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F15" w:rsidRDefault="00D45F34">
      <w:pPr>
        <w:pStyle w:val="a4"/>
        <w:spacing w:before="118" w:line="259" w:lineRule="auto"/>
        <w:ind w:left="110" w:right="38"/>
      </w:pPr>
      <w:r>
        <w:rPr>
          <w:noProof/>
          <w:lang w:eastAsia="ru-RU"/>
        </w:rPr>
        <mc:AlternateContent>
          <mc:Choice Requires="wps">
            <w:drawing>
              <wp:anchor distT="0" distB="0" distL="0" distR="0" simplePos="0" relativeHeight="477846528" behindDoc="1" locked="0" layoutInCell="1" allowOverlap="1">
                <wp:simplePos x="0" y="0"/>
                <wp:positionH relativeFrom="page">
                  <wp:posOffset>853439</wp:posOffset>
                </wp:positionH>
                <wp:positionV relativeFrom="paragraph">
                  <wp:posOffset>-6223</wp:posOffset>
                </wp:positionV>
                <wp:extent cx="2437765" cy="2413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7765" cy="2413000"/>
                          <a:chOff x="0" y="0"/>
                          <a:chExt cx="2437765" cy="2413000"/>
                        </a:xfrm>
                      </wpg:grpSpPr>
                      <wps:wsp>
                        <wps:cNvPr id="3" name="Graphic 3"/>
                        <wps:cNvSpPr/>
                        <wps:spPr>
                          <a:xfrm>
                            <a:off x="0" y="0"/>
                            <a:ext cx="1172210" cy="2413000"/>
                          </a:xfrm>
                          <a:custGeom>
                            <a:avLst/>
                            <a:gdLst/>
                            <a:ahLst/>
                            <a:cxnLst/>
                            <a:rect l="l" t="t" r="r" b="b"/>
                            <a:pathLst>
                              <a:path w="1172210" h="2413000">
                                <a:moveTo>
                                  <a:pt x="439420" y="1905000"/>
                                </a:moveTo>
                                <a:lnTo>
                                  <a:pt x="370128" y="1943100"/>
                                </a:lnTo>
                                <a:lnTo>
                                  <a:pt x="307949" y="1981200"/>
                                </a:lnTo>
                                <a:lnTo>
                                  <a:pt x="252526" y="2032000"/>
                                </a:lnTo>
                                <a:lnTo>
                                  <a:pt x="203542" y="2070100"/>
                                </a:lnTo>
                                <a:lnTo>
                                  <a:pt x="160693" y="2108200"/>
                                </a:lnTo>
                                <a:lnTo>
                                  <a:pt x="123659" y="2146300"/>
                                </a:lnTo>
                                <a:lnTo>
                                  <a:pt x="92151" y="2184400"/>
                                </a:lnTo>
                                <a:lnTo>
                                  <a:pt x="65849" y="2209800"/>
                                </a:lnTo>
                                <a:lnTo>
                                  <a:pt x="44437" y="2247900"/>
                                </a:lnTo>
                                <a:lnTo>
                                  <a:pt x="27609" y="2286000"/>
                                </a:lnTo>
                                <a:lnTo>
                                  <a:pt x="15074" y="2311400"/>
                                </a:lnTo>
                                <a:lnTo>
                                  <a:pt x="6489" y="2336800"/>
                                </a:lnTo>
                                <a:lnTo>
                                  <a:pt x="1574" y="2362200"/>
                                </a:lnTo>
                                <a:lnTo>
                                  <a:pt x="0" y="2374900"/>
                                </a:lnTo>
                                <a:lnTo>
                                  <a:pt x="15633" y="2413000"/>
                                </a:lnTo>
                                <a:lnTo>
                                  <a:pt x="47167" y="2413000"/>
                                </a:lnTo>
                                <a:lnTo>
                                  <a:pt x="46939" y="2387600"/>
                                </a:lnTo>
                                <a:lnTo>
                                  <a:pt x="52920" y="2362200"/>
                                </a:lnTo>
                                <a:lnTo>
                                  <a:pt x="82257" y="2298700"/>
                                </a:lnTo>
                                <a:lnTo>
                                  <a:pt x="105003" y="2260600"/>
                                </a:lnTo>
                                <a:lnTo>
                                  <a:pt x="132702" y="2222500"/>
                                </a:lnTo>
                                <a:lnTo>
                                  <a:pt x="165061" y="2171700"/>
                                </a:lnTo>
                                <a:lnTo>
                                  <a:pt x="201752" y="2133600"/>
                                </a:lnTo>
                                <a:lnTo>
                                  <a:pt x="242468" y="2082800"/>
                                </a:lnTo>
                                <a:lnTo>
                                  <a:pt x="286893" y="2044700"/>
                                </a:lnTo>
                                <a:lnTo>
                                  <a:pt x="334733" y="1993900"/>
                                </a:lnTo>
                                <a:lnTo>
                                  <a:pt x="385660" y="1955800"/>
                                </a:lnTo>
                                <a:lnTo>
                                  <a:pt x="439420" y="1905000"/>
                                </a:lnTo>
                                <a:close/>
                              </a:path>
                              <a:path w="1172210" h="2413000">
                                <a:moveTo>
                                  <a:pt x="1171956" y="901700"/>
                                </a:moveTo>
                                <a:lnTo>
                                  <a:pt x="1153033" y="850900"/>
                                </a:lnTo>
                                <a:lnTo>
                                  <a:pt x="1135634" y="800100"/>
                                </a:lnTo>
                                <a:lnTo>
                                  <a:pt x="1119505" y="749300"/>
                                </a:lnTo>
                                <a:lnTo>
                                  <a:pt x="1128141" y="698500"/>
                                </a:lnTo>
                                <a:lnTo>
                                  <a:pt x="1135253" y="647700"/>
                                </a:lnTo>
                                <a:lnTo>
                                  <a:pt x="1138174" y="622300"/>
                                </a:lnTo>
                                <a:lnTo>
                                  <a:pt x="1087247" y="622300"/>
                                </a:lnTo>
                                <a:lnTo>
                                  <a:pt x="1071753" y="571500"/>
                                </a:lnTo>
                                <a:lnTo>
                                  <a:pt x="1058672" y="520700"/>
                                </a:lnTo>
                                <a:lnTo>
                                  <a:pt x="1048004" y="469900"/>
                                </a:lnTo>
                                <a:lnTo>
                                  <a:pt x="1039495" y="419100"/>
                                </a:lnTo>
                                <a:lnTo>
                                  <a:pt x="1033018" y="368300"/>
                                </a:lnTo>
                                <a:lnTo>
                                  <a:pt x="1028573" y="317500"/>
                                </a:lnTo>
                                <a:lnTo>
                                  <a:pt x="1026033" y="266700"/>
                                </a:lnTo>
                                <a:lnTo>
                                  <a:pt x="1025144" y="228600"/>
                                </a:lnTo>
                                <a:lnTo>
                                  <a:pt x="1025652" y="203200"/>
                                </a:lnTo>
                                <a:lnTo>
                                  <a:pt x="1028573" y="152400"/>
                                </a:lnTo>
                                <a:lnTo>
                                  <a:pt x="1036447" y="101600"/>
                                </a:lnTo>
                                <a:lnTo>
                                  <a:pt x="1051941" y="50800"/>
                                </a:lnTo>
                                <a:lnTo>
                                  <a:pt x="1077341" y="12700"/>
                                </a:lnTo>
                                <a:lnTo>
                                  <a:pt x="1150493" y="12700"/>
                                </a:lnTo>
                                <a:lnTo>
                                  <a:pt x="1123061" y="0"/>
                                </a:lnTo>
                                <a:lnTo>
                                  <a:pt x="1042543" y="0"/>
                                </a:lnTo>
                                <a:lnTo>
                                  <a:pt x="1011301" y="12700"/>
                                </a:lnTo>
                                <a:lnTo>
                                  <a:pt x="973963" y="88900"/>
                                </a:lnTo>
                                <a:lnTo>
                                  <a:pt x="964819" y="127000"/>
                                </a:lnTo>
                                <a:lnTo>
                                  <a:pt x="960120" y="177800"/>
                                </a:lnTo>
                                <a:lnTo>
                                  <a:pt x="958469" y="228600"/>
                                </a:lnTo>
                                <a:lnTo>
                                  <a:pt x="958215" y="254000"/>
                                </a:lnTo>
                                <a:lnTo>
                                  <a:pt x="959358" y="292100"/>
                                </a:lnTo>
                                <a:lnTo>
                                  <a:pt x="962660" y="342900"/>
                                </a:lnTo>
                                <a:lnTo>
                                  <a:pt x="967867" y="393700"/>
                                </a:lnTo>
                                <a:lnTo>
                                  <a:pt x="974725" y="444500"/>
                                </a:lnTo>
                                <a:lnTo>
                                  <a:pt x="982980" y="495300"/>
                                </a:lnTo>
                                <a:lnTo>
                                  <a:pt x="992505" y="546100"/>
                                </a:lnTo>
                                <a:lnTo>
                                  <a:pt x="1003300" y="596900"/>
                                </a:lnTo>
                                <a:lnTo>
                                  <a:pt x="1015111" y="647700"/>
                                </a:lnTo>
                                <a:lnTo>
                                  <a:pt x="1028319" y="711200"/>
                                </a:lnTo>
                                <a:lnTo>
                                  <a:pt x="1042543" y="762000"/>
                                </a:lnTo>
                                <a:lnTo>
                                  <a:pt x="1041527" y="774700"/>
                                </a:lnTo>
                                <a:lnTo>
                                  <a:pt x="1038225" y="787400"/>
                                </a:lnTo>
                                <a:lnTo>
                                  <a:pt x="1033018" y="812800"/>
                                </a:lnTo>
                                <a:lnTo>
                                  <a:pt x="1025779" y="838200"/>
                                </a:lnTo>
                                <a:lnTo>
                                  <a:pt x="1016762" y="863600"/>
                                </a:lnTo>
                                <a:lnTo>
                                  <a:pt x="1005840" y="901700"/>
                                </a:lnTo>
                                <a:lnTo>
                                  <a:pt x="993140" y="927100"/>
                                </a:lnTo>
                                <a:lnTo>
                                  <a:pt x="978789" y="965200"/>
                                </a:lnTo>
                                <a:lnTo>
                                  <a:pt x="962914" y="1016000"/>
                                </a:lnTo>
                                <a:lnTo>
                                  <a:pt x="945515" y="1054100"/>
                                </a:lnTo>
                                <a:lnTo>
                                  <a:pt x="926719" y="1104900"/>
                                </a:lnTo>
                                <a:lnTo>
                                  <a:pt x="906399" y="1143000"/>
                                </a:lnTo>
                                <a:lnTo>
                                  <a:pt x="884936" y="1193800"/>
                                </a:lnTo>
                                <a:lnTo>
                                  <a:pt x="862330" y="1244600"/>
                                </a:lnTo>
                                <a:lnTo>
                                  <a:pt x="838454" y="1308100"/>
                                </a:lnTo>
                                <a:lnTo>
                                  <a:pt x="813562" y="1358900"/>
                                </a:lnTo>
                                <a:lnTo>
                                  <a:pt x="787768" y="1409700"/>
                                </a:lnTo>
                                <a:lnTo>
                                  <a:pt x="760984" y="1473200"/>
                                </a:lnTo>
                                <a:lnTo>
                                  <a:pt x="733425" y="1524000"/>
                                </a:lnTo>
                                <a:lnTo>
                                  <a:pt x="705104" y="1587500"/>
                                </a:lnTo>
                                <a:lnTo>
                                  <a:pt x="676148" y="1638300"/>
                                </a:lnTo>
                                <a:lnTo>
                                  <a:pt x="646557" y="1689100"/>
                                </a:lnTo>
                                <a:lnTo>
                                  <a:pt x="616458" y="1752600"/>
                                </a:lnTo>
                                <a:lnTo>
                                  <a:pt x="585851" y="1803400"/>
                                </a:lnTo>
                                <a:lnTo>
                                  <a:pt x="554990" y="1866900"/>
                                </a:lnTo>
                                <a:lnTo>
                                  <a:pt x="523748" y="1917700"/>
                                </a:lnTo>
                                <a:lnTo>
                                  <a:pt x="429133" y="2070100"/>
                                </a:lnTo>
                                <a:lnTo>
                                  <a:pt x="397573" y="2108200"/>
                                </a:lnTo>
                                <a:lnTo>
                                  <a:pt x="366052" y="2159000"/>
                                </a:lnTo>
                                <a:lnTo>
                                  <a:pt x="303606" y="2235200"/>
                                </a:lnTo>
                                <a:lnTo>
                                  <a:pt x="272821" y="2273300"/>
                                </a:lnTo>
                                <a:lnTo>
                                  <a:pt x="242430" y="2298700"/>
                                </a:lnTo>
                                <a:lnTo>
                                  <a:pt x="212509" y="2324100"/>
                                </a:lnTo>
                                <a:lnTo>
                                  <a:pt x="183134" y="2349500"/>
                                </a:lnTo>
                                <a:lnTo>
                                  <a:pt x="154393" y="2374900"/>
                                </a:lnTo>
                                <a:lnTo>
                                  <a:pt x="126339" y="2387600"/>
                                </a:lnTo>
                                <a:lnTo>
                                  <a:pt x="99072" y="2400300"/>
                                </a:lnTo>
                                <a:lnTo>
                                  <a:pt x="72656" y="2413000"/>
                                </a:lnTo>
                                <a:lnTo>
                                  <a:pt x="196240" y="2413000"/>
                                </a:lnTo>
                                <a:lnTo>
                                  <a:pt x="221818" y="2400300"/>
                                </a:lnTo>
                                <a:lnTo>
                                  <a:pt x="248691" y="2387600"/>
                                </a:lnTo>
                                <a:lnTo>
                                  <a:pt x="276885" y="2362200"/>
                                </a:lnTo>
                                <a:lnTo>
                                  <a:pt x="306412" y="2336800"/>
                                </a:lnTo>
                                <a:lnTo>
                                  <a:pt x="337286" y="2298700"/>
                                </a:lnTo>
                                <a:lnTo>
                                  <a:pt x="369506" y="2260600"/>
                                </a:lnTo>
                                <a:lnTo>
                                  <a:pt x="403110" y="2222500"/>
                                </a:lnTo>
                                <a:lnTo>
                                  <a:pt x="438023" y="2184400"/>
                                </a:lnTo>
                                <a:lnTo>
                                  <a:pt x="474472" y="2133600"/>
                                </a:lnTo>
                                <a:lnTo>
                                  <a:pt x="512191" y="2070100"/>
                                </a:lnTo>
                                <a:lnTo>
                                  <a:pt x="551434" y="2019300"/>
                                </a:lnTo>
                                <a:lnTo>
                                  <a:pt x="592074" y="1955800"/>
                                </a:lnTo>
                                <a:lnTo>
                                  <a:pt x="634111" y="1879600"/>
                                </a:lnTo>
                                <a:lnTo>
                                  <a:pt x="677672" y="1803400"/>
                                </a:lnTo>
                                <a:lnTo>
                                  <a:pt x="718312" y="1727200"/>
                                </a:lnTo>
                                <a:lnTo>
                                  <a:pt x="756158" y="1663700"/>
                                </a:lnTo>
                                <a:lnTo>
                                  <a:pt x="791210" y="1600200"/>
                                </a:lnTo>
                                <a:lnTo>
                                  <a:pt x="823722" y="1536700"/>
                                </a:lnTo>
                                <a:lnTo>
                                  <a:pt x="853694" y="1473200"/>
                                </a:lnTo>
                                <a:lnTo>
                                  <a:pt x="881380" y="1422400"/>
                                </a:lnTo>
                                <a:lnTo>
                                  <a:pt x="906780" y="1371600"/>
                                </a:lnTo>
                                <a:lnTo>
                                  <a:pt x="930148" y="1320800"/>
                                </a:lnTo>
                                <a:lnTo>
                                  <a:pt x="951484" y="1270000"/>
                                </a:lnTo>
                                <a:lnTo>
                                  <a:pt x="970915" y="1231900"/>
                                </a:lnTo>
                                <a:lnTo>
                                  <a:pt x="988568" y="1193800"/>
                                </a:lnTo>
                                <a:lnTo>
                                  <a:pt x="1004570" y="1155700"/>
                                </a:lnTo>
                                <a:lnTo>
                                  <a:pt x="1019048" y="1117600"/>
                                </a:lnTo>
                                <a:lnTo>
                                  <a:pt x="1032129" y="1079500"/>
                                </a:lnTo>
                                <a:lnTo>
                                  <a:pt x="1043813" y="1041400"/>
                                </a:lnTo>
                                <a:lnTo>
                                  <a:pt x="1054481" y="1016000"/>
                                </a:lnTo>
                                <a:lnTo>
                                  <a:pt x="1063879" y="977900"/>
                                </a:lnTo>
                                <a:lnTo>
                                  <a:pt x="1072515" y="952500"/>
                                </a:lnTo>
                                <a:lnTo>
                                  <a:pt x="1080262" y="927100"/>
                                </a:lnTo>
                                <a:lnTo>
                                  <a:pt x="1087247" y="901700"/>
                                </a:lnTo>
                                <a:lnTo>
                                  <a:pt x="1171956" y="901700"/>
                                </a:lnTo>
                                <a:close/>
                              </a:path>
                            </a:pathLst>
                          </a:custGeom>
                          <a:solidFill>
                            <a:srgbClr val="FFD7D7"/>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315972" y="1790700"/>
                            <a:ext cx="121665" cy="127000"/>
                          </a:xfrm>
                          <a:prstGeom prst="rect">
                            <a:avLst/>
                          </a:prstGeom>
                        </pic:spPr>
                      </pic:pic>
                      <wps:wsp>
                        <wps:cNvPr id="5" name="Graphic 5"/>
                        <wps:cNvSpPr/>
                        <wps:spPr>
                          <a:xfrm>
                            <a:off x="677672" y="901699"/>
                            <a:ext cx="1735455" cy="901700"/>
                          </a:xfrm>
                          <a:custGeom>
                            <a:avLst/>
                            <a:gdLst/>
                            <a:ahLst/>
                            <a:cxnLst/>
                            <a:rect l="l" t="t" r="r" b="b"/>
                            <a:pathLst>
                              <a:path w="1735455" h="901700">
                                <a:moveTo>
                                  <a:pt x="1735201" y="812800"/>
                                </a:moveTo>
                                <a:lnTo>
                                  <a:pt x="1720329" y="825500"/>
                                </a:lnTo>
                                <a:lnTo>
                                  <a:pt x="1681353" y="825500"/>
                                </a:lnTo>
                                <a:lnTo>
                                  <a:pt x="1658239" y="838200"/>
                                </a:lnTo>
                                <a:lnTo>
                                  <a:pt x="1622298" y="825500"/>
                                </a:lnTo>
                                <a:lnTo>
                                  <a:pt x="1581785" y="825500"/>
                                </a:lnTo>
                                <a:lnTo>
                                  <a:pt x="1537208" y="812800"/>
                                </a:lnTo>
                                <a:lnTo>
                                  <a:pt x="1489202" y="800100"/>
                                </a:lnTo>
                                <a:lnTo>
                                  <a:pt x="1438148" y="787400"/>
                                </a:lnTo>
                                <a:lnTo>
                                  <a:pt x="1384681" y="774700"/>
                                </a:lnTo>
                                <a:lnTo>
                                  <a:pt x="1329309" y="749300"/>
                                </a:lnTo>
                                <a:lnTo>
                                  <a:pt x="1272540" y="723900"/>
                                </a:lnTo>
                                <a:lnTo>
                                  <a:pt x="1214882" y="711200"/>
                                </a:lnTo>
                                <a:lnTo>
                                  <a:pt x="1156716" y="673100"/>
                                </a:lnTo>
                                <a:lnTo>
                                  <a:pt x="1716913" y="673100"/>
                                </a:lnTo>
                                <a:lnTo>
                                  <a:pt x="1684782" y="647700"/>
                                </a:lnTo>
                                <a:lnTo>
                                  <a:pt x="1644904" y="635000"/>
                                </a:lnTo>
                                <a:lnTo>
                                  <a:pt x="1597533" y="622300"/>
                                </a:lnTo>
                                <a:lnTo>
                                  <a:pt x="1047496" y="622300"/>
                                </a:lnTo>
                                <a:lnTo>
                                  <a:pt x="1001395" y="584200"/>
                                </a:lnTo>
                                <a:lnTo>
                                  <a:pt x="910590" y="533400"/>
                                </a:lnTo>
                                <a:lnTo>
                                  <a:pt x="866648" y="508000"/>
                                </a:lnTo>
                                <a:lnTo>
                                  <a:pt x="824103" y="469900"/>
                                </a:lnTo>
                                <a:lnTo>
                                  <a:pt x="789559" y="444500"/>
                                </a:lnTo>
                                <a:lnTo>
                                  <a:pt x="756158" y="406400"/>
                                </a:lnTo>
                                <a:lnTo>
                                  <a:pt x="724027" y="381000"/>
                                </a:lnTo>
                                <a:lnTo>
                                  <a:pt x="693293" y="342900"/>
                                </a:lnTo>
                                <a:lnTo>
                                  <a:pt x="663829" y="304800"/>
                                </a:lnTo>
                                <a:lnTo>
                                  <a:pt x="635635" y="254000"/>
                                </a:lnTo>
                                <a:lnTo>
                                  <a:pt x="608711" y="215900"/>
                                </a:lnTo>
                                <a:lnTo>
                                  <a:pt x="583184" y="177800"/>
                                </a:lnTo>
                                <a:lnTo>
                                  <a:pt x="558927" y="127000"/>
                                </a:lnTo>
                                <a:lnTo>
                                  <a:pt x="535940" y="88900"/>
                                </a:lnTo>
                                <a:lnTo>
                                  <a:pt x="514477" y="38100"/>
                                </a:lnTo>
                                <a:lnTo>
                                  <a:pt x="494284" y="0"/>
                                </a:lnTo>
                                <a:lnTo>
                                  <a:pt x="409575" y="0"/>
                                </a:lnTo>
                                <a:lnTo>
                                  <a:pt x="439928" y="63500"/>
                                </a:lnTo>
                                <a:lnTo>
                                  <a:pt x="471043" y="139700"/>
                                </a:lnTo>
                                <a:lnTo>
                                  <a:pt x="502920" y="190500"/>
                                </a:lnTo>
                                <a:lnTo>
                                  <a:pt x="535432" y="254000"/>
                                </a:lnTo>
                                <a:lnTo>
                                  <a:pt x="600964" y="355600"/>
                                </a:lnTo>
                                <a:lnTo>
                                  <a:pt x="666496" y="431800"/>
                                </a:lnTo>
                                <a:lnTo>
                                  <a:pt x="698627" y="469900"/>
                                </a:lnTo>
                                <a:lnTo>
                                  <a:pt x="730250" y="495300"/>
                                </a:lnTo>
                                <a:lnTo>
                                  <a:pt x="760984" y="520700"/>
                                </a:lnTo>
                                <a:lnTo>
                                  <a:pt x="790829" y="546100"/>
                                </a:lnTo>
                                <a:lnTo>
                                  <a:pt x="819404" y="571500"/>
                                </a:lnTo>
                                <a:lnTo>
                                  <a:pt x="846709" y="584200"/>
                                </a:lnTo>
                                <a:lnTo>
                                  <a:pt x="872490" y="609600"/>
                                </a:lnTo>
                                <a:lnTo>
                                  <a:pt x="896366" y="622300"/>
                                </a:lnTo>
                                <a:lnTo>
                                  <a:pt x="918464" y="635000"/>
                                </a:lnTo>
                                <a:lnTo>
                                  <a:pt x="872617" y="647700"/>
                                </a:lnTo>
                                <a:lnTo>
                                  <a:pt x="826135" y="647700"/>
                                </a:lnTo>
                                <a:lnTo>
                                  <a:pt x="634746" y="698500"/>
                                </a:lnTo>
                                <a:lnTo>
                                  <a:pt x="585978" y="698500"/>
                                </a:lnTo>
                                <a:lnTo>
                                  <a:pt x="487680" y="723900"/>
                                </a:lnTo>
                                <a:lnTo>
                                  <a:pt x="438277" y="749300"/>
                                </a:lnTo>
                                <a:lnTo>
                                  <a:pt x="240919" y="800100"/>
                                </a:lnTo>
                                <a:lnTo>
                                  <a:pt x="192024" y="825500"/>
                                </a:lnTo>
                                <a:lnTo>
                                  <a:pt x="143383" y="838200"/>
                                </a:lnTo>
                                <a:lnTo>
                                  <a:pt x="95123" y="863600"/>
                                </a:lnTo>
                                <a:lnTo>
                                  <a:pt x="47371" y="876300"/>
                                </a:lnTo>
                                <a:lnTo>
                                  <a:pt x="0" y="901700"/>
                                </a:lnTo>
                                <a:lnTo>
                                  <a:pt x="89662" y="876300"/>
                                </a:lnTo>
                                <a:lnTo>
                                  <a:pt x="282067" y="825500"/>
                                </a:lnTo>
                                <a:lnTo>
                                  <a:pt x="538861" y="762000"/>
                                </a:lnTo>
                                <a:lnTo>
                                  <a:pt x="591439" y="762000"/>
                                </a:lnTo>
                                <a:lnTo>
                                  <a:pt x="749808" y="723900"/>
                                </a:lnTo>
                                <a:lnTo>
                                  <a:pt x="802513" y="723900"/>
                                </a:lnTo>
                                <a:lnTo>
                                  <a:pt x="854964" y="711200"/>
                                </a:lnTo>
                                <a:lnTo>
                                  <a:pt x="907161" y="711200"/>
                                </a:lnTo>
                                <a:lnTo>
                                  <a:pt x="958977" y="698500"/>
                                </a:lnTo>
                                <a:lnTo>
                                  <a:pt x="1010285" y="698500"/>
                                </a:lnTo>
                                <a:lnTo>
                                  <a:pt x="1173226" y="774700"/>
                                </a:lnTo>
                                <a:lnTo>
                                  <a:pt x="1227709" y="787400"/>
                                </a:lnTo>
                                <a:lnTo>
                                  <a:pt x="1281430" y="812800"/>
                                </a:lnTo>
                                <a:lnTo>
                                  <a:pt x="1334262" y="825500"/>
                                </a:lnTo>
                                <a:lnTo>
                                  <a:pt x="1435100" y="850900"/>
                                </a:lnTo>
                                <a:lnTo>
                                  <a:pt x="1482217" y="863600"/>
                                </a:lnTo>
                                <a:lnTo>
                                  <a:pt x="1526794" y="863600"/>
                                </a:lnTo>
                                <a:lnTo>
                                  <a:pt x="1568196" y="876300"/>
                                </a:lnTo>
                                <a:lnTo>
                                  <a:pt x="1606042" y="876300"/>
                                </a:lnTo>
                                <a:lnTo>
                                  <a:pt x="1657350" y="863600"/>
                                </a:lnTo>
                                <a:lnTo>
                                  <a:pt x="1695704" y="863600"/>
                                </a:lnTo>
                                <a:lnTo>
                                  <a:pt x="1721612" y="838200"/>
                                </a:lnTo>
                                <a:lnTo>
                                  <a:pt x="1735201" y="812800"/>
                                </a:lnTo>
                                <a:close/>
                              </a:path>
                            </a:pathLst>
                          </a:custGeom>
                          <a:solidFill>
                            <a:srgbClr val="FFD7D7"/>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2198370" y="1574800"/>
                            <a:ext cx="239267" cy="114300"/>
                          </a:xfrm>
                          <a:prstGeom prst="rect">
                            <a:avLst/>
                          </a:prstGeom>
                        </pic:spPr>
                      </pic:pic>
                      <wps:wsp>
                        <wps:cNvPr id="7" name="Graphic 7"/>
                        <wps:cNvSpPr/>
                        <wps:spPr>
                          <a:xfrm>
                            <a:off x="1087247" y="203199"/>
                            <a:ext cx="1188085" cy="1320800"/>
                          </a:xfrm>
                          <a:custGeom>
                            <a:avLst/>
                            <a:gdLst/>
                            <a:ahLst/>
                            <a:cxnLst/>
                            <a:rect l="l" t="t" r="r" b="b"/>
                            <a:pathLst>
                              <a:path w="1188085" h="1320800">
                                <a:moveTo>
                                  <a:pt x="74422" y="0"/>
                                </a:moveTo>
                                <a:lnTo>
                                  <a:pt x="67945" y="38100"/>
                                </a:lnTo>
                                <a:lnTo>
                                  <a:pt x="61087" y="76200"/>
                                </a:lnTo>
                                <a:lnTo>
                                  <a:pt x="53721" y="114300"/>
                                </a:lnTo>
                                <a:lnTo>
                                  <a:pt x="45593" y="165100"/>
                                </a:lnTo>
                                <a:lnTo>
                                  <a:pt x="36449" y="228600"/>
                                </a:lnTo>
                                <a:lnTo>
                                  <a:pt x="25908" y="279400"/>
                                </a:lnTo>
                                <a:lnTo>
                                  <a:pt x="13843" y="355600"/>
                                </a:lnTo>
                                <a:lnTo>
                                  <a:pt x="0" y="419100"/>
                                </a:lnTo>
                                <a:lnTo>
                                  <a:pt x="50927" y="419100"/>
                                </a:lnTo>
                                <a:lnTo>
                                  <a:pt x="53848" y="393700"/>
                                </a:lnTo>
                                <a:lnTo>
                                  <a:pt x="58420" y="342900"/>
                                </a:lnTo>
                                <a:lnTo>
                                  <a:pt x="62103" y="292100"/>
                                </a:lnTo>
                                <a:lnTo>
                                  <a:pt x="67310" y="203200"/>
                                </a:lnTo>
                                <a:lnTo>
                                  <a:pt x="74422" y="0"/>
                                </a:lnTo>
                                <a:close/>
                              </a:path>
                              <a:path w="1188085" h="1320800">
                                <a:moveTo>
                                  <a:pt x="1187958" y="1320800"/>
                                </a:moveTo>
                                <a:lnTo>
                                  <a:pt x="1133729" y="1308100"/>
                                </a:lnTo>
                                <a:lnTo>
                                  <a:pt x="1073277" y="1308100"/>
                                </a:lnTo>
                                <a:lnTo>
                                  <a:pt x="1007110" y="1295400"/>
                                </a:lnTo>
                                <a:lnTo>
                                  <a:pt x="845947" y="1295400"/>
                                </a:lnTo>
                                <a:lnTo>
                                  <a:pt x="797179" y="1308100"/>
                                </a:lnTo>
                                <a:lnTo>
                                  <a:pt x="692912" y="1308100"/>
                                </a:lnTo>
                                <a:lnTo>
                                  <a:pt x="637921" y="1320800"/>
                                </a:lnTo>
                                <a:lnTo>
                                  <a:pt x="1187958" y="1320800"/>
                                </a:lnTo>
                                <a:close/>
                              </a:path>
                            </a:pathLst>
                          </a:custGeom>
                          <a:solidFill>
                            <a:srgbClr val="FFD7D7"/>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1077341" y="12700"/>
                            <a:ext cx="94233" cy="1397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7.199997pt;margin-top:-.49pt;width:191.95pt;height:190pt;mso-position-horizontal-relative:page;mso-position-vertical-relative:paragraph;z-index:-25469952" id="docshapegroup2" coordorigin="1344,-10" coordsize="3839,3800">
                <v:shape style="position:absolute;left:1344;top:-10;width:1846;height:3800" id="docshape3" coordorigin="1344,-10" coordsize="1846,3800" path="m2036,2990l1927,3050,1829,3110,1742,3190,1665,3250,1597,3310,1539,3370,1489,3430,1448,3470,1414,3530,1387,3590,1368,3630,1354,3670,1346,3710,1344,3730,1369,3790,1418,3790,1418,3750,1427,3710,1474,3610,1509,3550,1553,3490,1604,3410,1662,3350,1726,3270,1796,3210,1871,3130,1951,3070,2036,2990xm3190,1410l3160,1330,3132,1250,3107,1170,3121,1090,3132,1010,3136,970,3056,970,3032,890,3011,810,2994,730,2981,650,2971,570,2964,490,2960,410,2958,350,2959,310,2964,230,2976,150,3001,70,3041,10,3156,10,3113,-10,2986,-10,2937,10,2878,130,2863,190,2856,270,2853,350,2853,390,2855,450,2860,530,2868,610,2879,690,2892,770,2907,850,2924,930,2943,1010,2963,1110,2986,1190,2984,1210,2979,1230,2971,1270,2959,1310,2945,1350,2928,1410,2908,1450,2885,1510,2860,1590,2833,1650,2803,1730,2771,1790,2738,1870,2702,1950,2664,2050,2625,2130,2585,2210,2542,2310,2499,2390,2454,2490,2409,2570,2362,2650,2315,2750,2267,2830,2218,2930,2169,3010,2020,3250,1970,3310,1920,3390,1822,3510,1774,3570,1726,3610,1679,3650,1632,3690,1587,3730,1543,3750,1500,3770,1458,3790,1653,3790,1693,3770,1736,3750,1780,3710,1827,3670,1875,3610,1926,3550,1979,3490,2034,3430,2091,3350,2151,3250,2212,3170,2276,3070,2343,2950,2411,2830,2475,2710,2535,2610,2590,2510,2641,2410,2688,2310,2732,2230,2772,2150,2809,2070,2842,1990,2873,1930,2901,1870,2926,1810,2949,1750,2969,1690,2988,1630,3005,1590,3019,1530,3033,1490,3045,1450,3056,1410,3190,1410xe" filled="true" fillcolor="#ffd7d7" stroked="false">
                  <v:path arrowok="t"/>
                  <v:fill type="solid"/>
                </v:shape>
                <v:shape style="position:absolute;left:4991;top:2810;width:192;height:200" type="#_x0000_t75" id="docshape4" stroked="false">
                  <v:imagedata r:id="rId11" o:title=""/>
                </v:shape>
                <v:shape style="position:absolute;left:2411;top:1410;width:2733;height:1420" id="docshape5" coordorigin="2411,1410" coordsize="2733,1420" path="m5144,2690l5120,2710,5059,2710,5023,2730,4966,2710,4902,2710,4832,2690,4756,2670,4676,2650,4592,2630,4505,2590,4415,2550,4324,2530,4233,2470,5115,2470,5064,2430,5002,2410,4927,2390,4061,2390,3988,2330,3845,2250,3776,2210,3709,2150,3655,2110,3602,2050,3551,2010,3503,1950,3457,1890,3412,1810,3370,1750,3330,1690,3291,1610,3255,1550,3221,1470,3190,1410,3056,1410,3104,1510,3153,1630,3203,1710,3254,1810,3358,1970,3461,2090,3511,2150,3561,2190,3610,2230,3657,2270,3702,2310,3745,2330,3785,2370,3823,2390,3858,2410,3785,2430,3712,2430,3411,2510,3334,2510,3179,2550,3101,2590,2791,2670,2714,2710,2637,2730,2561,2770,2486,2790,2411,2830,2552,2790,2855,2710,3260,2610,3343,2610,3592,2550,3675,2550,3758,2530,3840,2530,3921,2510,4002,2510,4259,2630,4345,2650,4429,2690,4512,2710,4671,2750,4745,2770,4816,2770,4881,2790,4940,2790,5021,2770,5082,2770,5122,2730,5144,2690xe" filled="true" fillcolor="#ffd7d7" stroked="false">
                  <v:path arrowok="t"/>
                  <v:fill type="solid"/>
                </v:shape>
                <v:shape style="position:absolute;left:4806;top:2470;width:377;height:180" type="#_x0000_t75" id="docshape6" stroked="false">
                  <v:imagedata r:id="rId12" o:title=""/>
                </v:shape>
                <v:shape style="position:absolute;left:3056;top:310;width:1871;height:2080" id="docshape7" coordorigin="3056,310" coordsize="1871,2080" path="m3173,310l3163,370,3152,430,3141,490,3128,570,3114,670,3097,750,3078,870,3056,970,3136,970,3141,930,3148,850,3154,770,3162,630,3173,310xm4927,2390l4842,2370,4746,2370,4642,2350,4388,2350,4312,2370,4147,2370,4061,2390,4927,2390xe" filled="true" fillcolor="#ffd7d7" stroked="false">
                  <v:path arrowok="t"/>
                  <v:fill type="solid"/>
                </v:shape>
                <v:shape style="position:absolute;left:3040;top:10;width:149;height:220" type="#_x0000_t75" id="docshape8" stroked="false">
                  <v:imagedata r:id="rId13" o:title=""/>
                </v:shape>
                <w10:wrap type="none"/>
              </v:group>
            </w:pict>
          </mc:Fallback>
        </mc:AlternateContent>
      </w:r>
      <w:r>
        <w:rPr>
          <w:spacing w:val="-2"/>
          <w:w w:val="90"/>
        </w:rPr>
        <w:t xml:space="preserve">Емелин </w:t>
      </w:r>
      <w:r>
        <w:rPr>
          <w:w w:val="90"/>
        </w:rPr>
        <w:t>а</w:t>
      </w:r>
      <w:r>
        <w:rPr>
          <w:spacing w:val="-29"/>
          <w:w w:val="90"/>
        </w:rPr>
        <w:t xml:space="preserve"> </w:t>
      </w:r>
      <w:r>
        <w:rPr>
          <w:spacing w:val="-5"/>
          <w:w w:val="90"/>
        </w:rPr>
        <w:t>Елена</w:t>
      </w:r>
    </w:p>
    <w:p w:rsidR="00ED6F15" w:rsidRDefault="00D45F34">
      <w:pPr>
        <w:spacing w:before="87" w:line="259" w:lineRule="auto"/>
        <w:ind w:left="110"/>
        <w:rPr>
          <w:rFonts w:ascii="Trebuchet MS" w:hAnsi="Trebuchet MS"/>
          <w:sz w:val="34"/>
        </w:rPr>
      </w:pPr>
      <w:r>
        <w:br w:type="column"/>
      </w:r>
      <w:r>
        <w:rPr>
          <w:rFonts w:ascii="Trebuchet MS" w:hAnsi="Trebuchet MS"/>
          <w:spacing w:val="-4"/>
          <w:sz w:val="34"/>
        </w:rPr>
        <w:lastRenderedPageBreak/>
        <w:t xml:space="preserve">Подписано </w:t>
      </w:r>
      <w:r>
        <w:rPr>
          <w:rFonts w:ascii="Trebuchet MS" w:hAnsi="Trebuchet MS"/>
          <w:spacing w:val="-2"/>
          <w:sz w:val="34"/>
        </w:rPr>
        <w:t>цифровой подписью:</w:t>
      </w:r>
    </w:p>
    <w:p w:rsidR="00ED6F15" w:rsidRDefault="00D45F34">
      <w:pPr>
        <w:spacing w:line="393" w:lineRule="exact"/>
        <w:ind w:left="110"/>
        <w:rPr>
          <w:rFonts w:ascii="Trebuchet MS" w:hAnsi="Trebuchet MS"/>
          <w:sz w:val="34"/>
        </w:rPr>
      </w:pPr>
      <w:r>
        <w:rPr>
          <w:rFonts w:ascii="Trebuchet MS" w:hAnsi="Trebuchet MS"/>
          <w:spacing w:val="-13"/>
          <w:sz w:val="34"/>
        </w:rPr>
        <w:t>Емелина</w:t>
      </w:r>
      <w:r>
        <w:rPr>
          <w:rFonts w:ascii="Trebuchet MS" w:hAnsi="Trebuchet MS"/>
          <w:spacing w:val="-39"/>
          <w:sz w:val="34"/>
        </w:rPr>
        <w:t xml:space="preserve"> </w:t>
      </w:r>
      <w:r>
        <w:rPr>
          <w:rFonts w:ascii="Trebuchet MS" w:hAnsi="Trebuchet MS"/>
          <w:spacing w:val="-4"/>
          <w:sz w:val="34"/>
        </w:rPr>
        <w:t>Елена</w:t>
      </w:r>
    </w:p>
    <w:p w:rsidR="00ED6F15" w:rsidRDefault="00D45F34">
      <w:pPr>
        <w:rPr>
          <w:rFonts w:ascii="Trebuchet MS"/>
          <w:sz w:val="24"/>
        </w:rPr>
      </w:pPr>
      <w:r>
        <w:br w:type="column"/>
      </w:r>
    </w:p>
    <w:p w:rsidR="00ED6F15" w:rsidRDefault="00ED6F15">
      <w:pPr>
        <w:pStyle w:val="a3"/>
        <w:spacing w:before="211"/>
        <w:ind w:left="0" w:firstLine="0"/>
        <w:jc w:val="left"/>
        <w:rPr>
          <w:rFonts w:ascii="Trebuchet MS"/>
        </w:rPr>
      </w:pPr>
    </w:p>
    <w:p w:rsidR="00ED6F15" w:rsidRDefault="00D45F34">
      <w:pPr>
        <w:pStyle w:val="a3"/>
        <w:spacing w:line="275" w:lineRule="exact"/>
        <w:ind w:left="1334" w:firstLine="0"/>
        <w:jc w:val="left"/>
      </w:pPr>
      <w:r>
        <w:rPr>
          <w:spacing w:val="-2"/>
        </w:rPr>
        <w:t>УТВЕРЖДЕНА</w:t>
      </w:r>
    </w:p>
    <w:p w:rsidR="00ED6F15" w:rsidRDefault="00D45F34">
      <w:pPr>
        <w:pStyle w:val="a3"/>
        <w:ind w:left="110" w:right="679" w:firstLine="902"/>
        <w:jc w:val="right"/>
      </w:pPr>
      <w:r>
        <w:rPr>
          <w:spacing w:val="-8"/>
        </w:rPr>
        <w:t>приказом</w:t>
      </w:r>
      <w:r>
        <w:rPr>
          <w:spacing w:val="-18"/>
        </w:rPr>
        <w:t xml:space="preserve"> </w:t>
      </w:r>
      <w:r>
        <w:rPr>
          <w:spacing w:val="-8"/>
        </w:rPr>
        <w:t>директора МОУ</w:t>
      </w:r>
      <w:r>
        <w:rPr>
          <w:spacing w:val="-21"/>
        </w:rPr>
        <w:t xml:space="preserve"> </w:t>
      </w:r>
      <w:r>
        <w:rPr>
          <w:spacing w:val="-8"/>
        </w:rPr>
        <w:t>ООШ</w:t>
      </w:r>
      <w:r>
        <w:rPr>
          <w:spacing w:val="-15"/>
        </w:rPr>
        <w:t xml:space="preserve"> </w:t>
      </w:r>
      <w:r>
        <w:rPr>
          <w:spacing w:val="-8"/>
        </w:rPr>
        <w:t>с.Красная</w:t>
      </w:r>
      <w:r>
        <w:rPr>
          <w:spacing w:val="-12"/>
        </w:rPr>
        <w:t xml:space="preserve"> </w:t>
      </w:r>
      <w:r>
        <w:rPr>
          <w:spacing w:val="-8"/>
        </w:rPr>
        <w:t xml:space="preserve">Зорька </w:t>
      </w:r>
      <w:r>
        <w:t>МО «Барышский район»</w:t>
      </w:r>
    </w:p>
    <w:p w:rsidR="00ED6F15" w:rsidRDefault="00D45F34">
      <w:pPr>
        <w:pStyle w:val="a3"/>
        <w:spacing w:before="2" w:line="197" w:lineRule="exact"/>
        <w:ind w:left="940" w:firstLine="0"/>
        <w:jc w:val="left"/>
      </w:pPr>
      <w:r>
        <w:t>№107</w:t>
      </w:r>
      <w:r>
        <w:rPr>
          <w:spacing w:val="62"/>
        </w:rPr>
        <w:t xml:space="preserve"> </w:t>
      </w:r>
      <w:r>
        <w:t>от</w:t>
      </w:r>
      <w:r>
        <w:rPr>
          <w:spacing w:val="1"/>
        </w:rPr>
        <w:t xml:space="preserve"> </w:t>
      </w:r>
      <w:r>
        <w:rPr>
          <w:spacing w:val="-2"/>
        </w:rPr>
        <w:t>14.08.2024г</w:t>
      </w:r>
    </w:p>
    <w:p w:rsidR="00ED6F15" w:rsidRDefault="00ED6F15">
      <w:pPr>
        <w:spacing w:line="197" w:lineRule="exact"/>
        <w:sectPr w:rsidR="00ED6F15">
          <w:footerReference w:type="default" r:id="rId14"/>
          <w:type w:val="continuous"/>
          <w:pgSz w:w="11900" w:h="16870"/>
          <w:pgMar w:top="340" w:right="0" w:bottom="940" w:left="740" w:header="0" w:footer="748" w:gutter="0"/>
          <w:pgNumType w:start="1"/>
          <w:cols w:num="3" w:space="720" w:equalWidth="0">
            <w:col w:w="2216" w:space="233"/>
            <w:col w:w="2371" w:space="2710"/>
            <w:col w:w="3630"/>
          </w:cols>
        </w:sectPr>
      </w:pPr>
    </w:p>
    <w:p w:rsidR="00ED6F15" w:rsidRDefault="00D45F34">
      <w:pPr>
        <w:spacing w:before="2" w:line="694" w:lineRule="exact"/>
        <w:ind w:left="110"/>
        <w:rPr>
          <w:rFonts w:ascii="Trebuchet MS" w:hAnsi="Trebuchet MS"/>
          <w:sz w:val="34"/>
        </w:rPr>
      </w:pPr>
      <w:r>
        <w:rPr>
          <w:noProof/>
          <w:lang w:eastAsia="ru-RU"/>
        </w:rPr>
        <w:lastRenderedPageBreak/>
        <mc:AlternateContent>
          <mc:Choice Requires="wps">
            <w:drawing>
              <wp:anchor distT="0" distB="0" distL="0" distR="0" simplePos="0" relativeHeight="477847040" behindDoc="1" locked="0" layoutInCell="1" allowOverlap="1">
                <wp:simplePos x="0" y="0"/>
                <wp:positionH relativeFrom="page">
                  <wp:posOffset>539800</wp:posOffset>
                </wp:positionH>
                <wp:positionV relativeFrom="paragraph">
                  <wp:posOffset>319960</wp:posOffset>
                </wp:positionV>
                <wp:extent cx="1356360" cy="4889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488950"/>
                        </a:xfrm>
                        <a:prstGeom prst="rect">
                          <a:avLst/>
                        </a:prstGeom>
                      </wps:spPr>
                      <wps:txbx>
                        <w:txbxContent>
                          <w:p w:rsidR="00D45F34" w:rsidRDefault="00D45F34">
                            <w:pPr>
                              <w:spacing w:before="2"/>
                              <w:rPr>
                                <w:rFonts w:ascii="Trebuchet MS" w:hAnsi="Trebuchet MS"/>
                                <w:sz w:val="66"/>
                              </w:rPr>
                            </w:pPr>
                            <w:r>
                              <w:rPr>
                                <w:rFonts w:ascii="Trebuchet MS" w:hAnsi="Trebuchet MS"/>
                                <w:spacing w:val="-6"/>
                                <w:sz w:val="66"/>
                              </w:rPr>
                              <w:t>дровна</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left:0;text-align:left;margin-left:42.5pt;margin-top:25.2pt;width:106.8pt;height:38.5pt;z-index:-254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" filled="f" stroked="f">
                <v:path arrowok="t"/>
                <v:textbox inset="0,0,0,0">
                  <w:txbxContent>
                    <w:p w:rsidR="00D45F34" w:rsidRDefault="00D45F34">
                      <w:pPr>
                        <w:spacing w:before="2"/>
                        <w:rPr>
                          <w:rFonts w:ascii="Trebuchet MS" w:hAnsi="Trebuchet MS"/>
                          <w:sz w:val="66"/>
                        </w:rPr>
                      </w:pPr>
                      <w:r>
                        <w:rPr>
                          <w:rFonts w:ascii="Trebuchet MS" w:hAnsi="Trebuchet MS"/>
                          <w:spacing w:val="-6"/>
                          <w:sz w:val="66"/>
                        </w:rPr>
                        <w:t>дровна</w:t>
                      </w:r>
                    </w:p>
                  </w:txbxContent>
                </v:textbox>
                <w10:wrap anchorx="page"/>
              </v:shape>
            </w:pict>
          </mc:Fallback>
        </mc:AlternateContent>
      </w:r>
      <w:r>
        <w:rPr>
          <w:rFonts w:ascii="Trebuchet MS" w:hAnsi="Trebuchet MS"/>
          <w:spacing w:val="2"/>
          <w:w w:val="85"/>
          <w:position w:val="-24"/>
          <w:sz w:val="66"/>
        </w:rPr>
        <w:t>Алексан</w:t>
      </w:r>
      <w:r>
        <w:rPr>
          <w:rFonts w:ascii="Trebuchet MS" w:hAnsi="Trebuchet MS"/>
          <w:spacing w:val="72"/>
          <w:position w:val="-24"/>
          <w:sz w:val="66"/>
        </w:rPr>
        <w:t xml:space="preserve"> </w:t>
      </w:r>
      <w:r>
        <w:rPr>
          <w:rFonts w:ascii="Trebuchet MS" w:hAnsi="Trebuchet MS"/>
          <w:spacing w:val="-162"/>
          <w:w w:val="97"/>
          <w:sz w:val="34"/>
        </w:rPr>
        <w:t>А</w:t>
      </w:r>
      <w:r>
        <w:rPr>
          <w:rFonts w:ascii="Trebuchet MS" w:hAnsi="Trebuchet MS"/>
          <w:spacing w:val="-32"/>
          <w:w w:val="88"/>
          <w:position w:val="-15"/>
          <w:sz w:val="34"/>
        </w:rPr>
        <w:t>Д</w:t>
      </w:r>
      <w:r>
        <w:rPr>
          <w:rFonts w:ascii="Trebuchet MS" w:hAnsi="Trebuchet MS"/>
          <w:spacing w:val="-148"/>
          <w:w w:val="97"/>
          <w:sz w:val="34"/>
        </w:rPr>
        <w:t>л</w:t>
      </w:r>
      <w:r>
        <w:rPr>
          <w:rFonts w:ascii="Trebuchet MS" w:hAnsi="Trebuchet MS"/>
          <w:w w:val="88"/>
          <w:position w:val="-15"/>
          <w:sz w:val="34"/>
        </w:rPr>
        <w:t>а</w:t>
      </w:r>
      <w:r>
        <w:rPr>
          <w:rFonts w:ascii="Trebuchet MS" w:hAnsi="Trebuchet MS"/>
          <w:spacing w:val="-118"/>
          <w:w w:val="88"/>
          <w:position w:val="-15"/>
          <w:sz w:val="34"/>
        </w:rPr>
        <w:t>т</w:t>
      </w:r>
      <w:r>
        <w:rPr>
          <w:rFonts w:ascii="Trebuchet MS" w:hAnsi="Trebuchet MS"/>
          <w:spacing w:val="-56"/>
          <w:w w:val="97"/>
          <w:sz w:val="34"/>
        </w:rPr>
        <w:t>е</w:t>
      </w:r>
      <w:r>
        <w:rPr>
          <w:rFonts w:ascii="Trebuchet MS" w:hAnsi="Trebuchet MS"/>
          <w:spacing w:val="-87"/>
          <w:w w:val="88"/>
          <w:position w:val="-15"/>
          <w:sz w:val="34"/>
        </w:rPr>
        <w:t>а</w:t>
      </w:r>
      <w:r>
        <w:rPr>
          <w:rFonts w:ascii="Trebuchet MS" w:hAnsi="Trebuchet MS"/>
          <w:spacing w:val="-70"/>
          <w:w w:val="97"/>
          <w:sz w:val="34"/>
        </w:rPr>
        <w:t>к</w:t>
      </w:r>
      <w:r>
        <w:rPr>
          <w:rFonts w:ascii="Trebuchet MS" w:hAnsi="Trebuchet MS"/>
          <w:spacing w:val="-30"/>
          <w:w w:val="88"/>
          <w:position w:val="-15"/>
          <w:sz w:val="34"/>
        </w:rPr>
        <w:t>:</w:t>
      </w:r>
      <w:r>
        <w:rPr>
          <w:rFonts w:ascii="Trebuchet MS" w:hAnsi="Trebuchet MS"/>
          <w:spacing w:val="3"/>
          <w:w w:val="97"/>
          <w:sz w:val="34"/>
        </w:rPr>
        <w:t>с</w:t>
      </w:r>
      <w:r>
        <w:rPr>
          <w:rFonts w:ascii="Trebuchet MS" w:hAnsi="Trebuchet MS"/>
          <w:spacing w:val="2"/>
          <w:w w:val="97"/>
          <w:sz w:val="34"/>
        </w:rPr>
        <w:t>а</w:t>
      </w:r>
      <w:r>
        <w:rPr>
          <w:rFonts w:ascii="Trebuchet MS" w:hAnsi="Trebuchet MS"/>
          <w:spacing w:val="7"/>
          <w:w w:val="97"/>
          <w:sz w:val="34"/>
        </w:rPr>
        <w:t>н</w:t>
      </w:r>
      <w:r>
        <w:rPr>
          <w:rFonts w:ascii="Trebuchet MS" w:hAnsi="Trebuchet MS"/>
          <w:spacing w:val="1"/>
          <w:w w:val="97"/>
          <w:sz w:val="34"/>
        </w:rPr>
        <w:t>д</w:t>
      </w:r>
      <w:r>
        <w:rPr>
          <w:rFonts w:ascii="Trebuchet MS" w:hAnsi="Trebuchet MS"/>
          <w:spacing w:val="3"/>
          <w:w w:val="97"/>
          <w:sz w:val="34"/>
        </w:rPr>
        <w:t>ров</w:t>
      </w:r>
      <w:r>
        <w:rPr>
          <w:rFonts w:ascii="Trebuchet MS" w:hAnsi="Trebuchet MS"/>
          <w:spacing w:val="2"/>
          <w:w w:val="97"/>
          <w:sz w:val="34"/>
        </w:rPr>
        <w:t>н</w:t>
      </w:r>
      <w:r>
        <w:rPr>
          <w:rFonts w:ascii="Trebuchet MS" w:hAnsi="Trebuchet MS"/>
          <w:spacing w:val="4"/>
          <w:w w:val="97"/>
          <w:sz w:val="34"/>
        </w:rPr>
        <w:t>а</w:t>
      </w:r>
    </w:p>
    <w:p w:rsidR="00ED6F15" w:rsidRDefault="00D45F34">
      <w:pPr>
        <w:spacing w:line="322" w:lineRule="exact"/>
        <w:ind w:left="2558"/>
        <w:rPr>
          <w:rFonts w:ascii="Trebuchet MS"/>
          <w:sz w:val="34"/>
        </w:rPr>
      </w:pPr>
      <w:r>
        <w:rPr>
          <w:rFonts w:ascii="Trebuchet MS"/>
          <w:spacing w:val="-2"/>
          <w:sz w:val="34"/>
        </w:rPr>
        <w:t>2024.02.09</w:t>
      </w:r>
    </w:p>
    <w:p w:rsidR="00ED6F15" w:rsidRDefault="00D45F34">
      <w:pPr>
        <w:spacing w:before="23"/>
        <w:ind w:left="2558"/>
        <w:rPr>
          <w:rFonts w:ascii="Trebuchet MS"/>
          <w:sz w:val="34"/>
        </w:rPr>
      </w:pPr>
      <w:r>
        <w:rPr>
          <w:rFonts w:ascii="Trebuchet MS"/>
          <w:w w:val="85"/>
          <w:sz w:val="34"/>
        </w:rPr>
        <w:t>14:23:51</w:t>
      </w:r>
      <w:r>
        <w:rPr>
          <w:rFonts w:ascii="Trebuchet MS"/>
          <w:spacing w:val="30"/>
          <w:sz w:val="34"/>
        </w:rPr>
        <w:t xml:space="preserve"> </w:t>
      </w:r>
      <w:r>
        <w:rPr>
          <w:rFonts w:ascii="Trebuchet MS"/>
          <w:spacing w:val="-2"/>
          <w:sz w:val="34"/>
        </w:rPr>
        <w:t>+04'00'</w:t>
      </w:r>
    </w:p>
    <w:p w:rsidR="00ED6F15" w:rsidRDefault="00ED6F15">
      <w:pPr>
        <w:pStyle w:val="a3"/>
        <w:ind w:left="0" w:firstLine="0"/>
        <w:jc w:val="left"/>
        <w:rPr>
          <w:rFonts w:ascii="Trebuchet MS"/>
          <w:sz w:val="34"/>
        </w:rPr>
      </w:pPr>
    </w:p>
    <w:p w:rsidR="00ED6F15" w:rsidRDefault="00ED6F15">
      <w:pPr>
        <w:pStyle w:val="a3"/>
        <w:ind w:left="0" w:firstLine="0"/>
        <w:jc w:val="left"/>
        <w:rPr>
          <w:rFonts w:ascii="Trebuchet MS"/>
          <w:sz w:val="34"/>
        </w:rPr>
      </w:pPr>
    </w:p>
    <w:p w:rsidR="00ED6F15" w:rsidRDefault="00ED6F15">
      <w:pPr>
        <w:pStyle w:val="a3"/>
        <w:ind w:left="0" w:firstLine="0"/>
        <w:jc w:val="left"/>
        <w:rPr>
          <w:rFonts w:ascii="Trebuchet MS"/>
          <w:sz w:val="34"/>
        </w:rPr>
      </w:pPr>
    </w:p>
    <w:p w:rsidR="00ED6F15" w:rsidRDefault="00ED6F15">
      <w:pPr>
        <w:pStyle w:val="a3"/>
        <w:ind w:left="0" w:firstLine="0"/>
        <w:jc w:val="left"/>
        <w:rPr>
          <w:rFonts w:ascii="Trebuchet MS"/>
          <w:sz w:val="34"/>
        </w:rPr>
      </w:pPr>
    </w:p>
    <w:p w:rsidR="00ED6F15" w:rsidRDefault="00ED6F15">
      <w:pPr>
        <w:pStyle w:val="a3"/>
        <w:spacing w:before="263"/>
        <w:ind w:left="0" w:firstLine="0"/>
        <w:jc w:val="left"/>
        <w:rPr>
          <w:rFonts w:ascii="Trebuchet MS"/>
          <w:sz w:val="34"/>
        </w:rPr>
      </w:pPr>
    </w:p>
    <w:p w:rsidR="00ED6F15" w:rsidRDefault="00D45F34">
      <w:pPr>
        <w:spacing w:line="242" w:lineRule="auto"/>
        <w:ind w:left="3798" w:right="3469" w:hanging="5"/>
        <w:jc w:val="center"/>
        <w:rPr>
          <w:b/>
          <w:sz w:val="28"/>
        </w:rPr>
      </w:pPr>
      <w:r>
        <w:rPr>
          <w:b/>
          <w:sz w:val="28"/>
        </w:rPr>
        <w:t xml:space="preserve">Образовательная программа </w:t>
      </w:r>
      <w:r>
        <w:rPr>
          <w:b/>
          <w:spacing w:val="-2"/>
          <w:sz w:val="28"/>
        </w:rPr>
        <w:t>основного</w:t>
      </w:r>
      <w:r>
        <w:rPr>
          <w:b/>
          <w:spacing w:val="-14"/>
          <w:sz w:val="28"/>
        </w:rPr>
        <w:t xml:space="preserve"> </w:t>
      </w:r>
      <w:r>
        <w:rPr>
          <w:b/>
          <w:spacing w:val="-2"/>
          <w:sz w:val="28"/>
        </w:rPr>
        <w:t>общего</w:t>
      </w:r>
      <w:r>
        <w:rPr>
          <w:b/>
          <w:spacing w:val="-9"/>
          <w:sz w:val="28"/>
        </w:rPr>
        <w:t xml:space="preserve"> </w:t>
      </w:r>
      <w:r>
        <w:rPr>
          <w:b/>
          <w:spacing w:val="-2"/>
          <w:sz w:val="28"/>
        </w:rPr>
        <w:t>образования</w:t>
      </w:r>
    </w:p>
    <w:p w:rsidR="00ED6F15" w:rsidRDefault="00D45F34">
      <w:pPr>
        <w:spacing w:line="320" w:lineRule="exact"/>
        <w:ind w:left="872" w:right="550"/>
        <w:jc w:val="center"/>
        <w:rPr>
          <w:b/>
          <w:sz w:val="28"/>
        </w:rPr>
      </w:pPr>
      <w:r>
        <w:rPr>
          <w:b/>
          <w:spacing w:val="-6"/>
          <w:sz w:val="28"/>
        </w:rPr>
        <w:t>Муниципального</w:t>
      </w:r>
      <w:r>
        <w:rPr>
          <w:b/>
          <w:spacing w:val="31"/>
          <w:sz w:val="28"/>
        </w:rPr>
        <w:t xml:space="preserve"> </w:t>
      </w:r>
      <w:r>
        <w:rPr>
          <w:b/>
          <w:spacing w:val="-6"/>
          <w:sz w:val="28"/>
        </w:rPr>
        <w:t>общеобразовательного</w:t>
      </w:r>
      <w:r>
        <w:rPr>
          <w:b/>
          <w:spacing w:val="31"/>
          <w:sz w:val="28"/>
        </w:rPr>
        <w:t xml:space="preserve"> </w:t>
      </w:r>
      <w:r>
        <w:rPr>
          <w:b/>
          <w:spacing w:val="-6"/>
          <w:sz w:val="28"/>
        </w:rPr>
        <w:t>учреждения</w:t>
      </w:r>
    </w:p>
    <w:p w:rsidR="00ED6F15" w:rsidRDefault="00D45F34">
      <w:pPr>
        <w:ind w:left="872" w:right="535"/>
        <w:jc w:val="center"/>
        <w:rPr>
          <w:b/>
          <w:sz w:val="28"/>
        </w:rPr>
      </w:pPr>
      <w:r>
        <w:rPr>
          <w:b/>
          <w:sz w:val="28"/>
        </w:rPr>
        <w:t>«Основная</w:t>
      </w:r>
      <w:r>
        <w:rPr>
          <w:b/>
          <w:spacing w:val="-18"/>
          <w:sz w:val="28"/>
        </w:rPr>
        <w:t xml:space="preserve"> </w:t>
      </w:r>
      <w:r>
        <w:rPr>
          <w:b/>
          <w:sz w:val="28"/>
        </w:rPr>
        <w:t>общеобразовательная</w:t>
      </w:r>
      <w:r>
        <w:rPr>
          <w:b/>
          <w:spacing w:val="-17"/>
          <w:sz w:val="28"/>
        </w:rPr>
        <w:t xml:space="preserve"> </w:t>
      </w:r>
      <w:r>
        <w:rPr>
          <w:b/>
          <w:sz w:val="28"/>
        </w:rPr>
        <w:t>школа</w:t>
      </w:r>
      <w:r>
        <w:rPr>
          <w:b/>
          <w:spacing w:val="-18"/>
          <w:sz w:val="28"/>
        </w:rPr>
        <w:t xml:space="preserve"> </w:t>
      </w:r>
      <w:r>
        <w:rPr>
          <w:b/>
          <w:sz w:val="28"/>
        </w:rPr>
        <w:t>с.</w:t>
      </w:r>
      <w:r>
        <w:rPr>
          <w:b/>
          <w:spacing w:val="-17"/>
          <w:sz w:val="28"/>
        </w:rPr>
        <w:t xml:space="preserve"> </w:t>
      </w:r>
      <w:r>
        <w:rPr>
          <w:b/>
          <w:sz w:val="28"/>
        </w:rPr>
        <w:t>Красная</w:t>
      </w:r>
      <w:r>
        <w:rPr>
          <w:b/>
          <w:spacing w:val="-18"/>
          <w:sz w:val="28"/>
        </w:rPr>
        <w:t xml:space="preserve"> </w:t>
      </w:r>
      <w:r>
        <w:rPr>
          <w:b/>
          <w:sz w:val="28"/>
        </w:rPr>
        <w:t>Зорька» Муниципального образования «Барышский район»</w:t>
      </w:r>
    </w:p>
    <w:p w:rsidR="00ED6F15" w:rsidRDefault="00D45F34">
      <w:pPr>
        <w:ind w:left="4369" w:right="4035"/>
        <w:jc w:val="center"/>
        <w:rPr>
          <w:b/>
          <w:sz w:val="28"/>
        </w:rPr>
      </w:pPr>
      <w:r>
        <w:rPr>
          <w:b/>
          <w:spacing w:val="-2"/>
          <w:sz w:val="28"/>
        </w:rPr>
        <w:t>Ульяновской</w:t>
      </w:r>
      <w:r>
        <w:rPr>
          <w:b/>
          <w:spacing w:val="-16"/>
          <w:sz w:val="28"/>
        </w:rPr>
        <w:t xml:space="preserve"> </w:t>
      </w:r>
      <w:r>
        <w:rPr>
          <w:b/>
          <w:spacing w:val="-2"/>
          <w:sz w:val="28"/>
        </w:rPr>
        <w:t xml:space="preserve">области </w:t>
      </w:r>
      <w:r>
        <w:rPr>
          <w:b/>
          <w:sz w:val="28"/>
        </w:rPr>
        <w:t>(8-9 класс)</w:t>
      </w:r>
    </w:p>
    <w:p w:rsidR="00ED6F15" w:rsidRDefault="00D45F34">
      <w:pPr>
        <w:spacing w:line="321" w:lineRule="exact"/>
        <w:ind w:left="872" w:right="540"/>
        <w:jc w:val="center"/>
        <w:rPr>
          <w:b/>
          <w:sz w:val="28"/>
        </w:rPr>
      </w:pPr>
      <w:r>
        <w:rPr>
          <w:b/>
          <w:spacing w:val="-10"/>
          <w:sz w:val="28"/>
        </w:rPr>
        <w:t>на</w:t>
      </w:r>
      <w:r>
        <w:rPr>
          <w:b/>
          <w:spacing w:val="-2"/>
          <w:sz w:val="28"/>
        </w:rPr>
        <w:t xml:space="preserve"> </w:t>
      </w:r>
      <w:r>
        <w:rPr>
          <w:b/>
          <w:spacing w:val="-10"/>
          <w:sz w:val="28"/>
        </w:rPr>
        <w:t>2024-2025</w:t>
      </w:r>
      <w:r>
        <w:rPr>
          <w:b/>
          <w:spacing w:val="-8"/>
          <w:sz w:val="28"/>
        </w:rPr>
        <w:t xml:space="preserve"> </w:t>
      </w:r>
      <w:r>
        <w:rPr>
          <w:b/>
          <w:spacing w:val="-10"/>
          <w:sz w:val="28"/>
        </w:rPr>
        <w:t>учебный</w:t>
      </w:r>
      <w:r>
        <w:rPr>
          <w:b/>
          <w:spacing w:val="-9"/>
          <w:sz w:val="28"/>
        </w:rPr>
        <w:t xml:space="preserve"> </w:t>
      </w:r>
      <w:r>
        <w:rPr>
          <w:b/>
          <w:spacing w:val="-10"/>
          <w:sz w:val="28"/>
        </w:rPr>
        <w:t>год</w:t>
      </w: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ind w:left="0" w:firstLine="0"/>
        <w:jc w:val="left"/>
        <w:rPr>
          <w:b/>
          <w:sz w:val="28"/>
        </w:rPr>
      </w:pPr>
    </w:p>
    <w:p w:rsidR="00ED6F15" w:rsidRDefault="00ED6F15">
      <w:pPr>
        <w:pStyle w:val="a3"/>
        <w:spacing w:before="51"/>
        <w:ind w:left="0" w:firstLine="0"/>
        <w:jc w:val="left"/>
        <w:rPr>
          <w:b/>
          <w:sz w:val="28"/>
        </w:rPr>
      </w:pPr>
    </w:p>
    <w:p w:rsidR="00ED6F15" w:rsidRDefault="00D45F34">
      <w:pPr>
        <w:spacing w:line="275" w:lineRule="exact"/>
        <w:ind w:left="1022"/>
        <w:rPr>
          <w:b/>
          <w:sz w:val="24"/>
        </w:rPr>
      </w:pPr>
      <w:r>
        <w:rPr>
          <w:b/>
          <w:sz w:val="24"/>
        </w:rPr>
        <w:t>Рассмотрена</w:t>
      </w:r>
      <w:r>
        <w:rPr>
          <w:b/>
          <w:spacing w:val="-11"/>
          <w:sz w:val="24"/>
        </w:rPr>
        <w:t xml:space="preserve"> </w:t>
      </w:r>
      <w:r>
        <w:rPr>
          <w:b/>
          <w:sz w:val="24"/>
        </w:rPr>
        <w:t>и</w:t>
      </w:r>
      <w:r>
        <w:rPr>
          <w:b/>
          <w:spacing w:val="-10"/>
          <w:sz w:val="24"/>
        </w:rPr>
        <w:t xml:space="preserve"> </w:t>
      </w:r>
      <w:r>
        <w:rPr>
          <w:b/>
          <w:spacing w:val="-2"/>
          <w:sz w:val="24"/>
        </w:rPr>
        <w:t>принята</w:t>
      </w:r>
    </w:p>
    <w:p w:rsidR="00ED6F15" w:rsidRDefault="00D45F34">
      <w:pPr>
        <w:spacing w:line="242" w:lineRule="auto"/>
        <w:ind w:left="1022" w:right="6140"/>
        <w:rPr>
          <w:b/>
          <w:sz w:val="24"/>
        </w:rPr>
      </w:pPr>
      <w:r>
        <w:rPr>
          <w:b/>
          <w:sz w:val="24"/>
        </w:rPr>
        <w:t>на</w:t>
      </w:r>
      <w:r>
        <w:rPr>
          <w:b/>
          <w:spacing w:val="-15"/>
          <w:sz w:val="24"/>
        </w:rPr>
        <w:t xml:space="preserve"> </w:t>
      </w:r>
      <w:r>
        <w:rPr>
          <w:b/>
          <w:sz w:val="24"/>
        </w:rPr>
        <w:t>заседании</w:t>
      </w:r>
      <w:r>
        <w:rPr>
          <w:b/>
          <w:spacing w:val="-15"/>
          <w:sz w:val="24"/>
        </w:rPr>
        <w:t xml:space="preserve"> </w:t>
      </w:r>
      <w:r>
        <w:rPr>
          <w:b/>
          <w:sz w:val="24"/>
        </w:rPr>
        <w:t>педагогического</w:t>
      </w:r>
      <w:r>
        <w:rPr>
          <w:b/>
          <w:spacing w:val="-15"/>
          <w:sz w:val="24"/>
        </w:rPr>
        <w:t xml:space="preserve"> </w:t>
      </w:r>
      <w:r>
        <w:rPr>
          <w:b/>
          <w:sz w:val="24"/>
        </w:rPr>
        <w:t>совета МОУ ООШ</w:t>
      </w:r>
      <w:r>
        <w:rPr>
          <w:b/>
          <w:spacing w:val="40"/>
          <w:sz w:val="24"/>
        </w:rPr>
        <w:t xml:space="preserve"> </w:t>
      </w:r>
      <w:r>
        <w:rPr>
          <w:b/>
          <w:sz w:val="24"/>
        </w:rPr>
        <w:t>с. Красная Зорька</w:t>
      </w:r>
    </w:p>
    <w:p w:rsidR="00ED6F15" w:rsidRDefault="00D45F34">
      <w:pPr>
        <w:spacing w:line="242" w:lineRule="auto"/>
        <w:ind w:left="1022" w:right="6916"/>
        <w:rPr>
          <w:b/>
          <w:sz w:val="24"/>
        </w:rPr>
      </w:pPr>
      <w:r>
        <w:rPr>
          <w:b/>
          <w:sz w:val="24"/>
        </w:rPr>
        <w:t>МО «Барышский район» Протокол</w:t>
      </w:r>
      <w:r>
        <w:rPr>
          <w:b/>
          <w:spacing w:val="-15"/>
          <w:sz w:val="24"/>
        </w:rPr>
        <w:t xml:space="preserve"> </w:t>
      </w:r>
      <w:r>
        <w:rPr>
          <w:b/>
          <w:sz w:val="24"/>
        </w:rPr>
        <w:t>№</w:t>
      </w:r>
      <w:r>
        <w:rPr>
          <w:b/>
          <w:spacing w:val="-15"/>
          <w:sz w:val="24"/>
        </w:rPr>
        <w:t xml:space="preserve"> </w:t>
      </w:r>
      <w:r>
        <w:rPr>
          <w:b/>
          <w:sz w:val="24"/>
        </w:rPr>
        <w:t>10</w:t>
      </w:r>
      <w:r>
        <w:rPr>
          <w:b/>
          <w:spacing w:val="-17"/>
          <w:sz w:val="24"/>
        </w:rPr>
        <w:t xml:space="preserve"> </w:t>
      </w:r>
      <w:r>
        <w:rPr>
          <w:b/>
          <w:sz w:val="24"/>
        </w:rPr>
        <w:t>от</w:t>
      </w:r>
      <w:r>
        <w:rPr>
          <w:b/>
          <w:spacing w:val="-15"/>
          <w:sz w:val="24"/>
        </w:rPr>
        <w:t xml:space="preserve"> </w:t>
      </w:r>
      <w:r>
        <w:rPr>
          <w:b/>
          <w:sz w:val="24"/>
        </w:rPr>
        <w:t>14.08.2024</w:t>
      </w:r>
      <w:r>
        <w:rPr>
          <w:b/>
          <w:spacing w:val="-16"/>
          <w:sz w:val="24"/>
        </w:rPr>
        <w:t xml:space="preserve"> </w:t>
      </w:r>
      <w:r>
        <w:rPr>
          <w:b/>
          <w:sz w:val="24"/>
        </w:rPr>
        <w:t>г</w:t>
      </w:r>
    </w:p>
    <w:p w:rsidR="00ED6F15" w:rsidRDefault="00ED6F15">
      <w:pPr>
        <w:spacing w:line="242" w:lineRule="auto"/>
        <w:rPr>
          <w:sz w:val="24"/>
        </w:rPr>
        <w:sectPr w:rsidR="00ED6F15">
          <w:type w:val="continuous"/>
          <w:pgSz w:w="11900" w:h="16870"/>
          <w:pgMar w:top="340" w:right="0" w:bottom="940" w:left="740" w:header="0" w:footer="748" w:gutter="0"/>
          <w:cols w:space="720"/>
        </w:sectPr>
      </w:pPr>
    </w:p>
    <w:p w:rsidR="00ED6F15" w:rsidRDefault="00D45F34">
      <w:pPr>
        <w:pStyle w:val="a5"/>
        <w:numPr>
          <w:ilvl w:val="0"/>
          <w:numId w:val="134"/>
        </w:numPr>
        <w:tabs>
          <w:tab w:val="left" w:pos="1304"/>
        </w:tabs>
        <w:spacing w:before="70" w:line="237" w:lineRule="auto"/>
        <w:ind w:right="734" w:firstLine="427"/>
        <w:rPr>
          <w:sz w:val="24"/>
        </w:rPr>
      </w:pPr>
      <w:r>
        <w:rPr>
          <w:sz w:val="24"/>
        </w:rPr>
        <w:lastRenderedPageBreak/>
        <w:t>Целевой</w:t>
      </w:r>
      <w:r>
        <w:rPr>
          <w:spacing w:val="29"/>
          <w:sz w:val="24"/>
        </w:rPr>
        <w:t xml:space="preserve"> </w:t>
      </w:r>
      <w:r>
        <w:rPr>
          <w:sz w:val="24"/>
        </w:rPr>
        <w:t>раздел основной</w:t>
      </w:r>
      <w:r>
        <w:rPr>
          <w:spacing w:val="29"/>
          <w:sz w:val="24"/>
        </w:rPr>
        <w:t xml:space="preserve"> </w:t>
      </w:r>
      <w:r>
        <w:rPr>
          <w:sz w:val="24"/>
        </w:rPr>
        <w:t>образовательной</w:t>
      </w:r>
      <w:r>
        <w:rPr>
          <w:spacing w:val="30"/>
          <w:sz w:val="24"/>
        </w:rPr>
        <w:t xml:space="preserve"> </w:t>
      </w:r>
      <w:r>
        <w:rPr>
          <w:sz w:val="24"/>
        </w:rPr>
        <w:t>программы основного общего</w:t>
      </w:r>
      <w:r>
        <w:rPr>
          <w:spacing w:val="32"/>
          <w:sz w:val="24"/>
        </w:rPr>
        <w:t xml:space="preserve"> </w:t>
      </w:r>
      <w:r>
        <w:rPr>
          <w:sz w:val="24"/>
        </w:rPr>
        <w:t xml:space="preserve">образования </w:t>
      </w:r>
      <w:r>
        <w:rPr>
          <w:spacing w:val="-4"/>
          <w:sz w:val="24"/>
        </w:rPr>
        <w:t>МОУ</w:t>
      </w:r>
    </w:p>
    <w:p w:rsidR="00ED6F15" w:rsidRDefault="00ED6F15">
      <w:pPr>
        <w:spacing w:line="237" w:lineRule="auto"/>
        <w:rPr>
          <w:sz w:val="24"/>
        </w:rPr>
        <w:sectPr w:rsidR="00ED6F15">
          <w:pgSz w:w="11900" w:h="16870"/>
          <w:pgMar w:top="1040" w:right="0" w:bottom="1372" w:left="740" w:header="0" w:footer="748" w:gutter="0"/>
          <w:cols w:space="720"/>
        </w:sectPr>
      </w:pPr>
    </w:p>
    <w:sdt>
      <w:sdtPr>
        <w:id w:val="-1311400904"/>
        <w:docPartObj>
          <w:docPartGallery w:val="Table of Contents"/>
          <w:docPartUnique/>
        </w:docPartObj>
      </w:sdtPr>
      <w:sdtContent>
        <w:p w:rsidR="00ED6F15" w:rsidRDefault="00D45F34">
          <w:pPr>
            <w:pStyle w:val="40"/>
            <w:tabs>
              <w:tab w:val="left" w:leader="dot" w:pos="10232"/>
            </w:tabs>
            <w:spacing w:before="4"/>
            <w:ind w:left="1022" w:firstLine="0"/>
          </w:pPr>
          <w:r>
            <w:t>ООШ</w:t>
          </w:r>
          <w:r>
            <w:rPr>
              <w:spacing w:val="-8"/>
            </w:rPr>
            <w:t xml:space="preserve"> </w:t>
          </w:r>
          <w:r>
            <w:t>с.</w:t>
          </w:r>
          <w:r>
            <w:rPr>
              <w:spacing w:val="-2"/>
            </w:rPr>
            <w:t xml:space="preserve"> </w:t>
          </w:r>
          <w:r>
            <w:t>Красная</w:t>
          </w:r>
          <w:r>
            <w:rPr>
              <w:spacing w:val="-5"/>
            </w:rPr>
            <w:t xml:space="preserve"> </w:t>
          </w:r>
          <w:r>
            <w:t>Зорька</w:t>
          </w:r>
          <w:r>
            <w:rPr>
              <w:spacing w:val="-5"/>
            </w:rPr>
            <w:t xml:space="preserve"> </w:t>
          </w:r>
          <w:r>
            <w:t>МО</w:t>
          </w:r>
          <w:r>
            <w:rPr>
              <w:spacing w:val="-2"/>
            </w:rPr>
            <w:t xml:space="preserve"> </w:t>
          </w:r>
          <w:r>
            <w:t>«Барышский</w:t>
          </w:r>
          <w:r>
            <w:rPr>
              <w:spacing w:val="-2"/>
            </w:rPr>
            <w:t xml:space="preserve"> район»</w:t>
          </w:r>
          <w:r>
            <w:tab/>
          </w:r>
          <w:r>
            <w:rPr>
              <w:spacing w:val="-10"/>
            </w:rPr>
            <w:t>4</w:t>
          </w:r>
        </w:p>
        <w:p w:rsidR="00ED6F15" w:rsidRDefault="00D45F34">
          <w:pPr>
            <w:pStyle w:val="40"/>
            <w:numPr>
              <w:ilvl w:val="1"/>
              <w:numId w:val="134"/>
            </w:numPr>
            <w:tabs>
              <w:tab w:val="left" w:pos="2011"/>
              <w:tab w:val="left" w:leader="dot" w:pos="10179"/>
            </w:tabs>
          </w:pPr>
          <w:hyperlink w:anchor="_bookmark0" w:history="1">
            <w:r>
              <w:t>Пояснительная</w:t>
            </w:r>
            <w:r>
              <w:rPr>
                <w:spacing w:val="-11"/>
              </w:rPr>
              <w:t xml:space="preserve"> </w:t>
            </w:r>
            <w:r>
              <w:rPr>
                <w:spacing w:val="-2"/>
              </w:rPr>
              <w:t>записка</w:t>
            </w:r>
            <w:r>
              <w:tab/>
            </w:r>
            <w:r>
              <w:rPr>
                <w:spacing w:val="-10"/>
              </w:rPr>
              <w:t>4</w:t>
            </w:r>
          </w:hyperlink>
        </w:p>
        <w:p w:rsidR="00ED6F15" w:rsidRDefault="00D45F34">
          <w:pPr>
            <w:pStyle w:val="40"/>
            <w:numPr>
              <w:ilvl w:val="1"/>
              <w:numId w:val="133"/>
            </w:numPr>
            <w:tabs>
              <w:tab w:val="left" w:pos="2011"/>
              <w:tab w:val="left" w:leader="dot" w:pos="10285"/>
            </w:tabs>
            <w:spacing w:before="5" w:line="237" w:lineRule="auto"/>
            <w:ind w:right="752" w:firstLine="0"/>
          </w:pPr>
          <w:r>
            <w:t>Принципы формирования и механизмы реализации образовательной программы основного общего образования</w:t>
          </w:r>
          <w:r>
            <w:tab/>
          </w:r>
          <w:r>
            <w:rPr>
              <w:spacing w:val="-10"/>
            </w:rPr>
            <w:t>5</w:t>
          </w:r>
        </w:p>
        <w:p w:rsidR="00ED6F15" w:rsidRDefault="00D45F34">
          <w:pPr>
            <w:pStyle w:val="40"/>
            <w:numPr>
              <w:ilvl w:val="1"/>
              <w:numId w:val="133"/>
            </w:numPr>
            <w:tabs>
              <w:tab w:val="left" w:pos="2011"/>
              <w:tab w:val="left" w:leader="dot" w:pos="10174"/>
            </w:tabs>
            <w:spacing w:before="5" w:line="237" w:lineRule="auto"/>
            <w:ind w:left="594" w:right="798" w:firstLine="427"/>
          </w:pPr>
          <w:r>
            <w:t>Панируемые</w:t>
          </w:r>
          <w:r>
            <w:rPr>
              <w:spacing w:val="35"/>
            </w:rPr>
            <w:t xml:space="preserve"> </w:t>
          </w:r>
          <w:r>
            <w:t>результаты</w:t>
          </w:r>
          <w:r>
            <w:rPr>
              <w:spacing w:val="37"/>
            </w:rPr>
            <w:t xml:space="preserve"> </w:t>
          </w:r>
          <w:r>
            <w:t>освоения</w:t>
          </w:r>
          <w:r>
            <w:rPr>
              <w:spacing w:val="30"/>
            </w:rPr>
            <w:t xml:space="preserve"> </w:t>
          </w:r>
          <w:r>
            <w:t>обучающимися</w:t>
          </w:r>
          <w:r>
            <w:rPr>
              <w:spacing w:val="32"/>
            </w:rPr>
            <w:t xml:space="preserve"> </w:t>
          </w:r>
          <w:r>
            <w:t>образовательной</w:t>
          </w:r>
          <w:r>
            <w:rPr>
              <w:spacing w:val="32"/>
            </w:rPr>
            <w:t xml:space="preserve"> </w:t>
          </w:r>
          <w:r>
            <w:t>программы основного общего образования (8-9 класс)</w:t>
          </w:r>
          <w:r>
            <w:tab/>
          </w:r>
          <w:r>
            <w:rPr>
              <w:spacing w:val="-10"/>
            </w:rPr>
            <w:t>6</w:t>
          </w:r>
        </w:p>
        <w:p w:rsidR="00ED6F15" w:rsidRDefault="00D45F34">
          <w:pPr>
            <w:pStyle w:val="40"/>
            <w:numPr>
              <w:ilvl w:val="1"/>
              <w:numId w:val="133"/>
            </w:numPr>
            <w:tabs>
              <w:tab w:val="left" w:pos="2011"/>
              <w:tab w:val="left" w:leader="dot" w:pos="10227"/>
            </w:tabs>
            <w:spacing w:before="6" w:line="237" w:lineRule="auto"/>
            <w:ind w:right="745" w:firstLine="0"/>
          </w:pPr>
          <w:r>
            <w:t>Система</w:t>
          </w:r>
          <w:r>
            <w:rPr>
              <w:spacing w:val="-15"/>
            </w:rPr>
            <w:t xml:space="preserve"> </w:t>
          </w:r>
          <w:r>
            <w:t>оценки</w:t>
          </w:r>
          <w:r>
            <w:rPr>
              <w:spacing w:val="-11"/>
            </w:rPr>
            <w:t xml:space="preserve"> </w:t>
          </w:r>
          <w:r>
            <w:t>достижения</w:t>
          </w:r>
          <w:r>
            <w:rPr>
              <w:spacing w:val="-12"/>
            </w:rPr>
            <w:t xml:space="preserve"> </w:t>
          </w:r>
          <w:r>
            <w:t>планируемых</w:t>
          </w:r>
          <w:r>
            <w:rPr>
              <w:spacing w:val="-12"/>
            </w:rPr>
            <w:t xml:space="preserve"> </w:t>
          </w:r>
          <w:r>
            <w:t>результатов</w:t>
          </w:r>
          <w:r>
            <w:rPr>
              <w:spacing w:val="-15"/>
            </w:rPr>
            <w:t xml:space="preserve"> </w:t>
          </w:r>
          <w:r>
            <w:t>освоения</w:t>
          </w:r>
          <w:r>
            <w:rPr>
              <w:spacing w:val="-15"/>
            </w:rPr>
            <w:t xml:space="preserve"> </w:t>
          </w:r>
          <w:r>
            <w:t xml:space="preserve">образовательной </w:t>
          </w:r>
          <w:r>
            <w:rPr>
              <w:spacing w:val="-2"/>
            </w:rPr>
            <w:t>программы</w:t>
          </w:r>
          <w:r>
            <w:tab/>
          </w:r>
          <w:r>
            <w:rPr>
              <w:spacing w:val="-10"/>
            </w:rPr>
            <w:t>7</w:t>
          </w:r>
        </w:p>
        <w:p w:rsidR="00ED6F15" w:rsidRDefault="00D45F34">
          <w:pPr>
            <w:pStyle w:val="40"/>
            <w:numPr>
              <w:ilvl w:val="2"/>
              <w:numId w:val="133"/>
            </w:numPr>
            <w:tabs>
              <w:tab w:val="left" w:pos="2011"/>
              <w:tab w:val="left" w:leader="dot" w:pos="10150"/>
            </w:tabs>
            <w:spacing w:before="4"/>
          </w:pPr>
          <w:r>
            <w:t>Особенности</w:t>
          </w:r>
          <w:r>
            <w:rPr>
              <w:spacing w:val="-14"/>
            </w:rPr>
            <w:t xml:space="preserve"> </w:t>
          </w:r>
          <w:r>
            <w:t>оценки</w:t>
          </w:r>
          <w:r>
            <w:rPr>
              <w:spacing w:val="-10"/>
            </w:rPr>
            <w:t xml:space="preserve"> </w:t>
          </w:r>
          <w:r>
            <w:t>метапредметных</w:t>
          </w:r>
          <w:r>
            <w:rPr>
              <w:spacing w:val="-9"/>
            </w:rPr>
            <w:t xml:space="preserve"> </w:t>
          </w:r>
          <w:r>
            <w:t>и</w:t>
          </w:r>
          <w:r>
            <w:rPr>
              <w:spacing w:val="-5"/>
            </w:rPr>
            <w:t xml:space="preserve"> </w:t>
          </w:r>
          <w:r>
            <w:t>предметных</w:t>
          </w:r>
          <w:r>
            <w:rPr>
              <w:spacing w:val="-4"/>
            </w:rPr>
            <w:t xml:space="preserve"> </w:t>
          </w:r>
          <w:r>
            <w:rPr>
              <w:spacing w:val="-2"/>
            </w:rPr>
            <w:t>результатов</w:t>
          </w:r>
          <w:r>
            <w:tab/>
          </w:r>
          <w:r>
            <w:rPr>
              <w:spacing w:val="-10"/>
            </w:rPr>
            <w:t>9</w:t>
          </w:r>
        </w:p>
        <w:p w:rsidR="00ED6F15" w:rsidRDefault="00D45F34">
          <w:pPr>
            <w:pStyle w:val="40"/>
            <w:numPr>
              <w:ilvl w:val="2"/>
              <w:numId w:val="133"/>
            </w:numPr>
            <w:tabs>
              <w:tab w:val="left" w:pos="2011"/>
              <w:tab w:val="left" w:leader="dot" w:pos="10102"/>
            </w:tabs>
          </w:pPr>
          <w:hyperlink w:anchor="_bookmark1" w:history="1">
            <w:r>
              <w:t>Особенности</w:t>
            </w:r>
            <w:r>
              <w:rPr>
                <w:spacing w:val="-9"/>
              </w:rPr>
              <w:t xml:space="preserve"> </w:t>
            </w:r>
            <w:r>
              <w:t>оценки</w:t>
            </w:r>
            <w:r>
              <w:rPr>
                <w:spacing w:val="-7"/>
              </w:rPr>
              <w:t xml:space="preserve"> </w:t>
            </w:r>
            <w:r>
              <w:t>предметных</w:t>
            </w:r>
            <w:r>
              <w:rPr>
                <w:spacing w:val="-11"/>
              </w:rPr>
              <w:t xml:space="preserve"> </w:t>
            </w:r>
            <w:r>
              <w:rPr>
                <w:spacing w:val="-2"/>
              </w:rPr>
              <w:t>результатов</w:t>
            </w:r>
            <w:r>
              <w:tab/>
            </w:r>
            <w:r>
              <w:rPr>
                <w:spacing w:val="-5"/>
              </w:rPr>
              <w:t>11</w:t>
            </w:r>
          </w:hyperlink>
        </w:p>
        <w:p w:rsidR="00ED6F15" w:rsidRDefault="00D45F34">
          <w:pPr>
            <w:pStyle w:val="40"/>
            <w:numPr>
              <w:ilvl w:val="2"/>
              <w:numId w:val="133"/>
            </w:numPr>
            <w:tabs>
              <w:tab w:val="left" w:pos="2011"/>
              <w:tab w:val="left" w:leader="dot" w:pos="10078"/>
            </w:tabs>
            <w:spacing w:before="2"/>
          </w:pPr>
          <w:hyperlink w:anchor="_bookmark2" w:history="1">
            <w:r>
              <w:t>Организация</w:t>
            </w:r>
            <w:r>
              <w:rPr>
                <w:spacing w:val="-13"/>
              </w:rPr>
              <w:t xml:space="preserve"> </w:t>
            </w:r>
            <w:r>
              <w:t>и</w:t>
            </w:r>
            <w:r>
              <w:rPr>
                <w:spacing w:val="-5"/>
              </w:rPr>
              <w:t xml:space="preserve"> </w:t>
            </w:r>
            <w:r>
              <w:t>содержание</w:t>
            </w:r>
            <w:r>
              <w:rPr>
                <w:spacing w:val="-10"/>
              </w:rPr>
              <w:t xml:space="preserve"> </w:t>
            </w:r>
            <w:r>
              <w:t>оценочных</w:t>
            </w:r>
            <w:r>
              <w:rPr>
                <w:spacing w:val="-8"/>
              </w:rPr>
              <w:t xml:space="preserve"> </w:t>
            </w:r>
            <w:r>
              <w:rPr>
                <w:spacing w:val="-2"/>
              </w:rPr>
              <w:t>процедур</w:t>
            </w:r>
            <w:r>
              <w:tab/>
            </w:r>
            <w:r>
              <w:rPr>
                <w:spacing w:val="-5"/>
              </w:rPr>
              <w:t>1</w:t>
            </w:r>
          </w:hyperlink>
          <w:r>
            <w:rPr>
              <w:spacing w:val="-5"/>
            </w:rPr>
            <w:t>2</w:t>
          </w:r>
        </w:p>
        <w:p w:rsidR="00ED6F15" w:rsidRDefault="00D45F34">
          <w:pPr>
            <w:pStyle w:val="40"/>
            <w:numPr>
              <w:ilvl w:val="0"/>
              <w:numId w:val="132"/>
            </w:numPr>
            <w:tabs>
              <w:tab w:val="left" w:pos="1305"/>
            </w:tabs>
            <w:ind w:hanging="283"/>
          </w:pPr>
          <w:r>
            <w:t>Содержательный</w:t>
          </w:r>
          <w:r>
            <w:rPr>
              <w:spacing w:val="-11"/>
            </w:rPr>
            <w:t xml:space="preserve"> </w:t>
          </w:r>
          <w:r>
            <w:t>раздел</w:t>
          </w:r>
          <w:r>
            <w:rPr>
              <w:spacing w:val="-8"/>
            </w:rPr>
            <w:t xml:space="preserve"> </w:t>
          </w:r>
          <w:r>
            <w:t>программы</w:t>
          </w:r>
          <w:r>
            <w:rPr>
              <w:spacing w:val="-10"/>
            </w:rPr>
            <w:t xml:space="preserve"> </w:t>
          </w:r>
          <w:r>
            <w:rPr>
              <w:spacing w:val="-2"/>
            </w:rPr>
            <w:t>основного</w:t>
          </w:r>
        </w:p>
        <w:p w:rsidR="00ED6F15" w:rsidRDefault="00D45F34">
          <w:pPr>
            <w:pStyle w:val="10"/>
            <w:tabs>
              <w:tab w:val="left" w:leader="dot" w:pos="10198"/>
            </w:tabs>
          </w:pPr>
          <w:r>
            <w:t>общего</w:t>
          </w:r>
          <w:r>
            <w:rPr>
              <w:spacing w:val="-3"/>
            </w:rPr>
            <w:t xml:space="preserve"> </w:t>
          </w:r>
          <w:r>
            <w:t>образования</w:t>
          </w:r>
          <w:r>
            <w:rPr>
              <w:spacing w:val="-4"/>
            </w:rPr>
            <w:t xml:space="preserve"> </w:t>
          </w:r>
          <w:r>
            <w:t>(8-9</w:t>
          </w:r>
          <w:r>
            <w:rPr>
              <w:spacing w:val="-3"/>
            </w:rPr>
            <w:t xml:space="preserve"> </w:t>
          </w:r>
          <w:r>
            <w:rPr>
              <w:spacing w:val="-2"/>
            </w:rPr>
            <w:t>класс)</w:t>
          </w:r>
          <w:r>
            <w:tab/>
          </w:r>
          <w:r>
            <w:rPr>
              <w:spacing w:val="-5"/>
            </w:rPr>
            <w:t>14</w:t>
          </w:r>
        </w:p>
        <w:p w:rsidR="00ED6F15" w:rsidRDefault="00D45F34">
          <w:pPr>
            <w:pStyle w:val="40"/>
            <w:numPr>
              <w:ilvl w:val="1"/>
              <w:numId w:val="132"/>
            </w:numPr>
            <w:tabs>
              <w:tab w:val="left" w:pos="2011"/>
              <w:tab w:val="left" w:leader="dot" w:pos="10141"/>
            </w:tabs>
          </w:pPr>
          <w:hyperlink w:anchor="_bookmark3" w:history="1">
            <w:r>
              <w:t>Рабочие</w:t>
            </w:r>
            <w:r>
              <w:rPr>
                <w:spacing w:val="-9"/>
              </w:rPr>
              <w:t xml:space="preserve"> </w:t>
            </w:r>
            <w:r>
              <w:t>программы</w:t>
            </w:r>
            <w:r>
              <w:rPr>
                <w:spacing w:val="-2"/>
              </w:rPr>
              <w:t xml:space="preserve"> </w:t>
            </w:r>
            <w:r>
              <w:t>учебных</w:t>
            </w:r>
            <w:r>
              <w:rPr>
                <w:spacing w:val="-4"/>
              </w:rPr>
              <w:t xml:space="preserve"> </w:t>
            </w:r>
            <w:r>
              <w:t>предметов,</w:t>
            </w:r>
            <w:r>
              <w:rPr>
                <w:spacing w:val="1"/>
              </w:rPr>
              <w:t xml:space="preserve"> </w:t>
            </w:r>
            <w:r>
              <w:t>учебных</w:t>
            </w:r>
            <w:r>
              <w:rPr>
                <w:spacing w:val="-10"/>
              </w:rPr>
              <w:t xml:space="preserve"> </w:t>
            </w:r>
            <w:r>
              <w:t>курсов</w:t>
            </w:r>
            <w:r>
              <w:rPr>
                <w:spacing w:val="-5"/>
              </w:rPr>
              <w:t xml:space="preserve"> </w:t>
            </w:r>
            <w:r>
              <w:t>(8-9</w:t>
            </w:r>
            <w:r>
              <w:rPr>
                <w:spacing w:val="-6"/>
              </w:rPr>
              <w:t xml:space="preserve"> </w:t>
            </w:r>
            <w:r>
              <w:rPr>
                <w:spacing w:val="-2"/>
              </w:rPr>
              <w:t>класс)</w:t>
            </w:r>
            <w:r>
              <w:tab/>
            </w:r>
            <w:r>
              <w:rPr>
                <w:spacing w:val="-5"/>
              </w:rPr>
              <w:t>14</w:t>
            </w:r>
          </w:hyperlink>
        </w:p>
        <w:p w:rsidR="00ED6F15" w:rsidRDefault="00D45F34">
          <w:pPr>
            <w:pStyle w:val="30"/>
            <w:numPr>
              <w:ilvl w:val="2"/>
              <w:numId w:val="132"/>
            </w:numPr>
            <w:tabs>
              <w:tab w:val="left" w:pos="2011"/>
              <w:tab w:val="left" w:leader="dot" w:pos="10121"/>
            </w:tabs>
            <w:spacing w:before="3" w:line="275" w:lineRule="exact"/>
            <w:ind w:hanging="1018"/>
          </w:pPr>
          <w:hyperlink w:anchor="_bookmark4" w:history="1">
            <w:r>
              <w:t>Русский</w:t>
            </w:r>
            <w:r>
              <w:rPr>
                <w:spacing w:val="-10"/>
              </w:rPr>
              <w:t xml:space="preserve"> </w:t>
            </w:r>
            <w:r>
              <w:rPr>
                <w:spacing w:val="-4"/>
              </w:rPr>
              <w:t>язык</w:t>
            </w:r>
            <w:r>
              <w:tab/>
            </w:r>
            <w:r>
              <w:rPr>
                <w:spacing w:val="-5"/>
              </w:rPr>
              <w:t>14</w:t>
            </w:r>
          </w:hyperlink>
        </w:p>
        <w:p w:rsidR="00ED6F15" w:rsidRDefault="00D45F34">
          <w:pPr>
            <w:pStyle w:val="40"/>
            <w:numPr>
              <w:ilvl w:val="2"/>
              <w:numId w:val="132"/>
            </w:numPr>
            <w:tabs>
              <w:tab w:val="left" w:pos="2011"/>
              <w:tab w:val="left" w:leader="dot" w:pos="10160"/>
            </w:tabs>
            <w:ind w:hanging="989"/>
          </w:pPr>
          <w:hyperlink w:anchor="_bookmark5" w:history="1">
            <w:r>
              <w:rPr>
                <w:spacing w:val="-2"/>
              </w:rPr>
              <w:t>Литература</w:t>
            </w:r>
            <w:r>
              <w:tab/>
            </w:r>
            <w:r>
              <w:rPr>
                <w:spacing w:val="-5"/>
              </w:rPr>
              <w:t>29</w:t>
            </w:r>
          </w:hyperlink>
        </w:p>
        <w:p w:rsidR="00ED6F15" w:rsidRDefault="00D45F34">
          <w:pPr>
            <w:pStyle w:val="40"/>
            <w:numPr>
              <w:ilvl w:val="2"/>
              <w:numId w:val="132"/>
            </w:numPr>
            <w:tabs>
              <w:tab w:val="left" w:pos="2011"/>
              <w:tab w:val="left" w:leader="dot" w:pos="10179"/>
            </w:tabs>
            <w:spacing w:before="2"/>
            <w:ind w:hanging="989"/>
          </w:pPr>
          <w:hyperlink w:anchor="_bookmark6" w:history="1">
            <w:r>
              <w:t>Родной</w:t>
            </w:r>
            <w:r>
              <w:rPr>
                <w:spacing w:val="-3"/>
              </w:rPr>
              <w:t xml:space="preserve"> </w:t>
            </w:r>
            <w:r>
              <w:t>язык</w:t>
            </w:r>
            <w:r>
              <w:rPr>
                <w:spacing w:val="-4"/>
              </w:rPr>
              <w:t xml:space="preserve"> </w:t>
            </w:r>
            <w:r>
              <w:rPr>
                <w:spacing w:val="-2"/>
              </w:rPr>
              <w:t>(русский)</w:t>
            </w:r>
            <w:r>
              <w:tab/>
            </w:r>
            <w:r>
              <w:rPr>
                <w:spacing w:val="-5"/>
              </w:rPr>
              <w:t>52</w:t>
            </w:r>
          </w:hyperlink>
        </w:p>
        <w:p w:rsidR="00ED6F15" w:rsidRDefault="00D45F34">
          <w:pPr>
            <w:pStyle w:val="40"/>
            <w:numPr>
              <w:ilvl w:val="2"/>
              <w:numId w:val="132"/>
            </w:numPr>
            <w:tabs>
              <w:tab w:val="left" w:pos="2011"/>
              <w:tab w:val="left" w:leader="dot" w:pos="10165"/>
            </w:tabs>
            <w:ind w:hanging="989"/>
          </w:pPr>
          <w:hyperlink w:anchor="_bookmark7" w:history="1">
            <w:r>
              <w:t>Родная</w:t>
            </w:r>
            <w:r>
              <w:rPr>
                <w:spacing w:val="-9"/>
              </w:rPr>
              <w:t xml:space="preserve"> </w:t>
            </w:r>
            <w:r>
              <w:t>литература</w:t>
            </w:r>
            <w:r>
              <w:rPr>
                <w:spacing w:val="-8"/>
              </w:rPr>
              <w:t xml:space="preserve"> </w:t>
            </w:r>
            <w:r>
              <w:rPr>
                <w:spacing w:val="-2"/>
              </w:rPr>
              <w:t>(русская)</w:t>
            </w:r>
          </w:hyperlink>
          <w:r>
            <w:tab/>
          </w:r>
          <w:r>
            <w:rPr>
              <w:spacing w:val="-7"/>
            </w:rPr>
            <w:t>54</w:t>
          </w:r>
        </w:p>
        <w:p w:rsidR="00ED6F15" w:rsidRDefault="00D45F34">
          <w:pPr>
            <w:pStyle w:val="40"/>
            <w:numPr>
              <w:ilvl w:val="2"/>
              <w:numId w:val="132"/>
            </w:numPr>
            <w:tabs>
              <w:tab w:val="left" w:pos="2011"/>
              <w:tab w:val="left" w:leader="dot" w:pos="10179"/>
            </w:tabs>
            <w:spacing w:before="2"/>
            <w:ind w:hanging="989"/>
          </w:pPr>
          <w:hyperlink w:anchor="_bookmark8" w:history="1">
            <w:r>
              <w:t>Английский</w:t>
            </w:r>
            <w:r>
              <w:rPr>
                <w:spacing w:val="-9"/>
              </w:rPr>
              <w:t xml:space="preserve"> </w:t>
            </w:r>
            <w:r>
              <w:rPr>
                <w:spacing w:val="-4"/>
              </w:rPr>
              <w:t>язык</w:t>
            </w:r>
          </w:hyperlink>
          <w:r>
            <w:tab/>
          </w:r>
          <w:r>
            <w:rPr>
              <w:spacing w:val="-5"/>
            </w:rPr>
            <w:t>64</w:t>
          </w:r>
        </w:p>
        <w:p w:rsidR="00ED6F15" w:rsidRDefault="00D45F34">
          <w:pPr>
            <w:pStyle w:val="40"/>
            <w:numPr>
              <w:ilvl w:val="2"/>
              <w:numId w:val="132"/>
            </w:numPr>
            <w:tabs>
              <w:tab w:val="left" w:pos="2011"/>
              <w:tab w:val="left" w:leader="dot" w:pos="10134"/>
            </w:tabs>
            <w:ind w:hanging="989"/>
          </w:pPr>
          <w:hyperlink w:anchor="_bookmark9" w:history="1">
            <w:r>
              <w:rPr>
                <w:spacing w:val="-2"/>
              </w:rPr>
              <w:t>История</w:t>
            </w:r>
            <w:r>
              <w:rPr>
                <w:spacing w:val="-7"/>
              </w:rPr>
              <w:t xml:space="preserve"> </w:t>
            </w:r>
            <w:r>
              <w:rPr>
                <w:spacing w:val="-2"/>
              </w:rPr>
              <w:t>России.</w:t>
            </w:r>
            <w:r>
              <w:rPr>
                <w:spacing w:val="-1"/>
              </w:rPr>
              <w:t xml:space="preserve"> </w:t>
            </w:r>
            <w:r>
              <w:rPr>
                <w:spacing w:val="-2"/>
              </w:rPr>
              <w:t>Всеобщая</w:t>
            </w:r>
            <w:r>
              <w:rPr>
                <w:spacing w:val="-7"/>
              </w:rPr>
              <w:t xml:space="preserve"> </w:t>
            </w:r>
            <w:r>
              <w:rPr>
                <w:spacing w:val="-2"/>
              </w:rPr>
              <w:t>история</w:t>
            </w:r>
          </w:hyperlink>
          <w:r>
            <w:tab/>
          </w:r>
          <w:r>
            <w:rPr>
              <w:spacing w:val="-5"/>
            </w:rPr>
            <w:t>83</w:t>
          </w:r>
        </w:p>
        <w:p w:rsidR="00ED6F15" w:rsidRDefault="00D45F34">
          <w:pPr>
            <w:pStyle w:val="40"/>
            <w:numPr>
              <w:ilvl w:val="2"/>
              <w:numId w:val="132"/>
            </w:numPr>
            <w:tabs>
              <w:tab w:val="left" w:pos="2011"/>
              <w:tab w:val="left" w:leader="dot" w:pos="10045"/>
            </w:tabs>
            <w:spacing w:before="3"/>
            <w:ind w:hanging="989"/>
          </w:pPr>
          <w:hyperlink w:anchor="_bookmark10" w:history="1">
            <w:r>
              <w:rPr>
                <w:spacing w:val="-2"/>
              </w:rPr>
              <w:t>Обществознание</w:t>
            </w:r>
            <w:r>
              <w:tab/>
            </w:r>
            <w:r>
              <w:rPr>
                <w:spacing w:val="-5"/>
              </w:rPr>
              <w:t>1</w:t>
            </w:r>
          </w:hyperlink>
          <w:r>
            <w:rPr>
              <w:spacing w:val="-5"/>
            </w:rPr>
            <w:t>08</w:t>
          </w:r>
        </w:p>
        <w:p w:rsidR="00ED6F15" w:rsidRDefault="00D45F34">
          <w:pPr>
            <w:pStyle w:val="40"/>
            <w:numPr>
              <w:ilvl w:val="2"/>
              <w:numId w:val="132"/>
            </w:numPr>
            <w:tabs>
              <w:tab w:val="left" w:pos="2011"/>
              <w:tab w:val="left" w:leader="dot" w:pos="10059"/>
            </w:tabs>
            <w:ind w:hanging="989"/>
          </w:pPr>
          <w:hyperlink w:anchor="_bookmark11" w:history="1">
            <w:r>
              <w:rPr>
                <w:spacing w:val="-2"/>
              </w:rPr>
              <w:t>География</w:t>
            </w:r>
            <w:r>
              <w:tab/>
            </w:r>
            <w:r>
              <w:rPr>
                <w:spacing w:val="-5"/>
              </w:rPr>
              <w:t>1</w:t>
            </w:r>
          </w:hyperlink>
          <w:r>
            <w:rPr>
              <w:spacing w:val="-5"/>
            </w:rPr>
            <w:t>23</w:t>
          </w:r>
        </w:p>
        <w:p w:rsidR="00ED6F15" w:rsidRDefault="00D45F34">
          <w:pPr>
            <w:pStyle w:val="40"/>
            <w:numPr>
              <w:ilvl w:val="2"/>
              <w:numId w:val="132"/>
            </w:numPr>
            <w:tabs>
              <w:tab w:val="left" w:pos="2011"/>
              <w:tab w:val="left" w:leader="dot" w:pos="10045"/>
            </w:tabs>
            <w:spacing w:before="3"/>
            <w:ind w:hanging="989"/>
          </w:pPr>
          <w:hyperlink w:anchor="_bookmark12" w:history="1">
            <w:r>
              <w:rPr>
                <w:spacing w:val="-2"/>
              </w:rPr>
              <w:t>Математика</w:t>
            </w:r>
            <w:r>
              <w:tab/>
            </w:r>
            <w:r>
              <w:rPr>
                <w:spacing w:val="-5"/>
              </w:rPr>
              <w:t>1</w:t>
            </w:r>
          </w:hyperlink>
          <w:r>
            <w:rPr>
              <w:spacing w:val="-5"/>
            </w:rPr>
            <w:t>37</w:t>
          </w:r>
        </w:p>
        <w:p w:rsidR="00ED6F15" w:rsidRDefault="00D45F34">
          <w:pPr>
            <w:pStyle w:val="40"/>
            <w:numPr>
              <w:ilvl w:val="2"/>
              <w:numId w:val="132"/>
            </w:numPr>
            <w:tabs>
              <w:tab w:val="left" w:pos="2011"/>
              <w:tab w:val="left" w:leader="dot" w:pos="10030"/>
            </w:tabs>
            <w:ind w:hanging="989"/>
          </w:pPr>
          <w:r>
            <w:rPr>
              <w:spacing w:val="-2"/>
            </w:rPr>
            <w:t>Информатика</w:t>
          </w:r>
          <w:r>
            <w:tab/>
          </w:r>
          <w:r>
            <w:rPr>
              <w:spacing w:val="-5"/>
            </w:rPr>
            <w:t>149</w:t>
          </w:r>
        </w:p>
        <w:p w:rsidR="00ED6F15" w:rsidRDefault="00D45F34">
          <w:pPr>
            <w:pStyle w:val="40"/>
            <w:numPr>
              <w:ilvl w:val="2"/>
              <w:numId w:val="132"/>
            </w:numPr>
            <w:tabs>
              <w:tab w:val="left" w:pos="2011"/>
              <w:tab w:val="left" w:leader="dot" w:pos="9982"/>
            </w:tabs>
            <w:spacing w:before="2"/>
            <w:ind w:hanging="989"/>
          </w:pPr>
          <w:r>
            <w:rPr>
              <w:spacing w:val="-2"/>
            </w:rPr>
            <w:t>Физика</w:t>
          </w:r>
          <w:r>
            <w:tab/>
          </w:r>
          <w:r>
            <w:rPr>
              <w:spacing w:val="-5"/>
            </w:rPr>
            <w:t>158</w:t>
          </w:r>
        </w:p>
        <w:p w:rsidR="00ED6F15" w:rsidRDefault="00D45F34">
          <w:pPr>
            <w:pStyle w:val="40"/>
            <w:numPr>
              <w:ilvl w:val="2"/>
              <w:numId w:val="132"/>
            </w:numPr>
            <w:tabs>
              <w:tab w:val="left" w:pos="2011"/>
              <w:tab w:val="left" w:leader="dot" w:pos="10001"/>
            </w:tabs>
            <w:ind w:hanging="989"/>
          </w:pPr>
          <w:hyperlink w:anchor="_bookmark13" w:history="1">
            <w:r>
              <w:rPr>
                <w:spacing w:val="-2"/>
              </w:rPr>
              <w:t>Биология</w:t>
            </w:r>
            <w:r>
              <w:tab/>
            </w:r>
            <w:r>
              <w:rPr>
                <w:spacing w:val="-5"/>
              </w:rPr>
              <w:t>1</w:t>
            </w:r>
          </w:hyperlink>
          <w:r>
            <w:rPr>
              <w:spacing w:val="-5"/>
            </w:rPr>
            <w:t>72</w:t>
          </w:r>
        </w:p>
        <w:p w:rsidR="00ED6F15" w:rsidRDefault="00D45F34">
          <w:pPr>
            <w:pStyle w:val="40"/>
            <w:numPr>
              <w:ilvl w:val="2"/>
              <w:numId w:val="132"/>
            </w:numPr>
            <w:tabs>
              <w:tab w:val="left" w:pos="2011"/>
              <w:tab w:val="left" w:leader="dot" w:pos="9973"/>
            </w:tabs>
            <w:spacing w:before="3"/>
            <w:ind w:hanging="989"/>
          </w:pPr>
          <w:r>
            <w:rPr>
              <w:spacing w:val="-2"/>
            </w:rPr>
            <w:t>Химия…</w:t>
          </w:r>
          <w:r>
            <w:tab/>
          </w:r>
          <w:r>
            <w:rPr>
              <w:spacing w:val="-5"/>
            </w:rPr>
            <w:t>187</w:t>
          </w:r>
        </w:p>
        <w:p w:rsidR="00ED6F15" w:rsidRDefault="00D45F34">
          <w:pPr>
            <w:pStyle w:val="40"/>
            <w:numPr>
              <w:ilvl w:val="2"/>
              <w:numId w:val="132"/>
            </w:numPr>
            <w:tabs>
              <w:tab w:val="left" w:pos="2011"/>
              <w:tab w:val="left" w:leader="dot" w:pos="10030"/>
            </w:tabs>
            <w:ind w:hanging="989"/>
          </w:pPr>
          <w:r>
            <w:rPr>
              <w:spacing w:val="-2"/>
            </w:rPr>
            <w:t>Музыка</w:t>
          </w:r>
          <w:r>
            <w:tab/>
          </w:r>
          <w:r>
            <w:rPr>
              <w:spacing w:val="-5"/>
            </w:rPr>
            <w:t>199</w:t>
          </w:r>
        </w:p>
        <w:p w:rsidR="00ED6F15" w:rsidRDefault="00D45F34">
          <w:pPr>
            <w:pStyle w:val="40"/>
            <w:numPr>
              <w:ilvl w:val="2"/>
              <w:numId w:val="132"/>
            </w:numPr>
            <w:tabs>
              <w:tab w:val="left" w:pos="2011"/>
              <w:tab w:val="left" w:leader="dot" w:pos="9934"/>
            </w:tabs>
            <w:spacing w:before="2"/>
            <w:ind w:hanging="989"/>
          </w:pPr>
          <w:hyperlink w:anchor="_bookmark14" w:history="1">
            <w:r>
              <w:t>Труд</w:t>
            </w:r>
            <w:r>
              <w:rPr>
                <w:spacing w:val="-9"/>
              </w:rPr>
              <w:t xml:space="preserve"> </w:t>
            </w:r>
            <w:r>
              <w:rPr>
                <w:spacing w:val="-2"/>
              </w:rPr>
              <w:t>(технология)</w:t>
            </w:r>
            <w:r>
              <w:tab/>
            </w:r>
            <w:r>
              <w:rPr>
                <w:spacing w:val="-5"/>
              </w:rPr>
              <w:t>2</w:t>
            </w:r>
          </w:hyperlink>
          <w:r>
            <w:rPr>
              <w:spacing w:val="-5"/>
            </w:rPr>
            <w:t>26</w:t>
          </w:r>
        </w:p>
        <w:p w:rsidR="00ED6F15" w:rsidRDefault="00D45F34">
          <w:pPr>
            <w:pStyle w:val="40"/>
            <w:numPr>
              <w:ilvl w:val="2"/>
              <w:numId w:val="132"/>
            </w:numPr>
            <w:tabs>
              <w:tab w:val="left" w:pos="2011"/>
              <w:tab w:val="left" w:leader="dot" w:pos="9963"/>
            </w:tabs>
            <w:ind w:hanging="989"/>
          </w:pPr>
          <w:hyperlink w:anchor="_bookmark15" w:history="1">
            <w:r>
              <w:t>Физическая</w:t>
            </w:r>
            <w:r>
              <w:rPr>
                <w:spacing w:val="-6"/>
              </w:rPr>
              <w:t xml:space="preserve"> </w:t>
            </w:r>
            <w:r>
              <w:rPr>
                <w:spacing w:val="-2"/>
              </w:rPr>
              <w:t>культура</w:t>
            </w:r>
            <w:r>
              <w:tab/>
            </w:r>
            <w:r>
              <w:rPr>
                <w:spacing w:val="-5"/>
              </w:rPr>
              <w:t>2</w:t>
            </w:r>
          </w:hyperlink>
          <w:r>
            <w:rPr>
              <w:spacing w:val="-5"/>
            </w:rPr>
            <w:t>39</w:t>
          </w:r>
        </w:p>
        <w:p w:rsidR="00ED6F15" w:rsidRDefault="00D45F34">
          <w:pPr>
            <w:pStyle w:val="40"/>
            <w:numPr>
              <w:ilvl w:val="2"/>
              <w:numId w:val="132"/>
            </w:numPr>
            <w:tabs>
              <w:tab w:val="left" w:pos="2011"/>
              <w:tab w:val="left" w:leader="dot" w:pos="9968"/>
            </w:tabs>
            <w:spacing w:before="3"/>
            <w:ind w:hanging="989"/>
          </w:pPr>
          <w:hyperlink w:anchor="_bookmark16" w:history="1">
            <w:r>
              <w:t>Основы</w:t>
            </w:r>
            <w:r>
              <w:rPr>
                <w:spacing w:val="-9"/>
              </w:rPr>
              <w:t xml:space="preserve"> </w:t>
            </w:r>
            <w:r>
              <w:t>безопасности</w:t>
            </w:r>
            <w:r>
              <w:rPr>
                <w:spacing w:val="-11"/>
              </w:rPr>
              <w:t xml:space="preserve"> </w:t>
            </w:r>
            <w:r>
              <w:t>защиты</w:t>
            </w:r>
            <w:r>
              <w:rPr>
                <w:spacing w:val="-13"/>
              </w:rPr>
              <w:t xml:space="preserve"> </w:t>
            </w:r>
            <w:r>
              <w:rPr>
                <w:spacing w:val="-2"/>
              </w:rPr>
              <w:t>Родины</w:t>
            </w:r>
            <w:r>
              <w:tab/>
            </w:r>
            <w:r>
              <w:rPr>
                <w:spacing w:val="-5"/>
              </w:rPr>
              <w:t>251</w:t>
            </w:r>
          </w:hyperlink>
        </w:p>
        <w:p w:rsidR="00ED6F15" w:rsidRDefault="00D45F34">
          <w:pPr>
            <w:pStyle w:val="40"/>
            <w:numPr>
              <w:ilvl w:val="1"/>
              <w:numId w:val="132"/>
            </w:numPr>
            <w:tabs>
              <w:tab w:val="left" w:pos="1305"/>
              <w:tab w:val="left" w:pos="2011"/>
              <w:tab w:val="left" w:pos="4138"/>
              <w:tab w:val="left" w:leader="dot" w:pos="10021"/>
            </w:tabs>
            <w:spacing w:line="242" w:lineRule="auto"/>
            <w:ind w:left="1305" w:right="776" w:hanging="284"/>
          </w:pPr>
          <w:hyperlink w:anchor="_TOC_250001" w:history="1">
            <w:r>
              <w:rPr>
                <w:spacing w:val="-2"/>
              </w:rPr>
              <w:t>ПРОГРАММА</w:t>
            </w:r>
            <w:r>
              <w:tab/>
              <w:t>ФОРМИРОВАНИЯ УНИВЕРСАЛЬНЫХ</w:t>
            </w:r>
            <w:r>
              <w:rPr>
                <w:spacing w:val="80"/>
                <w:w w:val="150"/>
              </w:rPr>
              <w:t xml:space="preserve">   </w:t>
            </w:r>
            <w:r>
              <w:t>УЧЕБНЫХ ДЕЙСТВИЙ</w:t>
            </w:r>
            <w:r>
              <w:rPr>
                <w:spacing w:val="55"/>
              </w:rPr>
              <w:t xml:space="preserve"> </w:t>
            </w:r>
            <w:r>
              <w:rPr>
                <w:spacing w:val="-2"/>
              </w:rPr>
              <w:t>УОБУЧАЮЩИХСЯ</w:t>
            </w:r>
            <w:r>
              <w:tab/>
            </w:r>
            <w:r>
              <w:rPr>
                <w:spacing w:val="-5"/>
              </w:rPr>
              <w:t>271</w:t>
            </w:r>
          </w:hyperlink>
        </w:p>
        <w:p w:rsidR="00ED6F15" w:rsidRDefault="00D45F34">
          <w:pPr>
            <w:pStyle w:val="40"/>
            <w:numPr>
              <w:ilvl w:val="2"/>
              <w:numId w:val="132"/>
            </w:numPr>
            <w:tabs>
              <w:tab w:val="left" w:pos="2011"/>
              <w:tab w:val="left" w:leader="dot" w:pos="9973"/>
            </w:tabs>
            <w:spacing w:line="271" w:lineRule="exact"/>
            <w:ind w:hanging="989"/>
          </w:pPr>
          <w:hyperlink w:anchor="_bookmark17" w:history="1">
            <w:r>
              <w:t>Целевой</w:t>
            </w:r>
            <w:r>
              <w:rPr>
                <w:spacing w:val="-4"/>
              </w:rPr>
              <w:t xml:space="preserve"> </w:t>
            </w:r>
            <w:r>
              <w:rPr>
                <w:spacing w:val="-2"/>
              </w:rPr>
              <w:t>раздел</w:t>
            </w:r>
          </w:hyperlink>
          <w:r>
            <w:tab/>
          </w:r>
          <w:r>
            <w:rPr>
              <w:spacing w:val="-5"/>
            </w:rPr>
            <w:t>271</w:t>
          </w:r>
        </w:p>
        <w:p w:rsidR="00ED6F15" w:rsidRDefault="00D45F34">
          <w:pPr>
            <w:pStyle w:val="40"/>
            <w:numPr>
              <w:ilvl w:val="2"/>
              <w:numId w:val="132"/>
            </w:numPr>
            <w:tabs>
              <w:tab w:val="left" w:pos="2011"/>
              <w:tab w:val="left" w:leader="dot" w:pos="9968"/>
            </w:tabs>
            <w:spacing w:before="1"/>
            <w:ind w:hanging="989"/>
          </w:pPr>
          <w:hyperlink w:anchor="_bookmark18" w:history="1">
            <w:r>
              <w:t>Содержательный</w:t>
            </w:r>
            <w:r>
              <w:rPr>
                <w:spacing w:val="-13"/>
              </w:rPr>
              <w:t xml:space="preserve"> </w:t>
            </w:r>
            <w:r>
              <w:rPr>
                <w:spacing w:val="-2"/>
              </w:rPr>
              <w:t>раздел</w:t>
            </w:r>
            <w:r>
              <w:tab/>
            </w:r>
            <w:r>
              <w:rPr>
                <w:spacing w:val="-5"/>
              </w:rPr>
              <w:t>272</w:t>
            </w:r>
          </w:hyperlink>
        </w:p>
        <w:p w:rsidR="00ED6F15" w:rsidRDefault="00D45F34">
          <w:pPr>
            <w:pStyle w:val="40"/>
            <w:numPr>
              <w:ilvl w:val="2"/>
              <w:numId w:val="132"/>
            </w:numPr>
            <w:tabs>
              <w:tab w:val="left" w:pos="2011"/>
              <w:tab w:val="left" w:leader="dot" w:pos="10025"/>
            </w:tabs>
            <w:ind w:hanging="989"/>
          </w:pPr>
          <w:hyperlink w:anchor="_bookmark19" w:history="1">
            <w:r>
              <w:t>Организационный</w:t>
            </w:r>
            <w:r>
              <w:rPr>
                <w:spacing w:val="-15"/>
              </w:rPr>
              <w:t xml:space="preserve"> </w:t>
            </w:r>
            <w:r>
              <w:rPr>
                <w:spacing w:val="-2"/>
              </w:rPr>
              <w:t>раздел</w:t>
            </w:r>
          </w:hyperlink>
          <w:r>
            <w:tab/>
          </w:r>
          <w:r>
            <w:rPr>
              <w:spacing w:val="-5"/>
            </w:rPr>
            <w:t>286</w:t>
          </w:r>
        </w:p>
        <w:p w:rsidR="00ED6F15" w:rsidRDefault="00D45F34">
          <w:pPr>
            <w:pStyle w:val="40"/>
            <w:numPr>
              <w:ilvl w:val="1"/>
              <w:numId w:val="132"/>
            </w:numPr>
            <w:tabs>
              <w:tab w:val="left" w:pos="2011"/>
              <w:tab w:val="left" w:leader="dot" w:pos="10073"/>
            </w:tabs>
            <w:spacing w:before="2"/>
          </w:pPr>
          <w:r>
            <w:t>ПРОГРАММА</w:t>
          </w:r>
          <w:r>
            <w:rPr>
              <w:spacing w:val="-11"/>
            </w:rPr>
            <w:t xml:space="preserve"> </w:t>
          </w:r>
          <w:r>
            <w:rPr>
              <w:spacing w:val="-2"/>
            </w:rPr>
            <w:t>ВОСПИТАНИЯ</w:t>
          </w:r>
          <w:r>
            <w:tab/>
          </w:r>
          <w:r>
            <w:rPr>
              <w:spacing w:val="-5"/>
            </w:rPr>
            <w:t>287</w:t>
          </w:r>
        </w:p>
        <w:p w:rsidR="00ED6F15" w:rsidRDefault="00D45F34">
          <w:pPr>
            <w:pStyle w:val="40"/>
            <w:numPr>
              <w:ilvl w:val="2"/>
              <w:numId w:val="132"/>
            </w:numPr>
            <w:tabs>
              <w:tab w:val="left" w:pos="2011"/>
              <w:tab w:val="left" w:leader="dot" w:pos="10059"/>
            </w:tabs>
            <w:ind w:hanging="989"/>
          </w:pPr>
          <w:r>
            <w:t>Пояснительная</w:t>
          </w:r>
          <w:r>
            <w:rPr>
              <w:spacing w:val="-12"/>
            </w:rPr>
            <w:t xml:space="preserve"> </w:t>
          </w:r>
          <w:r>
            <w:rPr>
              <w:spacing w:val="-2"/>
            </w:rPr>
            <w:t>записка</w:t>
          </w:r>
          <w:r>
            <w:tab/>
          </w:r>
          <w:r>
            <w:rPr>
              <w:spacing w:val="-5"/>
            </w:rPr>
            <w:t>287</w:t>
          </w:r>
        </w:p>
        <w:p w:rsidR="00ED6F15" w:rsidRDefault="00D45F34">
          <w:pPr>
            <w:pStyle w:val="40"/>
            <w:numPr>
              <w:ilvl w:val="2"/>
              <w:numId w:val="132"/>
            </w:numPr>
            <w:tabs>
              <w:tab w:val="left" w:pos="2011"/>
              <w:tab w:val="left" w:leader="dot" w:pos="10097"/>
            </w:tabs>
            <w:spacing w:before="3"/>
            <w:ind w:hanging="989"/>
          </w:pPr>
          <w:r>
            <w:t>Целевой</w:t>
          </w:r>
          <w:r>
            <w:rPr>
              <w:spacing w:val="-4"/>
            </w:rPr>
            <w:t xml:space="preserve"> </w:t>
          </w:r>
          <w:r>
            <w:rPr>
              <w:spacing w:val="-2"/>
            </w:rPr>
            <w:t>раздел</w:t>
          </w:r>
          <w:r>
            <w:tab/>
          </w:r>
          <w:r>
            <w:rPr>
              <w:spacing w:val="-5"/>
            </w:rPr>
            <w:t>288</w:t>
          </w:r>
        </w:p>
        <w:p w:rsidR="00ED6F15" w:rsidRDefault="00D45F34">
          <w:pPr>
            <w:pStyle w:val="40"/>
            <w:numPr>
              <w:ilvl w:val="2"/>
              <w:numId w:val="132"/>
            </w:numPr>
            <w:tabs>
              <w:tab w:val="left" w:pos="2011"/>
              <w:tab w:val="left" w:leader="dot" w:pos="10078"/>
            </w:tabs>
            <w:ind w:hanging="989"/>
          </w:pPr>
          <w:r>
            <w:t>Целевые</w:t>
          </w:r>
          <w:r>
            <w:rPr>
              <w:spacing w:val="-12"/>
            </w:rPr>
            <w:t xml:space="preserve"> </w:t>
          </w:r>
          <w:r>
            <w:t>ориентиры</w:t>
          </w:r>
          <w:r>
            <w:rPr>
              <w:spacing w:val="-7"/>
            </w:rPr>
            <w:t xml:space="preserve"> </w:t>
          </w:r>
          <w:r>
            <w:t>результатов</w:t>
          </w:r>
          <w:r>
            <w:rPr>
              <w:spacing w:val="-8"/>
            </w:rPr>
            <w:t xml:space="preserve"> </w:t>
          </w:r>
          <w:r>
            <w:rPr>
              <w:spacing w:val="-2"/>
            </w:rPr>
            <w:t>воспитания</w:t>
          </w:r>
          <w:r>
            <w:tab/>
          </w:r>
          <w:r>
            <w:rPr>
              <w:spacing w:val="-5"/>
            </w:rPr>
            <w:t>289</w:t>
          </w:r>
        </w:p>
        <w:p w:rsidR="00ED6F15" w:rsidRDefault="00D45F34">
          <w:pPr>
            <w:pStyle w:val="40"/>
            <w:numPr>
              <w:ilvl w:val="2"/>
              <w:numId w:val="132"/>
            </w:numPr>
            <w:tabs>
              <w:tab w:val="left" w:pos="2011"/>
              <w:tab w:val="left" w:leader="dot" w:pos="10088"/>
            </w:tabs>
            <w:spacing w:before="3"/>
            <w:ind w:hanging="989"/>
          </w:pPr>
          <w:hyperlink w:anchor="_bookmark20" w:history="1">
            <w:r>
              <w:t>Содержательный</w:t>
            </w:r>
            <w:r>
              <w:rPr>
                <w:spacing w:val="-13"/>
              </w:rPr>
              <w:t xml:space="preserve"> </w:t>
            </w:r>
            <w:r>
              <w:rPr>
                <w:spacing w:val="-2"/>
              </w:rPr>
              <w:t>раздел</w:t>
            </w:r>
          </w:hyperlink>
          <w:r>
            <w:tab/>
          </w:r>
          <w:r>
            <w:rPr>
              <w:spacing w:val="-5"/>
            </w:rPr>
            <w:t>291</w:t>
          </w:r>
        </w:p>
        <w:p w:rsidR="00ED6F15" w:rsidRDefault="00D45F34">
          <w:pPr>
            <w:pStyle w:val="40"/>
            <w:numPr>
              <w:ilvl w:val="2"/>
              <w:numId w:val="132"/>
            </w:numPr>
            <w:tabs>
              <w:tab w:val="left" w:pos="2011"/>
              <w:tab w:val="left" w:leader="dot" w:pos="10093"/>
            </w:tabs>
            <w:ind w:hanging="989"/>
          </w:pPr>
          <w:r>
            <w:t>Виды,</w:t>
          </w:r>
          <w:r>
            <w:rPr>
              <w:spacing w:val="-7"/>
            </w:rPr>
            <w:t xml:space="preserve"> </w:t>
          </w:r>
          <w:r>
            <w:t>формы</w:t>
          </w:r>
          <w:r>
            <w:rPr>
              <w:spacing w:val="-4"/>
            </w:rPr>
            <w:t xml:space="preserve"> </w:t>
          </w:r>
          <w:r>
            <w:t>и</w:t>
          </w:r>
          <w:r>
            <w:rPr>
              <w:spacing w:val="-10"/>
            </w:rPr>
            <w:t xml:space="preserve"> </w:t>
          </w:r>
          <w:r>
            <w:t>содержание</w:t>
          </w:r>
          <w:r>
            <w:rPr>
              <w:spacing w:val="-7"/>
            </w:rPr>
            <w:t xml:space="preserve"> </w:t>
          </w:r>
          <w:r>
            <w:t>воспитательной</w:t>
          </w:r>
          <w:r>
            <w:rPr>
              <w:spacing w:val="-4"/>
            </w:rPr>
            <w:t xml:space="preserve"> </w:t>
          </w:r>
          <w:r>
            <w:rPr>
              <w:spacing w:val="-2"/>
            </w:rPr>
            <w:t>деятельности</w:t>
          </w:r>
          <w:r>
            <w:tab/>
          </w:r>
          <w:r>
            <w:rPr>
              <w:spacing w:val="-5"/>
            </w:rPr>
            <w:t>293</w:t>
          </w:r>
        </w:p>
        <w:p w:rsidR="00ED6F15" w:rsidRDefault="00D45F34">
          <w:pPr>
            <w:pStyle w:val="40"/>
            <w:numPr>
              <w:ilvl w:val="2"/>
              <w:numId w:val="132"/>
            </w:numPr>
            <w:tabs>
              <w:tab w:val="left" w:pos="2011"/>
              <w:tab w:val="left" w:leader="dot" w:pos="10083"/>
            </w:tabs>
            <w:spacing w:before="2" w:line="240" w:lineRule="auto"/>
            <w:ind w:hanging="989"/>
          </w:pPr>
          <w:hyperlink w:anchor="_bookmark21" w:history="1">
            <w:r>
              <w:t>Организационный</w:t>
            </w:r>
            <w:r>
              <w:rPr>
                <w:spacing w:val="-15"/>
              </w:rPr>
              <w:t xml:space="preserve"> </w:t>
            </w:r>
            <w:r>
              <w:rPr>
                <w:spacing w:val="-2"/>
              </w:rPr>
              <w:t>раздел</w:t>
            </w:r>
            <w:r>
              <w:tab/>
            </w:r>
            <w:r>
              <w:rPr>
                <w:spacing w:val="-5"/>
              </w:rPr>
              <w:t>3</w:t>
            </w:r>
          </w:hyperlink>
          <w:r>
            <w:rPr>
              <w:spacing w:val="-5"/>
            </w:rPr>
            <w:t>03</w:t>
          </w:r>
        </w:p>
        <w:p w:rsidR="00ED6F15" w:rsidRDefault="00D45F34">
          <w:pPr>
            <w:pStyle w:val="40"/>
            <w:numPr>
              <w:ilvl w:val="0"/>
              <w:numId w:val="131"/>
            </w:numPr>
            <w:tabs>
              <w:tab w:val="left" w:pos="1204"/>
              <w:tab w:val="left" w:leader="dot" w:pos="10078"/>
            </w:tabs>
            <w:spacing w:before="3"/>
            <w:ind w:hanging="182"/>
            <w:jc w:val="left"/>
          </w:pPr>
          <w:hyperlink w:anchor="_bookmark22" w:history="1">
            <w:r>
              <w:rPr>
                <w:spacing w:val="-2"/>
              </w:rPr>
              <w:t>ОРГАНИЗАЦИОННЫЙ</w:t>
            </w:r>
            <w:r>
              <w:rPr>
                <w:spacing w:val="12"/>
              </w:rPr>
              <w:t xml:space="preserve"> </w:t>
            </w:r>
            <w:r>
              <w:rPr>
                <w:spacing w:val="-2"/>
              </w:rPr>
              <w:t>РАЗДЕЛ</w:t>
            </w:r>
            <w:r>
              <w:tab/>
            </w:r>
            <w:r>
              <w:rPr>
                <w:spacing w:val="-5"/>
              </w:rPr>
              <w:t>3</w:t>
            </w:r>
          </w:hyperlink>
          <w:r>
            <w:rPr>
              <w:spacing w:val="-5"/>
            </w:rPr>
            <w:t>09</w:t>
          </w:r>
        </w:p>
        <w:p w:rsidR="00ED6F15" w:rsidRDefault="00D45F34">
          <w:pPr>
            <w:pStyle w:val="40"/>
            <w:numPr>
              <w:ilvl w:val="1"/>
              <w:numId w:val="131"/>
            </w:numPr>
            <w:tabs>
              <w:tab w:val="left" w:pos="1444"/>
              <w:tab w:val="left" w:leader="dot" w:pos="10011"/>
            </w:tabs>
            <w:spacing w:line="274" w:lineRule="exact"/>
            <w:ind w:left="1444" w:hanging="422"/>
          </w:pPr>
          <w:r>
            <w:t>Учебный</w:t>
          </w:r>
          <w:r>
            <w:rPr>
              <w:spacing w:val="-7"/>
            </w:rPr>
            <w:t xml:space="preserve"> </w:t>
          </w:r>
          <w:r>
            <w:rPr>
              <w:spacing w:val="-4"/>
            </w:rPr>
            <w:t>план</w:t>
          </w:r>
          <w:r>
            <w:tab/>
          </w:r>
          <w:r>
            <w:rPr>
              <w:spacing w:val="-5"/>
            </w:rPr>
            <w:t>350</w:t>
          </w:r>
        </w:p>
        <w:p w:rsidR="00ED6F15" w:rsidRDefault="00D45F34">
          <w:pPr>
            <w:pStyle w:val="40"/>
            <w:numPr>
              <w:ilvl w:val="1"/>
              <w:numId w:val="130"/>
            </w:numPr>
            <w:tabs>
              <w:tab w:val="left" w:pos="1381"/>
              <w:tab w:val="left" w:leader="dot" w:pos="10093"/>
            </w:tabs>
            <w:ind w:left="1381" w:hanging="359"/>
          </w:pPr>
          <w:hyperlink w:anchor="_bookmark23" w:history="1">
            <w:r>
              <w:t>Календарный</w:t>
            </w:r>
            <w:r>
              <w:rPr>
                <w:spacing w:val="-6"/>
              </w:rPr>
              <w:t xml:space="preserve"> </w:t>
            </w:r>
            <w:r>
              <w:t>учебный</w:t>
            </w:r>
            <w:r>
              <w:rPr>
                <w:spacing w:val="-8"/>
              </w:rPr>
              <w:t xml:space="preserve"> </w:t>
            </w:r>
            <w:r>
              <w:rPr>
                <w:spacing w:val="-2"/>
              </w:rPr>
              <w:t>график</w:t>
            </w:r>
            <w:r>
              <w:tab/>
            </w:r>
            <w:r>
              <w:rPr>
                <w:spacing w:val="-5"/>
              </w:rPr>
              <w:t>311</w:t>
            </w:r>
          </w:hyperlink>
        </w:p>
        <w:p w:rsidR="00ED6F15" w:rsidRDefault="00D45F34">
          <w:pPr>
            <w:pStyle w:val="40"/>
            <w:numPr>
              <w:ilvl w:val="1"/>
              <w:numId w:val="129"/>
            </w:numPr>
            <w:tabs>
              <w:tab w:val="left" w:pos="1444"/>
              <w:tab w:val="left" w:leader="dot" w:pos="10064"/>
            </w:tabs>
            <w:spacing w:before="3"/>
            <w:ind w:left="1444" w:hanging="422"/>
          </w:pPr>
          <w:hyperlink w:anchor="_bookmark24" w:history="1">
            <w:r>
              <w:t>План</w:t>
            </w:r>
            <w:r>
              <w:rPr>
                <w:spacing w:val="-5"/>
              </w:rPr>
              <w:t xml:space="preserve"> </w:t>
            </w:r>
            <w:r>
              <w:t>внеурочной</w:t>
            </w:r>
            <w:r>
              <w:rPr>
                <w:spacing w:val="-7"/>
              </w:rPr>
              <w:t xml:space="preserve"> </w:t>
            </w:r>
            <w:r>
              <w:rPr>
                <w:spacing w:val="-2"/>
              </w:rPr>
              <w:t>деятельности</w:t>
            </w:r>
            <w:r>
              <w:tab/>
            </w:r>
            <w:r>
              <w:rPr>
                <w:spacing w:val="-5"/>
              </w:rPr>
              <w:t>313</w:t>
            </w:r>
          </w:hyperlink>
        </w:p>
        <w:p w:rsidR="00ED6F15" w:rsidRDefault="00D45F34">
          <w:pPr>
            <w:pStyle w:val="40"/>
            <w:numPr>
              <w:ilvl w:val="1"/>
              <w:numId w:val="129"/>
            </w:numPr>
            <w:tabs>
              <w:tab w:val="left" w:pos="1444"/>
              <w:tab w:val="left" w:leader="dot" w:pos="10001"/>
            </w:tabs>
            <w:ind w:left="1444" w:hanging="422"/>
          </w:pPr>
          <w:hyperlink w:anchor="_bookmark25" w:history="1">
            <w:r>
              <w:t>Календарный</w:t>
            </w:r>
            <w:r>
              <w:rPr>
                <w:spacing w:val="-8"/>
              </w:rPr>
              <w:t xml:space="preserve"> </w:t>
            </w:r>
            <w:r>
              <w:t>план</w:t>
            </w:r>
            <w:r>
              <w:rPr>
                <w:spacing w:val="-12"/>
              </w:rPr>
              <w:t xml:space="preserve"> </w:t>
            </w:r>
            <w:r>
              <w:t>воспитательной</w:t>
            </w:r>
            <w:r>
              <w:rPr>
                <w:spacing w:val="-10"/>
              </w:rPr>
              <w:t xml:space="preserve"> </w:t>
            </w:r>
            <w:r>
              <w:rPr>
                <w:spacing w:val="-2"/>
              </w:rPr>
              <w:t>работы</w:t>
            </w:r>
            <w:r>
              <w:tab/>
            </w:r>
            <w:r>
              <w:rPr>
                <w:spacing w:val="-5"/>
              </w:rPr>
              <w:t>318</w:t>
            </w:r>
          </w:hyperlink>
        </w:p>
        <w:p w:rsidR="00ED6F15" w:rsidRDefault="00D45F34">
          <w:pPr>
            <w:pStyle w:val="30"/>
            <w:numPr>
              <w:ilvl w:val="0"/>
              <w:numId w:val="131"/>
            </w:numPr>
            <w:tabs>
              <w:tab w:val="left" w:pos="1435"/>
              <w:tab w:val="left" w:leader="dot" w:pos="10021"/>
            </w:tabs>
            <w:ind w:left="1435" w:hanging="481"/>
            <w:jc w:val="left"/>
          </w:pPr>
          <w:hyperlink w:anchor="_bookmark26" w:history="1">
            <w:r>
              <w:rPr>
                <w:spacing w:val="-2"/>
              </w:rPr>
              <w:t>ПРОГРАММА</w:t>
            </w:r>
            <w:r>
              <w:rPr>
                <w:spacing w:val="-5"/>
              </w:rPr>
              <w:t xml:space="preserve"> </w:t>
            </w:r>
            <w:r>
              <w:rPr>
                <w:spacing w:val="-2"/>
              </w:rPr>
              <w:t>КОРРЕКЦИОННОЙ</w:t>
            </w:r>
            <w:r>
              <w:rPr>
                <w:spacing w:val="10"/>
              </w:rPr>
              <w:t xml:space="preserve"> </w:t>
            </w:r>
            <w:r>
              <w:rPr>
                <w:spacing w:val="-2"/>
              </w:rPr>
              <w:t>РАБОТЫ</w:t>
            </w:r>
            <w:r>
              <w:tab/>
            </w:r>
            <w:r>
              <w:rPr>
                <w:spacing w:val="-5"/>
              </w:rPr>
              <w:t>344</w:t>
            </w:r>
          </w:hyperlink>
        </w:p>
        <w:p w:rsidR="00ED6F15" w:rsidRDefault="00D45F34">
          <w:pPr>
            <w:pStyle w:val="20"/>
            <w:numPr>
              <w:ilvl w:val="1"/>
              <w:numId w:val="128"/>
            </w:numPr>
            <w:tabs>
              <w:tab w:val="left" w:pos="1363"/>
              <w:tab w:val="left" w:leader="dot" w:pos="9968"/>
            </w:tabs>
            <w:spacing w:before="3" w:after="20" w:line="240" w:lineRule="auto"/>
            <w:ind w:hanging="485"/>
          </w:pPr>
          <w:hyperlink w:anchor="_bookmark27" w:history="1">
            <w:r>
              <w:t>Цели,</w:t>
            </w:r>
            <w:r>
              <w:rPr>
                <w:spacing w:val="-13"/>
              </w:rPr>
              <w:t xml:space="preserve"> </w:t>
            </w:r>
            <w:r>
              <w:t>задачи</w:t>
            </w:r>
            <w:r>
              <w:rPr>
                <w:spacing w:val="-6"/>
              </w:rPr>
              <w:t xml:space="preserve"> </w:t>
            </w:r>
            <w:r>
              <w:t>и</w:t>
            </w:r>
            <w:r>
              <w:rPr>
                <w:spacing w:val="-8"/>
              </w:rPr>
              <w:t xml:space="preserve"> </w:t>
            </w:r>
            <w:r>
              <w:t>принципы</w:t>
            </w:r>
            <w:r>
              <w:rPr>
                <w:spacing w:val="-5"/>
              </w:rPr>
              <w:t xml:space="preserve"> </w:t>
            </w:r>
            <w:r>
              <w:t>построения</w:t>
            </w:r>
            <w:r>
              <w:rPr>
                <w:spacing w:val="-12"/>
              </w:rPr>
              <w:t xml:space="preserve"> </w:t>
            </w:r>
            <w:r>
              <w:t>программы</w:t>
            </w:r>
            <w:r>
              <w:rPr>
                <w:spacing w:val="-5"/>
              </w:rPr>
              <w:t xml:space="preserve"> </w:t>
            </w:r>
            <w:r>
              <w:t>коррекционной</w:t>
            </w:r>
            <w:r>
              <w:rPr>
                <w:spacing w:val="-10"/>
              </w:rPr>
              <w:t xml:space="preserve"> </w:t>
            </w:r>
            <w:r>
              <w:rPr>
                <w:spacing w:val="-2"/>
              </w:rPr>
              <w:t>работы</w:t>
            </w:r>
          </w:hyperlink>
          <w:r>
            <w:tab/>
          </w:r>
          <w:r>
            <w:rPr>
              <w:spacing w:val="-5"/>
            </w:rPr>
            <w:t>345</w:t>
          </w:r>
        </w:p>
        <w:p w:rsidR="00ED6F15" w:rsidRDefault="00D45F34">
          <w:pPr>
            <w:pStyle w:val="20"/>
            <w:numPr>
              <w:ilvl w:val="1"/>
              <w:numId w:val="127"/>
            </w:numPr>
            <w:tabs>
              <w:tab w:val="left" w:pos="1300"/>
              <w:tab w:val="left" w:leader="dot" w:pos="10045"/>
            </w:tabs>
            <w:spacing w:before="70" w:line="240" w:lineRule="auto"/>
            <w:ind w:left="1300" w:hanging="422"/>
          </w:pPr>
          <w:hyperlink w:anchor="_bookmark28" w:history="1">
            <w:r>
              <w:t>Перечень</w:t>
            </w:r>
            <w:r>
              <w:rPr>
                <w:spacing w:val="-5"/>
              </w:rPr>
              <w:t xml:space="preserve"> </w:t>
            </w:r>
            <w:r>
              <w:t>и</w:t>
            </w:r>
            <w:r>
              <w:rPr>
                <w:spacing w:val="-5"/>
              </w:rPr>
              <w:t xml:space="preserve"> </w:t>
            </w:r>
            <w:r>
              <w:t>содержание</w:t>
            </w:r>
            <w:r>
              <w:rPr>
                <w:spacing w:val="-5"/>
              </w:rPr>
              <w:t xml:space="preserve"> </w:t>
            </w:r>
            <w:r>
              <w:t>направлений</w:t>
            </w:r>
            <w:r>
              <w:rPr>
                <w:spacing w:val="-8"/>
              </w:rPr>
              <w:t xml:space="preserve"> </w:t>
            </w:r>
            <w:r>
              <w:rPr>
                <w:spacing w:val="-2"/>
              </w:rPr>
              <w:t>работы</w:t>
            </w:r>
            <w:r>
              <w:tab/>
            </w:r>
            <w:r>
              <w:rPr>
                <w:spacing w:val="-5"/>
              </w:rPr>
              <w:t>346</w:t>
            </w:r>
          </w:hyperlink>
        </w:p>
        <w:p w:rsidR="00ED6F15" w:rsidRDefault="00D45F34">
          <w:pPr>
            <w:pStyle w:val="20"/>
            <w:numPr>
              <w:ilvl w:val="1"/>
              <w:numId w:val="127"/>
            </w:numPr>
            <w:tabs>
              <w:tab w:val="left" w:pos="1358"/>
              <w:tab w:val="left" w:leader="dot" w:pos="10001"/>
            </w:tabs>
            <w:spacing w:before="3"/>
            <w:ind w:left="1358" w:hanging="480"/>
          </w:pPr>
          <w:hyperlink w:anchor="_TOC_250000" w:history="1">
            <w:r>
              <w:t>Механизмы</w:t>
            </w:r>
            <w:r>
              <w:rPr>
                <w:spacing w:val="-6"/>
              </w:rPr>
              <w:t xml:space="preserve"> </w:t>
            </w:r>
            <w:r>
              <w:t>реализации</w:t>
            </w:r>
            <w:r>
              <w:rPr>
                <w:spacing w:val="-10"/>
              </w:rPr>
              <w:t xml:space="preserve"> </w:t>
            </w:r>
            <w:r>
              <w:rPr>
                <w:spacing w:val="-2"/>
              </w:rPr>
              <w:t>программы</w:t>
            </w:r>
            <w:r>
              <w:tab/>
            </w:r>
            <w:r>
              <w:rPr>
                <w:spacing w:val="-5"/>
              </w:rPr>
              <w:t>348</w:t>
            </w:r>
          </w:hyperlink>
        </w:p>
        <w:p w:rsidR="00ED6F15" w:rsidRDefault="00D45F34">
          <w:pPr>
            <w:pStyle w:val="20"/>
            <w:numPr>
              <w:ilvl w:val="1"/>
              <w:numId w:val="127"/>
            </w:numPr>
            <w:tabs>
              <w:tab w:val="left" w:pos="1300"/>
              <w:tab w:val="left" w:leader="dot" w:pos="10054"/>
            </w:tabs>
            <w:ind w:left="1300" w:hanging="422"/>
          </w:pPr>
          <w:r>
            <w:t>Требования</w:t>
          </w:r>
          <w:r>
            <w:rPr>
              <w:spacing w:val="-4"/>
            </w:rPr>
            <w:t xml:space="preserve"> </w:t>
          </w:r>
          <w:r>
            <w:t>к</w:t>
          </w:r>
          <w:r>
            <w:rPr>
              <w:spacing w:val="-6"/>
            </w:rPr>
            <w:t xml:space="preserve"> </w:t>
          </w:r>
          <w:r>
            <w:t>условиям</w:t>
          </w:r>
          <w:r>
            <w:rPr>
              <w:spacing w:val="-7"/>
            </w:rPr>
            <w:t xml:space="preserve"> </w:t>
          </w:r>
          <w:r>
            <w:t>реализации</w:t>
          </w:r>
          <w:r>
            <w:rPr>
              <w:spacing w:val="-11"/>
            </w:rPr>
            <w:t xml:space="preserve"> </w:t>
          </w:r>
          <w:r>
            <w:rPr>
              <w:spacing w:val="-2"/>
            </w:rPr>
            <w:t>программы</w:t>
          </w:r>
          <w:r>
            <w:tab/>
          </w:r>
          <w:r>
            <w:rPr>
              <w:spacing w:val="-5"/>
            </w:rPr>
            <w:t>350</w:t>
          </w:r>
        </w:p>
        <w:p w:rsidR="00ED6F15" w:rsidRDefault="00D45F34">
          <w:pPr>
            <w:pStyle w:val="20"/>
            <w:numPr>
              <w:ilvl w:val="1"/>
              <w:numId w:val="127"/>
            </w:numPr>
            <w:tabs>
              <w:tab w:val="left" w:pos="1300"/>
              <w:tab w:val="left" w:leader="dot" w:pos="10093"/>
            </w:tabs>
            <w:spacing w:before="2"/>
            <w:ind w:left="1300" w:hanging="422"/>
          </w:pPr>
          <w:hyperlink w:anchor="_bookmark29" w:history="1">
            <w:r>
              <w:t>Планируемые</w:t>
            </w:r>
            <w:r>
              <w:rPr>
                <w:spacing w:val="-9"/>
              </w:rPr>
              <w:t xml:space="preserve"> </w:t>
            </w:r>
            <w:r>
              <w:t>результаты</w:t>
            </w:r>
            <w:r>
              <w:rPr>
                <w:spacing w:val="-6"/>
              </w:rPr>
              <w:t xml:space="preserve"> </w:t>
            </w:r>
            <w:r>
              <w:t>коррекционной</w:t>
            </w:r>
            <w:r>
              <w:rPr>
                <w:spacing w:val="-11"/>
              </w:rPr>
              <w:t xml:space="preserve"> </w:t>
            </w:r>
            <w:r>
              <w:rPr>
                <w:spacing w:val="-2"/>
              </w:rPr>
              <w:t>работы</w:t>
            </w:r>
          </w:hyperlink>
          <w:r>
            <w:tab/>
          </w:r>
          <w:r>
            <w:rPr>
              <w:spacing w:val="-5"/>
            </w:rPr>
            <w:t>376</w:t>
          </w:r>
        </w:p>
        <w:p w:rsidR="00ED6F15" w:rsidRDefault="00D45F34">
          <w:pPr>
            <w:pStyle w:val="20"/>
            <w:numPr>
              <w:ilvl w:val="0"/>
              <w:numId w:val="131"/>
            </w:numPr>
            <w:tabs>
              <w:tab w:val="left" w:pos="1305"/>
              <w:tab w:val="left" w:leader="dot" w:pos="10088"/>
            </w:tabs>
            <w:spacing w:line="242" w:lineRule="auto"/>
            <w:ind w:left="594" w:right="723" w:firstLine="283"/>
            <w:jc w:val="left"/>
          </w:pPr>
          <w:hyperlink w:anchor="_bookmark30" w:history="1">
            <w:r>
              <w:t>Характеристика</w:t>
            </w:r>
            <w:r>
              <w:rPr>
                <w:spacing w:val="40"/>
              </w:rPr>
              <w:t xml:space="preserve"> </w:t>
            </w:r>
            <w:r>
              <w:t>условий</w:t>
            </w:r>
            <w:r>
              <w:rPr>
                <w:spacing w:val="40"/>
              </w:rPr>
              <w:t xml:space="preserve"> </w:t>
            </w:r>
            <w:r>
              <w:t>реализации</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w:t>
            </w:r>
          </w:hyperlink>
          <w:r>
            <w:rPr>
              <w:spacing w:val="40"/>
            </w:rPr>
            <w:t xml:space="preserve"> </w:t>
          </w:r>
          <w:hyperlink w:anchor="_bookmark30" w:history="1">
            <w:r>
              <w:t>соответствии с требованиями ФГОС ООО</w:t>
            </w:r>
            <w:r>
              <w:tab/>
            </w:r>
            <w:r>
              <w:rPr>
                <w:spacing w:val="-8"/>
              </w:rPr>
              <w:t>379</w:t>
            </w:r>
          </w:hyperlink>
        </w:p>
        <w:p w:rsidR="00ED6F15" w:rsidRDefault="00D45F34">
          <w:pPr>
            <w:pStyle w:val="20"/>
            <w:numPr>
              <w:ilvl w:val="2"/>
              <w:numId w:val="126"/>
            </w:numPr>
            <w:tabs>
              <w:tab w:val="left" w:pos="2011"/>
            </w:tabs>
            <w:spacing w:line="271" w:lineRule="exact"/>
            <w:ind w:hanging="1133"/>
          </w:pPr>
          <w:r>
            <w:t>Описание</w:t>
          </w:r>
          <w:r>
            <w:rPr>
              <w:spacing w:val="-14"/>
            </w:rPr>
            <w:t xml:space="preserve"> </w:t>
          </w:r>
          <w:r>
            <w:t>кадровых</w:t>
          </w:r>
          <w:r>
            <w:rPr>
              <w:spacing w:val="-7"/>
            </w:rPr>
            <w:t xml:space="preserve"> </w:t>
          </w:r>
          <w:r>
            <w:t>условий</w:t>
          </w:r>
          <w:r>
            <w:rPr>
              <w:spacing w:val="-9"/>
            </w:rPr>
            <w:t xml:space="preserve"> </w:t>
          </w:r>
          <w:r>
            <w:t>реализации</w:t>
          </w:r>
          <w:r>
            <w:rPr>
              <w:spacing w:val="-10"/>
            </w:rPr>
            <w:t xml:space="preserve"> </w:t>
          </w:r>
          <w:r>
            <w:t>образовательной</w:t>
          </w:r>
          <w:r>
            <w:rPr>
              <w:spacing w:val="-9"/>
            </w:rPr>
            <w:t xml:space="preserve"> </w:t>
          </w:r>
          <w:r>
            <w:rPr>
              <w:spacing w:val="-2"/>
            </w:rPr>
            <w:t>программы</w:t>
          </w:r>
        </w:p>
        <w:p w:rsidR="00ED6F15" w:rsidRDefault="00D45F34">
          <w:pPr>
            <w:pStyle w:val="20"/>
            <w:tabs>
              <w:tab w:val="left" w:leader="dot" w:pos="10021"/>
            </w:tabs>
            <w:spacing w:before="2"/>
            <w:ind w:left="878" w:firstLine="0"/>
          </w:pPr>
          <w:r>
            <w:t>основного</w:t>
          </w:r>
          <w:r>
            <w:rPr>
              <w:spacing w:val="-7"/>
            </w:rPr>
            <w:t xml:space="preserve"> </w:t>
          </w:r>
          <w:r>
            <w:t>общего</w:t>
          </w:r>
          <w:r>
            <w:rPr>
              <w:spacing w:val="-1"/>
            </w:rPr>
            <w:t xml:space="preserve"> </w:t>
          </w:r>
          <w:r>
            <w:rPr>
              <w:spacing w:val="-2"/>
            </w:rPr>
            <w:t>образования</w:t>
          </w:r>
          <w:r>
            <w:tab/>
          </w:r>
          <w:r>
            <w:rPr>
              <w:spacing w:val="-5"/>
            </w:rPr>
            <w:t>380</w:t>
          </w:r>
        </w:p>
        <w:p w:rsidR="00ED6F15" w:rsidRDefault="00D45F34">
          <w:pPr>
            <w:pStyle w:val="20"/>
            <w:numPr>
              <w:ilvl w:val="2"/>
              <w:numId w:val="126"/>
            </w:numPr>
            <w:tabs>
              <w:tab w:val="left" w:pos="2011"/>
            </w:tabs>
            <w:spacing w:line="274" w:lineRule="exact"/>
            <w:ind w:hanging="1133"/>
          </w:pPr>
          <w:r>
            <w:t>Описание</w:t>
          </w:r>
          <w:r>
            <w:rPr>
              <w:spacing w:val="-17"/>
            </w:rPr>
            <w:t xml:space="preserve"> </w:t>
          </w:r>
          <w:r>
            <w:t>психолого-педагогических</w:t>
          </w:r>
          <w:r>
            <w:rPr>
              <w:spacing w:val="-6"/>
            </w:rPr>
            <w:t xml:space="preserve"> </w:t>
          </w:r>
          <w:r>
            <w:t>условий</w:t>
          </w:r>
          <w:r>
            <w:rPr>
              <w:spacing w:val="-13"/>
            </w:rPr>
            <w:t xml:space="preserve"> </w:t>
          </w:r>
          <w:r>
            <w:t>реализации</w:t>
          </w:r>
          <w:r>
            <w:rPr>
              <w:spacing w:val="-13"/>
            </w:rPr>
            <w:t xml:space="preserve"> </w:t>
          </w:r>
          <w:r>
            <w:rPr>
              <w:spacing w:val="-2"/>
            </w:rPr>
            <w:t>образовательной</w:t>
          </w:r>
        </w:p>
        <w:p w:rsidR="00ED6F15" w:rsidRDefault="00D45F34">
          <w:pPr>
            <w:pStyle w:val="20"/>
            <w:tabs>
              <w:tab w:val="left" w:leader="dot" w:pos="10040"/>
            </w:tabs>
            <w:ind w:left="878" w:firstLine="0"/>
          </w:pPr>
          <w:r>
            <w:t>программы</w:t>
          </w:r>
          <w:r>
            <w:rPr>
              <w:spacing w:val="-9"/>
            </w:rPr>
            <w:t xml:space="preserve"> </w:t>
          </w:r>
          <w:r>
            <w:t>основного</w:t>
          </w:r>
          <w:r>
            <w:rPr>
              <w:spacing w:val="-6"/>
            </w:rPr>
            <w:t xml:space="preserve"> </w:t>
          </w:r>
          <w:r>
            <w:t>общего</w:t>
          </w:r>
          <w:r>
            <w:rPr>
              <w:spacing w:val="-1"/>
            </w:rPr>
            <w:t xml:space="preserve"> </w:t>
          </w:r>
          <w:r>
            <w:rPr>
              <w:spacing w:val="-2"/>
            </w:rPr>
            <w:t>образования</w:t>
          </w:r>
          <w:r>
            <w:tab/>
          </w:r>
          <w:r>
            <w:rPr>
              <w:spacing w:val="-5"/>
            </w:rPr>
            <w:t>382</w:t>
          </w:r>
        </w:p>
        <w:p w:rsidR="00ED6F15" w:rsidRDefault="00D45F34">
          <w:pPr>
            <w:pStyle w:val="20"/>
            <w:numPr>
              <w:ilvl w:val="2"/>
              <w:numId w:val="126"/>
            </w:numPr>
            <w:tabs>
              <w:tab w:val="left" w:pos="2011"/>
              <w:tab w:val="left" w:leader="dot" w:pos="10040"/>
            </w:tabs>
            <w:spacing w:before="5" w:line="237" w:lineRule="auto"/>
            <w:ind w:left="594" w:right="771" w:firstLine="283"/>
          </w:pPr>
          <w:r>
            <w:t>Финансово-экономические</w:t>
          </w:r>
          <w:r>
            <w:rPr>
              <w:spacing w:val="40"/>
            </w:rPr>
            <w:t xml:space="preserve"> </w:t>
          </w:r>
          <w:r>
            <w:t>условия</w:t>
          </w:r>
          <w:r>
            <w:rPr>
              <w:spacing w:val="40"/>
            </w:rPr>
            <w:t xml:space="preserve"> </w:t>
          </w:r>
          <w:r>
            <w:t>реализации</w:t>
          </w:r>
          <w:r>
            <w:rPr>
              <w:spacing w:val="40"/>
            </w:rPr>
            <w:t xml:space="preserve"> </w:t>
          </w:r>
          <w:r>
            <w:t>образовательной</w:t>
          </w:r>
          <w:r>
            <w:rPr>
              <w:spacing w:val="40"/>
            </w:rPr>
            <w:t xml:space="preserve"> </w:t>
          </w:r>
          <w:r>
            <w:t>программы основного</w:t>
          </w:r>
          <w:r>
            <w:rPr>
              <w:spacing w:val="-5"/>
            </w:rPr>
            <w:t xml:space="preserve"> </w:t>
          </w:r>
          <w:r>
            <w:t>общего</w:t>
          </w:r>
          <w:r>
            <w:rPr>
              <w:spacing w:val="-5"/>
            </w:rPr>
            <w:t xml:space="preserve"> </w:t>
          </w:r>
          <w:r>
            <w:rPr>
              <w:spacing w:val="-2"/>
            </w:rPr>
            <w:t>образования</w:t>
          </w:r>
          <w:r>
            <w:tab/>
          </w:r>
          <w:r>
            <w:rPr>
              <w:spacing w:val="-7"/>
            </w:rPr>
            <w:t>383</w:t>
          </w:r>
        </w:p>
        <w:p w:rsidR="00ED6F15" w:rsidRDefault="00D45F34">
          <w:pPr>
            <w:pStyle w:val="20"/>
            <w:numPr>
              <w:ilvl w:val="2"/>
              <w:numId w:val="126"/>
            </w:numPr>
            <w:tabs>
              <w:tab w:val="left" w:pos="2011"/>
              <w:tab w:val="left" w:leader="dot" w:pos="10097"/>
            </w:tabs>
            <w:spacing w:before="5" w:line="237" w:lineRule="auto"/>
            <w:ind w:left="594" w:right="699" w:firstLine="283"/>
          </w:pPr>
          <w:r>
            <w:t>Материально-техническое</w:t>
          </w:r>
          <w:r>
            <w:rPr>
              <w:spacing w:val="80"/>
            </w:rPr>
            <w:t xml:space="preserve"> </w:t>
          </w:r>
          <w:r>
            <w:t>и</w:t>
          </w:r>
          <w:r>
            <w:rPr>
              <w:spacing w:val="80"/>
            </w:rPr>
            <w:t xml:space="preserve"> </w:t>
          </w:r>
          <w:r>
            <w:t>учебно-методическое</w:t>
          </w:r>
          <w:r>
            <w:rPr>
              <w:spacing w:val="80"/>
            </w:rPr>
            <w:t xml:space="preserve"> </w:t>
          </w:r>
          <w:r>
            <w:t>обеспечение</w:t>
          </w:r>
          <w:r>
            <w:rPr>
              <w:spacing w:val="80"/>
            </w:rPr>
            <w:t xml:space="preserve"> </w:t>
          </w:r>
          <w:r>
            <w:t>программы основного</w:t>
          </w:r>
          <w:r>
            <w:rPr>
              <w:spacing w:val="-5"/>
            </w:rPr>
            <w:t xml:space="preserve"> </w:t>
          </w:r>
          <w:r>
            <w:t>общего</w:t>
          </w:r>
          <w:r>
            <w:rPr>
              <w:spacing w:val="-5"/>
            </w:rPr>
            <w:t xml:space="preserve"> </w:t>
          </w:r>
          <w:r>
            <w:rPr>
              <w:spacing w:val="-2"/>
            </w:rPr>
            <w:t>образования</w:t>
          </w:r>
          <w:r>
            <w:tab/>
          </w:r>
          <w:r>
            <w:rPr>
              <w:spacing w:val="-5"/>
            </w:rPr>
            <w:t>386</w:t>
          </w:r>
        </w:p>
      </w:sdtContent>
    </w:sdt>
    <w:p w:rsidR="00ED6F15" w:rsidRDefault="00ED6F15">
      <w:pPr>
        <w:spacing w:line="237" w:lineRule="auto"/>
        <w:sectPr w:rsidR="00ED6F15">
          <w:type w:val="continuous"/>
          <w:pgSz w:w="11900" w:h="16870"/>
          <w:pgMar w:top="990" w:right="0" w:bottom="1372" w:left="740" w:header="0" w:footer="748" w:gutter="0"/>
          <w:cols w:space="720"/>
        </w:sectPr>
      </w:pPr>
    </w:p>
    <w:p w:rsidR="00ED6F15" w:rsidRDefault="00D45F34">
      <w:pPr>
        <w:pStyle w:val="3"/>
        <w:numPr>
          <w:ilvl w:val="0"/>
          <w:numId w:val="125"/>
        </w:numPr>
        <w:tabs>
          <w:tab w:val="left" w:pos="1266"/>
        </w:tabs>
        <w:spacing w:before="61" w:line="247" w:lineRule="auto"/>
        <w:ind w:right="694" w:firstLine="427"/>
        <w:jc w:val="both"/>
        <w:rPr>
          <w:b w:val="0"/>
        </w:rPr>
      </w:pPr>
      <w:bookmarkStart w:id="0" w:name="1_ЦЕЛЕВОЙ_РАЗДЕЛ_ОСНОВНОЙ_ОБРАЗОВАТЕЛЬНО"/>
      <w:bookmarkEnd w:id="0"/>
      <w:r>
        <w:lastRenderedPageBreak/>
        <w:t>ЦЕЛЕВОЙ РАЗДЕЛ ОСНОВНОЙ ОБРАЗОВАТЕЛЬНОЙ ПРОГРАММЫ ОСНОВНОГО ОБЩЕГО ОБРАЗОВАНИЯ (7-9 класс)</w:t>
      </w:r>
    </w:p>
    <w:p w:rsidR="00ED6F15" w:rsidRDefault="00D45F34">
      <w:pPr>
        <w:pStyle w:val="3"/>
        <w:numPr>
          <w:ilvl w:val="1"/>
          <w:numId w:val="125"/>
        </w:numPr>
        <w:tabs>
          <w:tab w:val="left" w:pos="1386"/>
        </w:tabs>
        <w:spacing w:before="267" w:line="272" w:lineRule="exact"/>
        <w:ind w:left="1386" w:hanging="359"/>
        <w:jc w:val="both"/>
      </w:pPr>
      <w:bookmarkStart w:id="1" w:name="1.1_Пояснительная_записка"/>
      <w:bookmarkStart w:id="2" w:name="_bookmark0"/>
      <w:bookmarkEnd w:id="1"/>
      <w:bookmarkEnd w:id="2"/>
      <w:r>
        <w:t>Пояснительная</w:t>
      </w:r>
      <w:r>
        <w:rPr>
          <w:spacing w:val="-5"/>
        </w:rPr>
        <w:t xml:space="preserve"> </w:t>
      </w:r>
      <w:r>
        <w:rPr>
          <w:spacing w:val="-2"/>
        </w:rPr>
        <w:t>записка</w:t>
      </w:r>
    </w:p>
    <w:p w:rsidR="00ED6F15" w:rsidRDefault="00D45F34">
      <w:pPr>
        <w:pStyle w:val="a5"/>
        <w:numPr>
          <w:ilvl w:val="0"/>
          <w:numId w:val="124"/>
        </w:numPr>
        <w:tabs>
          <w:tab w:val="left" w:pos="1266"/>
        </w:tabs>
        <w:ind w:right="689" w:firstLine="427"/>
        <w:jc w:val="both"/>
        <w:rPr>
          <w:sz w:val="24"/>
        </w:rPr>
      </w:pPr>
      <w:r>
        <w:rPr>
          <w:sz w:val="24"/>
        </w:rPr>
        <w:t>Образовательная программа основного общего образования (8-9 класс) (далее – ОП ООО) Муниципального общеобразовательного учреждения «Основная общеобразовательная школа с. Красная Зорька» муниципального образования «Барышгский район» Ульяновской области (далее – МОУ ООШ с. Красная Зорька» муниципального образования «Барышский район») разработана в соответствии с</w:t>
      </w:r>
    </w:p>
    <w:p w:rsidR="00D45F34" w:rsidRDefault="00D45F34" w:rsidP="00D45F34">
      <w:pPr>
        <w:pStyle w:val="a5"/>
        <w:tabs>
          <w:tab w:val="left" w:pos="1606"/>
        </w:tabs>
        <w:ind w:left="599" w:right="387" w:firstLine="0"/>
        <w:rPr>
          <w:spacing w:val="1"/>
          <w:sz w:val="24"/>
        </w:rPr>
      </w:pPr>
      <w:r>
        <w:rPr>
          <w:spacing w:val="1"/>
          <w:sz w:val="24"/>
        </w:rPr>
        <w:t>- Федеральным законом «Об образовании в Российской Федерации» от 29 декабря 2012 года №273-ФЗ;</w:t>
      </w:r>
    </w:p>
    <w:p w:rsidR="00D45F34" w:rsidRDefault="00D45F34" w:rsidP="00D45F34">
      <w:pPr>
        <w:pStyle w:val="a5"/>
        <w:tabs>
          <w:tab w:val="left" w:pos="1606"/>
        </w:tabs>
        <w:ind w:left="599" w:right="387" w:firstLine="0"/>
        <w:rPr>
          <w:sz w:val="24"/>
        </w:rPr>
      </w:pPr>
      <w:r>
        <w:rPr>
          <w:spacing w:val="1"/>
          <w:sz w:val="24"/>
        </w:rPr>
        <w:t>- Федеральный закон от 19 декабря 2023 г №618-ФЗ «О внесении изменений в Федеральный закон «Об образовании в Российской Федерации»</w:t>
      </w:r>
    </w:p>
    <w:p w:rsidR="00D45F34" w:rsidRDefault="00D45F34" w:rsidP="00D45F34">
      <w:pPr>
        <w:pStyle w:val="a3"/>
        <w:ind w:left="599" w:right="387" w:firstLine="0"/>
        <w:rPr>
          <w:spacing w:val="1"/>
        </w:rPr>
      </w:pPr>
      <w:r>
        <w:rPr>
          <w:spacing w:val="1"/>
        </w:rPr>
        <w:t>-</w:t>
      </w:r>
      <w:r>
        <w:t>Федеральной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п</w:t>
      </w:r>
      <w:r>
        <w:t xml:space="preserve">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ООО, </w:t>
      </w:r>
      <w:r>
        <w:rPr>
          <w:spacing w:val="1"/>
        </w:rPr>
        <w:t>утвержденной приказом Минпросвещения России от 18 мая 2023 года №370 «Об утверждении федеральной образовательной программы основного общего образования»</w:t>
      </w:r>
    </w:p>
    <w:p w:rsidR="00D45F34" w:rsidRDefault="00D45F34" w:rsidP="00D45F34">
      <w:pPr>
        <w:pStyle w:val="a5"/>
        <w:tabs>
          <w:tab w:val="left" w:pos="1606"/>
        </w:tabs>
        <w:ind w:left="599" w:right="387" w:firstLine="0"/>
        <w:rPr>
          <w:spacing w:val="-3"/>
          <w:sz w:val="24"/>
        </w:rPr>
      </w:pPr>
      <w:r>
        <w:rPr>
          <w:sz w:val="24"/>
        </w:rPr>
        <w:t>- Федеральным</w:t>
      </w:r>
      <w:r>
        <w:rPr>
          <w:spacing w:val="1"/>
          <w:sz w:val="24"/>
        </w:rPr>
        <w:t xml:space="preserve"> </w:t>
      </w:r>
      <w:r>
        <w:rPr>
          <w:sz w:val="24"/>
        </w:rPr>
        <w:t>государственным образовательным стандартом основного общего образования (далее – ФГОС</w:t>
      </w:r>
      <w:r>
        <w:rPr>
          <w:spacing w:val="1"/>
          <w:sz w:val="24"/>
        </w:rPr>
        <w:t xml:space="preserve"> </w:t>
      </w:r>
      <w:r>
        <w:rPr>
          <w:sz w:val="24"/>
        </w:rPr>
        <w:t>ООО)</w:t>
      </w:r>
      <w:r>
        <w:rPr>
          <w:spacing w:val="-3"/>
          <w:sz w:val="24"/>
        </w:rPr>
        <w:t xml:space="preserve">, утвержденным </w:t>
      </w:r>
      <w:r>
        <w:t xml:space="preserve">приказом Минобрнауки России от 17 декабря 2010 г. № 1897), ФГОС ООО, </w:t>
      </w:r>
      <w:r>
        <w:rPr>
          <w:spacing w:val="-3"/>
          <w:sz w:val="24"/>
        </w:rPr>
        <w:t>утвержденный приказом Минпросвещения России от 31 мая 2021 года №287 «О утверждении федерального государственного образовательного стандарта основного общего образования»</w:t>
      </w:r>
    </w:p>
    <w:p w:rsidR="00D45F34" w:rsidRPr="00D45F34" w:rsidRDefault="00D45F34" w:rsidP="00D45F34">
      <w:pPr>
        <w:pStyle w:val="a5"/>
        <w:ind w:left="599" w:right="387" w:firstLine="0"/>
        <w:rPr>
          <w:sz w:val="24"/>
          <w:szCs w:val="24"/>
        </w:rPr>
      </w:pPr>
      <w:r w:rsidRPr="00D45F34">
        <w:rPr>
          <w:sz w:val="24"/>
          <w:szCs w:val="24"/>
        </w:rPr>
        <w:t>- Приказом Минпросвещения России от 22.01.2024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D45F34" w:rsidRPr="00D45F34" w:rsidRDefault="00D45F34" w:rsidP="00D45F34">
      <w:pPr>
        <w:ind w:left="599" w:right="387"/>
        <w:jc w:val="both"/>
        <w:rPr>
          <w:sz w:val="24"/>
          <w:szCs w:val="24"/>
        </w:rPr>
      </w:pPr>
      <w:r w:rsidRPr="00D45F34">
        <w:rPr>
          <w:sz w:val="24"/>
          <w:szCs w:val="24"/>
        </w:rPr>
        <w:t>-Приказом Министерства просвещения Российской Федерации от 01.02.2024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D45F34" w:rsidRPr="00D45F34" w:rsidRDefault="00D45F34" w:rsidP="00D45F34">
      <w:pPr>
        <w:pStyle w:val="a5"/>
        <w:ind w:left="599" w:right="387" w:firstLine="0"/>
        <w:rPr>
          <w:sz w:val="24"/>
          <w:szCs w:val="24"/>
        </w:rPr>
      </w:pPr>
      <w:r w:rsidRPr="00D45F34">
        <w:rPr>
          <w:sz w:val="24"/>
          <w:szCs w:val="24"/>
        </w:rPr>
        <w:t>- Приказом Минпросвещения России от 19 марта 2024 года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основного общего и среднего общего образования»</w:t>
      </w:r>
    </w:p>
    <w:p w:rsidR="00ED6F15" w:rsidRDefault="00D45F34">
      <w:pPr>
        <w:pStyle w:val="a3"/>
        <w:ind w:left="1027" w:firstLine="0"/>
      </w:pPr>
      <w:r>
        <w:t>Также</w:t>
      </w:r>
      <w:r>
        <w:rPr>
          <w:spacing w:val="-9"/>
        </w:rPr>
        <w:t xml:space="preserve"> </w:t>
      </w:r>
      <w:r>
        <w:t>при</w:t>
      </w:r>
      <w:r>
        <w:rPr>
          <w:spacing w:val="-5"/>
        </w:rPr>
        <w:t xml:space="preserve"> </w:t>
      </w:r>
      <w:r>
        <w:t>реализации</w:t>
      </w:r>
      <w:r>
        <w:rPr>
          <w:spacing w:val="-9"/>
        </w:rPr>
        <w:t xml:space="preserve"> </w:t>
      </w:r>
      <w:r>
        <w:t>ООП</w:t>
      </w:r>
      <w:r>
        <w:rPr>
          <w:spacing w:val="-7"/>
        </w:rPr>
        <w:t xml:space="preserve"> </w:t>
      </w:r>
      <w:r>
        <w:t>НОО</w:t>
      </w:r>
      <w:r>
        <w:rPr>
          <w:spacing w:val="-4"/>
        </w:rPr>
        <w:t xml:space="preserve"> </w:t>
      </w:r>
      <w:r>
        <w:t>учтены</w:t>
      </w:r>
      <w:r>
        <w:rPr>
          <w:spacing w:val="1"/>
        </w:rPr>
        <w:t xml:space="preserve"> </w:t>
      </w:r>
      <w:r>
        <w:rPr>
          <w:spacing w:val="-2"/>
        </w:rPr>
        <w:t>требования</w:t>
      </w:r>
    </w:p>
    <w:p w:rsidR="00ED6F15" w:rsidRDefault="00D45F34">
      <w:pPr>
        <w:pStyle w:val="a5"/>
        <w:numPr>
          <w:ilvl w:val="1"/>
          <w:numId w:val="124"/>
        </w:numPr>
        <w:tabs>
          <w:tab w:val="left" w:pos="1189"/>
        </w:tabs>
        <w:ind w:right="695" w:firstLine="427"/>
        <w:rPr>
          <w:sz w:val="24"/>
        </w:rPr>
      </w:pPr>
      <w:r>
        <w:rPr>
          <w:sz w:val="24"/>
        </w:rPr>
        <w:t xml:space="preserve">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Pr>
          <w:spacing w:val="-2"/>
          <w:sz w:val="24"/>
        </w:rPr>
        <w:t>молодежи"",</w:t>
      </w:r>
    </w:p>
    <w:p w:rsidR="00ED6F15" w:rsidRDefault="00D45F34">
      <w:pPr>
        <w:pStyle w:val="a5"/>
        <w:numPr>
          <w:ilvl w:val="1"/>
          <w:numId w:val="124"/>
        </w:numPr>
        <w:tabs>
          <w:tab w:val="left" w:pos="1184"/>
        </w:tabs>
        <w:ind w:right="697" w:firstLine="427"/>
        <w:rPr>
          <w:sz w:val="24"/>
        </w:rPr>
      </w:pPr>
      <w:r>
        <w:rPr>
          <w:sz w:val="24"/>
        </w:rPr>
        <w:t>Постановления Главного государственного санитарного врача РФ от 28 января 2021 г. N</w:t>
      </w:r>
      <w:r>
        <w:rPr>
          <w:spacing w:val="40"/>
          <w:sz w:val="24"/>
        </w:rPr>
        <w:t xml:space="preserve"> </w:t>
      </w:r>
      <w:r>
        <w:rPr>
          <w:sz w:val="24"/>
        </w:rPr>
        <w:t>2 "Об</w:t>
      </w:r>
      <w:r>
        <w:rPr>
          <w:spacing w:val="-1"/>
          <w:sz w:val="24"/>
        </w:rPr>
        <w:t xml:space="preserve"> </w:t>
      </w:r>
      <w:r>
        <w:rPr>
          <w:sz w:val="24"/>
        </w:rPr>
        <w:t>утверждении санитарных</w:t>
      </w:r>
      <w:r>
        <w:rPr>
          <w:spacing w:val="-3"/>
          <w:sz w:val="24"/>
        </w:rPr>
        <w:t xml:space="preserve"> </w:t>
      </w:r>
      <w:r>
        <w:rPr>
          <w:sz w:val="24"/>
        </w:rPr>
        <w:t>правил</w:t>
      </w:r>
      <w:r>
        <w:rPr>
          <w:spacing w:val="-5"/>
          <w:sz w:val="24"/>
        </w:rPr>
        <w:t xml:space="preserve"> </w:t>
      </w:r>
      <w:r>
        <w:rPr>
          <w:sz w:val="24"/>
        </w:rPr>
        <w:t>и</w:t>
      </w:r>
      <w:r>
        <w:rPr>
          <w:spacing w:val="-2"/>
          <w:sz w:val="24"/>
        </w:rPr>
        <w:t xml:space="preserve"> </w:t>
      </w:r>
      <w:r>
        <w:rPr>
          <w:sz w:val="24"/>
        </w:rPr>
        <w:t>норм</w:t>
      </w:r>
      <w:r>
        <w:rPr>
          <w:spacing w:val="-10"/>
          <w:sz w:val="24"/>
        </w:rPr>
        <w:t xml:space="preserve"> </w:t>
      </w:r>
      <w:r>
        <w:rPr>
          <w:sz w:val="24"/>
        </w:rPr>
        <w:t>СанПиН</w:t>
      </w:r>
      <w:r>
        <w:rPr>
          <w:spacing w:val="-3"/>
          <w:sz w:val="24"/>
        </w:rPr>
        <w:t xml:space="preserve"> </w:t>
      </w:r>
      <w:r>
        <w:rPr>
          <w:sz w:val="24"/>
        </w:rPr>
        <w:t>1.2.3685-21</w:t>
      </w:r>
      <w:r>
        <w:rPr>
          <w:spacing w:val="-3"/>
          <w:sz w:val="24"/>
        </w:rPr>
        <w:t xml:space="preserve"> </w:t>
      </w:r>
      <w:r>
        <w:rPr>
          <w:sz w:val="24"/>
        </w:rPr>
        <w:t>"Гигиенические</w:t>
      </w:r>
      <w:r>
        <w:rPr>
          <w:spacing w:val="-2"/>
          <w:sz w:val="24"/>
        </w:rPr>
        <w:t xml:space="preserve"> </w:t>
      </w:r>
      <w:r>
        <w:rPr>
          <w:sz w:val="24"/>
        </w:rPr>
        <w:t xml:space="preserve">нормативы и требования к обеспечению безопасности и (или) безвредности для человека факторов среды </w:t>
      </w:r>
      <w:r>
        <w:rPr>
          <w:spacing w:val="-2"/>
          <w:sz w:val="24"/>
        </w:rPr>
        <w:t>обитания".</w:t>
      </w:r>
    </w:p>
    <w:p w:rsidR="00ED6F15" w:rsidRDefault="00D45F34">
      <w:pPr>
        <w:pStyle w:val="a5"/>
        <w:numPr>
          <w:ilvl w:val="0"/>
          <w:numId w:val="124"/>
        </w:numPr>
        <w:tabs>
          <w:tab w:val="left" w:pos="1266"/>
        </w:tabs>
        <w:ind w:right="696" w:firstLine="427"/>
        <w:jc w:val="both"/>
        <w:rPr>
          <w:sz w:val="24"/>
        </w:rPr>
      </w:pPr>
      <w:r>
        <w:rPr>
          <w:sz w:val="24"/>
        </w:rPr>
        <w:t>Содержание ОП ООО (8-9 класс) представлено учебно-методической документацией (учебный план, календарный</w:t>
      </w:r>
      <w:r>
        <w:rPr>
          <w:spacing w:val="-3"/>
          <w:sz w:val="24"/>
        </w:rPr>
        <w:t xml:space="preserve"> </w:t>
      </w:r>
      <w:r>
        <w:rPr>
          <w:sz w:val="24"/>
        </w:rPr>
        <w:t>учебный график,</w:t>
      </w:r>
      <w:r>
        <w:rPr>
          <w:spacing w:val="-3"/>
          <w:sz w:val="24"/>
        </w:rPr>
        <w:t xml:space="preserve"> </w:t>
      </w:r>
      <w:r>
        <w:rPr>
          <w:sz w:val="24"/>
        </w:rPr>
        <w:t>рабочие программы учебных</w:t>
      </w:r>
      <w:r>
        <w:rPr>
          <w:spacing w:val="-2"/>
          <w:sz w:val="24"/>
        </w:rPr>
        <w:t xml:space="preserve"> </w:t>
      </w:r>
      <w:r>
        <w:rPr>
          <w:sz w:val="24"/>
        </w:rPr>
        <w:t>предметов, курсов, дисциплин (модулей), иных компонентов, рабочая программа воспитания, календарный план воспитательной работы).</w:t>
      </w:r>
    </w:p>
    <w:p w:rsidR="00ED6F15" w:rsidRDefault="00D45F34">
      <w:pPr>
        <w:pStyle w:val="a5"/>
        <w:numPr>
          <w:ilvl w:val="0"/>
          <w:numId w:val="124"/>
        </w:numPr>
        <w:tabs>
          <w:tab w:val="left" w:pos="1333"/>
        </w:tabs>
        <w:spacing w:line="242" w:lineRule="auto"/>
        <w:ind w:right="705" w:firstLine="427"/>
        <w:jc w:val="both"/>
        <w:rPr>
          <w:sz w:val="24"/>
        </w:rPr>
      </w:pPr>
      <w:r>
        <w:rPr>
          <w:sz w:val="24"/>
        </w:rPr>
        <w:t>ОП ООО МОУ ООШ с. Красная Зорька муниципального образования «Барышский район» (8-9 класс)</w:t>
      </w:r>
      <w:r>
        <w:rPr>
          <w:spacing w:val="40"/>
          <w:sz w:val="24"/>
        </w:rPr>
        <w:t xml:space="preserve"> </w:t>
      </w:r>
      <w:r>
        <w:rPr>
          <w:sz w:val="24"/>
        </w:rPr>
        <w:t>включает три раздела: целевой, содержательный, организационный.</w:t>
      </w:r>
    </w:p>
    <w:p w:rsidR="00ED6F15" w:rsidRDefault="00D45F34">
      <w:pPr>
        <w:pStyle w:val="a5"/>
        <w:numPr>
          <w:ilvl w:val="0"/>
          <w:numId w:val="124"/>
        </w:numPr>
        <w:tabs>
          <w:tab w:val="left" w:pos="1266"/>
        </w:tabs>
        <w:spacing w:line="242" w:lineRule="auto"/>
        <w:ind w:right="697" w:firstLine="427"/>
        <w:jc w:val="both"/>
        <w:rPr>
          <w:sz w:val="24"/>
        </w:rPr>
      </w:pPr>
      <w:r>
        <w:rPr>
          <w:sz w:val="24"/>
        </w:rPr>
        <w:t>Целевой раздел определяет общее назначение, цели, задачи и планируемые результаты реализации ОП ООО, а также способы определения достижения этих целей и результатов.</w:t>
      </w:r>
    </w:p>
    <w:p w:rsidR="00ED6F15" w:rsidRDefault="00D45F34">
      <w:pPr>
        <w:pStyle w:val="a5"/>
        <w:numPr>
          <w:ilvl w:val="0"/>
          <w:numId w:val="124"/>
        </w:numPr>
        <w:tabs>
          <w:tab w:val="left" w:pos="1267"/>
        </w:tabs>
        <w:spacing w:line="271" w:lineRule="exact"/>
        <w:ind w:left="1267" w:hanging="240"/>
        <w:jc w:val="both"/>
        <w:rPr>
          <w:sz w:val="24"/>
        </w:rPr>
      </w:pPr>
      <w:r>
        <w:rPr>
          <w:sz w:val="24"/>
        </w:rPr>
        <w:t>Целевой</w:t>
      </w:r>
      <w:r>
        <w:rPr>
          <w:spacing w:val="-4"/>
          <w:sz w:val="24"/>
        </w:rPr>
        <w:t xml:space="preserve"> </w:t>
      </w:r>
      <w:r>
        <w:rPr>
          <w:sz w:val="24"/>
        </w:rPr>
        <w:t>раздел</w:t>
      </w:r>
      <w:r>
        <w:rPr>
          <w:spacing w:val="-4"/>
          <w:sz w:val="24"/>
        </w:rPr>
        <w:t xml:space="preserve"> </w:t>
      </w:r>
      <w:r>
        <w:rPr>
          <w:sz w:val="24"/>
        </w:rPr>
        <w:t>включает</w:t>
      </w:r>
      <w:r>
        <w:rPr>
          <w:spacing w:val="-4"/>
          <w:sz w:val="24"/>
        </w:rPr>
        <w:t xml:space="preserve"> </w:t>
      </w:r>
      <w:r>
        <w:rPr>
          <w:sz w:val="24"/>
        </w:rPr>
        <w:t>в</w:t>
      </w:r>
      <w:r>
        <w:rPr>
          <w:spacing w:val="-3"/>
          <w:sz w:val="24"/>
        </w:rPr>
        <w:t xml:space="preserve"> </w:t>
      </w:r>
      <w:r>
        <w:rPr>
          <w:spacing w:val="-4"/>
          <w:sz w:val="24"/>
        </w:rPr>
        <w:t>себя:</w:t>
      </w:r>
    </w:p>
    <w:p w:rsidR="00ED6F15" w:rsidRDefault="00D45F34">
      <w:pPr>
        <w:pStyle w:val="a3"/>
        <w:spacing w:line="275" w:lineRule="exact"/>
        <w:ind w:left="1027" w:firstLine="0"/>
        <w:jc w:val="left"/>
      </w:pPr>
      <w:r>
        <w:rPr>
          <w:spacing w:val="-2"/>
        </w:rPr>
        <w:lastRenderedPageBreak/>
        <w:t>Пояснительную</w:t>
      </w:r>
      <w:r>
        <w:rPr>
          <w:spacing w:val="9"/>
        </w:rPr>
        <w:t xml:space="preserve"> </w:t>
      </w:r>
      <w:r>
        <w:rPr>
          <w:spacing w:val="-2"/>
        </w:rPr>
        <w:t>записку</w:t>
      </w:r>
    </w:p>
    <w:p w:rsidR="00ED6F15" w:rsidRDefault="00D45F34">
      <w:pPr>
        <w:pStyle w:val="a3"/>
        <w:spacing w:line="242" w:lineRule="auto"/>
        <w:ind w:left="599" w:right="721"/>
        <w:jc w:val="left"/>
      </w:pPr>
      <w:r>
        <w:t>Принципы</w:t>
      </w:r>
      <w:r>
        <w:rPr>
          <w:spacing w:val="-2"/>
        </w:rPr>
        <w:t xml:space="preserve"> </w:t>
      </w:r>
      <w:r>
        <w:t>формирования</w:t>
      </w:r>
      <w:r>
        <w:rPr>
          <w:spacing w:val="-12"/>
        </w:rPr>
        <w:t xml:space="preserve"> </w:t>
      </w:r>
      <w:r>
        <w:t>и</w:t>
      </w:r>
      <w:r>
        <w:rPr>
          <w:spacing w:val="-9"/>
        </w:rPr>
        <w:t xml:space="preserve"> </w:t>
      </w:r>
      <w:r>
        <w:t>механизмы</w:t>
      </w:r>
      <w:r>
        <w:rPr>
          <w:spacing w:val="-6"/>
        </w:rPr>
        <w:t xml:space="preserve"> </w:t>
      </w:r>
      <w:r>
        <w:t>реализации</w:t>
      </w:r>
      <w:r>
        <w:rPr>
          <w:spacing w:val="-7"/>
        </w:rPr>
        <w:t xml:space="preserve"> </w:t>
      </w:r>
      <w:r>
        <w:t>образовательной</w:t>
      </w:r>
      <w:r>
        <w:rPr>
          <w:spacing w:val="-7"/>
        </w:rPr>
        <w:t xml:space="preserve"> </w:t>
      </w:r>
      <w:r>
        <w:t>программы</w:t>
      </w:r>
      <w:r>
        <w:rPr>
          <w:spacing w:val="-10"/>
        </w:rPr>
        <w:t xml:space="preserve"> </w:t>
      </w:r>
      <w:r>
        <w:t>основного общего образования (8-9 класс)</w:t>
      </w:r>
    </w:p>
    <w:p w:rsidR="00ED6F15" w:rsidRDefault="00D45F34">
      <w:pPr>
        <w:pStyle w:val="a3"/>
        <w:spacing w:line="271" w:lineRule="exact"/>
        <w:ind w:left="1027" w:firstLine="0"/>
        <w:jc w:val="left"/>
      </w:pPr>
      <w:r>
        <w:t>Планируемые</w:t>
      </w:r>
      <w:r>
        <w:rPr>
          <w:spacing w:val="-9"/>
        </w:rPr>
        <w:t xml:space="preserve"> </w:t>
      </w:r>
      <w:r>
        <w:t>результаты</w:t>
      </w:r>
      <w:r>
        <w:rPr>
          <w:spacing w:val="-4"/>
        </w:rPr>
        <w:t xml:space="preserve"> </w:t>
      </w:r>
      <w:r>
        <w:t>освоения</w:t>
      </w:r>
      <w:r>
        <w:rPr>
          <w:spacing w:val="-10"/>
        </w:rPr>
        <w:t xml:space="preserve"> </w:t>
      </w:r>
      <w:r>
        <w:t>обучающимися</w:t>
      </w:r>
      <w:r>
        <w:rPr>
          <w:spacing w:val="-6"/>
        </w:rPr>
        <w:t xml:space="preserve"> </w:t>
      </w:r>
      <w:r>
        <w:t>ОП</w:t>
      </w:r>
      <w:r>
        <w:rPr>
          <w:spacing w:val="-7"/>
        </w:rPr>
        <w:t xml:space="preserve"> </w:t>
      </w:r>
      <w:r>
        <w:rPr>
          <w:spacing w:val="-4"/>
        </w:rPr>
        <w:t>ООО;</w:t>
      </w:r>
    </w:p>
    <w:p w:rsidR="00ED6F15" w:rsidRDefault="00D45F34">
      <w:pPr>
        <w:pStyle w:val="a3"/>
        <w:spacing w:line="275" w:lineRule="exact"/>
        <w:ind w:left="1027" w:firstLine="0"/>
        <w:jc w:val="left"/>
      </w:pPr>
      <w:r>
        <w:t>Систему</w:t>
      </w:r>
      <w:r>
        <w:rPr>
          <w:spacing w:val="-19"/>
        </w:rPr>
        <w:t xml:space="preserve"> </w:t>
      </w:r>
      <w:r>
        <w:t>оценки</w:t>
      </w:r>
      <w:r>
        <w:rPr>
          <w:spacing w:val="-7"/>
        </w:rPr>
        <w:t xml:space="preserve"> </w:t>
      </w:r>
      <w:r>
        <w:t>достижения</w:t>
      </w:r>
      <w:r>
        <w:rPr>
          <w:spacing w:val="-9"/>
        </w:rPr>
        <w:t xml:space="preserve"> </w:t>
      </w:r>
      <w:r>
        <w:t>планируемых</w:t>
      </w:r>
      <w:r>
        <w:rPr>
          <w:spacing w:val="-4"/>
        </w:rPr>
        <w:t xml:space="preserve"> </w:t>
      </w:r>
      <w:r>
        <w:t>результатов</w:t>
      </w:r>
      <w:r>
        <w:rPr>
          <w:spacing w:val="-6"/>
        </w:rPr>
        <w:t xml:space="preserve"> </w:t>
      </w:r>
      <w:r>
        <w:t>освоения</w:t>
      </w:r>
      <w:r>
        <w:rPr>
          <w:spacing w:val="-5"/>
        </w:rPr>
        <w:t xml:space="preserve"> </w:t>
      </w:r>
      <w:r>
        <w:t>ОП</w:t>
      </w:r>
      <w:r>
        <w:rPr>
          <w:spacing w:val="-5"/>
        </w:rPr>
        <w:t xml:space="preserve"> </w:t>
      </w:r>
      <w:r>
        <w:rPr>
          <w:spacing w:val="-4"/>
        </w:rPr>
        <w:t>ООО.</w:t>
      </w:r>
    </w:p>
    <w:p w:rsidR="00ED6F15" w:rsidRDefault="00D45F34">
      <w:pPr>
        <w:pStyle w:val="a5"/>
        <w:numPr>
          <w:ilvl w:val="0"/>
          <w:numId w:val="124"/>
        </w:numPr>
        <w:tabs>
          <w:tab w:val="left" w:pos="1266"/>
          <w:tab w:val="left" w:pos="3269"/>
          <w:tab w:val="left" w:pos="4172"/>
          <w:tab w:val="left" w:pos="4753"/>
          <w:tab w:val="left" w:pos="5511"/>
          <w:tab w:val="left" w:pos="6717"/>
          <w:tab w:val="left" w:pos="8172"/>
          <w:tab w:val="left" w:pos="10227"/>
        </w:tabs>
        <w:spacing w:line="242" w:lineRule="auto"/>
        <w:ind w:right="698" w:firstLine="427"/>
        <w:rPr>
          <w:sz w:val="24"/>
        </w:rPr>
      </w:pPr>
      <w:r>
        <w:rPr>
          <w:spacing w:val="-2"/>
          <w:sz w:val="24"/>
        </w:rPr>
        <w:t>Содержательный</w:t>
      </w:r>
      <w:r>
        <w:rPr>
          <w:sz w:val="24"/>
        </w:rPr>
        <w:tab/>
      </w:r>
      <w:r>
        <w:rPr>
          <w:spacing w:val="-2"/>
          <w:sz w:val="24"/>
        </w:rPr>
        <w:t>раздел</w:t>
      </w:r>
      <w:r>
        <w:rPr>
          <w:sz w:val="24"/>
        </w:rPr>
        <w:tab/>
      </w:r>
      <w:r>
        <w:rPr>
          <w:spacing w:val="-6"/>
          <w:sz w:val="24"/>
        </w:rPr>
        <w:t>ОП</w:t>
      </w:r>
      <w:r>
        <w:rPr>
          <w:sz w:val="24"/>
        </w:rPr>
        <w:tab/>
      </w:r>
      <w:r>
        <w:rPr>
          <w:spacing w:val="-4"/>
          <w:sz w:val="24"/>
        </w:rPr>
        <w:t>ООО</w:t>
      </w:r>
      <w:r>
        <w:rPr>
          <w:sz w:val="24"/>
        </w:rPr>
        <w:tab/>
      </w:r>
      <w:r>
        <w:rPr>
          <w:spacing w:val="-2"/>
          <w:sz w:val="24"/>
        </w:rPr>
        <w:t>включает</w:t>
      </w:r>
      <w:r>
        <w:rPr>
          <w:sz w:val="24"/>
        </w:rPr>
        <w:tab/>
      </w:r>
      <w:r>
        <w:rPr>
          <w:spacing w:val="-2"/>
          <w:sz w:val="24"/>
        </w:rPr>
        <w:t>программы,</w:t>
      </w:r>
      <w:r>
        <w:rPr>
          <w:sz w:val="24"/>
        </w:rPr>
        <w:tab/>
      </w:r>
      <w:r>
        <w:rPr>
          <w:spacing w:val="-2"/>
          <w:sz w:val="24"/>
        </w:rPr>
        <w:t>ориентированные</w:t>
      </w:r>
      <w:r>
        <w:rPr>
          <w:sz w:val="24"/>
        </w:rPr>
        <w:tab/>
      </w:r>
      <w:r>
        <w:rPr>
          <w:spacing w:val="-6"/>
          <w:sz w:val="24"/>
        </w:rPr>
        <w:t xml:space="preserve">на </w:t>
      </w:r>
      <w:r>
        <w:rPr>
          <w:sz w:val="24"/>
        </w:rPr>
        <w:t>достижение предметных, метапредметных и личностных результатов:</w:t>
      </w:r>
    </w:p>
    <w:p w:rsidR="00ED6F15" w:rsidRDefault="00D45F34">
      <w:pPr>
        <w:pStyle w:val="a3"/>
        <w:spacing w:line="271" w:lineRule="exact"/>
        <w:ind w:left="1027" w:firstLine="0"/>
        <w:jc w:val="left"/>
      </w:pPr>
      <w:r>
        <w:t>рабочие</w:t>
      </w:r>
      <w:r>
        <w:rPr>
          <w:spacing w:val="-8"/>
        </w:rPr>
        <w:t xml:space="preserve"> </w:t>
      </w:r>
      <w:r>
        <w:t>программы учебных</w:t>
      </w:r>
      <w:r>
        <w:rPr>
          <w:spacing w:val="-10"/>
        </w:rPr>
        <w:t xml:space="preserve"> </w:t>
      </w:r>
      <w:r>
        <w:rPr>
          <w:spacing w:val="-2"/>
        </w:rPr>
        <w:t>предметов;</w:t>
      </w:r>
    </w:p>
    <w:p w:rsidR="00ED6F15" w:rsidRDefault="00D45F34">
      <w:pPr>
        <w:pStyle w:val="a3"/>
        <w:spacing w:line="237" w:lineRule="auto"/>
        <w:ind w:left="1027" w:right="2152" w:firstLine="0"/>
        <w:jc w:val="left"/>
      </w:pPr>
      <w:r>
        <w:t>программу</w:t>
      </w:r>
      <w:r>
        <w:rPr>
          <w:spacing w:val="-14"/>
        </w:rPr>
        <w:t xml:space="preserve"> </w:t>
      </w:r>
      <w:r>
        <w:t>формирования</w:t>
      </w:r>
      <w:r>
        <w:rPr>
          <w:spacing w:val="-3"/>
        </w:rPr>
        <w:t xml:space="preserve"> </w:t>
      </w:r>
      <w:r>
        <w:t>универсальных учебных</w:t>
      </w:r>
      <w:r>
        <w:rPr>
          <w:spacing w:val="-3"/>
        </w:rPr>
        <w:t xml:space="preserve"> </w:t>
      </w:r>
      <w:r>
        <w:t>действий у</w:t>
      </w:r>
      <w:r>
        <w:rPr>
          <w:spacing w:val="-20"/>
        </w:rPr>
        <w:t xml:space="preserve"> </w:t>
      </w:r>
      <w:r>
        <w:t>обучающихся; рабочую</w:t>
      </w:r>
      <w:r>
        <w:rPr>
          <w:spacing w:val="-4"/>
        </w:rPr>
        <w:t xml:space="preserve"> </w:t>
      </w:r>
      <w:r>
        <w:t>программу</w:t>
      </w:r>
      <w:r>
        <w:rPr>
          <w:spacing w:val="-12"/>
        </w:rPr>
        <w:t xml:space="preserve"> </w:t>
      </w:r>
      <w:r>
        <w:t>воспитания</w:t>
      </w:r>
      <w:r>
        <w:rPr>
          <w:spacing w:val="-3"/>
        </w:rPr>
        <w:t xml:space="preserve"> </w:t>
      </w:r>
      <w:r>
        <w:t>и</w:t>
      </w:r>
      <w:r>
        <w:rPr>
          <w:spacing w:val="-6"/>
        </w:rPr>
        <w:t xml:space="preserve"> </w:t>
      </w:r>
      <w:r>
        <w:t>календарный</w:t>
      </w:r>
      <w:r>
        <w:rPr>
          <w:spacing w:val="-6"/>
        </w:rPr>
        <w:t xml:space="preserve"> </w:t>
      </w:r>
      <w:r>
        <w:t>план</w:t>
      </w:r>
      <w:r>
        <w:rPr>
          <w:spacing w:val="-6"/>
        </w:rPr>
        <w:t xml:space="preserve"> </w:t>
      </w:r>
      <w:r>
        <w:t>воспитательной</w:t>
      </w:r>
      <w:r>
        <w:rPr>
          <w:spacing w:val="-2"/>
        </w:rPr>
        <w:t xml:space="preserve"> </w:t>
      </w:r>
      <w:r>
        <w:t>работы.</w:t>
      </w:r>
    </w:p>
    <w:p w:rsidR="00ED6F15" w:rsidRDefault="00D45F34">
      <w:pPr>
        <w:pStyle w:val="a5"/>
        <w:numPr>
          <w:ilvl w:val="0"/>
          <w:numId w:val="124"/>
        </w:numPr>
        <w:tabs>
          <w:tab w:val="left" w:pos="1266"/>
        </w:tabs>
        <w:ind w:right="695" w:firstLine="427"/>
        <w:jc w:val="both"/>
        <w:rPr>
          <w:sz w:val="24"/>
        </w:rPr>
      </w:pPr>
      <w:r>
        <w:rPr>
          <w:sz w:val="24"/>
        </w:rPr>
        <w:t>Рабочие программы учебных предметов обеспечивают достижение планируемых результатов</w:t>
      </w:r>
      <w:r>
        <w:rPr>
          <w:spacing w:val="-3"/>
          <w:sz w:val="24"/>
        </w:rPr>
        <w:t xml:space="preserve"> </w:t>
      </w:r>
      <w:r>
        <w:rPr>
          <w:sz w:val="24"/>
        </w:rPr>
        <w:t>освоения ОП ООО</w:t>
      </w:r>
      <w:r>
        <w:rPr>
          <w:spacing w:val="-1"/>
          <w:sz w:val="24"/>
        </w:rPr>
        <w:t xml:space="preserve"> </w:t>
      </w:r>
      <w:r>
        <w:rPr>
          <w:sz w:val="24"/>
        </w:rPr>
        <w:t>и разработаны на</w:t>
      </w:r>
      <w:r>
        <w:rPr>
          <w:spacing w:val="-1"/>
          <w:sz w:val="24"/>
        </w:rPr>
        <w:t xml:space="preserve"> </w:t>
      </w:r>
      <w:r>
        <w:rPr>
          <w:sz w:val="24"/>
        </w:rPr>
        <w:t>основе</w:t>
      </w:r>
      <w:r>
        <w:rPr>
          <w:spacing w:val="-1"/>
          <w:sz w:val="24"/>
        </w:rPr>
        <w:t xml:space="preserve"> </w:t>
      </w:r>
      <w:r>
        <w:rPr>
          <w:sz w:val="24"/>
        </w:rPr>
        <w:t>требований ФГОС</w:t>
      </w:r>
      <w:r>
        <w:rPr>
          <w:spacing w:val="-2"/>
          <w:sz w:val="24"/>
        </w:rPr>
        <w:t xml:space="preserve"> </w:t>
      </w:r>
      <w:r>
        <w:rPr>
          <w:sz w:val="24"/>
        </w:rPr>
        <w:t>ООО к результатам освоения программы основного общего образования.</w:t>
      </w:r>
    </w:p>
    <w:p w:rsidR="00ED6F15" w:rsidRDefault="00D45F34">
      <w:pPr>
        <w:pStyle w:val="a5"/>
        <w:numPr>
          <w:ilvl w:val="0"/>
          <w:numId w:val="124"/>
        </w:numPr>
        <w:tabs>
          <w:tab w:val="left" w:pos="1267"/>
        </w:tabs>
        <w:spacing w:line="242" w:lineRule="auto"/>
        <w:ind w:left="1027" w:right="712" w:firstLine="0"/>
        <w:jc w:val="both"/>
        <w:rPr>
          <w:sz w:val="24"/>
        </w:rPr>
      </w:pPr>
      <w:r>
        <w:rPr>
          <w:sz w:val="24"/>
        </w:rPr>
        <w:t>Программа формирования универсальных учебных действий у обучающихся содержит: 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80"/>
          <w:w w:val="150"/>
          <w:sz w:val="24"/>
        </w:rPr>
        <w:t xml:space="preserve"> </w:t>
      </w:r>
      <w:r>
        <w:rPr>
          <w:sz w:val="24"/>
        </w:rPr>
        <w:t>содержанием</w:t>
      </w:r>
      <w:r>
        <w:rPr>
          <w:spacing w:val="40"/>
          <w:sz w:val="24"/>
        </w:rPr>
        <w:t xml:space="preserve">  </w:t>
      </w:r>
      <w:r>
        <w:rPr>
          <w:sz w:val="24"/>
        </w:rPr>
        <w:t>учебных</w:t>
      </w:r>
    </w:p>
    <w:p w:rsidR="00ED6F15" w:rsidRDefault="00D45F34">
      <w:pPr>
        <w:pStyle w:val="a3"/>
        <w:spacing w:line="271" w:lineRule="exact"/>
        <w:ind w:left="599" w:firstLine="0"/>
        <w:jc w:val="left"/>
      </w:pPr>
      <w:r>
        <w:rPr>
          <w:spacing w:val="-2"/>
        </w:rPr>
        <w:t>предметов;</w:t>
      </w:r>
    </w:p>
    <w:p w:rsidR="00ED6F15" w:rsidRDefault="00D45F34">
      <w:pPr>
        <w:pStyle w:val="a3"/>
        <w:spacing w:line="237" w:lineRule="auto"/>
        <w:ind w:left="599" w:right="711"/>
      </w:pPr>
      <w:r>
        <w:t>характеристики регулятивных, познавательных, коммуникативных универсальных</w:t>
      </w:r>
      <w:r>
        <w:rPr>
          <w:spacing w:val="40"/>
        </w:rPr>
        <w:t xml:space="preserve"> </w:t>
      </w:r>
      <w:r>
        <w:t>учебных действий обучающихся.</w:t>
      </w:r>
    </w:p>
    <w:p w:rsidR="00ED6F15" w:rsidRDefault="00D45F34">
      <w:pPr>
        <w:pStyle w:val="a5"/>
        <w:numPr>
          <w:ilvl w:val="0"/>
          <w:numId w:val="124"/>
        </w:numPr>
        <w:tabs>
          <w:tab w:val="left" w:pos="1266"/>
        </w:tabs>
        <w:ind w:right="691" w:firstLine="427"/>
        <w:jc w:val="both"/>
        <w:rPr>
          <w:sz w:val="24"/>
        </w:rPr>
      </w:pPr>
      <w:r>
        <w:rPr>
          <w:sz w:val="24"/>
        </w:rPr>
        <w:t>Программа воспитания направлена на сохранение и укрепление российских духовно- нравственных ценностей, к которым относятся жизнь, достоинство, права и свободы человека, патриотизм,</w:t>
      </w:r>
      <w:r>
        <w:rPr>
          <w:spacing w:val="38"/>
          <w:sz w:val="24"/>
        </w:rPr>
        <w:t xml:space="preserve">  </w:t>
      </w:r>
      <w:r>
        <w:rPr>
          <w:sz w:val="24"/>
        </w:rPr>
        <w:t>служение</w:t>
      </w:r>
      <w:r>
        <w:rPr>
          <w:spacing w:val="39"/>
          <w:sz w:val="24"/>
        </w:rPr>
        <w:t xml:space="preserve">  </w:t>
      </w:r>
      <w:r>
        <w:rPr>
          <w:sz w:val="24"/>
        </w:rPr>
        <w:t>Отечеству,</w:t>
      </w:r>
      <w:r>
        <w:rPr>
          <w:spacing w:val="40"/>
          <w:sz w:val="24"/>
        </w:rPr>
        <w:t xml:space="preserve">  </w:t>
      </w:r>
      <w:r>
        <w:rPr>
          <w:sz w:val="24"/>
        </w:rPr>
        <w:t>нравственные</w:t>
      </w:r>
      <w:r>
        <w:rPr>
          <w:spacing w:val="58"/>
          <w:sz w:val="24"/>
        </w:rPr>
        <w:t xml:space="preserve">  </w:t>
      </w:r>
      <w:r>
        <w:rPr>
          <w:sz w:val="24"/>
        </w:rPr>
        <w:t>идеалы,</w:t>
      </w:r>
      <w:r>
        <w:rPr>
          <w:spacing w:val="59"/>
          <w:sz w:val="24"/>
        </w:rPr>
        <w:t xml:space="preserve">  </w:t>
      </w:r>
      <w:r>
        <w:rPr>
          <w:sz w:val="24"/>
        </w:rPr>
        <w:t>семья,</w:t>
      </w:r>
      <w:r>
        <w:rPr>
          <w:spacing w:val="59"/>
          <w:sz w:val="24"/>
        </w:rPr>
        <w:t xml:space="preserve">  </w:t>
      </w:r>
      <w:r>
        <w:rPr>
          <w:sz w:val="24"/>
        </w:rPr>
        <w:t>созидательный</w:t>
      </w:r>
      <w:r>
        <w:rPr>
          <w:spacing w:val="57"/>
          <w:sz w:val="24"/>
        </w:rPr>
        <w:t xml:space="preserve">  </w:t>
      </w:r>
      <w:r>
        <w:rPr>
          <w:sz w:val="24"/>
        </w:rPr>
        <w:t>труд,</w:t>
      </w:r>
    </w:p>
    <w:p w:rsidR="00ED6F15" w:rsidRDefault="00D45F34">
      <w:pPr>
        <w:pStyle w:val="a3"/>
        <w:spacing w:before="69" w:line="237" w:lineRule="auto"/>
        <w:ind w:left="594" w:right="694" w:firstLine="0"/>
      </w:pPr>
      <w:r>
        <w:t>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D6F15" w:rsidRDefault="00D45F34">
      <w:pPr>
        <w:pStyle w:val="a5"/>
        <w:numPr>
          <w:ilvl w:val="0"/>
          <w:numId w:val="124"/>
        </w:numPr>
        <w:tabs>
          <w:tab w:val="left" w:pos="1381"/>
        </w:tabs>
        <w:spacing w:before="10" w:line="237" w:lineRule="auto"/>
        <w:ind w:left="594" w:right="705" w:firstLine="427"/>
        <w:jc w:val="both"/>
        <w:rPr>
          <w:sz w:val="24"/>
        </w:rPr>
      </w:pPr>
      <w:r>
        <w:rPr>
          <w:sz w:val="24"/>
        </w:rPr>
        <w:t>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ED6F15" w:rsidRDefault="00D45F34">
      <w:pPr>
        <w:pStyle w:val="a5"/>
        <w:numPr>
          <w:ilvl w:val="0"/>
          <w:numId w:val="124"/>
        </w:numPr>
        <w:tabs>
          <w:tab w:val="left" w:pos="1381"/>
        </w:tabs>
        <w:spacing w:before="4"/>
        <w:ind w:left="594" w:right="704" w:firstLine="427"/>
        <w:jc w:val="both"/>
        <w:rPr>
          <w:sz w:val="24"/>
        </w:rPr>
      </w:pPr>
      <w:r>
        <w:rPr>
          <w:sz w:val="24"/>
        </w:rPr>
        <w:t xml:space="preserve">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sz w:val="24"/>
        </w:rPr>
        <w:t>воспитания.</w:t>
      </w:r>
    </w:p>
    <w:p w:rsidR="00ED6F15" w:rsidRDefault="00D45F34">
      <w:pPr>
        <w:pStyle w:val="a5"/>
        <w:numPr>
          <w:ilvl w:val="0"/>
          <w:numId w:val="124"/>
        </w:numPr>
        <w:tabs>
          <w:tab w:val="left" w:pos="1472"/>
        </w:tabs>
        <w:ind w:left="594" w:right="697" w:firstLine="427"/>
        <w:jc w:val="both"/>
        <w:rPr>
          <w:sz w:val="24"/>
        </w:rPr>
      </w:pPr>
      <w:r>
        <w:rPr>
          <w:sz w:val="24"/>
        </w:rP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D6F15" w:rsidRDefault="00D45F34">
      <w:pPr>
        <w:pStyle w:val="a5"/>
        <w:numPr>
          <w:ilvl w:val="0"/>
          <w:numId w:val="124"/>
        </w:numPr>
        <w:tabs>
          <w:tab w:val="left" w:pos="1381"/>
        </w:tabs>
        <w:ind w:left="594" w:right="705" w:firstLine="427"/>
        <w:jc w:val="both"/>
        <w:rPr>
          <w:sz w:val="24"/>
        </w:rPr>
      </w:pPr>
      <w:r>
        <w:rPr>
          <w:sz w:val="24"/>
        </w:rPr>
        <w:t>Организационный раздел 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ED6F15" w:rsidRDefault="00D45F34">
      <w:pPr>
        <w:pStyle w:val="a3"/>
        <w:spacing w:before="3" w:line="275" w:lineRule="exact"/>
        <w:ind w:left="1022" w:firstLine="0"/>
      </w:pPr>
      <w:r>
        <w:t>учебный</w:t>
      </w:r>
      <w:r>
        <w:rPr>
          <w:spacing w:val="-6"/>
        </w:rPr>
        <w:t xml:space="preserve"> </w:t>
      </w:r>
      <w:r>
        <w:rPr>
          <w:spacing w:val="-2"/>
        </w:rPr>
        <w:t>план;</w:t>
      </w:r>
    </w:p>
    <w:p w:rsidR="00ED6F15" w:rsidRDefault="00D45F34">
      <w:pPr>
        <w:pStyle w:val="a3"/>
        <w:spacing w:before="2" w:line="237" w:lineRule="auto"/>
        <w:ind w:left="1022" w:right="6888" w:firstLine="0"/>
      </w:pPr>
      <w:r>
        <w:t>календарный учебный график; план</w:t>
      </w:r>
      <w:r>
        <w:rPr>
          <w:spacing w:val="-15"/>
        </w:rPr>
        <w:t xml:space="preserve"> </w:t>
      </w:r>
      <w:r>
        <w:t>внеурочной</w:t>
      </w:r>
      <w:r>
        <w:rPr>
          <w:spacing w:val="-15"/>
        </w:rPr>
        <w:t xml:space="preserve"> </w:t>
      </w:r>
      <w:r>
        <w:t>деятельности;</w:t>
      </w:r>
    </w:p>
    <w:p w:rsidR="00ED6F15" w:rsidRDefault="00D45F34">
      <w:pPr>
        <w:pStyle w:val="a3"/>
        <w:spacing w:before="3"/>
        <w:ind w:left="594" w:right="698"/>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 МОУ ООШ с. Красная Зорька» муниципального образования «Барышский район» или в которых образовательная организация принимает участие в учебном году или периоде обучения.</w:t>
      </w:r>
    </w:p>
    <w:p w:rsidR="00ED6F15" w:rsidRDefault="00ED6F15">
      <w:pPr>
        <w:pStyle w:val="a3"/>
        <w:spacing w:before="8"/>
        <w:ind w:left="0" w:firstLine="0"/>
        <w:jc w:val="left"/>
      </w:pPr>
    </w:p>
    <w:p w:rsidR="00ED6F15" w:rsidRDefault="00D45F34">
      <w:pPr>
        <w:pStyle w:val="3"/>
        <w:numPr>
          <w:ilvl w:val="1"/>
          <w:numId w:val="123"/>
        </w:numPr>
        <w:tabs>
          <w:tab w:val="left" w:pos="1501"/>
        </w:tabs>
        <w:spacing w:line="242" w:lineRule="auto"/>
        <w:ind w:right="2041" w:firstLine="62"/>
        <w:jc w:val="both"/>
      </w:pPr>
      <w:bookmarkStart w:id="3" w:name="1.2._Принципы_формирования_и_механизмы_р"/>
      <w:bookmarkEnd w:id="3"/>
      <w:r>
        <w:t>Принципы</w:t>
      </w:r>
      <w:r>
        <w:rPr>
          <w:spacing w:val="-9"/>
        </w:rPr>
        <w:t xml:space="preserve"> </w:t>
      </w:r>
      <w:r>
        <w:t>формирования</w:t>
      </w:r>
      <w:r>
        <w:rPr>
          <w:spacing w:val="-9"/>
        </w:rPr>
        <w:t xml:space="preserve"> </w:t>
      </w:r>
      <w:r>
        <w:t>и</w:t>
      </w:r>
      <w:r>
        <w:rPr>
          <w:spacing w:val="-5"/>
        </w:rPr>
        <w:t xml:space="preserve"> </w:t>
      </w:r>
      <w:r>
        <w:t>механизмы</w:t>
      </w:r>
      <w:r>
        <w:rPr>
          <w:spacing w:val="-6"/>
        </w:rPr>
        <w:t xml:space="preserve"> </w:t>
      </w:r>
      <w:r>
        <w:t>реализации</w:t>
      </w:r>
      <w:r>
        <w:rPr>
          <w:spacing w:val="-4"/>
        </w:rPr>
        <w:t xml:space="preserve"> </w:t>
      </w:r>
      <w:r>
        <w:t>образовательной программы основного общего образования (8-9 класс)</w:t>
      </w:r>
    </w:p>
    <w:p w:rsidR="00ED6F15" w:rsidRDefault="00D45F34">
      <w:pPr>
        <w:pStyle w:val="a3"/>
        <w:spacing w:line="242" w:lineRule="auto"/>
        <w:ind w:left="594" w:right="695"/>
      </w:pPr>
      <w:r>
        <w:t>В</w:t>
      </w:r>
      <w:r>
        <w:rPr>
          <w:spacing w:val="-3"/>
        </w:rPr>
        <w:t xml:space="preserve"> </w:t>
      </w:r>
      <w:r>
        <w:t>основе</w:t>
      </w:r>
      <w:r>
        <w:rPr>
          <w:spacing w:val="-1"/>
        </w:rPr>
        <w:t xml:space="preserve"> </w:t>
      </w:r>
      <w:r>
        <w:t>разработки основной</w:t>
      </w:r>
      <w:r>
        <w:rPr>
          <w:spacing w:val="-5"/>
        </w:rPr>
        <w:t xml:space="preserve"> </w:t>
      </w:r>
      <w:r>
        <w:t>образовательной программы основного общего образования лежат следующие принципы и подходы:</w:t>
      </w:r>
    </w:p>
    <w:p w:rsidR="00ED6F15" w:rsidRDefault="00D45F34">
      <w:pPr>
        <w:pStyle w:val="a5"/>
        <w:numPr>
          <w:ilvl w:val="2"/>
          <w:numId w:val="123"/>
        </w:numPr>
        <w:tabs>
          <w:tab w:val="left" w:pos="1304"/>
        </w:tabs>
        <w:ind w:right="700" w:firstLine="427"/>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D6F15" w:rsidRDefault="00D45F34">
      <w:pPr>
        <w:pStyle w:val="a5"/>
        <w:numPr>
          <w:ilvl w:val="2"/>
          <w:numId w:val="123"/>
        </w:numPr>
        <w:tabs>
          <w:tab w:val="left" w:pos="1304"/>
        </w:tabs>
        <w:ind w:right="702" w:firstLine="427"/>
        <w:rPr>
          <w:sz w:val="24"/>
        </w:rPr>
      </w:pPr>
      <w:r>
        <w:rPr>
          <w:sz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w:t>
      </w:r>
      <w:r>
        <w:rPr>
          <w:sz w:val="24"/>
        </w:rPr>
        <w:lastRenderedPageBreak/>
        <w:t>социального развития обучающихся;</w:t>
      </w:r>
    </w:p>
    <w:p w:rsidR="00ED6F15" w:rsidRDefault="00D45F34">
      <w:pPr>
        <w:pStyle w:val="a5"/>
        <w:numPr>
          <w:ilvl w:val="2"/>
          <w:numId w:val="123"/>
        </w:numPr>
        <w:tabs>
          <w:tab w:val="left" w:pos="1304"/>
        </w:tabs>
        <w:ind w:right="691" w:firstLine="427"/>
        <w:rPr>
          <w:sz w:val="24"/>
        </w:rPr>
      </w:pPr>
      <w:r>
        <w:rPr>
          <w:sz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w:t>
      </w:r>
    </w:p>
    <w:p w:rsidR="00ED6F15" w:rsidRDefault="00D45F34">
      <w:pPr>
        <w:pStyle w:val="a5"/>
        <w:numPr>
          <w:ilvl w:val="2"/>
          <w:numId w:val="123"/>
        </w:numPr>
        <w:tabs>
          <w:tab w:val="left" w:pos="1304"/>
        </w:tabs>
        <w:ind w:right="699" w:firstLine="427"/>
        <w:rPr>
          <w:sz w:val="24"/>
        </w:rPr>
      </w:pPr>
      <w:r>
        <w:rPr>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D6F15" w:rsidRDefault="00D45F34">
      <w:pPr>
        <w:pStyle w:val="a5"/>
        <w:numPr>
          <w:ilvl w:val="2"/>
          <w:numId w:val="123"/>
        </w:numPr>
        <w:tabs>
          <w:tab w:val="left" w:pos="1304"/>
        </w:tabs>
        <w:ind w:right="692" w:firstLine="427"/>
        <w:rPr>
          <w:sz w:val="24"/>
        </w:rPr>
      </w:pPr>
      <w:r>
        <w:rPr>
          <w:sz w:val="24"/>
        </w:rPr>
        <w:t>преемственность</w:t>
      </w:r>
      <w:r>
        <w:rPr>
          <w:spacing w:val="-4"/>
          <w:sz w:val="24"/>
        </w:rPr>
        <w:t xml:space="preserve"> </w:t>
      </w:r>
      <w:r>
        <w:rPr>
          <w:sz w:val="24"/>
        </w:rPr>
        <w:t>основных</w:t>
      </w:r>
      <w:r>
        <w:rPr>
          <w:spacing w:val="-2"/>
          <w:sz w:val="24"/>
        </w:rPr>
        <w:t xml:space="preserve"> </w:t>
      </w:r>
      <w:r>
        <w:rPr>
          <w:sz w:val="24"/>
        </w:rPr>
        <w:t>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D6F15" w:rsidRDefault="00D45F34">
      <w:pPr>
        <w:pStyle w:val="a5"/>
        <w:numPr>
          <w:ilvl w:val="2"/>
          <w:numId w:val="123"/>
        </w:numPr>
        <w:tabs>
          <w:tab w:val="left" w:pos="1304"/>
        </w:tabs>
        <w:ind w:right="698" w:firstLine="427"/>
        <w:rPr>
          <w:sz w:val="24"/>
        </w:rPr>
      </w:pPr>
      <w:r>
        <w:rPr>
          <w:sz w:val="24"/>
        </w:rPr>
        <w:t xml:space="preserve">обеспечение фундаментального характера образования, учета специфики изучаемых </w:t>
      </w:r>
      <w:r>
        <w:rPr>
          <w:spacing w:val="-2"/>
          <w:sz w:val="24"/>
        </w:rPr>
        <w:t>предметов;</w:t>
      </w:r>
    </w:p>
    <w:p w:rsidR="00ED6F15" w:rsidRDefault="00D45F34">
      <w:pPr>
        <w:pStyle w:val="a5"/>
        <w:numPr>
          <w:ilvl w:val="2"/>
          <w:numId w:val="123"/>
        </w:numPr>
        <w:tabs>
          <w:tab w:val="left" w:pos="1304"/>
        </w:tabs>
        <w:ind w:right="701" w:firstLine="427"/>
        <w:rPr>
          <w:sz w:val="24"/>
        </w:rPr>
      </w:pPr>
      <w:r>
        <w:rPr>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D6F15" w:rsidRDefault="00D45F34">
      <w:pPr>
        <w:pStyle w:val="a5"/>
        <w:numPr>
          <w:ilvl w:val="2"/>
          <w:numId w:val="123"/>
        </w:numPr>
        <w:tabs>
          <w:tab w:val="left" w:pos="1305"/>
        </w:tabs>
        <w:spacing w:before="63"/>
        <w:ind w:right="698" w:firstLine="0"/>
      </w:pPr>
      <w:r>
        <w:rPr>
          <w:sz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w:t>
      </w:r>
      <w:r>
        <w:rPr>
          <w:spacing w:val="40"/>
          <w:sz w:val="24"/>
        </w:rPr>
        <w:t xml:space="preserve"> </w:t>
      </w:r>
      <w:r>
        <w:rPr>
          <w:sz w:val="24"/>
        </w:rPr>
        <w:t xml:space="preserve">обучающихся, приоритет использования здоровьесберегающих педагогических технологий, </w:t>
      </w:r>
      <w:r>
        <w:t>приведение</w:t>
      </w:r>
      <w:r>
        <w:rPr>
          <w:spacing w:val="3"/>
        </w:rPr>
        <w:t xml:space="preserve"> </w:t>
      </w:r>
      <w:r>
        <w:t>объема</w:t>
      </w:r>
      <w:r>
        <w:rPr>
          <w:spacing w:val="12"/>
        </w:rPr>
        <w:t xml:space="preserve"> </w:t>
      </w:r>
      <w:r>
        <w:t>учебной</w:t>
      </w:r>
      <w:r>
        <w:rPr>
          <w:spacing w:val="8"/>
        </w:rPr>
        <w:t xml:space="preserve"> </w:t>
      </w:r>
      <w:r>
        <w:t>нагрузки</w:t>
      </w:r>
      <w:r>
        <w:rPr>
          <w:spacing w:val="8"/>
        </w:rPr>
        <w:t xml:space="preserve"> </w:t>
      </w:r>
      <w:r>
        <w:t>в</w:t>
      </w:r>
      <w:r>
        <w:rPr>
          <w:spacing w:val="6"/>
        </w:rPr>
        <w:t xml:space="preserve"> </w:t>
      </w:r>
      <w:r>
        <w:t>соответствие с</w:t>
      </w:r>
      <w:r>
        <w:rPr>
          <w:spacing w:val="3"/>
        </w:rPr>
        <w:t xml:space="preserve"> </w:t>
      </w:r>
      <w:r>
        <w:t>требованиями</w:t>
      </w:r>
      <w:r>
        <w:rPr>
          <w:spacing w:val="8"/>
        </w:rPr>
        <w:t xml:space="preserve"> </w:t>
      </w:r>
      <w:r>
        <w:t>действующих</w:t>
      </w:r>
      <w:r>
        <w:rPr>
          <w:spacing w:val="11"/>
        </w:rPr>
        <w:t xml:space="preserve"> </w:t>
      </w:r>
      <w:r>
        <w:t>санитарных</w:t>
      </w:r>
      <w:r>
        <w:rPr>
          <w:spacing w:val="6"/>
        </w:rPr>
        <w:t xml:space="preserve"> </w:t>
      </w:r>
      <w:r>
        <w:rPr>
          <w:spacing w:val="-2"/>
        </w:rPr>
        <w:t>правил</w:t>
      </w:r>
    </w:p>
    <w:p w:rsidR="00ED6F15" w:rsidRDefault="00D45F34">
      <w:pPr>
        <w:spacing w:before="74" w:line="252" w:lineRule="exact"/>
        <w:ind w:left="594"/>
        <w:jc w:val="both"/>
      </w:pPr>
      <w:r>
        <w:t>и</w:t>
      </w:r>
      <w:r>
        <w:rPr>
          <w:spacing w:val="3"/>
        </w:rPr>
        <w:t xml:space="preserve"> </w:t>
      </w:r>
      <w:r>
        <w:rPr>
          <w:spacing w:val="-2"/>
        </w:rPr>
        <w:t>нормативов.</w:t>
      </w:r>
    </w:p>
    <w:p w:rsidR="00ED6F15" w:rsidRDefault="00D45F34">
      <w:pPr>
        <w:pStyle w:val="a3"/>
        <w:spacing w:before="1" w:line="237" w:lineRule="auto"/>
        <w:ind w:left="594" w:right="711"/>
      </w:pPr>
      <w:r>
        <w:t>Основная образовательная программа формируется с учетом особенностей развития детей 13—15 лет, связанных:</w:t>
      </w:r>
    </w:p>
    <w:p w:rsidR="00ED6F15" w:rsidRDefault="00D45F34">
      <w:pPr>
        <w:pStyle w:val="a5"/>
        <w:numPr>
          <w:ilvl w:val="3"/>
          <w:numId w:val="123"/>
        </w:numPr>
        <w:tabs>
          <w:tab w:val="left" w:pos="1304"/>
        </w:tabs>
        <w:spacing w:before="3"/>
        <w:ind w:right="687" w:firstLine="427"/>
        <w:rPr>
          <w:sz w:val="24"/>
        </w:rPr>
      </w:pPr>
      <w:r>
        <w:rPr>
          <w:sz w:val="24"/>
        </w:rPr>
        <w:t>с переходом</w:t>
      </w:r>
      <w:r>
        <w:rPr>
          <w:spacing w:val="-1"/>
          <w:sz w:val="24"/>
        </w:rPr>
        <w:t xml:space="preserve"> </w:t>
      </w:r>
      <w:r>
        <w:rPr>
          <w:sz w:val="24"/>
        </w:rPr>
        <w:t>от способности</w:t>
      </w:r>
      <w:r>
        <w:rPr>
          <w:spacing w:val="-1"/>
          <w:sz w:val="24"/>
        </w:rPr>
        <w:t xml:space="preserve"> </w:t>
      </w:r>
      <w:r>
        <w:rPr>
          <w:sz w:val="24"/>
        </w:rPr>
        <w:t>осуществлять принятие заданной педагогом и</w:t>
      </w:r>
      <w:r>
        <w:rPr>
          <w:spacing w:val="-1"/>
          <w:sz w:val="24"/>
        </w:rPr>
        <w:t xml:space="preserve"> </w:t>
      </w:r>
      <w:r>
        <w:rPr>
          <w:sz w:val="24"/>
        </w:rPr>
        <w:t>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ED6F15" w:rsidRDefault="00D45F34">
      <w:pPr>
        <w:pStyle w:val="a5"/>
        <w:numPr>
          <w:ilvl w:val="3"/>
          <w:numId w:val="123"/>
        </w:numPr>
        <w:tabs>
          <w:tab w:val="left" w:pos="1304"/>
        </w:tabs>
        <w:spacing w:before="1"/>
        <w:ind w:right="696" w:firstLine="427"/>
        <w:rPr>
          <w:sz w:val="24"/>
        </w:rPr>
      </w:pPr>
      <w:r>
        <w:rPr>
          <w:sz w:val="24"/>
        </w:rP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w:t>
      </w:r>
      <w:r>
        <w:rPr>
          <w:spacing w:val="-2"/>
          <w:sz w:val="24"/>
        </w:rPr>
        <w:t>миром;</w:t>
      </w:r>
    </w:p>
    <w:p w:rsidR="00ED6F15" w:rsidRDefault="00D45F34">
      <w:pPr>
        <w:pStyle w:val="a5"/>
        <w:numPr>
          <w:ilvl w:val="3"/>
          <w:numId w:val="123"/>
        </w:numPr>
        <w:tabs>
          <w:tab w:val="left" w:pos="1304"/>
        </w:tabs>
        <w:spacing w:before="3"/>
        <w:ind w:right="704" w:firstLine="427"/>
        <w:rPr>
          <w:sz w:val="24"/>
        </w:rPr>
      </w:pPr>
      <w:r>
        <w:rPr>
          <w:sz w:val="24"/>
        </w:rP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w:t>
      </w:r>
      <w:r>
        <w:rPr>
          <w:spacing w:val="-2"/>
          <w:sz w:val="24"/>
        </w:rPr>
        <w:t>сверстниками.</w:t>
      </w:r>
    </w:p>
    <w:p w:rsidR="00ED6F15" w:rsidRDefault="00ED6F15">
      <w:pPr>
        <w:pStyle w:val="a3"/>
        <w:spacing w:before="12"/>
        <w:ind w:left="0" w:firstLine="0"/>
        <w:jc w:val="left"/>
      </w:pPr>
    </w:p>
    <w:p w:rsidR="00ED6F15" w:rsidRDefault="00D45F34">
      <w:pPr>
        <w:pStyle w:val="3"/>
        <w:spacing w:line="237" w:lineRule="auto"/>
        <w:ind w:left="594" w:right="694" w:firstLine="427"/>
      </w:pPr>
      <w:bookmarkStart w:id="4" w:name="1.3_Планируемые_результаты_освоения_обуч"/>
      <w:bookmarkEnd w:id="4"/>
      <w:r>
        <w:t>1.3 Планируемые результаты освоения обучающимися образовательной программы основного общего образования (8-9 класс)</w:t>
      </w:r>
    </w:p>
    <w:p w:rsidR="00ED6F15" w:rsidRDefault="00D45F34">
      <w:pPr>
        <w:pStyle w:val="a3"/>
        <w:ind w:left="594" w:right="696"/>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w:t>
      </w:r>
      <w:r>
        <w:rPr>
          <w:spacing w:val="-2"/>
        </w:rPr>
        <w:t>предметным.</w:t>
      </w:r>
    </w:p>
    <w:p w:rsidR="00ED6F15" w:rsidRDefault="00D45F34">
      <w:pPr>
        <w:pStyle w:val="a3"/>
        <w:ind w:left="594" w:right="694"/>
      </w:pPr>
      <w:r>
        <w:t xml:space="preserve">Требования к </w:t>
      </w:r>
      <w:r>
        <w:rPr>
          <w:b/>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w:t>
      </w:r>
      <w:r>
        <w:rPr>
          <w:spacing w:val="40"/>
        </w:rPr>
        <w:t xml:space="preserve"> </w:t>
      </w:r>
      <w:r>
        <w:t>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D6F15" w:rsidRDefault="00D45F34">
      <w:pPr>
        <w:pStyle w:val="a3"/>
        <w:ind w:left="594" w:right="686"/>
      </w:pPr>
      <w:r>
        <w:t xml:space="preserve">ФГОС ООО определяет содержательные приоритеты в раскрытии </w:t>
      </w:r>
      <w:r>
        <w:rPr>
          <w:i/>
        </w:rPr>
        <w:t>направлений воспитательного процесса</w:t>
      </w:r>
      <w:r>
        <w:t>: гражданско-патриотического, духовно-нравственного, эстетического, физического, трудового, экологического воспитания, ценности научного познания. В</w:t>
      </w:r>
      <w:r>
        <w:rPr>
          <w:spacing w:val="-4"/>
        </w:rPr>
        <w:t xml:space="preserve"> </w:t>
      </w:r>
      <w:r>
        <w:t>Стандарте</w:t>
      </w:r>
      <w:r>
        <w:rPr>
          <w:spacing w:val="-3"/>
        </w:rPr>
        <w:t xml:space="preserve"> </w:t>
      </w:r>
      <w:r>
        <w:t>делается акцент на</w:t>
      </w:r>
      <w:r>
        <w:rPr>
          <w:spacing w:val="-4"/>
        </w:rPr>
        <w:t xml:space="preserve"> </w:t>
      </w:r>
      <w:r>
        <w:t>деятельностные</w:t>
      </w:r>
      <w:r>
        <w:rPr>
          <w:spacing w:val="-2"/>
        </w:rPr>
        <w:t xml:space="preserve"> </w:t>
      </w:r>
      <w:r>
        <w:t>аспекты достижения</w:t>
      </w:r>
      <w:r>
        <w:rPr>
          <w:spacing w:val="-5"/>
        </w:rPr>
        <w:t xml:space="preserve"> </w:t>
      </w:r>
      <w:r>
        <w:t xml:space="preserve">обучающимися </w:t>
      </w:r>
      <w:r>
        <w:lastRenderedPageBreak/>
        <w:t>личностных результатов на уровне ключевых понятий, характеризующих достижение обучающимися личностных</w:t>
      </w:r>
      <w:r>
        <w:rPr>
          <w:spacing w:val="-5"/>
        </w:rPr>
        <w:t xml:space="preserve"> </w:t>
      </w:r>
      <w:r>
        <w:t>результатов:</w:t>
      </w:r>
      <w:r>
        <w:rPr>
          <w:spacing w:val="-5"/>
        </w:rPr>
        <w:t xml:space="preserve"> </w:t>
      </w:r>
      <w:r>
        <w:t>осознание, готовность,</w:t>
      </w:r>
      <w:r>
        <w:rPr>
          <w:spacing w:val="-3"/>
        </w:rPr>
        <w:t xml:space="preserve"> </w:t>
      </w:r>
      <w:r>
        <w:t>ориентация,</w:t>
      </w:r>
      <w:r>
        <w:rPr>
          <w:spacing w:val="-3"/>
        </w:rPr>
        <w:t xml:space="preserve"> </w:t>
      </w:r>
      <w:r>
        <w:t xml:space="preserve">восприимчивость, </w:t>
      </w:r>
      <w:r>
        <w:rPr>
          <w:spacing w:val="-2"/>
        </w:rPr>
        <w:t>установка.</w:t>
      </w:r>
    </w:p>
    <w:p w:rsidR="00ED6F15" w:rsidRDefault="00D45F34">
      <w:pPr>
        <w:pStyle w:val="a3"/>
        <w:ind w:left="594" w:right="691"/>
      </w:pPr>
      <w:r>
        <w:t>Личностные результаты освоения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6F15" w:rsidRDefault="00D45F34">
      <w:pPr>
        <w:pStyle w:val="a3"/>
        <w:ind w:left="594" w:right="690"/>
      </w:pPr>
      <w:r>
        <w:t>Личностные</w:t>
      </w:r>
      <w:r>
        <w:rPr>
          <w:spacing w:val="-1"/>
        </w:rPr>
        <w:t xml:space="preserve"> </w:t>
      </w:r>
      <w:r>
        <w:t>результаты освоения</w:t>
      </w:r>
      <w:r>
        <w:rPr>
          <w:spacing w:val="-6"/>
        </w:rPr>
        <w:t xml:space="preserve"> </w:t>
      </w:r>
      <w:r>
        <w:t>основной</w:t>
      </w:r>
      <w:r>
        <w:rPr>
          <w:spacing w:val="-5"/>
        </w:rPr>
        <w:t xml:space="preserve"> </w:t>
      </w:r>
      <w:r>
        <w:t>образовательной программы</w:t>
      </w:r>
      <w:r>
        <w:rPr>
          <w:spacing w:val="-4"/>
        </w:rPr>
        <w:t xml:space="preserve"> </w:t>
      </w:r>
      <w:r>
        <w:t>основного</w:t>
      </w:r>
      <w:r>
        <w:rPr>
          <w:spacing w:val="-1"/>
        </w:rPr>
        <w:t xml:space="preserve"> </w:t>
      </w:r>
      <w: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w:t>
      </w:r>
      <w:r>
        <w:rPr>
          <w:spacing w:val="40"/>
        </w:rPr>
        <w:t xml:space="preserve"> </w:t>
      </w:r>
      <w:r>
        <w:t>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D6F15" w:rsidRDefault="00D45F34">
      <w:pPr>
        <w:pStyle w:val="a3"/>
        <w:ind w:left="1022" w:firstLine="0"/>
      </w:pPr>
      <w:r>
        <w:t>Метапредметные</w:t>
      </w:r>
      <w:r>
        <w:rPr>
          <w:spacing w:val="-15"/>
        </w:rPr>
        <w:t xml:space="preserve"> </w:t>
      </w:r>
      <w:r>
        <w:t>результаты</w:t>
      </w:r>
      <w:r>
        <w:rPr>
          <w:spacing w:val="-7"/>
        </w:rPr>
        <w:t xml:space="preserve"> </w:t>
      </w:r>
      <w:r>
        <w:rPr>
          <w:spacing w:val="-2"/>
        </w:rPr>
        <w:t>включают:</w:t>
      </w:r>
    </w:p>
    <w:p w:rsidR="00ED6F15" w:rsidRDefault="00D45F34">
      <w:pPr>
        <w:pStyle w:val="a5"/>
        <w:numPr>
          <w:ilvl w:val="0"/>
          <w:numId w:val="122"/>
        </w:numPr>
        <w:tabs>
          <w:tab w:val="left" w:pos="1304"/>
        </w:tabs>
        <w:spacing w:before="70"/>
        <w:ind w:right="708" w:firstLine="427"/>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D6F15" w:rsidRDefault="00D45F34">
      <w:pPr>
        <w:pStyle w:val="a5"/>
        <w:numPr>
          <w:ilvl w:val="0"/>
          <w:numId w:val="122"/>
        </w:numPr>
        <w:tabs>
          <w:tab w:val="left" w:pos="1305"/>
        </w:tabs>
        <w:spacing w:before="5" w:line="275" w:lineRule="exact"/>
        <w:ind w:left="1305" w:hanging="283"/>
        <w:rPr>
          <w:sz w:val="24"/>
        </w:rPr>
      </w:pPr>
      <w:r>
        <w:rPr>
          <w:sz w:val="24"/>
        </w:rPr>
        <w:t>способность</w:t>
      </w:r>
      <w:r>
        <w:rPr>
          <w:spacing w:val="-12"/>
          <w:sz w:val="24"/>
        </w:rPr>
        <w:t xml:space="preserve"> </w:t>
      </w:r>
      <w:r>
        <w:rPr>
          <w:sz w:val="24"/>
        </w:rPr>
        <w:t>их</w:t>
      </w:r>
      <w:r>
        <w:rPr>
          <w:spacing w:val="-13"/>
          <w:sz w:val="24"/>
        </w:rPr>
        <w:t xml:space="preserve"> </w:t>
      </w:r>
      <w:r>
        <w:rPr>
          <w:sz w:val="24"/>
        </w:rPr>
        <w:t>использовать</w:t>
      </w:r>
      <w:r>
        <w:rPr>
          <w:spacing w:val="-8"/>
          <w:sz w:val="24"/>
        </w:rPr>
        <w:t xml:space="preserve"> </w:t>
      </w:r>
      <w:r>
        <w:rPr>
          <w:sz w:val="24"/>
        </w:rPr>
        <w:t>в</w:t>
      </w:r>
      <w:r>
        <w:rPr>
          <w:spacing w:val="-6"/>
          <w:sz w:val="24"/>
        </w:rPr>
        <w:t xml:space="preserve"> </w:t>
      </w:r>
      <w:r>
        <w:rPr>
          <w:sz w:val="24"/>
        </w:rPr>
        <w:t>учебной,</w:t>
      </w:r>
      <w:r>
        <w:rPr>
          <w:spacing w:val="-9"/>
          <w:sz w:val="24"/>
        </w:rPr>
        <w:t xml:space="preserve"> </w:t>
      </w:r>
      <w:r>
        <w:rPr>
          <w:sz w:val="24"/>
        </w:rPr>
        <w:t>познавательной</w:t>
      </w:r>
      <w:r>
        <w:rPr>
          <w:spacing w:val="-5"/>
          <w:sz w:val="24"/>
        </w:rPr>
        <w:t xml:space="preserve"> </w:t>
      </w:r>
      <w:r>
        <w:rPr>
          <w:sz w:val="24"/>
        </w:rPr>
        <w:t>и</w:t>
      </w:r>
      <w:r>
        <w:rPr>
          <w:spacing w:val="-12"/>
          <w:sz w:val="24"/>
        </w:rPr>
        <w:t xml:space="preserve"> </w:t>
      </w:r>
      <w:r>
        <w:rPr>
          <w:sz w:val="24"/>
        </w:rPr>
        <w:t>социальной</w:t>
      </w:r>
      <w:r>
        <w:rPr>
          <w:spacing w:val="-9"/>
          <w:sz w:val="24"/>
        </w:rPr>
        <w:t xml:space="preserve"> </w:t>
      </w:r>
      <w:r>
        <w:rPr>
          <w:spacing w:val="-2"/>
          <w:sz w:val="24"/>
        </w:rPr>
        <w:t>практике;</w:t>
      </w:r>
    </w:p>
    <w:p w:rsidR="00ED6F15" w:rsidRDefault="00D45F34">
      <w:pPr>
        <w:pStyle w:val="a5"/>
        <w:numPr>
          <w:ilvl w:val="0"/>
          <w:numId w:val="122"/>
        </w:numPr>
        <w:tabs>
          <w:tab w:val="left" w:pos="1304"/>
        </w:tabs>
        <w:ind w:right="695" w:firstLine="427"/>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D6F15" w:rsidRDefault="00D45F34">
      <w:pPr>
        <w:pStyle w:val="a5"/>
        <w:numPr>
          <w:ilvl w:val="0"/>
          <w:numId w:val="122"/>
        </w:numPr>
        <w:tabs>
          <w:tab w:val="left" w:pos="1304"/>
        </w:tabs>
        <w:ind w:right="707" w:firstLine="427"/>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D6F15" w:rsidRDefault="00D45F34">
      <w:pPr>
        <w:pStyle w:val="a3"/>
        <w:ind w:left="594" w:right="71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D6F15" w:rsidRDefault="00D45F34">
      <w:pPr>
        <w:pStyle w:val="a3"/>
        <w:spacing w:before="2" w:line="275" w:lineRule="exact"/>
        <w:ind w:left="1022" w:firstLine="0"/>
        <w:jc w:val="left"/>
      </w:pPr>
      <w:r>
        <w:t>—универсальными</w:t>
      </w:r>
      <w:r>
        <w:rPr>
          <w:spacing w:val="-17"/>
        </w:rPr>
        <w:t xml:space="preserve"> </w:t>
      </w:r>
      <w:r>
        <w:t>учебными</w:t>
      </w:r>
      <w:r>
        <w:rPr>
          <w:spacing w:val="-15"/>
        </w:rPr>
        <w:t xml:space="preserve"> </w:t>
      </w:r>
      <w:r>
        <w:t>познавательными</w:t>
      </w:r>
      <w:r>
        <w:rPr>
          <w:spacing w:val="-14"/>
        </w:rPr>
        <w:t xml:space="preserve"> </w:t>
      </w:r>
      <w:r>
        <w:rPr>
          <w:spacing w:val="-2"/>
        </w:rPr>
        <w:t>действиями;</w:t>
      </w:r>
    </w:p>
    <w:p w:rsidR="00ED6F15" w:rsidRDefault="00D45F34">
      <w:pPr>
        <w:pStyle w:val="a3"/>
        <w:spacing w:line="274" w:lineRule="exact"/>
        <w:ind w:left="1022" w:firstLine="0"/>
        <w:jc w:val="left"/>
      </w:pPr>
      <w:r>
        <w:rPr>
          <w:spacing w:val="-2"/>
        </w:rPr>
        <w:t>—универсальными</w:t>
      </w:r>
      <w:r>
        <w:rPr>
          <w:spacing w:val="7"/>
        </w:rPr>
        <w:t xml:space="preserve"> </w:t>
      </w:r>
      <w:r>
        <w:rPr>
          <w:spacing w:val="-2"/>
        </w:rPr>
        <w:t>учебными</w:t>
      </w:r>
      <w:r>
        <w:rPr>
          <w:spacing w:val="11"/>
        </w:rPr>
        <w:t xml:space="preserve"> </w:t>
      </w:r>
      <w:r>
        <w:rPr>
          <w:spacing w:val="-2"/>
        </w:rPr>
        <w:t>коммуникативными</w:t>
      </w:r>
      <w:r>
        <w:rPr>
          <w:spacing w:val="12"/>
        </w:rPr>
        <w:t xml:space="preserve"> </w:t>
      </w:r>
      <w:r>
        <w:rPr>
          <w:spacing w:val="-2"/>
        </w:rPr>
        <w:t>действиями;</w:t>
      </w:r>
    </w:p>
    <w:p w:rsidR="00ED6F15" w:rsidRDefault="00D45F34">
      <w:pPr>
        <w:pStyle w:val="a3"/>
        <w:spacing w:line="275" w:lineRule="exact"/>
        <w:ind w:left="1022" w:firstLine="0"/>
        <w:jc w:val="left"/>
      </w:pPr>
      <w:r>
        <w:t>—универсальными</w:t>
      </w:r>
      <w:r>
        <w:rPr>
          <w:spacing w:val="-11"/>
        </w:rPr>
        <w:t xml:space="preserve"> </w:t>
      </w:r>
      <w:r>
        <w:t>регулятивными</w:t>
      </w:r>
      <w:r>
        <w:rPr>
          <w:spacing w:val="-15"/>
        </w:rPr>
        <w:t xml:space="preserve"> </w:t>
      </w:r>
      <w:r>
        <w:rPr>
          <w:spacing w:val="-2"/>
        </w:rPr>
        <w:t>действиями.</w:t>
      </w:r>
    </w:p>
    <w:p w:rsidR="00ED6F15" w:rsidRDefault="00D45F34">
      <w:pPr>
        <w:pStyle w:val="a3"/>
        <w:spacing w:before="2"/>
        <w:ind w:left="594" w:right="705"/>
      </w:pPr>
      <w: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ED6F15" w:rsidRDefault="00D45F34">
      <w:pPr>
        <w:pStyle w:val="a3"/>
        <w:spacing w:line="242" w:lineRule="auto"/>
        <w:ind w:left="594" w:right="705"/>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ED6F15" w:rsidRDefault="00D45F34">
      <w:pPr>
        <w:pStyle w:val="a3"/>
        <w:spacing w:line="242" w:lineRule="auto"/>
        <w:ind w:left="594" w:right="1329" w:firstLine="523"/>
      </w:pPr>
      <w:r>
        <w:t>Овладение универсальными учебными регулятивными действиями включает</w:t>
      </w:r>
      <w:r>
        <w:rPr>
          <w:spacing w:val="40"/>
        </w:rPr>
        <w:t xml:space="preserve"> </w:t>
      </w:r>
      <w:r>
        <w:rPr>
          <w:spacing w:val="-2"/>
        </w:rPr>
        <w:t>умения</w:t>
      </w:r>
    </w:p>
    <w:p w:rsidR="00ED6F15" w:rsidRDefault="00D45F34">
      <w:pPr>
        <w:pStyle w:val="a3"/>
        <w:spacing w:line="271" w:lineRule="exact"/>
        <w:ind w:left="1022" w:firstLine="0"/>
      </w:pPr>
      <w:r>
        <w:t>самоорганизации,</w:t>
      </w:r>
      <w:r>
        <w:rPr>
          <w:spacing w:val="-15"/>
        </w:rPr>
        <w:t xml:space="preserve"> </w:t>
      </w:r>
      <w:r>
        <w:t>самоконтроля,</w:t>
      </w:r>
      <w:r>
        <w:rPr>
          <w:spacing w:val="-10"/>
        </w:rPr>
        <w:t xml:space="preserve"> </w:t>
      </w:r>
      <w:r>
        <w:t>развитие</w:t>
      </w:r>
      <w:r>
        <w:rPr>
          <w:spacing w:val="-12"/>
        </w:rPr>
        <w:t xml:space="preserve"> </w:t>
      </w:r>
      <w:r>
        <w:t>эмоционального</w:t>
      </w:r>
      <w:r>
        <w:rPr>
          <w:spacing w:val="-14"/>
        </w:rPr>
        <w:t xml:space="preserve"> </w:t>
      </w:r>
      <w:r>
        <w:rPr>
          <w:spacing w:val="-2"/>
        </w:rPr>
        <w:t>интеллекта</w:t>
      </w:r>
    </w:p>
    <w:p w:rsidR="00ED6F15" w:rsidRDefault="00D45F34">
      <w:pPr>
        <w:pStyle w:val="a3"/>
        <w:ind w:left="594" w:right="700"/>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ED6F15" w:rsidRDefault="00D45F34">
      <w:pPr>
        <w:pStyle w:val="a3"/>
        <w:ind w:left="594" w:right="693"/>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w:t>
      </w:r>
      <w:r>
        <w:rPr>
          <w:spacing w:val="-9"/>
        </w:rPr>
        <w:t xml:space="preserve"> </w:t>
      </w:r>
      <w:r>
        <w:t>области;</w:t>
      </w:r>
      <w:r>
        <w:rPr>
          <w:spacing w:val="-5"/>
        </w:rPr>
        <w:t xml:space="preserve"> </w:t>
      </w:r>
      <w:r>
        <w:t>предпосылки научного</w:t>
      </w:r>
      <w:r>
        <w:rPr>
          <w:spacing w:val="-1"/>
        </w:rPr>
        <w:t xml:space="preserve"> </w:t>
      </w:r>
      <w:r>
        <w:t>типа</w:t>
      </w:r>
      <w:r>
        <w:rPr>
          <w:spacing w:val="-2"/>
        </w:rPr>
        <w:t xml:space="preserve"> </w:t>
      </w:r>
      <w:r>
        <w:t>мышления;</w:t>
      </w:r>
      <w:r>
        <w:rPr>
          <w:spacing w:val="-5"/>
        </w:rPr>
        <w:t xml:space="preserve"> </w:t>
      </w:r>
      <w:r>
        <w:t>виды деятельности по</w:t>
      </w:r>
      <w:r>
        <w:rPr>
          <w:spacing w:val="-2"/>
        </w:rPr>
        <w:t xml:space="preserve"> </w:t>
      </w:r>
      <w:r>
        <w:t>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6F15" w:rsidRDefault="00D45F34">
      <w:pPr>
        <w:pStyle w:val="a3"/>
        <w:spacing w:line="274" w:lineRule="exact"/>
        <w:ind w:left="1022" w:firstLine="0"/>
      </w:pPr>
      <w:r>
        <w:lastRenderedPageBreak/>
        <w:t>Требования</w:t>
      </w:r>
      <w:r>
        <w:rPr>
          <w:spacing w:val="-5"/>
        </w:rPr>
        <w:t xml:space="preserve"> </w:t>
      </w:r>
      <w:r>
        <w:t>к</w:t>
      </w:r>
      <w:r>
        <w:rPr>
          <w:spacing w:val="-6"/>
        </w:rPr>
        <w:t xml:space="preserve"> </w:t>
      </w:r>
      <w:r>
        <w:t>предметным</w:t>
      </w:r>
      <w:r>
        <w:rPr>
          <w:spacing w:val="-5"/>
        </w:rPr>
        <w:t xml:space="preserve"> </w:t>
      </w:r>
      <w:r>
        <w:rPr>
          <w:spacing w:val="-2"/>
        </w:rPr>
        <w:t>результатам:</w:t>
      </w:r>
    </w:p>
    <w:p w:rsidR="00ED6F15" w:rsidRDefault="00D45F34">
      <w:pPr>
        <w:pStyle w:val="a5"/>
        <w:numPr>
          <w:ilvl w:val="0"/>
          <w:numId w:val="122"/>
        </w:numPr>
        <w:tabs>
          <w:tab w:val="left" w:pos="1304"/>
        </w:tabs>
        <w:spacing w:before="1" w:line="237" w:lineRule="auto"/>
        <w:ind w:right="790" w:firstLine="427"/>
        <w:jc w:val="left"/>
        <w:rPr>
          <w:sz w:val="24"/>
        </w:rPr>
      </w:pPr>
      <w:r>
        <w:rPr>
          <w:sz w:val="24"/>
        </w:rPr>
        <w:t>сформулированы</w:t>
      </w:r>
      <w:r>
        <w:rPr>
          <w:spacing w:val="-6"/>
          <w:sz w:val="24"/>
        </w:rPr>
        <w:t xml:space="preserve"> </w:t>
      </w:r>
      <w:r>
        <w:rPr>
          <w:sz w:val="24"/>
        </w:rPr>
        <w:t>в</w:t>
      </w:r>
      <w:r>
        <w:rPr>
          <w:spacing w:val="-2"/>
          <w:sz w:val="24"/>
        </w:rPr>
        <w:t xml:space="preserve"> </w:t>
      </w:r>
      <w:r>
        <w:rPr>
          <w:sz w:val="24"/>
        </w:rPr>
        <w:t>деятельностной</w:t>
      </w:r>
      <w:r>
        <w:rPr>
          <w:spacing w:val="-2"/>
          <w:sz w:val="24"/>
        </w:rPr>
        <w:t xml:space="preserve"> </w:t>
      </w:r>
      <w:r>
        <w:rPr>
          <w:sz w:val="24"/>
        </w:rPr>
        <w:t>форме</w:t>
      </w:r>
      <w:r>
        <w:rPr>
          <w:spacing w:val="-4"/>
          <w:sz w:val="24"/>
        </w:rPr>
        <w:t xml:space="preserve"> </w:t>
      </w:r>
      <w:r>
        <w:rPr>
          <w:sz w:val="24"/>
        </w:rPr>
        <w:t>с</w:t>
      </w:r>
      <w:r>
        <w:rPr>
          <w:spacing w:val="-9"/>
          <w:sz w:val="24"/>
        </w:rPr>
        <w:t xml:space="preserve"> </w:t>
      </w:r>
      <w:r>
        <w:rPr>
          <w:sz w:val="24"/>
        </w:rPr>
        <w:t>усилением</w:t>
      </w:r>
      <w:r>
        <w:rPr>
          <w:spacing w:val="-2"/>
          <w:sz w:val="24"/>
        </w:rPr>
        <w:t xml:space="preserve"> </w:t>
      </w:r>
      <w:r>
        <w:rPr>
          <w:sz w:val="24"/>
        </w:rPr>
        <w:t>акцента</w:t>
      </w:r>
      <w:r>
        <w:rPr>
          <w:spacing w:val="-8"/>
          <w:sz w:val="24"/>
        </w:rPr>
        <w:t xml:space="preserve"> </w:t>
      </w:r>
      <w:r>
        <w:rPr>
          <w:sz w:val="24"/>
        </w:rPr>
        <w:t>на</w:t>
      </w:r>
      <w:r>
        <w:rPr>
          <w:spacing w:val="-4"/>
          <w:sz w:val="24"/>
        </w:rPr>
        <w:t xml:space="preserve"> </w:t>
      </w:r>
      <w:r>
        <w:rPr>
          <w:sz w:val="24"/>
        </w:rPr>
        <w:t>применение</w:t>
      </w:r>
      <w:r>
        <w:rPr>
          <w:spacing w:val="-9"/>
          <w:sz w:val="24"/>
        </w:rPr>
        <w:t xml:space="preserve"> </w:t>
      </w:r>
      <w:r>
        <w:rPr>
          <w:sz w:val="24"/>
        </w:rPr>
        <w:t>знаний</w:t>
      </w:r>
      <w:r>
        <w:rPr>
          <w:spacing w:val="-2"/>
          <w:sz w:val="24"/>
        </w:rPr>
        <w:t xml:space="preserve"> </w:t>
      </w:r>
      <w:r>
        <w:rPr>
          <w:sz w:val="24"/>
        </w:rPr>
        <w:t>и конкретные умения;</w:t>
      </w:r>
    </w:p>
    <w:p w:rsidR="00ED6F15" w:rsidRDefault="00D45F34">
      <w:pPr>
        <w:pStyle w:val="a5"/>
        <w:numPr>
          <w:ilvl w:val="0"/>
          <w:numId w:val="122"/>
        </w:numPr>
        <w:tabs>
          <w:tab w:val="left" w:pos="1304"/>
        </w:tabs>
        <w:spacing w:before="5" w:line="237" w:lineRule="auto"/>
        <w:ind w:right="810" w:firstLine="427"/>
        <w:jc w:val="left"/>
        <w:rPr>
          <w:sz w:val="24"/>
        </w:rPr>
      </w:pPr>
      <w:r>
        <w:rPr>
          <w:sz w:val="24"/>
        </w:rPr>
        <w:t>определяют</w:t>
      </w:r>
      <w:r>
        <w:rPr>
          <w:spacing w:val="34"/>
          <w:sz w:val="24"/>
        </w:rPr>
        <w:t xml:space="preserve"> </w:t>
      </w:r>
      <w:r>
        <w:rPr>
          <w:sz w:val="24"/>
        </w:rPr>
        <w:t>минимум</w:t>
      </w:r>
      <w:r>
        <w:rPr>
          <w:spacing w:val="36"/>
          <w:sz w:val="24"/>
        </w:rPr>
        <w:t xml:space="preserve"> </w:t>
      </w:r>
      <w:r>
        <w:rPr>
          <w:sz w:val="24"/>
        </w:rPr>
        <w:t>содержания</w:t>
      </w:r>
      <w:r>
        <w:rPr>
          <w:spacing w:val="34"/>
          <w:sz w:val="24"/>
        </w:rPr>
        <w:t xml:space="preserve"> </w:t>
      </w:r>
      <w:r>
        <w:rPr>
          <w:sz w:val="24"/>
        </w:rPr>
        <w:t>гарантированного</w:t>
      </w:r>
      <w:r>
        <w:rPr>
          <w:spacing w:val="39"/>
          <w:sz w:val="24"/>
        </w:rPr>
        <w:t xml:space="preserve"> </w:t>
      </w:r>
      <w:r>
        <w:rPr>
          <w:sz w:val="24"/>
        </w:rPr>
        <w:t>государством</w:t>
      </w:r>
      <w:r>
        <w:rPr>
          <w:spacing w:val="27"/>
          <w:sz w:val="24"/>
        </w:rPr>
        <w:t xml:space="preserve"> </w:t>
      </w:r>
      <w:r>
        <w:rPr>
          <w:sz w:val="24"/>
        </w:rPr>
        <w:t>основного</w:t>
      </w:r>
      <w:r>
        <w:rPr>
          <w:spacing w:val="34"/>
          <w:sz w:val="24"/>
        </w:rPr>
        <w:t xml:space="preserve"> </w:t>
      </w:r>
      <w:r>
        <w:rPr>
          <w:sz w:val="24"/>
        </w:rPr>
        <w:t>общего образования, построенного в логике изучения каждого учебного предмета;</w:t>
      </w:r>
    </w:p>
    <w:p w:rsidR="00ED6F15" w:rsidRDefault="00D45F34">
      <w:pPr>
        <w:pStyle w:val="a5"/>
        <w:numPr>
          <w:ilvl w:val="0"/>
          <w:numId w:val="122"/>
        </w:numPr>
        <w:tabs>
          <w:tab w:val="left" w:pos="1304"/>
          <w:tab w:val="left" w:pos="2765"/>
          <w:tab w:val="left" w:pos="4162"/>
          <w:tab w:val="left" w:pos="4517"/>
          <w:tab w:val="left" w:pos="5997"/>
          <w:tab w:val="left" w:pos="7173"/>
          <w:tab w:val="left" w:pos="8412"/>
          <w:tab w:val="left" w:pos="9704"/>
        </w:tabs>
        <w:spacing w:before="6" w:line="237" w:lineRule="auto"/>
        <w:ind w:right="709" w:firstLine="427"/>
        <w:jc w:val="left"/>
        <w:rPr>
          <w:sz w:val="24"/>
        </w:rPr>
      </w:pPr>
      <w:r>
        <w:rPr>
          <w:spacing w:val="-2"/>
          <w:sz w:val="24"/>
        </w:rPr>
        <w:t>определяют</w:t>
      </w:r>
      <w:r>
        <w:rPr>
          <w:sz w:val="24"/>
        </w:rPr>
        <w:tab/>
      </w:r>
      <w:r>
        <w:rPr>
          <w:spacing w:val="-2"/>
          <w:sz w:val="24"/>
        </w:rPr>
        <w:t>требования</w:t>
      </w:r>
      <w:r>
        <w:rPr>
          <w:sz w:val="24"/>
        </w:rPr>
        <w:tab/>
      </w:r>
      <w:r>
        <w:rPr>
          <w:spacing w:val="-10"/>
          <w:sz w:val="24"/>
        </w:rPr>
        <w:t>к</w:t>
      </w:r>
      <w:r>
        <w:rPr>
          <w:sz w:val="24"/>
        </w:rPr>
        <w:tab/>
      </w:r>
      <w:r>
        <w:rPr>
          <w:spacing w:val="-2"/>
          <w:sz w:val="24"/>
        </w:rPr>
        <w:t>результатам</w:t>
      </w:r>
      <w:r>
        <w:rPr>
          <w:sz w:val="24"/>
        </w:rPr>
        <w:tab/>
      </w:r>
      <w:r>
        <w:rPr>
          <w:spacing w:val="-2"/>
          <w:sz w:val="24"/>
        </w:rPr>
        <w:t>освоения</w:t>
      </w:r>
      <w:r>
        <w:rPr>
          <w:sz w:val="24"/>
        </w:rPr>
        <w:tab/>
      </w:r>
      <w:r>
        <w:rPr>
          <w:spacing w:val="-2"/>
          <w:sz w:val="24"/>
        </w:rPr>
        <w:t>программ</w:t>
      </w:r>
      <w:r>
        <w:rPr>
          <w:sz w:val="24"/>
        </w:rPr>
        <w:tab/>
      </w:r>
      <w:r>
        <w:rPr>
          <w:spacing w:val="-2"/>
          <w:sz w:val="24"/>
        </w:rPr>
        <w:t>основного</w:t>
      </w:r>
      <w:r>
        <w:rPr>
          <w:sz w:val="24"/>
        </w:rPr>
        <w:tab/>
      </w:r>
      <w:r>
        <w:rPr>
          <w:spacing w:val="-4"/>
          <w:sz w:val="24"/>
        </w:rPr>
        <w:t xml:space="preserve">общего </w:t>
      </w:r>
      <w:r>
        <w:rPr>
          <w:sz w:val="24"/>
        </w:rPr>
        <w:t>образования по учебным предметам «Русский язык», «Литература», «Родной язык (русский)»,</w:t>
      </w:r>
    </w:p>
    <w:p w:rsidR="00ED6F15" w:rsidRDefault="00D45F34">
      <w:pPr>
        <w:pStyle w:val="a3"/>
        <w:tabs>
          <w:tab w:val="left" w:pos="1636"/>
          <w:tab w:val="left" w:pos="3091"/>
          <w:tab w:val="left" w:pos="5411"/>
          <w:tab w:val="left" w:pos="7087"/>
          <w:tab w:val="left" w:pos="9252"/>
        </w:tabs>
        <w:spacing w:before="6" w:line="237" w:lineRule="auto"/>
        <w:ind w:left="594" w:right="721" w:firstLine="0"/>
        <w:jc w:val="left"/>
      </w:pPr>
      <w:r>
        <w:t>«Родная</w:t>
      </w:r>
      <w:r>
        <w:rPr>
          <w:spacing w:val="40"/>
        </w:rPr>
        <w:t xml:space="preserve"> </w:t>
      </w:r>
      <w:r>
        <w:t>литература</w:t>
      </w:r>
      <w:r>
        <w:rPr>
          <w:spacing w:val="40"/>
        </w:rPr>
        <w:t xml:space="preserve"> </w:t>
      </w:r>
      <w:r>
        <w:t>(русская)»,</w:t>
      </w:r>
      <w:r>
        <w:rPr>
          <w:spacing w:val="40"/>
        </w:rPr>
        <w:t xml:space="preserve"> </w:t>
      </w:r>
      <w:r>
        <w:t>«Английский</w:t>
      </w:r>
      <w:r>
        <w:rPr>
          <w:spacing w:val="40"/>
        </w:rPr>
        <w:t xml:space="preserve"> </w:t>
      </w:r>
      <w:r>
        <w:t>язык»,</w:t>
      </w:r>
      <w:r>
        <w:rPr>
          <w:spacing w:val="40"/>
        </w:rPr>
        <w:t xml:space="preserve"> </w:t>
      </w:r>
      <w:r>
        <w:t>«Второй</w:t>
      </w:r>
      <w:r>
        <w:rPr>
          <w:spacing w:val="38"/>
        </w:rPr>
        <w:t xml:space="preserve"> </w:t>
      </w:r>
      <w:r>
        <w:t>иностранный</w:t>
      </w:r>
      <w:r>
        <w:rPr>
          <w:spacing w:val="40"/>
        </w:rPr>
        <w:t xml:space="preserve"> </w:t>
      </w:r>
      <w:r>
        <w:t>язык</w:t>
      </w:r>
      <w:r>
        <w:rPr>
          <w:spacing w:val="40"/>
        </w:rPr>
        <w:t xml:space="preserve"> </w:t>
      </w:r>
      <w:r>
        <w:t xml:space="preserve">(Немецкий </w:t>
      </w:r>
      <w:r>
        <w:rPr>
          <w:spacing w:val="-2"/>
        </w:rPr>
        <w:t>язык)»,</w:t>
      </w:r>
      <w:r>
        <w:tab/>
      </w:r>
      <w:r>
        <w:rPr>
          <w:spacing w:val="-2"/>
        </w:rPr>
        <w:t>«История»,</w:t>
      </w:r>
      <w:r>
        <w:tab/>
      </w:r>
      <w:r>
        <w:rPr>
          <w:spacing w:val="-2"/>
        </w:rPr>
        <w:t>«Обществознание»,</w:t>
      </w:r>
      <w:r>
        <w:tab/>
      </w:r>
      <w:r>
        <w:rPr>
          <w:spacing w:val="-2"/>
        </w:rPr>
        <w:t>«География»,</w:t>
      </w:r>
      <w:r>
        <w:tab/>
      </w:r>
      <w:r>
        <w:rPr>
          <w:spacing w:val="-2"/>
        </w:rPr>
        <w:t>«Изобразительное</w:t>
      </w:r>
      <w:r>
        <w:tab/>
      </w:r>
      <w:r>
        <w:rPr>
          <w:spacing w:val="-4"/>
        </w:rPr>
        <w:t>искусство»,</w:t>
      </w:r>
    </w:p>
    <w:p w:rsidR="00ED6F15" w:rsidRDefault="00D45F34">
      <w:pPr>
        <w:pStyle w:val="a3"/>
        <w:spacing w:before="5" w:line="237" w:lineRule="auto"/>
        <w:ind w:left="594" w:right="721" w:firstLine="0"/>
        <w:jc w:val="left"/>
      </w:pPr>
      <w:r>
        <w:t>«Музыка»,</w:t>
      </w:r>
      <w:r>
        <w:rPr>
          <w:spacing w:val="-6"/>
        </w:rPr>
        <w:t xml:space="preserve"> </w:t>
      </w:r>
      <w:r>
        <w:t>«Технология»,</w:t>
      </w:r>
      <w:r>
        <w:rPr>
          <w:spacing w:val="-6"/>
        </w:rPr>
        <w:t xml:space="preserve"> </w:t>
      </w:r>
      <w:r>
        <w:t>«Физическая</w:t>
      </w:r>
      <w:r>
        <w:rPr>
          <w:spacing w:val="-8"/>
        </w:rPr>
        <w:t xml:space="preserve"> </w:t>
      </w:r>
      <w:r>
        <w:t>культура»,</w:t>
      </w:r>
      <w:r>
        <w:rPr>
          <w:spacing w:val="-6"/>
        </w:rPr>
        <w:t xml:space="preserve"> </w:t>
      </w:r>
      <w:r>
        <w:t>«Основы</w:t>
      </w:r>
      <w:r>
        <w:rPr>
          <w:spacing w:val="-4"/>
        </w:rPr>
        <w:t xml:space="preserve"> </w:t>
      </w:r>
      <w:r>
        <w:t>безопасности</w:t>
      </w:r>
      <w:r>
        <w:rPr>
          <w:spacing w:val="-11"/>
        </w:rPr>
        <w:t xml:space="preserve"> </w:t>
      </w:r>
      <w:r>
        <w:t>жизнедеятельности» на базовом уровне;</w:t>
      </w:r>
    </w:p>
    <w:p w:rsidR="00ED6F15" w:rsidRDefault="00D45F34">
      <w:pPr>
        <w:pStyle w:val="a5"/>
        <w:numPr>
          <w:ilvl w:val="0"/>
          <w:numId w:val="122"/>
        </w:numPr>
        <w:tabs>
          <w:tab w:val="left" w:pos="1304"/>
          <w:tab w:val="left" w:pos="2765"/>
          <w:tab w:val="left" w:pos="4162"/>
          <w:tab w:val="left" w:pos="4517"/>
          <w:tab w:val="left" w:pos="5997"/>
          <w:tab w:val="left" w:pos="7173"/>
          <w:tab w:val="left" w:pos="8412"/>
          <w:tab w:val="left" w:pos="9709"/>
        </w:tabs>
        <w:spacing w:before="6" w:line="237" w:lineRule="auto"/>
        <w:ind w:right="704" w:firstLine="427"/>
        <w:jc w:val="left"/>
        <w:rPr>
          <w:sz w:val="24"/>
        </w:rPr>
      </w:pPr>
      <w:r>
        <w:rPr>
          <w:spacing w:val="-2"/>
          <w:sz w:val="24"/>
        </w:rPr>
        <w:t>определяют</w:t>
      </w:r>
      <w:r>
        <w:rPr>
          <w:sz w:val="24"/>
        </w:rPr>
        <w:tab/>
      </w:r>
      <w:r>
        <w:rPr>
          <w:spacing w:val="-2"/>
          <w:sz w:val="24"/>
        </w:rPr>
        <w:t>требования</w:t>
      </w:r>
      <w:r>
        <w:rPr>
          <w:sz w:val="24"/>
        </w:rPr>
        <w:tab/>
      </w:r>
      <w:r>
        <w:rPr>
          <w:spacing w:val="-10"/>
          <w:sz w:val="24"/>
        </w:rPr>
        <w:t>к</w:t>
      </w:r>
      <w:r>
        <w:rPr>
          <w:sz w:val="24"/>
        </w:rPr>
        <w:tab/>
      </w:r>
      <w:r>
        <w:rPr>
          <w:spacing w:val="-2"/>
          <w:sz w:val="24"/>
        </w:rPr>
        <w:t>результатам</w:t>
      </w:r>
      <w:r>
        <w:rPr>
          <w:sz w:val="24"/>
        </w:rPr>
        <w:tab/>
      </w:r>
      <w:r>
        <w:rPr>
          <w:spacing w:val="-2"/>
          <w:sz w:val="24"/>
        </w:rPr>
        <w:t>освоения</w:t>
      </w:r>
      <w:r>
        <w:rPr>
          <w:sz w:val="24"/>
        </w:rPr>
        <w:tab/>
      </w:r>
      <w:r>
        <w:rPr>
          <w:spacing w:val="-2"/>
          <w:sz w:val="24"/>
        </w:rPr>
        <w:t>программ</w:t>
      </w:r>
      <w:r>
        <w:rPr>
          <w:sz w:val="24"/>
        </w:rPr>
        <w:tab/>
      </w:r>
      <w:r>
        <w:rPr>
          <w:spacing w:val="-2"/>
          <w:sz w:val="24"/>
        </w:rPr>
        <w:t>основного</w:t>
      </w:r>
      <w:r>
        <w:rPr>
          <w:sz w:val="24"/>
        </w:rPr>
        <w:tab/>
      </w:r>
      <w:r>
        <w:rPr>
          <w:spacing w:val="-4"/>
          <w:sz w:val="24"/>
        </w:rPr>
        <w:t xml:space="preserve">общего </w:t>
      </w:r>
      <w:r>
        <w:rPr>
          <w:sz w:val="24"/>
        </w:rPr>
        <w:t>образования</w:t>
      </w:r>
      <w:r>
        <w:rPr>
          <w:spacing w:val="40"/>
          <w:sz w:val="24"/>
        </w:rPr>
        <w:t xml:space="preserve"> </w:t>
      </w:r>
      <w:r>
        <w:rPr>
          <w:sz w:val="24"/>
        </w:rPr>
        <w:t>по</w:t>
      </w:r>
      <w:r>
        <w:rPr>
          <w:spacing w:val="75"/>
          <w:sz w:val="24"/>
        </w:rPr>
        <w:t xml:space="preserve"> </w:t>
      </w:r>
      <w:r>
        <w:rPr>
          <w:sz w:val="24"/>
        </w:rPr>
        <w:t>учебным</w:t>
      </w:r>
      <w:r>
        <w:rPr>
          <w:spacing w:val="78"/>
          <w:sz w:val="24"/>
        </w:rPr>
        <w:t xml:space="preserve"> </w:t>
      </w:r>
      <w:r>
        <w:rPr>
          <w:sz w:val="24"/>
        </w:rPr>
        <w:t>предметам</w:t>
      </w:r>
      <w:r>
        <w:rPr>
          <w:spacing w:val="80"/>
          <w:sz w:val="24"/>
        </w:rPr>
        <w:t xml:space="preserve"> </w:t>
      </w:r>
      <w:r>
        <w:rPr>
          <w:sz w:val="24"/>
        </w:rPr>
        <w:t>«Математика»,</w:t>
      </w:r>
      <w:r>
        <w:rPr>
          <w:spacing w:val="80"/>
          <w:sz w:val="24"/>
        </w:rPr>
        <w:t xml:space="preserve"> </w:t>
      </w:r>
      <w:r>
        <w:rPr>
          <w:sz w:val="24"/>
        </w:rPr>
        <w:t>«Информатика»,</w:t>
      </w:r>
      <w:r>
        <w:rPr>
          <w:spacing w:val="80"/>
          <w:sz w:val="24"/>
        </w:rPr>
        <w:t xml:space="preserve"> </w:t>
      </w:r>
      <w:r>
        <w:rPr>
          <w:sz w:val="24"/>
        </w:rPr>
        <w:t>«Физика»,</w:t>
      </w:r>
      <w:r>
        <w:rPr>
          <w:spacing w:val="80"/>
          <w:sz w:val="24"/>
        </w:rPr>
        <w:t xml:space="preserve"> </w:t>
      </w:r>
      <w:r>
        <w:rPr>
          <w:sz w:val="24"/>
        </w:rPr>
        <w:t>«Химия»,</w:t>
      </w:r>
    </w:p>
    <w:p w:rsidR="00ED6F15" w:rsidRDefault="00D45F34">
      <w:pPr>
        <w:pStyle w:val="a3"/>
        <w:spacing w:before="9" w:line="275" w:lineRule="exact"/>
        <w:ind w:left="594" w:firstLine="0"/>
        <w:jc w:val="left"/>
      </w:pPr>
      <w:r>
        <w:t>«Биология»</w:t>
      </w:r>
      <w:r>
        <w:rPr>
          <w:spacing w:val="-16"/>
        </w:rPr>
        <w:t xml:space="preserve"> </w:t>
      </w:r>
      <w:r>
        <w:t>на</w:t>
      </w:r>
      <w:r>
        <w:rPr>
          <w:spacing w:val="-7"/>
        </w:rPr>
        <w:t xml:space="preserve"> </w:t>
      </w:r>
      <w:r>
        <w:t>базовом</w:t>
      </w:r>
      <w:r>
        <w:rPr>
          <w:spacing w:val="1"/>
        </w:rPr>
        <w:t xml:space="preserve"> </w:t>
      </w:r>
      <w:r>
        <w:t>и</w:t>
      </w:r>
      <w:r>
        <w:rPr>
          <w:spacing w:val="-4"/>
        </w:rPr>
        <w:t xml:space="preserve"> </w:t>
      </w:r>
      <w:r>
        <w:t>углубленном</w:t>
      </w:r>
      <w:r>
        <w:rPr>
          <w:spacing w:val="3"/>
        </w:rPr>
        <w:t xml:space="preserve"> </w:t>
      </w:r>
      <w:r>
        <w:rPr>
          <w:spacing w:val="-2"/>
        </w:rPr>
        <w:t>уровнях;</w:t>
      </w:r>
    </w:p>
    <w:p w:rsidR="00ED6F15" w:rsidRDefault="00D45F34">
      <w:pPr>
        <w:pStyle w:val="a5"/>
        <w:numPr>
          <w:ilvl w:val="0"/>
          <w:numId w:val="122"/>
        </w:numPr>
        <w:tabs>
          <w:tab w:val="left" w:pos="1304"/>
        </w:tabs>
        <w:spacing w:before="1" w:line="237" w:lineRule="auto"/>
        <w:ind w:right="801" w:firstLine="427"/>
        <w:jc w:val="left"/>
        <w:rPr>
          <w:sz w:val="24"/>
        </w:rPr>
      </w:pPr>
      <w:r>
        <w:rPr>
          <w:sz w:val="24"/>
        </w:rPr>
        <w:t>усиливают</w:t>
      </w:r>
      <w:r>
        <w:rPr>
          <w:spacing w:val="38"/>
          <w:sz w:val="24"/>
        </w:rPr>
        <w:t xml:space="preserve"> </w:t>
      </w:r>
      <w:r>
        <w:rPr>
          <w:sz w:val="24"/>
        </w:rPr>
        <w:t>акценты</w:t>
      </w:r>
      <w:r>
        <w:rPr>
          <w:spacing w:val="40"/>
          <w:sz w:val="24"/>
        </w:rPr>
        <w:t xml:space="preserve"> </w:t>
      </w:r>
      <w:r>
        <w:rPr>
          <w:sz w:val="24"/>
        </w:rPr>
        <w:t>на</w:t>
      </w:r>
      <w:r>
        <w:rPr>
          <w:spacing w:val="35"/>
          <w:sz w:val="24"/>
        </w:rPr>
        <w:t xml:space="preserve"> </w:t>
      </w:r>
      <w:r>
        <w:rPr>
          <w:sz w:val="24"/>
        </w:rPr>
        <w:t>изучение</w:t>
      </w:r>
      <w:r>
        <w:rPr>
          <w:spacing w:val="37"/>
          <w:sz w:val="24"/>
        </w:rPr>
        <w:t xml:space="preserve"> </w:t>
      </w:r>
      <w:r>
        <w:rPr>
          <w:sz w:val="24"/>
        </w:rPr>
        <w:t>явлений</w:t>
      </w:r>
      <w:r>
        <w:rPr>
          <w:spacing w:val="39"/>
          <w:sz w:val="24"/>
        </w:rPr>
        <w:t xml:space="preserve"> </w:t>
      </w:r>
      <w:r>
        <w:rPr>
          <w:sz w:val="24"/>
        </w:rPr>
        <w:t>и</w:t>
      </w:r>
      <w:r>
        <w:rPr>
          <w:spacing w:val="37"/>
          <w:sz w:val="24"/>
        </w:rPr>
        <w:t xml:space="preserve"> </w:t>
      </w:r>
      <w:r>
        <w:rPr>
          <w:sz w:val="24"/>
        </w:rPr>
        <w:t>процессов</w:t>
      </w:r>
      <w:r>
        <w:rPr>
          <w:spacing w:val="40"/>
          <w:sz w:val="24"/>
        </w:rPr>
        <w:t xml:space="preserve"> </w:t>
      </w:r>
      <w:r>
        <w:rPr>
          <w:sz w:val="24"/>
        </w:rPr>
        <w:t>современной</w:t>
      </w:r>
      <w:r>
        <w:rPr>
          <w:spacing w:val="34"/>
          <w:sz w:val="24"/>
        </w:rPr>
        <w:t xml:space="preserve"> </w:t>
      </w:r>
      <w:r>
        <w:rPr>
          <w:sz w:val="24"/>
        </w:rPr>
        <w:t>России</w:t>
      </w:r>
      <w:r>
        <w:rPr>
          <w:spacing w:val="39"/>
          <w:sz w:val="24"/>
        </w:rPr>
        <w:t xml:space="preserve"> </w:t>
      </w:r>
      <w:r>
        <w:rPr>
          <w:sz w:val="24"/>
        </w:rPr>
        <w:t>и</w:t>
      </w:r>
      <w:r>
        <w:rPr>
          <w:spacing w:val="33"/>
          <w:sz w:val="24"/>
        </w:rPr>
        <w:t xml:space="preserve"> </w:t>
      </w:r>
      <w:r>
        <w:rPr>
          <w:sz w:val="24"/>
        </w:rPr>
        <w:t>мира</w:t>
      </w:r>
      <w:r>
        <w:rPr>
          <w:spacing w:val="36"/>
          <w:sz w:val="24"/>
        </w:rPr>
        <w:t xml:space="preserve"> </w:t>
      </w:r>
      <w:r>
        <w:rPr>
          <w:sz w:val="24"/>
        </w:rPr>
        <w:t>в целом, современного состояния науки.</w:t>
      </w:r>
    </w:p>
    <w:p w:rsidR="00ED6F15" w:rsidRDefault="00ED6F15">
      <w:pPr>
        <w:pStyle w:val="a3"/>
        <w:spacing w:before="10"/>
        <w:ind w:left="0" w:firstLine="0"/>
        <w:jc w:val="left"/>
      </w:pPr>
    </w:p>
    <w:p w:rsidR="00ED6F15" w:rsidRDefault="00D45F34">
      <w:pPr>
        <w:pStyle w:val="3"/>
        <w:numPr>
          <w:ilvl w:val="1"/>
          <w:numId w:val="121"/>
        </w:numPr>
        <w:tabs>
          <w:tab w:val="left" w:pos="1444"/>
        </w:tabs>
        <w:spacing w:before="1"/>
        <w:ind w:left="1444" w:hanging="422"/>
        <w:jc w:val="both"/>
      </w:pPr>
      <w:bookmarkStart w:id="5" w:name="1.4._Система_оценки_достижения_планируем"/>
      <w:bookmarkEnd w:id="5"/>
      <w:r>
        <w:t>Система</w:t>
      </w:r>
      <w:r>
        <w:rPr>
          <w:spacing w:val="-9"/>
        </w:rPr>
        <w:t xml:space="preserve"> </w:t>
      </w:r>
      <w:r>
        <w:t>оценки</w:t>
      </w:r>
      <w:r>
        <w:rPr>
          <w:spacing w:val="-11"/>
        </w:rPr>
        <w:t xml:space="preserve"> </w:t>
      </w:r>
      <w:r>
        <w:t>достижения</w:t>
      </w:r>
      <w:r>
        <w:rPr>
          <w:spacing w:val="-5"/>
        </w:rPr>
        <w:t xml:space="preserve"> </w:t>
      </w:r>
      <w:r>
        <w:t>планируемых</w:t>
      </w:r>
      <w:r>
        <w:rPr>
          <w:spacing w:val="-12"/>
        </w:rPr>
        <w:t xml:space="preserve"> </w:t>
      </w:r>
      <w:r>
        <w:t>результатов</w:t>
      </w:r>
      <w:r>
        <w:rPr>
          <w:spacing w:val="-10"/>
        </w:rPr>
        <w:t xml:space="preserve"> </w:t>
      </w:r>
      <w:r>
        <w:t>освоения</w:t>
      </w:r>
      <w:r>
        <w:rPr>
          <w:spacing w:val="-11"/>
        </w:rPr>
        <w:t xml:space="preserve"> </w:t>
      </w:r>
      <w:r>
        <w:rPr>
          <w:spacing w:val="-2"/>
        </w:rPr>
        <w:t>образовательной</w:t>
      </w:r>
    </w:p>
    <w:p w:rsidR="00ED6F15" w:rsidRDefault="00D45F34">
      <w:pPr>
        <w:spacing w:before="74"/>
        <w:ind w:left="594"/>
        <w:jc w:val="both"/>
        <w:rPr>
          <w:b/>
          <w:sz w:val="24"/>
        </w:rPr>
      </w:pPr>
      <w:r>
        <w:rPr>
          <w:b/>
          <w:sz w:val="24"/>
        </w:rPr>
        <w:t>программы</w:t>
      </w:r>
      <w:r>
        <w:rPr>
          <w:b/>
          <w:spacing w:val="-3"/>
          <w:sz w:val="24"/>
        </w:rPr>
        <w:t xml:space="preserve"> </w:t>
      </w:r>
      <w:r>
        <w:rPr>
          <w:b/>
          <w:sz w:val="24"/>
        </w:rPr>
        <w:t xml:space="preserve">(8-9 </w:t>
      </w:r>
      <w:r>
        <w:rPr>
          <w:b/>
          <w:spacing w:val="-2"/>
          <w:sz w:val="24"/>
        </w:rPr>
        <w:t>класс)</w:t>
      </w:r>
    </w:p>
    <w:p w:rsidR="00ED6F15" w:rsidRDefault="00D45F34">
      <w:pPr>
        <w:spacing w:before="70"/>
        <w:ind w:left="594" w:right="690" w:firstLine="427"/>
        <w:jc w:val="both"/>
        <w:rPr>
          <w:b/>
          <w:i/>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на достижение планируемых результатов освоения основной образовательной программы основного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 процессом.</w:t>
      </w:r>
    </w:p>
    <w:p w:rsidR="00ED6F15" w:rsidRDefault="00D45F34">
      <w:pPr>
        <w:pStyle w:val="3"/>
        <w:spacing w:before="1" w:line="275" w:lineRule="exact"/>
        <w:ind w:left="1022"/>
        <w:rPr>
          <w:b w:val="0"/>
        </w:rPr>
      </w:pPr>
      <w:bookmarkStart w:id="6" w:name="Основными_направлениями_и_целями_оценочн"/>
      <w:bookmarkEnd w:id="6"/>
      <w:r>
        <w:t>Основными</w:t>
      </w:r>
      <w:r>
        <w:rPr>
          <w:spacing w:val="57"/>
          <w:w w:val="150"/>
        </w:rPr>
        <w:t xml:space="preserve"> </w:t>
      </w:r>
      <w:r>
        <w:t>направлениями</w:t>
      </w:r>
      <w:r>
        <w:rPr>
          <w:spacing w:val="59"/>
          <w:w w:val="150"/>
        </w:rPr>
        <w:t xml:space="preserve"> </w:t>
      </w:r>
      <w:r>
        <w:t>и</w:t>
      </w:r>
      <w:r>
        <w:rPr>
          <w:spacing w:val="58"/>
          <w:w w:val="150"/>
        </w:rPr>
        <w:t xml:space="preserve"> </w:t>
      </w:r>
      <w:r>
        <w:t>целями</w:t>
      </w:r>
      <w:r>
        <w:rPr>
          <w:spacing w:val="57"/>
          <w:w w:val="150"/>
        </w:rPr>
        <w:t xml:space="preserve"> </w:t>
      </w:r>
      <w:r>
        <w:t>оценочной</w:t>
      </w:r>
      <w:r>
        <w:rPr>
          <w:spacing w:val="59"/>
          <w:w w:val="150"/>
        </w:rPr>
        <w:t xml:space="preserve"> </w:t>
      </w:r>
      <w:r>
        <w:t>деятельности</w:t>
      </w:r>
      <w:r>
        <w:rPr>
          <w:spacing w:val="68"/>
          <w:w w:val="150"/>
        </w:rPr>
        <w:t xml:space="preserve"> </w:t>
      </w:r>
      <w:r>
        <w:rPr>
          <w:b w:val="0"/>
        </w:rPr>
        <w:t>в</w:t>
      </w:r>
      <w:r>
        <w:rPr>
          <w:b w:val="0"/>
          <w:spacing w:val="62"/>
          <w:w w:val="150"/>
        </w:rPr>
        <w:t xml:space="preserve"> </w:t>
      </w:r>
      <w:r>
        <w:rPr>
          <w:b w:val="0"/>
        </w:rPr>
        <w:t>МОУ</w:t>
      </w:r>
      <w:r>
        <w:rPr>
          <w:b w:val="0"/>
          <w:spacing w:val="59"/>
          <w:w w:val="150"/>
        </w:rPr>
        <w:t xml:space="preserve"> </w:t>
      </w:r>
      <w:r>
        <w:rPr>
          <w:b w:val="0"/>
        </w:rPr>
        <w:t>ООШ</w:t>
      </w:r>
      <w:r>
        <w:rPr>
          <w:b w:val="0"/>
          <w:spacing w:val="59"/>
          <w:w w:val="150"/>
        </w:rPr>
        <w:t xml:space="preserve"> </w:t>
      </w:r>
      <w:r>
        <w:rPr>
          <w:b w:val="0"/>
          <w:spacing w:val="-5"/>
        </w:rPr>
        <w:t>с.</w:t>
      </w:r>
    </w:p>
    <w:p w:rsidR="00ED6F15" w:rsidRDefault="00D45F34">
      <w:pPr>
        <w:pStyle w:val="a3"/>
        <w:spacing w:line="275" w:lineRule="exact"/>
        <w:ind w:left="594" w:firstLine="0"/>
      </w:pPr>
      <w:r>
        <w:t>Красная</w:t>
      </w:r>
      <w:r>
        <w:rPr>
          <w:spacing w:val="-8"/>
        </w:rPr>
        <w:t xml:space="preserve"> </w:t>
      </w:r>
      <w:r>
        <w:t>Зорька</w:t>
      </w:r>
      <w:r>
        <w:rPr>
          <w:spacing w:val="-6"/>
        </w:rPr>
        <w:t xml:space="preserve"> </w:t>
      </w:r>
      <w:r>
        <w:t>МО</w:t>
      </w:r>
      <w:r>
        <w:rPr>
          <w:spacing w:val="-2"/>
        </w:rPr>
        <w:t xml:space="preserve"> </w:t>
      </w:r>
      <w:r>
        <w:t>«Барышский</w:t>
      </w:r>
      <w:r>
        <w:rPr>
          <w:spacing w:val="-3"/>
        </w:rPr>
        <w:t xml:space="preserve"> </w:t>
      </w:r>
      <w:r>
        <w:t>район»</w:t>
      </w:r>
      <w:r>
        <w:rPr>
          <w:spacing w:val="-14"/>
        </w:rPr>
        <w:t xml:space="preserve"> </w:t>
      </w:r>
      <w:r>
        <w:rPr>
          <w:spacing w:val="-2"/>
        </w:rPr>
        <w:t>являются:</w:t>
      </w:r>
    </w:p>
    <w:p w:rsidR="00ED6F15" w:rsidRDefault="00D45F34">
      <w:pPr>
        <w:pStyle w:val="a5"/>
        <w:numPr>
          <w:ilvl w:val="0"/>
          <w:numId w:val="120"/>
        </w:numPr>
        <w:tabs>
          <w:tab w:val="left" w:pos="1304"/>
        </w:tabs>
        <w:spacing w:before="3"/>
        <w:ind w:right="709" w:firstLine="427"/>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D6F15" w:rsidRDefault="00D45F34">
      <w:pPr>
        <w:pStyle w:val="a5"/>
        <w:numPr>
          <w:ilvl w:val="0"/>
          <w:numId w:val="120"/>
        </w:numPr>
        <w:tabs>
          <w:tab w:val="left" w:pos="1304"/>
        </w:tabs>
        <w:spacing w:before="2" w:line="237" w:lineRule="auto"/>
        <w:ind w:right="695" w:firstLine="427"/>
        <w:rPr>
          <w:sz w:val="24"/>
        </w:rPr>
      </w:pPr>
      <w:r>
        <w:rPr>
          <w:sz w:val="24"/>
        </w:rPr>
        <w:t xml:space="preserve">оценка результатов деятельности педагогических кадров как основа аттестационных </w:t>
      </w:r>
      <w:r>
        <w:rPr>
          <w:spacing w:val="-2"/>
          <w:sz w:val="24"/>
        </w:rPr>
        <w:t>процедур;</w:t>
      </w:r>
    </w:p>
    <w:p w:rsidR="00ED6F15" w:rsidRDefault="00D45F34">
      <w:pPr>
        <w:pStyle w:val="a5"/>
        <w:numPr>
          <w:ilvl w:val="0"/>
          <w:numId w:val="120"/>
        </w:numPr>
        <w:tabs>
          <w:tab w:val="left" w:pos="1304"/>
        </w:tabs>
        <w:spacing w:before="6" w:line="237" w:lineRule="auto"/>
        <w:ind w:right="700" w:firstLine="427"/>
        <w:rPr>
          <w:sz w:val="24"/>
        </w:rPr>
      </w:pPr>
      <w:r>
        <w:rPr>
          <w:sz w:val="24"/>
        </w:rPr>
        <w:t>оценка результатов деятельности</w:t>
      </w:r>
      <w:r>
        <w:rPr>
          <w:spacing w:val="40"/>
          <w:sz w:val="24"/>
        </w:rPr>
        <w:t xml:space="preserve"> </w:t>
      </w:r>
      <w:r>
        <w:rPr>
          <w:sz w:val="24"/>
        </w:rPr>
        <w:t>МОУ ООШ с. Красная Зорька МО «Барышский район» как основа аккредитационных процедур.</w:t>
      </w:r>
    </w:p>
    <w:p w:rsidR="00ED6F15" w:rsidRDefault="00D45F34">
      <w:pPr>
        <w:pStyle w:val="a3"/>
        <w:spacing w:before="3"/>
        <w:ind w:left="594" w:right="701"/>
      </w:pPr>
      <w:r>
        <w:rPr>
          <w:b/>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w:t>
      </w:r>
      <w:r>
        <w:rPr>
          <w:spacing w:val="40"/>
        </w:rPr>
        <w:t xml:space="preserve"> </w:t>
      </w:r>
      <w:r>
        <w:t>освоения обучающимися основной образовательной программы образовательной организации.</w:t>
      </w:r>
    </w:p>
    <w:p w:rsidR="00ED6F15" w:rsidRDefault="00D45F34">
      <w:pPr>
        <w:pStyle w:val="a3"/>
        <w:spacing w:line="274" w:lineRule="exact"/>
        <w:ind w:left="1022" w:firstLine="0"/>
      </w:pPr>
      <w:r>
        <w:t>Система</w:t>
      </w:r>
      <w:r>
        <w:rPr>
          <w:spacing w:val="-14"/>
        </w:rPr>
        <w:t xml:space="preserve"> </w:t>
      </w:r>
      <w:r>
        <w:t>оценки</w:t>
      </w:r>
      <w:r>
        <w:rPr>
          <w:spacing w:val="-8"/>
        </w:rPr>
        <w:t xml:space="preserve"> </w:t>
      </w:r>
      <w:r>
        <w:t>включает</w:t>
      </w:r>
      <w:r>
        <w:rPr>
          <w:spacing w:val="-5"/>
        </w:rPr>
        <w:t xml:space="preserve"> </w:t>
      </w:r>
      <w:r>
        <w:t>процедуры</w:t>
      </w:r>
      <w:r>
        <w:rPr>
          <w:spacing w:val="-4"/>
        </w:rPr>
        <w:t xml:space="preserve"> </w:t>
      </w:r>
      <w:r>
        <w:t>внутренней</w:t>
      </w:r>
      <w:r>
        <w:rPr>
          <w:spacing w:val="-3"/>
        </w:rPr>
        <w:t xml:space="preserve"> </w:t>
      </w:r>
      <w:r>
        <w:t>и</w:t>
      </w:r>
      <w:r>
        <w:rPr>
          <w:spacing w:val="-6"/>
        </w:rPr>
        <w:t xml:space="preserve"> </w:t>
      </w:r>
      <w:r>
        <w:t>внешней</w:t>
      </w:r>
      <w:r>
        <w:rPr>
          <w:spacing w:val="-8"/>
        </w:rPr>
        <w:t xml:space="preserve"> </w:t>
      </w:r>
      <w:r>
        <w:rPr>
          <w:spacing w:val="-2"/>
        </w:rPr>
        <w:t>оценки.</w:t>
      </w:r>
    </w:p>
    <w:p w:rsidR="00ED6F15" w:rsidRDefault="00D45F34">
      <w:pPr>
        <w:spacing w:before="3" w:line="275" w:lineRule="exact"/>
        <w:ind w:left="1022"/>
        <w:jc w:val="both"/>
        <w:rPr>
          <w:sz w:val="24"/>
        </w:rPr>
      </w:pPr>
      <w:r>
        <w:rPr>
          <w:b/>
          <w:sz w:val="24"/>
        </w:rPr>
        <w:t>Внутренняя</w:t>
      </w:r>
      <w:r>
        <w:rPr>
          <w:b/>
          <w:spacing w:val="-5"/>
          <w:sz w:val="24"/>
        </w:rPr>
        <w:t xml:space="preserve"> </w:t>
      </w:r>
      <w:r>
        <w:rPr>
          <w:b/>
          <w:sz w:val="24"/>
        </w:rPr>
        <w:t>оценка</w:t>
      </w:r>
      <w:r>
        <w:rPr>
          <w:b/>
          <w:spacing w:val="-9"/>
          <w:sz w:val="24"/>
        </w:rPr>
        <w:t xml:space="preserve"> </w:t>
      </w:r>
      <w:r>
        <w:rPr>
          <w:spacing w:val="-2"/>
          <w:sz w:val="24"/>
        </w:rPr>
        <w:t>включает:</w:t>
      </w:r>
    </w:p>
    <w:p w:rsidR="00ED6F15" w:rsidRDefault="00D45F34">
      <w:pPr>
        <w:pStyle w:val="a5"/>
        <w:numPr>
          <w:ilvl w:val="0"/>
          <w:numId w:val="120"/>
        </w:numPr>
        <w:tabs>
          <w:tab w:val="left" w:pos="1305"/>
        </w:tabs>
        <w:spacing w:line="275" w:lineRule="exact"/>
        <w:ind w:left="1305" w:hanging="283"/>
        <w:jc w:val="left"/>
        <w:rPr>
          <w:sz w:val="24"/>
        </w:rPr>
      </w:pPr>
      <w:r>
        <w:rPr>
          <w:sz w:val="24"/>
        </w:rPr>
        <w:t>стартовую</w:t>
      </w:r>
      <w:r>
        <w:rPr>
          <w:spacing w:val="-13"/>
          <w:sz w:val="24"/>
        </w:rPr>
        <w:t xml:space="preserve"> </w:t>
      </w:r>
      <w:r>
        <w:rPr>
          <w:spacing w:val="-2"/>
          <w:sz w:val="24"/>
        </w:rPr>
        <w:t>диагностику,</w:t>
      </w:r>
    </w:p>
    <w:p w:rsidR="00ED6F15" w:rsidRDefault="00D45F34">
      <w:pPr>
        <w:pStyle w:val="a5"/>
        <w:numPr>
          <w:ilvl w:val="0"/>
          <w:numId w:val="120"/>
        </w:numPr>
        <w:tabs>
          <w:tab w:val="left" w:pos="1305"/>
        </w:tabs>
        <w:spacing w:before="3" w:line="275" w:lineRule="exact"/>
        <w:ind w:left="1305" w:hanging="283"/>
        <w:jc w:val="left"/>
        <w:rPr>
          <w:sz w:val="24"/>
        </w:rPr>
      </w:pPr>
      <w:r>
        <w:rPr>
          <w:sz w:val="24"/>
        </w:rPr>
        <w:t>текущую</w:t>
      </w:r>
      <w:r>
        <w:rPr>
          <w:spacing w:val="-5"/>
          <w:sz w:val="24"/>
        </w:rPr>
        <w:t xml:space="preserve"> </w:t>
      </w:r>
      <w:r>
        <w:rPr>
          <w:sz w:val="24"/>
        </w:rPr>
        <w:t>и</w:t>
      </w:r>
      <w:r>
        <w:rPr>
          <w:spacing w:val="-3"/>
          <w:sz w:val="24"/>
        </w:rPr>
        <w:t xml:space="preserve"> </w:t>
      </w:r>
      <w:r>
        <w:rPr>
          <w:sz w:val="24"/>
        </w:rPr>
        <w:t>тематическую</w:t>
      </w:r>
      <w:r>
        <w:rPr>
          <w:spacing w:val="-9"/>
          <w:sz w:val="24"/>
        </w:rPr>
        <w:t xml:space="preserve"> </w:t>
      </w:r>
      <w:r>
        <w:rPr>
          <w:spacing w:val="-2"/>
          <w:sz w:val="24"/>
        </w:rPr>
        <w:t>оценку,</w:t>
      </w:r>
    </w:p>
    <w:p w:rsidR="00ED6F15" w:rsidRDefault="00D45F34">
      <w:pPr>
        <w:pStyle w:val="a5"/>
        <w:numPr>
          <w:ilvl w:val="0"/>
          <w:numId w:val="120"/>
        </w:numPr>
        <w:tabs>
          <w:tab w:val="left" w:pos="1305"/>
        </w:tabs>
        <w:spacing w:line="275" w:lineRule="exact"/>
        <w:ind w:left="1305" w:hanging="283"/>
        <w:jc w:val="left"/>
        <w:rPr>
          <w:sz w:val="24"/>
        </w:rPr>
      </w:pPr>
      <w:r>
        <w:rPr>
          <w:spacing w:val="-2"/>
          <w:sz w:val="24"/>
        </w:rPr>
        <w:t>итоговую</w:t>
      </w:r>
      <w:r>
        <w:rPr>
          <w:spacing w:val="-1"/>
          <w:sz w:val="24"/>
        </w:rPr>
        <w:t xml:space="preserve"> </w:t>
      </w:r>
      <w:r>
        <w:rPr>
          <w:spacing w:val="-2"/>
          <w:sz w:val="24"/>
        </w:rPr>
        <w:t>оценку,</w:t>
      </w:r>
    </w:p>
    <w:p w:rsidR="00ED6F15" w:rsidRDefault="00D45F34">
      <w:pPr>
        <w:pStyle w:val="a5"/>
        <w:numPr>
          <w:ilvl w:val="0"/>
          <w:numId w:val="120"/>
        </w:numPr>
        <w:tabs>
          <w:tab w:val="left" w:pos="1305"/>
        </w:tabs>
        <w:spacing w:before="2" w:line="275" w:lineRule="exact"/>
        <w:ind w:left="1305" w:hanging="283"/>
        <w:jc w:val="left"/>
        <w:rPr>
          <w:sz w:val="24"/>
        </w:rPr>
      </w:pPr>
      <w:r>
        <w:rPr>
          <w:spacing w:val="-2"/>
          <w:sz w:val="24"/>
        </w:rPr>
        <w:t>промежуточную</w:t>
      </w:r>
      <w:r>
        <w:rPr>
          <w:spacing w:val="8"/>
          <w:sz w:val="24"/>
        </w:rPr>
        <w:t xml:space="preserve"> </w:t>
      </w:r>
      <w:r>
        <w:rPr>
          <w:spacing w:val="-2"/>
          <w:sz w:val="24"/>
        </w:rPr>
        <w:t>аттестацию,</w:t>
      </w:r>
    </w:p>
    <w:p w:rsidR="00ED6F15" w:rsidRDefault="00D45F34">
      <w:pPr>
        <w:pStyle w:val="a5"/>
        <w:numPr>
          <w:ilvl w:val="0"/>
          <w:numId w:val="120"/>
        </w:numPr>
        <w:tabs>
          <w:tab w:val="left" w:pos="1305"/>
        </w:tabs>
        <w:spacing w:line="275" w:lineRule="exact"/>
        <w:ind w:left="1305" w:hanging="283"/>
        <w:jc w:val="left"/>
        <w:rPr>
          <w:sz w:val="24"/>
        </w:rPr>
      </w:pPr>
      <w:r>
        <w:rPr>
          <w:spacing w:val="-2"/>
          <w:sz w:val="24"/>
        </w:rPr>
        <w:t>психолого-педагогическое</w:t>
      </w:r>
      <w:r>
        <w:rPr>
          <w:spacing w:val="27"/>
          <w:sz w:val="24"/>
        </w:rPr>
        <w:t xml:space="preserve"> </w:t>
      </w:r>
      <w:r>
        <w:rPr>
          <w:spacing w:val="-2"/>
          <w:sz w:val="24"/>
        </w:rPr>
        <w:t>наблюдение,</w:t>
      </w:r>
    </w:p>
    <w:p w:rsidR="00ED6F15" w:rsidRDefault="00D45F34">
      <w:pPr>
        <w:pStyle w:val="a5"/>
        <w:numPr>
          <w:ilvl w:val="0"/>
          <w:numId w:val="120"/>
        </w:numPr>
        <w:tabs>
          <w:tab w:val="left" w:pos="1304"/>
          <w:tab w:val="left" w:pos="8306"/>
        </w:tabs>
        <w:spacing w:before="10" w:line="237" w:lineRule="auto"/>
        <w:ind w:right="897" w:firstLine="427"/>
        <w:jc w:val="left"/>
        <w:rPr>
          <w:sz w:val="24"/>
        </w:rPr>
      </w:pPr>
      <w:r>
        <w:rPr>
          <w:sz w:val="24"/>
        </w:rPr>
        <w:t>внутришкольный</w:t>
      </w:r>
      <w:r>
        <w:rPr>
          <w:spacing w:val="40"/>
          <w:sz w:val="24"/>
        </w:rPr>
        <w:t xml:space="preserve"> </w:t>
      </w:r>
      <w:r>
        <w:rPr>
          <w:sz w:val="24"/>
        </w:rPr>
        <w:t>мониторинг</w:t>
      </w:r>
      <w:r>
        <w:rPr>
          <w:spacing w:val="40"/>
          <w:sz w:val="24"/>
        </w:rPr>
        <w:t xml:space="preserve"> </w:t>
      </w:r>
      <w:r>
        <w:rPr>
          <w:sz w:val="24"/>
        </w:rPr>
        <w:t>образовательных</w:t>
      </w:r>
      <w:r>
        <w:rPr>
          <w:spacing w:val="40"/>
          <w:sz w:val="24"/>
        </w:rPr>
        <w:t xml:space="preserve"> </w:t>
      </w:r>
      <w:r>
        <w:rPr>
          <w:sz w:val="24"/>
        </w:rPr>
        <w:t>достижений,</w:t>
      </w:r>
      <w:r>
        <w:rPr>
          <w:spacing w:val="80"/>
          <w:sz w:val="24"/>
        </w:rPr>
        <w:t xml:space="preserve"> </w:t>
      </w:r>
      <w:r>
        <w:rPr>
          <w:noProof/>
          <w:spacing w:val="-7"/>
          <w:sz w:val="24"/>
          <w:lang w:eastAsia="ru-RU"/>
        </w:rPr>
        <w:drawing>
          <wp:inline distT="0" distB="0" distL="0" distR="0">
            <wp:extent cx="74474" cy="9816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74474" cy="98160"/>
                    </a:xfrm>
                    <a:prstGeom prst="rect">
                      <a:avLst/>
                    </a:prstGeom>
                  </pic:spPr>
                </pic:pic>
              </a:graphicData>
            </a:graphic>
          </wp:inline>
        </w:drawing>
      </w:r>
      <w:r>
        <w:rPr>
          <w:sz w:val="24"/>
        </w:rPr>
        <w:tab/>
        <w:t>промежуточную</w:t>
      </w:r>
      <w:r>
        <w:rPr>
          <w:spacing w:val="40"/>
          <w:sz w:val="24"/>
        </w:rPr>
        <w:t xml:space="preserve"> </w:t>
      </w:r>
      <w:r>
        <w:rPr>
          <w:sz w:val="24"/>
        </w:rPr>
        <w:t>и итоговую аттестацию обучающихся.</w:t>
      </w:r>
    </w:p>
    <w:p w:rsidR="00ED6F15" w:rsidRDefault="00D45F34">
      <w:pPr>
        <w:spacing w:line="275" w:lineRule="exact"/>
        <w:ind w:left="1022"/>
        <w:rPr>
          <w:sz w:val="24"/>
        </w:rPr>
      </w:pPr>
      <w:r>
        <w:rPr>
          <w:sz w:val="24"/>
        </w:rPr>
        <w:t>К</w:t>
      </w:r>
      <w:r>
        <w:rPr>
          <w:spacing w:val="-10"/>
          <w:sz w:val="24"/>
        </w:rPr>
        <w:t xml:space="preserve"> </w:t>
      </w:r>
      <w:r>
        <w:rPr>
          <w:b/>
          <w:sz w:val="24"/>
        </w:rPr>
        <w:t>внешним</w:t>
      </w:r>
      <w:r>
        <w:rPr>
          <w:b/>
          <w:spacing w:val="-7"/>
          <w:sz w:val="24"/>
        </w:rPr>
        <w:t xml:space="preserve"> </w:t>
      </w:r>
      <w:r>
        <w:rPr>
          <w:b/>
          <w:sz w:val="24"/>
        </w:rPr>
        <w:t>процедурам</w:t>
      </w:r>
      <w:r>
        <w:rPr>
          <w:b/>
          <w:spacing w:val="-5"/>
          <w:sz w:val="24"/>
        </w:rPr>
        <w:t xml:space="preserve"> </w:t>
      </w:r>
      <w:r>
        <w:rPr>
          <w:spacing w:val="-2"/>
          <w:sz w:val="24"/>
        </w:rPr>
        <w:t>относятся:</w:t>
      </w:r>
    </w:p>
    <w:p w:rsidR="00ED6F15" w:rsidRDefault="00D45F34">
      <w:pPr>
        <w:pStyle w:val="a5"/>
        <w:numPr>
          <w:ilvl w:val="0"/>
          <w:numId w:val="120"/>
        </w:numPr>
        <w:tabs>
          <w:tab w:val="left" w:pos="1305"/>
        </w:tabs>
        <w:spacing w:before="2" w:line="275" w:lineRule="exact"/>
        <w:ind w:left="1305" w:hanging="283"/>
        <w:jc w:val="left"/>
        <w:rPr>
          <w:sz w:val="24"/>
        </w:rPr>
      </w:pPr>
      <w:r>
        <w:rPr>
          <w:sz w:val="24"/>
        </w:rPr>
        <w:t>государственная</w:t>
      </w:r>
      <w:r>
        <w:rPr>
          <w:spacing w:val="-7"/>
          <w:sz w:val="24"/>
        </w:rPr>
        <w:t xml:space="preserve"> </w:t>
      </w:r>
      <w:r>
        <w:rPr>
          <w:sz w:val="24"/>
        </w:rPr>
        <w:t>итоговая</w:t>
      </w:r>
      <w:r>
        <w:rPr>
          <w:spacing w:val="-6"/>
          <w:sz w:val="24"/>
        </w:rPr>
        <w:t xml:space="preserve"> </w:t>
      </w:r>
      <w:r>
        <w:rPr>
          <w:spacing w:val="-2"/>
          <w:sz w:val="24"/>
        </w:rPr>
        <w:t>аттестация,</w:t>
      </w:r>
    </w:p>
    <w:p w:rsidR="00ED6F15" w:rsidRDefault="00D45F34">
      <w:pPr>
        <w:pStyle w:val="a5"/>
        <w:numPr>
          <w:ilvl w:val="0"/>
          <w:numId w:val="120"/>
        </w:numPr>
        <w:tabs>
          <w:tab w:val="left" w:pos="1305"/>
        </w:tabs>
        <w:spacing w:line="275" w:lineRule="exact"/>
        <w:ind w:left="1305" w:hanging="283"/>
        <w:jc w:val="left"/>
        <w:rPr>
          <w:sz w:val="24"/>
        </w:rPr>
      </w:pPr>
      <w:r>
        <w:rPr>
          <w:sz w:val="24"/>
        </w:rPr>
        <w:t>независимая</w:t>
      </w:r>
      <w:r>
        <w:rPr>
          <w:spacing w:val="-12"/>
          <w:sz w:val="24"/>
        </w:rPr>
        <w:t xml:space="preserve"> </w:t>
      </w:r>
      <w:r>
        <w:rPr>
          <w:sz w:val="24"/>
        </w:rPr>
        <w:t>оценка</w:t>
      </w:r>
      <w:r>
        <w:rPr>
          <w:spacing w:val="-7"/>
          <w:sz w:val="24"/>
        </w:rPr>
        <w:t xml:space="preserve"> </w:t>
      </w:r>
      <w:r>
        <w:rPr>
          <w:sz w:val="24"/>
        </w:rPr>
        <w:t>качества</w:t>
      </w:r>
      <w:r>
        <w:rPr>
          <w:spacing w:val="-8"/>
          <w:sz w:val="24"/>
        </w:rPr>
        <w:t xml:space="preserve"> </w:t>
      </w:r>
      <w:r>
        <w:rPr>
          <w:sz w:val="24"/>
        </w:rPr>
        <w:t>образования</w:t>
      </w:r>
      <w:r>
        <w:rPr>
          <w:spacing w:val="-4"/>
          <w:sz w:val="24"/>
        </w:rPr>
        <w:t xml:space="preserve"> </w:t>
      </w:r>
      <w:r>
        <w:rPr>
          <w:spacing w:val="-10"/>
          <w:sz w:val="24"/>
        </w:rPr>
        <w:t>и</w:t>
      </w:r>
    </w:p>
    <w:p w:rsidR="00ED6F15" w:rsidRDefault="00D45F34">
      <w:pPr>
        <w:pStyle w:val="a5"/>
        <w:numPr>
          <w:ilvl w:val="0"/>
          <w:numId w:val="120"/>
        </w:numPr>
        <w:tabs>
          <w:tab w:val="left" w:pos="1304"/>
          <w:tab w:val="left" w:pos="3264"/>
          <w:tab w:val="left" w:pos="4950"/>
          <w:tab w:val="left" w:pos="6957"/>
          <w:tab w:val="left" w:pos="8690"/>
          <w:tab w:val="left" w:pos="9046"/>
        </w:tabs>
        <w:spacing w:before="3"/>
        <w:ind w:right="719" w:firstLine="427"/>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регионального</w:t>
      </w:r>
      <w:r>
        <w:rPr>
          <w:sz w:val="24"/>
        </w:rPr>
        <w:tab/>
      </w:r>
      <w:r>
        <w:rPr>
          <w:spacing w:val="-10"/>
          <w:sz w:val="24"/>
        </w:rPr>
        <w:t>и</w:t>
      </w:r>
      <w:r>
        <w:rPr>
          <w:sz w:val="24"/>
        </w:rPr>
        <w:tab/>
      </w:r>
      <w:r>
        <w:rPr>
          <w:spacing w:val="-4"/>
          <w:sz w:val="24"/>
        </w:rPr>
        <w:t xml:space="preserve">федерального </w:t>
      </w:r>
      <w:r>
        <w:rPr>
          <w:spacing w:val="-2"/>
          <w:sz w:val="24"/>
        </w:rPr>
        <w:t>уровней.</w:t>
      </w:r>
    </w:p>
    <w:p w:rsidR="00ED6F15" w:rsidRDefault="00D45F34">
      <w:pPr>
        <w:pStyle w:val="a3"/>
        <w:spacing w:line="275" w:lineRule="exact"/>
        <w:ind w:left="1022" w:firstLine="0"/>
        <w:jc w:val="left"/>
      </w:pPr>
      <w:r>
        <w:t>В</w:t>
      </w:r>
      <w:r>
        <w:rPr>
          <w:spacing w:val="53"/>
          <w:w w:val="150"/>
        </w:rPr>
        <w:t xml:space="preserve"> </w:t>
      </w:r>
      <w:r>
        <w:t>соответствии</w:t>
      </w:r>
      <w:r>
        <w:rPr>
          <w:spacing w:val="64"/>
          <w:w w:val="150"/>
        </w:rPr>
        <w:t xml:space="preserve"> </w:t>
      </w:r>
      <w:r>
        <w:t>с</w:t>
      </w:r>
      <w:r>
        <w:rPr>
          <w:spacing w:val="61"/>
          <w:w w:val="150"/>
        </w:rPr>
        <w:t xml:space="preserve"> </w:t>
      </w:r>
      <w:r>
        <w:t>ФГОС</w:t>
      </w:r>
      <w:r>
        <w:rPr>
          <w:spacing w:val="60"/>
          <w:w w:val="150"/>
        </w:rPr>
        <w:t xml:space="preserve"> </w:t>
      </w:r>
      <w:r>
        <w:t>ООО</w:t>
      </w:r>
      <w:r>
        <w:rPr>
          <w:spacing w:val="62"/>
          <w:w w:val="150"/>
        </w:rPr>
        <w:t xml:space="preserve"> </w:t>
      </w:r>
      <w:r>
        <w:t>система</w:t>
      </w:r>
      <w:r>
        <w:rPr>
          <w:spacing w:val="56"/>
          <w:w w:val="150"/>
        </w:rPr>
        <w:t xml:space="preserve"> </w:t>
      </w:r>
      <w:r>
        <w:t>оценки</w:t>
      </w:r>
      <w:r>
        <w:rPr>
          <w:spacing w:val="63"/>
          <w:w w:val="150"/>
        </w:rPr>
        <w:t xml:space="preserve"> </w:t>
      </w:r>
      <w:r>
        <w:t>МОУ</w:t>
      </w:r>
      <w:r>
        <w:rPr>
          <w:spacing w:val="60"/>
          <w:w w:val="150"/>
        </w:rPr>
        <w:t xml:space="preserve"> </w:t>
      </w:r>
      <w:r>
        <w:t>ООШ</w:t>
      </w:r>
      <w:r>
        <w:rPr>
          <w:spacing w:val="59"/>
          <w:w w:val="150"/>
        </w:rPr>
        <w:t xml:space="preserve"> </w:t>
      </w:r>
      <w:r>
        <w:t>с.</w:t>
      </w:r>
      <w:r>
        <w:rPr>
          <w:spacing w:val="65"/>
          <w:w w:val="150"/>
        </w:rPr>
        <w:t xml:space="preserve"> </w:t>
      </w:r>
      <w:r>
        <w:t>Красная</w:t>
      </w:r>
      <w:r>
        <w:rPr>
          <w:spacing w:val="61"/>
          <w:w w:val="150"/>
        </w:rPr>
        <w:t xml:space="preserve"> </w:t>
      </w:r>
      <w:r>
        <w:t>Зорька</w:t>
      </w:r>
      <w:r>
        <w:rPr>
          <w:spacing w:val="62"/>
          <w:w w:val="150"/>
        </w:rPr>
        <w:t xml:space="preserve"> </w:t>
      </w:r>
      <w:r>
        <w:rPr>
          <w:spacing w:val="-5"/>
        </w:rPr>
        <w:t>МО</w:t>
      </w:r>
    </w:p>
    <w:p w:rsidR="00ED6F15" w:rsidRDefault="00D45F34">
      <w:pPr>
        <w:pStyle w:val="a3"/>
        <w:spacing w:line="242" w:lineRule="auto"/>
        <w:ind w:left="594" w:right="707" w:firstLine="0"/>
      </w:pPr>
      <w:r>
        <w:lastRenderedPageBreak/>
        <w:t>«Барышский район» реализует системно-деятельностный, уровневый и комплексный подходы к оценке образовательных достижений.</w:t>
      </w:r>
    </w:p>
    <w:p w:rsidR="00ED6F15" w:rsidRDefault="00D45F34">
      <w:pPr>
        <w:pStyle w:val="a3"/>
        <w:ind w:left="594" w:right="690"/>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w:t>
      </w:r>
      <w:r>
        <w:rPr>
          <w:spacing w:val="-5"/>
        </w:rPr>
        <w:t xml:space="preserve"> </w:t>
      </w:r>
      <w:r>
        <w:t>также</w:t>
      </w:r>
      <w:r>
        <w:rPr>
          <w:spacing w:val="-5"/>
        </w:rPr>
        <w:t xml:space="preserve"> </w:t>
      </w:r>
      <w:r>
        <w:t>в</w:t>
      </w:r>
      <w:r>
        <w:rPr>
          <w:spacing w:val="-7"/>
        </w:rPr>
        <w:t xml:space="preserve"> </w:t>
      </w:r>
      <w:r>
        <w:t>оценке</w:t>
      </w:r>
      <w:r>
        <w:rPr>
          <w:spacing w:val="-4"/>
        </w:rPr>
        <w:t xml:space="preserve"> </w:t>
      </w:r>
      <w:r>
        <w:t>уровня функциональной грамотности</w:t>
      </w:r>
      <w:r>
        <w:rPr>
          <w:spacing w:val="-5"/>
        </w:rPr>
        <w:t xml:space="preserve"> </w:t>
      </w:r>
      <w:r>
        <w:t>обучающихся. Он</w:t>
      </w:r>
      <w:r>
        <w:rPr>
          <w:spacing w:val="-3"/>
        </w:rPr>
        <w:t xml:space="preserve"> </w:t>
      </w:r>
      <w:r>
        <w:t>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обучающихся.</w:t>
      </w:r>
    </w:p>
    <w:p w:rsidR="00ED6F15" w:rsidRDefault="00D45F34">
      <w:pPr>
        <w:pStyle w:val="a3"/>
        <w:ind w:left="594" w:right="696"/>
      </w:pPr>
      <w:r>
        <w:rPr>
          <w:b/>
        </w:rPr>
        <w:t xml:space="preserve">Уровневый подход </w:t>
      </w:r>
      <w:r>
        <w:t>служит важнейшей основой для организации индивидуальной работы</w:t>
      </w:r>
      <w:r>
        <w:rPr>
          <w:spacing w:val="40"/>
        </w:rPr>
        <w:t xml:space="preserve"> </w:t>
      </w:r>
      <w:r>
        <w:t>с обучающимися. Он реализуется как по отношению к содержанию оценки, так и к представлению и интерпретации результатов измерений.</w:t>
      </w:r>
    </w:p>
    <w:p w:rsidR="00ED6F15" w:rsidRDefault="00D45F34">
      <w:pPr>
        <w:pStyle w:val="a3"/>
        <w:ind w:left="1022" w:firstLine="0"/>
      </w:pPr>
      <w:r>
        <w:t>Уровневый</w:t>
      </w:r>
      <w:r>
        <w:rPr>
          <w:spacing w:val="31"/>
        </w:rPr>
        <w:t xml:space="preserve">  </w:t>
      </w:r>
      <w:r>
        <w:t>подход</w:t>
      </w:r>
      <w:r>
        <w:rPr>
          <w:spacing w:val="33"/>
        </w:rPr>
        <w:t xml:space="preserve">  </w:t>
      </w:r>
      <w:r>
        <w:t>реализуется</w:t>
      </w:r>
      <w:r>
        <w:rPr>
          <w:spacing w:val="33"/>
        </w:rPr>
        <w:t xml:space="preserve">  </w:t>
      </w:r>
      <w:r>
        <w:t>за</w:t>
      </w:r>
      <w:r>
        <w:rPr>
          <w:spacing w:val="33"/>
        </w:rPr>
        <w:t xml:space="preserve">  </w:t>
      </w:r>
      <w:r>
        <w:t>счет</w:t>
      </w:r>
      <w:r>
        <w:rPr>
          <w:spacing w:val="34"/>
        </w:rPr>
        <w:t xml:space="preserve">  </w:t>
      </w:r>
      <w:r>
        <w:t>фиксации</w:t>
      </w:r>
      <w:r>
        <w:rPr>
          <w:spacing w:val="34"/>
        </w:rPr>
        <w:t xml:space="preserve">  </w:t>
      </w:r>
      <w:r>
        <w:t>различных</w:t>
      </w:r>
      <w:r>
        <w:rPr>
          <w:spacing w:val="34"/>
        </w:rPr>
        <w:t xml:space="preserve">  </w:t>
      </w:r>
      <w:r>
        <w:t>уровней</w:t>
      </w:r>
      <w:r>
        <w:rPr>
          <w:spacing w:val="34"/>
        </w:rPr>
        <w:t xml:space="preserve">  </w:t>
      </w:r>
      <w:r>
        <w:rPr>
          <w:spacing w:val="-2"/>
        </w:rPr>
        <w:t>достижения</w:t>
      </w:r>
    </w:p>
    <w:p w:rsidR="00ED6F15" w:rsidRDefault="00D45F34">
      <w:pPr>
        <w:pStyle w:val="a3"/>
        <w:spacing w:before="9"/>
        <w:ind w:left="0" w:firstLine="0"/>
        <w:jc w:val="left"/>
        <w:rPr>
          <w:sz w:val="6"/>
        </w:rPr>
      </w:pPr>
      <w:r>
        <w:rPr>
          <w:noProof/>
          <w:lang w:eastAsia="ru-RU"/>
        </w:rPr>
        <mc:AlternateContent>
          <mc:Choice Requires="wps">
            <w:drawing>
              <wp:anchor distT="0" distB="0" distL="0" distR="0" simplePos="0" relativeHeight="487588864" behindDoc="1" locked="0" layoutInCell="1" allowOverlap="1" wp14:anchorId="6DA59935" wp14:editId="04F3812D">
                <wp:simplePos x="0" y="0"/>
                <wp:positionH relativeFrom="page">
                  <wp:posOffset>848994</wp:posOffset>
                </wp:positionH>
                <wp:positionV relativeFrom="paragraph">
                  <wp:posOffset>65162</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6.849998pt;margin-top:5.130867pt;width:144.020pt;height:.71991pt;mso-position-horizontal-relative:page;mso-position-vertical-relative:paragraph;z-index:-15727616;mso-wrap-distance-left:0;mso-wrap-distance-right:0" id="docshape10" filled="true" fillcolor="#000000" stroked="false">
                <v:fill type="solid"/>
                <w10:wrap type="topAndBottom"/>
              </v:rect>
            </w:pict>
          </mc:Fallback>
        </mc:AlternateContent>
      </w:r>
    </w:p>
    <w:p w:rsidR="00ED6F15" w:rsidRDefault="00D45F34">
      <w:pPr>
        <w:pStyle w:val="a3"/>
        <w:spacing w:line="237" w:lineRule="auto"/>
        <w:ind w:left="594" w:right="699" w:firstLine="0"/>
      </w:pPr>
      <w:r>
        <w:t>обучающимися планируемых результатов: базового уровня и уровней выше и ниже базового. Достижение</w:t>
      </w:r>
      <w:r>
        <w:rPr>
          <w:spacing w:val="40"/>
        </w:rPr>
        <w:t xml:space="preserve"> </w:t>
      </w:r>
      <w:r>
        <w:t>базового</w:t>
      </w:r>
      <w:r>
        <w:rPr>
          <w:spacing w:val="40"/>
        </w:rPr>
        <w:t xml:space="preserve"> </w:t>
      </w:r>
      <w:r>
        <w:t>уровня</w:t>
      </w:r>
      <w:r>
        <w:rPr>
          <w:spacing w:val="40"/>
        </w:rPr>
        <w:t xml:space="preserve"> </w:t>
      </w:r>
      <w:r>
        <w:t>свидетельствует</w:t>
      </w:r>
      <w:r>
        <w:rPr>
          <w:spacing w:val="40"/>
        </w:rPr>
        <w:t xml:space="preserve"> </w:t>
      </w:r>
      <w:r>
        <w:t>о</w:t>
      </w:r>
      <w:r>
        <w:rPr>
          <w:spacing w:val="40"/>
        </w:rPr>
        <w:t xml:space="preserve"> </w:t>
      </w:r>
      <w:r>
        <w:t>способности</w:t>
      </w:r>
      <w:r>
        <w:rPr>
          <w:spacing w:val="40"/>
        </w:rPr>
        <w:t xml:space="preserve"> </w:t>
      </w:r>
      <w:r>
        <w:t>обучающихся</w:t>
      </w:r>
      <w:r>
        <w:rPr>
          <w:spacing w:val="40"/>
        </w:rPr>
        <w:t xml:space="preserve"> </w:t>
      </w:r>
      <w:r>
        <w:t>решать</w:t>
      </w:r>
      <w:r>
        <w:rPr>
          <w:spacing w:val="40"/>
        </w:rPr>
        <w:t xml:space="preserve"> </w:t>
      </w:r>
      <w:r>
        <w:t>типовые</w:t>
      </w:r>
    </w:p>
    <w:p w:rsidR="00ED6F15" w:rsidRDefault="00D45F34">
      <w:pPr>
        <w:pStyle w:val="a3"/>
        <w:spacing w:before="70" w:line="237" w:lineRule="auto"/>
        <w:ind w:left="594" w:right="695" w:firstLine="0"/>
      </w:pPr>
      <w:r>
        <w:t>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D6F15" w:rsidRDefault="00D45F34">
      <w:pPr>
        <w:spacing w:before="9" w:line="275" w:lineRule="exact"/>
        <w:ind w:left="1022"/>
        <w:jc w:val="both"/>
        <w:rPr>
          <w:sz w:val="24"/>
        </w:rPr>
      </w:pPr>
      <w:r>
        <w:rPr>
          <w:b/>
          <w:sz w:val="24"/>
        </w:rPr>
        <w:t>Комплексный</w:t>
      </w:r>
      <w:r>
        <w:rPr>
          <w:b/>
          <w:spacing w:val="-8"/>
          <w:sz w:val="24"/>
        </w:rPr>
        <w:t xml:space="preserve"> </w:t>
      </w:r>
      <w:r>
        <w:rPr>
          <w:b/>
          <w:sz w:val="24"/>
        </w:rPr>
        <w:t>подход</w:t>
      </w:r>
      <w:r>
        <w:rPr>
          <w:b/>
          <w:spacing w:val="-8"/>
          <w:sz w:val="24"/>
        </w:rPr>
        <w:t xml:space="preserve"> </w:t>
      </w:r>
      <w:r>
        <w:rPr>
          <w:sz w:val="24"/>
        </w:rPr>
        <w:t>к</w:t>
      </w:r>
      <w:r>
        <w:rPr>
          <w:spacing w:val="-8"/>
          <w:sz w:val="24"/>
        </w:rPr>
        <w:t xml:space="preserve"> </w:t>
      </w:r>
      <w:r>
        <w:rPr>
          <w:sz w:val="24"/>
        </w:rPr>
        <w:t>оценке</w:t>
      </w:r>
      <w:r>
        <w:rPr>
          <w:spacing w:val="-12"/>
          <w:sz w:val="24"/>
        </w:rPr>
        <w:t xml:space="preserve"> </w:t>
      </w:r>
      <w:r>
        <w:rPr>
          <w:sz w:val="24"/>
        </w:rPr>
        <w:t>образовательных</w:t>
      </w:r>
      <w:r>
        <w:rPr>
          <w:spacing w:val="-10"/>
          <w:sz w:val="24"/>
        </w:rPr>
        <w:t xml:space="preserve"> </w:t>
      </w:r>
      <w:r>
        <w:rPr>
          <w:sz w:val="24"/>
        </w:rPr>
        <w:t>достижений</w:t>
      </w:r>
      <w:r>
        <w:rPr>
          <w:spacing w:val="-9"/>
          <w:sz w:val="24"/>
        </w:rPr>
        <w:t xml:space="preserve"> </w:t>
      </w:r>
      <w:r>
        <w:rPr>
          <w:sz w:val="24"/>
        </w:rPr>
        <w:t>реализуется</w:t>
      </w:r>
      <w:r>
        <w:rPr>
          <w:spacing w:val="-6"/>
          <w:sz w:val="24"/>
        </w:rPr>
        <w:t xml:space="preserve"> </w:t>
      </w:r>
      <w:r>
        <w:rPr>
          <w:sz w:val="24"/>
        </w:rPr>
        <w:t>с</w:t>
      </w:r>
      <w:r>
        <w:rPr>
          <w:spacing w:val="-8"/>
          <w:sz w:val="24"/>
        </w:rPr>
        <w:t xml:space="preserve"> </w:t>
      </w:r>
      <w:r>
        <w:rPr>
          <w:spacing w:val="-2"/>
          <w:sz w:val="24"/>
        </w:rPr>
        <w:t>помощью:</w:t>
      </w:r>
    </w:p>
    <w:p w:rsidR="00ED6F15" w:rsidRDefault="00D45F34">
      <w:pPr>
        <w:pStyle w:val="a5"/>
        <w:numPr>
          <w:ilvl w:val="0"/>
          <w:numId w:val="120"/>
        </w:numPr>
        <w:tabs>
          <w:tab w:val="left" w:pos="1305"/>
        </w:tabs>
        <w:spacing w:line="274" w:lineRule="exact"/>
        <w:ind w:left="1305" w:hanging="283"/>
        <w:rPr>
          <w:sz w:val="24"/>
        </w:rPr>
      </w:pPr>
      <w:r>
        <w:rPr>
          <w:sz w:val="24"/>
        </w:rPr>
        <w:t>оценки</w:t>
      </w:r>
      <w:r>
        <w:rPr>
          <w:spacing w:val="-9"/>
          <w:sz w:val="24"/>
        </w:rPr>
        <w:t xml:space="preserve"> </w:t>
      </w:r>
      <w:r>
        <w:rPr>
          <w:sz w:val="24"/>
        </w:rPr>
        <w:t>предметных</w:t>
      </w:r>
      <w:r>
        <w:rPr>
          <w:spacing w:val="-4"/>
          <w:sz w:val="24"/>
        </w:rPr>
        <w:t xml:space="preserve"> </w:t>
      </w:r>
      <w:r>
        <w:rPr>
          <w:sz w:val="24"/>
        </w:rPr>
        <w:t>и</w:t>
      </w:r>
      <w:r>
        <w:rPr>
          <w:spacing w:val="-10"/>
          <w:sz w:val="24"/>
        </w:rPr>
        <w:t xml:space="preserve"> </w:t>
      </w:r>
      <w:r>
        <w:rPr>
          <w:sz w:val="24"/>
        </w:rPr>
        <w:t>метапредметных</w:t>
      </w:r>
      <w:r>
        <w:rPr>
          <w:spacing w:val="-8"/>
          <w:sz w:val="24"/>
        </w:rPr>
        <w:t xml:space="preserve"> </w:t>
      </w:r>
      <w:r>
        <w:rPr>
          <w:spacing w:val="-2"/>
          <w:sz w:val="24"/>
        </w:rPr>
        <w:t>результатов;</w:t>
      </w:r>
    </w:p>
    <w:p w:rsidR="00ED6F15" w:rsidRDefault="00D45F34">
      <w:pPr>
        <w:pStyle w:val="a5"/>
        <w:numPr>
          <w:ilvl w:val="0"/>
          <w:numId w:val="120"/>
        </w:numPr>
        <w:tabs>
          <w:tab w:val="left" w:pos="1304"/>
        </w:tabs>
        <w:ind w:right="707" w:firstLine="427"/>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D6F15" w:rsidRDefault="00D45F34">
      <w:pPr>
        <w:pStyle w:val="a5"/>
        <w:numPr>
          <w:ilvl w:val="0"/>
          <w:numId w:val="120"/>
        </w:numPr>
        <w:tabs>
          <w:tab w:val="left" w:pos="1304"/>
        </w:tabs>
        <w:spacing w:before="1"/>
        <w:ind w:right="691" w:firstLine="427"/>
        <w:rPr>
          <w:sz w:val="24"/>
        </w:rPr>
      </w:pPr>
      <w:r>
        <w:rPr>
          <w:sz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D6F15" w:rsidRDefault="00D45F34">
      <w:pPr>
        <w:pStyle w:val="a5"/>
        <w:numPr>
          <w:ilvl w:val="0"/>
          <w:numId w:val="120"/>
        </w:numPr>
        <w:tabs>
          <w:tab w:val="left" w:pos="1304"/>
        </w:tabs>
        <w:ind w:right="708" w:firstLine="427"/>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w:t>
      </w:r>
    </w:p>
    <w:p w:rsidR="00ED6F15" w:rsidRDefault="00D45F34">
      <w:pPr>
        <w:pStyle w:val="a5"/>
        <w:numPr>
          <w:ilvl w:val="0"/>
          <w:numId w:val="120"/>
        </w:numPr>
        <w:tabs>
          <w:tab w:val="left" w:pos="1304"/>
        </w:tabs>
        <w:spacing w:before="1"/>
        <w:ind w:right="698" w:firstLine="427"/>
        <w:rPr>
          <w:sz w:val="24"/>
        </w:rPr>
      </w:pPr>
      <w:r>
        <w:rPr>
          <w:sz w:val="24"/>
        </w:rPr>
        <w:t>взаимооценки, наблюдения, испытаний (тестов), динамических показателей усвоения знаний и</w:t>
      </w:r>
      <w:r>
        <w:rPr>
          <w:spacing w:val="40"/>
          <w:sz w:val="24"/>
        </w:rPr>
        <w:t xml:space="preserve"> </w:t>
      </w:r>
      <w:r>
        <w:rPr>
          <w:sz w:val="24"/>
        </w:rPr>
        <w:t>развитие умений,</w:t>
      </w:r>
      <w:r>
        <w:rPr>
          <w:spacing w:val="40"/>
          <w:sz w:val="24"/>
        </w:rPr>
        <w:t xml:space="preserve"> </w:t>
      </w:r>
      <w:r>
        <w:rPr>
          <w:sz w:val="24"/>
        </w:rPr>
        <w:t>в том числе формируемых с</w:t>
      </w:r>
      <w:r>
        <w:rPr>
          <w:spacing w:val="40"/>
          <w:sz w:val="24"/>
        </w:rPr>
        <w:t xml:space="preserve"> </w:t>
      </w:r>
      <w:r>
        <w:rPr>
          <w:sz w:val="24"/>
        </w:rPr>
        <w:t>использованием цифровых</w:t>
      </w:r>
      <w:r>
        <w:rPr>
          <w:spacing w:val="40"/>
          <w:sz w:val="24"/>
        </w:rPr>
        <w:t xml:space="preserve"> </w:t>
      </w:r>
      <w:r>
        <w:rPr>
          <w:spacing w:val="-2"/>
          <w:sz w:val="24"/>
        </w:rPr>
        <w:t>технологий.</w:t>
      </w:r>
    </w:p>
    <w:p w:rsidR="00ED6F15" w:rsidRDefault="00D45F34">
      <w:pPr>
        <w:pStyle w:val="3"/>
        <w:numPr>
          <w:ilvl w:val="2"/>
          <w:numId w:val="121"/>
        </w:numPr>
        <w:tabs>
          <w:tab w:val="left" w:pos="1621"/>
        </w:tabs>
        <w:spacing w:before="12" w:line="550" w:lineRule="atLeast"/>
        <w:ind w:right="2410" w:firstLine="0"/>
        <w:jc w:val="both"/>
      </w:pPr>
      <w:bookmarkStart w:id="7" w:name="1.4.1._Особенности_оценки_метапредметных"/>
      <w:bookmarkEnd w:id="7"/>
      <w:r>
        <w:t>Особенности</w:t>
      </w:r>
      <w:r>
        <w:rPr>
          <w:spacing w:val="-3"/>
        </w:rPr>
        <w:t xml:space="preserve"> </w:t>
      </w:r>
      <w:r>
        <w:t>оценки</w:t>
      </w:r>
      <w:r>
        <w:rPr>
          <w:spacing w:val="-3"/>
        </w:rPr>
        <w:t xml:space="preserve"> </w:t>
      </w:r>
      <w:r>
        <w:t>метапредметных</w:t>
      </w:r>
      <w:r>
        <w:rPr>
          <w:spacing w:val="-7"/>
        </w:rPr>
        <w:t xml:space="preserve"> </w:t>
      </w:r>
      <w:r>
        <w:t>и</w:t>
      </w:r>
      <w:r>
        <w:rPr>
          <w:spacing w:val="-8"/>
        </w:rPr>
        <w:t xml:space="preserve"> </w:t>
      </w:r>
      <w:r>
        <w:t>предметных</w:t>
      </w:r>
      <w:r>
        <w:rPr>
          <w:spacing w:val="-8"/>
        </w:rPr>
        <w:t xml:space="preserve"> </w:t>
      </w:r>
      <w:r>
        <w:t>результатов Особенности оценки метапредметных результатов</w:t>
      </w:r>
    </w:p>
    <w:p w:rsidR="00ED6F15" w:rsidRDefault="00D45F34">
      <w:pPr>
        <w:pStyle w:val="a3"/>
        <w:ind w:left="594" w:right="694"/>
      </w:pPr>
      <w:r>
        <w:t>Оценка метапредметных</w:t>
      </w:r>
      <w:r>
        <w:rPr>
          <w:spacing w:val="-2"/>
        </w:rPr>
        <w:t xml:space="preserve"> </w:t>
      </w:r>
      <w:r>
        <w:t>результатов представляет собой</w:t>
      </w:r>
      <w:r>
        <w:rPr>
          <w:spacing w:val="-1"/>
        </w:rPr>
        <w:t xml:space="preserve"> </w:t>
      </w:r>
      <w:r>
        <w:t>оценку</w:t>
      </w:r>
      <w:r>
        <w:rPr>
          <w:spacing w:val="-5"/>
        </w:rPr>
        <w:t xml:space="preserve"> </w:t>
      </w:r>
      <w:r>
        <w:t>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D6F15" w:rsidRDefault="00D45F34">
      <w:pPr>
        <w:pStyle w:val="a3"/>
        <w:spacing w:line="242" w:lineRule="auto"/>
        <w:ind w:left="594" w:right="705"/>
      </w:pPr>
      <w:r>
        <w:t>Формирование метапредметных результатов обеспечивается совокупностью всех учебных предметов и внеурочной деятельности.</w:t>
      </w:r>
    </w:p>
    <w:p w:rsidR="00ED6F15" w:rsidRDefault="00D45F34">
      <w:pPr>
        <w:pStyle w:val="a3"/>
        <w:spacing w:line="242" w:lineRule="auto"/>
        <w:ind w:left="594" w:right="704"/>
      </w:pPr>
      <w:r>
        <w:t>Основным объектом и предметом оценки метапредметных результатов является</w:t>
      </w:r>
      <w:r>
        <w:rPr>
          <w:spacing w:val="80"/>
        </w:rPr>
        <w:t xml:space="preserve"> </w:t>
      </w:r>
      <w:r>
        <w:rPr>
          <w:spacing w:val="-2"/>
        </w:rPr>
        <w:t>овладение:</w:t>
      </w:r>
    </w:p>
    <w:p w:rsidR="00ED6F15" w:rsidRDefault="00D45F34">
      <w:pPr>
        <w:pStyle w:val="a5"/>
        <w:numPr>
          <w:ilvl w:val="0"/>
          <w:numId w:val="119"/>
        </w:numPr>
        <w:tabs>
          <w:tab w:val="left" w:pos="1352"/>
        </w:tabs>
        <w:ind w:right="704" w:firstLine="427"/>
        <w:rPr>
          <w:sz w:val="24"/>
        </w:rPr>
      </w:pPr>
      <w:r>
        <w:rPr>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D6F15" w:rsidRDefault="00D45F34">
      <w:pPr>
        <w:pStyle w:val="a5"/>
        <w:numPr>
          <w:ilvl w:val="0"/>
          <w:numId w:val="119"/>
        </w:numPr>
        <w:tabs>
          <w:tab w:val="left" w:pos="1419"/>
        </w:tabs>
        <w:ind w:right="707" w:firstLine="427"/>
        <w:rPr>
          <w:sz w:val="24"/>
        </w:rPr>
      </w:pPr>
      <w:r>
        <w:rPr>
          <w:sz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w:t>
      </w:r>
      <w:r>
        <w:rPr>
          <w:spacing w:val="-1"/>
          <w:sz w:val="24"/>
        </w:rPr>
        <w:t xml:space="preserve"> </w:t>
      </w:r>
      <w:r>
        <w:rPr>
          <w:sz w:val="24"/>
        </w:rPr>
        <w:t>интересы, аргументировать</w:t>
      </w:r>
      <w:r>
        <w:rPr>
          <w:spacing w:val="-1"/>
          <w:sz w:val="24"/>
        </w:rPr>
        <w:t xml:space="preserve"> </w:t>
      </w:r>
      <w:r>
        <w:rPr>
          <w:sz w:val="24"/>
        </w:rPr>
        <w:t>и</w:t>
      </w:r>
      <w:r>
        <w:rPr>
          <w:spacing w:val="-1"/>
          <w:sz w:val="24"/>
        </w:rPr>
        <w:t xml:space="preserve"> </w:t>
      </w:r>
      <w:r>
        <w:rPr>
          <w:sz w:val="24"/>
        </w:rPr>
        <w:t>обосновывать свою позицию, задавать вопросы, необходимые для организации собственной деятельности и сотрудничества с партнером);</w:t>
      </w:r>
    </w:p>
    <w:p w:rsidR="00ED6F15" w:rsidRDefault="00D45F34">
      <w:pPr>
        <w:pStyle w:val="a5"/>
        <w:numPr>
          <w:ilvl w:val="0"/>
          <w:numId w:val="119"/>
        </w:numPr>
        <w:tabs>
          <w:tab w:val="left" w:pos="1414"/>
        </w:tabs>
        <w:ind w:right="701" w:firstLine="427"/>
        <w:rPr>
          <w:sz w:val="24"/>
        </w:rPr>
      </w:pPr>
      <w:r>
        <w:rPr>
          <w:sz w:val="24"/>
        </w:rPr>
        <w:lastRenderedPageBreak/>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w:t>
      </w:r>
      <w:r>
        <w:rPr>
          <w:spacing w:val="-1"/>
          <w:sz w:val="24"/>
        </w:rPr>
        <w:t xml:space="preserve"> </w:t>
      </w:r>
      <w:r>
        <w:rPr>
          <w:sz w:val="24"/>
        </w:rPr>
        <w:t>действия, вносить соответствующие коррективы в их</w:t>
      </w:r>
      <w:r>
        <w:rPr>
          <w:spacing w:val="-2"/>
          <w:sz w:val="24"/>
        </w:rPr>
        <w:t xml:space="preserve"> </w:t>
      </w:r>
      <w:r>
        <w:rPr>
          <w:sz w:val="24"/>
        </w:rPr>
        <w:t>выполнение, ставить</w:t>
      </w:r>
      <w:r>
        <w:rPr>
          <w:spacing w:val="-1"/>
          <w:sz w:val="24"/>
        </w:rPr>
        <w:t xml:space="preserve"> </w:t>
      </w:r>
      <w:r>
        <w:rPr>
          <w:sz w:val="24"/>
        </w:rPr>
        <w:t>новые</w:t>
      </w:r>
      <w:r>
        <w:rPr>
          <w:spacing w:val="-3"/>
          <w:sz w:val="24"/>
        </w:rPr>
        <w:t xml:space="preserve"> </w:t>
      </w:r>
      <w:r>
        <w:rPr>
          <w:sz w:val="24"/>
        </w:rPr>
        <w:t>учебные задачи, проявлять познавательную инициативу в учебном сотрудничестве, осуществлять констатирующий и</w:t>
      </w:r>
      <w:r>
        <w:rPr>
          <w:spacing w:val="-2"/>
          <w:sz w:val="24"/>
        </w:rPr>
        <w:t xml:space="preserve"> </w:t>
      </w:r>
      <w:r>
        <w:rPr>
          <w:sz w:val="24"/>
        </w:rPr>
        <w:t>предвосхищающий</w:t>
      </w:r>
      <w:r>
        <w:rPr>
          <w:spacing w:val="-4"/>
          <w:sz w:val="24"/>
        </w:rPr>
        <w:t xml:space="preserve"> </w:t>
      </w:r>
      <w:r>
        <w:rPr>
          <w:sz w:val="24"/>
        </w:rPr>
        <w:t>контроль</w:t>
      </w:r>
      <w:r>
        <w:rPr>
          <w:spacing w:val="-2"/>
          <w:sz w:val="24"/>
        </w:rPr>
        <w:t xml:space="preserve"> </w:t>
      </w:r>
      <w:r>
        <w:rPr>
          <w:sz w:val="24"/>
        </w:rPr>
        <w:t>по результату</w:t>
      </w:r>
      <w:r>
        <w:rPr>
          <w:spacing w:val="-11"/>
          <w:sz w:val="24"/>
        </w:rPr>
        <w:t xml:space="preserve"> </w:t>
      </w:r>
      <w:r>
        <w:rPr>
          <w:sz w:val="24"/>
        </w:rPr>
        <w:t>и способу</w:t>
      </w:r>
      <w:r>
        <w:rPr>
          <w:spacing w:val="-15"/>
          <w:sz w:val="24"/>
        </w:rPr>
        <w:t xml:space="preserve"> </w:t>
      </w:r>
      <w:r>
        <w:rPr>
          <w:sz w:val="24"/>
        </w:rPr>
        <w:t>действия, актуальный контроль на уровне произвольного внимания).</w:t>
      </w:r>
    </w:p>
    <w:p w:rsidR="00ED6F15" w:rsidRDefault="00D45F34">
      <w:pPr>
        <w:pStyle w:val="a3"/>
        <w:ind w:left="594" w:right="697"/>
        <w:rPr>
          <w:i/>
        </w:rPr>
      </w:pPr>
      <w:r>
        <w:t>Оценка достижения метапредметных результатов осуществляется администрацией МОУ ООШ с. Красная Зорька МО «Барышский район»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w:t>
      </w:r>
      <w:r>
        <w:rPr>
          <w:spacing w:val="40"/>
        </w:rPr>
        <w:t xml:space="preserve"> </w:t>
      </w:r>
      <w:r>
        <w:t>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w:t>
      </w:r>
    </w:p>
    <w:p w:rsidR="00ED6F15" w:rsidRDefault="00D45F34">
      <w:pPr>
        <w:pStyle w:val="a3"/>
        <w:spacing w:line="275" w:lineRule="exact"/>
        <w:ind w:left="1022" w:firstLine="0"/>
      </w:pPr>
      <w:r>
        <w:t>Наиболее</w:t>
      </w:r>
      <w:r>
        <w:rPr>
          <w:spacing w:val="-7"/>
        </w:rPr>
        <w:t xml:space="preserve"> </w:t>
      </w:r>
      <w:r>
        <w:t>адекватными</w:t>
      </w:r>
      <w:r>
        <w:rPr>
          <w:spacing w:val="-3"/>
        </w:rPr>
        <w:t xml:space="preserve"> </w:t>
      </w:r>
      <w:r>
        <w:t>формами</w:t>
      </w:r>
      <w:r>
        <w:rPr>
          <w:spacing w:val="-9"/>
        </w:rPr>
        <w:t xml:space="preserve"> </w:t>
      </w:r>
      <w:r>
        <w:t>оценки</w:t>
      </w:r>
      <w:r>
        <w:rPr>
          <w:spacing w:val="-8"/>
        </w:rPr>
        <w:t xml:space="preserve"> </w:t>
      </w:r>
      <w:r>
        <w:rPr>
          <w:spacing w:val="-2"/>
        </w:rPr>
        <w:t>являются:</w:t>
      </w:r>
    </w:p>
    <w:p w:rsidR="00ED6F15" w:rsidRDefault="00D45F34">
      <w:pPr>
        <w:pStyle w:val="a5"/>
        <w:numPr>
          <w:ilvl w:val="0"/>
          <w:numId w:val="118"/>
        </w:numPr>
        <w:tabs>
          <w:tab w:val="left" w:pos="1305"/>
        </w:tabs>
        <w:spacing w:line="275" w:lineRule="exact"/>
        <w:ind w:left="1305" w:hanging="283"/>
        <w:rPr>
          <w:sz w:val="24"/>
        </w:rPr>
      </w:pPr>
      <w:r>
        <w:rPr>
          <w:sz w:val="24"/>
        </w:rPr>
        <w:t>для</w:t>
      </w:r>
      <w:r>
        <w:rPr>
          <w:spacing w:val="50"/>
          <w:w w:val="150"/>
          <w:sz w:val="24"/>
        </w:rPr>
        <w:t xml:space="preserve"> </w:t>
      </w:r>
      <w:r>
        <w:rPr>
          <w:sz w:val="24"/>
        </w:rPr>
        <w:t>проверки</w:t>
      </w:r>
      <w:r>
        <w:rPr>
          <w:spacing w:val="54"/>
          <w:w w:val="150"/>
          <w:sz w:val="24"/>
        </w:rPr>
        <w:t xml:space="preserve"> </w:t>
      </w:r>
      <w:r>
        <w:rPr>
          <w:sz w:val="24"/>
        </w:rPr>
        <w:t>читательской</w:t>
      </w:r>
      <w:r>
        <w:rPr>
          <w:spacing w:val="55"/>
          <w:w w:val="150"/>
          <w:sz w:val="24"/>
        </w:rPr>
        <w:t xml:space="preserve"> </w:t>
      </w:r>
      <w:r>
        <w:rPr>
          <w:sz w:val="24"/>
        </w:rPr>
        <w:t>грамотности</w:t>
      </w:r>
      <w:r>
        <w:rPr>
          <w:spacing w:val="60"/>
          <w:w w:val="150"/>
          <w:sz w:val="24"/>
        </w:rPr>
        <w:t xml:space="preserve"> </w:t>
      </w:r>
      <w:r>
        <w:rPr>
          <w:sz w:val="24"/>
        </w:rPr>
        <w:t>—</w:t>
      </w:r>
      <w:r>
        <w:rPr>
          <w:spacing w:val="78"/>
          <w:sz w:val="24"/>
        </w:rPr>
        <w:t xml:space="preserve"> </w:t>
      </w:r>
      <w:r>
        <w:rPr>
          <w:sz w:val="24"/>
        </w:rPr>
        <w:t>письменная</w:t>
      </w:r>
      <w:r>
        <w:rPr>
          <w:spacing w:val="54"/>
          <w:w w:val="150"/>
          <w:sz w:val="24"/>
        </w:rPr>
        <w:t xml:space="preserve"> </w:t>
      </w:r>
      <w:r>
        <w:rPr>
          <w:sz w:val="24"/>
        </w:rPr>
        <w:t>работа</w:t>
      </w:r>
      <w:r>
        <w:rPr>
          <w:spacing w:val="78"/>
          <w:sz w:val="24"/>
        </w:rPr>
        <w:t xml:space="preserve"> </w:t>
      </w:r>
      <w:r>
        <w:rPr>
          <w:sz w:val="24"/>
        </w:rPr>
        <w:t>на</w:t>
      </w:r>
      <w:r>
        <w:rPr>
          <w:spacing w:val="52"/>
          <w:w w:val="150"/>
          <w:sz w:val="24"/>
        </w:rPr>
        <w:t xml:space="preserve"> </w:t>
      </w:r>
      <w:r>
        <w:rPr>
          <w:spacing w:val="-2"/>
          <w:sz w:val="24"/>
        </w:rPr>
        <w:t>межпредметной</w:t>
      </w:r>
    </w:p>
    <w:p w:rsidR="00ED6F15" w:rsidRDefault="00D45F34">
      <w:pPr>
        <w:pStyle w:val="a3"/>
        <w:spacing w:before="68"/>
        <w:ind w:left="594" w:firstLine="0"/>
        <w:jc w:val="left"/>
      </w:pPr>
      <w:r>
        <w:rPr>
          <w:spacing w:val="-2"/>
        </w:rPr>
        <w:t>основе;</w:t>
      </w:r>
    </w:p>
    <w:p w:rsidR="00ED6F15" w:rsidRDefault="00D45F34">
      <w:pPr>
        <w:pStyle w:val="a5"/>
        <w:numPr>
          <w:ilvl w:val="0"/>
          <w:numId w:val="118"/>
        </w:numPr>
        <w:tabs>
          <w:tab w:val="left" w:pos="1304"/>
        </w:tabs>
        <w:spacing w:before="5" w:line="237" w:lineRule="auto"/>
        <w:ind w:right="694" w:firstLine="427"/>
        <w:rPr>
          <w:sz w:val="24"/>
        </w:rPr>
      </w:pPr>
      <w:r>
        <w:rPr>
          <w:sz w:val="24"/>
        </w:rPr>
        <w:t>для проверки цифровой грамотности — практическая работа в сочетании с письменной (компьютеризованной) частью;</w:t>
      </w:r>
    </w:p>
    <w:p w:rsidR="00ED6F15" w:rsidRDefault="00D45F34">
      <w:pPr>
        <w:pStyle w:val="a5"/>
        <w:numPr>
          <w:ilvl w:val="0"/>
          <w:numId w:val="118"/>
        </w:numPr>
        <w:tabs>
          <w:tab w:val="left" w:pos="1304"/>
        </w:tabs>
        <w:ind w:right="702" w:firstLine="427"/>
        <w:rPr>
          <w:sz w:val="24"/>
        </w:rPr>
      </w:pPr>
      <w:r>
        <w:rPr>
          <w:sz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D6F15" w:rsidRDefault="00D45F34">
      <w:pPr>
        <w:pStyle w:val="a3"/>
        <w:spacing w:before="4" w:line="237" w:lineRule="auto"/>
        <w:ind w:left="594" w:right="712"/>
      </w:pPr>
      <w:r>
        <w:t>Каждый из перечисленных видов диагностики</w:t>
      </w:r>
      <w:r>
        <w:rPr>
          <w:spacing w:val="-2"/>
        </w:rPr>
        <w:t xml:space="preserve"> </w:t>
      </w:r>
      <w:r>
        <w:t>проводится с периодичностью не менее чем один раз в два года.</w:t>
      </w:r>
    </w:p>
    <w:p w:rsidR="00ED6F15" w:rsidRDefault="00D45F34">
      <w:pPr>
        <w:pStyle w:val="a3"/>
        <w:spacing w:before="3"/>
        <w:ind w:left="594" w:right="699"/>
      </w:pPr>
      <w: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ED6F15" w:rsidRDefault="00D45F34">
      <w:pPr>
        <w:pStyle w:val="a3"/>
        <w:ind w:left="594" w:right="698"/>
      </w:pPr>
      <w:r>
        <w:rPr>
          <w:b/>
        </w:rPr>
        <w:t xml:space="preserve">Итоговый проект </w:t>
      </w:r>
      <w:r>
        <w:t>представляет собой учебный проект, выполняемый обучающимся 9 класса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w:t>
      </w:r>
      <w:r>
        <w:rPr>
          <w:spacing w:val="80"/>
        </w:rPr>
        <w:t xml:space="preserve"> </w:t>
      </w:r>
      <w:r>
        <w:t>осуществляется обучающимися.</w:t>
      </w:r>
    </w:p>
    <w:p w:rsidR="00ED6F15" w:rsidRDefault="00D45F34">
      <w:pPr>
        <w:pStyle w:val="a3"/>
        <w:spacing w:before="3" w:line="237" w:lineRule="auto"/>
        <w:ind w:left="1022" w:right="706" w:firstLine="0"/>
      </w:pPr>
      <w:r>
        <w:t>Результатом (продуктом) проектной деятельности может быть одна из следующих работ:</w:t>
      </w:r>
      <w:r>
        <w:rPr>
          <w:spacing w:val="40"/>
        </w:rPr>
        <w:t xml:space="preserve"> </w:t>
      </w:r>
      <w:r>
        <w:t>а)</w:t>
      </w:r>
      <w:r>
        <w:rPr>
          <w:spacing w:val="71"/>
        </w:rPr>
        <w:t xml:space="preserve"> </w:t>
      </w:r>
      <w:r>
        <w:t>письменная</w:t>
      </w:r>
      <w:r>
        <w:rPr>
          <w:spacing w:val="75"/>
        </w:rPr>
        <w:t xml:space="preserve"> </w:t>
      </w:r>
      <w:r>
        <w:t>работа</w:t>
      </w:r>
      <w:r>
        <w:rPr>
          <w:spacing w:val="69"/>
        </w:rPr>
        <w:t xml:space="preserve"> </w:t>
      </w:r>
      <w:r>
        <w:t>(эссе,</w:t>
      </w:r>
      <w:r>
        <w:rPr>
          <w:spacing w:val="76"/>
        </w:rPr>
        <w:t xml:space="preserve"> </w:t>
      </w:r>
      <w:r>
        <w:t>реферат,</w:t>
      </w:r>
      <w:r>
        <w:rPr>
          <w:spacing w:val="72"/>
        </w:rPr>
        <w:t xml:space="preserve"> </w:t>
      </w:r>
      <w:r>
        <w:t>аналитические</w:t>
      </w:r>
      <w:r>
        <w:rPr>
          <w:spacing w:val="74"/>
        </w:rPr>
        <w:t xml:space="preserve"> </w:t>
      </w:r>
      <w:r>
        <w:t>материалы,</w:t>
      </w:r>
      <w:r>
        <w:rPr>
          <w:spacing w:val="73"/>
        </w:rPr>
        <w:t xml:space="preserve"> </w:t>
      </w:r>
      <w:r>
        <w:t>обзорные</w:t>
      </w:r>
      <w:r>
        <w:rPr>
          <w:spacing w:val="69"/>
        </w:rPr>
        <w:t xml:space="preserve"> </w:t>
      </w:r>
      <w:r>
        <w:t>материалы,</w:t>
      </w:r>
    </w:p>
    <w:p w:rsidR="00ED6F15" w:rsidRDefault="00D45F34">
      <w:pPr>
        <w:pStyle w:val="a3"/>
        <w:spacing w:before="4" w:line="275" w:lineRule="exact"/>
        <w:ind w:left="594" w:firstLine="0"/>
      </w:pPr>
      <w:r>
        <w:t>отчеты</w:t>
      </w:r>
      <w:r>
        <w:rPr>
          <w:spacing w:val="-3"/>
        </w:rPr>
        <w:t xml:space="preserve"> </w:t>
      </w:r>
      <w:r>
        <w:rPr>
          <w:spacing w:val="-10"/>
        </w:rPr>
        <w:t>о</w:t>
      </w:r>
    </w:p>
    <w:p w:rsidR="00ED6F15" w:rsidRDefault="00D45F34">
      <w:pPr>
        <w:pStyle w:val="a3"/>
        <w:spacing w:line="275" w:lineRule="exact"/>
        <w:ind w:left="1022" w:firstLine="0"/>
      </w:pPr>
      <w:r>
        <w:t>проведенных</w:t>
      </w:r>
      <w:r>
        <w:rPr>
          <w:spacing w:val="-13"/>
        </w:rPr>
        <w:t xml:space="preserve"> </w:t>
      </w:r>
      <w:r>
        <w:t>исследованиях,</w:t>
      </w:r>
      <w:r>
        <w:rPr>
          <w:spacing w:val="-3"/>
        </w:rPr>
        <w:t xml:space="preserve"> </w:t>
      </w:r>
      <w:r>
        <w:t>стендовый</w:t>
      </w:r>
      <w:r>
        <w:rPr>
          <w:spacing w:val="-5"/>
        </w:rPr>
        <w:t xml:space="preserve"> </w:t>
      </w:r>
      <w:r>
        <w:t>доклад</w:t>
      </w:r>
      <w:r>
        <w:rPr>
          <w:spacing w:val="-13"/>
        </w:rPr>
        <w:t xml:space="preserve"> </w:t>
      </w:r>
      <w:r>
        <w:t>и</w:t>
      </w:r>
      <w:r>
        <w:rPr>
          <w:spacing w:val="-1"/>
        </w:rPr>
        <w:t xml:space="preserve"> </w:t>
      </w:r>
      <w:r>
        <w:rPr>
          <w:spacing w:val="-2"/>
        </w:rPr>
        <w:t>др.);</w:t>
      </w:r>
    </w:p>
    <w:p w:rsidR="00ED6F15" w:rsidRDefault="00D45F34">
      <w:pPr>
        <w:pStyle w:val="a3"/>
        <w:spacing w:before="2"/>
        <w:ind w:left="594" w:right="699"/>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6F15" w:rsidRDefault="00D45F34">
      <w:pPr>
        <w:pStyle w:val="a3"/>
        <w:spacing w:before="1" w:line="275" w:lineRule="exact"/>
        <w:ind w:left="1022" w:firstLine="0"/>
      </w:pPr>
      <w:r>
        <w:t>в)</w:t>
      </w:r>
      <w:r>
        <w:rPr>
          <w:spacing w:val="-12"/>
        </w:rPr>
        <w:t xml:space="preserve"> </w:t>
      </w:r>
      <w:r>
        <w:t>материальный</w:t>
      </w:r>
      <w:r>
        <w:rPr>
          <w:spacing w:val="-10"/>
        </w:rPr>
        <w:t xml:space="preserve"> </w:t>
      </w:r>
      <w:r>
        <w:t>объект,</w:t>
      </w:r>
      <w:r>
        <w:rPr>
          <w:spacing w:val="-8"/>
        </w:rPr>
        <w:t xml:space="preserve"> </w:t>
      </w:r>
      <w:r>
        <w:t>макет,</w:t>
      </w:r>
      <w:r>
        <w:rPr>
          <w:spacing w:val="-4"/>
        </w:rPr>
        <w:t xml:space="preserve"> </w:t>
      </w:r>
      <w:r>
        <w:t>иное</w:t>
      </w:r>
      <w:r>
        <w:rPr>
          <w:spacing w:val="-7"/>
        </w:rPr>
        <w:t xml:space="preserve"> </w:t>
      </w:r>
      <w:r>
        <w:t>конструкторское</w:t>
      </w:r>
      <w:r>
        <w:rPr>
          <w:spacing w:val="-7"/>
        </w:rPr>
        <w:t xml:space="preserve"> </w:t>
      </w:r>
      <w:r>
        <w:rPr>
          <w:spacing w:val="-2"/>
        </w:rPr>
        <w:t>изделие;</w:t>
      </w:r>
    </w:p>
    <w:p w:rsidR="00ED6F15" w:rsidRDefault="00D45F34">
      <w:pPr>
        <w:pStyle w:val="a3"/>
        <w:spacing w:line="242" w:lineRule="auto"/>
        <w:ind w:left="1022" w:right="733" w:firstLine="0"/>
      </w:pPr>
      <w:r>
        <w:t>г)</w:t>
      </w:r>
      <w:r>
        <w:rPr>
          <w:spacing w:val="-5"/>
        </w:rPr>
        <w:t xml:space="preserve"> </w:t>
      </w:r>
      <w:r>
        <w:t>отчетные</w:t>
      </w:r>
      <w:r>
        <w:rPr>
          <w:spacing w:val="-7"/>
        </w:rPr>
        <w:t xml:space="preserve"> </w:t>
      </w:r>
      <w:r>
        <w:t>материалы</w:t>
      </w:r>
      <w:r>
        <w:rPr>
          <w:spacing w:val="-4"/>
        </w:rPr>
        <w:t xml:space="preserve"> </w:t>
      </w:r>
      <w:r>
        <w:t>по социальному</w:t>
      </w:r>
      <w:r>
        <w:rPr>
          <w:spacing w:val="-14"/>
        </w:rPr>
        <w:t xml:space="preserve"> </w:t>
      </w:r>
      <w:r>
        <w:t>проекту, которые</w:t>
      </w:r>
      <w:r>
        <w:rPr>
          <w:spacing w:val="-6"/>
        </w:rPr>
        <w:t xml:space="preserve"> </w:t>
      </w:r>
      <w:r>
        <w:t>могут</w:t>
      </w:r>
      <w:r>
        <w:rPr>
          <w:spacing w:val="-1"/>
        </w:rPr>
        <w:t xml:space="preserve"> </w:t>
      </w:r>
      <w:r>
        <w:t>включать как</w:t>
      </w:r>
      <w:r>
        <w:rPr>
          <w:spacing w:val="-3"/>
        </w:rPr>
        <w:t xml:space="preserve"> </w:t>
      </w:r>
      <w:r>
        <w:t>тексты, так</w:t>
      </w:r>
      <w:r>
        <w:rPr>
          <w:spacing w:val="-9"/>
        </w:rPr>
        <w:t xml:space="preserve"> </w:t>
      </w:r>
      <w:r>
        <w:t>и мультимедийные продукты.</w:t>
      </w:r>
    </w:p>
    <w:p w:rsidR="00ED6F15" w:rsidRDefault="00D45F34">
      <w:pPr>
        <w:pStyle w:val="a3"/>
        <w:spacing w:line="237" w:lineRule="auto"/>
        <w:ind w:left="594" w:right="702"/>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w:t>
      </w:r>
    </w:p>
    <w:p w:rsidR="00ED6F15" w:rsidRDefault="00D45F34">
      <w:pPr>
        <w:pStyle w:val="a3"/>
        <w:spacing w:before="4"/>
        <w:ind w:left="594" w:right="701"/>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6F15" w:rsidRDefault="00D45F34">
      <w:pPr>
        <w:pStyle w:val="a3"/>
        <w:spacing w:line="242" w:lineRule="auto"/>
        <w:ind w:left="594" w:right="699"/>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D6F15" w:rsidRDefault="00D45F34">
      <w:pPr>
        <w:pStyle w:val="a3"/>
        <w:ind w:left="594" w:right="706"/>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w:t>
      </w:r>
      <w:r>
        <w:lastRenderedPageBreak/>
        <w:t>отзыва руководителя.</w:t>
      </w:r>
    </w:p>
    <w:p w:rsidR="00ED6F15" w:rsidRDefault="00D45F34">
      <w:pPr>
        <w:pStyle w:val="a3"/>
        <w:ind w:left="594" w:right="696"/>
      </w:pPr>
      <w:r>
        <w:rPr>
          <w:b/>
        </w:rPr>
        <w:t xml:space="preserve">Критерии оценки проектной работы </w:t>
      </w:r>
      <w: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ED6F15" w:rsidRDefault="00D45F34">
      <w:pPr>
        <w:pStyle w:val="a5"/>
        <w:numPr>
          <w:ilvl w:val="0"/>
          <w:numId w:val="117"/>
        </w:numPr>
        <w:tabs>
          <w:tab w:val="left" w:pos="1303"/>
        </w:tabs>
        <w:ind w:right="682" w:firstLine="427"/>
        <w:jc w:val="both"/>
        <w:rPr>
          <w:color w:val="211E1F"/>
          <w:sz w:val="20"/>
        </w:rPr>
      </w:pPr>
      <w:r>
        <w:rPr>
          <w:b/>
          <w:sz w:val="24"/>
        </w:rPr>
        <w:t>Способность к самостоятельному приобретению знаний и решению проблем</w:t>
      </w:r>
      <w:r>
        <w:rPr>
          <w:sz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ED6F15" w:rsidRDefault="00D45F34">
      <w:pPr>
        <w:pStyle w:val="a5"/>
        <w:numPr>
          <w:ilvl w:val="0"/>
          <w:numId w:val="117"/>
        </w:numPr>
        <w:tabs>
          <w:tab w:val="left" w:pos="1303"/>
        </w:tabs>
        <w:ind w:right="688" w:firstLine="427"/>
        <w:jc w:val="both"/>
        <w:rPr>
          <w:color w:val="211E1F"/>
          <w:sz w:val="20"/>
        </w:rPr>
      </w:pPr>
      <w:r>
        <w:rPr>
          <w:b/>
          <w:sz w:val="24"/>
        </w:rPr>
        <w:t>Сформированность предметных знаний и способов действий</w:t>
      </w:r>
      <w:r>
        <w:rPr>
          <w:sz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D6F15" w:rsidRDefault="00D45F34">
      <w:pPr>
        <w:pStyle w:val="a5"/>
        <w:numPr>
          <w:ilvl w:val="0"/>
          <w:numId w:val="117"/>
        </w:numPr>
        <w:tabs>
          <w:tab w:val="left" w:pos="1303"/>
        </w:tabs>
        <w:spacing w:before="68"/>
        <w:ind w:right="694" w:firstLine="427"/>
        <w:jc w:val="both"/>
        <w:rPr>
          <w:color w:val="211E1F"/>
          <w:sz w:val="20"/>
        </w:rPr>
      </w:pPr>
      <w:r>
        <w:rPr>
          <w:b/>
          <w:sz w:val="24"/>
        </w:rPr>
        <w:t>Сформированность регулятивных действий</w:t>
      </w:r>
      <w:r>
        <w:rPr>
          <w:sz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D6F15" w:rsidRDefault="00D45F34">
      <w:pPr>
        <w:pStyle w:val="a5"/>
        <w:numPr>
          <w:ilvl w:val="0"/>
          <w:numId w:val="117"/>
        </w:numPr>
        <w:tabs>
          <w:tab w:val="left" w:pos="1303"/>
        </w:tabs>
        <w:spacing w:before="1"/>
        <w:ind w:right="694" w:firstLine="427"/>
        <w:jc w:val="both"/>
        <w:rPr>
          <w:color w:val="211E1F"/>
          <w:sz w:val="20"/>
        </w:rPr>
      </w:pPr>
      <w:r>
        <w:rPr>
          <w:b/>
          <w:sz w:val="24"/>
        </w:rPr>
        <w:t>Сформированность коммуникативных действий</w:t>
      </w:r>
      <w:r>
        <w:rPr>
          <w:sz w:val="24"/>
        </w:rPr>
        <w:t>, проявляющаяся в умении ясно изложить и оформить выполненную работу, представить её результаты, аргументированно ответить на вопросы.</w:t>
      </w:r>
    </w:p>
    <w:p w:rsidR="00ED6F15" w:rsidRDefault="00D45F34">
      <w:pPr>
        <w:pStyle w:val="3"/>
        <w:numPr>
          <w:ilvl w:val="2"/>
          <w:numId w:val="121"/>
        </w:numPr>
        <w:tabs>
          <w:tab w:val="left" w:pos="1621"/>
        </w:tabs>
        <w:spacing w:before="7" w:line="272" w:lineRule="exact"/>
        <w:ind w:left="1621" w:hanging="599"/>
        <w:jc w:val="both"/>
      </w:pPr>
      <w:bookmarkStart w:id="8" w:name="1.4.2._Особенности_оценки_предметных_рез"/>
      <w:bookmarkStart w:id="9" w:name="_bookmark1"/>
      <w:bookmarkEnd w:id="8"/>
      <w:bookmarkEnd w:id="9"/>
      <w:r>
        <w:t>Особенности</w:t>
      </w:r>
      <w:r>
        <w:rPr>
          <w:spacing w:val="-4"/>
        </w:rPr>
        <w:t xml:space="preserve"> </w:t>
      </w:r>
      <w:r>
        <w:t>оценки</w:t>
      </w:r>
      <w:r>
        <w:rPr>
          <w:spacing w:val="-8"/>
        </w:rPr>
        <w:t xml:space="preserve"> </w:t>
      </w:r>
      <w:r>
        <w:t>предметных</w:t>
      </w:r>
      <w:r>
        <w:rPr>
          <w:spacing w:val="-9"/>
        </w:rPr>
        <w:t xml:space="preserve"> </w:t>
      </w:r>
      <w:r>
        <w:rPr>
          <w:spacing w:val="-2"/>
        </w:rPr>
        <w:t>результатов</w:t>
      </w:r>
    </w:p>
    <w:p w:rsidR="00ED6F15" w:rsidRDefault="00D45F34">
      <w:pPr>
        <w:pStyle w:val="a3"/>
        <w:ind w:left="594" w:right="705"/>
      </w:pPr>
      <w:r>
        <w:t>Предметные результаты освоения 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D6F15" w:rsidRDefault="00D45F34">
      <w:pPr>
        <w:pStyle w:val="a3"/>
        <w:spacing w:line="242" w:lineRule="auto"/>
        <w:ind w:left="594" w:right="711"/>
      </w:pPr>
      <w:r>
        <w:t>При оценке предметных</w:t>
      </w:r>
      <w:r>
        <w:rPr>
          <w:spacing w:val="-2"/>
        </w:rPr>
        <w:t xml:space="preserve"> </w:t>
      </w:r>
      <w:r>
        <w:t>результатов</w:t>
      </w:r>
      <w:r>
        <w:rPr>
          <w:spacing w:val="-1"/>
        </w:rPr>
        <w:t xml:space="preserve"> </w:t>
      </w:r>
      <w:r>
        <w:t>оцениваются достижения</w:t>
      </w:r>
      <w:r>
        <w:rPr>
          <w:spacing w:val="-2"/>
        </w:rPr>
        <w:t xml:space="preserve"> </w:t>
      </w:r>
      <w:r>
        <w:t>обучающихся планируемых результатов по отдельным учебным предметам.</w:t>
      </w:r>
    </w:p>
    <w:p w:rsidR="00ED6F15" w:rsidRDefault="00D45F34">
      <w:pPr>
        <w:pStyle w:val="a3"/>
        <w:ind w:left="594" w:right="691"/>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w:t>
      </w:r>
      <w:r>
        <w:rPr>
          <w:spacing w:val="-3"/>
        </w:rPr>
        <w:t xml:space="preserve"> </w:t>
      </w:r>
      <w:r>
        <w:t>отвечающих</w:t>
      </w:r>
      <w:r>
        <w:rPr>
          <w:spacing w:val="-2"/>
        </w:rPr>
        <w:t xml:space="preserve"> </w:t>
      </w:r>
      <w:r>
        <w:t>содержанию</w:t>
      </w:r>
      <w:r>
        <w:rPr>
          <w:spacing w:val="-1"/>
        </w:rPr>
        <w:t xml:space="preserve"> </w:t>
      </w:r>
      <w:r>
        <w:t>учебных</w:t>
      </w:r>
      <w:r>
        <w:rPr>
          <w:spacing w:val="-6"/>
        </w:rPr>
        <w:t xml:space="preserve"> </w:t>
      </w:r>
      <w:r>
        <w:t>предметов, в</w:t>
      </w:r>
      <w:r>
        <w:rPr>
          <w:spacing w:val="-5"/>
        </w:rPr>
        <w:t xml:space="preserve"> </w:t>
      </w:r>
      <w:r>
        <w:t>том числе</w:t>
      </w:r>
      <w:r>
        <w:rPr>
          <w:spacing w:val="-3"/>
        </w:rPr>
        <w:t xml:space="preserve"> </w:t>
      </w:r>
      <w:r>
        <w:t>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D6F15" w:rsidRDefault="00D45F34">
      <w:pPr>
        <w:pStyle w:val="a3"/>
        <w:spacing w:line="237" w:lineRule="auto"/>
        <w:ind w:left="594" w:right="69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D6F15" w:rsidRDefault="00D45F34">
      <w:pPr>
        <w:pStyle w:val="a3"/>
        <w:ind w:left="594" w:right="701"/>
      </w:pPr>
      <w:r>
        <w:t xml:space="preserve">Особенности оценки по отдельному учебному предмету фиксируются в приложении к ОП </w:t>
      </w:r>
      <w:r>
        <w:rPr>
          <w:spacing w:val="-4"/>
        </w:rPr>
        <w:t>ООО.</w:t>
      </w:r>
    </w:p>
    <w:p w:rsidR="00ED6F15" w:rsidRDefault="00D45F34">
      <w:pPr>
        <w:pStyle w:val="a3"/>
        <w:spacing w:before="3" w:line="237" w:lineRule="auto"/>
        <w:ind w:left="1022" w:right="716" w:firstLine="0"/>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80"/>
        </w:rPr>
        <w:t xml:space="preserve"> </w:t>
      </w:r>
      <w:r>
        <w:t>их</w:t>
      </w:r>
      <w:r>
        <w:rPr>
          <w:spacing w:val="80"/>
        </w:rPr>
        <w:t xml:space="preserve"> </w:t>
      </w:r>
      <w:r>
        <w:t>формирования</w:t>
      </w:r>
      <w:r>
        <w:rPr>
          <w:spacing w:val="80"/>
        </w:rPr>
        <w:t xml:space="preserve"> </w:t>
      </w:r>
      <w:r>
        <w:t>и</w:t>
      </w:r>
    </w:p>
    <w:p w:rsidR="00ED6F15" w:rsidRDefault="00D45F34">
      <w:pPr>
        <w:pStyle w:val="a3"/>
        <w:spacing w:before="3" w:line="275" w:lineRule="exact"/>
        <w:ind w:left="594" w:firstLine="0"/>
      </w:pPr>
      <w:r>
        <w:t>способов</w:t>
      </w:r>
      <w:r>
        <w:rPr>
          <w:spacing w:val="-17"/>
        </w:rPr>
        <w:t xml:space="preserve"> </w:t>
      </w:r>
      <w:r>
        <w:t>оценки</w:t>
      </w:r>
      <w:r>
        <w:rPr>
          <w:spacing w:val="-10"/>
        </w:rPr>
        <w:t xml:space="preserve"> </w:t>
      </w:r>
      <w:r>
        <w:t>(например,</w:t>
      </w:r>
      <w:r>
        <w:rPr>
          <w:spacing w:val="-9"/>
        </w:rPr>
        <w:t xml:space="preserve"> </w:t>
      </w:r>
      <w:r>
        <w:t>текущая</w:t>
      </w:r>
      <w:r>
        <w:rPr>
          <w:spacing w:val="-8"/>
        </w:rPr>
        <w:t xml:space="preserve"> </w:t>
      </w:r>
      <w:r>
        <w:t>(тематическая),</w:t>
      </w:r>
      <w:r>
        <w:rPr>
          <w:spacing w:val="-1"/>
        </w:rPr>
        <w:t xml:space="preserve"> </w:t>
      </w:r>
      <w:r>
        <w:t>устно</w:t>
      </w:r>
      <w:r>
        <w:rPr>
          <w:spacing w:val="-4"/>
        </w:rPr>
        <w:t xml:space="preserve"> </w:t>
      </w:r>
      <w:r>
        <w:t>(письменно),</w:t>
      </w:r>
      <w:r>
        <w:rPr>
          <w:spacing w:val="-8"/>
        </w:rPr>
        <w:t xml:space="preserve"> </w:t>
      </w:r>
      <w:r>
        <w:rPr>
          <w:spacing w:val="-2"/>
        </w:rPr>
        <w:t>практика);</w:t>
      </w:r>
    </w:p>
    <w:p w:rsidR="00ED6F15" w:rsidRDefault="00D45F34">
      <w:pPr>
        <w:pStyle w:val="a3"/>
        <w:spacing w:line="242" w:lineRule="auto"/>
        <w:ind w:left="594" w:right="683"/>
      </w:pPr>
      <w:r>
        <w:t>требования</w:t>
      </w:r>
      <w:r>
        <w:rPr>
          <w:spacing w:val="-1"/>
        </w:rPr>
        <w:t xml:space="preserve"> </w:t>
      </w:r>
      <w:r>
        <w:t>к выставлению</w:t>
      </w:r>
      <w:r>
        <w:rPr>
          <w:spacing w:val="-6"/>
        </w:rPr>
        <w:t xml:space="preserve"> </w:t>
      </w:r>
      <w:r>
        <w:t>отметок</w:t>
      </w:r>
      <w:r>
        <w:rPr>
          <w:spacing w:val="-1"/>
        </w:rPr>
        <w:t xml:space="preserve"> </w:t>
      </w:r>
      <w:r>
        <w:t>за промежуточную аттестацию (при необходимости –</w:t>
      </w:r>
      <w:r>
        <w:rPr>
          <w:spacing w:val="-1"/>
        </w:rPr>
        <w:t xml:space="preserve"> </w:t>
      </w:r>
      <w:r>
        <w:t>с учётом степени значимости отметок за отдельные оценочные процедуры);</w:t>
      </w:r>
    </w:p>
    <w:p w:rsidR="00ED6F15" w:rsidRDefault="00D45F34">
      <w:pPr>
        <w:pStyle w:val="a3"/>
        <w:spacing w:line="271" w:lineRule="exact"/>
        <w:ind w:left="1022" w:firstLine="0"/>
      </w:pPr>
      <w:r>
        <w:t>график</w:t>
      </w:r>
      <w:r>
        <w:rPr>
          <w:spacing w:val="-7"/>
        </w:rPr>
        <w:t xml:space="preserve"> </w:t>
      </w:r>
      <w:r>
        <w:t>контрольных</w:t>
      </w:r>
      <w:r>
        <w:rPr>
          <w:spacing w:val="-7"/>
        </w:rPr>
        <w:t xml:space="preserve"> </w:t>
      </w:r>
      <w:r>
        <w:rPr>
          <w:spacing w:val="-2"/>
        </w:rPr>
        <w:t>мероприятий.</w:t>
      </w:r>
    </w:p>
    <w:p w:rsidR="00ED6F15" w:rsidRDefault="00D45F34">
      <w:pPr>
        <w:pStyle w:val="a3"/>
        <w:spacing w:before="1" w:line="275" w:lineRule="exact"/>
        <w:ind w:left="1022" w:firstLine="0"/>
      </w:pPr>
      <w:r>
        <w:t>Стартовая</w:t>
      </w:r>
      <w:r>
        <w:rPr>
          <w:spacing w:val="45"/>
        </w:rPr>
        <w:t xml:space="preserve"> </w:t>
      </w:r>
      <w:r>
        <w:t>диагностика</w:t>
      </w:r>
      <w:r>
        <w:rPr>
          <w:spacing w:val="46"/>
        </w:rPr>
        <w:t xml:space="preserve"> </w:t>
      </w:r>
      <w:r>
        <w:t>проводится</w:t>
      </w:r>
      <w:r>
        <w:rPr>
          <w:spacing w:val="47"/>
        </w:rPr>
        <w:t xml:space="preserve"> </w:t>
      </w:r>
      <w:r>
        <w:t>администрацией</w:t>
      </w:r>
      <w:r>
        <w:rPr>
          <w:spacing w:val="49"/>
        </w:rPr>
        <w:t xml:space="preserve"> </w:t>
      </w:r>
      <w:r>
        <w:t>МОУ</w:t>
      </w:r>
      <w:r>
        <w:rPr>
          <w:spacing w:val="44"/>
        </w:rPr>
        <w:t xml:space="preserve"> </w:t>
      </w:r>
      <w:r>
        <w:t>ООШ</w:t>
      </w:r>
      <w:r>
        <w:rPr>
          <w:spacing w:val="44"/>
        </w:rPr>
        <w:t xml:space="preserve"> </w:t>
      </w:r>
      <w:r>
        <w:t>с.</w:t>
      </w:r>
      <w:r>
        <w:rPr>
          <w:spacing w:val="54"/>
        </w:rPr>
        <w:t xml:space="preserve"> </w:t>
      </w:r>
      <w:r>
        <w:t>Красная</w:t>
      </w:r>
      <w:r>
        <w:rPr>
          <w:spacing w:val="46"/>
        </w:rPr>
        <w:t xml:space="preserve"> </w:t>
      </w:r>
      <w:r>
        <w:t>Зорька</w:t>
      </w:r>
      <w:r>
        <w:rPr>
          <w:spacing w:val="47"/>
        </w:rPr>
        <w:t xml:space="preserve"> </w:t>
      </w:r>
      <w:r>
        <w:rPr>
          <w:spacing w:val="-5"/>
        </w:rPr>
        <w:t>МО</w:t>
      </w:r>
    </w:p>
    <w:p w:rsidR="00ED6F15" w:rsidRDefault="00D45F34">
      <w:pPr>
        <w:pStyle w:val="a3"/>
        <w:spacing w:line="242" w:lineRule="auto"/>
        <w:ind w:left="594" w:right="717" w:firstLine="0"/>
      </w:pPr>
      <w:r>
        <w:t xml:space="preserve">«Барышский район» с целью оценки готовности к обучению на уровне основного общего </w:t>
      </w:r>
      <w:r>
        <w:rPr>
          <w:spacing w:val="-2"/>
        </w:rPr>
        <w:t>образования.</w:t>
      </w:r>
    </w:p>
    <w:p w:rsidR="00ED6F15" w:rsidRDefault="00D45F34">
      <w:pPr>
        <w:pStyle w:val="a3"/>
        <w:ind w:left="594" w:right="706"/>
      </w:pPr>
      <w: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Pr>
          <w:spacing w:val="-2"/>
        </w:rPr>
        <w:t>обучающихся.</w:t>
      </w:r>
    </w:p>
    <w:p w:rsidR="00ED6F15" w:rsidRDefault="00D45F34">
      <w:pPr>
        <w:pStyle w:val="a3"/>
        <w:ind w:left="594" w:right="68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ED6F15" w:rsidRDefault="00D45F34">
      <w:pPr>
        <w:pStyle w:val="a3"/>
        <w:ind w:left="594" w:right="701"/>
      </w:pPr>
      <w:r>
        <w:t xml:space="preserve">Стартовая диагностика проводится педагогическими работниками с целью оценки </w:t>
      </w:r>
      <w:r>
        <w:lastRenderedPageBreak/>
        <w:t xml:space="preserve">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ED6F15" w:rsidRDefault="00D45F34">
      <w:pPr>
        <w:pStyle w:val="a3"/>
        <w:spacing w:line="237" w:lineRule="auto"/>
        <w:ind w:left="594" w:right="702"/>
      </w:pPr>
      <w:r>
        <w:t>При текущей оценке оценивается индивидуальное продвижение обучающегося в освоении программы учебного предмета.</w:t>
      </w:r>
    </w:p>
    <w:p w:rsidR="00ED6F15" w:rsidRDefault="00D45F34">
      <w:pPr>
        <w:pStyle w:val="a3"/>
        <w:spacing w:before="4"/>
        <w:ind w:left="594" w:right="702"/>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D6F15" w:rsidRDefault="00D45F34">
      <w:pPr>
        <w:pStyle w:val="a3"/>
        <w:spacing w:before="2" w:line="237" w:lineRule="auto"/>
        <w:ind w:left="594" w:right="701"/>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D6F15" w:rsidRDefault="00D45F34">
      <w:pPr>
        <w:pStyle w:val="a3"/>
        <w:spacing w:before="6" w:line="237" w:lineRule="auto"/>
        <w:ind w:left="594" w:right="70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w:t>
      </w:r>
    </w:p>
    <w:p w:rsidR="00ED6F15" w:rsidRDefault="00D45F34">
      <w:pPr>
        <w:pStyle w:val="a3"/>
        <w:spacing w:before="70" w:line="237" w:lineRule="auto"/>
        <w:ind w:left="594" w:firstLine="0"/>
        <w:jc w:val="left"/>
      </w:pPr>
      <w:r>
        <w:t>формы,</w:t>
      </w:r>
      <w:r>
        <w:rPr>
          <w:spacing w:val="-6"/>
        </w:rPr>
        <w:t xml:space="preserve"> </w:t>
      </w:r>
      <w:r>
        <w:t>само-</w:t>
      </w:r>
      <w:r>
        <w:rPr>
          <w:spacing w:val="-7"/>
        </w:rPr>
        <w:t xml:space="preserve"> </w:t>
      </w:r>
      <w:r>
        <w:t>и</w:t>
      </w:r>
      <w:r>
        <w:rPr>
          <w:spacing w:val="-11"/>
        </w:rPr>
        <w:t xml:space="preserve"> </w:t>
      </w:r>
      <w:r>
        <w:t>взаимооценка,</w:t>
      </w:r>
      <w:r>
        <w:rPr>
          <w:spacing w:val="-5"/>
        </w:rPr>
        <w:t xml:space="preserve"> </w:t>
      </w:r>
      <w:r>
        <w:t>рефлексия,</w:t>
      </w:r>
      <w:r>
        <w:rPr>
          <w:spacing w:val="-6"/>
        </w:rPr>
        <w:t xml:space="preserve"> </w:t>
      </w:r>
      <w:r>
        <w:t>листы</w:t>
      </w:r>
      <w:r>
        <w:rPr>
          <w:spacing w:val="-7"/>
        </w:rPr>
        <w:t xml:space="preserve"> </w:t>
      </w:r>
      <w:r>
        <w:t>продвижения</w:t>
      </w:r>
      <w:r>
        <w:rPr>
          <w:spacing w:val="-11"/>
        </w:rPr>
        <w:t xml:space="preserve"> </w:t>
      </w:r>
      <w:r>
        <w:t>и</w:t>
      </w:r>
      <w:r>
        <w:rPr>
          <w:spacing w:val="-12"/>
        </w:rPr>
        <w:t xml:space="preserve"> </w:t>
      </w:r>
      <w:r>
        <w:t>другие)</w:t>
      </w:r>
      <w:r>
        <w:rPr>
          <w:spacing w:val="-6"/>
        </w:rPr>
        <w:t xml:space="preserve"> </w:t>
      </w:r>
      <w:r>
        <w:t>с</w:t>
      </w:r>
      <w:r>
        <w:rPr>
          <w:spacing w:val="-5"/>
        </w:rPr>
        <w:t xml:space="preserve"> </w:t>
      </w:r>
      <w:r>
        <w:t>учётом</w:t>
      </w:r>
      <w:r>
        <w:rPr>
          <w:spacing w:val="-11"/>
        </w:rPr>
        <w:t xml:space="preserve"> </w:t>
      </w:r>
      <w:r>
        <w:t>особенностей учебного предмета.</w:t>
      </w:r>
    </w:p>
    <w:p w:rsidR="00ED6F15" w:rsidRDefault="00D45F34">
      <w:pPr>
        <w:pStyle w:val="a3"/>
        <w:spacing w:before="4" w:line="275" w:lineRule="exact"/>
        <w:ind w:left="1022" w:firstLine="0"/>
        <w:jc w:val="left"/>
      </w:pPr>
      <w:r>
        <w:t>Результаты</w:t>
      </w:r>
      <w:r>
        <w:rPr>
          <w:spacing w:val="-8"/>
        </w:rPr>
        <w:t xml:space="preserve"> </w:t>
      </w:r>
      <w:r>
        <w:t>текущей</w:t>
      </w:r>
      <w:r>
        <w:rPr>
          <w:spacing w:val="-7"/>
        </w:rPr>
        <w:t xml:space="preserve"> </w:t>
      </w:r>
      <w:r>
        <w:t>оценки</w:t>
      </w:r>
      <w:r>
        <w:rPr>
          <w:spacing w:val="-7"/>
        </w:rPr>
        <w:t xml:space="preserve"> </w:t>
      </w:r>
      <w:r>
        <w:t>являются</w:t>
      </w:r>
      <w:r>
        <w:rPr>
          <w:spacing w:val="-13"/>
        </w:rPr>
        <w:t xml:space="preserve"> </w:t>
      </w:r>
      <w:r>
        <w:t>основой</w:t>
      </w:r>
      <w:r>
        <w:rPr>
          <w:spacing w:val="-15"/>
        </w:rPr>
        <w:t xml:space="preserve"> </w:t>
      </w:r>
      <w:r>
        <w:t>для</w:t>
      </w:r>
      <w:r>
        <w:rPr>
          <w:spacing w:val="-9"/>
        </w:rPr>
        <w:t xml:space="preserve"> </w:t>
      </w:r>
      <w:r>
        <w:t>индивидуализации</w:t>
      </w:r>
      <w:r>
        <w:rPr>
          <w:spacing w:val="-4"/>
        </w:rPr>
        <w:t xml:space="preserve"> </w:t>
      </w:r>
      <w:r>
        <w:t>учебного</w:t>
      </w:r>
      <w:r>
        <w:rPr>
          <w:spacing w:val="-8"/>
        </w:rPr>
        <w:t xml:space="preserve"> </w:t>
      </w:r>
      <w:r>
        <w:rPr>
          <w:spacing w:val="-2"/>
        </w:rPr>
        <w:t>процесса.</w:t>
      </w:r>
    </w:p>
    <w:p w:rsidR="00ED6F15" w:rsidRDefault="00D45F34">
      <w:pPr>
        <w:pStyle w:val="a3"/>
        <w:spacing w:line="242" w:lineRule="auto"/>
        <w:ind w:left="594"/>
        <w:jc w:val="left"/>
      </w:pPr>
      <w:r>
        <w:t>При</w:t>
      </w:r>
      <w:r>
        <w:rPr>
          <w:spacing w:val="35"/>
        </w:rPr>
        <w:t xml:space="preserve"> </w:t>
      </w:r>
      <w:r>
        <w:t>тематической</w:t>
      </w:r>
      <w:r>
        <w:rPr>
          <w:spacing w:val="32"/>
        </w:rPr>
        <w:t xml:space="preserve"> </w:t>
      </w:r>
      <w:r>
        <w:t>оценке</w:t>
      </w:r>
      <w:r>
        <w:rPr>
          <w:spacing w:val="35"/>
        </w:rPr>
        <w:t xml:space="preserve"> </w:t>
      </w:r>
      <w:r>
        <w:t>оценивается</w:t>
      </w:r>
      <w:r>
        <w:rPr>
          <w:spacing w:val="35"/>
        </w:rPr>
        <w:t xml:space="preserve"> </w:t>
      </w:r>
      <w:r>
        <w:t>уровень</w:t>
      </w:r>
      <w:r>
        <w:rPr>
          <w:spacing w:val="36"/>
        </w:rPr>
        <w:t xml:space="preserve"> </w:t>
      </w:r>
      <w:r>
        <w:t>достижения</w:t>
      </w:r>
      <w:r>
        <w:rPr>
          <w:spacing w:val="36"/>
        </w:rPr>
        <w:t xml:space="preserve"> </w:t>
      </w:r>
      <w:r>
        <w:t>тематических</w:t>
      </w:r>
      <w:r>
        <w:rPr>
          <w:spacing w:val="31"/>
        </w:rPr>
        <w:t xml:space="preserve"> </w:t>
      </w:r>
      <w:r>
        <w:t>планируемых результатов по учебному предмету.</w:t>
      </w:r>
    </w:p>
    <w:p w:rsidR="00ED6F15" w:rsidRDefault="00D45F34">
      <w:pPr>
        <w:pStyle w:val="a3"/>
        <w:spacing w:line="271" w:lineRule="exact"/>
        <w:ind w:left="1022" w:firstLine="0"/>
        <w:jc w:val="left"/>
      </w:pPr>
      <w:r>
        <w:t>Внутренний</w:t>
      </w:r>
      <w:r>
        <w:rPr>
          <w:spacing w:val="-15"/>
        </w:rPr>
        <w:t xml:space="preserve"> </w:t>
      </w:r>
      <w:r>
        <w:t>мониторинг</w:t>
      </w:r>
      <w:r>
        <w:rPr>
          <w:spacing w:val="-14"/>
        </w:rPr>
        <w:t xml:space="preserve"> </w:t>
      </w:r>
      <w:r>
        <w:t>включает</w:t>
      </w:r>
      <w:r>
        <w:rPr>
          <w:spacing w:val="-10"/>
        </w:rPr>
        <w:t xml:space="preserve"> </w:t>
      </w:r>
      <w:r>
        <w:t>следующие</w:t>
      </w:r>
      <w:r>
        <w:rPr>
          <w:spacing w:val="-14"/>
        </w:rPr>
        <w:t xml:space="preserve"> </w:t>
      </w:r>
      <w:r>
        <w:rPr>
          <w:spacing w:val="-2"/>
        </w:rPr>
        <w:t>процедуры:</w:t>
      </w:r>
    </w:p>
    <w:p w:rsidR="00ED6F15" w:rsidRDefault="00D45F34">
      <w:pPr>
        <w:pStyle w:val="a3"/>
        <w:spacing w:before="1" w:line="275" w:lineRule="exact"/>
        <w:ind w:left="1022" w:firstLine="0"/>
        <w:jc w:val="left"/>
      </w:pPr>
      <w:r>
        <w:t>входной</w:t>
      </w:r>
      <w:r>
        <w:rPr>
          <w:spacing w:val="-7"/>
        </w:rPr>
        <w:t xml:space="preserve"> </w:t>
      </w:r>
      <w:r>
        <w:rPr>
          <w:spacing w:val="-2"/>
        </w:rPr>
        <w:t>контроль;</w:t>
      </w:r>
    </w:p>
    <w:p w:rsidR="00ED6F15" w:rsidRDefault="00D45F34">
      <w:pPr>
        <w:pStyle w:val="a3"/>
        <w:spacing w:line="242" w:lineRule="auto"/>
        <w:ind w:left="1022" w:right="2152" w:firstLine="0"/>
        <w:jc w:val="left"/>
      </w:pPr>
      <w:r>
        <w:t>оценка</w:t>
      </w:r>
      <w:r>
        <w:rPr>
          <w:spacing w:val="-13"/>
        </w:rPr>
        <w:t xml:space="preserve"> </w:t>
      </w:r>
      <w:r>
        <w:t>уровня</w:t>
      </w:r>
      <w:r>
        <w:rPr>
          <w:spacing w:val="-12"/>
        </w:rPr>
        <w:t xml:space="preserve"> </w:t>
      </w:r>
      <w:r>
        <w:t>достижения</w:t>
      </w:r>
      <w:r>
        <w:rPr>
          <w:spacing w:val="-15"/>
        </w:rPr>
        <w:t xml:space="preserve"> </w:t>
      </w:r>
      <w:r>
        <w:t>предметных</w:t>
      </w:r>
      <w:r>
        <w:rPr>
          <w:spacing w:val="-15"/>
        </w:rPr>
        <w:t xml:space="preserve"> </w:t>
      </w:r>
      <w:r>
        <w:t>и</w:t>
      </w:r>
      <w:r>
        <w:rPr>
          <w:spacing w:val="-12"/>
        </w:rPr>
        <w:t xml:space="preserve"> </w:t>
      </w:r>
      <w:r>
        <w:t>метапредметных</w:t>
      </w:r>
      <w:r>
        <w:rPr>
          <w:spacing w:val="-11"/>
        </w:rPr>
        <w:t xml:space="preserve"> </w:t>
      </w:r>
      <w:r>
        <w:t>результатов; оценка уровня функциональной грамотности;</w:t>
      </w:r>
    </w:p>
    <w:p w:rsidR="00ED6F15" w:rsidRDefault="00D45F34">
      <w:pPr>
        <w:pStyle w:val="a3"/>
        <w:ind w:left="594" w:right="701"/>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D6F15" w:rsidRDefault="00D45F34">
      <w:pPr>
        <w:pStyle w:val="a3"/>
        <w:ind w:left="594" w:right="703"/>
      </w:pPr>
      <w:r>
        <w:t>Содержание и периодичность внутреннего мониторинга устанавливаются решением педагогического совета МОУ ООШ с. Красная Зорька МО «Барышский район».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D6F15" w:rsidRDefault="00D45F34">
      <w:pPr>
        <w:pStyle w:val="3"/>
        <w:numPr>
          <w:ilvl w:val="2"/>
          <w:numId w:val="121"/>
        </w:numPr>
        <w:tabs>
          <w:tab w:val="left" w:pos="1621"/>
        </w:tabs>
        <w:spacing w:before="6" w:line="272" w:lineRule="exact"/>
        <w:ind w:left="1621" w:hanging="599"/>
        <w:jc w:val="both"/>
      </w:pPr>
      <w:bookmarkStart w:id="10" w:name="1.4.3._Организация_и_содержание_оценочны"/>
      <w:bookmarkStart w:id="11" w:name="_bookmark2"/>
      <w:bookmarkEnd w:id="10"/>
      <w:bookmarkEnd w:id="11"/>
      <w:r>
        <w:t>Организация</w:t>
      </w:r>
      <w:r>
        <w:rPr>
          <w:spacing w:val="-12"/>
        </w:rPr>
        <w:t xml:space="preserve"> </w:t>
      </w:r>
      <w:r>
        <w:t>и</w:t>
      </w:r>
      <w:r>
        <w:rPr>
          <w:spacing w:val="-11"/>
        </w:rPr>
        <w:t xml:space="preserve"> </w:t>
      </w:r>
      <w:r>
        <w:t>содержание</w:t>
      </w:r>
      <w:r>
        <w:rPr>
          <w:spacing w:val="-6"/>
        </w:rPr>
        <w:t xml:space="preserve"> </w:t>
      </w:r>
      <w:r>
        <w:t>оценочных</w:t>
      </w:r>
      <w:r>
        <w:rPr>
          <w:spacing w:val="-5"/>
        </w:rPr>
        <w:t xml:space="preserve"> </w:t>
      </w:r>
      <w:r>
        <w:rPr>
          <w:spacing w:val="-2"/>
        </w:rPr>
        <w:t>процедур</w:t>
      </w:r>
    </w:p>
    <w:p w:rsidR="00ED6F15" w:rsidRDefault="00D45F34">
      <w:pPr>
        <w:pStyle w:val="a3"/>
        <w:spacing w:line="237" w:lineRule="auto"/>
        <w:ind w:left="594" w:right="708"/>
      </w:pPr>
      <w:r>
        <w:rPr>
          <w:b/>
        </w:rPr>
        <w:t xml:space="preserve">Входной контроль </w:t>
      </w:r>
      <w:r>
        <w:t>представляет собой процедуру оценки готовности к обучению на данном</w:t>
      </w:r>
      <w:r>
        <w:rPr>
          <w:spacing w:val="26"/>
        </w:rPr>
        <w:t xml:space="preserve"> </w:t>
      </w:r>
      <w:r>
        <w:t>уровне</w:t>
      </w:r>
      <w:r>
        <w:rPr>
          <w:spacing w:val="23"/>
        </w:rPr>
        <w:t xml:space="preserve"> </w:t>
      </w:r>
      <w:r>
        <w:t>образования.</w:t>
      </w:r>
      <w:r>
        <w:rPr>
          <w:spacing w:val="27"/>
        </w:rPr>
        <w:t xml:space="preserve"> </w:t>
      </w:r>
      <w:r>
        <w:t>Проводится</w:t>
      </w:r>
      <w:r>
        <w:rPr>
          <w:spacing w:val="24"/>
        </w:rPr>
        <w:t xml:space="preserve"> </w:t>
      </w:r>
      <w:r>
        <w:t>администрацией</w:t>
      </w:r>
      <w:r>
        <w:rPr>
          <w:spacing w:val="31"/>
        </w:rPr>
        <w:t xml:space="preserve"> </w:t>
      </w:r>
      <w:r>
        <w:t>МОУ</w:t>
      </w:r>
      <w:r>
        <w:rPr>
          <w:spacing w:val="26"/>
        </w:rPr>
        <w:t xml:space="preserve"> </w:t>
      </w:r>
      <w:r>
        <w:t>ООШ</w:t>
      </w:r>
      <w:r>
        <w:rPr>
          <w:spacing w:val="25"/>
        </w:rPr>
        <w:t xml:space="preserve"> </w:t>
      </w:r>
      <w:r>
        <w:t>с.</w:t>
      </w:r>
      <w:r>
        <w:rPr>
          <w:spacing w:val="31"/>
        </w:rPr>
        <w:t xml:space="preserve"> </w:t>
      </w:r>
      <w:r>
        <w:t>Красная</w:t>
      </w:r>
      <w:r>
        <w:rPr>
          <w:spacing w:val="28"/>
        </w:rPr>
        <w:t xml:space="preserve"> </w:t>
      </w:r>
      <w:r>
        <w:t>Зорька</w:t>
      </w:r>
      <w:r>
        <w:rPr>
          <w:spacing w:val="28"/>
        </w:rPr>
        <w:t xml:space="preserve"> </w:t>
      </w:r>
      <w:r>
        <w:t>МО</w:t>
      </w:r>
    </w:p>
    <w:p w:rsidR="00ED6F15" w:rsidRDefault="00D45F34">
      <w:pPr>
        <w:pStyle w:val="a3"/>
        <w:spacing w:before="2"/>
        <w:ind w:left="594" w:right="694" w:firstLine="0"/>
      </w:pPr>
      <w:r>
        <w:t>«Барышский район» в сентябре в каждом классе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Входной контроль может проводиться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D6F15" w:rsidRDefault="00D45F34">
      <w:pPr>
        <w:pStyle w:val="a3"/>
        <w:spacing w:before="1"/>
        <w:ind w:left="594" w:right="691"/>
      </w:pPr>
      <w:r>
        <w:rPr>
          <w:b/>
        </w:rPr>
        <w:t xml:space="preserve">Текущая оценка </w:t>
      </w:r>
      <w: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w:t>
      </w:r>
      <w:r>
        <w:lastRenderedPageBreak/>
        <w:t>успешности</w:t>
      </w:r>
      <w:r>
        <w:rPr>
          <w:spacing w:val="-1"/>
        </w:rPr>
        <w:t xml:space="preserve"> </w:t>
      </w:r>
      <w:r>
        <w:t>обучения и достижении тематических</w:t>
      </w:r>
      <w:r>
        <w:rPr>
          <w:spacing w:val="-2"/>
        </w:rPr>
        <w:t xml:space="preserve"> </w:t>
      </w:r>
      <w:r>
        <w:t>результатов в более</w:t>
      </w:r>
      <w:r>
        <w:rPr>
          <w:spacing w:val="-3"/>
        </w:rPr>
        <w:t xml:space="preserve"> </w:t>
      </w:r>
      <w:r>
        <w:t>сжатые</w:t>
      </w:r>
      <w:r>
        <w:rPr>
          <w:spacing w:val="-2"/>
        </w:rPr>
        <w:t xml:space="preserve"> </w:t>
      </w:r>
      <w:r>
        <w:t>(по сравнению</w:t>
      </w:r>
      <w:r>
        <w:rPr>
          <w:spacing w:val="-7"/>
        </w:rPr>
        <w:t xml:space="preserve"> </w:t>
      </w:r>
      <w:r>
        <w:t>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D6F15" w:rsidRDefault="00D45F34">
      <w:pPr>
        <w:pStyle w:val="a3"/>
        <w:ind w:left="594" w:right="697"/>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w:t>
      </w:r>
      <w:r>
        <w:rPr>
          <w:spacing w:val="40"/>
        </w:rPr>
        <w:t xml:space="preserve"> </w:t>
      </w:r>
      <w:r>
        <w:t>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D6F15" w:rsidRDefault="00D45F34">
      <w:pPr>
        <w:pStyle w:val="a3"/>
        <w:spacing w:before="68"/>
        <w:ind w:left="594" w:right="696"/>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D6F15" w:rsidRDefault="00D45F34">
      <w:pPr>
        <w:spacing w:before="1" w:line="275" w:lineRule="exact"/>
        <w:ind w:left="1022"/>
        <w:jc w:val="both"/>
        <w:rPr>
          <w:sz w:val="24"/>
        </w:rPr>
      </w:pPr>
      <w:r>
        <w:rPr>
          <w:b/>
          <w:sz w:val="24"/>
        </w:rPr>
        <w:t>Внутришкольный</w:t>
      </w:r>
      <w:r>
        <w:rPr>
          <w:b/>
          <w:spacing w:val="-14"/>
          <w:sz w:val="24"/>
        </w:rPr>
        <w:t xml:space="preserve"> </w:t>
      </w:r>
      <w:r>
        <w:rPr>
          <w:b/>
          <w:sz w:val="24"/>
        </w:rPr>
        <w:t>мониторинг</w:t>
      </w:r>
      <w:r>
        <w:rPr>
          <w:b/>
          <w:spacing w:val="-11"/>
          <w:sz w:val="24"/>
        </w:rPr>
        <w:t xml:space="preserve"> </w:t>
      </w:r>
      <w:r>
        <w:rPr>
          <w:sz w:val="24"/>
        </w:rPr>
        <w:t>представляет</w:t>
      </w:r>
      <w:r>
        <w:rPr>
          <w:spacing w:val="-12"/>
          <w:sz w:val="24"/>
        </w:rPr>
        <w:t xml:space="preserve"> </w:t>
      </w:r>
      <w:r>
        <w:rPr>
          <w:sz w:val="24"/>
        </w:rPr>
        <w:t>собой</w:t>
      </w:r>
      <w:r>
        <w:rPr>
          <w:spacing w:val="-12"/>
          <w:sz w:val="24"/>
        </w:rPr>
        <w:t xml:space="preserve"> </w:t>
      </w:r>
      <w:r>
        <w:rPr>
          <w:spacing w:val="-2"/>
          <w:sz w:val="24"/>
        </w:rPr>
        <w:t>процедуры:</w:t>
      </w:r>
    </w:p>
    <w:p w:rsidR="00ED6F15" w:rsidRDefault="00D45F34">
      <w:pPr>
        <w:pStyle w:val="a5"/>
        <w:numPr>
          <w:ilvl w:val="0"/>
          <w:numId w:val="116"/>
        </w:numPr>
        <w:tabs>
          <w:tab w:val="left" w:pos="1299"/>
        </w:tabs>
        <w:spacing w:line="275" w:lineRule="exact"/>
        <w:ind w:left="1299" w:hanging="277"/>
        <w:rPr>
          <w:rFonts w:ascii="Wingdings" w:hAnsi="Wingdings"/>
          <w:sz w:val="24"/>
        </w:rPr>
      </w:pPr>
      <w:r>
        <w:rPr>
          <w:sz w:val="24"/>
        </w:rPr>
        <w:t>оценки</w:t>
      </w:r>
      <w:r>
        <w:rPr>
          <w:spacing w:val="-12"/>
          <w:sz w:val="24"/>
        </w:rPr>
        <w:t xml:space="preserve"> </w:t>
      </w:r>
      <w:r>
        <w:rPr>
          <w:sz w:val="24"/>
        </w:rPr>
        <w:t>уровня</w:t>
      </w:r>
      <w:r>
        <w:rPr>
          <w:spacing w:val="-7"/>
          <w:sz w:val="24"/>
        </w:rPr>
        <w:t xml:space="preserve"> </w:t>
      </w:r>
      <w:r>
        <w:rPr>
          <w:sz w:val="24"/>
        </w:rPr>
        <w:t>достижения</w:t>
      </w:r>
      <w:r>
        <w:rPr>
          <w:spacing w:val="-10"/>
          <w:sz w:val="24"/>
        </w:rPr>
        <w:t xml:space="preserve"> </w:t>
      </w:r>
      <w:r>
        <w:rPr>
          <w:sz w:val="24"/>
        </w:rPr>
        <w:t>предметных</w:t>
      </w:r>
      <w:r>
        <w:rPr>
          <w:spacing w:val="-10"/>
          <w:sz w:val="24"/>
        </w:rPr>
        <w:t xml:space="preserve"> </w:t>
      </w:r>
      <w:r>
        <w:rPr>
          <w:sz w:val="24"/>
        </w:rPr>
        <w:t>и</w:t>
      </w:r>
      <w:r>
        <w:rPr>
          <w:spacing w:val="-7"/>
          <w:sz w:val="24"/>
        </w:rPr>
        <w:t xml:space="preserve"> </w:t>
      </w:r>
      <w:r>
        <w:rPr>
          <w:sz w:val="24"/>
        </w:rPr>
        <w:t>метапредметных</w:t>
      </w:r>
      <w:r>
        <w:rPr>
          <w:spacing w:val="-9"/>
          <w:sz w:val="24"/>
        </w:rPr>
        <w:t xml:space="preserve"> </w:t>
      </w:r>
      <w:r>
        <w:rPr>
          <w:spacing w:val="-2"/>
          <w:sz w:val="24"/>
        </w:rPr>
        <w:t>результатов;</w:t>
      </w:r>
    </w:p>
    <w:p w:rsidR="00ED6F15" w:rsidRDefault="00D45F34">
      <w:pPr>
        <w:pStyle w:val="a5"/>
        <w:numPr>
          <w:ilvl w:val="0"/>
          <w:numId w:val="116"/>
        </w:numPr>
        <w:tabs>
          <w:tab w:val="left" w:pos="1305"/>
        </w:tabs>
        <w:spacing w:before="3" w:line="275" w:lineRule="exact"/>
        <w:ind w:left="1305" w:hanging="283"/>
        <w:rPr>
          <w:rFonts w:ascii="Wingdings" w:hAnsi="Wingdings"/>
        </w:rPr>
      </w:pPr>
      <w:r>
        <w:rPr>
          <w:sz w:val="24"/>
        </w:rPr>
        <w:t>оценки</w:t>
      </w:r>
      <w:r>
        <w:rPr>
          <w:spacing w:val="-12"/>
          <w:sz w:val="24"/>
        </w:rPr>
        <w:t xml:space="preserve"> </w:t>
      </w:r>
      <w:r>
        <w:rPr>
          <w:sz w:val="24"/>
        </w:rPr>
        <w:t>уровня</w:t>
      </w:r>
      <w:r>
        <w:rPr>
          <w:spacing w:val="-13"/>
          <w:sz w:val="24"/>
        </w:rPr>
        <w:t xml:space="preserve"> </w:t>
      </w:r>
      <w:r>
        <w:rPr>
          <w:sz w:val="24"/>
        </w:rPr>
        <w:t>функциональной</w:t>
      </w:r>
      <w:r>
        <w:rPr>
          <w:spacing w:val="-14"/>
          <w:sz w:val="24"/>
        </w:rPr>
        <w:t xml:space="preserve"> </w:t>
      </w:r>
      <w:r>
        <w:rPr>
          <w:spacing w:val="-2"/>
          <w:sz w:val="24"/>
        </w:rPr>
        <w:t>грамотности;</w:t>
      </w:r>
    </w:p>
    <w:p w:rsidR="00ED6F15" w:rsidRDefault="00D45F34">
      <w:pPr>
        <w:pStyle w:val="a5"/>
        <w:numPr>
          <w:ilvl w:val="0"/>
          <w:numId w:val="116"/>
        </w:numPr>
        <w:tabs>
          <w:tab w:val="left" w:pos="1304"/>
        </w:tabs>
        <w:ind w:right="700" w:firstLine="427"/>
        <w:rPr>
          <w:rFonts w:ascii="Wingdings" w:hAnsi="Wingdings"/>
        </w:rPr>
      </w:pPr>
      <w:r>
        <w:rPr>
          <w:sz w:val="24"/>
        </w:rPr>
        <w:t>оценки уровня профессионального мастерства учителя, осуществляемого на основе административных проверочных</w:t>
      </w:r>
      <w:r>
        <w:rPr>
          <w:spacing w:val="-5"/>
          <w:sz w:val="24"/>
        </w:rPr>
        <w:t xml:space="preserve"> </w:t>
      </w:r>
      <w:r>
        <w:rPr>
          <w:sz w:val="24"/>
        </w:rPr>
        <w:t>работ,</w:t>
      </w:r>
      <w:r>
        <w:rPr>
          <w:spacing w:val="-3"/>
          <w:sz w:val="24"/>
        </w:rPr>
        <w:t xml:space="preserve"> </w:t>
      </w:r>
      <w:r>
        <w:rPr>
          <w:sz w:val="24"/>
        </w:rPr>
        <w:t>анализа</w:t>
      </w:r>
      <w:r>
        <w:rPr>
          <w:spacing w:val="-3"/>
          <w:sz w:val="24"/>
        </w:rPr>
        <w:t xml:space="preserve"> </w:t>
      </w:r>
      <w:r>
        <w:rPr>
          <w:sz w:val="24"/>
        </w:rPr>
        <w:t>посещенных</w:t>
      </w:r>
      <w:r>
        <w:rPr>
          <w:spacing w:val="-2"/>
          <w:sz w:val="24"/>
        </w:rPr>
        <w:t xml:space="preserve"> </w:t>
      </w:r>
      <w:r>
        <w:rPr>
          <w:sz w:val="24"/>
        </w:rPr>
        <w:t>уроков, анализа</w:t>
      </w:r>
      <w:r>
        <w:rPr>
          <w:spacing w:val="-7"/>
          <w:sz w:val="24"/>
        </w:rPr>
        <w:t xml:space="preserve"> </w:t>
      </w:r>
      <w:r>
        <w:rPr>
          <w:sz w:val="24"/>
        </w:rPr>
        <w:t>качества учебных заданий, предлагаемых учителем обучающимся.</w:t>
      </w:r>
    </w:p>
    <w:p w:rsidR="00ED6F15" w:rsidRDefault="00D45F34">
      <w:pPr>
        <w:pStyle w:val="a3"/>
        <w:spacing w:before="2"/>
        <w:ind w:left="594" w:right="702"/>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ED6F15" w:rsidRDefault="00D45F34">
      <w:pPr>
        <w:pStyle w:val="a3"/>
        <w:ind w:left="594" w:right="696"/>
      </w:pPr>
      <w:r>
        <w:rPr>
          <w:b/>
        </w:rPr>
        <w:t xml:space="preserve">Промежуточная аттестация </w:t>
      </w:r>
      <w:r>
        <w:t>представляет собой процедуру аттестации обучающихся, которая проводится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АИС «Сетовой город. Образование.» и дневнике обучающегося.</w:t>
      </w:r>
    </w:p>
    <w:p w:rsidR="00ED6F15" w:rsidRDefault="00D45F34">
      <w:pPr>
        <w:pStyle w:val="a3"/>
        <w:spacing w:before="1"/>
        <w:ind w:left="594" w:right="704"/>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D6F15" w:rsidRDefault="00D45F34">
      <w:pPr>
        <w:pStyle w:val="a3"/>
        <w:spacing w:before="2" w:line="237" w:lineRule="auto"/>
        <w:ind w:left="594" w:right="696"/>
      </w:pPr>
      <w:r>
        <w:rPr>
          <w:b/>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ED6F15" w:rsidRDefault="00D45F34">
      <w:pPr>
        <w:pStyle w:val="a3"/>
        <w:spacing w:before="4" w:line="275" w:lineRule="exact"/>
        <w:ind w:left="1022" w:firstLine="0"/>
      </w:pPr>
      <w:r>
        <w:t>Характеристика</w:t>
      </w:r>
      <w:r>
        <w:rPr>
          <w:spacing w:val="-6"/>
        </w:rPr>
        <w:t xml:space="preserve"> </w:t>
      </w:r>
      <w:r>
        <w:t>готовится</w:t>
      </w:r>
      <w:r>
        <w:rPr>
          <w:spacing w:val="-9"/>
        </w:rPr>
        <w:t xml:space="preserve"> </w:t>
      </w:r>
      <w:r>
        <w:t>на</w:t>
      </w:r>
      <w:r>
        <w:rPr>
          <w:spacing w:val="-11"/>
        </w:rPr>
        <w:t xml:space="preserve"> </w:t>
      </w:r>
      <w:r>
        <w:rPr>
          <w:spacing w:val="-2"/>
        </w:rPr>
        <w:t>основании:</w:t>
      </w:r>
    </w:p>
    <w:p w:rsidR="00ED6F15" w:rsidRDefault="00D45F34">
      <w:pPr>
        <w:pStyle w:val="a5"/>
        <w:numPr>
          <w:ilvl w:val="0"/>
          <w:numId w:val="116"/>
        </w:numPr>
        <w:tabs>
          <w:tab w:val="left" w:pos="1305"/>
        </w:tabs>
        <w:spacing w:line="275" w:lineRule="exact"/>
        <w:ind w:left="1305" w:hanging="283"/>
        <w:rPr>
          <w:rFonts w:ascii="Wingdings" w:hAnsi="Wingdings"/>
        </w:rPr>
      </w:pPr>
      <w:r>
        <w:rPr>
          <w:sz w:val="24"/>
        </w:rPr>
        <w:t>объективных</w:t>
      </w:r>
      <w:r>
        <w:rPr>
          <w:spacing w:val="-13"/>
          <w:sz w:val="24"/>
        </w:rPr>
        <w:t xml:space="preserve"> </w:t>
      </w:r>
      <w:r>
        <w:rPr>
          <w:sz w:val="24"/>
        </w:rPr>
        <w:t>показателей</w:t>
      </w:r>
      <w:r>
        <w:rPr>
          <w:spacing w:val="-10"/>
          <w:sz w:val="24"/>
        </w:rPr>
        <w:t xml:space="preserve"> </w:t>
      </w:r>
      <w:r>
        <w:rPr>
          <w:sz w:val="24"/>
        </w:rPr>
        <w:t>образовательных</w:t>
      </w:r>
      <w:r>
        <w:rPr>
          <w:spacing w:val="-11"/>
          <w:sz w:val="24"/>
        </w:rPr>
        <w:t xml:space="preserve"> </w:t>
      </w:r>
      <w:r>
        <w:rPr>
          <w:sz w:val="24"/>
        </w:rPr>
        <w:t>достижений</w:t>
      </w:r>
      <w:r>
        <w:rPr>
          <w:spacing w:val="-13"/>
          <w:sz w:val="24"/>
        </w:rPr>
        <w:t xml:space="preserve"> </w:t>
      </w:r>
      <w:r>
        <w:rPr>
          <w:sz w:val="24"/>
        </w:rPr>
        <w:t>обучающегося</w:t>
      </w:r>
      <w:r>
        <w:rPr>
          <w:spacing w:val="-5"/>
          <w:sz w:val="24"/>
        </w:rPr>
        <w:t xml:space="preserve"> </w:t>
      </w:r>
      <w:r>
        <w:rPr>
          <w:spacing w:val="-10"/>
          <w:sz w:val="24"/>
        </w:rPr>
        <w:t>;</w:t>
      </w:r>
    </w:p>
    <w:p w:rsidR="00ED6F15" w:rsidRDefault="00D45F34">
      <w:pPr>
        <w:pStyle w:val="a5"/>
        <w:numPr>
          <w:ilvl w:val="0"/>
          <w:numId w:val="116"/>
        </w:numPr>
        <w:tabs>
          <w:tab w:val="left" w:pos="1362"/>
        </w:tabs>
        <w:spacing w:before="2" w:line="275" w:lineRule="exact"/>
        <w:ind w:left="1362" w:hanging="340"/>
        <w:rPr>
          <w:rFonts w:ascii="Wingdings" w:hAnsi="Wingdings"/>
        </w:rPr>
      </w:pPr>
      <w:r>
        <w:rPr>
          <w:sz w:val="24"/>
        </w:rPr>
        <w:t>портфолио</w:t>
      </w:r>
      <w:r>
        <w:rPr>
          <w:spacing w:val="-5"/>
          <w:sz w:val="24"/>
        </w:rPr>
        <w:t xml:space="preserve"> </w:t>
      </w:r>
      <w:r>
        <w:rPr>
          <w:spacing w:val="-2"/>
          <w:sz w:val="24"/>
        </w:rPr>
        <w:t>обучающегося;</w:t>
      </w:r>
    </w:p>
    <w:p w:rsidR="00ED6F15" w:rsidRDefault="00D45F34">
      <w:pPr>
        <w:pStyle w:val="a5"/>
        <w:numPr>
          <w:ilvl w:val="0"/>
          <w:numId w:val="116"/>
        </w:numPr>
        <w:tabs>
          <w:tab w:val="left" w:pos="1304"/>
        </w:tabs>
        <w:spacing w:line="242" w:lineRule="auto"/>
        <w:ind w:right="743" w:firstLine="427"/>
        <w:jc w:val="left"/>
        <w:rPr>
          <w:rFonts w:ascii="Wingdings" w:hAnsi="Wingdings"/>
        </w:rPr>
      </w:pPr>
      <w:r>
        <w:rPr>
          <w:sz w:val="24"/>
        </w:rPr>
        <w:t>экспертных</w:t>
      </w:r>
      <w:r>
        <w:rPr>
          <w:spacing w:val="-8"/>
          <w:sz w:val="24"/>
        </w:rPr>
        <w:t xml:space="preserve"> </w:t>
      </w:r>
      <w:r>
        <w:rPr>
          <w:sz w:val="24"/>
        </w:rPr>
        <w:t>оценок</w:t>
      </w:r>
      <w:r>
        <w:rPr>
          <w:spacing w:val="-10"/>
          <w:sz w:val="24"/>
        </w:rPr>
        <w:t xml:space="preserve"> </w:t>
      </w:r>
      <w:r>
        <w:rPr>
          <w:sz w:val="24"/>
        </w:rPr>
        <w:t>классного</w:t>
      </w:r>
      <w:r>
        <w:rPr>
          <w:spacing w:val="-3"/>
          <w:sz w:val="24"/>
        </w:rPr>
        <w:t xml:space="preserve"> </w:t>
      </w:r>
      <w:r>
        <w:rPr>
          <w:sz w:val="24"/>
        </w:rPr>
        <w:t>руководителя</w:t>
      </w:r>
      <w:r>
        <w:rPr>
          <w:spacing w:val="-7"/>
          <w:sz w:val="24"/>
        </w:rPr>
        <w:t xml:space="preserve"> </w:t>
      </w:r>
      <w:r>
        <w:rPr>
          <w:sz w:val="24"/>
        </w:rPr>
        <w:t>и</w:t>
      </w:r>
      <w:r>
        <w:rPr>
          <w:spacing w:val="-8"/>
          <w:sz w:val="24"/>
        </w:rPr>
        <w:t xml:space="preserve"> </w:t>
      </w:r>
      <w:r>
        <w:rPr>
          <w:sz w:val="24"/>
        </w:rPr>
        <w:t>учителей,</w:t>
      </w:r>
      <w:r>
        <w:rPr>
          <w:spacing w:val="-10"/>
          <w:sz w:val="24"/>
        </w:rPr>
        <w:t xml:space="preserve"> </w:t>
      </w:r>
      <w:r>
        <w:rPr>
          <w:sz w:val="24"/>
        </w:rPr>
        <w:t>обучавших</w:t>
      </w:r>
      <w:r>
        <w:rPr>
          <w:spacing w:val="-7"/>
          <w:sz w:val="24"/>
        </w:rPr>
        <w:t xml:space="preserve"> </w:t>
      </w:r>
      <w:r>
        <w:rPr>
          <w:sz w:val="24"/>
        </w:rPr>
        <w:t>данного</w:t>
      </w:r>
      <w:r>
        <w:rPr>
          <w:spacing w:val="-8"/>
          <w:sz w:val="24"/>
        </w:rPr>
        <w:t xml:space="preserve"> </w:t>
      </w:r>
      <w:r>
        <w:rPr>
          <w:sz w:val="24"/>
        </w:rPr>
        <w:t>выпускника на уровне основного общего образования;</w:t>
      </w:r>
    </w:p>
    <w:p w:rsidR="00ED6F15" w:rsidRDefault="00D45F34">
      <w:pPr>
        <w:pStyle w:val="a5"/>
        <w:numPr>
          <w:ilvl w:val="0"/>
          <w:numId w:val="116"/>
        </w:numPr>
        <w:tabs>
          <w:tab w:val="left" w:pos="1305"/>
        </w:tabs>
        <w:spacing w:line="271" w:lineRule="exact"/>
        <w:ind w:left="1305" w:hanging="283"/>
        <w:jc w:val="left"/>
        <w:rPr>
          <w:rFonts w:ascii="Wingdings" w:hAnsi="Wingdings"/>
        </w:rPr>
      </w:pPr>
      <w:r>
        <w:rPr>
          <w:sz w:val="24"/>
        </w:rPr>
        <w:t>В</w:t>
      </w:r>
      <w:r>
        <w:rPr>
          <w:spacing w:val="-11"/>
          <w:sz w:val="24"/>
        </w:rPr>
        <w:t xml:space="preserve"> </w:t>
      </w:r>
      <w:r>
        <w:rPr>
          <w:sz w:val="24"/>
        </w:rPr>
        <w:t>характеристике</w:t>
      </w:r>
      <w:r>
        <w:rPr>
          <w:spacing w:val="-8"/>
          <w:sz w:val="24"/>
        </w:rPr>
        <w:t xml:space="preserve"> </w:t>
      </w:r>
      <w:r>
        <w:rPr>
          <w:spacing w:val="-2"/>
          <w:sz w:val="24"/>
        </w:rPr>
        <w:t>выпускника:</w:t>
      </w:r>
    </w:p>
    <w:p w:rsidR="00ED6F15" w:rsidRDefault="00D45F34">
      <w:pPr>
        <w:pStyle w:val="a5"/>
        <w:numPr>
          <w:ilvl w:val="0"/>
          <w:numId w:val="116"/>
        </w:numPr>
        <w:tabs>
          <w:tab w:val="left" w:pos="1304"/>
        </w:tabs>
        <w:spacing w:before="4" w:line="237" w:lineRule="auto"/>
        <w:ind w:right="794" w:firstLine="427"/>
        <w:jc w:val="left"/>
        <w:rPr>
          <w:rFonts w:ascii="Wingdings" w:hAnsi="Wingdings"/>
        </w:rPr>
      </w:pPr>
      <w:r>
        <w:rPr>
          <w:sz w:val="24"/>
        </w:rPr>
        <w:lastRenderedPageBreak/>
        <w:t>отмечаются</w:t>
      </w:r>
      <w:r>
        <w:rPr>
          <w:spacing w:val="40"/>
          <w:sz w:val="24"/>
        </w:rPr>
        <w:t xml:space="preserve"> </w:t>
      </w:r>
      <w:r>
        <w:rPr>
          <w:sz w:val="24"/>
        </w:rPr>
        <w:t>образовательные</w:t>
      </w:r>
      <w:r>
        <w:rPr>
          <w:spacing w:val="40"/>
          <w:sz w:val="24"/>
        </w:rPr>
        <w:t xml:space="preserve"> </w:t>
      </w:r>
      <w:r>
        <w:rPr>
          <w:sz w:val="24"/>
        </w:rPr>
        <w:t>достижения</w:t>
      </w:r>
      <w:r>
        <w:rPr>
          <w:spacing w:val="40"/>
          <w:sz w:val="24"/>
        </w:rPr>
        <w:t xml:space="preserve"> </w:t>
      </w:r>
      <w:r>
        <w:rPr>
          <w:sz w:val="24"/>
        </w:rPr>
        <w:t>обучающегося</w:t>
      </w:r>
      <w:r>
        <w:rPr>
          <w:spacing w:val="40"/>
          <w:sz w:val="24"/>
        </w:rPr>
        <w:t xml:space="preserve"> </w:t>
      </w:r>
      <w:r>
        <w:rPr>
          <w:sz w:val="24"/>
        </w:rPr>
        <w:t>по</w:t>
      </w:r>
      <w:r>
        <w:rPr>
          <w:spacing w:val="40"/>
          <w:sz w:val="24"/>
        </w:rPr>
        <w:t xml:space="preserve"> </w:t>
      </w:r>
      <w:r>
        <w:rPr>
          <w:sz w:val="24"/>
        </w:rPr>
        <w:t>освоению</w:t>
      </w:r>
      <w:r>
        <w:rPr>
          <w:spacing w:val="40"/>
          <w:sz w:val="24"/>
        </w:rPr>
        <w:t xml:space="preserve"> </w:t>
      </w:r>
      <w:r>
        <w:rPr>
          <w:sz w:val="24"/>
        </w:rPr>
        <w:t>личностных, метапредметных и предметных результатов;</w:t>
      </w:r>
    </w:p>
    <w:p w:rsidR="00ED6F15" w:rsidRPr="00D45F34" w:rsidRDefault="00D45F34">
      <w:pPr>
        <w:pStyle w:val="a5"/>
        <w:numPr>
          <w:ilvl w:val="0"/>
          <w:numId w:val="116"/>
        </w:numPr>
        <w:tabs>
          <w:tab w:val="left" w:pos="1304"/>
        </w:tabs>
        <w:spacing w:before="6" w:line="237" w:lineRule="auto"/>
        <w:ind w:right="917" w:firstLine="427"/>
        <w:jc w:val="left"/>
        <w:rPr>
          <w:rFonts w:ascii="Wingdings" w:hAnsi="Wingdings"/>
        </w:rPr>
      </w:pPr>
      <w:r>
        <w:rPr>
          <w:sz w:val="24"/>
        </w:rPr>
        <w:t>даются</w:t>
      </w:r>
      <w:r>
        <w:rPr>
          <w:spacing w:val="36"/>
          <w:sz w:val="24"/>
        </w:rPr>
        <w:t xml:space="preserve"> </w:t>
      </w:r>
      <w:r>
        <w:rPr>
          <w:sz w:val="24"/>
        </w:rPr>
        <w:t>педагогические</w:t>
      </w:r>
      <w:r>
        <w:rPr>
          <w:spacing w:val="37"/>
          <w:sz w:val="24"/>
        </w:rPr>
        <w:t xml:space="preserve"> </w:t>
      </w:r>
      <w:r>
        <w:rPr>
          <w:sz w:val="24"/>
        </w:rPr>
        <w:t>рекомендации</w:t>
      </w:r>
      <w:r>
        <w:rPr>
          <w:spacing w:val="38"/>
          <w:sz w:val="24"/>
        </w:rPr>
        <w:t xml:space="preserve"> </w:t>
      </w:r>
      <w:r>
        <w:rPr>
          <w:sz w:val="24"/>
        </w:rPr>
        <w:t>с</w:t>
      </w:r>
      <w:r>
        <w:rPr>
          <w:spacing w:val="35"/>
          <w:sz w:val="24"/>
        </w:rPr>
        <w:t xml:space="preserve"> </w:t>
      </w:r>
      <w:r>
        <w:rPr>
          <w:sz w:val="24"/>
        </w:rPr>
        <w:t>учетом</w:t>
      </w:r>
      <w:r>
        <w:rPr>
          <w:spacing w:val="38"/>
          <w:sz w:val="24"/>
        </w:rPr>
        <w:t xml:space="preserve"> </w:t>
      </w:r>
      <w:r>
        <w:rPr>
          <w:sz w:val="24"/>
        </w:rPr>
        <w:t>выявленных</w:t>
      </w:r>
      <w:r>
        <w:rPr>
          <w:spacing w:val="33"/>
          <w:sz w:val="24"/>
        </w:rPr>
        <w:t xml:space="preserve"> </w:t>
      </w:r>
      <w:r>
        <w:rPr>
          <w:sz w:val="24"/>
        </w:rPr>
        <w:t>проблем</w:t>
      </w:r>
      <w:r>
        <w:rPr>
          <w:spacing w:val="38"/>
          <w:sz w:val="24"/>
        </w:rPr>
        <w:t xml:space="preserve"> </w:t>
      </w:r>
      <w:r>
        <w:rPr>
          <w:sz w:val="24"/>
        </w:rPr>
        <w:t>и</w:t>
      </w:r>
      <w:r>
        <w:rPr>
          <w:spacing w:val="33"/>
          <w:sz w:val="24"/>
        </w:rPr>
        <w:t xml:space="preserve"> </w:t>
      </w:r>
      <w:r>
        <w:rPr>
          <w:sz w:val="24"/>
        </w:rPr>
        <w:t>отмеченных образовательных достижений.</w:t>
      </w:r>
    </w:p>
    <w:p w:rsidR="00D45F34" w:rsidRDefault="00D45F34" w:rsidP="00D45F34">
      <w:pPr>
        <w:tabs>
          <w:tab w:val="left" w:pos="1304"/>
        </w:tabs>
        <w:spacing w:before="6" w:line="237" w:lineRule="auto"/>
        <w:ind w:right="917"/>
        <w:rPr>
          <w:rFonts w:ascii="Wingdings" w:hAnsi="Wingdings"/>
        </w:rPr>
      </w:pPr>
    </w:p>
    <w:p w:rsidR="00D45F34" w:rsidRDefault="00D45F34" w:rsidP="00D45F34">
      <w:pPr>
        <w:tabs>
          <w:tab w:val="left" w:pos="1304"/>
        </w:tabs>
        <w:spacing w:before="6" w:line="237" w:lineRule="auto"/>
        <w:ind w:right="917"/>
        <w:rPr>
          <w:rFonts w:ascii="Wingdings" w:hAnsi="Wingdings"/>
        </w:rPr>
      </w:pPr>
    </w:p>
    <w:p w:rsidR="00D45F34" w:rsidRDefault="00D45F34" w:rsidP="00D45F34">
      <w:pPr>
        <w:tabs>
          <w:tab w:val="left" w:pos="1304"/>
        </w:tabs>
        <w:spacing w:before="6" w:line="237" w:lineRule="auto"/>
        <w:ind w:right="917"/>
        <w:rPr>
          <w:rFonts w:ascii="Wingdings" w:hAnsi="Wingdings"/>
        </w:rPr>
      </w:pPr>
    </w:p>
    <w:p w:rsidR="00D45F34" w:rsidRPr="00D45F34" w:rsidRDefault="00D45F34" w:rsidP="00D45F34">
      <w:pPr>
        <w:tabs>
          <w:tab w:val="left" w:pos="1304"/>
        </w:tabs>
        <w:spacing w:before="6" w:line="237" w:lineRule="auto"/>
        <w:ind w:right="917"/>
        <w:rPr>
          <w:rFonts w:ascii="Wingdings" w:hAnsi="Wingdings"/>
        </w:rPr>
      </w:pPr>
    </w:p>
    <w:p w:rsidR="00ED6F15" w:rsidRDefault="00D45F34">
      <w:pPr>
        <w:pStyle w:val="2"/>
        <w:numPr>
          <w:ilvl w:val="0"/>
          <w:numId w:val="125"/>
        </w:numPr>
        <w:tabs>
          <w:tab w:val="left" w:pos="1303"/>
        </w:tabs>
        <w:spacing w:before="80" w:line="237" w:lineRule="auto"/>
        <w:ind w:left="594" w:right="696" w:firstLine="427"/>
        <w:jc w:val="both"/>
        <w:rPr>
          <w:sz w:val="22"/>
        </w:rPr>
      </w:pPr>
      <w:bookmarkStart w:id="12" w:name="2_СОДЕРЖАТЕЛЬНЫЙ_РАЗДЕЛ_ПРОГРАММЫ_ОСНОВН"/>
      <w:bookmarkEnd w:id="12"/>
      <w:r>
        <w:t xml:space="preserve">СОДЕРЖАТЕЛЬНЫЙ РАЗДЕЛ ПРОГРАММЫ ОСНОВНОГО ОБЩЕГО </w:t>
      </w:r>
      <w:r>
        <w:rPr>
          <w:spacing w:val="-2"/>
        </w:rPr>
        <w:t>ОБРАЗОВАНИЯ</w:t>
      </w:r>
    </w:p>
    <w:p w:rsidR="00ED6F15" w:rsidRDefault="00D45F34">
      <w:pPr>
        <w:spacing w:before="3" w:line="275" w:lineRule="exact"/>
        <w:ind w:left="1022"/>
        <w:rPr>
          <w:b/>
          <w:sz w:val="24"/>
        </w:rPr>
      </w:pPr>
      <w:r>
        <w:rPr>
          <w:b/>
          <w:sz w:val="24"/>
        </w:rPr>
        <w:t>(8-9</w:t>
      </w:r>
      <w:r>
        <w:rPr>
          <w:b/>
          <w:spacing w:val="-1"/>
          <w:sz w:val="24"/>
        </w:rPr>
        <w:t xml:space="preserve"> </w:t>
      </w:r>
      <w:r>
        <w:rPr>
          <w:b/>
          <w:spacing w:val="-2"/>
          <w:sz w:val="24"/>
        </w:rPr>
        <w:t>класс)</w:t>
      </w:r>
    </w:p>
    <w:p w:rsidR="00ED6F15" w:rsidRDefault="00D45F34">
      <w:pPr>
        <w:pStyle w:val="3"/>
        <w:numPr>
          <w:ilvl w:val="1"/>
          <w:numId w:val="125"/>
        </w:numPr>
        <w:tabs>
          <w:tab w:val="left" w:pos="1482"/>
        </w:tabs>
        <w:spacing w:line="275" w:lineRule="exact"/>
        <w:ind w:left="1482" w:hanging="460"/>
        <w:rPr>
          <w:sz w:val="22"/>
        </w:rPr>
      </w:pPr>
      <w:bookmarkStart w:id="13" w:name="2.1_Рабочие_программы_учебных_предметов,"/>
      <w:bookmarkStart w:id="14" w:name="_bookmark3"/>
      <w:bookmarkEnd w:id="13"/>
      <w:bookmarkEnd w:id="14"/>
      <w:r>
        <w:t>Рабочие</w:t>
      </w:r>
      <w:r>
        <w:rPr>
          <w:spacing w:val="-8"/>
        </w:rPr>
        <w:t xml:space="preserve"> </w:t>
      </w:r>
      <w:r>
        <w:t>программы</w:t>
      </w:r>
      <w:r>
        <w:rPr>
          <w:spacing w:val="-5"/>
        </w:rPr>
        <w:t xml:space="preserve"> </w:t>
      </w:r>
      <w:r>
        <w:t>учебных</w:t>
      </w:r>
      <w:r>
        <w:rPr>
          <w:spacing w:val="-5"/>
        </w:rPr>
        <w:t xml:space="preserve"> </w:t>
      </w:r>
      <w:r>
        <w:t>предметов,</w:t>
      </w:r>
      <w:r>
        <w:rPr>
          <w:spacing w:val="-1"/>
        </w:rPr>
        <w:t xml:space="preserve"> </w:t>
      </w:r>
      <w:r>
        <w:t>учебных</w:t>
      </w:r>
      <w:r>
        <w:rPr>
          <w:spacing w:val="-5"/>
        </w:rPr>
        <w:t xml:space="preserve"> </w:t>
      </w:r>
      <w:r>
        <w:t>курсов</w:t>
      </w:r>
      <w:r>
        <w:rPr>
          <w:spacing w:val="-5"/>
        </w:rPr>
        <w:t xml:space="preserve"> </w:t>
      </w:r>
      <w:r>
        <w:t>(8-9</w:t>
      </w:r>
      <w:r>
        <w:rPr>
          <w:spacing w:val="-4"/>
        </w:rPr>
        <w:t xml:space="preserve"> </w:t>
      </w:r>
      <w:r>
        <w:rPr>
          <w:spacing w:val="-2"/>
        </w:rPr>
        <w:t>класс)</w:t>
      </w:r>
    </w:p>
    <w:p w:rsidR="00ED6F15" w:rsidRDefault="00D45F34">
      <w:pPr>
        <w:pStyle w:val="3"/>
        <w:numPr>
          <w:ilvl w:val="2"/>
          <w:numId w:val="125"/>
        </w:numPr>
        <w:tabs>
          <w:tab w:val="left" w:pos="1683"/>
        </w:tabs>
        <w:spacing w:before="3"/>
        <w:ind w:left="1683" w:hanging="599"/>
      </w:pPr>
      <w:bookmarkStart w:id="15" w:name="2.1.1._Русский_язык"/>
      <w:bookmarkStart w:id="16" w:name="_bookmark4"/>
      <w:bookmarkEnd w:id="15"/>
      <w:bookmarkEnd w:id="16"/>
      <w:r>
        <w:t>Русский</w:t>
      </w:r>
      <w:r>
        <w:rPr>
          <w:spacing w:val="-6"/>
        </w:rPr>
        <w:t xml:space="preserve"> </w:t>
      </w:r>
      <w:r>
        <w:rPr>
          <w:spacing w:val="-4"/>
        </w:rPr>
        <w:t>язык</w:t>
      </w:r>
    </w:p>
    <w:p w:rsidR="00ED6F15" w:rsidRDefault="00D45F34">
      <w:pPr>
        <w:pStyle w:val="a3"/>
        <w:spacing w:before="269" w:line="237" w:lineRule="auto"/>
        <w:ind w:left="594" w:right="704"/>
      </w:pPr>
      <w:r>
        <w:t>Рабочая программа по русскому языку ориентирована на современные тенденции в школьном образовании и активные методики обучения.</w:t>
      </w:r>
    </w:p>
    <w:p w:rsidR="00ED6F15" w:rsidRDefault="00D45F34">
      <w:pPr>
        <w:pStyle w:val="a3"/>
        <w:spacing w:before="3" w:line="275" w:lineRule="exact"/>
        <w:ind w:left="1022" w:firstLine="0"/>
      </w:pPr>
      <w:r>
        <w:t>Рабочая</w:t>
      </w:r>
      <w:r>
        <w:rPr>
          <w:spacing w:val="-5"/>
        </w:rPr>
        <w:t xml:space="preserve"> </w:t>
      </w:r>
      <w:r>
        <w:t>программа</w:t>
      </w:r>
      <w:r>
        <w:rPr>
          <w:spacing w:val="-4"/>
        </w:rPr>
        <w:t xml:space="preserve"> </w:t>
      </w:r>
      <w:r>
        <w:rPr>
          <w:spacing w:val="-2"/>
        </w:rPr>
        <w:t>позволяет:</w:t>
      </w:r>
    </w:p>
    <w:p w:rsidR="00ED6F15" w:rsidRDefault="00D45F34">
      <w:pPr>
        <w:pStyle w:val="a5"/>
        <w:numPr>
          <w:ilvl w:val="0"/>
          <w:numId w:val="115"/>
        </w:numPr>
        <w:tabs>
          <w:tab w:val="left" w:pos="1299"/>
        </w:tabs>
        <w:ind w:right="700" w:firstLine="427"/>
        <w:jc w:val="both"/>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D6F15" w:rsidRDefault="00D45F34">
      <w:pPr>
        <w:pStyle w:val="a5"/>
        <w:numPr>
          <w:ilvl w:val="0"/>
          <w:numId w:val="115"/>
        </w:numPr>
        <w:tabs>
          <w:tab w:val="left" w:pos="1299"/>
        </w:tabs>
        <w:ind w:right="699" w:firstLine="427"/>
        <w:jc w:val="both"/>
        <w:rPr>
          <w:sz w:val="24"/>
        </w:rPr>
      </w:pPr>
      <w:r>
        <w:rPr>
          <w:sz w:val="24"/>
        </w:rPr>
        <w:t>определить и структурировать планируемые результаты обучения и содержание учебного предмета «Русский язык» в пятом классе в соответствии с ФГОС ООО; Основной образовательной программой основного общего образования МОУ ООШ с. Красная Зорька</w:t>
      </w:r>
      <w:r>
        <w:rPr>
          <w:spacing w:val="40"/>
          <w:sz w:val="24"/>
        </w:rPr>
        <w:t xml:space="preserve"> </w:t>
      </w:r>
      <w:r>
        <w:rPr>
          <w:sz w:val="24"/>
        </w:rPr>
        <w:t>МО «Барышский район»; Программой воспитания;</w:t>
      </w:r>
    </w:p>
    <w:p w:rsidR="00ED6F15" w:rsidRDefault="00D45F34">
      <w:pPr>
        <w:pStyle w:val="a5"/>
        <w:numPr>
          <w:ilvl w:val="0"/>
          <w:numId w:val="115"/>
        </w:numPr>
        <w:tabs>
          <w:tab w:val="left" w:pos="1299"/>
        </w:tabs>
        <w:spacing w:before="5"/>
        <w:ind w:right="702" w:firstLine="427"/>
        <w:jc w:val="both"/>
        <w:rPr>
          <w:sz w:val="24"/>
        </w:rPr>
      </w:pPr>
      <w:r>
        <w:rPr>
          <w:sz w:val="24"/>
        </w:rPr>
        <w:t>разработать календарно-тематическое планирование с учётом особенностей</w:t>
      </w:r>
      <w:r>
        <w:rPr>
          <w:spacing w:val="80"/>
          <w:sz w:val="24"/>
        </w:rPr>
        <w:t xml:space="preserve"> </w:t>
      </w:r>
      <w:r>
        <w:rPr>
          <w:sz w:val="24"/>
        </w:rPr>
        <w:t>конкретного класса, используя распределение учебного времени на изучение определённого раздела/темы, а также основные виды учебной деятельности для освоения учебного материала разделов/тем курса.</w:t>
      </w:r>
    </w:p>
    <w:p w:rsidR="00ED6F15" w:rsidRDefault="00D45F34">
      <w:pPr>
        <w:pStyle w:val="a3"/>
        <w:ind w:left="594" w:right="69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w:t>
      </w:r>
      <w:r>
        <w:rPr>
          <w:spacing w:val="-6"/>
        </w:rPr>
        <w:t xml:space="preserve"> </w:t>
      </w:r>
      <w:r>
        <w:t>Федерации,</w:t>
      </w:r>
      <w:r>
        <w:rPr>
          <w:spacing w:val="-4"/>
        </w:rPr>
        <w:t xml:space="preserve"> </w:t>
      </w:r>
      <w:r>
        <w:t>основой</w:t>
      </w:r>
      <w:r>
        <w:rPr>
          <w:spacing w:val="-1"/>
        </w:rPr>
        <w:t xml:space="preserve"> </w:t>
      </w:r>
      <w:r>
        <w:t>их</w:t>
      </w:r>
      <w:r>
        <w:rPr>
          <w:spacing w:val="-8"/>
        </w:rPr>
        <w:t xml:space="preserve"> </w:t>
      </w:r>
      <w:r>
        <w:t>социально-экономической, культурной и</w:t>
      </w:r>
      <w:r>
        <w:rPr>
          <w:spacing w:val="-7"/>
        </w:rPr>
        <w:t xml:space="preserve"> </w:t>
      </w:r>
      <w:r>
        <w:t xml:space="preserve">духовной </w:t>
      </w:r>
      <w:r>
        <w:rPr>
          <w:spacing w:val="-2"/>
        </w:rPr>
        <w:t>консолидации.</w:t>
      </w:r>
    </w:p>
    <w:p w:rsidR="00ED6F15" w:rsidRDefault="00D45F34">
      <w:pPr>
        <w:pStyle w:val="a3"/>
        <w:ind w:left="594" w:right="698"/>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D6F15" w:rsidRDefault="00D45F34">
      <w:pPr>
        <w:pStyle w:val="a3"/>
        <w:ind w:left="594" w:right="690"/>
      </w:pPr>
      <w:r>
        <w:t>Русский язык, выполняя свои базовые функции общения и выражения мысли,</w:t>
      </w:r>
      <w:r>
        <w:rPr>
          <w:spacing w:val="80"/>
        </w:rPr>
        <w:t xml:space="preserve"> </w:t>
      </w:r>
      <w:r>
        <w:t>обеспечивает межличностное и социальное взаимодействие людей, участвует в формировании сознания, самосознания</w:t>
      </w:r>
      <w:r>
        <w:rPr>
          <w:spacing w:val="-1"/>
        </w:rPr>
        <w:t xml:space="preserve"> </w:t>
      </w:r>
      <w:r>
        <w:t>и</w:t>
      </w:r>
      <w:r>
        <w:rPr>
          <w:spacing w:val="-2"/>
        </w:rPr>
        <w:t xml:space="preserve"> </w:t>
      </w:r>
      <w:r>
        <w:t>мировоззрения</w:t>
      </w:r>
      <w:r>
        <w:rPr>
          <w:spacing w:val="-1"/>
        </w:rPr>
        <w:t xml:space="preserve"> </w:t>
      </w:r>
      <w:r>
        <w:t>личности,</w:t>
      </w:r>
      <w:r>
        <w:rPr>
          <w:spacing w:val="-1"/>
        </w:rPr>
        <w:t xml:space="preserve"> </w:t>
      </w:r>
      <w:r>
        <w:t>является</w:t>
      </w:r>
      <w:r>
        <w:rPr>
          <w:spacing w:val="-2"/>
        </w:rPr>
        <w:t xml:space="preserve"> </w:t>
      </w:r>
      <w:r>
        <w:t>важнейшим</w:t>
      </w:r>
      <w:r>
        <w:rPr>
          <w:spacing w:val="-1"/>
        </w:rPr>
        <w:t xml:space="preserve"> </w:t>
      </w:r>
      <w:r>
        <w:t>средством</w:t>
      </w:r>
      <w:r>
        <w:rPr>
          <w:spacing w:val="-1"/>
        </w:rPr>
        <w:t xml:space="preserve"> </w:t>
      </w:r>
      <w:r>
        <w:t>хранения и передачи информации, культурных традиций, истории русского и других народов России.</w:t>
      </w:r>
    </w:p>
    <w:p w:rsidR="00ED6F15" w:rsidRDefault="00D45F34">
      <w:pPr>
        <w:pStyle w:val="a3"/>
        <w:ind w:left="594" w:right="694"/>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D6F15" w:rsidRDefault="00D45F34">
      <w:pPr>
        <w:pStyle w:val="a3"/>
        <w:ind w:left="594" w:right="701"/>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w:t>
      </w:r>
      <w:r>
        <w:rPr>
          <w:spacing w:val="-1"/>
        </w:rPr>
        <w:t xml:space="preserve"> </w:t>
      </w:r>
      <w:r>
        <w:t>форматов, оценивать её, размышлять</w:t>
      </w:r>
      <w:r>
        <w:rPr>
          <w:spacing w:val="-1"/>
        </w:rPr>
        <w:t xml:space="preserve"> </w:t>
      </w:r>
      <w:r>
        <w:t xml:space="preserve">о ней, чтобы достигать свои целей, расширять свои знания и возможности, участвовать в социальной жизни. Речевая и </w:t>
      </w:r>
      <w:r>
        <w:lastRenderedPageBreak/>
        <w:t>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w:t>
      </w:r>
      <w:r>
        <w:rPr>
          <w:spacing w:val="-2"/>
        </w:rPr>
        <w:t xml:space="preserve"> </w:t>
      </w:r>
      <w:r>
        <w:t>обучения (разделы</w:t>
      </w:r>
      <w:r>
        <w:rPr>
          <w:spacing w:val="34"/>
        </w:rPr>
        <w:t xml:space="preserve"> </w:t>
      </w:r>
      <w:r>
        <w:t>«Язык и</w:t>
      </w:r>
      <w:r>
        <w:rPr>
          <w:spacing w:val="27"/>
        </w:rPr>
        <w:t xml:space="preserve"> </w:t>
      </w:r>
      <w:r>
        <w:t>речь»,</w:t>
      </w:r>
      <w:r>
        <w:rPr>
          <w:spacing w:val="29"/>
        </w:rPr>
        <w:t xml:space="preserve"> </w:t>
      </w:r>
      <w:r>
        <w:t>«Текст»,</w:t>
      </w:r>
    </w:p>
    <w:p w:rsidR="00ED6F15" w:rsidRDefault="00D45F34">
      <w:pPr>
        <w:pStyle w:val="a3"/>
        <w:spacing w:line="274" w:lineRule="exact"/>
        <w:ind w:left="594" w:firstLine="0"/>
      </w:pPr>
      <w:r>
        <w:t>«Функциональные</w:t>
      </w:r>
      <w:r>
        <w:rPr>
          <w:spacing w:val="-14"/>
        </w:rPr>
        <w:t xml:space="preserve"> </w:t>
      </w:r>
      <w:r>
        <w:t>разновидности</w:t>
      </w:r>
      <w:r>
        <w:rPr>
          <w:spacing w:val="-12"/>
        </w:rPr>
        <w:t xml:space="preserve"> </w:t>
      </w:r>
      <w:r>
        <w:rPr>
          <w:spacing w:val="-2"/>
        </w:rPr>
        <w:t>языка»).</w:t>
      </w:r>
    </w:p>
    <w:p w:rsidR="00ED6F15" w:rsidRDefault="00D45F34">
      <w:pPr>
        <w:pStyle w:val="a3"/>
        <w:spacing w:before="7"/>
        <w:ind w:left="594" w:right="704" w:firstLine="490"/>
      </w:pPr>
      <w:r>
        <w:t>В соответствии с ФГОС ООО учебный предмет «Русский язык» входит в предметную область</w:t>
      </w:r>
      <w:r>
        <w:rPr>
          <w:spacing w:val="40"/>
        </w:rPr>
        <w:t xml:space="preserve"> </w:t>
      </w:r>
      <w:r>
        <w:t>«Русский</w:t>
      </w:r>
      <w:r>
        <w:rPr>
          <w:spacing w:val="40"/>
        </w:rPr>
        <w:t xml:space="preserve"> </w:t>
      </w:r>
      <w:r>
        <w:t>язык</w:t>
      </w:r>
      <w:r>
        <w:rPr>
          <w:spacing w:val="36"/>
        </w:rPr>
        <w:t xml:space="preserve"> </w:t>
      </w:r>
      <w:r>
        <w:t>и</w:t>
      </w:r>
      <w:r>
        <w:rPr>
          <w:spacing w:val="40"/>
        </w:rPr>
        <w:t xml:space="preserve"> </w:t>
      </w:r>
      <w:r>
        <w:t>литература»</w:t>
      </w:r>
      <w:r>
        <w:rPr>
          <w:spacing w:val="33"/>
        </w:rPr>
        <w:t xml:space="preserve"> </w:t>
      </w:r>
      <w:r>
        <w:t>и</w:t>
      </w:r>
      <w:r>
        <w:rPr>
          <w:spacing w:val="40"/>
        </w:rPr>
        <w:t xml:space="preserve"> </w:t>
      </w:r>
      <w:r>
        <w:t>является</w:t>
      </w:r>
      <w:r>
        <w:rPr>
          <w:spacing w:val="38"/>
        </w:rPr>
        <w:t xml:space="preserve"> </w:t>
      </w:r>
      <w:r>
        <w:t>обязательным</w:t>
      </w:r>
      <w:r>
        <w:rPr>
          <w:spacing w:val="40"/>
        </w:rPr>
        <w:t xml:space="preserve"> </w:t>
      </w:r>
      <w:r>
        <w:t>для</w:t>
      </w:r>
      <w:r>
        <w:rPr>
          <w:spacing w:val="38"/>
        </w:rPr>
        <w:t xml:space="preserve"> </w:t>
      </w:r>
      <w:r>
        <w:t>изучения.</w:t>
      </w:r>
      <w:r>
        <w:rPr>
          <w:spacing w:val="40"/>
        </w:rPr>
        <w:t xml:space="preserve"> </w:t>
      </w:r>
      <w:r>
        <w:t>Общее</w:t>
      </w:r>
      <w:r>
        <w:rPr>
          <w:spacing w:val="40"/>
        </w:rPr>
        <w:t xml:space="preserve"> </w:t>
      </w:r>
      <w:r>
        <w:t>число</w:t>
      </w:r>
    </w:p>
    <w:p w:rsidR="00ED6F15" w:rsidRDefault="00D45F34">
      <w:pPr>
        <w:pStyle w:val="a3"/>
        <w:spacing w:before="72" w:line="242" w:lineRule="auto"/>
        <w:ind w:left="849" w:right="654" w:firstLine="0"/>
        <w:jc w:val="left"/>
      </w:pPr>
      <w:r>
        <w:t>часов,</w:t>
      </w:r>
      <w:r>
        <w:rPr>
          <w:spacing w:val="21"/>
        </w:rPr>
        <w:t xml:space="preserve"> </w:t>
      </w:r>
      <w:r>
        <w:t>для</w:t>
      </w:r>
      <w:r>
        <w:rPr>
          <w:spacing w:val="22"/>
        </w:rPr>
        <w:t xml:space="preserve"> </w:t>
      </w:r>
      <w:r>
        <w:t>изучения</w:t>
      </w:r>
      <w:r>
        <w:rPr>
          <w:spacing w:val="23"/>
        </w:rPr>
        <w:t xml:space="preserve"> </w:t>
      </w:r>
      <w:r>
        <w:t>русского</w:t>
      </w:r>
      <w:r>
        <w:rPr>
          <w:spacing w:val="23"/>
        </w:rPr>
        <w:t xml:space="preserve"> </w:t>
      </w:r>
      <w:r>
        <w:t>языка</w:t>
      </w:r>
      <w:r>
        <w:rPr>
          <w:position w:val="1"/>
        </w:rPr>
        <w:t>: в</w:t>
      </w:r>
      <w:r>
        <w:rPr>
          <w:spacing w:val="19"/>
          <w:position w:val="1"/>
        </w:rPr>
        <w:t xml:space="preserve"> </w:t>
      </w:r>
      <w:r>
        <w:rPr>
          <w:position w:val="1"/>
        </w:rPr>
        <w:t>8</w:t>
      </w:r>
      <w:r>
        <w:rPr>
          <w:spacing w:val="22"/>
          <w:position w:val="1"/>
        </w:rPr>
        <w:t xml:space="preserve"> </w:t>
      </w:r>
      <w:r>
        <w:rPr>
          <w:position w:val="1"/>
        </w:rPr>
        <w:t>классе</w:t>
      </w:r>
      <w:r>
        <w:rPr>
          <w:spacing w:val="21"/>
          <w:position w:val="1"/>
        </w:rPr>
        <w:t xml:space="preserve"> </w:t>
      </w:r>
      <w:r>
        <w:rPr>
          <w:position w:val="1"/>
        </w:rPr>
        <w:t>–</w:t>
      </w:r>
      <w:r>
        <w:rPr>
          <w:spacing w:val="22"/>
          <w:position w:val="1"/>
        </w:rPr>
        <w:t xml:space="preserve"> </w:t>
      </w:r>
      <w:r>
        <w:rPr>
          <w:position w:val="1"/>
        </w:rPr>
        <w:t>102</w:t>
      </w:r>
      <w:r>
        <w:rPr>
          <w:spacing w:val="-6"/>
          <w:position w:val="1"/>
        </w:rPr>
        <w:t xml:space="preserve"> </w:t>
      </w:r>
      <w:r>
        <w:t>часа</w:t>
      </w:r>
      <w:r>
        <w:rPr>
          <w:spacing w:val="-2"/>
        </w:rPr>
        <w:t xml:space="preserve"> </w:t>
      </w:r>
      <w:r>
        <w:t>(3</w:t>
      </w:r>
      <w:r>
        <w:rPr>
          <w:spacing w:val="-6"/>
        </w:rPr>
        <w:t xml:space="preserve"> </w:t>
      </w:r>
      <w:r>
        <w:t>часа</w:t>
      </w:r>
      <w:r>
        <w:rPr>
          <w:spacing w:val="-2"/>
        </w:rPr>
        <w:t xml:space="preserve"> </w:t>
      </w:r>
      <w:r>
        <w:t>в</w:t>
      </w:r>
      <w:r>
        <w:rPr>
          <w:spacing w:val="-4"/>
        </w:rPr>
        <w:t xml:space="preserve"> </w:t>
      </w:r>
      <w:r>
        <w:t>неделю), в</w:t>
      </w:r>
      <w:r>
        <w:rPr>
          <w:spacing w:val="-4"/>
        </w:rPr>
        <w:t xml:space="preserve"> </w:t>
      </w:r>
      <w:r>
        <w:t>9</w:t>
      </w:r>
      <w:r>
        <w:rPr>
          <w:spacing w:val="-1"/>
        </w:rPr>
        <w:t xml:space="preserve"> </w:t>
      </w:r>
      <w:r>
        <w:t>классе –</w:t>
      </w:r>
      <w:r>
        <w:rPr>
          <w:spacing w:val="-1"/>
        </w:rPr>
        <w:t xml:space="preserve"> </w:t>
      </w:r>
      <w:r>
        <w:t>102 часа (3 часа в неделю).</w:t>
      </w:r>
    </w:p>
    <w:p w:rsidR="00ED6F15" w:rsidRDefault="00D45F34">
      <w:pPr>
        <w:pStyle w:val="a3"/>
        <w:spacing w:before="269" w:line="275" w:lineRule="exact"/>
        <w:ind w:left="1276" w:firstLine="0"/>
        <w:jc w:val="left"/>
      </w:pPr>
      <w:r>
        <w:t>ЦЕЛИ</w:t>
      </w:r>
      <w:r>
        <w:rPr>
          <w:spacing w:val="-16"/>
        </w:rPr>
        <w:t xml:space="preserve"> </w:t>
      </w:r>
      <w:r>
        <w:t>ИЗУЧЕНИЯ</w:t>
      </w:r>
      <w:r>
        <w:rPr>
          <w:spacing w:val="-10"/>
        </w:rPr>
        <w:t xml:space="preserve"> </w:t>
      </w:r>
      <w:r>
        <w:t>УЧЕБНОГО</w:t>
      </w:r>
      <w:r>
        <w:rPr>
          <w:spacing w:val="-7"/>
        </w:rPr>
        <w:t xml:space="preserve"> </w:t>
      </w:r>
      <w:r>
        <w:t>ПРЕДМЕТА</w:t>
      </w:r>
      <w:r>
        <w:rPr>
          <w:spacing w:val="-13"/>
        </w:rPr>
        <w:t xml:space="preserve"> </w:t>
      </w:r>
      <w:r>
        <w:t>«РУССКИЙ</w:t>
      </w:r>
      <w:r>
        <w:rPr>
          <w:spacing w:val="-8"/>
        </w:rPr>
        <w:t xml:space="preserve"> </w:t>
      </w:r>
      <w:r>
        <w:rPr>
          <w:spacing w:val="-2"/>
        </w:rPr>
        <w:t>ЯЗЫК»</w:t>
      </w:r>
    </w:p>
    <w:p w:rsidR="00ED6F15" w:rsidRDefault="00D45F34">
      <w:pPr>
        <w:pStyle w:val="a3"/>
        <w:spacing w:before="1" w:line="237" w:lineRule="auto"/>
        <w:ind w:left="1276" w:right="694" w:firstLine="0"/>
      </w:pPr>
      <w:r>
        <w:t>Целями</w:t>
      </w:r>
      <w:r>
        <w:rPr>
          <w:spacing w:val="-9"/>
        </w:rPr>
        <w:t xml:space="preserve"> </w:t>
      </w:r>
      <w:r>
        <w:t>изучения</w:t>
      </w:r>
      <w:r>
        <w:rPr>
          <w:spacing w:val="-5"/>
        </w:rPr>
        <w:t xml:space="preserve"> </w:t>
      </w:r>
      <w:r>
        <w:t>русского</w:t>
      </w:r>
      <w:r>
        <w:rPr>
          <w:spacing w:val="-5"/>
        </w:rPr>
        <w:t xml:space="preserve"> </w:t>
      </w:r>
      <w:r>
        <w:t>языка</w:t>
      </w:r>
      <w:r>
        <w:rPr>
          <w:spacing w:val="-6"/>
        </w:rPr>
        <w:t xml:space="preserve"> </w:t>
      </w:r>
      <w:r>
        <w:t>по</w:t>
      </w:r>
      <w:r>
        <w:rPr>
          <w:spacing w:val="-6"/>
        </w:rPr>
        <w:t xml:space="preserve"> </w:t>
      </w:r>
      <w:r>
        <w:t>программе</w:t>
      </w:r>
      <w:r>
        <w:rPr>
          <w:spacing w:val="-14"/>
        </w:rPr>
        <w:t xml:space="preserve"> </w:t>
      </w:r>
      <w:r>
        <w:t>основного</w:t>
      </w:r>
      <w:r>
        <w:rPr>
          <w:spacing w:val="-9"/>
        </w:rPr>
        <w:t xml:space="preserve"> </w:t>
      </w:r>
      <w:r>
        <w:t>общего</w:t>
      </w:r>
      <w:r>
        <w:rPr>
          <w:spacing w:val="-9"/>
        </w:rPr>
        <w:t xml:space="preserve"> </w:t>
      </w:r>
      <w:r>
        <w:t>образования</w:t>
      </w:r>
      <w:r>
        <w:rPr>
          <w:spacing w:val="-8"/>
        </w:rPr>
        <w:t xml:space="preserve"> </w:t>
      </w:r>
      <w:r>
        <w:t>являются: осознание и проявление общероссийской гражданственности, патриотизма, уважения к</w:t>
      </w:r>
    </w:p>
    <w:p w:rsidR="00ED6F15" w:rsidRDefault="00D45F34">
      <w:pPr>
        <w:pStyle w:val="a3"/>
        <w:tabs>
          <w:tab w:val="left" w:pos="3010"/>
          <w:tab w:val="left" w:pos="4993"/>
          <w:tab w:val="left" w:pos="6645"/>
          <w:tab w:val="left" w:pos="8806"/>
        </w:tabs>
        <w:spacing w:before="3"/>
        <w:ind w:left="849" w:right="850" w:firstLine="0"/>
      </w:pPr>
      <w:r>
        <w:t>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w:t>
      </w:r>
      <w:r>
        <w:rPr>
          <w:spacing w:val="-2"/>
        </w:rPr>
        <w:t xml:space="preserve"> </w:t>
      </w:r>
      <w:r>
        <w:t xml:space="preserve">общероссийской и русской культуре, к культуре и языкам всех народов Российской Федерации; овладение русским языком как </w:t>
      </w:r>
      <w:r>
        <w:rPr>
          <w:spacing w:val="-2"/>
        </w:rPr>
        <w:t>инструментом</w:t>
      </w:r>
      <w:r>
        <w:tab/>
      </w:r>
      <w:r>
        <w:rPr>
          <w:spacing w:val="-2"/>
        </w:rPr>
        <w:t>личностного</w:t>
      </w:r>
      <w:r>
        <w:tab/>
      </w:r>
      <w:r>
        <w:rPr>
          <w:spacing w:val="-2"/>
        </w:rPr>
        <w:t>развития,</w:t>
      </w:r>
      <w:r>
        <w:tab/>
      </w:r>
      <w:r>
        <w:rPr>
          <w:spacing w:val="-2"/>
        </w:rPr>
        <w:t>инструментом</w:t>
      </w:r>
      <w:r>
        <w:tab/>
      </w:r>
      <w:r>
        <w:rPr>
          <w:spacing w:val="-2"/>
        </w:rPr>
        <w:t>формирования</w:t>
      </w:r>
    </w:p>
    <w:p w:rsidR="00ED6F15" w:rsidRDefault="00D45F34">
      <w:pPr>
        <w:pStyle w:val="a3"/>
        <w:ind w:left="849" w:right="851" w:firstLine="8634"/>
      </w:pPr>
      <w:r>
        <w:rPr>
          <w:spacing w:val="-2"/>
        </w:rPr>
        <w:t>социаль</w:t>
      </w:r>
      <w:r>
        <w:t>ных взаимоотношений, инструментом преобразования мира; овладение знаниями о</w:t>
      </w:r>
      <w:r>
        <w:rPr>
          <w:spacing w:val="40"/>
        </w:rPr>
        <w:t xml:space="preserve"> </w:t>
      </w:r>
      <w:r>
        <w:t>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w:t>
      </w:r>
      <w:r>
        <w:rPr>
          <w:spacing w:val="40"/>
        </w:rPr>
        <w:t xml:space="preserve"> </w:t>
      </w:r>
      <w:r>
        <w:t>и речевого этикета;</w:t>
      </w:r>
    </w:p>
    <w:p w:rsidR="00ED6F15" w:rsidRDefault="00D45F34">
      <w:pPr>
        <w:pStyle w:val="a3"/>
        <w:spacing w:before="6"/>
        <w:ind w:left="849" w:right="854"/>
      </w:pPr>
      <w:r>
        <w:t>обогащение активного и потенциального словарного запаса и использование в собственной речевой практике разнообразных грамматических средств;</w:t>
      </w:r>
      <w:r>
        <w:rPr>
          <w:spacing w:val="40"/>
        </w:rPr>
        <w:t xml:space="preserve"> </w:t>
      </w:r>
      <w:r>
        <w:t>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D6F15" w:rsidRDefault="00D45F34">
      <w:pPr>
        <w:pStyle w:val="a3"/>
        <w:ind w:left="849" w:right="860"/>
      </w:pPr>
      <w:r>
        <w:t>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ED6F15" w:rsidRDefault="00D45F34">
      <w:pPr>
        <w:pStyle w:val="a3"/>
        <w:ind w:left="849" w:right="856"/>
      </w:pPr>
      <w:r>
        <w:t>развитие</w:t>
      </w:r>
      <w:r>
        <w:rPr>
          <w:spacing w:val="-5"/>
        </w:rPr>
        <w:t xml:space="preserve"> </w:t>
      </w:r>
      <w:r>
        <w:t>функциональной</w:t>
      </w:r>
      <w:r>
        <w:rPr>
          <w:spacing w:val="-7"/>
        </w:rPr>
        <w:t xml:space="preserve"> </w:t>
      </w:r>
      <w:r>
        <w:t>грамотности:</w:t>
      </w:r>
      <w:r>
        <w:rPr>
          <w:spacing w:val="-8"/>
        </w:rPr>
        <w:t xml:space="preserve"> </w:t>
      </w:r>
      <w:r>
        <w:t>умений</w:t>
      </w:r>
      <w:r>
        <w:rPr>
          <w:spacing w:val="-7"/>
        </w:rPr>
        <w:t xml:space="preserve"> </w:t>
      </w:r>
      <w:r>
        <w:t>осуществлять</w:t>
      </w:r>
      <w:r>
        <w:rPr>
          <w:spacing w:val="-4"/>
        </w:rPr>
        <w:t xml:space="preserve"> </w:t>
      </w:r>
      <w:r>
        <w:t>информационный</w:t>
      </w:r>
      <w:r>
        <w:rPr>
          <w:spacing w:val="-7"/>
        </w:rPr>
        <w:t xml:space="preserve"> </w:t>
      </w:r>
      <w:r>
        <w:t>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ED6F15" w:rsidRDefault="00D45F34">
      <w:pPr>
        <w:pStyle w:val="a3"/>
        <w:spacing w:line="237" w:lineRule="auto"/>
        <w:ind w:left="1276" w:right="3813" w:firstLine="0"/>
        <w:jc w:val="left"/>
      </w:pPr>
      <w:r>
        <w:t>СОДЕРЖАНИЕ</w:t>
      </w:r>
      <w:r>
        <w:rPr>
          <w:spacing w:val="-15"/>
        </w:rPr>
        <w:t xml:space="preserve"> </w:t>
      </w:r>
      <w:r>
        <w:t>УЧЕБНОГО</w:t>
      </w:r>
      <w:r>
        <w:rPr>
          <w:spacing w:val="-15"/>
        </w:rPr>
        <w:t xml:space="preserve"> </w:t>
      </w:r>
      <w:r>
        <w:t>ПРЕДМЕТА</w:t>
      </w:r>
      <w:r>
        <w:rPr>
          <w:spacing w:val="-15"/>
        </w:rPr>
        <w:t xml:space="preserve"> </w:t>
      </w:r>
      <w:r>
        <w:t xml:space="preserve">«РУССКИЙ </w:t>
      </w:r>
      <w:r>
        <w:rPr>
          <w:spacing w:val="-2"/>
        </w:rPr>
        <w:t>ЯЗЫК»</w:t>
      </w:r>
    </w:p>
    <w:p w:rsidR="00ED6F15" w:rsidRDefault="00D45F34">
      <w:pPr>
        <w:pStyle w:val="a5"/>
        <w:numPr>
          <w:ilvl w:val="0"/>
          <w:numId w:val="114"/>
        </w:numPr>
        <w:tabs>
          <w:tab w:val="left" w:pos="1458"/>
        </w:tabs>
        <w:spacing w:before="3" w:line="275" w:lineRule="exact"/>
        <w:ind w:left="1458" w:hanging="182"/>
        <w:rPr>
          <w:sz w:val="24"/>
        </w:rPr>
      </w:pPr>
      <w:r>
        <w:rPr>
          <w:spacing w:val="-2"/>
          <w:sz w:val="24"/>
        </w:rPr>
        <w:t>КЛАСС</w:t>
      </w:r>
    </w:p>
    <w:p w:rsidR="00ED6F15" w:rsidRDefault="00D45F34" w:rsidP="00D45F34">
      <w:pPr>
        <w:pStyle w:val="a3"/>
        <w:spacing w:line="275" w:lineRule="exact"/>
        <w:ind w:left="426" w:right="387" w:firstLine="567"/>
        <w:jc w:val="left"/>
      </w:pPr>
      <w:r>
        <w:t>Общие</w:t>
      </w:r>
      <w:r>
        <w:rPr>
          <w:spacing w:val="-3"/>
        </w:rPr>
        <w:t xml:space="preserve"> </w:t>
      </w:r>
      <w:r>
        <w:t>сведения</w:t>
      </w:r>
      <w:r>
        <w:rPr>
          <w:spacing w:val="-5"/>
        </w:rPr>
        <w:t xml:space="preserve"> </w:t>
      </w:r>
      <w:r>
        <w:t>о</w:t>
      </w:r>
      <w:r>
        <w:rPr>
          <w:spacing w:val="4"/>
        </w:rPr>
        <w:t xml:space="preserve"> </w:t>
      </w:r>
      <w:r>
        <w:rPr>
          <w:spacing w:val="-4"/>
        </w:rPr>
        <w:t>языке</w:t>
      </w:r>
    </w:p>
    <w:p w:rsidR="00ED6F15" w:rsidRDefault="00D45F34" w:rsidP="00D45F34">
      <w:pPr>
        <w:pStyle w:val="a3"/>
        <w:spacing w:before="5" w:line="237" w:lineRule="auto"/>
        <w:ind w:left="426" w:right="387" w:firstLine="567"/>
        <w:jc w:val="left"/>
      </w:pPr>
      <w:r>
        <w:t>Русский</w:t>
      </w:r>
      <w:r>
        <w:rPr>
          <w:spacing w:val="-15"/>
        </w:rPr>
        <w:t xml:space="preserve"> </w:t>
      </w:r>
      <w:r>
        <w:t>язык</w:t>
      </w:r>
      <w:r>
        <w:rPr>
          <w:spacing w:val="-15"/>
        </w:rPr>
        <w:t xml:space="preserve"> </w:t>
      </w:r>
      <w:r>
        <w:t>в</w:t>
      </w:r>
      <w:r>
        <w:rPr>
          <w:spacing w:val="-10"/>
        </w:rPr>
        <w:t xml:space="preserve"> </w:t>
      </w:r>
      <w:r>
        <w:t>кругу</w:t>
      </w:r>
      <w:r>
        <w:rPr>
          <w:spacing w:val="-16"/>
        </w:rPr>
        <w:t xml:space="preserve"> </w:t>
      </w:r>
      <w:r>
        <w:t>других</w:t>
      </w:r>
      <w:r>
        <w:rPr>
          <w:spacing w:val="-15"/>
        </w:rPr>
        <w:t xml:space="preserve"> </w:t>
      </w:r>
      <w:r>
        <w:t>славянских языков. Язык и речь</w:t>
      </w:r>
    </w:p>
    <w:p w:rsidR="003852C8" w:rsidRDefault="00D45F34" w:rsidP="00D45F34">
      <w:pPr>
        <w:pStyle w:val="a3"/>
        <w:tabs>
          <w:tab w:val="left" w:pos="3586"/>
          <w:tab w:val="left" w:pos="6193"/>
          <w:tab w:val="left" w:pos="8993"/>
          <w:tab w:val="left" w:pos="10607"/>
        </w:tabs>
        <w:spacing w:before="5" w:line="237" w:lineRule="auto"/>
        <w:ind w:left="426" w:right="387" w:firstLine="567"/>
        <w:jc w:val="left"/>
        <w:rPr>
          <w:spacing w:val="-2"/>
        </w:rPr>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rsidR="003852C8">
        <w:rPr>
          <w:spacing w:val="-2"/>
        </w:rPr>
        <w:t xml:space="preserve">. </w:t>
      </w:r>
      <w:r>
        <w:rPr>
          <w:spacing w:val="-2"/>
        </w:rPr>
        <w:t xml:space="preserve"> </w:t>
      </w:r>
    </w:p>
    <w:p w:rsidR="00ED6F15" w:rsidRDefault="00D45F34" w:rsidP="00D45F34">
      <w:pPr>
        <w:pStyle w:val="a3"/>
        <w:tabs>
          <w:tab w:val="left" w:pos="3586"/>
          <w:tab w:val="left" w:pos="6193"/>
          <w:tab w:val="left" w:pos="8993"/>
          <w:tab w:val="left" w:pos="10607"/>
        </w:tabs>
        <w:spacing w:before="5" w:line="237" w:lineRule="auto"/>
        <w:ind w:left="426" w:right="387" w:firstLine="567"/>
        <w:jc w:val="left"/>
      </w:pPr>
      <w:r>
        <w:rPr>
          <w:spacing w:val="-6"/>
        </w:rPr>
        <w:t>Ди</w:t>
      </w:r>
      <w:r>
        <w:rPr>
          <w:spacing w:val="-4"/>
        </w:rPr>
        <w:t>ало</w:t>
      </w:r>
      <w:r w:rsidR="003852C8">
        <w:rPr>
          <w:spacing w:val="-4"/>
        </w:rPr>
        <w:t>г</w:t>
      </w:r>
      <w:r>
        <w:rPr>
          <w:spacing w:val="-4"/>
        </w:rPr>
        <w:t xml:space="preserve"> </w:t>
      </w:r>
      <w:r>
        <w:rPr>
          <w:spacing w:val="-6"/>
        </w:rPr>
        <w:t xml:space="preserve">. </w:t>
      </w:r>
      <w:r>
        <w:rPr>
          <w:spacing w:val="-4"/>
        </w:rPr>
        <w:t>Тек</w:t>
      </w:r>
      <w:r>
        <w:rPr>
          <w:spacing w:val="-6"/>
        </w:rPr>
        <w:t>ст</w:t>
      </w:r>
    </w:p>
    <w:p w:rsidR="00ED6F15" w:rsidRDefault="00D45F34" w:rsidP="00D45F34">
      <w:pPr>
        <w:pStyle w:val="a3"/>
        <w:spacing w:before="1"/>
        <w:ind w:left="426" w:right="387" w:firstLine="567"/>
        <w:jc w:val="left"/>
      </w:pPr>
      <w:r>
        <w:t>Текст</w:t>
      </w:r>
      <w:r>
        <w:rPr>
          <w:spacing w:val="1"/>
        </w:rPr>
        <w:t xml:space="preserve"> </w:t>
      </w:r>
      <w:r>
        <w:t>и</w:t>
      </w:r>
      <w:r>
        <w:rPr>
          <w:spacing w:val="-4"/>
        </w:rPr>
        <w:t xml:space="preserve"> </w:t>
      </w:r>
      <w:r>
        <w:t>его</w:t>
      </w:r>
      <w:r>
        <w:rPr>
          <w:spacing w:val="-4"/>
        </w:rPr>
        <w:t xml:space="preserve"> </w:t>
      </w:r>
      <w:r>
        <w:t>основные</w:t>
      </w:r>
      <w:r>
        <w:rPr>
          <w:spacing w:val="-8"/>
        </w:rPr>
        <w:t xml:space="preserve"> </w:t>
      </w:r>
      <w:r>
        <w:rPr>
          <w:spacing w:val="-2"/>
        </w:rPr>
        <w:t>признаки.</w:t>
      </w:r>
    </w:p>
    <w:p w:rsidR="00ED6F15" w:rsidRDefault="00D45F34" w:rsidP="00D45F34">
      <w:pPr>
        <w:pStyle w:val="a3"/>
        <w:tabs>
          <w:tab w:val="left" w:pos="2928"/>
          <w:tab w:val="left" w:pos="6083"/>
          <w:tab w:val="left" w:pos="6986"/>
          <w:tab w:val="left" w:pos="7764"/>
        </w:tabs>
        <w:spacing w:before="5" w:line="237" w:lineRule="auto"/>
        <w:ind w:left="426" w:right="387" w:firstLine="567"/>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4"/>
        </w:rPr>
        <w:t xml:space="preserve">(повествование, </w:t>
      </w:r>
      <w:r>
        <w:t>описание, рассуждение).</w:t>
      </w:r>
    </w:p>
    <w:p w:rsidR="00ED6F15" w:rsidRDefault="00D45F34" w:rsidP="00D45F34">
      <w:pPr>
        <w:pStyle w:val="a3"/>
        <w:spacing w:before="6" w:line="237" w:lineRule="auto"/>
        <w:ind w:left="426" w:right="387" w:firstLine="567"/>
        <w:jc w:val="left"/>
      </w:pPr>
      <w:r>
        <w:t>Информационная</w:t>
      </w:r>
      <w:r>
        <w:rPr>
          <w:spacing w:val="-5"/>
        </w:rPr>
        <w:t xml:space="preserve"> </w:t>
      </w:r>
      <w:r>
        <w:t>переработка</w:t>
      </w:r>
      <w:r>
        <w:rPr>
          <w:spacing w:val="-6"/>
        </w:rPr>
        <w:t xml:space="preserve"> </w:t>
      </w:r>
      <w:r>
        <w:t>текста:</w:t>
      </w:r>
      <w:r>
        <w:rPr>
          <w:spacing w:val="-5"/>
        </w:rPr>
        <w:t xml:space="preserve"> </w:t>
      </w:r>
      <w:r>
        <w:t>извлечение</w:t>
      </w:r>
      <w:r>
        <w:rPr>
          <w:spacing w:val="-6"/>
        </w:rPr>
        <w:t xml:space="preserve"> </w:t>
      </w:r>
      <w:r>
        <w:t>информации</w:t>
      </w:r>
      <w:r>
        <w:rPr>
          <w:spacing w:val="-4"/>
        </w:rPr>
        <w:t xml:space="preserve"> </w:t>
      </w:r>
      <w:r>
        <w:t>из</w:t>
      </w:r>
      <w:r>
        <w:rPr>
          <w:spacing w:val="-4"/>
        </w:rPr>
        <w:t xml:space="preserve"> </w:t>
      </w:r>
      <w:r>
        <w:t>различных</w:t>
      </w:r>
      <w:r>
        <w:rPr>
          <w:spacing w:val="-10"/>
        </w:rPr>
        <w:t xml:space="preserve"> </w:t>
      </w:r>
      <w:r>
        <w:t xml:space="preserve">источников; </w:t>
      </w:r>
      <w:r>
        <w:lastRenderedPageBreak/>
        <w:t>использование лингвистических словарей; тезисы, конспект.</w:t>
      </w:r>
    </w:p>
    <w:p w:rsidR="00ED6F15" w:rsidRDefault="00D45F34">
      <w:pPr>
        <w:pStyle w:val="a3"/>
        <w:spacing w:before="71" w:line="275" w:lineRule="exact"/>
        <w:ind w:left="1276" w:firstLine="0"/>
        <w:jc w:val="left"/>
      </w:pPr>
      <w:r>
        <w:t>Функциональные</w:t>
      </w:r>
      <w:r>
        <w:rPr>
          <w:spacing w:val="-14"/>
        </w:rPr>
        <w:t xml:space="preserve"> </w:t>
      </w:r>
      <w:r>
        <w:t>разновидности</w:t>
      </w:r>
      <w:r>
        <w:rPr>
          <w:spacing w:val="-11"/>
        </w:rPr>
        <w:t xml:space="preserve"> </w:t>
      </w:r>
      <w:r>
        <w:rPr>
          <w:spacing w:val="-4"/>
        </w:rPr>
        <w:t>языка</w:t>
      </w:r>
    </w:p>
    <w:p w:rsidR="00ED6F15" w:rsidRDefault="00D45F34">
      <w:pPr>
        <w:pStyle w:val="a3"/>
        <w:spacing w:line="242" w:lineRule="auto"/>
        <w:ind w:left="1276" w:right="721" w:firstLine="0"/>
        <w:jc w:val="left"/>
      </w:pPr>
      <w:r>
        <w:t>Официально-деловой</w:t>
      </w:r>
      <w:r>
        <w:rPr>
          <w:spacing w:val="-15"/>
        </w:rPr>
        <w:t xml:space="preserve"> </w:t>
      </w:r>
      <w:r>
        <w:t>стиль.</w:t>
      </w:r>
      <w:r>
        <w:rPr>
          <w:spacing w:val="-15"/>
        </w:rPr>
        <w:t xml:space="preserve"> </w:t>
      </w:r>
      <w:r>
        <w:t>Сфера</w:t>
      </w:r>
      <w:r>
        <w:rPr>
          <w:spacing w:val="-15"/>
        </w:rPr>
        <w:t xml:space="preserve"> </w:t>
      </w:r>
      <w:r>
        <w:t>употребления,</w:t>
      </w:r>
      <w:r>
        <w:rPr>
          <w:spacing w:val="-15"/>
        </w:rPr>
        <w:t xml:space="preserve"> </w:t>
      </w:r>
      <w:r>
        <w:t>функции,</w:t>
      </w:r>
      <w:r>
        <w:rPr>
          <w:spacing w:val="-13"/>
        </w:rPr>
        <w:t xml:space="preserve"> </w:t>
      </w:r>
      <w:r>
        <w:t>языковые</w:t>
      </w:r>
      <w:r>
        <w:rPr>
          <w:spacing w:val="-14"/>
        </w:rPr>
        <w:t xml:space="preserve"> </w:t>
      </w:r>
      <w:r>
        <w:t>особенности. 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p>
    <w:p w:rsidR="00ED6F15" w:rsidRDefault="00D45F34">
      <w:pPr>
        <w:pStyle w:val="a3"/>
        <w:spacing w:line="271" w:lineRule="exact"/>
        <w:ind w:left="849" w:firstLine="0"/>
        <w:jc w:val="left"/>
      </w:pPr>
      <w:r>
        <w:t>автобиография,</w:t>
      </w:r>
      <w:r>
        <w:rPr>
          <w:spacing w:val="2"/>
        </w:rPr>
        <w:t xml:space="preserve"> </w:t>
      </w:r>
      <w:r>
        <w:rPr>
          <w:spacing w:val="-2"/>
        </w:rPr>
        <w:t>характеристика).</w:t>
      </w:r>
    </w:p>
    <w:p w:rsidR="00ED6F15" w:rsidRDefault="00D45F34">
      <w:pPr>
        <w:pStyle w:val="a3"/>
        <w:spacing w:before="1" w:line="275" w:lineRule="exact"/>
        <w:ind w:left="1276" w:firstLine="0"/>
        <w:jc w:val="left"/>
      </w:pPr>
      <w:r>
        <w:t>Научный</w:t>
      </w:r>
      <w:r>
        <w:rPr>
          <w:spacing w:val="-9"/>
        </w:rPr>
        <w:t xml:space="preserve"> </w:t>
      </w:r>
      <w:r>
        <w:t>стиль.</w:t>
      </w:r>
      <w:r>
        <w:rPr>
          <w:spacing w:val="-6"/>
        </w:rPr>
        <w:t xml:space="preserve"> </w:t>
      </w:r>
      <w:r>
        <w:t>Сфера</w:t>
      </w:r>
      <w:r>
        <w:rPr>
          <w:spacing w:val="-9"/>
        </w:rPr>
        <w:t xml:space="preserve"> </w:t>
      </w:r>
      <w:r>
        <w:t>употребления,</w:t>
      </w:r>
      <w:r>
        <w:rPr>
          <w:spacing w:val="-4"/>
        </w:rPr>
        <w:t xml:space="preserve"> </w:t>
      </w:r>
      <w:r>
        <w:t>функции,</w:t>
      </w:r>
      <w:r>
        <w:rPr>
          <w:spacing w:val="-5"/>
        </w:rPr>
        <w:t xml:space="preserve"> </w:t>
      </w:r>
      <w:r>
        <w:t>языковые</w:t>
      </w:r>
      <w:r>
        <w:rPr>
          <w:spacing w:val="-12"/>
        </w:rPr>
        <w:t xml:space="preserve"> </w:t>
      </w:r>
      <w:r>
        <w:rPr>
          <w:spacing w:val="-2"/>
        </w:rPr>
        <w:t>особенности.</w:t>
      </w:r>
    </w:p>
    <w:p w:rsidR="00ED6F15" w:rsidRDefault="00D45F34">
      <w:pPr>
        <w:pStyle w:val="a3"/>
        <w:spacing w:line="242" w:lineRule="auto"/>
        <w:ind w:left="849"/>
        <w:jc w:val="left"/>
      </w:pPr>
      <w:r>
        <w:t>Жанры</w:t>
      </w:r>
      <w:r>
        <w:rPr>
          <w:spacing w:val="75"/>
        </w:rPr>
        <w:t xml:space="preserve"> </w:t>
      </w:r>
      <w:r>
        <w:t>научного</w:t>
      </w:r>
      <w:r>
        <w:rPr>
          <w:spacing w:val="79"/>
        </w:rPr>
        <w:t xml:space="preserve"> </w:t>
      </w:r>
      <w:r>
        <w:t>стиля</w:t>
      </w:r>
      <w:r>
        <w:rPr>
          <w:spacing w:val="74"/>
        </w:rPr>
        <w:t xml:space="preserve"> </w:t>
      </w:r>
      <w:r>
        <w:t>(реферат,</w:t>
      </w:r>
      <w:r>
        <w:rPr>
          <w:spacing w:val="76"/>
        </w:rPr>
        <w:t xml:space="preserve"> </w:t>
      </w:r>
      <w:r>
        <w:t>доклад</w:t>
      </w:r>
      <w:r>
        <w:rPr>
          <w:spacing w:val="76"/>
        </w:rPr>
        <w:t xml:space="preserve"> </w:t>
      </w:r>
      <w:r>
        <w:t>на</w:t>
      </w:r>
      <w:r>
        <w:rPr>
          <w:spacing w:val="40"/>
        </w:rPr>
        <w:t xml:space="preserve"> </w:t>
      </w:r>
      <w:r>
        <w:t>научную</w:t>
      </w:r>
      <w:r>
        <w:rPr>
          <w:spacing w:val="77"/>
        </w:rPr>
        <w:t xml:space="preserve"> </w:t>
      </w:r>
      <w:r>
        <w:t>тему).</w:t>
      </w:r>
      <w:r>
        <w:rPr>
          <w:spacing w:val="80"/>
        </w:rPr>
        <w:t xml:space="preserve"> </w:t>
      </w:r>
      <w:r>
        <w:t>Сочетание</w:t>
      </w:r>
      <w:r>
        <w:rPr>
          <w:spacing w:val="74"/>
        </w:rPr>
        <w:t xml:space="preserve"> </w:t>
      </w:r>
      <w:r>
        <w:t>различных функциональных разновидностей языка в тексте, средства связи предложений в тексте.</w:t>
      </w:r>
    </w:p>
    <w:p w:rsidR="00ED6F15" w:rsidRDefault="00D45F34">
      <w:pPr>
        <w:pStyle w:val="a3"/>
        <w:spacing w:line="271" w:lineRule="exact"/>
        <w:ind w:left="1276" w:firstLine="0"/>
        <w:jc w:val="left"/>
      </w:pPr>
      <w:r>
        <w:t>СИСТЕМА</w:t>
      </w:r>
      <w:r>
        <w:rPr>
          <w:spacing w:val="-13"/>
        </w:rPr>
        <w:t xml:space="preserve"> </w:t>
      </w:r>
      <w:r>
        <w:rPr>
          <w:spacing w:val="-4"/>
        </w:rPr>
        <w:t>ЯЗЫКА</w:t>
      </w:r>
    </w:p>
    <w:p w:rsidR="00ED6F15" w:rsidRDefault="00D45F34">
      <w:pPr>
        <w:pStyle w:val="a3"/>
        <w:spacing w:before="2"/>
        <w:ind w:left="1276" w:right="6140" w:firstLine="0"/>
        <w:jc w:val="left"/>
      </w:pPr>
      <w:r>
        <w:t>Синтаксис. Культура речи. Пунктуация</w:t>
      </w:r>
      <w:r>
        <w:rPr>
          <w:spacing w:val="-14"/>
        </w:rPr>
        <w:t xml:space="preserve"> </w:t>
      </w:r>
      <w:r>
        <w:t>Синтаксис</w:t>
      </w:r>
      <w:r>
        <w:rPr>
          <w:spacing w:val="-15"/>
        </w:rPr>
        <w:t xml:space="preserve"> </w:t>
      </w:r>
      <w:r>
        <w:t>как</w:t>
      </w:r>
      <w:r>
        <w:rPr>
          <w:spacing w:val="-15"/>
        </w:rPr>
        <w:t xml:space="preserve"> </w:t>
      </w:r>
      <w:r>
        <w:t xml:space="preserve">раздел </w:t>
      </w:r>
      <w:r>
        <w:rPr>
          <w:spacing w:val="-2"/>
        </w:rPr>
        <w:t>лингвистики.</w:t>
      </w:r>
    </w:p>
    <w:p w:rsidR="00ED6F15" w:rsidRDefault="00D45F34">
      <w:pPr>
        <w:pStyle w:val="a3"/>
        <w:spacing w:line="242" w:lineRule="auto"/>
        <w:ind w:left="1276" w:right="3813" w:firstLine="0"/>
        <w:jc w:val="left"/>
      </w:pPr>
      <w:r>
        <w:t>Словосочетание</w:t>
      </w:r>
      <w:r>
        <w:rPr>
          <w:spacing w:val="-15"/>
        </w:rPr>
        <w:t xml:space="preserve"> </w:t>
      </w:r>
      <w:r>
        <w:t>и</w:t>
      </w:r>
      <w:r>
        <w:rPr>
          <w:spacing w:val="-15"/>
        </w:rPr>
        <w:t xml:space="preserve"> </w:t>
      </w:r>
      <w:r>
        <w:t>предложение</w:t>
      </w:r>
      <w:r>
        <w:rPr>
          <w:spacing w:val="-15"/>
        </w:rPr>
        <w:t xml:space="preserve"> </w:t>
      </w:r>
      <w:r>
        <w:t>как</w:t>
      </w:r>
      <w:r>
        <w:rPr>
          <w:spacing w:val="-15"/>
        </w:rPr>
        <w:t xml:space="preserve"> </w:t>
      </w:r>
      <w:r>
        <w:t>единицы</w:t>
      </w:r>
      <w:r>
        <w:rPr>
          <w:spacing w:val="-15"/>
        </w:rPr>
        <w:t xml:space="preserve"> </w:t>
      </w:r>
      <w:r>
        <w:t>синтаксиса. Пунктуация. Функции знаков препинания.</w:t>
      </w:r>
    </w:p>
    <w:p w:rsidR="00ED6F15" w:rsidRDefault="00D45F34">
      <w:pPr>
        <w:pStyle w:val="a3"/>
        <w:spacing w:line="274" w:lineRule="exact"/>
        <w:ind w:left="1276" w:firstLine="0"/>
        <w:jc w:val="left"/>
      </w:pPr>
      <w:r>
        <w:rPr>
          <w:spacing w:val="-2"/>
        </w:rPr>
        <w:t>Словосочетание</w:t>
      </w:r>
    </w:p>
    <w:p w:rsidR="00ED6F15" w:rsidRDefault="00D45F34">
      <w:pPr>
        <w:pStyle w:val="a3"/>
        <w:spacing w:line="274" w:lineRule="exact"/>
        <w:ind w:left="1276" w:firstLine="0"/>
        <w:jc w:val="left"/>
      </w:pPr>
      <w:r>
        <w:t>Основные</w:t>
      </w:r>
      <w:r>
        <w:rPr>
          <w:spacing w:val="-11"/>
        </w:rPr>
        <w:t xml:space="preserve"> </w:t>
      </w:r>
      <w:r>
        <w:t>признаки</w:t>
      </w:r>
      <w:r>
        <w:rPr>
          <w:spacing w:val="-4"/>
        </w:rPr>
        <w:t xml:space="preserve"> </w:t>
      </w:r>
      <w:r>
        <w:rPr>
          <w:spacing w:val="-2"/>
        </w:rPr>
        <w:t>словосочетания.</w:t>
      </w:r>
    </w:p>
    <w:p w:rsidR="00ED6F15" w:rsidRDefault="00D45F34">
      <w:pPr>
        <w:pStyle w:val="a3"/>
        <w:spacing w:line="242" w:lineRule="auto"/>
        <w:ind w:left="849" w:right="721"/>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w:t>
      </w:r>
      <w:r>
        <w:rPr>
          <w:spacing w:val="40"/>
        </w:rPr>
        <w:t xml:space="preserve"> </w:t>
      </w:r>
      <w:r>
        <w:t>именные, наречные.</w:t>
      </w:r>
    </w:p>
    <w:p w:rsidR="00ED6F15" w:rsidRDefault="00D45F34">
      <w:pPr>
        <w:pStyle w:val="a3"/>
        <w:tabs>
          <w:tab w:val="left" w:pos="2088"/>
          <w:tab w:val="left" w:pos="4023"/>
          <w:tab w:val="left" w:pos="4820"/>
          <w:tab w:val="left" w:pos="5521"/>
          <w:tab w:val="left" w:pos="5872"/>
          <w:tab w:val="left" w:pos="7812"/>
        </w:tabs>
        <w:spacing w:line="242" w:lineRule="auto"/>
        <w:ind w:left="2088" w:right="1946" w:hanging="812"/>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4"/>
        </w:rPr>
        <w:t xml:space="preserve">согласование, </w:t>
      </w:r>
      <w:r>
        <w:t>управление, примыкание.</w:t>
      </w:r>
    </w:p>
    <w:p w:rsidR="00ED6F15" w:rsidRDefault="00D45F34">
      <w:pPr>
        <w:pStyle w:val="a3"/>
        <w:spacing w:line="271" w:lineRule="exact"/>
        <w:ind w:left="1276" w:firstLine="0"/>
        <w:jc w:val="left"/>
      </w:pPr>
      <w:r>
        <w:t>Синтаксический</w:t>
      </w:r>
      <w:r>
        <w:rPr>
          <w:spacing w:val="-7"/>
        </w:rPr>
        <w:t xml:space="preserve"> </w:t>
      </w:r>
      <w:r>
        <w:t>анализ</w:t>
      </w:r>
      <w:r>
        <w:rPr>
          <w:spacing w:val="-10"/>
        </w:rPr>
        <w:t xml:space="preserve"> </w:t>
      </w:r>
      <w:r>
        <w:rPr>
          <w:spacing w:val="-2"/>
        </w:rPr>
        <w:t>словосочетаний.</w:t>
      </w:r>
    </w:p>
    <w:p w:rsidR="00ED6F15" w:rsidRDefault="00D45F34">
      <w:pPr>
        <w:pStyle w:val="a3"/>
        <w:spacing w:line="237" w:lineRule="auto"/>
        <w:ind w:left="1276" w:right="5048" w:firstLine="0"/>
        <w:jc w:val="left"/>
      </w:pPr>
      <w:r>
        <w:rPr>
          <w:spacing w:val="-2"/>
        </w:rPr>
        <w:t xml:space="preserve">Грамматическая синонимия словосочетаний. </w:t>
      </w:r>
      <w:r>
        <w:t>Нормы построения словосочетаний.</w:t>
      </w:r>
    </w:p>
    <w:p w:rsidR="00ED6F15" w:rsidRDefault="00D45F34">
      <w:pPr>
        <w:pStyle w:val="a3"/>
        <w:spacing w:line="275" w:lineRule="exact"/>
        <w:ind w:left="1276" w:firstLine="0"/>
        <w:jc w:val="left"/>
      </w:pPr>
      <w:r>
        <w:rPr>
          <w:spacing w:val="-2"/>
        </w:rPr>
        <w:t>Предложение</w:t>
      </w:r>
    </w:p>
    <w:p w:rsidR="00ED6F15" w:rsidRDefault="00D45F34">
      <w:pPr>
        <w:pStyle w:val="a3"/>
        <w:spacing w:line="242" w:lineRule="auto"/>
        <w:ind w:left="849" w:right="863"/>
      </w:pPr>
      <w:r>
        <w:t>Предложение. Основные признаки предложения: смысловая и интонационная законченность, грамматическая оформленность.</w:t>
      </w:r>
    </w:p>
    <w:p w:rsidR="00ED6F15" w:rsidRDefault="00D45F34">
      <w:pPr>
        <w:pStyle w:val="a3"/>
        <w:ind w:left="849" w:right="86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D6F15" w:rsidRDefault="00D45F34">
      <w:pPr>
        <w:pStyle w:val="a3"/>
        <w:spacing w:line="242" w:lineRule="auto"/>
        <w:ind w:left="1276" w:right="865" w:firstLine="0"/>
      </w:pPr>
      <w:r>
        <w:t>Употребление</w:t>
      </w:r>
      <w:r>
        <w:rPr>
          <w:spacing w:val="-15"/>
        </w:rPr>
        <w:t xml:space="preserve"> </w:t>
      </w:r>
      <w:r>
        <w:t>языковых</w:t>
      </w:r>
      <w:r>
        <w:rPr>
          <w:spacing w:val="-10"/>
        </w:rPr>
        <w:t xml:space="preserve"> </w:t>
      </w:r>
      <w:r>
        <w:t>форм</w:t>
      </w:r>
      <w:r>
        <w:rPr>
          <w:spacing w:val="-14"/>
        </w:rPr>
        <w:t xml:space="preserve"> </w:t>
      </w:r>
      <w:r>
        <w:t>выражения</w:t>
      </w:r>
      <w:r>
        <w:rPr>
          <w:spacing w:val="-14"/>
        </w:rPr>
        <w:t xml:space="preserve"> </w:t>
      </w:r>
      <w:r>
        <w:t>побуждения</w:t>
      </w:r>
      <w:r>
        <w:rPr>
          <w:spacing w:val="-10"/>
        </w:rPr>
        <w:t xml:space="preserve"> </w:t>
      </w:r>
      <w:r>
        <w:t>в</w:t>
      </w:r>
      <w:r>
        <w:rPr>
          <w:spacing w:val="-14"/>
        </w:rPr>
        <w:t xml:space="preserve"> </w:t>
      </w:r>
      <w:r>
        <w:t>побудительных</w:t>
      </w:r>
      <w:r>
        <w:rPr>
          <w:spacing w:val="-10"/>
        </w:rPr>
        <w:t xml:space="preserve"> </w:t>
      </w:r>
      <w:r>
        <w:t>предложениях. Средства</w:t>
      </w:r>
      <w:r>
        <w:rPr>
          <w:spacing w:val="38"/>
        </w:rPr>
        <w:t xml:space="preserve">  </w:t>
      </w:r>
      <w:r>
        <w:t>оформления</w:t>
      </w:r>
      <w:r>
        <w:rPr>
          <w:spacing w:val="35"/>
        </w:rPr>
        <w:t xml:space="preserve">  </w:t>
      </w:r>
      <w:r>
        <w:t>предложения</w:t>
      </w:r>
      <w:r>
        <w:rPr>
          <w:spacing w:val="36"/>
        </w:rPr>
        <w:t xml:space="preserve">  </w:t>
      </w:r>
      <w:r>
        <w:t>в</w:t>
      </w:r>
      <w:r>
        <w:rPr>
          <w:spacing w:val="38"/>
        </w:rPr>
        <w:t xml:space="preserve">  </w:t>
      </w:r>
      <w:r>
        <w:t>устной</w:t>
      </w:r>
      <w:r>
        <w:rPr>
          <w:spacing w:val="35"/>
        </w:rPr>
        <w:t xml:space="preserve">  </w:t>
      </w:r>
      <w:r>
        <w:t>и</w:t>
      </w:r>
      <w:r>
        <w:rPr>
          <w:spacing w:val="37"/>
        </w:rPr>
        <w:t xml:space="preserve">  </w:t>
      </w:r>
      <w:r>
        <w:t>письменной</w:t>
      </w:r>
      <w:r>
        <w:rPr>
          <w:spacing w:val="38"/>
        </w:rPr>
        <w:t xml:space="preserve">  </w:t>
      </w:r>
      <w:r>
        <w:t>речи</w:t>
      </w:r>
      <w:r>
        <w:rPr>
          <w:spacing w:val="37"/>
        </w:rPr>
        <w:t xml:space="preserve">  </w:t>
      </w:r>
      <w:r>
        <w:rPr>
          <w:spacing w:val="-2"/>
        </w:rPr>
        <w:t>(интонация,</w:t>
      </w:r>
    </w:p>
    <w:p w:rsidR="00ED6F15" w:rsidRDefault="00D45F34">
      <w:pPr>
        <w:pStyle w:val="a3"/>
        <w:spacing w:line="269" w:lineRule="exact"/>
        <w:ind w:left="849" w:firstLine="0"/>
      </w:pPr>
      <w:r>
        <w:t>логическое</w:t>
      </w:r>
      <w:r>
        <w:rPr>
          <w:spacing w:val="-6"/>
        </w:rPr>
        <w:t xml:space="preserve"> </w:t>
      </w:r>
      <w:r>
        <w:t>ударение,</w:t>
      </w:r>
      <w:r>
        <w:rPr>
          <w:spacing w:val="-3"/>
        </w:rPr>
        <w:t xml:space="preserve"> </w:t>
      </w:r>
      <w:r>
        <w:t>знаки</w:t>
      </w:r>
      <w:r>
        <w:rPr>
          <w:spacing w:val="-3"/>
        </w:rPr>
        <w:t xml:space="preserve"> </w:t>
      </w:r>
      <w:r>
        <w:rPr>
          <w:spacing w:val="-2"/>
        </w:rPr>
        <w:t>препинания).</w:t>
      </w:r>
    </w:p>
    <w:p w:rsidR="00ED6F15" w:rsidRDefault="00D45F34">
      <w:pPr>
        <w:pStyle w:val="a3"/>
        <w:spacing w:line="275" w:lineRule="exact"/>
        <w:ind w:left="1276" w:firstLine="0"/>
      </w:pPr>
      <w:r>
        <w:t>Виды</w:t>
      </w:r>
      <w:r>
        <w:rPr>
          <w:spacing w:val="-9"/>
        </w:rPr>
        <w:t xml:space="preserve"> </w:t>
      </w:r>
      <w:r>
        <w:t>предложений</w:t>
      </w:r>
      <w:r>
        <w:rPr>
          <w:spacing w:val="-4"/>
        </w:rPr>
        <w:t xml:space="preserve"> </w:t>
      </w:r>
      <w:r>
        <w:t>по</w:t>
      </w:r>
      <w:r>
        <w:rPr>
          <w:spacing w:val="-5"/>
        </w:rPr>
        <w:t xml:space="preserve"> </w:t>
      </w:r>
      <w:r>
        <w:t>количеству</w:t>
      </w:r>
      <w:r>
        <w:rPr>
          <w:spacing w:val="-16"/>
        </w:rPr>
        <w:t xml:space="preserve"> </w:t>
      </w:r>
      <w:r>
        <w:t>грамматических</w:t>
      </w:r>
      <w:r>
        <w:rPr>
          <w:spacing w:val="-5"/>
        </w:rPr>
        <w:t xml:space="preserve"> </w:t>
      </w:r>
      <w:r>
        <w:t>основ</w:t>
      </w:r>
      <w:r>
        <w:rPr>
          <w:spacing w:val="-8"/>
        </w:rPr>
        <w:t xml:space="preserve"> </w:t>
      </w:r>
      <w:r>
        <w:t>(простые,</w:t>
      </w:r>
      <w:r>
        <w:rPr>
          <w:spacing w:val="-2"/>
        </w:rPr>
        <w:t xml:space="preserve"> сложные).</w:t>
      </w:r>
    </w:p>
    <w:p w:rsidR="00ED6F15" w:rsidRDefault="00D45F34">
      <w:pPr>
        <w:pStyle w:val="a3"/>
        <w:ind w:left="1276" w:right="854" w:firstLine="0"/>
      </w:pPr>
      <w:r>
        <w:t xml:space="preserve">Виды простых предложений по наличию главных членов (двусоставные, односоставные). Виды предложений по наличию второстепенных членов </w:t>
      </w:r>
      <w:r>
        <w:rPr>
          <w:spacing w:val="-2"/>
        </w:rPr>
        <w:t>(распространенные,</w:t>
      </w:r>
    </w:p>
    <w:p w:rsidR="00ED6F15" w:rsidRDefault="00D45F34">
      <w:pPr>
        <w:pStyle w:val="a3"/>
        <w:spacing w:line="274" w:lineRule="exact"/>
        <w:ind w:left="849" w:firstLine="0"/>
        <w:jc w:val="left"/>
      </w:pPr>
      <w:r>
        <w:rPr>
          <w:spacing w:val="-2"/>
        </w:rPr>
        <w:t>нераспространенные).</w:t>
      </w:r>
    </w:p>
    <w:p w:rsidR="00ED6F15" w:rsidRDefault="00D45F34">
      <w:pPr>
        <w:pStyle w:val="a3"/>
        <w:spacing w:before="1"/>
        <w:ind w:left="1276" w:firstLine="0"/>
        <w:jc w:val="left"/>
      </w:pPr>
      <w:r>
        <w:t>Предложения</w:t>
      </w:r>
      <w:r>
        <w:rPr>
          <w:spacing w:val="-4"/>
        </w:rPr>
        <w:t xml:space="preserve"> </w:t>
      </w:r>
      <w:r>
        <w:t>полные</w:t>
      </w:r>
      <w:r>
        <w:rPr>
          <w:spacing w:val="-9"/>
        </w:rPr>
        <w:t xml:space="preserve"> </w:t>
      </w:r>
      <w:r>
        <w:t>и</w:t>
      </w:r>
      <w:r>
        <w:rPr>
          <w:spacing w:val="-8"/>
        </w:rPr>
        <w:t xml:space="preserve"> </w:t>
      </w:r>
      <w:r>
        <w:rPr>
          <w:spacing w:val="-2"/>
        </w:rPr>
        <w:t>неполные.</w:t>
      </w:r>
    </w:p>
    <w:p w:rsidR="00ED6F15" w:rsidRDefault="00D45F34">
      <w:pPr>
        <w:pStyle w:val="a3"/>
        <w:spacing w:before="75" w:line="242" w:lineRule="auto"/>
        <w:ind w:left="849" w:right="837"/>
        <w:jc w:val="left"/>
      </w:pPr>
      <w:r>
        <w:t>Употребление неполных предложений</w:t>
      </w:r>
      <w:r>
        <w:rPr>
          <w:spacing w:val="27"/>
        </w:rPr>
        <w:t xml:space="preserve"> </w:t>
      </w:r>
      <w:r>
        <w:t>в</w:t>
      </w:r>
      <w:r>
        <w:rPr>
          <w:spacing w:val="27"/>
        </w:rPr>
        <w:t xml:space="preserve"> </w:t>
      </w:r>
      <w:r>
        <w:t>диалогической</w:t>
      </w:r>
      <w:r>
        <w:rPr>
          <w:spacing w:val="28"/>
        </w:rPr>
        <w:t xml:space="preserve"> </w:t>
      </w:r>
      <w:r>
        <w:t>речи,</w:t>
      </w:r>
      <w:r>
        <w:rPr>
          <w:spacing w:val="27"/>
        </w:rPr>
        <w:t xml:space="preserve"> </w:t>
      </w:r>
      <w:r>
        <w:t>соблюдение в</w:t>
      </w:r>
      <w:r>
        <w:rPr>
          <w:spacing w:val="32"/>
        </w:rPr>
        <w:t xml:space="preserve"> </w:t>
      </w:r>
      <w:r>
        <w:t>устной речи интонации неполного предложения.</w:t>
      </w:r>
    </w:p>
    <w:p w:rsidR="00ED6F15" w:rsidRDefault="00D45F34">
      <w:pPr>
        <w:pStyle w:val="a3"/>
        <w:tabs>
          <w:tab w:val="left" w:pos="3250"/>
          <w:tab w:val="left" w:pos="5089"/>
          <w:tab w:val="left" w:pos="5439"/>
          <w:tab w:val="left" w:pos="7380"/>
          <w:tab w:val="left" w:pos="8892"/>
          <w:tab w:val="left" w:pos="10487"/>
        </w:tabs>
        <w:spacing w:before="2" w:line="237" w:lineRule="auto"/>
        <w:ind w:left="1276" w:right="55" w:firstLine="0"/>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особенности</w:t>
      </w:r>
      <w:r>
        <w:tab/>
      </w:r>
      <w:r>
        <w:rPr>
          <w:spacing w:val="-2"/>
        </w:rPr>
        <w:t>предложений</w:t>
      </w:r>
      <w:r>
        <w:tab/>
      </w:r>
      <w:r>
        <w:rPr>
          <w:spacing w:val="-4"/>
        </w:rPr>
        <w:t>со</w:t>
      </w:r>
      <w:r>
        <w:rPr>
          <w:spacing w:val="-11"/>
        </w:rPr>
        <w:t xml:space="preserve"> </w:t>
      </w:r>
      <w:r>
        <w:rPr>
          <w:spacing w:val="-4"/>
        </w:rPr>
        <w:t xml:space="preserve">сло </w:t>
      </w:r>
      <w:r>
        <w:t>Нормы построения простого предложения, использования инверсии.</w:t>
      </w:r>
    </w:p>
    <w:p w:rsidR="00ED6F15" w:rsidRDefault="00D45F34">
      <w:pPr>
        <w:pStyle w:val="a3"/>
        <w:spacing w:line="275" w:lineRule="exact"/>
        <w:ind w:left="1276" w:firstLine="0"/>
        <w:jc w:val="left"/>
      </w:pPr>
      <w:r>
        <w:t>Двусоставное</w:t>
      </w:r>
      <w:r>
        <w:rPr>
          <w:spacing w:val="-4"/>
        </w:rPr>
        <w:t xml:space="preserve"> </w:t>
      </w:r>
      <w:r>
        <w:rPr>
          <w:spacing w:val="-2"/>
        </w:rPr>
        <w:t>предложение</w:t>
      </w:r>
    </w:p>
    <w:p w:rsidR="00ED6F15" w:rsidRDefault="00D45F34">
      <w:pPr>
        <w:spacing w:before="2" w:line="275" w:lineRule="exact"/>
        <w:ind w:left="1276"/>
        <w:rPr>
          <w:i/>
          <w:sz w:val="24"/>
        </w:rPr>
      </w:pPr>
      <w:r>
        <w:rPr>
          <w:i/>
          <w:sz w:val="24"/>
        </w:rPr>
        <w:t>Главные</w:t>
      </w:r>
      <w:r>
        <w:rPr>
          <w:i/>
          <w:spacing w:val="-4"/>
          <w:sz w:val="24"/>
        </w:rPr>
        <w:t xml:space="preserve"> </w:t>
      </w:r>
      <w:r>
        <w:rPr>
          <w:i/>
          <w:sz w:val="24"/>
        </w:rPr>
        <w:t>члены</w:t>
      </w:r>
      <w:r>
        <w:rPr>
          <w:i/>
          <w:spacing w:val="-3"/>
          <w:sz w:val="24"/>
        </w:rPr>
        <w:t xml:space="preserve"> </w:t>
      </w:r>
      <w:r>
        <w:rPr>
          <w:i/>
          <w:spacing w:val="-2"/>
          <w:sz w:val="24"/>
        </w:rPr>
        <w:t>предложения</w:t>
      </w:r>
    </w:p>
    <w:p w:rsidR="00ED6F15" w:rsidRDefault="00D45F34">
      <w:pPr>
        <w:pStyle w:val="a3"/>
        <w:spacing w:line="242" w:lineRule="auto"/>
        <w:ind w:left="1276" w:right="3813" w:firstLine="0"/>
        <w:jc w:val="left"/>
      </w:pPr>
      <w:r>
        <w:t>Подлежащее</w:t>
      </w:r>
      <w:r>
        <w:rPr>
          <w:spacing w:val="-14"/>
        </w:rPr>
        <w:t xml:space="preserve"> </w:t>
      </w:r>
      <w:r>
        <w:t>и</w:t>
      </w:r>
      <w:r>
        <w:rPr>
          <w:spacing w:val="-13"/>
        </w:rPr>
        <w:t xml:space="preserve"> </w:t>
      </w:r>
      <w:r>
        <w:t>сказуемое</w:t>
      </w:r>
      <w:r>
        <w:rPr>
          <w:spacing w:val="-9"/>
        </w:rPr>
        <w:t xml:space="preserve"> </w:t>
      </w:r>
      <w:r>
        <w:t>как</w:t>
      </w:r>
      <w:r>
        <w:rPr>
          <w:spacing w:val="-15"/>
        </w:rPr>
        <w:t xml:space="preserve"> </w:t>
      </w:r>
      <w:r>
        <w:t>главные</w:t>
      </w:r>
      <w:r>
        <w:rPr>
          <w:spacing w:val="-14"/>
        </w:rPr>
        <w:t xml:space="preserve"> </w:t>
      </w:r>
      <w:r>
        <w:t>члены</w:t>
      </w:r>
      <w:r>
        <w:rPr>
          <w:spacing w:val="-12"/>
        </w:rPr>
        <w:t xml:space="preserve"> </w:t>
      </w:r>
      <w:r>
        <w:t>предложения. Способы выражения подлежащего.</w:t>
      </w:r>
    </w:p>
    <w:p w:rsidR="00ED6F15" w:rsidRDefault="00D45F34">
      <w:pPr>
        <w:pStyle w:val="a3"/>
        <w:spacing w:line="242" w:lineRule="auto"/>
        <w:ind w:left="849" w:right="866"/>
      </w:pPr>
      <w:r>
        <w:t>Виды сказуемого (простое глагольное, составное глагольное, составное именное) и способы его выражения.</w:t>
      </w:r>
    </w:p>
    <w:p w:rsidR="00ED6F15" w:rsidRDefault="00D45F34">
      <w:pPr>
        <w:pStyle w:val="a3"/>
        <w:spacing w:line="271" w:lineRule="exact"/>
        <w:ind w:left="1276" w:firstLine="0"/>
      </w:pPr>
      <w:r>
        <w:t>Тире</w:t>
      </w:r>
      <w:r>
        <w:rPr>
          <w:spacing w:val="-3"/>
        </w:rPr>
        <w:t xml:space="preserve"> </w:t>
      </w:r>
      <w:r>
        <w:t>между</w:t>
      </w:r>
      <w:r>
        <w:rPr>
          <w:spacing w:val="-11"/>
        </w:rPr>
        <w:t xml:space="preserve"> </w:t>
      </w:r>
      <w:r>
        <w:t>подлежащим и</w:t>
      </w:r>
      <w:r>
        <w:rPr>
          <w:spacing w:val="-1"/>
        </w:rPr>
        <w:t xml:space="preserve"> </w:t>
      </w:r>
      <w:r>
        <w:rPr>
          <w:spacing w:val="-2"/>
        </w:rPr>
        <w:t>сказуемым.</w:t>
      </w:r>
    </w:p>
    <w:p w:rsidR="00ED6F15" w:rsidRDefault="00D45F34">
      <w:pPr>
        <w:pStyle w:val="a3"/>
        <w:ind w:left="849" w:right="851"/>
      </w:pPr>
      <w:r>
        <w:t xml:space="preserve">Нормы согласования сказуемого с подлежащим, выраженным словосочетанием, сложносокращенными словами, словами </w:t>
      </w:r>
      <w:r>
        <w:rPr>
          <w:i/>
        </w:rPr>
        <w:t xml:space="preserve">большинство </w:t>
      </w:r>
      <w:r>
        <w:t xml:space="preserve">- </w:t>
      </w:r>
      <w:r>
        <w:rPr>
          <w:i/>
        </w:rPr>
        <w:t>меньшинство</w:t>
      </w:r>
      <w:r>
        <w:t xml:space="preserve">, количественными </w:t>
      </w:r>
      <w:r>
        <w:rPr>
          <w:spacing w:val="-2"/>
        </w:rPr>
        <w:t>сочетаниями.</w:t>
      </w:r>
    </w:p>
    <w:p w:rsidR="00ED6F15" w:rsidRDefault="00D45F34">
      <w:pPr>
        <w:spacing w:line="275" w:lineRule="exact"/>
        <w:ind w:left="1276"/>
        <w:jc w:val="both"/>
        <w:rPr>
          <w:i/>
          <w:sz w:val="24"/>
        </w:rPr>
      </w:pPr>
      <w:r>
        <w:rPr>
          <w:i/>
          <w:sz w:val="24"/>
        </w:rPr>
        <w:t>Второстепенные</w:t>
      </w:r>
      <w:r>
        <w:rPr>
          <w:i/>
          <w:spacing w:val="-6"/>
          <w:sz w:val="24"/>
        </w:rPr>
        <w:t xml:space="preserve"> </w:t>
      </w:r>
      <w:r>
        <w:rPr>
          <w:i/>
          <w:sz w:val="24"/>
        </w:rPr>
        <w:t>члены</w:t>
      </w:r>
      <w:r>
        <w:rPr>
          <w:i/>
          <w:spacing w:val="-7"/>
          <w:sz w:val="24"/>
        </w:rPr>
        <w:t xml:space="preserve"> </w:t>
      </w:r>
      <w:r>
        <w:rPr>
          <w:i/>
          <w:spacing w:val="-2"/>
          <w:sz w:val="24"/>
        </w:rPr>
        <w:t>предложения</w:t>
      </w:r>
    </w:p>
    <w:p w:rsidR="00ED6F15" w:rsidRDefault="00D45F34">
      <w:pPr>
        <w:pStyle w:val="a3"/>
        <w:spacing w:line="275" w:lineRule="exact"/>
        <w:ind w:left="1276" w:firstLine="0"/>
      </w:pPr>
      <w:r>
        <w:lastRenderedPageBreak/>
        <w:t>Второстепенные</w:t>
      </w:r>
      <w:r>
        <w:rPr>
          <w:spacing w:val="-11"/>
        </w:rPr>
        <w:t xml:space="preserve"> </w:t>
      </w:r>
      <w:r>
        <w:t>члены</w:t>
      </w:r>
      <w:r>
        <w:rPr>
          <w:spacing w:val="-4"/>
        </w:rPr>
        <w:t xml:space="preserve"> </w:t>
      </w:r>
      <w:r>
        <w:t>предложения,</w:t>
      </w:r>
      <w:r>
        <w:rPr>
          <w:spacing w:val="-7"/>
        </w:rPr>
        <w:t xml:space="preserve"> </w:t>
      </w:r>
      <w:r>
        <w:t>их</w:t>
      </w:r>
      <w:r>
        <w:rPr>
          <w:spacing w:val="-11"/>
        </w:rPr>
        <w:t xml:space="preserve"> </w:t>
      </w:r>
      <w:r>
        <w:rPr>
          <w:spacing w:val="-4"/>
        </w:rPr>
        <w:t>виды.</w:t>
      </w:r>
    </w:p>
    <w:p w:rsidR="00ED6F15" w:rsidRDefault="00D45F34">
      <w:pPr>
        <w:pStyle w:val="a3"/>
        <w:spacing w:before="73" w:line="237" w:lineRule="auto"/>
        <w:ind w:left="849"/>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согласованные</w:t>
      </w:r>
      <w:r>
        <w:rPr>
          <w:spacing w:val="40"/>
        </w:rPr>
        <w:t xml:space="preserve"> </w:t>
      </w:r>
      <w:r>
        <w:t xml:space="preserve">и </w:t>
      </w:r>
      <w:r>
        <w:rPr>
          <w:spacing w:val="-2"/>
        </w:rPr>
        <w:t>несогласованные.</w:t>
      </w:r>
    </w:p>
    <w:p w:rsidR="00ED6F15" w:rsidRDefault="00D45F34">
      <w:pPr>
        <w:pStyle w:val="a3"/>
        <w:spacing w:before="4" w:line="275" w:lineRule="exact"/>
        <w:ind w:left="1276" w:firstLine="0"/>
        <w:jc w:val="left"/>
      </w:pPr>
      <w:r>
        <w:t>Приложение как</w:t>
      </w:r>
      <w:r>
        <w:rPr>
          <w:spacing w:val="-5"/>
        </w:rPr>
        <w:t xml:space="preserve"> </w:t>
      </w:r>
      <w:r>
        <w:t>особый</w:t>
      </w:r>
      <w:r>
        <w:rPr>
          <w:spacing w:val="-3"/>
        </w:rPr>
        <w:t xml:space="preserve"> </w:t>
      </w:r>
      <w:r>
        <w:t>вид</w:t>
      </w:r>
      <w:r>
        <w:rPr>
          <w:spacing w:val="-5"/>
        </w:rPr>
        <w:t xml:space="preserve"> </w:t>
      </w:r>
      <w:r>
        <w:rPr>
          <w:spacing w:val="-2"/>
        </w:rPr>
        <w:t>определения.</w:t>
      </w:r>
    </w:p>
    <w:p w:rsidR="00ED6F15" w:rsidRDefault="00D45F34">
      <w:pPr>
        <w:pStyle w:val="a3"/>
        <w:spacing w:line="275" w:lineRule="exact"/>
        <w:ind w:left="1276" w:firstLine="0"/>
        <w:jc w:val="left"/>
      </w:pPr>
      <w:r>
        <w:t>Дополнение</w:t>
      </w:r>
      <w:r>
        <w:rPr>
          <w:spacing w:val="-12"/>
        </w:rPr>
        <w:t xml:space="preserve"> </w:t>
      </w:r>
      <w:r>
        <w:t>как</w:t>
      </w:r>
      <w:r>
        <w:rPr>
          <w:spacing w:val="-13"/>
        </w:rPr>
        <w:t xml:space="preserve"> </w:t>
      </w:r>
      <w:r>
        <w:t>второстепенный</w:t>
      </w:r>
      <w:r>
        <w:rPr>
          <w:spacing w:val="-13"/>
        </w:rPr>
        <w:t xml:space="preserve"> </w:t>
      </w:r>
      <w:r>
        <w:rPr>
          <w:spacing w:val="-4"/>
        </w:rPr>
        <w:t>член</w:t>
      </w:r>
    </w:p>
    <w:p w:rsidR="00ED6F15" w:rsidRDefault="00D45F34">
      <w:pPr>
        <w:pStyle w:val="a3"/>
        <w:spacing w:before="2" w:line="275" w:lineRule="exact"/>
        <w:ind w:left="1276" w:firstLine="0"/>
        <w:jc w:val="left"/>
      </w:pPr>
      <w:r>
        <w:t>предложения.</w:t>
      </w:r>
      <w:r>
        <w:rPr>
          <w:spacing w:val="-1"/>
        </w:rPr>
        <w:t xml:space="preserve"> </w:t>
      </w:r>
      <w:r>
        <w:t>Дополнения</w:t>
      </w:r>
      <w:r>
        <w:rPr>
          <w:spacing w:val="-7"/>
        </w:rPr>
        <w:t xml:space="preserve"> </w:t>
      </w:r>
      <w:r>
        <w:t>прямые</w:t>
      </w:r>
      <w:r>
        <w:rPr>
          <w:spacing w:val="-3"/>
        </w:rPr>
        <w:t xml:space="preserve"> </w:t>
      </w:r>
      <w:r>
        <w:t>и</w:t>
      </w:r>
      <w:r>
        <w:rPr>
          <w:spacing w:val="-5"/>
        </w:rPr>
        <w:t xml:space="preserve"> </w:t>
      </w:r>
      <w:r>
        <w:rPr>
          <w:spacing w:val="-2"/>
        </w:rPr>
        <w:t>косвенные.</w:t>
      </w:r>
    </w:p>
    <w:p w:rsidR="00ED6F15" w:rsidRDefault="00D45F34">
      <w:pPr>
        <w:pStyle w:val="a3"/>
        <w:spacing w:line="242" w:lineRule="auto"/>
        <w:ind w:left="849" w:right="721"/>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w:t>
      </w:r>
      <w:r>
        <w:rPr>
          <w:spacing w:val="40"/>
        </w:rPr>
        <w:t xml:space="preserve"> </w:t>
      </w:r>
      <w:r>
        <w:t>времени, причины, цели, образа действия, меры и степени, условия, уступки).</w:t>
      </w:r>
    </w:p>
    <w:p w:rsidR="00ED6F15" w:rsidRDefault="00D45F34">
      <w:pPr>
        <w:pStyle w:val="a3"/>
        <w:spacing w:line="271" w:lineRule="exact"/>
        <w:ind w:left="1276" w:firstLine="0"/>
        <w:jc w:val="left"/>
      </w:pPr>
      <w:r>
        <w:t>Односоставные</w:t>
      </w:r>
      <w:r>
        <w:rPr>
          <w:spacing w:val="-14"/>
        </w:rPr>
        <w:t xml:space="preserve"> </w:t>
      </w:r>
      <w:r>
        <w:rPr>
          <w:spacing w:val="-2"/>
        </w:rPr>
        <w:t>предложения</w:t>
      </w:r>
    </w:p>
    <w:p w:rsidR="00ED6F15" w:rsidRDefault="00D45F34">
      <w:pPr>
        <w:pStyle w:val="a3"/>
        <w:spacing w:before="2" w:line="275" w:lineRule="exact"/>
        <w:ind w:left="1276" w:firstLine="0"/>
        <w:jc w:val="left"/>
      </w:pPr>
      <w:r>
        <w:t>Односоставные</w:t>
      </w:r>
      <w:r>
        <w:rPr>
          <w:spacing w:val="-17"/>
        </w:rPr>
        <w:t xml:space="preserve"> </w:t>
      </w:r>
      <w:r>
        <w:t>предложения,</w:t>
      </w:r>
      <w:r>
        <w:rPr>
          <w:spacing w:val="-8"/>
        </w:rPr>
        <w:t xml:space="preserve"> </w:t>
      </w:r>
      <w:r>
        <w:t>их</w:t>
      </w:r>
      <w:r>
        <w:rPr>
          <w:spacing w:val="-7"/>
        </w:rPr>
        <w:t xml:space="preserve"> </w:t>
      </w:r>
      <w:r>
        <w:t>грамматические</w:t>
      </w:r>
      <w:r>
        <w:rPr>
          <w:spacing w:val="-5"/>
        </w:rPr>
        <w:t xml:space="preserve"> </w:t>
      </w:r>
      <w:r>
        <w:rPr>
          <w:spacing w:val="-2"/>
        </w:rPr>
        <w:t>признаки.</w:t>
      </w:r>
    </w:p>
    <w:p w:rsidR="00ED6F15" w:rsidRDefault="00D45F34">
      <w:pPr>
        <w:pStyle w:val="a3"/>
        <w:tabs>
          <w:tab w:val="left" w:pos="3187"/>
          <w:tab w:val="left" w:pos="4340"/>
          <w:tab w:val="left" w:pos="6117"/>
          <w:tab w:val="left" w:pos="7711"/>
          <w:tab w:val="left" w:pos="8056"/>
        </w:tabs>
        <w:spacing w:line="242" w:lineRule="auto"/>
        <w:ind w:left="3187" w:right="1694" w:hanging="1911"/>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ED6F15" w:rsidRDefault="00D45F34">
      <w:pPr>
        <w:pStyle w:val="a3"/>
        <w:spacing w:line="242" w:lineRule="auto"/>
        <w:ind w:left="849" w:right="721"/>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определенно-личные,</w:t>
      </w:r>
      <w:r>
        <w:rPr>
          <w:spacing w:val="40"/>
        </w:rPr>
        <w:t xml:space="preserve"> </w:t>
      </w:r>
      <w:r>
        <w:t>неопределенно- личные, обобщенно-личные, безличные предложения.</w:t>
      </w:r>
    </w:p>
    <w:p w:rsidR="00ED6F15" w:rsidRDefault="00D45F34">
      <w:pPr>
        <w:pStyle w:val="a3"/>
        <w:spacing w:line="237" w:lineRule="auto"/>
        <w:ind w:left="1276" w:right="2152" w:firstLine="0"/>
        <w:jc w:val="left"/>
      </w:pPr>
      <w:r>
        <w:t>Синтаксическая</w:t>
      </w:r>
      <w:r>
        <w:rPr>
          <w:spacing w:val="-15"/>
        </w:rPr>
        <w:t xml:space="preserve"> </w:t>
      </w:r>
      <w:r>
        <w:t>синонимия</w:t>
      </w:r>
      <w:r>
        <w:rPr>
          <w:spacing w:val="-15"/>
        </w:rPr>
        <w:t xml:space="preserve"> </w:t>
      </w:r>
      <w:r>
        <w:t>односоставных</w:t>
      </w:r>
      <w:r>
        <w:rPr>
          <w:spacing w:val="-15"/>
        </w:rPr>
        <w:t xml:space="preserve"> </w:t>
      </w:r>
      <w:r>
        <w:t>и</w:t>
      </w:r>
      <w:r>
        <w:rPr>
          <w:spacing w:val="-15"/>
        </w:rPr>
        <w:t xml:space="preserve"> </w:t>
      </w:r>
      <w:r>
        <w:t>двусоставных</w:t>
      </w:r>
      <w:r>
        <w:rPr>
          <w:spacing w:val="-15"/>
        </w:rPr>
        <w:t xml:space="preserve"> </w:t>
      </w:r>
      <w:r>
        <w:t>предложений. Употребление односоставных предложений в речи.</w:t>
      </w:r>
    </w:p>
    <w:p w:rsidR="00ED6F15" w:rsidRDefault="00D45F34">
      <w:pPr>
        <w:pStyle w:val="a3"/>
        <w:spacing w:line="275" w:lineRule="exact"/>
        <w:ind w:left="1276" w:firstLine="0"/>
        <w:jc w:val="left"/>
      </w:pPr>
      <w:r>
        <w:t>Простое</w:t>
      </w:r>
      <w:r>
        <w:rPr>
          <w:spacing w:val="-8"/>
        </w:rPr>
        <w:t xml:space="preserve"> </w:t>
      </w:r>
      <w:r>
        <w:t>осложненное</w:t>
      </w:r>
      <w:r>
        <w:rPr>
          <w:spacing w:val="-7"/>
        </w:rPr>
        <w:t xml:space="preserve"> </w:t>
      </w:r>
      <w:r>
        <w:rPr>
          <w:spacing w:val="-2"/>
        </w:rPr>
        <w:t>предложение</w:t>
      </w:r>
    </w:p>
    <w:p w:rsidR="00ED6F15" w:rsidRDefault="00D45F34">
      <w:pPr>
        <w:spacing w:line="275" w:lineRule="exact"/>
        <w:ind w:left="1276"/>
        <w:rPr>
          <w:i/>
          <w:sz w:val="24"/>
        </w:rPr>
      </w:pPr>
      <w:r>
        <w:rPr>
          <w:i/>
          <w:sz w:val="24"/>
        </w:rPr>
        <w:t>Предложения</w:t>
      </w:r>
      <w:r>
        <w:rPr>
          <w:i/>
          <w:spacing w:val="-6"/>
          <w:sz w:val="24"/>
        </w:rPr>
        <w:t xml:space="preserve"> </w:t>
      </w:r>
      <w:r>
        <w:rPr>
          <w:i/>
          <w:sz w:val="24"/>
        </w:rPr>
        <w:t>с</w:t>
      </w:r>
      <w:r>
        <w:rPr>
          <w:i/>
          <w:spacing w:val="-2"/>
          <w:sz w:val="24"/>
        </w:rPr>
        <w:t xml:space="preserve"> </w:t>
      </w:r>
      <w:r>
        <w:rPr>
          <w:i/>
          <w:sz w:val="24"/>
        </w:rPr>
        <w:t>однородными</w:t>
      </w:r>
      <w:r>
        <w:rPr>
          <w:i/>
          <w:spacing w:val="-8"/>
          <w:sz w:val="24"/>
        </w:rPr>
        <w:t xml:space="preserve"> </w:t>
      </w:r>
      <w:r>
        <w:rPr>
          <w:i/>
          <w:spacing w:val="-2"/>
          <w:sz w:val="24"/>
        </w:rPr>
        <w:t>членами</w:t>
      </w:r>
    </w:p>
    <w:p w:rsidR="00ED6F15" w:rsidRDefault="00D45F34">
      <w:pPr>
        <w:pStyle w:val="a3"/>
        <w:spacing w:line="242" w:lineRule="auto"/>
        <w:ind w:left="849" w:right="859"/>
      </w:pPr>
      <w:r>
        <w:t>Однородные члены предложения, их признаки, средства связи. Союзная и бессоюзная связь однородных членов предложения.</w:t>
      </w:r>
    </w:p>
    <w:p w:rsidR="00ED6F15" w:rsidRDefault="00D45F34">
      <w:pPr>
        <w:pStyle w:val="a3"/>
        <w:spacing w:line="271" w:lineRule="exact"/>
        <w:ind w:left="1276" w:firstLine="0"/>
      </w:pPr>
      <w:r>
        <w:t>Однородные</w:t>
      </w:r>
      <w:r>
        <w:rPr>
          <w:spacing w:val="-9"/>
        </w:rPr>
        <w:t xml:space="preserve"> </w:t>
      </w:r>
      <w:r>
        <w:t>и</w:t>
      </w:r>
      <w:r>
        <w:rPr>
          <w:spacing w:val="-9"/>
        </w:rPr>
        <w:t xml:space="preserve"> </w:t>
      </w:r>
      <w:r>
        <w:t>неоднородные</w:t>
      </w:r>
      <w:r>
        <w:rPr>
          <w:spacing w:val="-12"/>
        </w:rPr>
        <w:t xml:space="preserve"> </w:t>
      </w:r>
      <w:r>
        <w:rPr>
          <w:spacing w:val="-2"/>
        </w:rPr>
        <w:t>определения.</w:t>
      </w:r>
    </w:p>
    <w:p w:rsidR="00ED6F15" w:rsidRDefault="00D45F34">
      <w:pPr>
        <w:pStyle w:val="a3"/>
        <w:spacing w:line="275" w:lineRule="exact"/>
        <w:ind w:left="1276" w:firstLine="0"/>
      </w:pPr>
      <w:r>
        <w:t>Предложения</w:t>
      </w:r>
      <w:r>
        <w:rPr>
          <w:spacing w:val="-9"/>
        </w:rPr>
        <w:t xml:space="preserve"> </w:t>
      </w:r>
      <w:r>
        <w:t>с</w:t>
      </w:r>
      <w:r>
        <w:rPr>
          <w:spacing w:val="-13"/>
        </w:rPr>
        <w:t xml:space="preserve"> </w:t>
      </w:r>
      <w:r>
        <w:t>обобщающими</w:t>
      </w:r>
      <w:r>
        <w:rPr>
          <w:spacing w:val="-5"/>
        </w:rPr>
        <w:t xml:space="preserve"> </w:t>
      </w:r>
      <w:r>
        <w:t>словами</w:t>
      </w:r>
      <w:r>
        <w:rPr>
          <w:spacing w:val="-5"/>
        </w:rPr>
        <w:t xml:space="preserve"> </w:t>
      </w:r>
      <w:r>
        <w:t>при</w:t>
      </w:r>
      <w:r>
        <w:rPr>
          <w:spacing w:val="-11"/>
        </w:rPr>
        <w:t xml:space="preserve"> </w:t>
      </w:r>
      <w:r>
        <w:t>однородных</w:t>
      </w:r>
      <w:r>
        <w:rPr>
          <w:spacing w:val="-6"/>
        </w:rPr>
        <w:t xml:space="preserve"> </w:t>
      </w:r>
      <w:r>
        <w:rPr>
          <w:spacing w:val="-2"/>
        </w:rPr>
        <w:t>членах.</w:t>
      </w:r>
    </w:p>
    <w:p w:rsidR="00ED6F15" w:rsidRDefault="00D45F34">
      <w:pPr>
        <w:spacing w:line="242" w:lineRule="auto"/>
        <w:ind w:left="849" w:right="865" w:firstLine="427"/>
        <w:jc w:val="both"/>
        <w:rPr>
          <w:sz w:val="24"/>
        </w:rPr>
      </w:pPr>
      <w:r>
        <w:rPr>
          <w:sz w:val="24"/>
        </w:rPr>
        <w:t xml:space="preserve">Нормы построения предложений с однородными членами, связанными двойными союзами </w:t>
      </w:r>
      <w:r>
        <w:rPr>
          <w:i/>
          <w:sz w:val="24"/>
        </w:rPr>
        <w:t>не только... но и, как... так и</w:t>
      </w:r>
      <w:r>
        <w:rPr>
          <w:sz w:val="24"/>
        </w:rPr>
        <w:t>.</w:t>
      </w:r>
    </w:p>
    <w:p w:rsidR="00ED6F15" w:rsidRDefault="00D45F34">
      <w:pPr>
        <w:ind w:left="849" w:right="860" w:firstLine="427"/>
        <w:jc w:val="both"/>
        <w:rPr>
          <w:sz w:val="24"/>
        </w:rPr>
      </w:pPr>
      <w:r>
        <w:rPr>
          <w:sz w:val="24"/>
        </w:rPr>
        <w:t>Нормы постановки знаков препинания в предложениях с однородными членами, связанными</w:t>
      </w:r>
      <w:r>
        <w:rPr>
          <w:spacing w:val="-1"/>
          <w:sz w:val="24"/>
        </w:rPr>
        <w:t xml:space="preserve"> </w:t>
      </w:r>
      <w:r>
        <w:rPr>
          <w:sz w:val="24"/>
        </w:rPr>
        <w:t>попарно, с</w:t>
      </w:r>
      <w:r>
        <w:rPr>
          <w:spacing w:val="-3"/>
          <w:sz w:val="24"/>
        </w:rPr>
        <w:t xml:space="preserve"> </w:t>
      </w:r>
      <w:r>
        <w:rPr>
          <w:sz w:val="24"/>
        </w:rPr>
        <w:t>помощью</w:t>
      </w:r>
      <w:r>
        <w:rPr>
          <w:spacing w:val="-4"/>
          <w:sz w:val="24"/>
        </w:rPr>
        <w:t xml:space="preserve"> </w:t>
      </w:r>
      <w:r>
        <w:rPr>
          <w:sz w:val="24"/>
        </w:rPr>
        <w:t>повторяющихся</w:t>
      </w:r>
      <w:r>
        <w:rPr>
          <w:spacing w:val="-2"/>
          <w:sz w:val="24"/>
        </w:rPr>
        <w:t xml:space="preserve"> </w:t>
      </w:r>
      <w:r>
        <w:rPr>
          <w:sz w:val="24"/>
        </w:rPr>
        <w:t>союзов</w:t>
      </w:r>
      <w:r>
        <w:rPr>
          <w:spacing w:val="-1"/>
          <w:sz w:val="24"/>
        </w:rPr>
        <w:t xml:space="preserve"> </w:t>
      </w:r>
      <w:r>
        <w:rPr>
          <w:sz w:val="24"/>
        </w:rPr>
        <w:t>(</w:t>
      </w:r>
      <w:r>
        <w:rPr>
          <w:i/>
          <w:sz w:val="24"/>
        </w:rPr>
        <w:t>и... и, или... или, либо...</w:t>
      </w:r>
      <w:r>
        <w:rPr>
          <w:i/>
          <w:spacing w:val="-5"/>
          <w:sz w:val="24"/>
        </w:rPr>
        <w:t xml:space="preserve"> </w:t>
      </w:r>
      <w:r>
        <w:rPr>
          <w:i/>
          <w:sz w:val="24"/>
        </w:rPr>
        <w:t>либо, ни... ни, то... то</w:t>
      </w:r>
      <w:r>
        <w:rPr>
          <w:sz w:val="24"/>
        </w:rPr>
        <w:t>).</w:t>
      </w:r>
    </w:p>
    <w:p w:rsidR="00ED6F15" w:rsidRDefault="00D45F34">
      <w:pPr>
        <w:pStyle w:val="a3"/>
        <w:spacing w:line="237" w:lineRule="auto"/>
        <w:ind w:left="849" w:right="866"/>
      </w:pPr>
      <w:r>
        <w:t>Нормы постановки знаков препинания в предложениях с обобщающими словами при однородных членах.</w:t>
      </w:r>
    </w:p>
    <w:p w:rsidR="00ED6F15" w:rsidRDefault="00D45F34">
      <w:pPr>
        <w:spacing w:before="4" w:line="237" w:lineRule="auto"/>
        <w:ind w:left="1276" w:right="1283"/>
        <w:jc w:val="both"/>
        <w:rPr>
          <w:i/>
          <w:sz w:val="24"/>
        </w:rPr>
      </w:pPr>
      <w:r>
        <w:rPr>
          <w:sz w:val="24"/>
        </w:rPr>
        <w:t xml:space="preserve">Нормы постановки знаков препинания в простом и сложном предложениях с союзом </w:t>
      </w:r>
      <w:r>
        <w:rPr>
          <w:i/>
          <w:sz w:val="24"/>
        </w:rPr>
        <w:t>и</w:t>
      </w:r>
      <w:r>
        <w:rPr>
          <w:sz w:val="24"/>
        </w:rPr>
        <w:t xml:space="preserve">. </w:t>
      </w:r>
      <w:r>
        <w:rPr>
          <w:i/>
          <w:sz w:val="24"/>
        </w:rPr>
        <w:t>Предложения с обособленными членами</w:t>
      </w:r>
    </w:p>
    <w:p w:rsidR="00ED6F15" w:rsidRDefault="00D45F34">
      <w:pPr>
        <w:pStyle w:val="a3"/>
        <w:spacing w:before="5" w:line="237" w:lineRule="auto"/>
        <w:ind w:left="849"/>
        <w:jc w:val="left"/>
      </w:pPr>
      <w:r>
        <w:t>Обособление.</w:t>
      </w:r>
      <w:r>
        <w:rPr>
          <w:spacing w:val="40"/>
        </w:rPr>
        <w:t xml:space="preserve"> </w:t>
      </w:r>
      <w:r>
        <w:t>Виды</w:t>
      </w:r>
      <w:r>
        <w:rPr>
          <w:spacing w:val="40"/>
        </w:rPr>
        <w:t xml:space="preserve"> </w:t>
      </w:r>
      <w:r>
        <w:t>обособленных</w:t>
      </w:r>
      <w:r>
        <w:rPr>
          <w:spacing w:val="40"/>
        </w:rPr>
        <w:t xml:space="preserve"> </w:t>
      </w:r>
      <w:r>
        <w:t>членов</w:t>
      </w:r>
      <w:r>
        <w:rPr>
          <w:spacing w:val="40"/>
        </w:rPr>
        <w:t xml:space="preserve"> </w:t>
      </w:r>
      <w:r>
        <w:t>предложения</w:t>
      </w:r>
      <w:r>
        <w:rPr>
          <w:spacing w:val="40"/>
        </w:rPr>
        <w:t xml:space="preserve"> </w:t>
      </w:r>
      <w:r>
        <w:t>(обособленные</w:t>
      </w:r>
      <w:r>
        <w:rPr>
          <w:spacing w:val="40"/>
        </w:rPr>
        <w:t xml:space="preserve"> </w:t>
      </w:r>
      <w:r>
        <w:t>определения, обособленные приложения, обособленные обстоятельства, обособленные дополнения).</w:t>
      </w:r>
    </w:p>
    <w:p w:rsidR="00ED6F15" w:rsidRDefault="00D45F34">
      <w:pPr>
        <w:pStyle w:val="a3"/>
        <w:spacing w:before="4" w:line="275" w:lineRule="exact"/>
        <w:ind w:left="1276" w:firstLine="0"/>
        <w:jc w:val="left"/>
      </w:pPr>
      <w:r>
        <w:t>Уточняющие</w:t>
      </w:r>
      <w:r>
        <w:rPr>
          <w:spacing w:val="-15"/>
        </w:rPr>
        <w:t xml:space="preserve"> </w:t>
      </w:r>
      <w:r>
        <w:t>члены</w:t>
      </w:r>
      <w:r>
        <w:rPr>
          <w:spacing w:val="-10"/>
        </w:rPr>
        <w:t xml:space="preserve"> </w:t>
      </w:r>
      <w:r>
        <w:t>предложения,</w:t>
      </w:r>
      <w:r>
        <w:rPr>
          <w:spacing w:val="-9"/>
        </w:rPr>
        <w:t xml:space="preserve"> </w:t>
      </w:r>
      <w:r>
        <w:t>пояснительные</w:t>
      </w:r>
      <w:r>
        <w:rPr>
          <w:spacing w:val="-8"/>
        </w:rPr>
        <w:t xml:space="preserve"> </w:t>
      </w:r>
      <w:r>
        <w:t>и</w:t>
      </w:r>
      <w:r>
        <w:rPr>
          <w:spacing w:val="-12"/>
        </w:rPr>
        <w:t xml:space="preserve"> </w:t>
      </w:r>
      <w:r>
        <w:t>присоединительные</w:t>
      </w:r>
      <w:r>
        <w:rPr>
          <w:spacing w:val="-11"/>
        </w:rPr>
        <w:t xml:space="preserve"> </w:t>
      </w:r>
      <w:r>
        <w:rPr>
          <w:spacing w:val="-2"/>
        </w:rPr>
        <w:t>конструкции.</w:t>
      </w:r>
    </w:p>
    <w:p w:rsidR="00ED6F15" w:rsidRDefault="00D45F34">
      <w:pPr>
        <w:pStyle w:val="a3"/>
        <w:ind w:left="849" w:right="837"/>
        <w:jc w:val="left"/>
      </w:pPr>
      <w:r>
        <w:t>Нормы</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со</w:t>
      </w:r>
      <w:r>
        <w:rPr>
          <w:spacing w:val="80"/>
        </w:rPr>
        <w:t xml:space="preserve"> </w:t>
      </w:r>
      <w:r>
        <w:t>сравнительным</w:t>
      </w:r>
      <w:r>
        <w:rPr>
          <w:spacing w:val="80"/>
        </w:rPr>
        <w:t xml:space="preserve"> </w:t>
      </w:r>
      <w:r>
        <w:t>оборотом;</w:t>
      </w:r>
      <w:r>
        <w:rPr>
          <w:spacing w:val="-6"/>
        </w:rPr>
        <w:t xml:space="preserve"> </w:t>
      </w:r>
      <w:r>
        <w:t>нормы</w:t>
      </w:r>
      <w:r>
        <w:rPr>
          <w:spacing w:val="-6"/>
        </w:rPr>
        <w:t xml:space="preserve"> </w:t>
      </w:r>
      <w:r>
        <w:t>обособления</w:t>
      </w:r>
      <w:r>
        <w:rPr>
          <w:spacing w:val="-4"/>
        </w:rPr>
        <w:t xml:space="preserve"> </w:t>
      </w:r>
      <w:r>
        <w:t>согласованных</w:t>
      </w:r>
      <w:r>
        <w:rPr>
          <w:spacing w:val="-11"/>
        </w:rPr>
        <w:t xml:space="preserve"> </w:t>
      </w:r>
      <w:r>
        <w:t>и несогласованных</w:t>
      </w:r>
      <w:r>
        <w:rPr>
          <w:spacing w:val="-11"/>
        </w:rPr>
        <w:t xml:space="preserve"> </w:t>
      </w:r>
      <w:r>
        <w:t>определений</w:t>
      </w:r>
      <w:r>
        <w:rPr>
          <w:spacing w:val="-5"/>
        </w:rPr>
        <w:t xml:space="preserve"> </w:t>
      </w:r>
      <w:r>
        <w:t>(в том</w:t>
      </w:r>
      <w:r>
        <w:rPr>
          <w:spacing w:val="-4"/>
        </w:rPr>
        <w:t xml:space="preserve"> </w:t>
      </w:r>
      <w:r>
        <w:t xml:space="preserve">числе </w:t>
      </w:r>
      <w:r>
        <w:rPr>
          <w:spacing w:val="-2"/>
        </w:rPr>
        <w:t>приложений),</w:t>
      </w:r>
    </w:p>
    <w:p w:rsidR="00ED6F15" w:rsidRDefault="00D45F34">
      <w:pPr>
        <w:pStyle w:val="a3"/>
        <w:spacing w:before="81" w:line="237" w:lineRule="auto"/>
        <w:ind w:left="849" w:firstLine="0"/>
        <w:jc w:val="left"/>
      </w:pPr>
      <w:r>
        <w:t>дополнений,</w:t>
      </w:r>
      <w:r>
        <w:rPr>
          <w:spacing w:val="40"/>
        </w:rPr>
        <w:t xml:space="preserve"> </w:t>
      </w:r>
      <w:r>
        <w:t>обстоятельств,</w:t>
      </w:r>
      <w:r>
        <w:rPr>
          <w:spacing w:val="40"/>
        </w:rPr>
        <w:t xml:space="preserve"> </w:t>
      </w:r>
      <w:r>
        <w:t>уточняющих</w:t>
      </w:r>
      <w:r>
        <w:rPr>
          <w:spacing w:val="40"/>
        </w:rPr>
        <w:t xml:space="preserve"> </w:t>
      </w:r>
      <w:r>
        <w:t>членов,</w:t>
      </w:r>
      <w:r>
        <w:rPr>
          <w:spacing w:val="40"/>
        </w:rPr>
        <w:t xml:space="preserve"> </w:t>
      </w:r>
      <w:r>
        <w:t>пояснительных</w:t>
      </w:r>
      <w:r>
        <w:rPr>
          <w:spacing w:val="40"/>
        </w:rPr>
        <w:t xml:space="preserve"> </w:t>
      </w:r>
      <w:r>
        <w:t>и</w:t>
      </w:r>
      <w:r>
        <w:rPr>
          <w:spacing w:val="40"/>
        </w:rPr>
        <w:t xml:space="preserve"> </w:t>
      </w:r>
      <w:r>
        <w:t xml:space="preserve">присоединительных </w:t>
      </w:r>
      <w:r>
        <w:rPr>
          <w:spacing w:val="-2"/>
        </w:rPr>
        <w:t>конструкций.</w:t>
      </w:r>
    </w:p>
    <w:p w:rsidR="00ED6F15" w:rsidRDefault="00D45F34">
      <w:pPr>
        <w:spacing w:before="3" w:line="275" w:lineRule="exact"/>
        <w:ind w:left="1276"/>
        <w:jc w:val="both"/>
        <w:rPr>
          <w:i/>
          <w:sz w:val="24"/>
        </w:rPr>
      </w:pPr>
      <w:r>
        <w:rPr>
          <w:i/>
          <w:sz w:val="24"/>
        </w:rPr>
        <w:t>Предложения</w:t>
      </w:r>
      <w:r>
        <w:rPr>
          <w:i/>
          <w:spacing w:val="-8"/>
          <w:sz w:val="24"/>
        </w:rPr>
        <w:t xml:space="preserve"> </w:t>
      </w:r>
      <w:r>
        <w:rPr>
          <w:i/>
          <w:sz w:val="24"/>
        </w:rPr>
        <w:t>с</w:t>
      </w:r>
      <w:r>
        <w:rPr>
          <w:i/>
          <w:spacing w:val="-7"/>
          <w:sz w:val="24"/>
        </w:rPr>
        <w:t xml:space="preserve"> </w:t>
      </w:r>
      <w:r>
        <w:rPr>
          <w:i/>
          <w:sz w:val="24"/>
        </w:rPr>
        <w:t>обращениями,</w:t>
      </w:r>
      <w:r>
        <w:rPr>
          <w:i/>
          <w:spacing w:val="-2"/>
          <w:sz w:val="24"/>
        </w:rPr>
        <w:t xml:space="preserve"> </w:t>
      </w:r>
      <w:r>
        <w:rPr>
          <w:i/>
          <w:sz w:val="24"/>
        </w:rPr>
        <w:t>вводными</w:t>
      </w:r>
      <w:r>
        <w:rPr>
          <w:i/>
          <w:spacing w:val="-4"/>
          <w:sz w:val="24"/>
        </w:rPr>
        <w:t xml:space="preserve"> </w:t>
      </w:r>
      <w:r>
        <w:rPr>
          <w:i/>
          <w:sz w:val="24"/>
        </w:rPr>
        <w:t>и</w:t>
      </w:r>
      <w:r>
        <w:rPr>
          <w:i/>
          <w:spacing w:val="-6"/>
          <w:sz w:val="24"/>
        </w:rPr>
        <w:t xml:space="preserve"> </w:t>
      </w:r>
      <w:r>
        <w:rPr>
          <w:i/>
          <w:sz w:val="24"/>
        </w:rPr>
        <w:t>вставными</w:t>
      </w:r>
      <w:r>
        <w:rPr>
          <w:i/>
          <w:spacing w:val="1"/>
          <w:sz w:val="24"/>
        </w:rPr>
        <w:t xml:space="preserve"> </w:t>
      </w:r>
      <w:r>
        <w:rPr>
          <w:i/>
          <w:spacing w:val="-2"/>
          <w:sz w:val="24"/>
        </w:rPr>
        <w:t>конструкциями</w:t>
      </w:r>
    </w:p>
    <w:p w:rsidR="00ED6F15" w:rsidRDefault="00D45F34">
      <w:pPr>
        <w:pStyle w:val="a3"/>
        <w:spacing w:line="242" w:lineRule="auto"/>
        <w:ind w:left="849" w:right="858"/>
      </w:pPr>
      <w:r>
        <w:t xml:space="preserve">Обращение. Основные функции обращения. Распространенное и нераспространенное </w:t>
      </w:r>
      <w:r>
        <w:rPr>
          <w:spacing w:val="-2"/>
        </w:rPr>
        <w:t>обращение.</w:t>
      </w:r>
    </w:p>
    <w:p w:rsidR="00ED6F15" w:rsidRDefault="00D45F34">
      <w:pPr>
        <w:pStyle w:val="a3"/>
        <w:spacing w:line="271" w:lineRule="exact"/>
        <w:ind w:left="1276" w:firstLine="0"/>
      </w:pPr>
      <w:r>
        <w:t>Вводные</w:t>
      </w:r>
      <w:r>
        <w:rPr>
          <w:spacing w:val="-6"/>
        </w:rPr>
        <w:t xml:space="preserve"> </w:t>
      </w:r>
      <w:r>
        <w:rPr>
          <w:spacing w:val="-2"/>
        </w:rPr>
        <w:t>конструкции.</w:t>
      </w:r>
    </w:p>
    <w:p w:rsidR="00ED6F15" w:rsidRDefault="00D45F34">
      <w:pPr>
        <w:pStyle w:val="a3"/>
        <w:spacing w:before="1"/>
        <w:ind w:left="849" w:right="855"/>
      </w:pPr>
      <w:r>
        <w:t>Группы вводных конструкций по значению (вводные слова со значением различной степени уверенности, различных</w:t>
      </w:r>
      <w:r>
        <w:rPr>
          <w:spacing w:val="-6"/>
        </w:rPr>
        <w:t xml:space="preserve"> </w:t>
      </w:r>
      <w:r>
        <w:t>чувств, источника</w:t>
      </w:r>
      <w:r>
        <w:rPr>
          <w:spacing w:val="-2"/>
        </w:rPr>
        <w:t xml:space="preserve"> </w:t>
      </w:r>
      <w:r>
        <w:t>сообщения, порядка</w:t>
      </w:r>
      <w:r>
        <w:rPr>
          <w:spacing w:val="-2"/>
        </w:rPr>
        <w:t xml:space="preserve"> </w:t>
      </w:r>
      <w:r>
        <w:t>мыслей</w:t>
      </w:r>
      <w:r>
        <w:rPr>
          <w:spacing w:val="-5"/>
        </w:rPr>
        <w:t xml:space="preserve"> </w:t>
      </w:r>
      <w:r>
        <w:t>и их</w:t>
      </w:r>
      <w:r>
        <w:rPr>
          <w:spacing w:val="-6"/>
        </w:rPr>
        <w:t xml:space="preserve"> </w:t>
      </w:r>
      <w:r>
        <w:t>связи, способа оформления мыслей).</w:t>
      </w:r>
    </w:p>
    <w:p w:rsidR="00ED6F15" w:rsidRDefault="00D45F34">
      <w:pPr>
        <w:pStyle w:val="a3"/>
        <w:spacing w:line="274" w:lineRule="exact"/>
        <w:ind w:left="1276" w:firstLine="0"/>
      </w:pPr>
      <w:r>
        <w:t>Вставные</w:t>
      </w:r>
      <w:r>
        <w:rPr>
          <w:spacing w:val="-6"/>
        </w:rPr>
        <w:t xml:space="preserve"> </w:t>
      </w:r>
      <w:r>
        <w:rPr>
          <w:spacing w:val="-2"/>
        </w:rPr>
        <w:t>конструкции.</w:t>
      </w:r>
    </w:p>
    <w:p w:rsidR="00ED6F15" w:rsidRDefault="00D45F34">
      <w:pPr>
        <w:pStyle w:val="a3"/>
        <w:spacing w:before="3" w:line="275" w:lineRule="exact"/>
        <w:ind w:left="1276" w:firstLine="0"/>
      </w:pPr>
      <w:r>
        <w:t>Омонимия</w:t>
      </w:r>
      <w:r>
        <w:rPr>
          <w:spacing w:val="-11"/>
        </w:rPr>
        <w:t xml:space="preserve"> </w:t>
      </w:r>
      <w:r>
        <w:t>членов</w:t>
      </w:r>
      <w:r>
        <w:rPr>
          <w:spacing w:val="-9"/>
        </w:rPr>
        <w:t xml:space="preserve"> </w:t>
      </w:r>
      <w:r>
        <w:t>предложения</w:t>
      </w:r>
      <w:r>
        <w:rPr>
          <w:spacing w:val="-8"/>
        </w:rPr>
        <w:t xml:space="preserve"> </w:t>
      </w:r>
      <w:r>
        <w:t>и</w:t>
      </w:r>
      <w:r>
        <w:rPr>
          <w:spacing w:val="-5"/>
        </w:rPr>
        <w:t xml:space="preserve"> </w:t>
      </w:r>
      <w:r>
        <w:t>вводных</w:t>
      </w:r>
      <w:r>
        <w:rPr>
          <w:spacing w:val="-5"/>
        </w:rPr>
        <w:t xml:space="preserve"> </w:t>
      </w:r>
      <w:r>
        <w:t>слов,</w:t>
      </w:r>
      <w:r>
        <w:rPr>
          <w:spacing w:val="-3"/>
        </w:rPr>
        <w:t xml:space="preserve"> </w:t>
      </w:r>
      <w:r>
        <w:t>словосочетаний</w:t>
      </w:r>
      <w:r>
        <w:rPr>
          <w:spacing w:val="-8"/>
        </w:rPr>
        <w:t xml:space="preserve"> </w:t>
      </w:r>
      <w:r>
        <w:t>и</w:t>
      </w:r>
      <w:r>
        <w:rPr>
          <w:spacing w:val="-3"/>
        </w:rPr>
        <w:t xml:space="preserve"> </w:t>
      </w:r>
      <w:r>
        <w:rPr>
          <w:spacing w:val="-2"/>
        </w:rPr>
        <w:t>предложений.</w:t>
      </w:r>
    </w:p>
    <w:p w:rsidR="00ED6F15" w:rsidRDefault="00D45F34">
      <w:pPr>
        <w:pStyle w:val="a3"/>
        <w:ind w:left="849" w:right="855"/>
      </w:pPr>
      <w: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ED6F15" w:rsidRDefault="00D45F34">
      <w:pPr>
        <w:pStyle w:val="a3"/>
        <w:spacing w:before="1"/>
        <w:ind w:left="849" w:right="866"/>
      </w:pPr>
      <w:r>
        <w:t>Нормы постановки знаков препинания в предложениях с вводными и вставными конструкциями, обращениями и междометиями.</w:t>
      </w:r>
    </w:p>
    <w:p w:rsidR="00ED6F15" w:rsidRDefault="00ED6F15">
      <w:pPr>
        <w:sectPr w:rsidR="00ED6F15">
          <w:pgSz w:w="11900" w:h="16870"/>
          <w:pgMar w:top="960" w:right="0" w:bottom="1060" w:left="740" w:header="0" w:footer="748" w:gutter="0"/>
          <w:cols w:space="720"/>
        </w:sectPr>
      </w:pPr>
    </w:p>
    <w:p w:rsidR="00ED6F15" w:rsidRDefault="00D45F34">
      <w:pPr>
        <w:pStyle w:val="a5"/>
        <w:numPr>
          <w:ilvl w:val="0"/>
          <w:numId w:val="114"/>
        </w:numPr>
        <w:tabs>
          <w:tab w:val="left" w:pos="1458"/>
        </w:tabs>
        <w:spacing w:before="71" w:line="275" w:lineRule="exact"/>
        <w:ind w:left="1458" w:hanging="182"/>
        <w:rPr>
          <w:sz w:val="24"/>
        </w:rPr>
      </w:pPr>
      <w:r>
        <w:rPr>
          <w:spacing w:val="-2"/>
          <w:sz w:val="24"/>
        </w:rPr>
        <w:lastRenderedPageBreak/>
        <w:t>КЛАСС</w:t>
      </w:r>
    </w:p>
    <w:p w:rsidR="00ED6F15" w:rsidRDefault="00D45F34">
      <w:pPr>
        <w:pStyle w:val="a3"/>
        <w:spacing w:line="275" w:lineRule="exact"/>
        <w:ind w:left="1276" w:firstLine="0"/>
        <w:jc w:val="left"/>
      </w:pPr>
      <w:r>
        <w:t>Общие</w:t>
      </w:r>
      <w:r>
        <w:rPr>
          <w:spacing w:val="-5"/>
        </w:rPr>
        <w:t xml:space="preserve"> </w:t>
      </w:r>
      <w:r>
        <w:t>сведения</w:t>
      </w:r>
      <w:r>
        <w:rPr>
          <w:spacing w:val="-9"/>
        </w:rPr>
        <w:t xml:space="preserve"> </w:t>
      </w:r>
      <w:r>
        <w:t xml:space="preserve">о </w:t>
      </w:r>
      <w:r>
        <w:rPr>
          <w:spacing w:val="-4"/>
        </w:rPr>
        <w:t>языке</w:t>
      </w:r>
    </w:p>
    <w:p w:rsidR="00ED6F15" w:rsidRDefault="00D45F34">
      <w:pPr>
        <w:pStyle w:val="a3"/>
        <w:spacing w:before="5" w:line="237" w:lineRule="auto"/>
        <w:ind w:left="1276" w:right="5048" w:firstLine="0"/>
        <w:jc w:val="left"/>
      </w:pPr>
      <w:r>
        <w:t>Роль</w:t>
      </w:r>
      <w:r>
        <w:rPr>
          <w:spacing w:val="-15"/>
        </w:rPr>
        <w:t xml:space="preserve"> </w:t>
      </w:r>
      <w:r>
        <w:t>русского</w:t>
      </w:r>
      <w:r>
        <w:rPr>
          <w:spacing w:val="-15"/>
        </w:rPr>
        <w:t xml:space="preserve"> </w:t>
      </w:r>
      <w:r>
        <w:t>языка</w:t>
      </w:r>
      <w:r>
        <w:rPr>
          <w:spacing w:val="-15"/>
        </w:rPr>
        <w:t xml:space="preserve"> </w:t>
      </w:r>
      <w:r>
        <w:t>в</w:t>
      </w:r>
      <w:r>
        <w:rPr>
          <w:spacing w:val="-15"/>
        </w:rPr>
        <w:t xml:space="preserve"> </w:t>
      </w:r>
      <w:r>
        <w:t>Российской</w:t>
      </w:r>
      <w:r>
        <w:rPr>
          <w:spacing w:val="-15"/>
        </w:rPr>
        <w:t xml:space="preserve"> </w:t>
      </w:r>
      <w:r>
        <w:t>Федерации. Русский язык в современном мире.</w:t>
      </w:r>
    </w:p>
    <w:p w:rsidR="00ED6F15" w:rsidRDefault="00D45F34">
      <w:pPr>
        <w:pStyle w:val="a3"/>
        <w:spacing w:before="3" w:line="275" w:lineRule="exact"/>
        <w:ind w:left="1276" w:firstLine="0"/>
        <w:jc w:val="left"/>
      </w:pPr>
      <w:r>
        <w:t>Язык и</w:t>
      </w:r>
      <w:r>
        <w:rPr>
          <w:spacing w:val="3"/>
        </w:rPr>
        <w:t xml:space="preserve"> </w:t>
      </w:r>
      <w:r>
        <w:rPr>
          <w:spacing w:val="-4"/>
        </w:rPr>
        <w:t>речь</w:t>
      </w:r>
    </w:p>
    <w:p w:rsidR="00ED6F15" w:rsidRDefault="00D45F34" w:rsidP="003852C8">
      <w:pPr>
        <w:pStyle w:val="a3"/>
        <w:ind w:left="1276" w:right="812" w:firstLine="0"/>
      </w:pPr>
      <w:r>
        <w:t xml:space="preserve">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w:t>
      </w:r>
      <w:r>
        <w:rPr>
          <w:spacing w:val="-2"/>
        </w:rPr>
        <w:t>детальное.</w:t>
      </w:r>
    </w:p>
    <w:p w:rsidR="00ED6F15" w:rsidRDefault="00D45F34">
      <w:pPr>
        <w:pStyle w:val="a3"/>
        <w:ind w:left="1276" w:firstLine="0"/>
      </w:pPr>
      <w:r>
        <w:t>Виды</w:t>
      </w:r>
      <w:r>
        <w:rPr>
          <w:spacing w:val="-10"/>
        </w:rPr>
        <w:t xml:space="preserve"> </w:t>
      </w:r>
      <w:r>
        <w:t>чтения:</w:t>
      </w:r>
      <w:r>
        <w:rPr>
          <w:spacing w:val="-13"/>
        </w:rPr>
        <w:t xml:space="preserve"> </w:t>
      </w:r>
      <w:r>
        <w:t>изучающее,</w:t>
      </w:r>
      <w:r>
        <w:rPr>
          <w:spacing w:val="-6"/>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ED6F15" w:rsidRDefault="00D45F34">
      <w:pPr>
        <w:pStyle w:val="a3"/>
        <w:spacing w:before="2"/>
        <w:ind w:left="849" w:right="864"/>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ED6F15" w:rsidRDefault="00D45F34">
      <w:pPr>
        <w:pStyle w:val="a3"/>
        <w:tabs>
          <w:tab w:val="left" w:pos="3361"/>
          <w:tab w:val="left" w:pos="5151"/>
          <w:tab w:val="left" w:pos="6462"/>
          <w:tab w:val="left" w:pos="8969"/>
        </w:tabs>
        <w:ind w:left="1276" w:right="861" w:firstLine="0"/>
      </w:pPr>
      <w:r>
        <w:t xml:space="preserve">Подробное, сжатое, выборочное изложение прочитанного или прослушанного текста. </w:t>
      </w:r>
      <w:r>
        <w:rPr>
          <w:spacing w:val="-2"/>
        </w:rPr>
        <w:t>Соблюдение</w:t>
      </w:r>
      <w:r>
        <w:tab/>
      </w:r>
      <w:r>
        <w:rPr>
          <w:spacing w:val="-2"/>
        </w:rPr>
        <w:t>языковых</w:t>
      </w:r>
      <w:r>
        <w:tab/>
      </w:r>
      <w:r>
        <w:rPr>
          <w:spacing w:val="-4"/>
        </w:rPr>
        <w:t>норм</w:t>
      </w:r>
      <w:r>
        <w:tab/>
      </w:r>
      <w:r>
        <w:rPr>
          <w:spacing w:val="-2"/>
        </w:rPr>
        <w:t>(орфоэпических,</w:t>
      </w:r>
      <w:r>
        <w:tab/>
      </w:r>
      <w:r>
        <w:rPr>
          <w:spacing w:val="-2"/>
        </w:rPr>
        <w:t>лексических, грамматических,</w:t>
      </w:r>
    </w:p>
    <w:p w:rsidR="00ED6F15" w:rsidRDefault="00D45F34">
      <w:pPr>
        <w:pStyle w:val="a3"/>
        <w:spacing w:before="6" w:line="237" w:lineRule="auto"/>
        <w:ind w:left="849" w:right="871" w:firstLine="0"/>
      </w:pPr>
      <w:r>
        <w:t>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D6F15" w:rsidRDefault="00D45F34">
      <w:pPr>
        <w:pStyle w:val="a3"/>
        <w:spacing w:line="242" w:lineRule="auto"/>
        <w:ind w:left="1276" w:right="917" w:firstLine="0"/>
      </w:pPr>
      <w:r>
        <w:t>Приемы работы с учебной книгой, лингвистическими словарями, справочной литературой. Текст</w:t>
      </w:r>
    </w:p>
    <w:p w:rsidR="00ED6F15" w:rsidRDefault="00D45F34">
      <w:pPr>
        <w:pStyle w:val="a3"/>
        <w:ind w:left="849" w:right="857"/>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ED6F15" w:rsidRDefault="00D45F34">
      <w:pPr>
        <w:pStyle w:val="a3"/>
        <w:spacing w:line="237" w:lineRule="auto"/>
        <w:ind w:left="849" w:right="873"/>
      </w:pPr>
      <w:r>
        <w:t>Особенности употребления языковых средств выразительности в текстах, принадлежащих к различным функционально-смысловым типам речи.</w:t>
      </w:r>
    </w:p>
    <w:p w:rsidR="00ED6F15" w:rsidRDefault="00D45F34" w:rsidP="003852C8">
      <w:pPr>
        <w:pStyle w:val="a3"/>
        <w:tabs>
          <w:tab w:val="left" w:pos="3100"/>
        </w:tabs>
        <w:spacing w:before="1"/>
        <w:ind w:left="1276" w:right="812" w:firstLine="0"/>
      </w:pPr>
      <w:r>
        <w:t xml:space="preserve">Информационная переработка </w:t>
      </w:r>
      <w:r>
        <w:rPr>
          <w:spacing w:val="-2"/>
        </w:rPr>
        <w:t>текста.</w:t>
      </w:r>
      <w:r>
        <w:tab/>
      </w:r>
      <w:r>
        <w:rPr>
          <w:spacing w:val="-2"/>
        </w:rPr>
        <w:t xml:space="preserve">Функциональные </w:t>
      </w:r>
      <w:r>
        <w:t>разновидности языка</w:t>
      </w:r>
    </w:p>
    <w:p w:rsidR="00ED6F15" w:rsidRDefault="00D45F34">
      <w:pPr>
        <w:pStyle w:val="a3"/>
        <w:ind w:left="849" w:right="84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ED6F15" w:rsidRDefault="00D45F34">
      <w:pPr>
        <w:pStyle w:val="a3"/>
        <w:spacing w:before="1"/>
        <w:ind w:left="849" w:right="862"/>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D6F15" w:rsidRDefault="00D45F34">
      <w:pPr>
        <w:pStyle w:val="a3"/>
        <w:ind w:left="849" w:right="85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w:t>
      </w:r>
      <w:r>
        <w:rPr>
          <w:spacing w:val="-6"/>
        </w:rPr>
        <w:t xml:space="preserve"> </w:t>
      </w:r>
      <w:r>
        <w:t>использование изобразительно-выразительных</w:t>
      </w:r>
      <w:r>
        <w:rPr>
          <w:spacing w:val="-2"/>
        </w:rPr>
        <w:t xml:space="preserve"> </w:t>
      </w:r>
      <w:r>
        <w:t>средств, а также языковых</w:t>
      </w:r>
      <w:r>
        <w:rPr>
          <w:spacing w:val="-2"/>
        </w:rPr>
        <w:t xml:space="preserve"> </w:t>
      </w:r>
      <w:r>
        <w:t>средств других функциональных разновидностей языка.</w:t>
      </w:r>
    </w:p>
    <w:p w:rsidR="00ED6F15" w:rsidRDefault="00D45F34">
      <w:pPr>
        <w:pStyle w:val="a3"/>
        <w:spacing w:before="3"/>
        <w:ind w:left="849" w:right="862"/>
      </w:pPr>
      <w:r>
        <w:t>Основные</w:t>
      </w:r>
      <w:r>
        <w:rPr>
          <w:spacing w:val="-4"/>
        </w:rPr>
        <w:t xml:space="preserve"> </w:t>
      </w:r>
      <w:r>
        <w:t>изобразительно-выразительные</w:t>
      </w:r>
      <w:r>
        <w:rPr>
          <w:spacing w:val="-9"/>
        </w:rPr>
        <w:t xml:space="preserve"> </w:t>
      </w:r>
      <w:r>
        <w:t>средства</w:t>
      </w:r>
      <w:r>
        <w:rPr>
          <w:spacing w:val="-4"/>
        </w:rPr>
        <w:t xml:space="preserve"> </w:t>
      </w:r>
      <w:r>
        <w:t>русского</w:t>
      </w:r>
      <w:r>
        <w:rPr>
          <w:spacing w:val="-3"/>
        </w:rPr>
        <w:t xml:space="preserve"> </w:t>
      </w:r>
      <w:r>
        <w:t>языка,</w:t>
      </w:r>
      <w:r>
        <w:rPr>
          <w:spacing w:val="-6"/>
        </w:rPr>
        <w:t xml:space="preserve"> </w:t>
      </w:r>
      <w:r>
        <w:t>их</w:t>
      </w:r>
      <w:r>
        <w:rPr>
          <w:spacing w:val="-8"/>
        </w:rPr>
        <w:t xml:space="preserve"> </w:t>
      </w:r>
      <w:r>
        <w:t>использование</w:t>
      </w:r>
      <w:r>
        <w:rPr>
          <w:spacing w:val="-9"/>
        </w:rPr>
        <w:t xml:space="preserve"> </w:t>
      </w:r>
      <w:r>
        <w:t>в речи (метафора, эпитет, сравнение, гипербола, олицетворение и др.).</w:t>
      </w:r>
    </w:p>
    <w:p w:rsidR="00ED6F15" w:rsidRDefault="00D45F34">
      <w:pPr>
        <w:pStyle w:val="a3"/>
        <w:tabs>
          <w:tab w:val="left" w:pos="2928"/>
          <w:tab w:val="left" w:pos="4388"/>
        </w:tabs>
        <w:spacing w:line="242" w:lineRule="auto"/>
        <w:ind w:left="1276" w:right="6233" w:firstLine="0"/>
        <w:jc w:val="left"/>
      </w:pPr>
      <w:r>
        <w:rPr>
          <w:spacing w:val="-2"/>
        </w:rPr>
        <w:t>Синтаксис.</w:t>
      </w:r>
      <w:r>
        <w:tab/>
      </w:r>
      <w:r>
        <w:rPr>
          <w:spacing w:val="-2"/>
        </w:rPr>
        <w:t>Культура</w:t>
      </w:r>
      <w:r>
        <w:tab/>
      </w:r>
      <w:r>
        <w:rPr>
          <w:spacing w:val="-4"/>
        </w:rPr>
        <w:t xml:space="preserve">речи. </w:t>
      </w:r>
      <w:r>
        <w:t>Пунктуация</w:t>
      </w:r>
      <w:r>
        <w:rPr>
          <w:spacing w:val="-2"/>
        </w:rPr>
        <w:t xml:space="preserve"> </w:t>
      </w:r>
      <w:r>
        <w:t>Сложное</w:t>
      </w:r>
      <w:r>
        <w:rPr>
          <w:spacing w:val="-6"/>
        </w:rPr>
        <w:t xml:space="preserve"> </w:t>
      </w:r>
      <w:r>
        <w:rPr>
          <w:spacing w:val="-2"/>
        </w:rPr>
        <w:t>предложение</w:t>
      </w:r>
    </w:p>
    <w:p w:rsidR="00ED6F15" w:rsidRDefault="00D45F34">
      <w:pPr>
        <w:pStyle w:val="a3"/>
        <w:spacing w:before="67"/>
        <w:ind w:left="1276" w:right="5048" w:firstLine="0"/>
        <w:jc w:val="left"/>
      </w:pPr>
      <w:r>
        <w:t>Понятие о сложном предложении (повторение).</w:t>
      </w:r>
      <w:r>
        <w:rPr>
          <w:spacing w:val="-15"/>
        </w:rPr>
        <w:t xml:space="preserve"> </w:t>
      </w:r>
      <w:r>
        <w:t>Классификация</w:t>
      </w:r>
      <w:r>
        <w:rPr>
          <w:spacing w:val="-15"/>
        </w:rPr>
        <w:t xml:space="preserve"> </w:t>
      </w:r>
      <w:r>
        <w:t xml:space="preserve">сложных </w:t>
      </w:r>
      <w:r>
        <w:rPr>
          <w:spacing w:val="-2"/>
        </w:rPr>
        <w:t>предложений.</w:t>
      </w:r>
    </w:p>
    <w:p w:rsidR="00ED6F15" w:rsidRDefault="00D45F34">
      <w:pPr>
        <w:pStyle w:val="a3"/>
        <w:spacing w:before="5" w:line="237" w:lineRule="auto"/>
        <w:ind w:left="1276" w:firstLine="0"/>
        <w:jc w:val="left"/>
      </w:pPr>
      <w:r>
        <w:t>Смысловое,</w:t>
      </w:r>
      <w:r>
        <w:rPr>
          <w:spacing w:val="-11"/>
        </w:rPr>
        <w:t xml:space="preserve"> </w:t>
      </w:r>
      <w:r>
        <w:t>структурное</w:t>
      </w:r>
      <w:r>
        <w:rPr>
          <w:spacing w:val="-9"/>
        </w:rPr>
        <w:t xml:space="preserve"> </w:t>
      </w:r>
      <w:r>
        <w:t>и</w:t>
      </w:r>
      <w:r>
        <w:rPr>
          <w:spacing w:val="-14"/>
        </w:rPr>
        <w:t xml:space="preserve"> </w:t>
      </w:r>
      <w:r>
        <w:t>интонационное</w:t>
      </w:r>
      <w:r>
        <w:rPr>
          <w:spacing w:val="-13"/>
        </w:rPr>
        <w:t xml:space="preserve"> </w:t>
      </w:r>
      <w:r>
        <w:t>единство</w:t>
      </w:r>
      <w:r>
        <w:rPr>
          <w:spacing w:val="-9"/>
        </w:rPr>
        <w:t xml:space="preserve"> </w:t>
      </w:r>
      <w:r>
        <w:t>частей</w:t>
      </w:r>
      <w:r>
        <w:rPr>
          <w:spacing w:val="-13"/>
        </w:rPr>
        <w:t xml:space="preserve"> </w:t>
      </w:r>
      <w:r>
        <w:t>сложного</w:t>
      </w:r>
      <w:r>
        <w:rPr>
          <w:spacing w:val="-5"/>
        </w:rPr>
        <w:t xml:space="preserve"> </w:t>
      </w:r>
      <w:r>
        <w:t>предложения. Сложносочиненное предложение</w:t>
      </w:r>
    </w:p>
    <w:p w:rsidR="00ED6F15" w:rsidRDefault="00D45F34">
      <w:pPr>
        <w:pStyle w:val="a3"/>
        <w:spacing w:before="3" w:line="275" w:lineRule="exact"/>
        <w:ind w:left="1276" w:firstLine="0"/>
        <w:jc w:val="left"/>
      </w:pPr>
      <w:r>
        <w:t>Понятие</w:t>
      </w:r>
      <w:r>
        <w:rPr>
          <w:spacing w:val="-15"/>
        </w:rPr>
        <w:t xml:space="preserve"> </w:t>
      </w:r>
      <w:r>
        <w:t>о</w:t>
      </w:r>
      <w:r>
        <w:rPr>
          <w:spacing w:val="-7"/>
        </w:rPr>
        <w:t xml:space="preserve"> </w:t>
      </w:r>
      <w:r>
        <w:t>сложносочиненном</w:t>
      </w:r>
      <w:r>
        <w:rPr>
          <w:spacing w:val="-9"/>
        </w:rPr>
        <w:t xml:space="preserve"> </w:t>
      </w:r>
      <w:r>
        <w:t>предложении,</w:t>
      </w:r>
      <w:r>
        <w:rPr>
          <w:spacing w:val="-8"/>
        </w:rPr>
        <w:t xml:space="preserve"> </w:t>
      </w:r>
      <w:r>
        <w:t>его</w:t>
      </w:r>
      <w:r>
        <w:rPr>
          <w:spacing w:val="-7"/>
        </w:rPr>
        <w:t xml:space="preserve"> </w:t>
      </w:r>
      <w:r>
        <w:rPr>
          <w:spacing w:val="-2"/>
        </w:rPr>
        <w:t>строении.</w:t>
      </w:r>
    </w:p>
    <w:p w:rsidR="00ED6F15" w:rsidRDefault="00D45F34">
      <w:pPr>
        <w:pStyle w:val="a3"/>
        <w:spacing w:line="242" w:lineRule="auto"/>
        <w:ind w:left="849"/>
        <w:jc w:val="left"/>
      </w:pPr>
      <w:r>
        <w:t>Виды</w:t>
      </w:r>
      <w:r>
        <w:rPr>
          <w:spacing w:val="40"/>
        </w:rPr>
        <w:t xml:space="preserve"> </w:t>
      </w:r>
      <w:r>
        <w:t>сложносочиненных</w:t>
      </w:r>
      <w:r>
        <w:rPr>
          <w:spacing w:val="40"/>
        </w:rPr>
        <w:t xml:space="preserve"> </w:t>
      </w:r>
      <w:r>
        <w:t>предложений.</w:t>
      </w:r>
      <w:r>
        <w:rPr>
          <w:spacing w:val="40"/>
        </w:rPr>
        <w:t xml:space="preserve"> </w:t>
      </w:r>
      <w:r>
        <w:t>Средства</w:t>
      </w:r>
      <w:r>
        <w:rPr>
          <w:spacing w:val="40"/>
        </w:rPr>
        <w:t xml:space="preserve"> </w:t>
      </w:r>
      <w:r>
        <w:t>связи</w:t>
      </w:r>
      <w:r>
        <w:rPr>
          <w:spacing w:val="40"/>
        </w:rPr>
        <w:t xml:space="preserve"> </w:t>
      </w:r>
      <w:r>
        <w:t>частей</w:t>
      </w:r>
      <w:r>
        <w:rPr>
          <w:spacing w:val="40"/>
        </w:rPr>
        <w:t xml:space="preserve"> </w:t>
      </w:r>
      <w:r>
        <w:t xml:space="preserve">сложносочиненного </w:t>
      </w:r>
      <w:r>
        <w:rPr>
          <w:spacing w:val="-2"/>
        </w:rPr>
        <w:t>предложения.</w:t>
      </w:r>
    </w:p>
    <w:p w:rsidR="00ED6F15" w:rsidRDefault="00D45F34">
      <w:pPr>
        <w:pStyle w:val="a3"/>
        <w:spacing w:line="242" w:lineRule="auto"/>
        <w:ind w:left="849"/>
        <w:jc w:val="left"/>
      </w:pPr>
      <w:r>
        <w:t>Интонационные</w:t>
      </w:r>
      <w:r>
        <w:rPr>
          <w:spacing w:val="30"/>
        </w:rPr>
        <w:t xml:space="preserve"> </w:t>
      </w:r>
      <w:r>
        <w:t>особенности</w:t>
      </w:r>
      <w:r>
        <w:rPr>
          <w:spacing w:val="36"/>
        </w:rPr>
        <w:t xml:space="preserve"> </w:t>
      </w:r>
      <w:r>
        <w:t>сложносочиненных</w:t>
      </w:r>
      <w:r>
        <w:rPr>
          <w:spacing w:val="32"/>
        </w:rPr>
        <w:t xml:space="preserve"> </w:t>
      </w:r>
      <w:r>
        <w:t>предложений</w:t>
      </w:r>
      <w:r>
        <w:rPr>
          <w:spacing w:val="36"/>
        </w:rPr>
        <w:t xml:space="preserve"> </w:t>
      </w:r>
      <w:r>
        <w:t>с</w:t>
      </w:r>
      <w:r>
        <w:rPr>
          <w:spacing w:val="34"/>
        </w:rPr>
        <w:t xml:space="preserve"> </w:t>
      </w:r>
      <w:r>
        <w:t>разными</w:t>
      </w:r>
      <w:r>
        <w:rPr>
          <w:spacing w:val="35"/>
        </w:rPr>
        <w:t xml:space="preserve"> </w:t>
      </w:r>
      <w:r>
        <w:t>смысловыми отношениями между частями.</w:t>
      </w:r>
    </w:p>
    <w:p w:rsidR="00ED6F15" w:rsidRDefault="00D45F34">
      <w:pPr>
        <w:pStyle w:val="a3"/>
        <w:spacing w:before="73" w:line="237" w:lineRule="auto"/>
        <w:ind w:left="849"/>
        <w:jc w:val="left"/>
      </w:pPr>
      <w:r>
        <w:t>Употребление</w:t>
      </w:r>
      <w:r>
        <w:rPr>
          <w:spacing w:val="40"/>
        </w:rPr>
        <w:t xml:space="preserve"> </w:t>
      </w:r>
      <w:r>
        <w:t>сложносочиненных</w:t>
      </w:r>
      <w:r>
        <w:rPr>
          <w:spacing w:val="40"/>
        </w:rPr>
        <w:t xml:space="preserve"> </w:t>
      </w:r>
      <w:r>
        <w:t>предложений</w:t>
      </w:r>
      <w:r>
        <w:rPr>
          <w:spacing w:val="40"/>
        </w:rPr>
        <w:t xml:space="preserve"> </w:t>
      </w:r>
      <w:r>
        <w:t>в</w:t>
      </w:r>
      <w:r>
        <w:rPr>
          <w:spacing w:val="40"/>
        </w:rPr>
        <w:t xml:space="preserve"> </w:t>
      </w:r>
      <w:r>
        <w:t>речи.</w:t>
      </w:r>
      <w:r>
        <w:rPr>
          <w:spacing w:val="40"/>
        </w:rPr>
        <w:t xml:space="preserve"> </w:t>
      </w:r>
      <w:r>
        <w:t>Грамматическая</w:t>
      </w:r>
      <w:r>
        <w:rPr>
          <w:spacing w:val="40"/>
        </w:rPr>
        <w:t xml:space="preserve"> </w:t>
      </w:r>
      <w:r>
        <w:t>синонимия сложносочиненных предложений и простых предложений с однородными членами.</w:t>
      </w:r>
    </w:p>
    <w:p w:rsidR="00ED6F15" w:rsidRDefault="00D45F34" w:rsidP="003852C8">
      <w:pPr>
        <w:pStyle w:val="a3"/>
        <w:spacing w:before="6" w:line="237" w:lineRule="auto"/>
        <w:ind w:left="426" w:right="670" w:firstLine="850"/>
        <w:jc w:val="left"/>
      </w:pPr>
      <w:r>
        <w:rPr>
          <w:spacing w:val="-2"/>
        </w:rPr>
        <w:t>Нормы</w:t>
      </w:r>
      <w:r>
        <w:tab/>
      </w:r>
      <w:r>
        <w:rPr>
          <w:spacing w:val="-2"/>
        </w:rPr>
        <w:t>построения</w:t>
      </w:r>
      <w:r>
        <w:tab/>
      </w:r>
      <w:r>
        <w:rPr>
          <w:spacing w:val="-2"/>
        </w:rPr>
        <w:t>сложносочиненного</w:t>
      </w:r>
      <w:r>
        <w:tab/>
      </w:r>
      <w:r>
        <w:rPr>
          <w:spacing w:val="-2"/>
        </w:rPr>
        <w:t>предложения;</w:t>
      </w:r>
      <w:r>
        <w:tab/>
      </w:r>
      <w:r>
        <w:rPr>
          <w:spacing w:val="-2"/>
        </w:rPr>
        <w:t>нормы</w:t>
      </w:r>
      <w:r>
        <w:tab/>
      </w:r>
      <w:r>
        <w:rPr>
          <w:spacing w:val="-4"/>
        </w:rPr>
        <w:t xml:space="preserve">постановки </w:t>
      </w:r>
      <w:r>
        <w:t xml:space="preserve">знаков </w:t>
      </w:r>
      <w:r>
        <w:lastRenderedPageBreak/>
        <w:t>препинания в сложных предложениях (обобщение).</w:t>
      </w:r>
    </w:p>
    <w:p w:rsidR="00ED6F15" w:rsidRDefault="00D45F34">
      <w:pPr>
        <w:pStyle w:val="a3"/>
        <w:spacing w:before="3"/>
        <w:ind w:left="1276" w:firstLine="0"/>
        <w:jc w:val="left"/>
      </w:pPr>
      <w:r>
        <w:t>Синтаксический</w:t>
      </w:r>
      <w:r>
        <w:rPr>
          <w:spacing w:val="-15"/>
        </w:rPr>
        <w:t xml:space="preserve"> </w:t>
      </w:r>
      <w:r>
        <w:t>и</w:t>
      </w:r>
      <w:r>
        <w:rPr>
          <w:spacing w:val="-15"/>
        </w:rPr>
        <w:t xml:space="preserve"> </w:t>
      </w:r>
      <w:r>
        <w:t>пунктуационный</w:t>
      </w:r>
      <w:r>
        <w:rPr>
          <w:spacing w:val="-15"/>
        </w:rPr>
        <w:t xml:space="preserve"> </w:t>
      </w:r>
      <w:r>
        <w:t>анализ</w:t>
      </w:r>
      <w:r>
        <w:rPr>
          <w:spacing w:val="-15"/>
        </w:rPr>
        <w:t xml:space="preserve"> </w:t>
      </w:r>
      <w:r>
        <w:t>сложносочиненных</w:t>
      </w:r>
      <w:r>
        <w:rPr>
          <w:spacing w:val="-15"/>
        </w:rPr>
        <w:t xml:space="preserve"> </w:t>
      </w:r>
      <w:r>
        <w:t>предложений. Сложноподчиненное предложение</w:t>
      </w:r>
    </w:p>
    <w:p w:rsidR="00ED6F15" w:rsidRDefault="00D45F34">
      <w:pPr>
        <w:pStyle w:val="a3"/>
        <w:spacing w:before="3" w:line="237" w:lineRule="auto"/>
        <w:ind w:left="1276" w:firstLine="0"/>
        <w:jc w:val="left"/>
      </w:pPr>
      <w:r>
        <w:t>Понятие</w:t>
      </w:r>
      <w:r>
        <w:rPr>
          <w:spacing w:val="-14"/>
        </w:rPr>
        <w:t xml:space="preserve"> </w:t>
      </w:r>
      <w:r>
        <w:t>о</w:t>
      </w:r>
      <w:r>
        <w:rPr>
          <w:spacing w:val="-5"/>
        </w:rPr>
        <w:t xml:space="preserve"> </w:t>
      </w:r>
      <w:r>
        <w:t>сложноподчиненном</w:t>
      </w:r>
      <w:r>
        <w:rPr>
          <w:spacing w:val="-10"/>
        </w:rPr>
        <w:t xml:space="preserve"> </w:t>
      </w:r>
      <w:r>
        <w:t>предложении.</w:t>
      </w:r>
      <w:r>
        <w:rPr>
          <w:spacing w:val="-15"/>
        </w:rPr>
        <w:t xml:space="preserve"> </w:t>
      </w:r>
      <w:r>
        <w:t>Главная</w:t>
      </w:r>
      <w:r>
        <w:rPr>
          <w:spacing w:val="-8"/>
        </w:rPr>
        <w:t xml:space="preserve"> </w:t>
      </w:r>
      <w:r>
        <w:t>и</w:t>
      </w:r>
      <w:r>
        <w:rPr>
          <w:spacing w:val="-13"/>
        </w:rPr>
        <w:t xml:space="preserve"> </w:t>
      </w:r>
      <w:r>
        <w:t>придаточная</w:t>
      </w:r>
      <w:r>
        <w:rPr>
          <w:spacing w:val="-12"/>
        </w:rPr>
        <w:t xml:space="preserve"> </w:t>
      </w:r>
      <w:r>
        <w:t>части</w:t>
      </w:r>
      <w:r>
        <w:rPr>
          <w:spacing w:val="-7"/>
        </w:rPr>
        <w:t xml:space="preserve"> </w:t>
      </w:r>
      <w:r>
        <w:t>предложения. Союзы и союзные слова. Различия подчинительных союзов и союзных слов.</w:t>
      </w:r>
    </w:p>
    <w:p w:rsidR="00ED6F15" w:rsidRDefault="00D45F34">
      <w:pPr>
        <w:pStyle w:val="a3"/>
        <w:spacing w:before="6" w:line="237" w:lineRule="auto"/>
        <w:ind w:left="849" w:right="859"/>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ED6F15" w:rsidRDefault="00D45F34">
      <w:pPr>
        <w:pStyle w:val="a3"/>
        <w:spacing w:before="6" w:line="237" w:lineRule="auto"/>
        <w:ind w:left="849" w:right="852"/>
      </w:pPr>
      <w:r>
        <w:t>Грамматическая синонимия сложноподчиненных предложений и простых</w:t>
      </w:r>
      <w:r>
        <w:rPr>
          <w:spacing w:val="40"/>
        </w:rPr>
        <w:t xml:space="preserve"> </w:t>
      </w:r>
      <w:r>
        <w:t>предложений с обособленными членами.</w:t>
      </w:r>
    </w:p>
    <w:p w:rsidR="00ED6F15" w:rsidRDefault="00D45F34">
      <w:pPr>
        <w:pStyle w:val="a3"/>
        <w:spacing w:before="3"/>
        <w:ind w:left="849" w:right="852"/>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ED6F15" w:rsidRDefault="00D45F34">
      <w:pPr>
        <w:pStyle w:val="a3"/>
        <w:ind w:left="849" w:right="849"/>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w:t>
      </w:r>
      <w:r>
        <w:rPr>
          <w:spacing w:val="40"/>
        </w:rPr>
        <w:t xml:space="preserve"> </w:t>
      </w:r>
      <w:r>
        <w:t>с</w:t>
      </w:r>
      <w:r>
        <w:rPr>
          <w:spacing w:val="40"/>
        </w:rPr>
        <w:t xml:space="preserve"> </w:t>
      </w:r>
      <w:r>
        <w:t>придаточным</w:t>
      </w:r>
      <w:r>
        <w:rPr>
          <w:spacing w:val="40"/>
        </w:rPr>
        <w:t xml:space="preserve"> </w:t>
      </w:r>
      <w:r>
        <w:t>изъяснительным,</w:t>
      </w:r>
      <w:r>
        <w:rPr>
          <w:spacing w:val="40"/>
        </w:rPr>
        <w:t xml:space="preserve"> </w:t>
      </w:r>
      <w:r>
        <w:t>присоединенным</w:t>
      </w:r>
      <w:r>
        <w:rPr>
          <w:spacing w:val="40"/>
        </w:rPr>
        <w:t xml:space="preserve"> </w:t>
      </w:r>
      <w:r>
        <w:t>к</w:t>
      </w:r>
      <w:r>
        <w:rPr>
          <w:spacing w:val="40"/>
        </w:rPr>
        <w:t xml:space="preserve"> </w:t>
      </w:r>
      <w:r>
        <w:t>главной</w:t>
      </w:r>
      <w:r>
        <w:rPr>
          <w:spacing w:val="40"/>
        </w:rPr>
        <w:t xml:space="preserve"> </w:t>
      </w:r>
      <w:r>
        <w:t>части</w:t>
      </w:r>
      <w:r>
        <w:rPr>
          <w:spacing w:val="80"/>
          <w:w w:val="150"/>
        </w:rPr>
        <w:t xml:space="preserve"> </w:t>
      </w:r>
      <w:r>
        <w:t xml:space="preserve">союзом </w:t>
      </w:r>
      <w:r>
        <w:rPr>
          <w:i/>
        </w:rPr>
        <w:t>чтобы</w:t>
      </w:r>
      <w:r>
        <w:t xml:space="preserve">, союзными словами </w:t>
      </w:r>
      <w:r>
        <w:rPr>
          <w:i/>
        </w:rPr>
        <w:t>какой</w:t>
      </w:r>
      <w:r>
        <w:t xml:space="preserve">, </w:t>
      </w:r>
      <w:r>
        <w:rPr>
          <w:i/>
        </w:rPr>
        <w:t>который</w:t>
      </w:r>
      <w:r>
        <w:t>. Типичные грамматические ошибки</w:t>
      </w:r>
      <w:r>
        <w:rPr>
          <w:spacing w:val="40"/>
        </w:rPr>
        <w:t xml:space="preserve"> </w:t>
      </w:r>
      <w:r>
        <w:t>при построении сложноподчиненных предложений.</w:t>
      </w:r>
    </w:p>
    <w:p w:rsidR="00ED6F15" w:rsidRDefault="00D45F34">
      <w:pPr>
        <w:pStyle w:val="a3"/>
        <w:spacing w:before="4" w:line="237" w:lineRule="auto"/>
        <w:ind w:left="849" w:right="862"/>
      </w:pPr>
      <w:r>
        <w:t>Сложноподчиненные предложения с несколькими придаточными. Однородное, неоднородное и последовательное подчинение придаточных частей.</w:t>
      </w:r>
    </w:p>
    <w:p w:rsidR="00ED6F15" w:rsidRDefault="00D45F34">
      <w:pPr>
        <w:pStyle w:val="a3"/>
        <w:spacing w:before="3"/>
        <w:ind w:left="1276" w:right="721" w:firstLine="0"/>
        <w:jc w:val="left"/>
      </w:pPr>
      <w:r>
        <w:t>Нормы постановки знаков препинания в сложноподчиненных предложениях. Синтаксический</w:t>
      </w:r>
      <w:r>
        <w:rPr>
          <w:spacing w:val="-15"/>
        </w:rPr>
        <w:t xml:space="preserve"> </w:t>
      </w:r>
      <w:r>
        <w:t>и</w:t>
      </w:r>
      <w:r>
        <w:rPr>
          <w:spacing w:val="-15"/>
        </w:rPr>
        <w:t xml:space="preserve"> </w:t>
      </w:r>
      <w:r>
        <w:t>пунктуационный</w:t>
      </w:r>
      <w:r>
        <w:rPr>
          <w:spacing w:val="-15"/>
        </w:rPr>
        <w:t xml:space="preserve"> </w:t>
      </w:r>
      <w:r>
        <w:t>анализ</w:t>
      </w:r>
      <w:r>
        <w:rPr>
          <w:spacing w:val="-15"/>
        </w:rPr>
        <w:t xml:space="preserve"> </w:t>
      </w:r>
      <w:r>
        <w:t>сложноподчиненных</w:t>
      </w:r>
      <w:r>
        <w:rPr>
          <w:spacing w:val="-15"/>
        </w:rPr>
        <w:t xml:space="preserve"> </w:t>
      </w:r>
      <w:r>
        <w:t>предложений. Бессоюзное сложное предложение</w:t>
      </w:r>
    </w:p>
    <w:p w:rsidR="00ED6F15" w:rsidRDefault="00D45F34">
      <w:pPr>
        <w:pStyle w:val="a3"/>
        <w:spacing w:line="274" w:lineRule="exact"/>
        <w:ind w:left="1276" w:firstLine="0"/>
        <w:jc w:val="left"/>
      </w:pPr>
      <w:r>
        <w:t>Понятие</w:t>
      </w:r>
      <w:r>
        <w:rPr>
          <w:spacing w:val="-11"/>
        </w:rPr>
        <w:t xml:space="preserve"> </w:t>
      </w:r>
      <w:r>
        <w:t>о</w:t>
      </w:r>
      <w:r>
        <w:rPr>
          <w:spacing w:val="-1"/>
        </w:rPr>
        <w:t xml:space="preserve"> </w:t>
      </w:r>
      <w:r>
        <w:t>бессоюзном</w:t>
      </w:r>
      <w:r>
        <w:rPr>
          <w:spacing w:val="-7"/>
        </w:rPr>
        <w:t xml:space="preserve"> </w:t>
      </w:r>
      <w:r>
        <w:t>сложном</w:t>
      </w:r>
      <w:r>
        <w:rPr>
          <w:spacing w:val="-7"/>
        </w:rPr>
        <w:t xml:space="preserve"> </w:t>
      </w:r>
      <w:r>
        <w:rPr>
          <w:spacing w:val="-2"/>
        </w:rPr>
        <w:t>предложении.</w:t>
      </w:r>
    </w:p>
    <w:p w:rsidR="00ED6F15" w:rsidRDefault="00D45F34">
      <w:pPr>
        <w:pStyle w:val="a3"/>
        <w:spacing w:before="2"/>
        <w:ind w:left="849" w:right="855"/>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ED6F15" w:rsidRDefault="00D45F34">
      <w:pPr>
        <w:pStyle w:val="a3"/>
        <w:spacing w:before="3" w:line="237" w:lineRule="auto"/>
        <w:ind w:left="849" w:right="867"/>
      </w:pPr>
      <w:r>
        <w:t>Бессоюзные сложные предложения со значением перечисления. Запятая и точка с запятой</w:t>
      </w:r>
      <w:r>
        <w:rPr>
          <w:spacing w:val="40"/>
        </w:rPr>
        <w:t xml:space="preserve"> </w:t>
      </w:r>
      <w:r>
        <w:t>в бессоюзном сложном предложении.</w:t>
      </w:r>
    </w:p>
    <w:p w:rsidR="00ED6F15" w:rsidRDefault="00D45F34">
      <w:pPr>
        <w:pStyle w:val="a3"/>
        <w:spacing w:before="6" w:line="237" w:lineRule="auto"/>
        <w:ind w:left="1276" w:right="553" w:firstLine="0"/>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причины,</w:t>
      </w:r>
      <w:r>
        <w:rPr>
          <w:spacing w:val="40"/>
        </w:rPr>
        <w:t xml:space="preserve">  </w:t>
      </w:r>
      <w:r>
        <w:t xml:space="preserve">пояснения, </w:t>
      </w:r>
      <w:r>
        <w:rPr>
          <w:spacing w:val="-2"/>
        </w:rPr>
        <w:t>дополнения.</w:t>
      </w:r>
    </w:p>
    <w:p w:rsidR="00ED6F15" w:rsidRDefault="00D45F34">
      <w:pPr>
        <w:pStyle w:val="a3"/>
        <w:spacing w:before="8" w:line="275" w:lineRule="exact"/>
        <w:ind w:left="849" w:firstLine="0"/>
      </w:pPr>
      <w:r>
        <w:t>Двоеточие</w:t>
      </w:r>
      <w:r>
        <w:rPr>
          <w:spacing w:val="-10"/>
        </w:rPr>
        <w:t xml:space="preserve"> </w:t>
      </w:r>
      <w:r>
        <w:t>в</w:t>
      </w:r>
      <w:r>
        <w:rPr>
          <w:spacing w:val="-4"/>
        </w:rPr>
        <w:t xml:space="preserve"> </w:t>
      </w:r>
      <w:r>
        <w:t>бессоюзном</w:t>
      </w:r>
      <w:r>
        <w:rPr>
          <w:spacing w:val="-4"/>
        </w:rPr>
        <w:t xml:space="preserve"> </w:t>
      </w:r>
      <w:r>
        <w:t>сложном</w:t>
      </w:r>
      <w:r>
        <w:rPr>
          <w:spacing w:val="-7"/>
        </w:rPr>
        <w:t xml:space="preserve"> </w:t>
      </w:r>
      <w:r>
        <w:rPr>
          <w:spacing w:val="-2"/>
        </w:rPr>
        <w:t>предложении.</w:t>
      </w:r>
    </w:p>
    <w:p w:rsidR="00ED6F15" w:rsidRDefault="00D45F34">
      <w:pPr>
        <w:pStyle w:val="a3"/>
        <w:ind w:left="849" w:right="866"/>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D6F15" w:rsidRDefault="00D45F34">
      <w:pPr>
        <w:pStyle w:val="a3"/>
        <w:ind w:left="1276" w:right="2078" w:firstLine="0"/>
      </w:pPr>
      <w:r>
        <w:t>Синтаксический и пунктуационный анализ бессоюзных сложных предложений. Сложные предложения с разными видами союзной и бессоюзной связи</w:t>
      </w:r>
    </w:p>
    <w:p w:rsidR="00ED6F15" w:rsidRDefault="00D45F34">
      <w:pPr>
        <w:pStyle w:val="a3"/>
        <w:spacing w:line="274" w:lineRule="exact"/>
        <w:ind w:left="1276" w:firstLine="0"/>
      </w:pPr>
      <w:r>
        <w:t>Типы</w:t>
      </w:r>
      <w:r>
        <w:rPr>
          <w:spacing w:val="-10"/>
        </w:rPr>
        <w:t xml:space="preserve"> </w:t>
      </w:r>
      <w:r>
        <w:t>сложных</w:t>
      </w:r>
      <w:r>
        <w:rPr>
          <w:spacing w:val="-6"/>
        </w:rPr>
        <w:t xml:space="preserve"> </w:t>
      </w:r>
      <w:r>
        <w:t>предложений</w:t>
      </w:r>
      <w:r>
        <w:rPr>
          <w:spacing w:val="-4"/>
        </w:rPr>
        <w:t xml:space="preserve"> </w:t>
      </w:r>
      <w:r>
        <w:t>с</w:t>
      </w:r>
      <w:r>
        <w:rPr>
          <w:spacing w:val="-9"/>
        </w:rPr>
        <w:t xml:space="preserve"> </w:t>
      </w:r>
      <w:r>
        <w:t>разными</w:t>
      </w:r>
      <w:r>
        <w:rPr>
          <w:spacing w:val="-5"/>
        </w:rPr>
        <w:t xml:space="preserve"> </w:t>
      </w:r>
      <w:r>
        <w:t>видами</w:t>
      </w:r>
      <w:r>
        <w:rPr>
          <w:spacing w:val="-5"/>
        </w:rPr>
        <w:t xml:space="preserve"> </w:t>
      </w:r>
      <w:r>
        <w:rPr>
          <w:spacing w:val="-2"/>
        </w:rPr>
        <w:t>связи.</w:t>
      </w:r>
    </w:p>
    <w:p w:rsidR="00ED6F15" w:rsidRDefault="00D45F34">
      <w:pPr>
        <w:pStyle w:val="a3"/>
        <w:spacing w:before="81" w:line="237" w:lineRule="auto"/>
        <w:ind w:left="849" w:right="739"/>
      </w:pPr>
      <w:r>
        <w:t>Синтаксический и пунктуационный</w:t>
      </w:r>
      <w:r>
        <w:rPr>
          <w:spacing w:val="40"/>
        </w:rPr>
        <w:t xml:space="preserve"> </w:t>
      </w:r>
      <w:r>
        <w:t>анализ сложных предложений с разными видами союзной и бессоюзной связи.</w:t>
      </w:r>
    </w:p>
    <w:p w:rsidR="00ED6F15" w:rsidRDefault="00D45F34">
      <w:pPr>
        <w:pStyle w:val="a3"/>
        <w:spacing w:before="4" w:line="275" w:lineRule="exact"/>
        <w:ind w:left="1276" w:firstLine="0"/>
      </w:pPr>
      <w:r>
        <w:t>Прямая</w:t>
      </w:r>
      <w:r>
        <w:rPr>
          <w:spacing w:val="-5"/>
        </w:rPr>
        <w:t xml:space="preserve"> </w:t>
      </w:r>
      <w:r>
        <w:t>и</w:t>
      </w:r>
      <w:r>
        <w:rPr>
          <w:spacing w:val="-3"/>
        </w:rPr>
        <w:t xml:space="preserve"> </w:t>
      </w:r>
      <w:r>
        <w:t>косвенная</w:t>
      </w:r>
      <w:r>
        <w:rPr>
          <w:spacing w:val="-2"/>
        </w:rPr>
        <w:t xml:space="preserve"> </w:t>
      </w:r>
      <w:r>
        <w:rPr>
          <w:spacing w:val="-4"/>
        </w:rPr>
        <w:t>речь</w:t>
      </w:r>
    </w:p>
    <w:p w:rsidR="00ED6F15" w:rsidRDefault="00D45F34">
      <w:pPr>
        <w:pStyle w:val="a3"/>
        <w:spacing w:line="242" w:lineRule="auto"/>
        <w:ind w:left="1276" w:right="1547" w:firstLine="0"/>
      </w:pPr>
      <w:r>
        <w:t>Прямая</w:t>
      </w:r>
      <w:r>
        <w:rPr>
          <w:spacing w:val="-7"/>
        </w:rPr>
        <w:t xml:space="preserve"> </w:t>
      </w:r>
      <w:r>
        <w:t>и</w:t>
      </w:r>
      <w:r>
        <w:rPr>
          <w:spacing w:val="-5"/>
        </w:rPr>
        <w:t xml:space="preserve"> </w:t>
      </w:r>
      <w:r>
        <w:t>косвенная</w:t>
      </w:r>
      <w:r>
        <w:rPr>
          <w:spacing w:val="-5"/>
        </w:rPr>
        <w:t xml:space="preserve"> </w:t>
      </w:r>
      <w:r>
        <w:t>речь.</w:t>
      </w:r>
      <w:r>
        <w:rPr>
          <w:spacing w:val="-5"/>
        </w:rPr>
        <w:t xml:space="preserve"> </w:t>
      </w:r>
      <w:r>
        <w:t>Синонимия</w:t>
      </w:r>
      <w:r>
        <w:rPr>
          <w:spacing w:val="-15"/>
        </w:rPr>
        <w:t xml:space="preserve"> </w:t>
      </w:r>
      <w:r>
        <w:t>предложений</w:t>
      </w:r>
      <w:r>
        <w:rPr>
          <w:spacing w:val="-4"/>
        </w:rPr>
        <w:t xml:space="preserve"> </w:t>
      </w:r>
      <w:r>
        <w:t>с</w:t>
      </w:r>
      <w:r>
        <w:rPr>
          <w:spacing w:val="-13"/>
        </w:rPr>
        <w:t xml:space="preserve"> </w:t>
      </w:r>
      <w:r>
        <w:t>прямой</w:t>
      </w:r>
      <w:r>
        <w:rPr>
          <w:spacing w:val="-10"/>
        </w:rPr>
        <w:t xml:space="preserve"> </w:t>
      </w:r>
      <w:r>
        <w:t>и</w:t>
      </w:r>
      <w:r>
        <w:rPr>
          <w:spacing w:val="-11"/>
        </w:rPr>
        <w:t xml:space="preserve"> </w:t>
      </w:r>
      <w:r>
        <w:t>косвенной</w:t>
      </w:r>
      <w:r>
        <w:rPr>
          <w:spacing w:val="-4"/>
        </w:rPr>
        <w:t xml:space="preserve"> </w:t>
      </w:r>
      <w:r>
        <w:t>речью. Цитирование. Способы включения цитат в высказывание.</w:t>
      </w:r>
    </w:p>
    <w:p w:rsidR="00ED6F15" w:rsidRDefault="00D45F34">
      <w:pPr>
        <w:pStyle w:val="a3"/>
        <w:spacing w:line="242" w:lineRule="auto"/>
        <w:ind w:left="849" w:right="712"/>
      </w:pPr>
      <w:r>
        <w:t>Нормы</w:t>
      </w:r>
      <w:r>
        <w:rPr>
          <w:spacing w:val="-3"/>
        </w:rPr>
        <w:t xml:space="preserve"> </w:t>
      </w:r>
      <w:r>
        <w:t>построения</w:t>
      </w:r>
      <w:r>
        <w:rPr>
          <w:spacing w:val="-4"/>
        </w:rPr>
        <w:t xml:space="preserve"> </w:t>
      </w:r>
      <w:r>
        <w:t>предложений</w:t>
      </w:r>
      <w:r>
        <w:rPr>
          <w:spacing w:val="-3"/>
        </w:rPr>
        <w:t xml:space="preserve"> </w:t>
      </w:r>
      <w:r>
        <w:t>с</w:t>
      </w:r>
      <w:r>
        <w:rPr>
          <w:spacing w:val="-9"/>
        </w:rPr>
        <w:t xml:space="preserve"> </w:t>
      </w:r>
      <w:r>
        <w:t>прямой</w:t>
      </w:r>
      <w:r>
        <w:rPr>
          <w:spacing w:val="-3"/>
        </w:rPr>
        <w:t xml:space="preserve"> </w:t>
      </w:r>
      <w:r>
        <w:t>и</w:t>
      </w:r>
      <w:r>
        <w:rPr>
          <w:spacing w:val="-7"/>
        </w:rPr>
        <w:t xml:space="preserve"> </w:t>
      </w:r>
      <w:r>
        <w:t>косвенной</w:t>
      </w:r>
      <w:r>
        <w:rPr>
          <w:spacing w:val="-3"/>
        </w:rPr>
        <w:t xml:space="preserve"> </w:t>
      </w:r>
      <w:r>
        <w:t>речью;</w:t>
      </w:r>
      <w:r>
        <w:rPr>
          <w:spacing w:val="-8"/>
        </w:rPr>
        <w:t xml:space="preserve"> </w:t>
      </w:r>
      <w:r>
        <w:t>нормы</w:t>
      </w:r>
      <w:r>
        <w:rPr>
          <w:spacing w:val="-6"/>
        </w:rPr>
        <w:t xml:space="preserve"> </w:t>
      </w:r>
      <w:r>
        <w:t>постановки</w:t>
      </w:r>
      <w:r>
        <w:rPr>
          <w:spacing w:val="-3"/>
        </w:rPr>
        <w:t xml:space="preserve"> </w:t>
      </w:r>
      <w:r>
        <w:t>знаков препинания в предложениях с косвенной речью, с прямой речью, при цитировании.</w:t>
      </w:r>
    </w:p>
    <w:p w:rsidR="00ED6F15" w:rsidRDefault="00D45F34">
      <w:pPr>
        <w:pStyle w:val="a3"/>
        <w:spacing w:line="271" w:lineRule="exact"/>
        <w:ind w:left="1276" w:firstLine="0"/>
      </w:pPr>
      <w:r>
        <w:t>Применение</w:t>
      </w:r>
      <w:r>
        <w:rPr>
          <w:spacing w:val="-11"/>
        </w:rPr>
        <w:t xml:space="preserve"> </w:t>
      </w:r>
      <w:r>
        <w:t>знаний</w:t>
      </w:r>
      <w:r>
        <w:rPr>
          <w:spacing w:val="-9"/>
        </w:rPr>
        <w:t xml:space="preserve"> </w:t>
      </w:r>
      <w:r>
        <w:t>по</w:t>
      </w:r>
      <w:r>
        <w:rPr>
          <w:spacing w:val="-2"/>
        </w:rPr>
        <w:t xml:space="preserve"> </w:t>
      </w:r>
      <w:r>
        <w:t>синтаксису</w:t>
      </w:r>
      <w:r>
        <w:rPr>
          <w:spacing w:val="-16"/>
        </w:rPr>
        <w:t xml:space="preserve"> </w:t>
      </w:r>
      <w:r>
        <w:t>и</w:t>
      </w:r>
      <w:r>
        <w:rPr>
          <w:spacing w:val="-6"/>
        </w:rPr>
        <w:t xml:space="preserve"> </w:t>
      </w:r>
      <w:r>
        <w:t>пунктуации</w:t>
      </w:r>
      <w:r>
        <w:rPr>
          <w:spacing w:val="-4"/>
        </w:rPr>
        <w:t xml:space="preserve"> </w:t>
      </w:r>
      <w:r>
        <w:t>в</w:t>
      </w:r>
      <w:r>
        <w:rPr>
          <w:spacing w:val="-5"/>
        </w:rPr>
        <w:t xml:space="preserve"> </w:t>
      </w:r>
      <w:r>
        <w:t>практике</w:t>
      </w:r>
      <w:r>
        <w:rPr>
          <w:spacing w:val="-11"/>
        </w:rPr>
        <w:t xml:space="preserve"> </w:t>
      </w:r>
      <w:r>
        <w:rPr>
          <w:spacing w:val="-2"/>
        </w:rPr>
        <w:t>правописания.</w:t>
      </w:r>
    </w:p>
    <w:p w:rsidR="00ED6F15" w:rsidRDefault="00ED6F15">
      <w:pPr>
        <w:spacing w:line="271" w:lineRule="exact"/>
        <w:sectPr w:rsidR="00ED6F15">
          <w:pgSz w:w="11900" w:h="16870"/>
          <w:pgMar w:top="960" w:right="0" w:bottom="1020" w:left="740" w:header="0" w:footer="748" w:gutter="0"/>
          <w:cols w:space="720"/>
        </w:sectPr>
      </w:pPr>
    </w:p>
    <w:p w:rsidR="00ED6F15" w:rsidRDefault="00D45F34" w:rsidP="003852C8">
      <w:pPr>
        <w:tabs>
          <w:tab w:val="left" w:pos="3687"/>
          <w:tab w:val="left" w:pos="5757"/>
          <w:tab w:val="left" w:pos="7562"/>
        </w:tabs>
        <w:spacing w:before="70"/>
        <w:ind w:left="567" w:right="670" w:firstLine="567"/>
        <w:rPr>
          <w:b/>
          <w:sz w:val="24"/>
        </w:rPr>
      </w:pPr>
      <w:r>
        <w:rPr>
          <w:b/>
          <w:spacing w:val="-2"/>
          <w:sz w:val="24"/>
        </w:rPr>
        <w:lastRenderedPageBreak/>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p>
    <w:p w:rsidR="00ED6F15" w:rsidRDefault="00D45F34" w:rsidP="003852C8">
      <w:pPr>
        <w:spacing w:before="2" w:line="275" w:lineRule="exact"/>
        <w:ind w:left="567" w:right="670" w:firstLine="567"/>
        <w:rPr>
          <w:b/>
          <w:sz w:val="24"/>
        </w:rPr>
      </w:pPr>
      <w:r>
        <w:rPr>
          <w:b/>
          <w:spacing w:val="-2"/>
          <w:sz w:val="24"/>
        </w:rPr>
        <w:t>ПРЕДМЕТА</w:t>
      </w:r>
      <w:r w:rsidR="003852C8">
        <w:rPr>
          <w:b/>
          <w:spacing w:val="-2"/>
          <w:sz w:val="24"/>
        </w:rPr>
        <w:t xml:space="preserve">  </w:t>
      </w:r>
      <w:r>
        <w:rPr>
          <w:b/>
          <w:sz w:val="24"/>
        </w:rPr>
        <w:t>«РУССКИЙ</w:t>
      </w:r>
      <w:r>
        <w:rPr>
          <w:b/>
          <w:spacing w:val="51"/>
          <w:w w:val="150"/>
          <w:sz w:val="24"/>
        </w:rPr>
        <w:t xml:space="preserve"> </w:t>
      </w:r>
      <w:r>
        <w:rPr>
          <w:b/>
          <w:sz w:val="24"/>
        </w:rPr>
        <w:t>ЯЗЫК»</w:t>
      </w:r>
      <w:r>
        <w:rPr>
          <w:b/>
          <w:spacing w:val="50"/>
          <w:w w:val="150"/>
          <w:sz w:val="24"/>
        </w:rPr>
        <w:t xml:space="preserve"> </w:t>
      </w:r>
      <w:r>
        <w:rPr>
          <w:b/>
          <w:sz w:val="24"/>
        </w:rPr>
        <w:t>НА</w:t>
      </w:r>
      <w:r>
        <w:rPr>
          <w:b/>
          <w:spacing w:val="76"/>
          <w:sz w:val="24"/>
        </w:rPr>
        <w:t xml:space="preserve"> </w:t>
      </w:r>
      <w:r>
        <w:rPr>
          <w:b/>
          <w:sz w:val="24"/>
        </w:rPr>
        <w:t>УРОВНЕ</w:t>
      </w:r>
      <w:r>
        <w:rPr>
          <w:b/>
          <w:spacing w:val="75"/>
          <w:sz w:val="24"/>
        </w:rPr>
        <w:t xml:space="preserve"> </w:t>
      </w:r>
      <w:r>
        <w:rPr>
          <w:b/>
          <w:sz w:val="24"/>
        </w:rPr>
        <w:t>ОСНОВНОГО</w:t>
      </w:r>
      <w:r>
        <w:rPr>
          <w:b/>
          <w:spacing w:val="77"/>
          <w:sz w:val="24"/>
        </w:rPr>
        <w:t xml:space="preserve"> </w:t>
      </w:r>
      <w:r>
        <w:rPr>
          <w:b/>
          <w:sz w:val="24"/>
        </w:rPr>
        <w:t>ОБЩЕГО</w:t>
      </w:r>
      <w:r>
        <w:rPr>
          <w:b/>
          <w:spacing w:val="78"/>
          <w:sz w:val="24"/>
        </w:rPr>
        <w:t xml:space="preserve"> </w:t>
      </w:r>
      <w:r>
        <w:rPr>
          <w:b/>
          <w:spacing w:val="-2"/>
          <w:sz w:val="24"/>
        </w:rPr>
        <w:t>ОБРАЗОВАНИЯ</w:t>
      </w:r>
      <w:r>
        <w:rPr>
          <w:b/>
          <w:sz w:val="24"/>
        </w:rPr>
        <w:tab/>
      </w:r>
      <w:r>
        <w:rPr>
          <w:b/>
          <w:spacing w:val="-2"/>
          <w:sz w:val="24"/>
        </w:rPr>
        <w:t>(8-9</w:t>
      </w:r>
      <w:r>
        <w:rPr>
          <w:b/>
          <w:spacing w:val="-13"/>
          <w:sz w:val="24"/>
        </w:rPr>
        <w:t xml:space="preserve"> </w:t>
      </w:r>
      <w:r>
        <w:rPr>
          <w:b/>
          <w:spacing w:val="-7"/>
          <w:sz w:val="24"/>
        </w:rPr>
        <w:t>КЛ</w:t>
      </w:r>
      <w:r w:rsidR="003852C8">
        <w:rPr>
          <w:b/>
          <w:spacing w:val="-7"/>
          <w:sz w:val="24"/>
        </w:rPr>
        <w:t>)</w:t>
      </w:r>
    </w:p>
    <w:p w:rsidR="00ED6F15" w:rsidRDefault="00D45F34">
      <w:pPr>
        <w:pStyle w:val="a3"/>
        <w:spacing w:before="272" w:line="275" w:lineRule="exact"/>
        <w:ind w:left="1276" w:firstLine="0"/>
        <w:jc w:val="left"/>
      </w:pPr>
      <w:r>
        <w:t>ЛИЧНОСТНЫЕ</w:t>
      </w:r>
      <w:r>
        <w:rPr>
          <w:spacing w:val="-10"/>
        </w:rPr>
        <w:t xml:space="preserve"> </w:t>
      </w:r>
      <w:r>
        <w:rPr>
          <w:spacing w:val="-2"/>
        </w:rPr>
        <w:t>РЕЗУЛЬТАТЫ</w:t>
      </w:r>
    </w:p>
    <w:p w:rsidR="00ED6F15" w:rsidRDefault="00D45F34">
      <w:pPr>
        <w:pStyle w:val="a3"/>
        <w:ind w:left="849" w:right="849"/>
      </w:pPr>
      <w: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6F15" w:rsidRDefault="00D45F34">
      <w:pPr>
        <w:pStyle w:val="a3"/>
        <w:ind w:left="849" w:right="864"/>
      </w:pPr>
      <w: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w:t>
      </w:r>
      <w:r>
        <w:rPr>
          <w:spacing w:val="-1"/>
        </w:rPr>
        <w:t xml:space="preserve"> </w:t>
      </w:r>
      <w:r>
        <w:t>основе и в процессе реализации основных направлений воспитательной деятельности, в том числе в</w:t>
      </w:r>
      <w:r>
        <w:rPr>
          <w:spacing w:val="40"/>
        </w:rPr>
        <w:t xml:space="preserve"> </w:t>
      </w:r>
      <w:r>
        <w:t>части:</w:t>
      </w:r>
    </w:p>
    <w:p w:rsidR="00ED6F15" w:rsidRDefault="00D45F34">
      <w:pPr>
        <w:pStyle w:val="4"/>
        <w:spacing w:before="7" w:line="272" w:lineRule="exact"/>
        <w:ind w:left="1276"/>
      </w:pPr>
      <w:r>
        <w:t>Гражданского</w:t>
      </w:r>
      <w:r>
        <w:rPr>
          <w:spacing w:val="-12"/>
        </w:rPr>
        <w:t xml:space="preserve"> </w:t>
      </w:r>
      <w:r>
        <w:rPr>
          <w:spacing w:val="-2"/>
        </w:rPr>
        <w:t>воспитания:</w:t>
      </w:r>
    </w:p>
    <w:p w:rsidR="00ED6F15" w:rsidRDefault="00D45F34">
      <w:pPr>
        <w:pStyle w:val="a3"/>
        <w:ind w:left="849" w:right="84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w:t>
      </w:r>
      <w:r>
        <w:rPr>
          <w:spacing w:val="-1"/>
        </w:rPr>
        <w:t xml:space="preserve"> </w:t>
      </w:r>
      <w:r>
        <w:t>с ситуациями, отражёнными</w:t>
      </w:r>
      <w:r>
        <w:rPr>
          <w:spacing w:val="-1"/>
        </w:rPr>
        <w:t xml:space="preserve"> </w:t>
      </w:r>
      <w:r>
        <w:t>в литературных</w:t>
      </w:r>
      <w:r>
        <w:rPr>
          <w:spacing w:val="-2"/>
        </w:rPr>
        <w:t xml:space="preserve"> </w:t>
      </w:r>
      <w:r>
        <w:t>произведениях, написанных</w:t>
      </w:r>
      <w:r>
        <w:rPr>
          <w:spacing w:val="-2"/>
        </w:rPr>
        <w:t xml:space="preserve"> </w:t>
      </w:r>
      <w:r>
        <w:t>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D6F15" w:rsidRDefault="00D45F34">
      <w:pPr>
        <w:pStyle w:val="a3"/>
        <w:ind w:left="849" w:right="846"/>
      </w:pPr>
      <w:r>
        <w:rPr>
          <w:b/>
          <w:i/>
        </w:rPr>
        <w:t xml:space="preserve">Патриотического воспитания: </w:t>
      </w: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6F15" w:rsidRDefault="00D45F34">
      <w:pPr>
        <w:pStyle w:val="a3"/>
        <w:ind w:left="849" w:right="856"/>
      </w:pPr>
      <w:r>
        <w:rPr>
          <w:b/>
          <w:i/>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D6F15" w:rsidRDefault="00D45F34">
      <w:pPr>
        <w:spacing w:before="81" w:line="237" w:lineRule="auto"/>
        <w:ind w:left="849" w:right="871"/>
        <w:jc w:val="both"/>
        <w:rPr>
          <w:b/>
          <w:i/>
          <w:sz w:val="24"/>
        </w:rPr>
      </w:pPr>
      <w:r>
        <w:rPr>
          <w:sz w:val="24"/>
        </w:rPr>
        <w:t xml:space="preserve">свобода и ответственность личности в условиях индивидуального и общественного пространства. </w:t>
      </w:r>
      <w:r>
        <w:rPr>
          <w:b/>
          <w:i/>
          <w:sz w:val="24"/>
        </w:rPr>
        <w:t>Эстетического воспитания:</w:t>
      </w:r>
    </w:p>
    <w:p w:rsidR="00ED6F15" w:rsidRDefault="00D45F34">
      <w:pPr>
        <w:pStyle w:val="a3"/>
        <w:spacing w:before="6" w:line="237" w:lineRule="auto"/>
        <w:ind w:left="849" w:right="858"/>
      </w:pPr>
      <w:r>
        <w:t xml:space="preserve">восприимчивость к разным видам искусства, традициям и творчеству своего и других </w:t>
      </w:r>
      <w:r>
        <w:rPr>
          <w:spacing w:val="-2"/>
        </w:rPr>
        <w:t>народов;</w:t>
      </w:r>
    </w:p>
    <w:p w:rsidR="00ED6F15" w:rsidRDefault="00D45F34">
      <w:pPr>
        <w:pStyle w:val="a3"/>
        <w:spacing w:before="3"/>
        <w:ind w:left="849" w:right="865"/>
      </w:pPr>
      <w:r>
        <w:t>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w:t>
      </w:r>
      <w:r>
        <w:rPr>
          <w:spacing w:val="40"/>
        </w:rPr>
        <w:t xml:space="preserve"> </w:t>
      </w:r>
      <w:r>
        <w:t>мирового искусства, роли этнических культурных традиций и</w:t>
      </w:r>
    </w:p>
    <w:p w:rsidR="00ED6F15" w:rsidRDefault="00ED6F15">
      <w:pPr>
        <w:sectPr w:rsidR="00ED6F15">
          <w:pgSz w:w="11900" w:h="16870"/>
          <w:pgMar w:top="1240" w:right="0" w:bottom="1040" w:left="740" w:header="0" w:footer="748" w:gutter="0"/>
          <w:cols w:space="720"/>
        </w:sectPr>
      </w:pPr>
    </w:p>
    <w:p w:rsidR="00ED6F15" w:rsidRDefault="00D45F34">
      <w:pPr>
        <w:pStyle w:val="a3"/>
        <w:spacing w:before="71"/>
        <w:ind w:left="849" w:firstLine="0"/>
      </w:pPr>
      <w:r>
        <w:lastRenderedPageBreak/>
        <w:t>народного</w:t>
      </w:r>
      <w:r>
        <w:rPr>
          <w:spacing w:val="-4"/>
        </w:rPr>
        <w:t xml:space="preserve"> </w:t>
      </w:r>
      <w:r>
        <w:t>творчества;</w:t>
      </w:r>
      <w:r>
        <w:rPr>
          <w:spacing w:val="-6"/>
        </w:rPr>
        <w:t xml:space="preserve"> </w:t>
      </w:r>
      <w:r>
        <w:t>стремление</w:t>
      </w:r>
      <w:r>
        <w:rPr>
          <w:spacing w:val="-6"/>
        </w:rPr>
        <w:t xml:space="preserve"> </w:t>
      </w:r>
      <w:r>
        <w:t>к</w:t>
      </w:r>
      <w:r>
        <w:rPr>
          <w:spacing w:val="-4"/>
        </w:rPr>
        <w:t xml:space="preserve"> </w:t>
      </w:r>
      <w:r>
        <w:t>самовыражению</w:t>
      </w:r>
      <w:r>
        <w:rPr>
          <w:spacing w:val="-3"/>
        </w:rPr>
        <w:t xml:space="preserve"> </w:t>
      </w:r>
      <w:r>
        <w:t>в</w:t>
      </w:r>
      <w:r>
        <w:rPr>
          <w:spacing w:val="-4"/>
        </w:rPr>
        <w:t xml:space="preserve"> </w:t>
      </w:r>
      <w:r>
        <w:t>разных</w:t>
      </w:r>
      <w:r>
        <w:rPr>
          <w:spacing w:val="-6"/>
        </w:rPr>
        <w:t xml:space="preserve"> </w:t>
      </w:r>
      <w:r>
        <w:t>видах</w:t>
      </w:r>
      <w:r>
        <w:rPr>
          <w:spacing w:val="-5"/>
        </w:rPr>
        <w:t xml:space="preserve"> </w:t>
      </w:r>
      <w:r>
        <w:rPr>
          <w:spacing w:val="-2"/>
        </w:rPr>
        <w:t>искусства.</w:t>
      </w:r>
    </w:p>
    <w:p w:rsidR="00ED6F15" w:rsidRDefault="00D45F34">
      <w:pPr>
        <w:pStyle w:val="a3"/>
        <w:spacing w:before="12"/>
        <w:ind w:left="849" w:right="849"/>
      </w:pPr>
      <w:r>
        <w:rPr>
          <w:b/>
          <w:i/>
        </w:rPr>
        <w:t xml:space="preserve">Физического воспитания, формирования культуры здоровья и эмоционального благополучия: </w:t>
      </w: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spacing w:val="-1"/>
        </w:rPr>
        <w:t xml:space="preserve"> </w:t>
      </w: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w:t>
      </w:r>
      <w:r>
        <w:rPr>
          <w:spacing w:val="-5"/>
        </w:rPr>
        <w:t xml:space="preserve"> </w:t>
      </w:r>
      <w:r>
        <w:t>и</w:t>
      </w:r>
      <w:r>
        <w:rPr>
          <w:spacing w:val="-1"/>
        </w:rPr>
        <w:t xml:space="preserve"> </w:t>
      </w:r>
      <w:r>
        <w:t>природным</w:t>
      </w:r>
      <w:r>
        <w:rPr>
          <w:spacing w:val="-1"/>
        </w:rPr>
        <w:t xml:space="preserve"> </w:t>
      </w:r>
      <w:r>
        <w:t>условиям,</w:t>
      </w:r>
      <w:r>
        <w:rPr>
          <w:spacing w:val="-5"/>
        </w:rPr>
        <w:t xml:space="preserve"> </w:t>
      </w:r>
      <w:r>
        <w:t>в</w:t>
      </w:r>
      <w:r>
        <w:rPr>
          <w:spacing w:val="-1"/>
        </w:rPr>
        <w:t xml:space="preserve"> </w:t>
      </w:r>
      <w:r>
        <w:t>том</w:t>
      </w:r>
      <w:r>
        <w:rPr>
          <w:spacing w:val="-1"/>
        </w:rPr>
        <w:t xml:space="preserve"> </w:t>
      </w:r>
      <w:r>
        <w:t>числе</w:t>
      </w:r>
      <w:r>
        <w:rPr>
          <w:spacing w:val="-8"/>
        </w:rPr>
        <w:t xml:space="preserve"> </w:t>
      </w:r>
      <w:r>
        <w:t>осмысляя</w:t>
      </w:r>
      <w:r>
        <w:rPr>
          <w:spacing w:val="-2"/>
        </w:rPr>
        <w:t xml:space="preserve"> </w:t>
      </w:r>
      <w:r>
        <w:t>собственный опыт и выстраивая дальнейшие</w:t>
      </w:r>
      <w:r>
        <w:rPr>
          <w:spacing w:val="40"/>
        </w:rPr>
        <w:t xml:space="preserve"> </w:t>
      </w:r>
      <w:r>
        <w:t>цели;</w:t>
      </w:r>
    </w:p>
    <w:p w:rsidR="00ED6F15" w:rsidRDefault="00D45F34">
      <w:pPr>
        <w:pStyle w:val="a3"/>
        <w:spacing w:line="266" w:lineRule="exact"/>
        <w:ind w:left="1276" w:firstLine="0"/>
      </w:pPr>
      <w:r>
        <w:t>умение</w:t>
      </w:r>
      <w:r>
        <w:rPr>
          <w:spacing w:val="-8"/>
        </w:rPr>
        <w:t xml:space="preserve"> </w:t>
      </w:r>
      <w:r>
        <w:t>принимать</w:t>
      </w:r>
      <w:r>
        <w:rPr>
          <w:spacing w:val="-4"/>
        </w:rPr>
        <w:t xml:space="preserve"> </w:t>
      </w:r>
      <w:r>
        <w:t>себя</w:t>
      </w:r>
      <w:r>
        <w:rPr>
          <w:spacing w:val="-2"/>
        </w:rPr>
        <w:t xml:space="preserve"> </w:t>
      </w:r>
      <w:r>
        <w:t>и</w:t>
      </w:r>
      <w:r>
        <w:rPr>
          <w:spacing w:val="-6"/>
        </w:rPr>
        <w:t xml:space="preserve"> </w:t>
      </w:r>
      <w:r>
        <w:t>других,</w:t>
      </w:r>
      <w:r>
        <w:rPr>
          <w:spacing w:val="-5"/>
        </w:rPr>
        <w:t xml:space="preserve"> </w:t>
      </w:r>
      <w:r>
        <w:t>не</w:t>
      </w:r>
      <w:r>
        <w:rPr>
          <w:spacing w:val="-12"/>
        </w:rPr>
        <w:t xml:space="preserve"> </w:t>
      </w:r>
      <w:r>
        <w:rPr>
          <w:spacing w:val="-2"/>
        </w:rPr>
        <w:t>осуждая;</w:t>
      </w:r>
    </w:p>
    <w:p w:rsidR="00ED6F15" w:rsidRDefault="00D45F34">
      <w:pPr>
        <w:pStyle w:val="a3"/>
        <w:ind w:left="849" w:right="864"/>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D6F15" w:rsidRDefault="00D45F34">
      <w:pPr>
        <w:pStyle w:val="4"/>
        <w:spacing w:before="9" w:line="272" w:lineRule="exact"/>
        <w:ind w:left="1276"/>
      </w:pPr>
      <w:r>
        <w:t>Трудового</w:t>
      </w:r>
      <w:r>
        <w:rPr>
          <w:spacing w:val="-3"/>
        </w:rPr>
        <w:t xml:space="preserve"> </w:t>
      </w:r>
      <w:r>
        <w:rPr>
          <w:spacing w:val="-2"/>
        </w:rPr>
        <w:t>воспитания:</w:t>
      </w:r>
    </w:p>
    <w:p w:rsidR="00ED6F15" w:rsidRDefault="00D45F34">
      <w:pPr>
        <w:pStyle w:val="a3"/>
        <w:spacing w:line="237" w:lineRule="auto"/>
        <w:ind w:left="849" w:right="872"/>
      </w:pPr>
      <w:r>
        <w:t>установка на активное участие в решении</w:t>
      </w:r>
      <w:r>
        <w:rPr>
          <w:spacing w:val="-1"/>
        </w:rPr>
        <w:t xml:space="preserve"> </w:t>
      </w:r>
      <w:r>
        <w:t>практических</w:t>
      </w:r>
      <w:r>
        <w:rPr>
          <w:spacing w:val="-2"/>
        </w:rPr>
        <w:t xml:space="preserve"> </w:t>
      </w:r>
      <w:r>
        <w:t>задач (в рамках</w:t>
      </w:r>
      <w:r>
        <w:rPr>
          <w:spacing w:val="-2"/>
        </w:rPr>
        <w:t xml:space="preserve"> </w:t>
      </w:r>
      <w:r>
        <w:t>семьи, школы, города, края)</w:t>
      </w:r>
    </w:p>
    <w:p w:rsidR="00ED6F15" w:rsidRDefault="00D45F34">
      <w:pPr>
        <w:pStyle w:val="a3"/>
        <w:spacing w:before="2"/>
        <w:ind w:left="849" w:right="855"/>
      </w:pPr>
      <w: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w:t>
      </w:r>
    </w:p>
    <w:p w:rsidR="00ED6F15" w:rsidRDefault="00D45F34">
      <w:pPr>
        <w:pStyle w:val="a3"/>
        <w:ind w:left="849" w:right="862"/>
      </w:pPr>
      <w:r>
        <w:t>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D6F15" w:rsidRDefault="00D45F34">
      <w:pPr>
        <w:pStyle w:val="4"/>
        <w:spacing w:before="11" w:line="272" w:lineRule="exact"/>
        <w:ind w:left="1276"/>
      </w:pPr>
      <w:r>
        <w:rPr>
          <w:spacing w:val="-2"/>
        </w:rPr>
        <w:t>Экологического</w:t>
      </w:r>
      <w:r>
        <w:rPr>
          <w:spacing w:val="7"/>
        </w:rPr>
        <w:t xml:space="preserve"> </w:t>
      </w:r>
      <w:r>
        <w:rPr>
          <w:spacing w:val="-2"/>
        </w:rPr>
        <w:t>воспитания:</w:t>
      </w:r>
    </w:p>
    <w:p w:rsidR="00ED6F15" w:rsidRDefault="00D45F34">
      <w:pPr>
        <w:pStyle w:val="a3"/>
        <w:ind w:left="849" w:right="84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6F15" w:rsidRDefault="00D45F34">
      <w:pPr>
        <w:pStyle w:val="4"/>
        <w:spacing w:before="5" w:line="272" w:lineRule="exact"/>
        <w:ind w:left="1276"/>
      </w:pPr>
      <w:r>
        <w:t>Ценности</w:t>
      </w:r>
      <w:r>
        <w:rPr>
          <w:spacing w:val="-6"/>
        </w:rPr>
        <w:t xml:space="preserve"> </w:t>
      </w:r>
      <w:r>
        <w:t>научного</w:t>
      </w:r>
      <w:r>
        <w:rPr>
          <w:spacing w:val="-7"/>
        </w:rPr>
        <w:t xml:space="preserve"> </w:t>
      </w:r>
      <w:r>
        <w:rPr>
          <w:spacing w:val="-2"/>
        </w:rPr>
        <w:t>познания:</w:t>
      </w:r>
    </w:p>
    <w:p w:rsidR="00ED6F15" w:rsidRDefault="00D45F34">
      <w:pPr>
        <w:pStyle w:val="a3"/>
        <w:ind w:left="849" w:right="849"/>
      </w:pPr>
      <w:r>
        <w:t>овладение языковой и читательской культурой, навыками чтения как средства</w:t>
      </w:r>
      <w:r>
        <w:rPr>
          <w:spacing w:val="40"/>
        </w:rPr>
        <w:t xml:space="preserve"> </w:t>
      </w:r>
      <w:r>
        <w:t>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w:t>
      </w:r>
      <w:r>
        <w:rPr>
          <w:spacing w:val="40"/>
        </w:rPr>
        <w:t xml:space="preserve"> </w:t>
      </w:r>
      <w:r>
        <w:t>совершенствовать</w:t>
      </w:r>
      <w:r>
        <w:rPr>
          <w:spacing w:val="40"/>
        </w:rPr>
        <w:t xml:space="preserve"> </w:t>
      </w:r>
      <w:r>
        <w:t>пути</w:t>
      </w:r>
      <w:r>
        <w:rPr>
          <w:spacing w:val="40"/>
        </w:rPr>
        <w:t xml:space="preserve"> </w:t>
      </w:r>
      <w:r>
        <w:t>достижения индивидуального</w:t>
      </w:r>
      <w:r>
        <w:rPr>
          <w:spacing w:val="40"/>
        </w:rPr>
        <w:t xml:space="preserve"> </w:t>
      </w:r>
      <w:r>
        <w:t>и</w:t>
      </w:r>
      <w:r>
        <w:rPr>
          <w:spacing w:val="40"/>
        </w:rPr>
        <w:t xml:space="preserve"> </w:t>
      </w:r>
      <w:r>
        <w:t>коллективного благополучия. Адаптации обучающегося к изменяющимся условиям социальной и природной среды:</w:t>
      </w:r>
    </w:p>
    <w:p w:rsidR="00ED6F15" w:rsidRDefault="00D45F34">
      <w:pPr>
        <w:pStyle w:val="a3"/>
        <w:ind w:left="849" w:right="858"/>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в повышении уровня своей компетентности через практическую деятельность, в том числе умение</w:t>
      </w:r>
    </w:p>
    <w:p w:rsidR="00ED6F15" w:rsidRDefault="00ED6F15">
      <w:pPr>
        <w:sectPr w:rsidR="00ED6F15">
          <w:pgSz w:w="11900" w:h="16870"/>
          <w:pgMar w:top="960" w:right="0" w:bottom="1060" w:left="740" w:header="0" w:footer="748" w:gutter="0"/>
          <w:cols w:space="720"/>
        </w:sectPr>
      </w:pPr>
    </w:p>
    <w:p w:rsidR="00ED6F15" w:rsidRDefault="00D45F34">
      <w:pPr>
        <w:pStyle w:val="a3"/>
        <w:spacing w:before="71"/>
        <w:ind w:left="849" w:right="848"/>
      </w:pPr>
      <w:r>
        <w:lastRenderedPageBreak/>
        <w:t>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w:t>
      </w:r>
      <w:r>
        <w:rPr>
          <w:spacing w:val="-3"/>
        </w:rPr>
        <w:t xml:space="preserve"> </w:t>
      </w:r>
      <w:r>
        <w:t>образы, формулировать идеи, понятия</w:t>
      </w:r>
      <w:r>
        <w:rPr>
          <w:spacing w:val="-1"/>
        </w:rPr>
        <w:t xml:space="preserve"> </w:t>
      </w:r>
      <w:r>
        <w:t>об</w:t>
      </w:r>
      <w:r>
        <w:rPr>
          <w:spacing w:val="-3"/>
        </w:rPr>
        <w:t xml:space="preserve"> </w:t>
      </w:r>
      <w:r>
        <w:t>объектах</w:t>
      </w:r>
      <w:r>
        <w:rPr>
          <w:spacing w:val="-2"/>
        </w:rPr>
        <w:t xml:space="preserve"> </w:t>
      </w:r>
      <w:r>
        <w:t>и явлениях, в том числе</w:t>
      </w:r>
      <w:r>
        <w:rPr>
          <w:spacing w:val="-2"/>
        </w:rPr>
        <w:t xml:space="preserve"> </w:t>
      </w:r>
      <w:r>
        <w:t>ранее неизвестных, планирование своего развития; умение оперировать основными понятиями в области концепции</w:t>
      </w:r>
      <w:r>
        <w:rPr>
          <w:spacing w:val="-2"/>
        </w:rPr>
        <w:t xml:space="preserve"> </w:t>
      </w:r>
      <w:r>
        <w:t>устойчивого развития, анализировать</w:t>
      </w:r>
      <w:r>
        <w:rPr>
          <w:spacing w:val="-2"/>
        </w:rPr>
        <w:t xml:space="preserve"> </w:t>
      </w:r>
      <w:r>
        <w:t>и</w:t>
      </w:r>
      <w:r>
        <w:rPr>
          <w:spacing w:val="-2"/>
        </w:rPr>
        <w:t xml:space="preserve"> </w:t>
      </w:r>
      <w:r>
        <w:t>выявлять</w:t>
      </w:r>
      <w:r>
        <w:rPr>
          <w:spacing w:val="-2"/>
        </w:rPr>
        <w:t xml:space="preserve"> </w:t>
      </w:r>
      <w:r>
        <w:t>взаимосвязь</w:t>
      </w:r>
      <w:r>
        <w:rPr>
          <w:spacing w:val="-2"/>
        </w:rPr>
        <w:t xml:space="preserve"> </w:t>
      </w:r>
      <w:r>
        <w:t>природы, общества и экономики, оценивать свои действия с учётом влияния на окружающую среду; способность оценивать происходящие изменения и их последствия, опираясь на жизненный, речевой</w:t>
      </w:r>
    </w:p>
    <w:p w:rsidR="00ED6F15" w:rsidRDefault="00D45F34">
      <w:pPr>
        <w:pStyle w:val="a3"/>
        <w:spacing w:before="1"/>
        <w:ind w:left="849" w:right="854"/>
      </w:pPr>
      <w:r>
        <w:t xml:space="preserve">и читательский опыт;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w:t>
      </w:r>
      <w:r>
        <w:rPr>
          <w:spacing w:val="-2"/>
        </w:rPr>
        <w:t>ситуации.</w:t>
      </w:r>
    </w:p>
    <w:p w:rsidR="00ED6F15" w:rsidRDefault="00D45F34">
      <w:pPr>
        <w:pStyle w:val="a3"/>
        <w:spacing w:before="1"/>
        <w:ind w:left="1276" w:firstLine="0"/>
      </w:pPr>
      <w:r>
        <w:t>МЕТАПРЕДМЕТНЫЕ</w:t>
      </w:r>
      <w:r>
        <w:rPr>
          <w:spacing w:val="-15"/>
        </w:rPr>
        <w:t xml:space="preserve"> </w:t>
      </w:r>
      <w:r>
        <w:rPr>
          <w:spacing w:val="-2"/>
        </w:rPr>
        <w:t>РЕЗУЛЬТАТЫ</w:t>
      </w:r>
    </w:p>
    <w:p w:rsidR="00ED6F15" w:rsidRDefault="00D45F34">
      <w:pPr>
        <w:pStyle w:val="a3"/>
        <w:spacing w:before="266"/>
        <w:ind w:left="849" w:right="854"/>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D6F15" w:rsidRDefault="00D45F34">
      <w:pPr>
        <w:pStyle w:val="a3"/>
        <w:spacing w:line="242" w:lineRule="auto"/>
        <w:ind w:left="849" w:right="867"/>
      </w:pPr>
      <w:r>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spacing w:line="242" w:lineRule="auto"/>
        <w:ind w:left="849" w:right="860"/>
      </w:pPr>
      <w:r>
        <w:t>выявлять и характеризовать существенные признаки языковых единиц, языковых явлений и процессов;</w:t>
      </w:r>
    </w:p>
    <w:p w:rsidR="00ED6F15" w:rsidRDefault="00D45F34">
      <w:pPr>
        <w:pStyle w:val="a3"/>
        <w:ind w:left="849" w:right="865"/>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D6F15" w:rsidRDefault="00D45F34">
      <w:pPr>
        <w:pStyle w:val="a3"/>
        <w:spacing w:line="237" w:lineRule="auto"/>
        <w:ind w:left="849" w:right="86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D6F15" w:rsidRDefault="00D45F34">
      <w:pPr>
        <w:pStyle w:val="a3"/>
        <w:spacing w:line="237" w:lineRule="auto"/>
        <w:ind w:left="849" w:right="867"/>
      </w:pPr>
      <w:r>
        <w:t>выявлять дефицит информации текста, необходимой для решения поставленной учебной задачи;</w:t>
      </w:r>
    </w:p>
    <w:p w:rsidR="00ED6F15" w:rsidRDefault="00D45F34">
      <w:pPr>
        <w:pStyle w:val="a3"/>
        <w:spacing w:before="2"/>
        <w:ind w:left="849" w:right="859"/>
      </w:pPr>
      <w:r>
        <w:t>выявлять причинно-следственные связи при изучении языковых процессов, проводить выводы</w:t>
      </w:r>
      <w:r>
        <w:rPr>
          <w:spacing w:val="-2"/>
        </w:rPr>
        <w:t xml:space="preserve"> </w:t>
      </w:r>
      <w:r>
        <w:t>с</w:t>
      </w:r>
      <w:r>
        <w:rPr>
          <w:spacing w:val="-8"/>
        </w:rPr>
        <w:t xml:space="preserve"> </w:t>
      </w:r>
      <w:r>
        <w:t>использованием</w:t>
      </w:r>
      <w:r>
        <w:rPr>
          <w:spacing w:val="-2"/>
        </w:rPr>
        <w:t xml:space="preserve"> </w:t>
      </w:r>
      <w:r>
        <w:t>дедуктивных</w:t>
      </w:r>
      <w:r>
        <w:rPr>
          <w:spacing w:val="-8"/>
        </w:rPr>
        <w:t xml:space="preserve"> </w:t>
      </w:r>
      <w:r>
        <w:t>и</w:t>
      </w:r>
      <w:r>
        <w:rPr>
          <w:spacing w:val="-2"/>
        </w:rPr>
        <w:t xml:space="preserve"> </w:t>
      </w:r>
      <w:r>
        <w:t>индуктивных</w:t>
      </w:r>
      <w:r>
        <w:rPr>
          <w:spacing w:val="-3"/>
        </w:rPr>
        <w:t xml:space="preserve"> </w:t>
      </w:r>
      <w:r>
        <w:t>умозаключений,</w:t>
      </w:r>
      <w:r>
        <w:rPr>
          <w:spacing w:val="-1"/>
        </w:rPr>
        <w:t xml:space="preserve"> </w:t>
      </w:r>
      <w:r>
        <w:t>умозаключений</w:t>
      </w:r>
      <w:r>
        <w:rPr>
          <w:spacing w:val="-2"/>
        </w:rPr>
        <w:t xml:space="preserve"> </w:t>
      </w:r>
      <w:r>
        <w:t>по аналогии, формулировать гипотезы о взаимосвязях;</w:t>
      </w:r>
    </w:p>
    <w:p w:rsidR="00ED6F15" w:rsidRDefault="00D45F34">
      <w:pPr>
        <w:pStyle w:val="a3"/>
        <w:ind w:left="849" w:right="8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D6F15" w:rsidRDefault="00D45F34">
      <w:pPr>
        <w:pStyle w:val="a3"/>
        <w:spacing w:before="3" w:line="237" w:lineRule="auto"/>
        <w:ind w:left="849" w:right="861"/>
      </w:pPr>
      <w:r>
        <w:t>У обучающегося будут сформированы следующие базовые 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ED6F15" w:rsidRDefault="00D45F34">
      <w:pPr>
        <w:pStyle w:val="a3"/>
        <w:spacing w:before="5" w:line="237" w:lineRule="auto"/>
        <w:ind w:left="849" w:right="865"/>
      </w:pPr>
      <w:r>
        <w:t xml:space="preserve">использовать вопросы как исследовательский инструмент познания в языковом </w:t>
      </w:r>
      <w:r>
        <w:rPr>
          <w:spacing w:val="-2"/>
        </w:rPr>
        <w:t>образовании;</w:t>
      </w:r>
    </w:p>
    <w:p w:rsidR="00ED6F15" w:rsidRDefault="00D45F34">
      <w:pPr>
        <w:pStyle w:val="a3"/>
        <w:spacing w:before="6" w:line="237" w:lineRule="auto"/>
        <w:ind w:left="849" w:right="854"/>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D6F15" w:rsidRDefault="00D45F34">
      <w:pPr>
        <w:pStyle w:val="a3"/>
        <w:spacing w:before="6" w:line="237" w:lineRule="auto"/>
        <w:ind w:left="849" w:right="872"/>
      </w:pPr>
      <w:r>
        <w:t>формировать гипотезу об истинности собственных суждений и суждений других, аргументировать свою позицию, мнение;</w:t>
      </w:r>
    </w:p>
    <w:p w:rsidR="00ED6F15" w:rsidRDefault="00D45F34">
      <w:pPr>
        <w:pStyle w:val="a3"/>
        <w:spacing w:before="5" w:line="237" w:lineRule="auto"/>
        <w:ind w:left="1276" w:right="863" w:firstLine="0"/>
      </w:pPr>
      <w:r>
        <w:t>составлять алгоритм действий и использовать его для решения учебных задач; проводить</w:t>
      </w:r>
      <w:r>
        <w:rPr>
          <w:spacing w:val="80"/>
        </w:rPr>
        <w:t xml:space="preserve"> </w:t>
      </w:r>
      <w:r>
        <w:t>по</w:t>
      </w:r>
      <w:r>
        <w:rPr>
          <w:spacing w:val="80"/>
        </w:rPr>
        <w:t xml:space="preserve"> </w:t>
      </w:r>
      <w:r>
        <w:t>самостоятельно</w:t>
      </w:r>
      <w:r>
        <w:rPr>
          <w:spacing w:val="80"/>
          <w:w w:val="15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rPr>
        <w:t xml:space="preserve"> </w:t>
      </w:r>
      <w:r>
        <w:t>по</w:t>
      </w:r>
    </w:p>
    <w:p w:rsidR="00ED6F15" w:rsidRDefault="00D45F34">
      <w:pPr>
        <w:pStyle w:val="a3"/>
        <w:spacing w:before="7" w:line="237" w:lineRule="auto"/>
        <w:ind w:left="849" w:right="851" w:firstLine="0"/>
      </w:pPr>
      <w:r>
        <w:t>установлению особенностей языковых единиц, процессов, причинно-следственных связей</w:t>
      </w:r>
      <w:r>
        <w:rPr>
          <w:spacing w:val="40"/>
        </w:rPr>
        <w:t xml:space="preserve"> </w:t>
      </w:r>
      <w:r>
        <w:t>и зависимостей объектов между собой;</w:t>
      </w:r>
    </w:p>
    <w:p w:rsidR="00ED6F15" w:rsidRDefault="00D45F34">
      <w:pPr>
        <w:pStyle w:val="a3"/>
        <w:spacing w:before="82" w:line="237" w:lineRule="auto"/>
        <w:ind w:left="849" w:right="865"/>
      </w:pPr>
      <w:r>
        <w:t>оценивать на применимость и достоверность информацию, полученную в ходе лингвистического исследования (эксперимента);</w:t>
      </w:r>
    </w:p>
    <w:p w:rsidR="00ED6F15" w:rsidRDefault="00D45F34">
      <w:pPr>
        <w:pStyle w:val="a3"/>
        <w:spacing w:before="3"/>
        <w:ind w:left="849" w:right="852"/>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D6F15" w:rsidRDefault="00ED6F15">
      <w:pPr>
        <w:sectPr w:rsidR="00ED6F15">
          <w:pgSz w:w="11900" w:h="16870"/>
          <w:pgMar w:top="960" w:right="0" w:bottom="1040" w:left="740" w:header="0" w:footer="748" w:gutter="0"/>
          <w:cols w:space="720"/>
        </w:sectPr>
      </w:pPr>
    </w:p>
    <w:p w:rsidR="00ED6F15" w:rsidRDefault="00D45F34">
      <w:pPr>
        <w:pStyle w:val="a3"/>
        <w:spacing w:before="71"/>
        <w:ind w:left="849" w:right="859"/>
      </w:pPr>
      <w:r>
        <w:lastRenderedPageBreak/>
        <w:t>прогнозировать возможное дальнейшее развитие процессов, событий и их последствия в</w:t>
      </w:r>
      <w:r>
        <w:rPr>
          <w:spacing w:val="-1"/>
        </w:rPr>
        <w:t xml:space="preserve"> </w:t>
      </w:r>
      <w:r>
        <w:t>аналогичных</w:t>
      </w:r>
      <w:r>
        <w:rPr>
          <w:spacing w:val="-6"/>
        </w:rPr>
        <w:t xml:space="preserve"> </w:t>
      </w:r>
      <w:r>
        <w:t>или</w:t>
      </w:r>
      <w:r>
        <w:rPr>
          <w:spacing w:val="-1"/>
        </w:rPr>
        <w:t xml:space="preserve"> </w:t>
      </w:r>
      <w:r>
        <w:t>сходных</w:t>
      </w:r>
      <w:r>
        <w:rPr>
          <w:spacing w:val="-6"/>
        </w:rPr>
        <w:t xml:space="preserve"> </w:t>
      </w:r>
      <w:r>
        <w:t>ситуациях, а</w:t>
      </w:r>
      <w:r>
        <w:rPr>
          <w:spacing w:val="-3"/>
        </w:rPr>
        <w:t xml:space="preserve"> </w:t>
      </w:r>
      <w:r>
        <w:t>также выдвигать</w:t>
      </w:r>
      <w:r>
        <w:rPr>
          <w:spacing w:val="-1"/>
        </w:rPr>
        <w:t xml:space="preserve"> </w:t>
      </w:r>
      <w:r>
        <w:t>предположения</w:t>
      </w:r>
      <w:r>
        <w:rPr>
          <w:spacing w:val="-6"/>
        </w:rPr>
        <w:t xml:space="preserve"> </w:t>
      </w:r>
      <w:r>
        <w:t>об</w:t>
      </w:r>
      <w:r>
        <w:rPr>
          <w:spacing w:val="-4"/>
        </w:rPr>
        <w:t xml:space="preserve"> </w:t>
      </w:r>
      <w:r>
        <w:t>их</w:t>
      </w:r>
      <w:r>
        <w:rPr>
          <w:spacing w:val="-6"/>
        </w:rPr>
        <w:t xml:space="preserve"> </w:t>
      </w:r>
      <w:r>
        <w:t>развитии</w:t>
      </w:r>
      <w:r>
        <w:rPr>
          <w:spacing w:val="-1"/>
        </w:rPr>
        <w:t xml:space="preserve"> </w:t>
      </w:r>
      <w:r>
        <w:t>в новых условиях и контекстах.</w:t>
      </w:r>
    </w:p>
    <w:p w:rsidR="00ED6F15" w:rsidRDefault="00D45F34">
      <w:pPr>
        <w:pStyle w:val="a3"/>
        <w:spacing w:line="242" w:lineRule="auto"/>
        <w:ind w:left="849" w:right="864"/>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spacing w:line="242" w:lineRule="auto"/>
        <w:ind w:left="849" w:right="86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D6F15" w:rsidRDefault="00D45F34">
      <w:pPr>
        <w:pStyle w:val="a3"/>
        <w:spacing w:line="242" w:lineRule="auto"/>
        <w:ind w:left="849" w:right="860"/>
      </w:pPr>
      <w:r>
        <w:t>выбирать, анализировать, интерпретировать, обобщать и систематизировать информацию, представленную в текстах, таблицах, схемах;</w:t>
      </w:r>
    </w:p>
    <w:p w:rsidR="00ED6F15" w:rsidRDefault="00D45F34">
      <w:pPr>
        <w:pStyle w:val="a3"/>
        <w:spacing w:line="237" w:lineRule="auto"/>
        <w:ind w:left="849" w:right="854"/>
      </w:pPr>
      <w:r>
        <w:t>использовать различные виды аудирования и чтения для оценки текста с точки зрения достоверности и применимости содержащейся</w:t>
      </w:r>
      <w:r>
        <w:rPr>
          <w:spacing w:val="-1"/>
        </w:rPr>
        <w:t xml:space="preserve"> </w:t>
      </w:r>
      <w:r>
        <w:t>в нём информации и усвоения необходимой информации с целью решения учебных задач;</w:t>
      </w:r>
    </w:p>
    <w:p w:rsidR="00ED6F15" w:rsidRDefault="00D45F34">
      <w:pPr>
        <w:pStyle w:val="a3"/>
        <w:spacing w:line="237" w:lineRule="auto"/>
        <w:ind w:left="849" w:right="855"/>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D6F15" w:rsidRDefault="00D45F34">
      <w:pPr>
        <w:pStyle w:val="a3"/>
        <w:spacing w:before="1" w:line="237" w:lineRule="auto"/>
        <w:ind w:left="849" w:right="865"/>
      </w:pPr>
      <w: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spacing w:before="4"/>
        <w:ind w:left="849" w:right="862"/>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ED6F15" w:rsidRDefault="00D45F34">
      <w:pPr>
        <w:pStyle w:val="a3"/>
        <w:spacing w:before="2" w:line="237" w:lineRule="auto"/>
        <w:ind w:left="849" w:right="864"/>
      </w:pPr>
      <w:r>
        <w:t>оценивать надёжность информации по критериям, предложенным учителем или сформулированным самостоятельно;</w:t>
      </w:r>
    </w:p>
    <w:p w:rsidR="00ED6F15" w:rsidRDefault="00D45F34">
      <w:pPr>
        <w:pStyle w:val="a3"/>
        <w:spacing w:before="4" w:line="275" w:lineRule="exact"/>
        <w:ind w:left="1276" w:firstLine="0"/>
      </w:pPr>
      <w:r>
        <w:t>эффективно</w:t>
      </w:r>
      <w:r>
        <w:rPr>
          <w:spacing w:val="-13"/>
        </w:rPr>
        <w:t xml:space="preserve"> </w:t>
      </w:r>
      <w:r>
        <w:t>запоминать</w:t>
      </w:r>
      <w:r>
        <w:rPr>
          <w:spacing w:val="-5"/>
        </w:rPr>
        <w:t xml:space="preserve"> </w:t>
      </w:r>
      <w:r>
        <w:t>и</w:t>
      </w:r>
      <w:r>
        <w:rPr>
          <w:spacing w:val="-12"/>
        </w:rPr>
        <w:t xml:space="preserve"> </w:t>
      </w:r>
      <w:r>
        <w:t>систематизировать</w:t>
      </w:r>
      <w:r>
        <w:rPr>
          <w:spacing w:val="-13"/>
        </w:rPr>
        <w:t xml:space="preserve"> </w:t>
      </w:r>
      <w:r>
        <w:rPr>
          <w:spacing w:val="-2"/>
        </w:rPr>
        <w:t>информацию.</w:t>
      </w:r>
    </w:p>
    <w:p w:rsidR="00ED6F15" w:rsidRDefault="00D45F34">
      <w:pPr>
        <w:pStyle w:val="a3"/>
        <w:spacing w:line="242" w:lineRule="auto"/>
        <w:ind w:left="849" w:right="853"/>
      </w:pPr>
      <w:r>
        <w:t>У обучающегося будут сформированы умения общения как часть коммуникативных универсальных учебных действий:</w:t>
      </w:r>
    </w:p>
    <w:p w:rsidR="00ED6F15" w:rsidRDefault="00D45F34">
      <w:pPr>
        <w:pStyle w:val="a3"/>
        <w:ind w:left="849" w:right="869"/>
      </w:pPr>
      <w:r>
        <w:t>воспринимать и формулировать суждения, выражать эмоции в соответствии с условиями</w:t>
      </w:r>
      <w:r>
        <w:rPr>
          <w:spacing w:val="-5"/>
        </w:rPr>
        <w:t xml:space="preserve"> </w:t>
      </w:r>
      <w:r>
        <w:t xml:space="preserve">и </w:t>
      </w:r>
      <w:r>
        <w:rPr>
          <w:position w:val="1"/>
        </w:rPr>
        <w:t>целями</w:t>
      </w:r>
      <w:r>
        <w:rPr>
          <w:spacing w:val="-5"/>
          <w:position w:val="1"/>
        </w:rPr>
        <w:t xml:space="preserve"> </w:t>
      </w:r>
      <w:r>
        <w:rPr>
          <w:position w:val="1"/>
        </w:rPr>
        <w:t>общения;</w:t>
      </w:r>
      <w:r>
        <w:rPr>
          <w:spacing w:val="-6"/>
          <w:position w:val="1"/>
        </w:rPr>
        <w:t xml:space="preserve"> </w:t>
      </w:r>
      <w:r>
        <w:rPr>
          <w:position w:val="1"/>
        </w:rPr>
        <w:t>выражать</w:t>
      </w:r>
      <w:r>
        <w:rPr>
          <w:spacing w:val="-1"/>
          <w:position w:val="1"/>
        </w:rPr>
        <w:t xml:space="preserve"> </w:t>
      </w:r>
      <w:r>
        <w:rPr>
          <w:position w:val="1"/>
        </w:rPr>
        <w:t xml:space="preserve">себя </w:t>
      </w:r>
      <w:r>
        <w:t>(</w:t>
      </w:r>
      <w:r>
        <w:rPr>
          <w:position w:val="1"/>
        </w:rPr>
        <w:t>свою</w:t>
      </w:r>
      <w:r>
        <w:rPr>
          <w:spacing w:val="-3"/>
          <w:position w:val="1"/>
        </w:rPr>
        <w:t xml:space="preserve"> </w:t>
      </w:r>
      <w:r>
        <w:rPr>
          <w:position w:val="1"/>
        </w:rPr>
        <w:t>точку</w:t>
      </w:r>
      <w:r>
        <w:rPr>
          <w:spacing w:val="-11"/>
          <w:position w:val="1"/>
        </w:rPr>
        <w:t xml:space="preserve"> </w:t>
      </w:r>
      <w:r>
        <w:rPr>
          <w:position w:val="1"/>
        </w:rPr>
        <w:t>зрения)</w:t>
      </w:r>
      <w:r>
        <w:rPr>
          <w:spacing w:val="-1"/>
          <w:position w:val="1"/>
        </w:rPr>
        <w:t xml:space="preserve"> </w:t>
      </w:r>
      <w:r>
        <w:rPr>
          <w:position w:val="1"/>
        </w:rPr>
        <w:t>в</w:t>
      </w:r>
      <w:r>
        <w:rPr>
          <w:spacing w:val="-1"/>
          <w:position w:val="1"/>
        </w:rPr>
        <w:t xml:space="preserve"> </w:t>
      </w:r>
      <w:r>
        <w:rPr>
          <w:position w:val="1"/>
        </w:rPr>
        <w:t>диалогах</w:t>
      </w:r>
      <w:r>
        <w:rPr>
          <w:spacing w:val="-6"/>
          <w:position w:val="1"/>
        </w:rPr>
        <w:t xml:space="preserve"> </w:t>
      </w:r>
      <w:r>
        <w:rPr>
          <w:position w:val="1"/>
        </w:rPr>
        <w:t>и</w:t>
      </w:r>
      <w:r>
        <w:rPr>
          <w:spacing w:val="-1"/>
          <w:position w:val="1"/>
        </w:rPr>
        <w:t xml:space="preserve"> </w:t>
      </w:r>
      <w:r>
        <w:rPr>
          <w:position w:val="1"/>
        </w:rPr>
        <w:t xml:space="preserve">дискуссиях, в устной </w:t>
      </w:r>
      <w:r>
        <w:t>монологической речи и в письменных текстах;</w:t>
      </w:r>
    </w:p>
    <w:p w:rsidR="00ED6F15" w:rsidRDefault="00D45F34">
      <w:pPr>
        <w:pStyle w:val="a3"/>
        <w:ind w:left="1276" w:right="861" w:firstLine="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r>
        <w:rPr>
          <w:spacing w:val="-2"/>
        </w:rPr>
        <w:t>вести</w:t>
      </w:r>
    </w:p>
    <w:p w:rsidR="00ED6F15" w:rsidRDefault="00D45F34">
      <w:pPr>
        <w:pStyle w:val="a3"/>
        <w:spacing w:line="275" w:lineRule="exact"/>
        <w:ind w:left="849" w:firstLine="0"/>
        <w:jc w:val="left"/>
      </w:pPr>
      <w:r>
        <w:rPr>
          <w:spacing w:val="-2"/>
        </w:rPr>
        <w:t>переговоры;</w:t>
      </w:r>
    </w:p>
    <w:p w:rsidR="00ED6F15" w:rsidRDefault="00D45F34">
      <w:pPr>
        <w:pStyle w:val="a3"/>
        <w:spacing w:line="242" w:lineRule="auto"/>
        <w:ind w:left="849" w:right="868"/>
      </w:pPr>
      <w:r>
        <w:t>понимать намерения других, проявлять уважительное отношение к собеседнику и в корректной форме формулировать свои возражения;</w:t>
      </w:r>
    </w:p>
    <w:p w:rsidR="00ED6F15" w:rsidRDefault="00D45F34">
      <w:pPr>
        <w:pStyle w:val="a3"/>
        <w:ind w:left="849" w:right="867"/>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ED6F15" w:rsidRDefault="00D45F34">
      <w:pPr>
        <w:pStyle w:val="a3"/>
        <w:spacing w:line="237" w:lineRule="auto"/>
        <w:ind w:left="849" w:right="875"/>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ind w:left="849" w:right="868"/>
      </w:pPr>
      <w:r>
        <w:t>публично представлять результаты проведённого языкового анализа, выполненного лингвистического эксперимента, исследования, проекта;</w:t>
      </w:r>
    </w:p>
    <w:p w:rsidR="00ED6F15" w:rsidRDefault="00D45F34">
      <w:pPr>
        <w:pStyle w:val="a3"/>
        <w:ind w:left="849" w:right="8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D6F15" w:rsidRDefault="00D45F34">
      <w:pPr>
        <w:pStyle w:val="a3"/>
        <w:spacing w:line="242" w:lineRule="auto"/>
        <w:ind w:left="849" w:right="861"/>
      </w:pPr>
      <w:r>
        <w:t>У обучающегося будут сформированы умения самоорганизации как части регулятивных универсальных учебных действий:</w:t>
      </w:r>
    </w:p>
    <w:p w:rsidR="00ED6F15" w:rsidRDefault="00D45F34">
      <w:pPr>
        <w:pStyle w:val="a3"/>
        <w:spacing w:line="271" w:lineRule="exact"/>
        <w:ind w:left="1276" w:firstLine="0"/>
      </w:pPr>
      <w:r>
        <w:t>выявлять</w:t>
      </w:r>
      <w:r>
        <w:rPr>
          <w:spacing w:val="-6"/>
        </w:rPr>
        <w:t xml:space="preserve"> </w:t>
      </w:r>
      <w:r>
        <w:t>проблемы</w:t>
      </w:r>
      <w:r>
        <w:rPr>
          <w:spacing w:val="-7"/>
        </w:rPr>
        <w:t xml:space="preserve"> </w:t>
      </w:r>
      <w:r>
        <w:t>для</w:t>
      </w:r>
      <w:r>
        <w:rPr>
          <w:spacing w:val="-6"/>
        </w:rPr>
        <w:t xml:space="preserve"> </w:t>
      </w:r>
      <w:r>
        <w:t>решения</w:t>
      </w:r>
      <w:r>
        <w:rPr>
          <w:spacing w:val="-4"/>
        </w:rPr>
        <w:t xml:space="preserve"> </w:t>
      </w:r>
      <w:r>
        <w:t>в</w:t>
      </w:r>
      <w:r>
        <w:rPr>
          <w:spacing w:val="-4"/>
        </w:rPr>
        <w:t xml:space="preserve"> </w:t>
      </w:r>
      <w:r>
        <w:t>учебных</w:t>
      </w:r>
      <w:r>
        <w:rPr>
          <w:spacing w:val="-5"/>
        </w:rPr>
        <w:t xml:space="preserve"> </w:t>
      </w:r>
      <w:r>
        <w:t>и</w:t>
      </w:r>
      <w:r>
        <w:rPr>
          <w:spacing w:val="-4"/>
        </w:rPr>
        <w:t xml:space="preserve"> </w:t>
      </w:r>
      <w:r>
        <w:t>жизненных</w:t>
      </w:r>
      <w:r>
        <w:rPr>
          <w:spacing w:val="1"/>
        </w:rPr>
        <w:t xml:space="preserve"> </w:t>
      </w:r>
      <w:r>
        <w:rPr>
          <w:spacing w:val="-2"/>
        </w:rPr>
        <w:t>ситуациях;</w:t>
      </w:r>
    </w:p>
    <w:p w:rsidR="00ED6F15" w:rsidRDefault="00D45F34" w:rsidP="003852C8">
      <w:pPr>
        <w:pStyle w:val="a3"/>
        <w:spacing w:before="2" w:line="237" w:lineRule="auto"/>
        <w:ind w:left="1276" w:right="555" w:firstLine="0"/>
      </w:pPr>
      <w:r>
        <w:rPr>
          <w:position w:val="1"/>
        </w:rPr>
        <w:t>ориентироваться</w:t>
      </w:r>
      <w:r>
        <w:rPr>
          <w:spacing w:val="40"/>
          <w:position w:val="1"/>
        </w:rPr>
        <w:t xml:space="preserve"> </w:t>
      </w:r>
      <w:r>
        <w:rPr>
          <w:position w:val="1"/>
        </w:rPr>
        <w:t>в</w:t>
      </w:r>
      <w:r>
        <w:rPr>
          <w:spacing w:val="40"/>
          <w:position w:val="1"/>
        </w:rPr>
        <w:t xml:space="preserve"> </w:t>
      </w:r>
      <w:r>
        <w:rPr>
          <w:position w:val="1"/>
        </w:rPr>
        <w:t>различных</w:t>
      </w:r>
      <w:r>
        <w:rPr>
          <w:spacing w:val="40"/>
          <w:position w:val="1"/>
        </w:rPr>
        <w:t xml:space="preserve"> </w:t>
      </w:r>
      <w:r>
        <w:rPr>
          <w:position w:val="1"/>
        </w:rPr>
        <w:t>подходах</w:t>
      </w:r>
      <w:r>
        <w:rPr>
          <w:spacing w:val="40"/>
          <w:position w:val="1"/>
        </w:rPr>
        <w:t xml:space="preserve"> </w:t>
      </w:r>
      <w:r>
        <w:rPr>
          <w:position w:val="1"/>
        </w:rPr>
        <w:t>к</w:t>
      </w:r>
      <w:r>
        <w:rPr>
          <w:spacing w:val="40"/>
          <w:position w:val="1"/>
        </w:rPr>
        <w:t xml:space="preserve"> </w:t>
      </w:r>
      <w:r>
        <w:rPr>
          <w:position w:val="1"/>
        </w:rPr>
        <w:t>принятию</w:t>
      </w:r>
      <w:r>
        <w:rPr>
          <w:spacing w:val="40"/>
          <w:position w:val="1"/>
        </w:rPr>
        <w:t xml:space="preserve"> </w:t>
      </w:r>
      <w:r>
        <w:rPr>
          <w:position w:val="1"/>
        </w:rPr>
        <w:t>решений</w:t>
      </w:r>
      <w:r>
        <w:rPr>
          <w:spacing w:val="40"/>
          <w:position w:val="1"/>
        </w:rPr>
        <w:t xml:space="preserve"> </w:t>
      </w:r>
      <w:r>
        <w:t>(</w:t>
      </w:r>
      <w:r>
        <w:rPr>
          <w:position w:val="1"/>
        </w:rPr>
        <w:t xml:space="preserve">индивидуальное, </w:t>
      </w:r>
      <w:r>
        <w:rPr>
          <w:spacing w:val="-2"/>
        </w:rPr>
        <w:t>принятие</w:t>
      </w:r>
      <w:r w:rsidR="003852C8">
        <w:rPr>
          <w:spacing w:val="-2"/>
        </w:rPr>
        <w:t xml:space="preserve"> </w:t>
      </w:r>
      <w:r>
        <w:t>решения</w:t>
      </w:r>
      <w:r>
        <w:rPr>
          <w:spacing w:val="-6"/>
        </w:rPr>
        <w:t xml:space="preserve"> </w:t>
      </w:r>
      <w:r>
        <w:t>в</w:t>
      </w:r>
      <w:r>
        <w:rPr>
          <w:spacing w:val="-10"/>
        </w:rPr>
        <w:t xml:space="preserve"> </w:t>
      </w:r>
      <w:r>
        <w:t>группе,</w:t>
      </w:r>
      <w:r>
        <w:rPr>
          <w:spacing w:val="1"/>
        </w:rPr>
        <w:t xml:space="preserve"> </w:t>
      </w:r>
      <w:r>
        <w:t>принятие</w:t>
      </w:r>
      <w:r>
        <w:rPr>
          <w:spacing w:val="-6"/>
        </w:rPr>
        <w:t xml:space="preserve"> </w:t>
      </w:r>
      <w:r>
        <w:t>решения</w:t>
      </w:r>
      <w:r>
        <w:rPr>
          <w:spacing w:val="-5"/>
        </w:rPr>
        <w:t xml:space="preserve"> </w:t>
      </w:r>
      <w:r>
        <w:rPr>
          <w:spacing w:val="-2"/>
        </w:rPr>
        <w:t>группой);</w:t>
      </w:r>
    </w:p>
    <w:p w:rsidR="00ED6F15" w:rsidRDefault="00D45F34">
      <w:pPr>
        <w:pStyle w:val="a3"/>
        <w:spacing w:before="5" w:line="237" w:lineRule="auto"/>
        <w:ind w:left="849" w:right="85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ED6F15">
      <w:pPr>
        <w:spacing w:line="237" w:lineRule="auto"/>
        <w:sectPr w:rsidR="00ED6F15">
          <w:pgSz w:w="11900" w:h="16870"/>
          <w:pgMar w:top="960" w:right="0" w:bottom="1000" w:left="740" w:header="0" w:footer="748" w:gutter="0"/>
          <w:cols w:space="720"/>
        </w:sectPr>
      </w:pPr>
    </w:p>
    <w:p w:rsidR="00ED6F15" w:rsidRDefault="00D45F34">
      <w:pPr>
        <w:pStyle w:val="a3"/>
        <w:spacing w:before="73" w:line="237" w:lineRule="auto"/>
        <w:ind w:left="849" w:right="868"/>
      </w:pPr>
      <w:r>
        <w:lastRenderedPageBreak/>
        <w:t>самостоятельно составлять план действий, вносить необходимые коррективы в ходе</w:t>
      </w:r>
      <w:r>
        <w:rPr>
          <w:spacing w:val="40"/>
        </w:rPr>
        <w:t xml:space="preserve"> </w:t>
      </w:r>
      <w:r>
        <w:t>его реализации;</w:t>
      </w:r>
    </w:p>
    <w:p w:rsidR="00ED6F15" w:rsidRDefault="00D45F34">
      <w:pPr>
        <w:pStyle w:val="a3"/>
        <w:spacing w:before="4" w:line="275" w:lineRule="exact"/>
        <w:ind w:left="1276"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5"/>
        </w:rPr>
        <w:t xml:space="preserve"> </w:t>
      </w:r>
      <w:r>
        <w:rPr>
          <w:spacing w:val="-2"/>
        </w:rPr>
        <w:t>решение.</w:t>
      </w:r>
    </w:p>
    <w:p w:rsidR="00ED6F15" w:rsidRDefault="00D45F34">
      <w:pPr>
        <w:pStyle w:val="a3"/>
        <w:spacing w:line="242" w:lineRule="auto"/>
        <w:ind w:left="849" w:right="863"/>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ED6F15" w:rsidRDefault="00D45F34">
      <w:pPr>
        <w:pStyle w:val="a3"/>
        <w:spacing w:line="242" w:lineRule="auto"/>
        <w:ind w:left="849" w:right="855"/>
      </w:pPr>
      <w:r>
        <w:t xml:space="preserve">владеть разными способами самоконтроля (в том числе речевого), самомотивации и </w:t>
      </w:r>
      <w:r>
        <w:rPr>
          <w:spacing w:val="-2"/>
        </w:rPr>
        <w:t>рефлексии;</w:t>
      </w:r>
    </w:p>
    <w:p w:rsidR="00ED6F15" w:rsidRDefault="00D45F34">
      <w:pPr>
        <w:pStyle w:val="a3"/>
        <w:spacing w:line="271" w:lineRule="exact"/>
        <w:ind w:left="1276" w:firstLine="0"/>
      </w:pPr>
      <w:r>
        <w:t>давать</w:t>
      </w:r>
      <w:r>
        <w:rPr>
          <w:spacing w:val="-5"/>
        </w:rPr>
        <w:t xml:space="preserve"> </w:t>
      </w:r>
      <w:r>
        <w:t>оценку</w:t>
      </w:r>
      <w:r>
        <w:rPr>
          <w:spacing w:val="-10"/>
        </w:rPr>
        <w:t xml:space="preserve"> </w:t>
      </w:r>
      <w:r>
        <w:t>учебной</w:t>
      </w:r>
      <w:r>
        <w:rPr>
          <w:spacing w:val="-4"/>
        </w:rPr>
        <w:t xml:space="preserve"> </w:t>
      </w:r>
      <w:r>
        <w:t>ситуации</w:t>
      </w:r>
      <w:r>
        <w:rPr>
          <w:spacing w:val="1"/>
        </w:rPr>
        <w:t xml:space="preserve"> </w:t>
      </w:r>
      <w:r>
        <w:t>и</w:t>
      </w:r>
      <w:r>
        <w:rPr>
          <w:spacing w:val="-6"/>
        </w:rPr>
        <w:t xml:space="preserve"> </w:t>
      </w:r>
      <w:r>
        <w:t>предлагать</w:t>
      </w:r>
      <w:r>
        <w:rPr>
          <w:spacing w:val="-3"/>
        </w:rPr>
        <w:t xml:space="preserve"> </w:t>
      </w:r>
      <w:r>
        <w:t>план</w:t>
      </w:r>
      <w:r>
        <w:rPr>
          <w:spacing w:val="-1"/>
        </w:rPr>
        <w:t xml:space="preserve"> </w:t>
      </w:r>
      <w:r>
        <w:t>её</w:t>
      </w:r>
      <w:r>
        <w:rPr>
          <w:spacing w:val="-7"/>
        </w:rPr>
        <w:t xml:space="preserve"> </w:t>
      </w:r>
      <w:r>
        <w:rPr>
          <w:spacing w:val="-2"/>
        </w:rPr>
        <w:t>изменения;</w:t>
      </w:r>
    </w:p>
    <w:p w:rsidR="00ED6F15" w:rsidRDefault="00D45F34">
      <w:pPr>
        <w:pStyle w:val="a3"/>
        <w:spacing w:line="237" w:lineRule="auto"/>
        <w:ind w:left="849" w:right="865"/>
      </w:pPr>
      <w:r>
        <w:t>предвидеть трудности, которые могут возникнуть при решении учебной задачи, и адаптировать решение к меняющимся обстоятельствам;</w:t>
      </w:r>
    </w:p>
    <w:p w:rsidR="00ED6F15" w:rsidRDefault="00D45F34">
      <w:pPr>
        <w:pStyle w:val="a3"/>
        <w:spacing w:before="2"/>
        <w:ind w:left="849" w:right="855"/>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D6F15" w:rsidRDefault="00D45F34">
      <w:pPr>
        <w:pStyle w:val="a3"/>
        <w:spacing w:before="2" w:line="237" w:lineRule="auto"/>
        <w:ind w:left="1276" w:right="875" w:firstLine="0"/>
      </w:pPr>
      <w:r>
        <w:t>развивать способность управлять собственными эмоциями и эмоциями других; выявлять</w:t>
      </w:r>
      <w:r>
        <w:rPr>
          <w:spacing w:val="40"/>
        </w:rPr>
        <w:t xml:space="preserve"> </w:t>
      </w:r>
      <w:r>
        <w:t>и</w:t>
      </w:r>
      <w:r>
        <w:rPr>
          <w:spacing w:val="43"/>
        </w:rPr>
        <w:t xml:space="preserve"> </w:t>
      </w:r>
      <w:r>
        <w:t>анализировать</w:t>
      </w:r>
      <w:r>
        <w:rPr>
          <w:spacing w:val="38"/>
        </w:rPr>
        <w:t xml:space="preserve"> </w:t>
      </w:r>
      <w:r>
        <w:t>причины</w:t>
      </w:r>
      <w:r>
        <w:rPr>
          <w:spacing w:val="44"/>
        </w:rPr>
        <w:t xml:space="preserve"> </w:t>
      </w:r>
      <w:r>
        <w:t>эмоций;</w:t>
      </w:r>
      <w:r>
        <w:rPr>
          <w:spacing w:val="38"/>
        </w:rPr>
        <w:t xml:space="preserve"> </w:t>
      </w:r>
      <w:r>
        <w:t>понимать</w:t>
      </w:r>
      <w:r>
        <w:rPr>
          <w:spacing w:val="38"/>
        </w:rPr>
        <w:t xml:space="preserve"> </w:t>
      </w:r>
      <w:r>
        <w:t>мотивы</w:t>
      </w:r>
      <w:r>
        <w:rPr>
          <w:spacing w:val="43"/>
        </w:rPr>
        <w:t xml:space="preserve"> </w:t>
      </w:r>
      <w:r>
        <w:t>и</w:t>
      </w:r>
      <w:r>
        <w:rPr>
          <w:spacing w:val="38"/>
        </w:rPr>
        <w:t xml:space="preserve"> </w:t>
      </w:r>
      <w:r>
        <w:t>намерения</w:t>
      </w:r>
      <w:r>
        <w:rPr>
          <w:spacing w:val="42"/>
        </w:rPr>
        <w:t xml:space="preserve"> </w:t>
      </w:r>
      <w:r>
        <w:rPr>
          <w:spacing w:val="-2"/>
        </w:rPr>
        <w:t>другого</w:t>
      </w:r>
    </w:p>
    <w:p w:rsidR="00ED6F15" w:rsidRDefault="00D45F34">
      <w:pPr>
        <w:pStyle w:val="a3"/>
        <w:spacing w:before="7" w:line="237" w:lineRule="auto"/>
        <w:ind w:left="849" w:right="869" w:firstLine="0"/>
      </w:pPr>
      <w:r>
        <w:t xml:space="preserve">человека, анализируя речевую ситуацию; регулировать способ выражения собственных </w:t>
      </w:r>
      <w:r>
        <w:rPr>
          <w:spacing w:val="-2"/>
        </w:rPr>
        <w:t>эмоций;</w:t>
      </w:r>
    </w:p>
    <w:p w:rsidR="00ED6F15" w:rsidRDefault="00D45F34">
      <w:pPr>
        <w:pStyle w:val="a3"/>
        <w:spacing w:before="5" w:line="237" w:lineRule="auto"/>
        <w:ind w:left="1276" w:right="3813" w:firstLine="0"/>
        <w:jc w:val="left"/>
      </w:pPr>
      <w:r>
        <w:t>осознанно</w:t>
      </w:r>
      <w:r>
        <w:rPr>
          <w:spacing w:val="-10"/>
        </w:rPr>
        <w:t xml:space="preserve"> </w:t>
      </w:r>
      <w:r>
        <w:t>относиться</w:t>
      </w:r>
      <w:r>
        <w:rPr>
          <w:spacing w:val="-6"/>
        </w:rPr>
        <w:t xml:space="preserve"> </w:t>
      </w:r>
      <w:r>
        <w:t>к</w:t>
      </w:r>
      <w:r>
        <w:rPr>
          <w:spacing w:val="-13"/>
        </w:rPr>
        <w:t xml:space="preserve"> </w:t>
      </w:r>
      <w:r>
        <w:t>другому</w:t>
      </w:r>
      <w:r>
        <w:rPr>
          <w:spacing w:val="-15"/>
        </w:rPr>
        <w:t xml:space="preserve"> </w:t>
      </w:r>
      <w:r>
        <w:t>человеку</w:t>
      </w:r>
      <w:r>
        <w:rPr>
          <w:spacing w:val="-17"/>
        </w:rPr>
        <w:t xml:space="preserve"> </w:t>
      </w:r>
      <w:r>
        <w:t>и</w:t>
      </w:r>
      <w:r>
        <w:rPr>
          <w:spacing w:val="-6"/>
        </w:rPr>
        <w:t xml:space="preserve"> </w:t>
      </w:r>
      <w:r>
        <w:t>его</w:t>
      </w:r>
      <w:r>
        <w:rPr>
          <w:spacing w:val="-8"/>
        </w:rPr>
        <w:t xml:space="preserve"> </w:t>
      </w:r>
      <w:r>
        <w:t>мнению; признавать своё и чужое право на ошибку;</w:t>
      </w:r>
    </w:p>
    <w:p w:rsidR="00ED6F15" w:rsidRDefault="00D45F34">
      <w:pPr>
        <w:pStyle w:val="a3"/>
        <w:spacing w:before="6" w:line="237" w:lineRule="auto"/>
        <w:ind w:left="1276" w:right="6140" w:firstLine="0"/>
        <w:jc w:val="left"/>
      </w:pPr>
      <w:r>
        <w:t>принимать себя и других, не осуждая;</w:t>
      </w:r>
      <w:r>
        <w:rPr>
          <w:spacing w:val="-15"/>
        </w:rPr>
        <w:t xml:space="preserve"> </w:t>
      </w:r>
      <w:r>
        <w:t>проявлять</w:t>
      </w:r>
      <w:r>
        <w:rPr>
          <w:spacing w:val="-15"/>
        </w:rPr>
        <w:t xml:space="preserve"> </w:t>
      </w:r>
      <w:r>
        <w:t>открытость;</w:t>
      </w:r>
    </w:p>
    <w:p w:rsidR="00ED6F15" w:rsidRDefault="00D45F34">
      <w:pPr>
        <w:pStyle w:val="a3"/>
        <w:spacing w:before="3" w:line="275" w:lineRule="exact"/>
        <w:ind w:left="1276" w:firstLine="0"/>
        <w:jc w:val="left"/>
      </w:pPr>
      <w:r>
        <w:t>осознавать</w:t>
      </w:r>
      <w:r>
        <w:rPr>
          <w:spacing w:val="-13"/>
        </w:rPr>
        <w:t xml:space="preserve"> </w:t>
      </w:r>
      <w:r>
        <w:t>невозможность</w:t>
      </w:r>
      <w:r>
        <w:rPr>
          <w:spacing w:val="-6"/>
        </w:rPr>
        <w:t xml:space="preserve"> </w:t>
      </w:r>
      <w:r>
        <w:t>контролировать</w:t>
      </w:r>
      <w:r>
        <w:rPr>
          <w:spacing w:val="-11"/>
        </w:rPr>
        <w:t xml:space="preserve"> </w:t>
      </w:r>
      <w:r>
        <w:t>всё</w:t>
      </w:r>
      <w:r>
        <w:rPr>
          <w:spacing w:val="-13"/>
        </w:rPr>
        <w:t xml:space="preserve"> </w:t>
      </w:r>
      <w:r>
        <w:rPr>
          <w:spacing w:val="-2"/>
        </w:rPr>
        <w:t>вокруг.</w:t>
      </w:r>
    </w:p>
    <w:p w:rsidR="00ED6F15" w:rsidRDefault="00D45F34">
      <w:pPr>
        <w:pStyle w:val="a3"/>
        <w:spacing w:line="275" w:lineRule="exact"/>
        <w:ind w:left="1276" w:firstLine="0"/>
        <w:jc w:val="left"/>
      </w:pPr>
      <w:r>
        <w:t>У</w:t>
      </w:r>
      <w:r>
        <w:rPr>
          <w:spacing w:val="-16"/>
        </w:rPr>
        <w:t xml:space="preserve"> </w:t>
      </w:r>
      <w:r>
        <w:t>обучающегося</w:t>
      </w:r>
      <w:r>
        <w:rPr>
          <w:spacing w:val="-5"/>
        </w:rPr>
        <w:t xml:space="preserve"> </w:t>
      </w:r>
      <w:r>
        <w:t>будут</w:t>
      </w:r>
      <w:r>
        <w:rPr>
          <w:spacing w:val="-5"/>
        </w:rPr>
        <w:t xml:space="preserve"> </w:t>
      </w:r>
      <w:r>
        <w:t>сформированы</w:t>
      </w:r>
      <w:r>
        <w:rPr>
          <w:spacing w:val="-3"/>
        </w:rPr>
        <w:t xml:space="preserve"> </w:t>
      </w:r>
      <w:r>
        <w:t>умения</w:t>
      </w:r>
      <w:r>
        <w:rPr>
          <w:spacing w:val="-6"/>
        </w:rPr>
        <w:t xml:space="preserve"> </w:t>
      </w:r>
      <w:r>
        <w:t>совместной</w:t>
      </w:r>
      <w:r>
        <w:rPr>
          <w:spacing w:val="-4"/>
        </w:rPr>
        <w:t xml:space="preserve"> </w:t>
      </w:r>
      <w:r>
        <w:rPr>
          <w:spacing w:val="-2"/>
        </w:rPr>
        <w:t>деятельности:</w:t>
      </w:r>
    </w:p>
    <w:p w:rsidR="00ED6F15" w:rsidRDefault="00D45F34">
      <w:pPr>
        <w:pStyle w:val="a3"/>
        <w:spacing w:before="3"/>
        <w:ind w:left="849" w:right="85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w:t>
      </w:r>
      <w:r>
        <w:rPr>
          <w:spacing w:val="40"/>
        </w:rPr>
        <w:t xml:space="preserve"> </w:t>
      </w:r>
      <w:r>
        <w:t>форм взаимодействия при решении поставленной задачи;</w:t>
      </w:r>
    </w:p>
    <w:p w:rsidR="00ED6F15" w:rsidRDefault="00D45F34">
      <w:pPr>
        <w:pStyle w:val="a3"/>
        <w:spacing w:before="5" w:line="237" w:lineRule="auto"/>
        <w:ind w:left="849" w:right="85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6F15" w:rsidRDefault="00D45F34">
      <w:pPr>
        <w:pStyle w:val="a3"/>
        <w:spacing w:before="10" w:line="237" w:lineRule="auto"/>
        <w:ind w:left="849" w:right="856"/>
      </w:pPr>
      <w:r>
        <w:rPr>
          <w:position w:val="1"/>
        </w:rPr>
        <w:t xml:space="preserve">обобщать мнения нескольких </w:t>
      </w:r>
      <w:r>
        <w:t>человек</w:t>
      </w:r>
      <w:r>
        <w:rPr>
          <w:position w:val="1"/>
        </w:rPr>
        <w:t xml:space="preserve">, проявлять готовность руководить, выполнять </w:t>
      </w:r>
      <w:r>
        <w:t>поручения, подчиняться;</w:t>
      </w:r>
    </w:p>
    <w:p w:rsidR="00ED6F15" w:rsidRDefault="00D45F34">
      <w:pPr>
        <w:pStyle w:val="a3"/>
        <w:ind w:left="849" w:right="85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 xml:space="preserve">членами команды, участвовать в групповых формах работы (обсуждения, обмен </w:t>
      </w:r>
      <w:r>
        <w:rPr>
          <w:spacing w:val="-2"/>
        </w:rPr>
        <w:t>мнениями,</w:t>
      </w:r>
    </w:p>
    <w:p w:rsidR="00ED6F15" w:rsidRDefault="00D45F34">
      <w:pPr>
        <w:pStyle w:val="a3"/>
        <w:spacing w:line="275" w:lineRule="exact"/>
        <w:ind w:left="849" w:firstLine="0"/>
      </w:pPr>
      <w:r>
        <w:t>«мозговой</w:t>
      </w:r>
      <w:r>
        <w:rPr>
          <w:spacing w:val="-4"/>
        </w:rPr>
        <w:t xml:space="preserve"> </w:t>
      </w:r>
      <w:r>
        <w:t>штурм»</w:t>
      </w:r>
      <w:r>
        <w:rPr>
          <w:spacing w:val="-14"/>
        </w:rPr>
        <w:t xml:space="preserve"> </w:t>
      </w:r>
      <w:r>
        <w:t xml:space="preserve">и </w:t>
      </w:r>
      <w:r>
        <w:rPr>
          <w:spacing w:val="-2"/>
        </w:rPr>
        <w:t>другие);</w:t>
      </w:r>
    </w:p>
    <w:p w:rsidR="00ED6F15" w:rsidRDefault="00D45F34">
      <w:pPr>
        <w:pStyle w:val="a3"/>
        <w:spacing w:line="242" w:lineRule="auto"/>
        <w:ind w:left="849" w:right="848"/>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D6F15" w:rsidRDefault="00D45F34">
      <w:pPr>
        <w:pStyle w:val="a3"/>
        <w:ind w:left="849" w:right="84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D6F15" w:rsidRDefault="00D45F34">
      <w:pPr>
        <w:pStyle w:val="a3"/>
        <w:spacing w:before="272" w:line="275" w:lineRule="exact"/>
        <w:ind w:left="1276" w:firstLine="0"/>
        <w:jc w:val="left"/>
      </w:pPr>
      <w:r>
        <w:t>ПРЕДМЕТНЫЕ</w:t>
      </w:r>
      <w:r>
        <w:rPr>
          <w:spacing w:val="-14"/>
        </w:rPr>
        <w:t xml:space="preserve"> </w:t>
      </w:r>
      <w:r>
        <w:rPr>
          <w:spacing w:val="-2"/>
        </w:rPr>
        <w:t>РЕЗУЛЬТАТЫ</w:t>
      </w:r>
    </w:p>
    <w:p w:rsidR="00ED6F15" w:rsidRDefault="00D45F34">
      <w:pPr>
        <w:pStyle w:val="a3"/>
        <w:spacing w:line="242" w:lineRule="auto"/>
        <w:ind w:left="849" w:right="858"/>
      </w:pPr>
      <w:r>
        <w:t>К концу обучения в 8 классе обучающийся получит следующие предметные</w:t>
      </w:r>
      <w:r>
        <w:rPr>
          <w:spacing w:val="40"/>
        </w:rPr>
        <w:t xml:space="preserve"> </w:t>
      </w:r>
      <w:r>
        <w:t>результаты по отдельным темам программы по русскому языку:</w:t>
      </w:r>
    </w:p>
    <w:p w:rsidR="00ED6F15" w:rsidRDefault="00D45F34">
      <w:pPr>
        <w:pStyle w:val="a3"/>
        <w:spacing w:line="271" w:lineRule="exact"/>
        <w:ind w:left="1276" w:firstLine="0"/>
      </w:pPr>
      <w:r>
        <w:t>Общие</w:t>
      </w:r>
      <w:r>
        <w:rPr>
          <w:spacing w:val="-5"/>
        </w:rPr>
        <w:t xml:space="preserve"> </w:t>
      </w:r>
      <w:r>
        <w:t>сведения</w:t>
      </w:r>
      <w:r>
        <w:rPr>
          <w:spacing w:val="-4"/>
        </w:rPr>
        <w:t xml:space="preserve"> </w:t>
      </w:r>
      <w:r>
        <w:t xml:space="preserve">о </w:t>
      </w:r>
      <w:r>
        <w:rPr>
          <w:spacing w:val="-2"/>
        </w:rPr>
        <w:t>языке.</w:t>
      </w:r>
    </w:p>
    <w:p w:rsidR="00ED6F15" w:rsidRDefault="00D45F34">
      <w:pPr>
        <w:pStyle w:val="a3"/>
        <w:spacing w:before="3" w:line="237" w:lineRule="auto"/>
        <w:ind w:left="1276" w:right="2913" w:firstLine="0"/>
      </w:pPr>
      <w:r>
        <w:t>Иметь представление о русском языке как одном из славянских языков. Язык и речь.</w:t>
      </w:r>
    </w:p>
    <w:p w:rsidR="00ED6F15" w:rsidRDefault="00D45F34">
      <w:pPr>
        <w:pStyle w:val="a3"/>
        <w:spacing w:before="11" w:line="237" w:lineRule="auto"/>
        <w:ind w:left="849" w:right="846"/>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w:t>
      </w:r>
    </w:p>
    <w:p w:rsidR="00ED6F15" w:rsidRDefault="00ED6F15">
      <w:pPr>
        <w:spacing w:line="237" w:lineRule="auto"/>
        <w:sectPr w:rsidR="00ED6F15">
          <w:pgSz w:w="11900" w:h="16870"/>
          <w:pgMar w:top="960" w:right="0" w:bottom="1060" w:left="740" w:header="0" w:footer="748" w:gutter="0"/>
          <w:cols w:space="720"/>
        </w:sectPr>
      </w:pPr>
    </w:p>
    <w:p w:rsidR="00ED6F15" w:rsidRDefault="00D45F34">
      <w:pPr>
        <w:pStyle w:val="a3"/>
        <w:spacing w:before="71" w:line="275" w:lineRule="exact"/>
        <w:ind w:left="849" w:firstLine="0"/>
      </w:pPr>
      <w:r>
        <w:lastRenderedPageBreak/>
        <w:t>монолог-рассуждение,</w:t>
      </w:r>
      <w:r>
        <w:rPr>
          <w:spacing w:val="-7"/>
        </w:rPr>
        <w:t xml:space="preserve"> </w:t>
      </w:r>
      <w:r>
        <w:t>монолог-повествование);</w:t>
      </w:r>
      <w:r>
        <w:rPr>
          <w:spacing w:val="-11"/>
        </w:rPr>
        <w:t xml:space="preserve"> </w:t>
      </w:r>
      <w:r>
        <w:t>выступать</w:t>
      </w:r>
      <w:r>
        <w:rPr>
          <w:spacing w:val="-6"/>
        </w:rPr>
        <w:t xml:space="preserve"> </w:t>
      </w:r>
      <w:r>
        <w:t>с</w:t>
      </w:r>
      <w:r>
        <w:rPr>
          <w:spacing w:val="-8"/>
        </w:rPr>
        <w:t xml:space="preserve"> </w:t>
      </w:r>
      <w:r>
        <w:t>научным</w:t>
      </w:r>
      <w:r>
        <w:rPr>
          <w:spacing w:val="-5"/>
        </w:rPr>
        <w:t xml:space="preserve"> </w:t>
      </w:r>
      <w:r>
        <w:rPr>
          <w:spacing w:val="-2"/>
        </w:rPr>
        <w:t>сообщением.</w:t>
      </w:r>
    </w:p>
    <w:p w:rsidR="00ED6F15" w:rsidRDefault="00D45F34">
      <w:pPr>
        <w:pStyle w:val="a3"/>
        <w:spacing w:line="242" w:lineRule="auto"/>
        <w:ind w:left="849" w:right="863"/>
      </w:pPr>
      <w:r>
        <w:t>Участвовать в диалоге на лингвистические темы (в рамках изученного) и темы на основе жизненных наблюдений (объём не менее 6 реплик).</w:t>
      </w:r>
    </w:p>
    <w:p w:rsidR="00ED6F15" w:rsidRDefault="00D45F34">
      <w:pPr>
        <w:pStyle w:val="a3"/>
        <w:ind w:left="849" w:right="844"/>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ED6F15" w:rsidRDefault="00D45F34">
      <w:pPr>
        <w:pStyle w:val="a3"/>
        <w:spacing w:line="237" w:lineRule="auto"/>
        <w:ind w:left="849" w:right="863"/>
      </w:pPr>
      <w:r>
        <w:t xml:space="preserve">Владеть различными видами чтения: просмотровым, ознакомительным, изучающим, </w:t>
      </w:r>
      <w:r>
        <w:rPr>
          <w:spacing w:val="-2"/>
        </w:rPr>
        <w:t>поисковым.</w:t>
      </w:r>
    </w:p>
    <w:p w:rsidR="00ED6F15" w:rsidRDefault="00D45F34">
      <w:pPr>
        <w:pStyle w:val="a3"/>
        <w:spacing w:before="2"/>
        <w:ind w:left="1276" w:right="855" w:firstLine="0"/>
      </w:pPr>
      <w:r>
        <w:t xml:space="preserve">Устно пересказывать прочитанный или прослушанный текст объёмом не менее 140 слов. Понимать содержание прослушанных и прочитанных научно-учебных, </w:t>
      </w:r>
      <w:r>
        <w:rPr>
          <w:spacing w:val="-2"/>
        </w:rPr>
        <w:t>художественных,</w:t>
      </w:r>
    </w:p>
    <w:p w:rsidR="00ED6F15" w:rsidRDefault="00D45F34">
      <w:pPr>
        <w:pStyle w:val="a3"/>
        <w:ind w:left="849" w:right="851" w:firstLine="0"/>
      </w:pPr>
      <w:r>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D6F15" w:rsidRDefault="00D45F34">
      <w:pPr>
        <w:pStyle w:val="a3"/>
        <w:spacing w:before="6" w:line="237" w:lineRule="auto"/>
        <w:ind w:left="849" w:right="859"/>
      </w:pPr>
      <w:r>
        <w:t>Осуществлять выбор языковых средств для создания высказывания в соответствии с целью, темой и коммуникативным замыслом.</w:t>
      </w:r>
    </w:p>
    <w:p w:rsidR="00ED6F15" w:rsidRDefault="00D45F34">
      <w:pPr>
        <w:pStyle w:val="a3"/>
        <w:ind w:left="849" w:right="853"/>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w:t>
      </w:r>
      <w:r>
        <w:rPr>
          <w:spacing w:val="80"/>
          <w:w w:val="150"/>
        </w:rPr>
        <w:t xml:space="preserve"> </w:t>
      </w:r>
      <w:r>
        <w:rPr>
          <w:spacing w:val="-2"/>
        </w:rPr>
        <w:t>диктанта</w:t>
      </w:r>
    </w:p>
    <w:p w:rsidR="00ED6F15" w:rsidRDefault="00D45F34">
      <w:pPr>
        <w:pStyle w:val="a3"/>
        <w:spacing w:before="78"/>
        <w:ind w:left="849" w:right="849" w:firstLine="0"/>
      </w:pPr>
      <w:r>
        <w:t>объёмом 30-35 слов, диктанта на основе связного текста объёмом 120-140 слов, составленного</w:t>
      </w:r>
      <w:r>
        <w:rPr>
          <w:spacing w:val="40"/>
        </w:rPr>
        <w:t xml:space="preserve"> </w:t>
      </w:r>
      <w:r>
        <w:t>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D6F15" w:rsidRDefault="00D45F34">
      <w:pPr>
        <w:pStyle w:val="a3"/>
        <w:spacing w:before="1" w:line="275" w:lineRule="exact"/>
        <w:ind w:left="1276" w:firstLine="0"/>
      </w:pPr>
      <w:r>
        <w:rPr>
          <w:spacing w:val="-2"/>
        </w:rPr>
        <w:t>Текст.</w:t>
      </w:r>
    </w:p>
    <w:p w:rsidR="00ED6F15" w:rsidRDefault="00D45F34">
      <w:pPr>
        <w:pStyle w:val="a3"/>
        <w:ind w:left="849" w:right="856"/>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D6F15" w:rsidRDefault="00D45F34">
      <w:pPr>
        <w:pStyle w:val="a3"/>
        <w:ind w:left="849" w:right="85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w:t>
      </w:r>
      <w:r>
        <w:rPr>
          <w:spacing w:val="40"/>
        </w:rPr>
        <w:t xml:space="preserve"> </w:t>
      </w:r>
      <w:r>
        <w:t>при выполнении языкового анализа различных видов и в речевой практике.</w:t>
      </w:r>
    </w:p>
    <w:p w:rsidR="00ED6F15" w:rsidRDefault="00D45F34">
      <w:pPr>
        <w:pStyle w:val="a3"/>
        <w:spacing w:before="2"/>
        <w:ind w:left="849" w:right="855"/>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D6F15" w:rsidRDefault="00D45F34">
      <w:pPr>
        <w:pStyle w:val="a3"/>
        <w:ind w:left="849" w:right="852"/>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D6F15" w:rsidRDefault="00D45F34">
      <w:pPr>
        <w:pStyle w:val="a3"/>
        <w:spacing w:line="274" w:lineRule="exact"/>
        <w:ind w:left="1276" w:firstLine="0"/>
      </w:pPr>
      <w:r>
        <w:t>Представлять</w:t>
      </w:r>
      <w:r>
        <w:rPr>
          <w:spacing w:val="-6"/>
        </w:rPr>
        <w:t xml:space="preserve"> </w:t>
      </w:r>
      <w:r>
        <w:t>сообщение</w:t>
      </w:r>
      <w:r>
        <w:rPr>
          <w:spacing w:val="-4"/>
        </w:rPr>
        <w:t xml:space="preserve"> </w:t>
      </w:r>
      <w:r>
        <w:t>на</w:t>
      </w:r>
      <w:r>
        <w:rPr>
          <w:spacing w:val="-11"/>
        </w:rPr>
        <w:t xml:space="preserve"> </w:t>
      </w:r>
      <w:r>
        <w:t>заданную</w:t>
      </w:r>
      <w:r>
        <w:rPr>
          <w:spacing w:val="-1"/>
        </w:rPr>
        <w:t xml:space="preserve"> </w:t>
      </w:r>
      <w:r>
        <w:t>тему</w:t>
      </w:r>
      <w:r>
        <w:rPr>
          <w:spacing w:val="-14"/>
        </w:rPr>
        <w:t xml:space="preserve"> </w:t>
      </w:r>
      <w:r>
        <w:t>в</w:t>
      </w:r>
      <w:r>
        <w:rPr>
          <w:spacing w:val="1"/>
        </w:rPr>
        <w:t xml:space="preserve"> </w:t>
      </w:r>
      <w:r>
        <w:t xml:space="preserve">виде </w:t>
      </w:r>
      <w:r>
        <w:rPr>
          <w:spacing w:val="-2"/>
        </w:rPr>
        <w:t>презентации.</w:t>
      </w:r>
    </w:p>
    <w:p w:rsidR="00ED6F15" w:rsidRDefault="00D45F34">
      <w:pPr>
        <w:pStyle w:val="a3"/>
        <w:spacing w:before="5" w:line="237" w:lineRule="auto"/>
        <w:ind w:left="849" w:right="851"/>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D6F15" w:rsidRDefault="00D45F34">
      <w:pPr>
        <w:pStyle w:val="a3"/>
        <w:spacing w:before="3"/>
        <w:ind w:left="849" w:right="855"/>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D6F15" w:rsidRDefault="00D45F34">
      <w:pPr>
        <w:pStyle w:val="a3"/>
        <w:spacing w:before="3" w:line="275" w:lineRule="exact"/>
        <w:ind w:left="1276" w:firstLine="0"/>
      </w:pPr>
      <w:r>
        <w:t>Функциональные</w:t>
      </w:r>
      <w:r>
        <w:rPr>
          <w:spacing w:val="-14"/>
        </w:rPr>
        <w:t xml:space="preserve"> </w:t>
      </w:r>
      <w:r>
        <w:t>разновидности</w:t>
      </w:r>
      <w:r>
        <w:rPr>
          <w:spacing w:val="-11"/>
        </w:rPr>
        <w:t xml:space="preserve"> </w:t>
      </w:r>
      <w:r>
        <w:rPr>
          <w:spacing w:val="-2"/>
        </w:rPr>
        <w:t>языка.</w:t>
      </w:r>
    </w:p>
    <w:p w:rsidR="00ED6F15" w:rsidRDefault="00D45F34">
      <w:pPr>
        <w:pStyle w:val="a3"/>
        <w:spacing w:line="275" w:lineRule="exact"/>
        <w:ind w:left="1276" w:firstLine="0"/>
      </w:pPr>
      <w:r>
        <w:t>Характеризовать</w:t>
      </w:r>
      <w:r>
        <w:rPr>
          <w:spacing w:val="10"/>
        </w:rPr>
        <w:t xml:space="preserve"> </w:t>
      </w:r>
      <w:r>
        <w:t>особенности</w:t>
      </w:r>
      <w:r>
        <w:rPr>
          <w:spacing w:val="13"/>
        </w:rPr>
        <w:t xml:space="preserve"> </w:t>
      </w:r>
      <w:r>
        <w:t>официально-делового</w:t>
      </w:r>
      <w:r>
        <w:rPr>
          <w:spacing w:val="19"/>
        </w:rPr>
        <w:t xml:space="preserve"> </w:t>
      </w:r>
      <w:r>
        <w:t>стиля</w:t>
      </w:r>
      <w:r>
        <w:rPr>
          <w:spacing w:val="11"/>
        </w:rPr>
        <w:t xml:space="preserve"> </w:t>
      </w:r>
      <w:r>
        <w:t>(заявление,</w:t>
      </w:r>
      <w:r>
        <w:rPr>
          <w:spacing w:val="14"/>
        </w:rPr>
        <w:t xml:space="preserve"> </w:t>
      </w:r>
      <w:r>
        <w:rPr>
          <w:spacing w:val="-2"/>
        </w:rPr>
        <w:t>объяснительная</w:t>
      </w:r>
    </w:p>
    <w:p w:rsidR="00ED6F15" w:rsidRDefault="00ED6F15">
      <w:pPr>
        <w:spacing w:line="275" w:lineRule="exact"/>
        <w:sectPr w:rsidR="00ED6F15">
          <w:pgSz w:w="11900" w:h="16870"/>
          <w:pgMar w:top="960" w:right="0" w:bottom="1020" w:left="740" w:header="0" w:footer="748" w:gutter="0"/>
          <w:cols w:space="720"/>
        </w:sectPr>
      </w:pPr>
    </w:p>
    <w:p w:rsidR="00ED6F15" w:rsidRDefault="00D45F34">
      <w:pPr>
        <w:pStyle w:val="a3"/>
        <w:spacing w:before="71"/>
        <w:ind w:left="849" w:right="853" w:firstLine="0"/>
      </w:pPr>
      <w:r>
        <w:lastRenderedPageBreak/>
        <w:t>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D6F15" w:rsidRDefault="00D45F34">
      <w:pPr>
        <w:pStyle w:val="a3"/>
        <w:spacing w:line="242" w:lineRule="auto"/>
        <w:ind w:left="849"/>
        <w:jc w:val="left"/>
      </w:pPr>
      <w:r>
        <w:t>Создавать</w:t>
      </w:r>
      <w:r>
        <w:rPr>
          <w:spacing w:val="40"/>
        </w:rPr>
        <w:t xml:space="preserve"> </w:t>
      </w:r>
      <w:r>
        <w:t>тексты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 автобиография, характеристика), публицистических жанров, оформлять деловые бумаги.</w:t>
      </w:r>
    </w:p>
    <w:p w:rsidR="00ED6F15" w:rsidRDefault="00D45F34">
      <w:pPr>
        <w:pStyle w:val="a3"/>
        <w:spacing w:line="242" w:lineRule="auto"/>
        <w:ind w:left="849" w:right="721"/>
        <w:jc w:val="left"/>
      </w:pPr>
      <w:r>
        <w:t>Осуществлять</w:t>
      </w:r>
      <w:r>
        <w:rPr>
          <w:spacing w:val="32"/>
        </w:rPr>
        <w:t xml:space="preserve"> </w:t>
      </w:r>
      <w:r>
        <w:t>выбор</w:t>
      </w:r>
      <w:r>
        <w:rPr>
          <w:spacing w:val="31"/>
        </w:rPr>
        <w:t xml:space="preserve"> </w:t>
      </w:r>
      <w:r>
        <w:t>языковых средств</w:t>
      </w:r>
      <w:r>
        <w:rPr>
          <w:spacing w:val="34"/>
        </w:rPr>
        <w:t xml:space="preserve"> </w:t>
      </w:r>
      <w:r>
        <w:t>для</w:t>
      </w:r>
      <w:r>
        <w:rPr>
          <w:spacing w:val="32"/>
        </w:rPr>
        <w:t xml:space="preserve"> </w:t>
      </w:r>
      <w:r>
        <w:t>создания высказывания</w:t>
      </w:r>
      <w:r>
        <w:rPr>
          <w:spacing w:val="31"/>
        </w:rPr>
        <w:t xml:space="preserve"> </w:t>
      </w:r>
      <w:r>
        <w:t>в</w:t>
      </w:r>
      <w:r>
        <w:rPr>
          <w:spacing w:val="33"/>
        </w:rPr>
        <w:t xml:space="preserve"> </w:t>
      </w:r>
      <w:r>
        <w:t>соответствии с целью, темой и коммуникативным замыслом.</w:t>
      </w:r>
    </w:p>
    <w:p w:rsidR="00ED6F15" w:rsidRDefault="00D45F34">
      <w:pPr>
        <w:pStyle w:val="a3"/>
        <w:spacing w:line="271" w:lineRule="exact"/>
        <w:ind w:left="1276" w:firstLine="0"/>
        <w:jc w:val="left"/>
      </w:pPr>
      <w:r>
        <w:t>Система</w:t>
      </w:r>
      <w:r>
        <w:rPr>
          <w:spacing w:val="-5"/>
        </w:rPr>
        <w:t xml:space="preserve"> </w:t>
      </w:r>
      <w:r>
        <w:rPr>
          <w:spacing w:val="-2"/>
        </w:rPr>
        <w:t>языка.</w:t>
      </w:r>
    </w:p>
    <w:p w:rsidR="00ED6F15" w:rsidRDefault="00D45F34">
      <w:pPr>
        <w:pStyle w:val="a3"/>
        <w:spacing w:line="275" w:lineRule="exact"/>
        <w:ind w:left="1276" w:firstLine="0"/>
        <w:jc w:val="left"/>
      </w:pPr>
      <w:r>
        <w:t>Cинтаксис.</w:t>
      </w:r>
      <w:r>
        <w:rPr>
          <w:spacing w:val="-7"/>
        </w:rPr>
        <w:t xml:space="preserve"> </w:t>
      </w:r>
      <w:r>
        <w:t>Культура</w:t>
      </w:r>
      <w:r>
        <w:rPr>
          <w:spacing w:val="-10"/>
        </w:rPr>
        <w:t xml:space="preserve"> </w:t>
      </w:r>
      <w:r>
        <w:t>речи.</w:t>
      </w:r>
      <w:r>
        <w:rPr>
          <w:spacing w:val="-7"/>
        </w:rPr>
        <w:t xml:space="preserve"> </w:t>
      </w:r>
      <w:r>
        <w:rPr>
          <w:spacing w:val="-2"/>
        </w:rPr>
        <w:t>Пунктуация.</w:t>
      </w:r>
    </w:p>
    <w:p w:rsidR="00ED6F15" w:rsidRDefault="00D45F34">
      <w:pPr>
        <w:pStyle w:val="a3"/>
        <w:tabs>
          <w:tab w:val="left" w:pos="2183"/>
          <w:tab w:val="left" w:pos="3930"/>
          <w:tab w:val="left" w:pos="4314"/>
          <w:tab w:val="left" w:pos="5705"/>
          <w:tab w:val="left" w:pos="6300"/>
          <w:tab w:val="left" w:pos="7332"/>
          <w:tab w:val="left" w:pos="8948"/>
        </w:tabs>
        <w:spacing w:line="242" w:lineRule="auto"/>
        <w:ind w:left="849" w:right="862"/>
        <w:jc w:val="left"/>
      </w:pPr>
      <w:r>
        <w:rPr>
          <w:spacing w:val="-2"/>
        </w:rPr>
        <w:t>Иметь</w:t>
      </w:r>
      <w:r>
        <w:tab/>
      </w:r>
      <w:r>
        <w:rPr>
          <w:spacing w:val="-2"/>
        </w:rPr>
        <w:t>представление</w:t>
      </w:r>
      <w:r>
        <w:tab/>
      </w:r>
      <w:r>
        <w:rPr>
          <w:spacing w:val="-10"/>
        </w:rPr>
        <w:t>о</w:t>
      </w:r>
      <w:r>
        <w:tab/>
      </w:r>
      <w:r>
        <w:rPr>
          <w:spacing w:val="-2"/>
        </w:rPr>
        <w:t>синтаксисе</w:t>
      </w:r>
      <w:r>
        <w:tab/>
      </w:r>
      <w:r>
        <w:rPr>
          <w:spacing w:val="-4"/>
        </w:rPr>
        <w:t>как</w:t>
      </w:r>
      <w:r>
        <w:tab/>
      </w:r>
      <w:r>
        <w:rPr>
          <w:spacing w:val="-2"/>
        </w:rPr>
        <w:t>разделе</w:t>
      </w:r>
      <w:r>
        <w:tab/>
      </w:r>
      <w:r>
        <w:rPr>
          <w:spacing w:val="-2"/>
        </w:rPr>
        <w:t>лингвистики,</w:t>
      </w:r>
      <w:r>
        <w:tab/>
      </w:r>
      <w:r>
        <w:rPr>
          <w:spacing w:val="-2"/>
        </w:rPr>
        <w:t xml:space="preserve">распознавать </w:t>
      </w:r>
      <w:r>
        <w:t xml:space="preserve">словосочетание и предложение как единицы </w:t>
      </w:r>
      <w:r>
        <w:rPr>
          <w:position w:val="1"/>
        </w:rPr>
        <w:t>синтаксиса.</w:t>
      </w:r>
    </w:p>
    <w:p w:rsidR="00ED6F15" w:rsidRDefault="00D45F34">
      <w:pPr>
        <w:pStyle w:val="a3"/>
        <w:tabs>
          <w:tab w:val="left" w:pos="2827"/>
          <w:tab w:val="left" w:pos="4253"/>
        </w:tabs>
        <w:spacing w:line="242" w:lineRule="auto"/>
        <w:ind w:left="1276" w:right="6219" w:firstLine="0"/>
        <w:jc w:val="left"/>
      </w:pPr>
      <w:r>
        <w:rPr>
          <w:spacing w:val="-2"/>
        </w:rPr>
        <w:t>Различать</w:t>
      </w:r>
      <w:r>
        <w:tab/>
      </w:r>
      <w:r>
        <w:rPr>
          <w:spacing w:val="-2"/>
        </w:rPr>
        <w:t>функции</w:t>
      </w:r>
      <w:r>
        <w:tab/>
      </w:r>
      <w:r>
        <w:rPr>
          <w:spacing w:val="-2"/>
        </w:rPr>
        <w:t xml:space="preserve">знаков </w:t>
      </w:r>
      <w:r>
        <w:t>препинания. Словосочетание.</w:t>
      </w:r>
    </w:p>
    <w:p w:rsidR="00ED6F15" w:rsidRDefault="00D45F34">
      <w:pPr>
        <w:pStyle w:val="a3"/>
        <w:ind w:left="849" w:right="853"/>
      </w:pPr>
      <w:r>
        <w:t>Распознавать словосочетания по морфологическим свойствам главного слова:</w:t>
      </w:r>
      <w:r>
        <w:rPr>
          <w:spacing w:val="40"/>
        </w:rPr>
        <w:t xml:space="preserve"> </w:t>
      </w:r>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w:t>
      </w:r>
      <w:r>
        <w:rPr>
          <w:spacing w:val="40"/>
        </w:rPr>
        <w:t xml:space="preserve"> </w:t>
      </w:r>
      <w:r>
        <w:t>словосочетаний.</w:t>
      </w:r>
    </w:p>
    <w:p w:rsidR="00ED6F15" w:rsidRDefault="00D45F34" w:rsidP="003852C8">
      <w:pPr>
        <w:pStyle w:val="a3"/>
        <w:tabs>
          <w:tab w:val="left" w:pos="3144"/>
          <w:tab w:val="left" w:pos="4556"/>
        </w:tabs>
        <w:spacing w:line="242" w:lineRule="auto"/>
        <w:ind w:left="1276" w:right="812" w:firstLine="0"/>
      </w:pPr>
      <w:r>
        <w:rPr>
          <w:spacing w:val="-2"/>
        </w:rPr>
        <w:t>Применять</w:t>
      </w:r>
      <w:r>
        <w:tab/>
      </w:r>
      <w:r>
        <w:rPr>
          <w:spacing w:val="-4"/>
        </w:rPr>
        <w:t>нормы</w:t>
      </w:r>
      <w:r>
        <w:tab/>
      </w:r>
      <w:r>
        <w:rPr>
          <w:spacing w:val="-2"/>
        </w:rPr>
        <w:t xml:space="preserve">построения </w:t>
      </w:r>
      <w:r>
        <w:t>словосочетаний. Предложение.</w:t>
      </w:r>
    </w:p>
    <w:p w:rsidR="00ED6F15" w:rsidRDefault="00D45F34">
      <w:pPr>
        <w:pStyle w:val="a3"/>
        <w:spacing w:line="242" w:lineRule="auto"/>
        <w:ind w:left="849" w:right="858"/>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D6F15" w:rsidRDefault="00D45F34">
      <w:pPr>
        <w:pStyle w:val="a3"/>
        <w:spacing w:before="50"/>
        <w:ind w:left="849" w:right="849"/>
      </w:pPr>
      <w:r>
        <w:t>Распознавать предложения по цели высказывания, эмоциональной окраске, характеризовать их интонационные и смысловые особенности, языковые формы</w:t>
      </w:r>
      <w:r>
        <w:rPr>
          <w:spacing w:val="40"/>
        </w:rPr>
        <w:t xml:space="preserve"> </w:t>
      </w:r>
      <w:r>
        <w:t xml:space="preserve">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ED6F15" w:rsidRDefault="00D45F34">
      <w:pPr>
        <w:pStyle w:val="a3"/>
        <w:spacing w:before="3"/>
        <w:ind w:left="849" w:right="853"/>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D6F15" w:rsidRDefault="00D45F34">
      <w:pPr>
        <w:pStyle w:val="a3"/>
        <w:ind w:left="849" w:right="848"/>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ED6F15" w:rsidRDefault="00D45F34">
      <w:pPr>
        <w:pStyle w:val="a3"/>
        <w:spacing w:before="1"/>
        <w:ind w:left="849" w:right="84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D6F15" w:rsidRDefault="00D45F34">
      <w:pPr>
        <w:pStyle w:val="a3"/>
        <w:spacing w:before="3"/>
        <w:ind w:left="849" w:right="84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D6F15" w:rsidRDefault="00D45F34">
      <w:pPr>
        <w:pStyle w:val="a3"/>
        <w:ind w:left="849" w:right="858"/>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w:t>
      </w:r>
      <w:r>
        <w:rPr>
          <w:spacing w:val="80"/>
        </w:rPr>
        <w:t xml:space="preserve"> </w:t>
      </w:r>
      <w:r>
        <w:t>употребления в речи сочетаний однородных членов разных типов.</w:t>
      </w:r>
    </w:p>
    <w:p w:rsidR="00ED6F15" w:rsidRDefault="00D45F34">
      <w:pPr>
        <w:pStyle w:val="a3"/>
        <w:ind w:left="1276" w:firstLine="0"/>
      </w:pPr>
      <w:r>
        <w:t>Применять</w:t>
      </w:r>
      <w:r>
        <w:rPr>
          <w:spacing w:val="75"/>
        </w:rPr>
        <w:t xml:space="preserve"> </w:t>
      </w:r>
      <w:r>
        <w:t>нормы</w:t>
      </w:r>
      <w:r>
        <w:rPr>
          <w:spacing w:val="78"/>
        </w:rPr>
        <w:t xml:space="preserve"> </w:t>
      </w:r>
      <w:r>
        <w:t>построения</w:t>
      </w:r>
      <w:r>
        <w:rPr>
          <w:spacing w:val="73"/>
        </w:rPr>
        <w:t xml:space="preserve"> </w:t>
      </w:r>
      <w:r>
        <w:t>предложений</w:t>
      </w:r>
      <w:r>
        <w:rPr>
          <w:spacing w:val="77"/>
        </w:rPr>
        <w:t xml:space="preserve"> </w:t>
      </w:r>
      <w:r>
        <w:t>с</w:t>
      </w:r>
      <w:r>
        <w:rPr>
          <w:spacing w:val="72"/>
        </w:rPr>
        <w:t xml:space="preserve"> </w:t>
      </w:r>
      <w:r>
        <w:t>однородными</w:t>
      </w:r>
      <w:r>
        <w:rPr>
          <w:spacing w:val="78"/>
        </w:rPr>
        <w:t xml:space="preserve"> </w:t>
      </w:r>
      <w:r>
        <w:t>членами,</w:t>
      </w:r>
      <w:r>
        <w:rPr>
          <w:spacing w:val="79"/>
        </w:rPr>
        <w:t xml:space="preserve"> </w:t>
      </w:r>
      <w:r>
        <w:rPr>
          <w:spacing w:val="-2"/>
        </w:rPr>
        <w:t>связанными</w:t>
      </w:r>
    </w:p>
    <w:p w:rsidR="00ED6F15" w:rsidRDefault="00ED6F15">
      <w:pPr>
        <w:sectPr w:rsidR="00ED6F15">
          <w:pgSz w:w="11900" w:h="16870"/>
          <w:pgMar w:top="960" w:right="0" w:bottom="1020" w:left="740" w:header="0" w:footer="748" w:gutter="0"/>
          <w:cols w:space="720"/>
        </w:sectPr>
      </w:pPr>
    </w:p>
    <w:p w:rsidR="00ED6F15" w:rsidRDefault="00D45F34">
      <w:pPr>
        <w:pStyle w:val="a3"/>
        <w:spacing w:before="71" w:line="275" w:lineRule="exact"/>
        <w:ind w:left="849" w:firstLine="0"/>
      </w:pPr>
      <w:r>
        <w:lastRenderedPageBreak/>
        <w:t>двойными</w:t>
      </w:r>
      <w:r>
        <w:rPr>
          <w:spacing w:val="-7"/>
        </w:rPr>
        <w:t xml:space="preserve"> </w:t>
      </w:r>
      <w:r>
        <w:t>союзами</w:t>
      </w:r>
      <w:r>
        <w:rPr>
          <w:spacing w:val="-4"/>
        </w:rPr>
        <w:t xml:space="preserve"> </w:t>
      </w:r>
      <w:r>
        <w:t>не</w:t>
      </w:r>
      <w:r>
        <w:rPr>
          <w:spacing w:val="-1"/>
        </w:rPr>
        <w:t xml:space="preserve"> </w:t>
      </w:r>
      <w:r>
        <w:t>только…</w:t>
      </w:r>
      <w:r>
        <w:rPr>
          <w:spacing w:val="-5"/>
        </w:rPr>
        <w:t xml:space="preserve"> </w:t>
      </w:r>
      <w:r>
        <w:t>но и,</w:t>
      </w:r>
      <w:r>
        <w:rPr>
          <w:spacing w:val="-3"/>
        </w:rPr>
        <w:t xml:space="preserve"> </w:t>
      </w:r>
      <w:r>
        <w:t>как… так</w:t>
      </w:r>
      <w:r>
        <w:rPr>
          <w:spacing w:val="-2"/>
        </w:rPr>
        <w:t xml:space="preserve"> </w:t>
      </w:r>
      <w:r>
        <w:rPr>
          <w:spacing w:val="-5"/>
        </w:rPr>
        <w:t>и.</w:t>
      </w:r>
    </w:p>
    <w:p w:rsidR="00ED6F15" w:rsidRDefault="00D45F34">
      <w:pPr>
        <w:pStyle w:val="a3"/>
        <w:ind w:left="849" w:right="860"/>
      </w:pPr>
      <w:r>
        <w:t>Применять правила постановки знаков препинания в предложениях с однородными членами, связанными</w:t>
      </w:r>
      <w:r>
        <w:rPr>
          <w:spacing w:val="-6"/>
        </w:rPr>
        <w:t xml:space="preserve"> </w:t>
      </w:r>
      <w:r>
        <w:t>попарно,</w:t>
      </w:r>
      <w:r>
        <w:rPr>
          <w:spacing w:val="-5"/>
        </w:rPr>
        <w:t xml:space="preserve"> </w:t>
      </w:r>
      <w:r>
        <w:t>с</w:t>
      </w:r>
      <w:r>
        <w:rPr>
          <w:spacing w:val="-3"/>
        </w:rPr>
        <w:t xml:space="preserve"> </w:t>
      </w:r>
      <w:r>
        <w:t>помощью</w:t>
      </w:r>
      <w:r>
        <w:rPr>
          <w:spacing w:val="-4"/>
        </w:rPr>
        <w:t xml:space="preserve"> </w:t>
      </w:r>
      <w:r>
        <w:t>повторяющихся</w:t>
      </w:r>
      <w:r>
        <w:rPr>
          <w:spacing w:val="-2"/>
        </w:rPr>
        <w:t xml:space="preserve"> </w:t>
      </w:r>
      <w:r>
        <w:t>союзов</w:t>
      </w:r>
      <w:r>
        <w:rPr>
          <w:spacing w:val="-5"/>
        </w:rPr>
        <w:t xml:space="preserve"> </w:t>
      </w:r>
      <w:r>
        <w:t>(и...</w:t>
      </w:r>
      <w:r>
        <w:rPr>
          <w:spacing w:val="-5"/>
        </w:rPr>
        <w:t xml:space="preserve"> </w:t>
      </w:r>
      <w:r>
        <w:t>и,</w:t>
      </w:r>
      <w:r>
        <w:rPr>
          <w:spacing w:val="-5"/>
        </w:rPr>
        <w:t xml:space="preserve"> </w:t>
      </w:r>
      <w:r>
        <w:t>или... или,</w:t>
      </w:r>
      <w:r>
        <w:rPr>
          <w:spacing w:val="-5"/>
        </w:rPr>
        <w:t xml:space="preserve"> </w:t>
      </w:r>
      <w:r>
        <w:t>либo... либo, ни... ни, тo... тo); правила постановки знаков препинания в предложениях с обобщающим словом при однородных членах.</w:t>
      </w:r>
    </w:p>
    <w:p w:rsidR="00ED6F15" w:rsidRDefault="00D45F34">
      <w:pPr>
        <w:pStyle w:val="a3"/>
        <w:ind w:left="849" w:right="858"/>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Pr>
          <w:spacing w:val="-4"/>
        </w:rPr>
        <w:t xml:space="preserve"> </w:t>
      </w:r>
      <w:r>
        <w:t>обособленными членами,</w:t>
      </w:r>
      <w:r>
        <w:rPr>
          <w:spacing w:val="-1"/>
        </w:rPr>
        <w:t xml:space="preserve"> </w:t>
      </w:r>
      <w:r>
        <w:t>обращением,</w:t>
      </w:r>
      <w:r>
        <w:rPr>
          <w:spacing w:val="-1"/>
        </w:rPr>
        <w:t xml:space="preserve"> </w:t>
      </w:r>
      <w:r>
        <w:t>вводными</w:t>
      </w:r>
      <w:r>
        <w:rPr>
          <w:spacing w:val="-2"/>
        </w:rPr>
        <w:t xml:space="preserve"> </w:t>
      </w:r>
      <w:r>
        <w:t>словами</w:t>
      </w:r>
      <w:r>
        <w:rPr>
          <w:spacing w:val="-2"/>
        </w:rPr>
        <w:t xml:space="preserve"> </w:t>
      </w:r>
      <w:r>
        <w:t>и предложениями, вставными конструкциями, междометиями.</w:t>
      </w:r>
    </w:p>
    <w:p w:rsidR="00ED6F15" w:rsidRDefault="00D45F34">
      <w:pPr>
        <w:pStyle w:val="a3"/>
        <w:spacing w:before="3"/>
        <w:ind w:left="849" w:right="853"/>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ED6F15" w:rsidRDefault="00D45F34">
      <w:pPr>
        <w:pStyle w:val="a3"/>
        <w:ind w:left="849" w:right="853"/>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D6F15" w:rsidRDefault="00D45F34">
      <w:pPr>
        <w:pStyle w:val="a3"/>
        <w:spacing w:before="75"/>
        <w:ind w:left="849" w:right="856"/>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ED6F15" w:rsidRDefault="00D45F34">
      <w:pPr>
        <w:pStyle w:val="a3"/>
        <w:spacing w:before="3" w:line="275" w:lineRule="exact"/>
        <w:ind w:left="1276" w:firstLine="0"/>
      </w:pPr>
      <w:r>
        <w:t>Распознавать</w:t>
      </w:r>
      <w:r>
        <w:rPr>
          <w:spacing w:val="-12"/>
        </w:rPr>
        <w:t xml:space="preserve"> </w:t>
      </w:r>
      <w:r>
        <w:t>сложные</w:t>
      </w:r>
      <w:r>
        <w:rPr>
          <w:spacing w:val="-7"/>
        </w:rPr>
        <w:t xml:space="preserve"> </w:t>
      </w:r>
      <w:r>
        <w:t>предложения,</w:t>
      </w:r>
      <w:r>
        <w:rPr>
          <w:spacing w:val="-5"/>
        </w:rPr>
        <w:t xml:space="preserve"> </w:t>
      </w:r>
      <w:r>
        <w:t>конструкции</w:t>
      </w:r>
      <w:r>
        <w:rPr>
          <w:spacing w:val="-5"/>
        </w:rPr>
        <w:t xml:space="preserve"> </w:t>
      </w:r>
      <w:r>
        <w:t>с</w:t>
      </w:r>
      <w:r>
        <w:rPr>
          <w:spacing w:val="-9"/>
        </w:rPr>
        <w:t xml:space="preserve"> </w:t>
      </w:r>
      <w:r>
        <w:t>чужой</w:t>
      </w:r>
      <w:r>
        <w:rPr>
          <w:spacing w:val="-7"/>
        </w:rPr>
        <w:t xml:space="preserve"> </w:t>
      </w:r>
      <w:r>
        <w:t>речью</w:t>
      </w:r>
      <w:r>
        <w:rPr>
          <w:spacing w:val="-9"/>
        </w:rPr>
        <w:t xml:space="preserve"> </w:t>
      </w:r>
      <w:r>
        <w:t>(в</w:t>
      </w:r>
      <w:r>
        <w:rPr>
          <w:spacing w:val="-6"/>
        </w:rPr>
        <w:t xml:space="preserve"> </w:t>
      </w:r>
      <w:r>
        <w:t>рамках</w:t>
      </w:r>
      <w:r>
        <w:rPr>
          <w:spacing w:val="-8"/>
        </w:rPr>
        <w:t xml:space="preserve"> </w:t>
      </w:r>
      <w:r>
        <w:rPr>
          <w:spacing w:val="-2"/>
        </w:rPr>
        <w:t>изученного).</w:t>
      </w:r>
    </w:p>
    <w:p w:rsidR="00ED6F15" w:rsidRDefault="00D45F34">
      <w:pPr>
        <w:pStyle w:val="a3"/>
        <w:ind w:left="849" w:right="861"/>
      </w:pPr>
      <w:r>
        <w:t>Проводить</w:t>
      </w:r>
      <w:r>
        <w:rPr>
          <w:spacing w:val="-4"/>
        </w:rPr>
        <w:t xml:space="preserve"> </w:t>
      </w:r>
      <w:r>
        <w:t>синтаксический анализ словосочетаний,</w:t>
      </w:r>
      <w:r>
        <w:rPr>
          <w:spacing w:val="-3"/>
        </w:rPr>
        <w:t xml:space="preserve"> </w:t>
      </w:r>
      <w:r>
        <w:t>синтаксический и</w:t>
      </w:r>
      <w:r>
        <w:rPr>
          <w:spacing w:val="-4"/>
        </w:rPr>
        <w:t xml:space="preserve"> </w:t>
      </w:r>
      <w:r>
        <w:t>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D6F15" w:rsidRDefault="00D45F34">
      <w:pPr>
        <w:pStyle w:val="a3"/>
        <w:spacing w:before="4" w:line="237" w:lineRule="auto"/>
        <w:ind w:left="849" w:right="861"/>
      </w:pPr>
      <w:r>
        <w:t>К концу обучения в 9 классе обучающийся получит следующие предметные</w:t>
      </w:r>
      <w:r>
        <w:rPr>
          <w:spacing w:val="40"/>
        </w:rPr>
        <w:t xml:space="preserve"> </w:t>
      </w:r>
      <w:r>
        <w:t>результаты по отдельным темам программы по русскому языку:</w:t>
      </w:r>
    </w:p>
    <w:p w:rsidR="00ED6F15" w:rsidRDefault="00D45F34">
      <w:pPr>
        <w:pStyle w:val="a3"/>
        <w:spacing w:before="3" w:line="275" w:lineRule="exact"/>
        <w:ind w:left="1276" w:firstLine="0"/>
      </w:pPr>
      <w:r>
        <w:t>Общие</w:t>
      </w:r>
      <w:r>
        <w:rPr>
          <w:spacing w:val="-5"/>
        </w:rPr>
        <w:t xml:space="preserve"> </w:t>
      </w:r>
      <w:r>
        <w:t>сведения</w:t>
      </w:r>
      <w:r>
        <w:rPr>
          <w:spacing w:val="-5"/>
        </w:rPr>
        <w:t xml:space="preserve"> </w:t>
      </w:r>
      <w:r>
        <w:t>о</w:t>
      </w:r>
      <w:r>
        <w:rPr>
          <w:spacing w:val="-4"/>
        </w:rPr>
        <w:t xml:space="preserve"> </w:t>
      </w:r>
      <w:r>
        <w:rPr>
          <w:spacing w:val="-2"/>
        </w:rPr>
        <w:t>языке.</w:t>
      </w:r>
    </w:p>
    <w:p w:rsidR="00ED6F15" w:rsidRDefault="00D45F34">
      <w:pPr>
        <w:pStyle w:val="a3"/>
        <w:spacing w:line="242" w:lineRule="auto"/>
        <w:ind w:left="849" w:right="865"/>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D6F15" w:rsidRDefault="00D45F34">
      <w:pPr>
        <w:pStyle w:val="a3"/>
        <w:spacing w:line="271" w:lineRule="exact"/>
        <w:ind w:left="1276" w:firstLine="0"/>
      </w:pPr>
      <w:r>
        <w:t>Язык</w:t>
      </w:r>
      <w:r>
        <w:rPr>
          <w:spacing w:val="-1"/>
        </w:rPr>
        <w:t xml:space="preserve"> </w:t>
      </w:r>
      <w:r>
        <w:t>и</w:t>
      </w:r>
      <w:r>
        <w:rPr>
          <w:spacing w:val="4"/>
        </w:rPr>
        <w:t xml:space="preserve"> </w:t>
      </w:r>
      <w:r>
        <w:rPr>
          <w:spacing w:val="-2"/>
        </w:rPr>
        <w:t>речь.</w:t>
      </w:r>
    </w:p>
    <w:p w:rsidR="00ED6F15" w:rsidRDefault="00D45F34">
      <w:pPr>
        <w:pStyle w:val="a3"/>
        <w:spacing w:before="1"/>
        <w:ind w:left="849" w:right="849"/>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rsidR="00ED6F15" w:rsidRDefault="00D45F34">
      <w:pPr>
        <w:pStyle w:val="a3"/>
        <w:spacing w:before="1"/>
        <w:ind w:left="849" w:right="849"/>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ED6F15" w:rsidRDefault="00D45F34">
      <w:pPr>
        <w:pStyle w:val="a3"/>
        <w:ind w:left="849" w:right="855"/>
      </w:pPr>
      <w:r>
        <w:t>Владеть различными видами аудирования: выборочным,</w:t>
      </w:r>
      <w:r>
        <w:rPr>
          <w:spacing w:val="-1"/>
        </w:rPr>
        <w:t xml:space="preserve"> </w:t>
      </w:r>
      <w:r>
        <w:t>ознакомительным, детальным – научно-учебных, художественных, публицистических текстов различных</w:t>
      </w:r>
      <w:r>
        <w:rPr>
          <w:spacing w:val="40"/>
        </w:rPr>
        <w:t xml:space="preserve"> </w:t>
      </w:r>
      <w:r>
        <w:t>функционально- смысловых типов речи.</w:t>
      </w:r>
    </w:p>
    <w:p w:rsidR="00ED6F15" w:rsidRDefault="00D45F34">
      <w:pPr>
        <w:pStyle w:val="a3"/>
        <w:spacing w:before="3" w:line="237" w:lineRule="auto"/>
        <w:ind w:left="849" w:right="863"/>
      </w:pPr>
      <w:r>
        <w:t xml:space="preserve">Владеть различными видами чтения: просмотровым, ознакомительным, изучающим, </w:t>
      </w:r>
      <w:r>
        <w:rPr>
          <w:spacing w:val="-2"/>
        </w:rPr>
        <w:t>поисковым.</w:t>
      </w:r>
    </w:p>
    <w:p w:rsidR="00ED6F15" w:rsidRDefault="00D45F34">
      <w:pPr>
        <w:pStyle w:val="a3"/>
        <w:spacing w:before="3" w:line="275" w:lineRule="exact"/>
        <w:ind w:left="1276" w:firstLine="0"/>
      </w:pPr>
      <w:r>
        <w:t>Устно</w:t>
      </w:r>
      <w:r>
        <w:rPr>
          <w:spacing w:val="-8"/>
        </w:rPr>
        <w:t xml:space="preserve"> </w:t>
      </w:r>
      <w:r>
        <w:t>пересказывать</w:t>
      </w:r>
      <w:r>
        <w:rPr>
          <w:spacing w:val="-1"/>
        </w:rPr>
        <w:t xml:space="preserve"> </w:t>
      </w:r>
      <w:r>
        <w:t>прочитанный</w:t>
      </w:r>
      <w:r>
        <w:rPr>
          <w:spacing w:val="-8"/>
        </w:rPr>
        <w:t xml:space="preserve"> </w:t>
      </w:r>
      <w:r>
        <w:t>или</w:t>
      </w:r>
      <w:r>
        <w:rPr>
          <w:spacing w:val="-8"/>
        </w:rPr>
        <w:t xml:space="preserve"> </w:t>
      </w:r>
      <w:r>
        <w:t>прослушанный</w:t>
      </w:r>
      <w:r>
        <w:rPr>
          <w:spacing w:val="-6"/>
        </w:rPr>
        <w:t xml:space="preserve"> </w:t>
      </w:r>
      <w:r>
        <w:t>текст</w:t>
      </w:r>
      <w:r>
        <w:rPr>
          <w:spacing w:val="-9"/>
        </w:rPr>
        <w:t xml:space="preserve"> </w:t>
      </w:r>
      <w:r>
        <w:t>объёмом</w:t>
      </w:r>
      <w:r>
        <w:rPr>
          <w:spacing w:val="-3"/>
        </w:rPr>
        <w:t xml:space="preserve"> </w:t>
      </w:r>
      <w:r>
        <w:t>не</w:t>
      </w:r>
      <w:r>
        <w:rPr>
          <w:spacing w:val="-11"/>
        </w:rPr>
        <w:t xml:space="preserve"> </w:t>
      </w:r>
      <w:r>
        <w:t>менее</w:t>
      </w:r>
      <w:r>
        <w:rPr>
          <w:spacing w:val="-5"/>
        </w:rPr>
        <w:t xml:space="preserve"> </w:t>
      </w:r>
      <w:r>
        <w:t>150</w:t>
      </w:r>
      <w:r>
        <w:rPr>
          <w:spacing w:val="-5"/>
        </w:rPr>
        <w:t xml:space="preserve"> </w:t>
      </w:r>
      <w:r>
        <w:rPr>
          <w:spacing w:val="-2"/>
        </w:rPr>
        <w:t>слов.</w:t>
      </w:r>
    </w:p>
    <w:p w:rsidR="00ED6F15" w:rsidRDefault="00D45F34">
      <w:pPr>
        <w:pStyle w:val="a3"/>
        <w:spacing w:line="242" w:lineRule="auto"/>
        <w:ind w:left="849" w:right="859"/>
      </w:pPr>
      <w:r>
        <w:t>Осуществлять выбор языковых средств для создания высказывания в соответствии с целью, темой и коммуникативным замыслом.</w:t>
      </w:r>
    </w:p>
    <w:p w:rsidR="00ED6F15" w:rsidRDefault="00D45F34">
      <w:pPr>
        <w:pStyle w:val="a3"/>
        <w:spacing w:line="242" w:lineRule="auto"/>
        <w:ind w:left="849" w:right="856"/>
      </w:pPr>
      <w:r>
        <w:t>Соблюдать в устной речи и при письме нормы современного русского литературного языка,</w:t>
      </w:r>
      <w:r>
        <w:rPr>
          <w:spacing w:val="-1"/>
        </w:rPr>
        <w:t xml:space="preserve"> </w:t>
      </w:r>
      <w:r>
        <w:t>в том</w:t>
      </w:r>
      <w:r>
        <w:rPr>
          <w:spacing w:val="1"/>
        </w:rPr>
        <w:t xml:space="preserve"> </w:t>
      </w:r>
      <w:r>
        <w:t>числе</w:t>
      </w:r>
      <w:r>
        <w:rPr>
          <w:spacing w:val="-2"/>
        </w:rPr>
        <w:t xml:space="preserve"> </w:t>
      </w:r>
      <w:r>
        <w:t>во время</w:t>
      </w:r>
      <w:r>
        <w:rPr>
          <w:spacing w:val="-1"/>
        </w:rPr>
        <w:t xml:space="preserve"> </w:t>
      </w:r>
      <w:r>
        <w:t>списывания текста</w:t>
      </w:r>
      <w:r>
        <w:rPr>
          <w:spacing w:val="-5"/>
        </w:rPr>
        <w:t xml:space="preserve"> </w:t>
      </w:r>
      <w:r>
        <w:t>объёмом 140-160 слов,</w:t>
      </w:r>
      <w:r>
        <w:rPr>
          <w:spacing w:val="1"/>
        </w:rPr>
        <w:t xml:space="preserve"> </w:t>
      </w:r>
      <w:r>
        <w:t>словарного</w:t>
      </w:r>
      <w:r>
        <w:rPr>
          <w:spacing w:val="4"/>
        </w:rPr>
        <w:t xml:space="preserve"> </w:t>
      </w:r>
      <w:r>
        <w:rPr>
          <w:spacing w:val="-2"/>
        </w:rPr>
        <w:t>диктанта</w:t>
      </w:r>
    </w:p>
    <w:p w:rsidR="00ED6F15" w:rsidRDefault="00ED6F15">
      <w:pPr>
        <w:spacing w:line="242" w:lineRule="auto"/>
        <w:sectPr w:rsidR="00ED6F15">
          <w:pgSz w:w="11900" w:h="16870"/>
          <w:pgMar w:top="960" w:right="0" w:bottom="1020" w:left="740" w:header="0" w:footer="748" w:gutter="0"/>
          <w:cols w:space="720"/>
        </w:sectPr>
      </w:pPr>
    </w:p>
    <w:p w:rsidR="00ED6F15" w:rsidRDefault="00D45F34">
      <w:pPr>
        <w:pStyle w:val="a3"/>
        <w:spacing w:before="71"/>
        <w:ind w:left="849" w:right="851" w:firstLine="0"/>
      </w:pPr>
      <w:r>
        <w:lastRenderedPageBreak/>
        <w:t>объёмом 35-40 слов, диктанта на основе связного текста объёмом 140-160 слов, составленного</w:t>
      </w:r>
      <w:r>
        <w:rPr>
          <w:spacing w:val="40"/>
        </w:rPr>
        <w:t xml:space="preserve"> </w:t>
      </w:r>
      <w:r>
        <w:t>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D6F15" w:rsidRDefault="00D45F34">
      <w:pPr>
        <w:pStyle w:val="a3"/>
        <w:spacing w:line="275" w:lineRule="exact"/>
        <w:ind w:left="1276" w:firstLine="0"/>
        <w:jc w:val="left"/>
      </w:pPr>
      <w:r>
        <w:rPr>
          <w:spacing w:val="-2"/>
        </w:rPr>
        <w:t>Текст.</w:t>
      </w:r>
    </w:p>
    <w:p w:rsidR="00ED6F15" w:rsidRDefault="00D45F34">
      <w:pPr>
        <w:pStyle w:val="a3"/>
        <w:spacing w:line="242" w:lineRule="auto"/>
        <w:ind w:left="849"/>
        <w:jc w:val="left"/>
      </w:pPr>
      <w:r>
        <w:t>Анализировать</w:t>
      </w:r>
      <w:r>
        <w:rPr>
          <w:spacing w:val="35"/>
        </w:rPr>
        <w:t xml:space="preserve"> </w:t>
      </w:r>
      <w:r>
        <w:t>текст:</w:t>
      </w:r>
      <w:r>
        <w:rPr>
          <w:spacing w:val="38"/>
        </w:rPr>
        <w:t xml:space="preserve"> </w:t>
      </w:r>
      <w:r>
        <w:t>определять</w:t>
      </w:r>
      <w:r>
        <w:rPr>
          <w:spacing w:val="38"/>
        </w:rPr>
        <w:t xml:space="preserve"> </w:t>
      </w:r>
      <w:r>
        <w:t>тему и</w:t>
      </w:r>
      <w:r>
        <w:rPr>
          <w:spacing w:val="37"/>
        </w:rPr>
        <w:t xml:space="preserve"> </w:t>
      </w:r>
      <w:r>
        <w:t>главную</w:t>
      </w:r>
      <w:r>
        <w:rPr>
          <w:spacing w:val="36"/>
        </w:rPr>
        <w:t xml:space="preserve"> </w:t>
      </w:r>
      <w:r>
        <w:t>мысль</w:t>
      </w:r>
      <w:r>
        <w:rPr>
          <w:spacing w:val="39"/>
        </w:rPr>
        <w:t xml:space="preserve"> </w:t>
      </w:r>
      <w:r>
        <w:t>текста,</w:t>
      </w:r>
      <w:r>
        <w:rPr>
          <w:spacing w:val="39"/>
        </w:rPr>
        <w:t xml:space="preserve"> </w:t>
      </w:r>
      <w:r>
        <w:t>подбирать</w:t>
      </w:r>
      <w:r>
        <w:rPr>
          <w:spacing w:val="39"/>
        </w:rPr>
        <w:t xml:space="preserve"> </w:t>
      </w:r>
      <w:r>
        <w:t>заголовок, отражающий тему или главную мысль текста.</w:t>
      </w:r>
    </w:p>
    <w:p w:rsidR="00ED6F15" w:rsidRDefault="00D45F34">
      <w:pPr>
        <w:pStyle w:val="a3"/>
        <w:tabs>
          <w:tab w:val="left" w:pos="2467"/>
          <w:tab w:val="left" w:pos="3629"/>
          <w:tab w:val="left" w:pos="4691"/>
          <w:tab w:val="left" w:pos="6030"/>
          <w:tab w:val="left" w:pos="6352"/>
        </w:tabs>
        <w:spacing w:line="242" w:lineRule="auto"/>
        <w:ind w:left="1276" w:right="1599" w:firstLine="0"/>
        <w:jc w:val="left"/>
      </w:pPr>
      <w:r>
        <w:t>Устанавливать</w:t>
      </w:r>
      <w:r>
        <w:rPr>
          <w:spacing w:val="-13"/>
        </w:rPr>
        <w:t xml:space="preserve"> </w:t>
      </w:r>
      <w:r>
        <w:t>принадлежность</w:t>
      </w:r>
      <w:r>
        <w:rPr>
          <w:spacing w:val="-6"/>
        </w:rPr>
        <w:t xml:space="preserve"> </w:t>
      </w:r>
      <w:r>
        <w:t>текста</w:t>
      </w:r>
      <w:r>
        <w:rPr>
          <w:spacing w:val="-10"/>
        </w:rPr>
        <w:t xml:space="preserve"> </w:t>
      </w:r>
      <w:r>
        <w:t>к</w:t>
      </w:r>
      <w:r>
        <w:rPr>
          <w:spacing w:val="-11"/>
        </w:rPr>
        <w:t xml:space="preserve"> </w:t>
      </w:r>
      <w:r>
        <w:t>функционально-смысловому</w:t>
      </w:r>
      <w:r>
        <w:rPr>
          <w:spacing w:val="-15"/>
        </w:rPr>
        <w:t xml:space="preserve"> </w:t>
      </w:r>
      <w:r>
        <w:t>типу</w:t>
      </w:r>
      <w:r>
        <w:rPr>
          <w:spacing w:val="-17"/>
        </w:rPr>
        <w:t xml:space="preserve"> </w:t>
      </w:r>
      <w:r>
        <w:t xml:space="preserve">речи. </w:t>
      </w:r>
      <w:r>
        <w:rPr>
          <w:spacing w:val="-2"/>
        </w:rPr>
        <w:t>Находить</w:t>
      </w:r>
      <w:r>
        <w:tab/>
        <w:t>в</w:t>
      </w:r>
      <w:r>
        <w:rPr>
          <w:spacing w:val="80"/>
        </w:rPr>
        <w:t xml:space="preserve"> </w:t>
      </w:r>
      <w:r>
        <w:t>тексте</w:t>
      </w:r>
      <w:r>
        <w:tab/>
      </w:r>
      <w:r>
        <w:rPr>
          <w:spacing w:val="-2"/>
        </w:rPr>
        <w:t>типовые</w:t>
      </w:r>
      <w:r>
        <w:tab/>
      </w:r>
      <w:r>
        <w:rPr>
          <w:spacing w:val="-2"/>
        </w:rPr>
        <w:t>фрагменты</w:t>
      </w:r>
      <w:r>
        <w:tab/>
      </w:r>
      <w:r>
        <w:rPr>
          <w:spacing w:val="-10"/>
        </w:rPr>
        <w:t>–</w:t>
      </w:r>
      <w:r>
        <w:tab/>
        <w:t>описание,</w:t>
      </w:r>
      <w:r>
        <w:rPr>
          <w:spacing w:val="40"/>
        </w:rPr>
        <w:t xml:space="preserve"> </w:t>
      </w:r>
      <w:r>
        <w:t>повествование,</w:t>
      </w:r>
    </w:p>
    <w:p w:rsidR="00ED6F15" w:rsidRDefault="00D45F34">
      <w:pPr>
        <w:pStyle w:val="a3"/>
        <w:spacing w:line="271" w:lineRule="exact"/>
        <w:ind w:left="2467" w:firstLine="0"/>
        <w:jc w:val="left"/>
      </w:pPr>
      <w:r>
        <w:t>рассуждение-</w:t>
      </w:r>
      <w:r>
        <w:rPr>
          <w:spacing w:val="-16"/>
        </w:rPr>
        <w:t xml:space="preserve"> </w:t>
      </w:r>
      <w:r>
        <w:t>доказательство,</w:t>
      </w:r>
      <w:r>
        <w:rPr>
          <w:spacing w:val="-15"/>
        </w:rPr>
        <w:t xml:space="preserve"> </w:t>
      </w:r>
      <w:r>
        <w:t>оценочные</w:t>
      </w:r>
      <w:r>
        <w:rPr>
          <w:spacing w:val="-14"/>
        </w:rPr>
        <w:t xml:space="preserve"> </w:t>
      </w:r>
      <w:r>
        <w:rPr>
          <w:spacing w:val="-2"/>
        </w:rPr>
        <w:t>высказывания.</w:t>
      </w:r>
    </w:p>
    <w:p w:rsidR="00ED6F15" w:rsidRDefault="00D45F34">
      <w:pPr>
        <w:pStyle w:val="a3"/>
        <w:spacing w:line="237" w:lineRule="auto"/>
        <w:ind w:left="1276" w:firstLine="0"/>
        <w:jc w:val="left"/>
      </w:pPr>
      <w:r>
        <w:t>Прогнозировать</w:t>
      </w:r>
      <w:r>
        <w:rPr>
          <w:spacing w:val="-9"/>
        </w:rPr>
        <w:t xml:space="preserve"> </w:t>
      </w:r>
      <w:r>
        <w:t>содержание</w:t>
      </w:r>
      <w:r>
        <w:rPr>
          <w:spacing w:val="-8"/>
        </w:rPr>
        <w:t xml:space="preserve"> </w:t>
      </w:r>
      <w:r>
        <w:t>текста</w:t>
      </w:r>
      <w:r>
        <w:rPr>
          <w:spacing w:val="-8"/>
        </w:rPr>
        <w:t xml:space="preserve"> </w:t>
      </w:r>
      <w:r>
        <w:t>по</w:t>
      </w:r>
      <w:r>
        <w:rPr>
          <w:spacing w:val="-8"/>
        </w:rPr>
        <w:t xml:space="preserve"> </w:t>
      </w:r>
      <w:r>
        <w:t>заголовку,</w:t>
      </w:r>
      <w:r>
        <w:rPr>
          <w:spacing w:val="-5"/>
        </w:rPr>
        <w:t xml:space="preserve"> </w:t>
      </w:r>
      <w:r>
        <w:t>ключевым</w:t>
      </w:r>
      <w:r>
        <w:rPr>
          <w:spacing w:val="-6"/>
        </w:rPr>
        <w:t xml:space="preserve"> </w:t>
      </w:r>
      <w:r>
        <w:t>словам,</w:t>
      </w:r>
      <w:r>
        <w:rPr>
          <w:spacing w:val="-5"/>
        </w:rPr>
        <w:t xml:space="preserve"> </w:t>
      </w:r>
      <w:r>
        <w:t>зачину</w:t>
      </w:r>
      <w:r>
        <w:rPr>
          <w:spacing w:val="-21"/>
        </w:rPr>
        <w:t xml:space="preserve"> </w:t>
      </w:r>
      <w:r>
        <w:t>или</w:t>
      </w:r>
      <w:r>
        <w:rPr>
          <w:spacing w:val="-7"/>
        </w:rPr>
        <w:t xml:space="preserve"> </w:t>
      </w:r>
      <w:r>
        <w:t>концовке. Выявлять отличительные признаки текстов разных жанров.</w:t>
      </w:r>
    </w:p>
    <w:p w:rsidR="00ED6F15" w:rsidRDefault="00D45F34">
      <w:pPr>
        <w:pStyle w:val="a3"/>
        <w:spacing w:before="5" w:line="237" w:lineRule="auto"/>
        <w:ind w:left="849" w:right="863"/>
      </w:pPr>
      <w:r>
        <w:t>Создавать высказывание на основе текста: выражать своё отношение к прочитанному или прослушанному в устной и письменной форме.</w:t>
      </w:r>
    </w:p>
    <w:p w:rsidR="00ED6F15" w:rsidRDefault="00D45F34">
      <w:pPr>
        <w:pStyle w:val="a3"/>
        <w:spacing w:before="3"/>
        <w:ind w:left="849" w:right="849"/>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D6F15" w:rsidRDefault="00D45F34">
      <w:pPr>
        <w:pStyle w:val="a3"/>
        <w:spacing w:before="5" w:line="237" w:lineRule="auto"/>
        <w:ind w:left="849" w:right="866"/>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w:t>
      </w:r>
      <w:r>
        <w:rPr>
          <w:spacing w:val="40"/>
        </w:rPr>
        <w:t xml:space="preserve"> </w:t>
      </w:r>
      <w:r>
        <w:t>справочной литературы, и использовать её в учебной деятельности.</w:t>
      </w:r>
    </w:p>
    <w:p w:rsidR="00ED6F15" w:rsidRDefault="00D45F34">
      <w:pPr>
        <w:pStyle w:val="a3"/>
        <w:spacing w:before="7" w:line="237" w:lineRule="auto"/>
        <w:ind w:left="1276" w:right="552" w:firstLine="0"/>
      </w:pPr>
      <w:r>
        <w:t>Представлять</w:t>
      </w:r>
      <w:r>
        <w:rPr>
          <w:spacing w:val="40"/>
        </w:rPr>
        <w:t xml:space="preserve"> </w:t>
      </w:r>
      <w:r>
        <w:t>сообщение</w:t>
      </w:r>
      <w:r>
        <w:rPr>
          <w:spacing w:val="40"/>
        </w:rPr>
        <w:t xml:space="preserve"> </w:t>
      </w:r>
      <w:r>
        <w:t>на</w:t>
      </w:r>
      <w:r>
        <w:rPr>
          <w:spacing w:val="40"/>
        </w:rPr>
        <w:t xml:space="preserve"> </w:t>
      </w:r>
      <w:r>
        <w:t>заданную</w:t>
      </w:r>
      <w:r>
        <w:rPr>
          <w:spacing w:val="40"/>
        </w:rPr>
        <w:t xml:space="preserve"> </w:t>
      </w:r>
      <w:r>
        <w:t>тему</w:t>
      </w:r>
      <w:r>
        <w:rPr>
          <w:spacing w:val="40"/>
        </w:rPr>
        <w:t xml:space="preserve"> </w:t>
      </w:r>
      <w:r>
        <w:t>в</w:t>
      </w:r>
      <w:r>
        <w:rPr>
          <w:spacing w:val="40"/>
        </w:rPr>
        <w:t xml:space="preserve"> </w:t>
      </w:r>
      <w:r>
        <w:t>виде</w:t>
      </w:r>
      <w:r>
        <w:rPr>
          <w:spacing w:val="40"/>
        </w:rPr>
        <w:t xml:space="preserve"> </w:t>
      </w:r>
      <w:r>
        <w:t>презентации,</w:t>
      </w:r>
      <w:r>
        <w:rPr>
          <w:spacing w:val="40"/>
        </w:rPr>
        <w:t xml:space="preserve"> </w:t>
      </w:r>
      <w:r>
        <w:t xml:space="preserve">представлять </w:t>
      </w:r>
      <w:r>
        <w:rPr>
          <w:spacing w:val="-2"/>
        </w:rPr>
        <w:t>содержание</w:t>
      </w:r>
    </w:p>
    <w:p w:rsidR="00ED6F15" w:rsidRDefault="00D45F34">
      <w:pPr>
        <w:pStyle w:val="a3"/>
        <w:spacing w:before="80" w:line="242" w:lineRule="auto"/>
        <w:ind w:left="849" w:right="856" w:firstLine="0"/>
      </w:pPr>
      <w:r>
        <w:t xml:space="preserve">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ED6F15" w:rsidRDefault="00D45F34">
      <w:pPr>
        <w:pStyle w:val="a3"/>
        <w:ind w:left="849" w:right="856"/>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D6F15" w:rsidRDefault="00D45F34">
      <w:pPr>
        <w:pStyle w:val="a3"/>
        <w:ind w:left="849" w:right="854"/>
      </w:pPr>
      <w:r>
        <w:rPr>
          <w:position w:val="1"/>
        </w:rPr>
        <w:t>Редактировать</w:t>
      </w:r>
      <w:r>
        <w:rPr>
          <w:spacing w:val="-1"/>
          <w:position w:val="1"/>
        </w:rPr>
        <w:t xml:space="preserve"> </w:t>
      </w:r>
      <w:r>
        <w:rPr>
          <w:position w:val="1"/>
        </w:rPr>
        <w:t xml:space="preserve">собственные </w:t>
      </w:r>
      <w:r>
        <w:t>и</w:t>
      </w:r>
      <w:r>
        <w:rPr>
          <w:spacing w:val="-1"/>
        </w:rPr>
        <w:t xml:space="preserve"> </w:t>
      </w:r>
      <w:r>
        <w:t xml:space="preserve">(или) </w:t>
      </w:r>
      <w:r>
        <w:rPr>
          <w:position w:val="1"/>
        </w:rPr>
        <w:t>созданные</w:t>
      </w:r>
      <w:r>
        <w:rPr>
          <w:spacing w:val="-3"/>
          <w:position w:val="1"/>
        </w:rPr>
        <w:t xml:space="preserve"> </w:t>
      </w:r>
      <w:r>
        <w:rPr>
          <w:position w:val="1"/>
        </w:rPr>
        <w:t>другими обучающимися тексты с</w:t>
      </w:r>
      <w:r>
        <w:rPr>
          <w:spacing w:val="-3"/>
          <w:position w:val="1"/>
        </w:rPr>
        <w:t xml:space="preserve"> </w:t>
      </w:r>
      <w:r>
        <w:rPr>
          <w:position w:val="1"/>
        </w:rPr>
        <w:t xml:space="preserve">целью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D6F15" w:rsidRDefault="00D45F34">
      <w:pPr>
        <w:pStyle w:val="a3"/>
        <w:spacing w:line="274" w:lineRule="exact"/>
        <w:ind w:left="1276" w:firstLine="0"/>
      </w:pPr>
      <w:r>
        <w:t>Функциональные</w:t>
      </w:r>
      <w:r>
        <w:rPr>
          <w:spacing w:val="-14"/>
        </w:rPr>
        <w:t xml:space="preserve"> </w:t>
      </w:r>
      <w:r>
        <w:t>разновидности</w:t>
      </w:r>
      <w:r>
        <w:rPr>
          <w:spacing w:val="-11"/>
        </w:rPr>
        <w:t xml:space="preserve"> </w:t>
      </w:r>
      <w:r>
        <w:rPr>
          <w:spacing w:val="-2"/>
        </w:rPr>
        <w:t>языка.</w:t>
      </w:r>
    </w:p>
    <w:p w:rsidR="00ED6F15" w:rsidRDefault="00D45F34">
      <w:pPr>
        <w:pStyle w:val="a3"/>
        <w:spacing w:before="2"/>
        <w:ind w:left="849" w:right="852"/>
      </w:pPr>
      <w:r>
        <w:t>Характеризовать сферу употребления, функции, типичные ситуации речевого</w:t>
      </w:r>
      <w:r>
        <w:rPr>
          <w:spacing w:val="80"/>
        </w:rPr>
        <w:t xml:space="preserve"> </w:t>
      </w:r>
      <w: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D6F15" w:rsidRDefault="00D45F34">
      <w:pPr>
        <w:pStyle w:val="a3"/>
        <w:ind w:left="849" w:right="844"/>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rsidR="00ED6F15" w:rsidRDefault="00D45F34">
      <w:pPr>
        <w:pStyle w:val="a3"/>
        <w:spacing w:before="3" w:line="237" w:lineRule="auto"/>
        <w:ind w:left="849" w:right="855"/>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D6F15" w:rsidRDefault="00D45F34">
      <w:pPr>
        <w:pStyle w:val="a3"/>
        <w:spacing w:before="9"/>
        <w:ind w:left="849" w:right="86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D6F15" w:rsidRDefault="00D45F34">
      <w:pPr>
        <w:pStyle w:val="a3"/>
        <w:ind w:left="849" w:right="861"/>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D6F15" w:rsidRDefault="00D45F34">
      <w:pPr>
        <w:pStyle w:val="a3"/>
        <w:ind w:left="1276" w:firstLine="0"/>
      </w:pPr>
      <w:r>
        <w:t>Система</w:t>
      </w:r>
      <w:r>
        <w:rPr>
          <w:spacing w:val="-13"/>
        </w:rPr>
        <w:t xml:space="preserve"> </w:t>
      </w:r>
      <w:r>
        <w:t>языка.</w:t>
      </w:r>
      <w:r>
        <w:rPr>
          <w:spacing w:val="-15"/>
        </w:rPr>
        <w:t xml:space="preserve"> </w:t>
      </w:r>
      <w:r>
        <w:t>Синтаксис.</w:t>
      </w:r>
      <w:r>
        <w:rPr>
          <w:spacing w:val="-9"/>
        </w:rPr>
        <w:t xml:space="preserve"> </w:t>
      </w:r>
      <w:r>
        <w:t>Культура</w:t>
      </w:r>
      <w:r>
        <w:rPr>
          <w:spacing w:val="-13"/>
        </w:rPr>
        <w:t xml:space="preserve"> </w:t>
      </w:r>
      <w:r>
        <w:t>речи.</w:t>
      </w:r>
      <w:r>
        <w:rPr>
          <w:spacing w:val="-10"/>
        </w:rPr>
        <w:t xml:space="preserve"> </w:t>
      </w:r>
      <w:r>
        <w:rPr>
          <w:spacing w:val="-2"/>
        </w:rPr>
        <w:t>Пунктуация.</w:t>
      </w:r>
    </w:p>
    <w:p w:rsidR="00ED6F15" w:rsidRDefault="00ED6F15">
      <w:pPr>
        <w:sectPr w:rsidR="00ED6F15">
          <w:pgSz w:w="11900" w:h="16870"/>
          <w:pgMar w:top="960" w:right="0" w:bottom="1000" w:left="740" w:header="0" w:footer="748" w:gutter="0"/>
          <w:cols w:space="720"/>
        </w:sectPr>
      </w:pPr>
    </w:p>
    <w:p w:rsidR="00ED6F15" w:rsidRDefault="00D45F34">
      <w:pPr>
        <w:pStyle w:val="a3"/>
        <w:spacing w:before="71" w:line="275" w:lineRule="exact"/>
        <w:ind w:left="1276" w:firstLine="0"/>
      </w:pPr>
      <w:r>
        <w:lastRenderedPageBreak/>
        <w:t>Сложносочинённое</w:t>
      </w:r>
      <w:r>
        <w:rPr>
          <w:spacing w:val="-4"/>
        </w:rPr>
        <w:t xml:space="preserve"> </w:t>
      </w:r>
      <w:r>
        <w:rPr>
          <w:spacing w:val="-2"/>
        </w:rPr>
        <w:t>предложение.</w:t>
      </w:r>
    </w:p>
    <w:p w:rsidR="00ED6F15" w:rsidRDefault="00D45F34">
      <w:pPr>
        <w:pStyle w:val="a3"/>
        <w:spacing w:line="242" w:lineRule="auto"/>
        <w:ind w:left="1276" w:right="1976" w:firstLine="0"/>
      </w:pPr>
      <w:r>
        <w:t>Выявлять</w:t>
      </w:r>
      <w:r>
        <w:rPr>
          <w:spacing w:val="-15"/>
        </w:rPr>
        <w:t xml:space="preserve"> </w:t>
      </w:r>
      <w:r>
        <w:t>основные</w:t>
      </w:r>
      <w:r>
        <w:rPr>
          <w:spacing w:val="-8"/>
        </w:rPr>
        <w:t xml:space="preserve"> </w:t>
      </w:r>
      <w:r>
        <w:t>средства</w:t>
      </w:r>
      <w:r>
        <w:rPr>
          <w:spacing w:val="-10"/>
        </w:rPr>
        <w:t xml:space="preserve"> </w:t>
      </w:r>
      <w:r>
        <w:t>синтаксической</w:t>
      </w:r>
      <w:r>
        <w:rPr>
          <w:spacing w:val="-6"/>
        </w:rPr>
        <w:t xml:space="preserve"> </w:t>
      </w:r>
      <w:r>
        <w:t>связи</w:t>
      </w:r>
      <w:r>
        <w:rPr>
          <w:spacing w:val="-7"/>
        </w:rPr>
        <w:t xml:space="preserve"> </w:t>
      </w:r>
      <w:r>
        <w:t>между</w:t>
      </w:r>
      <w:r>
        <w:rPr>
          <w:spacing w:val="-15"/>
        </w:rPr>
        <w:t xml:space="preserve"> </w:t>
      </w:r>
      <w:r>
        <w:t>частями</w:t>
      </w:r>
      <w:r>
        <w:rPr>
          <w:spacing w:val="-7"/>
        </w:rPr>
        <w:t xml:space="preserve"> </w:t>
      </w:r>
      <w:r>
        <w:t xml:space="preserve">сложного </w:t>
      </w:r>
      <w:r>
        <w:rPr>
          <w:spacing w:val="-2"/>
        </w:rPr>
        <w:t>предложения.</w:t>
      </w:r>
    </w:p>
    <w:p w:rsidR="00ED6F15" w:rsidRDefault="00D45F34">
      <w:pPr>
        <w:pStyle w:val="a3"/>
        <w:spacing w:line="242" w:lineRule="auto"/>
        <w:ind w:left="849" w:right="863"/>
      </w:pPr>
      <w:r>
        <w:t>Распознавать сложные предложения с разными видами связи, бессоюзные и союзные предложения (сложносочинённые и сложноподчинённые).</w:t>
      </w:r>
    </w:p>
    <w:p w:rsidR="00ED6F15" w:rsidRDefault="00D45F34">
      <w:pPr>
        <w:pStyle w:val="a3"/>
        <w:spacing w:line="237" w:lineRule="auto"/>
        <w:ind w:left="849" w:right="864"/>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ED6F15" w:rsidRDefault="00D45F34">
      <w:pPr>
        <w:pStyle w:val="a3"/>
        <w:spacing w:line="237" w:lineRule="auto"/>
        <w:ind w:left="849" w:right="861"/>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D6F15" w:rsidRDefault="00D45F34">
      <w:pPr>
        <w:pStyle w:val="a3"/>
        <w:spacing w:before="1"/>
        <w:ind w:left="1276" w:right="2165" w:firstLine="0"/>
      </w:pPr>
      <w:r>
        <w:t xml:space="preserve">Понимать особенности употребления сложносочинённых предложений в речи. Соблюдать основные нормы построения сложносочинённого </w:t>
      </w:r>
      <w:r>
        <w:rPr>
          <w:spacing w:val="-2"/>
        </w:rPr>
        <w:t>предложения.</w:t>
      </w:r>
    </w:p>
    <w:p w:rsidR="00ED6F15" w:rsidRDefault="00D45F34">
      <w:pPr>
        <w:pStyle w:val="a3"/>
        <w:spacing w:before="4" w:line="237" w:lineRule="auto"/>
        <w:ind w:left="849" w:right="8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D6F15" w:rsidRDefault="00D45F34">
      <w:pPr>
        <w:pStyle w:val="a3"/>
        <w:spacing w:before="5"/>
        <w:ind w:left="1276" w:right="1176" w:firstLine="0"/>
      </w:pPr>
      <w:r>
        <w:t>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Сложноподчинённое предложение.</w:t>
      </w:r>
    </w:p>
    <w:p w:rsidR="00ED6F15" w:rsidRDefault="00D45F34">
      <w:pPr>
        <w:pStyle w:val="a3"/>
        <w:spacing w:line="242" w:lineRule="auto"/>
        <w:ind w:left="849" w:right="872"/>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D6F15" w:rsidRDefault="00D45F34">
      <w:pPr>
        <w:pStyle w:val="a3"/>
        <w:spacing w:line="271" w:lineRule="exact"/>
        <w:ind w:left="1276" w:firstLine="0"/>
      </w:pPr>
      <w:r>
        <w:t>Различать</w:t>
      </w:r>
      <w:r>
        <w:rPr>
          <w:spacing w:val="-6"/>
        </w:rPr>
        <w:t xml:space="preserve"> </w:t>
      </w:r>
      <w:r>
        <w:t>подчинительные</w:t>
      </w:r>
      <w:r>
        <w:rPr>
          <w:spacing w:val="-5"/>
        </w:rPr>
        <w:t xml:space="preserve"> </w:t>
      </w:r>
      <w:r>
        <w:t>союзы</w:t>
      </w:r>
      <w:r>
        <w:rPr>
          <w:spacing w:val="-8"/>
        </w:rPr>
        <w:t xml:space="preserve"> </w:t>
      </w:r>
      <w:r>
        <w:t>и</w:t>
      </w:r>
      <w:r>
        <w:rPr>
          <w:spacing w:val="-6"/>
        </w:rPr>
        <w:t xml:space="preserve"> </w:t>
      </w:r>
      <w:r>
        <w:t>союзные</w:t>
      </w:r>
      <w:r>
        <w:rPr>
          <w:spacing w:val="-6"/>
        </w:rPr>
        <w:t xml:space="preserve"> </w:t>
      </w:r>
      <w:r>
        <w:rPr>
          <w:spacing w:val="-2"/>
        </w:rPr>
        <w:t>слова.</w:t>
      </w:r>
    </w:p>
    <w:p w:rsidR="00ED6F15" w:rsidRDefault="00D45F34">
      <w:pPr>
        <w:pStyle w:val="a3"/>
        <w:ind w:left="849" w:right="863"/>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D6F15" w:rsidRDefault="00D45F34">
      <w:pPr>
        <w:pStyle w:val="a3"/>
        <w:spacing w:before="75"/>
        <w:ind w:left="849" w:right="851"/>
      </w:pPr>
      <w:r>
        <w:t>Выявлять сложноподчинённые предложения с несколькими придаточными, сложноподчинённые предложения с придаточной частью определительной,</w:t>
      </w:r>
      <w:r>
        <w:rPr>
          <w:spacing w:val="40"/>
        </w:rPr>
        <w:t xml:space="preserve"> </w:t>
      </w:r>
      <w:r>
        <w:t>изъяснительной и обстоятельственной (места, времени, причины, образа действия, меры и степени, сравнения, условия, уступки, следствия, цели).</w:t>
      </w:r>
    </w:p>
    <w:p w:rsidR="00ED6F15" w:rsidRDefault="00D45F34">
      <w:pPr>
        <w:pStyle w:val="a3"/>
        <w:spacing w:before="7" w:line="237" w:lineRule="auto"/>
        <w:ind w:left="1276" w:right="552" w:firstLine="0"/>
      </w:pPr>
      <w:r>
        <w:t xml:space="preserve">Выявлять однородное, неоднородное и последовательное подчинение придаточных </w:t>
      </w:r>
      <w:r>
        <w:rPr>
          <w:spacing w:val="-2"/>
        </w:rPr>
        <w:t>частей.</w:t>
      </w:r>
    </w:p>
    <w:p w:rsidR="00ED6F15" w:rsidRDefault="00D45F34">
      <w:pPr>
        <w:pStyle w:val="a3"/>
        <w:ind w:left="849" w:right="865"/>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D6F15" w:rsidRDefault="00D45F34">
      <w:pPr>
        <w:pStyle w:val="a3"/>
        <w:spacing w:before="4" w:line="237" w:lineRule="auto"/>
        <w:ind w:left="1276" w:right="1599" w:firstLine="0"/>
        <w:jc w:val="left"/>
      </w:pPr>
      <w:r>
        <w:t>Соблюдать основные нормы построения сложноподчинённого предложения. Понимать</w:t>
      </w:r>
      <w:r>
        <w:rPr>
          <w:spacing w:val="-15"/>
        </w:rPr>
        <w:t xml:space="preserve"> </w:t>
      </w:r>
      <w:r>
        <w:t>особенности</w:t>
      </w:r>
      <w:r>
        <w:rPr>
          <w:spacing w:val="-12"/>
        </w:rPr>
        <w:t xml:space="preserve"> </w:t>
      </w:r>
      <w:r>
        <w:t>употребления</w:t>
      </w:r>
      <w:r>
        <w:rPr>
          <w:spacing w:val="-8"/>
        </w:rPr>
        <w:t xml:space="preserve"> </w:t>
      </w:r>
      <w:r>
        <w:t>сложноподчинённых</w:t>
      </w:r>
      <w:r>
        <w:rPr>
          <w:spacing w:val="-11"/>
        </w:rPr>
        <w:t xml:space="preserve"> </w:t>
      </w:r>
      <w:r>
        <w:t>предложений</w:t>
      </w:r>
      <w:r>
        <w:rPr>
          <w:spacing w:val="-15"/>
        </w:rPr>
        <w:t xml:space="preserve"> </w:t>
      </w:r>
      <w:r>
        <w:t>в</w:t>
      </w:r>
      <w:r>
        <w:rPr>
          <w:spacing w:val="-12"/>
        </w:rPr>
        <w:t xml:space="preserve"> </w:t>
      </w:r>
      <w:r>
        <w:t>речи.</w:t>
      </w:r>
    </w:p>
    <w:p w:rsidR="00ED6F15" w:rsidRDefault="00D45F34">
      <w:pPr>
        <w:pStyle w:val="a3"/>
        <w:spacing w:before="3" w:line="275" w:lineRule="exact"/>
        <w:ind w:left="1276" w:firstLine="0"/>
        <w:jc w:val="left"/>
      </w:pPr>
      <w:r>
        <w:t>Проводить</w:t>
      </w:r>
      <w:r>
        <w:rPr>
          <w:spacing w:val="-14"/>
        </w:rPr>
        <w:t xml:space="preserve"> </w:t>
      </w:r>
      <w:r>
        <w:t>синтаксический</w:t>
      </w:r>
      <w:r>
        <w:rPr>
          <w:spacing w:val="-11"/>
        </w:rPr>
        <w:t xml:space="preserve"> </w:t>
      </w:r>
      <w:r>
        <w:t>и</w:t>
      </w:r>
      <w:r>
        <w:rPr>
          <w:spacing w:val="-14"/>
        </w:rPr>
        <w:t xml:space="preserve"> </w:t>
      </w:r>
      <w:r>
        <w:t>пунктуационный</w:t>
      </w:r>
      <w:r>
        <w:rPr>
          <w:spacing w:val="-15"/>
        </w:rPr>
        <w:t xml:space="preserve"> </w:t>
      </w:r>
      <w:r>
        <w:t>анализ</w:t>
      </w:r>
      <w:r>
        <w:rPr>
          <w:spacing w:val="-3"/>
        </w:rPr>
        <w:t xml:space="preserve"> </w:t>
      </w:r>
      <w:r>
        <w:t>сложноподчинённых</w:t>
      </w:r>
      <w:r>
        <w:rPr>
          <w:spacing w:val="-11"/>
        </w:rPr>
        <w:t xml:space="preserve"> </w:t>
      </w:r>
      <w:r>
        <w:rPr>
          <w:spacing w:val="-2"/>
        </w:rPr>
        <w:t>предложений.</w:t>
      </w:r>
    </w:p>
    <w:p w:rsidR="00ED6F15" w:rsidRDefault="00D45F34">
      <w:pPr>
        <w:pStyle w:val="a3"/>
        <w:spacing w:line="242" w:lineRule="auto"/>
        <w:ind w:left="849" w:right="721"/>
        <w:jc w:val="left"/>
      </w:pPr>
      <w:r>
        <w:t>Применять</w:t>
      </w:r>
      <w:r>
        <w:rPr>
          <w:spacing w:val="37"/>
        </w:rPr>
        <w:t xml:space="preserve"> </w:t>
      </w:r>
      <w:r>
        <w:t>нормы</w:t>
      </w:r>
      <w:r>
        <w:rPr>
          <w:spacing w:val="32"/>
        </w:rPr>
        <w:t xml:space="preserve"> </w:t>
      </w:r>
      <w:r>
        <w:t>построения</w:t>
      </w:r>
      <w:r>
        <w:rPr>
          <w:spacing w:val="36"/>
        </w:rPr>
        <w:t xml:space="preserve"> </w:t>
      </w:r>
      <w:r>
        <w:t>сложноподчинённых</w:t>
      </w:r>
      <w:r>
        <w:rPr>
          <w:spacing w:val="32"/>
        </w:rPr>
        <w:t xml:space="preserve"> </w:t>
      </w:r>
      <w:r>
        <w:t>предложений</w:t>
      </w:r>
      <w:r>
        <w:rPr>
          <w:spacing w:val="37"/>
        </w:rPr>
        <w:t xml:space="preserve"> </w:t>
      </w:r>
      <w:r>
        <w:t>и</w:t>
      </w:r>
      <w:r>
        <w:rPr>
          <w:spacing w:val="31"/>
        </w:rPr>
        <w:t xml:space="preserve"> </w:t>
      </w:r>
      <w:r>
        <w:t>правила постановки знаков препинания в них.</w:t>
      </w:r>
    </w:p>
    <w:p w:rsidR="00ED6F15" w:rsidRDefault="00D45F34">
      <w:pPr>
        <w:pStyle w:val="a3"/>
        <w:spacing w:line="271" w:lineRule="exact"/>
        <w:ind w:left="1276" w:firstLine="0"/>
        <w:jc w:val="left"/>
      </w:pPr>
      <w:r>
        <w:t>Бессоюзное</w:t>
      </w:r>
      <w:r>
        <w:rPr>
          <w:spacing w:val="-5"/>
        </w:rPr>
        <w:t xml:space="preserve"> </w:t>
      </w:r>
      <w:r>
        <w:t>сложное</w:t>
      </w:r>
      <w:r>
        <w:rPr>
          <w:spacing w:val="-10"/>
        </w:rPr>
        <w:t xml:space="preserve"> </w:t>
      </w:r>
      <w:r>
        <w:rPr>
          <w:spacing w:val="-2"/>
        </w:rPr>
        <w:t>предложение.</w:t>
      </w:r>
    </w:p>
    <w:p w:rsidR="00ED6F15" w:rsidRDefault="00D45F34">
      <w:pPr>
        <w:pStyle w:val="a3"/>
        <w:tabs>
          <w:tab w:val="left" w:pos="3283"/>
          <w:tab w:val="left" w:pos="4700"/>
          <w:tab w:val="left" w:pos="6112"/>
          <w:tab w:val="left" w:pos="7053"/>
          <w:tab w:val="left" w:pos="8158"/>
        </w:tabs>
        <w:spacing w:before="9" w:line="237" w:lineRule="auto"/>
        <w:ind w:left="3283" w:right="1713" w:hanging="2007"/>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4"/>
        </w:rPr>
        <w:t xml:space="preserve">бессоюзного </w:t>
      </w:r>
      <w:r>
        <w:t>сложного предложения, интонационное и пунктуационное</w:t>
      </w:r>
    </w:p>
    <w:p w:rsidR="00ED6F15" w:rsidRDefault="00D45F34">
      <w:pPr>
        <w:pStyle w:val="a3"/>
        <w:spacing w:line="275" w:lineRule="exact"/>
        <w:ind w:left="849" w:firstLine="0"/>
        <w:jc w:val="left"/>
      </w:pPr>
      <w:r>
        <w:t>выражение</w:t>
      </w:r>
      <w:r>
        <w:rPr>
          <w:spacing w:val="-5"/>
        </w:rPr>
        <w:t xml:space="preserve"> </w:t>
      </w:r>
      <w:r>
        <w:t>этих</w:t>
      </w:r>
      <w:r>
        <w:rPr>
          <w:spacing w:val="-4"/>
        </w:rPr>
        <w:t xml:space="preserve"> </w:t>
      </w:r>
      <w:r>
        <w:rPr>
          <w:spacing w:val="-2"/>
        </w:rPr>
        <w:t>отношений.</w:t>
      </w:r>
    </w:p>
    <w:p w:rsidR="00ED6F15" w:rsidRDefault="00D45F34">
      <w:pPr>
        <w:pStyle w:val="a3"/>
        <w:tabs>
          <w:tab w:val="left" w:pos="2678"/>
          <w:tab w:val="left" w:pos="3908"/>
          <w:tab w:val="left" w:pos="5814"/>
          <w:tab w:val="left" w:pos="6750"/>
          <w:tab w:val="left" w:pos="8177"/>
        </w:tabs>
        <w:spacing w:before="5" w:line="237" w:lineRule="auto"/>
        <w:ind w:left="2679" w:right="1693" w:hanging="1402"/>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4"/>
        </w:rPr>
        <w:t xml:space="preserve">бессоюзного </w:t>
      </w:r>
      <w:r>
        <w:t>сложного предложения.</w:t>
      </w:r>
    </w:p>
    <w:p w:rsidR="00ED6F15" w:rsidRDefault="00D45F34">
      <w:pPr>
        <w:pStyle w:val="a3"/>
        <w:spacing w:before="4" w:line="275" w:lineRule="exact"/>
        <w:ind w:left="1276" w:firstLine="0"/>
        <w:jc w:val="left"/>
      </w:pPr>
      <w:r>
        <w:t>Понимать</w:t>
      </w:r>
      <w:r>
        <w:rPr>
          <w:spacing w:val="-5"/>
        </w:rPr>
        <w:t xml:space="preserve"> </w:t>
      </w:r>
      <w:r>
        <w:t>особенности</w:t>
      </w:r>
      <w:r>
        <w:rPr>
          <w:spacing w:val="-4"/>
        </w:rPr>
        <w:t xml:space="preserve"> </w:t>
      </w:r>
      <w:r>
        <w:t>употребления</w:t>
      </w:r>
      <w:r>
        <w:rPr>
          <w:spacing w:val="-2"/>
        </w:rPr>
        <w:t xml:space="preserve"> </w:t>
      </w:r>
      <w:r>
        <w:t>бессоюзных</w:t>
      </w:r>
      <w:r>
        <w:rPr>
          <w:spacing w:val="-6"/>
        </w:rPr>
        <w:t xml:space="preserve"> </w:t>
      </w:r>
      <w:r>
        <w:t>сложных</w:t>
      </w:r>
      <w:r>
        <w:rPr>
          <w:spacing w:val="-7"/>
        </w:rPr>
        <w:t xml:space="preserve"> </w:t>
      </w:r>
      <w:r>
        <w:t>предложений</w:t>
      </w:r>
      <w:r>
        <w:rPr>
          <w:spacing w:val="-5"/>
        </w:rPr>
        <w:t xml:space="preserve"> </w:t>
      </w:r>
      <w:r>
        <w:t>в</w:t>
      </w:r>
      <w:r>
        <w:rPr>
          <w:spacing w:val="-4"/>
        </w:rPr>
        <w:t xml:space="preserve"> </w:t>
      </w:r>
      <w:r>
        <w:rPr>
          <w:spacing w:val="-2"/>
        </w:rPr>
        <w:t>речи.</w:t>
      </w:r>
    </w:p>
    <w:p w:rsidR="00ED6F15" w:rsidRDefault="00D45F34">
      <w:pPr>
        <w:pStyle w:val="a3"/>
        <w:spacing w:line="242" w:lineRule="auto"/>
        <w:ind w:left="1276" w:right="721" w:firstLine="0"/>
        <w:jc w:val="left"/>
      </w:pPr>
      <w:r>
        <w:t>Проводить</w:t>
      </w:r>
      <w:r>
        <w:rPr>
          <w:spacing w:val="-8"/>
        </w:rPr>
        <w:t xml:space="preserve"> </w:t>
      </w:r>
      <w:r>
        <w:t>синтаксический</w:t>
      </w:r>
      <w:r>
        <w:rPr>
          <w:spacing w:val="-4"/>
        </w:rPr>
        <w:t xml:space="preserve"> </w:t>
      </w:r>
      <w:r>
        <w:t>и</w:t>
      </w:r>
      <w:r>
        <w:rPr>
          <w:spacing w:val="-8"/>
        </w:rPr>
        <w:t xml:space="preserve"> </w:t>
      </w:r>
      <w:r>
        <w:t>пунктуационный</w:t>
      </w:r>
      <w:r>
        <w:rPr>
          <w:spacing w:val="-8"/>
        </w:rPr>
        <w:t xml:space="preserve"> </w:t>
      </w:r>
      <w:r>
        <w:t>анализ</w:t>
      </w:r>
      <w:r>
        <w:rPr>
          <w:spacing w:val="-4"/>
        </w:rPr>
        <w:t xml:space="preserve"> </w:t>
      </w:r>
      <w:r>
        <w:t>бессоюзных</w:t>
      </w:r>
      <w:r>
        <w:rPr>
          <w:spacing w:val="-9"/>
        </w:rPr>
        <w:t xml:space="preserve"> </w:t>
      </w:r>
      <w:r>
        <w:t xml:space="preserve">сложных </w:t>
      </w:r>
      <w:r>
        <w:rPr>
          <w:spacing w:val="-2"/>
        </w:rPr>
        <w:t>предложений.</w:t>
      </w:r>
    </w:p>
    <w:p w:rsidR="00ED6F15" w:rsidRDefault="00D45F34">
      <w:pPr>
        <w:pStyle w:val="a3"/>
        <w:ind w:left="849" w:right="853"/>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D6F15" w:rsidRDefault="00D45F34">
      <w:pPr>
        <w:pStyle w:val="a3"/>
        <w:spacing w:line="237" w:lineRule="auto"/>
        <w:ind w:left="1276" w:right="2541" w:firstLine="0"/>
      </w:pPr>
      <w:r>
        <w:t>Сложные</w:t>
      </w:r>
      <w:r>
        <w:rPr>
          <w:spacing w:val="-12"/>
        </w:rPr>
        <w:t xml:space="preserve"> </w:t>
      </w:r>
      <w:r>
        <w:t>предложения</w:t>
      </w:r>
      <w:r>
        <w:rPr>
          <w:spacing w:val="-11"/>
        </w:rPr>
        <w:t xml:space="preserve"> </w:t>
      </w:r>
      <w:r>
        <w:t>с</w:t>
      </w:r>
      <w:r>
        <w:rPr>
          <w:spacing w:val="-9"/>
        </w:rPr>
        <w:t xml:space="preserve"> </w:t>
      </w:r>
      <w:r>
        <w:t>разными</w:t>
      </w:r>
      <w:r>
        <w:rPr>
          <w:spacing w:val="-11"/>
        </w:rPr>
        <w:t xml:space="preserve"> </w:t>
      </w:r>
      <w:r>
        <w:t>видами</w:t>
      </w:r>
      <w:r>
        <w:rPr>
          <w:spacing w:val="-6"/>
        </w:rPr>
        <w:t xml:space="preserve"> </w:t>
      </w:r>
      <w:r>
        <w:t>союзной</w:t>
      </w:r>
      <w:r>
        <w:rPr>
          <w:spacing w:val="-10"/>
        </w:rPr>
        <w:t xml:space="preserve"> </w:t>
      </w:r>
      <w:r>
        <w:t>и</w:t>
      </w:r>
      <w:r>
        <w:rPr>
          <w:spacing w:val="-12"/>
        </w:rPr>
        <w:t xml:space="preserve"> </w:t>
      </w:r>
      <w:r>
        <w:t>бессоюзной</w:t>
      </w:r>
      <w:r>
        <w:rPr>
          <w:spacing w:val="-10"/>
        </w:rPr>
        <w:t xml:space="preserve"> </w:t>
      </w:r>
      <w:r>
        <w:t>связи. Распознавать типы сложных предложений с разными видами связи.</w:t>
      </w:r>
    </w:p>
    <w:p w:rsidR="00ED6F15" w:rsidRDefault="00ED6F15">
      <w:pPr>
        <w:spacing w:line="237" w:lineRule="auto"/>
        <w:sectPr w:rsidR="00ED6F15">
          <w:pgSz w:w="11900" w:h="16870"/>
          <w:pgMar w:top="960" w:right="0" w:bottom="1040" w:left="740" w:header="0" w:footer="748" w:gutter="0"/>
          <w:cols w:space="720"/>
        </w:sectPr>
      </w:pPr>
    </w:p>
    <w:p w:rsidR="00ED6F15" w:rsidRDefault="00D45F34">
      <w:pPr>
        <w:pStyle w:val="a3"/>
        <w:spacing w:before="73" w:line="237" w:lineRule="auto"/>
        <w:ind w:left="1276" w:firstLine="0"/>
        <w:jc w:val="left"/>
      </w:pPr>
      <w:r>
        <w:lastRenderedPageBreak/>
        <w:t>Соблюдать</w:t>
      </w:r>
      <w:r>
        <w:rPr>
          <w:spacing w:val="-6"/>
        </w:rPr>
        <w:t xml:space="preserve"> </w:t>
      </w:r>
      <w:r>
        <w:t>основные</w:t>
      </w:r>
      <w:r>
        <w:rPr>
          <w:spacing w:val="-11"/>
        </w:rPr>
        <w:t xml:space="preserve"> </w:t>
      </w:r>
      <w:r>
        <w:t>нормы</w:t>
      </w:r>
      <w:r>
        <w:rPr>
          <w:spacing w:val="-9"/>
        </w:rPr>
        <w:t xml:space="preserve"> </w:t>
      </w:r>
      <w:r>
        <w:t>построения</w:t>
      </w:r>
      <w:r>
        <w:rPr>
          <w:spacing w:val="-10"/>
        </w:rPr>
        <w:t xml:space="preserve"> </w:t>
      </w:r>
      <w:r>
        <w:t>сложных</w:t>
      </w:r>
      <w:r>
        <w:rPr>
          <w:spacing w:val="-11"/>
        </w:rPr>
        <w:t xml:space="preserve"> </w:t>
      </w:r>
      <w:r>
        <w:t>предложений</w:t>
      </w:r>
      <w:r>
        <w:rPr>
          <w:spacing w:val="-5"/>
        </w:rPr>
        <w:t xml:space="preserve"> </w:t>
      </w:r>
      <w:r>
        <w:t>с</w:t>
      </w:r>
      <w:r>
        <w:rPr>
          <w:spacing w:val="-9"/>
        </w:rPr>
        <w:t xml:space="preserve"> </w:t>
      </w:r>
      <w:r>
        <w:t>разными</w:t>
      </w:r>
      <w:r>
        <w:rPr>
          <w:spacing w:val="-6"/>
        </w:rPr>
        <w:t xml:space="preserve"> </w:t>
      </w:r>
      <w:r>
        <w:t>видами</w:t>
      </w:r>
      <w:r>
        <w:rPr>
          <w:spacing w:val="-6"/>
        </w:rPr>
        <w:t xml:space="preserve"> </w:t>
      </w:r>
      <w:r>
        <w:t>связи. Употреблять сложные предложения с разными видами связи в речи.</w:t>
      </w:r>
    </w:p>
    <w:p w:rsidR="00ED6F15" w:rsidRDefault="00D45F34">
      <w:pPr>
        <w:pStyle w:val="a3"/>
        <w:spacing w:before="6" w:line="237" w:lineRule="auto"/>
        <w:ind w:left="849" w:right="721"/>
        <w:jc w:val="left"/>
      </w:pPr>
      <w:r>
        <w:t>Проводить</w:t>
      </w:r>
      <w:r>
        <w:rPr>
          <w:spacing w:val="32"/>
        </w:rPr>
        <w:t xml:space="preserve"> </w:t>
      </w:r>
      <w:r>
        <w:t>синтаксический</w:t>
      </w:r>
      <w:r>
        <w:rPr>
          <w:spacing w:val="37"/>
        </w:rPr>
        <w:t xml:space="preserve"> </w:t>
      </w:r>
      <w:r>
        <w:t>и</w:t>
      </w:r>
      <w:r>
        <w:rPr>
          <w:spacing w:val="31"/>
        </w:rPr>
        <w:t xml:space="preserve"> </w:t>
      </w:r>
      <w:r>
        <w:t>пунктуационный</w:t>
      </w:r>
      <w:r>
        <w:rPr>
          <w:spacing w:val="38"/>
        </w:rPr>
        <w:t xml:space="preserve"> </w:t>
      </w:r>
      <w:r>
        <w:t>анализ</w:t>
      </w:r>
      <w:r>
        <w:rPr>
          <w:spacing w:val="32"/>
        </w:rPr>
        <w:t xml:space="preserve"> </w:t>
      </w:r>
      <w:r>
        <w:t>сложных</w:t>
      </w:r>
      <w:r>
        <w:rPr>
          <w:spacing w:val="31"/>
        </w:rPr>
        <w:t xml:space="preserve"> </w:t>
      </w:r>
      <w:r>
        <w:t>предложений</w:t>
      </w:r>
      <w:r>
        <w:rPr>
          <w:spacing w:val="37"/>
        </w:rPr>
        <w:t xml:space="preserve"> </w:t>
      </w:r>
      <w:r>
        <w:t>с разными видами связи.</w:t>
      </w:r>
    </w:p>
    <w:p w:rsidR="00ED6F15" w:rsidRDefault="00D45F34">
      <w:pPr>
        <w:pStyle w:val="a3"/>
        <w:spacing w:before="3"/>
        <w:ind w:left="849" w:right="721"/>
        <w:jc w:val="left"/>
      </w:pPr>
      <w:r>
        <w:t>Применять</w:t>
      </w:r>
      <w:r>
        <w:rPr>
          <w:spacing w:val="33"/>
        </w:rPr>
        <w:t xml:space="preserve"> </w:t>
      </w:r>
      <w:r>
        <w:t>правила постановки</w:t>
      </w:r>
      <w:r>
        <w:rPr>
          <w:spacing w:val="33"/>
        </w:rPr>
        <w:t xml:space="preserve"> </w:t>
      </w:r>
      <w:r>
        <w:t>знаков</w:t>
      </w:r>
      <w:r>
        <w:rPr>
          <w:spacing w:val="29"/>
        </w:rPr>
        <w:t xml:space="preserve"> </w:t>
      </w:r>
      <w:r>
        <w:t>препинания</w:t>
      </w:r>
      <w:r>
        <w:rPr>
          <w:spacing w:val="33"/>
        </w:rPr>
        <w:t xml:space="preserve"> </w:t>
      </w:r>
      <w:r>
        <w:t>в</w:t>
      </w:r>
      <w:r>
        <w:rPr>
          <w:spacing w:val="33"/>
        </w:rPr>
        <w:t xml:space="preserve"> </w:t>
      </w:r>
      <w:r>
        <w:t>сложных предложениях</w:t>
      </w:r>
      <w:r>
        <w:rPr>
          <w:spacing w:val="33"/>
        </w:rPr>
        <w:t xml:space="preserve"> </w:t>
      </w:r>
      <w:r>
        <w:t>с разными видами связи.</w:t>
      </w:r>
    </w:p>
    <w:p w:rsidR="00ED6F15" w:rsidRDefault="00D45F34">
      <w:pPr>
        <w:pStyle w:val="a3"/>
        <w:spacing w:before="1" w:line="275" w:lineRule="exact"/>
        <w:ind w:left="1276" w:firstLine="0"/>
        <w:jc w:val="left"/>
      </w:pPr>
      <w:r>
        <w:t>Прямая</w:t>
      </w:r>
      <w:r>
        <w:rPr>
          <w:spacing w:val="-6"/>
        </w:rPr>
        <w:t xml:space="preserve"> </w:t>
      </w:r>
      <w:r>
        <w:t xml:space="preserve">и косвенная </w:t>
      </w:r>
      <w:r>
        <w:rPr>
          <w:spacing w:val="-2"/>
        </w:rPr>
        <w:t>речь.</w:t>
      </w:r>
    </w:p>
    <w:p w:rsidR="00ED6F15" w:rsidRDefault="00D45F34">
      <w:pPr>
        <w:pStyle w:val="a3"/>
        <w:spacing w:line="242" w:lineRule="auto"/>
        <w:ind w:left="849" w:right="654"/>
        <w:jc w:val="left"/>
      </w:pPr>
      <w:r>
        <w:t>Распознавать</w:t>
      </w:r>
      <w:r>
        <w:rPr>
          <w:spacing w:val="29"/>
        </w:rPr>
        <w:t xml:space="preserve"> </w:t>
      </w:r>
      <w:r>
        <w:t>прямую</w:t>
      </w:r>
      <w:r>
        <w:rPr>
          <w:spacing w:val="34"/>
        </w:rPr>
        <w:t xml:space="preserve"> </w:t>
      </w:r>
      <w:r>
        <w:t>и</w:t>
      </w:r>
      <w:r>
        <w:rPr>
          <w:spacing w:val="32"/>
        </w:rPr>
        <w:t xml:space="preserve"> </w:t>
      </w:r>
      <w:r>
        <w:t>косвенную</w:t>
      </w:r>
      <w:r>
        <w:rPr>
          <w:spacing w:val="30"/>
        </w:rPr>
        <w:t xml:space="preserve"> </w:t>
      </w:r>
      <w:r>
        <w:t>речь;</w:t>
      </w:r>
      <w:r>
        <w:rPr>
          <w:spacing w:val="26"/>
        </w:rPr>
        <w:t xml:space="preserve"> </w:t>
      </w:r>
      <w:r>
        <w:t>выявлять</w:t>
      </w:r>
      <w:r>
        <w:rPr>
          <w:spacing w:val="32"/>
        </w:rPr>
        <w:t xml:space="preserve"> </w:t>
      </w:r>
      <w:r>
        <w:t>синонимию</w:t>
      </w:r>
      <w:r>
        <w:rPr>
          <w:spacing w:val="26"/>
        </w:rPr>
        <w:t xml:space="preserve"> </w:t>
      </w:r>
      <w:r>
        <w:t>предложений</w:t>
      </w:r>
      <w:r>
        <w:rPr>
          <w:spacing w:val="29"/>
        </w:rPr>
        <w:t xml:space="preserve"> </w:t>
      </w:r>
      <w:r>
        <w:t>с</w:t>
      </w:r>
      <w:r>
        <w:rPr>
          <w:spacing w:val="30"/>
        </w:rPr>
        <w:t xml:space="preserve"> </w:t>
      </w:r>
      <w:r>
        <w:t>прямой и косвенной речью.</w:t>
      </w:r>
    </w:p>
    <w:p w:rsidR="00ED6F15" w:rsidRDefault="00D45F34">
      <w:pPr>
        <w:pStyle w:val="a3"/>
        <w:spacing w:line="271" w:lineRule="exact"/>
        <w:ind w:left="1276" w:firstLine="0"/>
        <w:jc w:val="left"/>
      </w:pPr>
      <w:r>
        <w:t>Цитировать</w:t>
      </w:r>
      <w:r>
        <w:rPr>
          <w:spacing w:val="-11"/>
        </w:rPr>
        <w:t xml:space="preserve"> </w:t>
      </w:r>
      <w:r>
        <w:t>и</w:t>
      </w:r>
      <w:r>
        <w:rPr>
          <w:spacing w:val="-6"/>
        </w:rPr>
        <w:t xml:space="preserve"> </w:t>
      </w:r>
      <w:r>
        <w:t>применять</w:t>
      </w:r>
      <w:r>
        <w:rPr>
          <w:spacing w:val="-4"/>
        </w:rPr>
        <w:t xml:space="preserve"> </w:t>
      </w:r>
      <w:r>
        <w:t>разные</w:t>
      </w:r>
      <w:r>
        <w:rPr>
          <w:spacing w:val="-11"/>
        </w:rPr>
        <w:t xml:space="preserve"> </w:t>
      </w:r>
      <w:r>
        <w:t>способы</w:t>
      </w:r>
      <w:r>
        <w:rPr>
          <w:spacing w:val="-4"/>
        </w:rPr>
        <w:t xml:space="preserve"> </w:t>
      </w:r>
      <w:r>
        <w:t>включения</w:t>
      </w:r>
      <w:r>
        <w:rPr>
          <w:spacing w:val="-6"/>
        </w:rPr>
        <w:t xml:space="preserve"> </w:t>
      </w:r>
      <w:r>
        <w:t>цитат</w:t>
      </w:r>
      <w:r>
        <w:rPr>
          <w:spacing w:val="-5"/>
        </w:rPr>
        <w:t xml:space="preserve"> </w:t>
      </w:r>
      <w:r>
        <w:t>в</w:t>
      </w:r>
      <w:r>
        <w:rPr>
          <w:spacing w:val="-9"/>
        </w:rPr>
        <w:t xml:space="preserve"> </w:t>
      </w:r>
      <w:r>
        <w:rPr>
          <w:spacing w:val="-2"/>
        </w:rPr>
        <w:t>высказывание.</w:t>
      </w:r>
    </w:p>
    <w:p w:rsidR="00ED6F15" w:rsidRDefault="00D45F34">
      <w:pPr>
        <w:pStyle w:val="a3"/>
        <w:spacing w:before="4" w:line="237" w:lineRule="auto"/>
        <w:ind w:left="849"/>
        <w:jc w:val="left"/>
      </w:pPr>
      <w:r>
        <w:t>Соблюдать</w:t>
      </w:r>
      <w:r>
        <w:rPr>
          <w:spacing w:val="29"/>
        </w:rPr>
        <w:t xml:space="preserve"> </w:t>
      </w:r>
      <w:r>
        <w:t>основные</w:t>
      </w:r>
      <w:r>
        <w:rPr>
          <w:spacing w:val="-7"/>
        </w:rPr>
        <w:t xml:space="preserve"> </w:t>
      </w:r>
      <w:r>
        <w:t>нормы</w:t>
      </w:r>
      <w:r>
        <w:rPr>
          <w:spacing w:val="-4"/>
        </w:rPr>
        <w:t xml:space="preserve"> </w:t>
      </w:r>
      <w:r>
        <w:t>построения</w:t>
      </w:r>
      <w:r>
        <w:rPr>
          <w:spacing w:val="26"/>
        </w:rPr>
        <w:t xml:space="preserve"> </w:t>
      </w:r>
      <w:r>
        <w:t>предложений</w:t>
      </w:r>
      <w:r>
        <w:rPr>
          <w:spacing w:val="29"/>
        </w:rPr>
        <w:t xml:space="preserve"> </w:t>
      </w:r>
      <w:r>
        <w:t>с</w:t>
      </w:r>
      <w:r>
        <w:rPr>
          <w:spacing w:val="-7"/>
        </w:rPr>
        <w:t xml:space="preserve"> </w:t>
      </w:r>
      <w:r>
        <w:t>прямой и</w:t>
      </w:r>
      <w:r>
        <w:rPr>
          <w:spacing w:val="28"/>
        </w:rPr>
        <w:t xml:space="preserve"> </w:t>
      </w:r>
      <w:r>
        <w:t>косвенной</w:t>
      </w:r>
      <w:r>
        <w:rPr>
          <w:spacing w:val="29"/>
        </w:rPr>
        <w:t xml:space="preserve"> </w:t>
      </w:r>
      <w:r>
        <w:t>речью,</w:t>
      </w:r>
      <w:r>
        <w:rPr>
          <w:spacing w:val="25"/>
        </w:rPr>
        <w:t xml:space="preserve"> </w:t>
      </w:r>
      <w:r>
        <w:t xml:space="preserve">при </w:t>
      </w:r>
      <w:r>
        <w:rPr>
          <w:spacing w:val="-2"/>
        </w:rPr>
        <w:t>цитировании.</w:t>
      </w:r>
    </w:p>
    <w:p w:rsidR="00ED6F15" w:rsidRDefault="00D45F34">
      <w:pPr>
        <w:pStyle w:val="a3"/>
        <w:spacing w:before="3"/>
        <w:ind w:left="1276" w:firstLine="0"/>
        <w:jc w:val="left"/>
      </w:pPr>
      <w:r>
        <w:t>Применять</w:t>
      </w:r>
      <w:r>
        <w:rPr>
          <w:spacing w:val="-10"/>
        </w:rPr>
        <w:t xml:space="preserve"> </w:t>
      </w:r>
      <w:r>
        <w:t>правила</w:t>
      </w:r>
      <w:r>
        <w:rPr>
          <w:spacing w:val="-11"/>
        </w:rPr>
        <w:t xml:space="preserve"> </w:t>
      </w:r>
      <w:r>
        <w:t>постановки</w:t>
      </w:r>
      <w:r>
        <w:rPr>
          <w:spacing w:val="-8"/>
        </w:rPr>
        <w:t xml:space="preserve"> </w:t>
      </w:r>
      <w:r>
        <w:t>знаков</w:t>
      </w:r>
      <w:r>
        <w:rPr>
          <w:spacing w:val="-8"/>
        </w:rPr>
        <w:t xml:space="preserve"> </w:t>
      </w:r>
      <w:r>
        <w:t>препинания</w:t>
      </w:r>
      <w:r>
        <w:rPr>
          <w:spacing w:val="-5"/>
        </w:rPr>
        <w:t xml:space="preserve"> </w:t>
      </w:r>
      <w:r>
        <w:t>в</w:t>
      </w:r>
      <w:r>
        <w:rPr>
          <w:spacing w:val="-8"/>
        </w:rPr>
        <w:t xml:space="preserve"> </w:t>
      </w:r>
      <w:r>
        <w:rPr>
          <w:spacing w:val="-2"/>
        </w:rPr>
        <w:t>предложениях.</w:t>
      </w:r>
    </w:p>
    <w:p w:rsidR="00ED6F15" w:rsidRDefault="00ED6F15">
      <w:pPr>
        <w:pStyle w:val="a3"/>
        <w:spacing w:before="10"/>
        <w:ind w:left="0" w:firstLine="0"/>
        <w:jc w:val="left"/>
      </w:pPr>
    </w:p>
    <w:p w:rsidR="00ED6F15" w:rsidRDefault="00D45F34">
      <w:pPr>
        <w:pStyle w:val="2"/>
        <w:numPr>
          <w:ilvl w:val="2"/>
          <w:numId w:val="113"/>
        </w:numPr>
        <w:tabs>
          <w:tab w:val="left" w:pos="1938"/>
        </w:tabs>
        <w:ind w:left="1938" w:hanging="599"/>
        <w:jc w:val="left"/>
      </w:pPr>
      <w:bookmarkStart w:id="17" w:name="2.1.2._ЛИТЕРАТУРА"/>
      <w:bookmarkStart w:id="18" w:name="_bookmark5"/>
      <w:bookmarkEnd w:id="17"/>
      <w:bookmarkEnd w:id="18"/>
      <w:r>
        <w:rPr>
          <w:spacing w:val="-2"/>
        </w:rPr>
        <w:t>ЛИТЕРАТУРА</w:t>
      </w:r>
    </w:p>
    <w:p w:rsidR="00ED6F15" w:rsidRDefault="00D45F34">
      <w:pPr>
        <w:pStyle w:val="a3"/>
        <w:spacing w:before="267"/>
        <w:ind w:left="849" w:right="858"/>
      </w:pPr>
      <w:r>
        <w:t>Рабочая программа ориентирована на современные тенденции в школьном</w:t>
      </w:r>
      <w:r>
        <w:rPr>
          <w:spacing w:val="40"/>
        </w:rPr>
        <w:t xml:space="preserve"> </w:t>
      </w:r>
      <w:r>
        <w:t>образовании и активные методики обучения,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и 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w:t>
      </w:r>
      <w:r>
        <w:rPr>
          <w:spacing w:val="80"/>
        </w:rPr>
        <w:t xml:space="preserve"> </w:t>
      </w:r>
      <w:r>
        <w:t>содержание</w:t>
      </w:r>
      <w:r>
        <w:rPr>
          <w:spacing w:val="80"/>
        </w:rPr>
        <w:t xml:space="preserve"> </w:t>
      </w:r>
      <w:r>
        <w:t>учебного</w:t>
      </w:r>
      <w:r>
        <w:rPr>
          <w:spacing w:val="80"/>
        </w:rPr>
        <w:t xml:space="preserve"> </w:t>
      </w:r>
      <w:r>
        <w:t>предмета</w:t>
      </w:r>
    </w:p>
    <w:p w:rsidR="00ED6F15" w:rsidRDefault="00D45F34">
      <w:pPr>
        <w:pStyle w:val="a3"/>
        <w:ind w:left="849" w:firstLine="0"/>
        <w:jc w:val="left"/>
      </w:pPr>
      <w:r>
        <w:rPr>
          <w:spacing w:val="-2"/>
        </w:rPr>
        <w:t>«Литература».</w:t>
      </w:r>
    </w:p>
    <w:p w:rsidR="00ED6F15" w:rsidRDefault="00D45F34">
      <w:pPr>
        <w:pStyle w:val="a3"/>
        <w:spacing w:before="3"/>
        <w:ind w:left="849" w:right="848"/>
      </w:pPr>
      <w: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в соответствии с ресурсом учебного времени, выделяемого на изучение</w:t>
      </w:r>
      <w:r>
        <w:rPr>
          <w:spacing w:val="39"/>
        </w:rPr>
        <w:t xml:space="preserve"> </w:t>
      </w:r>
      <w:r>
        <w:t>разделов/тем</w:t>
      </w:r>
      <w:r>
        <w:rPr>
          <w:spacing w:val="40"/>
        </w:rPr>
        <w:t xml:space="preserve"> </w:t>
      </w:r>
      <w:r>
        <w:t>курса,</w:t>
      </w:r>
      <w:r>
        <w:rPr>
          <w:spacing w:val="40"/>
        </w:rPr>
        <w:t xml:space="preserve"> </w:t>
      </w:r>
      <w:r>
        <w:t>последовательностью</w:t>
      </w:r>
      <w:r>
        <w:rPr>
          <w:spacing w:val="38"/>
        </w:rPr>
        <w:t xml:space="preserve"> </w:t>
      </w:r>
      <w:r>
        <w:t>их</w:t>
      </w:r>
      <w:r>
        <w:rPr>
          <w:spacing w:val="35"/>
        </w:rPr>
        <w:t xml:space="preserve"> </w:t>
      </w:r>
      <w:r>
        <w:t>изучения,</w:t>
      </w:r>
      <w:r>
        <w:rPr>
          <w:spacing w:val="40"/>
        </w:rPr>
        <w:t xml:space="preserve"> </w:t>
      </w:r>
      <w:r>
        <w:t>особенностей</w:t>
      </w:r>
      <w:r>
        <w:rPr>
          <w:spacing w:val="40"/>
        </w:rPr>
        <w:t xml:space="preserve"> </w:t>
      </w:r>
      <w:r>
        <w:t>предмета</w:t>
      </w:r>
    </w:p>
    <w:p w:rsidR="00ED6F15" w:rsidRDefault="00D45F34">
      <w:pPr>
        <w:pStyle w:val="a3"/>
        <w:spacing w:line="242" w:lineRule="auto"/>
        <w:ind w:left="849" w:right="858" w:firstLine="0"/>
      </w:pPr>
      <w:r>
        <w:t>«Литература»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ED6F15" w:rsidRDefault="00D45F34">
      <w:pPr>
        <w:pStyle w:val="a3"/>
        <w:spacing w:before="67"/>
        <w:ind w:left="849" w:right="852"/>
      </w:pPr>
      <w:r>
        <w:t>Личностные и метапредметные и предметные результаты в рабочей программе представлены с учётом особенностей преподавания литературы в основной общеобразовательной школе, с учётом методических традиций построения школьного курса литературы.</w:t>
      </w:r>
    </w:p>
    <w:p w:rsidR="00ED6F15" w:rsidRDefault="00D45F34">
      <w:pPr>
        <w:pStyle w:val="a3"/>
        <w:spacing w:before="5"/>
        <w:ind w:left="849" w:right="850" w:firstLine="49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D6F15" w:rsidRDefault="00D45F34">
      <w:pPr>
        <w:pStyle w:val="a3"/>
        <w:ind w:left="849" w:right="848"/>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D6F15" w:rsidRDefault="00D45F34">
      <w:pPr>
        <w:pStyle w:val="a3"/>
        <w:spacing w:before="6" w:line="237" w:lineRule="auto"/>
        <w:ind w:left="849" w:right="853"/>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w:t>
      </w:r>
      <w:r>
        <w:rPr>
          <w:spacing w:val="80"/>
        </w:rPr>
        <w:t xml:space="preserve"> </w:t>
      </w:r>
      <w:r>
        <w:t>с</w:t>
      </w:r>
      <w:r>
        <w:rPr>
          <w:spacing w:val="80"/>
        </w:rPr>
        <w:t xml:space="preserve"> </w:t>
      </w:r>
      <w:r>
        <w:t>курсом</w:t>
      </w:r>
      <w:r>
        <w:rPr>
          <w:spacing w:val="80"/>
        </w:rPr>
        <w:t xml:space="preserve"> </w:t>
      </w:r>
      <w:r>
        <w:t>русского</w:t>
      </w:r>
      <w:r>
        <w:rPr>
          <w:spacing w:val="80"/>
        </w:rPr>
        <w:t xml:space="preserve"> </w:t>
      </w:r>
      <w:r>
        <w:t>языка,</w:t>
      </w:r>
      <w:r>
        <w:rPr>
          <w:spacing w:val="80"/>
        </w:rPr>
        <w:t xml:space="preserve"> </w:t>
      </w:r>
      <w:r>
        <w:t>истории</w:t>
      </w:r>
      <w:r>
        <w:rPr>
          <w:spacing w:val="80"/>
        </w:rPr>
        <w:t xml:space="preserve"> </w:t>
      </w:r>
      <w:r>
        <w:t>и</w:t>
      </w:r>
      <w:r>
        <w:rPr>
          <w:spacing w:val="80"/>
        </w:rPr>
        <w:t xml:space="preserve"> </w:t>
      </w:r>
      <w:r>
        <w:t>предметов</w:t>
      </w:r>
      <w:r>
        <w:rPr>
          <w:spacing w:val="80"/>
        </w:rPr>
        <w:t xml:space="preserve"> </w:t>
      </w:r>
      <w:r>
        <w:t>художественного</w:t>
      </w:r>
      <w:r>
        <w:rPr>
          <w:spacing w:val="80"/>
        </w:rPr>
        <w:t xml:space="preserve"> </w:t>
      </w:r>
      <w:r>
        <w:t>цикла,</w:t>
      </w:r>
      <w:r>
        <w:rPr>
          <w:spacing w:val="80"/>
        </w:rPr>
        <w:t xml:space="preserve"> </w:t>
      </w:r>
      <w:r>
        <w:t>что</w:t>
      </w:r>
    </w:p>
    <w:p w:rsidR="00ED6F15" w:rsidRDefault="00ED6F15">
      <w:pPr>
        <w:spacing w:line="237" w:lineRule="auto"/>
        <w:sectPr w:rsidR="00ED6F15">
          <w:pgSz w:w="11900" w:h="16870"/>
          <w:pgMar w:top="960" w:right="0" w:bottom="1020" w:left="740" w:header="0" w:footer="748" w:gutter="0"/>
          <w:cols w:space="720"/>
        </w:sectPr>
      </w:pPr>
    </w:p>
    <w:p w:rsidR="00ED6F15" w:rsidRDefault="00D45F34">
      <w:pPr>
        <w:pStyle w:val="a3"/>
        <w:spacing w:before="71"/>
        <w:ind w:left="849" w:right="866" w:firstLine="0"/>
      </w:pPr>
      <w:r>
        <w:lastRenderedPageBreak/>
        <w:t>способствует развитию речи, историзма мышления, художественного вкуса,</w:t>
      </w:r>
      <w:r>
        <w:rPr>
          <w:spacing w:val="40"/>
        </w:rPr>
        <w:t xml:space="preserve"> </w:t>
      </w:r>
      <w:r>
        <w:t>формированию эстетического отношения к окружающему миру и его воплощения в творческих работах различных жанров.</w:t>
      </w:r>
    </w:p>
    <w:p w:rsidR="00ED6F15" w:rsidRDefault="00D45F34">
      <w:pPr>
        <w:pStyle w:val="a3"/>
        <w:ind w:left="849" w:right="854"/>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ED6F15" w:rsidRDefault="00D45F34">
      <w:pPr>
        <w:pStyle w:val="a3"/>
        <w:spacing w:before="1"/>
        <w:ind w:left="849" w:right="849" w:firstLine="907"/>
      </w:pPr>
      <w:r>
        <w:t>Цели изучения предмета «Литература»</w:t>
      </w:r>
      <w:r>
        <w:rPr>
          <w:spacing w:val="-1"/>
        </w:rPr>
        <w:t xml:space="preserve"> </w:t>
      </w:r>
      <w:r>
        <w:t>в основной</w:t>
      </w:r>
      <w:r>
        <w:rPr>
          <w:spacing w:val="-5"/>
        </w:rPr>
        <w:t xml:space="preserve"> </w:t>
      </w:r>
      <w:r>
        <w:t>школе</w:t>
      </w:r>
      <w:r>
        <w:rPr>
          <w:spacing w:val="-2"/>
        </w:rPr>
        <w:t xml:space="preserve"> </w:t>
      </w:r>
      <w:r>
        <w:t>состоят</w:t>
      </w:r>
      <w:r>
        <w:rPr>
          <w:spacing w:val="-1"/>
        </w:rPr>
        <w:t xml:space="preserve"> </w:t>
      </w:r>
      <w:r>
        <w:t>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постепенно усложняются к 9 классу.</w:t>
      </w:r>
    </w:p>
    <w:p w:rsidR="00ED6F15" w:rsidRDefault="00D45F34">
      <w:pPr>
        <w:pStyle w:val="a3"/>
        <w:spacing w:before="1"/>
        <w:ind w:left="849" w:right="844"/>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w:t>
      </w:r>
      <w:r>
        <w:rPr>
          <w:spacing w:val="40"/>
        </w:rPr>
        <w:t xml:space="preserve"> </w:t>
      </w:r>
      <w:r>
        <w:t xml:space="preserve">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rsidR="00ED6F15" w:rsidRDefault="00D45F34">
      <w:pPr>
        <w:pStyle w:val="a3"/>
        <w:spacing w:before="1"/>
        <w:ind w:left="849" w:right="852"/>
      </w:pPr>
      <w:r>
        <w:t>Задачи, связанные с осознанием значимости чтения и изучения литературы для дальнейшего развития</w:t>
      </w:r>
      <w:r>
        <w:rPr>
          <w:spacing w:val="-1"/>
        </w:rPr>
        <w:t xml:space="preserve"> </w:t>
      </w:r>
      <w:r>
        <w:t>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D6F15" w:rsidRDefault="00D45F34">
      <w:pPr>
        <w:pStyle w:val="a3"/>
        <w:spacing w:before="78"/>
        <w:ind w:left="849" w:right="849"/>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w:t>
      </w:r>
      <w:r>
        <w:rPr>
          <w:spacing w:val="40"/>
        </w:rPr>
        <w:t xml:space="preserve"> </w:t>
      </w:r>
      <w:r>
        <w:t>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w:t>
      </w:r>
      <w:r>
        <w:rPr>
          <w:spacing w:val="40"/>
        </w:rPr>
        <w:t xml:space="preserve"> </w:t>
      </w:r>
      <w:r>
        <w:t>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D6F15" w:rsidRDefault="00D45F34">
      <w:pPr>
        <w:pStyle w:val="a3"/>
        <w:spacing w:before="6" w:line="237" w:lineRule="auto"/>
        <w:ind w:left="849" w:right="849"/>
      </w:pPr>
      <w:r>
        <w:t>Задачи, связанные с осознанием обучающимися коммуникативно-эстетических возможностей</w:t>
      </w:r>
      <w:r>
        <w:rPr>
          <w:spacing w:val="80"/>
          <w:w w:val="150"/>
        </w:rPr>
        <w:t xml:space="preserve"> </w:t>
      </w:r>
      <w:r>
        <w:t>языка</w:t>
      </w:r>
      <w:r>
        <w:rPr>
          <w:spacing w:val="80"/>
          <w:w w:val="150"/>
        </w:rPr>
        <w:t xml:space="preserve"> </w:t>
      </w:r>
      <w:r>
        <w:t>на</w:t>
      </w:r>
      <w:r>
        <w:rPr>
          <w:spacing w:val="80"/>
          <w:w w:val="150"/>
        </w:rPr>
        <w:t xml:space="preserve"> </w:t>
      </w:r>
      <w:r>
        <w:t>основе</w:t>
      </w:r>
      <w:r>
        <w:rPr>
          <w:spacing w:val="80"/>
          <w:w w:val="150"/>
        </w:rPr>
        <w:t xml:space="preserve"> </w:t>
      </w:r>
      <w:r>
        <w:t>изучения</w:t>
      </w:r>
      <w:r>
        <w:rPr>
          <w:spacing w:val="80"/>
          <w:w w:val="150"/>
        </w:rPr>
        <w:t xml:space="preserve"> </w:t>
      </w:r>
      <w:r>
        <w:t>выдающихся</w:t>
      </w:r>
      <w:r>
        <w:rPr>
          <w:spacing w:val="80"/>
          <w:w w:val="150"/>
        </w:rPr>
        <w:t xml:space="preserve"> </w:t>
      </w:r>
      <w:r>
        <w:t>произведений</w:t>
      </w:r>
      <w:r>
        <w:rPr>
          <w:spacing w:val="80"/>
          <w:w w:val="150"/>
        </w:rPr>
        <w:t xml:space="preserve"> </w:t>
      </w:r>
      <w:r>
        <w:t>отечественной</w:t>
      </w:r>
    </w:p>
    <w:p w:rsidR="00ED6F15" w:rsidRDefault="00ED6F15">
      <w:pPr>
        <w:spacing w:line="237" w:lineRule="auto"/>
        <w:sectPr w:rsidR="00ED6F15">
          <w:pgSz w:w="11900" w:h="16870"/>
          <w:pgMar w:top="960" w:right="0" w:bottom="1020" w:left="740" w:header="0" w:footer="748" w:gutter="0"/>
          <w:cols w:space="720"/>
        </w:sectPr>
      </w:pPr>
    </w:p>
    <w:p w:rsidR="00ED6F15" w:rsidRDefault="00D45F34">
      <w:pPr>
        <w:pStyle w:val="a3"/>
        <w:spacing w:before="71"/>
        <w:ind w:left="849" w:right="845" w:firstLine="0"/>
      </w:pPr>
      <w:r>
        <w:lastRenderedPageBreak/>
        <w:t>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D6F15" w:rsidRDefault="00D45F34">
      <w:pPr>
        <w:pStyle w:val="a3"/>
        <w:spacing w:before="3" w:line="237" w:lineRule="auto"/>
        <w:ind w:left="849" w:right="859"/>
      </w:pPr>
      <w:r>
        <w:t>Число часов для изучения литературы: в 9 классе на изучение литературы отводится 3 часа в неделю в 8 классе – 2 часа в неделю.</w:t>
      </w:r>
    </w:p>
    <w:p w:rsidR="00ED6F15" w:rsidRDefault="00ED6F15">
      <w:pPr>
        <w:pStyle w:val="a3"/>
        <w:spacing w:before="1"/>
        <w:ind w:left="0" w:firstLine="0"/>
        <w:jc w:val="left"/>
      </w:pPr>
    </w:p>
    <w:p w:rsidR="003852C8" w:rsidRDefault="00D45F34" w:rsidP="003852C8">
      <w:pPr>
        <w:pStyle w:val="a3"/>
        <w:tabs>
          <w:tab w:val="left" w:pos="3529"/>
          <w:tab w:val="left" w:pos="5396"/>
        </w:tabs>
        <w:ind w:left="1276" w:firstLine="0"/>
        <w:jc w:val="left"/>
        <w:rPr>
          <w:spacing w:val="-2"/>
        </w:rPr>
      </w:pPr>
      <w:r>
        <w:rPr>
          <w:spacing w:val="-2"/>
        </w:rPr>
        <w:t>СОДЕРЖАНИЕ</w:t>
      </w:r>
      <w:r>
        <w:tab/>
      </w:r>
      <w:r>
        <w:rPr>
          <w:spacing w:val="-2"/>
        </w:rPr>
        <w:t>УЧЕБНОГО</w:t>
      </w:r>
      <w:r>
        <w:tab/>
      </w:r>
      <w:r>
        <w:rPr>
          <w:spacing w:val="-2"/>
        </w:rPr>
        <w:t>ПРЕДМЕТА</w:t>
      </w:r>
      <w:r w:rsidR="003852C8">
        <w:rPr>
          <w:spacing w:val="-2"/>
        </w:rPr>
        <w:t xml:space="preserve">    </w:t>
      </w:r>
      <w:r w:rsidRPr="003852C8">
        <w:rPr>
          <w:b/>
          <w:spacing w:val="-2"/>
        </w:rPr>
        <w:t>«Литература»</w:t>
      </w:r>
      <w:r>
        <w:rPr>
          <w:spacing w:val="-2"/>
        </w:rPr>
        <w:t xml:space="preserve"> </w:t>
      </w:r>
      <w:r w:rsidR="003852C8">
        <w:rPr>
          <w:spacing w:val="-2"/>
        </w:rPr>
        <w:t xml:space="preserve">     </w:t>
      </w:r>
    </w:p>
    <w:p w:rsidR="00ED6F15" w:rsidRDefault="00D45F34" w:rsidP="003852C8">
      <w:pPr>
        <w:pStyle w:val="a3"/>
        <w:spacing w:before="5" w:line="237" w:lineRule="auto"/>
        <w:ind w:left="1276" w:right="954" w:firstLine="62"/>
        <w:jc w:val="left"/>
      </w:pPr>
      <w:r>
        <w:t>8 КЛАСС</w:t>
      </w:r>
    </w:p>
    <w:p w:rsidR="00ED6F15" w:rsidRDefault="00D45F34">
      <w:pPr>
        <w:pStyle w:val="a3"/>
        <w:spacing w:before="4" w:line="275" w:lineRule="exact"/>
        <w:ind w:left="1276" w:firstLine="0"/>
      </w:pPr>
      <w:r>
        <w:t>Древнерусская</w:t>
      </w:r>
      <w:r>
        <w:rPr>
          <w:spacing w:val="-10"/>
        </w:rPr>
        <w:t xml:space="preserve"> </w:t>
      </w:r>
      <w:r>
        <w:rPr>
          <w:spacing w:val="-2"/>
        </w:rPr>
        <w:t>литература</w:t>
      </w:r>
    </w:p>
    <w:p w:rsidR="00ED6F15" w:rsidRDefault="00D45F34">
      <w:pPr>
        <w:pStyle w:val="a3"/>
        <w:spacing w:line="242" w:lineRule="auto"/>
        <w:ind w:left="849" w:right="859"/>
      </w:pPr>
      <w:r>
        <w:t>Житийная литература (одно произведение по выбору). Например, "Житие Сергия Радонежского", "Житие протопопа Аввакума, им самим написанное".</w:t>
      </w:r>
    </w:p>
    <w:p w:rsidR="00ED6F15" w:rsidRDefault="00D45F34">
      <w:pPr>
        <w:pStyle w:val="a3"/>
        <w:spacing w:line="271" w:lineRule="exact"/>
        <w:ind w:left="1276" w:firstLine="0"/>
        <w:jc w:val="left"/>
      </w:pPr>
      <w:r>
        <w:t>Литература</w:t>
      </w:r>
      <w:r>
        <w:rPr>
          <w:spacing w:val="-8"/>
        </w:rPr>
        <w:t xml:space="preserve"> </w:t>
      </w:r>
      <w:r>
        <w:t>XVIII</w:t>
      </w:r>
      <w:r>
        <w:rPr>
          <w:spacing w:val="-4"/>
        </w:rPr>
        <w:t xml:space="preserve"> века</w:t>
      </w:r>
    </w:p>
    <w:p w:rsidR="00ED6F15" w:rsidRDefault="00D45F34">
      <w:pPr>
        <w:pStyle w:val="a3"/>
        <w:spacing w:before="1"/>
        <w:ind w:left="1276" w:right="6261" w:firstLine="0"/>
      </w:pPr>
      <w:r>
        <w:t>Д.И. Фонвизин. Комедия "Недоросль". Литература первой половины XIX века</w:t>
      </w:r>
    </w:p>
    <w:p w:rsidR="00ED6F15" w:rsidRDefault="00D45F34">
      <w:pPr>
        <w:pStyle w:val="a3"/>
        <w:spacing w:before="5" w:line="237" w:lineRule="auto"/>
        <w:ind w:left="849" w:right="865"/>
      </w:pPr>
      <w:r>
        <w:t>А.С. Пушкин. Стихотворения (не менее двух). Например, "К Чаадаеву", "Анчар" и др. "Маленькие трагедии"</w:t>
      </w:r>
      <w:r>
        <w:rPr>
          <w:spacing w:val="-1"/>
        </w:rPr>
        <w:t xml:space="preserve"> </w:t>
      </w:r>
      <w:r>
        <w:t>(одна</w:t>
      </w:r>
      <w:r>
        <w:rPr>
          <w:spacing w:val="-5"/>
        </w:rPr>
        <w:t xml:space="preserve"> </w:t>
      </w:r>
      <w:r>
        <w:t>пьеса по выбору). Например, "Моцарт и</w:t>
      </w:r>
      <w:r>
        <w:rPr>
          <w:spacing w:val="-3"/>
        </w:rPr>
        <w:t xml:space="preserve"> </w:t>
      </w:r>
      <w:r>
        <w:t>Сальери", "Каменный гость". Роман "Капитанская дочка".</w:t>
      </w:r>
    </w:p>
    <w:p w:rsidR="00ED6F15" w:rsidRDefault="00D45F34">
      <w:pPr>
        <w:pStyle w:val="a3"/>
        <w:spacing w:before="6" w:line="237" w:lineRule="auto"/>
        <w:ind w:left="849" w:right="855"/>
      </w:pPr>
      <w:r>
        <w:t>М.Ю. Лермонтов. Стихотворения (не менее двух). Например, "Я не хочу, чтоб свет узнал...", "Из-под таинственной, холодной полумаски...", "Нищий" и др. Поэма "Мцыри".</w:t>
      </w:r>
    </w:p>
    <w:p w:rsidR="00ED6F15" w:rsidRDefault="00D45F34">
      <w:pPr>
        <w:pStyle w:val="a3"/>
        <w:spacing w:before="4"/>
        <w:ind w:left="1276" w:right="539" w:firstLine="0"/>
      </w:pPr>
      <w:r>
        <w:t>Н.В. Гоголь. Повесть "Шинель". Комедия "Ревизор". Литература второй половины XIX века И.С. Тургенев. Повести (одна по выбору). Например, "Ася", "Первая любовь". Ф.М. Достоевский. "Бедные люди", "Белые ночи" (одно произведение по выбору).</w:t>
      </w:r>
    </w:p>
    <w:p w:rsidR="00ED6F15" w:rsidRDefault="00D45F34">
      <w:pPr>
        <w:pStyle w:val="a3"/>
        <w:spacing w:before="2"/>
        <w:ind w:left="849" w:right="871"/>
      </w:pPr>
      <w:r>
        <w:t>Л.Н. Толстой. Повести и рассказы (одно произведение по выбору). Например, "Отрочество" (главы).</w:t>
      </w:r>
    </w:p>
    <w:p w:rsidR="00ED6F15" w:rsidRDefault="00D45F34">
      <w:pPr>
        <w:pStyle w:val="a3"/>
        <w:spacing w:line="272" w:lineRule="exact"/>
        <w:ind w:left="1276" w:firstLine="0"/>
      </w:pPr>
      <w:r>
        <w:t>Литература</w:t>
      </w:r>
      <w:r>
        <w:rPr>
          <w:spacing w:val="-7"/>
        </w:rPr>
        <w:t xml:space="preserve"> </w:t>
      </w:r>
      <w:r>
        <w:t>первой</w:t>
      </w:r>
      <w:r>
        <w:rPr>
          <w:spacing w:val="-5"/>
        </w:rPr>
        <w:t xml:space="preserve"> </w:t>
      </w:r>
      <w:r>
        <w:t>половины</w:t>
      </w:r>
      <w:r>
        <w:rPr>
          <w:spacing w:val="-7"/>
        </w:rPr>
        <w:t xml:space="preserve"> </w:t>
      </w:r>
      <w:r>
        <w:t>XX</w:t>
      </w:r>
      <w:r>
        <w:rPr>
          <w:spacing w:val="-6"/>
        </w:rPr>
        <w:t xml:space="preserve"> </w:t>
      </w:r>
      <w:r>
        <w:rPr>
          <w:spacing w:val="-4"/>
        </w:rPr>
        <w:t>века</w:t>
      </w:r>
    </w:p>
    <w:p w:rsidR="00ED6F15" w:rsidRDefault="00D45F34">
      <w:pPr>
        <w:pStyle w:val="a3"/>
        <w:spacing w:before="3"/>
        <w:ind w:left="849" w:right="866"/>
      </w:pPr>
      <w: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w:t>
      </w:r>
      <w:r>
        <w:rPr>
          <w:spacing w:val="-4"/>
        </w:rPr>
        <w:t>др.</w:t>
      </w:r>
    </w:p>
    <w:p w:rsidR="00ED6F15" w:rsidRDefault="00D45F34">
      <w:pPr>
        <w:pStyle w:val="a3"/>
        <w:ind w:left="849" w:right="855"/>
      </w:pPr>
      <w:r>
        <w:t>Поэзия первой половины ХХ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w:t>
      </w:r>
    </w:p>
    <w:p w:rsidR="00ED6F15" w:rsidRDefault="00D45F34">
      <w:pPr>
        <w:pStyle w:val="a3"/>
        <w:spacing w:before="3" w:line="237" w:lineRule="auto"/>
        <w:ind w:left="1276" w:right="2503" w:firstLine="0"/>
      </w:pPr>
      <w:r>
        <w:t>М.А. Булгаков (одна повесть по выбору). Например, "Собачье сердце" и др. Литература второй половины XX века</w:t>
      </w:r>
    </w:p>
    <w:p w:rsidR="00ED6F15" w:rsidRDefault="00D45F34">
      <w:pPr>
        <w:pStyle w:val="a3"/>
        <w:spacing w:before="5" w:line="237" w:lineRule="auto"/>
        <w:ind w:left="849" w:right="856"/>
      </w:pPr>
      <w:r>
        <w:t>А.Т. Твардовский. Поэма "Василий Теркин" (главы "Переправа", "Гармонь", "Два солдата", "Поединок" и др.).</w:t>
      </w:r>
    </w:p>
    <w:p w:rsidR="00ED6F15" w:rsidRDefault="00D45F34" w:rsidP="003852C8">
      <w:pPr>
        <w:pStyle w:val="a3"/>
        <w:spacing w:before="11" w:line="237" w:lineRule="auto"/>
        <w:ind w:left="1276" w:right="670" w:firstLine="0"/>
      </w:pPr>
      <w:r>
        <w:t>М.А. Шолохов. Рассказ "Судьба человека". А.И. Солженицын. Рассказ "Матренин двор".</w:t>
      </w:r>
    </w:p>
    <w:p w:rsidR="00ED6F15" w:rsidRDefault="00D45F34">
      <w:pPr>
        <w:pStyle w:val="a3"/>
        <w:spacing w:before="4"/>
        <w:ind w:left="849" w:right="854"/>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w:t>
      </w:r>
    </w:p>
    <w:p w:rsidR="00ED6F15" w:rsidRDefault="00D45F34">
      <w:pPr>
        <w:pStyle w:val="a3"/>
        <w:ind w:left="849" w:right="852"/>
      </w:pPr>
      <w:r>
        <w:t>Произведения</w:t>
      </w:r>
      <w:r>
        <w:rPr>
          <w:spacing w:val="-5"/>
        </w:rPr>
        <w:t xml:space="preserve"> </w:t>
      </w:r>
      <w:r>
        <w:t>отечественных</w:t>
      </w:r>
      <w:r>
        <w:rPr>
          <w:spacing w:val="-5"/>
        </w:rPr>
        <w:t xml:space="preserve"> </w:t>
      </w:r>
      <w:r>
        <w:t>и</w:t>
      </w:r>
      <w:r>
        <w:rPr>
          <w:spacing w:val="-1"/>
        </w:rPr>
        <w:t xml:space="preserve"> </w:t>
      </w:r>
      <w:r>
        <w:t>зарубежных</w:t>
      </w:r>
      <w:r>
        <w:rPr>
          <w:spacing w:val="-7"/>
        </w:rPr>
        <w:t xml:space="preserve"> </w:t>
      </w:r>
      <w:r>
        <w:t>прозаиков</w:t>
      </w:r>
      <w:r>
        <w:rPr>
          <w:spacing w:val="-1"/>
        </w:rPr>
        <w:t xml:space="preserve"> </w:t>
      </w:r>
      <w:r>
        <w:t>второй</w:t>
      </w:r>
      <w:r>
        <w:rPr>
          <w:spacing w:val="-1"/>
        </w:rPr>
        <w:t xml:space="preserve"> </w:t>
      </w:r>
      <w:r>
        <w:t>половины XX</w:t>
      </w:r>
      <w:r>
        <w:rPr>
          <w:spacing w:val="-7"/>
        </w:rPr>
        <w:t xml:space="preserve"> </w:t>
      </w:r>
      <w:r>
        <w:t>-</w:t>
      </w:r>
      <w:r>
        <w:rPr>
          <w:spacing w:val="-1"/>
        </w:rPr>
        <w:t xml:space="preserve"> </w:t>
      </w:r>
      <w:r>
        <w:t>XXI</w:t>
      </w:r>
      <w:r>
        <w:rPr>
          <w:spacing w:val="-10"/>
        </w:rPr>
        <w:t xml:space="preserve"> </w:t>
      </w:r>
      <w:r>
        <w:t>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w:t>
      </w:r>
      <w:r>
        <w:rPr>
          <w:spacing w:val="40"/>
        </w:rPr>
        <w:t xml:space="preserve"> </w:t>
      </w:r>
      <w:r>
        <w:t>Патерсон, Б. Кауфман и др.).</w:t>
      </w:r>
    </w:p>
    <w:p w:rsidR="00ED6F15" w:rsidRDefault="00D45F34">
      <w:pPr>
        <w:pStyle w:val="a3"/>
        <w:ind w:left="849" w:right="856"/>
      </w:pPr>
      <w:r>
        <w:t>Поэзия второй половины XX - начала XXI века (не менее трех стихотворений). Например, стихотворения Н.А. Заболоцкого, М.А. Светлова, М.В. Исаковского, К.М. Симонова,</w:t>
      </w:r>
      <w:r>
        <w:rPr>
          <w:spacing w:val="40"/>
        </w:rPr>
        <w:t xml:space="preserve"> </w:t>
      </w:r>
      <w:r>
        <w:t>Р.Г.</w:t>
      </w:r>
      <w:r>
        <w:rPr>
          <w:spacing w:val="40"/>
        </w:rPr>
        <w:t xml:space="preserve"> </w:t>
      </w:r>
      <w:r>
        <w:t>Гамзатова,</w:t>
      </w:r>
      <w:r>
        <w:rPr>
          <w:spacing w:val="40"/>
        </w:rPr>
        <w:t xml:space="preserve"> </w:t>
      </w:r>
      <w:r>
        <w:t>Б.Ш.</w:t>
      </w:r>
      <w:r>
        <w:rPr>
          <w:spacing w:val="40"/>
        </w:rPr>
        <w:t xml:space="preserve"> </w:t>
      </w:r>
      <w:r>
        <w:t>Окуджавы,</w:t>
      </w:r>
      <w:r>
        <w:rPr>
          <w:spacing w:val="40"/>
        </w:rPr>
        <w:t xml:space="preserve"> </w:t>
      </w:r>
      <w:r>
        <w:t>В.С.</w:t>
      </w:r>
      <w:r>
        <w:rPr>
          <w:spacing w:val="40"/>
        </w:rPr>
        <w:t xml:space="preserve"> </w:t>
      </w:r>
      <w:r>
        <w:t>Высоцкого,</w:t>
      </w:r>
      <w:r>
        <w:rPr>
          <w:spacing w:val="40"/>
        </w:rPr>
        <w:t xml:space="preserve"> </w:t>
      </w:r>
      <w:r>
        <w:t>А.А.</w:t>
      </w:r>
      <w:r>
        <w:rPr>
          <w:spacing w:val="40"/>
        </w:rPr>
        <w:t xml:space="preserve"> </w:t>
      </w:r>
      <w:r>
        <w:t>Вознесенского,</w:t>
      </w:r>
      <w:r>
        <w:rPr>
          <w:spacing w:val="40"/>
        </w:rPr>
        <w:t xml:space="preserve"> </w:t>
      </w:r>
      <w:r>
        <w:t>Е.А.</w:t>
      </w:r>
    </w:p>
    <w:p w:rsidR="00ED6F15" w:rsidRDefault="00ED6F15">
      <w:pPr>
        <w:sectPr w:rsidR="00ED6F15">
          <w:pgSz w:w="11900" w:h="16870"/>
          <w:pgMar w:top="960" w:right="0" w:bottom="1060" w:left="740" w:header="0" w:footer="748" w:gutter="0"/>
          <w:cols w:space="720"/>
        </w:sectPr>
      </w:pPr>
    </w:p>
    <w:p w:rsidR="00ED6F15" w:rsidRDefault="00D45F34">
      <w:pPr>
        <w:pStyle w:val="a3"/>
        <w:spacing w:before="71" w:line="275" w:lineRule="exact"/>
        <w:ind w:left="849" w:firstLine="0"/>
      </w:pPr>
      <w:r>
        <w:lastRenderedPageBreak/>
        <w:t>Евтушенко,</w:t>
      </w:r>
      <w:r>
        <w:rPr>
          <w:spacing w:val="-4"/>
        </w:rPr>
        <w:t xml:space="preserve"> </w:t>
      </w:r>
      <w:r>
        <w:t>Р.И.</w:t>
      </w:r>
      <w:r>
        <w:rPr>
          <w:spacing w:val="-6"/>
        </w:rPr>
        <w:t xml:space="preserve"> </w:t>
      </w:r>
      <w:r>
        <w:t>Рождественского,</w:t>
      </w:r>
      <w:r>
        <w:rPr>
          <w:spacing w:val="-2"/>
        </w:rPr>
        <w:t xml:space="preserve"> </w:t>
      </w:r>
      <w:r>
        <w:t>И.А.</w:t>
      </w:r>
      <w:r>
        <w:rPr>
          <w:spacing w:val="-2"/>
        </w:rPr>
        <w:t xml:space="preserve"> </w:t>
      </w:r>
      <w:r>
        <w:t>Бродского,</w:t>
      </w:r>
      <w:r>
        <w:rPr>
          <w:spacing w:val="-6"/>
        </w:rPr>
        <w:t xml:space="preserve"> </w:t>
      </w:r>
      <w:r>
        <w:t>А.С.</w:t>
      </w:r>
      <w:r>
        <w:rPr>
          <w:spacing w:val="-2"/>
        </w:rPr>
        <w:t xml:space="preserve"> </w:t>
      </w:r>
      <w:r>
        <w:t>Кушнера</w:t>
      </w:r>
      <w:r>
        <w:rPr>
          <w:spacing w:val="-4"/>
        </w:rPr>
        <w:t xml:space="preserve"> </w:t>
      </w:r>
      <w:r>
        <w:t>и</w:t>
      </w:r>
      <w:r>
        <w:rPr>
          <w:spacing w:val="-2"/>
        </w:rPr>
        <w:t xml:space="preserve"> </w:t>
      </w:r>
      <w:r>
        <w:rPr>
          <w:spacing w:val="-5"/>
        </w:rPr>
        <w:t>др.</w:t>
      </w:r>
    </w:p>
    <w:p w:rsidR="00ED6F15" w:rsidRDefault="00D45F34">
      <w:pPr>
        <w:pStyle w:val="a3"/>
        <w:spacing w:line="275" w:lineRule="exact"/>
        <w:ind w:left="1276" w:firstLine="0"/>
      </w:pPr>
      <w:r>
        <w:t>Зарубежная</w:t>
      </w:r>
      <w:r>
        <w:rPr>
          <w:spacing w:val="-9"/>
        </w:rPr>
        <w:t xml:space="preserve"> </w:t>
      </w:r>
      <w:r>
        <w:rPr>
          <w:spacing w:val="-2"/>
        </w:rPr>
        <w:t>литература</w:t>
      </w:r>
    </w:p>
    <w:p w:rsidR="00ED6F15" w:rsidRDefault="00D45F34">
      <w:pPr>
        <w:pStyle w:val="a3"/>
        <w:spacing w:before="3"/>
        <w:ind w:left="849" w:right="864"/>
      </w:pPr>
      <w:r>
        <w:t>У. Шекспир. Сонеты (один-два по выбору). Например, N 66</w:t>
      </w:r>
      <w:r>
        <w:rPr>
          <w:spacing w:val="-3"/>
        </w:rPr>
        <w:t xml:space="preserve"> </w:t>
      </w:r>
      <w:r>
        <w:t>"Измучась всем, я умереть хочу...", N 130 "Ее глаза на звезды не похожи..." и др. Трагедия "Ромео и Джульетта" (фрагменты по выбору).</w:t>
      </w:r>
    </w:p>
    <w:p w:rsidR="003852C8" w:rsidRDefault="00D45F34" w:rsidP="003852C8">
      <w:pPr>
        <w:pStyle w:val="a3"/>
        <w:spacing w:before="5" w:line="237" w:lineRule="auto"/>
        <w:ind w:left="1276" w:right="954" w:firstLine="0"/>
      </w:pPr>
      <w:r>
        <w:t xml:space="preserve">Ж.-Б. Мольер. Комедия "Мещанин во дворянстве" (фрагменты по выбору). </w:t>
      </w:r>
    </w:p>
    <w:p w:rsidR="00ED6F15" w:rsidRDefault="00D45F34" w:rsidP="003852C8">
      <w:pPr>
        <w:pStyle w:val="a3"/>
        <w:spacing w:before="5" w:line="237" w:lineRule="auto"/>
        <w:ind w:left="1276" w:right="954" w:firstLine="0"/>
      </w:pPr>
      <w:r>
        <w:t>9 КЛАСС</w:t>
      </w:r>
    </w:p>
    <w:p w:rsidR="00ED6F15" w:rsidRDefault="00D45F34" w:rsidP="003852C8">
      <w:pPr>
        <w:pStyle w:val="a3"/>
        <w:spacing w:line="275" w:lineRule="exact"/>
        <w:ind w:left="709" w:firstLine="567"/>
        <w:jc w:val="left"/>
      </w:pPr>
      <w:r>
        <w:rPr>
          <w:spacing w:val="-2"/>
        </w:rPr>
        <w:t>Древнерусская</w:t>
      </w:r>
      <w:r w:rsidR="003852C8">
        <w:rPr>
          <w:spacing w:val="-2"/>
        </w:rPr>
        <w:t xml:space="preserve">   </w:t>
      </w:r>
      <w:r>
        <w:t>литература</w:t>
      </w:r>
      <w:r>
        <w:rPr>
          <w:spacing w:val="-15"/>
        </w:rPr>
        <w:t xml:space="preserve"> </w:t>
      </w:r>
      <w:r>
        <w:t>"Слово</w:t>
      </w:r>
      <w:r>
        <w:rPr>
          <w:spacing w:val="-15"/>
        </w:rPr>
        <w:t xml:space="preserve"> </w:t>
      </w:r>
      <w:r>
        <w:t>о полку Игореве".</w:t>
      </w:r>
    </w:p>
    <w:p w:rsidR="00ED6F15" w:rsidRDefault="00D45F34" w:rsidP="003852C8">
      <w:pPr>
        <w:pStyle w:val="a3"/>
        <w:spacing w:before="6" w:line="237" w:lineRule="auto"/>
        <w:ind w:left="709" w:right="812" w:firstLine="567"/>
      </w:pPr>
      <w:r>
        <w:t>Литература</w:t>
      </w:r>
      <w:r>
        <w:rPr>
          <w:spacing w:val="-15"/>
        </w:rPr>
        <w:t xml:space="preserve"> </w:t>
      </w:r>
      <w:r>
        <w:t xml:space="preserve">XVIII </w:t>
      </w:r>
      <w:r w:rsidR="003852C8">
        <w:t>в</w:t>
      </w:r>
      <w:r>
        <w:rPr>
          <w:spacing w:val="-4"/>
        </w:rPr>
        <w:t>ека</w:t>
      </w:r>
    </w:p>
    <w:p w:rsidR="00ED6F15" w:rsidRDefault="00D45F34">
      <w:pPr>
        <w:pStyle w:val="a3"/>
        <w:spacing w:before="3"/>
        <w:ind w:left="849" w:right="858"/>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ED6F15" w:rsidRDefault="00D45F34">
      <w:pPr>
        <w:pStyle w:val="a3"/>
        <w:spacing w:line="242" w:lineRule="auto"/>
        <w:ind w:left="849" w:right="871"/>
      </w:pPr>
      <w:r>
        <w:t>Г.Р. Державин. Стихотворения (два по выбору). Например, "Властителям и судиям", "Памятник" и др.</w:t>
      </w:r>
    </w:p>
    <w:p w:rsidR="00ED6F15" w:rsidRDefault="00D45F34" w:rsidP="003852C8">
      <w:pPr>
        <w:pStyle w:val="a3"/>
        <w:ind w:left="1276" w:right="812" w:firstLine="0"/>
      </w:pPr>
      <w:r>
        <w:t>Н.М. Карамзин. Повесть "Бедная Лиза". Литература первой половины XIX века</w:t>
      </w:r>
    </w:p>
    <w:p w:rsidR="00ED6F15" w:rsidRDefault="00D45F34">
      <w:pPr>
        <w:pStyle w:val="a3"/>
        <w:spacing w:line="237" w:lineRule="auto"/>
        <w:ind w:left="849" w:right="860"/>
      </w:pPr>
      <w:r>
        <w:t>В.А. Жуковский. Баллады, элегии (одна-две по выбору). Например, "Светлана", "Невыразимое", "Море" и др.</w:t>
      </w:r>
    </w:p>
    <w:p w:rsidR="00ED6F15" w:rsidRDefault="00D45F34">
      <w:pPr>
        <w:pStyle w:val="a3"/>
        <w:spacing w:before="1"/>
        <w:ind w:left="1276" w:firstLine="0"/>
      </w:pPr>
      <w:r>
        <w:t>А.С.</w:t>
      </w:r>
      <w:r>
        <w:rPr>
          <w:spacing w:val="2"/>
        </w:rPr>
        <w:t xml:space="preserve"> </w:t>
      </w:r>
      <w:r>
        <w:t>Грибоедов.</w:t>
      </w:r>
      <w:r>
        <w:rPr>
          <w:spacing w:val="2"/>
        </w:rPr>
        <w:t xml:space="preserve"> </w:t>
      </w:r>
      <w:r>
        <w:t>Комедия</w:t>
      </w:r>
      <w:r>
        <w:rPr>
          <w:spacing w:val="-4"/>
        </w:rPr>
        <w:t xml:space="preserve"> </w:t>
      </w:r>
      <w:r>
        <w:t>"Горе</w:t>
      </w:r>
      <w:r>
        <w:rPr>
          <w:spacing w:val="-10"/>
        </w:rPr>
        <w:t xml:space="preserve"> </w:t>
      </w:r>
      <w:r>
        <w:t>от</w:t>
      </w:r>
      <w:r>
        <w:rPr>
          <w:spacing w:val="1"/>
        </w:rPr>
        <w:t xml:space="preserve"> </w:t>
      </w:r>
      <w:r>
        <w:rPr>
          <w:spacing w:val="-4"/>
        </w:rPr>
        <w:t>ума".</w:t>
      </w:r>
    </w:p>
    <w:p w:rsidR="00ED6F15" w:rsidRDefault="00D45F34">
      <w:pPr>
        <w:pStyle w:val="a3"/>
        <w:spacing w:before="5" w:line="237" w:lineRule="auto"/>
        <w:ind w:left="849" w:right="862"/>
      </w:pPr>
      <w:r>
        <w:t>Поэзия пушкинской эпохи. К.Н. Батюшков, А.А. Дельвиг, Н.М. Языков, Е.А. Баратынский (не менее трех стихотворений по выбору).</w:t>
      </w:r>
    </w:p>
    <w:p w:rsidR="00ED6F15" w:rsidRDefault="00D45F34">
      <w:pPr>
        <w:pStyle w:val="a3"/>
        <w:ind w:left="849" w:right="85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w:t>
      </w:r>
    </w:p>
    <w:p w:rsidR="00ED6F15" w:rsidRDefault="00D45F34">
      <w:pPr>
        <w:spacing w:before="3"/>
        <w:ind w:left="878"/>
        <w:jc w:val="both"/>
      </w:pPr>
      <w:r>
        <w:t>себе</w:t>
      </w:r>
      <w:r>
        <w:rPr>
          <w:spacing w:val="-11"/>
        </w:rPr>
        <w:t xml:space="preserve"> </w:t>
      </w:r>
      <w:r>
        <w:t>воздвиг</w:t>
      </w:r>
      <w:r>
        <w:rPr>
          <w:spacing w:val="-4"/>
        </w:rPr>
        <w:t xml:space="preserve"> </w:t>
      </w:r>
      <w:r>
        <w:t>нерукотворный..."</w:t>
      </w:r>
      <w:r>
        <w:rPr>
          <w:spacing w:val="-7"/>
        </w:rPr>
        <w:t xml:space="preserve"> </w:t>
      </w:r>
      <w:r>
        <w:t>и</w:t>
      </w:r>
      <w:r>
        <w:rPr>
          <w:spacing w:val="-6"/>
        </w:rPr>
        <w:t xml:space="preserve"> </w:t>
      </w:r>
      <w:r>
        <w:t>др.</w:t>
      </w:r>
      <w:r>
        <w:rPr>
          <w:spacing w:val="-6"/>
        </w:rPr>
        <w:t xml:space="preserve"> </w:t>
      </w:r>
      <w:r>
        <w:t>Поэма</w:t>
      </w:r>
      <w:r>
        <w:rPr>
          <w:spacing w:val="-2"/>
        </w:rPr>
        <w:t xml:space="preserve"> </w:t>
      </w:r>
      <w:r>
        <w:t>"Медный</w:t>
      </w:r>
      <w:r>
        <w:rPr>
          <w:spacing w:val="-6"/>
        </w:rPr>
        <w:t xml:space="preserve"> </w:t>
      </w:r>
      <w:r>
        <w:t>всадник".</w:t>
      </w:r>
      <w:r>
        <w:rPr>
          <w:spacing w:val="-1"/>
        </w:rPr>
        <w:t xml:space="preserve"> </w:t>
      </w:r>
      <w:r>
        <w:t>Роман</w:t>
      </w:r>
      <w:r>
        <w:rPr>
          <w:spacing w:val="-7"/>
        </w:rPr>
        <w:t xml:space="preserve"> </w:t>
      </w:r>
      <w:r>
        <w:t>в</w:t>
      </w:r>
      <w:r>
        <w:rPr>
          <w:spacing w:val="-6"/>
        </w:rPr>
        <w:t xml:space="preserve"> </w:t>
      </w:r>
      <w:r>
        <w:t>стихах</w:t>
      </w:r>
      <w:r>
        <w:rPr>
          <w:spacing w:val="-3"/>
        </w:rPr>
        <w:t xml:space="preserve"> </w:t>
      </w:r>
      <w:r>
        <w:t>"Евгений</w:t>
      </w:r>
      <w:r>
        <w:rPr>
          <w:spacing w:val="6"/>
        </w:rPr>
        <w:t xml:space="preserve"> </w:t>
      </w:r>
      <w:r>
        <w:rPr>
          <w:spacing w:val="-2"/>
        </w:rPr>
        <w:t>Онегин".</w:t>
      </w:r>
    </w:p>
    <w:p w:rsidR="00ED6F15" w:rsidRDefault="00D45F34">
      <w:pPr>
        <w:pStyle w:val="a3"/>
        <w:spacing w:before="2"/>
        <w:ind w:left="849" w:right="855"/>
      </w:pPr>
      <w:r>
        <w:t>М.Ю. Лермонтов. Стихотворения. Например,</w:t>
      </w:r>
      <w:r>
        <w:rPr>
          <w:spacing w:val="-2"/>
        </w:rPr>
        <w:t xml:space="preserve"> </w:t>
      </w:r>
      <w:r>
        <w:t>"Выхожу</w:t>
      </w:r>
      <w:r>
        <w:rPr>
          <w:spacing w:val="-8"/>
        </w:rPr>
        <w:t xml:space="preserve"> </w:t>
      </w:r>
      <w:r>
        <w:t>один я</w:t>
      </w:r>
      <w:r>
        <w:rPr>
          <w:spacing w:val="-3"/>
        </w:rPr>
        <w:t xml:space="preserve"> </w:t>
      </w:r>
      <w:r>
        <w:t>на</w:t>
      </w:r>
      <w:r>
        <w:rPr>
          <w:spacing w:val="-4"/>
        </w:rPr>
        <w:t xml:space="preserve"> </w:t>
      </w:r>
      <w:r>
        <w:t>дорогу...", "Дума", "И скучно и</w:t>
      </w:r>
      <w:r>
        <w:rPr>
          <w:spacing w:val="-1"/>
        </w:rPr>
        <w:t xml:space="preserve"> </w:t>
      </w:r>
      <w:r>
        <w:t>грустно", "Как часто, пестрою толпою окружен...", "Молитва"</w:t>
      </w:r>
      <w:r>
        <w:rPr>
          <w:spacing w:val="-4"/>
        </w:rPr>
        <w:t xml:space="preserve"> </w:t>
      </w:r>
      <w:r>
        <w:t>("Я,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ED6F15" w:rsidRDefault="00D45F34">
      <w:pPr>
        <w:pStyle w:val="a3"/>
        <w:spacing w:line="272" w:lineRule="exact"/>
        <w:ind w:left="1276" w:firstLine="0"/>
      </w:pPr>
      <w:r>
        <w:t>Н.В.</w:t>
      </w:r>
      <w:r>
        <w:rPr>
          <w:spacing w:val="-4"/>
        </w:rPr>
        <w:t xml:space="preserve"> </w:t>
      </w:r>
      <w:r>
        <w:t>Гоголь.</w:t>
      </w:r>
      <w:r>
        <w:rPr>
          <w:spacing w:val="-3"/>
        </w:rPr>
        <w:t xml:space="preserve"> </w:t>
      </w:r>
      <w:r>
        <w:t>Поэма</w:t>
      </w:r>
      <w:r>
        <w:rPr>
          <w:spacing w:val="-3"/>
        </w:rPr>
        <w:t xml:space="preserve"> </w:t>
      </w:r>
      <w:r>
        <w:t>"Мертвые</w:t>
      </w:r>
      <w:r>
        <w:rPr>
          <w:spacing w:val="-6"/>
        </w:rPr>
        <w:t xml:space="preserve"> </w:t>
      </w:r>
      <w:r>
        <w:rPr>
          <w:spacing w:val="-2"/>
        </w:rPr>
        <w:t>души".</w:t>
      </w:r>
    </w:p>
    <w:p w:rsidR="00ED6F15" w:rsidRDefault="00D45F34">
      <w:pPr>
        <w:pStyle w:val="a3"/>
        <w:spacing w:before="3"/>
        <w:ind w:left="849" w:right="865"/>
      </w:pPr>
      <w: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w:t>
      </w:r>
      <w:r>
        <w:rPr>
          <w:spacing w:val="-4"/>
        </w:rPr>
        <w:t>др.</w:t>
      </w:r>
    </w:p>
    <w:p w:rsidR="00ED6F15" w:rsidRDefault="00D45F34">
      <w:pPr>
        <w:pStyle w:val="a3"/>
        <w:spacing w:line="275" w:lineRule="exact"/>
        <w:ind w:left="1276" w:firstLine="0"/>
        <w:jc w:val="left"/>
      </w:pPr>
      <w:r>
        <w:t>Зарубежная</w:t>
      </w:r>
      <w:r>
        <w:rPr>
          <w:spacing w:val="-9"/>
        </w:rPr>
        <w:t xml:space="preserve"> </w:t>
      </w:r>
      <w:r>
        <w:rPr>
          <w:spacing w:val="-2"/>
        </w:rPr>
        <w:t>литература</w:t>
      </w:r>
    </w:p>
    <w:p w:rsidR="00ED6F15" w:rsidRDefault="00D45F34">
      <w:pPr>
        <w:pStyle w:val="a3"/>
        <w:spacing w:line="242" w:lineRule="auto"/>
        <w:ind w:left="1276" w:right="2877" w:firstLine="0"/>
        <w:jc w:val="left"/>
      </w:pPr>
      <w:r>
        <w:t>Данте.</w:t>
      </w:r>
      <w:r>
        <w:rPr>
          <w:spacing w:val="40"/>
        </w:rPr>
        <w:t xml:space="preserve"> </w:t>
      </w:r>
      <w:r>
        <w:t>"Божественная</w:t>
      </w:r>
      <w:r>
        <w:rPr>
          <w:spacing w:val="40"/>
        </w:rPr>
        <w:t xml:space="preserve"> </w:t>
      </w:r>
      <w:r>
        <w:t>комедия"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фрагментов</w:t>
      </w:r>
      <w:r>
        <w:rPr>
          <w:spacing w:val="40"/>
        </w:rPr>
        <w:t xml:space="preserve"> </w:t>
      </w:r>
      <w:r>
        <w:t>по</w:t>
      </w:r>
      <w:r>
        <w:rPr>
          <w:spacing w:val="40"/>
        </w:rPr>
        <w:t xml:space="preserve"> </w:t>
      </w:r>
      <w:r>
        <w:t>выбору). У. Шекспир. Трагедия "Гамлет" (фрагменты по выбору).</w:t>
      </w:r>
    </w:p>
    <w:p w:rsidR="00ED6F15" w:rsidRDefault="00D45F34">
      <w:pPr>
        <w:pStyle w:val="a3"/>
        <w:spacing w:line="275" w:lineRule="exact"/>
        <w:ind w:left="1276" w:firstLine="0"/>
        <w:jc w:val="left"/>
      </w:pPr>
      <w:r>
        <w:t>И.-В.</w:t>
      </w:r>
      <w:r>
        <w:rPr>
          <w:spacing w:val="-10"/>
        </w:rPr>
        <w:t xml:space="preserve"> </w:t>
      </w:r>
      <w:r>
        <w:t>Гете.</w:t>
      </w:r>
      <w:r>
        <w:rPr>
          <w:spacing w:val="-3"/>
        </w:rPr>
        <w:t xml:space="preserve"> </w:t>
      </w:r>
      <w:r>
        <w:t>Трагедия "Фауст"</w:t>
      </w:r>
      <w:r>
        <w:rPr>
          <w:spacing w:val="-2"/>
        </w:rPr>
        <w:t xml:space="preserve"> </w:t>
      </w:r>
      <w:r>
        <w:t>(не</w:t>
      </w:r>
      <w:r>
        <w:rPr>
          <w:spacing w:val="-6"/>
        </w:rPr>
        <w:t xml:space="preserve"> </w:t>
      </w:r>
      <w:r>
        <w:t>менее</w:t>
      </w:r>
      <w:r>
        <w:rPr>
          <w:spacing w:val="-5"/>
        </w:rPr>
        <w:t xml:space="preserve"> </w:t>
      </w:r>
      <w:r>
        <w:t>двух</w:t>
      </w:r>
      <w:r>
        <w:rPr>
          <w:spacing w:val="-5"/>
        </w:rPr>
        <w:t xml:space="preserve"> </w:t>
      </w:r>
      <w:r>
        <w:t>фрагментов</w:t>
      </w:r>
      <w:r>
        <w:rPr>
          <w:spacing w:val="-7"/>
        </w:rPr>
        <w:t xml:space="preserve"> </w:t>
      </w:r>
      <w:r>
        <w:t xml:space="preserve">по </w:t>
      </w:r>
      <w:r>
        <w:rPr>
          <w:spacing w:val="-2"/>
        </w:rPr>
        <w:t>выбору).</w:t>
      </w:r>
    </w:p>
    <w:p w:rsidR="00ED6F15" w:rsidRDefault="00D45F34">
      <w:pPr>
        <w:pStyle w:val="a3"/>
        <w:ind w:left="849" w:right="849"/>
      </w:pPr>
      <w:r>
        <w:t>Дж. Г. Байрон. 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rsidR="00ED6F15" w:rsidRDefault="00D45F34">
      <w:pPr>
        <w:pStyle w:val="a3"/>
        <w:spacing w:line="242" w:lineRule="auto"/>
        <w:ind w:left="849" w:right="869"/>
      </w:pPr>
      <w:r>
        <w:t>Зарубежная проза первой половины XIX в. (одно произведение по выбору). Например, произведения Э.Т.А. Гофмана, В. Гюго, В. Скотта и др.</w:t>
      </w:r>
    </w:p>
    <w:p w:rsidR="00ED6F15" w:rsidRDefault="00D45F34">
      <w:pPr>
        <w:pStyle w:val="a3"/>
        <w:spacing w:line="271" w:lineRule="exact"/>
        <w:ind w:left="1276" w:firstLine="0"/>
        <w:jc w:val="left"/>
      </w:pPr>
      <w:r>
        <w:t>ПЛАНИРУЕМЫЕ</w:t>
      </w:r>
      <w:r>
        <w:rPr>
          <w:spacing w:val="-11"/>
        </w:rPr>
        <w:t xml:space="preserve"> </w:t>
      </w:r>
      <w:r>
        <w:t>РЕЗУЛЬТАТЫ</w:t>
      </w:r>
      <w:r>
        <w:rPr>
          <w:spacing w:val="-9"/>
        </w:rPr>
        <w:t xml:space="preserve"> </w:t>
      </w:r>
      <w:r>
        <w:t>ОСВОЕНИЯ</w:t>
      </w:r>
      <w:r>
        <w:rPr>
          <w:spacing w:val="-9"/>
        </w:rPr>
        <w:t xml:space="preserve"> </w:t>
      </w:r>
      <w:r>
        <w:t>ПРЕДМЕТА</w:t>
      </w:r>
      <w:r>
        <w:rPr>
          <w:spacing w:val="-7"/>
        </w:rPr>
        <w:t xml:space="preserve"> </w:t>
      </w:r>
      <w:r>
        <w:rPr>
          <w:spacing w:val="-2"/>
        </w:rPr>
        <w:t>«ЛИТЕРАТУРА»</w:t>
      </w:r>
    </w:p>
    <w:p w:rsidR="00ED6F15" w:rsidRDefault="00D45F34">
      <w:pPr>
        <w:pStyle w:val="a3"/>
        <w:spacing w:before="73" w:line="237" w:lineRule="auto"/>
        <w:ind w:left="849" w:right="863"/>
      </w:pPr>
      <w:r>
        <w:t>Изучение литературы направлено на достижение обучающимися следующих личностных, метапредметных и предметных результатов освоения учебного предмета.</w:t>
      </w:r>
    </w:p>
    <w:p w:rsidR="00ED6F15" w:rsidRDefault="00ED6F15">
      <w:pPr>
        <w:pStyle w:val="a3"/>
        <w:spacing w:before="1"/>
        <w:ind w:left="0" w:firstLine="0"/>
        <w:jc w:val="left"/>
      </w:pPr>
    </w:p>
    <w:p w:rsidR="00ED6F15" w:rsidRDefault="00D45F34">
      <w:pPr>
        <w:pStyle w:val="a3"/>
        <w:ind w:left="1276" w:firstLine="0"/>
      </w:pPr>
      <w:r>
        <w:t>Личностные</w:t>
      </w:r>
      <w:r>
        <w:rPr>
          <w:spacing w:val="-4"/>
        </w:rPr>
        <w:t xml:space="preserve"> </w:t>
      </w:r>
      <w:r>
        <w:rPr>
          <w:spacing w:val="-2"/>
        </w:rPr>
        <w:t>результаты</w:t>
      </w:r>
    </w:p>
    <w:p w:rsidR="00ED6F15" w:rsidRDefault="00D45F34">
      <w:pPr>
        <w:pStyle w:val="a3"/>
        <w:spacing w:before="3"/>
        <w:ind w:left="849" w:right="856"/>
      </w:pPr>
      <w:r>
        <w:t xml:space="preserve">Личностные результаты освоения рабочей программы по литературе достигаются в </w:t>
      </w:r>
      <w:r>
        <w:lastRenderedPageBreak/>
        <w:t>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6F15" w:rsidRDefault="00D45F34">
      <w:pPr>
        <w:pStyle w:val="a3"/>
        <w:spacing w:before="1"/>
        <w:ind w:left="849" w:right="869"/>
      </w:pPr>
      <w:r>
        <w:t>Личностные результаты освоения рабочей программы по литературе должны</w:t>
      </w:r>
      <w:r>
        <w:rPr>
          <w:spacing w:val="-2"/>
        </w:rPr>
        <w:t xml:space="preserve"> </w:t>
      </w:r>
      <w:r>
        <w:t>отражать готовность обучающихся руководствоваться системой позитивных ценностных</w:t>
      </w:r>
      <w:r>
        <w:rPr>
          <w:spacing w:val="40"/>
        </w:rPr>
        <w:t xml:space="preserve"> </w:t>
      </w:r>
      <w:r>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D6F15" w:rsidRDefault="00D45F34">
      <w:pPr>
        <w:pStyle w:val="a3"/>
        <w:spacing w:line="275" w:lineRule="exact"/>
        <w:ind w:left="1276" w:firstLine="0"/>
      </w:pPr>
      <w:r>
        <w:t>Гражданского</w:t>
      </w:r>
      <w:r>
        <w:rPr>
          <w:spacing w:val="-7"/>
        </w:rPr>
        <w:t xml:space="preserve"> </w:t>
      </w:r>
      <w:r>
        <w:rPr>
          <w:spacing w:val="-2"/>
        </w:rPr>
        <w:t>воспитания:</w:t>
      </w:r>
    </w:p>
    <w:p w:rsidR="00ED6F15" w:rsidRDefault="00D45F34">
      <w:pPr>
        <w:pStyle w:val="a3"/>
        <w:ind w:left="849" w:right="85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D6F15" w:rsidRDefault="00D45F34">
      <w:pPr>
        <w:pStyle w:val="a3"/>
        <w:spacing w:line="242" w:lineRule="auto"/>
        <w:ind w:left="849" w:right="864"/>
      </w:pPr>
      <w:r>
        <w:t>неприятие любых форм экстремизма, дискриминации; понимание роли различных социальных институтов в жизни человека;</w:t>
      </w:r>
    </w:p>
    <w:p w:rsidR="00ED6F15" w:rsidRDefault="00D45F34">
      <w:pPr>
        <w:pStyle w:val="a3"/>
        <w:ind w:left="849" w:right="863"/>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D6F15" w:rsidRDefault="00D45F34">
      <w:pPr>
        <w:pStyle w:val="a3"/>
        <w:ind w:left="849" w:right="852"/>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ED6F15" w:rsidRDefault="00D45F34">
      <w:pPr>
        <w:pStyle w:val="a3"/>
        <w:spacing w:line="242" w:lineRule="auto"/>
        <w:ind w:left="849" w:right="866"/>
      </w:pPr>
      <w:r>
        <w:t>активное участие в школьном самоуправлении; готовность к участию в гуманитарной деятельности (волонтерство; помощь людям, нуждающимся в ней).</w:t>
      </w:r>
    </w:p>
    <w:p w:rsidR="00ED6F15" w:rsidRDefault="00D45F34">
      <w:pPr>
        <w:pStyle w:val="a3"/>
        <w:spacing w:line="271" w:lineRule="exact"/>
        <w:ind w:left="1276" w:firstLine="0"/>
      </w:pPr>
      <w:r>
        <w:t>Патриотического</w:t>
      </w:r>
      <w:r>
        <w:rPr>
          <w:spacing w:val="-14"/>
        </w:rPr>
        <w:t xml:space="preserve"> </w:t>
      </w:r>
      <w:r>
        <w:rPr>
          <w:spacing w:val="-2"/>
        </w:rPr>
        <w:t>воспитания:</w:t>
      </w:r>
    </w:p>
    <w:p w:rsidR="00ED6F15" w:rsidRDefault="00D45F34">
      <w:pPr>
        <w:pStyle w:val="a3"/>
        <w:spacing w:before="76" w:line="237" w:lineRule="auto"/>
        <w:ind w:left="849" w:right="864"/>
      </w:pPr>
      <w:r>
        <w:t xml:space="preserve">осознание российской гражданской идентичности в поликультурном и </w:t>
      </w:r>
      <w:r>
        <w:rPr>
          <w:spacing w:val="-2"/>
        </w:rPr>
        <w:t>многоконфессиональном</w:t>
      </w:r>
    </w:p>
    <w:p w:rsidR="00ED6F15" w:rsidRDefault="00D45F34">
      <w:pPr>
        <w:pStyle w:val="a3"/>
        <w:spacing w:before="3"/>
        <w:ind w:left="849" w:right="866"/>
      </w:pPr>
      <w:r>
        <w:t>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ED6F15" w:rsidRDefault="00D45F34">
      <w:pPr>
        <w:pStyle w:val="a3"/>
        <w:ind w:left="849" w:right="844"/>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D6F15" w:rsidRDefault="00D45F34">
      <w:pPr>
        <w:pStyle w:val="a3"/>
        <w:ind w:left="1339" w:firstLine="0"/>
      </w:pPr>
      <w:r>
        <w:rPr>
          <w:spacing w:val="-2"/>
        </w:rPr>
        <w:t>Духовно-нравственного</w:t>
      </w:r>
      <w:r>
        <w:rPr>
          <w:spacing w:val="23"/>
        </w:rPr>
        <w:t xml:space="preserve"> </w:t>
      </w:r>
      <w:r>
        <w:rPr>
          <w:spacing w:val="-2"/>
        </w:rPr>
        <w:t>воспитания:</w:t>
      </w:r>
    </w:p>
    <w:p w:rsidR="00ED6F15" w:rsidRDefault="00D45F34">
      <w:pPr>
        <w:pStyle w:val="a3"/>
        <w:spacing w:before="4" w:line="237" w:lineRule="auto"/>
        <w:ind w:left="849" w:right="863"/>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D6F15" w:rsidRDefault="00D45F34">
      <w:pPr>
        <w:pStyle w:val="a3"/>
        <w:spacing w:before="10" w:line="237" w:lineRule="auto"/>
        <w:ind w:left="849" w:right="864"/>
      </w:pPr>
      <w:r>
        <w:t>готовность оценивать своё поведение и поступки, а также поведение и поступки</w:t>
      </w:r>
      <w:r>
        <w:rPr>
          <w:spacing w:val="40"/>
        </w:rPr>
        <w:t xml:space="preserve"> </w:t>
      </w:r>
      <w:r>
        <w:t xml:space="preserve">других людей с позиции нравственных и правовых норм с учётом осознания последствий </w:t>
      </w:r>
      <w:r>
        <w:rPr>
          <w:spacing w:val="-2"/>
        </w:rPr>
        <w:t>поступков;</w:t>
      </w:r>
    </w:p>
    <w:p w:rsidR="00ED6F15" w:rsidRDefault="00D45F34">
      <w:pPr>
        <w:pStyle w:val="a3"/>
        <w:spacing w:before="7" w:line="237" w:lineRule="auto"/>
        <w:ind w:left="849" w:right="866"/>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D6F15" w:rsidRDefault="00ED6F15">
      <w:pPr>
        <w:pStyle w:val="a3"/>
        <w:spacing w:before="1"/>
        <w:ind w:left="0" w:firstLine="0"/>
        <w:jc w:val="left"/>
      </w:pPr>
    </w:p>
    <w:p w:rsidR="00ED6F15" w:rsidRDefault="00D45F34">
      <w:pPr>
        <w:pStyle w:val="a3"/>
        <w:ind w:left="1276" w:firstLine="0"/>
      </w:pPr>
      <w:r>
        <w:t>Эстетического</w:t>
      </w:r>
      <w:r>
        <w:rPr>
          <w:spacing w:val="-9"/>
        </w:rPr>
        <w:t xml:space="preserve"> </w:t>
      </w:r>
      <w:r>
        <w:rPr>
          <w:spacing w:val="-2"/>
        </w:rPr>
        <w:t>воспитания:</w:t>
      </w:r>
    </w:p>
    <w:p w:rsidR="00ED6F15" w:rsidRDefault="00D45F34">
      <w:pPr>
        <w:pStyle w:val="a3"/>
        <w:spacing w:before="5" w:line="237" w:lineRule="auto"/>
        <w:ind w:left="849" w:right="865"/>
      </w:pPr>
      <w:r>
        <w:t>восприимчивость к разным видам искусства, традициям и творчеству своего и других народов,</w:t>
      </w:r>
      <w:r>
        <w:rPr>
          <w:spacing w:val="62"/>
          <w:w w:val="150"/>
        </w:rPr>
        <w:t xml:space="preserve"> </w:t>
      </w:r>
      <w:r>
        <w:t>понимание</w:t>
      </w:r>
      <w:r>
        <w:rPr>
          <w:spacing w:val="58"/>
          <w:w w:val="150"/>
        </w:rPr>
        <w:t xml:space="preserve"> </w:t>
      </w:r>
      <w:r>
        <w:t>эмоционального</w:t>
      </w:r>
      <w:r>
        <w:rPr>
          <w:spacing w:val="63"/>
          <w:w w:val="150"/>
        </w:rPr>
        <w:t xml:space="preserve"> </w:t>
      </w:r>
      <w:r>
        <w:t>воздействия</w:t>
      </w:r>
      <w:r>
        <w:rPr>
          <w:spacing w:val="62"/>
          <w:w w:val="150"/>
        </w:rPr>
        <w:t xml:space="preserve"> </w:t>
      </w:r>
      <w:r>
        <w:t>искусства,</w:t>
      </w:r>
      <w:r>
        <w:rPr>
          <w:spacing w:val="65"/>
          <w:w w:val="150"/>
        </w:rPr>
        <w:t xml:space="preserve"> </w:t>
      </w:r>
      <w:r>
        <w:t>в</w:t>
      </w:r>
      <w:r>
        <w:rPr>
          <w:spacing w:val="60"/>
          <w:w w:val="150"/>
        </w:rPr>
        <w:t xml:space="preserve"> </w:t>
      </w:r>
      <w:r>
        <w:t>том</w:t>
      </w:r>
      <w:r>
        <w:rPr>
          <w:spacing w:val="61"/>
          <w:w w:val="150"/>
        </w:rPr>
        <w:t xml:space="preserve"> </w:t>
      </w:r>
      <w:r>
        <w:t>числе</w:t>
      </w:r>
      <w:r>
        <w:rPr>
          <w:spacing w:val="62"/>
          <w:w w:val="150"/>
        </w:rPr>
        <w:t xml:space="preserve"> </w:t>
      </w:r>
      <w:r>
        <w:rPr>
          <w:spacing w:val="-2"/>
        </w:rPr>
        <w:t>изучаемых</w:t>
      </w:r>
    </w:p>
    <w:p w:rsidR="00ED6F15" w:rsidRDefault="00D45F34">
      <w:pPr>
        <w:pStyle w:val="a3"/>
        <w:spacing w:before="71" w:line="275" w:lineRule="exact"/>
        <w:ind w:left="849" w:firstLine="0"/>
      </w:pPr>
      <w:r>
        <w:t>литературных</w:t>
      </w:r>
      <w:r>
        <w:rPr>
          <w:spacing w:val="-10"/>
        </w:rPr>
        <w:t xml:space="preserve"> </w:t>
      </w:r>
      <w:r>
        <w:rPr>
          <w:spacing w:val="-2"/>
        </w:rPr>
        <w:t>произведений;</w:t>
      </w:r>
    </w:p>
    <w:p w:rsidR="00ED6F15" w:rsidRDefault="00D45F34">
      <w:pPr>
        <w:pStyle w:val="a3"/>
        <w:ind w:left="849" w:right="856"/>
      </w:pPr>
      <w:r>
        <w:t>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D6F15" w:rsidRDefault="00D45F34">
      <w:pPr>
        <w:pStyle w:val="a3"/>
        <w:ind w:left="1276" w:firstLine="0"/>
      </w:pPr>
      <w:r>
        <w:lastRenderedPageBreak/>
        <w:t>Физического</w:t>
      </w:r>
      <w:r>
        <w:rPr>
          <w:spacing w:val="-8"/>
        </w:rPr>
        <w:t xml:space="preserve"> </w:t>
      </w:r>
      <w:r>
        <w:rPr>
          <w:spacing w:val="-2"/>
        </w:rPr>
        <w:t>воспитания,</w:t>
      </w:r>
    </w:p>
    <w:p w:rsidR="00ED6F15" w:rsidRDefault="00D45F34">
      <w:pPr>
        <w:pStyle w:val="a3"/>
        <w:spacing w:before="3"/>
        <w:ind w:left="849" w:right="850"/>
      </w:pPr>
      <w:r>
        <w:t>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w:t>
      </w:r>
      <w:r>
        <w:rPr>
          <w:spacing w:val="40"/>
        </w:rPr>
        <w:t xml:space="preserve"> </w:t>
      </w:r>
      <w:r>
        <w:t>регулярная физическая активность); осознание последствий и неприятие вредных</w:t>
      </w:r>
      <w:r>
        <w:rPr>
          <w:spacing w:val="40"/>
        </w:rPr>
        <w:t xml:space="preserve"> </w:t>
      </w:r>
      <w:r>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w:t>
      </w:r>
      <w:r>
        <w:rPr>
          <w:spacing w:val="-5"/>
        </w:rPr>
        <w:t xml:space="preserve"> </w:t>
      </w:r>
      <w:r>
        <w:t>и</w:t>
      </w:r>
      <w:r>
        <w:rPr>
          <w:spacing w:val="-1"/>
        </w:rPr>
        <w:t xml:space="preserve"> </w:t>
      </w:r>
      <w:r>
        <w:t>природным</w:t>
      </w:r>
      <w:r>
        <w:rPr>
          <w:spacing w:val="-1"/>
        </w:rPr>
        <w:t xml:space="preserve"> </w:t>
      </w:r>
      <w:r>
        <w:t>условиям,</w:t>
      </w:r>
      <w:r>
        <w:rPr>
          <w:spacing w:val="-5"/>
        </w:rPr>
        <w:t xml:space="preserve"> </w:t>
      </w:r>
      <w:r>
        <w:t>в</w:t>
      </w:r>
      <w:r>
        <w:rPr>
          <w:spacing w:val="-1"/>
        </w:rPr>
        <w:t xml:space="preserve"> </w:t>
      </w:r>
      <w:r>
        <w:t>том</w:t>
      </w:r>
      <w:r>
        <w:rPr>
          <w:spacing w:val="-1"/>
        </w:rPr>
        <w:t xml:space="preserve"> </w:t>
      </w:r>
      <w:r>
        <w:t>числе</w:t>
      </w:r>
      <w:r>
        <w:rPr>
          <w:spacing w:val="-8"/>
        </w:rPr>
        <w:t xml:space="preserve"> </w:t>
      </w:r>
      <w:r>
        <w:t>осмысляя</w:t>
      </w:r>
      <w:r>
        <w:rPr>
          <w:spacing w:val="-2"/>
        </w:rPr>
        <w:t xml:space="preserve"> </w:t>
      </w:r>
      <w:r>
        <w:t>собственный опыт и выстраивая дальнейшие цели;</w:t>
      </w:r>
    </w:p>
    <w:p w:rsidR="00ED6F15" w:rsidRDefault="00D45F34">
      <w:pPr>
        <w:pStyle w:val="a3"/>
        <w:spacing w:line="274" w:lineRule="exact"/>
        <w:ind w:left="1276" w:firstLine="0"/>
      </w:pPr>
      <w:r>
        <w:t>умение</w:t>
      </w:r>
      <w:r>
        <w:rPr>
          <w:spacing w:val="-7"/>
        </w:rPr>
        <w:t xml:space="preserve"> </w:t>
      </w:r>
      <w:r>
        <w:t>принимать</w:t>
      </w:r>
      <w:r>
        <w:rPr>
          <w:spacing w:val="-4"/>
        </w:rPr>
        <w:t xml:space="preserve"> </w:t>
      </w:r>
      <w:r>
        <w:t>себя</w:t>
      </w:r>
      <w:r>
        <w:rPr>
          <w:spacing w:val="-5"/>
        </w:rPr>
        <w:t xml:space="preserve"> </w:t>
      </w:r>
      <w:r>
        <w:t>и</w:t>
      </w:r>
      <w:r>
        <w:rPr>
          <w:spacing w:val="-1"/>
        </w:rPr>
        <w:t xml:space="preserve"> </w:t>
      </w:r>
      <w:r>
        <w:t>других,</w:t>
      </w:r>
      <w:r>
        <w:rPr>
          <w:spacing w:val="-3"/>
        </w:rPr>
        <w:t xml:space="preserve"> </w:t>
      </w:r>
      <w:r>
        <w:t>не</w:t>
      </w:r>
      <w:r>
        <w:rPr>
          <w:spacing w:val="-12"/>
        </w:rPr>
        <w:t xml:space="preserve"> </w:t>
      </w:r>
      <w:r>
        <w:rPr>
          <w:spacing w:val="-2"/>
        </w:rPr>
        <w:t>осуждая;</w:t>
      </w:r>
    </w:p>
    <w:p w:rsidR="00ED6F15" w:rsidRDefault="00D45F34">
      <w:pPr>
        <w:pStyle w:val="a3"/>
        <w:spacing w:line="242" w:lineRule="auto"/>
        <w:ind w:left="849" w:right="867" w:firstLine="552"/>
      </w:pPr>
      <w:r>
        <w:t>умение осознавать эмоциональное состояние себя и других, опираясь на примеры из литературных произведений;</w:t>
      </w:r>
    </w:p>
    <w:p w:rsidR="00ED6F15" w:rsidRDefault="00D45F34">
      <w:pPr>
        <w:pStyle w:val="a3"/>
        <w:spacing w:line="271" w:lineRule="exact"/>
        <w:ind w:left="1276" w:firstLine="0"/>
      </w:pPr>
      <w:r>
        <w:t>уметь</w:t>
      </w:r>
      <w:r>
        <w:rPr>
          <w:spacing w:val="-7"/>
        </w:rPr>
        <w:t xml:space="preserve"> </w:t>
      </w:r>
      <w:r>
        <w:t>управлять</w:t>
      </w:r>
      <w:r>
        <w:rPr>
          <w:spacing w:val="-10"/>
        </w:rPr>
        <w:t xml:space="preserve"> </w:t>
      </w:r>
      <w:r>
        <w:t>собственным</w:t>
      </w:r>
      <w:r>
        <w:rPr>
          <w:spacing w:val="-13"/>
        </w:rPr>
        <w:t xml:space="preserve"> </w:t>
      </w:r>
      <w:r>
        <w:t>эмоциональным</w:t>
      </w:r>
      <w:r>
        <w:rPr>
          <w:spacing w:val="-15"/>
        </w:rPr>
        <w:t xml:space="preserve"> </w:t>
      </w:r>
      <w:r>
        <w:rPr>
          <w:spacing w:val="-2"/>
        </w:rPr>
        <w:t>состоянием;</w:t>
      </w:r>
    </w:p>
    <w:p w:rsidR="00ED6F15" w:rsidRDefault="00D45F34">
      <w:pPr>
        <w:pStyle w:val="a3"/>
        <w:spacing w:before="3" w:line="237" w:lineRule="auto"/>
        <w:ind w:left="849" w:right="857"/>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D6F15" w:rsidRDefault="00D45F34">
      <w:pPr>
        <w:pStyle w:val="a3"/>
        <w:spacing w:before="4" w:line="275" w:lineRule="exact"/>
        <w:ind w:left="1276" w:firstLine="0"/>
      </w:pPr>
      <w:r>
        <w:t>Трудового</w:t>
      </w:r>
      <w:r>
        <w:rPr>
          <w:spacing w:val="-8"/>
        </w:rPr>
        <w:t xml:space="preserve"> </w:t>
      </w:r>
      <w:r>
        <w:rPr>
          <w:spacing w:val="-2"/>
        </w:rPr>
        <w:t>воспитания:</w:t>
      </w:r>
    </w:p>
    <w:p w:rsidR="00ED6F15" w:rsidRDefault="00D45F34">
      <w:pPr>
        <w:pStyle w:val="a3"/>
        <w:ind w:left="849" w:right="868"/>
      </w:pPr>
      <w:r>
        <w:t>установка на активное участие в решении практических</w:t>
      </w:r>
      <w:r>
        <w:rPr>
          <w:spacing w:val="-1"/>
        </w:rPr>
        <w:t xml:space="preserve"> </w:t>
      </w:r>
      <w:r>
        <w:t>задач (в рамках</w:t>
      </w:r>
      <w:r>
        <w:rPr>
          <w:spacing w:val="-1"/>
        </w:rPr>
        <w:t xml:space="preserve"> </w:t>
      </w:r>
      <w:r>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6F15" w:rsidRDefault="00D45F34">
      <w:pPr>
        <w:pStyle w:val="a3"/>
        <w:spacing w:before="1"/>
        <w:ind w:left="849" w:right="854"/>
      </w:pPr>
      <w:r>
        <w:t>интерес к</w:t>
      </w:r>
      <w:r>
        <w:rPr>
          <w:spacing w:val="-3"/>
        </w:rPr>
        <w:t xml:space="preserve"> </w:t>
      </w:r>
      <w:r>
        <w:t>практическому</w:t>
      </w:r>
      <w:r>
        <w:rPr>
          <w:spacing w:val="-6"/>
        </w:rPr>
        <w:t xml:space="preserve"> </w:t>
      </w:r>
      <w:r>
        <w:t>изучению профессий и труда различного рода,</w:t>
      </w:r>
      <w:r>
        <w:rPr>
          <w:spacing w:val="-4"/>
        </w:rPr>
        <w:t xml:space="preserve"> </w:t>
      </w:r>
      <w:r>
        <w:t>в том числе</w:t>
      </w:r>
      <w:r>
        <w:rPr>
          <w:spacing w:val="-2"/>
        </w:rPr>
        <w:t xml:space="preserve"> </w:t>
      </w:r>
      <w:r>
        <w:t>на основе применения изучаемого предметного знания и знакомства с деятельностью героев на страницах литературных произведений;</w:t>
      </w:r>
    </w:p>
    <w:p w:rsidR="00ED6F15" w:rsidRDefault="00D45F34">
      <w:pPr>
        <w:pStyle w:val="a3"/>
        <w:spacing w:before="75" w:line="242" w:lineRule="auto"/>
        <w:ind w:left="849" w:right="84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D6F15" w:rsidRDefault="00D45F34">
      <w:pPr>
        <w:pStyle w:val="a3"/>
        <w:spacing w:line="274" w:lineRule="exact"/>
        <w:ind w:left="1276" w:firstLine="0"/>
      </w:pPr>
      <w:r>
        <w:t>готовность</w:t>
      </w:r>
      <w:r>
        <w:rPr>
          <w:spacing w:val="-13"/>
        </w:rPr>
        <w:t xml:space="preserve"> </w:t>
      </w:r>
      <w:r>
        <w:t>адаптироваться</w:t>
      </w:r>
      <w:r>
        <w:rPr>
          <w:spacing w:val="-12"/>
        </w:rPr>
        <w:t xml:space="preserve"> </w:t>
      </w:r>
      <w:r>
        <w:t>в</w:t>
      </w:r>
      <w:r>
        <w:rPr>
          <w:spacing w:val="-11"/>
        </w:rPr>
        <w:t xml:space="preserve"> </w:t>
      </w:r>
      <w:r>
        <w:t>профессиональной</w:t>
      </w:r>
      <w:r>
        <w:rPr>
          <w:spacing w:val="-8"/>
        </w:rPr>
        <w:t xml:space="preserve"> </w:t>
      </w:r>
      <w:r>
        <w:rPr>
          <w:spacing w:val="-2"/>
        </w:rPr>
        <w:t>среде;</w:t>
      </w:r>
    </w:p>
    <w:p w:rsidR="00ED6F15" w:rsidRDefault="00D45F34">
      <w:pPr>
        <w:pStyle w:val="a3"/>
        <w:spacing w:before="1" w:line="237" w:lineRule="auto"/>
        <w:ind w:left="849" w:right="870"/>
      </w:pPr>
      <w:r>
        <w:t>уважение к труду и результатам трудовой деятельности, в том числе при изучении произведений русского фольклора и литературы;</w:t>
      </w:r>
    </w:p>
    <w:p w:rsidR="00ED6F15" w:rsidRDefault="00D45F34">
      <w:pPr>
        <w:pStyle w:val="a3"/>
        <w:spacing w:before="6" w:line="237" w:lineRule="auto"/>
        <w:ind w:left="849" w:right="866"/>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6F15" w:rsidRDefault="00D45F34">
      <w:pPr>
        <w:pStyle w:val="a3"/>
        <w:spacing w:before="5" w:line="237" w:lineRule="auto"/>
        <w:ind w:left="849" w:right="866" w:firstLine="490"/>
      </w:pPr>
      <w:r>
        <w:t>Экологического воспитания: ориентация на применение знаний из социальных и естественных наук для решения задач в области</w:t>
      </w:r>
    </w:p>
    <w:p w:rsidR="00ED6F15" w:rsidRDefault="00D45F34">
      <w:pPr>
        <w:pStyle w:val="a3"/>
        <w:spacing w:before="6" w:line="237" w:lineRule="auto"/>
        <w:ind w:left="849" w:right="870"/>
      </w:pPr>
      <w:r>
        <w:t>окружающей среды, планирования</w:t>
      </w:r>
      <w:r>
        <w:rPr>
          <w:spacing w:val="-3"/>
        </w:rPr>
        <w:t xml:space="preserve"> </w:t>
      </w:r>
      <w:r>
        <w:t>поступков и</w:t>
      </w:r>
      <w:r>
        <w:rPr>
          <w:spacing w:val="-6"/>
        </w:rPr>
        <w:t xml:space="preserve"> </w:t>
      </w:r>
      <w:r>
        <w:t>оценки</w:t>
      </w:r>
      <w:r>
        <w:rPr>
          <w:spacing w:val="-2"/>
        </w:rPr>
        <w:t xml:space="preserve"> </w:t>
      </w:r>
      <w:r>
        <w:t>их</w:t>
      </w:r>
      <w:r>
        <w:rPr>
          <w:spacing w:val="-3"/>
        </w:rPr>
        <w:t xml:space="preserve"> </w:t>
      </w:r>
      <w:r>
        <w:t>возможных</w:t>
      </w:r>
      <w:r>
        <w:rPr>
          <w:spacing w:val="-3"/>
        </w:rPr>
        <w:t xml:space="preserve"> </w:t>
      </w:r>
      <w:r>
        <w:t>последствий</w:t>
      </w:r>
      <w:r>
        <w:rPr>
          <w:spacing w:val="-2"/>
        </w:rPr>
        <w:t xml:space="preserve"> </w:t>
      </w:r>
      <w:r>
        <w:t>для окружающей среды;</w:t>
      </w:r>
    </w:p>
    <w:p w:rsidR="00ED6F15" w:rsidRDefault="00D45F34">
      <w:pPr>
        <w:pStyle w:val="a3"/>
        <w:spacing w:before="6" w:line="237" w:lineRule="auto"/>
        <w:ind w:left="849" w:right="865"/>
      </w:pPr>
      <w:r>
        <w:t>повышение уровня экологической культуры, осознание глобального характера экологических проблем и путей их решения;</w:t>
      </w:r>
    </w:p>
    <w:p w:rsidR="00ED6F15" w:rsidRDefault="00D45F34">
      <w:pPr>
        <w:pStyle w:val="a3"/>
        <w:spacing w:before="3"/>
        <w:ind w:left="849" w:right="861"/>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p>
    <w:p w:rsidR="00ED6F15" w:rsidRDefault="00D45F34">
      <w:pPr>
        <w:pStyle w:val="a3"/>
        <w:spacing w:before="6"/>
        <w:ind w:left="1276" w:firstLine="0"/>
      </w:pPr>
      <w:r>
        <w:t>готовность</w:t>
      </w:r>
      <w:r>
        <w:rPr>
          <w:spacing w:val="-12"/>
        </w:rPr>
        <w:t xml:space="preserve"> </w:t>
      </w:r>
      <w:r>
        <w:t>к</w:t>
      </w:r>
      <w:r>
        <w:rPr>
          <w:spacing w:val="-9"/>
        </w:rPr>
        <w:t xml:space="preserve"> </w:t>
      </w:r>
      <w:r>
        <w:t>участию</w:t>
      </w:r>
      <w:r>
        <w:rPr>
          <w:spacing w:val="-9"/>
        </w:rPr>
        <w:t xml:space="preserve"> </w:t>
      </w:r>
      <w:r>
        <w:t>в</w:t>
      </w:r>
      <w:r>
        <w:rPr>
          <w:spacing w:val="-6"/>
        </w:rPr>
        <w:t xml:space="preserve"> </w:t>
      </w:r>
      <w:r>
        <w:t>практической</w:t>
      </w:r>
      <w:r>
        <w:rPr>
          <w:spacing w:val="-9"/>
        </w:rPr>
        <w:t xml:space="preserve"> </w:t>
      </w:r>
      <w:r>
        <w:t>деятельности</w:t>
      </w:r>
      <w:r>
        <w:rPr>
          <w:spacing w:val="-10"/>
        </w:rPr>
        <w:t xml:space="preserve"> </w:t>
      </w:r>
      <w:r>
        <w:t>экологической</w:t>
      </w:r>
      <w:r>
        <w:rPr>
          <w:spacing w:val="-13"/>
        </w:rPr>
        <w:t xml:space="preserve"> </w:t>
      </w:r>
      <w:r>
        <w:rPr>
          <w:spacing w:val="-2"/>
        </w:rPr>
        <w:t>направленности.</w:t>
      </w:r>
    </w:p>
    <w:p w:rsidR="00ED6F15" w:rsidRDefault="00D45F34">
      <w:pPr>
        <w:pStyle w:val="a3"/>
        <w:spacing w:before="271"/>
        <w:ind w:left="1276" w:firstLine="0"/>
      </w:pPr>
      <w:r>
        <w:t>Ценности</w:t>
      </w:r>
      <w:r>
        <w:rPr>
          <w:spacing w:val="-13"/>
        </w:rPr>
        <w:t xml:space="preserve"> </w:t>
      </w:r>
      <w:r>
        <w:t>научного</w:t>
      </w:r>
      <w:r>
        <w:rPr>
          <w:spacing w:val="-5"/>
        </w:rPr>
        <w:t xml:space="preserve"> </w:t>
      </w:r>
      <w:r>
        <w:rPr>
          <w:spacing w:val="-2"/>
        </w:rPr>
        <w:t>познания:</w:t>
      </w:r>
    </w:p>
    <w:p w:rsidR="00ED6F15" w:rsidRDefault="00D45F34">
      <w:pPr>
        <w:pStyle w:val="a3"/>
        <w:spacing w:before="5" w:line="237" w:lineRule="auto"/>
        <w:ind w:left="849" w:right="856"/>
      </w:pPr>
      <w:r>
        <w:t>ориентация в деятельности на современную систему научных представлений об основных</w:t>
      </w:r>
      <w:r>
        <w:rPr>
          <w:spacing w:val="-7"/>
        </w:rPr>
        <w:t xml:space="preserve"> </w:t>
      </w:r>
      <w:r>
        <w:t>закономерностях</w:t>
      </w:r>
      <w:r>
        <w:rPr>
          <w:spacing w:val="-6"/>
        </w:rPr>
        <w:t xml:space="preserve"> </w:t>
      </w:r>
      <w:r>
        <w:t>развития</w:t>
      </w:r>
      <w:r>
        <w:rPr>
          <w:spacing w:val="-2"/>
        </w:rPr>
        <w:t xml:space="preserve"> </w:t>
      </w:r>
      <w:r>
        <w:t>человека,</w:t>
      </w:r>
      <w:r>
        <w:rPr>
          <w:spacing w:val="-5"/>
        </w:rPr>
        <w:t xml:space="preserve"> </w:t>
      </w:r>
      <w:r>
        <w:t>природы</w:t>
      </w:r>
      <w:r>
        <w:rPr>
          <w:spacing w:val="-1"/>
        </w:rPr>
        <w:t xml:space="preserve"> </w:t>
      </w:r>
      <w:r>
        <w:t>и</w:t>
      </w:r>
      <w:r>
        <w:rPr>
          <w:spacing w:val="-6"/>
        </w:rPr>
        <w:t xml:space="preserve"> </w:t>
      </w:r>
      <w:r>
        <w:t>общества, взаимосвязях</w:t>
      </w:r>
      <w:r>
        <w:rPr>
          <w:spacing w:val="-7"/>
        </w:rPr>
        <w:t xml:space="preserve"> </w:t>
      </w:r>
      <w:r>
        <w:t>человека</w:t>
      </w:r>
    </w:p>
    <w:p w:rsidR="00ED6F15" w:rsidRDefault="00D45F34">
      <w:pPr>
        <w:pStyle w:val="a3"/>
        <w:spacing w:before="73" w:line="237" w:lineRule="auto"/>
        <w:ind w:left="849" w:right="860" w:firstLine="0"/>
      </w:pPr>
      <w:r>
        <w:t>с природной и социальной средой с опорой на изученные и самостоятельно прочитанные литературные произведения;</w:t>
      </w:r>
    </w:p>
    <w:p w:rsidR="00ED6F15" w:rsidRDefault="00D45F34">
      <w:pPr>
        <w:pStyle w:val="a3"/>
        <w:spacing w:before="4" w:line="275" w:lineRule="exact"/>
        <w:ind w:left="1276" w:firstLine="0"/>
      </w:pPr>
      <w:r>
        <w:t>овладение</w:t>
      </w:r>
      <w:r>
        <w:rPr>
          <w:spacing w:val="-13"/>
        </w:rPr>
        <w:t xml:space="preserve"> </w:t>
      </w:r>
      <w:r>
        <w:t>языковой</w:t>
      </w:r>
      <w:r>
        <w:rPr>
          <w:spacing w:val="-8"/>
        </w:rPr>
        <w:t xml:space="preserve"> </w:t>
      </w:r>
      <w:r>
        <w:t>и</w:t>
      </w:r>
      <w:r>
        <w:rPr>
          <w:spacing w:val="-5"/>
        </w:rPr>
        <w:t xml:space="preserve"> </w:t>
      </w:r>
      <w:r>
        <w:t>читательской</w:t>
      </w:r>
      <w:r>
        <w:rPr>
          <w:spacing w:val="-9"/>
        </w:rPr>
        <w:t xml:space="preserve"> </w:t>
      </w:r>
      <w:r>
        <w:t>культурой</w:t>
      </w:r>
      <w:r>
        <w:rPr>
          <w:spacing w:val="-9"/>
        </w:rPr>
        <w:t xml:space="preserve"> </w:t>
      </w:r>
      <w:r>
        <w:t>как</w:t>
      </w:r>
      <w:r>
        <w:rPr>
          <w:spacing w:val="-7"/>
        </w:rPr>
        <w:t xml:space="preserve"> </w:t>
      </w:r>
      <w:r>
        <w:t>средством</w:t>
      </w:r>
      <w:r>
        <w:rPr>
          <w:spacing w:val="-3"/>
        </w:rPr>
        <w:t xml:space="preserve"> </w:t>
      </w:r>
      <w:r>
        <w:t>познания</w:t>
      </w:r>
      <w:r>
        <w:rPr>
          <w:spacing w:val="-9"/>
        </w:rPr>
        <w:t xml:space="preserve"> </w:t>
      </w:r>
      <w:r>
        <w:rPr>
          <w:spacing w:val="-2"/>
        </w:rPr>
        <w:t>мира;</w:t>
      </w:r>
    </w:p>
    <w:p w:rsidR="00ED6F15" w:rsidRDefault="00D45F34">
      <w:pPr>
        <w:pStyle w:val="a3"/>
        <w:spacing w:line="242" w:lineRule="auto"/>
        <w:ind w:left="849" w:right="860"/>
      </w:pPr>
      <w:r>
        <w:t>овладение основными навыками исследовательской деятельности с учётом специфики школьного литературного образования;</w:t>
      </w:r>
    </w:p>
    <w:p w:rsidR="00ED6F15" w:rsidRDefault="00D45F34">
      <w:pPr>
        <w:pStyle w:val="a3"/>
        <w:spacing w:line="242" w:lineRule="auto"/>
        <w:ind w:left="849" w:right="857"/>
      </w:pPr>
      <w:r>
        <w:t xml:space="preserve">установка на осмысление опыта, наблюдений, поступков и стремление </w:t>
      </w:r>
      <w:r>
        <w:lastRenderedPageBreak/>
        <w:t>совершенствовать пути достижения индивидуального и коллективного благополучия.</w:t>
      </w:r>
    </w:p>
    <w:p w:rsidR="00ED6F15" w:rsidRDefault="00D45F34">
      <w:pPr>
        <w:pStyle w:val="a3"/>
        <w:spacing w:line="237" w:lineRule="auto"/>
        <w:ind w:left="849" w:right="859"/>
      </w:pPr>
      <w:r>
        <w:t>Личностные результаты, обеспечивающие адаптацию обучающегося к изменяющимся условиям социальной и природной среды:</w:t>
      </w:r>
    </w:p>
    <w:p w:rsidR="00ED6F15" w:rsidRDefault="00D45F34">
      <w:pPr>
        <w:pStyle w:val="a3"/>
        <w:ind w:left="849" w:right="85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w:t>
      </w:r>
      <w:r>
        <w:rPr>
          <w:spacing w:val="40"/>
        </w:rPr>
        <w:t xml:space="preserve"> </w:t>
      </w:r>
      <w:r>
        <w:t>из другой культурной среды;</w:t>
      </w:r>
    </w:p>
    <w:p w:rsidR="00ED6F15" w:rsidRDefault="00D45F34">
      <w:pPr>
        <w:pStyle w:val="a3"/>
        <w:spacing w:line="275" w:lineRule="exact"/>
        <w:ind w:left="1276" w:firstLine="0"/>
      </w:pPr>
      <w:r>
        <w:t>изучение</w:t>
      </w:r>
      <w:r>
        <w:rPr>
          <w:spacing w:val="-14"/>
        </w:rPr>
        <w:t xml:space="preserve"> </w:t>
      </w:r>
      <w:r>
        <w:t>и</w:t>
      </w:r>
      <w:r>
        <w:rPr>
          <w:spacing w:val="-7"/>
        </w:rPr>
        <w:t xml:space="preserve"> </w:t>
      </w:r>
      <w:r>
        <w:t>оценка</w:t>
      </w:r>
      <w:r>
        <w:rPr>
          <w:spacing w:val="-8"/>
        </w:rPr>
        <w:t xml:space="preserve"> </w:t>
      </w:r>
      <w:r>
        <w:t>социальных</w:t>
      </w:r>
      <w:r>
        <w:rPr>
          <w:spacing w:val="-11"/>
        </w:rPr>
        <w:t xml:space="preserve"> </w:t>
      </w:r>
      <w:r>
        <w:t>ролей</w:t>
      </w:r>
      <w:r>
        <w:rPr>
          <w:spacing w:val="-6"/>
        </w:rPr>
        <w:t xml:space="preserve"> </w:t>
      </w:r>
      <w:r>
        <w:t>персонажей</w:t>
      </w:r>
      <w:r>
        <w:rPr>
          <w:spacing w:val="-6"/>
        </w:rPr>
        <w:t xml:space="preserve"> </w:t>
      </w:r>
      <w:r>
        <w:t>литературных</w:t>
      </w:r>
      <w:r>
        <w:rPr>
          <w:spacing w:val="-10"/>
        </w:rPr>
        <w:t xml:space="preserve"> </w:t>
      </w:r>
      <w:r>
        <w:rPr>
          <w:spacing w:val="-2"/>
        </w:rPr>
        <w:t>произведений;</w:t>
      </w:r>
    </w:p>
    <w:p w:rsidR="00ED6F15" w:rsidRDefault="00D45F34">
      <w:pPr>
        <w:pStyle w:val="a3"/>
        <w:ind w:left="849" w:right="857"/>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D6F15" w:rsidRDefault="00D45F34">
      <w:pPr>
        <w:pStyle w:val="a3"/>
        <w:ind w:left="849" w:right="855"/>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w:t>
      </w:r>
    </w:p>
    <w:p w:rsidR="00ED6F15" w:rsidRDefault="00D45F34">
      <w:pPr>
        <w:pStyle w:val="a3"/>
        <w:spacing w:before="2" w:line="275" w:lineRule="exact"/>
        <w:ind w:left="1276" w:firstLine="0"/>
      </w:pPr>
      <w:r>
        <w:t>анализировать</w:t>
      </w:r>
      <w:r>
        <w:rPr>
          <w:spacing w:val="-9"/>
        </w:rPr>
        <w:t xml:space="preserve"> </w:t>
      </w:r>
      <w:r>
        <w:t>и</w:t>
      </w:r>
      <w:r>
        <w:rPr>
          <w:spacing w:val="-9"/>
        </w:rPr>
        <w:t xml:space="preserve"> </w:t>
      </w:r>
      <w:r>
        <w:t>выявлять</w:t>
      </w:r>
      <w:r>
        <w:rPr>
          <w:spacing w:val="-8"/>
        </w:rPr>
        <w:t xml:space="preserve"> </w:t>
      </w:r>
      <w:r>
        <w:t>взаимосвязи</w:t>
      </w:r>
      <w:r>
        <w:rPr>
          <w:spacing w:val="-2"/>
        </w:rPr>
        <w:t xml:space="preserve"> </w:t>
      </w:r>
      <w:r>
        <w:t>природы,</w:t>
      </w:r>
      <w:r>
        <w:rPr>
          <w:spacing w:val="-7"/>
        </w:rPr>
        <w:t xml:space="preserve"> </w:t>
      </w:r>
      <w:r>
        <w:t>общества</w:t>
      </w:r>
      <w:r>
        <w:rPr>
          <w:spacing w:val="-9"/>
        </w:rPr>
        <w:t xml:space="preserve"> </w:t>
      </w:r>
      <w:r>
        <w:t>и</w:t>
      </w:r>
      <w:r>
        <w:rPr>
          <w:spacing w:val="-4"/>
        </w:rPr>
        <w:t xml:space="preserve"> </w:t>
      </w:r>
      <w:r>
        <w:rPr>
          <w:spacing w:val="-2"/>
        </w:rPr>
        <w:t>экономики;</w:t>
      </w:r>
    </w:p>
    <w:p w:rsidR="00ED6F15" w:rsidRDefault="00D45F34">
      <w:pPr>
        <w:pStyle w:val="a3"/>
        <w:spacing w:before="1" w:line="237" w:lineRule="auto"/>
        <w:ind w:left="849" w:right="871"/>
      </w:pPr>
      <w:r>
        <w:t>оценивать</w:t>
      </w:r>
      <w:r>
        <w:rPr>
          <w:spacing w:val="-1"/>
        </w:rPr>
        <w:t xml:space="preserve"> </w:t>
      </w:r>
      <w:r>
        <w:t>свои</w:t>
      </w:r>
      <w:r>
        <w:rPr>
          <w:spacing w:val="-1"/>
        </w:rPr>
        <w:t xml:space="preserve"> </w:t>
      </w:r>
      <w:r>
        <w:t>действия</w:t>
      </w:r>
      <w:r>
        <w:rPr>
          <w:spacing w:val="-7"/>
        </w:rPr>
        <w:t xml:space="preserve"> </w:t>
      </w:r>
      <w:r>
        <w:t>с</w:t>
      </w:r>
      <w:r>
        <w:rPr>
          <w:spacing w:val="-3"/>
        </w:rPr>
        <w:t xml:space="preserve"> </w:t>
      </w:r>
      <w:r>
        <w:t>учётом</w:t>
      </w:r>
      <w:r>
        <w:rPr>
          <w:spacing w:val="-1"/>
        </w:rPr>
        <w:t xml:space="preserve"> </w:t>
      </w:r>
      <w:r>
        <w:t>влияния</w:t>
      </w:r>
      <w:r>
        <w:rPr>
          <w:spacing w:val="-7"/>
        </w:rPr>
        <w:t xml:space="preserve"> </w:t>
      </w:r>
      <w:r>
        <w:t>на</w:t>
      </w:r>
      <w:r>
        <w:rPr>
          <w:spacing w:val="-8"/>
        </w:rPr>
        <w:t xml:space="preserve"> </w:t>
      </w:r>
      <w:r>
        <w:t>окружающую</w:t>
      </w:r>
      <w:r>
        <w:rPr>
          <w:spacing w:val="-4"/>
        </w:rPr>
        <w:t xml:space="preserve"> </w:t>
      </w:r>
      <w:r>
        <w:t>среду, достижений</w:t>
      </w:r>
      <w:r>
        <w:rPr>
          <w:spacing w:val="-1"/>
        </w:rPr>
        <w:t xml:space="preserve"> </w:t>
      </w:r>
      <w:r>
        <w:t>целей</w:t>
      </w:r>
      <w:r>
        <w:rPr>
          <w:spacing w:val="-6"/>
        </w:rPr>
        <w:t xml:space="preserve"> </w:t>
      </w:r>
      <w:r>
        <w:t>и преодоления вызовов, возможных глобальных последствий;</w:t>
      </w:r>
    </w:p>
    <w:p w:rsidR="00ED6F15" w:rsidRDefault="00D45F34">
      <w:pPr>
        <w:pStyle w:val="a3"/>
        <w:spacing w:before="6" w:line="237" w:lineRule="auto"/>
        <w:ind w:left="849" w:right="871"/>
      </w:pPr>
      <w:r>
        <w:t>способность осознавать стрессовую ситуацию, оценивать происходящие изменения и их последствия, опираясь на жизненный и читательский опыт;</w:t>
      </w:r>
    </w:p>
    <w:p w:rsidR="00ED6F15" w:rsidRDefault="00D45F34">
      <w:pPr>
        <w:pStyle w:val="a3"/>
        <w:spacing w:before="3"/>
        <w:ind w:left="1276" w:firstLine="0"/>
      </w:pPr>
      <w:r>
        <w:t>воспринимать</w:t>
      </w:r>
      <w:r>
        <w:rPr>
          <w:spacing w:val="-6"/>
        </w:rPr>
        <w:t xml:space="preserve"> </w:t>
      </w:r>
      <w:r>
        <w:t>стрессовую</w:t>
      </w:r>
      <w:r>
        <w:rPr>
          <w:spacing w:val="-8"/>
        </w:rPr>
        <w:t xml:space="preserve"> </w:t>
      </w:r>
      <w:r>
        <w:t>ситуацию</w:t>
      </w:r>
      <w:r>
        <w:rPr>
          <w:spacing w:val="-8"/>
        </w:rPr>
        <w:t xml:space="preserve"> </w:t>
      </w:r>
      <w:r>
        <w:t>как</w:t>
      </w:r>
      <w:r>
        <w:rPr>
          <w:spacing w:val="-8"/>
        </w:rPr>
        <w:t xml:space="preserve"> </w:t>
      </w:r>
      <w:r>
        <w:t>вызов,</w:t>
      </w:r>
      <w:r>
        <w:rPr>
          <w:spacing w:val="-13"/>
        </w:rPr>
        <w:t xml:space="preserve"> </w:t>
      </w:r>
      <w:r>
        <w:t>требующий</w:t>
      </w:r>
      <w:r>
        <w:rPr>
          <w:spacing w:val="-5"/>
        </w:rPr>
        <w:t xml:space="preserve"> </w:t>
      </w:r>
      <w:r>
        <w:rPr>
          <w:spacing w:val="-2"/>
        </w:rPr>
        <w:t>контрмер;</w:t>
      </w:r>
    </w:p>
    <w:p w:rsidR="00ED6F15" w:rsidRDefault="00D45F34">
      <w:pPr>
        <w:pStyle w:val="a3"/>
        <w:spacing w:before="74"/>
        <w:ind w:left="1276" w:firstLine="0"/>
      </w:pPr>
      <w:r>
        <w:t>оценивать</w:t>
      </w:r>
      <w:r>
        <w:rPr>
          <w:spacing w:val="-12"/>
        </w:rPr>
        <w:t xml:space="preserve"> </w:t>
      </w:r>
      <w:r>
        <w:t>ситуацию</w:t>
      </w:r>
      <w:r>
        <w:rPr>
          <w:spacing w:val="-7"/>
        </w:rPr>
        <w:t xml:space="preserve"> </w:t>
      </w:r>
      <w:r>
        <w:t>стресса,</w:t>
      </w:r>
      <w:r>
        <w:rPr>
          <w:spacing w:val="-4"/>
        </w:rPr>
        <w:t xml:space="preserve"> </w:t>
      </w:r>
      <w:r>
        <w:t>корректировать</w:t>
      </w:r>
      <w:r>
        <w:rPr>
          <w:spacing w:val="-9"/>
        </w:rPr>
        <w:t xml:space="preserve"> </w:t>
      </w:r>
      <w:r>
        <w:t>принимаемые</w:t>
      </w:r>
      <w:r>
        <w:rPr>
          <w:spacing w:val="-6"/>
        </w:rPr>
        <w:t xml:space="preserve"> </w:t>
      </w:r>
      <w:r>
        <w:t>решения</w:t>
      </w:r>
      <w:r>
        <w:rPr>
          <w:spacing w:val="-6"/>
        </w:rPr>
        <w:t xml:space="preserve"> </w:t>
      </w:r>
      <w:r>
        <w:t>и</w:t>
      </w:r>
      <w:r>
        <w:rPr>
          <w:spacing w:val="-6"/>
        </w:rPr>
        <w:t xml:space="preserve"> </w:t>
      </w:r>
      <w:r>
        <w:rPr>
          <w:spacing w:val="-2"/>
        </w:rPr>
        <w:t>действия;</w:t>
      </w:r>
    </w:p>
    <w:p w:rsidR="00ED6F15" w:rsidRDefault="00D45F34">
      <w:pPr>
        <w:pStyle w:val="a3"/>
        <w:spacing w:before="3"/>
        <w:ind w:left="849" w:right="867"/>
      </w:pPr>
      <w: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w:t>
      </w:r>
      <w:r>
        <w:rPr>
          <w:spacing w:val="-2"/>
        </w:rPr>
        <w:t>успеха.</w:t>
      </w:r>
    </w:p>
    <w:p w:rsidR="00ED6F15" w:rsidRDefault="00D45F34">
      <w:pPr>
        <w:pStyle w:val="a3"/>
        <w:ind w:left="849" w:right="848" w:firstLine="49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w:t>
      </w:r>
      <w:r>
        <w:rPr>
          <w:spacing w:val="40"/>
        </w:rPr>
        <w:t xml:space="preserve"> </w:t>
      </w:r>
      <w:r>
        <w:t>учебные действия, совместная деятельность.</w:t>
      </w:r>
    </w:p>
    <w:p w:rsidR="00ED6F15" w:rsidRDefault="00D45F34">
      <w:pPr>
        <w:pStyle w:val="a3"/>
        <w:spacing w:line="242" w:lineRule="auto"/>
        <w:ind w:left="849" w:right="859"/>
      </w:pPr>
      <w:r>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ind w:left="849" w:right="856"/>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D6F15" w:rsidRDefault="00D45F34">
      <w:pPr>
        <w:pStyle w:val="a3"/>
        <w:ind w:left="849" w:right="857"/>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D6F15" w:rsidRDefault="00D45F34">
      <w:pPr>
        <w:pStyle w:val="a3"/>
        <w:ind w:left="849" w:right="8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D6F15" w:rsidRDefault="00D45F34">
      <w:pPr>
        <w:pStyle w:val="a3"/>
        <w:spacing w:line="242" w:lineRule="auto"/>
        <w:ind w:left="849" w:right="856"/>
      </w:pPr>
      <w:r>
        <w:t>выявлять дефициты информации, данных, необходимых для решения поставленной учебной задачи;</w:t>
      </w:r>
    </w:p>
    <w:p w:rsidR="00ED6F15" w:rsidRDefault="00D45F34">
      <w:pPr>
        <w:pStyle w:val="a3"/>
        <w:spacing w:line="271" w:lineRule="exact"/>
        <w:ind w:left="1276" w:firstLine="0"/>
      </w:pPr>
      <w:r>
        <w:t>выявлять</w:t>
      </w:r>
      <w:r>
        <w:rPr>
          <w:spacing w:val="30"/>
        </w:rPr>
        <w:t xml:space="preserve">  </w:t>
      </w:r>
      <w:r>
        <w:t>причинно-следственные</w:t>
      </w:r>
      <w:r>
        <w:rPr>
          <w:spacing w:val="30"/>
        </w:rPr>
        <w:t xml:space="preserve">  </w:t>
      </w:r>
      <w:r>
        <w:t>связи</w:t>
      </w:r>
      <w:r>
        <w:rPr>
          <w:spacing w:val="28"/>
        </w:rPr>
        <w:t xml:space="preserve">  </w:t>
      </w:r>
      <w:r>
        <w:t>при</w:t>
      </w:r>
      <w:r>
        <w:rPr>
          <w:spacing w:val="31"/>
        </w:rPr>
        <w:t xml:space="preserve">  </w:t>
      </w:r>
      <w:r>
        <w:t>изучении</w:t>
      </w:r>
      <w:r>
        <w:rPr>
          <w:spacing w:val="30"/>
        </w:rPr>
        <w:t xml:space="preserve">  </w:t>
      </w:r>
      <w:r>
        <w:t>литературных</w:t>
      </w:r>
      <w:r>
        <w:rPr>
          <w:spacing w:val="28"/>
        </w:rPr>
        <w:t xml:space="preserve">  </w:t>
      </w:r>
      <w:r>
        <w:t>явлений</w:t>
      </w:r>
      <w:r>
        <w:rPr>
          <w:spacing w:val="31"/>
        </w:rPr>
        <w:t xml:space="preserve">  </w:t>
      </w:r>
      <w:r>
        <w:rPr>
          <w:spacing w:val="-10"/>
        </w:rPr>
        <w:t>и</w:t>
      </w:r>
    </w:p>
    <w:p w:rsidR="00ED6F15" w:rsidRDefault="00D45F34">
      <w:pPr>
        <w:pStyle w:val="a3"/>
        <w:spacing w:before="71"/>
        <w:ind w:left="849" w:right="856" w:firstLine="0"/>
      </w:pPr>
      <w:r>
        <w:t>процессов; проводить выводы с использованием дедуктивных и индуктивных умозаключений, умозаключений по аналогии; формулировать гипотезы об их</w:t>
      </w:r>
      <w:r>
        <w:rPr>
          <w:spacing w:val="40"/>
        </w:rPr>
        <w:t xml:space="preserve"> </w:t>
      </w:r>
      <w:r>
        <w:rPr>
          <w:spacing w:val="-2"/>
        </w:rPr>
        <w:t>взаимосвязях;</w:t>
      </w:r>
    </w:p>
    <w:p w:rsidR="00ED6F15" w:rsidRDefault="00D45F34">
      <w:pPr>
        <w:pStyle w:val="a3"/>
        <w:ind w:left="849" w:right="864"/>
      </w:pPr>
      <w:r>
        <w:t>самостоятельно выбирать способ решения учебной задачи при работе с разными типами</w:t>
      </w:r>
      <w:r>
        <w:rPr>
          <w:spacing w:val="-6"/>
        </w:rPr>
        <w:t xml:space="preserve"> </w:t>
      </w:r>
      <w:r>
        <w:t>текстов</w:t>
      </w:r>
      <w:r>
        <w:rPr>
          <w:spacing w:val="-5"/>
        </w:rPr>
        <w:t xml:space="preserve"> </w:t>
      </w:r>
      <w:r>
        <w:t>(сравнивать</w:t>
      </w:r>
      <w:r>
        <w:rPr>
          <w:spacing w:val="-5"/>
        </w:rPr>
        <w:t xml:space="preserve"> </w:t>
      </w:r>
      <w:r>
        <w:t>несколько</w:t>
      </w:r>
      <w:r>
        <w:rPr>
          <w:spacing w:val="-3"/>
        </w:rPr>
        <w:t xml:space="preserve"> </w:t>
      </w:r>
      <w:r>
        <w:t>вариантов</w:t>
      </w:r>
      <w:r>
        <w:rPr>
          <w:spacing w:val="-5"/>
        </w:rPr>
        <w:t xml:space="preserve"> </w:t>
      </w:r>
      <w:r>
        <w:t>решения,</w:t>
      </w:r>
      <w:r>
        <w:rPr>
          <w:spacing w:val="-5"/>
        </w:rPr>
        <w:t xml:space="preserve"> </w:t>
      </w:r>
      <w:r>
        <w:t>выбирать</w:t>
      </w:r>
      <w:r>
        <w:rPr>
          <w:spacing w:val="-2"/>
        </w:rPr>
        <w:t xml:space="preserve"> </w:t>
      </w:r>
      <w:r>
        <w:t>наиболее</w:t>
      </w:r>
      <w:r>
        <w:rPr>
          <w:spacing w:val="-3"/>
        </w:rPr>
        <w:t xml:space="preserve"> </w:t>
      </w:r>
      <w:r>
        <w:t>подходящий с учётом самостоятельно выделенных критериев).</w:t>
      </w:r>
    </w:p>
    <w:p w:rsidR="00ED6F15" w:rsidRDefault="00D45F34">
      <w:pPr>
        <w:pStyle w:val="a3"/>
        <w:spacing w:before="3" w:line="237" w:lineRule="auto"/>
        <w:ind w:left="849" w:right="856"/>
      </w:pPr>
      <w:r>
        <w:lastRenderedPageBreak/>
        <w:t>У обучающегося будут сформированы следующие базовые 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ED6F15" w:rsidRDefault="00D45F34">
      <w:pPr>
        <w:pStyle w:val="a3"/>
        <w:spacing w:before="6" w:line="237" w:lineRule="auto"/>
        <w:ind w:left="849" w:right="865"/>
      </w:pPr>
      <w:r>
        <w:t xml:space="preserve">использовать вопросы как исследовательский инструмент познания в литературном </w:t>
      </w:r>
      <w:r>
        <w:rPr>
          <w:spacing w:val="-2"/>
        </w:rPr>
        <w:t>образовании;</w:t>
      </w:r>
    </w:p>
    <w:p w:rsidR="00ED6F15" w:rsidRDefault="00D45F34">
      <w:pPr>
        <w:pStyle w:val="a3"/>
        <w:spacing w:before="6" w:line="237" w:lineRule="auto"/>
        <w:ind w:left="849" w:right="85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D6F15" w:rsidRDefault="00D45F34">
      <w:pPr>
        <w:pStyle w:val="a3"/>
        <w:spacing w:before="5" w:line="237" w:lineRule="auto"/>
        <w:ind w:left="849" w:right="872"/>
      </w:pPr>
      <w:r>
        <w:t>формировать гипотезу об истинности собственных суждений и суждений других, аргументировать свою позицию, мнение;</w:t>
      </w:r>
    </w:p>
    <w:p w:rsidR="00ED6F15" w:rsidRDefault="00D45F34">
      <w:pPr>
        <w:pStyle w:val="a3"/>
        <w:spacing w:before="4"/>
        <w:ind w:left="849" w:right="854"/>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w:t>
      </w:r>
      <w:r>
        <w:rPr>
          <w:spacing w:val="40"/>
        </w:rPr>
        <w:t xml:space="preserve"> </w:t>
      </w:r>
      <w:r>
        <w:t>и зависимостей объектов между собой;</w:t>
      </w:r>
    </w:p>
    <w:p w:rsidR="00ED6F15" w:rsidRDefault="00D45F34">
      <w:pPr>
        <w:pStyle w:val="a3"/>
        <w:spacing w:line="242" w:lineRule="auto"/>
        <w:ind w:left="849" w:right="867"/>
      </w:pPr>
      <w:r>
        <w:t>оценивать на применимость и достоверность информацию, полученную в ходе исследования (эксперимента);</w:t>
      </w:r>
    </w:p>
    <w:p w:rsidR="00ED6F15" w:rsidRDefault="00D45F34">
      <w:pPr>
        <w:pStyle w:val="a3"/>
        <w:ind w:left="849" w:right="86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D6F15" w:rsidRDefault="00D45F34">
      <w:pPr>
        <w:pStyle w:val="a3"/>
        <w:ind w:left="849" w:right="856"/>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D6F15" w:rsidRDefault="00D45F34">
      <w:pPr>
        <w:pStyle w:val="a3"/>
        <w:spacing w:line="237" w:lineRule="auto"/>
        <w:ind w:left="849" w:right="870"/>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ind w:left="849" w:right="851"/>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D6F15" w:rsidRDefault="00D45F34">
      <w:pPr>
        <w:pStyle w:val="a3"/>
        <w:spacing w:before="4" w:line="237" w:lineRule="auto"/>
        <w:ind w:left="849" w:right="866"/>
      </w:pPr>
      <w:r>
        <w:t>выбирать, анализировать, систематизировать и интерпретировать литературную и другую информацию различных видов и форм представления;</w:t>
      </w:r>
    </w:p>
    <w:p w:rsidR="00ED6F15" w:rsidRDefault="00D45F34">
      <w:pPr>
        <w:pStyle w:val="a3"/>
        <w:spacing w:before="82" w:line="237" w:lineRule="auto"/>
        <w:ind w:left="849" w:right="874"/>
      </w:pPr>
      <w: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spacing w:before="4"/>
        <w:ind w:left="849" w:right="851"/>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D6F15" w:rsidRDefault="00D45F34">
      <w:pPr>
        <w:pStyle w:val="a3"/>
        <w:spacing w:line="242" w:lineRule="auto"/>
        <w:ind w:left="849" w:right="862"/>
      </w:pPr>
      <w:r>
        <w:t>оценивать надёжность литературной и другой информации по критериям, предложенным учителем или сформулированным самостоятельно;</w:t>
      </w:r>
    </w:p>
    <w:p w:rsidR="00ED6F15" w:rsidRDefault="00D45F34">
      <w:pPr>
        <w:pStyle w:val="a3"/>
        <w:spacing w:line="271" w:lineRule="exact"/>
        <w:ind w:left="1276" w:firstLine="0"/>
      </w:pPr>
      <w:r>
        <w:t>эффективно</w:t>
      </w:r>
      <w:r>
        <w:rPr>
          <w:spacing w:val="-10"/>
        </w:rPr>
        <w:t xml:space="preserve"> </w:t>
      </w:r>
      <w:r>
        <w:t>запоминать</w:t>
      </w:r>
      <w:r>
        <w:rPr>
          <w:spacing w:val="-4"/>
        </w:rPr>
        <w:t xml:space="preserve"> </w:t>
      </w:r>
      <w:r>
        <w:t>и</w:t>
      </w:r>
      <w:r>
        <w:rPr>
          <w:spacing w:val="-11"/>
        </w:rPr>
        <w:t xml:space="preserve"> </w:t>
      </w:r>
      <w:r>
        <w:t>систематизировать</w:t>
      </w:r>
      <w:r>
        <w:rPr>
          <w:spacing w:val="-7"/>
        </w:rPr>
        <w:t xml:space="preserve"> </w:t>
      </w:r>
      <w:r>
        <w:t>эту</w:t>
      </w:r>
      <w:r>
        <w:rPr>
          <w:spacing w:val="-17"/>
        </w:rPr>
        <w:t xml:space="preserve"> </w:t>
      </w:r>
      <w:r>
        <w:rPr>
          <w:spacing w:val="-2"/>
        </w:rPr>
        <w:t>информацию.</w:t>
      </w:r>
    </w:p>
    <w:p w:rsidR="00ED6F15" w:rsidRDefault="00D45F34">
      <w:pPr>
        <w:pStyle w:val="a3"/>
        <w:spacing w:before="3" w:line="237" w:lineRule="auto"/>
        <w:ind w:left="849" w:right="860"/>
      </w:pPr>
      <w:r>
        <w:t>У обучающегося будут сформированы умения общения как часть коммуникативных универсальных учебных действий:</w:t>
      </w:r>
    </w:p>
    <w:p w:rsidR="00ED6F15" w:rsidRDefault="00D45F34">
      <w:pPr>
        <w:pStyle w:val="a3"/>
        <w:spacing w:before="3"/>
        <w:ind w:left="849" w:right="861"/>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rsidR="00ED6F15" w:rsidRDefault="00D45F34">
      <w:pPr>
        <w:pStyle w:val="a3"/>
        <w:ind w:left="849" w:right="858"/>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D6F15" w:rsidRDefault="00D45F34">
      <w:pPr>
        <w:pStyle w:val="a3"/>
        <w:spacing w:before="6"/>
        <w:ind w:left="849" w:right="861"/>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w:t>
      </w:r>
      <w:r>
        <w:rPr>
          <w:spacing w:val="39"/>
        </w:rPr>
        <w:t xml:space="preserve"> </w:t>
      </w:r>
      <w:r>
        <w:t>с</w:t>
      </w:r>
      <w:r>
        <w:rPr>
          <w:spacing w:val="38"/>
        </w:rPr>
        <w:t xml:space="preserve"> </w:t>
      </w:r>
      <w:r>
        <w:t>суждениями</w:t>
      </w:r>
      <w:r>
        <w:rPr>
          <w:spacing w:val="40"/>
        </w:rPr>
        <w:t xml:space="preserve"> </w:t>
      </w:r>
      <w:r>
        <w:t>других</w:t>
      </w:r>
      <w:r>
        <w:rPr>
          <w:spacing w:val="39"/>
        </w:rPr>
        <w:t xml:space="preserve"> </w:t>
      </w:r>
      <w:r>
        <w:t>участников</w:t>
      </w:r>
      <w:r>
        <w:rPr>
          <w:spacing w:val="40"/>
        </w:rPr>
        <w:t xml:space="preserve"> </w:t>
      </w:r>
      <w:r>
        <w:t>диалога,</w:t>
      </w:r>
      <w:r>
        <w:rPr>
          <w:spacing w:val="36"/>
        </w:rPr>
        <w:t xml:space="preserve"> </w:t>
      </w:r>
      <w:r>
        <w:t>обнаруживать</w:t>
      </w:r>
      <w:r>
        <w:rPr>
          <w:spacing w:val="40"/>
        </w:rPr>
        <w:t xml:space="preserve"> </w:t>
      </w:r>
      <w:r>
        <w:t>различие</w:t>
      </w:r>
      <w:r>
        <w:rPr>
          <w:spacing w:val="38"/>
        </w:rPr>
        <w:t xml:space="preserve"> </w:t>
      </w:r>
      <w:r>
        <w:t>и</w:t>
      </w:r>
      <w:r>
        <w:rPr>
          <w:spacing w:val="40"/>
        </w:rPr>
        <w:t xml:space="preserve"> </w:t>
      </w:r>
      <w:r>
        <w:t>сходство</w:t>
      </w:r>
    </w:p>
    <w:p w:rsidR="00ED6F15" w:rsidRDefault="00D45F34">
      <w:pPr>
        <w:pStyle w:val="a3"/>
        <w:spacing w:before="71" w:line="275" w:lineRule="exact"/>
        <w:ind w:left="849" w:firstLine="0"/>
        <w:jc w:val="left"/>
      </w:pPr>
      <w:r>
        <w:rPr>
          <w:spacing w:val="-2"/>
        </w:rPr>
        <w:t>позиций;</w:t>
      </w:r>
    </w:p>
    <w:p w:rsidR="00ED6F15" w:rsidRDefault="00D45F34">
      <w:pPr>
        <w:pStyle w:val="a3"/>
        <w:spacing w:line="242" w:lineRule="auto"/>
        <w:ind w:left="849" w:right="866"/>
      </w:pPr>
      <w:r>
        <w:t>публично представлять результаты выполненного опыта (литературоведческого эксперимента, исследования, проекта);</w:t>
      </w:r>
    </w:p>
    <w:p w:rsidR="00ED6F15" w:rsidRDefault="00D45F34">
      <w:pPr>
        <w:pStyle w:val="a3"/>
        <w:ind w:left="849" w:right="85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6F15" w:rsidRDefault="00D45F34">
      <w:pPr>
        <w:pStyle w:val="a3"/>
        <w:spacing w:line="237" w:lineRule="auto"/>
        <w:ind w:left="849" w:right="861"/>
      </w:pPr>
      <w:r>
        <w:lastRenderedPageBreak/>
        <w:t>У обучающегося будут сформированы умения самоорганизации как части регулятивных универсальных учебных действий:</w:t>
      </w:r>
    </w:p>
    <w:p w:rsidR="00ED6F15" w:rsidRDefault="00D45F34">
      <w:pPr>
        <w:pStyle w:val="a3"/>
        <w:spacing w:before="4" w:line="237" w:lineRule="auto"/>
        <w:ind w:left="849" w:right="864"/>
      </w:pPr>
      <w:r>
        <w:t>выявлять проблемы для решения в учебных и жизненных ситуациях, анализируя ситуации, изображённые в художественной литературе;</w:t>
      </w:r>
    </w:p>
    <w:p w:rsidR="00ED6F15" w:rsidRDefault="00D45F34">
      <w:pPr>
        <w:pStyle w:val="a3"/>
        <w:spacing w:before="6" w:line="237" w:lineRule="auto"/>
        <w:ind w:left="849" w:right="866"/>
      </w:pPr>
      <w:r>
        <w:t>ориентироваться в различных подходах принятия решений (индивидуальное, принятие решения в группе, принятие решений группой);</w:t>
      </w:r>
    </w:p>
    <w:p w:rsidR="00ED6F15" w:rsidRDefault="00D45F34">
      <w:pPr>
        <w:pStyle w:val="a3"/>
        <w:spacing w:before="4"/>
        <w:ind w:left="849" w:right="855"/>
      </w:pPr>
      <w:r>
        <w:t>самостоятельно составлять алгоритм решения учебной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D45F34">
      <w:pPr>
        <w:pStyle w:val="a3"/>
        <w:ind w:left="849" w:right="862"/>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D6F15" w:rsidRDefault="00D45F34">
      <w:pPr>
        <w:pStyle w:val="a3"/>
        <w:spacing w:before="3" w:line="237" w:lineRule="auto"/>
        <w:ind w:left="849" w:right="868"/>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ED6F15" w:rsidRDefault="00D45F34">
      <w:pPr>
        <w:pStyle w:val="a3"/>
        <w:spacing w:before="5" w:line="237" w:lineRule="auto"/>
        <w:ind w:left="849" w:right="869"/>
      </w:pPr>
      <w:r>
        <w:t xml:space="preserve">владеть способами самоконтроля, самомотивации и рефлексии в литературном </w:t>
      </w:r>
      <w:r>
        <w:rPr>
          <w:spacing w:val="-2"/>
        </w:rPr>
        <w:t>образовании;</w:t>
      </w:r>
    </w:p>
    <w:p w:rsidR="00ED6F15" w:rsidRDefault="00D45F34">
      <w:pPr>
        <w:pStyle w:val="a3"/>
        <w:spacing w:before="4"/>
        <w:ind w:left="849" w:right="871"/>
      </w:pPr>
      <w:r>
        <w:t>давать оценку учебной ситуации и предлагать план её изменения; учитывать контекст</w:t>
      </w:r>
      <w:r>
        <w:rPr>
          <w:spacing w:val="40"/>
        </w:rPr>
        <w:t xml:space="preserve"> </w:t>
      </w:r>
      <w:r>
        <w:t>и предвидеть трудности, которые могут возникнуть при решении учебной задачи, адаптировать решение к меняющимся обстоятельствам;</w:t>
      </w:r>
    </w:p>
    <w:p w:rsidR="00ED6F15" w:rsidRDefault="00D45F34">
      <w:pPr>
        <w:pStyle w:val="a3"/>
        <w:ind w:left="849" w:right="854"/>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w:t>
      </w:r>
      <w:r>
        <w:rPr>
          <w:spacing w:val="40"/>
        </w:rPr>
        <w:t xml:space="preserve"> </w:t>
      </w:r>
      <w:r>
        <w:t xml:space="preserve">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Pr>
          <w:spacing w:val="-2"/>
        </w:rPr>
        <w:t>условиям;</w:t>
      </w:r>
    </w:p>
    <w:p w:rsidR="00ED6F15" w:rsidRDefault="00D45F34">
      <w:pPr>
        <w:pStyle w:val="a3"/>
        <w:spacing w:before="3" w:line="237" w:lineRule="auto"/>
        <w:ind w:left="849" w:right="871"/>
      </w:pPr>
      <w:r>
        <w:t>развивать способность различать и называть собственные эмоции, управлять ими и эмоциями других;</w:t>
      </w:r>
    </w:p>
    <w:p w:rsidR="00ED6F15" w:rsidRDefault="00D45F34">
      <w:pPr>
        <w:pStyle w:val="a3"/>
        <w:spacing w:before="3"/>
        <w:ind w:left="849" w:right="86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D6F15" w:rsidRDefault="00D45F34">
      <w:pPr>
        <w:pStyle w:val="a3"/>
        <w:spacing w:before="75"/>
        <w:ind w:left="849" w:right="861"/>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ED6F15" w:rsidRDefault="00D45F34">
      <w:pPr>
        <w:pStyle w:val="a3"/>
        <w:spacing w:before="5" w:line="237" w:lineRule="auto"/>
        <w:ind w:left="849" w:right="869"/>
      </w:pPr>
      <w:r>
        <w:t>принимать себя и других, не осуждая;</w:t>
      </w:r>
      <w:r>
        <w:rPr>
          <w:spacing w:val="-2"/>
        </w:rPr>
        <w:t xml:space="preserve"> </w:t>
      </w:r>
      <w:r>
        <w:t>проявлять</w:t>
      </w:r>
      <w:r>
        <w:rPr>
          <w:spacing w:val="-1"/>
        </w:rPr>
        <w:t xml:space="preserve"> </w:t>
      </w:r>
      <w:r>
        <w:t>открытость</w:t>
      </w:r>
      <w:r>
        <w:rPr>
          <w:spacing w:val="-1"/>
        </w:rPr>
        <w:t xml:space="preserve"> </w:t>
      </w:r>
      <w:r>
        <w:t>себе и другим;</w:t>
      </w:r>
      <w:r>
        <w:rPr>
          <w:spacing w:val="-2"/>
        </w:rPr>
        <w:t xml:space="preserve"> </w:t>
      </w:r>
      <w:r>
        <w:t>осознавать невозможность контролировать всё вокруг.</w:t>
      </w:r>
    </w:p>
    <w:p w:rsidR="00ED6F15" w:rsidRDefault="00D45F34">
      <w:pPr>
        <w:pStyle w:val="a3"/>
        <w:spacing w:before="4" w:line="275" w:lineRule="exact"/>
        <w:ind w:left="1276" w:firstLine="0"/>
      </w:pPr>
      <w:r>
        <w:t>У</w:t>
      </w:r>
      <w:r>
        <w:rPr>
          <w:spacing w:val="-16"/>
        </w:rPr>
        <w:t xml:space="preserve"> </w:t>
      </w:r>
      <w:r>
        <w:t>обучающегося</w:t>
      </w:r>
      <w:r>
        <w:rPr>
          <w:spacing w:val="-5"/>
        </w:rPr>
        <w:t xml:space="preserve"> </w:t>
      </w:r>
      <w:r>
        <w:t>будут</w:t>
      </w:r>
      <w:r>
        <w:rPr>
          <w:spacing w:val="-5"/>
        </w:rPr>
        <w:t xml:space="preserve"> </w:t>
      </w:r>
      <w:r>
        <w:t>сформированы</w:t>
      </w:r>
      <w:r>
        <w:rPr>
          <w:spacing w:val="-3"/>
        </w:rPr>
        <w:t xml:space="preserve"> </w:t>
      </w:r>
      <w:r>
        <w:t>умения</w:t>
      </w:r>
      <w:r>
        <w:rPr>
          <w:spacing w:val="-6"/>
        </w:rPr>
        <w:t xml:space="preserve"> </w:t>
      </w:r>
      <w:r>
        <w:t>совместной</w:t>
      </w:r>
      <w:r>
        <w:rPr>
          <w:spacing w:val="-4"/>
        </w:rPr>
        <w:t xml:space="preserve"> </w:t>
      </w:r>
      <w:r>
        <w:rPr>
          <w:spacing w:val="-2"/>
        </w:rPr>
        <w:t>деятельности:</w:t>
      </w:r>
    </w:p>
    <w:p w:rsidR="00ED6F15" w:rsidRDefault="00D45F34">
      <w:pPr>
        <w:pStyle w:val="a3"/>
        <w:ind w:left="849" w:right="86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D6F15" w:rsidRDefault="00D45F34">
      <w:pPr>
        <w:pStyle w:val="a3"/>
        <w:ind w:left="849" w:right="859"/>
      </w:pPr>
      <w:r>
        <w:t>принимать цель совместной учебной деятельности, коллективно строить действия по</w:t>
      </w:r>
      <w:r>
        <w:rPr>
          <w:spacing w:val="40"/>
        </w:rPr>
        <w:t xml:space="preserve"> </w:t>
      </w:r>
      <w:r>
        <w:t>её достижению: распределять роли, договариваться, обсуждать процесс и результат совместной работы;</w:t>
      </w:r>
    </w:p>
    <w:p w:rsidR="00ED6F15" w:rsidRDefault="00D45F34">
      <w:pPr>
        <w:pStyle w:val="a3"/>
        <w:spacing w:before="2"/>
        <w:ind w:left="849" w:right="85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r>
        <w:rPr>
          <w:spacing w:val="32"/>
        </w:rPr>
        <w:t xml:space="preserve"> </w:t>
      </w:r>
      <w:r>
        <w:t>членами</w:t>
      </w:r>
      <w:r>
        <w:rPr>
          <w:spacing w:val="80"/>
          <w:w w:val="150"/>
        </w:rPr>
        <w:t xml:space="preserve"> </w:t>
      </w:r>
      <w:r>
        <w:t>команды,</w:t>
      </w:r>
      <w:r>
        <w:rPr>
          <w:spacing w:val="39"/>
        </w:rPr>
        <w:t xml:space="preserve"> </w:t>
      </w:r>
      <w:r>
        <w:t>участвовать</w:t>
      </w:r>
      <w:r>
        <w:rPr>
          <w:spacing w:val="34"/>
        </w:rPr>
        <w:t xml:space="preserve"> </w:t>
      </w:r>
      <w:r>
        <w:t>в</w:t>
      </w:r>
      <w:r>
        <w:rPr>
          <w:spacing w:val="39"/>
        </w:rPr>
        <w:t xml:space="preserve"> </w:t>
      </w:r>
      <w:r>
        <w:t>групповых</w:t>
      </w:r>
      <w:r>
        <w:rPr>
          <w:spacing w:val="37"/>
        </w:rPr>
        <w:t xml:space="preserve"> </w:t>
      </w:r>
      <w:r>
        <w:t>формах</w:t>
      </w:r>
      <w:r>
        <w:rPr>
          <w:spacing w:val="37"/>
        </w:rPr>
        <w:t xml:space="preserve"> </w:t>
      </w:r>
      <w:r>
        <w:t>работы</w:t>
      </w:r>
      <w:r>
        <w:rPr>
          <w:spacing w:val="40"/>
        </w:rPr>
        <w:t xml:space="preserve"> </w:t>
      </w:r>
      <w:r>
        <w:t>(обсуждения,</w:t>
      </w:r>
      <w:r>
        <w:rPr>
          <w:spacing w:val="40"/>
        </w:rPr>
        <w:t xml:space="preserve"> </w:t>
      </w:r>
      <w:r>
        <w:t>обмен</w:t>
      </w:r>
    </w:p>
    <w:p w:rsidR="00ED6F15" w:rsidRDefault="00D45F34">
      <w:pPr>
        <w:pStyle w:val="a3"/>
        <w:spacing w:before="71"/>
        <w:ind w:left="849" w:firstLine="0"/>
      </w:pPr>
      <w:r>
        <w:t>мнений,</w:t>
      </w:r>
      <w:r>
        <w:rPr>
          <w:spacing w:val="-1"/>
        </w:rPr>
        <w:t xml:space="preserve"> </w:t>
      </w:r>
      <w:r>
        <w:t>«мозговые</w:t>
      </w:r>
      <w:r>
        <w:rPr>
          <w:spacing w:val="-7"/>
        </w:rPr>
        <w:t xml:space="preserve"> </w:t>
      </w:r>
      <w:r>
        <w:t>штурмы»</w:t>
      </w:r>
      <w:r>
        <w:rPr>
          <w:spacing w:val="-7"/>
        </w:rPr>
        <w:t xml:space="preserve"> </w:t>
      </w:r>
      <w:r>
        <w:t>и</w:t>
      </w:r>
      <w:r>
        <w:rPr>
          <w:spacing w:val="-1"/>
        </w:rPr>
        <w:t xml:space="preserve"> </w:t>
      </w:r>
      <w:r>
        <w:rPr>
          <w:spacing w:val="-2"/>
        </w:rPr>
        <w:t>иные);</w:t>
      </w:r>
    </w:p>
    <w:p w:rsidR="00ED6F15" w:rsidRDefault="00D45F34">
      <w:pPr>
        <w:pStyle w:val="a3"/>
        <w:spacing w:before="3"/>
        <w:ind w:left="849" w:right="848"/>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w:t>
      </w:r>
      <w:r>
        <w:lastRenderedPageBreak/>
        <w:t>и проявлять готовность к предоставлению отчёта перед группой.</w:t>
      </w:r>
    </w:p>
    <w:p w:rsidR="00ED6F15" w:rsidRDefault="00D45F34">
      <w:pPr>
        <w:pStyle w:val="a3"/>
        <w:spacing w:line="242" w:lineRule="auto"/>
        <w:ind w:left="849" w:right="867"/>
      </w:pPr>
      <w:r>
        <w:t>Предметные результаты освоения программы по литературе на уровне основного общего образования должны обеспечивать:</w:t>
      </w:r>
    </w:p>
    <w:p w:rsidR="00ED6F15" w:rsidRDefault="00D45F34">
      <w:pPr>
        <w:pStyle w:val="a5"/>
        <w:numPr>
          <w:ilvl w:val="0"/>
          <w:numId w:val="112"/>
        </w:numPr>
        <w:tabs>
          <w:tab w:val="left" w:pos="1611"/>
        </w:tabs>
        <w:ind w:right="857" w:firstLine="427"/>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D6F15" w:rsidRDefault="00D45F34">
      <w:pPr>
        <w:pStyle w:val="a5"/>
        <w:numPr>
          <w:ilvl w:val="0"/>
          <w:numId w:val="112"/>
        </w:numPr>
        <w:tabs>
          <w:tab w:val="left" w:pos="1534"/>
        </w:tabs>
        <w:spacing w:line="237" w:lineRule="auto"/>
        <w:ind w:right="871" w:firstLine="427"/>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D6F15" w:rsidRDefault="00D45F34">
      <w:pPr>
        <w:pStyle w:val="a5"/>
        <w:numPr>
          <w:ilvl w:val="0"/>
          <w:numId w:val="112"/>
        </w:numPr>
        <w:tabs>
          <w:tab w:val="left" w:pos="1534"/>
        </w:tabs>
        <w:ind w:right="857" w:firstLine="427"/>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D6F15" w:rsidRDefault="00D45F34">
      <w:pPr>
        <w:pStyle w:val="a3"/>
        <w:ind w:left="849" w:right="862"/>
      </w:pPr>
      <w:r>
        <w:t>овладение умением анализировать произведение в единстве формы и содержания, определять тематику</w:t>
      </w:r>
      <w:r>
        <w:rPr>
          <w:spacing w:val="-3"/>
        </w:rPr>
        <w:t xml:space="preserve"> </w:t>
      </w:r>
      <w:r>
        <w:t>и проблематику</w:t>
      </w:r>
      <w:r>
        <w:rPr>
          <w:spacing w:val="-3"/>
        </w:rPr>
        <w:t xml:space="preserve"> </w:t>
      </w:r>
      <w: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D6F15" w:rsidRDefault="00D45F34">
      <w:pPr>
        <w:pStyle w:val="a3"/>
        <w:ind w:left="849" w:right="847"/>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w:t>
      </w:r>
      <w:r>
        <w:rPr>
          <w:spacing w:val="-1"/>
        </w:rPr>
        <w:t xml:space="preserve"> </w:t>
      </w:r>
      <w:r>
        <w:t>реализм), роды</w:t>
      </w:r>
      <w:r>
        <w:rPr>
          <w:spacing w:val="-1"/>
        </w:rPr>
        <w:t xml:space="preserve"> </w:t>
      </w:r>
      <w:r>
        <w:t>(лирика, эпос, драма), жанры</w:t>
      </w:r>
      <w:r>
        <w:rPr>
          <w:spacing w:val="-2"/>
        </w:rPr>
        <w:t xml:space="preserve"> </w:t>
      </w:r>
      <w:r>
        <w:t>(рассказ,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w:t>
      </w:r>
      <w:r>
        <w:rPr>
          <w:spacing w:val="40"/>
        </w:rPr>
        <w:t xml:space="preserve"> </w:t>
      </w:r>
      <w:r>
        <w:t>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w:t>
      </w:r>
      <w:r>
        <w:rPr>
          <w:spacing w:val="40"/>
        </w:rPr>
        <w:t xml:space="preserve"> </w:t>
      </w:r>
      <w:r>
        <w:t>конфликт);</w:t>
      </w:r>
      <w:r>
        <w:rPr>
          <w:spacing w:val="40"/>
        </w:rPr>
        <w:t xml:space="preserve"> </w:t>
      </w:r>
      <w:r>
        <w:t>система</w:t>
      </w:r>
      <w:r>
        <w:rPr>
          <w:spacing w:val="40"/>
        </w:rPr>
        <w:t xml:space="preserve"> </w:t>
      </w:r>
      <w:r>
        <w:t>образов;</w:t>
      </w:r>
      <w:r>
        <w:rPr>
          <w:spacing w:val="40"/>
        </w:rPr>
        <w:t xml:space="preserve"> </w:t>
      </w:r>
      <w:r>
        <w:t>образ</w:t>
      </w:r>
      <w:r>
        <w:rPr>
          <w:spacing w:val="40"/>
        </w:rPr>
        <w:t xml:space="preserve"> </w:t>
      </w:r>
      <w:r>
        <w:t>автора,</w:t>
      </w:r>
      <w:r>
        <w:rPr>
          <w:spacing w:val="40"/>
        </w:rPr>
        <w:t xml:space="preserve"> </w:t>
      </w:r>
      <w:r>
        <w:t>повествователь,</w:t>
      </w:r>
    </w:p>
    <w:p w:rsidR="00ED6F15" w:rsidRDefault="00D45F34">
      <w:pPr>
        <w:pStyle w:val="a3"/>
        <w:spacing w:before="78"/>
        <w:ind w:left="849" w:right="854" w:firstLine="0"/>
      </w:pPr>
      <w:r>
        <w:t xml:space="preserve">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Pr>
          <w:spacing w:val="-2"/>
        </w:rPr>
        <w:t>афоризм;</w:t>
      </w:r>
    </w:p>
    <w:p w:rsidR="00ED6F15" w:rsidRDefault="00D45F34">
      <w:pPr>
        <w:pStyle w:val="a3"/>
        <w:ind w:left="849" w:right="844"/>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D6F15" w:rsidRDefault="00D45F34">
      <w:pPr>
        <w:pStyle w:val="a3"/>
        <w:ind w:left="849" w:right="853"/>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rPr>
        <w:t>произведений;</w:t>
      </w:r>
    </w:p>
    <w:p w:rsidR="00ED6F15" w:rsidRDefault="00D45F34">
      <w:pPr>
        <w:pStyle w:val="a3"/>
        <w:spacing w:line="242" w:lineRule="auto"/>
        <w:ind w:left="849" w:right="863"/>
      </w:pPr>
      <w:r>
        <w:t>овладение умением сопоставлять произведения, их фрагменты (с учётом внутритекстовых</w:t>
      </w:r>
      <w:r>
        <w:rPr>
          <w:spacing w:val="43"/>
        </w:rPr>
        <w:t xml:space="preserve"> </w:t>
      </w:r>
      <w:r>
        <w:t>и</w:t>
      </w:r>
      <w:r>
        <w:rPr>
          <w:spacing w:val="51"/>
        </w:rPr>
        <w:t xml:space="preserve"> </w:t>
      </w:r>
      <w:r>
        <w:t>межтекстовых</w:t>
      </w:r>
      <w:r>
        <w:rPr>
          <w:spacing w:val="46"/>
        </w:rPr>
        <w:t xml:space="preserve"> </w:t>
      </w:r>
      <w:r>
        <w:t>связей),</w:t>
      </w:r>
      <w:r>
        <w:rPr>
          <w:spacing w:val="43"/>
        </w:rPr>
        <w:t xml:space="preserve"> </w:t>
      </w:r>
      <w:r>
        <w:t>образы</w:t>
      </w:r>
      <w:r>
        <w:rPr>
          <w:spacing w:val="51"/>
        </w:rPr>
        <w:t xml:space="preserve"> </w:t>
      </w:r>
      <w:r>
        <w:t>персонажей,</w:t>
      </w:r>
      <w:r>
        <w:rPr>
          <w:spacing w:val="48"/>
        </w:rPr>
        <w:t xml:space="preserve"> </w:t>
      </w:r>
      <w:r>
        <w:t>литературные</w:t>
      </w:r>
      <w:r>
        <w:rPr>
          <w:spacing w:val="50"/>
        </w:rPr>
        <w:t xml:space="preserve"> </w:t>
      </w:r>
      <w:r>
        <w:t>явления</w:t>
      </w:r>
      <w:r>
        <w:rPr>
          <w:spacing w:val="46"/>
        </w:rPr>
        <w:t xml:space="preserve"> </w:t>
      </w:r>
      <w:r>
        <w:rPr>
          <w:spacing w:val="-10"/>
        </w:rPr>
        <w:t>и</w:t>
      </w:r>
    </w:p>
    <w:p w:rsidR="00ED6F15" w:rsidRDefault="00D45F34">
      <w:pPr>
        <w:pStyle w:val="a3"/>
        <w:spacing w:before="73" w:line="237" w:lineRule="auto"/>
        <w:ind w:left="849" w:right="868" w:firstLine="0"/>
      </w:pPr>
      <w:r>
        <w:t>факты, сюжеты разных литературных произведений, темы, проблемы, жанры, приёмы, эпизоды текста;</w:t>
      </w:r>
    </w:p>
    <w:p w:rsidR="00ED6F15" w:rsidRDefault="00D45F34">
      <w:pPr>
        <w:pStyle w:val="a3"/>
        <w:spacing w:before="4"/>
        <w:ind w:left="849" w:right="858"/>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D6F15" w:rsidRDefault="00D45F34">
      <w:pPr>
        <w:pStyle w:val="a5"/>
        <w:numPr>
          <w:ilvl w:val="0"/>
          <w:numId w:val="112"/>
        </w:numPr>
        <w:tabs>
          <w:tab w:val="left" w:pos="1620"/>
        </w:tabs>
        <w:spacing w:line="242" w:lineRule="auto"/>
        <w:ind w:right="866" w:firstLine="427"/>
        <w:jc w:val="both"/>
        <w:rPr>
          <w:sz w:val="24"/>
        </w:rPr>
      </w:pPr>
      <w:r>
        <w:rPr>
          <w:sz w:val="24"/>
        </w:rPr>
        <w:t xml:space="preserve">совершенствование умения выразительно (с учётом индивидуальных особенностей </w:t>
      </w:r>
      <w:r>
        <w:rPr>
          <w:sz w:val="24"/>
        </w:rPr>
        <w:lastRenderedPageBreak/>
        <w:t>обучающихся) читать,</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наизусть, не</w:t>
      </w:r>
      <w:r>
        <w:rPr>
          <w:spacing w:val="-6"/>
          <w:sz w:val="24"/>
        </w:rPr>
        <w:t xml:space="preserve"> </w:t>
      </w:r>
      <w:r>
        <w:rPr>
          <w:sz w:val="24"/>
        </w:rPr>
        <w:t>менее</w:t>
      </w:r>
      <w:r>
        <w:rPr>
          <w:spacing w:val="-1"/>
          <w:sz w:val="24"/>
        </w:rPr>
        <w:t xml:space="preserve"> </w:t>
      </w:r>
      <w:r>
        <w:rPr>
          <w:sz w:val="24"/>
        </w:rPr>
        <w:t>12</w:t>
      </w:r>
      <w:r>
        <w:rPr>
          <w:spacing w:val="-5"/>
          <w:sz w:val="24"/>
        </w:rPr>
        <w:t xml:space="preserve"> </w:t>
      </w:r>
      <w:r>
        <w:rPr>
          <w:sz w:val="24"/>
        </w:rPr>
        <w:t>произведений и</w:t>
      </w:r>
      <w:r>
        <w:rPr>
          <w:spacing w:val="-4"/>
          <w:sz w:val="24"/>
        </w:rPr>
        <w:t xml:space="preserve"> </w:t>
      </w:r>
      <w:r>
        <w:rPr>
          <w:sz w:val="24"/>
        </w:rPr>
        <w:t>(или)</w:t>
      </w:r>
      <w:r>
        <w:rPr>
          <w:spacing w:val="-3"/>
          <w:sz w:val="24"/>
        </w:rPr>
        <w:t xml:space="preserve"> </w:t>
      </w:r>
      <w:r>
        <w:rPr>
          <w:sz w:val="24"/>
        </w:rPr>
        <w:t>фрагментов;</w:t>
      </w:r>
    </w:p>
    <w:p w:rsidR="00ED6F15" w:rsidRDefault="00D45F34">
      <w:pPr>
        <w:pStyle w:val="a5"/>
        <w:numPr>
          <w:ilvl w:val="0"/>
          <w:numId w:val="112"/>
        </w:numPr>
        <w:tabs>
          <w:tab w:val="left" w:pos="1587"/>
        </w:tabs>
        <w:ind w:right="867" w:firstLine="427"/>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D6F15" w:rsidRDefault="00D45F34">
      <w:pPr>
        <w:pStyle w:val="a5"/>
        <w:numPr>
          <w:ilvl w:val="0"/>
          <w:numId w:val="112"/>
        </w:numPr>
        <w:tabs>
          <w:tab w:val="left" w:pos="1572"/>
        </w:tabs>
        <w:ind w:right="867" w:firstLine="427"/>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D6F15" w:rsidRDefault="00D45F34">
      <w:pPr>
        <w:pStyle w:val="a5"/>
        <w:numPr>
          <w:ilvl w:val="0"/>
          <w:numId w:val="112"/>
        </w:numPr>
        <w:tabs>
          <w:tab w:val="left" w:pos="1625"/>
        </w:tabs>
        <w:ind w:right="855" w:firstLine="427"/>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D6F15" w:rsidRDefault="00D45F34">
      <w:pPr>
        <w:pStyle w:val="a5"/>
        <w:numPr>
          <w:ilvl w:val="0"/>
          <w:numId w:val="112"/>
        </w:numPr>
        <w:tabs>
          <w:tab w:val="left" w:pos="1558"/>
        </w:tabs>
        <w:ind w:right="855" w:firstLine="427"/>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w:t>
      </w:r>
      <w:r>
        <w:rPr>
          <w:spacing w:val="40"/>
          <w:sz w:val="24"/>
        </w:rPr>
        <w:t xml:space="preserve"> </w:t>
      </w:r>
      <w:r>
        <w:rPr>
          <w:sz w:val="24"/>
        </w:rPr>
        <w:t>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w:t>
      </w:r>
      <w:r>
        <w:rPr>
          <w:spacing w:val="40"/>
          <w:sz w:val="24"/>
        </w:rPr>
        <w:t xml:space="preserve"> </w:t>
      </w:r>
      <w:r>
        <w:rPr>
          <w:sz w:val="24"/>
        </w:rPr>
        <w:t>комедия</w:t>
      </w:r>
      <w:r>
        <w:rPr>
          <w:spacing w:val="40"/>
          <w:sz w:val="24"/>
        </w:rPr>
        <w:t xml:space="preserve"> </w:t>
      </w:r>
      <w:r>
        <w:rPr>
          <w:sz w:val="24"/>
        </w:rPr>
        <w:t>А.С.</w:t>
      </w:r>
      <w:r>
        <w:rPr>
          <w:spacing w:val="40"/>
          <w:sz w:val="24"/>
        </w:rPr>
        <w:t xml:space="preserve"> </w:t>
      </w:r>
      <w:r>
        <w:rPr>
          <w:sz w:val="24"/>
        </w:rPr>
        <w:t>Грибоедова</w:t>
      </w:r>
    </w:p>
    <w:p w:rsidR="00ED6F15" w:rsidRDefault="00D45F34">
      <w:pPr>
        <w:pStyle w:val="a3"/>
        <w:ind w:left="849" w:right="855" w:firstLine="0"/>
      </w:pPr>
      <w:r>
        <w:t>«Горе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w:t>
      </w:r>
      <w:r>
        <w:rPr>
          <w:spacing w:val="4"/>
        </w:rPr>
        <w:t xml:space="preserve"> </w:t>
      </w:r>
      <w:r>
        <w:t>молодого опричника</w:t>
      </w:r>
      <w:r>
        <w:rPr>
          <w:spacing w:val="4"/>
        </w:rPr>
        <w:t xml:space="preserve"> </w:t>
      </w:r>
      <w:r>
        <w:t>и</w:t>
      </w:r>
      <w:r>
        <w:rPr>
          <w:spacing w:val="2"/>
        </w:rPr>
        <w:t xml:space="preserve"> </w:t>
      </w:r>
      <w:r>
        <w:t>удалого</w:t>
      </w:r>
      <w:r>
        <w:rPr>
          <w:spacing w:val="9"/>
        </w:rPr>
        <w:t xml:space="preserve"> </w:t>
      </w:r>
      <w:r>
        <w:t>купца</w:t>
      </w:r>
      <w:r>
        <w:rPr>
          <w:spacing w:val="4"/>
        </w:rPr>
        <w:t xml:space="preserve"> </w:t>
      </w:r>
      <w:r>
        <w:t>Калашникова»,</w:t>
      </w:r>
      <w:r>
        <w:rPr>
          <w:spacing w:val="7"/>
        </w:rPr>
        <w:t xml:space="preserve"> </w:t>
      </w:r>
      <w:r>
        <w:t>поэма «Мцыри»,</w:t>
      </w:r>
      <w:r>
        <w:rPr>
          <w:spacing w:val="7"/>
        </w:rPr>
        <w:t xml:space="preserve"> </w:t>
      </w:r>
      <w:r>
        <w:rPr>
          <w:spacing w:val="-2"/>
        </w:rPr>
        <w:t>роман</w:t>
      </w:r>
    </w:p>
    <w:p w:rsidR="00ED6F15" w:rsidRDefault="00D45F34">
      <w:pPr>
        <w:pStyle w:val="a3"/>
        <w:ind w:left="849" w:firstLine="0"/>
      </w:pPr>
      <w:r>
        <w:t>«Герой</w:t>
      </w:r>
      <w:r>
        <w:rPr>
          <w:spacing w:val="35"/>
        </w:rPr>
        <w:t xml:space="preserve">  </w:t>
      </w:r>
      <w:r>
        <w:t>нашего</w:t>
      </w:r>
      <w:r>
        <w:rPr>
          <w:spacing w:val="35"/>
        </w:rPr>
        <w:t xml:space="preserve">  </w:t>
      </w:r>
      <w:r>
        <w:t>времени»;</w:t>
      </w:r>
      <w:r>
        <w:rPr>
          <w:spacing w:val="33"/>
        </w:rPr>
        <w:t xml:space="preserve">  </w:t>
      </w:r>
      <w:r>
        <w:t>произведения</w:t>
      </w:r>
      <w:r>
        <w:rPr>
          <w:spacing w:val="33"/>
        </w:rPr>
        <w:t xml:space="preserve">  </w:t>
      </w:r>
      <w:r>
        <w:t>Н.В.</w:t>
      </w:r>
      <w:r>
        <w:rPr>
          <w:spacing w:val="34"/>
        </w:rPr>
        <w:t xml:space="preserve">  </w:t>
      </w:r>
      <w:r>
        <w:t>Гоголя:</w:t>
      </w:r>
      <w:r>
        <w:rPr>
          <w:spacing w:val="34"/>
        </w:rPr>
        <w:t xml:space="preserve">  </w:t>
      </w:r>
      <w:r>
        <w:t>комедия</w:t>
      </w:r>
      <w:r>
        <w:rPr>
          <w:spacing w:val="32"/>
        </w:rPr>
        <w:t xml:space="preserve">  </w:t>
      </w:r>
      <w:r>
        <w:t>«Ревизор»,</w:t>
      </w:r>
      <w:r>
        <w:rPr>
          <w:spacing w:val="34"/>
        </w:rPr>
        <w:t xml:space="preserve">  </w:t>
      </w:r>
      <w:r>
        <w:rPr>
          <w:spacing w:val="-2"/>
        </w:rPr>
        <w:t>повесть</w:t>
      </w:r>
    </w:p>
    <w:p w:rsidR="00ED6F15" w:rsidRDefault="00D45F34">
      <w:pPr>
        <w:pStyle w:val="a3"/>
        <w:spacing w:line="237" w:lineRule="auto"/>
        <w:ind w:left="849" w:right="855" w:firstLine="0"/>
      </w:pPr>
      <w:r>
        <w:t>«Шинель», поэма «Мёртвые души»; стихотворения Ф.И. Тютчева, А.А. Фета, Н.А. Некрасова;</w:t>
      </w:r>
      <w:r>
        <w:rPr>
          <w:spacing w:val="40"/>
        </w:rPr>
        <w:t xml:space="preserve"> </w:t>
      </w:r>
      <w:r>
        <w:t>М.Е.</w:t>
      </w:r>
      <w:r>
        <w:rPr>
          <w:spacing w:val="40"/>
        </w:rPr>
        <w:t xml:space="preserve"> </w:t>
      </w:r>
      <w:r>
        <w:t>Салтыкова-Щедрина</w:t>
      </w:r>
    </w:p>
    <w:p w:rsidR="00ED6F15" w:rsidRDefault="00D45F34">
      <w:pPr>
        <w:pStyle w:val="a3"/>
        <w:spacing w:before="3"/>
        <w:ind w:left="849" w:right="859" w:firstLine="0"/>
      </w:pPr>
      <w:r>
        <w:t>«Повесть о том, как</w:t>
      </w:r>
      <w:r>
        <w:rPr>
          <w:spacing w:val="-2"/>
        </w:rPr>
        <w:t xml:space="preserve"> </w:t>
      </w:r>
      <w:r>
        <w:t>один мужик двух генералов прокормил»; по одному</w:t>
      </w:r>
      <w:r>
        <w:rPr>
          <w:spacing w:val="-5"/>
        </w:rPr>
        <w:t xml:space="preserve"> </w:t>
      </w:r>
      <w:r>
        <w:t>произведению (по выбору) писателей:</w:t>
      </w:r>
      <w:r>
        <w:rPr>
          <w:spacing w:val="-2"/>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5"/>
        </w:rPr>
        <w:t xml:space="preserve"> </w:t>
      </w:r>
      <w:r>
        <w:t>Толстой,</w:t>
      </w:r>
      <w:r>
        <w:rPr>
          <w:spacing w:val="-1"/>
        </w:rPr>
        <w:t xml:space="preserve"> </w:t>
      </w:r>
      <w:r>
        <w:t>Н.С.</w:t>
      </w:r>
      <w:r>
        <w:rPr>
          <w:spacing w:val="-1"/>
        </w:rPr>
        <w:t xml:space="preserve"> </w:t>
      </w:r>
      <w:r>
        <w:t>Лесков;</w:t>
      </w:r>
      <w:r>
        <w:rPr>
          <w:spacing w:val="-2"/>
        </w:rPr>
        <w:t xml:space="preserve"> </w:t>
      </w:r>
      <w:r>
        <w:t xml:space="preserve">рассказы А.П. Чехова; стихотворения И.А. Бунина, А.А. Блока, В.В. Маяковского, С.А. Есенина, А.А. Ахматовой, М.И. Цветаевой, О.Э. Мандельштама, Б.Л. Пастернака, рассказы А.Н. </w:t>
      </w:r>
      <w:r>
        <w:rPr>
          <w:spacing w:val="-2"/>
        </w:rPr>
        <w:t>Толстого</w:t>
      </w:r>
    </w:p>
    <w:p w:rsidR="00ED6F15" w:rsidRDefault="00D45F34">
      <w:pPr>
        <w:pStyle w:val="a3"/>
        <w:spacing w:before="5" w:line="237" w:lineRule="auto"/>
        <w:ind w:left="849" w:right="864" w:firstLine="0"/>
      </w:pPr>
      <w:r>
        <w:t>«Русский характер», М.А. Шолохова «Судьба человека», «Донские рассказы», поэма А.Т. Твардовского</w:t>
      </w:r>
      <w:r>
        <w:rPr>
          <w:spacing w:val="67"/>
        </w:rPr>
        <w:t xml:space="preserve">  </w:t>
      </w:r>
      <w:r>
        <w:t>«Василий</w:t>
      </w:r>
      <w:r>
        <w:rPr>
          <w:spacing w:val="65"/>
        </w:rPr>
        <w:t xml:space="preserve">  </w:t>
      </w:r>
      <w:r>
        <w:t>Тёркин»</w:t>
      </w:r>
      <w:r>
        <w:rPr>
          <w:spacing w:val="58"/>
        </w:rPr>
        <w:t xml:space="preserve">  </w:t>
      </w:r>
      <w:r>
        <w:t>(избранные</w:t>
      </w:r>
      <w:r>
        <w:rPr>
          <w:spacing w:val="63"/>
        </w:rPr>
        <w:t xml:space="preserve">  </w:t>
      </w:r>
      <w:r>
        <w:t>главы);</w:t>
      </w:r>
      <w:r>
        <w:rPr>
          <w:spacing w:val="63"/>
        </w:rPr>
        <w:t xml:space="preserve">  </w:t>
      </w:r>
      <w:r>
        <w:t>рассказы</w:t>
      </w:r>
      <w:r>
        <w:rPr>
          <w:spacing w:val="64"/>
        </w:rPr>
        <w:t xml:space="preserve">  </w:t>
      </w:r>
      <w:r>
        <w:t>В.М.</w:t>
      </w:r>
      <w:r>
        <w:rPr>
          <w:spacing w:val="63"/>
        </w:rPr>
        <w:t xml:space="preserve">  </w:t>
      </w:r>
      <w:r>
        <w:rPr>
          <w:spacing w:val="-2"/>
        </w:rPr>
        <w:t>Шукшина:</w:t>
      </w:r>
    </w:p>
    <w:p w:rsidR="00ED6F15" w:rsidRDefault="00D45F34">
      <w:pPr>
        <w:pStyle w:val="a3"/>
        <w:spacing w:before="4" w:line="275" w:lineRule="exact"/>
        <w:ind w:left="849" w:firstLine="0"/>
        <w:jc w:val="left"/>
      </w:pPr>
      <w:r>
        <w:rPr>
          <w:spacing w:val="-2"/>
        </w:rPr>
        <w:t>«Чудик»,</w:t>
      </w:r>
    </w:p>
    <w:p w:rsidR="00ED6F15" w:rsidRDefault="00D45F34">
      <w:pPr>
        <w:pStyle w:val="a3"/>
        <w:spacing w:line="275" w:lineRule="exact"/>
        <w:ind w:left="849" w:firstLine="0"/>
        <w:jc w:val="left"/>
      </w:pPr>
      <w:r>
        <w:t>«Стенька</w:t>
      </w:r>
      <w:r>
        <w:rPr>
          <w:spacing w:val="42"/>
        </w:rPr>
        <w:t xml:space="preserve"> </w:t>
      </w:r>
      <w:r>
        <w:t>Разин»;</w:t>
      </w:r>
      <w:r>
        <w:rPr>
          <w:spacing w:val="41"/>
        </w:rPr>
        <w:t xml:space="preserve"> </w:t>
      </w:r>
      <w:r>
        <w:t>рассказ</w:t>
      </w:r>
      <w:r>
        <w:rPr>
          <w:spacing w:val="51"/>
        </w:rPr>
        <w:t xml:space="preserve"> </w:t>
      </w:r>
      <w:r>
        <w:t>А.И.</w:t>
      </w:r>
      <w:r>
        <w:rPr>
          <w:spacing w:val="46"/>
        </w:rPr>
        <w:t xml:space="preserve"> </w:t>
      </w:r>
      <w:r>
        <w:t>Солженицына</w:t>
      </w:r>
      <w:r>
        <w:rPr>
          <w:spacing w:val="45"/>
        </w:rPr>
        <w:t xml:space="preserve"> </w:t>
      </w:r>
      <w:r>
        <w:t>«Матрёнин</w:t>
      </w:r>
      <w:r>
        <w:rPr>
          <w:spacing w:val="51"/>
        </w:rPr>
        <w:t xml:space="preserve"> </w:t>
      </w:r>
      <w:r>
        <w:t>двор»,</w:t>
      </w:r>
      <w:r>
        <w:rPr>
          <w:spacing w:val="47"/>
        </w:rPr>
        <w:t xml:space="preserve"> </w:t>
      </w:r>
      <w:r>
        <w:t>рассказ</w:t>
      </w:r>
      <w:r>
        <w:rPr>
          <w:spacing w:val="50"/>
        </w:rPr>
        <w:t xml:space="preserve"> </w:t>
      </w:r>
      <w:r>
        <w:t>В.Г.</w:t>
      </w:r>
      <w:r>
        <w:rPr>
          <w:spacing w:val="48"/>
        </w:rPr>
        <w:t xml:space="preserve"> </w:t>
      </w:r>
      <w:r>
        <w:rPr>
          <w:spacing w:val="-2"/>
        </w:rPr>
        <w:t>Распутина</w:t>
      </w:r>
    </w:p>
    <w:p w:rsidR="00ED6F15" w:rsidRDefault="00D45F34">
      <w:pPr>
        <w:pStyle w:val="a3"/>
        <w:spacing w:before="2"/>
        <w:ind w:left="849" w:right="855" w:firstLine="0"/>
      </w:pPr>
      <w:r>
        <w:t>«Уроки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w:t>
      </w:r>
      <w:r>
        <w:rPr>
          <w:spacing w:val="-5"/>
        </w:rPr>
        <w:t xml:space="preserve"> </w:t>
      </w:r>
      <w:r>
        <w:t>Ф.А. Искандер, Ю.П.</w:t>
      </w:r>
      <w:r>
        <w:rPr>
          <w:spacing w:val="-1"/>
        </w:rPr>
        <w:t xml:space="preserve"> </w:t>
      </w:r>
      <w:r>
        <w:t>Казаков,</w:t>
      </w:r>
      <w:r>
        <w:rPr>
          <w:spacing w:val="-5"/>
        </w:rPr>
        <w:t xml:space="preserve"> </w:t>
      </w:r>
      <w:r>
        <w:t>Е.И. Носов, А.Н.</w:t>
      </w:r>
      <w:r>
        <w:rPr>
          <w:spacing w:val="-1"/>
        </w:rPr>
        <w:t xml:space="preserve"> </w:t>
      </w:r>
      <w:r>
        <w:t>и</w:t>
      </w:r>
      <w:r>
        <w:rPr>
          <w:spacing w:val="-6"/>
        </w:rPr>
        <w:t xml:space="preserve"> </w:t>
      </w:r>
      <w:r>
        <w:t>Б.Н. Стругацкие, В.Ф. Тендряков); не</w:t>
      </w:r>
      <w:r>
        <w:rPr>
          <w:spacing w:val="-2"/>
        </w:rPr>
        <w:t xml:space="preserve"> </w:t>
      </w:r>
      <w:r>
        <w:t>менее</w:t>
      </w:r>
      <w:r>
        <w:rPr>
          <w:spacing w:val="-2"/>
        </w:rPr>
        <w:t xml:space="preserve"> </w:t>
      </w:r>
      <w:r>
        <w:t>трёх</w:t>
      </w:r>
      <w:r>
        <w:rPr>
          <w:spacing w:val="-6"/>
        </w:rPr>
        <w:t xml:space="preserve"> </w:t>
      </w:r>
      <w:r>
        <w:t>поэтов по выбору</w:t>
      </w:r>
      <w:r>
        <w:rPr>
          <w:spacing w:val="-11"/>
        </w:rPr>
        <w:t xml:space="preserve"> </w:t>
      </w:r>
      <w:r>
        <w:t>(в</w:t>
      </w:r>
      <w:r>
        <w:rPr>
          <w:spacing w:val="-2"/>
        </w:rPr>
        <w:t xml:space="preserve"> </w:t>
      </w:r>
      <w:r>
        <w:t>том</w:t>
      </w:r>
      <w:r>
        <w:rPr>
          <w:spacing w:val="-4"/>
        </w:rPr>
        <w:t xml:space="preserve"> </w:t>
      </w:r>
      <w:r>
        <w:t>числе</w:t>
      </w:r>
      <w:r>
        <w:rPr>
          <w:spacing w:val="-6"/>
        </w:rPr>
        <w:t xml:space="preserve"> </w:t>
      </w:r>
      <w:r>
        <w:t>Р.Г.</w:t>
      </w:r>
      <w:r>
        <w:rPr>
          <w:spacing w:val="-3"/>
        </w:rPr>
        <w:t xml:space="preserve"> </w:t>
      </w:r>
      <w:r>
        <w:t>Гамзатов,</w:t>
      </w:r>
      <w:r>
        <w:rPr>
          <w:spacing w:val="-2"/>
        </w:rPr>
        <w:t xml:space="preserve"> </w:t>
      </w:r>
      <w:r>
        <w:t>О.Ф.</w:t>
      </w:r>
      <w:r>
        <w:rPr>
          <w:spacing w:val="-3"/>
        </w:rPr>
        <w:t xml:space="preserve"> </w:t>
      </w:r>
      <w:r>
        <w:t>Берггольц,</w:t>
      </w:r>
      <w:r>
        <w:rPr>
          <w:spacing w:val="-2"/>
        </w:rPr>
        <w:t xml:space="preserve"> </w:t>
      </w:r>
      <w:r>
        <w:t>И.А.</w:t>
      </w:r>
      <w:r>
        <w:rPr>
          <w:spacing w:val="-3"/>
        </w:rPr>
        <w:t xml:space="preserve"> </w:t>
      </w:r>
      <w:r>
        <w:t>Бродский, А.А. Вознесенский, В.С. Высоцкий, Е.А. Евтушенко, Н.А. Заболоцкий, Ю.П. Кузнецов, А.С. Кушнер, Б.Ш. Окуджава, Р.И. Рождественский, Н.М. Рубцов);</w:t>
      </w:r>
      <w:r>
        <w:rPr>
          <w:spacing w:val="-3"/>
        </w:rPr>
        <w:t xml:space="preserve"> </w:t>
      </w:r>
      <w:r>
        <w:t>Гомера, М. Сервантеса, У. Шекспира;</w:t>
      </w:r>
    </w:p>
    <w:p w:rsidR="00ED6F15" w:rsidRDefault="00D45F34">
      <w:pPr>
        <w:pStyle w:val="a5"/>
        <w:numPr>
          <w:ilvl w:val="0"/>
          <w:numId w:val="112"/>
        </w:numPr>
        <w:tabs>
          <w:tab w:val="left" w:pos="1558"/>
        </w:tabs>
        <w:spacing w:before="1"/>
        <w:ind w:right="862" w:firstLine="427"/>
        <w:jc w:val="both"/>
        <w:rPr>
          <w:sz w:val="24"/>
        </w:rPr>
      </w:pPr>
      <w:r>
        <w:rPr>
          <w:sz w:val="24"/>
        </w:rPr>
        <w:t>понимание важности чтения и изучения произведений устного народного</w:t>
      </w:r>
      <w:r>
        <w:rPr>
          <w:spacing w:val="40"/>
          <w:sz w:val="24"/>
        </w:rPr>
        <w:t xml:space="preserve"> </w:t>
      </w:r>
      <w:r>
        <w:rPr>
          <w:sz w:val="24"/>
        </w:rPr>
        <w:t>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D6F15" w:rsidRDefault="00D45F34">
      <w:pPr>
        <w:pStyle w:val="a5"/>
        <w:numPr>
          <w:ilvl w:val="0"/>
          <w:numId w:val="112"/>
        </w:numPr>
        <w:tabs>
          <w:tab w:val="left" w:pos="1663"/>
        </w:tabs>
        <w:spacing w:line="274" w:lineRule="exact"/>
        <w:ind w:left="1663" w:hanging="387"/>
        <w:jc w:val="both"/>
        <w:rPr>
          <w:sz w:val="24"/>
        </w:rPr>
      </w:pPr>
      <w:r>
        <w:rPr>
          <w:sz w:val="24"/>
        </w:rPr>
        <w:t>развитие</w:t>
      </w:r>
      <w:r>
        <w:rPr>
          <w:spacing w:val="16"/>
          <w:sz w:val="24"/>
        </w:rPr>
        <w:t xml:space="preserve"> </w:t>
      </w:r>
      <w:r>
        <w:rPr>
          <w:sz w:val="24"/>
        </w:rPr>
        <w:t>умения</w:t>
      </w:r>
      <w:r>
        <w:rPr>
          <w:spacing w:val="22"/>
          <w:sz w:val="24"/>
        </w:rPr>
        <w:t xml:space="preserve"> </w:t>
      </w:r>
      <w:r>
        <w:rPr>
          <w:sz w:val="24"/>
        </w:rPr>
        <w:t>планировать</w:t>
      </w:r>
      <w:r>
        <w:rPr>
          <w:spacing w:val="20"/>
          <w:sz w:val="24"/>
        </w:rPr>
        <w:t xml:space="preserve"> </w:t>
      </w:r>
      <w:r>
        <w:rPr>
          <w:sz w:val="24"/>
        </w:rPr>
        <w:t>собственное</w:t>
      </w:r>
      <w:r>
        <w:rPr>
          <w:spacing w:val="16"/>
          <w:sz w:val="24"/>
        </w:rPr>
        <w:t xml:space="preserve"> </w:t>
      </w:r>
      <w:r>
        <w:rPr>
          <w:sz w:val="24"/>
        </w:rPr>
        <w:t>чтение,</w:t>
      </w:r>
      <w:r>
        <w:rPr>
          <w:spacing w:val="19"/>
          <w:sz w:val="24"/>
        </w:rPr>
        <w:t xml:space="preserve"> </w:t>
      </w:r>
      <w:r>
        <w:rPr>
          <w:sz w:val="24"/>
        </w:rPr>
        <w:t>формировать</w:t>
      </w:r>
      <w:r>
        <w:rPr>
          <w:spacing w:val="20"/>
          <w:sz w:val="24"/>
        </w:rPr>
        <w:t xml:space="preserve"> </w:t>
      </w:r>
      <w:r>
        <w:rPr>
          <w:sz w:val="24"/>
        </w:rPr>
        <w:t>и</w:t>
      </w:r>
      <w:r>
        <w:rPr>
          <w:spacing w:val="13"/>
          <w:sz w:val="24"/>
        </w:rPr>
        <w:t xml:space="preserve"> </w:t>
      </w:r>
      <w:r>
        <w:rPr>
          <w:sz w:val="24"/>
        </w:rPr>
        <w:t>обогащать</w:t>
      </w:r>
      <w:r>
        <w:rPr>
          <w:spacing w:val="23"/>
          <w:sz w:val="24"/>
        </w:rPr>
        <w:t xml:space="preserve"> </w:t>
      </w:r>
      <w:r>
        <w:rPr>
          <w:spacing w:val="-4"/>
          <w:sz w:val="24"/>
        </w:rPr>
        <w:t>свой</w:t>
      </w:r>
    </w:p>
    <w:p w:rsidR="00ED6F15" w:rsidRDefault="00D45F34">
      <w:pPr>
        <w:pStyle w:val="a3"/>
        <w:spacing w:before="71" w:line="275" w:lineRule="exact"/>
        <w:ind w:left="849" w:firstLine="0"/>
      </w:pPr>
      <w:r>
        <w:t>круг</w:t>
      </w:r>
      <w:r>
        <w:rPr>
          <w:spacing w:val="-1"/>
        </w:rPr>
        <w:t xml:space="preserve"> </w:t>
      </w:r>
      <w:r>
        <w:t>чтения,</w:t>
      </w:r>
      <w:r>
        <w:rPr>
          <w:spacing w:val="1"/>
        </w:rPr>
        <w:t xml:space="preserve"> </w:t>
      </w:r>
      <w:r>
        <w:t>в</w:t>
      </w:r>
      <w:r>
        <w:rPr>
          <w:spacing w:val="-4"/>
        </w:rPr>
        <w:t xml:space="preserve"> </w:t>
      </w:r>
      <w:r>
        <w:t>том</w:t>
      </w:r>
      <w:r>
        <w:rPr>
          <w:spacing w:val="-3"/>
        </w:rPr>
        <w:t xml:space="preserve"> </w:t>
      </w:r>
      <w:r>
        <w:t>числе</w:t>
      </w:r>
      <w:r>
        <w:rPr>
          <w:spacing w:val="-2"/>
        </w:rPr>
        <w:t xml:space="preserve"> </w:t>
      </w:r>
      <w:r>
        <w:t>за</w:t>
      </w:r>
      <w:r>
        <w:rPr>
          <w:spacing w:val="-7"/>
        </w:rPr>
        <w:t xml:space="preserve"> </w:t>
      </w:r>
      <w:r>
        <w:t>счёт произведений</w:t>
      </w:r>
      <w:r>
        <w:rPr>
          <w:spacing w:val="-10"/>
        </w:rPr>
        <w:t xml:space="preserve"> </w:t>
      </w:r>
      <w:r>
        <w:t>современной</w:t>
      </w:r>
      <w:r>
        <w:rPr>
          <w:spacing w:val="1"/>
        </w:rPr>
        <w:t xml:space="preserve"> </w:t>
      </w:r>
      <w:r>
        <w:rPr>
          <w:spacing w:val="-2"/>
        </w:rPr>
        <w:t>литературы;</w:t>
      </w:r>
    </w:p>
    <w:p w:rsidR="00ED6F15" w:rsidRDefault="00D45F34">
      <w:pPr>
        <w:pStyle w:val="a5"/>
        <w:numPr>
          <w:ilvl w:val="0"/>
          <w:numId w:val="112"/>
        </w:numPr>
        <w:tabs>
          <w:tab w:val="left" w:pos="1659"/>
        </w:tabs>
        <w:ind w:right="850" w:firstLine="427"/>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w:t>
      </w:r>
      <w:r>
        <w:rPr>
          <w:spacing w:val="40"/>
          <w:sz w:val="24"/>
        </w:rPr>
        <w:t xml:space="preserve"> </w:t>
      </w:r>
      <w:r>
        <w:rPr>
          <w:spacing w:val="-2"/>
          <w:sz w:val="24"/>
        </w:rPr>
        <w:t>результатов);</w:t>
      </w:r>
    </w:p>
    <w:p w:rsidR="00ED6F15" w:rsidRDefault="00D45F34">
      <w:pPr>
        <w:pStyle w:val="a5"/>
        <w:numPr>
          <w:ilvl w:val="0"/>
          <w:numId w:val="112"/>
        </w:numPr>
        <w:tabs>
          <w:tab w:val="left" w:pos="1663"/>
        </w:tabs>
        <w:spacing w:before="2"/>
        <w:ind w:right="848" w:firstLine="427"/>
        <w:jc w:val="both"/>
        <w:rPr>
          <w:sz w:val="24"/>
        </w:rPr>
      </w:pPr>
      <w:r>
        <w:rPr>
          <w:sz w:val="24"/>
        </w:rPr>
        <w:t xml:space="preserve">овладение умением использовать словари и справочники, в том числе информационно- справочные системы в электронной форме, подбирать проверенные </w:t>
      </w:r>
      <w:r>
        <w:rPr>
          <w:sz w:val="24"/>
        </w:rP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 безопасности.</w:t>
      </w:r>
    </w:p>
    <w:p w:rsidR="00ED6F15" w:rsidRDefault="00ED6F15">
      <w:pPr>
        <w:pStyle w:val="a3"/>
        <w:spacing w:before="12"/>
        <w:ind w:left="0" w:firstLine="0"/>
        <w:jc w:val="left"/>
      </w:pPr>
    </w:p>
    <w:p w:rsidR="00ED6F15" w:rsidRDefault="00D45F34">
      <w:pPr>
        <w:pStyle w:val="3"/>
        <w:spacing w:before="1" w:line="275" w:lineRule="exact"/>
        <w:ind w:left="1276"/>
      </w:pPr>
      <w:bookmarkStart w:id="19" w:name="Предметные_результаты_изучения_литератур"/>
      <w:bookmarkEnd w:id="19"/>
      <w:r>
        <w:t>Предметные</w:t>
      </w:r>
      <w:r>
        <w:rPr>
          <w:spacing w:val="-7"/>
        </w:rPr>
        <w:t xml:space="preserve"> </w:t>
      </w:r>
      <w:r>
        <w:t>результаты</w:t>
      </w:r>
      <w:r>
        <w:rPr>
          <w:spacing w:val="-6"/>
        </w:rPr>
        <w:t xml:space="preserve"> </w:t>
      </w:r>
      <w:r>
        <w:t>изучения</w:t>
      </w:r>
      <w:r>
        <w:rPr>
          <w:spacing w:val="-10"/>
        </w:rPr>
        <w:t xml:space="preserve"> </w:t>
      </w:r>
      <w:r>
        <w:rPr>
          <w:spacing w:val="-2"/>
        </w:rPr>
        <w:t>литературы.</w:t>
      </w:r>
    </w:p>
    <w:p w:rsidR="00ED6F15" w:rsidRDefault="00D45F34">
      <w:pPr>
        <w:spacing w:line="271" w:lineRule="exact"/>
        <w:ind w:left="1276"/>
        <w:jc w:val="both"/>
        <w:rPr>
          <w:b/>
          <w:sz w:val="24"/>
        </w:rPr>
      </w:pPr>
      <w:r>
        <w:rPr>
          <w:b/>
          <w:sz w:val="24"/>
        </w:rPr>
        <w:t>К</w:t>
      </w:r>
      <w:r>
        <w:rPr>
          <w:b/>
          <w:spacing w:val="-9"/>
          <w:sz w:val="24"/>
        </w:rPr>
        <w:t xml:space="preserve"> </w:t>
      </w:r>
      <w:r>
        <w:rPr>
          <w:b/>
          <w:sz w:val="24"/>
        </w:rPr>
        <w:t>концу</w:t>
      </w:r>
      <w:r>
        <w:rPr>
          <w:b/>
          <w:spacing w:val="1"/>
          <w:sz w:val="24"/>
        </w:rPr>
        <w:t xml:space="preserve"> </w:t>
      </w:r>
      <w:r>
        <w:rPr>
          <w:b/>
          <w:sz w:val="24"/>
        </w:rPr>
        <w:t>обучения</w:t>
      </w:r>
      <w:r>
        <w:rPr>
          <w:b/>
          <w:spacing w:val="-5"/>
          <w:sz w:val="24"/>
        </w:rPr>
        <w:t xml:space="preserve"> </w:t>
      </w:r>
      <w:r>
        <w:rPr>
          <w:b/>
          <w:sz w:val="24"/>
        </w:rPr>
        <w:t>в</w:t>
      </w:r>
      <w:r>
        <w:rPr>
          <w:b/>
          <w:spacing w:val="-5"/>
          <w:sz w:val="24"/>
        </w:rPr>
        <w:t xml:space="preserve"> </w:t>
      </w:r>
      <w:r>
        <w:rPr>
          <w:b/>
          <w:sz w:val="24"/>
        </w:rPr>
        <w:t>8</w:t>
      </w:r>
      <w:r>
        <w:rPr>
          <w:b/>
          <w:spacing w:val="-5"/>
          <w:sz w:val="24"/>
        </w:rPr>
        <w:t xml:space="preserve"> </w:t>
      </w:r>
      <w:r>
        <w:rPr>
          <w:b/>
          <w:sz w:val="24"/>
        </w:rPr>
        <w:t>классе</w:t>
      </w:r>
      <w:r>
        <w:rPr>
          <w:b/>
          <w:spacing w:val="-6"/>
          <w:sz w:val="24"/>
        </w:rPr>
        <w:t xml:space="preserve"> </w:t>
      </w:r>
      <w:r>
        <w:rPr>
          <w:b/>
          <w:sz w:val="24"/>
        </w:rPr>
        <w:t>обучающийся</w:t>
      </w:r>
      <w:r>
        <w:rPr>
          <w:b/>
          <w:spacing w:val="1"/>
          <w:sz w:val="24"/>
        </w:rPr>
        <w:t xml:space="preserve"> </w:t>
      </w:r>
      <w:r>
        <w:rPr>
          <w:b/>
          <w:spacing w:val="-2"/>
          <w:sz w:val="24"/>
        </w:rPr>
        <w:t>научится</w:t>
      </w:r>
    </w:p>
    <w:p w:rsidR="00ED6F15" w:rsidRDefault="00D45F34">
      <w:pPr>
        <w:pStyle w:val="a5"/>
        <w:numPr>
          <w:ilvl w:val="0"/>
          <w:numId w:val="111"/>
        </w:numPr>
        <w:tabs>
          <w:tab w:val="left" w:pos="1534"/>
        </w:tabs>
        <w:ind w:right="849" w:firstLine="427"/>
        <w:jc w:val="both"/>
        <w:rPr>
          <w:sz w:val="24"/>
        </w:rPr>
      </w:pPr>
      <w:r>
        <w:rPr>
          <w:sz w:val="24"/>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sz w:val="24"/>
        </w:rPr>
        <w:t>Федерации;</w:t>
      </w:r>
    </w:p>
    <w:p w:rsidR="00ED6F15" w:rsidRDefault="00D45F34">
      <w:pPr>
        <w:pStyle w:val="a5"/>
        <w:numPr>
          <w:ilvl w:val="0"/>
          <w:numId w:val="111"/>
        </w:numPr>
        <w:tabs>
          <w:tab w:val="left" w:pos="1601"/>
        </w:tabs>
        <w:spacing w:line="242" w:lineRule="auto"/>
        <w:ind w:right="860" w:firstLine="427"/>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D6F15" w:rsidRDefault="00D45F34">
      <w:pPr>
        <w:pStyle w:val="a5"/>
        <w:numPr>
          <w:ilvl w:val="0"/>
          <w:numId w:val="111"/>
        </w:numPr>
        <w:tabs>
          <w:tab w:val="left" w:pos="1711"/>
        </w:tabs>
        <w:ind w:right="859" w:firstLine="427"/>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ED6F15" w:rsidRDefault="00D45F34">
      <w:pPr>
        <w:pStyle w:val="a5"/>
        <w:numPr>
          <w:ilvl w:val="1"/>
          <w:numId w:val="111"/>
        </w:numPr>
        <w:tabs>
          <w:tab w:val="left" w:pos="1467"/>
        </w:tabs>
        <w:ind w:right="848" w:firstLine="427"/>
        <w:rPr>
          <w:sz w:val="24"/>
        </w:rPr>
      </w:pPr>
      <w:r>
        <w:rPr>
          <w:sz w:val="24"/>
        </w:rPr>
        <w:t>анализировать произведение в единстве формы и содержания;</w:t>
      </w:r>
      <w:r>
        <w:rPr>
          <w:spacing w:val="-6"/>
          <w:sz w:val="24"/>
        </w:rPr>
        <w:t xml:space="preserve"> </w:t>
      </w:r>
      <w:r>
        <w:rPr>
          <w:sz w:val="24"/>
        </w:rPr>
        <w:t>определять тематику</w:t>
      </w:r>
      <w:r>
        <w:rPr>
          <w:spacing w:val="-6"/>
          <w:sz w:val="24"/>
        </w:rPr>
        <w:t xml:space="preserve"> </w:t>
      </w:r>
      <w:r>
        <w:rPr>
          <w:sz w:val="24"/>
        </w:rPr>
        <w:t>и проблематику</w:t>
      </w:r>
      <w:r>
        <w:rPr>
          <w:spacing w:val="-6"/>
          <w:sz w:val="24"/>
        </w:rPr>
        <w:t xml:space="preserve"> </w:t>
      </w:r>
      <w:r>
        <w:rPr>
          <w:sz w:val="24"/>
        </w:rPr>
        <w:t>произведения, его родовую и 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 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w:t>
      </w:r>
    </w:p>
    <w:p w:rsidR="00ED6F15" w:rsidRDefault="00D45F34">
      <w:pPr>
        <w:pStyle w:val="a3"/>
        <w:spacing w:before="72"/>
        <w:ind w:left="849" w:right="842" w:firstLine="0"/>
      </w:pPr>
      <w:r>
        <w:t>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литературного развития</w:t>
      </w:r>
      <w:r>
        <w:rPr>
          <w:spacing w:val="-1"/>
        </w:rPr>
        <w:t xml:space="preserve"> </w:t>
      </w:r>
      <w:r>
        <w:t>обучающихся); выявлять языковые</w:t>
      </w:r>
      <w:r>
        <w:rPr>
          <w:spacing w:val="-2"/>
        </w:rPr>
        <w:t xml:space="preserve"> </w:t>
      </w:r>
      <w:r>
        <w:t>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и стиля писателя, определять их художественные функции;</w:t>
      </w:r>
    </w:p>
    <w:p w:rsidR="00ED6F15" w:rsidRDefault="00D45F34">
      <w:pPr>
        <w:pStyle w:val="a5"/>
        <w:numPr>
          <w:ilvl w:val="1"/>
          <w:numId w:val="111"/>
        </w:numPr>
        <w:tabs>
          <w:tab w:val="left" w:pos="1534"/>
        </w:tabs>
        <w:ind w:right="846" w:firstLine="427"/>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w:t>
      </w:r>
      <w:r>
        <w:rPr>
          <w:spacing w:val="40"/>
          <w:sz w:val="24"/>
        </w:rPr>
        <w:t xml:space="preserve"> </w:t>
      </w:r>
      <w:r>
        <w:rPr>
          <w:sz w:val="24"/>
        </w:rPr>
        <w:t>литература и устное</w:t>
      </w:r>
      <w:r>
        <w:rPr>
          <w:spacing w:val="40"/>
          <w:sz w:val="24"/>
        </w:rPr>
        <w:t xml:space="preserve"> </w:t>
      </w:r>
      <w:r>
        <w:rPr>
          <w:sz w:val="24"/>
        </w:rPr>
        <w:t>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D6F15" w:rsidRDefault="00D45F34">
      <w:pPr>
        <w:pStyle w:val="a5"/>
        <w:numPr>
          <w:ilvl w:val="1"/>
          <w:numId w:val="111"/>
        </w:numPr>
        <w:tabs>
          <w:tab w:val="left" w:pos="1486"/>
        </w:tabs>
        <w:spacing w:before="2"/>
        <w:ind w:right="849" w:firstLine="427"/>
        <w:rPr>
          <w:sz w:val="24"/>
        </w:rPr>
      </w:pPr>
      <w:r>
        <w:rPr>
          <w:sz w:val="24"/>
        </w:rPr>
        <w:t>рассматривать</w:t>
      </w:r>
      <w:r>
        <w:rPr>
          <w:spacing w:val="-1"/>
          <w:sz w:val="24"/>
        </w:rPr>
        <w:t xml:space="preserve"> </w:t>
      </w:r>
      <w:r>
        <w:rPr>
          <w:sz w:val="24"/>
        </w:rPr>
        <w:t>отдельные</w:t>
      </w:r>
      <w:r>
        <w:rPr>
          <w:spacing w:val="-3"/>
          <w:sz w:val="24"/>
        </w:rPr>
        <w:t xml:space="preserve"> </w:t>
      </w:r>
      <w:r>
        <w:rPr>
          <w:sz w:val="24"/>
        </w:rPr>
        <w:t>изученные произведения в рамках</w:t>
      </w:r>
      <w:r>
        <w:rPr>
          <w:spacing w:val="-2"/>
          <w:sz w:val="24"/>
        </w:rPr>
        <w:t xml:space="preserve"> </w:t>
      </w:r>
      <w:r>
        <w:rPr>
          <w:sz w:val="24"/>
        </w:rPr>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D6F15" w:rsidRDefault="00D45F34">
      <w:pPr>
        <w:pStyle w:val="a5"/>
        <w:numPr>
          <w:ilvl w:val="1"/>
          <w:numId w:val="111"/>
        </w:numPr>
        <w:tabs>
          <w:tab w:val="left" w:pos="1495"/>
        </w:tabs>
        <w:spacing w:before="71"/>
        <w:ind w:right="856" w:firstLine="427"/>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ED6F15" w:rsidRDefault="00D45F34">
      <w:pPr>
        <w:pStyle w:val="a5"/>
        <w:numPr>
          <w:ilvl w:val="1"/>
          <w:numId w:val="111"/>
        </w:numPr>
        <w:tabs>
          <w:tab w:val="left" w:pos="1433"/>
        </w:tabs>
        <w:ind w:right="860" w:firstLine="427"/>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D6F15" w:rsidRDefault="00D45F34">
      <w:pPr>
        <w:pStyle w:val="a5"/>
        <w:numPr>
          <w:ilvl w:val="1"/>
          <w:numId w:val="111"/>
        </w:numPr>
        <w:tabs>
          <w:tab w:val="left" w:pos="1457"/>
        </w:tabs>
        <w:spacing w:before="1"/>
        <w:ind w:right="853" w:firstLine="427"/>
        <w:rPr>
          <w:sz w:val="24"/>
        </w:rPr>
      </w:pPr>
      <w:r>
        <w:rPr>
          <w:sz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D6F15" w:rsidRDefault="00D45F34">
      <w:pPr>
        <w:pStyle w:val="a5"/>
        <w:numPr>
          <w:ilvl w:val="0"/>
          <w:numId w:val="111"/>
        </w:numPr>
        <w:tabs>
          <w:tab w:val="left" w:pos="1577"/>
        </w:tabs>
        <w:ind w:right="870" w:firstLine="427"/>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D6F15" w:rsidRDefault="00D45F34">
      <w:pPr>
        <w:pStyle w:val="a5"/>
        <w:numPr>
          <w:ilvl w:val="0"/>
          <w:numId w:val="111"/>
        </w:numPr>
        <w:tabs>
          <w:tab w:val="left" w:pos="1639"/>
        </w:tabs>
        <w:spacing w:before="1"/>
        <w:ind w:right="868" w:firstLine="427"/>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D6F15" w:rsidRDefault="00D45F34">
      <w:pPr>
        <w:pStyle w:val="a5"/>
        <w:numPr>
          <w:ilvl w:val="0"/>
          <w:numId w:val="111"/>
        </w:numPr>
        <w:tabs>
          <w:tab w:val="left" w:pos="1563"/>
        </w:tabs>
        <w:ind w:right="872" w:firstLine="427"/>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D6F15" w:rsidRDefault="00D45F34">
      <w:pPr>
        <w:pStyle w:val="a5"/>
        <w:numPr>
          <w:ilvl w:val="0"/>
          <w:numId w:val="111"/>
        </w:numPr>
        <w:tabs>
          <w:tab w:val="left" w:pos="1567"/>
        </w:tabs>
        <w:ind w:right="844" w:firstLine="427"/>
        <w:jc w:val="both"/>
        <w:rPr>
          <w:sz w:val="24"/>
        </w:rPr>
      </w:pPr>
      <w:r>
        <w:rPr>
          <w:sz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D6F15" w:rsidRDefault="00D45F34">
      <w:pPr>
        <w:pStyle w:val="a5"/>
        <w:numPr>
          <w:ilvl w:val="0"/>
          <w:numId w:val="111"/>
        </w:numPr>
        <w:tabs>
          <w:tab w:val="left" w:pos="1572"/>
        </w:tabs>
        <w:spacing w:before="3"/>
        <w:ind w:right="848" w:firstLine="427"/>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D6F15" w:rsidRDefault="00D45F34">
      <w:pPr>
        <w:pStyle w:val="a5"/>
        <w:numPr>
          <w:ilvl w:val="0"/>
          <w:numId w:val="111"/>
        </w:numPr>
        <w:tabs>
          <w:tab w:val="left" w:pos="1611"/>
        </w:tabs>
        <w:spacing w:before="73"/>
        <w:ind w:right="850" w:firstLine="427"/>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D6F15" w:rsidRDefault="00D45F34">
      <w:pPr>
        <w:pStyle w:val="a5"/>
        <w:numPr>
          <w:ilvl w:val="0"/>
          <w:numId w:val="111"/>
        </w:numPr>
        <w:tabs>
          <w:tab w:val="left" w:pos="1716"/>
        </w:tabs>
        <w:spacing w:before="2"/>
        <w:ind w:right="849" w:firstLine="427"/>
        <w:jc w:val="both"/>
        <w:rPr>
          <w:sz w:val="24"/>
        </w:rPr>
      </w:pPr>
      <w:r>
        <w:rPr>
          <w:sz w:val="24"/>
        </w:rPr>
        <w:t>самостоятельно планировать свое досуговое чтение, обогащать</w:t>
      </w:r>
      <w:r>
        <w:rPr>
          <w:spacing w:val="-1"/>
          <w:sz w:val="24"/>
        </w:rPr>
        <w:t xml:space="preserve"> </w:t>
      </w:r>
      <w:r>
        <w:rPr>
          <w:sz w:val="24"/>
        </w:rPr>
        <w:t>свой литературный кругозор по рекомендациям учителя и сверстников, а также проверенных интернет- ресурсов, в том числе за счет произведений современной литературы;</w:t>
      </w:r>
    </w:p>
    <w:p w:rsidR="00ED6F15" w:rsidRDefault="00D45F34">
      <w:pPr>
        <w:pStyle w:val="a5"/>
        <w:numPr>
          <w:ilvl w:val="0"/>
          <w:numId w:val="111"/>
        </w:numPr>
        <w:tabs>
          <w:tab w:val="left" w:pos="1769"/>
        </w:tabs>
        <w:spacing w:line="242" w:lineRule="auto"/>
        <w:ind w:right="865" w:firstLine="427"/>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ED6F15" w:rsidRDefault="00D45F34">
      <w:pPr>
        <w:pStyle w:val="a5"/>
        <w:numPr>
          <w:ilvl w:val="0"/>
          <w:numId w:val="111"/>
        </w:numPr>
        <w:tabs>
          <w:tab w:val="left" w:pos="1707"/>
        </w:tabs>
        <w:ind w:right="857" w:firstLine="427"/>
        <w:jc w:val="both"/>
        <w:rPr>
          <w:sz w:val="24"/>
        </w:rPr>
      </w:pPr>
      <w:r>
        <w:rPr>
          <w:sz w:val="24"/>
        </w:rPr>
        <w:t>самостоятельно использовать энциклопедии, словари и справочники,</w:t>
      </w:r>
      <w:r>
        <w:rPr>
          <w:spacing w:val="-2"/>
          <w:sz w:val="24"/>
        </w:rPr>
        <w:t xml:space="preserve"> </w:t>
      </w:r>
      <w:r>
        <w:rPr>
          <w:sz w:val="24"/>
        </w:rPr>
        <w:t>в том числе в электронной форме; пользоваться электронными библиотеками и другими справочными материалами, в том</w:t>
      </w:r>
      <w:r>
        <w:rPr>
          <w:spacing w:val="-1"/>
          <w:sz w:val="24"/>
        </w:rPr>
        <w:t xml:space="preserve"> </w:t>
      </w:r>
      <w:r>
        <w:rPr>
          <w:sz w:val="24"/>
        </w:rPr>
        <w:t>числе из числа</w:t>
      </w:r>
      <w:r>
        <w:rPr>
          <w:spacing w:val="-3"/>
          <w:sz w:val="24"/>
        </w:rPr>
        <w:t xml:space="preserve"> </w:t>
      </w:r>
      <w:r>
        <w:rPr>
          <w:sz w:val="24"/>
        </w:rPr>
        <w:t>верифицированных</w:t>
      </w:r>
      <w:r>
        <w:rPr>
          <w:spacing w:val="-2"/>
          <w:sz w:val="24"/>
        </w:rPr>
        <w:t xml:space="preserve"> </w:t>
      </w:r>
      <w:r>
        <w:rPr>
          <w:sz w:val="24"/>
        </w:rPr>
        <w:t>электронных</w:t>
      </w:r>
      <w:r>
        <w:rPr>
          <w:spacing w:val="-2"/>
          <w:sz w:val="24"/>
        </w:rPr>
        <w:t xml:space="preserve"> </w:t>
      </w:r>
      <w:r>
        <w:rPr>
          <w:sz w:val="24"/>
        </w:rPr>
        <w:t>ресурсов, включенных в федеральный перечень.</w:t>
      </w:r>
    </w:p>
    <w:p w:rsidR="00ED6F15" w:rsidRDefault="00D45F34">
      <w:pPr>
        <w:pStyle w:val="a3"/>
        <w:ind w:left="1276" w:firstLine="0"/>
        <w:jc w:val="left"/>
      </w:pPr>
      <w:r>
        <w:t xml:space="preserve">9 </w:t>
      </w:r>
      <w:r>
        <w:rPr>
          <w:spacing w:val="-2"/>
        </w:rPr>
        <w:t>КЛАСС</w:t>
      </w:r>
    </w:p>
    <w:p w:rsidR="00ED6F15" w:rsidRDefault="00D45F34">
      <w:pPr>
        <w:pStyle w:val="a5"/>
        <w:numPr>
          <w:ilvl w:val="0"/>
          <w:numId w:val="110"/>
        </w:numPr>
        <w:tabs>
          <w:tab w:val="left" w:pos="1639"/>
        </w:tabs>
        <w:ind w:right="854" w:firstLine="427"/>
        <w:jc w:val="both"/>
        <w:rPr>
          <w:sz w:val="24"/>
        </w:rPr>
      </w:pPr>
      <w:r>
        <w:rPr>
          <w:sz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D6F15" w:rsidRDefault="00D45F34">
      <w:pPr>
        <w:pStyle w:val="a5"/>
        <w:numPr>
          <w:ilvl w:val="0"/>
          <w:numId w:val="110"/>
        </w:numPr>
        <w:tabs>
          <w:tab w:val="left" w:pos="1577"/>
        </w:tabs>
        <w:spacing w:before="4" w:line="237" w:lineRule="auto"/>
        <w:ind w:right="866" w:firstLine="427"/>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ED6F15" w:rsidRDefault="00D45F34">
      <w:pPr>
        <w:pStyle w:val="a5"/>
        <w:numPr>
          <w:ilvl w:val="0"/>
          <w:numId w:val="110"/>
        </w:numPr>
        <w:tabs>
          <w:tab w:val="left" w:pos="1563"/>
        </w:tabs>
        <w:spacing w:before="3"/>
        <w:ind w:right="851" w:firstLine="427"/>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64"/>
          <w:sz w:val="24"/>
        </w:rPr>
        <w:t xml:space="preserve">  </w:t>
      </w:r>
      <w:r>
        <w:rPr>
          <w:sz w:val="24"/>
        </w:rPr>
        <w:t>и</w:t>
      </w:r>
      <w:r>
        <w:rPr>
          <w:spacing w:val="63"/>
          <w:sz w:val="24"/>
        </w:rPr>
        <w:t xml:space="preserve">  </w:t>
      </w:r>
      <w:r>
        <w:rPr>
          <w:sz w:val="24"/>
        </w:rPr>
        <w:t>оценивать</w:t>
      </w:r>
      <w:r>
        <w:rPr>
          <w:spacing w:val="66"/>
          <w:sz w:val="24"/>
        </w:rPr>
        <w:t xml:space="preserve">  </w:t>
      </w:r>
      <w:r>
        <w:rPr>
          <w:sz w:val="24"/>
        </w:rPr>
        <w:t>прочитанное</w:t>
      </w:r>
      <w:r>
        <w:rPr>
          <w:spacing w:val="65"/>
          <w:sz w:val="24"/>
        </w:rPr>
        <w:t xml:space="preserve">  </w:t>
      </w:r>
      <w:r>
        <w:rPr>
          <w:sz w:val="24"/>
        </w:rPr>
        <w:t>(с</w:t>
      </w:r>
      <w:r>
        <w:rPr>
          <w:spacing w:val="68"/>
          <w:sz w:val="24"/>
        </w:rPr>
        <w:t xml:space="preserve">  </w:t>
      </w:r>
      <w:r>
        <w:rPr>
          <w:sz w:val="24"/>
        </w:rPr>
        <w:t>учетом</w:t>
      </w:r>
      <w:r>
        <w:rPr>
          <w:spacing w:val="68"/>
          <w:sz w:val="24"/>
        </w:rPr>
        <w:t xml:space="preserve">  </w:t>
      </w:r>
      <w:r>
        <w:rPr>
          <w:sz w:val="24"/>
        </w:rPr>
        <w:t>литературного</w:t>
      </w:r>
      <w:r>
        <w:rPr>
          <w:spacing w:val="71"/>
          <w:sz w:val="24"/>
        </w:rPr>
        <w:t xml:space="preserve">  </w:t>
      </w:r>
      <w:r>
        <w:rPr>
          <w:spacing w:val="-2"/>
          <w:sz w:val="24"/>
        </w:rPr>
        <w:t>развития</w:t>
      </w:r>
    </w:p>
    <w:p w:rsidR="00ED6F15" w:rsidRDefault="00D45F34">
      <w:pPr>
        <w:pStyle w:val="a3"/>
        <w:spacing w:before="71"/>
        <w:ind w:left="849" w:right="860" w:firstLine="0"/>
      </w:pPr>
      <w:r>
        <w:t>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D6F15" w:rsidRDefault="00D45F34">
      <w:pPr>
        <w:pStyle w:val="a5"/>
        <w:numPr>
          <w:ilvl w:val="1"/>
          <w:numId w:val="110"/>
        </w:numPr>
        <w:tabs>
          <w:tab w:val="left" w:pos="1467"/>
        </w:tabs>
        <w:ind w:right="844" w:firstLine="427"/>
        <w:rPr>
          <w:sz w:val="24"/>
        </w:rPr>
      </w:pPr>
      <w:r>
        <w:rPr>
          <w:sz w:val="24"/>
        </w:rPr>
        <w:t>анализировать произведение в единстве формы и содержания;</w:t>
      </w:r>
      <w:r>
        <w:rPr>
          <w:spacing w:val="-5"/>
          <w:sz w:val="24"/>
        </w:rPr>
        <w:t xml:space="preserve"> </w:t>
      </w:r>
      <w:r>
        <w:rPr>
          <w:sz w:val="24"/>
        </w:rPr>
        <w:t>определять тематику</w:t>
      </w:r>
      <w:r>
        <w:rPr>
          <w:spacing w:val="-5"/>
          <w:sz w:val="24"/>
        </w:rPr>
        <w:t xml:space="preserve"> </w:t>
      </w:r>
      <w:r>
        <w:rPr>
          <w:sz w:val="24"/>
        </w:rPr>
        <w:t>и проблематику</w:t>
      </w:r>
      <w:r>
        <w:rPr>
          <w:spacing w:val="-5"/>
          <w:sz w:val="24"/>
        </w:rPr>
        <w:t xml:space="preserve"> </w:t>
      </w:r>
      <w:r>
        <w:rPr>
          <w:sz w:val="24"/>
        </w:rPr>
        <w:t>произведения, его родовую и жанровую принадлежность;</w:t>
      </w:r>
      <w:r>
        <w:rPr>
          <w:spacing w:val="-1"/>
          <w:sz w:val="24"/>
        </w:rPr>
        <w:t xml:space="preserve"> </w:t>
      </w:r>
      <w:r>
        <w:rPr>
          <w:sz w:val="24"/>
        </w:rPr>
        <w:t>выявлять</w:t>
      </w:r>
      <w:r>
        <w:rPr>
          <w:spacing w:val="-1"/>
          <w:sz w:val="24"/>
        </w:rPr>
        <w:t xml:space="preserve"> </w:t>
      </w:r>
      <w:r>
        <w:rPr>
          <w:sz w:val="24"/>
        </w:rPr>
        <w:t xml:space="preserve">позицию героя, повествователя, рассказчика и авторскую позицию, учитывая художественные </w:t>
      </w:r>
      <w:r>
        <w:rPr>
          <w:sz w:val="24"/>
        </w:rPr>
        <w:lastRenderedPageBreak/>
        <w:t>особенности произведения и отраженные в нем реалии; характеризовать героев- 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Pr>
          <w:spacing w:val="40"/>
          <w:sz w:val="24"/>
        </w:rPr>
        <w:t xml:space="preserve"> </w:t>
      </w:r>
      <w:r>
        <w:rPr>
          <w:sz w:val="24"/>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D6F15" w:rsidRDefault="00D45F34">
      <w:pPr>
        <w:pStyle w:val="a5"/>
        <w:numPr>
          <w:ilvl w:val="1"/>
          <w:numId w:val="110"/>
        </w:numPr>
        <w:tabs>
          <w:tab w:val="left" w:pos="1534"/>
        </w:tabs>
        <w:spacing w:before="5"/>
        <w:ind w:right="849" w:firstLine="427"/>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w:t>
      </w:r>
      <w:r>
        <w:rPr>
          <w:spacing w:val="40"/>
          <w:sz w:val="24"/>
        </w:rPr>
        <w:t xml:space="preserve"> </w:t>
      </w:r>
      <w:r>
        <w:rPr>
          <w:sz w:val="24"/>
        </w:rPr>
        <w:t>литература и устное</w:t>
      </w:r>
      <w:r>
        <w:rPr>
          <w:spacing w:val="40"/>
          <w:sz w:val="24"/>
        </w:rPr>
        <w:t xml:space="preserve"> </w:t>
      </w:r>
      <w:r>
        <w:rPr>
          <w:sz w:val="24"/>
        </w:rPr>
        <w:t>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w:t>
      </w:r>
      <w:r>
        <w:rPr>
          <w:spacing w:val="40"/>
          <w:sz w:val="24"/>
        </w:rPr>
        <w:t xml:space="preserve">  </w:t>
      </w:r>
      <w:r>
        <w:rPr>
          <w:sz w:val="24"/>
        </w:rPr>
        <w:t>олицетворение,</w:t>
      </w:r>
      <w:r>
        <w:rPr>
          <w:spacing w:val="40"/>
          <w:sz w:val="24"/>
        </w:rPr>
        <w:t xml:space="preserve">  </w:t>
      </w:r>
      <w:r>
        <w:rPr>
          <w:sz w:val="24"/>
        </w:rPr>
        <w:t>гипербола,</w:t>
      </w:r>
      <w:r>
        <w:rPr>
          <w:spacing w:val="40"/>
          <w:sz w:val="24"/>
        </w:rPr>
        <w:t xml:space="preserve">  </w:t>
      </w:r>
      <w:r>
        <w:rPr>
          <w:sz w:val="24"/>
        </w:rPr>
        <w:t>умолчание,</w:t>
      </w:r>
      <w:r>
        <w:rPr>
          <w:spacing w:val="40"/>
          <w:sz w:val="24"/>
        </w:rPr>
        <w:t xml:space="preserve">  </w:t>
      </w:r>
      <w:r>
        <w:rPr>
          <w:sz w:val="24"/>
        </w:rPr>
        <w:t>параллелизм;</w:t>
      </w:r>
      <w:r>
        <w:rPr>
          <w:spacing w:val="40"/>
          <w:sz w:val="24"/>
        </w:rPr>
        <w:t xml:space="preserve">  </w:t>
      </w:r>
      <w:r>
        <w:rPr>
          <w:sz w:val="24"/>
        </w:rPr>
        <w:t>антитеза,</w:t>
      </w:r>
      <w:r>
        <w:rPr>
          <w:spacing w:val="80"/>
          <w:w w:val="150"/>
          <w:sz w:val="24"/>
        </w:rPr>
        <w:t xml:space="preserve"> </w:t>
      </w:r>
      <w:r>
        <w:rPr>
          <w:spacing w:val="-2"/>
          <w:sz w:val="24"/>
        </w:rPr>
        <w:t>аллегория;</w:t>
      </w:r>
    </w:p>
    <w:p w:rsidR="00ED6F15" w:rsidRDefault="00D45F34">
      <w:pPr>
        <w:pStyle w:val="a3"/>
        <w:spacing w:before="76"/>
        <w:ind w:left="849" w:right="853" w:firstLine="0"/>
      </w:pPr>
      <w:r>
        <w:t xml:space="preserve">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rsidR="00ED6F15" w:rsidRDefault="00D45F34">
      <w:pPr>
        <w:pStyle w:val="a5"/>
        <w:numPr>
          <w:ilvl w:val="1"/>
          <w:numId w:val="110"/>
        </w:numPr>
        <w:tabs>
          <w:tab w:val="left" w:pos="1534"/>
        </w:tabs>
        <w:ind w:right="863" w:firstLine="427"/>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D6F15" w:rsidRDefault="00D45F34">
      <w:pPr>
        <w:pStyle w:val="a5"/>
        <w:numPr>
          <w:ilvl w:val="1"/>
          <w:numId w:val="110"/>
        </w:numPr>
        <w:tabs>
          <w:tab w:val="left" w:pos="1467"/>
        </w:tabs>
        <w:ind w:right="864" w:firstLine="427"/>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w:t>
      </w:r>
      <w:r>
        <w:rPr>
          <w:spacing w:val="40"/>
          <w:sz w:val="24"/>
        </w:rPr>
        <w:t xml:space="preserve"> </w:t>
      </w:r>
      <w:r>
        <w:rPr>
          <w:sz w:val="24"/>
        </w:rPr>
        <w:t>исторической эпохи, авторского мировоззрения, проблематики произведений;</w:t>
      </w:r>
    </w:p>
    <w:p w:rsidR="00ED6F15" w:rsidRDefault="00D45F34">
      <w:pPr>
        <w:pStyle w:val="a5"/>
        <w:numPr>
          <w:ilvl w:val="1"/>
          <w:numId w:val="110"/>
        </w:numPr>
        <w:tabs>
          <w:tab w:val="left" w:pos="1495"/>
        </w:tabs>
        <w:ind w:right="851" w:firstLine="427"/>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D6F15" w:rsidRDefault="00D45F34">
      <w:pPr>
        <w:pStyle w:val="a5"/>
        <w:numPr>
          <w:ilvl w:val="1"/>
          <w:numId w:val="110"/>
        </w:numPr>
        <w:tabs>
          <w:tab w:val="left" w:pos="1452"/>
        </w:tabs>
        <w:ind w:right="862" w:firstLine="427"/>
        <w:rPr>
          <w:sz w:val="24"/>
        </w:rPr>
      </w:pPr>
      <w:r>
        <w:rPr>
          <w:sz w:val="24"/>
        </w:rPr>
        <w:t>сопоставлять произведения, их фрагменты (с учетом внутритекстовых и межтекстовых связей), образы персонажей, литературные явления и факты, сюжеты</w:t>
      </w:r>
      <w:r>
        <w:rPr>
          <w:spacing w:val="40"/>
          <w:sz w:val="24"/>
        </w:rPr>
        <w:t xml:space="preserve"> </w:t>
      </w:r>
      <w:r>
        <w:rPr>
          <w:sz w:val="24"/>
        </w:rPr>
        <w:t>разных литературных произведений, темы, проблемы, жанры, художественные приемы, эпизоды текста, особенности языка;</w:t>
      </w:r>
    </w:p>
    <w:p w:rsidR="00ED6F15" w:rsidRDefault="00D45F34" w:rsidP="00854939">
      <w:pPr>
        <w:pStyle w:val="a5"/>
        <w:numPr>
          <w:ilvl w:val="1"/>
          <w:numId w:val="110"/>
        </w:numPr>
        <w:tabs>
          <w:tab w:val="left" w:pos="1457"/>
        </w:tabs>
        <w:spacing w:before="71" w:line="275" w:lineRule="exact"/>
        <w:ind w:right="861" w:firstLine="0"/>
      </w:pPr>
      <w:r w:rsidRPr="00854939">
        <w:rPr>
          <w:sz w:val="24"/>
        </w:rPr>
        <w:t>сопоставлять изученные и самостоятельно прочитанные произведения художественной</w:t>
      </w:r>
      <w:r w:rsidRPr="00854939">
        <w:rPr>
          <w:spacing w:val="29"/>
          <w:sz w:val="24"/>
        </w:rPr>
        <w:t xml:space="preserve"> </w:t>
      </w:r>
      <w:r w:rsidRPr="00854939">
        <w:rPr>
          <w:sz w:val="24"/>
        </w:rPr>
        <w:t>литературы</w:t>
      </w:r>
      <w:r w:rsidRPr="00854939">
        <w:rPr>
          <w:spacing w:val="34"/>
          <w:sz w:val="24"/>
        </w:rPr>
        <w:t xml:space="preserve"> </w:t>
      </w:r>
      <w:r w:rsidRPr="00854939">
        <w:rPr>
          <w:sz w:val="24"/>
        </w:rPr>
        <w:t>с</w:t>
      </w:r>
      <w:r w:rsidRPr="00854939">
        <w:rPr>
          <w:spacing w:val="28"/>
          <w:sz w:val="24"/>
        </w:rPr>
        <w:t xml:space="preserve"> </w:t>
      </w:r>
      <w:r w:rsidRPr="00854939">
        <w:rPr>
          <w:sz w:val="24"/>
        </w:rPr>
        <w:t>произведениями</w:t>
      </w:r>
      <w:r w:rsidRPr="00854939">
        <w:rPr>
          <w:spacing w:val="29"/>
          <w:sz w:val="24"/>
        </w:rPr>
        <w:t xml:space="preserve"> </w:t>
      </w:r>
      <w:r w:rsidRPr="00854939">
        <w:rPr>
          <w:sz w:val="24"/>
        </w:rPr>
        <w:t>других видов</w:t>
      </w:r>
      <w:r w:rsidRPr="00854939">
        <w:rPr>
          <w:spacing w:val="30"/>
          <w:sz w:val="24"/>
        </w:rPr>
        <w:t xml:space="preserve"> </w:t>
      </w:r>
      <w:r w:rsidRPr="00854939">
        <w:rPr>
          <w:sz w:val="24"/>
        </w:rPr>
        <w:t>искусства</w:t>
      </w:r>
      <w:r w:rsidRPr="00854939">
        <w:rPr>
          <w:spacing w:val="28"/>
          <w:sz w:val="24"/>
        </w:rPr>
        <w:t xml:space="preserve"> </w:t>
      </w:r>
      <w:r w:rsidRPr="00854939">
        <w:rPr>
          <w:sz w:val="24"/>
        </w:rPr>
        <w:t>(изобразительное</w:t>
      </w:r>
      <w:r w:rsidR="00854939" w:rsidRPr="00854939">
        <w:rPr>
          <w:sz w:val="24"/>
        </w:rPr>
        <w:t xml:space="preserve"> </w:t>
      </w:r>
      <w:r>
        <w:t>искусство,</w:t>
      </w:r>
      <w:r w:rsidRPr="00854939">
        <w:rPr>
          <w:spacing w:val="-10"/>
        </w:rPr>
        <w:t xml:space="preserve"> </w:t>
      </w:r>
      <w:r>
        <w:t>музыка,</w:t>
      </w:r>
      <w:r w:rsidRPr="00854939">
        <w:rPr>
          <w:spacing w:val="-4"/>
        </w:rPr>
        <w:t xml:space="preserve"> </w:t>
      </w:r>
      <w:r>
        <w:t>театр,</w:t>
      </w:r>
      <w:r w:rsidRPr="00854939">
        <w:rPr>
          <w:spacing w:val="-3"/>
        </w:rPr>
        <w:t xml:space="preserve"> </w:t>
      </w:r>
      <w:r>
        <w:t>балет,</w:t>
      </w:r>
      <w:r w:rsidRPr="00854939">
        <w:rPr>
          <w:spacing w:val="-7"/>
        </w:rPr>
        <w:t xml:space="preserve"> </w:t>
      </w:r>
      <w:r>
        <w:t>кино,</w:t>
      </w:r>
      <w:r w:rsidRPr="00854939">
        <w:rPr>
          <w:spacing w:val="-4"/>
        </w:rPr>
        <w:t xml:space="preserve"> </w:t>
      </w:r>
      <w:r>
        <w:t>фотоискусство,</w:t>
      </w:r>
      <w:r w:rsidRPr="00854939">
        <w:rPr>
          <w:spacing w:val="-3"/>
        </w:rPr>
        <w:t xml:space="preserve"> </w:t>
      </w:r>
      <w:r>
        <w:t>компьютерная</w:t>
      </w:r>
      <w:r w:rsidRPr="00854939">
        <w:rPr>
          <w:spacing w:val="-5"/>
        </w:rPr>
        <w:t xml:space="preserve"> </w:t>
      </w:r>
      <w:r w:rsidRPr="00854939">
        <w:rPr>
          <w:spacing w:val="-2"/>
        </w:rPr>
        <w:t>графика);</w:t>
      </w:r>
    </w:p>
    <w:p w:rsidR="00ED6F15" w:rsidRDefault="00D45F34">
      <w:pPr>
        <w:pStyle w:val="a5"/>
        <w:numPr>
          <w:ilvl w:val="0"/>
          <w:numId w:val="110"/>
        </w:numPr>
        <w:tabs>
          <w:tab w:val="left" w:pos="1577"/>
        </w:tabs>
        <w:ind w:right="858" w:firstLine="427"/>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D6F15" w:rsidRDefault="00D45F34">
      <w:pPr>
        <w:pStyle w:val="a5"/>
        <w:numPr>
          <w:ilvl w:val="0"/>
          <w:numId w:val="110"/>
        </w:numPr>
        <w:tabs>
          <w:tab w:val="left" w:pos="1639"/>
        </w:tabs>
        <w:spacing w:before="2"/>
        <w:ind w:right="855" w:firstLine="427"/>
        <w:jc w:val="both"/>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w:t>
      </w:r>
      <w:r>
        <w:rPr>
          <w:sz w:val="24"/>
        </w:rPr>
        <w:lastRenderedPageBreak/>
        <w:t>прочитанному произведению и самостоятельно формулировать вопросы к тексту; пересказывать сюжет и вычленять фабулу;</w:t>
      </w:r>
    </w:p>
    <w:p w:rsidR="00ED6F15" w:rsidRDefault="00D45F34">
      <w:pPr>
        <w:pStyle w:val="a5"/>
        <w:numPr>
          <w:ilvl w:val="0"/>
          <w:numId w:val="110"/>
        </w:numPr>
        <w:tabs>
          <w:tab w:val="left" w:pos="1567"/>
        </w:tabs>
        <w:ind w:right="855" w:firstLine="427"/>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w:t>
      </w:r>
      <w:r>
        <w:rPr>
          <w:spacing w:val="40"/>
          <w:sz w:val="24"/>
        </w:rPr>
        <w:t xml:space="preserve"> </w:t>
      </w:r>
      <w:r>
        <w:rPr>
          <w:sz w:val="24"/>
        </w:rPr>
        <w:t>свою точку зрения, используя литературные аргументы;</w:t>
      </w:r>
    </w:p>
    <w:p w:rsidR="00ED6F15" w:rsidRDefault="00D45F34">
      <w:pPr>
        <w:pStyle w:val="a5"/>
        <w:numPr>
          <w:ilvl w:val="0"/>
          <w:numId w:val="110"/>
        </w:numPr>
        <w:tabs>
          <w:tab w:val="left" w:pos="1567"/>
        </w:tabs>
        <w:spacing w:before="1"/>
        <w:ind w:right="850" w:firstLine="427"/>
        <w:jc w:val="both"/>
        <w:rPr>
          <w:sz w:val="24"/>
        </w:rPr>
      </w:pPr>
      <w:r>
        <w:rPr>
          <w:sz w:val="24"/>
        </w:rP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D6F15" w:rsidRDefault="00D45F34">
      <w:pPr>
        <w:pStyle w:val="a5"/>
        <w:numPr>
          <w:ilvl w:val="0"/>
          <w:numId w:val="110"/>
        </w:numPr>
        <w:tabs>
          <w:tab w:val="left" w:pos="1539"/>
        </w:tabs>
        <w:ind w:right="858" w:firstLine="427"/>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D6F15" w:rsidRDefault="00D45F34">
      <w:pPr>
        <w:pStyle w:val="a5"/>
        <w:numPr>
          <w:ilvl w:val="0"/>
          <w:numId w:val="110"/>
        </w:numPr>
        <w:tabs>
          <w:tab w:val="left" w:pos="1663"/>
        </w:tabs>
        <w:spacing w:before="1"/>
        <w:ind w:right="860" w:firstLine="427"/>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ED6F15" w:rsidRDefault="00D45F34">
      <w:pPr>
        <w:pStyle w:val="a5"/>
        <w:numPr>
          <w:ilvl w:val="0"/>
          <w:numId w:val="110"/>
        </w:numPr>
        <w:tabs>
          <w:tab w:val="left" w:pos="1716"/>
        </w:tabs>
        <w:ind w:right="849" w:firstLine="427"/>
        <w:jc w:val="both"/>
        <w:rPr>
          <w:sz w:val="24"/>
        </w:rPr>
      </w:pPr>
      <w:r>
        <w:rPr>
          <w:sz w:val="24"/>
        </w:rPr>
        <w:t>самостоятельно планировать свое досуговое чтение, обогащать</w:t>
      </w:r>
      <w:r>
        <w:rPr>
          <w:spacing w:val="-1"/>
          <w:sz w:val="24"/>
        </w:rPr>
        <w:t xml:space="preserve"> </w:t>
      </w:r>
      <w:r>
        <w:rPr>
          <w:sz w:val="24"/>
        </w:rPr>
        <w:t>свой литературный кругозор по рекомендациям учителя и сверстников, а также проверенных интернет- ресурсов, в том числе за счет произведений современной литературы;</w:t>
      </w:r>
    </w:p>
    <w:p w:rsidR="00ED6F15" w:rsidRDefault="00D45F34">
      <w:pPr>
        <w:pStyle w:val="a5"/>
        <w:numPr>
          <w:ilvl w:val="0"/>
          <w:numId w:val="110"/>
        </w:numPr>
        <w:tabs>
          <w:tab w:val="left" w:pos="1769"/>
        </w:tabs>
        <w:spacing w:line="242" w:lineRule="auto"/>
        <w:ind w:right="861" w:firstLine="427"/>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D6F15" w:rsidRDefault="00D45F34">
      <w:pPr>
        <w:pStyle w:val="a5"/>
        <w:numPr>
          <w:ilvl w:val="0"/>
          <w:numId w:val="110"/>
        </w:numPr>
        <w:tabs>
          <w:tab w:val="left" w:pos="1794"/>
        </w:tabs>
        <w:spacing w:before="69"/>
        <w:ind w:right="852" w:firstLine="0"/>
        <w:jc w:val="both"/>
        <w:rPr>
          <w:sz w:val="24"/>
        </w:rPr>
      </w:pPr>
      <w:r>
        <w:rPr>
          <w:sz w:val="24"/>
        </w:rPr>
        <w:t>уметь самостоятельно пользоваться энциклопедиями, словарями и справочной литературой,</w:t>
      </w:r>
      <w:r>
        <w:rPr>
          <w:spacing w:val="40"/>
          <w:sz w:val="24"/>
        </w:rPr>
        <w:t xml:space="preserve"> </w:t>
      </w:r>
      <w:r>
        <w:rPr>
          <w:sz w:val="24"/>
        </w:rPr>
        <w:t>информационно-справочными</w:t>
      </w:r>
      <w:r>
        <w:rPr>
          <w:spacing w:val="40"/>
          <w:sz w:val="24"/>
        </w:rPr>
        <w:t xml:space="preserve"> </w:t>
      </w:r>
      <w:r>
        <w:rPr>
          <w:sz w:val="24"/>
        </w:rPr>
        <w:t>системами,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40"/>
          <w:sz w:val="24"/>
        </w:rPr>
        <w:t xml:space="preserve"> </w:t>
      </w:r>
      <w:r>
        <w:rPr>
          <w:sz w:val="24"/>
        </w:rPr>
        <w:t>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w:t>
      </w:r>
      <w:r>
        <w:rPr>
          <w:spacing w:val="-2"/>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 включенных в федеральный перечень.</w:t>
      </w:r>
    </w:p>
    <w:p w:rsidR="00ED6F15" w:rsidRDefault="00D45F34">
      <w:pPr>
        <w:pStyle w:val="a3"/>
        <w:spacing w:before="6"/>
        <w:ind w:left="849" w:right="850"/>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w:t>
      </w:r>
      <w:r>
        <w:rPr>
          <w:spacing w:val="-6"/>
        </w:rPr>
        <w:t xml:space="preserve"> </w:t>
      </w:r>
      <w:r>
        <w:t>индивидуального</w:t>
      </w:r>
      <w:r>
        <w:rPr>
          <w:spacing w:val="-2"/>
        </w:rPr>
        <w:t xml:space="preserve"> </w:t>
      </w:r>
      <w:r>
        <w:t>подхода</w:t>
      </w:r>
      <w:r>
        <w:rPr>
          <w:spacing w:val="-3"/>
        </w:rPr>
        <w:t xml:space="preserve"> </w:t>
      </w:r>
      <w:r>
        <w:t>к</w:t>
      </w:r>
      <w:r>
        <w:rPr>
          <w:spacing w:val="-4"/>
        </w:rPr>
        <w:t xml:space="preserve"> </w:t>
      </w:r>
      <w:r>
        <w:t>ним</w:t>
      </w:r>
      <w:r>
        <w:rPr>
          <w:spacing w:val="-5"/>
        </w:rPr>
        <w:t xml:space="preserve"> </w:t>
      </w:r>
      <w:r>
        <w:t>и</w:t>
      </w:r>
      <w:r>
        <w:rPr>
          <w:spacing w:val="-1"/>
        </w:rPr>
        <w:t xml:space="preserve"> </w:t>
      </w:r>
      <w:r>
        <w:t>применения</w:t>
      </w:r>
      <w:r>
        <w:rPr>
          <w:spacing w:val="-7"/>
        </w:rPr>
        <w:t xml:space="preserve"> </w:t>
      </w:r>
      <w:r>
        <w:t>разных</w:t>
      </w:r>
      <w:r>
        <w:rPr>
          <w:spacing w:val="-7"/>
        </w:rPr>
        <w:t xml:space="preserve"> </w:t>
      </w:r>
      <w:r>
        <w:t>стратегий</w:t>
      </w:r>
      <w:r>
        <w:rPr>
          <w:spacing w:val="-6"/>
        </w:rPr>
        <w:t xml:space="preserve"> </w:t>
      </w:r>
      <w:r>
        <w:t>и создания индивидуальных образовательных траекторий достижения этих результатов.</w:t>
      </w:r>
    </w:p>
    <w:p w:rsidR="00ED6F15" w:rsidRDefault="00ED6F15">
      <w:pPr>
        <w:pStyle w:val="a3"/>
        <w:spacing w:before="6"/>
        <w:ind w:left="0" w:firstLine="0"/>
        <w:jc w:val="left"/>
      </w:pPr>
    </w:p>
    <w:p w:rsidR="00ED6F15" w:rsidRDefault="00D45F34">
      <w:pPr>
        <w:pStyle w:val="2"/>
        <w:numPr>
          <w:ilvl w:val="2"/>
          <w:numId w:val="113"/>
        </w:numPr>
        <w:tabs>
          <w:tab w:val="left" w:pos="1875"/>
        </w:tabs>
        <w:spacing w:line="275" w:lineRule="exact"/>
        <w:ind w:left="1875" w:hanging="599"/>
        <w:jc w:val="left"/>
      </w:pPr>
      <w:bookmarkStart w:id="20" w:name="2.1.3._РОДНОЙ_ЯЗЫК_(РУССКИЙ)"/>
      <w:bookmarkStart w:id="21" w:name="_bookmark6"/>
      <w:bookmarkEnd w:id="20"/>
      <w:bookmarkEnd w:id="21"/>
      <w:r>
        <w:t>РОДНОЙ</w:t>
      </w:r>
      <w:r>
        <w:rPr>
          <w:spacing w:val="-7"/>
        </w:rPr>
        <w:t xml:space="preserve"> </w:t>
      </w:r>
      <w:r>
        <w:t>ЯЗЫК</w:t>
      </w:r>
      <w:r>
        <w:rPr>
          <w:spacing w:val="-8"/>
        </w:rPr>
        <w:t xml:space="preserve"> </w:t>
      </w:r>
      <w:r>
        <w:rPr>
          <w:spacing w:val="-2"/>
        </w:rPr>
        <w:t>(РУССКИЙ)</w:t>
      </w:r>
    </w:p>
    <w:p w:rsidR="00ED6F15" w:rsidRDefault="00D45F34">
      <w:pPr>
        <w:pStyle w:val="a3"/>
        <w:ind w:left="849" w:right="843"/>
      </w:pPr>
      <w:r>
        <w:t>Содержание программы обеспечивает достижение результатов освоения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Цели курса</w:t>
      </w:r>
      <w:r>
        <w:rPr>
          <w:spacing w:val="-1"/>
        </w:rPr>
        <w:t xml:space="preserve"> </w:t>
      </w:r>
      <w:r>
        <w:t>русского языка</w:t>
      </w:r>
      <w:r>
        <w:rPr>
          <w:spacing w:val="-1"/>
        </w:rPr>
        <w:t xml:space="preserve"> </w:t>
      </w:r>
      <w:r>
        <w:t>в рамках</w:t>
      </w:r>
      <w:r>
        <w:rPr>
          <w:spacing w:val="-5"/>
        </w:rPr>
        <w:t xml:space="preserve"> </w:t>
      </w:r>
      <w:r>
        <w:t>образовательной</w:t>
      </w:r>
      <w:r>
        <w:rPr>
          <w:spacing w:val="-8"/>
        </w:rPr>
        <w:t xml:space="preserve"> </w:t>
      </w:r>
      <w:r>
        <w:t>области «Родной язык</w:t>
      </w:r>
      <w:r>
        <w:rPr>
          <w:spacing w:val="-5"/>
        </w:rPr>
        <w:t xml:space="preserve"> </w:t>
      </w:r>
      <w:r>
        <w:t>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w:t>
      </w:r>
      <w:r>
        <w:rPr>
          <w:spacing w:val="40"/>
        </w:rPr>
        <w:t xml:space="preserve"> </w:t>
      </w:r>
      <w:r>
        <w:t>в разных регионах Российской Федерации.</w:t>
      </w:r>
    </w:p>
    <w:p w:rsidR="00ED6F15" w:rsidRDefault="00D45F34">
      <w:pPr>
        <w:pStyle w:val="a3"/>
        <w:spacing w:before="71"/>
        <w:ind w:left="849" w:right="849"/>
      </w:pPr>
      <w:r>
        <w:t>Курс «Родной язык (русский)» направлен на удовлетворение потребности обучающихся в изучении родного языка как инструмента познания национальной</w:t>
      </w:r>
      <w:r>
        <w:rPr>
          <w:spacing w:val="40"/>
        </w:rPr>
        <w:t xml:space="preserve"> </w:t>
      </w:r>
      <w:r>
        <w:t>культуры и самореализации</w:t>
      </w:r>
      <w:r>
        <w:rPr>
          <w:spacing w:val="40"/>
        </w:rPr>
        <w:t xml:space="preserve"> </w:t>
      </w:r>
      <w:r>
        <w:t>в ней. Учебный предмет «Родной язык (русский)» не</w:t>
      </w:r>
      <w:r>
        <w:rPr>
          <w:spacing w:val="40"/>
        </w:rPr>
        <w:t xml:space="preserve"> </w:t>
      </w:r>
      <w:r>
        <w:t>ущемляет права обучающихся, изучающих иные родные языки (не русский). Поэтому учебное время,</w:t>
      </w:r>
      <w:r>
        <w:rPr>
          <w:spacing w:val="-4"/>
        </w:rPr>
        <w:t xml:space="preserve"> </w:t>
      </w:r>
      <w:r>
        <w:t>отведённое</w:t>
      </w:r>
      <w:r>
        <w:rPr>
          <w:spacing w:val="-2"/>
        </w:rPr>
        <w:t xml:space="preserve"> </w:t>
      </w:r>
      <w:r>
        <w:t>на изучение данной дисциплины, не</w:t>
      </w:r>
      <w:r>
        <w:rPr>
          <w:spacing w:val="-2"/>
        </w:rPr>
        <w:t xml:space="preserve"> </w:t>
      </w:r>
      <w:r>
        <w:t>может рассматриваться как время для углублённого изучения основного курса «Русский язык».</w:t>
      </w:r>
    </w:p>
    <w:p w:rsidR="00ED6F15" w:rsidRDefault="00D45F34">
      <w:pPr>
        <w:pStyle w:val="a3"/>
        <w:spacing w:before="1"/>
        <w:ind w:left="849" w:right="846"/>
      </w:pPr>
      <w:r>
        <w:lastRenderedPageBreak/>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ED6F15" w:rsidRDefault="00D45F34">
      <w:pPr>
        <w:pStyle w:val="a3"/>
        <w:spacing w:line="242" w:lineRule="auto"/>
        <w:ind w:left="849" w:right="868" w:firstLine="398"/>
      </w:pPr>
      <w:r>
        <w:t>Целями изучения родного языка (русского) по программам основного общего образования являются:</w:t>
      </w:r>
    </w:p>
    <w:p w:rsidR="00ED6F15" w:rsidRDefault="00D45F34">
      <w:pPr>
        <w:pStyle w:val="a5"/>
        <w:numPr>
          <w:ilvl w:val="3"/>
          <w:numId w:val="113"/>
        </w:numPr>
        <w:tabs>
          <w:tab w:val="left" w:pos="1558"/>
        </w:tabs>
        <w:spacing w:line="290" w:lineRule="exact"/>
        <w:ind w:left="1558" w:hanging="282"/>
        <w:rPr>
          <w:sz w:val="24"/>
        </w:rPr>
      </w:pPr>
      <w:r>
        <w:rPr>
          <w:sz w:val="24"/>
        </w:rPr>
        <w:t>воспитание</w:t>
      </w:r>
      <w:r>
        <w:rPr>
          <w:spacing w:val="-9"/>
          <w:sz w:val="24"/>
        </w:rPr>
        <w:t xml:space="preserve"> </w:t>
      </w:r>
      <w:r>
        <w:rPr>
          <w:sz w:val="24"/>
        </w:rPr>
        <w:t>гражданина</w:t>
      </w:r>
      <w:r>
        <w:rPr>
          <w:spacing w:val="-8"/>
          <w:sz w:val="24"/>
        </w:rPr>
        <w:t xml:space="preserve"> </w:t>
      </w:r>
      <w:r>
        <w:rPr>
          <w:sz w:val="24"/>
        </w:rPr>
        <w:t>и</w:t>
      </w:r>
      <w:r>
        <w:rPr>
          <w:spacing w:val="-3"/>
          <w:sz w:val="24"/>
        </w:rPr>
        <w:t xml:space="preserve"> </w:t>
      </w:r>
      <w:r>
        <w:rPr>
          <w:spacing w:val="-2"/>
          <w:sz w:val="24"/>
        </w:rPr>
        <w:t>патриота;</w:t>
      </w:r>
    </w:p>
    <w:p w:rsidR="00ED6F15" w:rsidRDefault="00D45F34">
      <w:pPr>
        <w:pStyle w:val="a5"/>
        <w:numPr>
          <w:ilvl w:val="3"/>
          <w:numId w:val="113"/>
        </w:numPr>
        <w:tabs>
          <w:tab w:val="left" w:pos="1558"/>
        </w:tabs>
        <w:spacing w:line="237" w:lineRule="auto"/>
        <w:ind w:right="869" w:firstLine="427"/>
        <w:rPr>
          <w:sz w:val="24"/>
        </w:rPr>
      </w:pPr>
      <w:r>
        <w:rPr>
          <w:sz w:val="24"/>
        </w:rPr>
        <w:t>формирование российской гражданской идентичности в поликультурном и многоконфессиональном обществе;</w:t>
      </w:r>
    </w:p>
    <w:p w:rsidR="00ED6F15" w:rsidRDefault="00D45F34">
      <w:pPr>
        <w:pStyle w:val="a5"/>
        <w:numPr>
          <w:ilvl w:val="3"/>
          <w:numId w:val="113"/>
        </w:numPr>
        <w:tabs>
          <w:tab w:val="left" w:pos="1558"/>
        </w:tabs>
        <w:spacing w:before="7" w:line="237" w:lineRule="auto"/>
        <w:ind w:right="861" w:firstLine="427"/>
        <w:rPr>
          <w:sz w:val="24"/>
        </w:rPr>
      </w:pPr>
      <w:r>
        <w:rPr>
          <w:sz w:val="24"/>
        </w:rPr>
        <w:t>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w:t>
      </w:r>
    </w:p>
    <w:p w:rsidR="00ED6F15" w:rsidRDefault="00D45F34">
      <w:pPr>
        <w:pStyle w:val="a5"/>
        <w:numPr>
          <w:ilvl w:val="3"/>
          <w:numId w:val="113"/>
        </w:numPr>
        <w:tabs>
          <w:tab w:val="left" w:pos="1558"/>
        </w:tabs>
        <w:spacing w:before="2" w:line="237" w:lineRule="auto"/>
        <w:ind w:right="862" w:firstLine="427"/>
        <w:rPr>
          <w:sz w:val="24"/>
        </w:rPr>
      </w:pPr>
      <w:r>
        <w:rPr>
          <w:sz w:val="24"/>
        </w:rPr>
        <w:t>формирование познавательного интереса, любви, уважительного отношения к русскому языку, а через него — к родной культуре;</w:t>
      </w:r>
    </w:p>
    <w:p w:rsidR="00ED6F15" w:rsidRDefault="00D45F34">
      <w:pPr>
        <w:pStyle w:val="a5"/>
        <w:numPr>
          <w:ilvl w:val="3"/>
          <w:numId w:val="113"/>
        </w:numPr>
        <w:tabs>
          <w:tab w:val="left" w:pos="1558"/>
        </w:tabs>
        <w:spacing w:before="5"/>
        <w:ind w:right="859" w:firstLine="427"/>
        <w:rPr>
          <w:sz w:val="24"/>
        </w:rPr>
      </w:pPr>
      <w:r>
        <w:rPr>
          <w:sz w:val="24"/>
        </w:rPr>
        <w:t>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ED6F15" w:rsidRDefault="00D45F34">
      <w:pPr>
        <w:pStyle w:val="a5"/>
        <w:numPr>
          <w:ilvl w:val="0"/>
          <w:numId w:val="109"/>
        </w:numPr>
        <w:tabs>
          <w:tab w:val="left" w:pos="1558"/>
        </w:tabs>
        <w:ind w:right="848" w:firstLine="427"/>
        <w:rPr>
          <w:sz w:val="24"/>
        </w:rPr>
      </w:pPr>
      <w:r>
        <w:rPr>
          <w:sz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D6F15" w:rsidRDefault="00D45F34">
      <w:pPr>
        <w:pStyle w:val="a5"/>
        <w:numPr>
          <w:ilvl w:val="0"/>
          <w:numId w:val="109"/>
        </w:numPr>
        <w:tabs>
          <w:tab w:val="left" w:pos="1558"/>
        </w:tabs>
        <w:ind w:right="849" w:firstLine="427"/>
        <w:rPr>
          <w:sz w:val="24"/>
        </w:rPr>
      </w:pPr>
      <w:r>
        <w:rPr>
          <w:sz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w:t>
      </w:r>
      <w:r>
        <w:rPr>
          <w:spacing w:val="40"/>
          <w:sz w:val="24"/>
        </w:rPr>
        <w:t xml:space="preserve"> </w:t>
      </w:r>
      <w:r>
        <w:rPr>
          <w:spacing w:val="-2"/>
          <w:sz w:val="24"/>
        </w:rPr>
        <w:t>обучающихся;</w:t>
      </w:r>
    </w:p>
    <w:p w:rsidR="00ED6F15" w:rsidRDefault="00D45F34">
      <w:pPr>
        <w:pStyle w:val="a3"/>
        <w:spacing w:before="73" w:line="242" w:lineRule="auto"/>
        <w:ind w:left="849" w:right="873" w:firstLine="0"/>
      </w:pPr>
      <w:r>
        <w:t>развитие готовности и способности к речевому взаимодействию и взаимопониманию, потребности к речевому самосовершенствованию;</w:t>
      </w:r>
    </w:p>
    <w:p w:rsidR="00ED6F15" w:rsidRDefault="00D45F34">
      <w:pPr>
        <w:pStyle w:val="a5"/>
        <w:numPr>
          <w:ilvl w:val="0"/>
          <w:numId w:val="109"/>
        </w:numPr>
        <w:tabs>
          <w:tab w:val="left" w:pos="1558"/>
        </w:tabs>
        <w:spacing w:before="1" w:line="237" w:lineRule="auto"/>
        <w:ind w:right="853" w:firstLine="427"/>
        <w:rPr>
          <w:sz w:val="24"/>
        </w:rPr>
      </w:pPr>
      <w:r>
        <w:rPr>
          <w:sz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D6F15" w:rsidRDefault="00D45F34">
      <w:pPr>
        <w:pStyle w:val="a5"/>
        <w:numPr>
          <w:ilvl w:val="0"/>
          <w:numId w:val="109"/>
        </w:numPr>
        <w:tabs>
          <w:tab w:val="left" w:pos="1558"/>
        </w:tabs>
        <w:spacing w:before="4"/>
        <w:ind w:right="862" w:firstLine="427"/>
        <w:rPr>
          <w:sz w:val="24"/>
        </w:rPr>
      </w:pPr>
      <w:r>
        <w:rPr>
          <w:sz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ED6F15" w:rsidRDefault="00D45F34">
      <w:pPr>
        <w:pStyle w:val="a5"/>
        <w:numPr>
          <w:ilvl w:val="0"/>
          <w:numId w:val="109"/>
        </w:numPr>
        <w:tabs>
          <w:tab w:val="left" w:pos="1558"/>
        </w:tabs>
        <w:spacing w:before="1"/>
        <w:ind w:right="855" w:firstLine="427"/>
        <w:rPr>
          <w:sz w:val="24"/>
        </w:rPr>
      </w:pPr>
      <w:r>
        <w:rPr>
          <w:sz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ED6F15" w:rsidRDefault="00ED6F15">
      <w:pPr>
        <w:pStyle w:val="a3"/>
        <w:spacing w:before="2"/>
        <w:ind w:left="0" w:firstLine="0"/>
        <w:jc w:val="left"/>
      </w:pPr>
    </w:p>
    <w:p w:rsidR="00ED6F15" w:rsidRDefault="00D45F34">
      <w:pPr>
        <w:pStyle w:val="a3"/>
        <w:spacing w:line="237" w:lineRule="auto"/>
        <w:ind w:left="1276" w:right="1783" w:firstLine="0"/>
        <w:jc w:val="left"/>
      </w:pPr>
      <w:r>
        <w:t>ОСНОВНЫЕ</w:t>
      </w:r>
      <w:r>
        <w:rPr>
          <w:spacing w:val="40"/>
        </w:rPr>
        <w:t xml:space="preserve"> </w:t>
      </w:r>
      <w:r>
        <w:t>СОДЕРЖАТЕЛЬНЫЕ</w:t>
      </w:r>
      <w:r>
        <w:rPr>
          <w:spacing w:val="80"/>
        </w:rPr>
        <w:t xml:space="preserve"> </w:t>
      </w:r>
      <w:r>
        <w:t>ЛИНИИ</w:t>
      </w:r>
      <w:r>
        <w:rPr>
          <w:spacing w:val="40"/>
        </w:rPr>
        <w:t xml:space="preserve"> </w:t>
      </w:r>
      <w:r>
        <w:t>ПРОГРАММЫ</w:t>
      </w:r>
      <w:r>
        <w:rPr>
          <w:spacing w:val="80"/>
        </w:rPr>
        <w:t xml:space="preserve"> </w:t>
      </w:r>
      <w:r>
        <w:t xml:space="preserve">УЧЕБНОГО </w:t>
      </w:r>
      <w:r>
        <w:rPr>
          <w:spacing w:val="-2"/>
        </w:rPr>
        <w:t>ПРЕДМЕТА</w:t>
      </w:r>
    </w:p>
    <w:p w:rsidR="00ED6F15" w:rsidRDefault="00D45F34">
      <w:pPr>
        <w:pStyle w:val="a3"/>
        <w:spacing w:before="9" w:line="275" w:lineRule="exact"/>
        <w:ind w:left="849" w:firstLine="0"/>
      </w:pPr>
      <w:r>
        <w:t>«РОДНОЙ</w:t>
      </w:r>
      <w:r>
        <w:rPr>
          <w:spacing w:val="-15"/>
        </w:rPr>
        <w:t xml:space="preserve"> </w:t>
      </w:r>
      <w:r>
        <w:t>(РУССКИЙ)</w:t>
      </w:r>
      <w:r>
        <w:rPr>
          <w:spacing w:val="-11"/>
        </w:rPr>
        <w:t xml:space="preserve"> </w:t>
      </w:r>
      <w:r>
        <w:rPr>
          <w:spacing w:val="-4"/>
        </w:rPr>
        <w:t>ЯЗЫК»</w:t>
      </w:r>
    </w:p>
    <w:p w:rsidR="00ED6F15" w:rsidRDefault="00D45F34">
      <w:pPr>
        <w:pStyle w:val="a3"/>
        <w:spacing w:line="275" w:lineRule="exact"/>
        <w:ind w:left="1276" w:firstLine="0"/>
        <w:jc w:val="left"/>
      </w:pPr>
      <w:r>
        <w:t>Содержание</w:t>
      </w:r>
      <w:r>
        <w:rPr>
          <w:spacing w:val="70"/>
          <w:w w:val="150"/>
        </w:rPr>
        <w:t xml:space="preserve"> </w:t>
      </w:r>
      <w:r>
        <w:t>программы</w:t>
      </w:r>
      <w:r>
        <w:rPr>
          <w:spacing w:val="75"/>
          <w:w w:val="150"/>
        </w:rPr>
        <w:t xml:space="preserve"> </w:t>
      </w:r>
      <w:r>
        <w:t>по</w:t>
      </w:r>
      <w:r>
        <w:rPr>
          <w:spacing w:val="73"/>
          <w:w w:val="150"/>
        </w:rPr>
        <w:t xml:space="preserve"> </w:t>
      </w:r>
      <w:r>
        <w:t>родному</w:t>
      </w:r>
      <w:r>
        <w:rPr>
          <w:spacing w:val="64"/>
          <w:w w:val="150"/>
        </w:rPr>
        <w:t xml:space="preserve"> </w:t>
      </w:r>
      <w:r>
        <w:t>(русскому)</w:t>
      </w:r>
      <w:r>
        <w:rPr>
          <w:spacing w:val="75"/>
          <w:w w:val="150"/>
        </w:rPr>
        <w:t xml:space="preserve"> </w:t>
      </w:r>
      <w:r>
        <w:t>языку</w:t>
      </w:r>
      <w:r>
        <w:rPr>
          <w:spacing w:val="64"/>
          <w:w w:val="150"/>
        </w:rPr>
        <w:t xml:space="preserve"> </w:t>
      </w:r>
      <w:r>
        <w:t>обеспечивает</w:t>
      </w:r>
      <w:r>
        <w:rPr>
          <w:spacing w:val="75"/>
          <w:w w:val="150"/>
        </w:rPr>
        <w:t xml:space="preserve"> </w:t>
      </w:r>
      <w:r>
        <w:rPr>
          <w:spacing w:val="-2"/>
        </w:rPr>
        <w:t>достижение</w:t>
      </w:r>
    </w:p>
    <w:p w:rsidR="00ED6F15" w:rsidRDefault="00D45F34">
      <w:pPr>
        <w:pStyle w:val="a3"/>
        <w:spacing w:before="71"/>
        <w:ind w:left="849" w:right="857" w:firstLine="0"/>
      </w:pPr>
      <w:r>
        <w:t xml:space="preserve">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w:t>
      </w:r>
      <w:r>
        <w:lastRenderedPageBreak/>
        <w:t xml:space="preserve">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w:t>
      </w:r>
      <w:r>
        <w:rPr>
          <w:spacing w:val="-2"/>
        </w:rPr>
        <w:t>Федерации.</w:t>
      </w:r>
    </w:p>
    <w:p w:rsidR="00ED6F15" w:rsidRDefault="00D45F34">
      <w:pPr>
        <w:pStyle w:val="a3"/>
        <w:spacing w:line="242" w:lineRule="auto"/>
        <w:ind w:left="849" w:right="851"/>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ED6F15" w:rsidRDefault="00D45F34">
      <w:pPr>
        <w:pStyle w:val="a3"/>
        <w:ind w:left="849" w:right="854"/>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w:t>
      </w:r>
      <w:r>
        <w:rPr>
          <w:spacing w:val="40"/>
        </w:rPr>
        <w:t xml:space="preserve"> </w:t>
      </w:r>
      <w:r>
        <w:t>обусловленность.</w:t>
      </w:r>
    </w:p>
    <w:p w:rsidR="00ED6F15" w:rsidRDefault="00D45F34">
      <w:pPr>
        <w:pStyle w:val="a3"/>
        <w:spacing w:line="237" w:lineRule="auto"/>
        <w:ind w:left="849" w:right="864"/>
      </w:pPr>
      <w:r>
        <w:t xml:space="preserve">Целями изучения родного (русского) языка на уровне основного общего образования </w:t>
      </w:r>
      <w:r>
        <w:rPr>
          <w:spacing w:val="-2"/>
        </w:rPr>
        <w:t>являются:</w:t>
      </w:r>
    </w:p>
    <w:p w:rsidR="00ED6F15" w:rsidRDefault="00D45F34">
      <w:pPr>
        <w:pStyle w:val="a3"/>
        <w:spacing w:before="2"/>
        <w:ind w:left="849" w:right="858"/>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w:t>
      </w:r>
      <w:r>
        <w:rPr>
          <w:spacing w:val="40"/>
        </w:rPr>
        <w:t xml:space="preserve"> </w:t>
      </w:r>
      <w:r>
        <w:t>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w:t>
      </w:r>
      <w:r>
        <w:rPr>
          <w:spacing w:val="-2"/>
        </w:rPr>
        <w:t xml:space="preserve"> </w:t>
      </w:r>
      <w:r>
        <w:t>к родной</w:t>
      </w:r>
      <w:r>
        <w:rPr>
          <w:spacing w:val="-1"/>
        </w:rPr>
        <w:t xml:space="preserve"> </w:t>
      </w:r>
      <w:r>
        <w:t>культуре, воспитание</w:t>
      </w:r>
      <w:r>
        <w:rPr>
          <w:spacing w:val="-8"/>
        </w:rPr>
        <w:t xml:space="preserve"> </w:t>
      </w:r>
      <w:r>
        <w:t>ответственного</w:t>
      </w:r>
      <w:r>
        <w:rPr>
          <w:spacing w:val="-2"/>
        </w:rPr>
        <w:t xml:space="preserve"> </w:t>
      </w:r>
      <w:r>
        <w:t>отношения к</w:t>
      </w:r>
      <w:r>
        <w:rPr>
          <w:spacing w:val="-4"/>
        </w:rPr>
        <w:t xml:space="preserve"> </w:t>
      </w:r>
      <w:r>
        <w:t>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D6F15" w:rsidRDefault="00D45F34">
      <w:pPr>
        <w:pStyle w:val="a3"/>
        <w:spacing w:before="1"/>
        <w:ind w:left="849" w:right="852"/>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w:t>
      </w:r>
      <w:r>
        <w:rPr>
          <w:spacing w:val="40"/>
        </w:rPr>
        <w:t xml:space="preserve"> </w:t>
      </w:r>
      <w:r>
        <w:t>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D6F15" w:rsidRDefault="00D45F34">
      <w:pPr>
        <w:pStyle w:val="a3"/>
        <w:spacing w:before="1"/>
        <w:ind w:left="849" w:right="849"/>
      </w:pPr>
      <w: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w:t>
      </w:r>
      <w:r>
        <w:rPr>
          <w:spacing w:val="40"/>
        </w:rPr>
        <w:t xml:space="preserve"> </w:t>
      </w:r>
      <w:r>
        <w:t xml:space="preserve">обучающихся, развитие готовности и способности к речевому взаимодействию и </w:t>
      </w:r>
      <w:r>
        <w:rPr>
          <w:spacing w:val="-2"/>
        </w:rPr>
        <w:t>взаимопониманию,</w:t>
      </w:r>
    </w:p>
    <w:p w:rsidR="00ED6F15" w:rsidRDefault="00D45F34">
      <w:pPr>
        <w:pStyle w:val="a3"/>
        <w:spacing w:before="75"/>
        <w:ind w:left="849" w:firstLine="0"/>
      </w:pPr>
      <w:r>
        <w:t>потребности</w:t>
      </w:r>
      <w:r>
        <w:rPr>
          <w:spacing w:val="-5"/>
        </w:rPr>
        <w:t xml:space="preserve"> </w:t>
      </w:r>
      <w:r>
        <w:t>к</w:t>
      </w:r>
      <w:r>
        <w:rPr>
          <w:spacing w:val="-5"/>
        </w:rPr>
        <w:t xml:space="preserve"> </w:t>
      </w:r>
      <w:r>
        <w:t>речевому</w:t>
      </w:r>
      <w:r>
        <w:rPr>
          <w:spacing w:val="-11"/>
        </w:rPr>
        <w:t xml:space="preserve"> </w:t>
      </w:r>
      <w:r>
        <w:rPr>
          <w:spacing w:val="-2"/>
        </w:rPr>
        <w:t>самосовершенствованию;</w:t>
      </w:r>
    </w:p>
    <w:p w:rsidR="00ED6F15" w:rsidRDefault="00D45F34">
      <w:pPr>
        <w:pStyle w:val="a3"/>
        <w:spacing w:before="2"/>
        <w:ind w:left="849" w:right="857"/>
      </w:pPr>
      <w: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D6F15" w:rsidRDefault="00D45F34">
      <w:pPr>
        <w:pStyle w:val="a3"/>
        <w:ind w:left="849" w:right="854"/>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ED6F15" w:rsidRDefault="00D45F34">
      <w:pPr>
        <w:pStyle w:val="a3"/>
        <w:ind w:left="849" w:right="863"/>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D6F15" w:rsidRDefault="00D45F34">
      <w:pPr>
        <w:pStyle w:val="a3"/>
        <w:spacing w:before="1"/>
        <w:ind w:left="849" w:right="849" w:firstLine="490"/>
      </w:pPr>
      <w:r>
        <w:t>Общее число часов для изучения родного (русского) языка: в 8 классе – 34 часа (0,5 часа в неделю), в 9 классе – 34 (0,5 часа в неделю).</w:t>
      </w:r>
    </w:p>
    <w:p w:rsidR="00ED6F15" w:rsidRDefault="00D45F34" w:rsidP="00854939">
      <w:pPr>
        <w:pStyle w:val="a3"/>
        <w:tabs>
          <w:tab w:val="left" w:pos="3197"/>
          <w:tab w:val="left" w:pos="4724"/>
          <w:tab w:val="left" w:pos="6323"/>
          <w:tab w:val="left" w:pos="7692"/>
        </w:tabs>
        <w:spacing w:before="1"/>
        <w:ind w:left="1276" w:firstLine="0"/>
        <w:jc w:val="left"/>
      </w:pPr>
      <w:r>
        <w:rPr>
          <w:spacing w:val="-2"/>
        </w:rPr>
        <w:t>СОДЕРЖАНИЕ</w:t>
      </w:r>
      <w:r>
        <w:tab/>
      </w:r>
      <w:r>
        <w:rPr>
          <w:spacing w:val="-2"/>
        </w:rPr>
        <w:t>УЧЕБНОГО</w:t>
      </w:r>
      <w:r>
        <w:tab/>
      </w:r>
      <w:r>
        <w:rPr>
          <w:spacing w:val="-2"/>
        </w:rPr>
        <w:t>ПРЕДМЕТА</w:t>
      </w:r>
      <w:r>
        <w:tab/>
      </w:r>
      <w:r>
        <w:rPr>
          <w:spacing w:val="-2"/>
        </w:rPr>
        <w:t>«РОДНОЙ</w:t>
      </w:r>
      <w:r>
        <w:tab/>
      </w:r>
      <w:r>
        <w:rPr>
          <w:spacing w:val="-2"/>
        </w:rPr>
        <w:t>(Русский)</w:t>
      </w:r>
      <w:r w:rsidR="00854939">
        <w:rPr>
          <w:spacing w:val="-2"/>
        </w:rPr>
        <w:t xml:space="preserve"> </w:t>
      </w:r>
      <w:r>
        <w:rPr>
          <w:spacing w:val="-2"/>
        </w:rPr>
        <w:t>ЯЗЫК»</w:t>
      </w:r>
    </w:p>
    <w:p w:rsidR="00ED6F15" w:rsidRDefault="00D45F34">
      <w:pPr>
        <w:pStyle w:val="a5"/>
        <w:numPr>
          <w:ilvl w:val="0"/>
          <w:numId w:val="108"/>
        </w:numPr>
        <w:tabs>
          <w:tab w:val="left" w:pos="1458"/>
        </w:tabs>
        <w:spacing w:line="275" w:lineRule="exact"/>
        <w:ind w:left="1458" w:hanging="182"/>
        <w:rPr>
          <w:sz w:val="24"/>
        </w:rPr>
      </w:pPr>
      <w:r>
        <w:rPr>
          <w:spacing w:val="-2"/>
          <w:sz w:val="24"/>
        </w:rPr>
        <w:t>КЛАСС</w:t>
      </w:r>
    </w:p>
    <w:p w:rsidR="00ED6F15" w:rsidRDefault="00D45F34">
      <w:pPr>
        <w:pStyle w:val="a3"/>
        <w:spacing w:before="3" w:line="275" w:lineRule="exact"/>
        <w:ind w:left="1276" w:firstLine="0"/>
      </w:pPr>
      <w:r>
        <w:t>Раздел 1.</w:t>
      </w:r>
      <w:r>
        <w:rPr>
          <w:spacing w:val="1"/>
        </w:rPr>
        <w:t xml:space="preserve"> </w:t>
      </w:r>
      <w:r>
        <w:t>Язык</w:t>
      </w:r>
      <w:r>
        <w:rPr>
          <w:spacing w:val="-5"/>
        </w:rPr>
        <w:t xml:space="preserve"> </w:t>
      </w:r>
      <w:r>
        <w:t>и</w:t>
      </w:r>
      <w:r>
        <w:rPr>
          <w:spacing w:val="1"/>
        </w:rPr>
        <w:t xml:space="preserve"> </w:t>
      </w:r>
      <w:r>
        <w:rPr>
          <w:spacing w:val="-2"/>
        </w:rPr>
        <w:t>культура</w:t>
      </w:r>
    </w:p>
    <w:p w:rsidR="00ED6F15" w:rsidRDefault="00D45F34">
      <w:pPr>
        <w:pStyle w:val="a3"/>
        <w:ind w:left="849" w:right="864"/>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D6F15" w:rsidRDefault="00D45F34">
      <w:pPr>
        <w:pStyle w:val="a3"/>
        <w:spacing w:before="6" w:line="237" w:lineRule="auto"/>
        <w:ind w:left="1276" w:right="549" w:firstLine="0"/>
      </w:pPr>
      <w:r>
        <w:lastRenderedPageBreak/>
        <w:t>Роль</w:t>
      </w:r>
      <w:r>
        <w:rPr>
          <w:spacing w:val="40"/>
        </w:rPr>
        <w:t xml:space="preserve">  </w:t>
      </w:r>
      <w:r>
        <w:t>старославянизмов</w:t>
      </w:r>
      <w:r>
        <w:rPr>
          <w:spacing w:val="40"/>
        </w:rPr>
        <w:t xml:space="preserve">  </w:t>
      </w:r>
      <w:r>
        <w:t>в</w:t>
      </w:r>
      <w:r>
        <w:rPr>
          <w:spacing w:val="40"/>
        </w:rPr>
        <w:t xml:space="preserve">  </w:t>
      </w:r>
      <w:r>
        <w:t>развитии</w:t>
      </w:r>
      <w:r>
        <w:rPr>
          <w:spacing w:val="40"/>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и</w:t>
      </w:r>
      <w:r>
        <w:rPr>
          <w:spacing w:val="40"/>
        </w:rPr>
        <w:t xml:space="preserve">  </w:t>
      </w:r>
      <w:r>
        <w:t>их</w:t>
      </w:r>
      <w:r>
        <w:rPr>
          <w:spacing w:val="40"/>
        </w:rPr>
        <w:t xml:space="preserve"> </w:t>
      </w:r>
      <w:r>
        <w:rPr>
          <w:spacing w:val="-2"/>
        </w:rPr>
        <w:t>приметы.</w:t>
      </w:r>
    </w:p>
    <w:p w:rsidR="00ED6F15" w:rsidRDefault="00D45F34">
      <w:pPr>
        <w:pStyle w:val="a3"/>
        <w:spacing w:line="275" w:lineRule="exact"/>
        <w:ind w:left="849" w:firstLine="0"/>
      </w:pPr>
      <w:r>
        <w:t>Стилистически</w:t>
      </w:r>
      <w:r>
        <w:rPr>
          <w:spacing w:val="-11"/>
        </w:rPr>
        <w:t xml:space="preserve"> </w:t>
      </w:r>
      <w:r>
        <w:t>нейтральные,</w:t>
      </w:r>
      <w:r>
        <w:rPr>
          <w:spacing w:val="-11"/>
        </w:rPr>
        <w:t xml:space="preserve"> </w:t>
      </w:r>
      <w:r>
        <w:t>книжные,</w:t>
      </w:r>
      <w:r>
        <w:rPr>
          <w:spacing w:val="-12"/>
        </w:rPr>
        <w:t xml:space="preserve"> </w:t>
      </w:r>
      <w:r>
        <w:t>устаревшие</w:t>
      </w:r>
      <w:r>
        <w:rPr>
          <w:spacing w:val="-14"/>
        </w:rPr>
        <w:t xml:space="preserve"> </w:t>
      </w:r>
      <w:r>
        <w:rPr>
          <w:spacing w:val="-2"/>
        </w:rPr>
        <w:t>старославянизмы.</w:t>
      </w:r>
    </w:p>
    <w:p w:rsidR="00ED6F15" w:rsidRDefault="00D45F34">
      <w:pPr>
        <w:pStyle w:val="a3"/>
        <w:spacing w:before="5" w:line="237" w:lineRule="auto"/>
        <w:ind w:left="849" w:right="870"/>
      </w:pPr>
      <w:r>
        <w:t>Иноязычная лексика в разговорной речи, современной публицистике, в том числе в дисплейных текстах.</w:t>
      </w:r>
    </w:p>
    <w:p w:rsidR="00ED6F15" w:rsidRDefault="00D45F34">
      <w:pPr>
        <w:pStyle w:val="a3"/>
        <w:spacing w:before="4"/>
        <w:ind w:left="849" w:right="862"/>
      </w:pPr>
      <w:r>
        <w:t>Речевой</w:t>
      </w:r>
      <w:r>
        <w:rPr>
          <w:spacing w:val="-2"/>
        </w:rPr>
        <w:t xml:space="preserve"> </w:t>
      </w:r>
      <w:r>
        <w:t>этикет. Благопожелание как</w:t>
      </w:r>
      <w:r>
        <w:rPr>
          <w:spacing w:val="-1"/>
        </w:rPr>
        <w:t xml:space="preserve"> </w:t>
      </w:r>
      <w:r>
        <w:t>ключевая</w:t>
      </w:r>
      <w:r>
        <w:rPr>
          <w:spacing w:val="-3"/>
        </w:rPr>
        <w:t xml:space="preserve"> </w:t>
      </w:r>
      <w:r>
        <w:t>идея речевого этикета.</w:t>
      </w:r>
      <w:r>
        <w:rPr>
          <w:spacing w:val="-2"/>
        </w:rPr>
        <w:t xml:space="preserve"> </w:t>
      </w:r>
      <w:r>
        <w:t>Речевой этикет</w:t>
      </w:r>
      <w:r>
        <w:rPr>
          <w:spacing w:val="-3"/>
        </w:rPr>
        <w:t xml:space="preserve"> </w:t>
      </w:r>
      <w:r>
        <w:t>и вежливость. "Ты" и "вы" в русском речевом этикете и в западноевропейском,</w:t>
      </w:r>
      <w:r>
        <w:rPr>
          <w:spacing w:val="40"/>
        </w:rPr>
        <w:t xml:space="preserve"> </w:t>
      </w:r>
      <w:r>
        <w:t>американском речевых этикетах. Специфика приветствий у русских и других народов.</w:t>
      </w:r>
    </w:p>
    <w:p w:rsidR="00ED6F15" w:rsidRDefault="00D45F34">
      <w:pPr>
        <w:pStyle w:val="a3"/>
        <w:spacing w:line="274" w:lineRule="exact"/>
        <w:ind w:left="1276" w:firstLine="0"/>
      </w:pPr>
      <w:r>
        <w:t>Раздел</w:t>
      </w:r>
      <w:r>
        <w:rPr>
          <w:spacing w:val="-9"/>
        </w:rPr>
        <w:t xml:space="preserve"> </w:t>
      </w:r>
      <w:r>
        <w:t>2.</w:t>
      </w:r>
      <w:r>
        <w:rPr>
          <w:spacing w:val="-6"/>
        </w:rPr>
        <w:t xml:space="preserve"> </w:t>
      </w:r>
      <w:r>
        <w:t>Культура</w:t>
      </w:r>
      <w:r>
        <w:rPr>
          <w:spacing w:val="-7"/>
        </w:rPr>
        <w:t xml:space="preserve"> </w:t>
      </w:r>
      <w:r>
        <w:rPr>
          <w:spacing w:val="-4"/>
        </w:rPr>
        <w:t>речи</w:t>
      </w:r>
    </w:p>
    <w:p w:rsidR="00ED6F15" w:rsidRDefault="00D45F34">
      <w:pPr>
        <w:pStyle w:val="a3"/>
        <w:spacing w:before="3"/>
        <w:ind w:left="849" w:right="849"/>
      </w:pPr>
      <w: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w:t>
      </w:r>
      <w:r>
        <w:rPr>
          <w:spacing w:val="-7"/>
        </w:rPr>
        <w:t xml:space="preserve"> </w:t>
      </w:r>
      <w:r>
        <w:t>мягких</w:t>
      </w:r>
      <w:r>
        <w:rPr>
          <w:spacing w:val="-6"/>
        </w:rPr>
        <w:t xml:space="preserve"> </w:t>
      </w:r>
      <w:r>
        <w:t>согласных</w:t>
      </w:r>
      <w:r>
        <w:rPr>
          <w:spacing w:val="-6"/>
        </w:rPr>
        <w:t xml:space="preserve"> </w:t>
      </w:r>
      <w:r>
        <w:t>и шипящих;</w:t>
      </w:r>
      <w:r>
        <w:rPr>
          <w:spacing w:val="-6"/>
        </w:rPr>
        <w:t xml:space="preserve"> </w:t>
      </w:r>
      <w:r>
        <w:t>безударный [о] в</w:t>
      </w:r>
      <w:r>
        <w:rPr>
          <w:spacing w:val="-4"/>
        </w:rPr>
        <w:t xml:space="preserve"> </w:t>
      </w:r>
      <w:r>
        <w:t>словах</w:t>
      </w:r>
      <w:r>
        <w:rPr>
          <w:spacing w:val="-6"/>
        </w:rPr>
        <w:t xml:space="preserve"> </w:t>
      </w:r>
      <w:r>
        <w:t xml:space="preserve">иноязычного происхождения; произношение парных по твердости-мягкости согласных перед </w:t>
      </w:r>
      <w:r>
        <w:rPr>
          <w:i/>
        </w:rPr>
        <w:t xml:space="preserve">е </w:t>
      </w:r>
      <w:r>
        <w:t>в словах иноязычного происхождения;</w:t>
      </w:r>
      <w:r>
        <w:rPr>
          <w:spacing w:val="-1"/>
        </w:rPr>
        <w:t xml:space="preserve"> </w:t>
      </w:r>
      <w:r>
        <w:t>произношение</w:t>
      </w:r>
      <w:r>
        <w:rPr>
          <w:spacing w:val="-2"/>
        </w:rPr>
        <w:t xml:space="preserve"> </w:t>
      </w:r>
      <w:r>
        <w:t xml:space="preserve">безударного [а] после </w:t>
      </w:r>
      <w:r>
        <w:rPr>
          <w:i/>
        </w:rPr>
        <w:t xml:space="preserve">ж </w:t>
      </w:r>
      <w:r>
        <w:t>и</w:t>
      </w:r>
      <w:r>
        <w:rPr>
          <w:spacing w:val="-4"/>
        </w:rPr>
        <w:t xml:space="preserve"> </w:t>
      </w:r>
      <w:r>
        <w:rPr>
          <w:i/>
        </w:rPr>
        <w:t>ш</w:t>
      </w:r>
      <w:r>
        <w:t>;</w:t>
      </w:r>
      <w:r>
        <w:rPr>
          <w:spacing w:val="-1"/>
        </w:rPr>
        <w:t xml:space="preserve"> </w:t>
      </w:r>
      <w:r>
        <w:t>произношение</w:t>
      </w:r>
      <w:r>
        <w:rPr>
          <w:spacing w:val="-2"/>
        </w:rPr>
        <w:t xml:space="preserve"> </w:t>
      </w:r>
      <w:r>
        <w:t xml:space="preserve">сочетания </w:t>
      </w:r>
      <w:r>
        <w:rPr>
          <w:i/>
        </w:rPr>
        <w:t>чн</w:t>
      </w:r>
      <w:r>
        <w:rPr>
          <w:i/>
          <w:spacing w:val="-5"/>
        </w:rPr>
        <w:t xml:space="preserve"> </w:t>
      </w:r>
      <w:r>
        <w:t xml:space="preserve">и </w:t>
      </w:r>
      <w:r>
        <w:rPr>
          <w:i/>
        </w:rPr>
        <w:t>чт</w:t>
      </w:r>
      <w:r>
        <w:t xml:space="preserve">; произношение женских отчеств на </w:t>
      </w:r>
      <w:r>
        <w:rPr>
          <w:i/>
        </w:rPr>
        <w:t>-ична</w:t>
      </w:r>
      <w:r>
        <w:t>, -</w:t>
      </w:r>
      <w:r>
        <w:rPr>
          <w:i/>
        </w:rPr>
        <w:t>инична</w:t>
      </w:r>
      <w:r>
        <w:t xml:space="preserve">; произношение твердого [н] перед мягкими [ф'] и [в']; произношение мягкого [н] перед </w:t>
      </w:r>
      <w:r>
        <w:rPr>
          <w:i/>
        </w:rPr>
        <w:t xml:space="preserve">ч </w:t>
      </w:r>
      <w:r>
        <w:t xml:space="preserve">и </w:t>
      </w:r>
      <w:r>
        <w:rPr>
          <w:i/>
        </w:rPr>
        <w:t>щ</w:t>
      </w:r>
      <w:r>
        <w:t>.</w:t>
      </w:r>
    </w:p>
    <w:p w:rsidR="00ED6F15" w:rsidRDefault="00D45F34">
      <w:pPr>
        <w:pStyle w:val="a3"/>
        <w:spacing w:before="3" w:line="275" w:lineRule="exact"/>
        <w:ind w:left="1276" w:firstLine="0"/>
      </w:pPr>
      <w:r>
        <w:t>Типичные</w:t>
      </w:r>
      <w:r>
        <w:rPr>
          <w:spacing w:val="-10"/>
        </w:rPr>
        <w:t xml:space="preserve"> </w:t>
      </w:r>
      <w:r>
        <w:t>акцентологические</w:t>
      </w:r>
      <w:r>
        <w:rPr>
          <w:spacing w:val="-12"/>
        </w:rPr>
        <w:t xml:space="preserve"> </w:t>
      </w:r>
      <w:r>
        <w:t>ошибки</w:t>
      </w:r>
      <w:r>
        <w:rPr>
          <w:spacing w:val="-7"/>
        </w:rPr>
        <w:t xml:space="preserve"> </w:t>
      </w:r>
      <w:r>
        <w:t>в</w:t>
      </w:r>
      <w:r>
        <w:rPr>
          <w:spacing w:val="-11"/>
        </w:rPr>
        <w:t xml:space="preserve"> </w:t>
      </w:r>
      <w:r>
        <w:t>современной</w:t>
      </w:r>
      <w:r>
        <w:rPr>
          <w:spacing w:val="-5"/>
        </w:rPr>
        <w:t xml:space="preserve"> </w:t>
      </w:r>
      <w:r>
        <w:rPr>
          <w:spacing w:val="-2"/>
        </w:rPr>
        <w:t>речи.</w:t>
      </w:r>
    </w:p>
    <w:p w:rsidR="00ED6F15" w:rsidRDefault="00D45F34">
      <w:pPr>
        <w:pStyle w:val="a3"/>
        <w:ind w:left="849" w:right="864"/>
      </w:pPr>
      <w: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D6F15" w:rsidRDefault="00D45F34">
      <w:pPr>
        <w:pStyle w:val="a3"/>
        <w:ind w:left="849" w:right="859"/>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w:t>
      </w:r>
      <w:r>
        <w:rPr>
          <w:spacing w:val="40"/>
        </w:rPr>
        <w:t xml:space="preserve"> </w:t>
      </w:r>
      <w:r>
        <w:t>согласовании и управлении.</w:t>
      </w:r>
    </w:p>
    <w:p w:rsidR="00ED6F15" w:rsidRDefault="00D45F34">
      <w:pPr>
        <w:pStyle w:val="a3"/>
        <w:ind w:left="849" w:right="861"/>
      </w:pPr>
      <w:r>
        <w:t>Активные процессы в речевом этикете. Новые варианты приветствия и прощания, возникшие в СМИ: изменение обращений, использования собственных имен. Этикетные речевые тактики и приемы</w:t>
      </w:r>
      <w:r>
        <w:rPr>
          <w:spacing w:val="-2"/>
        </w:rPr>
        <w:t xml:space="preserve"> </w:t>
      </w:r>
      <w:r>
        <w:t>в коммуникации, помогающие противостоять</w:t>
      </w:r>
      <w:r>
        <w:rPr>
          <w:spacing w:val="-2"/>
        </w:rPr>
        <w:t xml:space="preserve"> </w:t>
      </w:r>
      <w:r>
        <w:t>речевой агрессии. Синонимия речевых формул.</w:t>
      </w:r>
    </w:p>
    <w:p w:rsidR="00ED6F15" w:rsidRDefault="00D45F34">
      <w:pPr>
        <w:pStyle w:val="a3"/>
        <w:ind w:left="1276" w:firstLine="0"/>
      </w:pPr>
      <w:r>
        <w:t>Раздел</w:t>
      </w:r>
      <w:r>
        <w:rPr>
          <w:spacing w:val="-6"/>
        </w:rPr>
        <w:t xml:space="preserve"> </w:t>
      </w:r>
      <w:r>
        <w:t>3.</w:t>
      </w:r>
      <w:r>
        <w:rPr>
          <w:spacing w:val="-4"/>
        </w:rPr>
        <w:t xml:space="preserve"> </w:t>
      </w:r>
      <w:r>
        <w:t>Речь.</w:t>
      </w:r>
      <w:r>
        <w:rPr>
          <w:spacing w:val="-4"/>
        </w:rPr>
        <w:t xml:space="preserve"> </w:t>
      </w:r>
      <w:r>
        <w:t>Речевая</w:t>
      </w:r>
      <w:r>
        <w:rPr>
          <w:spacing w:val="-6"/>
        </w:rPr>
        <w:t xml:space="preserve"> </w:t>
      </w:r>
      <w:r>
        <w:t>деятельность.</w:t>
      </w:r>
      <w:r>
        <w:rPr>
          <w:spacing w:val="-7"/>
        </w:rPr>
        <w:t xml:space="preserve"> </w:t>
      </w:r>
      <w:r>
        <w:rPr>
          <w:spacing w:val="-4"/>
        </w:rPr>
        <w:t>Текст</w:t>
      </w:r>
    </w:p>
    <w:p w:rsidR="00ED6F15" w:rsidRDefault="00D45F34">
      <w:pPr>
        <w:pStyle w:val="a3"/>
        <w:spacing w:before="7" w:line="237" w:lineRule="auto"/>
        <w:ind w:left="849" w:right="859"/>
      </w:pPr>
      <w:r>
        <w:t xml:space="preserve">Эффективные приемы слушания. Предтекстовый, текстовый и послетекстовый этапы </w:t>
      </w:r>
      <w:r>
        <w:rPr>
          <w:spacing w:val="-2"/>
        </w:rPr>
        <w:t>работы.</w:t>
      </w:r>
    </w:p>
    <w:p w:rsidR="00ED6F15" w:rsidRDefault="00D45F34">
      <w:pPr>
        <w:pStyle w:val="a3"/>
        <w:spacing w:line="275" w:lineRule="exact"/>
        <w:ind w:left="1276" w:firstLine="0"/>
      </w:pPr>
      <w:r>
        <w:t>Основные</w:t>
      </w:r>
      <w:r>
        <w:rPr>
          <w:spacing w:val="-12"/>
        </w:rPr>
        <w:t xml:space="preserve"> </w:t>
      </w:r>
      <w:r>
        <w:t>способы</w:t>
      </w:r>
      <w:r>
        <w:rPr>
          <w:spacing w:val="-8"/>
        </w:rPr>
        <w:t xml:space="preserve"> </w:t>
      </w:r>
      <w:r>
        <w:t>и</w:t>
      </w:r>
      <w:r>
        <w:rPr>
          <w:spacing w:val="-5"/>
        </w:rPr>
        <w:t xml:space="preserve"> </w:t>
      </w:r>
      <w:r>
        <w:t>средства</w:t>
      </w:r>
      <w:r>
        <w:rPr>
          <w:spacing w:val="-7"/>
        </w:rPr>
        <w:t xml:space="preserve"> </w:t>
      </w:r>
      <w:r>
        <w:t>получения и</w:t>
      </w:r>
      <w:r>
        <w:rPr>
          <w:spacing w:val="-4"/>
        </w:rPr>
        <w:t xml:space="preserve"> </w:t>
      </w:r>
      <w:r>
        <w:t>переработки</w:t>
      </w:r>
      <w:r>
        <w:rPr>
          <w:spacing w:val="-4"/>
        </w:rPr>
        <w:t xml:space="preserve"> </w:t>
      </w:r>
      <w:r>
        <w:rPr>
          <w:spacing w:val="-2"/>
        </w:rPr>
        <w:t>информации.</w:t>
      </w:r>
    </w:p>
    <w:p w:rsidR="00ED6F15" w:rsidRDefault="00D45F34">
      <w:pPr>
        <w:pStyle w:val="a3"/>
        <w:spacing w:before="4" w:line="237" w:lineRule="auto"/>
        <w:ind w:left="849" w:right="863"/>
      </w:pPr>
      <w:r>
        <w:t>Структура аргументации: тезис, аргумент. Способы аргументации. Правила эффективной аргументации.</w:t>
      </w:r>
    </w:p>
    <w:p w:rsidR="00ED6F15" w:rsidRDefault="00D45F34">
      <w:pPr>
        <w:pStyle w:val="a3"/>
        <w:spacing w:before="4"/>
        <w:ind w:left="849" w:right="857"/>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Pr>
          <w:spacing w:val="-2"/>
        </w:rPr>
        <w:t>демонстрации.</w:t>
      </w:r>
    </w:p>
    <w:p w:rsidR="00ED6F15" w:rsidRDefault="00D45F34">
      <w:pPr>
        <w:pStyle w:val="a3"/>
        <w:spacing w:before="75"/>
        <w:ind w:left="1276" w:firstLine="0"/>
      </w:pPr>
      <w:r>
        <w:t>Разговорная</w:t>
      </w:r>
      <w:r>
        <w:rPr>
          <w:spacing w:val="-17"/>
        </w:rPr>
        <w:t xml:space="preserve"> </w:t>
      </w:r>
      <w:r>
        <w:t>речь.</w:t>
      </w:r>
      <w:r>
        <w:rPr>
          <w:spacing w:val="-15"/>
        </w:rPr>
        <w:t xml:space="preserve"> </w:t>
      </w:r>
      <w:r>
        <w:t>Самохарактеристика,</w:t>
      </w:r>
      <w:r>
        <w:rPr>
          <w:spacing w:val="-7"/>
        </w:rPr>
        <w:t xml:space="preserve"> </w:t>
      </w:r>
      <w:r>
        <w:t>самопрезентация,</w:t>
      </w:r>
      <w:r>
        <w:rPr>
          <w:spacing w:val="-13"/>
        </w:rPr>
        <w:t xml:space="preserve"> </w:t>
      </w:r>
      <w:r>
        <w:rPr>
          <w:spacing w:val="-2"/>
        </w:rPr>
        <w:t>поздравление.</w:t>
      </w:r>
    </w:p>
    <w:p w:rsidR="00ED6F15" w:rsidRDefault="00D45F34">
      <w:pPr>
        <w:pStyle w:val="a3"/>
        <w:spacing w:before="2"/>
        <w:ind w:left="849" w:right="853"/>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D6F15" w:rsidRDefault="00D45F34">
      <w:pPr>
        <w:pStyle w:val="a3"/>
        <w:spacing w:line="242" w:lineRule="auto"/>
        <w:ind w:left="849" w:right="858"/>
      </w:pPr>
      <w:r>
        <w:t>Язык художественной литературы. Сочинение в жанре письма другу (в том числе электронного), страницы дневника.</w:t>
      </w:r>
    </w:p>
    <w:p w:rsidR="00ED6F15" w:rsidRDefault="00D45F34">
      <w:pPr>
        <w:pStyle w:val="a5"/>
        <w:numPr>
          <w:ilvl w:val="0"/>
          <w:numId w:val="108"/>
        </w:numPr>
        <w:tabs>
          <w:tab w:val="left" w:pos="1458"/>
        </w:tabs>
        <w:spacing w:line="271" w:lineRule="exact"/>
        <w:ind w:left="1458" w:hanging="182"/>
        <w:rPr>
          <w:sz w:val="24"/>
        </w:rPr>
      </w:pPr>
      <w:r>
        <w:rPr>
          <w:spacing w:val="-2"/>
          <w:sz w:val="24"/>
        </w:rPr>
        <w:t>КЛАСС</w:t>
      </w:r>
    </w:p>
    <w:p w:rsidR="00ED6F15" w:rsidRDefault="00D45F34">
      <w:pPr>
        <w:pStyle w:val="a3"/>
        <w:spacing w:before="71" w:line="275" w:lineRule="exact"/>
        <w:ind w:left="1276" w:firstLine="0"/>
      </w:pPr>
      <w:r>
        <w:t>Раздел 1.</w:t>
      </w:r>
      <w:r>
        <w:rPr>
          <w:spacing w:val="1"/>
        </w:rPr>
        <w:t xml:space="preserve"> </w:t>
      </w:r>
      <w:r>
        <w:t>Язык</w:t>
      </w:r>
      <w:r>
        <w:rPr>
          <w:spacing w:val="-5"/>
        </w:rPr>
        <w:t xml:space="preserve"> </w:t>
      </w:r>
      <w:r>
        <w:t>и</w:t>
      </w:r>
      <w:r>
        <w:rPr>
          <w:spacing w:val="1"/>
        </w:rPr>
        <w:t xml:space="preserve"> </w:t>
      </w:r>
      <w:r>
        <w:rPr>
          <w:spacing w:val="-2"/>
        </w:rPr>
        <w:t>культура</w:t>
      </w:r>
    </w:p>
    <w:p w:rsidR="00ED6F15" w:rsidRDefault="00D45F34">
      <w:pPr>
        <w:pStyle w:val="a3"/>
        <w:ind w:left="849" w:right="852"/>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ED6F15" w:rsidRDefault="00D45F34">
      <w:pPr>
        <w:pStyle w:val="a3"/>
        <w:ind w:left="849" w:right="854"/>
      </w:pPr>
      <w:r>
        <w:t>Развитие языка как объективный процесс. Общее представление о внешних и внутренних</w:t>
      </w:r>
      <w:r>
        <w:rPr>
          <w:spacing w:val="-1"/>
        </w:rPr>
        <w:t xml:space="preserve"> </w:t>
      </w:r>
      <w:r>
        <w:t>факторах</w:t>
      </w:r>
      <w:r>
        <w:rPr>
          <w:spacing w:val="-1"/>
        </w:rPr>
        <w:t xml:space="preserve"> </w:t>
      </w:r>
      <w:r>
        <w:t>языковых</w:t>
      </w:r>
      <w:r>
        <w:rPr>
          <w:spacing w:val="-1"/>
        </w:rPr>
        <w:t xml:space="preserve"> </w:t>
      </w:r>
      <w:r>
        <w:t>изменений, об</w:t>
      </w:r>
      <w:r>
        <w:rPr>
          <w:spacing w:val="-8"/>
        </w:rPr>
        <w:t xml:space="preserve"> </w:t>
      </w:r>
      <w:r>
        <w:t>активных</w:t>
      </w:r>
      <w:r>
        <w:rPr>
          <w:spacing w:val="-1"/>
        </w:rPr>
        <w:t xml:space="preserve"> </w:t>
      </w:r>
      <w:r>
        <w:t>процессах</w:t>
      </w:r>
      <w:r>
        <w:rPr>
          <w:spacing w:val="-1"/>
        </w:rPr>
        <w:t xml:space="preserve"> </w:t>
      </w:r>
      <w:r>
        <w:t xml:space="preserve">в современном русском </w:t>
      </w:r>
      <w:r>
        <w:lastRenderedPageBreak/>
        <w:t>языке (основные тенденции,</w:t>
      </w:r>
      <w:r>
        <w:rPr>
          <w:spacing w:val="-5"/>
        </w:rPr>
        <w:t xml:space="preserve"> </w:t>
      </w:r>
      <w:r>
        <w:t>отдельные примеры). Стремительный рост</w:t>
      </w:r>
      <w:r>
        <w:rPr>
          <w:spacing w:val="-2"/>
        </w:rPr>
        <w:t xml:space="preserve"> </w:t>
      </w:r>
      <w:r>
        <w:t>словарного состава языка: активизация процесса заимствования иноязычных слов, "неологический бум" - рождение</w:t>
      </w:r>
      <w:r>
        <w:rPr>
          <w:spacing w:val="40"/>
        </w:rPr>
        <w:t xml:space="preserve"> </w:t>
      </w:r>
      <w:r>
        <w:t>новых</w:t>
      </w:r>
      <w:r>
        <w:rPr>
          <w:spacing w:val="-2"/>
        </w:rPr>
        <w:t xml:space="preserve"> </w:t>
      </w:r>
      <w:r>
        <w:t>слов, изменение значений и</w:t>
      </w:r>
      <w:r>
        <w:rPr>
          <w:spacing w:val="-1"/>
        </w:rPr>
        <w:t xml:space="preserve"> </w:t>
      </w:r>
      <w:r>
        <w:t>переосмысление</w:t>
      </w:r>
      <w:r>
        <w:rPr>
          <w:spacing w:val="-2"/>
        </w:rPr>
        <w:t xml:space="preserve"> </w:t>
      </w:r>
      <w:r>
        <w:t>имеющихся в языке слов, их стилистическая переоценка, создание новой фразеологии.</w:t>
      </w:r>
    </w:p>
    <w:p w:rsidR="00ED6F15" w:rsidRDefault="00D45F34">
      <w:pPr>
        <w:pStyle w:val="a3"/>
        <w:spacing w:before="5" w:line="275" w:lineRule="exact"/>
        <w:ind w:left="1276" w:firstLine="0"/>
      </w:pPr>
      <w:r>
        <w:t>Раздел</w:t>
      </w:r>
      <w:r>
        <w:rPr>
          <w:spacing w:val="-10"/>
        </w:rPr>
        <w:t xml:space="preserve"> </w:t>
      </w:r>
      <w:r>
        <w:t>2.</w:t>
      </w:r>
      <w:r>
        <w:rPr>
          <w:spacing w:val="-7"/>
        </w:rPr>
        <w:t xml:space="preserve"> </w:t>
      </w:r>
      <w:r>
        <w:t>Культура</w:t>
      </w:r>
      <w:r>
        <w:rPr>
          <w:spacing w:val="-8"/>
        </w:rPr>
        <w:t xml:space="preserve"> </w:t>
      </w:r>
      <w:r>
        <w:rPr>
          <w:spacing w:val="-4"/>
        </w:rPr>
        <w:t>речи</w:t>
      </w:r>
    </w:p>
    <w:p w:rsidR="00ED6F15" w:rsidRDefault="00D45F34">
      <w:pPr>
        <w:pStyle w:val="a3"/>
        <w:ind w:left="849" w:right="847"/>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D6F15" w:rsidRDefault="00D45F34">
      <w:pPr>
        <w:pStyle w:val="a3"/>
        <w:ind w:left="849" w:right="864"/>
      </w:pPr>
      <w: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Pr>
          <w:spacing w:val="-2"/>
        </w:rPr>
        <w:t>сочетаемости.</w:t>
      </w:r>
    </w:p>
    <w:p w:rsidR="00ED6F15" w:rsidRDefault="00D45F34">
      <w:pPr>
        <w:pStyle w:val="a3"/>
        <w:spacing w:line="242" w:lineRule="auto"/>
        <w:ind w:left="849" w:right="866"/>
      </w:pPr>
      <w:r>
        <w:t>Речевая избыточность и точность. Тавтология. Плеоназм. Типичные ошибки,</w:t>
      </w:r>
      <w:r>
        <w:rPr>
          <w:spacing w:val="40"/>
        </w:rPr>
        <w:t xml:space="preserve"> </w:t>
      </w:r>
      <w:r>
        <w:t>связанные с речевой избыточностью.</w:t>
      </w:r>
    </w:p>
    <w:p w:rsidR="00ED6F15" w:rsidRDefault="00D45F34">
      <w:pPr>
        <w:pStyle w:val="a3"/>
        <w:spacing w:line="242" w:lineRule="auto"/>
        <w:ind w:left="849" w:right="864"/>
      </w:pPr>
      <w:r>
        <w:t>Современные толковые словари. Отражение вариантов лексической нормы в современных словарях. Словарные пометы.</w:t>
      </w:r>
    </w:p>
    <w:p w:rsidR="00ED6F15" w:rsidRDefault="00D45F34">
      <w:pPr>
        <w:pStyle w:val="a3"/>
        <w:spacing w:line="237" w:lineRule="auto"/>
        <w:ind w:left="849" w:right="855"/>
      </w:pPr>
      <w:r>
        <w:t>Основные грамматические нормы современного русского литературного языка (обобщение). Отражение вариантов грамматической нормы в современных</w:t>
      </w:r>
      <w:r>
        <w:rPr>
          <w:spacing w:val="80"/>
        </w:rPr>
        <w:t xml:space="preserve"> </w:t>
      </w:r>
      <w:r>
        <w:t>грамматических словарях и справочниках. Словарные пометы.</w:t>
      </w:r>
    </w:p>
    <w:p w:rsidR="00ED6F15" w:rsidRDefault="00D45F34">
      <w:pPr>
        <w:pStyle w:val="a3"/>
        <w:ind w:left="849" w:right="853"/>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D6F15" w:rsidRDefault="00D45F34">
      <w:pPr>
        <w:pStyle w:val="a3"/>
        <w:ind w:left="849" w:right="853"/>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D6F15" w:rsidRDefault="00D45F34">
      <w:pPr>
        <w:pStyle w:val="a3"/>
        <w:spacing w:line="275" w:lineRule="exact"/>
        <w:ind w:left="1276" w:firstLine="0"/>
      </w:pPr>
      <w:r>
        <w:t>Раздел</w:t>
      </w:r>
      <w:r>
        <w:rPr>
          <w:spacing w:val="-6"/>
        </w:rPr>
        <w:t xml:space="preserve"> </w:t>
      </w:r>
      <w:r>
        <w:t>3.</w:t>
      </w:r>
      <w:r>
        <w:rPr>
          <w:spacing w:val="-4"/>
        </w:rPr>
        <w:t xml:space="preserve"> </w:t>
      </w:r>
      <w:r>
        <w:t>Речь.</w:t>
      </w:r>
      <w:r>
        <w:rPr>
          <w:spacing w:val="-4"/>
        </w:rPr>
        <w:t xml:space="preserve"> </w:t>
      </w:r>
      <w:r>
        <w:t>Речевая</w:t>
      </w:r>
      <w:r>
        <w:rPr>
          <w:spacing w:val="-6"/>
        </w:rPr>
        <w:t xml:space="preserve"> </w:t>
      </w:r>
      <w:r>
        <w:t>деятельность.</w:t>
      </w:r>
      <w:r>
        <w:rPr>
          <w:spacing w:val="-7"/>
        </w:rPr>
        <w:t xml:space="preserve"> </w:t>
      </w:r>
      <w:r>
        <w:rPr>
          <w:spacing w:val="-4"/>
        </w:rPr>
        <w:t>Текст</w:t>
      </w:r>
    </w:p>
    <w:p w:rsidR="00ED6F15" w:rsidRDefault="00D45F34">
      <w:pPr>
        <w:pStyle w:val="a3"/>
        <w:spacing w:line="242" w:lineRule="auto"/>
        <w:ind w:left="849" w:right="865"/>
      </w:pPr>
      <w:r>
        <w:t>Русский язык в Интернете. Правила информационной безопасности при общении в социальных сетях. Контактное и дистантное общение.</w:t>
      </w:r>
    </w:p>
    <w:p w:rsidR="00ED6F15" w:rsidRDefault="00D45F34">
      <w:pPr>
        <w:pStyle w:val="a3"/>
        <w:spacing w:line="242" w:lineRule="auto"/>
        <w:ind w:left="849" w:right="870"/>
      </w:pPr>
      <w:r>
        <w:t>Виды преобразования текстов: аннотация, конспект. Использование графиков, диаграмм, схем для представления информации.</w:t>
      </w:r>
    </w:p>
    <w:p w:rsidR="00ED6F15" w:rsidRDefault="00D45F34">
      <w:pPr>
        <w:pStyle w:val="a3"/>
        <w:spacing w:line="271" w:lineRule="exact"/>
        <w:ind w:left="1276" w:firstLine="0"/>
      </w:pPr>
      <w:r>
        <w:t>Разговорная</w:t>
      </w:r>
      <w:r>
        <w:rPr>
          <w:spacing w:val="-12"/>
        </w:rPr>
        <w:t xml:space="preserve"> </w:t>
      </w:r>
      <w:r>
        <w:t>речь.</w:t>
      </w:r>
      <w:r>
        <w:rPr>
          <w:spacing w:val="-3"/>
        </w:rPr>
        <w:t xml:space="preserve"> </w:t>
      </w:r>
      <w:r>
        <w:t>Анекдот,</w:t>
      </w:r>
      <w:r>
        <w:rPr>
          <w:spacing w:val="-6"/>
        </w:rPr>
        <w:t xml:space="preserve"> </w:t>
      </w:r>
      <w:r>
        <w:rPr>
          <w:spacing w:val="-2"/>
        </w:rPr>
        <w:t>шутка.</w:t>
      </w:r>
    </w:p>
    <w:p w:rsidR="00ED6F15" w:rsidRDefault="00D45F34">
      <w:pPr>
        <w:pStyle w:val="a3"/>
        <w:spacing w:line="237" w:lineRule="auto"/>
        <w:ind w:left="849" w:right="862"/>
      </w:pPr>
      <w:r>
        <w:t xml:space="preserve">Официально-деловой стиль. Деловое письмо, его структурные элементы и языковые </w:t>
      </w:r>
      <w:r>
        <w:rPr>
          <w:spacing w:val="-2"/>
        </w:rPr>
        <w:t>особенности.</w:t>
      </w:r>
    </w:p>
    <w:p w:rsidR="00ED6F15" w:rsidRDefault="00D45F34">
      <w:pPr>
        <w:pStyle w:val="a3"/>
        <w:spacing w:before="7" w:line="237" w:lineRule="auto"/>
        <w:ind w:left="1276" w:right="2152" w:firstLine="0"/>
        <w:jc w:val="left"/>
      </w:pPr>
      <w:r>
        <w:t>Учебно-научный</w:t>
      </w:r>
      <w:r>
        <w:rPr>
          <w:spacing w:val="40"/>
        </w:rPr>
        <w:t xml:space="preserve"> </w:t>
      </w:r>
      <w:r>
        <w:t>стиль.</w:t>
      </w:r>
      <w:r>
        <w:rPr>
          <w:spacing w:val="40"/>
        </w:rPr>
        <w:t xml:space="preserve"> </w:t>
      </w:r>
      <w:r>
        <w:t>Доклад,</w:t>
      </w:r>
      <w:r>
        <w:rPr>
          <w:spacing w:val="40"/>
        </w:rPr>
        <w:t xml:space="preserve"> </w:t>
      </w:r>
      <w:r>
        <w:t>сообщение.</w:t>
      </w:r>
      <w:r>
        <w:rPr>
          <w:spacing w:val="40"/>
        </w:rPr>
        <w:t xml:space="preserve"> </w:t>
      </w:r>
      <w:r>
        <w:t>Речь</w:t>
      </w:r>
      <w:r>
        <w:rPr>
          <w:spacing w:val="40"/>
        </w:rPr>
        <w:t xml:space="preserve"> </w:t>
      </w:r>
      <w:r>
        <w:t>оппонента</w:t>
      </w:r>
      <w:r>
        <w:rPr>
          <w:spacing w:val="40"/>
        </w:rPr>
        <w:t xml:space="preserve"> </w:t>
      </w:r>
      <w:r>
        <w:t>на</w:t>
      </w:r>
      <w:r>
        <w:rPr>
          <w:spacing w:val="40"/>
        </w:rPr>
        <w:t xml:space="preserve"> </w:t>
      </w:r>
      <w:r>
        <w:t>защите проекта. Публицистический стиль. Проблемный очерк.</w:t>
      </w:r>
    </w:p>
    <w:p w:rsidR="00ED6F15" w:rsidRDefault="00D45F34">
      <w:pPr>
        <w:pStyle w:val="a3"/>
        <w:spacing w:line="275" w:lineRule="exact"/>
        <w:ind w:left="1276" w:firstLine="0"/>
        <w:jc w:val="left"/>
      </w:pPr>
      <w:r>
        <w:t>Язык</w:t>
      </w:r>
      <w:r>
        <w:rPr>
          <w:spacing w:val="46"/>
        </w:rPr>
        <w:t xml:space="preserve"> </w:t>
      </w:r>
      <w:r>
        <w:t>художественной</w:t>
      </w:r>
      <w:r>
        <w:rPr>
          <w:spacing w:val="47"/>
        </w:rPr>
        <w:t xml:space="preserve"> </w:t>
      </w:r>
      <w:r>
        <w:t>литературы.</w:t>
      </w:r>
      <w:r>
        <w:rPr>
          <w:spacing w:val="52"/>
        </w:rPr>
        <w:t xml:space="preserve"> </w:t>
      </w:r>
      <w:r>
        <w:t>Диалогичность</w:t>
      </w:r>
      <w:r>
        <w:rPr>
          <w:spacing w:val="46"/>
        </w:rPr>
        <w:t xml:space="preserve"> </w:t>
      </w:r>
      <w:r>
        <w:t>в</w:t>
      </w:r>
      <w:r>
        <w:rPr>
          <w:spacing w:val="48"/>
        </w:rPr>
        <w:t xml:space="preserve"> </w:t>
      </w:r>
      <w:r>
        <w:t>художественном</w:t>
      </w:r>
      <w:r>
        <w:rPr>
          <w:spacing w:val="47"/>
        </w:rPr>
        <w:t xml:space="preserve"> </w:t>
      </w:r>
      <w:r>
        <w:rPr>
          <w:spacing w:val="-2"/>
        </w:rPr>
        <w:t>произведении.</w:t>
      </w:r>
    </w:p>
    <w:p w:rsidR="00ED6F15" w:rsidRDefault="00D45F34">
      <w:pPr>
        <w:pStyle w:val="a3"/>
        <w:spacing w:before="3" w:line="275" w:lineRule="exact"/>
        <w:ind w:left="849" w:firstLine="0"/>
        <w:jc w:val="left"/>
      </w:pPr>
      <w:r>
        <w:t>Текст</w:t>
      </w:r>
      <w:r>
        <w:rPr>
          <w:spacing w:val="-6"/>
        </w:rPr>
        <w:t xml:space="preserve"> </w:t>
      </w:r>
      <w:r>
        <w:t>и</w:t>
      </w:r>
      <w:r>
        <w:rPr>
          <w:spacing w:val="-3"/>
        </w:rPr>
        <w:t xml:space="preserve"> </w:t>
      </w:r>
      <w:r>
        <w:t>интертекст. Афоризмы.</w:t>
      </w:r>
      <w:r>
        <w:rPr>
          <w:spacing w:val="-2"/>
        </w:rPr>
        <w:t xml:space="preserve"> </w:t>
      </w:r>
      <w:r>
        <w:t>Прецедентные</w:t>
      </w:r>
      <w:r>
        <w:rPr>
          <w:spacing w:val="-13"/>
        </w:rPr>
        <w:t xml:space="preserve"> </w:t>
      </w:r>
      <w:r>
        <w:rPr>
          <w:spacing w:val="-2"/>
        </w:rPr>
        <w:t>тексты.</w:t>
      </w:r>
    </w:p>
    <w:p w:rsidR="00ED6F15" w:rsidRDefault="00D45F34">
      <w:pPr>
        <w:pStyle w:val="a3"/>
        <w:spacing w:line="242" w:lineRule="auto"/>
        <w:ind w:left="849" w:right="858"/>
      </w:pPr>
      <w:r>
        <w:t>ПЛАНИРУЕМЫЕ РЕЗУЛЬТАТЫ ОСВОЕНИЯ УЧЕБНОГО ПРЕДМЕТА «РОДНОЙ (РУССКИЙ) ЯЗЫК» ЛИЧНОСТНЫЕ РЕЗУЛЬТАТЫ</w:t>
      </w:r>
    </w:p>
    <w:p w:rsidR="00ED6F15" w:rsidRDefault="00D45F34">
      <w:pPr>
        <w:pStyle w:val="a3"/>
        <w:spacing w:before="71"/>
        <w:ind w:left="849" w:right="849"/>
      </w:pPr>
      <w:r>
        <w:t xml:space="preserve">Личностные результаты освоения рабочей программы по родному языку (русскому)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ED6F15" w:rsidRDefault="00D45F34">
      <w:pPr>
        <w:pStyle w:val="a3"/>
        <w:spacing w:before="5"/>
        <w:ind w:left="1276" w:firstLine="0"/>
      </w:pPr>
      <w:r>
        <w:t>Личностные</w:t>
      </w:r>
      <w:r>
        <w:rPr>
          <w:spacing w:val="38"/>
        </w:rPr>
        <w:t xml:space="preserve"> </w:t>
      </w:r>
      <w:r>
        <w:t>результаты</w:t>
      </w:r>
      <w:r>
        <w:rPr>
          <w:spacing w:val="44"/>
        </w:rPr>
        <w:t xml:space="preserve"> </w:t>
      </w:r>
      <w:r>
        <w:t>освоения</w:t>
      </w:r>
      <w:r>
        <w:rPr>
          <w:spacing w:val="42"/>
        </w:rPr>
        <w:t xml:space="preserve"> </w:t>
      </w:r>
      <w:r>
        <w:t>рабочей</w:t>
      </w:r>
      <w:r>
        <w:rPr>
          <w:spacing w:val="38"/>
        </w:rPr>
        <w:t xml:space="preserve"> </w:t>
      </w:r>
      <w:r>
        <w:t>программы</w:t>
      </w:r>
      <w:r>
        <w:rPr>
          <w:spacing w:val="39"/>
        </w:rPr>
        <w:t xml:space="preserve"> </w:t>
      </w:r>
      <w:r>
        <w:t>по</w:t>
      </w:r>
      <w:r>
        <w:rPr>
          <w:spacing w:val="46"/>
        </w:rPr>
        <w:t xml:space="preserve"> </w:t>
      </w:r>
      <w:r>
        <w:t>родному</w:t>
      </w:r>
      <w:r>
        <w:rPr>
          <w:spacing w:val="32"/>
        </w:rPr>
        <w:t xml:space="preserve"> </w:t>
      </w:r>
      <w:r>
        <w:t>языку</w:t>
      </w:r>
      <w:r>
        <w:rPr>
          <w:spacing w:val="33"/>
        </w:rPr>
        <w:t xml:space="preserve"> </w:t>
      </w:r>
      <w:r>
        <w:rPr>
          <w:spacing w:val="-2"/>
        </w:rPr>
        <w:t>(русскому)</w:t>
      </w:r>
    </w:p>
    <w:p w:rsidR="00ED6F15" w:rsidRDefault="00D45F34">
      <w:pPr>
        <w:pStyle w:val="a3"/>
        <w:spacing w:before="71"/>
        <w:ind w:left="849" w:right="864" w:firstLine="0"/>
      </w:pPr>
      <w:r>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D6F15" w:rsidRDefault="00D45F34">
      <w:pPr>
        <w:pStyle w:val="3"/>
        <w:spacing w:before="8" w:line="272" w:lineRule="exact"/>
        <w:ind w:left="1276"/>
      </w:pPr>
      <w:r>
        <w:t>гражданского</w:t>
      </w:r>
      <w:r>
        <w:rPr>
          <w:spacing w:val="-12"/>
        </w:rPr>
        <w:t xml:space="preserve"> </w:t>
      </w:r>
      <w:r>
        <w:rPr>
          <w:spacing w:val="-2"/>
        </w:rPr>
        <w:t>воспитания:</w:t>
      </w:r>
    </w:p>
    <w:p w:rsidR="00ED6F15" w:rsidRDefault="00D45F34">
      <w:pPr>
        <w:pStyle w:val="a3"/>
        <w:ind w:left="849" w:right="85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w:t>
      </w:r>
      <w:r>
        <w:lastRenderedPageBreak/>
        <w:t>сопоставлении</w:t>
      </w:r>
      <w:r>
        <w:rPr>
          <w:spacing w:val="-2"/>
        </w:rPr>
        <w:t xml:space="preserve"> </w:t>
      </w:r>
      <w:r>
        <w:t>с ситуациями,</w:t>
      </w:r>
      <w:r>
        <w:rPr>
          <w:spacing w:val="-6"/>
        </w:rPr>
        <w:t xml:space="preserve"> </w:t>
      </w:r>
      <w:r>
        <w:t>отражёнными</w:t>
      </w:r>
      <w:r>
        <w:rPr>
          <w:spacing w:val="-2"/>
        </w:rPr>
        <w:t xml:space="preserve"> </w:t>
      </w:r>
      <w:r>
        <w:t>в</w:t>
      </w:r>
      <w:r>
        <w:rPr>
          <w:spacing w:val="-1"/>
        </w:rPr>
        <w:t xml:space="preserve"> </w:t>
      </w:r>
      <w:r>
        <w:t>литературных</w:t>
      </w:r>
      <w:r>
        <w:rPr>
          <w:spacing w:val="-3"/>
        </w:rPr>
        <w:t xml:space="preserve"> </w:t>
      </w:r>
      <w:r>
        <w:t>произведениях, написанных</w:t>
      </w:r>
      <w:r>
        <w:rPr>
          <w:spacing w:val="-3"/>
        </w:rPr>
        <w:t xml:space="preserve"> </w:t>
      </w:r>
      <w:r>
        <w:t>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D6F15" w:rsidRDefault="00D45F34">
      <w:pPr>
        <w:pStyle w:val="a3"/>
        <w:ind w:left="849" w:right="854"/>
      </w:pPr>
      <w:r>
        <w:rPr>
          <w:b/>
        </w:rPr>
        <w:t xml:space="preserve">патриотического воспитания: </w:t>
      </w: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w:t>
      </w:r>
      <w:r>
        <w:rPr>
          <w:spacing w:val="-4"/>
        </w:rPr>
        <w:t xml:space="preserve"> </w:t>
      </w:r>
      <w:r>
        <w:t>народа,</w:t>
      </w:r>
      <w:r>
        <w:rPr>
          <w:spacing w:val="-4"/>
        </w:rPr>
        <w:t xml:space="preserve"> </w:t>
      </w:r>
      <w:r>
        <w:t>в</w:t>
      </w:r>
      <w:r>
        <w:rPr>
          <w:spacing w:val="-4"/>
        </w:rPr>
        <w:t xml:space="preserve"> </w:t>
      </w:r>
      <w:r>
        <w:t>том</w:t>
      </w:r>
      <w:r>
        <w:rPr>
          <w:spacing w:val="-1"/>
        </w:rPr>
        <w:t xml:space="preserve"> </w:t>
      </w:r>
      <w:r>
        <w:t>числе</w:t>
      </w:r>
      <w:r>
        <w:rPr>
          <w:spacing w:val="-11"/>
        </w:rPr>
        <w:t xml:space="preserve"> </w:t>
      </w:r>
      <w:r>
        <w:t>отражённым</w:t>
      </w:r>
      <w:r>
        <w:rPr>
          <w:spacing w:val="-4"/>
        </w:rPr>
        <w:t xml:space="preserve"> </w:t>
      </w:r>
      <w:r>
        <w:t>в</w:t>
      </w:r>
      <w:r>
        <w:rPr>
          <w:spacing w:val="-1"/>
        </w:rPr>
        <w:t xml:space="preserve"> </w:t>
      </w:r>
      <w:r>
        <w:t>художественных</w:t>
      </w:r>
      <w:r>
        <w:rPr>
          <w:spacing w:val="-6"/>
        </w:rPr>
        <w:t xml:space="preserve"> </w:t>
      </w:r>
      <w:r>
        <w:t>произведениях;</w:t>
      </w:r>
      <w:r>
        <w:rPr>
          <w:spacing w:val="-1"/>
        </w:rPr>
        <w:t xml:space="preserve"> </w:t>
      </w:r>
      <w:r>
        <w:t>уважение к символам</w:t>
      </w:r>
      <w:r>
        <w:rPr>
          <w:spacing w:val="-1"/>
        </w:rPr>
        <w:t xml:space="preserve"> </w:t>
      </w:r>
      <w:r>
        <w:t>России,</w:t>
      </w:r>
      <w:r>
        <w:rPr>
          <w:spacing w:val="39"/>
        </w:rPr>
        <w:t xml:space="preserve"> </w:t>
      </w:r>
      <w:r>
        <w:t>государственным праздникам, историческому</w:t>
      </w:r>
      <w:r>
        <w:rPr>
          <w:spacing w:val="-6"/>
        </w:rPr>
        <w:t xml:space="preserve"> </w:t>
      </w:r>
      <w:r>
        <w:t>и природному</w:t>
      </w:r>
      <w:r>
        <w:rPr>
          <w:spacing w:val="-6"/>
        </w:rPr>
        <w:t xml:space="preserve"> </w:t>
      </w:r>
      <w:r>
        <w:t>наследию и памятникам, традициям разных народов, проживающих в родной стране;</w:t>
      </w:r>
    </w:p>
    <w:p w:rsidR="00ED6F15" w:rsidRDefault="00D45F34">
      <w:pPr>
        <w:pStyle w:val="a3"/>
        <w:ind w:left="849" w:right="856"/>
      </w:pPr>
      <w:r>
        <w:rPr>
          <w:b/>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D6F15" w:rsidRDefault="00D45F34">
      <w:pPr>
        <w:pStyle w:val="a3"/>
        <w:ind w:left="849" w:right="856"/>
      </w:pPr>
      <w:r>
        <w:rPr>
          <w:b/>
        </w:rPr>
        <w:t xml:space="preserve">эстетического воспитания: </w:t>
      </w:r>
      <w:r>
        <w:t>восприимчивость</w:t>
      </w:r>
      <w:r>
        <w:rPr>
          <w:spacing w:val="-2"/>
        </w:rPr>
        <w:t xml:space="preserve"> </w:t>
      </w:r>
      <w:r>
        <w:t>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D6F15" w:rsidRDefault="00D45F34">
      <w:pPr>
        <w:pStyle w:val="a3"/>
        <w:spacing w:before="12"/>
        <w:ind w:left="849" w:right="844"/>
      </w:pPr>
      <w:r>
        <w:rPr>
          <w:b/>
        </w:rPr>
        <w:t xml:space="preserve">физического воспитания, формирования культуры здоровья и эмоционального благополучия: </w:t>
      </w: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r>
        <w:rPr>
          <w:spacing w:val="4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стрессовым</w:t>
      </w:r>
      <w:r>
        <w:rPr>
          <w:spacing w:val="80"/>
        </w:rPr>
        <w:t xml:space="preserve">  </w:t>
      </w:r>
      <w:r>
        <w:t>ситуациям</w:t>
      </w:r>
      <w:r>
        <w:rPr>
          <w:spacing w:val="80"/>
        </w:rPr>
        <w:t xml:space="preserve">  </w:t>
      </w:r>
      <w:r>
        <w:t>и меняющимся</w:t>
      </w:r>
      <w:r>
        <w:rPr>
          <w:spacing w:val="80"/>
          <w:w w:val="150"/>
        </w:rPr>
        <w:t xml:space="preserve"> </w:t>
      </w:r>
      <w:r>
        <w:t>социальным,</w:t>
      </w:r>
    </w:p>
    <w:p w:rsidR="00ED6F15" w:rsidRDefault="00D45F34">
      <w:pPr>
        <w:pStyle w:val="a3"/>
        <w:spacing w:before="75" w:line="237" w:lineRule="auto"/>
        <w:ind w:left="849" w:right="863" w:firstLine="0"/>
      </w:pPr>
      <w:r>
        <w:t>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ED6F15" w:rsidRDefault="00D45F34">
      <w:pPr>
        <w:pStyle w:val="a3"/>
        <w:spacing w:before="6" w:line="237" w:lineRule="auto"/>
        <w:ind w:left="849" w:right="860"/>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w:t>
      </w:r>
    </w:p>
    <w:p w:rsidR="00ED6F15" w:rsidRDefault="00D45F34">
      <w:pPr>
        <w:pStyle w:val="a3"/>
        <w:spacing w:before="71"/>
        <w:ind w:left="849" w:right="865" w:firstLine="0"/>
      </w:pPr>
      <w:r>
        <w:t>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D6F15" w:rsidRDefault="00D45F34">
      <w:pPr>
        <w:pStyle w:val="3"/>
        <w:spacing w:before="8" w:line="272" w:lineRule="exact"/>
        <w:ind w:left="1276"/>
      </w:pPr>
      <w:bookmarkStart w:id="22" w:name="трудового_воспитания:"/>
      <w:bookmarkEnd w:id="22"/>
      <w:r>
        <w:t>трудового</w:t>
      </w:r>
      <w:r>
        <w:rPr>
          <w:spacing w:val="-10"/>
        </w:rPr>
        <w:t xml:space="preserve"> </w:t>
      </w:r>
      <w:r>
        <w:rPr>
          <w:spacing w:val="-2"/>
        </w:rPr>
        <w:t>воспитания:</w:t>
      </w:r>
    </w:p>
    <w:p w:rsidR="00ED6F15" w:rsidRDefault="00D45F34">
      <w:pPr>
        <w:pStyle w:val="a3"/>
        <w:ind w:left="849" w:right="849"/>
      </w:pPr>
      <w:r>
        <w:t>установка на активное участие в решении практических</w:t>
      </w:r>
      <w:r>
        <w:rPr>
          <w:spacing w:val="-1"/>
        </w:rPr>
        <w:t xml:space="preserve"> </w:t>
      </w:r>
      <w:r>
        <w:t xml:space="preserve">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lastRenderedPageBreak/>
        <w:t>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D6F15" w:rsidRDefault="00D45F34">
      <w:pPr>
        <w:pStyle w:val="3"/>
        <w:spacing w:before="4" w:line="272" w:lineRule="exact"/>
        <w:ind w:left="1276"/>
      </w:pPr>
      <w:bookmarkStart w:id="23" w:name="экологического_воспитания:"/>
      <w:bookmarkEnd w:id="23"/>
      <w:r>
        <w:rPr>
          <w:spacing w:val="-2"/>
        </w:rPr>
        <w:t>экологического</w:t>
      </w:r>
      <w:r>
        <w:rPr>
          <w:spacing w:val="12"/>
        </w:rPr>
        <w:t xml:space="preserve"> </w:t>
      </w:r>
      <w:r>
        <w:rPr>
          <w:spacing w:val="-2"/>
        </w:rPr>
        <w:t>воспитания:</w:t>
      </w:r>
    </w:p>
    <w:p w:rsidR="00ED6F15" w:rsidRDefault="00D45F34">
      <w:pPr>
        <w:pStyle w:val="a3"/>
        <w:ind w:left="849" w:right="84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6F15" w:rsidRDefault="00D45F34">
      <w:pPr>
        <w:pStyle w:val="3"/>
        <w:spacing w:before="10" w:line="272" w:lineRule="exact"/>
        <w:ind w:left="1276"/>
      </w:pPr>
      <w:r>
        <w:t>ценности</w:t>
      </w:r>
      <w:r>
        <w:rPr>
          <w:spacing w:val="-3"/>
        </w:rPr>
        <w:t xml:space="preserve"> </w:t>
      </w:r>
      <w:r>
        <w:t>научного</w:t>
      </w:r>
      <w:r>
        <w:rPr>
          <w:spacing w:val="-6"/>
        </w:rPr>
        <w:t xml:space="preserve"> </w:t>
      </w:r>
      <w:r>
        <w:rPr>
          <w:spacing w:val="-2"/>
        </w:rPr>
        <w:t>познания:</w:t>
      </w:r>
    </w:p>
    <w:p w:rsidR="00ED6F15" w:rsidRDefault="00D45F34">
      <w:pPr>
        <w:pStyle w:val="a3"/>
        <w:ind w:left="849" w:right="858"/>
      </w:pPr>
      <w:r>
        <w:t>ориентация в деятельности на современную систему научных представлений об основных</w:t>
      </w:r>
      <w:r>
        <w:rPr>
          <w:spacing w:val="-6"/>
        </w:rPr>
        <w:t xml:space="preserve"> </w:t>
      </w:r>
      <w:r>
        <w:t>закономерностях</w:t>
      </w:r>
      <w:r>
        <w:rPr>
          <w:spacing w:val="-5"/>
        </w:rPr>
        <w:t xml:space="preserve"> </w:t>
      </w:r>
      <w:r>
        <w:t>развития</w:t>
      </w:r>
      <w:r>
        <w:rPr>
          <w:spacing w:val="-6"/>
        </w:rPr>
        <w:t xml:space="preserve"> </w:t>
      </w:r>
      <w:r>
        <w:t>человека,</w:t>
      </w:r>
      <w:r>
        <w:rPr>
          <w:spacing w:val="-4"/>
        </w:rPr>
        <w:t xml:space="preserve"> </w:t>
      </w:r>
      <w:r>
        <w:t>природы и</w:t>
      </w:r>
      <w:r>
        <w:rPr>
          <w:spacing w:val="-5"/>
        </w:rPr>
        <w:t xml:space="preserve"> </w:t>
      </w:r>
      <w:r>
        <w:t>общества,</w:t>
      </w:r>
      <w:r>
        <w:rPr>
          <w:spacing w:val="-4"/>
        </w:rPr>
        <w:t xml:space="preserve"> </w:t>
      </w:r>
      <w:r>
        <w:t>взаимосвязях</w:t>
      </w:r>
      <w:r>
        <w:rPr>
          <w:spacing w:val="-6"/>
        </w:rPr>
        <w:t xml:space="preserve"> </w:t>
      </w:r>
      <w:r>
        <w:t xml:space="preserve">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ED6F15" w:rsidRDefault="00D45F34">
      <w:pPr>
        <w:pStyle w:val="a3"/>
        <w:spacing w:line="237" w:lineRule="auto"/>
        <w:ind w:left="849" w:right="864"/>
      </w:pPr>
      <w:r>
        <w:t>Личностные результаты, обеспечивающие адаптацию обучающегося к изменяющимся условиям социальной и природной среды:</w:t>
      </w:r>
    </w:p>
    <w:p w:rsidR="00ED6F15" w:rsidRDefault="00D45F34">
      <w:pPr>
        <w:pStyle w:val="a3"/>
        <w:spacing w:before="3"/>
        <w:ind w:left="849" w:right="857"/>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D6F15" w:rsidRDefault="00D45F34">
      <w:pPr>
        <w:pStyle w:val="a3"/>
        <w:spacing w:before="3" w:line="237" w:lineRule="auto"/>
        <w:ind w:left="849" w:right="856"/>
      </w:pPr>
      <w:r>
        <w:t>способность обучающихся к взаимодействию в условиях неопределённости, открытость опыту и знаниям других;</w:t>
      </w:r>
    </w:p>
    <w:p w:rsidR="00ED6F15" w:rsidRDefault="00D45F34">
      <w:pPr>
        <w:pStyle w:val="a3"/>
        <w:spacing w:before="3"/>
        <w:ind w:left="849" w:right="858"/>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w:t>
      </w:r>
      <w:r>
        <w:rPr>
          <w:spacing w:val="-1"/>
        </w:rPr>
        <w:t xml:space="preserve"> </w:t>
      </w:r>
      <w:r>
        <w:t>в</w:t>
      </w:r>
      <w:r>
        <w:rPr>
          <w:spacing w:val="-1"/>
        </w:rPr>
        <w:t xml:space="preserve"> </w:t>
      </w:r>
      <w:r>
        <w:t>совместной</w:t>
      </w:r>
      <w:r>
        <w:rPr>
          <w:spacing w:val="-1"/>
        </w:rPr>
        <w:t xml:space="preserve"> </w:t>
      </w:r>
      <w:r>
        <w:t>деятельности</w:t>
      </w:r>
      <w:r>
        <w:rPr>
          <w:spacing w:val="-5"/>
        </w:rPr>
        <w:t xml:space="preserve"> </w:t>
      </w:r>
      <w:r>
        <w:t>новые</w:t>
      </w:r>
      <w:r>
        <w:rPr>
          <w:spacing w:val="-3"/>
        </w:rPr>
        <w:t xml:space="preserve"> </w:t>
      </w:r>
      <w:r>
        <w:t>знания,</w:t>
      </w:r>
      <w:r>
        <w:rPr>
          <w:spacing w:val="-5"/>
        </w:rPr>
        <w:t xml:space="preserve"> </w:t>
      </w:r>
      <w:r>
        <w:t>навыки</w:t>
      </w:r>
      <w:r>
        <w:rPr>
          <w:spacing w:val="-6"/>
        </w:rPr>
        <w:t xml:space="preserve"> </w:t>
      </w:r>
      <w:r>
        <w:t>и</w:t>
      </w:r>
      <w:r>
        <w:rPr>
          <w:spacing w:val="-1"/>
        </w:rPr>
        <w:t xml:space="preserve"> </w:t>
      </w:r>
      <w:r>
        <w:t>компетенции</w:t>
      </w:r>
      <w:r>
        <w:rPr>
          <w:spacing w:val="-1"/>
        </w:rPr>
        <w:t xml:space="preserve"> </w:t>
      </w:r>
      <w:r>
        <w:t>из</w:t>
      </w:r>
      <w:r>
        <w:rPr>
          <w:spacing w:val="-6"/>
        </w:rPr>
        <w:t xml:space="preserve"> </w:t>
      </w:r>
      <w:r>
        <w:t xml:space="preserve">опыта </w:t>
      </w:r>
      <w:r>
        <w:rPr>
          <w:spacing w:val="-2"/>
        </w:rPr>
        <w:t>других;</w:t>
      </w:r>
    </w:p>
    <w:p w:rsidR="00ED6F15" w:rsidRDefault="00D45F34">
      <w:pPr>
        <w:pStyle w:val="a3"/>
        <w:ind w:left="849" w:right="856"/>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D6F15" w:rsidRDefault="00D45F34" w:rsidP="00854939">
      <w:pPr>
        <w:pStyle w:val="a3"/>
        <w:ind w:left="849" w:right="862"/>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w:t>
      </w:r>
      <w:r w:rsidR="00854939">
        <w:t xml:space="preserve"> </w:t>
      </w:r>
      <w:r>
        <w:t>экономики, оценивать свои действия с учётом влияния</w:t>
      </w:r>
      <w:r>
        <w:rPr>
          <w:spacing w:val="-1"/>
        </w:rPr>
        <w:t xml:space="preserve"> </w:t>
      </w:r>
      <w:r>
        <w:t>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D6F15" w:rsidRDefault="00D45F34">
      <w:pPr>
        <w:pStyle w:val="a3"/>
        <w:ind w:left="849" w:right="860"/>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ED6F15" w:rsidRDefault="00D45F34" w:rsidP="00854939">
      <w:pPr>
        <w:pStyle w:val="a3"/>
        <w:spacing w:before="3" w:line="237" w:lineRule="auto"/>
        <w:ind w:left="851" w:right="670" w:firstLine="283"/>
        <w:jc w:val="left"/>
      </w:pPr>
      <w:r>
        <w:t>формулировать</w:t>
      </w:r>
      <w:r>
        <w:rPr>
          <w:spacing w:val="37"/>
        </w:rPr>
        <w:t xml:space="preserve"> </w:t>
      </w:r>
      <w:r>
        <w:t>и</w:t>
      </w:r>
      <w:r>
        <w:rPr>
          <w:spacing w:val="31"/>
        </w:rPr>
        <w:t xml:space="preserve"> </w:t>
      </w:r>
      <w:r>
        <w:t>оценивать</w:t>
      </w:r>
      <w:r>
        <w:rPr>
          <w:spacing w:val="36"/>
        </w:rPr>
        <w:t xml:space="preserve"> </w:t>
      </w:r>
      <w:r>
        <w:t>риски</w:t>
      </w:r>
      <w:r>
        <w:rPr>
          <w:spacing w:val="35"/>
        </w:rPr>
        <w:t xml:space="preserve"> </w:t>
      </w:r>
      <w:r>
        <w:t>и</w:t>
      </w:r>
      <w:r>
        <w:rPr>
          <w:spacing w:val="31"/>
        </w:rPr>
        <w:t xml:space="preserve"> </w:t>
      </w:r>
      <w:r>
        <w:t>последствия,</w:t>
      </w:r>
      <w:r>
        <w:rPr>
          <w:spacing w:val="37"/>
        </w:rPr>
        <w:t xml:space="preserve"> </w:t>
      </w:r>
      <w:r>
        <w:t>формировать</w:t>
      </w:r>
      <w:r>
        <w:rPr>
          <w:spacing w:val="32"/>
        </w:rPr>
        <w:t xml:space="preserve"> </w:t>
      </w:r>
      <w:r>
        <w:t>опыт,</w:t>
      </w:r>
      <w:r>
        <w:rPr>
          <w:spacing w:val="37"/>
        </w:rPr>
        <w:t xml:space="preserve"> </w:t>
      </w:r>
      <w:r>
        <w:t>уметь находить</w:t>
      </w:r>
      <w:r>
        <w:rPr>
          <w:spacing w:val="-4"/>
        </w:rPr>
        <w:t xml:space="preserve"> </w:t>
      </w:r>
      <w:r>
        <w:t>позитивное</w:t>
      </w:r>
      <w:r>
        <w:rPr>
          <w:spacing w:val="-2"/>
        </w:rPr>
        <w:t xml:space="preserve"> </w:t>
      </w:r>
      <w:r>
        <w:t>в</w:t>
      </w:r>
      <w:r>
        <w:rPr>
          <w:spacing w:val="-5"/>
        </w:rPr>
        <w:t xml:space="preserve"> </w:t>
      </w:r>
      <w:r>
        <w:t>сложившейся</w:t>
      </w:r>
      <w:r>
        <w:rPr>
          <w:spacing w:val="-7"/>
        </w:rPr>
        <w:t xml:space="preserve"> </w:t>
      </w:r>
      <w:r>
        <w:t>ситуации;</w:t>
      </w:r>
      <w:r>
        <w:rPr>
          <w:spacing w:val="-2"/>
        </w:rPr>
        <w:t xml:space="preserve"> </w:t>
      </w:r>
      <w:r>
        <w:t>быть</w:t>
      </w:r>
      <w:r>
        <w:rPr>
          <w:spacing w:val="-5"/>
        </w:rPr>
        <w:t xml:space="preserve"> </w:t>
      </w:r>
      <w:r>
        <w:t>готовым</w:t>
      </w:r>
      <w:r>
        <w:rPr>
          <w:spacing w:val="-4"/>
        </w:rPr>
        <w:t xml:space="preserve"> </w:t>
      </w:r>
      <w:r>
        <w:t>действовать</w:t>
      </w:r>
      <w:r>
        <w:rPr>
          <w:spacing w:val="-5"/>
        </w:rPr>
        <w:t xml:space="preserve"> </w:t>
      </w:r>
      <w:r>
        <w:t>в</w:t>
      </w:r>
      <w:r>
        <w:rPr>
          <w:spacing w:val="-9"/>
        </w:rPr>
        <w:t xml:space="preserve"> </w:t>
      </w:r>
      <w:r>
        <w:rPr>
          <w:spacing w:val="-2"/>
        </w:rPr>
        <w:t>отсутствие</w:t>
      </w:r>
      <w:r w:rsidR="00854939">
        <w:rPr>
          <w:spacing w:val="-2"/>
        </w:rPr>
        <w:t xml:space="preserve"> </w:t>
      </w:r>
      <w:r>
        <w:t>гарантий</w:t>
      </w:r>
      <w:r>
        <w:rPr>
          <w:spacing w:val="-2"/>
        </w:rPr>
        <w:t xml:space="preserve"> успеха.</w:t>
      </w:r>
    </w:p>
    <w:p w:rsidR="00ED6F15" w:rsidRDefault="00D45F34">
      <w:pPr>
        <w:pStyle w:val="a3"/>
        <w:ind w:left="849" w:right="862"/>
      </w:pPr>
      <w:r>
        <w:lastRenderedPageBreak/>
        <w:t>В результате изучения родного (русского) языка на уровне основного общего образования у обучающегося будут сформированы познавательные универсальные</w:t>
      </w:r>
      <w:r>
        <w:rPr>
          <w:spacing w:val="40"/>
        </w:rPr>
        <w:t xml:space="preserve"> </w:t>
      </w:r>
      <w:r>
        <w:t>учебные действия, коммуникативные универсальные учебные действия, регулятивные универсальные учебные действия.</w:t>
      </w:r>
    </w:p>
    <w:p w:rsidR="00ED6F15" w:rsidRDefault="00D45F34">
      <w:pPr>
        <w:pStyle w:val="a3"/>
        <w:spacing w:line="242" w:lineRule="auto"/>
        <w:ind w:left="849" w:right="867"/>
      </w:pPr>
      <w:r>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ind w:left="849" w:right="865"/>
      </w:pPr>
      <w:r>
        <w:t>выявлять и характеризовать существенные признаки языковых единиц, языковых явлений и процессов;</w:t>
      </w:r>
    </w:p>
    <w:p w:rsidR="00ED6F15" w:rsidRDefault="00D45F34">
      <w:pPr>
        <w:pStyle w:val="a3"/>
        <w:spacing w:before="1" w:line="237" w:lineRule="auto"/>
        <w:ind w:left="849" w:right="852"/>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D6F15" w:rsidRDefault="00D45F34">
      <w:pPr>
        <w:pStyle w:val="a3"/>
        <w:spacing w:before="6" w:line="237" w:lineRule="auto"/>
        <w:ind w:left="849" w:right="86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D6F15" w:rsidRDefault="00D45F34">
      <w:pPr>
        <w:pStyle w:val="a3"/>
        <w:spacing w:before="4"/>
        <w:ind w:left="1276" w:right="850" w:firstLine="0"/>
      </w:pPr>
      <w:r>
        <w:t>выявлять дефицит информации, необходимой для решения поставленной учебной задачи;</w:t>
      </w:r>
      <w:r>
        <w:rPr>
          <w:spacing w:val="-5"/>
        </w:rPr>
        <w:t xml:space="preserve"> </w:t>
      </w:r>
      <w:r>
        <w:t xml:space="preserve">выявлять причинно-следственные связи при изучении языковых процессов; </w:t>
      </w:r>
      <w:r>
        <w:rPr>
          <w:spacing w:val="-2"/>
        </w:rPr>
        <w:t>проводить</w:t>
      </w:r>
    </w:p>
    <w:p w:rsidR="00ED6F15" w:rsidRDefault="00D45F34">
      <w:pPr>
        <w:pStyle w:val="a3"/>
        <w:spacing w:line="242" w:lineRule="auto"/>
        <w:ind w:left="849" w:right="876" w:firstLine="0"/>
      </w:pPr>
      <w:r>
        <w:t>выводы</w:t>
      </w:r>
      <w:r>
        <w:rPr>
          <w:spacing w:val="-3"/>
        </w:rPr>
        <w:t xml:space="preserve"> </w:t>
      </w:r>
      <w:r>
        <w:t>с</w:t>
      </w:r>
      <w:r>
        <w:rPr>
          <w:spacing w:val="-9"/>
        </w:rPr>
        <w:t xml:space="preserve"> </w:t>
      </w:r>
      <w:r>
        <w:t>использованием</w:t>
      </w:r>
      <w:r>
        <w:rPr>
          <w:spacing w:val="-7"/>
        </w:rPr>
        <w:t xml:space="preserve"> </w:t>
      </w:r>
      <w:r>
        <w:t>дедуктивных</w:t>
      </w:r>
      <w:r>
        <w:rPr>
          <w:spacing w:val="-9"/>
        </w:rPr>
        <w:t xml:space="preserve"> </w:t>
      </w:r>
      <w:r>
        <w:t>и</w:t>
      </w:r>
      <w:r>
        <w:rPr>
          <w:spacing w:val="-3"/>
        </w:rPr>
        <w:t xml:space="preserve"> </w:t>
      </w:r>
      <w:r>
        <w:t>индуктивных</w:t>
      </w:r>
      <w:r>
        <w:rPr>
          <w:spacing w:val="-4"/>
        </w:rPr>
        <w:t xml:space="preserve"> </w:t>
      </w:r>
      <w:r>
        <w:t>умозаключений,</w:t>
      </w:r>
      <w:r>
        <w:rPr>
          <w:spacing w:val="-7"/>
        </w:rPr>
        <w:t xml:space="preserve"> </w:t>
      </w:r>
      <w:r>
        <w:t>умозаключений</w:t>
      </w:r>
      <w:r>
        <w:rPr>
          <w:spacing w:val="-3"/>
        </w:rPr>
        <w:t xml:space="preserve"> </w:t>
      </w:r>
      <w:r>
        <w:t>по аналогии, формулировать гипотезы о взаимосвязях;</w:t>
      </w:r>
    </w:p>
    <w:p w:rsidR="00ED6F15" w:rsidRDefault="00D45F34">
      <w:pPr>
        <w:pStyle w:val="a3"/>
        <w:ind w:left="849" w:right="864"/>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D6F15" w:rsidRDefault="00D45F34">
      <w:pPr>
        <w:pStyle w:val="a3"/>
        <w:spacing w:line="237" w:lineRule="auto"/>
        <w:ind w:left="849" w:right="857"/>
      </w:pPr>
      <w:r>
        <w:t>У обучающегося будут сформированы следующие базовые 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ED6F15" w:rsidRDefault="00D45F34">
      <w:pPr>
        <w:pStyle w:val="a3"/>
        <w:spacing w:before="7" w:line="237" w:lineRule="auto"/>
        <w:ind w:left="849" w:right="865"/>
      </w:pPr>
      <w:r>
        <w:t xml:space="preserve">использовать вопросы как исследовательский инструмент познания в языковом </w:t>
      </w:r>
      <w:r>
        <w:rPr>
          <w:spacing w:val="-2"/>
        </w:rPr>
        <w:t>образовании;</w:t>
      </w:r>
    </w:p>
    <w:p w:rsidR="00ED6F15" w:rsidRDefault="00D45F34">
      <w:pPr>
        <w:pStyle w:val="a3"/>
        <w:spacing w:line="242" w:lineRule="auto"/>
        <w:ind w:left="849" w:right="84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D6F15" w:rsidRDefault="00D45F34">
      <w:pPr>
        <w:pStyle w:val="a3"/>
        <w:spacing w:line="242" w:lineRule="auto"/>
        <w:ind w:left="849" w:right="872"/>
      </w:pPr>
      <w:r>
        <w:t>формировать гипотезу об истинности собственных суждений и суждений других, аргументировать свою позицию, мнение;</w:t>
      </w:r>
    </w:p>
    <w:p w:rsidR="00ED6F15" w:rsidRDefault="00D45F34">
      <w:pPr>
        <w:pStyle w:val="a3"/>
        <w:spacing w:line="242" w:lineRule="auto"/>
        <w:ind w:left="1276" w:right="863" w:firstLine="0"/>
      </w:pPr>
      <w:r>
        <w:t>составлять алгоритм действий и использовать его для решения учебных задач; 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rPr>
        <w:t xml:space="preserve"> </w:t>
      </w:r>
      <w:r>
        <w:t>по</w:t>
      </w:r>
    </w:p>
    <w:p w:rsidR="00ED6F15" w:rsidRDefault="00D45F34">
      <w:pPr>
        <w:pStyle w:val="a3"/>
        <w:spacing w:line="242" w:lineRule="auto"/>
        <w:ind w:left="849" w:right="851" w:firstLine="0"/>
      </w:pPr>
      <w:r>
        <w:t>установлению особенностей языковых единиц, процессов, причинно-следственных связей</w:t>
      </w:r>
      <w:r>
        <w:rPr>
          <w:spacing w:val="40"/>
        </w:rPr>
        <w:t xml:space="preserve"> </w:t>
      </w:r>
      <w:r>
        <w:t>и зависимостей объектов между собой;</w:t>
      </w:r>
    </w:p>
    <w:p w:rsidR="00ED6F15" w:rsidRDefault="00D45F34">
      <w:pPr>
        <w:pStyle w:val="a3"/>
        <w:spacing w:line="242" w:lineRule="auto"/>
        <w:ind w:left="849" w:right="851"/>
      </w:pPr>
      <w:r>
        <w:t>оценивать на применимость и достоверность информацию, полученную в ходе лингвистического исследования (эксперимента);</w:t>
      </w:r>
    </w:p>
    <w:p w:rsidR="00ED6F15" w:rsidRDefault="00D45F34">
      <w:pPr>
        <w:pStyle w:val="a3"/>
        <w:ind w:left="849" w:right="86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D6F15" w:rsidRDefault="00D45F34">
      <w:pPr>
        <w:pStyle w:val="a3"/>
        <w:ind w:left="849" w:right="864"/>
      </w:pPr>
      <w:r>
        <w:t>прогнозировать возможное дальнейшее развитие процессов, событий и</w:t>
      </w:r>
      <w:r>
        <w:rPr>
          <w:spacing w:val="-3"/>
        </w:rPr>
        <w:t xml:space="preserve"> </w:t>
      </w:r>
      <w:r>
        <w:t>их последствия в аналогичных</w:t>
      </w:r>
      <w:r>
        <w:rPr>
          <w:spacing w:val="-5"/>
        </w:rPr>
        <w:t xml:space="preserve"> </w:t>
      </w:r>
      <w:r>
        <w:t>или сходных</w:t>
      </w:r>
      <w:r>
        <w:rPr>
          <w:spacing w:val="-5"/>
        </w:rPr>
        <w:t xml:space="preserve"> </w:t>
      </w:r>
      <w:r>
        <w:t>ситуациях, а</w:t>
      </w:r>
      <w:r>
        <w:rPr>
          <w:spacing w:val="-2"/>
        </w:rPr>
        <w:t xml:space="preserve"> </w:t>
      </w:r>
      <w:r>
        <w:t>также</w:t>
      </w:r>
      <w:r>
        <w:rPr>
          <w:spacing w:val="-2"/>
        </w:rPr>
        <w:t xml:space="preserve"> </w:t>
      </w:r>
      <w:r>
        <w:t>выдвигать</w:t>
      </w:r>
      <w:r>
        <w:rPr>
          <w:spacing w:val="-3"/>
        </w:rPr>
        <w:t xml:space="preserve"> </w:t>
      </w:r>
      <w:r>
        <w:t>предположения</w:t>
      </w:r>
      <w:r>
        <w:rPr>
          <w:spacing w:val="-5"/>
        </w:rPr>
        <w:t xml:space="preserve"> </w:t>
      </w:r>
      <w:r>
        <w:t>об</w:t>
      </w:r>
      <w:r>
        <w:rPr>
          <w:spacing w:val="-7"/>
        </w:rPr>
        <w:t xml:space="preserve"> </w:t>
      </w:r>
      <w:r>
        <w:t>их</w:t>
      </w:r>
      <w:r>
        <w:rPr>
          <w:spacing w:val="-5"/>
        </w:rPr>
        <w:t xml:space="preserve"> </w:t>
      </w:r>
      <w:r>
        <w:t>развитии</w:t>
      </w:r>
      <w:r>
        <w:rPr>
          <w:spacing w:val="-4"/>
        </w:rPr>
        <w:t xml:space="preserve"> </w:t>
      </w:r>
      <w:r>
        <w:t>в новых условиях и контекстах.</w:t>
      </w:r>
    </w:p>
    <w:p w:rsidR="00ED6F15" w:rsidRDefault="00D45F34">
      <w:pPr>
        <w:pStyle w:val="a3"/>
        <w:spacing w:line="237" w:lineRule="auto"/>
        <w:ind w:left="849" w:right="849"/>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spacing w:line="275" w:lineRule="exact"/>
        <w:ind w:left="1276" w:firstLine="0"/>
      </w:pPr>
      <w:r>
        <w:t>применять</w:t>
      </w:r>
      <w:r>
        <w:rPr>
          <w:spacing w:val="34"/>
        </w:rPr>
        <w:t xml:space="preserve">  </w:t>
      </w:r>
      <w:r>
        <w:t>различные</w:t>
      </w:r>
      <w:r>
        <w:rPr>
          <w:spacing w:val="36"/>
        </w:rPr>
        <w:t xml:space="preserve">  </w:t>
      </w:r>
      <w:r>
        <w:t>методы,</w:t>
      </w:r>
      <w:r>
        <w:rPr>
          <w:spacing w:val="37"/>
        </w:rPr>
        <w:t xml:space="preserve">  </w:t>
      </w:r>
      <w:r>
        <w:t>инструменты</w:t>
      </w:r>
      <w:r>
        <w:rPr>
          <w:spacing w:val="39"/>
        </w:rPr>
        <w:t xml:space="preserve">  </w:t>
      </w:r>
      <w:r>
        <w:t>и</w:t>
      </w:r>
      <w:r>
        <w:rPr>
          <w:spacing w:val="37"/>
        </w:rPr>
        <w:t xml:space="preserve">  </w:t>
      </w:r>
      <w:r>
        <w:t>запросы</w:t>
      </w:r>
      <w:r>
        <w:rPr>
          <w:spacing w:val="39"/>
        </w:rPr>
        <w:t xml:space="preserve">  </w:t>
      </w:r>
      <w:r>
        <w:t>при</w:t>
      </w:r>
      <w:r>
        <w:rPr>
          <w:spacing w:val="37"/>
        </w:rPr>
        <w:t xml:space="preserve">  </w:t>
      </w:r>
      <w:r>
        <w:t>поиске</w:t>
      </w:r>
      <w:r>
        <w:rPr>
          <w:spacing w:val="38"/>
        </w:rPr>
        <w:t xml:space="preserve">  </w:t>
      </w:r>
      <w:r>
        <w:t>и</w:t>
      </w:r>
      <w:r>
        <w:rPr>
          <w:spacing w:val="34"/>
        </w:rPr>
        <w:t xml:space="preserve">  </w:t>
      </w:r>
      <w:r>
        <w:rPr>
          <w:spacing w:val="-2"/>
        </w:rPr>
        <w:t>отборе</w:t>
      </w:r>
    </w:p>
    <w:p w:rsidR="00ED6F15" w:rsidRDefault="00D45F34">
      <w:pPr>
        <w:pStyle w:val="a3"/>
        <w:spacing w:before="71" w:line="275" w:lineRule="exact"/>
        <w:ind w:left="849" w:firstLine="0"/>
      </w:pPr>
      <w:r>
        <w:t>информации</w:t>
      </w:r>
      <w:r>
        <w:rPr>
          <w:spacing w:val="-9"/>
        </w:rPr>
        <w:t xml:space="preserve"> </w:t>
      </w:r>
      <w:r>
        <w:t>с</w:t>
      </w:r>
      <w:r>
        <w:rPr>
          <w:spacing w:val="-3"/>
        </w:rPr>
        <w:t xml:space="preserve"> </w:t>
      </w:r>
      <w:r>
        <w:t>учётом</w:t>
      </w:r>
      <w:r>
        <w:rPr>
          <w:spacing w:val="-1"/>
        </w:rPr>
        <w:t xml:space="preserve"> </w:t>
      </w:r>
      <w:r>
        <w:t>предложенной</w:t>
      </w:r>
      <w:r>
        <w:rPr>
          <w:spacing w:val="-6"/>
        </w:rPr>
        <w:t xml:space="preserve"> </w:t>
      </w:r>
      <w:r>
        <w:t>учебной</w:t>
      </w:r>
      <w:r>
        <w:rPr>
          <w:spacing w:val="-2"/>
        </w:rPr>
        <w:t xml:space="preserve"> </w:t>
      </w:r>
      <w:r>
        <w:t>задачи</w:t>
      </w:r>
      <w:r>
        <w:rPr>
          <w:spacing w:val="-1"/>
        </w:rPr>
        <w:t xml:space="preserve"> </w:t>
      </w:r>
      <w:r>
        <w:t>и</w:t>
      </w:r>
      <w:r>
        <w:rPr>
          <w:spacing w:val="-2"/>
        </w:rPr>
        <w:t xml:space="preserve"> </w:t>
      </w:r>
      <w:r>
        <w:t>заданных</w:t>
      </w:r>
      <w:r>
        <w:rPr>
          <w:spacing w:val="-6"/>
        </w:rPr>
        <w:t xml:space="preserve"> </w:t>
      </w:r>
      <w:r>
        <w:rPr>
          <w:spacing w:val="-2"/>
        </w:rPr>
        <w:t>критериев;</w:t>
      </w:r>
    </w:p>
    <w:p w:rsidR="00ED6F15" w:rsidRDefault="00D45F34">
      <w:pPr>
        <w:pStyle w:val="a3"/>
        <w:spacing w:line="242" w:lineRule="auto"/>
        <w:ind w:left="1276" w:right="558" w:firstLine="0"/>
      </w:pPr>
      <w:r>
        <w:t>выбирать, анализировать, интерпретировать, обобщать и систематизировать</w:t>
      </w:r>
      <w:r>
        <w:rPr>
          <w:spacing w:val="80"/>
        </w:rPr>
        <w:t xml:space="preserve"> </w:t>
      </w:r>
      <w:r>
        <w:t>информацию, представленную в текстах, таблицах, схемах;</w:t>
      </w:r>
    </w:p>
    <w:p w:rsidR="00ED6F15" w:rsidRDefault="00D45F34">
      <w:pPr>
        <w:pStyle w:val="a3"/>
        <w:spacing w:before="1" w:line="237" w:lineRule="auto"/>
        <w:ind w:left="849" w:right="865"/>
      </w:pPr>
      <w:r>
        <w:t>использовать различные виды аудирования и чтения для оценки текста с точки зрения достоверности</w:t>
      </w:r>
      <w:r>
        <w:rPr>
          <w:spacing w:val="-1"/>
        </w:rPr>
        <w:t xml:space="preserve"> </w:t>
      </w:r>
      <w:r>
        <w:t>и применимости содержащейся</w:t>
      </w:r>
      <w:r>
        <w:rPr>
          <w:spacing w:val="-2"/>
        </w:rPr>
        <w:t xml:space="preserve"> </w:t>
      </w:r>
      <w:r>
        <w:t>в нём информации и усвоения необходимой информации с целью решения учебных задач;</w:t>
      </w:r>
    </w:p>
    <w:p w:rsidR="00ED6F15" w:rsidRDefault="00D45F34">
      <w:pPr>
        <w:pStyle w:val="a3"/>
        <w:spacing w:before="6" w:line="237" w:lineRule="auto"/>
        <w:ind w:left="849" w:right="855"/>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D6F15" w:rsidRDefault="00D45F34">
      <w:pPr>
        <w:pStyle w:val="a3"/>
        <w:spacing w:before="6" w:line="237" w:lineRule="auto"/>
        <w:ind w:left="849" w:right="864"/>
      </w:pPr>
      <w:r>
        <w:t xml:space="preserve">находить сходные аргументы (подтверждающие или опровергающие одну и ту же </w:t>
      </w:r>
      <w:r>
        <w:lastRenderedPageBreak/>
        <w:t>идею, версию) в различных информационных источниках;</w:t>
      </w:r>
    </w:p>
    <w:p w:rsidR="00ED6F15" w:rsidRDefault="00D45F34">
      <w:pPr>
        <w:pStyle w:val="a3"/>
        <w:spacing w:before="3"/>
        <w:ind w:left="849" w:right="853"/>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ED6F15" w:rsidRDefault="00D45F34">
      <w:pPr>
        <w:pStyle w:val="a3"/>
        <w:spacing w:before="3" w:line="237" w:lineRule="auto"/>
        <w:ind w:left="849" w:right="864"/>
      </w:pPr>
      <w:r>
        <w:t>оценивать надёжность информации по критериям, предложенным учителем или сформулированным самостоятельно;</w:t>
      </w:r>
    </w:p>
    <w:p w:rsidR="00ED6F15" w:rsidRDefault="00D45F34">
      <w:pPr>
        <w:pStyle w:val="a3"/>
        <w:spacing w:before="9" w:line="275" w:lineRule="exact"/>
        <w:ind w:left="1276" w:firstLine="0"/>
      </w:pPr>
      <w:r>
        <w:t>эффективно</w:t>
      </w:r>
      <w:r>
        <w:rPr>
          <w:spacing w:val="-13"/>
        </w:rPr>
        <w:t xml:space="preserve"> </w:t>
      </w:r>
      <w:r>
        <w:t>запоминать</w:t>
      </w:r>
      <w:r>
        <w:rPr>
          <w:spacing w:val="-5"/>
        </w:rPr>
        <w:t xml:space="preserve"> </w:t>
      </w:r>
      <w:r>
        <w:t>и</w:t>
      </w:r>
      <w:r>
        <w:rPr>
          <w:spacing w:val="-12"/>
        </w:rPr>
        <w:t xml:space="preserve"> </w:t>
      </w:r>
      <w:r>
        <w:t>систематизировать</w:t>
      </w:r>
      <w:r>
        <w:rPr>
          <w:spacing w:val="-13"/>
        </w:rPr>
        <w:t xml:space="preserve"> </w:t>
      </w:r>
      <w:r>
        <w:rPr>
          <w:spacing w:val="-2"/>
        </w:rPr>
        <w:t>информацию.</w:t>
      </w:r>
    </w:p>
    <w:p w:rsidR="00ED6F15" w:rsidRDefault="00D45F34">
      <w:pPr>
        <w:pStyle w:val="a3"/>
        <w:spacing w:before="1" w:line="237" w:lineRule="auto"/>
        <w:ind w:left="849" w:right="854"/>
      </w:pPr>
      <w:r>
        <w:t>У обучающегося будут сформированы умения общения как часть коммуникативных универсальных учебных действий:</w:t>
      </w:r>
    </w:p>
    <w:p w:rsidR="00ED6F15" w:rsidRDefault="00D45F34">
      <w:pPr>
        <w:pStyle w:val="a3"/>
        <w:ind w:left="849" w:right="869"/>
      </w:pPr>
      <w:r>
        <w:t>воспринимать и формулировать суждения, выражать эмоции в соответствии с условиями</w:t>
      </w:r>
      <w:r>
        <w:rPr>
          <w:spacing w:val="-4"/>
        </w:rPr>
        <w:t xml:space="preserve"> </w:t>
      </w:r>
      <w:r>
        <w:t>и целями</w:t>
      </w:r>
      <w:r>
        <w:rPr>
          <w:spacing w:val="-9"/>
        </w:rPr>
        <w:t xml:space="preserve"> </w:t>
      </w:r>
      <w:r>
        <w:t>общения,</w:t>
      </w:r>
      <w:r>
        <w:rPr>
          <w:spacing w:val="-3"/>
        </w:rPr>
        <w:t xml:space="preserve"> </w:t>
      </w:r>
      <w:r>
        <w:t>выражать себя (свою</w:t>
      </w:r>
      <w:r>
        <w:rPr>
          <w:spacing w:val="-2"/>
        </w:rPr>
        <w:t xml:space="preserve"> </w:t>
      </w:r>
      <w:r>
        <w:t>точку</w:t>
      </w:r>
      <w:r>
        <w:rPr>
          <w:spacing w:val="-10"/>
        </w:rPr>
        <w:t xml:space="preserve"> </w:t>
      </w:r>
      <w:r>
        <w:t>зрения) в диалогах</w:t>
      </w:r>
      <w:r>
        <w:rPr>
          <w:spacing w:val="-5"/>
        </w:rPr>
        <w:t xml:space="preserve"> </w:t>
      </w:r>
      <w:r>
        <w:t>и дискуссиях, в устной монологической речи и в письменных текстах;</w:t>
      </w:r>
    </w:p>
    <w:p w:rsidR="00ED6F15" w:rsidRDefault="00D45F34">
      <w:pPr>
        <w:pStyle w:val="a3"/>
        <w:spacing w:before="1"/>
        <w:ind w:left="1276" w:right="861" w:firstLine="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r>
        <w:rPr>
          <w:spacing w:val="-2"/>
        </w:rPr>
        <w:t>вести</w:t>
      </w:r>
    </w:p>
    <w:p w:rsidR="00ED6F15" w:rsidRDefault="00D45F34">
      <w:pPr>
        <w:pStyle w:val="a3"/>
        <w:spacing w:line="274" w:lineRule="exact"/>
        <w:ind w:left="849" w:firstLine="0"/>
        <w:jc w:val="left"/>
      </w:pPr>
      <w:r>
        <w:rPr>
          <w:spacing w:val="-2"/>
        </w:rPr>
        <w:t>переговоры;</w:t>
      </w:r>
    </w:p>
    <w:p w:rsidR="00ED6F15" w:rsidRDefault="00D45F34">
      <w:pPr>
        <w:pStyle w:val="a3"/>
        <w:spacing w:before="5" w:line="237" w:lineRule="auto"/>
        <w:ind w:left="849" w:right="862"/>
      </w:pPr>
      <w:r>
        <w:t>понимать намерения других, проявлять уважительное отношение к собеседнику и в корректной форме формулировать свои возражения;</w:t>
      </w:r>
    </w:p>
    <w:p w:rsidR="00ED6F15" w:rsidRDefault="00D45F34">
      <w:pPr>
        <w:pStyle w:val="a3"/>
        <w:spacing w:before="3"/>
        <w:ind w:left="849" w:right="867"/>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ED6F15" w:rsidRDefault="00D45F34">
      <w:pPr>
        <w:pStyle w:val="a3"/>
        <w:spacing w:line="242" w:lineRule="auto"/>
        <w:ind w:left="849" w:right="864"/>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ind w:left="849" w:right="868"/>
      </w:pPr>
      <w:r>
        <w:t>публично представлять результаты проведённого языкового анализа, выполненного лингвистического эксперимента, исследования, проекта;</w:t>
      </w:r>
    </w:p>
    <w:p w:rsidR="00ED6F15" w:rsidRDefault="00D45F34">
      <w:pPr>
        <w:pStyle w:val="a3"/>
        <w:ind w:left="849" w:right="855"/>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D6F15" w:rsidRDefault="00D45F34">
      <w:pPr>
        <w:pStyle w:val="a3"/>
        <w:spacing w:line="242" w:lineRule="auto"/>
        <w:ind w:left="849" w:right="865"/>
      </w:pPr>
      <w:r>
        <w:t>У обучающегося будут сформированы умения совместной деятельности как часть коммуникативных универсальных учебных действий:</w:t>
      </w:r>
    </w:p>
    <w:p w:rsidR="00ED6F15" w:rsidRDefault="00D45F34">
      <w:pPr>
        <w:pStyle w:val="a3"/>
        <w:ind w:left="849" w:right="86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w:t>
      </w:r>
      <w:r>
        <w:rPr>
          <w:spacing w:val="40"/>
        </w:rPr>
        <w:t xml:space="preserve"> </w:t>
      </w:r>
      <w:r>
        <w:t>форм взаимодействия при решении поставленной задачи;</w:t>
      </w:r>
    </w:p>
    <w:p w:rsidR="00ED6F15" w:rsidRDefault="00D45F34">
      <w:pPr>
        <w:pStyle w:val="a3"/>
        <w:ind w:left="849" w:right="855"/>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r>
        <w:rPr>
          <w:spacing w:val="-1"/>
        </w:rPr>
        <w:t xml:space="preserve"> </w:t>
      </w:r>
      <w:r>
        <w:t>обобщать</w:t>
      </w:r>
      <w:r>
        <w:rPr>
          <w:spacing w:val="-2"/>
        </w:rPr>
        <w:t xml:space="preserve"> </w:t>
      </w:r>
      <w:r>
        <w:t>мнения нескольких человек, проявлять готовность руководить, выполнять поручения, подчиняться;</w:t>
      </w:r>
    </w:p>
    <w:p w:rsidR="00ED6F15" w:rsidRDefault="00D45F34">
      <w:pPr>
        <w:pStyle w:val="a3"/>
        <w:ind w:left="849" w:right="85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 xml:space="preserve">членами команды, участвовать в групповых формах работы (обсуждения, обмен </w:t>
      </w:r>
      <w:r>
        <w:rPr>
          <w:spacing w:val="-2"/>
        </w:rPr>
        <w:t>мнениями,</w:t>
      </w:r>
    </w:p>
    <w:p w:rsidR="00ED6F15" w:rsidRDefault="00D45F34">
      <w:pPr>
        <w:pStyle w:val="a3"/>
        <w:spacing w:line="275" w:lineRule="exact"/>
        <w:ind w:left="849" w:firstLine="0"/>
      </w:pPr>
      <w:r>
        <w:t>«мозговой</w:t>
      </w:r>
      <w:r>
        <w:rPr>
          <w:spacing w:val="-4"/>
        </w:rPr>
        <w:t xml:space="preserve"> </w:t>
      </w:r>
      <w:r>
        <w:t>штурм»</w:t>
      </w:r>
      <w:r>
        <w:rPr>
          <w:spacing w:val="-14"/>
        </w:rPr>
        <w:t xml:space="preserve"> </w:t>
      </w:r>
      <w:r>
        <w:t xml:space="preserve">и </w:t>
      </w:r>
      <w:r>
        <w:rPr>
          <w:spacing w:val="-2"/>
        </w:rPr>
        <w:t>иные);</w:t>
      </w:r>
    </w:p>
    <w:p w:rsidR="00ED6F15" w:rsidRDefault="00D45F34">
      <w:pPr>
        <w:pStyle w:val="a3"/>
        <w:spacing w:line="275" w:lineRule="exact"/>
        <w:ind w:left="1276" w:firstLine="0"/>
      </w:pPr>
      <w:r>
        <w:t>выполнять</w:t>
      </w:r>
      <w:r>
        <w:rPr>
          <w:spacing w:val="44"/>
        </w:rPr>
        <w:t xml:space="preserve">  </w:t>
      </w:r>
      <w:r>
        <w:t>свою</w:t>
      </w:r>
      <w:r>
        <w:rPr>
          <w:spacing w:val="43"/>
        </w:rPr>
        <w:t xml:space="preserve">  </w:t>
      </w:r>
      <w:r>
        <w:t>часть</w:t>
      </w:r>
      <w:r>
        <w:rPr>
          <w:spacing w:val="44"/>
        </w:rPr>
        <w:t xml:space="preserve">  </w:t>
      </w:r>
      <w:r>
        <w:t>работы,</w:t>
      </w:r>
      <w:r>
        <w:rPr>
          <w:spacing w:val="45"/>
        </w:rPr>
        <w:t xml:space="preserve">  </w:t>
      </w:r>
      <w:r>
        <w:t>достигать</w:t>
      </w:r>
      <w:r>
        <w:rPr>
          <w:spacing w:val="42"/>
        </w:rPr>
        <w:t xml:space="preserve">  </w:t>
      </w:r>
      <w:r>
        <w:t>качественный</w:t>
      </w:r>
      <w:r>
        <w:rPr>
          <w:spacing w:val="44"/>
        </w:rPr>
        <w:t xml:space="preserve">  </w:t>
      </w:r>
      <w:r>
        <w:t>результат</w:t>
      </w:r>
      <w:r>
        <w:rPr>
          <w:spacing w:val="44"/>
        </w:rPr>
        <w:t xml:space="preserve">  </w:t>
      </w:r>
      <w:r>
        <w:t>по</w:t>
      </w:r>
      <w:r>
        <w:rPr>
          <w:spacing w:val="46"/>
        </w:rPr>
        <w:t xml:space="preserve">  </w:t>
      </w:r>
      <w:r>
        <w:rPr>
          <w:spacing w:val="-2"/>
        </w:rPr>
        <w:t>своему</w:t>
      </w:r>
    </w:p>
    <w:p w:rsidR="00ED6F15" w:rsidRDefault="00D45F34">
      <w:pPr>
        <w:pStyle w:val="a3"/>
        <w:spacing w:before="73" w:line="237" w:lineRule="auto"/>
        <w:ind w:left="1276" w:right="867" w:hanging="428"/>
      </w:pPr>
      <w:r>
        <w:t>направлению и координировать свои действия с действиями других членов команды; оценивать</w:t>
      </w:r>
      <w:r>
        <w:rPr>
          <w:spacing w:val="54"/>
        </w:rPr>
        <w:t xml:space="preserve"> </w:t>
      </w:r>
      <w:r>
        <w:t>качество</w:t>
      </w:r>
      <w:r>
        <w:rPr>
          <w:spacing w:val="60"/>
        </w:rPr>
        <w:t xml:space="preserve"> </w:t>
      </w:r>
      <w:r>
        <w:t>своего</w:t>
      </w:r>
      <w:r>
        <w:rPr>
          <w:spacing w:val="60"/>
        </w:rPr>
        <w:t xml:space="preserve"> </w:t>
      </w:r>
      <w:r>
        <w:t>вклада</w:t>
      </w:r>
      <w:r>
        <w:rPr>
          <w:spacing w:val="59"/>
        </w:rPr>
        <w:t xml:space="preserve"> </w:t>
      </w:r>
      <w:r>
        <w:t>в</w:t>
      </w:r>
      <w:r>
        <w:rPr>
          <w:spacing w:val="52"/>
        </w:rPr>
        <w:t xml:space="preserve"> </w:t>
      </w:r>
      <w:r>
        <w:t>общий</w:t>
      </w:r>
      <w:r>
        <w:rPr>
          <w:spacing w:val="51"/>
        </w:rPr>
        <w:t xml:space="preserve"> </w:t>
      </w:r>
      <w:r>
        <w:t>продукт</w:t>
      </w:r>
      <w:r>
        <w:rPr>
          <w:spacing w:val="61"/>
        </w:rPr>
        <w:t xml:space="preserve"> </w:t>
      </w:r>
      <w:r>
        <w:t>по</w:t>
      </w:r>
      <w:r>
        <w:rPr>
          <w:spacing w:val="65"/>
        </w:rPr>
        <w:t xml:space="preserve"> </w:t>
      </w:r>
      <w:r>
        <w:t>критериям,</w:t>
      </w:r>
      <w:r>
        <w:rPr>
          <w:spacing w:val="58"/>
        </w:rPr>
        <w:t xml:space="preserve"> </w:t>
      </w:r>
      <w:r>
        <w:rPr>
          <w:spacing w:val="-2"/>
        </w:rPr>
        <w:t>самостоятельно</w:t>
      </w:r>
    </w:p>
    <w:p w:rsidR="00ED6F15" w:rsidRDefault="00D45F34">
      <w:pPr>
        <w:pStyle w:val="a3"/>
        <w:spacing w:before="4"/>
        <w:ind w:left="849" w:right="848" w:firstLine="0"/>
      </w:pPr>
      <w: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w:t>
      </w:r>
    </w:p>
    <w:p w:rsidR="00ED6F15" w:rsidRDefault="00D45F34">
      <w:pPr>
        <w:pStyle w:val="a3"/>
        <w:spacing w:before="75"/>
        <w:ind w:left="849" w:firstLine="0"/>
      </w:pPr>
      <w:r>
        <w:t>проявлять</w:t>
      </w:r>
      <w:r>
        <w:rPr>
          <w:spacing w:val="-10"/>
        </w:rPr>
        <w:t xml:space="preserve"> </w:t>
      </w:r>
      <w:r>
        <w:t>готовность</w:t>
      </w:r>
      <w:r>
        <w:rPr>
          <w:spacing w:val="-2"/>
        </w:rPr>
        <w:t xml:space="preserve"> </w:t>
      </w:r>
      <w:r>
        <w:t>к</w:t>
      </w:r>
      <w:r>
        <w:rPr>
          <w:spacing w:val="-11"/>
        </w:rPr>
        <w:t xml:space="preserve"> </w:t>
      </w:r>
      <w:r>
        <w:t>представлению</w:t>
      </w:r>
      <w:r>
        <w:rPr>
          <w:spacing w:val="-9"/>
        </w:rPr>
        <w:t xml:space="preserve"> </w:t>
      </w:r>
      <w:r>
        <w:t>отчёта</w:t>
      </w:r>
      <w:r>
        <w:rPr>
          <w:spacing w:val="-9"/>
        </w:rPr>
        <w:t xml:space="preserve"> </w:t>
      </w:r>
      <w:r>
        <w:t>перед</w:t>
      </w:r>
      <w:r>
        <w:rPr>
          <w:spacing w:val="-6"/>
        </w:rPr>
        <w:t xml:space="preserve"> </w:t>
      </w:r>
      <w:r>
        <w:rPr>
          <w:spacing w:val="-2"/>
        </w:rPr>
        <w:t>группой.</w:t>
      </w:r>
    </w:p>
    <w:p w:rsidR="00ED6F15" w:rsidRDefault="00D45F34">
      <w:pPr>
        <w:pStyle w:val="a3"/>
        <w:spacing w:before="5" w:line="237" w:lineRule="auto"/>
        <w:ind w:left="849" w:right="858"/>
      </w:pPr>
      <w:r>
        <w:t>У обучающегося будут сформированы умения самоорганизации как часть регулятивных универсальных учебных действий:</w:t>
      </w:r>
    </w:p>
    <w:p w:rsidR="00ED6F15" w:rsidRDefault="00D45F34">
      <w:pPr>
        <w:pStyle w:val="a3"/>
        <w:spacing w:before="3" w:line="275" w:lineRule="exact"/>
        <w:ind w:left="1276" w:firstLine="0"/>
      </w:pPr>
      <w:r>
        <w:t>выявлять</w:t>
      </w:r>
      <w:r>
        <w:rPr>
          <w:spacing w:val="-6"/>
        </w:rPr>
        <w:t xml:space="preserve"> </w:t>
      </w:r>
      <w:r>
        <w:t>проблемы</w:t>
      </w:r>
      <w:r>
        <w:rPr>
          <w:spacing w:val="-7"/>
        </w:rPr>
        <w:t xml:space="preserve"> </w:t>
      </w:r>
      <w:r>
        <w:t>для</w:t>
      </w:r>
      <w:r>
        <w:rPr>
          <w:spacing w:val="-6"/>
        </w:rPr>
        <w:t xml:space="preserve"> </w:t>
      </w:r>
      <w:r>
        <w:t>решения</w:t>
      </w:r>
      <w:r>
        <w:rPr>
          <w:spacing w:val="-4"/>
        </w:rPr>
        <w:t xml:space="preserve"> </w:t>
      </w:r>
      <w:r>
        <w:t>в</w:t>
      </w:r>
      <w:r>
        <w:rPr>
          <w:spacing w:val="-4"/>
        </w:rPr>
        <w:t xml:space="preserve"> </w:t>
      </w:r>
      <w:r>
        <w:t>учебных</w:t>
      </w:r>
      <w:r>
        <w:rPr>
          <w:spacing w:val="-5"/>
        </w:rPr>
        <w:t xml:space="preserve"> </w:t>
      </w:r>
      <w:r>
        <w:t>и</w:t>
      </w:r>
      <w:r>
        <w:rPr>
          <w:spacing w:val="-5"/>
        </w:rPr>
        <w:t xml:space="preserve"> </w:t>
      </w:r>
      <w:r>
        <w:t>жизненных</w:t>
      </w:r>
      <w:r>
        <w:rPr>
          <w:spacing w:val="-3"/>
        </w:rPr>
        <w:t xml:space="preserve"> </w:t>
      </w:r>
      <w:r>
        <w:rPr>
          <w:spacing w:val="-2"/>
        </w:rPr>
        <w:t>ситуациях;</w:t>
      </w:r>
    </w:p>
    <w:p w:rsidR="00ED6F15" w:rsidRDefault="00D45F34">
      <w:pPr>
        <w:pStyle w:val="a3"/>
        <w:spacing w:line="242" w:lineRule="auto"/>
        <w:ind w:left="849" w:right="867"/>
      </w:pPr>
      <w:r>
        <w:lastRenderedPageBreak/>
        <w:t>ориентироваться в различных подходах к принятию решений (индивидуальное, принятие решения в группе, принятие решения группой);</w:t>
      </w:r>
    </w:p>
    <w:p w:rsidR="00ED6F15" w:rsidRDefault="00D45F34">
      <w:pPr>
        <w:pStyle w:val="a3"/>
        <w:ind w:left="849" w:right="86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D45F34">
      <w:pPr>
        <w:pStyle w:val="a3"/>
        <w:spacing w:line="237" w:lineRule="auto"/>
        <w:ind w:left="849" w:right="858"/>
      </w:pPr>
      <w:r>
        <w:t>самостоятельно составлять план действий, вносить необходимые коррективы в ходе</w:t>
      </w:r>
      <w:r>
        <w:rPr>
          <w:spacing w:val="40"/>
        </w:rPr>
        <w:t xml:space="preserve"> </w:t>
      </w:r>
      <w:r>
        <w:t>его реализации;</w:t>
      </w:r>
    </w:p>
    <w:p w:rsidR="00ED6F15" w:rsidRDefault="00D45F34">
      <w:pPr>
        <w:pStyle w:val="a3"/>
        <w:spacing w:before="2" w:line="275" w:lineRule="exact"/>
        <w:ind w:left="1276"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5"/>
        </w:rPr>
        <w:t xml:space="preserve"> </w:t>
      </w:r>
      <w:r>
        <w:rPr>
          <w:spacing w:val="-2"/>
        </w:rPr>
        <w:t>решение.</w:t>
      </w:r>
    </w:p>
    <w:p w:rsidR="00ED6F15" w:rsidRDefault="00D45F34">
      <w:pPr>
        <w:pStyle w:val="a3"/>
        <w:spacing w:line="242" w:lineRule="auto"/>
        <w:ind w:left="849" w:right="868"/>
      </w:pPr>
      <w:r>
        <w:t>У обучающегося будут сформированы умения самоконтроля как часть регулятивных универсальных учебных действий:</w:t>
      </w:r>
    </w:p>
    <w:p w:rsidR="00ED6F15" w:rsidRDefault="00D45F34">
      <w:pPr>
        <w:pStyle w:val="a3"/>
        <w:spacing w:before="1" w:line="237" w:lineRule="auto"/>
        <w:ind w:left="849" w:right="859"/>
      </w:pPr>
      <w:r>
        <w:t xml:space="preserve">владеть разными способами самоконтроля (в том числе речевого), самомотивации и </w:t>
      </w:r>
      <w:r>
        <w:rPr>
          <w:spacing w:val="-2"/>
        </w:rPr>
        <w:t>рефлексии;</w:t>
      </w:r>
    </w:p>
    <w:p w:rsidR="00ED6F15" w:rsidRDefault="00D45F34">
      <w:pPr>
        <w:pStyle w:val="a3"/>
        <w:spacing w:line="275" w:lineRule="exact"/>
        <w:ind w:left="1276" w:firstLine="0"/>
      </w:pPr>
      <w:r>
        <w:t>давать</w:t>
      </w:r>
      <w:r>
        <w:rPr>
          <w:spacing w:val="-8"/>
        </w:rPr>
        <w:t xml:space="preserve"> </w:t>
      </w:r>
      <w:r>
        <w:t>оценку</w:t>
      </w:r>
      <w:r>
        <w:rPr>
          <w:spacing w:val="-10"/>
        </w:rPr>
        <w:t xml:space="preserve"> </w:t>
      </w:r>
      <w:r>
        <w:t>учебной</w:t>
      </w:r>
      <w:r>
        <w:rPr>
          <w:spacing w:val="-5"/>
        </w:rPr>
        <w:t xml:space="preserve"> </w:t>
      </w:r>
      <w:r>
        <w:t>ситуации и</w:t>
      </w:r>
      <w:r>
        <w:rPr>
          <w:spacing w:val="-6"/>
        </w:rPr>
        <w:t xml:space="preserve"> </w:t>
      </w:r>
      <w:r>
        <w:t>предлагать</w:t>
      </w:r>
      <w:r>
        <w:rPr>
          <w:spacing w:val="-4"/>
        </w:rPr>
        <w:t xml:space="preserve"> </w:t>
      </w:r>
      <w:r>
        <w:t>план</w:t>
      </w:r>
      <w:r>
        <w:rPr>
          <w:spacing w:val="-7"/>
        </w:rPr>
        <w:t xml:space="preserve"> </w:t>
      </w:r>
      <w:r>
        <w:t>её</w:t>
      </w:r>
      <w:r>
        <w:rPr>
          <w:spacing w:val="-7"/>
        </w:rPr>
        <w:t xml:space="preserve"> </w:t>
      </w:r>
      <w:r>
        <w:rPr>
          <w:spacing w:val="-2"/>
        </w:rPr>
        <w:t>изменения;</w:t>
      </w:r>
    </w:p>
    <w:p w:rsidR="00ED6F15" w:rsidRDefault="00D45F34">
      <w:pPr>
        <w:pStyle w:val="a3"/>
        <w:spacing w:before="5" w:line="237" w:lineRule="auto"/>
        <w:ind w:left="849" w:right="865"/>
      </w:pPr>
      <w:r>
        <w:t>предвидеть трудности, которые могут возникнуть при решении учебной задачи, и адаптировать решение к меняющимся обстоятельствам;</w:t>
      </w:r>
    </w:p>
    <w:p w:rsidR="00ED6F15" w:rsidRDefault="00D45F34">
      <w:pPr>
        <w:pStyle w:val="a3"/>
        <w:spacing w:before="3"/>
        <w:ind w:left="849" w:right="854"/>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D6F15" w:rsidRDefault="00D45F34">
      <w:pPr>
        <w:pStyle w:val="a3"/>
        <w:spacing w:before="3" w:line="237" w:lineRule="auto"/>
        <w:ind w:left="849" w:right="864"/>
      </w:pPr>
      <w:r>
        <w:t>У обучающегося будут сформированы умения эмоционального интеллекта как часть регулятивных универсальных учебных действий:</w:t>
      </w:r>
    </w:p>
    <w:p w:rsidR="00ED6F15" w:rsidRDefault="00D45F34">
      <w:pPr>
        <w:pStyle w:val="a3"/>
        <w:spacing w:before="5" w:line="237" w:lineRule="auto"/>
        <w:ind w:left="1276" w:right="869" w:firstLine="0"/>
      </w:pPr>
      <w:r>
        <w:t>развивать способность управлять собственными эмоциями и эмоциями других; 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37"/>
        </w:rPr>
        <w:t xml:space="preserve"> </w:t>
      </w:r>
      <w:r>
        <w:t>понимать</w:t>
      </w:r>
      <w:r>
        <w:rPr>
          <w:spacing w:val="37"/>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p>
    <w:p w:rsidR="00ED6F15" w:rsidRDefault="00D45F34">
      <w:pPr>
        <w:pStyle w:val="a3"/>
        <w:spacing w:before="6" w:line="237" w:lineRule="auto"/>
        <w:ind w:left="849" w:right="865" w:firstLine="0"/>
      </w:pPr>
      <w:r>
        <w:t xml:space="preserve">человека, анализируя речевую ситуацию, регулировать способ выражения собственных </w:t>
      </w:r>
      <w:r>
        <w:rPr>
          <w:spacing w:val="-2"/>
        </w:rPr>
        <w:t>эмоций.</w:t>
      </w:r>
    </w:p>
    <w:p w:rsidR="00ED6F15" w:rsidRDefault="00D45F34">
      <w:pPr>
        <w:pStyle w:val="a3"/>
        <w:spacing w:before="6" w:line="237" w:lineRule="auto"/>
        <w:ind w:left="84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 регулятивных универсальных учебных действий:</w:t>
      </w:r>
    </w:p>
    <w:p w:rsidR="00ED6F15" w:rsidRDefault="00D45F34">
      <w:pPr>
        <w:pStyle w:val="a3"/>
        <w:spacing w:before="6" w:line="237" w:lineRule="auto"/>
        <w:ind w:left="849" w:right="721"/>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38"/>
        </w:rPr>
        <w:t xml:space="preserve"> </w:t>
      </w:r>
      <w:r>
        <w:t>и</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своё</w:t>
      </w:r>
      <w:r>
        <w:rPr>
          <w:spacing w:val="40"/>
        </w:rPr>
        <w:t xml:space="preserve"> </w:t>
      </w:r>
      <w:r>
        <w:t>и</w:t>
      </w:r>
      <w:r>
        <w:rPr>
          <w:spacing w:val="40"/>
        </w:rPr>
        <w:t xml:space="preserve"> </w:t>
      </w:r>
      <w:r>
        <w:t>чужое право на ошибку;</w:t>
      </w:r>
    </w:p>
    <w:p w:rsidR="00ED6F15" w:rsidRDefault="00D45F34">
      <w:pPr>
        <w:pStyle w:val="a3"/>
        <w:spacing w:before="3" w:line="275" w:lineRule="exact"/>
        <w:ind w:left="1276" w:firstLine="0"/>
        <w:jc w:val="left"/>
      </w:pPr>
      <w:r>
        <w:t>принимать</w:t>
      </w:r>
      <w:r>
        <w:rPr>
          <w:spacing w:val="-6"/>
        </w:rPr>
        <w:t xml:space="preserve"> </w:t>
      </w:r>
      <w:r>
        <w:t>себя</w:t>
      </w:r>
      <w:r>
        <w:rPr>
          <w:spacing w:val="-8"/>
        </w:rPr>
        <w:t xml:space="preserve"> </w:t>
      </w:r>
      <w:r>
        <w:t>и</w:t>
      </w:r>
      <w:r>
        <w:rPr>
          <w:spacing w:val="-12"/>
        </w:rPr>
        <w:t xml:space="preserve"> </w:t>
      </w:r>
      <w:r>
        <w:t>других,</w:t>
      </w:r>
      <w:r>
        <w:rPr>
          <w:spacing w:val="-5"/>
        </w:rPr>
        <w:t xml:space="preserve"> </w:t>
      </w:r>
      <w:r>
        <w:t>не</w:t>
      </w:r>
      <w:r>
        <w:rPr>
          <w:spacing w:val="-14"/>
        </w:rPr>
        <w:t xml:space="preserve"> </w:t>
      </w:r>
      <w:r>
        <w:t>осуждая,</w:t>
      </w:r>
      <w:r>
        <w:rPr>
          <w:spacing w:val="-5"/>
        </w:rPr>
        <w:t xml:space="preserve"> </w:t>
      </w:r>
      <w:r>
        <w:rPr>
          <w:spacing w:val="-2"/>
        </w:rPr>
        <w:t>проявлять</w:t>
      </w:r>
    </w:p>
    <w:p w:rsidR="00ED6F15" w:rsidRDefault="00D45F34">
      <w:pPr>
        <w:pStyle w:val="a3"/>
        <w:spacing w:line="242" w:lineRule="auto"/>
        <w:ind w:left="1276" w:right="4038" w:firstLine="0"/>
        <w:jc w:val="left"/>
      </w:pPr>
      <w:r>
        <w:t>открытость;</w:t>
      </w:r>
      <w:r>
        <w:rPr>
          <w:spacing w:val="-15"/>
        </w:rPr>
        <w:t xml:space="preserve"> </w:t>
      </w:r>
      <w:r>
        <w:t>осознавать</w:t>
      </w:r>
      <w:r>
        <w:rPr>
          <w:spacing w:val="-13"/>
        </w:rPr>
        <w:t xml:space="preserve"> </w:t>
      </w:r>
      <w:r>
        <w:t>невозможность</w:t>
      </w:r>
      <w:r>
        <w:rPr>
          <w:spacing w:val="-13"/>
        </w:rPr>
        <w:t xml:space="preserve"> </w:t>
      </w:r>
      <w:r>
        <w:t>контролировать всё вокруг.</w:t>
      </w:r>
    </w:p>
    <w:p w:rsidR="00ED6F15" w:rsidRDefault="00D45F34">
      <w:pPr>
        <w:pStyle w:val="a3"/>
        <w:spacing w:line="271" w:lineRule="exact"/>
        <w:ind w:left="1276" w:firstLine="0"/>
        <w:jc w:val="left"/>
      </w:pPr>
      <w:r>
        <w:t>Предметные</w:t>
      </w:r>
      <w:r>
        <w:rPr>
          <w:spacing w:val="-15"/>
        </w:rPr>
        <w:t xml:space="preserve"> </w:t>
      </w:r>
      <w:r>
        <w:t>результаты</w:t>
      </w:r>
      <w:r>
        <w:rPr>
          <w:spacing w:val="-4"/>
        </w:rPr>
        <w:t xml:space="preserve"> </w:t>
      </w:r>
      <w:r>
        <w:t>освоения</w:t>
      </w:r>
      <w:r>
        <w:rPr>
          <w:spacing w:val="-7"/>
        </w:rPr>
        <w:t xml:space="preserve"> </w:t>
      </w:r>
      <w:r>
        <w:t>программы</w:t>
      </w:r>
      <w:r>
        <w:rPr>
          <w:spacing w:val="-6"/>
        </w:rPr>
        <w:t xml:space="preserve"> </w:t>
      </w:r>
      <w:r>
        <w:t>по</w:t>
      </w:r>
      <w:r>
        <w:rPr>
          <w:spacing w:val="-4"/>
        </w:rPr>
        <w:t xml:space="preserve"> </w:t>
      </w:r>
      <w:r>
        <w:t>родному</w:t>
      </w:r>
      <w:r>
        <w:rPr>
          <w:spacing w:val="-16"/>
        </w:rPr>
        <w:t xml:space="preserve"> </w:t>
      </w:r>
      <w:r>
        <w:t xml:space="preserve">(русскому) </w:t>
      </w:r>
      <w:r>
        <w:rPr>
          <w:spacing w:val="-2"/>
        </w:rPr>
        <w:t>языку.</w:t>
      </w:r>
    </w:p>
    <w:p w:rsidR="00ED6F15" w:rsidRDefault="00D45F34">
      <w:pPr>
        <w:pStyle w:val="a3"/>
        <w:spacing w:before="3" w:line="237" w:lineRule="auto"/>
        <w:ind w:left="849" w:right="855"/>
      </w:pPr>
      <w:r>
        <w:t>Предметные результаты освоения программы по родному (русскому) языку к концу обучения в 8 классе.</w:t>
      </w:r>
    </w:p>
    <w:p w:rsidR="00ED6F15" w:rsidRDefault="00D45F34">
      <w:pPr>
        <w:pStyle w:val="a3"/>
        <w:spacing w:before="4" w:line="275" w:lineRule="exact"/>
        <w:ind w:left="1276" w:firstLine="0"/>
      </w:pPr>
      <w:r>
        <w:t>Язык</w:t>
      </w:r>
      <w:r>
        <w:rPr>
          <w:spacing w:val="-1"/>
        </w:rPr>
        <w:t xml:space="preserve"> </w:t>
      </w:r>
      <w:r>
        <w:t>и</w:t>
      </w:r>
      <w:r>
        <w:rPr>
          <w:spacing w:val="-1"/>
        </w:rPr>
        <w:t xml:space="preserve"> </w:t>
      </w:r>
      <w:r>
        <w:rPr>
          <w:spacing w:val="-2"/>
        </w:rPr>
        <w:t>культура:</w:t>
      </w:r>
    </w:p>
    <w:p w:rsidR="00ED6F15" w:rsidRDefault="00D45F34">
      <w:pPr>
        <w:pStyle w:val="a3"/>
        <w:ind w:left="849" w:right="853"/>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D6F15" w:rsidRDefault="00D45F34">
      <w:pPr>
        <w:pStyle w:val="a3"/>
        <w:spacing w:before="1"/>
        <w:ind w:left="849" w:right="857"/>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D6F15" w:rsidRDefault="00D45F34">
      <w:pPr>
        <w:pStyle w:val="a3"/>
        <w:spacing w:before="5" w:line="237" w:lineRule="auto"/>
        <w:ind w:left="849" w:right="851"/>
      </w:pPr>
      <w:r>
        <w:t>характеризовать заимствованные слова по языку-источнику (из славянских и неславянских</w:t>
      </w:r>
      <w:r>
        <w:rPr>
          <w:spacing w:val="40"/>
        </w:rPr>
        <w:t xml:space="preserve"> </w:t>
      </w:r>
      <w:r>
        <w:t>языков),</w:t>
      </w:r>
      <w:r>
        <w:rPr>
          <w:spacing w:val="40"/>
        </w:rPr>
        <w:t xml:space="preserve"> </w:t>
      </w:r>
      <w:r>
        <w:t>времени</w:t>
      </w:r>
      <w:r>
        <w:rPr>
          <w:spacing w:val="40"/>
        </w:rPr>
        <w:t xml:space="preserve"> </w:t>
      </w:r>
      <w:r>
        <w:t>вхождения</w:t>
      </w:r>
      <w:r>
        <w:rPr>
          <w:spacing w:val="40"/>
        </w:rPr>
        <w:t xml:space="preserve"> </w:t>
      </w:r>
      <w:r>
        <w:t>(самые</w:t>
      </w:r>
      <w:r>
        <w:rPr>
          <w:spacing w:val="40"/>
        </w:rPr>
        <w:t xml:space="preserve"> </w:t>
      </w:r>
      <w:r>
        <w:t>древние</w:t>
      </w:r>
      <w:r>
        <w:rPr>
          <w:spacing w:val="40"/>
        </w:rPr>
        <w:t xml:space="preserve"> </w:t>
      </w:r>
      <w:r>
        <w:t>и</w:t>
      </w:r>
      <w:r>
        <w:rPr>
          <w:spacing w:val="40"/>
        </w:rPr>
        <w:t xml:space="preserve"> </w:t>
      </w:r>
      <w:r>
        <w:t>более</w:t>
      </w:r>
      <w:r>
        <w:rPr>
          <w:spacing w:val="40"/>
        </w:rPr>
        <w:t xml:space="preserve"> </w:t>
      </w:r>
      <w:r>
        <w:t>поздние)</w:t>
      </w:r>
      <w:r>
        <w:rPr>
          <w:spacing w:val="40"/>
        </w:rPr>
        <w:t xml:space="preserve"> </w:t>
      </w:r>
      <w:r>
        <w:t>(в</w:t>
      </w:r>
      <w:r>
        <w:rPr>
          <w:spacing w:val="40"/>
        </w:rPr>
        <w:t xml:space="preserve"> </w:t>
      </w:r>
      <w:r>
        <w:t>рамках</w:t>
      </w:r>
    </w:p>
    <w:p w:rsidR="00ED6F15" w:rsidRDefault="00D45F34">
      <w:pPr>
        <w:pStyle w:val="a3"/>
        <w:spacing w:before="71" w:line="275" w:lineRule="exact"/>
        <w:ind w:left="849" w:firstLine="0"/>
      </w:pPr>
      <w:r>
        <w:t>изученного</w:t>
      </w:r>
      <w:r>
        <w:rPr>
          <w:spacing w:val="-5"/>
        </w:rPr>
        <w:t xml:space="preserve"> </w:t>
      </w:r>
      <w:r>
        <w:t>с</w:t>
      </w:r>
      <w:r>
        <w:rPr>
          <w:spacing w:val="-4"/>
        </w:rPr>
        <w:t xml:space="preserve"> </w:t>
      </w:r>
      <w:r>
        <w:t>использованием</w:t>
      </w:r>
      <w:r>
        <w:rPr>
          <w:spacing w:val="-2"/>
        </w:rPr>
        <w:t xml:space="preserve"> </w:t>
      </w:r>
      <w:r>
        <w:t>словарей),</w:t>
      </w:r>
      <w:r>
        <w:rPr>
          <w:spacing w:val="-6"/>
        </w:rPr>
        <w:t xml:space="preserve"> </w:t>
      </w:r>
      <w:r>
        <w:t>сфере</w:t>
      </w:r>
      <w:r>
        <w:rPr>
          <w:spacing w:val="-3"/>
        </w:rPr>
        <w:t xml:space="preserve"> </w:t>
      </w:r>
      <w:r>
        <w:rPr>
          <w:spacing w:val="-2"/>
        </w:rPr>
        <w:t>функционирования;</w:t>
      </w:r>
    </w:p>
    <w:p w:rsidR="00ED6F15" w:rsidRDefault="00D45F34">
      <w:pPr>
        <w:pStyle w:val="a3"/>
        <w:ind w:left="849" w:right="86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w:t>
      </w:r>
      <w:r>
        <w:rPr>
          <w:spacing w:val="40"/>
        </w:rPr>
        <w:t xml:space="preserve"> </w:t>
      </w:r>
      <w:r>
        <w:t>иноязычные слова;</w:t>
      </w:r>
    </w:p>
    <w:p w:rsidR="00ED6F15" w:rsidRDefault="00D45F34">
      <w:pPr>
        <w:pStyle w:val="a3"/>
        <w:spacing w:before="77"/>
        <w:ind w:left="849" w:right="867"/>
      </w:pPr>
      <w:r>
        <w:t xml:space="preserve">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w:t>
      </w:r>
      <w:r>
        <w:rPr>
          <w:spacing w:val="-2"/>
        </w:rPr>
        <w:t>этикета;</w:t>
      </w:r>
    </w:p>
    <w:p w:rsidR="00ED6F15" w:rsidRDefault="00D45F34">
      <w:pPr>
        <w:pStyle w:val="a3"/>
        <w:spacing w:before="2"/>
        <w:ind w:left="849" w:right="856"/>
      </w:pPr>
      <w:r>
        <w:t>использовать толковые словари, словари иностранных слов, фразеологические</w:t>
      </w:r>
      <w:r>
        <w:rPr>
          <w:spacing w:val="40"/>
        </w:rPr>
        <w:t xml:space="preserve"> </w:t>
      </w:r>
      <w:r>
        <w:lastRenderedPageBreak/>
        <w:t>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D6F15" w:rsidRDefault="00D45F34">
      <w:pPr>
        <w:pStyle w:val="a3"/>
        <w:spacing w:before="1" w:line="275" w:lineRule="exact"/>
        <w:ind w:left="1276" w:firstLine="0"/>
      </w:pPr>
      <w:r>
        <w:rPr>
          <w:spacing w:val="-2"/>
        </w:rPr>
        <w:t>Культура</w:t>
      </w:r>
      <w:r>
        <w:rPr>
          <w:spacing w:val="-1"/>
        </w:rPr>
        <w:t xml:space="preserve"> </w:t>
      </w:r>
      <w:r>
        <w:rPr>
          <w:spacing w:val="-2"/>
        </w:rPr>
        <w:t>речи:</w:t>
      </w:r>
    </w:p>
    <w:p w:rsidR="00ED6F15" w:rsidRDefault="00D45F34">
      <w:pPr>
        <w:pStyle w:val="a3"/>
        <w:ind w:left="849" w:right="868"/>
      </w:pPr>
      <w:r>
        <w:t xml:space="preserve">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w:t>
      </w:r>
      <w:r>
        <w:rPr>
          <w:spacing w:val="-2"/>
        </w:rPr>
        <w:t>нормы;</w:t>
      </w:r>
    </w:p>
    <w:p w:rsidR="00ED6F15" w:rsidRDefault="00D45F34">
      <w:pPr>
        <w:pStyle w:val="a3"/>
        <w:spacing w:before="4" w:line="237" w:lineRule="auto"/>
        <w:ind w:left="849" w:right="863"/>
      </w:pPr>
      <w:r>
        <w:t>иметь представление об активных процессах современного русского языка в области произношения и ударения (в рамках изученного);</w:t>
      </w:r>
    </w:p>
    <w:p w:rsidR="00ED6F15" w:rsidRDefault="00D45F34">
      <w:pPr>
        <w:pStyle w:val="a3"/>
        <w:spacing w:before="3"/>
        <w:ind w:left="849" w:right="87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D6F15" w:rsidRDefault="00D45F34">
      <w:pPr>
        <w:pStyle w:val="a3"/>
        <w:spacing w:line="242" w:lineRule="auto"/>
        <w:ind w:left="849" w:right="858"/>
      </w:pPr>
      <w:r>
        <w:t>корректно употреблять термины в</w:t>
      </w:r>
      <w:r>
        <w:rPr>
          <w:spacing w:val="-1"/>
        </w:rPr>
        <w:t xml:space="preserve"> </w:t>
      </w:r>
      <w:r>
        <w:t>текстах учебно-научного стиля,</w:t>
      </w:r>
      <w:r>
        <w:rPr>
          <w:spacing w:val="-1"/>
        </w:rPr>
        <w:t xml:space="preserve"> </w:t>
      </w:r>
      <w:r>
        <w:t>в</w:t>
      </w:r>
      <w:r>
        <w:rPr>
          <w:spacing w:val="-2"/>
        </w:rPr>
        <w:t xml:space="preserve"> </w:t>
      </w:r>
      <w:r>
        <w:t>публицистических и художественных текстах (в рамках изученного);</w:t>
      </w:r>
    </w:p>
    <w:p w:rsidR="00ED6F15" w:rsidRDefault="00D45F34">
      <w:pPr>
        <w:pStyle w:val="a3"/>
        <w:spacing w:line="237" w:lineRule="auto"/>
        <w:ind w:left="849" w:right="865"/>
      </w:pPr>
      <w:r>
        <w:t>анализировать и</w:t>
      </w:r>
      <w:r>
        <w:rPr>
          <w:spacing w:val="-2"/>
        </w:rPr>
        <w:t xml:space="preserve"> </w:t>
      </w:r>
      <w:r>
        <w:t>оценивать с точки зрения норм современного русского литературного языка чужую</w:t>
      </w:r>
      <w:r>
        <w:rPr>
          <w:spacing w:val="-1"/>
        </w:rPr>
        <w:t xml:space="preserve"> </w:t>
      </w:r>
      <w:r>
        <w:t>и собственную</w:t>
      </w:r>
      <w:r>
        <w:rPr>
          <w:spacing w:val="-1"/>
        </w:rPr>
        <w:t xml:space="preserve"> </w:t>
      </w:r>
      <w:r>
        <w:t>речь, корректировать речь с</w:t>
      </w:r>
      <w:r>
        <w:rPr>
          <w:spacing w:val="-5"/>
        </w:rPr>
        <w:t xml:space="preserve"> </w:t>
      </w:r>
      <w:r>
        <w:t>учётом</w:t>
      </w:r>
      <w:r>
        <w:rPr>
          <w:spacing w:val="-3"/>
        </w:rPr>
        <w:t xml:space="preserve"> </w:t>
      </w:r>
      <w:r>
        <w:t>её соответствия</w:t>
      </w:r>
      <w:r>
        <w:rPr>
          <w:spacing w:val="-9"/>
        </w:rPr>
        <w:t xml:space="preserve"> </w:t>
      </w:r>
      <w:r>
        <w:t>основным нормам современного литературного языка;</w:t>
      </w:r>
    </w:p>
    <w:p w:rsidR="00ED6F15" w:rsidRDefault="00D45F34">
      <w:pPr>
        <w:pStyle w:val="a3"/>
        <w:spacing w:before="3"/>
        <w:ind w:left="849" w:right="868"/>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w:t>
      </w:r>
      <w:r>
        <w:rPr>
          <w:spacing w:val="80"/>
        </w:rPr>
        <w:t xml:space="preserve"> </w:t>
      </w:r>
      <w:r>
        <w:rPr>
          <w:spacing w:val="-2"/>
        </w:rPr>
        <w:t>ошибок;</w:t>
      </w:r>
    </w:p>
    <w:p w:rsidR="00ED6F15" w:rsidRDefault="00D45F34">
      <w:pPr>
        <w:pStyle w:val="a3"/>
        <w:ind w:left="849" w:right="855"/>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D6F15" w:rsidRDefault="00D45F34">
      <w:pPr>
        <w:pStyle w:val="a3"/>
        <w:spacing w:before="1"/>
        <w:ind w:left="849" w:right="857"/>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D6F15" w:rsidRDefault="00D45F34">
      <w:pPr>
        <w:pStyle w:val="a3"/>
        <w:spacing w:line="274" w:lineRule="exact"/>
        <w:ind w:left="1276" w:firstLine="0"/>
      </w:pPr>
      <w:r>
        <w:t>Речь.</w:t>
      </w:r>
      <w:r>
        <w:rPr>
          <w:spacing w:val="-5"/>
        </w:rPr>
        <w:t xml:space="preserve"> </w:t>
      </w:r>
      <w:r>
        <w:t>Речевая</w:t>
      </w:r>
      <w:r>
        <w:rPr>
          <w:spacing w:val="-7"/>
        </w:rPr>
        <w:t xml:space="preserve"> </w:t>
      </w:r>
      <w:r>
        <w:t>деятельность.</w:t>
      </w:r>
      <w:r>
        <w:rPr>
          <w:spacing w:val="-8"/>
        </w:rPr>
        <w:t xml:space="preserve"> </w:t>
      </w:r>
      <w:r>
        <w:rPr>
          <w:spacing w:val="-2"/>
        </w:rPr>
        <w:t>Текст:</w:t>
      </w:r>
    </w:p>
    <w:p w:rsidR="00ED6F15" w:rsidRDefault="00D45F34">
      <w:pPr>
        <w:pStyle w:val="a3"/>
        <w:spacing w:before="2"/>
        <w:ind w:left="849" w:right="861"/>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w:t>
      </w:r>
      <w:r>
        <w:rPr>
          <w:spacing w:val="-2"/>
        </w:rPr>
        <w:t>информации;</w:t>
      </w:r>
    </w:p>
    <w:p w:rsidR="00ED6F15" w:rsidRDefault="00D45F34">
      <w:pPr>
        <w:pStyle w:val="a3"/>
        <w:spacing w:before="5" w:line="237" w:lineRule="auto"/>
        <w:ind w:left="849" w:right="855"/>
      </w:pPr>
      <w:r>
        <w:t>использовать основные способы и правила эффективной аргументации в процессе учебно- научного общения, стандартные обороты речи и знание правил корректной дискуссии; участвовать в дискуссии;</w:t>
      </w:r>
    </w:p>
    <w:p w:rsidR="00ED6F15" w:rsidRDefault="00D45F34">
      <w:pPr>
        <w:pStyle w:val="a3"/>
        <w:spacing w:before="4"/>
        <w:ind w:left="849" w:right="852"/>
      </w:pPr>
      <w: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w:t>
      </w:r>
      <w:r>
        <w:rPr>
          <w:spacing w:val="-2"/>
        </w:rPr>
        <w:t>электронного);</w:t>
      </w:r>
    </w:p>
    <w:p w:rsidR="00ED6F15" w:rsidRDefault="00D45F34">
      <w:pPr>
        <w:pStyle w:val="a3"/>
        <w:ind w:left="849" w:right="854"/>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Pr>
          <w:spacing w:val="-2"/>
        </w:rPr>
        <w:t>форме;</w:t>
      </w:r>
    </w:p>
    <w:p w:rsidR="00ED6F15" w:rsidRDefault="00D45F34">
      <w:pPr>
        <w:pStyle w:val="a3"/>
        <w:spacing w:before="1"/>
        <w:ind w:left="849" w:right="859"/>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 научной дискуссии;</w:t>
      </w:r>
    </w:p>
    <w:p w:rsidR="00ED6F15" w:rsidRDefault="00D45F34">
      <w:pPr>
        <w:pStyle w:val="a3"/>
        <w:spacing w:before="71" w:line="275" w:lineRule="exact"/>
        <w:ind w:left="1276" w:firstLine="0"/>
      </w:pPr>
      <w:r>
        <w:t>владеть</w:t>
      </w:r>
      <w:r>
        <w:rPr>
          <w:spacing w:val="-8"/>
        </w:rPr>
        <w:t xml:space="preserve"> </w:t>
      </w:r>
      <w:r>
        <w:t>правилами</w:t>
      </w:r>
      <w:r>
        <w:rPr>
          <w:spacing w:val="-9"/>
        </w:rPr>
        <w:t xml:space="preserve"> </w:t>
      </w:r>
      <w:r>
        <w:t>информационной</w:t>
      </w:r>
      <w:r>
        <w:rPr>
          <w:spacing w:val="-9"/>
        </w:rPr>
        <w:t xml:space="preserve"> </w:t>
      </w:r>
      <w:r>
        <w:t>безопасности</w:t>
      </w:r>
      <w:r>
        <w:rPr>
          <w:spacing w:val="-5"/>
        </w:rPr>
        <w:t xml:space="preserve"> </w:t>
      </w:r>
      <w:r>
        <w:t>при</w:t>
      </w:r>
      <w:r>
        <w:rPr>
          <w:spacing w:val="-10"/>
        </w:rPr>
        <w:t xml:space="preserve"> </w:t>
      </w:r>
      <w:r>
        <w:t>общении</w:t>
      </w:r>
      <w:r>
        <w:rPr>
          <w:spacing w:val="-10"/>
        </w:rPr>
        <w:t xml:space="preserve"> </w:t>
      </w:r>
      <w:r>
        <w:t>в</w:t>
      </w:r>
      <w:r>
        <w:rPr>
          <w:spacing w:val="-9"/>
        </w:rPr>
        <w:t xml:space="preserve"> </w:t>
      </w:r>
      <w:r>
        <w:t>социальных</w:t>
      </w:r>
      <w:r>
        <w:rPr>
          <w:spacing w:val="-11"/>
        </w:rPr>
        <w:t xml:space="preserve"> </w:t>
      </w:r>
      <w:r>
        <w:rPr>
          <w:spacing w:val="-2"/>
        </w:rPr>
        <w:t>сетях.</w:t>
      </w:r>
    </w:p>
    <w:p w:rsidR="00ED6F15" w:rsidRDefault="00D45F34">
      <w:pPr>
        <w:pStyle w:val="a3"/>
        <w:spacing w:line="242" w:lineRule="auto"/>
        <w:ind w:left="849" w:right="855"/>
      </w:pPr>
      <w:r>
        <w:t>Предметные результаты освоения программы по родному (русскому) языку к концу обучения в 9 классе.</w:t>
      </w:r>
    </w:p>
    <w:p w:rsidR="00ED6F15" w:rsidRDefault="00D45F34">
      <w:pPr>
        <w:pStyle w:val="a3"/>
        <w:spacing w:line="271" w:lineRule="exact"/>
        <w:ind w:left="1276" w:firstLine="0"/>
      </w:pPr>
      <w:r>
        <w:t>Язык</w:t>
      </w:r>
      <w:r>
        <w:rPr>
          <w:spacing w:val="-1"/>
        </w:rPr>
        <w:t xml:space="preserve"> </w:t>
      </w:r>
      <w:r>
        <w:t>и</w:t>
      </w:r>
      <w:r>
        <w:rPr>
          <w:spacing w:val="-1"/>
        </w:rPr>
        <w:t xml:space="preserve"> </w:t>
      </w:r>
      <w:r>
        <w:rPr>
          <w:spacing w:val="-2"/>
        </w:rPr>
        <w:t>культура:</w:t>
      </w:r>
    </w:p>
    <w:p w:rsidR="00ED6F15" w:rsidRDefault="00D45F34">
      <w:pPr>
        <w:pStyle w:val="a3"/>
        <w:spacing w:before="1"/>
        <w:ind w:left="849" w:right="851"/>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D6F15" w:rsidRDefault="00D45F34">
      <w:pPr>
        <w:pStyle w:val="a3"/>
        <w:spacing w:line="242" w:lineRule="auto"/>
        <w:ind w:left="849" w:right="856"/>
      </w:pPr>
      <w:r>
        <w:lastRenderedPageBreak/>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ED6F15" w:rsidRDefault="00D45F34">
      <w:pPr>
        <w:pStyle w:val="a3"/>
        <w:spacing w:before="71"/>
        <w:ind w:left="849" w:right="840"/>
      </w:pPr>
      <w:r>
        <w:t>понимать и истолковывать значения фразеологических оборотов с национально- культурным компонентом, анализировать историю происхождения фразеологических оборотов, уместно употреблять их, распознавать источники крылатых</w:t>
      </w:r>
      <w:r>
        <w:rPr>
          <w:spacing w:val="-2"/>
        </w:rPr>
        <w:t xml:space="preserve"> </w:t>
      </w:r>
      <w:r>
        <w:t>слов и</w:t>
      </w:r>
      <w:r>
        <w:rPr>
          <w:spacing w:val="-1"/>
        </w:rPr>
        <w:t xml:space="preserve"> </w:t>
      </w:r>
      <w:r>
        <w:t>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D6F15" w:rsidRDefault="00D45F34">
      <w:pPr>
        <w:pStyle w:val="a3"/>
        <w:spacing w:before="3"/>
        <w:ind w:left="849" w:right="865"/>
      </w:pPr>
      <w: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w:t>
      </w:r>
      <w:r>
        <w:rPr>
          <w:spacing w:val="-2"/>
        </w:rPr>
        <w:t>изученного);</w:t>
      </w:r>
    </w:p>
    <w:p w:rsidR="00ED6F15" w:rsidRDefault="00D45F34">
      <w:pPr>
        <w:pStyle w:val="a3"/>
        <w:ind w:left="849" w:right="865"/>
      </w:pPr>
      <w:r>
        <w:t xml:space="preserve">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w:t>
      </w:r>
      <w:r>
        <w:rPr>
          <w:spacing w:val="-2"/>
        </w:rPr>
        <w:t>десятилетий;</w:t>
      </w:r>
    </w:p>
    <w:p w:rsidR="00ED6F15" w:rsidRDefault="00D45F34">
      <w:pPr>
        <w:pStyle w:val="a3"/>
        <w:spacing w:line="242" w:lineRule="auto"/>
        <w:ind w:left="849" w:right="868"/>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D6F15" w:rsidRDefault="00D45F34">
      <w:pPr>
        <w:pStyle w:val="a3"/>
        <w:spacing w:line="242" w:lineRule="auto"/>
        <w:ind w:left="849" w:right="866"/>
      </w:pPr>
      <w:r>
        <w:t>объяснять причины изменения лексических значений слов и их стилистической окраски в современном русском языке (на конкретных примерах);</w:t>
      </w:r>
    </w:p>
    <w:p w:rsidR="00ED6F15" w:rsidRDefault="00D45F34">
      <w:pPr>
        <w:pStyle w:val="a3"/>
        <w:ind w:left="849" w:right="852"/>
      </w:pPr>
      <w:r>
        <w:t>использовать толковые словари, словари иностранных слов, фразеологические</w:t>
      </w:r>
      <w:r>
        <w:rPr>
          <w:spacing w:val="40"/>
        </w:rPr>
        <w:t xml:space="preserve"> </w:t>
      </w:r>
      <w:r>
        <w:t>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D6F15" w:rsidRDefault="00D45F34">
      <w:pPr>
        <w:pStyle w:val="a3"/>
        <w:spacing w:line="272" w:lineRule="exact"/>
        <w:ind w:left="1276" w:firstLine="0"/>
      </w:pPr>
      <w:r>
        <w:rPr>
          <w:spacing w:val="-2"/>
        </w:rPr>
        <w:t xml:space="preserve">Культура </w:t>
      </w:r>
      <w:r>
        <w:rPr>
          <w:spacing w:val="-4"/>
        </w:rPr>
        <w:t>речи:</w:t>
      </w:r>
    </w:p>
    <w:p w:rsidR="00ED6F15" w:rsidRDefault="00D45F34">
      <w:pPr>
        <w:pStyle w:val="a3"/>
        <w:ind w:left="849" w:right="865"/>
      </w:pPr>
      <w:r>
        <w:t>понимать</w:t>
      </w:r>
      <w:r>
        <w:rPr>
          <w:spacing w:val="-5"/>
        </w:rPr>
        <w:t xml:space="preserve"> </w:t>
      </w:r>
      <w:r>
        <w:t>и</w:t>
      </w:r>
      <w:r>
        <w:rPr>
          <w:spacing w:val="-2"/>
        </w:rPr>
        <w:t xml:space="preserve"> </w:t>
      </w:r>
      <w:r>
        <w:t>характеризовать</w:t>
      </w:r>
      <w:r>
        <w:rPr>
          <w:spacing w:val="-5"/>
        </w:rPr>
        <w:t xml:space="preserve"> </w:t>
      </w:r>
      <w:r>
        <w:t>активные</w:t>
      </w:r>
      <w:r>
        <w:rPr>
          <w:spacing w:val="-3"/>
        </w:rPr>
        <w:t xml:space="preserve"> </w:t>
      </w:r>
      <w:r>
        <w:t>процессы</w:t>
      </w:r>
      <w:r>
        <w:rPr>
          <w:spacing w:val="-2"/>
        </w:rPr>
        <w:t xml:space="preserve"> </w:t>
      </w:r>
      <w:r>
        <w:t>в</w:t>
      </w:r>
      <w:r>
        <w:rPr>
          <w:spacing w:val="-5"/>
        </w:rPr>
        <w:t xml:space="preserve"> </w:t>
      </w:r>
      <w:r>
        <w:t>области</w:t>
      </w:r>
      <w:r>
        <w:rPr>
          <w:spacing w:val="-5"/>
        </w:rPr>
        <w:t xml:space="preserve"> </w:t>
      </w:r>
      <w:r>
        <w:t>произношения</w:t>
      </w:r>
      <w:r>
        <w:rPr>
          <w:spacing w:val="-7"/>
        </w:rPr>
        <w:t xml:space="preserve"> </w:t>
      </w:r>
      <w:r>
        <w:t>и</w:t>
      </w:r>
      <w:r>
        <w:rPr>
          <w:spacing w:val="-2"/>
        </w:rPr>
        <w:t xml:space="preserve"> </w:t>
      </w:r>
      <w:r>
        <w:t>ударения</w:t>
      </w:r>
      <w:r>
        <w:rPr>
          <w:spacing w:val="-3"/>
        </w:rPr>
        <w:t xml:space="preserve"> </w:t>
      </w:r>
      <w:r>
        <w:t>(в рамках изученного), способы фиксации произносительных норм в современных орфоэпических словарях;</w:t>
      </w:r>
    </w:p>
    <w:p w:rsidR="00ED6F15" w:rsidRDefault="00D45F34">
      <w:pPr>
        <w:pStyle w:val="a3"/>
        <w:ind w:left="849" w:right="855"/>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D6F15" w:rsidRDefault="00D45F34">
      <w:pPr>
        <w:pStyle w:val="a3"/>
        <w:ind w:left="849" w:right="862"/>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w:t>
      </w:r>
      <w:r>
        <w:rPr>
          <w:spacing w:val="40"/>
        </w:rPr>
        <w:t xml:space="preserve"> </w:t>
      </w:r>
      <w:r>
        <w:t>плеоназма;</w:t>
      </w:r>
    </w:p>
    <w:p w:rsidR="00ED6F15" w:rsidRDefault="00D45F34">
      <w:pPr>
        <w:pStyle w:val="a3"/>
        <w:spacing w:before="2" w:line="237" w:lineRule="auto"/>
        <w:ind w:left="849" w:right="855"/>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D6F15" w:rsidRDefault="00D45F34">
      <w:pPr>
        <w:pStyle w:val="a3"/>
        <w:spacing w:before="5"/>
        <w:ind w:left="849" w:right="853"/>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D6F15" w:rsidRDefault="00D45F34">
      <w:pPr>
        <w:pStyle w:val="a3"/>
        <w:ind w:left="849" w:right="859"/>
      </w:pPr>
      <w:r>
        <w:t>анализировать и оценивать с точки зрения норм, вариантов норм современного русского литературного</w:t>
      </w:r>
      <w:r>
        <w:rPr>
          <w:spacing w:val="-4"/>
        </w:rPr>
        <w:t xml:space="preserve"> </w:t>
      </w:r>
      <w:r>
        <w:t>языка</w:t>
      </w:r>
      <w:r>
        <w:rPr>
          <w:spacing w:val="-5"/>
        </w:rPr>
        <w:t xml:space="preserve"> </w:t>
      </w:r>
      <w:r>
        <w:t>чужую</w:t>
      </w:r>
      <w:r>
        <w:rPr>
          <w:spacing w:val="-6"/>
        </w:rPr>
        <w:t xml:space="preserve"> </w:t>
      </w:r>
      <w:r>
        <w:t>и</w:t>
      </w:r>
      <w:r>
        <w:rPr>
          <w:spacing w:val="-3"/>
        </w:rPr>
        <w:t xml:space="preserve"> </w:t>
      </w:r>
      <w:r>
        <w:t>собственную</w:t>
      </w:r>
      <w:r>
        <w:rPr>
          <w:spacing w:val="-6"/>
        </w:rPr>
        <w:t xml:space="preserve"> </w:t>
      </w:r>
      <w:r>
        <w:t>речь,</w:t>
      </w:r>
      <w:r>
        <w:rPr>
          <w:spacing w:val="-2"/>
        </w:rPr>
        <w:t xml:space="preserve"> </w:t>
      </w:r>
      <w:r>
        <w:t>корректировать</w:t>
      </w:r>
      <w:r>
        <w:rPr>
          <w:spacing w:val="-3"/>
        </w:rPr>
        <w:t xml:space="preserve"> </w:t>
      </w:r>
      <w:r>
        <w:t>речь</w:t>
      </w:r>
      <w:r>
        <w:rPr>
          <w:spacing w:val="-4"/>
        </w:rPr>
        <w:t xml:space="preserve"> </w:t>
      </w:r>
      <w:r>
        <w:t>с</w:t>
      </w:r>
      <w:r>
        <w:rPr>
          <w:spacing w:val="-9"/>
        </w:rPr>
        <w:t xml:space="preserve"> </w:t>
      </w:r>
      <w:r>
        <w:t>учётом</w:t>
      </w:r>
      <w:r>
        <w:rPr>
          <w:spacing w:val="-3"/>
        </w:rPr>
        <w:t xml:space="preserve"> </w:t>
      </w:r>
      <w:r>
        <w:t>её соответствия основным нормам и вариантам норм современного литературного языка;</w:t>
      </w:r>
    </w:p>
    <w:p w:rsidR="00ED6F15" w:rsidRDefault="00D45F34">
      <w:pPr>
        <w:pStyle w:val="a3"/>
        <w:spacing w:before="2" w:line="237" w:lineRule="auto"/>
        <w:ind w:left="849" w:right="847"/>
      </w:pPr>
      <w:r>
        <w:t>использовать при общении в Интернет-среде этикетные формы и устойчивые</w:t>
      </w:r>
      <w:r>
        <w:rPr>
          <w:spacing w:val="40"/>
        </w:rPr>
        <w:t xml:space="preserve"> </w:t>
      </w:r>
      <w:r>
        <w:t>формулы‚</w:t>
      </w:r>
      <w:r>
        <w:rPr>
          <w:spacing w:val="75"/>
        </w:rPr>
        <w:t xml:space="preserve"> </w:t>
      </w:r>
      <w:r>
        <w:t>принципы</w:t>
      </w:r>
      <w:r>
        <w:rPr>
          <w:spacing w:val="75"/>
        </w:rPr>
        <w:t xml:space="preserve"> </w:t>
      </w:r>
      <w:r>
        <w:t>этикетного</w:t>
      </w:r>
      <w:r>
        <w:rPr>
          <w:spacing w:val="69"/>
        </w:rPr>
        <w:t xml:space="preserve"> </w:t>
      </w:r>
      <w:r>
        <w:t>общения,</w:t>
      </w:r>
      <w:r>
        <w:rPr>
          <w:spacing w:val="76"/>
        </w:rPr>
        <w:t xml:space="preserve"> </w:t>
      </w:r>
      <w:r>
        <w:t>лежащие</w:t>
      </w:r>
      <w:r>
        <w:rPr>
          <w:spacing w:val="73"/>
        </w:rPr>
        <w:t xml:space="preserve"> </w:t>
      </w:r>
      <w:r>
        <w:t>в</w:t>
      </w:r>
      <w:r>
        <w:rPr>
          <w:spacing w:val="70"/>
        </w:rPr>
        <w:t xml:space="preserve"> </w:t>
      </w:r>
      <w:r>
        <w:t>основе</w:t>
      </w:r>
      <w:r>
        <w:rPr>
          <w:spacing w:val="73"/>
        </w:rPr>
        <w:t xml:space="preserve"> </w:t>
      </w:r>
      <w:r>
        <w:t>национального</w:t>
      </w:r>
      <w:r>
        <w:rPr>
          <w:spacing w:val="78"/>
        </w:rPr>
        <w:t xml:space="preserve"> </w:t>
      </w:r>
      <w:r>
        <w:t>русского</w:t>
      </w:r>
    </w:p>
    <w:p w:rsidR="00ED6F15" w:rsidRDefault="00D45F34">
      <w:pPr>
        <w:pStyle w:val="a3"/>
        <w:spacing w:before="73" w:line="237" w:lineRule="auto"/>
        <w:ind w:left="849" w:right="859" w:firstLine="0"/>
      </w:pPr>
      <w:r>
        <w:t>речевого этикета, соблюдать нормы русского этикетного речевого поведения в ситуациях делового общения;</w:t>
      </w:r>
    </w:p>
    <w:p w:rsidR="00ED6F15" w:rsidRDefault="00D45F34">
      <w:pPr>
        <w:pStyle w:val="a3"/>
        <w:spacing w:before="4"/>
        <w:ind w:left="849" w:right="853"/>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D6F15" w:rsidRDefault="00D45F34">
      <w:pPr>
        <w:pStyle w:val="a3"/>
        <w:spacing w:line="274" w:lineRule="exact"/>
        <w:ind w:left="1276" w:firstLine="0"/>
      </w:pPr>
      <w:r>
        <w:t>Речь.</w:t>
      </w:r>
      <w:r>
        <w:rPr>
          <w:spacing w:val="-5"/>
        </w:rPr>
        <w:t xml:space="preserve"> </w:t>
      </w:r>
      <w:r>
        <w:t>Речевая</w:t>
      </w:r>
      <w:r>
        <w:rPr>
          <w:spacing w:val="-7"/>
        </w:rPr>
        <w:t xml:space="preserve"> </w:t>
      </w:r>
      <w:r>
        <w:t>деятельность.</w:t>
      </w:r>
      <w:r>
        <w:rPr>
          <w:spacing w:val="-8"/>
        </w:rPr>
        <w:t xml:space="preserve"> </w:t>
      </w:r>
      <w:r>
        <w:rPr>
          <w:spacing w:val="-2"/>
        </w:rPr>
        <w:t>Текст:</w:t>
      </w:r>
    </w:p>
    <w:p w:rsidR="00ED6F15" w:rsidRDefault="00D45F34">
      <w:pPr>
        <w:pStyle w:val="a3"/>
        <w:spacing w:before="2"/>
        <w:ind w:left="849" w:right="857"/>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w:t>
      </w:r>
      <w:r>
        <w:lastRenderedPageBreak/>
        <w:t>представления информации (инфографика, диаграмма, дисплейный текст и другое);</w:t>
      </w:r>
    </w:p>
    <w:p w:rsidR="00ED6F15" w:rsidRDefault="00D45F34">
      <w:pPr>
        <w:pStyle w:val="a3"/>
        <w:spacing w:before="1"/>
        <w:ind w:left="849" w:right="857"/>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D6F15" w:rsidRDefault="00D45F34">
      <w:pPr>
        <w:pStyle w:val="a3"/>
        <w:spacing w:before="79" w:line="237" w:lineRule="auto"/>
        <w:ind w:left="849" w:right="666"/>
      </w:pPr>
      <w:r>
        <w:t>анализировать</w:t>
      </w:r>
      <w:r>
        <w:rPr>
          <w:spacing w:val="-9"/>
        </w:rPr>
        <w:t xml:space="preserve"> </w:t>
      </w:r>
      <w:r>
        <w:t>структурные</w:t>
      </w:r>
      <w:r>
        <w:rPr>
          <w:spacing w:val="-7"/>
        </w:rPr>
        <w:t xml:space="preserve"> </w:t>
      </w:r>
      <w:r>
        <w:t>элементы</w:t>
      </w:r>
      <w:r>
        <w:rPr>
          <w:spacing w:val="-4"/>
        </w:rPr>
        <w:t xml:space="preserve"> </w:t>
      </w:r>
      <w:r>
        <w:t>и</w:t>
      </w:r>
      <w:r>
        <w:rPr>
          <w:spacing w:val="-5"/>
        </w:rPr>
        <w:t xml:space="preserve"> </w:t>
      </w:r>
      <w:r>
        <w:t>языковые</w:t>
      </w:r>
      <w:r>
        <w:rPr>
          <w:spacing w:val="-11"/>
        </w:rPr>
        <w:t xml:space="preserve"> </w:t>
      </w:r>
      <w:r>
        <w:t>особенности</w:t>
      </w:r>
      <w:r>
        <w:rPr>
          <w:spacing w:val="-5"/>
        </w:rPr>
        <w:t xml:space="preserve"> </w:t>
      </w:r>
      <w:r>
        <w:t>анекдота,</w:t>
      </w:r>
      <w:r>
        <w:rPr>
          <w:spacing w:val="-9"/>
        </w:rPr>
        <w:t xml:space="preserve"> </w:t>
      </w:r>
      <w:r>
        <w:t>шутки,</w:t>
      </w:r>
      <w:r>
        <w:rPr>
          <w:spacing w:val="36"/>
        </w:rPr>
        <w:t xml:space="preserve"> </w:t>
      </w:r>
      <w:r>
        <w:t>уместно использовать жанры разговорной речи в ситуациях неформального общения;</w:t>
      </w:r>
    </w:p>
    <w:p w:rsidR="00ED6F15" w:rsidRDefault="00D45F34">
      <w:pPr>
        <w:pStyle w:val="a3"/>
        <w:spacing w:before="6" w:line="237" w:lineRule="auto"/>
        <w:ind w:left="1276" w:right="1593" w:firstLine="0"/>
      </w:pPr>
      <w:r>
        <w:t>анализировать</w:t>
      </w:r>
      <w:r>
        <w:rPr>
          <w:spacing w:val="-12"/>
        </w:rPr>
        <w:t xml:space="preserve"> </w:t>
      </w:r>
      <w:r>
        <w:t>структурные</w:t>
      </w:r>
      <w:r>
        <w:rPr>
          <w:spacing w:val="-10"/>
        </w:rPr>
        <w:t xml:space="preserve"> </w:t>
      </w:r>
      <w:r>
        <w:t>элементы</w:t>
      </w:r>
      <w:r>
        <w:rPr>
          <w:spacing w:val="-8"/>
        </w:rPr>
        <w:t xml:space="preserve"> </w:t>
      </w:r>
      <w:r>
        <w:t>и</w:t>
      </w:r>
      <w:r>
        <w:rPr>
          <w:spacing w:val="-10"/>
        </w:rPr>
        <w:t xml:space="preserve"> </w:t>
      </w:r>
      <w:r>
        <w:t>языковые</w:t>
      </w:r>
      <w:r>
        <w:rPr>
          <w:spacing w:val="-15"/>
        </w:rPr>
        <w:t xml:space="preserve"> </w:t>
      </w:r>
      <w:r>
        <w:t>особенности</w:t>
      </w:r>
      <w:r>
        <w:rPr>
          <w:spacing w:val="-9"/>
        </w:rPr>
        <w:t xml:space="preserve"> </w:t>
      </w:r>
      <w:r>
        <w:t>делового</w:t>
      </w:r>
      <w:r>
        <w:rPr>
          <w:spacing w:val="-10"/>
        </w:rPr>
        <w:t xml:space="preserve"> </w:t>
      </w:r>
      <w:r>
        <w:t>письма; создавать</w:t>
      </w:r>
      <w:r>
        <w:rPr>
          <w:spacing w:val="80"/>
        </w:rPr>
        <w:t xml:space="preserve"> </w:t>
      </w:r>
      <w:r>
        <w:t>устные</w:t>
      </w:r>
      <w:r>
        <w:rPr>
          <w:spacing w:val="80"/>
        </w:rPr>
        <w:t xml:space="preserve"> </w:t>
      </w:r>
      <w:r>
        <w:t>учебно-научные</w:t>
      </w:r>
      <w:r>
        <w:rPr>
          <w:spacing w:val="80"/>
        </w:rPr>
        <w:t xml:space="preserve"> </w:t>
      </w:r>
      <w:r>
        <w:t>сообщения</w:t>
      </w:r>
      <w:r>
        <w:rPr>
          <w:spacing w:val="80"/>
        </w:rPr>
        <w:t xml:space="preserve"> </w:t>
      </w:r>
      <w:r>
        <w:t>различных</w:t>
      </w:r>
      <w:r>
        <w:rPr>
          <w:spacing w:val="80"/>
        </w:rPr>
        <w:t xml:space="preserve"> </w:t>
      </w:r>
      <w:r>
        <w:t>видов,</w:t>
      </w:r>
      <w:r>
        <w:rPr>
          <w:spacing w:val="80"/>
        </w:rPr>
        <w:t xml:space="preserve"> </w:t>
      </w:r>
      <w:r>
        <w:t>отзыв</w:t>
      </w:r>
      <w:r>
        <w:rPr>
          <w:spacing w:val="80"/>
        </w:rPr>
        <w:t xml:space="preserve"> </w:t>
      </w:r>
      <w:r>
        <w:t>на</w:t>
      </w:r>
    </w:p>
    <w:p w:rsidR="00ED6F15" w:rsidRDefault="00D45F34">
      <w:pPr>
        <w:pStyle w:val="a3"/>
        <w:spacing w:before="3"/>
        <w:ind w:left="1276" w:right="837" w:hanging="428"/>
        <w:jc w:val="left"/>
      </w:pPr>
      <w:r>
        <w:t>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w:t>
      </w:r>
      <w:r>
        <w:rPr>
          <w:spacing w:val="-9"/>
        </w:rPr>
        <w:t xml:space="preserve"> </w:t>
      </w:r>
      <w:r>
        <w:t>и</w:t>
      </w:r>
      <w:r>
        <w:rPr>
          <w:spacing w:val="-12"/>
        </w:rPr>
        <w:t xml:space="preserve"> </w:t>
      </w:r>
      <w:r>
        <w:t>создавать</w:t>
      </w:r>
      <w:r>
        <w:rPr>
          <w:spacing w:val="-10"/>
        </w:rPr>
        <w:t xml:space="preserve"> </w:t>
      </w:r>
      <w:r>
        <w:t>тексты</w:t>
      </w:r>
      <w:r>
        <w:rPr>
          <w:spacing w:val="-10"/>
        </w:rPr>
        <w:t xml:space="preserve"> </w:t>
      </w:r>
      <w:r>
        <w:t>публицистических</w:t>
      </w:r>
      <w:r>
        <w:rPr>
          <w:spacing w:val="-11"/>
        </w:rPr>
        <w:t xml:space="preserve"> </w:t>
      </w:r>
      <w:r>
        <w:t>жанров</w:t>
      </w:r>
      <w:r>
        <w:rPr>
          <w:spacing w:val="-9"/>
        </w:rPr>
        <w:t xml:space="preserve"> </w:t>
      </w:r>
      <w:r>
        <w:t>(проблемный</w:t>
      </w:r>
      <w:r>
        <w:rPr>
          <w:spacing w:val="-15"/>
        </w:rPr>
        <w:t xml:space="preserve"> </w:t>
      </w:r>
      <w:r>
        <w:t>очерк); 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w:t>
      </w:r>
    </w:p>
    <w:p w:rsidR="00ED6F15" w:rsidRDefault="00D45F34">
      <w:pPr>
        <w:pStyle w:val="a3"/>
        <w:spacing w:before="3" w:line="237" w:lineRule="auto"/>
        <w:ind w:left="1276" w:right="721" w:hanging="428"/>
        <w:jc w:val="left"/>
      </w:pPr>
      <w:r>
        <w:t>оформлять</w:t>
      </w:r>
      <w:r>
        <w:rPr>
          <w:spacing w:val="-6"/>
        </w:rPr>
        <w:t xml:space="preserve"> </w:t>
      </w:r>
      <w:r>
        <w:t>реферат</w:t>
      </w:r>
      <w:r>
        <w:rPr>
          <w:spacing w:val="-2"/>
        </w:rPr>
        <w:t xml:space="preserve"> </w:t>
      </w:r>
      <w:r>
        <w:t>в</w:t>
      </w:r>
      <w:r>
        <w:rPr>
          <w:spacing w:val="-5"/>
        </w:rPr>
        <w:t xml:space="preserve"> </w:t>
      </w:r>
      <w:r>
        <w:t>письменной</w:t>
      </w:r>
      <w:r>
        <w:rPr>
          <w:spacing w:val="-1"/>
        </w:rPr>
        <w:t xml:space="preserve"> </w:t>
      </w:r>
      <w:r>
        <w:t>форме</w:t>
      </w:r>
      <w:r>
        <w:rPr>
          <w:spacing w:val="-8"/>
        </w:rPr>
        <w:t xml:space="preserve"> </w:t>
      </w:r>
      <w:r>
        <w:t>и</w:t>
      </w:r>
      <w:r>
        <w:rPr>
          <w:spacing w:val="-6"/>
        </w:rPr>
        <w:t xml:space="preserve"> </w:t>
      </w:r>
      <w:r>
        <w:t>представлять</w:t>
      </w:r>
      <w:r>
        <w:rPr>
          <w:spacing w:val="-2"/>
        </w:rPr>
        <w:t xml:space="preserve"> </w:t>
      </w:r>
      <w:r>
        <w:t>его</w:t>
      </w:r>
      <w:r>
        <w:rPr>
          <w:spacing w:val="-2"/>
        </w:rPr>
        <w:t xml:space="preserve"> </w:t>
      </w:r>
      <w:r>
        <w:t>в</w:t>
      </w:r>
      <w:r>
        <w:rPr>
          <w:spacing w:val="-5"/>
        </w:rPr>
        <w:t xml:space="preserve"> </w:t>
      </w:r>
      <w:r>
        <w:t>устной</w:t>
      </w:r>
      <w:r>
        <w:rPr>
          <w:spacing w:val="-1"/>
        </w:rPr>
        <w:t xml:space="preserve"> </w:t>
      </w:r>
      <w:r>
        <w:t>и</w:t>
      </w:r>
      <w:r>
        <w:rPr>
          <w:spacing w:val="-6"/>
        </w:rPr>
        <w:t xml:space="preserve"> </w:t>
      </w:r>
      <w:r>
        <w:t>письменной</w:t>
      </w:r>
      <w:r>
        <w:rPr>
          <w:spacing w:val="-1"/>
        </w:rPr>
        <w:t xml:space="preserve"> </w:t>
      </w:r>
      <w:r>
        <w:t>форме; владеть правилами информационной безопасности при общении в социальных сетях.</w:t>
      </w:r>
    </w:p>
    <w:p w:rsidR="00ED6F15" w:rsidRDefault="00ED6F15">
      <w:pPr>
        <w:pStyle w:val="a3"/>
        <w:spacing w:before="6"/>
        <w:ind w:left="0" w:firstLine="0"/>
        <w:jc w:val="left"/>
      </w:pPr>
    </w:p>
    <w:p w:rsidR="00ED6F15" w:rsidRDefault="00D45F34">
      <w:pPr>
        <w:pStyle w:val="2"/>
        <w:numPr>
          <w:ilvl w:val="2"/>
          <w:numId w:val="113"/>
        </w:numPr>
        <w:tabs>
          <w:tab w:val="left" w:pos="1875"/>
        </w:tabs>
        <w:ind w:left="1875" w:hanging="599"/>
        <w:jc w:val="left"/>
      </w:pPr>
      <w:bookmarkStart w:id="24" w:name="2.1.4._РОДНАЯ_(РУССКАЯ)_ЛИТЕРАТУРА"/>
      <w:bookmarkStart w:id="25" w:name="_bookmark7"/>
      <w:bookmarkEnd w:id="24"/>
      <w:bookmarkEnd w:id="25"/>
      <w:r>
        <w:t>РОДНАЯ</w:t>
      </w:r>
      <w:r>
        <w:rPr>
          <w:spacing w:val="-15"/>
        </w:rPr>
        <w:t xml:space="preserve"> </w:t>
      </w:r>
      <w:r>
        <w:t>(РУССКАЯ)</w:t>
      </w:r>
      <w:r>
        <w:rPr>
          <w:spacing w:val="-12"/>
        </w:rPr>
        <w:t xml:space="preserve"> </w:t>
      </w:r>
      <w:r>
        <w:rPr>
          <w:spacing w:val="-2"/>
        </w:rPr>
        <w:t>ЛИТЕРАТУРА</w:t>
      </w:r>
    </w:p>
    <w:p w:rsidR="00ED6F15" w:rsidRDefault="00D45F34">
      <w:pPr>
        <w:pStyle w:val="a3"/>
        <w:spacing w:before="271"/>
        <w:ind w:left="1276" w:right="556" w:firstLine="0"/>
      </w:pPr>
      <w:r>
        <w:t>Как</w:t>
      </w:r>
      <w:r>
        <w:rPr>
          <w:spacing w:val="80"/>
        </w:rPr>
        <w:t xml:space="preserve"> </w:t>
      </w:r>
      <w:r>
        <w:t>часть</w:t>
      </w:r>
      <w:r>
        <w:rPr>
          <w:spacing w:val="80"/>
        </w:rPr>
        <w:t xml:space="preserve"> </w:t>
      </w:r>
      <w:r>
        <w:t>предметной</w:t>
      </w:r>
      <w:r>
        <w:rPr>
          <w:spacing w:val="80"/>
        </w:rPr>
        <w:t xml:space="preserve"> </w:t>
      </w:r>
      <w:r>
        <w:t>области</w:t>
      </w:r>
      <w:r>
        <w:rPr>
          <w:spacing w:val="80"/>
        </w:rPr>
        <w:t xml:space="preserve"> </w:t>
      </w:r>
      <w:r>
        <w:t>«Родной</w:t>
      </w:r>
      <w:r>
        <w:rPr>
          <w:spacing w:val="80"/>
        </w:rPr>
        <w:t xml:space="preserve"> </w:t>
      </w:r>
      <w:r>
        <w:t>язык</w:t>
      </w:r>
      <w:r>
        <w:rPr>
          <w:spacing w:val="80"/>
        </w:rPr>
        <w:t xml:space="preserve"> </w:t>
      </w:r>
      <w:r>
        <w:t>и</w:t>
      </w:r>
      <w:r>
        <w:rPr>
          <w:spacing w:val="80"/>
        </w:rPr>
        <w:t xml:space="preserve"> </w:t>
      </w:r>
      <w:r>
        <w:t>родная</w:t>
      </w:r>
      <w:r>
        <w:rPr>
          <w:spacing w:val="80"/>
        </w:rPr>
        <w:t xml:space="preserve"> </w:t>
      </w:r>
      <w:r>
        <w:t>литература»</w:t>
      </w:r>
      <w:r>
        <w:rPr>
          <w:spacing w:val="80"/>
        </w:rPr>
        <w:t xml:space="preserve"> </w:t>
      </w:r>
      <w:r>
        <w:t xml:space="preserve">учебный </w:t>
      </w:r>
      <w:r>
        <w:rPr>
          <w:spacing w:val="-2"/>
        </w:rPr>
        <w:t>предмет</w:t>
      </w:r>
    </w:p>
    <w:p w:rsidR="00ED6F15" w:rsidRDefault="00D45F34">
      <w:pPr>
        <w:pStyle w:val="a3"/>
        <w:ind w:left="849" w:right="851" w:firstLine="0"/>
      </w:pPr>
      <w:r>
        <w:t>«Родная (русская) литература» тесно связан с предметом «Родной язык (русский)». Изучение предмета «Родная (русская) литература»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(русская) литература» имеет особенности, отличающие его от учебного предмета «Литература», входящего в предметную область «Русский язык и литература».</w:t>
      </w:r>
    </w:p>
    <w:p w:rsidR="00ED6F15" w:rsidRDefault="00D45F34">
      <w:pPr>
        <w:pStyle w:val="a3"/>
        <w:ind w:left="1276" w:firstLine="0"/>
      </w:pPr>
      <w:r>
        <w:t>Специфика</w:t>
      </w:r>
      <w:r>
        <w:rPr>
          <w:spacing w:val="-14"/>
        </w:rPr>
        <w:t xml:space="preserve"> </w:t>
      </w:r>
      <w:r>
        <w:t>курса</w:t>
      </w:r>
      <w:r>
        <w:rPr>
          <w:spacing w:val="-10"/>
        </w:rPr>
        <w:t xml:space="preserve"> </w:t>
      </w:r>
      <w:r>
        <w:t>родной</w:t>
      </w:r>
      <w:r>
        <w:rPr>
          <w:spacing w:val="-6"/>
        </w:rPr>
        <w:t xml:space="preserve"> </w:t>
      </w:r>
      <w:r>
        <w:t>русской</w:t>
      </w:r>
      <w:r>
        <w:rPr>
          <w:spacing w:val="-7"/>
        </w:rPr>
        <w:t xml:space="preserve"> </w:t>
      </w:r>
      <w:r>
        <w:t>литературы</w:t>
      </w:r>
      <w:r>
        <w:rPr>
          <w:spacing w:val="-5"/>
        </w:rPr>
        <w:t xml:space="preserve"> </w:t>
      </w:r>
      <w:r>
        <w:rPr>
          <w:spacing w:val="-2"/>
        </w:rPr>
        <w:t>обусловлена:</w:t>
      </w:r>
    </w:p>
    <w:p w:rsidR="00ED6F15" w:rsidRDefault="00D45F34">
      <w:pPr>
        <w:pStyle w:val="a3"/>
        <w:ind w:left="849" w:right="853"/>
      </w:pPr>
      <w:r>
        <w:t>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ED6F15" w:rsidRDefault="00D45F34">
      <w:pPr>
        <w:pStyle w:val="a3"/>
        <w:ind w:left="849" w:right="858"/>
      </w:pPr>
      <w: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ED6F15" w:rsidRDefault="00D45F34">
      <w:pPr>
        <w:pStyle w:val="a3"/>
        <w:ind w:left="849" w:right="849"/>
      </w:pPr>
      <w:r>
        <w:t xml:space="preserve">Содержание курса «Родная (русская) литература»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w:t>
      </w:r>
      <w:r>
        <w:rPr>
          <w:spacing w:val="-2"/>
        </w:rPr>
        <w:t>литература».</w:t>
      </w:r>
    </w:p>
    <w:p w:rsidR="00ED6F15" w:rsidRDefault="00D45F34">
      <w:pPr>
        <w:pStyle w:val="a3"/>
        <w:spacing w:before="7" w:line="237" w:lineRule="auto"/>
        <w:ind w:left="849" w:right="852"/>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w:t>
      </w:r>
      <w:r>
        <w:rPr>
          <w:spacing w:val="55"/>
        </w:rPr>
        <w:t xml:space="preserve">  </w:t>
      </w:r>
      <w:r>
        <w:t>кругозор</w:t>
      </w:r>
      <w:r>
        <w:rPr>
          <w:spacing w:val="53"/>
        </w:rPr>
        <w:t xml:space="preserve">  </w:t>
      </w:r>
      <w:r>
        <w:t>обучающихся</w:t>
      </w:r>
      <w:r>
        <w:rPr>
          <w:spacing w:val="55"/>
        </w:rPr>
        <w:t xml:space="preserve">  </w:t>
      </w:r>
      <w:r>
        <w:t>за</w:t>
      </w:r>
      <w:r>
        <w:rPr>
          <w:spacing w:val="55"/>
        </w:rPr>
        <w:t xml:space="preserve">  </w:t>
      </w:r>
      <w:r>
        <w:t>счёт</w:t>
      </w:r>
      <w:r>
        <w:rPr>
          <w:spacing w:val="55"/>
        </w:rPr>
        <w:t xml:space="preserve">  </w:t>
      </w:r>
      <w:r>
        <w:t>их</w:t>
      </w:r>
      <w:r>
        <w:rPr>
          <w:spacing w:val="53"/>
        </w:rPr>
        <w:t xml:space="preserve">  </w:t>
      </w:r>
      <w:r>
        <w:t>знакомства</w:t>
      </w:r>
      <w:r>
        <w:rPr>
          <w:spacing w:val="55"/>
        </w:rPr>
        <w:t xml:space="preserve">  </w:t>
      </w:r>
      <w:r>
        <w:t>с</w:t>
      </w:r>
      <w:r>
        <w:rPr>
          <w:spacing w:val="55"/>
        </w:rPr>
        <w:t xml:space="preserve">  </w:t>
      </w:r>
      <w:r>
        <w:t>дополнительными</w:t>
      </w:r>
    </w:p>
    <w:p w:rsidR="00ED6F15" w:rsidRDefault="00D45F34">
      <w:pPr>
        <w:pStyle w:val="a3"/>
        <w:spacing w:before="71"/>
        <w:ind w:left="849" w:right="851" w:firstLine="0"/>
      </w:pPr>
      <w:r>
        <w:t>произведениями фольклора, русской классики и современной литературы, наиболее ярко воплотившими национальные</w:t>
      </w:r>
      <w:r>
        <w:rPr>
          <w:spacing w:val="-3"/>
        </w:rPr>
        <w:t xml:space="preserve"> </w:t>
      </w:r>
      <w:r>
        <w:t>особенности русской литературы и культуры, которые</w:t>
      </w:r>
      <w:r>
        <w:rPr>
          <w:spacing w:val="-3"/>
        </w:rPr>
        <w:t xml:space="preserve"> </w:t>
      </w:r>
      <w:r>
        <w:t>могут быть включены в проблемно- тематические блоки в соответствии со спецификой курса. В содержании курса родной русской литературы в программе выделяются три содержательные линии (три проблемно-тематических блока):</w:t>
      </w:r>
    </w:p>
    <w:p w:rsidR="00ED6F15" w:rsidRDefault="00D45F34">
      <w:pPr>
        <w:pStyle w:val="a5"/>
        <w:numPr>
          <w:ilvl w:val="0"/>
          <w:numId w:val="107"/>
        </w:numPr>
        <w:tabs>
          <w:tab w:val="left" w:pos="1559"/>
        </w:tabs>
        <w:spacing w:line="274" w:lineRule="exact"/>
        <w:ind w:left="1559" w:hanging="283"/>
        <w:jc w:val="left"/>
        <w:rPr>
          <w:sz w:val="24"/>
        </w:rPr>
      </w:pPr>
      <w:r>
        <w:rPr>
          <w:sz w:val="24"/>
        </w:rPr>
        <w:t>«Россия</w:t>
      </w:r>
      <w:r>
        <w:rPr>
          <w:spacing w:val="-7"/>
          <w:sz w:val="24"/>
        </w:rPr>
        <w:t xml:space="preserve"> </w:t>
      </w:r>
      <w:r>
        <w:rPr>
          <w:sz w:val="24"/>
        </w:rPr>
        <w:t>—</w:t>
      </w:r>
      <w:r>
        <w:rPr>
          <w:spacing w:val="-5"/>
          <w:sz w:val="24"/>
        </w:rPr>
        <w:t xml:space="preserve"> </w:t>
      </w:r>
      <w:r>
        <w:rPr>
          <w:sz w:val="24"/>
        </w:rPr>
        <w:t>родина</w:t>
      </w:r>
      <w:r>
        <w:rPr>
          <w:spacing w:val="-4"/>
          <w:sz w:val="24"/>
        </w:rPr>
        <w:t xml:space="preserve"> моя»;</w:t>
      </w:r>
    </w:p>
    <w:p w:rsidR="00ED6F15" w:rsidRDefault="00D45F34">
      <w:pPr>
        <w:pStyle w:val="a5"/>
        <w:numPr>
          <w:ilvl w:val="0"/>
          <w:numId w:val="107"/>
        </w:numPr>
        <w:tabs>
          <w:tab w:val="left" w:pos="1559"/>
        </w:tabs>
        <w:spacing w:before="3" w:line="275" w:lineRule="exact"/>
        <w:ind w:left="1559" w:hanging="283"/>
        <w:jc w:val="left"/>
        <w:rPr>
          <w:sz w:val="24"/>
        </w:rPr>
      </w:pPr>
      <w:r>
        <w:rPr>
          <w:sz w:val="24"/>
        </w:rPr>
        <w:t>«Русские</w:t>
      </w:r>
      <w:r>
        <w:rPr>
          <w:spacing w:val="-12"/>
          <w:sz w:val="24"/>
        </w:rPr>
        <w:t xml:space="preserve"> </w:t>
      </w:r>
      <w:r>
        <w:rPr>
          <w:spacing w:val="-2"/>
          <w:sz w:val="24"/>
        </w:rPr>
        <w:t>традиции»;</w:t>
      </w:r>
    </w:p>
    <w:p w:rsidR="00ED6F15" w:rsidRDefault="00D45F34">
      <w:pPr>
        <w:pStyle w:val="a5"/>
        <w:numPr>
          <w:ilvl w:val="0"/>
          <w:numId w:val="107"/>
        </w:numPr>
        <w:tabs>
          <w:tab w:val="left" w:pos="1559"/>
        </w:tabs>
        <w:spacing w:line="275" w:lineRule="exact"/>
        <w:ind w:left="1559" w:hanging="283"/>
        <w:jc w:val="left"/>
        <w:rPr>
          <w:sz w:val="24"/>
        </w:rPr>
      </w:pPr>
      <w:r>
        <w:rPr>
          <w:sz w:val="24"/>
        </w:rPr>
        <w:t>«Русский</w:t>
      </w:r>
      <w:r>
        <w:rPr>
          <w:spacing w:val="-3"/>
          <w:sz w:val="24"/>
        </w:rPr>
        <w:t xml:space="preserve"> </w:t>
      </w:r>
      <w:r>
        <w:rPr>
          <w:sz w:val="24"/>
        </w:rPr>
        <w:t>характер</w:t>
      </w:r>
      <w:r>
        <w:rPr>
          <w:spacing w:val="-3"/>
          <w:sz w:val="24"/>
        </w:rPr>
        <w:t xml:space="preserve"> </w:t>
      </w:r>
      <w:r>
        <w:rPr>
          <w:sz w:val="24"/>
        </w:rPr>
        <w:t>—</w:t>
      </w:r>
      <w:r>
        <w:rPr>
          <w:spacing w:val="-4"/>
          <w:sz w:val="24"/>
        </w:rPr>
        <w:t xml:space="preserve"> </w:t>
      </w:r>
      <w:r>
        <w:rPr>
          <w:sz w:val="24"/>
        </w:rPr>
        <w:t>русская</w:t>
      </w:r>
      <w:r>
        <w:rPr>
          <w:spacing w:val="-3"/>
          <w:sz w:val="24"/>
        </w:rPr>
        <w:t xml:space="preserve"> </w:t>
      </w:r>
      <w:r>
        <w:rPr>
          <w:spacing w:val="-2"/>
          <w:sz w:val="24"/>
        </w:rPr>
        <w:t>душа».</w:t>
      </w:r>
    </w:p>
    <w:p w:rsidR="00ED6F15" w:rsidRDefault="00D45F34">
      <w:pPr>
        <w:pStyle w:val="a3"/>
        <w:spacing w:before="2"/>
        <w:ind w:left="849" w:right="848"/>
      </w:pPr>
      <w:r>
        <w:t xml:space="preserve">Каждая содержательная линия предусматривает вариативный компонент содержания </w:t>
      </w:r>
      <w:r>
        <w:lastRenderedPageBreak/>
        <w:t>курса родной русской литературы, разработка которого в рабочих программах</w:t>
      </w:r>
      <w:r>
        <w:rPr>
          <w:spacing w:val="40"/>
        </w:rPr>
        <w:t xml:space="preserve"> </w:t>
      </w:r>
      <w:r>
        <w:t>предполагает обращение к литературе народов России и мира в целях выявления национально- 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ED6F15" w:rsidRDefault="00D45F34">
      <w:pPr>
        <w:pStyle w:val="a3"/>
        <w:spacing w:before="3"/>
        <w:ind w:left="849" w:right="852"/>
      </w:pPr>
      <w:r>
        <w:t>Программа учебного предмета «Родная (русская) литература» строится на сочетании проблемнотематического,</w:t>
      </w:r>
      <w:r>
        <w:rPr>
          <w:spacing w:val="52"/>
          <w:w w:val="150"/>
        </w:rPr>
        <w:t xml:space="preserve">   </w:t>
      </w:r>
      <w:r>
        <w:t>концентрического</w:t>
      </w:r>
      <w:r>
        <w:rPr>
          <w:spacing w:val="53"/>
          <w:w w:val="150"/>
        </w:rPr>
        <w:t xml:space="preserve">   </w:t>
      </w:r>
      <w:r>
        <w:t>и</w:t>
      </w:r>
      <w:r>
        <w:rPr>
          <w:spacing w:val="53"/>
          <w:w w:val="150"/>
        </w:rPr>
        <w:t xml:space="preserve">   </w:t>
      </w:r>
      <w:r>
        <w:t>хронологического</w:t>
      </w:r>
      <w:r>
        <w:rPr>
          <w:spacing w:val="53"/>
          <w:w w:val="150"/>
        </w:rPr>
        <w:t xml:space="preserve">   </w:t>
      </w:r>
      <w:r>
        <w:rPr>
          <w:spacing w:val="-2"/>
        </w:rPr>
        <w:t>принципов.</w:t>
      </w:r>
    </w:p>
    <w:p w:rsidR="00ED6F15" w:rsidRDefault="00D45F34">
      <w:pPr>
        <w:pStyle w:val="a3"/>
        <w:spacing w:line="272" w:lineRule="exact"/>
        <w:ind w:left="849" w:firstLine="0"/>
        <w:jc w:val="left"/>
      </w:pPr>
      <w:r>
        <w:rPr>
          <w:spacing w:val="-2"/>
        </w:rPr>
        <w:t>Содержание</w:t>
      </w:r>
    </w:p>
    <w:p w:rsidR="00ED6F15" w:rsidRDefault="00D45F34">
      <w:pPr>
        <w:pStyle w:val="a3"/>
        <w:spacing w:before="82" w:line="237" w:lineRule="auto"/>
        <w:ind w:left="849" w:firstLine="0"/>
        <w:jc w:val="left"/>
      </w:pPr>
      <w:r>
        <w:t>программы</w:t>
      </w:r>
      <w:r>
        <w:rPr>
          <w:spacing w:val="40"/>
        </w:rPr>
        <w:t xml:space="preserve"> </w:t>
      </w:r>
      <w:r>
        <w:t>для</w:t>
      </w:r>
      <w:r>
        <w:rPr>
          <w:spacing w:val="40"/>
        </w:rPr>
        <w:t xml:space="preserve"> </w:t>
      </w:r>
      <w:r>
        <w:t>каждого</w:t>
      </w:r>
      <w:r>
        <w:rPr>
          <w:spacing w:val="40"/>
        </w:rPr>
        <w:t xml:space="preserve"> </w:t>
      </w:r>
      <w:r>
        <w:t>класса</w:t>
      </w:r>
      <w:r>
        <w:rPr>
          <w:spacing w:val="40"/>
        </w:rPr>
        <w:t xml:space="preserve"> </w:t>
      </w:r>
      <w:r>
        <w:t>включает</w:t>
      </w:r>
      <w:r>
        <w:rPr>
          <w:spacing w:val="40"/>
        </w:rPr>
        <w:t xml:space="preserve"> </w:t>
      </w:r>
      <w:r>
        <w:t>произведения</w:t>
      </w:r>
      <w:r>
        <w:rPr>
          <w:spacing w:val="40"/>
        </w:rPr>
        <w:t xml:space="preserve"> </w:t>
      </w:r>
      <w:r>
        <w:t>фольклора,</w:t>
      </w:r>
      <w:r>
        <w:rPr>
          <w:spacing w:val="40"/>
        </w:rPr>
        <w:t xml:space="preserve"> </w:t>
      </w:r>
      <w:r>
        <w:t>русской</w:t>
      </w:r>
      <w:r>
        <w:rPr>
          <w:spacing w:val="40"/>
        </w:rPr>
        <w:t xml:space="preserve"> </w:t>
      </w:r>
      <w:r>
        <w:t>классики</w:t>
      </w:r>
      <w:r>
        <w:rPr>
          <w:spacing w:val="40"/>
        </w:rPr>
        <w:t xml:space="preserve"> </w:t>
      </w:r>
      <w:r>
        <w:t>и современной литературы, актуализирующие вечные проблемы и ценности.</w:t>
      </w:r>
    </w:p>
    <w:p w:rsidR="00ED6F15" w:rsidRDefault="00D45F34">
      <w:pPr>
        <w:spacing w:before="3"/>
        <w:ind w:left="849" w:right="847" w:firstLine="427"/>
        <w:jc w:val="both"/>
        <w:rPr>
          <w:sz w:val="24"/>
        </w:rPr>
      </w:pPr>
      <w:r>
        <w:rPr>
          <w:sz w:val="24"/>
        </w:rPr>
        <w:t xml:space="preserve">Проблемно-тематические блоки объединяют произведения в соответствии с выделенными сквозными линиями (например: </w:t>
      </w:r>
      <w:r>
        <w:rPr>
          <w:i/>
          <w:sz w:val="24"/>
        </w:rPr>
        <w:t xml:space="preserve">родные просторы </w:t>
      </w:r>
      <w:r>
        <w:rPr>
          <w:sz w:val="24"/>
        </w:rPr>
        <w:t xml:space="preserve">— </w:t>
      </w:r>
      <w:r>
        <w:rPr>
          <w:i/>
          <w:sz w:val="24"/>
        </w:rPr>
        <w:t>русский лес — берёза</w:t>
      </w:r>
      <w:r>
        <w:rPr>
          <w:sz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sz w:val="24"/>
        </w:rPr>
        <w:t xml:space="preserve">традиций, быта и нравов </w:t>
      </w:r>
      <w:r>
        <w:rPr>
          <w:sz w:val="24"/>
        </w:rPr>
        <w:t xml:space="preserve">(например: </w:t>
      </w:r>
      <w:r>
        <w:rPr>
          <w:i/>
          <w:sz w:val="24"/>
        </w:rPr>
        <w:t xml:space="preserve">праздники русского мира, Масленица, блины </w:t>
      </w:r>
      <w:r>
        <w:rPr>
          <w:sz w:val="24"/>
        </w:rPr>
        <w:t>и т. п.).</w:t>
      </w:r>
    </w:p>
    <w:p w:rsidR="00ED6F15" w:rsidRDefault="00D45F34">
      <w:pPr>
        <w:pStyle w:val="a3"/>
        <w:ind w:left="849" w:right="849"/>
      </w:pPr>
      <w: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rPr>
        <w:t>сила духа, доброта,</w:t>
      </w:r>
      <w:r>
        <w:rPr>
          <w:i/>
          <w:spacing w:val="40"/>
        </w:rPr>
        <w:t xml:space="preserve"> </w:t>
      </w:r>
      <w:r>
        <w:rPr>
          <w:i/>
          <w:spacing w:val="-2"/>
        </w:rPr>
        <w:t>милосердие</w:t>
      </w:r>
      <w:r>
        <w:rPr>
          <w:spacing w:val="-2"/>
        </w:rPr>
        <w:t>).</w:t>
      </w:r>
    </w:p>
    <w:p w:rsidR="00ED6F15" w:rsidRDefault="00D45F34">
      <w:pPr>
        <w:pStyle w:val="a3"/>
        <w:spacing w:before="1"/>
        <w:ind w:left="849" w:right="856"/>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ED6F15" w:rsidRDefault="00D45F34">
      <w:pPr>
        <w:pStyle w:val="a3"/>
        <w:spacing w:before="1" w:line="275" w:lineRule="exact"/>
        <w:ind w:left="1276" w:firstLine="0"/>
        <w:jc w:val="left"/>
      </w:pPr>
      <w:r>
        <w:t>ЦЕЛИ</w:t>
      </w:r>
      <w:r>
        <w:rPr>
          <w:spacing w:val="-12"/>
        </w:rPr>
        <w:t xml:space="preserve"> </w:t>
      </w:r>
      <w:r>
        <w:t>ИЗУЧЕНИЯ</w:t>
      </w:r>
      <w:r>
        <w:rPr>
          <w:spacing w:val="-10"/>
        </w:rPr>
        <w:t xml:space="preserve"> </w:t>
      </w:r>
      <w:r>
        <w:t>УЧЕБНОГО</w:t>
      </w:r>
      <w:r>
        <w:rPr>
          <w:spacing w:val="-12"/>
        </w:rPr>
        <w:t xml:space="preserve"> </w:t>
      </w:r>
      <w:r>
        <w:t>ПРЕДМЕТА</w:t>
      </w:r>
      <w:r>
        <w:rPr>
          <w:spacing w:val="-13"/>
        </w:rPr>
        <w:t xml:space="preserve"> </w:t>
      </w:r>
      <w:r>
        <w:t>«РОДНАЯ</w:t>
      </w:r>
      <w:r>
        <w:rPr>
          <w:spacing w:val="-10"/>
        </w:rPr>
        <w:t xml:space="preserve"> </w:t>
      </w:r>
      <w:r>
        <w:t>(РУССКАЯ)</w:t>
      </w:r>
      <w:r>
        <w:rPr>
          <w:spacing w:val="-6"/>
        </w:rPr>
        <w:t xml:space="preserve"> </w:t>
      </w:r>
      <w:r>
        <w:rPr>
          <w:spacing w:val="-2"/>
        </w:rPr>
        <w:t>ЛИТЕРАТУРА»</w:t>
      </w:r>
    </w:p>
    <w:p w:rsidR="00ED6F15" w:rsidRDefault="00D45F34">
      <w:pPr>
        <w:pStyle w:val="a3"/>
        <w:ind w:left="849" w:right="848"/>
      </w:pPr>
      <w:r>
        <w:t>Программа учебного предмета «Родная (русская) литература»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ED6F15" w:rsidRDefault="00D45F34">
      <w:pPr>
        <w:pStyle w:val="a3"/>
        <w:spacing w:before="4" w:line="237" w:lineRule="auto"/>
        <w:ind w:left="849" w:right="856"/>
      </w:pPr>
      <w:r>
        <w:t>Изучение предмета «Родная (русская) литература» должно обеспечить достижение следующих целей:</w:t>
      </w:r>
    </w:p>
    <w:p w:rsidR="00ED6F15" w:rsidRDefault="00D45F34">
      <w:pPr>
        <w:pStyle w:val="a5"/>
        <w:numPr>
          <w:ilvl w:val="0"/>
          <w:numId w:val="107"/>
        </w:numPr>
        <w:tabs>
          <w:tab w:val="left" w:pos="1559"/>
        </w:tabs>
        <w:spacing w:before="3"/>
        <w:ind w:right="861" w:firstLine="427"/>
        <w:rPr>
          <w:sz w:val="24"/>
        </w:rPr>
      </w:pPr>
      <w:r>
        <w:rPr>
          <w:sz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ED6F15" w:rsidRDefault="00D45F34">
      <w:pPr>
        <w:pStyle w:val="a5"/>
        <w:numPr>
          <w:ilvl w:val="0"/>
          <w:numId w:val="107"/>
        </w:numPr>
        <w:tabs>
          <w:tab w:val="left" w:pos="1559"/>
        </w:tabs>
        <w:spacing w:before="3"/>
        <w:ind w:right="849" w:firstLine="427"/>
        <w:rPr>
          <w:sz w:val="24"/>
        </w:rPr>
      </w:pPr>
      <w:r>
        <w:rPr>
          <w:sz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w:t>
      </w:r>
      <w:r>
        <w:rPr>
          <w:spacing w:val="40"/>
          <w:sz w:val="24"/>
        </w:rPr>
        <w:t xml:space="preserve"> </w:t>
      </w:r>
      <w:r>
        <w:rPr>
          <w:sz w:val="24"/>
        </w:rPr>
        <w:t>народа, включение обучающегося в культурно-языковое поле своего народа и приобщение к его культурному наследию;</w:t>
      </w:r>
    </w:p>
    <w:p w:rsidR="00ED6F15" w:rsidRDefault="00D45F34">
      <w:pPr>
        <w:pStyle w:val="a5"/>
        <w:numPr>
          <w:ilvl w:val="0"/>
          <w:numId w:val="107"/>
        </w:numPr>
        <w:tabs>
          <w:tab w:val="left" w:pos="1559"/>
        </w:tabs>
        <w:spacing w:before="71"/>
        <w:ind w:right="858" w:firstLine="427"/>
        <w:rPr>
          <w:sz w:val="24"/>
        </w:rPr>
      </w:pPr>
      <w:r>
        <w:rPr>
          <w:sz w:val="24"/>
        </w:rPr>
        <w:t>осознание исторической преемственности поколений, формирование причастности</w:t>
      </w:r>
      <w:r>
        <w:rPr>
          <w:spacing w:val="40"/>
          <w:sz w:val="24"/>
        </w:rPr>
        <w:t xml:space="preserve"> </w:t>
      </w:r>
      <w:r>
        <w:rPr>
          <w:sz w:val="24"/>
        </w:rPr>
        <w:t xml:space="preserve">к свершениям и традициям своего народа и ответственности за сохранение русской </w:t>
      </w:r>
      <w:r>
        <w:rPr>
          <w:spacing w:val="-2"/>
          <w:sz w:val="24"/>
        </w:rPr>
        <w:t>культуры;</w:t>
      </w:r>
    </w:p>
    <w:p w:rsidR="00ED6F15" w:rsidRDefault="00D45F34">
      <w:pPr>
        <w:pStyle w:val="a5"/>
        <w:numPr>
          <w:ilvl w:val="0"/>
          <w:numId w:val="107"/>
        </w:numPr>
        <w:tabs>
          <w:tab w:val="left" w:pos="1559"/>
        </w:tabs>
        <w:ind w:right="864" w:firstLine="427"/>
        <w:rPr>
          <w:sz w:val="24"/>
        </w:rPr>
      </w:pPr>
      <w:r>
        <w:rPr>
          <w:sz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Учебный предмет «Родная (русская) литература» направлен на решение следующих задач:</w:t>
      </w:r>
    </w:p>
    <w:p w:rsidR="00ED6F15" w:rsidRDefault="00D45F34">
      <w:pPr>
        <w:pStyle w:val="a5"/>
        <w:numPr>
          <w:ilvl w:val="0"/>
          <w:numId w:val="107"/>
        </w:numPr>
        <w:tabs>
          <w:tab w:val="left" w:pos="1559"/>
        </w:tabs>
        <w:ind w:right="856" w:firstLine="427"/>
        <w:rPr>
          <w:sz w:val="24"/>
        </w:rPr>
      </w:pPr>
      <w:r>
        <w:rPr>
          <w:sz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w:t>
      </w:r>
      <w:r>
        <w:rPr>
          <w:sz w:val="24"/>
        </w:rPr>
        <w:lastRenderedPageBreak/>
        <w:t>Российской Федерации;</w:t>
      </w:r>
    </w:p>
    <w:p w:rsidR="00ED6F15" w:rsidRDefault="00D45F34">
      <w:pPr>
        <w:pStyle w:val="a5"/>
        <w:numPr>
          <w:ilvl w:val="0"/>
          <w:numId w:val="107"/>
        </w:numPr>
        <w:tabs>
          <w:tab w:val="left" w:pos="1559"/>
        </w:tabs>
        <w:spacing w:before="4" w:line="237" w:lineRule="auto"/>
        <w:ind w:right="863" w:firstLine="427"/>
        <w:rPr>
          <w:sz w:val="24"/>
        </w:rPr>
      </w:pPr>
      <w:r>
        <w:rPr>
          <w:sz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ED6F15" w:rsidRDefault="00D45F34">
      <w:pPr>
        <w:pStyle w:val="a5"/>
        <w:numPr>
          <w:ilvl w:val="0"/>
          <w:numId w:val="107"/>
        </w:numPr>
        <w:tabs>
          <w:tab w:val="left" w:pos="1559"/>
          <w:tab w:val="left" w:pos="7226"/>
        </w:tabs>
        <w:spacing w:before="5" w:line="237" w:lineRule="auto"/>
        <w:ind w:right="866" w:firstLine="427"/>
        <w:rPr>
          <w:sz w:val="24"/>
        </w:rPr>
      </w:pPr>
      <w:r>
        <w:rPr>
          <w:sz w:val="24"/>
        </w:rPr>
        <w:t>выявление взаимосвязи родной русской литературы с отечественной историей, формирование представлений</w:t>
      </w:r>
      <w:r>
        <w:rPr>
          <w:spacing w:val="80"/>
          <w:sz w:val="24"/>
        </w:rPr>
        <w:t xml:space="preserve">  </w:t>
      </w:r>
      <w:r>
        <w:rPr>
          <w:sz w:val="24"/>
        </w:rPr>
        <w:t>о</w:t>
      </w:r>
      <w:r>
        <w:rPr>
          <w:spacing w:val="80"/>
          <w:sz w:val="24"/>
        </w:rPr>
        <w:t xml:space="preserve">  </w:t>
      </w:r>
      <w:r>
        <w:rPr>
          <w:sz w:val="24"/>
        </w:rPr>
        <w:t>многообразии</w:t>
      </w:r>
      <w:r>
        <w:rPr>
          <w:sz w:val="24"/>
        </w:rPr>
        <w:tab/>
      </w:r>
      <w:r>
        <w:rPr>
          <w:spacing w:val="-2"/>
          <w:sz w:val="24"/>
        </w:rPr>
        <w:t>национально-специфичных</w:t>
      </w:r>
    </w:p>
    <w:p w:rsidR="00ED6F15" w:rsidRDefault="00D45F34">
      <w:pPr>
        <w:pStyle w:val="a3"/>
        <w:spacing w:before="6" w:line="237" w:lineRule="auto"/>
        <w:ind w:left="849" w:right="848" w:firstLine="710"/>
      </w:pPr>
      <w:r>
        <w:t>форм художественного</w:t>
      </w:r>
      <w:r>
        <w:rPr>
          <w:spacing w:val="40"/>
        </w:rPr>
        <w:t xml:space="preserve"> </w:t>
      </w:r>
      <w:r>
        <w:t>отражения материальной и духовной культуры русского народа в русской литературе;</w:t>
      </w:r>
    </w:p>
    <w:p w:rsidR="00ED6F15" w:rsidRDefault="00D45F34">
      <w:pPr>
        <w:pStyle w:val="a5"/>
        <w:numPr>
          <w:ilvl w:val="0"/>
          <w:numId w:val="107"/>
        </w:numPr>
        <w:tabs>
          <w:tab w:val="left" w:pos="1559"/>
        </w:tabs>
        <w:spacing w:before="4"/>
        <w:ind w:right="863" w:firstLine="427"/>
        <w:rPr>
          <w:sz w:val="24"/>
        </w:rPr>
      </w:pPr>
      <w:r>
        <w:rPr>
          <w:sz w:val="24"/>
        </w:rP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Pr>
          <w:spacing w:val="-2"/>
          <w:sz w:val="24"/>
        </w:rPr>
        <w:t>взаимовлияния;</w:t>
      </w:r>
    </w:p>
    <w:p w:rsidR="00ED6F15" w:rsidRDefault="00D45F34">
      <w:pPr>
        <w:pStyle w:val="a5"/>
        <w:numPr>
          <w:ilvl w:val="0"/>
          <w:numId w:val="107"/>
        </w:numPr>
        <w:tabs>
          <w:tab w:val="left" w:pos="1559"/>
        </w:tabs>
        <w:spacing w:before="74"/>
        <w:ind w:right="860" w:firstLine="427"/>
        <w:rPr>
          <w:sz w:val="24"/>
        </w:rPr>
      </w:pPr>
      <w:r>
        <w:rPr>
          <w:sz w:val="24"/>
        </w:rPr>
        <w:t>выявление культурных и нравственных смыслов, заложенных в родной русской литературе;</w:t>
      </w:r>
      <w:r>
        <w:rPr>
          <w:spacing w:val="-6"/>
          <w:sz w:val="24"/>
        </w:rPr>
        <w:t xml:space="preserve"> </w:t>
      </w:r>
      <w:r>
        <w:rPr>
          <w:sz w:val="24"/>
        </w:rPr>
        <w:t>создание</w:t>
      </w:r>
      <w:r>
        <w:rPr>
          <w:spacing w:val="-3"/>
          <w:sz w:val="24"/>
        </w:rPr>
        <w:t xml:space="preserve"> </w:t>
      </w:r>
      <w:r>
        <w:rPr>
          <w:sz w:val="24"/>
        </w:rPr>
        <w:t>устных</w:t>
      </w:r>
      <w:r>
        <w:rPr>
          <w:spacing w:val="-6"/>
          <w:sz w:val="24"/>
        </w:rPr>
        <w:t xml:space="preserve"> </w:t>
      </w:r>
      <w:r>
        <w:rPr>
          <w:sz w:val="24"/>
        </w:rPr>
        <w:t>и</w:t>
      </w:r>
      <w:r>
        <w:rPr>
          <w:spacing w:val="-1"/>
          <w:sz w:val="24"/>
        </w:rPr>
        <w:t xml:space="preserve"> </w:t>
      </w:r>
      <w:r>
        <w:rPr>
          <w:sz w:val="24"/>
        </w:rPr>
        <w:t>письменных</w:t>
      </w:r>
      <w:r>
        <w:rPr>
          <w:spacing w:val="-6"/>
          <w:sz w:val="24"/>
        </w:rPr>
        <w:t xml:space="preserve"> </w:t>
      </w:r>
      <w:r>
        <w:rPr>
          <w:sz w:val="24"/>
        </w:rPr>
        <w:t>высказываний,</w:t>
      </w:r>
      <w:r>
        <w:rPr>
          <w:spacing w:val="-5"/>
          <w:sz w:val="24"/>
        </w:rPr>
        <w:t xml:space="preserve"> </w:t>
      </w:r>
      <w:r>
        <w:rPr>
          <w:sz w:val="24"/>
        </w:rPr>
        <w:t>содержащих</w:t>
      </w:r>
      <w:r>
        <w:rPr>
          <w:spacing w:val="-6"/>
          <w:sz w:val="24"/>
        </w:rPr>
        <w:t xml:space="preserve"> </w:t>
      </w:r>
      <w:r>
        <w:rPr>
          <w:sz w:val="24"/>
        </w:rPr>
        <w:t>суждения</w:t>
      </w:r>
      <w:r>
        <w:rPr>
          <w:spacing w:val="-2"/>
          <w:sz w:val="24"/>
        </w:rPr>
        <w:t xml:space="preserve"> </w:t>
      </w:r>
      <w:r>
        <w:rPr>
          <w:sz w:val="24"/>
        </w:rPr>
        <w:t>и</w:t>
      </w:r>
      <w:r>
        <w:rPr>
          <w:spacing w:val="-6"/>
          <w:sz w:val="24"/>
        </w:rPr>
        <w:t xml:space="preserve"> </w:t>
      </w:r>
      <w:r>
        <w:rPr>
          <w:sz w:val="24"/>
        </w:rPr>
        <w:t>оценки по поводу прочитанного;</w:t>
      </w:r>
    </w:p>
    <w:p w:rsidR="00ED6F15" w:rsidRDefault="00D45F34">
      <w:pPr>
        <w:pStyle w:val="a5"/>
        <w:numPr>
          <w:ilvl w:val="0"/>
          <w:numId w:val="107"/>
        </w:numPr>
        <w:tabs>
          <w:tab w:val="left" w:pos="1559"/>
        </w:tabs>
        <w:spacing w:before="5" w:line="237" w:lineRule="auto"/>
        <w:ind w:right="870" w:firstLine="427"/>
        <w:rPr>
          <w:sz w:val="24"/>
        </w:rPr>
      </w:pPr>
      <w:r>
        <w:rPr>
          <w:sz w:val="24"/>
        </w:rPr>
        <w:t>формирование опыта общения с произведениями родной русской литературы в повседневной жизни и учебной деятельности;</w:t>
      </w:r>
    </w:p>
    <w:p w:rsidR="00ED6F15" w:rsidRDefault="00D45F34">
      <w:pPr>
        <w:pStyle w:val="a5"/>
        <w:numPr>
          <w:ilvl w:val="0"/>
          <w:numId w:val="107"/>
        </w:numPr>
        <w:tabs>
          <w:tab w:val="left" w:pos="1559"/>
        </w:tabs>
        <w:spacing w:before="4"/>
        <w:ind w:right="860" w:firstLine="427"/>
        <w:rPr>
          <w:sz w:val="24"/>
        </w:rPr>
      </w:pPr>
      <w:r>
        <w:rPr>
          <w:sz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Pr>
          <w:spacing w:val="-2"/>
          <w:sz w:val="24"/>
        </w:rPr>
        <w:t>литературы;</w:t>
      </w:r>
    </w:p>
    <w:p w:rsidR="00ED6F15" w:rsidRDefault="00D45F34">
      <w:pPr>
        <w:pStyle w:val="a5"/>
        <w:numPr>
          <w:ilvl w:val="0"/>
          <w:numId w:val="107"/>
        </w:numPr>
        <w:tabs>
          <w:tab w:val="left" w:pos="1559"/>
        </w:tabs>
        <w:ind w:right="860" w:firstLine="427"/>
        <w:rPr>
          <w:sz w:val="24"/>
        </w:rPr>
      </w:pPr>
      <w:r>
        <w:rPr>
          <w:sz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ED6F15" w:rsidRDefault="00D45F34">
      <w:pPr>
        <w:pStyle w:val="a5"/>
        <w:numPr>
          <w:ilvl w:val="0"/>
          <w:numId w:val="107"/>
        </w:numPr>
        <w:tabs>
          <w:tab w:val="left" w:pos="1559"/>
        </w:tabs>
        <w:ind w:right="855" w:firstLine="427"/>
        <w:rPr>
          <w:sz w:val="24"/>
        </w:rPr>
      </w:pPr>
      <w:r>
        <w:rPr>
          <w:sz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ED6F15" w:rsidRDefault="00D45F34">
      <w:pPr>
        <w:pStyle w:val="a3"/>
        <w:spacing w:line="242" w:lineRule="auto"/>
        <w:ind w:left="849" w:right="1039" w:firstLine="667"/>
      </w:pPr>
      <w:r>
        <w:t>Общее</w:t>
      </w:r>
      <w:r>
        <w:rPr>
          <w:spacing w:val="-4"/>
        </w:rPr>
        <w:t xml:space="preserve"> </w:t>
      </w:r>
      <w:r>
        <w:t>число</w:t>
      </w:r>
      <w:r>
        <w:rPr>
          <w:spacing w:val="-3"/>
        </w:rPr>
        <w:t xml:space="preserve"> </w:t>
      </w:r>
      <w:r>
        <w:t>часов</w:t>
      </w:r>
      <w:r>
        <w:rPr>
          <w:spacing w:val="-5"/>
        </w:rPr>
        <w:t xml:space="preserve"> </w:t>
      </w:r>
      <w:r>
        <w:t>для</w:t>
      </w:r>
      <w:r>
        <w:rPr>
          <w:spacing w:val="-3"/>
        </w:rPr>
        <w:t xml:space="preserve"> </w:t>
      </w:r>
      <w:r>
        <w:t>изучения</w:t>
      </w:r>
      <w:r>
        <w:rPr>
          <w:spacing w:val="-3"/>
        </w:rPr>
        <w:t xml:space="preserve"> </w:t>
      </w:r>
      <w:r>
        <w:t>родной</w:t>
      </w:r>
      <w:r>
        <w:rPr>
          <w:spacing w:val="-6"/>
        </w:rPr>
        <w:t xml:space="preserve"> </w:t>
      </w:r>
      <w:r>
        <w:t>литературы</w:t>
      </w:r>
      <w:r>
        <w:rPr>
          <w:spacing w:val="-2"/>
        </w:rPr>
        <w:t xml:space="preserve"> </w:t>
      </w:r>
      <w:r>
        <w:t>(русской):</w:t>
      </w:r>
      <w:r>
        <w:rPr>
          <w:spacing w:val="-3"/>
        </w:rPr>
        <w:t xml:space="preserve"> </w:t>
      </w:r>
      <w:r>
        <w:t>в</w:t>
      </w:r>
      <w:r>
        <w:rPr>
          <w:spacing w:val="-5"/>
        </w:rPr>
        <w:t xml:space="preserve"> </w:t>
      </w:r>
      <w:r>
        <w:t>8</w:t>
      </w:r>
      <w:r>
        <w:rPr>
          <w:spacing w:val="-3"/>
        </w:rPr>
        <w:t xml:space="preserve"> </w:t>
      </w:r>
      <w:r>
        <w:t>классе –</w:t>
      </w:r>
      <w:r>
        <w:rPr>
          <w:spacing w:val="-2"/>
        </w:rPr>
        <w:t xml:space="preserve"> </w:t>
      </w:r>
      <w:r>
        <w:t>34</w:t>
      </w:r>
      <w:r>
        <w:rPr>
          <w:spacing w:val="-7"/>
        </w:rPr>
        <w:t xml:space="preserve"> </w:t>
      </w:r>
      <w:r>
        <w:t>часа (0,5 часа в неделю), в 9 классе – 34 часа (0,5 часа в неделю)</w:t>
      </w:r>
    </w:p>
    <w:p w:rsidR="00ED6F15" w:rsidRDefault="00ED6F15">
      <w:pPr>
        <w:pStyle w:val="a3"/>
        <w:spacing w:before="7"/>
        <w:ind w:left="0" w:firstLine="0"/>
        <w:jc w:val="left"/>
      </w:pPr>
    </w:p>
    <w:p w:rsidR="00ED6F15" w:rsidRDefault="00D45F34">
      <w:pPr>
        <w:pStyle w:val="a3"/>
        <w:spacing w:line="232" w:lineRule="auto"/>
        <w:ind w:left="1276" w:right="1348" w:firstLine="0"/>
      </w:pPr>
      <w:r>
        <w:t>СОДЕРЖАНИЕ</w:t>
      </w:r>
      <w:r>
        <w:rPr>
          <w:spacing w:val="-15"/>
        </w:rPr>
        <w:t xml:space="preserve"> </w:t>
      </w:r>
      <w:r>
        <w:t>УЧЕБНОГО</w:t>
      </w:r>
      <w:r>
        <w:rPr>
          <w:spacing w:val="-15"/>
        </w:rPr>
        <w:t xml:space="preserve"> </w:t>
      </w:r>
      <w:r>
        <w:t>ПРЕДМЕТА</w:t>
      </w:r>
      <w:r>
        <w:rPr>
          <w:spacing w:val="-15"/>
        </w:rPr>
        <w:t xml:space="preserve"> </w:t>
      </w:r>
      <w:r>
        <w:t>«РОДНАЯ</w:t>
      </w:r>
      <w:r>
        <w:rPr>
          <w:spacing w:val="-15"/>
        </w:rPr>
        <w:t xml:space="preserve"> </w:t>
      </w:r>
      <w:r>
        <w:t>ЛИТЕРАТУРА</w:t>
      </w:r>
      <w:r>
        <w:rPr>
          <w:spacing w:val="-15"/>
        </w:rPr>
        <w:t xml:space="preserve"> </w:t>
      </w:r>
      <w:r>
        <w:t>(РУССКАЯ)» 8 КЛАСС</w:t>
      </w:r>
    </w:p>
    <w:p w:rsidR="00ED6F15" w:rsidRDefault="00D45F34">
      <w:pPr>
        <w:pStyle w:val="a3"/>
        <w:spacing w:before="5" w:line="275" w:lineRule="exact"/>
        <w:ind w:left="1276" w:firstLine="0"/>
      </w:pPr>
      <w:r>
        <w:t>Раздел 1.</w:t>
      </w:r>
      <w:r>
        <w:rPr>
          <w:spacing w:val="-2"/>
        </w:rPr>
        <w:t xml:space="preserve"> </w:t>
      </w:r>
      <w:r>
        <w:t>Россия</w:t>
      </w:r>
      <w:r>
        <w:rPr>
          <w:spacing w:val="-4"/>
        </w:rPr>
        <w:t xml:space="preserve"> </w:t>
      </w:r>
      <w:r>
        <w:t>-</w:t>
      </w:r>
      <w:r>
        <w:rPr>
          <w:spacing w:val="-3"/>
        </w:rPr>
        <w:t xml:space="preserve"> </w:t>
      </w:r>
      <w:r>
        <w:t>Родина</w:t>
      </w:r>
      <w:r>
        <w:rPr>
          <w:spacing w:val="-3"/>
        </w:rPr>
        <w:t xml:space="preserve"> </w:t>
      </w:r>
      <w:r>
        <w:rPr>
          <w:spacing w:val="-5"/>
        </w:rPr>
        <w:t>моя</w:t>
      </w:r>
    </w:p>
    <w:p w:rsidR="00ED6F15" w:rsidRDefault="00D45F34">
      <w:pPr>
        <w:spacing w:line="275" w:lineRule="exact"/>
        <w:ind w:left="1276"/>
        <w:jc w:val="both"/>
        <w:rPr>
          <w:i/>
          <w:sz w:val="24"/>
        </w:rPr>
      </w:pPr>
      <w:r>
        <w:rPr>
          <w:i/>
          <w:sz w:val="24"/>
        </w:rPr>
        <w:t>Легендарный</w:t>
      </w:r>
      <w:r>
        <w:rPr>
          <w:i/>
          <w:spacing w:val="-4"/>
          <w:sz w:val="24"/>
        </w:rPr>
        <w:t xml:space="preserve"> </w:t>
      </w:r>
      <w:r>
        <w:rPr>
          <w:i/>
          <w:sz w:val="24"/>
        </w:rPr>
        <w:t>герой</w:t>
      </w:r>
      <w:r>
        <w:rPr>
          <w:i/>
          <w:spacing w:val="-5"/>
          <w:sz w:val="24"/>
        </w:rPr>
        <w:t xml:space="preserve"> </w:t>
      </w:r>
      <w:r>
        <w:rPr>
          <w:i/>
          <w:sz w:val="24"/>
        </w:rPr>
        <w:t>земли</w:t>
      </w:r>
      <w:r>
        <w:rPr>
          <w:i/>
          <w:spacing w:val="-5"/>
          <w:sz w:val="24"/>
        </w:rPr>
        <w:t xml:space="preserve"> </w:t>
      </w:r>
      <w:r>
        <w:rPr>
          <w:i/>
          <w:sz w:val="24"/>
        </w:rPr>
        <w:t>русской Иван</w:t>
      </w:r>
      <w:r>
        <w:rPr>
          <w:i/>
          <w:spacing w:val="-4"/>
          <w:sz w:val="24"/>
        </w:rPr>
        <w:t xml:space="preserve"> </w:t>
      </w:r>
      <w:r>
        <w:rPr>
          <w:i/>
          <w:spacing w:val="-2"/>
          <w:sz w:val="24"/>
        </w:rPr>
        <w:t>Сусанин</w:t>
      </w:r>
    </w:p>
    <w:p w:rsidR="00ED6F15" w:rsidRDefault="00D45F34">
      <w:pPr>
        <w:pStyle w:val="a3"/>
        <w:spacing w:before="5" w:line="237" w:lineRule="auto"/>
        <w:ind w:left="849" w:right="868"/>
      </w:pPr>
      <w:r>
        <w:t>Стихотворения (не менее одного). Например: С.Н. Марков "Сусанин", О.А. Ильина</w:t>
      </w:r>
      <w:r>
        <w:rPr>
          <w:spacing w:val="40"/>
        </w:rPr>
        <w:t xml:space="preserve"> </w:t>
      </w:r>
      <w:r>
        <w:t>"Во время грозного и злого поединка..." и др.</w:t>
      </w:r>
    </w:p>
    <w:p w:rsidR="00ED6F15" w:rsidRDefault="00D45F34">
      <w:pPr>
        <w:pStyle w:val="a3"/>
        <w:spacing w:before="6" w:line="237" w:lineRule="auto"/>
        <w:ind w:left="1276" w:right="3382" w:firstLine="0"/>
      </w:pPr>
      <w:r>
        <w:t>П.Н. Полевой. "Избранник Божий" (не менее двух глав по выбору). Города земли русской</w:t>
      </w:r>
    </w:p>
    <w:p w:rsidR="00ED6F15" w:rsidRDefault="00D45F34">
      <w:pPr>
        <w:spacing w:before="3" w:line="275" w:lineRule="exact"/>
        <w:ind w:left="1276"/>
        <w:jc w:val="both"/>
        <w:rPr>
          <w:i/>
          <w:sz w:val="24"/>
        </w:rPr>
      </w:pPr>
      <w:r>
        <w:rPr>
          <w:i/>
          <w:sz w:val="24"/>
        </w:rPr>
        <w:t>По</w:t>
      </w:r>
      <w:r>
        <w:rPr>
          <w:i/>
          <w:spacing w:val="1"/>
          <w:sz w:val="24"/>
        </w:rPr>
        <w:t xml:space="preserve"> </w:t>
      </w:r>
      <w:r>
        <w:rPr>
          <w:i/>
          <w:sz w:val="24"/>
        </w:rPr>
        <w:t>Золотому</w:t>
      </w:r>
      <w:r>
        <w:rPr>
          <w:i/>
          <w:spacing w:val="2"/>
          <w:sz w:val="24"/>
        </w:rPr>
        <w:t xml:space="preserve"> </w:t>
      </w:r>
      <w:r>
        <w:rPr>
          <w:i/>
          <w:spacing w:val="-2"/>
          <w:sz w:val="24"/>
        </w:rPr>
        <w:t>кольцу</w:t>
      </w:r>
    </w:p>
    <w:p w:rsidR="00ED6F15" w:rsidRDefault="00D45F34">
      <w:pPr>
        <w:pStyle w:val="a3"/>
        <w:ind w:left="849" w:right="867"/>
      </w:pPr>
      <w:r>
        <w:t>Стихотворения (не менее трех). Например: Ф.К. Сологуб "Сквозь туман едва заметный...", М.А. Кузмин "Я знаю вас не понаслышке...", И.И. Кобзев "Поездка в Суздаль", В.А. Степанов "Золотое кольцо" и др.</w:t>
      </w:r>
    </w:p>
    <w:p w:rsidR="00ED6F15" w:rsidRDefault="00D45F34">
      <w:pPr>
        <w:pStyle w:val="a3"/>
        <w:spacing w:before="2" w:line="275" w:lineRule="exact"/>
        <w:ind w:left="1276" w:firstLine="0"/>
      </w:pPr>
      <w:r>
        <w:t>Родные</w:t>
      </w:r>
      <w:r>
        <w:rPr>
          <w:spacing w:val="-6"/>
        </w:rPr>
        <w:t xml:space="preserve"> </w:t>
      </w:r>
      <w:r>
        <w:rPr>
          <w:spacing w:val="-2"/>
        </w:rPr>
        <w:t>просторы</w:t>
      </w:r>
    </w:p>
    <w:p w:rsidR="00ED6F15" w:rsidRDefault="00D45F34">
      <w:pPr>
        <w:spacing w:line="275" w:lineRule="exact"/>
        <w:ind w:left="1276"/>
        <w:jc w:val="both"/>
        <w:rPr>
          <w:i/>
          <w:sz w:val="24"/>
        </w:rPr>
      </w:pPr>
      <w:r>
        <w:rPr>
          <w:i/>
          <w:sz w:val="24"/>
        </w:rPr>
        <w:t>Волга</w:t>
      </w:r>
      <w:r>
        <w:rPr>
          <w:i/>
          <w:spacing w:val="-5"/>
          <w:sz w:val="24"/>
        </w:rPr>
        <w:t xml:space="preserve"> </w:t>
      </w:r>
      <w:r>
        <w:rPr>
          <w:i/>
          <w:sz w:val="24"/>
        </w:rPr>
        <w:t>-</w:t>
      </w:r>
      <w:r>
        <w:rPr>
          <w:i/>
          <w:spacing w:val="-2"/>
          <w:sz w:val="24"/>
        </w:rPr>
        <w:t xml:space="preserve"> </w:t>
      </w:r>
      <w:r>
        <w:rPr>
          <w:i/>
          <w:sz w:val="24"/>
        </w:rPr>
        <w:t>русская</w:t>
      </w:r>
      <w:r>
        <w:rPr>
          <w:i/>
          <w:spacing w:val="1"/>
          <w:sz w:val="24"/>
        </w:rPr>
        <w:t xml:space="preserve"> </w:t>
      </w:r>
      <w:r>
        <w:rPr>
          <w:i/>
          <w:spacing w:val="-4"/>
          <w:sz w:val="24"/>
        </w:rPr>
        <w:t>река</w:t>
      </w:r>
    </w:p>
    <w:p w:rsidR="00ED6F15" w:rsidRDefault="00D45F34">
      <w:pPr>
        <w:pStyle w:val="a3"/>
        <w:spacing w:before="2"/>
        <w:ind w:left="849" w:right="855"/>
      </w:pPr>
      <w:r>
        <w:t>Русские народные песни о Волге (одна по выбору). Например: "Уж ты, Волга-река, Волга- матушка!..", "Вниз по матушке по Волге..." и др.</w:t>
      </w:r>
    </w:p>
    <w:p w:rsidR="00ED6F15" w:rsidRDefault="00D45F34">
      <w:pPr>
        <w:pStyle w:val="a3"/>
        <w:ind w:left="1276" w:firstLine="0"/>
      </w:pPr>
      <w:r>
        <w:t>Стихотворения</w:t>
      </w:r>
      <w:r>
        <w:rPr>
          <w:spacing w:val="58"/>
        </w:rPr>
        <w:t xml:space="preserve"> </w:t>
      </w:r>
      <w:r>
        <w:t>(не</w:t>
      </w:r>
      <w:r>
        <w:rPr>
          <w:spacing w:val="59"/>
        </w:rPr>
        <w:t xml:space="preserve"> </w:t>
      </w:r>
      <w:r>
        <w:t>менее</w:t>
      </w:r>
      <w:r>
        <w:rPr>
          <w:spacing w:val="59"/>
        </w:rPr>
        <w:t xml:space="preserve"> </w:t>
      </w:r>
      <w:r>
        <w:t>двух).</w:t>
      </w:r>
      <w:r>
        <w:rPr>
          <w:spacing w:val="67"/>
        </w:rPr>
        <w:t xml:space="preserve"> </w:t>
      </w:r>
      <w:r>
        <w:t>Например:</w:t>
      </w:r>
      <w:r>
        <w:rPr>
          <w:spacing w:val="56"/>
        </w:rPr>
        <w:t xml:space="preserve"> </w:t>
      </w:r>
      <w:r>
        <w:t>Н.А.</w:t>
      </w:r>
      <w:r>
        <w:rPr>
          <w:spacing w:val="67"/>
        </w:rPr>
        <w:t xml:space="preserve"> </w:t>
      </w:r>
      <w:r>
        <w:t>Некрасов</w:t>
      </w:r>
      <w:r>
        <w:rPr>
          <w:spacing w:val="62"/>
        </w:rPr>
        <w:t xml:space="preserve"> </w:t>
      </w:r>
      <w:r>
        <w:t>"Люблю</w:t>
      </w:r>
      <w:r>
        <w:rPr>
          <w:spacing w:val="64"/>
        </w:rPr>
        <w:t xml:space="preserve"> </w:t>
      </w:r>
      <w:r>
        <w:t>я</w:t>
      </w:r>
      <w:r>
        <w:rPr>
          <w:spacing w:val="65"/>
        </w:rPr>
        <w:t xml:space="preserve"> </w:t>
      </w:r>
      <w:r>
        <w:t>краткой</w:t>
      </w:r>
      <w:r>
        <w:rPr>
          <w:spacing w:val="66"/>
        </w:rPr>
        <w:t xml:space="preserve"> </w:t>
      </w:r>
      <w:r>
        <w:rPr>
          <w:spacing w:val="-5"/>
        </w:rPr>
        <w:t>той</w:t>
      </w:r>
    </w:p>
    <w:p w:rsidR="00ED6F15" w:rsidRDefault="00D45F34">
      <w:pPr>
        <w:pStyle w:val="a3"/>
        <w:spacing w:before="71" w:line="275" w:lineRule="exact"/>
        <w:ind w:left="849" w:firstLine="0"/>
        <w:jc w:val="left"/>
      </w:pPr>
      <w:r>
        <w:t>поры..."</w:t>
      </w:r>
      <w:r>
        <w:rPr>
          <w:spacing w:val="-10"/>
        </w:rPr>
        <w:t xml:space="preserve"> </w:t>
      </w:r>
      <w:r>
        <w:t>(из</w:t>
      </w:r>
      <w:r>
        <w:rPr>
          <w:spacing w:val="-4"/>
        </w:rPr>
        <w:t xml:space="preserve"> </w:t>
      </w:r>
      <w:r>
        <w:t>поэмы</w:t>
      </w:r>
      <w:r>
        <w:rPr>
          <w:spacing w:val="-3"/>
        </w:rPr>
        <w:t xml:space="preserve"> </w:t>
      </w:r>
      <w:r>
        <w:t>"Горе</w:t>
      </w:r>
      <w:r>
        <w:rPr>
          <w:spacing w:val="-6"/>
        </w:rPr>
        <w:t xml:space="preserve"> </w:t>
      </w:r>
      <w:r>
        <w:t>старого</w:t>
      </w:r>
      <w:r>
        <w:rPr>
          <w:spacing w:val="3"/>
        </w:rPr>
        <w:t xml:space="preserve"> </w:t>
      </w:r>
      <w:r>
        <w:t>Наума"),</w:t>
      </w:r>
      <w:r>
        <w:rPr>
          <w:spacing w:val="2"/>
        </w:rPr>
        <w:t xml:space="preserve"> </w:t>
      </w:r>
      <w:r>
        <w:t>В.С.</w:t>
      </w:r>
      <w:r>
        <w:rPr>
          <w:spacing w:val="-4"/>
        </w:rPr>
        <w:t xml:space="preserve"> </w:t>
      </w:r>
      <w:r>
        <w:t>Высоцкий</w:t>
      </w:r>
      <w:r>
        <w:rPr>
          <w:spacing w:val="-4"/>
        </w:rPr>
        <w:t xml:space="preserve"> </w:t>
      </w:r>
      <w:r>
        <w:t>"Песня</w:t>
      </w:r>
      <w:r>
        <w:rPr>
          <w:spacing w:val="-5"/>
        </w:rPr>
        <w:t xml:space="preserve"> </w:t>
      </w:r>
      <w:r>
        <w:t>о</w:t>
      </w:r>
      <w:r>
        <w:rPr>
          <w:spacing w:val="3"/>
        </w:rPr>
        <w:t xml:space="preserve"> </w:t>
      </w:r>
      <w:r>
        <w:t>Волге"</w:t>
      </w:r>
      <w:r>
        <w:rPr>
          <w:spacing w:val="-7"/>
        </w:rPr>
        <w:t xml:space="preserve"> </w:t>
      </w:r>
      <w:r>
        <w:t>и</w:t>
      </w:r>
      <w:r>
        <w:rPr>
          <w:spacing w:val="1"/>
        </w:rPr>
        <w:t xml:space="preserve"> </w:t>
      </w:r>
      <w:r>
        <w:rPr>
          <w:spacing w:val="-5"/>
        </w:rPr>
        <w:t>др.</w:t>
      </w:r>
    </w:p>
    <w:p w:rsidR="00ED6F15" w:rsidRDefault="00D45F34">
      <w:pPr>
        <w:pStyle w:val="a3"/>
        <w:spacing w:line="242" w:lineRule="auto"/>
        <w:ind w:left="1276" w:right="3813" w:firstLine="0"/>
        <w:jc w:val="left"/>
      </w:pPr>
      <w:r>
        <w:t>В.В.</w:t>
      </w:r>
      <w:r>
        <w:rPr>
          <w:spacing w:val="-10"/>
        </w:rPr>
        <w:t xml:space="preserve"> </w:t>
      </w:r>
      <w:r>
        <w:t>Розанов.</w:t>
      </w:r>
      <w:r>
        <w:rPr>
          <w:spacing w:val="-12"/>
        </w:rPr>
        <w:t xml:space="preserve"> </w:t>
      </w:r>
      <w:r>
        <w:t>"Русский</w:t>
      </w:r>
      <w:r>
        <w:rPr>
          <w:spacing w:val="-9"/>
        </w:rPr>
        <w:t xml:space="preserve"> </w:t>
      </w:r>
      <w:r>
        <w:t>Нил"</w:t>
      </w:r>
      <w:r>
        <w:rPr>
          <w:spacing w:val="-15"/>
        </w:rPr>
        <w:t xml:space="preserve"> </w:t>
      </w:r>
      <w:r>
        <w:t>(один</w:t>
      </w:r>
      <w:r>
        <w:rPr>
          <w:spacing w:val="-14"/>
        </w:rPr>
        <w:t xml:space="preserve"> </w:t>
      </w:r>
      <w:r>
        <w:t>фрагмент</w:t>
      </w:r>
      <w:r>
        <w:rPr>
          <w:spacing w:val="-14"/>
        </w:rPr>
        <w:t xml:space="preserve"> </w:t>
      </w:r>
      <w:r>
        <w:t>по</w:t>
      </w:r>
      <w:r>
        <w:rPr>
          <w:spacing w:val="-11"/>
        </w:rPr>
        <w:t xml:space="preserve"> </w:t>
      </w:r>
      <w:r>
        <w:t>выбору). Раздел 2. Русские традиции</w:t>
      </w:r>
    </w:p>
    <w:p w:rsidR="00ED6F15" w:rsidRDefault="00D45F34">
      <w:pPr>
        <w:pStyle w:val="a3"/>
        <w:spacing w:line="271" w:lineRule="exact"/>
        <w:ind w:left="1276" w:firstLine="0"/>
        <w:jc w:val="left"/>
      </w:pPr>
      <w:r>
        <w:t>Праздники</w:t>
      </w:r>
      <w:r>
        <w:rPr>
          <w:spacing w:val="-7"/>
        </w:rPr>
        <w:t xml:space="preserve"> </w:t>
      </w:r>
      <w:r>
        <w:t>русского</w:t>
      </w:r>
      <w:r>
        <w:rPr>
          <w:spacing w:val="-6"/>
        </w:rPr>
        <w:t xml:space="preserve"> </w:t>
      </w:r>
      <w:r>
        <w:rPr>
          <w:spacing w:val="-4"/>
        </w:rPr>
        <w:t>мира</w:t>
      </w:r>
    </w:p>
    <w:p w:rsidR="00ED6F15" w:rsidRDefault="00D45F34">
      <w:pPr>
        <w:spacing w:before="1" w:line="275" w:lineRule="exact"/>
        <w:ind w:left="1276"/>
        <w:rPr>
          <w:i/>
          <w:sz w:val="24"/>
        </w:rPr>
      </w:pPr>
      <w:r>
        <w:rPr>
          <w:i/>
          <w:spacing w:val="-2"/>
          <w:sz w:val="24"/>
        </w:rPr>
        <w:t>Троица</w:t>
      </w:r>
    </w:p>
    <w:p w:rsidR="00ED6F15" w:rsidRDefault="00D45F34">
      <w:pPr>
        <w:pStyle w:val="a3"/>
        <w:spacing w:line="242" w:lineRule="auto"/>
        <w:ind w:left="849" w:right="526"/>
        <w:jc w:val="left"/>
      </w:pPr>
      <w:r>
        <w:t>Стихотворения</w:t>
      </w:r>
      <w:r>
        <w:rPr>
          <w:spacing w:val="-9"/>
        </w:rPr>
        <w:t xml:space="preserve"> </w:t>
      </w:r>
      <w:r>
        <w:t>(не</w:t>
      </w:r>
      <w:r>
        <w:rPr>
          <w:spacing w:val="-10"/>
        </w:rPr>
        <w:t xml:space="preserve"> </w:t>
      </w:r>
      <w:r>
        <w:t>менее</w:t>
      </w:r>
      <w:r>
        <w:rPr>
          <w:spacing w:val="-5"/>
        </w:rPr>
        <w:t xml:space="preserve"> </w:t>
      </w:r>
      <w:r>
        <w:t>двух).</w:t>
      </w:r>
      <w:r>
        <w:rPr>
          <w:spacing w:val="-3"/>
        </w:rPr>
        <w:t xml:space="preserve"> </w:t>
      </w:r>
      <w:r>
        <w:t>Например:</w:t>
      </w:r>
      <w:r>
        <w:rPr>
          <w:spacing w:val="-4"/>
        </w:rPr>
        <w:t xml:space="preserve"> </w:t>
      </w:r>
      <w:r>
        <w:t>И.А.</w:t>
      </w:r>
      <w:r>
        <w:rPr>
          <w:spacing w:val="-3"/>
        </w:rPr>
        <w:t xml:space="preserve"> </w:t>
      </w:r>
      <w:r>
        <w:t>Бунин</w:t>
      </w:r>
      <w:r>
        <w:rPr>
          <w:spacing w:val="-3"/>
        </w:rPr>
        <w:t xml:space="preserve"> </w:t>
      </w:r>
      <w:r>
        <w:t>"Троица",</w:t>
      </w:r>
      <w:r>
        <w:rPr>
          <w:spacing w:val="-7"/>
        </w:rPr>
        <w:t xml:space="preserve"> </w:t>
      </w:r>
      <w:r>
        <w:t>С.А.</w:t>
      </w:r>
      <w:r>
        <w:rPr>
          <w:spacing w:val="-3"/>
        </w:rPr>
        <w:t xml:space="preserve"> </w:t>
      </w:r>
      <w:r>
        <w:t>Есенин</w:t>
      </w:r>
      <w:r>
        <w:rPr>
          <w:spacing w:val="-8"/>
        </w:rPr>
        <w:t xml:space="preserve"> </w:t>
      </w:r>
      <w:r>
        <w:t>"Троицыно утро, утренний канон...", Н.И. Рыленков "Возможно ль высказать без слов..." и др.</w:t>
      </w:r>
    </w:p>
    <w:p w:rsidR="00ED6F15" w:rsidRDefault="00D45F34">
      <w:pPr>
        <w:pStyle w:val="a3"/>
        <w:spacing w:line="242" w:lineRule="auto"/>
        <w:ind w:left="1276" w:right="6140" w:firstLine="0"/>
        <w:jc w:val="left"/>
      </w:pPr>
      <w:r>
        <w:rPr>
          <w:spacing w:val="-2"/>
        </w:rPr>
        <w:t>И.А.</w:t>
      </w:r>
      <w:r>
        <w:rPr>
          <w:spacing w:val="-6"/>
        </w:rPr>
        <w:t xml:space="preserve"> </w:t>
      </w:r>
      <w:r>
        <w:rPr>
          <w:spacing w:val="-2"/>
        </w:rPr>
        <w:t>Новиков.</w:t>
      </w:r>
      <w:r>
        <w:rPr>
          <w:spacing w:val="-10"/>
        </w:rPr>
        <w:t xml:space="preserve"> </w:t>
      </w:r>
      <w:r>
        <w:rPr>
          <w:spacing w:val="-2"/>
        </w:rPr>
        <w:t>"Троицкая</w:t>
      </w:r>
      <w:r>
        <w:rPr>
          <w:spacing w:val="-7"/>
        </w:rPr>
        <w:t xml:space="preserve"> </w:t>
      </w:r>
      <w:r>
        <w:rPr>
          <w:spacing w:val="-2"/>
        </w:rPr>
        <w:t xml:space="preserve">кукушка". </w:t>
      </w:r>
      <w:r>
        <w:t>Тепло родного дома</w:t>
      </w:r>
    </w:p>
    <w:p w:rsidR="00ED6F15" w:rsidRDefault="00D45F34">
      <w:pPr>
        <w:spacing w:line="271" w:lineRule="exact"/>
        <w:ind w:left="1276"/>
        <w:rPr>
          <w:i/>
          <w:sz w:val="24"/>
        </w:rPr>
      </w:pPr>
      <w:r>
        <w:rPr>
          <w:i/>
          <w:sz w:val="24"/>
        </w:rPr>
        <w:lastRenderedPageBreak/>
        <w:t>Родство</w:t>
      </w:r>
      <w:r>
        <w:rPr>
          <w:i/>
          <w:spacing w:val="-9"/>
          <w:sz w:val="24"/>
        </w:rPr>
        <w:t xml:space="preserve"> </w:t>
      </w:r>
      <w:r>
        <w:rPr>
          <w:i/>
          <w:spacing w:val="-5"/>
          <w:sz w:val="24"/>
        </w:rPr>
        <w:t>душ</w:t>
      </w:r>
    </w:p>
    <w:p w:rsidR="00ED6F15" w:rsidRDefault="00D45F34">
      <w:pPr>
        <w:pStyle w:val="a3"/>
        <w:spacing w:line="275" w:lineRule="exact"/>
        <w:ind w:left="1276" w:firstLine="0"/>
        <w:jc w:val="left"/>
      </w:pPr>
      <w:r>
        <w:t xml:space="preserve">Ф.А. Абрамов. </w:t>
      </w:r>
      <w:r>
        <w:rPr>
          <w:spacing w:val="-2"/>
        </w:rPr>
        <w:t>"Валенки".</w:t>
      </w:r>
    </w:p>
    <w:p w:rsidR="00ED6F15" w:rsidRDefault="00D45F34">
      <w:pPr>
        <w:pStyle w:val="a3"/>
        <w:spacing w:line="242" w:lineRule="auto"/>
        <w:ind w:left="1276" w:right="3813" w:firstLine="0"/>
        <w:jc w:val="left"/>
      </w:pPr>
      <w:r>
        <w:t>Т.В.</w:t>
      </w:r>
      <w:r>
        <w:rPr>
          <w:spacing w:val="-11"/>
        </w:rPr>
        <w:t xml:space="preserve"> </w:t>
      </w:r>
      <w:r>
        <w:t>Михеева.</w:t>
      </w:r>
      <w:r>
        <w:rPr>
          <w:spacing w:val="-7"/>
        </w:rPr>
        <w:t xml:space="preserve"> </w:t>
      </w:r>
      <w:r>
        <w:t>"Не</w:t>
      </w:r>
      <w:r>
        <w:rPr>
          <w:spacing w:val="-11"/>
        </w:rPr>
        <w:t xml:space="preserve"> </w:t>
      </w:r>
      <w:r>
        <w:t>предавай</w:t>
      </w:r>
      <w:r>
        <w:rPr>
          <w:spacing w:val="-8"/>
        </w:rPr>
        <w:t xml:space="preserve"> </w:t>
      </w:r>
      <w:r>
        <w:t>меня!"</w:t>
      </w:r>
      <w:r>
        <w:rPr>
          <w:spacing w:val="-15"/>
        </w:rPr>
        <w:t xml:space="preserve"> </w:t>
      </w:r>
      <w:r>
        <w:t>(две</w:t>
      </w:r>
      <w:r>
        <w:rPr>
          <w:spacing w:val="-14"/>
        </w:rPr>
        <w:t xml:space="preserve"> </w:t>
      </w:r>
      <w:r>
        <w:t>главы</w:t>
      </w:r>
      <w:r>
        <w:rPr>
          <w:spacing w:val="-11"/>
        </w:rPr>
        <w:t xml:space="preserve"> </w:t>
      </w:r>
      <w:r>
        <w:t>по</w:t>
      </w:r>
      <w:r>
        <w:rPr>
          <w:spacing w:val="-10"/>
        </w:rPr>
        <w:t xml:space="preserve"> </w:t>
      </w:r>
      <w:r>
        <w:t>выбору). Раздел 3. Русский характер - русская душа</w:t>
      </w:r>
    </w:p>
    <w:p w:rsidR="00ED6F15" w:rsidRDefault="00D45F34">
      <w:pPr>
        <w:pStyle w:val="a3"/>
        <w:spacing w:line="274" w:lineRule="exact"/>
        <w:ind w:left="1276" w:firstLine="0"/>
        <w:jc w:val="left"/>
      </w:pPr>
      <w:r>
        <w:t>Не</w:t>
      </w:r>
      <w:r>
        <w:rPr>
          <w:spacing w:val="-1"/>
        </w:rPr>
        <w:t xml:space="preserve"> </w:t>
      </w:r>
      <w:r>
        <w:t>до</w:t>
      </w:r>
      <w:r>
        <w:rPr>
          <w:spacing w:val="-4"/>
        </w:rPr>
        <w:t xml:space="preserve"> </w:t>
      </w:r>
      <w:r>
        <w:t>ордена -</w:t>
      </w:r>
      <w:r>
        <w:rPr>
          <w:spacing w:val="-2"/>
        </w:rPr>
        <w:t xml:space="preserve"> </w:t>
      </w:r>
      <w:r>
        <w:t>была бы</w:t>
      </w:r>
      <w:r>
        <w:rPr>
          <w:spacing w:val="-2"/>
        </w:rPr>
        <w:t xml:space="preserve"> Родина</w:t>
      </w:r>
    </w:p>
    <w:p w:rsidR="00ED6F15" w:rsidRDefault="00D45F34">
      <w:pPr>
        <w:spacing w:line="274" w:lineRule="exact"/>
        <w:ind w:left="1276"/>
        <w:rPr>
          <w:i/>
          <w:sz w:val="24"/>
        </w:rPr>
      </w:pPr>
      <w:r>
        <w:rPr>
          <w:i/>
          <w:sz w:val="24"/>
        </w:rPr>
        <w:t>Дети</w:t>
      </w:r>
      <w:r>
        <w:rPr>
          <w:i/>
          <w:spacing w:val="1"/>
          <w:sz w:val="24"/>
        </w:rPr>
        <w:t xml:space="preserve"> </w:t>
      </w:r>
      <w:r>
        <w:rPr>
          <w:i/>
          <w:sz w:val="24"/>
        </w:rPr>
        <w:t>на</w:t>
      </w:r>
      <w:r>
        <w:rPr>
          <w:i/>
          <w:spacing w:val="-2"/>
          <w:sz w:val="24"/>
        </w:rPr>
        <w:t xml:space="preserve"> войне</w:t>
      </w:r>
    </w:p>
    <w:p w:rsidR="00ED6F15" w:rsidRDefault="00D45F34">
      <w:pPr>
        <w:pStyle w:val="a3"/>
        <w:spacing w:line="242" w:lineRule="auto"/>
        <w:ind w:left="1276" w:right="2877" w:firstLine="0"/>
        <w:jc w:val="left"/>
      </w:pPr>
      <w:r>
        <w:t>Э.Н.</w:t>
      </w:r>
      <w:r>
        <w:rPr>
          <w:spacing w:val="-8"/>
        </w:rPr>
        <w:t xml:space="preserve"> </w:t>
      </w:r>
      <w:r>
        <w:t>Веркин.</w:t>
      </w:r>
      <w:r>
        <w:rPr>
          <w:spacing w:val="-7"/>
        </w:rPr>
        <w:t xml:space="preserve"> </w:t>
      </w:r>
      <w:r>
        <w:t>"Облачный</w:t>
      </w:r>
      <w:r>
        <w:rPr>
          <w:spacing w:val="-12"/>
        </w:rPr>
        <w:t xml:space="preserve"> </w:t>
      </w:r>
      <w:r>
        <w:t>полк"</w:t>
      </w:r>
      <w:r>
        <w:rPr>
          <w:spacing w:val="-11"/>
        </w:rPr>
        <w:t xml:space="preserve"> </w:t>
      </w:r>
      <w:r>
        <w:t>(не</w:t>
      </w:r>
      <w:r>
        <w:rPr>
          <w:spacing w:val="-10"/>
        </w:rPr>
        <w:t xml:space="preserve"> </w:t>
      </w:r>
      <w:r>
        <w:t>менее</w:t>
      </w:r>
      <w:r>
        <w:rPr>
          <w:spacing w:val="-14"/>
        </w:rPr>
        <w:t xml:space="preserve"> </w:t>
      </w:r>
      <w:r>
        <w:t>двух</w:t>
      </w:r>
      <w:r>
        <w:rPr>
          <w:spacing w:val="-9"/>
        </w:rPr>
        <w:t xml:space="preserve"> </w:t>
      </w:r>
      <w:r>
        <w:t>глав</w:t>
      </w:r>
      <w:r>
        <w:rPr>
          <w:spacing w:val="-8"/>
        </w:rPr>
        <w:t xml:space="preserve"> </w:t>
      </w:r>
      <w:r>
        <w:t>по</w:t>
      </w:r>
      <w:r>
        <w:rPr>
          <w:spacing w:val="-10"/>
        </w:rPr>
        <w:t xml:space="preserve"> </w:t>
      </w:r>
      <w:r>
        <w:t>выбору). Загадки русской души</w:t>
      </w:r>
    </w:p>
    <w:p w:rsidR="00ED6F15" w:rsidRDefault="00D45F34">
      <w:pPr>
        <w:spacing w:line="271" w:lineRule="exact"/>
        <w:ind w:left="1276"/>
        <w:rPr>
          <w:i/>
          <w:sz w:val="24"/>
        </w:rPr>
      </w:pPr>
      <w:r>
        <w:rPr>
          <w:i/>
          <w:sz w:val="24"/>
        </w:rPr>
        <w:t>Сеятель</w:t>
      </w:r>
      <w:r>
        <w:rPr>
          <w:i/>
          <w:spacing w:val="-4"/>
          <w:sz w:val="24"/>
        </w:rPr>
        <w:t xml:space="preserve"> </w:t>
      </w:r>
      <w:r>
        <w:rPr>
          <w:i/>
          <w:sz w:val="24"/>
        </w:rPr>
        <w:t>твой</w:t>
      </w:r>
      <w:r>
        <w:rPr>
          <w:i/>
          <w:spacing w:val="-6"/>
          <w:sz w:val="24"/>
        </w:rPr>
        <w:t xml:space="preserve"> </w:t>
      </w:r>
      <w:r>
        <w:rPr>
          <w:i/>
          <w:sz w:val="24"/>
        </w:rPr>
        <w:t xml:space="preserve">и </w:t>
      </w:r>
      <w:r>
        <w:rPr>
          <w:i/>
          <w:spacing w:val="-2"/>
          <w:sz w:val="24"/>
        </w:rPr>
        <w:t>хранитель</w:t>
      </w:r>
    </w:p>
    <w:p w:rsidR="00ED6F15" w:rsidRDefault="00D45F34">
      <w:pPr>
        <w:pStyle w:val="a3"/>
        <w:ind w:left="1276" w:firstLine="0"/>
        <w:jc w:val="left"/>
      </w:pPr>
      <w:r>
        <w:t>И.С.</w:t>
      </w:r>
      <w:r>
        <w:rPr>
          <w:spacing w:val="-5"/>
        </w:rPr>
        <w:t xml:space="preserve"> </w:t>
      </w:r>
      <w:r>
        <w:t>Тургенев.</w:t>
      </w:r>
      <w:r>
        <w:rPr>
          <w:spacing w:val="1"/>
        </w:rPr>
        <w:t xml:space="preserve"> </w:t>
      </w:r>
      <w:r>
        <w:rPr>
          <w:spacing w:val="-2"/>
        </w:rPr>
        <w:t>"Сфинкс".</w:t>
      </w:r>
    </w:p>
    <w:p w:rsidR="00ED6F15" w:rsidRDefault="00D45F34">
      <w:pPr>
        <w:tabs>
          <w:tab w:val="left" w:pos="2107"/>
          <w:tab w:val="left" w:pos="3783"/>
        </w:tabs>
        <w:spacing w:before="71" w:line="242" w:lineRule="auto"/>
        <w:ind w:left="1276" w:right="6537"/>
        <w:rPr>
          <w:i/>
          <w:sz w:val="24"/>
        </w:rPr>
      </w:pPr>
      <w:r>
        <w:rPr>
          <w:spacing w:val="-4"/>
          <w:sz w:val="24"/>
        </w:rPr>
        <w:t>Ф.М.</w:t>
      </w:r>
      <w:r>
        <w:rPr>
          <w:sz w:val="24"/>
        </w:rPr>
        <w:tab/>
      </w:r>
      <w:r>
        <w:rPr>
          <w:spacing w:val="-2"/>
          <w:sz w:val="24"/>
        </w:rPr>
        <w:t>Достоевский.</w:t>
      </w:r>
      <w:r>
        <w:rPr>
          <w:sz w:val="24"/>
        </w:rPr>
        <w:tab/>
      </w:r>
      <w:r>
        <w:rPr>
          <w:spacing w:val="-4"/>
          <w:sz w:val="24"/>
        </w:rPr>
        <w:t xml:space="preserve">"Мужик </w:t>
      </w:r>
      <w:r>
        <w:rPr>
          <w:sz w:val="24"/>
        </w:rPr>
        <w:t xml:space="preserve">Марей". О ваших ровесниках </w:t>
      </w:r>
      <w:r>
        <w:rPr>
          <w:i/>
          <w:sz w:val="24"/>
        </w:rPr>
        <w:t>Пора взросления</w:t>
      </w:r>
    </w:p>
    <w:p w:rsidR="00ED6F15" w:rsidRDefault="00D45F34">
      <w:pPr>
        <w:pStyle w:val="a3"/>
        <w:ind w:left="1276" w:right="2972" w:firstLine="0"/>
      </w:pPr>
      <w:r>
        <w:t>Б.Л. Васильев. "Завтра была война" (не менее одной главы по выбору). Г.Н. Щербакова. "Вам и не снилось" (не менее одной главы по выбору) Лишь слову жизнь дана</w:t>
      </w:r>
    </w:p>
    <w:p w:rsidR="00ED6F15" w:rsidRDefault="00D45F34">
      <w:pPr>
        <w:spacing w:line="274" w:lineRule="exact"/>
        <w:ind w:left="1276"/>
        <w:jc w:val="both"/>
        <w:rPr>
          <w:i/>
          <w:sz w:val="24"/>
        </w:rPr>
      </w:pPr>
      <w:r>
        <w:rPr>
          <w:i/>
          <w:sz w:val="24"/>
        </w:rPr>
        <w:t>Язык</w:t>
      </w:r>
      <w:r>
        <w:rPr>
          <w:i/>
          <w:spacing w:val="-4"/>
          <w:sz w:val="24"/>
        </w:rPr>
        <w:t xml:space="preserve"> </w:t>
      </w:r>
      <w:r>
        <w:rPr>
          <w:i/>
          <w:spacing w:val="-2"/>
          <w:sz w:val="24"/>
        </w:rPr>
        <w:t>поэзии</w:t>
      </w:r>
    </w:p>
    <w:p w:rsidR="00ED6F15" w:rsidRDefault="00D45F34">
      <w:pPr>
        <w:pStyle w:val="a3"/>
        <w:spacing w:line="237" w:lineRule="auto"/>
        <w:ind w:left="849" w:right="866"/>
      </w:pPr>
      <w:r>
        <w:t>Стихотворения (не менее одного). Например: И.Ф. Анненский "Третий мучительный сонет" и др.</w:t>
      </w:r>
    </w:p>
    <w:p w:rsidR="00ED6F15" w:rsidRDefault="00D45F34">
      <w:pPr>
        <w:pStyle w:val="a3"/>
        <w:tabs>
          <w:tab w:val="left" w:pos="2438"/>
          <w:tab w:val="left" w:pos="4177"/>
        </w:tabs>
        <w:spacing w:before="6" w:line="237" w:lineRule="auto"/>
        <w:ind w:left="1276" w:right="6264" w:firstLine="0"/>
        <w:jc w:val="left"/>
      </w:pPr>
      <w:r>
        <w:rPr>
          <w:spacing w:val="-4"/>
        </w:rPr>
        <w:t>Дон</w:t>
      </w:r>
      <w:r>
        <w:tab/>
      </w:r>
      <w:r>
        <w:rPr>
          <w:spacing w:val="-2"/>
        </w:rPr>
        <w:t>Аминадо.</w:t>
      </w:r>
      <w:r>
        <w:tab/>
      </w:r>
      <w:r>
        <w:rPr>
          <w:spacing w:val="-2"/>
        </w:rPr>
        <w:t xml:space="preserve">"Наука </w:t>
      </w:r>
      <w:r>
        <w:t>стихосложения". 9 КЛАСС</w:t>
      </w:r>
    </w:p>
    <w:p w:rsidR="00ED6F15" w:rsidRDefault="00D45F34">
      <w:pPr>
        <w:spacing w:before="3"/>
        <w:ind w:left="1276" w:right="7229"/>
        <w:rPr>
          <w:i/>
          <w:sz w:val="24"/>
        </w:rPr>
      </w:pPr>
      <w:r>
        <w:rPr>
          <w:sz w:val="24"/>
        </w:rPr>
        <w:t>Раздел</w:t>
      </w:r>
      <w:r>
        <w:rPr>
          <w:spacing w:val="-15"/>
          <w:sz w:val="24"/>
        </w:rPr>
        <w:t xml:space="preserve"> </w:t>
      </w:r>
      <w:r>
        <w:rPr>
          <w:sz w:val="24"/>
        </w:rPr>
        <w:t>1.</w:t>
      </w:r>
      <w:r>
        <w:rPr>
          <w:spacing w:val="-15"/>
          <w:sz w:val="24"/>
        </w:rPr>
        <w:t xml:space="preserve"> </w:t>
      </w:r>
      <w:r>
        <w:rPr>
          <w:sz w:val="24"/>
        </w:rPr>
        <w:t>Россия</w:t>
      </w:r>
      <w:r>
        <w:rPr>
          <w:spacing w:val="-15"/>
          <w:sz w:val="24"/>
        </w:rPr>
        <w:t xml:space="preserve"> </w:t>
      </w:r>
      <w:r>
        <w:rPr>
          <w:sz w:val="24"/>
        </w:rPr>
        <w:t>-</w:t>
      </w:r>
      <w:r>
        <w:rPr>
          <w:spacing w:val="-15"/>
          <w:sz w:val="24"/>
        </w:rPr>
        <w:t xml:space="preserve"> </w:t>
      </w:r>
      <w:r>
        <w:rPr>
          <w:sz w:val="24"/>
        </w:rPr>
        <w:t xml:space="preserve">Родина моя Преданья старины глубокой </w:t>
      </w:r>
      <w:r>
        <w:rPr>
          <w:i/>
          <w:sz w:val="24"/>
        </w:rPr>
        <w:t>Гроза двенадцатого года</w:t>
      </w:r>
    </w:p>
    <w:p w:rsidR="00ED6F15" w:rsidRDefault="00D45F34">
      <w:pPr>
        <w:pStyle w:val="a3"/>
        <w:spacing w:before="1" w:line="275" w:lineRule="exact"/>
        <w:ind w:left="1276" w:firstLine="0"/>
        <w:jc w:val="left"/>
      </w:pPr>
      <w:r>
        <w:t>Русские</w:t>
      </w:r>
      <w:r>
        <w:rPr>
          <w:spacing w:val="68"/>
          <w:w w:val="150"/>
        </w:rPr>
        <w:t xml:space="preserve"> </w:t>
      </w:r>
      <w:r>
        <w:t>народные</w:t>
      </w:r>
      <w:r>
        <w:rPr>
          <w:spacing w:val="73"/>
          <w:w w:val="150"/>
        </w:rPr>
        <w:t xml:space="preserve"> </w:t>
      </w:r>
      <w:r>
        <w:t>песни</w:t>
      </w:r>
      <w:r>
        <w:rPr>
          <w:spacing w:val="68"/>
          <w:w w:val="150"/>
        </w:rPr>
        <w:t xml:space="preserve"> </w:t>
      </w:r>
      <w:r>
        <w:t>об</w:t>
      </w:r>
      <w:r>
        <w:rPr>
          <w:spacing w:val="69"/>
          <w:w w:val="150"/>
        </w:rPr>
        <w:t xml:space="preserve"> </w:t>
      </w:r>
      <w:r>
        <w:t>Отечественной</w:t>
      </w:r>
      <w:r>
        <w:rPr>
          <w:spacing w:val="68"/>
          <w:w w:val="150"/>
        </w:rPr>
        <w:t xml:space="preserve"> </w:t>
      </w:r>
      <w:r>
        <w:t>войне</w:t>
      </w:r>
      <w:r>
        <w:rPr>
          <w:spacing w:val="71"/>
          <w:w w:val="150"/>
        </w:rPr>
        <w:t xml:space="preserve"> </w:t>
      </w:r>
      <w:r>
        <w:t>1812</w:t>
      </w:r>
      <w:r>
        <w:rPr>
          <w:spacing w:val="67"/>
          <w:w w:val="150"/>
        </w:rPr>
        <w:t xml:space="preserve"> </w:t>
      </w:r>
      <w:r>
        <w:t>года</w:t>
      </w:r>
      <w:r>
        <w:rPr>
          <w:spacing w:val="71"/>
          <w:w w:val="150"/>
        </w:rPr>
        <w:t xml:space="preserve"> </w:t>
      </w:r>
      <w:r>
        <w:t>(не</w:t>
      </w:r>
      <w:r>
        <w:rPr>
          <w:spacing w:val="66"/>
          <w:w w:val="150"/>
        </w:rPr>
        <w:t xml:space="preserve"> </w:t>
      </w:r>
      <w:r>
        <w:t>менее</w:t>
      </w:r>
      <w:r>
        <w:rPr>
          <w:spacing w:val="66"/>
          <w:w w:val="150"/>
        </w:rPr>
        <w:t xml:space="preserve"> </w:t>
      </w:r>
      <w:r>
        <w:rPr>
          <w:spacing w:val="-2"/>
        </w:rPr>
        <w:t>одной).</w:t>
      </w:r>
    </w:p>
    <w:p w:rsidR="00ED6F15" w:rsidRDefault="00D45F34">
      <w:pPr>
        <w:pStyle w:val="a3"/>
        <w:spacing w:line="275" w:lineRule="exact"/>
        <w:ind w:left="849" w:firstLine="0"/>
        <w:jc w:val="left"/>
      </w:pPr>
      <w:r>
        <w:t>Например:</w:t>
      </w:r>
      <w:r>
        <w:rPr>
          <w:spacing w:val="-2"/>
        </w:rPr>
        <w:t xml:space="preserve"> </w:t>
      </w:r>
      <w:r>
        <w:t>"Как</w:t>
      </w:r>
      <w:r>
        <w:rPr>
          <w:spacing w:val="-4"/>
        </w:rPr>
        <w:t xml:space="preserve"> </w:t>
      </w:r>
      <w:r>
        <w:t>не</w:t>
      </w:r>
      <w:r>
        <w:rPr>
          <w:spacing w:val="-2"/>
        </w:rPr>
        <w:t xml:space="preserve"> </w:t>
      </w:r>
      <w:r>
        <w:t>две</w:t>
      </w:r>
      <w:r>
        <w:rPr>
          <w:spacing w:val="-3"/>
        </w:rPr>
        <w:t xml:space="preserve"> </w:t>
      </w:r>
      <w:r>
        <w:t>тученьки не</w:t>
      </w:r>
      <w:r>
        <w:rPr>
          <w:spacing w:val="-3"/>
        </w:rPr>
        <w:t xml:space="preserve"> </w:t>
      </w:r>
      <w:r>
        <w:t>две</w:t>
      </w:r>
      <w:r>
        <w:rPr>
          <w:spacing w:val="-2"/>
        </w:rPr>
        <w:t xml:space="preserve"> грозныя..."</w:t>
      </w:r>
    </w:p>
    <w:p w:rsidR="00ED6F15" w:rsidRDefault="00D45F34">
      <w:pPr>
        <w:pStyle w:val="a3"/>
        <w:spacing w:before="2"/>
        <w:ind w:left="849" w:right="856"/>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w:t>
      </w:r>
    </w:p>
    <w:p w:rsidR="00ED6F15" w:rsidRDefault="00D45F34">
      <w:pPr>
        <w:pStyle w:val="a3"/>
        <w:spacing w:line="242" w:lineRule="auto"/>
        <w:ind w:left="1276" w:right="2954" w:firstLine="0"/>
      </w:pPr>
      <w:r>
        <w:t>И.И. Лажечников. "Новобранец 1812 года" (один фрагмент по выбору). Города земли русской</w:t>
      </w:r>
    </w:p>
    <w:p w:rsidR="00ED6F15" w:rsidRDefault="00D45F34">
      <w:pPr>
        <w:spacing w:line="271" w:lineRule="exact"/>
        <w:ind w:left="1276"/>
        <w:jc w:val="both"/>
        <w:rPr>
          <w:i/>
          <w:sz w:val="24"/>
        </w:rPr>
      </w:pPr>
      <w:r>
        <w:rPr>
          <w:i/>
          <w:sz w:val="24"/>
        </w:rPr>
        <w:t>Петербург</w:t>
      </w:r>
      <w:r>
        <w:rPr>
          <w:i/>
          <w:spacing w:val="-4"/>
          <w:sz w:val="24"/>
        </w:rPr>
        <w:t xml:space="preserve"> </w:t>
      </w:r>
      <w:r>
        <w:rPr>
          <w:i/>
          <w:sz w:val="24"/>
        </w:rPr>
        <w:t>в</w:t>
      </w:r>
      <w:r>
        <w:rPr>
          <w:i/>
          <w:spacing w:val="-1"/>
          <w:sz w:val="24"/>
        </w:rPr>
        <w:t xml:space="preserve"> </w:t>
      </w:r>
      <w:r>
        <w:rPr>
          <w:i/>
          <w:sz w:val="24"/>
        </w:rPr>
        <w:t>русской</w:t>
      </w:r>
      <w:r>
        <w:rPr>
          <w:i/>
          <w:spacing w:val="-2"/>
          <w:sz w:val="24"/>
        </w:rPr>
        <w:t xml:space="preserve"> литературе</w:t>
      </w:r>
    </w:p>
    <w:p w:rsidR="00ED6F15" w:rsidRDefault="00D45F34">
      <w:pPr>
        <w:pStyle w:val="a3"/>
        <w:ind w:left="849" w:right="861"/>
      </w:pPr>
      <w:r>
        <w:t>Стихотворения (не менее трех).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w:t>
      </w:r>
    </w:p>
    <w:p w:rsidR="00ED6F15" w:rsidRDefault="00D45F34">
      <w:pPr>
        <w:pStyle w:val="a3"/>
        <w:spacing w:before="3" w:line="237" w:lineRule="auto"/>
        <w:ind w:left="849" w:right="857"/>
      </w:pPr>
      <w:r>
        <w:t xml:space="preserve">Л.В. Успенский. "Записки старого петербуржца" (одна глава по выбору, например, </w:t>
      </w:r>
      <w:r>
        <w:rPr>
          <w:spacing w:val="-2"/>
        </w:rPr>
        <w:t>"Фонарики-сударики").</w:t>
      </w:r>
    </w:p>
    <w:p w:rsidR="00ED6F15" w:rsidRDefault="00D45F34">
      <w:pPr>
        <w:pStyle w:val="a3"/>
        <w:spacing w:before="3"/>
        <w:ind w:left="1276" w:firstLine="0"/>
      </w:pPr>
      <w:r>
        <w:t>Родные</w:t>
      </w:r>
      <w:r>
        <w:rPr>
          <w:spacing w:val="-6"/>
        </w:rPr>
        <w:t xml:space="preserve"> </w:t>
      </w:r>
      <w:r>
        <w:rPr>
          <w:spacing w:val="-2"/>
        </w:rPr>
        <w:t>просторы</w:t>
      </w:r>
    </w:p>
    <w:p w:rsidR="00ED6F15" w:rsidRDefault="00D45F34">
      <w:pPr>
        <w:spacing w:before="3" w:line="275" w:lineRule="exact"/>
        <w:ind w:left="1276"/>
        <w:jc w:val="both"/>
        <w:rPr>
          <w:i/>
          <w:sz w:val="24"/>
        </w:rPr>
      </w:pPr>
      <w:r>
        <w:rPr>
          <w:i/>
          <w:sz w:val="24"/>
        </w:rPr>
        <w:t>Степь</w:t>
      </w:r>
      <w:r>
        <w:rPr>
          <w:i/>
          <w:spacing w:val="-7"/>
          <w:sz w:val="24"/>
        </w:rPr>
        <w:t xml:space="preserve"> </w:t>
      </w:r>
      <w:r>
        <w:rPr>
          <w:i/>
          <w:spacing w:val="-2"/>
          <w:sz w:val="24"/>
        </w:rPr>
        <w:t>раздольная</w:t>
      </w:r>
    </w:p>
    <w:p w:rsidR="00ED6F15" w:rsidRDefault="00D45F34">
      <w:pPr>
        <w:pStyle w:val="a3"/>
        <w:spacing w:line="242" w:lineRule="auto"/>
        <w:ind w:left="849" w:right="863"/>
      </w:pPr>
      <w:r>
        <w:t>Русские народные песни о степи (одна по выбору). Например: "Уж ты, степь ли моя, степь Моздокская...", "Ах ты, степь широкая..." и др.</w:t>
      </w:r>
    </w:p>
    <w:p w:rsidR="00ED6F15" w:rsidRDefault="00D45F34">
      <w:pPr>
        <w:pStyle w:val="a3"/>
        <w:spacing w:line="271" w:lineRule="exact"/>
        <w:ind w:left="1276" w:firstLine="0"/>
      </w:pPr>
      <w:r>
        <w:t>Стихотворения</w:t>
      </w:r>
      <w:r>
        <w:rPr>
          <w:spacing w:val="13"/>
        </w:rPr>
        <w:t xml:space="preserve"> </w:t>
      </w:r>
      <w:r>
        <w:t>(не</w:t>
      </w:r>
      <w:r>
        <w:rPr>
          <w:spacing w:val="15"/>
        </w:rPr>
        <w:t xml:space="preserve"> </w:t>
      </w:r>
      <w:r>
        <w:t>менее</w:t>
      </w:r>
      <w:r>
        <w:rPr>
          <w:spacing w:val="19"/>
        </w:rPr>
        <w:t xml:space="preserve"> </w:t>
      </w:r>
      <w:r>
        <w:t>двух).</w:t>
      </w:r>
      <w:r>
        <w:rPr>
          <w:spacing w:val="23"/>
        </w:rPr>
        <w:t xml:space="preserve"> </w:t>
      </w:r>
      <w:r>
        <w:t>Например:</w:t>
      </w:r>
      <w:r>
        <w:rPr>
          <w:spacing w:val="15"/>
        </w:rPr>
        <w:t xml:space="preserve"> </w:t>
      </w:r>
      <w:r>
        <w:t>П.А.</w:t>
      </w:r>
      <w:r>
        <w:rPr>
          <w:spacing w:val="22"/>
        </w:rPr>
        <w:t xml:space="preserve"> </w:t>
      </w:r>
      <w:r>
        <w:t>Вяземский</w:t>
      </w:r>
      <w:r>
        <w:rPr>
          <w:spacing w:val="22"/>
        </w:rPr>
        <w:t xml:space="preserve"> </w:t>
      </w:r>
      <w:r>
        <w:t>"Степь",</w:t>
      </w:r>
      <w:r>
        <w:rPr>
          <w:spacing w:val="22"/>
        </w:rPr>
        <w:t xml:space="preserve"> </w:t>
      </w:r>
      <w:r>
        <w:t>И.З.</w:t>
      </w:r>
      <w:r>
        <w:rPr>
          <w:spacing w:val="22"/>
        </w:rPr>
        <w:t xml:space="preserve"> </w:t>
      </w:r>
      <w:r>
        <w:t>Суриков</w:t>
      </w:r>
      <w:r>
        <w:rPr>
          <w:spacing w:val="22"/>
        </w:rPr>
        <w:t xml:space="preserve"> </w:t>
      </w:r>
      <w:r>
        <w:rPr>
          <w:spacing w:val="-5"/>
        </w:rPr>
        <w:t>"В</w:t>
      </w:r>
    </w:p>
    <w:p w:rsidR="00ED6F15" w:rsidRDefault="00D45F34">
      <w:pPr>
        <w:pStyle w:val="a3"/>
        <w:spacing w:before="71" w:line="275" w:lineRule="exact"/>
        <w:ind w:left="849" w:firstLine="0"/>
        <w:jc w:val="left"/>
      </w:pPr>
      <w:r>
        <w:t>степи"</w:t>
      </w:r>
      <w:r>
        <w:rPr>
          <w:spacing w:val="-2"/>
        </w:rPr>
        <w:t xml:space="preserve"> </w:t>
      </w:r>
      <w:r>
        <w:t>и</w:t>
      </w:r>
      <w:r>
        <w:rPr>
          <w:spacing w:val="2"/>
        </w:rPr>
        <w:t xml:space="preserve"> </w:t>
      </w:r>
      <w:r>
        <w:rPr>
          <w:spacing w:val="-5"/>
        </w:rPr>
        <w:t>др.</w:t>
      </w:r>
    </w:p>
    <w:p w:rsidR="00ED6F15" w:rsidRDefault="00D45F34">
      <w:pPr>
        <w:pStyle w:val="a3"/>
        <w:ind w:left="1276" w:right="5850" w:firstLine="0"/>
        <w:jc w:val="left"/>
        <w:rPr>
          <w:i/>
        </w:rPr>
      </w:pPr>
      <w:r>
        <w:t>А.П.</w:t>
      </w:r>
      <w:r>
        <w:rPr>
          <w:spacing w:val="-14"/>
        </w:rPr>
        <w:t xml:space="preserve"> </w:t>
      </w:r>
      <w:r>
        <w:t>Чехов.</w:t>
      </w:r>
      <w:r>
        <w:rPr>
          <w:spacing w:val="-14"/>
        </w:rPr>
        <w:t xml:space="preserve"> </w:t>
      </w:r>
      <w:r>
        <w:t>"Степь"</w:t>
      </w:r>
      <w:r>
        <w:rPr>
          <w:spacing w:val="-15"/>
        </w:rPr>
        <w:t xml:space="preserve"> </w:t>
      </w:r>
      <w:r>
        <w:t>(один</w:t>
      </w:r>
      <w:r>
        <w:rPr>
          <w:spacing w:val="-15"/>
        </w:rPr>
        <w:t xml:space="preserve"> </w:t>
      </w:r>
      <w:r>
        <w:t>фрагмент</w:t>
      </w:r>
      <w:r>
        <w:rPr>
          <w:spacing w:val="-15"/>
        </w:rPr>
        <w:t xml:space="preserve"> </w:t>
      </w:r>
      <w:r>
        <w:t xml:space="preserve">по выбору). Раздел 2. Русские традиции Праздники русского мира </w:t>
      </w:r>
      <w:r>
        <w:rPr>
          <w:i/>
        </w:rPr>
        <w:t>Августовские Спасы</w:t>
      </w:r>
    </w:p>
    <w:p w:rsidR="00ED6F15" w:rsidRDefault="00D45F34">
      <w:pPr>
        <w:pStyle w:val="a3"/>
        <w:spacing w:line="242" w:lineRule="auto"/>
        <w:ind w:left="849" w:right="721"/>
        <w:jc w:val="left"/>
      </w:pPr>
      <w:r>
        <w:t>Стихотворения (не менее трех). Например: К.Д. Бальмонт "Первый спас", Б.А. Ахмадулина</w:t>
      </w:r>
      <w:r>
        <w:rPr>
          <w:spacing w:val="-5"/>
        </w:rPr>
        <w:t xml:space="preserve"> </w:t>
      </w:r>
      <w:r>
        <w:t>"Ночь</w:t>
      </w:r>
      <w:r>
        <w:rPr>
          <w:spacing w:val="-4"/>
        </w:rPr>
        <w:t xml:space="preserve"> </w:t>
      </w:r>
      <w:r>
        <w:t>упаданья</w:t>
      </w:r>
      <w:r>
        <w:rPr>
          <w:spacing w:val="-4"/>
        </w:rPr>
        <w:t xml:space="preserve"> </w:t>
      </w:r>
      <w:r>
        <w:t>яблок",</w:t>
      </w:r>
      <w:r>
        <w:rPr>
          <w:spacing w:val="-2"/>
        </w:rPr>
        <w:t xml:space="preserve"> </w:t>
      </w:r>
      <w:r>
        <w:t>Е.А.</w:t>
      </w:r>
      <w:r>
        <w:rPr>
          <w:spacing w:val="-2"/>
        </w:rPr>
        <w:t xml:space="preserve"> </w:t>
      </w:r>
      <w:r>
        <w:t>Евтушенко</w:t>
      </w:r>
      <w:r>
        <w:rPr>
          <w:spacing w:val="-4"/>
        </w:rPr>
        <w:t xml:space="preserve"> </w:t>
      </w:r>
      <w:r>
        <w:t>"Само</w:t>
      </w:r>
      <w:r>
        <w:rPr>
          <w:spacing w:val="-4"/>
        </w:rPr>
        <w:t xml:space="preserve"> </w:t>
      </w:r>
      <w:r>
        <w:t>упало яблоко</w:t>
      </w:r>
      <w:r>
        <w:rPr>
          <w:spacing w:val="-1"/>
        </w:rPr>
        <w:t xml:space="preserve"> </w:t>
      </w:r>
      <w:r>
        <w:t>с</w:t>
      </w:r>
      <w:r>
        <w:rPr>
          <w:spacing w:val="-10"/>
        </w:rPr>
        <w:t xml:space="preserve"> </w:t>
      </w:r>
      <w:r>
        <w:t>небес..."</w:t>
      </w:r>
      <w:r>
        <w:rPr>
          <w:spacing w:val="-10"/>
        </w:rPr>
        <w:t xml:space="preserve"> </w:t>
      </w:r>
      <w:r>
        <w:t>и</w:t>
      </w:r>
      <w:r>
        <w:rPr>
          <w:spacing w:val="-3"/>
        </w:rPr>
        <w:t xml:space="preserve"> </w:t>
      </w:r>
      <w:r>
        <w:t>др.</w:t>
      </w:r>
    </w:p>
    <w:p w:rsidR="00ED6F15" w:rsidRDefault="00D45F34">
      <w:pPr>
        <w:ind w:left="1276" w:right="6916"/>
        <w:rPr>
          <w:i/>
          <w:sz w:val="24"/>
        </w:rPr>
      </w:pPr>
      <w:r>
        <w:rPr>
          <w:sz w:val="24"/>
        </w:rPr>
        <w:t>Е.И. Носов. "Яблочный спас".</w:t>
      </w:r>
      <w:r>
        <w:rPr>
          <w:spacing w:val="-13"/>
          <w:sz w:val="24"/>
        </w:rPr>
        <w:t xml:space="preserve"> </w:t>
      </w:r>
      <w:r>
        <w:rPr>
          <w:sz w:val="24"/>
        </w:rPr>
        <w:t>Тепло</w:t>
      </w:r>
      <w:r>
        <w:rPr>
          <w:spacing w:val="-11"/>
          <w:sz w:val="24"/>
        </w:rPr>
        <w:t xml:space="preserve"> </w:t>
      </w:r>
      <w:r>
        <w:rPr>
          <w:sz w:val="24"/>
        </w:rPr>
        <w:t>родного</w:t>
      </w:r>
      <w:r>
        <w:rPr>
          <w:spacing w:val="-11"/>
          <w:sz w:val="24"/>
        </w:rPr>
        <w:t xml:space="preserve"> </w:t>
      </w:r>
      <w:r>
        <w:rPr>
          <w:sz w:val="24"/>
        </w:rPr>
        <w:t xml:space="preserve">дома </w:t>
      </w:r>
      <w:r>
        <w:rPr>
          <w:i/>
          <w:sz w:val="24"/>
        </w:rPr>
        <w:lastRenderedPageBreak/>
        <w:t>Родительский дом</w:t>
      </w:r>
    </w:p>
    <w:p w:rsidR="00ED6F15" w:rsidRDefault="00D45F34">
      <w:pPr>
        <w:pStyle w:val="a3"/>
        <w:spacing w:line="275" w:lineRule="exact"/>
        <w:ind w:left="1276" w:firstLine="0"/>
        <w:jc w:val="left"/>
      </w:pPr>
      <w:r>
        <w:t>А.П.</w:t>
      </w:r>
      <w:r>
        <w:rPr>
          <w:spacing w:val="-6"/>
        </w:rPr>
        <w:t xml:space="preserve"> </w:t>
      </w:r>
      <w:r>
        <w:t>Платонов.</w:t>
      </w:r>
      <w:r>
        <w:rPr>
          <w:spacing w:val="-7"/>
        </w:rPr>
        <w:t xml:space="preserve"> </w:t>
      </w:r>
      <w:r>
        <w:t>"На</w:t>
      </w:r>
      <w:r>
        <w:rPr>
          <w:spacing w:val="-6"/>
        </w:rPr>
        <w:t xml:space="preserve"> </w:t>
      </w:r>
      <w:r>
        <w:t>заре</w:t>
      </w:r>
      <w:r>
        <w:rPr>
          <w:spacing w:val="-1"/>
        </w:rPr>
        <w:t xml:space="preserve"> </w:t>
      </w:r>
      <w:r>
        <w:t>туманной</w:t>
      </w:r>
      <w:r>
        <w:rPr>
          <w:spacing w:val="-3"/>
        </w:rPr>
        <w:t xml:space="preserve"> </w:t>
      </w:r>
      <w:r>
        <w:t>юности"</w:t>
      </w:r>
      <w:r>
        <w:rPr>
          <w:spacing w:val="-7"/>
        </w:rPr>
        <w:t xml:space="preserve"> </w:t>
      </w:r>
      <w:r>
        <w:t>(две</w:t>
      </w:r>
      <w:r>
        <w:rPr>
          <w:spacing w:val="-6"/>
        </w:rPr>
        <w:t xml:space="preserve"> </w:t>
      </w:r>
      <w:r>
        <w:t>главы</w:t>
      </w:r>
      <w:r>
        <w:rPr>
          <w:spacing w:val="-3"/>
        </w:rPr>
        <w:t xml:space="preserve"> </w:t>
      </w:r>
      <w:r>
        <w:t>по</w:t>
      </w:r>
      <w:r>
        <w:rPr>
          <w:spacing w:val="-5"/>
        </w:rPr>
        <w:t xml:space="preserve"> </w:t>
      </w:r>
      <w:r>
        <w:rPr>
          <w:spacing w:val="-2"/>
        </w:rPr>
        <w:t>выбору).</w:t>
      </w:r>
    </w:p>
    <w:p w:rsidR="00ED6F15" w:rsidRDefault="00D45F34">
      <w:pPr>
        <w:pStyle w:val="a3"/>
        <w:spacing w:line="242" w:lineRule="auto"/>
        <w:ind w:left="1276" w:right="2152" w:firstLine="0"/>
        <w:jc w:val="left"/>
      </w:pPr>
      <w:r>
        <w:t>В.П.</w:t>
      </w:r>
      <w:r>
        <w:rPr>
          <w:spacing w:val="-8"/>
        </w:rPr>
        <w:t xml:space="preserve"> </w:t>
      </w:r>
      <w:r>
        <w:t>Астафьев.</w:t>
      </w:r>
      <w:r>
        <w:rPr>
          <w:spacing w:val="-7"/>
        </w:rPr>
        <w:t xml:space="preserve"> </w:t>
      </w:r>
      <w:r>
        <w:t>"Далекая</w:t>
      </w:r>
      <w:r>
        <w:rPr>
          <w:spacing w:val="-9"/>
        </w:rPr>
        <w:t xml:space="preserve"> </w:t>
      </w:r>
      <w:r>
        <w:t>и</w:t>
      </w:r>
      <w:r>
        <w:rPr>
          <w:spacing w:val="-9"/>
        </w:rPr>
        <w:t xml:space="preserve"> </w:t>
      </w:r>
      <w:r>
        <w:t>близкая</w:t>
      </w:r>
      <w:r>
        <w:rPr>
          <w:spacing w:val="-9"/>
        </w:rPr>
        <w:t xml:space="preserve"> </w:t>
      </w:r>
      <w:r>
        <w:t>сказка"</w:t>
      </w:r>
      <w:r>
        <w:rPr>
          <w:spacing w:val="-11"/>
        </w:rPr>
        <w:t xml:space="preserve"> </w:t>
      </w:r>
      <w:r>
        <w:t>(рассказ</w:t>
      </w:r>
      <w:r>
        <w:rPr>
          <w:spacing w:val="-8"/>
        </w:rPr>
        <w:t xml:space="preserve"> </w:t>
      </w:r>
      <w:r>
        <w:t>из</w:t>
      </w:r>
      <w:r>
        <w:rPr>
          <w:spacing w:val="-9"/>
        </w:rPr>
        <w:t xml:space="preserve"> </w:t>
      </w:r>
      <w:r>
        <w:t>повести</w:t>
      </w:r>
      <w:r>
        <w:rPr>
          <w:spacing w:val="-7"/>
        </w:rPr>
        <w:t xml:space="preserve"> </w:t>
      </w:r>
      <w:r>
        <w:t>"Последний поклон"). Раздел 3. Русский характер - русская душа</w:t>
      </w:r>
    </w:p>
    <w:p w:rsidR="00ED6F15" w:rsidRDefault="00D45F34">
      <w:pPr>
        <w:pStyle w:val="a3"/>
        <w:spacing w:line="274" w:lineRule="exact"/>
        <w:ind w:left="1276" w:firstLine="0"/>
        <w:jc w:val="left"/>
      </w:pPr>
      <w:r>
        <w:t>Не</w:t>
      </w:r>
      <w:r>
        <w:rPr>
          <w:spacing w:val="-1"/>
        </w:rPr>
        <w:t xml:space="preserve"> </w:t>
      </w:r>
      <w:r>
        <w:t>до</w:t>
      </w:r>
      <w:r>
        <w:rPr>
          <w:spacing w:val="-4"/>
        </w:rPr>
        <w:t xml:space="preserve"> </w:t>
      </w:r>
      <w:r>
        <w:t>ордена -</w:t>
      </w:r>
      <w:r>
        <w:rPr>
          <w:spacing w:val="-2"/>
        </w:rPr>
        <w:t xml:space="preserve"> </w:t>
      </w:r>
      <w:r>
        <w:t>была бы</w:t>
      </w:r>
      <w:r>
        <w:rPr>
          <w:spacing w:val="-2"/>
        </w:rPr>
        <w:t xml:space="preserve"> Родина</w:t>
      </w:r>
    </w:p>
    <w:p w:rsidR="00ED6F15" w:rsidRDefault="00D45F34">
      <w:pPr>
        <w:spacing w:line="274" w:lineRule="exact"/>
        <w:ind w:left="1276"/>
        <w:rPr>
          <w:i/>
          <w:sz w:val="24"/>
        </w:rPr>
      </w:pPr>
      <w:r>
        <w:rPr>
          <w:i/>
          <w:sz w:val="24"/>
        </w:rPr>
        <w:t>Великая</w:t>
      </w:r>
      <w:r>
        <w:rPr>
          <w:i/>
          <w:spacing w:val="-9"/>
          <w:sz w:val="24"/>
        </w:rPr>
        <w:t xml:space="preserve"> </w:t>
      </w:r>
      <w:r>
        <w:rPr>
          <w:i/>
          <w:sz w:val="24"/>
        </w:rPr>
        <w:t>Отечественная</w:t>
      </w:r>
      <w:r>
        <w:rPr>
          <w:i/>
          <w:spacing w:val="-6"/>
          <w:sz w:val="24"/>
        </w:rPr>
        <w:t xml:space="preserve"> </w:t>
      </w:r>
      <w:r>
        <w:rPr>
          <w:i/>
          <w:spacing w:val="-4"/>
          <w:sz w:val="24"/>
        </w:rPr>
        <w:t>война</w:t>
      </w:r>
    </w:p>
    <w:p w:rsidR="00ED6F15" w:rsidRDefault="00D45F34">
      <w:pPr>
        <w:pStyle w:val="a3"/>
        <w:spacing w:line="242" w:lineRule="auto"/>
        <w:ind w:left="849"/>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80"/>
        </w:rPr>
        <w:t xml:space="preserve"> </w:t>
      </w:r>
      <w:r>
        <w:t>Например:</w:t>
      </w:r>
      <w:r>
        <w:rPr>
          <w:spacing w:val="40"/>
        </w:rPr>
        <w:t xml:space="preserve"> </w:t>
      </w:r>
      <w:r>
        <w:t>Н.П.</w:t>
      </w:r>
      <w:r>
        <w:rPr>
          <w:spacing w:val="75"/>
        </w:rPr>
        <w:t xml:space="preserve"> </w:t>
      </w:r>
      <w:r>
        <w:t>Майоров</w:t>
      </w:r>
      <w:r>
        <w:rPr>
          <w:spacing w:val="80"/>
        </w:rPr>
        <w:t xml:space="preserve"> </w:t>
      </w:r>
      <w:r>
        <w:t>"Мы",</w:t>
      </w:r>
      <w:r>
        <w:rPr>
          <w:spacing w:val="76"/>
        </w:rPr>
        <w:t xml:space="preserve"> </w:t>
      </w:r>
      <w:r>
        <w:t>М.В.</w:t>
      </w:r>
      <w:r>
        <w:rPr>
          <w:spacing w:val="75"/>
        </w:rPr>
        <w:t xml:space="preserve"> </w:t>
      </w:r>
      <w:r>
        <w:t>Кульчицкий "Мечтатель, фантазер, лентяй-завистник!.." и др.</w:t>
      </w:r>
    </w:p>
    <w:p w:rsidR="00ED6F15" w:rsidRDefault="00D45F34">
      <w:pPr>
        <w:pStyle w:val="a3"/>
        <w:ind w:left="1276" w:right="7229" w:firstLine="0"/>
        <w:jc w:val="left"/>
      </w:pPr>
      <w:r>
        <w:t>Ю.М.</w:t>
      </w:r>
      <w:r>
        <w:rPr>
          <w:spacing w:val="-1"/>
        </w:rPr>
        <w:t xml:space="preserve"> </w:t>
      </w:r>
      <w:r>
        <w:t>Нагибин. "Ваганов".</w:t>
      </w:r>
      <w:r>
        <w:rPr>
          <w:spacing w:val="-15"/>
        </w:rPr>
        <w:t xml:space="preserve"> </w:t>
      </w:r>
      <w:r>
        <w:t>Е.И.</w:t>
      </w:r>
      <w:r>
        <w:rPr>
          <w:spacing w:val="-15"/>
        </w:rPr>
        <w:t xml:space="preserve"> </w:t>
      </w:r>
      <w:r>
        <w:t>Носов. "Переправа". Загадки русской души</w:t>
      </w:r>
    </w:p>
    <w:p w:rsidR="00ED6F15" w:rsidRDefault="00D45F34">
      <w:pPr>
        <w:spacing w:before="67"/>
        <w:ind w:left="1276" w:right="6538"/>
        <w:rPr>
          <w:i/>
          <w:sz w:val="24"/>
        </w:rPr>
      </w:pPr>
      <w:r>
        <w:rPr>
          <w:i/>
          <w:sz w:val="24"/>
        </w:rPr>
        <w:t>Судьбы русских эмигрантов</w:t>
      </w:r>
      <w:r>
        <w:rPr>
          <w:i/>
          <w:spacing w:val="40"/>
          <w:sz w:val="24"/>
        </w:rPr>
        <w:t xml:space="preserve"> </w:t>
      </w:r>
      <w:r>
        <w:rPr>
          <w:sz w:val="24"/>
        </w:rPr>
        <w:t>Б.К. Зайцев. "Легкое бремя". А.Т. Аверченко. "Русское искусство".</w:t>
      </w:r>
      <w:r>
        <w:rPr>
          <w:spacing w:val="-13"/>
          <w:sz w:val="24"/>
        </w:rPr>
        <w:t xml:space="preserve"> </w:t>
      </w:r>
      <w:r>
        <w:rPr>
          <w:sz w:val="24"/>
        </w:rPr>
        <w:t>О</w:t>
      </w:r>
      <w:r>
        <w:rPr>
          <w:spacing w:val="-11"/>
          <w:sz w:val="24"/>
        </w:rPr>
        <w:t xml:space="preserve"> </w:t>
      </w:r>
      <w:r>
        <w:rPr>
          <w:sz w:val="24"/>
        </w:rPr>
        <w:t>ваших</w:t>
      </w:r>
      <w:r>
        <w:rPr>
          <w:spacing w:val="-15"/>
          <w:sz w:val="24"/>
        </w:rPr>
        <w:t xml:space="preserve"> </w:t>
      </w:r>
      <w:r>
        <w:rPr>
          <w:sz w:val="24"/>
        </w:rPr>
        <w:t xml:space="preserve">ровесниках </w:t>
      </w:r>
      <w:r>
        <w:rPr>
          <w:i/>
          <w:sz w:val="24"/>
        </w:rPr>
        <w:t>Прощание с детством</w:t>
      </w:r>
    </w:p>
    <w:p w:rsidR="00ED6F15" w:rsidRDefault="00D45F34">
      <w:pPr>
        <w:pStyle w:val="a3"/>
        <w:spacing w:before="3" w:line="275" w:lineRule="exact"/>
        <w:ind w:left="1276" w:firstLine="0"/>
        <w:jc w:val="left"/>
      </w:pPr>
      <w:r>
        <w:t>Ю.И.</w:t>
      </w:r>
      <w:r>
        <w:rPr>
          <w:spacing w:val="-6"/>
        </w:rPr>
        <w:t xml:space="preserve"> </w:t>
      </w:r>
      <w:r>
        <w:t>Коваль.</w:t>
      </w:r>
      <w:r>
        <w:rPr>
          <w:spacing w:val="-2"/>
        </w:rPr>
        <w:t xml:space="preserve"> </w:t>
      </w:r>
      <w:r>
        <w:t>"От</w:t>
      </w:r>
      <w:r>
        <w:rPr>
          <w:spacing w:val="-6"/>
        </w:rPr>
        <w:t xml:space="preserve"> </w:t>
      </w:r>
      <w:r>
        <w:t>Красных</w:t>
      </w:r>
      <w:r>
        <w:rPr>
          <w:spacing w:val="-4"/>
        </w:rPr>
        <w:t xml:space="preserve"> </w:t>
      </w:r>
      <w:r>
        <w:t>ворот"</w:t>
      </w:r>
      <w:r>
        <w:rPr>
          <w:spacing w:val="-6"/>
        </w:rPr>
        <w:t xml:space="preserve"> </w:t>
      </w:r>
      <w:r>
        <w:t>(не</w:t>
      </w:r>
      <w:r>
        <w:rPr>
          <w:spacing w:val="-6"/>
        </w:rPr>
        <w:t xml:space="preserve"> </w:t>
      </w:r>
      <w:r>
        <w:t>менее</w:t>
      </w:r>
      <w:r>
        <w:rPr>
          <w:spacing w:val="-10"/>
        </w:rPr>
        <w:t xml:space="preserve"> </w:t>
      </w:r>
      <w:r>
        <w:t>одного</w:t>
      </w:r>
      <w:r>
        <w:rPr>
          <w:spacing w:val="4"/>
        </w:rPr>
        <w:t xml:space="preserve"> </w:t>
      </w:r>
      <w:r>
        <w:t>фрагмента</w:t>
      </w:r>
      <w:r>
        <w:rPr>
          <w:spacing w:val="-5"/>
        </w:rPr>
        <w:t xml:space="preserve"> </w:t>
      </w:r>
      <w:r>
        <w:t xml:space="preserve">по </w:t>
      </w:r>
      <w:r>
        <w:rPr>
          <w:spacing w:val="-2"/>
        </w:rPr>
        <w:t>выбору).</w:t>
      </w:r>
    </w:p>
    <w:p w:rsidR="00ED6F15" w:rsidRDefault="00D45F34">
      <w:pPr>
        <w:pStyle w:val="a3"/>
        <w:spacing w:line="275" w:lineRule="exact"/>
        <w:ind w:left="1276" w:firstLine="0"/>
        <w:jc w:val="left"/>
      </w:pPr>
      <w:r>
        <w:t>Лишь</w:t>
      </w:r>
      <w:r>
        <w:rPr>
          <w:spacing w:val="-5"/>
        </w:rPr>
        <w:t xml:space="preserve"> </w:t>
      </w:r>
      <w:r>
        <w:t>слову</w:t>
      </w:r>
      <w:r>
        <w:rPr>
          <w:spacing w:val="-12"/>
        </w:rPr>
        <w:t xml:space="preserve"> </w:t>
      </w:r>
      <w:r>
        <w:t>жизнь</w:t>
      </w:r>
      <w:r>
        <w:rPr>
          <w:spacing w:val="-2"/>
        </w:rPr>
        <w:t xml:space="preserve"> </w:t>
      </w:r>
      <w:r>
        <w:rPr>
          <w:spacing w:val="-4"/>
        </w:rPr>
        <w:t>дана</w:t>
      </w:r>
    </w:p>
    <w:p w:rsidR="00ED6F15" w:rsidRDefault="00D45F34">
      <w:pPr>
        <w:spacing w:before="3" w:line="275" w:lineRule="exact"/>
        <w:ind w:left="1276"/>
        <w:rPr>
          <w:i/>
          <w:sz w:val="24"/>
        </w:rPr>
      </w:pPr>
      <w:r>
        <w:rPr>
          <w:i/>
          <w:sz w:val="24"/>
        </w:rPr>
        <w:t>"Припадаю</w:t>
      </w:r>
      <w:r>
        <w:rPr>
          <w:i/>
          <w:spacing w:val="-1"/>
          <w:sz w:val="24"/>
        </w:rPr>
        <w:t xml:space="preserve"> </w:t>
      </w:r>
      <w:r>
        <w:rPr>
          <w:i/>
          <w:sz w:val="24"/>
        </w:rPr>
        <w:t>к</w:t>
      </w:r>
      <w:r>
        <w:rPr>
          <w:i/>
          <w:spacing w:val="-2"/>
          <w:sz w:val="24"/>
        </w:rPr>
        <w:t xml:space="preserve"> </w:t>
      </w:r>
      <w:r>
        <w:rPr>
          <w:i/>
          <w:sz w:val="24"/>
        </w:rPr>
        <w:t>великой</w:t>
      </w:r>
      <w:r>
        <w:rPr>
          <w:i/>
          <w:spacing w:val="2"/>
          <w:sz w:val="24"/>
        </w:rPr>
        <w:t xml:space="preserve"> </w:t>
      </w:r>
      <w:r>
        <w:rPr>
          <w:i/>
          <w:spacing w:val="-2"/>
          <w:sz w:val="24"/>
        </w:rPr>
        <w:t>реке..."</w:t>
      </w:r>
    </w:p>
    <w:p w:rsidR="00ED6F15" w:rsidRDefault="00D45F34" w:rsidP="00854939">
      <w:pPr>
        <w:pStyle w:val="a3"/>
        <w:spacing w:line="242" w:lineRule="auto"/>
        <w:ind w:left="993" w:right="721" w:firstLine="0"/>
        <w:jc w:val="left"/>
      </w:pPr>
      <w:r>
        <w:t>Стихотворения</w:t>
      </w:r>
      <w:r>
        <w:rPr>
          <w:spacing w:val="-1"/>
        </w:rPr>
        <w:t xml:space="preserve"> </w:t>
      </w:r>
      <w:r>
        <w:t>(не</w:t>
      </w:r>
      <w:r>
        <w:rPr>
          <w:spacing w:val="-4"/>
        </w:rPr>
        <w:t xml:space="preserve"> </w:t>
      </w:r>
      <w:r>
        <w:t>менее</w:t>
      </w:r>
      <w:r>
        <w:rPr>
          <w:spacing w:val="-3"/>
        </w:rPr>
        <w:t xml:space="preserve"> </w:t>
      </w:r>
      <w:r>
        <w:t>двух). Например: И.А. Бродский "Мой</w:t>
      </w:r>
      <w:r>
        <w:rPr>
          <w:spacing w:val="-2"/>
        </w:rPr>
        <w:t xml:space="preserve"> </w:t>
      </w:r>
      <w:r>
        <w:t xml:space="preserve">народ", С.А. Каргашин </w:t>
      </w:r>
      <w:r>
        <w:rPr>
          <w:spacing w:val="-6"/>
        </w:rPr>
        <w:t>"Я</w:t>
      </w:r>
    </w:p>
    <w:p w:rsidR="00ED6F15" w:rsidRDefault="00D45F34">
      <w:pPr>
        <w:pStyle w:val="a3"/>
        <w:spacing w:line="242" w:lineRule="auto"/>
        <w:ind w:left="1276" w:right="6654" w:hanging="428"/>
        <w:jc w:val="left"/>
      </w:pPr>
      <w:r>
        <w:t>-</w:t>
      </w:r>
      <w:r>
        <w:rPr>
          <w:spacing w:val="-15"/>
        </w:rPr>
        <w:t xml:space="preserve"> </w:t>
      </w:r>
      <w:r>
        <w:t>русский!</w:t>
      </w:r>
      <w:r>
        <w:rPr>
          <w:spacing w:val="-15"/>
        </w:rPr>
        <w:t xml:space="preserve"> </w:t>
      </w:r>
      <w:r>
        <w:t>Спасибо,</w:t>
      </w:r>
      <w:r>
        <w:rPr>
          <w:spacing w:val="-15"/>
        </w:rPr>
        <w:t xml:space="preserve"> </w:t>
      </w:r>
      <w:r>
        <w:t>Господи!.."</w:t>
      </w:r>
      <w:r>
        <w:rPr>
          <w:spacing w:val="-15"/>
        </w:rPr>
        <w:t xml:space="preserve"> </w:t>
      </w:r>
      <w:r>
        <w:t>и др. др.</w:t>
      </w:r>
    </w:p>
    <w:p w:rsidR="00ED6F15" w:rsidRDefault="00D45F34">
      <w:pPr>
        <w:pStyle w:val="a3"/>
        <w:spacing w:before="269" w:line="237" w:lineRule="auto"/>
        <w:ind w:left="849"/>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УЧЕБНОГО</w:t>
      </w:r>
      <w:r>
        <w:rPr>
          <w:spacing w:val="40"/>
        </w:rPr>
        <w:t xml:space="preserve"> </w:t>
      </w:r>
      <w:r>
        <w:t>ПРЕДМЕТА</w:t>
      </w:r>
      <w:r>
        <w:rPr>
          <w:spacing w:val="40"/>
        </w:rPr>
        <w:t xml:space="preserve"> </w:t>
      </w:r>
      <w:r>
        <w:t>«РОДНАЯ (РУССКАЯ) ЛИТЕРАТУРА»</w:t>
      </w:r>
    </w:p>
    <w:p w:rsidR="00ED6F15" w:rsidRDefault="00D45F34">
      <w:pPr>
        <w:pStyle w:val="a3"/>
        <w:spacing w:before="5" w:line="237" w:lineRule="auto"/>
        <w:ind w:left="849"/>
        <w:jc w:val="left"/>
      </w:pPr>
      <w:r>
        <w:t>Изучение</w:t>
      </w:r>
      <w:r>
        <w:rPr>
          <w:spacing w:val="-1"/>
        </w:rPr>
        <w:t xml:space="preserve"> </w:t>
      </w:r>
      <w:r>
        <w:t>учебного</w:t>
      </w:r>
      <w:r>
        <w:rPr>
          <w:spacing w:val="-5"/>
        </w:rPr>
        <w:t xml:space="preserve"> </w:t>
      </w:r>
      <w:r>
        <w:t>предмета</w:t>
      </w:r>
      <w:r>
        <w:rPr>
          <w:spacing w:val="-5"/>
        </w:rPr>
        <w:t xml:space="preserve"> </w:t>
      </w:r>
      <w:r>
        <w:t>«Родная</w:t>
      </w:r>
      <w:r>
        <w:rPr>
          <w:spacing w:val="-5"/>
        </w:rPr>
        <w:t xml:space="preserve"> </w:t>
      </w:r>
      <w:r>
        <w:t>(русская) литература»</w:t>
      </w:r>
      <w:r>
        <w:rPr>
          <w:spacing w:val="-9"/>
        </w:rPr>
        <w:t xml:space="preserve"> </w:t>
      </w:r>
      <w:r>
        <w:t>направлено</w:t>
      </w:r>
      <w:r>
        <w:rPr>
          <w:spacing w:val="-5"/>
        </w:rPr>
        <w:t xml:space="preserve"> </w:t>
      </w:r>
      <w:r>
        <w:t>на</w:t>
      </w:r>
      <w:r>
        <w:rPr>
          <w:spacing w:val="-5"/>
        </w:rPr>
        <w:t xml:space="preserve"> </w:t>
      </w:r>
      <w:r>
        <w:t>достижение обучающимися следующих личностных, метапредметных и предметных результатов.</w:t>
      </w:r>
    </w:p>
    <w:p w:rsidR="00ED6F15" w:rsidRDefault="00D45F34">
      <w:pPr>
        <w:pStyle w:val="a3"/>
        <w:spacing w:before="4" w:line="275" w:lineRule="exact"/>
        <w:ind w:left="1276" w:firstLine="0"/>
        <w:jc w:val="left"/>
      </w:pPr>
      <w:r>
        <w:t>ЛИЧНОСТНЫЕ</w:t>
      </w:r>
      <w:r>
        <w:rPr>
          <w:spacing w:val="-10"/>
        </w:rPr>
        <w:t xml:space="preserve"> </w:t>
      </w:r>
      <w:r>
        <w:rPr>
          <w:spacing w:val="-2"/>
        </w:rPr>
        <w:t>РЕЗУЛЬТАТЫ</w:t>
      </w:r>
    </w:p>
    <w:p w:rsidR="00ED6F15" w:rsidRDefault="00D45F34">
      <w:pPr>
        <w:pStyle w:val="a3"/>
        <w:ind w:left="849" w:right="849"/>
      </w:pPr>
      <w:r>
        <w:t>Личностные результаты освоения рабочей программы по предмету «Родная (русская) литература»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6F15" w:rsidRDefault="00D45F34">
      <w:pPr>
        <w:pStyle w:val="a3"/>
        <w:spacing w:before="2"/>
        <w:ind w:left="849" w:right="854"/>
      </w:pPr>
      <w:r>
        <w:t xml:space="preserve">Личностные результаты освоения рабочей программы по предмету «Родная (русская) литература»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ED6F15" w:rsidRDefault="00D45F34">
      <w:pPr>
        <w:pStyle w:val="4"/>
        <w:spacing w:before="8" w:line="272" w:lineRule="exact"/>
        <w:ind w:left="1276"/>
      </w:pPr>
      <w:bookmarkStart w:id="26" w:name="гражданского_воспитания:"/>
      <w:bookmarkEnd w:id="26"/>
      <w:r>
        <w:t>гражданского</w:t>
      </w:r>
      <w:r>
        <w:rPr>
          <w:spacing w:val="-14"/>
        </w:rPr>
        <w:t xml:space="preserve"> </w:t>
      </w:r>
      <w:r>
        <w:rPr>
          <w:spacing w:val="-2"/>
        </w:rPr>
        <w:t>воспитания:</w:t>
      </w:r>
    </w:p>
    <w:p w:rsidR="00ED6F15" w:rsidRDefault="00D45F34">
      <w:pPr>
        <w:pStyle w:val="a3"/>
        <w:spacing w:line="272" w:lineRule="exact"/>
        <w:ind w:left="1276" w:firstLine="0"/>
      </w:pPr>
      <w:r>
        <w:t>готовность</w:t>
      </w:r>
      <w:r>
        <w:rPr>
          <w:spacing w:val="18"/>
        </w:rPr>
        <w:t xml:space="preserve"> </w:t>
      </w:r>
      <w:r>
        <w:t>к</w:t>
      </w:r>
      <w:r>
        <w:rPr>
          <w:spacing w:val="16"/>
        </w:rPr>
        <w:t xml:space="preserve"> </w:t>
      </w:r>
      <w:r>
        <w:t>выполнению</w:t>
      </w:r>
      <w:r>
        <w:rPr>
          <w:spacing w:val="16"/>
        </w:rPr>
        <w:t xml:space="preserve"> </w:t>
      </w:r>
      <w:r>
        <w:t>обязанностей</w:t>
      </w:r>
      <w:r>
        <w:rPr>
          <w:spacing w:val="23"/>
        </w:rPr>
        <w:t xml:space="preserve"> </w:t>
      </w:r>
      <w:r>
        <w:t>гражданина</w:t>
      </w:r>
      <w:r>
        <w:rPr>
          <w:spacing w:val="19"/>
        </w:rPr>
        <w:t xml:space="preserve"> </w:t>
      </w:r>
      <w:r>
        <w:t>и</w:t>
      </w:r>
      <w:r>
        <w:rPr>
          <w:spacing w:val="23"/>
        </w:rPr>
        <w:t xml:space="preserve"> </w:t>
      </w:r>
      <w:r>
        <w:t>реализации</w:t>
      </w:r>
      <w:r>
        <w:rPr>
          <w:spacing w:val="21"/>
        </w:rPr>
        <w:t xml:space="preserve"> </w:t>
      </w:r>
      <w:r>
        <w:t>его</w:t>
      </w:r>
      <w:r>
        <w:rPr>
          <w:spacing w:val="23"/>
        </w:rPr>
        <w:t xml:space="preserve"> </w:t>
      </w:r>
      <w:r>
        <w:t>прав,</w:t>
      </w:r>
      <w:r>
        <w:rPr>
          <w:spacing w:val="25"/>
        </w:rPr>
        <w:t xml:space="preserve"> </w:t>
      </w:r>
      <w:r>
        <w:rPr>
          <w:spacing w:val="-2"/>
        </w:rPr>
        <w:t>уважение</w:t>
      </w:r>
    </w:p>
    <w:p w:rsidR="00ED6F15" w:rsidRDefault="00D45F34">
      <w:pPr>
        <w:pStyle w:val="a3"/>
        <w:spacing w:before="71"/>
        <w:ind w:left="849" w:right="857" w:firstLine="0"/>
      </w:pPr>
      <w:r>
        <w:t>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Pr>
          <w:spacing w:val="-10"/>
        </w:rPr>
        <w:t xml:space="preserve"> </w:t>
      </w:r>
      <w:r>
        <w:t>обществе;</w:t>
      </w:r>
      <w:r>
        <w:rPr>
          <w:spacing w:val="-7"/>
        </w:rPr>
        <w:t xml:space="preserve"> </w:t>
      </w:r>
      <w:r>
        <w:t>представление</w:t>
      </w:r>
      <w:r>
        <w:rPr>
          <w:spacing w:val="-8"/>
        </w:rPr>
        <w:t xml:space="preserve"> </w:t>
      </w:r>
      <w:r>
        <w:t>о способах</w:t>
      </w:r>
      <w:r>
        <w:rPr>
          <w:spacing w:val="-7"/>
        </w:rPr>
        <w:t xml:space="preserve"> </w:t>
      </w:r>
      <w:r>
        <w:t>противодействия</w:t>
      </w:r>
      <w:r>
        <w:rPr>
          <w:spacing w:val="-2"/>
        </w:rPr>
        <w:t xml:space="preserve"> </w:t>
      </w:r>
      <w:r>
        <w:t>коррупции; готовность к разнообразной совместной деятельности,</w:t>
      </w:r>
      <w:r>
        <w:rPr>
          <w:spacing w:val="40"/>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D6F15" w:rsidRDefault="00D45F34">
      <w:pPr>
        <w:pStyle w:val="a3"/>
        <w:spacing w:before="1"/>
        <w:ind w:left="849" w:right="856"/>
      </w:pPr>
      <w:r>
        <w:rPr>
          <w:b/>
          <w:i/>
        </w:rPr>
        <w:lastRenderedPageBreak/>
        <w:t xml:space="preserve">патриотического воспитания: </w:t>
      </w: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7"/>
        </w:rPr>
        <w:t xml:space="preserve"> </w:t>
      </w:r>
      <w:r>
        <w:t>отношение</w:t>
      </w:r>
      <w:r>
        <w:rPr>
          <w:spacing w:val="-3"/>
        </w:rPr>
        <w:t xml:space="preserve"> </w:t>
      </w:r>
      <w:r>
        <w:t>к</w:t>
      </w:r>
      <w:r>
        <w:rPr>
          <w:spacing w:val="-8"/>
        </w:rPr>
        <w:t xml:space="preserve"> </w:t>
      </w:r>
      <w:r>
        <w:t>достижениям</w:t>
      </w:r>
      <w:r>
        <w:rPr>
          <w:spacing w:val="-5"/>
        </w:rPr>
        <w:t xml:space="preserve"> </w:t>
      </w:r>
      <w:r>
        <w:t>своей</w:t>
      </w:r>
      <w:r>
        <w:rPr>
          <w:spacing w:val="-6"/>
        </w:rPr>
        <w:t xml:space="preserve"> </w:t>
      </w:r>
      <w:r>
        <w:t>Родины —</w:t>
      </w:r>
      <w:r>
        <w:rPr>
          <w:spacing w:val="-2"/>
        </w:rPr>
        <w:t xml:space="preserve"> </w:t>
      </w:r>
      <w:r>
        <w:t>России, к</w:t>
      </w:r>
      <w:r>
        <w:rPr>
          <w:spacing w:val="-8"/>
        </w:rPr>
        <w:t xml:space="preserve"> </w:t>
      </w:r>
      <w: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6F15" w:rsidRDefault="00D45F34">
      <w:pPr>
        <w:pStyle w:val="a3"/>
        <w:ind w:left="849" w:right="854"/>
      </w:pPr>
      <w:r>
        <w:rPr>
          <w:b/>
          <w:i/>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своё поведение и поступки, а</w:t>
      </w:r>
      <w:r>
        <w:rPr>
          <w:spacing w:val="40"/>
        </w:rPr>
        <w:t xml:space="preserve"> </w:t>
      </w:r>
      <w:r>
        <w:t xml:space="preserve">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ED6F15" w:rsidRDefault="00D45F34">
      <w:pPr>
        <w:pStyle w:val="a3"/>
        <w:spacing w:before="76"/>
        <w:ind w:left="849" w:right="856"/>
      </w:pPr>
      <w:r>
        <w:rPr>
          <w:b/>
          <w:i/>
        </w:rPr>
        <w:t xml:space="preserve">эстетического воспитания: </w:t>
      </w:r>
      <w:r>
        <w:t>восприимчивость к разным видам искусства, традициям</w:t>
      </w:r>
      <w:r>
        <w:rPr>
          <w:spacing w:val="40"/>
        </w:rPr>
        <w:t xml:space="preserve"> </w:t>
      </w:r>
      <w:r>
        <w:t>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D6F15" w:rsidRDefault="00D45F34">
      <w:pPr>
        <w:pStyle w:val="a3"/>
        <w:spacing w:before="15"/>
        <w:ind w:left="849" w:right="851"/>
      </w:pPr>
      <w:r>
        <w:rPr>
          <w:b/>
          <w:i/>
        </w:rPr>
        <w:t xml:space="preserve">физического воспитания, формирования культуры здоровья и эмоционального благополучия: </w:t>
      </w:r>
      <w:r>
        <w:t>осознание ценности жизни; ответственное отношение к своему здоровью и установка на здоровый образ жизни (здоровое</w:t>
      </w:r>
      <w:r>
        <w:rPr>
          <w:spacing w:val="-2"/>
        </w:rPr>
        <w:t xml:space="preserve"> </w:t>
      </w:r>
      <w:r>
        <w:t>питание, соблюдение гигиенических</w:t>
      </w:r>
      <w:r>
        <w:rPr>
          <w:spacing w:val="-1"/>
        </w:rPr>
        <w:t xml:space="preserve"> </w:t>
      </w:r>
      <w:r>
        <w:t>правил, сбалансированный</w:t>
      </w:r>
      <w:r>
        <w:rPr>
          <w:spacing w:val="-2"/>
        </w:rPr>
        <w:t xml:space="preserve"> </w:t>
      </w:r>
      <w:r>
        <w:t>режим</w:t>
      </w:r>
      <w:r>
        <w:rPr>
          <w:spacing w:val="-5"/>
        </w:rPr>
        <w:t xml:space="preserve"> </w:t>
      </w:r>
      <w:r>
        <w:t>занятий</w:t>
      </w:r>
      <w:r>
        <w:rPr>
          <w:spacing w:val="-6"/>
        </w:rPr>
        <w:t xml:space="preserve"> </w:t>
      </w:r>
      <w:r>
        <w:t>и</w:t>
      </w:r>
      <w:r>
        <w:rPr>
          <w:spacing w:val="-6"/>
        </w:rPr>
        <w:t xml:space="preserve"> </w:t>
      </w:r>
      <w:r>
        <w:t>отдыха,</w:t>
      </w:r>
      <w:r>
        <w:rPr>
          <w:spacing w:val="-1"/>
        </w:rPr>
        <w:t xml:space="preserve"> </w:t>
      </w:r>
      <w:r>
        <w:t>регулярная</w:t>
      </w:r>
      <w:r>
        <w:rPr>
          <w:spacing w:val="-3"/>
        </w:rPr>
        <w:t xml:space="preserve"> </w:t>
      </w:r>
      <w:r>
        <w:t>физическая</w:t>
      </w:r>
      <w:r>
        <w:rPr>
          <w:spacing w:val="-3"/>
        </w:rPr>
        <w:t xml:space="preserve"> </w:t>
      </w:r>
      <w:r>
        <w:t>активность);</w:t>
      </w:r>
      <w:r>
        <w:rPr>
          <w:spacing w:val="-7"/>
        </w:rPr>
        <w:t xml:space="preserve"> </w:t>
      </w:r>
      <w:r>
        <w:t>осознание последствий</w:t>
      </w:r>
      <w:r>
        <w:rPr>
          <w:spacing w:val="-1"/>
        </w:rPr>
        <w:t xml:space="preserve"> </w:t>
      </w:r>
      <w:r>
        <w:t>и</w:t>
      </w:r>
      <w:r>
        <w:rPr>
          <w:spacing w:val="-1"/>
        </w:rPr>
        <w:t xml:space="preserve"> </w:t>
      </w:r>
      <w:r>
        <w:t>неприятие</w:t>
      </w:r>
      <w:r>
        <w:rPr>
          <w:spacing w:val="-3"/>
        </w:rPr>
        <w:t xml:space="preserve"> </w:t>
      </w:r>
      <w:r>
        <w:t>вредных</w:t>
      </w:r>
      <w:r>
        <w:rPr>
          <w:spacing w:val="-2"/>
        </w:rPr>
        <w:t xml:space="preserve"> </w:t>
      </w:r>
      <w:r>
        <w:t>привычек</w:t>
      </w:r>
      <w:r>
        <w:rPr>
          <w:spacing w:val="-3"/>
        </w:rPr>
        <w:t xml:space="preserve"> </w:t>
      </w:r>
      <w:r>
        <w:t>(употребление</w:t>
      </w:r>
      <w:r>
        <w:rPr>
          <w:spacing w:val="-3"/>
        </w:rPr>
        <w:t xml:space="preserve"> </w:t>
      </w:r>
      <w:r>
        <w:t>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ED6F15" w:rsidRDefault="00D45F34">
      <w:pPr>
        <w:pStyle w:val="a3"/>
        <w:ind w:left="849" w:right="870"/>
      </w:pPr>
      <w:r>
        <w:t>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ED6F15" w:rsidRDefault="00D45F34">
      <w:pPr>
        <w:pStyle w:val="a3"/>
        <w:ind w:left="849" w:right="856"/>
      </w:pPr>
      <w:r>
        <w:rPr>
          <w:b/>
          <w:i/>
        </w:rPr>
        <w:t xml:space="preserve">трудового воспитания: </w:t>
      </w:r>
      <w:r>
        <w:t>установка на активное участие в решении практических задач (в рамках семьи, образовательной организации, реализующей программы основного</w:t>
      </w:r>
      <w:r>
        <w:rPr>
          <w:spacing w:val="40"/>
        </w:rPr>
        <w:t xml:space="preserve"> </w:t>
      </w:r>
      <w:r>
        <w:t>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w:t>
      </w:r>
      <w:r>
        <w:rPr>
          <w:spacing w:val="40"/>
        </w:rPr>
        <w:t xml:space="preserve"> </w:t>
      </w:r>
      <w:r>
        <w:t>личных и общественных интересов и потребностей;</w:t>
      </w:r>
    </w:p>
    <w:p w:rsidR="00ED6F15" w:rsidRDefault="00D45F34">
      <w:pPr>
        <w:pStyle w:val="a3"/>
        <w:spacing w:before="71"/>
        <w:ind w:left="849" w:right="858"/>
      </w:pPr>
      <w:r>
        <w:rPr>
          <w:b/>
          <w:i/>
        </w:rPr>
        <w:t xml:space="preserve">экологического воспитания: </w:t>
      </w:r>
      <w:r>
        <w:t>ориентация на применение знаний из социальных и естественных наук 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D6F15" w:rsidRDefault="00D45F34">
      <w:pPr>
        <w:pStyle w:val="4"/>
        <w:spacing w:before="6" w:line="272" w:lineRule="exact"/>
        <w:ind w:left="1276"/>
      </w:pPr>
      <w:bookmarkStart w:id="27" w:name="ценности_научного_познания:"/>
      <w:bookmarkEnd w:id="27"/>
      <w:r>
        <w:t>ценности</w:t>
      </w:r>
      <w:r>
        <w:rPr>
          <w:spacing w:val="-6"/>
        </w:rPr>
        <w:t xml:space="preserve"> </w:t>
      </w:r>
      <w:r>
        <w:t>научного</w:t>
      </w:r>
      <w:r>
        <w:rPr>
          <w:spacing w:val="-11"/>
        </w:rPr>
        <w:t xml:space="preserve"> </w:t>
      </w:r>
      <w:r>
        <w:rPr>
          <w:spacing w:val="-2"/>
        </w:rPr>
        <w:t>познания:</w:t>
      </w:r>
    </w:p>
    <w:p w:rsidR="00ED6F15" w:rsidRDefault="00D45F34">
      <w:pPr>
        <w:pStyle w:val="a3"/>
        <w:ind w:left="849" w:right="863"/>
      </w:pPr>
      <w:r>
        <w:t xml:space="preserve">ориентация в деятельности на современную систему научных представлений об </w:t>
      </w:r>
      <w:r>
        <w:lastRenderedPageBreak/>
        <w:t>основных</w:t>
      </w:r>
      <w:r>
        <w:rPr>
          <w:spacing w:val="-6"/>
        </w:rPr>
        <w:t xml:space="preserve"> </w:t>
      </w:r>
      <w:r>
        <w:t>закономерностях</w:t>
      </w:r>
      <w:r>
        <w:rPr>
          <w:spacing w:val="-5"/>
        </w:rPr>
        <w:t xml:space="preserve"> </w:t>
      </w:r>
      <w:r>
        <w:t>развития</w:t>
      </w:r>
      <w:r>
        <w:rPr>
          <w:spacing w:val="-6"/>
        </w:rPr>
        <w:t xml:space="preserve"> </w:t>
      </w:r>
      <w:r>
        <w:t>человека,</w:t>
      </w:r>
      <w:r>
        <w:rPr>
          <w:spacing w:val="-4"/>
        </w:rPr>
        <w:t xml:space="preserve"> </w:t>
      </w:r>
      <w:r>
        <w:t>природы и</w:t>
      </w:r>
      <w:r>
        <w:rPr>
          <w:spacing w:val="-10"/>
        </w:rPr>
        <w:t xml:space="preserve"> </w:t>
      </w:r>
      <w:r>
        <w:t>общества,</w:t>
      </w:r>
      <w:r>
        <w:rPr>
          <w:spacing w:val="-4"/>
        </w:rPr>
        <w:t xml:space="preserve"> </w:t>
      </w:r>
      <w:r>
        <w:t>взаимосвязях</w:t>
      </w:r>
      <w:r>
        <w:rPr>
          <w:spacing w:val="-6"/>
        </w:rPr>
        <w:t xml:space="preserve"> </w:t>
      </w:r>
      <w:r>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6F15" w:rsidRDefault="00D45F34">
      <w:pPr>
        <w:spacing w:line="242" w:lineRule="auto"/>
        <w:ind w:left="849" w:right="846" w:firstLine="427"/>
        <w:jc w:val="both"/>
        <w:rPr>
          <w:sz w:val="24"/>
        </w:rPr>
      </w:pPr>
      <w:r>
        <w:rPr>
          <w:sz w:val="24"/>
        </w:rPr>
        <w:t xml:space="preserve">Личностные результаты, обеспечивающие </w:t>
      </w:r>
      <w:r>
        <w:rPr>
          <w:b/>
          <w:i/>
          <w:sz w:val="24"/>
        </w:rPr>
        <w:t xml:space="preserve">адаптацию обучающегося </w:t>
      </w:r>
      <w:r>
        <w:rPr>
          <w:sz w:val="24"/>
        </w:rPr>
        <w:t>к</w:t>
      </w:r>
      <w:r>
        <w:rPr>
          <w:spacing w:val="40"/>
          <w:sz w:val="24"/>
        </w:rPr>
        <w:t xml:space="preserve"> </w:t>
      </w:r>
      <w:r>
        <w:rPr>
          <w:sz w:val="24"/>
        </w:rPr>
        <w:t>изменяющимся условиям социальной и природной среды:</w:t>
      </w:r>
    </w:p>
    <w:p w:rsidR="00ED6F15" w:rsidRDefault="00D45F34">
      <w:pPr>
        <w:pStyle w:val="a3"/>
        <w:ind w:left="849" w:right="85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неопределённости, открытость опыту и знаниям других;</w:t>
      </w:r>
    </w:p>
    <w:p w:rsidR="00ED6F15" w:rsidRDefault="00D45F34">
      <w:pPr>
        <w:pStyle w:val="a3"/>
        <w:spacing w:before="69"/>
        <w:ind w:left="849" w:right="85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умение анализировать и выявлять взаимосвязи природы, общества и экономики;</w:t>
      </w:r>
    </w:p>
    <w:p w:rsidR="00ED6F15" w:rsidRDefault="00D45F34">
      <w:pPr>
        <w:pStyle w:val="a3"/>
        <w:spacing w:before="3"/>
        <w:ind w:left="849" w:right="855"/>
      </w:pPr>
      <w:r>
        <w:t>умение оценивать свои действия с учётом влияния на</w:t>
      </w:r>
      <w:r>
        <w:rPr>
          <w:spacing w:val="-2"/>
        </w:rPr>
        <w:t xml:space="preserve"> </w:t>
      </w:r>
      <w:r>
        <w:t xml:space="preserve">окружающую среду, 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ED6F15" w:rsidRDefault="00D45F34">
      <w:pPr>
        <w:pStyle w:val="a3"/>
        <w:spacing w:before="1"/>
        <w:ind w:left="849" w:right="858"/>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w:t>
      </w:r>
      <w:r>
        <w:rPr>
          <w:spacing w:val="40"/>
        </w:rPr>
        <w:t xml:space="preserve"> </w:t>
      </w:r>
      <w:r>
        <w:t>учебные действия, коммуникативные универсальные учебные действия, регулятивные универсальные учебные действия.</w:t>
      </w:r>
    </w:p>
    <w:p w:rsidR="00ED6F15" w:rsidRDefault="00D45F34">
      <w:pPr>
        <w:pStyle w:val="a3"/>
        <w:spacing w:before="1"/>
        <w:ind w:left="849" w:right="867"/>
      </w:pPr>
      <w:r>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spacing w:line="275" w:lineRule="exact"/>
        <w:ind w:left="1276" w:firstLine="0"/>
      </w:pPr>
      <w:r>
        <w:t>выявлять</w:t>
      </w:r>
      <w:r>
        <w:rPr>
          <w:spacing w:val="-13"/>
        </w:rPr>
        <w:t xml:space="preserve"> </w:t>
      </w:r>
      <w:r>
        <w:t>и</w:t>
      </w:r>
      <w:r>
        <w:rPr>
          <w:spacing w:val="-11"/>
        </w:rPr>
        <w:t xml:space="preserve"> </w:t>
      </w:r>
      <w:r>
        <w:t>характеризовать</w:t>
      </w:r>
      <w:r>
        <w:rPr>
          <w:spacing w:val="-4"/>
        </w:rPr>
        <w:t xml:space="preserve"> </w:t>
      </w:r>
      <w:r>
        <w:t>существенные</w:t>
      </w:r>
      <w:r>
        <w:rPr>
          <w:spacing w:val="-11"/>
        </w:rPr>
        <w:t xml:space="preserve"> </w:t>
      </w:r>
      <w:r>
        <w:t>признаки</w:t>
      </w:r>
      <w:r>
        <w:rPr>
          <w:spacing w:val="-11"/>
        </w:rPr>
        <w:t xml:space="preserve"> </w:t>
      </w:r>
      <w:r>
        <w:t>объектов</w:t>
      </w:r>
      <w:r>
        <w:rPr>
          <w:spacing w:val="-13"/>
        </w:rPr>
        <w:t xml:space="preserve"> </w:t>
      </w:r>
      <w:r>
        <w:rPr>
          <w:spacing w:val="-2"/>
        </w:rPr>
        <w:t>(явлений);</w:t>
      </w:r>
    </w:p>
    <w:p w:rsidR="00ED6F15" w:rsidRDefault="00D45F34">
      <w:pPr>
        <w:pStyle w:val="a3"/>
        <w:spacing w:line="242" w:lineRule="auto"/>
        <w:ind w:left="849" w:right="866"/>
      </w:pPr>
      <w:r>
        <w:t>устанавливать существенный признак классификации, основания для обобщения и сравнения, критерии проводимого анализа;</w:t>
      </w:r>
    </w:p>
    <w:p w:rsidR="00ED6F15" w:rsidRDefault="00D45F34">
      <w:pPr>
        <w:pStyle w:val="a3"/>
        <w:ind w:left="849" w:right="856"/>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D6F15" w:rsidRDefault="00D45F34">
      <w:pPr>
        <w:pStyle w:val="a3"/>
        <w:ind w:left="1276" w:firstLine="0"/>
      </w:pPr>
      <w:r>
        <w:t>выявлять</w:t>
      </w:r>
      <w:r>
        <w:rPr>
          <w:spacing w:val="51"/>
        </w:rPr>
        <w:t xml:space="preserve"> </w:t>
      </w:r>
      <w:r>
        <w:t>дефициты</w:t>
      </w:r>
      <w:r>
        <w:rPr>
          <w:spacing w:val="50"/>
        </w:rPr>
        <w:t xml:space="preserve"> </w:t>
      </w:r>
      <w:r>
        <w:t>информации,</w:t>
      </w:r>
      <w:r>
        <w:rPr>
          <w:spacing w:val="51"/>
        </w:rPr>
        <w:t xml:space="preserve"> </w:t>
      </w:r>
      <w:r>
        <w:t>данных,</w:t>
      </w:r>
      <w:r>
        <w:rPr>
          <w:spacing w:val="55"/>
        </w:rPr>
        <w:t xml:space="preserve"> </w:t>
      </w:r>
      <w:r>
        <w:t>необходимых</w:t>
      </w:r>
      <w:r>
        <w:rPr>
          <w:spacing w:val="48"/>
        </w:rPr>
        <w:t xml:space="preserve"> </w:t>
      </w:r>
      <w:r>
        <w:t>для</w:t>
      </w:r>
      <w:r>
        <w:rPr>
          <w:spacing w:val="53"/>
        </w:rPr>
        <w:t xml:space="preserve"> </w:t>
      </w:r>
      <w:r>
        <w:t>решения</w:t>
      </w:r>
      <w:r>
        <w:rPr>
          <w:spacing w:val="49"/>
        </w:rPr>
        <w:t xml:space="preserve"> </w:t>
      </w:r>
      <w:r>
        <w:rPr>
          <w:spacing w:val="-2"/>
        </w:rPr>
        <w:t>поставленной</w:t>
      </w:r>
    </w:p>
    <w:p w:rsidR="00ED6F15" w:rsidRDefault="00D45F34">
      <w:pPr>
        <w:pStyle w:val="a3"/>
        <w:spacing w:before="71"/>
        <w:ind w:left="849" w:firstLine="0"/>
        <w:jc w:val="left"/>
      </w:pPr>
      <w:r>
        <w:rPr>
          <w:spacing w:val="-2"/>
        </w:rPr>
        <w:t>задачи;</w:t>
      </w:r>
    </w:p>
    <w:p w:rsidR="00ED6F15" w:rsidRDefault="00D45F34">
      <w:pPr>
        <w:pStyle w:val="a3"/>
        <w:spacing w:before="5" w:line="237" w:lineRule="auto"/>
        <w:ind w:left="849" w:right="864"/>
      </w:pPr>
      <w:r>
        <w:t>выявлять причинно-следственные связи при изучении явлений и процессов, проводить выводы</w:t>
      </w:r>
      <w:r>
        <w:rPr>
          <w:spacing w:val="-3"/>
        </w:rPr>
        <w:t xml:space="preserve"> </w:t>
      </w:r>
      <w:r>
        <w:t>с</w:t>
      </w:r>
      <w:r>
        <w:rPr>
          <w:spacing w:val="-9"/>
        </w:rPr>
        <w:t xml:space="preserve"> </w:t>
      </w:r>
      <w:r>
        <w:t>использованием</w:t>
      </w:r>
      <w:r>
        <w:rPr>
          <w:spacing w:val="-3"/>
        </w:rPr>
        <w:t xml:space="preserve"> </w:t>
      </w:r>
      <w:r>
        <w:t>дедуктивных</w:t>
      </w:r>
      <w:r>
        <w:rPr>
          <w:spacing w:val="-8"/>
        </w:rPr>
        <w:t xml:space="preserve"> </w:t>
      </w:r>
      <w:r>
        <w:t>и</w:t>
      </w:r>
      <w:r>
        <w:rPr>
          <w:spacing w:val="-3"/>
        </w:rPr>
        <w:t xml:space="preserve"> </w:t>
      </w:r>
      <w:r>
        <w:t>индуктивных</w:t>
      </w:r>
      <w:r>
        <w:rPr>
          <w:spacing w:val="-4"/>
        </w:rPr>
        <w:t xml:space="preserve"> </w:t>
      </w:r>
      <w:r>
        <w:t>умозаключений,</w:t>
      </w:r>
      <w:r>
        <w:rPr>
          <w:spacing w:val="-2"/>
        </w:rPr>
        <w:t xml:space="preserve"> </w:t>
      </w:r>
      <w:r>
        <w:t>умозаключений</w:t>
      </w:r>
      <w:r>
        <w:rPr>
          <w:spacing w:val="-3"/>
        </w:rPr>
        <w:t xml:space="preserve"> </w:t>
      </w:r>
      <w:r>
        <w:t>по аналогии, формулировать гипотезы о взаимосвязях;</w:t>
      </w:r>
    </w:p>
    <w:p w:rsidR="00ED6F15" w:rsidRDefault="00D45F34">
      <w:pPr>
        <w:pStyle w:val="a3"/>
        <w:spacing w:before="4"/>
        <w:ind w:left="849" w:right="85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ED6F15" w:rsidRDefault="00D45F34">
      <w:pPr>
        <w:pStyle w:val="a3"/>
        <w:spacing w:line="242" w:lineRule="auto"/>
        <w:ind w:left="849" w:right="861"/>
      </w:pPr>
      <w:r>
        <w:t>У обучающегося будут сформированы следующие базовые 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ED6F15" w:rsidRDefault="00D45F34">
      <w:pPr>
        <w:pStyle w:val="a3"/>
        <w:spacing w:line="271" w:lineRule="exact"/>
        <w:ind w:left="1276" w:firstLine="0"/>
      </w:pPr>
      <w:r>
        <w:t>использовать</w:t>
      </w:r>
      <w:r>
        <w:rPr>
          <w:spacing w:val="-13"/>
        </w:rPr>
        <w:t xml:space="preserve"> </w:t>
      </w:r>
      <w:r>
        <w:t>вопросы</w:t>
      </w:r>
      <w:r>
        <w:rPr>
          <w:spacing w:val="-8"/>
        </w:rPr>
        <w:t xml:space="preserve"> </w:t>
      </w:r>
      <w:r>
        <w:t>как</w:t>
      </w:r>
      <w:r>
        <w:rPr>
          <w:spacing w:val="-11"/>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ED6F15" w:rsidRDefault="00D45F34">
      <w:pPr>
        <w:pStyle w:val="a3"/>
        <w:spacing w:before="3" w:line="237" w:lineRule="auto"/>
        <w:ind w:left="849" w:right="859"/>
      </w:pPr>
      <w: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D6F15" w:rsidRDefault="00D45F34">
      <w:pPr>
        <w:pStyle w:val="a3"/>
        <w:spacing w:before="6" w:line="237" w:lineRule="auto"/>
        <w:ind w:left="849" w:right="872"/>
      </w:pPr>
      <w:r>
        <w:t>формировать гипотезу об истинности собственных суждений и суждений других, аргументировать свою позицию, мнение;</w:t>
      </w:r>
    </w:p>
    <w:p w:rsidR="00ED6F15" w:rsidRDefault="00D45F34">
      <w:pPr>
        <w:pStyle w:val="a3"/>
        <w:spacing w:before="3"/>
        <w:ind w:left="849" w:right="84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ED6F15" w:rsidRDefault="00D45F34">
      <w:pPr>
        <w:pStyle w:val="a3"/>
        <w:spacing w:before="5" w:line="237" w:lineRule="auto"/>
        <w:ind w:left="849" w:right="864"/>
      </w:pPr>
      <w:r>
        <w:t>оценивать на применимость и достоверность информации, полученной в ходе исследования (эксперимента);</w:t>
      </w:r>
    </w:p>
    <w:p w:rsidR="00ED6F15" w:rsidRDefault="00D45F34">
      <w:pPr>
        <w:pStyle w:val="a3"/>
        <w:ind w:left="849" w:right="86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D6F15" w:rsidRDefault="00D45F34">
      <w:pPr>
        <w:pStyle w:val="a3"/>
        <w:spacing w:before="78"/>
        <w:ind w:left="849" w:right="858"/>
      </w:pPr>
      <w:r>
        <w:t>прогнозировать возможное дальнейшее развитие процессов, событий и</w:t>
      </w:r>
      <w:r>
        <w:rPr>
          <w:spacing w:val="-2"/>
        </w:rPr>
        <w:t xml:space="preserve"> </w:t>
      </w:r>
      <w:r>
        <w:t>их последствия в аналогичных</w:t>
      </w:r>
      <w:r>
        <w:rPr>
          <w:spacing w:val="-5"/>
        </w:rPr>
        <w:t xml:space="preserve"> </w:t>
      </w:r>
      <w:r>
        <w:t>или сходных</w:t>
      </w:r>
      <w:r>
        <w:rPr>
          <w:spacing w:val="-5"/>
        </w:rPr>
        <w:t xml:space="preserve"> </w:t>
      </w:r>
      <w:r>
        <w:t>ситуациях, а</w:t>
      </w:r>
      <w:r>
        <w:rPr>
          <w:spacing w:val="-1"/>
        </w:rPr>
        <w:t xml:space="preserve"> </w:t>
      </w:r>
      <w:r>
        <w:t>также</w:t>
      </w:r>
      <w:r>
        <w:rPr>
          <w:spacing w:val="-1"/>
        </w:rPr>
        <w:t xml:space="preserve"> </w:t>
      </w:r>
      <w:r>
        <w:t>выдвигать</w:t>
      </w:r>
      <w:r>
        <w:rPr>
          <w:spacing w:val="-3"/>
        </w:rPr>
        <w:t xml:space="preserve"> </w:t>
      </w:r>
      <w:r>
        <w:t>предположения</w:t>
      </w:r>
      <w:r>
        <w:rPr>
          <w:spacing w:val="-5"/>
        </w:rPr>
        <w:t xml:space="preserve"> </w:t>
      </w:r>
      <w:r>
        <w:t>об</w:t>
      </w:r>
      <w:r>
        <w:rPr>
          <w:spacing w:val="-7"/>
        </w:rPr>
        <w:t xml:space="preserve"> </w:t>
      </w:r>
      <w:r>
        <w:t>их</w:t>
      </w:r>
      <w:r>
        <w:rPr>
          <w:spacing w:val="-5"/>
        </w:rPr>
        <w:t xml:space="preserve"> </w:t>
      </w:r>
      <w:r>
        <w:t>развитии</w:t>
      </w:r>
      <w:r>
        <w:rPr>
          <w:spacing w:val="-4"/>
        </w:rPr>
        <w:t xml:space="preserve"> </w:t>
      </w:r>
      <w:r>
        <w:t>в новых условиях и контекстах.</w:t>
      </w:r>
    </w:p>
    <w:p w:rsidR="00ED6F15" w:rsidRDefault="00D45F34">
      <w:pPr>
        <w:pStyle w:val="a3"/>
        <w:spacing w:before="5" w:line="237" w:lineRule="auto"/>
        <w:ind w:left="849" w:right="870"/>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ind w:left="849" w:right="867"/>
      </w:pPr>
      <w:r>
        <w:t>применять различные методы, инструменты и запросы при поиске и отборе информации или данных из источников с учётом предложенной учебной задачи и</w:t>
      </w:r>
      <w:r>
        <w:rPr>
          <w:spacing w:val="40"/>
        </w:rPr>
        <w:t xml:space="preserve"> </w:t>
      </w:r>
      <w:r>
        <w:t>заданных критериев;</w:t>
      </w:r>
    </w:p>
    <w:p w:rsidR="00ED6F15" w:rsidRDefault="00D45F34">
      <w:pPr>
        <w:pStyle w:val="a3"/>
        <w:spacing w:before="4" w:line="237" w:lineRule="auto"/>
        <w:ind w:left="849" w:right="866"/>
      </w:pPr>
      <w:r>
        <w:t>выбирать, анализировать, систематизировать и интерпретировать информацию различных видов и форм представления;</w:t>
      </w:r>
    </w:p>
    <w:p w:rsidR="00ED6F15" w:rsidRDefault="00D45F34">
      <w:pPr>
        <w:pStyle w:val="a3"/>
        <w:spacing w:before="5" w:line="237" w:lineRule="auto"/>
        <w:ind w:left="849" w:right="874"/>
      </w:pPr>
      <w: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spacing w:before="4"/>
        <w:ind w:left="849" w:right="8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w:t>
      </w:r>
      <w:r>
        <w:rPr>
          <w:spacing w:val="40"/>
        </w:rPr>
        <w:t xml:space="preserve"> </w:t>
      </w:r>
      <w:r>
        <w:t>их комбинациями;</w:t>
      </w:r>
    </w:p>
    <w:p w:rsidR="00ED6F15" w:rsidRDefault="00D45F34">
      <w:pPr>
        <w:pStyle w:val="a3"/>
        <w:spacing w:before="5" w:line="237" w:lineRule="auto"/>
        <w:ind w:left="849" w:right="861"/>
      </w:pPr>
      <w:r>
        <w:t>оценивать надёжность информации по критериям, предложенным педагогическим работником или сформулированным самостоятельно;</w:t>
      </w:r>
    </w:p>
    <w:p w:rsidR="00ED6F15" w:rsidRDefault="00D45F34">
      <w:pPr>
        <w:pStyle w:val="a3"/>
        <w:spacing w:before="4" w:line="275" w:lineRule="exact"/>
        <w:ind w:left="1276" w:firstLine="0"/>
      </w:pPr>
      <w:r>
        <w:t>эффективно</w:t>
      </w:r>
      <w:r>
        <w:rPr>
          <w:spacing w:val="-13"/>
        </w:rPr>
        <w:t xml:space="preserve"> </w:t>
      </w:r>
      <w:r>
        <w:t>запоминать</w:t>
      </w:r>
      <w:r>
        <w:rPr>
          <w:spacing w:val="-5"/>
        </w:rPr>
        <w:t xml:space="preserve"> </w:t>
      </w:r>
      <w:r>
        <w:t>и</w:t>
      </w:r>
      <w:r>
        <w:rPr>
          <w:spacing w:val="-12"/>
        </w:rPr>
        <w:t xml:space="preserve"> </w:t>
      </w:r>
      <w:r>
        <w:t>систематизировать</w:t>
      </w:r>
      <w:r>
        <w:rPr>
          <w:spacing w:val="-13"/>
        </w:rPr>
        <w:t xml:space="preserve"> </w:t>
      </w:r>
      <w:r>
        <w:rPr>
          <w:spacing w:val="-2"/>
        </w:rPr>
        <w:t>информацию.</w:t>
      </w:r>
    </w:p>
    <w:p w:rsidR="00ED6F15" w:rsidRDefault="00D45F34">
      <w:pPr>
        <w:pStyle w:val="a3"/>
        <w:spacing w:line="242" w:lineRule="auto"/>
        <w:ind w:left="849" w:right="869"/>
      </w:pPr>
      <w:r>
        <w:t>У обучающегося будут сформированы умения общения как часть коммуникативных универсальных учебных действий:</w:t>
      </w:r>
    </w:p>
    <w:p w:rsidR="00ED6F15" w:rsidRDefault="00D45F34">
      <w:pPr>
        <w:pStyle w:val="a3"/>
        <w:spacing w:line="242" w:lineRule="auto"/>
        <w:ind w:left="849" w:right="862"/>
      </w:pPr>
      <w:r>
        <w:t>воспринимать</w:t>
      </w:r>
      <w:r>
        <w:rPr>
          <w:spacing w:val="-3"/>
        </w:rPr>
        <w:t xml:space="preserve"> </w:t>
      </w:r>
      <w:r>
        <w:t>и</w:t>
      </w:r>
      <w:r>
        <w:rPr>
          <w:spacing w:val="-7"/>
        </w:rPr>
        <w:t xml:space="preserve"> </w:t>
      </w:r>
      <w:r>
        <w:t>формулировать</w:t>
      </w:r>
      <w:r>
        <w:rPr>
          <w:spacing w:val="-3"/>
        </w:rPr>
        <w:t xml:space="preserve"> </w:t>
      </w:r>
      <w:r>
        <w:t>суждения,</w:t>
      </w:r>
      <w:r>
        <w:rPr>
          <w:spacing w:val="-2"/>
        </w:rPr>
        <w:t xml:space="preserve"> </w:t>
      </w:r>
      <w:r>
        <w:t>выражать</w:t>
      </w:r>
      <w:r>
        <w:rPr>
          <w:spacing w:val="-3"/>
        </w:rPr>
        <w:t xml:space="preserve"> </w:t>
      </w:r>
      <w:r>
        <w:t>эмоции</w:t>
      </w:r>
      <w:r>
        <w:rPr>
          <w:spacing w:val="-7"/>
        </w:rPr>
        <w:t xml:space="preserve"> </w:t>
      </w:r>
      <w:r>
        <w:t>в</w:t>
      </w:r>
      <w:r>
        <w:rPr>
          <w:spacing w:val="-3"/>
        </w:rPr>
        <w:t xml:space="preserve"> </w:t>
      </w:r>
      <w:r>
        <w:t>соответствии</w:t>
      </w:r>
      <w:r>
        <w:rPr>
          <w:spacing w:val="-3"/>
        </w:rPr>
        <w:t xml:space="preserve"> </w:t>
      </w:r>
      <w:r>
        <w:t>с</w:t>
      </w:r>
      <w:r>
        <w:rPr>
          <w:spacing w:val="-4"/>
        </w:rPr>
        <w:t xml:space="preserve"> </w:t>
      </w:r>
      <w:r>
        <w:t>целями</w:t>
      </w:r>
      <w:r>
        <w:rPr>
          <w:spacing w:val="-3"/>
        </w:rPr>
        <w:t xml:space="preserve"> </w:t>
      </w:r>
      <w:r>
        <w:t>и условиями общения;</w:t>
      </w:r>
    </w:p>
    <w:p w:rsidR="00ED6F15" w:rsidRDefault="00D45F34">
      <w:pPr>
        <w:pStyle w:val="a3"/>
        <w:spacing w:line="271" w:lineRule="exact"/>
        <w:ind w:left="1276" w:firstLine="0"/>
      </w:pPr>
      <w:r>
        <w:t>выражать</w:t>
      </w:r>
      <w:r>
        <w:rPr>
          <w:spacing w:val="-5"/>
        </w:rPr>
        <w:t xml:space="preserve"> </w:t>
      </w:r>
      <w:r>
        <w:t>себя</w:t>
      </w:r>
      <w:r>
        <w:rPr>
          <w:spacing w:val="-1"/>
        </w:rPr>
        <w:t xml:space="preserve"> </w:t>
      </w:r>
      <w:r>
        <w:t>(свою</w:t>
      </w:r>
      <w:r>
        <w:rPr>
          <w:spacing w:val="-5"/>
        </w:rPr>
        <w:t xml:space="preserve"> </w:t>
      </w:r>
      <w:r>
        <w:t>точку</w:t>
      </w:r>
      <w:r>
        <w:rPr>
          <w:spacing w:val="-15"/>
        </w:rPr>
        <w:t xml:space="preserve"> </w:t>
      </w:r>
      <w:r>
        <w:t>зрения)</w:t>
      </w:r>
      <w:r>
        <w:rPr>
          <w:spacing w:val="-2"/>
        </w:rPr>
        <w:t xml:space="preserve"> </w:t>
      </w:r>
      <w:r>
        <w:t>в</w:t>
      </w:r>
      <w:r>
        <w:rPr>
          <w:spacing w:val="-4"/>
        </w:rPr>
        <w:t xml:space="preserve"> </w:t>
      </w:r>
      <w:r>
        <w:t>устных</w:t>
      </w:r>
      <w:r>
        <w:rPr>
          <w:spacing w:val="-4"/>
        </w:rPr>
        <w:t xml:space="preserve"> </w:t>
      </w:r>
      <w:r>
        <w:t>и</w:t>
      </w:r>
      <w:r>
        <w:rPr>
          <w:spacing w:val="-5"/>
        </w:rPr>
        <w:t xml:space="preserve"> </w:t>
      </w:r>
      <w:r>
        <w:t>письменных</w:t>
      </w:r>
      <w:r>
        <w:rPr>
          <w:spacing w:val="-3"/>
        </w:rPr>
        <w:t xml:space="preserve"> </w:t>
      </w:r>
      <w:r>
        <w:rPr>
          <w:spacing w:val="-2"/>
        </w:rPr>
        <w:t>текстах;</w:t>
      </w:r>
    </w:p>
    <w:p w:rsidR="00ED6F15" w:rsidRDefault="00D45F34">
      <w:pPr>
        <w:pStyle w:val="a3"/>
        <w:ind w:left="849" w:right="865"/>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ED6F15" w:rsidRDefault="00D45F34">
      <w:pPr>
        <w:pStyle w:val="a3"/>
        <w:spacing w:line="242" w:lineRule="auto"/>
        <w:ind w:left="849" w:right="865"/>
      </w:pPr>
      <w:r>
        <w:t>понимать намерения других, проявлять уважительное отношение к собеседнику и в корректной форме формулировать свои возражения;</w:t>
      </w:r>
    </w:p>
    <w:p w:rsidR="00ED6F15" w:rsidRDefault="00D45F34">
      <w:pPr>
        <w:pStyle w:val="a3"/>
        <w:ind w:left="849" w:right="857"/>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ED6F15" w:rsidRDefault="00D45F34">
      <w:pPr>
        <w:pStyle w:val="a3"/>
        <w:spacing w:before="73" w:line="237" w:lineRule="auto"/>
        <w:ind w:left="849" w:right="872"/>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spacing w:before="6" w:line="237" w:lineRule="auto"/>
        <w:ind w:left="849" w:right="867"/>
      </w:pPr>
      <w:r>
        <w:t xml:space="preserve">публично представлять результаты выполненного опыта (эксперимента, исследования, </w:t>
      </w:r>
      <w:r>
        <w:rPr>
          <w:spacing w:val="-2"/>
        </w:rPr>
        <w:t>проекта);</w:t>
      </w:r>
    </w:p>
    <w:p w:rsidR="00ED6F15" w:rsidRDefault="00D45F34">
      <w:pPr>
        <w:pStyle w:val="a3"/>
        <w:spacing w:before="3"/>
        <w:ind w:left="849" w:right="844"/>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6F15" w:rsidRDefault="00D45F34">
      <w:pPr>
        <w:pStyle w:val="a3"/>
        <w:spacing w:line="242" w:lineRule="auto"/>
        <w:ind w:left="849" w:right="865"/>
      </w:pPr>
      <w:r>
        <w:t>У обучающегося будут сформированы умения совместной деятельности как часть коммуникативных универсальных учебных действий:</w:t>
      </w:r>
    </w:p>
    <w:p w:rsidR="00ED6F15" w:rsidRDefault="00D45F34">
      <w:pPr>
        <w:pStyle w:val="a3"/>
        <w:ind w:left="849" w:right="861"/>
      </w:pPr>
      <w:r>
        <w:t xml:space="preserve">понимать и использовать преимущества командной и индивидуальной работы при </w:t>
      </w:r>
      <w:r>
        <w:lastRenderedPageBreak/>
        <w:t>решении конкретной проблемы, обосновывать необходимость применения групповых</w:t>
      </w:r>
      <w:r>
        <w:rPr>
          <w:spacing w:val="40"/>
        </w:rPr>
        <w:t xml:space="preserve"> </w:t>
      </w:r>
      <w:r>
        <w:t>форм взаимодействия при решении поставленной задачи;</w:t>
      </w:r>
    </w:p>
    <w:p w:rsidR="00ED6F15" w:rsidRDefault="00D45F34">
      <w:pPr>
        <w:pStyle w:val="a3"/>
        <w:ind w:left="849" w:right="84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6F15" w:rsidRDefault="00D45F34">
      <w:pPr>
        <w:pStyle w:val="a3"/>
        <w:spacing w:line="242" w:lineRule="auto"/>
        <w:ind w:left="849" w:right="862"/>
      </w:pPr>
      <w:r>
        <w:t>обобщать мнения нескольких человек, проявлять готовность руководить, выполнять поручения, подчиняться;</w:t>
      </w:r>
    </w:p>
    <w:p w:rsidR="00ED6F15" w:rsidRDefault="00D45F34">
      <w:pPr>
        <w:pStyle w:val="a3"/>
        <w:ind w:left="849" w:right="85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40"/>
        </w:rPr>
        <w:t xml:space="preserve"> </w:t>
      </w:r>
      <w:r>
        <w:t>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 обмен</w:t>
      </w:r>
      <w:r>
        <w:rPr>
          <w:spacing w:val="40"/>
        </w:rPr>
        <w:t xml:space="preserve"> </w:t>
      </w:r>
      <w:r>
        <w:t>мнений,</w:t>
      </w:r>
    </w:p>
    <w:p w:rsidR="00ED6F15" w:rsidRDefault="00D45F34">
      <w:pPr>
        <w:pStyle w:val="a3"/>
        <w:spacing w:line="271" w:lineRule="exact"/>
        <w:ind w:left="849" w:firstLine="0"/>
      </w:pPr>
      <w:r>
        <w:t>«мозговые</w:t>
      </w:r>
      <w:r>
        <w:rPr>
          <w:spacing w:val="-5"/>
        </w:rPr>
        <w:t xml:space="preserve"> </w:t>
      </w:r>
      <w:r>
        <w:t>штурмы»</w:t>
      </w:r>
      <w:r>
        <w:rPr>
          <w:spacing w:val="-13"/>
        </w:rPr>
        <w:t xml:space="preserve"> </w:t>
      </w:r>
      <w:r>
        <w:t>и</w:t>
      </w:r>
      <w:r>
        <w:rPr>
          <w:spacing w:val="6"/>
        </w:rPr>
        <w:t xml:space="preserve"> </w:t>
      </w:r>
      <w:r>
        <w:rPr>
          <w:spacing w:val="-2"/>
        </w:rPr>
        <w:t>иные);</w:t>
      </w:r>
    </w:p>
    <w:p w:rsidR="00ED6F15" w:rsidRDefault="00D45F34">
      <w:pPr>
        <w:pStyle w:val="a3"/>
        <w:spacing w:line="237" w:lineRule="auto"/>
        <w:ind w:left="849" w:right="8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6F15" w:rsidRDefault="00D45F34">
      <w:pPr>
        <w:pStyle w:val="a3"/>
        <w:spacing w:before="81" w:line="237" w:lineRule="auto"/>
        <w:ind w:left="849" w:right="867"/>
      </w:pPr>
      <w:r>
        <w:t>оценивать качество своего вклада в общий продукт по критериям, самостоятельно сформулированным участниками взаимодействия;</w:t>
      </w:r>
    </w:p>
    <w:p w:rsidR="00ED6F15" w:rsidRDefault="00D45F34">
      <w:pPr>
        <w:pStyle w:val="a3"/>
        <w:spacing w:before="3"/>
        <w:ind w:left="849" w:right="86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w:t>
      </w:r>
      <w:r>
        <w:rPr>
          <w:spacing w:val="40"/>
        </w:rPr>
        <w:t xml:space="preserve"> </w:t>
      </w:r>
      <w:r>
        <w:t>отчёта перед группой.</w:t>
      </w:r>
    </w:p>
    <w:p w:rsidR="00ED6F15" w:rsidRDefault="00D45F34">
      <w:pPr>
        <w:pStyle w:val="a3"/>
        <w:spacing w:line="242" w:lineRule="auto"/>
        <w:ind w:left="849" w:right="869"/>
      </w:pPr>
      <w:r>
        <w:t>У обучающегося будут сформированы умения самоорганизации как часть регулятивных универсальных учебных действий:</w:t>
      </w:r>
    </w:p>
    <w:p w:rsidR="00ED6F15" w:rsidRDefault="00D45F34">
      <w:pPr>
        <w:pStyle w:val="a3"/>
        <w:spacing w:line="271" w:lineRule="exact"/>
        <w:ind w:left="1276" w:firstLine="0"/>
      </w:pPr>
      <w:r>
        <w:t>выявлять</w:t>
      </w:r>
      <w:r>
        <w:rPr>
          <w:spacing w:val="-7"/>
        </w:rPr>
        <w:t xml:space="preserve"> </w:t>
      </w:r>
      <w:r>
        <w:t>проблемы</w:t>
      </w:r>
      <w:r>
        <w:rPr>
          <w:spacing w:val="-7"/>
        </w:rPr>
        <w:t xml:space="preserve"> </w:t>
      </w:r>
      <w:r>
        <w:t>для</w:t>
      </w:r>
      <w:r>
        <w:rPr>
          <w:spacing w:val="-6"/>
        </w:rPr>
        <w:t xml:space="preserve"> </w:t>
      </w:r>
      <w:r>
        <w:t>решения</w:t>
      </w:r>
      <w:r>
        <w:rPr>
          <w:spacing w:val="-5"/>
        </w:rPr>
        <w:t xml:space="preserve"> </w:t>
      </w:r>
      <w:r>
        <w:t>в</w:t>
      </w:r>
      <w:r>
        <w:rPr>
          <w:spacing w:val="-10"/>
        </w:rPr>
        <w:t xml:space="preserve"> </w:t>
      </w:r>
      <w:r>
        <w:t>жизненных</w:t>
      </w:r>
      <w:r>
        <w:rPr>
          <w:spacing w:val="-9"/>
        </w:rPr>
        <w:t xml:space="preserve"> </w:t>
      </w:r>
      <w:r>
        <w:t>и учебных</w:t>
      </w:r>
      <w:r>
        <w:rPr>
          <w:spacing w:val="-4"/>
        </w:rPr>
        <w:t xml:space="preserve"> </w:t>
      </w:r>
      <w:r>
        <w:rPr>
          <w:spacing w:val="-2"/>
        </w:rPr>
        <w:t>ситуациях;</w:t>
      </w:r>
    </w:p>
    <w:p w:rsidR="00ED6F15" w:rsidRDefault="00D45F34">
      <w:pPr>
        <w:pStyle w:val="a3"/>
        <w:spacing w:before="3" w:line="237" w:lineRule="auto"/>
        <w:ind w:left="849" w:right="864"/>
      </w:pPr>
      <w:r>
        <w:t>ориентироваться в различных подходах принятия решений (индивидуальное, принятие решения в группе, принятие решений группой);</w:t>
      </w:r>
    </w:p>
    <w:p w:rsidR="00ED6F15" w:rsidRDefault="00D45F34">
      <w:pPr>
        <w:pStyle w:val="a3"/>
        <w:spacing w:before="4"/>
        <w:ind w:left="849" w:right="85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D45F34">
      <w:pPr>
        <w:pStyle w:val="a3"/>
        <w:ind w:left="849" w:right="869"/>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D6F15" w:rsidRDefault="00D45F34">
      <w:pPr>
        <w:pStyle w:val="a3"/>
        <w:spacing w:before="1" w:line="275" w:lineRule="exact"/>
        <w:ind w:left="1276"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5"/>
        </w:rPr>
        <w:t xml:space="preserve"> </w:t>
      </w:r>
      <w:r>
        <w:rPr>
          <w:spacing w:val="-2"/>
        </w:rPr>
        <w:t>решение.</w:t>
      </w:r>
    </w:p>
    <w:p w:rsidR="00ED6F15" w:rsidRDefault="00D45F34">
      <w:pPr>
        <w:pStyle w:val="a3"/>
        <w:spacing w:line="242" w:lineRule="auto"/>
        <w:ind w:left="849" w:right="868"/>
      </w:pPr>
      <w:r>
        <w:t>У обучающегося будут сформированы умения самоконтроля как часть регулятивных универсальных учебных действий:</w:t>
      </w:r>
    </w:p>
    <w:p w:rsidR="00ED6F15" w:rsidRDefault="00D45F34">
      <w:pPr>
        <w:pStyle w:val="a3"/>
        <w:ind w:left="1276" w:right="3744" w:firstLine="0"/>
      </w:pPr>
      <w:r>
        <w:t xml:space="preserve">владеть способами самоконтроля, самомотивации и рефлексии; давать оценку ситуации и предлагать план её </w:t>
      </w:r>
      <w:r>
        <w:rPr>
          <w:spacing w:val="-2"/>
        </w:rPr>
        <w:t>изменения;</w:t>
      </w:r>
    </w:p>
    <w:p w:rsidR="00ED6F15" w:rsidRDefault="00D45F34">
      <w:pPr>
        <w:pStyle w:val="a3"/>
        <w:spacing w:line="237" w:lineRule="auto"/>
        <w:ind w:left="849"/>
        <w:jc w:val="left"/>
      </w:pPr>
      <w:r>
        <w:t>учитывать</w:t>
      </w:r>
      <w:r>
        <w:rPr>
          <w:spacing w:val="38"/>
        </w:rPr>
        <w:t xml:space="preserve"> </w:t>
      </w:r>
      <w:r>
        <w:t>контекст</w:t>
      </w:r>
      <w:r>
        <w:rPr>
          <w:spacing w:val="37"/>
        </w:rPr>
        <w:t xml:space="preserve"> </w:t>
      </w:r>
      <w:r>
        <w:t>и</w:t>
      </w:r>
      <w:r>
        <w:rPr>
          <w:spacing w:val="36"/>
        </w:rPr>
        <w:t xml:space="preserve"> </w:t>
      </w:r>
      <w:r>
        <w:t>предвидеть</w:t>
      </w:r>
      <w:r>
        <w:rPr>
          <w:spacing w:val="38"/>
        </w:rPr>
        <w:t xml:space="preserve"> </w:t>
      </w:r>
      <w:r>
        <w:t>трудности,</w:t>
      </w:r>
      <w:r>
        <w:rPr>
          <w:spacing w:val="29"/>
        </w:rPr>
        <w:t xml:space="preserve"> </w:t>
      </w:r>
      <w:r>
        <w:t>которые</w:t>
      </w:r>
      <w:r>
        <w:rPr>
          <w:spacing w:val="31"/>
        </w:rPr>
        <w:t xml:space="preserve"> </w:t>
      </w:r>
      <w:r>
        <w:t>могут</w:t>
      </w:r>
      <w:r>
        <w:rPr>
          <w:spacing w:val="37"/>
        </w:rPr>
        <w:t xml:space="preserve"> </w:t>
      </w:r>
      <w:r>
        <w:t>возникнуть</w:t>
      </w:r>
      <w:r>
        <w:rPr>
          <w:spacing w:val="39"/>
        </w:rPr>
        <w:t xml:space="preserve"> </w:t>
      </w:r>
      <w:r>
        <w:t>при</w:t>
      </w:r>
      <w:r>
        <w:rPr>
          <w:spacing w:val="37"/>
        </w:rPr>
        <w:t xml:space="preserve"> </w:t>
      </w:r>
      <w:r>
        <w:t>решении учебной задачи, адаптировать решение к меняющимся обстоятельствам;</w:t>
      </w:r>
    </w:p>
    <w:p w:rsidR="00ED6F15" w:rsidRDefault="00D45F34">
      <w:pPr>
        <w:pStyle w:val="a3"/>
        <w:spacing w:before="4" w:line="237" w:lineRule="auto"/>
        <w:ind w:left="849"/>
        <w:jc w:val="left"/>
      </w:pPr>
      <w:r>
        <w:t>объяснять</w:t>
      </w:r>
      <w:r>
        <w:rPr>
          <w:spacing w:val="-8"/>
        </w:rPr>
        <w:t xml:space="preserve"> </w:t>
      </w:r>
      <w:r>
        <w:t>причины</w:t>
      </w:r>
      <w:r>
        <w:rPr>
          <w:spacing w:val="-4"/>
        </w:rPr>
        <w:t xml:space="preserve"> </w:t>
      </w:r>
      <w:r>
        <w:t>достижения</w:t>
      </w:r>
      <w:r>
        <w:rPr>
          <w:spacing w:val="-9"/>
        </w:rPr>
        <w:t xml:space="preserve"> </w:t>
      </w:r>
      <w:r>
        <w:t>(недостижения)</w:t>
      </w:r>
      <w:r>
        <w:rPr>
          <w:spacing w:val="-4"/>
        </w:rPr>
        <w:t xml:space="preserve"> </w:t>
      </w:r>
      <w:r>
        <w:t>результатов</w:t>
      </w:r>
      <w:r>
        <w:rPr>
          <w:spacing w:val="-4"/>
        </w:rPr>
        <w:t xml:space="preserve"> </w:t>
      </w:r>
      <w:r>
        <w:t>деятельности,</w:t>
      </w:r>
      <w:r>
        <w:rPr>
          <w:spacing w:val="-3"/>
        </w:rPr>
        <w:t xml:space="preserve"> </w:t>
      </w:r>
      <w:r>
        <w:t>давать</w:t>
      </w:r>
      <w:r>
        <w:rPr>
          <w:spacing w:val="-12"/>
        </w:rPr>
        <w:t xml:space="preserve"> </w:t>
      </w:r>
      <w:r>
        <w:t>оценку приобретённому опыту, находить позитивное в произошедшей ситуации;</w:t>
      </w:r>
    </w:p>
    <w:p w:rsidR="00ED6F15" w:rsidRDefault="00D45F34">
      <w:pPr>
        <w:pStyle w:val="a3"/>
        <w:spacing w:before="3"/>
        <w:ind w:left="849" w:right="72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80"/>
        </w:rPr>
        <w:t xml:space="preserve"> </w:t>
      </w:r>
      <w:r>
        <w:t>ситуаций, установленных ошибок, возникших трудностей;</w:t>
      </w:r>
    </w:p>
    <w:p w:rsidR="00ED6F15" w:rsidRDefault="00D45F34">
      <w:pPr>
        <w:pStyle w:val="a3"/>
        <w:spacing w:before="1"/>
        <w:ind w:left="1276" w:firstLine="0"/>
        <w:jc w:val="left"/>
      </w:pPr>
      <w:r>
        <w:t>оценивать</w:t>
      </w:r>
      <w:r>
        <w:rPr>
          <w:spacing w:val="-5"/>
        </w:rPr>
        <w:t xml:space="preserve"> </w:t>
      </w:r>
      <w:r>
        <w:t>соответствие</w:t>
      </w:r>
      <w:r>
        <w:rPr>
          <w:spacing w:val="-12"/>
        </w:rPr>
        <w:t xml:space="preserve"> </w:t>
      </w:r>
      <w:r>
        <w:t>результата</w:t>
      </w:r>
      <w:r>
        <w:rPr>
          <w:spacing w:val="-7"/>
        </w:rPr>
        <w:t xml:space="preserve"> </w:t>
      </w:r>
      <w:r>
        <w:t>цели</w:t>
      </w:r>
      <w:r>
        <w:rPr>
          <w:spacing w:val="-6"/>
        </w:rPr>
        <w:t xml:space="preserve"> </w:t>
      </w:r>
      <w:r>
        <w:t>и</w:t>
      </w:r>
      <w:r>
        <w:rPr>
          <w:spacing w:val="-2"/>
        </w:rPr>
        <w:t xml:space="preserve"> условиям.</w:t>
      </w:r>
    </w:p>
    <w:p w:rsidR="00ED6F15" w:rsidRDefault="00D45F34" w:rsidP="00854939">
      <w:pPr>
        <w:pStyle w:val="a3"/>
        <w:spacing w:before="73" w:line="237" w:lineRule="auto"/>
        <w:ind w:left="849" w:right="1060"/>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40"/>
        </w:rPr>
        <w:t xml:space="preserve"> </w:t>
      </w:r>
      <w:r>
        <w:t>часть регулятивных универсальных учебных действий:</w:t>
      </w:r>
    </w:p>
    <w:p w:rsidR="00ED6F15" w:rsidRDefault="00D45F34" w:rsidP="00854939">
      <w:pPr>
        <w:pStyle w:val="a3"/>
        <w:spacing w:before="6" w:line="237" w:lineRule="auto"/>
        <w:ind w:left="1276" w:right="1783" w:firstLine="0"/>
      </w:pPr>
      <w:r>
        <w:t>различать,</w:t>
      </w:r>
      <w:r>
        <w:rPr>
          <w:spacing w:val="-10"/>
        </w:rPr>
        <w:t xml:space="preserve"> </w:t>
      </w:r>
      <w:r>
        <w:t>называть</w:t>
      </w:r>
      <w:r>
        <w:rPr>
          <w:spacing w:val="-11"/>
        </w:rPr>
        <w:t xml:space="preserve"> </w:t>
      </w:r>
      <w:r>
        <w:t>и</w:t>
      </w:r>
      <w:r>
        <w:rPr>
          <w:spacing w:val="-8"/>
        </w:rPr>
        <w:t xml:space="preserve"> </w:t>
      </w:r>
      <w:r>
        <w:t>управлять</w:t>
      </w:r>
      <w:r>
        <w:rPr>
          <w:spacing w:val="-7"/>
        </w:rPr>
        <w:t xml:space="preserve"> </w:t>
      </w:r>
      <w:r>
        <w:t>собственными</w:t>
      </w:r>
      <w:r>
        <w:rPr>
          <w:spacing w:val="-15"/>
        </w:rPr>
        <w:t xml:space="preserve"> </w:t>
      </w:r>
      <w:r>
        <w:t>эмоциями</w:t>
      </w:r>
      <w:r>
        <w:rPr>
          <w:spacing w:val="-11"/>
        </w:rPr>
        <w:t xml:space="preserve"> </w:t>
      </w:r>
      <w:r>
        <w:t>и</w:t>
      </w:r>
      <w:r>
        <w:rPr>
          <w:spacing w:val="-8"/>
        </w:rPr>
        <w:t xml:space="preserve"> </w:t>
      </w:r>
      <w:r>
        <w:t>эмоциями</w:t>
      </w:r>
      <w:r>
        <w:rPr>
          <w:spacing w:val="-11"/>
        </w:rPr>
        <w:t xml:space="preserve"> </w:t>
      </w:r>
      <w:r>
        <w:t>других; выявлять и анализировать причины эмоций;</w:t>
      </w:r>
    </w:p>
    <w:p w:rsidR="00ED6F15" w:rsidRDefault="00D45F34" w:rsidP="00854939">
      <w:pPr>
        <w:pStyle w:val="a3"/>
        <w:spacing w:before="3"/>
        <w:ind w:left="1276" w:right="721" w:firstLine="0"/>
      </w:pPr>
      <w:r>
        <w:t>ставить</w:t>
      </w:r>
      <w:r>
        <w:rPr>
          <w:spacing w:val="-6"/>
        </w:rPr>
        <w:t xml:space="preserve"> </w:t>
      </w:r>
      <w:r>
        <w:t>себя</w:t>
      </w:r>
      <w:r>
        <w:rPr>
          <w:spacing w:val="-7"/>
        </w:rPr>
        <w:t xml:space="preserve"> </w:t>
      </w:r>
      <w:r>
        <w:t>на</w:t>
      </w:r>
      <w:r>
        <w:rPr>
          <w:spacing w:val="-13"/>
        </w:rPr>
        <w:t xml:space="preserve"> </w:t>
      </w:r>
      <w:r>
        <w:t>место</w:t>
      </w:r>
      <w:r>
        <w:rPr>
          <w:spacing w:val="-2"/>
        </w:rPr>
        <w:t xml:space="preserve"> </w:t>
      </w:r>
      <w:r>
        <w:t>другого</w:t>
      </w:r>
      <w:r>
        <w:rPr>
          <w:spacing w:val="-7"/>
        </w:rPr>
        <w:t xml:space="preserve"> </w:t>
      </w:r>
      <w:r>
        <w:t>человека,</w:t>
      </w:r>
      <w:r>
        <w:rPr>
          <w:spacing w:val="-9"/>
        </w:rPr>
        <w:t xml:space="preserve"> </w:t>
      </w:r>
      <w:r>
        <w:t>понимать</w:t>
      </w:r>
      <w:r>
        <w:rPr>
          <w:spacing w:val="-5"/>
        </w:rPr>
        <w:t xml:space="preserve"> </w:t>
      </w:r>
      <w:r>
        <w:t>мотивы</w:t>
      </w:r>
      <w:r>
        <w:rPr>
          <w:spacing w:val="-10"/>
        </w:rPr>
        <w:t xml:space="preserve"> </w:t>
      </w:r>
      <w:r>
        <w:t>и</w:t>
      </w:r>
      <w:r>
        <w:rPr>
          <w:spacing w:val="-11"/>
        </w:rPr>
        <w:t xml:space="preserve"> </w:t>
      </w:r>
      <w:r>
        <w:t>намерения</w:t>
      </w:r>
      <w:r>
        <w:rPr>
          <w:spacing w:val="-10"/>
        </w:rPr>
        <w:t xml:space="preserve"> </w:t>
      </w:r>
      <w:r>
        <w:t>другого; регулировать способ выражения эмоций.</w:t>
      </w:r>
    </w:p>
    <w:p w:rsidR="00ED6F15" w:rsidRDefault="00D45F34" w:rsidP="00854939">
      <w:pPr>
        <w:pStyle w:val="a3"/>
        <w:spacing w:before="3" w:line="237" w:lineRule="auto"/>
        <w:ind w:left="849" w:right="387"/>
      </w:pPr>
      <w:r>
        <w:t>У</w:t>
      </w:r>
      <w:r>
        <w:rPr>
          <w:spacing w:val="76"/>
        </w:rPr>
        <w:t xml:space="preserve"> </w:t>
      </w:r>
      <w:r>
        <w:t>обучающегося</w:t>
      </w:r>
      <w:r>
        <w:rPr>
          <w:spacing w:val="74"/>
        </w:rPr>
        <w:t xml:space="preserve"> </w:t>
      </w:r>
      <w:r>
        <w:t>будут</w:t>
      </w:r>
      <w:r>
        <w:rPr>
          <w:spacing w:val="79"/>
        </w:rPr>
        <w:t xml:space="preserve"> </w:t>
      </w:r>
      <w:r>
        <w:t>сформированы</w:t>
      </w:r>
      <w:r>
        <w:rPr>
          <w:spacing w:val="76"/>
        </w:rPr>
        <w:t xml:space="preserve"> </w:t>
      </w:r>
      <w:r>
        <w:t>умения</w:t>
      </w:r>
      <w:r>
        <w:rPr>
          <w:spacing w:val="79"/>
        </w:rPr>
        <w:t xml:space="preserve"> </w:t>
      </w:r>
      <w:r>
        <w:t>принимать</w:t>
      </w:r>
      <w:r>
        <w:rPr>
          <w:spacing w:val="80"/>
        </w:rPr>
        <w:t xml:space="preserve"> </w:t>
      </w:r>
      <w:r>
        <w:t>себя</w:t>
      </w:r>
      <w:r>
        <w:rPr>
          <w:spacing w:val="73"/>
        </w:rPr>
        <w:t xml:space="preserve"> </w:t>
      </w:r>
      <w:r>
        <w:t>и</w:t>
      </w:r>
      <w:r>
        <w:rPr>
          <w:spacing w:val="74"/>
        </w:rPr>
        <w:t xml:space="preserve"> </w:t>
      </w:r>
      <w:r>
        <w:t>других</w:t>
      </w:r>
      <w:r>
        <w:rPr>
          <w:spacing w:val="74"/>
        </w:rPr>
        <w:t xml:space="preserve"> </w:t>
      </w:r>
      <w:r>
        <w:t>как</w:t>
      </w:r>
      <w:r>
        <w:rPr>
          <w:spacing w:val="76"/>
        </w:rPr>
        <w:t xml:space="preserve"> </w:t>
      </w:r>
      <w:r>
        <w:t>часть регулятивных универсальных учебных действий:</w:t>
      </w:r>
    </w:p>
    <w:p w:rsidR="00ED6F15" w:rsidRDefault="00D45F34" w:rsidP="00854939">
      <w:pPr>
        <w:pStyle w:val="a3"/>
        <w:spacing w:before="4"/>
        <w:ind w:left="1276" w:right="3813" w:firstLine="0"/>
      </w:pPr>
      <w:r>
        <w:t>осознанно</w:t>
      </w:r>
      <w:r>
        <w:rPr>
          <w:spacing w:val="-5"/>
        </w:rPr>
        <w:t xml:space="preserve"> </w:t>
      </w:r>
      <w:r>
        <w:t>относиться</w:t>
      </w:r>
      <w:r>
        <w:rPr>
          <w:spacing w:val="-5"/>
        </w:rPr>
        <w:t xml:space="preserve"> </w:t>
      </w:r>
      <w:r>
        <w:t>к</w:t>
      </w:r>
      <w:r>
        <w:rPr>
          <w:spacing w:val="-7"/>
        </w:rPr>
        <w:t xml:space="preserve"> </w:t>
      </w:r>
      <w:r>
        <w:t>другому</w:t>
      </w:r>
      <w:r>
        <w:rPr>
          <w:spacing w:val="-14"/>
        </w:rPr>
        <w:t xml:space="preserve"> </w:t>
      </w:r>
      <w:r>
        <w:t>человеку,</w:t>
      </w:r>
      <w:r>
        <w:rPr>
          <w:spacing w:val="-3"/>
        </w:rPr>
        <w:t xml:space="preserve"> </w:t>
      </w:r>
      <w:r>
        <w:t>его</w:t>
      </w:r>
      <w:r>
        <w:rPr>
          <w:spacing w:val="-10"/>
        </w:rPr>
        <w:t xml:space="preserve"> </w:t>
      </w:r>
      <w:r>
        <w:t>мнению; признавать своё право на ошибку</w:t>
      </w:r>
      <w:r>
        <w:rPr>
          <w:spacing w:val="-1"/>
        </w:rPr>
        <w:t xml:space="preserve"> </w:t>
      </w:r>
      <w:r>
        <w:t xml:space="preserve">и такое же право </w:t>
      </w:r>
      <w:r>
        <w:lastRenderedPageBreak/>
        <w:t>другого; принимать себя и других, не осуждая;</w:t>
      </w:r>
    </w:p>
    <w:p w:rsidR="00ED6F15" w:rsidRDefault="00D45F34">
      <w:pPr>
        <w:pStyle w:val="a3"/>
        <w:spacing w:line="274" w:lineRule="exact"/>
        <w:ind w:left="1276" w:firstLine="0"/>
        <w:jc w:val="left"/>
      </w:pPr>
      <w:r>
        <w:t>открытость</w:t>
      </w:r>
      <w:r>
        <w:rPr>
          <w:spacing w:val="-4"/>
        </w:rPr>
        <w:t xml:space="preserve"> </w:t>
      </w:r>
      <w:r>
        <w:t>себе</w:t>
      </w:r>
      <w:r>
        <w:rPr>
          <w:spacing w:val="-7"/>
        </w:rPr>
        <w:t xml:space="preserve"> </w:t>
      </w:r>
      <w:r>
        <w:t>и</w:t>
      </w:r>
      <w:r>
        <w:rPr>
          <w:spacing w:val="1"/>
        </w:rPr>
        <w:t xml:space="preserve"> </w:t>
      </w:r>
      <w:r>
        <w:rPr>
          <w:spacing w:val="-2"/>
        </w:rPr>
        <w:t>другим;</w:t>
      </w:r>
    </w:p>
    <w:p w:rsidR="00ED6F15" w:rsidRDefault="00D45F34">
      <w:pPr>
        <w:pStyle w:val="a3"/>
        <w:spacing w:before="2" w:line="275" w:lineRule="exact"/>
        <w:ind w:left="1276" w:firstLine="0"/>
        <w:jc w:val="left"/>
      </w:pPr>
      <w:r>
        <w:t>осознавать</w:t>
      </w:r>
      <w:r>
        <w:rPr>
          <w:spacing w:val="-13"/>
        </w:rPr>
        <w:t xml:space="preserve"> </w:t>
      </w:r>
      <w:r>
        <w:t>невозможность</w:t>
      </w:r>
      <w:r>
        <w:rPr>
          <w:spacing w:val="-6"/>
        </w:rPr>
        <w:t xml:space="preserve"> </w:t>
      </w:r>
      <w:r>
        <w:t>контролировать</w:t>
      </w:r>
      <w:r>
        <w:rPr>
          <w:spacing w:val="-11"/>
        </w:rPr>
        <w:t xml:space="preserve"> </w:t>
      </w:r>
      <w:r>
        <w:t>всё</w:t>
      </w:r>
      <w:r>
        <w:rPr>
          <w:spacing w:val="-13"/>
        </w:rPr>
        <w:t xml:space="preserve"> </w:t>
      </w:r>
      <w:r>
        <w:rPr>
          <w:spacing w:val="-2"/>
        </w:rPr>
        <w:t>вокруг.</w:t>
      </w:r>
    </w:p>
    <w:p w:rsidR="00ED6F15" w:rsidRDefault="00D45F34">
      <w:pPr>
        <w:pStyle w:val="a3"/>
        <w:spacing w:line="242" w:lineRule="auto"/>
        <w:ind w:left="1276" w:right="837" w:firstLine="0"/>
        <w:jc w:val="left"/>
      </w:pPr>
      <w:r>
        <w:t>Предметные результаты освоения программы по родной (русской) литературе: осознание значимости чтения и изучения родной литературы для своего дальнейшего</w:t>
      </w:r>
    </w:p>
    <w:p w:rsidR="00ED6F15" w:rsidRDefault="00D45F34">
      <w:pPr>
        <w:pStyle w:val="a3"/>
        <w:ind w:left="849" w:right="864" w:firstLine="0"/>
      </w:pPr>
      <w:r>
        <w:t xml:space="preserve">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w:t>
      </w:r>
      <w:r>
        <w:rPr>
          <w:spacing w:val="-2"/>
        </w:rPr>
        <w:t>диалога;</w:t>
      </w:r>
    </w:p>
    <w:p w:rsidR="00ED6F15" w:rsidRDefault="00D45F34">
      <w:pPr>
        <w:pStyle w:val="a3"/>
        <w:spacing w:line="237" w:lineRule="auto"/>
        <w:ind w:left="849" w:right="849"/>
      </w:pPr>
      <w:r>
        <w:t>понимание родной литературы как одной из основных национально-культурных ценностей народа, особого способа познания жизни;</w:t>
      </w:r>
    </w:p>
    <w:p w:rsidR="00ED6F15" w:rsidRDefault="00D45F34">
      <w:pPr>
        <w:pStyle w:val="a3"/>
        <w:spacing w:before="2"/>
        <w:ind w:left="849" w:right="849"/>
      </w:pPr>
      <w: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ED6F15" w:rsidRDefault="00D45F34">
      <w:pPr>
        <w:pStyle w:val="a3"/>
        <w:ind w:left="849" w:right="859"/>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w:t>
      </w:r>
      <w:r>
        <w:rPr>
          <w:spacing w:val="80"/>
        </w:rPr>
        <w:t xml:space="preserve"> </w:t>
      </w:r>
      <w:r>
        <w:t>и</w:t>
      </w:r>
    </w:p>
    <w:p w:rsidR="00ED6F15" w:rsidRDefault="00D45F34">
      <w:pPr>
        <w:pStyle w:val="a3"/>
        <w:spacing w:before="75" w:line="242" w:lineRule="auto"/>
        <w:ind w:left="849" w:right="869" w:firstLine="0"/>
      </w:pPr>
      <w:r>
        <w:t>интерпретирующего характера, участвовать в обсуждении прочитанного, сознательно планировать своё чтение;</w:t>
      </w:r>
    </w:p>
    <w:p w:rsidR="00ED6F15" w:rsidRDefault="00D45F34">
      <w:pPr>
        <w:pStyle w:val="a3"/>
        <w:spacing w:before="2" w:line="237" w:lineRule="auto"/>
        <w:ind w:left="849" w:right="865"/>
      </w:pPr>
      <w:r>
        <w:t>развитие способности понимать литературные художественные произведения, отражающие разные этнокультурные традиции;</w:t>
      </w:r>
    </w:p>
    <w:p w:rsidR="00ED6F15" w:rsidRDefault="00D45F34">
      <w:pPr>
        <w:pStyle w:val="a3"/>
        <w:ind w:left="849" w:right="853"/>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ED6F15" w:rsidRDefault="00D45F34">
      <w:pPr>
        <w:pStyle w:val="a3"/>
        <w:spacing w:line="242" w:lineRule="auto"/>
        <w:ind w:left="849" w:right="859"/>
      </w:pPr>
      <w:r>
        <w:t>Предметные результаты освоения программы по родной (русской) литературе к концу обучения в 8 классе:</w:t>
      </w:r>
    </w:p>
    <w:p w:rsidR="00ED6F15" w:rsidRDefault="00D45F34">
      <w:pPr>
        <w:pStyle w:val="a3"/>
        <w:ind w:left="849" w:right="857"/>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w:t>
      </w:r>
      <w:r>
        <w:rPr>
          <w:spacing w:val="-5"/>
        </w:rPr>
        <w:t xml:space="preserve"> </w:t>
      </w:r>
      <w:r>
        <w:t>осознавать</w:t>
      </w:r>
      <w:r>
        <w:rPr>
          <w:spacing w:val="-1"/>
        </w:rPr>
        <w:t xml:space="preserve"> </w:t>
      </w:r>
      <w:r>
        <w:t>ключевые для русского национального сознания</w:t>
      </w:r>
      <w:r>
        <w:rPr>
          <w:spacing w:val="-2"/>
        </w:rPr>
        <w:t xml:space="preserve"> </w:t>
      </w:r>
      <w:r>
        <w:t xml:space="preserve">культурные и нравственные смыслы в произведениях о Золотом кольце России и великой русской реке </w:t>
      </w:r>
      <w:r>
        <w:rPr>
          <w:spacing w:val="-2"/>
        </w:rPr>
        <w:t>Волге;</w:t>
      </w:r>
    </w:p>
    <w:p w:rsidR="00ED6F15" w:rsidRDefault="00D45F34">
      <w:pPr>
        <w:pStyle w:val="a3"/>
        <w:ind w:left="849" w:right="87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ED6F15" w:rsidRDefault="00D45F34">
      <w:pPr>
        <w:pStyle w:val="a3"/>
        <w:ind w:left="849" w:right="8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w:t>
      </w:r>
      <w:r>
        <w:rPr>
          <w:spacing w:val="40"/>
        </w:rPr>
        <w:t xml:space="preserve"> </w:t>
      </w:r>
      <w:r>
        <w:t>русской поэзии;</w:t>
      </w:r>
    </w:p>
    <w:p w:rsidR="00ED6F15" w:rsidRDefault="00D45F34" w:rsidP="00854939">
      <w:pPr>
        <w:pStyle w:val="a3"/>
        <w:ind w:left="849" w:right="857"/>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w:t>
      </w:r>
      <w:r>
        <w:rPr>
          <w:spacing w:val="40"/>
        </w:rPr>
        <w:t xml:space="preserve"> </w:t>
      </w:r>
      <w:r>
        <w:t>современнику</w:t>
      </w:r>
      <w:r>
        <w:rPr>
          <w:spacing w:val="40"/>
        </w:rPr>
        <w:t xml:space="preserve"> </w:t>
      </w:r>
      <w:r>
        <w:t>и</w:t>
      </w:r>
      <w:r>
        <w:rPr>
          <w:spacing w:val="74"/>
        </w:rPr>
        <w:t xml:space="preserve"> </w:t>
      </w:r>
      <w:r>
        <w:t>потомку,</w:t>
      </w:r>
      <w:r>
        <w:rPr>
          <w:spacing w:val="76"/>
        </w:rPr>
        <w:t xml:space="preserve"> </w:t>
      </w:r>
      <w:r>
        <w:t>создавать</w:t>
      </w:r>
      <w:r>
        <w:rPr>
          <w:spacing w:val="75"/>
        </w:rPr>
        <w:t xml:space="preserve"> </w:t>
      </w:r>
      <w:r>
        <w:t>развёрнутые</w:t>
      </w:r>
      <w:r>
        <w:rPr>
          <w:spacing w:val="73"/>
        </w:rPr>
        <w:t xml:space="preserve"> </w:t>
      </w:r>
      <w:r>
        <w:t>историко-культурные</w:t>
      </w:r>
      <w:r>
        <w:rPr>
          <w:spacing w:val="73"/>
        </w:rPr>
        <w:t xml:space="preserve"> </w:t>
      </w:r>
      <w:r>
        <w:t>комментарии</w:t>
      </w:r>
      <w:r>
        <w:rPr>
          <w:spacing w:val="70"/>
        </w:rPr>
        <w:t xml:space="preserve"> </w:t>
      </w:r>
      <w:r>
        <w:t>и</w:t>
      </w:r>
      <w:r w:rsidR="00854939">
        <w:t xml:space="preserve"> </w:t>
      </w:r>
      <w:r>
        <w:t>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w:t>
      </w:r>
      <w:r>
        <w:rPr>
          <w:spacing w:val="-7"/>
        </w:rPr>
        <w:t xml:space="preserve"> </w:t>
      </w:r>
      <w:r>
        <w:t>других</w:t>
      </w:r>
      <w:r>
        <w:rPr>
          <w:spacing w:val="-8"/>
        </w:rPr>
        <w:t xml:space="preserve"> </w:t>
      </w:r>
      <w:r>
        <w:t>искусств,</w:t>
      </w:r>
      <w:r>
        <w:rPr>
          <w:spacing w:val="-2"/>
        </w:rPr>
        <w:t xml:space="preserve"> </w:t>
      </w:r>
      <w:r>
        <w:t>самостоятельно</w:t>
      </w:r>
      <w:r>
        <w:rPr>
          <w:spacing w:val="-8"/>
        </w:rPr>
        <w:t xml:space="preserve"> </w:t>
      </w:r>
      <w:r>
        <w:t>отбирать</w:t>
      </w:r>
      <w:r>
        <w:rPr>
          <w:spacing w:val="-2"/>
        </w:rPr>
        <w:t xml:space="preserve"> </w:t>
      </w:r>
      <w:r>
        <w:t>произведения</w:t>
      </w:r>
      <w:r>
        <w:rPr>
          <w:spacing w:val="-3"/>
        </w:rPr>
        <w:t xml:space="preserve"> </w:t>
      </w:r>
      <w:r>
        <w:t>для</w:t>
      </w:r>
      <w:r>
        <w:rPr>
          <w:spacing w:val="-3"/>
        </w:rPr>
        <w:t xml:space="preserve"> </w:t>
      </w:r>
      <w:r>
        <w:t xml:space="preserve">внеклассного </w:t>
      </w:r>
      <w:r>
        <w:rPr>
          <w:spacing w:val="-2"/>
        </w:rPr>
        <w:t>чтения;</w:t>
      </w:r>
    </w:p>
    <w:p w:rsidR="00ED6F15" w:rsidRDefault="00D45F34">
      <w:pPr>
        <w:pStyle w:val="a3"/>
        <w:spacing w:before="80" w:line="237" w:lineRule="auto"/>
        <w:ind w:left="849" w:right="851"/>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D6F15" w:rsidRDefault="00D45F34">
      <w:pPr>
        <w:pStyle w:val="a3"/>
        <w:spacing w:before="11" w:line="237" w:lineRule="auto"/>
        <w:ind w:left="849" w:right="859"/>
      </w:pPr>
      <w:r>
        <w:t>Предметные результаты освоения программы по родной (русской) литературе к концу обучения в 9 классе:</w:t>
      </w:r>
    </w:p>
    <w:p w:rsidR="00ED6F15" w:rsidRDefault="00D45F34">
      <w:pPr>
        <w:pStyle w:val="a3"/>
        <w:ind w:left="849" w:right="856"/>
      </w:pPr>
      <w:r>
        <w:t xml:space="preserve">выделять проблематику и понимать эстетическое своеобразие произведений разных </w:t>
      </w:r>
      <w:r>
        <w:lastRenderedPageBreak/>
        <w:t>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w:t>
      </w:r>
      <w:r>
        <w:rPr>
          <w:spacing w:val="40"/>
        </w:rPr>
        <w:t xml:space="preserve"> </w:t>
      </w:r>
      <w:r>
        <w:t>степи в русской литературе;</w:t>
      </w:r>
    </w:p>
    <w:p w:rsidR="00ED6F15" w:rsidRDefault="00D45F34">
      <w:pPr>
        <w:pStyle w:val="a3"/>
        <w:spacing w:before="1"/>
        <w:ind w:left="849" w:right="853"/>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w:t>
      </w:r>
      <w:r>
        <w:rPr>
          <w:spacing w:val="40"/>
        </w:rPr>
        <w:t xml:space="preserve"> </w:t>
      </w:r>
      <w:r>
        <w:t>ценности;</w:t>
      </w:r>
    </w:p>
    <w:p w:rsidR="00ED6F15" w:rsidRDefault="00D45F34">
      <w:pPr>
        <w:pStyle w:val="a3"/>
        <w:spacing w:before="1"/>
        <w:ind w:left="849" w:right="868"/>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ED6F15" w:rsidRDefault="00D45F34">
      <w:pPr>
        <w:pStyle w:val="a3"/>
        <w:ind w:left="849" w:right="856"/>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ED6F15" w:rsidRDefault="00D45F34">
      <w:pPr>
        <w:pStyle w:val="a3"/>
        <w:ind w:left="849" w:right="853"/>
      </w:pPr>
      <w:r>
        <w:t>осуществлять самостоятельную проектно-исследовательскую деятельность и оформлять</w:t>
      </w:r>
      <w:r>
        <w:rPr>
          <w:spacing w:val="-2"/>
        </w:rPr>
        <w:t xml:space="preserve"> </w:t>
      </w:r>
      <w:r>
        <w:t>её</w:t>
      </w:r>
      <w:r>
        <w:rPr>
          <w:spacing w:val="-4"/>
        </w:rPr>
        <w:t xml:space="preserve"> </w:t>
      </w:r>
      <w:r>
        <w:t>результаты,</w:t>
      </w:r>
      <w:r>
        <w:rPr>
          <w:spacing w:val="-1"/>
        </w:rPr>
        <w:t xml:space="preserve"> </w:t>
      </w:r>
      <w:r>
        <w:t>владеть навыками</w:t>
      </w:r>
      <w:r>
        <w:rPr>
          <w:spacing w:val="-2"/>
        </w:rPr>
        <w:t xml:space="preserve"> </w:t>
      </w:r>
      <w:r>
        <w:t>работы</w:t>
      </w:r>
      <w:r>
        <w:rPr>
          <w:spacing w:val="-1"/>
        </w:rPr>
        <w:t xml:space="preserve"> </w:t>
      </w:r>
      <w:r>
        <w:t>с</w:t>
      </w:r>
      <w:r>
        <w:rPr>
          <w:spacing w:val="-4"/>
        </w:rPr>
        <w:t xml:space="preserve"> </w:t>
      </w:r>
      <w:r>
        <w:t>разными</w:t>
      </w:r>
      <w:r>
        <w:rPr>
          <w:spacing w:val="-2"/>
        </w:rPr>
        <w:t xml:space="preserve"> </w:t>
      </w:r>
      <w:r>
        <w:t>источниками</w:t>
      </w:r>
      <w:r>
        <w:rPr>
          <w:spacing w:val="-2"/>
        </w:rPr>
        <w:t xml:space="preserve"> </w:t>
      </w:r>
      <w:r>
        <w:t>информации</w:t>
      </w:r>
      <w:r>
        <w:rPr>
          <w:spacing w:val="-2"/>
        </w:rPr>
        <w:t xml:space="preserve"> </w:t>
      </w:r>
      <w:r>
        <w:t>и различными способами её обработки и презентации.</w:t>
      </w:r>
    </w:p>
    <w:p w:rsidR="00ED6F15" w:rsidRDefault="00ED6F15">
      <w:pPr>
        <w:pStyle w:val="a3"/>
        <w:spacing w:before="8"/>
        <w:ind w:left="0" w:firstLine="0"/>
        <w:jc w:val="left"/>
      </w:pPr>
    </w:p>
    <w:p w:rsidR="00ED6F15" w:rsidRDefault="00D45F34">
      <w:pPr>
        <w:pStyle w:val="2"/>
        <w:numPr>
          <w:ilvl w:val="2"/>
          <w:numId w:val="113"/>
        </w:numPr>
        <w:tabs>
          <w:tab w:val="left" w:pos="1875"/>
        </w:tabs>
        <w:ind w:left="1875" w:hanging="599"/>
        <w:jc w:val="left"/>
      </w:pPr>
      <w:bookmarkStart w:id="28" w:name="2.1.5._АНГЛИЙСКИЙ_ЯЗЫК"/>
      <w:bookmarkStart w:id="29" w:name="_bookmark8"/>
      <w:bookmarkEnd w:id="28"/>
      <w:bookmarkEnd w:id="29"/>
      <w:r>
        <w:t>АНГЛИЙСКИЙ</w:t>
      </w:r>
      <w:r>
        <w:rPr>
          <w:spacing w:val="-9"/>
        </w:rPr>
        <w:t xml:space="preserve"> </w:t>
      </w:r>
      <w:r>
        <w:rPr>
          <w:spacing w:val="-4"/>
        </w:rPr>
        <w:t>ЯЗЫК</w:t>
      </w:r>
    </w:p>
    <w:p w:rsidR="00ED6F15" w:rsidRDefault="00D45F34">
      <w:pPr>
        <w:pStyle w:val="a3"/>
        <w:spacing w:before="272"/>
        <w:ind w:left="849" w:right="853"/>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w:t>
      </w:r>
      <w:r>
        <w:rPr>
          <w:spacing w:val="-2"/>
        </w:rPr>
        <w:t xml:space="preserve"> </w:t>
      </w:r>
      <w:r>
        <w:t>и других</w:t>
      </w:r>
      <w:r>
        <w:rPr>
          <w:spacing w:val="-2"/>
        </w:rPr>
        <w:t xml:space="preserve"> </w:t>
      </w:r>
      <w:r>
        <w:t>наук и становится важной</w:t>
      </w:r>
      <w:r>
        <w:rPr>
          <w:spacing w:val="-1"/>
        </w:rPr>
        <w:t xml:space="preserve"> </w:t>
      </w:r>
      <w:r>
        <w:t>составляющей базы для общего и специального образования.</w:t>
      </w:r>
    </w:p>
    <w:p w:rsidR="00ED6F15" w:rsidRDefault="00D45F34">
      <w:pPr>
        <w:pStyle w:val="a3"/>
        <w:ind w:left="849" w:right="856"/>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w:t>
      </w:r>
    </w:p>
    <w:p w:rsidR="00ED6F15" w:rsidRDefault="00D45F34">
      <w:pPr>
        <w:pStyle w:val="a3"/>
        <w:ind w:left="849" w:right="855"/>
      </w:pPr>
      <w:r>
        <w:t>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w:t>
      </w:r>
      <w:r>
        <w:rPr>
          <w:spacing w:val="19"/>
        </w:rPr>
        <w:t xml:space="preserve"> </w:t>
      </w:r>
      <w:r>
        <w:t>часть</w:t>
      </w:r>
      <w:r>
        <w:rPr>
          <w:spacing w:val="22"/>
        </w:rPr>
        <w:t xml:space="preserve"> </w:t>
      </w:r>
      <w:r>
        <w:t>профессии,</w:t>
      </w:r>
      <w:r>
        <w:rPr>
          <w:spacing w:val="19"/>
        </w:rPr>
        <w:t xml:space="preserve"> </w:t>
      </w:r>
      <w:r>
        <w:t>поэтому</w:t>
      </w:r>
      <w:r>
        <w:rPr>
          <w:spacing w:val="8"/>
        </w:rPr>
        <w:t xml:space="preserve"> </w:t>
      </w:r>
      <w:r>
        <w:t>он</w:t>
      </w:r>
      <w:r>
        <w:rPr>
          <w:spacing w:val="17"/>
        </w:rPr>
        <w:t xml:space="preserve"> </w:t>
      </w:r>
      <w:r>
        <w:t>является</w:t>
      </w:r>
      <w:r>
        <w:rPr>
          <w:spacing w:val="21"/>
        </w:rPr>
        <w:t xml:space="preserve"> </w:t>
      </w:r>
      <w:r>
        <w:t>универсальным</w:t>
      </w:r>
      <w:r>
        <w:rPr>
          <w:spacing w:val="22"/>
        </w:rPr>
        <w:t xml:space="preserve"> </w:t>
      </w:r>
      <w:r>
        <w:t>предметом,</w:t>
      </w:r>
      <w:r>
        <w:rPr>
          <w:spacing w:val="18"/>
        </w:rPr>
        <w:t xml:space="preserve"> </w:t>
      </w:r>
      <w:r>
        <w:t>которым</w:t>
      </w:r>
      <w:r>
        <w:rPr>
          <w:spacing w:val="23"/>
        </w:rPr>
        <w:t xml:space="preserve"> </w:t>
      </w:r>
      <w:r>
        <w:rPr>
          <w:spacing w:val="-2"/>
        </w:rPr>
        <w:t>стремятся</w:t>
      </w:r>
    </w:p>
    <w:p w:rsidR="00ED6F15" w:rsidRDefault="00D45F34">
      <w:pPr>
        <w:pStyle w:val="a3"/>
        <w:spacing w:before="71"/>
        <w:ind w:left="849" w:right="862" w:firstLine="0"/>
      </w:pPr>
      <w:r>
        <w:t>овладеть современные школьники.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ED6F15" w:rsidRDefault="00D45F34">
      <w:pPr>
        <w:pStyle w:val="a3"/>
        <w:spacing w:before="5" w:line="237" w:lineRule="auto"/>
        <w:ind w:left="849" w:right="855"/>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w:t>
      </w:r>
      <w:r>
        <w:rPr>
          <w:spacing w:val="-2"/>
        </w:rPr>
        <w:t>соответствует</w:t>
      </w:r>
    </w:p>
    <w:p w:rsidR="00ED6F15" w:rsidRDefault="00D45F34">
      <w:pPr>
        <w:pStyle w:val="a3"/>
        <w:spacing w:before="81"/>
        <w:ind w:left="849" w:right="860" w:firstLine="0"/>
      </w:pPr>
      <w:r>
        <w:t>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D6F15" w:rsidRDefault="00D45F34">
      <w:pPr>
        <w:pStyle w:val="a3"/>
        <w:spacing w:before="3" w:line="237" w:lineRule="auto"/>
        <w:ind w:left="849" w:right="851"/>
      </w:pPr>
      <w: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ED6F15" w:rsidRDefault="00ED6F15">
      <w:pPr>
        <w:pStyle w:val="a3"/>
        <w:spacing w:before="10"/>
        <w:ind w:left="0" w:firstLine="0"/>
        <w:jc w:val="left"/>
      </w:pPr>
    </w:p>
    <w:p w:rsidR="00ED6F15" w:rsidRDefault="00D45F34">
      <w:pPr>
        <w:pStyle w:val="2"/>
        <w:spacing w:line="272" w:lineRule="exact"/>
        <w:jc w:val="both"/>
      </w:pPr>
      <w:bookmarkStart w:id="30" w:name="ЦЕЛИ_УЧЕБНОГО_ПРЕДМЕТА_«ИНОСТРАННЫЙ_(АНГ"/>
      <w:bookmarkEnd w:id="30"/>
      <w:r>
        <w:t>ЦЕЛИ</w:t>
      </w:r>
      <w:r>
        <w:rPr>
          <w:spacing w:val="-8"/>
        </w:rPr>
        <w:t xml:space="preserve"> </w:t>
      </w:r>
      <w:r>
        <w:t>УЧЕБНОГО</w:t>
      </w:r>
      <w:r>
        <w:rPr>
          <w:spacing w:val="-4"/>
        </w:rPr>
        <w:t xml:space="preserve"> </w:t>
      </w:r>
      <w:r>
        <w:t>ПРЕДМЕТА</w:t>
      </w:r>
      <w:r>
        <w:rPr>
          <w:spacing w:val="-7"/>
        </w:rPr>
        <w:t xml:space="preserve"> </w:t>
      </w:r>
      <w:r>
        <w:t>«ИНОСТРАННЫЙ</w:t>
      </w:r>
      <w:r>
        <w:rPr>
          <w:spacing w:val="-5"/>
        </w:rPr>
        <w:t xml:space="preserve"> </w:t>
      </w:r>
      <w:r>
        <w:t>(АНГЛИЙСКИЙ)</w:t>
      </w:r>
      <w:r>
        <w:rPr>
          <w:spacing w:val="-3"/>
        </w:rPr>
        <w:t xml:space="preserve"> </w:t>
      </w:r>
      <w:r>
        <w:rPr>
          <w:spacing w:val="-2"/>
        </w:rPr>
        <w:t>ЯЗЫК»</w:t>
      </w:r>
    </w:p>
    <w:p w:rsidR="00ED6F15" w:rsidRDefault="00D45F34">
      <w:pPr>
        <w:pStyle w:val="a3"/>
        <w:ind w:left="849" w:right="846"/>
      </w:pPr>
      <w:r>
        <w:t xml:space="preserve">В свете сказанного выше цели иноязычного образования становятся более сложными по структуре, формулируются на </w:t>
      </w:r>
      <w:r>
        <w:rPr>
          <w:i/>
        </w:rPr>
        <w:t xml:space="preserve">ценностном, когнитивном и прагматическом </w:t>
      </w:r>
      <w:r>
        <w:t>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D6F15" w:rsidRDefault="00D45F34">
      <w:pPr>
        <w:pStyle w:val="a3"/>
        <w:ind w:left="849" w:right="843"/>
      </w:pPr>
      <w:r>
        <w:t xml:space="preserve">На прагматическом уровне </w:t>
      </w:r>
      <w:r>
        <w:rPr>
          <w:b/>
          <w:i/>
        </w:rPr>
        <w:t xml:space="preserve">целью иноязычного образования </w:t>
      </w:r>
      <w: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rPr>
        <w:t xml:space="preserve">речевая компетенция </w:t>
      </w:r>
      <w:r>
        <w:t>— развитие коммуникативных умений в четырёх основных видах речевой деятельности (говорении, аудировании, чтении, письме);</w:t>
      </w:r>
    </w:p>
    <w:p w:rsidR="00ED6F15" w:rsidRDefault="00D45F34">
      <w:pPr>
        <w:pStyle w:val="a5"/>
        <w:numPr>
          <w:ilvl w:val="0"/>
          <w:numId w:val="106"/>
        </w:numPr>
        <w:tabs>
          <w:tab w:val="left" w:pos="1607"/>
        </w:tabs>
        <w:ind w:right="849" w:firstLine="427"/>
        <w:rPr>
          <w:sz w:val="24"/>
        </w:rPr>
      </w:pPr>
      <w:r>
        <w:rPr>
          <w:i/>
          <w:sz w:val="24"/>
        </w:rPr>
        <w:t xml:space="preserve">языковая компетенция </w:t>
      </w:r>
      <w:r>
        <w:rPr>
          <w:sz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w:t>
      </w:r>
      <w:r>
        <w:rPr>
          <w:spacing w:val="40"/>
          <w:sz w:val="24"/>
        </w:rPr>
        <w:t xml:space="preserve"> </w:t>
      </w:r>
      <w:r>
        <w:rPr>
          <w:sz w:val="24"/>
        </w:rPr>
        <w:t>выражения мысли в родном и иностранном языках;</w:t>
      </w:r>
    </w:p>
    <w:p w:rsidR="00ED6F15" w:rsidRDefault="00D45F34">
      <w:pPr>
        <w:pStyle w:val="a5"/>
        <w:numPr>
          <w:ilvl w:val="0"/>
          <w:numId w:val="106"/>
        </w:numPr>
        <w:tabs>
          <w:tab w:val="left" w:pos="1607"/>
        </w:tabs>
        <w:ind w:right="856" w:firstLine="427"/>
        <w:rPr>
          <w:sz w:val="24"/>
        </w:rPr>
      </w:pPr>
      <w:r>
        <w:rPr>
          <w:i/>
          <w:sz w:val="24"/>
        </w:rPr>
        <w:t xml:space="preserve">социокультурная/межкультурная компетенция </w:t>
      </w:r>
      <w:r>
        <w:rPr>
          <w:sz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обучающихся основной школы на разных её</w:t>
      </w:r>
      <w:r>
        <w:rPr>
          <w:spacing w:val="40"/>
          <w:sz w:val="24"/>
        </w:rPr>
        <w:t xml:space="preserve"> </w:t>
      </w:r>
      <w:r>
        <w:rPr>
          <w:sz w:val="24"/>
        </w:rPr>
        <w:t>этапах; формирование умения представлять свою страну, её культуру в условиях межкультурного общения;</w:t>
      </w:r>
    </w:p>
    <w:p w:rsidR="00ED6F15" w:rsidRDefault="00D45F34">
      <w:pPr>
        <w:pStyle w:val="a5"/>
        <w:numPr>
          <w:ilvl w:val="0"/>
          <w:numId w:val="106"/>
        </w:numPr>
        <w:tabs>
          <w:tab w:val="left" w:pos="1597"/>
        </w:tabs>
        <w:spacing w:before="4" w:line="237" w:lineRule="auto"/>
        <w:ind w:right="862" w:firstLine="427"/>
        <w:rPr>
          <w:sz w:val="24"/>
        </w:rPr>
      </w:pPr>
      <w:r>
        <w:rPr>
          <w:i/>
          <w:sz w:val="24"/>
        </w:rPr>
        <w:t xml:space="preserve">компенсаторная компетенция </w:t>
      </w:r>
      <w:r>
        <w:rPr>
          <w:sz w:val="24"/>
        </w:rPr>
        <w:t>— развитие умений выходить из положения в условиях дефицита языковых средств при получении и передаче информации.</w:t>
      </w:r>
    </w:p>
    <w:p w:rsidR="00ED6F15" w:rsidRDefault="00D45F34">
      <w:pPr>
        <w:pStyle w:val="a3"/>
        <w:tabs>
          <w:tab w:val="left" w:pos="3396"/>
          <w:tab w:val="left" w:pos="6193"/>
          <w:tab w:val="left" w:pos="6966"/>
          <w:tab w:val="left" w:pos="9009"/>
        </w:tabs>
        <w:spacing w:before="4"/>
        <w:ind w:left="849" w:right="853"/>
      </w:pPr>
      <w:r>
        <w:t>Наряду</w:t>
      </w:r>
      <w:r>
        <w:rPr>
          <w:spacing w:val="-8"/>
        </w:rPr>
        <w:t xml:space="preserve"> </w:t>
      </w:r>
      <w:r>
        <w:t>с иноязычной</w:t>
      </w:r>
      <w:r>
        <w:rPr>
          <w:spacing w:val="-3"/>
        </w:rPr>
        <w:t xml:space="preserve"> </w:t>
      </w:r>
      <w:r>
        <w:t>коммуникативной</w:t>
      </w:r>
      <w:r>
        <w:rPr>
          <w:spacing w:val="-3"/>
        </w:rPr>
        <w:t xml:space="preserve"> </w:t>
      </w:r>
      <w:r>
        <w:t>компетенцией</w:t>
      </w:r>
      <w:r>
        <w:rPr>
          <w:spacing w:val="-3"/>
        </w:rPr>
        <w:t xml:space="preserve"> </w:t>
      </w:r>
      <w:r>
        <w:t>средствами</w:t>
      </w:r>
      <w:r>
        <w:rPr>
          <w:spacing w:val="-3"/>
        </w:rPr>
        <w:t xml:space="preserve"> </w:t>
      </w:r>
      <w:r>
        <w:t xml:space="preserve">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w:t>
      </w:r>
      <w:r>
        <w:rPr>
          <w:spacing w:val="-2"/>
        </w:rPr>
        <w:t>информационную,</w:t>
      </w:r>
      <w:r>
        <w:tab/>
      </w:r>
      <w:r>
        <w:rPr>
          <w:spacing w:val="-2"/>
        </w:rPr>
        <w:t>социально-трудовую</w:t>
      </w:r>
      <w:r>
        <w:tab/>
      </w:r>
      <w:r>
        <w:rPr>
          <w:spacing w:val="-10"/>
        </w:rPr>
        <w:t>и</w:t>
      </w:r>
      <w:r>
        <w:tab/>
      </w:r>
      <w:r>
        <w:rPr>
          <w:spacing w:val="-2"/>
        </w:rPr>
        <w:t>компетенцию</w:t>
      </w:r>
      <w:r>
        <w:tab/>
      </w:r>
      <w:r>
        <w:rPr>
          <w:spacing w:val="-2"/>
        </w:rPr>
        <w:t>личностного самосовершенствования.</w:t>
      </w:r>
    </w:p>
    <w:p w:rsidR="00ED6F15" w:rsidRDefault="00D45F34">
      <w:pPr>
        <w:pStyle w:val="a3"/>
        <w:ind w:left="849" w:right="843"/>
      </w:pPr>
      <w:r>
        <w:t xml:space="preserve">В соответствии с личностно-ориентированной парадигмой образования основными подходами к обучению </w:t>
      </w:r>
      <w:r>
        <w:rPr>
          <w:i/>
        </w:rPr>
        <w:t xml:space="preserve">иностранным языкам </w:t>
      </w:r>
      <w:r>
        <w:t xml:space="preserve">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w:t>
      </w:r>
      <w:r>
        <w:rPr>
          <w:spacing w:val="-2"/>
        </w:rPr>
        <w:t>обучения.</w:t>
      </w:r>
    </w:p>
    <w:p w:rsidR="00ED6F15" w:rsidRDefault="00D45F34">
      <w:pPr>
        <w:pStyle w:val="a3"/>
        <w:ind w:left="1339" w:firstLine="0"/>
      </w:pPr>
      <w:r>
        <w:t>Учебный</w:t>
      </w:r>
      <w:r>
        <w:rPr>
          <w:spacing w:val="75"/>
        </w:rPr>
        <w:t xml:space="preserve"> </w:t>
      </w:r>
      <w:r>
        <w:t>предмет</w:t>
      </w:r>
      <w:r>
        <w:rPr>
          <w:spacing w:val="72"/>
        </w:rPr>
        <w:t xml:space="preserve"> </w:t>
      </w:r>
      <w:r>
        <w:t>«Иностранный</w:t>
      </w:r>
      <w:r>
        <w:rPr>
          <w:spacing w:val="73"/>
        </w:rPr>
        <w:t xml:space="preserve"> </w:t>
      </w:r>
      <w:r>
        <w:t>(английский)</w:t>
      </w:r>
      <w:r>
        <w:rPr>
          <w:spacing w:val="73"/>
        </w:rPr>
        <w:t xml:space="preserve"> </w:t>
      </w:r>
      <w:r>
        <w:t>язык»</w:t>
      </w:r>
      <w:r>
        <w:rPr>
          <w:spacing w:val="71"/>
        </w:rPr>
        <w:t xml:space="preserve"> </w:t>
      </w:r>
      <w:r>
        <w:t>изучается</w:t>
      </w:r>
      <w:r>
        <w:rPr>
          <w:spacing w:val="76"/>
        </w:rPr>
        <w:t xml:space="preserve"> </w:t>
      </w:r>
      <w:r>
        <w:t>обязательно</w:t>
      </w:r>
      <w:r>
        <w:rPr>
          <w:spacing w:val="76"/>
        </w:rPr>
        <w:t xml:space="preserve"> </w:t>
      </w:r>
      <w:r>
        <w:t>со</w:t>
      </w:r>
      <w:r>
        <w:rPr>
          <w:spacing w:val="77"/>
        </w:rPr>
        <w:t xml:space="preserve"> </w:t>
      </w:r>
      <w:r>
        <w:rPr>
          <w:spacing w:val="-10"/>
        </w:rPr>
        <w:t>2</w:t>
      </w:r>
    </w:p>
    <w:p w:rsidR="00ED6F15" w:rsidRDefault="00D45F34">
      <w:pPr>
        <w:pStyle w:val="a3"/>
        <w:spacing w:before="71"/>
        <w:ind w:left="849" w:right="856" w:firstLine="0"/>
      </w:pPr>
      <w:r>
        <w:t>класса. На этапе</w:t>
      </w:r>
      <w:r>
        <w:rPr>
          <w:spacing w:val="-4"/>
        </w:rPr>
        <w:t xml:space="preserve"> </w:t>
      </w:r>
      <w:r>
        <w:t>обучения в 8-9</w:t>
      </w:r>
      <w:r>
        <w:rPr>
          <w:spacing w:val="-3"/>
        </w:rPr>
        <w:t xml:space="preserve"> </w:t>
      </w:r>
      <w:r>
        <w:t>классе минимально допустимое количество учебных</w:t>
      </w:r>
      <w:r>
        <w:rPr>
          <w:spacing w:val="-3"/>
        </w:rPr>
        <w:t xml:space="preserve"> </w:t>
      </w:r>
      <w:r>
        <w:t>часов, выделяемых на изучение первого иностранного языка — 3 часа в неделю, что составляет</w:t>
      </w:r>
      <w:r>
        <w:rPr>
          <w:spacing w:val="40"/>
        </w:rPr>
        <w:t xml:space="preserve"> </w:t>
      </w:r>
      <w:r>
        <w:t>по</w:t>
      </w:r>
      <w:r>
        <w:rPr>
          <w:spacing w:val="40"/>
        </w:rPr>
        <w:t xml:space="preserve"> </w:t>
      </w:r>
      <w:r>
        <w:t>102 учебных часа в год.</w:t>
      </w:r>
    </w:p>
    <w:p w:rsidR="00ED6F15" w:rsidRDefault="00D45F34">
      <w:pPr>
        <w:pStyle w:val="a3"/>
        <w:ind w:left="849" w:right="845" w:firstLine="907"/>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w:t>
      </w:r>
      <w:r>
        <w:rPr>
          <w:spacing w:val="40"/>
        </w:rPr>
        <w:t xml:space="preserve"> </w:t>
      </w:r>
      <w:r>
        <w:t>с</w:t>
      </w:r>
      <w:r>
        <w:rPr>
          <w:spacing w:val="80"/>
        </w:rPr>
        <w:t xml:space="preserve">  </w:t>
      </w:r>
      <w:r>
        <w:t>Общеевропейскими</w:t>
      </w:r>
      <w:r>
        <w:rPr>
          <w:spacing w:val="80"/>
        </w:rPr>
        <w:t xml:space="preserve">  </w:t>
      </w:r>
      <w:r>
        <w:t>компетенциями</w:t>
      </w:r>
      <w:r>
        <w:rPr>
          <w:spacing w:val="80"/>
        </w:rPr>
        <w:t xml:space="preserve">  </w:t>
      </w:r>
      <w:r>
        <w:t>владения</w:t>
      </w:r>
      <w:r>
        <w:rPr>
          <w:spacing w:val="80"/>
        </w:rPr>
        <w:t xml:space="preserve">  </w:t>
      </w:r>
      <w:r>
        <w:t>иностранным языком),</w:t>
      </w:r>
      <w:r>
        <w:rPr>
          <w:spacing w:val="80"/>
          <w:w w:val="150"/>
        </w:rPr>
        <w:t xml:space="preserve"> </w:t>
      </w:r>
      <w:r>
        <w:t>что</w:t>
      </w:r>
      <w:r>
        <w:rPr>
          <w:spacing w:val="80"/>
          <w:w w:val="150"/>
        </w:rPr>
        <w:t xml:space="preserve"> </w:t>
      </w:r>
      <w:r>
        <w:t>позволит</w:t>
      </w:r>
    </w:p>
    <w:p w:rsidR="00ED6F15" w:rsidRDefault="00D45F34">
      <w:pPr>
        <w:pStyle w:val="a3"/>
        <w:spacing w:before="75"/>
        <w:ind w:left="849" w:right="619" w:firstLine="0"/>
      </w:pPr>
      <w:r>
        <w:t xml:space="preserve">выпускникам 9 классов использовать иностранный (английский) язык для продолжения </w:t>
      </w:r>
      <w:r>
        <w:lastRenderedPageBreak/>
        <w:t>образования на уровне среднего общего образования и для дальнейшего самообразования.</w:t>
      </w:r>
    </w:p>
    <w:p w:rsidR="00ED6F15" w:rsidRDefault="00D45F34">
      <w:pPr>
        <w:pStyle w:val="2"/>
        <w:spacing w:before="13" w:line="237" w:lineRule="auto"/>
        <w:ind w:right="556"/>
        <w:jc w:val="both"/>
      </w:pPr>
      <w:bookmarkStart w:id="31" w:name="СОДЕРЖАНИЕ_ОБУЧЕНИЯ_УЧЕБНОМУ_ПРЕДМЕТУ_«И"/>
      <w:bookmarkEnd w:id="31"/>
      <w:r>
        <w:t>СОДЕРЖАНИЕ ОБУЧЕНИЯ УЧЕБНОМУ ПРЕДМЕТУ «ИНОСТРАННЫЙ (АНГЛИЙСКИЙ) ЯЗЫК»</w:t>
      </w:r>
    </w:p>
    <w:p w:rsidR="00ED6F15" w:rsidRDefault="00D45F34" w:rsidP="00854939">
      <w:pPr>
        <w:pStyle w:val="a3"/>
        <w:spacing w:line="242" w:lineRule="auto"/>
        <w:ind w:left="1276" w:right="812" w:firstLine="0"/>
      </w:pPr>
      <w:r>
        <w:t>8 класс</w:t>
      </w:r>
      <w:r>
        <w:rPr>
          <w:spacing w:val="40"/>
        </w:rPr>
        <w:t xml:space="preserve"> </w:t>
      </w:r>
      <w:r>
        <w:t>Коммуникативные</w:t>
      </w:r>
      <w:r>
        <w:rPr>
          <w:spacing w:val="-13"/>
        </w:rPr>
        <w:t xml:space="preserve"> </w:t>
      </w:r>
      <w:r>
        <w:rPr>
          <w:spacing w:val="-2"/>
        </w:rPr>
        <w:t>умения</w:t>
      </w:r>
    </w:p>
    <w:p w:rsidR="00ED6F15" w:rsidRDefault="00D45F34">
      <w:pPr>
        <w:pStyle w:val="a3"/>
        <w:ind w:left="849" w:right="864"/>
      </w:pPr>
      <w:r>
        <w:t>Формирование умения общаться в устной и письменной форме, используя</w:t>
      </w:r>
      <w:r>
        <w:rPr>
          <w:spacing w:val="40"/>
        </w:rPr>
        <w:t xml:space="preserve"> </w:t>
      </w:r>
      <w:r>
        <w:t>рецептивные и продуктивные виды речевой деятельности в рамках тематического содержания речи.</w:t>
      </w:r>
    </w:p>
    <w:p w:rsidR="00ED6F15" w:rsidRDefault="00D45F34">
      <w:pPr>
        <w:pStyle w:val="a3"/>
        <w:spacing w:line="274" w:lineRule="exact"/>
        <w:ind w:left="1276" w:firstLine="0"/>
      </w:pPr>
      <w:r>
        <w:t>Взаимоотношения</w:t>
      </w:r>
      <w:r>
        <w:rPr>
          <w:spacing w:val="-3"/>
        </w:rPr>
        <w:t xml:space="preserve"> </w:t>
      </w:r>
      <w:r>
        <w:t>в</w:t>
      </w:r>
      <w:r>
        <w:rPr>
          <w:spacing w:val="-1"/>
        </w:rPr>
        <w:t xml:space="preserve"> </w:t>
      </w:r>
      <w:r>
        <w:t>семье</w:t>
      </w:r>
      <w:r>
        <w:rPr>
          <w:spacing w:val="-10"/>
        </w:rPr>
        <w:t xml:space="preserve"> </w:t>
      </w:r>
      <w:r>
        <w:t>и</w:t>
      </w:r>
      <w:r>
        <w:rPr>
          <w:spacing w:val="2"/>
        </w:rPr>
        <w:t xml:space="preserve"> </w:t>
      </w:r>
      <w:r>
        <w:t>с</w:t>
      </w:r>
      <w:r>
        <w:rPr>
          <w:spacing w:val="-5"/>
        </w:rPr>
        <w:t xml:space="preserve"> </w:t>
      </w:r>
      <w:r>
        <w:rPr>
          <w:spacing w:val="-2"/>
        </w:rPr>
        <w:t>друзьями.</w:t>
      </w:r>
    </w:p>
    <w:p w:rsidR="00ED6F15" w:rsidRDefault="00D45F34">
      <w:pPr>
        <w:pStyle w:val="a3"/>
        <w:spacing w:line="275" w:lineRule="exact"/>
        <w:ind w:left="1276" w:firstLine="0"/>
      </w:pPr>
      <w:r>
        <w:t>Внешность</w:t>
      </w:r>
      <w:r>
        <w:rPr>
          <w:spacing w:val="-9"/>
        </w:rPr>
        <w:t xml:space="preserve"> </w:t>
      </w:r>
      <w:r>
        <w:t>и</w:t>
      </w:r>
      <w:r>
        <w:rPr>
          <w:spacing w:val="-11"/>
        </w:rPr>
        <w:t xml:space="preserve"> </w:t>
      </w:r>
      <w:r>
        <w:t>характер</w:t>
      </w:r>
      <w:r>
        <w:rPr>
          <w:spacing w:val="-8"/>
        </w:rPr>
        <w:t xml:space="preserve"> </w:t>
      </w:r>
      <w:r>
        <w:t>человека/литературного</w:t>
      </w:r>
      <w:r>
        <w:rPr>
          <w:spacing w:val="-6"/>
        </w:rPr>
        <w:t xml:space="preserve"> </w:t>
      </w:r>
      <w:r>
        <w:rPr>
          <w:spacing w:val="-2"/>
        </w:rPr>
        <w:t>персонажа.</w:t>
      </w:r>
    </w:p>
    <w:p w:rsidR="00ED6F15" w:rsidRDefault="00D45F34">
      <w:pPr>
        <w:pStyle w:val="a3"/>
        <w:spacing w:line="242" w:lineRule="auto"/>
        <w:ind w:left="849" w:right="862"/>
      </w:pPr>
      <w:r>
        <w:t xml:space="preserve">Досуг и увлечения/хобби современного подростка (чтение, кино, театр, музей, спорт, </w:t>
      </w:r>
      <w:r>
        <w:rPr>
          <w:spacing w:val="-2"/>
        </w:rPr>
        <w:t>музыка).</w:t>
      </w:r>
    </w:p>
    <w:p w:rsidR="00ED6F15" w:rsidRDefault="00D45F34">
      <w:pPr>
        <w:pStyle w:val="a3"/>
        <w:spacing w:before="68" w:line="237" w:lineRule="auto"/>
        <w:ind w:left="1276" w:right="1521" w:firstLine="0"/>
      </w:pPr>
      <w:r>
        <w:t xml:space="preserve">Здоровый образ жизни: режим труда и отдыха, фитнес, сбалансированное </w:t>
      </w:r>
      <w:r>
        <w:rPr>
          <w:spacing w:val="-2"/>
        </w:rPr>
        <w:t>питание.</w:t>
      </w:r>
    </w:p>
    <w:p w:rsidR="00ED6F15" w:rsidRDefault="00D45F34">
      <w:pPr>
        <w:pStyle w:val="a3"/>
        <w:spacing w:before="8" w:line="275" w:lineRule="exact"/>
        <w:ind w:left="849" w:firstLine="0"/>
      </w:pPr>
      <w:r>
        <w:t>Посещение</w:t>
      </w:r>
      <w:r>
        <w:rPr>
          <w:spacing w:val="-4"/>
        </w:rPr>
        <w:t xml:space="preserve"> </w:t>
      </w:r>
      <w:r>
        <w:rPr>
          <w:spacing w:val="-2"/>
        </w:rPr>
        <w:t>врача.</w:t>
      </w:r>
    </w:p>
    <w:p w:rsidR="00ED6F15" w:rsidRDefault="00D45F34">
      <w:pPr>
        <w:pStyle w:val="a3"/>
        <w:spacing w:line="274" w:lineRule="exact"/>
        <w:ind w:left="1276" w:firstLine="0"/>
      </w:pPr>
      <w:r>
        <w:t>Покупки:</w:t>
      </w:r>
      <w:r>
        <w:rPr>
          <w:spacing w:val="-9"/>
        </w:rPr>
        <w:t xml:space="preserve"> </w:t>
      </w:r>
      <w:r>
        <w:t>одежда,</w:t>
      </w:r>
      <w:r>
        <w:rPr>
          <w:spacing w:val="-5"/>
        </w:rPr>
        <w:t xml:space="preserve"> </w:t>
      </w:r>
      <w:r>
        <w:t>обувь</w:t>
      </w:r>
      <w:r>
        <w:rPr>
          <w:spacing w:val="-6"/>
        </w:rPr>
        <w:t xml:space="preserve"> </w:t>
      </w:r>
      <w:r>
        <w:t>и</w:t>
      </w:r>
      <w:r>
        <w:rPr>
          <w:spacing w:val="-7"/>
        </w:rPr>
        <w:t xml:space="preserve"> </w:t>
      </w:r>
      <w:r>
        <w:t>продукты</w:t>
      </w:r>
      <w:r>
        <w:rPr>
          <w:spacing w:val="-5"/>
        </w:rPr>
        <w:t xml:space="preserve"> </w:t>
      </w:r>
      <w:r>
        <w:t>питания.</w:t>
      </w:r>
      <w:r>
        <w:rPr>
          <w:spacing w:val="-8"/>
        </w:rPr>
        <w:t xml:space="preserve"> </w:t>
      </w:r>
      <w:r>
        <w:t>Карманные</w:t>
      </w:r>
      <w:r>
        <w:rPr>
          <w:spacing w:val="-7"/>
        </w:rPr>
        <w:t xml:space="preserve"> </w:t>
      </w:r>
      <w:r>
        <w:rPr>
          <w:spacing w:val="-2"/>
        </w:rPr>
        <w:t>деньги.</w:t>
      </w:r>
    </w:p>
    <w:p w:rsidR="00ED6F15" w:rsidRDefault="00D45F34">
      <w:pPr>
        <w:pStyle w:val="a3"/>
        <w:spacing w:line="275" w:lineRule="exact"/>
        <w:ind w:left="1276" w:firstLine="0"/>
      </w:pPr>
      <w:r>
        <w:t>Школа,</w:t>
      </w:r>
      <w:r>
        <w:rPr>
          <w:spacing w:val="39"/>
        </w:rPr>
        <w:t xml:space="preserve"> </w:t>
      </w:r>
      <w:r>
        <w:t>школьная</w:t>
      </w:r>
      <w:r>
        <w:rPr>
          <w:spacing w:val="38"/>
        </w:rPr>
        <w:t xml:space="preserve"> </w:t>
      </w:r>
      <w:r>
        <w:t>жизнь,</w:t>
      </w:r>
      <w:r>
        <w:rPr>
          <w:spacing w:val="36"/>
        </w:rPr>
        <w:t xml:space="preserve"> </w:t>
      </w:r>
      <w:r>
        <w:t>школьная</w:t>
      </w:r>
      <w:r>
        <w:rPr>
          <w:spacing w:val="39"/>
        </w:rPr>
        <w:t xml:space="preserve"> </w:t>
      </w:r>
      <w:r>
        <w:t>форма,</w:t>
      </w:r>
      <w:r>
        <w:rPr>
          <w:spacing w:val="41"/>
        </w:rPr>
        <w:t xml:space="preserve"> </w:t>
      </w:r>
      <w:r>
        <w:t>изучаемые</w:t>
      </w:r>
      <w:r>
        <w:rPr>
          <w:spacing w:val="38"/>
        </w:rPr>
        <w:t xml:space="preserve"> </w:t>
      </w:r>
      <w:r>
        <w:t>предметы</w:t>
      </w:r>
      <w:r>
        <w:rPr>
          <w:spacing w:val="73"/>
        </w:rPr>
        <w:t xml:space="preserve"> </w:t>
      </w:r>
      <w:r>
        <w:t>и</w:t>
      </w:r>
      <w:r>
        <w:rPr>
          <w:spacing w:val="29"/>
        </w:rPr>
        <w:t xml:space="preserve"> </w:t>
      </w:r>
      <w:r>
        <w:t>отношение</w:t>
      </w:r>
      <w:r>
        <w:rPr>
          <w:spacing w:val="38"/>
        </w:rPr>
        <w:t xml:space="preserve"> </w:t>
      </w:r>
      <w:r>
        <w:t>к</w:t>
      </w:r>
      <w:r>
        <w:rPr>
          <w:spacing w:val="36"/>
        </w:rPr>
        <w:t xml:space="preserve"> </w:t>
      </w:r>
      <w:r>
        <w:rPr>
          <w:spacing w:val="-4"/>
        </w:rPr>
        <w:t>ним.</w:t>
      </w:r>
    </w:p>
    <w:p w:rsidR="00ED6F15" w:rsidRDefault="00D45F34">
      <w:pPr>
        <w:pStyle w:val="a3"/>
        <w:spacing w:before="5" w:line="237" w:lineRule="auto"/>
        <w:ind w:left="849" w:right="2017" w:firstLine="0"/>
      </w:pPr>
      <w:r>
        <w:t>Посещение</w:t>
      </w:r>
      <w:r>
        <w:rPr>
          <w:spacing w:val="-15"/>
        </w:rPr>
        <w:t xml:space="preserve"> </w:t>
      </w:r>
      <w:r>
        <w:t>школьной</w:t>
      </w:r>
      <w:r>
        <w:rPr>
          <w:spacing w:val="-15"/>
        </w:rPr>
        <w:t xml:space="preserve"> </w:t>
      </w:r>
      <w:r>
        <w:t>библиотеки/ресурсного</w:t>
      </w:r>
      <w:r>
        <w:rPr>
          <w:spacing w:val="-4"/>
        </w:rPr>
        <w:t xml:space="preserve"> </w:t>
      </w:r>
      <w:r>
        <w:t>центра.</w:t>
      </w:r>
      <w:r>
        <w:rPr>
          <w:spacing w:val="-8"/>
        </w:rPr>
        <w:t xml:space="preserve"> </w:t>
      </w:r>
      <w:r>
        <w:t>Переписка</w:t>
      </w:r>
      <w:r>
        <w:rPr>
          <w:spacing w:val="-10"/>
        </w:rPr>
        <w:t xml:space="preserve"> </w:t>
      </w:r>
      <w:r>
        <w:t>с</w:t>
      </w:r>
      <w:r>
        <w:rPr>
          <w:spacing w:val="-15"/>
        </w:rPr>
        <w:t xml:space="preserve"> </w:t>
      </w:r>
      <w:r>
        <w:t xml:space="preserve">зарубежными </w:t>
      </w:r>
      <w:r>
        <w:rPr>
          <w:spacing w:val="-2"/>
        </w:rPr>
        <w:t>сверстниками.</w:t>
      </w:r>
    </w:p>
    <w:p w:rsidR="00ED6F15" w:rsidRDefault="00D45F34">
      <w:pPr>
        <w:pStyle w:val="a3"/>
        <w:spacing w:before="4"/>
        <w:ind w:left="1276" w:right="721" w:firstLine="0"/>
        <w:jc w:val="left"/>
      </w:pPr>
      <w:r>
        <w:t>Виды</w:t>
      </w:r>
      <w:r>
        <w:rPr>
          <w:spacing w:val="-6"/>
        </w:rPr>
        <w:t xml:space="preserve"> </w:t>
      </w:r>
      <w:r>
        <w:t>отдыха</w:t>
      </w:r>
      <w:r>
        <w:rPr>
          <w:spacing w:val="-8"/>
        </w:rPr>
        <w:t xml:space="preserve"> </w:t>
      </w:r>
      <w:r>
        <w:t>в</w:t>
      </w:r>
      <w:r>
        <w:rPr>
          <w:spacing w:val="-10"/>
        </w:rPr>
        <w:t xml:space="preserve"> </w:t>
      </w:r>
      <w:r>
        <w:t>различное</w:t>
      </w:r>
      <w:r>
        <w:rPr>
          <w:spacing w:val="-11"/>
        </w:rPr>
        <w:t xml:space="preserve"> </w:t>
      </w:r>
      <w:r>
        <w:t>время</w:t>
      </w:r>
      <w:r>
        <w:rPr>
          <w:spacing w:val="-11"/>
        </w:rPr>
        <w:t xml:space="preserve"> </w:t>
      </w:r>
      <w:r>
        <w:t>года.</w:t>
      </w:r>
      <w:r>
        <w:rPr>
          <w:spacing w:val="-5"/>
        </w:rPr>
        <w:t xml:space="preserve"> </w:t>
      </w:r>
      <w:r>
        <w:t>Путешествия</w:t>
      </w:r>
      <w:r>
        <w:rPr>
          <w:spacing w:val="-6"/>
        </w:rPr>
        <w:t xml:space="preserve"> </w:t>
      </w:r>
      <w:r>
        <w:t>по</w:t>
      </w:r>
      <w:r>
        <w:rPr>
          <w:spacing w:val="-7"/>
        </w:rPr>
        <w:t xml:space="preserve"> </w:t>
      </w:r>
      <w:r>
        <w:t>России</w:t>
      </w:r>
      <w:r>
        <w:rPr>
          <w:spacing w:val="-10"/>
        </w:rPr>
        <w:t xml:space="preserve"> </w:t>
      </w:r>
      <w:r>
        <w:t>и</w:t>
      </w:r>
      <w:r>
        <w:rPr>
          <w:spacing w:val="-11"/>
        </w:rPr>
        <w:t xml:space="preserve"> </w:t>
      </w:r>
      <w:r>
        <w:t>зарубежным</w:t>
      </w:r>
      <w:r>
        <w:rPr>
          <w:spacing w:val="-5"/>
        </w:rPr>
        <w:t xml:space="preserve"> </w:t>
      </w:r>
      <w:r>
        <w:t>странам. Природа: флора и фауна. Проблемы экологии. Климат, погода. Стихийные бедствия. Условия проживания в городской/сельской местности. Транспорт.</w:t>
      </w:r>
    </w:p>
    <w:p w:rsidR="00ED6F15" w:rsidRDefault="00D45F34">
      <w:pPr>
        <w:pStyle w:val="a3"/>
        <w:spacing w:line="274" w:lineRule="exact"/>
        <w:ind w:left="1276" w:firstLine="0"/>
        <w:jc w:val="left"/>
      </w:pPr>
      <w:r>
        <w:t>Средства</w:t>
      </w:r>
      <w:r>
        <w:rPr>
          <w:spacing w:val="-10"/>
        </w:rPr>
        <w:t xml:space="preserve"> </w:t>
      </w:r>
      <w:r>
        <w:t>массовой</w:t>
      </w:r>
      <w:r>
        <w:rPr>
          <w:spacing w:val="-6"/>
        </w:rPr>
        <w:t xml:space="preserve"> </w:t>
      </w:r>
      <w:r>
        <w:t>информации</w:t>
      </w:r>
      <w:r>
        <w:rPr>
          <w:spacing w:val="-4"/>
        </w:rPr>
        <w:t xml:space="preserve"> </w:t>
      </w:r>
      <w:r>
        <w:t>(телевидение,</w:t>
      </w:r>
      <w:r>
        <w:rPr>
          <w:spacing w:val="-13"/>
        </w:rPr>
        <w:t xml:space="preserve"> </w:t>
      </w:r>
      <w:r>
        <w:t>радио,</w:t>
      </w:r>
      <w:r>
        <w:rPr>
          <w:spacing w:val="-10"/>
        </w:rPr>
        <w:t xml:space="preserve"> </w:t>
      </w:r>
      <w:r>
        <w:t>пресса,</w:t>
      </w:r>
      <w:r>
        <w:rPr>
          <w:spacing w:val="-4"/>
        </w:rPr>
        <w:t xml:space="preserve"> </w:t>
      </w:r>
      <w:r>
        <w:rPr>
          <w:spacing w:val="-2"/>
        </w:rPr>
        <w:t>Интернет).</w:t>
      </w:r>
    </w:p>
    <w:p w:rsidR="00ED6F15" w:rsidRDefault="00D45F34">
      <w:pPr>
        <w:pStyle w:val="a3"/>
        <w:spacing w:before="3"/>
        <w:ind w:left="849" w:right="852"/>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w:t>
      </w:r>
      <w:r>
        <w:rPr>
          <w:spacing w:val="40"/>
        </w:rPr>
        <w:t xml:space="preserve"> </w:t>
      </w:r>
      <w:r>
        <w:t>особенности (национальные праздники, традиции, обычаи).</w:t>
      </w:r>
    </w:p>
    <w:p w:rsidR="00ED6F15" w:rsidRDefault="00D45F34">
      <w:pPr>
        <w:pStyle w:val="a3"/>
        <w:spacing w:line="237" w:lineRule="auto"/>
        <w:ind w:left="849" w:right="874"/>
      </w:pPr>
      <w:r>
        <w:t>Выдающиеся люди родной страны и страны/стран изучаемого языка: ученые,</w:t>
      </w:r>
      <w:r>
        <w:rPr>
          <w:spacing w:val="40"/>
        </w:rPr>
        <w:t xml:space="preserve"> </w:t>
      </w:r>
      <w:r>
        <w:t>писатели, поэты, художники, музыканты, спортсмены.</w:t>
      </w:r>
    </w:p>
    <w:p w:rsidR="00ED6F15" w:rsidRDefault="00D45F34">
      <w:pPr>
        <w:spacing w:before="8" w:line="275" w:lineRule="exact"/>
        <w:ind w:left="1276"/>
        <w:rPr>
          <w:i/>
          <w:sz w:val="24"/>
        </w:rPr>
      </w:pPr>
      <w:r>
        <w:rPr>
          <w:i/>
          <w:spacing w:val="-2"/>
          <w:sz w:val="24"/>
        </w:rPr>
        <w:t>Говорение</w:t>
      </w:r>
    </w:p>
    <w:p w:rsidR="00ED6F15" w:rsidRDefault="00D45F34">
      <w:pPr>
        <w:pStyle w:val="a3"/>
        <w:ind w:left="849" w:right="853"/>
      </w:pPr>
      <w:r>
        <w:t xml:space="preserve">Развитие коммуникативных умений </w:t>
      </w:r>
      <w:r>
        <w:rPr>
          <w:i/>
        </w:rPr>
        <w:t>диалогической речи</w:t>
      </w:r>
      <w:r>
        <w:t>, а именно умений вести</w:t>
      </w:r>
      <w:r>
        <w:rPr>
          <w:spacing w:val="80"/>
        </w:rPr>
        <w:t xml:space="preserve"> </w:t>
      </w:r>
      <w:r>
        <w:t>разные виды диалогов (диалог этикетного характера, диалог - побуждение к действию, диалог- расспрос; комбинированный диалог, включающий различные виды диалогов):</w:t>
      </w:r>
    </w:p>
    <w:p w:rsidR="00ED6F15" w:rsidRDefault="00D45F34">
      <w:pPr>
        <w:pStyle w:val="a3"/>
        <w:ind w:left="849" w:right="852"/>
      </w:pPr>
      <w:r>
        <w:rPr>
          <w:i/>
        </w:rPr>
        <w:t>диалог этикетного характера</w:t>
      </w:r>
      <w: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D6F15" w:rsidRDefault="00D45F34">
      <w:pPr>
        <w:pStyle w:val="a3"/>
        <w:ind w:left="849" w:right="849"/>
      </w:pPr>
      <w:r>
        <w:rPr>
          <w:i/>
        </w:rPr>
        <w:t>диалог - 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D6F15" w:rsidRDefault="00D45F34">
      <w:pPr>
        <w:pStyle w:val="a3"/>
        <w:ind w:left="849" w:right="856"/>
      </w:pPr>
      <w:r>
        <w:rPr>
          <w:i/>
        </w:rPr>
        <w:t>диалог-расспрос</w:t>
      </w:r>
      <w:r>
        <w:t>: сообщать фактическую информацию, отвечая на вопросы разных видов; выражать свое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w:t>
      </w:r>
    </w:p>
    <w:p w:rsidR="00ED6F15" w:rsidRDefault="00D45F34">
      <w:pPr>
        <w:pStyle w:val="a3"/>
        <w:spacing w:before="71" w:line="275" w:lineRule="exact"/>
        <w:ind w:left="849" w:firstLine="0"/>
      </w:pPr>
      <w:r>
        <w:t>отвечающего</w:t>
      </w:r>
      <w:r>
        <w:rPr>
          <w:spacing w:val="1"/>
        </w:rPr>
        <w:t xml:space="preserve"> </w:t>
      </w:r>
      <w:r>
        <w:t>и</w:t>
      </w:r>
      <w:r>
        <w:rPr>
          <w:spacing w:val="-2"/>
        </w:rPr>
        <w:t xml:space="preserve"> наоборот.</w:t>
      </w:r>
    </w:p>
    <w:p w:rsidR="00ED6F15" w:rsidRDefault="00D45F34">
      <w:pPr>
        <w:pStyle w:val="a3"/>
        <w:ind w:left="849" w:right="861"/>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ED6F15" w:rsidRDefault="00D45F34">
      <w:pPr>
        <w:pStyle w:val="a3"/>
        <w:spacing w:before="7" w:line="237" w:lineRule="auto"/>
        <w:ind w:left="1276" w:right="3840" w:firstLine="0"/>
      </w:pPr>
      <w:r>
        <w:t xml:space="preserve">Объем диалога - до 7 реплик со стороны каждого собеседника. Развитие коммуникативных умений </w:t>
      </w:r>
      <w:r>
        <w:rPr>
          <w:i/>
        </w:rPr>
        <w:t>монологической речи</w:t>
      </w:r>
      <w:r>
        <w:t>:</w:t>
      </w:r>
    </w:p>
    <w:p w:rsidR="00ED6F15" w:rsidRDefault="00D45F34">
      <w:pPr>
        <w:pStyle w:val="a3"/>
        <w:spacing w:before="6" w:line="237" w:lineRule="auto"/>
        <w:ind w:left="849" w:right="767"/>
      </w:pPr>
      <w:r>
        <w:t>создание устных связных монологических высказываний с использованием основных коммуникативных типов речи:</w:t>
      </w:r>
    </w:p>
    <w:p w:rsidR="00ED6F15" w:rsidRDefault="00D45F34">
      <w:pPr>
        <w:pStyle w:val="a5"/>
        <w:numPr>
          <w:ilvl w:val="0"/>
          <w:numId w:val="105"/>
        </w:numPr>
        <w:tabs>
          <w:tab w:val="left" w:pos="1558"/>
          <w:tab w:val="left" w:pos="1560"/>
        </w:tabs>
        <w:spacing w:before="6" w:line="237" w:lineRule="auto"/>
        <w:ind w:right="1228"/>
        <w:rPr>
          <w:sz w:val="24"/>
        </w:rPr>
      </w:pPr>
      <w:r>
        <w:rPr>
          <w:sz w:val="24"/>
        </w:rPr>
        <w:t>описание</w:t>
      </w:r>
      <w:r>
        <w:rPr>
          <w:spacing w:val="80"/>
          <w:sz w:val="24"/>
        </w:rPr>
        <w:t xml:space="preserve"> </w:t>
      </w:r>
      <w:r>
        <w:rPr>
          <w:sz w:val="24"/>
        </w:rPr>
        <w:t>(предмета,</w:t>
      </w:r>
      <w:r>
        <w:rPr>
          <w:spacing w:val="80"/>
          <w:sz w:val="24"/>
        </w:rPr>
        <w:t xml:space="preserve"> </w:t>
      </w:r>
      <w:r>
        <w:rPr>
          <w:sz w:val="24"/>
        </w:rPr>
        <w:t>местности,</w:t>
      </w:r>
      <w:r>
        <w:rPr>
          <w:spacing w:val="80"/>
          <w:sz w:val="24"/>
        </w:rPr>
        <w:t xml:space="preserve"> </w:t>
      </w:r>
      <w:r>
        <w:rPr>
          <w:sz w:val="24"/>
        </w:rPr>
        <w:t>внешности</w:t>
      </w:r>
      <w:r>
        <w:rPr>
          <w:spacing w:val="80"/>
          <w:sz w:val="24"/>
        </w:rPr>
        <w:t xml:space="preserve"> </w:t>
      </w:r>
      <w:r>
        <w:rPr>
          <w:sz w:val="24"/>
        </w:rPr>
        <w:t>и</w:t>
      </w:r>
      <w:r>
        <w:rPr>
          <w:spacing w:val="80"/>
          <w:sz w:val="24"/>
        </w:rPr>
        <w:t xml:space="preserve"> </w:t>
      </w:r>
      <w:r>
        <w:rPr>
          <w:sz w:val="24"/>
        </w:rPr>
        <w:t>одежды</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 xml:space="preserve">том </w:t>
      </w:r>
      <w:r>
        <w:rPr>
          <w:sz w:val="24"/>
        </w:rPr>
        <w:lastRenderedPageBreak/>
        <w:t>числе характеристика (черты характера реального человека или литературного</w:t>
      </w:r>
    </w:p>
    <w:p w:rsidR="00ED6F15" w:rsidRDefault="00D45F34">
      <w:pPr>
        <w:pStyle w:val="a3"/>
        <w:spacing w:before="3" w:line="275" w:lineRule="exact"/>
        <w:ind w:left="849" w:firstLine="0"/>
        <w:jc w:val="left"/>
      </w:pPr>
      <w:r>
        <w:rPr>
          <w:spacing w:val="-2"/>
        </w:rPr>
        <w:t>персонажа);</w:t>
      </w:r>
    </w:p>
    <w:p w:rsidR="00ED6F15" w:rsidRDefault="00D45F34">
      <w:pPr>
        <w:pStyle w:val="a5"/>
        <w:numPr>
          <w:ilvl w:val="0"/>
          <w:numId w:val="105"/>
        </w:numPr>
        <w:tabs>
          <w:tab w:val="left" w:pos="1414"/>
        </w:tabs>
        <w:spacing w:line="275" w:lineRule="exact"/>
        <w:ind w:left="1414" w:hanging="138"/>
        <w:jc w:val="left"/>
        <w:rPr>
          <w:sz w:val="24"/>
        </w:rPr>
      </w:pPr>
      <w:r>
        <w:rPr>
          <w:spacing w:val="-2"/>
          <w:sz w:val="24"/>
        </w:rPr>
        <w:t>повествование/сообщение;</w:t>
      </w:r>
    </w:p>
    <w:p w:rsidR="00ED6F15" w:rsidRDefault="00D45F34">
      <w:pPr>
        <w:pStyle w:val="a3"/>
        <w:tabs>
          <w:tab w:val="left" w:pos="2885"/>
          <w:tab w:val="left" w:pos="3481"/>
          <w:tab w:val="left" w:pos="5843"/>
          <w:tab w:val="left" w:pos="6976"/>
          <w:tab w:val="left" w:pos="8201"/>
          <w:tab w:val="left" w:pos="8921"/>
          <w:tab w:val="left" w:pos="10597"/>
        </w:tabs>
        <w:spacing w:before="5" w:line="237" w:lineRule="auto"/>
        <w:ind w:left="1276" w:right="65" w:firstLine="0"/>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4"/>
        </w:rPr>
        <w:t>к</w:t>
      </w:r>
      <w:r>
        <w:rPr>
          <w:spacing w:val="-19"/>
        </w:rPr>
        <w:t xml:space="preserve"> </w:t>
      </w:r>
      <w:r>
        <w:rPr>
          <w:spacing w:val="-4"/>
        </w:rPr>
        <w:t xml:space="preserve">усл </w:t>
      </w:r>
      <w:r>
        <w:t>изложение (пересказ) основного содержания прочитанного/прослушанного текста;</w:t>
      </w:r>
    </w:p>
    <w:p w:rsidR="00ED6F15" w:rsidRDefault="00D45F34">
      <w:pPr>
        <w:pStyle w:val="a3"/>
        <w:spacing w:before="4" w:line="275" w:lineRule="exact"/>
        <w:ind w:left="1276" w:firstLine="0"/>
        <w:jc w:val="left"/>
      </w:pPr>
      <w:r>
        <w:t>составление</w:t>
      </w:r>
      <w:r>
        <w:rPr>
          <w:spacing w:val="-6"/>
        </w:rPr>
        <w:t xml:space="preserve"> </w:t>
      </w:r>
      <w:r>
        <w:t>рассказа</w:t>
      </w:r>
      <w:r>
        <w:rPr>
          <w:spacing w:val="-1"/>
        </w:rPr>
        <w:t xml:space="preserve"> </w:t>
      </w:r>
      <w:r>
        <w:t xml:space="preserve">по </w:t>
      </w:r>
      <w:r>
        <w:rPr>
          <w:spacing w:val="-2"/>
        </w:rPr>
        <w:t>картинкам;</w:t>
      </w:r>
    </w:p>
    <w:p w:rsidR="00ED6F15" w:rsidRDefault="00D45F34">
      <w:pPr>
        <w:pStyle w:val="a3"/>
        <w:spacing w:line="275" w:lineRule="exact"/>
        <w:ind w:left="1276" w:firstLine="0"/>
        <w:jc w:val="left"/>
      </w:pPr>
      <w:r>
        <w:t>изложение</w:t>
      </w:r>
      <w:r>
        <w:rPr>
          <w:spacing w:val="-15"/>
        </w:rPr>
        <w:t xml:space="preserve"> </w:t>
      </w:r>
      <w:r>
        <w:t>результатов</w:t>
      </w:r>
      <w:r>
        <w:rPr>
          <w:spacing w:val="-10"/>
        </w:rPr>
        <w:t xml:space="preserve"> </w:t>
      </w:r>
      <w:r>
        <w:t>выполненной</w:t>
      </w:r>
      <w:r>
        <w:rPr>
          <w:spacing w:val="-11"/>
        </w:rPr>
        <w:t xml:space="preserve"> </w:t>
      </w:r>
      <w:r>
        <w:t>проектной</w:t>
      </w:r>
      <w:r>
        <w:rPr>
          <w:spacing w:val="-7"/>
        </w:rPr>
        <w:t xml:space="preserve"> </w:t>
      </w:r>
      <w:r>
        <w:rPr>
          <w:spacing w:val="-2"/>
        </w:rPr>
        <w:t>работы.</w:t>
      </w:r>
    </w:p>
    <w:p w:rsidR="00ED6F15" w:rsidRDefault="00D45F34">
      <w:pPr>
        <w:pStyle w:val="a3"/>
        <w:spacing w:before="2"/>
        <w:ind w:left="849" w:right="853"/>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D6F15" w:rsidRDefault="00D45F34">
      <w:pPr>
        <w:pStyle w:val="a3"/>
        <w:spacing w:before="3" w:line="275" w:lineRule="exact"/>
        <w:ind w:left="1276" w:firstLine="0"/>
        <w:jc w:val="left"/>
      </w:pPr>
      <w:r>
        <w:t>Объем</w:t>
      </w:r>
      <w:r>
        <w:rPr>
          <w:spacing w:val="-7"/>
        </w:rPr>
        <w:t xml:space="preserve"> </w:t>
      </w:r>
      <w:r>
        <w:t>монологического</w:t>
      </w:r>
      <w:r>
        <w:rPr>
          <w:spacing w:val="-3"/>
        </w:rPr>
        <w:t xml:space="preserve"> </w:t>
      </w:r>
      <w:r>
        <w:t>высказывания</w:t>
      </w:r>
      <w:r>
        <w:rPr>
          <w:spacing w:val="-3"/>
        </w:rPr>
        <w:t xml:space="preserve"> </w:t>
      </w:r>
      <w:r>
        <w:t>-</w:t>
      </w:r>
      <w:r>
        <w:rPr>
          <w:spacing w:val="-4"/>
        </w:rPr>
        <w:t xml:space="preserve"> </w:t>
      </w:r>
      <w:r>
        <w:t>9</w:t>
      </w:r>
      <w:r>
        <w:rPr>
          <w:spacing w:val="-5"/>
        </w:rPr>
        <w:t xml:space="preserve"> </w:t>
      </w:r>
      <w:r>
        <w:t>-</w:t>
      </w:r>
      <w:r>
        <w:rPr>
          <w:spacing w:val="-3"/>
        </w:rPr>
        <w:t xml:space="preserve"> </w:t>
      </w:r>
      <w:r>
        <w:t>10</w:t>
      </w:r>
      <w:r>
        <w:rPr>
          <w:spacing w:val="-10"/>
        </w:rPr>
        <w:t xml:space="preserve"> </w:t>
      </w:r>
      <w:r>
        <w:rPr>
          <w:spacing w:val="-2"/>
        </w:rPr>
        <w:t>фраз.</w:t>
      </w:r>
    </w:p>
    <w:p w:rsidR="00ED6F15" w:rsidRDefault="00D45F34">
      <w:pPr>
        <w:spacing w:line="274" w:lineRule="exact"/>
        <w:ind w:left="1276"/>
        <w:rPr>
          <w:i/>
          <w:sz w:val="24"/>
        </w:rPr>
      </w:pPr>
      <w:r>
        <w:rPr>
          <w:i/>
          <w:spacing w:val="-2"/>
          <w:sz w:val="24"/>
        </w:rPr>
        <w:t>Аудирование</w:t>
      </w:r>
    </w:p>
    <w:p w:rsidR="00ED6F15" w:rsidRDefault="00D45F34">
      <w:pPr>
        <w:pStyle w:val="a3"/>
        <w:ind w:left="849" w:right="854"/>
      </w:pPr>
      <w:r>
        <w:t>При непосредственном</w:t>
      </w:r>
      <w:r>
        <w:rPr>
          <w:spacing w:val="-1"/>
        </w:rPr>
        <w:t xml:space="preserve"> </w:t>
      </w:r>
      <w:r>
        <w:t>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D6F15" w:rsidRDefault="00D45F34">
      <w:pPr>
        <w:pStyle w:val="a3"/>
        <w:spacing w:before="78"/>
        <w:ind w:left="849" w:right="86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40"/>
        </w:rPr>
        <w:t xml:space="preserve"> </w:t>
      </w:r>
      <w: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D6F15" w:rsidRDefault="00D45F34">
      <w:pPr>
        <w:pStyle w:val="a3"/>
        <w:spacing w:before="3"/>
        <w:ind w:left="849" w:right="85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D6F15" w:rsidRDefault="00D45F34">
      <w:pPr>
        <w:pStyle w:val="a3"/>
        <w:ind w:left="849" w:right="866"/>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ED6F15" w:rsidRDefault="00D45F34">
      <w:pPr>
        <w:pStyle w:val="a3"/>
        <w:spacing w:line="242" w:lineRule="auto"/>
        <w:ind w:left="849" w:right="86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D6F15" w:rsidRDefault="00D45F34">
      <w:pPr>
        <w:pStyle w:val="a3"/>
        <w:spacing w:line="275" w:lineRule="exact"/>
        <w:ind w:left="1276" w:firstLine="0"/>
      </w:pPr>
      <w:r>
        <w:t>Время</w:t>
      </w:r>
      <w:r>
        <w:rPr>
          <w:spacing w:val="-9"/>
        </w:rPr>
        <w:t xml:space="preserve"> </w:t>
      </w:r>
      <w:r>
        <w:t>звучания</w:t>
      </w:r>
      <w:r>
        <w:rPr>
          <w:spacing w:val="-6"/>
        </w:rPr>
        <w:t xml:space="preserve"> </w:t>
      </w:r>
      <w:r>
        <w:t>текста/текстов</w:t>
      </w:r>
      <w:r>
        <w:rPr>
          <w:spacing w:val="-4"/>
        </w:rPr>
        <w:t xml:space="preserve"> </w:t>
      </w:r>
      <w:r>
        <w:t>для</w:t>
      </w:r>
      <w:r>
        <w:rPr>
          <w:spacing w:val="-5"/>
        </w:rPr>
        <w:t xml:space="preserve"> </w:t>
      </w:r>
      <w:r>
        <w:t>аудирования -</w:t>
      </w:r>
      <w:r>
        <w:rPr>
          <w:spacing w:val="-5"/>
        </w:rPr>
        <w:t xml:space="preserve"> </w:t>
      </w:r>
      <w:r>
        <w:t>до</w:t>
      </w:r>
      <w:r>
        <w:rPr>
          <w:spacing w:val="-2"/>
        </w:rPr>
        <w:t xml:space="preserve"> </w:t>
      </w:r>
      <w:r>
        <w:t>2</w:t>
      </w:r>
      <w:r>
        <w:rPr>
          <w:spacing w:val="-11"/>
        </w:rPr>
        <w:t xml:space="preserve"> </w:t>
      </w:r>
      <w:r>
        <w:rPr>
          <w:spacing w:val="-2"/>
        </w:rPr>
        <w:t>минут.</w:t>
      </w:r>
    </w:p>
    <w:p w:rsidR="00ED6F15" w:rsidRDefault="00D45F34">
      <w:pPr>
        <w:spacing w:line="275" w:lineRule="exact"/>
        <w:ind w:left="1276"/>
        <w:jc w:val="both"/>
        <w:rPr>
          <w:i/>
          <w:sz w:val="24"/>
        </w:rPr>
      </w:pPr>
      <w:r>
        <w:rPr>
          <w:i/>
          <w:sz w:val="24"/>
        </w:rPr>
        <w:t>Смысловое</w:t>
      </w:r>
      <w:r>
        <w:rPr>
          <w:i/>
          <w:spacing w:val="-7"/>
          <w:sz w:val="24"/>
        </w:rPr>
        <w:t xml:space="preserve"> </w:t>
      </w:r>
      <w:r>
        <w:rPr>
          <w:i/>
          <w:spacing w:val="-2"/>
          <w:sz w:val="24"/>
        </w:rPr>
        <w:t>чтение</w:t>
      </w:r>
    </w:p>
    <w:p w:rsidR="00ED6F15" w:rsidRDefault="00D45F34">
      <w:pPr>
        <w:pStyle w:val="a3"/>
        <w:tabs>
          <w:tab w:val="left" w:pos="4983"/>
          <w:tab w:val="left" w:pos="6707"/>
          <w:tab w:val="left" w:pos="8657"/>
        </w:tabs>
        <w:ind w:left="849" w:right="862"/>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tab/>
      </w:r>
      <w:r>
        <w:rPr>
          <w:spacing w:val="-10"/>
        </w:rPr>
        <w:t>с</w:t>
      </w:r>
      <w:r>
        <w:tab/>
      </w:r>
      <w:r>
        <w:rPr>
          <w:spacing w:val="-2"/>
        </w:rPr>
        <w:t>пониманием</w:t>
      </w:r>
      <w:r>
        <w:tab/>
      </w:r>
      <w:r>
        <w:rPr>
          <w:spacing w:val="-2"/>
        </w:rPr>
        <w:t>основного</w:t>
      </w:r>
    </w:p>
    <w:p w:rsidR="00ED6F15" w:rsidRDefault="00D45F34">
      <w:pPr>
        <w:pStyle w:val="a3"/>
        <w:tabs>
          <w:tab w:val="left" w:pos="4983"/>
          <w:tab w:val="left" w:pos="6707"/>
        </w:tabs>
        <w:spacing w:line="275" w:lineRule="exact"/>
        <w:ind w:left="2266" w:firstLine="0"/>
      </w:pPr>
      <w:r>
        <w:rPr>
          <w:spacing w:val="-2"/>
        </w:rPr>
        <w:t>содержания;</w:t>
      </w:r>
      <w:r>
        <w:tab/>
      </w:r>
      <w:r>
        <w:rPr>
          <w:spacing w:val="-10"/>
        </w:rPr>
        <w:t>с</w:t>
      </w:r>
      <w:r>
        <w:tab/>
      </w:r>
      <w:r>
        <w:rPr>
          <w:spacing w:val="-2"/>
        </w:rPr>
        <w:t>пониманием</w:t>
      </w:r>
    </w:p>
    <w:p w:rsidR="00ED6F15" w:rsidRDefault="00D45F34">
      <w:pPr>
        <w:pStyle w:val="a3"/>
        <w:spacing w:line="275" w:lineRule="exact"/>
        <w:ind w:left="849" w:firstLine="0"/>
      </w:pPr>
      <w:r>
        <w:t>нужной/интересующей/запрашиваемой</w:t>
      </w:r>
      <w:r>
        <w:rPr>
          <w:spacing w:val="-11"/>
        </w:rPr>
        <w:t xml:space="preserve"> </w:t>
      </w:r>
      <w:r>
        <w:t>информации;</w:t>
      </w:r>
      <w:r>
        <w:rPr>
          <w:spacing w:val="-8"/>
        </w:rPr>
        <w:t xml:space="preserve"> </w:t>
      </w:r>
      <w:r>
        <w:t>с</w:t>
      </w:r>
      <w:r>
        <w:rPr>
          <w:spacing w:val="-6"/>
        </w:rPr>
        <w:t xml:space="preserve"> </w:t>
      </w:r>
      <w:r>
        <w:t>полным</w:t>
      </w:r>
      <w:r>
        <w:rPr>
          <w:spacing w:val="-7"/>
        </w:rPr>
        <w:t xml:space="preserve"> </w:t>
      </w:r>
      <w:r>
        <w:t>пониманием</w:t>
      </w:r>
      <w:r>
        <w:rPr>
          <w:spacing w:val="-3"/>
        </w:rPr>
        <w:t xml:space="preserve"> </w:t>
      </w:r>
      <w:r>
        <w:rPr>
          <w:spacing w:val="-2"/>
        </w:rPr>
        <w:t>содержания.</w:t>
      </w:r>
    </w:p>
    <w:p w:rsidR="00ED6F15" w:rsidRDefault="00D45F34">
      <w:pPr>
        <w:pStyle w:val="a3"/>
        <w:spacing w:before="1"/>
        <w:ind w:left="849" w:right="847"/>
      </w:pPr>
      <w:r>
        <w:t>Чтение</w:t>
      </w:r>
      <w:r>
        <w:rPr>
          <w:spacing w:val="-3"/>
        </w:rPr>
        <w:t xml:space="preserve"> </w:t>
      </w:r>
      <w:r>
        <w:rPr>
          <w:i/>
        </w:rPr>
        <w:t>с пониманием основного</w:t>
      </w:r>
      <w:r>
        <w:rPr>
          <w:i/>
          <w:spacing w:val="-3"/>
        </w:rPr>
        <w:t xml:space="preserve"> </w:t>
      </w:r>
      <w:r>
        <w:rPr>
          <w:i/>
        </w:rPr>
        <w:t xml:space="preserve">содержания текста </w:t>
      </w:r>
      <w: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w:t>
      </w:r>
      <w:r>
        <w:rPr>
          <w:spacing w:val="68"/>
        </w:rPr>
        <w:t xml:space="preserve">  </w:t>
      </w:r>
      <w:r>
        <w:t>главных</w:t>
      </w:r>
      <w:r>
        <w:rPr>
          <w:spacing w:val="71"/>
        </w:rPr>
        <w:t xml:space="preserve">  </w:t>
      </w:r>
      <w:r>
        <w:t>фактов,</w:t>
      </w:r>
      <w:r>
        <w:rPr>
          <w:spacing w:val="71"/>
        </w:rPr>
        <w:t xml:space="preserve">  </w:t>
      </w:r>
      <w:r>
        <w:t>событий;</w:t>
      </w:r>
      <w:r>
        <w:rPr>
          <w:spacing w:val="71"/>
        </w:rPr>
        <w:t xml:space="preserve">  </w:t>
      </w:r>
      <w:r>
        <w:t>игнорировать</w:t>
      </w:r>
      <w:r>
        <w:rPr>
          <w:spacing w:val="71"/>
        </w:rPr>
        <w:t xml:space="preserve">  </w:t>
      </w:r>
      <w:r>
        <w:t>незнакомые</w:t>
      </w:r>
      <w:r>
        <w:rPr>
          <w:spacing w:val="70"/>
        </w:rPr>
        <w:t xml:space="preserve">  </w:t>
      </w:r>
      <w:r>
        <w:rPr>
          <w:spacing w:val="-2"/>
        </w:rPr>
        <w:t>слова,</w:t>
      </w:r>
    </w:p>
    <w:p w:rsidR="00ED6F15" w:rsidRDefault="00D45F34">
      <w:pPr>
        <w:pStyle w:val="a3"/>
        <w:spacing w:before="73" w:line="237" w:lineRule="auto"/>
        <w:ind w:left="849" w:right="860" w:firstLine="0"/>
      </w:pPr>
      <w:r>
        <w:t xml:space="preserve">несущественные для понимания основного содержания; понимать интернациональные </w:t>
      </w:r>
      <w:r>
        <w:rPr>
          <w:spacing w:val="-2"/>
        </w:rPr>
        <w:t>слова.</w:t>
      </w:r>
    </w:p>
    <w:p w:rsidR="00ED6F15" w:rsidRDefault="00D45F34">
      <w:pPr>
        <w:pStyle w:val="a3"/>
        <w:spacing w:before="4"/>
        <w:ind w:left="849" w:right="849"/>
      </w:pPr>
      <w:r>
        <w:t xml:space="preserve">Чтение </w:t>
      </w:r>
      <w:r>
        <w:rPr>
          <w:i/>
        </w:rPr>
        <w:t xml:space="preserve">с пониманием нужной/интересующей/запрашиваемой информации </w:t>
      </w:r>
      <w: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ED6F15" w:rsidRDefault="00D45F34">
      <w:pPr>
        <w:pStyle w:val="a3"/>
        <w:spacing w:before="3" w:line="237" w:lineRule="auto"/>
        <w:ind w:left="849" w:right="871"/>
      </w:pPr>
      <w:r>
        <w:t>Чтение несплошных текстов (таблиц, диаграмм, схем) и понимание представленной в них информации.</w:t>
      </w:r>
    </w:p>
    <w:p w:rsidR="00ED6F15" w:rsidRDefault="00D45F34">
      <w:pPr>
        <w:pStyle w:val="a3"/>
        <w:spacing w:before="3"/>
        <w:ind w:left="849" w:right="852"/>
      </w:pPr>
      <w:r>
        <w:t xml:space="preserve">Чтение </w:t>
      </w:r>
      <w:r>
        <w:rPr>
          <w:i/>
        </w:rPr>
        <w:t xml:space="preserve">с полным пониманием содержания </w:t>
      </w:r>
      <w: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D6F15" w:rsidRDefault="00D45F34">
      <w:pPr>
        <w:pStyle w:val="a3"/>
        <w:spacing w:before="1"/>
        <w:ind w:left="849" w:right="856"/>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D6F15" w:rsidRDefault="00D45F34">
      <w:pPr>
        <w:pStyle w:val="a3"/>
        <w:spacing w:line="275" w:lineRule="exact"/>
        <w:ind w:left="1276" w:firstLine="0"/>
      </w:pPr>
      <w:r>
        <w:t>Объем</w:t>
      </w:r>
      <w:r>
        <w:rPr>
          <w:spacing w:val="-4"/>
        </w:rPr>
        <w:t xml:space="preserve"> </w:t>
      </w:r>
      <w:r>
        <w:t>текста/текстов</w:t>
      </w:r>
      <w:r>
        <w:rPr>
          <w:spacing w:val="-1"/>
        </w:rPr>
        <w:t xml:space="preserve"> </w:t>
      </w:r>
      <w:r>
        <w:t>для чтения</w:t>
      </w:r>
      <w:r>
        <w:rPr>
          <w:spacing w:val="-4"/>
        </w:rPr>
        <w:t xml:space="preserve"> </w:t>
      </w:r>
      <w:r>
        <w:t>-</w:t>
      </w:r>
      <w:r>
        <w:rPr>
          <w:spacing w:val="-3"/>
        </w:rPr>
        <w:t xml:space="preserve"> </w:t>
      </w:r>
      <w:r>
        <w:t>350</w:t>
      </w:r>
      <w:r>
        <w:rPr>
          <w:spacing w:val="-5"/>
        </w:rPr>
        <w:t xml:space="preserve"> </w:t>
      </w:r>
      <w:r>
        <w:t>-</w:t>
      </w:r>
      <w:r>
        <w:rPr>
          <w:spacing w:val="-3"/>
        </w:rPr>
        <w:t xml:space="preserve"> </w:t>
      </w:r>
      <w:r>
        <w:t>500</w:t>
      </w:r>
      <w:r>
        <w:rPr>
          <w:spacing w:val="-3"/>
        </w:rPr>
        <w:t xml:space="preserve"> </w:t>
      </w:r>
      <w:r>
        <w:rPr>
          <w:spacing w:val="-4"/>
        </w:rPr>
        <w:t>слов.</w:t>
      </w:r>
    </w:p>
    <w:p w:rsidR="00ED6F15" w:rsidRDefault="00D45F34">
      <w:pPr>
        <w:spacing w:line="275" w:lineRule="exact"/>
        <w:ind w:left="1276"/>
        <w:jc w:val="both"/>
        <w:rPr>
          <w:i/>
          <w:sz w:val="24"/>
        </w:rPr>
      </w:pPr>
      <w:r>
        <w:rPr>
          <w:i/>
          <w:sz w:val="24"/>
        </w:rPr>
        <w:t>Письменная</w:t>
      </w:r>
      <w:r>
        <w:rPr>
          <w:i/>
          <w:spacing w:val="-14"/>
          <w:sz w:val="24"/>
        </w:rPr>
        <w:t xml:space="preserve"> </w:t>
      </w:r>
      <w:r>
        <w:rPr>
          <w:i/>
          <w:spacing w:val="-4"/>
          <w:sz w:val="24"/>
        </w:rPr>
        <w:t>речь</w:t>
      </w:r>
    </w:p>
    <w:p w:rsidR="00ED6F15" w:rsidRDefault="00D45F34">
      <w:pPr>
        <w:pStyle w:val="a3"/>
        <w:spacing w:before="3"/>
        <w:ind w:left="1276" w:firstLine="0"/>
      </w:pPr>
      <w:r>
        <w:t>Развитие</w:t>
      </w:r>
      <w:r>
        <w:rPr>
          <w:spacing w:val="-12"/>
        </w:rPr>
        <w:t xml:space="preserve"> </w:t>
      </w:r>
      <w:r>
        <w:t>умений</w:t>
      </w:r>
      <w:r>
        <w:rPr>
          <w:spacing w:val="-7"/>
        </w:rPr>
        <w:t xml:space="preserve"> </w:t>
      </w:r>
      <w:r>
        <w:t>письменной</w:t>
      </w:r>
      <w:r>
        <w:rPr>
          <w:spacing w:val="-9"/>
        </w:rPr>
        <w:t xml:space="preserve"> </w:t>
      </w:r>
      <w:r>
        <w:rPr>
          <w:spacing w:val="-4"/>
        </w:rPr>
        <w:t>речи:</w:t>
      </w:r>
    </w:p>
    <w:p w:rsidR="00ED6F15" w:rsidRDefault="00D45F34">
      <w:pPr>
        <w:pStyle w:val="a3"/>
        <w:spacing w:before="2" w:line="275" w:lineRule="exact"/>
        <w:ind w:left="1276" w:firstLine="0"/>
      </w:pPr>
      <w:r>
        <w:t>составление</w:t>
      </w:r>
      <w:r>
        <w:rPr>
          <w:spacing w:val="-16"/>
        </w:rPr>
        <w:t xml:space="preserve"> </w:t>
      </w:r>
      <w:r>
        <w:t>плана/тезисов</w:t>
      </w:r>
      <w:r>
        <w:rPr>
          <w:spacing w:val="-5"/>
        </w:rPr>
        <w:t xml:space="preserve"> </w:t>
      </w:r>
      <w:r>
        <w:t>устного</w:t>
      </w:r>
      <w:r>
        <w:rPr>
          <w:spacing w:val="-9"/>
        </w:rPr>
        <w:t xml:space="preserve"> </w:t>
      </w:r>
      <w:r>
        <w:t>или</w:t>
      </w:r>
      <w:r>
        <w:rPr>
          <w:spacing w:val="-8"/>
        </w:rPr>
        <w:t xml:space="preserve"> </w:t>
      </w:r>
      <w:r>
        <w:t>письменного</w:t>
      </w:r>
      <w:r>
        <w:rPr>
          <w:spacing w:val="-7"/>
        </w:rPr>
        <w:t xml:space="preserve"> </w:t>
      </w:r>
      <w:r>
        <w:rPr>
          <w:spacing w:val="-2"/>
        </w:rPr>
        <w:t>сообщения;</w:t>
      </w:r>
    </w:p>
    <w:p w:rsidR="00ED6F15" w:rsidRDefault="00D45F34">
      <w:pPr>
        <w:pStyle w:val="a3"/>
        <w:spacing w:before="1" w:line="237" w:lineRule="auto"/>
        <w:ind w:left="849" w:right="862"/>
      </w:pPr>
      <w:r>
        <w:t>заполнение анкет и формуляров: сообщение о себе основных сведений в соответствии</w:t>
      </w:r>
      <w:r>
        <w:rPr>
          <w:spacing w:val="40"/>
        </w:rPr>
        <w:t xml:space="preserve"> </w:t>
      </w:r>
      <w:r>
        <w:t>с нормами, принятыми в стране/странах изучаемого языка;</w:t>
      </w:r>
    </w:p>
    <w:p w:rsidR="00ED6F15" w:rsidRDefault="00D45F34">
      <w:pPr>
        <w:pStyle w:val="a3"/>
        <w:tabs>
          <w:tab w:val="left" w:pos="4196"/>
          <w:tab w:val="left" w:pos="5805"/>
          <w:tab w:val="left" w:pos="7413"/>
        </w:tabs>
        <w:spacing w:before="6" w:line="237" w:lineRule="auto"/>
        <w:ind w:left="849" w:right="867"/>
      </w:pPr>
      <w:r>
        <w:t>написание электронного сообщения личного характера: сообщать краткие сведения о себе, излагать</w:t>
      </w:r>
      <w:r>
        <w:rPr>
          <w:spacing w:val="80"/>
        </w:rPr>
        <w:t xml:space="preserve"> </w:t>
      </w:r>
      <w:r>
        <w:t>различные</w:t>
      </w:r>
      <w:r>
        <w:tab/>
      </w:r>
      <w:r>
        <w:rPr>
          <w:spacing w:val="-2"/>
        </w:rPr>
        <w:t>события,</w:t>
      </w:r>
      <w:r>
        <w:tab/>
      </w:r>
      <w:r>
        <w:rPr>
          <w:spacing w:val="-2"/>
        </w:rPr>
        <w:t>делиться</w:t>
      </w:r>
      <w:r>
        <w:tab/>
      </w:r>
      <w:r>
        <w:rPr>
          <w:spacing w:val="-2"/>
        </w:rPr>
        <w:t>впечатлениями,</w:t>
      </w:r>
    </w:p>
    <w:p w:rsidR="00ED6F15" w:rsidRDefault="00D45F34">
      <w:pPr>
        <w:pStyle w:val="a3"/>
        <w:spacing w:before="6" w:line="237" w:lineRule="auto"/>
        <w:ind w:left="849" w:right="857" w:firstLine="1570"/>
      </w:pPr>
      <w:r>
        <w:t>выражать благодарность/извинения/просьбу, запрашивать интересующую информацию;</w:t>
      </w:r>
      <w:r>
        <w:rPr>
          <w:spacing w:val="80"/>
        </w:rPr>
        <w:t xml:space="preserve"> </w:t>
      </w:r>
      <w:r>
        <w:t>оформлять</w:t>
      </w:r>
    </w:p>
    <w:p w:rsidR="00ED6F15" w:rsidRDefault="00D45F34">
      <w:pPr>
        <w:pStyle w:val="a3"/>
        <w:spacing w:before="82" w:line="237" w:lineRule="auto"/>
        <w:ind w:left="849" w:right="870" w:firstLine="0"/>
      </w:pPr>
      <w:r>
        <w:t>обращение, завершающую фразу и подпись в соответствии с нормами неофициального общения, принятыми в стране/странах изучаемого языка. Объем письма - до 110 слов;</w:t>
      </w:r>
    </w:p>
    <w:p w:rsidR="00ED6F15" w:rsidRDefault="00D45F34">
      <w:pPr>
        <w:pStyle w:val="a3"/>
        <w:spacing w:before="6" w:line="237" w:lineRule="auto"/>
        <w:ind w:left="849" w:right="855"/>
      </w:pPr>
      <w:r>
        <w:t>создание небольшого письменного высказывания с опорой на образец, план, таблицу и/или прочитанный/прослушанный текст. Объем письменного высказывания - до 110 слов.</w:t>
      </w:r>
    </w:p>
    <w:p w:rsidR="00ED6F15" w:rsidRDefault="00D45F34">
      <w:pPr>
        <w:pStyle w:val="a3"/>
        <w:spacing w:before="3" w:line="275" w:lineRule="exact"/>
        <w:ind w:left="1276" w:firstLine="0"/>
      </w:pPr>
      <w:r>
        <w:t>Языковые</w:t>
      </w:r>
      <w:r>
        <w:rPr>
          <w:spacing w:val="-4"/>
        </w:rPr>
        <w:t xml:space="preserve"> </w:t>
      </w:r>
      <w:r>
        <w:t>знания</w:t>
      </w:r>
      <w:r>
        <w:rPr>
          <w:spacing w:val="-4"/>
        </w:rPr>
        <w:t xml:space="preserve"> </w:t>
      </w:r>
      <w:r>
        <w:t>и</w:t>
      </w:r>
      <w:r>
        <w:rPr>
          <w:spacing w:val="1"/>
        </w:rPr>
        <w:t xml:space="preserve"> </w:t>
      </w:r>
      <w:r>
        <w:rPr>
          <w:spacing w:val="-2"/>
        </w:rPr>
        <w:t>умения</w:t>
      </w:r>
    </w:p>
    <w:p w:rsidR="00ED6F15" w:rsidRDefault="00D45F34">
      <w:pPr>
        <w:spacing w:line="275" w:lineRule="exact"/>
        <w:ind w:left="1276"/>
        <w:jc w:val="both"/>
        <w:rPr>
          <w:i/>
          <w:sz w:val="24"/>
        </w:rPr>
      </w:pPr>
      <w:r>
        <w:rPr>
          <w:i/>
          <w:sz w:val="24"/>
        </w:rPr>
        <w:t>Фонетическая</w:t>
      </w:r>
      <w:r>
        <w:rPr>
          <w:i/>
          <w:spacing w:val="-3"/>
          <w:sz w:val="24"/>
        </w:rPr>
        <w:t xml:space="preserve"> </w:t>
      </w:r>
      <w:r>
        <w:rPr>
          <w:i/>
          <w:sz w:val="24"/>
        </w:rPr>
        <w:t>сторона</w:t>
      </w:r>
      <w:r>
        <w:rPr>
          <w:i/>
          <w:spacing w:val="-1"/>
          <w:sz w:val="24"/>
        </w:rPr>
        <w:t xml:space="preserve"> </w:t>
      </w:r>
      <w:r>
        <w:rPr>
          <w:i/>
          <w:spacing w:val="-4"/>
          <w:sz w:val="24"/>
        </w:rPr>
        <w:t>речи</w:t>
      </w:r>
    </w:p>
    <w:p w:rsidR="00ED6F15" w:rsidRDefault="00D45F34">
      <w:pPr>
        <w:pStyle w:val="a3"/>
        <w:spacing w:before="3"/>
        <w:ind w:left="849" w:right="863"/>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w:t>
      </w:r>
      <w:r>
        <w:rPr>
          <w:spacing w:val="-3"/>
        </w:rPr>
        <w:t xml:space="preserve"> </w:t>
      </w:r>
      <w:r>
        <w:t>ритмико-интонационных</w:t>
      </w:r>
      <w:r>
        <w:rPr>
          <w:spacing w:val="-3"/>
        </w:rPr>
        <w:t xml:space="preserve"> </w:t>
      </w:r>
      <w:r>
        <w:t>особенностей, в</w:t>
      </w:r>
      <w:r>
        <w:rPr>
          <w:spacing w:val="-1"/>
        </w:rPr>
        <w:t xml:space="preserve"> </w:t>
      </w:r>
      <w:r>
        <w:t>том числе</w:t>
      </w:r>
      <w:r>
        <w:rPr>
          <w:spacing w:val="-4"/>
        </w:rPr>
        <w:t xml:space="preserve"> </w:t>
      </w:r>
      <w:r>
        <w:t>отсутствия фразового ударения на служебных словах; чтение новых слов согласно основным правилам чтения.</w:t>
      </w:r>
    </w:p>
    <w:p w:rsidR="00ED6F15" w:rsidRDefault="00D45F34">
      <w:pPr>
        <w:pStyle w:val="a3"/>
        <w:ind w:left="849" w:right="86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D6F15" w:rsidRDefault="00D45F34">
      <w:pPr>
        <w:pStyle w:val="a3"/>
        <w:spacing w:line="242" w:lineRule="auto"/>
        <w:ind w:left="849" w:right="860"/>
      </w:pPr>
      <w:r>
        <w:t>Тексты для чтения вслух: сообщение информационного характера, отрывок из статьи научно-популярного характера, рассказ, диалог (беседа).</w:t>
      </w:r>
    </w:p>
    <w:p w:rsidR="00ED6F15" w:rsidRDefault="00D45F34">
      <w:pPr>
        <w:pStyle w:val="a3"/>
        <w:spacing w:line="274" w:lineRule="exact"/>
        <w:ind w:left="1276" w:firstLine="0"/>
        <w:jc w:val="left"/>
      </w:pPr>
      <w:r>
        <w:t>Объем</w:t>
      </w:r>
      <w:r>
        <w:rPr>
          <w:spacing w:val="-5"/>
        </w:rPr>
        <w:t xml:space="preserve"> </w:t>
      </w:r>
      <w:r>
        <w:t>текста для</w:t>
      </w:r>
      <w:r>
        <w:rPr>
          <w:spacing w:val="-1"/>
        </w:rPr>
        <w:t xml:space="preserve"> </w:t>
      </w:r>
      <w:r>
        <w:t>чтения</w:t>
      </w:r>
      <w:r>
        <w:rPr>
          <w:spacing w:val="-4"/>
        </w:rPr>
        <w:t xml:space="preserve"> </w:t>
      </w:r>
      <w:r>
        <w:t>вслух</w:t>
      </w:r>
      <w:r>
        <w:rPr>
          <w:spacing w:val="-6"/>
        </w:rPr>
        <w:t xml:space="preserve"> </w:t>
      </w:r>
      <w:r>
        <w:t>-</w:t>
      </w:r>
      <w:r>
        <w:rPr>
          <w:spacing w:val="2"/>
        </w:rPr>
        <w:t xml:space="preserve"> </w:t>
      </w:r>
      <w:r>
        <w:t>до</w:t>
      </w:r>
      <w:r>
        <w:rPr>
          <w:spacing w:val="-1"/>
        </w:rPr>
        <w:t xml:space="preserve"> </w:t>
      </w:r>
      <w:r>
        <w:t xml:space="preserve">110 </w:t>
      </w:r>
      <w:r>
        <w:rPr>
          <w:spacing w:val="-2"/>
        </w:rPr>
        <w:t>слов.</w:t>
      </w:r>
    </w:p>
    <w:p w:rsidR="00ED6F15" w:rsidRDefault="00D45F34">
      <w:pPr>
        <w:spacing w:line="275" w:lineRule="exact"/>
        <w:ind w:left="1276"/>
        <w:rPr>
          <w:i/>
          <w:sz w:val="24"/>
        </w:rPr>
      </w:pPr>
      <w:r>
        <w:rPr>
          <w:i/>
          <w:sz w:val="24"/>
        </w:rPr>
        <w:t>Графика,</w:t>
      </w:r>
      <w:r>
        <w:rPr>
          <w:i/>
          <w:spacing w:val="3"/>
          <w:sz w:val="24"/>
        </w:rPr>
        <w:t xml:space="preserve"> </w:t>
      </w:r>
      <w:r>
        <w:rPr>
          <w:i/>
          <w:sz w:val="24"/>
        </w:rPr>
        <w:t>орфография</w:t>
      </w:r>
      <w:r>
        <w:rPr>
          <w:i/>
          <w:spacing w:val="-3"/>
          <w:sz w:val="24"/>
        </w:rPr>
        <w:t xml:space="preserve"> </w:t>
      </w:r>
      <w:r>
        <w:rPr>
          <w:i/>
          <w:sz w:val="24"/>
        </w:rPr>
        <w:t>и</w:t>
      </w:r>
      <w:r>
        <w:rPr>
          <w:i/>
          <w:spacing w:val="-3"/>
          <w:sz w:val="24"/>
        </w:rPr>
        <w:t xml:space="preserve"> </w:t>
      </w:r>
      <w:r>
        <w:rPr>
          <w:i/>
          <w:spacing w:val="-2"/>
          <w:sz w:val="24"/>
        </w:rPr>
        <w:t>пунктуация</w:t>
      </w:r>
    </w:p>
    <w:p w:rsidR="00ED6F15" w:rsidRDefault="00D45F34">
      <w:pPr>
        <w:pStyle w:val="a3"/>
        <w:spacing w:before="1" w:line="275" w:lineRule="exact"/>
        <w:ind w:left="1276" w:firstLine="0"/>
        <w:jc w:val="left"/>
      </w:pPr>
      <w:r>
        <w:t>Правильное</w:t>
      </w:r>
      <w:r>
        <w:rPr>
          <w:spacing w:val="-13"/>
        </w:rPr>
        <w:t xml:space="preserve"> </w:t>
      </w:r>
      <w:r>
        <w:t>написание</w:t>
      </w:r>
      <w:r>
        <w:rPr>
          <w:spacing w:val="-12"/>
        </w:rPr>
        <w:t xml:space="preserve"> </w:t>
      </w:r>
      <w:r>
        <w:t>изученных</w:t>
      </w:r>
      <w:r>
        <w:rPr>
          <w:spacing w:val="-11"/>
        </w:rPr>
        <w:t xml:space="preserve"> </w:t>
      </w:r>
      <w:r>
        <w:rPr>
          <w:spacing w:val="-2"/>
        </w:rPr>
        <w:t>слов.</w:t>
      </w:r>
    </w:p>
    <w:p w:rsidR="00ED6F15" w:rsidRDefault="00D45F34">
      <w:pPr>
        <w:pStyle w:val="a3"/>
        <w:ind w:left="849" w:right="85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w:t>
      </w:r>
      <w:r>
        <w:rPr>
          <w:spacing w:val="-2"/>
        </w:rPr>
        <w:t xml:space="preserve"> </w:t>
      </w:r>
      <w:r>
        <w:t>the other hand); апострофа.</w:t>
      </w:r>
    </w:p>
    <w:p w:rsidR="00ED6F15" w:rsidRDefault="00D45F34">
      <w:pPr>
        <w:pStyle w:val="a3"/>
        <w:spacing w:line="242" w:lineRule="auto"/>
        <w:ind w:left="849" w:right="865"/>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D6F15" w:rsidRDefault="00D45F34">
      <w:pPr>
        <w:spacing w:line="271" w:lineRule="exact"/>
        <w:ind w:left="1276"/>
        <w:jc w:val="both"/>
        <w:rPr>
          <w:i/>
          <w:sz w:val="24"/>
        </w:rPr>
      </w:pPr>
      <w:r>
        <w:rPr>
          <w:i/>
          <w:sz w:val="24"/>
        </w:rPr>
        <w:t>Лексическая</w:t>
      </w:r>
      <w:r>
        <w:rPr>
          <w:i/>
          <w:spacing w:val="-8"/>
          <w:sz w:val="24"/>
        </w:rPr>
        <w:t xml:space="preserve"> </w:t>
      </w:r>
      <w:r>
        <w:rPr>
          <w:i/>
          <w:sz w:val="24"/>
        </w:rPr>
        <w:t>сторона</w:t>
      </w:r>
      <w:r>
        <w:rPr>
          <w:i/>
          <w:spacing w:val="-2"/>
          <w:sz w:val="24"/>
        </w:rPr>
        <w:t xml:space="preserve"> </w:t>
      </w:r>
      <w:r>
        <w:rPr>
          <w:i/>
          <w:spacing w:val="-4"/>
          <w:sz w:val="24"/>
        </w:rPr>
        <w:t>речи</w:t>
      </w:r>
    </w:p>
    <w:p w:rsidR="00ED6F15" w:rsidRDefault="00D45F34">
      <w:pPr>
        <w:pStyle w:val="a3"/>
        <w:spacing w:before="71"/>
        <w:ind w:left="849" w:right="861"/>
      </w:pPr>
      <w:r>
        <w:t>Распознавание в письменном и звучащем тексте и употребление в устной и</w:t>
      </w:r>
      <w:r>
        <w:rPr>
          <w:spacing w:val="40"/>
        </w:rPr>
        <w:t xml:space="preserve"> </w:t>
      </w:r>
      <w:r>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6F15" w:rsidRDefault="00D45F34">
      <w:pPr>
        <w:pStyle w:val="a3"/>
        <w:ind w:left="849" w:right="862"/>
      </w:pPr>
      <w: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D6F15" w:rsidRDefault="00D45F34">
      <w:pPr>
        <w:pStyle w:val="a3"/>
        <w:spacing w:line="274" w:lineRule="exact"/>
        <w:ind w:left="1276" w:firstLine="0"/>
      </w:pPr>
      <w:r>
        <w:t>Основные</w:t>
      </w:r>
      <w:r>
        <w:rPr>
          <w:spacing w:val="-7"/>
        </w:rPr>
        <w:t xml:space="preserve"> </w:t>
      </w:r>
      <w:r>
        <w:t>способы</w:t>
      </w:r>
      <w:r>
        <w:rPr>
          <w:spacing w:val="-7"/>
        </w:rPr>
        <w:t xml:space="preserve"> </w:t>
      </w:r>
      <w:r>
        <w:rPr>
          <w:spacing w:val="-2"/>
        </w:rPr>
        <w:t>словообразования:</w:t>
      </w:r>
    </w:p>
    <w:p w:rsidR="00ED6F15" w:rsidRDefault="00D45F34">
      <w:pPr>
        <w:pStyle w:val="a3"/>
        <w:spacing w:before="3" w:line="275" w:lineRule="exact"/>
        <w:ind w:left="1276" w:firstLine="0"/>
      </w:pPr>
      <w:r>
        <w:t>а)</w:t>
      </w:r>
      <w:r>
        <w:rPr>
          <w:spacing w:val="3"/>
        </w:rPr>
        <w:t xml:space="preserve"> </w:t>
      </w:r>
      <w:r>
        <w:rPr>
          <w:spacing w:val="-2"/>
        </w:rPr>
        <w:t>аффиксация:</w:t>
      </w:r>
    </w:p>
    <w:p w:rsidR="00ED6F15" w:rsidRPr="00D45F34" w:rsidRDefault="00D45F34">
      <w:pPr>
        <w:pStyle w:val="a3"/>
        <w:spacing w:line="242" w:lineRule="auto"/>
        <w:ind w:left="849" w:right="852"/>
        <w:rPr>
          <w:lang w:val="en-US"/>
        </w:rPr>
      </w:pPr>
      <w:r>
        <w:t>образование</w:t>
      </w:r>
      <w:r w:rsidRPr="00D45F34">
        <w:rPr>
          <w:lang w:val="en-US"/>
        </w:rPr>
        <w:t xml:space="preserve"> </w:t>
      </w:r>
      <w:r>
        <w:t>имен</w:t>
      </w:r>
      <w:r w:rsidRPr="00D45F34">
        <w:rPr>
          <w:lang w:val="en-US"/>
        </w:rPr>
        <w:t xml:space="preserve"> </w:t>
      </w:r>
      <w:r>
        <w:t>существительных</w:t>
      </w:r>
      <w:r w:rsidRPr="00D45F34">
        <w:rPr>
          <w:lang w:val="en-US"/>
        </w:rPr>
        <w:t xml:space="preserve"> </w:t>
      </w:r>
      <w:r>
        <w:t>при</w:t>
      </w:r>
      <w:r w:rsidRPr="00D45F34">
        <w:rPr>
          <w:lang w:val="en-US"/>
        </w:rPr>
        <w:t xml:space="preserve"> </w:t>
      </w:r>
      <w:r>
        <w:t>помощи</w:t>
      </w:r>
      <w:r w:rsidRPr="00D45F34">
        <w:rPr>
          <w:lang w:val="en-US"/>
        </w:rPr>
        <w:t xml:space="preserve"> </w:t>
      </w:r>
      <w:r>
        <w:t>суффиксов</w:t>
      </w:r>
      <w:r w:rsidRPr="00D45F34">
        <w:rPr>
          <w:lang w:val="en-US"/>
        </w:rPr>
        <w:t>: -ance/-ence (performance/residence); -ity (activity); -ship (friendship);</w:t>
      </w:r>
    </w:p>
    <w:p w:rsidR="00ED6F15" w:rsidRDefault="00D45F34">
      <w:pPr>
        <w:pStyle w:val="a3"/>
        <w:ind w:left="1276" w:right="1783" w:firstLine="0"/>
        <w:jc w:val="left"/>
      </w:pPr>
      <w:r>
        <w:lastRenderedPageBreak/>
        <w:t>образование</w:t>
      </w:r>
      <w:r>
        <w:rPr>
          <w:spacing w:val="-15"/>
        </w:rPr>
        <w:t xml:space="preserve"> </w:t>
      </w:r>
      <w:r>
        <w:t>имен</w:t>
      </w:r>
      <w:r>
        <w:rPr>
          <w:spacing w:val="-15"/>
        </w:rPr>
        <w:t xml:space="preserve"> </w:t>
      </w:r>
      <w:r>
        <w:t>прилагательных</w:t>
      </w:r>
      <w:r>
        <w:rPr>
          <w:spacing w:val="-15"/>
        </w:rPr>
        <w:t xml:space="preserve"> </w:t>
      </w:r>
      <w:r>
        <w:t>при</w:t>
      </w:r>
      <w:r>
        <w:rPr>
          <w:spacing w:val="-11"/>
        </w:rPr>
        <w:t xml:space="preserve"> </w:t>
      </w:r>
      <w:r>
        <w:t>помощи</w:t>
      </w:r>
      <w:r>
        <w:rPr>
          <w:spacing w:val="-15"/>
        </w:rPr>
        <w:t xml:space="preserve"> </w:t>
      </w:r>
      <w:r>
        <w:t>префикса</w:t>
      </w:r>
      <w:r>
        <w:rPr>
          <w:spacing w:val="-10"/>
        </w:rPr>
        <w:t xml:space="preserve"> </w:t>
      </w:r>
      <w:r>
        <w:t>inter-</w:t>
      </w:r>
      <w:r>
        <w:rPr>
          <w:spacing w:val="-15"/>
        </w:rPr>
        <w:t xml:space="preserve"> </w:t>
      </w:r>
      <w:r>
        <w:t>(international); образование имен прилагательных при помощи -ed и -ing (interested- interesting); б) конверсия:</w:t>
      </w:r>
    </w:p>
    <w:p w:rsidR="00ED6F15" w:rsidRDefault="00D45F34">
      <w:pPr>
        <w:pStyle w:val="a3"/>
        <w:spacing w:line="237" w:lineRule="auto"/>
        <w:ind w:left="1276" w:firstLine="0"/>
        <w:jc w:val="left"/>
      </w:pPr>
      <w:r>
        <w:t>образование</w:t>
      </w:r>
      <w:r>
        <w:rPr>
          <w:spacing w:val="-12"/>
        </w:rPr>
        <w:t xml:space="preserve"> </w:t>
      </w:r>
      <w:r>
        <w:t>имени</w:t>
      </w:r>
      <w:r>
        <w:rPr>
          <w:spacing w:val="-6"/>
        </w:rPr>
        <w:t xml:space="preserve"> </w:t>
      </w:r>
      <w:r>
        <w:t>существительного</w:t>
      </w:r>
      <w:r>
        <w:rPr>
          <w:spacing w:val="-6"/>
        </w:rPr>
        <w:t xml:space="preserve"> </w:t>
      </w:r>
      <w:r>
        <w:t>от</w:t>
      </w:r>
      <w:r>
        <w:rPr>
          <w:spacing w:val="-12"/>
        </w:rPr>
        <w:t xml:space="preserve"> </w:t>
      </w:r>
      <w:r>
        <w:t>неопределенной</w:t>
      </w:r>
      <w:r>
        <w:rPr>
          <w:spacing w:val="-5"/>
        </w:rPr>
        <w:t xml:space="preserve"> </w:t>
      </w:r>
      <w:r>
        <w:t>формы</w:t>
      </w:r>
      <w:r>
        <w:rPr>
          <w:spacing w:val="-6"/>
        </w:rPr>
        <w:t xml:space="preserve"> </w:t>
      </w:r>
      <w:r>
        <w:t>глагола</w:t>
      </w:r>
      <w:r>
        <w:rPr>
          <w:spacing w:val="-8"/>
        </w:rPr>
        <w:t xml:space="preserve"> </w:t>
      </w:r>
      <w:r>
        <w:t>(to</w:t>
      </w:r>
      <w:r>
        <w:rPr>
          <w:spacing w:val="-7"/>
        </w:rPr>
        <w:t xml:space="preserve"> </w:t>
      </w:r>
      <w:r>
        <w:t>walk</w:t>
      </w:r>
      <w:r>
        <w:rPr>
          <w:spacing w:val="-3"/>
        </w:rPr>
        <w:t xml:space="preserve"> </w:t>
      </w:r>
      <w:r>
        <w:t>-</w:t>
      </w:r>
      <w:r>
        <w:rPr>
          <w:spacing w:val="-6"/>
        </w:rPr>
        <w:t xml:space="preserve"> </w:t>
      </w:r>
      <w:r>
        <w:t>a</w:t>
      </w:r>
      <w:r>
        <w:rPr>
          <w:spacing w:val="-9"/>
        </w:rPr>
        <w:t xml:space="preserve"> </w:t>
      </w:r>
      <w:r>
        <w:t>walk); образование глагола от имени существительного (a present - to present);</w:t>
      </w:r>
    </w:p>
    <w:p w:rsidR="00ED6F15" w:rsidRDefault="00D45F34">
      <w:pPr>
        <w:pStyle w:val="a3"/>
        <w:spacing w:before="2"/>
        <w:ind w:left="1276" w:right="837" w:firstLine="0"/>
        <w:jc w:val="left"/>
      </w:pPr>
      <w:r>
        <w:t>образование имени существительного от прилагательного (rich - the rich); Многозначные</w:t>
      </w:r>
      <w:r>
        <w:rPr>
          <w:spacing w:val="26"/>
        </w:rPr>
        <w:t xml:space="preserve"> </w:t>
      </w:r>
      <w:r>
        <w:t>лексические</w:t>
      </w:r>
      <w:r>
        <w:rPr>
          <w:spacing w:val="30"/>
        </w:rPr>
        <w:t xml:space="preserve"> </w:t>
      </w:r>
      <w:r>
        <w:t>единицы.</w:t>
      </w:r>
      <w:r>
        <w:rPr>
          <w:spacing w:val="29"/>
        </w:rPr>
        <w:t xml:space="preserve"> </w:t>
      </w:r>
      <w:r>
        <w:t>Синонимы.</w:t>
      </w:r>
      <w:r>
        <w:rPr>
          <w:spacing w:val="29"/>
        </w:rPr>
        <w:t xml:space="preserve"> </w:t>
      </w:r>
      <w:r>
        <w:t>Антонимы.</w:t>
      </w:r>
      <w:r>
        <w:rPr>
          <w:spacing w:val="30"/>
        </w:rPr>
        <w:t xml:space="preserve"> </w:t>
      </w:r>
      <w:r>
        <w:t xml:space="preserve">Интернациональные </w:t>
      </w:r>
      <w:r>
        <w:rPr>
          <w:spacing w:val="-2"/>
        </w:rPr>
        <w:t>слова.</w:t>
      </w:r>
    </w:p>
    <w:p w:rsidR="00ED6F15" w:rsidRDefault="00D45F34">
      <w:pPr>
        <w:pStyle w:val="a3"/>
        <w:spacing w:line="274" w:lineRule="exact"/>
        <w:ind w:left="849" w:firstLine="0"/>
        <w:jc w:val="left"/>
      </w:pPr>
      <w:r>
        <w:t>Наиболее</w:t>
      </w:r>
      <w:r>
        <w:rPr>
          <w:spacing w:val="-8"/>
        </w:rPr>
        <w:t xml:space="preserve"> </w:t>
      </w:r>
      <w:r>
        <w:t>частотные</w:t>
      </w:r>
      <w:r>
        <w:rPr>
          <w:spacing w:val="-5"/>
        </w:rPr>
        <w:t xml:space="preserve"> </w:t>
      </w:r>
      <w:r>
        <w:t>фразовые</w:t>
      </w:r>
      <w:r>
        <w:rPr>
          <w:spacing w:val="-11"/>
        </w:rPr>
        <w:t xml:space="preserve"> </w:t>
      </w:r>
      <w:r>
        <w:t>глаголы.</w:t>
      </w:r>
      <w:r>
        <w:rPr>
          <w:spacing w:val="1"/>
        </w:rPr>
        <w:t xml:space="preserve"> </w:t>
      </w:r>
      <w:r>
        <w:t>Сокращения</w:t>
      </w:r>
      <w:r>
        <w:rPr>
          <w:spacing w:val="-2"/>
        </w:rPr>
        <w:t xml:space="preserve"> </w:t>
      </w:r>
      <w:r>
        <w:t>и</w:t>
      </w:r>
      <w:r>
        <w:rPr>
          <w:spacing w:val="-4"/>
        </w:rPr>
        <w:t xml:space="preserve"> </w:t>
      </w:r>
      <w:r>
        <w:rPr>
          <w:spacing w:val="-2"/>
        </w:rPr>
        <w:t>аббревиатуры.</w:t>
      </w:r>
    </w:p>
    <w:p w:rsidR="00ED6F15" w:rsidRDefault="00D45F34">
      <w:pPr>
        <w:pStyle w:val="a3"/>
        <w:spacing w:before="5" w:line="237" w:lineRule="auto"/>
        <w:ind w:left="849" w:right="721"/>
        <w:jc w:val="left"/>
      </w:pPr>
      <w:r>
        <w:t>Различные</w:t>
      </w:r>
      <w:r>
        <w:rPr>
          <w:spacing w:val="36"/>
        </w:rPr>
        <w:t xml:space="preserve"> </w:t>
      </w:r>
      <w:r>
        <w:t>средства</w:t>
      </w:r>
      <w:r>
        <w:rPr>
          <w:spacing w:val="35"/>
        </w:rPr>
        <w:t xml:space="preserve"> </w:t>
      </w:r>
      <w:r>
        <w:t>связи</w:t>
      </w:r>
      <w:r>
        <w:rPr>
          <w:spacing w:val="32"/>
        </w:rPr>
        <w:t xml:space="preserve"> </w:t>
      </w:r>
      <w:r>
        <w:t>в</w:t>
      </w:r>
      <w:r>
        <w:rPr>
          <w:spacing w:val="37"/>
        </w:rPr>
        <w:t xml:space="preserve"> </w:t>
      </w:r>
      <w:r>
        <w:t>тексте</w:t>
      </w:r>
      <w:r>
        <w:rPr>
          <w:spacing w:val="35"/>
        </w:rPr>
        <w:t xml:space="preserve"> </w:t>
      </w:r>
      <w:r>
        <w:t>для</w:t>
      </w:r>
      <w:r>
        <w:rPr>
          <w:spacing w:val="36"/>
        </w:rPr>
        <w:t xml:space="preserve"> </w:t>
      </w:r>
      <w:r>
        <w:t>обеспечения</w:t>
      </w:r>
      <w:r>
        <w:rPr>
          <w:spacing w:val="37"/>
        </w:rPr>
        <w:t xml:space="preserve"> </w:t>
      </w:r>
      <w:r>
        <w:t>его</w:t>
      </w:r>
      <w:r>
        <w:rPr>
          <w:spacing w:val="36"/>
        </w:rPr>
        <w:t xml:space="preserve"> </w:t>
      </w:r>
      <w:r>
        <w:t>целостности</w:t>
      </w:r>
      <w:r>
        <w:rPr>
          <w:spacing w:val="34"/>
        </w:rPr>
        <w:t xml:space="preserve"> </w:t>
      </w:r>
      <w:r>
        <w:t>(firstly,</w:t>
      </w:r>
      <w:r>
        <w:rPr>
          <w:spacing w:val="40"/>
        </w:rPr>
        <w:t xml:space="preserve"> </w:t>
      </w:r>
      <w:r>
        <w:t>however, finally, at last, etc.).</w:t>
      </w:r>
    </w:p>
    <w:p w:rsidR="00ED6F15" w:rsidRDefault="00D45F34">
      <w:pPr>
        <w:spacing w:before="4" w:line="275" w:lineRule="exact"/>
        <w:ind w:left="1276"/>
        <w:rPr>
          <w:i/>
          <w:sz w:val="24"/>
        </w:rPr>
      </w:pPr>
      <w:r>
        <w:rPr>
          <w:i/>
          <w:sz w:val="24"/>
        </w:rPr>
        <w:t>Грамматическая</w:t>
      </w:r>
      <w:r>
        <w:rPr>
          <w:i/>
          <w:spacing w:val="-10"/>
          <w:sz w:val="24"/>
        </w:rPr>
        <w:t xml:space="preserve"> </w:t>
      </w:r>
      <w:r>
        <w:rPr>
          <w:i/>
          <w:sz w:val="24"/>
        </w:rPr>
        <w:t>сторона</w:t>
      </w:r>
      <w:r>
        <w:rPr>
          <w:i/>
          <w:spacing w:val="-7"/>
          <w:sz w:val="24"/>
        </w:rPr>
        <w:t xml:space="preserve"> </w:t>
      </w:r>
      <w:r>
        <w:rPr>
          <w:i/>
          <w:spacing w:val="-4"/>
          <w:sz w:val="24"/>
        </w:rPr>
        <w:t>речи</w:t>
      </w:r>
    </w:p>
    <w:p w:rsidR="00ED6F15" w:rsidRDefault="00D45F34">
      <w:pPr>
        <w:pStyle w:val="a3"/>
        <w:ind w:left="849" w:right="837"/>
        <w:jc w:val="left"/>
      </w:pPr>
      <w:r>
        <w:t>Распознавание в</w:t>
      </w:r>
      <w:r>
        <w:rPr>
          <w:spacing w:val="40"/>
        </w:rPr>
        <w:t xml:space="preserve"> </w:t>
      </w:r>
      <w:r>
        <w:t>письменном</w:t>
      </w:r>
      <w:r>
        <w:rPr>
          <w:spacing w:val="40"/>
        </w:rPr>
        <w:t xml:space="preserve"> </w:t>
      </w:r>
      <w:r>
        <w:t>и звучащем</w:t>
      </w:r>
      <w:r>
        <w:rPr>
          <w:spacing w:val="40"/>
        </w:rPr>
        <w:t xml:space="preserve"> </w:t>
      </w:r>
      <w:r>
        <w:t>тексте и</w:t>
      </w:r>
      <w:r>
        <w:rPr>
          <w:spacing w:val="40"/>
        </w:rPr>
        <w:t xml:space="preserve"> </w:t>
      </w:r>
      <w:r>
        <w:t>употребление в</w:t>
      </w:r>
      <w:r>
        <w:rPr>
          <w:spacing w:val="40"/>
        </w:rPr>
        <w:t xml:space="preserve"> </w:t>
      </w:r>
      <w:r>
        <w:t>устной и письменной</w:t>
      </w:r>
      <w:r>
        <w:rPr>
          <w:spacing w:val="-8"/>
        </w:rPr>
        <w:t xml:space="preserve"> </w:t>
      </w:r>
      <w:r>
        <w:t>речи</w:t>
      </w:r>
      <w:r>
        <w:rPr>
          <w:spacing w:val="-8"/>
        </w:rPr>
        <w:t xml:space="preserve"> </w:t>
      </w:r>
      <w:r>
        <w:t>изученных</w:t>
      </w:r>
      <w:r>
        <w:rPr>
          <w:spacing w:val="-9"/>
        </w:rPr>
        <w:t xml:space="preserve"> </w:t>
      </w:r>
      <w:r>
        <w:t>морфологических</w:t>
      </w:r>
      <w:r>
        <w:rPr>
          <w:spacing w:val="-9"/>
        </w:rPr>
        <w:t xml:space="preserve"> </w:t>
      </w:r>
      <w:r>
        <w:t>форм</w:t>
      </w:r>
      <w:r>
        <w:rPr>
          <w:spacing w:val="-7"/>
        </w:rPr>
        <w:t xml:space="preserve"> </w:t>
      </w:r>
      <w:r>
        <w:t>и</w:t>
      </w:r>
      <w:r>
        <w:rPr>
          <w:spacing w:val="-4"/>
        </w:rPr>
        <w:t xml:space="preserve"> </w:t>
      </w:r>
      <w:r>
        <w:t>синтаксических</w:t>
      </w:r>
      <w:r>
        <w:rPr>
          <w:spacing w:val="-9"/>
        </w:rPr>
        <w:t xml:space="preserve"> </w:t>
      </w:r>
      <w:r>
        <w:t>конструкций английского языка.</w:t>
      </w:r>
    </w:p>
    <w:p w:rsidR="00ED6F15" w:rsidRPr="00D45F34" w:rsidRDefault="00D45F34">
      <w:pPr>
        <w:pStyle w:val="a3"/>
        <w:spacing w:before="3" w:line="237" w:lineRule="auto"/>
        <w:ind w:left="1276" w:right="721" w:firstLine="0"/>
        <w:jc w:val="left"/>
        <w:rPr>
          <w:lang w:val="en-US"/>
        </w:rPr>
      </w:pPr>
      <w:r>
        <w:t>Предложения</w:t>
      </w:r>
      <w:r w:rsidRPr="00D45F34">
        <w:rPr>
          <w:spacing w:val="-8"/>
          <w:lang w:val="en-US"/>
        </w:rPr>
        <w:t xml:space="preserve"> </w:t>
      </w:r>
      <w:r>
        <w:t>со</w:t>
      </w:r>
      <w:r w:rsidRPr="00D45F34">
        <w:rPr>
          <w:spacing w:val="-4"/>
          <w:lang w:val="en-US"/>
        </w:rPr>
        <w:t xml:space="preserve"> </w:t>
      </w:r>
      <w:r>
        <w:t>сложным</w:t>
      </w:r>
      <w:r w:rsidRPr="00D45F34">
        <w:rPr>
          <w:spacing w:val="-6"/>
          <w:lang w:val="en-US"/>
        </w:rPr>
        <w:t xml:space="preserve"> </w:t>
      </w:r>
      <w:r>
        <w:t>дополнением</w:t>
      </w:r>
      <w:r w:rsidRPr="00D45F34">
        <w:rPr>
          <w:spacing w:val="-6"/>
          <w:lang w:val="en-US"/>
        </w:rPr>
        <w:t xml:space="preserve"> </w:t>
      </w:r>
      <w:r w:rsidRPr="00D45F34">
        <w:rPr>
          <w:lang w:val="en-US"/>
        </w:rPr>
        <w:t>(Complex</w:t>
      </w:r>
      <w:r w:rsidRPr="00D45F34">
        <w:rPr>
          <w:spacing w:val="-8"/>
          <w:lang w:val="en-US"/>
        </w:rPr>
        <w:t xml:space="preserve"> </w:t>
      </w:r>
      <w:r w:rsidRPr="00D45F34">
        <w:rPr>
          <w:lang w:val="en-US"/>
        </w:rPr>
        <w:t>Object)</w:t>
      </w:r>
      <w:r w:rsidRPr="00D45F34">
        <w:rPr>
          <w:spacing w:val="-6"/>
          <w:lang w:val="en-US"/>
        </w:rPr>
        <w:t xml:space="preserve"> </w:t>
      </w:r>
      <w:r w:rsidRPr="00D45F34">
        <w:rPr>
          <w:lang w:val="en-US"/>
        </w:rPr>
        <w:t>(I</w:t>
      </w:r>
      <w:r w:rsidRPr="00D45F34">
        <w:rPr>
          <w:spacing w:val="-12"/>
          <w:lang w:val="en-US"/>
        </w:rPr>
        <w:t xml:space="preserve"> </w:t>
      </w:r>
      <w:r w:rsidRPr="00D45F34">
        <w:rPr>
          <w:lang w:val="en-US"/>
        </w:rPr>
        <w:t>saw</w:t>
      </w:r>
      <w:r w:rsidRPr="00D45F34">
        <w:rPr>
          <w:spacing w:val="-5"/>
          <w:lang w:val="en-US"/>
        </w:rPr>
        <w:t xml:space="preserve"> </w:t>
      </w:r>
      <w:r w:rsidRPr="00D45F34">
        <w:rPr>
          <w:lang w:val="en-US"/>
        </w:rPr>
        <w:t>her</w:t>
      </w:r>
      <w:r w:rsidRPr="00D45F34">
        <w:rPr>
          <w:spacing w:val="-3"/>
          <w:lang w:val="en-US"/>
        </w:rPr>
        <w:t xml:space="preserve"> </w:t>
      </w:r>
      <w:r w:rsidRPr="00D45F34">
        <w:rPr>
          <w:lang w:val="en-US"/>
        </w:rPr>
        <w:t>cross/crossing</w:t>
      </w:r>
      <w:r w:rsidRPr="00D45F34">
        <w:rPr>
          <w:spacing w:val="-8"/>
          <w:lang w:val="en-US"/>
        </w:rPr>
        <w:t xml:space="preserve"> </w:t>
      </w:r>
      <w:r w:rsidRPr="00D45F34">
        <w:rPr>
          <w:lang w:val="en-US"/>
        </w:rPr>
        <w:t xml:space="preserve">the </w:t>
      </w:r>
      <w:r w:rsidRPr="00D45F34">
        <w:rPr>
          <w:spacing w:val="-2"/>
          <w:lang w:val="en-US"/>
        </w:rPr>
        <w:t>road.).</w:t>
      </w:r>
    </w:p>
    <w:p w:rsidR="00ED6F15" w:rsidRDefault="00D45F34">
      <w:pPr>
        <w:pStyle w:val="a3"/>
        <w:spacing w:before="6" w:line="237" w:lineRule="auto"/>
        <w:ind w:left="849"/>
        <w:jc w:val="left"/>
      </w:pPr>
      <w:r>
        <w:t>Повествовательные</w:t>
      </w:r>
      <w:r>
        <w:rPr>
          <w:spacing w:val="-6"/>
        </w:rPr>
        <w:t xml:space="preserve"> </w:t>
      </w:r>
      <w:r>
        <w:t>(утвердительные</w:t>
      </w:r>
      <w:r>
        <w:rPr>
          <w:spacing w:val="-6"/>
        </w:rPr>
        <w:t xml:space="preserve"> </w:t>
      </w:r>
      <w:r>
        <w:t>и</w:t>
      </w:r>
      <w:r>
        <w:rPr>
          <w:spacing w:val="-9"/>
        </w:rPr>
        <w:t xml:space="preserve"> </w:t>
      </w:r>
      <w:r>
        <w:t>отрицательные),</w:t>
      </w:r>
      <w:r>
        <w:rPr>
          <w:spacing w:val="-8"/>
        </w:rPr>
        <w:t xml:space="preserve"> </w:t>
      </w:r>
      <w:r>
        <w:t>вопросительные</w:t>
      </w:r>
      <w:r>
        <w:rPr>
          <w:spacing w:val="-11"/>
        </w:rPr>
        <w:t xml:space="preserve"> </w:t>
      </w:r>
      <w:r>
        <w:t>и побудительные предложения в косвенной речи в настоящем и прошедшем времени.</w:t>
      </w:r>
    </w:p>
    <w:p w:rsidR="00ED6F15" w:rsidRDefault="00D45F34">
      <w:pPr>
        <w:pStyle w:val="a3"/>
        <w:spacing w:before="3"/>
        <w:ind w:left="1276" w:firstLine="0"/>
        <w:jc w:val="left"/>
      </w:pPr>
      <w:r>
        <w:t>Все</w:t>
      </w:r>
      <w:r>
        <w:rPr>
          <w:spacing w:val="-10"/>
        </w:rPr>
        <w:t xml:space="preserve"> </w:t>
      </w:r>
      <w:r>
        <w:t>типы</w:t>
      </w:r>
      <w:r>
        <w:rPr>
          <w:spacing w:val="-8"/>
        </w:rPr>
        <w:t xml:space="preserve"> </w:t>
      </w:r>
      <w:r>
        <w:t>вопросительных</w:t>
      </w:r>
      <w:r>
        <w:rPr>
          <w:spacing w:val="-4"/>
        </w:rPr>
        <w:t xml:space="preserve"> </w:t>
      </w:r>
      <w:r>
        <w:t>предложений</w:t>
      </w:r>
      <w:r>
        <w:rPr>
          <w:spacing w:val="-9"/>
        </w:rPr>
        <w:t xml:space="preserve"> </w:t>
      </w:r>
      <w:r>
        <w:t>в</w:t>
      </w:r>
      <w:r>
        <w:rPr>
          <w:spacing w:val="-9"/>
        </w:rPr>
        <w:t xml:space="preserve"> </w:t>
      </w:r>
      <w:r>
        <w:t>Past</w:t>
      </w:r>
      <w:r>
        <w:rPr>
          <w:spacing w:val="-10"/>
        </w:rPr>
        <w:t xml:space="preserve"> </w:t>
      </w:r>
      <w:r>
        <w:t xml:space="preserve">Perfect </w:t>
      </w:r>
      <w:r>
        <w:rPr>
          <w:spacing w:val="-2"/>
        </w:rPr>
        <w:t>Tense.</w:t>
      </w:r>
    </w:p>
    <w:p w:rsidR="00ED6F15" w:rsidRDefault="00D45F34">
      <w:pPr>
        <w:pStyle w:val="a3"/>
        <w:spacing w:before="75"/>
        <w:ind w:left="1276" w:firstLine="0"/>
        <w:jc w:val="left"/>
      </w:pPr>
      <w:r>
        <w:t>Согласование</w:t>
      </w:r>
      <w:r>
        <w:rPr>
          <w:spacing w:val="-7"/>
        </w:rPr>
        <w:t xml:space="preserve"> </w:t>
      </w:r>
      <w:r>
        <w:t>времен</w:t>
      </w:r>
      <w:r>
        <w:rPr>
          <w:spacing w:val="-8"/>
        </w:rPr>
        <w:t xml:space="preserve"> </w:t>
      </w:r>
      <w:r>
        <w:t>в</w:t>
      </w:r>
      <w:r>
        <w:rPr>
          <w:spacing w:val="-3"/>
        </w:rPr>
        <w:t xml:space="preserve"> </w:t>
      </w:r>
      <w:r>
        <w:t>рамках</w:t>
      </w:r>
      <w:r>
        <w:rPr>
          <w:spacing w:val="-6"/>
        </w:rPr>
        <w:t xml:space="preserve"> </w:t>
      </w:r>
      <w:r>
        <w:t>сложного</w:t>
      </w:r>
      <w:r>
        <w:rPr>
          <w:spacing w:val="1"/>
        </w:rPr>
        <w:t xml:space="preserve"> </w:t>
      </w:r>
      <w:r>
        <w:rPr>
          <w:spacing w:val="-2"/>
        </w:rPr>
        <w:t>предложения.</w:t>
      </w:r>
    </w:p>
    <w:p w:rsidR="00ED6F15" w:rsidRDefault="00D45F34">
      <w:pPr>
        <w:pStyle w:val="a3"/>
        <w:tabs>
          <w:tab w:val="left" w:pos="2894"/>
          <w:tab w:val="left" w:pos="4532"/>
          <w:tab w:val="left" w:pos="6102"/>
          <w:tab w:val="left" w:pos="7893"/>
        </w:tabs>
        <w:spacing w:before="4" w:line="237" w:lineRule="auto"/>
        <w:ind w:left="2895" w:right="1436" w:hanging="1618"/>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4"/>
        </w:rPr>
        <w:t xml:space="preserve">существительным </w:t>
      </w:r>
      <w:r>
        <w:t>(family, police) со сказуемым.</w:t>
      </w:r>
    </w:p>
    <w:p w:rsidR="00ED6F15" w:rsidRPr="00D45F34" w:rsidRDefault="00D45F34">
      <w:pPr>
        <w:pStyle w:val="a3"/>
        <w:spacing w:before="4"/>
        <w:ind w:left="1276" w:right="2877" w:firstLine="0"/>
        <w:jc w:val="left"/>
        <w:rPr>
          <w:lang w:val="en-US"/>
        </w:rPr>
      </w:pPr>
      <w:r>
        <w:t>Конструкции</w:t>
      </w:r>
      <w:r w:rsidRPr="00D45F34">
        <w:rPr>
          <w:lang w:val="en-US"/>
        </w:rPr>
        <w:t xml:space="preserve"> </w:t>
      </w:r>
      <w:r>
        <w:t>с</w:t>
      </w:r>
      <w:r w:rsidRPr="00D45F34">
        <w:rPr>
          <w:lang w:val="en-US"/>
        </w:rPr>
        <w:t xml:space="preserve"> </w:t>
      </w:r>
      <w:r>
        <w:t>глаголами</w:t>
      </w:r>
      <w:r w:rsidRPr="00D45F34">
        <w:rPr>
          <w:lang w:val="en-US"/>
        </w:rPr>
        <w:t xml:space="preserve"> </w:t>
      </w:r>
      <w:r>
        <w:t>на</w:t>
      </w:r>
      <w:r w:rsidRPr="00D45F34">
        <w:rPr>
          <w:lang w:val="en-US"/>
        </w:rPr>
        <w:t xml:space="preserve"> -ing: to love/hate doing something. </w:t>
      </w:r>
      <w:r>
        <w:t>Конструкции</w:t>
      </w:r>
      <w:r w:rsidRPr="00D45F34">
        <w:rPr>
          <w:lang w:val="en-US"/>
        </w:rPr>
        <w:t>,</w:t>
      </w:r>
      <w:r w:rsidRPr="00D45F34">
        <w:rPr>
          <w:spacing w:val="-9"/>
          <w:lang w:val="en-US"/>
        </w:rPr>
        <w:t xml:space="preserve"> </w:t>
      </w:r>
      <w:r>
        <w:t>содержащие</w:t>
      </w:r>
      <w:r w:rsidRPr="00D45F34">
        <w:rPr>
          <w:spacing w:val="-15"/>
          <w:lang w:val="en-US"/>
        </w:rPr>
        <w:t xml:space="preserve"> </w:t>
      </w:r>
      <w:r>
        <w:t>глаголы</w:t>
      </w:r>
      <w:r w:rsidRPr="00D45F34">
        <w:rPr>
          <w:lang w:val="en-US"/>
        </w:rPr>
        <w:t>-</w:t>
      </w:r>
      <w:r>
        <w:t>связки</w:t>
      </w:r>
      <w:r w:rsidRPr="00D45F34">
        <w:rPr>
          <w:spacing w:val="-14"/>
          <w:lang w:val="en-US"/>
        </w:rPr>
        <w:t xml:space="preserve"> </w:t>
      </w:r>
      <w:r w:rsidRPr="00D45F34">
        <w:rPr>
          <w:lang w:val="en-US"/>
        </w:rPr>
        <w:t>to</w:t>
      </w:r>
      <w:r w:rsidRPr="00D45F34">
        <w:rPr>
          <w:spacing w:val="-10"/>
          <w:lang w:val="en-US"/>
        </w:rPr>
        <w:t xml:space="preserve"> </w:t>
      </w:r>
      <w:r w:rsidRPr="00D45F34">
        <w:rPr>
          <w:lang w:val="en-US"/>
        </w:rPr>
        <w:t>be/to</w:t>
      </w:r>
      <w:r w:rsidRPr="00D45F34">
        <w:rPr>
          <w:spacing w:val="-10"/>
          <w:lang w:val="en-US"/>
        </w:rPr>
        <w:t xml:space="preserve"> </w:t>
      </w:r>
      <w:r w:rsidRPr="00D45F34">
        <w:rPr>
          <w:lang w:val="en-US"/>
        </w:rPr>
        <w:t>look/to</w:t>
      </w:r>
      <w:r w:rsidRPr="00D45F34">
        <w:rPr>
          <w:spacing w:val="-10"/>
          <w:lang w:val="en-US"/>
        </w:rPr>
        <w:t xml:space="preserve"> </w:t>
      </w:r>
      <w:r w:rsidRPr="00D45F34">
        <w:rPr>
          <w:lang w:val="en-US"/>
        </w:rPr>
        <w:t xml:space="preserve">feel/to </w:t>
      </w:r>
      <w:r w:rsidRPr="00D45F34">
        <w:rPr>
          <w:spacing w:val="-2"/>
          <w:lang w:val="en-US"/>
        </w:rPr>
        <w:t>seem.</w:t>
      </w:r>
    </w:p>
    <w:p w:rsidR="00ED6F15" w:rsidRPr="00D45F34" w:rsidRDefault="00D45F34">
      <w:pPr>
        <w:pStyle w:val="a3"/>
        <w:spacing w:line="242" w:lineRule="auto"/>
        <w:ind w:left="849" w:right="721"/>
        <w:jc w:val="left"/>
        <w:rPr>
          <w:lang w:val="en-US"/>
        </w:rPr>
      </w:pPr>
      <w:r>
        <w:t>Конструкции</w:t>
      </w:r>
      <w:r w:rsidRPr="00D45F34">
        <w:rPr>
          <w:spacing w:val="-2"/>
          <w:lang w:val="en-US"/>
        </w:rPr>
        <w:t xml:space="preserve"> </w:t>
      </w:r>
      <w:r w:rsidRPr="00D45F34">
        <w:rPr>
          <w:lang w:val="en-US"/>
        </w:rPr>
        <w:t>be/get used</w:t>
      </w:r>
      <w:r w:rsidRPr="00D45F34">
        <w:rPr>
          <w:spacing w:val="-4"/>
          <w:lang w:val="en-US"/>
        </w:rPr>
        <w:t xml:space="preserve"> </w:t>
      </w:r>
      <w:r w:rsidRPr="00D45F34">
        <w:rPr>
          <w:lang w:val="en-US"/>
        </w:rPr>
        <w:t>to</w:t>
      </w:r>
      <w:r w:rsidRPr="00D45F34">
        <w:rPr>
          <w:spacing w:val="-4"/>
          <w:lang w:val="en-US"/>
        </w:rPr>
        <w:t xml:space="preserve"> </w:t>
      </w:r>
      <w:r w:rsidRPr="00D45F34">
        <w:rPr>
          <w:lang w:val="en-US"/>
        </w:rPr>
        <w:t>+</w:t>
      </w:r>
      <w:r w:rsidRPr="00D45F34">
        <w:rPr>
          <w:spacing w:val="-7"/>
          <w:lang w:val="en-US"/>
        </w:rPr>
        <w:t xml:space="preserve"> </w:t>
      </w:r>
      <w:r>
        <w:t>инфинитив</w:t>
      </w:r>
      <w:r w:rsidRPr="00D45F34">
        <w:rPr>
          <w:spacing w:val="-4"/>
          <w:lang w:val="en-US"/>
        </w:rPr>
        <w:t xml:space="preserve"> </w:t>
      </w:r>
      <w:r>
        <w:t>глагола</w:t>
      </w:r>
      <w:r w:rsidRPr="00D45F34">
        <w:rPr>
          <w:lang w:val="en-US"/>
        </w:rPr>
        <w:t>;</w:t>
      </w:r>
      <w:r w:rsidRPr="00D45F34">
        <w:rPr>
          <w:spacing w:val="-4"/>
          <w:lang w:val="en-US"/>
        </w:rPr>
        <w:t xml:space="preserve"> </w:t>
      </w:r>
      <w:r w:rsidRPr="00D45F34">
        <w:rPr>
          <w:lang w:val="en-US"/>
        </w:rPr>
        <w:t>be/get used</w:t>
      </w:r>
      <w:r w:rsidRPr="00D45F34">
        <w:rPr>
          <w:spacing w:val="-8"/>
          <w:lang w:val="en-US"/>
        </w:rPr>
        <w:t xml:space="preserve"> </w:t>
      </w:r>
      <w:r w:rsidRPr="00D45F34">
        <w:rPr>
          <w:lang w:val="en-US"/>
        </w:rPr>
        <w:t>to +</w:t>
      </w:r>
      <w:r w:rsidRPr="00D45F34">
        <w:rPr>
          <w:spacing w:val="-7"/>
          <w:lang w:val="en-US"/>
        </w:rPr>
        <w:t xml:space="preserve"> </w:t>
      </w:r>
      <w:r>
        <w:t>инфинитив</w:t>
      </w:r>
      <w:r w:rsidRPr="00D45F34">
        <w:rPr>
          <w:spacing w:val="-4"/>
          <w:lang w:val="en-US"/>
        </w:rPr>
        <w:t xml:space="preserve"> </w:t>
      </w:r>
      <w:r>
        <w:t>глагола</w:t>
      </w:r>
      <w:r w:rsidRPr="00D45F34">
        <w:rPr>
          <w:lang w:val="en-US"/>
        </w:rPr>
        <w:t>; be/get used to doing something; be/get used to something.</w:t>
      </w:r>
    </w:p>
    <w:p w:rsidR="00ED6F15" w:rsidRPr="00D45F34" w:rsidRDefault="00D45F34">
      <w:pPr>
        <w:pStyle w:val="a3"/>
        <w:spacing w:line="271" w:lineRule="exact"/>
        <w:ind w:left="1276" w:firstLine="0"/>
        <w:jc w:val="left"/>
        <w:rPr>
          <w:lang w:val="en-US"/>
        </w:rPr>
      </w:pPr>
      <w:r>
        <w:t>Конструкция</w:t>
      </w:r>
      <w:r w:rsidRPr="00D45F34">
        <w:rPr>
          <w:spacing w:val="-4"/>
          <w:lang w:val="en-US"/>
        </w:rPr>
        <w:t xml:space="preserve"> </w:t>
      </w:r>
      <w:r w:rsidRPr="00D45F34">
        <w:rPr>
          <w:lang w:val="en-US"/>
        </w:rPr>
        <w:t>both...</w:t>
      </w:r>
      <w:r w:rsidRPr="00D45F34">
        <w:rPr>
          <w:spacing w:val="-6"/>
          <w:lang w:val="en-US"/>
        </w:rPr>
        <w:t xml:space="preserve"> </w:t>
      </w:r>
      <w:r w:rsidRPr="00D45F34">
        <w:rPr>
          <w:lang w:val="en-US"/>
        </w:rPr>
        <w:t>and...</w:t>
      </w:r>
      <w:r w:rsidRPr="00D45F34">
        <w:rPr>
          <w:spacing w:val="-5"/>
          <w:lang w:val="en-US"/>
        </w:rPr>
        <w:t xml:space="preserve"> </w:t>
      </w:r>
      <w:r w:rsidRPr="00D45F34">
        <w:rPr>
          <w:spacing w:val="-10"/>
          <w:lang w:val="en-US"/>
        </w:rPr>
        <w:t>.</w:t>
      </w:r>
    </w:p>
    <w:p w:rsidR="00ED6F15" w:rsidRPr="00D45F34" w:rsidRDefault="00D45F34">
      <w:pPr>
        <w:pStyle w:val="a3"/>
        <w:spacing w:before="3" w:line="237" w:lineRule="auto"/>
        <w:ind w:left="849" w:right="1060"/>
        <w:jc w:val="left"/>
        <w:rPr>
          <w:lang w:val="en-US"/>
        </w:rPr>
      </w:pPr>
      <w:r>
        <w:t>Конструкции</w:t>
      </w:r>
      <w:r w:rsidRPr="00D45F34">
        <w:rPr>
          <w:lang w:val="en-US"/>
        </w:rPr>
        <w:t xml:space="preserve"> </w:t>
      </w:r>
      <w:r>
        <w:t>с</w:t>
      </w:r>
      <w:r w:rsidRPr="00D45F34">
        <w:rPr>
          <w:lang w:val="en-US"/>
        </w:rPr>
        <w:t xml:space="preserve"> </w:t>
      </w:r>
      <w:r>
        <w:t>глаголами</w:t>
      </w:r>
      <w:r w:rsidRPr="00D45F34">
        <w:rPr>
          <w:lang w:val="en-US"/>
        </w:rPr>
        <w:t xml:space="preserve"> to stop, to remember, to forget (</w:t>
      </w:r>
      <w:r>
        <w:t>разница</w:t>
      </w:r>
      <w:r w:rsidRPr="00D45F34">
        <w:rPr>
          <w:lang w:val="en-US"/>
        </w:rPr>
        <w:t xml:space="preserve"> </w:t>
      </w:r>
      <w:r>
        <w:t>в</w:t>
      </w:r>
      <w:r w:rsidRPr="00D45F34">
        <w:rPr>
          <w:lang w:val="en-US"/>
        </w:rPr>
        <w:t xml:space="preserve"> </w:t>
      </w:r>
      <w:r>
        <w:t>значении</w:t>
      </w:r>
      <w:r w:rsidRPr="00D45F34">
        <w:rPr>
          <w:lang w:val="en-US"/>
        </w:rPr>
        <w:t xml:space="preserve"> to stop</w:t>
      </w:r>
      <w:r w:rsidRPr="00D45F34">
        <w:rPr>
          <w:spacing w:val="80"/>
          <w:lang w:val="en-US"/>
        </w:rPr>
        <w:t xml:space="preserve"> </w:t>
      </w:r>
      <w:r w:rsidRPr="00D45F34">
        <w:rPr>
          <w:lang w:val="en-US"/>
        </w:rPr>
        <w:t xml:space="preserve">doing smth </w:t>
      </w:r>
      <w:r>
        <w:t>и</w:t>
      </w:r>
      <w:r w:rsidRPr="00D45F34">
        <w:rPr>
          <w:lang w:val="en-US"/>
        </w:rPr>
        <w:t xml:space="preserve"> to stop to do smth).</w:t>
      </w:r>
    </w:p>
    <w:p w:rsidR="00ED6F15" w:rsidRPr="00D45F34" w:rsidRDefault="00D45F34">
      <w:pPr>
        <w:pStyle w:val="a3"/>
        <w:spacing w:before="6" w:line="237" w:lineRule="auto"/>
        <w:ind w:left="849" w:right="1783"/>
        <w:jc w:val="left"/>
        <w:rPr>
          <w:lang w:val="en-US"/>
        </w:rPr>
      </w:pPr>
      <w:r>
        <w:t>Глаголы</w:t>
      </w:r>
      <w:r w:rsidRPr="00D45F34">
        <w:rPr>
          <w:spacing w:val="-3"/>
          <w:lang w:val="en-US"/>
        </w:rPr>
        <w:t xml:space="preserve"> </w:t>
      </w:r>
      <w:r>
        <w:t>в</w:t>
      </w:r>
      <w:r w:rsidRPr="00D45F34">
        <w:rPr>
          <w:lang w:val="en-US"/>
        </w:rPr>
        <w:t xml:space="preserve"> </w:t>
      </w:r>
      <w:r>
        <w:t>видо</w:t>
      </w:r>
      <w:r w:rsidRPr="00D45F34">
        <w:rPr>
          <w:lang w:val="en-US"/>
        </w:rPr>
        <w:t>-</w:t>
      </w:r>
      <w:r>
        <w:t>временных</w:t>
      </w:r>
      <w:r w:rsidRPr="00D45F34">
        <w:rPr>
          <w:spacing w:val="27"/>
          <w:lang w:val="en-US"/>
        </w:rPr>
        <w:t xml:space="preserve"> </w:t>
      </w:r>
      <w:r>
        <w:t>формах</w:t>
      </w:r>
      <w:r w:rsidRPr="00D45F34">
        <w:rPr>
          <w:lang w:val="en-US"/>
        </w:rPr>
        <w:t xml:space="preserve"> </w:t>
      </w:r>
      <w:r>
        <w:t>действительного</w:t>
      </w:r>
      <w:r w:rsidRPr="00D45F34">
        <w:rPr>
          <w:spacing w:val="27"/>
          <w:lang w:val="en-US"/>
        </w:rPr>
        <w:t xml:space="preserve"> </w:t>
      </w:r>
      <w:r>
        <w:t>залога</w:t>
      </w:r>
      <w:r w:rsidRPr="00D45F34">
        <w:rPr>
          <w:lang w:val="en-US"/>
        </w:rPr>
        <w:t xml:space="preserve"> </w:t>
      </w:r>
      <w:r>
        <w:t>в</w:t>
      </w:r>
      <w:r w:rsidRPr="00D45F34">
        <w:rPr>
          <w:spacing w:val="28"/>
          <w:lang w:val="en-US"/>
        </w:rPr>
        <w:t xml:space="preserve"> </w:t>
      </w:r>
      <w:r>
        <w:t>изъявительном</w:t>
      </w:r>
      <w:r w:rsidRPr="00D45F34">
        <w:rPr>
          <w:lang w:val="en-US"/>
        </w:rPr>
        <w:t xml:space="preserve"> </w:t>
      </w:r>
      <w:r>
        <w:t>наклонении</w:t>
      </w:r>
      <w:r w:rsidRPr="00D45F34">
        <w:rPr>
          <w:spacing w:val="-5"/>
          <w:lang w:val="en-US"/>
        </w:rPr>
        <w:t xml:space="preserve"> </w:t>
      </w:r>
      <w:r w:rsidRPr="00D45F34">
        <w:rPr>
          <w:lang w:val="en-US"/>
        </w:rPr>
        <w:t>(Past</w:t>
      </w:r>
      <w:r w:rsidRPr="00D45F34">
        <w:rPr>
          <w:spacing w:val="-6"/>
          <w:lang w:val="en-US"/>
        </w:rPr>
        <w:t xml:space="preserve"> </w:t>
      </w:r>
      <w:r w:rsidRPr="00D45F34">
        <w:rPr>
          <w:lang w:val="en-US"/>
        </w:rPr>
        <w:t>Perfect Tense,</w:t>
      </w:r>
      <w:r w:rsidRPr="00D45F34">
        <w:rPr>
          <w:spacing w:val="-4"/>
          <w:lang w:val="en-US"/>
        </w:rPr>
        <w:t xml:space="preserve"> </w:t>
      </w:r>
      <w:r w:rsidRPr="00D45F34">
        <w:rPr>
          <w:lang w:val="en-US"/>
        </w:rPr>
        <w:t>Present</w:t>
      </w:r>
      <w:r w:rsidRPr="00D45F34">
        <w:rPr>
          <w:spacing w:val="-1"/>
          <w:lang w:val="en-US"/>
        </w:rPr>
        <w:t xml:space="preserve"> </w:t>
      </w:r>
      <w:r w:rsidRPr="00D45F34">
        <w:rPr>
          <w:lang w:val="en-US"/>
        </w:rPr>
        <w:t>Perfect</w:t>
      </w:r>
      <w:r w:rsidRPr="00D45F34">
        <w:rPr>
          <w:spacing w:val="-1"/>
          <w:lang w:val="en-US"/>
        </w:rPr>
        <w:t xml:space="preserve"> </w:t>
      </w:r>
      <w:r w:rsidRPr="00D45F34">
        <w:rPr>
          <w:lang w:val="en-US"/>
        </w:rPr>
        <w:t>Continuous</w:t>
      </w:r>
      <w:r w:rsidRPr="00D45F34">
        <w:rPr>
          <w:spacing w:val="-7"/>
          <w:lang w:val="en-US"/>
        </w:rPr>
        <w:t xml:space="preserve"> </w:t>
      </w:r>
      <w:r w:rsidRPr="00D45F34">
        <w:rPr>
          <w:lang w:val="en-US"/>
        </w:rPr>
        <w:t>Tense,</w:t>
      </w:r>
      <w:r w:rsidRPr="00D45F34">
        <w:rPr>
          <w:spacing w:val="-3"/>
          <w:lang w:val="en-US"/>
        </w:rPr>
        <w:t xml:space="preserve"> </w:t>
      </w:r>
      <w:r w:rsidRPr="00D45F34">
        <w:rPr>
          <w:lang w:val="en-US"/>
        </w:rPr>
        <w:t>Future-in-the-</w:t>
      </w:r>
      <w:r w:rsidRPr="00D45F34">
        <w:rPr>
          <w:spacing w:val="-2"/>
          <w:lang w:val="en-US"/>
        </w:rPr>
        <w:t>Past).</w:t>
      </w:r>
    </w:p>
    <w:p w:rsidR="00ED6F15" w:rsidRDefault="00D45F34">
      <w:pPr>
        <w:pStyle w:val="a3"/>
        <w:spacing w:before="3" w:line="275" w:lineRule="exact"/>
        <w:ind w:left="1276" w:firstLine="0"/>
        <w:jc w:val="left"/>
      </w:pPr>
      <w:r>
        <w:t>Модальные</w:t>
      </w:r>
      <w:r>
        <w:rPr>
          <w:spacing w:val="-13"/>
        </w:rPr>
        <w:t xml:space="preserve"> </w:t>
      </w:r>
      <w:r>
        <w:t>глаголы</w:t>
      </w:r>
      <w:r>
        <w:rPr>
          <w:spacing w:val="-3"/>
        </w:rPr>
        <w:t xml:space="preserve"> </w:t>
      </w:r>
      <w:r>
        <w:t>в</w:t>
      </w:r>
      <w:r>
        <w:rPr>
          <w:spacing w:val="-4"/>
        </w:rPr>
        <w:t xml:space="preserve"> </w:t>
      </w:r>
      <w:r>
        <w:t>косвенной</w:t>
      </w:r>
      <w:r>
        <w:rPr>
          <w:spacing w:val="-5"/>
        </w:rPr>
        <w:t xml:space="preserve"> </w:t>
      </w:r>
      <w:r>
        <w:t>речи</w:t>
      </w:r>
      <w:r>
        <w:rPr>
          <w:spacing w:val="-5"/>
        </w:rPr>
        <w:t xml:space="preserve"> </w:t>
      </w:r>
      <w:r>
        <w:t>в</w:t>
      </w:r>
      <w:r>
        <w:rPr>
          <w:spacing w:val="-5"/>
        </w:rPr>
        <w:t xml:space="preserve"> </w:t>
      </w:r>
      <w:r>
        <w:t>настоящем</w:t>
      </w:r>
      <w:r>
        <w:rPr>
          <w:spacing w:val="-3"/>
        </w:rPr>
        <w:t xml:space="preserve"> </w:t>
      </w:r>
      <w:r>
        <w:t>и</w:t>
      </w:r>
      <w:r>
        <w:rPr>
          <w:spacing w:val="-5"/>
        </w:rPr>
        <w:t xml:space="preserve"> </w:t>
      </w:r>
      <w:r>
        <w:t>прошедшем</w:t>
      </w:r>
      <w:r>
        <w:rPr>
          <w:spacing w:val="-8"/>
        </w:rPr>
        <w:t xml:space="preserve"> </w:t>
      </w:r>
      <w:r>
        <w:rPr>
          <w:spacing w:val="-2"/>
        </w:rPr>
        <w:t>времени.</w:t>
      </w:r>
    </w:p>
    <w:p w:rsidR="00ED6F15" w:rsidRDefault="00D45F34">
      <w:pPr>
        <w:pStyle w:val="a3"/>
        <w:spacing w:line="242" w:lineRule="auto"/>
        <w:ind w:left="849"/>
        <w:jc w:val="left"/>
      </w:pPr>
      <w:r>
        <w:t>Неличные</w:t>
      </w:r>
      <w:r>
        <w:rPr>
          <w:spacing w:val="34"/>
        </w:rPr>
        <w:t xml:space="preserve"> </w:t>
      </w:r>
      <w:r>
        <w:t>формы</w:t>
      </w:r>
      <w:r>
        <w:rPr>
          <w:spacing w:val="32"/>
        </w:rPr>
        <w:t xml:space="preserve"> </w:t>
      </w:r>
      <w:r>
        <w:t>глагола</w:t>
      </w:r>
      <w:r>
        <w:rPr>
          <w:spacing w:val="34"/>
        </w:rPr>
        <w:t xml:space="preserve"> </w:t>
      </w:r>
      <w:r>
        <w:t>(инфинитив,</w:t>
      </w:r>
      <w:r>
        <w:rPr>
          <w:spacing w:val="34"/>
        </w:rPr>
        <w:t xml:space="preserve"> </w:t>
      </w:r>
      <w:r>
        <w:t>герундий,</w:t>
      </w:r>
      <w:r>
        <w:rPr>
          <w:spacing w:val="37"/>
        </w:rPr>
        <w:t xml:space="preserve"> </w:t>
      </w:r>
      <w:r>
        <w:t>причастия</w:t>
      </w:r>
      <w:r>
        <w:rPr>
          <w:spacing w:val="35"/>
        </w:rPr>
        <w:t xml:space="preserve"> </w:t>
      </w:r>
      <w:r>
        <w:t>настоящего</w:t>
      </w:r>
      <w:r>
        <w:rPr>
          <w:spacing w:val="39"/>
        </w:rPr>
        <w:t xml:space="preserve"> </w:t>
      </w:r>
      <w:r>
        <w:t>и</w:t>
      </w:r>
      <w:r>
        <w:rPr>
          <w:spacing w:val="35"/>
        </w:rPr>
        <w:t xml:space="preserve"> </w:t>
      </w:r>
      <w:r>
        <w:t xml:space="preserve">прошедшего </w:t>
      </w:r>
      <w:r>
        <w:rPr>
          <w:spacing w:val="-2"/>
        </w:rPr>
        <w:t>времени).</w:t>
      </w:r>
    </w:p>
    <w:p w:rsidR="00ED6F15" w:rsidRDefault="00D45F34">
      <w:pPr>
        <w:pStyle w:val="a3"/>
        <w:spacing w:line="274" w:lineRule="exact"/>
        <w:ind w:left="1276" w:firstLine="0"/>
        <w:jc w:val="left"/>
      </w:pPr>
      <w:r>
        <w:t>Наречия</w:t>
      </w:r>
      <w:r>
        <w:rPr>
          <w:spacing w:val="-4"/>
        </w:rPr>
        <w:t xml:space="preserve"> </w:t>
      </w:r>
      <w:r>
        <w:t>too</w:t>
      </w:r>
      <w:r>
        <w:rPr>
          <w:spacing w:val="1"/>
        </w:rPr>
        <w:t xml:space="preserve"> </w:t>
      </w:r>
      <w:r>
        <w:t>-</w:t>
      </w:r>
      <w:r>
        <w:rPr>
          <w:spacing w:val="-2"/>
        </w:rPr>
        <w:t xml:space="preserve"> enough.</w:t>
      </w:r>
    </w:p>
    <w:p w:rsidR="00ED6F15" w:rsidRDefault="00D45F34">
      <w:pPr>
        <w:pStyle w:val="a3"/>
        <w:spacing w:line="242" w:lineRule="auto"/>
        <w:ind w:left="1276" w:firstLine="0"/>
        <w:jc w:val="left"/>
      </w:pPr>
      <w:r>
        <w:t>Отрицательные</w:t>
      </w:r>
      <w:r>
        <w:rPr>
          <w:spacing w:val="-14"/>
        </w:rPr>
        <w:t xml:space="preserve"> </w:t>
      </w:r>
      <w:r>
        <w:t>местоимения</w:t>
      </w:r>
      <w:r>
        <w:rPr>
          <w:spacing w:val="-13"/>
        </w:rPr>
        <w:t xml:space="preserve"> </w:t>
      </w:r>
      <w:r>
        <w:t>no</w:t>
      </w:r>
      <w:r>
        <w:rPr>
          <w:spacing w:val="-9"/>
        </w:rPr>
        <w:t xml:space="preserve"> </w:t>
      </w:r>
      <w:r>
        <w:t>(и</w:t>
      </w:r>
      <w:r>
        <w:rPr>
          <w:spacing w:val="-9"/>
        </w:rPr>
        <w:t xml:space="preserve"> </w:t>
      </w:r>
      <w:r>
        <w:t>его</w:t>
      </w:r>
      <w:r>
        <w:rPr>
          <w:spacing w:val="-6"/>
        </w:rPr>
        <w:t xml:space="preserve"> </w:t>
      </w:r>
      <w:r>
        <w:t>производные</w:t>
      </w:r>
      <w:r>
        <w:rPr>
          <w:spacing w:val="-9"/>
        </w:rPr>
        <w:t xml:space="preserve"> </w:t>
      </w:r>
      <w:r>
        <w:t>nobody,</w:t>
      </w:r>
      <w:r>
        <w:rPr>
          <w:spacing w:val="-7"/>
        </w:rPr>
        <w:t xml:space="preserve"> </w:t>
      </w:r>
      <w:r>
        <w:t>nothing,</w:t>
      </w:r>
      <w:r>
        <w:rPr>
          <w:spacing w:val="-8"/>
        </w:rPr>
        <w:t xml:space="preserve"> </w:t>
      </w:r>
      <w:r>
        <w:t>etc.),</w:t>
      </w:r>
      <w:r>
        <w:rPr>
          <w:spacing w:val="-12"/>
        </w:rPr>
        <w:t xml:space="preserve"> </w:t>
      </w:r>
      <w:r>
        <w:t>none. Социокультурные знания и умения</w:t>
      </w:r>
    </w:p>
    <w:p w:rsidR="00ED6F15" w:rsidRDefault="00D45F34">
      <w:pPr>
        <w:pStyle w:val="a3"/>
        <w:ind w:left="849" w:right="851"/>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w:t>
      </w:r>
      <w:r>
        <w:rPr>
          <w:spacing w:val="37"/>
        </w:rPr>
        <w:t xml:space="preserve"> </w:t>
      </w:r>
      <w:r>
        <w:t>социокультурных</w:t>
      </w:r>
      <w:r>
        <w:rPr>
          <w:spacing w:val="43"/>
        </w:rPr>
        <w:t xml:space="preserve"> </w:t>
      </w:r>
      <w:r>
        <w:t>элементов</w:t>
      </w:r>
      <w:r>
        <w:rPr>
          <w:spacing w:val="42"/>
        </w:rPr>
        <w:t xml:space="preserve"> </w:t>
      </w:r>
      <w:r>
        <w:t>речевого</w:t>
      </w:r>
      <w:r>
        <w:rPr>
          <w:spacing w:val="40"/>
        </w:rPr>
        <w:t xml:space="preserve"> </w:t>
      </w:r>
      <w:r>
        <w:t>поведенческого</w:t>
      </w:r>
      <w:r>
        <w:rPr>
          <w:spacing w:val="45"/>
        </w:rPr>
        <w:t xml:space="preserve"> </w:t>
      </w:r>
      <w:r>
        <w:t>этикета</w:t>
      </w:r>
      <w:r>
        <w:rPr>
          <w:spacing w:val="40"/>
        </w:rPr>
        <w:t xml:space="preserve"> </w:t>
      </w:r>
      <w:r>
        <w:t>в</w:t>
      </w:r>
      <w:r>
        <w:rPr>
          <w:spacing w:val="41"/>
        </w:rPr>
        <w:t xml:space="preserve"> </w:t>
      </w:r>
      <w:r>
        <w:rPr>
          <w:spacing w:val="-2"/>
        </w:rPr>
        <w:t>англоязычной</w:t>
      </w:r>
    </w:p>
    <w:p w:rsidR="00ED6F15" w:rsidRDefault="00D45F34">
      <w:pPr>
        <w:pStyle w:val="a3"/>
        <w:spacing w:before="73" w:line="237" w:lineRule="auto"/>
        <w:ind w:left="849" w:right="862" w:firstLine="0"/>
      </w:pPr>
      <w:r>
        <w:t>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D6F15" w:rsidRDefault="00D45F34">
      <w:pPr>
        <w:pStyle w:val="a3"/>
        <w:spacing w:before="4"/>
        <w:ind w:left="849" w:right="849"/>
      </w:pPr>
      <w:r>
        <w:t>Понимание речевых</w:t>
      </w:r>
      <w:r>
        <w:rPr>
          <w:spacing w:val="-1"/>
        </w:rPr>
        <w:t xml:space="preserve"> </w:t>
      </w:r>
      <w:r>
        <w:t>различий в ситуациях</w:t>
      </w:r>
      <w:r>
        <w:rPr>
          <w:spacing w:val="-1"/>
        </w:rPr>
        <w:t xml:space="preserve"> </w:t>
      </w:r>
      <w:r>
        <w:t>официального и неофициального общения</w:t>
      </w:r>
      <w:r>
        <w:rPr>
          <w:spacing w:val="-1"/>
        </w:rPr>
        <w:t xml:space="preserve"> </w:t>
      </w:r>
      <w:r>
        <w:t>в рамках отобранного тематического содержания и использование лексико-грамматических средств с их учетом.</w:t>
      </w:r>
    </w:p>
    <w:p w:rsidR="00ED6F15" w:rsidRDefault="00D45F34">
      <w:pPr>
        <w:pStyle w:val="a3"/>
        <w:ind w:left="849" w:right="850"/>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D6F15" w:rsidRDefault="00D45F34">
      <w:pPr>
        <w:pStyle w:val="a3"/>
        <w:spacing w:before="6" w:line="237" w:lineRule="auto"/>
        <w:ind w:left="849" w:right="871"/>
      </w:pPr>
      <w:r>
        <w:lastRenderedPageBreak/>
        <w:t>Осуществление межличностного и межкультурного общения</w:t>
      </w:r>
      <w:r>
        <w:rPr>
          <w:spacing w:val="-2"/>
        </w:rPr>
        <w:t xml:space="preserve"> </w:t>
      </w:r>
      <w:r>
        <w:t>с использованием знаний о национально-культурных особенностях своей страны и страны/стран изучаемого языка.</w:t>
      </w:r>
    </w:p>
    <w:p w:rsidR="00ED6F15" w:rsidRDefault="00D45F34">
      <w:pPr>
        <w:pStyle w:val="a3"/>
        <w:spacing w:line="275" w:lineRule="exact"/>
        <w:ind w:left="1276" w:firstLine="0"/>
      </w:pPr>
      <w:r>
        <w:t>Соблюдение</w:t>
      </w:r>
      <w:r>
        <w:rPr>
          <w:spacing w:val="-14"/>
        </w:rPr>
        <w:t xml:space="preserve"> </w:t>
      </w:r>
      <w:r>
        <w:t>нормы</w:t>
      </w:r>
      <w:r>
        <w:rPr>
          <w:spacing w:val="-9"/>
        </w:rPr>
        <w:t xml:space="preserve"> </w:t>
      </w:r>
      <w:r>
        <w:t>вежливости</w:t>
      </w:r>
      <w:r>
        <w:rPr>
          <w:spacing w:val="-5"/>
        </w:rPr>
        <w:t xml:space="preserve"> </w:t>
      </w:r>
      <w:r>
        <w:t>в</w:t>
      </w:r>
      <w:r>
        <w:rPr>
          <w:spacing w:val="-10"/>
        </w:rPr>
        <w:t xml:space="preserve"> </w:t>
      </w:r>
      <w:r>
        <w:t>межкультурном</w:t>
      </w:r>
      <w:r>
        <w:rPr>
          <w:spacing w:val="-13"/>
        </w:rPr>
        <w:t xml:space="preserve"> </w:t>
      </w:r>
      <w:r>
        <w:rPr>
          <w:spacing w:val="-2"/>
        </w:rPr>
        <w:t>общении.</w:t>
      </w:r>
    </w:p>
    <w:p w:rsidR="00ED6F15" w:rsidRDefault="00D45F34">
      <w:pPr>
        <w:pStyle w:val="a3"/>
        <w:spacing w:before="2"/>
        <w:ind w:left="849" w:right="859"/>
      </w:pPr>
      <w:r>
        <w:t>Знание социокультурного портрета родной страны и страны/стран изучаемого языка: символики, достопримечательностей;</w:t>
      </w:r>
      <w:r>
        <w:rPr>
          <w:spacing w:val="-5"/>
        </w:rPr>
        <w:t xml:space="preserve"> </w:t>
      </w:r>
      <w:r>
        <w:t>культурных</w:t>
      </w:r>
      <w:r>
        <w:rPr>
          <w:spacing w:val="-5"/>
        </w:rPr>
        <w:t xml:space="preserve"> </w:t>
      </w:r>
      <w:r>
        <w:t>особенностей (национальные</w:t>
      </w:r>
      <w:r>
        <w:rPr>
          <w:spacing w:val="-2"/>
        </w:rPr>
        <w:t xml:space="preserve"> </w:t>
      </w:r>
      <w:r>
        <w:t>праздники, традиции), образцов поэзии и прозы, доступных в языковом отношении.</w:t>
      </w:r>
    </w:p>
    <w:p w:rsidR="00ED6F15" w:rsidRDefault="00D45F34">
      <w:pPr>
        <w:pStyle w:val="a3"/>
        <w:spacing w:line="274" w:lineRule="exact"/>
        <w:ind w:left="1276" w:firstLine="0"/>
      </w:pPr>
      <w:r>
        <w:t>Развитие</w:t>
      </w:r>
      <w:r>
        <w:rPr>
          <w:spacing w:val="-4"/>
        </w:rPr>
        <w:t xml:space="preserve"> </w:t>
      </w:r>
      <w:r>
        <w:rPr>
          <w:spacing w:val="-2"/>
        </w:rPr>
        <w:t>умений:</w:t>
      </w:r>
    </w:p>
    <w:p w:rsidR="00ED6F15" w:rsidRDefault="00D45F34">
      <w:pPr>
        <w:pStyle w:val="a3"/>
        <w:spacing w:before="5" w:line="237" w:lineRule="auto"/>
        <w:ind w:left="849" w:right="866"/>
      </w:pPr>
      <w:r>
        <w:t>кратко представлять Россию и страну/страны изучаемого языка (культурные явления, события, достопримечательности);</w:t>
      </w:r>
    </w:p>
    <w:p w:rsidR="00ED6F15" w:rsidRDefault="00D45F34">
      <w:pPr>
        <w:pStyle w:val="a3"/>
        <w:spacing w:before="3"/>
        <w:ind w:left="849" w:right="864"/>
      </w:pPr>
      <w:r>
        <w:t xml:space="preserve">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w:t>
      </w:r>
      <w:r>
        <w:rPr>
          <w:spacing w:val="-2"/>
        </w:rPr>
        <w:t>т.д.);</w:t>
      </w:r>
    </w:p>
    <w:p w:rsidR="00ED6F15" w:rsidRDefault="00D45F34">
      <w:pPr>
        <w:pStyle w:val="a3"/>
        <w:spacing w:line="242" w:lineRule="auto"/>
        <w:ind w:left="849" w:right="866"/>
      </w:pPr>
      <w:r>
        <w:t>оказывать</w:t>
      </w:r>
      <w:r>
        <w:rPr>
          <w:spacing w:val="-2"/>
        </w:rPr>
        <w:t xml:space="preserve"> </w:t>
      </w:r>
      <w:r>
        <w:t>помощь</w:t>
      </w:r>
      <w:r>
        <w:rPr>
          <w:spacing w:val="-7"/>
        </w:rPr>
        <w:t xml:space="preserve"> </w:t>
      </w:r>
      <w:r>
        <w:t>зарубежным</w:t>
      </w:r>
      <w:r>
        <w:rPr>
          <w:spacing w:val="-2"/>
        </w:rPr>
        <w:t xml:space="preserve"> </w:t>
      </w:r>
      <w:r>
        <w:t>гостям</w:t>
      </w:r>
      <w:r>
        <w:rPr>
          <w:spacing w:val="-2"/>
        </w:rPr>
        <w:t xml:space="preserve"> </w:t>
      </w:r>
      <w:r>
        <w:t>в</w:t>
      </w:r>
      <w:r>
        <w:rPr>
          <w:spacing w:val="-6"/>
        </w:rPr>
        <w:t xml:space="preserve"> </w:t>
      </w:r>
      <w:r>
        <w:t>ситуациях</w:t>
      </w:r>
      <w:r>
        <w:rPr>
          <w:spacing w:val="-8"/>
        </w:rPr>
        <w:t xml:space="preserve"> </w:t>
      </w:r>
      <w:r>
        <w:t>повседневного</w:t>
      </w:r>
      <w:r>
        <w:rPr>
          <w:spacing w:val="-3"/>
        </w:rPr>
        <w:t xml:space="preserve"> </w:t>
      </w:r>
      <w:r>
        <w:t>общения</w:t>
      </w:r>
      <w:r>
        <w:rPr>
          <w:spacing w:val="-8"/>
        </w:rPr>
        <w:t xml:space="preserve"> </w:t>
      </w:r>
      <w:r>
        <w:t>(объяснить местонахождение объекта, сообщить возможный маршрут и т.д.).</w:t>
      </w:r>
    </w:p>
    <w:p w:rsidR="00ED6F15" w:rsidRDefault="00D45F34">
      <w:pPr>
        <w:pStyle w:val="a3"/>
        <w:spacing w:line="271" w:lineRule="exact"/>
        <w:ind w:left="1276" w:firstLine="0"/>
      </w:pPr>
      <w:r>
        <w:t>Компенсаторные</w:t>
      </w:r>
      <w:r>
        <w:rPr>
          <w:spacing w:val="-7"/>
        </w:rPr>
        <w:t xml:space="preserve"> </w:t>
      </w:r>
      <w:r>
        <w:rPr>
          <w:spacing w:val="-2"/>
        </w:rPr>
        <w:t>умения</w:t>
      </w:r>
    </w:p>
    <w:p w:rsidR="00ED6F15" w:rsidRDefault="00D45F34">
      <w:pPr>
        <w:pStyle w:val="a3"/>
        <w:spacing w:before="1"/>
        <w:ind w:left="849" w:right="857"/>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w:t>
      </w:r>
      <w:r>
        <w:rPr>
          <w:spacing w:val="-6"/>
        </w:rPr>
        <w:t xml:space="preserve"> </w:t>
      </w:r>
      <w:r>
        <w:t>о значении незнакомых</w:t>
      </w:r>
      <w:r>
        <w:rPr>
          <w:spacing w:val="-1"/>
        </w:rPr>
        <w:t xml:space="preserve"> </w:t>
      </w:r>
      <w:r>
        <w:t>слов с помощью используемых</w:t>
      </w:r>
      <w:r>
        <w:rPr>
          <w:spacing w:val="-1"/>
        </w:rPr>
        <w:t xml:space="preserve"> </w:t>
      </w:r>
      <w:r>
        <w:t>собеседником жестов и мимики.</w:t>
      </w:r>
    </w:p>
    <w:p w:rsidR="00ED6F15" w:rsidRDefault="00D45F34">
      <w:pPr>
        <w:pStyle w:val="a3"/>
        <w:spacing w:line="274" w:lineRule="exact"/>
        <w:ind w:left="1276" w:firstLine="0"/>
      </w:pPr>
      <w:r>
        <w:t>Переспрашивать,</w:t>
      </w:r>
      <w:r>
        <w:rPr>
          <w:spacing w:val="-13"/>
        </w:rPr>
        <w:t xml:space="preserve"> </w:t>
      </w:r>
      <w:r>
        <w:t>просить</w:t>
      </w:r>
      <w:r>
        <w:rPr>
          <w:spacing w:val="-8"/>
        </w:rPr>
        <w:t xml:space="preserve"> </w:t>
      </w:r>
      <w:r>
        <w:t>повторить,</w:t>
      </w:r>
      <w:r>
        <w:rPr>
          <w:spacing w:val="-7"/>
        </w:rPr>
        <w:t xml:space="preserve"> </w:t>
      </w:r>
      <w:r>
        <w:t>уточняя</w:t>
      </w:r>
      <w:r>
        <w:rPr>
          <w:spacing w:val="-9"/>
        </w:rPr>
        <w:t xml:space="preserve"> </w:t>
      </w:r>
      <w:r>
        <w:t>значение</w:t>
      </w:r>
      <w:r>
        <w:rPr>
          <w:spacing w:val="-9"/>
        </w:rPr>
        <w:t xml:space="preserve"> </w:t>
      </w:r>
      <w:r>
        <w:t>незнакомых</w:t>
      </w:r>
      <w:r>
        <w:rPr>
          <w:spacing w:val="-12"/>
        </w:rPr>
        <w:t xml:space="preserve"> </w:t>
      </w:r>
      <w:r>
        <w:rPr>
          <w:spacing w:val="-2"/>
        </w:rPr>
        <w:t>слов.</w:t>
      </w:r>
    </w:p>
    <w:p w:rsidR="00ED6F15" w:rsidRDefault="00D45F34">
      <w:pPr>
        <w:pStyle w:val="a3"/>
        <w:spacing w:before="81" w:line="237" w:lineRule="auto"/>
        <w:ind w:left="849" w:right="853"/>
      </w:pPr>
      <w:r>
        <w:t>Использование в качестве опоры при порождении собственных высказываний ключевых слов, плана.</w:t>
      </w:r>
    </w:p>
    <w:p w:rsidR="00ED6F15" w:rsidRDefault="00D45F34">
      <w:pPr>
        <w:pStyle w:val="a3"/>
        <w:spacing w:before="4"/>
        <w:ind w:left="849" w:right="86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D6F15" w:rsidRDefault="00D45F34">
      <w:pPr>
        <w:pStyle w:val="a3"/>
        <w:spacing w:line="242" w:lineRule="auto"/>
        <w:ind w:left="849" w:right="86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6F15" w:rsidRDefault="00D45F34" w:rsidP="00854939">
      <w:pPr>
        <w:pStyle w:val="a3"/>
        <w:spacing w:line="242" w:lineRule="auto"/>
        <w:ind w:left="1276" w:right="670" w:firstLine="0"/>
      </w:pPr>
      <w:r>
        <w:t>9 класс</w:t>
      </w:r>
      <w:r>
        <w:rPr>
          <w:spacing w:val="40"/>
        </w:rPr>
        <w:t xml:space="preserve"> </w:t>
      </w:r>
      <w:r>
        <w:t>Коммуникативные</w:t>
      </w:r>
      <w:r>
        <w:rPr>
          <w:spacing w:val="-13"/>
        </w:rPr>
        <w:t xml:space="preserve"> </w:t>
      </w:r>
      <w:r>
        <w:rPr>
          <w:spacing w:val="-2"/>
        </w:rPr>
        <w:t>умения</w:t>
      </w:r>
    </w:p>
    <w:p w:rsidR="00ED6F15" w:rsidRDefault="00D45F34">
      <w:pPr>
        <w:pStyle w:val="a3"/>
        <w:ind w:left="849" w:right="864"/>
      </w:pPr>
      <w:r>
        <w:t>Формирование умения общаться в устной и письменной форме, используя</w:t>
      </w:r>
      <w:r>
        <w:rPr>
          <w:spacing w:val="40"/>
        </w:rPr>
        <w:t xml:space="preserve"> </w:t>
      </w:r>
      <w:r>
        <w:t>рецептивные и продуктивные виды речевой деятельности в рамках тематического содержания речи.</w:t>
      </w:r>
    </w:p>
    <w:p w:rsidR="00ED6F15" w:rsidRDefault="00D45F34">
      <w:pPr>
        <w:pStyle w:val="a3"/>
        <w:ind w:left="1276" w:right="3065" w:firstLine="0"/>
      </w:pPr>
      <w:r>
        <w:t xml:space="preserve">Взаимоотношения в семье и с друзьями. Конфликты и их разрешение. Внешность и характер человека/литературного </w:t>
      </w:r>
      <w:r>
        <w:rPr>
          <w:spacing w:val="-2"/>
        </w:rPr>
        <w:t>персонажа.</w:t>
      </w:r>
    </w:p>
    <w:p w:rsidR="00ED6F15" w:rsidRDefault="00D45F34">
      <w:pPr>
        <w:pStyle w:val="a3"/>
        <w:spacing w:line="242" w:lineRule="auto"/>
        <w:ind w:left="849" w:right="582"/>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ED6F15" w:rsidRDefault="00D45F34">
      <w:pPr>
        <w:pStyle w:val="a3"/>
        <w:spacing w:line="237" w:lineRule="auto"/>
        <w:ind w:left="1276" w:right="1521" w:firstLine="0"/>
      </w:pPr>
      <w:r>
        <w:t xml:space="preserve">Здоровый образ жизни: режим труда и отдыха, фитнес, сбалансированное </w:t>
      </w:r>
      <w:r>
        <w:rPr>
          <w:spacing w:val="-2"/>
        </w:rPr>
        <w:t>питание.</w:t>
      </w:r>
    </w:p>
    <w:p w:rsidR="00ED6F15" w:rsidRDefault="00D45F34">
      <w:pPr>
        <w:pStyle w:val="a3"/>
        <w:spacing w:line="275" w:lineRule="exact"/>
        <w:ind w:left="849" w:firstLine="0"/>
      </w:pPr>
      <w:r>
        <w:t>Посещение</w:t>
      </w:r>
      <w:r>
        <w:rPr>
          <w:spacing w:val="-9"/>
        </w:rPr>
        <w:t xml:space="preserve"> </w:t>
      </w:r>
      <w:r>
        <w:rPr>
          <w:spacing w:val="-2"/>
        </w:rPr>
        <w:t>врача.</w:t>
      </w:r>
    </w:p>
    <w:p w:rsidR="00ED6F15" w:rsidRDefault="00D45F34">
      <w:pPr>
        <w:pStyle w:val="a3"/>
        <w:spacing w:line="275" w:lineRule="exact"/>
        <w:ind w:left="1276" w:firstLine="0"/>
      </w:pPr>
      <w:r>
        <w:t>Покупки:</w:t>
      </w:r>
      <w:r>
        <w:rPr>
          <w:spacing w:val="-9"/>
        </w:rPr>
        <w:t xml:space="preserve"> </w:t>
      </w:r>
      <w:r>
        <w:t>одежда,</w:t>
      </w:r>
      <w:r>
        <w:rPr>
          <w:spacing w:val="-10"/>
        </w:rPr>
        <w:t xml:space="preserve"> </w:t>
      </w:r>
      <w:r>
        <w:t>обувь</w:t>
      </w:r>
      <w:r>
        <w:rPr>
          <w:spacing w:val="-6"/>
        </w:rPr>
        <w:t xml:space="preserve"> </w:t>
      </w:r>
      <w:r>
        <w:t>и</w:t>
      </w:r>
      <w:r>
        <w:rPr>
          <w:spacing w:val="-7"/>
        </w:rPr>
        <w:t xml:space="preserve"> </w:t>
      </w:r>
      <w:r>
        <w:t>продукты</w:t>
      </w:r>
      <w:r>
        <w:rPr>
          <w:spacing w:val="-4"/>
        </w:rPr>
        <w:t xml:space="preserve"> </w:t>
      </w:r>
      <w:r>
        <w:t>питания.</w:t>
      </w:r>
      <w:r>
        <w:rPr>
          <w:spacing w:val="-9"/>
        </w:rPr>
        <w:t xml:space="preserve"> </w:t>
      </w:r>
      <w:r>
        <w:t>Карманные</w:t>
      </w:r>
      <w:r>
        <w:rPr>
          <w:spacing w:val="-7"/>
        </w:rPr>
        <w:t xml:space="preserve"> </w:t>
      </w:r>
      <w:r>
        <w:t>деньги.</w:t>
      </w:r>
      <w:r>
        <w:rPr>
          <w:spacing w:val="-6"/>
        </w:rPr>
        <w:t xml:space="preserve"> </w:t>
      </w:r>
      <w:r>
        <w:t>Молодежная</w:t>
      </w:r>
      <w:r>
        <w:rPr>
          <w:spacing w:val="-10"/>
        </w:rPr>
        <w:t xml:space="preserve"> </w:t>
      </w:r>
      <w:r>
        <w:rPr>
          <w:spacing w:val="-2"/>
        </w:rPr>
        <w:t>мода.</w:t>
      </w:r>
    </w:p>
    <w:p w:rsidR="00ED6F15" w:rsidRDefault="00D45F34">
      <w:pPr>
        <w:pStyle w:val="a3"/>
        <w:spacing w:before="73" w:line="237" w:lineRule="auto"/>
        <w:ind w:left="849" w:right="654"/>
        <w:jc w:val="left"/>
      </w:pPr>
      <w:r>
        <w:t>Школа,</w:t>
      </w:r>
      <w:r>
        <w:rPr>
          <w:spacing w:val="33"/>
        </w:rPr>
        <w:t xml:space="preserve"> </w:t>
      </w:r>
      <w:r>
        <w:t>школьная</w:t>
      </w:r>
      <w:r>
        <w:rPr>
          <w:spacing w:val="37"/>
        </w:rPr>
        <w:t xml:space="preserve"> </w:t>
      </w:r>
      <w:r>
        <w:t>жизнь,</w:t>
      </w:r>
      <w:r>
        <w:rPr>
          <w:spacing w:val="39"/>
        </w:rPr>
        <w:t xml:space="preserve"> </w:t>
      </w:r>
      <w:r>
        <w:t>изучаемые</w:t>
      </w:r>
      <w:r>
        <w:rPr>
          <w:spacing w:val="36"/>
        </w:rPr>
        <w:t xml:space="preserve"> </w:t>
      </w:r>
      <w:r>
        <w:t>предметы</w:t>
      </w:r>
      <w:r>
        <w:rPr>
          <w:spacing w:val="39"/>
        </w:rPr>
        <w:t xml:space="preserve"> </w:t>
      </w:r>
      <w:r>
        <w:t>и</w:t>
      </w:r>
      <w:r>
        <w:rPr>
          <w:spacing w:val="32"/>
        </w:rPr>
        <w:t xml:space="preserve"> </w:t>
      </w:r>
      <w:r>
        <w:t>отношение</w:t>
      </w:r>
      <w:r>
        <w:rPr>
          <w:spacing w:val="31"/>
        </w:rPr>
        <w:t xml:space="preserve"> </w:t>
      </w:r>
      <w:r>
        <w:t>к</w:t>
      </w:r>
      <w:r>
        <w:rPr>
          <w:spacing w:val="34"/>
        </w:rPr>
        <w:t xml:space="preserve"> </w:t>
      </w:r>
      <w:r>
        <w:t>ним.</w:t>
      </w:r>
      <w:r>
        <w:rPr>
          <w:spacing w:val="34"/>
        </w:rPr>
        <w:t xml:space="preserve"> </w:t>
      </w:r>
      <w:r>
        <w:t>Взаимоотношения в школе: проблемы и их решение. Переписка с зарубежными сверстниками.</w:t>
      </w:r>
    </w:p>
    <w:p w:rsidR="00ED6F15" w:rsidRDefault="00D45F34">
      <w:pPr>
        <w:pStyle w:val="a3"/>
        <w:spacing w:before="6" w:line="237" w:lineRule="auto"/>
        <w:ind w:left="1276" w:right="837" w:firstLine="0"/>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 xml:space="preserve">зарубежным </w:t>
      </w:r>
      <w:r>
        <w:rPr>
          <w:spacing w:val="-2"/>
        </w:rPr>
        <w:t>странам.</w:t>
      </w:r>
    </w:p>
    <w:p w:rsidR="00ED6F15" w:rsidRDefault="00D45F34">
      <w:pPr>
        <w:pStyle w:val="a3"/>
        <w:spacing w:before="3" w:line="275" w:lineRule="exact"/>
        <w:ind w:left="849" w:firstLine="0"/>
        <w:jc w:val="left"/>
      </w:pPr>
      <w:r>
        <w:rPr>
          <w:spacing w:val="-2"/>
        </w:rPr>
        <w:t>Транспорт.</w:t>
      </w:r>
    </w:p>
    <w:p w:rsidR="00ED6F15" w:rsidRDefault="00D45F34">
      <w:pPr>
        <w:pStyle w:val="a3"/>
        <w:spacing w:line="242" w:lineRule="auto"/>
        <w:ind w:left="1276" w:right="721" w:firstLine="0"/>
        <w:jc w:val="left"/>
      </w:pPr>
      <w:r>
        <w:t>Природа:</w:t>
      </w:r>
      <w:r>
        <w:rPr>
          <w:spacing w:val="-4"/>
        </w:rPr>
        <w:t xml:space="preserve"> </w:t>
      </w:r>
      <w:r>
        <w:t>флора</w:t>
      </w:r>
      <w:r>
        <w:rPr>
          <w:spacing w:val="-10"/>
        </w:rPr>
        <w:t xml:space="preserve"> </w:t>
      </w:r>
      <w:r>
        <w:t>и</w:t>
      </w:r>
      <w:r>
        <w:rPr>
          <w:spacing w:val="-4"/>
        </w:rPr>
        <w:t xml:space="preserve"> </w:t>
      </w:r>
      <w:r>
        <w:t>фауна.</w:t>
      </w:r>
      <w:r>
        <w:rPr>
          <w:spacing w:val="-2"/>
        </w:rPr>
        <w:t xml:space="preserve"> </w:t>
      </w:r>
      <w:r>
        <w:t>Проблемы</w:t>
      </w:r>
      <w:r>
        <w:rPr>
          <w:spacing w:val="-7"/>
        </w:rPr>
        <w:t xml:space="preserve"> </w:t>
      </w:r>
      <w:r>
        <w:t>экологии.</w:t>
      </w:r>
      <w:r>
        <w:rPr>
          <w:spacing w:val="-10"/>
        </w:rPr>
        <w:t xml:space="preserve"> </w:t>
      </w:r>
      <w:r>
        <w:t>Защита</w:t>
      </w:r>
      <w:r>
        <w:rPr>
          <w:spacing w:val="-9"/>
        </w:rPr>
        <w:t xml:space="preserve"> </w:t>
      </w:r>
      <w:r>
        <w:t>окружающей</w:t>
      </w:r>
      <w:r>
        <w:rPr>
          <w:spacing w:val="-2"/>
        </w:rPr>
        <w:t xml:space="preserve"> </w:t>
      </w:r>
      <w:r>
        <w:t>среды.</w:t>
      </w:r>
      <w:r>
        <w:rPr>
          <w:spacing w:val="-2"/>
        </w:rPr>
        <w:t xml:space="preserve"> </w:t>
      </w:r>
      <w:r>
        <w:t xml:space="preserve">Климат, </w:t>
      </w:r>
      <w:r>
        <w:rPr>
          <w:spacing w:val="-2"/>
        </w:rPr>
        <w:t>погода.</w:t>
      </w:r>
    </w:p>
    <w:p w:rsidR="00ED6F15" w:rsidRDefault="00D45F34">
      <w:pPr>
        <w:pStyle w:val="a3"/>
        <w:spacing w:line="271" w:lineRule="exact"/>
        <w:ind w:left="849" w:firstLine="0"/>
        <w:jc w:val="left"/>
      </w:pPr>
      <w:r>
        <w:t>Стихийные</w:t>
      </w:r>
      <w:r>
        <w:rPr>
          <w:spacing w:val="-8"/>
        </w:rPr>
        <w:t xml:space="preserve"> </w:t>
      </w:r>
      <w:r>
        <w:rPr>
          <w:spacing w:val="-2"/>
        </w:rPr>
        <w:t>бедствия.</w:t>
      </w:r>
    </w:p>
    <w:p w:rsidR="00ED6F15" w:rsidRDefault="00D45F34">
      <w:pPr>
        <w:pStyle w:val="a3"/>
        <w:spacing w:before="2" w:line="275" w:lineRule="exact"/>
        <w:ind w:left="1276" w:firstLine="0"/>
      </w:pPr>
      <w:r>
        <w:t>Средства</w:t>
      </w:r>
      <w:r>
        <w:rPr>
          <w:spacing w:val="-10"/>
        </w:rPr>
        <w:t xml:space="preserve"> </w:t>
      </w:r>
      <w:r>
        <w:t>массовой</w:t>
      </w:r>
      <w:r>
        <w:rPr>
          <w:spacing w:val="-6"/>
        </w:rPr>
        <w:t xml:space="preserve"> </w:t>
      </w:r>
      <w:r>
        <w:t>информации</w:t>
      </w:r>
      <w:r>
        <w:rPr>
          <w:spacing w:val="-4"/>
        </w:rPr>
        <w:t xml:space="preserve"> </w:t>
      </w:r>
      <w:r>
        <w:t>(телевидение,</w:t>
      </w:r>
      <w:r>
        <w:rPr>
          <w:spacing w:val="-13"/>
        </w:rPr>
        <w:t xml:space="preserve"> </w:t>
      </w:r>
      <w:r>
        <w:t>радио,</w:t>
      </w:r>
      <w:r>
        <w:rPr>
          <w:spacing w:val="-10"/>
        </w:rPr>
        <w:t xml:space="preserve"> </w:t>
      </w:r>
      <w:r>
        <w:t>пресса,</w:t>
      </w:r>
      <w:r>
        <w:rPr>
          <w:spacing w:val="-4"/>
        </w:rPr>
        <w:t xml:space="preserve"> </w:t>
      </w:r>
      <w:r>
        <w:rPr>
          <w:spacing w:val="-2"/>
        </w:rPr>
        <w:t>Интернет).</w:t>
      </w:r>
    </w:p>
    <w:p w:rsidR="00ED6F15" w:rsidRDefault="00D45F34">
      <w:pPr>
        <w:pStyle w:val="a3"/>
        <w:ind w:left="849" w:right="853"/>
      </w:pPr>
      <w: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w:t>
      </w:r>
      <w:r>
        <w:lastRenderedPageBreak/>
        <w:t>знаменательные даты, традиции, обычаи); страницы истории.</w:t>
      </w:r>
    </w:p>
    <w:p w:rsidR="00ED6F15" w:rsidRDefault="00D45F34">
      <w:pPr>
        <w:pStyle w:val="a3"/>
        <w:spacing w:before="6" w:line="237" w:lineRule="auto"/>
        <w:ind w:left="849" w:right="863"/>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музыканты, спортсмены.</w:t>
      </w:r>
    </w:p>
    <w:p w:rsidR="00ED6F15" w:rsidRDefault="00D45F34">
      <w:pPr>
        <w:spacing w:before="5" w:line="275" w:lineRule="exact"/>
        <w:ind w:left="1276"/>
        <w:rPr>
          <w:i/>
          <w:sz w:val="24"/>
        </w:rPr>
      </w:pPr>
      <w:r>
        <w:rPr>
          <w:i/>
          <w:spacing w:val="-2"/>
          <w:sz w:val="24"/>
        </w:rPr>
        <w:t>Говорение</w:t>
      </w:r>
    </w:p>
    <w:p w:rsidR="00ED6F15" w:rsidRDefault="00D45F34">
      <w:pPr>
        <w:pStyle w:val="a3"/>
        <w:ind w:left="849" w:right="854"/>
      </w:pPr>
      <w:r>
        <w:t xml:space="preserve">Развитие коммуникативных умений </w:t>
      </w:r>
      <w:r>
        <w:rPr>
          <w:i/>
        </w:rPr>
        <w:t>диалогической речи</w:t>
      </w:r>
      <w: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ED6F15" w:rsidRDefault="00D45F34">
      <w:pPr>
        <w:pStyle w:val="a3"/>
        <w:spacing w:before="1"/>
        <w:ind w:left="849" w:right="856"/>
      </w:pPr>
      <w:r>
        <w:rPr>
          <w:i/>
        </w:rPr>
        <w:t>диалог этикетного характера</w:t>
      </w:r>
      <w: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D6F15" w:rsidRDefault="00D45F34">
      <w:pPr>
        <w:pStyle w:val="a3"/>
        <w:ind w:left="849" w:right="851"/>
      </w:pPr>
      <w:r>
        <w:rPr>
          <w:i/>
        </w:rPr>
        <w:t>диалог - 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D6F15" w:rsidRDefault="00D45F34">
      <w:pPr>
        <w:pStyle w:val="a3"/>
        <w:spacing w:before="1"/>
        <w:ind w:left="849" w:right="857"/>
      </w:pPr>
      <w:r>
        <w:rPr>
          <w:i/>
        </w:rPr>
        <w:t>диалог-расспрос</w:t>
      </w:r>
      <w:r>
        <w:t>: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6F15" w:rsidRDefault="00D45F34">
      <w:pPr>
        <w:pStyle w:val="a3"/>
        <w:ind w:left="849" w:right="863"/>
      </w:pPr>
      <w:r>
        <w:rPr>
          <w:i/>
        </w:rPr>
        <w:t>диалог - обмен мнениями</w:t>
      </w:r>
      <w:r>
        <w:t>: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т.д.).</w:t>
      </w:r>
    </w:p>
    <w:p w:rsidR="00ED6F15" w:rsidRDefault="00D45F34">
      <w:pPr>
        <w:pStyle w:val="a3"/>
        <w:spacing w:before="1"/>
        <w:ind w:left="849" w:right="847"/>
      </w:pPr>
      <w:r>
        <w:t>Названные умения диалогической речи развиваются в стандартных ситуациях неофициального</w:t>
      </w:r>
      <w:r>
        <w:rPr>
          <w:spacing w:val="80"/>
          <w:w w:val="150"/>
        </w:rPr>
        <w:t xml:space="preserve"> </w:t>
      </w:r>
      <w:r>
        <w:t>общения</w:t>
      </w:r>
      <w:r>
        <w:rPr>
          <w:spacing w:val="8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 xml:space="preserve">с </w:t>
      </w:r>
      <w:r>
        <w:rPr>
          <w:spacing w:val="-2"/>
        </w:rPr>
        <w:t>использованием</w:t>
      </w:r>
    </w:p>
    <w:p w:rsidR="00ED6F15" w:rsidRDefault="00D45F34">
      <w:pPr>
        <w:pStyle w:val="a3"/>
        <w:spacing w:before="74" w:line="242" w:lineRule="auto"/>
        <w:ind w:left="849" w:right="866" w:firstLine="0"/>
      </w:pPr>
      <w:r>
        <w:t>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ED6F15" w:rsidRDefault="00D45F34">
      <w:pPr>
        <w:pStyle w:val="a3"/>
        <w:tabs>
          <w:tab w:val="left" w:pos="2169"/>
          <w:tab w:val="left" w:pos="3182"/>
          <w:tab w:val="left" w:pos="3481"/>
          <w:tab w:val="left" w:pos="3932"/>
          <w:tab w:val="left" w:pos="4267"/>
          <w:tab w:val="left" w:pos="5198"/>
          <w:tab w:val="left" w:pos="5634"/>
          <w:tab w:val="left" w:pos="6709"/>
          <w:tab w:val="left" w:pos="7769"/>
          <w:tab w:val="left" w:pos="9246"/>
          <w:tab w:val="left" w:pos="9577"/>
        </w:tabs>
        <w:spacing w:before="2" w:line="237" w:lineRule="auto"/>
        <w:ind w:left="849" w:right="856"/>
        <w:jc w:val="left"/>
      </w:pPr>
      <w:r>
        <w:rPr>
          <w:spacing w:val="-2"/>
        </w:rPr>
        <w:t>Объем</w:t>
      </w:r>
      <w:r>
        <w:tab/>
      </w:r>
      <w:r>
        <w:rPr>
          <w:spacing w:val="-2"/>
        </w:rPr>
        <w:t>диалога</w:t>
      </w:r>
      <w:r>
        <w:tab/>
      </w:r>
      <w:r>
        <w:rPr>
          <w:spacing w:val="-10"/>
        </w:rPr>
        <w:t>-</w:t>
      </w:r>
      <w:r>
        <w:tab/>
      </w:r>
      <w:r>
        <w:rPr>
          <w:spacing w:val="-6"/>
        </w:rPr>
        <w:t>до</w:t>
      </w:r>
      <w:r>
        <w:tab/>
      </w:r>
      <w:r>
        <w:rPr>
          <w:spacing w:val="-10"/>
        </w:rPr>
        <w:t>8</w:t>
      </w:r>
      <w:r>
        <w:tab/>
      </w:r>
      <w:r>
        <w:rPr>
          <w:spacing w:val="-2"/>
        </w:rPr>
        <w:t>реплик</w:t>
      </w:r>
      <w:r>
        <w:tab/>
      </w:r>
      <w:r>
        <w:rPr>
          <w:spacing w:val="-6"/>
        </w:rPr>
        <w:t>со</w:t>
      </w:r>
      <w:r>
        <w:tab/>
      </w:r>
      <w:r>
        <w:rPr>
          <w:spacing w:val="-2"/>
        </w:rPr>
        <w:t>стороны</w:t>
      </w:r>
      <w:r>
        <w:tab/>
      </w:r>
      <w:r>
        <w:rPr>
          <w:spacing w:val="-2"/>
        </w:rPr>
        <w:t>каждого</w:t>
      </w:r>
      <w:r>
        <w:tab/>
      </w:r>
      <w:r>
        <w:rPr>
          <w:spacing w:val="-2"/>
        </w:rPr>
        <w:t>собеседника</w:t>
      </w:r>
      <w:r>
        <w:tab/>
      </w:r>
      <w:r>
        <w:rPr>
          <w:spacing w:val="-10"/>
        </w:rPr>
        <w:t>в</w:t>
      </w:r>
      <w:r>
        <w:tab/>
      </w:r>
      <w:r>
        <w:rPr>
          <w:spacing w:val="-2"/>
        </w:rPr>
        <w:t xml:space="preserve">рамках </w:t>
      </w:r>
      <w:r>
        <w:t>комбинированного</w:t>
      </w:r>
      <w:r>
        <w:rPr>
          <w:spacing w:val="3"/>
        </w:rPr>
        <w:t xml:space="preserve"> </w:t>
      </w:r>
      <w:r>
        <w:t>диалога;</w:t>
      </w:r>
      <w:r>
        <w:rPr>
          <w:spacing w:val="-2"/>
        </w:rPr>
        <w:t xml:space="preserve"> </w:t>
      </w:r>
      <w:r>
        <w:t>до</w:t>
      </w:r>
      <w:r>
        <w:rPr>
          <w:spacing w:val="5"/>
        </w:rPr>
        <w:t xml:space="preserve"> </w:t>
      </w:r>
      <w:r>
        <w:t>6</w:t>
      </w:r>
      <w:r>
        <w:rPr>
          <w:spacing w:val="-2"/>
        </w:rPr>
        <w:t xml:space="preserve"> </w:t>
      </w:r>
      <w:r>
        <w:t>реплик</w:t>
      </w:r>
      <w:r>
        <w:rPr>
          <w:spacing w:val="-5"/>
        </w:rPr>
        <w:t xml:space="preserve"> </w:t>
      </w:r>
      <w:r>
        <w:t>со</w:t>
      </w:r>
      <w:r>
        <w:rPr>
          <w:spacing w:val="6"/>
        </w:rPr>
        <w:t xml:space="preserve"> </w:t>
      </w:r>
      <w:r>
        <w:t>стороны</w:t>
      </w:r>
      <w:r>
        <w:rPr>
          <w:spacing w:val="3"/>
        </w:rPr>
        <w:t xml:space="preserve"> </w:t>
      </w:r>
      <w:r>
        <w:t>каждого</w:t>
      </w:r>
      <w:r>
        <w:rPr>
          <w:spacing w:val="1"/>
        </w:rPr>
        <w:t xml:space="preserve"> </w:t>
      </w:r>
      <w:r>
        <w:t>собеседника</w:t>
      </w:r>
      <w:r>
        <w:rPr>
          <w:spacing w:val="1"/>
        </w:rPr>
        <w:t xml:space="preserve"> </w:t>
      </w:r>
      <w:r>
        <w:t>в</w:t>
      </w:r>
      <w:r>
        <w:rPr>
          <w:spacing w:val="3"/>
        </w:rPr>
        <w:t xml:space="preserve"> </w:t>
      </w:r>
      <w:r>
        <w:t>рамках</w:t>
      </w:r>
      <w:r>
        <w:rPr>
          <w:spacing w:val="-2"/>
        </w:rPr>
        <w:t xml:space="preserve"> диалога</w:t>
      </w:r>
    </w:p>
    <w:p w:rsidR="00ED6F15" w:rsidRDefault="00D45F34">
      <w:pPr>
        <w:pStyle w:val="a5"/>
        <w:numPr>
          <w:ilvl w:val="0"/>
          <w:numId w:val="104"/>
        </w:numPr>
        <w:tabs>
          <w:tab w:val="left" w:pos="987"/>
        </w:tabs>
        <w:spacing w:line="275" w:lineRule="exact"/>
        <w:ind w:left="987" w:hanging="138"/>
        <w:jc w:val="left"/>
        <w:rPr>
          <w:sz w:val="24"/>
        </w:rPr>
      </w:pPr>
      <w:r>
        <w:rPr>
          <w:sz w:val="24"/>
        </w:rPr>
        <w:t>обмена</w:t>
      </w:r>
      <w:r>
        <w:rPr>
          <w:spacing w:val="-5"/>
          <w:sz w:val="24"/>
        </w:rPr>
        <w:t xml:space="preserve"> </w:t>
      </w:r>
      <w:r>
        <w:rPr>
          <w:spacing w:val="-2"/>
          <w:sz w:val="24"/>
        </w:rPr>
        <w:t>мнениями.</w:t>
      </w:r>
    </w:p>
    <w:p w:rsidR="00ED6F15" w:rsidRDefault="00D45F34">
      <w:pPr>
        <w:pStyle w:val="a3"/>
        <w:spacing w:before="2"/>
        <w:ind w:left="849"/>
        <w:jc w:val="left"/>
      </w:pPr>
      <w:r>
        <w:t>Развитие</w:t>
      </w:r>
      <w:r>
        <w:rPr>
          <w:spacing w:val="40"/>
        </w:rPr>
        <w:t xml:space="preserve"> </w:t>
      </w:r>
      <w:r>
        <w:t>коммуникативных</w:t>
      </w:r>
      <w:r>
        <w:rPr>
          <w:spacing w:val="40"/>
        </w:rPr>
        <w:t xml:space="preserve"> </w:t>
      </w:r>
      <w:r>
        <w:t>умений</w:t>
      </w:r>
      <w:r>
        <w:rPr>
          <w:spacing w:val="40"/>
        </w:rPr>
        <w:t xml:space="preserve"> </w:t>
      </w:r>
      <w:r>
        <w:rPr>
          <w:i/>
        </w:rPr>
        <w:t>монологической</w:t>
      </w:r>
      <w:r>
        <w:rPr>
          <w:i/>
          <w:spacing w:val="40"/>
        </w:rPr>
        <w:t xml:space="preserve"> </w:t>
      </w:r>
      <w:r>
        <w:rPr>
          <w:i/>
        </w:rPr>
        <w:t>речи</w:t>
      </w:r>
      <w:r>
        <w:t>:</w:t>
      </w:r>
      <w:r>
        <w:rPr>
          <w:spacing w:val="40"/>
        </w:rPr>
        <w:t xml:space="preserve"> </w:t>
      </w:r>
      <w:r>
        <w:t>создание</w:t>
      </w:r>
      <w:r>
        <w:rPr>
          <w:spacing w:val="40"/>
        </w:rPr>
        <w:t xml:space="preserve"> </w:t>
      </w:r>
      <w:r>
        <w:t>устных</w:t>
      </w:r>
      <w:r>
        <w:rPr>
          <w:spacing w:val="40"/>
        </w:rPr>
        <w:t xml:space="preserve"> </w:t>
      </w:r>
      <w:r>
        <w:t>связных монологических высказываний с использованием основных коммуникативных типов речи:</w:t>
      </w:r>
    </w:p>
    <w:p w:rsidR="00ED6F15" w:rsidRDefault="00D45F34">
      <w:pPr>
        <w:pStyle w:val="a5"/>
        <w:numPr>
          <w:ilvl w:val="1"/>
          <w:numId w:val="104"/>
        </w:numPr>
        <w:tabs>
          <w:tab w:val="left" w:pos="1553"/>
        </w:tabs>
        <w:spacing w:before="3" w:line="237" w:lineRule="auto"/>
        <w:ind w:right="861" w:firstLine="427"/>
        <w:jc w:val="left"/>
        <w:rPr>
          <w:sz w:val="24"/>
        </w:rPr>
      </w:pPr>
      <w:r>
        <w:rPr>
          <w:sz w:val="24"/>
        </w:rPr>
        <w:t>описание</w:t>
      </w:r>
      <w:r>
        <w:rPr>
          <w:spacing w:val="80"/>
          <w:sz w:val="24"/>
        </w:rPr>
        <w:t xml:space="preserve"> </w:t>
      </w:r>
      <w:r>
        <w:rPr>
          <w:sz w:val="24"/>
        </w:rPr>
        <w:t>(предмета,</w:t>
      </w:r>
      <w:r>
        <w:rPr>
          <w:spacing w:val="80"/>
          <w:sz w:val="24"/>
        </w:rPr>
        <w:t xml:space="preserve"> </w:t>
      </w:r>
      <w:r>
        <w:rPr>
          <w:sz w:val="24"/>
        </w:rPr>
        <w:t>местности,</w:t>
      </w:r>
      <w:r>
        <w:rPr>
          <w:spacing w:val="80"/>
          <w:sz w:val="24"/>
        </w:rPr>
        <w:t xml:space="preserve"> </w:t>
      </w:r>
      <w:r>
        <w:rPr>
          <w:sz w:val="24"/>
        </w:rPr>
        <w:t>внешности</w:t>
      </w:r>
      <w:r>
        <w:rPr>
          <w:spacing w:val="80"/>
          <w:sz w:val="24"/>
        </w:rPr>
        <w:t xml:space="preserve"> </w:t>
      </w:r>
      <w:r>
        <w:rPr>
          <w:sz w:val="24"/>
        </w:rPr>
        <w:t>и</w:t>
      </w:r>
      <w:r>
        <w:rPr>
          <w:spacing w:val="80"/>
          <w:sz w:val="24"/>
        </w:rPr>
        <w:t xml:space="preserve"> </w:t>
      </w:r>
      <w:r>
        <w:rPr>
          <w:sz w:val="24"/>
        </w:rPr>
        <w:t>одежды</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характеристика (черты характера реального человека или литературного персонажа);</w:t>
      </w:r>
    </w:p>
    <w:p w:rsidR="00ED6F15" w:rsidRDefault="00D45F34">
      <w:pPr>
        <w:pStyle w:val="a5"/>
        <w:numPr>
          <w:ilvl w:val="1"/>
          <w:numId w:val="104"/>
        </w:numPr>
        <w:tabs>
          <w:tab w:val="left" w:pos="1414"/>
        </w:tabs>
        <w:spacing w:before="4" w:line="275" w:lineRule="exact"/>
        <w:ind w:left="1414" w:hanging="138"/>
        <w:jc w:val="left"/>
        <w:rPr>
          <w:sz w:val="24"/>
        </w:rPr>
      </w:pPr>
      <w:r>
        <w:rPr>
          <w:spacing w:val="-2"/>
          <w:sz w:val="24"/>
        </w:rPr>
        <w:t>повествование/сообщение;</w:t>
      </w:r>
    </w:p>
    <w:p w:rsidR="00ED6F15" w:rsidRDefault="00D45F34">
      <w:pPr>
        <w:pStyle w:val="a5"/>
        <w:numPr>
          <w:ilvl w:val="1"/>
          <w:numId w:val="104"/>
        </w:numPr>
        <w:tabs>
          <w:tab w:val="left" w:pos="1414"/>
        </w:tabs>
        <w:spacing w:line="275" w:lineRule="exact"/>
        <w:ind w:left="1414" w:hanging="138"/>
        <w:jc w:val="left"/>
        <w:rPr>
          <w:sz w:val="24"/>
        </w:rPr>
      </w:pPr>
      <w:r>
        <w:rPr>
          <w:spacing w:val="-2"/>
          <w:sz w:val="24"/>
        </w:rPr>
        <w:t>рассуждение;</w:t>
      </w:r>
    </w:p>
    <w:p w:rsidR="00ED6F15" w:rsidRDefault="00D45F34">
      <w:pPr>
        <w:pStyle w:val="a3"/>
        <w:tabs>
          <w:tab w:val="left" w:pos="2677"/>
          <w:tab w:val="left" w:pos="3065"/>
          <w:tab w:val="left" w:pos="4121"/>
          <w:tab w:val="left" w:pos="6264"/>
          <w:tab w:val="left" w:pos="7190"/>
          <w:tab w:val="left" w:pos="8207"/>
          <w:tab w:val="left" w:pos="8710"/>
          <w:tab w:val="left" w:pos="10178"/>
        </w:tabs>
        <w:spacing w:before="2"/>
        <w:ind w:left="849" w:right="861"/>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 xml:space="preserve">к </w:t>
      </w:r>
      <w:r>
        <w:rPr>
          <w:spacing w:val="-2"/>
        </w:rPr>
        <w:t>услышанному/прочитанному;</w:t>
      </w:r>
    </w:p>
    <w:p w:rsidR="00ED6F15" w:rsidRDefault="00D45F34">
      <w:pPr>
        <w:pStyle w:val="a3"/>
        <w:spacing w:before="1"/>
        <w:ind w:left="1276" w:firstLine="0"/>
        <w:jc w:val="left"/>
      </w:pPr>
      <w:r>
        <w:t>изложение</w:t>
      </w:r>
      <w:r>
        <w:rPr>
          <w:spacing w:val="54"/>
        </w:rPr>
        <w:t xml:space="preserve"> </w:t>
      </w:r>
      <w:r>
        <w:t>(пересказ)</w:t>
      </w:r>
      <w:r>
        <w:rPr>
          <w:spacing w:val="59"/>
        </w:rPr>
        <w:t xml:space="preserve"> </w:t>
      </w:r>
      <w:r>
        <w:t>основного</w:t>
      </w:r>
      <w:r>
        <w:rPr>
          <w:spacing w:val="66"/>
        </w:rPr>
        <w:t xml:space="preserve"> </w:t>
      </w:r>
      <w:r>
        <w:t>содержания</w:t>
      </w:r>
      <w:r>
        <w:rPr>
          <w:spacing w:val="57"/>
        </w:rPr>
        <w:t xml:space="preserve"> </w:t>
      </w:r>
      <w:r>
        <w:t>прочитанного/прослушанного</w:t>
      </w:r>
      <w:r>
        <w:rPr>
          <w:spacing w:val="62"/>
        </w:rPr>
        <w:t xml:space="preserve"> </w:t>
      </w:r>
      <w:r>
        <w:t>текста</w:t>
      </w:r>
      <w:r>
        <w:rPr>
          <w:spacing w:val="62"/>
        </w:rPr>
        <w:t xml:space="preserve"> </w:t>
      </w:r>
      <w:r>
        <w:rPr>
          <w:spacing w:val="-10"/>
        </w:rPr>
        <w:t>с</w:t>
      </w:r>
    </w:p>
    <w:p w:rsidR="00ED6F15" w:rsidRDefault="00D45F34">
      <w:pPr>
        <w:pStyle w:val="a3"/>
        <w:spacing w:before="71" w:line="242" w:lineRule="auto"/>
        <w:ind w:left="1276" w:right="2505" w:hanging="428"/>
      </w:pPr>
      <w:r>
        <w:t>выражением</w:t>
      </w:r>
      <w:r>
        <w:rPr>
          <w:spacing w:val="-3"/>
        </w:rPr>
        <w:t xml:space="preserve"> </w:t>
      </w:r>
      <w:r>
        <w:t>своего</w:t>
      </w:r>
      <w:r>
        <w:rPr>
          <w:spacing w:val="-4"/>
        </w:rPr>
        <w:t xml:space="preserve"> </w:t>
      </w:r>
      <w:r>
        <w:t>отношения</w:t>
      </w:r>
      <w:r>
        <w:rPr>
          <w:spacing w:val="-8"/>
        </w:rPr>
        <w:t xml:space="preserve"> </w:t>
      </w:r>
      <w:r>
        <w:t>к</w:t>
      </w:r>
      <w:r>
        <w:rPr>
          <w:spacing w:val="-6"/>
        </w:rPr>
        <w:t xml:space="preserve"> </w:t>
      </w:r>
      <w:r>
        <w:t>событиям</w:t>
      </w:r>
      <w:r>
        <w:rPr>
          <w:spacing w:val="-3"/>
        </w:rPr>
        <w:t xml:space="preserve"> </w:t>
      </w:r>
      <w:r>
        <w:t>и</w:t>
      </w:r>
      <w:r>
        <w:rPr>
          <w:spacing w:val="-8"/>
        </w:rPr>
        <w:t xml:space="preserve"> </w:t>
      </w:r>
      <w:r>
        <w:t>фактам,</w:t>
      </w:r>
      <w:r>
        <w:rPr>
          <w:spacing w:val="-2"/>
        </w:rPr>
        <w:t xml:space="preserve"> </w:t>
      </w:r>
      <w:r>
        <w:t>изложенным</w:t>
      </w:r>
      <w:r>
        <w:rPr>
          <w:spacing w:val="-7"/>
        </w:rPr>
        <w:t xml:space="preserve"> </w:t>
      </w:r>
      <w:r>
        <w:t>в</w:t>
      </w:r>
      <w:r>
        <w:rPr>
          <w:spacing w:val="-7"/>
        </w:rPr>
        <w:t xml:space="preserve"> </w:t>
      </w:r>
      <w:r>
        <w:t>тексте; составление рассказа по картинкам;</w:t>
      </w:r>
    </w:p>
    <w:p w:rsidR="00ED6F15" w:rsidRDefault="00D45F34">
      <w:pPr>
        <w:pStyle w:val="a3"/>
        <w:spacing w:line="269" w:lineRule="exact"/>
        <w:ind w:left="1276" w:firstLine="0"/>
      </w:pPr>
      <w:r>
        <w:t>изложение</w:t>
      </w:r>
      <w:r>
        <w:rPr>
          <w:spacing w:val="-15"/>
        </w:rPr>
        <w:t xml:space="preserve"> </w:t>
      </w:r>
      <w:r>
        <w:t>результатов</w:t>
      </w:r>
      <w:r>
        <w:rPr>
          <w:spacing w:val="-10"/>
        </w:rPr>
        <w:t xml:space="preserve"> </w:t>
      </w:r>
      <w:r>
        <w:t>выполненной</w:t>
      </w:r>
      <w:r>
        <w:rPr>
          <w:spacing w:val="-11"/>
        </w:rPr>
        <w:t xml:space="preserve"> </w:t>
      </w:r>
      <w:r>
        <w:t>проектной</w:t>
      </w:r>
      <w:r>
        <w:rPr>
          <w:spacing w:val="-7"/>
        </w:rPr>
        <w:t xml:space="preserve"> </w:t>
      </w:r>
      <w:r>
        <w:rPr>
          <w:spacing w:val="-2"/>
        </w:rPr>
        <w:t>работы.</w:t>
      </w:r>
    </w:p>
    <w:p w:rsidR="00ED6F15" w:rsidRDefault="00D45F34">
      <w:pPr>
        <w:pStyle w:val="a3"/>
        <w:ind w:left="849" w:right="86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ED6F15" w:rsidRDefault="00D45F34">
      <w:pPr>
        <w:pStyle w:val="a3"/>
        <w:spacing w:before="2" w:line="275" w:lineRule="exact"/>
        <w:ind w:left="1276" w:firstLine="0"/>
        <w:jc w:val="left"/>
      </w:pPr>
      <w:r>
        <w:t>Объем</w:t>
      </w:r>
      <w:r>
        <w:rPr>
          <w:spacing w:val="-7"/>
        </w:rPr>
        <w:t xml:space="preserve"> </w:t>
      </w:r>
      <w:r>
        <w:t>монологического</w:t>
      </w:r>
      <w:r>
        <w:rPr>
          <w:spacing w:val="-3"/>
        </w:rPr>
        <w:t xml:space="preserve"> </w:t>
      </w:r>
      <w:r>
        <w:t>высказывания</w:t>
      </w:r>
      <w:r>
        <w:rPr>
          <w:spacing w:val="-3"/>
        </w:rPr>
        <w:t xml:space="preserve"> </w:t>
      </w:r>
      <w:r>
        <w:t>-</w:t>
      </w:r>
      <w:r>
        <w:rPr>
          <w:spacing w:val="1"/>
        </w:rPr>
        <w:t xml:space="preserve"> </w:t>
      </w:r>
      <w:r>
        <w:t>10</w:t>
      </w:r>
      <w:r>
        <w:rPr>
          <w:spacing w:val="-9"/>
        </w:rPr>
        <w:t xml:space="preserve"> </w:t>
      </w:r>
      <w:r>
        <w:t>-</w:t>
      </w:r>
      <w:r>
        <w:rPr>
          <w:spacing w:val="-3"/>
        </w:rPr>
        <w:t xml:space="preserve"> </w:t>
      </w:r>
      <w:r>
        <w:t>12</w:t>
      </w:r>
      <w:r>
        <w:rPr>
          <w:spacing w:val="-5"/>
        </w:rPr>
        <w:t xml:space="preserve"> </w:t>
      </w:r>
      <w:r>
        <w:rPr>
          <w:spacing w:val="-2"/>
        </w:rPr>
        <w:t>фраз.</w:t>
      </w:r>
    </w:p>
    <w:p w:rsidR="00ED6F15" w:rsidRDefault="00D45F34">
      <w:pPr>
        <w:spacing w:line="275" w:lineRule="exact"/>
        <w:ind w:left="1276"/>
        <w:rPr>
          <w:i/>
          <w:sz w:val="24"/>
        </w:rPr>
      </w:pPr>
      <w:r>
        <w:rPr>
          <w:i/>
          <w:spacing w:val="-2"/>
          <w:sz w:val="24"/>
        </w:rPr>
        <w:t>Аудирование</w:t>
      </w:r>
    </w:p>
    <w:p w:rsidR="00ED6F15" w:rsidRDefault="00D45F34">
      <w:pPr>
        <w:pStyle w:val="a3"/>
        <w:spacing w:before="3"/>
        <w:ind w:left="849" w:right="855"/>
      </w:pPr>
      <w:r>
        <w:t>При непосредственном</w:t>
      </w:r>
      <w:r>
        <w:rPr>
          <w:spacing w:val="-1"/>
        </w:rPr>
        <w:t xml:space="preserve"> </w:t>
      </w:r>
      <w:r>
        <w:t>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D6F15" w:rsidRDefault="00D45F34">
      <w:pPr>
        <w:pStyle w:val="a3"/>
        <w:ind w:left="849" w:right="857"/>
      </w:pPr>
      <w:r>
        <w:t xml:space="preserve">При опосредованном общении: дальнейшее развитие восприятия и понимания на слух </w:t>
      </w:r>
      <w:r>
        <w:lastRenderedPageBreak/>
        <w:t>несложных аутентичных текстов, содержащих отдельные неизученные языковые явления,</w:t>
      </w:r>
      <w:r>
        <w:rPr>
          <w:spacing w:val="40"/>
        </w:rPr>
        <w:t xml:space="preserve"> </w:t>
      </w:r>
      <w: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D6F15" w:rsidRDefault="00D45F34">
      <w:pPr>
        <w:pStyle w:val="a3"/>
        <w:spacing w:before="6"/>
        <w:ind w:left="849" w:right="85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D6F15" w:rsidRDefault="00D45F34">
      <w:pPr>
        <w:pStyle w:val="a3"/>
        <w:ind w:left="849" w:right="862"/>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ED6F15" w:rsidRDefault="00D45F34">
      <w:pPr>
        <w:pStyle w:val="a3"/>
        <w:spacing w:line="237" w:lineRule="auto"/>
        <w:ind w:left="849" w:right="86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D6F15" w:rsidRDefault="00D45F34">
      <w:pPr>
        <w:pStyle w:val="a3"/>
        <w:spacing w:before="3" w:line="237" w:lineRule="auto"/>
        <w:ind w:left="849" w:right="863"/>
      </w:pPr>
      <w:r>
        <w:t>Языковая сложность текстов для аудирования должна соответствовать базовому уровню (А2 - допороговому уровню по общеевропейской шкале).</w:t>
      </w:r>
    </w:p>
    <w:p w:rsidR="00ED6F15" w:rsidRDefault="00D45F34">
      <w:pPr>
        <w:pStyle w:val="a3"/>
        <w:spacing w:before="4" w:line="275" w:lineRule="exact"/>
        <w:ind w:left="1276" w:firstLine="0"/>
      </w:pPr>
      <w:r>
        <w:t>Время</w:t>
      </w:r>
      <w:r>
        <w:rPr>
          <w:spacing w:val="-10"/>
        </w:rPr>
        <w:t xml:space="preserve"> </w:t>
      </w:r>
      <w:r>
        <w:t>звучания</w:t>
      </w:r>
      <w:r>
        <w:rPr>
          <w:spacing w:val="-6"/>
        </w:rPr>
        <w:t xml:space="preserve"> </w:t>
      </w:r>
      <w:r>
        <w:t>текста/текстов</w:t>
      </w:r>
      <w:r>
        <w:rPr>
          <w:spacing w:val="-4"/>
        </w:rPr>
        <w:t xml:space="preserve"> </w:t>
      </w:r>
      <w:r>
        <w:t>для</w:t>
      </w:r>
      <w:r>
        <w:rPr>
          <w:spacing w:val="-2"/>
        </w:rPr>
        <w:t xml:space="preserve"> </w:t>
      </w:r>
      <w:r>
        <w:t>аудирования</w:t>
      </w:r>
      <w:r>
        <w:rPr>
          <w:spacing w:val="-1"/>
        </w:rPr>
        <w:t xml:space="preserve"> </w:t>
      </w:r>
      <w:r>
        <w:t>-</w:t>
      </w:r>
      <w:r>
        <w:rPr>
          <w:spacing w:val="-5"/>
        </w:rPr>
        <w:t xml:space="preserve"> </w:t>
      </w:r>
      <w:r>
        <w:t>до</w:t>
      </w:r>
      <w:r>
        <w:rPr>
          <w:spacing w:val="-3"/>
        </w:rPr>
        <w:t xml:space="preserve"> </w:t>
      </w:r>
      <w:r>
        <w:t>2</w:t>
      </w:r>
      <w:r>
        <w:rPr>
          <w:spacing w:val="-11"/>
        </w:rPr>
        <w:t xml:space="preserve"> </w:t>
      </w:r>
      <w:r>
        <w:rPr>
          <w:spacing w:val="-2"/>
        </w:rPr>
        <w:t>минут.</w:t>
      </w:r>
    </w:p>
    <w:p w:rsidR="00ED6F15" w:rsidRDefault="00D45F34">
      <w:pPr>
        <w:spacing w:line="275" w:lineRule="exact"/>
        <w:ind w:left="1276"/>
        <w:jc w:val="both"/>
        <w:rPr>
          <w:i/>
          <w:sz w:val="24"/>
        </w:rPr>
      </w:pPr>
      <w:r>
        <w:rPr>
          <w:i/>
          <w:sz w:val="24"/>
        </w:rPr>
        <w:t>Смысловое</w:t>
      </w:r>
      <w:r>
        <w:rPr>
          <w:i/>
          <w:spacing w:val="-7"/>
          <w:sz w:val="24"/>
        </w:rPr>
        <w:t xml:space="preserve"> </w:t>
      </w:r>
      <w:r>
        <w:rPr>
          <w:i/>
          <w:spacing w:val="-2"/>
          <w:sz w:val="24"/>
        </w:rPr>
        <w:t>чтение</w:t>
      </w:r>
    </w:p>
    <w:p w:rsidR="00ED6F15" w:rsidRDefault="00D45F34" w:rsidP="00902983">
      <w:pPr>
        <w:pStyle w:val="a3"/>
        <w:spacing w:before="2"/>
        <w:ind w:left="849" w:right="861"/>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tab/>
      </w:r>
      <w:r>
        <w:rPr>
          <w:spacing w:val="-10"/>
        </w:rPr>
        <w:t>с</w:t>
      </w:r>
      <w:r>
        <w:tab/>
      </w:r>
      <w:r>
        <w:rPr>
          <w:spacing w:val="-2"/>
        </w:rPr>
        <w:t>пониманием</w:t>
      </w:r>
      <w:r>
        <w:tab/>
      </w:r>
      <w:r>
        <w:rPr>
          <w:spacing w:val="-2"/>
        </w:rPr>
        <w:t>основного</w:t>
      </w:r>
      <w:r w:rsidR="00902983">
        <w:rPr>
          <w:spacing w:val="-2"/>
        </w:rPr>
        <w:t xml:space="preserve">  </w:t>
      </w:r>
      <w:r>
        <w:rPr>
          <w:spacing w:val="-2"/>
        </w:rPr>
        <w:t>содержания;</w:t>
      </w:r>
      <w:r>
        <w:tab/>
      </w:r>
      <w:r>
        <w:rPr>
          <w:spacing w:val="-10"/>
        </w:rPr>
        <w:t>с</w:t>
      </w:r>
      <w:r w:rsidR="00902983">
        <w:rPr>
          <w:spacing w:val="-10"/>
        </w:rPr>
        <w:t xml:space="preserve"> </w:t>
      </w:r>
      <w:r>
        <w:rPr>
          <w:spacing w:val="-2"/>
        </w:rPr>
        <w:t>пониманием</w:t>
      </w:r>
    </w:p>
    <w:p w:rsidR="00ED6F15" w:rsidRDefault="00D45F34">
      <w:pPr>
        <w:pStyle w:val="a3"/>
        <w:spacing w:line="242" w:lineRule="auto"/>
        <w:ind w:left="849" w:right="866" w:firstLine="0"/>
      </w:pPr>
      <w:r>
        <w:t xml:space="preserve">нужной/интересующей/запрашиваемой информации; с полным пониманием содержания </w:t>
      </w:r>
      <w:r>
        <w:rPr>
          <w:spacing w:val="-2"/>
        </w:rPr>
        <w:t>текста.</w:t>
      </w:r>
    </w:p>
    <w:p w:rsidR="00ED6F15" w:rsidRDefault="00D45F34" w:rsidP="00902983">
      <w:pPr>
        <w:pStyle w:val="a3"/>
        <w:ind w:left="849" w:right="845"/>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w:t>
      </w:r>
      <w:r>
        <w:rPr>
          <w:spacing w:val="80"/>
        </w:rPr>
        <w:t xml:space="preserve">  </w:t>
      </w:r>
      <w:r>
        <w:t>главных</w:t>
      </w:r>
      <w:r>
        <w:rPr>
          <w:spacing w:val="80"/>
        </w:rPr>
        <w:t xml:space="preserve">  </w:t>
      </w:r>
      <w:r>
        <w:t>фактов,</w:t>
      </w:r>
      <w:r>
        <w:rPr>
          <w:spacing w:val="80"/>
        </w:rPr>
        <w:t xml:space="preserve">  </w:t>
      </w:r>
      <w:r>
        <w:t>событий;</w:t>
      </w:r>
      <w:r>
        <w:rPr>
          <w:spacing w:val="80"/>
        </w:rPr>
        <w:t xml:space="preserve">  </w:t>
      </w:r>
      <w:r>
        <w:t>разбивать</w:t>
      </w:r>
      <w:r>
        <w:rPr>
          <w:spacing w:val="80"/>
        </w:rPr>
        <w:t xml:space="preserve">  </w:t>
      </w:r>
      <w:r>
        <w:t>текст</w:t>
      </w:r>
      <w:r>
        <w:rPr>
          <w:spacing w:val="80"/>
        </w:rPr>
        <w:t xml:space="preserve">  </w:t>
      </w:r>
      <w:r>
        <w:t xml:space="preserve">на </w:t>
      </w:r>
      <w:r>
        <w:rPr>
          <w:spacing w:val="-2"/>
        </w:rPr>
        <w:t>относительно</w:t>
      </w:r>
      <w:r w:rsidR="00902983">
        <w:rPr>
          <w:spacing w:val="-2"/>
        </w:rPr>
        <w:t xml:space="preserve"> </w:t>
      </w:r>
      <w:r>
        <w:t>самостоятельные</w:t>
      </w:r>
      <w:r>
        <w:rPr>
          <w:spacing w:val="-4"/>
        </w:rPr>
        <w:t xml:space="preserve"> </w:t>
      </w:r>
      <w:r>
        <w:t>смысловые</w:t>
      </w:r>
      <w:r>
        <w:rPr>
          <w:spacing w:val="-9"/>
        </w:rPr>
        <w:t xml:space="preserve"> </w:t>
      </w:r>
      <w:r>
        <w:t>части;</w:t>
      </w:r>
      <w:r>
        <w:rPr>
          <w:spacing w:val="-8"/>
        </w:rPr>
        <w:t xml:space="preserve"> </w:t>
      </w:r>
      <w:r>
        <w:t>озаглавливать</w:t>
      </w:r>
      <w:r>
        <w:rPr>
          <w:spacing w:val="-2"/>
        </w:rPr>
        <w:t xml:space="preserve"> </w:t>
      </w:r>
      <w:r>
        <w:t>текст/его</w:t>
      </w:r>
      <w:r>
        <w:rPr>
          <w:spacing w:val="-3"/>
        </w:rPr>
        <w:t xml:space="preserve"> </w:t>
      </w:r>
      <w:r>
        <w:t>отдельные</w:t>
      </w:r>
      <w:r>
        <w:rPr>
          <w:spacing w:val="-4"/>
        </w:rPr>
        <w:t xml:space="preserve"> </w:t>
      </w:r>
      <w:r>
        <w:t>части;</w:t>
      </w:r>
      <w:r>
        <w:rPr>
          <w:spacing w:val="-8"/>
        </w:rPr>
        <w:t xml:space="preserve"> </w:t>
      </w:r>
      <w:r>
        <w:t>игнорировать незнакомые слова, несущественные для понимания основного содержания; понимать интернациональные слова.</w:t>
      </w:r>
    </w:p>
    <w:p w:rsidR="00ED6F15" w:rsidRDefault="00D45F34">
      <w:pPr>
        <w:pStyle w:val="a3"/>
        <w:spacing w:before="3"/>
        <w:ind w:left="849" w:right="860"/>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ED6F15" w:rsidRDefault="00D45F34">
      <w:pPr>
        <w:pStyle w:val="a3"/>
        <w:spacing w:line="242" w:lineRule="auto"/>
        <w:ind w:left="849" w:right="871"/>
      </w:pPr>
      <w:r>
        <w:t>Чтение несплошных текстов (таблиц, диаграмм, схем) и понимание представленной в них информации.</w:t>
      </w:r>
    </w:p>
    <w:p w:rsidR="00ED6F15" w:rsidRDefault="00D45F34">
      <w:pPr>
        <w:spacing w:line="271" w:lineRule="exact"/>
        <w:ind w:left="1276"/>
        <w:jc w:val="both"/>
        <w:rPr>
          <w:sz w:val="24"/>
        </w:rPr>
      </w:pPr>
      <w:r>
        <w:rPr>
          <w:sz w:val="24"/>
        </w:rPr>
        <w:t>Чтение</w:t>
      </w:r>
      <w:r>
        <w:rPr>
          <w:spacing w:val="46"/>
          <w:sz w:val="24"/>
        </w:rPr>
        <w:t xml:space="preserve">  </w:t>
      </w:r>
      <w:r>
        <w:rPr>
          <w:i/>
          <w:sz w:val="24"/>
        </w:rPr>
        <w:t>с</w:t>
      </w:r>
      <w:r>
        <w:rPr>
          <w:i/>
          <w:spacing w:val="50"/>
          <w:sz w:val="24"/>
        </w:rPr>
        <w:t xml:space="preserve">  </w:t>
      </w:r>
      <w:r>
        <w:rPr>
          <w:i/>
          <w:sz w:val="24"/>
        </w:rPr>
        <w:t>полным</w:t>
      </w:r>
      <w:r>
        <w:rPr>
          <w:i/>
          <w:spacing w:val="51"/>
          <w:sz w:val="24"/>
        </w:rPr>
        <w:t xml:space="preserve">  </w:t>
      </w:r>
      <w:r>
        <w:rPr>
          <w:i/>
          <w:sz w:val="24"/>
        </w:rPr>
        <w:t>пониманием</w:t>
      </w:r>
      <w:r>
        <w:rPr>
          <w:i/>
          <w:spacing w:val="51"/>
          <w:sz w:val="24"/>
        </w:rPr>
        <w:t xml:space="preserve">  </w:t>
      </w:r>
      <w:r>
        <w:rPr>
          <w:i/>
          <w:sz w:val="24"/>
        </w:rPr>
        <w:t>содержания</w:t>
      </w:r>
      <w:r>
        <w:rPr>
          <w:i/>
          <w:spacing w:val="52"/>
          <w:sz w:val="24"/>
        </w:rPr>
        <w:t xml:space="preserve">  </w:t>
      </w:r>
      <w:r>
        <w:rPr>
          <w:sz w:val="24"/>
        </w:rPr>
        <w:t>несложных</w:t>
      </w:r>
      <w:r>
        <w:rPr>
          <w:spacing w:val="48"/>
          <w:sz w:val="24"/>
        </w:rPr>
        <w:t xml:space="preserve">  </w:t>
      </w:r>
      <w:r>
        <w:rPr>
          <w:sz w:val="24"/>
        </w:rPr>
        <w:t>аутентичных</w:t>
      </w:r>
      <w:r>
        <w:rPr>
          <w:spacing w:val="49"/>
          <w:sz w:val="24"/>
        </w:rPr>
        <w:t xml:space="preserve">  </w:t>
      </w:r>
      <w:r>
        <w:rPr>
          <w:spacing w:val="-2"/>
          <w:sz w:val="24"/>
        </w:rPr>
        <w:t>текстов,</w:t>
      </w:r>
    </w:p>
    <w:p w:rsidR="00ED6F15" w:rsidRDefault="00902983" w:rsidP="00902983">
      <w:pPr>
        <w:spacing w:line="271" w:lineRule="exact"/>
        <w:ind w:left="709" w:right="670"/>
        <w:jc w:val="both"/>
      </w:pPr>
      <w:r>
        <w:rPr>
          <w:sz w:val="24"/>
        </w:rPr>
        <w:t xml:space="preserve"> </w:t>
      </w:r>
      <w:r w:rsidR="00D45F34">
        <w:t>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ED6F15" w:rsidRDefault="00D45F34">
      <w:pPr>
        <w:pStyle w:val="a3"/>
        <w:spacing w:before="1"/>
        <w:ind w:left="849" w:right="854"/>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D6F15" w:rsidRDefault="00D45F34">
      <w:pPr>
        <w:pStyle w:val="a3"/>
        <w:spacing w:line="275" w:lineRule="exact"/>
        <w:ind w:left="1276" w:firstLine="0"/>
      </w:pPr>
      <w:r>
        <w:t>Языковая</w:t>
      </w:r>
      <w:r>
        <w:rPr>
          <w:spacing w:val="1"/>
        </w:rPr>
        <w:t xml:space="preserve"> </w:t>
      </w:r>
      <w:r>
        <w:t>сложность</w:t>
      </w:r>
      <w:r>
        <w:rPr>
          <w:spacing w:val="3"/>
        </w:rPr>
        <w:t xml:space="preserve"> </w:t>
      </w:r>
      <w:r>
        <w:t>текстов</w:t>
      </w:r>
      <w:r>
        <w:rPr>
          <w:spacing w:val="4"/>
        </w:rPr>
        <w:t xml:space="preserve"> </w:t>
      </w:r>
      <w:r>
        <w:t>для</w:t>
      </w:r>
      <w:r>
        <w:rPr>
          <w:spacing w:val="7"/>
        </w:rPr>
        <w:t xml:space="preserve"> </w:t>
      </w:r>
      <w:r>
        <w:t>чтения</w:t>
      </w:r>
      <w:r>
        <w:rPr>
          <w:spacing w:val="6"/>
        </w:rPr>
        <w:t xml:space="preserve"> </w:t>
      </w:r>
      <w:r>
        <w:t>должна</w:t>
      </w:r>
      <w:r>
        <w:rPr>
          <w:spacing w:val="6"/>
        </w:rPr>
        <w:t xml:space="preserve"> </w:t>
      </w:r>
      <w:r>
        <w:t>соответствовать</w:t>
      </w:r>
      <w:r>
        <w:rPr>
          <w:spacing w:val="8"/>
        </w:rPr>
        <w:t xml:space="preserve"> </w:t>
      </w:r>
      <w:r>
        <w:t>базовому</w:t>
      </w:r>
      <w:r>
        <w:rPr>
          <w:spacing w:val="1"/>
        </w:rPr>
        <w:t xml:space="preserve"> </w:t>
      </w:r>
      <w:r>
        <w:t>уровню</w:t>
      </w:r>
      <w:r>
        <w:rPr>
          <w:spacing w:val="6"/>
        </w:rPr>
        <w:t xml:space="preserve"> </w:t>
      </w:r>
      <w:r>
        <w:rPr>
          <w:spacing w:val="-5"/>
        </w:rPr>
        <w:t>(А2</w:t>
      </w:r>
    </w:p>
    <w:p w:rsidR="00ED6F15" w:rsidRDefault="00D45F34">
      <w:pPr>
        <w:pStyle w:val="a5"/>
        <w:numPr>
          <w:ilvl w:val="0"/>
          <w:numId w:val="104"/>
        </w:numPr>
        <w:tabs>
          <w:tab w:val="left" w:pos="991"/>
          <w:tab w:val="left" w:pos="1276"/>
        </w:tabs>
        <w:ind w:left="1276" w:right="4812" w:hanging="428"/>
        <w:rPr>
          <w:i/>
          <w:sz w:val="24"/>
        </w:rPr>
      </w:pPr>
      <w:r>
        <w:rPr>
          <w:sz w:val="24"/>
        </w:rPr>
        <w:t>допороговому</w:t>
      </w:r>
      <w:r>
        <w:rPr>
          <w:spacing w:val="-4"/>
          <w:sz w:val="24"/>
        </w:rPr>
        <w:t xml:space="preserve"> </w:t>
      </w:r>
      <w:r>
        <w:rPr>
          <w:sz w:val="24"/>
        </w:rPr>
        <w:t>уровню</w:t>
      </w:r>
      <w:r>
        <w:rPr>
          <w:spacing w:val="-6"/>
          <w:sz w:val="24"/>
        </w:rPr>
        <w:t xml:space="preserve"> </w:t>
      </w:r>
      <w:r>
        <w:rPr>
          <w:sz w:val="24"/>
        </w:rPr>
        <w:t>по общеевропейской</w:t>
      </w:r>
      <w:r>
        <w:rPr>
          <w:spacing w:val="-3"/>
          <w:sz w:val="24"/>
        </w:rPr>
        <w:t xml:space="preserve"> </w:t>
      </w:r>
      <w:r>
        <w:rPr>
          <w:sz w:val="24"/>
        </w:rPr>
        <w:t>шкале). Объем</w:t>
      </w:r>
      <w:r>
        <w:rPr>
          <w:spacing w:val="-9"/>
          <w:sz w:val="24"/>
        </w:rPr>
        <w:t xml:space="preserve"> </w:t>
      </w:r>
      <w:r>
        <w:rPr>
          <w:sz w:val="24"/>
        </w:rPr>
        <w:t>текста/текстов</w:t>
      </w:r>
      <w:r>
        <w:rPr>
          <w:spacing w:val="-7"/>
          <w:sz w:val="24"/>
        </w:rPr>
        <w:t xml:space="preserve"> </w:t>
      </w:r>
      <w:r>
        <w:rPr>
          <w:sz w:val="24"/>
        </w:rPr>
        <w:t>для</w:t>
      </w:r>
      <w:r>
        <w:rPr>
          <w:spacing w:val="-6"/>
          <w:sz w:val="24"/>
        </w:rPr>
        <w:t xml:space="preserve"> </w:t>
      </w:r>
      <w:r>
        <w:rPr>
          <w:sz w:val="24"/>
        </w:rPr>
        <w:t>чтения</w:t>
      </w:r>
      <w:r>
        <w:rPr>
          <w:spacing w:val="-9"/>
          <w:sz w:val="24"/>
        </w:rPr>
        <w:t xml:space="preserve"> </w:t>
      </w:r>
      <w:r>
        <w:rPr>
          <w:sz w:val="24"/>
        </w:rPr>
        <w:t>-</w:t>
      </w:r>
      <w:r>
        <w:rPr>
          <w:spacing w:val="-8"/>
          <w:sz w:val="24"/>
        </w:rPr>
        <w:t xml:space="preserve"> </w:t>
      </w:r>
      <w:r>
        <w:rPr>
          <w:sz w:val="24"/>
        </w:rPr>
        <w:t>500</w:t>
      </w:r>
      <w:r>
        <w:rPr>
          <w:spacing w:val="-10"/>
          <w:sz w:val="24"/>
        </w:rPr>
        <w:t xml:space="preserve"> </w:t>
      </w:r>
      <w:r>
        <w:rPr>
          <w:sz w:val="24"/>
        </w:rPr>
        <w:t>-</w:t>
      </w:r>
      <w:r>
        <w:rPr>
          <w:spacing w:val="-8"/>
          <w:sz w:val="24"/>
        </w:rPr>
        <w:t xml:space="preserve"> </w:t>
      </w:r>
      <w:r>
        <w:rPr>
          <w:sz w:val="24"/>
        </w:rPr>
        <w:t>600</w:t>
      </w:r>
      <w:r>
        <w:rPr>
          <w:spacing w:val="-9"/>
          <w:sz w:val="24"/>
        </w:rPr>
        <w:t xml:space="preserve"> </w:t>
      </w:r>
      <w:r>
        <w:rPr>
          <w:sz w:val="24"/>
        </w:rPr>
        <w:t xml:space="preserve">слов. </w:t>
      </w:r>
      <w:r>
        <w:rPr>
          <w:i/>
          <w:sz w:val="24"/>
        </w:rPr>
        <w:t>Письменная речь</w:t>
      </w:r>
    </w:p>
    <w:p w:rsidR="00ED6F15" w:rsidRDefault="00D45F34">
      <w:pPr>
        <w:pStyle w:val="a3"/>
        <w:spacing w:before="2" w:line="275" w:lineRule="exact"/>
        <w:ind w:left="1276" w:firstLine="0"/>
      </w:pPr>
      <w:r>
        <w:t>Развитие</w:t>
      </w:r>
      <w:r>
        <w:rPr>
          <w:spacing w:val="-12"/>
        </w:rPr>
        <w:t xml:space="preserve"> </w:t>
      </w:r>
      <w:r>
        <w:t>умений</w:t>
      </w:r>
      <w:r>
        <w:rPr>
          <w:spacing w:val="-7"/>
        </w:rPr>
        <w:t xml:space="preserve"> </w:t>
      </w:r>
      <w:r>
        <w:t>письменной</w:t>
      </w:r>
      <w:r>
        <w:rPr>
          <w:spacing w:val="-9"/>
        </w:rPr>
        <w:t xml:space="preserve"> </w:t>
      </w:r>
      <w:r>
        <w:rPr>
          <w:spacing w:val="-4"/>
        </w:rPr>
        <w:t>речи:</w:t>
      </w:r>
    </w:p>
    <w:p w:rsidR="00ED6F15" w:rsidRDefault="00D45F34" w:rsidP="00F65A96">
      <w:pPr>
        <w:pStyle w:val="a3"/>
        <w:spacing w:line="275" w:lineRule="exact"/>
        <w:ind w:left="567" w:firstLine="284"/>
      </w:pPr>
      <w:r>
        <w:t>составление</w:t>
      </w:r>
      <w:r>
        <w:rPr>
          <w:spacing w:val="-16"/>
        </w:rPr>
        <w:t xml:space="preserve"> </w:t>
      </w:r>
      <w:r>
        <w:t>плана/тезисов</w:t>
      </w:r>
      <w:r>
        <w:rPr>
          <w:spacing w:val="-5"/>
        </w:rPr>
        <w:t xml:space="preserve"> </w:t>
      </w:r>
      <w:r>
        <w:t>устного</w:t>
      </w:r>
      <w:r>
        <w:rPr>
          <w:spacing w:val="-9"/>
        </w:rPr>
        <w:t xml:space="preserve"> </w:t>
      </w:r>
      <w:r>
        <w:t>или</w:t>
      </w:r>
      <w:r>
        <w:rPr>
          <w:spacing w:val="-8"/>
        </w:rPr>
        <w:t xml:space="preserve"> </w:t>
      </w:r>
      <w:r>
        <w:t>письменного</w:t>
      </w:r>
      <w:r>
        <w:rPr>
          <w:spacing w:val="-7"/>
        </w:rPr>
        <w:t xml:space="preserve"> </w:t>
      </w:r>
      <w:r>
        <w:rPr>
          <w:spacing w:val="-2"/>
        </w:rPr>
        <w:t>сообщения;</w:t>
      </w:r>
    </w:p>
    <w:p w:rsidR="00ED6F15" w:rsidRDefault="00D45F34" w:rsidP="00F65A96">
      <w:pPr>
        <w:pStyle w:val="a3"/>
        <w:spacing w:before="5" w:line="237" w:lineRule="auto"/>
        <w:ind w:left="567" w:right="857" w:firstLine="284"/>
      </w:pPr>
      <w:r>
        <w:lastRenderedPageBreak/>
        <w:t>заполнение анкет и формуляров: сообщение о себе основных сведений в соответствии</w:t>
      </w:r>
      <w:r>
        <w:rPr>
          <w:spacing w:val="40"/>
        </w:rPr>
        <w:t xml:space="preserve"> </w:t>
      </w:r>
      <w:r>
        <w:t>с нормами, принятыми в стране/странах изучаемого языка;</w:t>
      </w:r>
    </w:p>
    <w:p w:rsidR="00ED6F15" w:rsidRDefault="00D45F34" w:rsidP="00F65A96">
      <w:pPr>
        <w:pStyle w:val="a3"/>
        <w:tabs>
          <w:tab w:val="left" w:pos="4196"/>
          <w:tab w:val="left" w:pos="5805"/>
          <w:tab w:val="left" w:pos="7413"/>
        </w:tabs>
        <w:spacing w:before="6" w:line="237" w:lineRule="auto"/>
        <w:ind w:left="567" w:right="864" w:firstLine="284"/>
      </w:pPr>
      <w:r>
        <w:t>написание электронного сообщения личного характера: сообщать краткие сведения о себе, излагать</w:t>
      </w:r>
      <w:r>
        <w:rPr>
          <w:spacing w:val="80"/>
        </w:rPr>
        <w:t xml:space="preserve"> </w:t>
      </w:r>
      <w:r>
        <w:t>различные</w:t>
      </w:r>
      <w:r>
        <w:tab/>
      </w:r>
      <w:r>
        <w:rPr>
          <w:spacing w:val="-2"/>
        </w:rPr>
        <w:t>события,</w:t>
      </w:r>
      <w:r>
        <w:tab/>
      </w:r>
      <w:r>
        <w:rPr>
          <w:spacing w:val="-2"/>
        </w:rPr>
        <w:t>делиться</w:t>
      </w:r>
      <w:r>
        <w:tab/>
      </w:r>
      <w:r>
        <w:rPr>
          <w:spacing w:val="-2"/>
        </w:rPr>
        <w:t>впечатлениями,</w:t>
      </w:r>
    </w:p>
    <w:p w:rsidR="00ED6F15" w:rsidRDefault="00D45F34" w:rsidP="00F65A96">
      <w:pPr>
        <w:pStyle w:val="a3"/>
        <w:spacing w:before="3"/>
        <w:ind w:left="567" w:right="849" w:firstLine="284"/>
      </w:pPr>
      <w:r>
        <w:t>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120 слов;</w:t>
      </w:r>
    </w:p>
    <w:p w:rsidR="00ED6F15" w:rsidRDefault="00D45F34" w:rsidP="00F65A96">
      <w:pPr>
        <w:pStyle w:val="a3"/>
        <w:spacing w:before="3" w:line="237" w:lineRule="auto"/>
        <w:ind w:left="567" w:right="846" w:firstLine="284"/>
      </w:pPr>
      <w:r>
        <w:t>создание небольшого письменного высказывания с опорой на образец, план, таблицу и/или прочитанный/прослушанный текст. Объем письменного высказывания - до 120 слов;</w:t>
      </w:r>
    </w:p>
    <w:p w:rsidR="00ED6F15" w:rsidRDefault="00D45F34" w:rsidP="00F65A96">
      <w:pPr>
        <w:pStyle w:val="a3"/>
        <w:spacing w:before="5" w:line="237" w:lineRule="auto"/>
        <w:ind w:left="567" w:right="854" w:firstLine="284"/>
      </w:pPr>
      <w:r>
        <w:t xml:space="preserve">заполнение таблицы с краткой фиксацией содержания прочитанного/прослушанного </w:t>
      </w:r>
      <w:r>
        <w:rPr>
          <w:spacing w:val="-2"/>
        </w:rPr>
        <w:t>текста;</w:t>
      </w:r>
    </w:p>
    <w:p w:rsidR="00ED6F15" w:rsidRDefault="00D45F34" w:rsidP="00F65A96">
      <w:pPr>
        <w:pStyle w:val="a3"/>
        <w:spacing w:before="4"/>
        <w:ind w:left="567" w:right="849" w:firstLine="284"/>
      </w:pPr>
      <w:r>
        <w:t xml:space="preserve">преобразование таблицы, схемы в текстовый вариант представления информации; письменное представление результатов выполненной проектной работы (объем - 100 </w:t>
      </w:r>
      <w:r w:rsidR="00F65A96">
        <w:t>–</w:t>
      </w:r>
      <w:r>
        <w:t xml:space="preserve"> </w:t>
      </w:r>
      <w:r>
        <w:rPr>
          <w:spacing w:val="-4"/>
        </w:rPr>
        <w:t>120</w:t>
      </w:r>
      <w:r w:rsidR="00F65A96">
        <w:rPr>
          <w:spacing w:val="-4"/>
        </w:rPr>
        <w:t xml:space="preserve"> </w:t>
      </w:r>
      <w:r>
        <w:rPr>
          <w:spacing w:val="-2"/>
        </w:rPr>
        <w:t>слов).</w:t>
      </w:r>
    </w:p>
    <w:p w:rsidR="00ED6F15" w:rsidRDefault="00D45F34">
      <w:pPr>
        <w:pStyle w:val="a3"/>
        <w:spacing w:before="2" w:line="275" w:lineRule="exact"/>
        <w:ind w:left="1276" w:firstLine="0"/>
        <w:jc w:val="left"/>
      </w:pPr>
      <w:r>
        <w:t>Языковые</w:t>
      </w:r>
      <w:r>
        <w:rPr>
          <w:spacing w:val="-4"/>
        </w:rPr>
        <w:t xml:space="preserve"> </w:t>
      </w:r>
      <w:r>
        <w:t>знания</w:t>
      </w:r>
      <w:r>
        <w:rPr>
          <w:spacing w:val="-4"/>
        </w:rPr>
        <w:t xml:space="preserve"> </w:t>
      </w:r>
      <w:r>
        <w:t>и</w:t>
      </w:r>
      <w:r>
        <w:rPr>
          <w:spacing w:val="1"/>
        </w:rPr>
        <w:t xml:space="preserve"> </w:t>
      </w:r>
      <w:r>
        <w:rPr>
          <w:spacing w:val="-2"/>
        </w:rPr>
        <w:t>умения</w:t>
      </w:r>
    </w:p>
    <w:p w:rsidR="00ED6F15" w:rsidRDefault="00D45F34">
      <w:pPr>
        <w:spacing w:line="275" w:lineRule="exact"/>
        <w:ind w:left="1276"/>
        <w:rPr>
          <w:i/>
          <w:sz w:val="24"/>
        </w:rPr>
      </w:pPr>
      <w:r>
        <w:rPr>
          <w:i/>
          <w:sz w:val="24"/>
        </w:rPr>
        <w:t>Фонетическая</w:t>
      </w:r>
      <w:r>
        <w:rPr>
          <w:i/>
          <w:spacing w:val="-3"/>
          <w:sz w:val="24"/>
        </w:rPr>
        <w:t xml:space="preserve"> </w:t>
      </w:r>
      <w:r>
        <w:rPr>
          <w:i/>
          <w:sz w:val="24"/>
        </w:rPr>
        <w:t>сторона</w:t>
      </w:r>
      <w:r>
        <w:rPr>
          <w:i/>
          <w:spacing w:val="-1"/>
          <w:sz w:val="24"/>
        </w:rPr>
        <w:t xml:space="preserve"> </w:t>
      </w:r>
      <w:r>
        <w:rPr>
          <w:i/>
          <w:spacing w:val="-4"/>
          <w:sz w:val="24"/>
        </w:rPr>
        <w:t>речи</w:t>
      </w:r>
    </w:p>
    <w:p w:rsidR="00ED6F15" w:rsidRDefault="00D45F34">
      <w:pPr>
        <w:pStyle w:val="a3"/>
        <w:spacing w:before="3"/>
        <w:ind w:left="849" w:right="863"/>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w:t>
      </w:r>
      <w:r>
        <w:rPr>
          <w:spacing w:val="-2"/>
        </w:rPr>
        <w:t xml:space="preserve"> </w:t>
      </w:r>
      <w:r>
        <w:t>ритмико-интонационных</w:t>
      </w:r>
      <w:r>
        <w:rPr>
          <w:spacing w:val="-2"/>
        </w:rPr>
        <w:t xml:space="preserve"> </w:t>
      </w:r>
      <w:r>
        <w:t>особенностей, в</w:t>
      </w:r>
      <w:r>
        <w:rPr>
          <w:spacing w:val="-1"/>
        </w:rPr>
        <w:t xml:space="preserve"> </w:t>
      </w:r>
      <w:r>
        <w:t>том числе</w:t>
      </w:r>
      <w:r>
        <w:rPr>
          <w:spacing w:val="-3"/>
        </w:rPr>
        <w:t xml:space="preserve"> </w:t>
      </w:r>
      <w:r>
        <w:t>отсутствия фразового ударения на служебных словах; чтение новых слов согласно основным правилам чтения.</w:t>
      </w:r>
    </w:p>
    <w:p w:rsidR="00ED6F15" w:rsidRDefault="00D45F34">
      <w:pPr>
        <w:pStyle w:val="a3"/>
        <w:spacing w:before="5" w:line="275" w:lineRule="exact"/>
        <w:ind w:left="1276" w:firstLine="0"/>
      </w:pPr>
      <w:r>
        <w:t>Выражение</w:t>
      </w:r>
      <w:r>
        <w:rPr>
          <w:spacing w:val="-11"/>
        </w:rPr>
        <w:t xml:space="preserve"> </w:t>
      </w:r>
      <w:r>
        <w:t>модального</w:t>
      </w:r>
      <w:r>
        <w:rPr>
          <w:spacing w:val="-4"/>
        </w:rPr>
        <w:t xml:space="preserve"> </w:t>
      </w:r>
      <w:r>
        <w:t>значения,</w:t>
      </w:r>
      <w:r>
        <w:rPr>
          <w:spacing w:val="-6"/>
        </w:rPr>
        <w:t xml:space="preserve"> </w:t>
      </w:r>
      <w:r>
        <w:t>чувства</w:t>
      </w:r>
      <w:r>
        <w:rPr>
          <w:spacing w:val="-9"/>
        </w:rPr>
        <w:t xml:space="preserve"> </w:t>
      </w:r>
      <w:r>
        <w:t>и</w:t>
      </w:r>
      <w:r>
        <w:rPr>
          <w:spacing w:val="-7"/>
        </w:rPr>
        <w:t xml:space="preserve"> </w:t>
      </w:r>
      <w:r>
        <w:rPr>
          <w:spacing w:val="-2"/>
        </w:rPr>
        <w:t>эмоции.</w:t>
      </w:r>
    </w:p>
    <w:p w:rsidR="00ED6F15" w:rsidRDefault="00D45F34">
      <w:pPr>
        <w:pStyle w:val="a3"/>
        <w:ind w:left="849" w:right="866"/>
      </w:pPr>
      <w:r>
        <w:t>Различение на слух британского и американского вариантов произношения в прослушанных текстах или услышанных высказываниях.</w:t>
      </w:r>
    </w:p>
    <w:p w:rsidR="00ED6F15" w:rsidRDefault="00D45F34">
      <w:pPr>
        <w:pStyle w:val="a3"/>
        <w:ind w:left="849" w:right="854"/>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ED6F15" w:rsidRDefault="00D45F34">
      <w:pPr>
        <w:pStyle w:val="a3"/>
        <w:spacing w:before="74"/>
        <w:ind w:left="849" w:right="864"/>
      </w:pPr>
      <w:r>
        <w:t>Тексты для чтения вслух: сообщение информационного характера, отрывок из статьи научно-популярного характера, рассказ, диалог (беседа).</w:t>
      </w:r>
    </w:p>
    <w:p w:rsidR="00ED6F15" w:rsidRDefault="00D45F34">
      <w:pPr>
        <w:pStyle w:val="a3"/>
        <w:spacing w:before="5" w:line="275" w:lineRule="exact"/>
        <w:ind w:left="1276" w:firstLine="0"/>
        <w:jc w:val="left"/>
      </w:pPr>
      <w:r>
        <w:t>Объем</w:t>
      </w:r>
      <w:r>
        <w:rPr>
          <w:spacing w:val="-5"/>
        </w:rPr>
        <w:t xml:space="preserve"> </w:t>
      </w:r>
      <w:r>
        <w:t>текста для</w:t>
      </w:r>
      <w:r>
        <w:rPr>
          <w:spacing w:val="-1"/>
        </w:rPr>
        <w:t xml:space="preserve"> </w:t>
      </w:r>
      <w:r>
        <w:t>чтения</w:t>
      </w:r>
      <w:r>
        <w:rPr>
          <w:spacing w:val="-4"/>
        </w:rPr>
        <w:t xml:space="preserve"> </w:t>
      </w:r>
      <w:r>
        <w:t>вслух</w:t>
      </w:r>
      <w:r>
        <w:rPr>
          <w:spacing w:val="-6"/>
        </w:rPr>
        <w:t xml:space="preserve"> </w:t>
      </w:r>
      <w:r>
        <w:t>-</w:t>
      </w:r>
      <w:r>
        <w:rPr>
          <w:spacing w:val="2"/>
        </w:rPr>
        <w:t xml:space="preserve"> </w:t>
      </w:r>
      <w:r>
        <w:t>до</w:t>
      </w:r>
      <w:r>
        <w:rPr>
          <w:spacing w:val="-1"/>
        </w:rPr>
        <w:t xml:space="preserve"> </w:t>
      </w:r>
      <w:r>
        <w:t xml:space="preserve">110 </w:t>
      </w:r>
      <w:r>
        <w:rPr>
          <w:spacing w:val="-2"/>
        </w:rPr>
        <w:t>слов.</w:t>
      </w:r>
    </w:p>
    <w:p w:rsidR="00ED6F15" w:rsidRDefault="00D45F34">
      <w:pPr>
        <w:spacing w:line="274" w:lineRule="exact"/>
        <w:ind w:left="1276"/>
        <w:rPr>
          <w:i/>
          <w:sz w:val="24"/>
        </w:rPr>
      </w:pPr>
      <w:r>
        <w:rPr>
          <w:i/>
          <w:sz w:val="24"/>
        </w:rPr>
        <w:t>Графика,</w:t>
      </w:r>
      <w:r>
        <w:rPr>
          <w:i/>
          <w:spacing w:val="3"/>
          <w:sz w:val="24"/>
        </w:rPr>
        <w:t xml:space="preserve"> </w:t>
      </w:r>
      <w:r>
        <w:rPr>
          <w:i/>
          <w:sz w:val="24"/>
        </w:rPr>
        <w:t>орфография</w:t>
      </w:r>
      <w:r>
        <w:rPr>
          <w:i/>
          <w:spacing w:val="-3"/>
          <w:sz w:val="24"/>
        </w:rPr>
        <w:t xml:space="preserve"> </w:t>
      </w:r>
      <w:r>
        <w:rPr>
          <w:i/>
          <w:sz w:val="24"/>
        </w:rPr>
        <w:t>и</w:t>
      </w:r>
      <w:r>
        <w:rPr>
          <w:i/>
          <w:spacing w:val="-3"/>
          <w:sz w:val="24"/>
        </w:rPr>
        <w:t xml:space="preserve"> </w:t>
      </w:r>
      <w:r>
        <w:rPr>
          <w:i/>
          <w:spacing w:val="-2"/>
          <w:sz w:val="24"/>
        </w:rPr>
        <w:t>пунктуация</w:t>
      </w:r>
    </w:p>
    <w:p w:rsidR="00ED6F15" w:rsidRDefault="00D45F34">
      <w:pPr>
        <w:pStyle w:val="a3"/>
        <w:spacing w:line="275" w:lineRule="exact"/>
        <w:ind w:left="1276" w:firstLine="0"/>
        <w:jc w:val="left"/>
      </w:pPr>
      <w:r>
        <w:t>Правильное</w:t>
      </w:r>
      <w:r>
        <w:rPr>
          <w:spacing w:val="-13"/>
        </w:rPr>
        <w:t xml:space="preserve"> </w:t>
      </w:r>
      <w:r>
        <w:t>написание</w:t>
      </w:r>
      <w:r>
        <w:rPr>
          <w:spacing w:val="-12"/>
        </w:rPr>
        <w:t xml:space="preserve"> </w:t>
      </w:r>
      <w:r>
        <w:t>изученных</w:t>
      </w:r>
      <w:r>
        <w:rPr>
          <w:spacing w:val="-11"/>
        </w:rPr>
        <w:t xml:space="preserve"> </w:t>
      </w:r>
      <w:r>
        <w:rPr>
          <w:spacing w:val="-2"/>
        </w:rPr>
        <w:t>слов.</w:t>
      </w:r>
    </w:p>
    <w:p w:rsidR="00ED6F15" w:rsidRDefault="00D45F34">
      <w:pPr>
        <w:pStyle w:val="a3"/>
        <w:spacing w:before="3"/>
        <w:ind w:left="849" w:right="852"/>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w:t>
      </w:r>
      <w:r>
        <w:rPr>
          <w:spacing w:val="-2"/>
        </w:rPr>
        <w:t xml:space="preserve"> </w:t>
      </w:r>
      <w:r>
        <w:t>the other hand); апострофа.</w:t>
      </w:r>
    </w:p>
    <w:p w:rsidR="00ED6F15" w:rsidRDefault="00D45F34">
      <w:pPr>
        <w:pStyle w:val="a3"/>
        <w:spacing w:before="73" w:line="237" w:lineRule="auto"/>
        <w:ind w:left="849" w:right="858"/>
      </w:pPr>
      <w:r>
        <w:t>Пунктуационно правильное, в соответствии с нормами речевого этикета, принятыми в стране/странах</w:t>
      </w:r>
      <w:r>
        <w:rPr>
          <w:spacing w:val="-6"/>
        </w:rPr>
        <w:t xml:space="preserve"> </w:t>
      </w:r>
      <w:r>
        <w:t>изучаемого</w:t>
      </w:r>
      <w:r>
        <w:rPr>
          <w:spacing w:val="-2"/>
        </w:rPr>
        <w:t xml:space="preserve"> </w:t>
      </w:r>
      <w:r>
        <w:t>языка,</w:t>
      </w:r>
      <w:r>
        <w:rPr>
          <w:spacing w:val="-8"/>
        </w:rPr>
        <w:t xml:space="preserve"> </w:t>
      </w:r>
      <w:r>
        <w:t>оформление</w:t>
      </w:r>
      <w:r>
        <w:rPr>
          <w:spacing w:val="-7"/>
        </w:rPr>
        <w:t xml:space="preserve"> </w:t>
      </w:r>
      <w:r>
        <w:t>электронного</w:t>
      </w:r>
      <w:r>
        <w:rPr>
          <w:spacing w:val="-2"/>
        </w:rPr>
        <w:t xml:space="preserve"> </w:t>
      </w:r>
      <w:r>
        <w:t>сообщения</w:t>
      </w:r>
      <w:r>
        <w:rPr>
          <w:spacing w:val="-6"/>
        </w:rPr>
        <w:t xml:space="preserve"> </w:t>
      </w:r>
      <w:r>
        <w:t>личного</w:t>
      </w:r>
      <w:r>
        <w:rPr>
          <w:spacing w:val="-2"/>
        </w:rPr>
        <w:t xml:space="preserve"> </w:t>
      </w:r>
      <w:r>
        <w:t>характера.</w:t>
      </w:r>
    </w:p>
    <w:p w:rsidR="00ED6F15" w:rsidRDefault="00D45F34">
      <w:pPr>
        <w:spacing w:before="4" w:line="275" w:lineRule="exact"/>
        <w:ind w:left="1276"/>
        <w:jc w:val="both"/>
        <w:rPr>
          <w:i/>
          <w:sz w:val="24"/>
        </w:rPr>
      </w:pPr>
      <w:r>
        <w:rPr>
          <w:i/>
          <w:sz w:val="24"/>
        </w:rPr>
        <w:t>Лексическая</w:t>
      </w:r>
      <w:r>
        <w:rPr>
          <w:i/>
          <w:spacing w:val="-8"/>
          <w:sz w:val="24"/>
        </w:rPr>
        <w:t xml:space="preserve"> </w:t>
      </w:r>
      <w:r>
        <w:rPr>
          <w:i/>
          <w:sz w:val="24"/>
        </w:rPr>
        <w:t>сторона</w:t>
      </w:r>
      <w:r>
        <w:rPr>
          <w:i/>
          <w:spacing w:val="-2"/>
          <w:sz w:val="24"/>
        </w:rPr>
        <w:t xml:space="preserve"> </w:t>
      </w:r>
      <w:r>
        <w:rPr>
          <w:i/>
          <w:spacing w:val="-4"/>
          <w:sz w:val="24"/>
        </w:rPr>
        <w:t>речи</w:t>
      </w:r>
    </w:p>
    <w:p w:rsidR="00ED6F15" w:rsidRDefault="00D45F34">
      <w:pPr>
        <w:pStyle w:val="a3"/>
        <w:ind w:left="849" w:right="859"/>
      </w:pPr>
      <w:r>
        <w:t>Распознавание в письменном и звучащем тексте и употребление в устной и</w:t>
      </w:r>
      <w:r>
        <w:rPr>
          <w:spacing w:val="40"/>
        </w:rPr>
        <w:t xml:space="preserve"> </w:t>
      </w:r>
      <w:r>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6F15" w:rsidRDefault="00D45F34">
      <w:pPr>
        <w:pStyle w:val="a3"/>
        <w:spacing w:before="6" w:line="237" w:lineRule="auto"/>
        <w:ind w:left="849" w:right="869"/>
      </w:pPr>
      <w:r>
        <w:t>Распознавание в звучащем и письменном тексте и употребление в устной и</w:t>
      </w:r>
      <w:r>
        <w:rPr>
          <w:spacing w:val="40"/>
        </w:rPr>
        <w:t xml:space="preserve"> </w:t>
      </w:r>
      <w:r>
        <w:t xml:space="preserve">письменной речи различных средств связи для обеспечения логичности и целостности </w:t>
      </w:r>
      <w:r>
        <w:rPr>
          <w:spacing w:val="-2"/>
        </w:rPr>
        <w:t>высказывания.</w:t>
      </w:r>
    </w:p>
    <w:p w:rsidR="00ED6F15" w:rsidRDefault="00D45F34">
      <w:pPr>
        <w:pStyle w:val="a3"/>
        <w:spacing w:before="4"/>
        <w:ind w:left="849" w:right="866"/>
      </w:pPr>
      <w: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D6F15" w:rsidRDefault="00D45F34">
      <w:pPr>
        <w:pStyle w:val="a3"/>
        <w:spacing w:line="274" w:lineRule="exact"/>
        <w:ind w:left="1276" w:firstLine="0"/>
      </w:pPr>
      <w:r>
        <w:t>Основные</w:t>
      </w:r>
      <w:r>
        <w:rPr>
          <w:spacing w:val="-7"/>
        </w:rPr>
        <w:t xml:space="preserve"> </w:t>
      </w:r>
      <w:r>
        <w:t>способы</w:t>
      </w:r>
      <w:r>
        <w:rPr>
          <w:spacing w:val="-7"/>
        </w:rPr>
        <w:t xml:space="preserve"> </w:t>
      </w:r>
      <w:r>
        <w:rPr>
          <w:spacing w:val="-2"/>
        </w:rPr>
        <w:t>словообразования:</w:t>
      </w:r>
    </w:p>
    <w:p w:rsidR="00ED6F15" w:rsidRDefault="00D45F34">
      <w:pPr>
        <w:pStyle w:val="a3"/>
        <w:spacing w:before="3" w:line="275" w:lineRule="exact"/>
        <w:ind w:left="1276" w:firstLine="0"/>
      </w:pPr>
      <w:r>
        <w:t>а)</w:t>
      </w:r>
      <w:r>
        <w:rPr>
          <w:spacing w:val="3"/>
        </w:rPr>
        <w:t xml:space="preserve"> </w:t>
      </w:r>
      <w:r>
        <w:rPr>
          <w:spacing w:val="-2"/>
        </w:rPr>
        <w:t>аффиксация:</w:t>
      </w:r>
    </w:p>
    <w:p w:rsidR="00ED6F15" w:rsidRDefault="00D45F34" w:rsidP="00F65A96">
      <w:pPr>
        <w:pStyle w:val="a3"/>
        <w:ind w:left="1276" w:right="670" w:firstLine="0"/>
        <w:jc w:val="left"/>
      </w:pPr>
      <w:r>
        <w:t>глаголов с помощью префиксов under-, over-, dis-, mis-;</w:t>
      </w:r>
      <w:r>
        <w:rPr>
          <w:spacing w:val="-12"/>
        </w:rPr>
        <w:t xml:space="preserve"> </w:t>
      </w:r>
      <w:r>
        <w:t>имен</w:t>
      </w:r>
      <w:r>
        <w:rPr>
          <w:spacing w:val="-11"/>
        </w:rPr>
        <w:t xml:space="preserve"> </w:t>
      </w:r>
      <w:r>
        <w:t>прилагательных</w:t>
      </w:r>
      <w:r>
        <w:rPr>
          <w:spacing w:val="-12"/>
        </w:rPr>
        <w:t xml:space="preserve"> </w:t>
      </w:r>
      <w:r>
        <w:t>с</w:t>
      </w:r>
      <w:r>
        <w:rPr>
          <w:spacing w:val="-15"/>
        </w:rPr>
        <w:t xml:space="preserve"> </w:t>
      </w:r>
      <w:r>
        <w:t>помощью</w:t>
      </w:r>
      <w:r>
        <w:rPr>
          <w:spacing w:val="-14"/>
        </w:rPr>
        <w:t xml:space="preserve"> </w:t>
      </w:r>
      <w:r>
        <w:t>суффиксов</w:t>
      </w:r>
      <w:r>
        <w:rPr>
          <w:spacing w:val="-11"/>
        </w:rPr>
        <w:t xml:space="preserve"> </w:t>
      </w:r>
      <w:r>
        <w:t xml:space="preserve">- </w:t>
      </w:r>
      <w:r>
        <w:rPr>
          <w:spacing w:val="-2"/>
        </w:rPr>
        <w:t>able/-ible;</w:t>
      </w:r>
    </w:p>
    <w:p w:rsidR="00ED6F15" w:rsidRDefault="00D45F34">
      <w:pPr>
        <w:pStyle w:val="a3"/>
        <w:spacing w:before="2" w:line="275" w:lineRule="exact"/>
        <w:ind w:left="1276" w:firstLine="0"/>
        <w:jc w:val="left"/>
      </w:pPr>
      <w:r>
        <w:lastRenderedPageBreak/>
        <w:t>имен</w:t>
      </w:r>
      <w:r>
        <w:rPr>
          <w:spacing w:val="-8"/>
        </w:rPr>
        <w:t xml:space="preserve"> </w:t>
      </w:r>
      <w:r>
        <w:t>существительных</w:t>
      </w:r>
      <w:r>
        <w:rPr>
          <w:spacing w:val="-8"/>
        </w:rPr>
        <w:t xml:space="preserve"> </w:t>
      </w:r>
      <w:r>
        <w:t>с</w:t>
      </w:r>
      <w:r>
        <w:rPr>
          <w:spacing w:val="-8"/>
        </w:rPr>
        <w:t xml:space="preserve"> </w:t>
      </w:r>
      <w:r>
        <w:t>помощью</w:t>
      </w:r>
      <w:r>
        <w:rPr>
          <w:spacing w:val="-15"/>
        </w:rPr>
        <w:t xml:space="preserve"> </w:t>
      </w:r>
      <w:r>
        <w:t>отрицательных</w:t>
      </w:r>
      <w:r>
        <w:rPr>
          <w:spacing w:val="-9"/>
        </w:rPr>
        <w:t xml:space="preserve"> </w:t>
      </w:r>
      <w:r>
        <w:t>префиксов</w:t>
      </w:r>
      <w:r>
        <w:rPr>
          <w:spacing w:val="-8"/>
        </w:rPr>
        <w:t xml:space="preserve"> </w:t>
      </w:r>
      <w:r>
        <w:rPr>
          <w:spacing w:val="-5"/>
        </w:rPr>
        <w:t>in-</w:t>
      </w:r>
    </w:p>
    <w:p w:rsidR="00ED6F15" w:rsidRDefault="00D45F34">
      <w:pPr>
        <w:pStyle w:val="a3"/>
        <w:spacing w:line="275" w:lineRule="exact"/>
        <w:ind w:left="1276" w:firstLine="0"/>
        <w:jc w:val="left"/>
      </w:pPr>
      <w:r>
        <w:t>/im-;</w:t>
      </w:r>
      <w:r>
        <w:rPr>
          <w:spacing w:val="-6"/>
        </w:rPr>
        <w:t xml:space="preserve"> </w:t>
      </w:r>
      <w:r>
        <w:t xml:space="preserve">б) </w:t>
      </w:r>
      <w:r>
        <w:rPr>
          <w:spacing w:val="-2"/>
        </w:rPr>
        <w:t>словосложение:</w:t>
      </w:r>
    </w:p>
    <w:p w:rsidR="00ED6F15" w:rsidRDefault="00D45F34">
      <w:pPr>
        <w:pStyle w:val="a3"/>
        <w:spacing w:before="4" w:line="237" w:lineRule="auto"/>
        <w:ind w:left="849" w:right="721"/>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путем</w:t>
      </w:r>
      <w:r>
        <w:rPr>
          <w:spacing w:val="40"/>
        </w:rPr>
        <w:t xml:space="preserve"> </w:t>
      </w:r>
      <w:r>
        <w:t>соединения</w:t>
      </w:r>
      <w:r>
        <w:rPr>
          <w:spacing w:val="40"/>
        </w:rPr>
        <w:t xml:space="preserve"> </w:t>
      </w:r>
      <w:r>
        <w:t>основы</w:t>
      </w:r>
      <w:r>
        <w:rPr>
          <w:spacing w:val="40"/>
        </w:rPr>
        <w:t xml:space="preserve"> </w:t>
      </w:r>
      <w:r>
        <w:t>числительного</w:t>
      </w:r>
      <w:r>
        <w:rPr>
          <w:spacing w:val="40"/>
        </w:rPr>
        <w:t xml:space="preserve"> </w:t>
      </w:r>
      <w:r>
        <w:t>с</w:t>
      </w:r>
      <w:r>
        <w:rPr>
          <w:spacing w:val="40"/>
        </w:rPr>
        <w:t xml:space="preserve"> </w:t>
      </w:r>
      <w:r>
        <w:t>основой существительного с добавлением суффикса -ed (eight-legged);</w:t>
      </w:r>
    </w:p>
    <w:p w:rsidR="00ED6F15" w:rsidRDefault="00D45F34">
      <w:pPr>
        <w:pStyle w:val="a3"/>
        <w:spacing w:before="6" w:line="237" w:lineRule="auto"/>
        <w:ind w:left="849"/>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путем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 father-in-law);</w:t>
      </w:r>
    </w:p>
    <w:p w:rsidR="00ED6F15" w:rsidRDefault="00D45F34">
      <w:pPr>
        <w:pStyle w:val="a3"/>
        <w:spacing w:before="6" w:line="237" w:lineRule="auto"/>
        <w:ind w:left="849" w:right="721"/>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путем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настоящего времени (nice-looking);</w:t>
      </w:r>
    </w:p>
    <w:p w:rsidR="00ED6F15" w:rsidRDefault="00D45F34">
      <w:pPr>
        <w:pStyle w:val="a3"/>
        <w:spacing w:before="6" w:line="237" w:lineRule="auto"/>
        <w:ind w:left="849" w:right="721"/>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путем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прошедшего времени (well-behaved);</w:t>
      </w:r>
    </w:p>
    <w:p w:rsidR="00ED6F15" w:rsidRDefault="00D45F34">
      <w:pPr>
        <w:pStyle w:val="a3"/>
        <w:spacing w:before="3" w:line="275" w:lineRule="exact"/>
        <w:ind w:left="1276" w:firstLine="0"/>
        <w:jc w:val="left"/>
      </w:pPr>
      <w:r>
        <w:t>в)</w:t>
      </w:r>
      <w:r>
        <w:rPr>
          <w:spacing w:val="-2"/>
        </w:rPr>
        <w:t xml:space="preserve"> конверсия:</w:t>
      </w:r>
    </w:p>
    <w:p w:rsidR="00ED6F15" w:rsidRDefault="00D45F34">
      <w:pPr>
        <w:pStyle w:val="a3"/>
        <w:spacing w:line="275" w:lineRule="exact"/>
        <w:ind w:left="1276" w:firstLine="0"/>
        <w:jc w:val="left"/>
      </w:pPr>
      <w:r>
        <w:t>образование</w:t>
      </w:r>
      <w:r>
        <w:rPr>
          <w:spacing w:val="-11"/>
        </w:rPr>
        <w:t xml:space="preserve"> </w:t>
      </w:r>
      <w:r>
        <w:t>глагола</w:t>
      </w:r>
      <w:r>
        <w:rPr>
          <w:spacing w:val="-8"/>
        </w:rPr>
        <w:t xml:space="preserve"> </w:t>
      </w:r>
      <w:r>
        <w:t>от</w:t>
      </w:r>
      <w:r>
        <w:rPr>
          <w:spacing w:val="-3"/>
        </w:rPr>
        <w:t xml:space="preserve"> </w:t>
      </w:r>
      <w:r>
        <w:t>имени</w:t>
      </w:r>
      <w:r>
        <w:rPr>
          <w:spacing w:val="-2"/>
        </w:rPr>
        <w:t xml:space="preserve"> </w:t>
      </w:r>
      <w:r>
        <w:t>прилагательного</w:t>
      </w:r>
      <w:r>
        <w:rPr>
          <w:spacing w:val="-3"/>
        </w:rPr>
        <w:t xml:space="preserve"> </w:t>
      </w:r>
      <w:r>
        <w:t>(cool</w:t>
      </w:r>
      <w:r>
        <w:rPr>
          <w:spacing w:val="-8"/>
        </w:rPr>
        <w:t xml:space="preserve"> </w:t>
      </w:r>
      <w:r>
        <w:t>-</w:t>
      </w:r>
      <w:r>
        <w:rPr>
          <w:spacing w:val="-7"/>
        </w:rPr>
        <w:t xml:space="preserve"> </w:t>
      </w:r>
      <w:r>
        <w:t>to</w:t>
      </w:r>
      <w:r>
        <w:rPr>
          <w:spacing w:val="2"/>
        </w:rPr>
        <w:t xml:space="preserve"> </w:t>
      </w:r>
      <w:r>
        <w:rPr>
          <w:spacing w:val="-2"/>
        </w:rPr>
        <w:t>cool).</w:t>
      </w:r>
    </w:p>
    <w:p w:rsidR="00ED6F15" w:rsidRDefault="00D45F34">
      <w:pPr>
        <w:pStyle w:val="a3"/>
        <w:spacing w:before="5" w:line="237" w:lineRule="auto"/>
        <w:ind w:left="1276" w:right="721" w:firstLine="0"/>
        <w:jc w:val="left"/>
      </w:pPr>
      <w:r>
        <w:t>Многозначность</w:t>
      </w:r>
      <w:r>
        <w:rPr>
          <w:spacing w:val="29"/>
        </w:rPr>
        <w:t xml:space="preserve"> </w:t>
      </w:r>
      <w:r>
        <w:t>лексических</w:t>
      </w:r>
      <w:r>
        <w:rPr>
          <w:spacing w:val="27"/>
        </w:rPr>
        <w:t xml:space="preserve"> </w:t>
      </w:r>
      <w:r>
        <w:t>единиц.</w:t>
      </w:r>
      <w:r>
        <w:rPr>
          <w:spacing w:val="24"/>
        </w:rPr>
        <w:t xml:space="preserve"> </w:t>
      </w:r>
      <w:r>
        <w:t>Синонимы.</w:t>
      </w:r>
      <w:r>
        <w:rPr>
          <w:spacing w:val="24"/>
        </w:rPr>
        <w:t xml:space="preserve"> </w:t>
      </w:r>
      <w:r>
        <w:t>Антонимы.</w:t>
      </w:r>
      <w:r>
        <w:rPr>
          <w:spacing w:val="29"/>
        </w:rPr>
        <w:t xml:space="preserve"> </w:t>
      </w:r>
      <w:r>
        <w:t xml:space="preserve">Интернациональные </w:t>
      </w:r>
      <w:r>
        <w:rPr>
          <w:spacing w:val="-2"/>
        </w:rPr>
        <w:t>слова.</w:t>
      </w:r>
    </w:p>
    <w:p w:rsidR="00ED6F15" w:rsidRDefault="00D45F34">
      <w:pPr>
        <w:pStyle w:val="a3"/>
        <w:spacing w:before="3" w:line="275" w:lineRule="exact"/>
        <w:ind w:left="849" w:firstLine="0"/>
        <w:jc w:val="left"/>
      </w:pPr>
      <w:r>
        <w:t>Наиболее</w:t>
      </w:r>
      <w:r>
        <w:rPr>
          <w:spacing w:val="-8"/>
        </w:rPr>
        <w:t xml:space="preserve"> </w:t>
      </w:r>
      <w:r>
        <w:t>частотные</w:t>
      </w:r>
      <w:r>
        <w:rPr>
          <w:spacing w:val="-5"/>
        </w:rPr>
        <w:t xml:space="preserve"> </w:t>
      </w:r>
      <w:r>
        <w:t>фразовые</w:t>
      </w:r>
      <w:r>
        <w:rPr>
          <w:spacing w:val="-10"/>
        </w:rPr>
        <w:t xml:space="preserve"> </w:t>
      </w:r>
      <w:r>
        <w:t>глаголы.</w:t>
      </w:r>
      <w:r>
        <w:rPr>
          <w:spacing w:val="2"/>
        </w:rPr>
        <w:t xml:space="preserve"> </w:t>
      </w:r>
      <w:r>
        <w:t>Сокращения</w:t>
      </w:r>
      <w:r>
        <w:rPr>
          <w:spacing w:val="-3"/>
        </w:rPr>
        <w:t xml:space="preserve"> </w:t>
      </w:r>
      <w:r>
        <w:t>и</w:t>
      </w:r>
      <w:r>
        <w:rPr>
          <w:spacing w:val="-4"/>
        </w:rPr>
        <w:t xml:space="preserve"> </w:t>
      </w:r>
      <w:r>
        <w:rPr>
          <w:spacing w:val="-2"/>
        </w:rPr>
        <w:t>аббревиатуры.</w:t>
      </w:r>
    </w:p>
    <w:p w:rsidR="00ED6F15" w:rsidRDefault="00D45F34">
      <w:pPr>
        <w:pStyle w:val="a3"/>
        <w:spacing w:line="242" w:lineRule="auto"/>
        <w:ind w:left="849" w:right="721"/>
        <w:jc w:val="left"/>
      </w:pPr>
      <w:r>
        <w:t>Различные</w:t>
      </w:r>
      <w:r>
        <w:rPr>
          <w:spacing w:val="36"/>
        </w:rPr>
        <w:t xml:space="preserve"> </w:t>
      </w:r>
      <w:r>
        <w:t>средства</w:t>
      </w:r>
      <w:r>
        <w:rPr>
          <w:spacing w:val="35"/>
        </w:rPr>
        <w:t xml:space="preserve"> </w:t>
      </w:r>
      <w:r>
        <w:t>связи</w:t>
      </w:r>
      <w:r>
        <w:rPr>
          <w:spacing w:val="32"/>
        </w:rPr>
        <w:t xml:space="preserve"> </w:t>
      </w:r>
      <w:r>
        <w:t>в</w:t>
      </w:r>
      <w:r>
        <w:rPr>
          <w:spacing w:val="37"/>
        </w:rPr>
        <w:t xml:space="preserve"> </w:t>
      </w:r>
      <w:r>
        <w:t>тексте</w:t>
      </w:r>
      <w:r>
        <w:rPr>
          <w:spacing w:val="35"/>
        </w:rPr>
        <w:t xml:space="preserve"> </w:t>
      </w:r>
      <w:r>
        <w:t>для</w:t>
      </w:r>
      <w:r>
        <w:rPr>
          <w:spacing w:val="36"/>
        </w:rPr>
        <w:t xml:space="preserve"> </w:t>
      </w:r>
      <w:r>
        <w:t>обеспечения</w:t>
      </w:r>
      <w:r>
        <w:rPr>
          <w:spacing w:val="37"/>
        </w:rPr>
        <w:t xml:space="preserve"> </w:t>
      </w:r>
      <w:r>
        <w:t>его</w:t>
      </w:r>
      <w:r>
        <w:rPr>
          <w:spacing w:val="36"/>
        </w:rPr>
        <w:t xml:space="preserve"> </w:t>
      </w:r>
      <w:r>
        <w:t>целостности</w:t>
      </w:r>
      <w:r>
        <w:rPr>
          <w:spacing w:val="34"/>
        </w:rPr>
        <w:t xml:space="preserve"> </w:t>
      </w:r>
      <w:r>
        <w:t>(firstly,</w:t>
      </w:r>
      <w:r>
        <w:rPr>
          <w:spacing w:val="40"/>
        </w:rPr>
        <w:t xml:space="preserve"> </w:t>
      </w:r>
      <w:r>
        <w:t>however, finally, at last, etc.).</w:t>
      </w:r>
    </w:p>
    <w:p w:rsidR="00ED6F15" w:rsidRDefault="00D45F34">
      <w:pPr>
        <w:spacing w:line="271" w:lineRule="exact"/>
        <w:ind w:left="1276"/>
        <w:rPr>
          <w:i/>
          <w:sz w:val="24"/>
        </w:rPr>
      </w:pPr>
      <w:r>
        <w:rPr>
          <w:i/>
          <w:sz w:val="24"/>
        </w:rPr>
        <w:t>Грамматическая</w:t>
      </w:r>
      <w:r>
        <w:rPr>
          <w:i/>
          <w:spacing w:val="-10"/>
          <w:sz w:val="24"/>
        </w:rPr>
        <w:t xml:space="preserve"> </w:t>
      </w:r>
      <w:r>
        <w:rPr>
          <w:i/>
          <w:sz w:val="24"/>
        </w:rPr>
        <w:t>сторона</w:t>
      </w:r>
      <w:r>
        <w:rPr>
          <w:i/>
          <w:spacing w:val="-7"/>
          <w:sz w:val="24"/>
        </w:rPr>
        <w:t xml:space="preserve"> </w:t>
      </w:r>
      <w:r>
        <w:rPr>
          <w:i/>
          <w:spacing w:val="-4"/>
          <w:sz w:val="24"/>
        </w:rPr>
        <w:t>речи</w:t>
      </w:r>
    </w:p>
    <w:p w:rsidR="00ED6F15" w:rsidRDefault="00D45F34">
      <w:pPr>
        <w:pStyle w:val="a3"/>
        <w:spacing w:before="1"/>
        <w:ind w:left="849" w:right="837"/>
        <w:jc w:val="left"/>
      </w:pPr>
      <w:r>
        <w:t>Распознавание в</w:t>
      </w:r>
      <w:r>
        <w:rPr>
          <w:spacing w:val="40"/>
        </w:rPr>
        <w:t xml:space="preserve"> </w:t>
      </w:r>
      <w:r>
        <w:t>письменном</w:t>
      </w:r>
      <w:r>
        <w:rPr>
          <w:spacing w:val="40"/>
        </w:rPr>
        <w:t xml:space="preserve"> </w:t>
      </w:r>
      <w:r>
        <w:t>и звучащем</w:t>
      </w:r>
      <w:r>
        <w:rPr>
          <w:spacing w:val="40"/>
        </w:rPr>
        <w:t xml:space="preserve"> </w:t>
      </w:r>
      <w:r>
        <w:t>тексте и</w:t>
      </w:r>
      <w:r>
        <w:rPr>
          <w:spacing w:val="40"/>
        </w:rPr>
        <w:t xml:space="preserve"> </w:t>
      </w:r>
      <w:r>
        <w:t>употребление в</w:t>
      </w:r>
      <w:r>
        <w:rPr>
          <w:spacing w:val="40"/>
        </w:rPr>
        <w:t xml:space="preserve"> </w:t>
      </w:r>
      <w:r>
        <w:t>устной и письменной</w:t>
      </w:r>
      <w:r>
        <w:rPr>
          <w:spacing w:val="-8"/>
        </w:rPr>
        <w:t xml:space="preserve"> </w:t>
      </w:r>
      <w:r>
        <w:t>речи</w:t>
      </w:r>
      <w:r>
        <w:rPr>
          <w:spacing w:val="-8"/>
        </w:rPr>
        <w:t xml:space="preserve"> </w:t>
      </w:r>
      <w:r>
        <w:t>изученных</w:t>
      </w:r>
      <w:r>
        <w:rPr>
          <w:spacing w:val="-5"/>
        </w:rPr>
        <w:t xml:space="preserve"> </w:t>
      </w:r>
      <w:r>
        <w:t>морфологических</w:t>
      </w:r>
      <w:r>
        <w:rPr>
          <w:spacing w:val="-9"/>
        </w:rPr>
        <w:t xml:space="preserve"> </w:t>
      </w:r>
      <w:r>
        <w:t>форм</w:t>
      </w:r>
      <w:r>
        <w:rPr>
          <w:spacing w:val="-7"/>
        </w:rPr>
        <w:t xml:space="preserve"> </w:t>
      </w:r>
      <w:r>
        <w:t>и</w:t>
      </w:r>
      <w:r>
        <w:rPr>
          <w:spacing w:val="-4"/>
        </w:rPr>
        <w:t xml:space="preserve"> </w:t>
      </w:r>
      <w:r>
        <w:t>синтаксических</w:t>
      </w:r>
      <w:r>
        <w:rPr>
          <w:spacing w:val="-9"/>
        </w:rPr>
        <w:t xml:space="preserve"> </w:t>
      </w:r>
      <w:r>
        <w:t>конструкций английского языка.</w:t>
      </w:r>
    </w:p>
    <w:p w:rsidR="00ED6F15" w:rsidRDefault="00D45F34">
      <w:pPr>
        <w:pStyle w:val="a3"/>
        <w:spacing w:line="242" w:lineRule="auto"/>
        <w:ind w:left="1276" w:right="721" w:firstLine="0"/>
        <w:jc w:val="left"/>
      </w:pPr>
      <w:r>
        <w:t>Предложения</w:t>
      </w:r>
      <w:r w:rsidRPr="00D45F34">
        <w:rPr>
          <w:spacing w:val="-7"/>
          <w:lang w:val="en-US"/>
        </w:rPr>
        <w:t xml:space="preserve"> </w:t>
      </w:r>
      <w:r>
        <w:t>со</w:t>
      </w:r>
      <w:r w:rsidRPr="00D45F34">
        <w:rPr>
          <w:spacing w:val="-3"/>
          <w:lang w:val="en-US"/>
        </w:rPr>
        <w:t xml:space="preserve"> </w:t>
      </w:r>
      <w:r>
        <w:t>сложным</w:t>
      </w:r>
      <w:r w:rsidRPr="00D45F34">
        <w:rPr>
          <w:spacing w:val="-5"/>
          <w:lang w:val="en-US"/>
        </w:rPr>
        <w:t xml:space="preserve"> </w:t>
      </w:r>
      <w:r>
        <w:t>дополнением</w:t>
      </w:r>
      <w:r w:rsidRPr="00D45F34">
        <w:rPr>
          <w:spacing w:val="-10"/>
          <w:lang w:val="en-US"/>
        </w:rPr>
        <w:t xml:space="preserve"> </w:t>
      </w:r>
      <w:r w:rsidRPr="00D45F34">
        <w:rPr>
          <w:lang w:val="en-US"/>
        </w:rPr>
        <w:t>(Complex</w:t>
      </w:r>
      <w:r w:rsidRPr="00D45F34">
        <w:rPr>
          <w:spacing w:val="-7"/>
          <w:lang w:val="en-US"/>
        </w:rPr>
        <w:t xml:space="preserve"> </w:t>
      </w:r>
      <w:r w:rsidRPr="00D45F34">
        <w:rPr>
          <w:lang w:val="en-US"/>
        </w:rPr>
        <w:t>Object)</w:t>
      </w:r>
      <w:r w:rsidRPr="00D45F34">
        <w:rPr>
          <w:spacing w:val="-5"/>
          <w:lang w:val="en-US"/>
        </w:rPr>
        <w:t xml:space="preserve"> </w:t>
      </w:r>
      <w:r w:rsidRPr="00D45F34">
        <w:rPr>
          <w:lang w:val="en-US"/>
        </w:rPr>
        <w:t>(I</w:t>
      </w:r>
      <w:r w:rsidRPr="00D45F34">
        <w:rPr>
          <w:spacing w:val="-11"/>
          <w:lang w:val="en-US"/>
        </w:rPr>
        <w:t xml:space="preserve"> </w:t>
      </w:r>
      <w:r w:rsidRPr="00D45F34">
        <w:rPr>
          <w:lang w:val="en-US"/>
        </w:rPr>
        <w:t>want</w:t>
      </w:r>
      <w:r w:rsidRPr="00D45F34">
        <w:rPr>
          <w:spacing w:val="-7"/>
          <w:lang w:val="en-US"/>
        </w:rPr>
        <w:t xml:space="preserve"> </w:t>
      </w:r>
      <w:r w:rsidRPr="00D45F34">
        <w:rPr>
          <w:lang w:val="en-US"/>
        </w:rPr>
        <w:t>to</w:t>
      </w:r>
      <w:r w:rsidRPr="00D45F34">
        <w:rPr>
          <w:spacing w:val="-7"/>
          <w:lang w:val="en-US"/>
        </w:rPr>
        <w:t xml:space="preserve"> </w:t>
      </w:r>
      <w:r w:rsidRPr="00D45F34">
        <w:rPr>
          <w:lang w:val="en-US"/>
        </w:rPr>
        <w:t>have</w:t>
      </w:r>
      <w:r w:rsidRPr="00D45F34">
        <w:rPr>
          <w:spacing w:val="-4"/>
          <w:lang w:val="en-US"/>
        </w:rPr>
        <w:t xml:space="preserve"> </w:t>
      </w:r>
      <w:r w:rsidRPr="00D45F34">
        <w:rPr>
          <w:lang w:val="en-US"/>
        </w:rPr>
        <w:t>my</w:t>
      </w:r>
      <w:r w:rsidRPr="00D45F34">
        <w:rPr>
          <w:spacing w:val="-13"/>
          <w:lang w:val="en-US"/>
        </w:rPr>
        <w:t xml:space="preserve"> </w:t>
      </w:r>
      <w:r w:rsidRPr="00D45F34">
        <w:rPr>
          <w:lang w:val="en-US"/>
        </w:rPr>
        <w:t>hair</w:t>
      </w:r>
      <w:r w:rsidRPr="00D45F34">
        <w:rPr>
          <w:spacing w:val="-5"/>
          <w:lang w:val="en-US"/>
        </w:rPr>
        <w:t xml:space="preserve"> </w:t>
      </w:r>
      <w:r w:rsidRPr="00D45F34">
        <w:rPr>
          <w:lang w:val="en-US"/>
        </w:rPr>
        <w:t xml:space="preserve">cut.). </w:t>
      </w:r>
      <w:r>
        <w:t>Условные предложения нереального характера (Conditional II).</w:t>
      </w:r>
    </w:p>
    <w:p w:rsidR="00ED6F15" w:rsidRDefault="00D45F34">
      <w:pPr>
        <w:pStyle w:val="a3"/>
        <w:spacing w:line="237" w:lineRule="auto"/>
        <w:ind w:left="1276" w:right="2877" w:firstLine="0"/>
        <w:jc w:val="left"/>
      </w:pPr>
      <w:r>
        <w:t>Конструкции</w:t>
      </w:r>
      <w:r>
        <w:rPr>
          <w:spacing w:val="-8"/>
        </w:rPr>
        <w:t xml:space="preserve"> </w:t>
      </w:r>
      <w:r>
        <w:t>для</w:t>
      </w:r>
      <w:r>
        <w:rPr>
          <w:spacing w:val="-10"/>
        </w:rPr>
        <w:t xml:space="preserve"> </w:t>
      </w:r>
      <w:r>
        <w:t>выражения</w:t>
      </w:r>
      <w:r>
        <w:rPr>
          <w:spacing w:val="-12"/>
        </w:rPr>
        <w:t xml:space="preserve"> </w:t>
      </w:r>
      <w:r>
        <w:t>предпочтения</w:t>
      </w:r>
      <w:r>
        <w:rPr>
          <w:spacing w:val="-8"/>
        </w:rPr>
        <w:t xml:space="preserve"> </w:t>
      </w:r>
      <w:r>
        <w:t>I</w:t>
      </w:r>
      <w:r>
        <w:rPr>
          <w:spacing w:val="-15"/>
        </w:rPr>
        <w:t xml:space="preserve"> </w:t>
      </w:r>
      <w:r>
        <w:t>prefer</w:t>
      </w:r>
      <w:r>
        <w:rPr>
          <w:spacing w:val="-8"/>
        </w:rPr>
        <w:t xml:space="preserve"> </w:t>
      </w:r>
      <w:r>
        <w:t>.../I'd</w:t>
      </w:r>
      <w:r>
        <w:rPr>
          <w:spacing w:val="-8"/>
        </w:rPr>
        <w:t xml:space="preserve"> </w:t>
      </w:r>
      <w:r>
        <w:t>prefer</w:t>
      </w:r>
      <w:r>
        <w:rPr>
          <w:spacing w:val="-8"/>
        </w:rPr>
        <w:t xml:space="preserve"> </w:t>
      </w:r>
      <w:r>
        <w:t>.../I'd rather... . Конструкция I wish ... .</w:t>
      </w:r>
    </w:p>
    <w:p w:rsidR="00ED6F15" w:rsidRDefault="00D45F34">
      <w:pPr>
        <w:pStyle w:val="a3"/>
        <w:spacing w:before="3" w:line="275" w:lineRule="exact"/>
        <w:ind w:left="1276" w:firstLine="0"/>
        <w:jc w:val="left"/>
      </w:pPr>
      <w:r>
        <w:t>Предложения</w:t>
      </w:r>
      <w:r>
        <w:rPr>
          <w:spacing w:val="-6"/>
        </w:rPr>
        <w:t xml:space="preserve"> </w:t>
      </w:r>
      <w:r>
        <w:t>с</w:t>
      </w:r>
      <w:r>
        <w:rPr>
          <w:spacing w:val="-7"/>
        </w:rPr>
        <w:t xml:space="preserve"> </w:t>
      </w:r>
      <w:r>
        <w:t>конструкцией</w:t>
      </w:r>
      <w:r>
        <w:rPr>
          <w:spacing w:val="2"/>
        </w:rPr>
        <w:t xml:space="preserve"> </w:t>
      </w:r>
      <w:r>
        <w:t>either</w:t>
      </w:r>
      <w:r>
        <w:rPr>
          <w:spacing w:val="-3"/>
        </w:rPr>
        <w:t xml:space="preserve"> </w:t>
      </w:r>
      <w:r>
        <w:t>...</w:t>
      </w:r>
      <w:r>
        <w:rPr>
          <w:spacing w:val="-8"/>
        </w:rPr>
        <w:t xml:space="preserve"> </w:t>
      </w:r>
      <w:r>
        <w:t>or,</w:t>
      </w:r>
      <w:r>
        <w:rPr>
          <w:spacing w:val="-4"/>
        </w:rPr>
        <w:t xml:space="preserve"> </w:t>
      </w:r>
      <w:r>
        <w:t>neither</w:t>
      </w:r>
      <w:r>
        <w:rPr>
          <w:spacing w:val="-3"/>
        </w:rPr>
        <w:t xml:space="preserve"> </w:t>
      </w:r>
      <w:r>
        <w:t>...</w:t>
      </w:r>
      <w:r>
        <w:rPr>
          <w:spacing w:val="2"/>
        </w:rPr>
        <w:t xml:space="preserve"> </w:t>
      </w:r>
      <w:r>
        <w:rPr>
          <w:spacing w:val="-4"/>
        </w:rPr>
        <w:t>nor.</w:t>
      </w:r>
    </w:p>
    <w:p w:rsidR="00ED6F15" w:rsidRDefault="00D45F34">
      <w:pPr>
        <w:pStyle w:val="a3"/>
        <w:ind w:left="849" w:right="857"/>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D6F15" w:rsidRDefault="00D45F34">
      <w:pPr>
        <w:pStyle w:val="a3"/>
        <w:spacing w:before="79" w:line="237" w:lineRule="auto"/>
        <w:ind w:left="1276" w:right="3690" w:firstLine="0"/>
      </w:pPr>
      <w:r>
        <w:t>Порядок следования имен прилагательных (nice long blond hair). Социокультурные знания и умения</w:t>
      </w:r>
    </w:p>
    <w:p w:rsidR="00ED6F15" w:rsidRDefault="00D45F34">
      <w:pPr>
        <w:pStyle w:val="a3"/>
        <w:spacing w:before="10" w:line="237" w:lineRule="auto"/>
        <w:ind w:left="849" w:right="85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w:t>
      </w:r>
      <w:r>
        <w:rPr>
          <w:spacing w:val="34"/>
        </w:rPr>
        <w:t xml:space="preserve"> </w:t>
      </w:r>
      <w:r>
        <w:t>социокультурных</w:t>
      </w:r>
      <w:r>
        <w:rPr>
          <w:spacing w:val="41"/>
        </w:rPr>
        <w:t xml:space="preserve"> </w:t>
      </w:r>
      <w:r>
        <w:t>элементов</w:t>
      </w:r>
      <w:r>
        <w:rPr>
          <w:spacing w:val="44"/>
        </w:rPr>
        <w:t xml:space="preserve"> </w:t>
      </w:r>
      <w:r>
        <w:t>речевого</w:t>
      </w:r>
      <w:r>
        <w:rPr>
          <w:spacing w:val="42"/>
        </w:rPr>
        <w:t xml:space="preserve"> </w:t>
      </w:r>
      <w:r>
        <w:t>поведенческого</w:t>
      </w:r>
      <w:r>
        <w:rPr>
          <w:spacing w:val="43"/>
        </w:rPr>
        <w:t xml:space="preserve"> </w:t>
      </w:r>
      <w:r>
        <w:t>этикета</w:t>
      </w:r>
      <w:r>
        <w:rPr>
          <w:spacing w:val="42"/>
        </w:rPr>
        <w:t xml:space="preserve"> </w:t>
      </w:r>
      <w:r>
        <w:t>в</w:t>
      </w:r>
      <w:r>
        <w:rPr>
          <w:spacing w:val="44"/>
        </w:rPr>
        <w:t xml:space="preserve"> </w:t>
      </w:r>
      <w:r>
        <w:rPr>
          <w:spacing w:val="-2"/>
        </w:rPr>
        <w:t>англоязычной</w:t>
      </w:r>
    </w:p>
    <w:p w:rsidR="00ED6F15" w:rsidRDefault="00D45F34">
      <w:pPr>
        <w:pStyle w:val="a3"/>
        <w:spacing w:before="71"/>
        <w:ind w:left="849" w:right="854" w:firstLine="0"/>
      </w:pPr>
      <w:r>
        <w:t>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w:t>
      </w:r>
      <w:r>
        <w:rPr>
          <w:spacing w:val="40"/>
        </w:rPr>
        <w:t xml:space="preserve"> </w:t>
      </w:r>
      <w:r>
        <w:t>система образования).</w:t>
      </w:r>
    </w:p>
    <w:p w:rsidR="00ED6F15" w:rsidRDefault="00D45F34">
      <w:pPr>
        <w:pStyle w:val="a3"/>
        <w:ind w:left="849" w:right="857"/>
      </w:pPr>
      <w: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D6F15" w:rsidRDefault="00D45F34">
      <w:pPr>
        <w:pStyle w:val="a3"/>
        <w:spacing w:before="1" w:line="275" w:lineRule="exact"/>
        <w:ind w:left="1276" w:firstLine="0"/>
      </w:pPr>
      <w:r>
        <w:t>Формирование</w:t>
      </w:r>
      <w:r>
        <w:rPr>
          <w:spacing w:val="-10"/>
        </w:rPr>
        <w:t xml:space="preserve"> </w:t>
      </w:r>
      <w:r>
        <w:t>элементарного</w:t>
      </w:r>
      <w:r>
        <w:rPr>
          <w:spacing w:val="-8"/>
        </w:rPr>
        <w:t xml:space="preserve"> </w:t>
      </w:r>
      <w:r>
        <w:t>представление</w:t>
      </w:r>
      <w:r>
        <w:rPr>
          <w:spacing w:val="-12"/>
        </w:rPr>
        <w:t xml:space="preserve"> </w:t>
      </w:r>
      <w:r>
        <w:t>о</w:t>
      </w:r>
      <w:r>
        <w:rPr>
          <w:spacing w:val="-9"/>
        </w:rPr>
        <w:t xml:space="preserve"> </w:t>
      </w:r>
      <w:r>
        <w:t>различных</w:t>
      </w:r>
      <w:r>
        <w:rPr>
          <w:spacing w:val="-11"/>
        </w:rPr>
        <w:t xml:space="preserve"> </w:t>
      </w:r>
      <w:r>
        <w:t>вариантах</w:t>
      </w:r>
      <w:r>
        <w:rPr>
          <w:spacing w:val="-8"/>
        </w:rPr>
        <w:t xml:space="preserve"> </w:t>
      </w:r>
      <w:r>
        <w:t>английского</w:t>
      </w:r>
      <w:r>
        <w:rPr>
          <w:spacing w:val="-3"/>
        </w:rPr>
        <w:t xml:space="preserve"> </w:t>
      </w:r>
      <w:r>
        <w:rPr>
          <w:spacing w:val="-2"/>
        </w:rPr>
        <w:t>языка.</w:t>
      </w:r>
    </w:p>
    <w:p w:rsidR="00ED6F15" w:rsidRDefault="00D45F34">
      <w:pPr>
        <w:pStyle w:val="a3"/>
        <w:spacing w:line="242" w:lineRule="auto"/>
        <w:ind w:left="849" w:right="861"/>
      </w:pPr>
      <w:r>
        <w:t>Осуществление межличностного и межкультурного общения с</w:t>
      </w:r>
      <w:r>
        <w:rPr>
          <w:spacing w:val="-1"/>
        </w:rPr>
        <w:t xml:space="preserve"> </w:t>
      </w:r>
      <w:r>
        <w:t>использованием знаний о национально-культурных особенностях своей страны и страны/стран изучаемого языка.</w:t>
      </w:r>
    </w:p>
    <w:p w:rsidR="00ED6F15" w:rsidRDefault="00D45F34">
      <w:pPr>
        <w:pStyle w:val="a3"/>
        <w:spacing w:line="242" w:lineRule="auto"/>
        <w:ind w:left="1276" w:right="4078" w:firstLine="0"/>
      </w:pPr>
      <w:r>
        <w:t>Соблюдение нормы вежливости в межкультурном общении. Развитие умений:</w:t>
      </w:r>
    </w:p>
    <w:p w:rsidR="00ED6F15" w:rsidRDefault="00D45F34">
      <w:pPr>
        <w:pStyle w:val="a3"/>
        <w:spacing w:line="242" w:lineRule="auto"/>
        <w:ind w:left="849" w:right="876"/>
      </w:pPr>
      <w:r>
        <w:t>писать свои имя и фамилию, а также имена и фамилии своих родственников и друзей на английском языке;</w:t>
      </w:r>
    </w:p>
    <w:p w:rsidR="00ED6F15" w:rsidRDefault="00D45F34">
      <w:pPr>
        <w:pStyle w:val="a3"/>
        <w:spacing w:line="271" w:lineRule="exact"/>
        <w:ind w:left="1276" w:firstLine="0"/>
      </w:pPr>
      <w:r>
        <w:t>правильно</w:t>
      </w:r>
      <w:r>
        <w:rPr>
          <w:spacing w:val="-11"/>
        </w:rPr>
        <w:t xml:space="preserve"> </w:t>
      </w:r>
      <w:r>
        <w:t>оформлять</w:t>
      </w:r>
      <w:r>
        <w:rPr>
          <w:spacing w:val="-3"/>
        </w:rPr>
        <w:t xml:space="preserve"> </w:t>
      </w:r>
      <w:r>
        <w:t>свой</w:t>
      </w:r>
      <w:r>
        <w:rPr>
          <w:spacing w:val="-5"/>
        </w:rPr>
        <w:t xml:space="preserve"> </w:t>
      </w:r>
      <w:r>
        <w:t>адрес</w:t>
      </w:r>
      <w:r>
        <w:rPr>
          <w:spacing w:val="-6"/>
        </w:rPr>
        <w:t xml:space="preserve"> </w:t>
      </w:r>
      <w:r>
        <w:t>на</w:t>
      </w:r>
      <w:r>
        <w:rPr>
          <w:spacing w:val="-7"/>
        </w:rPr>
        <w:t xml:space="preserve"> </w:t>
      </w:r>
      <w:r>
        <w:t>английском</w:t>
      </w:r>
      <w:r>
        <w:rPr>
          <w:spacing w:val="-3"/>
        </w:rPr>
        <w:t xml:space="preserve"> </w:t>
      </w:r>
      <w:r>
        <w:t>языке</w:t>
      </w:r>
      <w:r>
        <w:rPr>
          <w:spacing w:val="-6"/>
        </w:rPr>
        <w:t xml:space="preserve"> </w:t>
      </w:r>
      <w:r>
        <w:t>(в</w:t>
      </w:r>
      <w:r>
        <w:rPr>
          <w:spacing w:val="-4"/>
        </w:rPr>
        <w:t xml:space="preserve"> </w:t>
      </w:r>
      <w:r>
        <w:rPr>
          <w:spacing w:val="-2"/>
        </w:rPr>
        <w:t>анкете);</w:t>
      </w:r>
    </w:p>
    <w:p w:rsidR="00ED6F15" w:rsidRDefault="00D45F34">
      <w:pPr>
        <w:pStyle w:val="a3"/>
        <w:spacing w:line="237" w:lineRule="auto"/>
        <w:ind w:left="849" w:right="854"/>
      </w:pPr>
      <w: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D6F15" w:rsidRDefault="00D45F34">
      <w:pPr>
        <w:pStyle w:val="a3"/>
        <w:spacing w:line="275" w:lineRule="exact"/>
        <w:ind w:left="1276" w:firstLine="0"/>
      </w:pPr>
      <w:r>
        <w:t>кратко</w:t>
      </w:r>
      <w:r>
        <w:rPr>
          <w:spacing w:val="-7"/>
        </w:rPr>
        <w:t xml:space="preserve"> </w:t>
      </w:r>
      <w:r>
        <w:t>представлять</w:t>
      </w:r>
      <w:r>
        <w:rPr>
          <w:spacing w:val="-11"/>
        </w:rPr>
        <w:t xml:space="preserve"> </w:t>
      </w:r>
      <w:r>
        <w:t>Россию</w:t>
      </w:r>
      <w:r>
        <w:rPr>
          <w:spacing w:val="-9"/>
        </w:rPr>
        <w:t xml:space="preserve"> </w:t>
      </w:r>
      <w:r>
        <w:t>и</w:t>
      </w:r>
      <w:r>
        <w:rPr>
          <w:spacing w:val="-4"/>
        </w:rPr>
        <w:t xml:space="preserve"> </w:t>
      </w:r>
      <w:r>
        <w:t>страну/страны</w:t>
      </w:r>
      <w:r>
        <w:rPr>
          <w:spacing w:val="-5"/>
        </w:rPr>
        <w:t xml:space="preserve"> </w:t>
      </w:r>
      <w:r>
        <w:t>изучаемого</w:t>
      </w:r>
      <w:r>
        <w:rPr>
          <w:spacing w:val="-3"/>
        </w:rPr>
        <w:t xml:space="preserve"> </w:t>
      </w:r>
      <w:r>
        <w:rPr>
          <w:spacing w:val="-2"/>
        </w:rPr>
        <w:t>языка;</w:t>
      </w:r>
    </w:p>
    <w:p w:rsidR="00ED6F15" w:rsidRDefault="00D45F34">
      <w:pPr>
        <w:pStyle w:val="a3"/>
        <w:ind w:left="849" w:right="869"/>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ED6F15" w:rsidRDefault="00D45F34">
      <w:pPr>
        <w:pStyle w:val="a3"/>
        <w:ind w:left="849" w:right="850"/>
      </w:pPr>
      <w:r>
        <w:t>кратко представлять некоторых выдающихся людей родной страны и страны/стран изучаемого языка (ученых, писателей, поэтов, художников, композиторов, музыкантов, спортсменов и т.д.);</w:t>
      </w:r>
    </w:p>
    <w:p w:rsidR="00ED6F15" w:rsidRDefault="00D45F34">
      <w:pPr>
        <w:pStyle w:val="a3"/>
        <w:spacing w:line="242" w:lineRule="auto"/>
        <w:ind w:left="849" w:right="866"/>
      </w:pPr>
      <w:r>
        <w:t>оказывать</w:t>
      </w:r>
      <w:r>
        <w:rPr>
          <w:spacing w:val="-2"/>
        </w:rPr>
        <w:t xml:space="preserve"> </w:t>
      </w:r>
      <w:r>
        <w:t>помощь</w:t>
      </w:r>
      <w:r>
        <w:rPr>
          <w:spacing w:val="-7"/>
        </w:rPr>
        <w:t xml:space="preserve"> </w:t>
      </w:r>
      <w:r>
        <w:t>зарубежным</w:t>
      </w:r>
      <w:r>
        <w:rPr>
          <w:spacing w:val="-2"/>
        </w:rPr>
        <w:t xml:space="preserve"> </w:t>
      </w:r>
      <w:r>
        <w:t>гостям</w:t>
      </w:r>
      <w:r>
        <w:rPr>
          <w:spacing w:val="-2"/>
        </w:rPr>
        <w:t xml:space="preserve"> </w:t>
      </w:r>
      <w:r>
        <w:t>в</w:t>
      </w:r>
      <w:r>
        <w:rPr>
          <w:spacing w:val="-6"/>
        </w:rPr>
        <w:t xml:space="preserve"> </w:t>
      </w:r>
      <w:r>
        <w:t>ситуациях</w:t>
      </w:r>
      <w:r>
        <w:rPr>
          <w:spacing w:val="-8"/>
        </w:rPr>
        <w:t xml:space="preserve"> </w:t>
      </w:r>
      <w:r>
        <w:t>повседневного</w:t>
      </w:r>
      <w:r>
        <w:rPr>
          <w:spacing w:val="-3"/>
        </w:rPr>
        <w:t xml:space="preserve"> </w:t>
      </w:r>
      <w:r>
        <w:t>общения</w:t>
      </w:r>
      <w:r>
        <w:rPr>
          <w:spacing w:val="-8"/>
        </w:rPr>
        <w:t xml:space="preserve"> </w:t>
      </w:r>
      <w:r>
        <w:t>(объяснить местонахождение объекта, сообщить возможный маршрут, уточнить часы работы и т.д.).</w:t>
      </w:r>
    </w:p>
    <w:p w:rsidR="00ED6F15" w:rsidRDefault="00D45F34">
      <w:pPr>
        <w:pStyle w:val="a3"/>
        <w:spacing w:line="271" w:lineRule="exact"/>
        <w:ind w:left="1276" w:firstLine="0"/>
      </w:pPr>
      <w:r>
        <w:t>Компенсаторные</w:t>
      </w:r>
      <w:r>
        <w:rPr>
          <w:spacing w:val="-7"/>
        </w:rPr>
        <w:t xml:space="preserve"> </w:t>
      </w:r>
      <w:r>
        <w:rPr>
          <w:spacing w:val="-2"/>
        </w:rPr>
        <w:t>умения</w:t>
      </w:r>
    </w:p>
    <w:p w:rsidR="00ED6F15" w:rsidRDefault="00D45F34">
      <w:pPr>
        <w:pStyle w:val="a3"/>
        <w:ind w:left="849" w:right="854"/>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D6F15" w:rsidRDefault="00D45F34">
      <w:pPr>
        <w:pStyle w:val="a3"/>
        <w:spacing w:line="275" w:lineRule="exact"/>
        <w:ind w:left="1276" w:firstLine="0"/>
      </w:pPr>
      <w:r>
        <w:t>Переспрашивать,</w:t>
      </w:r>
      <w:r>
        <w:rPr>
          <w:spacing w:val="-13"/>
        </w:rPr>
        <w:t xml:space="preserve"> </w:t>
      </w:r>
      <w:r>
        <w:t>просить</w:t>
      </w:r>
      <w:r>
        <w:rPr>
          <w:spacing w:val="-8"/>
        </w:rPr>
        <w:t xml:space="preserve"> </w:t>
      </w:r>
      <w:r>
        <w:t>повторить,</w:t>
      </w:r>
      <w:r>
        <w:rPr>
          <w:spacing w:val="-7"/>
        </w:rPr>
        <w:t xml:space="preserve"> </w:t>
      </w:r>
      <w:r>
        <w:t>уточняя</w:t>
      </w:r>
      <w:r>
        <w:rPr>
          <w:spacing w:val="-9"/>
        </w:rPr>
        <w:t xml:space="preserve"> </w:t>
      </w:r>
      <w:r>
        <w:t>значение</w:t>
      </w:r>
      <w:r>
        <w:rPr>
          <w:spacing w:val="-9"/>
        </w:rPr>
        <w:t xml:space="preserve"> </w:t>
      </w:r>
      <w:r>
        <w:t>незнакомых</w:t>
      </w:r>
      <w:r>
        <w:rPr>
          <w:spacing w:val="-12"/>
        </w:rPr>
        <w:t xml:space="preserve"> </w:t>
      </w:r>
      <w:r>
        <w:rPr>
          <w:spacing w:val="-2"/>
        </w:rPr>
        <w:t>слов.</w:t>
      </w:r>
    </w:p>
    <w:p w:rsidR="00ED6F15" w:rsidRDefault="00D45F34">
      <w:pPr>
        <w:pStyle w:val="a3"/>
        <w:spacing w:line="242" w:lineRule="auto"/>
        <w:ind w:left="849" w:right="865"/>
      </w:pPr>
      <w:r>
        <w:t>Использование в качестве опоры при порождении собственных высказываний ключевых слов, плана.</w:t>
      </w:r>
    </w:p>
    <w:p w:rsidR="00ED6F15" w:rsidRDefault="00D45F34">
      <w:pPr>
        <w:pStyle w:val="a3"/>
        <w:ind w:left="849" w:right="868"/>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D6F15" w:rsidRDefault="00D45F34">
      <w:pPr>
        <w:pStyle w:val="a3"/>
        <w:spacing w:line="237" w:lineRule="auto"/>
        <w:ind w:left="849" w:right="86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6F15" w:rsidRDefault="00D45F34">
      <w:pPr>
        <w:pStyle w:val="2"/>
        <w:spacing w:before="10" w:line="275" w:lineRule="exact"/>
        <w:jc w:val="both"/>
      </w:pPr>
      <w:bookmarkStart w:id="32" w:name="ПЛАНИРУЕМЫЕ_РЕЗУЛЬТАТЫ_ОСВОЕНИЯ_УЧЕБНОГО"/>
      <w:bookmarkEnd w:id="32"/>
      <w:r>
        <w:t>ПЛАНИРУЕМЫЕ</w:t>
      </w:r>
      <w:r>
        <w:rPr>
          <w:spacing w:val="-10"/>
        </w:rPr>
        <w:t xml:space="preserve"> </w:t>
      </w:r>
      <w:r>
        <w:t>РЕЗУЛЬТАТЫ</w:t>
      </w:r>
      <w:r>
        <w:rPr>
          <w:spacing w:val="-5"/>
        </w:rPr>
        <w:t xml:space="preserve"> </w:t>
      </w:r>
      <w:r>
        <w:t>ОСВОЕНИЯ</w:t>
      </w:r>
      <w:r>
        <w:rPr>
          <w:spacing w:val="-5"/>
        </w:rPr>
        <w:t xml:space="preserve"> </w:t>
      </w:r>
      <w:r>
        <w:t>УЧЕБНОГО</w:t>
      </w:r>
      <w:r>
        <w:rPr>
          <w:spacing w:val="-8"/>
        </w:rPr>
        <w:t xml:space="preserve"> </w:t>
      </w:r>
      <w:r>
        <w:rPr>
          <w:spacing w:val="-2"/>
        </w:rPr>
        <w:t>ПРЕДМЕТА</w:t>
      </w:r>
    </w:p>
    <w:p w:rsidR="00ED6F15" w:rsidRDefault="00D45F34">
      <w:pPr>
        <w:spacing w:line="275" w:lineRule="exact"/>
        <w:ind w:left="1276"/>
        <w:jc w:val="both"/>
        <w:rPr>
          <w:b/>
          <w:sz w:val="24"/>
        </w:rPr>
      </w:pPr>
      <w:r>
        <w:rPr>
          <w:b/>
          <w:sz w:val="24"/>
        </w:rPr>
        <w:t>«ИНОСТРАННЫЙ</w:t>
      </w:r>
      <w:r>
        <w:rPr>
          <w:b/>
          <w:spacing w:val="-7"/>
          <w:sz w:val="24"/>
        </w:rPr>
        <w:t xml:space="preserve"> </w:t>
      </w:r>
      <w:r>
        <w:rPr>
          <w:b/>
          <w:sz w:val="24"/>
        </w:rPr>
        <w:t>(АНГЛИЙСКИЙ)</w:t>
      </w:r>
      <w:r>
        <w:rPr>
          <w:b/>
          <w:spacing w:val="-5"/>
          <w:sz w:val="24"/>
        </w:rPr>
        <w:t xml:space="preserve"> </w:t>
      </w:r>
      <w:r>
        <w:rPr>
          <w:b/>
          <w:spacing w:val="-4"/>
          <w:sz w:val="24"/>
        </w:rPr>
        <w:t>ЯЗЫК»</w:t>
      </w:r>
    </w:p>
    <w:p w:rsidR="00ED6F15" w:rsidRDefault="00D45F34">
      <w:pPr>
        <w:pStyle w:val="a3"/>
        <w:spacing w:before="271"/>
        <w:ind w:left="849" w:right="851"/>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D6F15" w:rsidRDefault="00D45F34">
      <w:pPr>
        <w:pStyle w:val="a3"/>
        <w:spacing w:before="75"/>
        <w:ind w:left="849" w:right="849"/>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r>
        <w:rPr>
          <w:spacing w:val="40"/>
        </w:rPr>
        <w:t xml:space="preserve"> </w:t>
      </w:r>
      <w:r>
        <w:t>формирования</w:t>
      </w:r>
    </w:p>
    <w:p w:rsidR="00ED6F15" w:rsidRDefault="00D45F34">
      <w:pPr>
        <w:pStyle w:val="a3"/>
        <w:spacing w:before="71"/>
        <w:ind w:left="849" w:firstLine="0"/>
      </w:pPr>
      <w:r>
        <w:t>внутренней</w:t>
      </w:r>
      <w:r>
        <w:rPr>
          <w:spacing w:val="-4"/>
        </w:rPr>
        <w:t xml:space="preserve"> </w:t>
      </w:r>
      <w:r>
        <w:t>позиции</w:t>
      </w:r>
      <w:r>
        <w:rPr>
          <w:spacing w:val="-8"/>
        </w:rPr>
        <w:t xml:space="preserve"> </w:t>
      </w:r>
      <w:r>
        <w:rPr>
          <w:spacing w:val="-2"/>
        </w:rPr>
        <w:t>личности.</w:t>
      </w:r>
    </w:p>
    <w:p w:rsidR="00ED6F15" w:rsidRDefault="00D45F34">
      <w:pPr>
        <w:pStyle w:val="2"/>
        <w:spacing w:before="7" w:line="272" w:lineRule="exact"/>
        <w:jc w:val="both"/>
      </w:pPr>
      <w:bookmarkStart w:id="33" w:name="ЛИЧНОСТНЫЕ_РЕЗУЛЬТАТЫ"/>
      <w:bookmarkEnd w:id="33"/>
      <w:r>
        <w:t>ЛИЧНОСТНЫЕ</w:t>
      </w:r>
      <w:r>
        <w:rPr>
          <w:spacing w:val="-3"/>
        </w:rPr>
        <w:t xml:space="preserve"> </w:t>
      </w:r>
      <w:r>
        <w:rPr>
          <w:spacing w:val="-2"/>
        </w:rPr>
        <w:t>РЕЗУЛЬТАТЫ</w:t>
      </w:r>
    </w:p>
    <w:p w:rsidR="00ED6F15" w:rsidRDefault="00D45F34">
      <w:pPr>
        <w:pStyle w:val="a3"/>
        <w:ind w:left="849" w:right="855"/>
      </w:pPr>
      <w:r>
        <w:rPr>
          <w:b/>
        </w:rPr>
        <w:t xml:space="preserve">Личностные результаты </w:t>
      </w:r>
      <w:r>
        <w:t>освоения программы основного общего образования</w:t>
      </w:r>
      <w:r>
        <w:rPr>
          <w:spacing w:val="40"/>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D6F15" w:rsidRDefault="00D45F34">
      <w:pPr>
        <w:ind w:left="1276"/>
        <w:jc w:val="both"/>
        <w:rPr>
          <w:sz w:val="24"/>
        </w:rPr>
      </w:pPr>
      <w:r>
        <w:rPr>
          <w:i/>
          <w:sz w:val="24"/>
        </w:rPr>
        <w:t>Гражданского</w:t>
      </w:r>
      <w:r>
        <w:rPr>
          <w:i/>
          <w:spacing w:val="-5"/>
          <w:sz w:val="24"/>
        </w:rPr>
        <w:t xml:space="preserve"> </w:t>
      </w:r>
      <w:r>
        <w:rPr>
          <w:i/>
          <w:spacing w:val="-2"/>
          <w:sz w:val="24"/>
        </w:rPr>
        <w:t>воспитания</w:t>
      </w:r>
      <w:r>
        <w:rPr>
          <w:spacing w:val="-2"/>
          <w:sz w:val="24"/>
        </w:rPr>
        <w:t>:</w:t>
      </w:r>
    </w:p>
    <w:p w:rsidR="00ED6F15" w:rsidRDefault="00D45F34">
      <w:pPr>
        <w:pStyle w:val="a3"/>
        <w:ind w:left="849" w:right="85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ED6F15" w:rsidRDefault="00D45F34">
      <w:pPr>
        <w:pStyle w:val="a3"/>
        <w:spacing w:line="274" w:lineRule="exact"/>
        <w:ind w:left="1276" w:firstLine="0"/>
      </w:pPr>
      <w:r>
        <w:t>неприятие</w:t>
      </w:r>
      <w:r>
        <w:rPr>
          <w:spacing w:val="-7"/>
        </w:rPr>
        <w:t xml:space="preserve"> </w:t>
      </w:r>
      <w:r>
        <w:t>любых</w:t>
      </w:r>
      <w:r>
        <w:rPr>
          <w:spacing w:val="-6"/>
        </w:rPr>
        <w:t xml:space="preserve"> </w:t>
      </w:r>
      <w:r>
        <w:t>форм</w:t>
      </w:r>
      <w:r>
        <w:rPr>
          <w:spacing w:val="-9"/>
        </w:rPr>
        <w:t xml:space="preserve"> </w:t>
      </w:r>
      <w:r>
        <w:t>экстремизма,</w:t>
      </w:r>
      <w:r>
        <w:rPr>
          <w:spacing w:val="-3"/>
        </w:rPr>
        <w:t xml:space="preserve"> </w:t>
      </w:r>
      <w:r>
        <w:rPr>
          <w:spacing w:val="-2"/>
        </w:rPr>
        <w:t>дискриминации;</w:t>
      </w:r>
    </w:p>
    <w:p w:rsidR="00ED6F15" w:rsidRDefault="00D45F34">
      <w:pPr>
        <w:pStyle w:val="a3"/>
        <w:spacing w:before="2" w:line="275" w:lineRule="exact"/>
        <w:ind w:left="1276" w:firstLine="0"/>
      </w:pPr>
      <w:r>
        <w:t>понимание</w:t>
      </w:r>
      <w:r>
        <w:rPr>
          <w:spacing w:val="-13"/>
        </w:rPr>
        <w:t xml:space="preserve"> </w:t>
      </w:r>
      <w:r>
        <w:t>роли</w:t>
      </w:r>
      <w:r>
        <w:rPr>
          <w:spacing w:val="-6"/>
        </w:rPr>
        <w:t xml:space="preserve"> </w:t>
      </w:r>
      <w:r>
        <w:t>различных</w:t>
      </w:r>
      <w:r>
        <w:rPr>
          <w:spacing w:val="-9"/>
        </w:rPr>
        <w:t xml:space="preserve"> </w:t>
      </w:r>
      <w:r>
        <w:t>социальных</w:t>
      </w:r>
      <w:r>
        <w:rPr>
          <w:spacing w:val="-10"/>
        </w:rPr>
        <w:t xml:space="preserve"> </w:t>
      </w:r>
      <w:r>
        <w:t>институтов</w:t>
      </w:r>
      <w:r>
        <w:rPr>
          <w:spacing w:val="-5"/>
        </w:rPr>
        <w:t xml:space="preserve"> </w:t>
      </w:r>
      <w:r>
        <w:t>в</w:t>
      </w:r>
      <w:r>
        <w:rPr>
          <w:spacing w:val="-14"/>
        </w:rPr>
        <w:t xml:space="preserve"> </w:t>
      </w:r>
      <w:r>
        <w:t>жизни</w:t>
      </w:r>
      <w:r>
        <w:rPr>
          <w:spacing w:val="-4"/>
        </w:rPr>
        <w:t xml:space="preserve"> </w:t>
      </w:r>
      <w:r>
        <w:rPr>
          <w:spacing w:val="-2"/>
        </w:rPr>
        <w:t>человека;</w:t>
      </w:r>
    </w:p>
    <w:p w:rsidR="00ED6F15" w:rsidRDefault="00D45F34">
      <w:pPr>
        <w:pStyle w:val="a3"/>
        <w:ind w:left="849" w:right="863"/>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D6F15" w:rsidRDefault="00D45F34">
      <w:pPr>
        <w:pStyle w:val="a3"/>
        <w:spacing w:before="2" w:line="275" w:lineRule="exact"/>
        <w:ind w:left="1276" w:firstLine="0"/>
      </w:pPr>
      <w:r>
        <w:t>представление</w:t>
      </w:r>
      <w:r>
        <w:rPr>
          <w:spacing w:val="-12"/>
        </w:rPr>
        <w:t xml:space="preserve"> </w:t>
      </w:r>
      <w:r>
        <w:t>о</w:t>
      </w:r>
      <w:r>
        <w:rPr>
          <w:spacing w:val="-3"/>
        </w:rPr>
        <w:t xml:space="preserve"> </w:t>
      </w:r>
      <w:r>
        <w:t>способах</w:t>
      </w:r>
      <w:r>
        <w:rPr>
          <w:spacing w:val="-6"/>
        </w:rPr>
        <w:t xml:space="preserve"> </w:t>
      </w:r>
      <w:r>
        <w:t>противодействия</w:t>
      </w:r>
      <w:r>
        <w:rPr>
          <w:spacing w:val="-9"/>
        </w:rPr>
        <w:t xml:space="preserve"> </w:t>
      </w:r>
      <w:r>
        <w:rPr>
          <w:spacing w:val="-2"/>
        </w:rPr>
        <w:t>коррупции;</w:t>
      </w:r>
    </w:p>
    <w:p w:rsidR="00ED6F15" w:rsidRDefault="00D45F34">
      <w:pPr>
        <w:pStyle w:val="a3"/>
        <w:spacing w:line="242" w:lineRule="auto"/>
        <w:ind w:left="849" w:right="862"/>
      </w:pPr>
      <w:r>
        <w:t>готовность</w:t>
      </w:r>
      <w:r>
        <w:rPr>
          <w:spacing w:val="-3"/>
        </w:rPr>
        <w:t xml:space="preserve"> </w:t>
      </w:r>
      <w:r>
        <w:t>к</w:t>
      </w:r>
      <w:r>
        <w:rPr>
          <w:spacing w:val="-5"/>
        </w:rPr>
        <w:t xml:space="preserve"> </w:t>
      </w:r>
      <w:r>
        <w:t>разнообразной</w:t>
      </w:r>
      <w:r>
        <w:rPr>
          <w:spacing w:val="-3"/>
        </w:rPr>
        <w:t xml:space="preserve"> </w:t>
      </w:r>
      <w:r>
        <w:t>совместной</w:t>
      </w:r>
      <w:r>
        <w:rPr>
          <w:spacing w:val="-3"/>
        </w:rPr>
        <w:t xml:space="preserve"> </w:t>
      </w:r>
      <w:r>
        <w:t>деятельности,</w:t>
      </w:r>
      <w:r>
        <w:rPr>
          <w:spacing w:val="-2"/>
        </w:rPr>
        <w:t xml:space="preserve"> </w:t>
      </w:r>
      <w:r>
        <w:t>стремление к</w:t>
      </w:r>
      <w:r>
        <w:rPr>
          <w:spacing w:val="-5"/>
        </w:rPr>
        <w:t xml:space="preserve"> </w:t>
      </w:r>
      <w:r>
        <w:t>взаимопониманию и взаимопомощи, активное участие в школьном самоуправлении;</w:t>
      </w:r>
    </w:p>
    <w:p w:rsidR="00ED6F15" w:rsidRDefault="00D45F34">
      <w:pPr>
        <w:pStyle w:val="a3"/>
        <w:spacing w:line="242" w:lineRule="auto"/>
        <w:ind w:left="849" w:right="866"/>
      </w:pPr>
      <w:r>
        <w:lastRenderedPageBreak/>
        <w:t>готовность к участию в гуманитарной деятельности (волонтёрство, помощь людям, нуждающимся в ней).</w:t>
      </w:r>
    </w:p>
    <w:p w:rsidR="00ED6F15" w:rsidRDefault="00D45F34">
      <w:pPr>
        <w:spacing w:line="271" w:lineRule="exact"/>
        <w:ind w:left="1276"/>
        <w:jc w:val="both"/>
        <w:rPr>
          <w:sz w:val="24"/>
        </w:rPr>
      </w:pPr>
      <w:r>
        <w:rPr>
          <w:i/>
          <w:sz w:val="24"/>
        </w:rPr>
        <w:t>Патриотического</w:t>
      </w:r>
      <w:r>
        <w:rPr>
          <w:i/>
          <w:spacing w:val="-8"/>
          <w:sz w:val="24"/>
        </w:rPr>
        <w:t xml:space="preserve"> </w:t>
      </w:r>
      <w:r>
        <w:rPr>
          <w:i/>
          <w:spacing w:val="-2"/>
          <w:sz w:val="24"/>
        </w:rPr>
        <w:t>воспитания</w:t>
      </w:r>
      <w:r>
        <w:rPr>
          <w:spacing w:val="-2"/>
          <w:sz w:val="24"/>
        </w:rPr>
        <w:t>:</w:t>
      </w:r>
    </w:p>
    <w:p w:rsidR="00ED6F15" w:rsidRDefault="00D45F34">
      <w:pPr>
        <w:pStyle w:val="a3"/>
        <w:ind w:left="849" w:right="8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D6F15" w:rsidRDefault="00D45F34">
      <w:pPr>
        <w:pStyle w:val="a3"/>
        <w:spacing w:line="242" w:lineRule="auto"/>
        <w:ind w:left="849" w:right="863"/>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D6F15" w:rsidRDefault="00D45F34">
      <w:pPr>
        <w:pStyle w:val="a3"/>
        <w:ind w:left="849" w:right="866"/>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ED6F15" w:rsidRDefault="00D45F34">
      <w:pPr>
        <w:spacing w:line="275" w:lineRule="exact"/>
        <w:ind w:left="1276"/>
        <w:jc w:val="both"/>
        <w:rPr>
          <w:sz w:val="24"/>
        </w:rPr>
      </w:pPr>
      <w:r>
        <w:rPr>
          <w:i/>
          <w:spacing w:val="-2"/>
          <w:sz w:val="24"/>
        </w:rPr>
        <w:t>Духовно-нравственного</w:t>
      </w:r>
      <w:r>
        <w:rPr>
          <w:i/>
          <w:spacing w:val="25"/>
          <w:sz w:val="24"/>
        </w:rPr>
        <w:t xml:space="preserve"> </w:t>
      </w:r>
      <w:r>
        <w:rPr>
          <w:i/>
          <w:spacing w:val="-2"/>
          <w:sz w:val="24"/>
        </w:rPr>
        <w:t>воспитания</w:t>
      </w:r>
      <w:r>
        <w:rPr>
          <w:spacing w:val="-2"/>
          <w:sz w:val="24"/>
        </w:rPr>
        <w:t>:</w:t>
      </w:r>
    </w:p>
    <w:p w:rsidR="00ED6F15" w:rsidRDefault="00D45F34">
      <w:pPr>
        <w:pStyle w:val="a3"/>
        <w:spacing w:line="242" w:lineRule="auto"/>
        <w:ind w:left="1276" w:right="871" w:firstLine="0"/>
      </w:pPr>
      <w:r>
        <w:t>ориентация на моральные ценности и нормы в ситуациях нравственного выбора; готовность</w:t>
      </w:r>
      <w:r>
        <w:rPr>
          <w:spacing w:val="-1"/>
        </w:rPr>
        <w:t xml:space="preserve"> </w:t>
      </w:r>
      <w:r>
        <w:t>оценивать своё поведение и поступки, поведение и поступки других людей</w:t>
      </w:r>
    </w:p>
    <w:p w:rsidR="00ED6F15" w:rsidRDefault="00D45F34">
      <w:pPr>
        <w:pStyle w:val="a3"/>
        <w:spacing w:line="242" w:lineRule="auto"/>
        <w:ind w:left="1276" w:right="855" w:hanging="428"/>
      </w:pPr>
      <w:r>
        <w:t>с позиции нравственных и правовых норм с учётом осознания последствий поступков; 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p>
    <w:p w:rsidR="00ED6F15" w:rsidRDefault="00D45F34">
      <w:pPr>
        <w:pStyle w:val="a3"/>
        <w:spacing w:line="271" w:lineRule="exact"/>
        <w:ind w:left="849" w:firstLine="0"/>
      </w:pPr>
      <w:r>
        <w:t>условиях</w:t>
      </w:r>
      <w:r>
        <w:rPr>
          <w:spacing w:val="-10"/>
        </w:rPr>
        <w:t xml:space="preserve"> </w:t>
      </w:r>
      <w:r>
        <w:t>индивидуального</w:t>
      </w:r>
      <w:r>
        <w:rPr>
          <w:spacing w:val="-3"/>
        </w:rPr>
        <w:t xml:space="preserve"> </w:t>
      </w:r>
      <w:r>
        <w:t>и</w:t>
      </w:r>
      <w:r>
        <w:rPr>
          <w:spacing w:val="-11"/>
        </w:rPr>
        <w:t xml:space="preserve"> </w:t>
      </w:r>
      <w:r>
        <w:t>общественного</w:t>
      </w:r>
      <w:r>
        <w:rPr>
          <w:spacing w:val="1"/>
        </w:rPr>
        <w:t xml:space="preserve"> </w:t>
      </w:r>
      <w:r>
        <w:rPr>
          <w:spacing w:val="-2"/>
        </w:rPr>
        <w:t>пространства.</w:t>
      </w:r>
    </w:p>
    <w:p w:rsidR="00ED6F15" w:rsidRDefault="00D45F34">
      <w:pPr>
        <w:spacing w:line="275" w:lineRule="exact"/>
        <w:ind w:left="1276"/>
        <w:jc w:val="both"/>
        <w:rPr>
          <w:sz w:val="24"/>
        </w:rPr>
      </w:pPr>
      <w:r>
        <w:rPr>
          <w:i/>
          <w:sz w:val="24"/>
        </w:rPr>
        <w:t>Эстетического</w:t>
      </w:r>
      <w:r>
        <w:rPr>
          <w:i/>
          <w:spacing w:val="-7"/>
          <w:sz w:val="24"/>
        </w:rPr>
        <w:t xml:space="preserve"> </w:t>
      </w:r>
      <w:r>
        <w:rPr>
          <w:i/>
          <w:spacing w:val="-2"/>
          <w:sz w:val="24"/>
        </w:rPr>
        <w:t>воспитания</w:t>
      </w:r>
      <w:r>
        <w:rPr>
          <w:spacing w:val="-2"/>
          <w:sz w:val="24"/>
        </w:rPr>
        <w:t>:</w:t>
      </w:r>
    </w:p>
    <w:p w:rsidR="00ED6F15" w:rsidRDefault="00D45F34">
      <w:pPr>
        <w:pStyle w:val="a3"/>
        <w:ind w:left="849" w:right="862"/>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D6F15" w:rsidRDefault="00D45F34">
      <w:pPr>
        <w:pStyle w:val="a3"/>
        <w:ind w:left="849" w:right="868"/>
      </w:pPr>
      <w:r>
        <w:t>понимание ценности отечественного и мирового искусства, роли этнических культурных традиций и народного творчества;</w:t>
      </w:r>
    </w:p>
    <w:p w:rsidR="00ED6F15" w:rsidRDefault="00D45F34">
      <w:pPr>
        <w:pStyle w:val="a3"/>
        <w:spacing w:line="275" w:lineRule="exact"/>
        <w:ind w:left="1276" w:firstLine="0"/>
      </w:pPr>
      <w:r>
        <w:t>стремление</w:t>
      </w:r>
      <w:r>
        <w:rPr>
          <w:spacing w:val="-9"/>
        </w:rPr>
        <w:t xml:space="preserve"> </w:t>
      </w:r>
      <w:r>
        <w:t>к</w:t>
      </w:r>
      <w:r>
        <w:rPr>
          <w:spacing w:val="-6"/>
        </w:rPr>
        <w:t xml:space="preserve"> </w:t>
      </w:r>
      <w:r>
        <w:t>самовыражению</w:t>
      </w:r>
      <w:r>
        <w:rPr>
          <w:spacing w:val="-6"/>
        </w:rPr>
        <w:t xml:space="preserve"> </w:t>
      </w:r>
      <w:r>
        <w:t>в</w:t>
      </w:r>
      <w:r>
        <w:rPr>
          <w:spacing w:val="-5"/>
        </w:rPr>
        <w:t xml:space="preserve"> </w:t>
      </w:r>
      <w:r>
        <w:t>разных</w:t>
      </w:r>
      <w:r>
        <w:rPr>
          <w:spacing w:val="-5"/>
        </w:rPr>
        <w:t xml:space="preserve"> </w:t>
      </w:r>
      <w:r>
        <w:t>видах</w:t>
      </w:r>
      <w:r>
        <w:rPr>
          <w:spacing w:val="-9"/>
        </w:rPr>
        <w:t xml:space="preserve"> </w:t>
      </w:r>
      <w:r>
        <w:rPr>
          <w:spacing w:val="-2"/>
        </w:rPr>
        <w:t>искусства.</w:t>
      </w:r>
    </w:p>
    <w:p w:rsidR="00ED6F15" w:rsidRDefault="00D45F34">
      <w:pPr>
        <w:ind w:left="849" w:right="849" w:firstLine="427"/>
        <w:jc w:val="both"/>
        <w:rPr>
          <w:sz w:val="24"/>
        </w:rPr>
      </w:pPr>
      <w:r>
        <w:rPr>
          <w:i/>
          <w:sz w:val="24"/>
        </w:rPr>
        <w:t>Физического воспитания, формирования культуры здоровья и эмоционального благополучия</w:t>
      </w:r>
      <w:r>
        <w:rPr>
          <w:sz w:val="24"/>
        </w:rPr>
        <w:t>: осознание ценности жизни; ответственное отношение к своему здоровью и установка на здоровый образ жизни (здоровое</w:t>
      </w:r>
      <w:r>
        <w:rPr>
          <w:spacing w:val="-2"/>
          <w:sz w:val="24"/>
        </w:rPr>
        <w:t xml:space="preserve"> </w:t>
      </w:r>
      <w:r>
        <w:rPr>
          <w:sz w:val="24"/>
        </w:rPr>
        <w:t>питание, соблюдение гигиенических</w:t>
      </w:r>
      <w:r>
        <w:rPr>
          <w:spacing w:val="-1"/>
          <w:sz w:val="24"/>
        </w:rPr>
        <w:t xml:space="preserve"> </w:t>
      </w:r>
      <w:r>
        <w:rPr>
          <w:sz w:val="24"/>
        </w:rPr>
        <w:t>правил, сбалансированный режим занятий и отдыха, регулярная физическая активность);</w:t>
      </w:r>
    </w:p>
    <w:p w:rsidR="00ED6F15" w:rsidRDefault="00D45F34">
      <w:pPr>
        <w:pStyle w:val="a3"/>
        <w:spacing w:line="242" w:lineRule="auto"/>
        <w:ind w:left="849" w:right="86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D6F15" w:rsidRDefault="00D45F34">
      <w:pPr>
        <w:pStyle w:val="a3"/>
        <w:tabs>
          <w:tab w:val="left" w:pos="6381"/>
          <w:tab w:val="left" w:pos="7216"/>
        </w:tabs>
        <w:ind w:left="849" w:right="845"/>
      </w:pPr>
      <w:r>
        <w:t>соблюдение правил безопасности, в том числе навыков безопасного поведения в интернет-</w:t>
      </w:r>
      <w:r>
        <w:rPr>
          <w:spacing w:val="40"/>
        </w:rPr>
        <w:t xml:space="preserve"> </w:t>
      </w:r>
      <w:r>
        <w:t>среде;</w:t>
      </w:r>
      <w:r>
        <w:rPr>
          <w:spacing w:val="40"/>
        </w:rPr>
        <w:t xml:space="preserve"> </w:t>
      </w:r>
      <w:r>
        <w:t>способность</w:t>
      </w:r>
      <w:r>
        <w:rPr>
          <w:spacing w:val="80"/>
        </w:rPr>
        <w:t xml:space="preserve"> </w:t>
      </w:r>
      <w:r>
        <w:t>адаптироваться</w:t>
      </w:r>
      <w:r>
        <w:tab/>
      </w:r>
      <w:r>
        <w:rPr>
          <w:spacing w:val="-10"/>
        </w:rPr>
        <w:t>к</w:t>
      </w:r>
      <w:r>
        <w:tab/>
        <w:t xml:space="preserve">стрессовым ситуациям и </w:t>
      </w:r>
      <w:r>
        <w:rPr>
          <w:spacing w:val="-2"/>
        </w:rPr>
        <w:t>меняющимся</w:t>
      </w:r>
    </w:p>
    <w:p w:rsidR="00ED6F15" w:rsidRDefault="00D45F34">
      <w:pPr>
        <w:pStyle w:val="a3"/>
        <w:spacing w:before="65" w:line="237" w:lineRule="auto"/>
        <w:ind w:left="849" w:right="867" w:firstLine="0"/>
      </w:pPr>
      <w:r>
        <w:t>социальным,</w:t>
      </w:r>
      <w:r>
        <w:rPr>
          <w:spacing w:val="-2"/>
        </w:rPr>
        <w:t xml:space="preserve"> </w:t>
      </w:r>
      <w:r>
        <w:t>информационным</w:t>
      </w:r>
      <w:r>
        <w:rPr>
          <w:spacing w:val="-6"/>
        </w:rPr>
        <w:t xml:space="preserve"> </w:t>
      </w:r>
      <w:r>
        <w:t>и</w:t>
      </w:r>
      <w:r>
        <w:rPr>
          <w:spacing w:val="-2"/>
        </w:rPr>
        <w:t xml:space="preserve"> </w:t>
      </w:r>
      <w:r>
        <w:t>природным</w:t>
      </w:r>
      <w:r>
        <w:rPr>
          <w:spacing w:val="-6"/>
        </w:rPr>
        <w:t xml:space="preserve"> </w:t>
      </w:r>
      <w:r>
        <w:t>условиям,</w:t>
      </w:r>
      <w:r>
        <w:rPr>
          <w:spacing w:val="-6"/>
        </w:rPr>
        <w:t xml:space="preserve"> </w:t>
      </w:r>
      <w:r>
        <w:t>в</w:t>
      </w:r>
      <w:r>
        <w:rPr>
          <w:spacing w:val="-6"/>
        </w:rPr>
        <w:t xml:space="preserve"> </w:t>
      </w:r>
      <w:r>
        <w:t>том</w:t>
      </w:r>
      <w:r>
        <w:rPr>
          <w:spacing w:val="-2"/>
        </w:rPr>
        <w:t xml:space="preserve"> </w:t>
      </w:r>
      <w:r>
        <w:t>числе</w:t>
      </w:r>
      <w:r>
        <w:rPr>
          <w:spacing w:val="-9"/>
        </w:rPr>
        <w:t xml:space="preserve"> </w:t>
      </w:r>
      <w:r>
        <w:t>осмысляя</w:t>
      </w:r>
      <w:r>
        <w:rPr>
          <w:spacing w:val="-3"/>
        </w:rPr>
        <w:t xml:space="preserve"> </w:t>
      </w:r>
      <w:r>
        <w:t>собственный опыт и выстраивая дальнейшие цели;</w:t>
      </w:r>
    </w:p>
    <w:p w:rsidR="00ED6F15" w:rsidRDefault="00D45F34">
      <w:pPr>
        <w:pStyle w:val="a3"/>
        <w:spacing w:before="73" w:line="237" w:lineRule="auto"/>
        <w:ind w:left="849" w:right="858"/>
      </w:pPr>
      <w: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ED6F15" w:rsidRDefault="00D45F34">
      <w:pPr>
        <w:pStyle w:val="a3"/>
        <w:spacing w:before="6" w:line="237" w:lineRule="auto"/>
        <w:ind w:left="849" w:right="864"/>
      </w:pPr>
      <w:r>
        <w:t>сформированность навыка рефлексии, признание своего права на ошибку и такого же права другого человека.</w:t>
      </w:r>
    </w:p>
    <w:p w:rsidR="00ED6F15" w:rsidRDefault="00D45F34">
      <w:pPr>
        <w:spacing w:before="3" w:line="275" w:lineRule="exact"/>
        <w:ind w:left="1276"/>
        <w:jc w:val="both"/>
        <w:rPr>
          <w:sz w:val="24"/>
        </w:rPr>
      </w:pPr>
      <w:r>
        <w:rPr>
          <w:i/>
          <w:sz w:val="24"/>
        </w:rPr>
        <w:t>Трудового</w:t>
      </w:r>
      <w:r>
        <w:rPr>
          <w:i/>
          <w:spacing w:val="-4"/>
          <w:sz w:val="24"/>
        </w:rPr>
        <w:t xml:space="preserve"> </w:t>
      </w:r>
      <w:r>
        <w:rPr>
          <w:i/>
          <w:spacing w:val="-2"/>
          <w:sz w:val="24"/>
        </w:rPr>
        <w:t>воспитания</w:t>
      </w:r>
      <w:r>
        <w:rPr>
          <w:spacing w:val="-2"/>
          <w:sz w:val="24"/>
        </w:rPr>
        <w:t>:</w:t>
      </w:r>
    </w:p>
    <w:p w:rsidR="00ED6F15" w:rsidRDefault="00D45F34">
      <w:pPr>
        <w:pStyle w:val="a3"/>
        <w:ind w:left="849" w:right="855"/>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6F15" w:rsidRDefault="00D45F34">
      <w:pPr>
        <w:pStyle w:val="a3"/>
        <w:spacing w:before="4" w:line="237" w:lineRule="auto"/>
        <w:ind w:left="849" w:right="860"/>
      </w:pPr>
      <w:r>
        <w:t>интерес к</w:t>
      </w:r>
      <w:r>
        <w:rPr>
          <w:spacing w:val="-4"/>
        </w:rPr>
        <w:t xml:space="preserve"> </w:t>
      </w:r>
      <w:r>
        <w:t>практическому</w:t>
      </w:r>
      <w:r>
        <w:rPr>
          <w:spacing w:val="-7"/>
        </w:rPr>
        <w:t xml:space="preserve"> </w:t>
      </w:r>
      <w:r>
        <w:t>изучению профессий</w:t>
      </w:r>
      <w:r>
        <w:rPr>
          <w:spacing w:val="-1"/>
        </w:rPr>
        <w:t xml:space="preserve"> </w:t>
      </w:r>
      <w:r>
        <w:t>и труда различного рода,</w:t>
      </w:r>
      <w:r>
        <w:rPr>
          <w:spacing w:val="-5"/>
        </w:rPr>
        <w:t xml:space="preserve"> </w:t>
      </w:r>
      <w:r>
        <w:t>в том</w:t>
      </w:r>
      <w:r>
        <w:rPr>
          <w:spacing w:val="-1"/>
        </w:rPr>
        <w:t xml:space="preserve"> </w:t>
      </w:r>
      <w:r>
        <w:t>числе</w:t>
      </w:r>
      <w:r>
        <w:rPr>
          <w:spacing w:val="-3"/>
        </w:rPr>
        <w:t xml:space="preserve"> </w:t>
      </w:r>
      <w:r>
        <w:t>на основе применения изучаемого предметного знания;</w:t>
      </w:r>
    </w:p>
    <w:p w:rsidR="00ED6F15" w:rsidRDefault="00D45F34">
      <w:pPr>
        <w:pStyle w:val="a3"/>
        <w:spacing w:before="6" w:line="237" w:lineRule="auto"/>
        <w:ind w:left="849" w:right="8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D6F15" w:rsidRDefault="00D45F34">
      <w:pPr>
        <w:pStyle w:val="a3"/>
        <w:spacing w:before="3"/>
        <w:ind w:left="1276" w:right="4495" w:firstLine="0"/>
      </w:pPr>
      <w:r>
        <w:t xml:space="preserve">готовность адаптироваться в профессиональной среде; уважение к труду и результатам трудовой </w:t>
      </w:r>
      <w:r>
        <w:rPr>
          <w:spacing w:val="-2"/>
        </w:rPr>
        <w:t>деятельности;</w:t>
      </w:r>
    </w:p>
    <w:p w:rsidR="00ED6F15" w:rsidRDefault="00D45F34">
      <w:pPr>
        <w:pStyle w:val="a3"/>
        <w:ind w:left="849" w:right="856"/>
      </w:pPr>
      <w:r>
        <w:t>осознанный выбор и построение индивидуальной траектории образования и</w:t>
      </w:r>
      <w:r>
        <w:rPr>
          <w:spacing w:val="40"/>
        </w:rPr>
        <w:t xml:space="preserve"> </w:t>
      </w:r>
      <w:r>
        <w:t xml:space="preserve">жизненных планов с учётом личных и общественных интересов и потребностей. </w:t>
      </w:r>
      <w:r>
        <w:rPr>
          <w:i/>
        </w:rPr>
        <w:t>Экологического воспитания</w:t>
      </w:r>
      <w:r>
        <w:t>:</w:t>
      </w:r>
    </w:p>
    <w:p w:rsidR="00ED6F15" w:rsidRDefault="00D45F34">
      <w:pPr>
        <w:pStyle w:val="a3"/>
        <w:spacing w:before="1"/>
        <w:ind w:left="849" w:right="849"/>
      </w:pPr>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D6F15" w:rsidRDefault="00D45F34">
      <w:pPr>
        <w:pStyle w:val="a3"/>
        <w:spacing w:line="242" w:lineRule="auto"/>
        <w:ind w:left="849" w:right="858"/>
      </w:pPr>
      <w:r>
        <w:t>повышение уровня экологической культуры, осознание глобального характера экологических проблем и путей их решения;</w:t>
      </w:r>
    </w:p>
    <w:p w:rsidR="00ED6F15" w:rsidRDefault="00D45F34">
      <w:pPr>
        <w:pStyle w:val="a3"/>
        <w:spacing w:line="271" w:lineRule="exact"/>
        <w:ind w:left="1276" w:firstLine="0"/>
      </w:pPr>
      <w:r>
        <w:t>активное</w:t>
      </w:r>
      <w:r>
        <w:rPr>
          <w:spacing w:val="-15"/>
        </w:rPr>
        <w:t xml:space="preserve"> </w:t>
      </w:r>
      <w:r>
        <w:t>неприятие</w:t>
      </w:r>
      <w:r>
        <w:rPr>
          <w:spacing w:val="-8"/>
        </w:rPr>
        <w:t xml:space="preserve"> </w:t>
      </w:r>
      <w:r>
        <w:t>действий,</w:t>
      </w:r>
      <w:r>
        <w:rPr>
          <w:spacing w:val="-11"/>
        </w:rPr>
        <w:t xml:space="preserve"> </w:t>
      </w:r>
      <w:r>
        <w:t>приносящих</w:t>
      </w:r>
      <w:r>
        <w:rPr>
          <w:spacing w:val="-11"/>
        </w:rPr>
        <w:t xml:space="preserve"> </w:t>
      </w:r>
      <w:r>
        <w:t>вред</w:t>
      </w:r>
      <w:r>
        <w:rPr>
          <w:spacing w:val="-11"/>
        </w:rPr>
        <w:t xml:space="preserve"> </w:t>
      </w:r>
      <w:r>
        <w:t>окружающей</w:t>
      </w:r>
      <w:r>
        <w:rPr>
          <w:spacing w:val="-6"/>
        </w:rPr>
        <w:t xml:space="preserve"> </w:t>
      </w:r>
      <w:r>
        <w:rPr>
          <w:spacing w:val="-2"/>
        </w:rPr>
        <w:t>среде;</w:t>
      </w:r>
    </w:p>
    <w:p w:rsidR="00ED6F15" w:rsidRDefault="00D45F34">
      <w:pPr>
        <w:pStyle w:val="a3"/>
        <w:spacing w:before="3" w:line="237" w:lineRule="auto"/>
        <w:ind w:left="849" w:right="864"/>
      </w:pPr>
      <w:r>
        <w:t>осознание своей роли как гражданина и потребителя в условиях взаимосвязи природной, технологической и социальной сред;</w:t>
      </w:r>
    </w:p>
    <w:p w:rsidR="00ED6F15" w:rsidRDefault="00D45F34">
      <w:pPr>
        <w:pStyle w:val="a3"/>
        <w:spacing w:before="3" w:line="275" w:lineRule="exact"/>
        <w:ind w:left="1276" w:firstLine="0"/>
      </w:pPr>
      <w:r>
        <w:t>готовность</w:t>
      </w:r>
      <w:r>
        <w:rPr>
          <w:spacing w:val="-12"/>
        </w:rPr>
        <w:t xml:space="preserve"> </w:t>
      </w:r>
      <w:r>
        <w:t>к</w:t>
      </w:r>
      <w:r>
        <w:rPr>
          <w:spacing w:val="-9"/>
        </w:rPr>
        <w:t xml:space="preserve"> </w:t>
      </w:r>
      <w:r>
        <w:t>участию</w:t>
      </w:r>
      <w:r>
        <w:rPr>
          <w:spacing w:val="-9"/>
        </w:rPr>
        <w:t xml:space="preserve"> </w:t>
      </w:r>
      <w:r>
        <w:t>в</w:t>
      </w:r>
      <w:r>
        <w:rPr>
          <w:spacing w:val="-6"/>
        </w:rPr>
        <w:t xml:space="preserve"> </w:t>
      </w:r>
      <w:r>
        <w:t>практической</w:t>
      </w:r>
      <w:r>
        <w:rPr>
          <w:spacing w:val="-9"/>
        </w:rPr>
        <w:t xml:space="preserve"> </w:t>
      </w:r>
      <w:r>
        <w:t>деятельности</w:t>
      </w:r>
      <w:r>
        <w:rPr>
          <w:spacing w:val="-10"/>
        </w:rPr>
        <w:t xml:space="preserve"> </w:t>
      </w:r>
      <w:r>
        <w:t>экологической</w:t>
      </w:r>
      <w:r>
        <w:rPr>
          <w:spacing w:val="-13"/>
        </w:rPr>
        <w:t xml:space="preserve"> </w:t>
      </w:r>
      <w:r>
        <w:rPr>
          <w:spacing w:val="-2"/>
        </w:rPr>
        <w:t>направленности.</w:t>
      </w:r>
    </w:p>
    <w:p w:rsidR="00ED6F15" w:rsidRDefault="00D45F34">
      <w:pPr>
        <w:spacing w:line="275" w:lineRule="exact"/>
        <w:ind w:left="1276"/>
        <w:jc w:val="both"/>
        <w:rPr>
          <w:sz w:val="24"/>
        </w:rPr>
      </w:pPr>
      <w:r>
        <w:rPr>
          <w:i/>
          <w:sz w:val="24"/>
        </w:rPr>
        <w:t>Ценности</w:t>
      </w:r>
      <w:r>
        <w:rPr>
          <w:i/>
          <w:spacing w:val="-5"/>
          <w:sz w:val="24"/>
        </w:rPr>
        <w:t xml:space="preserve"> </w:t>
      </w:r>
      <w:r>
        <w:rPr>
          <w:i/>
          <w:sz w:val="24"/>
        </w:rPr>
        <w:t>научного</w:t>
      </w:r>
      <w:r>
        <w:rPr>
          <w:i/>
          <w:spacing w:val="-8"/>
          <w:sz w:val="24"/>
        </w:rPr>
        <w:t xml:space="preserve"> </w:t>
      </w:r>
      <w:r>
        <w:rPr>
          <w:i/>
          <w:spacing w:val="-2"/>
          <w:sz w:val="24"/>
        </w:rPr>
        <w:t>познания</w:t>
      </w:r>
      <w:r>
        <w:rPr>
          <w:spacing w:val="-2"/>
          <w:sz w:val="24"/>
        </w:rPr>
        <w:t>:</w:t>
      </w:r>
    </w:p>
    <w:p w:rsidR="00ED6F15" w:rsidRDefault="00D45F34">
      <w:pPr>
        <w:pStyle w:val="a3"/>
        <w:spacing w:before="3"/>
        <w:ind w:left="849" w:right="864"/>
      </w:pPr>
      <w:r>
        <w:t>ориентация в деятельности на современную систему научных представлений об основных</w:t>
      </w:r>
      <w:r>
        <w:rPr>
          <w:spacing w:val="-6"/>
        </w:rPr>
        <w:t xml:space="preserve"> </w:t>
      </w:r>
      <w:r>
        <w:t>закономерностях</w:t>
      </w:r>
      <w:r>
        <w:rPr>
          <w:spacing w:val="-6"/>
        </w:rPr>
        <w:t xml:space="preserve"> </w:t>
      </w:r>
      <w:r>
        <w:t>развития</w:t>
      </w:r>
      <w:r>
        <w:rPr>
          <w:spacing w:val="-6"/>
        </w:rPr>
        <w:t xml:space="preserve"> </w:t>
      </w:r>
      <w:r>
        <w:t>человека,</w:t>
      </w:r>
      <w:r>
        <w:rPr>
          <w:spacing w:val="-5"/>
        </w:rPr>
        <w:t xml:space="preserve"> </w:t>
      </w:r>
      <w:r>
        <w:t>природы</w:t>
      </w:r>
      <w:r>
        <w:rPr>
          <w:spacing w:val="-1"/>
        </w:rPr>
        <w:t xml:space="preserve"> </w:t>
      </w:r>
      <w:r>
        <w:t>и</w:t>
      </w:r>
      <w:r>
        <w:rPr>
          <w:spacing w:val="-6"/>
        </w:rPr>
        <w:t xml:space="preserve"> </w:t>
      </w:r>
      <w:r>
        <w:t>общества,</w:t>
      </w:r>
      <w:r>
        <w:rPr>
          <w:spacing w:val="-5"/>
        </w:rPr>
        <w:t xml:space="preserve"> </w:t>
      </w:r>
      <w:r>
        <w:t>взаимосвязях</w:t>
      </w:r>
      <w:r>
        <w:rPr>
          <w:spacing w:val="-6"/>
        </w:rPr>
        <w:t xml:space="preserve"> </w:t>
      </w:r>
      <w:r>
        <w:t>человека с природной и социальной средой;</w:t>
      </w:r>
    </w:p>
    <w:p w:rsidR="00ED6F15" w:rsidRDefault="00D45F34">
      <w:pPr>
        <w:pStyle w:val="a3"/>
        <w:spacing w:line="274" w:lineRule="exact"/>
        <w:ind w:left="1276" w:firstLine="0"/>
      </w:pPr>
      <w:r>
        <w:t>овладение</w:t>
      </w:r>
      <w:r>
        <w:rPr>
          <w:spacing w:val="-13"/>
        </w:rPr>
        <w:t xml:space="preserve"> </w:t>
      </w:r>
      <w:r>
        <w:t>языковой</w:t>
      </w:r>
      <w:r>
        <w:rPr>
          <w:spacing w:val="-8"/>
        </w:rPr>
        <w:t xml:space="preserve"> </w:t>
      </w:r>
      <w:r>
        <w:t>и</w:t>
      </w:r>
      <w:r>
        <w:rPr>
          <w:spacing w:val="-5"/>
        </w:rPr>
        <w:t xml:space="preserve"> </w:t>
      </w:r>
      <w:r>
        <w:t>читательской</w:t>
      </w:r>
      <w:r>
        <w:rPr>
          <w:spacing w:val="-9"/>
        </w:rPr>
        <w:t xml:space="preserve"> </w:t>
      </w:r>
      <w:r>
        <w:t>культурой</w:t>
      </w:r>
      <w:r>
        <w:rPr>
          <w:spacing w:val="-9"/>
        </w:rPr>
        <w:t xml:space="preserve"> </w:t>
      </w:r>
      <w:r>
        <w:t>как</w:t>
      </w:r>
      <w:r>
        <w:rPr>
          <w:spacing w:val="-7"/>
        </w:rPr>
        <w:t xml:space="preserve"> </w:t>
      </w:r>
      <w:r>
        <w:t>средством</w:t>
      </w:r>
      <w:r>
        <w:rPr>
          <w:spacing w:val="-3"/>
        </w:rPr>
        <w:t xml:space="preserve"> </w:t>
      </w:r>
      <w:r>
        <w:t>познания</w:t>
      </w:r>
      <w:r>
        <w:rPr>
          <w:spacing w:val="-9"/>
        </w:rPr>
        <w:t xml:space="preserve"> </w:t>
      </w:r>
      <w:r>
        <w:rPr>
          <w:spacing w:val="-2"/>
        </w:rPr>
        <w:t>мира;</w:t>
      </w:r>
    </w:p>
    <w:p w:rsidR="00ED6F15" w:rsidRDefault="00D45F34">
      <w:pPr>
        <w:pStyle w:val="a3"/>
        <w:spacing w:before="2"/>
        <w:ind w:left="849" w:right="863"/>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6F15" w:rsidRDefault="00D45F34">
      <w:pPr>
        <w:spacing w:line="242" w:lineRule="auto"/>
        <w:ind w:left="849" w:right="859" w:firstLine="427"/>
        <w:jc w:val="both"/>
        <w:rPr>
          <w:sz w:val="24"/>
        </w:rPr>
      </w:pPr>
      <w:r>
        <w:rPr>
          <w:i/>
          <w:sz w:val="24"/>
        </w:rPr>
        <w:t>Личностные</w:t>
      </w:r>
      <w:r>
        <w:rPr>
          <w:i/>
          <w:spacing w:val="-7"/>
          <w:sz w:val="24"/>
        </w:rPr>
        <w:t xml:space="preserve"> </w:t>
      </w:r>
      <w:r>
        <w:rPr>
          <w:i/>
          <w:sz w:val="24"/>
        </w:rPr>
        <w:t>результаты,</w:t>
      </w:r>
      <w:r>
        <w:rPr>
          <w:i/>
          <w:spacing w:val="-4"/>
          <w:sz w:val="24"/>
        </w:rPr>
        <w:t xml:space="preserve"> </w:t>
      </w:r>
      <w:r>
        <w:rPr>
          <w:i/>
          <w:sz w:val="24"/>
        </w:rPr>
        <w:t>обеспечивающие</w:t>
      </w:r>
      <w:r>
        <w:rPr>
          <w:i/>
          <w:spacing w:val="-7"/>
          <w:sz w:val="24"/>
        </w:rPr>
        <w:t xml:space="preserve"> </w:t>
      </w:r>
      <w:r>
        <w:rPr>
          <w:i/>
          <w:sz w:val="24"/>
        </w:rPr>
        <w:t>адаптацию</w:t>
      </w:r>
      <w:r>
        <w:rPr>
          <w:i/>
          <w:spacing w:val="-8"/>
          <w:sz w:val="24"/>
        </w:rPr>
        <w:t xml:space="preserve"> </w:t>
      </w:r>
      <w:r>
        <w:rPr>
          <w:i/>
          <w:sz w:val="24"/>
        </w:rPr>
        <w:t>обучающегося</w:t>
      </w:r>
      <w:r>
        <w:rPr>
          <w:i/>
          <w:spacing w:val="-7"/>
          <w:sz w:val="24"/>
        </w:rPr>
        <w:t xml:space="preserve"> </w:t>
      </w:r>
      <w:r>
        <w:rPr>
          <w:i/>
          <w:sz w:val="24"/>
        </w:rPr>
        <w:t>к</w:t>
      </w:r>
      <w:r>
        <w:rPr>
          <w:i/>
          <w:spacing w:val="-8"/>
          <w:sz w:val="24"/>
        </w:rPr>
        <w:t xml:space="preserve"> </w:t>
      </w:r>
      <w:r>
        <w:rPr>
          <w:i/>
          <w:sz w:val="24"/>
        </w:rPr>
        <w:t>изменяющимся условиям социальной и природной среды, включают</w:t>
      </w:r>
      <w:r>
        <w:rPr>
          <w:sz w:val="24"/>
        </w:rPr>
        <w:t>:</w:t>
      </w:r>
    </w:p>
    <w:p w:rsidR="00ED6F15" w:rsidRDefault="00D45F34">
      <w:pPr>
        <w:pStyle w:val="a3"/>
        <w:ind w:left="849" w:right="86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w:t>
      </w:r>
      <w:r>
        <w:rPr>
          <w:spacing w:val="40"/>
        </w:rPr>
        <w:t xml:space="preserve"> </w:t>
      </w:r>
      <w:r>
        <w:t>из другой культурной среды;</w:t>
      </w:r>
    </w:p>
    <w:p w:rsidR="00ED6F15" w:rsidRDefault="00D45F34">
      <w:pPr>
        <w:pStyle w:val="a3"/>
        <w:spacing w:line="237" w:lineRule="auto"/>
        <w:ind w:left="849" w:right="866"/>
      </w:pPr>
      <w:r>
        <w:t>способность обучающихся взаимодействовать в условиях неопределённости, открытость опыту и знаниям других;</w:t>
      </w:r>
    </w:p>
    <w:p w:rsidR="00ED6F15" w:rsidRDefault="00D45F34">
      <w:pPr>
        <w:pStyle w:val="a3"/>
        <w:spacing w:before="1"/>
        <w:ind w:left="849" w:right="853"/>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D6F15" w:rsidRDefault="00D45F34">
      <w:pPr>
        <w:pStyle w:val="a3"/>
        <w:spacing w:before="6"/>
        <w:ind w:left="849" w:right="85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w:t>
      </w:r>
      <w:r>
        <w:rPr>
          <w:spacing w:val="40"/>
        </w:rPr>
        <w:t xml:space="preserve"> </w:t>
      </w:r>
      <w:r>
        <w:t>числе ранее не известных, осознавать дефицит собственных знаний и</w:t>
      </w:r>
      <w:r>
        <w:rPr>
          <w:spacing w:val="40"/>
        </w:rPr>
        <w:t xml:space="preserve"> </w:t>
      </w:r>
      <w:r>
        <w:t>компетентностей, планировать своё развитие;</w:t>
      </w:r>
    </w:p>
    <w:p w:rsidR="00ED6F15" w:rsidRDefault="00D45F34">
      <w:pPr>
        <w:pStyle w:val="a3"/>
        <w:spacing w:before="72"/>
        <w:ind w:left="1276" w:firstLine="0"/>
      </w:pPr>
      <w:r>
        <w:t>умение</w:t>
      </w:r>
      <w:r>
        <w:rPr>
          <w:spacing w:val="25"/>
        </w:rPr>
        <w:t xml:space="preserve">  </w:t>
      </w:r>
      <w:r>
        <w:t>распознавать</w:t>
      </w:r>
      <w:r>
        <w:rPr>
          <w:spacing w:val="27"/>
        </w:rPr>
        <w:t xml:space="preserve">  </w:t>
      </w:r>
      <w:r>
        <w:t>конкретные</w:t>
      </w:r>
      <w:r>
        <w:rPr>
          <w:spacing w:val="25"/>
        </w:rPr>
        <w:t xml:space="preserve">  </w:t>
      </w:r>
      <w:r>
        <w:t>примеры</w:t>
      </w:r>
      <w:r>
        <w:rPr>
          <w:spacing w:val="27"/>
        </w:rPr>
        <w:t xml:space="preserve">  </w:t>
      </w:r>
      <w:r>
        <w:t>понятия</w:t>
      </w:r>
      <w:r>
        <w:rPr>
          <w:spacing w:val="26"/>
        </w:rPr>
        <w:t xml:space="preserve">  </w:t>
      </w:r>
      <w:r>
        <w:t>по</w:t>
      </w:r>
      <w:r>
        <w:rPr>
          <w:spacing w:val="28"/>
        </w:rPr>
        <w:t xml:space="preserve">  </w:t>
      </w:r>
      <w:r>
        <w:t>характерным</w:t>
      </w:r>
      <w:r>
        <w:rPr>
          <w:spacing w:val="29"/>
        </w:rPr>
        <w:t xml:space="preserve">  </w:t>
      </w:r>
      <w:r>
        <w:rPr>
          <w:spacing w:val="-2"/>
        </w:rPr>
        <w:t>признакам,</w:t>
      </w:r>
    </w:p>
    <w:p w:rsidR="00ED6F15" w:rsidRDefault="00D45F34">
      <w:pPr>
        <w:pStyle w:val="a3"/>
        <w:spacing w:before="71"/>
        <w:ind w:left="849" w:right="849" w:firstLine="0"/>
      </w:pP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D6F15" w:rsidRDefault="00D45F34">
      <w:pPr>
        <w:pStyle w:val="a3"/>
        <w:ind w:left="1276" w:right="862" w:firstLine="0"/>
      </w:pPr>
      <w:r>
        <w:t>умение анализировать и выявлять взаимосвязи природы, общества и экономики; умение</w:t>
      </w:r>
      <w:r>
        <w:rPr>
          <w:spacing w:val="-1"/>
        </w:rPr>
        <w:t xml:space="preserve"> </w:t>
      </w:r>
      <w:r>
        <w:t>оценивать</w:t>
      </w:r>
      <w:r>
        <w:rPr>
          <w:spacing w:val="4"/>
        </w:rPr>
        <w:t xml:space="preserve"> </w:t>
      </w:r>
      <w:r>
        <w:t>свои</w:t>
      </w:r>
      <w:r>
        <w:rPr>
          <w:spacing w:val="3"/>
        </w:rPr>
        <w:t xml:space="preserve"> </w:t>
      </w:r>
      <w:r>
        <w:t>действия</w:t>
      </w:r>
      <w:r>
        <w:rPr>
          <w:spacing w:val="-2"/>
        </w:rPr>
        <w:t xml:space="preserve"> </w:t>
      </w:r>
      <w:r>
        <w:t>с</w:t>
      </w:r>
      <w:r>
        <w:rPr>
          <w:spacing w:val="2"/>
        </w:rPr>
        <w:t xml:space="preserve"> </w:t>
      </w:r>
      <w:r>
        <w:t>учётом</w:t>
      </w:r>
      <w:r>
        <w:rPr>
          <w:spacing w:val="4"/>
        </w:rPr>
        <w:t xml:space="preserve"> </w:t>
      </w:r>
      <w:r>
        <w:t>влияния</w:t>
      </w:r>
      <w:r>
        <w:rPr>
          <w:spacing w:val="2"/>
        </w:rPr>
        <w:t xml:space="preserve"> </w:t>
      </w:r>
      <w:r>
        <w:t>на</w:t>
      </w:r>
      <w:r>
        <w:rPr>
          <w:spacing w:val="-3"/>
        </w:rPr>
        <w:t xml:space="preserve"> </w:t>
      </w:r>
      <w:r>
        <w:t>окружающую</w:t>
      </w:r>
      <w:r>
        <w:rPr>
          <w:spacing w:val="1"/>
        </w:rPr>
        <w:t xml:space="preserve"> </w:t>
      </w:r>
      <w:r>
        <w:t>среду,</w:t>
      </w:r>
      <w:r>
        <w:rPr>
          <w:spacing w:val="5"/>
        </w:rPr>
        <w:t xml:space="preserve"> </w:t>
      </w:r>
      <w:r>
        <w:rPr>
          <w:spacing w:val="-2"/>
        </w:rPr>
        <w:t>достижений</w:t>
      </w:r>
    </w:p>
    <w:p w:rsidR="00ED6F15" w:rsidRDefault="00D45F34">
      <w:pPr>
        <w:pStyle w:val="a3"/>
        <w:spacing w:before="1" w:line="275" w:lineRule="exact"/>
        <w:ind w:left="849" w:firstLine="0"/>
      </w:pPr>
      <w:r>
        <w:t>целей</w:t>
      </w:r>
      <w:r>
        <w:rPr>
          <w:spacing w:val="-3"/>
        </w:rPr>
        <w:t xml:space="preserve"> </w:t>
      </w:r>
      <w:r>
        <w:t>и</w:t>
      </w:r>
      <w:r>
        <w:rPr>
          <w:spacing w:val="-5"/>
        </w:rPr>
        <w:t xml:space="preserve"> </w:t>
      </w:r>
      <w:r>
        <w:t>преодоления</w:t>
      </w:r>
      <w:r>
        <w:rPr>
          <w:spacing w:val="-7"/>
        </w:rPr>
        <w:t xml:space="preserve"> </w:t>
      </w:r>
      <w:r>
        <w:t>вызовов,</w:t>
      </w:r>
      <w:r>
        <w:rPr>
          <w:spacing w:val="-4"/>
        </w:rPr>
        <w:t xml:space="preserve"> </w:t>
      </w:r>
      <w:r>
        <w:t>возможных</w:t>
      </w:r>
      <w:r>
        <w:rPr>
          <w:spacing w:val="-6"/>
        </w:rPr>
        <w:t xml:space="preserve"> </w:t>
      </w:r>
      <w:r>
        <w:t>глобальных</w:t>
      </w:r>
      <w:r>
        <w:rPr>
          <w:spacing w:val="-6"/>
        </w:rPr>
        <w:t xml:space="preserve"> </w:t>
      </w:r>
      <w:r>
        <w:rPr>
          <w:spacing w:val="-2"/>
        </w:rPr>
        <w:t>последствий;</w:t>
      </w:r>
    </w:p>
    <w:p w:rsidR="00ED6F15" w:rsidRDefault="00D45F34">
      <w:pPr>
        <w:pStyle w:val="a3"/>
        <w:spacing w:line="242" w:lineRule="auto"/>
        <w:ind w:left="849" w:right="860"/>
      </w:pPr>
      <w:r>
        <w:t>способность обучающихся осознавать стрессовую ситуацию, оценивать происходящие изменения и их последствия;</w:t>
      </w:r>
    </w:p>
    <w:p w:rsidR="00ED6F15" w:rsidRDefault="00D45F34">
      <w:pPr>
        <w:pStyle w:val="a3"/>
        <w:spacing w:line="242" w:lineRule="auto"/>
        <w:ind w:left="1276" w:right="1607" w:firstLine="0"/>
      </w:pPr>
      <w:r>
        <w:t>воспринимать стрессовую ситуацию как вызов, требующий контрмер; оценивать</w:t>
      </w:r>
      <w:r>
        <w:rPr>
          <w:spacing w:val="-12"/>
        </w:rPr>
        <w:t xml:space="preserve"> </w:t>
      </w:r>
      <w:r>
        <w:t>ситуацию</w:t>
      </w:r>
      <w:r>
        <w:rPr>
          <w:spacing w:val="-7"/>
        </w:rPr>
        <w:t xml:space="preserve"> </w:t>
      </w:r>
      <w:r>
        <w:t>стресса,</w:t>
      </w:r>
      <w:r>
        <w:rPr>
          <w:spacing w:val="-4"/>
        </w:rPr>
        <w:t xml:space="preserve"> </w:t>
      </w:r>
      <w:r>
        <w:t>корректировать</w:t>
      </w:r>
      <w:r>
        <w:rPr>
          <w:spacing w:val="-9"/>
        </w:rPr>
        <w:t xml:space="preserve"> </w:t>
      </w:r>
      <w:r>
        <w:t>принимаемые</w:t>
      </w:r>
      <w:r>
        <w:rPr>
          <w:spacing w:val="-6"/>
        </w:rPr>
        <w:t xml:space="preserve"> </w:t>
      </w:r>
      <w:r>
        <w:t>решения</w:t>
      </w:r>
      <w:r>
        <w:rPr>
          <w:spacing w:val="-6"/>
        </w:rPr>
        <w:t xml:space="preserve"> </w:t>
      </w:r>
      <w:r>
        <w:t>и</w:t>
      </w:r>
      <w:r>
        <w:rPr>
          <w:spacing w:val="-6"/>
        </w:rPr>
        <w:t xml:space="preserve"> </w:t>
      </w:r>
      <w:r>
        <w:rPr>
          <w:spacing w:val="-2"/>
        </w:rPr>
        <w:t>действия;</w:t>
      </w:r>
    </w:p>
    <w:p w:rsidR="00ED6F15" w:rsidRDefault="00D45F34">
      <w:pPr>
        <w:pStyle w:val="a3"/>
        <w:spacing w:line="242" w:lineRule="auto"/>
        <w:ind w:left="849" w:right="865"/>
      </w:pPr>
      <w:r>
        <w:t>формулировать и оценивать риски и последствия, формировать опыт, уметь находить позитивное в произошедшей ситуации;</w:t>
      </w:r>
    </w:p>
    <w:p w:rsidR="00ED6F15" w:rsidRDefault="00D45F34">
      <w:pPr>
        <w:pStyle w:val="a3"/>
        <w:spacing w:line="274" w:lineRule="exact"/>
        <w:ind w:left="1276" w:firstLine="0"/>
      </w:pPr>
      <w:r>
        <w:t>быть</w:t>
      </w:r>
      <w:r>
        <w:rPr>
          <w:spacing w:val="-7"/>
        </w:rPr>
        <w:t xml:space="preserve"> </w:t>
      </w:r>
      <w:r>
        <w:t>готовым</w:t>
      </w:r>
      <w:r>
        <w:rPr>
          <w:spacing w:val="-8"/>
        </w:rPr>
        <w:t xml:space="preserve"> </w:t>
      </w:r>
      <w:r>
        <w:t>действовать</w:t>
      </w:r>
      <w:r>
        <w:rPr>
          <w:spacing w:val="-3"/>
        </w:rPr>
        <w:t xml:space="preserve"> </w:t>
      </w:r>
      <w:r>
        <w:t>в</w:t>
      </w:r>
      <w:r>
        <w:rPr>
          <w:spacing w:val="-14"/>
        </w:rPr>
        <w:t xml:space="preserve"> </w:t>
      </w:r>
      <w:r>
        <w:t>отсутствие</w:t>
      </w:r>
      <w:r>
        <w:rPr>
          <w:spacing w:val="-6"/>
        </w:rPr>
        <w:t xml:space="preserve"> </w:t>
      </w:r>
      <w:r>
        <w:t>гарантий</w:t>
      </w:r>
      <w:r>
        <w:rPr>
          <w:spacing w:val="1"/>
        </w:rPr>
        <w:t xml:space="preserve"> </w:t>
      </w:r>
      <w:r>
        <w:rPr>
          <w:spacing w:val="-2"/>
        </w:rPr>
        <w:t>успеха.</w:t>
      </w:r>
    </w:p>
    <w:p w:rsidR="00ED6F15" w:rsidRDefault="00D45F34">
      <w:pPr>
        <w:pStyle w:val="a3"/>
        <w:ind w:left="849" w:right="858"/>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w:t>
      </w:r>
      <w:r>
        <w:rPr>
          <w:spacing w:val="40"/>
        </w:rPr>
        <w:t xml:space="preserve"> </w:t>
      </w:r>
      <w:r>
        <w:t>учебные действия, коммуникативные универсальные учебные действия, регулятивные универсальные учебные действия.</w:t>
      </w:r>
    </w:p>
    <w:p w:rsidR="00ED6F15" w:rsidRDefault="00D45F34">
      <w:pPr>
        <w:pStyle w:val="a3"/>
        <w:spacing w:line="237" w:lineRule="auto"/>
        <w:ind w:left="849" w:right="867"/>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spacing w:line="275" w:lineRule="exact"/>
        <w:ind w:left="1276" w:firstLine="0"/>
      </w:pPr>
      <w:r>
        <w:t>выявлять</w:t>
      </w:r>
      <w:r>
        <w:rPr>
          <w:spacing w:val="-13"/>
        </w:rPr>
        <w:t xml:space="preserve"> </w:t>
      </w:r>
      <w:r>
        <w:t>и</w:t>
      </w:r>
      <w:r>
        <w:rPr>
          <w:spacing w:val="-11"/>
        </w:rPr>
        <w:t xml:space="preserve"> </w:t>
      </w:r>
      <w:r>
        <w:t>характеризовать</w:t>
      </w:r>
      <w:r>
        <w:rPr>
          <w:spacing w:val="-4"/>
        </w:rPr>
        <w:t xml:space="preserve"> </w:t>
      </w:r>
      <w:r>
        <w:t>существенные</w:t>
      </w:r>
      <w:r>
        <w:rPr>
          <w:spacing w:val="-11"/>
        </w:rPr>
        <w:t xml:space="preserve"> </w:t>
      </w:r>
      <w:r>
        <w:t>признаки</w:t>
      </w:r>
      <w:r>
        <w:rPr>
          <w:spacing w:val="-11"/>
        </w:rPr>
        <w:t xml:space="preserve"> </w:t>
      </w:r>
      <w:r>
        <w:t>объектов</w:t>
      </w:r>
      <w:r>
        <w:rPr>
          <w:spacing w:val="-13"/>
        </w:rPr>
        <w:t xml:space="preserve"> </w:t>
      </w:r>
      <w:r>
        <w:rPr>
          <w:spacing w:val="-2"/>
        </w:rPr>
        <w:t>(явлений);</w:t>
      </w:r>
    </w:p>
    <w:p w:rsidR="00ED6F15" w:rsidRDefault="00D45F34">
      <w:pPr>
        <w:pStyle w:val="a3"/>
        <w:spacing w:line="242" w:lineRule="auto"/>
        <w:ind w:left="849" w:right="866"/>
      </w:pPr>
      <w:r>
        <w:t>устанавливать существенный признак классификации, основания для обобщения и сравнения, критерии проводимого анализа;</w:t>
      </w:r>
    </w:p>
    <w:p w:rsidR="00ED6F15" w:rsidRDefault="00D45F34">
      <w:pPr>
        <w:pStyle w:val="a3"/>
        <w:spacing w:line="242" w:lineRule="auto"/>
        <w:ind w:left="849" w:right="857"/>
      </w:pPr>
      <w:r>
        <w:t>с учётом предложенной задачи выявлять закономерности и противоречия в рассматриваемых фактах, данных и наблюдениях;</w:t>
      </w:r>
    </w:p>
    <w:p w:rsidR="00ED6F15" w:rsidRDefault="00D45F34">
      <w:pPr>
        <w:pStyle w:val="a3"/>
        <w:spacing w:line="271" w:lineRule="exact"/>
        <w:ind w:left="1276" w:firstLine="0"/>
      </w:pPr>
      <w:r>
        <w:t>предлагать</w:t>
      </w:r>
      <w:r>
        <w:rPr>
          <w:spacing w:val="-7"/>
        </w:rPr>
        <w:t xml:space="preserve"> </w:t>
      </w:r>
      <w:r>
        <w:t>критерии</w:t>
      </w:r>
      <w:r>
        <w:rPr>
          <w:spacing w:val="-5"/>
        </w:rPr>
        <w:t xml:space="preserve"> </w:t>
      </w:r>
      <w:r>
        <w:t>для</w:t>
      </w:r>
      <w:r>
        <w:rPr>
          <w:spacing w:val="-10"/>
        </w:rPr>
        <w:t xml:space="preserve"> </w:t>
      </w:r>
      <w:r>
        <w:t>выявления</w:t>
      </w:r>
      <w:r>
        <w:rPr>
          <w:spacing w:val="-6"/>
        </w:rPr>
        <w:t xml:space="preserve"> </w:t>
      </w:r>
      <w:r>
        <w:t>закономерностей</w:t>
      </w:r>
      <w:r>
        <w:rPr>
          <w:spacing w:val="-9"/>
        </w:rPr>
        <w:t xml:space="preserve"> </w:t>
      </w:r>
      <w:r>
        <w:t>и</w:t>
      </w:r>
      <w:r>
        <w:rPr>
          <w:spacing w:val="-5"/>
        </w:rPr>
        <w:t xml:space="preserve"> </w:t>
      </w:r>
      <w:r>
        <w:rPr>
          <w:spacing w:val="-2"/>
        </w:rPr>
        <w:t>противоречий;</w:t>
      </w:r>
    </w:p>
    <w:p w:rsidR="00ED6F15" w:rsidRDefault="00D45F34">
      <w:pPr>
        <w:pStyle w:val="a3"/>
        <w:spacing w:line="242" w:lineRule="auto"/>
        <w:ind w:left="1276" w:right="721" w:firstLine="0"/>
        <w:jc w:val="left"/>
      </w:pPr>
      <w:r>
        <w:t>выявлять</w:t>
      </w:r>
      <w:r>
        <w:rPr>
          <w:spacing w:val="40"/>
        </w:rPr>
        <w:t xml:space="preserve"> </w:t>
      </w:r>
      <w:r>
        <w:t>дефицит</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поставленной задачи; выявлять причинно-следственные связи при изучении явлений и процессов; проводить</w:t>
      </w:r>
      <w:r>
        <w:rPr>
          <w:spacing w:val="40"/>
        </w:rPr>
        <w:t xml:space="preserve"> </w:t>
      </w:r>
      <w:r>
        <w:t>выводы</w:t>
      </w:r>
      <w:r>
        <w:rPr>
          <w:spacing w:val="40"/>
        </w:rPr>
        <w:t xml:space="preserve"> </w:t>
      </w:r>
      <w:r>
        <w:t>с</w:t>
      </w:r>
      <w:r>
        <w:rPr>
          <w:spacing w:val="40"/>
        </w:rPr>
        <w:t xml:space="preserve"> </w:t>
      </w:r>
      <w:r>
        <w:t>использованием</w:t>
      </w:r>
      <w:r>
        <w:rPr>
          <w:spacing w:val="40"/>
        </w:rPr>
        <w:t xml:space="preserve"> </w:t>
      </w:r>
      <w:r>
        <w:t>дедуктивных</w:t>
      </w:r>
      <w:r>
        <w:rPr>
          <w:spacing w:val="40"/>
        </w:rPr>
        <w:t xml:space="preserve"> </w:t>
      </w:r>
      <w:r>
        <w:t>и</w:t>
      </w:r>
      <w:r>
        <w:rPr>
          <w:spacing w:val="40"/>
        </w:rPr>
        <w:t xml:space="preserve"> </w:t>
      </w:r>
      <w:r>
        <w:t>индуктивных</w:t>
      </w:r>
      <w:r>
        <w:rPr>
          <w:spacing w:val="40"/>
        </w:rPr>
        <w:t xml:space="preserve"> </w:t>
      </w:r>
      <w:r>
        <w:t>умозаключений,</w:t>
      </w:r>
    </w:p>
    <w:p w:rsidR="00ED6F15" w:rsidRDefault="00D45F34">
      <w:pPr>
        <w:pStyle w:val="a3"/>
        <w:spacing w:line="269" w:lineRule="exact"/>
        <w:ind w:left="849" w:firstLine="0"/>
        <w:jc w:val="left"/>
      </w:pPr>
      <w:r>
        <w:t>умозаключений</w:t>
      </w:r>
      <w:r>
        <w:rPr>
          <w:spacing w:val="-5"/>
        </w:rPr>
        <w:t xml:space="preserve"> </w:t>
      </w:r>
      <w:r>
        <w:t>по</w:t>
      </w:r>
      <w:r>
        <w:rPr>
          <w:spacing w:val="-3"/>
        </w:rPr>
        <w:t xml:space="preserve"> </w:t>
      </w:r>
      <w:r>
        <w:t>аналогии,</w:t>
      </w:r>
      <w:r>
        <w:rPr>
          <w:spacing w:val="-1"/>
        </w:rPr>
        <w:t xml:space="preserve"> </w:t>
      </w:r>
      <w:r>
        <w:t>формулировать</w:t>
      </w:r>
      <w:r>
        <w:rPr>
          <w:spacing w:val="-6"/>
        </w:rPr>
        <w:t xml:space="preserve"> </w:t>
      </w:r>
      <w:r>
        <w:t>гипотезы</w:t>
      </w:r>
      <w:r>
        <w:rPr>
          <w:spacing w:val="-10"/>
        </w:rPr>
        <w:t xml:space="preserve"> </w:t>
      </w:r>
      <w:r>
        <w:t>о</w:t>
      </w:r>
      <w:r>
        <w:rPr>
          <w:spacing w:val="-3"/>
        </w:rPr>
        <w:t xml:space="preserve"> </w:t>
      </w:r>
      <w:r>
        <w:rPr>
          <w:spacing w:val="-2"/>
        </w:rPr>
        <w:t>взаимосвязях;</w:t>
      </w:r>
    </w:p>
    <w:p w:rsidR="00ED6F15" w:rsidRDefault="00D45F34">
      <w:pPr>
        <w:pStyle w:val="a3"/>
        <w:ind w:left="849" w:right="864"/>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ED6F15" w:rsidRDefault="00D45F34">
      <w:pPr>
        <w:pStyle w:val="a3"/>
        <w:ind w:left="849" w:right="862"/>
      </w:pPr>
      <w:r>
        <w:t>У обучающегося будут сформированы следующие базовые 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ED6F15" w:rsidRDefault="00D45F34">
      <w:pPr>
        <w:pStyle w:val="a3"/>
        <w:spacing w:line="275" w:lineRule="exact"/>
        <w:ind w:left="1276" w:firstLine="0"/>
      </w:pPr>
      <w:r>
        <w:t>использовать</w:t>
      </w:r>
      <w:r>
        <w:rPr>
          <w:spacing w:val="-13"/>
        </w:rPr>
        <w:t xml:space="preserve"> </w:t>
      </w:r>
      <w:r>
        <w:t>вопросы</w:t>
      </w:r>
      <w:r>
        <w:rPr>
          <w:spacing w:val="-8"/>
        </w:rPr>
        <w:t xml:space="preserve"> </w:t>
      </w:r>
      <w:r>
        <w:t>как</w:t>
      </w:r>
      <w:r>
        <w:rPr>
          <w:spacing w:val="-11"/>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ED6F15" w:rsidRDefault="00D45F34">
      <w:pPr>
        <w:pStyle w:val="a3"/>
        <w:spacing w:line="242" w:lineRule="auto"/>
        <w:ind w:left="849" w:right="866"/>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D6F15" w:rsidRDefault="00D45F34">
      <w:pPr>
        <w:pStyle w:val="a3"/>
        <w:spacing w:line="242" w:lineRule="auto"/>
        <w:ind w:left="849" w:right="865"/>
      </w:pPr>
      <w:r>
        <w:t>формулировать гипотезу об истинности собственных суждений и суждений других, аргументировать свою позицию, мнение;</w:t>
      </w:r>
    </w:p>
    <w:p w:rsidR="00ED6F15" w:rsidRDefault="00D45F34">
      <w:pPr>
        <w:pStyle w:val="a3"/>
        <w:ind w:left="849" w:right="84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ED6F15" w:rsidRDefault="00D45F34">
      <w:pPr>
        <w:pStyle w:val="a3"/>
        <w:spacing w:line="237" w:lineRule="auto"/>
        <w:ind w:left="849" w:right="867"/>
      </w:pPr>
      <w:r>
        <w:t>оценивать на применимость и достоверность информацию, полученную в ходе исследования (эксперимента);</w:t>
      </w:r>
    </w:p>
    <w:p w:rsidR="00ED6F15" w:rsidRDefault="00D45F34">
      <w:pPr>
        <w:pStyle w:val="a3"/>
        <w:ind w:left="849" w:right="86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D6F15" w:rsidRDefault="00D45F34">
      <w:pPr>
        <w:pStyle w:val="a3"/>
        <w:ind w:left="849" w:right="864"/>
      </w:pPr>
      <w:r>
        <w:t>прогнозировать возможное дальнейшее развитие процессов, событий и</w:t>
      </w:r>
      <w:r>
        <w:rPr>
          <w:spacing w:val="-3"/>
        </w:rPr>
        <w:t xml:space="preserve"> </w:t>
      </w:r>
      <w:r>
        <w:t>их последствия в аналогичных или сходных ситуациях, выдвигать предположения об их развитии в новых условиях и контекстах.</w:t>
      </w:r>
    </w:p>
    <w:p w:rsidR="00ED6F15" w:rsidRDefault="00D45F34">
      <w:pPr>
        <w:pStyle w:val="a3"/>
        <w:spacing w:before="68" w:line="237" w:lineRule="auto"/>
        <w:ind w:left="849" w:right="864"/>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spacing w:before="71"/>
        <w:ind w:left="849" w:right="862"/>
      </w:pPr>
      <w:r>
        <w:t>применять различные методы, инструменты и запросы при поиске и отборе информации или данных из источников с учётом предложенной учебной задачи и</w:t>
      </w:r>
      <w:r>
        <w:rPr>
          <w:spacing w:val="40"/>
        </w:rPr>
        <w:t xml:space="preserve"> </w:t>
      </w:r>
      <w:r>
        <w:t>заданных критериев;</w:t>
      </w:r>
    </w:p>
    <w:p w:rsidR="00ED6F15" w:rsidRDefault="00D45F34">
      <w:pPr>
        <w:pStyle w:val="a3"/>
        <w:spacing w:line="242" w:lineRule="auto"/>
        <w:ind w:left="849" w:right="866"/>
      </w:pPr>
      <w:r>
        <w:t>выбирать, анализировать, систематизировать и интерпретировать информацию различных видов и форм представления;</w:t>
      </w:r>
    </w:p>
    <w:p w:rsidR="00ED6F15" w:rsidRDefault="00D45F34">
      <w:pPr>
        <w:pStyle w:val="a3"/>
        <w:spacing w:line="242" w:lineRule="auto"/>
        <w:ind w:left="849" w:right="874"/>
      </w:pPr>
      <w: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ind w:left="849" w:right="85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w:t>
      </w:r>
      <w:r>
        <w:rPr>
          <w:spacing w:val="40"/>
        </w:rPr>
        <w:t xml:space="preserve"> </w:t>
      </w:r>
      <w:r>
        <w:t>их комбинациями;</w:t>
      </w:r>
    </w:p>
    <w:p w:rsidR="00ED6F15" w:rsidRDefault="00D45F34">
      <w:pPr>
        <w:pStyle w:val="a3"/>
        <w:spacing w:line="237" w:lineRule="auto"/>
        <w:ind w:left="849" w:right="866"/>
      </w:pPr>
      <w:r>
        <w:t>оценивать надёжность информации по критериям, предложенным педагогическим работником или сформулированным самостоятельно;</w:t>
      </w:r>
    </w:p>
    <w:p w:rsidR="00ED6F15" w:rsidRDefault="00D45F34">
      <w:pPr>
        <w:pStyle w:val="a3"/>
        <w:ind w:left="1276" w:firstLine="0"/>
      </w:pPr>
      <w:r>
        <w:t>эффективно</w:t>
      </w:r>
      <w:r>
        <w:rPr>
          <w:spacing w:val="-13"/>
        </w:rPr>
        <w:t xml:space="preserve"> </w:t>
      </w:r>
      <w:r>
        <w:t>запоминать</w:t>
      </w:r>
      <w:r>
        <w:rPr>
          <w:spacing w:val="-5"/>
        </w:rPr>
        <w:t xml:space="preserve"> </w:t>
      </w:r>
      <w:r>
        <w:t>и</w:t>
      </w:r>
      <w:r>
        <w:rPr>
          <w:spacing w:val="-12"/>
        </w:rPr>
        <w:t xml:space="preserve"> </w:t>
      </w:r>
      <w:r>
        <w:t>систематизировать</w:t>
      </w:r>
      <w:r>
        <w:rPr>
          <w:spacing w:val="-13"/>
        </w:rPr>
        <w:t xml:space="preserve"> </w:t>
      </w:r>
      <w:r>
        <w:rPr>
          <w:spacing w:val="-2"/>
        </w:rPr>
        <w:t>информацию.</w:t>
      </w:r>
    </w:p>
    <w:p w:rsidR="00ED6F15" w:rsidRDefault="00D45F34">
      <w:pPr>
        <w:pStyle w:val="a3"/>
        <w:spacing w:before="1" w:line="237" w:lineRule="auto"/>
        <w:ind w:left="849"/>
        <w:jc w:val="left"/>
      </w:pPr>
      <w:r>
        <w:t>Овладение</w:t>
      </w:r>
      <w:r>
        <w:rPr>
          <w:spacing w:val="27"/>
        </w:rPr>
        <w:t xml:space="preserve"> </w:t>
      </w:r>
      <w:r>
        <w:t>системой</w:t>
      </w:r>
      <w:r>
        <w:rPr>
          <w:spacing w:val="29"/>
        </w:rPr>
        <w:t xml:space="preserve"> </w:t>
      </w:r>
      <w:r>
        <w:t>универсальных</w:t>
      </w:r>
      <w:r>
        <w:rPr>
          <w:spacing w:val="28"/>
        </w:rPr>
        <w:t xml:space="preserve"> </w:t>
      </w:r>
      <w:r>
        <w:t>учебных познавательных действий обеспечивает сформированность когнитивных навыков у обучающихся.</w:t>
      </w:r>
    </w:p>
    <w:p w:rsidR="00ED6F15" w:rsidRDefault="00D45F34">
      <w:pPr>
        <w:pStyle w:val="a3"/>
        <w:spacing w:line="242" w:lineRule="auto"/>
        <w:ind w:left="849"/>
        <w:jc w:val="left"/>
      </w:pPr>
      <w:r>
        <w:t>У</w:t>
      </w:r>
      <w:r>
        <w:rPr>
          <w:spacing w:val="33"/>
        </w:rPr>
        <w:t xml:space="preserve"> </w:t>
      </w:r>
      <w:r>
        <w:t>обучающегося</w:t>
      </w:r>
      <w:r>
        <w:rPr>
          <w:spacing w:val="35"/>
        </w:rPr>
        <w:t xml:space="preserve"> </w:t>
      </w:r>
      <w:r>
        <w:t>будут</w:t>
      </w:r>
      <w:r>
        <w:rPr>
          <w:spacing w:val="36"/>
        </w:rPr>
        <w:t xml:space="preserve"> </w:t>
      </w:r>
      <w:r>
        <w:t>сформированы</w:t>
      </w:r>
      <w:r>
        <w:rPr>
          <w:spacing w:val="37"/>
        </w:rPr>
        <w:t xml:space="preserve"> </w:t>
      </w:r>
      <w:r>
        <w:t>умения</w:t>
      </w:r>
      <w:r>
        <w:rPr>
          <w:spacing w:val="35"/>
        </w:rPr>
        <w:t xml:space="preserve"> </w:t>
      </w:r>
      <w:r>
        <w:t>общения</w:t>
      </w:r>
      <w:r>
        <w:rPr>
          <w:spacing w:val="35"/>
        </w:rPr>
        <w:t xml:space="preserve"> </w:t>
      </w:r>
      <w:r>
        <w:t>как</w:t>
      </w:r>
      <w:r>
        <w:rPr>
          <w:spacing w:val="34"/>
        </w:rPr>
        <w:t xml:space="preserve"> </w:t>
      </w:r>
      <w:r>
        <w:t>часть</w:t>
      </w:r>
      <w:r>
        <w:rPr>
          <w:spacing w:val="36"/>
        </w:rPr>
        <w:t xml:space="preserve"> </w:t>
      </w:r>
      <w:r>
        <w:t>коммуникативных универсальных учебных действий:</w:t>
      </w:r>
    </w:p>
    <w:p w:rsidR="00ED6F15" w:rsidRDefault="00D45F34">
      <w:pPr>
        <w:pStyle w:val="a3"/>
        <w:spacing w:line="242" w:lineRule="auto"/>
        <w:ind w:left="849"/>
        <w:jc w:val="left"/>
      </w:pPr>
      <w:r>
        <w:t>воспринимать</w:t>
      </w:r>
      <w:r>
        <w:rPr>
          <w:spacing w:val="-2"/>
        </w:rPr>
        <w:t xml:space="preserve"> </w:t>
      </w:r>
      <w:r>
        <w:t>и</w:t>
      </w:r>
      <w:r>
        <w:rPr>
          <w:spacing w:val="-2"/>
        </w:rPr>
        <w:t xml:space="preserve"> </w:t>
      </w:r>
      <w:r>
        <w:t>формулировать</w:t>
      </w:r>
      <w:r>
        <w:rPr>
          <w:spacing w:val="-2"/>
        </w:rPr>
        <w:t xml:space="preserve"> </w:t>
      </w:r>
      <w:r>
        <w:t>суждения,</w:t>
      </w:r>
      <w:r>
        <w:rPr>
          <w:spacing w:val="-1"/>
        </w:rPr>
        <w:t xml:space="preserve"> </w:t>
      </w:r>
      <w:r>
        <w:t>выражать</w:t>
      </w:r>
      <w:r>
        <w:rPr>
          <w:spacing w:val="-2"/>
        </w:rPr>
        <w:t xml:space="preserve"> </w:t>
      </w:r>
      <w:r>
        <w:t>эмоции</w:t>
      </w:r>
      <w:r>
        <w:rPr>
          <w:spacing w:val="-7"/>
        </w:rPr>
        <w:t xml:space="preserve"> </w:t>
      </w:r>
      <w:r>
        <w:t>в</w:t>
      </w:r>
      <w:r>
        <w:rPr>
          <w:spacing w:val="-2"/>
        </w:rPr>
        <w:t xml:space="preserve"> </w:t>
      </w:r>
      <w:r>
        <w:t>соответствии</w:t>
      </w:r>
      <w:r>
        <w:rPr>
          <w:spacing w:val="-2"/>
        </w:rPr>
        <w:t xml:space="preserve"> </w:t>
      </w:r>
      <w:r>
        <w:t>с</w:t>
      </w:r>
      <w:r>
        <w:rPr>
          <w:spacing w:val="-9"/>
        </w:rPr>
        <w:t xml:space="preserve"> </w:t>
      </w:r>
      <w:r>
        <w:t>целями</w:t>
      </w:r>
      <w:r>
        <w:rPr>
          <w:spacing w:val="-7"/>
        </w:rPr>
        <w:t xml:space="preserve"> </w:t>
      </w:r>
      <w:r>
        <w:t xml:space="preserve">и </w:t>
      </w:r>
      <w:r>
        <w:lastRenderedPageBreak/>
        <w:t>условиями общения;</w:t>
      </w:r>
    </w:p>
    <w:p w:rsidR="00ED6F15" w:rsidRDefault="00D45F34">
      <w:pPr>
        <w:pStyle w:val="a3"/>
        <w:spacing w:line="271" w:lineRule="exact"/>
        <w:ind w:left="1276" w:firstLine="0"/>
        <w:jc w:val="left"/>
      </w:pPr>
      <w:r>
        <w:t>выражать</w:t>
      </w:r>
      <w:r>
        <w:rPr>
          <w:spacing w:val="-5"/>
        </w:rPr>
        <w:t xml:space="preserve"> </w:t>
      </w:r>
      <w:r>
        <w:t>себя</w:t>
      </w:r>
      <w:r>
        <w:rPr>
          <w:spacing w:val="-1"/>
        </w:rPr>
        <w:t xml:space="preserve"> </w:t>
      </w:r>
      <w:r>
        <w:t>(свою</w:t>
      </w:r>
      <w:r>
        <w:rPr>
          <w:spacing w:val="-5"/>
        </w:rPr>
        <w:t xml:space="preserve"> </w:t>
      </w:r>
      <w:r>
        <w:t>точку</w:t>
      </w:r>
      <w:r>
        <w:rPr>
          <w:spacing w:val="-15"/>
        </w:rPr>
        <w:t xml:space="preserve"> </w:t>
      </w:r>
      <w:r>
        <w:t>зрения)</w:t>
      </w:r>
      <w:r>
        <w:rPr>
          <w:spacing w:val="-2"/>
        </w:rPr>
        <w:t xml:space="preserve"> </w:t>
      </w:r>
      <w:r>
        <w:t>в</w:t>
      </w:r>
      <w:r>
        <w:rPr>
          <w:spacing w:val="-4"/>
        </w:rPr>
        <w:t xml:space="preserve"> </w:t>
      </w:r>
      <w:r>
        <w:t>устных</w:t>
      </w:r>
      <w:r>
        <w:rPr>
          <w:spacing w:val="-4"/>
        </w:rPr>
        <w:t xml:space="preserve"> </w:t>
      </w:r>
      <w:r>
        <w:t>и</w:t>
      </w:r>
      <w:r>
        <w:rPr>
          <w:spacing w:val="-5"/>
        </w:rPr>
        <w:t xml:space="preserve"> </w:t>
      </w:r>
      <w:r>
        <w:t>письменных</w:t>
      </w:r>
      <w:r>
        <w:rPr>
          <w:spacing w:val="-3"/>
        </w:rPr>
        <w:t xml:space="preserve"> </w:t>
      </w:r>
      <w:r>
        <w:rPr>
          <w:spacing w:val="-2"/>
        </w:rPr>
        <w:t>текстах;</w:t>
      </w:r>
    </w:p>
    <w:p w:rsidR="00ED6F15" w:rsidRDefault="00D45F34">
      <w:pPr>
        <w:pStyle w:val="a3"/>
        <w:ind w:left="849" w:right="86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ED6F15" w:rsidRDefault="00D45F34">
      <w:pPr>
        <w:pStyle w:val="a3"/>
        <w:spacing w:line="242" w:lineRule="auto"/>
        <w:ind w:left="849" w:right="877"/>
      </w:pPr>
      <w:r>
        <w:t>понимать намерения других, проявлять уважительное отношение к собеседнику и в корректной форме формулировать свои возражения;</w:t>
      </w:r>
    </w:p>
    <w:p w:rsidR="00ED6F15" w:rsidRDefault="00D45F34">
      <w:pPr>
        <w:pStyle w:val="a3"/>
        <w:spacing w:line="242" w:lineRule="auto"/>
        <w:ind w:left="849" w:right="864"/>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D6F15" w:rsidRDefault="00D45F34">
      <w:pPr>
        <w:pStyle w:val="a3"/>
        <w:spacing w:line="242" w:lineRule="auto"/>
        <w:ind w:left="849" w:right="877"/>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spacing w:line="237" w:lineRule="auto"/>
        <w:ind w:left="849" w:right="867"/>
      </w:pPr>
      <w:r>
        <w:t xml:space="preserve">публично представлять результаты выполненного опыта (эксперимента, исследования, </w:t>
      </w:r>
      <w:r>
        <w:rPr>
          <w:spacing w:val="-2"/>
        </w:rPr>
        <w:t>проекта);</w:t>
      </w:r>
    </w:p>
    <w:p w:rsidR="00ED6F15" w:rsidRDefault="00D45F34">
      <w:pPr>
        <w:pStyle w:val="a3"/>
        <w:ind w:left="849" w:right="853"/>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6F15" w:rsidRDefault="00D45F34">
      <w:pPr>
        <w:pStyle w:val="a3"/>
        <w:spacing w:line="237" w:lineRule="auto"/>
        <w:ind w:left="849" w:right="865"/>
      </w:pPr>
      <w:r>
        <w:t>У обучающегося будут сформированы умения совместной деятельности как часть коммуникативных универсальных учебных действий:</w:t>
      </w:r>
    </w:p>
    <w:p w:rsidR="00ED6F15" w:rsidRDefault="00D45F34">
      <w:pPr>
        <w:pStyle w:val="a3"/>
        <w:ind w:left="849" w:right="86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w:t>
      </w:r>
      <w:r>
        <w:rPr>
          <w:spacing w:val="40"/>
        </w:rPr>
        <w:t xml:space="preserve"> </w:t>
      </w:r>
      <w:r>
        <w:t>форм взаимодействия при решении поставленной задачи;</w:t>
      </w:r>
    </w:p>
    <w:p w:rsidR="00ED6F15" w:rsidRDefault="00D45F34">
      <w:pPr>
        <w:pStyle w:val="a3"/>
        <w:ind w:left="849" w:right="85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6F15" w:rsidRDefault="00D45F34">
      <w:pPr>
        <w:pStyle w:val="a3"/>
        <w:spacing w:line="237" w:lineRule="auto"/>
        <w:ind w:left="849" w:right="862"/>
      </w:pPr>
      <w:r>
        <w:t>обобщать мнения нескольких человек, проявлять готовность руководить, выполнять поручения, подчиняться;</w:t>
      </w:r>
    </w:p>
    <w:p w:rsidR="00ED6F15" w:rsidRDefault="00D45F34">
      <w:pPr>
        <w:pStyle w:val="a3"/>
        <w:ind w:left="849" w:right="86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D6F15" w:rsidRDefault="00D45F34">
      <w:pPr>
        <w:pStyle w:val="a3"/>
        <w:spacing w:before="6" w:line="237" w:lineRule="auto"/>
        <w:ind w:left="849" w:right="8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6F15" w:rsidRDefault="00D45F34">
      <w:pPr>
        <w:pStyle w:val="a3"/>
        <w:spacing w:line="242" w:lineRule="auto"/>
        <w:ind w:left="849" w:right="867"/>
      </w:pPr>
      <w:r>
        <w:t>оценивать качество своего вклада в общий продукт по критериям, самостоятельно сформулированным участниками взаимодействия;</w:t>
      </w:r>
    </w:p>
    <w:p w:rsidR="00ED6F15" w:rsidRDefault="00D45F34">
      <w:pPr>
        <w:pStyle w:val="a3"/>
        <w:spacing w:before="70"/>
        <w:ind w:left="1276" w:firstLine="0"/>
      </w:pPr>
      <w:r>
        <w:t>сравнивать</w:t>
      </w:r>
      <w:r>
        <w:rPr>
          <w:spacing w:val="76"/>
          <w:w w:val="150"/>
        </w:rPr>
        <w:t xml:space="preserve"> </w:t>
      </w:r>
      <w:r>
        <w:t>результаты</w:t>
      </w:r>
      <w:r>
        <w:rPr>
          <w:spacing w:val="79"/>
          <w:w w:val="150"/>
        </w:rPr>
        <w:t xml:space="preserve"> </w:t>
      </w:r>
      <w:r>
        <w:t>с</w:t>
      </w:r>
      <w:r>
        <w:rPr>
          <w:spacing w:val="77"/>
          <w:w w:val="150"/>
        </w:rPr>
        <w:t xml:space="preserve"> </w:t>
      </w:r>
      <w:r>
        <w:t>исходной</w:t>
      </w:r>
      <w:r>
        <w:rPr>
          <w:spacing w:val="74"/>
          <w:w w:val="150"/>
        </w:rPr>
        <w:t xml:space="preserve"> </w:t>
      </w:r>
      <w:r>
        <w:t>задачей</w:t>
      </w:r>
      <w:r>
        <w:rPr>
          <w:spacing w:val="78"/>
          <w:w w:val="150"/>
        </w:rPr>
        <w:t xml:space="preserve"> </w:t>
      </w:r>
      <w:r>
        <w:t>и</w:t>
      </w:r>
      <w:r>
        <w:rPr>
          <w:spacing w:val="78"/>
          <w:w w:val="150"/>
        </w:rPr>
        <w:t xml:space="preserve"> </w:t>
      </w:r>
      <w:r>
        <w:t>вклад</w:t>
      </w:r>
      <w:r>
        <w:rPr>
          <w:spacing w:val="76"/>
          <w:w w:val="150"/>
        </w:rPr>
        <w:t xml:space="preserve"> </w:t>
      </w:r>
      <w:r>
        <w:t>каждого</w:t>
      </w:r>
      <w:r>
        <w:rPr>
          <w:spacing w:val="26"/>
        </w:rPr>
        <w:t xml:space="preserve">  </w:t>
      </w:r>
      <w:r>
        <w:t>члена</w:t>
      </w:r>
      <w:r>
        <w:rPr>
          <w:spacing w:val="72"/>
          <w:w w:val="150"/>
        </w:rPr>
        <w:t xml:space="preserve"> </w:t>
      </w:r>
      <w:r>
        <w:t>команды</w:t>
      </w:r>
      <w:r>
        <w:rPr>
          <w:spacing w:val="80"/>
          <w:w w:val="150"/>
        </w:rPr>
        <w:t xml:space="preserve"> </w:t>
      </w:r>
      <w:r>
        <w:rPr>
          <w:spacing w:val="-10"/>
        </w:rPr>
        <w:t>в</w:t>
      </w:r>
    </w:p>
    <w:p w:rsidR="00ED6F15" w:rsidRDefault="00D45F34">
      <w:pPr>
        <w:pStyle w:val="a3"/>
        <w:spacing w:before="73" w:line="237" w:lineRule="auto"/>
        <w:ind w:left="849" w:right="863" w:firstLine="0"/>
      </w:pPr>
      <w:r>
        <w:t>достижение результатов, разделять сферу ответственности и проявлять готовность к предоставлению</w:t>
      </w:r>
      <w:r>
        <w:rPr>
          <w:spacing w:val="40"/>
        </w:rPr>
        <w:t xml:space="preserve"> </w:t>
      </w:r>
      <w:r>
        <w:t>отчёта перед группой.</w:t>
      </w:r>
    </w:p>
    <w:p w:rsidR="00ED6F15" w:rsidRDefault="00D45F34">
      <w:pPr>
        <w:pStyle w:val="a3"/>
        <w:spacing w:before="4"/>
        <w:ind w:left="849" w:right="863"/>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ED6F15" w:rsidRDefault="00D45F34">
      <w:pPr>
        <w:pStyle w:val="a3"/>
        <w:spacing w:line="242" w:lineRule="auto"/>
        <w:ind w:left="849" w:right="868"/>
      </w:pPr>
      <w:r>
        <w:t>У обучающегося будут сформированы умения самоорганизации как часть регулятивных универсальных учебных действий:</w:t>
      </w:r>
    </w:p>
    <w:p w:rsidR="00ED6F15" w:rsidRDefault="00D45F34">
      <w:pPr>
        <w:pStyle w:val="a3"/>
        <w:spacing w:line="271" w:lineRule="exact"/>
        <w:ind w:left="1276" w:firstLine="0"/>
      </w:pPr>
      <w:r>
        <w:t>выявлять</w:t>
      </w:r>
      <w:r>
        <w:rPr>
          <w:spacing w:val="-8"/>
        </w:rPr>
        <w:t xml:space="preserve"> </w:t>
      </w:r>
      <w:r>
        <w:t>проблемы</w:t>
      </w:r>
      <w:r>
        <w:rPr>
          <w:spacing w:val="-5"/>
        </w:rPr>
        <w:t xml:space="preserve"> </w:t>
      </w:r>
      <w:r>
        <w:t>для</w:t>
      </w:r>
      <w:r>
        <w:rPr>
          <w:spacing w:val="-2"/>
        </w:rPr>
        <w:t xml:space="preserve"> </w:t>
      </w:r>
      <w:r>
        <w:t>решения</w:t>
      </w:r>
      <w:r>
        <w:rPr>
          <w:spacing w:val="-7"/>
        </w:rPr>
        <w:t xml:space="preserve"> </w:t>
      </w:r>
      <w:r>
        <w:t>в</w:t>
      </w:r>
      <w:r>
        <w:rPr>
          <w:spacing w:val="-10"/>
        </w:rPr>
        <w:t xml:space="preserve"> </w:t>
      </w:r>
      <w:r>
        <w:t>жизненных</w:t>
      </w:r>
      <w:r>
        <w:rPr>
          <w:spacing w:val="-10"/>
        </w:rPr>
        <w:t xml:space="preserve"> </w:t>
      </w:r>
      <w:r>
        <w:t>и</w:t>
      </w:r>
      <w:r>
        <w:rPr>
          <w:spacing w:val="-2"/>
        </w:rPr>
        <w:t xml:space="preserve"> </w:t>
      </w:r>
      <w:r>
        <w:t>учебных</w:t>
      </w:r>
      <w:r>
        <w:rPr>
          <w:spacing w:val="-5"/>
        </w:rPr>
        <w:t xml:space="preserve"> </w:t>
      </w:r>
      <w:r>
        <w:rPr>
          <w:spacing w:val="-2"/>
        </w:rPr>
        <w:t>ситуациях;</w:t>
      </w:r>
    </w:p>
    <w:p w:rsidR="00ED6F15" w:rsidRDefault="00D45F34">
      <w:pPr>
        <w:pStyle w:val="a3"/>
        <w:spacing w:before="3" w:line="237" w:lineRule="auto"/>
        <w:ind w:left="849" w:right="864"/>
      </w:pPr>
      <w:r>
        <w:t>ориентироваться в различных подходах принятия решений (индивидуальное, принятие решения в группе, принятие решений группой);</w:t>
      </w:r>
    </w:p>
    <w:p w:rsidR="00ED6F15" w:rsidRDefault="00D45F34">
      <w:pPr>
        <w:pStyle w:val="a3"/>
        <w:spacing w:before="3"/>
        <w:ind w:left="849" w:right="86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D45F34">
      <w:pPr>
        <w:pStyle w:val="a3"/>
        <w:ind w:left="849" w:right="86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D6F15" w:rsidRDefault="00D45F34">
      <w:pPr>
        <w:pStyle w:val="a3"/>
        <w:spacing w:before="6" w:line="275" w:lineRule="exact"/>
        <w:ind w:left="1276"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5"/>
        </w:rPr>
        <w:t xml:space="preserve"> </w:t>
      </w:r>
      <w:r>
        <w:rPr>
          <w:spacing w:val="-2"/>
        </w:rPr>
        <w:t>решение.</w:t>
      </w:r>
    </w:p>
    <w:p w:rsidR="00ED6F15" w:rsidRDefault="00D45F34">
      <w:pPr>
        <w:pStyle w:val="a3"/>
        <w:spacing w:before="1" w:line="237" w:lineRule="auto"/>
        <w:ind w:left="849" w:right="862"/>
      </w:pPr>
      <w:r>
        <w:t xml:space="preserve">У обучающегося будут сформированы умения самоконтроля как часть регулятивных </w:t>
      </w:r>
      <w:r>
        <w:lastRenderedPageBreak/>
        <w:t>универсальных учебных действий:</w:t>
      </w:r>
    </w:p>
    <w:p w:rsidR="00ED6F15" w:rsidRDefault="00D45F34" w:rsidP="00F65A96">
      <w:pPr>
        <w:pStyle w:val="a3"/>
        <w:ind w:left="1276" w:right="670" w:firstLine="0"/>
      </w:pPr>
      <w:r>
        <w:t xml:space="preserve">владеть способами самоконтроля, самомотивации и рефлексии; давать оценку ситуации и предлагать план её </w:t>
      </w:r>
      <w:r>
        <w:rPr>
          <w:spacing w:val="-2"/>
        </w:rPr>
        <w:t>изменения;</w:t>
      </w:r>
    </w:p>
    <w:p w:rsidR="00ED6F15" w:rsidRDefault="00D45F34">
      <w:pPr>
        <w:pStyle w:val="a3"/>
        <w:spacing w:before="4" w:line="237" w:lineRule="auto"/>
        <w:ind w:left="849"/>
        <w:jc w:val="left"/>
      </w:pPr>
      <w:r>
        <w:t>учитывать</w:t>
      </w:r>
      <w:r>
        <w:rPr>
          <w:spacing w:val="38"/>
        </w:rPr>
        <w:t xml:space="preserve"> </w:t>
      </w:r>
      <w:r>
        <w:t>контекст</w:t>
      </w:r>
      <w:r>
        <w:rPr>
          <w:spacing w:val="37"/>
        </w:rPr>
        <w:t xml:space="preserve"> </w:t>
      </w:r>
      <w:r>
        <w:t>и</w:t>
      </w:r>
      <w:r>
        <w:rPr>
          <w:spacing w:val="36"/>
        </w:rPr>
        <w:t xml:space="preserve"> </w:t>
      </w:r>
      <w:r>
        <w:t>предвидеть</w:t>
      </w:r>
      <w:r>
        <w:rPr>
          <w:spacing w:val="38"/>
        </w:rPr>
        <w:t xml:space="preserve"> </w:t>
      </w:r>
      <w:r>
        <w:t>трудности,</w:t>
      </w:r>
      <w:r>
        <w:rPr>
          <w:spacing w:val="29"/>
        </w:rPr>
        <w:t xml:space="preserve"> </w:t>
      </w:r>
      <w:r>
        <w:t>которые</w:t>
      </w:r>
      <w:r>
        <w:rPr>
          <w:spacing w:val="31"/>
        </w:rPr>
        <w:t xml:space="preserve"> </w:t>
      </w:r>
      <w:r>
        <w:t>могут</w:t>
      </w:r>
      <w:r>
        <w:rPr>
          <w:spacing w:val="37"/>
        </w:rPr>
        <w:t xml:space="preserve"> </w:t>
      </w:r>
      <w:r>
        <w:t>возникнуть</w:t>
      </w:r>
      <w:r>
        <w:rPr>
          <w:spacing w:val="39"/>
        </w:rPr>
        <w:t xml:space="preserve"> </w:t>
      </w:r>
      <w:r>
        <w:t>при</w:t>
      </w:r>
      <w:r>
        <w:rPr>
          <w:spacing w:val="37"/>
        </w:rPr>
        <w:t xml:space="preserve"> </w:t>
      </w:r>
      <w:r>
        <w:t>решении учебной задачи, адаптировать решение к меняющимся обстоятельствам;</w:t>
      </w:r>
    </w:p>
    <w:p w:rsidR="00ED6F15" w:rsidRDefault="00D45F34">
      <w:pPr>
        <w:pStyle w:val="a3"/>
        <w:spacing w:before="5" w:line="237" w:lineRule="auto"/>
        <w:ind w:left="849"/>
        <w:jc w:val="left"/>
      </w:pPr>
      <w:r>
        <w:t>объяснять</w:t>
      </w:r>
      <w:r>
        <w:rPr>
          <w:spacing w:val="-8"/>
        </w:rPr>
        <w:t xml:space="preserve"> </w:t>
      </w:r>
      <w:r>
        <w:t>причины</w:t>
      </w:r>
      <w:r>
        <w:rPr>
          <w:spacing w:val="-4"/>
        </w:rPr>
        <w:t xml:space="preserve"> </w:t>
      </w:r>
      <w:r>
        <w:t>достижения</w:t>
      </w:r>
      <w:r>
        <w:rPr>
          <w:spacing w:val="-9"/>
        </w:rPr>
        <w:t xml:space="preserve"> </w:t>
      </w:r>
      <w:r>
        <w:t>(недостижения)</w:t>
      </w:r>
      <w:r>
        <w:rPr>
          <w:spacing w:val="-4"/>
        </w:rPr>
        <w:t xml:space="preserve"> </w:t>
      </w:r>
      <w:r>
        <w:t>результатов</w:t>
      </w:r>
      <w:r>
        <w:rPr>
          <w:spacing w:val="-4"/>
        </w:rPr>
        <w:t xml:space="preserve"> </w:t>
      </w:r>
      <w:r>
        <w:t>деятельности,</w:t>
      </w:r>
      <w:r>
        <w:rPr>
          <w:spacing w:val="-3"/>
        </w:rPr>
        <w:t xml:space="preserve"> </w:t>
      </w:r>
      <w:r>
        <w:t>давать</w:t>
      </w:r>
      <w:r>
        <w:rPr>
          <w:spacing w:val="-12"/>
        </w:rPr>
        <w:t xml:space="preserve"> </w:t>
      </w:r>
      <w:r>
        <w:t>оценку приобретённому опыту, находить позитивное в произошедшей ситуации;</w:t>
      </w:r>
    </w:p>
    <w:p w:rsidR="00ED6F15" w:rsidRDefault="00D45F34">
      <w:pPr>
        <w:pStyle w:val="a3"/>
        <w:spacing w:before="6" w:line="237" w:lineRule="auto"/>
        <w:ind w:left="849" w:right="72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80"/>
        </w:rPr>
        <w:t xml:space="preserve"> </w:t>
      </w:r>
      <w:r>
        <w:t>ситуаций, установленных ошибок, возникших трудностей;</w:t>
      </w:r>
    </w:p>
    <w:p w:rsidR="00ED6F15" w:rsidRDefault="00D45F34">
      <w:pPr>
        <w:pStyle w:val="a3"/>
        <w:spacing w:before="4" w:line="275" w:lineRule="exact"/>
        <w:ind w:left="1276" w:firstLine="0"/>
        <w:jc w:val="left"/>
      </w:pPr>
      <w:r>
        <w:t>оценивать</w:t>
      </w:r>
      <w:r>
        <w:rPr>
          <w:spacing w:val="-5"/>
        </w:rPr>
        <w:t xml:space="preserve"> </w:t>
      </w:r>
      <w:r>
        <w:t>соответствие</w:t>
      </w:r>
      <w:r>
        <w:rPr>
          <w:spacing w:val="-6"/>
        </w:rPr>
        <w:t xml:space="preserve"> </w:t>
      </w:r>
      <w:r>
        <w:t>результата</w:t>
      </w:r>
      <w:r>
        <w:rPr>
          <w:spacing w:val="-3"/>
        </w:rPr>
        <w:t xml:space="preserve"> </w:t>
      </w:r>
      <w:r>
        <w:t>цели</w:t>
      </w:r>
      <w:r>
        <w:rPr>
          <w:spacing w:val="-5"/>
        </w:rPr>
        <w:t xml:space="preserve"> </w:t>
      </w:r>
      <w:r>
        <w:t>и</w:t>
      </w:r>
      <w:r>
        <w:rPr>
          <w:spacing w:val="-1"/>
        </w:rPr>
        <w:t xml:space="preserve"> </w:t>
      </w:r>
      <w:r>
        <w:rPr>
          <w:spacing w:val="-2"/>
        </w:rPr>
        <w:t>условиям.</w:t>
      </w:r>
    </w:p>
    <w:p w:rsidR="00ED6F15" w:rsidRDefault="00D45F34">
      <w:pPr>
        <w:pStyle w:val="a3"/>
        <w:spacing w:line="242" w:lineRule="auto"/>
        <w:ind w:left="849" w:right="106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40"/>
        </w:rPr>
        <w:t xml:space="preserve"> </w:t>
      </w:r>
      <w:r>
        <w:t>часть регулятивных универсальных учебных действий:</w:t>
      </w:r>
    </w:p>
    <w:p w:rsidR="00ED6F15" w:rsidRDefault="00D45F34">
      <w:pPr>
        <w:pStyle w:val="a3"/>
        <w:spacing w:line="237" w:lineRule="auto"/>
        <w:ind w:left="1276" w:right="1783" w:firstLine="0"/>
        <w:jc w:val="left"/>
      </w:pPr>
      <w:r>
        <w:t>различать,</w:t>
      </w:r>
      <w:r>
        <w:rPr>
          <w:spacing w:val="-10"/>
        </w:rPr>
        <w:t xml:space="preserve"> </w:t>
      </w:r>
      <w:r>
        <w:t>называть</w:t>
      </w:r>
      <w:r>
        <w:rPr>
          <w:spacing w:val="-11"/>
        </w:rPr>
        <w:t xml:space="preserve"> </w:t>
      </w:r>
      <w:r>
        <w:t>и</w:t>
      </w:r>
      <w:r>
        <w:rPr>
          <w:spacing w:val="-8"/>
        </w:rPr>
        <w:t xml:space="preserve"> </w:t>
      </w:r>
      <w:r>
        <w:t>управлять</w:t>
      </w:r>
      <w:r>
        <w:rPr>
          <w:spacing w:val="-7"/>
        </w:rPr>
        <w:t xml:space="preserve"> </w:t>
      </w:r>
      <w:r>
        <w:t>собственными</w:t>
      </w:r>
      <w:r>
        <w:rPr>
          <w:spacing w:val="-15"/>
        </w:rPr>
        <w:t xml:space="preserve"> </w:t>
      </w:r>
      <w:r>
        <w:t>эмоциями</w:t>
      </w:r>
      <w:r>
        <w:rPr>
          <w:spacing w:val="-11"/>
        </w:rPr>
        <w:t xml:space="preserve"> </w:t>
      </w:r>
      <w:r>
        <w:t>и</w:t>
      </w:r>
      <w:r>
        <w:rPr>
          <w:spacing w:val="-8"/>
        </w:rPr>
        <w:t xml:space="preserve"> </w:t>
      </w:r>
      <w:r>
        <w:t>эмоциями</w:t>
      </w:r>
      <w:r>
        <w:rPr>
          <w:spacing w:val="-11"/>
        </w:rPr>
        <w:t xml:space="preserve"> </w:t>
      </w:r>
      <w:r>
        <w:t>других; выявлять и анализировать причины эмоций;</w:t>
      </w:r>
    </w:p>
    <w:p w:rsidR="00ED6F15" w:rsidRDefault="00D45F34">
      <w:pPr>
        <w:pStyle w:val="a3"/>
        <w:spacing w:before="3"/>
        <w:ind w:left="1276" w:right="721" w:firstLine="0"/>
        <w:jc w:val="left"/>
      </w:pPr>
      <w:r>
        <w:t>ставить</w:t>
      </w:r>
      <w:r>
        <w:rPr>
          <w:spacing w:val="-7"/>
        </w:rPr>
        <w:t xml:space="preserve"> </w:t>
      </w:r>
      <w:r>
        <w:t>себя</w:t>
      </w:r>
      <w:r>
        <w:rPr>
          <w:spacing w:val="-8"/>
        </w:rPr>
        <w:t xml:space="preserve"> </w:t>
      </w:r>
      <w:r>
        <w:t>на</w:t>
      </w:r>
      <w:r>
        <w:rPr>
          <w:spacing w:val="-14"/>
        </w:rPr>
        <w:t xml:space="preserve"> </w:t>
      </w:r>
      <w:r>
        <w:t>место</w:t>
      </w:r>
      <w:r>
        <w:rPr>
          <w:spacing w:val="-3"/>
        </w:rPr>
        <w:t xml:space="preserve"> </w:t>
      </w:r>
      <w:r>
        <w:t>другого</w:t>
      </w:r>
      <w:r>
        <w:rPr>
          <w:spacing w:val="-4"/>
        </w:rPr>
        <w:t xml:space="preserve"> </w:t>
      </w:r>
      <w:r>
        <w:t>человека,</w:t>
      </w:r>
      <w:r>
        <w:rPr>
          <w:spacing w:val="-6"/>
        </w:rPr>
        <w:t xml:space="preserve"> </w:t>
      </w:r>
      <w:r>
        <w:t>понимать</w:t>
      </w:r>
      <w:r>
        <w:rPr>
          <w:spacing w:val="-6"/>
        </w:rPr>
        <w:t xml:space="preserve"> </w:t>
      </w:r>
      <w:r>
        <w:t>мотивы</w:t>
      </w:r>
      <w:r>
        <w:rPr>
          <w:spacing w:val="-11"/>
        </w:rPr>
        <w:t xml:space="preserve"> </w:t>
      </w:r>
      <w:r>
        <w:t>и</w:t>
      </w:r>
      <w:r>
        <w:rPr>
          <w:spacing w:val="-12"/>
        </w:rPr>
        <w:t xml:space="preserve"> </w:t>
      </w:r>
      <w:r>
        <w:t>намерения</w:t>
      </w:r>
      <w:r>
        <w:rPr>
          <w:spacing w:val="-12"/>
        </w:rPr>
        <w:t xml:space="preserve"> </w:t>
      </w:r>
      <w:r>
        <w:t>другого; регулировать способ выражения эмоций.</w:t>
      </w:r>
    </w:p>
    <w:p w:rsidR="00ED6F15" w:rsidRDefault="00D45F34">
      <w:pPr>
        <w:pStyle w:val="a3"/>
        <w:spacing w:before="3" w:line="237" w:lineRule="auto"/>
        <w:ind w:left="849"/>
        <w:jc w:val="left"/>
      </w:pPr>
      <w:r>
        <w:t>У</w:t>
      </w:r>
      <w:r>
        <w:rPr>
          <w:spacing w:val="76"/>
        </w:rPr>
        <w:t xml:space="preserve"> </w:t>
      </w:r>
      <w:r>
        <w:t>обучающегося</w:t>
      </w:r>
      <w:r>
        <w:rPr>
          <w:spacing w:val="73"/>
        </w:rPr>
        <w:t xml:space="preserve"> </w:t>
      </w:r>
      <w:r>
        <w:t>будут</w:t>
      </w:r>
      <w:r>
        <w:rPr>
          <w:spacing w:val="79"/>
        </w:rPr>
        <w:t xml:space="preserve"> </w:t>
      </w:r>
      <w:r>
        <w:t>сформированы</w:t>
      </w:r>
      <w:r>
        <w:rPr>
          <w:spacing w:val="76"/>
        </w:rPr>
        <w:t xml:space="preserve"> </w:t>
      </w:r>
      <w:r>
        <w:t>умения</w:t>
      </w:r>
      <w:r>
        <w:rPr>
          <w:spacing w:val="79"/>
        </w:rPr>
        <w:t xml:space="preserve"> </w:t>
      </w:r>
      <w:r>
        <w:t>принимать</w:t>
      </w:r>
      <w:r>
        <w:rPr>
          <w:spacing w:val="80"/>
        </w:rPr>
        <w:t xml:space="preserve"> </w:t>
      </w:r>
      <w:r>
        <w:t>себя</w:t>
      </w:r>
      <w:r>
        <w:rPr>
          <w:spacing w:val="73"/>
        </w:rPr>
        <w:t xml:space="preserve"> </w:t>
      </w:r>
      <w:r>
        <w:t>и</w:t>
      </w:r>
      <w:r>
        <w:rPr>
          <w:spacing w:val="74"/>
        </w:rPr>
        <w:t xml:space="preserve"> </w:t>
      </w:r>
      <w:r>
        <w:t>других</w:t>
      </w:r>
      <w:r>
        <w:rPr>
          <w:spacing w:val="74"/>
        </w:rPr>
        <w:t xml:space="preserve"> </w:t>
      </w:r>
      <w:r>
        <w:t>как</w:t>
      </w:r>
      <w:r>
        <w:rPr>
          <w:spacing w:val="76"/>
        </w:rPr>
        <w:t xml:space="preserve"> </w:t>
      </w:r>
      <w:r>
        <w:t>часть регулятивных универсальных учебных действий:</w:t>
      </w:r>
    </w:p>
    <w:p w:rsidR="00ED6F15" w:rsidRDefault="00D45F34">
      <w:pPr>
        <w:pStyle w:val="a3"/>
        <w:spacing w:before="6" w:line="237" w:lineRule="auto"/>
        <w:ind w:left="849" w:right="654"/>
        <w:jc w:val="left"/>
      </w:pPr>
      <w:r>
        <w:t>осознанно</w:t>
      </w:r>
      <w:r>
        <w:rPr>
          <w:spacing w:val="-1"/>
        </w:rPr>
        <w:t xml:space="preserve"> </w:t>
      </w:r>
      <w:r>
        <w:t>относиться</w:t>
      </w:r>
      <w:r>
        <w:rPr>
          <w:spacing w:val="-2"/>
        </w:rPr>
        <w:t xml:space="preserve"> </w:t>
      </w:r>
      <w:r>
        <w:t>к</w:t>
      </w:r>
      <w:r>
        <w:rPr>
          <w:spacing w:val="-6"/>
        </w:rPr>
        <w:t xml:space="preserve"> </w:t>
      </w:r>
      <w:r>
        <w:t>другому</w:t>
      </w:r>
      <w:r>
        <w:rPr>
          <w:spacing w:val="-14"/>
        </w:rPr>
        <w:t xml:space="preserve"> </w:t>
      </w:r>
      <w:r>
        <w:t>человеку, его</w:t>
      </w:r>
      <w:r>
        <w:rPr>
          <w:spacing w:val="-2"/>
        </w:rPr>
        <w:t xml:space="preserve"> </w:t>
      </w:r>
      <w:r>
        <w:t>мнению;</w:t>
      </w:r>
      <w:r>
        <w:rPr>
          <w:spacing w:val="-8"/>
        </w:rPr>
        <w:t xml:space="preserve"> </w:t>
      </w:r>
      <w:r>
        <w:t>признавать</w:t>
      </w:r>
      <w:r>
        <w:rPr>
          <w:spacing w:val="-5"/>
        </w:rPr>
        <w:t xml:space="preserve"> </w:t>
      </w:r>
      <w:r>
        <w:t>своё</w:t>
      </w:r>
      <w:r>
        <w:rPr>
          <w:spacing w:val="-6"/>
        </w:rPr>
        <w:t xml:space="preserve"> </w:t>
      </w:r>
      <w:r>
        <w:t>право</w:t>
      </w:r>
      <w:r>
        <w:rPr>
          <w:spacing w:val="-1"/>
        </w:rPr>
        <w:t xml:space="preserve"> </w:t>
      </w:r>
      <w:r>
        <w:t>на</w:t>
      </w:r>
      <w:r>
        <w:rPr>
          <w:spacing w:val="-12"/>
        </w:rPr>
        <w:t xml:space="preserve"> </w:t>
      </w:r>
      <w:r>
        <w:t>ошибку и такое же право другого;</w:t>
      </w:r>
    </w:p>
    <w:p w:rsidR="00ED6F15" w:rsidRDefault="00D45F34" w:rsidP="00F65A96">
      <w:pPr>
        <w:pStyle w:val="a3"/>
        <w:spacing w:before="3"/>
        <w:ind w:left="1276" w:right="670" w:firstLine="0"/>
        <w:jc w:val="left"/>
      </w:pPr>
      <w:r>
        <w:t>принимать себя и других, не осуждая;</w:t>
      </w:r>
      <w:r>
        <w:rPr>
          <w:spacing w:val="-12"/>
        </w:rPr>
        <w:t xml:space="preserve"> </w:t>
      </w:r>
      <w:r>
        <w:t>открытость</w:t>
      </w:r>
      <w:r>
        <w:rPr>
          <w:spacing w:val="-7"/>
        </w:rPr>
        <w:t xml:space="preserve"> </w:t>
      </w:r>
      <w:r>
        <w:t>себе</w:t>
      </w:r>
      <w:r>
        <w:rPr>
          <w:spacing w:val="-9"/>
        </w:rPr>
        <w:t xml:space="preserve"> </w:t>
      </w:r>
      <w:r>
        <w:t>и</w:t>
      </w:r>
      <w:r>
        <w:rPr>
          <w:spacing w:val="-12"/>
        </w:rPr>
        <w:t xml:space="preserve"> </w:t>
      </w:r>
      <w:r>
        <w:t>другим;</w:t>
      </w:r>
    </w:p>
    <w:p w:rsidR="00ED6F15" w:rsidRDefault="00D45F34">
      <w:pPr>
        <w:pStyle w:val="a3"/>
        <w:spacing w:line="275" w:lineRule="exact"/>
        <w:ind w:left="1276" w:firstLine="0"/>
        <w:jc w:val="left"/>
      </w:pPr>
      <w:r>
        <w:t>осознавать</w:t>
      </w:r>
      <w:r>
        <w:rPr>
          <w:spacing w:val="-13"/>
        </w:rPr>
        <w:t xml:space="preserve"> </w:t>
      </w:r>
      <w:r>
        <w:t>невозможность</w:t>
      </w:r>
      <w:r>
        <w:rPr>
          <w:spacing w:val="-6"/>
        </w:rPr>
        <w:t xml:space="preserve"> </w:t>
      </w:r>
      <w:r>
        <w:t>контролировать</w:t>
      </w:r>
      <w:r>
        <w:rPr>
          <w:spacing w:val="-11"/>
        </w:rPr>
        <w:t xml:space="preserve"> </w:t>
      </w:r>
      <w:r>
        <w:t>всё</w:t>
      </w:r>
      <w:r>
        <w:rPr>
          <w:spacing w:val="-13"/>
        </w:rPr>
        <w:t xml:space="preserve"> </w:t>
      </w:r>
      <w:r>
        <w:rPr>
          <w:spacing w:val="-2"/>
        </w:rPr>
        <w:t>вокруг.</w:t>
      </w:r>
    </w:p>
    <w:p w:rsidR="00ED6F15" w:rsidRDefault="00D45F34">
      <w:pPr>
        <w:pStyle w:val="a3"/>
        <w:ind w:left="849" w:right="86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ED6F15" w:rsidRDefault="00D45F34">
      <w:pPr>
        <w:pStyle w:val="a3"/>
        <w:ind w:left="849" w:right="846"/>
      </w:pPr>
      <w:r>
        <w:t>Предметные результаты освоения программы по иностранному (английскому) языку ориентированы на применение</w:t>
      </w:r>
      <w:r>
        <w:rPr>
          <w:spacing w:val="-2"/>
        </w:rPr>
        <w:t xml:space="preserve"> </w:t>
      </w:r>
      <w:r>
        <w:t>знаний, умений и навыков в учебных</w:t>
      </w:r>
      <w:r>
        <w:rPr>
          <w:spacing w:val="-1"/>
        </w:rPr>
        <w:t xml:space="preserve"> </w:t>
      </w:r>
      <w:r>
        <w:t>ситуациях</w:t>
      </w:r>
      <w:r>
        <w:rPr>
          <w:spacing w:val="-1"/>
        </w:rPr>
        <w:t xml:space="preserve"> </w:t>
      </w:r>
      <w:r>
        <w:t>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w:t>
      </w:r>
      <w:r>
        <w:rPr>
          <w:spacing w:val="40"/>
        </w:rPr>
        <w:t xml:space="preserve"> </w:t>
      </w:r>
      <w:r>
        <w:t>языковой, социокультурной, компенсаторной, метапредметной (учебно-познавательной).</w:t>
      </w:r>
    </w:p>
    <w:p w:rsidR="00ED6F15" w:rsidRDefault="00D45F34">
      <w:pPr>
        <w:pStyle w:val="a3"/>
        <w:spacing w:before="2"/>
        <w:ind w:left="849" w:right="866"/>
      </w:pPr>
      <w:r>
        <w:t>Предметные результаты освоения программы по иностранному (английскому) языку к концу обучения в 8 классе:</w:t>
      </w:r>
    </w:p>
    <w:p w:rsidR="00ED6F15" w:rsidRDefault="00D45F34">
      <w:pPr>
        <w:pStyle w:val="a5"/>
        <w:numPr>
          <w:ilvl w:val="0"/>
          <w:numId w:val="103"/>
        </w:numPr>
        <w:tabs>
          <w:tab w:val="left" w:pos="1534"/>
        </w:tabs>
        <w:spacing w:before="71" w:line="275" w:lineRule="exact"/>
        <w:ind w:left="1534" w:hanging="258"/>
        <w:jc w:val="both"/>
        <w:rPr>
          <w:sz w:val="24"/>
        </w:rPr>
      </w:pPr>
      <w:r>
        <w:rPr>
          <w:sz w:val="24"/>
        </w:rPr>
        <w:t>владеть</w:t>
      </w:r>
      <w:r>
        <w:rPr>
          <w:spacing w:val="-5"/>
          <w:sz w:val="24"/>
        </w:rPr>
        <w:t xml:space="preserve"> </w:t>
      </w:r>
      <w:r>
        <w:rPr>
          <w:sz w:val="24"/>
        </w:rPr>
        <w:t>основными</w:t>
      </w:r>
      <w:r>
        <w:rPr>
          <w:spacing w:val="-8"/>
          <w:sz w:val="24"/>
        </w:rPr>
        <w:t xml:space="preserve"> </w:t>
      </w:r>
      <w:r>
        <w:rPr>
          <w:sz w:val="24"/>
        </w:rPr>
        <w:t>видами</w:t>
      </w:r>
      <w:r>
        <w:rPr>
          <w:spacing w:val="-4"/>
          <w:sz w:val="24"/>
        </w:rPr>
        <w:t xml:space="preserve"> </w:t>
      </w:r>
      <w:r>
        <w:rPr>
          <w:sz w:val="24"/>
        </w:rPr>
        <w:t>речевой</w:t>
      </w:r>
      <w:r>
        <w:rPr>
          <w:spacing w:val="-8"/>
          <w:sz w:val="24"/>
        </w:rPr>
        <w:t xml:space="preserve"> </w:t>
      </w:r>
      <w:r>
        <w:rPr>
          <w:spacing w:val="-2"/>
          <w:sz w:val="24"/>
        </w:rPr>
        <w:t>деятельности:</w:t>
      </w:r>
    </w:p>
    <w:p w:rsidR="00ED6F15" w:rsidRDefault="00D45F34">
      <w:pPr>
        <w:pStyle w:val="a3"/>
        <w:ind w:left="849" w:right="844"/>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D6F15" w:rsidRDefault="00D45F34">
      <w:pPr>
        <w:pStyle w:val="a3"/>
        <w:spacing w:before="5"/>
        <w:ind w:left="849" w:right="84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w:t>
      </w:r>
      <w:r>
        <w:rPr>
          <w:spacing w:val="-3"/>
        </w:rPr>
        <w:t xml:space="preserve"> </w:t>
      </w:r>
      <w:r>
        <w:t>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w:t>
      </w:r>
      <w:r>
        <w:rPr>
          <w:spacing w:val="-2"/>
        </w:rPr>
        <w:t xml:space="preserve"> </w:t>
      </w:r>
      <w:r>
        <w:t>(прослушанного)</w:t>
      </w:r>
      <w:r>
        <w:rPr>
          <w:spacing w:val="-1"/>
        </w:rPr>
        <w:t xml:space="preserve"> </w:t>
      </w:r>
      <w:r>
        <w:t>текста</w:t>
      </w:r>
      <w:r>
        <w:rPr>
          <w:spacing w:val="-3"/>
        </w:rPr>
        <w:t xml:space="preserve"> </w:t>
      </w:r>
      <w:r>
        <w:t>с</w:t>
      </w:r>
      <w:r>
        <w:rPr>
          <w:spacing w:val="-3"/>
        </w:rPr>
        <w:t xml:space="preserve"> </w:t>
      </w:r>
      <w:r>
        <w:t>вербальными</w:t>
      </w:r>
      <w:r>
        <w:rPr>
          <w:spacing w:val="-6"/>
        </w:rPr>
        <w:t xml:space="preserve"> </w:t>
      </w:r>
      <w:r>
        <w:t>и</w:t>
      </w:r>
      <w:r>
        <w:rPr>
          <w:spacing w:val="-6"/>
        </w:rPr>
        <w:t xml:space="preserve"> </w:t>
      </w:r>
      <w:r>
        <w:t>(или)</w:t>
      </w:r>
      <w:r>
        <w:rPr>
          <w:spacing w:val="-1"/>
        </w:rPr>
        <w:t xml:space="preserve"> </w:t>
      </w:r>
      <w:r>
        <w:t>зрительными</w:t>
      </w:r>
      <w:r>
        <w:rPr>
          <w:spacing w:val="-6"/>
        </w:rPr>
        <w:t xml:space="preserve"> </w:t>
      </w:r>
      <w:r>
        <w:t>опорами</w:t>
      </w:r>
      <w:r>
        <w:rPr>
          <w:spacing w:val="-1"/>
        </w:rPr>
        <w:t xml:space="preserve"> </w:t>
      </w:r>
      <w:r>
        <w:t>(объём – 9–10 фраз), излагать результаты выполненной проектной работы (объём – 9–10 фраз);</w:t>
      </w:r>
    </w:p>
    <w:p w:rsidR="00ED6F15" w:rsidRDefault="00D45F34">
      <w:pPr>
        <w:pStyle w:val="a3"/>
        <w:spacing w:before="72"/>
        <w:ind w:left="849" w:right="852"/>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ED6F15" w:rsidRDefault="00D45F34">
      <w:pPr>
        <w:pStyle w:val="a3"/>
        <w:spacing w:before="6"/>
        <w:ind w:left="849" w:right="850"/>
      </w:pPr>
      <w:r>
        <w:t xml:space="preserve">смысловое чтение: читать про себя и понимать несложные аутентичные тексты, </w:t>
      </w:r>
      <w:r>
        <w:lastRenderedPageBreak/>
        <w:t>содержащие отдельные неизученные языковые явления, с различной глубиной проникновения</w:t>
      </w:r>
      <w:r>
        <w:rPr>
          <w:spacing w:val="40"/>
        </w:rPr>
        <w:t xml:space="preserve"> </w:t>
      </w:r>
      <w:r>
        <w:t>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D6F15" w:rsidRDefault="00D45F34">
      <w:pPr>
        <w:pStyle w:val="a3"/>
        <w:ind w:left="849" w:right="846"/>
      </w:pPr>
      <w:r>
        <w:t>письменная</w:t>
      </w:r>
      <w:r>
        <w:rPr>
          <w:spacing w:val="-2"/>
        </w:rPr>
        <w:t xml:space="preserve"> </w:t>
      </w:r>
      <w:r>
        <w:t>речь:</w:t>
      </w:r>
      <w:r>
        <w:rPr>
          <w:spacing w:val="-5"/>
        </w:rPr>
        <w:t xml:space="preserve"> </w:t>
      </w:r>
      <w:r>
        <w:t>заполнять</w:t>
      </w:r>
      <w:r>
        <w:rPr>
          <w:spacing w:val="-2"/>
        </w:rPr>
        <w:t xml:space="preserve"> </w:t>
      </w:r>
      <w:r>
        <w:t>анкеты и</w:t>
      </w:r>
      <w:r>
        <w:rPr>
          <w:spacing w:val="-1"/>
        </w:rPr>
        <w:t xml:space="preserve"> </w:t>
      </w:r>
      <w:r>
        <w:t>формуляры, сообщая</w:t>
      </w:r>
      <w:r>
        <w:rPr>
          <w:spacing w:val="-6"/>
        </w:rPr>
        <w:t xml:space="preserve"> </w:t>
      </w:r>
      <w:r>
        <w:t>о себе</w:t>
      </w:r>
      <w:r>
        <w:rPr>
          <w:spacing w:val="-3"/>
        </w:rPr>
        <w:t xml:space="preserve"> </w:t>
      </w:r>
      <w:r>
        <w:t>основные</w:t>
      </w:r>
      <w:r>
        <w:rPr>
          <w:spacing w:val="-3"/>
        </w:rPr>
        <w:t xml:space="preserve"> </w:t>
      </w:r>
      <w:r>
        <w:t>сведения,</w:t>
      </w:r>
      <w:r>
        <w:rPr>
          <w:spacing w:val="-4"/>
        </w:rPr>
        <w:t xml:space="preserve"> </w:t>
      </w:r>
      <w: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w:t>
      </w:r>
      <w:r>
        <w:rPr>
          <w:spacing w:val="-2"/>
        </w:rPr>
        <w:t xml:space="preserve"> </w:t>
      </w:r>
      <w:r>
        <w:t>высказывание</w:t>
      </w:r>
      <w:r>
        <w:rPr>
          <w:spacing w:val="-2"/>
        </w:rPr>
        <w:t xml:space="preserve"> </w:t>
      </w:r>
      <w:r>
        <w:t>с</w:t>
      </w:r>
      <w:r>
        <w:rPr>
          <w:spacing w:val="-2"/>
        </w:rPr>
        <w:t xml:space="preserve"> </w:t>
      </w:r>
      <w:r>
        <w:t>использованием</w:t>
      </w:r>
      <w:r>
        <w:rPr>
          <w:spacing w:val="-4"/>
        </w:rPr>
        <w:t xml:space="preserve"> </w:t>
      </w:r>
      <w:r>
        <w:t>образца, плана, таблицы</w:t>
      </w:r>
      <w:r>
        <w:rPr>
          <w:spacing w:val="-4"/>
        </w:rPr>
        <w:t xml:space="preserve"> </w:t>
      </w:r>
      <w:r>
        <w:t>и (или) прочитанного (прослушанного) текста (объём высказывания – до 110 слов);</w:t>
      </w:r>
    </w:p>
    <w:p w:rsidR="00ED6F15" w:rsidRDefault="00D45F34">
      <w:pPr>
        <w:pStyle w:val="a5"/>
        <w:numPr>
          <w:ilvl w:val="0"/>
          <w:numId w:val="103"/>
        </w:numPr>
        <w:tabs>
          <w:tab w:val="left" w:pos="1534"/>
        </w:tabs>
        <w:spacing w:before="1"/>
        <w:ind w:left="849" w:right="852" w:firstLine="42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w:t>
      </w:r>
      <w:r>
        <w:rPr>
          <w:spacing w:val="-1"/>
          <w:sz w:val="24"/>
        </w:rPr>
        <w:t xml:space="preserve"> </w:t>
      </w:r>
      <w:r>
        <w:rPr>
          <w:sz w:val="24"/>
        </w:rPr>
        <w:t>вслух</w:t>
      </w:r>
      <w:r>
        <w:rPr>
          <w:spacing w:val="-2"/>
          <w:sz w:val="24"/>
        </w:rPr>
        <w:t xml:space="preserve"> </w:t>
      </w:r>
      <w:r>
        <w:rPr>
          <w:sz w:val="24"/>
        </w:rPr>
        <w:t>небольшие</w:t>
      </w:r>
      <w:r>
        <w:rPr>
          <w:spacing w:val="-3"/>
          <w:sz w:val="24"/>
        </w:rPr>
        <w:t xml:space="preserve"> </w:t>
      </w:r>
      <w:r>
        <w:rPr>
          <w:sz w:val="24"/>
        </w:rPr>
        <w:t>тексты объёмом</w:t>
      </w:r>
      <w:r>
        <w:rPr>
          <w:spacing w:val="-1"/>
          <w:sz w:val="24"/>
        </w:rPr>
        <w:t xml:space="preserve"> </w:t>
      </w:r>
      <w:r>
        <w:rPr>
          <w:sz w:val="24"/>
        </w:rPr>
        <w:t>до 110 слов, построенные</w:t>
      </w:r>
      <w:r>
        <w:rPr>
          <w:spacing w:val="-3"/>
          <w:sz w:val="24"/>
        </w:rPr>
        <w:t xml:space="preserve"> </w:t>
      </w:r>
      <w:r>
        <w:rPr>
          <w:sz w:val="24"/>
        </w:rPr>
        <w:t>на</w:t>
      </w:r>
      <w:r>
        <w:rPr>
          <w:spacing w:val="-3"/>
          <w:sz w:val="24"/>
        </w:rPr>
        <w:t xml:space="preserve"> </w:t>
      </w:r>
      <w:r>
        <w:rPr>
          <w:sz w:val="24"/>
        </w:rPr>
        <w:t>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D6F15" w:rsidRDefault="00D45F34">
      <w:pPr>
        <w:pStyle w:val="a3"/>
        <w:ind w:left="849" w:right="855"/>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Pr>
          <w:spacing w:val="40"/>
        </w:rPr>
        <w:t xml:space="preserve"> </w:t>
      </w:r>
      <w:r>
        <w:rPr>
          <w:spacing w:val="-2"/>
        </w:rPr>
        <w:t>характера;</w:t>
      </w:r>
    </w:p>
    <w:p w:rsidR="00ED6F15" w:rsidRDefault="00D45F34">
      <w:pPr>
        <w:pStyle w:val="a5"/>
        <w:numPr>
          <w:ilvl w:val="0"/>
          <w:numId w:val="103"/>
        </w:numPr>
        <w:tabs>
          <w:tab w:val="left" w:pos="1534"/>
        </w:tabs>
        <w:spacing w:before="2"/>
        <w:ind w:left="849" w:right="858" w:firstLine="427"/>
        <w:jc w:val="both"/>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w:t>
      </w:r>
      <w:r>
        <w:rPr>
          <w:spacing w:val="40"/>
          <w:sz w:val="24"/>
        </w:rPr>
        <w:t xml:space="preserve"> </w:t>
      </w:r>
      <w:r>
        <w:rPr>
          <w:sz w:val="24"/>
        </w:rPr>
        <w:t>с соблюдением существующих норм лексической сочетаемости;</w:t>
      </w:r>
    </w:p>
    <w:p w:rsidR="00ED6F15" w:rsidRDefault="00D45F34">
      <w:pPr>
        <w:pStyle w:val="a3"/>
        <w:ind w:left="849" w:right="85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 ance/-ence, имена прилагательные с помощью префикса inter-;</w:t>
      </w:r>
    </w:p>
    <w:p w:rsidR="00ED6F15" w:rsidRDefault="00D45F34">
      <w:pPr>
        <w:pStyle w:val="a3"/>
        <w:spacing w:line="274" w:lineRule="exact"/>
        <w:ind w:left="1276" w:firstLine="0"/>
      </w:pPr>
      <w:r>
        <w:t>распознавать</w:t>
      </w:r>
      <w:r>
        <w:rPr>
          <w:spacing w:val="30"/>
        </w:rPr>
        <w:t xml:space="preserve">  </w:t>
      </w:r>
      <w:r>
        <w:t>и</w:t>
      </w:r>
      <w:r>
        <w:rPr>
          <w:spacing w:val="32"/>
        </w:rPr>
        <w:t xml:space="preserve">  </w:t>
      </w:r>
      <w:r>
        <w:t>употреблять</w:t>
      </w:r>
      <w:r>
        <w:rPr>
          <w:spacing w:val="32"/>
        </w:rPr>
        <w:t xml:space="preserve">  </w:t>
      </w:r>
      <w:r>
        <w:t>в</w:t>
      </w:r>
      <w:r>
        <w:rPr>
          <w:spacing w:val="32"/>
        </w:rPr>
        <w:t xml:space="preserve">  </w:t>
      </w:r>
      <w:r>
        <w:t>устной</w:t>
      </w:r>
      <w:r>
        <w:rPr>
          <w:spacing w:val="32"/>
        </w:rPr>
        <w:t xml:space="preserve">  </w:t>
      </w:r>
      <w:r>
        <w:t>и</w:t>
      </w:r>
      <w:r>
        <w:rPr>
          <w:spacing w:val="30"/>
        </w:rPr>
        <w:t xml:space="preserve">  </w:t>
      </w:r>
      <w:r>
        <w:t>письменной</w:t>
      </w:r>
      <w:r>
        <w:rPr>
          <w:spacing w:val="30"/>
        </w:rPr>
        <w:t xml:space="preserve">  </w:t>
      </w:r>
      <w:r>
        <w:t>речи</w:t>
      </w:r>
      <w:r>
        <w:rPr>
          <w:spacing w:val="32"/>
        </w:rPr>
        <w:t xml:space="preserve">  </w:t>
      </w:r>
      <w:r>
        <w:t>родственные</w:t>
      </w:r>
      <w:r>
        <w:rPr>
          <w:spacing w:val="32"/>
        </w:rPr>
        <w:t xml:space="preserve">  </w:t>
      </w:r>
      <w:r>
        <w:rPr>
          <w:spacing w:val="-2"/>
        </w:rPr>
        <w:t>слова,</w:t>
      </w:r>
    </w:p>
    <w:p w:rsidR="00ED6F15" w:rsidRDefault="00D45F34">
      <w:pPr>
        <w:pStyle w:val="a3"/>
        <w:spacing w:before="71"/>
        <w:ind w:left="849" w:right="850" w:firstLine="0"/>
      </w:pPr>
      <w:r>
        <w:t>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D6F15" w:rsidRDefault="00D45F34">
      <w:pPr>
        <w:pStyle w:val="a3"/>
        <w:ind w:left="849" w:right="864"/>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ED6F15" w:rsidRDefault="00D45F34">
      <w:pPr>
        <w:pStyle w:val="a3"/>
        <w:spacing w:before="3" w:line="237" w:lineRule="auto"/>
        <w:ind w:left="849" w:right="85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D6F15" w:rsidRDefault="00D45F34">
      <w:pPr>
        <w:pStyle w:val="a5"/>
        <w:numPr>
          <w:ilvl w:val="0"/>
          <w:numId w:val="103"/>
        </w:numPr>
        <w:tabs>
          <w:tab w:val="left" w:pos="1534"/>
        </w:tabs>
        <w:spacing w:before="6" w:line="237" w:lineRule="auto"/>
        <w:ind w:left="849" w:right="858" w:firstLine="427"/>
        <w:jc w:val="both"/>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D6F15" w:rsidRDefault="00D45F34">
      <w:pPr>
        <w:pStyle w:val="a3"/>
        <w:spacing w:before="4" w:line="275" w:lineRule="exact"/>
        <w:ind w:left="1276" w:firstLine="0"/>
      </w:pPr>
      <w:r>
        <w:t>распознавать</w:t>
      </w:r>
      <w:r>
        <w:rPr>
          <w:spacing w:val="-6"/>
        </w:rPr>
        <w:t xml:space="preserve"> </w:t>
      </w:r>
      <w:r>
        <w:t>и</w:t>
      </w:r>
      <w:r>
        <w:rPr>
          <w:spacing w:val="-5"/>
        </w:rPr>
        <w:t xml:space="preserve"> </w:t>
      </w:r>
      <w:r>
        <w:t>употреблять</w:t>
      </w:r>
      <w:r>
        <w:rPr>
          <w:spacing w:val="-4"/>
        </w:rPr>
        <w:t xml:space="preserve"> </w:t>
      </w:r>
      <w:r>
        <w:t>в</w:t>
      </w:r>
      <w:r>
        <w:rPr>
          <w:spacing w:val="-4"/>
        </w:rPr>
        <w:t xml:space="preserve"> </w:t>
      </w:r>
      <w:r>
        <w:t>устной</w:t>
      </w:r>
      <w:r>
        <w:rPr>
          <w:spacing w:val="-9"/>
        </w:rPr>
        <w:t xml:space="preserve"> </w:t>
      </w:r>
      <w:r>
        <w:t>и</w:t>
      </w:r>
      <w:r>
        <w:rPr>
          <w:spacing w:val="-5"/>
        </w:rPr>
        <w:t xml:space="preserve"> </w:t>
      </w:r>
      <w:r>
        <w:t>письменной</w:t>
      </w:r>
      <w:r>
        <w:rPr>
          <w:spacing w:val="-7"/>
        </w:rPr>
        <w:t xml:space="preserve"> </w:t>
      </w:r>
      <w:r>
        <w:rPr>
          <w:spacing w:val="-2"/>
        </w:rPr>
        <w:t>речи:</w:t>
      </w:r>
    </w:p>
    <w:p w:rsidR="00ED6F15" w:rsidRDefault="00D45F34">
      <w:pPr>
        <w:pStyle w:val="a3"/>
        <w:spacing w:line="242" w:lineRule="auto"/>
        <w:ind w:left="1276" w:right="3749" w:firstLine="0"/>
      </w:pPr>
      <w:r>
        <w:t>предложения со сложным дополнением (Complex Object); все</w:t>
      </w:r>
      <w:r>
        <w:rPr>
          <w:spacing w:val="-10"/>
        </w:rPr>
        <w:t xml:space="preserve"> </w:t>
      </w:r>
      <w:r>
        <w:t>типы</w:t>
      </w:r>
      <w:r>
        <w:rPr>
          <w:spacing w:val="-9"/>
        </w:rPr>
        <w:t xml:space="preserve"> </w:t>
      </w:r>
      <w:r>
        <w:t>вопросительных</w:t>
      </w:r>
      <w:r>
        <w:rPr>
          <w:spacing w:val="-5"/>
        </w:rPr>
        <w:t xml:space="preserve"> </w:t>
      </w:r>
      <w:r>
        <w:t>предложений</w:t>
      </w:r>
      <w:r>
        <w:rPr>
          <w:spacing w:val="-9"/>
        </w:rPr>
        <w:t xml:space="preserve"> </w:t>
      </w:r>
      <w:r>
        <w:t>в</w:t>
      </w:r>
      <w:r>
        <w:rPr>
          <w:spacing w:val="-10"/>
        </w:rPr>
        <w:t xml:space="preserve"> </w:t>
      </w:r>
      <w:r>
        <w:t>Past</w:t>
      </w:r>
      <w:r>
        <w:rPr>
          <w:spacing w:val="-6"/>
        </w:rPr>
        <w:t xml:space="preserve"> </w:t>
      </w:r>
      <w:r>
        <w:t>Perfect</w:t>
      </w:r>
      <w:r>
        <w:rPr>
          <w:spacing w:val="-1"/>
        </w:rPr>
        <w:t xml:space="preserve"> </w:t>
      </w:r>
      <w:r>
        <w:rPr>
          <w:spacing w:val="-2"/>
        </w:rPr>
        <w:t>Tense;</w:t>
      </w:r>
    </w:p>
    <w:p w:rsidR="00ED6F15" w:rsidRDefault="00D45F34">
      <w:pPr>
        <w:pStyle w:val="a3"/>
        <w:spacing w:line="242" w:lineRule="auto"/>
        <w:ind w:left="849" w:right="629"/>
      </w:pPr>
      <w:r>
        <w:t>повествовательные</w:t>
      </w:r>
      <w:r>
        <w:rPr>
          <w:spacing w:val="-9"/>
        </w:rPr>
        <w:t xml:space="preserve"> </w:t>
      </w:r>
      <w:r>
        <w:t>(утвердительные</w:t>
      </w:r>
      <w:r>
        <w:rPr>
          <w:spacing w:val="-4"/>
        </w:rPr>
        <w:t xml:space="preserve"> </w:t>
      </w:r>
      <w:r>
        <w:t>и</w:t>
      </w:r>
      <w:r>
        <w:rPr>
          <w:spacing w:val="-7"/>
        </w:rPr>
        <w:t xml:space="preserve"> </w:t>
      </w:r>
      <w:r>
        <w:t>отрицательные),</w:t>
      </w:r>
      <w:r>
        <w:rPr>
          <w:spacing w:val="-6"/>
        </w:rPr>
        <w:t xml:space="preserve"> </w:t>
      </w:r>
      <w:r>
        <w:t>вопросительные</w:t>
      </w:r>
      <w:r>
        <w:rPr>
          <w:spacing w:val="-9"/>
        </w:rPr>
        <w:t xml:space="preserve"> </w:t>
      </w:r>
      <w:r>
        <w:t>и</w:t>
      </w:r>
      <w:r>
        <w:rPr>
          <w:spacing w:val="-7"/>
        </w:rPr>
        <w:t xml:space="preserve"> </w:t>
      </w:r>
      <w:r>
        <w:t>побудительные предложения в косвенной речи в настоящем и прошедшем времени;</w:t>
      </w:r>
    </w:p>
    <w:p w:rsidR="00ED6F15" w:rsidRDefault="00D45F34">
      <w:pPr>
        <w:pStyle w:val="a3"/>
        <w:spacing w:line="271" w:lineRule="exact"/>
        <w:ind w:left="1276" w:firstLine="0"/>
      </w:pPr>
      <w:r>
        <w:t>согласование</w:t>
      </w:r>
      <w:r>
        <w:rPr>
          <w:spacing w:val="-5"/>
        </w:rPr>
        <w:t xml:space="preserve"> </w:t>
      </w:r>
      <w:r>
        <w:t>времён</w:t>
      </w:r>
      <w:r>
        <w:rPr>
          <w:spacing w:val="-7"/>
        </w:rPr>
        <w:t xml:space="preserve"> </w:t>
      </w:r>
      <w:r>
        <w:t>в</w:t>
      </w:r>
      <w:r>
        <w:rPr>
          <w:spacing w:val="-4"/>
        </w:rPr>
        <w:t xml:space="preserve"> </w:t>
      </w:r>
      <w:r>
        <w:t>рамках</w:t>
      </w:r>
      <w:r>
        <w:rPr>
          <w:spacing w:val="-5"/>
        </w:rPr>
        <w:t xml:space="preserve"> </w:t>
      </w:r>
      <w:r>
        <w:t>сложного</w:t>
      </w:r>
      <w:r>
        <w:rPr>
          <w:spacing w:val="1"/>
        </w:rPr>
        <w:t xml:space="preserve"> </w:t>
      </w:r>
      <w:r>
        <w:rPr>
          <w:spacing w:val="-2"/>
        </w:rPr>
        <w:t>предложения;</w:t>
      </w:r>
    </w:p>
    <w:p w:rsidR="00ED6F15" w:rsidRDefault="00D45F34" w:rsidP="00F65A96">
      <w:pPr>
        <w:pStyle w:val="a3"/>
        <w:tabs>
          <w:tab w:val="left" w:pos="10490"/>
        </w:tabs>
        <w:spacing w:before="75" w:line="237" w:lineRule="auto"/>
        <w:ind w:left="709" w:right="670" w:firstLine="567"/>
      </w:pPr>
      <w:r>
        <w:t>согласование подлежащего, выраженного собирательным существительным (family, police), со сказуемым;</w:t>
      </w:r>
    </w:p>
    <w:p w:rsidR="00ED6F15" w:rsidRPr="00D45F34" w:rsidRDefault="00D45F34">
      <w:pPr>
        <w:pStyle w:val="a3"/>
        <w:spacing w:before="3"/>
        <w:ind w:left="1276" w:right="2877" w:firstLine="0"/>
        <w:jc w:val="left"/>
        <w:rPr>
          <w:lang w:val="en-US"/>
        </w:rPr>
      </w:pPr>
      <w:r>
        <w:t>конструкции</w:t>
      </w:r>
      <w:r w:rsidRPr="00D45F34">
        <w:rPr>
          <w:lang w:val="en-US"/>
        </w:rPr>
        <w:t xml:space="preserve"> </w:t>
      </w:r>
      <w:r>
        <w:t>с</w:t>
      </w:r>
      <w:r w:rsidRPr="00D45F34">
        <w:rPr>
          <w:lang w:val="en-US"/>
        </w:rPr>
        <w:t xml:space="preserve"> </w:t>
      </w:r>
      <w:r>
        <w:t>глаголами</w:t>
      </w:r>
      <w:r w:rsidRPr="00D45F34">
        <w:rPr>
          <w:lang w:val="en-US"/>
        </w:rPr>
        <w:t xml:space="preserve"> </w:t>
      </w:r>
      <w:r>
        <w:t>на</w:t>
      </w:r>
      <w:r w:rsidRPr="00D45F34">
        <w:rPr>
          <w:lang w:val="en-US"/>
        </w:rPr>
        <w:t xml:space="preserve"> -ing: to love/hate doing something; </w:t>
      </w:r>
      <w:r>
        <w:t>конструкции</w:t>
      </w:r>
      <w:r w:rsidRPr="00D45F34">
        <w:rPr>
          <w:lang w:val="en-US"/>
        </w:rPr>
        <w:t>,</w:t>
      </w:r>
      <w:r w:rsidRPr="00D45F34">
        <w:rPr>
          <w:spacing w:val="-10"/>
          <w:lang w:val="en-US"/>
        </w:rPr>
        <w:t xml:space="preserve"> </w:t>
      </w:r>
      <w:r>
        <w:t>содержащие</w:t>
      </w:r>
      <w:r w:rsidRPr="00D45F34">
        <w:rPr>
          <w:spacing w:val="-14"/>
          <w:lang w:val="en-US"/>
        </w:rPr>
        <w:t xml:space="preserve"> </w:t>
      </w:r>
      <w:r>
        <w:t>глаголы</w:t>
      </w:r>
      <w:r w:rsidRPr="00D45F34">
        <w:rPr>
          <w:lang w:val="en-US"/>
        </w:rPr>
        <w:t>-</w:t>
      </w:r>
      <w:r>
        <w:t>связки</w:t>
      </w:r>
      <w:r w:rsidRPr="00D45F34">
        <w:rPr>
          <w:spacing w:val="-15"/>
          <w:lang w:val="en-US"/>
        </w:rPr>
        <w:t xml:space="preserve"> </w:t>
      </w:r>
      <w:r w:rsidRPr="00D45F34">
        <w:rPr>
          <w:lang w:val="en-US"/>
        </w:rPr>
        <w:t>to</w:t>
      </w:r>
      <w:r w:rsidRPr="00D45F34">
        <w:rPr>
          <w:spacing w:val="-10"/>
          <w:lang w:val="en-US"/>
        </w:rPr>
        <w:t xml:space="preserve"> </w:t>
      </w:r>
      <w:r w:rsidRPr="00D45F34">
        <w:rPr>
          <w:lang w:val="en-US"/>
        </w:rPr>
        <w:t>be/to</w:t>
      </w:r>
      <w:r w:rsidRPr="00D45F34">
        <w:rPr>
          <w:spacing w:val="-10"/>
          <w:lang w:val="en-US"/>
        </w:rPr>
        <w:t xml:space="preserve"> </w:t>
      </w:r>
      <w:r w:rsidRPr="00D45F34">
        <w:rPr>
          <w:lang w:val="en-US"/>
        </w:rPr>
        <w:t>look/to</w:t>
      </w:r>
      <w:r w:rsidRPr="00D45F34">
        <w:rPr>
          <w:spacing w:val="-9"/>
          <w:lang w:val="en-US"/>
        </w:rPr>
        <w:t xml:space="preserve"> </w:t>
      </w:r>
      <w:r w:rsidRPr="00D45F34">
        <w:rPr>
          <w:lang w:val="en-US"/>
        </w:rPr>
        <w:t xml:space="preserve">feel/to </w:t>
      </w:r>
      <w:r w:rsidRPr="00D45F34">
        <w:rPr>
          <w:lang w:val="en-US"/>
        </w:rPr>
        <w:lastRenderedPageBreak/>
        <w:t>seem;</w:t>
      </w:r>
      <w:r w:rsidRPr="00D45F34">
        <w:rPr>
          <w:spacing w:val="-9"/>
          <w:lang w:val="en-US"/>
        </w:rPr>
        <w:t xml:space="preserve"> </w:t>
      </w:r>
      <w:r>
        <w:t>конструкции</w:t>
      </w:r>
      <w:r w:rsidRPr="00D45F34">
        <w:rPr>
          <w:spacing w:val="-3"/>
          <w:lang w:val="en-US"/>
        </w:rPr>
        <w:t xml:space="preserve"> </w:t>
      </w:r>
      <w:r w:rsidRPr="00D45F34">
        <w:rPr>
          <w:lang w:val="en-US"/>
        </w:rPr>
        <w:t>be/get</w:t>
      </w:r>
      <w:r w:rsidRPr="00D45F34">
        <w:rPr>
          <w:spacing w:val="-2"/>
          <w:lang w:val="en-US"/>
        </w:rPr>
        <w:t xml:space="preserve"> </w:t>
      </w:r>
      <w:r w:rsidRPr="00D45F34">
        <w:rPr>
          <w:lang w:val="en-US"/>
        </w:rPr>
        <w:t>used</w:t>
      </w:r>
      <w:r w:rsidRPr="00D45F34">
        <w:rPr>
          <w:spacing w:val="-6"/>
          <w:lang w:val="en-US"/>
        </w:rPr>
        <w:t xml:space="preserve"> </w:t>
      </w:r>
      <w:r w:rsidRPr="00D45F34">
        <w:rPr>
          <w:lang w:val="en-US"/>
        </w:rPr>
        <w:t>to</w:t>
      </w:r>
      <w:r w:rsidRPr="00D45F34">
        <w:rPr>
          <w:spacing w:val="-6"/>
          <w:lang w:val="en-US"/>
        </w:rPr>
        <w:t xml:space="preserve"> </w:t>
      </w:r>
      <w:r w:rsidRPr="00D45F34">
        <w:rPr>
          <w:lang w:val="en-US"/>
        </w:rPr>
        <w:t>do</w:t>
      </w:r>
      <w:r w:rsidRPr="00D45F34">
        <w:rPr>
          <w:spacing w:val="-2"/>
          <w:lang w:val="en-US"/>
        </w:rPr>
        <w:t xml:space="preserve"> </w:t>
      </w:r>
      <w:r w:rsidRPr="00D45F34">
        <w:rPr>
          <w:lang w:val="en-US"/>
        </w:rPr>
        <w:t>something;</w:t>
      </w:r>
      <w:r w:rsidRPr="00D45F34">
        <w:rPr>
          <w:spacing w:val="-6"/>
          <w:lang w:val="en-US"/>
        </w:rPr>
        <w:t xml:space="preserve"> </w:t>
      </w:r>
      <w:r w:rsidRPr="00D45F34">
        <w:rPr>
          <w:lang w:val="en-US"/>
        </w:rPr>
        <w:t>be/get</w:t>
      </w:r>
      <w:r w:rsidRPr="00D45F34">
        <w:rPr>
          <w:spacing w:val="-2"/>
          <w:lang w:val="en-US"/>
        </w:rPr>
        <w:t xml:space="preserve"> </w:t>
      </w:r>
      <w:r w:rsidRPr="00D45F34">
        <w:rPr>
          <w:lang w:val="en-US"/>
        </w:rPr>
        <w:t>used</w:t>
      </w:r>
      <w:r w:rsidRPr="00D45F34">
        <w:rPr>
          <w:spacing w:val="-6"/>
          <w:lang w:val="en-US"/>
        </w:rPr>
        <w:t xml:space="preserve"> </w:t>
      </w:r>
      <w:r w:rsidRPr="00D45F34">
        <w:rPr>
          <w:lang w:val="en-US"/>
        </w:rPr>
        <w:t xml:space="preserve">doing something; </w:t>
      </w:r>
      <w:r>
        <w:t>конструкцию</w:t>
      </w:r>
      <w:r w:rsidRPr="00D45F34">
        <w:rPr>
          <w:lang w:val="en-US"/>
        </w:rPr>
        <w:t xml:space="preserve"> both … and …;</w:t>
      </w:r>
    </w:p>
    <w:p w:rsidR="00ED6F15" w:rsidRPr="00D45F34" w:rsidRDefault="00D45F34">
      <w:pPr>
        <w:pStyle w:val="a3"/>
        <w:spacing w:before="3" w:line="237" w:lineRule="auto"/>
        <w:ind w:left="849" w:right="837"/>
        <w:jc w:val="left"/>
        <w:rPr>
          <w:lang w:val="en-US"/>
        </w:rPr>
      </w:pPr>
      <w:r>
        <w:t>конструкции</w:t>
      </w:r>
      <w:r w:rsidRPr="00D45F34">
        <w:rPr>
          <w:lang w:val="en-US"/>
        </w:rPr>
        <w:t xml:space="preserve"> c </w:t>
      </w:r>
      <w:r>
        <w:t>глаголами</w:t>
      </w:r>
      <w:r w:rsidRPr="00D45F34">
        <w:rPr>
          <w:lang w:val="en-US"/>
        </w:rPr>
        <w:t xml:space="preserve"> to</w:t>
      </w:r>
      <w:r w:rsidRPr="00D45F34">
        <w:rPr>
          <w:spacing w:val="26"/>
          <w:lang w:val="en-US"/>
        </w:rPr>
        <w:t xml:space="preserve"> </w:t>
      </w:r>
      <w:r w:rsidRPr="00D45F34">
        <w:rPr>
          <w:lang w:val="en-US"/>
        </w:rPr>
        <w:t>stop, to</w:t>
      </w:r>
      <w:r w:rsidRPr="00D45F34">
        <w:rPr>
          <w:spacing w:val="26"/>
          <w:lang w:val="en-US"/>
        </w:rPr>
        <w:t xml:space="preserve"> </w:t>
      </w:r>
      <w:r w:rsidRPr="00D45F34">
        <w:rPr>
          <w:lang w:val="en-US"/>
        </w:rPr>
        <w:t>remember,</w:t>
      </w:r>
      <w:r w:rsidRPr="00D45F34">
        <w:rPr>
          <w:spacing w:val="25"/>
          <w:lang w:val="en-US"/>
        </w:rPr>
        <w:t xml:space="preserve"> </w:t>
      </w:r>
      <w:r w:rsidRPr="00D45F34">
        <w:rPr>
          <w:lang w:val="en-US"/>
        </w:rPr>
        <w:t>to</w:t>
      </w:r>
      <w:r w:rsidRPr="00D45F34">
        <w:rPr>
          <w:spacing w:val="26"/>
          <w:lang w:val="en-US"/>
        </w:rPr>
        <w:t xml:space="preserve"> </w:t>
      </w:r>
      <w:r w:rsidRPr="00D45F34">
        <w:rPr>
          <w:lang w:val="en-US"/>
        </w:rPr>
        <w:t>forget</w:t>
      </w:r>
      <w:r w:rsidRPr="00D45F34">
        <w:rPr>
          <w:spacing w:val="27"/>
          <w:lang w:val="en-US"/>
        </w:rPr>
        <w:t xml:space="preserve"> </w:t>
      </w:r>
      <w:r w:rsidRPr="00D45F34">
        <w:rPr>
          <w:lang w:val="en-US"/>
        </w:rPr>
        <w:t>(</w:t>
      </w:r>
      <w:r>
        <w:t>разница</w:t>
      </w:r>
      <w:r w:rsidRPr="00D45F34">
        <w:rPr>
          <w:lang w:val="en-US"/>
        </w:rPr>
        <w:t xml:space="preserve"> </w:t>
      </w:r>
      <w:r>
        <w:t>в</w:t>
      </w:r>
      <w:r w:rsidRPr="00D45F34">
        <w:rPr>
          <w:lang w:val="en-US"/>
        </w:rPr>
        <w:t xml:space="preserve"> </w:t>
      </w:r>
      <w:r>
        <w:t>значении</w:t>
      </w:r>
      <w:r w:rsidRPr="00D45F34">
        <w:rPr>
          <w:lang w:val="en-US"/>
        </w:rPr>
        <w:t xml:space="preserve"> to</w:t>
      </w:r>
      <w:r w:rsidRPr="00D45F34">
        <w:rPr>
          <w:spacing w:val="26"/>
          <w:lang w:val="en-US"/>
        </w:rPr>
        <w:t xml:space="preserve"> </w:t>
      </w:r>
      <w:r w:rsidRPr="00D45F34">
        <w:rPr>
          <w:lang w:val="en-US"/>
        </w:rPr>
        <w:t xml:space="preserve">stop doing smth </w:t>
      </w:r>
      <w:r>
        <w:t>и</w:t>
      </w:r>
      <w:r w:rsidRPr="00D45F34">
        <w:rPr>
          <w:lang w:val="en-US"/>
        </w:rPr>
        <w:t xml:space="preserve"> to stop to do smth);</w:t>
      </w:r>
    </w:p>
    <w:p w:rsidR="00ED6F15" w:rsidRPr="00D45F34" w:rsidRDefault="00D45F34">
      <w:pPr>
        <w:pStyle w:val="a3"/>
        <w:spacing w:before="6" w:line="237" w:lineRule="auto"/>
        <w:ind w:left="849" w:right="721"/>
        <w:jc w:val="left"/>
        <w:rPr>
          <w:lang w:val="en-US"/>
        </w:rPr>
      </w:pPr>
      <w:r>
        <w:t>глаголы</w:t>
      </w:r>
      <w:r w:rsidRPr="00D45F34">
        <w:rPr>
          <w:spacing w:val="38"/>
          <w:lang w:val="en-US"/>
        </w:rPr>
        <w:t xml:space="preserve"> </w:t>
      </w:r>
      <w:r>
        <w:t>в</w:t>
      </w:r>
      <w:r w:rsidRPr="00D45F34">
        <w:rPr>
          <w:spacing w:val="40"/>
          <w:lang w:val="en-US"/>
        </w:rPr>
        <w:t xml:space="preserve"> </w:t>
      </w:r>
      <w:r>
        <w:t>видовременных</w:t>
      </w:r>
      <w:r w:rsidRPr="00D45F34">
        <w:rPr>
          <w:spacing w:val="36"/>
          <w:lang w:val="en-US"/>
        </w:rPr>
        <w:t xml:space="preserve"> </w:t>
      </w:r>
      <w:r>
        <w:t>формах</w:t>
      </w:r>
      <w:r w:rsidRPr="00D45F34">
        <w:rPr>
          <w:spacing w:val="35"/>
          <w:lang w:val="en-US"/>
        </w:rPr>
        <w:t xml:space="preserve"> </w:t>
      </w:r>
      <w:r>
        <w:t>действительного</w:t>
      </w:r>
      <w:r w:rsidRPr="00D45F34">
        <w:rPr>
          <w:spacing w:val="40"/>
          <w:lang w:val="en-US"/>
        </w:rPr>
        <w:t xml:space="preserve"> </w:t>
      </w:r>
      <w:r>
        <w:t>залога</w:t>
      </w:r>
      <w:r w:rsidRPr="00D45F34">
        <w:rPr>
          <w:spacing w:val="40"/>
          <w:lang w:val="en-US"/>
        </w:rPr>
        <w:t xml:space="preserve"> </w:t>
      </w:r>
      <w:r>
        <w:t>в</w:t>
      </w:r>
      <w:r w:rsidRPr="00D45F34">
        <w:rPr>
          <w:spacing w:val="36"/>
          <w:lang w:val="en-US"/>
        </w:rPr>
        <w:t xml:space="preserve"> </w:t>
      </w:r>
      <w:r>
        <w:t>изъявительном</w:t>
      </w:r>
      <w:r w:rsidRPr="00D45F34">
        <w:rPr>
          <w:lang w:val="en-US"/>
        </w:rPr>
        <w:t xml:space="preserve"> </w:t>
      </w:r>
      <w:r>
        <w:t>наклонении</w:t>
      </w:r>
      <w:r w:rsidRPr="00D45F34">
        <w:rPr>
          <w:spacing w:val="-5"/>
          <w:lang w:val="en-US"/>
        </w:rPr>
        <w:t xml:space="preserve"> </w:t>
      </w:r>
      <w:r w:rsidRPr="00D45F34">
        <w:rPr>
          <w:lang w:val="en-US"/>
        </w:rPr>
        <w:t>(Past</w:t>
      </w:r>
      <w:r w:rsidRPr="00D45F34">
        <w:rPr>
          <w:spacing w:val="-6"/>
          <w:lang w:val="en-US"/>
        </w:rPr>
        <w:t xml:space="preserve"> </w:t>
      </w:r>
      <w:r w:rsidRPr="00D45F34">
        <w:rPr>
          <w:lang w:val="en-US"/>
        </w:rPr>
        <w:t>Perfect Tense,</w:t>
      </w:r>
      <w:r w:rsidRPr="00D45F34">
        <w:rPr>
          <w:spacing w:val="-4"/>
          <w:lang w:val="en-US"/>
        </w:rPr>
        <w:t xml:space="preserve"> </w:t>
      </w:r>
      <w:r w:rsidRPr="00D45F34">
        <w:rPr>
          <w:lang w:val="en-US"/>
        </w:rPr>
        <w:t>Present</w:t>
      </w:r>
      <w:r w:rsidRPr="00D45F34">
        <w:rPr>
          <w:spacing w:val="-1"/>
          <w:lang w:val="en-US"/>
        </w:rPr>
        <w:t xml:space="preserve"> </w:t>
      </w:r>
      <w:r w:rsidRPr="00D45F34">
        <w:rPr>
          <w:lang w:val="en-US"/>
        </w:rPr>
        <w:t>Perfect</w:t>
      </w:r>
      <w:r w:rsidRPr="00D45F34">
        <w:rPr>
          <w:spacing w:val="-1"/>
          <w:lang w:val="en-US"/>
        </w:rPr>
        <w:t xml:space="preserve"> </w:t>
      </w:r>
      <w:r w:rsidRPr="00D45F34">
        <w:rPr>
          <w:lang w:val="en-US"/>
        </w:rPr>
        <w:t>Continuous</w:t>
      </w:r>
      <w:r w:rsidRPr="00D45F34">
        <w:rPr>
          <w:spacing w:val="-7"/>
          <w:lang w:val="en-US"/>
        </w:rPr>
        <w:t xml:space="preserve"> </w:t>
      </w:r>
      <w:r w:rsidRPr="00D45F34">
        <w:rPr>
          <w:lang w:val="en-US"/>
        </w:rPr>
        <w:t>Tense,</w:t>
      </w:r>
      <w:r w:rsidRPr="00D45F34">
        <w:rPr>
          <w:spacing w:val="-3"/>
          <w:lang w:val="en-US"/>
        </w:rPr>
        <w:t xml:space="preserve"> </w:t>
      </w:r>
      <w:r w:rsidRPr="00D45F34">
        <w:rPr>
          <w:lang w:val="en-US"/>
        </w:rPr>
        <w:t>Future-in-the-</w:t>
      </w:r>
      <w:r w:rsidRPr="00D45F34">
        <w:rPr>
          <w:spacing w:val="-2"/>
          <w:lang w:val="en-US"/>
        </w:rPr>
        <w:t>Past);</w:t>
      </w:r>
    </w:p>
    <w:p w:rsidR="00ED6F15" w:rsidRDefault="00D45F34">
      <w:pPr>
        <w:pStyle w:val="a3"/>
        <w:spacing w:before="3" w:line="275" w:lineRule="exact"/>
        <w:ind w:left="1276" w:firstLine="0"/>
        <w:jc w:val="left"/>
      </w:pPr>
      <w:r>
        <w:t>модальные</w:t>
      </w:r>
      <w:r>
        <w:rPr>
          <w:spacing w:val="-11"/>
        </w:rPr>
        <w:t xml:space="preserve"> </w:t>
      </w:r>
      <w:r>
        <w:t>глаголы</w:t>
      </w:r>
      <w:r>
        <w:rPr>
          <w:spacing w:val="-4"/>
        </w:rPr>
        <w:t xml:space="preserve"> </w:t>
      </w:r>
      <w:r>
        <w:t>в</w:t>
      </w:r>
      <w:r>
        <w:rPr>
          <w:spacing w:val="-2"/>
        </w:rPr>
        <w:t xml:space="preserve"> </w:t>
      </w:r>
      <w:r>
        <w:t>косвенной</w:t>
      </w:r>
      <w:r>
        <w:rPr>
          <w:spacing w:val="-2"/>
        </w:rPr>
        <w:t xml:space="preserve"> </w:t>
      </w:r>
      <w:r>
        <w:t>речи</w:t>
      </w:r>
      <w:r>
        <w:rPr>
          <w:spacing w:val="-4"/>
        </w:rPr>
        <w:t xml:space="preserve"> </w:t>
      </w:r>
      <w:r>
        <w:t>в</w:t>
      </w:r>
      <w:r>
        <w:rPr>
          <w:spacing w:val="-8"/>
        </w:rPr>
        <w:t xml:space="preserve"> </w:t>
      </w:r>
      <w:r>
        <w:t>настоящем</w:t>
      </w:r>
      <w:r>
        <w:rPr>
          <w:spacing w:val="-2"/>
        </w:rPr>
        <w:t xml:space="preserve"> </w:t>
      </w:r>
      <w:r>
        <w:t>и</w:t>
      </w:r>
      <w:r>
        <w:rPr>
          <w:spacing w:val="-4"/>
        </w:rPr>
        <w:t xml:space="preserve"> </w:t>
      </w:r>
      <w:r>
        <w:t>прошедшем</w:t>
      </w:r>
      <w:r>
        <w:rPr>
          <w:spacing w:val="-7"/>
        </w:rPr>
        <w:t xml:space="preserve"> </w:t>
      </w:r>
      <w:r>
        <w:rPr>
          <w:spacing w:val="-2"/>
        </w:rPr>
        <w:t>времени;</w:t>
      </w:r>
    </w:p>
    <w:p w:rsidR="00ED6F15" w:rsidRDefault="00D45F34">
      <w:pPr>
        <w:pStyle w:val="a3"/>
        <w:spacing w:line="242" w:lineRule="auto"/>
        <w:ind w:left="849"/>
        <w:jc w:val="left"/>
      </w:pPr>
      <w:r>
        <w:t>неличные</w:t>
      </w:r>
      <w:r>
        <w:rPr>
          <w:spacing w:val="35"/>
        </w:rPr>
        <w:t xml:space="preserve"> </w:t>
      </w:r>
      <w:r>
        <w:t>формы</w:t>
      </w:r>
      <w:r>
        <w:rPr>
          <w:spacing w:val="32"/>
        </w:rPr>
        <w:t xml:space="preserve"> </w:t>
      </w:r>
      <w:r>
        <w:t>глагола</w:t>
      </w:r>
      <w:r>
        <w:rPr>
          <w:spacing w:val="30"/>
        </w:rPr>
        <w:t xml:space="preserve"> </w:t>
      </w:r>
      <w:r>
        <w:t>(инфинитив,</w:t>
      </w:r>
      <w:r>
        <w:rPr>
          <w:spacing w:val="38"/>
        </w:rPr>
        <w:t xml:space="preserve"> </w:t>
      </w:r>
      <w:r>
        <w:t>герундий,</w:t>
      </w:r>
      <w:r>
        <w:rPr>
          <w:spacing w:val="38"/>
        </w:rPr>
        <w:t xml:space="preserve"> </w:t>
      </w:r>
      <w:r>
        <w:t>причастия</w:t>
      </w:r>
      <w:r>
        <w:rPr>
          <w:spacing w:val="36"/>
        </w:rPr>
        <w:t xml:space="preserve"> </w:t>
      </w:r>
      <w:r>
        <w:t>настоящего</w:t>
      </w:r>
      <w:r>
        <w:rPr>
          <w:spacing w:val="39"/>
        </w:rPr>
        <w:t xml:space="preserve"> </w:t>
      </w:r>
      <w:r>
        <w:t>и</w:t>
      </w:r>
      <w:r>
        <w:rPr>
          <w:spacing w:val="35"/>
        </w:rPr>
        <w:t xml:space="preserve"> </w:t>
      </w:r>
      <w:r>
        <w:t xml:space="preserve">прошедшего </w:t>
      </w:r>
      <w:r>
        <w:rPr>
          <w:spacing w:val="-2"/>
        </w:rPr>
        <w:t>времени);</w:t>
      </w:r>
    </w:p>
    <w:p w:rsidR="00ED6F15" w:rsidRDefault="00D45F34">
      <w:pPr>
        <w:pStyle w:val="a3"/>
        <w:spacing w:line="271" w:lineRule="exact"/>
        <w:ind w:left="1276" w:firstLine="0"/>
        <w:jc w:val="left"/>
      </w:pPr>
      <w:r>
        <w:t>наречия</w:t>
      </w:r>
      <w:r>
        <w:rPr>
          <w:spacing w:val="-3"/>
        </w:rPr>
        <w:t xml:space="preserve"> </w:t>
      </w:r>
      <w:r>
        <w:t>too</w:t>
      </w:r>
      <w:r>
        <w:rPr>
          <w:spacing w:val="2"/>
        </w:rPr>
        <w:t xml:space="preserve"> </w:t>
      </w:r>
      <w:r>
        <w:t>–</w:t>
      </w:r>
      <w:r>
        <w:rPr>
          <w:spacing w:val="1"/>
        </w:rPr>
        <w:t xml:space="preserve"> </w:t>
      </w:r>
      <w:r>
        <w:rPr>
          <w:spacing w:val="-2"/>
        </w:rPr>
        <w:t>enough;</w:t>
      </w:r>
    </w:p>
    <w:p w:rsidR="00ED6F15" w:rsidRDefault="00D45F34">
      <w:pPr>
        <w:pStyle w:val="a3"/>
        <w:spacing w:before="1" w:line="275" w:lineRule="exact"/>
        <w:ind w:left="1276" w:firstLine="0"/>
        <w:jc w:val="left"/>
      </w:pPr>
      <w:r>
        <w:t>отрицательные</w:t>
      </w:r>
      <w:r>
        <w:rPr>
          <w:spacing w:val="-17"/>
        </w:rPr>
        <w:t xml:space="preserve"> </w:t>
      </w:r>
      <w:r>
        <w:t>местоимения</w:t>
      </w:r>
      <w:r>
        <w:rPr>
          <w:spacing w:val="-13"/>
        </w:rPr>
        <w:t xml:space="preserve"> </w:t>
      </w:r>
      <w:r>
        <w:t>no</w:t>
      </w:r>
      <w:r>
        <w:rPr>
          <w:spacing w:val="-3"/>
        </w:rPr>
        <w:t xml:space="preserve"> </w:t>
      </w:r>
      <w:r>
        <w:t>(и</w:t>
      </w:r>
      <w:r>
        <w:rPr>
          <w:spacing w:val="-7"/>
        </w:rPr>
        <w:t xml:space="preserve"> </w:t>
      </w:r>
      <w:r>
        <w:t>его</w:t>
      </w:r>
      <w:r>
        <w:rPr>
          <w:spacing w:val="-4"/>
        </w:rPr>
        <w:t xml:space="preserve"> </w:t>
      </w:r>
      <w:r>
        <w:t>производные</w:t>
      </w:r>
      <w:r>
        <w:rPr>
          <w:spacing w:val="-7"/>
        </w:rPr>
        <w:t xml:space="preserve"> </w:t>
      </w:r>
      <w:r>
        <w:t>nobody,</w:t>
      </w:r>
      <w:r>
        <w:rPr>
          <w:spacing w:val="-4"/>
        </w:rPr>
        <w:t xml:space="preserve"> </w:t>
      </w:r>
      <w:r>
        <w:t>nothing,</w:t>
      </w:r>
      <w:r>
        <w:rPr>
          <w:spacing w:val="-1"/>
        </w:rPr>
        <w:t xml:space="preserve"> </w:t>
      </w:r>
      <w:r>
        <w:t>etc.),</w:t>
      </w:r>
      <w:r>
        <w:rPr>
          <w:spacing w:val="-5"/>
        </w:rPr>
        <w:t xml:space="preserve"> </w:t>
      </w:r>
      <w:r>
        <w:rPr>
          <w:spacing w:val="-2"/>
        </w:rPr>
        <w:t>none;</w:t>
      </w:r>
    </w:p>
    <w:p w:rsidR="00ED6F15" w:rsidRDefault="00D45F34">
      <w:pPr>
        <w:pStyle w:val="a5"/>
        <w:numPr>
          <w:ilvl w:val="0"/>
          <w:numId w:val="103"/>
        </w:numPr>
        <w:tabs>
          <w:tab w:val="left" w:pos="1534"/>
        </w:tabs>
        <w:spacing w:line="275" w:lineRule="exact"/>
        <w:ind w:left="1534" w:hanging="258"/>
        <w:rPr>
          <w:sz w:val="24"/>
        </w:rPr>
      </w:pPr>
      <w:r>
        <w:rPr>
          <w:sz w:val="24"/>
        </w:rPr>
        <w:t>владеть</w:t>
      </w:r>
      <w:r>
        <w:rPr>
          <w:spacing w:val="-7"/>
          <w:sz w:val="24"/>
        </w:rPr>
        <w:t xml:space="preserve"> </w:t>
      </w:r>
      <w:r>
        <w:rPr>
          <w:sz w:val="24"/>
        </w:rPr>
        <w:t>социокультурными</w:t>
      </w:r>
      <w:r>
        <w:rPr>
          <w:spacing w:val="-5"/>
          <w:sz w:val="24"/>
        </w:rPr>
        <w:t xml:space="preserve"> </w:t>
      </w:r>
      <w:r>
        <w:rPr>
          <w:sz w:val="24"/>
        </w:rPr>
        <w:t>знаниями</w:t>
      </w:r>
      <w:r>
        <w:rPr>
          <w:spacing w:val="-11"/>
          <w:sz w:val="24"/>
        </w:rPr>
        <w:t xml:space="preserve"> </w:t>
      </w:r>
      <w:r>
        <w:rPr>
          <w:sz w:val="24"/>
        </w:rPr>
        <w:t>и</w:t>
      </w:r>
      <w:r>
        <w:rPr>
          <w:spacing w:val="-7"/>
          <w:sz w:val="24"/>
        </w:rPr>
        <w:t xml:space="preserve"> </w:t>
      </w:r>
      <w:r>
        <w:rPr>
          <w:spacing w:val="-2"/>
          <w:sz w:val="24"/>
        </w:rPr>
        <w:t>умениями:</w:t>
      </w:r>
    </w:p>
    <w:p w:rsidR="00ED6F15" w:rsidRDefault="00D45F34">
      <w:pPr>
        <w:pStyle w:val="a3"/>
        <w:spacing w:before="3"/>
        <w:ind w:left="849" w:right="848"/>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D6F15" w:rsidRDefault="00D45F34">
      <w:pPr>
        <w:pStyle w:val="a3"/>
        <w:spacing w:before="2" w:line="237" w:lineRule="auto"/>
        <w:ind w:left="849" w:right="858"/>
      </w:pPr>
      <w:r>
        <w:t>кратко представлять</w:t>
      </w:r>
      <w:r>
        <w:rPr>
          <w:spacing w:val="-2"/>
        </w:rPr>
        <w:t xml:space="preserve"> </w:t>
      </w:r>
      <w:r>
        <w:t>родную страну/малую родину</w:t>
      </w:r>
      <w:r>
        <w:rPr>
          <w:spacing w:val="-8"/>
        </w:rPr>
        <w:t xml:space="preserve"> </w:t>
      </w:r>
      <w:r>
        <w:t>и страну</w:t>
      </w:r>
      <w:r>
        <w:rPr>
          <w:spacing w:val="-8"/>
        </w:rPr>
        <w:t xml:space="preserve"> </w:t>
      </w:r>
      <w:r>
        <w:t>(страны)</w:t>
      </w:r>
      <w:r>
        <w:rPr>
          <w:spacing w:val="-2"/>
        </w:rPr>
        <w:t xml:space="preserve"> </w:t>
      </w:r>
      <w:r>
        <w:t>изучаемого языка (культурные явления и события; достопримечательности, выдающиеся люди);</w:t>
      </w:r>
    </w:p>
    <w:p w:rsidR="00ED6F15" w:rsidRDefault="00D45F34">
      <w:pPr>
        <w:pStyle w:val="a3"/>
        <w:spacing w:before="6" w:line="237" w:lineRule="auto"/>
        <w:ind w:left="849" w:right="863"/>
      </w:pPr>
      <w:r>
        <w:t>оказывать помощь иностранным гостям в ситуациях повседневного общения (объяснить местонахождение объекта, сообщить возможный маршрут);</w:t>
      </w:r>
    </w:p>
    <w:p w:rsidR="00ED6F15" w:rsidRDefault="00D45F34">
      <w:pPr>
        <w:pStyle w:val="a5"/>
        <w:numPr>
          <w:ilvl w:val="0"/>
          <w:numId w:val="103"/>
        </w:numPr>
        <w:tabs>
          <w:tab w:val="left" w:pos="1534"/>
        </w:tabs>
        <w:spacing w:before="4"/>
        <w:ind w:left="849" w:right="843" w:firstLine="427"/>
        <w:jc w:val="both"/>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ED6F15" w:rsidRDefault="00D45F34">
      <w:pPr>
        <w:pStyle w:val="a5"/>
        <w:numPr>
          <w:ilvl w:val="0"/>
          <w:numId w:val="103"/>
        </w:numPr>
        <w:tabs>
          <w:tab w:val="left" w:pos="1534"/>
        </w:tabs>
        <w:spacing w:before="8" w:line="237" w:lineRule="auto"/>
        <w:ind w:left="849" w:right="848" w:firstLine="427"/>
        <w:jc w:val="both"/>
        <w:rPr>
          <w:sz w:val="24"/>
        </w:rPr>
      </w:pPr>
      <w:r>
        <w:rPr>
          <w:sz w:val="24"/>
        </w:rPr>
        <w:t>понимать речевые</w:t>
      </w:r>
      <w:r>
        <w:rPr>
          <w:spacing w:val="-2"/>
          <w:sz w:val="24"/>
        </w:rPr>
        <w:t xml:space="preserve"> </w:t>
      </w:r>
      <w:r>
        <w:rPr>
          <w:sz w:val="24"/>
        </w:rPr>
        <w:t>различия</w:t>
      </w:r>
      <w:r>
        <w:rPr>
          <w:spacing w:val="-6"/>
          <w:sz w:val="24"/>
        </w:rPr>
        <w:t xml:space="preserve"> </w:t>
      </w:r>
      <w:r>
        <w:rPr>
          <w:sz w:val="24"/>
        </w:rPr>
        <w:t>в ситуациях</w:t>
      </w:r>
      <w:r>
        <w:rPr>
          <w:spacing w:val="-6"/>
          <w:sz w:val="24"/>
        </w:rPr>
        <w:t xml:space="preserve"> </w:t>
      </w:r>
      <w:r>
        <w:rPr>
          <w:sz w:val="24"/>
        </w:rPr>
        <w:t>официального и</w:t>
      </w:r>
      <w:r>
        <w:rPr>
          <w:spacing w:val="-5"/>
          <w:sz w:val="24"/>
        </w:rPr>
        <w:t xml:space="preserve"> </w:t>
      </w:r>
      <w:r>
        <w:rPr>
          <w:sz w:val="24"/>
        </w:rPr>
        <w:t>неофициального</w:t>
      </w:r>
      <w:r>
        <w:rPr>
          <w:spacing w:val="-1"/>
          <w:sz w:val="24"/>
        </w:rPr>
        <w:t xml:space="preserve"> </w:t>
      </w:r>
      <w:r>
        <w:rPr>
          <w:sz w:val="24"/>
        </w:rPr>
        <w:t>общения</w:t>
      </w:r>
      <w:r>
        <w:rPr>
          <w:spacing w:val="-6"/>
          <w:sz w:val="24"/>
        </w:rPr>
        <w:t xml:space="preserve"> </w:t>
      </w:r>
      <w:r>
        <w:rPr>
          <w:sz w:val="24"/>
        </w:rPr>
        <w:t>в рамках отобранного тематического содержания и использовать лексико-грамматические средства с их учётом;</w:t>
      </w:r>
    </w:p>
    <w:p w:rsidR="00ED6F15" w:rsidRDefault="00D45F34">
      <w:pPr>
        <w:pStyle w:val="a5"/>
        <w:numPr>
          <w:ilvl w:val="0"/>
          <w:numId w:val="103"/>
        </w:numPr>
        <w:tabs>
          <w:tab w:val="left" w:pos="1534"/>
        </w:tabs>
        <w:spacing w:before="5" w:line="237" w:lineRule="auto"/>
        <w:ind w:left="849" w:right="860" w:firstLine="427"/>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D6F15" w:rsidRDefault="00D45F34">
      <w:pPr>
        <w:pStyle w:val="a5"/>
        <w:numPr>
          <w:ilvl w:val="0"/>
          <w:numId w:val="103"/>
        </w:numPr>
        <w:tabs>
          <w:tab w:val="left" w:pos="1534"/>
        </w:tabs>
        <w:spacing w:before="6" w:line="237" w:lineRule="auto"/>
        <w:ind w:left="849" w:right="854" w:firstLine="427"/>
        <w:jc w:val="both"/>
        <w:rPr>
          <w:sz w:val="24"/>
        </w:rPr>
      </w:pPr>
      <w:r>
        <w:rPr>
          <w:sz w:val="24"/>
        </w:rPr>
        <w:t>участвовать в несложных учебных проектах с использованием материалов на английском</w:t>
      </w:r>
      <w:r>
        <w:rPr>
          <w:spacing w:val="66"/>
          <w:sz w:val="24"/>
        </w:rPr>
        <w:t xml:space="preserve">  </w:t>
      </w:r>
      <w:r>
        <w:rPr>
          <w:sz w:val="24"/>
        </w:rPr>
        <w:t>языке</w:t>
      </w:r>
      <w:r>
        <w:rPr>
          <w:spacing w:val="65"/>
          <w:sz w:val="24"/>
        </w:rPr>
        <w:t xml:space="preserve">  </w:t>
      </w:r>
      <w:r>
        <w:rPr>
          <w:sz w:val="24"/>
        </w:rPr>
        <w:t>с</w:t>
      </w:r>
      <w:r>
        <w:rPr>
          <w:spacing w:val="65"/>
          <w:sz w:val="24"/>
        </w:rPr>
        <w:t xml:space="preserve">  </w:t>
      </w:r>
      <w:r>
        <w:rPr>
          <w:sz w:val="24"/>
        </w:rPr>
        <w:t>применением</w:t>
      </w:r>
      <w:r>
        <w:rPr>
          <w:spacing w:val="64"/>
          <w:sz w:val="24"/>
        </w:rPr>
        <w:t xml:space="preserve">  </w:t>
      </w:r>
      <w:r>
        <w:rPr>
          <w:sz w:val="24"/>
        </w:rPr>
        <w:t>информационно-коммуникативных</w:t>
      </w:r>
      <w:r>
        <w:rPr>
          <w:spacing w:val="63"/>
          <w:sz w:val="24"/>
        </w:rPr>
        <w:t xml:space="preserve">  </w:t>
      </w:r>
      <w:r>
        <w:rPr>
          <w:sz w:val="24"/>
        </w:rPr>
        <w:t>технологий,</w:t>
      </w:r>
    </w:p>
    <w:p w:rsidR="00ED6F15" w:rsidRDefault="00D45F34">
      <w:pPr>
        <w:pStyle w:val="a3"/>
        <w:spacing w:before="71" w:line="275" w:lineRule="exact"/>
        <w:ind w:left="849" w:firstLine="0"/>
        <w:jc w:val="left"/>
      </w:pPr>
      <w:r>
        <w:t>соблюдая</w:t>
      </w:r>
      <w:r>
        <w:rPr>
          <w:spacing w:val="-4"/>
        </w:rPr>
        <w:t xml:space="preserve"> </w:t>
      </w:r>
      <w:r>
        <w:t>правила</w:t>
      </w:r>
      <w:r>
        <w:rPr>
          <w:spacing w:val="-3"/>
        </w:rPr>
        <w:t xml:space="preserve"> </w:t>
      </w:r>
      <w:r>
        <w:t>информационной</w:t>
      </w:r>
      <w:r>
        <w:rPr>
          <w:spacing w:val="-1"/>
        </w:rPr>
        <w:t xml:space="preserve"> </w:t>
      </w:r>
      <w:r>
        <w:t>безопасности</w:t>
      </w:r>
      <w:r>
        <w:rPr>
          <w:spacing w:val="-1"/>
        </w:rPr>
        <w:t xml:space="preserve"> </w:t>
      </w:r>
      <w:r>
        <w:t>при</w:t>
      </w:r>
      <w:r>
        <w:rPr>
          <w:spacing w:val="-5"/>
        </w:rPr>
        <w:t xml:space="preserve"> </w:t>
      </w:r>
      <w:r>
        <w:t>работе</w:t>
      </w:r>
      <w:r>
        <w:rPr>
          <w:spacing w:val="-7"/>
        </w:rPr>
        <w:t xml:space="preserve"> </w:t>
      </w:r>
      <w:r>
        <w:t>в</w:t>
      </w:r>
      <w:r>
        <w:rPr>
          <w:spacing w:val="-1"/>
        </w:rPr>
        <w:t xml:space="preserve"> </w:t>
      </w:r>
      <w:r>
        <w:t>сети</w:t>
      </w:r>
      <w:r>
        <w:rPr>
          <w:spacing w:val="-4"/>
        </w:rPr>
        <w:t xml:space="preserve"> </w:t>
      </w:r>
      <w:r>
        <w:rPr>
          <w:spacing w:val="-2"/>
        </w:rPr>
        <w:t>Интернет;</w:t>
      </w:r>
    </w:p>
    <w:p w:rsidR="00ED6F15" w:rsidRDefault="00D45F34">
      <w:pPr>
        <w:pStyle w:val="a5"/>
        <w:numPr>
          <w:ilvl w:val="0"/>
          <w:numId w:val="103"/>
        </w:numPr>
        <w:tabs>
          <w:tab w:val="left" w:pos="1654"/>
        </w:tabs>
        <w:spacing w:line="242" w:lineRule="auto"/>
        <w:ind w:left="849" w:right="840" w:firstLine="427"/>
        <w:rPr>
          <w:sz w:val="24"/>
        </w:rPr>
      </w:pPr>
      <w:r>
        <w:rPr>
          <w:sz w:val="24"/>
        </w:rPr>
        <w:t>использовать</w:t>
      </w:r>
      <w:r>
        <w:rPr>
          <w:spacing w:val="40"/>
          <w:sz w:val="24"/>
        </w:rPr>
        <w:t xml:space="preserve"> </w:t>
      </w:r>
      <w:r>
        <w:rPr>
          <w:sz w:val="24"/>
        </w:rPr>
        <w:t>иноязычные</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информационно- справочные системы в электронной форме;</w:t>
      </w:r>
    </w:p>
    <w:p w:rsidR="00ED6F15" w:rsidRDefault="00D45F34">
      <w:pPr>
        <w:pStyle w:val="a5"/>
        <w:numPr>
          <w:ilvl w:val="0"/>
          <w:numId w:val="103"/>
        </w:numPr>
        <w:tabs>
          <w:tab w:val="left" w:pos="1654"/>
        </w:tabs>
        <w:spacing w:line="242" w:lineRule="auto"/>
        <w:ind w:left="849" w:right="864" w:firstLine="427"/>
        <w:rPr>
          <w:sz w:val="24"/>
        </w:rPr>
      </w:pPr>
      <w:r>
        <w:rPr>
          <w:sz w:val="24"/>
        </w:rPr>
        <w:t>достигать</w:t>
      </w:r>
      <w:r>
        <w:rPr>
          <w:spacing w:val="80"/>
          <w:sz w:val="24"/>
        </w:rPr>
        <w:t xml:space="preserve"> </w:t>
      </w:r>
      <w:r>
        <w:rPr>
          <w:sz w:val="24"/>
        </w:rPr>
        <w:t>взаимопонимания</w:t>
      </w:r>
      <w:r>
        <w:rPr>
          <w:spacing w:val="80"/>
          <w:w w:val="150"/>
          <w:sz w:val="24"/>
        </w:rPr>
        <w:t xml:space="preserve"> </w:t>
      </w:r>
      <w:r>
        <w:rPr>
          <w:sz w:val="24"/>
        </w:rPr>
        <w:t>в</w:t>
      </w:r>
      <w:r>
        <w:rPr>
          <w:spacing w:val="8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80"/>
          <w:w w:val="150"/>
          <w:sz w:val="24"/>
        </w:rPr>
        <w:t xml:space="preserve"> </w:t>
      </w:r>
      <w:r>
        <w:rPr>
          <w:sz w:val="24"/>
        </w:rPr>
        <w:t>с носителями иностранного языка, людьми другой культуры;</w:t>
      </w:r>
    </w:p>
    <w:p w:rsidR="00ED6F15" w:rsidRDefault="00D45F34">
      <w:pPr>
        <w:pStyle w:val="a5"/>
        <w:numPr>
          <w:ilvl w:val="0"/>
          <w:numId w:val="103"/>
        </w:numPr>
        <w:tabs>
          <w:tab w:val="left" w:pos="1654"/>
        </w:tabs>
        <w:spacing w:line="242" w:lineRule="auto"/>
        <w:ind w:left="849" w:right="861" w:firstLine="427"/>
        <w:rPr>
          <w:sz w:val="24"/>
        </w:rPr>
      </w:pPr>
      <w:r>
        <w:rPr>
          <w:sz w:val="24"/>
        </w:rPr>
        <w:t>сравнивать</w:t>
      </w:r>
      <w:r>
        <w:rPr>
          <w:spacing w:val="-5"/>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устанавливать</w:t>
      </w:r>
      <w:r>
        <w:rPr>
          <w:spacing w:val="-5"/>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10"/>
          <w:sz w:val="24"/>
        </w:rPr>
        <w:t xml:space="preserve"> </w:t>
      </w:r>
      <w:r>
        <w:rPr>
          <w:sz w:val="24"/>
        </w:rPr>
        <w:t>объекты,</w:t>
      </w:r>
      <w:r>
        <w:rPr>
          <w:spacing w:val="-1"/>
          <w:sz w:val="24"/>
        </w:rPr>
        <w:t xml:space="preserve"> </w:t>
      </w:r>
      <w:r>
        <w:rPr>
          <w:sz w:val="24"/>
        </w:rPr>
        <w:t>явления, процессы, их элементы и основные функции в рамках изученной тематики.</w:t>
      </w:r>
    </w:p>
    <w:p w:rsidR="00ED6F15" w:rsidRDefault="00D45F34">
      <w:pPr>
        <w:pStyle w:val="a3"/>
        <w:spacing w:line="242" w:lineRule="auto"/>
        <w:ind w:left="849" w:right="721"/>
        <w:jc w:val="left"/>
      </w:pPr>
      <w:r>
        <w:t>Предметные результаты освоения программы по иностранному (английскому) языку к концу обучения в 9 классе:</w:t>
      </w:r>
    </w:p>
    <w:p w:rsidR="00ED6F15" w:rsidRDefault="00D45F34">
      <w:pPr>
        <w:pStyle w:val="a5"/>
        <w:numPr>
          <w:ilvl w:val="0"/>
          <w:numId w:val="102"/>
        </w:numPr>
        <w:tabs>
          <w:tab w:val="left" w:pos="1534"/>
        </w:tabs>
        <w:spacing w:line="274" w:lineRule="exact"/>
        <w:ind w:left="1534" w:hanging="258"/>
        <w:rPr>
          <w:sz w:val="24"/>
        </w:rPr>
      </w:pPr>
      <w:r>
        <w:rPr>
          <w:sz w:val="24"/>
        </w:rPr>
        <w:t>владеть</w:t>
      </w:r>
      <w:r>
        <w:rPr>
          <w:spacing w:val="-5"/>
          <w:sz w:val="24"/>
        </w:rPr>
        <w:t xml:space="preserve"> </w:t>
      </w:r>
      <w:r>
        <w:rPr>
          <w:sz w:val="24"/>
        </w:rPr>
        <w:t>основными</w:t>
      </w:r>
      <w:r>
        <w:rPr>
          <w:spacing w:val="-8"/>
          <w:sz w:val="24"/>
        </w:rPr>
        <w:t xml:space="preserve"> </w:t>
      </w:r>
      <w:r>
        <w:rPr>
          <w:sz w:val="24"/>
        </w:rPr>
        <w:t>видами</w:t>
      </w:r>
      <w:r>
        <w:rPr>
          <w:spacing w:val="-4"/>
          <w:sz w:val="24"/>
        </w:rPr>
        <w:t xml:space="preserve"> </w:t>
      </w:r>
      <w:r>
        <w:rPr>
          <w:sz w:val="24"/>
        </w:rPr>
        <w:t>речевой</w:t>
      </w:r>
      <w:r>
        <w:rPr>
          <w:spacing w:val="-8"/>
          <w:sz w:val="24"/>
        </w:rPr>
        <w:t xml:space="preserve"> </w:t>
      </w:r>
      <w:r>
        <w:rPr>
          <w:spacing w:val="-2"/>
          <w:sz w:val="24"/>
        </w:rPr>
        <w:t>деятельности:</w:t>
      </w:r>
    </w:p>
    <w:p w:rsidR="00ED6F15" w:rsidRDefault="00D45F34">
      <w:pPr>
        <w:pStyle w:val="a3"/>
        <w:ind w:left="849" w:right="848"/>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w:t>
      </w:r>
      <w:r>
        <w:rPr>
          <w:spacing w:val="-2"/>
        </w:rPr>
        <w:t xml:space="preserve"> </w:t>
      </w:r>
      <w:r>
        <w:t>речевого этикета,</w:t>
      </w:r>
      <w:r>
        <w:rPr>
          <w:spacing w:val="-1"/>
        </w:rPr>
        <w:t xml:space="preserve"> </w:t>
      </w:r>
      <w:r>
        <w:t>принятого в</w:t>
      </w:r>
      <w:r>
        <w:rPr>
          <w:spacing w:val="-1"/>
        </w:rPr>
        <w:t xml:space="preserve"> </w:t>
      </w:r>
      <w:r>
        <w:t>стране</w:t>
      </w:r>
      <w:r>
        <w:rPr>
          <w:spacing w:val="-8"/>
        </w:rPr>
        <w:t xml:space="preserve"> </w:t>
      </w:r>
      <w:r>
        <w:t>(странах) изучаемого языка</w:t>
      </w:r>
      <w:r>
        <w:rPr>
          <w:spacing w:val="-4"/>
        </w:rPr>
        <w:t xml:space="preserve"> </w:t>
      </w:r>
      <w:r>
        <w:t>(до 6– 8 реплик со стороны каждого собеседника);</w:t>
      </w:r>
    </w:p>
    <w:p w:rsidR="00ED6F15" w:rsidRDefault="00D45F34">
      <w:pPr>
        <w:pStyle w:val="a3"/>
        <w:spacing w:before="60"/>
        <w:ind w:left="849" w:right="848"/>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lastRenderedPageBreak/>
        <w:t xml:space="preserve">прочитанного (прослушанного) текста со зрительными и (или) вербальными опорами (объём – 10–12 фраз), излагать результаты выполненной проектной работы (объём – 10–12 </w:t>
      </w:r>
      <w:r>
        <w:rPr>
          <w:spacing w:val="-2"/>
        </w:rPr>
        <w:t>фраз);</w:t>
      </w:r>
    </w:p>
    <w:p w:rsidR="00ED6F15" w:rsidRDefault="00D45F34">
      <w:pPr>
        <w:pStyle w:val="a3"/>
        <w:spacing w:before="3"/>
        <w:ind w:left="849" w:right="862"/>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D6F15" w:rsidRDefault="00D45F34">
      <w:pPr>
        <w:pStyle w:val="a3"/>
        <w:ind w:left="849" w:right="852"/>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D6F15" w:rsidRDefault="00D45F34">
      <w:pPr>
        <w:pStyle w:val="a3"/>
        <w:ind w:left="849" w:right="846"/>
      </w:pPr>
      <w:r>
        <w:t>письменная</w:t>
      </w:r>
      <w:r>
        <w:rPr>
          <w:spacing w:val="-1"/>
        </w:rPr>
        <w:t xml:space="preserve"> </w:t>
      </w:r>
      <w:r>
        <w:t>речь:</w:t>
      </w:r>
      <w:r>
        <w:rPr>
          <w:spacing w:val="-5"/>
        </w:rPr>
        <w:t xml:space="preserve"> </w:t>
      </w:r>
      <w:r>
        <w:t>заполнять</w:t>
      </w:r>
      <w:r>
        <w:rPr>
          <w:spacing w:val="-4"/>
        </w:rPr>
        <w:t xml:space="preserve"> </w:t>
      </w:r>
      <w:r>
        <w:t>анкеты и формуляры, сообщая</w:t>
      </w:r>
      <w:r>
        <w:rPr>
          <w:spacing w:val="-6"/>
        </w:rPr>
        <w:t xml:space="preserve"> </w:t>
      </w:r>
      <w:r>
        <w:t>о себе</w:t>
      </w:r>
      <w:r>
        <w:rPr>
          <w:spacing w:val="-2"/>
        </w:rPr>
        <w:t xml:space="preserve"> </w:t>
      </w:r>
      <w:r>
        <w:t>основные</w:t>
      </w:r>
      <w:r>
        <w:rPr>
          <w:spacing w:val="-2"/>
        </w:rPr>
        <w:t xml:space="preserve"> </w:t>
      </w:r>
      <w:r>
        <w:t>сведения,</w:t>
      </w:r>
      <w:r>
        <w:rPr>
          <w:spacing w:val="-4"/>
        </w:rPr>
        <w:t xml:space="preserve"> </w:t>
      </w:r>
      <w: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D6F15" w:rsidRDefault="00D45F34">
      <w:pPr>
        <w:pStyle w:val="a5"/>
        <w:numPr>
          <w:ilvl w:val="0"/>
          <w:numId w:val="102"/>
        </w:numPr>
        <w:tabs>
          <w:tab w:val="left" w:pos="1534"/>
        </w:tabs>
        <w:ind w:left="849" w:right="851" w:firstLine="42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w:t>
      </w:r>
      <w:r>
        <w:rPr>
          <w:spacing w:val="-1"/>
          <w:sz w:val="24"/>
        </w:rPr>
        <w:t xml:space="preserve"> </w:t>
      </w:r>
      <w:r>
        <w:rPr>
          <w:sz w:val="24"/>
        </w:rPr>
        <w:t>вслух</w:t>
      </w:r>
      <w:r>
        <w:rPr>
          <w:spacing w:val="-2"/>
          <w:sz w:val="24"/>
        </w:rPr>
        <w:t xml:space="preserve"> </w:t>
      </w:r>
      <w:r>
        <w:rPr>
          <w:sz w:val="24"/>
        </w:rPr>
        <w:t>небольшие тексты</w:t>
      </w:r>
      <w:r>
        <w:rPr>
          <w:spacing w:val="-4"/>
          <w:sz w:val="24"/>
        </w:rPr>
        <w:t xml:space="preserve"> </w:t>
      </w:r>
      <w:r>
        <w:rPr>
          <w:sz w:val="24"/>
        </w:rPr>
        <w:t>объёмом</w:t>
      </w:r>
      <w:r>
        <w:rPr>
          <w:spacing w:val="-1"/>
          <w:sz w:val="24"/>
        </w:rPr>
        <w:t xml:space="preserve"> </w:t>
      </w:r>
      <w:r>
        <w:rPr>
          <w:sz w:val="24"/>
        </w:rPr>
        <w:t>до 120 слов, построенные</w:t>
      </w:r>
      <w:r>
        <w:rPr>
          <w:spacing w:val="-3"/>
          <w:sz w:val="24"/>
        </w:rPr>
        <w:t xml:space="preserve"> </w:t>
      </w:r>
      <w:r>
        <w:rPr>
          <w:sz w:val="24"/>
        </w:rPr>
        <w:t>на</w:t>
      </w:r>
      <w:r>
        <w:rPr>
          <w:spacing w:val="-3"/>
          <w:sz w:val="24"/>
        </w:rPr>
        <w:t xml:space="preserve"> </w:t>
      </w:r>
      <w:r>
        <w:rPr>
          <w:sz w:val="24"/>
        </w:rPr>
        <w:t>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D6F15" w:rsidRDefault="00D45F34">
      <w:pPr>
        <w:pStyle w:val="a3"/>
        <w:spacing w:before="3" w:line="275" w:lineRule="exact"/>
        <w:ind w:left="1276" w:firstLine="0"/>
      </w:pPr>
      <w:r>
        <w:t>владеть</w:t>
      </w:r>
      <w:r>
        <w:rPr>
          <w:spacing w:val="-14"/>
        </w:rPr>
        <w:t xml:space="preserve"> </w:t>
      </w:r>
      <w:r>
        <w:t>орфографическими</w:t>
      </w:r>
      <w:r>
        <w:rPr>
          <w:spacing w:val="-10"/>
        </w:rPr>
        <w:t xml:space="preserve"> </w:t>
      </w:r>
      <w:r>
        <w:t>навыками:</w:t>
      </w:r>
      <w:r>
        <w:rPr>
          <w:spacing w:val="-12"/>
        </w:rPr>
        <w:t xml:space="preserve"> </w:t>
      </w:r>
      <w:r>
        <w:t>правильно</w:t>
      </w:r>
      <w:r>
        <w:rPr>
          <w:spacing w:val="-8"/>
        </w:rPr>
        <w:t xml:space="preserve"> </w:t>
      </w:r>
      <w:r>
        <w:t>писать</w:t>
      </w:r>
      <w:r>
        <w:rPr>
          <w:spacing w:val="-15"/>
        </w:rPr>
        <w:t xml:space="preserve"> </w:t>
      </w:r>
      <w:r>
        <w:t>изученные</w:t>
      </w:r>
      <w:r>
        <w:rPr>
          <w:spacing w:val="-7"/>
        </w:rPr>
        <w:t xml:space="preserve"> </w:t>
      </w:r>
      <w:r>
        <w:rPr>
          <w:spacing w:val="-2"/>
        </w:rPr>
        <w:t>слова;</w:t>
      </w:r>
    </w:p>
    <w:p w:rsidR="00ED6F15" w:rsidRDefault="00D45F34">
      <w:pPr>
        <w:pStyle w:val="a3"/>
        <w:spacing w:line="275" w:lineRule="exact"/>
        <w:ind w:left="1276" w:firstLine="0"/>
      </w:pPr>
      <w:r>
        <w:t>владеть</w:t>
      </w:r>
      <w:r>
        <w:rPr>
          <w:spacing w:val="57"/>
        </w:rPr>
        <w:t xml:space="preserve">  </w:t>
      </w:r>
      <w:r>
        <w:t>пунктуационными</w:t>
      </w:r>
      <w:r>
        <w:rPr>
          <w:spacing w:val="54"/>
        </w:rPr>
        <w:t xml:space="preserve">  </w:t>
      </w:r>
      <w:r>
        <w:t>навыками:</w:t>
      </w:r>
      <w:r>
        <w:rPr>
          <w:spacing w:val="57"/>
        </w:rPr>
        <w:t xml:space="preserve">  </w:t>
      </w:r>
      <w:r>
        <w:t>использовать</w:t>
      </w:r>
      <w:r>
        <w:rPr>
          <w:spacing w:val="57"/>
        </w:rPr>
        <w:t xml:space="preserve">  </w:t>
      </w:r>
      <w:r>
        <w:t>точку,</w:t>
      </w:r>
      <w:r>
        <w:rPr>
          <w:spacing w:val="58"/>
        </w:rPr>
        <w:t xml:space="preserve">  </w:t>
      </w:r>
      <w:r>
        <w:t>вопросительный</w:t>
      </w:r>
      <w:r>
        <w:rPr>
          <w:spacing w:val="55"/>
        </w:rPr>
        <w:t xml:space="preserve">  </w:t>
      </w:r>
      <w:r>
        <w:rPr>
          <w:spacing w:val="-10"/>
        </w:rPr>
        <w:t>и</w:t>
      </w:r>
    </w:p>
    <w:p w:rsidR="00ED6F15" w:rsidRDefault="00D45F34">
      <w:pPr>
        <w:pStyle w:val="a3"/>
        <w:spacing w:before="71"/>
        <w:ind w:left="849" w:right="863" w:firstLine="0"/>
      </w:pPr>
      <w: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ED6F15" w:rsidRDefault="00D45F34">
      <w:pPr>
        <w:pStyle w:val="a5"/>
        <w:numPr>
          <w:ilvl w:val="0"/>
          <w:numId w:val="102"/>
        </w:numPr>
        <w:tabs>
          <w:tab w:val="left" w:pos="1534"/>
        </w:tabs>
        <w:ind w:left="849" w:right="862" w:firstLine="427"/>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w:t>
      </w:r>
      <w:r>
        <w:rPr>
          <w:spacing w:val="40"/>
          <w:sz w:val="24"/>
        </w:rPr>
        <w:t xml:space="preserve"> </w:t>
      </w:r>
      <w:r>
        <w:rPr>
          <w:sz w:val="24"/>
        </w:rPr>
        <w:t>с соблюдением существующей нормы лексической сочетаемости;</w:t>
      </w:r>
    </w:p>
    <w:p w:rsidR="00ED6F15" w:rsidRDefault="00D45F34">
      <w:pPr>
        <w:pStyle w:val="a3"/>
        <w:ind w:left="849" w:right="849"/>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w:t>
      </w:r>
      <w:r>
        <w:rPr>
          <w:spacing w:val="-1"/>
        </w:rPr>
        <w:t xml:space="preserve"> </w:t>
      </w:r>
      <w:r>
        <w:t>прилагательные</w:t>
      </w:r>
      <w:r>
        <w:rPr>
          <w:spacing w:val="-1"/>
        </w:rPr>
        <w:t xml:space="preserve"> </w:t>
      </w:r>
      <w:r>
        <w:t>с</w:t>
      </w:r>
      <w:r>
        <w:rPr>
          <w:spacing w:val="-6"/>
        </w:rPr>
        <w:t xml:space="preserve"> </w:t>
      </w:r>
      <w:r>
        <w:t>помощью</w:t>
      </w:r>
      <w:r>
        <w:rPr>
          <w:spacing w:val="-2"/>
        </w:rPr>
        <w:t xml:space="preserve"> </w:t>
      </w:r>
      <w:r>
        <w:t>суффиксов -able/-ible, имена</w:t>
      </w:r>
      <w:r>
        <w:rPr>
          <w:spacing w:val="-1"/>
        </w:rPr>
        <w:t xml:space="preserve"> </w:t>
      </w:r>
      <w:r>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w:t>
      </w:r>
      <w:r>
        <w:rPr>
          <w:spacing w:val="40"/>
        </w:rPr>
        <w:t xml:space="preserve"> </w:t>
      </w:r>
      <w:r>
        <w:t>сложное существительное путём соединения</w:t>
      </w:r>
      <w:r>
        <w:rPr>
          <w:spacing w:val="-3"/>
        </w:rPr>
        <w:t xml:space="preserve"> </w:t>
      </w:r>
      <w:r>
        <w:t>основ существительного с предлогом (mother-in- law), сложное прилагательное путём соединения основы прилагательного с основой причастия</w:t>
      </w:r>
      <w:r>
        <w:rPr>
          <w:spacing w:val="40"/>
        </w:rPr>
        <w:t xml:space="preserve"> </w:t>
      </w:r>
      <w:r>
        <w:t>I (nice-looking), сложное прилагательное путём соединения наречия с основой причастия II (well-behaved), глагол от прилагательного (cool – to cool);</w:t>
      </w:r>
    </w:p>
    <w:p w:rsidR="00ED6F15" w:rsidRDefault="00D45F34">
      <w:pPr>
        <w:pStyle w:val="a3"/>
        <w:spacing w:before="2"/>
        <w:ind w:left="849" w:right="855"/>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w:t>
      </w:r>
      <w:r>
        <w:rPr>
          <w:spacing w:val="40"/>
        </w:rPr>
        <w:t xml:space="preserve"> </w:t>
      </w:r>
      <w:r>
        <w:t>и</w:t>
      </w:r>
      <w:r>
        <w:rPr>
          <w:spacing w:val="40"/>
        </w:rPr>
        <w:t xml:space="preserve"> </w:t>
      </w:r>
      <w:r>
        <w:t>аббревиатуры;</w:t>
      </w:r>
    </w:p>
    <w:p w:rsidR="00ED6F15" w:rsidRDefault="00D45F34">
      <w:pPr>
        <w:pStyle w:val="a3"/>
        <w:spacing w:before="75" w:line="242" w:lineRule="auto"/>
        <w:ind w:left="849" w:right="721"/>
        <w:jc w:val="left"/>
      </w:pPr>
      <w:r>
        <w:t>распознавать</w:t>
      </w:r>
      <w:r>
        <w:rPr>
          <w:spacing w:val="-5"/>
        </w:rPr>
        <w:t xml:space="preserve"> </w:t>
      </w:r>
      <w:r>
        <w:t>и</w:t>
      </w:r>
      <w:r>
        <w:rPr>
          <w:spacing w:val="-2"/>
        </w:rPr>
        <w:t xml:space="preserve"> </w:t>
      </w:r>
      <w:r>
        <w:t>употреблять</w:t>
      </w:r>
      <w:r>
        <w:rPr>
          <w:spacing w:val="-5"/>
        </w:rPr>
        <w:t xml:space="preserve"> </w:t>
      </w:r>
      <w:r>
        <w:t>в</w:t>
      </w:r>
      <w:r>
        <w:rPr>
          <w:spacing w:val="-2"/>
        </w:rPr>
        <w:t xml:space="preserve"> </w:t>
      </w:r>
      <w:r>
        <w:t>устной</w:t>
      </w:r>
      <w:r>
        <w:rPr>
          <w:spacing w:val="-5"/>
        </w:rPr>
        <w:t xml:space="preserve"> </w:t>
      </w:r>
      <w:r>
        <w:t>и</w:t>
      </w:r>
      <w:r>
        <w:rPr>
          <w:spacing w:val="-7"/>
        </w:rPr>
        <w:t xml:space="preserve"> </w:t>
      </w:r>
      <w:r>
        <w:t>письменной</w:t>
      </w:r>
      <w:r>
        <w:rPr>
          <w:spacing w:val="-10"/>
        </w:rPr>
        <w:t xml:space="preserve"> </w:t>
      </w:r>
      <w:r>
        <w:t>речи</w:t>
      </w:r>
      <w:r>
        <w:rPr>
          <w:spacing w:val="-1"/>
        </w:rPr>
        <w:t xml:space="preserve"> </w:t>
      </w:r>
      <w:r>
        <w:t>различные</w:t>
      </w:r>
      <w:r>
        <w:rPr>
          <w:spacing w:val="-7"/>
        </w:rPr>
        <w:t xml:space="preserve"> </w:t>
      </w:r>
      <w:r>
        <w:t>средства</w:t>
      </w:r>
      <w:r>
        <w:rPr>
          <w:spacing w:val="-9"/>
        </w:rPr>
        <w:t xml:space="preserve"> </w:t>
      </w:r>
      <w:r>
        <w:t>связи</w:t>
      </w:r>
      <w:r>
        <w:rPr>
          <w:spacing w:val="-6"/>
        </w:rPr>
        <w:t xml:space="preserve"> </w:t>
      </w:r>
      <w:r>
        <w:t xml:space="preserve">в </w:t>
      </w:r>
      <w:r>
        <w:lastRenderedPageBreak/>
        <w:t>тексте для обеспечения логичности и целостности высказывания;</w:t>
      </w:r>
    </w:p>
    <w:p w:rsidR="00ED6F15" w:rsidRDefault="00D45F34">
      <w:pPr>
        <w:pStyle w:val="a5"/>
        <w:numPr>
          <w:ilvl w:val="0"/>
          <w:numId w:val="102"/>
        </w:numPr>
        <w:tabs>
          <w:tab w:val="left" w:pos="1534"/>
        </w:tabs>
        <w:ind w:left="849" w:right="1876" w:firstLine="427"/>
        <w:rPr>
          <w:sz w:val="24"/>
        </w:rPr>
      </w:pPr>
      <w:r>
        <w:rPr>
          <w:sz w:val="24"/>
        </w:rPr>
        <w:t>понимать</w:t>
      </w:r>
      <w:r>
        <w:rPr>
          <w:spacing w:val="40"/>
          <w:sz w:val="24"/>
        </w:rPr>
        <w:t xml:space="preserve"> </w:t>
      </w:r>
      <w:r>
        <w:rPr>
          <w:sz w:val="24"/>
        </w:rPr>
        <w:t>особенности</w:t>
      </w:r>
      <w:r>
        <w:rPr>
          <w:spacing w:val="40"/>
          <w:sz w:val="24"/>
        </w:rPr>
        <w:t xml:space="preserve"> </w:t>
      </w:r>
      <w:r>
        <w:rPr>
          <w:sz w:val="24"/>
        </w:rPr>
        <w:t>структуры</w:t>
      </w:r>
      <w:r>
        <w:rPr>
          <w:spacing w:val="40"/>
          <w:sz w:val="24"/>
        </w:rPr>
        <w:t xml:space="preserve"> </w:t>
      </w:r>
      <w:r>
        <w:rPr>
          <w:sz w:val="24"/>
        </w:rPr>
        <w:t>простых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и</w:t>
      </w:r>
      <w:r>
        <w:rPr>
          <w:spacing w:val="80"/>
          <w:sz w:val="24"/>
        </w:rPr>
        <w:t xml:space="preserve"> </w:t>
      </w:r>
      <w:r>
        <w:rPr>
          <w:sz w:val="24"/>
        </w:rPr>
        <w:t>различных коммуникативных типов предложений английского языка;</w:t>
      </w:r>
    </w:p>
    <w:p w:rsidR="00ED6F15" w:rsidRDefault="00D45F34">
      <w:pPr>
        <w:pStyle w:val="a3"/>
        <w:spacing w:line="272" w:lineRule="exact"/>
        <w:ind w:left="1276" w:firstLine="0"/>
        <w:jc w:val="left"/>
      </w:pPr>
      <w:r>
        <w:t>распознавать</w:t>
      </w:r>
      <w:r>
        <w:rPr>
          <w:spacing w:val="-6"/>
        </w:rPr>
        <w:t xml:space="preserve"> </w:t>
      </w:r>
      <w:r>
        <w:t>и</w:t>
      </w:r>
      <w:r>
        <w:rPr>
          <w:spacing w:val="-5"/>
        </w:rPr>
        <w:t xml:space="preserve"> </w:t>
      </w:r>
      <w:r>
        <w:t>употреблять</w:t>
      </w:r>
      <w:r>
        <w:rPr>
          <w:spacing w:val="-4"/>
        </w:rPr>
        <w:t xml:space="preserve"> </w:t>
      </w:r>
      <w:r>
        <w:t>в</w:t>
      </w:r>
      <w:r>
        <w:rPr>
          <w:spacing w:val="-4"/>
        </w:rPr>
        <w:t xml:space="preserve"> </w:t>
      </w:r>
      <w:r>
        <w:t>устной</w:t>
      </w:r>
      <w:r>
        <w:rPr>
          <w:spacing w:val="-9"/>
        </w:rPr>
        <w:t xml:space="preserve"> </w:t>
      </w:r>
      <w:r>
        <w:t>и</w:t>
      </w:r>
      <w:r>
        <w:rPr>
          <w:spacing w:val="-5"/>
        </w:rPr>
        <w:t xml:space="preserve"> </w:t>
      </w:r>
      <w:r>
        <w:t>письменной</w:t>
      </w:r>
      <w:r>
        <w:rPr>
          <w:spacing w:val="-7"/>
        </w:rPr>
        <w:t xml:space="preserve"> </w:t>
      </w:r>
      <w:r>
        <w:rPr>
          <w:spacing w:val="-2"/>
        </w:rPr>
        <w:t>речи:</w:t>
      </w:r>
    </w:p>
    <w:p w:rsidR="00ED6F15" w:rsidRDefault="00D45F34">
      <w:pPr>
        <w:pStyle w:val="a3"/>
        <w:spacing w:before="4" w:line="237" w:lineRule="auto"/>
        <w:ind w:left="1276" w:firstLine="0"/>
        <w:jc w:val="left"/>
      </w:pPr>
      <w:r>
        <w:t>предложения</w:t>
      </w:r>
      <w:r>
        <w:rPr>
          <w:spacing w:val="-11"/>
        </w:rPr>
        <w:t xml:space="preserve"> </w:t>
      </w:r>
      <w:r>
        <w:t>со</w:t>
      </w:r>
      <w:r>
        <w:rPr>
          <w:spacing w:val="-8"/>
        </w:rPr>
        <w:t xml:space="preserve"> </w:t>
      </w:r>
      <w:r>
        <w:t>сложным</w:t>
      </w:r>
      <w:r>
        <w:rPr>
          <w:spacing w:val="-5"/>
        </w:rPr>
        <w:t xml:space="preserve"> </w:t>
      </w:r>
      <w:r>
        <w:t>дополнением</w:t>
      </w:r>
      <w:r>
        <w:rPr>
          <w:spacing w:val="-9"/>
        </w:rPr>
        <w:t xml:space="preserve"> </w:t>
      </w:r>
      <w:r>
        <w:t>(Complex</w:t>
      </w:r>
      <w:r>
        <w:rPr>
          <w:spacing w:val="-7"/>
        </w:rPr>
        <w:t xml:space="preserve"> </w:t>
      </w:r>
      <w:r>
        <w:t>Object)</w:t>
      </w:r>
      <w:r>
        <w:rPr>
          <w:spacing w:val="-5"/>
        </w:rPr>
        <w:t xml:space="preserve"> </w:t>
      </w:r>
      <w:r>
        <w:t>(I</w:t>
      </w:r>
      <w:r>
        <w:rPr>
          <w:spacing w:val="-6"/>
        </w:rPr>
        <w:t xml:space="preserve"> </w:t>
      </w:r>
      <w:r>
        <w:t>want</w:t>
      </w:r>
      <w:r>
        <w:rPr>
          <w:spacing w:val="-7"/>
        </w:rPr>
        <w:t xml:space="preserve"> </w:t>
      </w:r>
      <w:r>
        <w:t>to</w:t>
      </w:r>
      <w:r>
        <w:rPr>
          <w:spacing w:val="-7"/>
        </w:rPr>
        <w:t xml:space="preserve"> </w:t>
      </w:r>
      <w:r>
        <w:t>have</w:t>
      </w:r>
      <w:r>
        <w:rPr>
          <w:spacing w:val="-4"/>
        </w:rPr>
        <w:t xml:space="preserve"> </w:t>
      </w:r>
      <w:r>
        <w:t>my</w:t>
      </w:r>
      <w:r>
        <w:rPr>
          <w:spacing w:val="-12"/>
        </w:rPr>
        <w:t xml:space="preserve"> </w:t>
      </w:r>
      <w:r>
        <w:t>hair</w:t>
      </w:r>
      <w:r>
        <w:rPr>
          <w:spacing w:val="-5"/>
        </w:rPr>
        <w:t xml:space="preserve"> </w:t>
      </w:r>
      <w:r>
        <w:t>cut.); предложения с I wish;</w:t>
      </w:r>
    </w:p>
    <w:p w:rsidR="00ED6F15" w:rsidRDefault="00D45F34">
      <w:pPr>
        <w:pStyle w:val="a3"/>
        <w:spacing w:before="3" w:line="275" w:lineRule="exact"/>
        <w:ind w:left="1276" w:firstLine="0"/>
        <w:jc w:val="left"/>
      </w:pPr>
      <w:r>
        <w:t>условные</w:t>
      </w:r>
      <w:r>
        <w:rPr>
          <w:spacing w:val="-15"/>
        </w:rPr>
        <w:t xml:space="preserve"> </w:t>
      </w:r>
      <w:r>
        <w:t>предложения</w:t>
      </w:r>
      <w:r>
        <w:rPr>
          <w:spacing w:val="-8"/>
        </w:rPr>
        <w:t xml:space="preserve"> </w:t>
      </w:r>
      <w:r>
        <w:t>нереального</w:t>
      </w:r>
      <w:r>
        <w:rPr>
          <w:spacing w:val="1"/>
        </w:rPr>
        <w:t xml:space="preserve"> </w:t>
      </w:r>
      <w:r>
        <w:t>характера</w:t>
      </w:r>
      <w:r>
        <w:rPr>
          <w:spacing w:val="-10"/>
        </w:rPr>
        <w:t xml:space="preserve"> </w:t>
      </w:r>
      <w:r>
        <w:t>(Conditional</w:t>
      </w:r>
      <w:r>
        <w:rPr>
          <w:spacing w:val="-6"/>
        </w:rPr>
        <w:t xml:space="preserve"> </w:t>
      </w:r>
      <w:r>
        <w:rPr>
          <w:spacing w:val="-4"/>
        </w:rPr>
        <w:t>II);</w:t>
      </w:r>
    </w:p>
    <w:p w:rsidR="00ED6F15" w:rsidRDefault="00D45F34">
      <w:pPr>
        <w:pStyle w:val="a3"/>
        <w:spacing w:line="242" w:lineRule="auto"/>
        <w:ind w:left="1276" w:right="721" w:firstLine="0"/>
        <w:jc w:val="left"/>
      </w:pPr>
      <w:r>
        <w:t>конструкцию</w:t>
      </w:r>
      <w:r>
        <w:rPr>
          <w:spacing w:val="-10"/>
        </w:rPr>
        <w:t xml:space="preserve"> </w:t>
      </w:r>
      <w:r>
        <w:t>для</w:t>
      </w:r>
      <w:r>
        <w:rPr>
          <w:spacing w:val="-9"/>
        </w:rPr>
        <w:t xml:space="preserve"> </w:t>
      </w:r>
      <w:r>
        <w:t>выражения</w:t>
      </w:r>
      <w:r>
        <w:rPr>
          <w:spacing w:val="-12"/>
        </w:rPr>
        <w:t xml:space="preserve"> </w:t>
      </w:r>
      <w:r>
        <w:t>предпочтения</w:t>
      </w:r>
      <w:r>
        <w:rPr>
          <w:spacing w:val="-7"/>
        </w:rPr>
        <w:t xml:space="preserve"> </w:t>
      </w:r>
      <w:r>
        <w:t>I</w:t>
      </w:r>
      <w:r>
        <w:rPr>
          <w:spacing w:val="-15"/>
        </w:rPr>
        <w:t xml:space="preserve"> </w:t>
      </w:r>
      <w:r>
        <w:t>prefer</w:t>
      </w:r>
      <w:r>
        <w:rPr>
          <w:spacing w:val="-7"/>
        </w:rPr>
        <w:t xml:space="preserve"> </w:t>
      </w:r>
      <w:r>
        <w:t>…/I’d</w:t>
      </w:r>
      <w:r>
        <w:rPr>
          <w:spacing w:val="-8"/>
        </w:rPr>
        <w:t xml:space="preserve"> </w:t>
      </w:r>
      <w:r>
        <w:t>prefer</w:t>
      </w:r>
      <w:r>
        <w:rPr>
          <w:spacing w:val="-7"/>
        </w:rPr>
        <w:t xml:space="preserve"> </w:t>
      </w:r>
      <w:r>
        <w:t>…/I’d</w:t>
      </w:r>
      <w:r>
        <w:rPr>
          <w:spacing w:val="-8"/>
        </w:rPr>
        <w:t xml:space="preserve"> </w:t>
      </w:r>
      <w:r>
        <w:t>rather…; предложения с конструкцией either … or, neither … nor;</w:t>
      </w:r>
    </w:p>
    <w:p w:rsidR="00ED6F15" w:rsidRDefault="00D45F34">
      <w:pPr>
        <w:pStyle w:val="a3"/>
        <w:spacing w:line="271" w:lineRule="exact"/>
        <w:ind w:left="1276" w:firstLine="0"/>
        <w:jc w:val="left"/>
      </w:pPr>
      <w:r>
        <w:t>формы</w:t>
      </w:r>
      <w:r>
        <w:rPr>
          <w:spacing w:val="-13"/>
        </w:rPr>
        <w:t xml:space="preserve"> </w:t>
      </w:r>
      <w:r>
        <w:t>страдательного</w:t>
      </w:r>
      <w:r>
        <w:rPr>
          <w:spacing w:val="-4"/>
        </w:rPr>
        <w:t xml:space="preserve"> </w:t>
      </w:r>
      <w:r>
        <w:t>залога</w:t>
      </w:r>
      <w:r>
        <w:rPr>
          <w:spacing w:val="-9"/>
        </w:rPr>
        <w:t xml:space="preserve"> </w:t>
      </w:r>
      <w:r>
        <w:t>Present</w:t>
      </w:r>
      <w:r>
        <w:rPr>
          <w:spacing w:val="-3"/>
        </w:rPr>
        <w:t xml:space="preserve"> </w:t>
      </w:r>
      <w:r>
        <w:t>Perfect</w:t>
      </w:r>
      <w:r>
        <w:rPr>
          <w:spacing w:val="1"/>
        </w:rPr>
        <w:t xml:space="preserve"> </w:t>
      </w:r>
      <w:r>
        <w:rPr>
          <w:spacing w:val="-2"/>
        </w:rPr>
        <w:t>Passive;</w:t>
      </w:r>
    </w:p>
    <w:p w:rsidR="00ED6F15" w:rsidRDefault="00D45F34">
      <w:pPr>
        <w:pStyle w:val="a3"/>
        <w:spacing w:before="1" w:line="275" w:lineRule="exact"/>
        <w:ind w:left="1276" w:firstLine="0"/>
        <w:jc w:val="left"/>
      </w:pPr>
      <w:r>
        <w:t>порядок</w:t>
      </w:r>
      <w:r>
        <w:rPr>
          <w:spacing w:val="-12"/>
        </w:rPr>
        <w:t xml:space="preserve"> </w:t>
      </w:r>
      <w:r>
        <w:t>следования</w:t>
      </w:r>
      <w:r>
        <w:rPr>
          <w:spacing w:val="-6"/>
        </w:rPr>
        <w:t xml:space="preserve"> </w:t>
      </w:r>
      <w:r>
        <w:t>имён</w:t>
      </w:r>
      <w:r>
        <w:rPr>
          <w:spacing w:val="-11"/>
        </w:rPr>
        <w:t xml:space="preserve"> </w:t>
      </w:r>
      <w:r>
        <w:t>прилагательных</w:t>
      </w:r>
      <w:r>
        <w:rPr>
          <w:spacing w:val="-6"/>
        </w:rPr>
        <w:t xml:space="preserve"> </w:t>
      </w:r>
      <w:r>
        <w:t>(nice</w:t>
      </w:r>
      <w:r>
        <w:rPr>
          <w:spacing w:val="1"/>
        </w:rPr>
        <w:t xml:space="preserve"> </w:t>
      </w:r>
      <w:r>
        <w:t>long</w:t>
      </w:r>
      <w:r>
        <w:rPr>
          <w:spacing w:val="-8"/>
        </w:rPr>
        <w:t xml:space="preserve"> </w:t>
      </w:r>
      <w:r>
        <w:t>blond</w:t>
      </w:r>
      <w:r>
        <w:rPr>
          <w:spacing w:val="-8"/>
        </w:rPr>
        <w:t xml:space="preserve"> </w:t>
      </w:r>
      <w:r>
        <w:rPr>
          <w:spacing w:val="-2"/>
        </w:rPr>
        <w:t>hair);</w:t>
      </w:r>
    </w:p>
    <w:p w:rsidR="00ED6F15" w:rsidRDefault="00D45F34">
      <w:pPr>
        <w:pStyle w:val="a5"/>
        <w:numPr>
          <w:ilvl w:val="0"/>
          <w:numId w:val="102"/>
        </w:numPr>
        <w:tabs>
          <w:tab w:val="left" w:pos="1534"/>
        </w:tabs>
        <w:spacing w:line="275" w:lineRule="exact"/>
        <w:ind w:left="1534" w:hanging="258"/>
        <w:rPr>
          <w:sz w:val="24"/>
        </w:rPr>
      </w:pPr>
      <w:r>
        <w:rPr>
          <w:sz w:val="24"/>
        </w:rPr>
        <w:t>владеть</w:t>
      </w:r>
      <w:r>
        <w:rPr>
          <w:spacing w:val="-7"/>
          <w:sz w:val="24"/>
        </w:rPr>
        <w:t xml:space="preserve"> </w:t>
      </w:r>
      <w:r>
        <w:rPr>
          <w:sz w:val="24"/>
        </w:rPr>
        <w:t>социокультурными</w:t>
      </w:r>
      <w:r>
        <w:rPr>
          <w:spacing w:val="-5"/>
          <w:sz w:val="24"/>
        </w:rPr>
        <w:t xml:space="preserve"> </w:t>
      </w:r>
      <w:r>
        <w:rPr>
          <w:sz w:val="24"/>
        </w:rPr>
        <w:t>знаниями</w:t>
      </w:r>
      <w:r>
        <w:rPr>
          <w:spacing w:val="-11"/>
          <w:sz w:val="24"/>
        </w:rPr>
        <w:t xml:space="preserve"> </w:t>
      </w:r>
      <w:r>
        <w:rPr>
          <w:sz w:val="24"/>
        </w:rPr>
        <w:t>и</w:t>
      </w:r>
      <w:r>
        <w:rPr>
          <w:spacing w:val="-7"/>
          <w:sz w:val="24"/>
        </w:rPr>
        <w:t xml:space="preserve"> </w:t>
      </w:r>
      <w:r>
        <w:rPr>
          <w:spacing w:val="-2"/>
          <w:sz w:val="24"/>
        </w:rPr>
        <w:t>умениями:</w:t>
      </w:r>
    </w:p>
    <w:p w:rsidR="00ED6F15" w:rsidRDefault="00D45F34">
      <w:pPr>
        <w:pStyle w:val="a3"/>
        <w:spacing w:before="3"/>
        <w:ind w:left="849" w:right="86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D6F15" w:rsidRDefault="00D45F34">
      <w:pPr>
        <w:pStyle w:val="a3"/>
        <w:spacing w:before="3" w:line="275" w:lineRule="exact"/>
        <w:ind w:left="1276" w:firstLine="0"/>
      </w:pPr>
      <w:r>
        <w:t>выражать</w:t>
      </w:r>
      <w:r>
        <w:rPr>
          <w:spacing w:val="-9"/>
        </w:rPr>
        <w:t xml:space="preserve"> </w:t>
      </w:r>
      <w:r>
        <w:t>модальные</w:t>
      </w:r>
      <w:r>
        <w:rPr>
          <w:spacing w:val="-7"/>
        </w:rPr>
        <w:t xml:space="preserve"> </w:t>
      </w:r>
      <w:r>
        <w:t>значения,</w:t>
      </w:r>
      <w:r>
        <w:rPr>
          <w:spacing w:val="-3"/>
        </w:rPr>
        <w:t xml:space="preserve"> </w:t>
      </w:r>
      <w:r>
        <w:t>чувства</w:t>
      </w:r>
      <w:r>
        <w:rPr>
          <w:spacing w:val="-7"/>
        </w:rPr>
        <w:t xml:space="preserve"> </w:t>
      </w:r>
      <w:r>
        <w:t>и</w:t>
      </w:r>
      <w:r>
        <w:rPr>
          <w:spacing w:val="-6"/>
        </w:rPr>
        <w:t xml:space="preserve"> </w:t>
      </w:r>
      <w:r>
        <w:rPr>
          <w:spacing w:val="-2"/>
        </w:rPr>
        <w:t>эмоции;</w:t>
      </w:r>
    </w:p>
    <w:p w:rsidR="00ED6F15" w:rsidRDefault="00D45F34">
      <w:pPr>
        <w:pStyle w:val="a3"/>
        <w:spacing w:line="274" w:lineRule="exact"/>
        <w:ind w:left="1276" w:firstLine="0"/>
      </w:pPr>
      <w:r>
        <w:t>иметь</w:t>
      </w:r>
      <w:r>
        <w:rPr>
          <w:spacing w:val="-13"/>
        </w:rPr>
        <w:t xml:space="preserve"> </w:t>
      </w:r>
      <w:r>
        <w:t>элементарные</w:t>
      </w:r>
      <w:r>
        <w:rPr>
          <w:spacing w:val="-11"/>
        </w:rPr>
        <w:t xml:space="preserve"> </w:t>
      </w:r>
      <w:r>
        <w:t>представления</w:t>
      </w:r>
      <w:r>
        <w:rPr>
          <w:spacing w:val="-10"/>
        </w:rPr>
        <w:t xml:space="preserve"> </w:t>
      </w:r>
      <w:r>
        <w:t>о</w:t>
      </w:r>
      <w:r>
        <w:rPr>
          <w:spacing w:val="-3"/>
        </w:rPr>
        <w:t xml:space="preserve"> </w:t>
      </w:r>
      <w:r>
        <w:t>различных</w:t>
      </w:r>
      <w:r>
        <w:rPr>
          <w:spacing w:val="-12"/>
        </w:rPr>
        <w:t xml:space="preserve"> </w:t>
      </w:r>
      <w:r>
        <w:t>вариантах</w:t>
      </w:r>
      <w:r>
        <w:rPr>
          <w:spacing w:val="-6"/>
        </w:rPr>
        <w:t xml:space="preserve"> </w:t>
      </w:r>
      <w:r>
        <w:t>английского</w:t>
      </w:r>
      <w:r>
        <w:rPr>
          <w:spacing w:val="-2"/>
        </w:rPr>
        <w:t xml:space="preserve"> языка;</w:t>
      </w:r>
    </w:p>
    <w:p w:rsidR="00ED6F15" w:rsidRDefault="00D45F34">
      <w:pPr>
        <w:pStyle w:val="a3"/>
        <w:ind w:left="849" w:right="860"/>
      </w:pPr>
      <w: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rPr>
        <w:t>общения;</w:t>
      </w:r>
    </w:p>
    <w:p w:rsidR="00ED6F15" w:rsidRDefault="00D45F34">
      <w:pPr>
        <w:pStyle w:val="a5"/>
        <w:numPr>
          <w:ilvl w:val="0"/>
          <w:numId w:val="102"/>
        </w:numPr>
        <w:tabs>
          <w:tab w:val="left" w:pos="1534"/>
        </w:tabs>
        <w:ind w:left="849" w:right="852" w:firstLine="427"/>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D6F15" w:rsidRDefault="00D45F34">
      <w:pPr>
        <w:pStyle w:val="a5"/>
        <w:numPr>
          <w:ilvl w:val="0"/>
          <w:numId w:val="102"/>
        </w:numPr>
        <w:tabs>
          <w:tab w:val="left" w:pos="1534"/>
        </w:tabs>
        <w:spacing w:line="242" w:lineRule="auto"/>
        <w:ind w:left="849" w:right="860" w:firstLine="427"/>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D6F15" w:rsidRDefault="00D45F34">
      <w:pPr>
        <w:pStyle w:val="a5"/>
        <w:numPr>
          <w:ilvl w:val="0"/>
          <w:numId w:val="102"/>
        </w:numPr>
        <w:tabs>
          <w:tab w:val="left" w:pos="1534"/>
        </w:tabs>
        <w:ind w:left="849" w:right="858" w:firstLine="42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D6F15" w:rsidRDefault="00D45F34" w:rsidP="00867BB6">
      <w:pPr>
        <w:pStyle w:val="a5"/>
        <w:numPr>
          <w:ilvl w:val="0"/>
          <w:numId w:val="102"/>
        </w:numPr>
        <w:tabs>
          <w:tab w:val="left" w:pos="1534"/>
        </w:tabs>
        <w:spacing w:before="71" w:line="275" w:lineRule="exact"/>
        <w:ind w:left="849" w:right="387" w:firstLine="0"/>
      </w:pPr>
      <w:r w:rsidRPr="00867BB6">
        <w:rPr>
          <w:sz w:val="24"/>
        </w:rPr>
        <w:t>использовать</w:t>
      </w:r>
      <w:r w:rsidRPr="00867BB6">
        <w:rPr>
          <w:spacing w:val="60"/>
          <w:sz w:val="24"/>
        </w:rPr>
        <w:t xml:space="preserve"> </w:t>
      </w:r>
      <w:r w:rsidRPr="00867BB6">
        <w:rPr>
          <w:sz w:val="24"/>
        </w:rPr>
        <w:t>иноязычные</w:t>
      </w:r>
      <w:r w:rsidRPr="00867BB6">
        <w:rPr>
          <w:spacing w:val="65"/>
          <w:sz w:val="24"/>
        </w:rPr>
        <w:t xml:space="preserve"> </w:t>
      </w:r>
      <w:r w:rsidRPr="00867BB6">
        <w:rPr>
          <w:sz w:val="24"/>
        </w:rPr>
        <w:t>словари</w:t>
      </w:r>
      <w:r w:rsidRPr="00867BB6">
        <w:rPr>
          <w:spacing w:val="62"/>
          <w:sz w:val="24"/>
        </w:rPr>
        <w:t xml:space="preserve"> </w:t>
      </w:r>
      <w:r w:rsidRPr="00867BB6">
        <w:rPr>
          <w:sz w:val="24"/>
        </w:rPr>
        <w:t>и</w:t>
      </w:r>
      <w:r w:rsidRPr="00867BB6">
        <w:rPr>
          <w:spacing w:val="62"/>
          <w:sz w:val="24"/>
        </w:rPr>
        <w:t xml:space="preserve"> </w:t>
      </w:r>
      <w:r w:rsidRPr="00867BB6">
        <w:rPr>
          <w:sz w:val="24"/>
        </w:rPr>
        <w:t>справочники,</w:t>
      </w:r>
      <w:r w:rsidRPr="00867BB6">
        <w:rPr>
          <w:spacing w:val="62"/>
          <w:sz w:val="24"/>
        </w:rPr>
        <w:t xml:space="preserve"> </w:t>
      </w:r>
      <w:r w:rsidRPr="00867BB6">
        <w:rPr>
          <w:sz w:val="24"/>
        </w:rPr>
        <w:t>в</w:t>
      </w:r>
      <w:r w:rsidRPr="00867BB6">
        <w:rPr>
          <w:spacing w:val="63"/>
          <w:sz w:val="24"/>
        </w:rPr>
        <w:t xml:space="preserve"> </w:t>
      </w:r>
      <w:r w:rsidRPr="00867BB6">
        <w:rPr>
          <w:sz w:val="24"/>
        </w:rPr>
        <w:t>том</w:t>
      </w:r>
      <w:r w:rsidRPr="00867BB6">
        <w:rPr>
          <w:spacing w:val="63"/>
          <w:sz w:val="24"/>
        </w:rPr>
        <w:t xml:space="preserve"> </w:t>
      </w:r>
      <w:r w:rsidRPr="00867BB6">
        <w:rPr>
          <w:sz w:val="24"/>
        </w:rPr>
        <w:t>числе</w:t>
      </w:r>
      <w:r w:rsidRPr="00867BB6">
        <w:rPr>
          <w:spacing w:val="65"/>
          <w:sz w:val="24"/>
        </w:rPr>
        <w:t xml:space="preserve"> </w:t>
      </w:r>
      <w:r w:rsidRPr="00867BB6">
        <w:rPr>
          <w:spacing w:val="-2"/>
          <w:sz w:val="24"/>
        </w:rPr>
        <w:t>информационно-</w:t>
      </w:r>
      <w:r>
        <w:t>справочные</w:t>
      </w:r>
      <w:r w:rsidRPr="00867BB6">
        <w:rPr>
          <w:spacing w:val="-3"/>
        </w:rPr>
        <w:t xml:space="preserve"> </w:t>
      </w:r>
      <w:r>
        <w:t>системы</w:t>
      </w:r>
      <w:r w:rsidRPr="00867BB6">
        <w:rPr>
          <w:spacing w:val="-5"/>
        </w:rPr>
        <w:t xml:space="preserve"> </w:t>
      </w:r>
      <w:r>
        <w:t>в</w:t>
      </w:r>
      <w:r w:rsidRPr="00867BB6">
        <w:rPr>
          <w:spacing w:val="-1"/>
        </w:rPr>
        <w:t xml:space="preserve"> </w:t>
      </w:r>
      <w:r>
        <w:t>электронной</w:t>
      </w:r>
      <w:r w:rsidRPr="00867BB6">
        <w:rPr>
          <w:spacing w:val="-5"/>
        </w:rPr>
        <w:t xml:space="preserve"> </w:t>
      </w:r>
      <w:r w:rsidRPr="00867BB6">
        <w:rPr>
          <w:spacing w:val="-2"/>
        </w:rPr>
        <w:t>форме;</w:t>
      </w:r>
    </w:p>
    <w:p w:rsidR="00ED6F15" w:rsidRDefault="00D45F34">
      <w:pPr>
        <w:pStyle w:val="a5"/>
        <w:numPr>
          <w:ilvl w:val="0"/>
          <w:numId w:val="102"/>
        </w:numPr>
        <w:tabs>
          <w:tab w:val="left" w:pos="1654"/>
        </w:tabs>
        <w:spacing w:line="242" w:lineRule="auto"/>
        <w:ind w:left="849" w:right="864" w:firstLine="427"/>
        <w:rPr>
          <w:sz w:val="24"/>
        </w:rPr>
      </w:pPr>
      <w:r>
        <w:rPr>
          <w:sz w:val="24"/>
        </w:rPr>
        <w:t>достигать</w:t>
      </w:r>
      <w:r>
        <w:rPr>
          <w:spacing w:val="80"/>
          <w:sz w:val="24"/>
        </w:rPr>
        <w:t xml:space="preserve"> </w:t>
      </w:r>
      <w:r>
        <w:rPr>
          <w:sz w:val="24"/>
        </w:rPr>
        <w:t>взаимопонимания</w:t>
      </w:r>
      <w:r>
        <w:rPr>
          <w:spacing w:val="80"/>
          <w:w w:val="150"/>
          <w:sz w:val="24"/>
        </w:rPr>
        <w:t xml:space="preserve"> </w:t>
      </w:r>
      <w:r>
        <w:rPr>
          <w:sz w:val="24"/>
        </w:rPr>
        <w:t>в</w:t>
      </w:r>
      <w:r>
        <w:rPr>
          <w:spacing w:val="8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80"/>
          <w:w w:val="150"/>
          <w:sz w:val="24"/>
        </w:rPr>
        <w:t xml:space="preserve"> </w:t>
      </w:r>
      <w:r>
        <w:rPr>
          <w:sz w:val="24"/>
        </w:rPr>
        <w:t>с носителями иностранного языка, людьми другой культуры;</w:t>
      </w:r>
    </w:p>
    <w:p w:rsidR="00ED6F15" w:rsidRDefault="00D45F34">
      <w:pPr>
        <w:pStyle w:val="a5"/>
        <w:numPr>
          <w:ilvl w:val="0"/>
          <w:numId w:val="102"/>
        </w:numPr>
        <w:tabs>
          <w:tab w:val="left" w:pos="1654"/>
        </w:tabs>
        <w:spacing w:line="242" w:lineRule="auto"/>
        <w:ind w:left="849" w:right="861" w:firstLine="427"/>
        <w:rPr>
          <w:sz w:val="24"/>
        </w:rPr>
      </w:pPr>
      <w:r>
        <w:rPr>
          <w:sz w:val="24"/>
        </w:rPr>
        <w:t>сравнивать</w:t>
      </w:r>
      <w:r>
        <w:rPr>
          <w:spacing w:val="-5"/>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устанавливать</w:t>
      </w:r>
      <w:r>
        <w:rPr>
          <w:spacing w:val="-5"/>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10"/>
          <w:sz w:val="24"/>
        </w:rPr>
        <w:t xml:space="preserve"> </w:t>
      </w:r>
      <w:r>
        <w:rPr>
          <w:sz w:val="24"/>
        </w:rPr>
        <w:t>объекты,</w:t>
      </w:r>
      <w:r>
        <w:rPr>
          <w:spacing w:val="-1"/>
          <w:sz w:val="24"/>
        </w:rPr>
        <w:t xml:space="preserve"> </w:t>
      </w:r>
      <w:r>
        <w:rPr>
          <w:sz w:val="24"/>
        </w:rPr>
        <w:t>явления, процессы, их элементы и основные функции в рамках изученной тематики.</w:t>
      </w:r>
    </w:p>
    <w:p w:rsidR="00ED6F15" w:rsidRDefault="00ED6F15">
      <w:pPr>
        <w:pStyle w:val="a3"/>
        <w:spacing w:before="1"/>
        <w:ind w:left="0" w:firstLine="0"/>
        <w:jc w:val="left"/>
      </w:pPr>
    </w:p>
    <w:p w:rsidR="00ED6F15" w:rsidRDefault="00D45F34">
      <w:pPr>
        <w:pStyle w:val="2"/>
        <w:numPr>
          <w:ilvl w:val="2"/>
          <w:numId w:val="113"/>
        </w:numPr>
        <w:tabs>
          <w:tab w:val="left" w:pos="1875"/>
        </w:tabs>
        <w:ind w:left="1875" w:hanging="599"/>
        <w:jc w:val="left"/>
      </w:pPr>
      <w:bookmarkStart w:id="34" w:name="2.1.6._ИСТОРИЯ_РОССИИ._ВСЕОБЩАЯ_ИСТОРИЯ."/>
      <w:bookmarkStart w:id="35" w:name="_bookmark9"/>
      <w:bookmarkEnd w:id="34"/>
      <w:bookmarkEnd w:id="35"/>
      <w:r>
        <w:rPr>
          <w:spacing w:val="-2"/>
        </w:rPr>
        <w:t>ИСТОРИЯ</w:t>
      </w:r>
      <w:r>
        <w:rPr>
          <w:spacing w:val="-4"/>
        </w:rPr>
        <w:t xml:space="preserve"> </w:t>
      </w:r>
      <w:r>
        <w:rPr>
          <w:spacing w:val="-2"/>
        </w:rPr>
        <w:t>РОССИИ.</w:t>
      </w:r>
      <w:r>
        <w:rPr>
          <w:spacing w:val="-6"/>
        </w:rPr>
        <w:t xml:space="preserve"> </w:t>
      </w:r>
      <w:r>
        <w:rPr>
          <w:spacing w:val="-2"/>
        </w:rPr>
        <w:t>ВСЕОБЩАЯ</w:t>
      </w:r>
      <w:r>
        <w:rPr>
          <w:spacing w:val="-4"/>
        </w:rPr>
        <w:t xml:space="preserve"> </w:t>
      </w:r>
      <w:r>
        <w:rPr>
          <w:spacing w:val="-2"/>
        </w:rPr>
        <w:t>ИСТОРИЯ.</w:t>
      </w:r>
    </w:p>
    <w:p w:rsidR="00ED6F15" w:rsidRDefault="00D45F34">
      <w:pPr>
        <w:pStyle w:val="a3"/>
        <w:spacing w:before="266"/>
        <w:ind w:left="849" w:right="849"/>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D6F15" w:rsidRDefault="00D45F34">
      <w:pPr>
        <w:pStyle w:val="a3"/>
        <w:spacing w:before="6" w:line="237" w:lineRule="auto"/>
        <w:ind w:left="849" w:right="847"/>
      </w:pPr>
      <w:r>
        <w:t>Задачи изучения истории на всех уровнях общего образования определяются Федеральными</w:t>
      </w:r>
      <w:r>
        <w:rPr>
          <w:spacing w:val="80"/>
        </w:rPr>
        <w:t xml:space="preserve"> </w:t>
      </w:r>
      <w:r>
        <w:t>государственными</w:t>
      </w:r>
      <w:r>
        <w:rPr>
          <w:spacing w:val="80"/>
        </w:rPr>
        <w:t xml:space="preserve"> </w:t>
      </w:r>
      <w:r>
        <w:t>образовательными</w:t>
      </w:r>
      <w:r>
        <w:rPr>
          <w:spacing w:val="80"/>
        </w:rPr>
        <w:t xml:space="preserve"> </w:t>
      </w:r>
      <w:r>
        <w:t>стандартами</w:t>
      </w:r>
      <w:r>
        <w:rPr>
          <w:spacing w:val="80"/>
        </w:rPr>
        <w:t xml:space="preserve"> </w:t>
      </w:r>
      <w:r>
        <w:t>(в</w:t>
      </w:r>
      <w:r>
        <w:rPr>
          <w:spacing w:val="80"/>
        </w:rPr>
        <w:t xml:space="preserve"> </w:t>
      </w:r>
      <w:r>
        <w:t>соответствии</w:t>
      </w:r>
      <w:r>
        <w:rPr>
          <w:spacing w:val="80"/>
        </w:rPr>
        <w:t xml:space="preserve"> </w:t>
      </w:r>
      <w:r>
        <w:t xml:space="preserve">с </w:t>
      </w:r>
      <w:r>
        <w:rPr>
          <w:spacing w:val="-2"/>
        </w:rPr>
        <w:t>ФЗ-273</w:t>
      </w:r>
    </w:p>
    <w:p w:rsidR="00ED6F15" w:rsidRDefault="00D45F34">
      <w:pPr>
        <w:pStyle w:val="a3"/>
        <w:spacing w:before="4"/>
        <w:ind w:left="849" w:firstLine="0"/>
      </w:pPr>
      <w:r>
        <w:lastRenderedPageBreak/>
        <w:t>«Об</w:t>
      </w:r>
      <w:r>
        <w:rPr>
          <w:spacing w:val="-5"/>
        </w:rPr>
        <w:t xml:space="preserve"> </w:t>
      </w:r>
      <w:r>
        <w:rPr>
          <w:spacing w:val="-2"/>
        </w:rPr>
        <w:t>образовании»).</w:t>
      </w:r>
    </w:p>
    <w:p w:rsidR="00ED6F15" w:rsidRDefault="00D45F34">
      <w:pPr>
        <w:pStyle w:val="a3"/>
        <w:spacing w:before="74"/>
        <w:ind w:left="1276" w:firstLine="0"/>
      </w:pPr>
      <w:r>
        <w:t>Ключевыми</w:t>
      </w:r>
      <w:r>
        <w:rPr>
          <w:spacing w:val="-7"/>
        </w:rPr>
        <w:t xml:space="preserve"> </w:t>
      </w:r>
      <w:r>
        <w:t>задачами</w:t>
      </w:r>
      <w:r>
        <w:rPr>
          <w:spacing w:val="-9"/>
        </w:rPr>
        <w:t xml:space="preserve"> </w:t>
      </w:r>
      <w:r>
        <w:rPr>
          <w:spacing w:val="-2"/>
        </w:rPr>
        <w:t>являются:</w:t>
      </w:r>
    </w:p>
    <w:p w:rsidR="00ED6F15" w:rsidRDefault="00D45F34">
      <w:pPr>
        <w:pStyle w:val="a3"/>
        <w:spacing w:before="5" w:line="237" w:lineRule="auto"/>
        <w:ind w:left="849" w:right="863"/>
      </w:pPr>
      <w:r>
        <w:t>формирование у</w:t>
      </w:r>
      <w:r>
        <w:rPr>
          <w:spacing w:val="-7"/>
        </w:rPr>
        <w:t xml:space="preserve"> </w:t>
      </w:r>
      <w:r>
        <w:t>молодого поколения</w:t>
      </w:r>
      <w:r>
        <w:rPr>
          <w:spacing w:val="-7"/>
        </w:rPr>
        <w:t xml:space="preserve"> </w:t>
      </w:r>
      <w:r>
        <w:t>ориентиров для гражданской, этнонациональной, социальной, культурной самоидентификации в окружающем мире;</w:t>
      </w:r>
    </w:p>
    <w:p w:rsidR="00ED6F15" w:rsidRDefault="00D45F34">
      <w:pPr>
        <w:pStyle w:val="a3"/>
        <w:spacing w:before="6" w:line="237" w:lineRule="auto"/>
        <w:ind w:left="849" w:right="867"/>
      </w:pPr>
      <w:r>
        <w:t>овладение</w:t>
      </w:r>
      <w:r>
        <w:rPr>
          <w:spacing w:val="-2"/>
        </w:rPr>
        <w:t xml:space="preserve"> </w:t>
      </w:r>
      <w:r>
        <w:t>знаниями</w:t>
      </w:r>
      <w:r>
        <w:rPr>
          <w:spacing w:val="-5"/>
        </w:rPr>
        <w:t xml:space="preserve"> </w:t>
      </w:r>
      <w:r>
        <w:t>об</w:t>
      </w:r>
      <w:r>
        <w:rPr>
          <w:spacing w:val="-8"/>
        </w:rPr>
        <w:t xml:space="preserve"> </w:t>
      </w:r>
      <w:r>
        <w:t>основных</w:t>
      </w:r>
      <w:r>
        <w:rPr>
          <w:spacing w:val="-6"/>
        </w:rPr>
        <w:t xml:space="preserve"> </w:t>
      </w:r>
      <w:r>
        <w:t>этапах</w:t>
      </w:r>
      <w:r>
        <w:rPr>
          <w:spacing w:val="-6"/>
        </w:rPr>
        <w:t xml:space="preserve"> </w:t>
      </w:r>
      <w:r>
        <w:t>развития</w:t>
      </w:r>
      <w:r>
        <w:rPr>
          <w:spacing w:val="-1"/>
        </w:rPr>
        <w:t xml:space="preserve"> </w:t>
      </w:r>
      <w:r>
        <w:t>человеческого</w:t>
      </w:r>
      <w:r>
        <w:rPr>
          <w:spacing w:val="-1"/>
        </w:rPr>
        <w:t xml:space="preserve"> </w:t>
      </w:r>
      <w:r>
        <w:t>общества, при</w:t>
      </w:r>
      <w:r>
        <w:rPr>
          <w:spacing w:val="-5"/>
        </w:rPr>
        <w:t xml:space="preserve"> </w:t>
      </w:r>
      <w:r>
        <w:t>особом внимании к месту и роли России во всемирно-историческом процессе;</w:t>
      </w:r>
    </w:p>
    <w:p w:rsidR="00ED6F15" w:rsidRDefault="00D45F34">
      <w:pPr>
        <w:pStyle w:val="a3"/>
        <w:spacing w:before="3"/>
        <w:ind w:left="849" w:right="852"/>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D6F15" w:rsidRDefault="00D45F34">
      <w:pPr>
        <w:pStyle w:val="a3"/>
        <w:spacing w:before="1"/>
        <w:ind w:left="849" w:right="859"/>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ED6F15" w:rsidRDefault="00D45F34">
      <w:pPr>
        <w:pStyle w:val="a3"/>
        <w:ind w:left="849" w:right="860"/>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D6F15" w:rsidRDefault="00D45F34">
      <w:pPr>
        <w:pStyle w:val="a3"/>
        <w:spacing w:before="5" w:line="237" w:lineRule="auto"/>
        <w:ind w:left="849" w:right="854"/>
      </w:pPr>
      <w:r>
        <w:t>Число часов, выделенных для изучения истории в 8–9 классах по 2 часа в неделю при 34 учебных неделях.</w:t>
      </w:r>
    </w:p>
    <w:p w:rsidR="00ED6F15" w:rsidRDefault="00D45F34">
      <w:pPr>
        <w:spacing w:before="272"/>
        <w:ind w:left="1276"/>
        <w:jc w:val="both"/>
        <w:rPr>
          <w:sz w:val="23"/>
        </w:rPr>
      </w:pPr>
      <w:r>
        <w:rPr>
          <w:sz w:val="23"/>
        </w:rPr>
        <w:t>СОДЕРЖАНИЕ</w:t>
      </w:r>
      <w:r>
        <w:rPr>
          <w:spacing w:val="-15"/>
          <w:sz w:val="23"/>
        </w:rPr>
        <w:t xml:space="preserve"> </w:t>
      </w:r>
      <w:r>
        <w:rPr>
          <w:sz w:val="23"/>
        </w:rPr>
        <w:t>УЧЕБНОГО</w:t>
      </w:r>
      <w:r>
        <w:rPr>
          <w:spacing w:val="-15"/>
          <w:sz w:val="23"/>
        </w:rPr>
        <w:t xml:space="preserve"> </w:t>
      </w:r>
      <w:r>
        <w:rPr>
          <w:sz w:val="23"/>
        </w:rPr>
        <w:t>ПРЕДМЕТА</w:t>
      </w:r>
      <w:r>
        <w:rPr>
          <w:spacing w:val="-14"/>
          <w:sz w:val="23"/>
        </w:rPr>
        <w:t xml:space="preserve"> </w:t>
      </w:r>
      <w:r>
        <w:rPr>
          <w:sz w:val="23"/>
        </w:rPr>
        <w:t>«ИСТОРИЯ</w:t>
      </w:r>
      <w:r>
        <w:rPr>
          <w:spacing w:val="-13"/>
          <w:sz w:val="23"/>
        </w:rPr>
        <w:t xml:space="preserve"> </w:t>
      </w:r>
      <w:r>
        <w:rPr>
          <w:sz w:val="23"/>
        </w:rPr>
        <w:t>РОССИИ.</w:t>
      </w:r>
      <w:r>
        <w:rPr>
          <w:spacing w:val="-4"/>
          <w:sz w:val="23"/>
        </w:rPr>
        <w:t xml:space="preserve"> </w:t>
      </w:r>
      <w:r>
        <w:rPr>
          <w:sz w:val="23"/>
        </w:rPr>
        <w:t>ВСЕОБЩАЯ</w:t>
      </w:r>
      <w:r>
        <w:rPr>
          <w:spacing w:val="-4"/>
          <w:sz w:val="23"/>
        </w:rPr>
        <w:t xml:space="preserve"> </w:t>
      </w:r>
      <w:r>
        <w:rPr>
          <w:sz w:val="23"/>
        </w:rPr>
        <w:t>ИСТОРИЯ</w:t>
      </w:r>
      <w:r>
        <w:rPr>
          <w:spacing w:val="-1"/>
          <w:sz w:val="23"/>
        </w:rPr>
        <w:t xml:space="preserve"> </w:t>
      </w:r>
      <w:r>
        <w:rPr>
          <w:spacing w:val="-10"/>
          <w:sz w:val="23"/>
        </w:rPr>
        <w:t>»</w:t>
      </w:r>
    </w:p>
    <w:p w:rsidR="00ED6F15" w:rsidRDefault="00ED6F15">
      <w:pPr>
        <w:pStyle w:val="a3"/>
        <w:spacing w:before="9"/>
        <w:ind w:left="0" w:firstLine="0"/>
        <w:jc w:val="left"/>
        <w:rPr>
          <w:sz w:val="23"/>
        </w:rPr>
      </w:pPr>
    </w:p>
    <w:p w:rsidR="00ED6F15" w:rsidRDefault="00D45F34">
      <w:pPr>
        <w:pStyle w:val="a3"/>
        <w:ind w:left="1276" w:firstLine="0"/>
        <w:jc w:val="left"/>
      </w:pPr>
      <w:r>
        <w:t>8</w:t>
      </w:r>
      <w:r>
        <w:rPr>
          <w:spacing w:val="62"/>
        </w:rPr>
        <w:t xml:space="preserve"> </w:t>
      </w:r>
      <w:r>
        <w:rPr>
          <w:spacing w:val="-2"/>
        </w:rPr>
        <w:t>КЛАСС</w:t>
      </w:r>
    </w:p>
    <w:p w:rsidR="00ED6F15" w:rsidRDefault="00D45F34">
      <w:pPr>
        <w:pStyle w:val="3"/>
        <w:spacing w:before="3"/>
        <w:ind w:left="1104"/>
      </w:pPr>
      <w:r>
        <w:t>Новая</w:t>
      </w:r>
      <w:r>
        <w:rPr>
          <w:spacing w:val="-1"/>
        </w:rPr>
        <w:t xml:space="preserve"> </w:t>
      </w:r>
      <w:r>
        <w:t>история.</w:t>
      </w:r>
      <w:r>
        <w:rPr>
          <w:spacing w:val="1"/>
        </w:rPr>
        <w:t xml:space="preserve"> </w:t>
      </w:r>
      <w:r>
        <w:t>XVIII</w:t>
      </w:r>
      <w:r>
        <w:rPr>
          <w:spacing w:val="1"/>
        </w:rPr>
        <w:t xml:space="preserve"> </w:t>
      </w:r>
      <w:r>
        <w:t>–</w:t>
      </w:r>
      <w:r>
        <w:rPr>
          <w:spacing w:val="-1"/>
        </w:rPr>
        <w:t xml:space="preserve"> </w:t>
      </w:r>
      <w:r>
        <w:t>XIX</w:t>
      </w:r>
      <w:r>
        <w:rPr>
          <w:spacing w:val="-1"/>
        </w:rPr>
        <w:t xml:space="preserve"> </w:t>
      </w:r>
      <w:r>
        <w:t>В.</w:t>
      </w:r>
      <w:r>
        <w:rPr>
          <w:spacing w:val="57"/>
        </w:rPr>
        <w:t xml:space="preserve"> </w:t>
      </w:r>
      <w:r>
        <w:t xml:space="preserve">28 </w:t>
      </w:r>
      <w:r>
        <w:rPr>
          <w:spacing w:val="-5"/>
        </w:rPr>
        <w:t>ч.</w:t>
      </w:r>
    </w:p>
    <w:p w:rsidR="00ED6F15" w:rsidRDefault="00D45F34">
      <w:pPr>
        <w:spacing w:before="2" w:line="273" w:lineRule="exact"/>
        <w:ind w:left="1104"/>
        <w:jc w:val="both"/>
        <w:rPr>
          <w:b/>
          <w:sz w:val="24"/>
        </w:rPr>
      </w:pPr>
      <w:r>
        <w:rPr>
          <w:b/>
          <w:sz w:val="24"/>
        </w:rPr>
        <w:t>Становление</w:t>
      </w:r>
      <w:r>
        <w:rPr>
          <w:b/>
          <w:spacing w:val="-2"/>
          <w:sz w:val="24"/>
        </w:rPr>
        <w:t xml:space="preserve"> </w:t>
      </w:r>
      <w:r>
        <w:rPr>
          <w:b/>
          <w:sz w:val="24"/>
        </w:rPr>
        <w:t>индустриального</w:t>
      </w:r>
      <w:r>
        <w:rPr>
          <w:b/>
          <w:spacing w:val="-2"/>
          <w:sz w:val="24"/>
        </w:rPr>
        <w:t xml:space="preserve"> </w:t>
      </w:r>
      <w:r>
        <w:rPr>
          <w:b/>
          <w:sz w:val="24"/>
        </w:rPr>
        <w:t>общества.</w:t>
      </w:r>
      <w:r>
        <w:rPr>
          <w:b/>
          <w:spacing w:val="1"/>
          <w:sz w:val="24"/>
        </w:rPr>
        <w:t xml:space="preserve"> </w:t>
      </w:r>
      <w:r>
        <w:rPr>
          <w:b/>
          <w:sz w:val="24"/>
        </w:rPr>
        <w:t>Человек</w:t>
      </w:r>
      <w:r>
        <w:rPr>
          <w:b/>
          <w:spacing w:val="-1"/>
          <w:sz w:val="24"/>
        </w:rPr>
        <w:t xml:space="preserve"> </w:t>
      </w:r>
      <w:r>
        <w:rPr>
          <w:b/>
          <w:sz w:val="24"/>
        </w:rPr>
        <w:t>в</w:t>
      </w:r>
      <w:r>
        <w:rPr>
          <w:b/>
          <w:spacing w:val="-1"/>
          <w:sz w:val="24"/>
        </w:rPr>
        <w:t xml:space="preserve"> </w:t>
      </w:r>
      <w:r>
        <w:rPr>
          <w:b/>
          <w:sz w:val="24"/>
        </w:rPr>
        <w:t>новую</w:t>
      </w:r>
      <w:r>
        <w:rPr>
          <w:b/>
          <w:spacing w:val="-7"/>
          <w:sz w:val="24"/>
        </w:rPr>
        <w:t xml:space="preserve"> </w:t>
      </w:r>
      <w:r>
        <w:rPr>
          <w:b/>
          <w:sz w:val="24"/>
        </w:rPr>
        <w:t>эпоху.</w:t>
      </w:r>
      <w:r>
        <w:rPr>
          <w:b/>
          <w:spacing w:val="1"/>
          <w:sz w:val="24"/>
        </w:rPr>
        <w:t xml:space="preserve"> </w:t>
      </w:r>
      <w:r>
        <w:rPr>
          <w:b/>
          <w:sz w:val="24"/>
        </w:rPr>
        <w:t>(5</w:t>
      </w:r>
      <w:r>
        <w:rPr>
          <w:b/>
          <w:spacing w:val="-5"/>
          <w:sz w:val="24"/>
        </w:rPr>
        <w:t xml:space="preserve"> </w:t>
      </w:r>
      <w:r>
        <w:rPr>
          <w:b/>
          <w:spacing w:val="-2"/>
          <w:sz w:val="24"/>
        </w:rPr>
        <w:t>часов)</w:t>
      </w:r>
    </w:p>
    <w:p w:rsidR="00ED6F15" w:rsidRDefault="00D45F34">
      <w:pPr>
        <w:ind w:left="537" w:right="553" w:firstLine="566"/>
        <w:jc w:val="both"/>
        <w:rPr>
          <w:sz w:val="24"/>
        </w:rPr>
      </w:pPr>
      <w:r>
        <w:rPr>
          <w:i/>
          <w:sz w:val="24"/>
        </w:rPr>
        <w:t>Вводный урок. От традиционного общества к обществу индустриальному</w:t>
      </w:r>
      <w:r>
        <w:rPr>
          <w:sz w:val="24"/>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ED6F15" w:rsidRDefault="00D45F34">
      <w:pPr>
        <w:pStyle w:val="a3"/>
        <w:ind w:right="550" w:firstLine="566"/>
      </w:pPr>
      <w:r>
        <w:rPr>
          <w:i/>
        </w:rPr>
        <w:t xml:space="preserve">Индустриальная революция: достижения и проблемы. </w:t>
      </w:r>
      <w:r>
        <w:t>Основные технические изобретения и научные открытия. Успехи машиностроения. Переворот</w:t>
      </w:r>
      <w:r>
        <w:rPr>
          <w:spacing w:val="40"/>
        </w:rPr>
        <w:t xml:space="preserve"> </w:t>
      </w:r>
      <w:r>
        <w:t>в средствах транспорта.</w:t>
      </w:r>
      <w:r>
        <w:rPr>
          <w:spacing w:val="40"/>
        </w:rPr>
        <w:t xml:space="preserve"> </w:t>
      </w:r>
      <w:r>
        <w:t>Дорожное строительство. Военная техника. Новые источники энергии. Экономические кризисы как одна</w:t>
      </w:r>
      <w:r>
        <w:rPr>
          <w:spacing w:val="-2"/>
        </w:rPr>
        <w:t xml:space="preserve"> </w:t>
      </w:r>
      <w:r>
        <w:t>из причин перехода к монополистическому капитализму. Черты монополистического капитализма.</w:t>
      </w:r>
    </w:p>
    <w:p w:rsidR="00ED6F15" w:rsidRDefault="00D45F34">
      <w:pPr>
        <w:ind w:left="1104"/>
        <w:jc w:val="both"/>
        <w:rPr>
          <w:sz w:val="24"/>
        </w:rPr>
      </w:pPr>
      <w:r>
        <w:rPr>
          <w:i/>
          <w:sz w:val="24"/>
        </w:rPr>
        <w:t>Индустриальное</w:t>
      </w:r>
      <w:r>
        <w:rPr>
          <w:i/>
          <w:spacing w:val="24"/>
          <w:sz w:val="24"/>
        </w:rPr>
        <w:t xml:space="preserve"> </w:t>
      </w:r>
      <w:r>
        <w:rPr>
          <w:i/>
          <w:sz w:val="24"/>
        </w:rPr>
        <w:t>общество:</w:t>
      </w:r>
      <w:r>
        <w:rPr>
          <w:i/>
          <w:spacing w:val="29"/>
          <w:sz w:val="24"/>
        </w:rPr>
        <w:t xml:space="preserve"> </w:t>
      </w:r>
      <w:r>
        <w:rPr>
          <w:i/>
          <w:sz w:val="24"/>
        </w:rPr>
        <w:t>новые</w:t>
      </w:r>
      <w:r>
        <w:rPr>
          <w:i/>
          <w:spacing w:val="27"/>
          <w:sz w:val="24"/>
        </w:rPr>
        <w:t xml:space="preserve"> </w:t>
      </w:r>
      <w:r>
        <w:rPr>
          <w:i/>
          <w:sz w:val="24"/>
        </w:rPr>
        <w:t>проблемы</w:t>
      </w:r>
      <w:r>
        <w:rPr>
          <w:i/>
          <w:spacing w:val="24"/>
          <w:sz w:val="24"/>
        </w:rPr>
        <w:t xml:space="preserve"> </w:t>
      </w:r>
      <w:r>
        <w:rPr>
          <w:i/>
          <w:sz w:val="24"/>
        </w:rPr>
        <w:t>и</w:t>
      </w:r>
      <w:r>
        <w:rPr>
          <w:i/>
          <w:spacing w:val="27"/>
          <w:sz w:val="24"/>
        </w:rPr>
        <w:t xml:space="preserve"> </w:t>
      </w:r>
      <w:r>
        <w:rPr>
          <w:i/>
          <w:sz w:val="24"/>
        </w:rPr>
        <w:t>новые</w:t>
      </w:r>
      <w:r>
        <w:rPr>
          <w:i/>
          <w:spacing w:val="27"/>
          <w:sz w:val="24"/>
        </w:rPr>
        <w:t xml:space="preserve"> </w:t>
      </w:r>
      <w:r>
        <w:rPr>
          <w:i/>
          <w:sz w:val="24"/>
        </w:rPr>
        <w:t>ценности.</w:t>
      </w:r>
      <w:r>
        <w:rPr>
          <w:i/>
          <w:spacing w:val="32"/>
          <w:sz w:val="24"/>
        </w:rPr>
        <w:t xml:space="preserve"> </w:t>
      </w:r>
      <w:r>
        <w:rPr>
          <w:sz w:val="24"/>
        </w:rPr>
        <w:t>Человек</w:t>
      </w:r>
      <w:r>
        <w:rPr>
          <w:spacing w:val="26"/>
          <w:sz w:val="24"/>
        </w:rPr>
        <w:t xml:space="preserve"> </w:t>
      </w:r>
      <w:r>
        <w:rPr>
          <w:sz w:val="24"/>
        </w:rPr>
        <w:t>в</w:t>
      </w:r>
      <w:r>
        <w:rPr>
          <w:spacing w:val="25"/>
          <w:sz w:val="24"/>
        </w:rPr>
        <w:t xml:space="preserve"> </w:t>
      </w:r>
      <w:r>
        <w:rPr>
          <w:spacing w:val="-2"/>
          <w:sz w:val="24"/>
        </w:rPr>
        <w:t>изменившемся</w:t>
      </w:r>
    </w:p>
    <w:p w:rsidR="00ED6F15" w:rsidRDefault="00D45F34">
      <w:pPr>
        <w:pStyle w:val="a3"/>
        <w:spacing w:before="71"/>
        <w:ind w:right="555" w:firstLine="0"/>
      </w:pPr>
      <w:r>
        <w:t>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w:t>
      </w:r>
      <w:r>
        <w:rPr>
          <w:spacing w:val="-1"/>
        </w:rPr>
        <w:t xml:space="preserve"> </w:t>
      </w:r>
      <w:r>
        <w:t>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ED6F15" w:rsidRDefault="00D45F34">
      <w:pPr>
        <w:pStyle w:val="a3"/>
        <w:ind w:right="557" w:firstLine="566"/>
      </w:pPr>
      <w:r>
        <w:rPr>
          <w:i/>
        </w:rPr>
        <w:t xml:space="preserve">Наука: создание научной картины мира XIX </w:t>
      </w:r>
      <w:r>
        <w:t>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ED6F15" w:rsidRDefault="00D45F34">
      <w:pPr>
        <w:ind w:left="537" w:right="553" w:firstLine="566"/>
        <w:jc w:val="both"/>
        <w:rPr>
          <w:sz w:val="24"/>
        </w:rPr>
      </w:pPr>
      <w:r>
        <w:rPr>
          <w:i/>
          <w:sz w:val="24"/>
        </w:rPr>
        <w:t xml:space="preserve">Либералы, консерваторы и социалисты: какими должны быть общество и государство. </w:t>
      </w:r>
      <w:r>
        <w:rPr>
          <w:sz w:val="24"/>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ED6F15" w:rsidRDefault="00D45F34">
      <w:pPr>
        <w:pStyle w:val="3"/>
        <w:spacing w:before="6" w:line="272" w:lineRule="exact"/>
        <w:ind w:left="1104"/>
      </w:pPr>
      <w:r>
        <w:t>Основные</w:t>
      </w:r>
      <w:r>
        <w:rPr>
          <w:spacing w:val="-4"/>
        </w:rPr>
        <w:t xml:space="preserve"> </w:t>
      </w:r>
      <w:r>
        <w:t>понятия</w:t>
      </w:r>
      <w:r>
        <w:rPr>
          <w:spacing w:val="-3"/>
        </w:rPr>
        <w:t xml:space="preserve"> </w:t>
      </w:r>
      <w:r>
        <w:rPr>
          <w:spacing w:val="-4"/>
        </w:rPr>
        <w:t>темы:</w:t>
      </w:r>
    </w:p>
    <w:p w:rsidR="00ED6F15" w:rsidRDefault="00D45F34">
      <w:pPr>
        <w:pStyle w:val="a3"/>
        <w:ind w:right="550" w:firstLine="566"/>
      </w:pPr>
      <w:r>
        <w:t>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государство; гражданское</w:t>
      </w:r>
      <w:r>
        <w:rPr>
          <w:spacing w:val="-9"/>
        </w:rPr>
        <w:t xml:space="preserve"> </w:t>
      </w:r>
      <w:r>
        <w:t>общество.</w:t>
      </w:r>
      <w:r>
        <w:rPr>
          <w:spacing w:val="-1"/>
        </w:rPr>
        <w:t xml:space="preserve"> </w:t>
      </w:r>
      <w:r>
        <w:t>Индустриальная революция,</w:t>
      </w:r>
      <w:r>
        <w:rPr>
          <w:spacing w:val="-1"/>
        </w:rPr>
        <w:t xml:space="preserve"> </w:t>
      </w:r>
      <w:r>
        <w:t>свободный</w:t>
      </w:r>
      <w:r>
        <w:rPr>
          <w:spacing w:val="-2"/>
        </w:rPr>
        <w:t xml:space="preserve"> </w:t>
      </w:r>
      <w:r>
        <w:t>фабрично-заводской</w:t>
      </w:r>
      <w:r>
        <w:rPr>
          <w:spacing w:val="-2"/>
        </w:rPr>
        <w:t xml:space="preserve"> </w:t>
      </w:r>
      <w:r>
        <w:t xml:space="preserve">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w:t>
      </w:r>
      <w:r>
        <w:lastRenderedPageBreak/>
        <w:t>средний класс, наемные рабочие, эмиграция, эмансипация. 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w:t>
      </w:r>
      <w:r>
        <w:rPr>
          <w:spacing w:val="40"/>
        </w:rPr>
        <w:t xml:space="preserve"> </w:t>
      </w:r>
      <w:r>
        <w:t>социализм, марксизм, социал-реформизм, анархизм.</w:t>
      </w:r>
    </w:p>
    <w:p w:rsidR="00ED6F15" w:rsidRDefault="00D45F34">
      <w:pPr>
        <w:pStyle w:val="3"/>
        <w:spacing w:before="5" w:line="272" w:lineRule="exact"/>
        <w:ind w:left="1104"/>
      </w:pPr>
      <w:r>
        <w:t>Строительство</w:t>
      </w:r>
      <w:r>
        <w:rPr>
          <w:spacing w:val="-3"/>
        </w:rPr>
        <w:t xml:space="preserve"> </w:t>
      </w:r>
      <w:r>
        <w:t>новой Европы</w:t>
      </w:r>
      <w:r>
        <w:rPr>
          <w:spacing w:val="-5"/>
        </w:rPr>
        <w:t xml:space="preserve"> </w:t>
      </w:r>
      <w:r>
        <w:t>(9</w:t>
      </w:r>
      <w:r>
        <w:rPr>
          <w:spacing w:val="-4"/>
        </w:rPr>
        <w:t xml:space="preserve"> </w:t>
      </w:r>
      <w:r>
        <w:rPr>
          <w:spacing w:val="-2"/>
        </w:rPr>
        <w:t>часов)</w:t>
      </w:r>
    </w:p>
    <w:p w:rsidR="00ED6F15" w:rsidRDefault="00D45F34">
      <w:pPr>
        <w:ind w:left="537" w:right="553" w:firstLine="566"/>
        <w:jc w:val="both"/>
        <w:rPr>
          <w:sz w:val="24"/>
        </w:rPr>
      </w:pPr>
      <w:r>
        <w:rPr>
          <w:i/>
          <w:sz w:val="24"/>
        </w:rPr>
        <w:t xml:space="preserve">Консульство и образование наполеоновской империи. </w:t>
      </w:r>
      <w:r>
        <w:rPr>
          <w:sz w:val="24"/>
        </w:rPr>
        <w:t>Режим личной власти Наполеона Бонапарта. Наполеоновская империя. Внутренняя и внешняя политика Наполеона в годы Консульства и Империи.</w:t>
      </w:r>
    </w:p>
    <w:p w:rsidR="00ED6F15" w:rsidRDefault="00D45F34">
      <w:pPr>
        <w:ind w:left="537" w:right="554" w:firstLine="566"/>
        <w:jc w:val="both"/>
        <w:rPr>
          <w:sz w:val="24"/>
        </w:rPr>
      </w:pPr>
      <w:r>
        <w:rPr>
          <w:i/>
          <w:sz w:val="24"/>
        </w:rPr>
        <w:t>Разгром империи Наполеона. Венский конгресс.</w:t>
      </w:r>
      <w:r>
        <w:rPr>
          <w:i/>
          <w:spacing w:val="40"/>
          <w:sz w:val="24"/>
        </w:rPr>
        <w:t xml:space="preserve"> </w:t>
      </w:r>
      <w:r>
        <w:rPr>
          <w:sz w:val="24"/>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ED6F15" w:rsidRDefault="00D45F34">
      <w:pPr>
        <w:pStyle w:val="a3"/>
        <w:ind w:right="553" w:firstLine="566"/>
      </w:pPr>
      <w:r>
        <w:rPr>
          <w:i/>
        </w:rPr>
        <w:t>Англия:</w:t>
      </w:r>
      <w:r>
        <w:rPr>
          <w:i/>
          <w:spacing w:val="-4"/>
        </w:rPr>
        <w:t xml:space="preserve"> </w:t>
      </w:r>
      <w:r>
        <w:rPr>
          <w:i/>
        </w:rPr>
        <w:t>сложный</w:t>
      </w:r>
      <w:r>
        <w:rPr>
          <w:i/>
          <w:spacing w:val="-1"/>
        </w:rPr>
        <w:t xml:space="preserve"> </w:t>
      </w:r>
      <w:r>
        <w:rPr>
          <w:i/>
        </w:rPr>
        <w:t>путь</w:t>
      </w:r>
      <w:r>
        <w:rPr>
          <w:i/>
          <w:spacing w:val="-1"/>
        </w:rPr>
        <w:t xml:space="preserve"> </w:t>
      </w:r>
      <w:r>
        <w:rPr>
          <w:i/>
        </w:rPr>
        <w:t>к</w:t>
      </w:r>
      <w:r>
        <w:rPr>
          <w:i/>
          <w:spacing w:val="-3"/>
        </w:rPr>
        <w:t xml:space="preserve"> </w:t>
      </w:r>
      <w:r>
        <w:rPr>
          <w:i/>
        </w:rPr>
        <w:t>величию</w:t>
      </w:r>
      <w:r>
        <w:rPr>
          <w:i/>
          <w:spacing w:val="-3"/>
        </w:rPr>
        <w:t xml:space="preserve"> </w:t>
      </w:r>
      <w:r>
        <w:rPr>
          <w:i/>
        </w:rPr>
        <w:t>и</w:t>
      </w:r>
      <w:r>
        <w:rPr>
          <w:i/>
          <w:spacing w:val="-1"/>
        </w:rPr>
        <w:t xml:space="preserve"> </w:t>
      </w:r>
      <w:r>
        <w:rPr>
          <w:i/>
        </w:rPr>
        <w:t xml:space="preserve">процветанию. </w:t>
      </w:r>
      <w:r>
        <w:t>Экономическое</w:t>
      </w:r>
      <w:r>
        <w:rPr>
          <w:spacing w:val="-2"/>
        </w:rPr>
        <w:t xml:space="preserve"> </w:t>
      </w:r>
      <w:r>
        <w:t>развитие</w:t>
      </w:r>
      <w:r>
        <w:rPr>
          <w:spacing w:val="-2"/>
        </w:rPr>
        <w:t xml:space="preserve"> </w:t>
      </w:r>
      <w:r>
        <w:t>Англии</w:t>
      </w:r>
      <w:r>
        <w:rPr>
          <w:spacing w:val="-5"/>
        </w:rPr>
        <w:t xml:space="preserve"> </w:t>
      </w:r>
      <w:r>
        <w:t>в XIX</w:t>
      </w:r>
      <w:r>
        <w:rPr>
          <w:spacing w:val="-2"/>
        </w:rPr>
        <w:t xml:space="preserve"> </w:t>
      </w:r>
      <w:r>
        <w:t>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ED6F15" w:rsidRDefault="00D45F34">
      <w:pPr>
        <w:spacing w:before="2" w:line="237" w:lineRule="auto"/>
        <w:ind w:left="537" w:right="561" w:firstLine="566"/>
        <w:jc w:val="both"/>
        <w:rPr>
          <w:sz w:val="24"/>
        </w:rPr>
      </w:pPr>
      <w:r>
        <w:rPr>
          <w:i/>
          <w:sz w:val="24"/>
        </w:rPr>
        <w:t xml:space="preserve">Франция Бурбонов и Орлеанов: от революции 1830г. к новому политическому кризису. </w:t>
      </w:r>
      <w:r>
        <w:rPr>
          <w:sz w:val="24"/>
        </w:rPr>
        <w:t>Экономическое развитие Франции в первой половине XIX в. Революция 1830 г.: причины и ход. Кризис Июльской монархии.</w:t>
      </w:r>
    </w:p>
    <w:p w:rsidR="00ED6F15" w:rsidRDefault="00D45F34">
      <w:pPr>
        <w:pStyle w:val="a3"/>
        <w:spacing w:before="4"/>
        <w:ind w:right="551" w:firstLine="566"/>
      </w:pPr>
      <w:r>
        <w:rPr>
          <w:i/>
        </w:rPr>
        <w:t xml:space="preserve">Франция: революция 1848г. и Вторая империя. </w:t>
      </w:r>
      <w:r>
        <w:t>Причины революции 1848. Ход</w:t>
      </w:r>
      <w:r>
        <w:rPr>
          <w:spacing w:val="40"/>
        </w:rPr>
        <w:t xml:space="preserve"> </w:t>
      </w:r>
      <w:r>
        <w:t>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ED6F15" w:rsidRDefault="00D45F34">
      <w:pPr>
        <w:pStyle w:val="a3"/>
        <w:spacing w:before="1"/>
        <w:ind w:right="551" w:firstLine="566"/>
      </w:pPr>
      <w:r>
        <w:rPr>
          <w:i/>
        </w:rPr>
        <w:t xml:space="preserve">Германия: на пути к единству. «Нужна ли нам единая и неделимая Италия?» </w:t>
      </w:r>
      <w:r>
        <w:t>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ED6F15" w:rsidRDefault="00D45F34">
      <w:pPr>
        <w:pStyle w:val="a3"/>
        <w:ind w:right="551" w:firstLine="566"/>
      </w:pPr>
      <w:r>
        <w:rPr>
          <w:i/>
        </w:rPr>
        <w:t>Война,</w:t>
      </w:r>
      <w:r>
        <w:rPr>
          <w:i/>
          <w:spacing w:val="-7"/>
        </w:rPr>
        <w:t xml:space="preserve"> </w:t>
      </w:r>
      <w:r>
        <w:rPr>
          <w:i/>
        </w:rPr>
        <w:t>изменившая</w:t>
      </w:r>
      <w:r>
        <w:rPr>
          <w:i/>
          <w:spacing w:val="-5"/>
        </w:rPr>
        <w:t xml:space="preserve"> </w:t>
      </w:r>
      <w:r>
        <w:rPr>
          <w:i/>
        </w:rPr>
        <w:t>карту</w:t>
      </w:r>
      <w:r>
        <w:rPr>
          <w:i/>
          <w:spacing w:val="-6"/>
        </w:rPr>
        <w:t xml:space="preserve"> </w:t>
      </w:r>
      <w:r>
        <w:rPr>
          <w:i/>
        </w:rPr>
        <w:t>Европы.</w:t>
      </w:r>
      <w:r>
        <w:rPr>
          <w:i/>
          <w:spacing w:val="-2"/>
        </w:rPr>
        <w:t xml:space="preserve"> </w:t>
      </w:r>
      <w:r>
        <w:rPr>
          <w:i/>
        </w:rPr>
        <w:t>Парижская</w:t>
      </w:r>
      <w:r>
        <w:rPr>
          <w:i/>
          <w:spacing w:val="-5"/>
        </w:rPr>
        <w:t xml:space="preserve"> </w:t>
      </w:r>
      <w:r>
        <w:rPr>
          <w:i/>
        </w:rPr>
        <w:t xml:space="preserve">коммуна. </w:t>
      </w:r>
      <w:r>
        <w:t>Причины,</w:t>
      </w:r>
      <w:r>
        <w:rPr>
          <w:spacing w:val="-2"/>
        </w:rPr>
        <w:t xml:space="preserve"> </w:t>
      </w:r>
      <w:r>
        <w:t>ход,</w:t>
      </w:r>
      <w:r>
        <w:rPr>
          <w:spacing w:val="-2"/>
        </w:rPr>
        <w:t xml:space="preserve"> </w:t>
      </w:r>
      <w:r>
        <w:t>результаты</w:t>
      </w:r>
      <w:r>
        <w:rPr>
          <w:spacing w:val="-2"/>
        </w:rPr>
        <w:t xml:space="preserve"> </w:t>
      </w:r>
      <w:r>
        <w:t>франко- прусской войны, причины поражения Франции в этой войне. Сентябрьская революция 1870 г., провозглашение</w:t>
      </w:r>
      <w:r>
        <w:rPr>
          <w:spacing w:val="-2"/>
        </w:rPr>
        <w:t xml:space="preserve"> </w:t>
      </w:r>
      <w:r>
        <w:t>республики. Окончание</w:t>
      </w:r>
      <w:r>
        <w:rPr>
          <w:spacing w:val="-7"/>
        </w:rPr>
        <w:t xml:space="preserve"> </w:t>
      </w:r>
      <w:r>
        <w:t>войны. Причины восстания</w:t>
      </w:r>
      <w:r>
        <w:rPr>
          <w:spacing w:val="-1"/>
        </w:rPr>
        <w:t xml:space="preserve"> </w:t>
      </w:r>
      <w:r>
        <w:t>18</w:t>
      </w:r>
      <w:r>
        <w:rPr>
          <w:spacing w:val="-6"/>
        </w:rPr>
        <w:t xml:space="preserve"> </w:t>
      </w:r>
      <w:r>
        <w:t>марта</w:t>
      </w:r>
      <w:r>
        <w:rPr>
          <w:spacing w:val="-2"/>
        </w:rPr>
        <w:t xml:space="preserve"> </w:t>
      </w:r>
      <w:r>
        <w:t>1871</w:t>
      </w:r>
      <w:r>
        <w:rPr>
          <w:spacing w:val="-1"/>
        </w:rPr>
        <w:t xml:space="preserve"> </w:t>
      </w:r>
      <w:r>
        <w:t>г. Внутренняя политика Парижской коммуны. Причины поражения и роль Парижской коммуны в истории.</w:t>
      </w:r>
    </w:p>
    <w:p w:rsidR="00ED6F15" w:rsidRDefault="00D45F34">
      <w:pPr>
        <w:pStyle w:val="3"/>
        <w:spacing w:before="3" w:line="275" w:lineRule="exact"/>
        <w:ind w:left="1104"/>
      </w:pPr>
      <w:r>
        <w:t>Основные</w:t>
      </w:r>
      <w:r>
        <w:rPr>
          <w:spacing w:val="-4"/>
        </w:rPr>
        <w:t xml:space="preserve"> </w:t>
      </w:r>
      <w:r>
        <w:t>понятия</w:t>
      </w:r>
      <w:r>
        <w:rPr>
          <w:spacing w:val="-3"/>
        </w:rPr>
        <w:t xml:space="preserve"> </w:t>
      </w:r>
      <w:r>
        <w:rPr>
          <w:spacing w:val="-4"/>
        </w:rPr>
        <w:t>темы:</w:t>
      </w:r>
    </w:p>
    <w:p w:rsidR="00ED6F15" w:rsidRDefault="00D45F34">
      <w:pPr>
        <w:pStyle w:val="a3"/>
        <w:ind w:right="555" w:firstLine="566"/>
      </w:pPr>
      <w:r>
        <w:t>Империя, коалиция, консульство, буржуазная монархия, Кодекс Наполеона, континентальная</w:t>
      </w:r>
      <w:r>
        <w:rPr>
          <w:spacing w:val="47"/>
        </w:rPr>
        <w:t xml:space="preserve">  </w:t>
      </w:r>
      <w:r>
        <w:t>блокада.</w:t>
      </w:r>
      <w:r>
        <w:rPr>
          <w:spacing w:val="50"/>
        </w:rPr>
        <w:t xml:space="preserve">  </w:t>
      </w:r>
      <w:r>
        <w:t>Венский</w:t>
      </w:r>
      <w:r>
        <w:rPr>
          <w:spacing w:val="50"/>
        </w:rPr>
        <w:t xml:space="preserve">  </w:t>
      </w:r>
      <w:r>
        <w:t>конгресс,</w:t>
      </w:r>
      <w:r>
        <w:rPr>
          <w:spacing w:val="54"/>
          <w:w w:val="150"/>
        </w:rPr>
        <w:t xml:space="preserve">  </w:t>
      </w:r>
      <w:r>
        <w:t>Священный</w:t>
      </w:r>
      <w:r>
        <w:rPr>
          <w:spacing w:val="50"/>
        </w:rPr>
        <w:t xml:space="preserve">  </w:t>
      </w:r>
      <w:r>
        <w:t>союз,</w:t>
      </w:r>
      <w:r>
        <w:rPr>
          <w:spacing w:val="48"/>
        </w:rPr>
        <w:t xml:space="preserve">  </w:t>
      </w:r>
      <w:r>
        <w:t>система</w:t>
      </w:r>
      <w:r>
        <w:rPr>
          <w:spacing w:val="49"/>
        </w:rPr>
        <w:t xml:space="preserve">  </w:t>
      </w:r>
      <w:r>
        <w:rPr>
          <w:spacing w:val="-2"/>
        </w:rPr>
        <w:t>европейского</w:t>
      </w:r>
    </w:p>
    <w:p w:rsidR="00ED6F15" w:rsidRDefault="00D45F34">
      <w:pPr>
        <w:pStyle w:val="a3"/>
        <w:spacing w:before="71"/>
        <w:ind w:right="556" w:firstLine="0"/>
      </w:pPr>
      <w:r>
        <w:t>равновесия.</w:t>
      </w:r>
      <w:r>
        <w:rPr>
          <w:spacing w:val="40"/>
        </w:rPr>
        <w:t xml:space="preserve">  </w:t>
      </w:r>
      <w:r>
        <w:t>Викторианская</w:t>
      </w:r>
      <w:r>
        <w:rPr>
          <w:spacing w:val="40"/>
        </w:rPr>
        <w:t xml:space="preserve">  </w:t>
      </w:r>
      <w:r>
        <w:t>эпоха,</w:t>
      </w:r>
      <w:r>
        <w:rPr>
          <w:spacing w:val="40"/>
        </w:rPr>
        <w:t xml:space="preserve">  </w:t>
      </w:r>
      <w:r>
        <w:t>имущественный</w:t>
      </w:r>
      <w:r>
        <w:rPr>
          <w:spacing w:val="40"/>
        </w:rPr>
        <w:t xml:space="preserve">  </w:t>
      </w:r>
      <w:r>
        <w:t>ценз,</w:t>
      </w:r>
      <w:r>
        <w:rPr>
          <w:spacing w:val="40"/>
        </w:rPr>
        <w:t xml:space="preserve">  </w:t>
      </w:r>
      <w:r>
        <w:t>чартизм,</w:t>
      </w:r>
      <w:r>
        <w:rPr>
          <w:spacing w:val="40"/>
        </w:rPr>
        <w:t xml:space="preserve">  </w:t>
      </w:r>
      <w:r>
        <w:t>хартия,</w:t>
      </w:r>
      <w:r>
        <w:rPr>
          <w:spacing w:val="40"/>
        </w:rPr>
        <w:t xml:space="preserve">  </w:t>
      </w:r>
      <w:r>
        <w:t>тред- юнионы, Парламентская монархия. Конституционно-монархический режим, Июльская</w:t>
      </w:r>
      <w:r>
        <w:rPr>
          <w:spacing w:val="80"/>
        </w:rPr>
        <w:t xml:space="preserve"> </w:t>
      </w:r>
      <w:r>
        <w:t>монархия,</w:t>
      </w:r>
      <w:r>
        <w:rPr>
          <w:spacing w:val="-3"/>
        </w:rPr>
        <w:t xml:space="preserve"> </w:t>
      </w:r>
      <w:r>
        <w:t>бланкизм.</w:t>
      </w:r>
      <w:r>
        <w:rPr>
          <w:spacing w:val="-8"/>
        </w:rPr>
        <w:t xml:space="preserve"> </w:t>
      </w:r>
      <w:r>
        <w:t>Вторая</w:t>
      </w:r>
      <w:r>
        <w:rPr>
          <w:spacing w:val="-5"/>
        </w:rPr>
        <w:t xml:space="preserve"> </w:t>
      </w:r>
      <w:r>
        <w:t>республика,</w:t>
      </w:r>
      <w:r>
        <w:rPr>
          <w:spacing w:val="-3"/>
        </w:rPr>
        <w:t xml:space="preserve"> </w:t>
      </w:r>
      <w:r>
        <w:t>Вторая</w:t>
      </w:r>
      <w:r>
        <w:rPr>
          <w:spacing w:val="-5"/>
        </w:rPr>
        <w:t xml:space="preserve"> </w:t>
      </w:r>
      <w:r>
        <w:t>империя,</w:t>
      </w:r>
      <w:r>
        <w:rPr>
          <w:spacing w:val="-3"/>
        </w:rPr>
        <w:t xml:space="preserve"> </w:t>
      </w:r>
      <w:r>
        <w:t>авторитарный</w:t>
      </w:r>
      <w:r>
        <w:rPr>
          <w:spacing w:val="-4"/>
        </w:rPr>
        <w:t xml:space="preserve"> </w:t>
      </w:r>
      <w:r>
        <w:t>режим.</w:t>
      </w:r>
      <w:r>
        <w:rPr>
          <w:spacing w:val="-3"/>
        </w:rPr>
        <w:t xml:space="preserve"> </w:t>
      </w:r>
      <w:r>
        <w:t>Юнкер,</w:t>
      </w:r>
      <w:r>
        <w:rPr>
          <w:spacing w:val="-3"/>
        </w:rPr>
        <w:t xml:space="preserve"> </w:t>
      </w:r>
      <w:r>
        <w:t>радикал, ландтаг, карбонарий. Канцлер, путь объединения «сверху», путь объединения «снизу». Мобилизация, оппозиция,</w:t>
      </w:r>
      <w:r>
        <w:rPr>
          <w:spacing w:val="40"/>
        </w:rPr>
        <w:t xml:space="preserve"> </w:t>
      </w:r>
      <w:r>
        <w:t>Парижская коммуна, реванш, реваншизм.</w:t>
      </w:r>
    </w:p>
    <w:p w:rsidR="00ED6F15" w:rsidRDefault="00D45F34">
      <w:pPr>
        <w:pStyle w:val="3"/>
        <w:spacing w:before="3" w:line="242" w:lineRule="auto"/>
        <w:ind w:left="537" w:right="555" w:firstLine="566"/>
      </w:pPr>
      <w:r>
        <w:t>Страны Западной Европы в конце XIX века. Успехи и проблемы индустриального общества. (5 часов).</w:t>
      </w:r>
    </w:p>
    <w:p w:rsidR="00ED6F15" w:rsidRDefault="00D45F34">
      <w:pPr>
        <w:spacing w:line="242" w:lineRule="auto"/>
        <w:ind w:left="537" w:right="553" w:firstLine="566"/>
        <w:jc w:val="both"/>
        <w:rPr>
          <w:sz w:val="24"/>
        </w:rPr>
      </w:pPr>
      <w:r>
        <w:rPr>
          <w:i/>
          <w:sz w:val="24"/>
        </w:rPr>
        <w:t>Германская</w:t>
      </w:r>
      <w:r>
        <w:rPr>
          <w:i/>
          <w:spacing w:val="40"/>
          <w:sz w:val="24"/>
        </w:rPr>
        <w:t xml:space="preserve">  </w:t>
      </w:r>
      <w:r>
        <w:rPr>
          <w:i/>
          <w:sz w:val="24"/>
        </w:rPr>
        <w:t>империя</w:t>
      </w:r>
      <w:r>
        <w:rPr>
          <w:i/>
          <w:spacing w:val="40"/>
          <w:sz w:val="24"/>
        </w:rPr>
        <w:t xml:space="preserve">  </w:t>
      </w:r>
      <w:r>
        <w:rPr>
          <w:i/>
          <w:sz w:val="24"/>
        </w:rPr>
        <w:t>в</w:t>
      </w:r>
      <w:r>
        <w:rPr>
          <w:i/>
          <w:spacing w:val="40"/>
          <w:sz w:val="24"/>
        </w:rPr>
        <w:t xml:space="preserve">  </w:t>
      </w:r>
      <w:r>
        <w:rPr>
          <w:i/>
          <w:sz w:val="24"/>
        </w:rPr>
        <w:t>конце</w:t>
      </w:r>
      <w:r>
        <w:rPr>
          <w:i/>
          <w:spacing w:val="40"/>
          <w:sz w:val="24"/>
        </w:rPr>
        <w:t xml:space="preserve">  </w:t>
      </w:r>
      <w:r>
        <w:rPr>
          <w:i/>
          <w:sz w:val="24"/>
        </w:rPr>
        <w:t>XIX</w:t>
      </w:r>
      <w:r>
        <w:rPr>
          <w:i/>
          <w:spacing w:val="40"/>
          <w:sz w:val="24"/>
        </w:rPr>
        <w:t xml:space="preserve">  </w:t>
      </w:r>
      <w:r>
        <w:rPr>
          <w:i/>
          <w:sz w:val="24"/>
        </w:rPr>
        <w:t>–</w:t>
      </w:r>
      <w:r>
        <w:rPr>
          <w:i/>
          <w:spacing w:val="40"/>
          <w:sz w:val="24"/>
        </w:rPr>
        <w:t xml:space="preserve">  </w:t>
      </w:r>
      <w:r>
        <w:rPr>
          <w:i/>
          <w:sz w:val="24"/>
        </w:rPr>
        <w:t>начале</w:t>
      </w:r>
      <w:r>
        <w:rPr>
          <w:i/>
          <w:spacing w:val="40"/>
          <w:sz w:val="24"/>
        </w:rPr>
        <w:t xml:space="preserve">  </w:t>
      </w:r>
      <w:r>
        <w:rPr>
          <w:i/>
          <w:sz w:val="24"/>
        </w:rPr>
        <w:t>XX</w:t>
      </w:r>
      <w:r>
        <w:rPr>
          <w:i/>
          <w:spacing w:val="40"/>
          <w:sz w:val="24"/>
        </w:rPr>
        <w:t xml:space="preserve">  </w:t>
      </w:r>
      <w:r>
        <w:rPr>
          <w:i/>
          <w:sz w:val="24"/>
        </w:rPr>
        <w:t>в.</w:t>
      </w:r>
      <w:r>
        <w:rPr>
          <w:i/>
          <w:spacing w:val="40"/>
          <w:sz w:val="24"/>
        </w:rPr>
        <w:t xml:space="preserve">  </w:t>
      </w:r>
      <w:r>
        <w:rPr>
          <w:i/>
          <w:sz w:val="24"/>
        </w:rPr>
        <w:t>Борьба</w:t>
      </w:r>
      <w:r>
        <w:rPr>
          <w:i/>
          <w:spacing w:val="40"/>
          <w:sz w:val="24"/>
        </w:rPr>
        <w:t xml:space="preserve">  </w:t>
      </w:r>
      <w:r>
        <w:rPr>
          <w:i/>
          <w:sz w:val="24"/>
        </w:rPr>
        <w:t>за</w:t>
      </w:r>
      <w:r>
        <w:rPr>
          <w:i/>
          <w:spacing w:val="40"/>
          <w:sz w:val="24"/>
        </w:rPr>
        <w:t xml:space="preserve">  </w:t>
      </w:r>
      <w:r>
        <w:rPr>
          <w:i/>
          <w:sz w:val="24"/>
        </w:rPr>
        <w:t>место</w:t>
      </w:r>
      <w:r>
        <w:rPr>
          <w:i/>
          <w:spacing w:val="40"/>
          <w:sz w:val="24"/>
        </w:rPr>
        <w:t xml:space="preserve">  </w:t>
      </w:r>
      <w:r>
        <w:rPr>
          <w:i/>
          <w:sz w:val="24"/>
        </w:rPr>
        <w:t>под солнцем.</w:t>
      </w:r>
      <w:r>
        <w:rPr>
          <w:i/>
          <w:spacing w:val="42"/>
          <w:sz w:val="24"/>
        </w:rPr>
        <w:t xml:space="preserve">  </w:t>
      </w:r>
      <w:r>
        <w:rPr>
          <w:sz w:val="24"/>
        </w:rPr>
        <w:t>Политическая</w:t>
      </w:r>
      <w:r>
        <w:rPr>
          <w:spacing w:val="67"/>
          <w:w w:val="150"/>
          <w:sz w:val="24"/>
        </w:rPr>
        <w:t xml:space="preserve"> </w:t>
      </w:r>
      <w:r>
        <w:rPr>
          <w:sz w:val="24"/>
        </w:rPr>
        <w:t>устройство.</w:t>
      </w:r>
      <w:r>
        <w:rPr>
          <w:spacing w:val="58"/>
          <w:w w:val="150"/>
          <w:sz w:val="24"/>
        </w:rPr>
        <w:t xml:space="preserve"> </w:t>
      </w:r>
      <w:r>
        <w:rPr>
          <w:sz w:val="24"/>
        </w:rPr>
        <w:t>Политика</w:t>
      </w:r>
      <w:r>
        <w:rPr>
          <w:spacing w:val="60"/>
          <w:w w:val="150"/>
          <w:sz w:val="24"/>
        </w:rPr>
        <w:t xml:space="preserve"> </w:t>
      </w:r>
      <w:r>
        <w:rPr>
          <w:sz w:val="24"/>
        </w:rPr>
        <w:t>«нового</w:t>
      </w:r>
      <w:r>
        <w:rPr>
          <w:spacing w:val="65"/>
          <w:w w:val="150"/>
          <w:sz w:val="24"/>
        </w:rPr>
        <w:t xml:space="preserve"> </w:t>
      </w:r>
      <w:r>
        <w:rPr>
          <w:sz w:val="24"/>
        </w:rPr>
        <w:t>курса»</w:t>
      </w:r>
      <w:r>
        <w:rPr>
          <w:spacing w:val="61"/>
          <w:w w:val="150"/>
          <w:sz w:val="24"/>
        </w:rPr>
        <w:t xml:space="preserve"> </w:t>
      </w:r>
      <w:r>
        <w:rPr>
          <w:sz w:val="24"/>
        </w:rPr>
        <w:t>-</w:t>
      </w:r>
      <w:r>
        <w:rPr>
          <w:spacing w:val="63"/>
          <w:w w:val="150"/>
          <w:sz w:val="24"/>
        </w:rPr>
        <w:t xml:space="preserve"> </w:t>
      </w:r>
      <w:r>
        <w:rPr>
          <w:sz w:val="24"/>
        </w:rPr>
        <w:t>социальные</w:t>
      </w:r>
      <w:r>
        <w:rPr>
          <w:spacing w:val="59"/>
          <w:w w:val="150"/>
          <w:sz w:val="24"/>
        </w:rPr>
        <w:t xml:space="preserve"> </w:t>
      </w:r>
      <w:r>
        <w:rPr>
          <w:sz w:val="24"/>
        </w:rPr>
        <w:t>реформы.</w:t>
      </w:r>
      <w:r>
        <w:rPr>
          <w:spacing w:val="59"/>
          <w:w w:val="150"/>
          <w:sz w:val="24"/>
        </w:rPr>
        <w:t xml:space="preserve"> </w:t>
      </w:r>
      <w:r>
        <w:rPr>
          <w:spacing w:val="-5"/>
          <w:sz w:val="24"/>
        </w:rPr>
        <w:t>От</w:t>
      </w:r>
    </w:p>
    <w:p w:rsidR="00ED6F15" w:rsidRDefault="00D45F34">
      <w:pPr>
        <w:pStyle w:val="a3"/>
        <w:spacing w:line="271" w:lineRule="exact"/>
        <w:ind w:firstLine="0"/>
      </w:pPr>
      <w:r>
        <w:t>«нового</w:t>
      </w:r>
      <w:r>
        <w:rPr>
          <w:spacing w:val="-4"/>
        </w:rPr>
        <w:t xml:space="preserve"> </w:t>
      </w:r>
      <w:r>
        <w:t>курса»</w:t>
      </w:r>
      <w:r>
        <w:rPr>
          <w:spacing w:val="-6"/>
        </w:rPr>
        <w:t xml:space="preserve"> </w:t>
      </w:r>
      <w:r>
        <w:t>к</w:t>
      </w:r>
      <w:r>
        <w:rPr>
          <w:spacing w:val="-3"/>
        </w:rPr>
        <w:t xml:space="preserve"> </w:t>
      </w:r>
      <w:r>
        <w:t>мировой</w:t>
      </w:r>
      <w:r>
        <w:rPr>
          <w:spacing w:val="-5"/>
        </w:rPr>
        <w:t xml:space="preserve"> </w:t>
      </w:r>
      <w:r>
        <w:t>политике.</w:t>
      </w:r>
      <w:r>
        <w:rPr>
          <w:spacing w:val="-4"/>
        </w:rPr>
        <w:t xml:space="preserve"> </w:t>
      </w:r>
      <w:r>
        <w:t>Подготовка</w:t>
      </w:r>
      <w:r>
        <w:rPr>
          <w:spacing w:val="-2"/>
        </w:rPr>
        <w:t xml:space="preserve"> </w:t>
      </w:r>
      <w:r>
        <w:t>к</w:t>
      </w:r>
      <w:r>
        <w:rPr>
          <w:spacing w:val="-3"/>
        </w:rPr>
        <w:t xml:space="preserve"> </w:t>
      </w:r>
      <w:r>
        <w:rPr>
          <w:spacing w:val="-2"/>
        </w:rPr>
        <w:t>войне.</w:t>
      </w:r>
    </w:p>
    <w:p w:rsidR="00ED6F15" w:rsidRDefault="00D45F34">
      <w:pPr>
        <w:pStyle w:val="a3"/>
        <w:ind w:right="557" w:firstLine="566"/>
      </w:pPr>
      <w:r>
        <w:rPr>
          <w:i/>
        </w:rPr>
        <w:t xml:space="preserve">Великобритания: конец Викторианской эпохи. </w:t>
      </w:r>
      <w:r>
        <w:t>Экономическое развитие и причины замедления темпов развития промышленности Великобритании к концу XIX в. Колониальные захваты Великобритании</w:t>
      </w:r>
      <w:r>
        <w:rPr>
          <w:spacing w:val="-1"/>
        </w:rPr>
        <w:t xml:space="preserve"> </w:t>
      </w:r>
      <w:r>
        <w:t>в конце</w:t>
      </w:r>
      <w:r>
        <w:rPr>
          <w:spacing w:val="-3"/>
        </w:rPr>
        <w:t xml:space="preserve"> </w:t>
      </w:r>
      <w:r>
        <w:t>XIX в. и создание Британской колониальной</w:t>
      </w:r>
      <w:r>
        <w:rPr>
          <w:spacing w:val="-1"/>
        </w:rPr>
        <w:t xml:space="preserve"> </w:t>
      </w:r>
      <w:r>
        <w:t>империи. Система двух партий и эпоха реформ.</w:t>
      </w:r>
    </w:p>
    <w:p w:rsidR="00ED6F15" w:rsidRDefault="00D45F34">
      <w:pPr>
        <w:pStyle w:val="a3"/>
        <w:ind w:right="557" w:firstLine="566"/>
      </w:pPr>
      <w:r>
        <w:rPr>
          <w:i/>
        </w:rPr>
        <w:t xml:space="preserve">Франция: Третья республика. </w:t>
      </w:r>
      <w:r>
        <w:t>Особенности</w:t>
      </w:r>
      <w:r>
        <w:rPr>
          <w:spacing w:val="-2"/>
        </w:rPr>
        <w:t xml:space="preserve"> </w:t>
      </w:r>
      <w:r>
        <w:t>экономического развития</w:t>
      </w:r>
      <w:r>
        <w:rPr>
          <w:spacing w:val="-4"/>
        </w:rPr>
        <w:t xml:space="preserve"> </w:t>
      </w:r>
      <w:r>
        <w:t>Франции</w:t>
      </w:r>
      <w:r>
        <w:rPr>
          <w:spacing w:val="-3"/>
        </w:rPr>
        <w:t xml:space="preserve"> </w:t>
      </w:r>
      <w:r>
        <w:t>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ED6F15" w:rsidRDefault="00D45F34">
      <w:pPr>
        <w:ind w:left="537" w:right="555" w:firstLine="566"/>
        <w:jc w:val="both"/>
        <w:rPr>
          <w:sz w:val="24"/>
        </w:rPr>
      </w:pPr>
      <w:r>
        <w:rPr>
          <w:i/>
          <w:sz w:val="24"/>
        </w:rPr>
        <w:t xml:space="preserve">Италия: время реформ и колониальных захватов. </w:t>
      </w:r>
      <w:r>
        <w:rPr>
          <w:sz w:val="24"/>
        </w:rPr>
        <w:t>Особенности экономического развития Италии в конце XIX – начале XX в. Политическое развитие Италии.</w:t>
      </w:r>
      <w:r>
        <w:rPr>
          <w:spacing w:val="40"/>
          <w:sz w:val="24"/>
        </w:rPr>
        <w:t xml:space="preserve"> </w:t>
      </w:r>
      <w:r>
        <w:rPr>
          <w:sz w:val="24"/>
        </w:rPr>
        <w:t>«Эра Джолитти». Внешняя политика Италии в конце XIX – начале XX в..</w:t>
      </w:r>
    </w:p>
    <w:p w:rsidR="00ED6F15" w:rsidRDefault="00D45F34">
      <w:pPr>
        <w:pStyle w:val="a3"/>
        <w:ind w:right="550" w:firstLine="566"/>
      </w:pPr>
      <w:r>
        <w:rPr>
          <w:i/>
        </w:rPr>
        <w:lastRenderedPageBreak/>
        <w:t xml:space="preserve">От Австрийской империи к Австро-Венгрии: поиски выхода из кризиса. </w:t>
      </w:r>
      <w:r>
        <w:t>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w:t>
      </w:r>
      <w:r>
        <w:rPr>
          <w:spacing w:val="40"/>
        </w:rPr>
        <w:t xml:space="preserve"> </w:t>
      </w:r>
      <w:r>
        <w:t>развитие</w:t>
      </w:r>
      <w:r>
        <w:rPr>
          <w:spacing w:val="40"/>
        </w:rPr>
        <w:t xml:space="preserve"> </w:t>
      </w:r>
      <w:r>
        <w:t>Австро-Венгрии. Внешняя политика Австро-Венгрии в конце XIX – начале XX в..</w:t>
      </w:r>
    </w:p>
    <w:p w:rsidR="00ED6F15" w:rsidRDefault="00D45F34">
      <w:pPr>
        <w:pStyle w:val="3"/>
        <w:spacing w:line="275" w:lineRule="exact"/>
        <w:ind w:left="1104"/>
      </w:pPr>
      <w:r>
        <w:t>Основные</w:t>
      </w:r>
      <w:r>
        <w:rPr>
          <w:spacing w:val="-4"/>
        </w:rPr>
        <w:t xml:space="preserve"> </w:t>
      </w:r>
      <w:r>
        <w:t>понятия</w:t>
      </w:r>
      <w:r>
        <w:rPr>
          <w:spacing w:val="-3"/>
        </w:rPr>
        <w:t xml:space="preserve"> </w:t>
      </w:r>
      <w:r>
        <w:rPr>
          <w:spacing w:val="-4"/>
        </w:rPr>
        <w:t>темы:</w:t>
      </w:r>
    </w:p>
    <w:p w:rsidR="00ED6F15" w:rsidRDefault="00D45F34">
      <w:pPr>
        <w:pStyle w:val="a3"/>
        <w:ind w:right="553" w:firstLine="566"/>
      </w:pPr>
      <w:r>
        <w:t>Милитаризация,</w:t>
      </w:r>
      <w:r>
        <w:rPr>
          <w:spacing w:val="80"/>
        </w:rPr>
        <w:t xml:space="preserve">   </w:t>
      </w:r>
      <w:r>
        <w:t>пангерманизм,</w:t>
      </w:r>
      <w:r>
        <w:rPr>
          <w:spacing w:val="80"/>
        </w:rPr>
        <w:t xml:space="preserve">   </w:t>
      </w:r>
      <w:r>
        <w:t>шовинизм,</w:t>
      </w:r>
      <w:r>
        <w:rPr>
          <w:spacing w:val="80"/>
        </w:rPr>
        <w:t xml:space="preserve">   </w:t>
      </w:r>
      <w:r>
        <w:t>антисемитизм,</w:t>
      </w:r>
      <w:r>
        <w:rPr>
          <w:spacing w:val="80"/>
        </w:rPr>
        <w:t xml:space="preserve">   </w:t>
      </w:r>
      <w:r>
        <w:t xml:space="preserve">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w:t>
      </w:r>
      <w:r>
        <w:rPr>
          <w:spacing w:val="-2"/>
        </w:rPr>
        <w:t>монархия.</w:t>
      </w:r>
    </w:p>
    <w:p w:rsidR="00ED6F15" w:rsidRDefault="00D45F34">
      <w:pPr>
        <w:pStyle w:val="3"/>
        <w:spacing w:line="275" w:lineRule="exact"/>
        <w:ind w:left="1104"/>
      </w:pPr>
      <w:r>
        <w:t>Две Америки</w:t>
      </w:r>
      <w:r>
        <w:rPr>
          <w:spacing w:val="1"/>
        </w:rPr>
        <w:t xml:space="preserve"> </w:t>
      </w:r>
      <w:r>
        <w:t>(3</w:t>
      </w:r>
      <w:r>
        <w:rPr>
          <w:spacing w:val="-3"/>
        </w:rPr>
        <w:t xml:space="preserve"> </w:t>
      </w:r>
      <w:r>
        <w:rPr>
          <w:spacing w:val="-2"/>
        </w:rPr>
        <w:t>часа).</w:t>
      </w:r>
    </w:p>
    <w:p w:rsidR="00ED6F15" w:rsidRDefault="00D45F34">
      <w:pPr>
        <w:pStyle w:val="a3"/>
        <w:ind w:right="551" w:firstLine="566"/>
      </w:pPr>
      <w:r>
        <w:rPr>
          <w:i/>
        </w:rPr>
        <w:t xml:space="preserve">США в XIX веке: модернизация, отмена рабства и сохранение республики. </w:t>
      </w:r>
      <w:r>
        <w:t>США: империализм и вступление в мировую политику. Характеристика экономического и социально- политического развития США в первой половине XIX в. Отличия между Севером и Югом. Экономическое</w:t>
      </w:r>
      <w:r>
        <w:rPr>
          <w:spacing w:val="-1"/>
        </w:rPr>
        <w:t xml:space="preserve"> </w:t>
      </w:r>
      <w:r>
        <w:t>развитие</w:t>
      </w:r>
      <w:r>
        <w:rPr>
          <w:spacing w:val="-2"/>
        </w:rPr>
        <w:t xml:space="preserve"> </w:t>
      </w:r>
      <w:r>
        <w:t>США</w:t>
      </w:r>
      <w:r>
        <w:rPr>
          <w:spacing w:val="-6"/>
        </w:rPr>
        <w:t xml:space="preserve"> </w:t>
      </w:r>
      <w:r>
        <w:t>в конце</w:t>
      </w:r>
      <w:r>
        <w:rPr>
          <w:spacing w:val="-1"/>
        </w:rPr>
        <w:t xml:space="preserve"> </w:t>
      </w:r>
      <w:r>
        <w:t>XIX</w:t>
      </w:r>
      <w:r>
        <w:rPr>
          <w:spacing w:val="-2"/>
        </w:rPr>
        <w:t xml:space="preserve"> </w:t>
      </w:r>
      <w:r>
        <w:t>в.</w:t>
      </w:r>
      <w:r>
        <w:rPr>
          <w:spacing w:val="-3"/>
        </w:rPr>
        <w:t xml:space="preserve"> </w:t>
      </w:r>
      <w:r>
        <w:t>Внешняя</w:t>
      </w:r>
      <w:r>
        <w:rPr>
          <w:spacing w:val="-1"/>
        </w:rPr>
        <w:t xml:space="preserve"> </w:t>
      </w:r>
      <w:r>
        <w:t>политика</w:t>
      </w:r>
      <w:r>
        <w:rPr>
          <w:spacing w:val="-1"/>
        </w:rPr>
        <w:t xml:space="preserve"> </w:t>
      </w:r>
      <w:r>
        <w:t>США</w:t>
      </w:r>
      <w:r>
        <w:rPr>
          <w:spacing w:val="-6"/>
        </w:rPr>
        <w:t xml:space="preserve"> </w:t>
      </w:r>
      <w:r>
        <w:t>в конце</w:t>
      </w:r>
      <w:r>
        <w:rPr>
          <w:spacing w:val="-1"/>
        </w:rPr>
        <w:t xml:space="preserve"> </w:t>
      </w:r>
      <w:r>
        <w:t>XIX –</w:t>
      </w:r>
      <w:r>
        <w:rPr>
          <w:spacing w:val="-5"/>
        </w:rPr>
        <w:t xml:space="preserve"> </w:t>
      </w:r>
      <w:r>
        <w:t>начале</w:t>
      </w:r>
      <w:r>
        <w:rPr>
          <w:spacing w:val="-1"/>
        </w:rPr>
        <w:t xml:space="preserve"> </w:t>
      </w:r>
      <w:r>
        <w:t>ХХ в. Политическое развитие США</w:t>
      </w:r>
      <w:r>
        <w:rPr>
          <w:spacing w:val="40"/>
        </w:rPr>
        <w:t xml:space="preserve"> </w:t>
      </w:r>
      <w:r>
        <w:t>в конце XIX – начале ХХ в.</w:t>
      </w:r>
    </w:p>
    <w:p w:rsidR="00ED6F15" w:rsidRDefault="00D45F34">
      <w:pPr>
        <w:pStyle w:val="a3"/>
        <w:ind w:right="551" w:firstLine="566"/>
      </w:pPr>
      <w:r>
        <w:rPr>
          <w:i/>
        </w:rPr>
        <w:t>Латинская Америка в</w:t>
      </w:r>
      <w:r>
        <w:rPr>
          <w:i/>
          <w:spacing w:val="40"/>
        </w:rPr>
        <w:t xml:space="preserve"> </w:t>
      </w:r>
      <w:r>
        <w:rPr>
          <w:i/>
        </w:rPr>
        <w:t xml:space="preserve">XIX – начале XX в.: время перемен. </w:t>
      </w:r>
      <w:r>
        <w:t>Ход национально- 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ED6F15" w:rsidRDefault="00D45F34">
      <w:pPr>
        <w:pStyle w:val="3"/>
        <w:spacing w:before="1" w:line="272" w:lineRule="exact"/>
        <w:ind w:left="1104"/>
      </w:pPr>
      <w:r>
        <w:t>Основные</w:t>
      </w:r>
      <w:r>
        <w:rPr>
          <w:spacing w:val="-4"/>
        </w:rPr>
        <w:t xml:space="preserve"> </w:t>
      </w:r>
      <w:r>
        <w:t>понятия</w:t>
      </w:r>
      <w:r>
        <w:rPr>
          <w:spacing w:val="-3"/>
        </w:rPr>
        <w:t xml:space="preserve"> </w:t>
      </w:r>
      <w:r>
        <w:rPr>
          <w:spacing w:val="-4"/>
        </w:rPr>
        <w:t>темы:</w:t>
      </w:r>
    </w:p>
    <w:p w:rsidR="00ED6F15" w:rsidRDefault="00D45F34">
      <w:pPr>
        <w:pStyle w:val="a3"/>
        <w:spacing w:line="242" w:lineRule="auto"/>
        <w:ind w:right="564" w:firstLine="566"/>
      </w:pPr>
      <w:r>
        <w:t>Абсолютизм, гомстед, расизм, иммигрант, конфедерация, Гражданская война. Олигархия, резервация. Каудильизм, авторитарный режим.</w:t>
      </w:r>
    </w:p>
    <w:p w:rsidR="00ED6F15" w:rsidRDefault="00D45F34">
      <w:pPr>
        <w:pStyle w:val="3"/>
        <w:spacing w:line="274" w:lineRule="exact"/>
        <w:ind w:left="1104"/>
      </w:pPr>
      <w:r>
        <w:t>Традиционные</w:t>
      </w:r>
      <w:r>
        <w:rPr>
          <w:spacing w:val="-2"/>
        </w:rPr>
        <w:t xml:space="preserve"> </w:t>
      </w:r>
      <w:r>
        <w:t>общества</w:t>
      </w:r>
      <w:r>
        <w:rPr>
          <w:spacing w:val="-1"/>
        </w:rPr>
        <w:t xml:space="preserve"> </w:t>
      </w:r>
      <w:r>
        <w:t>в</w:t>
      </w:r>
      <w:r>
        <w:rPr>
          <w:spacing w:val="2"/>
        </w:rPr>
        <w:t xml:space="preserve"> </w:t>
      </w:r>
      <w:r>
        <w:t>XIX</w:t>
      </w:r>
      <w:r>
        <w:rPr>
          <w:spacing w:val="-1"/>
        </w:rPr>
        <w:t xml:space="preserve"> </w:t>
      </w:r>
      <w:r>
        <w:t>веке: новый</w:t>
      </w:r>
      <w:r>
        <w:rPr>
          <w:spacing w:val="-4"/>
        </w:rPr>
        <w:t xml:space="preserve"> </w:t>
      </w:r>
      <w:r>
        <w:t>этап</w:t>
      </w:r>
      <w:r>
        <w:rPr>
          <w:spacing w:val="-5"/>
        </w:rPr>
        <w:t xml:space="preserve"> </w:t>
      </w:r>
      <w:r>
        <w:t>колониализма</w:t>
      </w:r>
      <w:r>
        <w:rPr>
          <w:spacing w:val="-6"/>
        </w:rPr>
        <w:t xml:space="preserve"> </w:t>
      </w:r>
      <w:r>
        <w:t xml:space="preserve">(4 </w:t>
      </w:r>
      <w:r>
        <w:rPr>
          <w:spacing w:val="-2"/>
        </w:rPr>
        <w:t>часа)</w:t>
      </w:r>
    </w:p>
    <w:p w:rsidR="00ED6F15" w:rsidRDefault="00D45F34">
      <w:pPr>
        <w:ind w:left="537" w:right="553" w:firstLine="566"/>
        <w:jc w:val="both"/>
        <w:rPr>
          <w:sz w:val="24"/>
        </w:rPr>
      </w:pPr>
      <w:r>
        <w:rPr>
          <w:i/>
          <w:sz w:val="24"/>
        </w:rPr>
        <w:t xml:space="preserve">Япония на пути к модернизации: «восточная мораль – западная техника». </w:t>
      </w:r>
      <w:r>
        <w:rPr>
          <w:sz w:val="24"/>
        </w:rPr>
        <w:t>Черты традиционных</w:t>
      </w:r>
      <w:r>
        <w:rPr>
          <w:spacing w:val="80"/>
          <w:sz w:val="24"/>
        </w:rPr>
        <w:t xml:space="preserve"> </w:t>
      </w:r>
      <w:r>
        <w:rPr>
          <w:sz w:val="24"/>
        </w:rPr>
        <w:t>обществ</w:t>
      </w:r>
      <w:r>
        <w:rPr>
          <w:spacing w:val="80"/>
          <w:sz w:val="24"/>
        </w:rPr>
        <w:t xml:space="preserve"> </w:t>
      </w:r>
      <w:r>
        <w:rPr>
          <w:sz w:val="24"/>
        </w:rPr>
        <w:t>Востока.</w:t>
      </w:r>
      <w:r>
        <w:rPr>
          <w:spacing w:val="80"/>
          <w:sz w:val="24"/>
        </w:rPr>
        <w:t xml:space="preserve"> </w:t>
      </w:r>
      <w:r>
        <w:rPr>
          <w:sz w:val="24"/>
        </w:rPr>
        <w:t>Причины</w:t>
      </w:r>
      <w:r>
        <w:rPr>
          <w:spacing w:val="80"/>
          <w:sz w:val="24"/>
        </w:rPr>
        <w:t xml:space="preserve"> </w:t>
      </w:r>
      <w:r>
        <w:rPr>
          <w:sz w:val="24"/>
        </w:rPr>
        <w:t>реформ</w:t>
      </w:r>
      <w:r>
        <w:rPr>
          <w:spacing w:val="80"/>
          <w:sz w:val="24"/>
        </w:rPr>
        <w:t xml:space="preserve"> </w:t>
      </w:r>
      <w:r>
        <w:rPr>
          <w:sz w:val="24"/>
        </w:rPr>
        <w:t>в</w:t>
      </w:r>
      <w:r>
        <w:rPr>
          <w:spacing w:val="80"/>
          <w:sz w:val="24"/>
        </w:rPr>
        <w:t xml:space="preserve"> </w:t>
      </w:r>
      <w:r>
        <w:rPr>
          <w:sz w:val="24"/>
        </w:rPr>
        <w:t>Японии</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половине</w:t>
      </w:r>
      <w:r>
        <w:rPr>
          <w:spacing w:val="80"/>
          <w:sz w:val="24"/>
        </w:rPr>
        <w:t xml:space="preserve"> </w:t>
      </w:r>
      <w:r>
        <w:rPr>
          <w:sz w:val="24"/>
        </w:rPr>
        <w:t>XIX</w:t>
      </w:r>
      <w:r>
        <w:rPr>
          <w:spacing w:val="80"/>
          <w:sz w:val="24"/>
        </w:rPr>
        <w:t xml:space="preserve"> </w:t>
      </w:r>
      <w:r>
        <w:rPr>
          <w:sz w:val="24"/>
        </w:rPr>
        <w:t>в.</w:t>
      </w:r>
    </w:p>
    <w:p w:rsidR="00ED6F15" w:rsidRDefault="00D45F34">
      <w:pPr>
        <w:pStyle w:val="a3"/>
        <w:ind w:right="554" w:firstLine="0"/>
      </w:pPr>
      <w:r>
        <w:t>«Открытие»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ED6F15" w:rsidRDefault="00D45F34">
      <w:pPr>
        <w:pStyle w:val="a3"/>
        <w:ind w:right="555" w:firstLine="566"/>
      </w:pPr>
      <w:r>
        <w:rPr>
          <w:i/>
        </w:rPr>
        <w:t xml:space="preserve">Китай: сопротивление реформам. </w:t>
      </w:r>
      <w: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ED6F15" w:rsidRDefault="00D45F34">
      <w:pPr>
        <w:spacing w:before="73" w:line="237" w:lineRule="auto"/>
        <w:ind w:left="537" w:right="558" w:firstLine="566"/>
        <w:jc w:val="both"/>
        <w:rPr>
          <w:sz w:val="24"/>
        </w:rPr>
      </w:pPr>
      <w:r>
        <w:rPr>
          <w:i/>
          <w:sz w:val="24"/>
        </w:rPr>
        <w:t xml:space="preserve">Индия: насильственное разрушение традиционного общества. </w:t>
      </w:r>
      <w:r>
        <w:rPr>
          <w:sz w:val="24"/>
        </w:rPr>
        <w:t>Разрушение традиционного общества в Индии. Великое восстание 1857г.</w:t>
      </w:r>
    </w:p>
    <w:p w:rsidR="00ED6F15" w:rsidRDefault="00D45F34">
      <w:pPr>
        <w:spacing w:before="4" w:line="275" w:lineRule="exact"/>
        <w:ind w:left="1104"/>
        <w:jc w:val="both"/>
        <w:rPr>
          <w:sz w:val="24"/>
        </w:rPr>
      </w:pPr>
      <w:r>
        <w:rPr>
          <w:i/>
          <w:sz w:val="24"/>
        </w:rPr>
        <w:t>Африка:</w:t>
      </w:r>
      <w:r>
        <w:rPr>
          <w:i/>
          <w:spacing w:val="49"/>
          <w:sz w:val="24"/>
        </w:rPr>
        <w:t xml:space="preserve">  </w:t>
      </w:r>
      <w:r>
        <w:rPr>
          <w:i/>
          <w:sz w:val="24"/>
        </w:rPr>
        <w:t>континент</w:t>
      </w:r>
      <w:r>
        <w:rPr>
          <w:i/>
          <w:spacing w:val="49"/>
          <w:sz w:val="24"/>
        </w:rPr>
        <w:t xml:space="preserve">  </w:t>
      </w:r>
      <w:r>
        <w:rPr>
          <w:i/>
          <w:sz w:val="24"/>
        </w:rPr>
        <w:t>в</w:t>
      </w:r>
      <w:r>
        <w:rPr>
          <w:i/>
          <w:spacing w:val="49"/>
          <w:sz w:val="24"/>
        </w:rPr>
        <w:t xml:space="preserve">  </w:t>
      </w:r>
      <w:r>
        <w:rPr>
          <w:i/>
          <w:sz w:val="24"/>
        </w:rPr>
        <w:t>эпоху</w:t>
      </w:r>
      <w:r>
        <w:rPr>
          <w:i/>
          <w:spacing w:val="48"/>
          <w:sz w:val="24"/>
        </w:rPr>
        <w:t xml:space="preserve">  </w:t>
      </w:r>
      <w:r>
        <w:rPr>
          <w:i/>
          <w:sz w:val="24"/>
        </w:rPr>
        <w:t>перемен.</w:t>
      </w:r>
      <w:r>
        <w:rPr>
          <w:i/>
          <w:spacing w:val="78"/>
          <w:sz w:val="24"/>
        </w:rPr>
        <w:t xml:space="preserve">  </w:t>
      </w:r>
      <w:r>
        <w:rPr>
          <w:sz w:val="24"/>
        </w:rPr>
        <w:t>Традиционное</w:t>
      </w:r>
      <w:r>
        <w:rPr>
          <w:spacing w:val="46"/>
          <w:sz w:val="24"/>
        </w:rPr>
        <w:t xml:space="preserve">  </w:t>
      </w:r>
      <w:r>
        <w:rPr>
          <w:sz w:val="24"/>
        </w:rPr>
        <w:t>общество.</w:t>
      </w:r>
      <w:r>
        <w:rPr>
          <w:spacing w:val="47"/>
          <w:sz w:val="24"/>
        </w:rPr>
        <w:t xml:space="preserve">  </w:t>
      </w:r>
      <w:r>
        <w:rPr>
          <w:sz w:val="24"/>
        </w:rPr>
        <w:t>Раздел</w:t>
      </w:r>
      <w:r>
        <w:rPr>
          <w:spacing w:val="49"/>
          <w:sz w:val="24"/>
        </w:rPr>
        <w:t xml:space="preserve">  </w:t>
      </w:r>
      <w:r>
        <w:rPr>
          <w:spacing w:val="-2"/>
          <w:sz w:val="24"/>
        </w:rPr>
        <w:t>Африки.</w:t>
      </w:r>
    </w:p>
    <w:p w:rsidR="00ED6F15" w:rsidRDefault="00D45F34">
      <w:pPr>
        <w:pStyle w:val="a3"/>
        <w:spacing w:line="275" w:lineRule="exact"/>
        <w:ind w:firstLine="0"/>
        <w:jc w:val="left"/>
      </w:pPr>
      <w:r>
        <w:t>Создание</w:t>
      </w:r>
      <w:r>
        <w:rPr>
          <w:spacing w:val="58"/>
        </w:rPr>
        <w:t xml:space="preserve"> </w:t>
      </w:r>
      <w:r>
        <w:rPr>
          <w:spacing w:val="-4"/>
        </w:rPr>
        <w:t>ЮАС.</w:t>
      </w:r>
    </w:p>
    <w:p w:rsidR="00ED6F15" w:rsidRDefault="00D45F34">
      <w:pPr>
        <w:pStyle w:val="3"/>
        <w:spacing w:before="7" w:line="273" w:lineRule="exact"/>
        <w:ind w:left="1104"/>
      </w:pPr>
      <w:r>
        <w:t>Основные</w:t>
      </w:r>
      <w:r>
        <w:rPr>
          <w:spacing w:val="-4"/>
        </w:rPr>
        <w:t xml:space="preserve"> </w:t>
      </w:r>
      <w:r>
        <w:t>понятия</w:t>
      </w:r>
      <w:r>
        <w:rPr>
          <w:spacing w:val="-3"/>
        </w:rPr>
        <w:t xml:space="preserve"> </w:t>
      </w:r>
      <w:r>
        <w:rPr>
          <w:spacing w:val="-4"/>
        </w:rPr>
        <w:t>темы:</w:t>
      </w:r>
    </w:p>
    <w:p w:rsidR="00ED6F15" w:rsidRDefault="00D45F34">
      <w:pPr>
        <w:pStyle w:val="a3"/>
        <w:spacing w:line="242" w:lineRule="auto"/>
        <w:ind w:right="563" w:firstLine="566"/>
      </w:pPr>
      <w:r>
        <w:t>Сегунат, самурай, контрибуция, колония, Мэйдзи. «опиумные войны», полуколония, движение тайпинов и ихэтуаней. Сипаи, «свадеши», индийский Национальный Конгресс.</w:t>
      </w:r>
    </w:p>
    <w:p w:rsidR="00ED6F15" w:rsidRDefault="00D45F34">
      <w:pPr>
        <w:pStyle w:val="3"/>
        <w:spacing w:line="274" w:lineRule="exact"/>
        <w:ind w:left="1104"/>
      </w:pPr>
      <w:r>
        <w:t>Международные</w:t>
      </w:r>
      <w:r>
        <w:rPr>
          <w:spacing w:val="-5"/>
        </w:rPr>
        <w:t xml:space="preserve"> </w:t>
      </w:r>
      <w:r>
        <w:t>отношения</w:t>
      </w:r>
      <w:r>
        <w:rPr>
          <w:spacing w:val="-2"/>
        </w:rPr>
        <w:t xml:space="preserve"> </w:t>
      </w:r>
      <w:r>
        <w:t>в</w:t>
      </w:r>
      <w:r>
        <w:rPr>
          <w:spacing w:val="-2"/>
        </w:rPr>
        <w:t xml:space="preserve"> </w:t>
      </w:r>
      <w:r>
        <w:t>конце</w:t>
      </w:r>
      <w:r>
        <w:rPr>
          <w:spacing w:val="-2"/>
        </w:rPr>
        <w:t xml:space="preserve"> </w:t>
      </w:r>
      <w:r>
        <w:t>XIX</w:t>
      </w:r>
      <w:r>
        <w:rPr>
          <w:spacing w:val="4"/>
        </w:rPr>
        <w:t xml:space="preserve"> </w:t>
      </w:r>
      <w:r>
        <w:t>–</w:t>
      </w:r>
      <w:r>
        <w:rPr>
          <w:spacing w:val="-6"/>
        </w:rPr>
        <w:t xml:space="preserve"> </w:t>
      </w:r>
      <w:r>
        <w:t>начале</w:t>
      </w:r>
      <w:r>
        <w:rPr>
          <w:spacing w:val="-2"/>
        </w:rPr>
        <w:t xml:space="preserve"> </w:t>
      </w:r>
      <w:r>
        <w:t>XX</w:t>
      </w:r>
      <w:r>
        <w:rPr>
          <w:spacing w:val="-2"/>
        </w:rPr>
        <w:t xml:space="preserve"> </w:t>
      </w:r>
      <w:r>
        <w:t>вв.</w:t>
      </w:r>
      <w:r>
        <w:rPr>
          <w:spacing w:val="-4"/>
        </w:rPr>
        <w:t xml:space="preserve"> </w:t>
      </w:r>
      <w:r>
        <w:rPr>
          <w:spacing w:val="-2"/>
        </w:rPr>
        <w:t>(1час)</w:t>
      </w:r>
    </w:p>
    <w:p w:rsidR="00ED6F15" w:rsidRDefault="00D45F34">
      <w:pPr>
        <w:ind w:left="537" w:right="556" w:firstLine="566"/>
        <w:jc w:val="both"/>
        <w:rPr>
          <w:sz w:val="24"/>
        </w:rPr>
      </w:pPr>
      <w:r>
        <w:rPr>
          <w:i/>
          <w:sz w:val="24"/>
        </w:rPr>
        <w:t xml:space="preserve">Международные отношения: дипломатия или войны? </w:t>
      </w:r>
      <w:r>
        <w:rPr>
          <w:sz w:val="24"/>
        </w:rPr>
        <w:t>Причины усиления международной напряженности в конце XIX в. Шаги к войне. Борьба мировой общественности против распространения военной угрозы.</w:t>
      </w:r>
    </w:p>
    <w:p w:rsidR="00ED6F15" w:rsidRDefault="00D45F34">
      <w:pPr>
        <w:pStyle w:val="3"/>
        <w:spacing w:line="275" w:lineRule="exact"/>
        <w:ind w:left="1104"/>
      </w:pPr>
      <w:r>
        <w:t>Итоговое повторение</w:t>
      </w:r>
      <w:r>
        <w:rPr>
          <w:spacing w:val="-4"/>
        </w:rPr>
        <w:t xml:space="preserve"> </w:t>
      </w:r>
      <w:r>
        <w:t>(1</w:t>
      </w:r>
      <w:r>
        <w:rPr>
          <w:spacing w:val="2"/>
        </w:rPr>
        <w:t xml:space="preserve"> </w:t>
      </w:r>
      <w:r>
        <w:rPr>
          <w:spacing w:val="-5"/>
        </w:rPr>
        <w:t>ч).</w:t>
      </w:r>
    </w:p>
    <w:p w:rsidR="00ED6F15" w:rsidRDefault="00D45F34">
      <w:pPr>
        <w:pStyle w:val="a3"/>
        <w:spacing w:line="275" w:lineRule="exact"/>
        <w:ind w:left="1104" w:firstLine="0"/>
      </w:pPr>
      <w:r>
        <w:t>Итоги</w:t>
      </w:r>
      <w:r>
        <w:rPr>
          <w:spacing w:val="-6"/>
        </w:rPr>
        <w:t xml:space="preserve"> </w:t>
      </w:r>
      <w:r>
        <w:t>мирового</w:t>
      </w:r>
      <w:r>
        <w:rPr>
          <w:spacing w:val="3"/>
        </w:rPr>
        <w:t xml:space="preserve"> </w:t>
      </w:r>
      <w:r>
        <w:t>развития</w:t>
      </w:r>
      <w:r>
        <w:rPr>
          <w:spacing w:val="-5"/>
        </w:rPr>
        <w:t xml:space="preserve"> </w:t>
      </w:r>
      <w:r>
        <w:t>в</w:t>
      </w:r>
      <w:r>
        <w:rPr>
          <w:spacing w:val="-2"/>
        </w:rPr>
        <w:t xml:space="preserve"> </w:t>
      </w:r>
      <w:r>
        <w:t>XIX</w:t>
      </w:r>
      <w:r>
        <w:rPr>
          <w:spacing w:val="-5"/>
        </w:rPr>
        <w:t xml:space="preserve"> </w:t>
      </w:r>
      <w:r>
        <w:t>веке</w:t>
      </w:r>
      <w:r>
        <w:rPr>
          <w:spacing w:val="3"/>
        </w:rPr>
        <w:t xml:space="preserve"> </w:t>
      </w:r>
      <w:r>
        <w:t>– начале</w:t>
      </w:r>
      <w:r>
        <w:rPr>
          <w:spacing w:val="-5"/>
        </w:rPr>
        <w:t xml:space="preserve"> </w:t>
      </w:r>
      <w:r>
        <w:t>XX</w:t>
      </w:r>
      <w:r>
        <w:rPr>
          <w:spacing w:val="-1"/>
        </w:rPr>
        <w:t xml:space="preserve"> </w:t>
      </w:r>
      <w:r>
        <w:rPr>
          <w:spacing w:val="-2"/>
        </w:rPr>
        <w:t>века.</w:t>
      </w:r>
    </w:p>
    <w:p w:rsidR="00ED6F15" w:rsidRDefault="00D45F34">
      <w:pPr>
        <w:pStyle w:val="3"/>
        <w:spacing w:before="1"/>
        <w:ind w:left="1104"/>
      </w:pPr>
      <w:r>
        <w:t>РОССИЯ</w:t>
      </w:r>
      <w:r>
        <w:rPr>
          <w:spacing w:val="-4"/>
        </w:rPr>
        <w:t xml:space="preserve"> </w:t>
      </w:r>
      <w:r>
        <w:t>В</w:t>
      </w:r>
      <w:r>
        <w:rPr>
          <w:spacing w:val="3"/>
        </w:rPr>
        <w:t xml:space="preserve"> </w:t>
      </w:r>
      <w:r>
        <w:t>КОНЦЕ</w:t>
      </w:r>
      <w:r>
        <w:rPr>
          <w:spacing w:val="-2"/>
        </w:rPr>
        <w:t xml:space="preserve"> </w:t>
      </w:r>
      <w:r>
        <w:t>XVII</w:t>
      </w:r>
      <w:r>
        <w:rPr>
          <w:spacing w:val="-2"/>
        </w:rPr>
        <w:t xml:space="preserve"> </w:t>
      </w:r>
      <w:r>
        <w:t>— XVIII</w:t>
      </w:r>
      <w:r>
        <w:rPr>
          <w:spacing w:val="-3"/>
        </w:rPr>
        <w:t xml:space="preserve"> </w:t>
      </w:r>
      <w:r>
        <w:t>в.</w:t>
      </w:r>
      <w:r>
        <w:rPr>
          <w:spacing w:val="1"/>
        </w:rPr>
        <w:t xml:space="preserve"> </w:t>
      </w:r>
      <w:r>
        <w:t>(40</w:t>
      </w:r>
      <w:r>
        <w:rPr>
          <w:spacing w:val="-4"/>
        </w:rPr>
        <w:t xml:space="preserve"> </w:t>
      </w:r>
      <w:r>
        <w:rPr>
          <w:spacing w:val="-7"/>
        </w:rPr>
        <w:t>ч)</w:t>
      </w:r>
    </w:p>
    <w:p w:rsidR="00ED6F15" w:rsidRDefault="00D45F34">
      <w:pPr>
        <w:spacing w:before="2" w:line="272" w:lineRule="exact"/>
        <w:ind w:left="1104"/>
        <w:jc w:val="both"/>
        <w:rPr>
          <w:b/>
          <w:sz w:val="24"/>
        </w:rPr>
      </w:pPr>
      <w:r>
        <w:rPr>
          <w:b/>
          <w:sz w:val="24"/>
        </w:rPr>
        <w:t>Россия</w:t>
      </w:r>
      <w:r>
        <w:rPr>
          <w:b/>
          <w:spacing w:val="-5"/>
          <w:sz w:val="24"/>
        </w:rPr>
        <w:t xml:space="preserve"> </w:t>
      </w:r>
      <w:r>
        <w:rPr>
          <w:b/>
          <w:sz w:val="24"/>
        </w:rPr>
        <w:t>в</w:t>
      </w:r>
      <w:r>
        <w:rPr>
          <w:b/>
          <w:spacing w:val="-2"/>
          <w:sz w:val="24"/>
        </w:rPr>
        <w:t xml:space="preserve"> </w:t>
      </w:r>
      <w:r>
        <w:rPr>
          <w:b/>
          <w:sz w:val="24"/>
        </w:rPr>
        <w:t>конце</w:t>
      </w:r>
      <w:r>
        <w:rPr>
          <w:b/>
          <w:spacing w:val="-3"/>
          <w:sz w:val="24"/>
        </w:rPr>
        <w:t xml:space="preserve"> </w:t>
      </w:r>
      <w:r>
        <w:rPr>
          <w:b/>
          <w:sz w:val="24"/>
        </w:rPr>
        <w:t>XVII</w:t>
      </w:r>
      <w:r>
        <w:rPr>
          <w:b/>
          <w:spacing w:val="-2"/>
          <w:sz w:val="24"/>
        </w:rPr>
        <w:t xml:space="preserve"> </w:t>
      </w:r>
      <w:r>
        <w:rPr>
          <w:b/>
          <w:sz w:val="24"/>
        </w:rPr>
        <w:t>—</w:t>
      </w:r>
      <w:r>
        <w:rPr>
          <w:b/>
          <w:spacing w:val="-2"/>
          <w:sz w:val="24"/>
        </w:rPr>
        <w:t xml:space="preserve"> </w:t>
      </w:r>
      <w:r>
        <w:rPr>
          <w:b/>
          <w:sz w:val="24"/>
        </w:rPr>
        <w:t>первой</w:t>
      </w:r>
      <w:r>
        <w:rPr>
          <w:b/>
          <w:spacing w:val="-6"/>
          <w:sz w:val="24"/>
        </w:rPr>
        <w:t xml:space="preserve"> </w:t>
      </w:r>
      <w:r>
        <w:rPr>
          <w:b/>
          <w:sz w:val="24"/>
        </w:rPr>
        <w:t>четверти</w:t>
      </w:r>
      <w:r>
        <w:rPr>
          <w:b/>
          <w:spacing w:val="-2"/>
          <w:sz w:val="24"/>
        </w:rPr>
        <w:t xml:space="preserve"> </w:t>
      </w:r>
      <w:r>
        <w:rPr>
          <w:b/>
          <w:sz w:val="24"/>
        </w:rPr>
        <w:t>XVIII</w:t>
      </w:r>
      <w:r>
        <w:rPr>
          <w:b/>
          <w:spacing w:val="-4"/>
          <w:sz w:val="24"/>
        </w:rPr>
        <w:t xml:space="preserve"> </w:t>
      </w:r>
      <w:r>
        <w:rPr>
          <w:b/>
          <w:spacing w:val="-5"/>
          <w:sz w:val="24"/>
        </w:rPr>
        <w:t>в.</w:t>
      </w:r>
    </w:p>
    <w:p w:rsidR="00ED6F15" w:rsidRDefault="00D45F34">
      <w:pPr>
        <w:pStyle w:val="a3"/>
        <w:ind w:right="559" w:firstLine="566"/>
      </w:pPr>
      <w: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w:t>
      </w:r>
      <w:r>
        <w:rPr>
          <w:spacing w:val="-1"/>
        </w:rPr>
        <w:t xml:space="preserve"> </w:t>
      </w:r>
      <w:r>
        <w:t>в</w:t>
      </w:r>
      <w:r>
        <w:rPr>
          <w:spacing w:val="-1"/>
        </w:rPr>
        <w:t xml:space="preserve"> </w:t>
      </w:r>
      <w:r>
        <w:t>мире Предпосылки масштабных</w:t>
      </w:r>
      <w:r>
        <w:rPr>
          <w:spacing w:val="-2"/>
        </w:rPr>
        <w:t xml:space="preserve"> </w:t>
      </w:r>
      <w:r>
        <w:t>реформ. А. Л. Ордин-Нащокин. В. В. Голицын. Начало царствования Петра I. Азовские походы. Великое посольство.</w:t>
      </w:r>
    </w:p>
    <w:p w:rsidR="00ED6F15" w:rsidRDefault="00D45F34">
      <w:pPr>
        <w:pStyle w:val="a3"/>
        <w:ind w:right="561" w:firstLine="566"/>
      </w:pPr>
      <w:r>
        <w:lastRenderedPageBreak/>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ED6F15" w:rsidRDefault="00D45F34">
      <w:pPr>
        <w:pStyle w:val="a3"/>
        <w:ind w:right="565" w:firstLine="566"/>
      </w:pPr>
      <w: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ED6F15" w:rsidRDefault="00D45F34">
      <w:pPr>
        <w:pStyle w:val="a3"/>
        <w:ind w:right="558" w:firstLine="566"/>
      </w:pPr>
      <w: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ED6F15" w:rsidRDefault="00D45F34">
      <w:pPr>
        <w:pStyle w:val="a3"/>
        <w:spacing w:before="3" w:line="237" w:lineRule="auto"/>
        <w:ind w:right="560" w:firstLine="566"/>
      </w:pPr>
      <w:r>
        <w:t>социального статуса сословий и групп: дворянство, духовенство, купечество, горожане, крестьянство, казачество.</w:t>
      </w:r>
    </w:p>
    <w:p w:rsidR="00ED6F15" w:rsidRDefault="00D45F34">
      <w:pPr>
        <w:pStyle w:val="a3"/>
        <w:spacing w:before="6" w:line="237" w:lineRule="auto"/>
        <w:ind w:right="561" w:firstLine="566"/>
      </w:pPr>
      <w: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ED6F15" w:rsidRDefault="00D45F34">
      <w:pPr>
        <w:pStyle w:val="a3"/>
        <w:spacing w:before="6" w:line="237" w:lineRule="auto"/>
        <w:ind w:right="564" w:firstLine="566"/>
      </w:pPr>
      <w:r>
        <w:t>Сибирь, Дальний Восток. Социальные и национальные движения в первой четверти XVIII</w:t>
      </w:r>
      <w:r>
        <w:rPr>
          <w:spacing w:val="40"/>
        </w:rPr>
        <w:t xml:space="preserve"> </w:t>
      </w:r>
      <w:r>
        <w:t>в. Восстания в Астрахани, Башкирии, на Дону.</w:t>
      </w:r>
    </w:p>
    <w:p w:rsidR="00ED6F15" w:rsidRDefault="00D45F34">
      <w:pPr>
        <w:pStyle w:val="a3"/>
        <w:ind w:right="556" w:firstLine="566"/>
      </w:pPr>
      <w: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ED6F15" w:rsidRDefault="00D45F34">
      <w:pPr>
        <w:pStyle w:val="a3"/>
        <w:spacing w:before="1"/>
        <w:ind w:right="563" w:firstLine="566"/>
      </w:pPr>
      <w: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ED6F15" w:rsidRDefault="00D45F34">
      <w:pPr>
        <w:pStyle w:val="3"/>
        <w:spacing w:before="5" w:line="272" w:lineRule="exact"/>
        <w:ind w:left="1104"/>
      </w:pPr>
      <w:r>
        <w:t>Культурное</w:t>
      </w:r>
      <w:r>
        <w:rPr>
          <w:spacing w:val="-10"/>
        </w:rPr>
        <w:t xml:space="preserve"> </w:t>
      </w:r>
      <w:r>
        <w:t>пространство</w:t>
      </w:r>
      <w:r>
        <w:rPr>
          <w:spacing w:val="-2"/>
        </w:rPr>
        <w:t xml:space="preserve"> </w:t>
      </w:r>
      <w:r>
        <w:t>империи</w:t>
      </w:r>
      <w:r>
        <w:rPr>
          <w:spacing w:val="-1"/>
        </w:rPr>
        <w:t xml:space="preserve"> </w:t>
      </w:r>
      <w:r>
        <w:t>в</w:t>
      </w:r>
      <w:r>
        <w:rPr>
          <w:spacing w:val="-7"/>
        </w:rPr>
        <w:t xml:space="preserve"> </w:t>
      </w:r>
      <w:r>
        <w:t>первой</w:t>
      </w:r>
      <w:r>
        <w:rPr>
          <w:spacing w:val="-5"/>
        </w:rPr>
        <w:t xml:space="preserve"> </w:t>
      </w:r>
      <w:r>
        <w:t>четверти</w:t>
      </w:r>
      <w:r>
        <w:rPr>
          <w:spacing w:val="-6"/>
        </w:rPr>
        <w:t xml:space="preserve"> </w:t>
      </w:r>
      <w:r>
        <w:t>XVIII</w:t>
      </w:r>
      <w:r>
        <w:rPr>
          <w:spacing w:val="-4"/>
        </w:rPr>
        <w:t xml:space="preserve"> </w:t>
      </w:r>
      <w:r>
        <w:rPr>
          <w:spacing w:val="-5"/>
        </w:rPr>
        <w:t>в.</w:t>
      </w:r>
    </w:p>
    <w:p w:rsidR="00ED6F15" w:rsidRDefault="00D45F34">
      <w:pPr>
        <w:pStyle w:val="a3"/>
        <w:ind w:right="562" w:firstLine="566"/>
      </w:pPr>
      <w:r>
        <w:t>Культура и нравы. Повседневная жизнь и быт правящей элиты и основной массы</w:t>
      </w:r>
      <w:r>
        <w:rPr>
          <w:spacing w:val="40"/>
        </w:rPr>
        <w:t xml:space="preserve"> </w:t>
      </w:r>
      <w:r>
        <w:t>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ED6F15" w:rsidRDefault="00D45F34">
      <w:pPr>
        <w:pStyle w:val="a3"/>
        <w:ind w:right="556" w:firstLine="566"/>
      </w:pPr>
      <w:r>
        <w:t>Санкт-Петербург — новая столица. Кунсткамера. Создание сети школ и специальных учебных</w:t>
      </w:r>
      <w:r>
        <w:rPr>
          <w:spacing w:val="-4"/>
        </w:rPr>
        <w:t xml:space="preserve"> </w:t>
      </w:r>
      <w:r>
        <w:t>заведений. Основание</w:t>
      </w:r>
      <w:r>
        <w:rPr>
          <w:spacing w:val="-1"/>
        </w:rPr>
        <w:t xml:space="preserve"> </w:t>
      </w:r>
      <w:r>
        <w:t>Академии наук и университета. Развитие</w:t>
      </w:r>
      <w:r>
        <w:rPr>
          <w:spacing w:val="-5"/>
        </w:rPr>
        <w:t xml:space="preserve"> </w:t>
      </w:r>
      <w:r>
        <w:t>техники. Строительство городов, крепостей, каналов.</w:t>
      </w:r>
    </w:p>
    <w:p w:rsidR="00ED6F15" w:rsidRDefault="00D45F34">
      <w:pPr>
        <w:pStyle w:val="a3"/>
        <w:spacing w:line="275" w:lineRule="exact"/>
        <w:ind w:left="1104" w:firstLine="0"/>
      </w:pPr>
      <w:r>
        <w:t>Литература,</w:t>
      </w:r>
      <w:r>
        <w:rPr>
          <w:spacing w:val="-5"/>
        </w:rPr>
        <w:t xml:space="preserve"> </w:t>
      </w:r>
      <w:r>
        <w:t>архитектура</w:t>
      </w:r>
      <w:r>
        <w:rPr>
          <w:spacing w:val="-4"/>
        </w:rPr>
        <w:t xml:space="preserve"> </w:t>
      </w:r>
      <w:r>
        <w:t>и</w:t>
      </w:r>
      <w:r>
        <w:rPr>
          <w:spacing w:val="-3"/>
        </w:rPr>
        <w:t xml:space="preserve"> </w:t>
      </w:r>
      <w:r>
        <w:t>изобразительное</w:t>
      </w:r>
      <w:r>
        <w:rPr>
          <w:spacing w:val="-5"/>
        </w:rPr>
        <w:t xml:space="preserve"> </w:t>
      </w:r>
      <w:r>
        <w:t>искусство.</w:t>
      </w:r>
      <w:r>
        <w:rPr>
          <w:spacing w:val="-7"/>
        </w:rPr>
        <w:t xml:space="preserve"> </w:t>
      </w:r>
      <w:r>
        <w:t>Петровское</w:t>
      </w:r>
      <w:r>
        <w:rPr>
          <w:spacing w:val="-4"/>
        </w:rPr>
        <w:t xml:space="preserve"> </w:t>
      </w:r>
      <w:r>
        <w:rPr>
          <w:spacing w:val="-2"/>
        </w:rPr>
        <w:t>барокко.</w:t>
      </w:r>
    </w:p>
    <w:p w:rsidR="00ED6F15" w:rsidRDefault="00D45F34">
      <w:pPr>
        <w:pStyle w:val="a3"/>
        <w:ind w:right="555" w:firstLine="566"/>
      </w:pPr>
      <w: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ED6F15" w:rsidRDefault="00D45F34">
      <w:pPr>
        <w:pStyle w:val="3"/>
        <w:spacing w:before="76" w:line="272" w:lineRule="exact"/>
        <w:ind w:left="1104"/>
      </w:pPr>
      <w:r>
        <w:t>После</w:t>
      </w:r>
      <w:r>
        <w:rPr>
          <w:spacing w:val="-5"/>
        </w:rPr>
        <w:t xml:space="preserve"> </w:t>
      </w:r>
      <w:r>
        <w:t>Петра</w:t>
      </w:r>
      <w:r>
        <w:rPr>
          <w:spacing w:val="-5"/>
        </w:rPr>
        <w:t xml:space="preserve"> </w:t>
      </w:r>
      <w:r>
        <w:t>Великого:</w:t>
      </w:r>
      <w:r>
        <w:rPr>
          <w:spacing w:val="-4"/>
        </w:rPr>
        <w:t xml:space="preserve"> </w:t>
      </w:r>
      <w:r>
        <w:t>эпоха</w:t>
      </w:r>
      <w:r>
        <w:rPr>
          <w:spacing w:val="-2"/>
        </w:rPr>
        <w:t xml:space="preserve"> </w:t>
      </w:r>
      <w:r>
        <w:t>дворцовых</w:t>
      </w:r>
      <w:r>
        <w:rPr>
          <w:spacing w:val="-5"/>
        </w:rPr>
        <w:t xml:space="preserve"> </w:t>
      </w:r>
      <w:r>
        <w:rPr>
          <w:spacing w:val="-2"/>
        </w:rPr>
        <w:t>переворотов.</w:t>
      </w:r>
    </w:p>
    <w:p w:rsidR="00ED6F15" w:rsidRDefault="00D45F34">
      <w:pPr>
        <w:pStyle w:val="a3"/>
        <w:spacing w:line="242" w:lineRule="auto"/>
        <w:ind w:right="566" w:firstLine="566"/>
      </w:pPr>
      <w:r>
        <w:t>Изменение места и роли России в Европе. Отношения с Османской империей в политике европейских стран и России.</w:t>
      </w:r>
    </w:p>
    <w:p w:rsidR="00ED6F15" w:rsidRDefault="00D45F34">
      <w:pPr>
        <w:pStyle w:val="a3"/>
        <w:spacing w:line="242" w:lineRule="auto"/>
        <w:ind w:right="557" w:firstLine="566"/>
      </w:pPr>
      <w:r>
        <w:t>Дворцовые перевороты: причины, сущность, последствия. Фаворитизм. Усиление роли гвардии. Екатерина I.</w:t>
      </w:r>
    </w:p>
    <w:p w:rsidR="00ED6F15" w:rsidRDefault="00D45F34">
      <w:pPr>
        <w:pStyle w:val="a3"/>
        <w:spacing w:line="242" w:lineRule="auto"/>
        <w:ind w:right="555" w:firstLine="566"/>
      </w:pPr>
      <w:r>
        <w:t>Пётр II. «Верховники». Анна Иоанновна. Кондиции — попытка ограничения абсолютной власти. Иоанн Антонович.</w:t>
      </w:r>
    </w:p>
    <w:p w:rsidR="00ED6F15" w:rsidRDefault="00D45F34">
      <w:pPr>
        <w:pStyle w:val="a3"/>
        <w:ind w:right="555" w:firstLine="566"/>
      </w:pPr>
      <w: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w:t>
      </w:r>
      <w:r>
        <w:rPr>
          <w:spacing w:val="-2"/>
        </w:rPr>
        <w:t xml:space="preserve"> </w:t>
      </w:r>
      <w:r>
        <w:t>в</w:t>
      </w:r>
      <w:r>
        <w:rPr>
          <w:spacing w:val="-2"/>
        </w:rPr>
        <w:t xml:space="preserve"> </w:t>
      </w:r>
      <w:r>
        <w:t>отношении крестьянства, казачества, национальных</w:t>
      </w:r>
      <w:r>
        <w:rPr>
          <w:spacing w:val="-3"/>
        </w:rPr>
        <w:t xml:space="preserve"> </w:t>
      </w:r>
      <w:r>
        <w:t>окраин. Изменения в системе городского управления.</w:t>
      </w:r>
    </w:p>
    <w:p w:rsidR="00ED6F15" w:rsidRDefault="00D45F34">
      <w:pPr>
        <w:pStyle w:val="a3"/>
        <w:ind w:right="563" w:firstLine="566"/>
      </w:pPr>
      <w: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ED6F15" w:rsidRDefault="00D45F34">
      <w:pPr>
        <w:pStyle w:val="a3"/>
        <w:ind w:right="551" w:firstLine="566"/>
      </w:pPr>
      <w:r>
        <w:t>Национальная</w:t>
      </w:r>
      <w:r>
        <w:rPr>
          <w:spacing w:val="-1"/>
        </w:rPr>
        <w:t xml:space="preserve"> </w:t>
      </w:r>
      <w:r>
        <w:t>и</w:t>
      </w:r>
      <w:r>
        <w:rPr>
          <w:spacing w:val="-4"/>
        </w:rPr>
        <w:t xml:space="preserve"> </w:t>
      </w:r>
      <w:r>
        <w:t>религиозная</w:t>
      </w:r>
      <w:r>
        <w:rPr>
          <w:spacing w:val="-5"/>
        </w:rPr>
        <w:t xml:space="preserve"> </w:t>
      </w:r>
      <w:r>
        <w:t>политика</w:t>
      </w:r>
      <w:r>
        <w:rPr>
          <w:spacing w:val="-6"/>
        </w:rPr>
        <w:t xml:space="preserve"> </w:t>
      </w:r>
      <w:r>
        <w:t>в 1725—1762</w:t>
      </w:r>
      <w:r>
        <w:rPr>
          <w:spacing w:val="-1"/>
        </w:rPr>
        <w:t xml:space="preserve"> </w:t>
      </w:r>
      <w:r>
        <w:t>гг. Внешняя</w:t>
      </w:r>
      <w:r>
        <w:rPr>
          <w:spacing w:val="-5"/>
        </w:rPr>
        <w:t xml:space="preserve"> </w:t>
      </w:r>
      <w:r>
        <w:t>политика</w:t>
      </w:r>
      <w:r>
        <w:rPr>
          <w:spacing w:val="-6"/>
        </w:rPr>
        <w:t xml:space="preserve"> </w:t>
      </w:r>
      <w:r>
        <w:t>в 1725—1762</w:t>
      </w:r>
      <w:r>
        <w:rPr>
          <w:spacing w:val="-5"/>
        </w:rPr>
        <w:t xml:space="preserve"> </w:t>
      </w:r>
      <w:r>
        <w:t>гг. Основные направления внешней политики. Россия и Речь Посполитая. Русско-турецкая война 1735—1739 гг. Русско-шведская война</w:t>
      </w:r>
      <w:r>
        <w:rPr>
          <w:spacing w:val="-3"/>
        </w:rPr>
        <w:t xml:space="preserve"> </w:t>
      </w:r>
      <w:r>
        <w:t>1741—1742 гг. Начало присоединения к</w:t>
      </w:r>
      <w:r>
        <w:rPr>
          <w:spacing w:val="-4"/>
        </w:rPr>
        <w:t xml:space="preserve"> </w:t>
      </w:r>
      <w:r>
        <w:t>России</w:t>
      </w:r>
      <w:r>
        <w:rPr>
          <w:spacing w:val="-1"/>
        </w:rPr>
        <w:t xml:space="preserve"> </w:t>
      </w:r>
      <w:r>
        <w:t>казахских земель. Россия в Семилетней войне 1756—1763 гг. П. А. Румянцев. П. С. Салтыков. Итоги внешней политики.</w:t>
      </w:r>
    </w:p>
    <w:p w:rsidR="00ED6F15" w:rsidRDefault="00D45F34">
      <w:pPr>
        <w:pStyle w:val="3"/>
        <w:spacing w:line="272" w:lineRule="exact"/>
        <w:ind w:left="1104"/>
      </w:pPr>
      <w:r>
        <w:lastRenderedPageBreak/>
        <w:t>Российская</w:t>
      </w:r>
      <w:r>
        <w:rPr>
          <w:spacing w:val="-3"/>
        </w:rPr>
        <w:t xml:space="preserve"> </w:t>
      </w:r>
      <w:r>
        <w:t>империя</w:t>
      </w:r>
      <w:r>
        <w:rPr>
          <w:spacing w:val="-3"/>
        </w:rPr>
        <w:t xml:space="preserve"> </w:t>
      </w:r>
      <w:r>
        <w:t>в</w:t>
      </w:r>
      <w:r>
        <w:rPr>
          <w:spacing w:val="-6"/>
        </w:rPr>
        <w:t xml:space="preserve"> </w:t>
      </w:r>
      <w:r>
        <w:t>период</w:t>
      </w:r>
      <w:r>
        <w:rPr>
          <w:spacing w:val="-4"/>
        </w:rPr>
        <w:t xml:space="preserve"> </w:t>
      </w:r>
      <w:r>
        <w:t>правления</w:t>
      </w:r>
      <w:r>
        <w:rPr>
          <w:spacing w:val="-3"/>
        </w:rPr>
        <w:t xml:space="preserve"> </w:t>
      </w:r>
      <w:r>
        <w:t>Екатерины</w:t>
      </w:r>
      <w:r>
        <w:rPr>
          <w:spacing w:val="-2"/>
        </w:rPr>
        <w:t xml:space="preserve"> </w:t>
      </w:r>
      <w:r>
        <w:rPr>
          <w:spacing w:val="-5"/>
        </w:rPr>
        <w:t>II</w:t>
      </w:r>
    </w:p>
    <w:p w:rsidR="00ED6F15" w:rsidRDefault="00D45F34">
      <w:pPr>
        <w:pStyle w:val="a3"/>
        <w:ind w:right="558" w:firstLine="566"/>
      </w:pPr>
      <w: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ED6F15" w:rsidRDefault="00D45F34">
      <w:pPr>
        <w:pStyle w:val="a3"/>
        <w:spacing w:line="237" w:lineRule="auto"/>
        <w:ind w:right="563" w:firstLine="566"/>
      </w:pPr>
      <w: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ED6F15" w:rsidRDefault="00D45F34">
      <w:pPr>
        <w:pStyle w:val="a3"/>
        <w:ind w:right="563" w:firstLine="566"/>
      </w:pPr>
      <w: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ED6F15" w:rsidRDefault="00D45F34">
      <w:pPr>
        <w:pStyle w:val="a3"/>
        <w:ind w:right="555" w:firstLine="566"/>
      </w:pPr>
      <w:r>
        <w:t>Основные направления внешней политики. Восточный вопрос и политика России. Русско- 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ED6F15" w:rsidRDefault="00D45F34">
      <w:pPr>
        <w:pStyle w:val="a3"/>
        <w:ind w:right="550" w:firstLine="566"/>
      </w:pPr>
      <w: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ED6F15" w:rsidRDefault="00D45F34">
      <w:pPr>
        <w:pStyle w:val="3"/>
        <w:spacing w:line="273" w:lineRule="exact"/>
        <w:ind w:left="1104"/>
      </w:pPr>
      <w:r>
        <w:t>Россия</w:t>
      </w:r>
      <w:r>
        <w:rPr>
          <w:spacing w:val="-1"/>
        </w:rPr>
        <w:t xml:space="preserve"> </w:t>
      </w:r>
      <w:r>
        <w:t xml:space="preserve">при Павле </w:t>
      </w:r>
      <w:r>
        <w:rPr>
          <w:spacing w:val="-5"/>
        </w:rPr>
        <w:t>I.</w:t>
      </w:r>
    </w:p>
    <w:p w:rsidR="00ED6F15" w:rsidRDefault="00D45F34">
      <w:pPr>
        <w:pStyle w:val="a3"/>
        <w:ind w:right="555" w:firstLine="566"/>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w:t>
      </w:r>
      <w:r>
        <w:rPr>
          <w:spacing w:val="40"/>
        </w:rPr>
        <w:t xml:space="preserve"> </w:t>
      </w:r>
      <w:r>
        <w:t>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ED6F15" w:rsidRDefault="00D45F34">
      <w:pPr>
        <w:pStyle w:val="3"/>
        <w:spacing w:before="2" w:line="273" w:lineRule="exact"/>
        <w:ind w:left="1104"/>
      </w:pPr>
      <w:r>
        <w:t>Культурное</w:t>
      </w:r>
      <w:r>
        <w:rPr>
          <w:spacing w:val="-12"/>
        </w:rPr>
        <w:t xml:space="preserve"> </w:t>
      </w:r>
      <w:r>
        <w:t>пространство</w:t>
      </w:r>
      <w:r>
        <w:rPr>
          <w:spacing w:val="-3"/>
        </w:rPr>
        <w:t xml:space="preserve"> </w:t>
      </w:r>
      <w:r>
        <w:t>империи.</w:t>
      </w:r>
      <w:r>
        <w:rPr>
          <w:spacing w:val="-7"/>
        </w:rPr>
        <w:t xml:space="preserve"> </w:t>
      </w:r>
      <w:r>
        <w:t>Повседневная</w:t>
      </w:r>
      <w:r>
        <w:rPr>
          <w:spacing w:val="-4"/>
        </w:rPr>
        <w:t xml:space="preserve"> </w:t>
      </w:r>
      <w:r>
        <w:t>жизнь</w:t>
      </w:r>
      <w:r>
        <w:rPr>
          <w:spacing w:val="-1"/>
        </w:rPr>
        <w:t xml:space="preserve"> </w:t>
      </w:r>
      <w:r>
        <w:t>сословий</w:t>
      </w:r>
      <w:r>
        <w:rPr>
          <w:spacing w:val="-3"/>
        </w:rPr>
        <w:t xml:space="preserve"> </w:t>
      </w:r>
      <w:r>
        <w:t>в</w:t>
      </w:r>
      <w:r>
        <w:rPr>
          <w:spacing w:val="-8"/>
        </w:rPr>
        <w:t xml:space="preserve"> </w:t>
      </w:r>
      <w:r>
        <w:t>XVIII</w:t>
      </w:r>
      <w:r>
        <w:rPr>
          <w:spacing w:val="-6"/>
        </w:rPr>
        <w:t xml:space="preserve"> </w:t>
      </w:r>
      <w:r>
        <w:rPr>
          <w:spacing w:val="-5"/>
        </w:rPr>
        <w:t>в.</w:t>
      </w:r>
    </w:p>
    <w:p w:rsidR="00ED6F15" w:rsidRDefault="00D45F34">
      <w:pPr>
        <w:pStyle w:val="a3"/>
        <w:spacing w:line="273" w:lineRule="exact"/>
        <w:ind w:left="1104" w:firstLine="0"/>
      </w:pPr>
      <w:r>
        <w:t>Образование</w:t>
      </w:r>
      <w:r>
        <w:rPr>
          <w:spacing w:val="38"/>
        </w:rPr>
        <w:t xml:space="preserve"> </w:t>
      </w:r>
      <w:r>
        <w:t>и</w:t>
      </w:r>
      <w:r>
        <w:rPr>
          <w:spacing w:val="43"/>
        </w:rPr>
        <w:t xml:space="preserve"> </w:t>
      </w:r>
      <w:r>
        <w:t>наука</w:t>
      </w:r>
      <w:r>
        <w:rPr>
          <w:spacing w:val="46"/>
        </w:rPr>
        <w:t xml:space="preserve"> </w:t>
      </w:r>
      <w:r>
        <w:t>в</w:t>
      </w:r>
      <w:r>
        <w:rPr>
          <w:spacing w:val="48"/>
        </w:rPr>
        <w:t xml:space="preserve"> </w:t>
      </w:r>
      <w:r>
        <w:t>XVIII</w:t>
      </w:r>
      <w:r>
        <w:rPr>
          <w:spacing w:val="44"/>
        </w:rPr>
        <w:t xml:space="preserve"> </w:t>
      </w:r>
      <w:r>
        <w:t>в.</w:t>
      </w:r>
      <w:r>
        <w:rPr>
          <w:spacing w:val="48"/>
        </w:rPr>
        <w:t xml:space="preserve"> </w:t>
      </w:r>
      <w:r>
        <w:t>Влияние</w:t>
      </w:r>
      <w:r>
        <w:rPr>
          <w:spacing w:val="46"/>
        </w:rPr>
        <w:t xml:space="preserve"> </w:t>
      </w:r>
      <w:r>
        <w:t>идей</w:t>
      </w:r>
      <w:r>
        <w:rPr>
          <w:spacing w:val="48"/>
        </w:rPr>
        <w:t xml:space="preserve"> </w:t>
      </w:r>
      <w:r>
        <w:t>Просвещения</w:t>
      </w:r>
      <w:r>
        <w:rPr>
          <w:spacing w:val="47"/>
        </w:rPr>
        <w:t xml:space="preserve"> </w:t>
      </w:r>
      <w:r>
        <w:t>на</w:t>
      </w:r>
      <w:r>
        <w:rPr>
          <w:spacing w:val="41"/>
        </w:rPr>
        <w:t xml:space="preserve"> </w:t>
      </w:r>
      <w:r>
        <w:t>развитие</w:t>
      </w:r>
      <w:r>
        <w:rPr>
          <w:spacing w:val="41"/>
        </w:rPr>
        <w:t xml:space="preserve"> </w:t>
      </w:r>
      <w:r>
        <w:t>образования</w:t>
      </w:r>
      <w:r>
        <w:rPr>
          <w:spacing w:val="42"/>
        </w:rPr>
        <w:t xml:space="preserve"> </w:t>
      </w:r>
      <w:r>
        <w:rPr>
          <w:spacing w:val="-10"/>
        </w:rPr>
        <w:t>и</w:t>
      </w:r>
    </w:p>
    <w:p w:rsidR="00ED6F15" w:rsidRDefault="00D45F34">
      <w:pPr>
        <w:pStyle w:val="a3"/>
        <w:spacing w:before="71"/>
        <w:ind w:right="563" w:firstLine="0"/>
      </w:pPr>
      <w:r>
        <w:t>науки</w:t>
      </w:r>
      <w:r>
        <w:rPr>
          <w:spacing w:val="-4"/>
        </w:rPr>
        <w:t xml:space="preserve"> </w:t>
      </w:r>
      <w:r>
        <w:t>в</w:t>
      </w:r>
      <w:r>
        <w:rPr>
          <w:spacing w:val="-4"/>
        </w:rPr>
        <w:t xml:space="preserve"> </w:t>
      </w:r>
      <w:r>
        <w:t>России.</w:t>
      </w:r>
      <w:r>
        <w:rPr>
          <w:spacing w:val="-3"/>
        </w:rPr>
        <w:t xml:space="preserve"> </w:t>
      </w:r>
      <w:r>
        <w:t>Зарождение</w:t>
      </w:r>
      <w:r>
        <w:rPr>
          <w:spacing w:val="-10"/>
        </w:rPr>
        <w:t xml:space="preserve"> </w:t>
      </w:r>
      <w:r>
        <w:t>общеобразовательной</w:t>
      </w:r>
      <w:r>
        <w:rPr>
          <w:spacing w:val="-8"/>
        </w:rPr>
        <w:t xml:space="preserve"> </w:t>
      </w:r>
      <w:r>
        <w:t>школы.</w:t>
      </w:r>
      <w:r>
        <w:rPr>
          <w:spacing w:val="-3"/>
        </w:rPr>
        <w:t xml:space="preserve"> </w:t>
      </w:r>
      <w:r>
        <w:t>Основание</w:t>
      </w:r>
      <w:r>
        <w:rPr>
          <w:spacing w:val="-6"/>
        </w:rPr>
        <w:t xml:space="preserve"> </w:t>
      </w:r>
      <w:r>
        <w:t>Московского</w:t>
      </w:r>
      <w:r>
        <w:rPr>
          <w:spacing w:val="-1"/>
        </w:rPr>
        <w:t xml:space="preserve"> </w:t>
      </w:r>
      <w:r>
        <w:t>университета и Российской академии художеств. Смольный институт благородных девиц. Кадетский (шляхетский) корпус.</w:t>
      </w:r>
    </w:p>
    <w:p w:rsidR="00ED6F15" w:rsidRDefault="00D45F34">
      <w:pPr>
        <w:pStyle w:val="a3"/>
        <w:spacing w:line="242" w:lineRule="auto"/>
        <w:ind w:right="564" w:firstLine="566"/>
      </w:pPr>
      <w:r>
        <w:t>Деятельность Академии наук. И. И. Шувалов. М. В. Ломоносов. Развитие естественных и гуманитарных</w:t>
      </w:r>
      <w:r>
        <w:rPr>
          <w:spacing w:val="38"/>
        </w:rPr>
        <w:t xml:space="preserve"> </w:t>
      </w:r>
      <w:r>
        <w:t>наук.</w:t>
      </w:r>
      <w:r>
        <w:rPr>
          <w:spacing w:val="40"/>
        </w:rPr>
        <w:t xml:space="preserve"> </w:t>
      </w:r>
      <w:r>
        <w:t>Становление</w:t>
      </w:r>
      <w:r>
        <w:rPr>
          <w:spacing w:val="37"/>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Географические</w:t>
      </w:r>
      <w:r>
        <w:rPr>
          <w:spacing w:val="40"/>
        </w:rPr>
        <w:t xml:space="preserve"> </w:t>
      </w:r>
      <w:r>
        <w:t>экспедиции.</w:t>
      </w:r>
    </w:p>
    <w:p w:rsidR="00ED6F15" w:rsidRDefault="00D45F34">
      <w:pPr>
        <w:pStyle w:val="a3"/>
        <w:spacing w:line="242" w:lineRule="auto"/>
        <w:ind w:left="1104" w:right="2777" w:hanging="567"/>
      </w:pPr>
      <w:r>
        <w:t>Достижения</w:t>
      </w:r>
      <w:r>
        <w:rPr>
          <w:spacing w:val="-12"/>
        </w:rPr>
        <w:t xml:space="preserve"> </w:t>
      </w:r>
      <w:r>
        <w:t>в</w:t>
      </w:r>
      <w:r>
        <w:rPr>
          <w:spacing w:val="-7"/>
        </w:rPr>
        <w:t xml:space="preserve"> </w:t>
      </w:r>
      <w:r>
        <w:t>технике.</w:t>
      </w:r>
      <w:r>
        <w:rPr>
          <w:spacing w:val="-6"/>
        </w:rPr>
        <w:t xml:space="preserve"> </w:t>
      </w:r>
      <w:r>
        <w:t>Литература.</w:t>
      </w:r>
      <w:r>
        <w:rPr>
          <w:spacing w:val="-6"/>
        </w:rPr>
        <w:t xml:space="preserve"> </w:t>
      </w:r>
      <w:r>
        <w:t>Живопись.</w:t>
      </w:r>
      <w:r>
        <w:rPr>
          <w:spacing w:val="-13"/>
        </w:rPr>
        <w:t xml:space="preserve"> </w:t>
      </w:r>
      <w:r>
        <w:t>Театр.</w:t>
      </w:r>
      <w:r>
        <w:rPr>
          <w:spacing w:val="-5"/>
        </w:rPr>
        <w:t xml:space="preserve"> </w:t>
      </w:r>
      <w:r>
        <w:t>Музыка.</w:t>
      </w:r>
      <w:r>
        <w:rPr>
          <w:spacing w:val="-6"/>
        </w:rPr>
        <w:t xml:space="preserve"> </w:t>
      </w:r>
      <w:r>
        <w:t>Архитектура и скульптура. Начало ансамблевой застройки городов.</w:t>
      </w:r>
    </w:p>
    <w:p w:rsidR="00ED6F15" w:rsidRDefault="00D45F34">
      <w:pPr>
        <w:pStyle w:val="a3"/>
        <w:spacing w:line="242" w:lineRule="auto"/>
        <w:ind w:firstLine="566"/>
        <w:jc w:val="left"/>
      </w:pPr>
      <w:r>
        <w:t>Перемены</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населения</w:t>
      </w:r>
      <w:r>
        <w:rPr>
          <w:spacing w:val="40"/>
        </w:rPr>
        <w:t xml:space="preserve"> </w:t>
      </w:r>
      <w:r>
        <w:t>Российской</w:t>
      </w:r>
      <w:r>
        <w:rPr>
          <w:spacing w:val="40"/>
        </w:rPr>
        <w:t xml:space="preserve"> </w:t>
      </w:r>
      <w:r>
        <w:t>империи.</w:t>
      </w:r>
      <w:r>
        <w:rPr>
          <w:spacing w:val="40"/>
        </w:rPr>
        <w:t xml:space="preserve"> </w:t>
      </w:r>
      <w:r>
        <w:t>Сословный</w:t>
      </w:r>
      <w:r>
        <w:rPr>
          <w:spacing w:val="40"/>
        </w:rPr>
        <w:t xml:space="preserve"> </w:t>
      </w:r>
      <w:r>
        <w:t>характер культуры и быта. Европеизация дворянского быта. Общественные настроения.</w:t>
      </w:r>
    </w:p>
    <w:p w:rsidR="00ED6F15" w:rsidRDefault="00D45F34">
      <w:pPr>
        <w:pStyle w:val="a3"/>
        <w:spacing w:line="242" w:lineRule="auto"/>
        <w:ind w:firstLine="566"/>
        <w:jc w:val="left"/>
      </w:pPr>
      <w:r>
        <w:t>Жизнь</w:t>
      </w:r>
      <w:r>
        <w:rPr>
          <w:spacing w:val="40"/>
        </w:rPr>
        <w:t xml:space="preserve"> </w:t>
      </w:r>
      <w:r>
        <w:t>в</w:t>
      </w:r>
      <w:r>
        <w:rPr>
          <w:spacing w:val="40"/>
        </w:rPr>
        <w:t xml:space="preserve"> </w:t>
      </w:r>
      <w:r>
        <w:t>дворянских</w:t>
      </w:r>
      <w:r>
        <w:rPr>
          <w:spacing w:val="40"/>
        </w:rPr>
        <w:t xml:space="preserve"> </w:t>
      </w:r>
      <w:r>
        <w:t>усадьбах.</w:t>
      </w:r>
      <w:r>
        <w:rPr>
          <w:spacing w:val="40"/>
        </w:rPr>
        <w:t xml:space="preserve"> </w:t>
      </w:r>
      <w:r>
        <w:t>Крепостные</w:t>
      </w:r>
      <w:r>
        <w:rPr>
          <w:spacing w:val="39"/>
        </w:rPr>
        <w:t xml:space="preserve"> </w:t>
      </w:r>
      <w:r>
        <w:t>театры.</w:t>
      </w:r>
      <w:r>
        <w:rPr>
          <w:spacing w:val="40"/>
        </w:rPr>
        <w:t xml:space="preserve"> </w:t>
      </w:r>
      <w:r>
        <w:t>Одежда</w:t>
      </w:r>
      <w:r>
        <w:rPr>
          <w:spacing w:val="40"/>
        </w:rPr>
        <w:t xml:space="preserve"> </w:t>
      </w:r>
      <w:r>
        <w:t>и</w:t>
      </w:r>
      <w:r>
        <w:rPr>
          <w:spacing w:val="40"/>
        </w:rPr>
        <w:t xml:space="preserve"> </w:t>
      </w:r>
      <w:r>
        <w:t>мода.</w:t>
      </w:r>
      <w:r>
        <w:rPr>
          <w:spacing w:val="40"/>
        </w:rPr>
        <w:t xml:space="preserve"> </w:t>
      </w:r>
      <w:r>
        <w:t>Жилищные</w:t>
      </w:r>
      <w:r>
        <w:rPr>
          <w:spacing w:val="40"/>
        </w:rPr>
        <w:t xml:space="preserve"> </w:t>
      </w:r>
      <w:r>
        <w:t>условия разных слоёв населения, особенности питания.</w:t>
      </w:r>
    </w:p>
    <w:p w:rsidR="00ED6F15" w:rsidRDefault="00D45F34">
      <w:pPr>
        <w:spacing w:line="271" w:lineRule="exact"/>
        <w:ind w:left="1104"/>
        <w:rPr>
          <w:sz w:val="24"/>
        </w:rPr>
      </w:pPr>
      <w:r>
        <w:rPr>
          <w:b/>
          <w:sz w:val="24"/>
        </w:rPr>
        <w:t>Региональный</w:t>
      </w:r>
      <w:r>
        <w:rPr>
          <w:b/>
          <w:spacing w:val="-6"/>
          <w:sz w:val="24"/>
        </w:rPr>
        <w:t xml:space="preserve"> </w:t>
      </w:r>
      <w:r>
        <w:rPr>
          <w:b/>
          <w:sz w:val="24"/>
        </w:rPr>
        <w:t>компонент.</w:t>
      </w:r>
      <w:r>
        <w:rPr>
          <w:b/>
          <w:spacing w:val="3"/>
          <w:sz w:val="24"/>
        </w:rPr>
        <w:t xml:space="preserve"> </w:t>
      </w:r>
      <w:r>
        <w:rPr>
          <w:sz w:val="24"/>
        </w:rPr>
        <w:t>Наш край</w:t>
      </w:r>
      <w:r>
        <w:rPr>
          <w:spacing w:val="-6"/>
          <w:sz w:val="24"/>
        </w:rPr>
        <w:t xml:space="preserve"> </w:t>
      </w:r>
      <w:r>
        <w:rPr>
          <w:sz w:val="24"/>
        </w:rPr>
        <w:t>в</w:t>
      </w:r>
      <w:r>
        <w:rPr>
          <w:spacing w:val="1"/>
          <w:sz w:val="24"/>
        </w:rPr>
        <w:t xml:space="preserve"> </w:t>
      </w:r>
      <w:r>
        <w:rPr>
          <w:sz w:val="24"/>
        </w:rPr>
        <w:t>XVIII</w:t>
      </w:r>
      <w:r>
        <w:rPr>
          <w:spacing w:val="-8"/>
          <w:sz w:val="24"/>
        </w:rPr>
        <w:t xml:space="preserve"> </w:t>
      </w:r>
      <w:r>
        <w:rPr>
          <w:spacing w:val="-2"/>
          <w:sz w:val="24"/>
        </w:rPr>
        <w:t>веке.</w:t>
      </w:r>
    </w:p>
    <w:p w:rsidR="00ED6F15" w:rsidRDefault="00D45F34">
      <w:pPr>
        <w:spacing w:line="321" w:lineRule="exact"/>
        <w:ind w:left="1094"/>
        <w:rPr>
          <w:b/>
          <w:sz w:val="28"/>
        </w:rPr>
      </w:pPr>
      <w:r>
        <w:rPr>
          <w:b/>
          <w:sz w:val="28"/>
        </w:rPr>
        <w:t>9</w:t>
      </w:r>
      <w:r>
        <w:rPr>
          <w:b/>
          <w:spacing w:val="-5"/>
          <w:sz w:val="28"/>
        </w:rPr>
        <w:t xml:space="preserve"> </w:t>
      </w:r>
      <w:r>
        <w:rPr>
          <w:b/>
          <w:spacing w:val="-2"/>
          <w:sz w:val="28"/>
        </w:rPr>
        <w:t>класс</w:t>
      </w:r>
    </w:p>
    <w:p w:rsidR="00ED6F15" w:rsidRDefault="00D45F34">
      <w:pPr>
        <w:pStyle w:val="3"/>
        <w:spacing w:line="272" w:lineRule="exact"/>
        <w:ind w:left="1104"/>
        <w:jc w:val="left"/>
      </w:pPr>
      <w:r>
        <w:t>История</w:t>
      </w:r>
      <w:r>
        <w:rPr>
          <w:spacing w:val="-3"/>
        </w:rPr>
        <w:t xml:space="preserve"> </w:t>
      </w:r>
      <w:r>
        <w:rPr>
          <w:spacing w:val="-2"/>
        </w:rPr>
        <w:t>России</w:t>
      </w:r>
    </w:p>
    <w:p w:rsidR="00ED6F15" w:rsidRDefault="00D45F34">
      <w:pPr>
        <w:spacing w:line="261" w:lineRule="exact"/>
        <w:ind w:left="575"/>
        <w:jc w:val="both"/>
        <w:rPr>
          <w:i/>
          <w:sz w:val="23"/>
        </w:rPr>
      </w:pPr>
      <w:r>
        <w:rPr>
          <w:i/>
          <w:sz w:val="23"/>
        </w:rPr>
        <w:t>Александровская</w:t>
      </w:r>
      <w:r>
        <w:rPr>
          <w:i/>
          <w:spacing w:val="-10"/>
          <w:sz w:val="23"/>
        </w:rPr>
        <w:t xml:space="preserve"> </w:t>
      </w:r>
      <w:r>
        <w:rPr>
          <w:i/>
          <w:sz w:val="23"/>
        </w:rPr>
        <w:t>эпоха:</w:t>
      </w:r>
      <w:r>
        <w:rPr>
          <w:i/>
          <w:spacing w:val="-8"/>
          <w:sz w:val="23"/>
        </w:rPr>
        <w:t xml:space="preserve"> </w:t>
      </w:r>
      <w:r>
        <w:rPr>
          <w:i/>
          <w:sz w:val="23"/>
        </w:rPr>
        <w:t>государственный</w:t>
      </w:r>
      <w:r>
        <w:rPr>
          <w:i/>
          <w:spacing w:val="-8"/>
          <w:sz w:val="23"/>
        </w:rPr>
        <w:t xml:space="preserve"> </w:t>
      </w:r>
      <w:r>
        <w:rPr>
          <w:i/>
          <w:spacing w:val="-2"/>
          <w:sz w:val="23"/>
        </w:rPr>
        <w:t>либерализм</w:t>
      </w:r>
    </w:p>
    <w:p w:rsidR="00ED6F15" w:rsidRDefault="00D45F34">
      <w:pPr>
        <w:pStyle w:val="a3"/>
        <w:spacing w:line="242" w:lineRule="auto"/>
        <w:ind w:left="254" w:right="559" w:firstLine="321"/>
      </w:pPr>
      <w:r>
        <w:t>Европа на рубеже XVIII—XIX вв. Революция во Франции, империя Наполеона I и изменение расстановки сил в Европе. Революции в Европе и Россия.</w:t>
      </w:r>
    </w:p>
    <w:p w:rsidR="00ED6F15" w:rsidRDefault="00D45F34">
      <w:pPr>
        <w:pStyle w:val="a3"/>
        <w:spacing w:line="242" w:lineRule="auto"/>
        <w:ind w:left="254" w:right="554" w:firstLine="321"/>
      </w:pPr>
      <w:r>
        <w:t>Россия на рубеже XVIII—XIX вв.: территория, население, сословия, политический и экономический строй.</w:t>
      </w:r>
    </w:p>
    <w:p w:rsidR="00ED6F15" w:rsidRDefault="00D45F34">
      <w:pPr>
        <w:pStyle w:val="a3"/>
        <w:ind w:left="254" w:right="556" w:firstLine="321"/>
      </w:pPr>
      <w:r>
        <w:t>Император Александр I. Конституционные проекты и планы политических</w:t>
      </w:r>
      <w:r>
        <w:rPr>
          <w:spacing w:val="-1"/>
        </w:rPr>
        <w:t xml:space="preserve"> </w:t>
      </w:r>
      <w:r>
        <w:t xml:space="preserve">реформ. Реформы М. </w:t>
      </w:r>
      <w:r>
        <w:lastRenderedPageBreak/>
        <w:t>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rsidR="00ED6F15" w:rsidRDefault="00D45F34">
      <w:pPr>
        <w:pStyle w:val="a3"/>
        <w:ind w:left="254" w:right="562" w:firstLine="321"/>
      </w:pPr>
      <w:r>
        <w:t>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ED6F15" w:rsidRDefault="00D45F34">
      <w:pPr>
        <w:pStyle w:val="a3"/>
        <w:ind w:left="254" w:right="562" w:firstLine="321"/>
      </w:pPr>
      <w: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rsidR="00ED6F15" w:rsidRDefault="00D45F34">
      <w:pPr>
        <w:pStyle w:val="a3"/>
        <w:ind w:left="254" w:right="563" w:firstLine="321"/>
      </w:pPr>
      <w:r>
        <w:t>Социальный строй</w:t>
      </w:r>
      <w:r>
        <w:rPr>
          <w:spacing w:val="-1"/>
        </w:rPr>
        <w:t xml:space="preserve"> </w:t>
      </w:r>
      <w:r>
        <w:t>и</w:t>
      </w:r>
      <w:r>
        <w:rPr>
          <w:spacing w:val="-1"/>
        </w:rPr>
        <w:t xml:space="preserve"> </w:t>
      </w:r>
      <w:r>
        <w:t>общественные движения. Дворянская корпорация</w:t>
      </w:r>
      <w:r>
        <w:rPr>
          <w:spacing w:val="-2"/>
        </w:rPr>
        <w:t xml:space="preserve"> </w:t>
      </w:r>
      <w:r>
        <w:t>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ED6F15" w:rsidRDefault="00D45F34">
      <w:pPr>
        <w:pStyle w:val="a3"/>
        <w:ind w:left="254" w:right="550" w:firstLine="321"/>
      </w:pPr>
      <w: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rsidR="00ED6F15" w:rsidRDefault="00D45F34">
      <w:pPr>
        <w:pStyle w:val="a3"/>
        <w:ind w:left="575" w:firstLine="0"/>
      </w:pPr>
      <w:r>
        <w:t>Венская</w:t>
      </w:r>
      <w:r>
        <w:rPr>
          <w:spacing w:val="23"/>
        </w:rPr>
        <w:t xml:space="preserve"> </w:t>
      </w:r>
      <w:r>
        <w:t>система</w:t>
      </w:r>
      <w:r>
        <w:rPr>
          <w:spacing w:val="22"/>
        </w:rPr>
        <w:t xml:space="preserve"> </w:t>
      </w:r>
      <w:r>
        <w:t>международных</w:t>
      </w:r>
      <w:r>
        <w:rPr>
          <w:spacing w:val="18"/>
        </w:rPr>
        <w:t xml:space="preserve"> </w:t>
      </w:r>
      <w:r>
        <w:t>отношений</w:t>
      </w:r>
      <w:r>
        <w:rPr>
          <w:spacing w:val="19"/>
        </w:rPr>
        <w:t xml:space="preserve"> </w:t>
      </w:r>
      <w:r>
        <w:t>и</w:t>
      </w:r>
      <w:r>
        <w:rPr>
          <w:spacing w:val="24"/>
        </w:rPr>
        <w:t xml:space="preserve"> </w:t>
      </w:r>
      <w:r>
        <w:t>усиление</w:t>
      </w:r>
      <w:r>
        <w:rPr>
          <w:spacing w:val="23"/>
        </w:rPr>
        <w:t xml:space="preserve"> </w:t>
      </w:r>
      <w:r>
        <w:t>роли</w:t>
      </w:r>
      <w:r>
        <w:rPr>
          <w:spacing w:val="19"/>
        </w:rPr>
        <w:t xml:space="preserve"> </w:t>
      </w:r>
      <w:r>
        <w:t>России</w:t>
      </w:r>
      <w:r>
        <w:rPr>
          <w:spacing w:val="19"/>
        </w:rPr>
        <w:t xml:space="preserve"> </w:t>
      </w:r>
      <w:r>
        <w:t>в</w:t>
      </w:r>
      <w:r>
        <w:rPr>
          <w:spacing w:val="24"/>
        </w:rPr>
        <w:t xml:space="preserve"> </w:t>
      </w:r>
      <w:r>
        <w:t>международных</w:t>
      </w:r>
      <w:r>
        <w:rPr>
          <w:spacing w:val="19"/>
        </w:rPr>
        <w:t xml:space="preserve"> </w:t>
      </w:r>
      <w:r>
        <w:rPr>
          <w:spacing w:val="-2"/>
        </w:rPr>
        <w:t>делах.</w:t>
      </w:r>
    </w:p>
    <w:p w:rsidR="00ED6F15" w:rsidRDefault="00D45F34">
      <w:pPr>
        <w:pStyle w:val="a3"/>
        <w:spacing w:line="275" w:lineRule="exact"/>
        <w:ind w:left="254" w:firstLine="0"/>
      </w:pPr>
      <w:r>
        <w:t>Россия</w:t>
      </w:r>
      <w:r>
        <w:rPr>
          <w:spacing w:val="-5"/>
        </w:rPr>
        <w:t xml:space="preserve"> </w:t>
      </w:r>
      <w:r>
        <w:t>—</w:t>
      </w:r>
      <w:r>
        <w:rPr>
          <w:spacing w:val="-1"/>
        </w:rPr>
        <w:t xml:space="preserve"> </w:t>
      </w:r>
      <w:r>
        <w:t>великая</w:t>
      </w:r>
      <w:r>
        <w:rPr>
          <w:spacing w:val="-1"/>
        </w:rPr>
        <w:t xml:space="preserve"> </w:t>
      </w:r>
      <w:r>
        <w:t xml:space="preserve">мировая </w:t>
      </w:r>
      <w:r>
        <w:rPr>
          <w:spacing w:val="-2"/>
        </w:rPr>
        <w:t>держава.</w:t>
      </w:r>
    </w:p>
    <w:p w:rsidR="00ED6F15" w:rsidRDefault="00D45F34">
      <w:pPr>
        <w:spacing w:line="263" w:lineRule="exact"/>
        <w:ind w:left="254"/>
        <w:jc w:val="both"/>
        <w:rPr>
          <w:i/>
          <w:sz w:val="23"/>
        </w:rPr>
      </w:pPr>
      <w:r>
        <w:rPr>
          <w:i/>
          <w:sz w:val="23"/>
        </w:rPr>
        <w:t>Николаевская</w:t>
      </w:r>
      <w:r>
        <w:rPr>
          <w:i/>
          <w:spacing w:val="-8"/>
          <w:sz w:val="23"/>
        </w:rPr>
        <w:t xml:space="preserve"> </w:t>
      </w:r>
      <w:r>
        <w:rPr>
          <w:i/>
          <w:sz w:val="23"/>
        </w:rPr>
        <w:t>эпоха:</w:t>
      </w:r>
      <w:r>
        <w:rPr>
          <w:i/>
          <w:spacing w:val="-6"/>
          <w:sz w:val="23"/>
        </w:rPr>
        <w:t xml:space="preserve"> </w:t>
      </w:r>
      <w:r>
        <w:rPr>
          <w:i/>
          <w:sz w:val="23"/>
        </w:rPr>
        <w:t>государственный</w:t>
      </w:r>
      <w:r>
        <w:rPr>
          <w:i/>
          <w:spacing w:val="-6"/>
          <w:sz w:val="23"/>
        </w:rPr>
        <w:t xml:space="preserve"> </w:t>
      </w:r>
      <w:r>
        <w:rPr>
          <w:i/>
          <w:spacing w:val="-2"/>
          <w:sz w:val="23"/>
        </w:rPr>
        <w:t>консерватизм</w:t>
      </w:r>
    </w:p>
    <w:p w:rsidR="00ED6F15" w:rsidRDefault="00D45F34">
      <w:pPr>
        <w:pStyle w:val="a3"/>
        <w:spacing w:line="242" w:lineRule="auto"/>
        <w:ind w:left="254" w:right="563" w:firstLine="321"/>
      </w:pPr>
      <w:r>
        <w:t>Император Николай I. Сочетание реформаторских и консервативных начал во внутренней политике Николая I и их проявления.</w:t>
      </w:r>
    </w:p>
    <w:p w:rsidR="00ED6F15" w:rsidRDefault="00D45F34">
      <w:pPr>
        <w:pStyle w:val="a3"/>
        <w:ind w:left="254" w:right="560" w:firstLine="321"/>
      </w:pPr>
      <w:r>
        <w:t>Формирование индустриального общества, динамика промышленной революции, индустриализация в странах</w:t>
      </w:r>
      <w:r>
        <w:rPr>
          <w:spacing w:val="-2"/>
        </w:rPr>
        <w:t xml:space="preserve"> </w:t>
      </w:r>
      <w:r>
        <w:t>Западной</w:t>
      </w:r>
      <w:r>
        <w:rPr>
          <w:spacing w:val="-6"/>
        </w:rPr>
        <w:t xml:space="preserve"> </w:t>
      </w:r>
      <w:r>
        <w:t>Европы. Начало и</w:t>
      </w:r>
      <w:r>
        <w:rPr>
          <w:spacing w:val="-6"/>
        </w:rPr>
        <w:t xml:space="preserve"> </w:t>
      </w:r>
      <w:r>
        <w:t>особенности промышленного переворота</w:t>
      </w:r>
      <w:r>
        <w:rPr>
          <w:spacing w:val="-3"/>
        </w:rPr>
        <w:t xml:space="preserve"> </w:t>
      </w:r>
      <w:r>
        <w:t>в России. Противоречия хозяйственного развития.</w:t>
      </w:r>
    </w:p>
    <w:p w:rsidR="00ED6F15" w:rsidRDefault="00D45F34">
      <w:pPr>
        <w:pStyle w:val="a3"/>
        <w:ind w:left="254" w:right="561" w:firstLine="321"/>
      </w:pPr>
      <w:r>
        <w:t>Изменения</w:t>
      </w:r>
      <w:r>
        <w:rPr>
          <w:spacing w:val="-4"/>
        </w:rPr>
        <w:t xml:space="preserve"> </w:t>
      </w:r>
      <w:r>
        <w:t>в</w:t>
      </w:r>
      <w:r>
        <w:rPr>
          <w:spacing w:val="-2"/>
        </w:rPr>
        <w:t xml:space="preserve"> </w:t>
      </w:r>
      <w:r>
        <w:t>социальной</w:t>
      </w:r>
      <w:r>
        <w:rPr>
          <w:spacing w:val="-3"/>
        </w:rPr>
        <w:t xml:space="preserve"> </w:t>
      </w:r>
      <w:r>
        <w:t>структуре российского</w:t>
      </w:r>
      <w:r>
        <w:rPr>
          <w:spacing w:val="-4"/>
        </w:rPr>
        <w:t xml:space="preserve"> </w:t>
      </w:r>
      <w:r>
        <w:t>общества.</w:t>
      </w:r>
      <w:r>
        <w:rPr>
          <w:spacing w:val="-2"/>
        </w:rPr>
        <w:t xml:space="preserve"> </w:t>
      </w:r>
      <w:r>
        <w:t>Особенности</w:t>
      </w:r>
      <w:r>
        <w:rPr>
          <w:spacing w:val="-2"/>
        </w:rPr>
        <w:t xml:space="preserve"> </w:t>
      </w:r>
      <w:r>
        <w:t>социальных</w:t>
      </w:r>
      <w:r>
        <w:rPr>
          <w:spacing w:val="-4"/>
        </w:rPr>
        <w:t xml:space="preserve"> </w:t>
      </w:r>
      <w:r>
        <w:t>движений</w:t>
      </w:r>
      <w:r>
        <w:rPr>
          <w:spacing w:val="-3"/>
        </w:rPr>
        <w:t xml:space="preserve"> </w:t>
      </w:r>
      <w:r>
        <w:t>в России в условиях начавшегося промышленного переворота.</w:t>
      </w:r>
    </w:p>
    <w:p w:rsidR="00ED6F15" w:rsidRDefault="00D45F34">
      <w:pPr>
        <w:pStyle w:val="a3"/>
        <w:spacing w:line="237" w:lineRule="auto"/>
        <w:ind w:left="254" w:right="561" w:firstLine="321"/>
      </w:pPr>
      <w: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w:t>
      </w:r>
    </w:p>
    <w:p w:rsidR="00ED6F15" w:rsidRDefault="00D45F34">
      <w:pPr>
        <w:pStyle w:val="a3"/>
        <w:ind w:left="254" w:right="559" w:firstLine="321"/>
      </w:pPr>
      <w: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ED6F15" w:rsidRDefault="00D45F34">
      <w:pPr>
        <w:pStyle w:val="a3"/>
        <w:spacing w:before="73" w:line="237" w:lineRule="auto"/>
        <w:ind w:left="254" w:right="553" w:firstLine="321"/>
      </w:pPr>
      <w:r>
        <w:t>Религиозная политика Николая I. Положение Русской православной церкви. Диалог власти с католиками, мусульманами, буддистами.</w:t>
      </w:r>
    </w:p>
    <w:p w:rsidR="00ED6F15" w:rsidRDefault="00D45F34">
      <w:pPr>
        <w:pStyle w:val="a3"/>
        <w:spacing w:before="4"/>
        <w:ind w:left="254" w:right="553" w:firstLine="321"/>
      </w:pPr>
      <w: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ED6F15" w:rsidRDefault="00D45F34">
      <w:pPr>
        <w:spacing w:line="262" w:lineRule="exact"/>
        <w:ind w:left="575"/>
        <w:jc w:val="both"/>
        <w:rPr>
          <w:i/>
          <w:sz w:val="23"/>
        </w:rPr>
      </w:pPr>
      <w:r>
        <w:rPr>
          <w:i/>
          <w:sz w:val="23"/>
        </w:rPr>
        <w:t>Культурное</w:t>
      </w:r>
      <w:r>
        <w:rPr>
          <w:i/>
          <w:spacing w:val="-8"/>
          <w:sz w:val="23"/>
        </w:rPr>
        <w:t xml:space="preserve"> </w:t>
      </w:r>
      <w:r>
        <w:rPr>
          <w:i/>
          <w:sz w:val="23"/>
        </w:rPr>
        <w:t>пространство</w:t>
      </w:r>
      <w:r>
        <w:rPr>
          <w:i/>
          <w:spacing w:val="-4"/>
          <w:sz w:val="23"/>
        </w:rPr>
        <w:t xml:space="preserve"> </w:t>
      </w:r>
      <w:r>
        <w:rPr>
          <w:i/>
          <w:sz w:val="23"/>
        </w:rPr>
        <w:t>империи</w:t>
      </w:r>
      <w:r>
        <w:rPr>
          <w:i/>
          <w:spacing w:val="-4"/>
          <w:sz w:val="23"/>
        </w:rPr>
        <w:t xml:space="preserve"> </w:t>
      </w:r>
      <w:r>
        <w:rPr>
          <w:i/>
          <w:sz w:val="23"/>
        </w:rPr>
        <w:t>в</w:t>
      </w:r>
      <w:r>
        <w:rPr>
          <w:i/>
          <w:spacing w:val="-3"/>
          <w:sz w:val="23"/>
        </w:rPr>
        <w:t xml:space="preserve"> </w:t>
      </w:r>
      <w:r>
        <w:rPr>
          <w:i/>
          <w:sz w:val="23"/>
        </w:rPr>
        <w:t>первой</w:t>
      </w:r>
      <w:r>
        <w:rPr>
          <w:i/>
          <w:spacing w:val="-4"/>
          <w:sz w:val="23"/>
        </w:rPr>
        <w:t xml:space="preserve"> </w:t>
      </w:r>
      <w:r>
        <w:rPr>
          <w:i/>
          <w:sz w:val="23"/>
        </w:rPr>
        <w:t>половине</w:t>
      </w:r>
      <w:r>
        <w:rPr>
          <w:i/>
          <w:spacing w:val="-6"/>
          <w:sz w:val="23"/>
        </w:rPr>
        <w:t xml:space="preserve"> </w:t>
      </w:r>
      <w:r>
        <w:rPr>
          <w:i/>
          <w:sz w:val="23"/>
        </w:rPr>
        <w:t>XIX</w:t>
      </w:r>
      <w:r>
        <w:rPr>
          <w:i/>
          <w:spacing w:val="-5"/>
          <w:sz w:val="23"/>
        </w:rPr>
        <w:t xml:space="preserve"> в.</w:t>
      </w:r>
    </w:p>
    <w:p w:rsidR="00ED6F15" w:rsidRDefault="00D45F34">
      <w:pPr>
        <w:pStyle w:val="a3"/>
        <w:ind w:left="254" w:right="556" w:firstLine="321"/>
      </w:pPr>
      <w: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ED6F15" w:rsidRDefault="00D45F34">
      <w:pPr>
        <w:spacing w:before="2" w:line="264" w:lineRule="exact"/>
        <w:ind w:left="254"/>
        <w:jc w:val="both"/>
        <w:rPr>
          <w:i/>
          <w:sz w:val="23"/>
        </w:rPr>
      </w:pPr>
      <w:r>
        <w:rPr>
          <w:i/>
          <w:sz w:val="23"/>
        </w:rPr>
        <w:t>Преобразования</w:t>
      </w:r>
      <w:r>
        <w:rPr>
          <w:i/>
          <w:spacing w:val="-10"/>
          <w:sz w:val="23"/>
        </w:rPr>
        <w:t xml:space="preserve"> </w:t>
      </w:r>
      <w:r>
        <w:rPr>
          <w:i/>
          <w:sz w:val="23"/>
        </w:rPr>
        <w:t>Александра</w:t>
      </w:r>
      <w:r>
        <w:rPr>
          <w:i/>
          <w:spacing w:val="-5"/>
          <w:sz w:val="23"/>
        </w:rPr>
        <w:t xml:space="preserve"> </w:t>
      </w:r>
      <w:r>
        <w:rPr>
          <w:i/>
          <w:sz w:val="23"/>
        </w:rPr>
        <w:t>II:</w:t>
      </w:r>
      <w:r>
        <w:rPr>
          <w:i/>
          <w:spacing w:val="-6"/>
          <w:sz w:val="23"/>
        </w:rPr>
        <w:t xml:space="preserve"> </w:t>
      </w:r>
      <w:r>
        <w:rPr>
          <w:i/>
          <w:sz w:val="23"/>
        </w:rPr>
        <w:t>социальная</w:t>
      </w:r>
      <w:r>
        <w:rPr>
          <w:i/>
          <w:spacing w:val="-7"/>
          <w:sz w:val="23"/>
        </w:rPr>
        <w:t xml:space="preserve"> </w:t>
      </w:r>
      <w:r>
        <w:rPr>
          <w:i/>
          <w:sz w:val="23"/>
        </w:rPr>
        <w:t>и</w:t>
      </w:r>
      <w:r>
        <w:rPr>
          <w:i/>
          <w:spacing w:val="-5"/>
          <w:sz w:val="23"/>
        </w:rPr>
        <w:t xml:space="preserve"> </w:t>
      </w:r>
      <w:r>
        <w:rPr>
          <w:i/>
          <w:sz w:val="23"/>
        </w:rPr>
        <w:t>правовая</w:t>
      </w:r>
      <w:r>
        <w:rPr>
          <w:i/>
          <w:spacing w:val="-7"/>
          <w:sz w:val="23"/>
        </w:rPr>
        <w:t xml:space="preserve"> </w:t>
      </w:r>
      <w:r>
        <w:rPr>
          <w:i/>
          <w:spacing w:val="-2"/>
          <w:sz w:val="23"/>
        </w:rPr>
        <w:t>модернизация</w:t>
      </w:r>
    </w:p>
    <w:p w:rsidR="00ED6F15" w:rsidRDefault="00D45F34">
      <w:pPr>
        <w:pStyle w:val="a3"/>
        <w:ind w:left="254" w:right="550" w:firstLine="321"/>
      </w:pPr>
      <w:r>
        <w:t>Европейская индустриализация во второй половине XIX в. Технический прогресс в промышленности и сельском хозяйстве</w:t>
      </w:r>
      <w:r>
        <w:rPr>
          <w:spacing w:val="-2"/>
        </w:rPr>
        <w:t xml:space="preserve"> </w:t>
      </w:r>
      <w:r>
        <w:t>ведущих</w:t>
      </w:r>
      <w:r>
        <w:rPr>
          <w:spacing w:val="-1"/>
        </w:rPr>
        <w:t xml:space="preserve"> </w:t>
      </w:r>
      <w:r>
        <w:t>стран. Новые</w:t>
      </w:r>
      <w:r>
        <w:rPr>
          <w:spacing w:val="-2"/>
        </w:rPr>
        <w:t xml:space="preserve"> </w:t>
      </w:r>
      <w:r>
        <w:t>источники энергии, виды транспорта и средства связи. Перемены в быту.</w:t>
      </w:r>
    </w:p>
    <w:p w:rsidR="00ED6F15" w:rsidRDefault="00D45F34">
      <w:pPr>
        <w:pStyle w:val="a3"/>
        <w:spacing w:line="242" w:lineRule="auto"/>
        <w:ind w:left="575" w:right="2762" w:firstLine="0"/>
      </w:pPr>
      <w:r>
        <w:t>Император</w:t>
      </w:r>
      <w:r>
        <w:rPr>
          <w:spacing w:val="-9"/>
        </w:rPr>
        <w:t xml:space="preserve"> </w:t>
      </w:r>
      <w:r>
        <w:t>Александр</w:t>
      </w:r>
      <w:r>
        <w:rPr>
          <w:spacing w:val="-4"/>
        </w:rPr>
        <w:t xml:space="preserve"> </w:t>
      </w:r>
      <w:r>
        <w:t>II</w:t>
      </w:r>
      <w:r>
        <w:rPr>
          <w:spacing w:val="-4"/>
        </w:rPr>
        <w:t xml:space="preserve"> </w:t>
      </w:r>
      <w:r>
        <w:t>и</w:t>
      </w:r>
      <w:r>
        <w:rPr>
          <w:spacing w:val="-8"/>
        </w:rPr>
        <w:t xml:space="preserve"> </w:t>
      </w:r>
      <w:r>
        <w:t>основные</w:t>
      </w:r>
      <w:r>
        <w:rPr>
          <w:spacing w:val="-10"/>
        </w:rPr>
        <w:t xml:space="preserve"> </w:t>
      </w:r>
      <w:r>
        <w:t>направления</w:t>
      </w:r>
      <w:r>
        <w:rPr>
          <w:spacing w:val="-4"/>
        </w:rPr>
        <w:t xml:space="preserve"> </w:t>
      </w:r>
      <w:r>
        <w:t>его</w:t>
      </w:r>
      <w:r>
        <w:rPr>
          <w:spacing w:val="-4"/>
        </w:rPr>
        <w:t xml:space="preserve"> </w:t>
      </w:r>
      <w:r>
        <w:t>внутренней</w:t>
      </w:r>
      <w:r>
        <w:rPr>
          <w:spacing w:val="-4"/>
        </w:rPr>
        <w:t xml:space="preserve"> </w:t>
      </w:r>
      <w:r>
        <w:t>политики. Отмена крепостного права, историческое значение реформы.</w:t>
      </w:r>
    </w:p>
    <w:p w:rsidR="00ED6F15" w:rsidRDefault="00D45F34">
      <w:pPr>
        <w:pStyle w:val="a3"/>
        <w:ind w:left="254" w:right="552" w:firstLine="321"/>
      </w:pPr>
      <w: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ED6F15" w:rsidRDefault="00D45F34">
      <w:pPr>
        <w:pStyle w:val="a3"/>
        <w:ind w:left="254" w:right="555" w:firstLine="321"/>
      </w:pPr>
      <w:r>
        <w:lastRenderedPageBreak/>
        <w:t>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w:t>
      </w:r>
    </w:p>
    <w:p w:rsidR="00ED6F15" w:rsidRDefault="00D45F34">
      <w:pPr>
        <w:pStyle w:val="a3"/>
        <w:ind w:left="254" w:right="548" w:firstLine="321"/>
      </w:pPr>
      <w:r>
        <w:t>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ED6F15" w:rsidRDefault="00D45F34">
      <w:pPr>
        <w:pStyle w:val="a3"/>
        <w:ind w:left="254" w:right="561" w:firstLine="321"/>
      </w:pPr>
      <w:r>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w:t>
      </w:r>
    </w:p>
    <w:p w:rsidR="00ED6F15" w:rsidRDefault="00D45F34">
      <w:pPr>
        <w:pStyle w:val="a3"/>
        <w:ind w:left="254" w:right="551" w:firstLine="321"/>
      </w:pPr>
      <w:r>
        <w:t>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ED6F15" w:rsidRDefault="00D45F34">
      <w:pPr>
        <w:pStyle w:val="a3"/>
        <w:ind w:left="254" w:right="551" w:firstLine="321"/>
      </w:pPr>
      <w: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ED6F15" w:rsidRDefault="00D45F34">
      <w:pPr>
        <w:spacing w:line="264" w:lineRule="exact"/>
        <w:ind w:left="254"/>
        <w:jc w:val="both"/>
        <w:rPr>
          <w:i/>
          <w:sz w:val="23"/>
        </w:rPr>
      </w:pPr>
      <w:r>
        <w:rPr>
          <w:i/>
          <w:sz w:val="23"/>
        </w:rPr>
        <w:t>«Народное</w:t>
      </w:r>
      <w:r>
        <w:rPr>
          <w:i/>
          <w:spacing w:val="-10"/>
          <w:sz w:val="23"/>
        </w:rPr>
        <w:t xml:space="preserve"> </w:t>
      </w:r>
      <w:r>
        <w:rPr>
          <w:i/>
          <w:sz w:val="23"/>
        </w:rPr>
        <w:t>самодержавие»</w:t>
      </w:r>
      <w:r>
        <w:rPr>
          <w:i/>
          <w:spacing w:val="-8"/>
          <w:sz w:val="23"/>
        </w:rPr>
        <w:t xml:space="preserve"> </w:t>
      </w:r>
      <w:r>
        <w:rPr>
          <w:i/>
          <w:sz w:val="23"/>
        </w:rPr>
        <w:t>Александра</w:t>
      </w:r>
      <w:r>
        <w:rPr>
          <w:i/>
          <w:spacing w:val="-7"/>
          <w:sz w:val="23"/>
        </w:rPr>
        <w:t xml:space="preserve"> </w:t>
      </w:r>
      <w:r>
        <w:rPr>
          <w:i/>
          <w:spacing w:val="-5"/>
          <w:sz w:val="23"/>
        </w:rPr>
        <w:t>III</w:t>
      </w:r>
    </w:p>
    <w:p w:rsidR="00ED6F15" w:rsidRDefault="00D45F34">
      <w:pPr>
        <w:pStyle w:val="a3"/>
        <w:ind w:left="254" w:right="554" w:firstLine="321"/>
      </w:pPr>
      <w: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ED6F15" w:rsidRDefault="00D45F34">
      <w:pPr>
        <w:pStyle w:val="a3"/>
        <w:spacing w:line="275" w:lineRule="exact"/>
        <w:ind w:left="575" w:firstLine="0"/>
      </w:pPr>
      <w:r>
        <w:t>Особенности</w:t>
      </w:r>
      <w:r>
        <w:rPr>
          <w:spacing w:val="-2"/>
        </w:rPr>
        <w:t xml:space="preserve"> </w:t>
      </w:r>
      <w:r>
        <w:t>экономического</w:t>
      </w:r>
      <w:r>
        <w:rPr>
          <w:spacing w:val="-2"/>
        </w:rPr>
        <w:t xml:space="preserve"> </w:t>
      </w:r>
      <w:r>
        <w:t>развития</w:t>
      </w:r>
      <w:r>
        <w:rPr>
          <w:spacing w:val="-2"/>
        </w:rPr>
        <w:t xml:space="preserve"> </w:t>
      </w:r>
      <w:r>
        <w:t>страны</w:t>
      </w:r>
      <w:r>
        <w:rPr>
          <w:spacing w:val="-5"/>
        </w:rPr>
        <w:t xml:space="preserve"> </w:t>
      </w:r>
      <w:r>
        <w:t>в</w:t>
      </w:r>
      <w:r>
        <w:rPr>
          <w:spacing w:val="-1"/>
        </w:rPr>
        <w:t xml:space="preserve"> </w:t>
      </w:r>
      <w:r>
        <w:t>1880—</w:t>
      </w:r>
      <w:r>
        <w:rPr>
          <w:spacing w:val="-2"/>
        </w:rPr>
        <w:t xml:space="preserve"> </w:t>
      </w:r>
      <w:r>
        <w:t>1890-е</w:t>
      </w:r>
      <w:r>
        <w:rPr>
          <w:spacing w:val="-7"/>
        </w:rPr>
        <w:t xml:space="preserve"> </w:t>
      </w:r>
      <w:r>
        <w:rPr>
          <w:spacing w:val="-5"/>
        </w:rPr>
        <w:t>гг.</w:t>
      </w:r>
    </w:p>
    <w:p w:rsidR="00ED6F15" w:rsidRDefault="00D45F34">
      <w:pPr>
        <w:pStyle w:val="a3"/>
        <w:spacing w:line="242" w:lineRule="auto"/>
        <w:ind w:left="254" w:right="559" w:firstLine="321"/>
      </w:pPr>
      <w:r>
        <w:t>Положение основных слоёв российского общества в конце XIX в. Развитие крестьянской общины в пореформенный период.</w:t>
      </w:r>
    </w:p>
    <w:p w:rsidR="00ED6F15" w:rsidRDefault="00D45F34">
      <w:pPr>
        <w:pStyle w:val="a3"/>
        <w:spacing w:line="242" w:lineRule="auto"/>
        <w:ind w:left="254" w:right="556" w:firstLine="321"/>
      </w:pPr>
      <w:r>
        <w:t xml:space="preserve">Общественное движение в 1880—1890-е гг. Народничество и его эволюция. Распространение </w:t>
      </w:r>
      <w:r>
        <w:rPr>
          <w:spacing w:val="-2"/>
        </w:rPr>
        <w:t>марксизма.</w:t>
      </w:r>
    </w:p>
    <w:p w:rsidR="00ED6F15" w:rsidRDefault="00D45F34">
      <w:pPr>
        <w:pStyle w:val="a3"/>
        <w:spacing w:line="242" w:lineRule="auto"/>
        <w:ind w:left="254" w:right="563" w:firstLine="321"/>
      </w:pPr>
      <w:r>
        <w:t xml:space="preserve">Национальная и религиозная политика Александра III. Идеология консервативного </w:t>
      </w:r>
      <w:r>
        <w:rPr>
          <w:spacing w:val="-2"/>
        </w:rPr>
        <w:t>национализма.</w:t>
      </w:r>
    </w:p>
    <w:p w:rsidR="00ED6F15" w:rsidRDefault="00D45F34">
      <w:pPr>
        <w:pStyle w:val="a3"/>
        <w:ind w:left="254" w:right="557" w:firstLine="321"/>
      </w:pPr>
      <w: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ED6F15" w:rsidRDefault="00D45F34" w:rsidP="00867BB6">
      <w:pPr>
        <w:spacing w:before="71" w:line="264" w:lineRule="exact"/>
        <w:ind w:left="575"/>
        <w:jc w:val="both"/>
        <w:rPr>
          <w:i/>
          <w:sz w:val="23"/>
        </w:rPr>
      </w:pPr>
      <w:r>
        <w:rPr>
          <w:i/>
          <w:sz w:val="23"/>
        </w:rPr>
        <w:t>Культурное</w:t>
      </w:r>
      <w:r>
        <w:rPr>
          <w:i/>
          <w:spacing w:val="-6"/>
          <w:sz w:val="23"/>
        </w:rPr>
        <w:t xml:space="preserve"> </w:t>
      </w:r>
      <w:r>
        <w:rPr>
          <w:i/>
          <w:sz w:val="23"/>
        </w:rPr>
        <w:t>пространство</w:t>
      </w:r>
      <w:r>
        <w:rPr>
          <w:i/>
          <w:spacing w:val="-3"/>
          <w:sz w:val="23"/>
        </w:rPr>
        <w:t xml:space="preserve"> </w:t>
      </w:r>
      <w:r>
        <w:rPr>
          <w:i/>
          <w:sz w:val="23"/>
        </w:rPr>
        <w:t>империи</w:t>
      </w:r>
      <w:r>
        <w:rPr>
          <w:i/>
          <w:spacing w:val="-4"/>
          <w:sz w:val="23"/>
        </w:rPr>
        <w:t xml:space="preserve"> </w:t>
      </w:r>
      <w:r>
        <w:rPr>
          <w:i/>
          <w:sz w:val="23"/>
        </w:rPr>
        <w:t>во</w:t>
      </w:r>
      <w:r>
        <w:rPr>
          <w:i/>
          <w:spacing w:val="-3"/>
          <w:sz w:val="23"/>
        </w:rPr>
        <w:t xml:space="preserve"> </w:t>
      </w:r>
      <w:r>
        <w:rPr>
          <w:i/>
          <w:sz w:val="23"/>
        </w:rPr>
        <w:t>второй</w:t>
      </w:r>
      <w:r>
        <w:rPr>
          <w:i/>
          <w:spacing w:val="-3"/>
          <w:sz w:val="23"/>
        </w:rPr>
        <w:t xml:space="preserve"> </w:t>
      </w:r>
      <w:r>
        <w:rPr>
          <w:i/>
          <w:spacing w:val="-2"/>
          <w:sz w:val="23"/>
        </w:rPr>
        <w:t>половине</w:t>
      </w:r>
      <w:r w:rsidR="00867BB6">
        <w:rPr>
          <w:i/>
          <w:spacing w:val="-2"/>
          <w:sz w:val="23"/>
        </w:rPr>
        <w:t xml:space="preserve">  </w:t>
      </w:r>
      <w:r>
        <w:rPr>
          <w:sz w:val="24"/>
        </w:rPr>
        <w:t>19.</w:t>
      </w:r>
      <w:r>
        <w:rPr>
          <w:spacing w:val="58"/>
          <w:sz w:val="24"/>
        </w:rPr>
        <w:t xml:space="preserve">  </w:t>
      </w:r>
      <w:r>
        <w:rPr>
          <w:i/>
          <w:spacing w:val="-4"/>
          <w:sz w:val="23"/>
        </w:rPr>
        <w:t>века</w:t>
      </w:r>
    </w:p>
    <w:p w:rsidR="00ED6F15" w:rsidRDefault="00D45F34">
      <w:pPr>
        <w:pStyle w:val="a3"/>
        <w:ind w:left="254" w:right="550" w:firstLine="321"/>
      </w:pPr>
      <w:r>
        <w:t xml:space="preserve">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 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w:t>
      </w:r>
      <w:r>
        <w:rPr>
          <w:spacing w:val="-2"/>
        </w:rPr>
        <w:t>жизни.</w:t>
      </w:r>
    </w:p>
    <w:p w:rsidR="00ED6F15" w:rsidRDefault="00D45F34">
      <w:pPr>
        <w:pStyle w:val="a3"/>
        <w:ind w:left="254" w:right="559" w:firstLine="0"/>
      </w:pPr>
      <w:r>
        <w:t>Взаимодействие национальных культур народов России. Роль русской культуры в развитии</w:t>
      </w:r>
      <w:r>
        <w:rPr>
          <w:spacing w:val="40"/>
        </w:rPr>
        <w:t xml:space="preserve"> </w:t>
      </w:r>
      <w:r>
        <w:t>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ED6F15" w:rsidRDefault="00D45F34">
      <w:pPr>
        <w:spacing w:line="264" w:lineRule="exact"/>
        <w:ind w:left="254"/>
        <w:jc w:val="both"/>
        <w:rPr>
          <w:i/>
          <w:sz w:val="23"/>
        </w:rPr>
      </w:pPr>
      <w:r>
        <w:rPr>
          <w:i/>
          <w:sz w:val="23"/>
        </w:rPr>
        <w:t>Россия</w:t>
      </w:r>
      <w:r>
        <w:rPr>
          <w:i/>
          <w:spacing w:val="-4"/>
          <w:sz w:val="23"/>
        </w:rPr>
        <w:t xml:space="preserve"> </w:t>
      </w:r>
      <w:r>
        <w:rPr>
          <w:i/>
          <w:sz w:val="23"/>
        </w:rPr>
        <w:t>в</w:t>
      </w:r>
      <w:r>
        <w:rPr>
          <w:i/>
          <w:spacing w:val="-3"/>
          <w:sz w:val="23"/>
        </w:rPr>
        <w:t xml:space="preserve"> </w:t>
      </w:r>
      <w:r>
        <w:rPr>
          <w:i/>
          <w:sz w:val="23"/>
        </w:rPr>
        <w:t>начале</w:t>
      </w:r>
      <w:r>
        <w:rPr>
          <w:i/>
          <w:spacing w:val="-3"/>
          <w:sz w:val="23"/>
        </w:rPr>
        <w:t xml:space="preserve"> </w:t>
      </w:r>
      <w:r>
        <w:rPr>
          <w:i/>
          <w:sz w:val="23"/>
        </w:rPr>
        <w:t>ХХ</w:t>
      </w:r>
      <w:r>
        <w:rPr>
          <w:i/>
          <w:spacing w:val="-4"/>
          <w:sz w:val="23"/>
        </w:rPr>
        <w:t xml:space="preserve"> </w:t>
      </w:r>
      <w:r>
        <w:rPr>
          <w:i/>
          <w:sz w:val="23"/>
        </w:rPr>
        <w:t>в.:</w:t>
      </w:r>
      <w:r>
        <w:rPr>
          <w:i/>
          <w:spacing w:val="-3"/>
          <w:sz w:val="23"/>
        </w:rPr>
        <w:t xml:space="preserve"> </w:t>
      </w:r>
      <w:r>
        <w:rPr>
          <w:i/>
          <w:sz w:val="23"/>
        </w:rPr>
        <w:t>кризис</w:t>
      </w:r>
      <w:r>
        <w:rPr>
          <w:i/>
          <w:spacing w:val="-3"/>
          <w:sz w:val="23"/>
        </w:rPr>
        <w:t xml:space="preserve"> </w:t>
      </w:r>
      <w:r>
        <w:rPr>
          <w:i/>
          <w:spacing w:val="-2"/>
          <w:sz w:val="23"/>
        </w:rPr>
        <w:t>империи</w:t>
      </w:r>
    </w:p>
    <w:p w:rsidR="00ED6F15" w:rsidRDefault="00D45F34">
      <w:pPr>
        <w:pStyle w:val="a3"/>
        <w:ind w:left="254" w:right="558" w:firstLine="432"/>
      </w:pPr>
      <w:r>
        <w:t>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p>
    <w:p w:rsidR="00ED6F15" w:rsidRDefault="00D45F34">
      <w:pPr>
        <w:pStyle w:val="a3"/>
        <w:spacing w:line="242" w:lineRule="auto"/>
        <w:ind w:left="254" w:right="565" w:firstLine="321"/>
      </w:pPr>
      <w:r>
        <w:t xml:space="preserve">Место и роль России в мире. Территория и население Российской империи. Особенности </w:t>
      </w:r>
      <w:r>
        <w:lastRenderedPageBreak/>
        <w:t>процесса модернизации в России начала XX в. Урбанизация.</w:t>
      </w:r>
    </w:p>
    <w:p w:rsidR="00ED6F15" w:rsidRDefault="00D45F34">
      <w:pPr>
        <w:pStyle w:val="a3"/>
        <w:ind w:left="254" w:right="559" w:firstLine="321"/>
      </w:pPr>
      <w:r>
        <w:t>Политическая система Российской империи начала 20в.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ED6F15" w:rsidRDefault="00D45F34">
      <w:pPr>
        <w:pStyle w:val="a3"/>
        <w:ind w:left="254" w:right="552" w:firstLine="321"/>
      </w:pPr>
      <w:r>
        <w:t xml:space="preserve">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w:t>
      </w:r>
      <w:r>
        <w:rPr>
          <w:spacing w:val="-2"/>
        </w:rPr>
        <w:t>перенаселение.</w:t>
      </w:r>
    </w:p>
    <w:p w:rsidR="00ED6F15" w:rsidRDefault="00D45F34">
      <w:pPr>
        <w:pStyle w:val="a3"/>
        <w:spacing w:line="237" w:lineRule="auto"/>
        <w:ind w:left="254" w:right="560" w:firstLine="321"/>
      </w:pPr>
      <w:r>
        <w:t>Особенности социальной структуры российского общества начала XX в. Аграрный и рабочий вопросы, попытки их решения.</w:t>
      </w:r>
    </w:p>
    <w:p w:rsidR="00ED6F15" w:rsidRDefault="00D45F34">
      <w:pPr>
        <w:pStyle w:val="a3"/>
        <w:spacing w:before="2"/>
        <w:ind w:left="254" w:right="551" w:firstLine="321"/>
      </w:pPr>
      <w:r>
        <w:t>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w:t>
      </w:r>
      <w:r>
        <w:rPr>
          <w:spacing w:val="-1"/>
        </w:rPr>
        <w:t xml:space="preserve"> </w:t>
      </w:r>
      <w:r>
        <w:t>в. Многообразие</w:t>
      </w:r>
      <w:r>
        <w:rPr>
          <w:spacing w:val="-1"/>
        </w:rPr>
        <w:t xml:space="preserve"> </w:t>
      </w:r>
      <w:r>
        <w:t>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 лья, кавказские народы, народы Средней Азии, Сибири и Дальнего Востока.</w:t>
      </w:r>
    </w:p>
    <w:p w:rsidR="00ED6F15" w:rsidRDefault="00D45F34">
      <w:pPr>
        <w:pStyle w:val="a3"/>
        <w:spacing w:line="242" w:lineRule="auto"/>
        <w:ind w:left="254" w:right="557" w:firstLine="321"/>
      </w:pPr>
      <w:r>
        <w:t>Русская православная церковь на рубеже XIX—XX вв. Этническое многообразие внутри православия. «Иносла- вие», «иноверие» и традиционные верования.</w:t>
      </w:r>
    </w:p>
    <w:p w:rsidR="00ED6F15" w:rsidRDefault="00D45F34">
      <w:pPr>
        <w:pStyle w:val="a3"/>
        <w:ind w:left="254" w:right="548" w:firstLine="321"/>
      </w:pPr>
      <w: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w:t>
      </w:r>
      <w:r>
        <w:rPr>
          <w:spacing w:val="-2"/>
        </w:rPr>
        <w:t xml:space="preserve"> </w:t>
      </w:r>
      <w:r>
        <w:t>гг., её итоги и влияние на внутриполитическую ситуацию в стране.</w:t>
      </w:r>
    </w:p>
    <w:p w:rsidR="00ED6F15" w:rsidRDefault="00D45F34">
      <w:pPr>
        <w:pStyle w:val="a3"/>
        <w:spacing w:line="242" w:lineRule="auto"/>
        <w:ind w:left="254" w:right="555" w:firstLine="321"/>
      </w:pPr>
      <w:r>
        <w:t>Революция 1905—1907 гг. Народы России в 1905— 1907 гг. Российское общество и проблема национальных окраин. Закон о веротерпимости.</w:t>
      </w:r>
    </w:p>
    <w:p w:rsidR="00ED6F15" w:rsidRDefault="00D45F34">
      <w:pPr>
        <w:spacing w:line="261" w:lineRule="exact"/>
        <w:ind w:left="254"/>
        <w:jc w:val="both"/>
        <w:rPr>
          <w:b/>
          <w:i/>
          <w:sz w:val="23"/>
        </w:rPr>
      </w:pPr>
      <w:r>
        <w:rPr>
          <w:b/>
          <w:i/>
          <w:sz w:val="23"/>
        </w:rPr>
        <w:t>Общество</w:t>
      </w:r>
      <w:r>
        <w:rPr>
          <w:b/>
          <w:i/>
          <w:spacing w:val="-3"/>
          <w:sz w:val="23"/>
        </w:rPr>
        <w:t xml:space="preserve"> </w:t>
      </w:r>
      <w:r>
        <w:rPr>
          <w:b/>
          <w:i/>
          <w:sz w:val="23"/>
        </w:rPr>
        <w:t>и</w:t>
      </w:r>
      <w:r>
        <w:rPr>
          <w:b/>
          <w:i/>
          <w:spacing w:val="-2"/>
          <w:sz w:val="23"/>
        </w:rPr>
        <w:t xml:space="preserve"> </w:t>
      </w:r>
      <w:r>
        <w:rPr>
          <w:b/>
          <w:i/>
          <w:sz w:val="23"/>
        </w:rPr>
        <w:t>власть</w:t>
      </w:r>
      <w:r>
        <w:rPr>
          <w:b/>
          <w:i/>
          <w:spacing w:val="-8"/>
          <w:sz w:val="23"/>
        </w:rPr>
        <w:t xml:space="preserve"> </w:t>
      </w:r>
      <w:r>
        <w:rPr>
          <w:b/>
          <w:i/>
          <w:sz w:val="23"/>
        </w:rPr>
        <w:t>после</w:t>
      </w:r>
      <w:r>
        <w:rPr>
          <w:b/>
          <w:i/>
          <w:spacing w:val="-5"/>
          <w:sz w:val="23"/>
        </w:rPr>
        <w:t xml:space="preserve"> </w:t>
      </w:r>
      <w:r>
        <w:rPr>
          <w:b/>
          <w:i/>
          <w:sz w:val="23"/>
        </w:rPr>
        <w:t>революции</w:t>
      </w:r>
      <w:r>
        <w:rPr>
          <w:b/>
          <w:i/>
          <w:spacing w:val="-2"/>
          <w:sz w:val="23"/>
        </w:rPr>
        <w:t xml:space="preserve"> </w:t>
      </w:r>
      <w:r>
        <w:rPr>
          <w:b/>
          <w:i/>
          <w:sz w:val="23"/>
        </w:rPr>
        <w:t>1905—1907</w:t>
      </w:r>
      <w:r>
        <w:rPr>
          <w:b/>
          <w:i/>
          <w:spacing w:val="-2"/>
          <w:sz w:val="23"/>
        </w:rPr>
        <w:t xml:space="preserve"> </w:t>
      </w:r>
      <w:r>
        <w:rPr>
          <w:b/>
          <w:i/>
          <w:spacing w:val="-5"/>
          <w:sz w:val="23"/>
        </w:rPr>
        <w:t>гг.</w:t>
      </w:r>
    </w:p>
    <w:p w:rsidR="00ED6F15" w:rsidRDefault="00D45F34">
      <w:pPr>
        <w:pStyle w:val="a3"/>
        <w:spacing w:line="242" w:lineRule="auto"/>
        <w:ind w:left="254" w:right="562" w:firstLine="321"/>
      </w:pPr>
      <w:r>
        <w:t>Политические реформы 1905—1906 гг. «Основные законы Российской империи». Система думской монархии. Классификация политических партий.</w:t>
      </w:r>
    </w:p>
    <w:p w:rsidR="00ED6F15" w:rsidRDefault="00D45F34">
      <w:pPr>
        <w:pStyle w:val="a3"/>
        <w:spacing w:before="71"/>
        <w:ind w:left="254" w:right="559" w:firstLine="321"/>
      </w:pPr>
      <w:r>
        <w:t>Реформы П. А. Столыпина и их значение.Общественное и политическое развитие России в 1912— 1914 гг. Свёртывание курса на политическое и социальное реформаторство. Национальные политические партии и их программы. Национальная политика властей.</w:t>
      </w:r>
    </w:p>
    <w:p w:rsidR="00ED6F15" w:rsidRDefault="00D45F34">
      <w:pPr>
        <w:pStyle w:val="a3"/>
        <w:spacing w:line="274" w:lineRule="exact"/>
        <w:ind w:left="575" w:firstLine="0"/>
      </w:pPr>
      <w:r>
        <w:t>Внешняя</w:t>
      </w:r>
      <w:r>
        <w:rPr>
          <w:spacing w:val="63"/>
        </w:rPr>
        <w:t xml:space="preserve"> </w:t>
      </w:r>
      <w:r>
        <w:t>политика</w:t>
      </w:r>
      <w:r>
        <w:rPr>
          <w:spacing w:val="59"/>
        </w:rPr>
        <w:t xml:space="preserve"> </w:t>
      </w:r>
      <w:r>
        <w:t>России</w:t>
      </w:r>
      <w:r>
        <w:rPr>
          <w:spacing w:val="61"/>
        </w:rPr>
        <w:t xml:space="preserve"> </w:t>
      </w:r>
      <w:r>
        <w:t>после</w:t>
      </w:r>
      <w:r>
        <w:rPr>
          <w:spacing w:val="64"/>
        </w:rPr>
        <w:t xml:space="preserve"> </w:t>
      </w:r>
      <w:r>
        <w:t>Русско-японской</w:t>
      </w:r>
      <w:r>
        <w:rPr>
          <w:spacing w:val="61"/>
        </w:rPr>
        <w:t xml:space="preserve"> </w:t>
      </w:r>
      <w:r>
        <w:t>войны.</w:t>
      </w:r>
      <w:r>
        <w:rPr>
          <w:spacing w:val="67"/>
        </w:rPr>
        <w:t xml:space="preserve"> </w:t>
      </w:r>
      <w:r>
        <w:t>Место</w:t>
      </w:r>
      <w:r>
        <w:rPr>
          <w:spacing w:val="65"/>
        </w:rPr>
        <w:t xml:space="preserve"> </w:t>
      </w:r>
      <w:r>
        <w:t>и</w:t>
      </w:r>
      <w:r>
        <w:rPr>
          <w:spacing w:val="66"/>
        </w:rPr>
        <w:t xml:space="preserve"> </w:t>
      </w:r>
      <w:r>
        <w:t>роль</w:t>
      </w:r>
      <w:r>
        <w:rPr>
          <w:spacing w:val="66"/>
        </w:rPr>
        <w:t xml:space="preserve"> </w:t>
      </w:r>
      <w:r>
        <w:t>России</w:t>
      </w:r>
      <w:r>
        <w:rPr>
          <w:spacing w:val="62"/>
        </w:rPr>
        <w:t xml:space="preserve"> </w:t>
      </w:r>
      <w:r>
        <w:t>в</w:t>
      </w:r>
      <w:r>
        <w:rPr>
          <w:spacing w:val="67"/>
        </w:rPr>
        <w:t xml:space="preserve"> </w:t>
      </w:r>
      <w:r>
        <w:rPr>
          <w:spacing w:val="-2"/>
        </w:rPr>
        <w:t>Антанте.</w:t>
      </w:r>
    </w:p>
    <w:p w:rsidR="00ED6F15" w:rsidRDefault="00D45F34">
      <w:pPr>
        <w:pStyle w:val="a3"/>
        <w:spacing w:before="3" w:line="275" w:lineRule="exact"/>
        <w:ind w:left="254" w:firstLine="0"/>
      </w:pPr>
      <w:r>
        <w:t>Нарастание</w:t>
      </w:r>
      <w:r>
        <w:rPr>
          <w:spacing w:val="-5"/>
        </w:rPr>
        <w:t xml:space="preserve"> </w:t>
      </w:r>
      <w:r>
        <w:t>российско-германских</w:t>
      </w:r>
      <w:r>
        <w:rPr>
          <w:spacing w:val="-6"/>
        </w:rPr>
        <w:t xml:space="preserve"> </w:t>
      </w:r>
      <w:r>
        <w:rPr>
          <w:spacing w:val="-2"/>
        </w:rPr>
        <w:t>противоречий.</w:t>
      </w:r>
    </w:p>
    <w:p w:rsidR="00ED6F15" w:rsidRDefault="00D45F34">
      <w:pPr>
        <w:spacing w:line="263" w:lineRule="exact"/>
        <w:ind w:left="254"/>
        <w:jc w:val="both"/>
        <w:rPr>
          <w:i/>
          <w:sz w:val="23"/>
        </w:rPr>
      </w:pPr>
      <w:r>
        <w:rPr>
          <w:i/>
          <w:sz w:val="23"/>
        </w:rPr>
        <w:t>Серебряный</w:t>
      </w:r>
      <w:r>
        <w:rPr>
          <w:i/>
          <w:spacing w:val="-4"/>
          <w:sz w:val="23"/>
        </w:rPr>
        <w:t xml:space="preserve"> </w:t>
      </w:r>
      <w:r>
        <w:rPr>
          <w:i/>
          <w:sz w:val="23"/>
        </w:rPr>
        <w:t>век</w:t>
      </w:r>
      <w:r>
        <w:rPr>
          <w:i/>
          <w:spacing w:val="-7"/>
          <w:sz w:val="23"/>
        </w:rPr>
        <w:t xml:space="preserve"> </w:t>
      </w:r>
      <w:r>
        <w:rPr>
          <w:i/>
          <w:sz w:val="23"/>
        </w:rPr>
        <w:t>русской</w:t>
      </w:r>
      <w:r>
        <w:rPr>
          <w:i/>
          <w:spacing w:val="-3"/>
          <w:sz w:val="23"/>
        </w:rPr>
        <w:t xml:space="preserve"> </w:t>
      </w:r>
      <w:r>
        <w:rPr>
          <w:i/>
          <w:spacing w:val="-2"/>
          <w:sz w:val="23"/>
        </w:rPr>
        <w:t>культуры</w:t>
      </w:r>
    </w:p>
    <w:p w:rsidR="00ED6F15" w:rsidRDefault="00D45F34">
      <w:pPr>
        <w:pStyle w:val="a3"/>
        <w:ind w:left="254" w:right="559" w:firstLine="321"/>
      </w:pPr>
      <w:r>
        <w:t>Духовное состояние российского общества в начале XX в. Основные тенденции развития русской культуры и культуры народов</w:t>
      </w:r>
      <w:r>
        <w:rPr>
          <w:spacing w:val="-1"/>
        </w:rPr>
        <w:t xml:space="preserve"> </w:t>
      </w:r>
      <w:r>
        <w:t>империи в</w:t>
      </w:r>
      <w:r>
        <w:rPr>
          <w:spacing w:val="-1"/>
        </w:rPr>
        <w:t xml:space="preserve"> </w:t>
      </w:r>
      <w:r>
        <w:t>начале</w:t>
      </w:r>
      <w:r>
        <w:rPr>
          <w:spacing w:val="-4"/>
        </w:rPr>
        <w:t xml:space="preserve"> </w:t>
      </w:r>
      <w:r>
        <w:t>XX</w:t>
      </w:r>
      <w:r>
        <w:rPr>
          <w:spacing w:val="-4"/>
        </w:rPr>
        <w:t xml:space="preserve"> </w:t>
      </w:r>
      <w:r>
        <w:t>в.</w:t>
      </w:r>
      <w:r>
        <w:rPr>
          <w:spacing w:val="-1"/>
        </w:rPr>
        <w:t xml:space="preserve"> </w:t>
      </w:r>
      <w:r>
        <w:t>Развитие</w:t>
      </w:r>
      <w:r>
        <w:rPr>
          <w:spacing w:val="-4"/>
        </w:rPr>
        <w:t xml:space="preserve"> </w:t>
      </w:r>
      <w:r>
        <w:t>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Скульптура.Драматический театр: традиции и новаторство. Музыка и исполнительское искусство. Русский балет. Русская культура в Европе. «Русские сезоны за</w:t>
      </w:r>
      <w:r>
        <w:rPr>
          <w:spacing w:val="-2"/>
        </w:rPr>
        <w:t xml:space="preserve"> </w:t>
      </w:r>
      <w:r>
        <w:t>границей»</w:t>
      </w:r>
      <w:r>
        <w:rPr>
          <w:spacing w:val="-1"/>
        </w:rPr>
        <w:t xml:space="preserve"> </w:t>
      </w:r>
      <w:r>
        <w:t>С. П. Дягилева. Рождение отечественного кинематографа</w:t>
      </w:r>
      <w:r>
        <w:rPr>
          <w:spacing w:val="-4"/>
        </w:rPr>
        <w:t xml:space="preserve"> </w:t>
      </w:r>
      <w:r>
        <w:t>.Культура</w:t>
      </w:r>
      <w:r>
        <w:rPr>
          <w:spacing w:val="-4"/>
        </w:rPr>
        <w:t xml:space="preserve"> </w:t>
      </w:r>
      <w:r>
        <w:t>народов</w:t>
      </w:r>
      <w:r>
        <w:rPr>
          <w:spacing w:val="-2"/>
        </w:rPr>
        <w:t xml:space="preserve"> </w:t>
      </w:r>
      <w:r>
        <w:t>России.</w:t>
      </w:r>
      <w:r>
        <w:rPr>
          <w:spacing w:val="-1"/>
        </w:rPr>
        <w:t xml:space="preserve"> </w:t>
      </w:r>
      <w:r>
        <w:t>Повседневная</w:t>
      </w:r>
      <w:r>
        <w:rPr>
          <w:spacing w:val="-3"/>
        </w:rPr>
        <w:t xml:space="preserve"> </w:t>
      </w:r>
      <w:r>
        <w:t>жизнь</w:t>
      </w:r>
      <w:r>
        <w:rPr>
          <w:spacing w:val="-7"/>
        </w:rPr>
        <w:t xml:space="preserve"> </w:t>
      </w:r>
      <w:r>
        <w:t>в</w:t>
      </w:r>
      <w:r>
        <w:rPr>
          <w:spacing w:val="-6"/>
        </w:rPr>
        <w:t xml:space="preserve"> </w:t>
      </w:r>
      <w:r>
        <w:t>городе</w:t>
      </w:r>
      <w:r>
        <w:rPr>
          <w:spacing w:val="-4"/>
        </w:rPr>
        <w:t xml:space="preserve"> </w:t>
      </w:r>
      <w:r>
        <w:t>и</w:t>
      </w:r>
      <w:r>
        <w:rPr>
          <w:spacing w:val="-2"/>
        </w:rPr>
        <w:t xml:space="preserve"> </w:t>
      </w:r>
      <w:r>
        <w:t>деревне</w:t>
      </w:r>
      <w:r>
        <w:rPr>
          <w:spacing w:val="-4"/>
        </w:rPr>
        <w:t xml:space="preserve"> </w:t>
      </w:r>
      <w:r>
        <w:t>в начале ХХ в.</w:t>
      </w:r>
    </w:p>
    <w:p w:rsidR="00ED6F15" w:rsidRDefault="00D45F34">
      <w:pPr>
        <w:spacing w:before="6" w:line="319" w:lineRule="exact"/>
        <w:ind w:left="1104"/>
        <w:jc w:val="both"/>
        <w:rPr>
          <w:b/>
          <w:sz w:val="28"/>
        </w:rPr>
      </w:pPr>
      <w:r>
        <w:rPr>
          <w:b/>
          <w:sz w:val="28"/>
        </w:rPr>
        <w:t>Новейшая</w:t>
      </w:r>
      <w:r>
        <w:rPr>
          <w:b/>
          <w:spacing w:val="-12"/>
          <w:sz w:val="28"/>
        </w:rPr>
        <w:t xml:space="preserve"> </w:t>
      </w:r>
      <w:r>
        <w:rPr>
          <w:b/>
          <w:spacing w:val="-2"/>
          <w:sz w:val="28"/>
        </w:rPr>
        <w:t>история</w:t>
      </w:r>
    </w:p>
    <w:p w:rsidR="00ED6F15" w:rsidRDefault="00D45F34">
      <w:pPr>
        <w:pStyle w:val="a3"/>
        <w:spacing w:line="242" w:lineRule="auto"/>
        <w:ind w:left="254" w:right="554" w:firstLine="566"/>
      </w:pPr>
      <w:r>
        <w:t>Часть I. СТАНОВЛЕНИЕ ИНДУСТРИАЛЬНОГО ОБЩЕСТВА Индустриальная революция: достижения и проблемы</w:t>
      </w:r>
    </w:p>
    <w:p w:rsidR="00ED6F15" w:rsidRDefault="00D45F34">
      <w:pPr>
        <w:pStyle w:val="a3"/>
        <w:ind w:left="254" w:right="564" w:firstLine="566"/>
      </w:pPr>
      <w:r>
        <w:t>Основные черты индустриального общества (классического капитализма): свобода,</w:t>
      </w:r>
      <w:r>
        <w:rPr>
          <w:spacing w:val="40"/>
        </w:rPr>
        <w:t xml:space="preserve"> </w:t>
      </w:r>
      <w:r>
        <w:t>господство товарного производства и рыночных отношений, конкуренция, быстрая техническая модернизация. Завершение промышленного переворота.</w:t>
      </w:r>
    </w:p>
    <w:p w:rsidR="00ED6F15" w:rsidRDefault="00D45F34" w:rsidP="00867BB6">
      <w:pPr>
        <w:pStyle w:val="a3"/>
        <w:spacing w:line="237" w:lineRule="auto"/>
        <w:ind w:left="254" w:right="574" w:firstLine="566"/>
      </w:pPr>
      <w:r>
        <w:t>Тема</w:t>
      </w:r>
      <w:r>
        <w:rPr>
          <w:spacing w:val="-6"/>
        </w:rPr>
        <w:t xml:space="preserve"> </w:t>
      </w:r>
      <w:r>
        <w:t>1.</w:t>
      </w:r>
      <w:r>
        <w:rPr>
          <w:spacing w:val="-6"/>
        </w:rPr>
        <w:t xml:space="preserve"> </w:t>
      </w:r>
      <w:r>
        <w:t>СТАНОВЛЕНИЕ</w:t>
      </w:r>
      <w:r>
        <w:rPr>
          <w:spacing w:val="-3"/>
        </w:rPr>
        <w:t xml:space="preserve"> </w:t>
      </w:r>
      <w:r>
        <w:t>ИНДУСТРИАЛЬНОГО</w:t>
      </w:r>
      <w:r>
        <w:rPr>
          <w:spacing w:val="-5"/>
        </w:rPr>
        <w:t xml:space="preserve"> </w:t>
      </w:r>
      <w:r>
        <w:t>ОБЩЕСТВА.ЧЕЛОВЕК</w:t>
      </w:r>
      <w:r>
        <w:rPr>
          <w:spacing w:val="-7"/>
        </w:rPr>
        <w:t xml:space="preserve"> </w:t>
      </w:r>
      <w:r>
        <w:t>В</w:t>
      </w:r>
      <w:r>
        <w:rPr>
          <w:spacing w:val="-7"/>
        </w:rPr>
        <w:t xml:space="preserve"> </w:t>
      </w:r>
      <w:r>
        <w:t>НОВУЮ</w:t>
      </w:r>
      <w:r>
        <w:rPr>
          <w:spacing w:val="-7"/>
        </w:rPr>
        <w:t xml:space="preserve"> </w:t>
      </w:r>
      <w:r>
        <w:t>ЭПОХУ ОТ ТРАДИЦИОННОГО ОБЩЕСТВАК ОБЩЕСТВУ ИНДУСТРИАЛЬНОМУ . Успехи</w:t>
      </w:r>
    </w:p>
    <w:p w:rsidR="00ED6F15" w:rsidRDefault="00D45F34" w:rsidP="00867BB6">
      <w:pPr>
        <w:pStyle w:val="a3"/>
        <w:spacing w:line="275" w:lineRule="exact"/>
        <w:ind w:left="254" w:firstLine="0"/>
      </w:pPr>
      <w:r>
        <w:t>машиностроения.</w:t>
      </w:r>
      <w:r>
        <w:rPr>
          <w:spacing w:val="-4"/>
        </w:rPr>
        <w:t xml:space="preserve"> </w:t>
      </w:r>
      <w:r>
        <w:t>Переворот</w:t>
      </w:r>
      <w:r>
        <w:rPr>
          <w:spacing w:val="-4"/>
        </w:rPr>
        <w:t xml:space="preserve"> </w:t>
      </w:r>
      <w:r>
        <w:t>в</w:t>
      </w:r>
      <w:r>
        <w:rPr>
          <w:spacing w:val="-7"/>
        </w:rPr>
        <w:t xml:space="preserve"> </w:t>
      </w:r>
      <w:r>
        <w:t>средствах</w:t>
      </w:r>
      <w:r>
        <w:rPr>
          <w:spacing w:val="-8"/>
        </w:rPr>
        <w:t xml:space="preserve"> </w:t>
      </w:r>
      <w:r>
        <w:t>транспорта.</w:t>
      </w:r>
      <w:r>
        <w:rPr>
          <w:spacing w:val="-2"/>
        </w:rPr>
        <w:t xml:space="preserve"> </w:t>
      </w:r>
      <w:r>
        <w:t>Дорожное</w:t>
      </w:r>
      <w:r>
        <w:rPr>
          <w:spacing w:val="-4"/>
        </w:rPr>
        <w:t xml:space="preserve"> </w:t>
      </w:r>
      <w:r>
        <w:t>строительство.</w:t>
      </w:r>
      <w:r>
        <w:rPr>
          <w:spacing w:val="-7"/>
        </w:rPr>
        <w:t xml:space="preserve"> </w:t>
      </w:r>
      <w:r>
        <w:t>Военная</w:t>
      </w:r>
      <w:r>
        <w:rPr>
          <w:spacing w:val="-3"/>
        </w:rPr>
        <w:t xml:space="preserve"> </w:t>
      </w:r>
      <w:r>
        <w:rPr>
          <w:spacing w:val="-2"/>
        </w:rPr>
        <w:t>техника.</w:t>
      </w:r>
    </w:p>
    <w:p w:rsidR="00ED6F15" w:rsidRDefault="00D45F34" w:rsidP="00867BB6">
      <w:pPr>
        <w:pStyle w:val="a3"/>
        <w:spacing w:line="275" w:lineRule="exact"/>
        <w:ind w:left="254" w:firstLine="0"/>
      </w:pPr>
      <w:r>
        <w:t>Новые</w:t>
      </w:r>
      <w:r>
        <w:rPr>
          <w:spacing w:val="-8"/>
        </w:rPr>
        <w:t xml:space="preserve"> </w:t>
      </w:r>
      <w:r>
        <w:t>источники</w:t>
      </w:r>
      <w:r>
        <w:rPr>
          <w:spacing w:val="-3"/>
        </w:rPr>
        <w:t xml:space="preserve"> </w:t>
      </w:r>
      <w:r>
        <w:t>энергии.</w:t>
      </w:r>
      <w:r>
        <w:rPr>
          <w:spacing w:val="-7"/>
        </w:rPr>
        <w:t xml:space="preserve"> </w:t>
      </w:r>
      <w:r>
        <w:t>Капитализм</w:t>
      </w:r>
      <w:r>
        <w:rPr>
          <w:spacing w:val="-6"/>
        </w:rPr>
        <w:t xml:space="preserve"> </w:t>
      </w:r>
      <w:r>
        <w:t>свободной</w:t>
      </w:r>
      <w:r>
        <w:rPr>
          <w:spacing w:val="-8"/>
        </w:rPr>
        <w:t xml:space="preserve"> </w:t>
      </w:r>
      <w:r>
        <w:t>конкуренции.</w:t>
      </w:r>
      <w:r>
        <w:rPr>
          <w:spacing w:val="-2"/>
        </w:rPr>
        <w:t xml:space="preserve"> </w:t>
      </w:r>
      <w:r>
        <w:t>Экономические</w:t>
      </w:r>
      <w:r>
        <w:rPr>
          <w:spacing w:val="-5"/>
        </w:rPr>
        <w:t xml:space="preserve"> </w:t>
      </w:r>
      <w:r>
        <w:rPr>
          <w:spacing w:val="-2"/>
        </w:rPr>
        <w:t>кризисы</w:t>
      </w:r>
    </w:p>
    <w:p w:rsidR="00ED6F15" w:rsidRDefault="00D45F34" w:rsidP="00867BB6">
      <w:pPr>
        <w:pStyle w:val="a3"/>
        <w:spacing w:before="3"/>
        <w:ind w:left="254" w:right="387" w:firstLine="0"/>
      </w:pPr>
      <w:r>
        <w:t xml:space="preserve">перепроизводства. Неравномерность развития капитализма. Усиление процесса концентрации </w:t>
      </w:r>
      <w:r>
        <w:lastRenderedPageBreak/>
        <w:t>производства</w:t>
      </w:r>
      <w:r>
        <w:rPr>
          <w:spacing w:val="-9"/>
        </w:rPr>
        <w:t xml:space="preserve"> </w:t>
      </w:r>
      <w:r>
        <w:t>и</w:t>
      </w:r>
      <w:r>
        <w:rPr>
          <w:spacing w:val="-2"/>
        </w:rPr>
        <w:t xml:space="preserve"> </w:t>
      </w:r>
      <w:r>
        <w:t>капиталов.</w:t>
      </w:r>
      <w:r>
        <w:rPr>
          <w:spacing w:val="-6"/>
        </w:rPr>
        <w:t xml:space="preserve"> </w:t>
      </w:r>
      <w:r>
        <w:t>Возрастание</w:t>
      </w:r>
      <w:r>
        <w:rPr>
          <w:spacing w:val="-4"/>
        </w:rPr>
        <w:t xml:space="preserve"> </w:t>
      </w:r>
      <w:r>
        <w:t>роли</w:t>
      </w:r>
      <w:r>
        <w:rPr>
          <w:spacing w:val="-7"/>
        </w:rPr>
        <w:t xml:space="preserve"> </w:t>
      </w:r>
      <w:r>
        <w:t>банков.</w:t>
      </w:r>
      <w:r>
        <w:rPr>
          <w:spacing w:val="-6"/>
        </w:rPr>
        <w:t xml:space="preserve"> </w:t>
      </w:r>
      <w:r>
        <w:t>Формы</w:t>
      </w:r>
      <w:r>
        <w:rPr>
          <w:spacing w:val="-2"/>
        </w:rPr>
        <w:t xml:space="preserve"> </w:t>
      </w:r>
      <w:r>
        <w:t>слияния</w:t>
      </w:r>
      <w:r>
        <w:rPr>
          <w:spacing w:val="-8"/>
        </w:rPr>
        <w:t xml:space="preserve"> </w:t>
      </w:r>
      <w:r>
        <w:t>предприятий.</w:t>
      </w:r>
      <w:r>
        <w:rPr>
          <w:spacing w:val="-1"/>
        </w:rPr>
        <w:t xml:space="preserve"> </w:t>
      </w:r>
      <w:r>
        <w:t>Корпорации</w:t>
      </w:r>
      <w:r>
        <w:rPr>
          <w:spacing w:val="-2"/>
        </w:rPr>
        <w:t xml:space="preserve"> </w:t>
      </w:r>
      <w:r>
        <w:t>и монополии. Монополистический капитализм, или империализм, его черты.</w:t>
      </w:r>
    </w:p>
    <w:p w:rsidR="00ED6F15" w:rsidRDefault="00D45F34">
      <w:pPr>
        <w:pStyle w:val="a3"/>
        <w:spacing w:line="274" w:lineRule="exact"/>
        <w:ind w:left="820" w:firstLine="0"/>
        <w:jc w:val="left"/>
      </w:pPr>
      <w:r>
        <w:t>Межпредметные</w:t>
      </w:r>
      <w:r>
        <w:rPr>
          <w:spacing w:val="-6"/>
        </w:rPr>
        <w:t xml:space="preserve"> </w:t>
      </w:r>
      <w:r>
        <w:t>и</w:t>
      </w:r>
      <w:r>
        <w:rPr>
          <w:spacing w:val="-7"/>
        </w:rPr>
        <w:t xml:space="preserve"> </w:t>
      </w:r>
      <w:r>
        <w:t>внутрипредметные</w:t>
      </w:r>
      <w:r>
        <w:rPr>
          <w:spacing w:val="-4"/>
        </w:rPr>
        <w:t xml:space="preserve"> </w:t>
      </w:r>
      <w:r>
        <w:t>связи:</w:t>
      </w:r>
      <w:r>
        <w:rPr>
          <w:spacing w:val="-8"/>
        </w:rPr>
        <w:t xml:space="preserve"> </w:t>
      </w:r>
      <w:r>
        <w:t>всеобщая</w:t>
      </w:r>
      <w:r>
        <w:rPr>
          <w:spacing w:val="-3"/>
        </w:rPr>
        <w:t xml:space="preserve"> </w:t>
      </w:r>
      <w:r>
        <w:t>история</w:t>
      </w:r>
      <w:r>
        <w:rPr>
          <w:spacing w:val="-8"/>
        </w:rPr>
        <w:t xml:space="preserve"> </w:t>
      </w:r>
      <w:r>
        <w:t>(развитие</w:t>
      </w:r>
      <w:r>
        <w:rPr>
          <w:spacing w:val="-3"/>
        </w:rPr>
        <w:t xml:space="preserve"> </w:t>
      </w:r>
      <w:r>
        <w:rPr>
          <w:spacing w:val="-2"/>
        </w:rPr>
        <w:t>торговли,</w:t>
      </w:r>
    </w:p>
    <w:p w:rsidR="00ED6F15" w:rsidRDefault="00D45F34">
      <w:pPr>
        <w:pStyle w:val="a3"/>
        <w:spacing w:before="3" w:line="275" w:lineRule="exact"/>
        <w:ind w:left="254" w:firstLine="0"/>
        <w:jc w:val="left"/>
      </w:pPr>
      <w:r>
        <w:t>промышленный</w:t>
      </w:r>
      <w:r>
        <w:rPr>
          <w:spacing w:val="-3"/>
        </w:rPr>
        <w:t xml:space="preserve"> </w:t>
      </w:r>
      <w:r>
        <w:t>переворот),</w:t>
      </w:r>
      <w:r>
        <w:rPr>
          <w:spacing w:val="-3"/>
        </w:rPr>
        <w:t xml:space="preserve"> </w:t>
      </w:r>
      <w:r>
        <w:t>история</w:t>
      </w:r>
      <w:r>
        <w:rPr>
          <w:spacing w:val="-6"/>
        </w:rPr>
        <w:t xml:space="preserve"> </w:t>
      </w:r>
      <w:r>
        <w:t>России</w:t>
      </w:r>
      <w:r>
        <w:rPr>
          <w:spacing w:val="-5"/>
        </w:rPr>
        <w:t xml:space="preserve"> </w:t>
      </w:r>
      <w:r>
        <w:t>(особенности</w:t>
      </w:r>
      <w:r>
        <w:rPr>
          <w:spacing w:val="-4"/>
        </w:rPr>
        <w:t xml:space="preserve"> </w:t>
      </w:r>
      <w:r>
        <w:t>Развития</w:t>
      </w:r>
      <w:r>
        <w:rPr>
          <w:spacing w:val="-6"/>
        </w:rPr>
        <w:t xml:space="preserve"> </w:t>
      </w:r>
      <w:r>
        <w:t>общества</w:t>
      </w:r>
      <w:r>
        <w:rPr>
          <w:spacing w:val="-2"/>
        </w:rPr>
        <w:t xml:space="preserve"> </w:t>
      </w:r>
      <w:r>
        <w:t>в</w:t>
      </w:r>
      <w:r>
        <w:rPr>
          <w:spacing w:val="-4"/>
        </w:rPr>
        <w:t xml:space="preserve"> </w:t>
      </w:r>
      <w:r>
        <w:t>России</w:t>
      </w:r>
      <w:r>
        <w:rPr>
          <w:spacing w:val="-5"/>
        </w:rPr>
        <w:t xml:space="preserve"> </w:t>
      </w:r>
      <w:r>
        <w:t>в</w:t>
      </w:r>
      <w:r>
        <w:rPr>
          <w:spacing w:val="-3"/>
        </w:rPr>
        <w:t xml:space="preserve"> </w:t>
      </w:r>
      <w:r>
        <w:t>19</w:t>
      </w:r>
      <w:r>
        <w:rPr>
          <w:spacing w:val="-1"/>
        </w:rPr>
        <w:t xml:space="preserve"> </w:t>
      </w:r>
      <w:r>
        <w:rPr>
          <w:spacing w:val="-5"/>
        </w:rPr>
        <w:t>в.)</w:t>
      </w:r>
    </w:p>
    <w:p w:rsidR="00ED6F15" w:rsidRDefault="00D45F34">
      <w:pPr>
        <w:pStyle w:val="a3"/>
        <w:ind w:left="254" w:right="552" w:firstLine="566"/>
      </w:pPr>
      <w:r>
        <w:t>Индустриальное общество: новые проблемы и новые ценности. Миграция и эмиграция населения.</w:t>
      </w:r>
      <w:r>
        <w:rPr>
          <w:spacing w:val="40"/>
        </w:rPr>
        <w:t xml:space="preserve"> </w:t>
      </w:r>
      <w:r>
        <w:t>Аристократия старая и новая. Новая буржуазия.</w:t>
      </w:r>
      <w:r>
        <w:rPr>
          <w:spacing w:val="40"/>
        </w:rPr>
        <w:t xml:space="preserve"> </w:t>
      </w:r>
      <w:r>
        <w:t>Средний класс.</w:t>
      </w:r>
      <w:r>
        <w:rPr>
          <w:spacing w:val="40"/>
        </w:rPr>
        <w:t xml:space="preserve"> </w:t>
      </w:r>
      <w:r>
        <w:t>Рабочий</w:t>
      </w:r>
      <w:r>
        <w:rPr>
          <w:spacing w:val="40"/>
        </w:rPr>
        <w:t xml:space="preserve"> </w:t>
      </w:r>
      <w:r>
        <w:t>класс. Женский и детский труд. Женское движение за уравнение в правах.</w:t>
      </w:r>
    </w:p>
    <w:p w:rsidR="00ED6F15" w:rsidRDefault="00D45F34">
      <w:pPr>
        <w:pStyle w:val="a3"/>
        <w:spacing w:before="3" w:line="237" w:lineRule="auto"/>
        <w:ind w:left="254" w:right="553" w:firstLine="566"/>
      </w:pPr>
      <w:r>
        <w:t>Межпредметные и внутрипредметные связи: всеобщая история (развитие торговли, промышленный переворот, особенности жизни отдельных категорий населения).</w:t>
      </w:r>
    </w:p>
    <w:p w:rsidR="00ED6F15" w:rsidRDefault="00D45F34">
      <w:pPr>
        <w:pStyle w:val="a3"/>
        <w:spacing w:before="6" w:line="237" w:lineRule="auto"/>
        <w:ind w:left="254" w:right="558" w:firstLine="566"/>
      </w:pPr>
      <w:r>
        <w:t>Человек в изменившемся мире: материальная культура и повседневность. Новые условия</w:t>
      </w:r>
      <w:r>
        <w:rPr>
          <w:spacing w:val="40"/>
        </w:rPr>
        <w:t xml:space="preserve"> </w:t>
      </w:r>
      <w:r>
        <w:t>быта. Изменения моды. Новые развлечения.</w:t>
      </w:r>
    </w:p>
    <w:p w:rsidR="00ED6F15" w:rsidRDefault="00D45F34">
      <w:pPr>
        <w:pStyle w:val="a3"/>
        <w:spacing w:before="6" w:line="237" w:lineRule="auto"/>
        <w:ind w:left="254" w:right="552" w:firstLine="566"/>
      </w:pPr>
      <w:r>
        <w:t>Межпредметные и внутрипредметные связи: всеобщая история (развитие торговли, , особенности жизни отдельных категорий населения, новые проблемы и новые ценности).</w:t>
      </w:r>
    </w:p>
    <w:p w:rsidR="00ED6F15" w:rsidRDefault="00D45F34">
      <w:pPr>
        <w:pStyle w:val="a3"/>
        <w:spacing w:before="6" w:line="237" w:lineRule="auto"/>
        <w:ind w:left="254" w:right="556" w:firstLine="566"/>
      </w:pPr>
      <w:r>
        <w:t>Развитие науки в XIX</w:t>
      </w:r>
      <w:r>
        <w:rPr>
          <w:spacing w:val="-1"/>
        </w:rPr>
        <w:t xml:space="preserve"> </w:t>
      </w:r>
      <w:r>
        <w:t>в. Открытия в области математики, физики, химии, биологии, медицины. Наука на службе у человека.</w:t>
      </w:r>
    </w:p>
    <w:p w:rsidR="00ED6F15" w:rsidRDefault="00D45F34">
      <w:pPr>
        <w:pStyle w:val="a3"/>
        <w:spacing w:before="5" w:line="237" w:lineRule="auto"/>
        <w:ind w:left="254" w:right="560" w:firstLine="566"/>
      </w:pPr>
      <w:r>
        <w:t>Межпредметные и внутрипредметные связи: всеобщая история (развитие торговли, промышленный переворот, потребности населения).</w:t>
      </w:r>
    </w:p>
    <w:p w:rsidR="00ED6F15" w:rsidRDefault="00D45F34">
      <w:pPr>
        <w:pStyle w:val="a3"/>
        <w:spacing w:before="4"/>
        <w:ind w:left="254" w:right="559" w:firstLine="566"/>
      </w:pPr>
      <w:r>
        <w:t xml:space="preserve">Художественная культура XIX столетия. 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Редьярд Киплинг. Воплощение эпохи в </w:t>
      </w:r>
      <w:r>
        <w:rPr>
          <w:spacing w:val="-2"/>
        </w:rPr>
        <w:t>литературе.</w:t>
      </w:r>
    </w:p>
    <w:p w:rsidR="00ED6F15" w:rsidRDefault="00D45F34">
      <w:pPr>
        <w:pStyle w:val="a3"/>
        <w:spacing w:before="3" w:line="237" w:lineRule="auto"/>
        <w:ind w:left="254" w:right="564" w:firstLine="566"/>
      </w:pPr>
      <w:r>
        <w:t>Межпредметные и внутрипредметные связи: всеобщая история ( особенности жизни отдельных категорий населения), история России (художественная культура 19 в.)</w:t>
      </w:r>
    </w:p>
    <w:p w:rsidR="00ED6F15" w:rsidRDefault="00D45F34">
      <w:pPr>
        <w:pStyle w:val="a3"/>
        <w:spacing w:before="3"/>
        <w:ind w:left="254" w:right="554" w:firstLine="566"/>
      </w:pPr>
      <w:r>
        <w:t>Изобразительное искусство. «Огненные кисти романтиков»: Эжен Делакруа. Реализм в живописи: Оноре Домье. Импрессионизм: Клод Моне, КамильПиссарро, Огюст Ренуар.</w:t>
      </w:r>
      <w:r>
        <w:rPr>
          <w:spacing w:val="40"/>
        </w:rPr>
        <w:t xml:space="preserve"> </w:t>
      </w:r>
      <w:r>
        <w:t>Скульптура: Огюст Роден. Постимпрессионизм: Поль Сезанн, Поль Гоген. Музыка: Фридерик Шопен, Джузеппе Верди, Жорж Бизе, Клод Дебюсси. Архитектура. Рождение кино.</w:t>
      </w:r>
    </w:p>
    <w:p w:rsidR="00ED6F15" w:rsidRDefault="00D45F34">
      <w:pPr>
        <w:pStyle w:val="a3"/>
        <w:spacing w:before="71"/>
        <w:ind w:left="254" w:right="556" w:firstLine="566"/>
      </w:pPr>
      <w:r>
        <w:t>Либералы, консерваторы и социалисты: каким должно быть общество и государство. Либерализм и консерватизм. Социалистические учения первой половины XIX 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p>
    <w:p w:rsidR="00ED6F15" w:rsidRDefault="00D45F34">
      <w:pPr>
        <w:pStyle w:val="a3"/>
        <w:spacing w:line="274" w:lineRule="exact"/>
        <w:ind w:left="820" w:firstLine="0"/>
        <w:jc w:val="left"/>
      </w:pPr>
      <w:r>
        <w:t>Тема</w:t>
      </w:r>
      <w:r>
        <w:rPr>
          <w:spacing w:val="-4"/>
        </w:rPr>
        <w:t xml:space="preserve"> </w:t>
      </w:r>
      <w:r>
        <w:t>2.</w:t>
      </w:r>
      <w:r>
        <w:rPr>
          <w:spacing w:val="-3"/>
        </w:rPr>
        <w:t xml:space="preserve"> </w:t>
      </w:r>
      <w:r>
        <w:t>СТРОИТЕЛЬСТВО</w:t>
      </w:r>
      <w:r>
        <w:rPr>
          <w:spacing w:val="-4"/>
        </w:rPr>
        <w:t xml:space="preserve"> </w:t>
      </w:r>
      <w:r>
        <w:t>НОВОЙ</w:t>
      </w:r>
      <w:r>
        <w:rPr>
          <w:spacing w:val="-3"/>
        </w:rPr>
        <w:t xml:space="preserve"> </w:t>
      </w:r>
      <w:r>
        <w:rPr>
          <w:spacing w:val="-2"/>
        </w:rPr>
        <w:t>ЕВРОПЫ</w:t>
      </w:r>
    </w:p>
    <w:p w:rsidR="00ED6F15" w:rsidRDefault="00D45F34">
      <w:pPr>
        <w:pStyle w:val="a3"/>
        <w:spacing w:before="3"/>
        <w:ind w:left="254" w:right="561" w:firstLine="566"/>
      </w:pPr>
      <w:r>
        <w:t>Франция в период консульства и империи.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p w:rsidR="00ED6F15" w:rsidRDefault="00D45F34">
      <w:pPr>
        <w:pStyle w:val="a3"/>
        <w:spacing w:before="2" w:line="237" w:lineRule="auto"/>
        <w:ind w:left="254" w:right="557" w:firstLine="566"/>
      </w:pPr>
      <w:r>
        <w:t>Межпредметные и внутрипредметные связи: всеобщая история (Особенности развития Франции в 18 в.), история России (Отечественная война</w:t>
      </w:r>
      <w:r>
        <w:rPr>
          <w:spacing w:val="-1"/>
        </w:rPr>
        <w:t xml:space="preserve"> </w:t>
      </w:r>
      <w:r>
        <w:t>1812г., заграничный поход русской армии).</w:t>
      </w:r>
    </w:p>
    <w:p w:rsidR="00ED6F15" w:rsidRDefault="00D45F34">
      <w:pPr>
        <w:pStyle w:val="a3"/>
        <w:spacing w:before="4"/>
        <w:ind w:left="254" w:right="555" w:firstLine="566"/>
      </w:pPr>
      <w:r>
        <w:t>Англия сложный путь к величию и процветанию. Политическая борьба. Парламентская реформа 1832</w:t>
      </w:r>
      <w:r>
        <w:rPr>
          <w:spacing w:val="-5"/>
        </w:rPr>
        <w:t xml:space="preserve"> </w:t>
      </w:r>
      <w:r>
        <w:t>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ED6F15" w:rsidRDefault="00D45F34">
      <w:pPr>
        <w:pStyle w:val="a3"/>
        <w:tabs>
          <w:tab w:val="left" w:pos="2772"/>
          <w:tab w:val="left" w:pos="3127"/>
          <w:tab w:val="left" w:pos="5304"/>
          <w:tab w:val="left" w:pos="6153"/>
          <w:tab w:val="left" w:pos="7352"/>
          <w:tab w:val="left" w:pos="8397"/>
          <w:tab w:val="left" w:pos="9606"/>
        </w:tabs>
        <w:ind w:left="254" w:right="556" w:firstLine="566"/>
        <w:jc w:val="right"/>
      </w:pPr>
      <w:r>
        <w:rPr>
          <w:spacing w:val="-2"/>
        </w:rPr>
        <w:t>Межпредметные</w:t>
      </w:r>
      <w:r>
        <w:tab/>
      </w:r>
      <w:r>
        <w:rPr>
          <w:spacing w:val="-10"/>
        </w:rPr>
        <w:t>и</w:t>
      </w:r>
      <w:r>
        <w:tab/>
      </w:r>
      <w:r>
        <w:rPr>
          <w:spacing w:val="-2"/>
        </w:rPr>
        <w:t>внутрипредметные</w:t>
      </w:r>
      <w:r>
        <w:tab/>
      </w:r>
      <w:r>
        <w:rPr>
          <w:spacing w:val="-2"/>
        </w:rPr>
        <w:t>связи:</w:t>
      </w:r>
      <w:r>
        <w:tab/>
      </w:r>
      <w:r>
        <w:rPr>
          <w:spacing w:val="-2"/>
        </w:rPr>
        <w:t>всеобщая</w:t>
      </w:r>
      <w:r>
        <w:tab/>
      </w:r>
      <w:r>
        <w:rPr>
          <w:spacing w:val="-2"/>
        </w:rPr>
        <w:t>история</w:t>
      </w:r>
      <w:r>
        <w:tab/>
      </w:r>
      <w:r>
        <w:rPr>
          <w:spacing w:val="-2"/>
        </w:rPr>
        <w:t>(развитие</w:t>
      </w:r>
      <w:r>
        <w:tab/>
      </w:r>
      <w:r>
        <w:rPr>
          <w:spacing w:val="-2"/>
        </w:rPr>
        <w:t xml:space="preserve">торговли, </w:t>
      </w:r>
      <w:r>
        <w:t>промышленный</w:t>
      </w:r>
      <w:r>
        <w:rPr>
          <w:spacing w:val="80"/>
          <w:w w:val="150"/>
        </w:rPr>
        <w:t xml:space="preserve"> </w:t>
      </w:r>
      <w:r>
        <w:t>переворот</w:t>
      </w:r>
      <w:r>
        <w:rPr>
          <w:spacing w:val="80"/>
          <w:w w:val="150"/>
        </w:rPr>
        <w:t xml:space="preserve"> </w:t>
      </w:r>
      <w:r>
        <w:t>,</w:t>
      </w:r>
      <w:r>
        <w:rPr>
          <w:spacing w:val="80"/>
          <w:w w:val="150"/>
        </w:rPr>
        <w:t xml:space="preserve"> </w:t>
      </w:r>
      <w:r>
        <w:t>особенности</w:t>
      </w:r>
      <w:r>
        <w:rPr>
          <w:spacing w:val="80"/>
          <w:w w:val="150"/>
        </w:rPr>
        <w:t xml:space="preserve"> </w:t>
      </w:r>
      <w:r>
        <w:t>жизни</w:t>
      </w:r>
      <w:r>
        <w:rPr>
          <w:spacing w:val="80"/>
          <w:w w:val="150"/>
        </w:rPr>
        <w:t xml:space="preserve"> </w:t>
      </w:r>
      <w:r>
        <w:t>отдельных</w:t>
      </w:r>
      <w:r>
        <w:rPr>
          <w:spacing w:val="80"/>
          <w:w w:val="150"/>
        </w:rPr>
        <w:t xml:space="preserve"> </w:t>
      </w:r>
      <w:r>
        <w:t>категорий</w:t>
      </w:r>
      <w:r>
        <w:rPr>
          <w:spacing w:val="80"/>
          <w:w w:val="150"/>
        </w:rPr>
        <w:t xml:space="preserve"> </w:t>
      </w:r>
      <w:r>
        <w:t>населения,</w:t>
      </w:r>
      <w:r>
        <w:rPr>
          <w:spacing w:val="80"/>
          <w:w w:val="150"/>
        </w:rPr>
        <w:t xml:space="preserve"> </w:t>
      </w:r>
      <w:r>
        <w:t>внешняя политика-отношения</w:t>
      </w:r>
      <w:r>
        <w:rPr>
          <w:spacing w:val="-1"/>
        </w:rPr>
        <w:t xml:space="preserve"> </w:t>
      </w:r>
      <w:r>
        <w:t>Англии и Франции), история России (отношения</w:t>
      </w:r>
      <w:r>
        <w:rPr>
          <w:spacing w:val="-1"/>
        </w:rPr>
        <w:t xml:space="preserve"> </w:t>
      </w:r>
      <w:r>
        <w:t>между</w:t>
      </w:r>
      <w:r>
        <w:rPr>
          <w:spacing w:val="-1"/>
        </w:rPr>
        <w:t xml:space="preserve"> </w:t>
      </w:r>
      <w:r>
        <w:t>Англией и Францией) Франция:</w:t>
      </w:r>
      <w:r>
        <w:rPr>
          <w:spacing w:val="80"/>
        </w:rPr>
        <w:t xml:space="preserve"> </w:t>
      </w:r>
      <w:r>
        <w:t>экономическая</w:t>
      </w:r>
      <w:r>
        <w:rPr>
          <w:spacing w:val="80"/>
        </w:rPr>
        <w:t xml:space="preserve"> </w:t>
      </w:r>
      <w:r>
        <w:t>жизнь</w:t>
      </w:r>
      <w:r>
        <w:rPr>
          <w:spacing w:val="80"/>
        </w:rPr>
        <w:t xml:space="preserve"> </w:t>
      </w:r>
      <w:r>
        <w:t>и</w:t>
      </w:r>
      <w:r>
        <w:rPr>
          <w:spacing w:val="80"/>
        </w:rPr>
        <w:t xml:space="preserve"> </w:t>
      </w:r>
      <w:r>
        <w:t>политическое</w:t>
      </w:r>
      <w:r>
        <w:rPr>
          <w:spacing w:val="80"/>
        </w:rPr>
        <w:t xml:space="preserve"> </w:t>
      </w:r>
      <w:r>
        <w:t>устройство</w:t>
      </w:r>
      <w:r>
        <w:rPr>
          <w:spacing w:val="80"/>
        </w:rPr>
        <w:t xml:space="preserve"> </w:t>
      </w:r>
      <w:r>
        <w:t>после</w:t>
      </w:r>
      <w:r>
        <w:rPr>
          <w:spacing w:val="80"/>
        </w:rPr>
        <w:t xml:space="preserve"> </w:t>
      </w:r>
      <w:r>
        <w:t>реставрации</w:t>
      </w:r>
      <w:r>
        <w:rPr>
          <w:spacing w:val="80"/>
        </w:rPr>
        <w:t xml:space="preserve"> </w:t>
      </w:r>
      <w:r>
        <w:t>Бурбонов.</w:t>
      </w:r>
    </w:p>
    <w:p w:rsidR="00ED6F15" w:rsidRDefault="00D45F34">
      <w:pPr>
        <w:pStyle w:val="a3"/>
        <w:spacing w:line="242" w:lineRule="auto"/>
        <w:ind w:left="254" w:right="560" w:firstLine="0"/>
      </w:pPr>
      <w:r>
        <w:t>Революция 1848 г. Вторая империя. Революции 1830</w:t>
      </w:r>
      <w:r>
        <w:rPr>
          <w:spacing w:val="-5"/>
        </w:rPr>
        <w:t xml:space="preserve"> </w:t>
      </w:r>
      <w:r>
        <w:t>г.</w:t>
      </w:r>
      <w:r>
        <w:rPr>
          <w:spacing w:val="-4"/>
        </w:rPr>
        <w:t xml:space="preserve"> </w:t>
      </w:r>
      <w:r>
        <w:t>Кризис Июльской монархии. Выступления лионских ткачей. Революция 1848 г.</w:t>
      </w:r>
    </w:p>
    <w:p w:rsidR="00ED6F15" w:rsidRDefault="00D45F34">
      <w:pPr>
        <w:pStyle w:val="a3"/>
        <w:ind w:left="254" w:right="562" w:firstLine="566"/>
      </w:pPr>
      <w:r>
        <w:t>Межпредметные и внутрипредметные связи: всеобщая история(падение империи Наполеона, особенности социально-экономического развития Франции в период правления Наполеона),</w:t>
      </w:r>
      <w:r>
        <w:rPr>
          <w:spacing w:val="40"/>
        </w:rPr>
        <w:t xml:space="preserve"> </w:t>
      </w:r>
      <w:r>
        <w:t>история России (международные отношения с Россией)</w:t>
      </w:r>
    </w:p>
    <w:p w:rsidR="00ED6F15" w:rsidRDefault="00D45F34">
      <w:pPr>
        <w:pStyle w:val="a3"/>
        <w:ind w:left="254" w:right="563" w:firstLine="566"/>
      </w:pPr>
      <w:r>
        <w:lastRenderedPageBreak/>
        <w:t>Германия: на пути к единству Вильгельм I 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ED6F15" w:rsidRDefault="00D45F34">
      <w:pPr>
        <w:pStyle w:val="a3"/>
        <w:spacing w:line="242" w:lineRule="auto"/>
        <w:ind w:left="254" w:right="565" w:firstLine="566"/>
      </w:pPr>
      <w:r>
        <w:t>Межпредметные и внутрипредметные связи: всеобщая история(развитие торговли, промышленный переворот , особенности жизни отдельных категорий населения)</w:t>
      </w:r>
    </w:p>
    <w:p w:rsidR="00ED6F15" w:rsidRDefault="00D45F34">
      <w:pPr>
        <w:pStyle w:val="a3"/>
        <w:tabs>
          <w:tab w:val="left" w:pos="2581"/>
          <w:tab w:val="left" w:pos="4865"/>
          <w:tab w:val="left" w:pos="7068"/>
          <w:tab w:val="left" w:pos="9597"/>
        </w:tabs>
        <w:ind w:left="254" w:right="554" w:firstLine="566"/>
      </w:pPr>
      <w:r>
        <w:t>Борьба за независимость и национальное объединение Италии. Камилло</w:t>
      </w:r>
      <w:r w:rsidR="00867BB6">
        <w:t xml:space="preserve"> </w:t>
      </w:r>
      <w:r>
        <w:t>Кавур.</w:t>
      </w:r>
      <w:r>
        <w:rPr>
          <w:spacing w:val="40"/>
        </w:rPr>
        <w:t xml:space="preserve"> </w:t>
      </w:r>
      <w:r>
        <w:t>Революционная деятельность Джузеппе Гарибальди. Джузеппе Мадзини*. Национальное объединение Италии.Война, изменившая карту Европы. Парижская коммуна. Третья республика во Франции. Завершение объединения Германии и провозглашение Германской империи.</w:t>
      </w:r>
      <w:r w:rsidR="00867BB6">
        <w:t xml:space="preserve"> </w:t>
      </w:r>
      <w:r>
        <w:t xml:space="preserve">Парижская </w:t>
      </w:r>
      <w:r>
        <w:rPr>
          <w:spacing w:val="-2"/>
        </w:rPr>
        <w:t>коммуна.</w:t>
      </w:r>
      <w:r>
        <w:tab/>
      </w:r>
      <w:r>
        <w:rPr>
          <w:spacing w:val="-2"/>
        </w:rPr>
        <w:t>Попытка</w:t>
      </w:r>
      <w:r>
        <w:tab/>
      </w:r>
      <w:r>
        <w:rPr>
          <w:spacing w:val="-2"/>
        </w:rPr>
        <w:t>реформ.</w:t>
      </w:r>
      <w:r>
        <w:tab/>
      </w:r>
      <w:r>
        <w:rPr>
          <w:spacing w:val="-2"/>
        </w:rPr>
        <w:t>Поражение</w:t>
      </w:r>
      <w:r>
        <w:tab/>
      </w:r>
      <w:r>
        <w:rPr>
          <w:spacing w:val="-2"/>
        </w:rPr>
        <w:t xml:space="preserve">коммуны. </w:t>
      </w:r>
      <w:r>
        <w:t>Межпредметные и внутрипредметные связи: всеобщая истории ( особенности жизни отдельных категорий населения, внешняя политика Англии и Франции).</w:t>
      </w:r>
    </w:p>
    <w:p w:rsidR="00ED6F15" w:rsidRDefault="00D45F34">
      <w:pPr>
        <w:pStyle w:val="a3"/>
        <w:spacing w:line="274" w:lineRule="exact"/>
        <w:ind w:left="820" w:firstLine="0"/>
        <w:jc w:val="left"/>
      </w:pPr>
      <w:r>
        <w:t>Часть II.</w:t>
      </w:r>
      <w:r>
        <w:rPr>
          <w:spacing w:val="-4"/>
        </w:rPr>
        <w:t xml:space="preserve"> </w:t>
      </w:r>
      <w:r>
        <w:t>МИР</w:t>
      </w:r>
      <w:r>
        <w:rPr>
          <w:spacing w:val="-1"/>
        </w:rPr>
        <w:t xml:space="preserve"> </w:t>
      </w:r>
      <w:r>
        <w:t>ВО</w:t>
      </w:r>
      <w:r>
        <w:rPr>
          <w:spacing w:val="-2"/>
        </w:rPr>
        <w:t xml:space="preserve"> </w:t>
      </w:r>
      <w:r>
        <w:t>ВТОРОЙ</w:t>
      </w:r>
      <w:r>
        <w:rPr>
          <w:spacing w:val="-2"/>
        </w:rPr>
        <w:t xml:space="preserve"> </w:t>
      </w:r>
      <w:r>
        <w:t>ПОЛОВИНЕ</w:t>
      </w:r>
      <w:r>
        <w:rPr>
          <w:spacing w:val="-4"/>
        </w:rPr>
        <w:t xml:space="preserve"> </w:t>
      </w:r>
      <w:r>
        <w:t>XIX</w:t>
      </w:r>
      <w:r>
        <w:rPr>
          <w:spacing w:val="-1"/>
        </w:rPr>
        <w:t xml:space="preserve"> </w:t>
      </w:r>
      <w:r>
        <w:rPr>
          <w:spacing w:val="-5"/>
        </w:rPr>
        <w:t>в.</w:t>
      </w:r>
    </w:p>
    <w:p w:rsidR="00867BB6" w:rsidRDefault="00D45F34">
      <w:pPr>
        <w:pStyle w:val="a3"/>
        <w:ind w:left="254" w:right="553" w:firstLine="566"/>
      </w:pPr>
      <w:r>
        <w:t>Тема 3. СТРАНЫ ЗАПАДНОЙ ЕВРОПЫ НА РУБЕЖЕ XIX—XX вв.</w:t>
      </w:r>
    </w:p>
    <w:p w:rsidR="00ED6F15" w:rsidRDefault="00D45F34">
      <w:pPr>
        <w:pStyle w:val="a3"/>
        <w:ind w:left="254" w:right="553" w:firstLine="566"/>
      </w:pPr>
      <w:r>
        <w:t>ПУТЕМ МОДЕРНИЗАЦИИ И СОЦИАЛЬНЫХ РЕФОРМ</w:t>
      </w:r>
    </w:p>
    <w:p w:rsidR="00ED6F15" w:rsidRDefault="00D45F34">
      <w:pPr>
        <w:pStyle w:val="a3"/>
        <w:ind w:left="254" w:right="549" w:firstLine="566"/>
      </w:pPr>
      <w:r>
        <w:t>Германская империя в конце 19-начале 20 в. Борьба за место под солнцем.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w:t>
      </w:r>
      <w:r>
        <w:rPr>
          <w:spacing w:val="-1"/>
        </w:rPr>
        <w:t xml:space="preserve"> </w:t>
      </w:r>
      <w:r>
        <w:t>II</w:t>
      </w:r>
      <w:r>
        <w:rPr>
          <w:spacing w:val="-5"/>
        </w:rPr>
        <w:t xml:space="preserve"> </w:t>
      </w:r>
      <w:r>
        <w:t>— «человек больших неожиданностей». От «нового курса» к «мировой политике». Борьба за «место под солнцем». Подготовка к войне.</w:t>
      </w:r>
    </w:p>
    <w:p w:rsidR="00ED6F15" w:rsidRDefault="00D45F34">
      <w:pPr>
        <w:pStyle w:val="a3"/>
        <w:ind w:left="254" w:right="551" w:firstLine="566"/>
      </w:pPr>
      <w:r>
        <w:t>Межпредметные и внутрипредметные связи: всеобщая история (особенности социально- экономического и политического развития , особенности жизни отдельных категорий населения, внешняя политика Германии в первой половине 19 в.), история России (внешнеполитические отношения между Россией и Германией накануне Первой мировой войны).</w:t>
      </w:r>
    </w:p>
    <w:p w:rsidR="00ED6F15" w:rsidRDefault="00D45F34" w:rsidP="00867BB6">
      <w:pPr>
        <w:pStyle w:val="a3"/>
        <w:ind w:left="254" w:right="555" w:firstLine="566"/>
      </w:pPr>
      <w:r>
        <w:t>Великобритания конец Викторианской эпохи. Английский парламент. Черты гражданского общества.</w:t>
      </w:r>
      <w:r>
        <w:rPr>
          <w:spacing w:val="-1"/>
        </w:rPr>
        <w:t xml:space="preserve"> </w:t>
      </w:r>
      <w:r>
        <w:t>Бенджамин</w:t>
      </w:r>
      <w:r>
        <w:rPr>
          <w:spacing w:val="-2"/>
        </w:rPr>
        <w:t xml:space="preserve"> </w:t>
      </w:r>
      <w:r>
        <w:t>Дизраэли</w:t>
      </w:r>
      <w:r>
        <w:rPr>
          <w:spacing w:val="-6"/>
        </w:rPr>
        <w:t xml:space="preserve"> </w:t>
      </w:r>
      <w:r>
        <w:t>и</w:t>
      </w:r>
      <w:r>
        <w:rPr>
          <w:spacing w:val="-2"/>
        </w:rPr>
        <w:t xml:space="preserve"> </w:t>
      </w:r>
      <w:r>
        <w:t>вторая</w:t>
      </w:r>
      <w:r>
        <w:rPr>
          <w:spacing w:val="-7"/>
        </w:rPr>
        <w:t xml:space="preserve"> </w:t>
      </w:r>
      <w:r>
        <w:t>избирательная</w:t>
      </w:r>
      <w:r>
        <w:rPr>
          <w:spacing w:val="-3"/>
        </w:rPr>
        <w:t xml:space="preserve"> </w:t>
      </w:r>
      <w:r>
        <w:t>реформа</w:t>
      </w:r>
      <w:r>
        <w:rPr>
          <w:spacing w:val="-4"/>
        </w:rPr>
        <w:t xml:space="preserve"> </w:t>
      </w:r>
      <w:r>
        <w:t>1867 г.</w:t>
      </w:r>
      <w:r>
        <w:rPr>
          <w:spacing w:val="-1"/>
        </w:rPr>
        <w:t xml:space="preserve"> </w:t>
      </w:r>
      <w:r>
        <w:t>Пора</w:t>
      </w:r>
      <w:r>
        <w:rPr>
          <w:spacing w:val="-4"/>
        </w:rPr>
        <w:t xml:space="preserve"> </w:t>
      </w:r>
      <w:r>
        <w:t>реформ.</w:t>
      </w:r>
      <w:r>
        <w:rPr>
          <w:spacing w:val="-1"/>
        </w:rPr>
        <w:t xml:space="preserve"> </w:t>
      </w:r>
      <w:r>
        <w:t>Особенности</w:t>
      </w:r>
      <w:r w:rsidR="00867BB6">
        <w:t xml:space="preserve"> </w:t>
      </w:r>
      <w:r>
        <w:t>экономического развития Великобритании. Ирландский вопрос. Рождение лейбористской партии. Джеймс Рамсей Макдональд. Реформы во имя</w:t>
      </w:r>
      <w:r>
        <w:rPr>
          <w:spacing w:val="40"/>
        </w:rPr>
        <w:t xml:space="preserve"> </w:t>
      </w:r>
      <w:r>
        <w:t>классового мира. Дэвид Ллойд Джордж.</w:t>
      </w:r>
    </w:p>
    <w:p w:rsidR="00ED6F15" w:rsidRDefault="00D45F34">
      <w:pPr>
        <w:pStyle w:val="a3"/>
        <w:spacing w:before="4"/>
        <w:ind w:left="254" w:right="557" w:firstLine="566"/>
      </w:pPr>
      <w:r>
        <w:t xml:space="preserve">Внешняя политика. Колониальные захваты Межпредметные и внутрипредметные связи: всеобщая история(особенности социально-экономического и политического развития Англии в первой половине 19 в. , особенности жизни отдельных категорий населения. Внешняя политика Англии в первой половине 19 в.), история России (внешняя политика России второй половины 19 </w:t>
      </w:r>
      <w:r>
        <w:rPr>
          <w:spacing w:val="-4"/>
        </w:rPr>
        <w:t>в.).</w:t>
      </w:r>
    </w:p>
    <w:p w:rsidR="00ED6F15" w:rsidRDefault="00D45F34">
      <w:pPr>
        <w:pStyle w:val="a3"/>
        <w:ind w:left="254" w:right="558" w:firstLine="566"/>
      </w:pPr>
      <w:r>
        <w:t>Третья республика во Франции. 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w:t>
      </w:r>
      <w:r>
        <w:rPr>
          <w:spacing w:val="40"/>
        </w:rPr>
        <w:t xml:space="preserve"> </w:t>
      </w:r>
      <w:r>
        <w:t>среди европейских государств. Коррупция государственного аппарата. «Дело Дрейфуса».</w:t>
      </w:r>
      <w:r>
        <w:rPr>
          <w:spacing w:val="80"/>
        </w:rPr>
        <w:t xml:space="preserve"> </w:t>
      </w:r>
      <w:r>
        <w:t>Движения протеста. Создание колониальной империи. Реваншизм и подготовка к войне.</w:t>
      </w:r>
    </w:p>
    <w:p w:rsidR="00ED6F15" w:rsidRDefault="00D45F34">
      <w:pPr>
        <w:pStyle w:val="a3"/>
        <w:spacing w:before="1"/>
        <w:ind w:left="254" w:right="562" w:firstLine="566"/>
      </w:pPr>
      <w:r>
        <w:t xml:space="preserve">Межпредметные и внутрипредметные связи: всеобщая история (Франция вторая республика: внутренняя и внешняя политика), история России ( внешняя политика России второй половины 19 </w:t>
      </w:r>
      <w:r>
        <w:rPr>
          <w:spacing w:val="-2"/>
        </w:rPr>
        <w:t>века)</w:t>
      </w:r>
    </w:p>
    <w:p w:rsidR="00ED6F15" w:rsidRDefault="00D45F34">
      <w:pPr>
        <w:pStyle w:val="a3"/>
        <w:ind w:left="254" w:right="558" w:firstLine="566"/>
      </w:pPr>
      <w:r>
        <w:t xml:space="preserve">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Джолитти. Внешняя политика. Колониальные </w:t>
      </w:r>
      <w:r>
        <w:rPr>
          <w:spacing w:val="-2"/>
        </w:rPr>
        <w:t>войны.</w:t>
      </w:r>
    </w:p>
    <w:p w:rsidR="00ED6F15" w:rsidRDefault="00D45F34">
      <w:pPr>
        <w:pStyle w:val="a3"/>
        <w:ind w:left="254" w:right="554" w:firstLine="566"/>
      </w:pPr>
      <w:r>
        <w:t>Межпредметные и</w:t>
      </w:r>
      <w:r>
        <w:rPr>
          <w:spacing w:val="-1"/>
        </w:rPr>
        <w:t xml:space="preserve"> </w:t>
      </w:r>
      <w:r>
        <w:t>внутрипредметные связи:</w:t>
      </w:r>
      <w:r>
        <w:rPr>
          <w:spacing w:val="-2"/>
        </w:rPr>
        <w:t xml:space="preserve"> </w:t>
      </w:r>
      <w:r>
        <w:t>всеобщая история(Особенности развития Италии в первой половине 19 в.).Австро-Венгрия. «Лоскутная империя». Развитие национальных культур и самосознания</w:t>
      </w:r>
      <w:r>
        <w:rPr>
          <w:spacing w:val="40"/>
        </w:rPr>
        <w:t xml:space="preserve"> </w:t>
      </w:r>
      <w:r>
        <w:t>народа.</w:t>
      </w:r>
      <w:r>
        <w:rPr>
          <w:spacing w:val="40"/>
        </w:rPr>
        <w:t xml:space="preserve"> </w:t>
      </w:r>
      <w:r>
        <w:t>«Национальное</w:t>
      </w:r>
      <w:r>
        <w:rPr>
          <w:spacing w:val="40"/>
        </w:rPr>
        <w:t xml:space="preserve"> </w:t>
      </w:r>
      <w:r>
        <w:t>возрождение»</w:t>
      </w:r>
      <w:r>
        <w:rPr>
          <w:spacing w:val="40"/>
        </w:rPr>
        <w:t xml:space="preserve"> </w:t>
      </w:r>
      <w:r>
        <w:t>славянских</w:t>
      </w:r>
      <w:r>
        <w:rPr>
          <w:spacing w:val="40"/>
        </w:rPr>
        <w:t xml:space="preserve"> </w:t>
      </w:r>
      <w:r>
        <w:t>народов</w:t>
      </w:r>
      <w:r>
        <w:rPr>
          <w:spacing w:val="40"/>
        </w:rPr>
        <w:t xml:space="preserve"> </w:t>
      </w:r>
      <w:r>
        <w:t>Австрийской</w:t>
      </w:r>
      <w:r>
        <w:rPr>
          <w:spacing w:val="40"/>
        </w:rPr>
        <w:t xml:space="preserve"> </w:t>
      </w:r>
      <w:r>
        <w:t>империи.</w:t>
      </w:r>
    </w:p>
    <w:p w:rsidR="00ED6F15" w:rsidRDefault="00D45F34">
      <w:pPr>
        <w:pStyle w:val="a3"/>
        <w:tabs>
          <w:tab w:val="left" w:pos="1842"/>
          <w:tab w:val="left" w:pos="3407"/>
          <w:tab w:val="left" w:pos="5820"/>
          <w:tab w:val="left" w:pos="7841"/>
          <w:tab w:val="left" w:pos="9587"/>
        </w:tabs>
        <w:spacing w:before="1"/>
        <w:ind w:left="254" w:right="554" w:firstLine="0"/>
      </w:pPr>
      <w:r>
        <w:t xml:space="preserve">«Весна народов» в империи Габсбургов. Политическое устройство Австро-Венгрии. Национальный </w:t>
      </w:r>
      <w:r>
        <w:rPr>
          <w:spacing w:val="-2"/>
        </w:rPr>
        <w:t>вопрос.</w:t>
      </w:r>
      <w:r>
        <w:tab/>
      </w:r>
      <w:r>
        <w:rPr>
          <w:spacing w:val="-2"/>
        </w:rPr>
        <w:t>Начало</w:t>
      </w:r>
      <w:r>
        <w:tab/>
      </w:r>
      <w:r>
        <w:rPr>
          <w:spacing w:val="-2"/>
        </w:rPr>
        <w:t>промышленной</w:t>
      </w:r>
      <w:r>
        <w:tab/>
      </w:r>
      <w:r>
        <w:rPr>
          <w:spacing w:val="-2"/>
        </w:rPr>
        <w:t>революции.</w:t>
      </w:r>
      <w:r>
        <w:tab/>
      </w:r>
      <w:r>
        <w:rPr>
          <w:spacing w:val="-2"/>
        </w:rPr>
        <w:t>Внешняя</w:t>
      </w:r>
      <w:r>
        <w:tab/>
      </w:r>
      <w:r>
        <w:rPr>
          <w:spacing w:val="-2"/>
        </w:rPr>
        <w:t xml:space="preserve">политика. </w:t>
      </w:r>
      <w:r>
        <w:t>Межпредметные и внутрипредметные связи: всеобщая история(внешняя политика Габсбургов, отношения с Германией и Россией в первой половине 19 в.), история России (внешняя политика России во второй половине 19 в.)</w:t>
      </w:r>
    </w:p>
    <w:p w:rsidR="00ED6F15" w:rsidRDefault="00D45F34">
      <w:pPr>
        <w:pStyle w:val="a3"/>
        <w:spacing w:line="274" w:lineRule="exact"/>
        <w:ind w:left="820" w:firstLine="0"/>
      </w:pPr>
      <w:r>
        <w:lastRenderedPageBreak/>
        <w:t>Тема 4. ДВЕ</w:t>
      </w:r>
      <w:r>
        <w:rPr>
          <w:spacing w:val="4"/>
        </w:rPr>
        <w:t xml:space="preserve"> </w:t>
      </w:r>
      <w:r>
        <w:rPr>
          <w:spacing w:val="-2"/>
        </w:rPr>
        <w:t>АМЕРИКИ</w:t>
      </w:r>
    </w:p>
    <w:p w:rsidR="00ED6F15" w:rsidRDefault="00D45F34">
      <w:pPr>
        <w:pStyle w:val="a3"/>
        <w:spacing w:before="3"/>
        <w:ind w:left="254" w:right="554" w:firstLine="566"/>
      </w:pPr>
      <w:r>
        <w:t>США в XIX</w:t>
      </w:r>
      <w:r>
        <w:rPr>
          <w:spacing w:val="-3"/>
        </w:rPr>
        <w:t xml:space="preserve"> </w:t>
      </w:r>
      <w:r>
        <w:t>в.</w:t>
      </w:r>
      <w:r>
        <w:rPr>
          <w:spacing w:val="-3"/>
        </w:rPr>
        <w:t xml:space="preserve"> </w:t>
      </w:r>
      <w:r>
        <w:t>Увеличение территории США. «Земельная лихорадка». Особенности промышленного переворота и экономическое развитие в первой половине XIX в. Сайрус Маккормик. Идеал американского общества — фермер, «человек, у которого нет хозяина». Плантационное хозяйство на Юге. Положение негров-рабов. Движения протеста. Аболиционизм. Восстание Джона Брауна.</w:t>
      </w:r>
    </w:p>
    <w:p w:rsidR="00ED6F15" w:rsidRDefault="00D45F34">
      <w:pPr>
        <w:pStyle w:val="a3"/>
        <w:ind w:left="254" w:right="554" w:firstLine="566"/>
      </w:pPr>
      <w:r>
        <w:t>Нарастание конфликта</w:t>
      </w:r>
      <w:r>
        <w:rPr>
          <w:spacing w:val="-4"/>
        </w:rPr>
        <w:t xml:space="preserve"> </w:t>
      </w:r>
      <w:r>
        <w:t>между</w:t>
      </w:r>
      <w:r>
        <w:rPr>
          <w:spacing w:val="-8"/>
        </w:rPr>
        <w:t xml:space="preserve"> </w:t>
      </w:r>
      <w:r>
        <w:t>Севером и</w:t>
      </w:r>
      <w:r>
        <w:rPr>
          <w:spacing w:val="-2"/>
        </w:rPr>
        <w:t xml:space="preserve"> </w:t>
      </w:r>
      <w:r>
        <w:t>Югом. Авраам Линкольн —</w:t>
      </w:r>
      <w:r>
        <w:rPr>
          <w:spacing w:val="-3"/>
        </w:rPr>
        <w:t xml:space="preserve"> </w:t>
      </w:r>
      <w:r>
        <w:t>президент, сохранивший целостность государства. Мятеж Юга. Гражданская война. Отмена рабства. Закон о гомстедах. Победа северян.</w:t>
      </w:r>
    </w:p>
    <w:p w:rsidR="00ED6F15" w:rsidRDefault="00D45F34">
      <w:pPr>
        <w:pStyle w:val="a3"/>
        <w:spacing w:line="242" w:lineRule="auto"/>
        <w:ind w:left="254" w:right="546" w:firstLine="566"/>
      </w:pPr>
      <w:r>
        <w:t>Межпредметные и внутрипредметные связи: всеобщая история(особенности социально- экономического и политического развития США в конце 18 века)</w:t>
      </w:r>
    </w:p>
    <w:p w:rsidR="00ED6F15" w:rsidRDefault="00D45F34">
      <w:pPr>
        <w:pStyle w:val="a3"/>
        <w:ind w:left="254" w:right="560" w:firstLine="566"/>
      </w:pPr>
      <w:r>
        <w:t>США в период монополистического капитализма. Экономическое развитие после</w:t>
      </w:r>
      <w:r>
        <w:rPr>
          <w:spacing w:val="40"/>
        </w:rPr>
        <w:t xml:space="preserve"> </w:t>
      </w:r>
      <w:r>
        <w:t>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w:t>
      </w:r>
      <w:r>
        <w:rPr>
          <w:spacing w:val="40"/>
        </w:rPr>
        <w:t xml:space="preserve"> </w:t>
      </w:r>
      <w:r>
        <w:t>Американская</w:t>
      </w:r>
      <w:r>
        <w:rPr>
          <w:spacing w:val="64"/>
          <w:w w:val="150"/>
        </w:rPr>
        <w:t xml:space="preserve"> </w:t>
      </w:r>
      <w:r>
        <w:t>федерация</w:t>
      </w:r>
      <w:r>
        <w:rPr>
          <w:spacing w:val="66"/>
          <w:w w:val="150"/>
        </w:rPr>
        <w:t xml:space="preserve"> </w:t>
      </w:r>
      <w:r>
        <w:t>труда.</w:t>
      </w:r>
      <w:r>
        <w:rPr>
          <w:spacing w:val="68"/>
          <w:w w:val="150"/>
        </w:rPr>
        <w:t xml:space="preserve"> </w:t>
      </w:r>
      <w:r>
        <w:t>«Прогрессивная</w:t>
      </w:r>
      <w:r>
        <w:rPr>
          <w:spacing w:val="66"/>
          <w:w w:val="150"/>
        </w:rPr>
        <w:t xml:space="preserve"> </w:t>
      </w:r>
      <w:r>
        <w:t>эра».</w:t>
      </w:r>
      <w:r>
        <w:rPr>
          <w:spacing w:val="69"/>
          <w:w w:val="150"/>
        </w:rPr>
        <w:t xml:space="preserve"> </w:t>
      </w:r>
      <w:r>
        <w:t>Теодор</w:t>
      </w:r>
      <w:r>
        <w:rPr>
          <w:spacing w:val="62"/>
          <w:w w:val="150"/>
        </w:rPr>
        <w:t xml:space="preserve"> </w:t>
      </w:r>
      <w:r>
        <w:t>Рузвельт</w:t>
      </w:r>
      <w:r>
        <w:rPr>
          <w:spacing w:val="67"/>
          <w:w w:val="150"/>
        </w:rPr>
        <w:t xml:space="preserve"> </w:t>
      </w:r>
      <w:r>
        <w:t>и</w:t>
      </w:r>
      <w:r>
        <w:rPr>
          <w:spacing w:val="64"/>
          <w:w w:val="150"/>
        </w:rPr>
        <w:t xml:space="preserve"> </w:t>
      </w:r>
      <w:r>
        <w:t>политика</w:t>
      </w:r>
      <w:r>
        <w:rPr>
          <w:spacing w:val="66"/>
          <w:w w:val="150"/>
        </w:rPr>
        <w:t xml:space="preserve"> </w:t>
      </w:r>
      <w:r>
        <w:rPr>
          <w:spacing w:val="-2"/>
        </w:rPr>
        <w:t>реформ.</w:t>
      </w:r>
    </w:p>
    <w:p w:rsidR="00ED6F15" w:rsidRDefault="00D45F34">
      <w:pPr>
        <w:pStyle w:val="a3"/>
        <w:ind w:left="254" w:right="554" w:firstLine="0"/>
      </w:pPr>
      <w:r>
        <w:t>«Доктрина Монро». Агрессивная внешняя политика США. Межпредметные и внутрипредметные связи: всеобщая история (итоги гражданской войны, развитие промышленности и сельского хозяйства первой половины 19в., внешняя политика США впервой половине 19 в.)</w:t>
      </w:r>
    </w:p>
    <w:p w:rsidR="00ED6F15" w:rsidRDefault="00D45F34">
      <w:pPr>
        <w:pStyle w:val="a3"/>
        <w:ind w:left="254" w:right="551" w:firstLine="566"/>
      </w:pPr>
      <w:r>
        <w:t>Латинская Америка. Основные колониальные владения. Национально-освободительная</w:t>
      </w:r>
      <w:r>
        <w:rPr>
          <w:spacing w:val="80"/>
        </w:rPr>
        <w:t xml:space="preserve"> </w:t>
      </w:r>
      <w:r>
        <w:t>борьба народов Латинской Америки. Симон Боливар. Образование и развитие независимых государств. «Век каудильо». Экономическое развитие. «Латиноамериканский плавильный котел». Межпредметные и внутрипредметные связи: всеобщая история (особенности социально- экономического развития стран Латинской Америки в 18 веке, Испания. Англия в погоне за наживой) .</w:t>
      </w:r>
    </w:p>
    <w:p w:rsidR="00ED6F15" w:rsidRDefault="00D45F34">
      <w:pPr>
        <w:pStyle w:val="a3"/>
        <w:ind w:left="820" w:right="1353" w:firstLine="0"/>
      </w:pPr>
      <w:r>
        <w:t>Страны Западной</w:t>
      </w:r>
      <w:r>
        <w:rPr>
          <w:spacing w:val="-4"/>
        </w:rPr>
        <w:t xml:space="preserve"> </w:t>
      </w:r>
      <w:r>
        <w:t>Европы и</w:t>
      </w:r>
      <w:r>
        <w:rPr>
          <w:spacing w:val="-4"/>
        </w:rPr>
        <w:t xml:space="preserve"> </w:t>
      </w:r>
      <w:r>
        <w:t>США</w:t>
      </w:r>
      <w:r>
        <w:rPr>
          <w:spacing w:val="-6"/>
        </w:rPr>
        <w:t xml:space="preserve"> </w:t>
      </w:r>
      <w:r>
        <w:t>в 19-начале</w:t>
      </w:r>
      <w:r>
        <w:rPr>
          <w:spacing w:val="-1"/>
        </w:rPr>
        <w:t xml:space="preserve"> </w:t>
      </w:r>
      <w:r>
        <w:t>20 в.</w:t>
      </w:r>
      <w:r>
        <w:rPr>
          <w:spacing w:val="-3"/>
        </w:rPr>
        <w:t xml:space="preserve"> </w:t>
      </w:r>
      <w:r>
        <w:t>Повторительно-обобщающий урок. Тема</w:t>
      </w:r>
      <w:r>
        <w:rPr>
          <w:spacing w:val="-3"/>
        </w:rPr>
        <w:t xml:space="preserve"> </w:t>
      </w:r>
      <w:r>
        <w:t>5.</w:t>
      </w:r>
      <w:r>
        <w:rPr>
          <w:spacing w:val="-2"/>
        </w:rPr>
        <w:t xml:space="preserve"> </w:t>
      </w:r>
      <w:r>
        <w:t>ТРАДИЦИОННЫЕ</w:t>
      </w:r>
      <w:r>
        <w:rPr>
          <w:spacing w:val="1"/>
        </w:rPr>
        <w:t xml:space="preserve"> </w:t>
      </w:r>
      <w:r>
        <w:t>ОБЩЕСТВА</w:t>
      </w:r>
      <w:r>
        <w:rPr>
          <w:spacing w:val="-7"/>
        </w:rPr>
        <w:t xml:space="preserve"> </w:t>
      </w:r>
      <w:r>
        <w:t>В</w:t>
      </w:r>
      <w:r>
        <w:rPr>
          <w:spacing w:val="-3"/>
        </w:rPr>
        <w:t xml:space="preserve"> </w:t>
      </w:r>
      <w:r>
        <w:t>XIX</w:t>
      </w:r>
      <w:r>
        <w:rPr>
          <w:spacing w:val="3"/>
        </w:rPr>
        <w:t xml:space="preserve"> </w:t>
      </w:r>
      <w:r>
        <w:t>в.:</w:t>
      </w:r>
      <w:r>
        <w:rPr>
          <w:spacing w:val="-6"/>
        </w:rPr>
        <w:t xml:space="preserve"> </w:t>
      </w:r>
      <w:r>
        <w:t>НОВЫЙ</w:t>
      </w:r>
      <w:r>
        <w:rPr>
          <w:spacing w:val="-2"/>
        </w:rPr>
        <w:t xml:space="preserve"> </w:t>
      </w:r>
      <w:r>
        <w:t>ЭТАП</w:t>
      </w:r>
      <w:r>
        <w:rPr>
          <w:spacing w:val="-2"/>
        </w:rPr>
        <w:t xml:space="preserve"> КОЛОНИАЛИЗМА</w:t>
      </w:r>
    </w:p>
    <w:p w:rsidR="00ED6F15" w:rsidRDefault="00D45F34">
      <w:pPr>
        <w:pStyle w:val="a3"/>
        <w:spacing w:before="71"/>
        <w:ind w:left="254" w:right="551" w:firstLine="566"/>
      </w:pPr>
      <w:r>
        <w:t>Япония. 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w:t>
      </w:r>
    </w:p>
    <w:p w:rsidR="00ED6F15" w:rsidRDefault="00D45F34">
      <w:pPr>
        <w:pStyle w:val="a3"/>
        <w:ind w:left="254" w:right="556" w:firstLine="566"/>
      </w:pPr>
      <w:r>
        <w:t>Китай. 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ED6F15" w:rsidRDefault="00D45F34">
      <w:pPr>
        <w:pStyle w:val="a3"/>
        <w:ind w:left="254" w:right="557" w:firstLine="566"/>
      </w:pPr>
      <w:r>
        <w:t>Индия. 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БалгангадхарТилак.</w:t>
      </w:r>
    </w:p>
    <w:p w:rsidR="00ED6F15" w:rsidRDefault="00D45F34">
      <w:pPr>
        <w:pStyle w:val="a3"/>
        <w:spacing w:before="1"/>
        <w:ind w:left="254" w:right="560" w:firstLine="566"/>
      </w:pPr>
      <w:r>
        <w:t>Африка. 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w:t>
      </w:r>
      <w:r>
        <w:rPr>
          <w:spacing w:val="80"/>
          <w:w w:val="150"/>
        </w:rPr>
        <w:t xml:space="preserve">   </w:t>
      </w:r>
      <w:r>
        <w:t>колонизация</w:t>
      </w:r>
      <w:r>
        <w:rPr>
          <w:spacing w:val="80"/>
          <w:w w:val="150"/>
        </w:rPr>
        <w:t xml:space="preserve">   </w:t>
      </w:r>
      <w:r>
        <w:t>Африки.</w:t>
      </w:r>
      <w:r>
        <w:rPr>
          <w:spacing w:val="80"/>
          <w:w w:val="150"/>
        </w:rPr>
        <w:t xml:space="preserve">   </w:t>
      </w:r>
      <w:r>
        <w:t>Восстания</w:t>
      </w:r>
      <w:r>
        <w:rPr>
          <w:spacing w:val="80"/>
          <w:w w:val="150"/>
        </w:rPr>
        <w:t xml:space="preserve">   </w:t>
      </w:r>
      <w:r>
        <w:t>гереро</w:t>
      </w:r>
      <w:r>
        <w:rPr>
          <w:spacing w:val="80"/>
          <w:w w:val="150"/>
        </w:rPr>
        <w:t xml:space="preserve">   </w:t>
      </w:r>
      <w:r>
        <w:t>и</w:t>
      </w:r>
      <w:r>
        <w:rPr>
          <w:spacing w:val="80"/>
          <w:w w:val="150"/>
        </w:rPr>
        <w:t xml:space="preserve">   </w:t>
      </w:r>
      <w:r>
        <w:t>готтентотов. (Работа в проблемных группах связанных с особенностями развития отдельных стран Азии и Африки в 19 веке).</w:t>
      </w:r>
    </w:p>
    <w:p w:rsidR="00ED6F15" w:rsidRDefault="00D45F34">
      <w:pPr>
        <w:pStyle w:val="a3"/>
        <w:spacing w:before="3" w:line="237" w:lineRule="auto"/>
        <w:ind w:left="254" w:right="555" w:firstLine="566"/>
      </w:pPr>
      <w:r>
        <w:t>Межпредметные и внутрипредметные связи: всеобщая история (особенности развития стран Азии и Африки в 18 веке, влияние Англии, Франции, на развитие этих территорий)</w:t>
      </w:r>
    </w:p>
    <w:p w:rsidR="00ED6F15" w:rsidRDefault="00D45F34">
      <w:pPr>
        <w:pStyle w:val="a3"/>
        <w:spacing w:before="4" w:line="275" w:lineRule="exact"/>
        <w:ind w:left="820" w:firstLine="0"/>
        <w:jc w:val="left"/>
      </w:pPr>
      <w:r>
        <w:t>Тема</w:t>
      </w:r>
      <w:r>
        <w:rPr>
          <w:spacing w:val="-3"/>
        </w:rPr>
        <w:t xml:space="preserve"> </w:t>
      </w:r>
      <w:r>
        <w:t>6.</w:t>
      </w:r>
      <w:r>
        <w:rPr>
          <w:spacing w:val="-3"/>
        </w:rPr>
        <w:t xml:space="preserve"> </w:t>
      </w:r>
      <w:r>
        <w:t>МЕЖДУНАРОДНЫЕ ОТНОШЕНИЯВ</w:t>
      </w:r>
      <w:r>
        <w:rPr>
          <w:spacing w:val="-9"/>
        </w:rPr>
        <w:t xml:space="preserve"> </w:t>
      </w:r>
      <w:r>
        <w:t>КОНЦЕ</w:t>
      </w:r>
      <w:r>
        <w:rPr>
          <w:spacing w:val="-1"/>
        </w:rPr>
        <w:t xml:space="preserve"> </w:t>
      </w:r>
      <w:r>
        <w:t>XIX</w:t>
      </w:r>
      <w:r>
        <w:rPr>
          <w:spacing w:val="2"/>
        </w:rPr>
        <w:t xml:space="preserve"> </w:t>
      </w:r>
      <w:r>
        <w:t>—</w:t>
      </w:r>
      <w:r>
        <w:rPr>
          <w:spacing w:val="-2"/>
        </w:rPr>
        <w:t xml:space="preserve"> </w:t>
      </w:r>
      <w:r>
        <w:t>НАЧАЛЕ XX</w:t>
      </w:r>
      <w:r>
        <w:rPr>
          <w:spacing w:val="-2"/>
        </w:rPr>
        <w:t xml:space="preserve"> </w:t>
      </w:r>
      <w:r>
        <w:rPr>
          <w:spacing w:val="-5"/>
        </w:rPr>
        <w:t>в.</w:t>
      </w:r>
    </w:p>
    <w:p w:rsidR="00ED6F15" w:rsidRDefault="00D45F34">
      <w:pPr>
        <w:pStyle w:val="a3"/>
        <w:ind w:left="254" w:right="545" w:firstLine="566"/>
      </w:pPr>
      <w:r>
        <w:t>Отсутствие системы европейского равновесия в XIX в.</w:t>
      </w:r>
      <w:r>
        <w:rPr>
          <w:spacing w:val="-4"/>
        </w:rPr>
        <w:t xml:space="preserve"> </w:t>
      </w:r>
      <w:r>
        <w:t>Начало распада Османской империи. Политическая карта мира к началу XX 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 Первой мировой войны. Пацифистское движение. Второй интернационал против войн и политики гонки вооружений.</w:t>
      </w:r>
    </w:p>
    <w:p w:rsidR="00ED6F15" w:rsidRDefault="00D45F34">
      <w:pPr>
        <w:pStyle w:val="a3"/>
        <w:spacing w:before="2"/>
        <w:ind w:left="254" w:right="564" w:firstLine="566"/>
      </w:pPr>
      <w:r>
        <w:t xml:space="preserve">Межпредметные и внутрипредметные связи: всеобщая история (внешняя политика Англии, </w:t>
      </w:r>
      <w:r>
        <w:lastRenderedPageBreak/>
        <w:t>Франции, Германии во второй половине 19 века), история России (внешняя политика России во второй половине 19 века).</w:t>
      </w:r>
    </w:p>
    <w:p w:rsidR="00ED6F15" w:rsidRDefault="00D45F34">
      <w:pPr>
        <w:pStyle w:val="a3"/>
        <w:spacing w:line="274" w:lineRule="exact"/>
        <w:ind w:left="820" w:firstLine="0"/>
        <w:jc w:val="left"/>
      </w:pPr>
      <w:r>
        <w:t>ВВЕДЕНИЕ 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ED6F15" w:rsidRDefault="00D45F34">
      <w:pPr>
        <w:pStyle w:val="a3"/>
        <w:spacing w:before="2" w:line="275" w:lineRule="exact"/>
        <w:ind w:left="820" w:firstLine="0"/>
      </w:pPr>
      <w:r>
        <w:t>Цель</w:t>
      </w:r>
      <w:r>
        <w:rPr>
          <w:spacing w:val="-4"/>
        </w:rPr>
        <w:t xml:space="preserve"> </w:t>
      </w:r>
      <w:r>
        <w:t>освоения</w:t>
      </w:r>
      <w:r>
        <w:rPr>
          <w:spacing w:val="-3"/>
        </w:rPr>
        <w:t xml:space="preserve"> </w:t>
      </w:r>
      <w:r>
        <w:t>учебного</w:t>
      </w:r>
      <w:r>
        <w:rPr>
          <w:spacing w:val="-3"/>
        </w:rPr>
        <w:t xml:space="preserve"> </w:t>
      </w:r>
      <w:r>
        <w:t>предмета</w:t>
      </w:r>
      <w:r>
        <w:rPr>
          <w:spacing w:val="-7"/>
        </w:rPr>
        <w:t xml:space="preserve"> </w:t>
      </w:r>
      <w:r>
        <w:t>(курса)</w:t>
      </w:r>
      <w:r>
        <w:rPr>
          <w:spacing w:val="-2"/>
        </w:rPr>
        <w:t xml:space="preserve"> </w:t>
      </w:r>
      <w:r>
        <w:t>«Введение</w:t>
      </w:r>
      <w:r>
        <w:rPr>
          <w:spacing w:val="-3"/>
        </w:rPr>
        <w:t xml:space="preserve"> </w:t>
      </w:r>
      <w:r>
        <w:t>в</w:t>
      </w:r>
      <w:r>
        <w:rPr>
          <w:spacing w:val="-2"/>
        </w:rPr>
        <w:t xml:space="preserve"> </w:t>
      </w:r>
      <w:r>
        <w:t>новейшую</w:t>
      </w:r>
      <w:r>
        <w:rPr>
          <w:spacing w:val="4"/>
        </w:rPr>
        <w:t xml:space="preserve"> </w:t>
      </w:r>
      <w:r>
        <w:t>историю</w:t>
      </w:r>
      <w:r>
        <w:rPr>
          <w:spacing w:val="-4"/>
        </w:rPr>
        <w:t xml:space="preserve"> </w:t>
      </w:r>
      <w:r>
        <w:rPr>
          <w:spacing w:val="-2"/>
        </w:rPr>
        <w:t>России»:</w:t>
      </w:r>
    </w:p>
    <w:p w:rsidR="00ED6F15" w:rsidRDefault="00D45F34">
      <w:pPr>
        <w:pStyle w:val="a3"/>
        <w:ind w:left="254" w:right="563" w:firstLine="628"/>
      </w:pPr>
      <w:r>
        <w:t xml:space="preserve">показать раннюю Новую историю, её непохожесть на современный мир, с тем, чтобы помочь ученикам не судить с высока об ушедших веках, а стремиться понять их и с уважением относиться не только к своим, но и к чужим традициям, освоение учащимися знаний о важнейших процессах и событиях истории данного периода, формирование у учащихся терпимости, гуманизма, широты </w:t>
      </w:r>
      <w:r>
        <w:rPr>
          <w:spacing w:val="-2"/>
        </w:rPr>
        <w:t>мировоззрения.</w:t>
      </w:r>
    </w:p>
    <w:p w:rsidR="00ED6F15" w:rsidRDefault="00D45F34">
      <w:pPr>
        <w:pStyle w:val="a3"/>
        <w:spacing w:line="274" w:lineRule="exact"/>
        <w:ind w:left="820" w:firstLine="0"/>
        <w:jc w:val="left"/>
      </w:pPr>
      <w:r>
        <w:rPr>
          <w:spacing w:val="-2"/>
        </w:rPr>
        <w:t>Задачи:</w:t>
      </w:r>
    </w:p>
    <w:p w:rsidR="00ED6F15" w:rsidRDefault="00D45F34">
      <w:pPr>
        <w:pStyle w:val="a5"/>
        <w:numPr>
          <w:ilvl w:val="0"/>
          <w:numId w:val="101"/>
        </w:numPr>
        <w:tabs>
          <w:tab w:val="left" w:pos="416"/>
        </w:tabs>
        <w:spacing w:before="3" w:line="237" w:lineRule="auto"/>
        <w:ind w:right="568" w:firstLine="0"/>
        <w:jc w:val="left"/>
        <w:rPr>
          <w:sz w:val="24"/>
        </w:rPr>
      </w:pPr>
      <w:r>
        <w:rPr>
          <w:sz w:val="24"/>
        </w:rPr>
        <w:t>сформировать у учащихся целостное представление о ранней новой истории как закономерном и необходимом периоде всемирной и отечественной истории;</w:t>
      </w:r>
    </w:p>
    <w:p w:rsidR="00ED6F15" w:rsidRDefault="00D45F34">
      <w:pPr>
        <w:pStyle w:val="a5"/>
        <w:numPr>
          <w:ilvl w:val="1"/>
          <w:numId w:val="101"/>
        </w:numPr>
        <w:tabs>
          <w:tab w:val="left" w:pos="1069"/>
        </w:tabs>
        <w:spacing w:before="4"/>
        <w:ind w:right="562" w:firstLine="566"/>
        <w:rPr>
          <w:sz w:val="24"/>
        </w:rPr>
      </w:pPr>
      <w:r>
        <w:rPr>
          <w:sz w:val="24"/>
        </w:rPr>
        <w:t>осветить экономическое, социальное, политическое и культурное развитие основных регионов Европы, мира и России, показать их общие черты и различия;</w:t>
      </w:r>
    </w:p>
    <w:p w:rsidR="00ED6F15" w:rsidRDefault="00D45F34">
      <w:pPr>
        <w:pStyle w:val="a5"/>
        <w:numPr>
          <w:ilvl w:val="1"/>
          <w:numId w:val="101"/>
        </w:numPr>
        <w:tabs>
          <w:tab w:val="left" w:pos="1011"/>
        </w:tabs>
        <w:spacing w:before="2" w:line="237" w:lineRule="auto"/>
        <w:ind w:right="554" w:firstLine="566"/>
        <w:rPr>
          <w:sz w:val="24"/>
        </w:rPr>
      </w:pPr>
      <w:r>
        <w:rPr>
          <w:sz w:val="24"/>
        </w:rPr>
        <w:t xml:space="preserve">охарактеризовать наиболее яркие личности ранней Новой истории, их роль в истории и </w:t>
      </w:r>
      <w:r>
        <w:rPr>
          <w:spacing w:val="-2"/>
          <w:sz w:val="24"/>
        </w:rPr>
        <w:t>культуре;</w:t>
      </w:r>
    </w:p>
    <w:p w:rsidR="00ED6F15" w:rsidRDefault="00D45F34">
      <w:pPr>
        <w:pStyle w:val="a5"/>
        <w:numPr>
          <w:ilvl w:val="1"/>
          <w:numId w:val="101"/>
        </w:numPr>
        <w:tabs>
          <w:tab w:val="left" w:pos="1011"/>
        </w:tabs>
        <w:spacing w:before="4"/>
        <w:ind w:right="560" w:firstLine="566"/>
        <w:rPr>
          <w:sz w:val="24"/>
        </w:rPr>
      </w:pPr>
      <w:r>
        <w:rPr>
          <w:sz w:val="24"/>
        </w:rPr>
        <w:t>показать возникновение и развитие идей и институтов, вошедших в жизнь современного человека и гражданина, уделить при этом особое внимание истории мировых религий</w:t>
      </w:r>
      <w:r>
        <w:rPr>
          <w:spacing w:val="40"/>
          <w:sz w:val="24"/>
        </w:rPr>
        <w:t xml:space="preserve"> </w:t>
      </w:r>
      <w:r>
        <w:rPr>
          <w:sz w:val="24"/>
        </w:rPr>
        <w:t>(христианство и ислам);</w:t>
      </w:r>
    </w:p>
    <w:p w:rsidR="00ED6F15" w:rsidRDefault="00D45F34">
      <w:pPr>
        <w:pStyle w:val="a5"/>
        <w:numPr>
          <w:ilvl w:val="1"/>
          <w:numId w:val="101"/>
        </w:numPr>
        <w:tabs>
          <w:tab w:val="left" w:pos="1059"/>
        </w:tabs>
        <w:ind w:right="553" w:firstLine="566"/>
        <w:rPr>
          <w:sz w:val="24"/>
        </w:rPr>
      </w:pPr>
      <w:r>
        <w:rPr>
          <w:sz w:val="24"/>
        </w:rPr>
        <w:t>развитие гуманитарной культуры, приобщение к ценностям мировой и национальной культуры, воспитание уважения к истории, культуре своего народа, стремление сохранять и приумножать культурные достижения своей страны;</w:t>
      </w:r>
    </w:p>
    <w:p w:rsidR="00ED6F15" w:rsidRDefault="00D45F34">
      <w:pPr>
        <w:pStyle w:val="a5"/>
        <w:numPr>
          <w:ilvl w:val="1"/>
          <w:numId w:val="101"/>
        </w:numPr>
        <w:tabs>
          <w:tab w:val="left" w:pos="1069"/>
        </w:tabs>
        <w:spacing w:before="3" w:line="237" w:lineRule="auto"/>
        <w:ind w:right="566" w:firstLine="566"/>
        <w:rPr>
          <w:sz w:val="24"/>
        </w:rPr>
      </w:pPr>
      <w:r>
        <w:rPr>
          <w:sz w:val="24"/>
        </w:rPr>
        <w:t>изучая историю своего края, вызвать у учащихся любовь к своей родине, чувство сопричастности ко всему происходящему в городе, крае, стране.</w:t>
      </w:r>
    </w:p>
    <w:p w:rsidR="00ED6F15" w:rsidRDefault="00D45F34">
      <w:pPr>
        <w:spacing w:before="9"/>
        <w:ind w:left="964" w:right="2851"/>
        <w:jc w:val="both"/>
        <w:rPr>
          <w:b/>
          <w:sz w:val="28"/>
        </w:rPr>
      </w:pPr>
      <w:r>
        <w:rPr>
          <w:b/>
          <w:sz w:val="28"/>
        </w:rPr>
        <w:t>Модуль</w:t>
      </w:r>
      <w:r>
        <w:rPr>
          <w:b/>
          <w:spacing w:val="-9"/>
          <w:sz w:val="28"/>
        </w:rPr>
        <w:t xml:space="preserve"> </w:t>
      </w:r>
      <w:r>
        <w:rPr>
          <w:b/>
          <w:sz w:val="28"/>
        </w:rPr>
        <w:t>Введение</w:t>
      </w:r>
      <w:r>
        <w:rPr>
          <w:b/>
          <w:spacing w:val="-5"/>
          <w:sz w:val="28"/>
        </w:rPr>
        <w:t xml:space="preserve"> </w:t>
      </w:r>
      <w:r>
        <w:rPr>
          <w:b/>
          <w:sz w:val="28"/>
        </w:rPr>
        <w:t>в</w:t>
      </w:r>
      <w:r>
        <w:rPr>
          <w:b/>
          <w:spacing w:val="-7"/>
          <w:sz w:val="28"/>
        </w:rPr>
        <w:t xml:space="preserve"> </w:t>
      </w:r>
      <w:r>
        <w:rPr>
          <w:b/>
          <w:sz w:val="28"/>
        </w:rPr>
        <w:t>Новейшую</w:t>
      </w:r>
      <w:r>
        <w:rPr>
          <w:b/>
          <w:spacing w:val="-7"/>
          <w:sz w:val="28"/>
        </w:rPr>
        <w:t xml:space="preserve"> </w:t>
      </w:r>
      <w:r>
        <w:rPr>
          <w:b/>
          <w:sz w:val="28"/>
        </w:rPr>
        <w:t>историю</w:t>
      </w:r>
      <w:r>
        <w:rPr>
          <w:b/>
          <w:spacing w:val="-7"/>
          <w:sz w:val="28"/>
        </w:rPr>
        <w:t xml:space="preserve"> </w:t>
      </w:r>
      <w:r>
        <w:rPr>
          <w:b/>
          <w:sz w:val="28"/>
        </w:rPr>
        <w:t>России</w:t>
      </w:r>
      <w:r>
        <w:rPr>
          <w:b/>
          <w:spacing w:val="-8"/>
          <w:sz w:val="28"/>
        </w:rPr>
        <w:t xml:space="preserve"> </w:t>
      </w:r>
      <w:r>
        <w:rPr>
          <w:b/>
          <w:sz w:val="28"/>
        </w:rPr>
        <w:t>(17</w:t>
      </w:r>
      <w:r>
        <w:rPr>
          <w:b/>
          <w:spacing w:val="-6"/>
          <w:sz w:val="28"/>
        </w:rPr>
        <w:t xml:space="preserve"> </w:t>
      </w:r>
      <w:r>
        <w:rPr>
          <w:b/>
          <w:sz w:val="28"/>
        </w:rPr>
        <w:t>часов) 9 класс</w:t>
      </w:r>
    </w:p>
    <w:p w:rsidR="00ED6F15" w:rsidRDefault="00D45F34">
      <w:pPr>
        <w:pStyle w:val="a5"/>
        <w:numPr>
          <w:ilvl w:val="2"/>
          <w:numId w:val="101"/>
        </w:numPr>
        <w:tabs>
          <w:tab w:val="left" w:pos="1194"/>
        </w:tabs>
        <w:spacing w:before="71" w:line="275" w:lineRule="exact"/>
        <w:ind w:hanging="230"/>
        <w:jc w:val="both"/>
        <w:rPr>
          <w:sz w:val="24"/>
        </w:rPr>
      </w:pPr>
      <w:r>
        <w:rPr>
          <w:sz w:val="24"/>
        </w:rPr>
        <w:t>Знание</w:t>
      </w:r>
      <w:r>
        <w:rPr>
          <w:spacing w:val="62"/>
          <w:sz w:val="24"/>
        </w:rPr>
        <w:t xml:space="preserve"> </w:t>
      </w:r>
      <w:r>
        <w:rPr>
          <w:sz w:val="24"/>
        </w:rPr>
        <w:t>важнейших событий</w:t>
      </w:r>
      <w:r>
        <w:rPr>
          <w:spacing w:val="5"/>
          <w:sz w:val="24"/>
        </w:rPr>
        <w:t xml:space="preserve"> </w:t>
      </w:r>
      <w:r>
        <w:rPr>
          <w:sz w:val="24"/>
        </w:rPr>
        <w:t>и процессов</w:t>
      </w:r>
      <w:r>
        <w:rPr>
          <w:spacing w:val="-3"/>
          <w:sz w:val="24"/>
        </w:rPr>
        <w:t xml:space="preserve"> </w:t>
      </w:r>
      <w:r>
        <w:rPr>
          <w:sz w:val="24"/>
        </w:rPr>
        <w:t>отечественной</w:t>
      </w:r>
      <w:r>
        <w:rPr>
          <w:spacing w:val="4"/>
          <w:sz w:val="24"/>
        </w:rPr>
        <w:t xml:space="preserve"> </w:t>
      </w:r>
      <w:r>
        <w:rPr>
          <w:sz w:val="24"/>
        </w:rPr>
        <w:t>и</w:t>
      </w:r>
      <w:r>
        <w:rPr>
          <w:spacing w:val="1"/>
          <w:sz w:val="24"/>
        </w:rPr>
        <w:t xml:space="preserve"> </w:t>
      </w:r>
      <w:r>
        <w:rPr>
          <w:sz w:val="24"/>
        </w:rPr>
        <w:t>всеобщей истории</w:t>
      </w:r>
      <w:r>
        <w:rPr>
          <w:spacing w:val="1"/>
          <w:sz w:val="24"/>
        </w:rPr>
        <w:t xml:space="preserve"> </w:t>
      </w:r>
      <w:r>
        <w:rPr>
          <w:sz w:val="24"/>
        </w:rPr>
        <w:t>XIX</w:t>
      </w:r>
      <w:r>
        <w:rPr>
          <w:spacing w:val="10"/>
          <w:sz w:val="24"/>
        </w:rPr>
        <w:t xml:space="preserve"> </w:t>
      </w:r>
      <w:r>
        <w:rPr>
          <w:sz w:val="24"/>
        </w:rPr>
        <w:t>–</w:t>
      </w:r>
      <w:r>
        <w:rPr>
          <w:spacing w:val="5"/>
          <w:sz w:val="24"/>
        </w:rPr>
        <w:t xml:space="preserve"> </w:t>
      </w:r>
      <w:r>
        <w:rPr>
          <w:spacing w:val="-2"/>
          <w:sz w:val="24"/>
        </w:rPr>
        <w:t>начала</w:t>
      </w:r>
    </w:p>
    <w:p w:rsidR="00ED6F15" w:rsidRDefault="00D45F34">
      <w:pPr>
        <w:pStyle w:val="a3"/>
        <w:ind w:left="398" w:right="550" w:firstLine="0"/>
      </w:pPr>
      <w:r>
        <w:t>XX в.; выделять этапы (периоды) в развитии ключевых событий и процессов; выявлять синхронность / асинхронность исторических процессов отечественной и всеобщей истории XIX – начала XX в.;</w:t>
      </w:r>
    </w:p>
    <w:p w:rsidR="00ED6F15" w:rsidRDefault="00D45F34">
      <w:pPr>
        <w:pStyle w:val="a3"/>
        <w:spacing w:before="31" w:line="242" w:lineRule="auto"/>
        <w:ind w:left="398" w:right="549" w:firstLine="566"/>
      </w:pPr>
      <w:r>
        <w:t>определять последовательность событий отечественной и всеобщей истории XIX – начала XX в. на основе анализа причинно-следственных связей.</w:t>
      </w:r>
    </w:p>
    <w:p w:rsidR="00ED6F15" w:rsidRDefault="00D45F34">
      <w:pPr>
        <w:pStyle w:val="a5"/>
        <w:numPr>
          <w:ilvl w:val="2"/>
          <w:numId w:val="101"/>
        </w:numPr>
        <w:tabs>
          <w:tab w:val="left" w:pos="1194"/>
        </w:tabs>
        <w:spacing w:before="23"/>
        <w:ind w:left="398" w:right="549" w:firstLine="566"/>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событий</w:t>
      </w:r>
      <w:r>
        <w:rPr>
          <w:spacing w:val="-1"/>
          <w:sz w:val="24"/>
        </w:rPr>
        <w:t xml:space="preserve"> </w:t>
      </w:r>
      <w:r>
        <w:rPr>
          <w:sz w:val="24"/>
        </w:rPr>
        <w:t>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составлять систематические таблицы; определять понятия, создавать обобщения, устанавливать аналогии, классифицировать, самостоятельно выбирать основания</w:t>
      </w:r>
      <w:r>
        <w:rPr>
          <w:spacing w:val="-3"/>
          <w:sz w:val="24"/>
        </w:rPr>
        <w:t xml:space="preserve"> </w:t>
      </w:r>
      <w:r>
        <w:rPr>
          <w:sz w:val="24"/>
        </w:rPr>
        <w:t>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ED6F15" w:rsidRDefault="00D45F34">
      <w:pPr>
        <w:pStyle w:val="a5"/>
        <w:numPr>
          <w:ilvl w:val="2"/>
          <w:numId w:val="101"/>
        </w:numPr>
        <w:tabs>
          <w:tab w:val="left" w:pos="1194"/>
        </w:tabs>
        <w:spacing w:before="4"/>
        <w:ind w:left="398" w:right="553" w:firstLine="566"/>
        <w:jc w:val="both"/>
        <w:rPr>
          <w:sz w:val="24"/>
        </w:rPr>
      </w:pPr>
      <w:r>
        <w:rPr>
          <w:sz w:val="24"/>
        </w:rP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w:t>
      </w:r>
    </w:p>
    <w:p w:rsidR="00ED6F15" w:rsidRDefault="00D45F34">
      <w:pPr>
        <w:pStyle w:val="a5"/>
        <w:numPr>
          <w:ilvl w:val="2"/>
          <w:numId w:val="101"/>
        </w:numPr>
        <w:tabs>
          <w:tab w:val="left" w:pos="1194"/>
        </w:tabs>
        <w:ind w:left="398" w:right="553" w:firstLine="566"/>
        <w:jc w:val="both"/>
        <w:rPr>
          <w:sz w:val="24"/>
        </w:rPr>
      </w:pPr>
      <w:r>
        <w:rPr>
          <w:sz w:val="24"/>
        </w:rPr>
        <w:t>Работа с историческими источниками: представлять в дополнение к известным ранее</w:t>
      </w:r>
      <w:r>
        <w:rPr>
          <w:spacing w:val="40"/>
          <w:sz w:val="24"/>
        </w:rPr>
        <w:t xml:space="preserve"> </w:t>
      </w:r>
      <w:r>
        <w:rPr>
          <w:sz w:val="24"/>
        </w:rPr>
        <w:t>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w:t>
      </w:r>
      <w:r>
        <w:rPr>
          <w:spacing w:val="-1"/>
          <w:sz w:val="24"/>
        </w:rPr>
        <w:t xml:space="preserve"> </w:t>
      </w:r>
      <w:r>
        <w:rPr>
          <w:sz w:val="24"/>
        </w:rPr>
        <w:t>тип</w:t>
      </w:r>
      <w:r>
        <w:rPr>
          <w:spacing w:val="-1"/>
          <w:sz w:val="24"/>
        </w:rPr>
        <w:t xml:space="preserve"> </w:t>
      </w:r>
      <w:r>
        <w:rPr>
          <w:sz w:val="24"/>
        </w:rPr>
        <w:t>и</w:t>
      </w:r>
      <w:r>
        <w:rPr>
          <w:spacing w:val="-1"/>
          <w:sz w:val="24"/>
        </w:rPr>
        <w:t xml:space="preserve"> </w:t>
      </w:r>
      <w:r>
        <w:rPr>
          <w:sz w:val="24"/>
        </w:rPr>
        <w:t>вид источника (письменного,</w:t>
      </w:r>
      <w:r>
        <w:rPr>
          <w:spacing w:val="-5"/>
          <w:sz w:val="24"/>
        </w:rPr>
        <w:t xml:space="preserve"> </w:t>
      </w:r>
      <w:r>
        <w:rPr>
          <w:sz w:val="24"/>
        </w:rPr>
        <w:t>визуального);</w:t>
      </w:r>
      <w:r>
        <w:rPr>
          <w:spacing w:val="-2"/>
          <w:sz w:val="24"/>
        </w:rPr>
        <w:t xml:space="preserve"> </w:t>
      </w:r>
      <w:r>
        <w:rPr>
          <w:sz w:val="24"/>
        </w:rPr>
        <w:t>выявлять</w:t>
      </w:r>
      <w:r>
        <w:rPr>
          <w:spacing w:val="-2"/>
          <w:sz w:val="24"/>
        </w:rPr>
        <w:t xml:space="preserve"> </w:t>
      </w:r>
      <w:r>
        <w:rPr>
          <w:sz w:val="24"/>
        </w:rPr>
        <w:t>принадлежность</w:t>
      </w:r>
      <w:r>
        <w:rPr>
          <w:spacing w:val="-1"/>
          <w:sz w:val="24"/>
        </w:rPr>
        <w:t xml:space="preserve"> </w:t>
      </w:r>
      <w:r>
        <w:rPr>
          <w:sz w:val="24"/>
        </w:rPr>
        <w:t>источника определенному лицу, социальной группе, общественному течению и др.; извлекать, сопоставлять</w:t>
      </w:r>
      <w:r>
        <w:rPr>
          <w:spacing w:val="40"/>
          <w:sz w:val="24"/>
        </w:rPr>
        <w:t xml:space="preserve"> </w:t>
      </w:r>
      <w:r>
        <w:rPr>
          <w:sz w:val="24"/>
        </w:rPr>
        <w:t>и</w:t>
      </w:r>
      <w:r>
        <w:rPr>
          <w:spacing w:val="31"/>
          <w:sz w:val="24"/>
        </w:rPr>
        <w:t xml:space="preserve"> </w:t>
      </w:r>
      <w:r>
        <w:rPr>
          <w:sz w:val="24"/>
        </w:rPr>
        <w:t>систематизировать</w:t>
      </w:r>
      <w:r>
        <w:rPr>
          <w:spacing w:val="29"/>
          <w:sz w:val="24"/>
        </w:rPr>
        <w:t xml:space="preserve"> </w:t>
      </w:r>
      <w:r>
        <w:rPr>
          <w:sz w:val="24"/>
        </w:rPr>
        <w:t>информацию</w:t>
      </w:r>
      <w:r>
        <w:rPr>
          <w:spacing w:val="22"/>
          <w:sz w:val="24"/>
        </w:rPr>
        <w:t xml:space="preserve"> </w:t>
      </w:r>
      <w:r>
        <w:rPr>
          <w:sz w:val="24"/>
        </w:rPr>
        <w:t>о</w:t>
      </w:r>
      <w:r>
        <w:rPr>
          <w:spacing w:val="32"/>
          <w:sz w:val="24"/>
        </w:rPr>
        <w:t xml:space="preserve"> </w:t>
      </w:r>
      <w:r>
        <w:rPr>
          <w:sz w:val="24"/>
        </w:rPr>
        <w:t>событиях</w:t>
      </w:r>
      <w:r>
        <w:rPr>
          <w:spacing w:val="24"/>
          <w:sz w:val="24"/>
        </w:rPr>
        <w:t xml:space="preserve"> </w:t>
      </w:r>
      <w:r>
        <w:rPr>
          <w:sz w:val="24"/>
        </w:rPr>
        <w:t>отечественной</w:t>
      </w:r>
      <w:r>
        <w:rPr>
          <w:spacing w:val="25"/>
          <w:sz w:val="24"/>
        </w:rPr>
        <w:t xml:space="preserve"> </w:t>
      </w:r>
      <w:r>
        <w:rPr>
          <w:sz w:val="24"/>
        </w:rPr>
        <w:t>и</w:t>
      </w:r>
      <w:r>
        <w:rPr>
          <w:spacing w:val="29"/>
          <w:sz w:val="24"/>
        </w:rPr>
        <w:t xml:space="preserve"> </w:t>
      </w:r>
      <w:r>
        <w:rPr>
          <w:sz w:val="24"/>
        </w:rPr>
        <w:t>всеобщей</w:t>
      </w:r>
      <w:r>
        <w:rPr>
          <w:spacing w:val="29"/>
          <w:sz w:val="24"/>
        </w:rPr>
        <w:t xml:space="preserve"> </w:t>
      </w:r>
      <w:r>
        <w:rPr>
          <w:sz w:val="24"/>
        </w:rPr>
        <w:t>истории</w:t>
      </w:r>
      <w:r>
        <w:rPr>
          <w:spacing w:val="29"/>
          <w:sz w:val="24"/>
        </w:rPr>
        <w:t xml:space="preserve"> </w:t>
      </w:r>
      <w:r>
        <w:rPr>
          <w:sz w:val="24"/>
        </w:rPr>
        <w:t>XIX</w:t>
      </w:r>
      <w:r>
        <w:rPr>
          <w:spacing w:val="41"/>
          <w:sz w:val="24"/>
        </w:rPr>
        <w:t xml:space="preserve"> </w:t>
      </w:r>
      <w:r>
        <w:rPr>
          <w:sz w:val="24"/>
        </w:rPr>
        <w:t>–</w:t>
      </w:r>
      <w:r>
        <w:rPr>
          <w:spacing w:val="29"/>
          <w:sz w:val="24"/>
        </w:rPr>
        <w:t xml:space="preserve"> </w:t>
      </w:r>
      <w:r>
        <w:rPr>
          <w:spacing w:val="-2"/>
          <w:sz w:val="24"/>
        </w:rPr>
        <w:t>начала</w:t>
      </w:r>
    </w:p>
    <w:p w:rsidR="00ED6F15" w:rsidRDefault="00D45F34">
      <w:pPr>
        <w:pStyle w:val="a3"/>
        <w:spacing w:before="1"/>
        <w:ind w:left="398" w:right="556" w:firstLine="0"/>
      </w:pPr>
      <w:r>
        <w:lastRenderedPageBreak/>
        <w:t>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ED6F15" w:rsidRDefault="00D45F34">
      <w:pPr>
        <w:pStyle w:val="a5"/>
        <w:numPr>
          <w:ilvl w:val="2"/>
          <w:numId w:val="101"/>
        </w:numPr>
        <w:tabs>
          <w:tab w:val="left" w:pos="1194"/>
        </w:tabs>
        <w:ind w:left="398" w:right="551" w:firstLine="566"/>
        <w:jc w:val="both"/>
        <w:rPr>
          <w:sz w:val="24"/>
        </w:rPr>
      </w:pPr>
      <w:r>
        <w:rPr>
          <w:sz w:val="24"/>
        </w:rPr>
        <w:t>Историческое описание (реконструкция):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w:t>
      </w:r>
      <w:r>
        <w:rPr>
          <w:spacing w:val="-2"/>
          <w:sz w:val="24"/>
        </w:rPr>
        <w:t xml:space="preserve"> </w:t>
      </w:r>
      <w:r>
        <w:rPr>
          <w:sz w:val="24"/>
        </w:rPr>
        <w:t>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D6F15" w:rsidRDefault="00D45F34">
      <w:pPr>
        <w:pStyle w:val="a5"/>
        <w:numPr>
          <w:ilvl w:val="2"/>
          <w:numId w:val="101"/>
        </w:numPr>
        <w:tabs>
          <w:tab w:val="left" w:pos="1194"/>
        </w:tabs>
        <w:ind w:left="398" w:right="545" w:firstLine="566"/>
        <w:jc w:val="both"/>
        <w:rPr>
          <w:sz w:val="24"/>
        </w:rPr>
      </w:pPr>
      <w:r>
        <w:rPr>
          <w:sz w:val="24"/>
        </w:rPr>
        <w:t>Анализ, объяснение исторических событий, явлений: раскрывать существенные черты: а) экономического, социального и</w:t>
      </w:r>
      <w:r>
        <w:rPr>
          <w:spacing w:val="-1"/>
          <w:sz w:val="24"/>
        </w:rPr>
        <w:t xml:space="preserve"> </w:t>
      </w:r>
      <w:r>
        <w:rPr>
          <w:sz w:val="24"/>
        </w:rPr>
        <w:t>политического развития</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стран в XIX –</w:t>
      </w:r>
      <w:r>
        <w:rPr>
          <w:spacing w:val="-2"/>
          <w:sz w:val="24"/>
        </w:rPr>
        <w:t xml:space="preserve"> </w:t>
      </w:r>
      <w:r>
        <w:rPr>
          <w:sz w:val="24"/>
        </w:rPr>
        <w:t>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w:t>
      </w:r>
      <w:r>
        <w:rPr>
          <w:spacing w:val="40"/>
          <w:sz w:val="24"/>
        </w:rPr>
        <w:t xml:space="preserve"> </w:t>
      </w:r>
      <w:r>
        <w:rPr>
          <w:sz w:val="24"/>
        </w:rPr>
        <w:t>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а)</w:t>
      </w:r>
      <w:r>
        <w:rPr>
          <w:spacing w:val="40"/>
          <w:sz w:val="24"/>
        </w:rPr>
        <w:t xml:space="preserve"> </w:t>
      </w:r>
      <w:r>
        <w:rPr>
          <w:sz w:val="24"/>
        </w:rPr>
        <w:t>выявлять в историческом тексте суждения о причинах и следствиях событий; б)</w:t>
      </w:r>
      <w:r>
        <w:rPr>
          <w:spacing w:val="40"/>
          <w:sz w:val="24"/>
        </w:rPr>
        <w:t xml:space="preserve"> </w:t>
      </w:r>
      <w:r>
        <w:rPr>
          <w:sz w:val="24"/>
        </w:rPr>
        <w:t>систематизировать объяснение причин и следствий событий, представленное в нескольких</w:t>
      </w:r>
      <w:r>
        <w:rPr>
          <w:spacing w:val="40"/>
          <w:sz w:val="24"/>
        </w:rPr>
        <w:t xml:space="preserve"> </w:t>
      </w:r>
      <w:r>
        <w:rPr>
          <w:sz w:val="24"/>
        </w:rPr>
        <w:t>текстах; в)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Раскрывать наиболее значимые события и процессы истории России XX - начала XXI в.</w:t>
      </w:r>
    </w:p>
    <w:p w:rsidR="00ED6F15" w:rsidRDefault="00D45F34">
      <w:pPr>
        <w:pStyle w:val="a5"/>
        <w:numPr>
          <w:ilvl w:val="2"/>
          <w:numId w:val="101"/>
        </w:numPr>
        <w:tabs>
          <w:tab w:val="left" w:pos="1194"/>
        </w:tabs>
        <w:spacing w:before="71"/>
        <w:ind w:left="398" w:right="554" w:firstLine="566"/>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w:t>
      </w:r>
      <w:r>
        <w:rPr>
          <w:spacing w:val="-2"/>
          <w:sz w:val="24"/>
        </w:rPr>
        <w:t xml:space="preserve"> </w:t>
      </w:r>
      <w:r>
        <w:rPr>
          <w:sz w:val="24"/>
        </w:rPr>
        <w:t>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D6F15" w:rsidRDefault="00D45F34">
      <w:pPr>
        <w:pStyle w:val="a5"/>
        <w:numPr>
          <w:ilvl w:val="2"/>
          <w:numId w:val="101"/>
        </w:numPr>
        <w:tabs>
          <w:tab w:val="left" w:pos="1194"/>
        </w:tabs>
        <w:ind w:left="398" w:right="549" w:firstLine="566"/>
        <w:jc w:val="both"/>
        <w:rPr>
          <w:sz w:val="24"/>
        </w:rPr>
      </w:pPr>
      <w:r>
        <w:rPr>
          <w:sz w:val="24"/>
        </w:rPr>
        <w:t>Применение исторических знаний: распознавать в окружающей среде, в том числе в родном</w:t>
      </w:r>
      <w:r>
        <w:rPr>
          <w:spacing w:val="-4"/>
          <w:sz w:val="24"/>
        </w:rPr>
        <w:t xml:space="preserve"> </w:t>
      </w:r>
      <w:r>
        <w:rPr>
          <w:sz w:val="24"/>
        </w:rPr>
        <w:t>городе, регионе</w:t>
      </w:r>
      <w:r>
        <w:rPr>
          <w:spacing w:val="-7"/>
          <w:sz w:val="24"/>
        </w:rPr>
        <w:t xml:space="preserve"> </w:t>
      </w:r>
      <w:r>
        <w:rPr>
          <w:sz w:val="24"/>
        </w:rPr>
        <w:t>памятники</w:t>
      </w:r>
      <w:r>
        <w:rPr>
          <w:spacing w:val="-5"/>
          <w:sz w:val="24"/>
        </w:rPr>
        <w:t xml:space="preserve"> </w:t>
      </w:r>
      <w:r>
        <w:rPr>
          <w:sz w:val="24"/>
        </w:rPr>
        <w:t>материальной</w:t>
      </w:r>
      <w:r>
        <w:rPr>
          <w:spacing w:val="-5"/>
          <w:sz w:val="24"/>
        </w:rPr>
        <w:t xml:space="preserve"> </w:t>
      </w:r>
      <w:r>
        <w:rPr>
          <w:sz w:val="24"/>
        </w:rPr>
        <w:t>и художественной культуры XIX –</w:t>
      </w:r>
      <w:r>
        <w:rPr>
          <w:spacing w:val="-1"/>
          <w:sz w:val="24"/>
        </w:rPr>
        <w:t xml:space="preserve"> </w:t>
      </w:r>
      <w:r>
        <w:rPr>
          <w:sz w:val="24"/>
        </w:rPr>
        <w:t>начала</w:t>
      </w:r>
      <w:r>
        <w:rPr>
          <w:spacing w:val="-2"/>
          <w:sz w:val="24"/>
        </w:rPr>
        <w:t xml:space="preserve"> </w:t>
      </w:r>
      <w:r>
        <w:rPr>
          <w:sz w:val="24"/>
        </w:rPr>
        <w:t>ХХ</w:t>
      </w:r>
      <w:r>
        <w:rPr>
          <w:spacing w:val="-2"/>
          <w:sz w:val="24"/>
        </w:rPr>
        <w:t xml:space="preserve"> </w:t>
      </w:r>
      <w:r>
        <w:rPr>
          <w:sz w:val="24"/>
        </w:rPr>
        <w:t>в., объяснять, в чем заключалось</w:t>
      </w:r>
      <w:r>
        <w:rPr>
          <w:spacing w:val="-1"/>
          <w:sz w:val="24"/>
        </w:rPr>
        <w:t xml:space="preserve"> </w:t>
      </w:r>
      <w:r>
        <w:rPr>
          <w:sz w:val="24"/>
        </w:rPr>
        <w:t>их</w:t>
      </w:r>
      <w:r>
        <w:rPr>
          <w:spacing w:val="-1"/>
          <w:sz w:val="24"/>
        </w:rPr>
        <w:t xml:space="preserve"> </w:t>
      </w:r>
      <w:r>
        <w:rPr>
          <w:sz w:val="24"/>
        </w:rPr>
        <w:t>значение для</w:t>
      </w:r>
      <w:r>
        <w:rPr>
          <w:spacing w:val="-1"/>
          <w:sz w:val="24"/>
        </w:rPr>
        <w:t xml:space="preserve"> </w:t>
      </w:r>
      <w:r>
        <w:rPr>
          <w:sz w:val="24"/>
        </w:rPr>
        <w:t>времени их</w:t>
      </w:r>
      <w:r>
        <w:rPr>
          <w:spacing w:val="-1"/>
          <w:sz w:val="24"/>
        </w:rPr>
        <w:t xml:space="preserve"> </w:t>
      </w:r>
      <w:r>
        <w:rPr>
          <w:sz w:val="24"/>
        </w:rPr>
        <w:t>создания</w:t>
      </w:r>
      <w:r>
        <w:rPr>
          <w:spacing w:val="-1"/>
          <w:sz w:val="24"/>
        </w:rPr>
        <w:t xml:space="preserve"> </w:t>
      </w:r>
      <w:r>
        <w:rPr>
          <w:sz w:val="24"/>
        </w:rPr>
        <w:t>и для современного общества; выполнять учебные проекты по отечественной и всеобщей истории XIX – начала ХХ в. (в том числе</w:t>
      </w:r>
      <w:r>
        <w:rPr>
          <w:spacing w:val="-1"/>
          <w:sz w:val="24"/>
        </w:rPr>
        <w:t xml:space="preserve"> </w:t>
      </w:r>
      <w:r>
        <w:rPr>
          <w:sz w:val="24"/>
        </w:rPr>
        <w:t>на</w:t>
      </w:r>
      <w:r>
        <w:rPr>
          <w:spacing w:val="-1"/>
          <w:sz w:val="24"/>
        </w:rPr>
        <w:t xml:space="preserve"> </w:t>
      </w:r>
      <w:r>
        <w:rPr>
          <w:sz w:val="24"/>
        </w:rPr>
        <w:t>региональном материале);</w:t>
      </w:r>
      <w:r>
        <w:rPr>
          <w:spacing w:val="-9"/>
          <w:sz w:val="24"/>
        </w:rPr>
        <w:t xml:space="preserve"> </w:t>
      </w:r>
      <w:r>
        <w:rPr>
          <w:sz w:val="24"/>
        </w:rPr>
        <w:t>объяснять,</w:t>
      </w:r>
      <w:r>
        <w:rPr>
          <w:spacing w:val="-7"/>
          <w:sz w:val="24"/>
        </w:rPr>
        <w:t xml:space="preserve"> </w:t>
      </w:r>
      <w:r>
        <w:rPr>
          <w:sz w:val="24"/>
        </w:rPr>
        <w:t>в чем состоит наследие</w:t>
      </w:r>
      <w:r>
        <w:rPr>
          <w:spacing w:val="-1"/>
          <w:sz w:val="24"/>
        </w:rPr>
        <w:t xml:space="preserve"> </w:t>
      </w:r>
      <w:r>
        <w:rPr>
          <w:sz w:val="24"/>
        </w:rPr>
        <w:t>истории</w:t>
      </w:r>
      <w:r>
        <w:rPr>
          <w:spacing w:val="-4"/>
          <w:sz w:val="24"/>
        </w:rPr>
        <w:t xml:space="preserve"> </w:t>
      </w:r>
      <w:r>
        <w:rPr>
          <w:sz w:val="24"/>
        </w:rPr>
        <w:t>XIX – начала</w:t>
      </w:r>
      <w:r>
        <w:rPr>
          <w:spacing w:val="-6"/>
          <w:sz w:val="24"/>
        </w:rPr>
        <w:t xml:space="preserve"> </w:t>
      </w:r>
      <w:r>
        <w:rPr>
          <w:sz w:val="24"/>
        </w:rPr>
        <w:t>ХХ</w:t>
      </w:r>
      <w:r>
        <w:rPr>
          <w:spacing w:val="-1"/>
          <w:sz w:val="24"/>
        </w:rPr>
        <w:t xml:space="preserve"> </w:t>
      </w:r>
      <w:r>
        <w:rPr>
          <w:sz w:val="24"/>
        </w:rPr>
        <w:t>в. для России, других стран мира, высказывать и аргументировать свое отношение к культурному наследию в общественных обсуждениях.</w:t>
      </w:r>
    </w:p>
    <w:p w:rsidR="00ED6F15" w:rsidRDefault="00D45F34">
      <w:pPr>
        <w:pStyle w:val="a3"/>
        <w:spacing w:before="4" w:line="237" w:lineRule="auto"/>
        <w:ind w:left="820" w:right="721" w:firstLine="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«ИСТОРИЯ РОССИИ. ВСЕОБЩАЯ ИСТОРИЯ»</w:t>
      </w:r>
    </w:p>
    <w:p w:rsidR="00ED6F15" w:rsidRDefault="00D45F34">
      <w:pPr>
        <w:pStyle w:val="a3"/>
        <w:spacing w:before="4"/>
        <w:ind w:left="820" w:firstLine="0"/>
        <w:jc w:val="left"/>
      </w:pPr>
      <w:r>
        <w:t>ЛИЧНОСТНЫЕ</w:t>
      </w:r>
      <w:r>
        <w:rPr>
          <w:spacing w:val="-2"/>
        </w:rPr>
        <w:t xml:space="preserve"> РЕЗУЛЬТАТЫ</w:t>
      </w:r>
    </w:p>
    <w:p w:rsidR="00ED6F15" w:rsidRDefault="00D45F34">
      <w:pPr>
        <w:pStyle w:val="a3"/>
        <w:spacing w:before="4" w:line="237" w:lineRule="auto"/>
        <w:ind w:left="254" w:right="852"/>
      </w:pPr>
      <w:r>
        <w:t xml:space="preserve">К важнейшим </w:t>
      </w:r>
      <w:r>
        <w:rPr>
          <w:b/>
          <w:i/>
        </w:rPr>
        <w:t xml:space="preserve">личностным результатам </w:t>
      </w:r>
      <w:r>
        <w:t>изучения истории в соответствии с требованиями ФГОС ООО (2021) относятся следующие убеждения и качества:</w:t>
      </w:r>
    </w:p>
    <w:p w:rsidR="00ED6F15" w:rsidRDefault="00D45F34">
      <w:pPr>
        <w:pStyle w:val="a3"/>
        <w:ind w:left="398" w:right="557" w:firstLine="878"/>
      </w:pPr>
      <w:r>
        <w:t xml:space="preserve">—в сфере </w:t>
      </w:r>
      <w:r>
        <w:rPr>
          <w:i/>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w:t>
      </w:r>
      <w:r>
        <w:rPr>
          <w:spacing w:val="-1"/>
        </w:rPr>
        <w:t xml:space="preserve"> </w:t>
      </w:r>
      <w:r>
        <w:t>родного языка, истории,</w:t>
      </w:r>
      <w:r>
        <w:rPr>
          <w:spacing w:val="-2"/>
        </w:rPr>
        <w:t xml:space="preserve"> </w:t>
      </w:r>
      <w:r>
        <w:t>культуры Российской</w:t>
      </w:r>
      <w:r>
        <w:rPr>
          <w:spacing w:val="-3"/>
        </w:rPr>
        <w:t xml:space="preserve"> </w:t>
      </w:r>
      <w:r>
        <w:t>Федерации, своего края,</w:t>
      </w:r>
      <w:r>
        <w:rPr>
          <w:spacing w:val="-2"/>
        </w:rPr>
        <w:t xml:space="preserve"> </w:t>
      </w:r>
      <w:r>
        <w:t>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w:t>
      </w:r>
    </w:p>
    <w:p w:rsidR="00ED6F15" w:rsidRDefault="00D45F34">
      <w:pPr>
        <w:pStyle w:val="a3"/>
        <w:spacing w:before="81" w:line="237" w:lineRule="auto"/>
        <w:ind w:left="398" w:right="561" w:firstLine="878"/>
      </w:pPr>
      <w:r>
        <w:t>России, государственным праздникам, историческому и природному наследию и памятникам, традициям разных народов, проживающих в родной стране;</w:t>
      </w:r>
    </w:p>
    <w:p w:rsidR="00ED6F15" w:rsidRDefault="00D45F34">
      <w:pPr>
        <w:pStyle w:val="a3"/>
        <w:spacing w:before="3"/>
        <w:ind w:left="398" w:right="546" w:firstLine="878"/>
      </w:pPr>
      <w:r>
        <w:t xml:space="preserve">—в сфере </w:t>
      </w:r>
      <w:r>
        <w:rPr>
          <w:i/>
        </w:rPr>
        <w:t>гражданского воспитания</w:t>
      </w:r>
      <w:r>
        <w:t xml:space="preserve">: осмысление исторической традиции и примеров </w:t>
      </w:r>
      <w:r>
        <w:lastRenderedPageBreak/>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rPr>
        <w:t xml:space="preserve"> </w:t>
      </w:r>
      <w:r>
        <w:t>участие в жизни семьи, образовательной организации, местного сообщества, родного края,</w:t>
      </w:r>
      <w:r>
        <w:rPr>
          <w:spacing w:val="80"/>
        </w:rPr>
        <w:t xml:space="preserve"> </w:t>
      </w:r>
      <w:r>
        <w:t>страны; неприятие любых форм экстремизма, дискриминации; неприятие действий, наносящих ущерб социальной и природной среде;</w:t>
      </w:r>
    </w:p>
    <w:p w:rsidR="00ED6F15" w:rsidRDefault="00D45F34">
      <w:pPr>
        <w:pStyle w:val="a3"/>
        <w:spacing w:before="1"/>
        <w:ind w:left="398" w:right="552" w:firstLine="878"/>
      </w:pPr>
      <w:r>
        <w:t xml:space="preserve">—в </w:t>
      </w:r>
      <w:r>
        <w:rPr>
          <w:i/>
        </w:rPr>
        <w:t xml:space="preserve">духовно-нравственной </w:t>
      </w:r>
      <w: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80"/>
        </w:rPr>
        <w:t xml:space="preserve"> </w:t>
      </w:r>
      <w:r>
        <w:t>с учетом осознания последствий поступков; активное неприятие асоциальных поступков;</w:t>
      </w:r>
    </w:p>
    <w:p w:rsidR="00ED6F15" w:rsidRDefault="00D45F34">
      <w:pPr>
        <w:pStyle w:val="a3"/>
        <w:spacing w:before="3"/>
        <w:ind w:left="398" w:right="551" w:firstLine="878"/>
      </w:pPr>
      <w:r>
        <w:t xml:space="preserve">—в понимании </w:t>
      </w:r>
      <w:r>
        <w:rPr>
          <w:i/>
        </w:rPr>
        <w:t>ценности научного познания</w:t>
      </w:r>
      <w:r>
        <w:t>: осмысление значения истории как знания о развитии</w:t>
      </w:r>
      <w:r>
        <w:rPr>
          <w:spacing w:val="-5"/>
        </w:rPr>
        <w:t xml:space="preserve"> </w:t>
      </w:r>
      <w:r>
        <w:t>человека</w:t>
      </w:r>
      <w:r>
        <w:rPr>
          <w:spacing w:val="-3"/>
        </w:rPr>
        <w:t xml:space="preserve"> </w:t>
      </w:r>
      <w:r>
        <w:t>и</w:t>
      </w:r>
      <w:r>
        <w:rPr>
          <w:spacing w:val="-5"/>
        </w:rPr>
        <w:t xml:space="preserve"> </w:t>
      </w:r>
      <w:r>
        <w:t>общества,</w:t>
      </w:r>
      <w:r>
        <w:rPr>
          <w:spacing w:val="-4"/>
        </w:rPr>
        <w:t xml:space="preserve"> </w:t>
      </w:r>
      <w:r>
        <w:t>о</w:t>
      </w:r>
      <w:r>
        <w:rPr>
          <w:spacing w:val="-2"/>
        </w:rPr>
        <w:t xml:space="preserve"> </w:t>
      </w:r>
      <w:r>
        <w:t>социальном,</w:t>
      </w:r>
      <w:r>
        <w:rPr>
          <w:spacing w:val="-4"/>
        </w:rPr>
        <w:t xml:space="preserve"> </w:t>
      </w:r>
      <w:r>
        <w:t>культурном</w:t>
      </w:r>
      <w:r>
        <w:rPr>
          <w:spacing w:val="-4"/>
        </w:rPr>
        <w:t xml:space="preserve"> </w:t>
      </w:r>
      <w:r>
        <w:t>и</w:t>
      </w:r>
      <w:r>
        <w:rPr>
          <w:spacing w:val="-1"/>
        </w:rPr>
        <w:t xml:space="preserve"> </w:t>
      </w:r>
      <w:r>
        <w:t>нравственном</w:t>
      </w:r>
      <w:r>
        <w:rPr>
          <w:spacing w:val="-4"/>
        </w:rPr>
        <w:t xml:space="preserve"> </w:t>
      </w:r>
      <w:r>
        <w:t>опыте</w:t>
      </w:r>
      <w:r>
        <w:rPr>
          <w:spacing w:val="-3"/>
        </w:rPr>
        <w:t xml:space="preserve"> </w:t>
      </w:r>
      <w: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D6F15" w:rsidRDefault="00D45F34">
      <w:pPr>
        <w:pStyle w:val="a3"/>
        <w:ind w:left="398" w:right="556" w:firstLine="878"/>
      </w:pPr>
      <w:r>
        <w:t xml:space="preserve">—в сфере </w:t>
      </w:r>
      <w:r>
        <w:rPr>
          <w:i/>
        </w:rPr>
        <w:t>эстетического воспитания</w:t>
      </w:r>
      <w: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D6F15" w:rsidRDefault="00D45F34">
      <w:pPr>
        <w:pStyle w:val="a3"/>
        <w:ind w:left="398" w:right="551" w:firstLine="878"/>
      </w:pPr>
      <w:r>
        <w:t xml:space="preserve">—в формировании </w:t>
      </w:r>
      <w:r>
        <w:rPr>
          <w:i/>
        </w:rPr>
        <w:t>ценностного отношения к жизни и здоровью</w:t>
      </w:r>
      <w: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D6F15" w:rsidRDefault="00D45F34">
      <w:pPr>
        <w:pStyle w:val="a3"/>
        <w:ind w:left="398" w:right="558" w:firstLine="878"/>
      </w:pPr>
      <w:r>
        <w:t xml:space="preserve">—в сфере </w:t>
      </w:r>
      <w:r>
        <w:rPr>
          <w:i/>
        </w:rPr>
        <w:t>трудового воспитания</w:t>
      </w:r>
      <w:r>
        <w:t>: понимание на основе знания истории значения трудовой деятельности людей как источника развития человека и общества; представление о разнообразии</w:t>
      </w:r>
      <w:r>
        <w:rPr>
          <w:spacing w:val="80"/>
        </w:rPr>
        <w:t xml:space="preserve"> </w:t>
      </w:r>
      <w:r>
        <w:t>существовавших</w:t>
      </w:r>
      <w:r>
        <w:rPr>
          <w:spacing w:val="80"/>
        </w:rPr>
        <w:t xml:space="preserve"> </w:t>
      </w:r>
      <w:r>
        <w:t>в</w:t>
      </w:r>
      <w:r>
        <w:rPr>
          <w:spacing w:val="80"/>
        </w:rPr>
        <w:t xml:space="preserve"> </w:t>
      </w:r>
      <w:r>
        <w:t>прошлом</w:t>
      </w:r>
      <w:r>
        <w:rPr>
          <w:spacing w:val="80"/>
        </w:rPr>
        <w:t xml:space="preserve"> </w:t>
      </w:r>
      <w:r>
        <w:t>и</w:t>
      </w:r>
      <w:r>
        <w:rPr>
          <w:spacing w:val="80"/>
        </w:rPr>
        <w:t xml:space="preserve"> </w:t>
      </w:r>
      <w:r>
        <w:t>современных</w:t>
      </w:r>
      <w:r>
        <w:rPr>
          <w:spacing w:val="80"/>
        </w:rPr>
        <w:t xml:space="preserve"> </w:t>
      </w:r>
      <w:r>
        <w:t>профессий;</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и</w:t>
      </w:r>
    </w:p>
    <w:p w:rsidR="00ED6F15" w:rsidRDefault="00D45F34">
      <w:pPr>
        <w:pStyle w:val="a3"/>
        <w:spacing w:before="71"/>
        <w:ind w:left="398" w:right="546" w:firstLine="0"/>
      </w:pPr>
      <w:r>
        <w:t xml:space="preserve">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w:t>
      </w:r>
      <w:r>
        <w:rPr>
          <w:spacing w:val="-2"/>
        </w:rPr>
        <w:t>планов;</w:t>
      </w:r>
    </w:p>
    <w:p w:rsidR="00ED6F15" w:rsidRDefault="00D45F34">
      <w:pPr>
        <w:pStyle w:val="a3"/>
        <w:spacing w:before="3"/>
        <w:ind w:left="398" w:right="555" w:firstLine="878"/>
      </w:pPr>
      <w:r>
        <w:t xml:space="preserve">—в сфере </w:t>
      </w:r>
      <w:r>
        <w:rPr>
          <w:i/>
        </w:rPr>
        <w:t>экологического воспитания</w:t>
      </w:r>
      <w: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D6F15" w:rsidRDefault="00D45F34">
      <w:pPr>
        <w:ind w:left="398" w:right="555" w:firstLine="878"/>
        <w:jc w:val="both"/>
        <w:rPr>
          <w:sz w:val="24"/>
        </w:rPr>
      </w:pPr>
      <w:r>
        <w:rPr>
          <w:sz w:val="24"/>
        </w:rPr>
        <w:t xml:space="preserve">—в сфере </w:t>
      </w:r>
      <w:r>
        <w:rPr>
          <w:i/>
          <w:sz w:val="24"/>
        </w:rPr>
        <w:t>адаптации к меняющимся условиям социальной и природной среды</w:t>
      </w:r>
      <w:r>
        <w:rPr>
          <w:sz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D6F15" w:rsidRDefault="00D45F34">
      <w:pPr>
        <w:pStyle w:val="a3"/>
        <w:ind w:left="398" w:right="558" w:firstLine="878"/>
      </w:pPr>
      <w:r>
        <w:t>В результате изучения истории на уровне основного общего образования</w:t>
      </w:r>
      <w:r>
        <w:rPr>
          <w:spacing w:val="-1"/>
        </w:rPr>
        <w:t xml:space="preserve"> </w:t>
      </w:r>
      <w:r>
        <w:t>у</w:t>
      </w:r>
      <w:r>
        <w:rPr>
          <w:spacing w:val="-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D6F15" w:rsidRDefault="00D45F34">
      <w:pPr>
        <w:pStyle w:val="a3"/>
        <w:spacing w:before="6" w:line="237" w:lineRule="auto"/>
        <w:ind w:left="398" w:right="568" w:firstLine="878"/>
      </w:pPr>
      <w:r>
        <w:t>У</w:t>
      </w:r>
      <w:r>
        <w:rPr>
          <w:spacing w:val="-2"/>
        </w:rPr>
        <w:t xml:space="preserve"> </w:t>
      </w:r>
      <w:r>
        <w:t>обучающегося</w:t>
      </w:r>
      <w:r>
        <w:rPr>
          <w:spacing w:val="-1"/>
        </w:rPr>
        <w:t xml:space="preserve"> </w:t>
      </w:r>
      <w:r>
        <w:t>будут сформированы</w:t>
      </w:r>
      <w:r>
        <w:rPr>
          <w:spacing w:val="-3"/>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4"/>
        </w:rPr>
        <w:t xml:space="preserve"> </w:t>
      </w:r>
      <w:r>
        <w:t>как</w:t>
      </w:r>
      <w:r>
        <w:rPr>
          <w:spacing w:val="-2"/>
        </w:rPr>
        <w:t xml:space="preserve"> </w:t>
      </w:r>
      <w:r>
        <w:t>часть познавательных универсальных учебных действий:</w:t>
      </w:r>
    </w:p>
    <w:p w:rsidR="00ED6F15" w:rsidRDefault="00D45F34">
      <w:pPr>
        <w:pStyle w:val="a3"/>
        <w:spacing w:before="1" w:line="237" w:lineRule="auto"/>
        <w:ind w:left="398" w:right="553" w:firstLine="878"/>
      </w:pPr>
      <w:r>
        <w:t>систематизировать и обобщать исторические факты (в форме таблиц, схем); выявлять характерные признаки исторических явлений;</w:t>
      </w:r>
    </w:p>
    <w:p w:rsidR="00ED6F15" w:rsidRDefault="00D45F34">
      <w:pPr>
        <w:pStyle w:val="a3"/>
        <w:spacing w:before="3" w:line="275" w:lineRule="exact"/>
        <w:ind w:left="1276" w:firstLine="0"/>
      </w:pPr>
      <w:r>
        <w:t>раскрывать</w:t>
      </w:r>
      <w:r>
        <w:rPr>
          <w:spacing w:val="-8"/>
        </w:rPr>
        <w:t xml:space="preserve"> </w:t>
      </w:r>
      <w:r>
        <w:t>причинно-следственные</w:t>
      </w:r>
      <w:r>
        <w:rPr>
          <w:spacing w:val="-10"/>
        </w:rPr>
        <w:t xml:space="preserve"> </w:t>
      </w:r>
      <w:r>
        <w:t>связи</w:t>
      </w:r>
      <w:r>
        <w:rPr>
          <w:spacing w:val="-12"/>
        </w:rPr>
        <w:t xml:space="preserve"> </w:t>
      </w:r>
      <w:r>
        <w:rPr>
          <w:spacing w:val="-2"/>
        </w:rPr>
        <w:t>событий;</w:t>
      </w:r>
    </w:p>
    <w:p w:rsidR="00ED6F15" w:rsidRDefault="00D45F34">
      <w:pPr>
        <w:pStyle w:val="a3"/>
        <w:spacing w:line="242" w:lineRule="auto"/>
        <w:ind w:left="398" w:right="562" w:firstLine="878"/>
      </w:pPr>
      <w:r>
        <w:t>сравнивать события, ситуации, выявляя общие черты и различия; формулировать и обосновывать выводы.</w:t>
      </w:r>
    </w:p>
    <w:p w:rsidR="00ED6F15" w:rsidRDefault="00D45F34">
      <w:pPr>
        <w:pStyle w:val="a3"/>
        <w:spacing w:before="71" w:line="242" w:lineRule="auto"/>
        <w:ind w:left="398" w:right="555" w:firstLine="87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D6F15" w:rsidRDefault="00D45F34">
      <w:pPr>
        <w:pStyle w:val="a3"/>
        <w:spacing w:line="274" w:lineRule="exact"/>
        <w:ind w:left="1276" w:firstLine="0"/>
      </w:pPr>
      <w:r>
        <w:rPr>
          <w:spacing w:val="-2"/>
        </w:rPr>
        <w:t>определять</w:t>
      </w:r>
      <w:r>
        <w:rPr>
          <w:spacing w:val="8"/>
        </w:rPr>
        <w:t xml:space="preserve"> </w:t>
      </w:r>
      <w:r>
        <w:rPr>
          <w:spacing w:val="-2"/>
        </w:rPr>
        <w:t>познавательную</w:t>
      </w:r>
      <w:r>
        <w:rPr>
          <w:spacing w:val="7"/>
        </w:rPr>
        <w:t xml:space="preserve"> </w:t>
      </w:r>
      <w:r>
        <w:rPr>
          <w:spacing w:val="-2"/>
        </w:rPr>
        <w:t>задачу;</w:t>
      </w:r>
    </w:p>
    <w:p w:rsidR="00ED6F15" w:rsidRDefault="00D45F34">
      <w:pPr>
        <w:pStyle w:val="a3"/>
        <w:spacing w:line="274" w:lineRule="exact"/>
        <w:ind w:left="1276" w:firstLine="0"/>
      </w:pPr>
      <w:r>
        <w:t>намечать</w:t>
      </w:r>
      <w:r>
        <w:rPr>
          <w:spacing w:val="-4"/>
        </w:rPr>
        <w:t xml:space="preserve"> </w:t>
      </w:r>
      <w:r>
        <w:t>путь</w:t>
      </w:r>
      <w:r>
        <w:rPr>
          <w:spacing w:val="-1"/>
        </w:rPr>
        <w:t xml:space="preserve"> </w:t>
      </w:r>
      <w:r>
        <w:t>её</w:t>
      </w:r>
      <w:r>
        <w:rPr>
          <w:spacing w:val="-9"/>
        </w:rPr>
        <w:t xml:space="preserve"> </w:t>
      </w:r>
      <w:r>
        <w:t>решения</w:t>
      </w:r>
      <w:r>
        <w:rPr>
          <w:spacing w:val="-7"/>
        </w:rPr>
        <w:t xml:space="preserve"> </w:t>
      </w:r>
      <w:r>
        <w:t>и</w:t>
      </w:r>
      <w:r>
        <w:rPr>
          <w:spacing w:val="-12"/>
        </w:rPr>
        <w:t xml:space="preserve"> </w:t>
      </w:r>
      <w:r>
        <w:t>осуществлять</w:t>
      </w:r>
      <w:r>
        <w:rPr>
          <w:spacing w:val="-1"/>
        </w:rPr>
        <w:t xml:space="preserve"> </w:t>
      </w:r>
      <w:r>
        <w:t>подбор</w:t>
      </w:r>
      <w:r>
        <w:rPr>
          <w:spacing w:val="-7"/>
        </w:rPr>
        <w:t xml:space="preserve"> </w:t>
      </w:r>
      <w:r>
        <w:t>исторического</w:t>
      </w:r>
      <w:r>
        <w:rPr>
          <w:spacing w:val="-1"/>
        </w:rPr>
        <w:t xml:space="preserve"> </w:t>
      </w:r>
      <w:r>
        <w:t>материала,</w:t>
      </w:r>
      <w:r>
        <w:rPr>
          <w:spacing w:val="-5"/>
        </w:rPr>
        <w:t xml:space="preserve"> </w:t>
      </w:r>
      <w:r>
        <w:rPr>
          <w:spacing w:val="-2"/>
        </w:rPr>
        <w:t>объекта;</w:t>
      </w:r>
    </w:p>
    <w:p w:rsidR="00ED6F15" w:rsidRDefault="00D45F34">
      <w:pPr>
        <w:pStyle w:val="a3"/>
        <w:spacing w:line="242" w:lineRule="auto"/>
        <w:ind w:left="398" w:right="557" w:firstLine="878"/>
      </w:pPr>
      <w:r>
        <w:lastRenderedPageBreak/>
        <w:t>систематизировать и анализировать исторические факты, осуществлять реконструкцию исторических событий;</w:t>
      </w:r>
    </w:p>
    <w:p w:rsidR="00ED6F15" w:rsidRDefault="00D45F34">
      <w:pPr>
        <w:pStyle w:val="a3"/>
        <w:spacing w:line="271" w:lineRule="exact"/>
        <w:ind w:left="1276" w:firstLine="0"/>
      </w:pPr>
      <w:r>
        <w:t>соотносить</w:t>
      </w:r>
      <w:r>
        <w:rPr>
          <w:spacing w:val="-13"/>
        </w:rPr>
        <w:t xml:space="preserve"> </w:t>
      </w:r>
      <w:r>
        <w:t>полученный</w:t>
      </w:r>
      <w:r>
        <w:rPr>
          <w:spacing w:val="-6"/>
        </w:rPr>
        <w:t xml:space="preserve"> </w:t>
      </w:r>
      <w:r>
        <w:t>результат</w:t>
      </w:r>
      <w:r>
        <w:rPr>
          <w:spacing w:val="-7"/>
        </w:rPr>
        <w:t xml:space="preserve"> </w:t>
      </w:r>
      <w:r>
        <w:t>с</w:t>
      </w:r>
      <w:r>
        <w:rPr>
          <w:spacing w:val="-9"/>
        </w:rPr>
        <w:t xml:space="preserve"> </w:t>
      </w:r>
      <w:r>
        <w:t>имеющимся</w:t>
      </w:r>
      <w:r>
        <w:rPr>
          <w:spacing w:val="-6"/>
        </w:rPr>
        <w:t xml:space="preserve"> </w:t>
      </w:r>
      <w:r>
        <w:rPr>
          <w:spacing w:val="-2"/>
        </w:rPr>
        <w:t>знанием;</w:t>
      </w:r>
    </w:p>
    <w:p w:rsidR="00ED6F15" w:rsidRDefault="00D45F34">
      <w:pPr>
        <w:pStyle w:val="a3"/>
        <w:spacing w:before="1" w:line="275" w:lineRule="exact"/>
        <w:ind w:left="1276" w:firstLine="0"/>
      </w:pPr>
      <w:r>
        <w:t>определять</w:t>
      </w:r>
      <w:r>
        <w:rPr>
          <w:spacing w:val="-16"/>
        </w:rPr>
        <w:t xml:space="preserve"> </w:t>
      </w:r>
      <w:r>
        <w:t>новизну</w:t>
      </w:r>
      <w:r>
        <w:rPr>
          <w:spacing w:val="-16"/>
        </w:rPr>
        <w:t xml:space="preserve"> </w:t>
      </w:r>
      <w:r>
        <w:t>и</w:t>
      </w:r>
      <w:r>
        <w:rPr>
          <w:spacing w:val="-1"/>
        </w:rPr>
        <w:t xml:space="preserve"> </w:t>
      </w:r>
      <w:r>
        <w:t>обоснованность</w:t>
      </w:r>
      <w:r>
        <w:rPr>
          <w:spacing w:val="-5"/>
        </w:rPr>
        <w:t xml:space="preserve"> </w:t>
      </w:r>
      <w:r>
        <w:t>полученного</w:t>
      </w:r>
      <w:r>
        <w:rPr>
          <w:spacing w:val="-1"/>
        </w:rPr>
        <w:t xml:space="preserve"> </w:t>
      </w:r>
      <w:r>
        <w:rPr>
          <w:spacing w:val="-2"/>
        </w:rPr>
        <w:t>результата;</w:t>
      </w:r>
    </w:p>
    <w:p w:rsidR="00ED6F15" w:rsidRDefault="00D45F34">
      <w:pPr>
        <w:pStyle w:val="a3"/>
        <w:spacing w:line="242" w:lineRule="auto"/>
        <w:ind w:left="398" w:right="568" w:firstLine="878"/>
      </w:pPr>
      <w:r>
        <w:t>представлять результаты своей деятельности в различных формах (сообщение, эссе, презентация, реферат, учебный проект и другие).</w:t>
      </w:r>
    </w:p>
    <w:p w:rsidR="00ED6F15" w:rsidRDefault="00D45F34">
      <w:pPr>
        <w:pStyle w:val="a3"/>
        <w:spacing w:line="242" w:lineRule="auto"/>
        <w:ind w:left="398" w:right="569" w:firstLine="878"/>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ind w:left="398" w:right="556" w:firstLine="878"/>
      </w:pPr>
      <w:r>
        <w:t>осуществлять анализ учебной и внеучебной исторической информации (учебник, тексты исторических</w:t>
      </w:r>
      <w:r>
        <w:rPr>
          <w:spacing w:val="-10"/>
        </w:rPr>
        <w:t xml:space="preserve"> </w:t>
      </w:r>
      <w:r>
        <w:t>источников,</w:t>
      </w:r>
      <w:r>
        <w:rPr>
          <w:spacing w:val="-8"/>
        </w:rPr>
        <w:t xml:space="preserve"> </w:t>
      </w:r>
      <w:r>
        <w:t>научно-популярная</w:t>
      </w:r>
      <w:r>
        <w:rPr>
          <w:spacing w:val="-1"/>
        </w:rPr>
        <w:t xml:space="preserve"> </w:t>
      </w:r>
      <w:r>
        <w:t>литература,</w:t>
      </w:r>
      <w:r>
        <w:rPr>
          <w:spacing w:val="-3"/>
        </w:rPr>
        <w:t xml:space="preserve"> </w:t>
      </w:r>
      <w:r>
        <w:t>интернет-ресурсы</w:t>
      </w:r>
      <w:r>
        <w:rPr>
          <w:spacing w:val="-4"/>
        </w:rPr>
        <w:t xml:space="preserve"> </w:t>
      </w:r>
      <w:r>
        <w:t>и</w:t>
      </w:r>
      <w:r>
        <w:rPr>
          <w:spacing w:val="-4"/>
        </w:rPr>
        <w:t xml:space="preserve"> </w:t>
      </w:r>
      <w:r>
        <w:t>другие)</w:t>
      </w:r>
      <w:r>
        <w:rPr>
          <w:spacing w:val="-4"/>
        </w:rPr>
        <w:t xml:space="preserve"> </w:t>
      </w:r>
      <w:r>
        <w:t>‒</w:t>
      </w:r>
      <w:r>
        <w:rPr>
          <w:spacing w:val="-5"/>
        </w:rPr>
        <w:t xml:space="preserve"> </w:t>
      </w:r>
      <w:r>
        <w:t>извлекать информацию из источника;</w:t>
      </w:r>
    </w:p>
    <w:p w:rsidR="00ED6F15" w:rsidRDefault="00D45F34">
      <w:pPr>
        <w:pStyle w:val="a3"/>
        <w:spacing w:line="275" w:lineRule="exact"/>
        <w:ind w:left="1276" w:firstLine="0"/>
      </w:pPr>
      <w:r>
        <w:t>различать</w:t>
      </w:r>
      <w:r>
        <w:rPr>
          <w:spacing w:val="-13"/>
        </w:rPr>
        <w:t xml:space="preserve"> </w:t>
      </w:r>
      <w:r>
        <w:t>виды</w:t>
      </w:r>
      <w:r>
        <w:rPr>
          <w:spacing w:val="-10"/>
        </w:rPr>
        <w:t xml:space="preserve"> </w:t>
      </w:r>
      <w:r>
        <w:t>источников</w:t>
      </w:r>
      <w:r>
        <w:rPr>
          <w:spacing w:val="-9"/>
        </w:rPr>
        <w:t xml:space="preserve"> </w:t>
      </w:r>
      <w:r>
        <w:t>исторической</w:t>
      </w:r>
      <w:r>
        <w:rPr>
          <w:spacing w:val="-10"/>
        </w:rPr>
        <w:t xml:space="preserve"> </w:t>
      </w:r>
      <w:r>
        <w:rPr>
          <w:spacing w:val="-2"/>
        </w:rPr>
        <w:t>информации;</w:t>
      </w:r>
    </w:p>
    <w:p w:rsidR="00ED6F15" w:rsidRDefault="00D45F34">
      <w:pPr>
        <w:pStyle w:val="a3"/>
        <w:tabs>
          <w:tab w:val="left" w:pos="2782"/>
          <w:tab w:val="left" w:pos="3967"/>
          <w:tab w:val="left" w:pos="4302"/>
          <w:tab w:val="left" w:pos="6010"/>
          <w:tab w:val="left" w:pos="6346"/>
          <w:tab w:val="left" w:pos="7496"/>
          <w:tab w:val="left" w:pos="8997"/>
          <w:tab w:val="left" w:pos="10263"/>
        </w:tabs>
        <w:spacing w:line="237" w:lineRule="auto"/>
        <w:ind w:left="398" w:right="567" w:firstLine="878"/>
        <w:jc w:val="left"/>
      </w:pPr>
      <w:r>
        <w:rPr>
          <w:spacing w:val="-2"/>
        </w:rPr>
        <w:t>высказывать</w:t>
      </w:r>
      <w:r>
        <w:tab/>
      </w:r>
      <w:r>
        <w:rPr>
          <w:spacing w:val="-2"/>
        </w:rPr>
        <w:t>суждение</w:t>
      </w:r>
      <w:r>
        <w:tab/>
      </w:r>
      <w:r>
        <w:rPr>
          <w:spacing w:val="-10"/>
        </w:rPr>
        <w:t>о</w:t>
      </w:r>
      <w:r>
        <w:tab/>
      </w:r>
      <w:r>
        <w:rPr>
          <w:spacing w:val="-2"/>
        </w:rPr>
        <w:t>достоверности</w:t>
      </w:r>
      <w:r>
        <w:tab/>
      </w:r>
      <w:r>
        <w:rPr>
          <w:spacing w:val="-10"/>
        </w:rPr>
        <w:t>и</w:t>
      </w:r>
      <w:r>
        <w:tab/>
      </w:r>
      <w:r>
        <w:rPr>
          <w:spacing w:val="-2"/>
        </w:rPr>
        <w:t>значении</w:t>
      </w:r>
      <w:r>
        <w:tab/>
      </w:r>
      <w:r>
        <w:rPr>
          <w:spacing w:val="-2"/>
        </w:rPr>
        <w:t>информации</w:t>
      </w:r>
      <w:r>
        <w:tab/>
      </w:r>
      <w:r>
        <w:rPr>
          <w:spacing w:val="-2"/>
        </w:rPr>
        <w:t>источника</w:t>
      </w:r>
      <w:r>
        <w:tab/>
      </w:r>
      <w:r>
        <w:rPr>
          <w:spacing w:val="-4"/>
        </w:rPr>
        <w:t xml:space="preserve">(по </w:t>
      </w:r>
      <w:r>
        <w:t>критериям, предложенным учителем или сформулированным самостоятельно).</w:t>
      </w:r>
    </w:p>
    <w:p w:rsidR="00ED6F15" w:rsidRDefault="00D45F34">
      <w:pPr>
        <w:pStyle w:val="a3"/>
        <w:spacing w:before="3" w:line="237" w:lineRule="auto"/>
        <w:ind w:left="398" w:firstLine="87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rsidR="00ED6F15" w:rsidRDefault="00D45F34">
      <w:pPr>
        <w:pStyle w:val="a3"/>
        <w:tabs>
          <w:tab w:val="left" w:pos="2864"/>
          <w:tab w:val="left" w:pos="4394"/>
          <w:tab w:val="left" w:pos="6264"/>
          <w:tab w:val="left" w:pos="7156"/>
          <w:tab w:val="left" w:pos="7507"/>
          <w:tab w:val="left" w:pos="9142"/>
          <w:tab w:val="left" w:pos="10466"/>
        </w:tabs>
        <w:spacing w:before="5" w:line="237" w:lineRule="auto"/>
        <w:ind w:left="398" w:right="562" w:firstLine="87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ED6F15" w:rsidRDefault="00D45F34">
      <w:pPr>
        <w:pStyle w:val="a3"/>
        <w:spacing w:before="6" w:line="237" w:lineRule="auto"/>
        <w:ind w:left="398" w:firstLine="878"/>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раскрывать</w:t>
      </w:r>
      <w:r>
        <w:rPr>
          <w:spacing w:val="80"/>
        </w:rPr>
        <w:t xml:space="preserve"> </w:t>
      </w:r>
      <w:r>
        <w:t>различие</w:t>
      </w:r>
      <w:r>
        <w:rPr>
          <w:spacing w:val="80"/>
        </w:rPr>
        <w:t xml:space="preserve"> </w:t>
      </w:r>
      <w:r>
        <w:t>и сходство высказываемых оценок;</w:t>
      </w:r>
    </w:p>
    <w:p w:rsidR="00ED6F15" w:rsidRDefault="00D45F34">
      <w:pPr>
        <w:pStyle w:val="a3"/>
        <w:spacing w:before="4"/>
        <w:ind w:left="1276" w:firstLine="0"/>
        <w:jc w:val="left"/>
      </w:pPr>
      <w:r>
        <w:t>выражать</w:t>
      </w:r>
      <w:r>
        <w:rPr>
          <w:spacing w:val="49"/>
        </w:rPr>
        <w:t xml:space="preserve"> </w:t>
      </w:r>
      <w:r>
        <w:t>и</w:t>
      </w:r>
      <w:r>
        <w:rPr>
          <w:spacing w:val="52"/>
        </w:rPr>
        <w:t xml:space="preserve"> </w:t>
      </w:r>
      <w:r>
        <w:t>аргументировать</w:t>
      </w:r>
      <w:r>
        <w:rPr>
          <w:spacing w:val="56"/>
        </w:rPr>
        <w:t xml:space="preserve"> </w:t>
      </w:r>
      <w:r>
        <w:t>свою</w:t>
      </w:r>
      <w:r>
        <w:rPr>
          <w:spacing w:val="54"/>
        </w:rPr>
        <w:t xml:space="preserve"> </w:t>
      </w:r>
      <w:r>
        <w:t>точку</w:t>
      </w:r>
      <w:r>
        <w:rPr>
          <w:spacing w:val="46"/>
        </w:rPr>
        <w:t xml:space="preserve"> </w:t>
      </w:r>
      <w:r>
        <w:t>зрения</w:t>
      </w:r>
      <w:r>
        <w:rPr>
          <w:spacing w:val="50"/>
        </w:rPr>
        <w:t xml:space="preserve"> </w:t>
      </w:r>
      <w:r>
        <w:t>в</w:t>
      </w:r>
      <w:r>
        <w:rPr>
          <w:spacing w:val="56"/>
        </w:rPr>
        <w:t xml:space="preserve"> </w:t>
      </w:r>
      <w:r>
        <w:t>устном</w:t>
      </w:r>
      <w:r>
        <w:rPr>
          <w:spacing w:val="52"/>
        </w:rPr>
        <w:t xml:space="preserve"> </w:t>
      </w:r>
      <w:r>
        <w:t>высказывании,</w:t>
      </w:r>
      <w:r>
        <w:rPr>
          <w:spacing w:val="53"/>
        </w:rPr>
        <w:t xml:space="preserve"> </w:t>
      </w:r>
      <w:r>
        <w:rPr>
          <w:spacing w:val="-2"/>
        </w:rPr>
        <w:t>письменном</w:t>
      </w:r>
    </w:p>
    <w:p w:rsidR="00ED6F15" w:rsidRDefault="00D45F34" w:rsidP="00867BB6">
      <w:pPr>
        <w:pStyle w:val="a3"/>
        <w:spacing w:line="274" w:lineRule="exact"/>
        <w:ind w:left="398" w:firstLine="0"/>
        <w:jc w:val="left"/>
      </w:pPr>
      <w:r>
        <w:rPr>
          <w:spacing w:val="-4"/>
        </w:rPr>
        <w:t>тексте;</w:t>
      </w:r>
      <w:r w:rsidR="00867BB6">
        <w:rPr>
          <w:spacing w:val="-4"/>
        </w:rPr>
        <w:t xml:space="preserve"> </w:t>
      </w:r>
    </w:p>
    <w:p w:rsidR="00ED6F15" w:rsidRDefault="00D45F34" w:rsidP="00867BB6">
      <w:pPr>
        <w:pStyle w:val="a3"/>
        <w:tabs>
          <w:tab w:val="left" w:pos="709"/>
        </w:tabs>
        <w:spacing w:line="275" w:lineRule="exact"/>
        <w:ind w:left="426" w:firstLine="850"/>
        <w:jc w:val="left"/>
      </w:pPr>
      <w:r>
        <w:t>публично</w:t>
      </w:r>
      <w:r>
        <w:rPr>
          <w:spacing w:val="-13"/>
        </w:rPr>
        <w:t xml:space="preserve"> </w:t>
      </w:r>
      <w:r>
        <w:t>представлять</w:t>
      </w:r>
      <w:r>
        <w:rPr>
          <w:spacing w:val="-11"/>
        </w:rPr>
        <w:t xml:space="preserve"> </w:t>
      </w:r>
      <w:r>
        <w:t>результаты</w:t>
      </w:r>
      <w:r>
        <w:rPr>
          <w:spacing w:val="-9"/>
        </w:rPr>
        <w:t xml:space="preserve"> </w:t>
      </w:r>
      <w:r>
        <w:t>выполненного</w:t>
      </w:r>
      <w:r>
        <w:rPr>
          <w:spacing w:val="-10"/>
        </w:rPr>
        <w:t xml:space="preserve"> </w:t>
      </w:r>
      <w:r>
        <w:t>исследования,</w:t>
      </w:r>
      <w:r>
        <w:rPr>
          <w:spacing w:val="-12"/>
        </w:rPr>
        <w:t xml:space="preserve"> </w:t>
      </w:r>
      <w:r>
        <w:rPr>
          <w:spacing w:val="-2"/>
        </w:rPr>
        <w:t>проекта;</w:t>
      </w:r>
    </w:p>
    <w:p w:rsidR="00ED6F15" w:rsidRDefault="00D45F34" w:rsidP="00867BB6">
      <w:pPr>
        <w:pStyle w:val="a3"/>
        <w:tabs>
          <w:tab w:val="left" w:pos="709"/>
        </w:tabs>
        <w:spacing w:line="275" w:lineRule="exact"/>
        <w:ind w:left="426" w:firstLine="850"/>
        <w:jc w:val="left"/>
      </w:pPr>
      <w:r>
        <w:t>осваивать</w:t>
      </w:r>
      <w:r>
        <w:rPr>
          <w:spacing w:val="26"/>
        </w:rPr>
        <w:t xml:space="preserve"> </w:t>
      </w:r>
      <w:r>
        <w:t>и</w:t>
      </w:r>
      <w:r>
        <w:rPr>
          <w:spacing w:val="29"/>
        </w:rPr>
        <w:t xml:space="preserve"> </w:t>
      </w:r>
      <w:r>
        <w:t>применять</w:t>
      </w:r>
      <w:r>
        <w:rPr>
          <w:spacing w:val="28"/>
        </w:rPr>
        <w:t xml:space="preserve"> </w:t>
      </w:r>
      <w:r>
        <w:t>правила</w:t>
      </w:r>
      <w:r>
        <w:rPr>
          <w:spacing w:val="27"/>
        </w:rPr>
        <w:t xml:space="preserve"> </w:t>
      </w:r>
      <w:r>
        <w:t>межкультурного</w:t>
      </w:r>
      <w:r>
        <w:rPr>
          <w:spacing w:val="27"/>
        </w:rPr>
        <w:t xml:space="preserve"> </w:t>
      </w:r>
      <w:r>
        <w:t>взаимодействия</w:t>
      </w:r>
      <w:r>
        <w:rPr>
          <w:spacing w:val="27"/>
        </w:rPr>
        <w:t xml:space="preserve"> </w:t>
      </w:r>
      <w:r>
        <w:t>в</w:t>
      </w:r>
      <w:r>
        <w:rPr>
          <w:spacing w:val="28"/>
        </w:rPr>
        <w:t xml:space="preserve"> </w:t>
      </w:r>
      <w:r>
        <w:t>школе</w:t>
      </w:r>
      <w:r>
        <w:rPr>
          <w:spacing w:val="27"/>
        </w:rPr>
        <w:t xml:space="preserve"> </w:t>
      </w:r>
      <w:r>
        <w:t>и</w:t>
      </w:r>
      <w:r>
        <w:rPr>
          <w:spacing w:val="29"/>
        </w:rPr>
        <w:t xml:space="preserve"> </w:t>
      </w:r>
      <w:r>
        <w:rPr>
          <w:spacing w:val="-2"/>
        </w:rPr>
        <w:t>социальном</w:t>
      </w:r>
    </w:p>
    <w:p w:rsidR="00ED6F15" w:rsidRDefault="00D45F34" w:rsidP="00867BB6">
      <w:pPr>
        <w:pStyle w:val="a3"/>
        <w:tabs>
          <w:tab w:val="left" w:pos="709"/>
        </w:tabs>
        <w:spacing w:before="3"/>
        <w:ind w:left="426" w:firstLine="850"/>
        <w:jc w:val="left"/>
      </w:pPr>
      <w:r>
        <w:rPr>
          <w:spacing w:val="-2"/>
        </w:rPr>
        <w:t>окружении.</w:t>
      </w:r>
    </w:p>
    <w:p w:rsidR="00ED6F15" w:rsidRDefault="00D45F34">
      <w:pPr>
        <w:pStyle w:val="a3"/>
        <w:spacing w:before="2"/>
        <w:ind w:left="1276" w:firstLine="0"/>
        <w:jc w:val="left"/>
      </w:pPr>
      <w:r>
        <w:t>У</w:t>
      </w:r>
      <w:r>
        <w:rPr>
          <w:spacing w:val="-16"/>
        </w:rPr>
        <w:t xml:space="preserve"> </w:t>
      </w:r>
      <w:r>
        <w:t>обучающегося</w:t>
      </w:r>
      <w:r>
        <w:rPr>
          <w:spacing w:val="-6"/>
        </w:rPr>
        <w:t xml:space="preserve"> </w:t>
      </w:r>
      <w:r>
        <w:t>будут</w:t>
      </w:r>
      <w:r>
        <w:rPr>
          <w:spacing w:val="-2"/>
        </w:rPr>
        <w:t xml:space="preserve"> </w:t>
      </w:r>
      <w:r>
        <w:t>сформированы</w:t>
      </w:r>
      <w:r>
        <w:rPr>
          <w:spacing w:val="-4"/>
        </w:rPr>
        <w:t xml:space="preserve"> </w:t>
      </w:r>
      <w:r>
        <w:t>умения</w:t>
      </w:r>
      <w:r>
        <w:rPr>
          <w:spacing w:val="-6"/>
        </w:rPr>
        <w:t xml:space="preserve"> </w:t>
      </w:r>
      <w:r>
        <w:t>совместной</w:t>
      </w:r>
      <w:r>
        <w:rPr>
          <w:spacing w:val="-1"/>
        </w:rPr>
        <w:t xml:space="preserve"> </w:t>
      </w:r>
      <w:r>
        <w:rPr>
          <w:spacing w:val="-2"/>
        </w:rPr>
        <w:t>деятельности:</w:t>
      </w:r>
    </w:p>
    <w:p w:rsidR="00ED6F15" w:rsidRDefault="00D45F34">
      <w:pPr>
        <w:pStyle w:val="a3"/>
        <w:spacing w:before="73" w:line="237" w:lineRule="auto"/>
        <w:ind w:left="398" w:right="564" w:firstLine="878"/>
      </w:pPr>
      <w:r>
        <w:t>осознавать на основе исторических примеров значение совместной работы как эффективного средства достижения поставленных целей;</w:t>
      </w:r>
    </w:p>
    <w:p w:rsidR="00ED6F15" w:rsidRDefault="00D45F34">
      <w:pPr>
        <w:pStyle w:val="a3"/>
        <w:spacing w:before="6" w:line="237" w:lineRule="auto"/>
        <w:ind w:left="398" w:right="566" w:firstLine="878"/>
      </w:pPr>
      <w:r>
        <w:t>планировать и осуществлять совместную работу, коллективные учебные проекты по истории, в том числе ‒ на региональном материале;</w:t>
      </w:r>
    </w:p>
    <w:p w:rsidR="00ED6F15" w:rsidRDefault="00D45F34">
      <w:pPr>
        <w:pStyle w:val="a3"/>
        <w:spacing w:before="3" w:line="242" w:lineRule="auto"/>
        <w:ind w:left="398" w:right="567" w:firstLine="878"/>
      </w:pPr>
      <w:r>
        <w:t xml:space="preserve">определять свое участие в общей работе и координировать свои действия с другими </w:t>
      </w:r>
      <w:r>
        <w:rPr>
          <w:position w:val="1"/>
        </w:rPr>
        <w:t xml:space="preserve">членами </w:t>
      </w:r>
      <w:r>
        <w:t>команды.</w:t>
      </w:r>
    </w:p>
    <w:p w:rsidR="00ED6F15" w:rsidRDefault="00D45F34">
      <w:pPr>
        <w:pStyle w:val="a3"/>
        <w:spacing w:line="237" w:lineRule="auto"/>
        <w:ind w:left="398" w:right="562" w:firstLine="878"/>
      </w:pPr>
      <w:r>
        <w:t>У обучающегося будут сформированы умения в части регулятивных универсальных учебных действий:</w:t>
      </w:r>
    </w:p>
    <w:p w:rsidR="00ED6F15" w:rsidRDefault="00D45F34">
      <w:pPr>
        <w:pStyle w:val="a3"/>
        <w:spacing w:before="3" w:line="237" w:lineRule="auto"/>
        <w:ind w:left="398" w:right="562" w:firstLine="878"/>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D6F15" w:rsidRDefault="00D45F34">
      <w:pPr>
        <w:pStyle w:val="a3"/>
        <w:spacing w:before="6" w:line="237" w:lineRule="auto"/>
        <w:ind w:left="398" w:right="562" w:firstLine="878"/>
      </w:pPr>
      <w:r>
        <w:t>владеть приёмами</w:t>
      </w:r>
      <w:r>
        <w:rPr>
          <w:spacing w:val="-3"/>
        </w:rPr>
        <w:t xml:space="preserve"> </w:t>
      </w:r>
      <w:r>
        <w:t>самоконтроля</w:t>
      </w:r>
      <w:r>
        <w:rPr>
          <w:spacing w:val="-4"/>
        </w:rPr>
        <w:t xml:space="preserve"> </w:t>
      </w:r>
      <w:r>
        <w:t>‒</w:t>
      </w:r>
      <w:r>
        <w:rPr>
          <w:spacing w:val="-9"/>
        </w:rPr>
        <w:t xml:space="preserve"> </w:t>
      </w:r>
      <w:r>
        <w:t>осуществление самоконтроля,</w:t>
      </w:r>
      <w:r>
        <w:rPr>
          <w:spacing w:val="-2"/>
        </w:rPr>
        <w:t xml:space="preserve"> </w:t>
      </w:r>
      <w:r>
        <w:t>рефлексии и</w:t>
      </w:r>
      <w:r>
        <w:rPr>
          <w:spacing w:val="-3"/>
        </w:rPr>
        <w:t xml:space="preserve"> </w:t>
      </w:r>
      <w:r>
        <w:t>самооценки полученных результатов;</w:t>
      </w:r>
    </w:p>
    <w:p w:rsidR="00ED6F15" w:rsidRDefault="00D45F34">
      <w:pPr>
        <w:pStyle w:val="a3"/>
        <w:spacing w:before="5" w:line="237" w:lineRule="auto"/>
        <w:ind w:left="398" w:right="562" w:firstLine="878"/>
      </w:pPr>
      <w:r>
        <w:t xml:space="preserve">вносить коррективы в свою работу с учётом установленных ошибок, возникших </w:t>
      </w:r>
      <w:r>
        <w:rPr>
          <w:spacing w:val="-2"/>
        </w:rPr>
        <w:t>трудностей.</w:t>
      </w:r>
    </w:p>
    <w:p w:rsidR="00ED6F15" w:rsidRDefault="00D45F34">
      <w:pPr>
        <w:pStyle w:val="a3"/>
        <w:spacing w:before="6" w:line="237" w:lineRule="auto"/>
        <w:ind w:left="398" w:right="555" w:firstLine="878"/>
      </w:pPr>
      <w:r>
        <w:t>У обучающегося будут сформированы умения в сфере эмоционального интеллекта, понимания себя и других:</w:t>
      </w:r>
    </w:p>
    <w:p w:rsidR="00ED6F15" w:rsidRDefault="00D45F34">
      <w:pPr>
        <w:pStyle w:val="a3"/>
        <w:spacing w:before="4"/>
        <w:ind w:left="398" w:right="550" w:firstLine="878"/>
      </w:pPr>
      <w:r>
        <w:t>выявлять на примерах исторических ситуаций роль эмоций в отношениях между</w:t>
      </w:r>
      <w:r>
        <w:rPr>
          <w:spacing w:val="-4"/>
        </w:rPr>
        <w:t xml:space="preserve"> </w:t>
      </w:r>
      <w:r>
        <w:t>людьми; 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действий</w:t>
      </w:r>
      <w:r>
        <w:rPr>
          <w:spacing w:val="80"/>
        </w:rPr>
        <w:t xml:space="preserve"> </w:t>
      </w:r>
      <w:r>
        <w:t>другого</w:t>
      </w:r>
      <w:r>
        <w:rPr>
          <w:spacing w:val="80"/>
        </w:rPr>
        <w:t xml:space="preserve"> </w:t>
      </w:r>
      <w:r>
        <w:t>(в исторических ситуациях и окружающей действительности);</w:t>
      </w:r>
    </w:p>
    <w:p w:rsidR="00ED6F15" w:rsidRDefault="00D45F34">
      <w:pPr>
        <w:pStyle w:val="a3"/>
        <w:spacing w:line="242" w:lineRule="auto"/>
        <w:ind w:left="398" w:right="563" w:firstLine="878"/>
      </w:pPr>
      <w:r>
        <w:t>регулировать способ выражения своих эмоций с учётом позиций и мнений других участников общения.</w:t>
      </w:r>
    </w:p>
    <w:p w:rsidR="00ED6F15" w:rsidRDefault="00D45F34">
      <w:pPr>
        <w:pStyle w:val="a3"/>
        <w:ind w:left="398" w:right="555" w:firstLine="878"/>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истории</w:t>
      </w:r>
      <w:r>
        <w:rPr>
          <w:spacing w:val="80"/>
        </w:rPr>
        <w:t xml:space="preserve"> </w:t>
      </w:r>
      <w:r>
        <w:t>на</w:t>
      </w:r>
      <w:r>
        <w:rPr>
          <w:spacing w:val="80"/>
        </w:rPr>
        <w:t xml:space="preserve"> </w:t>
      </w:r>
      <w:r>
        <w:t>уровне</w:t>
      </w:r>
      <w:r>
        <w:rPr>
          <w:spacing w:val="80"/>
        </w:rPr>
        <w:t xml:space="preserve"> </w:t>
      </w:r>
      <w:r>
        <w:t>основного общего образования должны обеспечивать:</w:t>
      </w:r>
    </w:p>
    <w:p w:rsidR="00ED6F15" w:rsidRDefault="00D45F34">
      <w:pPr>
        <w:pStyle w:val="a5"/>
        <w:numPr>
          <w:ilvl w:val="3"/>
          <w:numId w:val="101"/>
        </w:numPr>
        <w:tabs>
          <w:tab w:val="left" w:pos="1534"/>
        </w:tabs>
        <w:ind w:right="546" w:firstLine="878"/>
        <w:jc w:val="both"/>
        <w:rPr>
          <w:sz w:val="24"/>
        </w:rPr>
      </w:pPr>
      <w:r>
        <w:rPr>
          <w:sz w:val="24"/>
        </w:rPr>
        <w:t>умение определять последовательность событий, явлений, процессов; соотносить события истории разных</w:t>
      </w:r>
      <w:r>
        <w:rPr>
          <w:spacing w:val="-1"/>
          <w:sz w:val="24"/>
        </w:rPr>
        <w:t xml:space="preserve"> </w:t>
      </w:r>
      <w:r>
        <w:rPr>
          <w:sz w:val="24"/>
        </w:rPr>
        <w:t>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D6F15" w:rsidRDefault="00D45F34">
      <w:pPr>
        <w:pStyle w:val="a5"/>
        <w:numPr>
          <w:ilvl w:val="3"/>
          <w:numId w:val="101"/>
        </w:numPr>
        <w:tabs>
          <w:tab w:val="left" w:pos="1534"/>
        </w:tabs>
        <w:ind w:right="562" w:firstLine="878"/>
        <w:jc w:val="both"/>
        <w:rPr>
          <w:sz w:val="24"/>
        </w:rPr>
      </w:pPr>
      <w:r>
        <w:rPr>
          <w:sz w:val="24"/>
        </w:rPr>
        <w:lastRenderedPageBreak/>
        <w:t>умение выявлять особенности развития культуры, быта и нравов народов в различные исторические эпохи;</w:t>
      </w:r>
    </w:p>
    <w:p w:rsidR="00ED6F15" w:rsidRDefault="00D45F34">
      <w:pPr>
        <w:pStyle w:val="a5"/>
        <w:numPr>
          <w:ilvl w:val="3"/>
          <w:numId w:val="101"/>
        </w:numPr>
        <w:tabs>
          <w:tab w:val="left" w:pos="1534"/>
        </w:tabs>
        <w:spacing w:line="237" w:lineRule="auto"/>
        <w:ind w:right="568" w:firstLine="878"/>
        <w:jc w:val="both"/>
        <w:rPr>
          <w:sz w:val="24"/>
        </w:rPr>
      </w:pPr>
      <w:r>
        <w:rPr>
          <w:sz w:val="24"/>
        </w:rPr>
        <w:t>овладение историческими понятиями и их использование для решения учебных и практических задач;</w:t>
      </w:r>
    </w:p>
    <w:p w:rsidR="00ED6F15" w:rsidRDefault="00D45F34">
      <w:pPr>
        <w:pStyle w:val="a5"/>
        <w:numPr>
          <w:ilvl w:val="3"/>
          <w:numId w:val="101"/>
        </w:numPr>
        <w:tabs>
          <w:tab w:val="left" w:pos="1534"/>
        </w:tabs>
        <w:spacing w:before="3"/>
        <w:ind w:right="547" w:firstLine="878"/>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D6F15" w:rsidRDefault="00D45F34">
      <w:pPr>
        <w:pStyle w:val="a5"/>
        <w:numPr>
          <w:ilvl w:val="3"/>
          <w:numId w:val="101"/>
        </w:numPr>
        <w:tabs>
          <w:tab w:val="left" w:pos="1534"/>
        </w:tabs>
        <w:spacing w:line="242" w:lineRule="auto"/>
        <w:ind w:right="565" w:firstLine="878"/>
        <w:jc w:val="both"/>
        <w:rPr>
          <w:sz w:val="24"/>
        </w:rPr>
      </w:pPr>
      <w:r>
        <w:rPr>
          <w:sz w:val="24"/>
        </w:rPr>
        <w:t>умение выявлять существенные черты и характерные признаки исторических событий, явлений, процессов;</w:t>
      </w:r>
    </w:p>
    <w:p w:rsidR="00ED6F15" w:rsidRDefault="00D45F34">
      <w:pPr>
        <w:pStyle w:val="a5"/>
        <w:numPr>
          <w:ilvl w:val="3"/>
          <w:numId w:val="101"/>
        </w:numPr>
        <w:tabs>
          <w:tab w:val="left" w:pos="1534"/>
        </w:tabs>
        <w:ind w:right="548" w:firstLine="87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w:t>
      </w:r>
      <w:r>
        <w:rPr>
          <w:spacing w:val="-2"/>
          <w:sz w:val="24"/>
        </w:rPr>
        <w:t xml:space="preserve"> </w:t>
      </w:r>
      <w:r>
        <w:rPr>
          <w:sz w:val="24"/>
        </w:rPr>
        <w:t>1990-е</w:t>
      </w:r>
      <w:r>
        <w:rPr>
          <w:spacing w:val="-2"/>
          <w:sz w:val="24"/>
        </w:rPr>
        <w:t xml:space="preserve"> </w:t>
      </w:r>
      <w:r>
        <w:rPr>
          <w:sz w:val="24"/>
        </w:rPr>
        <w:t>гг., возрождение страны с 2000-х</w:t>
      </w:r>
      <w:r>
        <w:rPr>
          <w:spacing w:val="-1"/>
          <w:sz w:val="24"/>
        </w:rPr>
        <w:t xml:space="preserve"> </w:t>
      </w:r>
      <w:r>
        <w:rPr>
          <w:sz w:val="24"/>
        </w:rPr>
        <w:t xml:space="preserve">гг., воссоединение Крыма с Россией в 2014 г.); характеризовать итоги и историческое значение </w:t>
      </w:r>
      <w:r>
        <w:rPr>
          <w:spacing w:val="-2"/>
          <w:sz w:val="24"/>
        </w:rPr>
        <w:t>событий;</w:t>
      </w:r>
    </w:p>
    <w:p w:rsidR="00ED6F15" w:rsidRDefault="00D45F34">
      <w:pPr>
        <w:pStyle w:val="a5"/>
        <w:numPr>
          <w:ilvl w:val="3"/>
          <w:numId w:val="101"/>
        </w:numPr>
        <w:tabs>
          <w:tab w:val="left" w:pos="1534"/>
        </w:tabs>
        <w:spacing w:line="237" w:lineRule="auto"/>
        <w:ind w:right="565" w:firstLine="878"/>
        <w:jc w:val="both"/>
        <w:rPr>
          <w:sz w:val="24"/>
        </w:rPr>
      </w:pPr>
      <w:r>
        <w:rPr>
          <w:sz w:val="24"/>
        </w:rPr>
        <w:t>умение сравнивать исторические события, явления, процессы в различные исторические эпохи;</w:t>
      </w:r>
    </w:p>
    <w:p w:rsidR="00ED6F15" w:rsidRDefault="00D45F34">
      <w:pPr>
        <w:pStyle w:val="a5"/>
        <w:numPr>
          <w:ilvl w:val="3"/>
          <w:numId w:val="101"/>
        </w:numPr>
        <w:tabs>
          <w:tab w:val="left" w:pos="1534"/>
        </w:tabs>
        <w:spacing w:before="2"/>
        <w:ind w:right="566" w:firstLine="878"/>
        <w:jc w:val="both"/>
        <w:rPr>
          <w:sz w:val="24"/>
        </w:rPr>
      </w:pPr>
      <w:r>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D6F15" w:rsidRDefault="00D45F34">
      <w:pPr>
        <w:pStyle w:val="a5"/>
        <w:numPr>
          <w:ilvl w:val="3"/>
          <w:numId w:val="101"/>
        </w:numPr>
        <w:tabs>
          <w:tab w:val="left" w:pos="1534"/>
        </w:tabs>
        <w:spacing w:before="3" w:line="237" w:lineRule="auto"/>
        <w:ind w:right="569" w:firstLine="878"/>
        <w:jc w:val="both"/>
        <w:rPr>
          <w:sz w:val="24"/>
        </w:rPr>
      </w:pPr>
      <w:r>
        <w:rPr>
          <w:sz w:val="24"/>
        </w:rPr>
        <w:t>умение различать основные типы исторических источников: письменные, вещественные, аудиовизуальные;</w:t>
      </w:r>
    </w:p>
    <w:p w:rsidR="00ED6F15" w:rsidRDefault="00D45F34">
      <w:pPr>
        <w:pStyle w:val="a5"/>
        <w:numPr>
          <w:ilvl w:val="3"/>
          <w:numId w:val="101"/>
        </w:numPr>
        <w:tabs>
          <w:tab w:val="left" w:pos="1654"/>
        </w:tabs>
        <w:spacing w:before="3"/>
        <w:ind w:right="552" w:firstLine="878"/>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w:t>
      </w:r>
    </w:p>
    <w:p w:rsidR="00ED6F15" w:rsidRDefault="00D45F34">
      <w:pPr>
        <w:pStyle w:val="a3"/>
        <w:spacing w:before="71"/>
        <w:ind w:left="398" w:firstLine="0"/>
      </w:pPr>
      <w:r>
        <w:t>процессов;</w:t>
      </w:r>
      <w:r>
        <w:rPr>
          <w:spacing w:val="-10"/>
        </w:rPr>
        <w:t xml:space="preserve"> </w:t>
      </w:r>
      <w:r>
        <w:t>привлекать</w:t>
      </w:r>
      <w:r>
        <w:rPr>
          <w:spacing w:val="-1"/>
        </w:rPr>
        <w:t xml:space="preserve"> </w:t>
      </w:r>
      <w:r>
        <w:t>контекстную</w:t>
      </w:r>
      <w:r>
        <w:rPr>
          <w:spacing w:val="-5"/>
        </w:rPr>
        <w:t xml:space="preserve"> </w:t>
      </w:r>
      <w:r>
        <w:t>информацию</w:t>
      </w:r>
      <w:r>
        <w:rPr>
          <w:spacing w:val="-4"/>
        </w:rPr>
        <w:t xml:space="preserve"> </w:t>
      </w:r>
      <w:r>
        <w:t>при</w:t>
      </w:r>
      <w:r>
        <w:rPr>
          <w:spacing w:val="-1"/>
        </w:rPr>
        <w:t xml:space="preserve"> </w:t>
      </w:r>
      <w:r>
        <w:t>работе</w:t>
      </w:r>
      <w:r>
        <w:rPr>
          <w:spacing w:val="-4"/>
        </w:rPr>
        <w:t xml:space="preserve"> </w:t>
      </w:r>
      <w:r>
        <w:t>с</w:t>
      </w:r>
      <w:r>
        <w:rPr>
          <w:spacing w:val="-8"/>
        </w:rPr>
        <w:t xml:space="preserve"> </w:t>
      </w:r>
      <w:r>
        <w:t xml:space="preserve">историческими </w:t>
      </w:r>
      <w:r>
        <w:rPr>
          <w:spacing w:val="-2"/>
        </w:rPr>
        <w:t>источниками;</w:t>
      </w:r>
    </w:p>
    <w:p w:rsidR="00ED6F15" w:rsidRDefault="00D45F34">
      <w:pPr>
        <w:pStyle w:val="a5"/>
        <w:numPr>
          <w:ilvl w:val="3"/>
          <w:numId w:val="101"/>
        </w:numPr>
        <w:tabs>
          <w:tab w:val="left" w:pos="1654"/>
        </w:tabs>
        <w:spacing w:before="3"/>
        <w:ind w:right="552" w:firstLine="878"/>
        <w:jc w:val="both"/>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ED6F15" w:rsidRDefault="00D45F34">
      <w:pPr>
        <w:pStyle w:val="a5"/>
        <w:numPr>
          <w:ilvl w:val="3"/>
          <w:numId w:val="101"/>
        </w:numPr>
        <w:tabs>
          <w:tab w:val="left" w:pos="1654"/>
        </w:tabs>
        <w:spacing w:line="242" w:lineRule="auto"/>
        <w:ind w:right="565" w:firstLine="878"/>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D6F15" w:rsidRDefault="00D45F34">
      <w:pPr>
        <w:pStyle w:val="a5"/>
        <w:numPr>
          <w:ilvl w:val="3"/>
          <w:numId w:val="101"/>
        </w:numPr>
        <w:tabs>
          <w:tab w:val="left" w:pos="1654"/>
        </w:tabs>
        <w:ind w:right="549" w:firstLine="878"/>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w:t>
      </w:r>
      <w:r>
        <w:rPr>
          <w:spacing w:val="40"/>
          <w:sz w:val="24"/>
        </w:rPr>
        <w:t xml:space="preserve"> </w:t>
      </w:r>
      <w:r>
        <w:rPr>
          <w:sz w:val="24"/>
        </w:rPr>
        <w:t>сети «Интернет» для решения познавательных задач, оценивать полноту и</w:t>
      </w:r>
      <w:r>
        <w:rPr>
          <w:spacing w:val="40"/>
          <w:sz w:val="24"/>
        </w:rPr>
        <w:t xml:space="preserve"> </w:t>
      </w:r>
      <w:r>
        <w:rPr>
          <w:sz w:val="24"/>
        </w:rPr>
        <w:t xml:space="preserve">верифицированность </w:t>
      </w:r>
      <w:r>
        <w:rPr>
          <w:spacing w:val="-2"/>
          <w:sz w:val="24"/>
        </w:rPr>
        <w:t>информации;</w:t>
      </w:r>
    </w:p>
    <w:p w:rsidR="00ED6F15" w:rsidRDefault="00D45F34">
      <w:pPr>
        <w:pStyle w:val="a5"/>
        <w:numPr>
          <w:ilvl w:val="3"/>
          <w:numId w:val="101"/>
        </w:numPr>
        <w:tabs>
          <w:tab w:val="left" w:pos="1654"/>
        </w:tabs>
        <w:ind w:right="559" w:firstLine="878"/>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D6F15" w:rsidRDefault="00D45F34">
      <w:pPr>
        <w:pStyle w:val="a3"/>
        <w:ind w:left="398" w:right="548" w:firstLine="878"/>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w:t>
      </w:r>
      <w:r>
        <w:rPr>
          <w:position w:val="1"/>
        </w:rPr>
        <w:t xml:space="preserve">деятельности </w:t>
      </w:r>
      <w:r>
        <w:t xml:space="preserve">обучающихся </w:t>
      </w:r>
      <w:r>
        <w:rPr>
          <w:position w:val="1"/>
        </w:rPr>
        <w:t xml:space="preserve">при изучении истории, от работы с хронологией и историческими </w:t>
      </w:r>
      <w:r>
        <w:t>фактами до применения знаний в общении, социальной практике.</w:t>
      </w:r>
    </w:p>
    <w:p w:rsidR="00ED6F15" w:rsidRDefault="00D45F34">
      <w:pPr>
        <w:pStyle w:val="a3"/>
        <w:spacing w:before="74" w:line="237" w:lineRule="auto"/>
        <w:ind w:left="398" w:right="552" w:firstLine="878"/>
      </w:pPr>
      <w:r>
        <w:t>Предметные результаты изучения учебного предмета «История России. Всеобщая история»</w:t>
      </w:r>
      <w:r>
        <w:rPr>
          <w:spacing w:val="-15"/>
        </w:rPr>
        <w:t xml:space="preserve"> </w:t>
      </w:r>
      <w:r>
        <w:t>включают:</w:t>
      </w:r>
    </w:p>
    <w:p w:rsidR="00ED6F15" w:rsidRDefault="00D45F34">
      <w:pPr>
        <w:pStyle w:val="a5"/>
        <w:numPr>
          <w:ilvl w:val="0"/>
          <w:numId w:val="100"/>
        </w:numPr>
        <w:tabs>
          <w:tab w:val="left" w:pos="1534"/>
        </w:tabs>
        <w:spacing w:before="4"/>
        <w:ind w:right="556" w:firstLine="878"/>
        <w:jc w:val="both"/>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D6F15" w:rsidRDefault="00D45F34">
      <w:pPr>
        <w:pStyle w:val="a5"/>
        <w:numPr>
          <w:ilvl w:val="0"/>
          <w:numId w:val="100"/>
        </w:numPr>
        <w:tabs>
          <w:tab w:val="left" w:pos="1534"/>
        </w:tabs>
        <w:spacing w:before="2" w:line="237" w:lineRule="auto"/>
        <w:ind w:right="564" w:firstLine="878"/>
        <w:jc w:val="both"/>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ED6F15" w:rsidRDefault="00D45F34">
      <w:pPr>
        <w:pStyle w:val="a5"/>
        <w:numPr>
          <w:ilvl w:val="0"/>
          <w:numId w:val="100"/>
        </w:numPr>
        <w:tabs>
          <w:tab w:val="left" w:pos="1534"/>
        </w:tabs>
        <w:spacing w:before="4"/>
        <w:ind w:right="556" w:firstLine="878"/>
        <w:jc w:val="both"/>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lastRenderedPageBreak/>
        <w:t>современности;</w:t>
      </w:r>
    </w:p>
    <w:p w:rsidR="00ED6F15" w:rsidRDefault="00D45F34">
      <w:pPr>
        <w:pStyle w:val="a5"/>
        <w:numPr>
          <w:ilvl w:val="0"/>
          <w:numId w:val="100"/>
        </w:numPr>
        <w:tabs>
          <w:tab w:val="left" w:pos="1534"/>
        </w:tabs>
        <w:ind w:right="551" w:firstLine="878"/>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особенности </w:t>
      </w:r>
      <w:r>
        <w:rPr>
          <w:sz w:val="24"/>
        </w:rPr>
        <w:t>и достоверность с применением метапредметного подхода;</w:t>
      </w:r>
    </w:p>
    <w:p w:rsidR="00ED6F15" w:rsidRDefault="00D45F34">
      <w:pPr>
        <w:pStyle w:val="a5"/>
        <w:numPr>
          <w:ilvl w:val="0"/>
          <w:numId w:val="100"/>
        </w:numPr>
        <w:tabs>
          <w:tab w:val="left" w:pos="1534"/>
        </w:tabs>
        <w:spacing w:before="2"/>
        <w:ind w:right="553" w:firstLine="878"/>
        <w:jc w:val="both"/>
        <w:rPr>
          <w:sz w:val="24"/>
        </w:rPr>
      </w:pPr>
      <w:r>
        <w:rPr>
          <w:sz w:val="24"/>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sz w:val="24"/>
        </w:rPr>
        <w:t>источника;</w:t>
      </w:r>
    </w:p>
    <w:p w:rsidR="00ED6F15" w:rsidRDefault="00D45F34">
      <w:pPr>
        <w:pStyle w:val="a5"/>
        <w:numPr>
          <w:ilvl w:val="0"/>
          <w:numId w:val="100"/>
        </w:numPr>
        <w:tabs>
          <w:tab w:val="left" w:pos="1534"/>
        </w:tabs>
        <w:spacing w:before="1"/>
        <w:ind w:right="558" w:firstLine="878"/>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D6F15" w:rsidRDefault="00D45F34">
      <w:pPr>
        <w:pStyle w:val="a5"/>
        <w:numPr>
          <w:ilvl w:val="0"/>
          <w:numId w:val="100"/>
        </w:numPr>
        <w:tabs>
          <w:tab w:val="left" w:pos="1534"/>
        </w:tabs>
        <w:spacing w:line="242" w:lineRule="auto"/>
        <w:ind w:right="562" w:firstLine="87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ED6F15" w:rsidRDefault="00D45F34">
      <w:pPr>
        <w:pStyle w:val="a5"/>
        <w:numPr>
          <w:ilvl w:val="0"/>
          <w:numId w:val="100"/>
        </w:numPr>
        <w:tabs>
          <w:tab w:val="left" w:pos="1534"/>
        </w:tabs>
        <w:spacing w:line="237" w:lineRule="auto"/>
        <w:ind w:right="555" w:firstLine="878"/>
        <w:jc w:val="both"/>
        <w:rPr>
          <w:sz w:val="24"/>
        </w:rPr>
      </w:pPr>
      <w:r>
        <w:rPr>
          <w:sz w:val="24"/>
        </w:rPr>
        <w:t xml:space="preserve">способность применять исторические знания как основу диалога в поликультурной </w:t>
      </w:r>
      <w:r>
        <w:rPr>
          <w:position w:val="1"/>
          <w:sz w:val="24"/>
        </w:rPr>
        <w:t xml:space="preserve">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rsidR="00ED6F15" w:rsidRDefault="00D45F34">
      <w:pPr>
        <w:pStyle w:val="a5"/>
        <w:numPr>
          <w:ilvl w:val="0"/>
          <w:numId w:val="100"/>
        </w:numPr>
        <w:tabs>
          <w:tab w:val="left" w:pos="1534"/>
        </w:tabs>
        <w:spacing w:before="3"/>
        <w:ind w:right="559" w:firstLine="878"/>
        <w:jc w:val="both"/>
        <w:rPr>
          <w:sz w:val="24"/>
        </w:rPr>
      </w:pPr>
      <w:r>
        <w:rPr>
          <w:sz w:val="24"/>
        </w:rPr>
        <w:t>осознание необходимости сохранения исторических и культурных памятников своей страны и мира;</w:t>
      </w:r>
    </w:p>
    <w:p w:rsidR="00ED6F15" w:rsidRDefault="00D45F34">
      <w:pPr>
        <w:pStyle w:val="a5"/>
        <w:numPr>
          <w:ilvl w:val="0"/>
          <w:numId w:val="100"/>
        </w:numPr>
        <w:tabs>
          <w:tab w:val="left" w:pos="1654"/>
        </w:tabs>
        <w:spacing w:before="2" w:line="237" w:lineRule="auto"/>
        <w:ind w:right="562" w:firstLine="878"/>
        <w:jc w:val="both"/>
        <w:rPr>
          <w:sz w:val="24"/>
        </w:rPr>
      </w:pPr>
      <w:r>
        <w:rPr>
          <w:sz w:val="24"/>
        </w:rPr>
        <w:t>умение устанавливать взаимосвязи событий, явлений, процессов прошлого с важнейшими событиями ХХ ‒ начала XXI в.</w:t>
      </w:r>
    </w:p>
    <w:p w:rsidR="00ED6F15" w:rsidRDefault="00D45F34">
      <w:pPr>
        <w:pStyle w:val="a3"/>
        <w:spacing w:before="4"/>
        <w:ind w:left="398" w:right="550" w:firstLine="878"/>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w:t>
      </w:r>
      <w:r>
        <w:rPr>
          <w:spacing w:val="53"/>
        </w:rPr>
        <w:t xml:space="preserve"> </w:t>
      </w:r>
      <w:r>
        <w:t>истории</w:t>
      </w:r>
      <w:r>
        <w:rPr>
          <w:spacing w:val="60"/>
        </w:rPr>
        <w:t xml:space="preserve"> </w:t>
      </w:r>
      <w:r>
        <w:t>России</w:t>
      </w:r>
      <w:r>
        <w:rPr>
          <w:spacing w:val="59"/>
        </w:rPr>
        <w:t xml:space="preserve"> </w:t>
      </w:r>
      <w:r>
        <w:t>Новейшего</w:t>
      </w:r>
      <w:r>
        <w:rPr>
          <w:spacing w:val="64"/>
        </w:rPr>
        <w:t xml:space="preserve"> </w:t>
      </w:r>
      <w:r>
        <w:t>времени</w:t>
      </w:r>
      <w:r>
        <w:rPr>
          <w:spacing w:val="63"/>
        </w:rPr>
        <w:t xml:space="preserve"> </w:t>
      </w:r>
      <w:r>
        <w:t>(Российская</w:t>
      </w:r>
      <w:r>
        <w:rPr>
          <w:spacing w:val="59"/>
        </w:rPr>
        <w:t xml:space="preserve"> </w:t>
      </w:r>
      <w:r>
        <w:t>революция</w:t>
      </w:r>
      <w:r>
        <w:rPr>
          <w:spacing w:val="59"/>
        </w:rPr>
        <w:t xml:space="preserve"> </w:t>
      </w:r>
      <w:r>
        <w:t>1917-1922</w:t>
      </w:r>
      <w:r>
        <w:rPr>
          <w:spacing w:val="53"/>
        </w:rPr>
        <w:t xml:space="preserve"> </w:t>
      </w:r>
      <w:r>
        <w:t>гг.,</w:t>
      </w:r>
      <w:r>
        <w:rPr>
          <w:spacing w:val="60"/>
        </w:rPr>
        <w:t xml:space="preserve"> </w:t>
      </w:r>
      <w:r>
        <w:rPr>
          <w:spacing w:val="-2"/>
        </w:rPr>
        <w:t>Великая</w:t>
      </w:r>
    </w:p>
    <w:p w:rsidR="00ED6F15" w:rsidRDefault="00D45F34">
      <w:pPr>
        <w:pStyle w:val="a3"/>
        <w:spacing w:before="73" w:line="237" w:lineRule="auto"/>
        <w:ind w:left="398" w:right="552" w:firstLine="0"/>
      </w:pPr>
      <w:r>
        <w:t>Отечественная война</w:t>
      </w:r>
      <w:r>
        <w:rPr>
          <w:spacing w:val="-2"/>
        </w:rPr>
        <w:t xml:space="preserve"> </w:t>
      </w:r>
      <w:r>
        <w:t>1941-1945</w:t>
      </w:r>
      <w:r>
        <w:rPr>
          <w:spacing w:val="-1"/>
        </w:rPr>
        <w:t xml:space="preserve"> </w:t>
      </w:r>
      <w:r>
        <w:t>гг., распад СССР, возрождение</w:t>
      </w:r>
      <w:r>
        <w:rPr>
          <w:spacing w:val="-2"/>
        </w:rPr>
        <w:t xml:space="preserve"> </w:t>
      </w:r>
      <w:r>
        <w:t>страны с</w:t>
      </w:r>
      <w:r>
        <w:rPr>
          <w:spacing w:val="-2"/>
        </w:rPr>
        <w:t xml:space="preserve"> </w:t>
      </w:r>
      <w:r>
        <w:t>2000-х</w:t>
      </w:r>
      <w:r>
        <w:rPr>
          <w:spacing w:val="-6"/>
        </w:rPr>
        <w:t xml:space="preserve"> </w:t>
      </w:r>
      <w:r>
        <w:t>гг.,</w:t>
      </w:r>
      <w:r>
        <w:rPr>
          <w:spacing w:val="-4"/>
        </w:rPr>
        <w:t xml:space="preserve"> </w:t>
      </w:r>
      <w:r>
        <w:t>воссоединение Крыма с Россией в 2014 г.).</w:t>
      </w:r>
    </w:p>
    <w:p w:rsidR="00ED6F15" w:rsidRDefault="00D45F34">
      <w:pPr>
        <w:pStyle w:val="a3"/>
        <w:spacing w:before="6" w:line="237" w:lineRule="auto"/>
        <w:ind w:left="398" w:right="560" w:firstLine="878"/>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D6F15" w:rsidRDefault="00D45F34">
      <w:pPr>
        <w:pStyle w:val="a3"/>
        <w:spacing w:before="3"/>
        <w:ind w:left="398" w:right="566" w:firstLine="878"/>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D6F15" w:rsidRDefault="00D45F34">
      <w:pPr>
        <w:pStyle w:val="a5"/>
        <w:numPr>
          <w:ilvl w:val="0"/>
          <w:numId w:val="99"/>
        </w:numPr>
        <w:tabs>
          <w:tab w:val="left" w:pos="1534"/>
        </w:tabs>
        <w:spacing w:before="1"/>
        <w:ind w:right="561" w:firstLine="878"/>
        <w:jc w:val="both"/>
        <w:rPr>
          <w:sz w:val="24"/>
        </w:rPr>
      </w:pPr>
      <w:r>
        <w:rPr>
          <w:sz w:val="24"/>
        </w:rPr>
        <w:t>знание хронологии, работа с хронологией: указывать хронологические рамки и</w:t>
      </w:r>
      <w:r>
        <w:rPr>
          <w:spacing w:val="40"/>
          <w:sz w:val="24"/>
        </w:rPr>
        <w:t xml:space="preserve"> </w:t>
      </w:r>
      <w:r>
        <w:rPr>
          <w:sz w:val="24"/>
        </w:rPr>
        <w:t>периоды ключевых процессов, даты важнейших событий отечественной и всеобщей истории, соотносить</w:t>
      </w:r>
      <w:r>
        <w:rPr>
          <w:spacing w:val="-5"/>
          <w:sz w:val="24"/>
        </w:rPr>
        <w:t xml:space="preserve"> </w:t>
      </w:r>
      <w:r>
        <w:rPr>
          <w:sz w:val="24"/>
        </w:rPr>
        <w:t>год</w:t>
      </w:r>
      <w:r>
        <w:rPr>
          <w:spacing w:val="-4"/>
          <w:sz w:val="24"/>
        </w:rPr>
        <w:t xml:space="preserve"> </w:t>
      </w:r>
      <w:r>
        <w:rPr>
          <w:sz w:val="24"/>
        </w:rPr>
        <w:t>с</w:t>
      </w:r>
      <w:r>
        <w:rPr>
          <w:spacing w:val="-3"/>
          <w:sz w:val="24"/>
        </w:rPr>
        <w:t xml:space="preserve"> </w:t>
      </w:r>
      <w:r>
        <w:rPr>
          <w:sz w:val="24"/>
        </w:rPr>
        <w:t>веком, устанавливать</w:t>
      </w:r>
      <w:r>
        <w:rPr>
          <w:spacing w:val="-1"/>
          <w:sz w:val="24"/>
        </w:rPr>
        <w:t xml:space="preserve"> </w:t>
      </w:r>
      <w:r>
        <w:rPr>
          <w:sz w:val="24"/>
        </w:rPr>
        <w:t>последовательность</w:t>
      </w:r>
      <w:r>
        <w:rPr>
          <w:spacing w:val="-4"/>
          <w:sz w:val="24"/>
        </w:rPr>
        <w:t xml:space="preserve"> </w:t>
      </w:r>
      <w:r>
        <w:rPr>
          <w:sz w:val="24"/>
        </w:rPr>
        <w:t>и</w:t>
      </w:r>
      <w:r>
        <w:rPr>
          <w:spacing w:val="-1"/>
          <w:sz w:val="24"/>
        </w:rPr>
        <w:t xml:space="preserve"> </w:t>
      </w:r>
      <w:r>
        <w:rPr>
          <w:sz w:val="24"/>
        </w:rPr>
        <w:t>длительность</w:t>
      </w:r>
      <w:r>
        <w:rPr>
          <w:spacing w:val="-2"/>
          <w:sz w:val="24"/>
        </w:rPr>
        <w:t xml:space="preserve"> </w:t>
      </w:r>
      <w:r>
        <w:rPr>
          <w:sz w:val="24"/>
        </w:rPr>
        <w:t>исторических</w:t>
      </w:r>
      <w:r>
        <w:rPr>
          <w:spacing w:val="-5"/>
          <w:sz w:val="24"/>
        </w:rPr>
        <w:t xml:space="preserve"> </w:t>
      </w:r>
      <w:r>
        <w:rPr>
          <w:sz w:val="24"/>
        </w:rPr>
        <w:t>событий;</w:t>
      </w:r>
    </w:p>
    <w:p w:rsidR="00ED6F15" w:rsidRDefault="00D45F34">
      <w:pPr>
        <w:pStyle w:val="a5"/>
        <w:numPr>
          <w:ilvl w:val="0"/>
          <w:numId w:val="99"/>
        </w:numPr>
        <w:tabs>
          <w:tab w:val="left" w:pos="1534"/>
        </w:tabs>
        <w:ind w:right="560" w:firstLine="878"/>
        <w:jc w:val="both"/>
        <w:rPr>
          <w:sz w:val="24"/>
        </w:rPr>
      </w:pPr>
      <w:r>
        <w:rPr>
          <w:sz w:val="24"/>
        </w:rPr>
        <w:t>знание исторических</w:t>
      </w:r>
      <w:r>
        <w:rPr>
          <w:spacing w:val="-3"/>
          <w:sz w:val="24"/>
        </w:rPr>
        <w:t xml:space="preserve"> </w:t>
      </w:r>
      <w:r>
        <w:rPr>
          <w:sz w:val="24"/>
        </w:rPr>
        <w:t>фактов, работа с фактами: характеризовать</w:t>
      </w:r>
      <w:r>
        <w:rPr>
          <w:spacing w:val="-3"/>
          <w:sz w:val="24"/>
        </w:rPr>
        <w:t xml:space="preserve"> </w:t>
      </w:r>
      <w:r>
        <w:rPr>
          <w:sz w:val="24"/>
        </w:rPr>
        <w:t>место,</w:t>
      </w:r>
      <w:r>
        <w:rPr>
          <w:spacing w:val="-2"/>
          <w:sz w:val="24"/>
        </w:rPr>
        <w:t xml:space="preserve"> </w:t>
      </w:r>
      <w:r>
        <w:rPr>
          <w:sz w:val="24"/>
        </w:rPr>
        <w:t>обстоятельства, участников, результаты важнейших исторических событий; группировать (классифицировать) факты по различным признакам;</w:t>
      </w:r>
    </w:p>
    <w:p w:rsidR="00ED6F15" w:rsidRDefault="00D45F34">
      <w:pPr>
        <w:pStyle w:val="a5"/>
        <w:numPr>
          <w:ilvl w:val="0"/>
          <w:numId w:val="99"/>
        </w:numPr>
        <w:tabs>
          <w:tab w:val="left" w:pos="1534"/>
        </w:tabs>
        <w:spacing w:before="1"/>
        <w:ind w:right="548" w:firstLine="878"/>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w:t>
      </w:r>
      <w:r>
        <w:rPr>
          <w:spacing w:val="40"/>
          <w:sz w:val="24"/>
        </w:rPr>
        <w:t xml:space="preserve"> </w:t>
      </w:r>
      <w:r>
        <w:rPr>
          <w:sz w:val="24"/>
        </w:rPr>
        <w:t>передвижений значительных групп людей, места значительных событий и другие.</w:t>
      </w:r>
    </w:p>
    <w:p w:rsidR="00ED6F15" w:rsidRDefault="00D45F34">
      <w:pPr>
        <w:pStyle w:val="a5"/>
        <w:numPr>
          <w:ilvl w:val="0"/>
          <w:numId w:val="99"/>
        </w:numPr>
        <w:tabs>
          <w:tab w:val="left" w:pos="1534"/>
        </w:tabs>
        <w:spacing w:before="2" w:line="237" w:lineRule="auto"/>
        <w:ind w:right="558" w:firstLine="878"/>
        <w:jc w:val="both"/>
        <w:rPr>
          <w:sz w:val="24"/>
        </w:rPr>
      </w:pPr>
      <w:r>
        <w:rPr>
          <w:sz w:val="24"/>
        </w:rPr>
        <w:t>работа с историческими источниками (фрагментами аутентичных источников): проводить</w:t>
      </w:r>
      <w:r>
        <w:rPr>
          <w:spacing w:val="73"/>
          <w:sz w:val="24"/>
        </w:rPr>
        <w:t xml:space="preserve">  </w:t>
      </w:r>
      <w:r>
        <w:rPr>
          <w:sz w:val="24"/>
        </w:rPr>
        <w:t>поиск</w:t>
      </w:r>
      <w:r>
        <w:rPr>
          <w:spacing w:val="72"/>
          <w:sz w:val="24"/>
        </w:rPr>
        <w:t xml:space="preserve">  </w:t>
      </w:r>
      <w:r>
        <w:rPr>
          <w:sz w:val="24"/>
        </w:rPr>
        <w:t>необходимой</w:t>
      </w:r>
      <w:r>
        <w:rPr>
          <w:spacing w:val="71"/>
          <w:sz w:val="24"/>
        </w:rPr>
        <w:t xml:space="preserve">  </w:t>
      </w:r>
      <w:r>
        <w:rPr>
          <w:sz w:val="24"/>
        </w:rPr>
        <w:t>информации</w:t>
      </w:r>
      <w:r>
        <w:rPr>
          <w:spacing w:val="76"/>
          <w:sz w:val="24"/>
        </w:rPr>
        <w:t xml:space="preserve">  </w:t>
      </w:r>
      <w:r>
        <w:rPr>
          <w:sz w:val="24"/>
        </w:rPr>
        <w:t>в</w:t>
      </w:r>
      <w:r>
        <w:rPr>
          <w:spacing w:val="68"/>
          <w:sz w:val="24"/>
        </w:rPr>
        <w:t xml:space="preserve">  </w:t>
      </w:r>
      <w:r>
        <w:rPr>
          <w:sz w:val="24"/>
        </w:rPr>
        <w:t>одном</w:t>
      </w:r>
      <w:r>
        <w:rPr>
          <w:spacing w:val="71"/>
          <w:sz w:val="24"/>
        </w:rPr>
        <w:t xml:space="preserve">  </w:t>
      </w:r>
      <w:r>
        <w:rPr>
          <w:sz w:val="24"/>
        </w:rPr>
        <w:t>или</w:t>
      </w:r>
      <w:r>
        <w:rPr>
          <w:spacing w:val="73"/>
          <w:sz w:val="24"/>
        </w:rPr>
        <w:t xml:space="preserve">  </w:t>
      </w:r>
      <w:r>
        <w:rPr>
          <w:sz w:val="24"/>
        </w:rPr>
        <w:t>нескольких</w:t>
      </w:r>
      <w:r>
        <w:rPr>
          <w:spacing w:val="75"/>
          <w:sz w:val="24"/>
        </w:rPr>
        <w:t xml:space="preserve">  </w:t>
      </w:r>
      <w:r>
        <w:rPr>
          <w:sz w:val="24"/>
        </w:rPr>
        <w:t>источниках</w:t>
      </w:r>
    </w:p>
    <w:p w:rsidR="00ED6F15" w:rsidRDefault="00D45F34">
      <w:pPr>
        <w:pStyle w:val="a3"/>
        <w:spacing w:before="81"/>
        <w:ind w:left="398" w:right="550" w:firstLine="878"/>
      </w:pPr>
      <w:r>
        <w:t>(материальных,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D6F15" w:rsidRDefault="00D45F34">
      <w:pPr>
        <w:pStyle w:val="a5"/>
        <w:numPr>
          <w:ilvl w:val="0"/>
          <w:numId w:val="99"/>
        </w:numPr>
        <w:tabs>
          <w:tab w:val="left" w:pos="1534"/>
        </w:tabs>
        <w:spacing w:before="2"/>
        <w:ind w:right="546" w:firstLine="878"/>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D6F15" w:rsidRDefault="00D45F34">
      <w:pPr>
        <w:pStyle w:val="a5"/>
        <w:numPr>
          <w:ilvl w:val="0"/>
          <w:numId w:val="99"/>
        </w:numPr>
        <w:tabs>
          <w:tab w:val="left" w:pos="1534"/>
        </w:tabs>
        <w:ind w:right="549" w:firstLine="878"/>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w:t>
      </w:r>
      <w:r>
        <w:rPr>
          <w:spacing w:val="40"/>
          <w:sz w:val="24"/>
        </w:rPr>
        <w:t xml:space="preserve"> </w:t>
      </w:r>
      <w:r>
        <w:rPr>
          <w:sz w:val="24"/>
        </w:rPr>
        <w:t xml:space="preserve">характерные, </w:t>
      </w:r>
      <w:r>
        <w:rPr>
          <w:sz w:val="24"/>
        </w:rPr>
        <w:lastRenderedPageBreak/>
        <w:t>существенные признаки исторических событий и явлений; раскрывать смысл, значение</w:t>
      </w:r>
      <w:r>
        <w:rPr>
          <w:spacing w:val="40"/>
          <w:sz w:val="24"/>
        </w:rPr>
        <w:t xml:space="preserve"> </w:t>
      </w:r>
      <w:r>
        <w:rPr>
          <w:sz w:val="24"/>
        </w:rPr>
        <w:t>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D6F15" w:rsidRDefault="00D45F34">
      <w:pPr>
        <w:pStyle w:val="a5"/>
        <w:numPr>
          <w:ilvl w:val="0"/>
          <w:numId w:val="99"/>
        </w:numPr>
        <w:tabs>
          <w:tab w:val="left" w:pos="1534"/>
        </w:tabs>
        <w:ind w:right="549" w:firstLine="878"/>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D6F15" w:rsidRDefault="00D45F34">
      <w:pPr>
        <w:pStyle w:val="a5"/>
        <w:numPr>
          <w:ilvl w:val="0"/>
          <w:numId w:val="99"/>
        </w:numPr>
        <w:tabs>
          <w:tab w:val="left" w:pos="1534"/>
        </w:tabs>
        <w:spacing w:before="2"/>
        <w:ind w:right="552" w:firstLine="878"/>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D6F15" w:rsidRDefault="00D45F34">
      <w:pPr>
        <w:pStyle w:val="a3"/>
        <w:ind w:left="398" w:right="560" w:firstLine="878"/>
      </w:pPr>
      <w:r>
        <w:t>Приведенный перечень предметных результатов по истории служит ориентиром для планирования</w:t>
      </w:r>
      <w:r>
        <w:rPr>
          <w:spacing w:val="-2"/>
        </w:rPr>
        <w:t xml:space="preserve"> </w:t>
      </w:r>
      <w:r>
        <w:t>и</w:t>
      </w:r>
      <w:r>
        <w:rPr>
          <w:spacing w:val="-6"/>
        </w:rPr>
        <w:t xml:space="preserve"> </w:t>
      </w:r>
      <w:r>
        <w:t>организации</w:t>
      </w:r>
      <w:r>
        <w:rPr>
          <w:spacing w:val="-1"/>
        </w:rPr>
        <w:t xml:space="preserve"> </w:t>
      </w:r>
      <w:r>
        <w:t>познавательной</w:t>
      </w:r>
      <w:r>
        <w:rPr>
          <w:spacing w:val="-1"/>
        </w:rPr>
        <w:t xml:space="preserve"> </w:t>
      </w:r>
      <w:r>
        <w:t>деятельности</w:t>
      </w:r>
      <w:r>
        <w:rPr>
          <w:spacing w:val="-5"/>
        </w:rPr>
        <w:t xml:space="preserve"> </w:t>
      </w:r>
      <w:r>
        <w:t>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D6F15" w:rsidRDefault="00D45F34">
      <w:pPr>
        <w:pStyle w:val="a3"/>
        <w:ind w:left="398" w:right="546" w:firstLine="878"/>
      </w:pPr>
      <w:r>
        <w:t xml:space="preserve">Предметные результаты изучения истории в 8–9 классах </w:t>
      </w:r>
      <w:r>
        <w:rPr>
          <w:position w:val="1"/>
        </w:rPr>
        <w:t xml:space="preserve">представлены в виде общего </w:t>
      </w:r>
      <w:r>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w:t>
      </w:r>
      <w:r>
        <w:rPr>
          <w:position w:val="1"/>
        </w:rPr>
        <w:t xml:space="preserve">познавательной деятельности </w:t>
      </w:r>
      <w:r>
        <w:t>обучающихся</w:t>
      </w:r>
      <w:r>
        <w:rPr>
          <w:position w:val="1"/>
        </w:rPr>
        <w:t xml:space="preserve">. Данные ниже результаты формируются в работе с </w:t>
      </w:r>
      <w:r>
        <w:t>комплексом учебных пособий ‒ учебниками, настенными и электронными картами и атласами, хрестоматиями и другими.</w:t>
      </w:r>
    </w:p>
    <w:p w:rsidR="00ED6F15" w:rsidRDefault="00D45F34">
      <w:pPr>
        <w:pStyle w:val="a3"/>
        <w:spacing w:before="2" w:line="237" w:lineRule="auto"/>
        <w:ind w:left="398" w:right="554" w:firstLine="878"/>
      </w:pPr>
      <w:r>
        <w:t xml:space="preserve">Предметные результаты изучения истории в 8 классе. Знание хронологии, работа с </w:t>
      </w:r>
      <w:r>
        <w:rPr>
          <w:spacing w:val="-2"/>
        </w:rPr>
        <w:t>хронологией:</w:t>
      </w:r>
    </w:p>
    <w:p w:rsidR="00ED6F15" w:rsidRDefault="00D45F34">
      <w:pPr>
        <w:pStyle w:val="a3"/>
        <w:spacing w:before="6" w:line="237" w:lineRule="auto"/>
        <w:ind w:left="398" w:right="563" w:firstLine="878"/>
      </w:pPr>
      <w:r>
        <w:t>называть даты важнейших событий отечественной и всеобщей истории XVIII в.; определять их принадлежность к историческому периоду, этапу;</w:t>
      </w:r>
    </w:p>
    <w:p w:rsidR="00ED6F15" w:rsidRDefault="00D45F34">
      <w:pPr>
        <w:pStyle w:val="a3"/>
        <w:spacing w:before="73" w:line="237" w:lineRule="auto"/>
        <w:ind w:left="398" w:right="550" w:firstLine="878"/>
      </w:pPr>
      <w:r>
        <w:t>устанавливать синхронность событий отечественной и всеобщей истории XVIII в. Знание исторических фактов, работа с фактами:</w:t>
      </w:r>
    </w:p>
    <w:p w:rsidR="00ED6F15" w:rsidRDefault="00D45F34">
      <w:pPr>
        <w:pStyle w:val="a3"/>
        <w:spacing w:before="6" w:line="237" w:lineRule="auto"/>
        <w:ind w:left="398" w:right="563" w:firstLine="878"/>
      </w:pPr>
      <w:r>
        <w:t>указывать (называть) место, обстоятельства, участников, результаты важнейших событий отечественной и всеобщей истории XVIII в.;</w:t>
      </w:r>
    </w:p>
    <w:p w:rsidR="00ED6F15" w:rsidRDefault="00D45F34">
      <w:pPr>
        <w:pStyle w:val="a3"/>
        <w:spacing w:before="3"/>
        <w:ind w:left="398" w:right="554" w:firstLine="878"/>
      </w:pPr>
      <w:r>
        <w:t>группировать,</w:t>
      </w:r>
      <w:r>
        <w:rPr>
          <w:spacing w:val="72"/>
        </w:rPr>
        <w:t xml:space="preserve"> </w:t>
      </w:r>
      <w:r>
        <w:t>систематизировать</w:t>
      </w:r>
      <w:r>
        <w:rPr>
          <w:spacing w:val="80"/>
        </w:rPr>
        <w:t xml:space="preserve"> </w:t>
      </w:r>
      <w:r>
        <w:t>факты</w:t>
      </w:r>
      <w:r>
        <w:rPr>
          <w:spacing w:val="71"/>
        </w:rPr>
        <w:t xml:space="preserve"> </w:t>
      </w:r>
      <w:r>
        <w:t>по</w:t>
      </w:r>
      <w:r>
        <w:rPr>
          <w:spacing w:val="73"/>
        </w:rPr>
        <w:t xml:space="preserve"> </w:t>
      </w:r>
      <w:r>
        <w:t>заданному</w:t>
      </w:r>
      <w:r>
        <w:rPr>
          <w:spacing w:val="40"/>
        </w:rPr>
        <w:t xml:space="preserve"> </w:t>
      </w:r>
      <w:r>
        <w:t>признаку</w:t>
      </w:r>
      <w:r>
        <w:rPr>
          <w:spacing w:val="40"/>
        </w:rPr>
        <w:t xml:space="preserve"> </w:t>
      </w:r>
      <w:r>
        <w:t>(по</w:t>
      </w:r>
      <w:r>
        <w:rPr>
          <w:spacing w:val="80"/>
        </w:rPr>
        <w:t xml:space="preserve"> </w:t>
      </w:r>
      <w:r>
        <w:t>принадлежности к</w:t>
      </w:r>
      <w:r>
        <w:rPr>
          <w:spacing w:val="40"/>
        </w:rPr>
        <w:t xml:space="preserve"> </w:t>
      </w:r>
      <w:r>
        <w:t>историческим процессам и другим), составлять систематические таблицы, схемы.</w:t>
      </w:r>
    </w:p>
    <w:p w:rsidR="00ED6F15" w:rsidRDefault="00D45F34">
      <w:pPr>
        <w:pStyle w:val="a3"/>
        <w:spacing w:before="6" w:line="275" w:lineRule="exact"/>
        <w:ind w:left="1276" w:firstLine="0"/>
      </w:pPr>
      <w:r>
        <w:t>Работа</w:t>
      </w:r>
      <w:r>
        <w:rPr>
          <w:spacing w:val="-6"/>
        </w:rPr>
        <w:t xml:space="preserve"> </w:t>
      </w:r>
      <w:r>
        <w:t>с</w:t>
      </w:r>
      <w:r>
        <w:rPr>
          <w:spacing w:val="-6"/>
        </w:rPr>
        <w:t xml:space="preserve"> </w:t>
      </w:r>
      <w:r>
        <w:t>исторической</w:t>
      </w:r>
      <w:r>
        <w:rPr>
          <w:spacing w:val="-3"/>
        </w:rPr>
        <w:t xml:space="preserve"> </w:t>
      </w:r>
      <w:r>
        <w:rPr>
          <w:spacing w:val="-2"/>
        </w:rPr>
        <w:t>картой:</w:t>
      </w:r>
    </w:p>
    <w:p w:rsidR="00ED6F15" w:rsidRDefault="00D45F34">
      <w:pPr>
        <w:pStyle w:val="a3"/>
        <w:ind w:left="398" w:right="561" w:firstLine="87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D6F15" w:rsidRDefault="00D45F34">
      <w:pPr>
        <w:pStyle w:val="a3"/>
        <w:spacing w:line="274" w:lineRule="exact"/>
        <w:ind w:left="1276" w:firstLine="0"/>
      </w:pPr>
      <w:r>
        <w:t>Работа</w:t>
      </w:r>
      <w:r>
        <w:rPr>
          <w:spacing w:val="-7"/>
        </w:rPr>
        <w:t xml:space="preserve"> </w:t>
      </w:r>
      <w:r>
        <w:t>с</w:t>
      </w:r>
      <w:r>
        <w:rPr>
          <w:spacing w:val="-7"/>
        </w:rPr>
        <w:t xml:space="preserve"> </w:t>
      </w:r>
      <w:r>
        <w:t>историческими</w:t>
      </w:r>
      <w:r>
        <w:rPr>
          <w:spacing w:val="-4"/>
        </w:rPr>
        <w:t xml:space="preserve"> </w:t>
      </w:r>
      <w:r>
        <w:rPr>
          <w:spacing w:val="-2"/>
        </w:rPr>
        <w:t>источниками:</w:t>
      </w:r>
    </w:p>
    <w:p w:rsidR="00ED6F15" w:rsidRDefault="00D45F34">
      <w:pPr>
        <w:pStyle w:val="a3"/>
        <w:spacing w:before="3" w:line="237" w:lineRule="auto"/>
        <w:ind w:left="398" w:right="566" w:firstLine="878"/>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D6F15" w:rsidRDefault="00D45F34">
      <w:pPr>
        <w:pStyle w:val="a3"/>
        <w:spacing w:before="6" w:line="237" w:lineRule="auto"/>
        <w:ind w:left="398" w:right="565" w:firstLine="878"/>
      </w:pPr>
      <w:r>
        <w:t xml:space="preserve">объяснять назначение исторического источника, раскрывать его информационную </w:t>
      </w:r>
      <w:r>
        <w:rPr>
          <w:spacing w:val="-2"/>
        </w:rPr>
        <w:t>ценность;</w:t>
      </w:r>
    </w:p>
    <w:p w:rsidR="00ED6F15" w:rsidRDefault="00D45F34">
      <w:pPr>
        <w:pStyle w:val="a3"/>
        <w:spacing w:before="3"/>
        <w:ind w:left="398" w:right="549" w:firstLine="878"/>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ED6F15" w:rsidRDefault="00D45F34">
      <w:pPr>
        <w:pStyle w:val="a3"/>
        <w:spacing w:line="274" w:lineRule="exact"/>
        <w:ind w:left="1276" w:firstLine="0"/>
      </w:pPr>
      <w:r>
        <w:t>Историческое</w:t>
      </w:r>
      <w:r>
        <w:rPr>
          <w:spacing w:val="-11"/>
        </w:rPr>
        <w:t xml:space="preserve"> </w:t>
      </w:r>
      <w:r>
        <w:t>описание</w:t>
      </w:r>
      <w:r>
        <w:rPr>
          <w:spacing w:val="-10"/>
        </w:rPr>
        <w:t xml:space="preserve"> </w:t>
      </w:r>
      <w:r>
        <w:rPr>
          <w:spacing w:val="-2"/>
        </w:rPr>
        <w:t>(реконструкция):</w:t>
      </w:r>
    </w:p>
    <w:p w:rsidR="00ED6F15" w:rsidRDefault="00D45F34">
      <w:pPr>
        <w:pStyle w:val="a3"/>
        <w:spacing w:before="5" w:line="237" w:lineRule="auto"/>
        <w:ind w:left="398" w:right="562" w:firstLine="878"/>
      </w:pPr>
      <w:r>
        <w:t xml:space="preserve">рассказывать о ключевых событиях отечественной и всеобщей истории XVIII в., их </w:t>
      </w:r>
      <w:r>
        <w:rPr>
          <w:spacing w:val="-2"/>
        </w:rPr>
        <w:t>участниках;</w:t>
      </w:r>
    </w:p>
    <w:p w:rsidR="00ED6F15" w:rsidRDefault="00D45F34">
      <w:pPr>
        <w:pStyle w:val="a3"/>
        <w:spacing w:before="3"/>
        <w:ind w:left="398" w:right="562" w:firstLine="878"/>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D6F15" w:rsidRDefault="00D45F34">
      <w:pPr>
        <w:pStyle w:val="a3"/>
        <w:spacing w:before="3" w:line="237" w:lineRule="auto"/>
        <w:ind w:left="398" w:right="552" w:firstLine="878"/>
      </w:pPr>
      <w:r>
        <w:t>составлять описание образа жизни различных групп населения в России и других странах в XVIII в.;</w:t>
      </w:r>
    </w:p>
    <w:p w:rsidR="00ED6F15" w:rsidRDefault="00D45F34">
      <w:pPr>
        <w:pStyle w:val="a3"/>
        <w:spacing w:before="5" w:line="237" w:lineRule="auto"/>
        <w:ind w:left="398" w:right="569" w:firstLine="878"/>
      </w:pPr>
      <w:r>
        <w:t>представлять описание памятников материальной и художественной культуры изучаемой эпохи (в виде сообщения, аннотации).</w:t>
      </w:r>
    </w:p>
    <w:p w:rsidR="00ED6F15" w:rsidRDefault="00D45F34">
      <w:pPr>
        <w:pStyle w:val="a3"/>
        <w:spacing w:before="4" w:line="275" w:lineRule="exact"/>
        <w:ind w:left="1276" w:firstLine="0"/>
      </w:pPr>
      <w:r>
        <w:lastRenderedPageBreak/>
        <w:t>Анализ,</w:t>
      </w:r>
      <w:r>
        <w:rPr>
          <w:spacing w:val="-10"/>
        </w:rPr>
        <w:t xml:space="preserve"> </w:t>
      </w:r>
      <w:r>
        <w:t>объяснение</w:t>
      </w:r>
      <w:r>
        <w:rPr>
          <w:spacing w:val="-7"/>
        </w:rPr>
        <w:t xml:space="preserve"> </w:t>
      </w:r>
      <w:r>
        <w:t>исторических</w:t>
      </w:r>
      <w:r>
        <w:rPr>
          <w:spacing w:val="-11"/>
        </w:rPr>
        <w:t xml:space="preserve"> </w:t>
      </w:r>
      <w:r>
        <w:t>событий,</w:t>
      </w:r>
      <w:r>
        <w:rPr>
          <w:spacing w:val="-8"/>
        </w:rPr>
        <w:t xml:space="preserve"> </w:t>
      </w:r>
      <w:r>
        <w:rPr>
          <w:spacing w:val="-2"/>
        </w:rPr>
        <w:t>явлений:</w:t>
      </w:r>
    </w:p>
    <w:p w:rsidR="00ED6F15" w:rsidRDefault="00D45F34">
      <w:pPr>
        <w:pStyle w:val="a3"/>
        <w:ind w:left="398" w:right="547" w:firstLine="878"/>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w:t>
      </w:r>
      <w:r>
        <w:rPr>
          <w:position w:val="1"/>
        </w:rPr>
        <w:t xml:space="preserve">формы правления, идеологии Просвещения, революций XVIII в., </w:t>
      </w:r>
      <w:r>
        <w:t>внешней политики Российской империи в системе международных отношений рассматриваемого периода;</w:t>
      </w:r>
    </w:p>
    <w:p w:rsidR="00ED6F15" w:rsidRDefault="00D45F34">
      <w:pPr>
        <w:pStyle w:val="a3"/>
        <w:spacing w:before="1"/>
        <w:ind w:left="398" w:right="560" w:firstLine="87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6F15" w:rsidRDefault="00D45F34">
      <w:pPr>
        <w:pStyle w:val="a3"/>
        <w:spacing w:before="1"/>
        <w:ind w:left="1276" w:firstLine="0"/>
      </w:pPr>
      <w:r>
        <w:t>объяснять</w:t>
      </w:r>
      <w:r>
        <w:rPr>
          <w:spacing w:val="35"/>
        </w:rPr>
        <w:t xml:space="preserve">  </w:t>
      </w:r>
      <w:r>
        <w:t>причины</w:t>
      </w:r>
      <w:r>
        <w:rPr>
          <w:spacing w:val="36"/>
        </w:rPr>
        <w:t xml:space="preserve">  </w:t>
      </w:r>
      <w:r>
        <w:t>и</w:t>
      </w:r>
      <w:r>
        <w:rPr>
          <w:spacing w:val="35"/>
        </w:rPr>
        <w:t xml:space="preserve">  </w:t>
      </w:r>
      <w:r>
        <w:t>следствия</w:t>
      </w:r>
      <w:r>
        <w:rPr>
          <w:spacing w:val="37"/>
        </w:rPr>
        <w:t xml:space="preserve">  </w:t>
      </w:r>
      <w:r>
        <w:t>важнейших</w:t>
      </w:r>
      <w:r>
        <w:rPr>
          <w:spacing w:val="33"/>
        </w:rPr>
        <w:t xml:space="preserve">  </w:t>
      </w:r>
      <w:r>
        <w:t>событий</w:t>
      </w:r>
      <w:r>
        <w:rPr>
          <w:spacing w:val="38"/>
        </w:rPr>
        <w:t xml:space="preserve">  </w:t>
      </w:r>
      <w:r>
        <w:t>отечественной</w:t>
      </w:r>
      <w:r>
        <w:rPr>
          <w:spacing w:val="38"/>
        </w:rPr>
        <w:t xml:space="preserve">  </w:t>
      </w:r>
      <w:r>
        <w:t>и</w:t>
      </w:r>
      <w:r>
        <w:rPr>
          <w:spacing w:val="35"/>
        </w:rPr>
        <w:t xml:space="preserve">  </w:t>
      </w:r>
      <w:r>
        <w:rPr>
          <w:spacing w:val="-2"/>
        </w:rPr>
        <w:t>всеобщей</w:t>
      </w:r>
    </w:p>
    <w:p w:rsidR="00ED6F15" w:rsidRDefault="00D45F34">
      <w:pPr>
        <w:pStyle w:val="a3"/>
        <w:spacing w:line="273" w:lineRule="exact"/>
        <w:ind w:left="398" w:firstLine="0"/>
        <w:jc w:val="left"/>
      </w:pPr>
      <w:r>
        <w:rPr>
          <w:spacing w:val="-2"/>
        </w:rPr>
        <w:t>истории</w:t>
      </w:r>
    </w:p>
    <w:p w:rsidR="00ED6F15" w:rsidRDefault="00D45F34">
      <w:pPr>
        <w:pStyle w:val="a3"/>
        <w:spacing w:before="2"/>
        <w:ind w:left="1276" w:firstLine="0"/>
        <w:jc w:val="left"/>
      </w:pPr>
      <w:r>
        <w:t>XVIII</w:t>
      </w:r>
      <w:r>
        <w:rPr>
          <w:spacing w:val="31"/>
        </w:rPr>
        <w:t xml:space="preserve"> </w:t>
      </w:r>
      <w:r>
        <w:t>в.</w:t>
      </w:r>
      <w:r>
        <w:rPr>
          <w:spacing w:val="34"/>
        </w:rPr>
        <w:t xml:space="preserve"> </w:t>
      </w:r>
      <w:r>
        <w:t>(выявлять</w:t>
      </w:r>
      <w:r>
        <w:rPr>
          <w:spacing w:val="28"/>
        </w:rPr>
        <w:t xml:space="preserve"> </w:t>
      </w:r>
      <w:r>
        <w:t>в</w:t>
      </w:r>
      <w:r>
        <w:rPr>
          <w:spacing w:val="34"/>
        </w:rPr>
        <w:t xml:space="preserve"> </w:t>
      </w:r>
      <w:r>
        <w:t>историческом</w:t>
      </w:r>
      <w:r>
        <w:rPr>
          <w:spacing w:val="33"/>
        </w:rPr>
        <w:t xml:space="preserve"> </w:t>
      </w:r>
      <w:r>
        <w:t>тексте</w:t>
      </w:r>
      <w:r>
        <w:rPr>
          <w:spacing w:val="37"/>
        </w:rPr>
        <w:t xml:space="preserve"> </w:t>
      </w:r>
      <w:r>
        <w:t>суждения</w:t>
      </w:r>
      <w:r>
        <w:rPr>
          <w:spacing w:val="32"/>
        </w:rPr>
        <w:t xml:space="preserve"> </w:t>
      </w:r>
      <w:r>
        <w:t>о</w:t>
      </w:r>
      <w:r>
        <w:rPr>
          <w:spacing w:val="36"/>
        </w:rPr>
        <w:t xml:space="preserve"> </w:t>
      </w:r>
      <w:r>
        <w:t>причинах</w:t>
      </w:r>
      <w:r>
        <w:rPr>
          <w:spacing w:val="32"/>
        </w:rPr>
        <w:t xml:space="preserve"> </w:t>
      </w:r>
      <w:r>
        <w:t>и</w:t>
      </w:r>
      <w:r>
        <w:rPr>
          <w:spacing w:val="33"/>
        </w:rPr>
        <w:t xml:space="preserve"> </w:t>
      </w:r>
      <w:r>
        <w:t>следствиях</w:t>
      </w:r>
      <w:r>
        <w:rPr>
          <w:spacing w:val="32"/>
        </w:rPr>
        <w:t xml:space="preserve"> </w:t>
      </w:r>
      <w:r>
        <w:rPr>
          <w:spacing w:val="-2"/>
        </w:rPr>
        <w:t>событий,</w:t>
      </w:r>
    </w:p>
    <w:p w:rsidR="00ED6F15" w:rsidRDefault="00D45F34">
      <w:pPr>
        <w:pStyle w:val="a3"/>
        <w:spacing w:line="242" w:lineRule="auto"/>
        <w:ind w:left="398" w:right="563" w:firstLine="0"/>
      </w:pPr>
      <w:r>
        <w:t xml:space="preserve">систематизировать объяснение причин и следствий событий, представленное в нескольких </w:t>
      </w:r>
      <w:r>
        <w:rPr>
          <w:spacing w:val="-2"/>
        </w:rPr>
        <w:t>текстах);</w:t>
      </w:r>
    </w:p>
    <w:p w:rsidR="00ED6F15" w:rsidRDefault="00D45F34">
      <w:pPr>
        <w:pStyle w:val="a3"/>
        <w:ind w:left="398" w:right="551" w:firstLine="878"/>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D6F15" w:rsidRDefault="00D45F34">
      <w:pPr>
        <w:pStyle w:val="a3"/>
        <w:spacing w:line="237" w:lineRule="auto"/>
        <w:ind w:left="398" w:right="566" w:firstLine="878"/>
      </w:pPr>
      <w:r>
        <w:t>Рассмотрение исторических версий и оценок, определение своего отношения к наиболее значимым событиям и личностям прошлого:</w:t>
      </w:r>
    </w:p>
    <w:p w:rsidR="00ED6F15" w:rsidRDefault="00D45F34">
      <w:pPr>
        <w:pStyle w:val="a3"/>
        <w:spacing w:before="1"/>
        <w:ind w:left="398" w:right="560" w:firstLine="878"/>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D6F15" w:rsidRDefault="00D45F34">
      <w:pPr>
        <w:pStyle w:val="a3"/>
        <w:spacing w:line="242" w:lineRule="auto"/>
        <w:ind w:left="398" w:right="550" w:firstLine="878"/>
      </w:pPr>
      <w:r>
        <w:t>различать в описаниях событий и личностей XVIII в. ценностные категории,</w:t>
      </w:r>
      <w:r>
        <w:rPr>
          <w:spacing w:val="40"/>
        </w:rPr>
        <w:t xml:space="preserve"> </w:t>
      </w:r>
      <w:r>
        <w:t>значимые для данной эпохи (в том числе для разных социальных слоев), выражать свое отношение к ним.</w:t>
      </w:r>
    </w:p>
    <w:p w:rsidR="00ED6F15" w:rsidRDefault="00D45F34">
      <w:pPr>
        <w:pStyle w:val="a3"/>
        <w:spacing w:line="270" w:lineRule="exact"/>
        <w:ind w:left="1276" w:firstLine="0"/>
      </w:pPr>
      <w:r>
        <w:t>Применение</w:t>
      </w:r>
      <w:r>
        <w:rPr>
          <w:spacing w:val="-13"/>
        </w:rPr>
        <w:t xml:space="preserve"> </w:t>
      </w:r>
      <w:r>
        <w:t>исторических</w:t>
      </w:r>
      <w:r>
        <w:rPr>
          <w:spacing w:val="-11"/>
        </w:rPr>
        <w:t xml:space="preserve"> </w:t>
      </w:r>
      <w:r>
        <w:rPr>
          <w:spacing w:val="-2"/>
        </w:rPr>
        <w:t>знаний:</w:t>
      </w:r>
    </w:p>
    <w:p w:rsidR="00ED6F15" w:rsidRDefault="00D45F34">
      <w:pPr>
        <w:pStyle w:val="a3"/>
        <w:spacing w:before="3" w:line="237" w:lineRule="auto"/>
        <w:ind w:left="398" w:right="563" w:firstLine="878"/>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D6F15" w:rsidRDefault="00D45F34">
      <w:pPr>
        <w:pStyle w:val="a3"/>
        <w:spacing w:before="73" w:line="237" w:lineRule="auto"/>
        <w:ind w:left="398" w:right="654" w:firstLine="878"/>
        <w:jc w:val="left"/>
      </w:pPr>
      <w:r>
        <w:t>выполнять учебные проекты по отечественной и всеобщей истории XVIII в. (в том числе на региональном материале).</w:t>
      </w:r>
    </w:p>
    <w:p w:rsidR="00ED6F15" w:rsidRDefault="00D45F34">
      <w:pPr>
        <w:pStyle w:val="a3"/>
        <w:spacing w:before="6" w:line="237" w:lineRule="auto"/>
        <w:ind w:left="398" w:right="721" w:firstLine="878"/>
        <w:jc w:val="left"/>
      </w:pPr>
      <w:r>
        <w:t>Предметные</w:t>
      </w:r>
      <w:r>
        <w:rPr>
          <w:spacing w:val="-13"/>
        </w:rPr>
        <w:t xml:space="preserve"> </w:t>
      </w:r>
      <w:r>
        <w:t>результаты</w:t>
      </w:r>
      <w:r>
        <w:rPr>
          <w:spacing w:val="-5"/>
        </w:rPr>
        <w:t xml:space="preserve"> </w:t>
      </w:r>
      <w:r>
        <w:t>изучения</w:t>
      </w:r>
      <w:r>
        <w:rPr>
          <w:spacing w:val="-8"/>
        </w:rPr>
        <w:t xml:space="preserve"> </w:t>
      </w:r>
      <w:r>
        <w:t>истории</w:t>
      </w:r>
      <w:r>
        <w:rPr>
          <w:spacing w:val="-12"/>
        </w:rPr>
        <w:t xml:space="preserve"> </w:t>
      </w:r>
      <w:r>
        <w:t>в</w:t>
      </w:r>
      <w:r>
        <w:rPr>
          <w:spacing w:val="-11"/>
        </w:rPr>
        <w:t xml:space="preserve"> </w:t>
      </w:r>
      <w:r>
        <w:t>9</w:t>
      </w:r>
      <w:r>
        <w:rPr>
          <w:spacing w:val="-13"/>
        </w:rPr>
        <w:t xml:space="preserve"> </w:t>
      </w:r>
      <w:r>
        <w:t>классе.</w:t>
      </w:r>
      <w:r>
        <w:rPr>
          <w:spacing w:val="-3"/>
        </w:rPr>
        <w:t xml:space="preserve"> </w:t>
      </w:r>
      <w:r>
        <w:t>Знание</w:t>
      </w:r>
      <w:r>
        <w:rPr>
          <w:spacing w:val="-5"/>
        </w:rPr>
        <w:t xml:space="preserve"> </w:t>
      </w:r>
      <w:r>
        <w:t>хронологии,</w:t>
      </w:r>
      <w:r>
        <w:rPr>
          <w:spacing w:val="-3"/>
        </w:rPr>
        <w:t xml:space="preserve"> </w:t>
      </w:r>
      <w:r>
        <w:t>работа</w:t>
      </w:r>
      <w:r>
        <w:rPr>
          <w:spacing w:val="-5"/>
        </w:rPr>
        <w:t xml:space="preserve"> </w:t>
      </w:r>
      <w:r>
        <w:t xml:space="preserve">с </w:t>
      </w:r>
      <w:r>
        <w:rPr>
          <w:spacing w:val="-2"/>
        </w:rPr>
        <w:t>хронологией:</w:t>
      </w:r>
    </w:p>
    <w:p w:rsidR="00ED6F15" w:rsidRDefault="00D45F34" w:rsidP="00867BB6">
      <w:pPr>
        <w:pStyle w:val="a3"/>
        <w:spacing w:before="3"/>
        <w:ind w:left="398" w:right="721" w:firstLine="878"/>
        <w:jc w:val="left"/>
      </w:pPr>
      <w:r>
        <w:t>называть</w:t>
      </w:r>
      <w:r>
        <w:rPr>
          <w:spacing w:val="-10"/>
        </w:rPr>
        <w:t xml:space="preserve"> </w:t>
      </w:r>
      <w:r>
        <w:t>даты</w:t>
      </w:r>
      <w:r>
        <w:rPr>
          <w:spacing w:val="-5"/>
        </w:rPr>
        <w:t xml:space="preserve"> </w:t>
      </w:r>
      <w:r>
        <w:t>(хронологические</w:t>
      </w:r>
      <w:r>
        <w:rPr>
          <w:spacing w:val="-6"/>
        </w:rPr>
        <w:t xml:space="preserve"> </w:t>
      </w:r>
      <w:r>
        <w:t>границы)</w:t>
      </w:r>
      <w:r>
        <w:rPr>
          <w:spacing w:val="-10"/>
        </w:rPr>
        <w:t xml:space="preserve"> </w:t>
      </w:r>
      <w:r>
        <w:t>важнейших</w:t>
      </w:r>
      <w:r>
        <w:rPr>
          <w:spacing w:val="-6"/>
        </w:rPr>
        <w:t xml:space="preserve"> </w:t>
      </w:r>
      <w:r>
        <w:t>событий</w:t>
      </w:r>
      <w:r>
        <w:rPr>
          <w:spacing w:val="-11"/>
        </w:rPr>
        <w:t xml:space="preserve"> </w:t>
      </w:r>
      <w:r>
        <w:t>и</w:t>
      </w:r>
      <w:r>
        <w:rPr>
          <w:spacing w:val="-7"/>
        </w:rPr>
        <w:t xml:space="preserve"> </w:t>
      </w:r>
      <w:r>
        <w:t xml:space="preserve">процессов </w:t>
      </w:r>
      <w:r w:rsidR="00867BB6">
        <w:t xml:space="preserve"> </w:t>
      </w:r>
      <w:r>
        <w:rPr>
          <w:spacing w:val="-2"/>
        </w:rPr>
        <w:t>отечественной</w:t>
      </w:r>
      <w:r w:rsidR="00867BB6">
        <w:rPr>
          <w:spacing w:val="-2"/>
        </w:rPr>
        <w:t xml:space="preserve"> </w:t>
      </w:r>
      <w:r>
        <w:t>и всеобщей истории XIX ‒ начала XX в.; выделять этапы (периоды) в развитии ключевых событий и процессов;</w:t>
      </w:r>
    </w:p>
    <w:p w:rsidR="00ED6F15" w:rsidRDefault="00D45F34">
      <w:pPr>
        <w:pStyle w:val="a3"/>
        <w:tabs>
          <w:tab w:val="left" w:pos="2422"/>
        </w:tabs>
        <w:spacing w:before="6" w:line="237" w:lineRule="auto"/>
        <w:ind w:left="398" w:right="721" w:firstLine="878"/>
        <w:jc w:val="left"/>
      </w:pPr>
      <w:r>
        <w:rPr>
          <w:spacing w:val="-2"/>
        </w:rPr>
        <w:t>выявлять</w:t>
      </w:r>
      <w:r>
        <w:tab/>
        <w:t>синхронность</w:t>
      </w:r>
      <w:r>
        <w:rPr>
          <w:spacing w:val="80"/>
        </w:rPr>
        <w:t xml:space="preserve"> </w:t>
      </w:r>
      <w:r>
        <w:t>(асинхронность)</w:t>
      </w:r>
      <w:r>
        <w:rPr>
          <w:spacing w:val="80"/>
        </w:rPr>
        <w:t xml:space="preserve"> </w:t>
      </w:r>
      <w:r>
        <w:t>исторических</w:t>
      </w:r>
      <w:r>
        <w:rPr>
          <w:spacing w:val="80"/>
        </w:rPr>
        <w:t xml:space="preserve"> </w:t>
      </w:r>
      <w:r>
        <w:t>процессов</w:t>
      </w:r>
      <w:r>
        <w:rPr>
          <w:spacing w:val="80"/>
        </w:rPr>
        <w:t xml:space="preserve"> </w:t>
      </w:r>
      <w:r>
        <w:t>отечественной</w:t>
      </w:r>
      <w:r>
        <w:rPr>
          <w:spacing w:val="80"/>
        </w:rPr>
        <w:t xml:space="preserve"> </w:t>
      </w:r>
      <w:r>
        <w:t>и</w:t>
      </w:r>
      <w:r>
        <w:rPr>
          <w:spacing w:val="40"/>
        </w:rPr>
        <w:t xml:space="preserve"> </w:t>
      </w:r>
      <w:r>
        <w:t>всеобщей истории XIX ‒ начала XX в.;</w:t>
      </w:r>
    </w:p>
    <w:p w:rsidR="00ED6F15" w:rsidRDefault="00D45F34">
      <w:pPr>
        <w:pStyle w:val="a3"/>
        <w:spacing w:before="6" w:line="237" w:lineRule="auto"/>
        <w:ind w:left="398" w:right="526" w:firstLine="878"/>
        <w:jc w:val="left"/>
      </w:pPr>
      <w:r>
        <w:t>определять</w:t>
      </w:r>
      <w:r>
        <w:rPr>
          <w:spacing w:val="-2"/>
        </w:rPr>
        <w:t xml:space="preserve"> </w:t>
      </w:r>
      <w:r>
        <w:t>последовательность</w:t>
      </w:r>
      <w:r>
        <w:rPr>
          <w:spacing w:val="-2"/>
        </w:rPr>
        <w:t xml:space="preserve"> </w:t>
      </w:r>
      <w:r>
        <w:t>событий</w:t>
      </w:r>
      <w:r>
        <w:rPr>
          <w:spacing w:val="-6"/>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XIX</w:t>
      </w:r>
      <w:r>
        <w:rPr>
          <w:spacing w:val="-3"/>
        </w:rPr>
        <w:t xml:space="preserve"> </w:t>
      </w:r>
      <w:r>
        <w:t>‒</w:t>
      </w:r>
      <w:r>
        <w:rPr>
          <w:spacing w:val="-3"/>
        </w:rPr>
        <w:t xml:space="preserve"> </w:t>
      </w:r>
      <w:r>
        <w:t>начала XX в. на основе анализа причинно-следственных связей.</w:t>
      </w:r>
    </w:p>
    <w:p w:rsidR="00ED6F15" w:rsidRDefault="00D45F34">
      <w:pPr>
        <w:pStyle w:val="a3"/>
        <w:spacing w:before="3" w:line="275" w:lineRule="exact"/>
        <w:ind w:left="1276" w:firstLine="0"/>
        <w:jc w:val="left"/>
      </w:pPr>
      <w:r>
        <w:t>Знание</w:t>
      </w:r>
      <w:r>
        <w:rPr>
          <w:spacing w:val="-5"/>
        </w:rPr>
        <w:t xml:space="preserve"> </w:t>
      </w:r>
      <w:r>
        <w:t>исторических</w:t>
      </w:r>
      <w:r>
        <w:rPr>
          <w:spacing w:val="-3"/>
        </w:rPr>
        <w:t xml:space="preserve"> </w:t>
      </w:r>
      <w:r>
        <w:t>фактов,</w:t>
      </w:r>
      <w:r>
        <w:rPr>
          <w:spacing w:val="-7"/>
        </w:rPr>
        <w:t xml:space="preserve"> </w:t>
      </w:r>
      <w:r>
        <w:t>работа</w:t>
      </w:r>
      <w:r>
        <w:rPr>
          <w:spacing w:val="-5"/>
        </w:rPr>
        <w:t xml:space="preserve"> </w:t>
      </w:r>
      <w:r>
        <w:t>с</w:t>
      </w:r>
      <w:r>
        <w:rPr>
          <w:spacing w:val="-5"/>
        </w:rPr>
        <w:t xml:space="preserve"> </w:t>
      </w:r>
      <w:r>
        <w:rPr>
          <w:spacing w:val="-2"/>
        </w:rPr>
        <w:t>фактами:</w:t>
      </w:r>
    </w:p>
    <w:p w:rsidR="00ED6F15" w:rsidRDefault="00D45F34">
      <w:pPr>
        <w:pStyle w:val="a3"/>
        <w:spacing w:line="242" w:lineRule="auto"/>
        <w:ind w:left="398" w:right="558" w:firstLine="878"/>
      </w:pPr>
      <w:r>
        <w:t>характеризовать место, обстоятельства, участников, результаты важнейших событий отечественной и всеобщей истории XIX ‒ начала XX в.;</w:t>
      </w:r>
    </w:p>
    <w:p w:rsidR="00ED6F15" w:rsidRDefault="00D45F34">
      <w:pPr>
        <w:pStyle w:val="a3"/>
        <w:ind w:left="398" w:right="549" w:firstLine="878"/>
      </w:pPr>
      <w:r>
        <w:t>группировать, систематизировать факты по самостоятельно определяемому признаку (хронологии, принадлежности к</w:t>
      </w:r>
      <w:r>
        <w:rPr>
          <w:spacing w:val="-1"/>
        </w:rPr>
        <w:t xml:space="preserve"> </w:t>
      </w:r>
      <w:r>
        <w:t>историческим процессам, типологическим основаниям и другим), составлять систематические таблицы.</w:t>
      </w:r>
    </w:p>
    <w:p w:rsidR="00ED6F15" w:rsidRDefault="00D45F34">
      <w:pPr>
        <w:pStyle w:val="a3"/>
        <w:spacing w:line="275" w:lineRule="exact"/>
        <w:ind w:left="1276" w:firstLine="0"/>
      </w:pPr>
      <w:r>
        <w:t>Работа</w:t>
      </w:r>
      <w:r>
        <w:rPr>
          <w:spacing w:val="-6"/>
        </w:rPr>
        <w:t xml:space="preserve"> </w:t>
      </w:r>
      <w:r>
        <w:t>с</w:t>
      </w:r>
      <w:r>
        <w:rPr>
          <w:spacing w:val="-6"/>
        </w:rPr>
        <w:t xml:space="preserve"> </w:t>
      </w:r>
      <w:r>
        <w:t>исторической</w:t>
      </w:r>
      <w:r>
        <w:rPr>
          <w:spacing w:val="-3"/>
        </w:rPr>
        <w:t xml:space="preserve"> </w:t>
      </w:r>
      <w:r>
        <w:rPr>
          <w:spacing w:val="-2"/>
        </w:rPr>
        <w:t>картой:</w:t>
      </w:r>
    </w:p>
    <w:p w:rsidR="00ED6F15" w:rsidRDefault="00D45F34">
      <w:pPr>
        <w:pStyle w:val="a3"/>
        <w:ind w:left="398" w:right="561" w:firstLine="87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D6F15" w:rsidRDefault="00D45F34">
      <w:pPr>
        <w:pStyle w:val="a3"/>
        <w:spacing w:before="5" w:line="237" w:lineRule="auto"/>
        <w:ind w:left="398" w:right="551" w:firstLine="878"/>
      </w:pPr>
      <w:r>
        <w:t>определять на основе карты влияние географического фактора на развитие различных сфер жизни страны (группы стран).</w:t>
      </w:r>
    </w:p>
    <w:p w:rsidR="00ED6F15" w:rsidRDefault="00D45F34">
      <w:pPr>
        <w:pStyle w:val="a3"/>
        <w:spacing w:line="275" w:lineRule="exact"/>
        <w:ind w:left="1276" w:firstLine="0"/>
      </w:pPr>
      <w:r>
        <w:t>Работа</w:t>
      </w:r>
      <w:r>
        <w:rPr>
          <w:spacing w:val="-7"/>
        </w:rPr>
        <w:t xml:space="preserve"> </w:t>
      </w:r>
      <w:r>
        <w:t>с</w:t>
      </w:r>
      <w:r>
        <w:rPr>
          <w:spacing w:val="-7"/>
        </w:rPr>
        <w:t xml:space="preserve"> </w:t>
      </w:r>
      <w:r>
        <w:t>историческими</w:t>
      </w:r>
      <w:r>
        <w:rPr>
          <w:spacing w:val="-4"/>
        </w:rPr>
        <w:t xml:space="preserve"> </w:t>
      </w:r>
      <w:r>
        <w:rPr>
          <w:spacing w:val="-2"/>
        </w:rPr>
        <w:t>источниками:</w:t>
      </w:r>
    </w:p>
    <w:p w:rsidR="00ED6F15" w:rsidRDefault="00D45F34">
      <w:pPr>
        <w:pStyle w:val="a3"/>
        <w:spacing w:before="5" w:line="237" w:lineRule="auto"/>
        <w:ind w:left="398" w:right="559" w:firstLine="878"/>
      </w:pPr>
      <w:r>
        <w:t>представлять в дополнение к известным ранее</w:t>
      </w:r>
      <w:r>
        <w:rPr>
          <w:spacing w:val="-3"/>
        </w:rPr>
        <w:t xml:space="preserve"> </w:t>
      </w:r>
      <w:r>
        <w:t>видам письменных источников следующие материалы: произведения общественной мысли, газетную публицистику, программы</w:t>
      </w:r>
      <w:r>
        <w:rPr>
          <w:spacing w:val="40"/>
        </w:rPr>
        <w:t xml:space="preserve"> </w:t>
      </w:r>
      <w:r>
        <w:t>политических партий, статистические данные и другие;</w:t>
      </w:r>
    </w:p>
    <w:p w:rsidR="00ED6F15" w:rsidRDefault="00D45F34">
      <w:pPr>
        <w:pStyle w:val="a3"/>
        <w:spacing w:before="4" w:line="275" w:lineRule="exact"/>
        <w:ind w:left="1276" w:firstLine="0"/>
      </w:pPr>
      <w:r>
        <w:lastRenderedPageBreak/>
        <w:t>определять</w:t>
      </w:r>
      <w:r>
        <w:rPr>
          <w:spacing w:val="-11"/>
        </w:rPr>
        <w:t xml:space="preserve"> </w:t>
      </w:r>
      <w:r>
        <w:t>тип</w:t>
      </w:r>
      <w:r>
        <w:rPr>
          <w:spacing w:val="-9"/>
        </w:rPr>
        <w:t xml:space="preserve"> </w:t>
      </w:r>
      <w:r>
        <w:t>и</w:t>
      </w:r>
      <w:r>
        <w:rPr>
          <w:spacing w:val="-10"/>
        </w:rPr>
        <w:t xml:space="preserve"> </w:t>
      </w:r>
      <w:r>
        <w:t>вид</w:t>
      </w:r>
      <w:r>
        <w:rPr>
          <w:spacing w:val="-7"/>
        </w:rPr>
        <w:t xml:space="preserve"> </w:t>
      </w:r>
      <w:r>
        <w:t>источника</w:t>
      </w:r>
      <w:r>
        <w:rPr>
          <w:spacing w:val="-5"/>
        </w:rPr>
        <w:t xml:space="preserve"> </w:t>
      </w:r>
      <w:r>
        <w:t>(письменного,</w:t>
      </w:r>
      <w:r>
        <w:rPr>
          <w:spacing w:val="-6"/>
        </w:rPr>
        <w:t xml:space="preserve"> </w:t>
      </w:r>
      <w:r>
        <w:rPr>
          <w:spacing w:val="-2"/>
        </w:rPr>
        <w:t>визуального);</w:t>
      </w:r>
    </w:p>
    <w:p w:rsidR="00ED6F15" w:rsidRDefault="00D45F34">
      <w:pPr>
        <w:pStyle w:val="a3"/>
        <w:spacing w:line="242" w:lineRule="auto"/>
        <w:ind w:left="398" w:right="569" w:firstLine="878"/>
      </w:pPr>
      <w:r>
        <w:t>выявлять принадлежность источника определенному лицу, социальной группе, общественному течению и другим;</w:t>
      </w:r>
    </w:p>
    <w:p w:rsidR="00ED6F15" w:rsidRDefault="00D45F34">
      <w:pPr>
        <w:pStyle w:val="a3"/>
        <w:ind w:left="398" w:right="560" w:firstLine="878"/>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ED6F15" w:rsidRDefault="00D45F34">
      <w:pPr>
        <w:pStyle w:val="a3"/>
        <w:spacing w:line="275" w:lineRule="exact"/>
        <w:ind w:left="1276" w:firstLine="0"/>
      </w:pPr>
      <w:r>
        <w:t>различать</w:t>
      </w:r>
      <w:r>
        <w:rPr>
          <w:spacing w:val="30"/>
        </w:rPr>
        <w:t xml:space="preserve"> </w:t>
      </w:r>
      <w:r>
        <w:t>в</w:t>
      </w:r>
      <w:r>
        <w:rPr>
          <w:spacing w:val="29"/>
        </w:rPr>
        <w:t xml:space="preserve"> </w:t>
      </w:r>
      <w:r>
        <w:t>тексте</w:t>
      </w:r>
      <w:r>
        <w:rPr>
          <w:spacing w:val="30"/>
        </w:rPr>
        <w:t xml:space="preserve"> </w:t>
      </w:r>
      <w:r>
        <w:t>письменных</w:t>
      </w:r>
      <w:r>
        <w:rPr>
          <w:spacing w:val="28"/>
        </w:rPr>
        <w:t xml:space="preserve"> </w:t>
      </w:r>
      <w:r>
        <w:t>источников</w:t>
      </w:r>
      <w:r>
        <w:rPr>
          <w:spacing w:val="33"/>
        </w:rPr>
        <w:t xml:space="preserve"> </w:t>
      </w:r>
      <w:r>
        <w:t>факты</w:t>
      </w:r>
      <w:r>
        <w:rPr>
          <w:spacing w:val="33"/>
        </w:rPr>
        <w:t xml:space="preserve"> </w:t>
      </w:r>
      <w:r>
        <w:t>и</w:t>
      </w:r>
      <w:r>
        <w:rPr>
          <w:spacing w:val="32"/>
        </w:rPr>
        <w:t xml:space="preserve"> </w:t>
      </w:r>
      <w:r>
        <w:t>интерпретации</w:t>
      </w:r>
      <w:r>
        <w:rPr>
          <w:spacing w:val="28"/>
        </w:rPr>
        <w:t xml:space="preserve"> </w:t>
      </w:r>
      <w:r>
        <w:t>событий</w:t>
      </w:r>
      <w:r>
        <w:rPr>
          <w:spacing w:val="29"/>
        </w:rPr>
        <w:t xml:space="preserve"> </w:t>
      </w:r>
      <w:r>
        <w:rPr>
          <w:spacing w:val="-2"/>
        </w:rPr>
        <w:t>прошлого.</w:t>
      </w:r>
    </w:p>
    <w:p w:rsidR="00ED6F15" w:rsidRDefault="00D45F34">
      <w:pPr>
        <w:pStyle w:val="a3"/>
        <w:spacing w:line="275" w:lineRule="exact"/>
        <w:ind w:left="398" w:firstLine="0"/>
      </w:pPr>
      <w:r>
        <w:t>Историческое</w:t>
      </w:r>
      <w:r>
        <w:rPr>
          <w:spacing w:val="-8"/>
        </w:rPr>
        <w:t xml:space="preserve"> </w:t>
      </w:r>
      <w:r>
        <w:t>описание</w:t>
      </w:r>
      <w:r>
        <w:rPr>
          <w:spacing w:val="-2"/>
        </w:rPr>
        <w:t xml:space="preserve"> (реконструкция):</w:t>
      </w:r>
    </w:p>
    <w:p w:rsidR="00ED6F15" w:rsidRDefault="00D45F34">
      <w:pPr>
        <w:pStyle w:val="a3"/>
        <w:spacing w:before="6" w:line="237" w:lineRule="auto"/>
        <w:ind w:left="398" w:right="560" w:firstLine="878"/>
      </w:pPr>
      <w:r>
        <w:t>представлять развернутый рассказ о ключевых событиях отечественной и всеобщей истории XIX ‒ начала XX в. с использованием визуальных</w:t>
      </w:r>
      <w:r>
        <w:rPr>
          <w:spacing w:val="-1"/>
        </w:rPr>
        <w:t xml:space="preserve"> </w:t>
      </w:r>
      <w:r>
        <w:t>материалов (устно, письменно в форме короткого эссе, презентации);</w:t>
      </w:r>
    </w:p>
    <w:p w:rsidR="00ED6F15" w:rsidRDefault="00D45F34">
      <w:pPr>
        <w:pStyle w:val="a3"/>
        <w:spacing w:before="6" w:line="237" w:lineRule="auto"/>
        <w:ind w:left="398" w:right="560" w:firstLine="87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D6F15" w:rsidRDefault="00D45F34">
      <w:pPr>
        <w:pStyle w:val="a3"/>
        <w:spacing w:before="6" w:line="237" w:lineRule="auto"/>
        <w:ind w:left="398" w:right="552" w:firstLine="878"/>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D6F15" w:rsidRDefault="00D45F34">
      <w:pPr>
        <w:pStyle w:val="a3"/>
        <w:spacing w:before="3"/>
        <w:ind w:left="398" w:right="552" w:firstLine="878"/>
      </w:pPr>
      <w:r>
        <w:t>представлять описание памятников материальной и художественной культуры изучаемой эпохи, их</w:t>
      </w:r>
      <w:r>
        <w:rPr>
          <w:spacing w:val="-2"/>
        </w:rPr>
        <w:t xml:space="preserve"> </w:t>
      </w:r>
      <w:r>
        <w:t>назначения, использованных</w:t>
      </w:r>
      <w:r>
        <w:rPr>
          <w:spacing w:val="-2"/>
        </w:rPr>
        <w:t xml:space="preserve"> </w:t>
      </w:r>
      <w:r>
        <w:t>при</w:t>
      </w:r>
      <w:r>
        <w:rPr>
          <w:spacing w:val="-1"/>
        </w:rPr>
        <w:t xml:space="preserve"> </w:t>
      </w:r>
      <w:r>
        <w:t>их</w:t>
      </w:r>
      <w:r>
        <w:rPr>
          <w:spacing w:val="-7"/>
        </w:rPr>
        <w:t xml:space="preserve"> </w:t>
      </w:r>
      <w:r>
        <w:t>создании</w:t>
      </w:r>
      <w:r>
        <w:rPr>
          <w:spacing w:val="-1"/>
        </w:rPr>
        <w:t xml:space="preserve"> </w:t>
      </w:r>
      <w:r>
        <w:t>технических</w:t>
      </w:r>
      <w:r>
        <w:rPr>
          <w:spacing w:val="-2"/>
        </w:rPr>
        <w:t xml:space="preserve"> </w:t>
      </w:r>
      <w:r>
        <w:t xml:space="preserve">и художественных приемов и </w:t>
      </w:r>
      <w:r>
        <w:rPr>
          <w:spacing w:val="-2"/>
        </w:rPr>
        <w:t>другое.</w:t>
      </w:r>
    </w:p>
    <w:p w:rsidR="00ED6F15" w:rsidRDefault="00D45F34">
      <w:pPr>
        <w:pStyle w:val="a3"/>
        <w:spacing w:line="274" w:lineRule="exact"/>
        <w:ind w:left="1276" w:firstLine="0"/>
      </w:pPr>
      <w:r>
        <w:t>Анализ,</w:t>
      </w:r>
      <w:r>
        <w:rPr>
          <w:spacing w:val="-10"/>
        </w:rPr>
        <w:t xml:space="preserve"> </w:t>
      </w:r>
      <w:r>
        <w:t>объяснение</w:t>
      </w:r>
      <w:r>
        <w:rPr>
          <w:spacing w:val="-7"/>
        </w:rPr>
        <w:t xml:space="preserve"> </w:t>
      </w:r>
      <w:r>
        <w:t>исторических</w:t>
      </w:r>
      <w:r>
        <w:rPr>
          <w:spacing w:val="-11"/>
        </w:rPr>
        <w:t xml:space="preserve"> </w:t>
      </w:r>
      <w:r>
        <w:t>событий,</w:t>
      </w:r>
      <w:r>
        <w:rPr>
          <w:spacing w:val="-8"/>
        </w:rPr>
        <w:t xml:space="preserve"> </w:t>
      </w:r>
      <w:r>
        <w:rPr>
          <w:spacing w:val="-2"/>
        </w:rPr>
        <w:t>явлений:</w:t>
      </w:r>
    </w:p>
    <w:p w:rsidR="00ED6F15" w:rsidRDefault="00D45F34">
      <w:pPr>
        <w:pStyle w:val="a3"/>
        <w:spacing w:before="2"/>
        <w:ind w:left="398" w:right="560" w:firstLine="878"/>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D6F15" w:rsidRDefault="00D45F34">
      <w:pPr>
        <w:pStyle w:val="a3"/>
        <w:spacing w:before="3" w:line="237" w:lineRule="auto"/>
        <w:ind w:left="398" w:right="561" w:firstLine="878"/>
      </w:pPr>
      <w:r>
        <w:t>объяснять смысл ключевых понятий, относящихся к данной эпохе отечественной и всеобщей истории; соотносить общие понятия и факты;</w:t>
      </w:r>
    </w:p>
    <w:p w:rsidR="00ED6F15" w:rsidRDefault="00D45F34">
      <w:pPr>
        <w:pStyle w:val="a3"/>
        <w:spacing w:before="71"/>
        <w:ind w:left="398" w:right="559" w:firstLine="878"/>
      </w:pPr>
      <w:r>
        <w:t>объяснять причины и следствия важнейших событий отечественной и всеобщей истории XIX ‒ начала XX в. (выявлять в историческом</w:t>
      </w:r>
      <w:r>
        <w:rPr>
          <w:spacing w:val="-1"/>
        </w:rPr>
        <w:t xml:space="preserve"> </w:t>
      </w:r>
      <w:r>
        <w:t>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w:t>
      </w:r>
      <w:r>
        <w:rPr>
          <w:spacing w:val="-1"/>
        </w:rPr>
        <w:t xml:space="preserve"> </w:t>
      </w:r>
      <w:r>
        <w:t>и</w:t>
      </w:r>
      <w:r>
        <w:rPr>
          <w:spacing w:val="-6"/>
        </w:rPr>
        <w:t xml:space="preserve"> </w:t>
      </w:r>
      <w:r>
        <w:t>объяснять</w:t>
      </w:r>
      <w:r>
        <w:rPr>
          <w:spacing w:val="-1"/>
        </w:rPr>
        <w:t xml:space="preserve"> </w:t>
      </w:r>
      <w:r>
        <w:t>свое</w:t>
      </w:r>
      <w:r>
        <w:rPr>
          <w:spacing w:val="-8"/>
        </w:rPr>
        <w:t xml:space="preserve"> </w:t>
      </w:r>
      <w:r>
        <w:t>отношение к</w:t>
      </w:r>
      <w:r>
        <w:rPr>
          <w:spacing w:val="-4"/>
        </w:rPr>
        <w:t xml:space="preserve"> </w:t>
      </w:r>
      <w:r>
        <w:t>существующим трактовкам</w:t>
      </w:r>
      <w:r>
        <w:rPr>
          <w:spacing w:val="-1"/>
        </w:rPr>
        <w:t xml:space="preserve"> </w:t>
      </w:r>
      <w:r>
        <w:t>причин</w:t>
      </w:r>
      <w:r>
        <w:rPr>
          <w:spacing w:val="-1"/>
        </w:rPr>
        <w:t xml:space="preserve"> </w:t>
      </w:r>
      <w:r>
        <w:t>и</w:t>
      </w:r>
      <w:r>
        <w:rPr>
          <w:spacing w:val="-1"/>
        </w:rPr>
        <w:t xml:space="preserve"> </w:t>
      </w:r>
      <w:r>
        <w:t>следствий исторических событий;</w:t>
      </w:r>
    </w:p>
    <w:p w:rsidR="00ED6F15" w:rsidRDefault="00D45F34">
      <w:pPr>
        <w:pStyle w:val="a3"/>
        <w:spacing w:line="242" w:lineRule="auto"/>
        <w:ind w:left="398" w:right="551" w:firstLine="878"/>
      </w:pP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80"/>
        </w:rPr>
        <w:t xml:space="preserve"> </w:t>
      </w:r>
      <w:r>
        <w:t xml:space="preserve">и </w:t>
      </w:r>
      <w:r>
        <w:rPr>
          <w:spacing w:val="-2"/>
        </w:rPr>
        <w:t>всеобщей</w:t>
      </w:r>
    </w:p>
    <w:p w:rsidR="00ED6F15" w:rsidRDefault="00D45F34">
      <w:pPr>
        <w:pStyle w:val="a3"/>
        <w:spacing w:before="70"/>
        <w:ind w:left="398" w:right="560" w:firstLine="878"/>
      </w:pPr>
      <w:r>
        <w:t>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w:t>
      </w:r>
      <w:r>
        <w:rPr>
          <w:spacing w:val="40"/>
        </w:rPr>
        <w:t xml:space="preserve"> </w:t>
      </w:r>
      <w:r>
        <w:t>России, других странах).</w:t>
      </w:r>
    </w:p>
    <w:p w:rsidR="00ED6F15" w:rsidRDefault="00D45F34">
      <w:pPr>
        <w:pStyle w:val="a3"/>
        <w:spacing w:before="5" w:line="237" w:lineRule="auto"/>
        <w:ind w:left="398" w:right="566" w:firstLine="878"/>
      </w:pPr>
      <w:r>
        <w:t>Рассмотрение исторических версий и оценок, определение своего отношения к наиболее значимым событиям и личностям прошлого:</w:t>
      </w:r>
    </w:p>
    <w:p w:rsidR="00ED6F15" w:rsidRDefault="00D45F34">
      <w:pPr>
        <w:pStyle w:val="a3"/>
        <w:spacing w:before="6" w:line="237" w:lineRule="auto"/>
        <w:ind w:left="398" w:right="565" w:firstLine="878"/>
      </w:pPr>
      <w:r>
        <w:t>сопоставлять высказывания историков, содержащие разные мнения по спорным</w:t>
      </w:r>
      <w:r>
        <w:rPr>
          <w:spacing w:val="-2"/>
        </w:rPr>
        <w:t xml:space="preserve"> </w:t>
      </w:r>
      <w:r>
        <w:t>вопросам отечественной и всеобщей истории XIX ‒ начала XX в., объяснять, что могло лежать в их основе;</w:t>
      </w:r>
    </w:p>
    <w:p w:rsidR="00ED6F15" w:rsidRDefault="00D45F34">
      <w:pPr>
        <w:pStyle w:val="a3"/>
        <w:spacing w:before="5" w:line="237" w:lineRule="auto"/>
        <w:ind w:left="398" w:right="562" w:firstLine="878"/>
      </w:pPr>
      <w:r>
        <w:t>оценивать степень убедительности предложенных точек зрения, формулировать и аргументировать свое мнение;</w:t>
      </w:r>
    </w:p>
    <w:p w:rsidR="00ED6F15" w:rsidRDefault="00D45F34">
      <w:pPr>
        <w:pStyle w:val="a3"/>
        <w:spacing w:before="6" w:line="237" w:lineRule="auto"/>
        <w:ind w:left="398" w:right="565" w:firstLine="878"/>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D6F15" w:rsidRDefault="00D45F34">
      <w:pPr>
        <w:pStyle w:val="a3"/>
        <w:spacing w:before="4" w:line="275" w:lineRule="exact"/>
        <w:ind w:left="1276" w:firstLine="0"/>
      </w:pPr>
      <w:r>
        <w:t>Применение</w:t>
      </w:r>
      <w:r>
        <w:rPr>
          <w:spacing w:val="-13"/>
        </w:rPr>
        <w:t xml:space="preserve"> </w:t>
      </w:r>
      <w:r>
        <w:t>исторических</w:t>
      </w:r>
      <w:r>
        <w:rPr>
          <w:spacing w:val="-11"/>
        </w:rPr>
        <w:t xml:space="preserve"> </w:t>
      </w:r>
      <w:r>
        <w:rPr>
          <w:spacing w:val="-2"/>
        </w:rPr>
        <w:t>знаний:</w:t>
      </w:r>
    </w:p>
    <w:p w:rsidR="00ED6F15" w:rsidRDefault="00D45F34">
      <w:pPr>
        <w:pStyle w:val="a3"/>
        <w:ind w:left="398" w:right="557" w:firstLine="87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D6F15" w:rsidRDefault="00D45F34">
      <w:pPr>
        <w:pStyle w:val="a3"/>
        <w:spacing w:before="4" w:line="237" w:lineRule="auto"/>
        <w:ind w:left="398" w:right="554" w:firstLine="878"/>
      </w:pPr>
      <w:r>
        <w:t>выполнять учебные проекты по отечественной и всеобщей истории XIX ‒</w:t>
      </w:r>
      <w:r>
        <w:rPr>
          <w:spacing w:val="-1"/>
        </w:rPr>
        <w:t xml:space="preserve"> </w:t>
      </w:r>
      <w:r>
        <w:t>начала ХХ в. (в том числе на региональном материале);</w:t>
      </w:r>
    </w:p>
    <w:p w:rsidR="00ED6F15" w:rsidRDefault="00D45F34">
      <w:pPr>
        <w:pStyle w:val="a3"/>
        <w:spacing w:before="3"/>
        <w:ind w:left="398" w:right="560" w:firstLine="878"/>
      </w:pPr>
      <w: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w:t>
      </w:r>
      <w:r>
        <w:rPr>
          <w:spacing w:val="-2"/>
        </w:rPr>
        <w:t>обсуждениях.</w:t>
      </w:r>
    </w:p>
    <w:p w:rsidR="00ED6F15" w:rsidRDefault="00ED6F15">
      <w:pPr>
        <w:pStyle w:val="a3"/>
        <w:spacing w:before="5"/>
        <w:ind w:left="0" w:firstLine="0"/>
        <w:jc w:val="left"/>
      </w:pPr>
    </w:p>
    <w:p w:rsidR="00ED6F15" w:rsidRDefault="00D45F34">
      <w:pPr>
        <w:pStyle w:val="1"/>
        <w:numPr>
          <w:ilvl w:val="2"/>
          <w:numId w:val="113"/>
        </w:numPr>
        <w:tabs>
          <w:tab w:val="left" w:pos="1991"/>
        </w:tabs>
        <w:ind w:left="1991" w:hanging="652"/>
        <w:jc w:val="left"/>
      </w:pPr>
      <w:bookmarkStart w:id="36" w:name="2.1.7.__Обществознание"/>
      <w:bookmarkStart w:id="37" w:name="_bookmark10"/>
      <w:bookmarkEnd w:id="36"/>
      <w:bookmarkEnd w:id="37"/>
      <w:r>
        <w:rPr>
          <w:spacing w:val="-2"/>
        </w:rPr>
        <w:lastRenderedPageBreak/>
        <w:t>Обществознание</w:t>
      </w:r>
    </w:p>
    <w:p w:rsidR="00ED6F15" w:rsidRDefault="00D45F34">
      <w:pPr>
        <w:pStyle w:val="a3"/>
        <w:spacing w:before="267"/>
        <w:ind w:right="518"/>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w:t>
      </w:r>
      <w:r>
        <w:rPr>
          <w:spacing w:val="40"/>
        </w:rPr>
        <w:t xml:space="preserve"> </w:t>
      </w:r>
      <w:r>
        <w:t>национальным ценностям.</w:t>
      </w:r>
    </w:p>
    <w:p w:rsidR="00ED6F15" w:rsidRDefault="00D45F34">
      <w:pPr>
        <w:pStyle w:val="a3"/>
        <w:ind w:right="518"/>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D6F15" w:rsidRDefault="00D45F34">
      <w:pPr>
        <w:pStyle w:val="a3"/>
        <w:ind w:right="535"/>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D6F15" w:rsidRDefault="00D45F34">
      <w:pPr>
        <w:pStyle w:val="a3"/>
        <w:spacing w:before="1" w:line="275" w:lineRule="exact"/>
        <w:ind w:left="964" w:firstLine="0"/>
      </w:pPr>
      <w:r>
        <w:t>Целями</w:t>
      </w:r>
      <w:r>
        <w:rPr>
          <w:spacing w:val="-10"/>
        </w:rPr>
        <w:t xml:space="preserve"> </w:t>
      </w:r>
      <w:r>
        <w:t>обществоведческого</w:t>
      </w:r>
      <w:r>
        <w:rPr>
          <w:spacing w:val="-2"/>
        </w:rPr>
        <w:t xml:space="preserve"> </w:t>
      </w:r>
      <w:r>
        <w:t>образования</w:t>
      </w:r>
      <w:r>
        <w:rPr>
          <w:spacing w:val="-8"/>
        </w:rPr>
        <w:t xml:space="preserve"> </w:t>
      </w:r>
      <w:r>
        <w:t>в</w:t>
      </w:r>
      <w:r>
        <w:rPr>
          <w:spacing w:val="-7"/>
        </w:rPr>
        <w:t xml:space="preserve"> </w:t>
      </w:r>
      <w:r>
        <w:t>основной</w:t>
      </w:r>
      <w:r>
        <w:rPr>
          <w:spacing w:val="-6"/>
        </w:rPr>
        <w:t xml:space="preserve"> </w:t>
      </w:r>
      <w:r>
        <w:t>школе</w:t>
      </w:r>
      <w:r>
        <w:rPr>
          <w:spacing w:val="-8"/>
        </w:rPr>
        <w:t xml:space="preserve"> </w:t>
      </w:r>
      <w:r>
        <w:rPr>
          <w:spacing w:val="-2"/>
        </w:rPr>
        <w:t>являются:</w:t>
      </w:r>
    </w:p>
    <w:p w:rsidR="00ED6F15" w:rsidRDefault="00D45F34">
      <w:pPr>
        <w:pStyle w:val="a5"/>
        <w:numPr>
          <w:ilvl w:val="0"/>
          <w:numId w:val="98"/>
        </w:numPr>
        <w:tabs>
          <w:tab w:val="left" w:pos="1414"/>
        </w:tabs>
        <w:ind w:right="521" w:firstLine="427"/>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w:t>
      </w:r>
      <w:r>
        <w:rPr>
          <w:spacing w:val="40"/>
          <w:sz w:val="24"/>
        </w:rPr>
        <w:t xml:space="preserve"> </w:t>
      </w:r>
      <w:r>
        <w:rPr>
          <w:sz w:val="24"/>
        </w:rPr>
        <w:t>народа;</w:t>
      </w:r>
    </w:p>
    <w:p w:rsidR="00ED6F15" w:rsidRDefault="00D45F34">
      <w:pPr>
        <w:pStyle w:val="a5"/>
        <w:numPr>
          <w:ilvl w:val="0"/>
          <w:numId w:val="98"/>
        </w:numPr>
        <w:tabs>
          <w:tab w:val="left" w:pos="1501"/>
        </w:tabs>
        <w:ind w:right="531" w:firstLine="427"/>
        <w:rPr>
          <w:sz w:val="24"/>
        </w:rPr>
      </w:pPr>
      <w:r>
        <w:rPr>
          <w:sz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ED6F15" w:rsidRDefault="00D45F34">
      <w:pPr>
        <w:pStyle w:val="a5"/>
        <w:numPr>
          <w:ilvl w:val="0"/>
          <w:numId w:val="98"/>
        </w:numPr>
        <w:tabs>
          <w:tab w:val="left" w:pos="1453"/>
        </w:tabs>
        <w:ind w:right="519" w:firstLine="427"/>
        <w:rPr>
          <w:sz w:val="24"/>
        </w:rPr>
      </w:pPr>
      <w:r>
        <w:rPr>
          <w:sz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w:t>
      </w:r>
      <w:r>
        <w:rPr>
          <w:spacing w:val="40"/>
          <w:sz w:val="24"/>
        </w:rPr>
        <w:t xml:space="preserve"> </w:t>
      </w:r>
      <w:r>
        <w:rPr>
          <w:sz w:val="24"/>
        </w:rPr>
        <w:t>социального поведения, основанного на уважении закона и правопорядка; развитие интереса к изучению</w:t>
      </w:r>
      <w:r>
        <w:rPr>
          <w:spacing w:val="40"/>
          <w:sz w:val="24"/>
        </w:rPr>
        <w:t xml:space="preserve"> </w:t>
      </w:r>
      <w:r>
        <w:rPr>
          <w:sz w:val="24"/>
        </w:rPr>
        <w:t>социальных</w:t>
      </w:r>
      <w:r>
        <w:rPr>
          <w:spacing w:val="40"/>
          <w:sz w:val="24"/>
        </w:rPr>
        <w:t xml:space="preserve"> </w:t>
      </w:r>
      <w:r>
        <w:rPr>
          <w:sz w:val="24"/>
        </w:rPr>
        <w:t>и</w:t>
      </w:r>
      <w:r>
        <w:rPr>
          <w:spacing w:val="40"/>
          <w:sz w:val="24"/>
        </w:rPr>
        <w:t xml:space="preserve"> </w:t>
      </w:r>
      <w:r>
        <w:rPr>
          <w:sz w:val="24"/>
        </w:rPr>
        <w:t>гуманитарных</w:t>
      </w:r>
      <w:r>
        <w:rPr>
          <w:spacing w:val="40"/>
          <w:sz w:val="24"/>
        </w:rPr>
        <w:t xml:space="preserve"> </w:t>
      </w:r>
      <w:r>
        <w:rPr>
          <w:sz w:val="24"/>
        </w:rPr>
        <w:t>дисциплин;</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личному</w:t>
      </w:r>
      <w:r>
        <w:rPr>
          <w:spacing w:val="38"/>
          <w:sz w:val="24"/>
        </w:rPr>
        <w:t xml:space="preserve"> </w:t>
      </w:r>
      <w:r>
        <w:rPr>
          <w:sz w:val="24"/>
        </w:rPr>
        <w:t>самоопределению,</w:t>
      </w:r>
    </w:p>
    <w:p w:rsidR="00ED6F15" w:rsidRDefault="00D45F34">
      <w:pPr>
        <w:pStyle w:val="a3"/>
        <w:spacing w:before="73" w:line="237" w:lineRule="auto"/>
        <w:ind w:right="523" w:firstLine="0"/>
      </w:pPr>
      <w:r>
        <w:t xml:space="preserve">самореализации, самоконтролю; мотивации к высокопроизводительной, наукоемкой трудовой </w:t>
      </w:r>
      <w:r>
        <w:rPr>
          <w:spacing w:val="-2"/>
        </w:rPr>
        <w:t>деятельности;</w:t>
      </w:r>
    </w:p>
    <w:p w:rsidR="00ED6F15" w:rsidRDefault="00D45F34">
      <w:pPr>
        <w:pStyle w:val="a5"/>
        <w:numPr>
          <w:ilvl w:val="0"/>
          <w:numId w:val="98"/>
        </w:numPr>
        <w:tabs>
          <w:tab w:val="left" w:pos="1448"/>
        </w:tabs>
        <w:spacing w:before="81"/>
        <w:ind w:right="524" w:firstLine="427"/>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D6F15" w:rsidRDefault="00D45F34">
      <w:pPr>
        <w:pStyle w:val="a5"/>
        <w:numPr>
          <w:ilvl w:val="0"/>
          <w:numId w:val="98"/>
        </w:numPr>
        <w:tabs>
          <w:tab w:val="left" w:pos="1458"/>
        </w:tabs>
        <w:spacing w:before="3"/>
        <w:ind w:right="517" w:firstLine="427"/>
        <w:rPr>
          <w:sz w:val="24"/>
        </w:rPr>
      </w:pPr>
      <w:r>
        <w:rPr>
          <w:sz w:val="24"/>
        </w:rP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4"/>
        </w:rPr>
        <w:t>государства;</w:t>
      </w:r>
    </w:p>
    <w:p w:rsidR="00ED6F15" w:rsidRDefault="00D45F34">
      <w:pPr>
        <w:pStyle w:val="a5"/>
        <w:numPr>
          <w:ilvl w:val="0"/>
          <w:numId w:val="98"/>
        </w:numPr>
        <w:tabs>
          <w:tab w:val="left" w:pos="1458"/>
        </w:tabs>
        <w:ind w:right="529" w:firstLine="427"/>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D6F15" w:rsidRDefault="00D45F34">
      <w:pPr>
        <w:pStyle w:val="a5"/>
        <w:numPr>
          <w:ilvl w:val="0"/>
          <w:numId w:val="98"/>
        </w:numPr>
        <w:tabs>
          <w:tab w:val="left" w:pos="1506"/>
        </w:tabs>
        <w:ind w:right="520" w:firstLine="427"/>
        <w:rPr>
          <w:sz w:val="24"/>
        </w:rPr>
      </w:pPr>
      <w:r>
        <w:rPr>
          <w:sz w:val="24"/>
        </w:rPr>
        <w:t>формирование опыта применения полученных знаний и умений для выстраивания отношений между</w:t>
      </w:r>
      <w:r>
        <w:rPr>
          <w:spacing w:val="-9"/>
          <w:sz w:val="24"/>
        </w:rPr>
        <w:t xml:space="preserve"> </w:t>
      </w:r>
      <w:r>
        <w:rPr>
          <w:sz w:val="24"/>
        </w:rPr>
        <w:t>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D6F15" w:rsidRDefault="00D45F34">
      <w:pPr>
        <w:pStyle w:val="a3"/>
        <w:ind w:right="528"/>
      </w:pPr>
      <w:r>
        <w:t>В соответствии с учебным планом основного общего образования</w:t>
      </w:r>
      <w:r>
        <w:rPr>
          <w:spacing w:val="-1"/>
        </w:rPr>
        <w:t xml:space="preserve"> </w:t>
      </w:r>
      <w:r>
        <w:t>обществознание изучается с 6 по 9 класс, общее количество рекомендованных учебных часов составляет 136 часов, по 1</w:t>
      </w:r>
      <w:r>
        <w:rPr>
          <w:spacing w:val="40"/>
        </w:rPr>
        <w:t xml:space="preserve"> </w:t>
      </w:r>
      <w:r>
        <w:t>часу в неделю при 34 учебных неделях</w:t>
      </w:r>
    </w:p>
    <w:p w:rsidR="00ED6F15" w:rsidRDefault="00D45F34">
      <w:pPr>
        <w:pStyle w:val="a3"/>
        <w:spacing w:before="273" w:line="242" w:lineRule="auto"/>
        <w:ind w:left="964" w:right="3288" w:firstLine="0"/>
        <w:jc w:val="left"/>
      </w:pPr>
      <w:r>
        <w:rPr>
          <w:spacing w:val="-2"/>
        </w:rPr>
        <w:t>СОДЕРЖАНИЕ УЧЕБНОГО ПРЕДМЕТА</w:t>
      </w:r>
      <w:r>
        <w:rPr>
          <w:spacing w:val="-5"/>
        </w:rPr>
        <w:t xml:space="preserve"> </w:t>
      </w:r>
      <w:r>
        <w:rPr>
          <w:spacing w:val="-2"/>
        </w:rPr>
        <w:t xml:space="preserve">"ОБЩЕСТВОЗНАНИЕ" </w:t>
      </w:r>
      <w:r>
        <w:t>8 КЛАСС</w:t>
      </w:r>
    </w:p>
    <w:p w:rsidR="00ED6F15" w:rsidRDefault="00D45F34">
      <w:pPr>
        <w:pStyle w:val="a3"/>
        <w:spacing w:line="271" w:lineRule="exact"/>
        <w:ind w:left="964" w:firstLine="0"/>
        <w:jc w:val="left"/>
      </w:pPr>
      <w:r>
        <w:t>Человек</w:t>
      </w:r>
      <w:r>
        <w:rPr>
          <w:spacing w:val="-7"/>
        </w:rPr>
        <w:t xml:space="preserve"> </w:t>
      </w:r>
      <w:r>
        <w:t>в</w:t>
      </w:r>
      <w:r>
        <w:rPr>
          <w:spacing w:val="-5"/>
        </w:rPr>
        <w:t xml:space="preserve"> </w:t>
      </w:r>
      <w:r>
        <w:t>экономических</w:t>
      </w:r>
      <w:r>
        <w:rPr>
          <w:spacing w:val="-9"/>
        </w:rPr>
        <w:t xml:space="preserve"> </w:t>
      </w:r>
      <w:r>
        <w:rPr>
          <w:spacing w:val="-2"/>
        </w:rPr>
        <w:t>отношениях</w:t>
      </w:r>
    </w:p>
    <w:p w:rsidR="00ED6F15" w:rsidRDefault="00D45F34">
      <w:pPr>
        <w:pStyle w:val="a3"/>
        <w:spacing w:before="5" w:line="237" w:lineRule="auto"/>
        <w:ind w:left="964" w:firstLine="0"/>
        <w:jc w:val="left"/>
      </w:pPr>
      <w:r>
        <w:lastRenderedPageBreak/>
        <w:t>Экономическая</w:t>
      </w:r>
      <w:r>
        <w:rPr>
          <w:spacing w:val="80"/>
        </w:rPr>
        <w:t xml:space="preserve"> </w:t>
      </w:r>
      <w:r>
        <w:t>жизнь</w:t>
      </w:r>
      <w:r>
        <w:rPr>
          <w:spacing w:val="80"/>
        </w:rPr>
        <w:t xml:space="preserve"> </w:t>
      </w:r>
      <w:r>
        <w:t>общества.</w:t>
      </w:r>
      <w:r>
        <w:rPr>
          <w:spacing w:val="80"/>
        </w:rPr>
        <w:t xml:space="preserve"> </w:t>
      </w:r>
      <w:r>
        <w:t>Потребности</w:t>
      </w:r>
      <w:r>
        <w:rPr>
          <w:spacing w:val="80"/>
        </w:rPr>
        <w:t xml:space="preserve"> </w:t>
      </w:r>
      <w:r>
        <w:t>и</w:t>
      </w:r>
      <w:r>
        <w:rPr>
          <w:spacing w:val="80"/>
        </w:rPr>
        <w:t xml:space="preserve"> </w:t>
      </w:r>
      <w:r>
        <w:t>ресурсы,</w:t>
      </w:r>
      <w:r>
        <w:rPr>
          <w:spacing w:val="80"/>
        </w:rPr>
        <w:t xml:space="preserve"> </w:t>
      </w:r>
      <w:r>
        <w:t>ограниченность</w:t>
      </w:r>
      <w:r>
        <w:rPr>
          <w:spacing w:val="80"/>
        </w:rPr>
        <w:t xml:space="preserve"> </w:t>
      </w:r>
      <w:r>
        <w:t>ресурсов. Экономический выбор.</w:t>
      </w:r>
    </w:p>
    <w:p w:rsidR="00ED6F15" w:rsidRDefault="00D45F34">
      <w:pPr>
        <w:pStyle w:val="a3"/>
        <w:spacing w:before="3" w:line="275" w:lineRule="exact"/>
        <w:ind w:left="964" w:firstLine="0"/>
        <w:jc w:val="left"/>
      </w:pPr>
      <w:r>
        <w:t>Экономическая</w:t>
      </w:r>
      <w:r>
        <w:rPr>
          <w:spacing w:val="-6"/>
        </w:rPr>
        <w:t xml:space="preserve"> </w:t>
      </w:r>
      <w:r>
        <w:t>система</w:t>
      </w:r>
      <w:r>
        <w:rPr>
          <w:spacing w:val="-8"/>
        </w:rPr>
        <w:t xml:space="preserve"> </w:t>
      </w:r>
      <w:r>
        <w:t>и</w:t>
      </w:r>
      <w:r>
        <w:rPr>
          <w:spacing w:val="-2"/>
        </w:rPr>
        <w:t xml:space="preserve"> </w:t>
      </w:r>
      <w:r>
        <w:t>ее</w:t>
      </w:r>
      <w:r>
        <w:rPr>
          <w:spacing w:val="-8"/>
        </w:rPr>
        <w:t xml:space="preserve"> </w:t>
      </w:r>
      <w:r>
        <w:t>функции.</w:t>
      </w:r>
      <w:r>
        <w:rPr>
          <w:spacing w:val="1"/>
        </w:rPr>
        <w:t xml:space="preserve"> </w:t>
      </w:r>
      <w:r>
        <w:rPr>
          <w:spacing w:val="-2"/>
        </w:rPr>
        <w:t>Собственность.</w:t>
      </w:r>
    </w:p>
    <w:p w:rsidR="00ED6F15" w:rsidRDefault="00D45F34">
      <w:pPr>
        <w:pStyle w:val="a3"/>
        <w:tabs>
          <w:tab w:val="left" w:pos="2942"/>
          <w:tab w:val="left" w:pos="3245"/>
          <w:tab w:val="left" w:pos="4426"/>
          <w:tab w:val="left" w:pos="6217"/>
          <w:tab w:val="left" w:pos="6948"/>
          <w:tab w:val="left" w:pos="8095"/>
        </w:tabs>
        <w:spacing w:line="242" w:lineRule="auto"/>
        <w:ind w:right="642"/>
        <w:jc w:val="left"/>
      </w:pPr>
      <w:r>
        <w:rPr>
          <w:spacing w:val="-2"/>
        </w:rPr>
        <w:t>Производство</w:t>
      </w:r>
      <w:r>
        <w:tab/>
      </w:r>
      <w:r>
        <w:rPr>
          <w:spacing w:val="-10"/>
        </w:rPr>
        <w:t>-</w:t>
      </w:r>
      <w:r>
        <w:tab/>
      </w:r>
      <w:r>
        <w:rPr>
          <w:spacing w:val="-2"/>
        </w:rPr>
        <w:t>источник</w:t>
      </w:r>
      <w:r>
        <w:tab/>
      </w:r>
      <w:r>
        <w:rPr>
          <w:spacing w:val="-2"/>
        </w:rPr>
        <w:t>экономических</w:t>
      </w:r>
      <w:r>
        <w:tab/>
      </w:r>
      <w:r>
        <w:rPr>
          <w:spacing w:val="-2"/>
        </w:rPr>
        <w:t>благ.</w:t>
      </w:r>
      <w:r>
        <w:tab/>
      </w:r>
      <w:r>
        <w:rPr>
          <w:spacing w:val="-2"/>
        </w:rPr>
        <w:t>Факторы</w:t>
      </w:r>
      <w:r>
        <w:tab/>
      </w:r>
      <w:r>
        <w:rPr>
          <w:spacing w:val="-2"/>
        </w:rPr>
        <w:t>производства.</w:t>
      </w:r>
      <w:r>
        <w:rPr>
          <w:spacing w:val="-15"/>
        </w:rPr>
        <w:t xml:space="preserve"> </w:t>
      </w:r>
      <w:r>
        <w:rPr>
          <w:spacing w:val="-2"/>
        </w:rPr>
        <w:t xml:space="preserve">Трудовая </w:t>
      </w:r>
      <w:r>
        <w:t>деятельность. Производительность труда. Разделение труда.</w:t>
      </w:r>
    </w:p>
    <w:p w:rsidR="00ED6F15" w:rsidRDefault="00D45F34">
      <w:pPr>
        <w:pStyle w:val="a3"/>
        <w:spacing w:line="242" w:lineRule="auto"/>
        <w:ind w:right="654"/>
        <w:jc w:val="left"/>
      </w:pPr>
      <w:r>
        <w:t>Предпринимательство.</w:t>
      </w:r>
      <w:r>
        <w:rPr>
          <w:spacing w:val="-9"/>
        </w:rPr>
        <w:t xml:space="preserve"> </w:t>
      </w:r>
      <w:r>
        <w:t>Виды</w:t>
      </w:r>
      <w:r>
        <w:rPr>
          <w:spacing w:val="-15"/>
        </w:rPr>
        <w:t xml:space="preserve"> </w:t>
      </w:r>
      <w:r>
        <w:t>и</w:t>
      </w:r>
      <w:r>
        <w:rPr>
          <w:spacing w:val="-12"/>
        </w:rPr>
        <w:t xml:space="preserve"> </w:t>
      </w:r>
      <w:r>
        <w:t>формы</w:t>
      </w:r>
      <w:r>
        <w:rPr>
          <w:spacing w:val="-15"/>
        </w:rPr>
        <w:t xml:space="preserve"> </w:t>
      </w:r>
      <w:r>
        <w:t>предпринимательской</w:t>
      </w:r>
      <w:r>
        <w:rPr>
          <w:spacing w:val="-9"/>
        </w:rPr>
        <w:t xml:space="preserve"> </w:t>
      </w:r>
      <w:r>
        <w:t>деятельности.</w:t>
      </w:r>
      <w:r>
        <w:rPr>
          <w:spacing w:val="-7"/>
        </w:rPr>
        <w:t xml:space="preserve"> </w:t>
      </w:r>
      <w:r>
        <w:t>Обмен.</w:t>
      </w:r>
      <w:r>
        <w:rPr>
          <w:spacing w:val="-7"/>
        </w:rPr>
        <w:t xml:space="preserve"> </w:t>
      </w:r>
      <w:r>
        <w:t>Деньги</w:t>
      </w:r>
      <w:r>
        <w:rPr>
          <w:spacing w:val="-3"/>
        </w:rPr>
        <w:t xml:space="preserve"> </w:t>
      </w:r>
      <w:r>
        <w:t>и их функции. Торговля и ее формы.</w:t>
      </w:r>
    </w:p>
    <w:p w:rsidR="00ED6F15" w:rsidRDefault="00D45F34">
      <w:pPr>
        <w:pStyle w:val="a3"/>
        <w:tabs>
          <w:tab w:val="left" w:pos="2496"/>
          <w:tab w:val="left" w:pos="3850"/>
          <w:tab w:val="left" w:pos="5483"/>
          <w:tab w:val="left" w:pos="6323"/>
          <w:tab w:val="left" w:pos="6659"/>
          <w:tab w:val="left" w:pos="8278"/>
        </w:tabs>
        <w:spacing w:line="242" w:lineRule="auto"/>
        <w:ind w:left="964" w:right="629" w:firstLine="0"/>
        <w:jc w:val="left"/>
      </w:pPr>
      <w:r>
        <w:rPr>
          <w:spacing w:val="-2"/>
        </w:rPr>
        <w:t>Рыночная</w:t>
      </w:r>
      <w:r>
        <w:tab/>
      </w:r>
      <w:r>
        <w:rPr>
          <w:spacing w:val="-2"/>
        </w:rPr>
        <w:t>экономика.</w:t>
      </w:r>
      <w:r>
        <w:tab/>
      </w:r>
      <w:r>
        <w:rPr>
          <w:spacing w:val="-2"/>
        </w:rPr>
        <w:t>Конкуренция.</w:t>
      </w:r>
      <w:r>
        <w:tab/>
      </w:r>
      <w:r>
        <w:rPr>
          <w:spacing w:val="-2"/>
        </w:rPr>
        <w:t>Спрос</w:t>
      </w:r>
      <w:r>
        <w:tab/>
      </w:r>
      <w:r>
        <w:rPr>
          <w:spacing w:val="-10"/>
        </w:rPr>
        <w:t>и</w:t>
      </w:r>
      <w:r>
        <w:tab/>
      </w:r>
      <w:r>
        <w:rPr>
          <w:spacing w:val="-2"/>
        </w:rPr>
        <w:t>предложение.</w:t>
      </w:r>
      <w:r>
        <w:tab/>
      </w:r>
      <w:r>
        <w:rPr>
          <w:spacing w:val="-2"/>
        </w:rPr>
        <w:t>Рыночное</w:t>
      </w:r>
      <w:r>
        <w:rPr>
          <w:spacing w:val="-15"/>
        </w:rPr>
        <w:t xml:space="preserve"> </w:t>
      </w:r>
      <w:r>
        <w:rPr>
          <w:spacing w:val="-2"/>
        </w:rPr>
        <w:t xml:space="preserve">равновесие. </w:t>
      </w:r>
      <w:r>
        <w:t>Невидимая рука рынка. Многообразие рынков.</w:t>
      </w:r>
    </w:p>
    <w:p w:rsidR="00ED6F15" w:rsidRDefault="00D45F34">
      <w:pPr>
        <w:pStyle w:val="a3"/>
        <w:spacing w:line="242" w:lineRule="auto"/>
        <w:ind w:right="531"/>
      </w:pPr>
      <w:r>
        <w:t xml:space="preserve">Предприятие в экономике. Издержки, выручка и прибыль. Как повысить эффективность </w:t>
      </w:r>
      <w:r>
        <w:rPr>
          <w:spacing w:val="-2"/>
        </w:rPr>
        <w:t>производства.</w:t>
      </w:r>
    </w:p>
    <w:p w:rsidR="00ED6F15" w:rsidRDefault="00D45F34">
      <w:pPr>
        <w:pStyle w:val="a3"/>
        <w:spacing w:line="271" w:lineRule="exact"/>
        <w:ind w:left="964" w:firstLine="0"/>
      </w:pPr>
      <w:r>
        <w:t>Заработная</w:t>
      </w:r>
      <w:r>
        <w:rPr>
          <w:spacing w:val="-8"/>
        </w:rPr>
        <w:t xml:space="preserve"> </w:t>
      </w:r>
      <w:r>
        <w:t>плата</w:t>
      </w:r>
      <w:r>
        <w:rPr>
          <w:spacing w:val="-7"/>
        </w:rPr>
        <w:t xml:space="preserve"> </w:t>
      </w:r>
      <w:r>
        <w:t>и</w:t>
      </w:r>
      <w:r>
        <w:rPr>
          <w:spacing w:val="-5"/>
        </w:rPr>
        <w:t xml:space="preserve"> </w:t>
      </w:r>
      <w:r>
        <w:t>стимулирование</w:t>
      </w:r>
      <w:r>
        <w:rPr>
          <w:spacing w:val="-5"/>
        </w:rPr>
        <w:t xml:space="preserve"> </w:t>
      </w:r>
      <w:r>
        <w:t>труда. Занятость</w:t>
      </w:r>
      <w:r>
        <w:rPr>
          <w:spacing w:val="-4"/>
        </w:rPr>
        <w:t xml:space="preserve"> </w:t>
      </w:r>
      <w:r>
        <w:t>и</w:t>
      </w:r>
      <w:r>
        <w:rPr>
          <w:spacing w:val="-5"/>
        </w:rPr>
        <w:t xml:space="preserve"> </w:t>
      </w:r>
      <w:r>
        <w:rPr>
          <w:spacing w:val="-2"/>
        </w:rPr>
        <w:t>безработица.</w:t>
      </w:r>
    </w:p>
    <w:p w:rsidR="00ED6F15" w:rsidRDefault="00D45F34">
      <w:pPr>
        <w:pStyle w:val="a3"/>
        <w:spacing w:line="237" w:lineRule="auto"/>
        <w:ind w:right="541"/>
      </w:pPr>
      <w:r>
        <w:t>Финансовый рынок и посредники (банки, страховые компании, кредитные союзы, участники фондового рынка). Услуги финансовых посредников.</w:t>
      </w:r>
    </w:p>
    <w:p w:rsidR="00ED6F15" w:rsidRDefault="00D45F34">
      <w:pPr>
        <w:pStyle w:val="a3"/>
        <w:spacing w:line="275" w:lineRule="exact"/>
        <w:ind w:left="964" w:firstLine="0"/>
      </w:pPr>
      <w:r>
        <w:t>Основные</w:t>
      </w:r>
      <w:r>
        <w:rPr>
          <w:spacing w:val="-13"/>
        </w:rPr>
        <w:t xml:space="preserve"> </w:t>
      </w:r>
      <w:r>
        <w:t>типы</w:t>
      </w:r>
      <w:r>
        <w:rPr>
          <w:spacing w:val="-4"/>
        </w:rPr>
        <w:t xml:space="preserve"> </w:t>
      </w:r>
      <w:r>
        <w:t>финансовых</w:t>
      </w:r>
      <w:r>
        <w:rPr>
          <w:spacing w:val="-5"/>
        </w:rPr>
        <w:t xml:space="preserve"> </w:t>
      </w:r>
      <w:r>
        <w:t>инструментов:</w:t>
      </w:r>
      <w:r>
        <w:rPr>
          <w:spacing w:val="-5"/>
        </w:rPr>
        <w:t xml:space="preserve"> </w:t>
      </w:r>
      <w:r>
        <w:t>акции</w:t>
      </w:r>
      <w:r>
        <w:rPr>
          <w:spacing w:val="-5"/>
        </w:rPr>
        <w:t xml:space="preserve"> </w:t>
      </w:r>
      <w:r>
        <w:t>и</w:t>
      </w:r>
      <w:r>
        <w:rPr>
          <w:spacing w:val="-10"/>
        </w:rPr>
        <w:t xml:space="preserve"> </w:t>
      </w:r>
      <w:r>
        <w:rPr>
          <w:spacing w:val="-2"/>
        </w:rPr>
        <w:t>облигации.</w:t>
      </w:r>
    </w:p>
    <w:p w:rsidR="00ED6F15" w:rsidRDefault="00D45F34">
      <w:pPr>
        <w:pStyle w:val="a3"/>
        <w:ind w:right="521"/>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D6F15" w:rsidRDefault="00D45F34">
      <w:pPr>
        <w:pStyle w:val="a3"/>
        <w:ind w:right="532"/>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D6F15" w:rsidRDefault="00D45F34">
      <w:pPr>
        <w:pStyle w:val="a3"/>
        <w:ind w:right="522"/>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D6F15" w:rsidRDefault="00D45F34">
      <w:pPr>
        <w:pStyle w:val="a3"/>
        <w:spacing w:line="274" w:lineRule="exact"/>
        <w:ind w:left="964" w:firstLine="0"/>
      </w:pPr>
      <w:r>
        <w:t>Человек</w:t>
      </w:r>
      <w:r>
        <w:rPr>
          <w:spacing w:val="-3"/>
        </w:rPr>
        <w:t xml:space="preserve"> </w:t>
      </w:r>
      <w:r>
        <w:t>в</w:t>
      </w:r>
      <w:r>
        <w:rPr>
          <w:spacing w:val="-1"/>
        </w:rPr>
        <w:t xml:space="preserve"> </w:t>
      </w:r>
      <w:r>
        <w:t>мире</w:t>
      </w:r>
      <w:r>
        <w:rPr>
          <w:spacing w:val="-3"/>
        </w:rPr>
        <w:t xml:space="preserve"> </w:t>
      </w:r>
      <w:r>
        <w:rPr>
          <w:spacing w:val="-2"/>
        </w:rPr>
        <w:t>культуры</w:t>
      </w:r>
    </w:p>
    <w:p w:rsidR="00ED6F15" w:rsidRDefault="00D45F34">
      <w:pPr>
        <w:pStyle w:val="a3"/>
        <w:spacing w:before="73" w:line="237" w:lineRule="auto"/>
        <w:ind w:right="533"/>
      </w:pPr>
      <w:r>
        <w:t>Культура, ее многообразие и формы. Влияние духовной культуры на формирование личности. Современная молодежная культура.</w:t>
      </w:r>
    </w:p>
    <w:p w:rsidR="00ED6F15" w:rsidRDefault="00D45F34">
      <w:pPr>
        <w:pStyle w:val="a3"/>
        <w:spacing w:before="4" w:line="275" w:lineRule="exact"/>
        <w:ind w:left="964" w:firstLine="0"/>
      </w:pPr>
      <w:r>
        <w:t>Наука.</w:t>
      </w:r>
      <w:r>
        <w:rPr>
          <w:spacing w:val="-9"/>
        </w:rPr>
        <w:t xml:space="preserve"> </w:t>
      </w:r>
      <w:r>
        <w:t>Естественные</w:t>
      </w:r>
      <w:r>
        <w:rPr>
          <w:spacing w:val="-12"/>
        </w:rPr>
        <w:t xml:space="preserve"> </w:t>
      </w:r>
      <w:r>
        <w:t>и</w:t>
      </w:r>
      <w:r>
        <w:rPr>
          <w:spacing w:val="-7"/>
        </w:rPr>
        <w:t xml:space="preserve"> </w:t>
      </w:r>
      <w:r>
        <w:t>социально-гуманитарные</w:t>
      </w:r>
      <w:r>
        <w:rPr>
          <w:spacing w:val="-8"/>
        </w:rPr>
        <w:t xml:space="preserve"> </w:t>
      </w:r>
      <w:r>
        <w:t>науки.</w:t>
      </w:r>
      <w:r>
        <w:rPr>
          <w:spacing w:val="-6"/>
        </w:rPr>
        <w:t xml:space="preserve"> </w:t>
      </w:r>
      <w:r>
        <w:t>Роль</w:t>
      </w:r>
      <w:r>
        <w:rPr>
          <w:spacing w:val="-7"/>
        </w:rPr>
        <w:t xml:space="preserve"> </w:t>
      </w:r>
      <w:r>
        <w:t>науки</w:t>
      </w:r>
      <w:r>
        <w:rPr>
          <w:spacing w:val="-7"/>
        </w:rPr>
        <w:t xml:space="preserve"> </w:t>
      </w:r>
      <w:r>
        <w:t>в</w:t>
      </w:r>
      <w:r>
        <w:rPr>
          <w:spacing w:val="-6"/>
        </w:rPr>
        <w:t xml:space="preserve"> </w:t>
      </w:r>
      <w:r>
        <w:t>развитии</w:t>
      </w:r>
      <w:r>
        <w:rPr>
          <w:spacing w:val="-15"/>
        </w:rPr>
        <w:t xml:space="preserve"> </w:t>
      </w:r>
      <w:r>
        <w:rPr>
          <w:spacing w:val="-2"/>
        </w:rPr>
        <w:t>общества.</w:t>
      </w:r>
    </w:p>
    <w:p w:rsidR="00ED6F15" w:rsidRDefault="00D45F34">
      <w:pPr>
        <w:pStyle w:val="a3"/>
        <w:spacing w:line="275" w:lineRule="exact"/>
        <w:ind w:left="964" w:firstLine="0"/>
      </w:pPr>
      <w:r>
        <w:t>Образование.</w:t>
      </w:r>
      <w:r>
        <w:rPr>
          <w:spacing w:val="7"/>
        </w:rPr>
        <w:t xml:space="preserve"> </w:t>
      </w:r>
      <w:r>
        <w:t>Личностная</w:t>
      </w:r>
      <w:r>
        <w:rPr>
          <w:spacing w:val="3"/>
        </w:rPr>
        <w:t xml:space="preserve"> </w:t>
      </w:r>
      <w:r>
        <w:t>и</w:t>
      </w:r>
      <w:r>
        <w:rPr>
          <w:spacing w:val="9"/>
        </w:rPr>
        <w:t xml:space="preserve"> </w:t>
      </w:r>
      <w:r>
        <w:t>общественная</w:t>
      </w:r>
      <w:r>
        <w:rPr>
          <w:spacing w:val="3"/>
        </w:rPr>
        <w:t xml:space="preserve"> </w:t>
      </w:r>
      <w:r>
        <w:t>значимость</w:t>
      </w:r>
      <w:r>
        <w:rPr>
          <w:spacing w:val="6"/>
        </w:rPr>
        <w:t xml:space="preserve"> </w:t>
      </w:r>
      <w:r>
        <w:t>образования</w:t>
      </w:r>
      <w:r>
        <w:rPr>
          <w:spacing w:val="3"/>
        </w:rPr>
        <w:t xml:space="preserve"> </w:t>
      </w:r>
      <w:r>
        <w:t>в</w:t>
      </w:r>
      <w:r>
        <w:rPr>
          <w:spacing w:val="9"/>
        </w:rPr>
        <w:t xml:space="preserve"> </w:t>
      </w:r>
      <w:r>
        <w:t>современном</w:t>
      </w:r>
      <w:r>
        <w:rPr>
          <w:spacing w:val="6"/>
        </w:rPr>
        <w:t xml:space="preserve"> </w:t>
      </w:r>
      <w:r>
        <w:rPr>
          <w:spacing w:val="-2"/>
        </w:rPr>
        <w:t>обществе.</w:t>
      </w:r>
    </w:p>
    <w:p w:rsidR="00ED6F15" w:rsidRDefault="00D45F34">
      <w:pPr>
        <w:pStyle w:val="a3"/>
        <w:spacing w:before="2"/>
        <w:ind w:firstLine="0"/>
      </w:pPr>
      <w:r>
        <w:t>Образование</w:t>
      </w:r>
      <w:r>
        <w:rPr>
          <w:spacing w:val="-9"/>
        </w:rPr>
        <w:t xml:space="preserve"> </w:t>
      </w:r>
      <w:r>
        <w:t>в</w:t>
      </w:r>
      <w:r>
        <w:rPr>
          <w:spacing w:val="-3"/>
        </w:rPr>
        <w:t xml:space="preserve"> </w:t>
      </w:r>
      <w:r>
        <w:t>Российской</w:t>
      </w:r>
      <w:r>
        <w:rPr>
          <w:spacing w:val="-5"/>
        </w:rPr>
        <w:t xml:space="preserve"> </w:t>
      </w:r>
      <w:r>
        <w:t>Федерации.</w:t>
      </w:r>
      <w:r>
        <w:rPr>
          <w:spacing w:val="2"/>
        </w:rPr>
        <w:t xml:space="preserve"> </w:t>
      </w:r>
      <w:r>
        <w:rPr>
          <w:spacing w:val="-2"/>
        </w:rPr>
        <w:t>Самообразование.</w:t>
      </w:r>
    </w:p>
    <w:p w:rsidR="00ED6F15" w:rsidRDefault="00D45F34">
      <w:pPr>
        <w:pStyle w:val="a3"/>
        <w:spacing w:before="3" w:line="275" w:lineRule="exact"/>
        <w:ind w:left="964" w:firstLine="0"/>
      </w:pPr>
      <w:r>
        <w:t>Политика</w:t>
      </w:r>
      <w:r>
        <w:rPr>
          <w:spacing w:val="-8"/>
        </w:rPr>
        <w:t xml:space="preserve"> </w:t>
      </w:r>
      <w:r>
        <w:t>в</w:t>
      </w:r>
      <w:r>
        <w:rPr>
          <w:spacing w:val="-4"/>
        </w:rPr>
        <w:t xml:space="preserve"> </w:t>
      </w:r>
      <w:r>
        <w:t>сфере</w:t>
      </w:r>
      <w:r>
        <w:rPr>
          <w:spacing w:val="-6"/>
        </w:rPr>
        <w:t xml:space="preserve"> </w:t>
      </w:r>
      <w:r>
        <w:t>культуры</w:t>
      </w:r>
      <w:r>
        <w:rPr>
          <w:spacing w:val="2"/>
        </w:rPr>
        <w:t xml:space="preserve"> </w:t>
      </w:r>
      <w:r>
        <w:t>и</w:t>
      </w:r>
      <w:r>
        <w:rPr>
          <w:spacing w:val="-9"/>
        </w:rPr>
        <w:t xml:space="preserve"> </w:t>
      </w:r>
      <w:r>
        <w:t>образования</w:t>
      </w:r>
      <w:r>
        <w:rPr>
          <w:spacing w:val="-9"/>
        </w:rPr>
        <w:t xml:space="preserve"> </w:t>
      </w:r>
      <w:r>
        <w:t>в</w:t>
      </w:r>
      <w:r>
        <w:rPr>
          <w:spacing w:val="-3"/>
        </w:rPr>
        <w:t xml:space="preserve"> </w:t>
      </w:r>
      <w:r>
        <w:t>Российской</w:t>
      </w:r>
      <w:r>
        <w:rPr>
          <w:spacing w:val="-7"/>
        </w:rPr>
        <w:t xml:space="preserve"> </w:t>
      </w:r>
      <w:r>
        <w:rPr>
          <w:spacing w:val="-2"/>
        </w:rPr>
        <w:t>Федерации.</w:t>
      </w:r>
    </w:p>
    <w:p w:rsidR="00ED6F15" w:rsidRDefault="00D45F34">
      <w:pPr>
        <w:pStyle w:val="a3"/>
        <w:ind w:right="521"/>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D6F15" w:rsidRDefault="00D45F34">
      <w:pPr>
        <w:pStyle w:val="a3"/>
        <w:spacing w:line="274" w:lineRule="exact"/>
        <w:ind w:left="964" w:firstLine="0"/>
      </w:pPr>
      <w:r>
        <w:t>Что</w:t>
      </w:r>
      <w:r>
        <w:rPr>
          <w:spacing w:val="-4"/>
        </w:rPr>
        <w:t xml:space="preserve"> </w:t>
      </w:r>
      <w:r>
        <w:t>такое</w:t>
      </w:r>
      <w:r>
        <w:rPr>
          <w:spacing w:val="-7"/>
        </w:rPr>
        <w:t xml:space="preserve"> </w:t>
      </w:r>
      <w:r>
        <w:t>искусство.</w:t>
      </w:r>
      <w:r>
        <w:rPr>
          <w:spacing w:val="-5"/>
        </w:rPr>
        <w:t xml:space="preserve"> </w:t>
      </w:r>
      <w:r>
        <w:t>Виды</w:t>
      </w:r>
      <w:r>
        <w:rPr>
          <w:spacing w:val="-2"/>
        </w:rPr>
        <w:t xml:space="preserve"> </w:t>
      </w:r>
      <w:r>
        <w:t>искусств. Роль</w:t>
      </w:r>
      <w:r>
        <w:rPr>
          <w:spacing w:val="-5"/>
        </w:rPr>
        <w:t xml:space="preserve"> </w:t>
      </w:r>
      <w:r>
        <w:t>искусства</w:t>
      </w:r>
      <w:r>
        <w:rPr>
          <w:spacing w:val="-6"/>
        </w:rPr>
        <w:t xml:space="preserve"> </w:t>
      </w:r>
      <w:r>
        <w:t>в</w:t>
      </w:r>
      <w:r>
        <w:rPr>
          <w:spacing w:val="-5"/>
        </w:rPr>
        <w:t xml:space="preserve"> </w:t>
      </w:r>
      <w:r>
        <w:t>жизни</w:t>
      </w:r>
      <w:r>
        <w:rPr>
          <w:spacing w:val="-4"/>
        </w:rPr>
        <w:t xml:space="preserve"> </w:t>
      </w:r>
      <w:r>
        <w:t>человека</w:t>
      </w:r>
      <w:r>
        <w:rPr>
          <w:spacing w:val="-7"/>
        </w:rPr>
        <w:t xml:space="preserve"> </w:t>
      </w:r>
      <w:r>
        <w:t>и</w:t>
      </w:r>
      <w:r>
        <w:rPr>
          <w:spacing w:val="-10"/>
        </w:rPr>
        <w:t xml:space="preserve"> </w:t>
      </w:r>
      <w:r>
        <w:rPr>
          <w:spacing w:val="-2"/>
        </w:rPr>
        <w:t>общества.</w:t>
      </w:r>
    </w:p>
    <w:p w:rsidR="00ED6F15" w:rsidRDefault="00D45F34">
      <w:pPr>
        <w:pStyle w:val="a3"/>
        <w:spacing w:before="4" w:line="237" w:lineRule="auto"/>
        <w:ind w:right="523"/>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D6F15" w:rsidRDefault="00D45F34">
      <w:pPr>
        <w:pStyle w:val="a3"/>
        <w:spacing w:before="80"/>
        <w:ind w:left="964" w:firstLine="0"/>
      </w:pPr>
      <w:r>
        <w:t xml:space="preserve">9 </w:t>
      </w:r>
      <w:r>
        <w:rPr>
          <w:spacing w:val="-2"/>
        </w:rPr>
        <w:t>КЛАСС</w:t>
      </w:r>
    </w:p>
    <w:p w:rsidR="00ED6F15" w:rsidRDefault="00D45F34">
      <w:pPr>
        <w:pStyle w:val="a3"/>
        <w:spacing w:before="3" w:line="275" w:lineRule="exact"/>
        <w:ind w:left="964" w:firstLine="0"/>
      </w:pPr>
      <w:r>
        <w:t>Человек</w:t>
      </w:r>
      <w:r>
        <w:rPr>
          <w:spacing w:val="-6"/>
        </w:rPr>
        <w:t xml:space="preserve"> </w:t>
      </w:r>
      <w:r>
        <w:t>в</w:t>
      </w:r>
      <w:r>
        <w:rPr>
          <w:spacing w:val="-3"/>
        </w:rPr>
        <w:t xml:space="preserve"> </w:t>
      </w:r>
      <w:r>
        <w:t>политическом</w:t>
      </w:r>
      <w:r>
        <w:rPr>
          <w:spacing w:val="-6"/>
        </w:rPr>
        <w:t xml:space="preserve"> </w:t>
      </w:r>
      <w:r>
        <w:rPr>
          <w:spacing w:val="-2"/>
        </w:rPr>
        <w:t>измерении</w:t>
      </w:r>
    </w:p>
    <w:p w:rsidR="00ED6F15" w:rsidRDefault="00D45F34">
      <w:pPr>
        <w:pStyle w:val="a3"/>
        <w:spacing w:before="1" w:line="237" w:lineRule="auto"/>
        <w:ind w:left="964" w:right="798" w:firstLine="0"/>
      </w:pPr>
      <w:r>
        <w:t>Политика и политическая власть. Государство - политическая организация общества. Признаки государства. Внутренняя и внешняя политика.</w:t>
      </w:r>
    </w:p>
    <w:p w:rsidR="00ED6F15" w:rsidRDefault="00D45F34">
      <w:pPr>
        <w:pStyle w:val="a3"/>
        <w:spacing w:before="6" w:line="237" w:lineRule="auto"/>
        <w:ind w:right="528"/>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ED6F15" w:rsidRDefault="00D45F34">
      <w:pPr>
        <w:pStyle w:val="a3"/>
        <w:spacing w:before="3" w:line="275" w:lineRule="exact"/>
        <w:ind w:left="964" w:firstLine="0"/>
      </w:pPr>
      <w:r>
        <w:t>Политический</w:t>
      </w:r>
      <w:r>
        <w:rPr>
          <w:spacing w:val="-3"/>
        </w:rPr>
        <w:t xml:space="preserve"> </w:t>
      </w:r>
      <w:r>
        <w:t>режим</w:t>
      </w:r>
      <w:r>
        <w:rPr>
          <w:spacing w:val="-9"/>
        </w:rPr>
        <w:t xml:space="preserve"> </w:t>
      </w:r>
      <w:r>
        <w:t>и</w:t>
      </w:r>
      <w:r>
        <w:rPr>
          <w:spacing w:val="-8"/>
        </w:rPr>
        <w:t xml:space="preserve"> </w:t>
      </w:r>
      <w:r>
        <w:t>его</w:t>
      </w:r>
      <w:r>
        <w:rPr>
          <w:spacing w:val="-5"/>
        </w:rPr>
        <w:t xml:space="preserve"> </w:t>
      </w:r>
      <w:r>
        <w:rPr>
          <w:spacing w:val="-4"/>
        </w:rPr>
        <w:t>виды.</w:t>
      </w:r>
    </w:p>
    <w:p w:rsidR="00ED6F15" w:rsidRDefault="00D45F34">
      <w:pPr>
        <w:pStyle w:val="a3"/>
        <w:spacing w:line="275" w:lineRule="exact"/>
        <w:ind w:left="964" w:firstLine="0"/>
      </w:pPr>
      <w:r>
        <w:t>Демократия,</w:t>
      </w:r>
      <w:r>
        <w:rPr>
          <w:spacing w:val="69"/>
        </w:rPr>
        <w:t xml:space="preserve"> </w:t>
      </w:r>
      <w:r>
        <w:t>демократические</w:t>
      </w:r>
      <w:r>
        <w:rPr>
          <w:spacing w:val="68"/>
        </w:rPr>
        <w:t xml:space="preserve"> </w:t>
      </w:r>
      <w:r>
        <w:t>ценности.</w:t>
      </w:r>
      <w:r>
        <w:rPr>
          <w:spacing w:val="70"/>
        </w:rPr>
        <w:t xml:space="preserve"> </w:t>
      </w:r>
      <w:r>
        <w:t>Правовое</w:t>
      </w:r>
      <w:r>
        <w:rPr>
          <w:spacing w:val="63"/>
        </w:rPr>
        <w:t xml:space="preserve"> </w:t>
      </w:r>
      <w:r>
        <w:t>государство</w:t>
      </w:r>
      <w:r>
        <w:rPr>
          <w:spacing w:val="74"/>
        </w:rPr>
        <w:t xml:space="preserve"> </w:t>
      </w:r>
      <w:r>
        <w:t>и</w:t>
      </w:r>
      <w:r>
        <w:rPr>
          <w:spacing w:val="69"/>
        </w:rPr>
        <w:t xml:space="preserve"> </w:t>
      </w:r>
      <w:r>
        <w:t>гражданское</w:t>
      </w:r>
      <w:r>
        <w:rPr>
          <w:spacing w:val="63"/>
        </w:rPr>
        <w:t xml:space="preserve"> </w:t>
      </w:r>
      <w:r>
        <w:rPr>
          <w:spacing w:val="-2"/>
        </w:rPr>
        <w:t>общество.</w:t>
      </w:r>
    </w:p>
    <w:p w:rsidR="00ED6F15" w:rsidRDefault="00D45F34">
      <w:pPr>
        <w:pStyle w:val="a3"/>
        <w:spacing w:before="3" w:line="275" w:lineRule="exact"/>
        <w:ind w:firstLine="0"/>
      </w:pPr>
      <w:r>
        <w:t>Участие</w:t>
      </w:r>
      <w:r>
        <w:rPr>
          <w:spacing w:val="-4"/>
        </w:rPr>
        <w:t xml:space="preserve"> </w:t>
      </w:r>
      <w:r>
        <w:t>граждан</w:t>
      </w:r>
      <w:r>
        <w:rPr>
          <w:spacing w:val="-1"/>
        </w:rPr>
        <w:t xml:space="preserve"> </w:t>
      </w:r>
      <w:r>
        <w:t>в</w:t>
      </w:r>
      <w:r>
        <w:rPr>
          <w:spacing w:val="-5"/>
        </w:rPr>
        <w:t xml:space="preserve"> </w:t>
      </w:r>
      <w:r>
        <w:t>политике.</w:t>
      </w:r>
      <w:r>
        <w:rPr>
          <w:spacing w:val="-1"/>
        </w:rPr>
        <w:t xml:space="preserve"> </w:t>
      </w:r>
      <w:r>
        <w:t xml:space="preserve">Выборы, </w:t>
      </w:r>
      <w:r>
        <w:rPr>
          <w:spacing w:val="-2"/>
        </w:rPr>
        <w:t>референдум.</w:t>
      </w:r>
    </w:p>
    <w:p w:rsidR="00ED6F15" w:rsidRDefault="00D45F34">
      <w:pPr>
        <w:pStyle w:val="a3"/>
        <w:spacing w:line="242" w:lineRule="auto"/>
        <w:ind w:right="522"/>
      </w:pPr>
      <w:r>
        <w:t xml:space="preserve">Политические партии, их роль в демократическом обществе. Общественно-политические </w:t>
      </w:r>
      <w:r>
        <w:rPr>
          <w:spacing w:val="-2"/>
        </w:rPr>
        <w:t>организации.</w:t>
      </w:r>
    </w:p>
    <w:p w:rsidR="00ED6F15" w:rsidRDefault="00D45F34">
      <w:pPr>
        <w:pStyle w:val="a3"/>
        <w:spacing w:line="271" w:lineRule="exact"/>
        <w:ind w:left="964" w:firstLine="0"/>
      </w:pPr>
      <w:r>
        <w:t>Гражданин</w:t>
      </w:r>
      <w:r>
        <w:rPr>
          <w:spacing w:val="2"/>
        </w:rPr>
        <w:t xml:space="preserve"> </w:t>
      </w:r>
      <w:r>
        <w:t>и</w:t>
      </w:r>
      <w:r>
        <w:rPr>
          <w:spacing w:val="-7"/>
        </w:rPr>
        <w:t xml:space="preserve"> </w:t>
      </w:r>
      <w:r>
        <w:rPr>
          <w:spacing w:val="-2"/>
        </w:rPr>
        <w:t>государство</w:t>
      </w:r>
    </w:p>
    <w:p w:rsidR="00ED6F15" w:rsidRDefault="00D45F34">
      <w:pPr>
        <w:pStyle w:val="a3"/>
        <w:spacing w:before="1"/>
        <w:ind w:right="517"/>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w:t>
      </w:r>
      <w:r>
        <w:rPr>
          <w:spacing w:val="40"/>
        </w:rPr>
        <w:t xml:space="preserve"> </w:t>
      </w:r>
      <w:r>
        <w:t>социальное государство. Основные направления и приоритеты социальной политики российского государства. Россия - светское государство.</w:t>
      </w:r>
    </w:p>
    <w:p w:rsidR="00ED6F15" w:rsidRDefault="00D45F34">
      <w:pPr>
        <w:pStyle w:val="a3"/>
        <w:ind w:right="523"/>
      </w:pPr>
      <w: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D6F15" w:rsidRDefault="00D45F34">
      <w:pPr>
        <w:pStyle w:val="a3"/>
        <w:spacing w:line="274" w:lineRule="exact"/>
        <w:ind w:left="964" w:firstLine="0"/>
      </w:pPr>
      <w:r>
        <w:t>Государственное</w:t>
      </w:r>
      <w:r>
        <w:rPr>
          <w:spacing w:val="-11"/>
        </w:rPr>
        <w:t xml:space="preserve"> </w:t>
      </w:r>
      <w:r>
        <w:t>управление.</w:t>
      </w:r>
      <w:r>
        <w:rPr>
          <w:spacing w:val="-6"/>
        </w:rPr>
        <w:t xml:space="preserve"> </w:t>
      </w:r>
      <w:r>
        <w:t>Противодействие</w:t>
      </w:r>
      <w:r>
        <w:rPr>
          <w:spacing w:val="-13"/>
        </w:rPr>
        <w:t xml:space="preserve"> </w:t>
      </w:r>
      <w:r>
        <w:t>коррупции</w:t>
      </w:r>
      <w:r>
        <w:rPr>
          <w:spacing w:val="-7"/>
        </w:rPr>
        <w:t xml:space="preserve"> </w:t>
      </w:r>
      <w:r>
        <w:t>в</w:t>
      </w:r>
      <w:r>
        <w:rPr>
          <w:spacing w:val="-11"/>
        </w:rPr>
        <w:t xml:space="preserve"> </w:t>
      </w:r>
      <w:r>
        <w:t>Российской</w:t>
      </w:r>
      <w:r>
        <w:rPr>
          <w:spacing w:val="-15"/>
        </w:rPr>
        <w:t xml:space="preserve"> </w:t>
      </w:r>
      <w:r>
        <w:rPr>
          <w:spacing w:val="-2"/>
        </w:rPr>
        <w:t>Федерации.</w:t>
      </w:r>
    </w:p>
    <w:p w:rsidR="00ED6F15" w:rsidRDefault="00D45F34">
      <w:pPr>
        <w:pStyle w:val="a3"/>
        <w:spacing w:before="3"/>
        <w:ind w:right="532"/>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D6F15" w:rsidRDefault="00D45F34">
      <w:pPr>
        <w:pStyle w:val="a3"/>
        <w:spacing w:line="274" w:lineRule="exact"/>
        <w:ind w:left="964" w:firstLine="0"/>
      </w:pPr>
      <w:r>
        <w:t>Местное</w:t>
      </w:r>
      <w:r>
        <w:rPr>
          <w:spacing w:val="-4"/>
        </w:rPr>
        <w:t xml:space="preserve"> </w:t>
      </w:r>
      <w:r>
        <w:rPr>
          <w:spacing w:val="-2"/>
        </w:rPr>
        <w:t>самоуправление.</w:t>
      </w:r>
    </w:p>
    <w:p w:rsidR="00ED6F15" w:rsidRDefault="00D45F34">
      <w:pPr>
        <w:pStyle w:val="a3"/>
        <w:spacing w:before="3"/>
        <w:ind w:right="529"/>
      </w:pPr>
      <w:hyperlink r:id="rId16">
        <w:r>
          <w:rPr>
            <w:u w:val="single"/>
          </w:rPr>
          <w:t>Конституция</w:t>
        </w:r>
      </w:hyperlink>
      <w:r>
        <w:t xml:space="preserve"> Российской Федерации о правовом статусе человека и гражданина.</w:t>
      </w:r>
      <w:r>
        <w:rPr>
          <w:spacing w:val="40"/>
        </w:rPr>
        <w:t xml:space="preserve"> </w:t>
      </w:r>
      <w:r>
        <w:t>Гражданство</w:t>
      </w:r>
      <w:r>
        <w:rPr>
          <w:spacing w:val="-3"/>
        </w:rPr>
        <w:t xml:space="preserve"> </w:t>
      </w:r>
      <w:r>
        <w:t>Российской</w:t>
      </w:r>
      <w:r>
        <w:rPr>
          <w:spacing w:val="-3"/>
        </w:rPr>
        <w:t xml:space="preserve"> </w:t>
      </w:r>
      <w:r>
        <w:t>Федерации.</w:t>
      </w:r>
      <w:r>
        <w:rPr>
          <w:spacing w:val="-2"/>
        </w:rPr>
        <w:t xml:space="preserve"> </w:t>
      </w:r>
      <w:r>
        <w:t>Взаимосвязь</w:t>
      </w:r>
      <w:r>
        <w:rPr>
          <w:spacing w:val="-3"/>
        </w:rPr>
        <w:t xml:space="preserve"> </w:t>
      </w:r>
      <w:r>
        <w:t>конституционных</w:t>
      </w:r>
      <w:r>
        <w:rPr>
          <w:spacing w:val="-8"/>
        </w:rPr>
        <w:t xml:space="preserve"> </w:t>
      </w:r>
      <w:r>
        <w:t>прав,</w:t>
      </w:r>
      <w:r>
        <w:rPr>
          <w:spacing w:val="-2"/>
        </w:rPr>
        <w:t xml:space="preserve"> </w:t>
      </w:r>
      <w:r>
        <w:t>свобод</w:t>
      </w:r>
      <w:r>
        <w:rPr>
          <w:spacing w:val="-5"/>
        </w:rPr>
        <w:t xml:space="preserve"> </w:t>
      </w:r>
      <w:r>
        <w:t>и</w:t>
      </w:r>
      <w:r>
        <w:rPr>
          <w:spacing w:val="-7"/>
        </w:rPr>
        <w:t xml:space="preserve"> </w:t>
      </w:r>
      <w:r>
        <w:t>обязанностей гражданина Российской Федерации.</w:t>
      </w:r>
    </w:p>
    <w:p w:rsidR="00ED6F15" w:rsidRDefault="00D45F34">
      <w:pPr>
        <w:pStyle w:val="a3"/>
        <w:spacing w:before="3" w:line="275" w:lineRule="exact"/>
        <w:ind w:left="964" w:firstLine="0"/>
      </w:pPr>
      <w:r>
        <w:t>Человек</w:t>
      </w:r>
      <w:r>
        <w:rPr>
          <w:spacing w:val="-6"/>
        </w:rPr>
        <w:t xml:space="preserve"> </w:t>
      </w:r>
      <w:r>
        <w:t>в</w:t>
      </w:r>
      <w:r>
        <w:rPr>
          <w:spacing w:val="-3"/>
        </w:rPr>
        <w:t xml:space="preserve"> </w:t>
      </w:r>
      <w:r>
        <w:t>системе</w:t>
      </w:r>
      <w:r>
        <w:rPr>
          <w:spacing w:val="-5"/>
        </w:rPr>
        <w:t xml:space="preserve"> </w:t>
      </w:r>
      <w:r>
        <w:t>социальных</w:t>
      </w:r>
      <w:r>
        <w:rPr>
          <w:spacing w:val="-8"/>
        </w:rPr>
        <w:t xml:space="preserve"> </w:t>
      </w:r>
      <w:r>
        <w:rPr>
          <w:spacing w:val="-2"/>
        </w:rPr>
        <w:t>отношений</w:t>
      </w:r>
    </w:p>
    <w:p w:rsidR="00ED6F15" w:rsidRDefault="00D45F34">
      <w:pPr>
        <w:pStyle w:val="a3"/>
        <w:spacing w:line="242" w:lineRule="auto"/>
        <w:ind w:right="658"/>
      </w:pPr>
      <w:r>
        <w:t>Социальная</w:t>
      </w:r>
      <w:r>
        <w:rPr>
          <w:spacing w:val="-11"/>
        </w:rPr>
        <w:t xml:space="preserve"> </w:t>
      </w:r>
      <w:r>
        <w:t>структура</w:t>
      </w:r>
      <w:r>
        <w:rPr>
          <w:spacing w:val="-9"/>
        </w:rPr>
        <w:t xml:space="preserve"> </w:t>
      </w:r>
      <w:r>
        <w:t>общества.</w:t>
      </w:r>
      <w:r>
        <w:rPr>
          <w:spacing w:val="-9"/>
        </w:rPr>
        <w:t xml:space="preserve"> </w:t>
      </w:r>
      <w:r>
        <w:t>Многообразие</w:t>
      </w:r>
      <w:r>
        <w:rPr>
          <w:spacing w:val="-12"/>
        </w:rPr>
        <w:t xml:space="preserve"> </w:t>
      </w:r>
      <w:r>
        <w:t>социальных</w:t>
      </w:r>
      <w:r>
        <w:rPr>
          <w:spacing w:val="-11"/>
        </w:rPr>
        <w:t xml:space="preserve"> </w:t>
      </w:r>
      <w:r>
        <w:t>общностей</w:t>
      </w:r>
      <w:r>
        <w:rPr>
          <w:spacing w:val="-11"/>
        </w:rPr>
        <w:t xml:space="preserve"> </w:t>
      </w:r>
      <w:r>
        <w:t>и</w:t>
      </w:r>
      <w:r>
        <w:rPr>
          <w:spacing w:val="-12"/>
        </w:rPr>
        <w:t xml:space="preserve"> </w:t>
      </w:r>
      <w:r>
        <w:t>групп.</w:t>
      </w:r>
      <w:r>
        <w:rPr>
          <w:spacing w:val="-2"/>
        </w:rPr>
        <w:t xml:space="preserve"> </w:t>
      </w:r>
      <w:r>
        <w:t xml:space="preserve">Социальная </w:t>
      </w:r>
      <w:r>
        <w:rPr>
          <w:spacing w:val="-2"/>
        </w:rPr>
        <w:t>мобильность.</w:t>
      </w:r>
    </w:p>
    <w:p w:rsidR="00ED6F15" w:rsidRDefault="00D45F34">
      <w:pPr>
        <w:pStyle w:val="a3"/>
        <w:spacing w:line="271" w:lineRule="exact"/>
        <w:ind w:left="964" w:firstLine="0"/>
      </w:pPr>
      <w:r>
        <w:t>Социальный</w:t>
      </w:r>
      <w:r>
        <w:rPr>
          <w:spacing w:val="-6"/>
        </w:rPr>
        <w:t xml:space="preserve"> </w:t>
      </w:r>
      <w:r>
        <w:t>статус</w:t>
      </w:r>
      <w:r>
        <w:rPr>
          <w:spacing w:val="-8"/>
        </w:rPr>
        <w:t xml:space="preserve"> </w:t>
      </w:r>
      <w:r>
        <w:t>человека</w:t>
      </w:r>
      <w:r>
        <w:rPr>
          <w:spacing w:val="-7"/>
        </w:rPr>
        <w:t xml:space="preserve"> </w:t>
      </w:r>
      <w:r>
        <w:t>в</w:t>
      </w:r>
      <w:r>
        <w:rPr>
          <w:spacing w:val="-9"/>
        </w:rPr>
        <w:t xml:space="preserve"> </w:t>
      </w:r>
      <w:r>
        <w:t>обществе.</w:t>
      </w:r>
      <w:r>
        <w:rPr>
          <w:spacing w:val="-3"/>
        </w:rPr>
        <w:t xml:space="preserve"> </w:t>
      </w:r>
      <w:r>
        <w:t>Социальные</w:t>
      </w:r>
      <w:r>
        <w:rPr>
          <w:spacing w:val="-6"/>
        </w:rPr>
        <w:t xml:space="preserve"> </w:t>
      </w:r>
      <w:r>
        <w:t>роли.</w:t>
      </w:r>
      <w:r>
        <w:rPr>
          <w:spacing w:val="-8"/>
        </w:rPr>
        <w:t xml:space="preserve"> </w:t>
      </w:r>
      <w:r>
        <w:t>Ролевой</w:t>
      </w:r>
      <w:r>
        <w:rPr>
          <w:spacing w:val="-9"/>
        </w:rPr>
        <w:t xml:space="preserve"> </w:t>
      </w:r>
      <w:r>
        <w:t>набор</w:t>
      </w:r>
      <w:r>
        <w:rPr>
          <w:spacing w:val="-10"/>
        </w:rPr>
        <w:t xml:space="preserve"> </w:t>
      </w:r>
      <w:r>
        <w:rPr>
          <w:spacing w:val="-2"/>
        </w:rPr>
        <w:t>подростка.</w:t>
      </w:r>
    </w:p>
    <w:p w:rsidR="00ED6F15" w:rsidRDefault="00D45F34">
      <w:pPr>
        <w:pStyle w:val="a3"/>
        <w:spacing w:before="2" w:line="275" w:lineRule="exact"/>
        <w:ind w:firstLine="0"/>
      </w:pPr>
      <w:r>
        <w:t>Социализация</w:t>
      </w:r>
      <w:r>
        <w:rPr>
          <w:spacing w:val="-3"/>
        </w:rPr>
        <w:t xml:space="preserve"> </w:t>
      </w:r>
      <w:r>
        <w:rPr>
          <w:spacing w:val="-2"/>
        </w:rPr>
        <w:t>личности.</w:t>
      </w:r>
    </w:p>
    <w:p w:rsidR="00ED6F15" w:rsidRDefault="00D45F34">
      <w:pPr>
        <w:pStyle w:val="a3"/>
        <w:spacing w:line="242" w:lineRule="auto"/>
        <w:ind w:right="721"/>
        <w:jc w:val="left"/>
      </w:pPr>
      <w:r>
        <w:t>Роль</w:t>
      </w:r>
      <w:r>
        <w:rPr>
          <w:spacing w:val="-10"/>
        </w:rPr>
        <w:t xml:space="preserve"> </w:t>
      </w:r>
      <w:r>
        <w:t>семьи</w:t>
      </w:r>
      <w:r>
        <w:rPr>
          <w:spacing w:val="-11"/>
        </w:rPr>
        <w:t xml:space="preserve"> </w:t>
      </w:r>
      <w:r>
        <w:t>в</w:t>
      </w:r>
      <w:r>
        <w:rPr>
          <w:spacing w:val="-6"/>
        </w:rPr>
        <w:t xml:space="preserve"> </w:t>
      </w:r>
      <w:r>
        <w:t>социализации</w:t>
      </w:r>
      <w:r>
        <w:rPr>
          <w:spacing w:val="-5"/>
        </w:rPr>
        <w:t xml:space="preserve"> </w:t>
      </w:r>
      <w:r>
        <w:t>личности.</w:t>
      </w:r>
      <w:r>
        <w:rPr>
          <w:spacing w:val="-9"/>
        </w:rPr>
        <w:t xml:space="preserve"> </w:t>
      </w:r>
      <w:r>
        <w:t>Функции</w:t>
      </w:r>
      <w:r>
        <w:rPr>
          <w:spacing w:val="-5"/>
        </w:rPr>
        <w:t xml:space="preserve"> </w:t>
      </w:r>
      <w:r>
        <w:t>семьи.</w:t>
      </w:r>
      <w:r>
        <w:rPr>
          <w:spacing w:val="-10"/>
        </w:rPr>
        <w:t xml:space="preserve"> </w:t>
      </w:r>
      <w:r>
        <w:t>Семейные</w:t>
      </w:r>
      <w:r>
        <w:rPr>
          <w:spacing w:val="-11"/>
        </w:rPr>
        <w:t xml:space="preserve"> </w:t>
      </w:r>
      <w:r>
        <w:t>ценности.</w:t>
      </w:r>
      <w:r>
        <w:rPr>
          <w:spacing w:val="-4"/>
        </w:rPr>
        <w:t xml:space="preserve"> </w:t>
      </w:r>
      <w:r>
        <w:t>Основные</w:t>
      </w:r>
      <w:r>
        <w:rPr>
          <w:spacing w:val="-11"/>
        </w:rPr>
        <w:t xml:space="preserve"> </w:t>
      </w:r>
      <w:r>
        <w:t>роли членов семьи.</w:t>
      </w:r>
    </w:p>
    <w:p w:rsidR="00ED6F15" w:rsidRDefault="00D45F34">
      <w:pPr>
        <w:pStyle w:val="a3"/>
        <w:spacing w:line="242" w:lineRule="auto"/>
        <w:ind w:right="721"/>
        <w:jc w:val="left"/>
      </w:pPr>
      <w:r>
        <w:t>Этнос</w:t>
      </w:r>
      <w:r>
        <w:rPr>
          <w:spacing w:val="33"/>
        </w:rPr>
        <w:t xml:space="preserve"> </w:t>
      </w:r>
      <w:r>
        <w:t>и</w:t>
      </w:r>
      <w:r>
        <w:rPr>
          <w:spacing w:val="38"/>
        </w:rPr>
        <w:t xml:space="preserve"> </w:t>
      </w:r>
      <w:r>
        <w:t>нация.</w:t>
      </w:r>
      <w:r>
        <w:rPr>
          <w:spacing w:val="40"/>
        </w:rPr>
        <w:t xml:space="preserve"> </w:t>
      </w:r>
      <w:r>
        <w:t>Россия</w:t>
      </w:r>
      <w:r>
        <w:rPr>
          <w:spacing w:val="40"/>
        </w:rPr>
        <w:t xml:space="preserve"> </w:t>
      </w:r>
      <w:r>
        <w:t>-</w:t>
      </w:r>
      <w:r>
        <w:rPr>
          <w:spacing w:val="34"/>
        </w:rPr>
        <w:t xml:space="preserve"> </w:t>
      </w:r>
      <w:r>
        <w:t>многонациональное</w:t>
      </w:r>
      <w:r>
        <w:rPr>
          <w:spacing w:val="34"/>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w:t>
      </w:r>
      <w:r>
        <w:rPr>
          <w:spacing w:val="39"/>
        </w:rPr>
        <w:t xml:space="preserve"> </w:t>
      </w:r>
      <w:r>
        <w:t xml:space="preserve">диалоге </w:t>
      </w:r>
      <w:r>
        <w:rPr>
          <w:spacing w:val="-2"/>
        </w:rPr>
        <w:t>культур.</w:t>
      </w:r>
    </w:p>
    <w:p w:rsidR="00ED6F15" w:rsidRDefault="00D45F34">
      <w:pPr>
        <w:pStyle w:val="a3"/>
        <w:spacing w:line="242" w:lineRule="auto"/>
        <w:ind w:right="721"/>
        <w:jc w:val="left"/>
      </w:pPr>
      <w:r>
        <w:t>Социальная</w:t>
      </w:r>
      <w:r>
        <w:rPr>
          <w:spacing w:val="-15"/>
        </w:rPr>
        <w:t xml:space="preserve"> </w:t>
      </w:r>
      <w:r>
        <w:t>политика</w:t>
      </w:r>
      <w:r>
        <w:rPr>
          <w:spacing w:val="-15"/>
        </w:rPr>
        <w:t xml:space="preserve"> </w:t>
      </w:r>
      <w:r>
        <w:t>Российского</w:t>
      </w:r>
      <w:r>
        <w:rPr>
          <w:spacing w:val="-15"/>
        </w:rPr>
        <w:t xml:space="preserve"> </w:t>
      </w:r>
      <w:r>
        <w:t>государства.</w:t>
      </w:r>
      <w:r>
        <w:rPr>
          <w:spacing w:val="-13"/>
        </w:rPr>
        <w:t xml:space="preserve"> </w:t>
      </w:r>
      <w:r>
        <w:t>Социальные</w:t>
      </w:r>
      <w:r>
        <w:rPr>
          <w:spacing w:val="-10"/>
        </w:rPr>
        <w:t xml:space="preserve"> </w:t>
      </w:r>
      <w:r>
        <w:t>конфликты</w:t>
      </w:r>
      <w:r>
        <w:rPr>
          <w:spacing w:val="-7"/>
        </w:rPr>
        <w:t xml:space="preserve"> </w:t>
      </w:r>
      <w:r>
        <w:t>и</w:t>
      </w:r>
      <w:r>
        <w:rPr>
          <w:spacing w:val="-4"/>
        </w:rPr>
        <w:t xml:space="preserve"> </w:t>
      </w:r>
      <w:r>
        <w:t>пути</w:t>
      </w:r>
      <w:r>
        <w:rPr>
          <w:spacing w:val="-4"/>
        </w:rPr>
        <w:t xml:space="preserve"> </w:t>
      </w:r>
      <w:r>
        <w:t xml:space="preserve">их </w:t>
      </w:r>
      <w:r>
        <w:rPr>
          <w:spacing w:val="-2"/>
        </w:rPr>
        <w:t>разрешения.</w:t>
      </w:r>
    </w:p>
    <w:p w:rsidR="00ED6F15" w:rsidRDefault="00D45F34">
      <w:pPr>
        <w:pStyle w:val="a3"/>
        <w:spacing w:line="271" w:lineRule="exact"/>
        <w:ind w:left="964" w:firstLine="0"/>
        <w:jc w:val="left"/>
      </w:pPr>
      <w:r>
        <w:t>Отклоняющееся</w:t>
      </w:r>
      <w:r>
        <w:rPr>
          <w:spacing w:val="16"/>
        </w:rPr>
        <w:t xml:space="preserve"> </w:t>
      </w:r>
      <w:r>
        <w:t>поведение.</w:t>
      </w:r>
      <w:r>
        <w:rPr>
          <w:spacing w:val="20"/>
        </w:rPr>
        <w:t xml:space="preserve"> </w:t>
      </w:r>
      <w:r>
        <w:t>Опасность</w:t>
      </w:r>
      <w:r>
        <w:rPr>
          <w:spacing w:val="19"/>
        </w:rPr>
        <w:t xml:space="preserve"> </w:t>
      </w:r>
      <w:r>
        <w:t>наркомании</w:t>
      </w:r>
      <w:r>
        <w:rPr>
          <w:spacing w:val="19"/>
        </w:rPr>
        <w:t xml:space="preserve"> </w:t>
      </w:r>
      <w:r>
        <w:t>и</w:t>
      </w:r>
      <w:r>
        <w:rPr>
          <w:spacing w:val="19"/>
        </w:rPr>
        <w:t xml:space="preserve"> </w:t>
      </w:r>
      <w:r>
        <w:t>алкоголизма</w:t>
      </w:r>
      <w:r>
        <w:rPr>
          <w:spacing w:val="18"/>
        </w:rPr>
        <w:t xml:space="preserve"> </w:t>
      </w:r>
      <w:r>
        <w:t>для</w:t>
      </w:r>
      <w:r>
        <w:rPr>
          <w:spacing w:val="18"/>
        </w:rPr>
        <w:t xml:space="preserve"> </w:t>
      </w:r>
      <w:r>
        <w:t>человека</w:t>
      </w:r>
      <w:r>
        <w:rPr>
          <w:spacing w:val="17"/>
        </w:rPr>
        <w:t xml:space="preserve"> </w:t>
      </w:r>
      <w:r>
        <w:t>и</w:t>
      </w:r>
      <w:r>
        <w:rPr>
          <w:spacing w:val="15"/>
        </w:rPr>
        <w:t xml:space="preserve"> </w:t>
      </w:r>
      <w:r>
        <w:rPr>
          <w:spacing w:val="-2"/>
        </w:rPr>
        <w:t>общества.</w:t>
      </w:r>
    </w:p>
    <w:p w:rsidR="00ED6F15" w:rsidRDefault="00D45F34">
      <w:pPr>
        <w:pStyle w:val="a3"/>
        <w:spacing w:before="73" w:line="237" w:lineRule="auto"/>
        <w:ind w:right="534" w:firstLine="0"/>
      </w:pPr>
      <w:r>
        <w:t>Профилактика негативных отклонений поведения. Социальная и личная значимость здорового образа жизни.</w:t>
      </w:r>
    </w:p>
    <w:p w:rsidR="00ED6F15" w:rsidRDefault="00D45F34">
      <w:pPr>
        <w:pStyle w:val="a3"/>
        <w:spacing w:before="4" w:line="275" w:lineRule="exact"/>
        <w:ind w:left="964" w:firstLine="0"/>
      </w:pPr>
      <w:r>
        <w:t>Человек</w:t>
      </w:r>
      <w:r>
        <w:rPr>
          <w:spacing w:val="-9"/>
        </w:rPr>
        <w:t xml:space="preserve"> </w:t>
      </w:r>
      <w:r>
        <w:t>в</w:t>
      </w:r>
      <w:r>
        <w:rPr>
          <w:spacing w:val="-5"/>
        </w:rPr>
        <w:t xml:space="preserve"> </w:t>
      </w:r>
      <w:r>
        <w:t>современном</w:t>
      </w:r>
      <w:r>
        <w:rPr>
          <w:spacing w:val="-8"/>
        </w:rPr>
        <w:t xml:space="preserve"> </w:t>
      </w:r>
      <w:r>
        <w:t>изменяющемся</w:t>
      </w:r>
      <w:r>
        <w:rPr>
          <w:spacing w:val="-4"/>
        </w:rPr>
        <w:t xml:space="preserve"> мире</w:t>
      </w:r>
    </w:p>
    <w:p w:rsidR="00ED6F15" w:rsidRDefault="00D45F34">
      <w:pPr>
        <w:pStyle w:val="a3"/>
        <w:ind w:right="528"/>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ED6F15" w:rsidRDefault="00D45F34">
      <w:pPr>
        <w:pStyle w:val="a3"/>
        <w:spacing w:before="4" w:line="237" w:lineRule="auto"/>
        <w:ind w:right="525"/>
      </w:pPr>
      <w:r>
        <w:t>Молодежь - активный участник общественной жизни. Волонтерское движение. Профессии настоящего и будущего. Непрерывное образование и карьера.</w:t>
      </w:r>
    </w:p>
    <w:p w:rsidR="00ED6F15" w:rsidRDefault="00D45F34">
      <w:pPr>
        <w:pStyle w:val="a3"/>
        <w:spacing w:before="5" w:line="237" w:lineRule="auto"/>
        <w:ind w:right="531"/>
      </w:pPr>
      <w:r>
        <w:t xml:space="preserve">Здоровый образ жизни. Социальная и личная значимость здорового образа жизни. Мода и </w:t>
      </w:r>
      <w:r>
        <w:rPr>
          <w:spacing w:val="-2"/>
        </w:rPr>
        <w:t>спорт.</w:t>
      </w:r>
    </w:p>
    <w:p w:rsidR="00ED6F15" w:rsidRDefault="00D45F34">
      <w:pPr>
        <w:pStyle w:val="a3"/>
        <w:spacing w:before="6" w:line="237" w:lineRule="auto"/>
        <w:ind w:right="526"/>
      </w:pPr>
      <w:r>
        <w:t>Современные формы связи и коммуникации: как они изменили мир. Особенности общения в виртуальном пространстве.</w:t>
      </w:r>
    </w:p>
    <w:p w:rsidR="00ED6F15" w:rsidRDefault="00D45F34">
      <w:pPr>
        <w:pStyle w:val="a3"/>
        <w:spacing w:before="81"/>
        <w:ind w:left="964" w:firstLine="0"/>
      </w:pPr>
      <w:r>
        <w:t>Перспективы</w:t>
      </w:r>
      <w:r>
        <w:rPr>
          <w:spacing w:val="-5"/>
        </w:rPr>
        <w:t xml:space="preserve"> </w:t>
      </w:r>
      <w:r>
        <w:t>развития</w:t>
      </w:r>
      <w:r>
        <w:rPr>
          <w:spacing w:val="-15"/>
        </w:rPr>
        <w:t xml:space="preserve"> </w:t>
      </w:r>
      <w:r>
        <w:rPr>
          <w:spacing w:val="-2"/>
        </w:rPr>
        <w:t>общества.</w:t>
      </w:r>
    </w:p>
    <w:p w:rsidR="00ED6F15" w:rsidRDefault="00D45F34">
      <w:pPr>
        <w:pStyle w:val="a3"/>
        <w:spacing w:before="4" w:line="237" w:lineRule="auto"/>
        <w:ind w:right="518"/>
      </w:pPr>
      <w:r>
        <w:t>ПЛАНИРУЕМЫЕ РЕЗУЛЬТАТЫ ОСВОЕНИЯ УЧЕБНОГО ПРЕДМЕТА "ОБЩЕСТВОЗНАНИЕ" НА УРОВНЕ ОСНОВНОГО ОБЩЕГО ОБРАЗОВАНИЯ</w:t>
      </w:r>
    </w:p>
    <w:p w:rsidR="00ED6F15" w:rsidRDefault="00D45F34">
      <w:pPr>
        <w:pStyle w:val="a3"/>
        <w:spacing w:line="242" w:lineRule="auto"/>
        <w:ind w:right="533"/>
      </w:pPr>
      <w:r>
        <w:t>Личностные и метапредметные результаты представлены с учетом особенностей преподавания обществознания в основной школе.</w:t>
      </w:r>
    </w:p>
    <w:p w:rsidR="00ED6F15" w:rsidRDefault="00D45F34">
      <w:pPr>
        <w:pStyle w:val="a3"/>
        <w:ind w:right="528"/>
      </w:pPr>
      <w:r>
        <w:t>Планируемые предметные результаты и содержание учебного предмета распределены по годам обучения с учетом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 Содержательные модули (разделы) охватывают знания об обществе и человеке</w:t>
      </w:r>
      <w:r>
        <w:rPr>
          <w:spacing w:val="-1"/>
        </w:rPr>
        <w:t xml:space="preserve"> </w:t>
      </w:r>
      <w:r>
        <w:t>в целом, знания всех основных сфер жизни</w:t>
      </w:r>
      <w:r>
        <w:rPr>
          <w:spacing w:val="-4"/>
        </w:rPr>
        <w:t xml:space="preserve"> </w:t>
      </w:r>
      <w:r>
        <w:t>общества</w:t>
      </w:r>
      <w:r>
        <w:rPr>
          <w:spacing w:val="-1"/>
        </w:rPr>
        <w:t xml:space="preserve"> </w:t>
      </w:r>
      <w:r>
        <w:t>и знание</w:t>
      </w:r>
      <w:r>
        <w:rPr>
          <w:spacing w:val="-1"/>
        </w:rPr>
        <w:t xml:space="preserve"> </w:t>
      </w:r>
      <w:r>
        <w:t>основ российского права. Представленный в программе вариант распределения модулей (разделов) по годам обучения является одним из возможных.</w:t>
      </w:r>
    </w:p>
    <w:p w:rsidR="00ED6F15" w:rsidRDefault="00D45F34">
      <w:pPr>
        <w:pStyle w:val="a3"/>
        <w:ind w:right="532"/>
      </w:pPr>
      <w:r>
        <w:t>Научным сообществом и представителями высшей школы предлагается такое распределение содержания, при котором модуль "Основы российского права" замыкает изучение курса в основной школе.</w:t>
      </w:r>
    </w:p>
    <w:p w:rsidR="00ED6F15" w:rsidRDefault="00D45F34">
      <w:pPr>
        <w:pStyle w:val="a3"/>
        <w:spacing w:line="275" w:lineRule="exact"/>
        <w:ind w:left="964" w:firstLine="0"/>
      </w:pPr>
      <w:r>
        <w:lastRenderedPageBreak/>
        <w:t>Личностные</w:t>
      </w:r>
      <w:r>
        <w:rPr>
          <w:spacing w:val="-9"/>
        </w:rPr>
        <w:t xml:space="preserve"> </w:t>
      </w:r>
      <w:r>
        <w:rPr>
          <w:spacing w:val="-2"/>
        </w:rPr>
        <w:t>результаты</w:t>
      </w:r>
    </w:p>
    <w:p w:rsidR="00ED6F15" w:rsidRDefault="00D45F34">
      <w:pPr>
        <w:pStyle w:val="a3"/>
        <w:spacing w:line="242" w:lineRule="auto"/>
        <w:ind w:right="533"/>
      </w:pPr>
      <w:r>
        <w:t>Личностные результаты освоения рабочей программы по обществознанию для основного общего образования (8 - 9 классы).</w:t>
      </w:r>
    </w:p>
    <w:p w:rsidR="00ED6F15" w:rsidRDefault="00D45F34">
      <w:pPr>
        <w:pStyle w:val="a3"/>
        <w:ind w:right="522"/>
      </w:pPr>
      <w:r>
        <w:t>Личностные результаты воплощают традиционные российские социокультурные и духовно- 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D6F15" w:rsidRDefault="00D45F34">
      <w:pPr>
        <w:spacing w:line="275" w:lineRule="exact"/>
        <w:ind w:left="964"/>
        <w:jc w:val="both"/>
        <w:rPr>
          <w:sz w:val="24"/>
        </w:rPr>
      </w:pPr>
      <w:r>
        <w:rPr>
          <w:i/>
          <w:sz w:val="24"/>
        </w:rPr>
        <w:t>Гражданского</w:t>
      </w:r>
      <w:r>
        <w:rPr>
          <w:i/>
          <w:spacing w:val="-4"/>
          <w:sz w:val="24"/>
        </w:rPr>
        <w:t xml:space="preserve"> </w:t>
      </w:r>
      <w:r>
        <w:rPr>
          <w:i/>
          <w:spacing w:val="-2"/>
          <w:sz w:val="24"/>
        </w:rPr>
        <w:t>воспитания</w:t>
      </w:r>
      <w:r>
        <w:rPr>
          <w:spacing w:val="-2"/>
          <w:sz w:val="24"/>
        </w:rPr>
        <w:t>:</w:t>
      </w:r>
    </w:p>
    <w:p w:rsidR="00ED6F15" w:rsidRDefault="00D45F34">
      <w:pPr>
        <w:pStyle w:val="a3"/>
        <w:ind w:right="51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w:t>
      </w:r>
      <w:r>
        <w:rPr>
          <w:spacing w:val="40"/>
        </w:rPr>
        <w:t xml:space="preserve"> </w:t>
      </w:r>
      <w:r>
        <w:t>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Pr>
          <w:spacing w:val="-2"/>
        </w:rPr>
        <w:t xml:space="preserve"> </w:t>
      </w:r>
      <w:r>
        <w:t>к</w:t>
      </w:r>
      <w:r>
        <w:rPr>
          <w:spacing w:val="-3"/>
        </w:rPr>
        <w:t xml:space="preserve"> </w:t>
      </w:r>
      <w:r>
        <w:t>взаимопониманию</w:t>
      </w:r>
      <w:r>
        <w:rPr>
          <w:spacing w:val="-3"/>
        </w:rPr>
        <w:t xml:space="preserve"> </w:t>
      </w:r>
      <w:r>
        <w:t>и взаимопомощи;</w:t>
      </w:r>
      <w:r>
        <w:rPr>
          <w:spacing w:val="-6"/>
        </w:rPr>
        <w:t xml:space="preserve"> </w:t>
      </w:r>
      <w:r>
        <w:t>активное</w:t>
      </w:r>
      <w:r>
        <w:rPr>
          <w:spacing w:val="-2"/>
        </w:rPr>
        <w:t xml:space="preserve"> </w:t>
      </w:r>
      <w:r>
        <w:t>участие в школьном самоуправлении; готовность к участию в гуманитарной деятельности (волонтерство, помощь людям, нуждающимся в ней).</w:t>
      </w:r>
    </w:p>
    <w:p w:rsidR="00ED6F15" w:rsidRDefault="00D45F34">
      <w:pPr>
        <w:spacing w:line="275" w:lineRule="exact"/>
        <w:ind w:left="964"/>
        <w:jc w:val="both"/>
        <w:rPr>
          <w:sz w:val="24"/>
        </w:rPr>
      </w:pPr>
      <w:r>
        <w:rPr>
          <w:i/>
          <w:sz w:val="24"/>
        </w:rPr>
        <w:t>Патриотического</w:t>
      </w:r>
      <w:r>
        <w:rPr>
          <w:i/>
          <w:spacing w:val="-8"/>
          <w:sz w:val="24"/>
        </w:rPr>
        <w:t xml:space="preserve"> </w:t>
      </w:r>
      <w:r>
        <w:rPr>
          <w:i/>
          <w:spacing w:val="-2"/>
          <w:sz w:val="24"/>
        </w:rPr>
        <w:t>воспитания</w:t>
      </w:r>
      <w:r>
        <w:rPr>
          <w:spacing w:val="-2"/>
          <w:sz w:val="24"/>
        </w:rPr>
        <w:t>:</w:t>
      </w:r>
    </w:p>
    <w:p w:rsidR="00ED6F15" w:rsidRDefault="00D45F34">
      <w:pPr>
        <w:pStyle w:val="a3"/>
        <w:ind w:right="52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Pr>
          <w:spacing w:val="74"/>
          <w:w w:val="150"/>
        </w:rPr>
        <w:t xml:space="preserve"> </w:t>
      </w:r>
      <w:r>
        <w:t>Российской</w:t>
      </w:r>
      <w:r>
        <w:rPr>
          <w:spacing w:val="75"/>
          <w:w w:val="150"/>
        </w:rPr>
        <w:t xml:space="preserve"> </w:t>
      </w:r>
      <w:r>
        <w:t>Федерации,</w:t>
      </w:r>
      <w:r>
        <w:rPr>
          <w:spacing w:val="76"/>
          <w:w w:val="150"/>
        </w:rPr>
        <w:t xml:space="preserve"> </w:t>
      </w:r>
      <w:r>
        <w:t>своего</w:t>
      </w:r>
      <w:r>
        <w:rPr>
          <w:spacing w:val="79"/>
          <w:w w:val="150"/>
        </w:rPr>
        <w:t xml:space="preserve"> </w:t>
      </w:r>
      <w:r>
        <w:t>края,</w:t>
      </w:r>
      <w:r>
        <w:rPr>
          <w:spacing w:val="76"/>
          <w:w w:val="150"/>
        </w:rPr>
        <w:t xml:space="preserve"> </w:t>
      </w:r>
      <w:r>
        <w:t>народов</w:t>
      </w:r>
      <w:r>
        <w:rPr>
          <w:spacing w:val="71"/>
          <w:w w:val="150"/>
        </w:rPr>
        <w:t xml:space="preserve"> </w:t>
      </w:r>
      <w:r>
        <w:t>России;</w:t>
      </w:r>
      <w:r>
        <w:rPr>
          <w:spacing w:val="70"/>
          <w:w w:val="150"/>
        </w:rPr>
        <w:t xml:space="preserve"> </w:t>
      </w:r>
      <w:r>
        <w:t>ценностное</w:t>
      </w:r>
      <w:r>
        <w:rPr>
          <w:spacing w:val="69"/>
          <w:w w:val="150"/>
        </w:rPr>
        <w:t xml:space="preserve"> </w:t>
      </w:r>
      <w:r>
        <w:t>отношение</w:t>
      </w:r>
      <w:r>
        <w:rPr>
          <w:spacing w:val="74"/>
          <w:w w:val="150"/>
        </w:rPr>
        <w:t xml:space="preserve"> </w:t>
      </w:r>
      <w:r>
        <w:rPr>
          <w:spacing w:val="-10"/>
        </w:rPr>
        <w:t>к</w:t>
      </w:r>
    </w:p>
    <w:p w:rsidR="00ED6F15" w:rsidRDefault="00D45F34">
      <w:pPr>
        <w:pStyle w:val="a3"/>
        <w:spacing w:before="71"/>
        <w:ind w:right="525" w:firstLine="0"/>
      </w:pPr>
      <w:r>
        <w:t>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D6F15" w:rsidRDefault="00D45F34">
      <w:pPr>
        <w:ind w:left="964"/>
        <w:jc w:val="both"/>
        <w:rPr>
          <w:sz w:val="24"/>
        </w:rPr>
      </w:pPr>
      <w:r>
        <w:rPr>
          <w:i/>
          <w:spacing w:val="-2"/>
          <w:sz w:val="24"/>
        </w:rPr>
        <w:t>Духовно-нравственного</w:t>
      </w:r>
      <w:r>
        <w:rPr>
          <w:i/>
          <w:spacing w:val="25"/>
          <w:sz w:val="24"/>
        </w:rPr>
        <w:t xml:space="preserve"> </w:t>
      </w:r>
      <w:r>
        <w:rPr>
          <w:i/>
          <w:spacing w:val="-2"/>
          <w:sz w:val="24"/>
        </w:rPr>
        <w:t>воспитания</w:t>
      </w:r>
      <w:r>
        <w:rPr>
          <w:spacing w:val="-2"/>
          <w:sz w:val="24"/>
        </w:rPr>
        <w:t>:</w:t>
      </w:r>
    </w:p>
    <w:p w:rsidR="00ED6F15" w:rsidRDefault="00D45F34">
      <w:pPr>
        <w:pStyle w:val="a3"/>
        <w:spacing w:before="3"/>
        <w:ind w:right="531"/>
      </w:pPr>
      <w: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D6F15" w:rsidRDefault="00D45F34">
      <w:pPr>
        <w:spacing w:line="274" w:lineRule="exact"/>
        <w:ind w:left="964"/>
        <w:jc w:val="both"/>
        <w:rPr>
          <w:sz w:val="24"/>
        </w:rPr>
      </w:pPr>
      <w:r>
        <w:rPr>
          <w:i/>
          <w:sz w:val="24"/>
        </w:rPr>
        <w:t>Эстетического</w:t>
      </w:r>
      <w:r>
        <w:rPr>
          <w:i/>
          <w:spacing w:val="-7"/>
          <w:sz w:val="24"/>
        </w:rPr>
        <w:t xml:space="preserve"> </w:t>
      </w:r>
      <w:r>
        <w:rPr>
          <w:i/>
          <w:spacing w:val="-2"/>
          <w:sz w:val="24"/>
        </w:rPr>
        <w:t>воспитания</w:t>
      </w:r>
      <w:r>
        <w:rPr>
          <w:spacing w:val="-2"/>
          <w:sz w:val="24"/>
        </w:rPr>
        <w:t>:</w:t>
      </w:r>
    </w:p>
    <w:p w:rsidR="00ED6F15" w:rsidRDefault="00D45F34">
      <w:pPr>
        <w:pStyle w:val="a3"/>
        <w:spacing w:before="75"/>
        <w:ind w:right="52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D6F15" w:rsidRDefault="00D45F34">
      <w:pPr>
        <w:spacing w:before="5" w:line="237" w:lineRule="auto"/>
        <w:ind w:left="964" w:right="516"/>
        <w:jc w:val="both"/>
        <w:rPr>
          <w:sz w:val="24"/>
        </w:rPr>
      </w:pPr>
      <w:r>
        <w:rPr>
          <w:i/>
          <w:sz w:val="24"/>
        </w:rPr>
        <w:t>Физического воспитания, формирования культуры здоровья и эмоционального благополучия</w:t>
      </w:r>
      <w:r>
        <w:rPr>
          <w:sz w:val="24"/>
        </w:rPr>
        <w:t>: осознание</w:t>
      </w:r>
      <w:r>
        <w:rPr>
          <w:spacing w:val="54"/>
          <w:sz w:val="24"/>
        </w:rPr>
        <w:t xml:space="preserve"> </w:t>
      </w:r>
      <w:r>
        <w:rPr>
          <w:sz w:val="24"/>
        </w:rPr>
        <w:t>ценности</w:t>
      </w:r>
      <w:r>
        <w:rPr>
          <w:spacing w:val="55"/>
          <w:sz w:val="24"/>
        </w:rPr>
        <w:t xml:space="preserve"> </w:t>
      </w:r>
      <w:r>
        <w:rPr>
          <w:sz w:val="24"/>
        </w:rPr>
        <w:t>жизни;</w:t>
      </w:r>
      <w:r>
        <w:rPr>
          <w:spacing w:val="49"/>
          <w:sz w:val="24"/>
        </w:rPr>
        <w:t xml:space="preserve"> </w:t>
      </w:r>
      <w:r>
        <w:rPr>
          <w:sz w:val="24"/>
        </w:rPr>
        <w:t>ответственное</w:t>
      </w:r>
      <w:r>
        <w:rPr>
          <w:spacing w:val="53"/>
          <w:sz w:val="24"/>
        </w:rPr>
        <w:t xml:space="preserve"> </w:t>
      </w:r>
      <w:r>
        <w:rPr>
          <w:sz w:val="24"/>
        </w:rPr>
        <w:t>отношение</w:t>
      </w:r>
      <w:r>
        <w:rPr>
          <w:spacing w:val="57"/>
          <w:sz w:val="24"/>
        </w:rPr>
        <w:t xml:space="preserve"> </w:t>
      </w:r>
      <w:r>
        <w:rPr>
          <w:sz w:val="24"/>
        </w:rPr>
        <w:t>к</w:t>
      </w:r>
      <w:r>
        <w:rPr>
          <w:spacing w:val="52"/>
          <w:sz w:val="24"/>
        </w:rPr>
        <w:t xml:space="preserve"> </w:t>
      </w:r>
      <w:r>
        <w:rPr>
          <w:sz w:val="24"/>
        </w:rPr>
        <w:t>своему</w:t>
      </w:r>
      <w:r>
        <w:rPr>
          <w:spacing w:val="49"/>
          <w:sz w:val="24"/>
        </w:rPr>
        <w:t xml:space="preserve"> </w:t>
      </w:r>
      <w:r>
        <w:rPr>
          <w:sz w:val="24"/>
        </w:rPr>
        <w:t>здоровью</w:t>
      </w:r>
      <w:r>
        <w:rPr>
          <w:spacing w:val="52"/>
          <w:sz w:val="24"/>
        </w:rPr>
        <w:t xml:space="preserve"> </w:t>
      </w:r>
      <w:r>
        <w:rPr>
          <w:sz w:val="24"/>
        </w:rPr>
        <w:t>и</w:t>
      </w:r>
      <w:r>
        <w:rPr>
          <w:spacing w:val="59"/>
          <w:sz w:val="24"/>
        </w:rPr>
        <w:t xml:space="preserve"> </w:t>
      </w:r>
      <w:r>
        <w:rPr>
          <w:sz w:val="24"/>
        </w:rPr>
        <w:t>установка</w:t>
      </w:r>
      <w:r>
        <w:rPr>
          <w:spacing w:val="57"/>
          <w:sz w:val="24"/>
        </w:rPr>
        <w:t xml:space="preserve"> </w:t>
      </w:r>
      <w:r>
        <w:rPr>
          <w:spacing w:val="-5"/>
          <w:sz w:val="24"/>
        </w:rPr>
        <w:t>на</w:t>
      </w:r>
    </w:p>
    <w:p w:rsidR="00ED6F15" w:rsidRDefault="00D45F34">
      <w:pPr>
        <w:pStyle w:val="a3"/>
        <w:spacing w:before="3"/>
        <w:ind w:right="534" w:firstLine="0"/>
      </w:pPr>
      <w:r>
        <w:t>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w:t>
      </w:r>
    </w:p>
    <w:p w:rsidR="00ED6F15" w:rsidRDefault="00D45F34">
      <w:pPr>
        <w:pStyle w:val="a3"/>
        <w:ind w:right="535"/>
      </w:pPr>
      <w:r>
        <w:t>способность адаптироваться к стрессовым ситуациям и меняющимся социальным, информационным</w:t>
      </w:r>
      <w:r>
        <w:rPr>
          <w:spacing w:val="-1"/>
        </w:rPr>
        <w:t xml:space="preserve"> </w:t>
      </w:r>
      <w:r>
        <w:t>и</w:t>
      </w:r>
      <w:r>
        <w:rPr>
          <w:spacing w:val="-1"/>
        </w:rPr>
        <w:t xml:space="preserve"> </w:t>
      </w:r>
      <w:r>
        <w:t>природным</w:t>
      </w:r>
      <w:r>
        <w:rPr>
          <w:spacing w:val="-1"/>
        </w:rPr>
        <w:t xml:space="preserve"> </w:t>
      </w:r>
      <w:r>
        <w:t>условиям, в том числе</w:t>
      </w:r>
      <w:r>
        <w:rPr>
          <w:spacing w:val="-8"/>
        </w:rPr>
        <w:t xml:space="preserve"> </w:t>
      </w:r>
      <w:r>
        <w:t>осмысляя</w:t>
      </w:r>
      <w:r>
        <w:rPr>
          <w:spacing w:val="-2"/>
        </w:rPr>
        <w:t xml:space="preserve"> </w:t>
      </w:r>
      <w:r>
        <w:t>собственный</w:t>
      </w:r>
      <w:r>
        <w:rPr>
          <w:spacing w:val="-1"/>
        </w:rPr>
        <w:t xml:space="preserve"> </w:t>
      </w:r>
      <w:r>
        <w:t>опыт</w:t>
      </w:r>
      <w:r>
        <w:rPr>
          <w:spacing w:val="-2"/>
        </w:rPr>
        <w:t xml:space="preserve"> </w:t>
      </w:r>
      <w:r>
        <w:t>и</w:t>
      </w:r>
      <w:r>
        <w:rPr>
          <w:spacing w:val="-1"/>
        </w:rPr>
        <w:t xml:space="preserve"> </w:t>
      </w:r>
      <w:r>
        <w:t>выстраивая дальнейшие цели;</w:t>
      </w:r>
    </w:p>
    <w:p w:rsidR="00ED6F15" w:rsidRDefault="00D45F34">
      <w:pPr>
        <w:pStyle w:val="a3"/>
        <w:spacing w:before="8" w:line="237" w:lineRule="auto"/>
        <w:ind w:right="527"/>
      </w:pPr>
      <w: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D6F15" w:rsidRDefault="00D45F34">
      <w:pPr>
        <w:spacing w:line="273" w:lineRule="exact"/>
        <w:ind w:left="964"/>
        <w:jc w:val="both"/>
        <w:rPr>
          <w:sz w:val="24"/>
        </w:rPr>
      </w:pPr>
      <w:r>
        <w:rPr>
          <w:i/>
          <w:sz w:val="24"/>
        </w:rPr>
        <w:t>Трудового</w:t>
      </w:r>
      <w:r>
        <w:rPr>
          <w:i/>
          <w:spacing w:val="-4"/>
          <w:sz w:val="24"/>
        </w:rPr>
        <w:t xml:space="preserve"> </w:t>
      </w:r>
      <w:r>
        <w:rPr>
          <w:i/>
          <w:spacing w:val="-2"/>
          <w:sz w:val="24"/>
        </w:rPr>
        <w:t>воспитания</w:t>
      </w:r>
      <w:r>
        <w:rPr>
          <w:spacing w:val="-2"/>
          <w:sz w:val="24"/>
        </w:rPr>
        <w:t>:</w:t>
      </w:r>
    </w:p>
    <w:p w:rsidR="00ED6F15" w:rsidRDefault="00D45F34">
      <w:pPr>
        <w:pStyle w:val="a3"/>
        <w:ind w:right="521"/>
      </w:pPr>
      <w:r>
        <w:t xml:space="preserve">установка на активное участие в решении практических задач (в рамках семьи, </w:t>
      </w:r>
      <w:r>
        <w:lastRenderedPageBreak/>
        <w:t>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Pr>
          <w:spacing w:val="-6"/>
        </w:rPr>
        <w:t xml:space="preserve"> </w:t>
      </w:r>
      <w:r>
        <w:t>для</w:t>
      </w:r>
      <w:r>
        <w:rPr>
          <w:spacing w:val="-3"/>
        </w:rPr>
        <w:t xml:space="preserve"> </w:t>
      </w:r>
      <w:r>
        <w:t>успешной</w:t>
      </w:r>
      <w:r>
        <w:rPr>
          <w:spacing w:val="-2"/>
        </w:rPr>
        <w:t xml:space="preserve"> </w:t>
      </w:r>
      <w:r>
        <w:t>профессиональной</w:t>
      </w:r>
      <w:r>
        <w:rPr>
          <w:spacing w:val="-2"/>
        </w:rPr>
        <w:t xml:space="preserve"> </w:t>
      </w:r>
      <w:r>
        <w:t>деятельности</w:t>
      </w:r>
      <w:r>
        <w:rPr>
          <w:spacing w:val="-2"/>
        </w:rPr>
        <w:t xml:space="preserve"> </w:t>
      </w:r>
      <w:r>
        <w:t>и</w:t>
      </w:r>
      <w:r>
        <w:rPr>
          <w:spacing w:val="-2"/>
        </w:rPr>
        <w:t xml:space="preserve"> </w:t>
      </w:r>
      <w:r>
        <w:t>развитие</w:t>
      </w:r>
      <w:r>
        <w:rPr>
          <w:spacing w:val="-4"/>
        </w:rPr>
        <w:t xml:space="preserve"> </w:t>
      </w:r>
      <w:r>
        <w:t>необходимых</w:t>
      </w:r>
      <w:r>
        <w:rPr>
          <w:spacing w:val="-3"/>
        </w:rPr>
        <w:t xml:space="preserve"> </w:t>
      </w:r>
      <w:r>
        <w:t>умений</w:t>
      </w:r>
      <w:r>
        <w:rPr>
          <w:spacing w:val="-2"/>
        </w:rPr>
        <w:t xml:space="preserve"> </w:t>
      </w:r>
      <w:r>
        <w:t>для</w:t>
      </w:r>
      <w:r>
        <w:rPr>
          <w:spacing w:val="-3"/>
        </w:rPr>
        <w:t xml:space="preserve"> </w:t>
      </w:r>
      <w: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6F15" w:rsidRDefault="00D45F34">
      <w:pPr>
        <w:spacing w:before="2" w:line="275" w:lineRule="exact"/>
        <w:ind w:left="964"/>
        <w:jc w:val="both"/>
        <w:rPr>
          <w:sz w:val="24"/>
        </w:rPr>
      </w:pPr>
      <w:r>
        <w:rPr>
          <w:i/>
          <w:sz w:val="24"/>
        </w:rPr>
        <w:t>Экологического</w:t>
      </w:r>
      <w:r>
        <w:rPr>
          <w:i/>
          <w:spacing w:val="-9"/>
          <w:sz w:val="24"/>
        </w:rPr>
        <w:t xml:space="preserve"> </w:t>
      </w:r>
      <w:r>
        <w:rPr>
          <w:i/>
          <w:spacing w:val="-2"/>
          <w:sz w:val="24"/>
        </w:rPr>
        <w:t>воспитания</w:t>
      </w:r>
      <w:r>
        <w:rPr>
          <w:spacing w:val="-2"/>
          <w:sz w:val="24"/>
        </w:rPr>
        <w:t>:</w:t>
      </w:r>
    </w:p>
    <w:p w:rsidR="00ED6F15" w:rsidRDefault="00D45F34">
      <w:pPr>
        <w:pStyle w:val="a3"/>
        <w:ind w:right="518"/>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6F15" w:rsidRDefault="00D45F34">
      <w:pPr>
        <w:spacing w:before="7" w:line="275" w:lineRule="exact"/>
        <w:ind w:left="964"/>
        <w:jc w:val="both"/>
        <w:rPr>
          <w:sz w:val="24"/>
        </w:rPr>
      </w:pPr>
      <w:r>
        <w:rPr>
          <w:i/>
          <w:sz w:val="24"/>
        </w:rPr>
        <w:t>Ценности</w:t>
      </w:r>
      <w:r>
        <w:rPr>
          <w:i/>
          <w:spacing w:val="-5"/>
          <w:sz w:val="24"/>
        </w:rPr>
        <w:t xml:space="preserve"> </w:t>
      </w:r>
      <w:r>
        <w:rPr>
          <w:i/>
          <w:sz w:val="24"/>
        </w:rPr>
        <w:t>научного</w:t>
      </w:r>
      <w:r>
        <w:rPr>
          <w:i/>
          <w:spacing w:val="-8"/>
          <w:sz w:val="24"/>
        </w:rPr>
        <w:t xml:space="preserve"> </w:t>
      </w:r>
      <w:r>
        <w:rPr>
          <w:i/>
          <w:spacing w:val="-2"/>
          <w:sz w:val="24"/>
        </w:rPr>
        <w:t>познания</w:t>
      </w:r>
      <w:r>
        <w:rPr>
          <w:spacing w:val="-2"/>
          <w:sz w:val="24"/>
        </w:rPr>
        <w:t>:</w:t>
      </w:r>
    </w:p>
    <w:p w:rsidR="00ED6F15" w:rsidRDefault="00D45F34">
      <w:pPr>
        <w:pStyle w:val="a3"/>
        <w:ind w:right="519"/>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w:t>
      </w:r>
      <w:r>
        <w:rPr>
          <w:spacing w:val="40"/>
        </w:rPr>
        <w:t xml:space="preserve"> </w:t>
      </w:r>
      <w:r>
        <w:t>природной</w:t>
      </w:r>
      <w:r>
        <w:rPr>
          <w:spacing w:val="40"/>
        </w:rPr>
        <w:t xml:space="preserve"> </w:t>
      </w:r>
      <w:r>
        <w:t>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6F15" w:rsidRDefault="00D45F34">
      <w:pPr>
        <w:pStyle w:val="a3"/>
        <w:spacing w:before="2" w:line="237" w:lineRule="auto"/>
        <w:ind w:right="529"/>
      </w:pPr>
      <w:r>
        <w:t>Личностные результаты, обеспечивающие адаптацию обучающегося к изменяющимся условиям социальной и природной среды:</w:t>
      </w:r>
    </w:p>
    <w:p w:rsidR="00ED6F15" w:rsidRDefault="00D45F34">
      <w:pPr>
        <w:pStyle w:val="a3"/>
        <w:spacing w:before="71"/>
        <w:ind w:right="5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w:t>
      </w:r>
      <w:r>
        <w:rPr>
          <w:spacing w:val="-6"/>
        </w:rPr>
        <w:t xml:space="preserve"> </w:t>
      </w:r>
      <w:r>
        <w:t>в</w:t>
      </w:r>
      <w:r>
        <w:rPr>
          <w:spacing w:val="-1"/>
        </w:rPr>
        <w:t xml:space="preserve"> </w:t>
      </w:r>
      <w:r>
        <w:t>группах</w:t>
      </w:r>
      <w:r>
        <w:rPr>
          <w:spacing w:val="-3"/>
        </w:rPr>
        <w:t xml:space="preserve"> </w:t>
      </w:r>
      <w:r>
        <w:t>и</w:t>
      </w:r>
      <w:r>
        <w:rPr>
          <w:spacing w:val="-2"/>
        </w:rPr>
        <w:t xml:space="preserve"> </w:t>
      </w:r>
      <w:r>
        <w:t>сообществах, включая семью,</w:t>
      </w:r>
      <w:r>
        <w:rPr>
          <w:spacing w:val="-1"/>
        </w:rPr>
        <w:t xml:space="preserve"> </w:t>
      </w:r>
      <w:r>
        <w:t>группы, сформированные</w:t>
      </w:r>
      <w:r>
        <w:rPr>
          <w:spacing w:val="35"/>
        </w:rPr>
        <w:t xml:space="preserve"> </w:t>
      </w:r>
      <w:r>
        <w:t>по профессиональной деятельности, а также в рамках социального взаимодействия с людьми</w:t>
      </w:r>
      <w:r>
        <w:rPr>
          <w:spacing w:val="40"/>
        </w:rPr>
        <w:t xml:space="preserve"> </w:t>
      </w:r>
      <w:r>
        <w:t xml:space="preserve">из другой культурной </w:t>
      </w:r>
      <w:r>
        <w:rPr>
          <w:spacing w:val="-2"/>
        </w:rPr>
        <w:t>среды;</w:t>
      </w:r>
    </w:p>
    <w:p w:rsidR="00ED6F15" w:rsidRDefault="00D45F34">
      <w:pPr>
        <w:pStyle w:val="a3"/>
        <w:spacing w:before="6" w:line="237" w:lineRule="auto"/>
        <w:ind w:right="531"/>
      </w:pPr>
      <w:r>
        <w:t>способность обучающихся во взаимодействии в условиях неопределенности, открытость опыту и знаниям других;</w:t>
      </w:r>
    </w:p>
    <w:p w:rsidR="00ED6F15" w:rsidRDefault="00D45F34">
      <w:pPr>
        <w:pStyle w:val="a3"/>
        <w:ind w:right="525"/>
      </w:pPr>
      <w:r>
        <w:t>способность действовать в условиях неопределенности, открытость опыту</w:t>
      </w:r>
      <w:r>
        <w:rPr>
          <w:spacing w:val="-1"/>
        </w:rPr>
        <w:t xml:space="preserve"> </w:t>
      </w:r>
      <w:r>
        <w:t>и знаниям других, повышать</w:t>
      </w:r>
      <w:r>
        <w:rPr>
          <w:spacing w:val="40"/>
        </w:rPr>
        <w:t xml:space="preserve"> </w:t>
      </w:r>
      <w:r>
        <w:t>уровень</w:t>
      </w:r>
      <w:r>
        <w:rPr>
          <w:spacing w:val="40"/>
        </w:rPr>
        <w:t xml:space="preserve"> </w:t>
      </w:r>
      <w:r>
        <w:t>своей</w:t>
      </w:r>
      <w:r>
        <w:rPr>
          <w:spacing w:val="40"/>
        </w:rPr>
        <w:t xml:space="preserve"> </w:t>
      </w:r>
      <w:r>
        <w:t>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 числе умение учиться у других людей; осознавать в совместной деятельности новые знания, навыки и компетенции из опыта других;</w:t>
      </w:r>
    </w:p>
    <w:p w:rsidR="00ED6F15" w:rsidRDefault="00D45F34">
      <w:pPr>
        <w:pStyle w:val="a3"/>
        <w:spacing w:before="3"/>
        <w:ind w:right="52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ED6F15" w:rsidRDefault="00D45F34">
      <w:pPr>
        <w:pStyle w:val="a3"/>
        <w:spacing w:before="1"/>
        <w:ind w:right="524"/>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rPr>
          <w:spacing w:val="-6"/>
        </w:rPr>
        <w:t xml:space="preserve"> </w:t>
      </w:r>
      <w:r>
        <w:t>примерами,</w:t>
      </w:r>
      <w:r>
        <w:rPr>
          <w:spacing w:val="-8"/>
        </w:rPr>
        <w:t xml:space="preserve"> </w:t>
      </w:r>
      <w:r>
        <w:t>использовать</w:t>
      </w:r>
      <w:r>
        <w:rPr>
          <w:spacing w:val="-4"/>
        </w:rPr>
        <w:t xml:space="preserve"> </w:t>
      </w:r>
      <w:r>
        <w:t>понятие</w:t>
      </w:r>
      <w:r>
        <w:rPr>
          <w:spacing w:val="-11"/>
        </w:rPr>
        <w:t xml:space="preserve"> </w:t>
      </w:r>
      <w:r>
        <w:t>и</w:t>
      </w:r>
      <w:r>
        <w:rPr>
          <w:spacing w:val="-6"/>
        </w:rPr>
        <w:t xml:space="preserve"> </w:t>
      </w:r>
      <w:r>
        <w:t>его</w:t>
      </w:r>
      <w:r>
        <w:rPr>
          <w:spacing w:val="-2"/>
        </w:rPr>
        <w:t xml:space="preserve"> </w:t>
      </w:r>
      <w:r>
        <w:t>свойства</w:t>
      </w:r>
      <w:r>
        <w:rPr>
          <w:spacing w:val="-7"/>
        </w:rPr>
        <w:t xml:space="preserve"> </w:t>
      </w:r>
      <w:r>
        <w:t>при</w:t>
      </w:r>
      <w:r>
        <w:rPr>
          <w:spacing w:val="-5"/>
        </w:rPr>
        <w:t xml:space="preserve"> </w:t>
      </w:r>
      <w:r>
        <w:t>решении</w:t>
      </w:r>
      <w:r>
        <w:rPr>
          <w:spacing w:val="-5"/>
        </w:rPr>
        <w:t xml:space="preserve"> </w:t>
      </w:r>
      <w:r>
        <w:t>задач</w:t>
      </w:r>
      <w:r>
        <w:rPr>
          <w:spacing w:val="-3"/>
        </w:rPr>
        <w:t xml:space="preserve"> </w:t>
      </w:r>
      <w:r>
        <w:t>(далее</w:t>
      </w:r>
      <w:r>
        <w:rPr>
          <w:spacing w:val="-7"/>
        </w:rPr>
        <w:t xml:space="preserve"> </w:t>
      </w:r>
      <w:r>
        <w:t>-</w:t>
      </w:r>
      <w:r>
        <w:rPr>
          <w:spacing w:val="-5"/>
        </w:rPr>
        <w:t xml:space="preserve"> </w:t>
      </w:r>
      <w:r>
        <w:t>оперировать понятиями), а также оперировать терминами и представлениями в области концепции устойчивого развития;</w:t>
      </w:r>
    </w:p>
    <w:p w:rsidR="00ED6F15" w:rsidRDefault="00D45F34">
      <w:pPr>
        <w:pStyle w:val="a3"/>
        <w:spacing w:line="273" w:lineRule="exact"/>
        <w:ind w:left="964" w:firstLine="0"/>
      </w:pPr>
      <w:r>
        <w:t>умение</w:t>
      </w:r>
      <w:r>
        <w:rPr>
          <w:spacing w:val="-9"/>
        </w:rPr>
        <w:t xml:space="preserve"> </w:t>
      </w:r>
      <w:r>
        <w:t>анализировать</w:t>
      </w:r>
      <w:r>
        <w:rPr>
          <w:spacing w:val="-4"/>
        </w:rPr>
        <w:t xml:space="preserve"> </w:t>
      </w:r>
      <w:r>
        <w:t>и</w:t>
      </w:r>
      <w:r>
        <w:rPr>
          <w:spacing w:val="-9"/>
        </w:rPr>
        <w:t xml:space="preserve"> </w:t>
      </w:r>
      <w:r>
        <w:t>выявлять</w:t>
      </w:r>
      <w:r>
        <w:rPr>
          <w:spacing w:val="-4"/>
        </w:rPr>
        <w:t xml:space="preserve"> </w:t>
      </w:r>
      <w:r>
        <w:t>взаимосвязи</w:t>
      </w:r>
      <w:r>
        <w:rPr>
          <w:spacing w:val="-13"/>
        </w:rPr>
        <w:t xml:space="preserve"> </w:t>
      </w:r>
      <w:r>
        <w:t>природы,</w:t>
      </w:r>
      <w:r>
        <w:rPr>
          <w:spacing w:val="-7"/>
        </w:rPr>
        <w:t xml:space="preserve"> </w:t>
      </w:r>
      <w:r>
        <w:t>общества</w:t>
      </w:r>
      <w:r>
        <w:rPr>
          <w:spacing w:val="-6"/>
        </w:rPr>
        <w:t xml:space="preserve"> </w:t>
      </w:r>
      <w:r>
        <w:t>и</w:t>
      </w:r>
      <w:r>
        <w:rPr>
          <w:spacing w:val="-5"/>
        </w:rPr>
        <w:t xml:space="preserve"> </w:t>
      </w:r>
      <w:r>
        <w:rPr>
          <w:spacing w:val="-2"/>
        </w:rPr>
        <w:t>экономики;</w:t>
      </w:r>
    </w:p>
    <w:p w:rsidR="00ED6F15" w:rsidRDefault="00D45F34">
      <w:pPr>
        <w:pStyle w:val="a3"/>
        <w:spacing w:line="242" w:lineRule="auto"/>
        <w:ind w:right="527"/>
      </w:pPr>
      <w:r>
        <w:t>умение оценивать</w:t>
      </w:r>
      <w:r>
        <w:rPr>
          <w:spacing w:val="-1"/>
        </w:rPr>
        <w:t xml:space="preserve"> </w:t>
      </w:r>
      <w:r>
        <w:t>свои действия</w:t>
      </w:r>
      <w:r>
        <w:rPr>
          <w:spacing w:val="-2"/>
        </w:rPr>
        <w:t xml:space="preserve"> </w:t>
      </w:r>
      <w:r>
        <w:t>с учетом влияния на</w:t>
      </w:r>
      <w:r>
        <w:rPr>
          <w:spacing w:val="-8"/>
        </w:rPr>
        <w:t xml:space="preserve"> </w:t>
      </w:r>
      <w:r>
        <w:t>окружающую среду, достижений</w:t>
      </w:r>
      <w:r>
        <w:rPr>
          <w:spacing w:val="-1"/>
        </w:rPr>
        <w:t xml:space="preserve"> </w:t>
      </w:r>
      <w:r>
        <w:t>целей и преодоления вызовов, возможных глобальных последствий;</w:t>
      </w:r>
    </w:p>
    <w:p w:rsidR="00ED6F15" w:rsidRDefault="00D45F34">
      <w:pPr>
        <w:pStyle w:val="a3"/>
        <w:ind w:right="526"/>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 формировать</w:t>
      </w:r>
      <w:r>
        <w:rPr>
          <w:spacing w:val="-5"/>
        </w:rPr>
        <w:t xml:space="preserve"> </w:t>
      </w:r>
      <w:r>
        <w:t>опыт, уметь находить позитивное в произошедшей ситуации; быть готовым действовать в отсутствие гарантий успеха.</w:t>
      </w:r>
    </w:p>
    <w:p w:rsidR="00ED6F15" w:rsidRDefault="00D45F34">
      <w:pPr>
        <w:pStyle w:val="a3"/>
        <w:ind w:right="521"/>
      </w:pPr>
      <w: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6F15" w:rsidRDefault="00D45F34">
      <w:pPr>
        <w:pStyle w:val="a3"/>
        <w:spacing w:line="242" w:lineRule="auto"/>
        <w:ind w:right="530"/>
      </w:pPr>
      <w:r>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spacing w:line="242" w:lineRule="auto"/>
        <w:ind w:right="531"/>
      </w:pPr>
      <w:r>
        <w:t>выявлять и характеризовать существенные признаки социальных явлений и процессов; устанавливать</w:t>
      </w:r>
      <w:r>
        <w:rPr>
          <w:spacing w:val="40"/>
        </w:rPr>
        <w:t xml:space="preserve"> </w:t>
      </w:r>
      <w:r>
        <w:t>существенный признак классификации</w:t>
      </w:r>
      <w:r>
        <w:rPr>
          <w:spacing w:val="40"/>
        </w:rPr>
        <w:t xml:space="preserve"> </w:t>
      </w:r>
      <w:r>
        <w:t>социальных фактов, основания</w:t>
      </w:r>
      <w:r>
        <w:rPr>
          <w:spacing w:val="40"/>
        </w:rPr>
        <w:t xml:space="preserve"> </w:t>
      </w:r>
      <w:r>
        <w:t>для</w:t>
      </w:r>
    </w:p>
    <w:p w:rsidR="00ED6F15" w:rsidRDefault="00D45F34">
      <w:pPr>
        <w:pStyle w:val="a3"/>
        <w:spacing w:line="271" w:lineRule="exact"/>
        <w:ind w:left="964" w:firstLine="0"/>
      </w:pPr>
      <w:r>
        <w:t>их</w:t>
      </w:r>
      <w:r>
        <w:rPr>
          <w:spacing w:val="-12"/>
        </w:rPr>
        <w:t xml:space="preserve"> </w:t>
      </w:r>
      <w:r>
        <w:t>обобщения</w:t>
      </w:r>
      <w:r>
        <w:rPr>
          <w:spacing w:val="-9"/>
        </w:rPr>
        <w:t xml:space="preserve"> </w:t>
      </w:r>
      <w:r>
        <w:t>и</w:t>
      </w:r>
      <w:r>
        <w:rPr>
          <w:spacing w:val="-5"/>
        </w:rPr>
        <w:t xml:space="preserve"> </w:t>
      </w:r>
      <w:r>
        <w:t>сравнения,</w:t>
      </w:r>
      <w:r>
        <w:rPr>
          <w:spacing w:val="-7"/>
        </w:rPr>
        <w:t xml:space="preserve"> </w:t>
      </w:r>
      <w:r>
        <w:t>критерии</w:t>
      </w:r>
      <w:r>
        <w:rPr>
          <w:spacing w:val="-8"/>
        </w:rPr>
        <w:t xml:space="preserve"> </w:t>
      </w:r>
      <w:r>
        <w:t>проводимого</w:t>
      </w:r>
      <w:r>
        <w:rPr>
          <w:spacing w:val="-4"/>
        </w:rPr>
        <w:t xml:space="preserve"> </w:t>
      </w:r>
      <w:r>
        <w:rPr>
          <w:spacing w:val="-2"/>
        </w:rPr>
        <w:t>анализа;</w:t>
      </w:r>
    </w:p>
    <w:p w:rsidR="00ED6F15" w:rsidRDefault="00D45F34">
      <w:pPr>
        <w:pStyle w:val="a3"/>
        <w:spacing w:line="237" w:lineRule="auto"/>
        <w:ind w:right="530"/>
      </w:pPr>
      <w:r>
        <w:t>с учётом предложенной</w:t>
      </w:r>
      <w:r>
        <w:rPr>
          <w:spacing w:val="-2"/>
        </w:rPr>
        <w:t xml:space="preserve"> </w:t>
      </w:r>
      <w:r>
        <w:t>задачи выявлять закономерности и</w:t>
      </w:r>
      <w:r>
        <w:rPr>
          <w:spacing w:val="-2"/>
        </w:rPr>
        <w:t xml:space="preserve"> </w:t>
      </w:r>
      <w:r>
        <w:t>противоречия</w:t>
      </w:r>
      <w:r>
        <w:rPr>
          <w:spacing w:val="-3"/>
        </w:rPr>
        <w:t xml:space="preserve"> </w:t>
      </w:r>
      <w:r>
        <w:t>в рассматриваемых фактах, данных и наблюдениях;</w:t>
      </w:r>
    </w:p>
    <w:p w:rsidR="00ED6F15" w:rsidRDefault="00D45F34">
      <w:pPr>
        <w:pStyle w:val="a3"/>
        <w:spacing w:line="275" w:lineRule="exact"/>
        <w:ind w:left="964" w:firstLine="0"/>
      </w:pPr>
      <w:r>
        <w:t>предлагать</w:t>
      </w:r>
      <w:r>
        <w:rPr>
          <w:spacing w:val="-8"/>
        </w:rPr>
        <w:t xml:space="preserve"> </w:t>
      </w:r>
      <w:r>
        <w:t>критерии</w:t>
      </w:r>
      <w:r>
        <w:rPr>
          <w:spacing w:val="-5"/>
        </w:rPr>
        <w:t xml:space="preserve"> </w:t>
      </w:r>
      <w:r>
        <w:t>для</w:t>
      </w:r>
      <w:r>
        <w:rPr>
          <w:spacing w:val="-11"/>
        </w:rPr>
        <w:t xml:space="preserve"> </w:t>
      </w:r>
      <w:r>
        <w:t>выявления</w:t>
      </w:r>
      <w:r>
        <w:rPr>
          <w:spacing w:val="-9"/>
        </w:rPr>
        <w:t xml:space="preserve"> </w:t>
      </w:r>
      <w:r>
        <w:t>закономерностей</w:t>
      </w:r>
      <w:r>
        <w:rPr>
          <w:spacing w:val="-7"/>
        </w:rPr>
        <w:t xml:space="preserve"> </w:t>
      </w:r>
      <w:r>
        <w:t>и</w:t>
      </w:r>
      <w:r>
        <w:rPr>
          <w:spacing w:val="-8"/>
        </w:rPr>
        <w:t xml:space="preserve"> </w:t>
      </w:r>
      <w:r>
        <w:rPr>
          <w:spacing w:val="-2"/>
        </w:rPr>
        <w:t>противоречий;</w:t>
      </w:r>
    </w:p>
    <w:p w:rsidR="00ED6F15" w:rsidRDefault="00D45F34">
      <w:pPr>
        <w:pStyle w:val="a3"/>
        <w:spacing w:line="242" w:lineRule="auto"/>
        <w:jc w:val="left"/>
      </w:pPr>
      <w:r>
        <w:t>выявлять</w:t>
      </w:r>
      <w:r>
        <w:rPr>
          <w:spacing w:val="40"/>
        </w:rPr>
        <w:t xml:space="preserve"> </w:t>
      </w:r>
      <w:r>
        <w:t>дефицит</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поставленной</w:t>
      </w:r>
      <w:r>
        <w:rPr>
          <w:spacing w:val="40"/>
        </w:rPr>
        <w:t xml:space="preserve"> </w:t>
      </w:r>
      <w:r>
        <w:t>задачи; выявлять причинно-следственные связи при изучении явлений и процессов;</w:t>
      </w:r>
    </w:p>
    <w:p w:rsidR="00ED6F15" w:rsidRDefault="00D45F34">
      <w:pPr>
        <w:pStyle w:val="a3"/>
        <w:tabs>
          <w:tab w:val="left" w:pos="2249"/>
          <w:tab w:val="left" w:pos="3257"/>
          <w:tab w:val="left" w:pos="3578"/>
          <w:tab w:val="left" w:pos="5463"/>
          <w:tab w:val="left" w:pos="7017"/>
          <w:tab w:val="left" w:pos="7362"/>
          <w:tab w:val="left" w:pos="8954"/>
        </w:tabs>
        <w:spacing w:line="242" w:lineRule="auto"/>
        <w:ind w:right="526"/>
        <w:jc w:val="left"/>
      </w:pP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 xml:space="preserve">умозаключений, </w:t>
      </w:r>
      <w:r>
        <w:t>умозаключений по аналогии, формулировать гипотезы о взаимосвязях;</w:t>
      </w:r>
    </w:p>
    <w:p w:rsidR="00ED6F15" w:rsidRDefault="00D45F34">
      <w:pPr>
        <w:pStyle w:val="a3"/>
        <w:spacing w:line="237" w:lineRule="auto"/>
        <w:jc w:val="left"/>
      </w:pPr>
      <w:r>
        <w:rPr>
          <w:position w:val="1"/>
        </w:rPr>
        <w:t xml:space="preserve">самостоятельно выбирать способ решения учебной задачи </w:t>
      </w:r>
      <w:r>
        <w:t>(</w:t>
      </w:r>
      <w:r>
        <w:rPr>
          <w:position w:val="1"/>
        </w:rPr>
        <w:t>сравнивать несколько</w:t>
      </w:r>
      <w:r>
        <w:rPr>
          <w:spacing w:val="40"/>
          <w:position w:val="1"/>
        </w:rPr>
        <w:t xml:space="preserve"> </w:t>
      </w:r>
      <w:r>
        <w:t>вариантов решения, выбирать наиболее подходящий с учётом самостоятельно выделенных критериев).</w:t>
      </w:r>
    </w:p>
    <w:p w:rsidR="00ED6F15" w:rsidRDefault="00D45F34">
      <w:pPr>
        <w:pStyle w:val="a3"/>
        <w:spacing w:line="275" w:lineRule="exact"/>
        <w:ind w:left="964" w:firstLine="0"/>
        <w:jc w:val="left"/>
      </w:pPr>
      <w:r>
        <w:t>осознавать</w:t>
      </w:r>
      <w:r>
        <w:rPr>
          <w:spacing w:val="-14"/>
        </w:rPr>
        <w:t xml:space="preserve"> </w:t>
      </w:r>
      <w:r>
        <w:t>невозможность</w:t>
      </w:r>
      <w:r>
        <w:rPr>
          <w:spacing w:val="-10"/>
        </w:rPr>
        <w:t xml:space="preserve"> </w:t>
      </w:r>
      <w:r>
        <w:t>контролировать</w:t>
      </w:r>
      <w:r>
        <w:rPr>
          <w:spacing w:val="-5"/>
        </w:rPr>
        <w:t xml:space="preserve"> </w:t>
      </w:r>
      <w:r>
        <w:t>всё</w:t>
      </w:r>
      <w:r>
        <w:rPr>
          <w:spacing w:val="-15"/>
        </w:rPr>
        <w:t xml:space="preserve"> </w:t>
      </w:r>
      <w:r>
        <w:rPr>
          <w:spacing w:val="-2"/>
        </w:rPr>
        <w:t>вокруг.</w:t>
      </w:r>
    </w:p>
    <w:p w:rsidR="00ED6F15" w:rsidRDefault="00D45F34">
      <w:pPr>
        <w:pStyle w:val="a3"/>
        <w:spacing w:line="237" w:lineRule="auto"/>
        <w:ind w:right="654"/>
        <w:jc w:val="left"/>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rsidR="00ED6F15" w:rsidRDefault="00D45F34">
      <w:pPr>
        <w:pStyle w:val="a3"/>
        <w:spacing w:before="2" w:line="275" w:lineRule="exact"/>
        <w:ind w:left="964" w:firstLine="0"/>
        <w:jc w:val="left"/>
      </w:pPr>
      <w:r>
        <w:t>использовать</w:t>
      </w:r>
      <w:r>
        <w:rPr>
          <w:spacing w:val="-13"/>
        </w:rPr>
        <w:t xml:space="preserve"> </w:t>
      </w:r>
      <w:r>
        <w:t>вопросы</w:t>
      </w:r>
      <w:r>
        <w:rPr>
          <w:spacing w:val="-8"/>
        </w:rPr>
        <w:t xml:space="preserve"> </w:t>
      </w:r>
      <w:r>
        <w:t>как</w:t>
      </w:r>
      <w:r>
        <w:rPr>
          <w:spacing w:val="-11"/>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ED6F15" w:rsidRDefault="00D45F34">
      <w:pPr>
        <w:pStyle w:val="a3"/>
        <w:spacing w:line="242" w:lineRule="auto"/>
        <w:jc w:val="left"/>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D6F15" w:rsidRDefault="00D45F34">
      <w:pPr>
        <w:pStyle w:val="a3"/>
        <w:spacing w:line="271" w:lineRule="exact"/>
        <w:ind w:left="964" w:firstLine="0"/>
        <w:jc w:val="left"/>
      </w:pPr>
      <w:r>
        <w:t>формулировать</w:t>
      </w:r>
      <w:r>
        <w:rPr>
          <w:spacing w:val="29"/>
        </w:rPr>
        <w:t xml:space="preserve">  </w:t>
      </w:r>
      <w:r>
        <w:t>гипотезу</w:t>
      </w:r>
      <w:r>
        <w:rPr>
          <w:spacing w:val="29"/>
        </w:rPr>
        <w:t xml:space="preserve">  </w:t>
      </w:r>
      <w:r>
        <w:t>об</w:t>
      </w:r>
      <w:r>
        <w:rPr>
          <w:spacing w:val="33"/>
        </w:rPr>
        <w:t xml:space="preserve">  </w:t>
      </w:r>
      <w:r>
        <w:t>истинности</w:t>
      </w:r>
      <w:r>
        <w:rPr>
          <w:spacing w:val="34"/>
        </w:rPr>
        <w:t xml:space="preserve">  </w:t>
      </w:r>
      <w:r>
        <w:t>собственных</w:t>
      </w:r>
      <w:r>
        <w:rPr>
          <w:spacing w:val="31"/>
        </w:rPr>
        <w:t xml:space="preserve">  </w:t>
      </w:r>
      <w:r>
        <w:t>суждений</w:t>
      </w:r>
      <w:r>
        <w:rPr>
          <w:spacing w:val="34"/>
        </w:rPr>
        <w:t xml:space="preserve">  </w:t>
      </w:r>
      <w:r>
        <w:t>и</w:t>
      </w:r>
      <w:r>
        <w:rPr>
          <w:spacing w:val="34"/>
        </w:rPr>
        <w:t xml:space="preserve">  </w:t>
      </w:r>
      <w:r>
        <w:t>суждений</w:t>
      </w:r>
      <w:r>
        <w:rPr>
          <w:spacing w:val="34"/>
        </w:rPr>
        <w:t xml:space="preserve">  </w:t>
      </w:r>
      <w:r>
        <w:rPr>
          <w:spacing w:val="-2"/>
        </w:rPr>
        <w:t>других,</w:t>
      </w:r>
    </w:p>
    <w:p w:rsidR="00ED6F15" w:rsidRDefault="00D45F34">
      <w:pPr>
        <w:pStyle w:val="a3"/>
        <w:spacing w:before="71" w:line="275" w:lineRule="exact"/>
        <w:ind w:firstLine="0"/>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ED6F15" w:rsidRDefault="00D45F34">
      <w:pPr>
        <w:pStyle w:val="a3"/>
        <w:ind w:right="532"/>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rsidR="00ED6F15" w:rsidRDefault="00D45F34">
      <w:pPr>
        <w:pStyle w:val="a3"/>
        <w:spacing w:before="1"/>
        <w:ind w:left="964" w:firstLine="0"/>
      </w:pPr>
      <w:r>
        <w:t>оценивать</w:t>
      </w:r>
      <w:r>
        <w:rPr>
          <w:spacing w:val="-8"/>
        </w:rPr>
        <w:t xml:space="preserve"> </w:t>
      </w:r>
      <w:r>
        <w:t>на</w:t>
      </w:r>
      <w:r>
        <w:rPr>
          <w:spacing w:val="-3"/>
        </w:rPr>
        <w:t xml:space="preserve"> </w:t>
      </w:r>
      <w:r>
        <w:t>применимость</w:t>
      </w:r>
      <w:r>
        <w:rPr>
          <w:spacing w:val="-5"/>
        </w:rPr>
        <w:t xml:space="preserve"> </w:t>
      </w:r>
      <w:r>
        <w:t>и</w:t>
      </w:r>
      <w:r>
        <w:rPr>
          <w:spacing w:val="-2"/>
        </w:rPr>
        <w:t xml:space="preserve"> </w:t>
      </w:r>
      <w:r>
        <w:t>достоверность</w:t>
      </w:r>
      <w:r>
        <w:rPr>
          <w:spacing w:val="-5"/>
        </w:rPr>
        <w:t xml:space="preserve"> </w:t>
      </w:r>
      <w:r>
        <w:t>информацию, полученную</w:t>
      </w:r>
      <w:r>
        <w:rPr>
          <w:spacing w:val="-4"/>
        </w:rPr>
        <w:t xml:space="preserve"> </w:t>
      </w:r>
      <w:r>
        <w:t>в</w:t>
      </w:r>
      <w:r>
        <w:rPr>
          <w:spacing w:val="-2"/>
        </w:rPr>
        <w:t xml:space="preserve"> </w:t>
      </w:r>
      <w:r>
        <w:t>ходе</w:t>
      </w:r>
      <w:r>
        <w:rPr>
          <w:spacing w:val="2"/>
        </w:rPr>
        <w:t xml:space="preserve"> </w:t>
      </w:r>
      <w:r>
        <w:rPr>
          <w:spacing w:val="-2"/>
        </w:rPr>
        <w:t>исследования;</w:t>
      </w:r>
    </w:p>
    <w:p w:rsidR="00ED6F15" w:rsidRDefault="00D45F34">
      <w:pPr>
        <w:pStyle w:val="a3"/>
        <w:spacing w:before="75"/>
        <w:ind w:right="533"/>
      </w:pPr>
      <w:r>
        <w:t>самостоятельно формулировать обобщения и выводы по результатам проведённого наблюдения,</w:t>
      </w:r>
      <w:r>
        <w:rPr>
          <w:spacing w:val="-2"/>
        </w:rPr>
        <w:t xml:space="preserve"> </w:t>
      </w:r>
      <w:r>
        <w:t>исследования,</w:t>
      </w:r>
      <w:r>
        <w:rPr>
          <w:spacing w:val="-7"/>
        </w:rPr>
        <w:t xml:space="preserve"> </w:t>
      </w:r>
      <w:r>
        <w:t>владеть</w:t>
      </w:r>
      <w:r>
        <w:rPr>
          <w:spacing w:val="-3"/>
        </w:rPr>
        <w:t xml:space="preserve"> </w:t>
      </w:r>
      <w:r>
        <w:t>инструментами</w:t>
      </w:r>
      <w:r>
        <w:rPr>
          <w:spacing w:val="-7"/>
        </w:rPr>
        <w:t xml:space="preserve"> </w:t>
      </w:r>
      <w:r>
        <w:t>оценки</w:t>
      </w:r>
      <w:r>
        <w:rPr>
          <w:spacing w:val="-7"/>
        </w:rPr>
        <w:t xml:space="preserve"> </w:t>
      </w:r>
      <w:r>
        <w:t>достоверности</w:t>
      </w:r>
      <w:r>
        <w:rPr>
          <w:spacing w:val="-7"/>
        </w:rPr>
        <w:t xml:space="preserve"> </w:t>
      </w:r>
      <w:r>
        <w:t>полученных</w:t>
      </w:r>
      <w:r>
        <w:rPr>
          <w:spacing w:val="-8"/>
        </w:rPr>
        <w:t xml:space="preserve"> </w:t>
      </w:r>
      <w:r>
        <w:t>выводов</w:t>
      </w:r>
      <w:r>
        <w:rPr>
          <w:spacing w:val="-7"/>
        </w:rPr>
        <w:t xml:space="preserve"> </w:t>
      </w:r>
      <w:r>
        <w:t xml:space="preserve">и </w:t>
      </w:r>
      <w:r>
        <w:rPr>
          <w:spacing w:val="-2"/>
        </w:rPr>
        <w:t>обобщений;</w:t>
      </w:r>
    </w:p>
    <w:p w:rsidR="00ED6F15" w:rsidRDefault="00D45F34">
      <w:pPr>
        <w:pStyle w:val="a3"/>
        <w:spacing w:before="3"/>
        <w:ind w:right="52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D6F15" w:rsidRDefault="00D45F34">
      <w:pPr>
        <w:pStyle w:val="a3"/>
        <w:spacing w:line="242" w:lineRule="auto"/>
        <w:ind w:right="534"/>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spacing w:line="242" w:lineRule="auto"/>
        <w:ind w:right="537"/>
      </w:pPr>
      <w:r>
        <w:t>применять различные методы, инструменты и</w:t>
      </w:r>
      <w:r>
        <w:rPr>
          <w:spacing w:val="-1"/>
        </w:rPr>
        <w:t xml:space="preserve"> </w:t>
      </w:r>
      <w:r>
        <w:t>запросы при поиске и</w:t>
      </w:r>
      <w:r>
        <w:rPr>
          <w:spacing w:val="-1"/>
        </w:rPr>
        <w:t xml:space="preserve"> </w:t>
      </w:r>
      <w:r>
        <w:t>отборе информации или данных из источников с учётом предложенной учебной задачи и заданных критериев;</w:t>
      </w:r>
    </w:p>
    <w:p w:rsidR="00ED6F15" w:rsidRDefault="00D45F34">
      <w:pPr>
        <w:pStyle w:val="a3"/>
        <w:spacing w:line="242" w:lineRule="auto"/>
        <w:ind w:right="519"/>
      </w:pPr>
      <w:r>
        <w:t>выбирать, анализировать, систематизировать и интерпретировать информацию различных видов и форм представления;</w:t>
      </w:r>
    </w:p>
    <w:p w:rsidR="00ED6F15" w:rsidRDefault="00D45F34">
      <w:pPr>
        <w:pStyle w:val="a3"/>
        <w:spacing w:line="242" w:lineRule="auto"/>
        <w:ind w:right="537"/>
      </w:pPr>
      <w: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spacing w:line="274" w:lineRule="exact"/>
        <w:ind w:left="964" w:firstLine="0"/>
      </w:pPr>
      <w:r>
        <w:t>самостоятельно</w:t>
      </w:r>
      <w:r>
        <w:rPr>
          <w:spacing w:val="-13"/>
        </w:rPr>
        <w:t xml:space="preserve"> </w:t>
      </w:r>
      <w:r>
        <w:t>выбирать</w:t>
      </w:r>
      <w:r>
        <w:rPr>
          <w:spacing w:val="-10"/>
        </w:rPr>
        <w:t xml:space="preserve"> </w:t>
      </w:r>
      <w:r>
        <w:t>оптимальную</w:t>
      </w:r>
      <w:r>
        <w:rPr>
          <w:spacing w:val="-7"/>
        </w:rPr>
        <w:t xml:space="preserve"> </w:t>
      </w:r>
      <w:r>
        <w:t>форму</w:t>
      </w:r>
      <w:r>
        <w:rPr>
          <w:spacing w:val="-15"/>
        </w:rPr>
        <w:t xml:space="preserve"> </w:t>
      </w:r>
      <w:r>
        <w:t>представления</w:t>
      </w:r>
      <w:r>
        <w:rPr>
          <w:spacing w:val="-5"/>
        </w:rPr>
        <w:t xml:space="preserve"> </w:t>
      </w:r>
      <w:r>
        <w:rPr>
          <w:spacing w:val="-2"/>
        </w:rPr>
        <w:t>информации;</w:t>
      </w:r>
    </w:p>
    <w:p w:rsidR="00ED6F15" w:rsidRDefault="00D45F34">
      <w:pPr>
        <w:pStyle w:val="a3"/>
        <w:spacing w:line="237" w:lineRule="auto"/>
        <w:ind w:right="531"/>
      </w:pPr>
      <w:r>
        <w:t>оценивать надёжность информации по критериям, предложенным педагогическим работником или сформулированным самостоятельно;</w:t>
      </w:r>
    </w:p>
    <w:p w:rsidR="00ED6F15" w:rsidRDefault="00D45F34">
      <w:pPr>
        <w:pStyle w:val="a3"/>
        <w:spacing w:line="275" w:lineRule="exact"/>
        <w:ind w:left="964" w:firstLine="0"/>
      </w:pPr>
      <w:r>
        <w:t>эффективно</w:t>
      </w:r>
      <w:r>
        <w:rPr>
          <w:spacing w:val="-13"/>
        </w:rPr>
        <w:t xml:space="preserve"> </w:t>
      </w:r>
      <w:r>
        <w:t>запоминать</w:t>
      </w:r>
      <w:r>
        <w:rPr>
          <w:spacing w:val="-5"/>
        </w:rPr>
        <w:t xml:space="preserve"> </w:t>
      </w:r>
      <w:r>
        <w:t>и</w:t>
      </w:r>
      <w:r>
        <w:rPr>
          <w:spacing w:val="-12"/>
        </w:rPr>
        <w:t xml:space="preserve"> </w:t>
      </w:r>
      <w:r>
        <w:t>систематизировать</w:t>
      </w:r>
      <w:r>
        <w:rPr>
          <w:spacing w:val="-13"/>
        </w:rPr>
        <w:t xml:space="preserve"> </w:t>
      </w:r>
      <w:r>
        <w:rPr>
          <w:spacing w:val="-2"/>
        </w:rPr>
        <w:t>информацию.</w:t>
      </w:r>
    </w:p>
    <w:p w:rsidR="00ED6F15" w:rsidRDefault="00D45F34">
      <w:pPr>
        <w:pStyle w:val="a3"/>
        <w:spacing w:line="242" w:lineRule="auto"/>
        <w:ind w:right="530"/>
      </w:pPr>
      <w:r>
        <w:t>У обучающегося будут сформированы умения общения как часть коммуникативных универсальных учебных действий:</w:t>
      </w:r>
    </w:p>
    <w:p w:rsidR="00ED6F15" w:rsidRDefault="00D45F34">
      <w:pPr>
        <w:pStyle w:val="a3"/>
        <w:spacing w:line="242" w:lineRule="auto"/>
        <w:ind w:right="530"/>
      </w:pPr>
      <w:r>
        <w:t>воспринимать и формулировать суждения, выражать эмоции в соответствии с целями и условиями общения;</w:t>
      </w:r>
    </w:p>
    <w:p w:rsidR="00ED6F15" w:rsidRDefault="00D45F34">
      <w:pPr>
        <w:pStyle w:val="a3"/>
        <w:spacing w:line="271" w:lineRule="exact"/>
        <w:ind w:left="964" w:firstLine="0"/>
      </w:pPr>
      <w:r>
        <w:t>выражать</w:t>
      </w:r>
      <w:r>
        <w:rPr>
          <w:spacing w:val="-5"/>
        </w:rPr>
        <w:t xml:space="preserve"> </w:t>
      </w:r>
      <w:r>
        <w:t>себя</w:t>
      </w:r>
      <w:r>
        <w:rPr>
          <w:spacing w:val="-1"/>
        </w:rPr>
        <w:t xml:space="preserve"> </w:t>
      </w:r>
      <w:r>
        <w:t>(свою</w:t>
      </w:r>
      <w:r>
        <w:rPr>
          <w:spacing w:val="-5"/>
        </w:rPr>
        <w:t xml:space="preserve"> </w:t>
      </w:r>
      <w:r>
        <w:t>точку</w:t>
      </w:r>
      <w:r>
        <w:rPr>
          <w:spacing w:val="-14"/>
        </w:rPr>
        <w:t xml:space="preserve"> </w:t>
      </w:r>
      <w:r>
        <w:t>зрения)</w:t>
      </w:r>
      <w:r>
        <w:rPr>
          <w:spacing w:val="-3"/>
        </w:rPr>
        <w:t xml:space="preserve"> </w:t>
      </w:r>
      <w:r>
        <w:t>в</w:t>
      </w:r>
      <w:r>
        <w:rPr>
          <w:spacing w:val="-4"/>
        </w:rPr>
        <w:t xml:space="preserve"> </w:t>
      </w:r>
      <w:r>
        <w:t>устных</w:t>
      </w:r>
      <w:r>
        <w:rPr>
          <w:spacing w:val="-4"/>
        </w:rPr>
        <w:t xml:space="preserve"> </w:t>
      </w:r>
      <w:r>
        <w:t>и</w:t>
      </w:r>
      <w:r>
        <w:rPr>
          <w:spacing w:val="-4"/>
        </w:rPr>
        <w:t xml:space="preserve"> </w:t>
      </w:r>
      <w:r>
        <w:t>письменных</w:t>
      </w:r>
      <w:r>
        <w:rPr>
          <w:spacing w:val="-3"/>
        </w:rPr>
        <w:t xml:space="preserve"> </w:t>
      </w:r>
      <w:r>
        <w:rPr>
          <w:spacing w:val="-2"/>
        </w:rPr>
        <w:t>текстах;</w:t>
      </w:r>
    </w:p>
    <w:p w:rsidR="00ED6F15" w:rsidRDefault="00D45F34">
      <w:pPr>
        <w:pStyle w:val="a3"/>
        <w:spacing w:line="237" w:lineRule="auto"/>
        <w:jc w:val="left"/>
      </w:pPr>
      <w:r>
        <w:lastRenderedPageBreak/>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 распознавать предпосылки конфликтных ситуаций и смягчать конфликты, вести переговоры;</w:t>
      </w:r>
    </w:p>
    <w:p w:rsidR="00ED6F15" w:rsidRDefault="00D45F34">
      <w:pPr>
        <w:pStyle w:val="a3"/>
        <w:spacing w:line="237"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w:t>
      </w:r>
      <w:r>
        <w:rPr>
          <w:spacing w:val="80"/>
        </w:rPr>
        <w:t xml:space="preserve"> </w:t>
      </w:r>
      <w:r>
        <w:t>корректной форме формулировать свои возражения;</w:t>
      </w:r>
    </w:p>
    <w:p w:rsidR="00ED6F15" w:rsidRDefault="00D45F34">
      <w:pPr>
        <w:pStyle w:val="a3"/>
        <w:spacing w:line="237" w:lineRule="auto"/>
        <w:jc w:val="left"/>
      </w:pPr>
      <w:r>
        <w:t>в</w:t>
      </w:r>
      <w:r>
        <w:rPr>
          <w:spacing w:val="71"/>
        </w:rPr>
        <w:t xml:space="preserve"> </w:t>
      </w:r>
      <w:r>
        <w:t>ходе</w:t>
      </w:r>
      <w:r>
        <w:rPr>
          <w:spacing w:val="69"/>
        </w:rPr>
        <w:t xml:space="preserve"> </w:t>
      </w:r>
      <w:r>
        <w:t>диалога</w:t>
      </w:r>
      <w:r>
        <w:rPr>
          <w:spacing w:val="69"/>
        </w:rPr>
        <w:t xml:space="preserve"> </w:t>
      </w:r>
      <w:r>
        <w:t>и</w:t>
      </w:r>
      <w:r>
        <w:rPr>
          <w:spacing w:val="66"/>
        </w:rPr>
        <w:t xml:space="preserve"> </w:t>
      </w:r>
      <w:r>
        <w:t>(или)</w:t>
      </w:r>
      <w:r>
        <w:rPr>
          <w:spacing w:val="67"/>
        </w:rPr>
        <w:t xml:space="preserve"> </w:t>
      </w:r>
      <w:r>
        <w:t>дискуссии</w:t>
      </w:r>
      <w:r>
        <w:rPr>
          <w:spacing w:val="71"/>
        </w:rPr>
        <w:t xml:space="preserve"> </w:t>
      </w:r>
      <w:r>
        <w:t>задавать</w:t>
      </w:r>
      <w:r>
        <w:rPr>
          <w:spacing w:val="66"/>
        </w:rPr>
        <w:t xml:space="preserve"> </w:t>
      </w:r>
      <w:r>
        <w:t>вопросы</w:t>
      </w:r>
      <w:r>
        <w:rPr>
          <w:spacing w:val="67"/>
        </w:rPr>
        <w:t xml:space="preserve"> </w:t>
      </w:r>
      <w:r>
        <w:t>по</w:t>
      </w:r>
      <w:r>
        <w:rPr>
          <w:spacing w:val="74"/>
        </w:rPr>
        <w:t xml:space="preserve"> </w:t>
      </w:r>
      <w:r>
        <w:t>существу</w:t>
      </w:r>
      <w:r>
        <w:rPr>
          <w:spacing w:val="40"/>
        </w:rPr>
        <w:t xml:space="preserve"> </w:t>
      </w:r>
      <w:r>
        <w:t>обсуждаемой</w:t>
      </w:r>
      <w:r>
        <w:rPr>
          <w:spacing w:val="71"/>
        </w:rPr>
        <w:t xml:space="preserve"> </w:t>
      </w:r>
      <w:r>
        <w:t>темы</w:t>
      </w:r>
      <w:r>
        <w:rPr>
          <w:spacing w:val="67"/>
        </w:rPr>
        <w:t xml:space="preserve"> </w:t>
      </w:r>
      <w:r>
        <w:t>и высказывать идеи, нацеленные на решение задачи и поддержание благожелательности общения;</w:t>
      </w:r>
    </w:p>
    <w:p w:rsidR="00ED6F15" w:rsidRDefault="00D45F34">
      <w:pPr>
        <w:pStyle w:val="a3"/>
        <w:spacing w:before="7" w:line="237" w:lineRule="auto"/>
        <w:jc w:val="left"/>
      </w:pP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 различие и сходство позиций;</w:t>
      </w:r>
    </w:p>
    <w:p w:rsidR="00ED6F15" w:rsidRDefault="00D45F34">
      <w:pPr>
        <w:pStyle w:val="a3"/>
        <w:spacing w:line="275" w:lineRule="exact"/>
        <w:ind w:left="964" w:firstLine="0"/>
        <w:jc w:val="left"/>
      </w:pPr>
      <w:r>
        <w:t>публично</w:t>
      </w:r>
      <w:r>
        <w:rPr>
          <w:spacing w:val="-13"/>
        </w:rPr>
        <w:t xml:space="preserve"> </w:t>
      </w:r>
      <w:r>
        <w:t>представлять</w:t>
      </w:r>
      <w:r>
        <w:rPr>
          <w:spacing w:val="-10"/>
        </w:rPr>
        <w:t xml:space="preserve"> </w:t>
      </w:r>
      <w:r>
        <w:t>результаты</w:t>
      </w:r>
      <w:r>
        <w:rPr>
          <w:spacing w:val="-9"/>
        </w:rPr>
        <w:t xml:space="preserve"> </w:t>
      </w:r>
      <w:r>
        <w:t>выполненного</w:t>
      </w:r>
      <w:r>
        <w:rPr>
          <w:spacing w:val="-10"/>
        </w:rPr>
        <w:t xml:space="preserve"> </w:t>
      </w:r>
      <w:r>
        <w:t>исследования,</w:t>
      </w:r>
      <w:r>
        <w:rPr>
          <w:spacing w:val="-12"/>
        </w:rPr>
        <w:t xml:space="preserve"> </w:t>
      </w:r>
      <w:r>
        <w:rPr>
          <w:spacing w:val="-2"/>
        </w:rPr>
        <w:t>проекта;</w:t>
      </w:r>
    </w:p>
    <w:p w:rsidR="00ED6F15" w:rsidRDefault="00D45F34">
      <w:pPr>
        <w:pStyle w:val="a3"/>
        <w:spacing w:before="3"/>
        <w:ind w:right="51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6F15" w:rsidRDefault="00D45F34">
      <w:pPr>
        <w:pStyle w:val="a3"/>
        <w:spacing w:line="242" w:lineRule="auto"/>
        <w:ind w:right="534"/>
      </w:pPr>
      <w:r>
        <w:t>У обучающегося будут сформированы умения самоорганизации как части регулятивных универсальных учебных действий:</w:t>
      </w:r>
    </w:p>
    <w:p w:rsidR="00ED6F15" w:rsidRDefault="00D45F34">
      <w:pPr>
        <w:pStyle w:val="a3"/>
        <w:spacing w:line="271" w:lineRule="exact"/>
        <w:ind w:left="964" w:firstLine="0"/>
      </w:pPr>
      <w:r>
        <w:t>выявлять</w:t>
      </w:r>
      <w:r>
        <w:rPr>
          <w:spacing w:val="-8"/>
        </w:rPr>
        <w:t xml:space="preserve"> </w:t>
      </w:r>
      <w:r>
        <w:t>проблемы</w:t>
      </w:r>
      <w:r>
        <w:rPr>
          <w:spacing w:val="-5"/>
        </w:rPr>
        <w:t xml:space="preserve"> </w:t>
      </w:r>
      <w:r>
        <w:t>для</w:t>
      </w:r>
      <w:r>
        <w:rPr>
          <w:spacing w:val="-1"/>
        </w:rPr>
        <w:t xml:space="preserve"> </w:t>
      </w:r>
      <w:r>
        <w:t>решения</w:t>
      </w:r>
      <w:r>
        <w:rPr>
          <w:spacing w:val="-7"/>
        </w:rPr>
        <w:t xml:space="preserve"> </w:t>
      </w:r>
      <w:r>
        <w:t>в</w:t>
      </w:r>
      <w:r>
        <w:rPr>
          <w:spacing w:val="-9"/>
        </w:rPr>
        <w:t xml:space="preserve"> </w:t>
      </w:r>
      <w:r>
        <w:t>жизненных</w:t>
      </w:r>
      <w:r>
        <w:rPr>
          <w:spacing w:val="-10"/>
        </w:rPr>
        <w:t xml:space="preserve"> </w:t>
      </w:r>
      <w:r>
        <w:t>и</w:t>
      </w:r>
      <w:r>
        <w:rPr>
          <w:spacing w:val="-2"/>
        </w:rPr>
        <w:t xml:space="preserve"> </w:t>
      </w:r>
      <w:r>
        <w:t>учебных</w:t>
      </w:r>
      <w:r>
        <w:rPr>
          <w:spacing w:val="-5"/>
        </w:rPr>
        <w:t xml:space="preserve"> </w:t>
      </w:r>
      <w:r>
        <w:rPr>
          <w:spacing w:val="-2"/>
        </w:rPr>
        <w:t>ситуациях;</w:t>
      </w:r>
    </w:p>
    <w:p w:rsidR="00ED6F15" w:rsidRDefault="00D45F34">
      <w:pPr>
        <w:pStyle w:val="a3"/>
        <w:spacing w:before="2" w:line="237" w:lineRule="auto"/>
        <w:ind w:right="524"/>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ED6F15" w:rsidRDefault="00D45F34">
      <w:pPr>
        <w:pStyle w:val="a3"/>
        <w:spacing w:before="4"/>
        <w:ind w:right="531"/>
      </w:pPr>
      <w:r>
        <w:t xml:space="preserve">самостоятельно составлять алгоритм решения задачи (или его часть), выбирать способ </w:t>
      </w:r>
      <w:r>
        <w:rPr>
          <w:position w:val="1"/>
        </w:rPr>
        <w:t xml:space="preserve">решения учебной задачи с учётом </w:t>
      </w:r>
      <w:r>
        <w:t>имеющихся ресурсов и собственных возможностей, аргументировать предлагаемые варианты решений;</w:t>
      </w:r>
    </w:p>
    <w:p w:rsidR="00ED6F15" w:rsidRDefault="00D45F34">
      <w:pPr>
        <w:pStyle w:val="a3"/>
        <w:ind w:right="53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D6F15" w:rsidRDefault="00D45F34">
      <w:pPr>
        <w:pStyle w:val="a3"/>
        <w:spacing w:line="275" w:lineRule="exact"/>
        <w:ind w:left="964"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6"/>
        </w:rPr>
        <w:t xml:space="preserve"> </w:t>
      </w:r>
      <w:r>
        <w:rPr>
          <w:spacing w:val="-2"/>
        </w:rPr>
        <w:t>решение.</w:t>
      </w:r>
    </w:p>
    <w:p w:rsidR="00ED6F15" w:rsidRDefault="00D45F34">
      <w:pPr>
        <w:pStyle w:val="a3"/>
        <w:spacing w:line="275" w:lineRule="exact"/>
        <w:ind w:left="964" w:firstLine="0"/>
      </w:pPr>
      <w:r>
        <w:t>У</w:t>
      </w:r>
      <w:r>
        <w:rPr>
          <w:spacing w:val="-15"/>
        </w:rPr>
        <w:t xml:space="preserve"> </w:t>
      </w:r>
      <w:r>
        <w:t>обучающегося</w:t>
      </w:r>
      <w:r>
        <w:rPr>
          <w:spacing w:val="-5"/>
        </w:rPr>
        <w:t xml:space="preserve"> </w:t>
      </w:r>
      <w:r>
        <w:t>будут</w:t>
      </w:r>
      <w:r>
        <w:rPr>
          <w:spacing w:val="-5"/>
        </w:rPr>
        <w:t xml:space="preserve"> </w:t>
      </w:r>
      <w:r>
        <w:t>сформированы</w:t>
      </w:r>
      <w:r>
        <w:rPr>
          <w:spacing w:val="-3"/>
        </w:rPr>
        <w:t xml:space="preserve"> </w:t>
      </w:r>
      <w:r>
        <w:t>умения</w:t>
      </w:r>
      <w:r>
        <w:rPr>
          <w:spacing w:val="-6"/>
        </w:rPr>
        <w:t xml:space="preserve"> </w:t>
      </w:r>
      <w:r>
        <w:t>совместной</w:t>
      </w:r>
      <w:r>
        <w:rPr>
          <w:spacing w:val="-4"/>
        </w:rPr>
        <w:t xml:space="preserve"> </w:t>
      </w:r>
      <w:r>
        <w:rPr>
          <w:spacing w:val="-2"/>
        </w:rPr>
        <w:t>деятельности:</w:t>
      </w:r>
    </w:p>
    <w:p w:rsidR="00ED6F15" w:rsidRDefault="00D45F34">
      <w:pPr>
        <w:pStyle w:val="a3"/>
        <w:spacing w:before="71"/>
        <w:ind w:right="518"/>
      </w:pPr>
      <w:r>
        <w:t>понимать и использовать преимущества командной и индивидуальной работы при</w:t>
      </w:r>
      <w:r>
        <w:rPr>
          <w:spacing w:val="40"/>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rsidR="00ED6F15" w:rsidRDefault="00D45F34">
      <w:pPr>
        <w:pStyle w:val="a3"/>
        <w:spacing w:before="75"/>
        <w:ind w:right="52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6F15" w:rsidRDefault="00D45F34">
      <w:pPr>
        <w:pStyle w:val="a3"/>
        <w:spacing w:before="7" w:line="237" w:lineRule="auto"/>
        <w:ind w:right="532"/>
      </w:pPr>
      <w:r>
        <w:t>уметь обобщать мнения нескольких человек, проявлять готовность руководить, выполнять поручения, подчиняться;</w:t>
      </w:r>
    </w:p>
    <w:p w:rsidR="00ED6F15" w:rsidRDefault="00D45F34">
      <w:pPr>
        <w:pStyle w:val="a3"/>
        <w:ind w:right="534"/>
      </w:pPr>
      <w:r>
        <w:t>планировать</w:t>
      </w:r>
      <w:r>
        <w:rPr>
          <w:spacing w:val="-6"/>
        </w:rPr>
        <w:t xml:space="preserve"> </w:t>
      </w:r>
      <w:r>
        <w:t>организацию</w:t>
      </w:r>
      <w:r>
        <w:rPr>
          <w:spacing w:val="-5"/>
        </w:rPr>
        <w:t xml:space="preserve"> </w:t>
      </w:r>
      <w:r>
        <w:t>совместной работы,</w:t>
      </w:r>
      <w:r>
        <w:rPr>
          <w:spacing w:val="-6"/>
        </w:rPr>
        <w:t xml:space="preserve"> </w:t>
      </w:r>
      <w:r>
        <w:t>определять</w:t>
      </w:r>
      <w:r>
        <w:rPr>
          <w:spacing w:val="-2"/>
        </w:rPr>
        <w:t xml:space="preserve"> </w:t>
      </w:r>
      <w:r>
        <w:t>свою роль</w:t>
      </w:r>
      <w:r>
        <w:rPr>
          <w:spacing w:val="-3"/>
        </w:rPr>
        <w:t xml:space="preserve"> </w:t>
      </w:r>
      <w:r>
        <w:t>(с учётом</w:t>
      </w:r>
      <w:r>
        <w:rPr>
          <w:spacing w:val="-2"/>
        </w:rPr>
        <w:t xml:space="preserve"> </w:t>
      </w:r>
      <w:r>
        <w:t>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мнений,</w:t>
      </w:r>
    </w:p>
    <w:p w:rsidR="00ED6F15" w:rsidRDefault="00D45F34">
      <w:pPr>
        <w:pStyle w:val="a3"/>
        <w:spacing w:before="2" w:line="275" w:lineRule="exact"/>
        <w:ind w:left="964" w:firstLine="0"/>
      </w:pPr>
      <w:r>
        <w:t>«мозговые</w:t>
      </w:r>
      <w:r>
        <w:rPr>
          <w:spacing w:val="-5"/>
        </w:rPr>
        <w:t xml:space="preserve"> </w:t>
      </w:r>
      <w:r>
        <w:t>штурмы»</w:t>
      </w:r>
      <w:r>
        <w:rPr>
          <w:spacing w:val="-13"/>
        </w:rPr>
        <w:t xml:space="preserve"> </w:t>
      </w:r>
      <w:r>
        <w:t>и</w:t>
      </w:r>
      <w:r>
        <w:rPr>
          <w:spacing w:val="6"/>
        </w:rPr>
        <w:t xml:space="preserve"> </w:t>
      </w:r>
      <w:r>
        <w:rPr>
          <w:spacing w:val="-2"/>
        </w:rPr>
        <w:t>иные);</w:t>
      </w:r>
    </w:p>
    <w:p w:rsidR="00ED6F15" w:rsidRDefault="00D45F34">
      <w:pPr>
        <w:pStyle w:val="a3"/>
        <w:spacing w:line="242" w:lineRule="auto"/>
        <w:ind w:right="519"/>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другими членами команды;</w:t>
      </w:r>
    </w:p>
    <w:p w:rsidR="00ED6F15" w:rsidRDefault="00D45F34">
      <w:pPr>
        <w:pStyle w:val="a3"/>
        <w:ind w:right="52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D6F15" w:rsidRDefault="00D45F34">
      <w:pPr>
        <w:pStyle w:val="a3"/>
        <w:spacing w:before="1" w:line="237" w:lineRule="auto"/>
        <w:ind w:right="531"/>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8"/>
        </w:rPr>
        <w:t xml:space="preserve"> </w:t>
      </w:r>
      <w:r>
        <w:t>умения</w:t>
      </w:r>
      <w:r>
        <w:rPr>
          <w:spacing w:val="-5"/>
        </w:rPr>
        <w:t xml:space="preserve"> </w:t>
      </w:r>
      <w:r>
        <w:t>самоконтроля,</w:t>
      </w:r>
      <w:r>
        <w:rPr>
          <w:spacing w:val="-3"/>
        </w:rPr>
        <w:t xml:space="preserve"> </w:t>
      </w:r>
      <w:r>
        <w:t>эмоционального</w:t>
      </w:r>
      <w:r>
        <w:rPr>
          <w:spacing w:val="-2"/>
        </w:rPr>
        <w:t xml:space="preserve"> </w:t>
      </w:r>
      <w:r>
        <w:t>интеллекта</w:t>
      </w:r>
      <w:r>
        <w:rPr>
          <w:spacing w:val="-6"/>
        </w:rPr>
        <w:t xml:space="preserve"> </w:t>
      </w:r>
      <w:r>
        <w:t>как части регулятивных универсальных учебных действий:</w:t>
      </w:r>
    </w:p>
    <w:p w:rsidR="00ED6F15" w:rsidRDefault="00D45F34">
      <w:pPr>
        <w:pStyle w:val="a3"/>
        <w:spacing w:line="242" w:lineRule="auto"/>
        <w:ind w:right="523"/>
      </w:pPr>
      <w:r>
        <w:t>владеть способами самоконтроля, самомотивации и рефлексии; давать оценку ситуации и предлагать план её изменения;</w:t>
      </w:r>
    </w:p>
    <w:p w:rsidR="00ED6F15" w:rsidRDefault="00D45F34">
      <w:pPr>
        <w:pStyle w:val="a3"/>
        <w:spacing w:line="242" w:lineRule="auto"/>
        <w:ind w:right="721"/>
        <w:jc w:val="left"/>
      </w:pPr>
      <w:r>
        <w:t>учитывать</w:t>
      </w:r>
      <w:r>
        <w:rPr>
          <w:spacing w:val="38"/>
        </w:rPr>
        <w:t xml:space="preserve"> </w:t>
      </w:r>
      <w:r>
        <w:t>контекст</w:t>
      </w:r>
      <w:r>
        <w:rPr>
          <w:spacing w:val="37"/>
        </w:rPr>
        <w:t xml:space="preserve"> </w:t>
      </w:r>
      <w:r>
        <w:t>и</w:t>
      </w:r>
      <w:r>
        <w:rPr>
          <w:spacing w:val="37"/>
        </w:rPr>
        <w:t xml:space="preserve"> </w:t>
      </w:r>
      <w:r>
        <w:t>предвидеть</w:t>
      </w:r>
      <w:r>
        <w:rPr>
          <w:spacing w:val="38"/>
        </w:rPr>
        <w:t xml:space="preserve"> </w:t>
      </w:r>
      <w:r>
        <w:t>трудности,</w:t>
      </w:r>
      <w:r>
        <w:rPr>
          <w:spacing w:val="29"/>
        </w:rPr>
        <w:t xml:space="preserve"> </w:t>
      </w:r>
      <w:r>
        <w:t>которые</w:t>
      </w:r>
      <w:r>
        <w:rPr>
          <w:spacing w:val="30"/>
        </w:rPr>
        <w:t xml:space="preserve"> </w:t>
      </w:r>
      <w:r>
        <w:t>могут</w:t>
      </w:r>
      <w:r>
        <w:rPr>
          <w:spacing w:val="37"/>
        </w:rPr>
        <w:t xml:space="preserve"> </w:t>
      </w:r>
      <w:r>
        <w:t>возникнуть</w:t>
      </w:r>
      <w:r>
        <w:rPr>
          <w:spacing w:val="39"/>
        </w:rPr>
        <w:t xml:space="preserve"> </w:t>
      </w:r>
      <w:r>
        <w:t>при</w:t>
      </w:r>
      <w:r>
        <w:rPr>
          <w:spacing w:val="37"/>
        </w:rPr>
        <w:t xml:space="preserve"> </w:t>
      </w:r>
      <w:r>
        <w:t>решении учебной задачи, адаптировать решение к меняющимся обстоятельствам;</w:t>
      </w:r>
    </w:p>
    <w:p w:rsidR="00ED6F15" w:rsidRDefault="00D45F34">
      <w:pPr>
        <w:pStyle w:val="a3"/>
        <w:spacing w:line="242" w:lineRule="auto"/>
        <w:jc w:val="left"/>
      </w:pPr>
      <w:r>
        <w:t>объяснять</w:t>
      </w:r>
      <w:r>
        <w:rPr>
          <w:spacing w:val="-8"/>
        </w:rPr>
        <w:t xml:space="preserve"> </w:t>
      </w:r>
      <w:r>
        <w:t>причины</w:t>
      </w:r>
      <w:r>
        <w:rPr>
          <w:spacing w:val="-4"/>
        </w:rPr>
        <w:t xml:space="preserve"> </w:t>
      </w:r>
      <w:r>
        <w:t>достижения</w:t>
      </w:r>
      <w:r>
        <w:rPr>
          <w:spacing w:val="-9"/>
        </w:rPr>
        <w:t xml:space="preserve"> </w:t>
      </w:r>
      <w:r>
        <w:t>(недостижения)</w:t>
      </w:r>
      <w:r>
        <w:rPr>
          <w:spacing w:val="-4"/>
        </w:rPr>
        <w:t xml:space="preserve"> </w:t>
      </w:r>
      <w:r>
        <w:t>результатов</w:t>
      </w:r>
      <w:r>
        <w:rPr>
          <w:spacing w:val="-4"/>
        </w:rPr>
        <w:t xml:space="preserve"> </w:t>
      </w:r>
      <w:r>
        <w:t>деятельности,</w:t>
      </w:r>
      <w:r>
        <w:rPr>
          <w:spacing w:val="-3"/>
        </w:rPr>
        <w:t xml:space="preserve"> </w:t>
      </w:r>
      <w:r>
        <w:t>давать</w:t>
      </w:r>
      <w:r>
        <w:rPr>
          <w:spacing w:val="-12"/>
        </w:rPr>
        <w:t xml:space="preserve"> </w:t>
      </w:r>
      <w:r>
        <w:t>оценку приобретённому опыту, уметь находить позитивное в произошедшей ситуации;</w:t>
      </w:r>
    </w:p>
    <w:p w:rsidR="00ED6F15" w:rsidRDefault="00D45F34">
      <w:pPr>
        <w:pStyle w:val="a3"/>
        <w:spacing w:line="242" w:lineRule="auto"/>
        <w:ind w:right="72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80"/>
        </w:rPr>
        <w:t xml:space="preserve"> </w:t>
      </w:r>
      <w:r>
        <w:t>ситуаций, установленных ошибок, возникших трудностей;</w:t>
      </w:r>
    </w:p>
    <w:p w:rsidR="00ED6F15" w:rsidRDefault="00D45F34">
      <w:pPr>
        <w:pStyle w:val="a3"/>
        <w:spacing w:line="271" w:lineRule="exact"/>
        <w:ind w:left="964" w:firstLine="0"/>
        <w:jc w:val="left"/>
      </w:pPr>
      <w:r>
        <w:t>оценивать</w:t>
      </w:r>
      <w:r>
        <w:rPr>
          <w:spacing w:val="-5"/>
        </w:rPr>
        <w:t xml:space="preserve"> </w:t>
      </w:r>
      <w:r>
        <w:t>соответствие</w:t>
      </w:r>
      <w:r>
        <w:rPr>
          <w:spacing w:val="-12"/>
        </w:rPr>
        <w:t xml:space="preserve"> </w:t>
      </w:r>
      <w:r>
        <w:t>результата</w:t>
      </w:r>
      <w:r>
        <w:rPr>
          <w:spacing w:val="-7"/>
        </w:rPr>
        <w:t xml:space="preserve"> </w:t>
      </w:r>
      <w:r>
        <w:t>цели</w:t>
      </w:r>
      <w:r>
        <w:rPr>
          <w:spacing w:val="-6"/>
        </w:rPr>
        <w:t xml:space="preserve"> </w:t>
      </w:r>
      <w:r>
        <w:t>и</w:t>
      </w:r>
      <w:r>
        <w:rPr>
          <w:spacing w:val="-2"/>
        </w:rPr>
        <w:t xml:space="preserve"> условиям;</w:t>
      </w:r>
    </w:p>
    <w:p w:rsidR="00ED6F15" w:rsidRDefault="00D45F34">
      <w:pPr>
        <w:pStyle w:val="a3"/>
        <w:spacing w:line="237" w:lineRule="auto"/>
        <w:jc w:val="left"/>
      </w:pPr>
      <w:r>
        <w:lastRenderedPageBreak/>
        <w:t>различать,</w:t>
      </w:r>
      <w:r>
        <w:rPr>
          <w:spacing w:val="-8"/>
        </w:rPr>
        <w:t xml:space="preserve"> </w:t>
      </w:r>
      <w:r>
        <w:t>называть</w:t>
      </w:r>
      <w:r>
        <w:rPr>
          <w:spacing w:val="-9"/>
        </w:rPr>
        <w:t xml:space="preserve"> </w:t>
      </w:r>
      <w:r>
        <w:t>и</w:t>
      </w:r>
      <w:r>
        <w:rPr>
          <w:spacing w:val="-6"/>
        </w:rPr>
        <w:t xml:space="preserve"> </w:t>
      </w:r>
      <w:r>
        <w:t>управлять</w:t>
      </w:r>
      <w:r>
        <w:rPr>
          <w:spacing w:val="-6"/>
        </w:rPr>
        <w:t xml:space="preserve"> </w:t>
      </w:r>
      <w:r>
        <w:t>собственными</w:t>
      </w:r>
      <w:r>
        <w:rPr>
          <w:spacing w:val="-13"/>
        </w:rPr>
        <w:t xml:space="preserve"> </w:t>
      </w:r>
      <w:r>
        <w:t>эмоциями</w:t>
      </w:r>
      <w:r>
        <w:rPr>
          <w:spacing w:val="-9"/>
        </w:rPr>
        <w:t xml:space="preserve"> </w:t>
      </w:r>
      <w:r>
        <w:t>и</w:t>
      </w:r>
      <w:r>
        <w:rPr>
          <w:spacing w:val="-6"/>
        </w:rPr>
        <w:t xml:space="preserve"> </w:t>
      </w:r>
      <w:r>
        <w:t>эмоциями</w:t>
      </w:r>
      <w:r>
        <w:rPr>
          <w:spacing w:val="-9"/>
        </w:rPr>
        <w:t xml:space="preserve"> </w:t>
      </w:r>
      <w:r>
        <w:t>других;</w:t>
      </w:r>
      <w:r>
        <w:rPr>
          <w:spacing w:val="-7"/>
        </w:rPr>
        <w:t xml:space="preserve"> </w:t>
      </w:r>
      <w:r>
        <w:t>выявлять</w:t>
      </w:r>
      <w:r>
        <w:rPr>
          <w:spacing w:val="-6"/>
        </w:rPr>
        <w:t xml:space="preserve"> </w:t>
      </w:r>
      <w:r>
        <w:t>и анализировать причины эмоций;</w:t>
      </w:r>
    </w:p>
    <w:p w:rsidR="00ED6F15" w:rsidRDefault="00D45F34">
      <w:pPr>
        <w:pStyle w:val="a3"/>
        <w:spacing w:line="237" w:lineRule="auto"/>
        <w:jc w:val="left"/>
      </w:pPr>
      <w:r>
        <w:t>ставить</w:t>
      </w:r>
      <w:r>
        <w:rPr>
          <w:spacing w:val="-6"/>
        </w:rPr>
        <w:t xml:space="preserve"> </w:t>
      </w:r>
      <w:r>
        <w:t>себя</w:t>
      </w:r>
      <w:r>
        <w:rPr>
          <w:spacing w:val="-8"/>
        </w:rPr>
        <w:t xml:space="preserve"> </w:t>
      </w:r>
      <w:r>
        <w:t>на</w:t>
      </w:r>
      <w:r>
        <w:rPr>
          <w:spacing w:val="-14"/>
        </w:rPr>
        <w:t xml:space="preserve"> </w:t>
      </w:r>
      <w:r>
        <w:t>место</w:t>
      </w:r>
      <w:r>
        <w:rPr>
          <w:spacing w:val="-4"/>
        </w:rPr>
        <w:t xml:space="preserve"> </w:t>
      </w:r>
      <w:r>
        <w:t>другого</w:t>
      </w:r>
      <w:r>
        <w:rPr>
          <w:spacing w:val="-3"/>
        </w:rPr>
        <w:t xml:space="preserve"> </w:t>
      </w:r>
      <w:r>
        <w:t>человека,</w:t>
      </w:r>
      <w:r>
        <w:rPr>
          <w:spacing w:val="-6"/>
        </w:rPr>
        <w:t xml:space="preserve"> </w:t>
      </w:r>
      <w:r>
        <w:t>понимать</w:t>
      </w:r>
      <w:r>
        <w:rPr>
          <w:spacing w:val="-6"/>
        </w:rPr>
        <w:t xml:space="preserve"> </w:t>
      </w:r>
      <w:r>
        <w:t>мотивы</w:t>
      </w:r>
      <w:r>
        <w:rPr>
          <w:spacing w:val="-10"/>
        </w:rPr>
        <w:t xml:space="preserve"> </w:t>
      </w:r>
      <w:r>
        <w:t>и</w:t>
      </w:r>
      <w:r>
        <w:rPr>
          <w:spacing w:val="-12"/>
        </w:rPr>
        <w:t xml:space="preserve"> </w:t>
      </w:r>
      <w:r>
        <w:t>намерения</w:t>
      </w:r>
      <w:r>
        <w:rPr>
          <w:spacing w:val="-11"/>
        </w:rPr>
        <w:t xml:space="preserve"> </w:t>
      </w:r>
      <w:r>
        <w:t>другого;</w:t>
      </w:r>
      <w:r>
        <w:rPr>
          <w:spacing w:val="-9"/>
        </w:rPr>
        <w:t xml:space="preserve"> </w:t>
      </w:r>
      <w:r>
        <w:t>регулировать способ выражения эмоций;</w:t>
      </w:r>
    </w:p>
    <w:p w:rsidR="00ED6F15" w:rsidRDefault="00D45F34">
      <w:pPr>
        <w:pStyle w:val="a3"/>
        <w:spacing w:line="237" w:lineRule="auto"/>
        <w:ind w:right="721"/>
        <w:jc w:val="left"/>
      </w:pPr>
      <w:r>
        <w:t>осознанно</w:t>
      </w:r>
      <w:r>
        <w:rPr>
          <w:spacing w:val="-4"/>
        </w:rPr>
        <w:t xml:space="preserve"> </w:t>
      </w:r>
      <w:r>
        <w:t>относиться</w:t>
      </w:r>
      <w:r>
        <w:rPr>
          <w:spacing w:val="-2"/>
        </w:rPr>
        <w:t xml:space="preserve"> </w:t>
      </w:r>
      <w:r>
        <w:t>к</w:t>
      </w:r>
      <w:r>
        <w:rPr>
          <w:spacing w:val="-4"/>
        </w:rPr>
        <w:t xml:space="preserve"> </w:t>
      </w:r>
      <w:r>
        <w:t>другому</w:t>
      </w:r>
      <w:r>
        <w:rPr>
          <w:spacing w:val="-11"/>
        </w:rPr>
        <w:t xml:space="preserve"> </w:t>
      </w:r>
      <w:r>
        <w:t>человеку, его</w:t>
      </w:r>
      <w:r>
        <w:rPr>
          <w:spacing w:val="-6"/>
        </w:rPr>
        <w:t xml:space="preserve"> </w:t>
      </w:r>
      <w:r>
        <w:t>мнению;</w:t>
      </w:r>
      <w:r>
        <w:rPr>
          <w:spacing w:val="-6"/>
        </w:rPr>
        <w:t xml:space="preserve"> </w:t>
      </w:r>
      <w:r>
        <w:t>признавать своё</w:t>
      </w:r>
      <w:r>
        <w:rPr>
          <w:spacing w:val="-6"/>
        </w:rPr>
        <w:t xml:space="preserve"> </w:t>
      </w:r>
      <w:r>
        <w:t>право</w:t>
      </w:r>
      <w:r>
        <w:rPr>
          <w:spacing w:val="-6"/>
        </w:rPr>
        <w:t xml:space="preserve"> </w:t>
      </w:r>
      <w:r>
        <w:t>на</w:t>
      </w:r>
      <w:r>
        <w:rPr>
          <w:spacing w:val="-11"/>
        </w:rPr>
        <w:t xml:space="preserve"> </w:t>
      </w:r>
      <w:r>
        <w:t>ошибку</w:t>
      </w:r>
      <w:r>
        <w:rPr>
          <w:spacing w:val="-17"/>
        </w:rPr>
        <w:t xml:space="preserve"> </w:t>
      </w:r>
      <w:r>
        <w:t>и такое же право другого; принимать себя и других, не осуждая;</w:t>
      </w:r>
    </w:p>
    <w:p w:rsidR="00ED6F15" w:rsidRDefault="00D45F34">
      <w:pPr>
        <w:pStyle w:val="a3"/>
        <w:spacing w:before="2" w:line="275" w:lineRule="exact"/>
        <w:ind w:left="964" w:firstLine="0"/>
        <w:jc w:val="left"/>
      </w:pPr>
      <w:r>
        <w:t>открытость</w:t>
      </w:r>
      <w:r>
        <w:rPr>
          <w:spacing w:val="-3"/>
        </w:rPr>
        <w:t xml:space="preserve"> </w:t>
      </w:r>
      <w:r>
        <w:t>себе</w:t>
      </w:r>
      <w:r>
        <w:rPr>
          <w:spacing w:val="-7"/>
        </w:rPr>
        <w:t xml:space="preserve"> </w:t>
      </w:r>
      <w:r>
        <w:t>и</w:t>
      </w:r>
      <w:r>
        <w:rPr>
          <w:spacing w:val="1"/>
        </w:rPr>
        <w:t xml:space="preserve"> </w:t>
      </w:r>
      <w:r>
        <w:rPr>
          <w:spacing w:val="-2"/>
        </w:rPr>
        <w:t>другим.</w:t>
      </w:r>
    </w:p>
    <w:p w:rsidR="00ED6F15" w:rsidRDefault="00D45F34">
      <w:pPr>
        <w:pStyle w:val="a3"/>
        <w:spacing w:line="242" w:lineRule="auto"/>
        <w:ind w:right="721"/>
        <w:jc w:val="left"/>
      </w:pPr>
      <w:r>
        <w:t>Предметные</w:t>
      </w:r>
      <w:r>
        <w:rPr>
          <w:spacing w:val="8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обществознанию</w:t>
      </w:r>
      <w:r>
        <w:rPr>
          <w:spacing w:val="8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 должны обеспечивать:</w:t>
      </w:r>
    </w:p>
    <w:p w:rsidR="00ED6F15" w:rsidRDefault="00D45F34">
      <w:pPr>
        <w:pStyle w:val="a5"/>
        <w:numPr>
          <w:ilvl w:val="0"/>
          <w:numId w:val="97"/>
        </w:numPr>
        <w:tabs>
          <w:tab w:val="left" w:pos="1534"/>
        </w:tabs>
        <w:ind w:right="520" w:firstLine="427"/>
        <w:jc w:val="both"/>
        <w:rPr>
          <w:sz w:val="24"/>
        </w:rPr>
      </w:pPr>
      <w:r>
        <w:rPr>
          <w:sz w:val="24"/>
        </w:rPr>
        <w:t>освоение и применение системы знаний о социальных свойствах человека,</w:t>
      </w:r>
      <w:r>
        <w:rPr>
          <w:spacing w:val="40"/>
          <w:sz w:val="24"/>
        </w:rPr>
        <w:t xml:space="preserve"> </w:t>
      </w:r>
      <w:r>
        <w:rPr>
          <w:sz w:val="24"/>
        </w:rPr>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w:t>
      </w:r>
      <w:r>
        <w:rPr>
          <w:spacing w:val="40"/>
          <w:sz w:val="24"/>
        </w:rPr>
        <w:t xml:space="preserve"> </w:t>
      </w:r>
      <w:r>
        <w:rPr>
          <w:sz w:val="24"/>
        </w:rPr>
        <w:t xml:space="preserve">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ED6F15" w:rsidRDefault="00D45F34">
      <w:pPr>
        <w:pStyle w:val="a5"/>
        <w:numPr>
          <w:ilvl w:val="0"/>
          <w:numId w:val="97"/>
        </w:numPr>
        <w:tabs>
          <w:tab w:val="left" w:pos="1573"/>
        </w:tabs>
        <w:spacing w:before="3" w:line="237" w:lineRule="auto"/>
        <w:ind w:right="526" w:firstLine="427"/>
        <w:jc w:val="both"/>
        <w:rPr>
          <w:sz w:val="24"/>
        </w:rPr>
      </w:pPr>
      <w:r>
        <w:rPr>
          <w:sz w:val="24"/>
        </w:rPr>
        <w:t>умение характеризовать традиционные российские духовно-нравственные ценности (в том</w:t>
      </w:r>
      <w:r>
        <w:rPr>
          <w:spacing w:val="62"/>
          <w:sz w:val="24"/>
        </w:rPr>
        <w:t xml:space="preserve"> </w:t>
      </w:r>
      <w:r>
        <w:rPr>
          <w:sz w:val="24"/>
        </w:rPr>
        <w:t>числе</w:t>
      </w:r>
      <w:r>
        <w:rPr>
          <w:spacing w:val="40"/>
          <w:sz w:val="24"/>
        </w:rPr>
        <w:t xml:space="preserve"> </w:t>
      </w:r>
      <w:r>
        <w:rPr>
          <w:sz w:val="24"/>
        </w:rPr>
        <w:t>защита</w:t>
      </w:r>
      <w:r>
        <w:rPr>
          <w:spacing w:val="61"/>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прав</w:t>
      </w:r>
      <w:r>
        <w:rPr>
          <w:spacing w:val="40"/>
          <w:sz w:val="24"/>
        </w:rPr>
        <w:t xml:space="preserve"> </w:t>
      </w:r>
      <w:r>
        <w:rPr>
          <w:sz w:val="24"/>
        </w:rPr>
        <w:t>и</w:t>
      </w:r>
      <w:r>
        <w:rPr>
          <w:spacing w:val="40"/>
          <w:sz w:val="24"/>
        </w:rPr>
        <w:t xml:space="preserve"> </w:t>
      </w:r>
      <w:r>
        <w:rPr>
          <w:sz w:val="24"/>
        </w:rPr>
        <w:t>свобод</w:t>
      </w:r>
      <w:r>
        <w:rPr>
          <w:spacing w:val="40"/>
          <w:sz w:val="24"/>
        </w:rPr>
        <w:t xml:space="preserve"> </w:t>
      </w:r>
      <w:r>
        <w:rPr>
          <w:sz w:val="24"/>
        </w:rPr>
        <w:t>человека,</w:t>
      </w:r>
      <w:r>
        <w:rPr>
          <w:spacing w:val="62"/>
          <w:sz w:val="24"/>
        </w:rPr>
        <w:t xml:space="preserve"> </w:t>
      </w:r>
      <w:r>
        <w:rPr>
          <w:sz w:val="24"/>
        </w:rPr>
        <w:t>семья,</w:t>
      </w:r>
      <w:r>
        <w:rPr>
          <w:spacing w:val="40"/>
          <w:sz w:val="24"/>
        </w:rPr>
        <w:t xml:space="preserve"> </w:t>
      </w:r>
      <w:r>
        <w:rPr>
          <w:sz w:val="24"/>
        </w:rPr>
        <w:t>созидательный</w:t>
      </w:r>
      <w:r>
        <w:rPr>
          <w:spacing w:val="40"/>
          <w:sz w:val="24"/>
        </w:rPr>
        <w:t xml:space="preserve"> </w:t>
      </w:r>
      <w:r>
        <w:rPr>
          <w:sz w:val="24"/>
        </w:rPr>
        <w:t>труд,</w:t>
      </w:r>
    </w:p>
    <w:p w:rsidR="00ED6F15" w:rsidRDefault="00D45F34">
      <w:pPr>
        <w:pStyle w:val="a3"/>
        <w:spacing w:before="15" w:line="350" w:lineRule="exact"/>
        <w:ind w:left="964" w:right="534" w:hanging="428"/>
      </w:pPr>
      <w:r>
        <w:t>служение Отечеству, нормы морали и нравственности, гуманизм, милосердие, справедливость, взаимопомощь,</w:t>
      </w:r>
      <w:r>
        <w:rPr>
          <w:spacing w:val="56"/>
          <w:w w:val="150"/>
        </w:rPr>
        <w:t xml:space="preserve"> </w:t>
      </w:r>
      <w:r>
        <w:t>коллективизм,</w:t>
      </w:r>
      <w:r>
        <w:rPr>
          <w:spacing w:val="58"/>
          <w:w w:val="150"/>
        </w:rPr>
        <w:t xml:space="preserve"> </w:t>
      </w:r>
      <w:r>
        <w:t>историческое</w:t>
      </w:r>
      <w:r>
        <w:rPr>
          <w:spacing w:val="55"/>
          <w:w w:val="150"/>
        </w:rPr>
        <w:t xml:space="preserve"> </w:t>
      </w:r>
      <w:r>
        <w:t>единство</w:t>
      </w:r>
      <w:r>
        <w:rPr>
          <w:spacing w:val="61"/>
          <w:w w:val="150"/>
        </w:rPr>
        <w:t xml:space="preserve"> </w:t>
      </w:r>
      <w:r>
        <w:t>народов</w:t>
      </w:r>
      <w:r>
        <w:rPr>
          <w:spacing w:val="58"/>
          <w:w w:val="150"/>
        </w:rPr>
        <w:t xml:space="preserve"> </w:t>
      </w:r>
      <w:r>
        <w:t>России,</w:t>
      </w:r>
      <w:r>
        <w:rPr>
          <w:spacing w:val="59"/>
          <w:w w:val="150"/>
        </w:rPr>
        <w:t xml:space="preserve"> </w:t>
      </w:r>
      <w:r>
        <w:rPr>
          <w:spacing w:val="-2"/>
        </w:rPr>
        <w:t>преемственность</w:t>
      </w:r>
    </w:p>
    <w:p w:rsidR="00ED6F15" w:rsidRDefault="00D45F34">
      <w:pPr>
        <w:pStyle w:val="a3"/>
        <w:spacing w:line="256" w:lineRule="exact"/>
        <w:ind w:firstLine="0"/>
      </w:pPr>
      <w:r>
        <w:t>истории</w:t>
      </w:r>
      <w:r>
        <w:rPr>
          <w:spacing w:val="-5"/>
        </w:rPr>
        <w:t xml:space="preserve"> </w:t>
      </w:r>
      <w:r>
        <w:t>нашей</w:t>
      </w:r>
      <w:r>
        <w:rPr>
          <w:spacing w:val="-7"/>
        </w:rPr>
        <w:t xml:space="preserve"> </w:t>
      </w:r>
      <w:r>
        <w:t>Родины),</w:t>
      </w:r>
      <w:r>
        <w:rPr>
          <w:spacing w:val="-6"/>
        </w:rPr>
        <w:t xml:space="preserve"> </w:t>
      </w:r>
      <w:r>
        <w:t>государство как</w:t>
      </w:r>
      <w:r>
        <w:rPr>
          <w:spacing w:val="-5"/>
        </w:rPr>
        <w:t xml:space="preserve"> </w:t>
      </w:r>
      <w:r>
        <w:t>социальный</w:t>
      </w:r>
      <w:r>
        <w:rPr>
          <w:spacing w:val="-7"/>
        </w:rPr>
        <w:t xml:space="preserve"> </w:t>
      </w:r>
      <w:r>
        <w:rPr>
          <w:spacing w:val="-2"/>
        </w:rPr>
        <w:t>институт;</w:t>
      </w:r>
    </w:p>
    <w:p w:rsidR="00ED6F15" w:rsidRDefault="00D45F34">
      <w:pPr>
        <w:pStyle w:val="a5"/>
        <w:numPr>
          <w:ilvl w:val="0"/>
          <w:numId w:val="97"/>
        </w:numPr>
        <w:tabs>
          <w:tab w:val="left" w:pos="1558"/>
        </w:tabs>
        <w:spacing w:before="8"/>
        <w:ind w:right="526" w:firstLine="427"/>
        <w:jc w:val="both"/>
        <w:rPr>
          <w:sz w:val="24"/>
        </w:rPr>
      </w:pPr>
      <w:r>
        <w:rPr>
          <w:sz w:val="24"/>
        </w:rPr>
        <w:t>умение приводить примеры (в том числе моделировать ситуации) деятельности людей, социальных</w:t>
      </w:r>
      <w:r>
        <w:rPr>
          <w:spacing w:val="-11"/>
          <w:sz w:val="24"/>
        </w:rPr>
        <w:t xml:space="preserve"> </w:t>
      </w:r>
      <w:r>
        <w:rPr>
          <w:sz w:val="24"/>
        </w:rPr>
        <w:t>объектов, явлений,</w:t>
      </w:r>
      <w:r>
        <w:rPr>
          <w:spacing w:val="-4"/>
          <w:sz w:val="24"/>
        </w:rPr>
        <w:t xml:space="preserve"> </w:t>
      </w:r>
      <w:r>
        <w:rPr>
          <w:sz w:val="24"/>
        </w:rPr>
        <w:t>процессов</w:t>
      </w:r>
      <w:r>
        <w:rPr>
          <w:spacing w:val="-4"/>
          <w:sz w:val="24"/>
        </w:rPr>
        <w:t xml:space="preserve"> </w:t>
      </w:r>
      <w:r>
        <w:rPr>
          <w:sz w:val="24"/>
        </w:rPr>
        <w:t>определённого</w:t>
      </w:r>
      <w:r>
        <w:rPr>
          <w:spacing w:val="-1"/>
          <w:sz w:val="24"/>
        </w:rPr>
        <w:t xml:space="preserve"> </w:t>
      </w:r>
      <w:r>
        <w:rPr>
          <w:sz w:val="24"/>
        </w:rPr>
        <w:t>типа</w:t>
      </w:r>
      <w:r>
        <w:rPr>
          <w:spacing w:val="-7"/>
          <w:sz w:val="24"/>
        </w:rPr>
        <w:t xml:space="preserve"> </w:t>
      </w:r>
      <w:r>
        <w:rPr>
          <w:sz w:val="24"/>
        </w:rPr>
        <w:t>в</w:t>
      </w:r>
      <w:r>
        <w:rPr>
          <w:spacing w:val="-4"/>
          <w:sz w:val="24"/>
        </w:rPr>
        <w:t xml:space="preserve"> </w:t>
      </w:r>
      <w:r>
        <w:rPr>
          <w:sz w:val="24"/>
        </w:rPr>
        <w:t>различных</w:t>
      </w:r>
      <w:r>
        <w:rPr>
          <w:spacing w:val="-6"/>
          <w:sz w:val="24"/>
        </w:rPr>
        <w:t xml:space="preserve"> </w:t>
      </w:r>
      <w:r>
        <w:rPr>
          <w:sz w:val="24"/>
        </w:rPr>
        <w:t>сферах</w:t>
      </w:r>
      <w:r>
        <w:rPr>
          <w:spacing w:val="-6"/>
          <w:sz w:val="24"/>
        </w:rPr>
        <w:t xml:space="preserve"> </w:t>
      </w:r>
      <w:r>
        <w:rPr>
          <w:sz w:val="24"/>
        </w:rPr>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r>
        <w:rPr>
          <w:spacing w:val="40"/>
          <w:sz w:val="24"/>
        </w:rPr>
        <w:t xml:space="preserve"> </w:t>
      </w:r>
      <w:r>
        <w:rPr>
          <w:sz w:val="24"/>
        </w:rPr>
        <w:t>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D6F15" w:rsidRDefault="00D45F34">
      <w:pPr>
        <w:pStyle w:val="a5"/>
        <w:numPr>
          <w:ilvl w:val="0"/>
          <w:numId w:val="97"/>
        </w:numPr>
        <w:tabs>
          <w:tab w:val="left" w:pos="1688"/>
        </w:tabs>
        <w:ind w:right="528" w:firstLine="427"/>
        <w:jc w:val="both"/>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rsidR="00ED6F15" w:rsidRDefault="00D45F34">
      <w:pPr>
        <w:pStyle w:val="a5"/>
        <w:numPr>
          <w:ilvl w:val="0"/>
          <w:numId w:val="97"/>
        </w:numPr>
        <w:tabs>
          <w:tab w:val="left" w:pos="1558"/>
        </w:tabs>
        <w:ind w:right="532" w:firstLine="427"/>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D6F15" w:rsidRDefault="00D45F34">
      <w:pPr>
        <w:pStyle w:val="a5"/>
        <w:numPr>
          <w:ilvl w:val="0"/>
          <w:numId w:val="97"/>
        </w:numPr>
        <w:tabs>
          <w:tab w:val="left" w:pos="1664"/>
        </w:tabs>
        <w:ind w:right="521" w:firstLine="427"/>
        <w:jc w:val="both"/>
        <w:rPr>
          <w:sz w:val="24"/>
        </w:rPr>
      </w:pPr>
      <w:r>
        <w:rPr>
          <w:sz w:val="24"/>
        </w:rPr>
        <w:t>умение устанавливать и объяснять взаимосвязи социальных объектов, явлений, процессов</w:t>
      </w:r>
      <w:r>
        <w:rPr>
          <w:spacing w:val="-3"/>
          <w:sz w:val="24"/>
        </w:rPr>
        <w:t xml:space="preserve"> </w:t>
      </w:r>
      <w:r>
        <w:rPr>
          <w:sz w:val="24"/>
        </w:rPr>
        <w:t>в различных</w:t>
      </w:r>
      <w:r>
        <w:rPr>
          <w:spacing w:val="-5"/>
          <w:sz w:val="24"/>
        </w:rPr>
        <w:t xml:space="preserve"> </w:t>
      </w:r>
      <w:r>
        <w:rPr>
          <w:sz w:val="24"/>
        </w:rPr>
        <w:t>сферах</w:t>
      </w:r>
      <w:r>
        <w:rPr>
          <w:spacing w:val="-5"/>
          <w:sz w:val="24"/>
        </w:rPr>
        <w:t xml:space="preserve"> </w:t>
      </w:r>
      <w:r>
        <w:rPr>
          <w:sz w:val="24"/>
        </w:rPr>
        <w:t>общественной</w:t>
      </w:r>
      <w:r>
        <w:rPr>
          <w:spacing w:val="-4"/>
          <w:sz w:val="24"/>
        </w:rPr>
        <w:t xml:space="preserve"> </w:t>
      </w:r>
      <w:r>
        <w:rPr>
          <w:sz w:val="24"/>
        </w:rPr>
        <w:t>жизни, их</w:t>
      </w:r>
      <w:r>
        <w:rPr>
          <w:spacing w:val="-5"/>
          <w:sz w:val="24"/>
        </w:rPr>
        <w:t xml:space="preserve"> </w:t>
      </w:r>
      <w:r>
        <w:rPr>
          <w:sz w:val="24"/>
        </w:rPr>
        <w:t>элементов и</w:t>
      </w:r>
      <w:r>
        <w:rPr>
          <w:spacing w:val="-4"/>
          <w:sz w:val="24"/>
        </w:rPr>
        <w:t xml:space="preserve"> </w:t>
      </w:r>
      <w:r>
        <w:rPr>
          <w:sz w:val="24"/>
        </w:rPr>
        <w:t>основных</w:t>
      </w:r>
      <w:r>
        <w:rPr>
          <w:spacing w:val="-5"/>
          <w:sz w:val="24"/>
        </w:rPr>
        <w:t xml:space="preserve"> </w:t>
      </w:r>
      <w:r>
        <w:rPr>
          <w:sz w:val="24"/>
        </w:rPr>
        <w:t>функций, включая взаимодействия общества и природы, человека и общества, сфер общественной жизни, гражданина и</w:t>
      </w:r>
      <w:r>
        <w:rPr>
          <w:spacing w:val="-1"/>
          <w:sz w:val="24"/>
        </w:rPr>
        <w:t xml:space="preserve"> </w:t>
      </w:r>
      <w:r>
        <w:rPr>
          <w:sz w:val="24"/>
        </w:rPr>
        <w:t>государства; связи политических</w:t>
      </w:r>
      <w:r>
        <w:rPr>
          <w:spacing w:val="-2"/>
          <w:sz w:val="24"/>
        </w:rPr>
        <w:t xml:space="preserve"> </w:t>
      </w:r>
      <w:r>
        <w:rPr>
          <w:sz w:val="24"/>
        </w:rPr>
        <w:t>потрясений и социально-экономических</w:t>
      </w:r>
      <w:r>
        <w:rPr>
          <w:spacing w:val="-2"/>
          <w:sz w:val="24"/>
        </w:rPr>
        <w:t xml:space="preserve"> </w:t>
      </w:r>
      <w:r>
        <w:rPr>
          <w:sz w:val="24"/>
        </w:rPr>
        <w:t>кризисов в государстве;</w:t>
      </w:r>
    </w:p>
    <w:p w:rsidR="00ED6F15" w:rsidRDefault="00D45F34">
      <w:pPr>
        <w:pStyle w:val="a5"/>
        <w:numPr>
          <w:ilvl w:val="0"/>
          <w:numId w:val="97"/>
        </w:numPr>
        <w:tabs>
          <w:tab w:val="left" w:pos="1616"/>
        </w:tabs>
        <w:ind w:right="520" w:firstLine="427"/>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w:t>
      </w:r>
      <w:r>
        <w:rPr>
          <w:spacing w:val="40"/>
          <w:sz w:val="24"/>
        </w:rPr>
        <w:t xml:space="preserve"> </w:t>
      </w:r>
      <w:r>
        <w:rPr>
          <w:sz w:val="24"/>
        </w:rPr>
        <w:t>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w:t>
      </w:r>
      <w:r>
        <w:rPr>
          <w:spacing w:val="40"/>
          <w:sz w:val="24"/>
        </w:rPr>
        <w:t xml:space="preserve"> </w:t>
      </w:r>
      <w:r>
        <w:rPr>
          <w:sz w:val="24"/>
        </w:rPr>
        <w:t xml:space="preserve">личного </w:t>
      </w:r>
      <w:r>
        <w:rPr>
          <w:sz w:val="24"/>
        </w:rPr>
        <w:lastRenderedPageBreak/>
        <w:t>социального опыта при исполнении типичных для несовершеннолетнего социальных ролей;</w:t>
      </w:r>
    </w:p>
    <w:p w:rsidR="00ED6F15" w:rsidRDefault="00D45F34">
      <w:pPr>
        <w:pStyle w:val="a5"/>
        <w:numPr>
          <w:ilvl w:val="0"/>
          <w:numId w:val="97"/>
        </w:numPr>
        <w:tabs>
          <w:tab w:val="left" w:pos="1587"/>
        </w:tabs>
        <w:spacing w:before="5" w:line="237" w:lineRule="auto"/>
        <w:ind w:right="529" w:firstLine="427"/>
        <w:jc w:val="both"/>
        <w:rPr>
          <w:sz w:val="24"/>
        </w:rPr>
      </w:pPr>
      <w:r>
        <w:rPr>
          <w:sz w:val="24"/>
        </w:rPr>
        <w:t>умение с использованием обществоведческих знаний, фактов общественной жизни и личного социального опыта</w:t>
      </w:r>
      <w:r>
        <w:rPr>
          <w:spacing w:val="-2"/>
          <w:sz w:val="24"/>
        </w:rPr>
        <w:t xml:space="preserve"> </w:t>
      </w:r>
      <w:r>
        <w:rPr>
          <w:sz w:val="24"/>
        </w:rPr>
        <w:t>определять и аргументировать с точки зрения</w:t>
      </w:r>
      <w:r>
        <w:rPr>
          <w:spacing w:val="-1"/>
          <w:sz w:val="24"/>
        </w:rPr>
        <w:t xml:space="preserve"> </w:t>
      </w:r>
      <w:r>
        <w:rPr>
          <w:sz w:val="24"/>
        </w:rPr>
        <w:t>социальных</w:t>
      </w:r>
      <w:r>
        <w:rPr>
          <w:spacing w:val="-1"/>
          <w:sz w:val="24"/>
        </w:rPr>
        <w:t xml:space="preserve"> </w:t>
      </w:r>
      <w:r>
        <w:rPr>
          <w:sz w:val="24"/>
        </w:rPr>
        <w:t>ценностей и норм своё отношение к явлениям, процессам социальной действительности;</w:t>
      </w:r>
    </w:p>
    <w:p w:rsidR="00ED6F15" w:rsidRDefault="00D45F34">
      <w:pPr>
        <w:pStyle w:val="a5"/>
        <w:numPr>
          <w:ilvl w:val="0"/>
          <w:numId w:val="97"/>
        </w:numPr>
        <w:tabs>
          <w:tab w:val="left" w:pos="1558"/>
        </w:tabs>
        <w:spacing w:before="3"/>
        <w:ind w:right="533" w:firstLine="427"/>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D6F15" w:rsidRDefault="00D45F34">
      <w:pPr>
        <w:pStyle w:val="a5"/>
        <w:numPr>
          <w:ilvl w:val="0"/>
          <w:numId w:val="97"/>
        </w:numPr>
        <w:tabs>
          <w:tab w:val="left" w:pos="1722"/>
        </w:tabs>
        <w:spacing w:before="1"/>
        <w:ind w:right="521" w:firstLine="427"/>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D6F15" w:rsidRDefault="00D45F34">
      <w:pPr>
        <w:pStyle w:val="a5"/>
        <w:numPr>
          <w:ilvl w:val="0"/>
          <w:numId w:val="97"/>
        </w:numPr>
        <w:tabs>
          <w:tab w:val="left" w:pos="1770"/>
        </w:tabs>
        <w:spacing w:before="1"/>
        <w:ind w:right="531" w:firstLine="427"/>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D6F15" w:rsidRDefault="00D45F34">
      <w:pPr>
        <w:pStyle w:val="a5"/>
        <w:numPr>
          <w:ilvl w:val="0"/>
          <w:numId w:val="97"/>
        </w:numPr>
        <w:tabs>
          <w:tab w:val="left" w:pos="1688"/>
        </w:tabs>
        <w:ind w:right="521" w:firstLine="427"/>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w:t>
      </w:r>
      <w:r>
        <w:rPr>
          <w:spacing w:val="40"/>
          <w:sz w:val="24"/>
        </w:rPr>
        <w:t xml:space="preserve"> </w:t>
      </w:r>
      <w:r>
        <w:rPr>
          <w:sz w:val="24"/>
        </w:rPr>
        <w:t>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D6F15" w:rsidRDefault="00D45F34">
      <w:pPr>
        <w:pStyle w:val="a5"/>
        <w:numPr>
          <w:ilvl w:val="0"/>
          <w:numId w:val="97"/>
        </w:numPr>
        <w:tabs>
          <w:tab w:val="left" w:pos="1669"/>
        </w:tabs>
        <w:spacing w:before="7" w:line="237" w:lineRule="auto"/>
        <w:ind w:right="525" w:firstLine="427"/>
        <w:jc w:val="both"/>
        <w:rPr>
          <w:sz w:val="24"/>
        </w:rPr>
      </w:pPr>
      <w:r>
        <w:rPr>
          <w:sz w:val="24"/>
        </w:rPr>
        <w:t>умение оценивать собственные поступки и поведение других</w:t>
      </w:r>
      <w:r>
        <w:rPr>
          <w:spacing w:val="-2"/>
          <w:sz w:val="24"/>
        </w:rPr>
        <w:t xml:space="preserve"> </w:t>
      </w:r>
      <w:r>
        <w:rPr>
          <w:sz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w:t>
      </w:r>
    </w:p>
    <w:p w:rsidR="00ED6F15" w:rsidRDefault="00D45F34">
      <w:pPr>
        <w:pStyle w:val="a3"/>
        <w:spacing w:before="71"/>
        <w:ind w:right="521"/>
      </w:pPr>
      <w:r>
        <w:t xml:space="preserve">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w:t>
      </w:r>
      <w:r>
        <w:rPr>
          <w:spacing w:val="-2"/>
        </w:rPr>
        <w:t>поведения;</w:t>
      </w:r>
    </w:p>
    <w:p w:rsidR="00ED6F15" w:rsidRDefault="00D45F34">
      <w:pPr>
        <w:pStyle w:val="a5"/>
        <w:numPr>
          <w:ilvl w:val="0"/>
          <w:numId w:val="97"/>
        </w:numPr>
        <w:tabs>
          <w:tab w:val="left" w:pos="1678"/>
        </w:tabs>
        <w:spacing w:before="3"/>
        <w:ind w:right="528" w:firstLine="427"/>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w:t>
      </w:r>
      <w:r>
        <w:rPr>
          <w:spacing w:val="-1"/>
          <w:sz w:val="24"/>
        </w:rPr>
        <w:t xml:space="preserve"> </w:t>
      </w:r>
      <w:r>
        <w:rPr>
          <w:sz w:val="24"/>
        </w:rPr>
        <w:t xml:space="preserve">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rsidR="00ED6F15" w:rsidRDefault="00D45F34">
      <w:pPr>
        <w:pStyle w:val="a5"/>
        <w:numPr>
          <w:ilvl w:val="0"/>
          <w:numId w:val="97"/>
        </w:numPr>
        <w:tabs>
          <w:tab w:val="left" w:pos="1664"/>
        </w:tabs>
        <w:ind w:right="527" w:firstLine="427"/>
        <w:jc w:val="both"/>
        <w:rPr>
          <w:sz w:val="24"/>
        </w:rPr>
      </w:pPr>
      <w:r>
        <w:rPr>
          <w:sz w:val="24"/>
        </w:rPr>
        <w:t>приобретение</w:t>
      </w:r>
      <w:r>
        <w:rPr>
          <w:spacing w:val="-4"/>
          <w:sz w:val="24"/>
        </w:rPr>
        <w:t xml:space="preserve"> </w:t>
      </w:r>
      <w:r>
        <w:rPr>
          <w:sz w:val="24"/>
        </w:rPr>
        <w:t>опыта</w:t>
      </w:r>
      <w:r>
        <w:rPr>
          <w:spacing w:val="-4"/>
          <w:sz w:val="24"/>
        </w:rPr>
        <w:t xml:space="preserve"> </w:t>
      </w:r>
      <w:r>
        <w:rPr>
          <w:sz w:val="24"/>
        </w:rPr>
        <w:t>самостоятельного заполнения</w:t>
      </w:r>
      <w:r>
        <w:rPr>
          <w:spacing w:val="-3"/>
          <w:sz w:val="24"/>
        </w:rPr>
        <w:t xml:space="preserve"> </w:t>
      </w:r>
      <w:r>
        <w:rPr>
          <w:sz w:val="24"/>
        </w:rPr>
        <w:t>формы</w:t>
      </w:r>
      <w:r>
        <w:rPr>
          <w:spacing w:val="-6"/>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электронной)</w:t>
      </w:r>
      <w:r>
        <w:rPr>
          <w:spacing w:val="-6"/>
          <w:sz w:val="24"/>
        </w:rPr>
        <w:t xml:space="preserve"> </w:t>
      </w:r>
      <w:r>
        <w:rPr>
          <w:sz w:val="24"/>
        </w:rPr>
        <w:t>и составления простейших документов (заявления, обращения, декларации, доверенности, личного финансового плана, резюме);</w:t>
      </w:r>
    </w:p>
    <w:p w:rsidR="00ED6F15" w:rsidRDefault="00D45F34">
      <w:pPr>
        <w:pStyle w:val="a5"/>
        <w:numPr>
          <w:ilvl w:val="0"/>
          <w:numId w:val="97"/>
        </w:numPr>
        <w:tabs>
          <w:tab w:val="left" w:pos="1702"/>
        </w:tabs>
        <w:spacing w:before="1"/>
        <w:ind w:right="530" w:firstLine="427"/>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D6F15" w:rsidRDefault="00D45F34">
      <w:pPr>
        <w:pStyle w:val="a3"/>
        <w:spacing w:line="273" w:lineRule="exact"/>
        <w:ind w:left="820" w:firstLine="0"/>
      </w:pPr>
      <w:r>
        <w:t xml:space="preserve">8 </w:t>
      </w:r>
      <w:r>
        <w:rPr>
          <w:spacing w:val="-2"/>
        </w:rPr>
        <w:t>КЛАСС</w:t>
      </w:r>
    </w:p>
    <w:p w:rsidR="00ED6F15" w:rsidRDefault="00D45F34">
      <w:pPr>
        <w:pStyle w:val="a3"/>
        <w:spacing w:line="275" w:lineRule="exact"/>
        <w:ind w:left="820" w:firstLine="0"/>
      </w:pPr>
      <w:r>
        <w:t>Человек</w:t>
      </w:r>
      <w:r>
        <w:rPr>
          <w:spacing w:val="-7"/>
        </w:rPr>
        <w:t xml:space="preserve"> </w:t>
      </w:r>
      <w:r>
        <w:t>в</w:t>
      </w:r>
      <w:r>
        <w:rPr>
          <w:spacing w:val="-5"/>
        </w:rPr>
        <w:t xml:space="preserve"> </w:t>
      </w:r>
      <w:r>
        <w:t>экономических</w:t>
      </w:r>
      <w:r>
        <w:rPr>
          <w:spacing w:val="-9"/>
        </w:rPr>
        <w:t xml:space="preserve"> </w:t>
      </w:r>
      <w:r>
        <w:rPr>
          <w:spacing w:val="-2"/>
        </w:rPr>
        <w:t>отношениях</w:t>
      </w:r>
    </w:p>
    <w:p w:rsidR="00ED6F15" w:rsidRDefault="00D45F34">
      <w:pPr>
        <w:pStyle w:val="a5"/>
        <w:numPr>
          <w:ilvl w:val="0"/>
          <w:numId w:val="2"/>
        </w:numPr>
        <w:tabs>
          <w:tab w:val="left" w:pos="1529"/>
        </w:tabs>
        <w:spacing w:before="3"/>
        <w:ind w:right="557" w:firstLine="427"/>
        <w:rPr>
          <w:sz w:val="24"/>
        </w:rPr>
      </w:pPr>
      <w:r>
        <w:rPr>
          <w:sz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D6F15" w:rsidRDefault="00D45F34">
      <w:pPr>
        <w:pStyle w:val="a5"/>
        <w:numPr>
          <w:ilvl w:val="0"/>
          <w:numId w:val="2"/>
        </w:numPr>
        <w:tabs>
          <w:tab w:val="left" w:pos="1418"/>
        </w:tabs>
        <w:spacing w:before="2"/>
        <w:ind w:right="559" w:firstLine="427"/>
        <w:rPr>
          <w:sz w:val="24"/>
        </w:rPr>
      </w:pPr>
      <w:r>
        <w:rPr>
          <w:sz w:val="24"/>
        </w:rPr>
        <w:t xml:space="preserve">характеризовать способы координации хозяйственной жизни в различных </w:t>
      </w:r>
      <w:r>
        <w:rPr>
          <w:sz w:val="24"/>
        </w:rPr>
        <w:lastRenderedPageBreak/>
        <w:t>экономических системах; объекты спроса и предложения на рынке труда и финансовом</w:t>
      </w:r>
      <w:r>
        <w:rPr>
          <w:spacing w:val="40"/>
          <w:sz w:val="24"/>
        </w:rPr>
        <w:t xml:space="preserve"> </w:t>
      </w:r>
      <w:r>
        <w:rPr>
          <w:sz w:val="24"/>
        </w:rPr>
        <w:t>рынке; функции денег;</w:t>
      </w:r>
    </w:p>
    <w:p w:rsidR="00ED6F15" w:rsidRDefault="00D45F34">
      <w:pPr>
        <w:pStyle w:val="a5"/>
        <w:numPr>
          <w:ilvl w:val="0"/>
          <w:numId w:val="2"/>
        </w:numPr>
        <w:tabs>
          <w:tab w:val="left" w:pos="1447"/>
        </w:tabs>
        <w:ind w:right="559" w:firstLine="427"/>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D6F15" w:rsidRDefault="00D45F34">
      <w:pPr>
        <w:pStyle w:val="a5"/>
        <w:numPr>
          <w:ilvl w:val="0"/>
          <w:numId w:val="2"/>
        </w:numPr>
        <w:tabs>
          <w:tab w:val="left" w:pos="1462"/>
        </w:tabs>
        <w:spacing w:before="78"/>
        <w:ind w:right="564" w:firstLine="427"/>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ED6F15" w:rsidRDefault="00D45F34">
      <w:pPr>
        <w:pStyle w:val="a5"/>
        <w:numPr>
          <w:ilvl w:val="0"/>
          <w:numId w:val="95"/>
        </w:numPr>
        <w:tabs>
          <w:tab w:val="left" w:pos="819"/>
        </w:tabs>
        <w:spacing w:line="275" w:lineRule="exact"/>
        <w:ind w:left="819" w:hanging="138"/>
        <w:rPr>
          <w:sz w:val="24"/>
        </w:rPr>
      </w:pPr>
      <w:r>
        <w:rPr>
          <w:sz w:val="24"/>
        </w:rPr>
        <w:t>сравнивать</w:t>
      </w:r>
      <w:r>
        <w:rPr>
          <w:spacing w:val="-5"/>
          <w:sz w:val="24"/>
        </w:rPr>
        <w:t xml:space="preserve"> </w:t>
      </w:r>
      <w:r>
        <w:rPr>
          <w:sz w:val="24"/>
        </w:rPr>
        <w:t>различные</w:t>
      </w:r>
      <w:r>
        <w:rPr>
          <w:spacing w:val="-7"/>
          <w:sz w:val="24"/>
        </w:rPr>
        <w:t xml:space="preserve"> </w:t>
      </w:r>
      <w:r>
        <w:rPr>
          <w:sz w:val="24"/>
        </w:rPr>
        <w:t>способы</w:t>
      </w:r>
      <w:r>
        <w:rPr>
          <w:spacing w:val="-4"/>
          <w:sz w:val="24"/>
        </w:rPr>
        <w:t xml:space="preserve"> </w:t>
      </w:r>
      <w:r>
        <w:rPr>
          <w:spacing w:val="-2"/>
          <w:sz w:val="24"/>
        </w:rPr>
        <w:t>хозяйствования;</w:t>
      </w:r>
    </w:p>
    <w:p w:rsidR="00ED6F15" w:rsidRDefault="00D45F34">
      <w:pPr>
        <w:pStyle w:val="a5"/>
        <w:numPr>
          <w:ilvl w:val="1"/>
          <w:numId w:val="95"/>
        </w:numPr>
        <w:tabs>
          <w:tab w:val="left" w:pos="1447"/>
        </w:tabs>
        <w:spacing w:line="242" w:lineRule="auto"/>
        <w:ind w:right="552" w:firstLine="427"/>
        <w:rPr>
          <w:sz w:val="24"/>
        </w:rPr>
      </w:pPr>
      <w:r>
        <w:rPr>
          <w:sz w:val="24"/>
        </w:rPr>
        <w:t>устанавливать и объяснять связи политических потрясений и социально-экономических кризисов в государстве;</w:t>
      </w:r>
    </w:p>
    <w:p w:rsidR="00ED6F15" w:rsidRDefault="00D45F34">
      <w:pPr>
        <w:pStyle w:val="a5"/>
        <w:numPr>
          <w:ilvl w:val="1"/>
          <w:numId w:val="95"/>
        </w:numPr>
        <w:tabs>
          <w:tab w:val="left" w:pos="1471"/>
        </w:tabs>
        <w:ind w:right="553" w:firstLine="427"/>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D6F15" w:rsidRDefault="00D45F34">
      <w:pPr>
        <w:pStyle w:val="a5"/>
        <w:numPr>
          <w:ilvl w:val="1"/>
          <w:numId w:val="95"/>
        </w:numPr>
        <w:tabs>
          <w:tab w:val="left" w:pos="1476"/>
        </w:tabs>
        <w:ind w:right="550" w:firstLine="427"/>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ED6F15" w:rsidRDefault="00D45F34">
      <w:pPr>
        <w:pStyle w:val="a5"/>
        <w:numPr>
          <w:ilvl w:val="1"/>
          <w:numId w:val="95"/>
        </w:numPr>
        <w:tabs>
          <w:tab w:val="left" w:pos="1586"/>
        </w:tabs>
        <w:ind w:right="553" w:firstLine="427"/>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w:t>
      </w:r>
      <w:r>
        <w:rPr>
          <w:spacing w:val="40"/>
          <w:sz w:val="24"/>
        </w:rPr>
        <w:t xml:space="preserve"> </w:t>
      </w:r>
      <w:r>
        <w:rPr>
          <w:sz w:val="24"/>
        </w:rPr>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D6F15" w:rsidRDefault="00D45F34">
      <w:pPr>
        <w:pStyle w:val="a5"/>
        <w:numPr>
          <w:ilvl w:val="1"/>
          <w:numId w:val="95"/>
        </w:numPr>
        <w:tabs>
          <w:tab w:val="left" w:pos="1639"/>
        </w:tabs>
        <w:spacing w:line="237" w:lineRule="auto"/>
        <w:ind w:right="563" w:firstLine="427"/>
        <w:rPr>
          <w:sz w:val="24"/>
        </w:rPr>
      </w:pPr>
      <w:r>
        <w:rPr>
          <w:sz w:val="24"/>
        </w:rPr>
        <w:t>овладевать смысловым чтением, преобразовывать текстовую экономическую информацию</w:t>
      </w:r>
      <w:r>
        <w:rPr>
          <w:spacing w:val="75"/>
          <w:w w:val="150"/>
          <w:sz w:val="24"/>
        </w:rPr>
        <w:t xml:space="preserve"> </w:t>
      </w:r>
      <w:r>
        <w:rPr>
          <w:sz w:val="24"/>
        </w:rPr>
        <w:t>в</w:t>
      </w:r>
      <w:r>
        <w:rPr>
          <w:spacing w:val="76"/>
          <w:w w:val="150"/>
          <w:sz w:val="24"/>
        </w:rPr>
        <w:t xml:space="preserve"> </w:t>
      </w:r>
      <w:r>
        <w:rPr>
          <w:sz w:val="24"/>
        </w:rPr>
        <w:t>модели</w:t>
      </w:r>
      <w:r>
        <w:rPr>
          <w:spacing w:val="25"/>
          <w:sz w:val="24"/>
        </w:rPr>
        <w:t xml:space="preserve">  </w:t>
      </w:r>
      <w:r>
        <w:rPr>
          <w:sz w:val="24"/>
        </w:rPr>
        <w:t>(таблица,</w:t>
      </w:r>
      <w:r>
        <w:rPr>
          <w:spacing w:val="25"/>
          <w:sz w:val="24"/>
        </w:rPr>
        <w:t xml:space="preserve">  </w:t>
      </w:r>
      <w:r>
        <w:rPr>
          <w:sz w:val="24"/>
        </w:rPr>
        <w:t>схема,</w:t>
      </w:r>
      <w:r>
        <w:rPr>
          <w:spacing w:val="25"/>
          <w:sz w:val="24"/>
        </w:rPr>
        <w:t xml:space="preserve">  </w:t>
      </w:r>
      <w:r>
        <w:rPr>
          <w:sz w:val="24"/>
        </w:rPr>
        <w:t>график</w:t>
      </w:r>
      <w:r>
        <w:rPr>
          <w:spacing w:val="79"/>
          <w:w w:val="150"/>
          <w:sz w:val="24"/>
        </w:rPr>
        <w:t xml:space="preserve"> </w:t>
      </w:r>
      <w:r>
        <w:rPr>
          <w:sz w:val="24"/>
        </w:rPr>
        <w:t>и</w:t>
      </w:r>
      <w:r>
        <w:rPr>
          <w:spacing w:val="25"/>
          <w:sz w:val="24"/>
        </w:rPr>
        <w:t xml:space="preserve">  </w:t>
      </w:r>
      <w:r>
        <w:rPr>
          <w:sz w:val="24"/>
        </w:rPr>
        <w:t>пр.),</w:t>
      </w:r>
      <w:r>
        <w:rPr>
          <w:spacing w:val="76"/>
          <w:w w:val="150"/>
          <w:sz w:val="24"/>
        </w:rPr>
        <w:t xml:space="preserve"> </w:t>
      </w:r>
      <w:r>
        <w:rPr>
          <w:sz w:val="24"/>
        </w:rPr>
        <w:t>в</w:t>
      </w:r>
      <w:r>
        <w:rPr>
          <w:spacing w:val="25"/>
          <w:sz w:val="24"/>
        </w:rPr>
        <w:t xml:space="preserve">  </w:t>
      </w:r>
      <w:r>
        <w:rPr>
          <w:sz w:val="24"/>
        </w:rPr>
        <w:t>том</w:t>
      </w:r>
      <w:r>
        <w:rPr>
          <w:spacing w:val="77"/>
          <w:w w:val="150"/>
          <w:sz w:val="24"/>
        </w:rPr>
        <w:t xml:space="preserve"> </w:t>
      </w:r>
      <w:r>
        <w:rPr>
          <w:sz w:val="24"/>
        </w:rPr>
        <w:t>числе</w:t>
      </w:r>
      <w:r>
        <w:rPr>
          <w:spacing w:val="75"/>
          <w:w w:val="150"/>
          <w:sz w:val="24"/>
        </w:rPr>
        <w:t xml:space="preserve"> </w:t>
      </w:r>
      <w:r>
        <w:rPr>
          <w:sz w:val="24"/>
        </w:rPr>
        <w:t>о</w:t>
      </w:r>
      <w:r>
        <w:rPr>
          <w:spacing w:val="26"/>
          <w:sz w:val="24"/>
        </w:rPr>
        <w:t xml:space="preserve">  </w:t>
      </w:r>
      <w:r>
        <w:rPr>
          <w:sz w:val="24"/>
        </w:rPr>
        <w:t>свободных</w:t>
      </w:r>
      <w:r>
        <w:rPr>
          <w:spacing w:val="76"/>
          <w:w w:val="150"/>
          <w:sz w:val="24"/>
        </w:rPr>
        <w:t xml:space="preserve"> </w:t>
      </w:r>
      <w:r>
        <w:rPr>
          <w:spacing w:val="-10"/>
          <w:sz w:val="24"/>
        </w:rPr>
        <w:t>и</w:t>
      </w:r>
    </w:p>
    <w:p w:rsidR="00ED6F15" w:rsidRDefault="00D45F34">
      <w:pPr>
        <w:pStyle w:val="a3"/>
        <w:spacing w:before="73" w:line="237" w:lineRule="auto"/>
        <w:ind w:left="820" w:right="553" w:firstLine="0"/>
      </w:pPr>
      <w:r>
        <w:t>экономических благах, о видах и формах предпринимательской деятельности, экономических и социальных последствиях безработицы;</w:t>
      </w:r>
    </w:p>
    <w:p w:rsidR="00ED6F15" w:rsidRDefault="00D45F34">
      <w:pPr>
        <w:pStyle w:val="a5"/>
        <w:numPr>
          <w:ilvl w:val="1"/>
          <w:numId w:val="95"/>
        </w:numPr>
        <w:tabs>
          <w:tab w:val="left" w:pos="1428"/>
        </w:tabs>
        <w:spacing w:before="4"/>
        <w:ind w:right="558" w:firstLine="427"/>
        <w:rPr>
          <w:sz w:val="24"/>
        </w:rPr>
      </w:pPr>
      <w:r>
        <w:rPr>
          <w:sz w:val="24"/>
        </w:rPr>
        <w:t>извлекать</w:t>
      </w:r>
      <w:r>
        <w:rPr>
          <w:spacing w:val="-2"/>
          <w:sz w:val="24"/>
        </w:rPr>
        <w:t xml:space="preserve"> </w:t>
      </w:r>
      <w:r>
        <w:rPr>
          <w:sz w:val="24"/>
        </w:rPr>
        <w:t>информацию</w:t>
      </w:r>
      <w:r>
        <w:rPr>
          <w:spacing w:val="-4"/>
          <w:sz w:val="24"/>
        </w:rPr>
        <w:t xml:space="preserve"> </w:t>
      </w:r>
      <w:r>
        <w:rPr>
          <w:sz w:val="24"/>
        </w:rPr>
        <w:t>из</w:t>
      </w:r>
      <w:r>
        <w:rPr>
          <w:spacing w:val="-2"/>
          <w:sz w:val="24"/>
        </w:rPr>
        <w:t xml:space="preserve"> </w:t>
      </w:r>
      <w:r>
        <w:rPr>
          <w:sz w:val="24"/>
        </w:rPr>
        <w:t>адаптированных</w:t>
      </w:r>
      <w:r>
        <w:rPr>
          <w:spacing w:val="-7"/>
          <w:sz w:val="24"/>
        </w:rPr>
        <w:t xml:space="preserve"> </w:t>
      </w:r>
      <w:r>
        <w:rPr>
          <w:sz w:val="24"/>
        </w:rPr>
        <w:t>источников,</w:t>
      </w:r>
      <w:r>
        <w:rPr>
          <w:spacing w:val="-1"/>
          <w:sz w:val="24"/>
        </w:rPr>
        <w:t xml:space="preserve"> </w:t>
      </w:r>
      <w:r>
        <w:rPr>
          <w:sz w:val="24"/>
        </w:rPr>
        <w:t>публикаций</w:t>
      </w:r>
      <w:r>
        <w:rPr>
          <w:spacing w:val="-2"/>
          <w:sz w:val="24"/>
        </w:rPr>
        <w:t xml:space="preserve"> </w:t>
      </w:r>
      <w:r>
        <w:rPr>
          <w:sz w:val="24"/>
        </w:rPr>
        <w:t>СМИ</w:t>
      </w:r>
      <w:r>
        <w:rPr>
          <w:spacing w:val="-3"/>
          <w:sz w:val="24"/>
        </w:rPr>
        <w:t xml:space="preserve"> </w:t>
      </w:r>
      <w:r>
        <w:rPr>
          <w:sz w:val="24"/>
        </w:rPr>
        <w:t>и</w:t>
      </w:r>
      <w:r>
        <w:rPr>
          <w:spacing w:val="-2"/>
          <w:sz w:val="24"/>
        </w:rPr>
        <w:t xml:space="preserve"> </w:t>
      </w:r>
      <w:r>
        <w:rPr>
          <w:sz w:val="24"/>
        </w:rPr>
        <w:t>Интернета</w:t>
      </w:r>
      <w:r>
        <w:rPr>
          <w:spacing w:val="-3"/>
          <w:sz w:val="24"/>
        </w:rPr>
        <w:t xml:space="preserve"> </w:t>
      </w:r>
      <w:r>
        <w:rPr>
          <w:sz w:val="24"/>
        </w:rPr>
        <w:t>о тенденциях развития экономики в нашей стране, о борьбе с различными формами</w:t>
      </w:r>
      <w:r>
        <w:rPr>
          <w:spacing w:val="40"/>
          <w:sz w:val="24"/>
        </w:rPr>
        <w:t xml:space="preserve"> </w:t>
      </w:r>
      <w:r>
        <w:rPr>
          <w:sz w:val="24"/>
        </w:rPr>
        <w:t>финансового мошенничества;</w:t>
      </w:r>
    </w:p>
    <w:p w:rsidR="00ED6F15" w:rsidRDefault="00D45F34">
      <w:pPr>
        <w:pStyle w:val="a5"/>
        <w:numPr>
          <w:ilvl w:val="1"/>
          <w:numId w:val="95"/>
        </w:numPr>
        <w:tabs>
          <w:tab w:val="left" w:pos="1433"/>
        </w:tabs>
        <w:ind w:right="553" w:firstLine="427"/>
        <w:rPr>
          <w:sz w:val="24"/>
        </w:rPr>
      </w:pPr>
      <w:r>
        <w:rPr>
          <w:sz w:val="24"/>
        </w:rPr>
        <w:t>анализировать,</w:t>
      </w:r>
      <w:r>
        <w:rPr>
          <w:spacing w:val="-6"/>
          <w:sz w:val="24"/>
        </w:rPr>
        <w:t xml:space="preserve"> </w:t>
      </w:r>
      <w:r>
        <w:rPr>
          <w:sz w:val="24"/>
        </w:rPr>
        <w:t>обобщать,</w:t>
      </w:r>
      <w:r>
        <w:rPr>
          <w:spacing w:val="-2"/>
          <w:sz w:val="24"/>
        </w:rPr>
        <w:t xml:space="preserve"> </w:t>
      </w:r>
      <w:r>
        <w:rPr>
          <w:sz w:val="24"/>
        </w:rPr>
        <w:t>систематизировать,</w:t>
      </w:r>
      <w:r>
        <w:rPr>
          <w:spacing w:val="-2"/>
          <w:sz w:val="24"/>
        </w:rPr>
        <w:t xml:space="preserve"> </w:t>
      </w:r>
      <w:r>
        <w:rPr>
          <w:sz w:val="24"/>
        </w:rPr>
        <w:t>конкретизировать</w:t>
      </w:r>
      <w:r>
        <w:rPr>
          <w:spacing w:val="-3"/>
          <w:sz w:val="24"/>
        </w:rPr>
        <w:t xml:space="preserve"> </w:t>
      </w:r>
      <w:r>
        <w:rPr>
          <w:sz w:val="24"/>
        </w:rPr>
        <w:t>и</w:t>
      </w:r>
      <w:r>
        <w:rPr>
          <w:spacing w:val="-3"/>
          <w:sz w:val="24"/>
        </w:rPr>
        <w:t xml:space="preserve"> </w:t>
      </w:r>
      <w:r>
        <w:rPr>
          <w:sz w:val="24"/>
        </w:rPr>
        <w:t>критически</w:t>
      </w:r>
      <w:r>
        <w:rPr>
          <w:spacing w:val="-3"/>
          <w:sz w:val="24"/>
        </w:rPr>
        <w:t xml:space="preserve"> </w:t>
      </w:r>
      <w:r>
        <w:rPr>
          <w:sz w:val="24"/>
        </w:rPr>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ED6F15" w:rsidRDefault="00D45F34">
      <w:pPr>
        <w:pStyle w:val="a5"/>
        <w:numPr>
          <w:ilvl w:val="1"/>
          <w:numId w:val="95"/>
        </w:numPr>
        <w:tabs>
          <w:tab w:val="left" w:pos="1534"/>
        </w:tabs>
        <w:spacing w:before="1"/>
        <w:ind w:right="548" w:firstLine="427"/>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w:t>
      </w:r>
      <w:r>
        <w:rPr>
          <w:spacing w:val="-4"/>
          <w:sz w:val="24"/>
        </w:rPr>
        <w:t xml:space="preserve"> </w:t>
      </w:r>
      <w:r>
        <w:rPr>
          <w:sz w:val="24"/>
        </w:rPr>
        <w:t>граждан,</w:t>
      </w:r>
      <w:r>
        <w:rPr>
          <w:spacing w:val="-2"/>
          <w:sz w:val="24"/>
        </w:rPr>
        <w:t xml:space="preserve"> </w:t>
      </w:r>
      <w:r>
        <w:rPr>
          <w:sz w:val="24"/>
        </w:rPr>
        <w:t>защищающих</w:t>
      </w:r>
      <w:r>
        <w:rPr>
          <w:spacing w:val="-4"/>
          <w:sz w:val="24"/>
        </w:rPr>
        <w:t xml:space="preserve"> </w:t>
      </w:r>
      <w:r>
        <w:rPr>
          <w:sz w:val="24"/>
        </w:rPr>
        <w:t>свои</w:t>
      </w:r>
      <w:r>
        <w:rPr>
          <w:spacing w:val="-3"/>
          <w:sz w:val="24"/>
        </w:rPr>
        <w:t xml:space="preserve"> </w:t>
      </w:r>
      <w:r>
        <w:rPr>
          <w:sz w:val="24"/>
        </w:rPr>
        <w:t>экономические</w:t>
      </w:r>
      <w:r>
        <w:rPr>
          <w:spacing w:val="-1"/>
          <w:sz w:val="24"/>
        </w:rPr>
        <w:t xml:space="preserve"> </w:t>
      </w:r>
      <w:r>
        <w:rPr>
          <w:sz w:val="24"/>
        </w:rPr>
        <w:t>интересы;</w:t>
      </w:r>
      <w:r>
        <w:rPr>
          <w:spacing w:val="-4"/>
          <w:sz w:val="24"/>
        </w:rPr>
        <w:t xml:space="preserve"> </w:t>
      </w:r>
      <w:r>
        <w:rPr>
          <w:sz w:val="24"/>
        </w:rPr>
        <w:t>практики осуществления экономических действий на</w:t>
      </w:r>
      <w:r>
        <w:rPr>
          <w:spacing w:val="-5"/>
          <w:sz w:val="24"/>
        </w:rPr>
        <w:t xml:space="preserve"> </w:t>
      </w:r>
      <w:r>
        <w:rPr>
          <w:sz w:val="24"/>
        </w:rPr>
        <w:t>основе рационального выбора в условиях</w:t>
      </w:r>
      <w:r>
        <w:rPr>
          <w:spacing w:val="-4"/>
          <w:sz w:val="24"/>
        </w:rPr>
        <w:t xml:space="preserve"> </w:t>
      </w:r>
      <w:r>
        <w:rPr>
          <w:sz w:val="24"/>
        </w:rPr>
        <w:t>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D6F15" w:rsidRDefault="00D45F34">
      <w:pPr>
        <w:pStyle w:val="a5"/>
        <w:numPr>
          <w:ilvl w:val="1"/>
          <w:numId w:val="95"/>
        </w:numPr>
        <w:tabs>
          <w:tab w:val="left" w:pos="1462"/>
        </w:tabs>
        <w:ind w:right="556" w:firstLine="427"/>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w:t>
      </w:r>
      <w:r>
        <w:rPr>
          <w:spacing w:val="-7"/>
          <w:sz w:val="24"/>
        </w:rPr>
        <w:t xml:space="preserve"> </w:t>
      </w:r>
      <w:r>
        <w:rPr>
          <w:sz w:val="24"/>
        </w:rPr>
        <w:t>профессии и</w:t>
      </w:r>
      <w:r>
        <w:rPr>
          <w:spacing w:val="-10"/>
          <w:sz w:val="24"/>
        </w:rPr>
        <w:t xml:space="preserve"> </w:t>
      </w:r>
      <w:r>
        <w:rPr>
          <w:sz w:val="24"/>
        </w:rPr>
        <w:t>оценки собственных</w:t>
      </w:r>
      <w:r>
        <w:rPr>
          <w:spacing w:val="-6"/>
          <w:sz w:val="24"/>
        </w:rPr>
        <w:t xml:space="preserve"> </w:t>
      </w:r>
      <w:r>
        <w:rPr>
          <w:sz w:val="24"/>
        </w:rPr>
        <w:t>перспектив в</w:t>
      </w:r>
      <w:r>
        <w:rPr>
          <w:spacing w:val="-4"/>
          <w:sz w:val="24"/>
        </w:rPr>
        <w:t xml:space="preserve"> </w:t>
      </w:r>
      <w:r>
        <w:rPr>
          <w:sz w:val="24"/>
        </w:rPr>
        <w:t>профессиональной сфере;</w:t>
      </w:r>
      <w:r>
        <w:rPr>
          <w:spacing w:val="-6"/>
          <w:sz w:val="24"/>
        </w:rPr>
        <w:t xml:space="preserve"> </w:t>
      </w:r>
      <w:r>
        <w:rPr>
          <w:sz w:val="24"/>
        </w:rPr>
        <w:t>выбора</w:t>
      </w:r>
      <w:r>
        <w:rPr>
          <w:spacing w:val="-7"/>
          <w:sz w:val="24"/>
        </w:rPr>
        <w:t xml:space="preserve"> </w:t>
      </w:r>
      <w:r>
        <w:rPr>
          <w:sz w:val="24"/>
        </w:rPr>
        <w:t>форм сбережений; для реализации и защиты прав потребителя (в том числе финансовых услуг), осознанного</w:t>
      </w:r>
      <w:r>
        <w:rPr>
          <w:spacing w:val="-3"/>
          <w:sz w:val="24"/>
        </w:rPr>
        <w:t xml:space="preserve"> </w:t>
      </w:r>
      <w:r>
        <w:rPr>
          <w:sz w:val="24"/>
        </w:rPr>
        <w:t>выполнения</w:t>
      </w:r>
      <w:r>
        <w:rPr>
          <w:spacing w:val="-8"/>
          <w:sz w:val="24"/>
        </w:rPr>
        <w:t xml:space="preserve"> </w:t>
      </w:r>
      <w:r>
        <w:rPr>
          <w:sz w:val="24"/>
        </w:rPr>
        <w:t>гражданских</w:t>
      </w:r>
      <w:r>
        <w:rPr>
          <w:spacing w:val="-8"/>
          <w:sz w:val="24"/>
        </w:rPr>
        <w:t xml:space="preserve"> </w:t>
      </w:r>
      <w:r>
        <w:rPr>
          <w:sz w:val="24"/>
        </w:rPr>
        <w:t>обязанностей, выбора</w:t>
      </w:r>
      <w:r>
        <w:rPr>
          <w:spacing w:val="-9"/>
          <w:sz w:val="24"/>
        </w:rPr>
        <w:t xml:space="preserve"> </w:t>
      </w:r>
      <w:r>
        <w:rPr>
          <w:sz w:val="24"/>
        </w:rPr>
        <w:t>профессии</w:t>
      </w:r>
      <w:r>
        <w:rPr>
          <w:spacing w:val="-2"/>
          <w:sz w:val="24"/>
        </w:rPr>
        <w:t xml:space="preserve"> </w:t>
      </w:r>
      <w:r>
        <w:rPr>
          <w:sz w:val="24"/>
        </w:rPr>
        <w:t>и</w:t>
      </w:r>
      <w:r>
        <w:rPr>
          <w:spacing w:val="-7"/>
          <w:sz w:val="24"/>
        </w:rPr>
        <w:t xml:space="preserve"> </w:t>
      </w:r>
      <w:r>
        <w:rPr>
          <w:sz w:val="24"/>
        </w:rPr>
        <w:t>оценки</w:t>
      </w:r>
      <w:r>
        <w:rPr>
          <w:spacing w:val="-2"/>
          <w:sz w:val="24"/>
        </w:rPr>
        <w:t xml:space="preserve"> </w:t>
      </w:r>
      <w:r>
        <w:rPr>
          <w:sz w:val="24"/>
        </w:rPr>
        <w:t>собственных перспектив в профессиональной сфере;</w:t>
      </w:r>
    </w:p>
    <w:p w:rsidR="00ED6F15" w:rsidRDefault="00D45F34">
      <w:pPr>
        <w:pStyle w:val="a5"/>
        <w:numPr>
          <w:ilvl w:val="1"/>
          <w:numId w:val="95"/>
        </w:numPr>
        <w:tabs>
          <w:tab w:val="left" w:pos="1500"/>
        </w:tabs>
        <w:spacing w:before="4" w:line="237" w:lineRule="auto"/>
        <w:ind w:right="565" w:firstLine="427"/>
        <w:rPr>
          <w:sz w:val="24"/>
        </w:rPr>
      </w:pPr>
      <w:r>
        <w:rPr>
          <w:sz w:val="24"/>
        </w:rPr>
        <w:t>приобретать опыт составления простейших документов (личный финансовый план, заявление, резюме);</w:t>
      </w:r>
    </w:p>
    <w:p w:rsidR="00ED6F15" w:rsidRDefault="00D45F34">
      <w:pPr>
        <w:pStyle w:val="a5"/>
        <w:numPr>
          <w:ilvl w:val="1"/>
          <w:numId w:val="95"/>
        </w:numPr>
        <w:tabs>
          <w:tab w:val="left" w:pos="1500"/>
        </w:tabs>
        <w:spacing w:before="3"/>
        <w:ind w:right="562" w:firstLine="427"/>
        <w:rPr>
          <w:sz w:val="24"/>
        </w:rPr>
      </w:pPr>
      <w:r>
        <w:rPr>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w:t>
      </w:r>
      <w:r>
        <w:rPr>
          <w:sz w:val="24"/>
        </w:rPr>
        <w:lastRenderedPageBreak/>
        <w:t>ценностей, взаимопонимания между людьми разных культур.</w:t>
      </w:r>
    </w:p>
    <w:p w:rsidR="00ED6F15" w:rsidRDefault="00D45F34">
      <w:pPr>
        <w:pStyle w:val="a3"/>
        <w:spacing w:line="274" w:lineRule="exact"/>
        <w:ind w:left="820" w:firstLine="0"/>
      </w:pPr>
      <w:r>
        <w:t>Человек</w:t>
      </w:r>
      <w:r>
        <w:rPr>
          <w:spacing w:val="-3"/>
        </w:rPr>
        <w:t xml:space="preserve"> </w:t>
      </w:r>
      <w:r>
        <w:t>в</w:t>
      </w:r>
      <w:r>
        <w:rPr>
          <w:spacing w:val="-1"/>
        </w:rPr>
        <w:t xml:space="preserve"> </w:t>
      </w:r>
      <w:r>
        <w:t>мире</w:t>
      </w:r>
      <w:r>
        <w:rPr>
          <w:spacing w:val="-3"/>
        </w:rPr>
        <w:t xml:space="preserve"> </w:t>
      </w:r>
      <w:r>
        <w:rPr>
          <w:spacing w:val="-2"/>
        </w:rPr>
        <w:t>культуры</w:t>
      </w:r>
    </w:p>
    <w:p w:rsidR="00ED6F15" w:rsidRDefault="00D45F34">
      <w:pPr>
        <w:pStyle w:val="a5"/>
        <w:numPr>
          <w:ilvl w:val="1"/>
          <w:numId w:val="95"/>
        </w:numPr>
        <w:tabs>
          <w:tab w:val="left" w:pos="1457"/>
        </w:tabs>
        <w:spacing w:before="2"/>
        <w:ind w:right="558" w:firstLine="427"/>
        <w:rPr>
          <w:sz w:val="24"/>
        </w:rPr>
      </w:pPr>
      <w:r>
        <w:rPr>
          <w:sz w:val="24"/>
        </w:rPr>
        <w:t>осваивать и применять знания о процессах и явлениях в духовной жизни общества, о науке</w:t>
      </w:r>
      <w:r>
        <w:rPr>
          <w:spacing w:val="80"/>
          <w:sz w:val="24"/>
        </w:rPr>
        <w:t xml:space="preserve"> </w:t>
      </w:r>
      <w:r>
        <w:rPr>
          <w:sz w:val="24"/>
        </w:rPr>
        <w:t>и</w:t>
      </w:r>
      <w:r>
        <w:rPr>
          <w:spacing w:val="80"/>
          <w:sz w:val="24"/>
        </w:rPr>
        <w:t xml:space="preserve"> </w:t>
      </w:r>
      <w:r>
        <w:rPr>
          <w:sz w:val="24"/>
        </w:rPr>
        <w:t>образовании,</w:t>
      </w:r>
      <w:r>
        <w:rPr>
          <w:spacing w:val="80"/>
          <w:sz w:val="24"/>
        </w:rPr>
        <w:t xml:space="preserve"> </w:t>
      </w:r>
      <w:r>
        <w:rPr>
          <w:sz w:val="24"/>
        </w:rPr>
        <w:t>системе</w:t>
      </w:r>
      <w:r>
        <w:rPr>
          <w:spacing w:val="80"/>
          <w:sz w:val="24"/>
        </w:rPr>
        <w:t xml:space="preserve"> </w:t>
      </w:r>
      <w:r>
        <w:rPr>
          <w:sz w:val="24"/>
        </w:rPr>
        <w:t>образования</w:t>
      </w:r>
      <w:r>
        <w:rPr>
          <w:spacing w:val="80"/>
          <w:sz w:val="24"/>
        </w:rPr>
        <w:t xml:space="preserve"> </w:t>
      </w:r>
      <w:r>
        <w:rPr>
          <w:sz w:val="24"/>
        </w:rPr>
        <w:t>в</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w:t>
      </w:r>
      <w:r>
        <w:rPr>
          <w:spacing w:val="80"/>
          <w:sz w:val="24"/>
        </w:rPr>
        <w:t xml:space="preserve"> </w:t>
      </w:r>
      <w:r>
        <w:rPr>
          <w:sz w:val="24"/>
        </w:rPr>
        <w:t xml:space="preserve">религии, </w:t>
      </w:r>
      <w:r>
        <w:rPr>
          <w:spacing w:val="-2"/>
          <w:sz w:val="24"/>
        </w:rPr>
        <w:t>мировых</w:t>
      </w:r>
    </w:p>
    <w:p w:rsidR="00ED6F15" w:rsidRDefault="00D45F34">
      <w:pPr>
        <w:pStyle w:val="a3"/>
        <w:spacing w:before="75" w:line="242" w:lineRule="auto"/>
        <w:ind w:left="820" w:right="567" w:firstLine="0"/>
      </w:pPr>
      <w:r>
        <w:t xml:space="preserve">религиях, об искусстве и его видах; об информации как важном ресурсе современного </w:t>
      </w:r>
      <w:r>
        <w:rPr>
          <w:spacing w:val="-2"/>
        </w:rPr>
        <w:t>общества;</w:t>
      </w:r>
    </w:p>
    <w:p w:rsidR="00ED6F15" w:rsidRDefault="00D45F34">
      <w:pPr>
        <w:pStyle w:val="a5"/>
        <w:numPr>
          <w:ilvl w:val="1"/>
          <w:numId w:val="95"/>
        </w:numPr>
        <w:tabs>
          <w:tab w:val="left" w:pos="1538"/>
        </w:tabs>
        <w:spacing w:before="2" w:line="237" w:lineRule="auto"/>
        <w:ind w:right="555" w:firstLine="427"/>
        <w:rPr>
          <w:sz w:val="24"/>
        </w:rPr>
      </w:pPr>
      <w:r>
        <w:rPr>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D6F15" w:rsidRDefault="00D45F34">
      <w:pPr>
        <w:pStyle w:val="a5"/>
        <w:numPr>
          <w:ilvl w:val="1"/>
          <w:numId w:val="95"/>
        </w:numPr>
        <w:tabs>
          <w:tab w:val="left" w:pos="1428"/>
        </w:tabs>
        <w:spacing w:before="6" w:line="237" w:lineRule="auto"/>
        <w:ind w:right="557" w:firstLine="427"/>
        <w:rPr>
          <w:sz w:val="24"/>
        </w:rPr>
      </w:pPr>
      <w:r>
        <w:rPr>
          <w:sz w:val="24"/>
        </w:rPr>
        <w:t>приводить</w:t>
      </w:r>
      <w:r>
        <w:rPr>
          <w:spacing w:val="-3"/>
          <w:sz w:val="24"/>
        </w:rPr>
        <w:t xml:space="preserve"> </w:t>
      </w:r>
      <w:r>
        <w:rPr>
          <w:sz w:val="24"/>
        </w:rPr>
        <w:t>примеры</w:t>
      </w:r>
      <w:r>
        <w:rPr>
          <w:spacing w:val="-2"/>
          <w:sz w:val="24"/>
        </w:rPr>
        <w:t xml:space="preserve"> </w:t>
      </w:r>
      <w:r>
        <w:rPr>
          <w:sz w:val="24"/>
        </w:rPr>
        <w:t>политики</w:t>
      </w:r>
      <w:r>
        <w:rPr>
          <w:spacing w:val="-3"/>
          <w:sz w:val="24"/>
        </w:rPr>
        <w:t xml:space="preserve"> </w:t>
      </w:r>
      <w:r>
        <w:rPr>
          <w:sz w:val="24"/>
        </w:rPr>
        <w:t>российского</w:t>
      </w:r>
      <w:r>
        <w:rPr>
          <w:spacing w:val="-4"/>
          <w:sz w:val="24"/>
        </w:rPr>
        <w:t xml:space="preserve"> </w:t>
      </w:r>
      <w:r>
        <w:rPr>
          <w:sz w:val="24"/>
        </w:rPr>
        <w:t>государства в</w:t>
      </w:r>
      <w:r>
        <w:rPr>
          <w:spacing w:val="-2"/>
          <w:sz w:val="24"/>
        </w:rPr>
        <w:t xml:space="preserve"> </w:t>
      </w:r>
      <w:r>
        <w:rPr>
          <w:sz w:val="24"/>
        </w:rPr>
        <w:t>сфере культуры и</w:t>
      </w:r>
      <w:r>
        <w:rPr>
          <w:spacing w:val="-7"/>
          <w:sz w:val="24"/>
        </w:rPr>
        <w:t xml:space="preserve"> </w:t>
      </w:r>
      <w:r>
        <w:rPr>
          <w:sz w:val="24"/>
        </w:rPr>
        <w:t>образования; влияния образования на социализацию личности; правил информационной безопасности;</w:t>
      </w:r>
    </w:p>
    <w:p w:rsidR="00ED6F15" w:rsidRDefault="00D45F34">
      <w:pPr>
        <w:pStyle w:val="a5"/>
        <w:numPr>
          <w:ilvl w:val="0"/>
          <w:numId w:val="95"/>
        </w:numPr>
        <w:tabs>
          <w:tab w:val="left" w:pos="819"/>
        </w:tabs>
        <w:spacing w:before="4" w:line="275" w:lineRule="exact"/>
        <w:ind w:left="819" w:hanging="138"/>
        <w:rPr>
          <w:sz w:val="24"/>
        </w:rPr>
      </w:pPr>
      <w:r>
        <w:rPr>
          <w:sz w:val="24"/>
        </w:rPr>
        <w:t>классифицировать</w:t>
      </w:r>
      <w:r>
        <w:rPr>
          <w:spacing w:val="-10"/>
          <w:sz w:val="24"/>
        </w:rPr>
        <w:t xml:space="preserve"> </w:t>
      </w:r>
      <w:r>
        <w:rPr>
          <w:sz w:val="24"/>
        </w:rPr>
        <w:t>по</w:t>
      </w:r>
      <w:r>
        <w:rPr>
          <w:spacing w:val="-7"/>
          <w:sz w:val="24"/>
        </w:rPr>
        <w:t xml:space="preserve"> </w:t>
      </w:r>
      <w:r>
        <w:rPr>
          <w:sz w:val="24"/>
        </w:rPr>
        <w:t>разным</w:t>
      </w:r>
      <w:r>
        <w:rPr>
          <w:spacing w:val="-8"/>
          <w:sz w:val="24"/>
        </w:rPr>
        <w:t xml:space="preserve"> </w:t>
      </w:r>
      <w:r>
        <w:rPr>
          <w:sz w:val="24"/>
        </w:rPr>
        <w:t>признакам</w:t>
      </w:r>
      <w:r>
        <w:rPr>
          <w:spacing w:val="-4"/>
          <w:sz w:val="24"/>
        </w:rPr>
        <w:t xml:space="preserve"> </w:t>
      </w:r>
      <w:r>
        <w:rPr>
          <w:sz w:val="24"/>
        </w:rPr>
        <w:t>формы</w:t>
      </w:r>
      <w:r>
        <w:rPr>
          <w:spacing w:val="-4"/>
          <w:sz w:val="24"/>
        </w:rPr>
        <w:t xml:space="preserve"> </w:t>
      </w:r>
      <w:r>
        <w:rPr>
          <w:sz w:val="24"/>
        </w:rPr>
        <w:t>и</w:t>
      </w:r>
      <w:r>
        <w:rPr>
          <w:spacing w:val="-6"/>
          <w:sz w:val="24"/>
        </w:rPr>
        <w:t xml:space="preserve"> </w:t>
      </w:r>
      <w:r>
        <w:rPr>
          <w:sz w:val="24"/>
        </w:rPr>
        <w:t>виды</w:t>
      </w:r>
      <w:r>
        <w:rPr>
          <w:spacing w:val="-3"/>
          <w:sz w:val="24"/>
        </w:rPr>
        <w:t xml:space="preserve"> </w:t>
      </w:r>
      <w:r>
        <w:rPr>
          <w:spacing w:val="-2"/>
          <w:sz w:val="24"/>
        </w:rPr>
        <w:t>культуры;</w:t>
      </w:r>
    </w:p>
    <w:p w:rsidR="00ED6F15" w:rsidRDefault="00D45F34">
      <w:pPr>
        <w:pStyle w:val="a5"/>
        <w:numPr>
          <w:ilvl w:val="1"/>
          <w:numId w:val="95"/>
        </w:numPr>
        <w:tabs>
          <w:tab w:val="left" w:pos="1500"/>
        </w:tabs>
        <w:spacing w:line="242" w:lineRule="auto"/>
        <w:ind w:right="556" w:firstLine="427"/>
        <w:rPr>
          <w:sz w:val="24"/>
        </w:rPr>
      </w:pPr>
      <w:r>
        <w:rPr>
          <w:sz w:val="24"/>
        </w:rPr>
        <w:t xml:space="preserve">сравнивать формы культуры, естественные и социально-гуманитарные науки, виды </w:t>
      </w:r>
      <w:r>
        <w:rPr>
          <w:spacing w:val="-2"/>
          <w:sz w:val="24"/>
        </w:rPr>
        <w:t>искусств;</w:t>
      </w:r>
    </w:p>
    <w:p w:rsidR="00ED6F15" w:rsidRDefault="00D45F34">
      <w:pPr>
        <w:pStyle w:val="a5"/>
        <w:numPr>
          <w:ilvl w:val="1"/>
          <w:numId w:val="95"/>
        </w:numPr>
        <w:tabs>
          <w:tab w:val="left" w:pos="1466"/>
        </w:tabs>
        <w:spacing w:line="242" w:lineRule="auto"/>
        <w:ind w:right="552" w:firstLine="427"/>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rsidR="00ED6F15" w:rsidRDefault="00D45F34">
      <w:pPr>
        <w:pStyle w:val="a5"/>
        <w:numPr>
          <w:ilvl w:val="0"/>
          <w:numId w:val="95"/>
        </w:numPr>
        <w:tabs>
          <w:tab w:val="left" w:pos="819"/>
        </w:tabs>
        <w:spacing w:line="271" w:lineRule="exact"/>
        <w:ind w:left="819" w:hanging="138"/>
        <w:rPr>
          <w:sz w:val="24"/>
        </w:rPr>
      </w:pPr>
      <w:r>
        <w:rPr>
          <w:sz w:val="24"/>
        </w:rPr>
        <w:t>использовать</w:t>
      </w:r>
      <w:r>
        <w:rPr>
          <w:spacing w:val="-16"/>
          <w:sz w:val="24"/>
        </w:rPr>
        <w:t xml:space="preserve"> </w:t>
      </w:r>
      <w:r>
        <w:rPr>
          <w:sz w:val="24"/>
        </w:rPr>
        <w:t>полученные</w:t>
      </w:r>
      <w:r>
        <w:rPr>
          <w:spacing w:val="-7"/>
          <w:sz w:val="24"/>
        </w:rPr>
        <w:t xml:space="preserve"> </w:t>
      </w:r>
      <w:r>
        <w:rPr>
          <w:sz w:val="24"/>
        </w:rPr>
        <w:t>знания</w:t>
      </w:r>
      <w:r>
        <w:rPr>
          <w:spacing w:val="-8"/>
          <w:sz w:val="24"/>
        </w:rPr>
        <w:t xml:space="preserve"> </w:t>
      </w:r>
      <w:r>
        <w:rPr>
          <w:sz w:val="24"/>
        </w:rPr>
        <w:t>для</w:t>
      </w:r>
      <w:r>
        <w:rPr>
          <w:spacing w:val="-12"/>
          <w:sz w:val="24"/>
        </w:rPr>
        <w:t xml:space="preserve"> </w:t>
      </w:r>
      <w:r>
        <w:rPr>
          <w:sz w:val="24"/>
        </w:rPr>
        <w:t>объяснения</w:t>
      </w:r>
      <w:r>
        <w:rPr>
          <w:spacing w:val="-8"/>
          <w:sz w:val="24"/>
        </w:rPr>
        <w:t xml:space="preserve"> </w:t>
      </w:r>
      <w:r>
        <w:rPr>
          <w:sz w:val="24"/>
        </w:rPr>
        <w:t>роли</w:t>
      </w:r>
      <w:r>
        <w:rPr>
          <w:spacing w:val="-6"/>
          <w:sz w:val="24"/>
        </w:rPr>
        <w:t xml:space="preserve"> </w:t>
      </w:r>
      <w:r>
        <w:rPr>
          <w:sz w:val="24"/>
        </w:rPr>
        <w:t>непрерывного</w:t>
      </w:r>
      <w:r>
        <w:rPr>
          <w:spacing w:val="-11"/>
          <w:sz w:val="24"/>
        </w:rPr>
        <w:t xml:space="preserve"> </w:t>
      </w:r>
      <w:r>
        <w:rPr>
          <w:spacing w:val="-2"/>
          <w:sz w:val="24"/>
        </w:rPr>
        <w:t>образования;</w:t>
      </w:r>
    </w:p>
    <w:p w:rsidR="00ED6F15" w:rsidRDefault="00D45F34">
      <w:pPr>
        <w:pStyle w:val="a5"/>
        <w:numPr>
          <w:ilvl w:val="1"/>
          <w:numId w:val="95"/>
        </w:numPr>
        <w:tabs>
          <w:tab w:val="left" w:pos="1476"/>
        </w:tabs>
        <w:ind w:right="559" w:firstLine="427"/>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Интернете;</w:t>
      </w:r>
    </w:p>
    <w:p w:rsidR="00ED6F15" w:rsidRDefault="00D45F34">
      <w:pPr>
        <w:pStyle w:val="a5"/>
        <w:numPr>
          <w:ilvl w:val="1"/>
          <w:numId w:val="95"/>
        </w:numPr>
        <w:tabs>
          <w:tab w:val="left" w:pos="1505"/>
        </w:tabs>
        <w:spacing w:line="237" w:lineRule="auto"/>
        <w:ind w:right="565" w:firstLine="427"/>
        <w:rPr>
          <w:sz w:val="24"/>
        </w:rPr>
      </w:pPr>
      <w:r>
        <w:rPr>
          <w:sz w:val="24"/>
        </w:rPr>
        <w:t>решать познавательные и практические задачи, касающиеся форм и многообразия духовной культуры;</w:t>
      </w:r>
    </w:p>
    <w:p w:rsidR="00ED6F15" w:rsidRDefault="00D45F34">
      <w:pPr>
        <w:pStyle w:val="a5"/>
        <w:numPr>
          <w:ilvl w:val="1"/>
          <w:numId w:val="95"/>
        </w:numPr>
        <w:tabs>
          <w:tab w:val="left" w:pos="1438"/>
        </w:tabs>
        <w:spacing w:before="6" w:line="237" w:lineRule="auto"/>
        <w:ind w:right="564" w:firstLine="427"/>
        <w:rPr>
          <w:sz w:val="24"/>
        </w:rPr>
      </w:pPr>
      <w:r>
        <w:rPr>
          <w:sz w:val="24"/>
        </w:rPr>
        <w:t>овладевать смысловым чтением текстов по проблемам развития современной культуры, составлять</w:t>
      </w:r>
      <w:r>
        <w:rPr>
          <w:spacing w:val="52"/>
          <w:sz w:val="24"/>
        </w:rPr>
        <w:t xml:space="preserve"> </w:t>
      </w:r>
      <w:r>
        <w:rPr>
          <w:sz w:val="24"/>
        </w:rPr>
        <w:t>план,</w:t>
      </w:r>
      <w:r>
        <w:rPr>
          <w:spacing w:val="56"/>
          <w:sz w:val="24"/>
        </w:rPr>
        <w:t xml:space="preserve"> </w:t>
      </w:r>
      <w:r>
        <w:rPr>
          <w:sz w:val="24"/>
        </w:rPr>
        <w:t>преобразовывать</w:t>
      </w:r>
      <w:r>
        <w:rPr>
          <w:spacing w:val="55"/>
          <w:sz w:val="24"/>
        </w:rPr>
        <w:t xml:space="preserve"> </w:t>
      </w:r>
      <w:r>
        <w:rPr>
          <w:sz w:val="24"/>
        </w:rPr>
        <w:t>текстовую</w:t>
      </w:r>
      <w:r>
        <w:rPr>
          <w:spacing w:val="62"/>
          <w:sz w:val="24"/>
        </w:rPr>
        <w:t xml:space="preserve"> </w:t>
      </w:r>
      <w:r>
        <w:rPr>
          <w:sz w:val="24"/>
        </w:rPr>
        <w:t>информацию</w:t>
      </w:r>
      <w:r>
        <w:rPr>
          <w:spacing w:val="56"/>
          <w:sz w:val="24"/>
        </w:rPr>
        <w:t xml:space="preserve"> </w:t>
      </w:r>
      <w:r>
        <w:rPr>
          <w:sz w:val="24"/>
        </w:rPr>
        <w:t>в</w:t>
      </w:r>
      <w:r>
        <w:rPr>
          <w:spacing w:val="55"/>
          <w:sz w:val="24"/>
        </w:rPr>
        <w:t xml:space="preserve"> </w:t>
      </w:r>
      <w:r>
        <w:rPr>
          <w:sz w:val="24"/>
        </w:rPr>
        <w:t>модели</w:t>
      </w:r>
      <w:r>
        <w:rPr>
          <w:spacing w:val="55"/>
          <w:sz w:val="24"/>
        </w:rPr>
        <w:t xml:space="preserve"> </w:t>
      </w:r>
      <w:r>
        <w:rPr>
          <w:sz w:val="24"/>
        </w:rPr>
        <w:t>(таблицу,</w:t>
      </w:r>
      <w:r>
        <w:rPr>
          <w:spacing w:val="61"/>
          <w:sz w:val="24"/>
        </w:rPr>
        <w:t xml:space="preserve"> </w:t>
      </w:r>
      <w:r>
        <w:rPr>
          <w:spacing w:val="-2"/>
          <w:sz w:val="24"/>
        </w:rPr>
        <w:t>диаграмму,</w:t>
      </w:r>
    </w:p>
    <w:p w:rsidR="00ED6F15" w:rsidRDefault="00D45F34">
      <w:pPr>
        <w:pStyle w:val="a3"/>
        <w:spacing w:before="71" w:line="275" w:lineRule="exact"/>
        <w:ind w:left="820" w:firstLine="0"/>
      </w:pPr>
      <w:r>
        <w:t>схему)</w:t>
      </w:r>
      <w:r>
        <w:rPr>
          <w:spacing w:val="-4"/>
        </w:rPr>
        <w:t xml:space="preserve"> </w:t>
      </w:r>
      <w:r>
        <w:t>и</w:t>
      </w:r>
      <w:r>
        <w:rPr>
          <w:spacing w:val="-2"/>
        </w:rPr>
        <w:t xml:space="preserve"> </w:t>
      </w:r>
      <w:r>
        <w:t>преобразовывать</w:t>
      </w:r>
      <w:r>
        <w:rPr>
          <w:spacing w:val="-3"/>
        </w:rPr>
        <w:t xml:space="preserve"> </w:t>
      </w:r>
      <w:r>
        <w:t>предложенные</w:t>
      </w:r>
      <w:r>
        <w:rPr>
          <w:spacing w:val="-9"/>
        </w:rPr>
        <w:t xml:space="preserve"> </w:t>
      </w:r>
      <w:r>
        <w:t>модели</w:t>
      </w:r>
      <w:r>
        <w:rPr>
          <w:spacing w:val="-2"/>
        </w:rPr>
        <w:t xml:space="preserve"> </w:t>
      </w:r>
      <w:r>
        <w:t>в</w:t>
      </w:r>
      <w:r>
        <w:rPr>
          <w:spacing w:val="-5"/>
        </w:rPr>
        <w:t xml:space="preserve"> </w:t>
      </w:r>
      <w:r>
        <w:rPr>
          <w:spacing w:val="-2"/>
        </w:rPr>
        <w:t>текст;</w:t>
      </w:r>
    </w:p>
    <w:p w:rsidR="00ED6F15" w:rsidRDefault="00D45F34">
      <w:pPr>
        <w:pStyle w:val="a5"/>
        <w:numPr>
          <w:ilvl w:val="1"/>
          <w:numId w:val="95"/>
        </w:numPr>
        <w:tabs>
          <w:tab w:val="left" w:pos="1577"/>
        </w:tabs>
        <w:ind w:right="560" w:firstLine="427"/>
        <w:rPr>
          <w:sz w:val="24"/>
        </w:rPr>
      </w:pPr>
      <w:r>
        <w:rPr>
          <w:sz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D6F15" w:rsidRDefault="00D45F34">
      <w:pPr>
        <w:pStyle w:val="a5"/>
        <w:numPr>
          <w:ilvl w:val="1"/>
          <w:numId w:val="95"/>
        </w:numPr>
        <w:tabs>
          <w:tab w:val="left" w:pos="1529"/>
        </w:tabs>
        <w:spacing w:before="2"/>
        <w:ind w:right="565" w:firstLine="427"/>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D6F15" w:rsidRDefault="00D45F34">
      <w:pPr>
        <w:pStyle w:val="a5"/>
        <w:numPr>
          <w:ilvl w:val="0"/>
          <w:numId w:val="95"/>
        </w:numPr>
        <w:tabs>
          <w:tab w:val="left" w:pos="819"/>
        </w:tabs>
        <w:spacing w:line="274" w:lineRule="exact"/>
        <w:ind w:left="819" w:hanging="138"/>
        <w:rPr>
          <w:sz w:val="24"/>
        </w:rPr>
      </w:pPr>
      <w:r>
        <w:rPr>
          <w:sz w:val="24"/>
        </w:rPr>
        <w:t>оценивать</w:t>
      </w:r>
      <w:r>
        <w:rPr>
          <w:spacing w:val="-12"/>
          <w:sz w:val="24"/>
        </w:rPr>
        <w:t xml:space="preserve"> </w:t>
      </w:r>
      <w:r>
        <w:rPr>
          <w:sz w:val="24"/>
        </w:rPr>
        <w:t>собственные</w:t>
      </w:r>
      <w:r>
        <w:rPr>
          <w:spacing w:val="-11"/>
          <w:sz w:val="24"/>
        </w:rPr>
        <w:t xml:space="preserve"> </w:t>
      </w:r>
      <w:r>
        <w:rPr>
          <w:sz w:val="24"/>
        </w:rPr>
        <w:t>поступки,</w:t>
      </w:r>
      <w:r>
        <w:rPr>
          <w:spacing w:val="-4"/>
          <w:sz w:val="24"/>
        </w:rPr>
        <w:t xml:space="preserve"> </w:t>
      </w:r>
      <w:r>
        <w:rPr>
          <w:sz w:val="24"/>
        </w:rPr>
        <w:t>поведение</w:t>
      </w:r>
      <w:r>
        <w:rPr>
          <w:spacing w:val="-11"/>
          <w:sz w:val="24"/>
        </w:rPr>
        <w:t xml:space="preserve"> </w:t>
      </w:r>
      <w:r>
        <w:rPr>
          <w:sz w:val="24"/>
        </w:rPr>
        <w:t>людей</w:t>
      </w:r>
      <w:r>
        <w:rPr>
          <w:spacing w:val="-5"/>
          <w:sz w:val="24"/>
        </w:rPr>
        <w:t xml:space="preserve"> </w:t>
      </w:r>
      <w:r>
        <w:rPr>
          <w:sz w:val="24"/>
        </w:rPr>
        <w:t>в</w:t>
      </w:r>
      <w:r>
        <w:rPr>
          <w:spacing w:val="-6"/>
          <w:sz w:val="24"/>
        </w:rPr>
        <w:t xml:space="preserve"> </w:t>
      </w:r>
      <w:r>
        <w:rPr>
          <w:sz w:val="24"/>
        </w:rPr>
        <w:t>духовной</w:t>
      </w:r>
      <w:r>
        <w:rPr>
          <w:spacing w:val="-5"/>
          <w:sz w:val="24"/>
        </w:rPr>
        <w:t xml:space="preserve"> </w:t>
      </w:r>
      <w:r>
        <w:rPr>
          <w:sz w:val="24"/>
        </w:rPr>
        <w:t>сфере</w:t>
      </w:r>
      <w:r>
        <w:rPr>
          <w:spacing w:val="-8"/>
          <w:sz w:val="24"/>
        </w:rPr>
        <w:t xml:space="preserve"> </w:t>
      </w:r>
      <w:r>
        <w:rPr>
          <w:sz w:val="24"/>
        </w:rPr>
        <w:t>жизни</w:t>
      </w:r>
      <w:r>
        <w:rPr>
          <w:spacing w:val="-9"/>
          <w:sz w:val="24"/>
        </w:rPr>
        <w:t xml:space="preserve"> </w:t>
      </w:r>
      <w:r>
        <w:rPr>
          <w:spacing w:val="-2"/>
          <w:sz w:val="24"/>
        </w:rPr>
        <w:t>общества;</w:t>
      </w:r>
    </w:p>
    <w:p w:rsidR="00ED6F15" w:rsidRDefault="00D45F34">
      <w:pPr>
        <w:pStyle w:val="a5"/>
        <w:numPr>
          <w:ilvl w:val="1"/>
          <w:numId w:val="95"/>
        </w:numPr>
        <w:tabs>
          <w:tab w:val="left" w:pos="1505"/>
        </w:tabs>
        <w:spacing w:before="2"/>
        <w:ind w:right="554" w:firstLine="427"/>
        <w:rPr>
          <w:sz w:val="24"/>
        </w:rPr>
      </w:pPr>
      <w:r>
        <w:rPr>
          <w:sz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sz w:val="24"/>
        </w:rPr>
        <w:t>регламентом;</w:t>
      </w:r>
    </w:p>
    <w:p w:rsidR="00ED6F15" w:rsidRDefault="00D45F34">
      <w:pPr>
        <w:pStyle w:val="a5"/>
        <w:numPr>
          <w:ilvl w:val="1"/>
          <w:numId w:val="95"/>
        </w:numPr>
        <w:tabs>
          <w:tab w:val="left" w:pos="1447"/>
        </w:tabs>
        <w:spacing w:before="5" w:line="237" w:lineRule="auto"/>
        <w:ind w:right="559" w:firstLine="427"/>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D6F15" w:rsidRDefault="00D45F34">
      <w:pPr>
        <w:pStyle w:val="a3"/>
        <w:spacing w:line="275" w:lineRule="exact"/>
        <w:ind w:left="820" w:firstLine="0"/>
      </w:pPr>
      <w:r>
        <w:t xml:space="preserve">9 </w:t>
      </w:r>
      <w:r>
        <w:rPr>
          <w:spacing w:val="-2"/>
        </w:rPr>
        <w:t>КЛАСС</w:t>
      </w:r>
    </w:p>
    <w:p w:rsidR="00ED6F15" w:rsidRDefault="00D45F34">
      <w:pPr>
        <w:pStyle w:val="a3"/>
        <w:spacing w:before="2" w:line="275" w:lineRule="exact"/>
        <w:ind w:left="820" w:firstLine="0"/>
      </w:pPr>
      <w:r>
        <w:t>Человек</w:t>
      </w:r>
      <w:r>
        <w:rPr>
          <w:spacing w:val="-6"/>
        </w:rPr>
        <w:t xml:space="preserve"> </w:t>
      </w:r>
      <w:r>
        <w:t>в</w:t>
      </w:r>
      <w:r>
        <w:rPr>
          <w:spacing w:val="-3"/>
        </w:rPr>
        <w:t xml:space="preserve"> </w:t>
      </w:r>
      <w:r>
        <w:t>политическом</w:t>
      </w:r>
      <w:r>
        <w:rPr>
          <w:spacing w:val="-6"/>
        </w:rPr>
        <w:t xml:space="preserve"> </w:t>
      </w:r>
      <w:r>
        <w:rPr>
          <w:spacing w:val="-2"/>
        </w:rPr>
        <w:t>измерении</w:t>
      </w:r>
    </w:p>
    <w:p w:rsidR="00ED6F15" w:rsidRDefault="00D45F34">
      <w:pPr>
        <w:pStyle w:val="a5"/>
        <w:numPr>
          <w:ilvl w:val="0"/>
          <w:numId w:val="96"/>
        </w:numPr>
        <w:tabs>
          <w:tab w:val="left" w:pos="1481"/>
        </w:tabs>
        <w:ind w:right="560" w:firstLine="427"/>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D6F15" w:rsidRDefault="00D45F34">
      <w:pPr>
        <w:pStyle w:val="a5"/>
        <w:numPr>
          <w:ilvl w:val="0"/>
          <w:numId w:val="96"/>
        </w:numPr>
        <w:tabs>
          <w:tab w:val="left" w:pos="1572"/>
        </w:tabs>
        <w:ind w:right="559" w:firstLine="427"/>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D6F15" w:rsidRDefault="00D45F34">
      <w:pPr>
        <w:pStyle w:val="a5"/>
        <w:numPr>
          <w:ilvl w:val="0"/>
          <w:numId w:val="96"/>
        </w:numPr>
        <w:tabs>
          <w:tab w:val="left" w:pos="1495"/>
        </w:tabs>
        <w:spacing w:before="3"/>
        <w:ind w:right="546" w:firstLine="427"/>
        <w:rPr>
          <w:sz w:val="24"/>
        </w:rPr>
      </w:pPr>
      <w:r>
        <w:rPr>
          <w:sz w:val="24"/>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w:t>
      </w:r>
      <w:r>
        <w:rPr>
          <w:spacing w:val="-2"/>
          <w:sz w:val="24"/>
        </w:rPr>
        <w:t xml:space="preserve"> </w:t>
      </w:r>
      <w:r>
        <w:rPr>
          <w:sz w:val="24"/>
        </w:rPr>
        <w:t>внутренней и внешней политики России;</w:t>
      </w:r>
      <w:r>
        <w:rPr>
          <w:spacing w:val="-1"/>
          <w:sz w:val="24"/>
        </w:rPr>
        <w:t xml:space="preserve"> </w:t>
      </w:r>
      <w:r>
        <w:rPr>
          <w:sz w:val="24"/>
        </w:rPr>
        <w:t>политических</w:t>
      </w:r>
      <w:r>
        <w:rPr>
          <w:spacing w:val="-1"/>
          <w:sz w:val="24"/>
        </w:rPr>
        <w:t xml:space="preserve"> </w:t>
      </w:r>
      <w:r>
        <w:rPr>
          <w:sz w:val="24"/>
        </w:rPr>
        <w:t>партий и иных</w:t>
      </w:r>
      <w:r>
        <w:rPr>
          <w:spacing w:val="-5"/>
          <w:sz w:val="24"/>
        </w:rPr>
        <w:t xml:space="preserve"> </w:t>
      </w:r>
      <w:r>
        <w:rPr>
          <w:sz w:val="24"/>
        </w:rPr>
        <w:t>общественных объединений</w:t>
      </w:r>
      <w:r>
        <w:rPr>
          <w:spacing w:val="-3"/>
          <w:sz w:val="24"/>
        </w:rPr>
        <w:t xml:space="preserve"> </w:t>
      </w:r>
      <w:r>
        <w:rPr>
          <w:sz w:val="24"/>
        </w:rPr>
        <w:t>граждан;</w:t>
      </w:r>
      <w:r>
        <w:rPr>
          <w:spacing w:val="-6"/>
          <w:sz w:val="24"/>
        </w:rPr>
        <w:t xml:space="preserve"> </w:t>
      </w:r>
      <w:r>
        <w:rPr>
          <w:sz w:val="24"/>
        </w:rPr>
        <w:t>законного</w:t>
      </w:r>
      <w:r>
        <w:rPr>
          <w:spacing w:val="-1"/>
          <w:sz w:val="24"/>
        </w:rPr>
        <w:t xml:space="preserve"> </w:t>
      </w:r>
      <w:r>
        <w:rPr>
          <w:sz w:val="24"/>
        </w:rPr>
        <w:t>участия</w:t>
      </w:r>
      <w:r>
        <w:rPr>
          <w:spacing w:val="-1"/>
          <w:sz w:val="24"/>
        </w:rPr>
        <w:t xml:space="preserve"> </w:t>
      </w:r>
      <w:r>
        <w:rPr>
          <w:sz w:val="24"/>
        </w:rPr>
        <w:t>граждан в политике;</w:t>
      </w:r>
      <w:r>
        <w:rPr>
          <w:spacing w:val="-6"/>
          <w:sz w:val="24"/>
        </w:rPr>
        <w:t xml:space="preserve"> </w:t>
      </w:r>
      <w:r>
        <w:rPr>
          <w:sz w:val="24"/>
        </w:rPr>
        <w:t>связи политических</w:t>
      </w:r>
      <w:r>
        <w:rPr>
          <w:spacing w:val="-6"/>
          <w:sz w:val="24"/>
        </w:rPr>
        <w:t xml:space="preserve"> </w:t>
      </w:r>
      <w:r>
        <w:rPr>
          <w:sz w:val="24"/>
        </w:rPr>
        <w:t>потрясений и социально-экономического кризиса в государстве;</w:t>
      </w:r>
    </w:p>
    <w:p w:rsidR="00ED6F15" w:rsidRDefault="00D45F34">
      <w:pPr>
        <w:pStyle w:val="a5"/>
        <w:numPr>
          <w:ilvl w:val="0"/>
          <w:numId w:val="96"/>
        </w:numPr>
        <w:tabs>
          <w:tab w:val="left" w:pos="1481"/>
        </w:tabs>
        <w:spacing w:before="2"/>
        <w:ind w:right="563" w:firstLine="427"/>
        <w:rPr>
          <w:sz w:val="24"/>
        </w:rPr>
      </w:pPr>
      <w:r>
        <w:rPr>
          <w:sz w:val="24"/>
        </w:rPr>
        <w:t xml:space="preserve">классифицировать современные государства по разным признакам; элементы формы </w:t>
      </w:r>
      <w:r>
        <w:rPr>
          <w:sz w:val="24"/>
        </w:rPr>
        <w:lastRenderedPageBreak/>
        <w:t>государства; типы политических партий; типы общественно-политических организаций;</w:t>
      </w:r>
    </w:p>
    <w:p w:rsidR="00ED6F15" w:rsidRDefault="00D45F34">
      <w:pPr>
        <w:pStyle w:val="a5"/>
        <w:numPr>
          <w:ilvl w:val="0"/>
          <w:numId w:val="94"/>
        </w:numPr>
        <w:tabs>
          <w:tab w:val="left" w:pos="1429"/>
        </w:tabs>
        <w:spacing w:before="73"/>
        <w:ind w:right="560" w:firstLine="0"/>
      </w:pPr>
      <w:r>
        <w:rPr>
          <w:sz w:val="24"/>
        </w:rPr>
        <w:t>сравнивать</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устанавливать</w:t>
      </w:r>
      <w:r>
        <w:rPr>
          <w:spacing w:val="-2"/>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2"/>
          <w:sz w:val="24"/>
        </w:rPr>
        <w:t xml:space="preserve"> </w:t>
      </w:r>
      <w:r>
        <w:rPr>
          <w:sz w:val="24"/>
        </w:rPr>
        <w:t>политическую</w:t>
      </w:r>
      <w:r>
        <w:rPr>
          <w:spacing w:val="-5"/>
          <w:sz w:val="24"/>
        </w:rPr>
        <w:t xml:space="preserve"> </w:t>
      </w:r>
      <w:r>
        <w:rPr>
          <w:sz w:val="24"/>
        </w:rPr>
        <w:t>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w:t>
      </w:r>
      <w:r>
        <w:rPr>
          <w:spacing w:val="-2"/>
          <w:sz w:val="24"/>
        </w:rPr>
        <w:t xml:space="preserve"> </w:t>
      </w:r>
      <w:r>
        <w:rPr>
          <w:sz w:val="24"/>
        </w:rPr>
        <w:t>монархию</w:t>
      </w:r>
      <w:r>
        <w:rPr>
          <w:spacing w:val="-1"/>
          <w:sz w:val="24"/>
        </w:rPr>
        <w:t xml:space="preserve"> </w:t>
      </w:r>
      <w:r>
        <w:rPr>
          <w:sz w:val="24"/>
        </w:rPr>
        <w:t xml:space="preserve">и </w:t>
      </w:r>
      <w:r>
        <w:t>республику, политическую партию и общественно-политическое движение, выборы и референдум;</w:t>
      </w:r>
    </w:p>
    <w:p w:rsidR="00ED6F15" w:rsidRDefault="00D45F34">
      <w:pPr>
        <w:pStyle w:val="a5"/>
        <w:numPr>
          <w:ilvl w:val="1"/>
          <w:numId w:val="94"/>
        </w:numPr>
        <w:tabs>
          <w:tab w:val="left" w:pos="1457"/>
        </w:tabs>
        <w:spacing w:before="4"/>
        <w:ind w:right="550" w:firstLine="427"/>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D6F15" w:rsidRDefault="00D45F34">
      <w:pPr>
        <w:pStyle w:val="a5"/>
        <w:numPr>
          <w:ilvl w:val="1"/>
          <w:numId w:val="94"/>
        </w:numPr>
        <w:tabs>
          <w:tab w:val="left" w:pos="1486"/>
        </w:tabs>
        <w:ind w:right="556" w:firstLine="427"/>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D6F15" w:rsidRDefault="00D45F34">
      <w:pPr>
        <w:pStyle w:val="a5"/>
        <w:numPr>
          <w:ilvl w:val="1"/>
          <w:numId w:val="94"/>
        </w:numPr>
        <w:tabs>
          <w:tab w:val="left" w:pos="1423"/>
        </w:tabs>
        <w:spacing w:line="242" w:lineRule="auto"/>
        <w:ind w:left="681" w:right="561" w:firstLine="566"/>
        <w:rPr>
          <w:sz w:val="24"/>
        </w:rPr>
      </w:pPr>
      <w:r>
        <w:rPr>
          <w:sz w:val="24"/>
        </w:rPr>
        <w:t>определять и аргументировать неприемлемость всех форм антиобщественного</w:t>
      </w:r>
      <w:r>
        <w:rPr>
          <w:spacing w:val="40"/>
          <w:sz w:val="24"/>
        </w:rPr>
        <w:t xml:space="preserve"> </w:t>
      </w:r>
      <w:r>
        <w:rPr>
          <w:sz w:val="24"/>
        </w:rPr>
        <w:t>поведения в политике с точки зрения социальных ценностей и правовых норм;</w:t>
      </w:r>
    </w:p>
    <w:p w:rsidR="00ED6F15" w:rsidRDefault="00D45F34">
      <w:pPr>
        <w:pStyle w:val="a5"/>
        <w:numPr>
          <w:ilvl w:val="1"/>
          <w:numId w:val="94"/>
        </w:numPr>
        <w:tabs>
          <w:tab w:val="left" w:pos="1543"/>
        </w:tabs>
        <w:ind w:left="681" w:right="551" w:firstLine="566"/>
        <w:rPr>
          <w:sz w:val="24"/>
        </w:rPr>
      </w:pPr>
      <w:r>
        <w:rPr>
          <w:sz w:val="24"/>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sz w:val="24"/>
        </w:rPr>
        <w:t>движения;</w:t>
      </w:r>
    </w:p>
    <w:p w:rsidR="00ED6F15" w:rsidRDefault="00D45F34">
      <w:pPr>
        <w:pStyle w:val="a5"/>
        <w:numPr>
          <w:ilvl w:val="1"/>
          <w:numId w:val="94"/>
        </w:numPr>
        <w:tabs>
          <w:tab w:val="left" w:pos="1423"/>
        </w:tabs>
        <w:ind w:left="681" w:right="551" w:firstLine="566"/>
        <w:rPr>
          <w:sz w:val="24"/>
        </w:rPr>
      </w:pPr>
      <w:r>
        <w:rPr>
          <w:sz w:val="24"/>
        </w:rPr>
        <w:t xml:space="preserve">овладевать смысловым чтением фрагментов </w:t>
      </w:r>
      <w:hyperlink r:id="rId17">
        <w:r>
          <w:rPr>
            <w:sz w:val="24"/>
            <w:u w:val="single"/>
          </w:rPr>
          <w:t>Конституции</w:t>
        </w:r>
      </w:hyperlink>
      <w:r>
        <w:rPr>
          <w:sz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sz w:val="24"/>
        </w:rPr>
        <w:t>политике;</w:t>
      </w:r>
    </w:p>
    <w:p w:rsidR="00ED6F15" w:rsidRDefault="00D45F34">
      <w:pPr>
        <w:pStyle w:val="a5"/>
        <w:numPr>
          <w:ilvl w:val="1"/>
          <w:numId w:val="94"/>
        </w:numPr>
        <w:tabs>
          <w:tab w:val="left" w:pos="1505"/>
        </w:tabs>
        <w:spacing w:before="71"/>
        <w:ind w:left="681" w:right="556" w:firstLine="566"/>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D6F15" w:rsidRDefault="00D45F34">
      <w:pPr>
        <w:pStyle w:val="a5"/>
        <w:numPr>
          <w:ilvl w:val="1"/>
          <w:numId w:val="94"/>
        </w:numPr>
        <w:tabs>
          <w:tab w:val="left" w:pos="1438"/>
        </w:tabs>
        <w:ind w:left="681" w:right="556" w:firstLine="566"/>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D6F15" w:rsidRDefault="00D45F34">
      <w:pPr>
        <w:pStyle w:val="a5"/>
        <w:numPr>
          <w:ilvl w:val="1"/>
          <w:numId w:val="94"/>
        </w:numPr>
        <w:tabs>
          <w:tab w:val="left" w:pos="1466"/>
        </w:tabs>
        <w:spacing w:before="1"/>
        <w:ind w:left="681" w:right="553" w:firstLine="566"/>
        <w:rPr>
          <w:sz w:val="24"/>
        </w:rPr>
      </w:pPr>
      <w:r>
        <w:rPr>
          <w:sz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w:t>
      </w:r>
      <w:r>
        <w:rPr>
          <w:spacing w:val="80"/>
          <w:sz w:val="24"/>
        </w:rPr>
        <w:t xml:space="preserve"> </w:t>
      </w:r>
      <w:r>
        <w:rPr>
          <w:sz w:val="24"/>
        </w:rPr>
        <w:t xml:space="preserve">демократическим ценностям: выражать свою точку зрения, отвечать на вопросы, участвовать в </w:t>
      </w:r>
      <w:r>
        <w:rPr>
          <w:spacing w:val="-2"/>
          <w:sz w:val="24"/>
        </w:rPr>
        <w:t>дискуссии;</w:t>
      </w:r>
    </w:p>
    <w:p w:rsidR="00ED6F15" w:rsidRDefault="00D45F34">
      <w:pPr>
        <w:pStyle w:val="a5"/>
        <w:numPr>
          <w:ilvl w:val="1"/>
          <w:numId w:val="94"/>
        </w:numPr>
        <w:tabs>
          <w:tab w:val="left" w:pos="1529"/>
        </w:tabs>
        <w:ind w:left="681" w:right="561" w:firstLine="566"/>
        <w:rPr>
          <w:sz w:val="24"/>
        </w:rPr>
      </w:pPr>
      <w:r>
        <w:rPr>
          <w:sz w:val="24"/>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sz w:val="24"/>
        </w:rPr>
        <w:t>регламентом;</w:t>
      </w:r>
    </w:p>
    <w:p w:rsidR="00ED6F15" w:rsidRDefault="00D45F34">
      <w:pPr>
        <w:pStyle w:val="a5"/>
        <w:numPr>
          <w:ilvl w:val="1"/>
          <w:numId w:val="94"/>
        </w:numPr>
        <w:tabs>
          <w:tab w:val="left" w:pos="1500"/>
        </w:tabs>
        <w:ind w:left="681" w:right="561" w:firstLine="566"/>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D6F15" w:rsidRDefault="00D45F34">
      <w:pPr>
        <w:pStyle w:val="a3"/>
        <w:spacing w:before="1" w:line="275" w:lineRule="exact"/>
        <w:ind w:left="1248" w:firstLine="0"/>
      </w:pPr>
      <w:r>
        <w:t>Гражданин</w:t>
      </w:r>
      <w:r>
        <w:rPr>
          <w:spacing w:val="2"/>
        </w:rPr>
        <w:t xml:space="preserve"> </w:t>
      </w:r>
      <w:r>
        <w:t>и</w:t>
      </w:r>
      <w:r>
        <w:rPr>
          <w:spacing w:val="-8"/>
        </w:rPr>
        <w:t xml:space="preserve"> </w:t>
      </w:r>
      <w:r>
        <w:rPr>
          <w:spacing w:val="-2"/>
        </w:rPr>
        <w:t>государство</w:t>
      </w:r>
    </w:p>
    <w:p w:rsidR="00ED6F15" w:rsidRDefault="00D45F34">
      <w:pPr>
        <w:pStyle w:val="a5"/>
        <w:numPr>
          <w:ilvl w:val="1"/>
          <w:numId w:val="94"/>
        </w:numPr>
        <w:tabs>
          <w:tab w:val="left" w:pos="1505"/>
        </w:tabs>
        <w:ind w:left="681" w:right="556" w:firstLine="566"/>
        <w:rPr>
          <w:sz w:val="24"/>
        </w:rPr>
      </w:pPr>
      <w:r>
        <w:rPr>
          <w:sz w:val="24"/>
        </w:rPr>
        <w:t>осваивать и применять знания об основах конституционного строя и организации государственной</w:t>
      </w:r>
      <w:r>
        <w:rPr>
          <w:spacing w:val="-4"/>
          <w:sz w:val="24"/>
        </w:rPr>
        <w:t xml:space="preserve"> </w:t>
      </w:r>
      <w:r>
        <w:rPr>
          <w:sz w:val="24"/>
        </w:rPr>
        <w:t>власти</w:t>
      </w:r>
      <w:r>
        <w:rPr>
          <w:spacing w:val="-7"/>
          <w:sz w:val="24"/>
        </w:rPr>
        <w:t xml:space="preserve"> </w:t>
      </w:r>
      <w:r>
        <w:rPr>
          <w:sz w:val="24"/>
        </w:rPr>
        <w:t>в</w:t>
      </w:r>
      <w:r>
        <w:rPr>
          <w:spacing w:val="-7"/>
          <w:sz w:val="24"/>
        </w:rPr>
        <w:t xml:space="preserve"> </w:t>
      </w:r>
      <w:r>
        <w:rPr>
          <w:sz w:val="24"/>
        </w:rPr>
        <w:t>Российской</w:t>
      </w:r>
      <w:r>
        <w:rPr>
          <w:spacing w:val="-4"/>
          <w:sz w:val="24"/>
        </w:rPr>
        <w:t xml:space="preserve"> </w:t>
      </w:r>
      <w:r>
        <w:rPr>
          <w:sz w:val="24"/>
        </w:rPr>
        <w:t>Федерации,</w:t>
      </w:r>
      <w:r>
        <w:rPr>
          <w:spacing w:val="-7"/>
          <w:sz w:val="24"/>
        </w:rPr>
        <w:t xml:space="preserve"> </w:t>
      </w:r>
      <w:r>
        <w:rPr>
          <w:sz w:val="24"/>
        </w:rPr>
        <w:t>государственно-территориальном</w:t>
      </w:r>
      <w:r>
        <w:rPr>
          <w:spacing w:val="33"/>
          <w:sz w:val="24"/>
        </w:rPr>
        <w:t xml:space="preserve"> </w:t>
      </w:r>
      <w:r>
        <w:rPr>
          <w:sz w:val="24"/>
        </w:rPr>
        <w:t>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D6F15" w:rsidRDefault="00D45F34">
      <w:pPr>
        <w:pStyle w:val="a5"/>
        <w:numPr>
          <w:ilvl w:val="1"/>
          <w:numId w:val="94"/>
        </w:numPr>
        <w:tabs>
          <w:tab w:val="left" w:pos="1495"/>
        </w:tabs>
        <w:spacing w:before="4"/>
        <w:ind w:left="681" w:right="557" w:firstLine="566"/>
        <w:rPr>
          <w:sz w:val="24"/>
        </w:rPr>
      </w:pPr>
      <w:r>
        <w:rPr>
          <w:sz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w:t>
      </w:r>
      <w:r>
        <w:rPr>
          <w:sz w:val="24"/>
        </w:rPr>
        <w:lastRenderedPageBreak/>
        <w:t>функции Государственной Думы и Совета Федерации, Правительства Российской Федерации;</w:t>
      </w:r>
    </w:p>
    <w:p w:rsidR="00ED6F15" w:rsidRDefault="00D45F34">
      <w:pPr>
        <w:pStyle w:val="a5"/>
        <w:numPr>
          <w:ilvl w:val="1"/>
          <w:numId w:val="94"/>
        </w:numPr>
        <w:tabs>
          <w:tab w:val="left" w:pos="1457"/>
        </w:tabs>
        <w:spacing w:before="73"/>
        <w:ind w:left="681" w:right="554" w:firstLine="566"/>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D6F15" w:rsidRDefault="00D45F34">
      <w:pPr>
        <w:pStyle w:val="a5"/>
        <w:numPr>
          <w:ilvl w:val="1"/>
          <w:numId w:val="94"/>
        </w:numPr>
        <w:tabs>
          <w:tab w:val="left" w:pos="1495"/>
        </w:tabs>
        <w:spacing w:before="8" w:line="237" w:lineRule="auto"/>
        <w:ind w:left="681" w:right="548" w:firstLine="566"/>
        <w:rPr>
          <w:sz w:val="24"/>
        </w:rPr>
      </w:pPr>
      <w:r>
        <w:rPr>
          <w:sz w:val="24"/>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sz w:val="24"/>
        </w:rPr>
        <w:t>Федерации;</w:t>
      </w:r>
    </w:p>
    <w:p w:rsidR="00ED6F15" w:rsidRDefault="00D45F34">
      <w:pPr>
        <w:pStyle w:val="a5"/>
        <w:numPr>
          <w:ilvl w:val="1"/>
          <w:numId w:val="94"/>
        </w:numPr>
        <w:tabs>
          <w:tab w:val="left" w:pos="1452"/>
        </w:tabs>
        <w:spacing w:before="6" w:line="237" w:lineRule="auto"/>
        <w:ind w:left="681" w:right="557" w:firstLine="566"/>
        <w:rPr>
          <w:sz w:val="24"/>
        </w:rPr>
      </w:pPr>
      <w:r>
        <w:rPr>
          <w:sz w:val="24"/>
        </w:rPr>
        <w:t xml:space="preserve">сравнивать с опорой на </w:t>
      </w:r>
      <w:hyperlink r:id="rId18">
        <w:r>
          <w:rPr>
            <w:sz w:val="24"/>
            <w:u w:val="single"/>
          </w:rPr>
          <w:t>Конституцию</w:t>
        </w:r>
      </w:hyperlink>
      <w:r>
        <w:rPr>
          <w:sz w:val="24"/>
        </w:rPr>
        <w:t xml:space="preserve"> Российской Федерации полномочия центральных органов государственной власти и субъектов Российской Федерации;</w:t>
      </w:r>
    </w:p>
    <w:p w:rsidR="00ED6F15" w:rsidRDefault="00D45F34">
      <w:pPr>
        <w:pStyle w:val="a5"/>
        <w:numPr>
          <w:ilvl w:val="1"/>
          <w:numId w:val="94"/>
        </w:numPr>
        <w:tabs>
          <w:tab w:val="left" w:pos="1543"/>
        </w:tabs>
        <w:spacing w:before="3"/>
        <w:ind w:left="681" w:right="557" w:firstLine="566"/>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D6F15" w:rsidRDefault="00D45F34">
      <w:pPr>
        <w:pStyle w:val="a5"/>
        <w:numPr>
          <w:ilvl w:val="1"/>
          <w:numId w:val="94"/>
        </w:numPr>
        <w:tabs>
          <w:tab w:val="left" w:pos="1481"/>
        </w:tabs>
        <w:spacing w:before="3"/>
        <w:ind w:left="681" w:right="564" w:firstLine="566"/>
        <w:rPr>
          <w:sz w:val="24"/>
        </w:rPr>
      </w:pPr>
      <w:r>
        <w:rPr>
          <w:sz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sz w:val="24"/>
        </w:rPr>
        <w:t>коррупции;</w:t>
      </w:r>
    </w:p>
    <w:p w:rsidR="00ED6F15" w:rsidRDefault="00D45F34">
      <w:pPr>
        <w:pStyle w:val="a5"/>
        <w:numPr>
          <w:ilvl w:val="1"/>
          <w:numId w:val="94"/>
        </w:numPr>
        <w:tabs>
          <w:tab w:val="left" w:pos="1538"/>
        </w:tabs>
        <w:spacing w:before="1"/>
        <w:ind w:left="681" w:right="563" w:firstLine="566"/>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w:t>
      </w:r>
      <w:r>
        <w:rPr>
          <w:spacing w:val="40"/>
          <w:sz w:val="24"/>
        </w:rPr>
        <w:t xml:space="preserve"> </w:t>
      </w:r>
      <w:r>
        <w:rPr>
          <w:sz w:val="24"/>
        </w:rPr>
        <w:t>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ED6F15" w:rsidRDefault="00D45F34">
      <w:pPr>
        <w:pStyle w:val="a5"/>
        <w:numPr>
          <w:ilvl w:val="1"/>
          <w:numId w:val="94"/>
        </w:numPr>
        <w:tabs>
          <w:tab w:val="left" w:pos="1514"/>
        </w:tabs>
        <w:spacing w:before="2" w:line="237" w:lineRule="auto"/>
        <w:ind w:left="681" w:right="562" w:firstLine="566"/>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D6F15" w:rsidRDefault="00D45F34">
      <w:pPr>
        <w:pStyle w:val="a5"/>
        <w:numPr>
          <w:ilvl w:val="1"/>
          <w:numId w:val="94"/>
        </w:numPr>
        <w:tabs>
          <w:tab w:val="left" w:pos="1457"/>
        </w:tabs>
        <w:spacing w:before="71"/>
        <w:ind w:left="681" w:right="559" w:firstLine="566"/>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D6F15" w:rsidRDefault="00D45F34">
      <w:pPr>
        <w:pStyle w:val="a5"/>
        <w:numPr>
          <w:ilvl w:val="1"/>
          <w:numId w:val="94"/>
        </w:numPr>
        <w:tabs>
          <w:tab w:val="left" w:pos="1567"/>
        </w:tabs>
        <w:ind w:left="681" w:right="557" w:firstLine="566"/>
        <w:rPr>
          <w:sz w:val="24"/>
        </w:rPr>
      </w:pPr>
      <w:r>
        <w:rPr>
          <w:sz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9">
        <w:r>
          <w:rPr>
            <w:sz w:val="24"/>
            <w:u w:val="single"/>
          </w:rPr>
          <w:t>Конституции</w:t>
        </w:r>
      </w:hyperlink>
      <w:r>
        <w:rPr>
          <w:sz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D6F15" w:rsidRDefault="00D45F34">
      <w:pPr>
        <w:pStyle w:val="a5"/>
        <w:numPr>
          <w:ilvl w:val="1"/>
          <w:numId w:val="94"/>
        </w:numPr>
        <w:tabs>
          <w:tab w:val="left" w:pos="1490"/>
        </w:tabs>
        <w:spacing w:before="4"/>
        <w:ind w:left="681" w:right="550" w:firstLine="566"/>
        <w:rPr>
          <w:sz w:val="24"/>
        </w:rPr>
      </w:pPr>
      <w:r>
        <w:rPr>
          <w:sz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sz w:val="24"/>
        </w:rPr>
        <w:t>Интернете;</w:t>
      </w:r>
    </w:p>
    <w:p w:rsidR="00ED6F15" w:rsidRDefault="00D45F34">
      <w:pPr>
        <w:pStyle w:val="a5"/>
        <w:numPr>
          <w:ilvl w:val="1"/>
          <w:numId w:val="94"/>
        </w:numPr>
        <w:tabs>
          <w:tab w:val="left" w:pos="1553"/>
        </w:tabs>
        <w:ind w:left="681" w:right="547" w:firstLine="566"/>
        <w:rPr>
          <w:sz w:val="24"/>
        </w:rPr>
      </w:pPr>
      <w:r>
        <w:rPr>
          <w:sz w:val="24"/>
        </w:rPr>
        <w:t>анализировать, обобщать, систематизировать и конкретизировать информацию о важнейших</w:t>
      </w:r>
      <w:r>
        <w:rPr>
          <w:spacing w:val="-6"/>
          <w:sz w:val="24"/>
        </w:rPr>
        <w:t xml:space="preserve"> </w:t>
      </w:r>
      <w:r>
        <w:rPr>
          <w:sz w:val="24"/>
        </w:rPr>
        <w:t>изменениях</w:t>
      </w:r>
      <w:r>
        <w:rPr>
          <w:spacing w:val="-6"/>
          <w:sz w:val="24"/>
        </w:rPr>
        <w:t xml:space="preserve"> </w:t>
      </w:r>
      <w:r>
        <w:rPr>
          <w:sz w:val="24"/>
        </w:rPr>
        <w:t>в российском</w:t>
      </w:r>
      <w:r>
        <w:rPr>
          <w:spacing w:val="-4"/>
          <w:sz w:val="24"/>
        </w:rPr>
        <w:t xml:space="preserve"> </w:t>
      </w:r>
      <w:r>
        <w:rPr>
          <w:sz w:val="24"/>
        </w:rPr>
        <w:t>законодательстве,</w:t>
      </w:r>
      <w:r>
        <w:rPr>
          <w:spacing w:val="-4"/>
          <w:sz w:val="24"/>
        </w:rPr>
        <w:t xml:space="preserve"> </w:t>
      </w:r>
      <w:r>
        <w:rPr>
          <w:sz w:val="24"/>
        </w:rPr>
        <w:t>о</w:t>
      </w:r>
      <w:r>
        <w:rPr>
          <w:spacing w:val="-1"/>
          <w:sz w:val="24"/>
        </w:rPr>
        <w:t xml:space="preserve"> </w:t>
      </w:r>
      <w:r>
        <w:rPr>
          <w:sz w:val="24"/>
        </w:rPr>
        <w:t>ключевых</w:t>
      </w:r>
      <w:r>
        <w:rPr>
          <w:spacing w:val="-6"/>
          <w:sz w:val="24"/>
        </w:rPr>
        <w:t xml:space="preserve"> </w:t>
      </w:r>
      <w:r>
        <w:rPr>
          <w:sz w:val="24"/>
        </w:rPr>
        <w:t>решениях</w:t>
      </w:r>
      <w:r>
        <w:rPr>
          <w:spacing w:val="-6"/>
          <w:sz w:val="24"/>
        </w:rPr>
        <w:t xml:space="preserve"> </w:t>
      </w:r>
      <w:r>
        <w:rPr>
          <w:sz w:val="24"/>
        </w:rPr>
        <w:t>высших</w:t>
      </w:r>
      <w:r>
        <w:rPr>
          <w:spacing w:val="40"/>
          <w:sz w:val="24"/>
        </w:rPr>
        <w:t xml:space="preserve"> </w:t>
      </w:r>
      <w:r>
        <w:rPr>
          <w:sz w:val="24"/>
        </w:rPr>
        <w:t>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ED6F15" w:rsidRDefault="00D45F34">
      <w:pPr>
        <w:pStyle w:val="a5"/>
        <w:numPr>
          <w:ilvl w:val="1"/>
          <w:numId w:val="94"/>
        </w:numPr>
        <w:tabs>
          <w:tab w:val="left" w:pos="1481"/>
        </w:tabs>
        <w:ind w:left="681" w:right="552" w:firstLine="566"/>
        <w:rPr>
          <w:sz w:val="24"/>
        </w:rPr>
      </w:pPr>
      <w:r>
        <w:rPr>
          <w:sz w:val="24"/>
        </w:rPr>
        <w:t>оценивать собственные поступки и поведение других людей в гражданско-правовой сфере</w:t>
      </w:r>
      <w:r>
        <w:rPr>
          <w:spacing w:val="-2"/>
          <w:sz w:val="24"/>
        </w:rPr>
        <w:t xml:space="preserve"> </w:t>
      </w:r>
      <w:r>
        <w:rPr>
          <w:sz w:val="24"/>
        </w:rPr>
        <w:t>с</w:t>
      </w:r>
      <w:r>
        <w:rPr>
          <w:spacing w:val="-2"/>
          <w:sz w:val="24"/>
        </w:rPr>
        <w:t xml:space="preserve"> </w:t>
      </w:r>
      <w:r>
        <w:rPr>
          <w:sz w:val="24"/>
        </w:rPr>
        <w:t>позиций</w:t>
      </w:r>
      <w:r>
        <w:rPr>
          <w:spacing w:val="-5"/>
          <w:sz w:val="24"/>
        </w:rPr>
        <w:t xml:space="preserve"> </w:t>
      </w:r>
      <w:r>
        <w:rPr>
          <w:sz w:val="24"/>
        </w:rPr>
        <w:t>национальных</w:t>
      </w:r>
      <w:r>
        <w:rPr>
          <w:spacing w:val="-6"/>
          <w:sz w:val="24"/>
        </w:rPr>
        <w:t xml:space="preserve"> </w:t>
      </w:r>
      <w:r>
        <w:rPr>
          <w:sz w:val="24"/>
        </w:rPr>
        <w:t>ценностей</w:t>
      </w:r>
      <w:r>
        <w:rPr>
          <w:spacing w:val="-5"/>
          <w:sz w:val="24"/>
        </w:rPr>
        <w:t xml:space="preserve"> </w:t>
      </w:r>
      <w:r>
        <w:rPr>
          <w:sz w:val="24"/>
        </w:rPr>
        <w:t>нашего</w:t>
      </w:r>
      <w:r>
        <w:rPr>
          <w:spacing w:val="-6"/>
          <w:sz w:val="24"/>
        </w:rPr>
        <w:t xml:space="preserve"> </w:t>
      </w:r>
      <w:r>
        <w:rPr>
          <w:sz w:val="24"/>
        </w:rPr>
        <w:t>общества,</w:t>
      </w:r>
      <w:r>
        <w:rPr>
          <w:spacing w:val="-4"/>
          <w:sz w:val="24"/>
        </w:rPr>
        <w:t xml:space="preserve"> </w:t>
      </w:r>
      <w:r>
        <w:rPr>
          <w:sz w:val="24"/>
        </w:rPr>
        <w:t>уважения</w:t>
      </w:r>
      <w:r>
        <w:rPr>
          <w:spacing w:val="-2"/>
          <w:sz w:val="24"/>
        </w:rPr>
        <w:t xml:space="preserve"> </w:t>
      </w:r>
      <w:r>
        <w:rPr>
          <w:sz w:val="24"/>
        </w:rPr>
        <w:t>норм</w:t>
      </w:r>
      <w:r>
        <w:rPr>
          <w:spacing w:val="-1"/>
          <w:sz w:val="24"/>
        </w:rPr>
        <w:t xml:space="preserve"> </w:t>
      </w:r>
      <w:r>
        <w:rPr>
          <w:sz w:val="24"/>
        </w:rPr>
        <w:t>российского</w:t>
      </w:r>
      <w:r>
        <w:rPr>
          <w:spacing w:val="38"/>
          <w:sz w:val="24"/>
        </w:rPr>
        <w:t xml:space="preserve"> </w:t>
      </w:r>
      <w:r>
        <w:rPr>
          <w:sz w:val="24"/>
        </w:rPr>
        <w:t>права, выражать свою точку зрения, отвечать на вопросы, участвовать в дискуссии;</w:t>
      </w:r>
    </w:p>
    <w:p w:rsidR="00ED6F15" w:rsidRDefault="00D45F34">
      <w:pPr>
        <w:pStyle w:val="a5"/>
        <w:numPr>
          <w:ilvl w:val="1"/>
          <w:numId w:val="94"/>
        </w:numPr>
        <w:tabs>
          <w:tab w:val="left" w:pos="1457"/>
        </w:tabs>
        <w:spacing w:before="76"/>
        <w:ind w:left="681" w:right="551" w:firstLine="566"/>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w:t>
      </w:r>
      <w:r>
        <w:rPr>
          <w:spacing w:val="40"/>
          <w:sz w:val="24"/>
        </w:rPr>
        <w:t xml:space="preserve"> </w:t>
      </w:r>
      <w:r>
        <w:rPr>
          <w:sz w:val="24"/>
        </w:rPr>
        <w:t>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w:t>
      </w:r>
      <w:r>
        <w:rPr>
          <w:spacing w:val="40"/>
          <w:sz w:val="24"/>
        </w:rPr>
        <w:t xml:space="preserve"> </w:t>
      </w:r>
      <w:r>
        <w:lastRenderedPageBreak/>
        <w:t>включая проектную деятельность) в соответствии с темой и ситуацией общения, особенностями аудитории и регламентом;</w:t>
      </w:r>
    </w:p>
    <w:p w:rsidR="00ED6F15" w:rsidRDefault="00D45F34">
      <w:pPr>
        <w:pStyle w:val="a5"/>
        <w:numPr>
          <w:ilvl w:val="1"/>
          <w:numId w:val="94"/>
        </w:numPr>
        <w:tabs>
          <w:tab w:val="left" w:pos="1452"/>
        </w:tabs>
        <w:spacing w:before="5" w:line="237" w:lineRule="auto"/>
        <w:ind w:left="681" w:right="563" w:firstLine="566"/>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D6F15" w:rsidRDefault="00D45F34">
      <w:pPr>
        <w:pStyle w:val="a5"/>
        <w:numPr>
          <w:ilvl w:val="1"/>
          <w:numId w:val="94"/>
        </w:numPr>
        <w:tabs>
          <w:tab w:val="left" w:pos="1500"/>
        </w:tabs>
        <w:ind w:left="681" w:right="563" w:firstLine="566"/>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D6F15" w:rsidRDefault="00D45F34">
      <w:pPr>
        <w:pStyle w:val="a3"/>
        <w:ind w:left="1248" w:firstLine="0"/>
      </w:pPr>
      <w:r>
        <w:t>Человек</w:t>
      </w:r>
      <w:r>
        <w:rPr>
          <w:spacing w:val="-6"/>
        </w:rPr>
        <w:t xml:space="preserve"> </w:t>
      </w:r>
      <w:r>
        <w:t>в</w:t>
      </w:r>
      <w:r>
        <w:rPr>
          <w:spacing w:val="-3"/>
        </w:rPr>
        <w:t xml:space="preserve"> </w:t>
      </w:r>
      <w:r>
        <w:t>системе</w:t>
      </w:r>
      <w:r>
        <w:rPr>
          <w:spacing w:val="-5"/>
        </w:rPr>
        <w:t xml:space="preserve"> </w:t>
      </w:r>
      <w:r>
        <w:t>социальных</w:t>
      </w:r>
      <w:r>
        <w:rPr>
          <w:spacing w:val="-8"/>
        </w:rPr>
        <w:t xml:space="preserve"> </w:t>
      </w:r>
      <w:r>
        <w:rPr>
          <w:spacing w:val="-2"/>
        </w:rPr>
        <w:t>отношений</w:t>
      </w:r>
    </w:p>
    <w:p w:rsidR="00ED6F15" w:rsidRDefault="00D45F34">
      <w:pPr>
        <w:pStyle w:val="a5"/>
        <w:numPr>
          <w:ilvl w:val="1"/>
          <w:numId w:val="94"/>
        </w:numPr>
        <w:tabs>
          <w:tab w:val="left" w:pos="1428"/>
        </w:tabs>
        <w:spacing w:before="2"/>
        <w:ind w:left="681" w:right="551" w:firstLine="566"/>
        <w:rPr>
          <w:sz w:val="24"/>
        </w:rPr>
      </w:pPr>
      <w:r>
        <w:rPr>
          <w:sz w:val="24"/>
        </w:rPr>
        <w:t>осваивать</w:t>
      </w:r>
      <w:r>
        <w:rPr>
          <w:spacing w:val="-1"/>
          <w:sz w:val="24"/>
        </w:rPr>
        <w:t xml:space="preserve"> </w:t>
      </w:r>
      <w:r>
        <w:rPr>
          <w:sz w:val="24"/>
        </w:rPr>
        <w:t>и</w:t>
      </w:r>
      <w:r>
        <w:rPr>
          <w:spacing w:val="-5"/>
          <w:sz w:val="24"/>
        </w:rPr>
        <w:t xml:space="preserve"> </w:t>
      </w:r>
      <w:r>
        <w:rPr>
          <w:sz w:val="24"/>
        </w:rPr>
        <w:t>применять</w:t>
      </w:r>
      <w:r>
        <w:rPr>
          <w:spacing w:val="-4"/>
          <w:sz w:val="24"/>
        </w:rPr>
        <w:t xml:space="preserve"> </w:t>
      </w:r>
      <w:r>
        <w:rPr>
          <w:sz w:val="24"/>
        </w:rPr>
        <w:t>знания</w:t>
      </w:r>
      <w:r>
        <w:rPr>
          <w:spacing w:val="-11"/>
          <w:sz w:val="24"/>
        </w:rPr>
        <w:t xml:space="preserve"> </w:t>
      </w:r>
      <w:r>
        <w:rPr>
          <w:sz w:val="24"/>
        </w:rPr>
        <w:t>о социальной</w:t>
      </w:r>
      <w:r>
        <w:rPr>
          <w:spacing w:val="-1"/>
          <w:sz w:val="24"/>
        </w:rPr>
        <w:t xml:space="preserve"> </w:t>
      </w:r>
      <w:r>
        <w:rPr>
          <w:sz w:val="24"/>
        </w:rPr>
        <w:t>структуре</w:t>
      </w:r>
      <w:r>
        <w:rPr>
          <w:spacing w:val="-2"/>
          <w:sz w:val="24"/>
        </w:rPr>
        <w:t xml:space="preserve"> </w:t>
      </w:r>
      <w:r>
        <w:rPr>
          <w:sz w:val="24"/>
        </w:rPr>
        <w:t>общества, социальных</w:t>
      </w:r>
      <w:r>
        <w:rPr>
          <w:spacing w:val="-11"/>
          <w:sz w:val="24"/>
        </w:rPr>
        <w:t xml:space="preserve"> </w:t>
      </w:r>
      <w:r>
        <w:rPr>
          <w:sz w:val="24"/>
        </w:rPr>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D6F15" w:rsidRDefault="00D45F34">
      <w:pPr>
        <w:pStyle w:val="a5"/>
        <w:numPr>
          <w:ilvl w:val="1"/>
          <w:numId w:val="94"/>
        </w:numPr>
        <w:tabs>
          <w:tab w:val="left" w:pos="1447"/>
        </w:tabs>
        <w:spacing w:before="3" w:line="237" w:lineRule="auto"/>
        <w:ind w:left="681" w:right="562" w:firstLine="566"/>
        <w:rPr>
          <w:sz w:val="24"/>
        </w:rPr>
      </w:pPr>
      <w:r>
        <w:rPr>
          <w:sz w:val="24"/>
        </w:rPr>
        <w:t xml:space="preserve">характеризовать функции семьи в обществе; основы социальной политики Российского </w:t>
      </w:r>
      <w:r>
        <w:rPr>
          <w:spacing w:val="-2"/>
          <w:sz w:val="24"/>
        </w:rPr>
        <w:t>государства;</w:t>
      </w:r>
    </w:p>
    <w:p w:rsidR="00ED6F15" w:rsidRDefault="00D45F34">
      <w:pPr>
        <w:pStyle w:val="a5"/>
        <w:numPr>
          <w:ilvl w:val="1"/>
          <w:numId w:val="94"/>
        </w:numPr>
        <w:tabs>
          <w:tab w:val="left" w:pos="1481"/>
        </w:tabs>
        <w:spacing w:before="5" w:line="237" w:lineRule="auto"/>
        <w:ind w:left="681" w:right="552" w:firstLine="566"/>
        <w:rPr>
          <w:sz w:val="24"/>
        </w:rPr>
      </w:pPr>
      <w:r>
        <w:rPr>
          <w:sz w:val="24"/>
        </w:rPr>
        <w:t>приводить примеры различных социальных статусов, социальных ролей, социальной политики Российского государства;</w:t>
      </w:r>
    </w:p>
    <w:p w:rsidR="00ED6F15" w:rsidRDefault="00D45F34">
      <w:pPr>
        <w:pStyle w:val="a5"/>
        <w:numPr>
          <w:ilvl w:val="1"/>
          <w:numId w:val="94"/>
        </w:numPr>
        <w:tabs>
          <w:tab w:val="left" w:pos="1415"/>
        </w:tabs>
        <w:spacing w:before="3" w:line="275" w:lineRule="exact"/>
        <w:ind w:left="1415" w:hanging="167"/>
        <w:rPr>
          <w:sz w:val="24"/>
        </w:rPr>
      </w:pPr>
      <w:r>
        <w:rPr>
          <w:sz w:val="24"/>
        </w:rPr>
        <w:t>классифицировать</w:t>
      </w:r>
      <w:r>
        <w:rPr>
          <w:spacing w:val="-8"/>
          <w:sz w:val="24"/>
        </w:rPr>
        <w:t xml:space="preserve"> </w:t>
      </w:r>
      <w:r>
        <w:rPr>
          <w:sz w:val="24"/>
        </w:rPr>
        <w:t>социальные</w:t>
      </w:r>
      <w:r>
        <w:rPr>
          <w:spacing w:val="-11"/>
          <w:sz w:val="24"/>
        </w:rPr>
        <w:t xml:space="preserve"> </w:t>
      </w:r>
      <w:r>
        <w:rPr>
          <w:sz w:val="24"/>
        </w:rPr>
        <w:t>общности</w:t>
      </w:r>
      <w:r>
        <w:rPr>
          <w:spacing w:val="-4"/>
          <w:sz w:val="24"/>
        </w:rPr>
        <w:t xml:space="preserve"> </w:t>
      </w:r>
      <w:r>
        <w:rPr>
          <w:sz w:val="24"/>
        </w:rPr>
        <w:t>и</w:t>
      </w:r>
      <w:r>
        <w:rPr>
          <w:spacing w:val="-14"/>
          <w:sz w:val="24"/>
        </w:rPr>
        <w:t xml:space="preserve"> </w:t>
      </w:r>
      <w:r>
        <w:rPr>
          <w:spacing w:val="-2"/>
          <w:sz w:val="24"/>
        </w:rPr>
        <w:t>группы;</w:t>
      </w:r>
    </w:p>
    <w:p w:rsidR="00ED6F15" w:rsidRDefault="00D45F34">
      <w:pPr>
        <w:pStyle w:val="a5"/>
        <w:numPr>
          <w:ilvl w:val="1"/>
          <w:numId w:val="94"/>
        </w:numPr>
        <w:tabs>
          <w:tab w:val="left" w:pos="1415"/>
        </w:tabs>
        <w:spacing w:line="275" w:lineRule="exact"/>
        <w:ind w:left="1415" w:hanging="167"/>
        <w:rPr>
          <w:sz w:val="24"/>
        </w:rPr>
      </w:pPr>
      <w:r>
        <w:rPr>
          <w:sz w:val="24"/>
        </w:rPr>
        <w:t>сравнивать</w:t>
      </w:r>
      <w:r>
        <w:rPr>
          <w:spacing w:val="-9"/>
          <w:sz w:val="24"/>
        </w:rPr>
        <w:t xml:space="preserve"> </w:t>
      </w:r>
      <w:r>
        <w:rPr>
          <w:sz w:val="24"/>
        </w:rPr>
        <w:t>виды</w:t>
      </w:r>
      <w:r>
        <w:rPr>
          <w:spacing w:val="-5"/>
          <w:sz w:val="24"/>
        </w:rPr>
        <w:t xml:space="preserve"> </w:t>
      </w:r>
      <w:r>
        <w:rPr>
          <w:sz w:val="24"/>
        </w:rPr>
        <w:t>социальной</w:t>
      </w:r>
      <w:r>
        <w:rPr>
          <w:spacing w:val="-8"/>
          <w:sz w:val="24"/>
        </w:rPr>
        <w:t xml:space="preserve"> </w:t>
      </w:r>
      <w:r>
        <w:rPr>
          <w:spacing w:val="-2"/>
          <w:sz w:val="24"/>
        </w:rPr>
        <w:t>мобильности;</w:t>
      </w:r>
    </w:p>
    <w:p w:rsidR="00ED6F15" w:rsidRDefault="00D45F34">
      <w:pPr>
        <w:pStyle w:val="a5"/>
        <w:numPr>
          <w:ilvl w:val="1"/>
          <w:numId w:val="94"/>
        </w:numPr>
        <w:tabs>
          <w:tab w:val="left" w:pos="1558"/>
        </w:tabs>
        <w:spacing w:before="5" w:line="237" w:lineRule="auto"/>
        <w:ind w:left="681" w:right="562" w:firstLine="566"/>
        <w:rPr>
          <w:sz w:val="24"/>
        </w:rPr>
      </w:pPr>
      <w:r>
        <w:rPr>
          <w:sz w:val="24"/>
        </w:rPr>
        <w:t>устанавливать и объяснять причины существования разных социальных групп; социальных различий и конфликтов;</w:t>
      </w:r>
    </w:p>
    <w:p w:rsidR="00ED6F15" w:rsidRDefault="00D45F34">
      <w:pPr>
        <w:pStyle w:val="a5"/>
        <w:numPr>
          <w:ilvl w:val="1"/>
          <w:numId w:val="94"/>
        </w:numPr>
        <w:tabs>
          <w:tab w:val="left" w:pos="1505"/>
        </w:tabs>
        <w:spacing w:before="3"/>
        <w:ind w:left="681" w:right="555" w:firstLine="566"/>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w:t>
      </w:r>
      <w:r>
        <w:rPr>
          <w:spacing w:val="-1"/>
          <w:sz w:val="24"/>
        </w:rPr>
        <w:t xml:space="preserve"> </w:t>
      </w:r>
      <w:r>
        <w:rPr>
          <w:sz w:val="24"/>
        </w:rPr>
        <w:t>социальной</w:t>
      </w:r>
      <w:r>
        <w:rPr>
          <w:spacing w:val="-5"/>
          <w:sz w:val="24"/>
        </w:rPr>
        <w:t xml:space="preserve"> </w:t>
      </w:r>
      <w:r>
        <w:rPr>
          <w:sz w:val="24"/>
        </w:rPr>
        <w:t>и</w:t>
      </w:r>
      <w:r>
        <w:rPr>
          <w:spacing w:val="-1"/>
          <w:sz w:val="24"/>
        </w:rPr>
        <w:t xml:space="preserve"> </w:t>
      </w:r>
      <w:r>
        <w:rPr>
          <w:sz w:val="24"/>
        </w:rPr>
        <w:t>личной</w:t>
      </w:r>
      <w:r>
        <w:rPr>
          <w:spacing w:val="-5"/>
          <w:sz w:val="24"/>
        </w:rPr>
        <w:t xml:space="preserve"> </w:t>
      </w:r>
      <w:r>
        <w:rPr>
          <w:sz w:val="24"/>
        </w:rPr>
        <w:t>значимости</w:t>
      </w:r>
      <w:r>
        <w:rPr>
          <w:spacing w:val="-4"/>
          <w:sz w:val="24"/>
        </w:rPr>
        <w:t xml:space="preserve"> </w:t>
      </w:r>
      <w:r>
        <w:rPr>
          <w:sz w:val="24"/>
        </w:rPr>
        <w:t>здорового</w:t>
      </w:r>
      <w:r>
        <w:rPr>
          <w:spacing w:val="-6"/>
          <w:sz w:val="24"/>
        </w:rPr>
        <w:t xml:space="preserve"> </w:t>
      </w:r>
      <w:r>
        <w:rPr>
          <w:sz w:val="24"/>
        </w:rPr>
        <w:t>образа</w:t>
      </w:r>
      <w:r>
        <w:rPr>
          <w:spacing w:val="-2"/>
          <w:sz w:val="24"/>
        </w:rPr>
        <w:t xml:space="preserve"> </w:t>
      </w:r>
      <w:r>
        <w:rPr>
          <w:sz w:val="24"/>
        </w:rPr>
        <w:t>жизни,</w:t>
      </w:r>
      <w:r>
        <w:rPr>
          <w:spacing w:val="-4"/>
          <w:sz w:val="24"/>
        </w:rPr>
        <w:t xml:space="preserve"> </w:t>
      </w:r>
      <w:r>
        <w:rPr>
          <w:sz w:val="24"/>
        </w:rPr>
        <w:t>опасности</w:t>
      </w:r>
      <w:r>
        <w:rPr>
          <w:spacing w:val="-1"/>
          <w:sz w:val="24"/>
        </w:rPr>
        <w:t xml:space="preserve"> </w:t>
      </w:r>
      <w:r>
        <w:rPr>
          <w:sz w:val="24"/>
        </w:rPr>
        <w:t>наркомании</w:t>
      </w:r>
      <w:r>
        <w:rPr>
          <w:spacing w:val="40"/>
          <w:sz w:val="24"/>
        </w:rPr>
        <w:t xml:space="preserve"> </w:t>
      </w:r>
      <w:r>
        <w:rPr>
          <w:sz w:val="24"/>
        </w:rPr>
        <w:t>и алкоголизма для человека и общества;</w:t>
      </w:r>
    </w:p>
    <w:p w:rsidR="00ED6F15" w:rsidRDefault="00D45F34">
      <w:pPr>
        <w:pStyle w:val="a5"/>
        <w:numPr>
          <w:ilvl w:val="1"/>
          <w:numId w:val="94"/>
        </w:numPr>
        <w:tabs>
          <w:tab w:val="left" w:pos="1558"/>
        </w:tabs>
        <w:spacing w:before="73" w:line="237" w:lineRule="auto"/>
        <w:ind w:left="681" w:right="567" w:firstLine="566"/>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ED6F15" w:rsidRDefault="00D45F34">
      <w:pPr>
        <w:pStyle w:val="a5"/>
        <w:numPr>
          <w:ilvl w:val="1"/>
          <w:numId w:val="94"/>
        </w:numPr>
        <w:tabs>
          <w:tab w:val="left" w:pos="1505"/>
        </w:tabs>
        <w:spacing w:before="6" w:line="237" w:lineRule="auto"/>
        <w:ind w:left="681" w:right="560" w:firstLine="566"/>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D6F15" w:rsidRDefault="00D45F34">
      <w:pPr>
        <w:pStyle w:val="a5"/>
        <w:numPr>
          <w:ilvl w:val="1"/>
          <w:numId w:val="94"/>
        </w:numPr>
        <w:tabs>
          <w:tab w:val="left" w:pos="1428"/>
        </w:tabs>
        <w:spacing w:before="3"/>
        <w:ind w:left="681" w:right="559" w:firstLine="566"/>
        <w:rPr>
          <w:sz w:val="24"/>
        </w:rPr>
      </w:pPr>
      <w:r>
        <w:rPr>
          <w:sz w:val="24"/>
        </w:rPr>
        <w:t>осуществлять смысловое</w:t>
      </w:r>
      <w:r>
        <w:rPr>
          <w:spacing w:val="-2"/>
          <w:sz w:val="24"/>
        </w:rPr>
        <w:t xml:space="preserve"> </w:t>
      </w:r>
      <w:r>
        <w:rPr>
          <w:sz w:val="24"/>
        </w:rPr>
        <w:t>чтение</w:t>
      </w:r>
      <w:r>
        <w:rPr>
          <w:spacing w:val="-2"/>
          <w:sz w:val="24"/>
        </w:rPr>
        <w:t xml:space="preserve"> </w:t>
      </w:r>
      <w:r>
        <w:rPr>
          <w:sz w:val="24"/>
        </w:rPr>
        <w:t>текстов и составлять</w:t>
      </w:r>
      <w:r>
        <w:rPr>
          <w:spacing w:val="-1"/>
          <w:sz w:val="24"/>
        </w:rPr>
        <w:t xml:space="preserve"> </w:t>
      </w:r>
      <w:r>
        <w:rPr>
          <w:sz w:val="24"/>
        </w:rPr>
        <w:t>на</w:t>
      </w:r>
      <w:r>
        <w:rPr>
          <w:spacing w:val="-2"/>
          <w:sz w:val="24"/>
        </w:rPr>
        <w:t xml:space="preserve"> </w:t>
      </w:r>
      <w:r>
        <w:rPr>
          <w:sz w:val="24"/>
        </w:rPr>
        <w:t>основе учебных</w:t>
      </w:r>
      <w:r>
        <w:rPr>
          <w:spacing w:val="-1"/>
          <w:sz w:val="24"/>
        </w:rPr>
        <w:t xml:space="preserve"> </w:t>
      </w:r>
      <w:r>
        <w:rPr>
          <w:sz w:val="24"/>
        </w:rPr>
        <w:t>текстов план (в том числе отражающий изученный материал о социализации личности);</w:t>
      </w:r>
    </w:p>
    <w:p w:rsidR="00ED6F15" w:rsidRDefault="00D45F34">
      <w:pPr>
        <w:pStyle w:val="a5"/>
        <w:numPr>
          <w:ilvl w:val="1"/>
          <w:numId w:val="94"/>
        </w:numPr>
        <w:tabs>
          <w:tab w:val="left" w:pos="1428"/>
        </w:tabs>
        <w:spacing w:before="1"/>
        <w:ind w:left="681" w:right="561" w:firstLine="566"/>
        <w:rPr>
          <w:sz w:val="24"/>
        </w:rPr>
      </w:pPr>
      <w:r>
        <w:rPr>
          <w:sz w:val="24"/>
        </w:rPr>
        <w:t>извлекать</w:t>
      </w:r>
      <w:r>
        <w:rPr>
          <w:spacing w:val="-2"/>
          <w:sz w:val="24"/>
        </w:rPr>
        <w:t xml:space="preserve"> </w:t>
      </w:r>
      <w:r>
        <w:rPr>
          <w:sz w:val="24"/>
        </w:rPr>
        <w:t>информацию</w:t>
      </w:r>
      <w:r>
        <w:rPr>
          <w:spacing w:val="-5"/>
          <w:sz w:val="24"/>
        </w:rPr>
        <w:t xml:space="preserve"> </w:t>
      </w:r>
      <w:r>
        <w:rPr>
          <w:sz w:val="24"/>
        </w:rPr>
        <w:t>из</w:t>
      </w:r>
      <w:r>
        <w:rPr>
          <w:spacing w:val="-2"/>
          <w:sz w:val="24"/>
        </w:rPr>
        <w:t xml:space="preserve"> </w:t>
      </w:r>
      <w:r>
        <w:rPr>
          <w:sz w:val="24"/>
        </w:rPr>
        <w:t>адаптированных</w:t>
      </w:r>
      <w:r>
        <w:rPr>
          <w:spacing w:val="-7"/>
          <w:sz w:val="24"/>
        </w:rPr>
        <w:t xml:space="preserve"> </w:t>
      </w:r>
      <w:r>
        <w:rPr>
          <w:sz w:val="24"/>
        </w:rPr>
        <w:t>источников,</w:t>
      </w:r>
      <w:r>
        <w:rPr>
          <w:spacing w:val="-1"/>
          <w:sz w:val="24"/>
        </w:rPr>
        <w:t xml:space="preserve"> </w:t>
      </w:r>
      <w:r>
        <w:rPr>
          <w:sz w:val="24"/>
        </w:rPr>
        <w:t>публикаций</w:t>
      </w:r>
      <w:r>
        <w:rPr>
          <w:spacing w:val="-2"/>
          <w:sz w:val="24"/>
        </w:rPr>
        <w:t xml:space="preserve"> </w:t>
      </w:r>
      <w:r>
        <w:rPr>
          <w:sz w:val="24"/>
        </w:rPr>
        <w:t>СМИ</w:t>
      </w:r>
      <w:r>
        <w:rPr>
          <w:spacing w:val="-4"/>
          <w:sz w:val="24"/>
        </w:rPr>
        <w:t xml:space="preserve"> </w:t>
      </w:r>
      <w:r>
        <w:rPr>
          <w:sz w:val="24"/>
        </w:rPr>
        <w:t>и</w:t>
      </w:r>
      <w:r>
        <w:rPr>
          <w:spacing w:val="-2"/>
          <w:sz w:val="24"/>
        </w:rPr>
        <w:t xml:space="preserve"> </w:t>
      </w:r>
      <w:r>
        <w:rPr>
          <w:sz w:val="24"/>
        </w:rPr>
        <w:t>Интернета</w:t>
      </w:r>
      <w:r>
        <w:rPr>
          <w:spacing w:val="-4"/>
          <w:sz w:val="24"/>
        </w:rPr>
        <w:t xml:space="preserve"> </w:t>
      </w:r>
      <w:r>
        <w:rPr>
          <w:sz w:val="24"/>
        </w:rPr>
        <w:t xml:space="preserve">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r>
        <w:rPr>
          <w:spacing w:val="-2"/>
          <w:sz w:val="24"/>
        </w:rPr>
        <w:t>текст;</w:t>
      </w:r>
    </w:p>
    <w:p w:rsidR="00ED6F15" w:rsidRDefault="00D45F34">
      <w:pPr>
        <w:pStyle w:val="a5"/>
        <w:numPr>
          <w:ilvl w:val="1"/>
          <w:numId w:val="94"/>
        </w:numPr>
        <w:tabs>
          <w:tab w:val="left" w:pos="1457"/>
        </w:tabs>
        <w:spacing w:before="1"/>
        <w:ind w:left="681" w:right="550" w:firstLine="566"/>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w:t>
      </w:r>
      <w:r>
        <w:rPr>
          <w:spacing w:val="-1"/>
          <w:sz w:val="24"/>
        </w:rPr>
        <w:t xml:space="preserve"> </w:t>
      </w:r>
      <w:r>
        <w:rPr>
          <w:sz w:val="24"/>
        </w:rPr>
        <w:t>социальных ролей;</w:t>
      </w:r>
      <w:r>
        <w:rPr>
          <w:spacing w:val="-1"/>
          <w:sz w:val="24"/>
        </w:rPr>
        <w:t xml:space="preserve"> </w:t>
      </w:r>
      <w:r>
        <w:rPr>
          <w:sz w:val="24"/>
        </w:rPr>
        <w:t>о социальных конфликтах; критически оценивать современную социальную информацию;</w:t>
      </w:r>
    </w:p>
    <w:p w:rsidR="00ED6F15" w:rsidRDefault="00D45F34">
      <w:pPr>
        <w:pStyle w:val="a5"/>
        <w:numPr>
          <w:ilvl w:val="1"/>
          <w:numId w:val="94"/>
        </w:numPr>
        <w:tabs>
          <w:tab w:val="left" w:pos="1462"/>
        </w:tabs>
        <w:spacing w:line="242" w:lineRule="auto"/>
        <w:ind w:left="681" w:right="563" w:firstLine="566"/>
        <w:rPr>
          <w:sz w:val="24"/>
        </w:rPr>
      </w:pPr>
      <w:r>
        <w:rPr>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D6F15" w:rsidRDefault="00D45F34">
      <w:pPr>
        <w:pStyle w:val="a5"/>
        <w:numPr>
          <w:ilvl w:val="1"/>
          <w:numId w:val="94"/>
        </w:numPr>
        <w:tabs>
          <w:tab w:val="left" w:pos="1529"/>
        </w:tabs>
        <w:spacing w:line="242" w:lineRule="auto"/>
        <w:ind w:left="681" w:right="558" w:firstLine="566"/>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ED6F15" w:rsidRDefault="00D45F34">
      <w:pPr>
        <w:pStyle w:val="a5"/>
        <w:numPr>
          <w:ilvl w:val="1"/>
          <w:numId w:val="94"/>
        </w:numPr>
        <w:tabs>
          <w:tab w:val="left" w:pos="1452"/>
        </w:tabs>
        <w:ind w:left="681" w:right="557" w:firstLine="566"/>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w:t>
      </w:r>
      <w:r>
        <w:rPr>
          <w:spacing w:val="80"/>
          <w:w w:val="150"/>
          <w:sz w:val="24"/>
        </w:rPr>
        <w:t xml:space="preserve"> </w:t>
      </w:r>
      <w:r>
        <w:rPr>
          <w:spacing w:val="-2"/>
          <w:sz w:val="24"/>
        </w:rPr>
        <w:t>культур.</w:t>
      </w:r>
    </w:p>
    <w:p w:rsidR="00ED6F15" w:rsidRDefault="00D45F34">
      <w:pPr>
        <w:pStyle w:val="a3"/>
        <w:spacing w:line="275" w:lineRule="exact"/>
        <w:ind w:left="1248" w:firstLine="0"/>
      </w:pPr>
      <w:r>
        <w:t>Человек</w:t>
      </w:r>
      <w:r>
        <w:rPr>
          <w:spacing w:val="-8"/>
        </w:rPr>
        <w:t xml:space="preserve"> </w:t>
      </w:r>
      <w:r>
        <w:t>в</w:t>
      </w:r>
      <w:r>
        <w:rPr>
          <w:spacing w:val="-5"/>
        </w:rPr>
        <w:t xml:space="preserve"> </w:t>
      </w:r>
      <w:r>
        <w:t>современном</w:t>
      </w:r>
      <w:r>
        <w:rPr>
          <w:spacing w:val="-8"/>
        </w:rPr>
        <w:t xml:space="preserve"> </w:t>
      </w:r>
      <w:r>
        <w:t>изменяющемся</w:t>
      </w:r>
      <w:r>
        <w:rPr>
          <w:spacing w:val="-4"/>
        </w:rPr>
        <w:t xml:space="preserve"> мире</w:t>
      </w:r>
    </w:p>
    <w:p w:rsidR="00ED6F15" w:rsidRDefault="00D45F34">
      <w:pPr>
        <w:pStyle w:val="a5"/>
        <w:numPr>
          <w:ilvl w:val="1"/>
          <w:numId w:val="94"/>
        </w:numPr>
        <w:tabs>
          <w:tab w:val="left" w:pos="1433"/>
        </w:tabs>
        <w:spacing w:line="242" w:lineRule="auto"/>
        <w:ind w:left="681" w:right="558" w:firstLine="566"/>
        <w:rPr>
          <w:sz w:val="24"/>
        </w:rPr>
      </w:pPr>
      <w:r>
        <w:rPr>
          <w:sz w:val="24"/>
        </w:rPr>
        <w:t>осваивать и</w:t>
      </w:r>
      <w:r>
        <w:rPr>
          <w:spacing w:val="-5"/>
          <w:sz w:val="24"/>
        </w:rPr>
        <w:t xml:space="preserve"> </w:t>
      </w:r>
      <w:r>
        <w:rPr>
          <w:sz w:val="24"/>
        </w:rPr>
        <w:t>применять</w:t>
      </w:r>
      <w:r>
        <w:rPr>
          <w:spacing w:val="-1"/>
          <w:sz w:val="24"/>
        </w:rPr>
        <w:t xml:space="preserve"> </w:t>
      </w:r>
      <w:r>
        <w:rPr>
          <w:sz w:val="24"/>
        </w:rPr>
        <w:t>знания</w:t>
      </w:r>
      <w:r>
        <w:rPr>
          <w:spacing w:val="-6"/>
          <w:sz w:val="24"/>
        </w:rPr>
        <w:t xml:space="preserve"> </w:t>
      </w:r>
      <w:r>
        <w:rPr>
          <w:sz w:val="24"/>
        </w:rPr>
        <w:t>об</w:t>
      </w:r>
      <w:r>
        <w:rPr>
          <w:spacing w:val="-3"/>
          <w:sz w:val="24"/>
        </w:rPr>
        <w:t xml:space="preserve"> </w:t>
      </w:r>
      <w:r>
        <w:rPr>
          <w:sz w:val="24"/>
        </w:rPr>
        <w:t>информационном</w:t>
      </w:r>
      <w:r>
        <w:rPr>
          <w:spacing w:val="-4"/>
          <w:sz w:val="24"/>
        </w:rPr>
        <w:t xml:space="preserve"> </w:t>
      </w:r>
      <w:r>
        <w:rPr>
          <w:sz w:val="24"/>
        </w:rPr>
        <w:t>обществе,</w:t>
      </w:r>
      <w:r>
        <w:rPr>
          <w:spacing w:val="-4"/>
          <w:sz w:val="24"/>
        </w:rPr>
        <w:t xml:space="preserve"> </w:t>
      </w:r>
      <w:r>
        <w:rPr>
          <w:sz w:val="24"/>
        </w:rPr>
        <w:t>глобализации,</w:t>
      </w:r>
      <w:r>
        <w:rPr>
          <w:spacing w:val="-4"/>
          <w:sz w:val="24"/>
        </w:rPr>
        <w:t xml:space="preserve"> </w:t>
      </w:r>
      <w:r>
        <w:rPr>
          <w:sz w:val="24"/>
        </w:rPr>
        <w:t xml:space="preserve">глобальных </w:t>
      </w:r>
      <w:r>
        <w:rPr>
          <w:spacing w:val="-2"/>
          <w:sz w:val="24"/>
        </w:rPr>
        <w:t>проблемах;</w:t>
      </w:r>
    </w:p>
    <w:p w:rsidR="00ED6F15" w:rsidRDefault="00D45F34">
      <w:pPr>
        <w:pStyle w:val="a5"/>
        <w:numPr>
          <w:ilvl w:val="1"/>
          <w:numId w:val="94"/>
        </w:numPr>
        <w:tabs>
          <w:tab w:val="left" w:pos="1572"/>
        </w:tabs>
        <w:spacing w:line="242" w:lineRule="auto"/>
        <w:ind w:left="681" w:right="563" w:firstLine="566"/>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ED6F15" w:rsidRDefault="00D45F34">
      <w:pPr>
        <w:pStyle w:val="a5"/>
        <w:numPr>
          <w:ilvl w:val="1"/>
          <w:numId w:val="94"/>
        </w:numPr>
        <w:tabs>
          <w:tab w:val="left" w:pos="1495"/>
        </w:tabs>
        <w:spacing w:before="54"/>
        <w:ind w:left="681" w:right="564" w:firstLine="566"/>
        <w:rPr>
          <w:sz w:val="24"/>
        </w:rPr>
      </w:pPr>
      <w:r>
        <w:rPr>
          <w:sz w:val="24"/>
        </w:rPr>
        <w:t xml:space="preserve">приводить примеры глобальных проблем и возможных путей их решения; участия </w:t>
      </w:r>
      <w:r>
        <w:rPr>
          <w:sz w:val="24"/>
        </w:rPr>
        <w:lastRenderedPageBreak/>
        <w:t>молодежи в общественной жизни; влияния образования на возможности профессионального выбора и карьерного роста;</w:t>
      </w:r>
    </w:p>
    <w:p w:rsidR="00ED6F15" w:rsidRDefault="00D45F34">
      <w:pPr>
        <w:pStyle w:val="a5"/>
        <w:numPr>
          <w:ilvl w:val="1"/>
          <w:numId w:val="94"/>
        </w:numPr>
        <w:tabs>
          <w:tab w:val="left" w:pos="1415"/>
        </w:tabs>
        <w:spacing w:before="3" w:line="275" w:lineRule="exact"/>
        <w:ind w:left="1415" w:hanging="167"/>
        <w:rPr>
          <w:sz w:val="24"/>
        </w:rPr>
      </w:pPr>
      <w:r>
        <w:rPr>
          <w:sz w:val="24"/>
        </w:rPr>
        <w:t>сравнивать</w:t>
      </w:r>
      <w:r>
        <w:rPr>
          <w:spacing w:val="-3"/>
          <w:sz w:val="24"/>
        </w:rPr>
        <w:t xml:space="preserve"> </w:t>
      </w:r>
      <w:r>
        <w:rPr>
          <w:sz w:val="24"/>
        </w:rPr>
        <w:t>требования</w:t>
      </w:r>
      <w:r>
        <w:rPr>
          <w:spacing w:val="-9"/>
          <w:sz w:val="24"/>
        </w:rPr>
        <w:t xml:space="preserve"> </w:t>
      </w:r>
      <w:r>
        <w:rPr>
          <w:sz w:val="24"/>
        </w:rPr>
        <w:t>к</w:t>
      </w:r>
      <w:r>
        <w:rPr>
          <w:spacing w:val="-7"/>
          <w:sz w:val="24"/>
        </w:rPr>
        <w:t xml:space="preserve"> </w:t>
      </w:r>
      <w:r>
        <w:rPr>
          <w:sz w:val="24"/>
        </w:rPr>
        <w:t>современным</w:t>
      </w:r>
      <w:r>
        <w:rPr>
          <w:spacing w:val="-7"/>
          <w:sz w:val="24"/>
        </w:rPr>
        <w:t xml:space="preserve"> </w:t>
      </w:r>
      <w:r>
        <w:rPr>
          <w:spacing w:val="-2"/>
          <w:sz w:val="24"/>
        </w:rPr>
        <w:t>профессиям;</w:t>
      </w:r>
    </w:p>
    <w:p w:rsidR="00ED6F15" w:rsidRDefault="00D45F34">
      <w:pPr>
        <w:pStyle w:val="a5"/>
        <w:numPr>
          <w:ilvl w:val="1"/>
          <w:numId w:val="94"/>
        </w:numPr>
        <w:tabs>
          <w:tab w:val="left" w:pos="1415"/>
        </w:tabs>
        <w:spacing w:line="275" w:lineRule="exact"/>
        <w:ind w:left="1415" w:hanging="167"/>
        <w:rPr>
          <w:sz w:val="24"/>
        </w:rPr>
      </w:pPr>
      <w:r>
        <w:rPr>
          <w:sz w:val="24"/>
        </w:rPr>
        <w:t>устанавливать</w:t>
      </w:r>
      <w:r>
        <w:rPr>
          <w:spacing w:val="-7"/>
          <w:sz w:val="24"/>
        </w:rPr>
        <w:t xml:space="preserve"> </w:t>
      </w:r>
      <w:r>
        <w:rPr>
          <w:sz w:val="24"/>
        </w:rPr>
        <w:t>и</w:t>
      </w:r>
      <w:r>
        <w:rPr>
          <w:spacing w:val="-11"/>
          <w:sz w:val="24"/>
        </w:rPr>
        <w:t xml:space="preserve"> </w:t>
      </w:r>
      <w:r>
        <w:rPr>
          <w:sz w:val="24"/>
        </w:rPr>
        <w:t>объяснять</w:t>
      </w:r>
      <w:r>
        <w:rPr>
          <w:spacing w:val="-5"/>
          <w:sz w:val="24"/>
        </w:rPr>
        <w:t xml:space="preserve"> </w:t>
      </w:r>
      <w:r>
        <w:rPr>
          <w:sz w:val="24"/>
        </w:rPr>
        <w:t>причины</w:t>
      </w:r>
      <w:r>
        <w:rPr>
          <w:spacing w:val="-9"/>
          <w:sz w:val="24"/>
        </w:rPr>
        <w:t xml:space="preserve"> </w:t>
      </w:r>
      <w:r>
        <w:rPr>
          <w:sz w:val="24"/>
        </w:rPr>
        <w:t>и</w:t>
      </w:r>
      <w:r>
        <w:rPr>
          <w:spacing w:val="-11"/>
          <w:sz w:val="24"/>
        </w:rPr>
        <w:t xml:space="preserve"> </w:t>
      </w:r>
      <w:r>
        <w:rPr>
          <w:sz w:val="24"/>
        </w:rPr>
        <w:t>последствия</w:t>
      </w:r>
      <w:r>
        <w:rPr>
          <w:spacing w:val="-10"/>
          <w:sz w:val="24"/>
        </w:rPr>
        <w:t xml:space="preserve"> </w:t>
      </w:r>
      <w:r>
        <w:rPr>
          <w:spacing w:val="-2"/>
          <w:sz w:val="24"/>
        </w:rPr>
        <w:t>глобализации;</w:t>
      </w:r>
    </w:p>
    <w:p w:rsidR="00ED6F15" w:rsidRDefault="00D45F34">
      <w:pPr>
        <w:pStyle w:val="a5"/>
        <w:numPr>
          <w:ilvl w:val="1"/>
          <w:numId w:val="94"/>
        </w:numPr>
        <w:tabs>
          <w:tab w:val="left" w:pos="1433"/>
        </w:tabs>
        <w:spacing w:before="3"/>
        <w:ind w:left="681" w:right="555" w:firstLine="566"/>
        <w:rPr>
          <w:sz w:val="24"/>
        </w:rPr>
      </w:pPr>
      <w:r>
        <w:rPr>
          <w:sz w:val="24"/>
        </w:rPr>
        <w:t>использовать</w:t>
      </w:r>
      <w:r>
        <w:rPr>
          <w:spacing w:val="-1"/>
          <w:sz w:val="24"/>
        </w:rPr>
        <w:t xml:space="preserve"> </w:t>
      </w:r>
      <w:r>
        <w:rPr>
          <w:sz w:val="24"/>
        </w:rPr>
        <w:t>полученные знания</w:t>
      </w:r>
      <w:r>
        <w:rPr>
          <w:spacing w:val="-2"/>
          <w:sz w:val="24"/>
        </w:rPr>
        <w:t xml:space="preserve"> </w:t>
      </w:r>
      <w:r>
        <w:rPr>
          <w:sz w:val="24"/>
        </w:rPr>
        <w:t>о современном обществе для решения</w:t>
      </w:r>
      <w:r>
        <w:rPr>
          <w:spacing w:val="-2"/>
          <w:sz w:val="24"/>
        </w:rPr>
        <w:t xml:space="preserve"> </w:t>
      </w:r>
      <w:r>
        <w:rPr>
          <w:sz w:val="24"/>
        </w:rPr>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D6F15" w:rsidRDefault="00D45F34">
      <w:pPr>
        <w:pStyle w:val="a5"/>
        <w:numPr>
          <w:ilvl w:val="1"/>
          <w:numId w:val="94"/>
        </w:numPr>
        <w:tabs>
          <w:tab w:val="left" w:pos="1558"/>
        </w:tabs>
        <w:ind w:left="681" w:right="566" w:firstLine="566"/>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ED6F15" w:rsidRDefault="00D45F34">
      <w:pPr>
        <w:pStyle w:val="a5"/>
        <w:numPr>
          <w:ilvl w:val="1"/>
          <w:numId w:val="94"/>
        </w:numPr>
        <w:tabs>
          <w:tab w:val="left" w:pos="1414"/>
        </w:tabs>
        <w:ind w:left="681" w:right="558" w:firstLine="566"/>
        <w:rPr>
          <w:sz w:val="24"/>
        </w:rPr>
      </w:pPr>
      <w:r>
        <w:rPr>
          <w:sz w:val="24"/>
        </w:rPr>
        <w:t>решать в рамках изученного материала познавательные и практические задачи, связанные с</w:t>
      </w:r>
      <w:r>
        <w:rPr>
          <w:spacing w:val="-4"/>
          <w:sz w:val="24"/>
        </w:rPr>
        <w:t xml:space="preserve"> </w:t>
      </w:r>
      <w:r>
        <w:rPr>
          <w:sz w:val="24"/>
        </w:rPr>
        <w:t>волонтерским движением;</w:t>
      </w:r>
      <w:r>
        <w:rPr>
          <w:spacing w:val="-3"/>
          <w:sz w:val="24"/>
        </w:rPr>
        <w:t xml:space="preserve"> </w:t>
      </w:r>
      <w:r>
        <w:rPr>
          <w:sz w:val="24"/>
        </w:rPr>
        <w:t>отражающие особенности</w:t>
      </w:r>
      <w:r>
        <w:rPr>
          <w:spacing w:val="-1"/>
          <w:sz w:val="24"/>
        </w:rPr>
        <w:t xml:space="preserve"> </w:t>
      </w:r>
      <w:r>
        <w:rPr>
          <w:sz w:val="24"/>
        </w:rPr>
        <w:t xml:space="preserve">коммуникации в виртуальном </w:t>
      </w:r>
      <w:r>
        <w:rPr>
          <w:spacing w:val="-2"/>
          <w:sz w:val="24"/>
        </w:rPr>
        <w:t>пространстве;</w:t>
      </w:r>
    </w:p>
    <w:p w:rsidR="00ED6F15" w:rsidRDefault="00D45F34">
      <w:pPr>
        <w:pStyle w:val="a5"/>
        <w:numPr>
          <w:ilvl w:val="1"/>
          <w:numId w:val="94"/>
        </w:numPr>
        <w:tabs>
          <w:tab w:val="left" w:pos="1447"/>
        </w:tabs>
        <w:spacing w:before="3"/>
        <w:ind w:left="681" w:right="552" w:firstLine="566"/>
        <w:rPr>
          <w:sz w:val="24"/>
        </w:rPr>
      </w:pPr>
      <w:r>
        <w:rPr>
          <w:sz w:val="24"/>
        </w:rPr>
        <w:t xml:space="preserve">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w:t>
      </w:r>
      <w:r>
        <w:rPr>
          <w:spacing w:val="-2"/>
          <w:sz w:val="24"/>
        </w:rPr>
        <w:t>профессии;</w:t>
      </w:r>
    </w:p>
    <w:p w:rsidR="00ED6F15" w:rsidRDefault="00D45F34">
      <w:pPr>
        <w:pStyle w:val="a5"/>
        <w:numPr>
          <w:ilvl w:val="1"/>
          <w:numId w:val="94"/>
        </w:numPr>
        <w:tabs>
          <w:tab w:val="left" w:pos="1481"/>
        </w:tabs>
        <w:ind w:left="681" w:right="552" w:firstLine="566"/>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ED6F15" w:rsidRDefault="00D45F34">
      <w:pPr>
        <w:pStyle w:val="2"/>
        <w:numPr>
          <w:ilvl w:val="2"/>
          <w:numId w:val="113"/>
        </w:numPr>
        <w:tabs>
          <w:tab w:val="left" w:pos="2461"/>
        </w:tabs>
        <w:spacing w:before="11"/>
        <w:ind w:left="2461" w:hanging="584"/>
        <w:jc w:val="left"/>
      </w:pPr>
      <w:bookmarkStart w:id="38" w:name="2.1.8._ГЕОГРАФИЯ"/>
      <w:bookmarkStart w:id="39" w:name="_bookmark11"/>
      <w:bookmarkEnd w:id="38"/>
      <w:bookmarkEnd w:id="39"/>
      <w:r>
        <w:rPr>
          <w:spacing w:val="-2"/>
        </w:rPr>
        <w:t>ГЕОГРАФИЯ</w:t>
      </w:r>
    </w:p>
    <w:p w:rsidR="00ED6F15" w:rsidRDefault="00D45F34">
      <w:pPr>
        <w:pStyle w:val="a3"/>
        <w:spacing w:before="266"/>
        <w:ind w:right="557"/>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w:t>
      </w:r>
    </w:p>
    <w:p w:rsidR="00ED6F15" w:rsidRDefault="00D45F34">
      <w:pPr>
        <w:pStyle w:val="a3"/>
        <w:spacing w:before="71" w:line="275" w:lineRule="exact"/>
        <w:ind w:firstLine="0"/>
      </w:pPr>
      <w:r>
        <w:t>природы</w:t>
      </w:r>
      <w:r>
        <w:rPr>
          <w:spacing w:val="-2"/>
        </w:rPr>
        <w:t xml:space="preserve"> </w:t>
      </w:r>
      <w:r>
        <w:t>и</w:t>
      </w:r>
      <w:r>
        <w:rPr>
          <w:spacing w:val="-9"/>
        </w:rPr>
        <w:t xml:space="preserve"> </w:t>
      </w:r>
      <w:r>
        <w:t>общества,</w:t>
      </w:r>
      <w:r>
        <w:rPr>
          <w:spacing w:val="-4"/>
        </w:rPr>
        <w:t xml:space="preserve"> </w:t>
      </w:r>
      <w:r>
        <w:t>географических</w:t>
      </w:r>
      <w:r>
        <w:rPr>
          <w:spacing w:val="-5"/>
        </w:rPr>
        <w:t xml:space="preserve"> </w:t>
      </w:r>
      <w:r>
        <w:t>подходах</w:t>
      </w:r>
      <w:r>
        <w:rPr>
          <w:spacing w:val="-1"/>
        </w:rPr>
        <w:t xml:space="preserve"> </w:t>
      </w:r>
      <w:r>
        <w:t>к</w:t>
      </w:r>
      <w:r>
        <w:rPr>
          <w:spacing w:val="-2"/>
        </w:rPr>
        <w:t xml:space="preserve"> </w:t>
      </w:r>
      <w:r>
        <w:t>устойчивому</w:t>
      </w:r>
      <w:r>
        <w:rPr>
          <w:spacing w:val="-11"/>
        </w:rPr>
        <w:t xml:space="preserve"> </w:t>
      </w:r>
      <w:r>
        <w:t>развитию</w:t>
      </w:r>
      <w:r>
        <w:rPr>
          <w:spacing w:val="9"/>
        </w:rPr>
        <w:t xml:space="preserve"> </w:t>
      </w:r>
      <w:r>
        <w:rPr>
          <w:spacing w:val="-2"/>
        </w:rPr>
        <w:t>территорий.</w:t>
      </w:r>
    </w:p>
    <w:p w:rsidR="00ED6F15" w:rsidRDefault="00D45F34">
      <w:pPr>
        <w:pStyle w:val="a3"/>
        <w:ind w:right="562"/>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rsidR="00ED6F15" w:rsidRDefault="00D45F34">
      <w:pPr>
        <w:pStyle w:val="a3"/>
        <w:spacing w:before="2" w:line="275" w:lineRule="exact"/>
        <w:ind w:firstLine="0"/>
        <w:jc w:val="left"/>
      </w:pPr>
      <w:r>
        <w:t>ЦЕЛИ</w:t>
      </w:r>
      <w:r>
        <w:rPr>
          <w:spacing w:val="-12"/>
        </w:rPr>
        <w:t xml:space="preserve"> </w:t>
      </w:r>
      <w:r>
        <w:t>ИЗУЧЕНИЯ</w:t>
      </w:r>
      <w:r>
        <w:rPr>
          <w:spacing w:val="-7"/>
        </w:rPr>
        <w:t xml:space="preserve"> </w:t>
      </w:r>
      <w:r>
        <w:t>УЧЕБНОГО</w:t>
      </w:r>
      <w:r>
        <w:rPr>
          <w:spacing w:val="-5"/>
        </w:rPr>
        <w:t xml:space="preserve"> </w:t>
      </w:r>
      <w:r>
        <w:t>ПРЕДМЕТА</w:t>
      </w:r>
      <w:r>
        <w:rPr>
          <w:spacing w:val="-5"/>
        </w:rPr>
        <w:t xml:space="preserve"> </w:t>
      </w:r>
      <w:r>
        <w:rPr>
          <w:spacing w:val="-2"/>
        </w:rPr>
        <w:t>«ГЕОГРАФИЯ»</w:t>
      </w:r>
    </w:p>
    <w:p w:rsidR="00ED6F15" w:rsidRDefault="00D45F34">
      <w:pPr>
        <w:pStyle w:val="a3"/>
        <w:spacing w:line="242" w:lineRule="auto"/>
        <w:ind w:left="964" w:right="562" w:hanging="428"/>
      </w:pPr>
      <w:r>
        <w:t>Изучение географии в общем образовании направлено на достижение следующих целей: воспитание</w:t>
      </w:r>
      <w:r>
        <w:rPr>
          <w:spacing w:val="20"/>
        </w:rPr>
        <w:t xml:space="preserve"> </w:t>
      </w:r>
      <w:r>
        <w:t>чувства</w:t>
      </w:r>
      <w:r>
        <w:rPr>
          <w:spacing w:val="24"/>
        </w:rPr>
        <w:t xml:space="preserve"> </w:t>
      </w:r>
      <w:r>
        <w:t>патриотизма,</w:t>
      </w:r>
      <w:r>
        <w:rPr>
          <w:spacing w:val="22"/>
        </w:rPr>
        <w:t xml:space="preserve"> </w:t>
      </w:r>
      <w:r>
        <w:t>любви</w:t>
      </w:r>
      <w:r>
        <w:rPr>
          <w:spacing w:val="25"/>
        </w:rPr>
        <w:t xml:space="preserve"> </w:t>
      </w:r>
      <w:r>
        <w:t>к своей</w:t>
      </w:r>
      <w:r>
        <w:rPr>
          <w:spacing w:val="25"/>
        </w:rPr>
        <w:t xml:space="preserve"> </w:t>
      </w:r>
      <w:r>
        <w:t>стране,</w:t>
      </w:r>
      <w:r>
        <w:rPr>
          <w:spacing w:val="22"/>
        </w:rPr>
        <w:t xml:space="preserve"> </w:t>
      </w:r>
      <w:r>
        <w:t>малой</w:t>
      </w:r>
      <w:r>
        <w:rPr>
          <w:spacing w:val="25"/>
        </w:rPr>
        <w:t xml:space="preserve"> </w:t>
      </w:r>
      <w:r>
        <w:t>родине,</w:t>
      </w:r>
      <w:r>
        <w:rPr>
          <w:spacing w:val="22"/>
        </w:rPr>
        <w:t xml:space="preserve"> </w:t>
      </w:r>
      <w:r>
        <w:t>взаимопонимания</w:t>
      </w:r>
      <w:r>
        <w:rPr>
          <w:spacing w:val="20"/>
        </w:rPr>
        <w:t xml:space="preserve"> </w:t>
      </w:r>
      <w:r>
        <w:t>с</w:t>
      </w:r>
    </w:p>
    <w:p w:rsidR="00ED6F15" w:rsidRDefault="00D45F34">
      <w:pPr>
        <w:pStyle w:val="a3"/>
        <w:spacing w:line="242" w:lineRule="auto"/>
        <w:ind w:right="551" w:firstLine="0"/>
      </w:pPr>
      <w:r>
        <w:t>другими народами на основе формирования целостного географического образа России, ценностных ориентаций личности;</w:t>
      </w:r>
    </w:p>
    <w:p w:rsidR="00ED6F15" w:rsidRDefault="00D45F34">
      <w:pPr>
        <w:pStyle w:val="a3"/>
        <w:ind w:right="558"/>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D6F15" w:rsidRDefault="00D45F34">
      <w:pPr>
        <w:pStyle w:val="a3"/>
        <w:tabs>
          <w:tab w:val="left" w:pos="2508"/>
          <w:tab w:val="left" w:pos="4384"/>
          <w:tab w:val="left" w:pos="5779"/>
          <w:tab w:val="left" w:pos="7971"/>
          <w:tab w:val="left" w:pos="9813"/>
        </w:tabs>
        <w:ind w:right="553"/>
        <w:jc w:val="right"/>
      </w:pPr>
      <w:r>
        <w:rPr>
          <w:spacing w:val="-2"/>
        </w:rPr>
        <w:t>воспитание</w:t>
      </w:r>
      <w:r>
        <w:tab/>
      </w:r>
      <w:r>
        <w:rPr>
          <w:spacing w:val="-2"/>
        </w:rPr>
        <w:t>экологической</w:t>
      </w:r>
      <w:r>
        <w:tab/>
      </w:r>
      <w:r>
        <w:rPr>
          <w:spacing w:val="-2"/>
        </w:rPr>
        <w:t>культуры,</w:t>
      </w:r>
      <w:r>
        <w:tab/>
      </w:r>
      <w:r>
        <w:rPr>
          <w:spacing w:val="-2"/>
        </w:rPr>
        <w:t>соответствующей</w:t>
      </w:r>
      <w:r>
        <w:tab/>
      </w:r>
      <w:r>
        <w:rPr>
          <w:spacing w:val="-2"/>
        </w:rPr>
        <w:t>современному</w:t>
      </w:r>
      <w:r>
        <w:tab/>
      </w:r>
      <w:r>
        <w:rPr>
          <w:spacing w:val="-2"/>
        </w:rPr>
        <w:t xml:space="preserve">уровню </w:t>
      </w:r>
      <w:r>
        <w:t>геоэкологического</w:t>
      </w:r>
      <w:r>
        <w:rPr>
          <w:spacing w:val="40"/>
        </w:rPr>
        <w:t xml:space="preserve"> </w:t>
      </w:r>
      <w:r>
        <w:t>мышления</w:t>
      </w:r>
      <w:r>
        <w:rPr>
          <w:spacing w:val="40"/>
        </w:rPr>
        <w:t xml:space="preserve"> </w:t>
      </w:r>
      <w:r>
        <w:t>на</w:t>
      </w:r>
      <w:r>
        <w:rPr>
          <w:spacing w:val="40"/>
        </w:rPr>
        <w:t xml:space="preserve"> </w:t>
      </w:r>
      <w:r>
        <w:t>основе</w:t>
      </w:r>
      <w:r>
        <w:rPr>
          <w:spacing w:val="40"/>
        </w:rPr>
        <w:t xml:space="preserve"> </w:t>
      </w:r>
      <w:r>
        <w:t>освоения</w:t>
      </w:r>
      <w:r>
        <w:rPr>
          <w:spacing w:val="40"/>
        </w:rPr>
        <w:t xml:space="preserve"> </w:t>
      </w:r>
      <w:r>
        <w:t>знаний</w:t>
      </w:r>
      <w:r>
        <w:rPr>
          <w:spacing w:val="40"/>
        </w:rPr>
        <w:t xml:space="preserve"> </w:t>
      </w:r>
      <w:r>
        <w:t>о</w:t>
      </w:r>
      <w:r>
        <w:rPr>
          <w:spacing w:val="40"/>
        </w:rPr>
        <w:t xml:space="preserve"> </w:t>
      </w:r>
      <w:r>
        <w:t>взаимосвязях</w:t>
      </w:r>
      <w:r>
        <w:rPr>
          <w:spacing w:val="40"/>
        </w:rPr>
        <w:t xml:space="preserve"> </w:t>
      </w:r>
      <w:r>
        <w:t>в</w:t>
      </w:r>
      <w:r>
        <w:rPr>
          <w:spacing w:val="40"/>
        </w:rPr>
        <w:t xml:space="preserve"> </w:t>
      </w:r>
      <w:r>
        <w:t>ПК,</w:t>
      </w:r>
      <w:r>
        <w:rPr>
          <w:spacing w:val="40"/>
        </w:rPr>
        <w:t xml:space="preserve"> </w:t>
      </w:r>
      <w:r>
        <w:t>об</w:t>
      </w:r>
      <w:r>
        <w:rPr>
          <w:spacing w:val="40"/>
        </w:rPr>
        <w:t xml:space="preserve"> </w:t>
      </w:r>
      <w:r>
        <w:t>основных географических особенностях природы, населения и хозяйства России и мира, своей</w:t>
      </w:r>
      <w:r>
        <w:rPr>
          <w:spacing w:val="40"/>
        </w:rPr>
        <w:t xml:space="preserve"> </w:t>
      </w:r>
      <w:r>
        <w:t>местности,</w:t>
      </w:r>
      <w:r>
        <w:rPr>
          <w:spacing w:val="40"/>
        </w:rPr>
        <w:t xml:space="preserve"> </w:t>
      </w:r>
      <w:r>
        <w:t>о способах</w:t>
      </w:r>
      <w:r>
        <w:rPr>
          <w:spacing w:val="-5"/>
        </w:rPr>
        <w:t xml:space="preserve"> </w:t>
      </w:r>
      <w:r>
        <w:t>сохранения</w:t>
      </w:r>
      <w:r>
        <w:rPr>
          <w:spacing w:val="-5"/>
        </w:rPr>
        <w:t xml:space="preserve"> </w:t>
      </w:r>
      <w:r>
        <w:t>окружающей среды и рационального использования природных</w:t>
      </w:r>
      <w:r>
        <w:rPr>
          <w:spacing w:val="-5"/>
        </w:rPr>
        <w:t xml:space="preserve"> </w:t>
      </w:r>
      <w:r>
        <w:t>ресурсов; формирование</w:t>
      </w:r>
      <w:r>
        <w:rPr>
          <w:spacing w:val="40"/>
        </w:rPr>
        <w:t xml:space="preserve"> </w:t>
      </w:r>
      <w:r>
        <w:t>способности</w:t>
      </w:r>
      <w:r>
        <w:rPr>
          <w:spacing w:val="40"/>
        </w:rPr>
        <w:t xml:space="preserve"> </w:t>
      </w:r>
      <w:r>
        <w:t>поиска</w:t>
      </w:r>
      <w:r>
        <w:rPr>
          <w:spacing w:val="40"/>
        </w:rPr>
        <w:t xml:space="preserve"> </w:t>
      </w:r>
      <w:r>
        <w:t>и</w:t>
      </w:r>
      <w:r>
        <w:rPr>
          <w:spacing w:val="40"/>
        </w:rPr>
        <w:t xml:space="preserve"> </w:t>
      </w:r>
      <w:r>
        <w:t>применения</w:t>
      </w:r>
      <w:r>
        <w:rPr>
          <w:spacing w:val="40"/>
        </w:rPr>
        <w:t xml:space="preserve"> </w:t>
      </w:r>
      <w:r>
        <w:t>различных</w:t>
      </w:r>
      <w:r>
        <w:rPr>
          <w:spacing w:val="40"/>
        </w:rPr>
        <w:t xml:space="preserve"> </w:t>
      </w:r>
      <w:r>
        <w:t>источников</w:t>
      </w:r>
      <w:r>
        <w:rPr>
          <w:spacing w:val="40"/>
        </w:rPr>
        <w:t xml:space="preserve"> </w:t>
      </w:r>
      <w:r>
        <w:t>географической информации,</w:t>
      </w:r>
      <w:r>
        <w:rPr>
          <w:spacing w:val="58"/>
        </w:rPr>
        <w:t xml:space="preserve"> </w:t>
      </w:r>
      <w:r>
        <w:t>в</w:t>
      </w:r>
      <w:r>
        <w:rPr>
          <w:spacing w:val="59"/>
        </w:rPr>
        <w:t xml:space="preserve"> </w:t>
      </w:r>
      <w:r>
        <w:t>том</w:t>
      </w:r>
      <w:r>
        <w:rPr>
          <w:spacing w:val="55"/>
        </w:rPr>
        <w:t xml:space="preserve"> </w:t>
      </w:r>
      <w:r>
        <w:t>числе</w:t>
      </w:r>
      <w:r>
        <w:rPr>
          <w:spacing w:val="58"/>
        </w:rPr>
        <w:t xml:space="preserve"> </w:t>
      </w:r>
      <w:r>
        <w:t>ресурсов</w:t>
      </w:r>
      <w:r>
        <w:rPr>
          <w:spacing w:val="60"/>
        </w:rPr>
        <w:t xml:space="preserve"> </w:t>
      </w:r>
      <w:r>
        <w:t>Интернета,</w:t>
      </w:r>
      <w:r>
        <w:rPr>
          <w:spacing w:val="61"/>
        </w:rPr>
        <w:t xml:space="preserve"> </w:t>
      </w:r>
      <w:r>
        <w:t>для</w:t>
      </w:r>
      <w:r>
        <w:rPr>
          <w:spacing w:val="55"/>
        </w:rPr>
        <w:t xml:space="preserve"> </w:t>
      </w:r>
      <w:r>
        <w:t>описания,</w:t>
      </w:r>
      <w:r>
        <w:rPr>
          <w:spacing w:val="56"/>
        </w:rPr>
        <w:t xml:space="preserve"> </w:t>
      </w:r>
      <w:r>
        <w:t>характеристики,</w:t>
      </w:r>
      <w:r>
        <w:rPr>
          <w:spacing w:val="61"/>
        </w:rPr>
        <w:t xml:space="preserve"> </w:t>
      </w:r>
      <w:r>
        <w:t>объяснения</w:t>
      </w:r>
      <w:r>
        <w:rPr>
          <w:spacing w:val="59"/>
        </w:rPr>
        <w:t xml:space="preserve"> </w:t>
      </w:r>
      <w:r>
        <w:rPr>
          <w:spacing w:val="-10"/>
        </w:rPr>
        <w:t>и</w:t>
      </w:r>
    </w:p>
    <w:p w:rsidR="00ED6F15" w:rsidRDefault="00D45F34">
      <w:pPr>
        <w:pStyle w:val="a3"/>
        <w:ind w:firstLine="0"/>
      </w:pPr>
      <w:r>
        <w:t>оценки</w:t>
      </w:r>
      <w:r>
        <w:rPr>
          <w:spacing w:val="-8"/>
        </w:rPr>
        <w:t xml:space="preserve"> </w:t>
      </w:r>
      <w:r>
        <w:t>разнообразных</w:t>
      </w:r>
      <w:r>
        <w:rPr>
          <w:spacing w:val="-7"/>
        </w:rPr>
        <w:t xml:space="preserve"> </w:t>
      </w:r>
      <w:r>
        <w:t>географических</w:t>
      </w:r>
      <w:r>
        <w:rPr>
          <w:spacing w:val="-6"/>
        </w:rPr>
        <w:t xml:space="preserve"> </w:t>
      </w:r>
      <w:r>
        <w:t>явлений</w:t>
      </w:r>
      <w:r>
        <w:rPr>
          <w:spacing w:val="-1"/>
        </w:rPr>
        <w:t xml:space="preserve"> </w:t>
      </w:r>
      <w:r>
        <w:t>и</w:t>
      </w:r>
      <w:r>
        <w:rPr>
          <w:spacing w:val="-6"/>
        </w:rPr>
        <w:t xml:space="preserve"> </w:t>
      </w:r>
      <w:r>
        <w:t>процессов,</w:t>
      </w:r>
      <w:r>
        <w:rPr>
          <w:spacing w:val="-5"/>
        </w:rPr>
        <w:t xml:space="preserve"> </w:t>
      </w:r>
      <w:r>
        <w:t>жизненных</w:t>
      </w:r>
      <w:r>
        <w:rPr>
          <w:spacing w:val="-6"/>
        </w:rPr>
        <w:t xml:space="preserve"> </w:t>
      </w:r>
      <w:r>
        <w:rPr>
          <w:spacing w:val="-2"/>
        </w:rPr>
        <w:t>ситуаций;</w:t>
      </w:r>
    </w:p>
    <w:p w:rsidR="00ED6F15" w:rsidRDefault="00D45F34">
      <w:pPr>
        <w:pStyle w:val="a3"/>
        <w:ind w:right="556"/>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w:t>
      </w:r>
    </w:p>
    <w:p w:rsidR="00ED6F15" w:rsidRDefault="00D45F34">
      <w:pPr>
        <w:pStyle w:val="a3"/>
        <w:spacing w:before="67" w:line="242" w:lineRule="auto"/>
        <w:ind w:right="567" w:firstLine="0"/>
      </w:pPr>
      <w:r>
        <w:t>происходящих в жизни процессов и явлений в современном поликультурном, полиэтничном и многоконфессиональном мире;</w:t>
      </w:r>
    </w:p>
    <w:p w:rsidR="00ED6F15" w:rsidRDefault="00D45F34">
      <w:pPr>
        <w:pStyle w:val="a3"/>
        <w:spacing w:before="1" w:line="237" w:lineRule="auto"/>
        <w:ind w:right="567"/>
      </w:pPr>
      <w:r>
        <w:t xml:space="preserve">формирование географических знаний и умений, необходимых для продолжения </w:t>
      </w:r>
      <w:r>
        <w:lastRenderedPageBreak/>
        <w:t>образования</w:t>
      </w:r>
      <w:r>
        <w:rPr>
          <w:spacing w:val="-9"/>
        </w:rPr>
        <w:t xml:space="preserve"> </w:t>
      </w:r>
      <w:r>
        <w:t>по</w:t>
      </w:r>
      <w:r>
        <w:rPr>
          <w:spacing w:val="-5"/>
        </w:rPr>
        <w:t xml:space="preserve"> </w:t>
      </w:r>
      <w:r>
        <w:t>направлениям</w:t>
      </w:r>
      <w:r>
        <w:rPr>
          <w:spacing w:val="-7"/>
        </w:rPr>
        <w:t xml:space="preserve"> </w:t>
      </w:r>
      <w:r>
        <w:t>подготовки</w:t>
      </w:r>
      <w:r>
        <w:rPr>
          <w:spacing w:val="-8"/>
        </w:rPr>
        <w:t xml:space="preserve"> </w:t>
      </w:r>
      <w:r>
        <w:t>(специальностям),</w:t>
      </w:r>
      <w:r>
        <w:rPr>
          <w:spacing w:val="-7"/>
        </w:rPr>
        <w:t xml:space="preserve"> </w:t>
      </w:r>
      <w:r>
        <w:t>требующим</w:t>
      </w:r>
      <w:r>
        <w:rPr>
          <w:spacing w:val="-4"/>
        </w:rPr>
        <w:t xml:space="preserve"> </w:t>
      </w:r>
      <w:r>
        <w:t>наличия</w:t>
      </w:r>
      <w:r>
        <w:rPr>
          <w:spacing w:val="-5"/>
        </w:rPr>
        <w:t xml:space="preserve"> </w:t>
      </w:r>
      <w:r>
        <w:t>серьёзной</w:t>
      </w:r>
      <w:r>
        <w:rPr>
          <w:spacing w:val="-4"/>
        </w:rPr>
        <w:t xml:space="preserve"> </w:t>
      </w:r>
      <w:r>
        <w:t>базы географических знаний.</w:t>
      </w:r>
    </w:p>
    <w:p w:rsidR="00ED6F15" w:rsidRDefault="00D45F34">
      <w:pPr>
        <w:pStyle w:val="a3"/>
        <w:spacing w:before="4"/>
        <w:ind w:firstLine="0"/>
      </w:pPr>
      <w:r>
        <w:t>Общее</w:t>
      </w:r>
      <w:r>
        <w:rPr>
          <w:spacing w:val="-8"/>
        </w:rPr>
        <w:t xml:space="preserve"> </w:t>
      </w:r>
      <w:r>
        <w:t>число</w:t>
      </w:r>
      <w:r>
        <w:rPr>
          <w:spacing w:val="5"/>
        </w:rPr>
        <w:t xml:space="preserve"> </w:t>
      </w:r>
      <w:r>
        <w:t>часов,</w:t>
      </w:r>
      <w:r>
        <w:rPr>
          <w:spacing w:val="-2"/>
        </w:rPr>
        <w:t xml:space="preserve"> </w:t>
      </w:r>
      <w:r>
        <w:t>рекомендованных</w:t>
      </w:r>
      <w:r>
        <w:rPr>
          <w:spacing w:val="-6"/>
        </w:rPr>
        <w:t xml:space="preserve"> </w:t>
      </w:r>
      <w:r>
        <w:t>для</w:t>
      </w:r>
      <w:r>
        <w:rPr>
          <w:spacing w:val="-2"/>
        </w:rPr>
        <w:t xml:space="preserve"> </w:t>
      </w:r>
      <w:r>
        <w:t>изучения</w:t>
      </w:r>
      <w:r>
        <w:rPr>
          <w:spacing w:val="-3"/>
        </w:rPr>
        <w:t xml:space="preserve"> </w:t>
      </w:r>
      <w:r>
        <w:t>географии</w:t>
      </w:r>
      <w:r>
        <w:rPr>
          <w:spacing w:val="2"/>
        </w:rPr>
        <w:t xml:space="preserve"> </w:t>
      </w:r>
      <w:r>
        <w:t>-</w:t>
      </w:r>
      <w:r>
        <w:rPr>
          <w:spacing w:val="-3"/>
        </w:rPr>
        <w:t xml:space="preserve"> </w:t>
      </w:r>
      <w:r>
        <w:t>по 2</w:t>
      </w:r>
      <w:r>
        <w:rPr>
          <w:spacing w:val="-5"/>
        </w:rPr>
        <w:t xml:space="preserve"> </w:t>
      </w:r>
      <w:r>
        <w:t>часа</w:t>
      </w:r>
      <w:r>
        <w:rPr>
          <w:spacing w:val="-5"/>
        </w:rPr>
        <w:t xml:space="preserve"> </w:t>
      </w:r>
      <w:r>
        <w:t>в</w:t>
      </w:r>
      <w:r>
        <w:rPr>
          <w:spacing w:val="56"/>
        </w:rPr>
        <w:t xml:space="preserve"> </w:t>
      </w:r>
      <w:r>
        <w:t>8</w:t>
      </w:r>
      <w:r>
        <w:rPr>
          <w:spacing w:val="-5"/>
        </w:rPr>
        <w:t xml:space="preserve"> </w:t>
      </w:r>
      <w:r>
        <w:t>и</w:t>
      </w:r>
      <w:r>
        <w:rPr>
          <w:spacing w:val="-4"/>
        </w:rPr>
        <w:t xml:space="preserve"> </w:t>
      </w:r>
      <w:r>
        <w:t>9</w:t>
      </w:r>
      <w:r>
        <w:rPr>
          <w:spacing w:val="-5"/>
        </w:rPr>
        <w:t xml:space="preserve"> </w:t>
      </w:r>
      <w:r>
        <w:rPr>
          <w:spacing w:val="-2"/>
        </w:rPr>
        <w:t>классах</w:t>
      </w:r>
    </w:p>
    <w:p w:rsidR="00ED6F15" w:rsidRDefault="00ED6F15">
      <w:pPr>
        <w:pStyle w:val="a3"/>
        <w:spacing w:before="2"/>
        <w:ind w:left="0" w:firstLine="0"/>
        <w:jc w:val="left"/>
      </w:pPr>
    </w:p>
    <w:p w:rsidR="00ED6F15" w:rsidRDefault="00D45F34">
      <w:pPr>
        <w:pStyle w:val="a3"/>
        <w:spacing w:before="1" w:line="237" w:lineRule="auto"/>
        <w:ind w:right="4575" w:firstLine="0"/>
        <w:jc w:val="left"/>
      </w:pPr>
      <w:r>
        <w:t>СОДЕРЖАНИЕ</w:t>
      </w:r>
      <w:r>
        <w:rPr>
          <w:spacing w:val="-15"/>
        </w:rPr>
        <w:t xml:space="preserve"> </w:t>
      </w:r>
      <w:r>
        <w:t>УЧЕБНОГО</w:t>
      </w:r>
      <w:r>
        <w:rPr>
          <w:spacing w:val="-15"/>
        </w:rPr>
        <w:t xml:space="preserve"> </w:t>
      </w:r>
      <w:r>
        <w:t>ПРЕДМЕТА</w:t>
      </w:r>
      <w:r>
        <w:rPr>
          <w:spacing w:val="-15"/>
        </w:rPr>
        <w:t xml:space="preserve"> </w:t>
      </w:r>
      <w:r>
        <w:t>«ГЕОГРАФИЯ» 8 КЛАСС</w:t>
      </w:r>
    </w:p>
    <w:p w:rsidR="00ED6F15" w:rsidRDefault="00D45F34">
      <w:pPr>
        <w:pStyle w:val="a3"/>
        <w:spacing w:before="3" w:line="275" w:lineRule="exact"/>
        <w:ind w:firstLine="0"/>
      </w:pPr>
      <w:r>
        <w:t>Материки</w:t>
      </w:r>
      <w:r>
        <w:rPr>
          <w:spacing w:val="-15"/>
        </w:rPr>
        <w:t xml:space="preserve"> </w:t>
      </w:r>
      <w:r>
        <w:t>и</w:t>
      </w:r>
      <w:r>
        <w:rPr>
          <w:spacing w:val="-15"/>
        </w:rPr>
        <w:t xml:space="preserve"> </w:t>
      </w:r>
      <w:r>
        <w:t>страны.</w:t>
      </w:r>
      <w:r>
        <w:rPr>
          <w:spacing w:val="-3"/>
        </w:rPr>
        <w:t xml:space="preserve"> </w:t>
      </w:r>
      <w:r>
        <w:t>Южные</w:t>
      </w:r>
      <w:r>
        <w:rPr>
          <w:spacing w:val="-9"/>
        </w:rPr>
        <w:t xml:space="preserve"> </w:t>
      </w:r>
      <w:r>
        <w:rPr>
          <w:spacing w:val="-2"/>
        </w:rPr>
        <w:t>материки.</w:t>
      </w:r>
    </w:p>
    <w:p w:rsidR="00ED6F15" w:rsidRDefault="00D45F34">
      <w:pPr>
        <w:pStyle w:val="a3"/>
        <w:ind w:right="561"/>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w:t>
      </w:r>
      <w:r>
        <w:rPr>
          <w:spacing w:val="-3"/>
        </w:rPr>
        <w:t xml:space="preserve"> </w:t>
      </w:r>
      <w:r>
        <w:t>под</w:t>
      </w:r>
      <w:r>
        <w:rPr>
          <w:spacing w:val="-10"/>
        </w:rPr>
        <w:t xml:space="preserve"> </w:t>
      </w:r>
      <w:r>
        <w:t>влиянием</w:t>
      </w:r>
      <w:r>
        <w:rPr>
          <w:spacing w:val="-3"/>
        </w:rPr>
        <w:t xml:space="preserve"> </w:t>
      </w:r>
      <w:r>
        <w:t>хозяйственной</w:t>
      </w:r>
      <w:r>
        <w:rPr>
          <w:spacing w:val="-7"/>
        </w:rPr>
        <w:t xml:space="preserve"> </w:t>
      </w:r>
      <w:r>
        <w:t>деятельности</w:t>
      </w:r>
      <w:r>
        <w:rPr>
          <w:spacing w:val="-6"/>
        </w:rPr>
        <w:t xml:space="preserve"> </w:t>
      </w:r>
      <w:r>
        <w:t>человека.</w:t>
      </w:r>
      <w:r>
        <w:rPr>
          <w:spacing w:val="-2"/>
        </w:rPr>
        <w:t xml:space="preserve"> </w:t>
      </w:r>
      <w:r>
        <w:t>Антарктида</w:t>
      </w:r>
      <w:r>
        <w:rPr>
          <w:spacing w:val="-5"/>
        </w:rPr>
        <w:t xml:space="preserve"> </w:t>
      </w:r>
      <w:r>
        <w:t>‒</w:t>
      </w:r>
      <w:r>
        <w:rPr>
          <w:spacing w:val="-4"/>
        </w:rPr>
        <w:t xml:space="preserve"> </w:t>
      </w:r>
      <w:r>
        <w:t>уникальный</w:t>
      </w:r>
      <w:r>
        <w:rPr>
          <w:spacing w:val="-3"/>
        </w:rPr>
        <w:t xml:space="preserve"> </w:t>
      </w:r>
      <w:r>
        <w:t>материк на Земле.</w:t>
      </w:r>
      <w:r>
        <w:rPr>
          <w:spacing w:val="-1"/>
        </w:rPr>
        <w:t xml:space="preserve"> </w:t>
      </w:r>
      <w:r>
        <w:t>Освоение</w:t>
      </w:r>
      <w:r>
        <w:rPr>
          <w:spacing w:val="-3"/>
        </w:rPr>
        <w:t xml:space="preserve"> </w:t>
      </w:r>
      <w:r>
        <w:t>человеком Антарктиды.</w:t>
      </w:r>
      <w:r>
        <w:rPr>
          <w:spacing w:val="-1"/>
        </w:rPr>
        <w:t xml:space="preserve"> </w:t>
      </w:r>
      <w:r>
        <w:t>Цели международных</w:t>
      </w:r>
      <w:r>
        <w:rPr>
          <w:spacing w:val="-2"/>
        </w:rPr>
        <w:t xml:space="preserve"> </w:t>
      </w:r>
      <w:r>
        <w:t>исследований</w:t>
      </w:r>
      <w:r>
        <w:rPr>
          <w:spacing w:val="-2"/>
        </w:rPr>
        <w:t xml:space="preserve"> </w:t>
      </w:r>
      <w:r>
        <w:t>материка</w:t>
      </w:r>
      <w:r>
        <w:rPr>
          <w:spacing w:val="-3"/>
        </w:rPr>
        <w:t xml:space="preserve"> </w:t>
      </w:r>
      <w:r>
        <w:t>в</w:t>
      </w:r>
      <w:r>
        <w:rPr>
          <w:spacing w:val="-1"/>
        </w:rPr>
        <w:t xml:space="preserve"> </w:t>
      </w:r>
      <w:r>
        <w:t>XX‒ XXI вв. Современные исследования в Антарктиде. Роль России в открытиях и исследованиях ледового континента.</w:t>
      </w:r>
    </w:p>
    <w:p w:rsidR="00ED6F15" w:rsidRDefault="00D45F34">
      <w:pPr>
        <w:pStyle w:val="a3"/>
        <w:spacing w:before="5"/>
        <w:ind w:right="54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w:t>
      </w:r>
      <w:r>
        <w:rPr>
          <w:spacing w:val="40"/>
        </w:rPr>
        <w:t xml:space="preserve"> </w:t>
      </w:r>
      <w:r>
        <w:t>осадков</w:t>
      </w:r>
      <w:r>
        <w:rPr>
          <w:spacing w:val="40"/>
        </w:rPr>
        <w:t xml:space="preserve"> </w:t>
      </w:r>
      <w:r>
        <w:t>в экваториальном климатическом поясе», «Сравнение особенностей климата Африки, Южной Америки и Австралии по плану», «Описание Австралии или</w:t>
      </w:r>
      <w:r>
        <w:rPr>
          <w:spacing w:val="-1"/>
        </w:rPr>
        <w:t xml:space="preserve"> </w:t>
      </w:r>
      <w:r>
        <w:t>одной</w:t>
      </w:r>
      <w:r>
        <w:rPr>
          <w:spacing w:val="-1"/>
        </w:rPr>
        <w:t xml:space="preserve"> </w:t>
      </w:r>
      <w:r>
        <w:t>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D6F15" w:rsidRDefault="00D45F34">
      <w:pPr>
        <w:pStyle w:val="a3"/>
        <w:spacing w:line="275" w:lineRule="exact"/>
        <w:ind w:firstLine="0"/>
      </w:pPr>
      <w:r>
        <w:t>Северные</w:t>
      </w:r>
      <w:r>
        <w:rPr>
          <w:spacing w:val="-10"/>
        </w:rPr>
        <w:t xml:space="preserve"> </w:t>
      </w:r>
      <w:r>
        <w:rPr>
          <w:spacing w:val="-2"/>
        </w:rPr>
        <w:t>материки.</w:t>
      </w:r>
    </w:p>
    <w:p w:rsidR="00ED6F15" w:rsidRDefault="00D45F34">
      <w:pPr>
        <w:pStyle w:val="a3"/>
        <w:ind w:right="551"/>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w:t>
      </w:r>
    </w:p>
    <w:p w:rsidR="00ED6F15" w:rsidRDefault="00D45F34">
      <w:pPr>
        <w:pStyle w:val="a3"/>
        <w:spacing w:before="73" w:line="237" w:lineRule="auto"/>
        <w:ind w:right="548" w:firstLine="0"/>
      </w:pPr>
      <w:r>
        <w:t>и численности населения страны. Изменение природы под влиянием</w:t>
      </w:r>
      <w:r>
        <w:rPr>
          <w:spacing w:val="40"/>
        </w:rPr>
        <w:t xml:space="preserve"> </w:t>
      </w:r>
      <w:r>
        <w:t>хозяйственной</w:t>
      </w:r>
      <w:r>
        <w:rPr>
          <w:spacing w:val="40"/>
        </w:rPr>
        <w:t xml:space="preserve"> </w:t>
      </w:r>
      <w:r>
        <w:t>деятельности человека.</w:t>
      </w:r>
    </w:p>
    <w:p w:rsidR="00ED6F15" w:rsidRDefault="00D45F34">
      <w:pPr>
        <w:pStyle w:val="a3"/>
        <w:spacing w:before="4"/>
        <w:ind w:right="552"/>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D6F15" w:rsidRDefault="00D45F34">
      <w:pPr>
        <w:pStyle w:val="a3"/>
        <w:spacing w:before="3" w:line="275" w:lineRule="exact"/>
        <w:ind w:firstLine="0"/>
      </w:pPr>
      <w:r>
        <w:t>Взаимодействие</w:t>
      </w:r>
      <w:r>
        <w:rPr>
          <w:spacing w:val="-6"/>
        </w:rPr>
        <w:t xml:space="preserve"> </w:t>
      </w:r>
      <w:r>
        <w:t>природы</w:t>
      </w:r>
      <w:r>
        <w:rPr>
          <w:spacing w:val="-9"/>
        </w:rPr>
        <w:t xml:space="preserve"> </w:t>
      </w:r>
      <w:r>
        <w:t>и</w:t>
      </w:r>
      <w:r>
        <w:rPr>
          <w:spacing w:val="-9"/>
        </w:rPr>
        <w:t xml:space="preserve"> </w:t>
      </w:r>
      <w:r>
        <w:rPr>
          <w:spacing w:val="-2"/>
        </w:rPr>
        <w:t>общества.</w:t>
      </w:r>
    </w:p>
    <w:p w:rsidR="00ED6F15" w:rsidRDefault="00D45F34">
      <w:pPr>
        <w:pStyle w:val="a3"/>
        <w:ind w:right="552"/>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D6F15" w:rsidRDefault="00D45F34">
      <w:pPr>
        <w:pStyle w:val="a3"/>
        <w:spacing w:before="1"/>
        <w:ind w:right="556"/>
      </w:pPr>
      <w:r>
        <w:t>Глобальные проблемы человечества: экологическая, сырьевая, энергетическая, преодоления отсталости</w:t>
      </w:r>
      <w:r>
        <w:rPr>
          <w:spacing w:val="-1"/>
        </w:rPr>
        <w:t xml:space="preserve"> </w:t>
      </w:r>
      <w:r>
        <w:t>стран,</w:t>
      </w:r>
      <w:r>
        <w:rPr>
          <w:spacing w:val="-1"/>
        </w:rPr>
        <w:t xml:space="preserve"> </w:t>
      </w:r>
      <w:r>
        <w:t>продовольственная ‒</w:t>
      </w:r>
      <w:r>
        <w:rPr>
          <w:spacing w:val="-2"/>
        </w:rPr>
        <w:t xml:space="preserve"> </w:t>
      </w:r>
      <w:r>
        <w:t>и</w:t>
      </w:r>
      <w:r>
        <w:rPr>
          <w:spacing w:val="-6"/>
        </w:rPr>
        <w:t xml:space="preserve"> </w:t>
      </w:r>
      <w:r>
        <w:t>международные усилия по</w:t>
      </w:r>
      <w:r>
        <w:rPr>
          <w:spacing w:val="-2"/>
        </w:rPr>
        <w:t xml:space="preserve"> </w:t>
      </w:r>
      <w:r>
        <w:t>их</w:t>
      </w:r>
      <w:r>
        <w:rPr>
          <w:spacing w:val="-2"/>
        </w:rPr>
        <w:t xml:space="preserve"> </w:t>
      </w:r>
      <w:r>
        <w:t>преодолению.</w:t>
      </w:r>
      <w:r>
        <w:rPr>
          <w:spacing w:val="-1"/>
        </w:rPr>
        <w:t xml:space="preserve"> </w:t>
      </w:r>
      <w:r>
        <w:t xml:space="preserve">Программа ООН и цели устойчивого развития. Всемирное наследие ЮНЕСКО: природные и культурные </w:t>
      </w:r>
      <w:r>
        <w:rPr>
          <w:spacing w:val="-2"/>
        </w:rPr>
        <w:t>объекты.</w:t>
      </w:r>
    </w:p>
    <w:p w:rsidR="00ED6F15" w:rsidRDefault="00D45F34">
      <w:pPr>
        <w:pStyle w:val="a3"/>
        <w:spacing w:line="242" w:lineRule="auto"/>
        <w:ind w:right="562"/>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ED6F15" w:rsidRDefault="00D45F34">
      <w:pPr>
        <w:pStyle w:val="a3"/>
        <w:spacing w:line="242" w:lineRule="auto"/>
        <w:ind w:right="2132" w:firstLine="0"/>
      </w:pPr>
      <w:r>
        <w:t>Содержание</w:t>
      </w:r>
      <w:r>
        <w:rPr>
          <w:spacing w:val="-15"/>
        </w:rPr>
        <w:t xml:space="preserve"> </w:t>
      </w:r>
      <w:r>
        <w:t>обучения</w:t>
      </w:r>
      <w:r>
        <w:rPr>
          <w:spacing w:val="-15"/>
        </w:rPr>
        <w:t xml:space="preserve"> </w:t>
      </w:r>
      <w:r>
        <w:t>географии</w:t>
      </w:r>
      <w:r>
        <w:rPr>
          <w:spacing w:val="-12"/>
        </w:rPr>
        <w:t xml:space="preserve"> </w:t>
      </w:r>
      <w:r>
        <w:t>в</w:t>
      </w:r>
      <w:r>
        <w:rPr>
          <w:spacing w:val="-15"/>
        </w:rPr>
        <w:t xml:space="preserve"> </w:t>
      </w:r>
      <w:r>
        <w:t>8</w:t>
      </w:r>
      <w:r>
        <w:rPr>
          <w:spacing w:val="-14"/>
        </w:rPr>
        <w:t xml:space="preserve"> </w:t>
      </w:r>
      <w:r>
        <w:t>классе.</w:t>
      </w:r>
      <w:r>
        <w:rPr>
          <w:spacing w:val="-3"/>
        </w:rPr>
        <w:t xml:space="preserve"> </w:t>
      </w:r>
      <w:r>
        <w:t>Географическое</w:t>
      </w:r>
      <w:r>
        <w:rPr>
          <w:spacing w:val="-6"/>
        </w:rPr>
        <w:t xml:space="preserve"> </w:t>
      </w:r>
      <w:r>
        <w:t>пространство</w:t>
      </w:r>
      <w:r>
        <w:rPr>
          <w:spacing w:val="-5"/>
        </w:rPr>
        <w:t xml:space="preserve"> </w:t>
      </w:r>
      <w:r>
        <w:t>России. История формирования и освоения территории России.</w:t>
      </w:r>
    </w:p>
    <w:p w:rsidR="00ED6F15" w:rsidRDefault="00D45F34">
      <w:pPr>
        <w:pStyle w:val="a3"/>
        <w:ind w:right="553"/>
      </w:pPr>
      <w:r>
        <w:t>История освоения и заселения территории современной России в XI‒XVI вв. Расширение территории России в XVI‒XIX</w:t>
      </w:r>
      <w:r>
        <w:rPr>
          <w:spacing w:val="-1"/>
        </w:rPr>
        <w:t xml:space="preserve"> </w:t>
      </w:r>
      <w:r>
        <w:t>вв. Русские</w:t>
      </w:r>
      <w:r>
        <w:rPr>
          <w:spacing w:val="-1"/>
        </w:rPr>
        <w:t xml:space="preserve"> </w:t>
      </w:r>
      <w:r>
        <w:t>первопроходцы. Изменения внешних</w:t>
      </w:r>
      <w:r>
        <w:rPr>
          <w:spacing w:val="-1"/>
        </w:rPr>
        <w:t xml:space="preserve"> </w:t>
      </w:r>
      <w:r>
        <w:t>границ России в ХХ в. Воссоединение Крыма с Россией.</w:t>
      </w:r>
    </w:p>
    <w:p w:rsidR="00ED6F15" w:rsidRDefault="00D45F34">
      <w:pPr>
        <w:pStyle w:val="a3"/>
        <w:spacing w:line="237" w:lineRule="auto"/>
        <w:ind w:right="562"/>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D6F15" w:rsidRDefault="00D45F34">
      <w:pPr>
        <w:pStyle w:val="a3"/>
        <w:spacing w:line="275" w:lineRule="exact"/>
        <w:ind w:firstLine="0"/>
      </w:pPr>
      <w:r>
        <w:lastRenderedPageBreak/>
        <w:t>Географическое</w:t>
      </w:r>
      <w:r>
        <w:rPr>
          <w:spacing w:val="-9"/>
        </w:rPr>
        <w:t xml:space="preserve"> </w:t>
      </w:r>
      <w:r>
        <w:t>положение</w:t>
      </w:r>
      <w:r>
        <w:rPr>
          <w:spacing w:val="-3"/>
        </w:rPr>
        <w:t xml:space="preserve"> </w:t>
      </w:r>
      <w:r>
        <w:t>и</w:t>
      </w:r>
      <w:r>
        <w:rPr>
          <w:spacing w:val="-4"/>
        </w:rPr>
        <w:t xml:space="preserve"> </w:t>
      </w:r>
      <w:r>
        <w:t>границы</w:t>
      </w:r>
      <w:r>
        <w:rPr>
          <w:spacing w:val="-6"/>
        </w:rPr>
        <w:t xml:space="preserve"> </w:t>
      </w:r>
      <w:r>
        <w:rPr>
          <w:spacing w:val="-2"/>
        </w:rPr>
        <w:t>России.</w:t>
      </w:r>
    </w:p>
    <w:p w:rsidR="00ED6F15" w:rsidRDefault="00D45F34">
      <w:pPr>
        <w:pStyle w:val="a3"/>
        <w:ind w:right="549"/>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w:t>
      </w:r>
      <w:r>
        <w:rPr>
          <w:spacing w:val="-3"/>
        </w:rPr>
        <w:t xml:space="preserve"> </w:t>
      </w:r>
      <w:r>
        <w:t>Российской</w:t>
      </w:r>
      <w:r>
        <w:rPr>
          <w:spacing w:val="-6"/>
        </w:rPr>
        <w:t xml:space="preserve"> </w:t>
      </w:r>
      <w:r>
        <w:t>Федерации. Географическое</w:t>
      </w:r>
      <w:r>
        <w:rPr>
          <w:spacing w:val="-3"/>
        </w:rPr>
        <w:t xml:space="preserve"> </w:t>
      </w:r>
      <w:r>
        <w:t>положение</w:t>
      </w:r>
      <w:r>
        <w:rPr>
          <w:spacing w:val="-3"/>
        </w:rPr>
        <w:t xml:space="preserve"> </w:t>
      </w:r>
      <w:r>
        <w:t>России. Виды географического положения. Страны ‒ соседи России. Ближнее и дальнее зарубежье.</w:t>
      </w:r>
      <w:r>
        <w:rPr>
          <w:spacing w:val="80"/>
        </w:rPr>
        <w:t xml:space="preserve"> </w:t>
      </w:r>
      <w:r>
        <w:t>Моря, омывающие территорию России.</w:t>
      </w:r>
    </w:p>
    <w:p w:rsidR="00ED6F15" w:rsidRDefault="00D45F34">
      <w:pPr>
        <w:pStyle w:val="a3"/>
        <w:spacing w:line="274" w:lineRule="exact"/>
        <w:ind w:firstLine="0"/>
      </w:pPr>
      <w:r>
        <w:t>Время</w:t>
      </w:r>
      <w:r>
        <w:rPr>
          <w:spacing w:val="-5"/>
        </w:rPr>
        <w:t xml:space="preserve"> </w:t>
      </w:r>
      <w:r>
        <w:t>на</w:t>
      </w:r>
      <w:r>
        <w:rPr>
          <w:spacing w:val="-6"/>
        </w:rPr>
        <w:t xml:space="preserve"> </w:t>
      </w:r>
      <w:r>
        <w:t>территории</w:t>
      </w:r>
      <w:r>
        <w:rPr>
          <w:spacing w:val="-7"/>
        </w:rPr>
        <w:t xml:space="preserve"> </w:t>
      </w:r>
      <w:r>
        <w:rPr>
          <w:spacing w:val="-2"/>
        </w:rPr>
        <w:t>России.</w:t>
      </w:r>
    </w:p>
    <w:p w:rsidR="00ED6F15" w:rsidRDefault="00D45F34">
      <w:pPr>
        <w:pStyle w:val="a3"/>
        <w:spacing w:before="3" w:line="237" w:lineRule="auto"/>
        <w:ind w:right="562"/>
      </w:pPr>
      <w:r>
        <w:t>Россия на карте часовых поясов мира. Карта часовых зон России. Местное, поясное и зональное время: роль в хозяйстве и жизни людей.</w:t>
      </w:r>
    </w:p>
    <w:p w:rsidR="00ED6F15" w:rsidRDefault="00D45F34">
      <w:pPr>
        <w:pStyle w:val="a3"/>
        <w:spacing w:before="5" w:line="237" w:lineRule="auto"/>
        <w:ind w:right="555"/>
      </w:pPr>
      <w:r>
        <w:t xml:space="preserve">Практическая работа «Определение различия во времени для разных городов </w:t>
      </w:r>
      <w:r>
        <w:rPr>
          <w:position w:val="1"/>
        </w:rPr>
        <w:t>России по</w:t>
      </w:r>
      <w:r>
        <w:rPr>
          <w:spacing w:val="40"/>
          <w:position w:val="1"/>
        </w:rPr>
        <w:t xml:space="preserve"> </w:t>
      </w:r>
      <w:r>
        <w:t>карте часовых зон».</w:t>
      </w:r>
    </w:p>
    <w:p w:rsidR="00ED6F15" w:rsidRDefault="00D45F34">
      <w:pPr>
        <w:pStyle w:val="a3"/>
        <w:spacing w:before="3" w:line="275" w:lineRule="exact"/>
        <w:ind w:firstLine="0"/>
      </w:pPr>
      <w:r>
        <w:rPr>
          <w:spacing w:val="-2"/>
        </w:rPr>
        <w:t>Административно-территориальное</w:t>
      </w:r>
      <w:r>
        <w:rPr>
          <w:spacing w:val="13"/>
        </w:rPr>
        <w:t xml:space="preserve"> </w:t>
      </w:r>
      <w:r>
        <w:rPr>
          <w:spacing w:val="-2"/>
        </w:rPr>
        <w:t>устройство</w:t>
      </w:r>
      <w:r>
        <w:rPr>
          <w:spacing w:val="16"/>
        </w:rPr>
        <w:t xml:space="preserve"> </w:t>
      </w:r>
      <w:r>
        <w:rPr>
          <w:spacing w:val="-2"/>
        </w:rPr>
        <w:t>России.</w:t>
      </w:r>
      <w:r>
        <w:rPr>
          <w:spacing w:val="13"/>
        </w:rPr>
        <w:t xml:space="preserve"> </w:t>
      </w:r>
      <w:r>
        <w:rPr>
          <w:spacing w:val="-2"/>
        </w:rPr>
        <w:t>Районирование</w:t>
      </w:r>
      <w:r>
        <w:rPr>
          <w:spacing w:val="11"/>
        </w:rPr>
        <w:t xml:space="preserve"> </w:t>
      </w:r>
      <w:r>
        <w:rPr>
          <w:spacing w:val="-2"/>
        </w:rPr>
        <w:t>территории.</w:t>
      </w:r>
    </w:p>
    <w:p w:rsidR="00ED6F15" w:rsidRDefault="00D45F34">
      <w:pPr>
        <w:pStyle w:val="a3"/>
        <w:ind w:right="551"/>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D6F15" w:rsidRDefault="00D45F34">
      <w:pPr>
        <w:pStyle w:val="a3"/>
        <w:spacing w:before="2"/>
        <w:ind w:right="556"/>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rsidR="00ED6F15" w:rsidRDefault="00D45F34">
      <w:pPr>
        <w:pStyle w:val="a3"/>
        <w:spacing w:line="274" w:lineRule="exact"/>
        <w:ind w:firstLine="0"/>
      </w:pPr>
      <w:r>
        <w:t>Природа</w:t>
      </w:r>
      <w:r>
        <w:rPr>
          <w:spacing w:val="-4"/>
        </w:rPr>
        <w:t xml:space="preserve"> </w:t>
      </w:r>
      <w:r>
        <w:rPr>
          <w:spacing w:val="-2"/>
        </w:rPr>
        <w:t>России.</w:t>
      </w:r>
    </w:p>
    <w:p w:rsidR="00ED6F15" w:rsidRDefault="00D45F34">
      <w:pPr>
        <w:pStyle w:val="a3"/>
        <w:spacing w:before="3"/>
        <w:ind w:firstLine="0"/>
      </w:pPr>
      <w:r>
        <w:t>Природные</w:t>
      </w:r>
      <w:r>
        <w:rPr>
          <w:spacing w:val="-10"/>
        </w:rPr>
        <w:t xml:space="preserve"> </w:t>
      </w:r>
      <w:r>
        <w:t>условия</w:t>
      </w:r>
      <w:r>
        <w:rPr>
          <w:spacing w:val="-9"/>
        </w:rPr>
        <w:t xml:space="preserve"> </w:t>
      </w:r>
      <w:r>
        <w:t>и</w:t>
      </w:r>
      <w:r>
        <w:rPr>
          <w:spacing w:val="-5"/>
        </w:rPr>
        <w:t xml:space="preserve"> </w:t>
      </w:r>
      <w:r>
        <w:t>ресурсы</w:t>
      </w:r>
      <w:r>
        <w:rPr>
          <w:spacing w:val="-2"/>
        </w:rPr>
        <w:t xml:space="preserve"> России.</w:t>
      </w:r>
    </w:p>
    <w:p w:rsidR="00ED6F15" w:rsidRDefault="00D45F34">
      <w:pPr>
        <w:pStyle w:val="a3"/>
        <w:spacing w:before="3"/>
        <w:ind w:left="964" w:firstLine="0"/>
      </w:pPr>
      <w:r>
        <w:t>Природные</w:t>
      </w:r>
      <w:r>
        <w:rPr>
          <w:spacing w:val="8"/>
        </w:rPr>
        <w:t xml:space="preserve"> </w:t>
      </w:r>
      <w:r>
        <w:t>условия</w:t>
      </w:r>
      <w:r>
        <w:rPr>
          <w:spacing w:val="12"/>
        </w:rPr>
        <w:t xml:space="preserve"> </w:t>
      </w:r>
      <w:r>
        <w:t>и</w:t>
      </w:r>
      <w:r>
        <w:rPr>
          <w:spacing w:val="13"/>
        </w:rPr>
        <w:t xml:space="preserve"> </w:t>
      </w:r>
      <w:r>
        <w:t>природные</w:t>
      </w:r>
      <w:r>
        <w:rPr>
          <w:spacing w:val="11"/>
        </w:rPr>
        <w:t xml:space="preserve"> </w:t>
      </w:r>
      <w:r>
        <w:t>ресурсы.</w:t>
      </w:r>
      <w:r>
        <w:rPr>
          <w:spacing w:val="18"/>
        </w:rPr>
        <w:t xml:space="preserve"> </w:t>
      </w:r>
      <w:r>
        <w:t>Классификации</w:t>
      </w:r>
      <w:r>
        <w:rPr>
          <w:spacing w:val="18"/>
        </w:rPr>
        <w:t xml:space="preserve"> </w:t>
      </w:r>
      <w:r>
        <w:t>природных</w:t>
      </w:r>
      <w:r>
        <w:rPr>
          <w:spacing w:val="12"/>
        </w:rPr>
        <w:t xml:space="preserve"> </w:t>
      </w:r>
      <w:r>
        <w:t>ресурсов.</w:t>
      </w:r>
      <w:r>
        <w:rPr>
          <w:spacing w:val="14"/>
        </w:rPr>
        <w:t xml:space="preserve"> </w:t>
      </w:r>
      <w:r>
        <w:rPr>
          <w:spacing w:val="-2"/>
        </w:rPr>
        <w:t>Природно-</w:t>
      </w:r>
    </w:p>
    <w:p w:rsidR="00ED6F15" w:rsidRDefault="00D45F34">
      <w:pPr>
        <w:pStyle w:val="a3"/>
        <w:spacing w:before="71"/>
        <w:ind w:right="553" w:firstLine="0"/>
      </w:pPr>
      <w:r>
        <w:t>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D6F15" w:rsidRDefault="00D45F34">
      <w:pPr>
        <w:pStyle w:val="a3"/>
        <w:ind w:right="556"/>
      </w:pPr>
      <w:r>
        <w:t>Практическая работа «Характеристика природно-ресурсного капитала своего края по картам и статистическим материалам».</w:t>
      </w:r>
    </w:p>
    <w:p w:rsidR="00ED6F15" w:rsidRDefault="00D45F34">
      <w:pPr>
        <w:pStyle w:val="a3"/>
        <w:spacing w:before="1" w:line="275" w:lineRule="exact"/>
        <w:ind w:firstLine="0"/>
      </w:pPr>
      <w:r>
        <w:t>Геологическое</w:t>
      </w:r>
      <w:r>
        <w:rPr>
          <w:spacing w:val="-8"/>
        </w:rPr>
        <w:t xml:space="preserve"> </w:t>
      </w:r>
      <w:r>
        <w:t>строение,</w:t>
      </w:r>
      <w:r>
        <w:rPr>
          <w:spacing w:val="-3"/>
        </w:rPr>
        <w:t xml:space="preserve"> </w:t>
      </w:r>
      <w:r>
        <w:t>рельеф</w:t>
      </w:r>
      <w:r>
        <w:rPr>
          <w:spacing w:val="-7"/>
        </w:rPr>
        <w:t xml:space="preserve"> </w:t>
      </w:r>
      <w:r>
        <w:t>и</w:t>
      </w:r>
      <w:r>
        <w:rPr>
          <w:spacing w:val="-6"/>
        </w:rPr>
        <w:t xml:space="preserve"> </w:t>
      </w:r>
      <w:r>
        <w:t>полезные</w:t>
      </w:r>
      <w:r>
        <w:rPr>
          <w:spacing w:val="-10"/>
        </w:rPr>
        <w:t xml:space="preserve"> </w:t>
      </w:r>
      <w:r>
        <w:rPr>
          <w:spacing w:val="-2"/>
        </w:rPr>
        <w:t>ископаемые.</w:t>
      </w:r>
    </w:p>
    <w:p w:rsidR="00ED6F15" w:rsidRDefault="00D45F34">
      <w:pPr>
        <w:pStyle w:val="a3"/>
        <w:ind w:right="551"/>
      </w:pPr>
      <w:r>
        <w:t>Основные этапы формирования земной коры на территории России. Основные</w:t>
      </w:r>
      <w:r>
        <w:rPr>
          <w:spacing w:val="40"/>
        </w:rPr>
        <w:t xml:space="preserve"> </w:t>
      </w: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D6F15" w:rsidRDefault="00D45F34">
      <w:pPr>
        <w:pStyle w:val="a3"/>
        <w:spacing w:before="79"/>
        <w:ind w:right="561"/>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w:t>
      </w:r>
      <w:r>
        <w:rPr>
          <w:spacing w:val="40"/>
        </w:rPr>
        <w:t xml:space="preserve"> </w:t>
      </w:r>
      <w:r>
        <w:t>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D6F15" w:rsidRDefault="00D45F34">
      <w:pPr>
        <w:pStyle w:val="a3"/>
        <w:spacing w:before="5" w:line="237" w:lineRule="auto"/>
        <w:ind w:right="557"/>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ED6F15" w:rsidRDefault="00D45F34">
      <w:pPr>
        <w:pStyle w:val="a3"/>
        <w:spacing w:before="3" w:line="275" w:lineRule="exact"/>
        <w:ind w:firstLine="0"/>
      </w:pPr>
      <w:r>
        <w:t>Климат</w:t>
      </w:r>
      <w:r>
        <w:rPr>
          <w:spacing w:val="-6"/>
        </w:rPr>
        <w:t xml:space="preserve"> </w:t>
      </w:r>
      <w:r>
        <w:t>и</w:t>
      </w:r>
      <w:r>
        <w:rPr>
          <w:spacing w:val="-7"/>
        </w:rPr>
        <w:t xml:space="preserve"> </w:t>
      </w:r>
      <w:r>
        <w:t>климатические</w:t>
      </w:r>
      <w:r>
        <w:rPr>
          <w:spacing w:val="-7"/>
        </w:rPr>
        <w:t xml:space="preserve"> </w:t>
      </w:r>
      <w:r>
        <w:rPr>
          <w:spacing w:val="-2"/>
        </w:rPr>
        <w:t>ресурсы.</w:t>
      </w:r>
    </w:p>
    <w:p w:rsidR="00ED6F15" w:rsidRDefault="00D45F34">
      <w:pPr>
        <w:pStyle w:val="a3"/>
        <w:ind w:right="556"/>
      </w:pPr>
      <w:r>
        <w:t>Факторы, определяющие климат России. Влияние географического положения на климат России. Солнечная</w:t>
      </w:r>
      <w:r>
        <w:rPr>
          <w:spacing w:val="-1"/>
        </w:rPr>
        <w:t xml:space="preserve"> </w:t>
      </w:r>
      <w:r>
        <w:t>радиация</w:t>
      </w:r>
      <w:r>
        <w:rPr>
          <w:spacing w:val="-2"/>
        </w:rPr>
        <w:t xml:space="preserve"> </w:t>
      </w:r>
      <w:r>
        <w:t>и её</w:t>
      </w:r>
      <w:r>
        <w:rPr>
          <w:spacing w:val="-3"/>
        </w:rPr>
        <w:t xml:space="preserve"> </w:t>
      </w:r>
      <w:r>
        <w:t>виды. Влияние на</w:t>
      </w:r>
      <w:r>
        <w:rPr>
          <w:spacing w:val="-3"/>
        </w:rPr>
        <w:t xml:space="preserve"> </w:t>
      </w:r>
      <w:r>
        <w:t>климат</w:t>
      </w:r>
      <w:r>
        <w:rPr>
          <w:spacing w:val="-1"/>
        </w:rPr>
        <w:t xml:space="preserve"> </w:t>
      </w:r>
      <w:r>
        <w:t>России</w:t>
      </w:r>
      <w:r>
        <w:rPr>
          <w:spacing w:val="-1"/>
        </w:rPr>
        <w:t xml:space="preserve"> </w:t>
      </w:r>
      <w:r>
        <w:t>подстилающей поверхности и рельефа. Основные</w:t>
      </w:r>
      <w:r>
        <w:rPr>
          <w:spacing w:val="-2"/>
        </w:rPr>
        <w:t xml:space="preserve"> </w:t>
      </w:r>
      <w:r>
        <w:t>типы</w:t>
      </w:r>
      <w:r>
        <w:rPr>
          <w:spacing w:val="-4"/>
        </w:rPr>
        <w:t xml:space="preserve"> </w:t>
      </w:r>
      <w:r>
        <w:t>воздушных</w:t>
      </w:r>
      <w:r>
        <w:rPr>
          <w:spacing w:val="-6"/>
        </w:rPr>
        <w:t xml:space="preserve"> </w:t>
      </w:r>
      <w:r>
        <w:t>масс</w:t>
      </w:r>
      <w:r>
        <w:rPr>
          <w:spacing w:val="-2"/>
        </w:rPr>
        <w:t xml:space="preserve"> </w:t>
      </w:r>
      <w:r>
        <w:t>и их</w:t>
      </w:r>
      <w:r>
        <w:rPr>
          <w:spacing w:val="-1"/>
        </w:rPr>
        <w:t xml:space="preserve"> </w:t>
      </w:r>
      <w:r>
        <w:t>циркуляция</w:t>
      </w:r>
      <w:r>
        <w:rPr>
          <w:spacing w:val="-1"/>
        </w:rPr>
        <w:t xml:space="preserve"> </w:t>
      </w:r>
      <w:r>
        <w:t>на</w:t>
      </w:r>
      <w:r>
        <w:rPr>
          <w:spacing w:val="-2"/>
        </w:rPr>
        <w:t xml:space="preserve"> </w:t>
      </w:r>
      <w:r>
        <w:t>территории</w:t>
      </w:r>
      <w:r>
        <w:rPr>
          <w:spacing w:val="-5"/>
        </w:rPr>
        <w:t xml:space="preserve"> </w:t>
      </w:r>
      <w:r>
        <w:t>России.</w:t>
      </w:r>
      <w:r>
        <w:rPr>
          <w:spacing w:val="-4"/>
        </w:rPr>
        <w:t xml:space="preserve"> </w:t>
      </w:r>
      <w:r>
        <w:t>Распределение температуры воздуха, атмосферных осадков по территории России. Коэффициент увлажнения.</w:t>
      </w:r>
    </w:p>
    <w:p w:rsidR="00ED6F15" w:rsidRDefault="00D45F34">
      <w:pPr>
        <w:pStyle w:val="a3"/>
        <w:ind w:right="562"/>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w:t>
      </w:r>
      <w:r>
        <w:lastRenderedPageBreak/>
        <w:t>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w:t>
      </w:r>
      <w:r>
        <w:rPr>
          <w:spacing w:val="-1"/>
        </w:rPr>
        <w:t xml:space="preserve"> </w:t>
      </w:r>
      <w:r>
        <w:t>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D6F15" w:rsidRDefault="00D45F34">
      <w:pPr>
        <w:pStyle w:val="a3"/>
        <w:spacing w:before="4" w:line="272" w:lineRule="exact"/>
        <w:ind w:firstLine="0"/>
      </w:pPr>
      <w:r>
        <w:t>Практические</w:t>
      </w:r>
      <w:r>
        <w:rPr>
          <w:spacing w:val="-1"/>
        </w:rPr>
        <w:t xml:space="preserve"> </w:t>
      </w:r>
      <w:r>
        <w:t>работы:</w:t>
      </w:r>
      <w:r>
        <w:rPr>
          <w:spacing w:val="3"/>
        </w:rPr>
        <w:t xml:space="preserve"> </w:t>
      </w:r>
      <w:r>
        <w:t>«Описание</w:t>
      </w:r>
      <w:r>
        <w:rPr>
          <w:spacing w:val="2"/>
        </w:rPr>
        <w:t xml:space="preserve"> </w:t>
      </w:r>
      <w:r>
        <w:t>и</w:t>
      </w:r>
      <w:r>
        <w:rPr>
          <w:spacing w:val="2"/>
        </w:rPr>
        <w:t xml:space="preserve"> </w:t>
      </w:r>
      <w:r>
        <w:t>прогнозирование</w:t>
      </w:r>
      <w:r>
        <w:rPr>
          <w:spacing w:val="4"/>
        </w:rPr>
        <w:t xml:space="preserve"> </w:t>
      </w:r>
      <w:r>
        <w:t>погоды</w:t>
      </w:r>
      <w:r>
        <w:rPr>
          <w:spacing w:val="5"/>
        </w:rPr>
        <w:t xml:space="preserve"> </w:t>
      </w:r>
      <w:r>
        <w:t>территории</w:t>
      </w:r>
      <w:r>
        <w:rPr>
          <w:spacing w:val="3"/>
        </w:rPr>
        <w:t xml:space="preserve"> </w:t>
      </w:r>
      <w:r>
        <w:t>по</w:t>
      </w:r>
      <w:r>
        <w:rPr>
          <w:spacing w:val="6"/>
        </w:rPr>
        <w:t xml:space="preserve"> </w:t>
      </w:r>
      <w:r>
        <w:t>карте</w:t>
      </w:r>
      <w:r>
        <w:rPr>
          <w:spacing w:val="1"/>
        </w:rPr>
        <w:t xml:space="preserve"> </w:t>
      </w:r>
      <w:r>
        <w:rPr>
          <w:spacing w:val="-2"/>
        </w:rPr>
        <w:t>погоды,</w:t>
      </w:r>
    </w:p>
    <w:p w:rsidR="00ED6F15" w:rsidRDefault="00D45F34">
      <w:pPr>
        <w:pStyle w:val="a3"/>
        <w:ind w:right="554" w:firstLine="0"/>
      </w:pPr>
      <w:r>
        <w:t>«Определение и объяснение по картам закономерностей распределения солнечной радиации, средних температур января и</w:t>
      </w:r>
      <w:r>
        <w:rPr>
          <w:spacing w:val="-1"/>
        </w:rPr>
        <w:t xml:space="preserve"> </w:t>
      </w:r>
      <w:r>
        <w:t>июля, годового количества атмосферных</w:t>
      </w:r>
      <w:r>
        <w:rPr>
          <w:spacing w:val="-2"/>
        </w:rPr>
        <w:t xml:space="preserve"> </w:t>
      </w:r>
      <w:r>
        <w:t>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D6F15" w:rsidRDefault="00D45F34">
      <w:pPr>
        <w:pStyle w:val="a3"/>
        <w:spacing w:before="2" w:line="275" w:lineRule="exact"/>
        <w:ind w:firstLine="0"/>
      </w:pPr>
      <w:r>
        <w:t>Моря</w:t>
      </w:r>
      <w:r>
        <w:rPr>
          <w:spacing w:val="-5"/>
        </w:rPr>
        <w:t xml:space="preserve"> </w:t>
      </w:r>
      <w:r>
        <w:t>России.</w:t>
      </w:r>
      <w:r>
        <w:rPr>
          <w:spacing w:val="-3"/>
        </w:rPr>
        <w:t xml:space="preserve"> </w:t>
      </w:r>
      <w:r>
        <w:t>Внутренние</w:t>
      </w:r>
      <w:r>
        <w:rPr>
          <w:spacing w:val="-4"/>
        </w:rPr>
        <w:t xml:space="preserve"> </w:t>
      </w:r>
      <w:r>
        <w:t>воды</w:t>
      </w:r>
      <w:r>
        <w:rPr>
          <w:spacing w:val="-3"/>
        </w:rPr>
        <w:t xml:space="preserve"> </w:t>
      </w:r>
      <w:r>
        <w:t>и</w:t>
      </w:r>
      <w:r>
        <w:rPr>
          <w:spacing w:val="-9"/>
        </w:rPr>
        <w:t xml:space="preserve"> </w:t>
      </w:r>
      <w:r>
        <w:t>водные</w:t>
      </w:r>
      <w:r>
        <w:rPr>
          <w:spacing w:val="-5"/>
        </w:rPr>
        <w:t xml:space="preserve"> </w:t>
      </w:r>
      <w:r>
        <w:rPr>
          <w:spacing w:val="-2"/>
        </w:rPr>
        <w:t>ресурсы.</w:t>
      </w:r>
    </w:p>
    <w:p w:rsidR="00ED6F15" w:rsidRDefault="00D45F34">
      <w:pPr>
        <w:pStyle w:val="a3"/>
        <w:ind w:right="562"/>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ED6F15" w:rsidRDefault="00D45F34">
      <w:pPr>
        <w:pStyle w:val="a3"/>
        <w:ind w:right="556"/>
      </w:pPr>
      <w:r>
        <w:t>Крупнейшие озёра, их происхождение. Болота. Подземные воды. Ледники. Многолетняя мерзлота. Неравномерность распределения</w:t>
      </w:r>
      <w:r>
        <w:rPr>
          <w:spacing w:val="-2"/>
        </w:rPr>
        <w:t xml:space="preserve"> </w:t>
      </w:r>
      <w:r>
        <w:t>водных</w:t>
      </w:r>
      <w:r>
        <w:rPr>
          <w:spacing w:val="-2"/>
        </w:rPr>
        <w:t xml:space="preserve"> </w:t>
      </w:r>
      <w:r>
        <w:t>ресурсов. Рост их</w:t>
      </w:r>
      <w:r>
        <w:rPr>
          <w:spacing w:val="-2"/>
        </w:rPr>
        <w:t xml:space="preserve"> </w:t>
      </w:r>
      <w:r>
        <w:t>потребления</w:t>
      </w:r>
      <w:r>
        <w:rPr>
          <w:spacing w:val="-2"/>
        </w:rPr>
        <w:t xml:space="preserve"> </w:t>
      </w:r>
      <w:r>
        <w:t>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w:t>
      </w:r>
      <w:r>
        <w:rPr>
          <w:spacing w:val="40"/>
        </w:rPr>
        <w:t xml:space="preserve"> </w:t>
      </w:r>
      <w:r>
        <w:rPr>
          <w:spacing w:val="-2"/>
        </w:rPr>
        <w:t>местности.</w:t>
      </w:r>
    </w:p>
    <w:p w:rsidR="00ED6F15" w:rsidRDefault="00D45F34">
      <w:pPr>
        <w:pStyle w:val="a3"/>
        <w:ind w:right="55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D6F15" w:rsidRDefault="00D45F34">
      <w:pPr>
        <w:pStyle w:val="a3"/>
        <w:spacing w:line="275" w:lineRule="exact"/>
        <w:ind w:firstLine="0"/>
      </w:pPr>
      <w:r>
        <w:rPr>
          <w:spacing w:val="-2"/>
        </w:rPr>
        <w:t>Природно-хозяйственные</w:t>
      </w:r>
      <w:r>
        <w:rPr>
          <w:spacing w:val="18"/>
        </w:rPr>
        <w:t xml:space="preserve"> </w:t>
      </w:r>
      <w:r>
        <w:rPr>
          <w:spacing w:val="-4"/>
        </w:rPr>
        <w:t>зоны.</w:t>
      </w:r>
    </w:p>
    <w:p w:rsidR="00ED6F15" w:rsidRDefault="00D45F34">
      <w:pPr>
        <w:pStyle w:val="a3"/>
        <w:spacing w:line="242" w:lineRule="auto"/>
        <w:ind w:right="565"/>
      </w:pPr>
      <w:r>
        <w:t>Почва ‒ особый компонент природы. Факторы образования почв. Основные зональные типы почв,</w:t>
      </w:r>
      <w:r>
        <w:rPr>
          <w:spacing w:val="65"/>
          <w:w w:val="150"/>
        </w:rPr>
        <w:t xml:space="preserve"> </w:t>
      </w:r>
      <w:r>
        <w:t>их</w:t>
      </w:r>
      <w:r>
        <w:rPr>
          <w:spacing w:val="64"/>
          <w:w w:val="150"/>
        </w:rPr>
        <w:t xml:space="preserve"> </w:t>
      </w:r>
      <w:r>
        <w:t>свойства,</w:t>
      </w:r>
      <w:r>
        <w:rPr>
          <w:spacing w:val="66"/>
          <w:w w:val="150"/>
        </w:rPr>
        <w:t xml:space="preserve"> </w:t>
      </w:r>
      <w:r>
        <w:t>различия</w:t>
      </w:r>
      <w:r>
        <w:rPr>
          <w:spacing w:val="58"/>
          <w:w w:val="150"/>
        </w:rPr>
        <w:t xml:space="preserve"> </w:t>
      </w:r>
      <w:r>
        <w:t>в</w:t>
      </w:r>
      <w:r>
        <w:rPr>
          <w:spacing w:val="66"/>
          <w:w w:val="150"/>
        </w:rPr>
        <w:t xml:space="preserve"> </w:t>
      </w:r>
      <w:r>
        <w:t>плодородии.</w:t>
      </w:r>
      <w:r>
        <w:rPr>
          <w:spacing w:val="66"/>
          <w:w w:val="150"/>
        </w:rPr>
        <w:t xml:space="preserve"> </w:t>
      </w:r>
      <w:r>
        <w:t>Почвенные</w:t>
      </w:r>
      <w:r>
        <w:rPr>
          <w:spacing w:val="67"/>
          <w:w w:val="150"/>
        </w:rPr>
        <w:t xml:space="preserve"> </w:t>
      </w:r>
      <w:r>
        <w:t>ресурсы</w:t>
      </w:r>
      <w:r>
        <w:rPr>
          <w:spacing w:val="70"/>
          <w:w w:val="150"/>
        </w:rPr>
        <w:t xml:space="preserve"> </w:t>
      </w:r>
      <w:r>
        <w:t>России.</w:t>
      </w:r>
      <w:r>
        <w:rPr>
          <w:spacing w:val="66"/>
          <w:w w:val="150"/>
        </w:rPr>
        <w:t xml:space="preserve"> </w:t>
      </w:r>
      <w:r>
        <w:t>Изменение</w:t>
      </w:r>
      <w:r>
        <w:rPr>
          <w:spacing w:val="63"/>
          <w:w w:val="150"/>
        </w:rPr>
        <w:t xml:space="preserve"> </w:t>
      </w:r>
      <w:r>
        <w:rPr>
          <w:spacing w:val="-4"/>
        </w:rPr>
        <w:t>почв</w:t>
      </w:r>
    </w:p>
    <w:p w:rsidR="00ED6F15" w:rsidRDefault="00D45F34">
      <w:pPr>
        <w:pStyle w:val="a3"/>
        <w:spacing w:before="73" w:line="237" w:lineRule="auto"/>
        <w:ind w:right="560" w:firstLine="0"/>
      </w:pPr>
      <w:r>
        <w:t>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D6F15" w:rsidRDefault="00D45F34">
      <w:pPr>
        <w:pStyle w:val="a3"/>
        <w:spacing w:before="4"/>
        <w:ind w:right="551"/>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ED6F15" w:rsidRDefault="00D45F34">
      <w:pPr>
        <w:pStyle w:val="a3"/>
        <w:spacing w:line="242" w:lineRule="auto"/>
        <w:ind w:right="556"/>
      </w:pPr>
      <w:r>
        <w:t xml:space="preserve">Природно-хозяйственные зоны России: взаимосвязь и взаимообусловленность их </w:t>
      </w:r>
      <w:r>
        <w:rPr>
          <w:spacing w:val="-2"/>
        </w:rPr>
        <w:t>компонентов.</w:t>
      </w:r>
    </w:p>
    <w:p w:rsidR="00ED6F15" w:rsidRDefault="00D45F34">
      <w:pPr>
        <w:pStyle w:val="a3"/>
        <w:spacing w:line="242" w:lineRule="auto"/>
        <w:ind w:right="551"/>
      </w:pPr>
      <w:r>
        <w:t>Высотная поясность в горах на территории России. Природные ресурсы природно- хозяйственных</w:t>
      </w:r>
      <w:r>
        <w:rPr>
          <w:spacing w:val="40"/>
        </w:rPr>
        <w:t xml:space="preserve"> </w:t>
      </w:r>
      <w:r>
        <w:t>зон</w:t>
      </w:r>
      <w:r>
        <w:rPr>
          <w:spacing w:val="40"/>
        </w:rPr>
        <w:t xml:space="preserve"> </w:t>
      </w:r>
      <w:r>
        <w:t>и</w:t>
      </w:r>
      <w:r>
        <w:rPr>
          <w:spacing w:val="40"/>
        </w:rPr>
        <w:t xml:space="preserve"> </w:t>
      </w:r>
      <w:r>
        <w:t>их</w:t>
      </w:r>
      <w:r>
        <w:rPr>
          <w:spacing w:val="40"/>
        </w:rPr>
        <w:t xml:space="preserve"> </w:t>
      </w:r>
      <w:r>
        <w:t>ис</w:t>
      </w:r>
      <w:r>
        <w:rPr>
          <w:position w:val="1"/>
        </w:rPr>
        <w:t>пользование,</w:t>
      </w:r>
      <w:r>
        <w:rPr>
          <w:spacing w:val="40"/>
          <w:position w:val="1"/>
        </w:rPr>
        <w:t xml:space="preserve"> </w:t>
      </w:r>
      <w:r>
        <w:rPr>
          <w:position w:val="1"/>
        </w:rPr>
        <w:t>экологические</w:t>
      </w:r>
      <w:r>
        <w:rPr>
          <w:spacing w:val="40"/>
          <w:position w:val="1"/>
        </w:rPr>
        <w:t xml:space="preserve"> </w:t>
      </w:r>
      <w:r>
        <w:rPr>
          <w:position w:val="1"/>
        </w:rPr>
        <w:t>проблемы.</w:t>
      </w:r>
      <w:r>
        <w:rPr>
          <w:spacing w:val="40"/>
          <w:position w:val="1"/>
        </w:rPr>
        <w:t xml:space="preserve"> </w:t>
      </w:r>
      <w:r>
        <w:rPr>
          <w:position w:val="1"/>
        </w:rPr>
        <w:t>Прогнозируемые по</w:t>
      </w:r>
      <w:r>
        <w:t>следствия изменений климата для разных природно-хозяйственных зон на территории России.</w:t>
      </w:r>
    </w:p>
    <w:p w:rsidR="00ED6F15" w:rsidRDefault="00D45F34">
      <w:pPr>
        <w:pStyle w:val="a3"/>
        <w:spacing w:line="237" w:lineRule="auto"/>
        <w:ind w:right="561" w:firstLine="28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D6F15" w:rsidRDefault="00D45F34">
      <w:pPr>
        <w:pStyle w:val="a3"/>
        <w:ind w:right="556" w:firstLine="288"/>
      </w:pPr>
      <w:r>
        <w:t>Практические работы: «Объяснение различий структуры высотной поясности в горных системах», «Анализ различных</w:t>
      </w:r>
      <w:r>
        <w:rPr>
          <w:spacing w:val="-1"/>
        </w:rPr>
        <w:t xml:space="preserve"> </w:t>
      </w:r>
      <w:r>
        <w:t>точек зрения</w:t>
      </w:r>
      <w:r>
        <w:rPr>
          <w:spacing w:val="-6"/>
        </w:rPr>
        <w:t xml:space="preserve"> </w:t>
      </w:r>
      <w:r>
        <w:t>о влиянии глобальных</w:t>
      </w:r>
      <w:r>
        <w:rPr>
          <w:spacing w:val="-1"/>
        </w:rPr>
        <w:t xml:space="preserve"> </w:t>
      </w:r>
      <w:r>
        <w:t>климатических</w:t>
      </w:r>
      <w:r>
        <w:rPr>
          <w:spacing w:val="-1"/>
        </w:rPr>
        <w:t xml:space="preserve"> </w:t>
      </w:r>
      <w:r>
        <w:t>изменений на природу, на жизнь и хозяйственную деятельность населения на основе анализа нескольких источников информации».</w:t>
      </w:r>
    </w:p>
    <w:p w:rsidR="00ED6F15" w:rsidRDefault="00D45F34">
      <w:pPr>
        <w:pStyle w:val="a3"/>
        <w:spacing w:line="275" w:lineRule="exact"/>
        <w:ind w:left="825" w:firstLine="0"/>
      </w:pPr>
      <w:r>
        <w:t>Население</w:t>
      </w:r>
      <w:r>
        <w:rPr>
          <w:spacing w:val="-8"/>
        </w:rPr>
        <w:t xml:space="preserve"> </w:t>
      </w:r>
      <w:r>
        <w:rPr>
          <w:spacing w:val="-2"/>
        </w:rPr>
        <w:t>России.</w:t>
      </w:r>
    </w:p>
    <w:p w:rsidR="00ED6F15" w:rsidRDefault="00D45F34">
      <w:pPr>
        <w:pStyle w:val="a3"/>
        <w:spacing w:line="275" w:lineRule="exact"/>
        <w:ind w:left="825" w:firstLine="0"/>
      </w:pPr>
      <w:r>
        <w:t>Численность</w:t>
      </w:r>
      <w:r>
        <w:rPr>
          <w:spacing w:val="-8"/>
        </w:rPr>
        <w:t xml:space="preserve"> </w:t>
      </w:r>
      <w:r>
        <w:t>населения</w:t>
      </w:r>
      <w:r>
        <w:rPr>
          <w:spacing w:val="-9"/>
        </w:rPr>
        <w:t xml:space="preserve"> </w:t>
      </w:r>
      <w:r>
        <w:rPr>
          <w:spacing w:val="-2"/>
        </w:rPr>
        <w:t>России.</w:t>
      </w:r>
    </w:p>
    <w:p w:rsidR="00ED6F15" w:rsidRDefault="00D45F34">
      <w:pPr>
        <w:pStyle w:val="a3"/>
        <w:ind w:right="552" w:firstLine="288"/>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w:t>
      </w:r>
      <w:r>
        <w:rPr>
          <w:spacing w:val="40"/>
        </w:rPr>
        <w:t xml:space="preserve"> </w:t>
      </w:r>
      <w:r>
        <w:t>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D6F15" w:rsidRDefault="00D45F34">
      <w:pPr>
        <w:pStyle w:val="a3"/>
        <w:ind w:right="562" w:firstLine="288"/>
      </w:pPr>
      <w: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D6F15" w:rsidRDefault="00D45F34">
      <w:pPr>
        <w:pStyle w:val="a3"/>
        <w:spacing w:line="274" w:lineRule="exact"/>
        <w:ind w:left="825" w:firstLine="0"/>
      </w:pPr>
      <w:r>
        <w:t>Территориальные</w:t>
      </w:r>
      <w:r>
        <w:rPr>
          <w:spacing w:val="-17"/>
        </w:rPr>
        <w:t xml:space="preserve"> </w:t>
      </w:r>
      <w:r>
        <w:t>особенности</w:t>
      </w:r>
      <w:r>
        <w:rPr>
          <w:spacing w:val="-9"/>
        </w:rPr>
        <w:t xml:space="preserve"> </w:t>
      </w:r>
      <w:r>
        <w:t>размещения</w:t>
      </w:r>
      <w:r>
        <w:rPr>
          <w:spacing w:val="-12"/>
        </w:rPr>
        <w:t xml:space="preserve"> </w:t>
      </w:r>
      <w:r>
        <w:t>населения</w:t>
      </w:r>
      <w:r>
        <w:rPr>
          <w:spacing w:val="-8"/>
        </w:rPr>
        <w:t xml:space="preserve"> </w:t>
      </w:r>
      <w:r>
        <w:rPr>
          <w:spacing w:val="-2"/>
        </w:rPr>
        <w:t>России.</w:t>
      </w:r>
    </w:p>
    <w:p w:rsidR="00ED6F15" w:rsidRDefault="00D45F34">
      <w:pPr>
        <w:pStyle w:val="a3"/>
        <w:ind w:right="552" w:firstLine="28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w:t>
      </w:r>
      <w:r>
        <w:rPr>
          <w:spacing w:val="-1"/>
        </w:rPr>
        <w:t xml:space="preserve"> </w:t>
      </w:r>
      <w:r>
        <w:t>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D6F15" w:rsidRDefault="00D45F34">
      <w:pPr>
        <w:pStyle w:val="a3"/>
        <w:spacing w:line="275" w:lineRule="exact"/>
        <w:ind w:left="825" w:firstLine="0"/>
      </w:pPr>
      <w:r>
        <w:t>Народы</w:t>
      </w:r>
      <w:r>
        <w:rPr>
          <w:spacing w:val="-2"/>
        </w:rPr>
        <w:t xml:space="preserve"> </w:t>
      </w:r>
      <w:r>
        <w:t>и</w:t>
      </w:r>
      <w:r>
        <w:rPr>
          <w:spacing w:val="-3"/>
        </w:rPr>
        <w:t xml:space="preserve"> </w:t>
      </w:r>
      <w:r>
        <w:t>религии</w:t>
      </w:r>
      <w:r>
        <w:rPr>
          <w:spacing w:val="-2"/>
        </w:rPr>
        <w:t xml:space="preserve"> России.</w:t>
      </w:r>
    </w:p>
    <w:p w:rsidR="00ED6F15" w:rsidRDefault="00D45F34">
      <w:pPr>
        <w:pStyle w:val="a3"/>
        <w:ind w:right="558" w:firstLine="28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w:t>
      </w:r>
      <w:r>
        <w:rPr>
          <w:spacing w:val="40"/>
        </w:rPr>
        <w:t xml:space="preserve"> </w:t>
      </w:r>
      <w:r>
        <w:t>народы России и их расселение. Титульные этносы. География религий. Объекты Всемирного культурного наследия ЮНЕСКО на территории России.</w:t>
      </w:r>
    </w:p>
    <w:p w:rsidR="00ED6F15" w:rsidRDefault="00D45F34">
      <w:pPr>
        <w:pStyle w:val="a3"/>
        <w:spacing w:line="242" w:lineRule="auto"/>
        <w:ind w:right="561" w:firstLine="288"/>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D6F15" w:rsidRDefault="00D45F34">
      <w:pPr>
        <w:pStyle w:val="a3"/>
        <w:spacing w:line="271" w:lineRule="exact"/>
        <w:ind w:left="825" w:firstLine="0"/>
      </w:pPr>
      <w:r>
        <w:t>Половой</w:t>
      </w:r>
      <w:r>
        <w:rPr>
          <w:spacing w:val="-3"/>
        </w:rPr>
        <w:t xml:space="preserve"> </w:t>
      </w:r>
      <w:r>
        <w:t>и</w:t>
      </w:r>
      <w:r>
        <w:rPr>
          <w:spacing w:val="-9"/>
        </w:rPr>
        <w:t xml:space="preserve"> </w:t>
      </w:r>
      <w:r>
        <w:t>возрастной</w:t>
      </w:r>
      <w:r>
        <w:rPr>
          <w:spacing w:val="-7"/>
        </w:rPr>
        <w:t xml:space="preserve"> </w:t>
      </w:r>
      <w:r>
        <w:t>состав</w:t>
      </w:r>
      <w:r>
        <w:rPr>
          <w:spacing w:val="-2"/>
        </w:rPr>
        <w:t xml:space="preserve"> </w:t>
      </w:r>
      <w:r>
        <w:t>населения</w:t>
      </w:r>
      <w:r>
        <w:rPr>
          <w:spacing w:val="-8"/>
        </w:rPr>
        <w:t xml:space="preserve"> </w:t>
      </w:r>
      <w:r>
        <w:rPr>
          <w:spacing w:val="-2"/>
        </w:rPr>
        <w:t>России.</w:t>
      </w:r>
    </w:p>
    <w:p w:rsidR="00ED6F15" w:rsidRDefault="00D45F34">
      <w:pPr>
        <w:pStyle w:val="a3"/>
        <w:spacing w:before="1"/>
        <w:ind w:right="556" w:firstLine="288"/>
      </w:pPr>
      <w:r>
        <w:t>Половой и возрастной состав населения России. Половозрастная структура населения России</w:t>
      </w:r>
      <w:r>
        <w:rPr>
          <w:spacing w:val="40"/>
        </w:rPr>
        <w:t xml:space="preserve"> </w:t>
      </w:r>
      <w:r>
        <w:t>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D6F15" w:rsidRDefault="00D45F34">
      <w:pPr>
        <w:pStyle w:val="a3"/>
        <w:ind w:left="825" w:firstLine="0"/>
      </w:pPr>
      <w:r>
        <w:t>Практическая</w:t>
      </w:r>
      <w:r>
        <w:rPr>
          <w:spacing w:val="40"/>
        </w:rPr>
        <w:t xml:space="preserve"> </w:t>
      </w:r>
      <w:r>
        <w:t>работа</w:t>
      </w:r>
      <w:r>
        <w:rPr>
          <w:spacing w:val="44"/>
        </w:rPr>
        <w:t xml:space="preserve"> </w:t>
      </w:r>
      <w:r>
        <w:t>«Объяснение</w:t>
      </w:r>
      <w:r>
        <w:rPr>
          <w:spacing w:val="41"/>
        </w:rPr>
        <w:t xml:space="preserve"> </w:t>
      </w:r>
      <w:r>
        <w:t>динамики</w:t>
      </w:r>
      <w:r>
        <w:rPr>
          <w:spacing w:val="37"/>
        </w:rPr>
        <w:t xml:space="preserve"> </w:t>
      </w:r>
      <w:r>
        <w:t>половозрастного</w:t>
      </w:r>
      <w:r>
        <w:rPr>
          <w:spacing w:val="42"/>
        </w:rPr>
        <w:t xml:space="preserve"> </w:t>
      </w:r>
      <w:r>
        <w:t>состава</w:t>
      </w:r>
      <w:r>
        <w:rPr>
          <w:spacing w:val="35"/>
        </w:rPr>
        <w:t xml:space="preserve"> </w:t>
      </w:r>
      <w:r>
        <w:t>населения</w:t>
      </w:r>
      <w:r>
        <w:rPr>
          <w:spacing w:val="41"/>
        </w:rPr>
        <w:t xml:space="preserve"> </w:t>
      </w:r>
      <w:r>
        <w:rPr>
          <w:position w:val="1"/>
        </w:rPr>
        <w:t>России</w:t>
      </w:r>
      <w:r>
        <w:rPr>
          <w:spacing w:val="42"/>
          <w:position w:val="1"/>
        </w:rPr>
        <w:t xml:space="preserve"> </w:t>
      </w:r>
      <w:r>
        <w:rPr>
          <w:spacing w:val="-5"/>
          <w:position w:val="1"/>
        </w:rPr>
        <w:t>на</w:t>
      </w:r>
    </w:p>
    <w:p w:rsidR="00ED6F15" w:rsidRDefault="00D45F34">
      <w:pPr>
        <w:pStyle w:val="a3"/>
        <w:spacing w:before="71" w:line="275" w:lineRule="exact"/>
        <w:ind w:firstLine="0"/>
      </w:pPr>
      <w:r>
        <w:t>основе</w:t>
      </w:r>
      <w:r>
        <w:rPr>
          <w:spacing w:val="-5"/>
        </w:rPr>
        <w:t xml:space="preserve"> </w:t>
      </w:r>
      <w:r>
        <w:t>анализа</w:t>
      </w:r>
      <w:r>
        <w:rPr>
          <w:spacing w:val="-5"/>
        </w:rPr>
        <w:t xml:space="preserve"> </w:t>
      </w:r>
      <w:r>
        <w:t>половозрастных</w:t>
      </w:r>
      <w:r>
        <w:rPr>
          <w:spacing w:val="-4"/>
        </w:rPr>
        <w:t xml:space="preserve"> </w:t>
      </w:r>
      <w:r>
        <w:rPr>
          <w:spacing w:val="-2"/>
        </w:rPr>
        <w:t>пирамид».</w:t>
      </w:r>
    </w:p>
    <w:p w:rsidR="00ED6F15" w:rsidRDefault="00D45F34">
      <w:pPr>
        <w:pStyle w:val="a3"/>
        <w:spacing w:line="275" w:lineRule="exact"/>
        <w:ind w:left="825" w:firstLine="0"/>
      </w:pPr>
      <w:r>
        <w:t>Человеческий</w:t>
      </w:r>
      <w:r>
        <w:rPr>
          <w:spacing w:val="-5"/>
        </w:rPr>
        <w:t xml:space="preserve"> </w:t>
      </w:r>
      <w:r>
        <w:t>капитал</w:t>
      </w:r>
      <w:r>
        <w:rPr>
          <w:spacing w:val="-6"/>
        </w:rPr>
        <w:t xml:space="preserve"> </w:t>
      </w:r>
      <w:r>
        <w:rPr>
          <w:spacing w:val="-2"/>
        </w:rPr>
        <w:t>России.</w:t>
      </w:r>
    </w:p>
    <w:p w:rsidR="00ED6F15" w:rsidRDefault="00D45F34">
      <w:pPr>
        <w:pStyle w:val="a3"/>
        <w:spacing w:before="3"/>
        <w:ind w:right="550" w:firstLine="288"/>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D6F15" w:rsidRDefault="00D45F34">
      <w:pPr>
        <w:pStyle w:val="a3"/>
        <w:spacing w:before="5" w:line="237" w:lineRule="auto"/>
        <w:ind w:right="562" w:firstLine="288"/>
      </w:pPr>
      <w:r>
        <w:t>Практическая работа «Классификация федеральных</w:t>
      </w:r>
      <w:r>
        <w:rPr>
          <w:spacing w:val="-5"/>
        </w:rPr>
        <w:t xml:space="preserve"> </w:t>
      </w:r>
      <w:r>
        <w:t>округов по особенностям естественного</w:t>
      </w:r>
      <w:r>
        <w:rPr>
          <w:spacing w:val="-1"/>
        </w:rPr>
        <w:t xml:space="preserve"> </w:t>
      </w:r>
      <w:r>
        <w:t>и механического движения населения».</w:t>
      </w:r>
    </w:p>
    <w:p w:rsidR="00ED6F15" w:rsidRDefault="00D45F34">
      <w:pPr>
        <w:pStyle w:val="3"/>
        <w:spacing w:before="3" w:line="275" w:lineRule="exact"/>
        <w:ind w:left="825"/>
        <w:jc w:val="left"/>
      </w:pPr>
      <w:r>
        <w:t>Содержание</w:t>
      </w:r>
      <w:r>
        <w:rPr>
          <w:spacing w:val="-10"/>
        </w:rPr>
        <w:t xml:space="preserve"> </w:t>
      </w:r>
      <w:r>
        <w:t>обучения</w:t>
      </w:r>
      <w:r>
        <w:rPr>
          <w:spacing w:val="-9"/>
        </w:rPr>
        <w:t xml:space="preserve"> </w:t>
      </w:r>
      <w:r>
        <w:t>географии</w:t>
      </w:r>
      <w:r>
        <w:rPr>
          <w:spacing w:val="-7"/>
        </w:rPr>
        <w:t xml:space="preserve"> </w:t>
      </w:r>
      <w:r>
        <w:t>в</w:t>
      </w:r>
      <w:r>
        <w:rPr>
          <w:spacing w:val="-9"/>
        </w:rPr>
        <w:t xml:space="preserve"> </w:t>
      </w:r>
      <w:r>
        <w:t>9</w:t>
      </w:r>
      <w:r>
        <w:rPr>
          <w:spacing w:val="-10"/>
        </w:rPr>
        <w:t xml:space="preserve"> </w:t>
      </w:r>
      <w:r>
        <w:rPr>
          <w:spacing w:val="-2"/>
        </w:rPr>
        <w:t>классе.</w:t>
      </w:r>
    </w:p>
    <w:p w:rsidR="00ED6F15" w:rsidRDefault="00D45F34">
      <w:pPr>
        <w:pStyle w:val="a3"/>
        <w:spacing w:line="274" w:lineRule="exact"/>
        <w:ind w:left="825" w:firstLine="0"/>
        <w:jc w:val="left"/>
      </w:pPr>
      <w:r>
        <w:t xml:space="preserve">Хозяйство </w:t>
      </w:r>
      <w:r>
        <w:rPr>
          <w:spacing w:val="-2"/>
        </w:rPr>
        <w:t>России.</w:t>
      </w:r>
    </w:p>
    <w:p w:rsidR="00ED6F15" w:rsidRDefault="00D45F34">
      <w:pPr>
        <w:pStyle w:val="a3"/>
        <w:spacing w:line="275" w:lineRule="exact"/>
        <w:ind w:left="825" w:firstLine="0"/>
        <w:jc w:val="left"/>
      </w:pPr>
      <w:r>
        <w:t>Общая</w:t>
      </w:r>
      <w:r>
        <w:rPr>
          <w:spacing w:val="-9"/>
        </w:rPr>
        <w:t xml:space="preserve"> </w:t>
      </w:r>
      <w:r>
        <w:t>характеристика</w:t>
      </w:r>
      <w:r>
        <w:rPr>
          <w:spacing w:val="-9"/>
        </w:rPr>
        <w:t xml:space="preserve"> </w:t>
      </w:r>
      <w:r>
        <w:t>хозяйства</w:t>
      </w:r>
      <w:r>
        <w:rPr>
          <w:spacing w:val="-8"/>
        </w:rPr>
        <w:t xml:space="preserve"> </w:t>
      </w:r>
      <w:r>
        <w:rPr>
          <w:spacing w:val="-2"/>
        </w:rPr>
        <w:t>России.</w:t>
      </w:r>
    </w:p>
    <w:p w:rsidR="00ED6F15" w:rsidRDefault="00D45F34">
      <w:pPr>
        <w:pStyle w:val="a3"/>
        <w:spacing w:before="3"/>
        <w:ind w:right="553" w:firstLine="28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w:t>
      </w:r>
      <w:r>
        <w:rPr>
          <w:spacing w:val="40"/>
        </w:rPr>
        <w:t xml:space="preserve"> </w:t>
      </w:r>
      <w:r>
        <w:t>как показатели уровня развития страны и регионов. Экономические карты. Общие особенности географии хозяйства России:</w:t>
      </w:r>
      <w:r>
        <w:rPr>
          <w:spacing w:val="-1"/>
        </w:rPr>
        <w:t xml:space="preserve"> </w:t>
      </w:r>
      <w:r>
        <w:t>территории опережающего развития, основная</w:t>
      </w:r>
      <w:r>
        <w:rPr>
          <w:spacing w:val="-1"/>
        </w:rPr>
        <w:t xml:space="preserve"> </w:t>
      </w:r>
      <w:r>
        <w:t>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D6F15" w:rsidRDefault="00D45F34">
      <w:pPr>
        <w:pStyle w:val="a3"/>
        <w:spacing w:before="6" w:line="237" w:lineRule="auto"/>
        <w:ind w:right="562" w:firstLine="288"/>
      </w:pPr>
      <w:r>
        <w:t>Производственный капитал. Распределение производственного капитала по территории страны. Условия и факторы размещения хозяйства.</w:t>
      </w:r>
    </w:p>
    <w:p w:rsidR="00ED6F15" w:rsidRDefault="00D45F34">
      <w:pPr>
        <w:pStyle w:val="a3"/>
        <w:spacing w:line="242" w:lineRule="auto"/>
        <w:ind w:right="564" w:firstLine="288"/>
      </w:pPr>
      <w:r>
        <w:t xml:space="preserve">Практическая работа «Определение влияния географического положения России на </w:t>
      </w:r>
      <w:r>
        <w:lastRenderedPageBreak/>
        <w:t>особенности отраслевой и территориальной структуры хозяйства».</w:t>
      </w:r>
    </w:p>
    <w:p w:rsidR="00ED6F15" w:rsidRDefault="00D45F34">
      <w:pPr>
        <w:pStyle w:val="a3"/>
        <w:spacing w:line="271" w:lineRule="exact"/>
        <w:ind w:left="825" w:firstLine="0"/>
      </w:pPr>
      <w:r>
        <w:t>Топливно-энергетический</w:t>
      </w:r>
      <w:r>
        <w:rPr>
          <w:spacing w:val="-9"/>
        </w:rPr>
        <w:t xml:space="preserve"> </w:t>
      </w:r>
      <w:r>
        <w:t>комплекс</w:t>
      </w:r>
      <w:r>
        <w:rPr>
          <w:spacing w:val="-7"/>
        </w:rPr>
        <w:t xml:space="preserve"> </w:t>
      </w:r>
      <w:r>
        <w:t>(далее</w:t>
      </w:r>
      <w:r>
        <w:rPr>
          <w:spacing w:val="-8"/>
        </w:rPr>
        <w:t xml:space="preserve"> </w:t>
      </w:r>
      <w:r>
        <w:t>–</w:t>
      </w:r>
      <w:r>
        <w:rPr>
          <w:spacing w:val="-12"/>
        </w:rPr>
        <w:t xml:space="preserve"> </w:t>
      </w:r>
      <w:r>
        <w:rPr>
          <w:spacing w:val="-2"/>
        </w:rPr>
        <w:t>ТЭК).</w:t>
      </w:r>
    </w:p>
    <w:p w:rsidR="00ED6F15" w:rsidRDefault="00D45F34">
      <w:pPr>
        <w:pStyle w:val="a3"/>
        <w:spacing w:before="1"/>
        <w:ind w:right="553" w:firstLine="288"/>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w:t>
      </w:r>
      <w:r>
        <w:rPr>
          <w:spacing w:val="-3"/>
        </w:rPr>
        <w:t xml:space="preserve"> </w:t>
      </w:r>
      <w:r>
        <w:t>(атомные,</w:t>
      </w:r>
      <w:r>
        <w:rPr>
          <w:spacing w:val="-2"/>
        </w:rPr>
        <w:t xml:space="preserve"> </w:t>
      </w:r>
      <w:r>
        <w:t>тепловые, гидроэлектростанции, электростанции,</w:t>
      </w:r>
      <w:r>
        <w:rPr>
          <w:spacing w:val="-2"/>
        </w:rPr>
        <w:t xml:space="preserve"> </w:t>
      </w:r>
      <w:r>
        <w:t xml:space="preserve">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года, утвержденной </w:t>
      </w:r>
      <w:r>
        <w:t>распоряжением Правительства Российской Федерации от 9 июня 2020 г. № 1523-р.</w:t>
      </w:r>
    </w:p>
    <w:p w:rsidR="00ED6F15" w:rsidRDefault="00D45F34">
      <w:pPr>
        <w:pStyle w:val="a3"/>
        <w:ind w:right="552" w:firstLine="288"/>
      </w:pPr>
      <w:r>
        <w:t>Практические работы: «Анализ статистических и текстовых материалов с целью сравнения стоимости электроэнергии</w:t>
      </w:r>
      <w:r>
        <w:rPr>
          <w:spacing w:val="-1"/>
        </w:rPr>
        <w:t xml:space="preserve"> </w:t>
      </w:r>
      <w:r>
        <w:t>для населения</w:t>
      </w:r>
      <w:r>
        <w:rPr>
          <w:spacing w:val="-2"/>
        </w:rPr>
        <w:t xml:space="preserve"> </w:t>
      </w:r>
      <w:r>
        <w:t>России в</w:t>
      </w:r>
      <w:r>
        <w:rPr>
          <w:spacing w:val="-1"/>
        </w:rPr>
        <w:t xml:space="preserve"> </w:t>
      </w:r>
      <w:r>
        <w:t>различных</w:t>
      </w:r>
      <w:r>
        <w:rPr>
          <w:spacing w:val="-2"/>
        </w:rPr>
        <w:t xml:space="preserve"> </w:t>
      </w:r>
      <w:r>
        <w:t>регионах», «Сравнительная</w:t>
      </w:r>
      <w:r>
        <w:rPr>
          <w:spacing w:val="-2"/>
        </w:rPr>
        <w:t xml:space="preserve"> </w:t>
      </w:r>
      <w:r>
        <w:t>оценка возможностей для развития энергетики ВИЭ в отдельных регионах стран».</w:t>
      </w:r>
    </w:p>
    <w:p w:rsidR="00ED6F15" w:rsidRDefault="00D45F34">
      <w:pPr>
        <w:pStyle w:val="a3"/>
        <w:spacing w:line="274" w:lineRule="exact"/>
        <w:ind w:left="825" w:firstLine="0"/>
      </w:pPr>
      <w:r>
        <w:t>Металлургический</w:t>
      </w:r>
      <w:r>
        <w:rPr>
          <w:spacing w:val="-9"/>
        </w:rPr>
        <w:t xml:space="preserve"> </w:t>
      </w:r>
      <w:r>
        <w:rPr>
          <w:spacing w:val="-2"/>
        </w:rPr>
        <w:t>комплекс.</w:t>
      </w:r>
    </w:p>
    <w:p w:rsidR="00ED6F15" w:rsidRDefault="00D45F34">
      <w:pPr>
        <w:pStyle w:val="a3"/>
        <w:spacing w:before="8"/>
        <w:ind w:right="555" w:firstLine="288"/>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w:t>
      </w:r>
      <w:r>
        <w:rPr>
          <w:spacing w:val="-2"/>
        </w:rPr>
        <w:t>4260-р.</w:t>
      </w:r>
    </w:p>
    <w:p w:rsidR="00ED6F15" w:rsidRDefault="00D45F34">
      <w:pPr>
        <w:pStyle w:val="a3"/>
        <w:spacing w:line="272" w:lineRule="exact"/>
        <w:ind w:left="825" w:firstLine="0"/>
      </w:pPr>
      <w:r>
        <w:t>Практическая</w:t>
      </w:r>
      <w:r>
        <w:rPr>
          <w:spacing w:val="69"/>
          <w:w w:val="150"/>
        </w:rPr>
        <w:t xml:space="preserve"> </w:t>
      </w:r>
      <w:r>
        <w:t>работа.</w:t>
      </w:r>
      <w:r>
        <w:rPr>
          <w:spacing w:val="73"/>
          <w:w w:val="150"/>
        </w:rPr>
        <w:t xml:space="preserve"> </w:t>
      </w:r>
      <w:r>
        <w:t>«Выявление</w:t>
      </w:r>
      <w:r>
        <w:rPr>
          <w:spacing w:val="70"/>
          <w:w w:val="150"/>
        </w:rPr>
        <w:t xml:space="preserve"> </w:t>
      </w:r>
      <w:r>
        <w:t>факторов,</w:t>
      </w:r>
      <w:r>
        <w:rPr>
          <w:spacing w:val="73"/>
          <w:w w:val="150"/>
        </w:rPr>
        <w:t xml:space="preserve"> </w:t>
      </w:r>
      <w:r>
        <w:t>влияющих</w:t>
      </w:r>
      <w:r>
        <w:rPr>
          <w:spacing w:val="67"/>
          <w:w w:val="150"/>
        </w:rPr>
        <w:t xml:space="preserve"> </w:t>
      </w:r>
      <w:r>
        <w:t>на</w:t>
      </w:r>
      <w:r>
        <w:rPr>
          <w:spacing w:val="70"/>
          <w:w w:val="150"/>
        </w:rPr>
        <w:t xml:space="preserve"> </w:t>
      </w:r>
      <w:r>
        <w:t>себестоимость</w:t>
      </w:r>
      <w:r>
        <w:rPr>
          <w:spacing w:val="69"/>
          <w:w w:val="150"/>
        </w:rPr>
        <w:t xml:space="preserve"> </w:t>
      </w:r>
      <w:r>
        <w:rPr>
          <w:spacing w:val="-2"/>
        </w:rPr>
        <w:t>производства</w:t>
      </w:r>
    </w:p>
    <w:p w:rsidR="00ED6F15" w:rsidRDefault="00D45F34">
      <w:pPr>
        <w:pStyle w:val="a3"/>
        <w:spacing w:before="71" w:line="275" w:lineRule="exact"/>
        <w:ind w:firstLine="0"/>
      </w:pPr>
      <w:r>
        <w:t>предприятий</w:t>
      </w:r>
      <w:r>
        <w:rPr>
          <w:spacing w:val="-9"/>
        </w:rPr>
        <w:t xml:space="preserve"> </w:t>
      </w:r>
      <w:r>
        <w:t>металлургического</w:t>
      </w:r>
      <w:r>
        <w:rPr>
          <w:spacing w:val="1"/>
        </w:rPr>
        <w:t xml:space="preserve"> </w:t>
      </w:r>
      <w:r>
        <w:t>комплекса</w:t>
      </w:r>
      <w:r>
        <w:rPr>
          <w:spacing w:val="-4"/>
        </w:rPr>
        <w:t xml:space="preserve"> </w:t>
      </w:r>
      <w:r>
        <w:t>в</w:t>
      </w:r>
      <w:r>
        <w:rPr>
          <w:spacing w:val="-2"/>
        </w:rPr>
        <w:t xml:space="preserve"> </w:t>
      </w:r>
      <w:r>
        <w:t>различных</w:t>
      </w:r>
      <w:r>
        <w:rPr>
          <w:spacing w:val="-7"/>
        </w:rPr>
        <w:t xml:space="preserve"> </w:t>
      </w:r>
      <w:r>
        <w:t>регионах</w:t>
      </w:r>
      <w:r>
        <w:rPr>
          <w:spacing w:val="-8"/>
        </w:rPr>
        <w:t xml:space="preserve"> </w:t>
      </w:r>
      <w:r>
        <w:t>страны</w:t>
      </w:r>
      <w:r>
        <w:rPr>
          <w:spacing w:val="-6"/>
        </w:rPr>
        <w:t xml:space="preserve"> </w:t>
      </w:r>
      <w:r>
        <w:t>(по</w:t>
      </w:r>
      <w:r>
        <w:rPr>
          <w:spacing w:val="-2"/>
        </w:rPr>
        <w:t xml:space="preserve"> выбору)».</w:t>
      </w:r>
    </w:p>
    <w:p w:rsidR="00ED6F15" w:rsidRDefault="00D45F34">
      <w:pPr>
        <w:pStyle w:val="a3"/>
        <w:spacing w:line="275" w:lineRule="exact"/>
        <w:ind w:left="825" w:firstLine="0"/>
      </w:pPr>
      <w:r>
        <w:rPr>
          <w:spacing w:val="-2"/>
        </w:rPr>
        <w:t>Машиностроительный</w:t>
      </w:r>
      <w:r>
        <w:rPr>
          <w:spacing w:val="16"/>
        </w:rPr>
        <w:t xml:space="preserve"> </w:t>
      </w:r>
      <w:r>
        <w:rPr>
          <w:spacing w:val="-2"/>
        </w:rPr>
        <w:t>комплекс.</w:t>
      </w:r>
    </w:p>
    <w:p w:rsidR="00ED6F15" w:rsidRDefault="00D45F34">
      <w:pPr>
        <w:pStyle w:val="a3"/>
        <w:spacing w:before="5" w:line="237" w:lineRule="auto"/>
        <w:ind w:right="565" w:firstLine="288"/>
      </w:pPr>
      <w:r>
        <w:t>Состав, место и значение в хозяйстве. Место России в мировом производстве машиностроительной</w:t>
      </w:r>
      <w:r>
        <w:rPr>
          <w:spacing w:val="40"/>
        </w:rPr>
        <w:t xml:space="preserve"> </w:t>
      </w:r>
      <w:r>
        <w:t>продукции.</w:t>
      </w:r>
      <w:r>
        <w:rPr>
          <w:spacing w:val="40"/>
        </w:rPr>
        <w:t xml:space="preserve"> </w:t>
      </w:r>
      <w:r>
        <w:t>Факторы</w:t>
      </w:r>
      <w:r>
        <w:rPr>
          <w:spacing w:val="40"/>
        </w:rPr>
        <w:t xml:space="preserve"> </w:t>
      </w:r>
      <w:r>
        <w:t>размещения</w:t>
      </w:r>
      <w:r>
        <w:rPr>
          <w:spacing w:val="40"/>
        </w:rPr>
        <w:t xml:space="preserve"> </w:t>
      </w:r>
      <w:r>
        <w:t>машиностроительных</w:t>
      </w:r>
      <w:r>
        <w:rPr>
          <w:spacing w:val="40"/>
        </w:rPr>
        <w:t xml:space="preserve"> </w:t>
      </w:r>
      <w:r>
        <w:t>предприятий.</w:t>
      </w:r>
    </w:p>
    <w:p w:rsidR="00ED6F15" w:rsidRDefault="00D45F34">
      <w:pPr>
        <w:pStyle w:val="a3"/>
        <w:spacing w:before="81"/>
        <w:ind w:right="552" w:firstLine="288"/>
      </w:pPr>
      <w:r>
        <w:t>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w:t>
      </w:r>
      <w:r>
        <w:rPr>
          <w:spacing w:val="-7"/>
        </w:rPr>
        <w:t xml:space="preserve"> </w:t>
      </w:r>
      <w:r>
        <w:t>отрасли</w:t>
      </w:r>
      <w:r>
        <w:rPr>
          <w:spacing w:val="-7"/>
        </w:rPr>
        <w:t xml:space="preserve"> </w:t>
      </w:r>
      <w:r>
        <w:t>для</w:t>
      </w:r>
      <w:r>
        <w:rPr>
          <w:spacing w:val="-8"/>
        </w:rPr>
        <w:t xml:space="preserve"> </w:t>
      </w:r>
      <w:r>
        <w:t>создания</w:t>
      </w:r>
      <w:r>
        <w:rPr>
          <w:spacing w:val="-7"/>
        </w:rPr>
        <w:t xml:space="preserve"> </w:t>
      </w:r>
      <w:r>
        <w:t>экологически</w:t>
      </w:r>
      <w:r>
        <w:rPr>
          <w:spacing w:val="-7"/>
        </w:rPr>
        <w:t xml:space="preserve"> </w:t>
      </w:r>
      <w:r>
        <w:t>эффективного</w:t>
      </w:r>
      <w:r>
        <w:rPr>
          <w:spacing w:val="-7"/>
        </w:rPr>
        <w:t xml:space="preserve"> </w:t>
      </w:r>
      <w:r>
        <w:t>оборудования.</w:t>
      </w:r>
      <w:r>
        <w:rPr>
          <w:spacing w:val="-4"/>
        </w:rPr>
        <w:t xml:space="preserve"> </w:t>
      </w:r>
      <w:r>
        <w:t>Перспективы</w:t>
      </w:r>
      <w:r>
        <w:rPr>
          <w:spacing w:val="-3"/>
        </w:rPr>
        <w:t xml:space="preserve"> </w:t>
      </w:r>
      <w:r>
        <w:t>развития машиностроения России. Основные положения документов, определяющих</w:t>
      </w:r>
      <w:r>
        <w:rPr>
          <w:spacing w:val="40"/>
        </w:rPr>
        <w:t xml:space="preserve"> </w:t>
      </w:r>
      <w:r>
        <w:t>стратегию развития отраслей машиностроительного комплекса.</w:t>
      </w:r>
    </w:p>
    <w:p w:rsidR="00ED6F15" w:rsidRDefault="00D45F34">
      <w:pPr>
        <w:pStyle w:val="a3"/>
        <w:spacing w:before="2"/>
        <w:ind w:right="562" w:firstLine="288"/>
      </w:pPr>
      <w:r>
        <w:t>Практическая</w:t>
      </w:r>
      <w:r>
        <w:rPr>
          <w:spacing w:val="-6"/>
        </w:rPr>
        <w:t xml:space="preserve"> </w:t>
      </w:r>
      <w:r>
        <w:t>работа.</w:t>
      </w:r>
      <w:r>
        <w:rPr>
          <w:spacing w:val="-4"/>
        </w:rPr>
        <w:t xml:space="preserve"> </w:t>
      </w:r>
      <w:r>
        <w:t>Выявление</w:t>
      </w:r>
      <w:r>
        <w:rPr>
          <w:spacing w:val="-7"/>
        </w:rPr>
        <w:t xml:space="preserve"> </w:t>
      </w:r>
      <w:r>
        <w:t>факторов,</w:t>
      </w:r>
      <w:r>
        <w:rPr>
          <w:spacing w:val="-4"/>
        </w:rPr>
        <w:t xml:space="preserve"> </w:t>
      </w:r>
      <w:r>
        <w:t>повлиявших</w:t>
      </w:r>
      <w:r>
        <w:rPr>
          <w:spacing w:val="-10"/>
        </w:rPr>
        <w:t xml:space="preserve"> </w:t>
      </w:r>
      <w:r>
        <w:t>на</w:t>
      </w:r>
      <w:r>
        <w:rPr>
          <w:spacing w:val="-7"/>
        </w:rPr>
        <w:t xml:space="preserve"> </w:t>
      </w:r>
      <w:r>
        <w:t>размещение</w:t>
      </w:r>
      <w:r>
        <w:rPr>
          <w:spacing w:val="-7"/>
        </w:rPr>
        <w:t xml:space="preserve"> </w:t>
      </w:r>
      <w:r>
        <w:t>машиностроительного предприятия (по выбору) на основе анализа различных источников информации.</w:t>
      </w:r>
    </w:p>
    <w:p w:rsidR="00ED6F15" w:rsidRDefault="00D45F34">
      <w:pPr>
        <w:pStyle w:val="a3"/>
        <w:spacing w:line="272" w:lineRule="exact"/>
        <w:ind w:left="825" w:firstLine="0"/>
      </w:pPr>
      <w:r>
        <w:t>Химико-лесной</w:t>
      </w:r>
      <w:r>
        <w:rPr>
          <w:spacing w:val="-7"/>
        </w:rPr>
        <w:t xml:space="preserve"> </w:t>
      </w:r>
      <w:r>
        <w:t>комплекс.</w:t>
      </w:r>
      <w:r>
        <w:rPr>
          <w:spacing w:val="-4"/>
        </w:rPr>
        <w:t xml:space="preserve"> </w:t>
      </w:r>
      <w:r>
        <w:t>Химическая</w:t>
      </w:r>
      <w:r>
        <w:rPr>
          <w:spacing w:val="-6"/>
        </w:rPr>
        <w:t xml:space="preserve"> </w:t>
      </w:r>
      <w:r>
        <w:rPr>
          <w:spacing w:val="-2"/>
        </w:rPr>
        <w:t>промышленность.</w:t>
      </w:r>
    </w:p>
    <w:p w:rsidR="00ED6F15" w:rsidRDefault="00D45F34">
      <w:pPr>
        <w:pStyle w:val="a3"/>
        <w:spacing w:before="3"/>
        <w:ind w:right="553" w:firstLine="288"/>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rsidR="00ED6F15" w:rsidRDefault="00D45F34">
      <w:pPr>
        <w:pStyle w:val="a3"/>
        <w:spacing w:before="3" w:line="275" w:lineRule="exact"/>
        <w:ind w:left="825" w:firstLine="0"/>
      </w:pPr>
      <w:r>
        <w:t>Лесопромышленный</w:t>
      </w:r>
      <w:r>
        <w:rPr>
          <w:spacing w:val="-8"/>
        </w:rPr>
        <w:t xml:space="preserve"> </w:t>
      </w:r>
      <w:r>
        <w:rPr>
          <w:spacing w:val="-2"/>
        </w:rPr>
        <w:t>комплекс.</w:t>
      </w:r>
    </w:p>
    <w:p w:rsidR="00ED6F15" w:rsidRDefault="00D45F34">
      <w:pPr>
        <w:pStyle w:val="a3"/>
        <w:ind w:right="556" w:firstLine="288"/>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r>
        <w:rPr>
          <w:spacing w:val="-1"/>
        </w:rPr>
        <w:t xml:space="preserve"> </w:t>
      </w:r>
      <w:r>
        <w:t>Факторы</w:t>
      </w:r>
      <w:r>
        <w:rPr>
          <w:spacing w:val="-1"/>
        </w:rPr>
        <w:t xml:space="preserve"> </w:t>
      </w:r>
      <w:r>
        <w:t>размещения</w:t>
      </w:r>
      <w:r>
        <w:rPr>
          <w:spacing w:val="-2"/>
        </w:rPr>
        <w:t xml:space="preserve"> </w:t>
      </w:r>
      <w:r>
        <w:t>предприятий.</w:t>
      </w:r>
      <w:r>
        <w:rPr>
          <w:spacing w:val="-1"/>
        </w:rPr>
        <w:t xml:space="preserve"> </w:t>
      </w:r>
      <w:r>
        <w:t>География</w:t>
      </w:r>
      <w:r>
        <w:rPr>
          <w:spacing w:val="-2"/>
        </w:rPr>
        <w:t xml:space="preserve"> </w:t>
      </w:r>
      <w:r>
        <w:t>важнейших</w:t>
      </w:r>
      <w:r>
        <w:rPr>
          <w:spacing w:val="-7"/>
        </w:rPr>
        <w:t xml:space="preserve"> </w:t>
      </w:r>
      <w:r>
        <w:t>отраслей:</w:t>
      </w:r>
      <w:r>
        <w:rPr>
          <w:spacing w:val="-7"/>
        </w:rPr>
        <w:t xml:space="preserve"> </w:t>
      </w:r>
      <w:r>
        <w:t>основные районы и лесоперерабатывающие комплексы.</w:t>
      </w:r>
    </w:p>
    <w:p w:rsidR="00ED6F15" w:rsidRDefault="00D45F34">
      <w:pPr>
        <w:pStyle w:val="a3"/>
        <w:ind w:right="557" w:firstLine="28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D6F15" w:rsidRDefault="00D45F34">
      <w:pPr>
        <w:pStyle w:val="a3"/>
        <w:ind w:right="562" w:firstLine="288"/>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w:t>
      </w:r>
      <w:r>
        <w:lastRenderedPageBreak/>
        <w:t>Федерации до 2030 года» (главы II и III, Приложения № 1 и № 18) с целью определения перспектив и проблем развития комплекса».</w:t>
      </w:r>
    </w:p>
    <w:p w:rsidR="00ED6F15" w:rsidRDefault="00D45F34">
      <w:pPr>
        <w:pStyle w:val="a3"/>
        <w:ind w:left="825" w:firstLine="0"/>
      </w:pPr>
      <w:r>
        <w:t>Агропромышленный</w:t>
      </w:r>
      <w:r>
        <w:rPr>
          <w:spacing w:val="-8"/>
        </w:rPr>
        <w:t xml:space="preserve"> </w:t>
      </w:r>
      <w:r>
        <w:t>комплекс</w:t>
      </w:r>
      <w:r>
        <w:rPr>
          <w:spacing w:val="-6"/>
        </w:rPr>
        <w:t xml:space="preserve"> </w:t>
      </w:r>
      <w:r>
        <w:t>(далее</w:t>
      </w:r>
      <w:r>
        <w:rPr>
          <w:spacing w:val="-6"/>
        </w:rPr>
        <w:t xml:space="preserve"> </w:t>
      </w:r>
      <w:r>
        <w:t>-</w:t>
      </w:r>
      <w:r>
        <w:rPr>
          <w:spacing w:val="-4"/>
        </w:rPr>
        <w:t xml:space="preserve"> АПК).</w:t>
      </w:r>
    </w:p>
    <w:p w:rsidR="00ED6F15" w:rsidRDefault="00D45F34">
      <w:pPr>
        <w:pStyle w:val="a3"/>
        <w:spacing w:before="2"/>
        <w:ind w:right="554" w:firstLine="288"/>
      </w:pPr>
      <w:r>
        <w:t>Состав, место и значение</w:t>
      </w:r>
      <w:r>
        <w:rPr>
          <w:spacing w:val="-2"/>
        </w:rPr>
        <w:t xml:space="preserve"> </w:t>
      </w:r>
      <w:r>
        <w:t>в экономике страны.</w:t>
      </w:r>
      <w:r>
        <w:rPr>
          <w:spacing w:val="-4"/>
        </w:rPr>
        <w:t xml:space="preserve"> </w:t>
      </w:r>
      <w:r>
        <w:t>Сельское хозяйство. Состав, место и значение</w:t>
      </w:r>
      <w:r>
        <w:rPr>
          <w:spacing w:val="-7"/>
        </w:rPr>
        <w:t xml:space="preserve"> </w:t>
      </w:r>
      <w:r>
        <w:t>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D6F15" w:rsidRDefault="00D45F34">
      <w:pPr>
        <w:pStyle w:val="a3"/>
        <w:ind w:right="560" w:firstLine="28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D6F15" w:rsidRDefault="00D45F34">
      <w:pPr>
        <w:pStyle w:val="a3"/>
        <w:spacing w:line="242" w:lineRule="auto"/>
        <w:ind w:right="565" w:firstLine="288"/>
      </w:pPr>
      <w:r>
        <w:t>Практическая работа. «Определение влияния природных и социальных факторов на размещение отраслей АПК».</w:t>
      </w:r>
    </w:p>
    <w:p w:rsidR="00ED6F15" w:rsidRDefault="00D45F34">
      <w:pPr>
        <w:pStyle w:val="a3"/>
        <w:spacing w:line="271" w:lineRule="exact"/>
        <w:ind w:left="825" w:firstLine="0"/>
      </w:pPr>
      <w:r>
        <w:t>Инфраструктурный</w:t>
      </w:r>
      <w:r>
        <w:rPr>
          <w:spacing w:val="-11"/>
        </w:rPr>
        <w:t xml:space="preserve"> </w:t>
      </w:r>
      <w:r>
        <w:rPr>
          <w:spacing w:val="-2"/>
        </w:rPr>
        <w:t>комплекс.</w:t>
      </w:r>
    </w:p>
    <w:p w:rsidR="00ED6F15" w:rsidRDefault="00D45F34">
      <w:pPr>
        <w:pStyle w:val="a3"/>
        <w:spacing w:before="1" w:line="237" w:lineRule="auto"/>
        <w:ind w:right="556" w:firstLine="288"/>
      </w:pPr>
      <w:r>
        <w:t>Состав: транспорт, информационная инфраструктура; сфера обслуживания, рекреационное хозяйство ‒ место и значение в хозяйстве.</w:t>
      </w:r>
    </w:p>
    <w:p w:rsidR="00ED6F15" w:rsidRDefault="00D45F34">
      <w:pPr>
        <w:pStyle w:val="a3"/>
        <w:spacing w:before="8"/>
        <w:ind w:right="557" w:firstLine="28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D6F15" w:rsidRDefault="00D45F34">
      <w:pPr>
        <w:pStyle w:val="a3"/>
        <w:spacing w:line="272" w:lineRule="exact"/>
        <w:ind w:left="993" w:firstLine="0"/>
      </w:pPr>
      <w:r>
        <w:t>Транспорт</w:t>
      </w:r>
      <w:r>
        <w:rPr>
          <w:spacing w:val="-8"/>
        </w:rPr>
        <w:t xml:space="preserve"> </w:t>
      </w:r>
      <w:r>
        <w:t>и</w:t>
      </w:r>
      <w:r>
        <w:rPr>
          <w:spacing w:val="-8"/>
        </w:rPr>
        <w:t xml:space="preserve"> </w:t>
      </w:r>
      <w:r>
        <w:t>охрана</w:t>
      </w:r>
      <w:r>
        <w:rPr>
          <w:spacing w:val="-5"/>
        </w:rPr>
        <w:t xml:space="preserve"> </w:t>
      </w:r>
      <w:r>
        <w:t>окружающей</w:t>
      </w:r>
      <w:r>
        <w:rPr>
          <w:spacing w:val="-2"/>
        </w:rPr>
        <w:t xml:space="preserve"> среды.</w:t>
      </w:r>
    </w:p>
    <w:p w:rsidR="00ED6F15" w:rsidRDefault="00D45F34">
      <w:pPr>
        <w:pStyle w:val="a3"/>
        <w:spacing w:before="73" w:line="237" w:lineRule="auto"/>
        <w:ind w:right="552" w:firstLine="456"/>
      </w:pPr>
      <w:r>
        <w:t>Информационная инфраструктура. Рекреационное хозяйство. Особенности сферы обслуживания своего края.</w:t>
      </w:r>
    </w:p>
    <w:p w:rsidR="00ED6F15" w:rsidRDefault="00D45F34">
      <w:pPr>
        <w:pStyle w:val="a3"/>
        <w:spacing w:before="4"/>
        <w:ind w:right="550" w:firstLine="456"/>
      </w:pPr>
      <w:r>
        <w:t xml:space="preserve">Проблемы и перспективы развития комплекса. Стратегия развития транспорта России на </w:t>
      </w:r>
      <w:r>
        <w:rPr>
          <w:position w:val="1"/>
        </w:rPr>
        <w:t xml:space="preserve">период до 2030 года, утвержденная распоряжением Правительства </w:t>
      </w:r>
      <w:r>
        <w:t xml:space="preserve">Российской Федерации </w:t>
      </w:r>
      <w:r>
        <w:rPr>
          <w:position w:val="1"/>
        </w:rPr>
        <w:t>от</w:t>
      </w:r>
      <w:r>
        <w:rPr>
          <w:spacing w:val="40"/>
          <w:position w:val="1"/>
        </w:rPr>
        <w:t xml:space="preserve"> </w:t>
      </w:r>
      <w:r>
        <w:t>27 ноября 2021 г. № 3363-р.</w:t>
      </w:r>
    </w:p>
    <w:p w:rsidR="00ED6F15" w:rsidRDefault="00D45F34">
      <w:pPr>
        <w:pStyle w:val="a3"/>
        <w:spacing w:before="2" w:line="275" w:lineRule="exact"/>
        <w:ind w:left="993" w:firstLine="0"/>
      </w:pPr>
      <w:r>
        <w:t>Федеральный</w:t>
      </w:r>
      <w:r>
        <w:rPr>
          <w:spacing w:val="-13"/>
        </w:rPr>
        <w:t xml:space="preserve"> </w:t>
      </w:r>
      <w:r>
        <w:t>проект</w:t>
      </w:r>
      <w:r>
        <w:rPr>
          <w:spacing w:val="-8"/>
        </w:rPr>
        <w:t xml:space="preserve"> </w:t>
      </w:r>
      <w:r>
        <w:t>«Информационная</w:t>
      </w:r>
      <w:r>
        <w:rPr>
          <w:spacing w:val="-10"/>
        </w:rPr>
        <w:t xml:space="preserve"> </w:t>
      </w:r>
      <w:r>
        <w:rPr>
          <w:spacing w:val="-2"/>
        </w:rPr>
        <w:t>инфраструктура».</w:t>
      </w:r>
    </w:p>
    <w:p w:rsidR="00ED6F15" w:rsidRDefault="00D45F34">
      <w:pPr>
        <w:pStyle w:val="a3"/>
        <w:spacing w:line="242" w:lineRule="auto"/>
        <w:ind w:right="553" w:firstLine="456"/>
      </w:pPr>
      <w:r>
        <w:t>Практические работы: «Анализ статистических данных с целью определения доли</w:t>
      </w:r>
      <w:r>
        <w:rPr>
          <w:spacing w:val="40"/>
        </w:rPr>
        <w:t xml:space="preserve"> </w:t>
      </w:r>
      <w:r>
        <w:t>отдельных</w:t>
      </w:r>
      <w:r>
        <w:rPr>
          <w:spacing w:val="80"/>
        </w:rPr>
        <w:t xml:space="preserve"> </w:t>
      </w:r>
      <w:r>
        <w:t>морских</w:t>
      </w:r>
      <w:r>
        <w:rPr>
          <w:spacing w:val="80"/>
        </w:rPr>
        <w:t xml:space="preserve"> </w:t>
      </w:r>
      <w:r>
        <w:t>бассейнов</w:t>
      </w:r>
      <w:r>
        <w:rPr>
          <w:spacing w:val="80"/>
        </w:rPr>
        <w:t xml:space="preserve"> </w:t>
      </w:r>
      <w:r>
        <w:t>в</w:t>
      </w:r>
      <w:r>
        <w:rPr>
          <w:spacing w:val="80"/>
        </w:rPr>
        <w:t xml:space="preserve"> </w:t>
      </w:r>
      <w:r>
        <w:t>грузоперевозках</w:t>
      </w:r>
      <w:r>
        <w:rPr>
          <w:spacing w:val="80"/>
        </w:rPr>
        <w:t xml:space="preserve"> </w:t>
      </w:r>
      <w:r>
        <w:t>и</w:t>
      </w:r>
      <w:r>
        <w:rPr>
          <w:spacing w:val="80"/>
        </w:rPr>
        <w:t xml:space="preserve"> </w:t>
      </w:r>
      <w:r>
        <w:t>объяснение</w:t>
      </w:r>
      <w:r>
        <w:rPr>
          <w:spacing w:val="80"/>
        </w:rPr>
        <w:t xml:space="preserve"> </w:t>
      </w:r>
      <w:r>
        <w:t>выявленных</w:t>
      </w:r>
      <w:r>
        <w:rPr>
          <w:spacing w:val="80"/>
        </w:rPr>
        <w:t xml:space="preserve"> </w:t>
      </w:r>
      <w:r>
        <w:t>различий»,</w:t>
      </w:r>
    </w:p>
    <w:p w:rsidR="00ED6F15" w:rsidRDefault="00D45F34">
      <w:pPr>
        <w:pStyle w:val="a3"/>
        <w:spacing w:line="242" w:lineRule="auto"/>
        <w:ind w:left="993" w:right="2963" w:firstLine="0"/>
      </w:pPr>
      <w:r>
        <w:t>«Характеристика</w:t>
      </w:r>
      <w:r>
        <w:rPr>
          <w:spacing w:val="-15"/>
        </w:rPr>
        <w:t xml:space="preserve"> </w:t>
      </w:r>
      <w:r>
        <w:t>туристско-рекреационного</w:t>
      </w:r>
      <w:r>
        <w:rPr>
          <w:spacing w:val="-15"/>
        </w:rPr>
        <w:t xml:space="preserve"> </w:t>
      </w:r>
      <w:r>
        <w:t>потенциала</w:t>
      </w:r>
      <w:r>
        <w:rPr>
          <w:spacing w:val="-15"/>
        </w:rPr>
        <w:t xml:space="preserve"> </w:t>
      </w:r>
      <w:r>
        <w:t>своего</w:t>
      </w:r>
      <w:r>
        <w:rPr>
          <w:spacing w:val="-15"/>
        </w:rPr>
        <w:t xml:space="preserve"> </w:t>
      </w:r>
      <w:r>
        <w:t>края». Обобщение знаний.</w:t>
      </w:r>
    </w:p>
    <w:p w:rsidR="00ED6F15" w:rsidRDefault="00D45F34">
      <w:pPr>
        <w:pStyle w:val="a3"/>
        <w:ind w:right="551" w:firstLine="456"/>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w:t>
      </w:r>
      <w:r>
        <w:rPr>
          <w:spacing w:val="40"/>
        </w:rPr>
        <w:t xml:space="preserve"> </w:t>
      </w:r>
      <w:r>
        <w:t>Территории опережающего развития (далее - ТОР). Факторы, ограничивающие развитие хозяйства.</w:t>
      </w:r>
    </w:p>
    <w:p w:rsidR="00ED6F15" w:rsidRDefault="00D45F34">
      <w:pPr>
        <w:pStyle w:val="a3"/>
        <w:ind w:right="552" w:firstLine="456"/>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w:t>
      </w:r>
      <w:r>
        <w:rPr>
          <w:spacing w:val="40"/>
        </w:rPr>
        <w:t xml:space="preserve"> </w:t>
      </w:r>
      <w:r>
        <w:t>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D6F15" w:rsidRDefault="00D45F34">
      <w:pPr>
        <w:pStyle w:val="a3"/>
        <w:spacing w:line="242" w:lineRule="auto"/>
        <w:ind w:right="556" w:firstLine="456"/>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D6F15" w:rsidRDefault="00D45F34">
      <w:pPr>
        <w:pStyle w:val="a3"/>
        <w:spacing w:line="271" w:lineRule="exact"/>
        <w:ind w:left="993" w:firstLine="0"/>
      </w:pPr>
      <w:r>
        <w:t>Регионы</w:t>
      </w:r>
      <w:r>
        <w:rPr>
          <w:spacing w:val="-3"/>
        </w:rPr>
        <w:t xml:space="preserve"> </w:t>
      </w:r>
      <w:r>
        <w:rPr>
          <w:spacing w:val="-2"/>
        </w:rPr>
        <w:t>России.</w:t>
      </w:r>
    </w:p>
    <w:p w:rsidR="00ED6F15" w:rsidRDefault="00D45F34">
      <w:pPr>
        <w:pStyle w:val="a3"/>
        <w:spacing w:line="275" w:lineRule="exact"/>
        <w:ind w:left="993" w:firstLine="0"/>
      </w:pPr>
      <w:r>
        <w:t>Западный</w:t>
      </w:r>
      <w:r>
        <w:rPr>
          <w:spacing w:val="-9"/>
        </w:rPr>
        <w:t xml:space="preserve"> </w:t>
      </w:r>
      <w:r>
        <w:t>макрорегион</w:t>
      </w:r>
      <w:r>
        <w:rPr>
          <w:spacing w:val="-11"/>
        </w:rPr>
        <w:t xml:space="preserve"> </w:t>
      </w:r>
      <w:r>
        <w:t>(Европейская</w:t>
      </w:r>
      <w:r>
        <w:rPr>
          <w:spacing w:val="-6"/>
        </w:rPr>
        <w:t xml:space="preserve"> </w:t>
      </w:r>
      <w:r>
        <w:t>часть)</w:t>
      </w:r>
      <w:r>
        <w:rPr>
          <w:spacing w:val="-11"/>
        </w:rPr>
        <w:t xml:space="preserve"> </w:t>
      </w:r>
      <w:r>
        <w:rPr>
          <w:spacing w:val="-2"/>
        </w:rPr>
        <w:t>России.</w:t>
      </w:r>
    </w:p>
    <w:p w:rsidR="00ED6F15" w:rsidRDefault="00D45F34">
      <w:pPr>
        <w:pStyle w:val="a3"/>
        <w:ind w:right="551" w:firstLine="456"/>
      </w:pPr>
      <w:r>
        <w:t>Географические особенности географических районов: Европейский Север России,</w:t>
      </w:r>
      <w:r>
        <w:rPr>
          <w:spacing w:val="40"/>
        </w:rPr>
        <w:t xml:space="preserve"> </w:t>
      </w:r>
      <w:r>
        <w:t xml:space="preserve">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lastRenderedPageBreak/>
        <w:t>Классификация субъектов Российской Федерации Западного макрорегиона по уровню</w:t>
      </w:r>
      <w:r>
        <w:rPr>
          <w:spacing w:val="40"/>
        </w:rPr>
        <w:t xml:space="preserve"> </w:t>
      </w:r>
      <w:r>
        <w:t>социально-экономического развития; их внутренние различия.</w:t>
      </w:r>
    </w:p>
    <w:p w:rsidR="00ED6F15" w:rsidRDefault="00D45F34">
      <w:pPr>
        <w:pStyle w:val="a3"/>
        <w:ind w:right="551" w:firstLine="456"/>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D6F15" w:rsidRDefault="00D45F34">
      <w:pPr>
        <w:pStyle w:val="a3"/>
        <w:ind w:left="1051" w:firstLine="0"/>
      </w:pPr>
      <w:r>
        <w:t>Восточный</w:t>
      </w:r>
      <w:r>
        <w:rPr>
          <w:spacing w:val="-10"/>
        </w:rPr>
        <w:t xml:space="preserve"> </w:t>
      </w:r>
      <w:r>
        <w:t>макрорегион</w:t>
      </w:r>
      <w:r>
        <w:rPr>
          <w:spacing w:val="-10"/>
        </w:rPr>
        <w:t xml:space="preserve"> </w:t>
      </w:r>
      <w:r>
        <w:t>(Азиатская</w:t>
      </w:r>
      <w:r>
        <w:rPr>
          <w:spacing w:val="-7"/>
        </w:rPr>
        <w:t xml:space="preserve"> </w:t>
      </w:r>
      <w:r>
        <w:t>часть)</w:t>
      </w:r>
      <w:r>
        <w:rPr>
          <w:spacing w:val="-5"/>
        </w:rPr>
        <w:t xml:space="preserve"> </w:t>
      </w:r>
      <w:r>
        <w:rPr>
          <w:spacing w:val="-2"/>
        </w:rPr>
        <w:t>России.</w:t>
      </w:r>
    </w:p>
    <w:p w:rsidR="00ED6F15" w:rsidRDefault="00D45F34">
      <w:pPr>
        <w:pStyle w:val="a3"/>
        <w:ind w:right="560" w:firstLine="456"/>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D6F15" w:rsidRDefault="00D45F34">
      <w:pPr>
        <w:pStyle w:val="a3"/>
        <w:ind w:right="557" w:firstLine="456"/>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w:t>
      </w:r>
      <w:r>
        <w:rPr>
          <w:spacing w:val="40"/>
        </w:rPr>
        <w:t xml:space="preserve"> </w:t>
      </w:r>
      <w:r>
        <w:t>одного</w:t>
      </w:r>
      <w:r>
        <w:rPr>
          <w:spacing w:val="40"/>
        </w:rPr>
        <w:t xml:space="preserve"> </w:t>
      </w:r>
      <w:r>
        <w:t>из</w:t>
      </w:r>
      <w:r>
        <w:rPr>
          <w:spacing w:val="40"/>
        </w:rPr>
        <w:t xml:space="preserve"> </w:t>
      </w:r>
      <w:r>
        <w:t>промышленных</w:t>
      </w:r>
      <w:r>
        <w:rPr>
          <w:spacing w:val="40"/>
        </w:rPr>
        <w:t xml:space="preserve"> </w:t>
      </w:r>
      <w:r>
        <w:t>кластеров</w:t>
      </w:r>
      <w:r>
        <w:rPr>
          <w:spacing w:val="40"/>
        </w:rPr>
        <w:t xml:space="preserve"> </w:t>
      </w:r>
      <w:r>
        <w:t>Дальнего</w:t>
      </w:r>
      <w:r>
        <w:rPr>
          <w:spacing w:val="40"/>
        </w:rPr>
        <w:t xml:space="preserve"> </w:t>
      </w:r>
      <w:r>
        <w:t>Востока</w:t>
      </w:r>
      <w:r>
        <w:rPr>
          <w:spacing w:val="40"/>
        </w:rPr>
        <w:t xml:space="preserve"> </w:t>
      </w:r>
      <w:r>
        <w:t>(по выбору)».</w:t>
      </w:r>
    </w:p>
    <w:p w:rsidR="00ED6F15" w:rsidRDefault="00D45F34">
      <w:pPr>
        <w:pStyle w:val="a3"/>
        <w:spacing w:line="275" w:lineRule="exact"/>
        <w:ind w:left="993" w:firstLine="0"/>
      </w:pPr>
      <w:r>
        <w:t>Обобщение</w:t>
      </w:r>
      <w:r>
        <w:rPr>
          <w:spacing w:val="-3"/>
        </w:rPr>
        <w:t xml:space="preserve"> </w:t>
      </w:r>
      <w:r>
        <w:rPr>
          <w:spacing w:val="-2"/>
        </w:rPr>
        <w:t>знаний.</w:t>
      </w:r>
    </w:p>
    <w:p w:rsidR="00ED6F15" w:rsidRDefault="00D45F34">
      <w:pPr>
        <w:pStyle w:val="a3"/>
        <w:spacing w:line="242" w:lineRule="auto"/>
        <w:ind w:right="552" w:firstLine="456"/>
      </w:pPr>
      <w:r>
        <w:t>Федеральные и региональные целевые программы. Государственная программа</w:t>
      </w:r>
      <w:r>
        <w:rPr>
          <w:spacing w:val="40"/>
        </w:rPr>
        <w:t xml:space="preserve"> </w:t>
      </w:r>
      <w:r>
        <w:t>Российской Федерации «Социально-экономическое развитие Арктической зоны Российской Федерации».</w:t>
      </w:r>
    </w:p>
    <w:p w:rsidR="00ED6F15" w:rsidRDefault="00D45F34">
      <w:pPr>
        <w:pStyle w:val="a3"/>
        <w:spacing w:line="271" w:lineRule="exact"/>
        <w:ind w:left="993" w:firstLine="0"/>
      </w:pPr>
      <w:r>
        <w:t>Россия</w:t>
      </w:r>
      <w:r>
        <w:rPr>
          <w:spacing w:val="-8"/>
        </w:rPr>
        <w:t xml:space="preserve"> </w:t>
      </w:r>
      <w:r>
        <w:t>в</w:t>
      </w:r>
      <w:r>
        <w:rPr>
          <w:spacing w:val="-2"/>
        </w:rPr>
        <w:t xml:space="preserve"> </w:t>
      </w:r>
      <w:r>
        <w:t>современном</w:t>
      </w:r>
      <w:r>
        <w:rPr>
          <w:spacing w:val="-1"/>
        </w:rPr>
        <w:t xml:space="preserve"> </w:t>
      </w:r>
      <w:r>
        <w:rPr>
          <w:spacing w:val="-2"/>
        </w:rPr>
        <w:t>мире.</w:t>
      </w:r>
    </w:p>
    <w:p w:rsidR="00ED6F15" w:rsidRDefault="00D45F34">
      <w:pPr>
        <w:pStyle w:val="a3"/>
        <w:ind w:right="552" w:firstLine="456"/>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D6F15" w:rsidRDefault="00D45F34">
      <w:pPr>
        <w:pStyle w:val="a3"/>
        <w:spacing w:before="4" w:line="237" w:lineRule="auto"/>
        <w:ind w:right="557" w:firstLine="456"/>
      </w:pPr>
      <w:r>
        <w:t>Значение для мировой цивилизации географического пространства России как комплекса природных,</w:t>
      </w:r>
      <w:r>
        <w:rPr>
          <w:spacing w:val="80"/>
        </w:rPr>
        <w:t xml:space="preserve"> </w:t>
      </w:r>
      <w:r>
        <w:t>культурных</w:t>
      </w:r>
      <w:r>
        <w:rPr>
          <w:spacing w:val="80"/>
        </w:rPr>
        <w:t xml:space="preserve"> </w:t>
      </w:r>
      <w:r>
        <w:t>и</w:t>
      </w:r>
      <w:r>
        <w:rPr>
          <w:spacing w:val="80"/>
        </w:rPr>
        <w:t xml:space="preserve"> </w:t>
      </w:r>
      <w:r>
        <w:t>экономических</w:t>
      </w:r>
      <w:r>
        <w:rPr>
          <w:spacing w:val="80"/>
        </w:rPr>
        <w:t xml:space="preserve"> </w:t>
      </w:r>
      <w:r>
        <w:t>ценностей.</w:t>
      </w:r>
      <w:r>
        <w:rPr>
          <w:spacing w:val="80"/>
        </w:rPr>
        <w:t xml:space="preserve"> </w:t>
      </w:r>
      <w:r>
        <w:t>Объекты</w:t>
      </w:r>
      <w:r>
        <w:rPr>
          <w:spacing w:val="80"/>
        </w:rPr>
        <w:t xml:space="preserve"> </w:t>
      </w:r>
      <w:r>
        <w:t>Всемирного</w:t>
      </w:r>
      <w:r>
        <w:rPr>
          <w:spacing w:val="76"/>
          <w:w w:val="150"/>
        </w:rPr>
        <w:t xml:space="preserve"> </w:t>
      </w:r>
      <w:r>
        <w:t>природного</w:t>
      </w:r>
      <w:r>
        <w:rPr>
          <w:spacing w:val="76"/>
          <w:w w:val="150"/>
        </w:rPr>
        <w:t xml:space="preserve"> </w:t>
      </w:r>
      <w:r>
        <w:t>и</w:t>
      </w:r>
    </w:p>
    <w:p w:rsidR="00ED6F15" w:rsidRDefault="00D45F34">
      <w:pPr>
        <w:pStyle w:val="a3"/>
        <w:spacing w:before="71"/>
        <w:ind w:firstLine="0"/>
        <w:jc w:val="left"/>
      </w:pPr>
      <w:r>
        <w:t>культурного</w:t>
      </w:r>
      <w:r>
        <w:rPr>
          <w:spacing w:val="-5"/>
        </w:rPr>
        <w:t xml:space="preserve"> </w:t>
      </w:r>
      <w:r>
        <w:t>наследия</w:t>
      </w:r>
      <w:r>
        <w:rPr>
          <w:spacing w:val="-5"/>
        </w:rPr>
        <w:t xml:space="preserve"> </w:t>
      </w:r>
      <w:r>
        <w:rPr>
          <w:spacing w:val="-2"/>
        </w:rPr>
        <w:t>России.</w:t>
      </w:r>
    </w:p>
    <w:p w:rsidR="00ED6F15" w:rsidRDefault="00ED6F15">
      <w:pPr>
        <w:pStyle w:val="a3"/>
        <w:spacing w:before="2"/>
        <w:ind w:left="0" w:firstLine="0"/>
        <w:jc w:val="left"/>
      </w:pPr>
    </w:p>
    <w:p w:rsidR="00ED6F15" w:rsidRDefault="00D45F34">
      <w:pPr>
        <w:pStyle w:val="a3"/>
        <w:spacing w:before="1" w:line="237" w:lineRule="auto"/>
        <w:ind w:right="562" w:firstLine="456"/>
      </w:pPr>
      <w:r>
        <w:t>ПЛАНИРУЕМЫЕ РЕЗУЛЬТАТЫ ОСВОЕНИЯ УЧЕБНОГО ПРЕДМЕТА "ГЕОГРАФИЯ"</w:t>
      </w:r>
      <w:r>
        <w:rPr>
          <w:spacing w:val="40"/>
        </w:rPr>
        <w:t xml:space="preserve"> </w:t>
      </w:r>
      <w:r>
        <w:t>НА УРОВНЕ ОСНОВНОГО ОБЩЕГО ОБРАЗОВАНИЯ</w:t>
      </w:r>
    </w:p>
    <w:p w:rsidR="00ED6F15" w:rsidRDefault="00D45F34">
      <w:pPr>
        <w:pStyle w:val="a3"/>
        <w:spacing w:before="3" w:line="275" w:lineRule="exact"/>
        <w:ind w:left="993" w:firstLine="0"/>
        <w:jc w:val="left"/>
      </w:pPr>
      <w:r>
        <w:t>ЛИЧНОСТНЫЕ</w:t>
      </w:r>
      <w:r>
        <w:rPr>
          <w:spacing w:val="-10"/>
        </w:rPr>
        <w:t xml:space="preserve"> </w:t>
      </w:r>
      <w:r>
        <w:rPr>
          <w:spacing w:val="-2"/>
        </w:rPr>
        <w:t>РЕЗУЛЬТАТЫ</w:t>
      </w:r>
    </w:p>
    <w:p w:rsidR="00ED6F15" w:rsidRDefault="00D45F34">
      <w:pPr>
        <w:pStyle w:val="a3"/>
        <w:ind w:right="555" w:firstLine="456"/>
      </w:pPr>
      <w:r>
        <w:t>Личностные результаты освоения программы основного общего образования по географии должны</w:t>
      </w:r>
      <w:r>
        <w:rPr>
          <w:spacing w:val="-6"/>
        </w:rPr>
        <w:t xml:space="preserve"> </w:t>
      </w:r>
      <w:r>
        <w:t>отражать</w:t>
      </w:r>
      <w:r>
        <w:rPr>
          <w:spacing w:val="-6"/>
        </w:rPr>
        <w:t xml:space="preserve"> </w:t>
      </w:r>
      <w:r>
        <w:t>готовность</w:t>
      </w:r>
      <w:r>
        <w:rPr>
          <w:spacing w:val="-6"/>
        </w:rPr>
        <w:t xml:space="preserve"> </w:t>
      </w:r>
      <w:r>
        <w:t>обучающихся</w:t>
      </w:r>
      <w:r>
        <w:rPr>
          <w:spacing w:val="-4"/>
        </w:rPr>
        <w:t xml:space="preserve"> </w:t>
      </w:r>
      <w:r>
        <w:t>руководствоваться</w:t>
      </w:r>
      <w:r>
        <w:rPr>
          <w:spacing w:val="-4"/>
        </w:rPr>
        <w:t xml:space="preserve"> </w:t>
      </w:r>
      <w:r>
        <w:t>системой</w:t>
      </w:r>
      <w:r>
        <w:rPr>
          <w:spacing w:val="-3"/>
        </w:rPr>
        <w:t xml:space="preserve"> </w:t>
      </w:r>
      <w:r>
        <w:t>позитивных</w:t>
      </w:r>
      <w:r>
        <w:rPr>
          <w:spacing w:val="-8"/>
        </w:rPr>
        <w:t xml:space="preserve"> </w:t>
      </w:r>
      <w:r>
        <w:t>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ED6F15" w:rsidRDefault="00D45F34">
      <w:pPr>
        <w:pStyle w:val="a3"/>
        <w:ind w:right="553" w:firstLine="456"/>
      </w:pPr>
      <w:r>
        <w:rPr>
          <w:i/>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w:t>
      </w:r>
      <w:r>
        <w:rPr>
          <w:spacing w:val="40"/>
        </w:rPr>
        <w:t xml:space="preserve"> </w:t>
      </w:r>
      <w:r>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D6F15" w:rsidRDefault="00D45F34">
      <w:pPr>
        <w:pStyle w:val="a3"/>
        <w:spacing w:before="3"/>
        <w:ind w:right="557" w:firstLine="456"/>
      </w:pPr>
      <w:r>
        <w:rPr>
          <w:i/>
        </w:rPr>
        <w:t>Гражданского воспитания</w:t>
      </w:r>
      <w:r>
        <w:t>:</w:t>
      </w:r>
      <w:r>
        <w:rPr>
          <w:spacing w:val="-3"/>
        </w:rPr>
        <w:t xml:space="preserve"> </w:t>
      </w:r>
      <w:r>
        <w:t xml:space="preserve">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r>
        <w:rPr>
          <w:spacing w:val="-2"/>
        </w:rPr>
        <w:t>волонтерство).</w:t>
      </w:r>
    </w:p>
    <w:p w:rsidR="00ED6F15" w:rsidRDefault="00D45F34">
      <w:pPr>
        <w:pStyle w:val="a3"/>
        <w:ind w:right="559" w:firstLine="456"/>
      </w:pPr>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свое поведение и поступки, а также </w:t>
      </w:r>
      <w:r>
        <w:lastRenderedPageBreak/>
        <w:t>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ED6F15" w:rsidRDefault="00D45F34">
      <w:pPr>
        <w:pStyle w:val="a3"/>
        <w:ind w:right="556" w:firstLine="456"/>
      </w:pPr>
      <w:r>
        <w:rPr>
          <w:i/>
        </w:rPr>
        <w:t>Эстетического</w:t>
      </w:r>
      <w:r>
        <w:rPr>
          <w:i/>
          <w:spacing w:val="-2"/>
        </w:rPr>
        <w:t xml:space="preserve"> </w:t>
      </w:r>
      <w:r>
        <w:rPr>
          <w:i/>
        </w:rPr>
        <w:t>воспитания</w:t>
      </w:r>
      <w:r>
        <w:t>:</w:t>
      </w:r>
      <w:r>
        <w:rPr>
          <w:spacing w:val="-2"/>
        </w:rPr>
        <w:t xml:space="preserve"> </w:t>
      </w:r>
      <w:r>
        <w:t>восприимчивость</w:t>
      </w:r>
      <w:r>
        <w:rPr>
          <w:spacing w:val="-6"/>
        </w:rPr>
        <w:t xml:space="preserve"> </w:t>
      </w:r>
      <w:r>
        <w:t>к</w:t>
      </w:r>
      <w:r>
        <w:rPr>
          <w:spacing w:val="-4"/>
        </w:rPr>
        <w:t xml:space="preserve"> </w:t>
      </w:r>
      <w:r>
        <w:t>разным</w:t>
      </w:r>
      <w:r>
        <w:rPr>
          <w:spacing w:val="-5"/>
        </w:rPr>
        <w:t xml:space="preserve"> </w:t>
      </w:r>
      <w:r>
        <w:t>традициям</w:t>
      </w:r>
      <w:r>
        <w:rPr>
          <w:spacing w:val="-5"/>
        </w:rPr>
        <w:t xml:space="preserve"> </w:t>
      </w:r>
      <w:r>
        <w:t>своего</w:t>
      </w:r>
      <w:r>
        <w:rPr>
          <w:spacing w:val="-2"/>
        </w:rPr>
        <w:t xml:space="preserve"> </w:t>
      </w:r>
      <w:r>
        <w:t>и</w:t>
      </w:r>
      <w:r>
        <w:rPr>
          <w:spacing w:val="-6"/>
        </w:rPr>
        <w:t xml:space="preserve"> </w:t>
      </w:r>
      <w:r>
        <w:t>других</w:t>
      </w:r>
      <w:r>
        <w:rPr>
          <w:spacing w:val="-7"/>
        </w:rPr>
        <w:t xml:space="preserve"> </w:t>
      </w:r>
      <w:r>
        <w:t>народов, понимание</w:t>
      </w:r>
      <w:r>
        <w:rPr>
          <w:spacing w:val="-6"/>
        </w:rPr>
        <w:t xml:space="preserve"> </w:t>
      </w:r>
      <w:r>
        <w:t>роли этнических</w:t>
      </w:r>
      <w:r>
        <w:rPr>
          <w:spacing w:val="-6"/>
        </w:rPr>
        <w:t xml:space="preserve"> </w:t>
      </w:r>
      <w:r>
        <w:t>культурных</w:t>
      </w:r>
      <w:r>
        <w:rPr>
          <w:spacing w:val="-5"/>
        </w:rPr>
        <w:t xml:space="preserve"> </w:t>
      </w:r>
      <w:r>
        <w:t>традиций;</w:t>
      </w:r>
      <w:r>
        <w:rPr>
          <w:spacing w:val="-5"/>
        </w:rPr>
        <w:t xml:space="preserve"> </w:t>
      </w:r>
      <w:r>
        <w:t>ценностного</w:t>
      </w:r>
      <w:r>
        <w:rPr>
          <w:spacing w:val="-2"/>
        </w:rPr>
        <w:t xml:space="preserve"> </w:t>
      </w:r>
      <w:r>
        <w:t>отношения</w:t>
      </w:r>
      <w:r>
        <w:rPr>
          <w:spacing w:val="-4"/>
        </w:rPr>
        <w:t xml:space="preserve"> </w:t>
      </w:r>
      <w:r>
        <w:t>к</w:t>
      </w:r>
      <w:r>
        <w:rPr>
          <w:spacing w:val="-8"/>
        </w:rPr>
        <w:t xml:space="preserve"> </w:t>
      </w:r>
      <w:r>
        <w:t>природе</w:t>
      </w:r>
      <w:r>
        <w:rPr>
          <w:spacing w:val="-3"/>
        </w:rPr>
        <w:t xml:space="preserve"> </w:t>
      </w:r>
      <w:r>
        <w:t>и</w:t>
      </w:r>
      <w:r>
        <w:rPr>
          <w:spacing w:val="-1"/>
        </w:rPr>
        <w:t xml:space="preserve"> </w:t>
      </w:r>
      <w:r>
        <w:t>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D6F15" w:rsidRDefault="00D45F34">
      <w:pPr>
        <w:pStyle w:val="a3"/>
        <w:ind w:right="551" w:firstLine="456"/>
      </w:pPr>
      <w:r>
        <w:rPr>
          <w:i/>
        </w:rPr>
        <w:t>Ценности научного познания</w:t>
      </w:r>
      <w:r>
        <w:t>: ориентация в деятельности на современную систему</w:t>
      </w:r>
      <w:r>
        <w:rPr>
          <w:spacing w:val="40"/>
        </w:rPr>
        <w:t xml:space="preserve"> </w:t>
      </w:r>
      <w:r>
        <w:t>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D6F15" w:rsidRDefault="00D45F34">
      <w:pPr>
        <w:spacing w:before="4"/>
        <w:ind w:left="537" w:right="547" w:firstLine="456"/>
        <w:jc w:val="both"/>
        <w:rPr>
          <w:sz w:val="24"/>
        </w:rPr>
      </w:pPr>
      <w:r>
        <w:rPr>
          <w:i/>
          <w:sz w:val="24"/>
        </w:rPr>
        <w:t>Физического воспитания,</w:t>
      </w:r>
      <w:r>
        <w:rPr>
          <w:i/>
          <w:spacing w:val="-1"/>
          <w:sz w:val="24"/>
        </w:rPr>
        <w:t xml:space="preserve"> </w:t>
      </w:r>
      <w:r>
        <w:rPr>
          <w:i/>
          <w:sz w:val="24"/>
        </w:rPr>
        <w:t>формирования культуры здоровья</w:t>
      </w:r>
      <w:r>
        <w:rPr>
          <w:i/>
          <w:spacing w:val="-4"/>
          <w:sz w:val="24"/>
        </w:rPr>
        <w:t xml:space="preserve"> </w:t>
      </w:r>
      <w:r>
        <w:rPr>
          <w:i/>
          <w:sz w:val="24"/>
        </w:rPr>
        <w:t>и эмоционального благополучия</w:t>
      </w:r>
      <w:r>
        <w:rPr>
          <w:sz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w:t>
      </w:r>
      <w:r>
        <w:rPr>
          <w:spacing w:val="-1"/>
          <w:sz w:val="24"/>
        </w:rPr>
        <w:t xml:space="preserve"> </w:t>
      </w:r>
      <w:r>
        <w:rPr>
          <w:sz w:val="24"/>
        </w:rPr>
        <w:t>правил, сбалансированный режим</w:t>
      </w:r>
      <w:r>
        <w:rPr>
          <w:spacing w:val="-2"/>
          <w:sz w:val="24"/>
        </w:rPr>
        <w:t xml:space="preserve"> </w:t>
      </w:r>
      <w:r>
        <w:rPr>
          <w:sz w:val="24"/>
        </w:rPr>
        <w:t>занятий</w:t>
      </w:r>
      <w:r>
        <w:rPr>
          <w:spacing w:val="-2"/>
          <w:sz w:val="24"/>
        </w:rPr>
        <w:t xml:space="preserve"> </w:t>
      </w:r>
      <w:r>
        <w:rPr>
          <w:sz w:val="24"/>
        </w:rPr>
        <w:t>и</w:t>
      </w:r>
      <w:r>
        <w:rPr>
          <w:spacing w:val="-7"/>
          <w:sz w:val="24"/>
        </w:rPr>
        <w:t xml:space="preserve"> </w:t>
      </w:r>
      <w:r>
        <w:rPr>
          <w:sz w:val="24"/>
        </w:rPr>
        <w:t>отдыха, регулярная физическая активность);</w:t>
      </w:r>
      <w:r>
        <w:rPr>
          <w:spacing w:val="-3"/>
          <w:sz w:val="24"/>
        </w:rPr>
        <w:t xml:space="preserve"> </w:t>
      </w:r>
      <w:r>
        <w:rPr>
          <w:sz w:val="24"/>
        </w:rPr>
        <w:t>соблюдение правил безопасности в природе; навыков безопасного поведения в интернет-среде; способность</w:t>
      </w:r>
    </w:p>
    <w:p w:rsidR="00ED6F15" w:rsidRDefault="00D45F34">
      <w:pPr>
        <w:pStyle w:val="a3"/>
        <w:spacing w:before="76"/>
        <w:ind w:right="551" w:firstLine="456"/>
      </w:pPr>
      <w:r>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Pr>
          <w:spacing w:val="40"/>
        </w:rPr>
        <w:t xml:space="preserve"> </w:t>
      </w:r>
      <w:r>
        <w:t>цели; 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w:t>
      </w:r>
      <w:r>
        <w:rPr>
          <w:spacing w:val="40"/>
        </w:rPr>
        <w:t xml:space="preserve"> </w:t>
      </w:r>
      <w:r>
        <w:t>права</w:t>
      </w:r>
    </w:p>
    <w:p w:rsidR="00ED6F15" w:rsidRDefault="00D45F34">
      <w:pPr>
        <w:pStyle w:val="a3"/>
        <w:spacing w:before="71"/>
        <w:ind w:right="563" w:firstLine="0"/>
      </w:pPr>
      <w:r>
        <w:t>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D6F15" w:rsidRDefault="00D45F34">
      <w:pPr>
        <w:pStyle w:val="a3"/>
        <w:tabs>
          <w:tab w:val="left" w:pos="1780"/>
          <w:tab w:val="left" w:pos="2386"/>
          <w:tab w:val="left" w:pos="2650"/>
          <w:tab w:val="left" w:pos="3620"/>
          <w:tab w:val="left" w:pos="4148"/>
          <w:tab w:val="left" w:pos="4571"/>
          <w:tab w:val="left" w:pos="5315"/>
          <w:tab w:val="left" w:pos="5694"/>
          <w:tab w:val="left" w:pos="6083"/>
          <w:tab w:val="left" w:pos="7269"/>
          <w:tab w:val="left" w:pos="7605"/>
          <w:tab w:val="left" w:pos="7922"/>
          <w:tab w:val="left" w:pos="9315"/>
          <w:tab w:val="left" w:pos="10491"/>
        </w:tabs>
        <w:spacing w:before="3"/>
        <w:ind w:right="549" w:firstLine="456"/>
        <w:jc w:val="left"/>
      </w:pPr>
      <w:r>
        <w:rPr>
          <w:i/>
        </w:rPr>
        <w:t>Трудового</w:t>
      </w:r>
      <w:r>
        <w:rPr>
          <w:i/>
          <w:spacing w:val="40"/>
        </w:rPr>
        <w:t xml:space="preserve"> </w:t>
      </w:r>
      <w:r>
        <w:rPr>
          <w:i/>
        </w:rPr>
        <w:t>воспитания</w:t>
      </w:r>
      <w:r>
        <w:t>:</w:t>
      </w:r>
      <w:r>
        <w:rPr>
          <w:spacing w:val="40"/>
        </w:rPr>
        <w:t xml:space="preserve"> </w:t>
      </w: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tab/>
      </w:r>
      <w:r>
        <w:rPr>
          <w:spacing w:val="-10"/>
        </w:rPr>
        <w:t xml:space="preserve">в </w:t>
      </w:r>
      <w:r>
        <w:rPr>
          <w:spacing w:val="-2"/>
        </w:rPr>
        <w:t>рамках</w:t>
      </w:r>
      <w:r>
        <w:tab/>
      </w:r>
      <w:r>
        <w:rPr>
          <w:spacing w:val="-2"/>
        </w:rPr>
        <w:t>семьи,</w:t>
      </w:r>
      <w:r>
        <w:tab/>
      </w:r>
      <w:r>
        <w:rPr>
          <w:spacing w:val="-2"/>
        </w:rPr>
        <w:t>школы,</w:t>
      </w:r>
      <w:r>
        <w:tab/>
      </w:r>
      <w:r>
        <w:rPr>
          <w:spacing w:val="-2"/>
        </w:rPr>
        <w:t>города,</w:t>
      </w:r>
      <w:r>
        <w:tab/>
      </w:r>
      <w:r>
        <w:rPr>
          <w:spacing w:val="-4"/>
        </w:rPr>
        <w:t>края)</w:t>
      </w:r>
      <w:r>
        <w:tab/>
      </w:r>
      <w:r>
        <w:rPr>
          <w:spacing w:val="-2"/>
        </w:rPr>
        <w:t>технологической</w:t>
      </w:r>
      <w:r>
        <w:tab/>
      </w:r>
      <w:r>
        <w:rPr>
          <w:spacing w:val="-10"/>
        </w:rPr>
        <w:t>и</w:t>
      </w:r>
      <w:r>
        <w:tab/>
      </w:r>
      <w:r>
        <w:rPr>
          <w:spacing w:val="-2"/>
        </w:rPr>
        <w:t>социальной</w:t>
      </w:r>
      <w:r>
        <w:rPr>
          <w:spacing w:val="40"/>
        </w:rPr>
        <w:t xml:space="preserve"> </w:t>
      </w:r>
      <w:r>
        <w:rPr>
          <w:spacing w:val="-2"/>
        </w:rPr>
        <w:t>направленности, способность</w:t>
      </w:r>
      <w:r>
        <w:tab/>
      </w:r>
      <w:r>
        <w:rPr>
          <w:spacing w:val="-2"/>
        </w:rPr>
        <w:t>инициировать,</w:t>
      </w:r>
      <w:r>
        <w:tab/>
      </w:r>
      <w:r>
        <w:rPr>
          <w:spacing w:val="-2"/>
        </w:rPr>
        <w:t>планировать</w:t>
      </w:r>
      <w:r>
        <w:tab/>
      </w:r>
      <w:r>
        <w:rPr>
          <w:spacing w:val="-10"/>
        </w:rPr>
        <w:t>и</w:t>
      </w:r>
      <w:r>
        <w:tab/>
      </w:r>
      <w:r>
        <w:rPr>
          <w:spacing w:val="-2"/>
        </w:rPr>
        <w:t>самостоятельно</w:t>
      </w:r>
      <w:r>
        <w:tab/>
        <w:t>выполнятьтакого</w:t>
      </w:r>
      <w:r>
        <w:rPr>
          <w:spacing w:val="40"/>
        </w:rPr>
        <w:t xml:space="preserve"> </w:t>
      </w:r>
      <w:r>
        <w:t>рода деятельность;</w:t>
      </w:r>
      <w:r>
        <w:rPr>
          <w:spacing w:val="40"/>
        </w:rPr>
        <w:t xml:space="preserve"> </w:t>
      </w:r>
      <w:r>
        <w:t>интерес</w:t>
      </w:r>
      <w:r>
        <w:rPr>
          <w:spacing w:val="40"/>
        </w:rPr>
        <w:t xml:space="preserve"> </w:t>
      </w:r>
      <w:r>
        <w:t>к</w:t>
      </w:r>
      <w:r>
        <w:rPr>
          <w:spacing w:val="40"/>
        </w:rPr>
        <w:t xml:space="preserve"> </w:t>
      </w:r>
      <w:r>
        <w:t>практическому</w:t>
      </w:r>
      <w:r>
        <w:rPr>
          <w:spacing w:val="37"/>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 числе</w:t>
      </w:r>
      <w:r>
        <w:rPr>
          <w:spacing w:val="80"/>
          <w:w w:val="150"/>
        </w:rPr>
        <w:t xml:space="preserve"> </w:t>
      </w:r>
      <w:r>
        <w:t>на</w:t>
      </w:r>
      <w:r>
        <w:rPr>
          <w:spacing w:val="80"/>
          <w:w w:val="150"/>
        </w:rPr>
        <w:t xml:space="preserve"> </w:t>
      </w:r>
      <w:r>
        <w:t>основе</w:t>
      </w:r>
      <w:r>
        <w:rPr>
          <w:spacing w:val="80"/>
          <w:w w:val="150"/>
        </w:rPr>
        <w:t xml:space="preserve"> </w:t>
      </w:r>
      <w:r>
        <w:t>применения</w:t>
      </w:r>
      <w:r>
        <w:rPr>
          <w:spacing w:val="80"/>
          <w:w w:val="150"/>
        </w:rPr>
        <w:t xml:space="preserve"> </w:t>
      </w:r>
      <w:r>
        <w:t>географических</w:t>
      </w:r>
      <w:r>
        <w:rPr>
          <w:spacing w:val="80"/>
          <w:w w:val="150"/>
        </w:rPr>
        <w:t xml:space="preserve"> </w:t>
      </w:r>
      <w:r>
        <w:t>знаний;</w:t>
      </w:r>
      <w:r>
        <w:rPr>
          <w:spacing w:val="80"/>
          <w:w w:val="150"/>
        </w:rPr>
        <w:t xml:space="preserve"> </w:t>
      </w:r>
      <w:r>
        <w:t>осознание</w:t>
      </w:r>
      <w:r>
        <w:rPr>
          <w:spacing w:val="80"/>
          <w:w w:val="150"/>
        </w:rPr>
        <w:t xml:space="preserve"> </w:t>
      </w:r>
      <w:r>
        <w:t>важности</w:t>
      </w:r>
      <w:r>
        <w:rPr>
          <w:spacing w:val="80"/>
          <w:w w:val="150"/>
        </w:rPr>
        <w:t xml:space="preserve"> </w:t>
      </w:r>
      <w:r>
        <w:t>обучения</w:t>
      </w:r>
      <w:r>
        <w:rPr>
          <w:spacing w:val="80"/>
          <w:w w:val="150"/>
        </w:rPr>
        <w:t xml:space="preserve"> </w:t>
      </w:r>
      <w:r>
        <w:t>на протяжениивсей</w:t>
      </w:r>
      <w:r>
        <w:rPr>
          <w:spacing w:val="40"/>
        </w:rPr>
        <w:t xml:space="preserve"> </w:t>
      </w:r>
      <w:r>
        <w:t>жизни для</w:t>
      </w:r>
      <w:r>
        <w:tab/>
      </w:r>
      <w:r>
        <w:rPr>
          <w:spacing w:val="-2"/>
        </w:rPr>
        <w:t>успешной</w:t>
      </w:r>
      <w:r>
        <w:tab/>
      </w:r>
      <w:r>
        <w:rPr>
          <w:spacing w:val="-57"/>
        </w:rPr>
        <w:t xml:space="preserve"> </w:t>
      </w:r>
      <w:r>
        <w:rPr>
          <w:spacing w:val="-2"/>
        </w:rPr>
        <w:t>профессиональной</w:t>
      </w:r>
      <w:r>
        <w:tab/>
      </w:r>
      <w:r>
        <w:tab/>
      </w:r>
      <w:r>
        <w:rPr>
          <w:spacing w:val="-2"/>
        </w:rPr>
        <w:t>деятельности</w:t>
      </w:r>
      <w:r>
        <w:tab/>
      </w:r>
      <w:r>
        <w:rPr>
          <w:spacing w:val="-2"/>
        </w:rPr>
        <w:t xml:space="preserve">иразвитие </w:t>
      </w:r>
      <w:r>
        <w:t>необходимых</w:t>
      </w:r>
      <w:r>
        <w:rPr>
          <w:spacing w:val="37"/>
        </w:rPr>
        <w:t xml:space="preserve"> </w:t>
      </w:r>
      <w:r>
        <w:t>умений</w:t>
      </w:r>
      <w:r>
        <w:rPr>
          <w:spacing w:val="40"/>
        </w:rPr>
        <w:t xml:space="preserve"> </w:t>
      </w:r>
      <w:r>
        <w:t>для</w:t>
      </w:r>
      <w:r>
        <w:rPr>
          <w:spacing w:val="40"/>
        </w:rPr>
        <w:t xml:space="preserve"> </w:t>
      </w:r>
      <w:r>
        <w:t>этого;</w:t>
      </w:r>
      <w:r>
        <w:rPr>
          <w:spacing w:val="33"/>
        </w:rPr>
        <w:t xml:space="preserve"> </w:t>
      </w:r>
      <w:r>
        <w:t>осознанный</w:t>
      </w:r>
      <w:r>
        <w:rPr>
          <w:spacing w:val="38"/>
        </w:rPr>
        <w:t xml:space="preserve"> </w:t>
      </w:r>
      <w:r>
        <w:t>выбор</w:t>
      </w:r>
      <w:r>
        <w:rPr>
          <w:spacing w:val="37"/>
        </w:rPr>
        <w:t xml:space="preserve"> </w:t>
      </w:r>
      <w:r>
        <w:t>и</w:t>
      </w:r>
      <w:r>
        <w:rPr>
          <w:spacing w:val="33"/>
        </w:rPr>
        <w:t xml:space="preserve"> </w:t>
      </w:r>
      <w:r>
        <w:t>построение</w:t>
      </w:r>
      <w:r>
        <w:rPr>
          <w:spacing w:val="36"/>
        </w:rPr>
        <w:t xml:space="preserve"> </w:t>
      </w:r>
      <w:r>
        <w:t>индивидуальной</w:t>
      </w:r>
      <w:r>
        <w:rPr>
          <w:spacing w:val="40"/>
        </w:rPr>
        <w:t xml:space="preserve"> </w:t>
      </w:r>
      <w:r>
        <w:t>траектории образования и жизненных планов с учетом личных и общественных интересов и потребностей.</w:t>
      </w:r>
    </w:p>
    <w:p w:rsidR="00ED6F15" w:rsidRDefault="00D45F34">
      <w:pPr>
        <w:pStyle w:val="a3"/>
        <w:spacing w:before="1"/>
        <w:ind w:right="552" w:firstLine="456"/>
      </w:pPr>
      <w:r>
        <w:rPr>
          <w:i/>
        </w:rPr>
        <w:t>Экологического</w:t>
      </w:r>
      <w:r>
        <w:rPr>
          <w:i/>
          <w:spacing w:val="-1"/>
        </w:rPr>
        <w:t xml:space="preserve"> </w:t>
      </w:r>
      <w:r>
        <w:rPr>
          <w:i/>
        </w:rPr>
        <w:t>воспитания</w:t>
      </w:r>
      <w:r>
        <w:t>:</w:t>
      </w:r>
      <w:r>
        <w:rPr>
          <w:spacing w:val="-5"/>
        </w:rPr>
        <w:t xml:space="preserve"> </w:t>
      </w:r>
      <w:r>
        <w:t>ориентация</w:t>
      </w:r>
      <w:r>
        <w:rPr>
          <w:spacing w:val="-1"/>
        </w:rPr>
        <w:t xml:space="preserve"> </w:t>
      </w:r>
      <w:r>
        <w:t>на</w:t>
      </w:r>
      <w:r>
        <w:rPr>
          <w:spacing w:val="-7"/>
        </w:rPr>
        <w:t xml:space="preserve"> </w:t>
      </w:r>
      <w:r>
        <w:t>применение</w:t>
      </w:r>
      <w:r>
        <w:rPr>
          <w:spacing w:val="-7"/>
        </w:rPr>
        <w:t xml:space="preserve"> </w:t>
      </w:r>
      <w:r>
        <w:t>географических</w:t>
      </w:r>
      <w:r>
        <w:rPr>
          <w:spacing w:val="-6"/>
        </w:rPr>
        <w:t xml:space="preserve"> </w:t>
      </w:r>
      <w:r>
        <w:t>знаний для</w:t>
      </w:r>
      <w:r>
        <w:rPr>
          <w:spacing w:val="-1"/>
        </w:rPr>
        <w:t xml:space="preserve"> </w:t>
      </w:r>
      <w:r>
        <w:t>решения задач в области окружающей среды, планирования поступков и оценки их возможных последствий для</w:t>
      </w:r>
      <w:r>
        <w:rPr>
          <w:spacing w:val="-1"/>
        </w:rPr>
        <w:t xml:space="preserve"> </w:t>
      </w:r>
      <w:r>
        <w:t>окружающей среды;</w:t>
      </w:r>
      <w:r>
        <w:rPr>
          <w:spacing w:val="-2"/>
        </w:rPr>
        <w:t xml:space="preserve"> </w:t>
      </w:r>
      <w:r>
        <w:t>осознание</w:t>
      </w:r>
      <w:r>
        <w:rPr>
          <w:spacing w:val="-1"/>
        </w:rPr>
        <w:t xml:space="preserve"> </w:t>
      </w:r>
      <w:r>
        <w:t>глобального характера</w:t>
      </w:r>
      <w:r>
        <w:rPr>
          <w:spacing w:val="-3"/>
        </w:rPr>
        <w:t xml:space="preserve"> </w:t>
      </w:r>
      <w:r>
        <w:t>экологических</w:t>
      </w:r>
      <w:r>
        <w:rPr>
          <w:spacing w:val="-2"/>
        </w:rPr>
        <w:t xml:space="preserve"> </w:t>
      </w:r>
      <w:r>
        <w:t>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6F15" w:rsidRDefault="00D45F34">
      <w:pPr>
        <w:pStyle w:val="a3"/>
        <w:ind w:right="559" w:firstLine="456"/>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D6F15" w:rsidRDefault="00D45F34">
      <w:pPr>
        <w:pStyle w:val="a3"/>
        <w:spacing w:before="1" w:line="237" w:lineRule="auto"/>
        <w:ind w:right="569" w:firstLine="456"/>
      </w:pPr>
      <w:r>
        <w:t>У обучающегося будут сформированы следующие базовые логические действия как часть познавательных универсальных учебных действий:</w:t>
      </w:r>
    </w:p>
    <w:p w:rsidR="00ED6F15" w:rsidRDefault="00D45F34">
      <w:pPr>
        <w:pStyle w:val="a3"/>
        <w:spacing w:before="6" w:line="237" w:lineRule="auto"/>
        <w:ind w:right="551" w:firstLine="456"/>
      </w:pPr>
      <w:r>
        <w:t>выявлять и характеризовать существенные признаки географических объектов, процессов</w:t>
      </w:r>
      <w:r>
        <w:rPr>
          <w:spacing w:val="40"/>
        </w:rPr>
        <w:t xml:space="preserve"> </w:t>
      </w:r>
      <w:r>
        <w:t xml:space="preserve">и </w:t>
      </w:r>
      <w:r>
        <w:rPr>
          <w:spacing w:val="-2"/>
        </w:rPr>
        <w:t>явлений;</w:t>
      </w:r>
    </w:p>
    <w:p w:rsidR="00ED6F15" w:rsidRDefault="00D45F34">
      <w:pPr>
        <w:pStyle w:val="a3"/>
        <w:spacing w:before="10" w:line="237" w:lineRule="auto"/>
        <w:ind w:right="554" w:firstLine="456"/>
      </w:pPr>
      <w:r>
        <w:t>устанавливать существенный признак</w:t>
      </w:r>
      <w:r>
        <w:rPr>
          <w:spacing w:val="-4"/>
        </w:rPr>
        <w:t xml:space="preserve"> </w:t>
      </w:r>
      <w:r>
        <w:t>классификации</w:t>
      </w:r>
      <w:r>
        <w:rPr>
          <w:spacing w:val="-4"/>
        </w:rPr>
        <w:t xml:space="preserve"> </w:t>
      </w:r>
      <w:r>
        <w:t>географических</w:t>
      </w:r>
      <w:r>
        <w:rPr>
          <w:spacing w:val="-1"/>
        </w:rPr>
        <w:t xml:space="preserve"> </w:t>
      </w:r>
      <w:r>
        <w:t>объектов,</w:t>
      </w:r>
      <w:r>
        <w:rPr>
          <w:spacing w:val="-3"/>
        </w:rPr>
        <w:t xml:space="preserve"> </w:t>
      </w:r>
      <w:r>
        <w:t>процессов</w:t>
      </w:r>
      <w:r>
        <w:rPr>
          <w:spacing w:val="-3"/>
        </w:rPr>
        <w:t xml:space="preserve"> </w:t>
      </w:r>
      <w:r>
        <w:t>и явлений, основания для их сравнения;</w:t>
      </w:r>
    </w:p>
    <w:p w:rsidR="00ED6F15" w:rsidRDefault="00D45F34">
      <w:pPr>
        <w:pStyle w:val="a3"/>
        <w:spacing w:line="242" w:lineRule="auto"/>
        <w:ind w:right="568" w:firstLine="456"/>
      </w:pPr>
      <w:r>
        <w:lastRenderedPageBreak/>
        <w:t>выявлять закономерности и противоречия в рассматриваемых фактах и данных наблюдений с учётом предложенной географической задачи;</w:t>
      </w:r>
    </w:p>
    <w:p w:rsidR="00ED6F15" w:rsidRDefault="00D45F34">
      <w:pPr>
        <w:pStyle w:val="a3"/>
        <w:spacing w:line="242" w:lineRule="auto"/>
        <w:ind w:right="568" w:firstLine="456"/>
      </w:pPr>
      <w:r>
        <w:t>выявлять дефициты географической информации, данных, необходимых для решения поставленной задачи;</w:t>
      </w:r>
    </w:p>
    <w:p w:rsidR="00ED6F15" w:rsidRDefault="00D45F34">
      <w:pPr>
        <w:pStyle w:val="a3"/>
        <w:ind w:right="552" w:firstLine="456"/>
      </w:pPr>
      <w:r>
        <w:t>выявлять</w:t>
      </w:r>
      <w:r>
        <w:rPr>
          <w:spacing w:val="-3"/>
        </w:rPr>
        <w:t xml:space="preserve"> </w:t>
      </w:r>
      <w:r>
        <w:t>причинно-следственные</w:t>
      </w:r>
      <w:r>
        <w:rPr>
          <w:spacing w:val="-3"/>
        </w:rPr>
        <w:t xml:space="preserve"> </w:t>
      </w:r>
      <w:r>
        <w:t>связи</w:t>
      </w:r>
      <w:r>
        <w:rPr>
          <w:spacing w:val="-7"/>
        </w:rPr>
        <w:t xml:space="preserve"> </w:t>
      </w:r>
      <w:r>
        <w:t>при</w:t>
      </w:r>
      <w:r>
        <w:rPr>
          <w:spacing w:val="-3"/>
        </w:rPr>
        <w:t xml:space="preserve"> </w:t>
      </w:r>
      <w:r>
        <w:t>изучении</w:t>
      </w:r>
      <w:r>
        <w:rPr>
          <w:spacing w:val="-3"/>
        </w:rPr>
        <w:t xml:space="preserve"> </w:t>
      </w:r>
      <w:r>
        <w:t>географических</w:t>
      </w:r>
      <w:r>
        <w:rPr>
          <w:spacing w:val="-7"/>
        </w:rPr>
        <w:t xml:space="preserve"> </w:t>
      </w:r>
      <w:r>
        <w:t>объектов,</w:t>
      </w:r>
      <w:r>
        <w:rPr>
          <w:spacing w:val="-2"/>
        </w:rPr>
        <w:t xml:space="preserve"> </w:t>
      </w:r>
      <w:r>
        <w:t>процессов</w:t>
      </w:r>
      <w:r>
        <w:rPr>
          <w:spacing w:val="-3"/>
        </w:rPr>
        <w:t xml:space="preserve"> </w:t>
      </w:r>
      <w:r>
        <w:t>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D6F15" w:rsidRDefault="00D45F34">
      <w:pPr>
        <w:pStyle w:val="a3"/>
        <w:ind w:right="556" w:firstLine="456"/>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D6F15" w:rsidRDefault="00D45F34">
      <w:pPr>
        <w:pStyle w:val="a3"/>
        <w:ind w:right="553" w:firstLine="456"/>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rsidR="00ED6F15" w:rsidRDefault="00D45F34">
      <w:pPr>
        <w:pStyle w:val="a3"/>
        <w:spacing w:line="275" w:lineRule="exact"/>
        <w:ind w:left="993" w:firstLine="0"/>
      </w:pPr>
      <w:r>
        <w:t>использовать</w:t>
      </w:r>
      <w:r>
        <w:rPr>
          <w:spacing w:val="-12"/>
        </w:rPr>
        <w:t xml:space="preserve"> </w:t>
      </w:r>
      <w:r>
        <w:t>географические</w:t>
      </w:r>
      <w:r>
        <w:rPr>
          <w:spacing w:val="-7"/>
        </w:rPr>
        <w:t xml:space="preserve"> </w:t>
      </w:r>
      <w:r>
        <w:t>вопросы</w:t>
      </w:r>
      <w:r>
        <w:rPr>
          <w:spacing w:val="-10"/>
        </w:rPr>
        <w:t xml:space="preserve"> </w:t>
      </w:r>
      <w:r>
        <w:t>как</w:t>
      </w:r>
      <w:r>
        <w:rPr>
          <w:spacing w:val="-10"/>
        </w:rPr>
        <w:t xml:space="preserve"> </w:t>
      </w:r>
      <w:r>
        <w:t>исследовательский</w:t>
      </w:r>
      <w:r>
        <w:rPr>
          <w:spacing w:val="-10"/>
        </w:rPr>
        <w:t xml:space="preserve"> </w:t>
      </w:r>
      <w:r>
        <w:t>инструмент</w:t>
      </w:r>
      <w:r>
        <w:rPr>
          <w:spacing w:val="-6"/>
        </w:rPr>
        <w:t xml:space="preserve"> </w:t>
      </w:r>
      <w:r>
        <w:rPr>
          <w:spacing w:val="-2"/>
        </w:rPr>
        <w:t>познания;</w:t>
      </w:r>
    </w:p>
    <w:p w:rsidR="00ED6F15" w:rsidRDefault="00D45F34">
      <w:pPr>
        <w:pStyle w:val="a3"/>
        <w:spacing w:line="242" w:lineRule="auto"/>
        <w:ind w:right="568" w:firstLine="456"/>
      </w:pPr>
      <w:r>
        <w:t>формулировать географические вопросы, фиксирующие разрыв между реальным и желательным состоянием ситуации, объекта, и</w:t>
      </w:r>
      <w:r>
        <w:rPr>
          <w:spacing w:val="-2"/>
        </w:rPr>
        <w:t xml:space="preserve"> </w:t>
      </w:r>
      <w:r>
        <w:t>самостоятельно устанавливать искомое и данное;</w:t>
      </w:r>
    </w:p>
    <w:p w:rsidR="00ED6F15" w:rsidRDefault="00D45F34">
      <w:pPr>
        <w:pStyle w:val="a3"/>
        <w:spacing w:line="237" w:lineRule="auto"/>
        <w:ind w:right="565" w:firstLine="456"/>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ED6F15" w:rsidRDefault="00D45F34">
      <w:pPr>
        <w:pStyle w:val="a3"/>
        <w:spacing w:line="237" w:lineRule="auto"/>
        <w:ind w:right="564" w:firstLine="456"/>
      </w:pPr>
      <w:r>
        <w:t>проводить по плану</w:t>
      </w:r>
      <w:r>
        <w:rPr>
          <w:spacing w:val="-1"/>
        </w:rPr>
        <w:t xml:space="preserve"> </w:t>
      </w:r>
      <w:r>
        <w:t>несложное географическое исследование, в том числе на краеведческом материале,</w:t>
      </w:r>
      <w:r>
        <w:rPr>
          <w:spacing w:val="40"/>
        </w:rPr>
        <w:t xml:space="preserve">  </w:t>
      </w:r>
      <w:r>
        <w:t>по</w:t>
      </w:r>
      <w:r>
        <w:rPr>
          <w:spacing w:val="40"/>
        </w:rPr>
        <w:t xml:space="preserve">  </w:t>
      </w:r>
      <w:r>
        <w:t>установлению</w:t>
      </w:r>
      <w:r>
        <w:rPr>
          <w:spacing w:val="40"/>
        </w:rPr>
        <w:t xml:space="preserve">  </w:t>
      </w:r>
      <w:r>
        <w:t>особенностей</w:t>
      </w:r>
      <w:r>
        <w:rPr>
          <w:spacing w:val="40"/>
        </w:rPr>
        <w:t xml:space="preserve">  </w:t>
      </w:r>
      <w:r>
        <w:t>изучаемых</w:t>
      </w:r>
      <w:r>
        <w:rPr>
          <w:spacing w:val="40"/>
        </w:rPr>
        <w:t xml:space="preserve">  </w:t>
      </w:r>
      <w:r>
        <w:t>географических</w:t>
      </w:r>
    </w:p>
    <w:p w:rsidR="00ED6F15" w:rsidRDefault="00D45F34">
      <w:pPr>
        <w:pStyle w:val="a3"/>
        <w:spacing w:before="81" w:line="237" w:lineRule="auto"/>
        <w:ind w:right="565" w:firstLine="456"/>
      </w:pPr>
      <w:r>
        <w:t>объектов, причинно-следственных связей и зависимостей между географическими объектами, процессами и явлениями;</w:t>
      </w:r>
    </w:p>
    <w:p w:rsidR="00ED6F15" w:rsidRDefault="00D45F34">
      <w:pPr>
        <w:pStyle w:val="a3"/>
        <w:spacing w:before="6" w:line="237" w:lineRule="auto"/>
        <w:ind w:right="551" w:firstLine="456"/>
      </w:pPr>
      <w:r>
        <w:t>оценивать достоверность информации, полученной в ходе географического исследования; самостоятельно</w:t>
      </w:r>
      <w:r>
        <w:rPr>
          <w:spacing w:val="80"/>
        </w:rPr>
        <w:t xml:space="preserve"> </w:t>
      </w:r>
      <w:r>
        <w:t>формулировать</w:t>
      </w:r>
      <w:r>
        <w:rPr>
          <w:spacing w:val="80"/>
          <w:w w:val="150"/>
        </w:rPr>
        <w:t xml:space="preserve"> </w:t>
      </w:r>
      <w:r>
        <w:t>обобщения</w:t>
      </w:r>
      <w:r>
        <w:rPr>
          <w:spacing w:val="80"/>
        </w:rPr>
        <w:t xml:space="preserve"> </w:t>
      </w:r>
      <w:r>
        <w:t>и</w:t>
      </w:r>
      <w:r>
        <w:rPr>
          <w:spacing w:val="80"/>
          <w:w w:val="150"/>
        </w:rPr>
        <w:t xml:space="preserve"> </w:t>
      </w:r>
      <w:r>
        <w:t>выводы</w:t>
      </w:r>
      <w:r>
        <w:rPr>
          <w:spacing w:val="80"/>
        </w:rPr>
        <w:t xml:space="preserve"> </w:t>
      </w:r>
      <w:r>
        <w:t>по</w:t>
      </w:r>
      <w:r>
        <w:rPr>
          <w:spacing w:val="80"/>
          <w:w w:val="150"/>
        </w:rPr>
        <w:t xml:space="preserve"> </w:t>
      </w:r>
      <w:r>
        <w:t>результатам</w:t>
      </w:r>
      <w:r>
        <w:rPr>
          <w:spacing w:val="80"/>
          <w:w w:val="150"/>
        </w:rPr>
        <w:t xml:space="preserve"> </w:t>
      </w:r>
      <w:r>
        <w:t>проведённого</w:t>
      </w:r>
    </w:p>
    <w:p w:rsidR="00ED6F15" w:rsidRDefault="00D45F34">
      <w:pPr>
        <w:pStyle w:val="a3"/>
        <w:spacing w:before="71"/>
        <w:ind w:right="553" w:firstLine="456"/>
      </w:pPr>
      <w:r>
        <w:t>наблюдения или исследования, оценивать достоверность полученных результатов и</w:t>
      </w:r>
      <w:r>
        <w:rPr>
          <w:spacing w:val="40"/>
        </w:rPr>
        <w:t xml:space="preserve"> </w:t>
      </w:r>
      <w:r>
        <w:t>выводов;</w:t>
      </w:r>
      <w:r>
        <w:rPr>
          <w:spacing w:val="40"/>
        </w:rPr>
        <w:t xml:space="preserve"> </w:t>
      </w: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географических</w:t>
      </w:r>
      <w:r>
        <w:rPr>
          <w:spacing w:val="40"/>
        </w:rPr>
        <w:t xml:space="preserve"> </w:t>
      </w:r>
      <w:r>
        <w:t>объектов, процессов</w:t>
      </w:r>
      <w:r>
        <w:rPr>
          <w:spacing w:val="40"/>
        </w:rPr>
        <w:t xml:space="preserve"> </w:t>
      </w:r>
      <w:r>
        <w:t>и</w:t>
      </w:r>
    </w:p>
    <w:p w:rsidR="00ED6F15" w:rsidRDefault="00D45F34">
      <w:pPr>
        <w:pStyle w:val="a3"/>
        <w:spacing w:line="242" w:lineRule="auto"/>
        <w:ind w:right="567" w:firstLine="456"/>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D6F15" w:rsidRDefault="00D45F34">
      <w:pPr>
        <w:pStyle w:val="a3"/>
        <w:spacing w:line="242" w:lineRule="auto"/>
        <w:ind w:right="568" w:firstLine="456"/>
      </w:pPr>
      <w:r>
        <w:t>У обучающегося будут сформированы умения работать с информацией как часть познавательных универсальных учебных действий:</w:t>
      </w:r>
    </w:p>
    <w:p w:rsidR="00ED6F15" w:rsidRDefault="00D45F34">
      <w:pPr>
        <w:pStyle w:val="a3"/>
        <w:ind w:right="565" w:firstLine="456"/>
      </w:pPr>
      <w:r>
        <w:t>применять</w:t>
      </w:r>
      <w:r>
        <w:rPr>
          <w:spacing w:val="-2"/>
        </w:rPr>
        <w:t xml:space="preserve"> </w:t>
      </w:r>
      <w:r>
        <w:t>различные</w:t>
      </w:r>
      <w:r>
        <w:rPr>
          <w:spacing w:val="-3"/>
        </w:rPr>
        <w:t xml:space="preserve"> </w:t>
      </w:r>
      <w:r>
        <w:t>методы,</w:t>
      </w:r>
      <w:r>
        <w:rPr>
          <w:spacing w:val="-1"/>
        </w:rPr>
        <w:t xml:space="preserve"> </w:t>
      </w:r>
      <w:r>
        <w:t>инструменты и</w:t>
      </w:r>
      <w:r>
        <w:rPr>
          <w:spacing w:val="-2"/>
        </w:rPr>
        <w:t xml:space="preserve"> </w:t>
      </w:r>
      <w:r>
        <w:t>запросы</w:t>
      </w:r>
      <w:r>
        <w:rPr>
          <w:spacing w:val="-1"/>
        </w:rPr>
        <w:t xml:space="preserve"> </w:t>
      </w:r>
      <w:r>
        <w:t>при</w:t>
      </w:r>
      <w:r>
        <w:rPr>
          <w:spacing w:val="-2"/>
        </w:rPr>
        <w:t xml:space="preserve"> </w:t>
      </w:r>
      <w:r>
        <w:t>поиске и</w:t>
      </w:r>
      <w:r>
        <w:rPr>
          <w:spacing w:val="-6"/>
        </w:rPr>
        <w:t xml:space="preserve"> </w:t>
      </w:r>
      <w:r>
        <w:t>отборе информации</w:t>
      </w:r>
      <w:r>
        <w:rPr>
          <w:spacing w:val="-2"/>
        </w:rPr>
        <w:t xml:space="preserve"> </w:t>
      </w:r>
      <w:r>
        <w:t>или данных из источников географической информации с учётом предложенной учебной задачи и заданных критериев;</w:t>
      </w:r>
    </w:p>
    <w:p w:rsidR="00ED6F15" w:rsidRDefault="00D45F34">
      <w:pPr>
        <w:pStyle w:val="a3"/>
        <w:spacing w:line="237" w:lineRule="auto"/>
        <w:ind w:right="558" w:firstLine="456"/>
      </w:pPr>
      <w:r>
        <w:t>выбирать, анализировать и интерпретировать географическую информацию различных</w:t>
      </w:r>
      <w:r>
        <w:rPr>
          <w:spacing w:val="40"/>
        </w:rPr>
        <w:t xml:space="preserve"> </w:t>
      </w:r>
      <w:r>
        <w:t>видов и форм представления;</w:t>
      </w:r>
    </w:p>
    <w:p w:rsidR="00ED6F15" w:rsidRDefault="00D45F34">
      <w:pPr>
        <w:pStyle w:val="a3"/>
        <w:spacing w:line="237" w:lineRule="auto"/>
        <w:ind w:right="571" w:firstLine="456"/>
      </w:pPr>
      <w:r>
        <w:t>находить сходные аргументы, подтверждающие или опровергающие одну и ту же идею, в различных источниках географической информации;</w:t>
      </w:r>
    </w:p>
    <w:p w:rsidR="00ED6F15" w:rsidRDefault="00D45F34">
      <w:pPr>
        <w:pStyle w:val="a3"/>
        <w:spacing w:before="4" w:line="237" w:lineRule="auto"/>
        <w:ind w:left="993" w:right="568" w:firstLine="0"/>
      </w:pPr>
      <w:r>
        <w:t>самостоятельно выбирать оптимальную форму представления географической информации; оценивать</w:t>
      </w:r>
      <w:r>
        <w:rPr>
          <w:spacing w:val="5"/>
        </w:rPr>
        <w:t xml:space="preserve"> </w:t>
      </w:r>
      <w:r>
        <w:t>надёжность</w:t>
      </w:r>
      <w:r>
        <w:rPr>
          <w:spacing w:val="8"/>
        </w:rPr>
        <w:t xml:space="preserve"> </w:t>
      </w:r>
      <w:r>
        <w:t>географической</w:t>
      </w:r>
      <w:r>
        <w:rPr>
          <w:spacing w:val="7"/>
        </w:rPr>
        <w:t xml:space="preserve"> </w:t>
      </w:r>
      <w:r>
        <w:t>информации</w:t>
      </w:r>
      <w:r>
        <w:rPr>
          <w:spacing w:val="11"/>
        </w:rPr>
        <w:t xml:space="preserve"> </w:t>
      </w:r>
      <w:r>
        <w:t>по</w:t>
      </w:r>
      <w:r>
        <w:rPr>
          <w:spacing w:val="11"/>
        </w:rPr>
        <w:t xml:space="preserve"> </w:t>
      </w:r>
      <w:r>
        <w:t>критериям,</w:t>
      </w:r>
      <w:r>
        <w:rPr>
          <w:spacing w:val="8"/>
        </w:rPr>
        <w:t xml:space="preserve"> </w:t>
      </w:r>
      <w:r>
        <w:t>предложенным</w:t>
      </w:r>
      <w:r>
        <w:rPr>
          <w:spacing w:val="13"/>
        </w:rPr>
        <w:t xml:space="preserve"> </w:t>
      </w:r>
      <w:r>
        <w:rPr>
          <w:spacing w:val="-2"/>
        </w:rPr>
        <w:t>учителем</w:t>
      </w:r>
    </w:p>
    <w:p w:rsidR="00ED6F15" w:rsidRDefault="00D45F34">
      <w:pPr>
        <w:pStyle w:val="a3"/>
        <w:spacing w:before="4" w:line="275" w:lineRule="exact"/>
        <w:ind w:firstLine="0"/>
      </w:pPr>
      <w:r>
        <w:t>или</w:t>
      </w:r>
      <w:r>
        <w:rPr>
          <w:spacing w:val="-4"/>
        </w:rPr>
        <w:t xml:space="preserve"> </w:t>
      </w:r>
      <w:r>
        <w:t>сформулированным</w:t>
      </w:r>
      <w:r>
        <w:rPr>
          <w:spacing w:val="-3"/>
        </w:rPr>
        <w:t xml:space="preserve"> </w:t>
      </w:r>
      <w:r>
        <w:rPr>
          <w:spacing w:val="-2"/>
        </w:rPr>
        <w:t>самостоятельно;</w:t>
      </w:r>
    </w:p>
    <w:p w:rsidR="00ED6F15" w:rsidRDefault="00D45F34">
      <w:pPr>
        <w:pStyle w:val="a3"/>
        <w:spacing w:line="275" w:lineRule="exact"/>
        <w:ind w:left="993" w:firstLine="0"/>
        <w:jc w:val="left"/>
      </w:pPr>
      <w:r>
        <w:t>систематизировать</w:t>
      </w:r>
      <w:r>
        <w:rPr>
          <w:spacing w:val="-14"/>
        </w:rPr>
        <w:t xml:space="preserve"> </w:t>
      </w:r>
      <w:r>
        <w:t>географическую</w:t>
      </w:r>
      <w:r>
        <w:rPr>
          <w:spacing w:val="-7"/>
        </w:rPr>
        <w:t xml:space="preserve"> </w:t>
      </w:r>
      <w:r>
        <w:t>информацию</w:t>
      </w:r>
      <w:r>
        <w:rPr>
          <w:spacing w:val="-7"/>
        </w:rPr>
        <w:t xml:space="preserve"> </w:t>
      </w:r>
      <w:r>
        <w:t>в</w:t>
      </w:r>
      <w:r>
        <w:rPr>
          <w:spacing w:val="-5"/>
        </w:rPr>
        <w:t xml:space="preserve"> </w:t>
      </w:r>
      <w:r>
        <w:t>разных</w:t>
      </w:r>
      <w:r>
        <w:rPr>
          <w:spacing w:val="-6"/>
        </w:rPr>
        <w:t xml:space="preserve"> </w:t>
      </w:r>
      <w:r>
        <w:rPr>
          <w:spacing w:val="-2"/>
        </w:rPr>
        <w:t>формах.</w:t>
      </w:r>
    </w:p>
    <w:p w:rsidR="00ED6F15" w:rsidRDefault="00D45F34">
      <w:pPr>
        <w:pStyle w:val="a3"/>
        <w:spacing w:before="4" w:line="237" w:lineRule="auto"/>
        <w:ind w:firstLine="45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w:t>
      </w:r>
      <w:r>
        <w:rPr>
          <w:spacing w:val="40"/>
        </w:rPr>
        <w:t xml:space="preserve"> </w:t>
      </w:r>
      <w:r>
        <w:t>универсальных учебных действий:</w:t>
      </w:r>
    </w:p>
    <w:p w:rsidR="00ED6F15" w:rsidRDefault="00D45F34">
      <w:pPr>
        <w:pStyle w:val="a3"/>
        <w:spacing w:before="6" w:line="237" w:lineRule="auto"/>
        <w:ind w:firstLine="456"/>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rsidR="00ED6F15" w:rsidRDefault="00D45F34">
      <w:pPr>
        <w:pStyle w:val="a3"/>
        <w:spacing w:before="6" w:line="237" w:lineRule="auto"/>
        <w:ind w:firstLine="456"/>
        <w:jc w:val="left"/>
      </w:pPr>
      <w:r>
        <w:t>в</w:t>
      </w:r>
      <w:r>
        <w:rPr>
          <w:spacing w:val="67"/>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69"/>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w:t>
      </w:r>
      <w:r>
        <w:rPr>
          <w:spacing w:val="40"/>
        </w:rPr>
        <w:t xml:space="preserve"> </w:t>
      </w:r>
      <w:r>
        <w:t>высказывать идеи, нацеленные на решение задачи и поддержание благожелательности общения;</w:t>
      </w:r>
    </w:p>
    <w:p w:rsidR="00ED6F15" w:rsidRDefault="00D45F34">
      <w:pPr>
        <w:pStyle w:val="a3"/>
        <w:spacing w:before="5" w:line="237" w:lineRule="auto"/>
        <w:ind w:firstLine="456"/>
        <w:jc w:val="left"/>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ED6F15" w:rsidRDefault="00D45F34">
      <w:pPr>
        <w:pStyle w:val="a3"/>
        <w:spacing w:before="4" w:line="275" w:lineRule="exact"/>
        <w:ind w:left="993" w:firstLine="0"/>
        <w:jc w:val="left"/>
      </w:pPr>
      <w:r>
        <w:t>публично</w:t>
      </w:r>
      <w:r>
        <w:rPr>
          <w:spacing w:val="-7"/>
        </w:rPr>
        <w:t xml:space="preserve"> </w:t>
      </w:r>
      <w:r>
        <w:t>представлять</w:t>
      </w:r>
      <w:r>
        <w:rPr>
          <w:spacing w:val="-12"/>
        </w:rPr>
        <w:t xml:space="preserve"> </w:t>
      </w:r>
      <w:r>
        <w:t>результаты</w:t>
      </w:r>
      <w:r>
        <w:rPr>
          <w:spacing w:val="-8"/>
        </w:rPr>
        <w:t xml:space="preserve"> </w:t>
      </w:r>
      <w:r>
        <w:t>выполненного</w:t>
      </w:r>
      <w:r>
        <w:rPr>
          <w:spacing w:val="-8"/>
        </w:rPr>
        <w:t xml:space="preserve"> </w:t>
      </w:r>
      <w:r>
        <w:t>исследования</w:t>
      </w:r>
      <w:r>
        <w:rPr>
          <w:spacing w:val="-9"/>
        </w:rPr>
        <w:t xml:space="preserve"> </w:t>
      </w:r>
      <w:r>
        <w:t>или</w:t>
      </w:r>
      <w:r>
        <w:rPr>
          <w:spacing w:val="-12"/>
        </w:rPr>
        <w:t xml:space="preserve"> </w:t>
      </w:r>
      <w:r>
        <w:rPr>
          <w:spacing w:val="-2"/>
        </w:rPr>
        <w:t>проекта.</w:t>
      </w:r>
    </w:p>
    <w:p w:rsidR="00ED6F15" w:rsidRDefault="00D45F34">
      <w:pPr>
        <w:pStyle w:val="a3"/>
        <w:spacing w:line="242" w:lineRule="auto"/>
        <w:ind w:right="563" w:firstLine="456"/>
      </w:pPr>
      <w:r>
        <w:t xml:space="preserve">У обучающегося будут сформированы умения самоорганизации как части регулятивных </w:t>
      </w:r>
      <w:r>
        <w:lastRenderedPageBreak/>
        <w:t>универсальных учебных действий:</w:t>
      </w:r>
    </w:p>
    <w:p w:rsidR="00ED6F15" w:rsidRDefault="00D45F34">
      <w:pPr>
        <w:pStyle w:val="a3"/>
        <w:ind w:right="550" w:firstLine="456"/>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D6F15" w:rsidRDefault="00D45F34">
      <w:pPr>
        <w:pStyle w:val="a3"/>
        <w:ind w:right="554" w:firstLine="456"/>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D6F15" w:rsidRDefault="00D45F34">
      <w:pPr>
        <w:pStyle w:val="a3"/>
        <w:spacing w:line="274" w:lineRule="exact"/>
        <w:ind w:left="993" w:firstLine="0"/>
      </w:pPr>
      <w:r>
        <w:t>У</w:t>
      </w:r>
      <w:r>
        <w:rPr>
          <w:spacing w:val="-15"/>
        </w:rPr>
        <w:t xml:space="preserve"> </w:t>
      </w:r>
      <w:r>
        <w:t>обучающегося</w:t>
      </w:r>
      <w:r>
        <w:rPr>
          <w:spacing w:val="-5"/>
        </w:rPr>
        <w:t xml:space="preserve"> </w:t>
      </w:r>
      <w:r>
        <w:t>будут</w:t>
      </w:r>
      <w:r>
        <w:rPr>
          <w:spacing w:val="-2"/>
        </w:rPr>
        <w:t xml:space="preserve"> </w:t>
      </w:r>
      <w:r>
        <w:t>сформированы</w:t>
      </w:r>
      <w:r>
        <w:rPr>
          <w:spacing w:val="-3"/>
        </w:rPr>
        <w:t xml:space="preserve"> </w:t>
      </w:r>
      <w:r>
        <w:t>умения</w:t>
      </w:r>
      <w:r>
        <w:rPr>
          <w:spacing w:val="-6"/>
        </w:rPr>
        <w:t xml:space="preserve"> </w:t>
      </w:r>
      <w:r>
        <w:t>совместной</w:t>
      </w:r>
      <w:r>
        <w:rPr>
          <w:spacing w:val="-4"/>
        </w:rPr>
        <w:t xml:space="preserve"> </w:t>
      </w:r>
      <w:r>
        <w:rPr>
          <w:spacing w:val="-2"/>
        </w:rPr>
        <w:t>деятельности:</w:t>
      </w:r>
    </w:p>
    <w:p w:rsidR="00ED6F15" w:rsidRDefault="00D45F34">
      <w:pPr>
        <w:pStyle w:val="a3"/>
        <w:ind w:right="554" w:firstLine="456"/>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D6F15" w:rsidRDefault="00D45F34">
      <w:pPr>
        <w:pStyle w:val="a3"/>
        <w:ind w:right="555" w:firstLine="456"/>
      </w:pPr>
      <w:r>
        <w:t xml:space="preserve">планировать организацию совместной работы, при выполнении учебных географических </w:t>
      </w:r>
      <w:r>
        <w:rPr>
          <w:position w:val="1"/>
        </w:rPr>
        <w:t xml:space="preserve">проектов определять свою роль </w:t>
      </w:r>
      <w:r>
        <w:t>(</w:t>
      </w:r>
      <w:r>
        <w:rPr>
          <w:position w:val="1"/>
        </w:rPr>
        <w:t xml:space="preserve">с учётом предпочтений и возможностей всех участников </w:t>
      </w:r>
      <w:r>
        <w:t>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6F15" w:rsidRDefault="00D45F34">
      <w:pPr>
        <w:pStyle w:val="a3"/>
        <w:ind w:right="557" w:firstLine="456"/>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ED6F15" w:rsidRDefault="00D45F34">
      <w:pPr>
        <w:pStyle w:val="a3"/>
        <w:spacing w:before="74" w:line="242" w:lineRule="auto"/>
        <w:ind w:right="721" w:firstLine="456"/>
        <w:jc w:val="left"/>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умения</w:t>
      </w:r>
      <w:r>
        <w:rPr>
          <w:spacing w:val="-10"/>
        </w:rPr>
        <w:t xml:space="preserve"> </w:t>
      </w:r>
      <w:r>
        <w:t>самоконтроля,</w:t>
      </w:r>
      <w:r>
        <w:rPr>
          <w:spacing w:val="-4"/>
        </w:rPr>
        <w:t xml:space="preserve"> </w:t>
      </w:r>
      <w:r>
        <w:t>эмоционального</w:t>
      </w:r>
      <w:r>
        <w:rPr>
          <w:spacing w:val="-2"/>
        </w:rPr>
        <w:t xml:space="preserve"> </w:t>
      </w:r>
      <w:r>
        <w:t>интеллекта как части регулятивных универсальных учебных действий:</w:t>
      </w:r>
    </w:p>
    <w:p w:rsidR="00ED6F15" w:rsidRDefault="00D45F34">
      <w:pPr>
        <w:pStyle w:val="a3"/>
        <w:spacing w:line="274" w:lineRule="exact"/>
        <w:ind w:left="993" w:firstLine="0"/>
        <w:jc w:val="left"/>
      </w:pPr>
      <w:r>
        <w:t>владеть</w:t>
      </w:r>
      <w:r>
        <w:rPr>
          <w:spacing w:val="-1"/>
        </w:rPr>
        <w:t xml:space="preserve"> </w:t>
      </w:r>
      <w:r>
        <w:t>способами</w:t>
      </w:r>
      <w:r>
        <w:rPr>
          <w:spacing w:val="-5"/>
        </w:rPr>
        <w:t xml:space="preserve"> </w:t>
      </w:r>
      <w:r>
        <w:t>самоконтроля</w:t>
      </w:r>
      <w:r>
        <w:rPr>
          <w:spacing w:val="-6"/>
        </w:rPr>
        <w:t xml:space="preserve"> </w:t>
      </w:r>
      <w:r>
        <w:t>и</w:t>
      </w:r>
      <w:r>
        <w:rPr>
          <w:spacing w:val="-9"/>
        </w:rPr>
        <w:t xml:space="preserve"> </w:t>
      </w:r>
      <w:r>
        <w:rPr>
          <w:spacing w:val="-2"/>
        </w:rPr>
        <w:t>рефлексии;</w:t>
      </w:r>
    </w:p>
    <w:p w:rsidR="00ED6F15" w:rsidRDefault="00D45F34">
      <w:pPr>
        <w:pStyle w:val="a3"/>
        <w:ind w:firstLine="456"/>
        <w:jc w:val="left"/>
      </w:pPr>
      <w:r>
        <w:t>объяснять</w:t>
      </w:r>
      <w:r>
        <w:rPr>
          <w:spacing w:val="-8"/>
        </w:rPr>
        <w:t xml:space="preserve"> </w:t>
      </w:r>
      <w:r>
        <w:t>причины</w:t>
      </w:r>
      <w:r>
        <w:rPr>
          <w:spacing w:val="-4"/>
        </w:rPr>
        <w:t xml:space="preserve"> </w:t>
      </w:r>
      <w:r>
        <w:t>достижения</w:t>
      </w:r>
      <w:r>
        <w:rPr>
          <w:spacing w:val="-9"/>
        </w:rPr>
        <w:t xml:space="preserve"> </w:t>
      </w:r>
      <w:r>
        <w:t>(недостижения)</w:t>
      </w:r>
      <w:r>
        <w:rPr>
          <w:spacing w:val="-4"/>
        </w:rPr>
        <w:t xml:space="preserve"> </w:t>
      </w:r>
      <w:r>
        <w:t>результатов</w:t>
      </w:r>
      <w:r>
        <w:rPr>
          <w:spacing w:val="-4"/>
        </w:rPr>
        <w:t xml:space="preserve"> </w:t>
      </w:r>
      <w:r>
        <w:t>деятельности,</w:t>
      </w:r>
      <w:r>
        <w:rPr>
          <w:spacing w:val="-3"/>
        </w:rPr>
        <w:t xml:space="preserve"> </w:t>
      </w:r>
      <w:r>
        <w:t>давать</w:t>
      </w:r>
      <w:r>
        <w:rPr>
          <w:spacing w:val="-12"/>
        </w:rPr>
        <w:t xml:space="preserve"> </w:t>
      </w:r>
      <w:r>
        <w:t>оценку приобретённому опыту;</w:t>
      </w:r>
    </w:p>
    <w:p w:rsidR="00ED6F15" w:rsidRDefault="00D45F34">
      <w:pPr>
        <w:pStyle w:val="a3"/>
        <w:ind w:left="993" w:firstLine="0"/>
        <w:jc w:val="left"/>
      </w:pPr>
      <w:r>
        <w:t>вносить</w:t>
      </w:r>
      <w:r>
        <w:rPr>
          <w:spacing w:val="76"/>
        </w:rPr>
        <w:t xml:space="preserve"> </w:t>
      </w:r>
      <w:r>
        <w:t>коррективы</w:t>
      </w:r>
      <w:r>
        <w:rPr>
          <w:spacing w:val="74"/>
        </w:rPr>
        <w:t xml:space="preserve"> </w:t>
      </w:r>
      <w:r>
        <w:t>в</w:t>
      </w:r>
      <w:r>
        <w:rPr>
          <w:spacing w:val="53"/>
          <w:w w:val="150"/>
        </w:rPr>
        <w:t xml:space="preserve"> </w:t>
      </w:r>
      <w:r>
        <w:t>деятельность</w:t>
      </w:r>
      <w:r>
        <w:rPr>
          <w:spacing w:val="73"/>
        </w:rPr>
        <w:t xml:space="preserve"> </w:t>
      </w:r>
      <w:r>
        <w:t>на</w:t>
      </w:r>
      <w:r>
        <w:rPr>
          <w:spacing w:val="75"/>
        </w:rPr>
        <w:t xml:space="preserve"> </w:t>
      </w:r>
      <w:r>
        <w:t>основе</w:t>
      </w:r>
      <w:r>
        <w:rPr>
          <w:spacing w:val="50"/>
          <w:w w:val="150"/>
        </w:rPr>
        <w:t xml:space="preserve"> </w:t>
      </w:r>
      <w:r>
        <w:t>новых</w:t>
      </w:r>
      <w:r>
        <w:rPr>
          <w:spacing w:val="72"/>
        </w:rPr>
        <w:t xml:space="preserve"> </w:t>
      </w:r>
      <w:r>
        <w:t>обстоятельств,</w:t>
      </w:r>
      <w:r>
        <w:rPr>
          <w:spacing w:val="79"/>
        </w:rPr>
        <w:t xml:space="preserve"> </w:t>
      </w:r>
      <w:r>
        <w:rPr>
          <w:spacing w:val="-2"/>
        </w:rPr>
        <w:t>изменившихся</w:t>
      </w:r>
    </w:p>
    <w:p w:rsidR="00ED6F15" w:rsidRDefault="00D45F34">
      <w:pPr>
        <w:pStyle w:val="a3"/>
        <w:spacing w:before="71" w:line="275" w:lineRule="exact"/>
        <w:ind w:firstLine="0"/>
        <w:jc w:val="left"/>
      </w:pPr>
      <w:r>
        <w:t>ситуаций,</w:t>
      </w:r>
      <w:r>
        <w:rPr>
          <w:spacing w:val="-4"/>
        </w:rPr>
        <w:t xml:space="preserve"> </w:t>
      </w:r>
      <w:r>
        <w:t>установленных</w:t>
      </w:r>
      <w:r>
        <w:rPr>
          <w:spacing w:val="-8"/>
        </w:rPr>
        <w:t xml:space="preserve"> </w:t>
      </w:r>
      <w:r>
        <w:t>ошибок,</w:t>
      </w:r>
      <w:r>
        <w:rPr>
          <w:spacing w:val="-6"/>
        </w:rPr>
        <w:t xml:space="preserve"> </w:t>
      </w:r>
      <w:r>
        <w:t>возникших</w:t>
      </w:r>
      <w:r>
        <w:rPr>
          <w:spacing w:val="-8"/>
        </w:rPr>
        <w:t xml:space="preserve"> </w:t>
      </w:r>
      <w:r>
        <w:rPr>
          <w:spacing w:val="-2"/>
        </w:rPr>
        <w:t>трудностей;</w:t>
      </w:r>
    </w:p>
    <w:p w:rsidR="00ED6F15" w:rsidRDefault="00D45F34">
      <w:pPr>
        <w:pStyle w:val="a3"/>
        <w:spacing w:line="275" w:lineRule="exact"/>
        <w:ind w:left="993" w:firstLine="0"/>
        <w:jc w:val="left"/>
      </w:pPr>
      <w:r>
        <w:t>оценивать</w:t>
      </w:r>
      <w:r>
        <w:rPr>
          <w:spacing w:val="-12"/>
        </w:rPr>
        <w:t xml:space="preserve"> </w:t>
      </w:r>
      <w:r>
        <w:t>соответствие</w:t>
      </w:r>
      <w:r>
        <w:rPr>
          <w:spacing w:val="-11"/>
        </w:rPr>
        <w:t xml:space="preserve"> </w:t>
      </w:r>
      <w:r>
        <w:t>результата</w:t>
      </w:r>
      <w:r>
        <w:rPr>
          <w:spacing w:val="-10"/>
        </w:rPr>
        <w:t xml:space="preserve"> </w:t>
      </w:r>
      <w:r>
        <w:t>цели</w:t>
      </w:r>
      <w:r>
        <w:rPr>
          <w:spacing w:val="-10"/>
        </w:rPr>
        <w:t xml:space="preserve"> </w:t>
      </w:r>
      <w:r>
        <w:t>и</w:t>
      </w:r>
      <w:r>
        <w:rPr>
          <w:spacing w:val="-7"/>
        </w:rPr>
        <w:t xml:space="preserve"> </w:t>
      </w:r>
      <w:r>
        <w:t>условиям;</w:t>
      </w:r>
      <w:r>
        <w:rPr>
          <w:spacing w:val="-7"/>
        </w:rPr>
        <w:t xml:space="preserve"> </w:t>
      </w:r>
      <w:r>
        <w:t>принятие</w:t>
      </w:r>
      <w:r>
        <w:rPr>
          <w:spacing w:val="-4"/>
        </w:rPr>
        <w:t xml:space="preserve"> </w:t>
      </w:r>
      <w:r>
        <w:t>себя</w:t>
      </w:r>
      <w:r>
        <w:rPr>
          <w:spacing w:val="-2"/>
        </w:rPr>
        <w:t xml:space="preserve"> </w:t>
      </w:r>
      <w:r>
        <w:t>и</w:t>
      </w:r>
      <w:r>
        <w:rPr>
          <w:spacing w:val="-6"/>
        </w:rPr>
        <w:t xml:space="preserve"> </w:t>
      </w:r>
      <w:r>
        <w:rPr>
          <w:spacing w:val="-2"/>
        </w:rPr>
        <w:t>других:</w:t>
      </w:r>
    </w:p>
    <w:p w:rsidR="00ED6F15" w:rsidRDefault="00D45F34">
      <w:pPr>
        <w:pStyle w:val="a3"/>
        <w:spacing w:before="5" w:line="237" w:lineRule="auto"/>
        <w:ind w:right="721" w:firstLine="456"/>
        <w:jc w:val="left"/>
      </w:pPr>
      <w:r>
        <w:t>осознанно</w:t>
      </w:r>
      <w:r>
        <w:rPr>
          <w:spacing w:val="-4"/>
        </w:rPr>
        <w:t xml:space="preserve"> </w:t>
      </w:r>
      <w:r>
        <w:t>относиться</w:t>
      </w:r>
      <w:r>
        <w:rPr>
          <w:spacing w:val="-2"/>
        </w:rPr>
        <w:t xml:space="preserve"> </w:t>
      </w:r>
      <w:r>
        <w:t>к</w:t>
      </w:r>
      <w:r>
        <w:rPr>
          <w:spacing w:val="-4"/>
        </w:rPr>
        <w:t xml:space="preserve"> </w:t>
      </w:r>
      <w:r>
        <w:t>другому</w:t>
      </w:r>
      <w:r>
        <w:rPr>
          <w:spacing w:val="-11"/>
        </w:rPr>
        <w:t xml:space="preserve"> </w:t>
      </w:r>
      <w:r>
        <w:t>человеку, его</w:t>
      </w:r>
      <w:r>
        <w:rPr>
          <w:spacing w:val="-7"/>
        </w:rPr>
        <w:t xml:space="preserve"> </w:t>
      </w:r>
      <w:r>
        <w:t>мнению;</w:t>
      </w:r>
      <w:r>
        <w:rPr>
          <w:spacing w:val="-7"/>
        </w:rPr>
        <w:t xml:space="preserve"> </w:t>
      </w:r>
      <w:r>
        <w:t>признавать своё</w:t>
      </w:r>
      <w:r>
        <w:rPr>
          <w:spacing w:val="-7"/>
        </w:rPr>
        <w:t xml:space="preserve"> </w:t>
      </w:r>
      <w:r>
        <w:t>право</w:t>
      </w:r>
      <w:r>
        <w:rPr>
          <w:spacing w:val="-2"/>
        </w:rPr>
        <w:t xml:space="preserve"> </w:t>
      </w:r>
      <w:r>
        <w:t>на</w:t>
      </w:r>
      <w:r>
        <w:rPr>
          <w:spacing w:val="-11"/>
        </w:rPr>
        <w:t xml:space="preserve"> </w:t>
      </w:r>
      <w:r>
        <w:t>ошибку</w:t>
      </w:r>
      <w:r>
        <w:rPr>
          <w:spacing w:val="-17"/>
        </w:rPr>
        <w:t xml:space="preserve"> </w:t>
      </w:r>
      <w:r>
        <w:t>и такое же право другого</w:t>
      </w:r>
    </w:p>
    <w:p w:rsidR="00ED6F15" w:rsidRDefault="00D45F34">
      <w:pPr>
        <w:pStyle w:val="a3"/>
        <w:spacing w:before="3"/>
        <w:ind w:firstLine="456"/>
        <w:jc w:val="left"/>
      </w:pPr>
      <w:r>
        <w:t xml:space="preserve">Предметные результаты освоения программы по географии. К концу 7 класса обучающийся </w:t>
      </w:r>
      <w:r>
        <w:rPr>
          <w:spacing w:val="-2"/>
        </w:rPr>
        <w:t>научится:</w:t>
      </w:r>
    </w:p>
    <w:p w:rsidR="00ED6F15" w:rsidRDefault="00D45F34">
      <w:pPr>
        <w:pStyle w:val="a3"/>
        <w:spacing w:before="3" w:line="237" w:lineRule="auto"/>
        <w:ind w:firstLine="456"/>
        <w:jc w:val="left"/>
      </w:pPr>
      <w:r>
        <w:t>описывать</w:t>
      </w:r>
      <w:r>
        <w:rPr>
          <w:spacing w:val="-2"/>
        </w:rPr>
        <w:t xml:space="preserve"> </w:t>
      </w:r>
      <w:r>
        <w:t>по географическим картам</w:t>
      </w:r>
      <w:r>
        <w:rPr>
          <w:spacing w:val="-2"/>
        </w:rPr>
        <w:t xml:space="preserve"> </w:t>
      </w:r>
      <w:r>
        <w:t>и</w:t>
      </w:r>
      <w:r>
        <w:rPr>
          <w:spacing w:val="-2"/>
        </w:rPr>
        <w:t xml:space="preserve"> </w:t>
      </w:r>
      <w:r>
        <w:t>глобусу</w:t>
      </w:r>
      <w:r>
        <w:rPr>
          <w:spacing w:val="-7"/>
        </w:rPr>
        <w:t xml:space="preserve"> </w:t>
      </w:r>
      <w:r>
        <w:t>местоположение изученных</w:t>
      </w:r>
      <w:r>
        <w:rPr>
          <w:spacing w:val="-2"/>
        </w:rPr>
        <w:t xml:space="preserve"> </w:t>
      </w:r>
      <w:r>
        <w:t>географических объектов для решения учебных и (или) практико-ориентированных задач;</w:t>
      </w:r>
    </w:p>
    <w:p w:rsidR="00ED6F15" w:rsidRDefault="00D45F34">
      <w:pPr>
        <w:pStyle w:val="a3"/>
        <w:spacing w:before="6" w:line="237" w:lineRule="auto"/>
        <w:ind w:firstLine="456"/>
        <w:jc w:val="left"/>
      </w:pPr>
      <w:r>
        <w:t>иметь</w:t>
      </w:r>
      <w:r>
        <w:rPr>
          <w:spacing w:val="80"/>
        </w:rPr>
        <w:t xml:space="preserve"> </w:t>
      </w:r>
      <w:r>
        <w:t>представление</w:t>
      </w:r>
      <w:r>
        <w:rPr>
          <w:spacing w:val="40"/>
        </w:rPr>
        <w:t xml:space="preserve"> </w:t>
      </w:r>
      <w:r>
        <w:t>о</w:t>
      </w:r>
      <w:r>
        <w:rPr>
          <w:spacing w:val="80"/>
        </w:rPr>
        <w:t xml:space="preserve"> </w:t>
      </w:r>
      <w:r>
        <w:t>строении</w:t>
      </w:r>
      <w:r>
        <w:rPr>
          <w:spacing w:val="80"/>
        </w:rPr>
        <w:t xml:space="preserve"> </w:t>
      </w:r>
      <w:r>
        <w:t>и</w:t>
      </w:r>
      <w:r>
        <w:rPr>
          <w:spacing w:val="80"/>
        </w:rPr>
        <w:t xml:space="preserve"> </w:t>
      </w:r>
      <w:r>
        <w:t>свойствах</w:t>
      </w:r>
      <w:r>
        <w:rPr>
          <w:spacing w:val="40"/>
        </w:rPr>
        <w:t xml:space="preserve"> </w:t>
      </w:r>
      <w:r>
        <w:t>(целостность,</w:t>
      </w:r>
      <w:r>
        <w:rPr>
          <w:spacing w:val="80"/>
        </w:rPr>
        <w:t xml:space="preserve"> </w:t>
      </w:r>
      <w:r>
        <w:t>зональность,</w:t>
      </w:r>
      <w:r>
        <w:rPr>
          <w:spacing w:val="80"/>
        </w:rPr>
        <w:t xml:space="preserve"> </w:t>
      </w:r>
      <w:r>
        <w:t>ритмичность) географической оболочки;</w:t>
      </w:r>
    </w:p>
    <w:p w:rsidR="00ED6F15" w:rsidRDefault="00D45F34">
      <w:pPr>
        <w:pStyle w:val="a3"/>
        <w:spacing w:before="3"/>
        <w:ind w:right="556" w:firstLine="456"/>
        <w:jc w:val="right"/>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80"/>
        </w:rPr>
        <w:t xml:space="preserve"> </w:t>
      </w:r>
      <w:r>
        <w:t>собой отражение</w:t>
      </w:r>
      <w:r>
        <w:rPr>
          <w:spacing w:val="-5"/>
        </w:rPr>
        <w:t xml:space="preserve"> </w:t>
      </w:r>
      <w:r>
        <w:t>таких</w:t>
      </w:r>
      <w:r>
        <w:rPr>
          <w:spacing w:val="-8"/>
        </w:rPr>
        <w:t xml:space="preserve"> </w:t>
      </w:r>
      <w:r>
        <w:t>свойств</w:t>
      </w:r>
      <w:r>
        <w:rPr>
          <w:spacing w:val="-7"/>
        </w:rPr>
        <w:t xml:space="preserve"> </w:t>
      </w:r>
      <w:r>
        <w:t>географической</w:t>
      </w:r>
      <w:r>
        <w:rPr>
          <w:spacing w:val="-8"/>
        </w:rPr>
        <w:t xml:space="preserve"> </w:t>
      </w:r>
      <w:r>
        <w:t>оболочки,</w:t>
      </w:r>
      <w:r>
        <w:rPr>
          <w:spacing w:val="-7"/>
        </w:rPr>
        <w:t xml:space="preserve"> </w:t>
      </w:r>
      <w:r>
        <w:t>как</w:t>
      </w:r>
      <w:r>
        <w:rPr>
          <w:spacing w:val="-6"/>
        </w:rPr>
        <w:t xml:space="preserve"> </w:t>
      </w:r>
      <w:r>
        <w:t>зональность,</w:t>
      </w:r>
      <w:r>
        <w:rPr>
          <w:spacing w:val="-7"/>
        </w:rPr>
        <w:t xml:space="preserve"> </w:t>
      </w:r>
      <w:r>
        <w:t>ритмичность</w:t>
      </w:r>
      <w:r>
        <w:rPr>
          <w:spacing w:val="-7"/>
        </w:rPr>
        <w:t xml:space="preserve"> </w:t>
      </w:r>
      <w:r>
        <w:t>и</w:t>
      </w:r>
      <w:r>
        <w:rPr>
          <w:spacing w:val="-4"/>
        </w:rPr>
        <w:t xml:space="preserve"> </w:t>
      </w:r>
      <w:r>
        <w:t>целостность; определять</w:t>
      </w:r>
      <w:r>
        <w:rPr>
          <w:spacing w:val="80"/>
        </w:rPr>
        <w:t xml:space="preserve"> </w:t>
      </w:r>
      <w:r>
        <w:t>природные</w:t>
      </w:r>
      <w:r>
        <w:rPr>
          <w:spacing w:val="80"/>
        </w:rPr>
        <w:t xml:space="preserve"> </w:t>
      </w:r>
      <w:r>
        <w:t>зоны</w:t>
      </w:r>
      <w:r>
        <w:rPr>
          <w:spacing w:val="80"/>
        </w:rPr>
        <w:t xml:space="preserve"> </w:t>
      </w:r>
      <w:r>
        <w:t>по</w:t>
      </w:r>
      <w:r>
        <w:rPr>
          <w:spacing w:val="80"/>
        </w:rPr>
        <w:t xml:space="preserve"> </w:t>
      </w:r>
      <w:r>
        <w:t>их</w:t>
      </w:r>
      <w:r>
        <w:rPr>
          <w:spacing w:val="80"/>
        </w:rPr>
        <w:t xml:space="preserve"> </w:t>
      </w:r>
      <w:r>
        <w:t>существенным</w:t>
      </w:r>
      <w:r>
        <w:rPr>
          <w:spacing w:val="80"/>
        </w:rPr>
        <w:t xml:space="preserve"> </w:t>
      </w:r>
      <w:r>
        <w:t>признакам</w:t>
      </w:r>
      <w:r>
        <w:rPr>
          <w:spacing w:val="80"/>
        </w:rPr>
        <w:t xml:space="preserve"> </w:t>
      </w:r>
      <w:r>
        <w:t>на</w:t>
      </w:r>
      <w:r>
        <w:rPr>
          <w:spacing w:val="80"/>
        </w:rPr>
        <w:t xml:space="preserve"> </w:t>
      </w:r>
      <w:r>
        <w:t>основе</w:t>
      </w:r>
      <w:r>
        <w:rPr>
          <w:spacing w:val="80"/>
        </w:rPr>
        <w:t xml:space="preserve"> </w:t>
      </w:r>
      <w:r>
        <w:t>интеграции</w:t>
      </w:r>
      <w:r>
        <w:rPr>
          <w:spacing w:val="80"/>
        </w:rPr>
        <w:t xml:space="preserve"> </w:t>
      </w:r>
      <w:r>
        <w:t>и</w:t>
      </w:r>
    </w:p>
    <w:p w:rsidR="00ED6F15" w:rsidRDefault="00D45F34">
      <w:pPr>
        <w:pStyle w:val="a3"/>
        <w:spacing w:line="274" w:lineRule="exact"/>
        <w:ind w:firstLine="0"/>
        <w:jc w:val="left"/>
      </w:pPr>
      <w:r>
        <w:t>интерпретации</w:t>
      </w:r>
      <w:r>
        <w:rPr>
          <w:spacing w:val="-8"/>
        </w:rPr>
        <w:t xml:space="preserve"> </w:t>
      </w:r>
      <w:r>
        <w:t>информации</w:t>
      </w:r>
      <w:r>
        <w:rPr>
          <w:spacing w:val="-5"/>
        </w:rPr>
        <w:t xml:space="preserve"> </w:t>
      </w:r>
      <w:r>
        <w:t>об</w:t>
      </w:r>
      <w:r>
        <w:rPr>
          <w:spacing w:val="-8"/>
        </w:rPr>
        <w:t xml:space="preserve"> </w:t>
      </w:r>
      <w:r>
        <w:t>особенностях</w:t>
      </w:r>
      <w:r>
        <w:rPr>
          <w:spacing w:val="-5"/>
        </w:rPr>
        <w:t xml:space="preserve"> </w:t>
      </w:r>
      <w:r>
        <w:t>их</w:t>
      </w:r>
      <w:r>
        <w:rPr>
          <w:spacing w:val="-6"/>
        </w:rPr>
        <w:t xml:space="preserve"> </w:t>
      </w:r>
      <w:r>
        <w:rPr>
          <w:spacing w:val="-2"/>
        </w:rPr>
        <w:t>природы;</w:t>
      </w:r>
    </w:p>
    <w:p w:rsidR="00ED6F15" w:rsidRDefault="00D45F34">
      <w:pPr>
        <w:pStyle w:val="a3"/>
        <w:spacing w:before="5" w:line="237" w:lineRule="auto"/>
        <w:ind w:firstLine="456"/>
        <w:jc w:val="left"/>
      </w:pPr>
      <w:r>
        <w:t>различать</w:t>
      </w:r>
      <w:r>
        <w:rPr>
          <w:spacing w:val="80"/>
        </w:rPr>
        <w:t xml:space="preserve"> </w:t>
      </w:r>
      <w:r>
        <w:t>изученные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происходящие</w:t>
      </w:r>
      <w:r>
        <w:rPr>
          <w:spacing w:val="80"/>
        </w:rPr>
        <w:t xml:space="preserve"> </w:t>
      </w:r>
      <w:r>
        <w:t>в</w:t>
      </w:r>
      <w:r>
        <w:rPr>
          <w:spacing w:val="80"/>
        </w:rPr>
        <w:t xml:space="preserve"> </w:t>
      </w:r>
      <w:r>
        <w:t>географической</w:t>
      </w:r>
      <w:r>
        <w:rPr>
          <w:spacing w:val="80"/>
        </w:rPr>
        <w:t xml:space="preserve"> </w:t>
      </w:r>
      <w:r>
        <w:t>оболочке; приводить примеры изменений в геосферах в результате деятельности человека;</w:t>
      </w:r>
    </w:p>
    <w:p w:rsidR="00ED6F15" w:rsidRDefault="00D45F34">
      <w:pPr>
        <w:pStyle w:val="a3"/>
        <w:spacing w:before="6" w:line="237" w:lineRule="auto"/>
        <w:ind w:firstLine="456"/>
        <w:jc w:val="left"/>
      </w:pPr>
      <w:r>
        <w:t>описывать</w:t>
      </w:r>
      <w:r>
        <w:rPr>
          <w:spacing w:val="-6"/>
        </w:rPr>
        <w:t xml:space="preserve"> </w:t>
      </w:r>
      <w:r>
        <w:t>закономерности</w:t>
      </w:r>
      <w:r>
        <w:rPr>
          <w:spacing w:val="-6"/>
        </w:rPr>
        <w:t xml:space="preserve"> </w:t>
      </w:r>
      <w:r>
        <w:t>изменения</w:t>
      </w:r>
      <w:r>
        <w:rPr>
          <w:spacing w:val="-8"/>
        </w:rPr>
        <w:t xml:space="preserve"> </w:t>
      </w:r>
      <w:r>
        <w:t>в</w:t>
      </w:r>
      <w:r>
        <w:rPr>
          <w:spacing w:val="-6"/>
        </w:rPr>
        <w:t xml:space="preserve"> </w:t>
      </w:r>
      <w:r>
        <w:t>пространстве</w:t>
      </w:r>
      <w:r>
        <w:rPr>
          <w:spacing w:val="-4"/>
        </w:rPr>
        <w:t xml:space="preserve"> </w:t>
      </w:r>
      <w:r>
        <w:t>рельефа,</w:t>
      </w:r>
      <w:r>
        <w:rPr>
          <w:spacing w:val="-1"/>
        </w:rPr>
        <w:t xml:space="preserve"> </w:t>
      </w:r>
      <w:r>
        <w:t>климата,</w:t>
      </w:r>
      <w:r>
        <w:rPr>
          <w:spacing w:val="-6"/>
        </w:rPr>
        <w:t xml:space="preserve"> </w:t>
      </w:r>
      <w:r>
        <w:t>внутренних</w:t>
      </w:r>
      <w:r>
        <w:rPr>
          <w:spacing w:val="-8"/>
        </w:rPr>
        <w:t xml:space="preserve"> </w:t>
      </w:r>
      <w:r>
        <w:t>вод</w:t>
      </w:r>
      <w:r>
        <w:rPr>
          <w:spacing w:val="-5"/>
        </w:rPr>
        <w:t xml:space="preserve"> </w:t>
      </w:r>
      <w:r>
        <w:t>и органического мира;</w:t>
      </w:r>
    </w:p>
    <w:p w:rsidR="00ED6F15" w:rsidRDefault="00D45F34">
      <w:pPr>
        <w:pStyle w:val="a3"/>
        <w:spacing w:before="6" w:line="237" w:lineRule="auto"/>
        <w:ind w:firstLine="456"/>
        <w:jc w:val="left"/>
      </w:pPr>
      <w:r>
        <w:t>выявлять</w:t>
      </w:r>
      <w:r>
        <w:rPr>
          <w:spacing w:val="-5"/>
        </w:rPr>
        <w:t xml:space="preserve"> </w:t>
      </w:r>
      <w:r>
        <w:t>взаимосвязи</w:t>
      </w:r>
      <w:r>
        <w:rPr>
          <w:spacing w:val="-5"/>
        </w:rPr>
        <w:t xml:space="preserve"> </w:t>
      </w:r>
      <w:r>
        <w:t>между</w:t>
      </w:r>
      <w:r>
        <w:rPr>
          <w:spacing w:val="-10"/>
        </w:rPr>
        <w:t xml:space="preserve"> </w:t>
      </w:r>
      <w:r>
        <w:t>компонентами</w:t>
      </w:r>
      <w:r>
        <w:rPr>
          <w:spacing w:val="-5"/>
        </w:rPr>
        <w:t xml:space="preserve"> </w:t>
      </w:r>
      <w:r>
        <w:t>природы</w:t>
      </w:r>
      <w:r>
        <w:rPr>
          <w:spacing w:val="-4"/>
        </w:rPr>
        <w:t xml:space="preserve"> </w:t>
      </w:r>
      <w:r>
        <w:t>в</w:t>
      </w:r>
      <w:r>
        <w:rPr>
          <w:spacing w:val="-4"/>
        </w:rPr>
        <w:t xml:space="preserve"> </w:t>
      </w:r>
      <w:r>
        <w:t>пределах</w:t>
      </w:r>
      <w:r>
        <w:rPr>
          <w:spacing w:val="-6"/>
        </w:rPr>
        <w:t xml:space="preserve"> </w:t>
      </w:r>
      <w:r>
        <w:t>отдельных</w:t>
      </w:r>
      <w:r>
        <w:rPr>
          <w:spacing w:val="-6"/>
        </w:rPr>
        <w:t xml:space="preserve"> </w:t>
      </w:r>
      <w:r>
        <w:t>территорий</w:t>
      </w:r>
      <w:r>
        <w:rPr>
          <w:spacing w:val="-5"/>
        </w:rPr>
        <w:t xml:space="preserve"> </w:t>
      </w:r>
      <w:r>
        <w:t>с использованием различных источников географической информации;</w:t>
      </w:r>
    </w:p>
    <w:p w:rsidR="00ED6F15" w:rsidRDefault="00D45F34">
      <w:pPr>
        <w:pStyle w:val="a3"/>
        <w:spacing w:before="5" w:line="237" w:lineRule="auto"/>
        <w:ind w:firstLine="456"/>
        <w:jc w:val="left"/>
      </w:pPr>
      <w:r>
        <w:t>называть</w:t>
      </w:r>
      <w:r>
        <w:rPr>
          <w:spacing w:val="-9"/>
        </w:rPr>
        <w:t xml:space="preserve"> </w:t>
      </w:r>
      <w:r>
        <w:t>особенности</w:t>
      </w:r>
      <w:r>
        <w:rPr>
          <w:spacing w:val="-5"/>
        </w:rPr>
        <w:t xml:space="preserve"> </w:t>
      </w:r>
      <w:r>
        <w:t>географических</w:t>
      </w:r>
      <w:r>
        <w:rPr>
          <w:spacing w:val="-6"/>
        </w:rPr>
        <w:t xml:space="preserve"> </w:t>
      </w:r>
      <w:r>
        <w:t>процессов</w:t>
      </w:r>
      <w:r>
        <w:rPr>
          <w:spacing w:val="-4"/>
        </w:rPr>
        <w:t xml:space="preserve"> </w:t>
      </w:r>
      <w:r>
        <w:t>на</w:t>
      </w:r>
      <w:r>
        <w:rPr>
          <w:spacing w:val="-7"/>
        </w:rPr>
        <w:t xml:space="preserve"> </w:t>
      </w:r>
      <w:r>
        <w:t>границах</w:t>
      </w:r>
      <w:r>
        <w:rPr>
          <w:spacing w:val="-6"/>
        </w:rPr>
        <w:t xml:space="preserve"> </w:t>
      </w:r>
      <w:r>
        <w:t>литосферных</w:t>
      </w:r>
      <w:r>
        <w:rPr>
          <w:spacing w:val="-6"/>
        </w:rPr>
        <w:t xml:space="preserve"> </w:t>
      </w:r>
      <w:r>
        <w:t>плит</w:t>
      </w:r>
      <w:r>
        <w:rPr>
          <w:spacing w:val="-5"/>
        </w:rPr>
        <w:t xml:space="preserve"> </w:t>
      </w:r>
      <w:r>
        <w:t>с</w:t>
      </w:r>
      <w:r>
        <w:rPr>
          <w:spacing w:val="-3"/>
        </w:rPr>
        <w:t xml:space="preserve"> </w:t>
      </w:r>
      <w:r>
        <w:t>учётом характера взаимодействия и типа земной коры;</w:t>
      </w:r>
    </w:p>
    <w:p w:rsidR="00ED6F15" w:rsidRDefault="00D45F34" w:rsidP="008D2FEF">
      <w:pPr>
        <w:pStyle w:val="a3"/>
        <w:spacing w:before="6" w:line="237" w:lineRule="auto"/>
        <w:ind w:left="426" w:right="918" w:firstLine="567"/>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 xml:space="preserve">между </w:t>
      </w:r>
      <w:r w:rsidR="008D2FEF">
        <w:rPr>
          <w:spacing w:val="-2"/>
        </w:rPr>
        <w:t xml:space="preserve"> </w:t>
      </w:r>
      <w:r>
        <w:t>вижением</w:t>
      </w:r>
      <w:r>
        <w:rPr>
          <w:spacing w:val="-8"/>
        </w:rPr>
        <w:t xml:space="preserve"> </w:t>
      </w:r>
      <w:r>
        <w:t>литосферных</w:t>
      </w:r>
      <w:r>
        <w:rPr>
          <w:spacing w:val="-11"/>
        </w:rPr>
        <w:t xml:space="preserve"> </w:t>
      </w:r>
      <w:r>
        <w:t>плит</w:t>
      </w:r>
      <w:r>
        <w:rPr>
          <w:spacing w:val="-10"/>
        </w:rPr>
        <w:t xml:space="preserve"> </w:t>
      </w:r>
      <w:r>
        <w:t>и</w:t>
      </w:r>
      <w:r>
        <w:rPr>
          <w:spacing w:val="-10"/>
        </w:rPr>
        <w:t xml:space="preserve"> </w:t>
      </w:r>
      <w:r>
        <w:t>размещением</w:t>
      </w:r>
      <w:r>
        <w:rPr>
          <w:spacing w:val="-9"/>
        </w:rPr>
        <w:t xml:space="preserve"> </w:t>
      </w:r>
      <w:r>
        <w:t>крупных</w:t>
      </w:r>
      <w:r>
        <w:rPr>
          <w:spacing w:val="-11"/>
        </w:rPr>
        <w:t xml:space="preserve"> </w:t>
      </w:r>
      <w:r>
        <w:t>форм</w:t>
      </w:r>
      <w:r>
        <w:rPr>
          <w:spacing w:val="-6"/>
        </w:rPr>
        <w:t xml:space="preserve"> </w:t>
      </w:r>
      <w:r>
        <w:t>рельефа;</w:t>
      </w:r>
    </w:p>
    <w:p w:rsidR="00ED6F15" w:rsidRDefault="00D45F34">
      <w:pPr>
        <w:pStyle w:val="a3"/>
        <w:spacing w:before="4" w:line="275" w:lineRule="exact"/>
        <w:ind w:left="993" w:firstLine="0"/>
        <w:jc w:val="left"/>
      </w:pPr>
      <w:r>
        <w:t>классифицировать</w:t>
      </w:r>
      <w:r>
        <w:rPr>
          <w:spacing w:val="-11"/>
        </w:rPr>
        <w:t xml:space="preserve"> </w:t>
      </w:r>
      <w:r>
        <w:t>воздушные</w:t>
      </w:r>
      <w:r>
        <w:rPr>
          <w:spacing w:val="-6"/>
        </w:rPr>
        <w:t xml:space="preserve"> </w:t>
      </w:r>
      <w:r>
        <w:t>массы</w:t>
      </w:r>
      <w:r>
        <w:rPr>
          <w:spacing w:val="-4"/>
        </w:rPr>
        <w:t xml:space="preserve"> </w:t>
      </w:r>
      <w:r>
        <w:t>Земли,</w:t>
      </w:r>
      <w:r>
        <w:rPr>
          <w:spacing w:val="-4"/>
        </w:rPr>
        <w:t xml:space="preserve"> </w:t>
      </w:r>
      <w:r>
        <w:t>типы</w:t>
      </w:r>
      <w:r>
        <w:rPr>
          <w:spacing w:val="-5"/>
        </w:rPr>
        <w:t xml:space="preserve"> </w:t>
      </w:r>
      <w:r>
        <w:t>климата</w:t>
      </w:r>
      <w:r>
        <w:rPr>
          <w:spacing w:val="-6"/>
        </w:rPr>
        <w:t xml:space="preserve"> </w:t>
      </w:r>
      <w:r>
        <w:t>по</w:t>
      </w:r>
      <w:r>
        <w:rPr>
          <w:spacing w:val="-7"/>
        </w:rPr>
        <w:t xml:space="preserve"> </w:t>
      </w:r>
      <w:r>
        <w:t>заданным</w:t>
      </w:r>
      <w:r>
        <w:rPr>
          <w:spacing w:val="-4"/>
        </w:rPr>
        <w:t xml:space="preserve"> </w:t>
      </w:r>
      <w:r>
        <w:rPr>
          <w:spacing w:val="-2"/>
        </w:rPr>
        <w:t>показателям;</w:t>
      </w:r>
    </w:p>
    <w:p w:rsidR="00ED6F15" w:rsidRDefault="00D45F34">
      <w:pPr>
        <w:pStyle w:val="a3"/>
        <w:spacing w:line="242" w:lineRule="auto"/>
        <w:ind w:right="721" w:firstLine="456"/>
        <w:jc w:val="left"/>
      </w:pPr>
      <w:r>
        <w:t>объяснять</w:t>
      </w:r>
      <w:r>
        <w:rPr>
          <w:spacing w:val="32"/>
        </w:rPr>
        <w:t xml:space="preserve"> </w:t>
      </w:r>
      <w:r>
        <w:t>образование</w:t>
      </w:r>
      <w:r>
        <w:rPr>
          <w:spacing w:val="35"/>
        </w:rPr>
        <w:t xml:space="preserve"> </w:t>
      </w:r>
      <w:r>
        <w:t>тропических</w:t>
      </w:r>
      <w:r>
        <w:rPr>
          <w:spacing w:val="31"/>
        </w:rPr>
        <w:t xml:space="preserve"> </w:t>
      </w:r>
      <w:r>
        <w:t>муссонов,</w:t>
      </w:r>
      <w:r>
        <w:rPr>
          <w:spacing w:val="38"/>
        </w:rPr>
        <w:t xml:space="preserve"> </w:t>
      </w:r>
      <w:r>
        <w:t>пассатов</w:t>
      </w:r>
      <w:r>
        <w:rPr>
          <w:spacing w:val="38"/>
        </w:rPr>
        <w:t xml:space="preserve"> </w:t>
      </w:r>
      <w:r>
        <w:t>тропических</w:t>
      </w:r>
      <w:r>
        <w:rPr>
          <w:spacing w:val="31"/>
        </w:rPr>
        <w:t xml:space="preserve"> </w:t>
      </w:r>
      <w:r>
        <w:t>широт,</w:t>
      </w:r>
      <w:r>
        <w:rPr>
          <w:spacing w:val="37"/>
        </w:rPr>
        <w:t xml:space="preserve"> </w:t>
      </w:r>
      <w:r>
        <w:t xml:space="preserve">западных </w:t>
      </w:r>
      <w:r>
        <w:rPr>
          <w:spacing w:val="-2"/>
        </w:rPr>
        <w:t>ветров;</w:t>
      </w:r>
    </w:p>
    <w:p w:rsidR="00ED6F15" w:rsidRDefault="00D45F34">
      <w:pPr>
        <w:pStyle w:val="a3"/>
        <w:spacing w:line="271" w:lineRule="exact"/>
        <w:ind w:left="993" w:firstLine="0"/>
        <w:jc w:val="left"/>
      </w:pPr>
      <w:r>
        <w:t>применять</w:t>
      </w:r>
      <w:r>
        <w:rPr>
          <w:spacing w:val="66"/>
          <w:w w:val="150"/>
        </w:rPr>
        <w:t xml:space="preserve"> </w:t>
      </w:r>
      <w:r>
        <w:t>понятия</w:t>
      </w:r>
      <w:r>
        <w:rPr>
          <w:spacing w:val="75"/>
          <w:w w:val="150"/>
        </w:rPr>
        <w:t xml:space="preserve"> </w:t>
      </w:r>
      <w:r>
        <w:t>«воздушные</w:t>
      </w:r>
      <w:r>
        <w:rPr>
          <w:spacing w:val="76"/>
          <w:w w:val="150"/>
        </w:rPr>
        <w:t xml:space="preserve"> </w:t>
      </w:r>
      <w:r>
        <w:t>массы»,</w:t>
      </w:r>
      <w:r>
        <w:rPr>
          <w:spacing w:val="26"/>
        </w:rPr>
        <w:t xml:space="preserve">  </w:t>
      </w:r>
      <w:r>
        <w:t>«муссоны»,</w:t>
      </w:r>
      <w:r>
        <w:rPr>
          <w:spacing w:val="29"/>
        </w:rPr>
        <w:t xml:space="preserve">  </w:t>
      </w:r>
      <w:r>
        <w:t>«пассаты»,</w:t>
      </w:r>
      <w:r>
        <w:rPr>
          <w:spacing w:val="28"/>
        </w:rPr>
        <w:t xml:space="preserve">  </w:t>
      </w:r>
      <w:r>
        <w:t>«западные</w:t>
      </w:r>
      <w:r>
        <w:rPr>
          <w:spacing w:val="76"/>
          <w:w w:val="150"/>
        </w:rPr>
        <w:t xml:space="preserve"> </w:t>
      </w:r>
      <w:r>
        <w:rPr>
          <w:spacing w:val="-2"/>
        </w:rPr>
        <w:t>ветры»,</w:t>
      </w:r>
    </w:p>
    <w:p w:rsidR="00ED6F15" w:rsidRDefault="00D45F34">
      <w:pPr>
        <w:pStyle w:val="a3"/>
        <w:spacing w:before="4" w:line="237" w:lineRule="auto"/>
        <w:ind w:right="721" w:firstLine="456"/>
        <w:jc w:val="left"/>
      </w:pPr>
      <w:r>
        <w:lastRenderedPageBreak/>
        <w:t>«климатообразующий</w:t>
      </w:r>
      <w:r>
        <w:rPr>
          <w:spacing w:val="-9"/>
        </w:rPr>
        <w:t xml:space="preserve"> </w:t>
      </w:r>
      <w:r>
        <w:t>фактор»</w:t>
      </w:r>
      <w:r>
        <w:rPr>
          <w:spacing w:val="-16"/>
        </w:rPr>
        <w:t xml:space="preserve"> </w:t>
      </w:r>
      <w:r>
        <w:t>для</w:t>
      </w:r>
      <w:r>
        <w:rPr>
          <w:spacing w:val="-8"/>
        </w:rPr>
        <w:t xml:space="preserve"> </w:t>
      </w:r>
      <w:r>
        <w:t>решения</w:t>
      </w:r>
      <w:r>
        <w:rPr>
          <w:spacing w:val="-3"/>
        </w:rPr>
        <w:t xml:space="preserve"> </w:t>
      </w:r>
      <w:r>
        <w:t>учебных</w:t>
      </w:r>
      <w:r>
        <w:rPr>
          <w:spacing w:val="-12"/>
        </w:rPr>
        <w:t xml:space="preserve"> </w:t>
      </w:r>
      <w:r>
        <w:t>и</w:t>
      </w:r>
      <w:r>
        <w:rPr>
          <w:spacing w:val="-8"/>
        </w:rPr>
        <w:t xml:space="preserve"> </w:t>
      </w:r>
      <w:r>
        <w:t>(или)</w:t>
      </w:r>
      <w:r>
        <w:rPr>
          <w:spacing w:val="-11"/>
        </w:rPr>
        <w:t xml:space="preserve"> </w:t>
      </w:r>
      <w:r>
        <w:t>практико-ориентированных задач; описывать климат территории по климатограмме;</w:t>
      </w:r>
    </w:p>
    <w:p w:rsidR="00ED6F15" w:rsidRDefault="00D45F34">
      <w:pPr>
        <w:pStyle w:val="a3"/>
        <w:tabs>
          <w:tab w:val="left" w:pos="2293"/>
          <w:tab w:val="left" w:pos="3390"/>
          <w:tab w:val="left" w:pos="5784"/>
          <w:tab w:val="left" w:pos="7002"/>
          <w:tab w:val="left" w:pos="7501"/>
          <w:tab w:val="left" w:pos="9304"/>
        </w:tabs>
        <w:spacing w:before="5" w:line="237" w:lineRule="auto"/>
        <w:ind w:right="558" w:firstLine="456"/>
        <w:jc w:val="left"/>
      </w:pP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6"/>
        </w:rPr>
        <w:t>на</w:t>
      </w:r>
      <w:r>
        <w:tab/>
      </w:r>
      <w:r>
        <w:rPr>
          <w:spacing w:val="-2"/>
        </w:rPr>
        <w:t>климатические</w:t>
      </w:r>
      <w:r>
        <w:tab/>
      </w:r>
      <w:r>
        <w:rPr>
          <w:spacing w:val="-2"/>
        </w:rPr>
        <w:t>особенности территории;</w:t>
      </w:r>
    </w:p>
    <w:p w:rsidR="00ED6F15" w:rsidRDefault="00D45F34">
      <w:pPr>
        <w:pStyle w:val="a3"/>
        <w:spacing w:before="3"/>
        <w:ind w:right="563" w:firstLine="456"/>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ED6F15" w:rsidRDefault="00D45F34">
      <w:pPr>
        <w:pStyle w:val="a3"/>
        <w:spacing w:line="274" w:lineRule="exact"/>
        <w:ind w:left="993" w:firstLine="0"/>
      </w:pPr>
      <w:r>
        <w:t>различать</w:t>
      </w:r>
      <w:r>
        <w:rPr>
          <w:spacing w:val="-10"/>
        </w:rPr>
        <w:t xml:space="preserve"> </w:t>
      </w:r>
      <w:r>
        <w:t>океанические</w:t>
      </w:r>
      <w:r>
        <w:rPr>
          <w:spacing w:val="-6"/>
        </w:rPr>
        <w:t xml:space="preserve"> </w:t>
      </w:r>
      <w:r>
        <w:rPr>
          <w:spacing w:val="-2"/>
        </w:rPr>
        <w:t>течения;</w:t>
      </w:r>
    </w:p>
    <w:p w:rsidR="00ED6F15" w:rsidRDefault="00D45F34">
      <w:pPr>
        <w:pStyle w:val="a3"/>
        <w:spacing w:before="5" w:line="237" w:lineRule="auto"/>
        <w:ind w:right="558" w:firstLine="456"/>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D6F15" w:rsidRDefault="00D45F34">
      <w:pPr>
        <w:pStyle w:val="a3"/>
        <w:spacing w:before="10" w:line="237" w:lineRule="auto"/>
        <w:ind w:right="556" w:firstLine="456"/>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D6F15" w:rsidRDefault="00D45F34">
      <w:pPr>
        <w:pStyle w:val="a3"/>
        <w:spacing w:before="5"/>
        <w:ind w:right="561" w:firstLine="456"/>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D6F15" w:rsidRDefault="00D45F34">
      <w:pPr>
        <w:pStyle w:val="a3"/>
        <w:spacing w:line="274" w:lineRule="exact"/>
        <w:ind w:left="993" w:firstLine="0"/>
      </w:pPr>
      <w:r>
        <w:t>различать</w:t>
      </w:r>
      <w:r>
        <w:rPr>
          <w:spacing w:val="-8"/>
        </w:rPr>
        <w:t xml:space="preserve"> </w:t>
      </w:r>
      <w:r>
        <w:t>и</w:t>
      </w:r>
      <w:r>
        <w:rPr>
          <w:spacing w:val="-11"/>
        </w:rPr>
        <w:t xml:space="preserve"> </w:t>
      </w:r>
      <w:r>
        <w:t>сравнивать</w:t>
      </w:r>
      <w:r>
        <w:rPr>
          <w:spacing w:val="-5"/>
        </w:rPr>
        <w:t xml:space="preserve"> </w:t>
      </w:r>
      <w:r>
        <w:t>численность</w:t>
      </w:r>
      <w:r>
        <w:rPr>
          <w:spacing w:val="-5"/>
        </w:rPr>
        <w:t xml:space="preserve"> </w:t>
      </w:r>
      <w:r>
        <w:t>населения</w:t>
      </w:r>
      <w:r>
        <w:rPr>
          <w:spacing w:val="-15"/>
        </w:rPr>
        <w:t xml:space="preserve"> </w:t>
      </w:r>
      <w:r>
        <w:t>крупных</w:t>
      </w:r>
      <w:r>
        <w:rPr>
          <w:spacing w:val="-11"/>
        </w:rPr>
        <w:t xml:space="preserve"> </w:t>
      </w:r>
      <w:r>
        <w:t>стран</w:t>
      </w:r>
      <w:r>
        <w:rPr>
          <w:spacing w:val="-6"/>
        </w:rPr>
        <w:t xml:space="preserve"> </w:t>
      </w:r>
      <w:r>
        <w:rPr>
          <w:spacing w:val="-2"/>
        </w:rPr>
        <w:t>мира;</w:t>
      </w:r>
    </w:p>
    <w:p w:rsidR="00ED6F15" w:rsidRDefault="00D45F34">
      <w:pPr>
        <w:pStyle w:val="a3"/>
        <w:spacing w:before="79"/>
        <w:ind w:left="993" w:firstLine="0"/>
      </w:pPr>
      <w:r>
        <w:t>сравнивать</w:t>
      </w:r>
      <w:r>
        <w:rPr>
          <w:spacing w:val="-8"/>
        </w:rPr>
        <w:t xml:space="preserve"> </w:t>
      </w:r>
      <w:r>
        <w:t>плотность</w:t>
      </w:r>
      <w:r>
        <w:rPr>
          <w:spacing w:val="-8"/>
        </w:rPr>
        <w:t xml:space="preserve"> </w:t>
      </w:r>
      <w:r>
        <w:t>населения</w:t>
      </w:r>
      <w:r>
        <w:rPr>
          <w:spacing w:val="-6"/>
        </w:rPr>
        <w:t xml:space="preserve"> </w:t>
      </w:r>
      <w:r>
        <w:t>различных</w:t>
      </w:r>
      <w:r>
        <w:rPr>
          <w:spacing w:val="-10"/>
        </w:rPr>
        <w:t xml:space="preserve"> </w:t>
      </w:r>
      <w:r>
        <w:rPr>
          <w:spacing w:val="-2"/>
        </w:rPr>
        <w:t>территорий;</w:t>
      </w:r>
    </w:p>
    <w:p w:rsidR="00ED6F15" w:rsidRDefault="00D45F34">
      <w:pPr>
        <w:pStyle w:val="a3"/>
        <w:spacing w:before="5" w:line="237" w:lineRule="auto"/>
        <w:ind w:right="854" w:firstLine="456"/>
      </w:pPr>
      <w:r>
        <w:t>применять понятие «плотность населения» для решения учебных и (или) практико- ориентированных задач;</w:t>
      </w:r>
    </w:p>
    <w:p w:rsidR="00ED6F15" w:rsidRDefault="00D45F34">
      <w:pPr>
        <w:pStyle w:val="a3"/>
        <w:spacing w:line="242" w:lineRule="auto"/>
        <w:ind w:left="993" w:right="602" w:firstLine="0"/>
      </w:pPr>
      <w:r>
        <w:t>различать городские и сельские поселения; приводить примеры крупнейших городов мира; приводить</w:t>
      </w:r>
      <w:r>
        <w:rPr>
          <w:spacing w:val="-10"/>
        </w:rPr>
        <w:t xml:space="preserve"> </w:t>
      </w:r>
      <w:r>
        <w:t>примеры</w:t>
      </w:r>
      <w:r>
        <w:rPr>
          <w:spacing w:val="-14"/>
        </w:rPr>
        <w:t xml:space="preserve"> </w:t>
      </w:r>
      <w:r>
        <w:t>мировых</w:t>
      </w:r>
      <w:r>
        <w:rPr>
          <w:spacing w:val="-12"/>
        </w:rPr>
        <w:t xml:space="preserve"> </w:t>
      </w:r>
      <w:r>
        <w:t>и</w:t>
      </w:r>
      <w:r>
        <w:rPr>
          <w:spacing w:val="-15"/>
        </w:rPr>
        <w:t xml:space="preserve"> </w:t>
      </w:r>
      <w:r>
        <w:t>национальных</w:t>
      </w:r>
      <w:r>
        <w:rPr>
          <w:spacing w:val="-15"/>
        </w:rPr>
        <w:t xml:space="preserve"> </w:t>
      </w:r>
      <w:r>
        <w:t>религий;</w:t>
      </w:r>
      <w:r>
        <w:rPr>
          <w:spacing w:val="-9"/>
        </w:rPr>
        <w:t xml:space="preserve"> </w:t>
      </w:r>
      <w:r>
        <w:t>проводить</w:t>
      </w:r>
      <w:r>
        <w:rPr>
          <w:spacing w:val="-4"/>
        </w:rPr>
        <w:t xml:space="preserve"> </w:t>
      </w:r>
      <w:r>
        <w:t>языковую</w:t>
      </w:r>
      <w:r>
        <w:rPr>
          <w:spacing w:val="-6"/>
        </w:rPr>
        <w:t xml:space="preserve"> </w:t>
      </w:r>
      <w:r>
        <w:t>классификацию</w:t>
      </w:r>
    </w:p>
    <w:p w:rsidR="00ED6F15" w:rsidRDefault="00D45F34">
      <w:pPr>
        <w:pStyle w:val="a3"/>
        <w:spacing w:line="270" w:lineRule="exact"/>
        <w:ind w:firstLine="0"/>
        <w:jc w:val="left"/>
      </w:pPr>
      <w:r>
        <w:rPr>
          <w:spacing w:val="-2"/>
        </w:rPr>
        <w:t>народов;</w:t>
      </w:r>
    </w:p>
    <w:p w:rsidR="00ED6F15" w:rsidRDefault="00D45F34">
      <w:pPr>
        <w:pStyle w:val="a3"/>
        <w:spacing w:before="4" w:line="237" w:lineRule="auto"/>
        <w:ind w:firstLine="456"/>
        <w:jc w:val="left"/>
      </w:pPr>
      <w:r>
        <w:t>различать</w:t>
      </w:r>
      <w:r>
        <w:rPr>
          <w:spacing w:val="-12"/>
        </w:rPr>
        <w:t xml:space="preserve"> </w:t>
      </w:r>
      <w:r>
        <w:t>основные</w:t>
      </w:r>
      <w:r>
        <w:rPr>
          <w:spacing w:val="-13"/>
        </w:rPr>
        <w:t xml:space="preserve"> </w:t>
      </w:r>
      <w:r>
        <w:t>виды</w:t>
      </w:r>
      <w:r>
        <w:rPr>
          <w:spacing w:val="-12"/>
        </w:rPr>
        <w:t xml:space="preserve"> </w:t>
      </w:r>
      <w:r>
        <w:t>хозяйственной</w:t>
      </w:r>
      <w:r>
        <w:rPr>
          <w:spacing w:val="-7"/>
        </w:rPr>
        <w:t xml:space="preserve"> </w:t>
      </w:r>
      <w:r>
        <w:t>деятельности</w:t>
      </w:r>
      <w:r>
        <w:rPr>
          <w:spacing w:val="-7"/>
        </w:rPr>
        <w:t xml:space="preserve"> </w:t>
      </w:r>
      <w:r>
        <w:t>людей</w:t>
      </w:r>
      <w:r>
        <w:rPr>
          <w:spacing w:val="-12"/>
        </w:rPr>
        <w:t xml:space="preserve"> </w:t>
      </w:r>
      <w:r>
        <w:t>на</w:t>
      </w:r>
      <w:r>
        <w:rPr>
          <w:spacing w:val="-11"/>
        </w:rPr>
        <w:t xml:space="preserve"> </w:t>
      </w:r>
      <w:r>
        <w:t>различных</w:t>
      </w:r>
      <w:r>
        <w:rPr>
          <w:spacing w:val="-12"/>
        </w:rPr>
        <w:t xml:space="preserve"> </w:t>
      </w:r>
      <w:r>
        <w:t>территориях; определять страны по их существенным признакам;</w:t>
      </w:r>
    </w:p>
    <w:p w:rsidR="00ED6F15" w:rsidRDefault="00D45F34">
      <w:pPr>
        <w:pStyle w:val="a3"/>
        <w:spacing w:before="73" w:line="237" w:lineRule="auto"/>
        <w:ind w:right="570" w:firstLine="456"/>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D6F15" w:rsidRDefault="00D45F34">
      <w:pPr>
        <w:pStyle w:val="a3"/>
        <w:spacing w:before="6" w:line="237" w:lineRule="auto"/>
        <w:ind w:left="993" w:right="570" w:firstLine="0"/>
      </w:pPr>
      <w:r>
        <w:t>объяснять особенности природы, населения и хозяйства отдельных территорий; использовать</w:t>
      </w:r>
      <w:r>
        <w:rPr>
          <w:spacing w:val="40"/>
        </w:rPr>
        <w:t xml:space="preserve"> </w:t>
      </w:r>
      <w:r>
        <w:t>знания</w:t>
      </w:r>
      <w:r>
        <w:rPr>
          <w:spacing w:val="40"/>
        </w:rPr>
        <w:t xml:space="preserve"> </w:t>
      </w:r>
      <w:r>
        <w:t>о</w:t>
      </w:r>
      <w:r>
        <w:rPr>
          <w:spacing w:val="40"/>
        </w:rPr>
        <w:t xml:space="preserve"> </w:t>
      </w:r>
      <w:r>
        <w:t>населении</w:t>
      </w:r>
      <w:r>
        <w:rPr>
          <w:spacing w:val="40"/>
        </w:rPr>
        <w:t xml:space="preserve"> </w:t>
      </w:r>
      <w:r>
        <w:t>материков</w:t>
      </w:r>
      <w:r>
        <w:rPr>
          <w:spacing w:val="40"/>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p>
    <w:p w:rsidR="00ED6F15" w:rsidRDefault="00D45F34">
      <w:pPr>
        <w:pStyle w:val="a3"/>
        <w:spacing w:before="3"/>
        <w:ind w:firstLine="0"/>
      </w:pPr>
      <w:r>
        <w:t>практико-ориентированных</w:t>
      </w:r>
      <w:r>
        <w:rPr>
          <w:spacing w:val="-14"/>
        </w:rPr>
        <w:t xml:space="preserve"> </w:t>
      </w:r>
      <w:r>
        <w:rPr>
          <w:spacing w:val="-2"/>
        </w:rPr>
        <w:t>задач;</w:t>
      </w:r>
    </w:p>
    <w:p w:rsidR="00ED6F15" w:rsidRDefault="00D45F34">
      <w:pPr>
        <w:pStyle w:val="a3"/>
        <w:spacing w:before="6" w:line="237" w:lineRule="auto"/>
        <w:ind w:right="560" w:firstLine="45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D6F15" w:rsidRDefault="00D45F34">
      <w:pPr>
        <w:pStyle w:val="a3"/>
        <w:spacing w:before="3"/>
        <w:ind w:right="551" w:firstLine="45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ED6F15" w:rsidRDefault="00D45F34">
      <w:pPr>
        <w:pStyle w:val="a3"/>
        <w:ind w:right="555" w:firstLine="456"/>
      </w:pPr>
      <w:r>
        <w:t>интегрировать и интерпретировать информацию об особенностях природы, населения и</w:t>
      </w:r>
      <w:r>
        <w:rPr>
          <w:spacing w:val="40"/>
        </w:rPr>
        <w:t xml:space="preserve"> </w:t>
      </w:r>
      <w:r>
        <w:t>его хозяйственной деятельности на отдельных территориях, представленную в одном или</w:t>
      </w:r>
      <w:r>
        <w:rPr>
          <w:spacing w:val="40"/>
        </w:rPr>
        <w:t xml:space="preserve"> </w:t>
      </w:r>
      <w:r>
        <w:t>нескольких источниках, для решения различных учебных и практико-ориентированных задач;</w:t>
      </w:r>
    </w:p>
    <w:p w:rsidR="00ED6F15" w:rsidRDefault="00D45F34">
      <w:pPr>
        <w:pStyle w:val="a3"/>
        <w:tabs>
          <w:tab w:val="left" w:pos="2206"/>
          <w:tab w:val="left" w:pos="2427"/>
          <w:tab w:val="left" w:pos="3261"/>
          <w:tab w:val="left" w:pos="3620"/>
          <w:tab w:val="left" w:pos="4000"/>
          <w:tab w:val="left" w:pos="4929"/>
          <w:tab w:val="left" w:pos="5396"/>
          <w:tab w:val="left" w:pos="6071"/>
          <w:tab w:val="left" w:pos="6293"/>
          <w:tab w:val="left" w:pos="8027"/>
          <w:tab w:val="left" w:pos="8614"/>
          <w:tab w:val="left" w:pos="9117"/>
          <w:tab w:val="left" w:pos="9860"/>
          <w:tab w:val="left" w:pos="10339"/>
          <w:tab w:val="left" w:pos="10470"/>
        </w:tabs>
        <w:spacing w:before="1"/>
        <w:ind w:right="557" w:firstLine="456"/>
        <w:jc w:val="right"/>
      </w:pPr>
      <w:r>
        <w:t>приводить примеры взаимодействия природы и</w:t>
      </w:r>
      <w:r>
        <w:rPr>
          <w:spacing w:val="-4"/>
        </w:rPr>
        <w:t xml:space="preserve"> </w:t>
      </w:r>
      <w:r>
        <w:t>общества в пределах отдельных территорий; распознавать</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80"/>
        </w:rPr>
        <w:t xml:space="preserve"> </w:t>
      </w:r>
      <w:r>
        <w:t>(экологическая,</w:t>
      </w:r>
      <w:r>
        <w:rPr>
          <w:spacing w:val="80"/>
        </w:rPr>
        <w:t xml:space="preserve"> </w:t>
      </w:r>
      <w:r>
        <w:t xml:space="preserve">сырьевая, </w:t>
      </w:r>
      <w:r>
        <w:rPr>
          <w:spacing w:val="-2"/>
        </w:rPr>
        <w:t>энергетическая,</w:t>
      </w:r>
      <w:r>
        <w:tab/>
      </w:r>
      <w:r>
        <w:tab/>
      </w:r>
      <w:r>
        <w:rPr>
          <w:spacing w:val="-2"/>
        </w:rPr>
        <w:t>преодоления</w:t>
      </w:r>
      <w:r>
        <w:tab/>
      </w:r>
      <w:r>
        <w:rPr>
          <w:spacing w:val="-2"/>
        </w:rPr>
        <w:t>отсталости</w:t>
      </w:r>
      <w:r>
        <w:tab/>
      </w:r>
      <w:r>
        <w:rPr>
          <w:spacing w:val="-2"/>
        </w:rPr>
        <w:t>стран,</w:t>
      </w:r>
      <w:r>
        <w:tab/>
      </w:r>
      <w:r>
        <w:tab/>
      </w:r>
      <w:r>
        <w:rPr>
          <w:spacing w:val="-2"/>
        </w:rPr>
        <w:t>продовольственная)</w:t>
      </w:r>
      <w:r>
        <w:tab/>
      </w:r>
      <w:r>
        <w:rPr>
          <w:spacing w:val="-6"/>
        </w:rPr>
        <w:t>на</w:t>
      </w:r>
      <w:r>
        <w:tab/>
      </w:r>
      <w:r>
        <w:rPr>
          <w:spacing w:val="-2"/>
        </w:rPr>
        <w:t>локальном</w:t>
      </w:r>
      <w:r>
        <w:tab/>
      </w:r>
      <w:r>
        <w:tab/>
      </w:r>
      <w:r>
        <w:rPr>
          <w:spacing w:val="-10"/>
        </w:rPr>
        <w:t xml:space="preserve">и </w:t>
      </w:r>
      <w:r>
        <w:rPr>
          <w:spacing w:val="-2"/>
        </w:rPr>
        <w:t>региональном</w:t>
      </w:r>
      <w:r>
        <w:tab/>
      </w:r>
      <w:r>
        <w:rPr>
          <w:spacing w:val="-2"/>
        </w:rPr>
        <w:t>уровнях</w:t>
      </w:r>
      <w:r>
        <w:tab/>
      </w:r>
      <w:r>
        <w:rPr>
          <w:spacing w:val="-10"/>
        </w:rPr>
        <w:t>и</w:t>
      </w:r>
      <w:r>
        <w:tab/>
      </w:r>
      <w:r>
        <w:rPr>
          <w:spacing w:val="-2"/>
        </w:rPr>
        <w:t>приводить</w:t>
      </w:r>
      <w:r>
        <w:tab/>
      </w:r>
      <w:r>
        <w:rPr>
          <w:spacing w:val="-2"/>
        </w:rPr>
        <w:t>примеры</w:t>
      </w:r>
      <w:r>
        <w:tab/>
      </w:r>
      <w:r>
        <w:rPr>
          <w:spacing w:val="-2"/>
        </w:rPr>
        <w:t>международного</w:t>
      </w:r>
      <w:r>
        <w:tab/>
      </w:r>
      <w:r>
        <w:rPr>
          <w:spacing w:val="-2"/>
        </w:rPr>
        <w:t>сотрудничества</w:t>
      </w:r>
      <w:r>
        <w:tab/>
      </w:r>
      <w:r>
        <w:rPr>
          <w:spacing w:val="-5"/>
        </w:rPr>
        <w:t>по</w:t>
      </w:r>
      <w:r>
        <w:tab/>
      </w:r>
      <w:r>
        <w:rPr>
          <w:spacing w:val="-5"/>
        </w:rPr>
        <w:t>их</w:t>
      </w:r>
    </w:p>
    <w:p w:rsidR="00ED6F15" w:rsidRDefault="00D45F34">
      <w:pPr>
        <w:pStyle w:val="a3"/>
        <w:spacing w:before="1"/>
        <w:ind w:firstLine="0"/>
        <w:jc w:val="left"/>
      </w:pPr>
      <w:r>
        <w:rPr>
          <w:spacing w:val="-2"/>
        </w:rPr>
        <w:t>преодолению.</w:t>
      </w:r>
    </w:p>
    <w:p w:rsidR="00ED6F15" w:rsidRDefault="00D45F34">
      <w:pPr>
        <w:pStyle w:val="a3"/>
        <w:spacing w:before="4" w:line="237" w:lineRule="auto"/>
        <w:ind w:right="567" w:firstLine="456"/>
      </w:pPr>
      <w:r>
        <w:t xml:space="preserve">Предметные результаты освоения программы по географии. К концу 8 класса обучающийся </w:t>
      </w:r>
      <w:r>
        <w:rPr>
          <w:spacing w:val="-2"/>
        </w:rPr>
        <w:t>научится:</w:t>
      </w:r>
    </w:p>
    <w:p w:rsidR="00ED6F15" w:rsidRDefault="00D45F34">
      <w:pPr>
        <w:pStyle w:val="a3"/>
        <w:spacing w:line="242" w:lineRule="auto"/>
        <w:ind w:right="558" w:firstLine="456"/>
      </w:pPr>
      <w:r>
        <w:t>характеризовать основные этапы истории формирования и изучения территории России; 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факты,</w:t>
      </w:r>
      <w:r>
        <w:rPr>
          <w:spacing w:val="40"/>
        </w:rPr>
        <w:t xml:space="preserve"> </w:t>
      </w:r>
      <w:r>
        <w:t>позволяющие</w:t>
      </w:r>
      <w:r>
        <w:rPr>
          <w:spacing w:val="40"/>
        </w:rPr>
        <w:t xml:space="preserve"> </w:t>
      </w:r>
      <w:r>
        <w:t>определить</w:t>
      </w:r>
      <w:r>
        <w:rPr>
          <w:spacing w:val="40"/>
        </w:rPr>
        <w:t xml:space="preserve"> </w:t>
      </w:r>
      <w:r>
        <w:t>вклад</w:t>
      </w:r>
    </w:p>
    <w:p w:rsidR="00ED6F15" w:rsidRDefault="00D45F34">
      <w:pPr>
        <w:pStyle w:val="a3"/>
        <w:spacing w:line="271" w:lineRule="exact"/>
        <w:ind w:left="993" w:firstLine="0"/>
      </w:pPr>
      <w:r>
        <w:t>российских</w:t>
      </w:r>
      <w:r>
        <w:rPr>
          <w:spacing w:val="-7"/>
        </w:rPr>
        <w:t xml:space="preserve"> </w:t>
      </w:r>
      <w:r>
        <w:t>учёных</w:t>
      </w:r>
      <w:r>
        <w:rPr>
          <w:spacing w:val="-9"/>
        </w:rPr>
        <w:t xml:space="preserve"> </w:t>
      </w:r>
      <w:r>
        <w:t>и</w:t>
      </w:r>
      <w:r>
        <w:rPr>
          <w:spacing w:val="-6"/>
        </w:rPr>
        <w:t xml:space="preserve"> </w:t>
      </w:r>
      <w:r>
        <w:t>путешественников</w:t>
      </w:r>
      <w:r>
        <w:rPr>
          <w:spacing w:val="-6"/>
        </w:rPr>
        <w:t xml:space="preserve"> </w:t>
      </w:r>
      <w:r>
        <w:t>в</w:t>
      </w:r>
      <w:r>
        <w:rPr>
          <w:spacing w:val="-8"/>
        </w:rPr>
        <w:t xml:space="preserve"> </w:t>
      </w:r>
      <w:r>
        <w:t>освоение</w:t>
      </w:r>
      <w:r>
        <w:rPr>
          <w:spacing w:val="-6"/>
        </w:rPr>
        <w:t xml:space="preserve"> </w:t>
      </w:r>
      <w:r>
        <w:rPr>
          <w:spacing w:val="-2"/>
        </w:rPr>
        <w:t>страны;</w:t>
      </w:r>
    </w:p>
    <w:p w:rsidR="00ED6F15" w:rsidRDefault="00D45F34">
      <w:pPr>
        <w:pStyle w:val="a3"/>
        <w:spacing w:before="3" w:line="237" w:lineRule="auto"/>
        <w:ind w:right="553" w:firstLine="456"/>
      </w:pPr>
      <w:r>
        <w:t>характеризовать географическое положение России с использованием информации из различных источников;</w:t>
      </w:r>
    </w:p>
    <w:p w:rsidR="00ED6F15" w:rsidRDefault="00D45F34">
      <w:pPr>
        <w:pStyle w:val="a3"/>
        <w:spacing w:before="6" w:line="237" w:lineRule="auto"/>
        <w:ind w:right="563" w:firstLine="456"/>
      </w:pPr>
      <w:r>
        <w:t>различать федеральные округа, крупные географические районы и макрорегионы России; приводить</w:t>
      </w:r>
      <w:r>
        <w:rPr>
          <w:spacing w:val="40"/>
        </w:rPr>
        <w:t xml:space="preserve"> </w:t>
      </w:r>
      <w:r>
        <w:t>примеры</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разных</w:t>
      </w:r>
      <w:r>
        <w:rPr>
          <w:spacing w:val="40"/>
        </w:rPr>
        <w:t xml:space="preserve"> </w:t>
      </w:r>
      <w:r>
        <w:t>видов</w:t>
      </w:r>
      <w:r>
        <w:rPr>
          <w:spacing w:val="40"/>
        </w:rPr>
        <w:t xml:space="preserve"> </w:t>
      </w:r>
      <w:r>
        <w:t>и</w:t>
      </w:r>
      <w:r>
        <w:rPr>
          <w:spacing w:val="40"/>
        </w:rPr>
        <w:t xml:space="preserve"> </w:t>
      </w:r>
      <w:r>
        <w:t>показывать</w:t>
      </w:r>
      <w:r>
        <w:rPr>
          <w:spacing w:val="40"/>
        </w:rPr>
        <w:t xml:space="preserve"> </w:t>
      </w:r>
      <w:r>
        <w:t>их</w:t>
      </w:r>
      <w:r>
        <w:rPr>
          <w:spacing w:val="40"/>
        </w:rPr>
        <w:t xml:space="preserve"> </w:t>
      </w:r>
      <w:r>
        <w:t>на</w:t>
      </w:r>
    </w:p>
    <w:p w:rsidR="00ED6F15" w:rsidRDefault="00D45F34">
      <w:pPr>
        <w:pStyle w:val="a3"/>
        <w:spacing w:before="4" w:line="275" w:lineRule="exact"/>
        <w:ind w:left="993" w:firstLine="0"/>
      </w:pPr>
      <w:r>
        <w:lastRenderedPageBreak/>
        <w:t>географической</w:t>
      </w:r>
      <w:r>
        <w:rPr>
          <w:spacing w:val="-7"/>
        </w:rPr>
        <w:t xml:space="preserve"> </w:t>
      </w:r>
      <w:r>
        <w:rPr>
          <w:spacing w:val="-2"/>
        </w:rPr>
        <w:t>карте;</w:t>
      </w:r>
    </w:p>
    <w:p w:rsidR="00ED6F15" w:rsidRDefault="00D45F34">
      <w:pPr>
        <w:pStyle w:val="a3"/>
        <w:spacing w:line="242" w:lineRule="auto"/>
        <w:ind w:right="560" w:firstLine="456"/>
      </w:pPr>
      <w:r>
        <w:t>оценивать влияние географического положения регионов России на особенности природы, жизнь и хозяйственную деятельность населения;</w:t>
      </w:r>
    </w:p>
    <w:p w:rsidR="00ED6F15" w:rsidRDefault="00D45F34">
      <w:pPr>
        <w:pStyle w:val="a3"/>
        <w:ind w:right="551" w:firstLine="456"/>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D6F15" w:rsidRDefault="00D45F34">
      <w:pPr>
        <w:pStyle w:val="a3"/>
        <w:spacing w:line="237" w:lineRule="auto"/>
        <w:ind w:right="563" w:firstLine="456"/>
      </w:pPr>
      <w:r>
        <w:t xml:space="preserve">оценивать степень благоприятности природных условий в пределах отдельных регионов </w:t>
      </w:r>
      <w:r>
        <w:rPr>
          <w:spacing w:val="-2"/>
        </w:rPr>
        <w:t>страны;</w:t>
      </w:r>
    </w:p>
    <w:p w:rsidR="00ED6F15" w:rsidRDefault="00D45F34">
      <w:pPr>
        <w:pStyle w:val="a3"/>
        <w:spacing w:before="9" w:line="237" w:lineRule="auto"/>
        <w:ind w:left="993" w:right="557" w:firstLine="0"/>
      </w:pPr>
      <w:r>
        <w:t>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w:t>
      </w:r>
      <w:r>
        <w:rPr>
          <w:spacing w:val="40"/>
        </w:rPr>
        <w:t xml:space="preserve"> </w:t>
      </w:r>
      <w:r>
        <w:t>географической</w:t>
      </w:r>
    </w:p>
    <w:p w:rsidR="00ED6F15" w:rsidRDefault="00D45F34">
      <w:pPr>
        <w:pStyle w:val="a3"/>
        <w:ind w:right="552" w:firstLine="0"/>
      </w:pPr>
      <w:r>
        <w:t xml:space="preserve">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w:t>
      </w:r>
      <w:r>
        <w:rPr>
          <w:spacing w:val="-2"/>
        </w:rPr>
        <w:t>территорию;</w:t>
      </w:r>
    </w:p>
    <w:p w:rsidR="00ED6F15" w:rsidRDefault="00D45F34">
      <w:pPr>
        <w:pStyle w:val="a3"/>
        <w:spacing w:before="76"/>
        <w:ind w:right="552" w:firstLine="456"/>
      </w:pPr>
      <w:r>
        <w:t>находить, извлекать и использовать информацию из различных источников</w:t>
      </w:r>
      <w:r>
        <w:rPr>
          <w:spacing w:val="40"/>
        </w:rPr>
        <w:t xml:space="preserve"> </w:t>
      </w: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D6F15" w:rsidRDefault="00D45F34">
      <w:pPr>
        <w:pStyle w:val="a3"/>
        <w:spacing w:before="5" w:line="237" w:lineRule="auto"/>
        <w:ind w:right="553" w:firstLine="456"/>
      </w:pPr>
      <w:r>
        <w:t>сравнивать особенности компонентов природы отдельных территорий страны; объяснять особенности компонентов природы отдельных территорий страны;</w:t>
      </w:r>
    </w:p>
    <w:p w:rsidR="00ED6F15" w:rsidRDefault="00D45F34">
      <w:pPr>
        <w:pStyle w:val="a3"/>
        <w:spacing w:before="3"/>
        <w:ind w:right="563" w:firstLine="456"/>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D6F15" w:rsidRDefault="00D45F34">
      <w:pPr>
        <w:pStyle w:val="a3"/>
        <w:spacing w:line="274" w:lineRule="exact"/>
        <w:ind w:left="993" w:firstLine="0"/>
      </w:pPr>
      <w:r>
        <w:t>иметь</w:t>
      </w:r>
      <w:r>
        <w:rPr>
          <w:spacing w:val="26"/>
        </w:rPr>
        <w:t xml:space="preserve"> </w:t>
      </w:r>
      <w:r>
        <w:t>представление</w:t>
      </w:r>
      <w:r>
        <w:rPr>
          <w:spacing w:val="27"/>
        </w:rPr>
        <w:t xml:space="preserve"> </w:t>
      </w:r>
      <w:r>
        <w:t>о</w:t>
      </w:r>
      <w:r>
        <w:rPr>
          <w:spacing w:val="31"/>
        </w:rPr>
        <w:t xml:space="preserve"> </w:t>
      </w:r>
      <w:r>
        <w:t>географических</w:t>
      </w:r>
      <w:r>
        <w:rPr>
          <w:spacing w:val="27"/>
        </w:rPr>
        <w:t xml:space="preserve"> </w:t>
      </w:r>
      <w:r>
        <w:t>процессах</w:t>
      </w:r>
      <w:r>
        <w:rPr>
          <w:spacing w:val="26"/>
        </w:rPr>
        <w:t xml:space="preserve"> </w:t>
      </w:r>
      <w:r>
        <w:t>и</w:t>
      </w:r>
      <w:r>
        <w:rPr>
          <w:spacing w:val="32"/>
        </w:rPr>
        <w:t xml:space="preserve"> </w:t>
      </w:r>
      <w:r>
        <w:t>явлениях,</w:t>
      </w:r>
      <w:r>
        <w:rPr>
          <w:spacing w:val="30"/>
        </w:rPr>
        <w:t xml:space="preserve"> </w:t>
      </w:r>
      <w:r>
        <w:t>определяющих</w:t>
      </w:r>
      <w:r>
        <w:rPr>
          <w:spacing w:val="27"/>
        </w:rPr>
        <w:t xml:space="preserve"> </w:t>
      </w:r>
      <w:r>
        <w:rPr>
          <w:spacing w:val="-2"/>
        </w:rPr>
        <w:t>особенности</w:t>
      </w:r>
    </w:p>
    <w:p w:rsidR="00ED6F15" w:rsidRDefault="00D45F34">
      <w:pPr>
        <w:pStyle w:val="a3"/>
        <w:spacing w:before="71" w:line="275" w:lineRule="exact"/>
        <w:ind w:firstLine="0"/>
      </w:pPr>
      <w:r>
        <w:t>природы</w:t>
      </w:r>
      <w:r>
        <w:rPr>
          <w:spacing w:val="-3"/>
        </w:rPr>
        <w:t xml:space="preserve"> </w:t>
      </w:r>
      <w:r>
        <w:t>страны,</w:t>
      </w:r>
      <w:r>
        <w:rPr>
          <w:spacing w:val="-4"/>
        </w:rPr>
        <w:t xml:space="preserve"> </w:t>
      </w:r>
      <w:r>
        <w:t>отдельных</w:t>
      </w:r>
      <w:r>
        <w:rPr>
          <w:spacing w:val="-7"/>
        </w:rPr>
        <w:t xml:space="preserve"> </w:t>
      </w:r>
      <w:r>
        <w:t>регионов и</w:t>
      </w:r>
      <w:r>
        <w:rPr>
          <w:spacing w:val="-5"/>
        </w:rPr>
        <w:t xml:space="preserve"> </w:t>
      </w:r>
      <w:r>
        <w:t>своей</w:t>
      </w:r>
      <w:r>
        <w:rPr>
          <w:spacing w:val="-10"/>
        </w:rPr>
        <w:t xml:space="preserve"> </w:t>
      </w:r>
      <w:r>
        <w:rPr>
          <w:spacing w:val="-2"/>
        </w:rPr>
        <w:t>местности;</w:t>
      </w:r>
    </w:p>
    <w:p w:rsidR="00ED6F15" w:rsidRDefault="00D45F34">
      <w:pPr>
        <w:pStyle w:val="a3"/>
        <w:spacing w:line="242" w:lineRule="auto"/>
        <w:ind w:right="557" w:firstLine="456"/>
      </w:pPr>
      <w:r>
        <w:t>объяснять распространение по территории страны областей современного горообразования, землетрясений и вулканизма;</w:t>
      </w:r>
    </w:p>
    <w:p w:rsidR="00ED6F15" w:rsidRDefault="00D45F34">
      <w:pPr>
        <w:pStyle w:val="a3"/>
        <w:spacing w:before="1" w:line="237" w:lineRule="auto"/>
        <w:ind w:right="563" w:firstLine="456"/>
      </w:pPr>
      <w:r>
        <w:t>применять понятия «плита», «щит», «моренный холм», «бараньи лбы», «бархан», «дюна»</w:t>
      </w:r>
      <w:r>
        <w:rPr>
          <w:spacing w:val="40"/>
        </w:rPr>
        <w:t xml:space="preserve"> </w:t>
      </w:r>
      <w:r>
        <w:t>для решения учебных и (или) практико-ориентированных задач;</w:t>
      </w:r>
    </w:p>
    <w:p w:rsidR="00ED6F15" w:rsidRDefault="00D45F34">
      <w:pPr>
        <w:pStyle w:val="a3"/>
        <w:spacing w:line="275" w:lineRule="exact"/>
        <w:ind w:left="993" w:firstLine="0"/>
      </w:pPr>
      <w:r>
        <w:t>применять</w:t>
      </w:r>
      <w:r>
        <w:rPr>
          <w:spacing w:val="75"/>
        </w:rPr>
        <w:t xml:space="preserve"> </w:t>
      </w:r>
      <w:r>
        <w:t>понятия</w:t>
      </w:r>
      <w:r>
        <w:rPr>
          <w:spacing w:val="79"/>
        </w:rPr>
        <w:t xml:space="preserve"> </w:t>
      </w:r>
      <w:r>
        <w:t>«солнечная</w:t>
      </w:r>
      <w:r>
        <w:rPr>
          <w:spacing w:val="54"/>
          <w:w w:val="150"/>
        </w:rPr>
        <w:t xml:space="preserve"> </w:t>
      </w:r>
      <w:r>
        <w:t>радиация»,</w:t>
      </w:r>
      <w:r>
        <w:rPr>
          <w:spacing w:val="57"/>
          <w:w w:val="150"/>
        </w:rPr>
        <w:t xml:space="preserve"> </w:t>
      </w:r>
      <w:r>
        <w:t>«годовая</w:t>
      </w:r>
      <w:r>
        <w:rPr>
          <w:spacing w:val="79"/>
        </w:rPr>
        <w:t xml:space="preserve"> </w:t>
      </w:r>
      <w:r>
        <w:t>амплитуда</w:t>
      </w:r>
      <w:r>
        <w:rPr>
          <w:spacing w:val="53"/>
          <w:w w:val="150"/>
        </w:rPr>
        <w:t xml:space="preserve"> </w:t>
      </w:r>
      <w:r>
        <w:t>температур</w:t>
      </w:r>
      <w:r>
        <w:rPr>
          <w:spacing w:val="55"/>
          <w:w w:val="150"/>
        </w:rPr>
        <w:t xml:space="preserve"> </w:t>
      </w:r>
      <w:r>
        <w:rPr>
          <w:spacing w:val="-2"/>
        </w:rPr>
        <w:t>воздуха»,</w:t>
      </w:r>
    </w:p>
    <w:p w:rsidR="00ED6F15" w:rsidRDefault="00D45F34">
      <w:pPr>
        <w:pStyle w:val="a3"/>
        <w:spacing w:before="2" w:line="275" w:lineRule="exact"/>
        <w:ind w:left="993" w:firstLine="0"/>
      </w:pPr>
      <w:r>
        <w:t>«воздушные</w:t>
      </w:r>
      <w:r>
        <w:rPr>
          <w:spacing w:val="-14"/>
        </w:rPr>
        <w:t xml:space="preserve"> </w:t>
      </w:r>
      <w:r>
        <w:t>массы»</w:t>
      </w:r>
      <w:r>
        <w:rPr>
          <w:spacing w:val="-15"/>
        </w:rPr>
        <w:t xml:space="preserve"> </w:t>
      </w:r>
      <w:r>
        <w:t>для</w:t>
      </w:r>
      <w:r>
        <w:rPr>
          <w:spacing w:val="-7"/>
        </w:rPr>
        <w:t xml:space="preserve"> </w:t>
      </w:r>
      <w:r>
        <w:t>решения</w:t>
      </w:r>
      <w:r>
        <w:rPr>
          <w:spacing w:val="-2"/>
        </w:rPr>
        <w:t xml:space="preserve"> </w:t>
      </w:r>
      <w:r>
        <w:t>учебных</w:t>
      </w:r>
      <w:r>
        <w:rPr>
          <w:spacing w:val="-7"/>
        </w:rPr>
        <w:t xml:space="preserve"> </w:t>
      </w:r>
      <w:r>
        <w:t>и</w:t>
      </w:r>
      <w:r>
        <w:rPr>
          <w:spacing w:val="-7"/>
        </w:rPr>
        <w:t xml:space="preserve"> </w:t>
      </w:r>
      <w:r>
        <w:t>(или)</w:t>
      </w:r>
      <w:r>
        <w:rPr>
          <w:spacing w:val="-5"/>
        </w:rPr>
        <w:t xml:space="preserve"> </w:t>
      </w:r>
      <w:r>
        <w:t>практико-ориентированных</w:t>
      </w:r>
      <w:r>
        <w:rPr>
          <w:spacing w:val="-9"/>
        </w:rPr>
        <w:t xml:space="preserve"> </w:t>
      </w:r>
      <w:r>
        <w:rPr>
          <w:spacing w:val="-2"/>
        </w:rPr>
        <w:t>задач;</w:t>
      </w:r>
    </w:p>
    <w:p w:rsidR="00ED6F15" w:rsidRDefault="00D45F34">
      <w:pPr>
        <w:pStyle w:val="a3"/>
        <w:spacing w:line="242" w:lineRule="auto"/>
        <w:ind w:right="564" w:firstLine="456"/>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D6F15" w:rsidRDefault="00D45F34">
      <w:pPr>
        <w:pStyle w:val="a3"/>
        <w:spacing w:line="271" w:lineRule="exact"/>
        <w:ind w:left="993" w:firstLine="0"/>
      </w:pPr>
      <w:r>
        <w:t>описывать</w:t>
      </w:r>
      <w:r>
        <w:rPr>
          <w:spacing w:val="-12"/>
        </w:rPr>
        <w:t xml:space="preserve"> </w:t>
      </w:r>
      <w:r>
        <w:t>и</w:t>
      </w:r>
      <w:r>
        <w:rPr>
          <w:spacing w:val="-8"/>
        </w:rPr>
        <w:t xml:space="preserve"> </w:t>
      </w:r>
      <w:r>
        <w:t>прогнозировать</w:t>
      </w:r>
      <w:r>
        <w:rPr>
          <w:spacing w:val="-7"/>
        </w:rPr>
        <w:t xml:space="preserve"> </w:t>
      </w:r>
      <w:r>
        <w:t>погоду</w:t>
      </w:r>
      <w:r>
        <w:rPr>
          <w:spacing w:val="-16"/>
        </w:rPr>
        <w:t xml:space="preserve"> </w:t>
      </w:r>
      <w:r>
        <w:t>территории</w:t>
      </w:r>
      <w:r>
        <w:rPr>
          <w:spacing w:val="-4"/>
        </w:rPr>
        <w:t xml:space="preserve"> </w:t>
      </w:r>
      <w:r>
        <w:t>по</w:t>
      </w:r>
      <w:r>
        <w:rPr>
          <w:spacing w:val="-2"/>
        </w:rPr>
        <w:t xml:space="preserve"> </w:t>
      </w:r>
      <w:r>
        <w:t>карте</w:t>
      </w:r>
      <w:r>
        <w:rPr>
          <w:spacing w:val="-5"/>
        </w:rPr>
        <w:t xml:space="preserve"> </w:t>
      </w:r>
      <w:r>
        <w:rPr>
          <w:spacing w:val="-2"/>
        </w:rPr>
        <w:t>погоды;</w:t>
      </w:r>
    </w:p>
    <w:p w:rsidR="00ED6F15" w:rsidRDefault="00D45F34">
      <w:pPr>
        <w:pStyle w:val="a3"/>
        <w:spacing w:before="4" w:line="237" w:lineRule="auto"/>
        <w:ind w:right="563" w:firstLine="456"/>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ED6F15" w:rsidRDefault="00D45F34">
      <w:pPr>
        <w:pStyle w:val="a3"/>
        <w:spacing w:before="3" w:line="275" w:lineRule="exact"/>
        <w:ind w:left="993" w:firstLine="0"/>
      </w:pPr>
      <w:r>
        <w:t>проводить</w:t>
      </w:r>
      <w:r>
        <w:rPr>
          <w:spacing w:val="-11"/>
        </w:rPr>
        <w:t xml:space="preserve"> </w:t>
      </w:r>
      <w:r>
        <w:t>классификацию</w:t>
      </w:r>
      <w:r>
        <w:rPr>
          <w:spacing w:val="-7"/>
        </w:rPr>
        <w:t xml:space="preserve"> </w:t>
      </w:r>
      <w:r>
        <w:t>типов</w:t>
      </w:r>
      <w:r>
        <w:rPr>
          <w:spacing w:val="-9"/>
        </w:rPr>
        <w:t xml:space="preserve"> </w:t>
      </w:r>
      <w:r>
        <w:t>климата</w:t>
      </w:r>
      <w:r>
        <w:rPr>
          <w:spacing w:val="-11"/>
        </w:rPr>
        <w:t xml:space="preserve"> </w:t>
      </w:r>
      <w:r>
        <w:t>и</w:t>
      </w:r>
      <w:r>
        <w:rPr>
          <w:spacing w:val="-6"/>
        </w:rPr>
        <w:t xml:space="preserve"> </w:t>
      </w:r>
      <w:r>
        <w:t>почв</w:t>
      </w:r>
      <w:r>
        <w:rPr>
          <w:spacing w:val="-8"/>
        </w:rPr>
        <w:t xml:space="preserve"> </w:t>
      </w:r>
      <w:r>
        <w:rPr>
          <w:spacing w:val="-2"/>
        </w:rPr>
        <w:t>России;</w:t>
      </w:r>
    </w:p>
    <w:p w:rsidR="00ED6F15" w:rsidRDefault="00D45F34">
      <w:pPr>
        <w:pStyle w:val="a3"/>
        <w:spacing w:line="275" w:lineRule="exact"/>
        <w:ind w:left="993" w:firstLine="0"/>
      </w:pPr>
      <w:r>
        <w:t>распознавать</w:t>
      </w:r>
      <w:r>
        <w:rPr>
          <w:spacing w:val="-16"/>
        </w:rPr>
        <w:t xml:space="preserve"> </w:t>
      </w:r>
      <w:r>
        <w:t>показатели,</w:t>
      </w:r>
      <w:r>
        <w:rPr>
          <w:spacing w:val="-8"/>
        </w:rPr>
        <w:t xml:space="preserve"> </w:t>
      </w:r>
      <w:r>
        <w:t>характеризующие</w:t>
      </w:r>
      <w:r>
        <w:rPr>
          <w:spacing w:val="-11"/>
        </w:rPr>
        <w:t xml:space="preserve"> </w:t>
      </w:r>
      <w:r>
        <w:t>состояние</w:t>
      </w:r>
      <w:r>
        <w:rPr>
          <w:spacing w:val="-15"/>
        </w:rPr>
        <w:t xml:space="preserve"> </w:t>
      </w:r>
      <w:r>
        <w:t>окружающей</w:t>
      </w:r>
      <w:r>
        <w:rPr>
          <w:spacing w:val="-9"/>
        </w:rPr>
        <w:t xml:space="preserve"> </w:t>
      </w:r>
      <w:r>
        <w:rPr>
          <w:spacing w:val="-2"/>
        </w:rPr>
        <w:t>среды;</w:t>
      </w:r>
    </w:p>
    <w:p w:rsidR="00ED6F15" w:rsidRDefault="00D45F34">
      <w:pPr>
        <w:pStyle w:val="a3"/>
        <w:spacing w:before="3"/>
        <w:ind w:right="557" w:firstLine="456"/>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w:t>
      </w:r>
      <w:r>
        <w:rPr>
          <w:spacing w:val="-1"/>
        </w:rPr>
        <w:t xml:space="preserve"> </w:t>
      </w:r>
      <w:r>
        <w:t>поясов и</w:t>
      </w:r>
      <w:r>
        <w:rPr>
          <w:spacing w:val="-5"/>
        </w:rPr>
        <w:t xml:space="preserve"> </w:t>
      </w:r>
      <w:r>
        <w:t>областей, природно-хозяйственных</w:t>
      </w:r>
      <w:r>
        <w:rPr>
          <w:spacing w:val="-1"/>
        </w:rPr>
        <w:t xml:space="preserve"> </w:t>
      </w:r>
      <w:r>
        <w:t>зон в пределах</w:t>
      </w:r>
      <w:r>
        <w:rPr>
          <w:spacing w:val="-1"/>
        </w:rPr>
        <w:t xml:space="preserve"> </w:t>
      </w:r>
      <w:r>
        <w:t>страны;</w:t>
      </w:r>
      <w:r>
        <w:rPr>
          <w:spacing w:val="-1"/>
        </w:rPr>
        <w:t xml:space="preserve"> </w:t>
      </w:r>
      <w:r>
        <w:t>Арктической зоны, южной границы распространения многолетней мерзлоты;</w:t>
      </w:r>
    </w:p>
    <w:p w:rsidR="00ED6F15" w:rsidRDefault="00D45F34">
      <w:pPr>
        <w:pStyle w:val="a3"/>
        <w:spacing w:before="3" w:line="237" w:lineRule="auto"/>
        <w:ind w:right="565" w:firstLine="456"/>
      </w:pPr>
      <w:r>
        <w:t>приводить примеры мер безопасности, в том числе для экономики семьи, в случае природных стихийных бедствий и техногенных катастроф;</w:t>
      </w:r>
    </w:p>
    <w:p w:rsidR="00ED6F15" w:rsidRDefault="00D45F34">
      <w:pPr>
        <w:pStyle w:val="a3"/>
        <w:spacing w:before="3" w:line="275" w:lineRule="exact"/>
        <w:ind w:left="993" w:firstLine="0"/>
      </w:pPr>
      <w:r>
        <w:t>приводить</w:t>
      </w:r>
      <w:r>
        <w:rPr>
          <w:spacing w:val="-13"/>
        </w:rPr>
        <w:t xml:space="preserve"> </w:t>
      </w:r>
      <w:r>
        <w:t>примеры</w:t>
      </w:r>
      <w:r>
        <w:rPr>
          <w:spacing w:val="-11"/>
        </w:rPr>
        <w:t xml:space="preserve"> </w:t>
      </w:r>
      <w:r>
        <w:t>рационального</w:t>
      </w:r>
      <w:r>
        <w:rPr>
          <w:spacing w:val="-8"/>
        </w:rPr>
        <w:t xml:space="preserve"> </w:t>
      </w:r>
      <w:r>
        <w:t>и</w:t>
      </w:r>
      <w:r>
        <w:rPr>
          <w:spacing w:val="-12"/>
        </w:rPr>
        <w:t xml:space="preserve"> </w:t>
      </w:r>
      <w:r>
        <w:t>нерационального</w:t>
      </w:r>
      <w:r>
        <w:rPr>
          <w:spacing w:val="-12"/>
        </w:rPr>
        <w:t xml:space="preserve"> </w:t>
      </w:r>
      <w:r>
        <w:rPr>
          <w:spacing w:val="-2"/>
        </w:rPr>
        <w:t>природопользования;</w:t>
      </w:r>
    </w:p>
    <w:p w:rsidR="00ED6F15" w:rsidRDefault="00D45F34">
      <w:pPr>
        <w:pStyle w:val="a3"/>
        <w:spacing w:line="242" w:lineRule="auto"/>
        <w:ind w:right="566" w:firstLine="456"/>
      </w:pPr>
      <w:r>
        <w:t>приводить примеры особо охраняемых природных территорий России и своего края, животных и растений, занесённых в Красную книгу России;</w:t>
      </w:r>
    </w:p>
    <w:p w:rsidR="00ED6F15" w:rsidRDefault="00D45F34">
      <w:pPr>
        <w:pStyle w:val="a3"/>
        <w:ind w:right="561" w:firstLine="45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D6F15" w:rsidRDefault="00D45F34">
      <w:pPr>
        <w:pStyle w:val="a3"/>
        <w:spacing w:line="237" w:lineRule="auto"/>
        <w:ind w:right="562" w:firstLine="456"/>
      </w:pPr>
      <w:r>
        <w:t>приводить примеры адаптации человека к разнообразным природным условиям на территории страны;</w:t>
      </w:r>
    </w:p>
    <w:p w:rsidR="00ED6F15" w:rsidRDefault="00D45F34">
      <w:pPr>
        <w:pStyle w:val="a3"/>
        <w:spacing w:before="4" w:line="237" w:lineRule="auto"/>
        <w:ind w:right="561" w:firstLine="456"/>
      </w:pPr>
      <w:r>
        <w:lastRenderedPageBreak/>
        <w:t>сравнивать показатели воспроизводства и качества населения России с мировыми показателями и показателями других стран;</w:t>
      </w:r>
    </w:p>
    <w:p w:rsidR="00ED6F15" w:rsidRDefault="00D45F34">
      <w:pPr>
        <w:pStyle w:val="a3"/>
        <w:spacing w:before="6" w:line="237" w:lineRule="auto"/>
        <w:ind w:right="557" w:firstLine="456"/>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ED6F15" w:rsidRDefault="00D45F34">
      <w:pPr>
        <w:pStyle w:val="a3"/>
        <w:spacing w:before="3"/>
        <w:ind w:right="551" w:firstLine="456"/>
        <w:jc w:val="right"/>
      </w:pPr>
      <w:r>
        <w:t>проводить</w:t>
      </w:r>
      <w:r>
        <w:rPr>
          <w:spacing w:val="-1"/>
        </w:rPr>
        <w:t xml:space="preserve"> </w:t>
      </w:r>
      <w:r>
        <w:t>классификацию</w:t>
      </w:r>
      <w:r>
        <w:rPr>
          <w:spacing w:val="-4"/>
        </w:rPr>
        <w:t xml:space="preserve"> </w:t>
      </w:r>
      <w:r>
        <w:t>населённых</w:t>
      </w:r>
      <w:r>
        <w:rPr>
          <w:spacing w:val="-7"/>
        </w:rPr>
        <w:t xml:space="preserve"> </w:t>
      </w:r>
      <w:r>
        <w:t>пунктов</w:t>
      </w:r>
      <w:r>
        <w:rPr>
          <w:spacing w:val="-1"/>
        </w:rPr>
        <w:t xml:space="preserve"> </w:t>
      </w:r>
      <w:r>
        <w:t>и</w:t>
      </w:r>
      <w:r>
        <w:rPr>
          <w:spacing w:val="-6"/>
        </w:rPr>
        <w:t xml:space="preserve"> </w:t>
      </w:r>
      <w:r>
        <w:t>регионов</w:t>
      </w:r>
      <w:r>
        <w:rPr>
          <w:spacing w:val="-5"/>
        </w:rPr>
        <w:t xml:space="preserve"> </w:t>
      </w:r>
      <w:r>
        <w:t>России</w:t>
      </w:r>
      <w:r>
        <w:rPr>
          <w:spacing w:val="-1"/>
        </w:rPr>
        <w:t xml:space="preserve"> </w:t>
      </w:r>
      <w:r>
        <w:t>по</w:t>
      </w:r>
      <w:r>
        <w:rPr>
          <w:spacing w:val="-2"/>
        </w:rPr>
        <w:t xml:space="preserve"> </w:t>
      </w:r>
      <w:r>
        <w:t>заданным основаниям; использовать знания о естественном и механическом движении населения, половозрастной структуре</w:t>
      </w:r>
      <w:r>
        <w:rPr>
          <w:spacing w:val="80"/>
        </w:rPr>
        <w:t xml:space="preserve"> </w:t>
      </w:r>
      <w:r>
        <w:t>и</w:t>
      </w:r>
      <w:r>
        <w:rPr>
          <w:spacing w:val="80"/>
        </w:rPr>
        <w:t xml:space="preserve"> </w:t>
      </w:r>
      <w:r>
        <w:t>размещении</w:t>
      </w:r>
      <w:r>
        <w:rPr>
          <w:spacing w:val="80"/>
        </w:rPr>
        <w:t xml:space="preserve"> </w:t>
      </w:r>
      <w:r>
        <w:t>населения,</w:t>
      </w:r>
      <w:r>
        <w:rPr>
          <w:spacing w:val="80"/>
        </w:rPr>
        <w:t xml:space="preserve"> </w:t>
      </w:r>
      <w:r>
        <w:t>трудовых</w:t>
      </w:r>
      <w:r>
        <w:rPr>
          <w:spacing w:val="80"/>
        </w:rPr>
        <w:t xml:space="preserve"> </w:t>
      </w:r>
      <w:r>
        <w:t>ресурсах,</w:t>
      </w:r>
      <w:r>
        <w:rPr>
          <w:spacing w:val="80"/>
        </w:rPr>
        <w:t xml:space="preserve"> </w:t>
      </w:r>
      <w:r>
        <w:t>городском</w:t>
      </w:r>
      <w:r>
        <w:rPr>
          <w:spacing w:val="80"/>
        </w:rPr>
        <w:t xml:space="preserve"> </w:t>
      </w:r>
      <w:r>
        <w:t>и</w:t>
      </w:r>
      <w:r>
        <w:rPr>
          <w:spacing w:val="80"/>
        </w:rPr>
        <w:t xml:space="preserve"> </w:t>
      </w:r>
      <w:r>
        <w:t>сельском</w:t>
      </w:r>
      <w:r>
        <w:rPr>
          <w:spacing w:val="80"/>
        </w:rPr>
        <w:t xml:space="preserve"> </w:t>
      </w:r>
      <w:r>
        <w:t>населении, этническом</w:t>
      </w:r>
      <w:r>
        <w:rPr>
          <w:spacing w:val="30"/>
        </w:rPr>
        <w:t xml:space="preserve"> </w:t>
      </w:r>
      <w:r>
        <w:t>и</w:t>
      </w:r>
      <w:r>
        <w:rPr>
          <w:spacing w:val="32"/>
        </w:rPr>
        <w:t xml:space="preserve"> </w:t>
      </w:r>
      <w:r>
        <w:t>религиозном</w:t>
      </w:r>
      <w:r>
        <w:rPr>
          <w:spacing w:val="37"/>
        </w:rPr>
        <w:t xml:space="preserve"> </w:t>
      </w:r>
      <w:r>
        <w:t>составе</w:t>
      </w:r>
      <w:r>
        <w:rPr>
          <w:spacing w:val="30"/>
        </w:rPr>
        <w:t xml:space="preserve"> </w:t>
      </w:r>
      <w:r>
        <w:t>населения</w:t>
      </w:r>
      <w:r>
        <w:rPr>
          <w:spacing w:val="30"/>
        </w:rPr>
        <w:t xml:space="preserve"> </w:t>
      </w:r>
      <w:r>
        <w:t>для</w:t>
      </w:r>
      <w:r>
        <w:rPr>
          <w:spacing w:val="36"/>
        </w:rPr>
        <w:t xml:space="preserve"> </w:t>
      </w:r>
      <w:r>
        <w:t>решения</w:t>
      </w:r>
      <w:r>
        <w:rPr>
          <w:spacing w:val="30"/>
        </w:rPr>
        <w:t xml:space="preserve"> </w:t>
      </w:r>
      <w:r>
        <w:t>практико-ориентированных</w:t>
      </w:r>
      <w:r>
        <w:rPr>
          <w:spacing w:val="31"/>
        </w:rPr>
        <w:t xml:space="preserve"> </w:t>
      </w:r>
      <w:r>
        <w:t>задач</w:t>
      </w:r>
      <w:r>
        <w:rPr>
          <w:spacing w:val="35"/>
        </w:rPr>
        <w:t xml:space="preserve"> </w:t>
      </w:r>
      <w:r>
        <w:rPr>
          <w:spacing w:val="-10"/>
        </w:rPr>
        <w:t>в</w:t>
      </w:r>
    </w:p>
    <w:p w:rsidR="00ED6F15" w:rsidRDefault="00D45F34">
      <w:pPr>
        <w:pStyle w:val="a3"/>
        <w:spacing w:before="1"/>
        <w:ind w:firstLine="0"/>
      </w:pPr>
      <w:r>
        <w:t>контексте</w:t>
      </w:r>
      <w:r>
        <w:rPr>
          <w:spacing w:val="-2"/>
        </w:rPr>
        <w:t xml:space="preserve"> </w:t>
      </w:r>
      <w:r>
        <w:t>реальной</w:t>
      </w:r>
      <w:r>
        <w:rPr>
          <w:spacing w:val="-3"/>
        </w:rPr>
        <w:t xml:space="preserve"> </w:t>
      </w:r>
      <w:r>
        <w:rPr>
          <w:spacing w:val="-2"/>
        </w:rPr>
        <w:t>жизни;</w:t>
      </w:r>
    </w:p>
    <w:p w:rsidR="00ED6F15" w:rsidRDefault="00D45F34">
      <w:pPr>
        <w:pStyle w:val="a3"/>
        <w:spacing w:before="7" w:line="275" w:lineRule="exact"/>
        <w:ind w:left="993" w:firstLine="0"/>
      </w:pPr>
      <w:r>
        <w:t>применять</w:t>
      </w:r>
      <w:r>
        <w:rPr>
          <w:spacing w:val="64"/>
        </w:rPr>
        <w:t xml:space="preserve"> </w:t>
      </w:r>
      <w:r>
        <w:t>понятия</w:t>
      </w:r>
      <w:r>
        <w:rPr>
          <w:spacing w:val="69"/>
        </w:rPr>
        <w:t xml:space="preserve"> </w:t>
      </w:r>
      <w:r>
        <w:t>«рождаемость»,</w:t>
      </w:r>
      <w:r>
        <w:rPr>
          <w:spacing w:val="51"/>
          <w:w w:val="150"/>
        </w:rPr>
        <w:t xml:space="preserve"> </w:t>
      </w:r>
      <w:r>
        <w:t>«смертность»,</w:t>
      </w:r>
      <w:r>
        <w:rPr>
          <w:spacing w:val="76"/>
        </w:rPr>
        <w:t xml:space="preserve"> </w:t>
      </w:r>
      <w:r>
        <w:t>«естественный</w:t>
      </w:r>
      <w:r>
        <w:rPr>
          <w:spacing w:val="71"/>
        </w:rPr>
        <w:t xml:space="preserve"> </w:t>
      </w:r>
      <w:r>
        <w:t>прирост</w:t>
      </w:r>
      <w:r>
        <w:rPr>
          <w:spacing w:val="69"/>
        </w:rPr>
        <w:t xml:space="preserve"> </w:t>
      </w:r>
      <w:r>
        <w:rPr>
          <w:spacing w:val="-2"/>
        </w:rPr>
        <w:t>населения»,</w:t>
      </w:r>
    </w:p>
    <w:p w:rsidR="00ED6F15" w:rsidRDefault="00D45F34">
      <w:pPr>
        <w:pStyle w:val="a3"/>
        <w:spacing w:before="1" w:line="237" w:lineRule="auto"/>
        <w:ind w:right="552" w:firstLine="456"/>
      </w:pPr>
      <w:r>
        <w:rPr>
          <w:position w:val="1"/>
        </w:rPr>
        <w:t>«миграционный</w:t>
      </w:r>
      <w:r>
        <w:rPr>
          <w:spacing w:val="40"/>
          <w:position w:val="1"/>
        </w:rPr>
        <w:t xml:space="preserve"> </w:t>
      </w:r>
      <w:r>
        <w:rPr>
          <w:position w:val="1"/>
        </w:rPr>
        <w:t>прирост</w:t>
      </w:r>
      <w:r>
        <w:rPr>
          <w:spacing w:val="40"/>
          <w:position w:val="1"/>
        </w:rPr>
        <w:t xml:space="preserve"> </w:t>
      </w:r>
      <w:r>
        <w:rPr>
          <w:position w:val="1"/>
        </w:rPr>
        <w:t>на</w:t>
      </w:r>
      <w:r>
        <w:t>селения»,</w:t>
      </w:r>
      <w:r>
        <w:rPr>
          <w:spacing w:val="40"/>
        </w:rPr>
        <w:t xml:space="preserve"> </w:t>
      </w:r>
      <w:r>
        <w:t>«общий</w:t>
      </w:r>
      <w:r>
        <w:rPr>
          <w:spacing w:val="40"/>
        </w:rPr>
        <w:t xml:space="preserve"> </w:t>
      </w:r>
      <w:r>
        <w:t>прирост</w:t>
      </w:r>
      <w:r>
        <w:rPr>
          <w:spacing w:val="40"/>
        </w:rPr>
        <w:t xml:space="preserve"> </w:t>
      </w:r>
      <w:r>
        <w:t>населения»,</w:t>
      </w:r>
      <w:r>
        <w:rPr>
          <w:spacing w:val="40"/>
        </w:rPr>
        <w:t xml:space="preserve"> </w:t>
      </w:r>
      <w:r>
        <w:t>«плотность</w:t>
      </w:r>
      <w:r>
        <w:rPr>
          <w:spacing w:val="80"/>
          <w:w w:val="150"/>
        </w:rPr>
        <w:t xml:space="preserve"> </w:t>
      </w:r>
      <w:r>
        <w:rPr>
          <w:spacing w:val="-2"/>
        </w:rPr>
        <w:t>населения»,</w:t>
      </w:r>
    </w:p>
    <w:p w:rsidR="00ED6F15" w:rsidRDefault="00D45F34">
      <w:pPr>
        <w:pStyle w:val="a3"/>
        <w:spacing w:line="275" w:lineRule="exact"/>
        <w:ind w:left="993" w:firstLine="0"/>
      </w:pPr>
      <w:r>
        <w:t>«основная</w:t>
      </w:r>
      <w:r>
        <w:rPr>
          <w:spacing w:val="77"/>
        </w:rPr>
        <w:t xml:space="preserve">  </w:t>
      </w:r>
      <w:r>
        <w:t>полоса</w:t>
      </w:r>
      <w:r>
        <w:rPr>
          <w:spacing w:val="78"/>
        </w:rPr>
        <w:t xml:space="preserve">  </w:t>
      </w:r>
      <w:r>
        <w:t>(зона)</w:t>
      </w:r>
      <w:r>
        <w:rPr>
          <w:spacing w:val="50"/>
          <w:w w:val="150"/>
        </w:rPr>
        <w:t xml:space="preserve">  </w:t>
      </w:r>
      <w:r>
        <w:t>расселения»,</w:t>
      </w:r>
      <w:r>
        <w:rPr>
          <w:spacing w:val="53"/>
          <w:w w:val="150"/>
        </w:rPr>
        <w:t xml:space="preserve">  </w:t>
      </w:r>
      <w:r>
        <w:t>«урбанизация»,</w:t>
      </w:r>
      <w:r>
        <w:rPr>
          <w:spacing w:val="55"/>
          <w:w w:val="150"/>
        </w:rPr>
        <w:t xml:space="preserve">  </w:t>
      </w:r>
      <w:r>
        <w:t>«городская</w:t>
      </w:r>
      <w:r>
        <w:rPr>
          <w:spacing w:val="52"/>
          <w:w w:val="150"/>
        </w:rPr>
        <w:t xml:space="preserve">  </w:t>
      </w:r>
      <w:r>
        <w:rPr>
          <w:spacing w:val="-2"/>
        </w:rPr>
        <w:t>агломерация»,</w:t>
      </w:r>
    </w:p>
    <w:p w:rsidR="00ED6F15" w:rsidRDefault="00D45F34">
      <w:pPr>
        <w:pStyle w:val="a3"/>
        <w:spacing w:before="5" w:line="237" w:lineRule="auto"/>
        <w:ind w:right="561" w:firstLine="0"/>
      </w:pPr>
      <w:r>
        <w:t>«посёлок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w:t>
      </w:r>
    </w:p>
    <w:p w:rsidR="00ED6F15" w:rsidRDefault="00D45F34">
      <w:pPr>
        <w:pStyle w:val="a3"/>
        <w:spacing w:before="5" w:line="237" w:lineRule="auto"/>
        <w:ind w:right="564" w:firstLine="456"/>
      </w:pPr>
      <w:r>
        <w:t>«безработица», «рынок труда», «качество населения» для решения учебных и (или) практико- ориентированных задач;</w:t>
      </w:r>
    </w:p>
    <w:p w:rsidR="00ED6F15" w:rsidRDefault="00D45F34">
      <w:pPr>
        <w:pStyle w:val="a3"/>
        <w:spacing w:before="4"/>
        <w:ind w:right="551" w:firstLine="456"/>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ED6F15" w:rsidRDefault="00D45F34">
      <w:pPr>
        <w:pStyle w:val="a3"/>
        <w:spacing w:line="242" w:lineRule="auto"/>
        <w:ind w:right="567" w:firstLine="456"/>
      </w:pPr>
      <w:r>
        <w:t xml:space="preserve">Предметные результаты освоения программы по географии. К концу 9 класса обучающийся </w:t>
      </w:r>
      <w:r>
        <w:rPr>
          <w:spacing w:val="-2"/>
        </w:rPr>
        <w:t>научится:</w:t>
      </w:r>
    </w:p>
    <w:p w:rsidR="00ED6F15" w:rsidRDefault="00D45F34">
      <w:pPr>
        <w:pStyle w:val="a3"/>
        <w:ind w:right="561" w:firstLine="45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D6F15" w:rsidRDefault="00D45F34">
      <w:pPr>
        <w:pStyle w:val="a3"/>
        <w:spacing w:before="71"/>
        <w:ind w:right="546" w:firstLine="45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Pr>
          <w:spacing w:val="40"/>
        </w:rPr>
        <w:t xml:space="preserve"> </w:t>
      </w:r>
      <w:r>
        <w:t>практико- ориентированных задач;</w:t>
      </w:r>
    </w:p>
    <w:p w:rsidR="00ED6F15" w:rsidRDefault="00D45F34">
      <w:pPr>
        <w:pStyle w:val="a3"/>
        <w:spacing w:before="5" w:line="237" w:lineRule="auto"/>
        <w:ind w:right="546" w:firstLine="45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ED6F15" w:rsidRDefault="00D45F34">
      <w:pPr>
        <w:pStyle w:val="a3"/>
        <w:spacing w:before="6" w:line="237" w:lineRule="auto"/>
        <w:ind w:right="556" w:firstLine="456"/>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D6F15" w:rsidRDefault="00D45F34">
      <w:pPr>
        <w:pStyle w:val="a3"/>
        <w:spacing w:before="3"/>
        <w:ind w:left="820" w:firstLine="0"/>
      </w:pPr>
      <w:r>
        <w:t>применять</w:t>
      </w:r>
      <w:r>
        <w:rPr>
          <w:spacing w:val="75"/>
          <w:w w:val="150"/>
        </w:rPr>
        <w:t xml:space="preserve">  </w:t>
      </w:r>
      <w:r>
        <w:t>понятия</w:t>
      </w:r>
      <w:r>
        <w:rPr>
          <w:spacing w:val="75"/>
          <w:w w:val="150"/>
        </w:rPr>
        <w:t xml:space="preserve">  </w:t>
      </w:r>
      <w:r>
        <w:t>«экономико-географическое</w:t>
      </w:r>
      <w:r>
        <w:rPr>
          <w:spacing w:val="53"/>
        </w:rPr>
        <w:t xml:space="preserve">   </w:t>
      </w:r>
      <w:r>
        <w:t>положение»,</w:t>
      </w:r>
      <w:r>
        <w:rPr>
          <w:spacing w:val="54"/>
        </w:rPr>
        <w:t xml:space="preserve">   </w:t>
      </w:r>
      <w:r>
        <w:rPr>
          <w:position w:val="1"/>
        </w:rPr>
        <w:t>«состав</w:t>
      </w:r>
      <w:r>
        <w:rPr>
          <w:spacing w:val="78"/>
          <w:w w:val="150"/>
          <w:position w:val="1"/>
        </w:rPr>
        <w:t xml:space="preserve">  </w:t>
      </w:r>
      <w:r>
        <w:rPr>
          <w:spacing w:val="-2"/>
          <w:position w:val="1"/>
        </w:rPr>
        <w:t>хозяйства»,</w:t>
      </w:r>
    </w:p>
    <w:p w:rsidR="00ED6F15" w:rsidRDefault="00D45F34">
      <w:pPr>
        <w:pStyle w:val="a3"/>
        <w:spacing w:before="12" w:line="252" w:lineRule="auto"/>
        <w:ind w:right="551" w:firstLine="0"/>
      </w:pPr>
      <w:r>
        <w:t>«отраслевая, функциональная и территориальная структура», «условия и факторы замещения производства»,</w:t>
      </w:r>
      <w:r>
        <w:rPr>
          <w:spacing w:val="80"/>
          <w:w w:val="150"/>
        </w:rPr>
        <w:t xml:space="preserve">  </w:t>
      </w:r>
      <w:r>
        <w:t>«отрасль</w:t>
      </w:r>
      <w:r>
        <w:rPr>
          <w:spacing w:val="80"/>
          <w:w w:val="150"/>
        </w:rPr>
        <w:t xml:space="preserve">   </w:t>
      </w:r>
      <w:r>
        <w:t>хозяйства»,</w:t>
      </w:r>
      <w:r>
        <w:rPr>
          <w:spacing w:val="80"/>
        </w:rPr>
        <w:t xml:space="preserve">  </w:t>
      </w:r>
      <w:r>
        <w:t>«межотраслевой</w:t>
      </w:r>
      <w:r>
        <w:rPr>
          <w:spacing w:val="80"/>
        </w:rPr>
        <w:t xml:space="preserve">   </w:t>
      </w:r>
      <w:r>
        <w:t>комплекс»,</w:t>
      </w:r>
      <w:r>
        <w:rPr>
          <w:spacing w:val="80"/>
        </w:rPr>
        <w:t xml:space="preserve">  </w:t>
      </w:r>
      <w:r>
        <w:t>«сектор</w:t>
      </w:r>
    </w:p>
    <w:p w:rsidR="00ED6F15" w:rsidRDefault="00D45F34">
      <w:pPr>
        <w:pStyle w:val="a3"/>
        <w:spacing w:line="249" w:lineRule="auto"/>
        <w:ind w:right="553" w:firstLine="0"/>
      </w:pPr>
      <w:r>
        <w:t>экономики», «территория опережающего развития», «себестоимость и рентабельность производства», «природно-ресурсный</w:t>
      </w:r>
      <w:r>
        <w:rPr>
          <w:spacing w:val="80"/>
        </w:rPr>
        <w:t xml:space="preserve"> </w:t>
      </w:r>
      <w:r>
        <w:t>потенциал»,</w:t>
      </w:r>
      <w:r>
        <w:rPr>
          <w:spacing w:val="80"/>
        </w:rPr>
        <w:t xml:space="preserve"> </w:t>
      </w:r>
      <w:r>
        <w:t>«инфраструктурный</w:t>
      </w:r>
      <w:r>
        <w:rPr>
          <w:spacing w:val="40"/>
        </w:rPr>
        <w:t xml:space="preserve"> </w:t>
      </w:r>
      <w:r>
        <w:t>комплекс»,</w:t>
      </w:r>
    </w:p>
    <w:p w:rsidR="00ED6F15" w:rsidRDefault="00D45F34">
      <w:pPr>
        <w:pStyle w:val="a3"/>
        <w:tabs>
          <w:tab w:val="left" w:pos="8978"/>
        </w:tabs>
        <w:spacing w:line="273" w:lineRule="exact"/>
        <w:ind w:firstLine="0"/>
      </w:pPr>
      <w:r>
        <w:t>«рекреационное</w:t>
      </w:r>
      <w:r>
        <w:rPr>
          <w:spacing w:val="-14"/>
        </w:rPr>
        <w:t xml:space="preserve"> </w:t>
      </w:r>
      <w:r>
        <w:t>хозяйство»,</w:t>
      </w:r>
      <w:r>
        <w:rPr>
          <w:spacing w:val="71"/>
        </w:rPr>
        <w:t xml:space="preserve">   </w:t>
      </w:r>
      <w:r>
        <w:t>«инфраструктура»,</w:t>
      </w:r>
      <w:r>
        <w:rPr>
          <w:spacing w:val="45"/>
        </w:rPr>
        <w:t xml:space="preserve">  </w:t>
      </w:r>
      <w:r>
        <w:rPr>
          <w:spacing w:val="-2"/>
        </w:rPr>
        <w:t>«сфера</w:t>
      </w:r>
      <w:r>
        <w:tab/>
      </w:r>
      <w:r>
        <w:rPr>
          <w:spacing w:val="-2"/>
        </w:rPr>
        <w:t>обслуживания»,</w:t>
      </w:r>
    </w:p>
    <w:p w:rsidR="00ED6F15" w:rsidRDefault="00D45F34">
      <w:pPr>
        <w:pStyle w:val="a3"/>
        <w:tabs>
          <w:tab w:val="left" w:pos="3394"/>
        </w:tabs>
        <w:spacing w:line="244" w:lineRule="auto"/>
        <w:ind w:right="554" w:firstLine="0"/>
      </w:pPr>
      <w:r>
        <w:rPr>
          <w:spacing w:val="-2"/>
        </w:rPr>
        <w:t>«агропромышленный</w:t>
      </w:r>
      <w:r>
        <w:tab/>
        <w:t xml:space="preserve">комплекс», </w:t>
      </w:r>
      <w:r>
        <w:rPr>
          <w:position w:val="1"/>
        </w:rPr>
        <w:t>«химико-лесной комплекс», «машиностроительный ком</w:t>
      </w:r>
      <w:r>
        <w:t>плекс», «металлургический комплекс», «ВИЭ», «ТЭК», для решения учебных и (или) практико-ориентированных задач;</w:t>
      </w:r>
    </w:p>
    <w:p w:rsidR="00ED6F15" w:rsidRDefault="00D45F34">
      <w:pPr>
        <w:pStyle w:val="a3"/>
        <w:ind w:right="556" w:firstLine="456"/>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D6F15" w:rsidRDefault="00D45F34">
      <w:pPr>
        <w:pStyle w:val="a3"/>
        <w:ind w:right="562" w:firstLine="456"/>
      </w:pPr>
      <w:r>
        <w:t>различать территории опережающего развития, Арктическую зону и зону Севера России; классифицировать субъекты Российской Федерации по уровню социально-экономического</w:t>
      </w:r>
    </w:p>
    <w:p w:rsidR="00ED6F15" w:rsidRDefault="00D45F34">
      <w:pPr>
        <w:pStyle w:val="a3"/>
        <w:ind w:right="550" w:firstLine="456"/>
      </w:pPr>
      <w:r>
        <w:t>развития на основе имеющихся знаний и анализа информации из дополнительных источников; находить,</w:t>
      </w:r>
      <w:r>
        <w:rPr>
          <w:spacing w:val="40"/>
        </w:rPr>
        <w:t xml:space="preserve"> </w:t>
      </w:r>
      <w:r>
        <w:t>извлекать,</w:t>
      </w:r>
      <w:r>
        <w:rPr>
          <w:spacing w:val="40"/>
        </w:rPr>
        <w:t xml:space="preserve"> </w:t>
      </w:r>
      <w:r>
        <w:t>интегрировать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 xml:space="preserve">из </w:t>
      </w:r>
      <w:r>
        <w:rPr>
          <w:spacing w:val="-2"/>
        </w:rPr>
        <w:t>различных</w:t>
      </w:r>
    </w:p>
    <w:p w:rsidR="00ED6F15" w:rsidRDefault="00D45F34">
      <w:pPr>
        <w:pStyle w:val="a3"/>
        <w:ind w:right="552" w:firstLine="456"/>
      </w:pPr>
      <w:r>
        <w:t xml:space="preserve">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lastRenderedPageBreak/>
        <w:t>практико-ориентированных задач: сравнивать и оценивать влияние отдельных отраслей</w:t>
      </w:r>
      <w:r>
        <w:rPr>
          <w:spacing w:val="40"/>
        </w:rPr>
        <w:t xml:space="preserve"> </w:t>
      </w:r>
      <w:r>
        <w:t>хозяйства на окружающую среду; условия отдельных регионов страны для развития</w:t>
      </w:r>
      <w:r>
        <w:rPr>
          <w:spacing w:val="40"/>
        </w:rPr>
        <w:t xml:space="preserve"> </w:t>
      </w:r>
      <w:r>
        <w:t>энергетики на основе возобновляемых источников энергии на основе ВИЭ;</w:t>
      </w:r>
    </w:p>
    <w:p w:rsidR="00ED6F15" w:rsidRDefault="00D45F34">
      <w:pPr>
        <w:pStyle w:val="a3"/>
        <w:ind w:right="562"/>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D6F15" w:rsidRDefault="00D45F34">
      <w:pPr>
        <w:pStyle w:val="a3"/>
        <w:spacing w:line="237" w:lineRule="auto"/>
        <w:ind w:right="554" w:firstLine="0"/>
      </w:pPr>
      <w:r>
        <w:t>различать ВВП, ВРП и ИЧР как показатели уровня развития страны и её регионов; различать природно-ресурсный, человеческий и производственный капитал;</w:t>
      </w:r>
    </w:p>
    <w:p w:rsidR="00ED6F15" w:rsidRDefault="00D45F34" w:rsidP="004A23D5">
      <w:pPr>
        <w:pStyle w:val="a3"/>
        <w:spacing w:line="237" w:lineRule="auto"/>
        <w:ind w:left="284" w:right="821" w:firstLine="679"/>
      </w:pPr>
      <w:r>
        <w:t>различать</w:t>
      </w:r>
      <w:r>
        <w:rPr>
          <w:spacing w:val="80"/>
          <w:w w:val="150"/>
        </w:rPr>
        <w:t xml:space="preserve">   </w:t>
      </w:r>
      <w:r>
        <w:t>виды</w:t>
      </w:r>
      <w:r>
        <w:rPr>
          <w:spacing w:val="53"/>
        </w:rPr>
        <w:t xml:space="preserve">  </w:t>
      </w:r>
      <w:r>
        <w:t>транспорта</w:t>
      </w:r>
      <w:r>
        <w:rPr>
          <w:spacing w:val="53"/>
        </w:rPr>
        <w:t xml:space="preserve">  </w:t>
      </w:r>
      <w:r>
        <w:t>и</w:t>
      </w:r>
      <w:r>
        <w:rPr>
          <w:spacing w:val="40"/>
        </w:rPr>
        <w:t xml:space="preserve">  </w:t>
      </w:r>
      <w:r>
        <w:t>основные</w:t>
      </w:r>
      <w:r>
        <w:rPr>
          <w:spacing w:val="52"/>
        </w:rPr>
        <w:t xml:space="preserve">  </w:t>
      </w:r>
      <w:r>
        <w:t>показатели</w:t>
      </w:r>
      <w:r>
        <w:rPr>
          <w:spacing w:val="53"/>
        </w:rPr>
        <w:t xml:space="preserve">  </w:t>
      </w:r>
      <w:r>
        <w:t>их</w:t>
      </w:r>
      <w:r>
        <w:rPr>
          <w:spacing w:val="40"/>
        </w:rPr>
        <w:t xml:space="preserve">  </w:t>
      </w:r>
      <w:r>
        <w:t>работы:</w:t>
      </w:r>
      <w:r>
        <w:rPr>
          <w:spacing w:val="53"/>
        </w:rPr>
        <w:t xml:space="preserve">  </w:t>
      </w:r>
      <w:r>
        <w:t>грузооборот и</w:t>
      </w:r>
      <w:r>
        <w:rPr>
          <w:spacing w:val="-21"/>
        </w:rPr>
        <w:t xml:space="preserve"> </w:t>
      </w:r>
      <w:r>
        <w:t>пассажирооборот;</w:t>
      </w:r>
    </w:p>
    <w:p w:rsidR="00ED6F15" w:rsidRDefault="00D45F34" w:rsidP="004A23D5">
      <w:pPr>
        <w:pStyle w:val="a3"/>
        <w:spacing w:before="1"/>
        <w:ind w:left="284" w:right="804" w:firstLine="679"/>
      </w:pPr>
      <w:r>
        <w:t>показывать</w:t>
      </w:r>
      <w:r>
        <w:rPr>
          <w:spacing w:val="-9"/>
        </w:rPr>
        <w:t xml:space="preserve"> </w:t>
      </w:r>
      <w:r>
        <w:t>на</w:t>
      </w:r>
      <w:r>
        <w:rPr>
          <w:spacing w:val="-9"/>
        </w:rPr>
        <w:t xml:space="preserve"> </w:t>
      </w:r>
      <w:r>
        <w:t>карте</w:t>
      </w:r>
      <w:r>
        <w:rPr>
          <w:spacing w:val="-8"/>
        </w:rPr>
        <w:t xml:space="preserve"> </w:t>
      </w:r>
      <w:r>
        <w:t>крупнейшие</w:t>
      </w:r>
      <w:r>
        <w:rPr>
          <w:spacing w:val="-7"/>
        </w:rPr>
        <w:t xml:space="preserve"> </w:t>
      </w:r>
      <w:r>
        <w:t>центры</w:t>
      </w:r>
      <w:r>
        <w:rPr>
          <w:spacing w:val="-6"/>
        </w:rPr>
        <w:t xml:space="preserve"> </w:t>
      </w:r>
      <w:r>
        <w:t>и</w:t>
      </w:r>
      <w:r>
        <w:rPr>
          <w:spacing w:val="-12"/>
        </w:rPr>
        <w:t xml:space="preserve"> </w:t>
      </w:r>
      <w:r>
        <w:t>районы</w:t>
      </w:r>
      <w:r>
        <w:rPr>
          <w:spacing w:val="-6"/>
        </w:rPr>
        <w:t xml:space="preserve"> </w:t>
      </w:r>
      <w:r>
        <w:t>размещения</w:t>
      </w:r>
      <w:r>
        <w:rPr>
          <w:spacing w:val="-11"/>
        </w:rPr>
        <w:t xml:space="preserve"> </w:t>
      </w:r>
      <w:r>
        <w:t>отраслей</w:t>
      </w:r>
      <w:r>
        <w:rPr>
          <w:spacing w:val="-7"/>
        </w:rPr>
        <w:t xml:space="preserve"> </w:t>
      </w:r>
      <w:r>
        <w:t>промышленности, транспортные магистрали и центры, районы развития отраслей сельского хозяйства;</w:t>
      </w:r>
    </w:p>
    <w:p w:rsidR="00ED6F15" w:rsidRDefault="00D45F34" w:rsidP="004A23D5">
      <w:pPr>
        <w:pStyle w:val="a3"/>
        <w:spacing w:before="2" w:line="237" w:lineRule="auto"/>
        <w:ind w:left="284" w:right="822" w:firstLine="679"/>
      </w:pPr>
      <w:r>
        <w:t>использовать</w:t>
      </w:r>
      <w:r>
        <w:rPr>
          <w:spacing w:val="-5"/>
        </w:rPr>
        <w:t xml:space="preserve"> </w:t>
      </w:r>
      <w:r>
        <w:t>знания</w:t>
      </w:r>
      <w:r>
        <w:rPr>
          <w:spacing w:val="-7"/>
        </w:rPr>
        <w:t xml:space="preserve"> </w:t>
      </w:r>
      <w:r>
        <w:t>о</w:t>
      </w:r>
      <w:r>
        <w:rPr>
          <w:spacing w:val="-2"/>
        </w:rPr>
        <w:t xml:space="preserve"> </w:t>
      </w:r>
      <w:r>
        <w:t>факторах</w:t>
      </w:r>
      <w:r>
        <w:rPr>
          <w:spacing w:val="-7"/>
        </w:rPr>
        <w:t xml:space="preserve"> </w:t>
      </w:r>
      <w:r>
        <w:t>и</w:t>
      </w:r>
      <w:r>
        <w:rPr>
          <w:spacing w:val="-1"/>
        </w:rPr>
        <w:t xml:space="preserve"> </w:t>
      </w:r>
      <w:r>
        <w:t>условиях</w:t>
      </w:r>
      <w:r>
        <w:rPr>
          <w:spacing w:val="-7"/>
        </w:rPr>
        <w:t xml:space="preserve"> </w:t>
      </w:r>
      <w:r>
        <w:t>размещения</w:t>
      </w:r>
      <w:r>
        <w:rPr>
          <w:spacing w:val="-2"/>
        </w:rPr>
        <w:t xml:space="preserve"> </w:t>
      </w:r>
      <w:r>
        <w:t>хозяйства</w:t>
      </w:r>
      <w:r>
        <w:rPr>
          <w:spacing w:val="-8"/>
        </w:rPr>
        <w:t xml:space="preserve"> </w:t>
      </w:r>
      <w:r>
        <w:t>для</w:t>
      </w:r>
      <w:r>
        <w:rPr>
          <w:spacing w:val="-2"/>
        </w:rPr>
        <w:t xml:space="preserve"> </w:t>
      </w:r>
      <w:r>
        <w:t>решения</w:t>
      </w:r>
      <w:r>
        <w:rPr>
          <w:spacing w:val="-7"/>
        </w:rPr>
        <w:t xml:space="preserve"> </w:t>
      </w:r>
      <w:r>
        <w:t>различных учебных</w:t>
      </w:r>
      <w:r>
        <w:rPr>
          <w:spacing w:val="80"/>
          <w:w w:val="150"/>
        </w:rPr>
        <w:t xml:space="preserve">   </w:t>
      </w:r>
      <w:r>
        <w:t>и</w:t>
      </w:r>
      <w:r>
        <w:rPr>
          <w:spacing w:val="57"/>
        </w:rPr>
        <w:t xml:space="preserve">  </w:t>
      </w:r>
      <w:r>
        <w:t>практико-ориентированных</w:t>
      </w:r>
      <w:r>
        <w:rPr>
          <w:spacing w:val="78"/>
        </w:rPr>
        <w:t xml:space="preserve">  </w:t>
      </w:r>
      <w:r>
        <w:t>задач:</w:t>
      </w:r>
      <w:r>
        <w:rPr>
          <w:spacing w:val="61"/>
        </w:rPr>
        <w:t xml:space="preserve">  </w:t>
      </w:r>
      <w:r>
        <w:t>объяснять</w:t>
      </w:r>
      <w:r>
        <w:rPr>
          <w:spacing w:val="65"/>
        </w:rPr>
        <w:t xml:space="preserve">  </w:t>
      </w:r>
      <w:r>
        <w:t>особенности</w:t>
      </w:r>
      <w:r>
        <w:rPr>
          <w:spacing w:val="68"/>
        </w:rPr>
        <w:t xml:space="preserve">  </w:t>
      </w:r>
      <w:r>
        <w:t>отраслевой</w:t>
      </w:r>
    </w:p>
    <w:p w:rsidR="00ED6F15" w:rsidRDefault="00D45F34" w:rsidP="00F064D1">
      <w:pPr>
        <w:pStyle w:val="a3"/>
        <w:spacing w:before="4"/>
        <w:ind w:left="284" w:firstLine="679"/>
        <w:jc w:val="left"/>
      </w:pPr>
      <w:r>
        <w:rPr>
          <w:spacing w:val="-10"/>
        </w:rPr>
        <w:t>и</w:t>
      </w:r>
      <w:r w:rsidR="00F064D1">
        <w:rPr>
          <w:spacing w:val="-10"/>
        </w:rPr>
        <w:t xml:space="preserve"> </w:t>
      </w:r>
      <w:r>
        <w:t xml:space="preserve">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Pr>
          <w:spacing w:val="-2"/>
        </w:rPr>
        <w:t>производств;</w:t>
      </w:r>
    </w:p>
    <w:p w:rsidR="00ED6F15" w:rsidRDefault="00D45F34">
      <w:pPr>
        <w:pStyle w:val="a3"/>
        <w:spacing w:before="3"/>
        <w:ind w:right="556"/>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ED6F15" w:rsidRDefault="00D45F34">
      <w:pPr>
        <w:pStyle w:val="a3"/>
        <w:spacing w:line="242" w:lineRule="auto"/>
        <w:ind w:right="561"/>
      </w:pPr>
      <w:r>
        <w:t>критически оценивать финансовые условия жизнедеятельности человека и их природные, социальные,</w:t>
      </w:r>
      <w:r>
        <w:rPr>
          <w:spacing w:val="-7"/>
        </w:rPr>
        <w:t xml:space="preserve"> </w:t>
      </w:r>
      <w:r>
        <w:t>политические,</w:t>
      </w:r>
      <w:r>
        <w:rPr>
          <w:spacing w:val="-3"/>
        </w:rPr>
        <w:t xml:space="preserve"> </w:t>
      </w:r>
      <w:r>
        <w:t>технологические,</w:t>
      </w:r>
      <w:r>
        <w:rPr>
          <w:spacing w:val="-3"/>
        </w:rPr>
        <w:t xml:space="preserve"> </w:t>
      </w:r>
      <w:r>
        <w:t>экологические</w:t>
      </w:r>
      <w:r>
        <w:rPr>
          <w:spacing w:val="-1"/>
        </w:rPr>
        <w:t xml:space="preserve"> </w:t>
      </w:r>
      <w:r>
        <w:t>аспекты,</w:t>
      </w:r>
      <w:r>
        <w:rPr>
          <w:spacing w:val="-3"/>
        </w:rPr>
        <w:t xml:space="preserve"> </w:t>
      </w:r>
      <w:r>
        <w:t>необходимые</w:t>
      </w:r>
      <w:r>
        <w:rPr>
          <w:spacing w:val="-5"/>
        </w:rPr>
        <w:t xml:space="preserve"> </w:t>
      </w:r>
      <w:r>
        <w:t>для</w:t>
      </w:r>
      <w:r>
        <w:rPr>
          <w:spacing w:val="-4"/>
        </w:rPr>
        <w:t xml:space="preserve"> </w:t>
      </w:r>
      <w:r>
        <w:t>принятия</w:t>
      </w:r>
    </w:p>
    <w:p w:rsidR="00ED6F15" w:rsidRDefault="00D45F34">
      <w:pPr>
        <w:pStyle w:val="a3"/>
        <w:spacing w:before="73" w:line="237" w:lineRule="auto"/>
        <w:ind w:left="964" w:right="560" w:hanging="428"/>
      </w:pPr>
      <w:r>
        <w:t>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особенности</w:t>
      </w:r>
    </w:p>
    <w:p w:rsidR="00ED6F15" w:rsidRDefault="00D45F34">
      <w:pPr>
        <w:pStyle w:val="a3"/>
        <w:spacing w:before="4"/>
        <w:ind w:firstLine="0"/>
      </w:pPr>
      <w:r>
        <w:t>природы,</w:t>
      </w:r>
      <w:r>
        <w:rPr>
          <w:spacing w:val="-7"/>
        </w:rPr>
        <w:t xml:space="preserve"> </w:t>
      </w:r>
      <w:r>
        <w:t>жизнь</w:t>
      </w:r>
      <w:r>
        <w:rPr>
          <w:spacing w:val="-8"/>
        </w:rPr>
        <w:t xml:space="preserve"> </w:t>
      </w:r>
      <w:r>
        <w:t>и</w:t>
      </w:r>
      <w:r>
        <w:rPr>
          <w:spacing w:val="-3"/>
        </w:rPr>
        <w:t xml:space="preserve"> </w:t>
      </w:r>
      <w:r>
        <w:t>хозяйственную</w:t>
      </w:r>
      <w:r>
        <w:rPr>
          <w:spacing w:val="-6"/>
        </w:rPr>
        <w:t xml:space="preserve"> </w:t>
      </w:r>
      <w:r>
        <w:t>деятельность</w:t>
      </w:r>
      <w:r>
        <w:rPr>
          <w:spacing w:val="-3"/>
        </w:rPr>
        <w:t xml:space="preserve"> </w:t>
      </w:r>
      <w:r>
        <w:rPr>
          <w:spacing w:val="-2"/>
        </w:rPr>
        <w:t>населения;</w:t>
      </w:r>
    </w:p>
    <w:p w:rsidR="00ED6F15" w:rsidRDefault="00D45F34">
      <w:pPr>
        <w:pStyle w:val="a3"/>
        <w:spacing w:before="4" w:line="237" w:lineRule="auto"/>
        <w:ind w:right="554"/>
      </w:pPr>
      <w:r>
        <w:t xml:space="preserve">объяснять географические различия населения и хозяйства территорий крупных регионов </w:t>
      </w:r>
      <w:r>
        <w:rPr>
          <w:spacing w:val="-2"/>
        </w:rPr>
        <w:t>страны;</w:t>
      </w:r>
    </w:p>
    <w:p w:rsidR="00ED6F15" w:rsidRDefault="00D45F34">
      <w:pPr>
        <w:pStyle w:val="a3"/>
        <w:spacing w:line="242" w:lineRule="auto"/>
        <w:ind w:right="551"/>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ED6F15" w:rsidRDefault="00D45F34">
      <w:pPr>
        <w:pStyle w:val="a3"/>
        <w:ind w:right="56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D6F15" w:rsidRDefault="00D45F34">
      <w:pPr>
        <w:pStyle w:val="a3"/>
        <w:ind w:right="562"/>
      </w:pPr>
      <w:r>
        <w:t xml:space="preserve">приводить примеры объектов Всемирного наследия ЮНЕСКО и описывать их местоположение на географической карте; характеризовать место и роль России в мировом </w:t>
      </w:r>
      <w:r>
        <w:rPr>
          <w:spacing w:val="-2"/>
        </w:rPr>
        <w:t>хозяйстве.</w:t>
      </w:r>
    </w:p>
    <w:p w:rsidR="00ED6F15" w:rsidRDefault="00ED6F15">
      <w:pPr>
        <w:pStyle w:val="a3"/>
        <w:spacing w:before="6"/>
        <w:ind w:left="0" w:firstLine="0"/>
        <w:jc w:val="left"/>
      </w:pPr>
    </w:p>
    <w:p w:rsidR="00ED6F15" w:rsidRDefault="00D45F34">
      <w:pPr>
        <w:pStyle w:val="2"/>
        <w:numPr>
          <w:ilvl w:val="2"/>
          <w:numId w:val="113"/>
        </w:numPr>
        <w:tabs>
          <w:tab w:val="left" w:pos="1865"/>
        </w:tabs>
        <w:spacing w:before="1"/>
        <w:ind w:left="1865" w:hanging="526"/>
        <w:jc w:val="left"/>
        <w:rPr>
          <w:sz w:val="22"/>
        </w:rPr>
      </w:pPr>
      <w:bookmarkStart w:id="40" w:name="2.1.9.МАТЕМАТИКА"/>
      <w:bookmarkStart w:id="41" w:name="_bookmark12"/>
      <w:bookmarkEnd w:id="40"/>
      <w:bookmarkEnd w:id="41"/>
      <w:r>
        <w:rPr>
          <w:spacing w:val="-2"/>
        </w:rPr>
        <w:t>МАТЕМАТИКА</w:t>
      </w:r>
    </w:p>
    <w:p w:rsidR="00ED6F15" w:rsidRDefault="00D45F34">
      <w:pPr>
        <w:pStyle w:val="a3"/>
        <w:spacing w:before="267"/>
        <w:ind w:right="516"/>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D6F15" w:rsidRDefault="00D45F34">
      <w:pPr>
        <w:pStyle w:val="a3"/>
        <w:spacing w:before="3"/>
        <w:ind w:right="516"/>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w:t>
      </w:r>
      <w:r>
        <w:lastRenderedPageBreak/>
        <w:t>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D6F15" w:rsidRDefault="00D45F34">
      <w:pPr>
        <w:pStyle w:val="a3"/>
        <w:spacing w:before="6" w:line="237" w:lineRule="auto"/>
        <w:ind w:right="534"/>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D6F15" w:rsidRDefault="00D45F34">
      <w:pPr>
        <w:pStyle w:val="a3"/>
        <w:spacing w:before="83" w:line="237" w:lineRule="auto"/>
        <w:ind w:right="533"/>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D6F15" w:rsidRDefault="00D45F34">
      <w:pPr>
        <w:pStyle w:val="a3"/>
        <w:spacing w:before="8"/>
        <w:ind w:right="527"/>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D6F15" w:rsidRDefault="00D45F34">
      <w:pPr>
        <w:pStyle w:val="a3"/>
        <w:ind w:right="527"/>
      </w:pPr>
      <w:r>
        <w:t>Изучение математики также способствует эстетическому воспитанию человека, пониманию красоты и</w:t>
      </w:r>
      <w:r>
        <w:rPr>
          <w:spacing w:val="-1"/>
        </w:rPr>
        <w:t xml:space="preserve"> </w:t>
      </w:r>
      <w:r>
        <w:t>изящества математических</w:t>
      </w:r>
      <w:r>
        <w:rPr>
          <w:spacing w:val="-2"/>
        </w:rPr>
        <w:t xml:space="preserve"> </w:t>
      </w:r>
      <w:r>
        <w:t>рассуждений, восприятию геометрических</w:t>
      </w:r>
      <w:r>
        <w:rPr>
          <w:spacing w:val="-2"/>
        </w:rPr>
        <w:t xml:space="preserve"> </w:t>
      </w:r>
      <w:r>
        <w:t>форм, усвоению идеи симметрии.</w:t>
      </w:r>
    </w:p>
    <w:p w:rsidR="00ED6F15" w:rsidRDefault="00D45F34">
      <w:pPr>
        <w:pStyle w:val="a3"/>
        <w:spacing w:before="275"/>
        <w:ind w:firstLine="0"/>
      </w:pPr>
      <w:r>
        <w:t>ЦЕЛИ</w:t>
      </w:r>
      <w:r>
        <w:rPr>
          <w:spacing w:val="-13"/>
        </w:rPr>
        <w:t xml:space="preserve"> </w:t>
      </w:r>
      <w:r>
        <w:t>ИЗУЧЕНИЯ</w:t>
      </w:r>
      <w:r>
        <w:rPr>
          <w:spacing w:val="-8"/>
        </w:rPr>
        <w:t xml:space="preserve"> </w:t>
      </w:r>
      <w:r>
        <w:t>УЧЕБНОГО</w:t>
      </w:r>
      <w:r>
        <w:rPr>
          <w:spacing w:val="-6"/>
        </w:rPr>
        <w:t xml:space="preserve"> </w:t>
      </w:r>
      <w:r>
        <w:t>ПРЕДМЕТА</w:t>
      </w:r>
      <w:r>
        <w:rPr>
          <w:spacing w:val="-10"/>
        </w:rPr>
        <w:t xml:space="preserve"> </w:t>
      </w:r>
      <w:r>
        <w:rPr>
          <w:spacing w:val="-2"/>
        </w:rPr>
        <w:t>«МАТЕМАТИКА».</w:t>
      </w:r>
    </w:p>
    <w:p w:rsidR="00ED6F15" w:rsidRDefault="00D45F34">
      <w:pPr>
        <w:pStyle w:val="a3"/>
        <w:spacing w:before="2"/>
        <w:ind w:firstLine="0"/>
      </w:pPr>
      <w:r>
        <w:t>Приоритетными</w:t>
      </w:r>
      <w:r>
        <w:rPr>
          <w:spacing w:val="-9"/>
        </w:rPr>
        <w:t xml:space="preserve"> </w:t>
      </w:r>
      <w:r>
        <w:t>целями</w:t>
      </w:r>
      <w:r>
        <w:rPr>
          <w:spacing w:val="-14"/>
        </w:rPr>
        <w:t xml:space="preserve"> </w:t>
      </w:r>
      <w:r>
        <w:t>обучения математике</w:t>
      </w:r>
      <w:r>
        <w:rPr>
          <w:spacing w:val="-5"/>
        </w:rPr>
        <w:t xml:space="preserve"> </w:t>
      </w:r>
      <w:r>
        <w:t>в</w:t>
      </w:r>
      <w:r>
        <w:rPr>
          <w:spacing w:val="-9"/>
        </w:rPr>
        <w:t xml:space="preserve"> </w:t>
      </w:r>
      <w:r>
        <w:t>8-9</w:t>
      </w:r>
      <w:r>
        <w:rPr>
          <w:spacing w:val="-5"/>
        </w:rPr>
        <w:t xml:space="preserve"> </w:t>
      </w:r>
      <w:r>
        <w:t>классе</w:t>
      </w:r>
      <w:r>
        <w:rPr>
          <w:spacing w:val="-6"/>
        </w:rPr>
        <w:t xml:space="preserve"> </w:t>
      </w:r>
      <w:r>
        <w:rPr>
          <w:spacing w:val="-2"/>
        </w:rPr>
        <w:t>являются:</w:t>
      </w:r>
    </w:p>
    <w:p w:rsidR="00ED6F15" w:rsidRDefault="00D45F34">
      <w:pPr>
        <w:pStyle w:val="a3"/>
        <w:spacing w:before="71"/>
        <w:ind w:right="521"/>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D6F15" w:rsidRDefault="00D45F34">
      <w:pPr>
        <w:pStyle w:val="a3"/>
        <w:ind w:right="531"/>
      </w:pPr>
      <w:r>
        <w:t>подведение обучающихся на доступном для них уровне к осознанию взаимосвязи</w:t>
      </w:r>
      <w:r>
        <w:rPr>
          <w:spacing w:val="40"/>
        </w:rPr>
        <w:t xml:space="preserve"> </w:t>
      </w:r>
      <w:r>
        <w:t xml:space="preserve">математики и окружающего мира, понимание математики как части общей культуры </w:t>
      </w:r>
      <w:r>
        <w:rPr>
          <w:spacing w:val="-2"/>
        </w:rPr>
        <w:t>человечества;</w:t>
      </w:r>
    </w:p>
    <w:p w:rsidR="00ED6F15" w:rsidRDefault="00D45F34">
      <w:pPr>
        <w:pStyle w:val="a3"/>
        <w:spacing w:before="1"/>
        <w:ind w:right="530"/>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ED6F15" w:rsidRDefault="00D45F34">
      <w:pPr>
        <w:pStyle w:val="a3"/>
        <w:ind w:right="529"/>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D6F15" w:rsidRDefault="00D45F34">
      <w:pPr>
        <w:pStyle w:val="a3"/>
        <w:spacing w:before="3" w:line="275" w:lineRule="exact"/>
        <w:ind w:firstLine="0"/>
        <w:jc w:val="left"/>
      </w:pPr>
      <w:r>
        <w:t>Основные</w:t>
      </w:r>
      <w:r>
        <w:rPr>
          <w:spacing w:val="35"/>
        </w:rPr>
        <w:t xml:space="preserve"> </w:t>
      </w:r>
      <w:r>
        <w:t>линии</w:t>
      </w:r>
      <w:r>
        <w:rPr>
          <w:spacing w:val="40"/>
        </w:rPr>
        <w:t xml:space="preserve"> </w:t>
      </w:r>
      <w:r>
        <w:t>содержания</w:t>
      </w:r>
      <w:r>
        <w:rPr>
          <w:spacing w:val="42"/>
        </w:rPr>
        <w:t xml:space="preserve"> </w:t>
      </w:r>
      <w:r>
        <w:t>курса</w:t>
      </w:r>
      <w:r>
        <w:rPr>
          <w:spacing w:val="40"/>
        </w:rPr>
        <w:t xml:space="preserve"> </w:t>
      </w:r>
      <w:r>
        <w:t>математики</w:t>
      </w:r>
      <w:r>
        <w:rPr>
          <w:spacing w:val="45"/>
        </w:rPr>
        <w:t xml:space="preserve"> </w:t>
      </w:r>
      <w:r>
        <w:t>в</w:t>
      </w:r>
      <w:r>
        <w:rPr>
          <w:spacing w:val="43"/>
        </w:rPr>
        <w:t xml:space="preserve"> </w:t>
      </w:r>
      <w:r>
        <w:t>8—9</w:t>
      </w:r>
      <w:r>
        <w:rPr>
          <w:spacing w:val="37"/>
        </w:rPr>
        <w:t xml:space="preserve"> </w:t>
      </w:r>
      <w:r>
        <w:t>классах:</w:t>
      </w:r>
      <w:r>
        <w:rPr>
          <w:spacing w:val="52"/>
        </w:rPr>
        <w:t xml:space="preserve"> </w:t>
      </w:r>
      <w:r>
        <w:t>«Числа</w:t>
      </w:r>
      <w:r>
        <w:rPr>
          <w:spacing w:val="41"/>
        </w:rPr>
        <w:t xml:space="preserve"> </w:t>
      </w:r>
      <w:r>
        <w:t>и</w:t>
      </w:r>
      <w:r>
        <w:rPr>
          <w:spacing w:val="43"/>
        </w:rPr>
        <w:t xml:space="preserve"> </w:t>
      </w:r>
      <w:r>
        <w:rPr>
          <w:spacing w:val="-2"/>
        </w:rPr>
        <w:t>вычисления»,</w:t>
      </w:r>
    </w:p>
    <w:p w:rsidR="00ED6F15" w:rsidRDefault="00D45F34">
      <w:pPr>
        <w:pStyle w:val="a3"/>
        <w:tabs>
          <w:tab w:val="left" w:pos="1857"/>
          <w:tab w:val="left" w:pos="3965"/>
          <w:tab w:val="left" w:pos="5540"/>
          <w:tab w:val="left" w:pos="7015"/>
          <w:tab w:val="left" w:pos="7389"/>
          <w:tab w:val="left" w:pos="9137"/>
        </w:tabs>
        <w:spacing w:line="274" w:lineRule="exact"/>
        <w:ind w:firstLine="0"/>
        <w:jc w:val="left"/>
      </w:pPr>
      <w:r>
        <w:rPr>
          <w:spacing w:val="-2"/>
        </w:rPr>
        <w:t>«Алгебра»</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r>
        <w:tab/>
      </w:r>
      <w:r>
        <w:rPr>
          <w:spacing w:val="-2"/>
        </w:rPr>
        <w:t>«Функции»,</w:t>
      </w:r>
    </w:p>
    <w:p w:rsidR="00ED6F15" w:rsidRDefault="00D45F34">
      <w:pPr>
        <w:pStyle w:val="a3"/>
        <w:spacing w:line="275" w:lineRule="exact"/>
        <w:ind w:firstLine="0"/>
        <w:jc w:val="left"/>
      </w:pPr>
      <w:r>
        <w:t>«Геометрия»</w:t>
      </w:r>
      <w:r>
        <w:rPr>
          <w:spacing w:val="13"/>
        </w:rPr>
        <w:t xml:space="preserve"> </w:t>
      </w:r>
      <w:r>
        <w:t>(«Геометрические</w:t>
      </w:r>
      <w:r>
        <w:rPr>
          <w:spacing w:val="18"/>
        </w:rPr>
        <w:t xml:space="preserve"> </w:t>
      </w:r>
      <w:r>
        <w:t>фигуры</w:t>
      </w:r>
      <w:r>
        <w:rPr>
          <w:spacing w:val="21"/>
        </w:rPr>
        <w:t xml:space="preserve"> </w:t>
      </w:r>
      <w:r>
        <w:t>и</w:t>
      </w:r>
      <w:r>
        <w:rPr>
          <w:spacing w:val="20"/>
        </w:rPr>
        <w:t xml:space="preserve"> </w:t>
      </w:r>
      <w:r>
        <w:t>их</w:t>
      </w:r>
      <w:r>
        <w:rPr>
          <w:spacing w:val="13"/>
        </w:rPr>
        <w:t xml:space="preserve"> </w:t>
      </w:r>
      <w:r>
        <w:t>свойства»,</w:t>
      </w:r>
      <w:r>
        <w:rPr>
          <w:spacing w:val="21"/>
        </w:rPr>
        <w:t xml:space="preserve"> </w:t>
      </w:r>
      <w:r>
        <w:t>«Измерение</w:t>
      </w:r>
      <w:r>
        <w:rPr>
          <w:spacing w:val="18"/>
        </w:rPr>
        <w:t xml:space="preserve"> </w:t>
      </w:r>
      <w:r>
        <w:t>геометрических</w:t>
      </w:r>
      <w:r>
        <w:rPr>
          <w:spacing w:val="54"/>
        </w:rPr>
        <w:t xml:space="preserve"> </w:t>
      </w:r>
      <w:r>
        <w:rPr>
          <w:spacing w:val="-2"/>
        </w:rPr>
        <w:t>величин»),</w:t>
      </w:r>
    </w:p>
    <w:p w:rsidR="00ED6F15" w:rsidRDefault="00D45F34">
      <w:pPr>
        <w:pStyle w:val="a3"/>
        <w:spacing w:before="2"/>
        <w:ind w:right="523"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ED6F15" w:rsidRDefault="00D45F34">
      <w:pPr>
        <w:pStyle w:val="a3"/>
        <w:spacing w:before="4" w:line="237" w:lineRule="auto"/>
        <w:ind w:right="535"/>
      </w:pPr>
      <w:r>
        <w:t>Общее</w:t>
      </w:r>
      <w:r>
        <w:rPr>
          <w:spacing w:val="-4"/>
        </w:rPr>
        <w:t xml:space="preserve"> </w:t>
      </w:r>
      <w:r>
        <w:t>число часов,</w:t>
      </w:r>
      <w:r>
        <w:rPr>
          <w:spacing w:val="-1"/>
        </w:rPr>
        <w:t xml:space="preserve"> </w:t>
      </w:r>
      <w:r>
        <w:t>для</w:t>
      </w:r>
      <w:r>
        <w:rPr>
          <w:spacing w:val="-3"/>
        </w:rPr>
        <w:t xml:space="preserve"> </w:t>
      </w:r>
      <w:r>
        <w:t>изучения</w:t>
      </w:r>
      <w:r>
        <w:rPr>
          <w:spacing w:val="-3"/>
        </w:rPr>
        <w:t xml:space="preserve"> </w:t>
      </w:r>
      <w:r>
        <w:t>математики</w:t>
      </w:r>
      <w:r>
        <w:rPr>
          <w:spacing w:val="-2"/>
        </w:rPr>
        <w:t xml:space="preserve"> </w:t>
      </w:r>
      <w:r>
        <w:t>(базовый</w:t>
      </w:r>
      <w:r>
        <w:rPr>
          <w:spacing w:val="-2"/>
        </w:rPr>
        <w:t xml:space="preserve"> </w:t>
      </w:r>
      <w:r>
        <w:t>уровень)</w:t>
      </w:r>
      <w:r>
        <w:rPr>
          <w:spacing w:val="-2"/>
        </w:rPr>
        <w:t xml:space="preserve"> </w:t>
      </w:r>
      <w:r>
        <w:t>на</w:t>
      </w:r>
      <w:r>
        <w:rPr>
          <w:spacing w:val="-4"/>
        </w:rPr>
        <w:t xml:space="preserve"> </w:t>
      </w:r>
      <w:r>
        <w:t>уровне</w:t>
      </w:r>
      <w:r>
        <w:rPr>
          <w:spacing w:val="-8"/>
        </w:rPr>
        <w:t xml:space="preserve"> </w:t>
      </w:r>
      <w:r>
        <w:t>основного</w:t>
      </w:r>
      <w:r>
        <w:rPr>
          <w:spacing w:val="-3"/>
        </w:rPr>
        <w:t xml:space="preserve"> </w:t>
      </w:r>
      <w:r>
        <w:t>общего образования в 8 классе – 204 часа (5 часов в неделю), в 9 классе – 204 часа (5 часов в неделю).</w:t>
      </w:r>
    </w:p>
    <w:p w:rsidR="00ED6F15" w:rsidRDefault="00ED6F15">
      <w:pPr>
        <w:pStyle w:val="a3"/>
        <w:spacing w:before="5"/>
        <w:ind w:left="0" w:firstLine="0"/>
        <w:jc w:val="left"/>
      </w:pPr>
    </w:p>
    <w:p w:rsidR="00ED6F15" w:rsidRDefault="00D45F34">
      <w:pPr>
        <w:pStyle w:val="a3"/>
        <w:tabs>
          <w:tab w:val="left" w:pos="2654"/>
          <w:tab w:val="left" w:pos="4575"/>
        </w:tabs>
        <w:spacing w:line="275" w:lineRule="exact"/>
        <w:ind w:firstLine="0"/>
        <w:jc w:val="left"/>
      </w:pPr>
      <w:r>
        <w:rPr>
          <w:spacing w:val="-2"/>
        </w:rPr>
        <w:t>ПЛАНИРУЕМЫЕ</w:t>
      </w:r>
      <w:r>
        <w:tab/>
      </w:r>
      <w:r>
        <w:rPr>
          <w:spacing w:val="-2"/>
        </w:rPr>
        <w:t>РЕЗУЛЬТАТЫ</w:t>
      </w:r>
      <w:r>
        <w:tab/>
        <w:t>ОСВОЕНИЯ</w:t>
      </w:r>
      <w:r>
        <w:rPr>
          <w:spacing w:val="54"/>
        </w:rPr>
        <w:t xml:space="preserve"> </w:t>
      </w:r>
      <w:r>
        <w:t>УЧЕБНОГО</w:t>
      </w:r>
      <w:r>
        <w:rPr>
          <w:spacing w:val="78"/>
          <w:w w:val="150"/>
        </w:rPr>
        <w:t xml:space="preserve"> </w:t>
      </w:r>
      <w:r>
        <w:rPr>
          <w:spacing w:val="-2"/>
        </w:rPr>
        <w:t>ПРЕДМЕТА</w:t>
      </w:r>
    </w:p>
    <w:p w:rsidR="00ED6F15" w:rsidRDefault="00D45F34">
      <w:pPr>
        <w:pStyle w:val="a3"/>
        <w:spacing w:line="274" w:lineRule="exact"/>
        <w:ind w:firstLine="0"/>
        <w:jc w:val="left"/>
      </w:pPr>
      <w:r>
        <w:t>«МАТЕМАТИКА»</w:t>
      </w:r>
      <w:r>
        <w:rPr>
          <w:spacing w:val="-16"/>
        </w:rPr>
        <w:t xml:space="preserve"> </w:t>
      </w:r>
      <w:r>
        <w:t>НА</w:t>
      </w:r>
      <w:r>
        <w:rPr>
          <w:spacing w:val="-7"/>
        </w:rPr>
        <w:t xml:space="preserve"> </w:t>
      </w:r>
      <w:r>
        <w:t>УРОВНЕ</w:t>
      </w:r>
      <w:r>
        <w:rPr>
          <w:spacing w:val="-4"/>
        </w:rPr>
        <w:t xml:space="preserve"> </w:t>
      </w:r>
      <w:r>
        <w:t>ОСНОВНОГО</w:t>
      </w:r>
      <w:r>
        <w:rPr>
          <w:spacing w:val="-6"/>
        </w:rPr>
        <w:t xml:space="preserve"> </w:t>
      </w:r>
      <w:r>
        <w:t>ОБЩЕГО</w:t>
      </w:r>
      <w:r>
        <w:rPr>
          <w:spacing w:val="-5"/>
        </w:rPr>
        <w:t xml:space="preserve"> </w:t>
      </w:r>
      <w:r>
        <w:rPr>
          <w:spacing w:val="-2"/>
        </w:rPr>
        <w:t>ОБРАЗОВАНИЯ</w:t>
      </w:r>
    </w:p>
    <w:p w:rsidR="00ED6F15" w:rsidRDefault="00D45F34">
      <w:pPr>
        <w:pStyle w:val="a3"/>
        <w:ind w:right="532"/>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D6F15" w:rsidRDefault="00D45F34">
      <w:pPr>
        <w:pStyle w:val="a3"/>
        <w:spacing w:before="2"/>
        <w:ind w:firstLine="0"/>
        <w:jc w:val="left"/>
      </w:pPr>
      <w:r>
        <w:t>ЛИЧНОСТНЫЕ</w:t>
      </w:r>
      <w:r>
        <w:rPr>
          <w:spacing w:val="-10"/>
        </w:rPr>
        <w:t xml:space="preserve"> </w:t>
      </w:r>
      <w:r>
        <w:rPr>
          <w:spacing w:val="-2"/>
        </w:rPr>
        <w:t>РЕЗУЛЬТАТЫ</w:t>
      </w:r>
    </w:p>
    <w:p w:rsidR="00ED6F15" w:rsidRDefault="00D45F34">
      <w:pPr>
        <w:pStyle w:val="a3"/>
        <w:spacing w:before="75" w:line="242" w:lineRule="auto"/>
        <w:ind w:right="561"/>
      </w:pPr>
      <w:r>
        <w:t xml:space="preserve">Личностные результаты освоения программы учебного предмета «Математика» </w:t>
      </w:r>
      <w:r>
        <w:rPr>
          <w:spacing w:val="-2"/>
        </w:rPr>
        <w:t>характеризуются:</w:t>
      </w:r>
    </w:p>
    <w:p w:rsidR="00ED6F15" w:rsidRDefault="00D45F34">
      <w:pPr>
        <w:pStyle w:val="a3"/>
        <w:ind w:right="554"/>
      </w:pPr>
      <w:r>
        <w:t>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Гражданское и духовно-нравственное воспитание:</w:t>
      </w:r>
    </w:p>
    <w:p w:rsidR="00ED6F15" w:rsidRDefault="00D45F34">
      <w:pPr>
        <w:pStyle w:val="a3"/>
        <w:ind w:right="548"/>
      </w:pPr>
      <w:r>
        <w:t>готовностью к выполнению обязанностей гражданина и реализации его прав,</w:t>
      </w:r>
      <w:r>
        <w:rPr>
          <w:spacing w:val="40"/>
        </w:rPr>
        <w:t xml:space="preserve"> </w:t>
      </w:r>
      <w:r>
        <w:t>представлением о математических основах функционирования различных структур, явлений, процедур гражданского общества (выборы, опросы и пр.); готовностью к</w:t>
      </w:r>
      <w:r>
        <w:rPr>
          <w:spacing w:val="-1"/>
        </w:rPr>
        <w:t xml:space="preserve"> </w:t>
      </w:r>
      <w:r>
        <w:t>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D6F15" w:rsidRDefault="00D45F34">
      <w:pPr>
        <w:pStyle w:val="a3"/>
        <w:spacing w:before="73" w:line="237" w:lineRule="auto"/>
        <w:ind w:right="554"/>
      </w:pPr>
      <w:r>
        <w:t>Эстетическое воспитание: способностью к эмоциональному и эстетическому восприятию математических объектов, задач,</w:t>
      </w:r>
    </w:p>
    <w:p w:rsidR="00ED6F15" w:rsidRDefault="00D45F34">
      <w:pPr>
        <w:pStyle w:val="a3"/>
        <w:spacing w:before="4" w:line="275" w:lineRule="exact"/>
        <w:ind w:left="964" w:firstLine="0"/>
      </w:pPr>
      <w:r>
        <w:t>решений,</w:t>
      </w:r>
      <w:r>
        <w:rPr>
          <w:spacing w:val="30"/>
        </w:rPr>
        <w:t xml:space="preserve">  </w:t>
      </w:r>
      <w:r>
        <w:t>рассуждений;</w:t>
      </w:r>
      <w:r>
        <w:rPr>
          <w:spacing w:val="32"/>
        </w:rPr>
        <w:t xml:space="preserve">  </w:t>
      </w:r>
      <w:r>
        <w:t>умению</w:t>
      </w:r>
      <w:r>
        <w:rPr>
          <w:spacing w:val="30"/>
        </w:rPr>
        <w:t xml:space="preserve">  </w:t>
      </w:r>
      <w:r>
        <w:t>видеть</w:t>
      </w:r>
      <w:r>
        <w:rPr>
          <w:spacing w:val="32"/>
        </w:rPr>
        <w:t xml:space="preserve">  </w:t>
      </w:r>
      <w:r>
        <w:t>математические</w:t>
      </w:r>
      <w:r>
        <w:rPr>
          <w:spacing w:val="29"/>
        </w:rPr>
        <w:t xml:space="preserve">  </w:t>
      </w:r>
      <w:r>
        <w:t>закономерности</w:t>
      </w:r>
      <w:r>
        <w:rPr>
          <w:spacing w:val="30"/>
        </w:rPr>
        <w:t xml:space="preserve">  </w:t>
      </w:r>
      <w:r>
        <w:t>в</w:t>
      </w:r>
      <w:r>
        <w:rPr>
          <w:spacing w:val="29"/>
        </w:rPr>
        <w:t xml:space="preserve">  </w:t>
      </w:r>
      <w:r>
        <w:rPr>
          <w:spacing w:val="-2"/>
        </w:rPr>
        <w:t>искусстве.</w:t>
      </w:r>
    </w:p>
    <w:p w:rsidR="00ED6F15" w:rsidRDefault="00D45F34">
      <w:pPr>
        <w:pStyle w:val="a3"/>
        <w:spacing w:line="275" w:lineRule="exact"/>
        <w:ind w:firstLine="0"/>
      </w:pPr>
      <w:r>
        <w:t>Ценности</w:t>
      </w:r>
      <w:r>
        <w:rPr>
          <w:spacing w:val="-7"/>
        </w:rPr>
        <w:t xml:space="preserve"> </w:t>
      </w:r>
      <w:r>
        <w:t>научного</w:t>
      </w:r>
      <w:r>
        <w:rPr>
          <w:spacing w:val="1"/>
        </w:rPr>
        <w:t xml:space="preserve"> </w:t>
      </w:r>
      <w:r>
        <w:rPr>
          <w:spacing w:val="-2"/>
        </w:rPr>
        <w:t>познания:</w:t>
      </w:r>
    </w:p>
    <w:p w:rsidR="00ED6F15" w:rsidRDefault="00D45F34">
      <w:pPr>
        <w:pStyle w:val="a3"/>
        <w:spacing w:before="2"/>
        <w:ind w:right="55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w:t>
      </w:r>
      <w:r>
        <w:rPr>
          <w:spacing w:val="40"/>
        </w:rPr>
        <w:t xml:space="preserve"> </w:t>
      </w:r>
      <w:r>
        <w:t>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D6F15" w:rsidRDefault="00D45F34">
      <w:pPr>
        <w:pStyle w:val="a3"/>
        <w:ind w:right="562"/>
      </w:pPr>
      <w:r>
        <w:t>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D6F15" w:rsidRDefault="00D45F34">
      <w:pPr>
        <w:pStyle w:val="a3"/>
        <w:spacing w:before="1"/>
        <w:ind w:right="556"/>
      </w:pPr>
      <w:r>
        <w:t>Экологическое воспитание: ориентацией на применение математических знаний для</w:t>
      </w:r>
      <w:r>
        <w:rPr>
          <w:spacing w:val="40"/>
        </w:rPr>
        <w:t xml:space="preserve"> </w:t>
      </w:r>
      <w:r>
        <w:t>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D6F15" w:rsidRDefault="00D45F34">
      <w:pPr>
        <w:pStyle w:val="a3"/>
        <w:spacing w:before="1"/>
        <w:ind w:right="556"/>
      </w:pPr>
      <w:r>
        <w:t>Личностные результаты, обеспечивающие адаптацию обучающегося к изменяющимся условиям социальной и природной среды: готовностью к действиям в условиях неопределённости, повышению уровня своей компетентности</w:t>
      </w:r>
    </w:p>
    <w:p w:rsidR="00ED6F15" w:rsidRDefault="00D45F34">
      <w:pPr>
        <w:pStyle w:val="a3"/>
        <w:ind w:right="551"/>
      </w:pPr>
      <w:r>
        <w:t>через практическую деятельность, в том числе умение учиться у других людей, приобретать</w:t>
      </w:r>
      <w:r>
        <w:rPr>
          <w:spacing w:val="40"/>
        </w:rPr>
        <w:t xml:space="preserve"> </w:t>
      </w:r>
      <w:r>
        <w:t>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w:t>
      </w:r>
    </w:p>
    <w:p w:rsidR="00ED6F15" w:rsidRDefault="00D45F34">
      <w:pPr>
        <w:pStyle w:val="a3"/>
        <w:ind w:right="549"/>
      </w:pPr>
      <w:r>
        <w:t>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D6F15" w:rsidRDefault="00D45F34">
      <w:pPr>
        <w:pStyle w:val="a3"/>
        <w:spacing w:before="1"/>
        <w:ind w:right="547"/>
      </w:pPr>
      <w:r>
        <w:lastRenderedPageBreak/>
        <w:t>В</w:t>
      </w:r>
      <w:r>
        <w:rPr>
          <w:spacing w:val="-2"/>
        </w:rPr>
        <w:t xml:space="preserve"> </w:t>
      </w:r>
      <w:r>
        <w:t>результате освоения программы по математике на уровне основного</w:t>
      </w:r>
      <w:r>
        <w:rPr>
          <w:spacing w:val="-1"/>
        </w:rPr>
        <w:t xml:space="preserve"> </w:t>
      </w:r>
      <w:r>
        <w:t>общего</w:t>
      </w:r>
      <w:r>
        <w:rPr>
          <w:spacing w:val="-1"/>
        </w:rPr>
        <w:t xml:space="preserve"> </w:t>
      </w:r>
      <w:r>
        <w:t>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w:t>
      </w:r>
      <w:r>
        <w:rPr>
          <w:spacing w:val="40"/>
        </w:rPr>
        <w:t xml:space="preserve"> </w:t>
      </w:r>
      <w:r>
        <w:t>коммуникативными действиями и универсальными регулятивными действиями.</w:t>
      </w:r>
    </w:p>
    <w:p w:rsidR="00ED6F15" w:rsidRDefault="00D45F34">
      <w:pPr>
        <w:pStyle w:val="a3"/>
        <w:spacing w:before="1"/>
        <w:ind w:right="557"/>
      </w:pPr>
      <w:r>
        <w:t>Универсальные познавательные действия обеспечивают формирование базовых</w:t>
      </w:r>
      <w:r>
        <w:rPr>
          <w:spacing w:val="40"/>
        </w:rPr>
        <w:t xml:space="preserve"> </w:t>
      </w:r>
      <w: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D6F15" w:rsidRDefault="00D45F34">
      <w:pPr>
        <w:pStyle w:val="a3"/>
        <w:spacing w:before="74" w:line="242" w:lineRule="auto"/>
        <w:ind w:right="563"/>
      </w:pPr>
      <w:r>
        <w:t>У обучающегося будут сформированы следующие базовые логические действия как часть универсальных познавательных учебных действий:</w:t>
      </w:r>
    </w:p>
    <w:p w:rsidR="00ED6F15" w:rsidRDefault="00D45F34">
      <w:pPr>
        <w:pStyle w:val="a3"/>
        <w:ind w:right="557"/>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6F15" w:rsidRDefault="00D45F34">
      <w:pPr>
        <w:pStyle w:val="a3"/>
        <w:spacing w:line="242" w:lineRule="auto"/>
        <w:ind w:right="556"/>
      </w:pPr>
      <w:r>
        <w:t>воспринимать, формулировать и преобразовывать суждения: утвердительные и отрицательные, единичные, частные и общие, условные;</w:t>
      </w:r>
    </w:p>
    <w:p w:rsidR="00ED6F15" w:rsidRDefault="00D45F34">
      <w:pPr>
        <w:pStyle w:val="a3"/>
        <w:ind w:right="564"/>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ED6F15" w:rsidRDefault="00D45F34">
      <w:pPr>
        <w:pStyle w:val="a3"/>
        <w:spacing w:line="237" w:lineRule="auto"/>
        <w:ind w:right="563"/>
      </w:pPr>
      <w:r>
        <w:t>проводить выводы с использованием законов логики, дедуктивных и индуктивных умозаключений, умозаключений по аналогии;</w:t>
      </w:r>
    </w:p>
    <w:p w:rsidR="00ED6F15" w:rsidRDefault="00D45F34">
      <w:pPr>
        <w:pStyle w:val="a3"/>
        <w:ind w:right="559"/>
      </w:pPr>
      <w:r>
        <w:t>разбирать</w:t>
      </w:r>
      <w:r>
        <w:rPr>
          <w:spacing w:val="-3"/>
        </w:rPr>
        <w:t xml:space="preserve"> </w:t>
      </w:r>
      <w:r>
        <w:t>доказательства</w:t>
      </w:r>
      <w:r>
        <w:rPr>
          <w:spacing w:val="-10"/>
        </w:rPr>
        <w:t xml:space="preserve"> </w:t>
      </w:r>
      <w:r>
        <w:t>математических</w:t>
      </w:r>
      <w:r>
        <w:rPr>
          <w:spacing w:val="-4"/>
        </w:rPr>
        <w:t xml:space="preserve"> </w:t>
      </w:r>
      <w:r>
        <w:t>утверждений</w:t>
      </w:r>
      <w:r>
        <w:rPr>
          <w:spacing w:val="-3"/>
        </w:rPr>
        <w:t xml:space="preserve"> </w:t>
      </w:r>
      <w:r>
        <w:t>(прямые</w:t>
      </w:r>
      <w:r>
        <w:rPr>
          <w:spacing w:val="-10"/>
        </w:rPr>
        <w:t xml:space="preserve"> </w:t>
      </w:r>
      <w:r>
        <w:t>и</w:t>
      </w:r>
      <w:r>
        <w:rPr>
          <w:spacing w:val="-8"/>
        </w:rPr>
        <w:t xml:space="preserve"> </w:t>
      </w:r>
      <w:r>
        <w:t>от</w:t>
      </w:r>
      <w:r>
        <w:rPr>
          <w:spacing w:val="-4"/>
        </w:rPr>
        <w:t xml:space="preserve"> </w:t>
      </w:r>
      <w:r>
        <w:t>противного),</w:t>
      </w:r>
      <w:r>
        <w:rPr>
          <w:spacing w:val="-2"/>
        </w:rPr>
        <w:t xml:space="preserve"> </w:t>
      </w:r>
      <w:r>
        <w:t>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D6F15" w:rsidRDefault="00D45F34">
      <w:pPr>
        <w:pStyle w:val="a3"/>
        <w:spacing w:before="73" w:line="237" w:lineRule="auto"/>
        <w:ind w:right="564"/>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6F15" w:rsidRDefault="00D45F34">
      <w:pPr>
        <w:pStyle w:val="a3"/>
        <w:spacing w:before="6" w:line="237" w:lineRule="auto"/>
        <w:ind w:right="550"/>
      </w:pPr>
      <w:r>
        <w:t>У обучающегося будут сформированы следующие базовые исследовательские действия</w:t>
      </w:r>
      <w:r>
        <w:rPr>
          <w:spacing w:val="40"/>
        </w:rPr>
        <w:t xml:space="preserve"> </w:t>
      </w:r>
      <w:r>
        <w:t>как часть универсальных познавательных учебных действий:</w:t>
      </w:r>
    </w:p>
    <w:p w:rsidR="00ED6F15" w:rsidRDefault="00D45F34">
      <w:pPr>
        <w:pStyle w:val="a3"/>
        <w:spacing w:before="3"/>
        <w:ind w:right="560"/>
      </w:pPr>
      <w:r>
        <w:t>использовать вопросы как исследовательский инструмент познания, формулировать</w:t>
      </w:r>
      <w:r>
        <w:rPr>
          <w:spacing w:val="40"/>
        </w:rPr>
        <w:t xml:space="preserve"> </w:t>
      </w:r>
      <w:r>
        <w:t>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D6F15" w:rsidRDefault="00D45F34">
      <w:pPr>
        <w:pStyle w:val="a3"/>
        <w:ind w:right="553"/>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D6F15" w:rsidRDefault="00D45F34">
      <w:pPr>
        <w:pStyle w:val="a3"/>
        <w:spacing w:before="2"/>
        <w:ind w:right="562"/>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D6F15" w:rsidRDefault="00D45F34">
      <w:pPr>
        <w:pStyle w:val="a3"/>
        <w:spacing w:before="4" w:line="237" w:lineRule="auto"/>
        <w:ind w:right="564"/>
      </w:pPr>
      <w:r>
        <w:t>прогнозировать возможное развитие процесса, а также выдвигать предположения о его развитии в новых условиях.</w:t>
      </w:r>
    </w:p>
    <w:p w:rsidR="00ED6F15" w:rsidRDefault="00D45F34">
      <w:pPr>
        <w:pStyle w:val="a3"/>
        <w:spacing w:line="242" w:lineRule="auto"/>
        <w:ind w:right="563"/>
      </w:pPr>
      <w:r>
        <w:t>У обучающегося будут сформированы умения работать с информацией как часть универсальных познавательных учебных действий:</w:t>
      </w:r>
    </w:p>
    <w:p w:rsidR="00ED6F15" w:rsidRDefault="00D45F34">
      <w:pPr>
        <w:pStyle w:val="a3"/>
        <w:spacing w:line="242" w:lineRule="auto"/>
        <w:ind w:right="550"/>
      </w:pPr>
      <w:r>
        <w:t xml:space="preserve">выявлять недостаточность и избыточность информации, данных, необходимых для решения </w:t>
      </w:r>
      <w:r>
        <w:rPr>
          <w:spacing w:val="-2"/>
        </w:rPr>
        <w:t>задачи;</w:t>
      </w:r>
    </w:p>
    <w:p w:rsidR="00ED6F15" w:rsidRDefault="00D45F34">
      <w:pPr>
        <w:pStyle w:val="a3"/>
        <w:spacing w:line="242" w:lineRule="auto"/>
        <w:ind w:right="558"/>
      </w:pPr>
      <w:r>
        <w:t>выбирать, анализировать, систематизировать и интерпретировать информацию различных видов и форм представления;</w:t>
      </w:r>
    </w:p>
    <w:p w:rsidR="00ED6F15" w:rsidRDefault="00D45F34">
      <w:pPr>
        <w:pStyle w:val="a3"/>
        <w:spacing w:line="242" w:lineRule="auto"/>
        <w:ind w:right="562"/>
      </w:pPr>
      <w:r>
        <w:t>выбирать форму представления информации и иллюстрировать решаемые задачи схемами, диаграммами, иной графикой и их комбинациями;</w:t>
      </w:r>
    </w:p>
    <w:p w:rsidR="00ED6F15" w:rsidRDefault="00D45F34">
      <w:pPr>
        <w:pStyle w:val="a3"/>
        <w:spacing w:line="242" w:lineRule="auto"/>
        <w:ind w:right="568"/>
      </w:pPr>
      <w:r>
        <w:t>оценивать надёжность информации по критериям, предложенным учителем или сформулированным самостоятельно.</w:t>
      </w:r>
    </w:p>
    <w:p w:rsidR="00ED6F15" w:rsidRDefault="00D45F34">
      <w:pPr>
        <w:pStyle w:val="a3"/>
        <w:spacing w:line="242" w:lineRule="auto"/>
        <w:ind w:right="563"/>
      </w:pPr>
      <w:r>
        <w:t>Универсальные коммуникативные действия обеспечивают сформированность социальных навыков обучающихся.</w:t>
      </w:r>
    </w:p>
    <w:p w:rsidR="00ED6F15" w:rsidRDefault="00D45F34">
      <w:pPr>
        <w:pStyle w:val="a3"/>
        <w:spacing w:line="242" w:lineRule="auto"/>
        <w:ind w:right="557"/>
      </w:pPr>
      <w:r>
        <w:t>У обучающегося будут сформированы умения общения как часть универсальных коммуникативных учебных действий:</w:t>
      </w:r>
    </w:p>
    <w:p w:rsidR="00ED6F15" w:rsidRDefault="00D45F34">
      <w:pPr>
        <w:pStyle w:val="a3"/>
        <w:ind w:right="565"/>
      </w:pPr>
      <w:r>
        <w:t xml:space="preserve">воспринимать и формулировать суждения в соответствии с условиями и целями общения, </w:t>
      </w:r>
      <w:r>
        <w:lastRenderedPageBreak/>
        <w:t>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D6F15" w:rsidRDefault="00D45F34">
      <w:pPr>
        <w:pStyle w:val="a3"/>
        <w:ind w:right="55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6F15" w:rsidRDefault="00D45F34">
      <w:pPr>
        <w:pStyle w:val="a3"/>
        <w:ind w:left="964" w:firstLine="0"/>
      </w:pPr>
      <w:r>
        <w:t>представлять</w:t>
      </w:r>
      <w:r>
        <w:rPr>
          <w:spacing w:val="60"/>
        </w:rPr>
        <w:t xml:space="preserve">  </w:t>
      </w:r>
      <w:r>
        <w:t>результаты</w:t>
      </w:r>
      <w:r>
        <w:rPr>
          <w:spacing w:val="67"/>
        </w:rPr>
        <w:t xml:space="preserve">  </w:t>
      </w:r>
      <w:r>
        <w:t>решения</w:t>
      </w:r>
      <w:r>
        <w:rPr>
          <w:spacing w:val="61"/>
        </w:rPr>
        <w:t xml:space="preserve">  </w:t>
      </w:r>
      <w:r>
        <w:t>задачи,</w:t>
      </w:r>
      <w:r>
        <w:rPr>
          <w:spacing w:val="61"/>
        </w:rPr>
        <w:t xml:space="preserve">  </w:t>
      </w:r>
      <w:r>
        <w:t>эксперимента,</w:t>
      </w:r>
      <w:r>
        <w:rPr>
          <w:spacing w:val="63"/>
        </w:rPr>
        <w:t xml:space="preserve">  </w:t>
      </w:r>
      <w:r>
        <w:t>исследования,</w:t>
      </w:r>
      <w:r>
        <w:rPr>
          <w:spacing w:val="61"/>
        </w:rPr>
        <w:t xml:space="preserve">  </w:t>
      </w:r>
      <w:r>
        <w:rPr>
          <w:spacing w:val="-2"/>
        </w:rPr>
        <w:t>проекта,</w:t>
      </w:r>
    </w:p>
    <w:p w:rsidR="00ED6F15" w:rsidRDefault="00D45F34">
      <w:pPr>
        <w:pStyle w:val="a3"/>
        <w:spacing w:before="39" w:line="242" w:lineRule="auto"/>
        <w:ind w:right="549"/>
      </w:pPr>
      <w:r>
        <w:t xml:space="preserve">самостоятельно выбирать формат выступления с учётом задач презентации и особенностей </w:t>
      </w:r>
      <w:r>
        <w:rPr>
          <w:spacing w:val="-2"/>
        </w:rPr>
        <w:t>аудитории.</w:t>
      </w:r>
    </w:p>
    <w:p w:rsidR="00ED6F15" w:rsidRDefault="00D45F34">
      <w:pPr>
        <w:pStyle w:val="a3"/>
        <w:spacing w:before="2" w:line="237" w:lineRule="auto"/>
        <w:ind w:right="562"/>
      </w:pPr>
      <w:r>
        <w:t>У обучающегося будут сформированы умения сотрудничества как часть универсальных коммуникативных учебных действий:</w:t>
      </w:r>
    </w:p>
    <w:p w:rsidR="00ED6F15" w:rsidRDefault="00D45F34">
      <w:pPr>
        <w:pStyle w:val="a3"/>
        <w:spacing w:line="242" w:lineRule="auto"/>
        <w:ind w:right="547"/>
      </w:pPr>
      <w:r>
        <w:t>понимать и использовать преимущества командной и индивидуальной работы при</w:t>
      </w:r>
      <w:r>
        <w:rPr>
          <w:spacing w:val="40"/>
        </w:rPr>
        <w:t xml:space="preserve"> </w:t>
      </w:r>
      <w:r>
        <w:t>решении учебных математических задач;</w:t>
      </w:r>
    </w:p>
    <w:p w:rsidR="00ED6F15" w:rsidRDefault="00D45F34">
      <w:pPr>
        <w:pStyle w:val="a3"/>
        <w:ind w:right="564"/>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D6F15" w:rsidRDefault="00D45F34">
      <w:pPr>
        <w:pStyle w:val="a3"/>
        <w:ind w:right="552"/>
      </w:pPr>
      <w:r>
        <w:t>участвовать в групповых</w:t>
      </w:r>
      <w:r>
        <w:rPr>
          <w:spacing w:val="-2"/>
        </w:rPr>
        <w:t xml:space="preserve"> </w:t>
      </w:r>
      <w:r>
        <w:t>формах</w:t>
      </w:r>
      <w:r>
        <w:rPr>
          <w:spacing w:val="-2"/>
        </w:rPr>
        <w:t xml:space="preserve"> </w:t>
      </w:r>
      <w:r>
        <w:t>работы (обсуждения, обмен</w:t>
      </w:r>
      <w:r>
        <w:rPr>
          <w:spacing w:val="-1"/>
        </w:rPr>
        <w:t xml:space="preserve"> </w:t>
      </w:r>
      <w:r>
        <w:t>мнениями, мозговые</w:t>
      </w:r>
      <w:r>
        <w:rPr>
          <w:spacing w:val="-1"/>
        </w:rPr>
        <w:t xml:space="preserve"> </w:t>
      </w:r>
      <w:r>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D6F15" w:rsidRDefault="00D45F34">
      <w:pPr>
        <w:pStyle w:val="a3"/>
        <w:ind w:right="549"/>
      </w:pPr>
      <w:r>
        <w:t>Универсальные регулятивные действия обеспечивают формирование смысловых</w:t>
      </w:r>
      <w:r>
        <w:rPr>
          <w:spacing w:val="40"/>
        </w:rPr>
        <w:t xml:space="preserve"> </w:t>
      </w:r>
      <w:r>
        <w:t>установок</w:t>
      </w:r>
      <w:r>
        <w:rPr>
          <w:spacing w:val="40"/>
        </w:rPr>
        <w:t xml:space="preserve"> </w:t>
      </w:r>
      <w:r>
        <w:t>и жизненных навыков личности.</w:t>
      </w:r>
    </w:p>
    <w:p w:rsidR="00ED6F15" w:rsidRDefault="00D45F34">
      <w:pPr>
        <w:pStyle w:val="a3"/>
        <w:spacing w:before="2"/>
        <w:ind w:left="964" w:firstLine="0"/>
      </w:pPr>
      <w:r>
        <w:t>У</w:t>
      </w:r>
      <w:r>
        <w:rPr>
          <w:spacing w:val="41"/>
        </w:rPr>
        <w:t xml:space="preserve"> </w:t>
      </w:r>
      <w:r>
        <w:t>обучающегося</w:t>
      </w:r>
      <w:r>
        <w:rPr>
          <w:spacing w:val="46"/>
        </w:rPr>
        <w:t xml:space="preserve"> </w:t>
      </w:r>
      <w:r>
        <w:t>будут</w:t>
      </w:r>
      <w:r>
        <w:rPr>
          <w:spacing w:val="46"/>
        </w:rPr>
        <w:t xml:space="preserve"> </w:t>
      </w:r>
      <w:r>
        <w:t>сформированы</w:t>
      </w:r>
      <w:r>
        <w:rPr>
          <w:spacing w:val="46"/>
        </w:rPr>
        <w:t xml:space="preserve"> </w:t>
      </w:r>
      <w:r>
        <w:t>умения</w:t>
      </w:r>
      <w:r>
        <w:rPr>
          <w:spacing w:val="46"/>
        </w:rPr>
        <w:t xml:space="preserve"> </w:t>
      </w:r>
      <w:r>
        <w:t>самоорганизации</w:t>
      </w:r>
      <w:r>
        <w:rPr>
          <w:spacing w:val="46"/>
        </w:rPr>
        <w:t xml:space="preserve"> </w:t>
      </w:r>
      <w:r>
        <w:t>как</w:t>
      </w:r>
      <w:r>
        <w:rPr>
          <w:spacing w:val="44"/>
        </w:rPr>
        <w:t xml:space="preserve"> </w:t>
      </w:r>
      <w:r>
        <w:t>часть</w:t>
      </w:r>
      <w:r>
        <w:rPr>
          <w:spacing w:val="52"/>
        </w:rPr>
        <w:t xml:space="preserve"> </w:t>
      </w:r>
      <w:r>
        <w:rPr>
          <w:spacing w:val="-2"/>
        </w:rPr>
        <w:t>универсальных</w:t>
      </w:r>
    </w:p>
    <w:p w:rsidR="00ED6F15" w:rsidRDefault="00D45F34">
      <w:pPr>
        <w:pStyle w:val="a3"/>
        <w:spacing w:before="71" w:line="275" w:lineRule="exact"/>
        <w:ind w:firstLine="0"/>
      </w:pPr>
      <w:r>
        <w:t>регулятивных</w:t>
      </w:r>
      <w:r>
        <w:rPr>
          <w:spacing w:val="-5"/>
        </w:rPr>
        <w:t xml:space="preserve"> </w:t>
      </w:r>
      <w:r>
        <w:t>учебных</w:t>
      </w:r>
      <w:r>
        <w:rPr>
          <w:spacing w:val="-8"/>
        </w:rPr>
        <w:t xml:space="preserve"> </w:t>
      </w:r>
      <w:r>
        <w:rPr>
          <w:spacing w:val="-2"/>
        </w:rPr>
        <w:t>действий:</w:t>
      </w:r>
    </w:p>
    <w:p w:rsidR="00ED6F15" w:rsidRDefault="00D45F34">
      <w:pPr>
        <w:pStyle w:val="a3"/>
        <w:ind w:right="55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6F15" w:rsidRDefault="00D45F34">
      <w:pPr>
        <w:pStyle w:val="a3"/>
        <w:spacing w:before="2"/>
        <w:ind w:right="550"/>
      </w:pPr>
      <w:r>
        <w:t>У обучающегося будут сформированы умения самоконтроля как часть универсальных регулятивных учебных действий:</w:t>
      </w:r>
    </w:p>
    <w:p w:rsidR="00ED6F15" w:rsidRDefault="00D45F34">
      <w:pPr>
        <w:pStyle w:val="a3"/>
        <w:spacing w:before="2" w:line="237" w:lineRule="auto"/>
        <w:ind w:right="566"/>
      </w:pPr>
      <w:r>
        <w:t>владеть способами самопроверки, самоконтроля процесса и результата решения математической задачи;</w:t>
      </w:r>
    </w:p>
    <w:p w:rsidR="00ED6F15" w:rsidRDefault="00D45F34">
      <w:pPr>
        <w:pStyle w:val="a3"/>
        <w:spacing w:before="6" w:line="237" w:lineRule="auto"/>
        <w:ind w:right="549"/>
      </w:pPr>
      <w:r>
        <w:t>предвидеть трудности, которые могут возникнуть при решении задачи, вносить</w:t>
      </w:r>
      <w:r>
        <w:rPr>
          <w:spacing w:val="40"/>
        </w:rPr>
        <w:t xml:space="preserve"> </w:t>
      </w:r>
      <w:r>
        <w:t>коррективы</w:t>
      </w:r>
      <w:r>
        <w:rPr>
          <w:spacing w:val="40"/>
        </w:rPr>
        <w:t xml:space="preserve"> </w:t>
      </w:r>
      <w:r>
        <w:t>в деятельность на основе новых обстоятельств, найденных ошибок, выявленных трудностей;</w:t>
      </w:r>
    </w:p>
    <w:p w:rsidR="00ED6F15" w:rsidRDefault="00D45F34">
      <w:pPr>
        <w:pStyle w:val="a3"/>
        <w:spacing w:before="4"/>
        <w:ind w:right="548"/>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w:t>
      </w:r>
      <w:r>
        <w:rPr>
          <w:spacing w:val="-2"/>
        </w:rPr>
        <w:t>опыту.</w:t>
      </w:r>
    </w:p>
    <w:p w:rsidR="00ED6F15" w:rsidRDefault="00D45F34">
      <w:pPr>
        <w:pStyle w:val="a3"/>
        <w:spacing w:before="4" w:line="237" w:lineRule="auto"/>
        <w:ind w:right="550"/>
      </w:pPr>
      <w:r>
        <w:t>Рабочая программа учебного курса «Алгебра» в 8–9 классах (далее соответственно – программа учебного курса «Алгебра», учебный курс).</w:t>
      </w:r>
    </w:p>
    <w:p w:rsidR="00ED6F15" w:rsidRDefault="00D45F34">
      <w:pPr>
        <w:pStyle w:val="a3"/>
        <w:spacing w:line="275" w:lineRule="exact"/>
        <w:ind w:left="964" w:firstLine="0"/>
      </w:pPr>
      <w:r>
        <w:t>Пояснительная</w:t>
      </w:r>
      <w:r>
        <w:rPr>
          <w:spacing w:val="-11"/>
        </w:rPr>
        <w:t xml:space="preserve"> </w:t>
      </w:r>
      <w:r>
        <w:rPr>
          <w:spacing w:val="-2"/>
        </w:rPr>
        <w:t>записка.</w:t>
      </w:r>
    </w:p>
    <w:p w:rsidR="00ED6F15" w:rsidRDefault="00D45F34">
      <w:pPr>
        <w:pStyle w:val="a3"/>
        <w:spacing w:before="3"/>
        <w:ind w:right="551"/>
      </w:pPr>
      <w:r>
        <w:t>Алгебра является одним из опорных курсов основного общего образования: она</w:t>
      </w:r>
      <w:r>
        <w:rPr>
          <w:spacing w:val="40"/>
        </w:rPr>
        <w:t xml:space="preserve"> </w:t>
      </w:r>
      <w:r>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w:t>
      </w:r>
      <w:r>
        <w:rPr>
          <w:spacing w:val="40"/>
        </w:rPr>
        <w:t xml:space="preserve"> </w:t>
      </w:r>
      <w:r>
        <w:t>Развитие у обучающихся научных представлений о происхождении и сущности</w:t>
      </w:r>
      <w:r>
        <w:rPr>
          <w:spacing w:val="40"/>
        </w:rPr>
        <w:t xml:space="preserve"> </w:t>
      </w:r>
      <w:r>
        <w:t xml:space="preserve">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w:t>
      </w:r>
      <w:r>
        <w:lastRenderedPageBreak/>
        <w:t>реализацией деятельностного принципа обучения.</w:t>
      </w:r>
    </w:p>
    <w:p w:rsidR="00ED6F15" w:rsidRDefault="00D45F34">
      <w:pPr>
        <w:pStyle w:val="a3"/>
        <w:spacing w:before="6" w:line="237" w:lineRule="auto"/>
        <w:ind w:right="557"/>
      </w:pPr>
      <w:r>
        <w:t>В структуре программы учебного курса «Алгебра» для основного общего образования основное</w:t>
      </w:r>
      <w:r>
        <w:rPr>
          <w:spacing w:val="80"/>
          <w:w w:val="150"/>
        </w:rPr>
        <w:t xml:space="preserve"> </w:t>
      </w:r>
      <w:r>
        <w:t>место</w:t>
      </w:r>
      <w:r>
        <w:rPr>
          <w:spacing w:val="80"/>
          <w:w w:val="150"/>
        </w:rPr>
        <w:t xml:space="preserve"> </w:t>
      </w:r>
      <w:r>
        <w:t>занимают</w:t>
      </w:r>
      <w:r>
        <w:rPr>
          <w:spacing w:val="80"/>
          <w:w w:val="150"/>
        </w:rPr>
        <w:t xml:space="preserve"> </w:t>
      </w:r>
      <w:r>
        <w:t>содержательно-методические</w:t>
      </w:r>
      <w:r>
        <w:rPr>
          <w:spacing w:val="80"/>
          <w:w w:val="150"/>
        </w:rPr>
        <w:t xml:space="preserve"> </w:t>
      </w:r>
      <w:r>
        <w:t>линии:</w:t>
      </w:r>
      <w:r>
        <w:rPr>
          <w:spacing w:val="80"/>
          <w:w w:val="150"/>
        </w:rPr>
        <w:t xml:space="preserve"> </w:t>
      </w:r>
      <w:r>
        <w:t>«Числа</w:t>
      </w:r>
      <w:r>
        <w:rPr>
          <w:spacing w:val="80"/>
          <w:w w:val="150"/>
        </w:rPr>
        <w:t xml:space="preserve"> </w:t>
      </w:r>
      <w:r>
        <w:t>и</w:t>
      </w:r>
      <w:r>
        <w:rPr>
          <w:spacing w:val="80"/>
          <w:w w:val="150"/>
        </w:rPr>
        <w:t xml:space="preserve"> </w:t>
      </w:r>
      <w:r>
        <w:t>вычисления»,</w:t>
      </w:r>
    </w:p>
    <w:p w:rsidR="00ED6F15" w:rsidRDefault="00D45F34">
      <w:pPr>
        <w:pStyle w:val="a3"/>
        <w:tabs>
          <w:tab w:val="left" w:pos="1694"/>
        </w:tabs>
        <w:ind w:right="551"/>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w:t>
      </w:r>
      <w:r>
        <w:rPr>
          <w:spacing w:val="40"/>
        </w:rPr>
        <w:t xml:space="preserve"> </w:t>
      </w:r>
      <w:r>
        <w:t>логически</w:t>
      </w:r>
      <w:r>
        <w:rPr>
          <w:spacing w:val="40"/>
        </w:rPr>
        <w:t xml:space="preserve"> </w:t>
      </w:r>
      <w:r>
        <w:t>рассуждать,</w:t>
      </w:r>
      <w:r>
        <w:rPr>
          <w:spacing w:val="40"/>
        </w:rPr>
        <w:t xml:space="preserve"> </w:t>
      </w:r>
      <w:r>
        <w:t>использовать</w:t>
      </w:r>
      <w:r>
        <w:rPr>
          <w:spacing w:val="40"/>
        </w:rPr>
        <w:t xml:space="preserve"> </w:t>
      </w:r>
      <w:r>
        <w:t>теоретико-множественный</w:t>
      </w:r>
      <w:r>
        <w:rPr>
          <w:spacing w:val="40"/>
        </w:rPr>
        <w:t xml:space="preserve"> </w:t>
      </w:r>
      <w:r>
        <w:t>язык.</w:t>
      </w:r>
      <w:r>
        <w:rPr>
          <w:spacing w:val="40"/>
        </w:rPr>
        <w:t xml:space="preserve"> </w:t>
      </w:r>
      <w:r>
        <w:t>В</w:t>
      </w:r>
      <w:r>
        <w:rPr>
          <w:spacing w:val="40"/>
        </w:rPr>
        <w:t xml:space="preserve"> </w:t>
      </w:r>
      <w:r>
        <w:t>связи</w:t>
      </w:r>
      <w:r>
        <w:rPr>
          <w:spacing w:val="40"/>
        </w:rPr>
        <w:t xml:space="preserve"> </w:t>
      </w:r>
      <w:r>
        <w:t xml:space="preserve">с </w:t>
      </w:r>
      <w:r>
        <w:rPr>
          <w:spacing w:val="-4"/>
        </w:rPr>
        <w:t>этим</w:t>
      </w:r>
      <w:r>
        <w:tab/>
        <w:t>в</w:t>
      </w:r>
      <w:r>
        <w:rPr>
          <w:spacing w:val="80"/>
        </w:rPr>
        <w:t xml:space="preserve">    </w:t>
      </w:r>
      <w:r>
        <w:t>программу</w:t>
      </w:r>
      <w:r>
        <w:rPr>
          <w:spacing w:val="80"/>
          <w:w w:val="150"/>
        </w:rPr>
        <w:t xml:space="preserve">  </w:t>
      </w:r>
      <w:r>
        <w:t>учебного</w:t>
      </w:r>
      <w:r>
        <w:rPr>
          <w:spacing w:val="80"/>
          <w:w w:val="150"/>
        </w:rPr>
        <w:t xml:space="preserve">   </w:t>
      </w:r>
      <w:r>
        <w:t>курса</w:t>
      </w:r>
      <w:r>
        <w:rPr>
          <w:spacing w:val="80"/>
          <w:w w:val="150"/>
        </w:rPr>
        <w:t xml:space="preserve"> </w:t>
      </w:r>
      <w:r>
        <w:t>«Алгебра»</w:t>
      </w:r>
      <w:r>
        <w:rPr>
          <w:spacing w:val="80"/>
          <w:w w:val="150"/>
        </w:rPr>
        <w:t xml:space="preserve">  </w:t>
      </w:r>
      <w:r>
        <w:t>включены</w:t>
      </w:r>
      <w:r>
        <w:rPr>
          <w:spacing w:val="78"/>
        </w:rPr>
        <w:t xml:space="preserve">   </w:t>
      </w:r>
      <w:r>
        <w:t>некоторые</w:t>
      </w:r>
    </w:p>
    <w:p w:rsidR="00ED6F15" w:rsidRDefault="00D45F34">
      <w:pPr>
        <w:pStyle w:val="a3"/>
        <w:spacing w:before="2"/>
        <w:ind w:right="555" w:firstLine="0"/>
      </w:pPr>
      <w:r>
        <w:t>основы</w:t>
      </w:r>
      <w:r>
        <w:rPr>
          <w:spacing w:val="80"/>
          <w:w w:val="150"/>
        </w:rPr>
        <w:t xml:space="preserve"> </w:t>
      </w:r>
      <w:r>
        <w:t>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D6F15" w:rsidRDefault="00D45F34">
      <w:pPr>
        <w:pStyle w:val="a3"/>
        <w:spacing w:before="5"/>
        <w:ind w:right="552"/>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w:t>
      </w:r>
      <w:r>
        <w:rPr>
          <w:spacing w:val="40"/>
        </w:rPr>
        <w:t xml:space="preserve"> </w:t>
      </w:r>
      <w:r>
        <w:t xml:space="preserve">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w:t>
      </w:r>
      <w:r>
        <w:rPr>
          <w:spacing w:val="-2"/>
        </w:rPr>
        <w:t>образованию.</w:t>
      </w:r>
    </w:p>
    <w:p w:rsidR="00ED6F15" w:rsidRDefault="00D45F34">
      <w:pPr>
        <w:pStyle w:val="a3"/>
        <w:ind w:right="552"/>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w:t>
      </w:r>
      <w:r>
        <w:rPr>
          <w:spacing w:val="-1"/>
        </w:rPr>
        <w:t xml:space="preserve"> </w:t>
      </w:r>
      <w:r>
        <w:t>для</w:t>
      </w:r>
      <w:r>
        <w:rPr>
          <w:spacing w:val="-1"/>
        </w:rPr>
        <w:t xml:space="preserve"> </w:t>
      </w:r>
      <w:r>
        <w:t>решения</w:t>
      </w:r>
      <w:r>
        <w:rPr>
          <w:spacing w:val="-1"/>
        </w:rPr>
        <w:t xml:space="preserve"> </w:t>
      </w:r>
      <w:r>
        <w:t>задач</w:t>
      </w:r>
      <w:r>
        <w:rPr>
          <w:spacing w:val="-2"/>
        </w:rPr>
        <w:t xml:space="preserve"> </w:t>
      </w:r>
      <w:r>
        <w:t>математики,</w:t>
      </w:r>
      <w:r>
        <w:rPr>
          <w:spacing w:val="-4"/>
        </w:rPr>
        <w:t xml:space="preserve"> </w:t>
      </w:r>
      <w:r>
        <w:t>смежных</w:t>
      </w:r>
      <w:r>
        <w:rPr>
          <w:spacing w:val="-6"/>
        </w:rPr>
        <w:t xml:space="preserve"> </w:t>
      </w:r>
      <w:r>
        <w:t>предметов и</w:t>
      </w:r>
      <w:r>
        <w:rPr>
          <w:spacing w:val="-5"/>
        </w:rPr>
        <w:t xml:space="preserve"> </w:t>
      </w:r>
      <w:r>
        <w:t>практико-</w:t>
      </w:r>
      <w:r>
        <w:rPr>
          <w:spacing w:val="-4"/>
        </w:rPr>
        <w:t xml:space="preserve"> </w:t>
      </w:r>
      <w:r>
        <w:t>ориентированных задач.</w:t>
      </w:r>
      <w:r>
        <w:rPr>
          <w:spacing w:val="75"/>
          <w:w w:val="15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учебный</w:t>
      </w:r>
      <w:r>
        <w:rPr>
          <w:spacing w:val="80"/>
        </w:rPr>
        <w:t xml:space="preserve"> </w:t>
      </w:r>
      <w:r>
        <w:t>материал</w:t>
      </w:r>
      <w:r>
        <w:rPr>
          <w:spacing w:val="80"/>
        </w:rPr>
        <w:t xml:space="preserve"> </w:t>
      </w:r>
      <w:r>
        <w:t>группируется</w:t>
      </w:r>
      <w:r>
        <w:rPr>
          <w:spacing w:val="80"/>
        </w:rPr>
        <w:t xml:space="preserve"> </w:t>
      </w:r>
      <w:r>
        <w:t>вокруг</w:t>
      </w:r>
    </w:p>
    <w:p w:rsidR="00ED6F15" w:rsidRDefault="00D45F34">
      <w:pPr>
        <w:pStyle w:val="a3"/>
        <w:spacing w:before="71"/>
        <w:ind w:right="560" w:firstLine="0"/>
      </w:pPr>
      <w:r>
        <w:t>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D6F15" w:rsidRDefault="00D45F34">
      <w:pPr>
        <w:pStyle w:val="a3"/>
        <w:spacing w:before="1"/>
        <w:ind w:right="555"/>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D6F15" w:rsidRDefault="00D45F34">
      <w:pPr>
        <w:pStyle w:val="a3"/>
        <w:spacing w:before="1"/>
        <w:ind w:right="554"/>
      </w:pPr>
      <w:r>
        <w:t>Согласно учебному плану в 8–9 классах изучается учебный курс «Алгебра», который включает следующие основные разделы содержания: «Алгебраические выражения», «Уравнения и неравенства», «Функции».</w:t>
      </w:r>
    </w:p>
    <w:p w:rsidR="00ED6F15" w:rsidRDefault="00D45F34">
      <w:pPr>
        <w:pStyle w:val="a3"/>
        <w:spacing w:before="2"/>
        <w:ind w:right="546"/>
      </w:pPr>
      <w:r>
        <w:t>Общее число часов, рекомендованных для изучения учебного курса «Алгебра»,</w:t>
      </w:r>
      <w:r>
        <w:rPr>
          <w:spacing w:val="22"/>
        </w:rPr>
        <w:t xml:space="preserve"> </w:t>
      </w:r>
      <w:r>
        <w:t>– 306 часов:</w:t>
      </w:r>
      <w:r>
        <w:rPr>
          <w:spacing w:val="40"/>
        </w:rPr>
        <w:t xml:space="preserve"> </w:t>
      </w:r>
      <w:r>
        <w:t>в 8 классе – 102 часа (3 часа в неделю), в 9 классе – 102 часа (3 часа в неделю).</w:t>
      </w:r>
    </w:p>
    <w:p w:rsidR="00ED6F15" w:rsidRDefault="00D45F34">
      <w:pPr>
        <w:pStyle w:val="a3"/>
        <w:spacing w:before="1" w:line="275" w:lineRule="exact"/>
        <w:ind w:left="964" w:firstLine="0"/>
      </w:pPr>
      <w:r>
        <w:t>Содержание</w:t>
      </w:r>
      <w:r>
        <w:rPr>
          <w:spacing w:val="-15"/>
        </w:rPr>
        <w:t xml:space="preserve"> </w:t>
      </w:r>
      <w:r>
        <w:t>обучения</w:t>
      </w:r>
      <w:r>
        <w:rPr>
          <w:spacing w:val="-9"/>
        </w:rPr>
        <w:t xml:space="preserve"> </w:t>
      </w:r>
      <w:r>
        <w:t>в</w:t>
      </w:r>
      <w:r>
        <w:rPr>
          <w:spacing w:val="-7"/>
        </w:rPr>
        <w:t xml:space="preserve"> </w:t>
      </w:r>
      <w:r>
        <w:t>8</w:t>
      </w:r>
      <w:r>
        <w:rPr>
          <w:spacing w:val="-11"/>
        </w:rPr>
        <w:t xml:space="preserve"> </w:t>
      </w:r>
      <w:r>
        <w:t>классе.</w:t>
      </w:r>
      <w:r>
        <w:rPr>
          <w:spacing w:val="-3"/>
        </w:rPr>
        <w:t xml:space="preserve"> </w:t>
      </w:r>
      <w:r>
        <w:t>Числа</w:t>
      </w:r>
      <w:r>
        <w:rPr>
          <w:spacing w:val="-2"/>
        </w:rPr>
        <w:t xml:space="preserve"> </w:t>
      </w:r>
      <w:r>
        <w:t>и</w:t>
      </w:r>
      <w:r>
        <w:rPr>
          <w:spacing w:val="-4"/>
        </w:rPr>
        <w:t xml:space="preserve"> </w:t>
      </w:r>
      <w:r>
        <w:rPr>
          <w:spacing w:val="-2"/>
        </w:rPr>
        <w:t>вычисления.</w:t>
      </w:r>
    </w:p>
    <w:p w:rsidR="00ED6F15" w:rsidRDefault="00D45F34">
      <w:pPr>
        <w:pStyle w:val="a3"/>
        <w:ind w:right="547"/>
      </w:pPr>
      <w:r>
        <w:t>Квадратный корень из числа. Понятие об иррациональном числе. Десятичные</w:t>
      </w:r>
      <w:r>
        <w:rPr>
          <w:spacing w:val="40"/>
        </w:rPr>
        <w:t xml:space="preserve"> </w:t>
      </w:r>
      <w:r>
        <w:t>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D6F15" w:rsidRDefault="00D45F34">
      <w:pPr>
        <w:pStyle w:val="a3"/>
        <w:spacing w:before="1"/>
        <w:ind w:right="721"/>
        <w:jc w:val="left"/>
      </w:pPr>
      <w:r>
        <w:t>Степень</w:t>
      </w:r>
      <w:r>
        <w:rPr>
          <w:spacing w:val="-8"/>
        </w:rPr>
        <w:t xml:space="preserve"> </w:t>
      </w:r>
      <w:r>
        <w:t>с</w:t>
      </w:r>
      <w:r>
        <w:rPr>
          <w:spacing w:val="-11"/>
        </w:rPr>
        <w:t xml:space="preserve"> </w:t>
      </w:r>
      <w:r>
        <w:t>целым</w:t>
      </w:r>
      <w:r>
        <w:rPr>
          <w:spacing w:val="-11"/>
        </w:rPr>
        <w:t xml:space="preserve"> </w:t>
      </w:r>
      <w:r>
        <w:t>показателем</w:t>
      </w:r>
      <w:r>
        <w:rPr>
          <w:spacing w:val="-7"/>
        </w:rPr>
        <w:t xml:space="preserve"> </w:t>
      </w:r>
      <w:r>
        <w:t>и</w:t>
      </w:r>
      <w:r>
        <w:rPr>
          <w:spacing w:val="-13"/>
        </w:rPr>
        <w:t xml:space="preserve"> </w:t>
      </w:r>
      <w:r>
        <w:t>её</w:t>
      </w:r>
      <w:r>
        <w:rPr>
          <w:spacing w:val="-11"/>
        </w:rPr>
        <w:t xml:space="preserve"> </w:t>
      </w:r>
      <w:r>
        <w:t>свойства.</w:t>
      </w:r>
      <w:r>
        <w:rPr>
          <w:spacing w:val="-6"/>
        </w:rPr>
        <w:t xml:space="preserve"> </w:t>
      </w:r>
      <w:r>
        <w:t>Стандартная</w:t>
      </w:r>
      <w:r>
        <w:rPr>
          <w:spacing w:val="-9"/>
        </w:rPr>
        <w:t xml:space="preserve"> </w:t>
      </w:r>
      <w:r>
        <w:t>запись</w:t>
      </w:r>
      <w:r>
        <w:rPr>
          <w:spacing w:val="-8"/>
        </w:rPr>
        <w:t xml:space="preserve"> </w:t>
      </w:r>
      <w:r>
        <w:t>числа.</w:t>
      </w:r>
      <w:r>
        <w:rPr>
          <w:spacing w:val="-3"/>
        </w:rPr>
        <w:t xml:space="preserve"> </w:t>
      </w:r>
      <w:r>
        <w:t xml:space="preserve">Алгебраические </w:t>
      </w:r>
      <w:r>
        <w:rPr>
          <w:spacing w:val="-2"/>
        </w:rPr>
        <w:t>выражения.</w:t>
      </w:r>
    </w:p>
    <w:p w:rsidR="00ED6F15" w:rsidRDefault="00D45F34">
      <w:pPr>
        <w:pStyle w:val="a3"/>
        <w:spacing w:line="275" w:lineRule="exact"/>
        <w:ind w:left="964" w:firstLine="0"/>
        <w:jc w:val="left"/>
      </w:pPr>
      <w:r>
        <w:t>Квадратный</w:t>
      </w:r>
      <w:r>
        <w:rPr>
          <w:spacing w:val="-9"/>
        </w:rPr>
        <w:t xml:space="preserve"> </w:t>
      </w:r>
      <w:r>
        <w:t>трёхчлен,</w:t>
      </w:r>
      <w:r>
        <w:rPr>
          <w:spacing w:val="-6"/>
        </w:rPr>
        <w:t xml:space="preserve"> </w:t>
      </w:r>
      <w:r>
        <w:t>разложение</w:t>
      </w:r>
      <w:r>
        <w:rPr>
          <w:spacing w:val="-8"/>
        </w:rPr>
        <w:t xml:space="preserve"> </w:t>
      </w:r>
      <w:r>
        <w:t>квадратного</w:t>
      </w:r>
      <w:r>
        <w:rPr>
          <w:spacing w:val="-3"/>
        </w:rPr>
        <w:t xml:space="preserve"> </w:t>
      </w:r>
      <w:r>
        <w:t>трёхчлена</w:t>
      </w:r>
      <w:r>
        <w:rPr>
          <w:spacing w:val="-9"/>
        </w:rPr>
        <w:t xml:space="preserve"> </w:t>
      </w:r>
      <w:r>
        <w:t>на</w:t>
      </w:r>
      <w:r>
        <w:rPr>
          <w:spacing w:val="-9"/>
        </w:rPr>
        <w:t xml:space="preserve"> </w:t>
      </w:r>
      <w:r>
        <w:rPr>
          <w:spacing w:val="-2"/>
        </w:rPr>
        <w:t>множители.</w:t>
      </w:r>
    </w:p>
    <w:p w:rsidR="00ED6F15" w:rsidRDefault="00D45F34">
      <w:pPr>
        <w:pStyle w:val="a3"/>
        <w:spacing w:line="242" w:lineRule="auto"/>
        <w:jc w:val="left"/>
      </w:pPr>
      <w:r>
        <w:t>Алгебраическая</w:t>
      </w:r>
      <w:r>
        <w:rPr>
          <w:spacing w:val="40"/>
        </w:rPr>
        <w:t xml:space="preserve"> </w:t>
      </w:r>
      <w:r>
        <w:t>дробь.</w:t>
      </w:r>
      <w:r>
        <w:rPr>
          <w:spacing w:val="40"/>
        </w:rPr>
        <w:t xml:space="preserve"> </w:t>
      </w:r>
      <w:r>
        <w:t>Основное</w:t>
      </w:r>
      <w:r>
        <w:rPr>
          <w:spacing w:val="40"/>
        </w:rPr>
        <w:t xml:space="preserve"> </w:t>
      </w:r>
      <w:r>
        <w:t>свойство</w:t>
      </w:r>
      <w:r>
        <w:rPr>
          <w:spacing w:val="40"/>
        </w:rPr>
        <w:t xml:space="preserve"> </w:t>
      </w:r>
      <w:r>
        <w:t>алгебраической</w:t>
      </w:r>
      <w:r>
        <w:rPr>
          <w:spacing w:val="40"/>
        </w:rPr>
        <w:t xml:space="preserve"> </w:t>
      </w:r>
      <w:r>
        <w:t>дроби.</w:t>
      </w:r>
      <w:r>
        <w:rPr>
          <w:spacing w:val="40"/>
        </w:rPr>
        <w:t xml:space="preserve"> </w:t>
      </w:r>
      <w:r>
        <w:t>Сложение,</w:t>
      </w:r>
      <w:r>
        <w:rPr>
          <w:spacing w:val="40"/>
        </w:rPr>
        <w:t xml:space="preserve"> </w:t>
      </w:r>
      <w:r>
        <w:t>вычитание, умножение, деление алгебраических дробей. Рациональные выражения и их преобразование.</w:t>
      </w:r>
    </w:p>
    <w:p w:rsidR="00ED6F15" w:rsidRDefault="00D45F34">
      <w:pPr>
        <w:pStyle w:val="a3"/>
        <w:spacing w:line="271" w:lineRule="exact"/>
        <w:ind w:left="964" w:firstLine="0"/>
        <w:jc w:val="left"/>
      </w:pPr>
      <w:r>
        <w:t>Уравнения</w:t>
      </w:r>
      <w:r>
        <w:rPr>
          <w:spacing w:val="-3"/>
        </w:rPr>
        <w:t xml:space="preserve"> </w:t>
      </w:r>
      <w:r>
        <w:t>и</w:t>
      </w:r>
      <w:r>
        <w:rPr>
          <w:spacing w:val="-7"/>
        </w:rPr>
        <w:t xml:space="preserve"> </w:t>
      </w:r>
      <w:r>
        <w:rPr>
          <w:spacing w:val="-2"/>
        </w:rPr>
        <w:t>неравенства.</w:t>
      </w:r>
    </w:p>
    <w:p w:rsidR="00ED6F15" w:rsidRDefault="00D45F34">
      <w:pPr>
        <w:pStyle w:val="a3"/>
        <w:spacing w:before="2"/>
        <w:ind w:right="555"/>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w:t>
      </w:r>
      <w:r>
        <w:rPr>
          <w:spacing w:val="40"/>
        </w:rPr>
        <w:t xml:space="preserve"> </w:t>
      </w:r>
      <w:r>
        <w:rPr>
          <w:spacing w:val="-2"/>
        </w:rPr>
        <w:t>уравнения.</w:t>
      </w:r>
    </w:p>
    <w:p w:rsidR="00ED6F15" w:rsidRDefault="00D45F34">
      <w:pPr>
        <w:pStyle w:val="a3"/>
        <w:spacing w:line="242" w:lineRule="auto"/>
        <w:ind w:right="564"/>
      </w:pPr>
      <w: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D6F15" w:rsidRDefault="00D45F34">
      <w:pPr>
        <w:pStyle w:val="a3"/>
        <w:spacing w:line="271" w:lineRule="exact"/>
        <w:ind w:left="964" w:firstLine="0"/>
      </w:pPr>
      <w:r>
        <w:t>Решение</w:t>
      </w:r>
      <w:r>
        <w:rPr>
          <w:spacing w:val="-13"/>
        </w:rPr>
        <w:t xml:space="preserve"> </w:t>
      </w:r>
      <w:r>
        <w:t>текстовых</w:t>
      </w:r>
      <w:r>
        <w:rPr>
          <w:spacing w:val="-6"/>
        </w:rPr>
        <w:t xml:space="preserve"> </w:t>
      </w:r>
      <w:r>
        <w:t>задач</w:t>
      </w:r>
      <w:r>
        <w:rPr>
          <w:spacing w:val="-7"/>
        </w:rPr>
        <w:t xml:space="preserve"> </w:t>
      </w:r>
      <w:r>
        <w:t>алгебраическим</w:t>
      </w:r>
      <w:r>
        <w:rPr>
          <w:spacing w:val="-3"/>
        </w:rPr>
        <w:t xml:space="preserve"> </w:t>
      </w:r>
      <w:r>
        <w:rPr>
          <w:spacing w:val="-2"/>
        </w:rPr>
        <w:t>способом.</w:t>
      </w:r>
    </w:p>
    <w:p w:rsidR="00ED6F15" w:rsidRDefault="00D45F34">
      <w:pPr>
        <w:pStyle w:val="a3"/>
        <w:ind w:right="54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w:t>
      </w:r>
      <w:r>
        <w:rPr>
          <w:spacing w:val="40"/>
        </w:rPr>
        <w:t xml:space="preserve"> </w:t>
      </w:r>
      <w:r>
        <w:t xml:space="preserve">одной </w:t>
      </w:r>
      <w:r>
        <w:rPr>
          <w:spacing w:val="-2"/>
        </w:rPr>
        <w:t>переменной.</w:t>
      </w:r>
    </w:p>
    <w:p w:rsidR="00ED6F15" w:rsidRDefault="00D45F34">
      <w:pPr>
        <w:pStyle w:val="a3"/>
        <w:spacing w:before="3" w:line="275" w:lineRule="exact"/>
        <w:ind w:left="964" w:firstLine="0"/>
        <w:jc w:val="left"/>
      </w:pPr>
      <w:r>
        <w:rPr>
          <w:spacing w:val="-2"/>
        </w:rPr>
        <w:t>Функции.</w:t>
      </w:r>
    </w:p>
    <w:p w:rsidR="00ED6F15" w:rsidRDefault="00D45F34">
      <w:pPr>
        <w:pStyle w:val="a3"/>
        <w:spacing w:before="1" w:line="237" w:lineRule="auto"/>
        <w:jc w:val="left"/>
      </w:pPr>
      <w:r>
        <w:t>Понятие</w:t>
      </w:r>
      <w:r>
        <w:rPr>
          <w:spacing w:val="-5"/>
        </w:rPr>
        <w:t xml:space="preserve"> </w:t>
      </w:r>
      <w:r>
        <w:t>функции.</w:t>
      </w:r>
      <w:r>
        <w:rPr>
          <w:spacing w:val="-3"/>
        </w:rPr>
        <w:t xml:space="preserve"> </w:t>
      </w:r>
      <w:r>
        <w:t>Область</w:t>
      </w:r>
      <w:r>
        <w:rPr>
          <w:spacing w:val="-4"/>
        </w:rPr>
        <w:t xml:space="preserve"> </w:t>
      </w:r>
      <w:r>
        <w:t>определения</w:t>
      </w:r>
      <w:r>
        <w:rPr>
          <w:spacing w:val="-5"/>
        </w:rPr>
        <w:t xml:space="preserve"> </w:t>
      </w:r>
      <w:r>
        <w:t>и</w:t>
      </w:r>
      <w:r>
        <w:rPr>
          <w:spacing w:val="-9"/>
        </w:rPr>
        <w:t xml:space="preserve"> </w:t>
      </w:r>
      <w:r>
        <w:t>множество</w:t>
      </w:r>
      <w:r>
        <w:rPr>
          <w:spacing w:val="-1"/>
        </w:rPr>
        <w:t xml:space="preserve"> </w:t>
      </w:r>
      <w:r>
        <w:t>значений</w:t>
      </w:r>
      <w:r>
        <w:rPr>
          <w:spacing w:val="-4"/>
        </w:rPr>
        <w:t xml:space="preserve"> </w:t>
      </w:r>
      <w:r>
        <w:t>функции.</w:t>
      </w:r>
      <w:r>
        <w:rPr>
          <w:spacing w:val="-3"/>
        </w:rPr>
        <w:t xml:space="preserve"> </w:t>
      </w:r>
      <w:r>
        <w:t>Способы</w:t>
      </w:r>
      <w:r>
        <w:rPr>
          <w:spacing w:val="-8"/>
        </w:rPr>
        <w:t xml:space="preserve"> </w:t>
      </w:r>
      <w:r>
        <w:t xml:space="preserve">задания </w:t>
      </w:r>
      <w:r>
        <w:rPr>
          <w:spacing w:val="-2"/>
        </w:rPr>
        <w:t>функций.</w:t>
      </w:r>
    </w:p>
    <w:p w:rsidR="00ED6F15" w:rsidRDefault="00D45F34">
      <w:pPr>
        <w:pStyle w:val="a3"/>
        <w:spacing w:before="4"/>
        <w:jc w:val="left"/>
      </w:pPr>
      <w:r>
        <w:t>График</w:t>
      </w:r>
      <w:r>
        <w:rPr>
          <w:spacing w:val="33"/>
        </w:rPr>
        <w:t xml:space="preserve"> </w:t>
      </w:r>
      <w:r>
        <w:t>функции.</w:t>
      </w:r>
      <w:r>
        <w:rPr>
          <w:spacing w:val="33"/>
        </w:rPr>
        <w:t xml:space="preserve"> </w:t>
      </w:r>
      <w:r>
        <w:t>Чтение</w:t>
      </w:r>
      <w:r>
        <w:rPr>
          <w:spacing w:val="29"/>
        </w:rPr>
        <w:t xml:space="preserve"> </w:t>
      </w:r>
      <w:r>
        <w:t>свойств</w:t>
      </w:r>
      <w:r>
        <w:rPr>
          <w:spacing w:val="32"/>
        </w:rPr>
        <w:t xml:space="preserve"> </w:t>
      </w:r>
      <w:r>
        <w:t>функции</w:t>
      </w:r>
      <w:r>
        <w:rPr>
          <w:spacing w:val="35"/>
        </w:rPr>
        <w:t xml:space="preserve"> </w:t>
      </w:r>
      <w:r>
        <w:t>по</w:t>
      </w:r>
      <w:r>
        <w:rPr>
          <w:spacing w:val="34"/>
        </w:rPr>
        <w:t xml:space="preserve"> </w:t>
      </w:r>
      <w:r>
        <w:t>её</w:t>
      </w:r>
      <w:r>
        <w:rPr>
          <w:spacing w:val="28"/>
        </w:rPr>
        <w:t xml:space="preserve"> </w:t>
      </w:r>
      <w:r>
        <w:t>графику.</w:t>
      </w:r>
      <w:r>
        <w:rPr>
          <w:spacing w:val="37"/>
        </w:rPr>
        <w:t xml:space="preserve"> </w:t>
      </w:r>
      <w:r>
        <w:t>Примеры</w:t>
      </w:r>
      <w:r>
        <w:rPr>
          <w:spacing w:val="31"/>
        </w:rPr>
        <w:t xml:space="preserve"> </w:t>
      </w:r>
      <w:r>
        <w:t>графиков</w:t>
      </w:r>
      <w:r>
        <w:rPr>
          <w:spacing w:val="32"/>
        </w:rPr>
        <w:t xml:space="preserve"> </w:t>
      </w:r>
      <w:r>
        <w:t>функций, отражающих реальные процессы.</w:t>
      </w:r>
    </w:p>
    <w:p w:rsidR="00ED6F15" w:rsidRDefault="00D45F34">
      <w:pPr>
        <w:pStyle w:val="a3"/>
        <w:spacing w:line="244" w:lineRule="auto"/>
        <w:ind w:left="964" w:firstLine="0"/>
        <w:jc w:val="left"/>
      </w:pPr>
      <w:r>
        <w:rPr>
          <w:noProof/>
          <w:lang w:eastAsia="ru-RU"/>
        </w:rPr>
        <mc:AlternateContent>
          <mc:Choice Requires="wps">
            <w:drawing>
              <wp:anchor distT="0" distB="0" distL="0" distR="0" simplePos="0" relativeHeight="477848064" behindDoc="1" locked="0" layoutInCell="1" allowOverlap="1">
                <wp:simplePos x="0" y="0"/>
                <wp:positionH relativeFrom="page">
                  <wp:posOffset>2676525</wp:posOffset>
                </wp:positionH>
                <wp:positionV relativeFrom="paragraph">
                  <wp:posOffset>209899</wp:posOffset>
                </wp:positionV>
                <wp:extent cx="85725" cy="1079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2" y="0"/>
                              </a:moveTo>
                              <a:lnTo>
                                <a:pt x="0" y="0"/>
                              </a:lnTo>
                              <a:lnTo>
                                <a:pt x="0" y="10668"/>
                              </a:lnTo>
                              <a:lnTo>
                                <a:pt x="85342" y="10668"/>
                              </a:lnTo>
                              <a:lnTo>
                                <a:pt x="85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0.75pt;margin-top:16.527548pt;width:6.7199pt;height:.84003pt;mso-position-horizontal-relative:page;mso-position-vertical-relative:paragraph;z-index:-25468416" id="docshape11" filled="true" fillcolor="#000000" stroked="false">
                <v:fill type="solid"/>
                <w10:wrap type="none"/>
              </v:rect>
            </w:pict>
          </mc:Fallback>
        </mc:AlternateContent>
      </w:r>
      <w:r>
        <w:t>Функции,</w:t>
      </w:r>
      <w:r>
        <w:rPr>
          <w:spacing w:val="-7"/>
        </w:rPr>
        <w:t xml:space="preserve"> </w:t>
      </w:r>
      <w:r>
        <w:t>описывающие</w:t>
      </w:r>
      <w:r>
        <w:rPr>
          <w:spacing w:val="-2"/>
        </w:rPr>
        <w:t xml:space="preserve"> </w:t>
      </w:r>
      <w:r>
        <w:t>прямую</w:t>
      </w:r>
      <w:r>
        <w:rPr>
          <w:spacing w:val="-2"/>
        </w:rPr>
        <w:t xml:space="preserve"> </w:t>
      </w:r>
      <w:r>
        <w:t>и</w:t>
      </w:r>
      <w:r>
        <w:rPr>
          <w:spacing w:val="-4"/>
        </w:rPr>
        <w:t xml:space="preserve"> </w:t>
      </w:r>
      <w:r>
        <w:t>обратную</w:t>
      </w:r>
      <w:r>
        <w:rPr>
          <w:spacing w:val="-2"/>
        </w:rPr>
        <w:t xml:space="preserve"> </w:t>
      </w:r>
      <w:r>
        <w:t>пропорциональные</w:t>
      </w:r>
      <w:r>
        <w:rPr>
          <w:spacing w:val="-3"/>
        </w:rPr>
        <w:t xml:space="preserve"> </w:t>
      </w:r>
      <w:r>
        <w:t>зависимости,</w:t>
      </w:r>
      <w:r>
        <w:rPr>
          <w:spacing w:val="-6"/>
        </w:rPr>
        <w:t xml:space="preserve"> </w:t>
      </w:r>
      <w:r>
        <w:t>их</w:t>
      </w:r>
      <w:r>
        <w:rPr>
          <w:spacing w:val="-5"/>
        </w:rPr>
        <w:t xml:space="preserve"> </w:t>
      </w:r>
      <w:r>
        <w:t xml:space="preserve">графики. </w:t>
      </w:r>
      <w:r>
        <w:rPr>
          <w:position w:val="2"/>
        </w:rPr>
        <w:t xml:space="preserve">Функции </w:t>
      </w:r>
      <w:r>
        <w:rPr>
          <w:i/>
          <w:position w:val="2"/>
        </w:rPr>
        <w:t>y</w:t>
      </w:r>
      <w:r>
        <w:rPr>
          <w:i/>
          <w:spacing w:val="-3"/>
          <w:position w:val="2"/>
        </w:rPr>
        <w:t xml:space="preserve"> </w:t>
      </w:r>
      <w:r>
        <w:rPr>
          <w:i/>
          <w:position w:val="2"/>
        </w:rPr>
        <w:t>= x</w:t>
      </w:r>
      <w:r>
        <w:rPr>
          <w:i/>
          <w:position w:val="2"/>
          <w:vertAlign w:val="superscript"/>
        </w:rPr>
        <w:t>2</w:t>
      </w:r>
      <w:r>
        <w:rPr>
          <w:i/>
          <w:position w:val="2"/>
        </w:rPr>
        <w:t>, y</w:t>
      </w:r>
      <w:r>
        <w:rPr>
          <w:i/>
          <w:spacing w:val="-3"/>
          <w:position w:val="2"/>
        </w:rPr>
        <w:t xml:space="preserve"> </w:t>
      </w:r>
      <w:r>
        <w:rPr>
          <w:i/>
          <w:position w:val="2"/>
        </w:rPr>
        <w:t>= x</w:t>
      </w:r>
      <w:r>
        <w:rPr>
          <w:i/>
          <w:position w:val="2"/>
          <w:vertAlign w:val="superscript"/>
        </w:rPr>
        <w:t>3</w:t>
      </w:r>
      <w:r>
        <w:rPr>
          <w:i/>
          <w:position w:val="2"/>
        </w:rPr>
        <w:t>, y</w:t>
      </w:r>
      <w:r>
        <w:rPr>
          <w:i/>
          <w:spacing w:val="-2"/>
          <w:position w:val="2"/>
        </w:rPr>
        <w:t xml:space="preserve"> </w:t>
      </w:r>
      <w:r>
        <w:rPr>
          <w:i/>
          <w:position w:val="2"/>
        </w:rPr>
        <w:t>=</w:t>
      </w:r>
      <w:r>
        <w:rPr>
          <w:rFonts w:ascii="Cambria Math" w:eastAsia="Cambria Math" w:hAnsi="Cambria Math"/>
        </w:rPr>
        <w:t>√</w:t>
      </w:r>
      <w:r>
        <w:rPr>
          <w:rFonts w:ascii="Cambria Math" w:eastAsia="Cambria Math" w:hAnsi="Cambria Math"/>
          <w:position w:val="2"/>
        </w:rPr>
        <w:t>𝑥</w:t>
      </w:r>
      <w:r>
        <w:rPr>
          <w:i/>
          <w:position w:val="2"/>
        </w:rPr>
        <w:t>, y=|x|</w:t>
      </w:r>
      <w:r>
        <w:rPr>
          <w:position w:val="2"/>
        </w:rPr>
        <w:t xml:space="preserve">. Графическое решение уравнений и систем уравнений. </w:t>
      </w:r>
      <w:r>
        <w:t>Содержание обучения в 9 классе. Числа и вычисления.</w:t>
      </w:r>
    </w:p>
    <w:p w:rsidR="00ED6F15" w:rsidRDefault="00D45F34">
      <w:pPr>
        <w:pStyle w:val="a3"/>
        <w:ind w:right="557"/>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ED6F15" w:rsidRDefault="00D45F34">
      <w:pPr>
        <w:pStyle w:val="a3"/>
        <w:spacing w:line="275" w:lineRule="exact"/>
        <w:ind w:left="964" w:firstLine="0"/>
      </w:pPr>
      <w:r>
        <w:t>Сравнение</w:t>
      </w:r>
      <w:r>
        <w:rPr>
          <w:spacing w:val="-12"/>
        </w:rPr>
        <w:t xml:space="preserve"> </w:t>
      </w:r>
      <w:r>
        <w:t>действительных</w:t>
      </w:r>
      <w:r>
        <w:rPr>
          <w:spacing w:val="-11"/>
        </w:rPr>
        <w:t xml:space="preserve"> </w:t>
      </w:r>
      <w:r>
        <w:t>чисел,</w:t>
      </w:r>
      <w:r>
        <w:rPr>
          <w:spacing w:val="-12"/>
        </w:rPr>
        <w:t xml:space="preserve"> </w:t>
      </w:r>
      <w:r>
        <w:t>арифметические</w:t>
      </w:r>
      <w:r>
        <w:rPr>
          <w:spacing w:val="-9"/>
        </w:rPr>
        <w:t xml:space="preserve"> </w:t>
      </w:r>
      <w:r>
        <w:t>действия</w:t>
      </w:r>
      <w:r>
        <w:rPr>
          <w:spacing w:val="-13"/>
        </w:rPr>
        <w:t xml:space="preserve"> </w:t>
      </w:r>
      <w:r>
        <w:t>с</w:t>
      </w:r>
      <w:r>
        <w:rPr>
          <w:spacing w:val="-11"/>
        </w:rPr>
        <w:t xml:space="preserve"> </w:t>
      </w:r>
      <w:r>
        <w:t>действительными</w:t>
      </w:r>
      <w:r>
        <w:rPr>
          <w:spacing w:val="-10"/>
        </w:rPr>
        <w:t xml:space="preserve"> </w:t>
      </w:r>
      <w:r>
        <w:rPr>
          <w:spacing w:val="-2"/>
        </w:rPr>
        <w:t>числами.</w:t>
      </w:r>
    </w:p>
    <w:p w:rsidR="00ED6F15" w:rsidRDefault="00D45F34">
      <w:pPr>
        <w:pStyle w:val="a3"/>
        <w:spacing w:line="275" w:lineRule="exact"/>
        <w:ind w:firstLine="0"/>
      </w:pPr>
      <w:r>
        <w:t>Размеры</w:t>
      </w:r>
      <w:r>
        <w:rPr>
          <w:spacing w:val="-6"/>
        </w:rPr>
        <w:t xml:space="preserve"> </w:t>
      </w:r>
      <w:r>
        <w:t>объектов</w:t>
      </w:r>
      <w:r>
        <w:rPr>
          <w:spacing w:val="-9"/>
        </w:rPr>
        <w:t xml:space="preserve"> </w:t>
      </w:r>
      <w:r>
        <w:t>окружающего</w:t>
      </w:r>
      <w:r>
        <w:rPr>
          <w:spacing w:val="-1"/>
        </w:rPr>
        <w:t xml:space="preserve"> </w:t>
      </w:r>
      <w:r>
        <w:t>мира,</w:t>
      </w:r>
      <w:r>
        <w:rPr>
          <w:spacing w:val="1"/>
        </w:rPr>
        <w:t xml:space="preserve"> </w:t>
      </w:r>
      <w:r>
        <w:t>длительность</w:t>
      </w:r>
      <w:r>
        <w:rPr>
          <w:spacing w:val="-3"/>
        </w:rPr>
        <w:t xml:space="preserve"> </w:t>
      </w:r>
      <w:r>
        <w:t>процессов</w:t>
      </w:r>
      <w:r>
        <w:rPr>
          <w:spacing w:val="-4"/>
        </w:rPr>
        <w:t xml:space="preserve"> </w:t>
      </w:r>
      <w:r>
        <w:t>в</w:t>
      </w:r>
      <w:r>
        <w:rPr>
          <w:spacing w:val="-9"/>
        </w:rPr>
        <w:t xml:space="preserve"> </w:t>
      </w:r>
      <w:r>
        <w:t>окружающем</w:t>
      </w:r>
      <w:r>
        <w:rPr>
          <w:spacing w:val="1"/>
        </w:rPr>
        <w:t xml:space="preserve"> </w:t>
      </w:r>
      <w:r>
        <w:rPr>
          <w:spacing w:val="-2"/>
        </w:rPr>
        <w:t>мире.</w:t>
      </w:r>
    </w:p>
    <w:p w:rsidR="00ED6F15" w:rsidRDefault="00D45F34">
      <w:pPr>
        <w:pStyle w:val="a3"/>
        <w:spacing w:before="2"/>
        <w:ind w:right="546"/>
      </w:pPr>
      <w:r>
        <w:t>Приближённое значение величины, точность приближения. Округление чисел. Прикидка и оценка результатов вычислений.</w:t>
      </w:r>
    </w:p>
    <w:p w:rsidR="00ED6F15" w:rsidRDefault="00D45F34">
      <w:pPr>
        <w:pStyle w:val="a3"/>
        <w:ind w:left="964" w:firstLine="0"/>
      </w:pPr>
      <w:r>
        <w:t>Уравнения</w:t>
      </w:r>
      <w:r>
        <w:rPr>
          <w:spacing w:val="-3"/>
        </w:rPr>
        <w:t xml:space="preserve"> </w:t>
      </w:r>
      <w:r>
        <w:t>и</w:t>
      </w:r>
      <w:r>
        <w:rPr>
          <w:spacing w:val="-7"/>
        </w:rPr>
        <w:t xml:space="preserve"> </w:t>
      </w:r>
      <w:r>
        <w:rPr>
          <w:spacing w:val="-2"/>
        </w:rPr>
        <w:t>неравенства.</w:t>
      </w:r>
    </w:p>
    <w:p w:rsidR="00ED6F15" w:rsidRDefault="00D45F34">
      <w:pPr>
        <w:pStyle w:val="a3"/>
        <w:spacing w:before="71" w:line="275" w:lineRule="exact"/>
        <w:ind w:left="964" w:firstLine="0"/>
      </w:pPr>
      <w:r>
        <w:t>Линейное</w:t>
      </w:r>
      <w:r>
        <w:rPr>
          <w:spacing w:val="-11"/>
        </w:rPr>
        <w:t xml:space="preserve"> </w:t>
      </w:r>
      <w:r>
        <w:t>уравнение.</w:t>
      </w:r>
      <w:r>
        <w:rPr>
          <w:spacing w:val="-6"/>
        </w:rPr>
        <w:t xml:space="preserve"> </w:t>
      </w:r>
      <w:r>
        <w:t>Решение</w:t>
      </w:r>
      <w:r>
        <w:rPr>
          <w:spacing w:val="-9"/>
        </w:rPr>
        <w:t xml:space="preserve"> </w:t>
      </w:r>
      <w:r>
        <w:t>уравнений,</w:t>
      </w:r>
      <w:r>
        <w:rPr>
          <w:spacing w:val="-6"/>
        </w:rPr>
        <w:t xml:space="preserve"> </w:t>
      </w:r>
      <w:r>
        <w:t>сводящихся</w:t>
      </w:r>
      <w:r>
        <w:rPr>
          <w:spacing w:val="-8"/>
        </w:rPr>
        <w:t xml:space="preserve"> </w:t>
      </w:r>
      <w:r>
        <w:t>к</w:t>
      </w:r>
      <w:r>
        <w:rPr>
          <w:spacing w:val="-10"/>
        </w:rPr>
        <w:t xml:space="preserve"> </w:t>
      </w:r>
      <w:r>
        <w:rPr>
          <w:spacing w:val="-2"/>
        </w:rPr>
        <w:t>линейным.</w:t>
      </w:r>
    </w:p>
    <w:p w:rsidR="00ED6F15" w:rsidRDefault="00D45F34">
      <w:pPr>
        <w:pStyle w:val="a3"/>
        <w:ind w:right="561"/>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ED6F15" w:rsidRDefault="00D45F34">
      <w:pPr>
        <w:pStyle w:val="a3"/>
        <w:spacing w:before="2"/>
        <w:ind w:right="566"/>
      </w:pPr>
      <w:r>
        <w:t xml:space="preserve">Решение дробно-рациональных уравнений. Решение текстовых задач алгебраическим </w:t>
      </w:r>
      <w:r>
        <w:rPr>
          <w:spacing w:val="-2"/>
        </w:rPr>
        <w:t>методом.</w:t>
      </w:r>
    </w:p>
    <w:p w:rsidR="00ED6F15" w:rsidRDefault="00D45F34">
      <w:pPr>
        <w:pStyle w:val="a3"/>
        <w:ind w:right="55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D6F15" w:rsidRDefault="00D45F34">
      <w:pPr>
        <w:pStyle w:val="a3"/>
        <w:spacing w:before="3" w:line="275" w:lineRule="exact"/>
        <w:ind w:left="964" w:firstLine="0"/>
      </w:pPr>
      <w:r>
        <w:t>Решение</w:t>
      </w:r>
      <w:r>
        <w:rPr>
          <w:spacing w:val="-12"/>
        </w:rPr>
        <w:t xml:space="preserve"> </w:t>
      </w:r>
      <w:r>
        <w:t>текстовых</w:t>
      </w:r>
      <w:r>
        <w:rPr>
          <w:spacing w:val="-15"/>
        </w:rPr>
        <w:t xml:space="preserve"> </w:t>
      </w:r>
      <w:r>
        <w:t>задач</w:t>
      </w:r>
      <w:r>
        <w:rPr>
          <w:spacing w:val="-11"/>
        </w:rPr>
        <w:t xml:space="preserve"> </w:t>
      </w:r>
      <w:r>
        <w:t>алгебраическим</w:t>
      </w:r>
      <w:r>
        <w:rPr>
          <w:spacing w:val="-8"/>
        </w:rPr>
        <w:t xml:space="preserve"> </w:t>
      </w:r>
      <w:r>
        <w:t>способом.</w:t>
      </w:r>
      <w:r>
        <w:rPr>
          <w:spacing w:val="-4"/>
        </w:rPr>
        <w:t xml:space="preserve"> </w:t>
      </w:r>
      <w:r>
        <w:t>Числовые</w:t>
      </w:r>
      <w:r>
        <w:rPr>
          <w:spacing w:val="-7"/>
        </w:rPr>
        <w:t xml:space="preserve"> </w:t>
      </w:r>
      <w:r>
        <w:t>неравенства</w:t>
      </w:r>
      <w:r>
        <w:rPr>
          <w:spacing w:val="-7"/>
        </w:rPr>
        <w:t xml:space="preserve"> </w:t>
      </w:r>
      <w:r>
        <w:t>и</w:t>
      </w:r>
      <w:r>
        <w:rPr>
          <w:spacing w:val="-5"/>
        </w:rPr>
        <w:t xml:space="preserve"> </w:t>
      </w:r>
      <w:r>
        <w:t>их</w:t>
      </w:r>
      <w:r>
        <w:rPr>
          <w:spacing w:val="-6"/>
        </w:rPr>
        <w:t xml:space="preserve"> </w:t>
      </w:r>
      <w:r>
        <w:rPr>
          <w:spacing w:val="-2"/>
        </w:rPr>
        <w:t>свойства.</w:t>
      </w:r>
    </w:p>
    <w:p w:rsidR="00ED6F15" w:rsidRDefault="00D45F34">
      <w:pPr>
        <w:pStyle w:val="a3"/>
        <w:ind w:right="55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w:t>
      </w:r>
      <w:r>
        <w:rPr>
          <w:spacing w:val="40"/>
        </w:rPr>
        <w:t xml:space="preserve"> </w:t>
      </w:r>
      <w:r>
        <w:t>систем неравенств с двумя переменными.</w:t>
      </w:r>
    </w:p>
    <w:p w:rsidR="00ED6F15" w:rsidRDefault="00D45F34">
      <w:pPr>
        <w:pStyle w:val="a3"/>
        <w:spacing w:line="274" w:lineRule="exact"/>
        <w:ind w:left="964" w:firstLine="0"/>
        <w:jc w:val="left"/>
      </w:pPr>
      <w:r>
        <w:rPr>
          <w:spacing w:val="-2"/>
        </w:rPr>
        <w:t>Функции.</w:t>
      </w:r>
    </w:p>
    <w:p w:rsidR="00ED6F15" w:rsidRDefault="00D45F34">
      <w:pPr>
        <w:pStyle w:val="a3"/>
        <w:spacing w:before="3" w:line="237" w:lineRule="auto"/>
        <w:ind w:left="681" w:firstLine="283"/>
        <w:jc w:val="left"/>
      </w:pPr>
      <w:r>
        <w:t>Квадратичная</w:t>
      </w:r>
      <w:r>
        <w:rPr>
          <w:spacing w:val="-4"/>
        </w:rPr>
        <w:t xml:space="preserve"> </w:t>
      </w:r>
      <w:r>
        <w:t>функция,</w:t>
      </w:r>
      <w:r>
        <w:rPr>
          <w:spacing w:val="-2"/>
        </w:rPr>
        <w:t xml:space="preserve"> </w:t>
      </w:r>
      <w:r>
        <w:t>её</w:t>
      </w:r>
      <w:r>
        <w:rPr>
          <w:spacing w:val="-5"/>
        </w:rPr>
        <w:t xml:space="preserve"> </w:t>
      </w:r>
      <w:r>
        <w:t>график</w:t>
      </w:r>
      <w:r>
        <w:rPr>
          <w:spacing w:val="-6"/>
        </w:rPr>
        <w:t xml:space="preserve"> </w:t>
      </w:r>
      <w:r>
        <w:t>и</w:t>
      </w:r>
      <w:r>
        <w:rPr>
          <w:spacing w:val="-3"/>
        </w:rPr>
        <w:t xml:space="preserve"> </w:t>
      </w:r>
      <w:r>
        <w:t>свойства.</w:t>
      </w:r>
      <w:r>
        <w:rPr>
          <w:spacing w:val="-6"/>
        </w:rPr>
        <w:t xml:space="preserve"> </w:t>
      </w:r>
      <w:r>
        <w:t>Парабола,</w:t>
      </w:r>
      <w:r>
        <w:rPr>
          <w:spacing w:val="-2"/>
        </w:rPr>
        <w:t xml:space="preserve"> </w:t>
      </w:r>
      <w:r>
        <w:t>координаты</w:t>
      </w:r>
      <w:r>
        <w:rPr>
          <w:spacing w:val="-6"/>
        </w:rPr>
        <w:t xml:space="preserve"> </w:t>
      </w:r>
      <w:r>
        <w:t>вершины</w:t>
      </w:r>
      <w:r>
        <w:rPr>
          <w:spacing w:val="-6"/>
        </w:rPr>
        <w:t xml:space="preserve"> </w:t>
      </w:r>
      <w:r>
        <w:t>параболы,</w:t>
      </w:r>
      <w:r>
        <w:rPr>
          <w:spacing w:val="-10"/>
        </w:rPr>
        <w:t xml:space="preserve"> </w:t>
      </w:r>
      <w:r>
        <w:t>ось симметрии параболы.</w:t>
      </w:r>
    </w:p>
    <w:p w:rsidR="00ED6F15" w:rsidRDefault="00D45F34">
      <w:pPr>
        <w:spacing w:line="377" w:lineRule="exact"/>
        <w:ind w:left="964"/>
        <w:rPr>
          <w:sz w:val="24"/>
        </w:rPr>
      </w:pPr>
      <w:r>
        <w:rPr>
          <w:noProof/>
          <w:lang w:eastAsia="ru-RU"/>
        </w:rPr>
        <mc:AlternateContent>
          <mc:Choice Requires="wps">
            <w:drawing>
              <wp:anchor distT="0" distB="0" distL="0" distR="0" simplePos="0" relativeHeight="477848576" behindDoc="1" locked="0" layoutInCell="1" allowOverlap="1">
                <wp:simplePos x="0" y="0"/>
                <wp:positionH relativeFrom="page">
                  <wp:posOffset>4565015</wp:posOffset>
                </wp:positionH>
                <wp:positionV relativeFrom="paragraph">
                  <wp:posOffset>172467</wp:posOffset>
                </wp:positionV>
                <wp:extent cx="93345"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1"/>
                              </a:lnTo>
                              <a:lnTo>
                                <a:pt x="92962" y="12191"/>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59.450012pt;margin-top:13.580138pt;width:7.3199pt;height:.95993pt;mso-position-horizontal-relative:page;mso-position-vertical-relative:paragraph;z-index:-25467904" id="docshape12" filled="true" fillcolor="#000000" stroked="false">
                <v:fill type="solid"/>
                <w10:wrap type="none"/>
              </v:rect>
            </w:pict>
          </mc:Fallback>
        </mc:AlternateContent>
      </w:r>
      <w:r>
        <w:rPr>
          <w:noProof/>
          <w:lang w:eastAsia="ru-RU"/>
        </w:rPr>
        <mc:AlternateContent>
          <mc:Choice Requires="wps">
            <w:drawing>
              <wp:anchor distT="0" distB="0" distL="0" distR="0" simplePos="0" relativeHeight="477849088" behindDoc="1" locked="0" layoutInCell="1" allowOverlap="1">
                <wp:simplePos x="0" y="0"/>
                <wp:positionH relativeFrom="page">
                  <wp:posOffset>5927725</wp:posOffset>
                </wp:positionH>
                <wp:positionV relativeFrom="paragraph">
                  <wp:posOffset>77852</wp:posOffset>
                </wp:positionV>
                <wp:extent cx="100965" cy="127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1"/>
                              </a:lnTo>
                              <a:lnTo>
                                <a:pt x="100584" y="12191"/>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66.75pt;margin-top:6.130138pt;width:7.92pt;height:.95993pt;mso-position-horizontal-relative:page;mso-position-vertical-relative:paragraph;z-index:-25467392" id="docshape13" filled="true" fillcolor="#000000" stroked="false">
                <v:fill type="solid"/>
                <w10:wrap type="none"/>
              </v:rect>
            </w:pict>
          </mc:Fallback>
        </mc:AlternateContent>
      </w:r>
      <w:r>
        <w:rPr>
          <w:position w:val="1"/>
          <w:sz w:val="24"/>
        </w:rPr>
        <w:t>Графики</w:t>
      </w:r>
      <w:r>
        <w:rPr>
          <w:spacing w:val="49"/>
          <w:position w:val="1"/>
          <w:sz w:val="24"/>
        </w:rPr>
        <w:t xml:space="preserve"> </w:t>
      </w:r>
      <w:r>
        <w:rPr>
          <w:position w:val="1"/>
          <w:sz w:val="24"/>
        </w:rPr>
        <w:t>функций:</w:t>
      </w:r>
      <w:r>
        <w:rPr>
          <w:spacing w:val="49"/>
          <w:position w:val="1"/>
          <w:sz w:val="24"/>
        </w:rPr>
        <w:t xml:space="preserve"> </w:t>
      </w:r>
      <w:r>
        <w:rPr>
          <w:rFonts w:ascii="Cambria Math" w:eastAsia="Cambria Math" w:hAnsi="Cambria Math"/>
          <w:position w:val="1"/>
          <w:sz w:val="28"/>
        </w:rPr>
        <w:t>у</w:t>
      </w:r>
      <w:r>
        <w:rPr>
          <w:rFonts w:ascii="Cambria Math" w:eastAsia="Cambria Math" w:hAnsi="Cambria Math"/>
          <w:spacing w:val="16"/>
          <w:position w:val="1"/>
          <w:sz w:val="28"/>
        </w:rPr>
        <w:t xml:space="preserve"> </w:t>
      </w:r>
      <w:r>
        <w:rPr>
          <w:rFonts w:ascii="Cambria Math" w:eastAsia="Cambria Math" w:hAnsi="Cambria Math"/>
          <w:position w:val="1"/>
          <w:sz w:val="28"/>
        </w:rPr>
        <w:t>=</w:t>
      </w:r>
      <w:r>
        <w:rPr>
          <w:rFonts w:ascii="Cambria Math" w:eastAsia="Cambria Math" w:hAnsi="Cambria Math"/>
          <w:spacing w:val="72"/>
          <w:position w:val="1"/>
          <w:sz w:val="28"/>
        </w:rPr>
        <w:t xml:space="preserve"> </w:t>
      </w:r>
      <w:r>
        <w:rPr>
          <w:rFonts w:ascii="Cambria Math" w:eastAsia="Cambria Math" w:hAnsi="Cambria Math"/>
          <w:position w:val="1"/>
          <w:sz w:val="28"/>
        </w:rPr>
        <w:t>𝓀𝑥,</w:t>
      </w:r>
      <w:r>
        <w:rPr>
          <w:rFonts w:ascii="Cambria Math" w:eastAsia="Cambria Math" w:hAnsi="Cambria Math"/>
          <w:spacing w:val="78"/>
          <w:position w:val="1"/>
          <w:sz w:val="28"/>
        </w:rPr>
        <w:t xml:space="preserve"> </w:t>
      </w:r>
      <w:r>
        <w:rPr>
          <w:rFonts w:ascii="Cambria Math" w:eastAsia="Cambria Math" w:hAnsi="Cambria Math"/>
          <w:position w:val="1"/>
          <w:sz w:val="28"/>
        </w:rPr>
        <w:t>𝑦</w:t>
      </w:r>
      <w:r>
        <w:rPr>
          <w:rFonts w:ascii="Cambria Math" w:eastAsia="Cambria Math" w:hAnsi="Cambria Math"/>
          <w:spacing w:val="20"/>
          <w:position w:val="1"/>
          <w:sz w:val="28"/>
        </w:rPr>
        <w:t xml:space="preserve"> </w:t>
      </w:r>
      <w:r>
        <w:rPr>
          <w:rFonts w:ascii="Cambria Math" w:eastAsia="Cambria Math" w:hAnsi="Cambria Math"/>
          <w:position w:val="1"/>
          <w:sz w:val="28"/>
        </w:rPr>
        <w:t>=</w:t>
      </w:r>
      <w:r>
        <w:rPr>
          <w:rFonts w:ascii="Cambria Math" w:eastAsia="Cambria Math" w:hAnsi="Cambria Math"/>
          <w:spacing w:val="77"/>
          <w:position w:val="1"/>
          <w:sz w:val="28"/>
        </w:rPr>
        <w:t xml:space="preserve"> </w:t>
      </w:r>
      <w:r>
        <w:rPr>
          <w:rFonts w:ascii="Cambria Math" w:eastAsia="Cambria Math" w:hAnsi="Cambria Math"/>
          <w:position w:val="1"/>
          <w:sz w:val="28"/>
        </w:rPr>
        <w:t>𝓀𝑥</w:t>
      </w:r>
      <w:r>
        <w:rPr>
          <w:rFonts w:ascii="Cambria Math" w:eastAsia="Cambria Math" w:hAnsi="Cambria Math"/>
          <w:spacing w:val="9"/>
          <w:position w:val="1"/>
          <w:sz w:val="28"/>
        </w:rPr>
        <w:t xml:space="preserve"> </w:t>
      </w:r>
      <w:r>
        <w:rPr>
          <w:rFonts w:ascii="Cambria Math" w:eastAsia="Cambria Math" w:hAnsi="Cambria Math"/>
          <w:position w:val="1"/>
          <w:sz w:val="28"/>
        </w:rPr>
        <w:t>+</w:t>
      </w:r>
      <w:r>
        <w:rPr>
          <w:rFonts w:ascii="Cambria Math" w:eastAsia="Cambria Math" w:hAnsi="Cambria Math"/>
          <w:spacing w:val="2"/>
          <w:position w:val="1"/>
          <w:sz w:val="28"/>
        </w:rPr>
        <w:t xml:space="preserve"> </w:t>
      </w:r>
      <w:r>
        <w:rPr>
          <w:rFonts w:ascii="Cambria Math" w:eastAsia="Cambria Math" w:hAnsi="Cambria Math"/>
          <w:position w:val="1"/>
          <w:sz w:val="28"/>
        </w:rPr>
        <w:t>𝑏,</w:t>
      </w:r>
      <w:r>
        <w:rPr>
          <w:rFonts w:ascii="Cambria Math" w:eastAsia="Cambria Math" w:hAnsi="Cambria Math"/>
          <w:spacing w:val="52"/>
          <w:w w:val="150"/>
          <w:position w:val="1"/>
          <w:sz w:val="28"/>
        </w:rPr>
        <w:t xml:space="preserve"> </w:t>
      </w:r>
      <w:r>
        <w:rPr>
          <w:rFonts w:ascii="Cambria Math" w:eastAsia="Cambria Math" w:hAnsi="Cambria Math"/>
          <w:position w:val="1"/>
          <w:sz w:val="28"/>
        </w:rPr>
        <w:t>𝑦</w:t>
      </w:r>
      <w:r>
        <w:rPr>
          <w:rFonts w:ascii="Cambria Math" w:eastAsia="Cambria Math" w:hAnsi="Cambria Math"/>
          <w:spacing w:val="15"/>
          <w:position w:val="1"/>
          <w:sz w:val="28"/>
        </w:rPr>
        <w:t xml:space="preserve"> </w:t>
      </w:r>
      <w:r>
        <w:rPr>
          <w:rFonts w:ascii="Cambria Math" w:eastAsia="Cambria Math" w:hAnsi="Cambria Math"/>
          <w:position w:val="1"/>
          <w:sz w:val="28"/>
        </w:rPr>
        <w:t>=</w:t>
      </w:r>
      <w:r>
        <w:rPr>
          <w:rFonts w:ascii="Cambria Math" w:eastAsia="Cambria Math" w:hAnsi="Cambria Math"/>
          <w:spacing w:val="77"/>
          <w:position w:val="1"/>
          <w:sz w:val="28"/>
        </w:rPr>
        <w:t xml:space="preserve"> </w:t>
      </w:r>
      <w:r>
        <w:rPr>
          <w:rFonts w:ascii="Cambria Math" w:eastAsia="Cambria Math" w:hAnsi="Cambria Math"/>
          <w:position w:val="18"/>
          <w:sz w:val="20"/>
        </w:rPr>
        <w:t>𝓀</w:t>
      </w:r>
      <w:r>
        <w:rPr>
          <w:rFonts w:ascii="Cambria Math" w:eastAsia="Cambria Math" w:hAnsi="Cambria Math"/>
          <w:spacing w:val="3"/>
          <w:position w:val="18"/>
          <w:sz w:val="20"/>
        </w:rPr>
        <w:t xml:space="preserve"> </w:t>
      </w:r>
      <w:r>
        <w:rPr>
          <w:rFonts w:ascii="Cambria Math" w:eastAsia="Cambria Math" w:hAnsi="Cambria Math"/>
          <w:position w:val="1"/>
          <w:sz w:val="28"/>
        </w:rPr>
        <w:t>,</w:t>
      </w:r>
      <w:r>
        <w:rPr>
          <w:rFonts w:ascii="Cambria Math" w:eastAsia="Cambria Math" w:hAnsi="Cambria Math"/>
          <w:spacing w:val="78"/>
          <w:position w:val="1"/>
          <w:sz w:val="28"/>
        </w:rPr>
        <w:t xml:space="preserve"> </w:t>
      </w:r>
      <w:r>
        <w:rPr>
          <w:rFonts w:ascii="Cambria Math" w:eastAsia="Cambria Math" w:hAnsi="Cambria Math"/>
          <w:position w:val="1"/>
          <w:sz w:val="28"/>
        </w:rPr>
        <w:t>𝑦</w:t>
      </w:r>
      <w:r>
        <w:rPr>
          <w:rFonts w:ascii="Cambria Math" w:eastAsia="Cambria Math" w:hAnsi="Cambria Math"/>
          <w:spacing w:val="21"/>
          <w:position w:val="1"/>
          <w:sz w:val="28"/>
        </w:rPr>
        <w:t xml:space="preserve"> </w:t>
      </w:r>
      <w:r>
        <w:rPr>
          <w:rFonts w:ascii="Cambria Math" w:eastAsia="Cambria Math" w:hAnsi="Cambria Math"/>
          <w:position w:val="1"/>
          <w:sz w:val="28"/>
        </w:rPr>
        <w:t>=</w:t>
      </w:r>
      <w:r>
        <w:rPr>
          <w:rFonts w:ascii="Cambria Math" w:eastAsia="Cambria Math" w:hAnsi="Cambria Math"/>
          <w:spacing w:val="72"/>
          <w:position w:val="1"/>
          <w:sz w:val="28"/>
        </w:rPr>
        <w:t xml:space="preserve"> </w:t>
      </w:r>
      <w:r>
        <w:rPr>
          <w:rFonts w:ascii="Cambria Math" w:eastAsia="Cambria Math" w:hAnsi="Cambria Math"/>
          <w:position w:val="1"/>
          <w:sz w:val="28"/>
        </w:rPr>
        <w:t>𝑥</w:t>
      </w:r>
      <w:r>
        <w:rPr>
          <w:rFonts w:ascii="Cambria Math" w:eastAsia="Cambria Math" w:hAnsi="Cambria Math"/>
          <w:position w:val="8"/>
          <w:sz w:val="18"/>
        </w:rPr>
        <w:t>3</w:t>
      </w:r>
      <w:r>
        <w:rPr>
          <w:rFonts w:ascii="Cambria Math" w:eastAsia="Cambria Math" w:hAnsi="Cambria Math"/>
          <w:position w:val="1"/>
          <w:sz w:val="28"/>
        </w:rPr>
        <w:t>,</w:t>
      </w:r>
      <w:r>
        <w:rPr>
          <w:rFonts w:ascii="Cambria Math" w:eastAsia="Cambria Math" w:hAnsi="Cambria Math"/>
          <w:spacing w:val="-15"/>
          <w:position w:val="1"/>
          <w:sz w:val="28"/>
        </w:rPr>
        <w:t xml:space="preserve"> </w:t>
      </w:r>
      <w:r>
        <w:rPr>
          <w:rFonts w:ascii="Cambria Math" w:eastAsia="Cambria Math" w:hAnsi="Cambria Math"/>
          <w:position w:val="1"/>
          <w:sz w:val="28"/>
        </w:rPr>
        <w:t>𝑦</w:t>
      </w:r>
      <w:r>
        <w:rPr>
          <w:rFonts w:ascii="Cambria Math" w:eastAsia="Cambria Math" w:hAnsi="Cambria Math"/>
          <w:spacing w:val="20"/>
          <w:position w:val="1"/>
          <w:sz w:val="28"/>
        </w:rPr>
        <w:t xml:space="preserve"> </w:t>
      </w:r>
      <w:r>
        <w:rPr>
          <w:rFonts w:ascii="Cambria Math" w:eastAsia="Cambria Math" w:hAnsi="Cambria Math"/>
          <w:position w:val="1"/>
          <w:sz w:val="28"/>
        </w:rPr>
        <w:t>=</w:t>
      </w:r>
      <w:r>
        <w:rPr>
          <w:rFonts w:ascii="Cambria Math" w:eastAsia="Cambria Math" w:hAnsi="Cambria Math"/>
          <w:spacing w:val="76"/>
          <w:position w:val="1"/>
          <w:sz w:val="28"/>
        </w:rPr>
        <w:t xml:space="preserve"> </w:t>
      </w:r>
      <w:r>
        <w:rPr>
          <w:rFonts w:ascii="Cambria Math" w:eastAsia="Cambria Math" w:hAnsi="Cambria Math"/>
          <w:sz w:val="28"/>
        </w:rPr>
        <w:t>√</w:t>
      </w:r>
      <w:r>
        <w:rPr>
          <w:rFonts w:ascii="Cambria Math" w:eastAsia="Cambria Math" w:hAnsi="Cambria Math"/>
          <w:position w:val="1"/>
          <w:sz w:val="28"/>
        </w:rPr>
        <w:t>𝑥,</w:t>
      </w:r>
      <w:r>
        <w:rPr>
          <w:rFonts w:ascii="Cambria Math" w:eastAsia="Cambria Math" w:hAnsi="Cambria Math"/>
          <w:spacing w:val="79"/>
          <w:position w:val="1"/>
          <w:sz w:val="28"/>
        </w:rPr>
        <w:t xml:space="preserve"> </w:t>
      </w:r>
      <w:r>
        <w:rPr>
          <w:rFonts w:ascii="Cambria Math" w:eastAsia="Cambria Math" w:hAnsi="Cambria Math"/>
          <w:position w:val="1"/>
          <w:sz w:val="28"/>
        </w:rPr>
        <w:t>𝑦</w:t>
      </w:r>
      <w:r>
        <w:rPr>
          <w:rFonts w:ascii="Cambria Math" w:eastAsia="Cambria Math" w:hAnsi="Cambria Math"/>
          <w:spacing w:val="15"/>
          <w:position w:val="1"/>
          <w:sz w:val="28"/>
        </w:rPr>
        <w:t xml:space="preserve"> </w:t>
      </w:r>
      <w:r>
        <w:rPr>
          <w:rFonts w:ascii="Cambria Math" w:eastAsia="Cambria Math" w:hAnsi="Cambria Math"/>
          <w:position w:val="1"/>
          <w:sz w:val="28"/>
        </w:rPr>
        <w:t>=</w:t>
      </w:r>
      <w:r>
        <w:rPr>
          <w:rFonts w:ascii="Cambria Math" w:eastAsia="Cambria Math" w:hAnsi="Cambria Math"/>
          <w:spacing w:val="16"/>
          <w:position w:val="1"/>
          <w:sz w:val="28"/>
        </w:rPr>
        <w:t xml:space="preserve"> </w:t>
      </w:r>
      <w:r>
        <w:rPr>
          <w:rFonts w:ascii="Cambria Math" w:eastAsia="Cambria Math" w:hAnsi="Cambria Math"/>
          <w:position w:val="1"/>
          <w:sz w:val="28"/>
        </w:rPr>
        <w:t>|𝑥|</w:t>
      </w:r>
      <w:r>
        <w:rPr>
          <w:position w:val="1"/>
          <w:sz w:val="24"/>
        </w:rPr>
        <w:t>,</w:t>
      </w:r>
      <w:r>
        <w:rPr>
          <w:spacing w:val="49"/>
          <w:position w:val="1"/>
          <w:sz w:val="24"/>
        </w:rPr>
        <w:t xml:space="preserve"> </w:t>
      </w:r>
      <w:r>
        <w:rPr>
          <w:position w:val="1"/>
          <w:sz w:val="24"/>
        </w:rPr>
        <w:t>и</w:t>
      </w:r>
      <w:r>
        <w:rPr>
          <w:spacing w:val="48"/>
          <w:position w:val="1"/>
          <w:sz w:val="24"/>
        </w:rPr>
        <w:t xml:space="preserve"> </w:t>
      </w:r>
      <w:r>
        <w:rPr>
          <w:spacing w:val="-5"/>
          <w:position w:val="1"/>
          <w:sz w:val="24"/>
        </w:rPr>
        <w:t>их</w:t>
      </w:r>
    </w:p>
    <w:p w:rsidR="00ED6F15" w:rsidRDefault="00D45F34">
      <w:pPr>
        <w:spacing w:before="93"/>
        <w:ind w:left="681"/>
      </w:pPr>
      <w:r>
        <w:rPr>
          <w:spacing w:val="-2"/>
        </w:rPr>
        <w:t>свойства.</w:t>
      </w:r>
    </w:p>
    <w:p w:rsidR="00ED6F15" w:rsidRDefault="00D45F34">
      <w:pPr>
        <w:pStyle w:val="a3"/>
        <w:spacing w:before="16"/>
        <w:ind w:left="964" w:firstLine="0"/>
        <w:jc w:val="left"/>
      </w:pPr>
      <w:r>
        <w:t>Числовые</w:t>
      </w:r>
      <w:r>
        <w:rPr>
          <w:spacing w:val="-10"/>
        </w:rPr>
        <w:t xml:space="preserve"> </w:t>
      </w:r>
      <w:r>
        <w:t>последовательности</w:t>
      </w:r>
      <w:r>
        <w:rPr>
          <w:spacing w:val="-7"/>
        </w:rPr>
        <w:t xml:space="preserve"> </w:t>
      </w:r>
      <w:r>
        <w:t>и</w:t>
      </w:r>
      <w:r>
        <w:rPr>
          <w:spacing w:val="-5"/>
        </w:rPr>
        <w:t xml:space="preserve"> </w:t>
      </w:r>
      <w:r>
        <w:rPr>
          <w:spacing w:val="-2"/>
        </w:rPr>
        <w:t>прогрессии.</w:t>
      </w:r>
    </w:p>
    <w:p w:rsidR="00ED6F15" w:rsidRDefault="00D45F34">
      <w:pPr>
        <w:pStyle w:val="a3"/>
        <w:tabs>
          <w:tab w:val="left" w:pos="2386"/>
          <w:tab w:val="left" w:pos="3572"/>
          <w:tab w:val="left" w:pos="5939"/>
          <w:tab w:val="left" w:pos="6991"/>
        </w:tabs>
        <w:spacing w:before="5" w:line="237" w:lineRule="auto"/>
        <w:ind w:left="681" w:right="672" w:firstLine="283"/>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rPr>
          <w:spacing w:val="-15"/>
        </w:rPr>
        <w:t xml:space="preserve"> </w:t>
      </w:r>
      <w:r>
        <w:rPr>
          <w:spacing w:val="-2"/>
        </w:rPr>
        <w:t xml:space="preserve">рекуррентной </w:t>
      </w:r>
      <w:r>
        <w:t xml:space="preserve">формулой и формулой </w:t>
      </w:r>
      <w:r>
        <w:rPr>
          <w:i/>
        </w:rPr>
        <w:t>n</w:t>
      </w:r>
      <w:r>
        <w:t>-го члена.</w:t>
      </w:r>
    </w:p>
    <w:p w:rsidR="00ED6F15" w:rsidRDefault="00D45F34">
      <w:pPr>
        <w:pStyle w:val="a3"/>
        <w:spacing w:before="6" w:line="237" w:lineRule="auto"/>
        <w:ind w:left="681" w:firstLine="283"/>
        <w:jc w:val="left"/>
      </w:pPr>
      <w:r>
        <w:t>Арифметическая</w:t>
      </w:r>
      <w:r>
        <w:rPr>
          <w:spacing w:val="36"/>
        </w:rPr>
        <w:t xml:space="preserve"> </w:t>
      </w:r>
      <w:r>
        <w:t>и</w:t>
      </w:r>
      <w:r>
        <w:rPr>
          <w:spacing w:val="35"/>
        </w:rPr>
        <w:t xml:space="preserve"> </w:t>
      </w:r>
      <w:r>
        <w:t>геометрическая</w:t>
      </w:r>
      <w:r>
        <w:rPr>
          <w:spacing w:val="36"/>
        </w:rPr>
        <w:t xml:space="preserve"> </w:t>
      </w:r>
      <w:r>
        <w:t>прогрессии.</w:t>
      </w:r>
      <w:r>
        <w:rPr>
          <w:spacing w:val="38"/>
        </w:rPr>
        <w:t xml:space="preserve"> </w:t>
      </w:r>
      <w:r>
        <w:t>Формулы</w:t>
      </w:r>
      <w:r>
        <w:rPr>
          <w:spacing w:val="38"/>
        </w:rPr>
        <w:t xml:space="preserve"> </w:t>
      </w:r>
      <w:r>
        <w:rPr>
          <w:i/>
        </w:rPr>
        <w:t>n</w:t>
      </w:r>
      <w:r>
        <w:t>-го</w:t>
      </w:r>
      <w:r>
        <w:rPr>
          <w:spacing w:val="39"/>
        </w:rPr>
        <w:t xml:space="preserve"> </w:t>
      </w:r>
      <w:r>
        <w:t>члена</w:t>
      </w:r>
      <w:r>
        <w:rPr>
          <w:spacing w:val="34"/>
        </w:rPr>
        <w:t xml:space="preserve"> </w:t>
      </w:r>
      <w:r>
        <w:t>арифметической</w:t>
      </w:r>
      <w:r>
        <w:rPr>
          <w:spacing w:val="32"/>
        </w:rPr>
        <w:t xml:space="preserve"> </w:t>
      </w:r>
      <w:r>
        <w:t xml:space="preserve">и геометрической прогрессий, суммы первых </w:t>
      </w:r>
      <w:r>
        <w:rPr>
          <w:i/>
        </w:rPr>
        <w:t xml:space="preserve">n </w:t>
      </w:r>
      <w:r>
        <w:t>членов.</w:t>
      </w:r>
    </w:p>
    <w:p w:rsidR="00ED6F15" w:rsidRDefault="00D45F34">
      <w:pPr>
        <w:pStyle w:val="a3"/>
        <w:tabs>
          <w:tab w:val="left" w:pos="2885"/>
          <w:tab w:val="left" w:pos="3831"/>
          <w:tab w:val="left" w:pos="5766"/>
          <w:tab w:val="left" w:pos="6126"/>
          <w:tab w:val="left" w:pos="7999"/>
        </w:tabs>
        <w:spacing w:before="5" w:line="237" w:lineRule="auto"/>
        <w:ind w:left="964" w:right="1060" w:firstLine="0"/>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t>прогрессий</w:t>
      </w:r>
      <w:r>
        <w:rPr>
          <w:spacing w:val="16"/>
        </w:rPr>
        <w:t xml:space="preserve"> </w:t>
      </w:r>
      <w:r>
        <w:t>точками на координатной плоскости. Линейный и экспоненциальный рост. Сложные роценты.</w:t>
      </w:r>
    </w:p>
    <w:p w:rsidR="00ED6F15" w:rsidRDefault="00D45F34">
      <w:pPr>
        <w:pStyle w:val="a3"/>
        <w:spacing w:before="4" w:line="275" w:lineRule="exact"/>
        <w:ind w:left="964" w:firstLine="0"/>
        <w:jc w:val="left"/>
      </w:pPr>
      <w:r>
        <w:t>Предметные</w:t>
      </w:r>
      <w:r>
        <w:rPr>
          <w:spacing w:val="-11"/>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учебного</w:t>
      </w:r>
      <w:r>
        <w:rPr>
          <w:spacing w:val="-5"/>
        </w:rPr>
        <w:t xml:space="preserve"> </w:t>
      </w:r>
      <w:r>
        <w:t>курса</w:t>
      </w:r>
      <w:r>
        <w:rPr>
          <w:spacing w:val="-4"/>
        </w:rPr>
        <w:t xml:space="preserve"> </w:t>
      </w:r>
      <w:r>
        <w:rPr>
          <w:spacing w:val="-2"/>
        </w:rPr>
        <w:t>«Алгебра».</w:t>
      </w:r>
    </w:p>
    <w:p w:rsidR="00ED6F15" w:rsidRDefault="00D45F34">
      <w:pPr>
        <w:pStyle w:val="a3"/>
        <w:spacing w:line="275" w:lineRule="exact"/>
        <w:ind w:left="964" w:firstLine="0"/>
        <w:jc w:val="left"/>
      </w:pPr>
      <w:r>
        <w:t>Предметные</w:t>
      </w:r>
      <w:r>
        <w:rPr>
          <w:spacing w:val="-9"/>
        </w:rPr>
        <w:t xml:space="preserve"> </w:t>
      </w:r>
      <w:r>
        <w:t>результаты</w:t>
      </w:r>
      <w:r>
        <w:rPr>
          <w:spacing w:val="-4"/>
        </w:rPr>
        <w:t xml:space="preserve"> </w:t>
      </w:r>
      <w:r>
        <w:t>освоения</w:t>
      </w:r>
      <w:r>
        <w:rPr>
          <w:spacing w:val="-7"/>
        </w:rPr>
        <w:t xml:space="preserve"> </w:t>
      </w:r>
      <w:r>
        <w:t>программы</w:t>
      </w:r>
      <w:r>
        <w:rPr>
          <w:spacing w:val="-4"/>
        </w:rPr>
        <w:t xml:space="preserve"> </w:t>
      </w:r>
      <w:r>
        <w:t>учебного</w:t>
      </w:r>
      <w:r>
        <w:rPr>
          <w:spacing w:val="-3"/>
        </w:rPr>
        <w:t xml:space="preserve"> </w:t>
      </w:r>
      <w:r>
        <w:t>курса</w:t>
      </w:r>
      <w:r>
        <w:rPr>
          <w:spacing w:val="-7"/>
        </w:rPr>
        <w:t xml:space="preserve"> </w:t>
      </w:r>
      <w:r>
        <w:t>к</w:t>
      </w:r>
      <w:r>
        <w:rPr>
          <w:spacing w:val="-9"/>
        </w:rPr>
        <w:t xml:space="preserve"> </w:t>
      </w:r>
      <w:r>
        <w:t>концу</w:t>
      </w:r>
      <w:r>
        <w:rPr>
          <w:spacing w:val="-14"/>
        </w:rPr>
        <w:t xml:space="preserve"> </w:t>
      </w:r>
      <w:r>
        <w:t>обучения</w:t>
      </w:r>
      <w:r>
        <w:rPr>
          <w:spacing w:val="-7"/>
        </w:rPr>
        <w:t xml:space="preserve"> </w:t>
      </w:r>
      <w:r>
        <w:t>в</w:t>
      </w:r>
      <w:r>
        <w:rPr>
          <w:spacing w:val="-5"/>
        </w:rPr>
        <w:t xml:space="preserve"> </w:t>
      </w:r>
      <w:r>
        <w:t>7</w:t>
      </w:r>
      <w:r>
        <w:rPr>
          <w:spacing w:val="-7"/>
        </w:rPr>
        <w:t xml:space="preserve"> </w:t>
      </w:r>
      <w:r>
        <w:rPr>
          <w:spacing w:val="-2"/>
        </w:rPr>
        <w:t>классе.</w:t>
      </w:r>
    </w:p>
    <w:p w:rsidR="00ED6F15" w:rsidRDefault="00D45F34">
      <w:pPr>
        <w:pStyle w:val="a3"/>
        <w:spacing w:before="2" w:line="275" w:lineRule="exact"/>
        <w:ind w:left="681" w:firstLine="0"/>
        <w:jc w:val="left"/>
      </w:pPr>
      <w:r>
        <w:t>Числа</w:t>
      </w:r>
      <w:r>
        <w:rPr>
          <w:spacing w:val="1"/>
        </w:rPr>
        <w:t xml:space="preserve"> </w:t>
      </w:r>
      <w:r>
        <w:t>и</w:t>
      </w:r>
      <w:r>
        <w:rPr>
          <w:spacing w:val="-1"/>
        </w:rPr>
        <w:t xml:space="preserve"> </w:t>
      </w:r>
      <w:r>
        <w:rPr>
          <w:spacing w:val="-2"/>
        </w:rPr>
        <w:t>вычисления.</w:t>
      </w:r>
    </w:p>
    <w:p w:rsidR="00ED6F15" w:rsidRDefault="00D45F34">
      <w:pPr>
        <w:pStyle w:val="a3"/>
        <w:tabs>
          <w:tab w:val="left" w:pos="2702"/>
          <w:tab w:val="left" w:pos="3697"/>
          <w:tab w:val="left" w:pos="4647"/>
          <w:tab w:val="left" w:pos="4998"/>
          <w:tab w:val="left" w:pos="6472"/>
          <w:tab w:val="left" w:pos="7548"/>
          <w:tab w:val="left" w:pos="9469"/>
          <w:tab w:val="left" w:pos="10607"/>
        </w:tabs>
        <w:spacing w:line="242" w:lineRule="auto"/>
        <w:ind w:left="964" w:right="47" w:firstLine="0"/>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2"/>
        </w:rPr>
        <w:t>с</w:t>
      </w:r>
      <w:r>
        <w:rPr>
          <w:spacing w:val="-20"/>
        </w:rPr>
        <w:t xml:space="preserve"> </w:t>
      </w:r>
      <w:r>
        <w:rPr>
          <w:spacing w:val="-2"/>
        </w:rPr>
        <w:t xml:space="preserve">рац </w:t>
      </w: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приёмы</w:t>
      </w:r>
    </w:p>
    <w:p w:rsidR="00ED6F15" w:rsidRDefault="00D45F34">
      <w:pPr>
        <w:pStyle w:val="a3"/>
        <w:spacing w:line="271" w:lineRule="exact"/>
        <w:ind w:left="964" w:hanging="284"/>
        <w:jc w:val="left"/>
      </w:pPr>
      <w:r>
        <w:lastRenderedPageBreak/>
        <w:t>вычисления</w:t>
      </w:r>
      <w:r>
        <w:rPr>
          <w:spacing w:val="-9"/>
        </w:rPr>
        <w:t xml:space="preserve"> </w:t>
      </w:r>
      <w:r>
        <w:t>значений</w:t>
      </w:r>
      <w:r>
        <w:rPr>
          <w:spacing w:val="-6"/>
        </w:rPr>
        <w:t xml:space="preserve"> </w:t>
      </w:r>
      <w:r>
        <w:t>дробных</w:t>
      </w:r>
      <w:r>
        <w:rPr>
          <w:spacing w:val="-7"/>
        </w:rPr>
        <w:t xml:space="preserve"> </w:t>
      </w:r>
      <w:r>
        <w:t>выражений,</w:t>
      </w:r>
      <w:r>
        <w:rPr>
          <w:spacing w:val="-4"/>
        </w:rPr>
        <w:t xml:space="preserve"> </w:t>
      </w:r>
      <w:r>
        <w:t>содержащих</w:t>
      </w:r>
      <w:r>
        <w:rPr>
          <w:spacing w:val="-7"/>
        </w:rPr>
        <w:t xml:space="preserve"> </w:t>
      </w:r>
      <w:r>
        <w:t>обыкновенные</w:t>
      </w:r>
      <w:r>
        <w:rPr>
          <w:spacing w:val="-8"/>
        </w:rPr>
        <w:t xml:space="preserve"> </w:t>
      </w:r>
      <w:r>
        <w:t>и</w:t>
      </w:r>
      <w:r>
        <w:rPr>
          <w:spacing w:val="-1"/>
        </w:rPr>
        <w:t xml:space="preserve"> </w:t>
      </w:r>
      <w:r>
        <w:t>десятичные</w:t>
      </w:r>
      <w:r>
        <w:rPr>
          <w:spacing w:val="-2"/>
        </w:rPr>
        <w:t xml:space="preserve"> дроби.</w:t>
      </w:r>
    </w:p>
    <w:p w:rsidR="00ED6F15" w:rsidRDefault="00D45F34">
      <w:pPr>
        <w:pStyle w:val="a3"/>
        <w:spacing w:before="4" w:line="237" w:lineRule="auto"/>
        <w:ind w:left="681" w:firstLine="283"/>
        <w:jc w:val="left"/>
      </w:pPr>
      <w:r>
        <w:t>Переходить от</w:t>
      </w:r>
      <w:r>
        <w:rPr>
          <w:spacing w:val="-4"/>
        </w:rPr>
        <w:t xml:space="preserve"> </w:t>
      </w:r>
      <w:r>
        <w:t>одной формы записи чисел к другой (преобразовывать десятичную дробь в обыкновенную,</w:t>
      </w:r>
      <w:r>
        <w:rPr>
          <w:spacing w:val="-3"/>
        </w:rPr>
        <w:t xml:space="preserve"> </w:t>
      </w:r>
      <w:r>
        <w:t>обыкновенную</w:t>
      </w:r>
      <w:r>
        <w:rPr>
          <w:spacing w:val="-6"/>
        </w:rPr>
        <w:t xml:space="preserve"> </w:t>
      </w:r>
      <w:r>
        <w:t>в</w:t>
      </w:r>
      <w:r>
        <w:rPr>
          <w:spacing w:val="-4"/>
        </w:rPr>
        <w:t xml:space="preserve"> </w:t>
      </w:r>
      <w:r>
        <w:t>десятичную,</w:t>
      </w:r>
      <w:r>
        <w:rPr>
          <w:spacing w:val="-3"/>
        </w:rPr>
        <w:t xml:space="preserve"> </w:t>
      </w:r>
      <w:r>
        <w:t>в</w:t>
      </w:r>
      <w:r>
        <w:rPr>
          <w:spacing w:val="-7"/>
        </w:rPr>
        <w:t xml:space="preserve"> </w:t>
      </w:r>
      <w:r>
        <w:t>частности</w:t>
      </w:r>
      <w:r>
        <w:rPr>
          <w:spacing w:val="-4"/>
        </w:rPr>
        <w:t xml:space="preserve"> </w:t>
      </w:r>
      <w:r>
        <w:t>в</w:t>
      </w:r>
      <w:r>
        <w:rPr>
          <w:spacing w:val="-7"/>
        </w:rPr>
        <w:t xml:space="preserve"> </w:t>
      </w:r>
      <w:r>
        <w:t>бесконечную</w:t>
      </w:r>
      <w:r>
        <w:rPr>
          <w:spacing w:val="-6"/>
        </w:rPr>
        <w:t xml:space="preserve"> </w:t>
      </w:r>
      <w:r>
        <w:t>десятичную</w:t>
      </w:r>
      <w:r>
        <w:rPr>
          <w:spacing w:val="-6"/>
        </w:rPr>
        <w:t xml:space="preserve"> </w:t>
      </w:r>
      <w:r>
        <w:t>дробь).</w:t>
      </w:r>
    </w:p>
    <w:p w:rsidR="00ED6F15" w:rsidRDefault="00D45F34">
      <w:pPr>
        <w:pStyle w:val="a3"/>
        <w:spacing w:before="4" w:line="275" w:lineRule="exact"/>
        <w:ind w:left="964" w:firstLine="0"/>
        <w:jc w:val="left"/>
      </w:pPr>
      <w:r>
        <w:t>Сравнивать</w:t>
      </w:r>
      <w:r>
        <w:rPr>
          <w:spacing w:val="-17"/>
        </w:rPr>
        <w:t xml:space="preserve"> </w:t>
      </w:r>
      <w:r>
        <w:t>и</w:t>
      </w:r>
      <w:r>
        <w:rPr>
          <w:spacing w:val="-14"/>
        </w:rPr>
        <w:t xml:space="preserve"> </w:t>
      </w:r>
      <w:r>
        <w:t>упорядочивать</w:t>
      </w:r>
      <w:r>
        <w:rPr>
          <w:spacing w:val="-10"/>
        </w:rPr>
        <w:t xml:space="preserve"> </w:t>
      </w:r>
      <w:r>
        <w:t>рациональные</w:t>
      </w:r>
      <w:r>
        <w:rPr>
          <w:spacing w:val="-17"/>
        </w:rPr>
        <w:t xml:space="preserve"> </w:t>
      </w:r>
      <w:r>
        <w:t>числа.</w:t>
      </w:r>
      <w:r>
        <w:rPr>
          <w:spacing w:val="-2"/>
        </w:rPr>
        <w:t xml:space="preserve"> </w:t>
      </w:r>
      <w:r>
        <w:t>Округлять</w:t>
      </w:r>
      <w:r>
        <w:rPr>
          <w:spacing w:val="-3"/>
        </w:rPr>
        <w:t xml:space="preserve"> </w:t>
      </w:r>
      <w:r>
        <w:rPr>
          <w:spacing w:val="-2"/>
        </w:rPr>
        <w:t>числа.</w:t>
      </w:r>
    </w:p>
    <w:p w:rsidR="00ED6F15" w:rsidRDefault="00D45F34">
      <w:pPr>
        <w:pStyle w:val="a3"/>
        <w:tabs>
          <w:tab w:val="left" w:pos="2311"/>
          <w:tab w:val="left" w:pos="3817"/>
          <w:tab w:val="left" w:pos="6038"/>
          <w:tab w:val="left" w:pos="9605"/>
        </w:tabs>
        <w:spacing w:line="242" w:lineRule="auto"/>
        <w:ind w:left="681" w:right="563" w:firstLine="283"/>
        <w:jc w:val="left"/>
      </w:pPr>
      <w:r>
        <w:rPr>
          <w:spacing w:val="-2"/>
        </w:rPr>
        <w:t>Выполнять</w:t>
      </w:r>
      <w:r>
        <w:tab/>
        <w:t>прикидку</w:t>
      </w:r>
      <w:r>
        <w:rPr>
          <w:spacing w:val="80"/>
        </w:rPr>
        <w:t xml:space="preserve"> </w:t>
      </w:r>
      <w:r>
        <w:t>и</w:t>
      </w:r>
      <w:r>
        <w:tab/>
        <w:t>оценку</w:t>
      </w:r>
      <w:r>
        <w:rPr>
          <w:spacing w:val="80"/>
        </w:rPr>
        <w:t xml:space="preserve"> </w:t>
      </w:r>
      <w:r>
        <w:t>результата</w:t>
      </w:r>
      <w:r>
        <w:tab/>
        <w:t>вычислений,</w:t>
      </w:r>
      <w:r>
        <w:rPr>
          <w:spacing w:val="80"/>
        </w:rPr>
        <w:t xml:space="preserve"> </w:t>
      </w:r>
      <w:r>
        <w:t>оценку</w:t>
      </w:r>
      <w:r>
        <w:rPr>
          <w:spacing w:val="80"/>
        </w:rPr>
        <w:t xml:space="preserve"> </w:t>
      </w:r>
      <w:r>
        <w:t>значений</w:t>
      </w:r>
      <w:r>
        <w:tab/>
      </w:r>
      <w:r>
        <w:rPr>
          <w:spacing w:val="-2"/>
        </w:rPr>
        <w:t xml:space="preserve">числовых </w:t>
      </w:r>
      <w:r>
        <w:t>выражений. Выполнять действия со степенями с натуральными показателями.</w:t>
      </w:r>
    </w:p>
    <w:p w:rsidR="00ED6F15" w:rsidRDefault="00D45F34">
      <w:pPr>
        <w:pStyle w:val="a3"/>
        <w:spacing w:line="271" w:lineRule="exact"/>
        <w:ind w:left="964" w:firstLine="0"/>
        <w:jc w:val="left"/>
      </w:pPr>
      <w:r>
        <w:t>Применять</w:t>
      </w:r>
      <w:r>
        <w:rPr>
          <w:spacing w:val="-14"/>
        </w:rPr>
        <w:t xml:space="preserve"> </w:t>
      </w:r>
      <w:r>
        <w:t>признаки</w:t>
      </w:r>
      <w:r>
        <w:rPr>
          <w:spacing w:val="-7"/>
        </w:rPr>
        <w:t xml:space="preserve"> </w:t>
      </w:r>
      <w:r>
        <w:t>делимости,</w:t>
      </w:r>
      <w:r>
        <w:rPr>
          <w:spacing w:val="-6"/>
        </w:rPr>
        <w:t xml:space="preserve"> </w:t>
      </w:r>
      <w:r>
        <w:t>разложение</w:t>
      </w:r>
      <w:r>
        <w:rPr>
          <w:spacing w:val="-12"/>
        </w:rPr>
        <w:t xml:space="preserve"> </w:t>
      </w:r>
      <w:r>
        <w:t>на</w:t>
      </w:r>
      <w:r>
        <w:rPr>
          <w:spacing w:val="-14"/>
        </w:rPr>
        <w:t xml:space="preserve"> </w:t>
      </w:r>
      <w:r>
        <w:t>множители</w:t>
      </w:r>
      <w:r>
        <w:rPr>
          <w:spacing w:val="-11"/>
        </w:rPr>
        <w:t xml:space="preserve"> </w:t>
      </w:r>
      <w:r>
        <w:t>натуральных</w:t>
      </w:r>
      <w:r>
        <w:rPr>
          <w:spacing w:val="-11"/>
        </w:rPr>
        <w:t xml:space="preserve"> </w:t>
      </w:r>
      <w:r>
        <w:rPr>
          <w:spacing w:val="-2"/>
        </w:rPr>
        <w:t>чисел.</w:t>
      </w:r>
    </w:p>
    <w:p w:rsidR="00ED6F15" w:rsidRDefault="00D45F34">
      <w:pPr>
        <w:pStyle w:val="a3"/>
        <w:spacing w:before="1"/>
        <w:ind w:left="681" w:right="562" w:firstLine="283"/>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D6F15" w:rsidRDefault="00D45F34">
      <w:pPr>
        <w:pStyle w:val="a3"/>
        <w:spacing w:line="274" w:lineRule="exact"/>
        <w:ind w:left="964" w:firstLine="0"/>
      </w:pPr>
      <w:r>
        <w:t>Алгебраические</w:t>
      </w:r>
      <w:r>
        <w:rPr>
          <w:spacing w:val="-13"/>
        </w:rPr>
        <w:t xml:space="preserve"> </w:t>
      </w:r>
      <w:r>
        <w:rPr>
          <w:spacing w:val="-2"/>
        </w:rPr>
        <w:t>выражения.</w:t>
      </w:r>
    </w:p>
    <w:p w:rsidR="00ED6F15" w:rsidRDefault="00D45F34">
      <w:pPr>
        <w:pStyle w:val="a3"/>
        <w:spacing w:before="5" w:line="237" w:lineRule="auto"/>
        <w:ind w:left="681" w:right="565" w:firstLine="283"/>
      </w:pPr>
      <w:r>
        <w:t>Использовать алгебраическую терминологию и символику, применять её в процессе освоения учебного материала.</w:t>
      </w:r>
    </w:p>
    <w:p w:rsidR="00ED6F15" w:rsidRDefault="00D45F34">
      <w:pPr>
        <w:pStyle w:val="a3"/>
        <w:spacing w:before="80"/>
        <w:ind w:left="964" w:firstLine="0"/>
      </w:pPr>
      <w:r>
        <w:t>Находить</w:t>
      </w:r>
      <w:r>
        <w:rPr>
          <w:spacing w:val="-7"/>
        </w:rPr>
        <w:t xml:space="preserve"> </w:t>
      </w:r>
      <w:r>
        <w:t>значения</w:t>
      </w:r>
      <w:r>
        <w:rPr>
          <w:spacing w:val="-7"/>
        </w:rPr>
        <w:t xml:space="preserve"> </w:t>
      </w:r>
      <w:r>
        <w:t>буквенных</w:t>
      </w:r>
      <w:r>
        <w:rPr>
          <w:spacing w:val="-10"/>
        </w:rPr>
        <w:t xml:space="preserve"> </w:t>
      </w:r>
      <w:r>
        <w:t>выражений</w:t>
      </w:r>
      <w:r>
        <w:rPr>
          <w:spacing w:val="-10"/>
        </w:rPr>
        <w:t xml:space="preserve"> </w:t>
      </w:r>
      <w:r>
        <w:t>при</w:t>
      </w:r>
      <w:r>
        <w:rPr>
          <w:spacing w:val="-15"/>
        </w:rPr>
        <w:t xml:space="preserve"> </w:t>
      </w:r>
      <w:r>
        <w:t>заданных</w:t>
      </w:r>
      <w:r>
        <w:rPr>
          <w:spacing w:val="-6"/>
        </w:rPr>
        <w:t xml:space="preserve"> </w:t>
      </w:r>
      <w:r>
        <w:t>значениях</w:t>
      </w:r>
      <w:r>
        <w:rPr>
          <w:spacing w:val="-10"/>
        </w:rPr>
        <w:t xml:space="preserve"> </w:t>
      </w:r>
      <w:r>
        <w:rPr>
          <w:spacing w:val="-2"/>
        </w:rPr>
        <w:t>переменных.</w:t>
      </w:r>
    </w:p>
    <w:p w:rsidR="00ED6F15" w:rsidRDefault="00D45F34">
      <w:pPr>
        <w:pStyle w:val="a3"/>
        <w:spacing w:before="2"/>
        <w:ind w:left="681" w:right="721" w:firstLine="283"/>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w:t>
      </w:r>
      <w:r>
        <w:rPr>
          <w:spacing w:val="40"/>
        </w:rPr>
        <w:t xml:space="preserve"> </w:t>
      </w:r>
      <w:r>
        <w:t>слагаемых, раскрытием скобок.</w:t>
      </w:r>
    </w:p>
    <w:p w:rsidR="00ED6F15" w:rsidRDefault="00D45F34">
      <w:pPr>
        <w:pStyle w:val="a3"/>
        <w:spacing w:line="242" w:lineRule="auto"/>
        <w:ind w:left="681" w:firstLine="283"/>
        <w:jc w:val="left"/>
      </w:pPr>
      <w:r>
        <w:t>Выполнять</w:t>
      </w:r>
      <w:r>
        <w:rPr>
          <w:spacing w:val="39"/>
        </w:rPr>
        <w:t xml:space="preserve"> </w:t>
      </w:r>
      <w:r>
        <w:t>умножение</w:t>
      </w:r>
      <w:r>
        <w:rPr>
          <w:spacing w:val="31"/>
        </w:rPr>
        <w:t xml:space="preserve"> </w:t>
      </w:r>
      <w:r>
        <w:t>одночлена</w:t>
      </w:r>
      <w:r>
        <w:rPr>
          <w:spacing w:val="35"/>
        </w:rPr>
        <w:t xml:space="preserve"> </w:t>
      </w:r>
      <w:r>
        <w:t>на</w:t>
      </w:r>
      <w:r>
        <w:rPr>
          <w:spacing w:val="30"/>
        </w:rPr>
        <w:t xml:space="preserve"> </w:t>
      </w:r>
      <w:r>
        <w:t>многочлен</w:t>
      </w:r>
      <w:r>
        <w:rPr>
          <w:spacing w:val="37"/>
        </w:rPr>
        <w:t xml:space="preserve"> </w:t>
      </w:r>
      <w:r>
        <w:t>и</w:t>
      </w:r>
      <w:r>
        <w:rPr>
          <w:spacing w:val="32"/>
        </w:rPr>
        <w:t xml:space="preserve"> </w:t>
      </w:r>
      <w:r>
        <w:t>многочлена</w:t>
      </w:r>
      <w:r>
        <w:rPr>
          <w:spacing w:val="36"/>
        </w:rPr>
        <w:t xml:space="preserve"> </w:t>
      </w:r>
      <w:r>
        <w:t>на многочлен,</w:t>
      </w:r>
      <w:r>
        <w:rPr>
          <w:spacing w:val="35"/>
        </w:rPr>
        <w:t xml:space="preserve"> </w:t>
      </w:r>
      <w:r>
        <w:t>применять формулы квадрата суммы и квадрата разности.</w:t>
      </w:r>
    </w:p>
    <w:p w:rsidR="00ED6F15" w:rsidRDefault="00D45F34">
      <w:pPr>
        <w:pStyle w:val="a3"/>
        <w:spacing w:line="242" w:lineRule="auto"/>
        <w:ind w:left="681" w:right="721" w:firstLine="283"/>
        <w:jc w:val="left"/>
      </w:pPr>
      <w:r>
        <w:t>Осуществлять</w:t>
      </w:r>
      <w:r>
        <w:rPr>
          <w:spacing w:val="39"/>
        </w:rPr>
        <w:t xml:space="preserve"> </w:t>
      </w:r>
      <w:r>
        <w:t>разложение</w:t>
      </w:r>
      <w:r>
        <w:rPr>
          <w:spacing w:val="37"/>
        </w:rPr>
        <w:t xml:space="preserve"> </w:t>
      </w:r>
      <w:r>
        <w:t>многочленов</w:t>
      </w:r>
      <w:r>
        <w:rPr>
          <w:spacing w:val="36"/>
        </w:rPr>
        <w:t xml:space="preserve"> </w:t>
      </w:r>
      <w:r>
        <w:t>на</w:t>
      </w:r>
      <w:r>
        <w:rPr>
          <w:spacing w:val="36"/>
        </w:rPr>
        <w:t xml:space="preserve"> </w:t>
      </w:r>
      <w:r>
        <w:t>множители</w:t>
      </w:r>
      <w:r>
        <w:rPr>
          <w:spacing w:val="39"/>
        </w:rPr>
        <w:t xml:space="preserve"> </w:t>
      </w:r>
      <w:r>
        <w:t>с</w:t>
      </w:r>
      <w:r>
        <w:rPr>
          <w:spacing w:val="37"/>
        </w:rPr>
        <w:t xml:space="preserve"> </w:t>
      </w:r>
      <w:r>
        <w:t>помощью</w:t>
      </w:r>
      <w:r>
        <w:rPr>
          <w:spacing w:val="32"/>
        </w:rPr>
        <w:t xml:space="preserve"> </w:t>
      </w:r>
      <w:r>
        <w:t>вынесения</w:t>
      </w:r>
      <w:r>
        <w:rPr>
          <w:spacing w:val="34"/>
        </w:rPr>
        <w:t xml:space="preserve"> </w:t>
      </w:r>
      <w:r>
        <w:t>за</w:t>
      </w:r>
      <w:r>
        <w:rPr>
          <w:spacing w:val="36"/>
        </w:rPr>
        <w:t xml:space="preserve"> </w:t>
      </w:r>
      <w:r>
        <w:t>скобки общего множителя, группировки слагаемых, применения формул сокращённого умножения.</w:t>
      </w:r>
    </w:p>
    <w:p w:rsidR="00ED6F15" w:rsidRDefault="00D45F34">
      <w:pPr>
        <w:pStyle w:val="a3"/>
        <w:spacing w:line="242" w:lineRule="auto"/>
        <w:ind w:left="681" w:right="721" w:firstLine="283"/>
        <w:jc w:val="left"/>
      </w:pPr>
      <w:r>
        <w:t>Применять</w:t>
      </w:r>
      <w:r>
        <w:rPr>
          <w:spacing w:val="39"/>
        </w:rPr>
        <w:t xml:space="preserve"> </w:t>
      </w:r>
      <w:r>
        <w:t>преобразования</w:t>
      </w:r>
      <w:r>
        <w:rPr>
          <w:spacing w:val="37"/>
        </w:rPr>
        <w:t xml:space="preserve"> </w:t>
      </w:r>
      <w:r>
        <w:t>многочленов</w:t>
      </w:r>
      <w:r>
        <w:rPr>
          <w:spacing w:val="38"/>
        </w:rPr>
        <w:t xml:space="preserve"> </w:t>
      </w:r>
      <w:r>
        <w:t>для</w:t>
      </w:r>
      <w:r>
        <w:rPr>
          <w:spacing w:val="31"/>
        </w:rPr>
        <w:t xml:space="preserve"> </w:t>
      </w:r>
      <w:r>
        <w:t>решения</w:t>
      </w:r>
      <w:r>
        <w:rPr>
          <w:spacing w:val="36"/>
        </w:rPr>
        <w:t xml:space="preserve"> </w:t>
      </w:r>
      <w:r>
        <w:t>различных</w:t>
      </w:r>
      <w:r>
        <w:rPr>
          <w:spacing w:val="32"/>
        </w:rPr>
        <w:t xml:space="preserve"> </w:t>
      </w:r>
      <w:r>
        <w:t>задач</w:t>
      </w:r>
      <w:r>
        <w:rPr>
          <w:spacing w:val="35"/>
        </w:rPr>
        <w:t xml:space="preserve"> </w:t>
      </w:r>
      <w:r>
        <w:t>из</w:t>
      </w:r>
      <w:r>
        <w:rPr>
          <w:spacing w:val="36"/>
        </w:rPr>
        <w:t xml:space="preserve"> </w:t>
      </w:r>
      <w:r>
        <w:t>математики, смежных предметов, из реальной практики.</w:t>
      </w:r>
    </w:p>
    <w:p w:rsidR="00ED6F15" w:rsidRDefault="00D45F34">
      <w:pPr>
        <w:pStyle w:val="a3"/>
        <w:spacing w:before="73" w:line="237" w:lineRule="auto"/>
        <w:ind w:left="681" w:right="721" w:firstLine="283"/>
        <w:jc w:val="left"/>
      </w:pPr>
      <w:r>
        <w:t>Использовать</w:t>
      </w:r>
      <w:r>
        <w:rPr>
          <w:spacing w:val="40"/>
        </w:rPr>
        <w:t xml:space="preserve"> </w:t>
      </w:r>
      <w:r>
        <w:t>свойства</w:t>
      </w:r>
      <w:r>
        <w:rPr>
          <w:spacing w:val="40"/>
        </w:rPr>
        <w:t xml:space="preserve"> </w:t>
      </w:r>
      <w:r>
        <w:t>степеней</w:t>
      </w:r>
      <w:r>
        <w:rPr>
          <w:spacing w:val="40"/>
        </w:rPr>
        <w:t xml:space="preserve"> </w:t>
      </w:r>
      <w:r>
        <w:t>с</w:t>
      </w:r>
      <w:r>
        <w:rPr>
          <w:spacing w:val="40"/>
        </w:rPr>
        <w:t xml:space="preserve"> </w:t>
      </w:r>
      <w:r>
        <w:t>натуральными</w:t>
      </w:r>
      <w:r>
        <w:rPr>
          <w:spacing w:val="40"/>
        </w:rPr>
        <w:t xml:space="preserve"> </w:t>
      </w:r>
      <w:r>
        <w:t>показателями</w:t>
      </w:r>
      <w:r>
        <w:rPr>
          <w:spacing w:val="40"/>
        </w:rPr>
        <w:t xml:space="preserve"> </w:t>
      </w:r>
      <w:r>
        <w:t>для</w:t>
      </w:r>
      <w:r>
        <w:rPr>
          <w:spacing w:val="40"/>
        </w:rPr>
        <w:t xml:space="preserve"> </w:t>
      </w:r>
      <w:r>
        <w:t>преобразования</w:t>
      </w:r>
      <w:r>
        <w:rPr>
          <w:spacing w:val="40"/>
        </w:rPr>
        <w:t xml:space="preserve"> </w:t>
      </w:r>
      <w:r>
        <w:rPr>
          <w:spacing w:val="-2"/>
        </w:rPr>
        <w:t>выражений.</w:t>
      </w:r>
    </w:p>
    <w:p w:rsidR="00ED6F15" w:rsidRDefault="00D45F34">
      <w:pPr>
        <w:pStyle w:val="a3"/>
        <w:spacing w:before="4" w:line="275" w:lineRule="exact"/>
        <w:ind w:left="964" w:firstLine="0"/>
        <w:jc w:val="left"/>
      </w:pPr>
      <w:r>
        <w:t>Уравнения</w:t>
      </w:r>
      <w:r>
        <w:rPr>
          <w:spacing w:val="-3"/>
        </w:rPr>
        <w:t xml:space="preserve"> </w:t>
      </w:r>
      <w:r>
        <w:t>и</w:t>
      </w:r>
      <w:r>
        <w:rPr>
          <w:spacing w:val="-7"/>
        </w:rPr>
        <w:t xml:space="preserve"> </w:t>
      </w:r>
      <w:r>
        <w:rPr>
          <w:spacing w:val="-2"/>
        </w:rPr>
        <w:t>неравенства.</w:t>
      </w:r>
    </w:p>
    <w:p w:rsidR="00ED6F15" w:rsidRDefault="00D45F34">
      <w:pPr>
        <w:pStyle w:val="a3"/>
        <w:spacing w:line="242" w:lineRule="auto"/>
        <w:ind w:left="681" w:right="721" w:firstLine="283"/>
        <w:jc w:val="left"/>
      </w:pPr>
      <w:r>
        <w:t>Решать</w:t>
      </w:r>
      <w:r>
        <w:rPr>
          <w:spacing w:val="80"/>
        </w:rPr>
        <w:t xml:space="preserve"> </w:t>
      </w:r>
      <w:r>
        <w:t>линейные</w:t>
      </w:r>
      <w:r>
        <w:rPr>
          <w:spacing w:val="80"/>
        </w:rPr>
        <w:t xml:space="preserve"> </w:t>
      </w:r>
      <w:r>
        <w:t>уравнения</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применяя</w:t>
      </w:r>
      <w:r>
        <w:rPr>
          <w:spacing w:val="80"/>
        </w:rPr>
        <w:t xml:space="preserve"> </w:t>
      </w:r>
      <w:r>
        <w:t>правила</w:t>
      </w:r>
      <w:r>
        <w:rPr>
          <w:spacing w:val="80"/>
        </w:rPr>
        <w:t xml:space="preserve"> </w:t>
      </w:r>
      <w:r>
        <w:t>перехода</w:t>
      </w:r>
      <w:r>
        <w:rPr>
          <w:spacing w:val="80"/>
        </w:rPr>
        <w:t xml:space="preserve"> </w:t>
      </w:r>
      <w:r>
        <w:t>от</w:t>
      </w:r>
      <w:r>
        <w:rPr>
          <w:spacing w:val="40"/>
        </w:rPr>
        <w:t xml:space="preserve"> </w:t>
      </w:r>
      <w:r>
        <w:t>исходного</w:t>
      </w:r>
      <w:r>
        <w:rPr>
          <w:spacing w:val="-4"/>
        </w:rPr>
        <w:t xml:space="preserve"> </w:t>
      </w:r>
      <w:r>
        <w:t>уравнения</w:t>
      </w:r>
      <w:r>
        <w:rPr>
          <w:spacing w:val="-2"/>
        </w:rPr>
        <w:t xml:space="preserve"> </w:t>
      </w:r>
      <w:r>
        <w:t>к</w:t>
      </w:r>
      <w:r>
        <w:rPr>
          <w:spacing w:val="-4"/>
        </w:rPr>
        <w:t xml:space="preserve"> </w:t>
      </w:r>
      <w:r>
        <w:t>равносильному</w:t>
      </w:r>
      <w:r>
        <w:rPr>
          <w:spacing w:val="-11"/>
        </w:rPr>
        <w:t xml:space="preserve"> </w:t>
      </w:r>
      <w:r>
        <w:t>ему. Проверять,</w:t>
      </w:r>
      <w:r>
        <w:rPr>
          <w:spacing w:val="-5"/>
        </w:rPr>
        <w:t xml:space="preserve"> </w:t>
      </w:r>
      <w:r>
        <w:t>является</w:t>
      </w:r>
      <w:r>
        <w:rPr>
          <w:spacing w:val="-3"/>
        </w:rPr>
        <w:t xml:space="preserve"> </w:t>
      </w:r>
      <w:r>
        <w:t>ли</w:t>
      </w:r>
      <w:r>
        <w:rPr>
          <w:spacing w:val="7"/>
        </w:rPr>
        <w:t xml:space="preserve"> </w:t>
      </w:r>
      <w:r>
        <w:t>число</w:t>
      </w:r>
      <w:r>
        <w:rPr>
          <w:spacing w:val="-2"/>
        </w:rPr>
        <w:t xml:space="preserve"> </w:t>
      </w:r>
      <w:r>
        <w:t xml:space="preserve">корнем </w:t>
      </w:r>
      <w:r>
        <w:rPr>
          <w:spacing w:val="-2"/>
        </w:rPr>
        <w:t>уравнения.</w:t>
      </w:r>
    </w:p>
    <w:p w:rsidR="00ED6F15" w:rsidRDefault="00D45F34">
      <w:pPr>
        <w:pStyle w:val="a3"/>
        <w:spacing w:line="275" w:lineRule="exact"/>
        <w:ind w:left="964" w:firstLine="0"/>
        <w:jc w:val="left"/>
      </w:pPr>
      <w:r>
        <w:t>Применять</w:t>
      </w:r>
      <w:r>
        <w:rPr>
          <w:spacing w:val="-11"/>
        </w:rPr>
        <w:t xml:space="preserve"> </w:t>
      </w:r>
      <w:r>
        <w:t>графические</w:t>
      </w:r>
      <w:r>
        <w:rPr>
          <w:spacing w:val="-6"/>
        </w:rPr>
        <w:t xml:space="preserve"> </w:t>
      </w:r>
      <w:r>
        <w:t>методы</w:t>
      </w:r>
      <w:r>
        <w:rPr>
          <w:spacing w:val="-4"/>
        </w:rPr>
        <w:t xml:space="preserve"> </w:t>
      </w:r>
      <w:r>
        <w:t>при</w:t>
      </w:r>
      <w:r>
        <w:rPr>
          <w:spacing w:val="-5"/>
        </w:rPr>
        <w:t xml:space="preserve"> </w:t>
      </w:r>
      <w:r>
        <w:t>решении</w:t>
      </w:r>
      <w:r>
        <w:rPr>
          <w:spacing w:val="-9"/>
        </w:rPr>
        <w:t xml:space="preserve"> </w:t>
      </w:r>
      <w:r>
        <w:t>линейных</w:t>
      </w:r>
      <w:r>
        <w:rPr>
          <w:spacing w:val="-7"/>
        </w:rPr>
        <w:t xml:space="preserve"> </w:t>
      </w:r>
      <w:r>
        <w:t>уравнений</w:t>
      </w:r>
      <w:r>
        <w:rPr>
          <w:spacing w:val="-3"/>
        </w:rPr>
        <w:t xml:space="preserve"> </w:t>
      </w:r>
      <w:r>
        <w:t>и</w:t>
      </w:r>
      <w:r>
        <w:rPr>
          <w:spacing w:val="-5"/>
        </w:rPr>
        <w:t xml:space="preserve"> </w:t>
      </w:r>
      <w:r>
        <w:t>их</w:t>
      </w:r>
      <w:r>
        <w:rPr>
          <w:spacing w:val="-6"/>
        </w:rPr>
        <w:t xml:space="preserve"> </w:t>
      </w:r>
      <w:r>
        <w:rPr>
          <w:spacing w:val="-2"/>
        </w:rPr>
        <w:t>систем.</w:t>
      </w:r>
    </w:p>
    <w:p w:rsidR="00ED6F15" w:rsidRDefault="00D45F34">
      <w:pPr>
        <w:pStyle w:val="a3"/>
        <w:spacing w:line="237" w:lineRule="auto"/>
        <w:ind w:left="681" w:firstLine="283"/>
        <w:jc w:val="left"/>
      </w:pPr>
      <w:r>
        <w:t>Подбирать</w:t>
      </w:r>
      <w:r>
        <w:rPr>
          <w:spacing w:val="37"/>
        </w:rPr>
        <w:t xml:space="preserve"> </w:t>
      </w:r>
      <w:r>
        <w:t>примеры</w:t>
      </w:r>
      <w:r>
        <w:rPr>
          <w:spacing w:val="37"/>
        </w:rPr>
        <w:t xml:space="preserve"> </w:t>
      </w:r>
      <w:r>
        <w:t>пар</w:t>
      </w:r>
      <w:r>
        <w:rPr>
          <w:spacing w:val="35"/>
        </w:rPr>
        <w:t xml:space="preserve"> </w:t>
      </w:r>
      <w:r>
        <w:t>чисел,</w:t>
      </w:r>
      <w:r>
        <w:rPr>
          <w:spacing w:val="32"/>
        </w:rPr>
        <w:t xml:space="preserve"> </w:t>
      </w:r>
      <w:r>
        <w:t>являющихся</w:t>
      </w:r>
      <w:r>
        <w:rPr>
          <w:spacing w:val="36"/>
        </w:rPr>
        <w:t xml:space="preserve"> </w:t>
      </w:r>
      <w:r>
        <w:t>решением</w:t>
      </w:r>
      <w:r>
        <w:rPr>
          <w:spacing w:val="37"/>
        </w:rPr>
        <w:t xml:space="preserve"> </w:t>
      </w:r>
      <w:r>
        <w:t>линейного</w:t>
      </w:r>
      <w:r>
        <w:rPr>
          <w:spacing w:val="40"/>
        </w:rPr>
        <w:t xml:space="preserve"> </w:t>
      </w:r>
      <w:r>
        <w:t>уравнения</w:t>
      </w:r>
      <w:r>
        <w:rPr>
          <w:spacing w:val="35"/>
        </w:rPr>
        <w:t xml:space="preserve"> </w:t>
      </w:r>
      <w:r>
        <w:t>с</w:t>
      </w:r>
      <w:r>
        <w:rPr>
          <w:spacing w:val="34"/>
        </w:rPr>
        <w:t xml:space="preserve"> </w:t>
      </w:r>
      <w:r>
        <w:t xml:space="preserve">двумя </w:t>
      </w:r>
      <w:r>
        <w:rPr>
          <w:spacing w:val="-2"/>
        </w:rPr>
        <w:t>переменными.</w:t>
      </w:r>
    </w:p>
    <w:p w:rsidR="00ED6F15" w:rsidRDefault="00D45F34">
      <w:pPr>
        <w:pStyle w:val="a3"/>
        <w:spacing w:before="5" w:line="237" w:lineRule="auto"/>
        <w:ind w:left="681" w:firstLine="283"/>
        <w:jc w:val="left"/>
      </w:pPr>
      <w:r>
        <w:t>Строить</w:t>
      </w:r>
      <w:r>
        <w:rPr>
          <w:spacing w:val="28"/>
        </w:rPr>
        <w:t xml:space="preserve"> </w:t>
      </w:r>
      <w:r>
        <w:t>в</w:t>
      </w:r>
      <w:r>
        <w:rPr>
          <w:spacing w:val="32"/>
        </w:rPr>
        <w:t xml:space="preserve"> </w:t>
      </w:r>
      <w:r>
        <w:t>координатной</w:t>
      </w:r>
      <w:r>
        <w:rPr>
          <w:spacing w:val="29"/>
        </w:rPr>
        <w:t xml:space="preserve"> </w:t>
      </w:r>
      <w:r>
        <w:t>плоскости</w:t>
      </w:r>
      <w:r>
        <w:rPr>
          <w:spacing w:val="29"/>
        </w:rPr>
        <w:t xml:space="preserve"> </w:t>
      </w:r>
      <w:r>
        <w:t>график</w:t>
      </w:r>
      <w:r>
        <w:rPr>
          <w:spacing w:val="34"/>
        </w:rPr>
        <w:t xml:space="preserve"> </w:t>
      </w:r>
      <w:r>
        <w:t>линейного</w:t>
      </w:r>
      <w:r>
        <w:rPr>
          <w:spacing w:val="35"/>
        </w:rPr>
        <w:t xml:space="preserve"> </w:t>
      </w:r>
      <w:r>
        <w:t>уравнения</w:t>
      </w:r>
      <w:r>
        <w:rPr>
          <w:spacing w:val="32"/>
        </w:rPr>
        <w:t xml:space="preserve"> </w:t>
      </w:r>
      <w:r>
        <w:t>с</w:t>
      </w:r>
      <w:r>
        <w:rPr>
          <w:spacing w:val="35"/>
        </w:rPr>
        <w:t xml:space="preserve"> </w:t>
      </w:r>
      <w:r>
        <w:t>двумя</w:t>
      </w:r>
      <w:r>
        <w:rPr>
          <w:spacing w:val="35"/>
        </w:rPr>
        <w:t xml:space="preserve"> </w:t>
      </w:r>
      <w:r>
        <w:t>переменными, пользуясь графиком, приводить примеры решения уравнения.</w:t>
      </w:r>
    </w:p>
    <w:p w:rsidR="00ED6F15" w:rsidRDefault="00D45F34">
      <w:pPr>
        <w:pStyle w:val="a3"/>
        <w:spacing w:before="4" w:line="275" w:lineRule="exact"/>
        <w:ind w:left="964" w:firstLine="0"/>
        <w:jc w:val="left"/>
      </w:pPr>
      <w:r>
        <w:t>Решать</w:t>
      </w:r>
      <w:r>
        <w:rPr>
          <w:spacing w:val="-6"/>
        </w:rPr>
        <w:t xml:space="preserve"> </w:t>
      </w:r>
      <w:r>
        <w:t>системы</w:t>
      </w:r>
      <w:r>
        <w:rPr>
          <w:spacing w:val="-4"/>
        </w:rPr>
        <w:t xml:space="preserve"> </w:t>
      </w:r>
      <w:r>
        <w:t>двух</w:t>
      </w:r>
      <w:r>
        <w:rPr>
          <w:spacing w:val="-6"/>
        </w:rPr>
        <w:t xml:space="preserve"> </w:t>
      </w:r>
      <w:r>
        <w:t>линейных</w:t>
      </w:r>
      <w:r>
        <w:rPr>
          <w:spacing w:val="-6"/>
        </w:rPr>
        <w:t xml:space="preserve"> </w:t>
      </w:r>
      <w:r>
        <w:t>уравнений</w:t>
      </w:r>
      <w:r>
        <w:rPr>
          <w:spacing w:val="-2"/>
        </w:rPr>
        <w:t xml:space="preserve"> </w:t>
      </w:r>
      <w:r>
        <w:t>с</w:t>
      </w:r>
      <w:r>
        <w:rPr>
          <w:spacing w:val="-7"/>
        </w:rPr>
        <w:t xml:space="preserve"> </w:t>
      </w:r>
      <w:r>
        <w:t>двумя</w:t>
      </w:r>
      <w:r>
        <w:rPr>
          <w:spacing w:val="-6"/>
        </w:rPr>
        <w:t xml:space="preserve"> </w:t>
      </w:r>
      <w:r>
        <w:t>переменными,</w:t>
      </w:r>
      <w:r>
        <w:rPr>
          <w:spacing w:val="-2"/>
        </w:rPr>
        <w:t xml:space="preserve"> </w:t>
      </w:r>
      <w:r>
        <w:t>в</w:t>
      </w:r>
      <w:r>
        <w:rPr>
          <w:spacing w:val="-9"/>
        </w:rPr>
        <w:t xml:space="preserve"> </w:t>
      </w:r>
      <w:r>
        <w:t>том</w:t>
      </w:r>
      <w:r>
        <w:rPr>
          <w:spacing w:val="-4"/>
        </w:rPr>
        <w:t xml:space="preserve"> </w:t>
      </w:r>
      <w:r>
        <w:t>числе</w:t>
      </w:r>
      <w:r>
        <w:rPr>
          <w:spacing w:val="-11"/>
        </w:rPr>
        <w:t xml:space="preserve"> </w:t>
      </w:r>
      <w:r>
        <w:rPr>
          <w:spacing w:val="-2"/>
        </w:rPr>
        <w:t>графически.</w:t>
      </w:r>
    </w:p>
    <w:p w:rsidR="00ED6F15" w:rsidRDefault="00D45F34">
      <w:pPr>
        <w:pStyle w:val="a3"/>
        <w:spacing w:line="242" w:lineRule="auto"/>
        <w:ind w:left="681" w:right="721" w:firstLine="283"/>
        <w:jc w:val="left"/>
      </w:pPr>
      <w:r>
        <w:t>Составлять и</w:t>
      </w:r>
      <w:r>
        <w:rPr>
          <w:spacing w:val="27"/>
        </w:rPr>
        <w:t xml:space="preserve"> </w:t>
      </w:r>
      <w:r>
        <w:t>решать</w:t>
      </w:r>
      <w:r>
        <w:rPr>
          <w:spacing w:val="28"/>
        </w:rPr>
        <w:t xml:space="preserve"> </w:t>
      </w:r>
      <w:r>
        <w:t>линейное</w:t>
      </w:r>
      <w:r>
        <w:rPr>
          <w:spacing w:val="31"/>
        </w:rPr>
        <w:t xml:space="preserve"> </w:t>
      </w:r>
      <w:r>
        <w:t>уравнение</w:t>
      </w:r>
      <w:r>
        <w:rPr>
          <w:spacing w:val="26"/>
        </w:rPr>
        <w:t xml:space="preserve"> </w:t>
      </w:r>
      <w:r>
        <w:t>или</w:t>
      </w:r>
      <w:r>
        <w:rPr>
          <w:spacing w:val="33"/>
        </w:rPr>
        <w:t xml:space="preserve"> </w:t>
      </w:r>
      <w:r>
        <w:t>систему</w:t>
      </w:r>
      <w:r>
        <w:rPr>
          <w:spacing w:val="-11"/>
        </w:rPr>
        <w:t xml:space="preserve"> </w:t>
      </w:r>
      <w:r>
        <w:t>линейных</w:t>
      </w:r>
      <w:r>
        <w:rPr>
          <w:spacing w:val="33"/>
        </w:rPr>
        <w:t xml:space="preserve"> </w:t>
      </w:r>
      <w:r>
        <w:t>уравнений</w:t>
      </w:r>
      <w:r>
        <w:rPr>
          <w:spacing w:val="28"/>
        </w:rPr>
        <w:t xml:space="preserve"> </w:t>
      </w:r>
      <w:r>
        <w:t>по</w:t>
      </w:r>
      <w:r>
        <w:rPr>
          <w:spacing w:val="35"/>
        </w:rPr>
        <w:t xml:space="preserve"> </w:t>
      </w:r>
      <w:r>
        <w:t>условию задачи, интерпретировать в соответствии с контекстом задачи полученный результат.</w:t>
      </w:r>
    </w:p>
    <w:p w:rsidR="00ED6F15" w:rsidRDefault="00D45F34">
      <w:pPr>
        <w:pStyle w:val="a3"/>
        <w:spacing w:line="271" w:lineRule="exact"/>
        <w:ind w:left="964" w:firstLine="0"/>
        <w:jc w:val="left"/>
      </w:pPr>
      <w:r>
        <w:rPr>
          <w:spacing w:val="-2"/>
        </w:rPr>
        <w:t>Функции.</w:t>
      </w:r>
    </w:p>
    <w:p w:rsidR="00ED6F15" w:rsidRDefault="00D45F34">
      <w:pPr>
        <w:pStyle w:val="a3"/>
        <w:spacing w:before="3" w:line="237" w:lineRule="auto"/>
        <w:ind w:left="681" w:right="721" w:firstLine="283"/>
        <w:jc w:val="left"/>
      </w:pPr>
      <w:r>
        <w:t>Изображать</w:t>
      </w:r>
      <w:r>
        <w:rPr>
          <w:spacing w:val="34"/>
        </w:rPr>
        <w:t xml:space="preserve"> </w:t>
      </w:r>
      <w:r>
        <w:t>на</w:t>
      </w:r>
      <w:r>
        <w:rPr>
          <w:spacing w:val="34"/>
        </w:rPr>
        <w:t xml:space="preserve"> </w:t>
      </w:r>
      <w:r>
        <w:t>координатной</w:t>
      </w:r>
      <w:r>
        <w:rPr>
          <w:spacing w:val="38"/>
        </w:rPr>
        <w:t xml:space="preserve"> </w:t>
      </w:r>
      <w:r>
        <w:t>прямой</w:t>
      </w:r>
      <w:r>
        <w:rPr>
          <w:spacing w:val="37"/>
        </w:rPr>
        <w:t xml:space="preserve"> </w:t>
      </w:r>
      <w:r>
        <w:t>точки,</w:t>
      </w:r>
      <w:r>
        <w:rPr>
          <w:spacing w:val="29"/>
        </w:rPr>
        <w:t xml:space="preserve"> </w:t>
      </w:r>
      <w:r>
        <w:t>соответствующие</w:t>
      </w:r>
      <w:r>
        <w:rPr>
          <w:spacing w:val="36"/>
        </w:rPr>
        <w:t xml:space="preserve"> </w:t>
      </w:r>
      <w:r>
        <w:t>заданным</w:t>
      </w:r>
      <w:r>
        <w:rPr>
          <w:spacing w:val="38"/>
        </w:rPr>
        <w:t xml:space="preserve"> </w:t>
      </w:r>
      <w:r>
        <w:t>координатам, лучи, отрезки, интервалы, записывать числовые промежутки на алгебраическом языке.</w:t>
      </w:r>
    </w:p>
    <w:p w:rsidR="00ED6F15" w:rsidRDefault="00D45F34">
      <w:pPr>
        <w:pStyle w:val="a3"/>
        <w:spacing w:before="7" w:line="237" w:lineRule="auto"/>
        <w:ind w:left="681" w:firstLine="283"/>
        <w:jc w:val="left"/>
        <w:rPr>
          <w:i/>
        </w:rPr>
      </w:pPr>
      <w:r>
        <w:t>Отмечать</w:t>
      </w:r>
      <w:r>
        <w:rPr>
          <w:spacing w:val="38"/>
        </w:rPr>
        <w:t xml:space="preserve"> </w:t>
      </w:r>
      <w:r>
        <w:t>в</w:t>
      </w:r>
      <w:r>
        <w:rPr>
          <w:spacing w:val="38"/>
        </w:rPr>
        <w:t xml:space="preserve"> </w:t>
      </w:r>
      <w:r>
        <w:t>координатной</w:t>
      </w:r>
      <w:r>
        <w:rPr>
          <w:spacing w:val="33"/>
        </w:rPr>
        <w:t xml:space="preserve"> </w:t>
      </w:r>
      <w:r>
        <w:t>плоскости</w:t>
      </w:r>
      <w:r>
        <w:rPr>
          <w:spacing w:val="34"/>
        </w:rPr>
        <w:t xml:space="preserve"> </w:t>
      </w:r>
      <w:r>
        <w:t>точки</w:t>
      </w:r>
      <w:r>
        <w:rPr>
          <w:spacing w:val="37"/>
        </w:rPr>
        <w:t xml:space="preserve"> </w:t>
      </w:r>
      <w:r>
        <w:t>по</w:t>
      </w:r>
      <w:r>
        <w:rPr>
          <w:spacing w:val="40"/>
        </w:rPr>
        <w:t xml:space="preserve"> </w:t>
      </w:r>
      <w:r>
        <w:t>заданным</w:t>
      </w:r>
      <w:r>
        <w:rPr>
          <w:spacing w:val="38"/>
        </w:rPr>
        <w:t xml:space="preserve"> </w:t>
      </w:r>
      <w:r>
        <w:t>координатам,</w:t>
      </w:r>
      <w:r>
        <w:rPr>
          <w:spacing w:val="34"/>
        </w:rPr>
        <w:t xml:space="preserve"> </w:t>
      </w:r>
      <w:r>
        <w:t>строить</w:t>
      </w:r>
      <w:r>
        <w:rPr>
          <w:spacing w:val="33"/>
        </w:rPr>
        <w:t xml:space="preserve"> </w:t>
      </w:r>
      <w:r>
        <w:t xml:space="preserve">графики линейных функций. Строить график функции </w:t>
      </w:r>
      <w:r>
        <w:rPr>
          <w:i/>
        </w:rPr>
        <w:t>y = |х|.</w:t>
      </w:r>
    </w:p>
    <w:p w:rsidR="00ED6F15" w:rsidRDefault="00D45F34">
      <w:pPr>
        <w:pStyle w:val="a3"/>
        <w:spacing w:before="5" w:line="237" w:lineRule="auto"/>
        <w:ind w:left="681" w:right="721" w:firstLine="283"/>
        <w:jc w:val="left"/>
      </w:pPr>
      <w:r>
        <w:t>Описывать</w:t>
      </w:r>
      <w:r>
        <w:rPr>
          <w:spacing w:val="40"/>
        </w:rPr>
        <w:t xml:space="preserve"> </w:t>
      </w:r>
      <w:r>
        <w:t>с</w:t>
      </w:r>
      <w:r>
        <w:rPr>
          <w:spacing w:val="32"/>
        </w:rPr>
        <w:t xml:space="preserve"> </w:t>
      </w:r>
      <w:r>
        <w:t>помощью</w:t>
      </w:r>
      <w:r>
        <w:rPr>
          <w:spacing w:val="36"/>
        </w:rPr>
        <w:t xml:space="preserve"> </w:t>
      </w:r>
      <w:r>
        <w:t>функций</w:t>
      </w:r>
      <w:r>
        <w:rPr>
          <w:spacing w:val="38"/>
        </w:rPr>
        <w:t xml:space="preserve"> </w:t>
      </w:r>
      <w:r>
        <w:t>известные</w:t>
      </w:r>
      <w:r>
        <w:rPr>
          <w:spacing w:val="33"/>
        </w:rPr>
        <w:t xml:space="preserve"> </w:t>
      </w:r>
      <w:r>
        <w:t>зависимости</w:t>
      </w:r>
      <w:r>
        <w:rPr>
          <w:spacing w:val="36"/>
        </w:rPr>
        <w:t xml:space="preserve"> </w:t>
      </w:r>
      <w:r>
        <w:t>между величинами:</w:t>
      </w:r>
      <w:r>
        <w:rPr>
          <w:spacing w:val="39"/>
        </w:rPr>
        <w:t xml:space="preserve"> </w:t>
      </w:r>
      <w:r>
        <w:t>скорость, время, расстояние, цена, количество, стоимость, производительность, время, объём работы.</w:t>
      </w:r>
    </w:p>
    <w:p w:rsidR="00ED6F15" w:rsidRDefault="00D45F34">
      <w:pPr>
        <w:pStyle w:val="a3"/>
        <w:spacing w:before="3" w:line="275" w:lineRule="exact"/>
        <w:ind w:left="964" w:firstLine="0"/>
        <w:jc w:val="left"/>
      </w:pPr>
      <w:r>
        <w:t>Находить</w:t>
      </w:r>
      <w:r>
        <w:rPr>
          <w:spacing w:val="-7"/>
        </w:rPr>
        <w:t xml:space="preserve"> </w:t>
      </w:r>
      <w:r>
        <w:t>значение</w:t>
      </w:r>
      <w:r>
        <w:rPr>
          <w:spacing w:val="-7"/>
        </w:rPr>
        <w:t xml:space="preserve"> </w:t>
      </w:r>
      <w:r>
        <w:t>функции</w:t>
      </w:r>
      <w:r>
        <w:rPr>
          <w:spacing w:val="-4"/>
        </w:rPr>
        <w:t xml:space="preserve"> </w:t>
      </w:r>
      <w:r>
        <w:t>по</w:t>
      </w:r>
      <w:r>
        <w:rPr>
          <w:spacing w:val="-8"/>
        </w:rPr>
        <w:t xml:space="preserve"> </w:t>
      </w:r>
      <w:r>
        <w:t>значению</w:t>
      </w:r>
      <w:r>
        <w:rPr>
          <w:spacing w:val="-7"/>
        </w:rPr>
        <w:t xml:space="preserve"> </w:t>
      </w:r>
      <w:r>
        <w:t>её</w:t>
      </w:r>
      <w:r>
        <w:rPr>
          <w:spacing w:val="-8"/>
        </w:rPr>
        <w:t xml:space="preserve"> </w:t>
      </w:r>
      <w:r>
        <w:rPr>
          <w:spacing w:val="-2"/>
        </w:rPr>
        <w:t>аргумента.</w:t>
      </w:r>
    </w:p>
    <w:p w:rsidR="00ED6F15" w:rsidRDefault="00D45F34">
      <w:pPr>
        <w:pStyle w:val="a3"/>
        <w:spacing w:line="242" w:lineRule="auto"/>
        <w:ind w:left="681" w:firstLine="283"/>
        <w:jc w:val="left"/>
      </w:pPr>
      <w:r>
        <w:t>Понимать</w:t>
      </w:r>
      <w:r>
        <w:rPr>
          <w:spacing w:val="80"/>
        </w:rPr>
        <w:t xml:space="preserve"> </w:t>
      </w:r>
      <w:r>
        <w:t>графический</w:t>
      </w:r>
      <w:r>
        <w:rPr>
          <w:spacing w:val="80"/>
        </w:rPr>
        <w:t xml:space="preserve"> </w:t>
      </w:r>
      <w:r>
        <w:t>способ</w:t>
      </w:r>
      <w:r>
        <w:rPr>
          <w:spacing w:val="80"/>
        </w:rPr>
        <w:t xml:space="preserve"> </w:t>
      </w:r>
      <w:r>
        <w:t>представления</w:t>
      </w:r>
      <w:r>
        <w:rPr>
          <w:spacing w:val="80"/>
        </w:rPr>
        <w:t xml:space="preserve"> </w:t>
      </w:r>
      <w:r>
        <w:t>и</w:t>
      </w:r>
      <w:r>
        <w:rPr>
          <w:spacing w:val="80"/>
        </w:rPr>
        <w:t xml:space="preserve"> </w:t>
      </w:r>
      <w:r>
        <w:t>анализа</w:t>
      </w:r>
      <w:r>
        <w:rPr>
          <w:spacing w:val="74"/>
        </w:rPr>
        <w:t xml:space="preserve"> </w:t>
      </w:r>
      <w:r>
        <w:t>информации,</w:t>
      </w:r>
      <w:r>
        <w:rPr>
          <w:spacing w:val="80"/>
        </w:rPr>
        <w:t xml:space="preserve"> </w:t>
      </w:r>
      <w:r>
        <w:t>извлекать</w:t>
      </w:r>
      <w:r>
        <w:rPr>
          <w:spacing w:val="80"/>
        </w:rPr>
        <w:t xml:space="preserve"> </w:t>
      </w:r>
      <w:r>
        <w:t>и интерпретировать информацию из графиков реальных процессов и зависимостей.</w:t>
      </w:r>
    </w:p>
    <w:p w:rsidR="00ED6F15" w:rsidRDefault="00D45F34">
      <w:pPr>
        <w:pStyle w:val="a3"/>
        <w:spacing w:line="271" w:lineRule="exact"/>
        <w:ind w:left="964" w:firstLine="0"/>
        <w:jc w:val="left"/>
      </w:pPr>
      <w:r>
        <w:t>Предметные</w:t>
      </w:r>
      <w:r>
        <w:rPr>
          <w:spacing w:val="-9"/>
        </w:rPr>
        <w:t xml:space="preserve"> </w:t>
      </w:r>
      <w:r>
        <w:t>результаты</w:t>
      </w:r>
      <w:r>
        <w:rPr>
          <w:spacing w:val="-4"/>
        </w:rPr>
        <w:t xml:space="preserve"> </w:t>
      </w:r>
      <w:r>
        <w:t>освоения</w:t>
      </w:r>
      <w:r>
        <w:rPr>
          <w:spacing w:val="-7"/>
        </w:rPr>
        <w:t xml:space="preserve"> </w:t>
      </w:r>
      <w:r>
        <w:t>программы</w:t>
      </w:r>
      <w:r>
        <w:rPr>
          <w:spacing w:val="-4"/>
        </w:rPr>
        <w:t xml:space="preserve"> </w:t>
      </w:r>
      <w:r>
        <w:t>учебного</w:t>
      </w:r>
      <w:r>
        <w:rPr>
          <w:spacing w:val="-3"/>
        </w:rPr>
        <w:t xml:space="preserve"> </w:t>
      </w:r>
      <w:r>
        <w:t>курса</w:t>
      </w:r>
      <w:r>
        <w:rPr>
          <w:spacing w:val="-7"/>
        </w:rPr>
        <w:t xml:space="preserve"> </w:t>
      </w:r>
      <w:r>
        <w:t>к</w:t>
      </w:r>
      <w:r>
        <w:rPr>
          <w:spacing w:val="-9"/>
        </w:rPr>
        <w:t xml:space="preserve"> </w:t>
      </w:r>
      <w:r>
        <w:t>концу</w:t>
      </w:r>
      <w:r>
        <w:rPr>
          <w:spacing w:val="-14"/>
        </w:rPr>
        <w:t xml:space="preserve"> </w:t>
      </w:r>
      <w:r>
        <w:t>обучения</w:t>
      </w:r>
      <w:r>
        <w:rPr>
          <w:spacing w:val="-7"/>
        </w:rPr>
        <w:t xml:space="preserve"> </w:t>
      </w:r>
      <w:r>
        <w:t>в</w:t>
      </w:r>
      <w:r>
        <w:rPr>
          <w:spacing w:val="-5"/>
        </w:rPr>
        <w:t xml:space="preserve"> </w:t>
      </w:r>
      <w:r>
        <w:t>8</w:t>
      </w:r>
      <w:r>
        <w:rPr>
          <w:spacing w:val="-7"/>
        </w:rPr>
        <w:t xml:space="preserve"> </w:t>
      </w:r>
      <w:r>
        <w:rPr>
          <w:spacing w:val="-2"/>
        </w:rPr>
        <w:t>классе.</w:t>
      </w:r>
    </w:p>
    <w:p w:rsidR="00ED6F15" w:rsidRDefault="00D45F34">
      <w:pPr>
        <w:pStyle w:val="a3"/>
        <w:spacing w:before="2" w:line="275" w:lineRule="exact"/>
        <w:ind w:left="681" w:firstLine="0"/>
        <w:jc w:val="left"/>
      </w:pPr>
      <w:r>
        <w:t>Числа</w:t>
      </w:r>
      <w:r>
        <w:rPr>
          <w:spacing w:val="1"/>
        </w:rPr>
        <w:t xml:space="preserve"> </w:t>
      </w:r>
      <w:r>
        <w:t>и</w:t>
      </w:r>
      <w:r>
        <w:rPr>
          <w:spacing w:val="-1"/>
        </w:rPr>
        <w:t xml:space="preserve"> </w:t>
      </w:r>
      <w:r>
        <w:rPr>
          <w:spacing w:val="-2"/>
        </w:rPr>
        <w:t>вычисления.</w:t>
      </w:r>
    </w:p>
    <w:p w:rsidR="00ED6F15" w:rsidRDefault="00D45F34">
      <w:pPr>
        <w:pStyle w:val="a3"/>
        <w:tabs>
          <w:tab w:val="left" w:pos="1990"/>
          <w:tab w:val="left" w:pos="2646"/>
          <w:tab w:val="left" w:pos="4507"/>
          <w:tab w:val="left" w:pos="6104"/>
          <w:tab w:val="left" w:pos="7476"/>
          <w:tab w:val="left" w:pos="9375"/>
        </w:tabs>
        <w:ind w:left="681" w:right="548" w:firstLine="283"/>
        <w:jc w:val="right"/>
      </w:pPr>
      <w:r>
        <w:t>Использовать начальные представления о множестве действительных чисел для сравнения, округления</w:t>
      </w:r>
      <w:r>
        <w:rPr>
          <w:spacing w:val="-5"/>
        </w:rPr>
        <w:t xml:space="preserve"> </w:t>
      </w:r>
      <w:r>
        <w:t>и</w:t>
      </w:r>
      <w:r>
        <w:rPr>
          <w:spacing w:val="-4"/>
        </w:rPr>
        <w:t xml:space="preserve"> </w:t>
      </w:r>
      <w:r>
        <w:t>вычислений,</w:t>
      </w:r>
      <w:r>
        <w:rPr>
          <w:spacing w:val="-3"/>
        </w:rPr>
        <w:t xml:space="preserve"> </w:t>
      </w:r>
      <w:r>
        <w:t>изображать</w:t>
      </w:r>
      <w:r>
        <w:rPr>
          <w:spacing w:val="-4"/>
        </w:rPr>
        <w:t xml:space="preserve"> </w:t>
      </w:r>
      <w:r>
        <w:t>действительные</w:t>
      </w:r>
      <w:r>
        <w:rPr>
          <w:spacing w:val="-6"/>
        </w:rPr>
        <w:t xml:space="preserve"> </w:t>
      </w:r>
      <w:r>
        <w:t>числа</w:t>
      </w:r>
      <w:r>
        <w:rPr>
          <w:spacing w:val="-10"/>
        </w:rPr>
        <w:t xml:space="preserve"> </w:t>
      </w:r>
      <w:r>
        <w:t>точками</w:t>
      </w:r>
      <w:r>
        <w:rPr>
          <w:spacing w:val="-4"/>
        </w:rPr>
        <w:t xml:space="preserve"> </w:t>
      </w:r>
      <w:r>
        <w:t>на</w:t>
      </w:r>
      <w:r>
        <w:rPr>
          <w:spacing w:val="-10"/>
        </w:rPr>
        <w:t xml:space="preserve"> </w:t>
      </w:r>
      <w:r>
        <w:t>координатной</w:t>
      </w:r>
      <w:r>
        <w:rPr>
          <w:spacing w:val="38"/>
        </w:rPr>
        <w:t xml:space="preserve"> </w:t>
      </w:r>
      <w:r>
        <w:t>прямой. Применять</w:t>
      </w:r>
      <w:r>
        <w:rPr>
          <w:spacing w:val="80"/>
        </w:rPr>
        <w:t xml:space="preserve"> </w:t>
      </w:r>
      <w:r>
        <w:t>понятие</w:t>
      </w:r>
      <w:r>
        <w:rPr>
          <w:spacing w:val="80"/>
        </w:rPr>
        <w:t xml:space="preserve"> </w:t>
      </w:r>
      <w:r>
        <w:t>арифметического</w:t>
      </w:r>
      <w:r>
        <w:rPr>
          <w:spacing w:val="80"/>
        </w:rPr>
        <w:t xml:space="preserve"> </w:t>
      </w:r>
      <w:r>
        <w:t>квадратного</w:t>
      </w:r>
      <w:r>
        <w:rPr>
          <w:spacing w:val="80"/>
        </w:rPr>
        <w:t xml:space="preserve"> </w:t>
      </w:r>
      <w:r>
        <w:t>корня,</w:t>
      </w:r>
      <w:r>
        <w:rPr>
          <w:spacing w:val="80"/>
        </w:rPr>
        <w:t xml:space="preserve"> </w:t>
      </w:r>
      <w:r>
        <w:t>находить</w:t>
      </w:r>
      <w:r>
        <w:rPr>
          <w:spacing w:val="80"/>
        </w:rPr>
        <w:t xml:space="preserve"> </w:t>
      </w:r>
      <w:r>
        <w:t>квадратные</w:t>
      </w:r>
      <w:r>
        <w:rPr>
          <w:spacing w:val="80"/>
        </w:rPr>
        <w:t xml:space="preserve"> </w:t>
      </w:r>
      <w:r>
        <w:t xml:space="preserve">корни, </w:t>
      </w:r>
      <w:r>
        <w:rPr>
          <w:spacing w:val="-2"/>
        </w:rPr>
        <w:t>используя</w:t>
      </w:r>
      <w:r>
        <w:tab/>
      </w:r>
      <w:r>
        <w:rPr>
          <w:spacing w:val="-5"/>
        </w:rPr>
        <w:t>при</w:t>
      </w:r>
      <w:r>
        <w:tab/>
      </w:r>
      <w:r>
        <w:rPr>
          <w:spacing w:val="-2"/>
        </w:rPr>
        <w:t>необходимости</w:t>
      </w:r>
      <w:r>
        <w:tab/>
      </w:r>
      <w:r>
        <w:rPr>
          <w:spacing w:val="-2"/>
        </w:rPr>
        <w:t>калькулятор,</w:t>
      </w:r>
      <w:r>
        <w:tab/>
      </w:r>
      <w:r>
        <w:rPr>
          <w:spacing w:val="-2"/>
        </w:rPr>
        <w:t>выполнять</w:t>
      </w:r>
      <w:r>
        <w:tab/>
      </w:r>
      <w:r>
        <w:rPr>
          <w:spacing w:val="-2"/>
        </w:rPr>
        <w:t>преобразования</w:t>
      </w:r>
      <w:r>
        <w:tab/>
      </w:r>
      <w:r>
        <w:rPr>
          <w:spacing w:val="-2"/>
        </w:rPr>
        <w:t>выражений,</w:t>
      </w:r>
    </w:p>
    <w:p w:rsidR="00ED6F15" w:rsidRDefault="00D45F34">
      <w:pPr>
        <w:pStyle w:val="a3"/>
        <w:ind w:left="681" w:firstLine="0"/>
      </w:pPr>
      <w:r>
        <w:t>содержащих</w:t>
      </w:r>
      <w:r>
        <w:rPr>
          <w:spacing w:val="-10"/>
        </w:rPr>
        <w:t xml:space="preserve"> </w:t>
      </w:r>
      <w:r>
        <w:t>квадратные</w:t>
      </w:r>
      <w:r>
        <w:rPr>
          <w:spacing w:val="-4"/>
        </w:rPr>
        <w:t xml:space="preserve"> </w:t>
      </w:r>
      <w:r>
        <w:t>корни,</w:t>
      </w:r>
      <w:r>
        <w:rPr>
          <w:spacing w:val="-6"/>
        </w:rPr>
        <w:t xml:space="preserve"> </w:t>
      </w:r>
      <w:r>
        <w:t>используя</w:t>
      </w:r>
      <w:r>
        <w:rPr>
          <w:spacing w:val="-3"/>
        </w:rPr>
        <w:t xml:space="preserve"> </w:t>
      </w:r>
      <w:r>
        <w:t>свойства</w:t>
      </w:r>
      <w:r>
        <w:rPr>
          <w:spacing w:val="-3"/>
        </w:rPr>
        <w:t xml:space="preserve"> </w:t>
      </w:r>
      <w:r>
        <w:rPr>
          <w:spacing w:val="-2"/>
        </w:rPr>
        <w:t>корней.</w:t>
      </w:r>
    </w:p>
    <w:p w:rsidR="00ED6F15" w:rsidRDefault="00D45F34">
      <w:pPr>
        <w:pStyle w:val="a3"/>
        <w:spacing w:before="4" w:line="237" w:lineRule="auto"/>
        <w:ind w:left="681" w:right="552" w:firstLine="283"/>
      </w:pPr>
      <w:r>
        <w:t xml:space="preserve">Использовать записи больших и малых чисел с помощью десятичных дробей и степеней </w:t>
      </w:r>
      <w:r>
        <w:lastRenderedPageBreak/>
        <w:t>числа 10.</w:t>
      </w:r>
    </w:p>
    <w:p w:rsidR="00ED6F15" w:rsidRDefault="00D45F34">
      <w:pPr>
        <w:pStyle w:val="a3"/>
        <w:spacing w:before="3" w:line="275" w:lineRule="exact"/>
        <w:ind w:left="964" w:firstLine="0"/>
      </w:pPr>
      <w:r>
        <w:t>Алгебраические</w:t>
      </w:r>
      <w:r>
        <w:rPr>
          <w:spacing w:val="-13"/>
        </w:rPr>
        <w:t xml:space="preserve"> </w:t>
      </w:r>
      <w:r>
        <w:rPr>
          <w:spacing w:val="-2"/>
        </w:rPr>
        <w:t>выражения.</w:t>
      </w:r>
    </w:p>
    <w:p w:rsidR="00ED6F15" w:rsidRDefault="00D45F34">
      <w:pPr>
        <w:pStyle w:val="a3"/>
        <w:spacing w:line="242" w:lineRule="auto"/>
        <w:ind w:left="681" w:right="560" w:firstLine="283"/>
      </w:pPr>
      <w:r>
        <w:t>Применять понятие степени с целым показателем, выполнять преобразования выражений, содержащих степени с целым показателем.</w:t>
      </w:r>
    </w:p>
    <w:p w:rsidR="00ED6F15" w:rsidRDefault="00D45F34">
      <w:pPr>
        <w:pStyle w:val="a3"/>
        <w:spacing w:line="242" w:lineRule="auto"/>
        <w:ind w:left="681" w:right="554" w:firstLine="283"/>
      </w:pPr>
      <w:r>
        <w:t>Выполнять тождественные преобразования рациональных выражений на основе правил действий над многочленами и алгебраическими дробями.</w:t>
      </w:r>
    </w:p>
    <w:p w:rsidR="00ED6F15" w:rsidRDefault="00D45F34">
      <w:pPr>
        <w:pStyle w:val="a3"/>
        <w:spacing w:line="274" w:lineRule="exact"/>
        <w:ind w:left="964" w:firstLine="0"/>
      </w:pPr>
      <w:r>
        <w:t>Раскладывать</w:t>
      </w:r>
      <w:r>
        <w:rPr>
          <w:spacing w:val="-1"/>
        </w:rPr>
        <w:t xml:space="preserve"> </w:t>
      </w:r>
      <w:r>
        <w:t>квадратный</w:t>
      </w:r>
      <w:r>
        <w:rPr>
          <w:spacing w:val="-5"/>
        </w:rPr>
        <w:t xml:space="preserve"> </w:t>
      </w:r>
      <w:r>
        <w:t>трёхчлен</w:t>
      </w:r>
      <w:r>
        <w:rPr>
          <w:spacing w:val="-6"/>
        </w:rPr>
        <w:t xml:space="preserve"> </w:t>
      </w:r>
      <w:r>
        <w:t>на</w:t>
      </w:r>
      <w:r>
        <w:rPr>
          <w:spacing w:val="-13"/>
        </w:rPr>
        <w:t xml:space="preserve"> </w:t>
      </w:r>
      <w:r>
        <w:rPr>
          <w:spacing w:val="-2"/>
        </w:rPr>
        <w:t>множители.</w:t>
      </w:r>
    </w:p>
    <w:p w:rsidR="00ED6F15" w:rsidRDefault="00D45F34">
      <w:pPr>
        <w:pStyle w:val="a3"/>
        <w:spacing w:line="242" w:lineRule="auto"/>
        <w:ind w:left="681" w:right="565" w:firstLine="283"/>
      </w:pPr>
      <w:r>
        <w:t>Применять преобразования выражений для решения различных задач из математики, смежных предметов, из реальной практики.</w:t>
      </w:r>
    </w:p>
    <w:p w:rsidR="00ED6F15" w:rsidRDefault="00D45F34">
      <w:pPr>
        <w:pStyle w:val="a3"/>
        <w:spacing w:line="271" w:lineRule="exact"/>
        <w:ind w:left="964" w:firstLine="0"/>
      </w:pPr>
      <w:r>
        <w:t>Уравнения</w:t>
      </w:r>
      <w:r>
        <w:rPr>
          <w:spacing w:val="-3"/>
        </w:rPr>
        <w:t xml:space="preserve"> </w:t>
      </w:r>
      <w:r>
        <w:t>и</w:t>
      </w:r>
      <w:r>
        <w:rPr>
          <w:spacing w:val="-7"/>
        </w:rPr>
        <w:t xml:space="preserve"> </w:t>
      </w:r>
      <w:r>
        <w:rPr>
          <w:spacing w:val="-2"/>
        </w:rPr>
        <w:t>неравенства.</w:t>
      </w:r>
    </w:p>
    <w:p w:rsidR="00ED6F15" w:rsidRDefault="00D45F34">
      <w:pPr>
        <w:pStyle w:val="a3"/>
        <w:spacing w:line="237" w:lineRule="auto"/>
        <w:ind w:left="681" w:right="566" w:firstLine="283"/>
      </w:pPr>
      <w:r>
        <w:t>Решать линейные, квадратные уравнения и рациональные уравнения, сводящиеся к ним, системы двух уравнений с двумя переменными.</w:t>
      </w:r>
    </w:p>
    <w:p w:rsidR="00ED6F15" w:rsidRDefault="00D45F34">
      <w:pPr>
        <w:pStyle w:val="a3"/>
        <w:spacing w:before="80" w:line="237" w:lineRule="auto"/>
        <w:ind w:left="681" w:right="556" w:firstLine="283"/>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D6F15" w:rsidRDefault="00D45F34">
      <w:pPr>
        <w:pStyle w:val="a3"/>
        <w:spacing w:before="11" w:line="237" w:lineRule="auto"/>
        <w:ind w:left="681" w:right="547" w:firstLine="283"/>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D6F15" w:rsidRDefault="00D45F34">
      <w:pPr>
        <w:pStyle w:val="a3"/>
        <w:spacing w:before="4"/>
        <w:ind w:left="681" w:right="561" w:firstLine="283"/>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D6F15" w:rsidRDefault="00D45F34">
      <w:pPr>
        <w:pStyle w:val="a3"/>
        <w:spacing w:line="274" w:lineRule="exact"/>
        <w:ind w:left="964" w:firstLine="0"/>
        <w:jc w:val="left"/>
      </w:pPr>
      <w:r>
        <w:rPr>
          <w:spacing w:val="-2"/>
        </w:rPr>
        <w:t>Функции.</w:t>
      </w:r>
    </w:p>
    <w:p w:rsidR="00ED6F15" w:rsidRDefault="00D45F34">
      <w:pPr>
        <w:pStyle w:val="a3"/>
        <w:spacing w:before="71"/>
        <w:ind w:left="681" w:right="562" w:firstLine="283"/>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D6F15" w:rsidRDefault="00D45F34">
      <w:pPr>
        <w:pStyle w:val="a3"/>
        <w:spacing w:before="3" w:line="248" w:lineRule="exact"/>
        <w:ind w:left="964" w:firstLine="0"/>
      </w:pPr>
      <w:r>
        <w:t>Строить</w:t>
      </w:r>
      <w:r>
        <w:rPr>
          <w:spacing w:val="-14"/>
        </w:rPr>
        <w:t xml:space="preserve"> </w:t>
      </w:r>
      <w:r>
        <w:t>графики</w:t>
      </w:r>
      <w:r>
        <w:rPr>
          <w:spacing w:val="-6"/>
        </w:rPr>
        <w:t xml:space="preserve"> </w:t>
      </w:r>
      <w:r>
        <w:t>элементарных</w:t>
      </w:r>
      <w:r>
        <w:rPr>
          <w:spacing w:val="-10"/>
        </w:rPr>
        <w:t xml:space="preserve"> </w:t>
      </w:r>
      <w:r>
        <w:t>функций</w:t>
      </w:r>
      <w:r>
        <w:rPr>
          <w:spacing w:val="-4"/>
        </w:rPr>
        <w:t xml:space="preserve"> вида:</w:t>
      </w:r>
    </w:p>
    <w:p w:rsidR="00ED6F15" w:rsidRDefault="00D45F34">
      <w:pPr>
        <w:spacing w:line="367" w:lineRule="exact"/>
        <w:ind w:left="964"/>
        <w:jc w:val="both"/>
        <w:rPr>
          <w:sz w:val="24"/>
        </w:rPr>
      </w:pPr>
      <w:r>
        <w:rPr>
          <w:noProof/>
          <w:lang w:eastAsia="ru-RU"/>
        </w:rPr>
        <mc:AlternateContent>
          <mc:Choice Requires="wps">
            <w:drawing>
              <wp:anchor distT="0" distB="0" distL="0" distR="0" simplePos="0" relativeHeight="477850112" behindDoc="1" locked="0" layoutInCell="1" allowOverlap="1">
                <wp:simplePos x="0" y="0"/>
                <wp:positionH relativeFrom="page">
                  <wp:posOffset>1492250</wp:posOffset>
                </wp:positionH>
                <wp:positionV relativeFrom="paragraph">
                  <wp:posOffset>187307</wp:posOffset>
                </wp:positionV>
                <wp:extent cx="93345" cy="127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0"/>
                              </a:lnTo>
                              <a:lnTo>
                                <a:pt x="92962" y="12190"/>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7.5pt;margin-top:14.748586pt;width:7.3199pt;height:.95992pt;mso-position-horizontal-relative:page;mso-position-vertical-relative:paragraph;z-index:-25466368" id="docshape14" filled="true" fillcolor="#000000" stroked="false">
                <v:fill type="solid"/>
                <w10:wrap type="none"/>
              </v:rect>
            </w:pict>
          </mc:Fallback>
        </mc:AlternateContent>
      </w:r>
      <w:r>
        <w:rPr>
          <w:noProof/>
          <w:lang w:eastAsia="ru-RU"/>
        </w:rPr>
        <mc:AlternateContent>
          <mc:Choice Requires="wps">
            <w:drawing>
              <wp:anchor distT="0" distB="0" distL="0" distR="0" simplePos="0" relativeHeight="477850624" behindDoc="1" locked="0" layoutInCell="1" allowOverlap="1">
                <wp:simplePos x="0" y="0"/>
                <wp:positionH relativeFrom="page">
                  <wp:posOffset>3540759</wp:posOffset>
                </wp:positionH>
                <wp:positionV relativeFrom="paragraph">
                  <wp:posOffset>92691</wp:posOffset>
                </wp:positionV>
                <wp:extent cx="100965"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78.799988pt;margin-top:7.298506pt;width:7.92pt;height:.96pt;mso-position-horizontal-relative:page;mso-position-vertical-relative:paragraph;z-index:-25465856" id="docshape15" filled="true" fillcolor="#000000" stroked="false">
                <v:fill type="solid"/>
                <w10:wrap type="none"/>
              </v:rect>
            </w:pict>
          </mc:Fallback>
        </mc:AlternateContent>
      </w:r>
      <w:r>
        <w:rPr>
          <w:rFonts w:ascii="Cambria Math" w:eastAsia="Cambria Math" w:hAnsi="Cambria Math"/>
          <w:position w:val="1"/>
          <w:sz w:val="28"/>
        </w:rPr>
        <w:t>𝑦</w:t>
      </w:r>
      <w:r>
        <w:rPr>
          <w:rFonts w:ascii="Cambria Math" w:eastAsia="Cambria Math" w:hAnsi="Cambria Math"/>
          <w:spacing w:val="16"/>
          <w:position w:val="1"/>
          <w:sz w:val="28"/>
        </w:rPr>
        <w:t xml:space="preserve"> </w:t>
      </w:r>
      <w:r>
        <w:rPr>
          <w:rFonts w:ascii="Cambria Math" w:eastAsia="Cambria Math" w:hAnsi="Cambria Math"/>
          <w:position w:val="1"/>
          <w:sz w:val="28"/>
        </w:rPr>
        <w:t>=</w:t>
      </w:r>
      <w:r>
        <w:rPr>
          <w:rFonts w:ascii="Cambria Math" w:eastAsia="Cambria Math" w:hAnsi="Cambria Math"/>
          <w:spacing w:val="77"/>
          <w:position w:val="1"/>
          <w:sz w:val="28"/>
        </w:rPr>
        <w:t xml:space="preserve"> </w:t>
      </w:r>
      <w:r>
        <w:rPr>
          <w:rFonts w:ascii="Cambria Math" w:eastAsia="Cambria Math" w:hAnsi="Cambria Math"/>
          <w:position w:val="18"/>
          <w:sz w:val="20"/>
        </w:rPr>
        <w:t>𝓀</w:t>
      </w:r>
      <w:r>
        <w:rPr>
          <w:rFonts w:ascii="Cambria Math" w:eastAsia="Cambria Math" w:hAnsi="Cambria Math"/>
          <w:spacing w:val="8"/>
          <w:position w:val="18"/>
          <w:sz w:val="20"/>
        </w:rPr>
        <w:t xml:space="preserve"> </w:t>
      </w:r>
      <w:r>
        <w:rPr>
          <w:rFonts w:ascii="Cambria Math" w:eastAsia="Cambria Math" w:hAnsi="Cambria Math"/>
          <w:position w:val="1"/>
          <w:sz w:val="28"/>
        </w:rPr>
        <w:t>,</w:t>
      </w:r>
      <w:r>
        <w:rPr>
          <w:rFonts w:ascii="Cambria Math" w:eastAsia="Cambria Math" w:hAnsi="Cambria Math"/>
          <w:spacing w:val="79"/>
          <w:position w:val="1"/>
          <w:sz w:val="28"/>
        </w:rPr>
        <w:t xml:space="preserve"> </w:t>
      </w:r>
      <w:r>
        <w:rPr>
          <w:rFonts w:ascii="Cambria Math" w:eastAsia="Cambria Math" w:hAnsi="Cambria Math"/>
          <w:position w:val="1"/>
          <w:sz w:val="28"/>
        </w:rPr>
        <w:t>𝑦</w:t>
      </w:r>
      <w:r>
        <w:rPr>
          <w:rFonts w:ascii="Cambria Math" w:eastAsia="Cambria Math" w:hAnsi="Cambria Math"/>
          <w:spacing w:val="25"/>
          <w:position w:val="1"/>
          <w:sz w:val="28"/>
        </w:rPr>
        <w:t xml:space="preserve"> </w:t>
      </w:r>
      <w:r>
        <w:rPr>
          <w:rFonts w:ascii="Cambria Math" w:eastAsia="Cambria Math" w:hAnsi="Cambria Math"/>
          <w:position w:val="1"/>
          <w:sz w:val="28"/>
        </w:rPr>
        <w:t>=</w:t>
      </w:r>
      <w:r>
        <w:rPr>
          <w:rFonts w:ascii="Cambria Math" w:eastAsia="Cambria Math" w:hAnsi="Cambria Math"/>
          <w:spacing w:val="72"/>
          <w:position w:val="1"/>
          <w:sz w:val="28"/>
        </w:rPr>
        <w:t xml:space="preserve"> </w:t>
      </w:r>
      <w:r>
        <w:rPr>
          <w:rFonts w:ascii="Cambria Math" w:eastAsia="Cambria Math" w:hAnsi="Cambria Math"/>
          <w:position w:val="1"/>
          <w:sz w:val="28"/>
        </w:rPr>
        <w:t>𝑥</w:t>
      </w:r>
      <w:r>
        <w:rPr>
          <w:rFonts w:ascii="Cambria Math" w:eastAsia="Cambria Math" w:hAnsi="Cambria Math"/>
          <w:position w:val="8"/>
          <w:sz w:val="18"/>
        </w:rPr>
        <w:t>2</w:t>
      </w:r>
      <w:r>
        <w:rPr>
          <w:rFonts w:ascii="Cambria Math" w:eastAsia="Cambria Math" w:hAnsi="Cambria Math"/>
          <w:position w:val="1"/>
          <w:sz w:val="28"/>
        </w:rPr>
        <w:t>,</w:t>
      </w:r>
      <w:r>
        <w:rPr>
          <w:rFonts w:ascii="Cambria Math" w:eastAsia="Cambria Math" w:hAnsi="Cambria Math"/>
          <w:spacing w:val="79"/>
          <w:position w:val="1"/>
          <w:sz w:val="28"/>
        </w:rPr>
        <w:t xml:space="preserve"> </w:t>
      </w:r>
      <w:r>
        <w:rPr>
          <w:rFonts w:ascii="Cambria Math" w:eastAsia="Cambria Math" w:hAnsi="Cambria Math"/>
          <w:position w:val="1"/>
          <w:sz w:val="28"/>
        </w:rPr>
        <w:t>𝑦</w:t>
      </w:r>
      <w:r>
        <w:rPr>
          <w:rFonts w:ascii="Cambria Math" w:eastAsia="Cambria Math" w:hAnsi="Cambria Math"/>
          <w:spacing w:val="25"/>
          <w:position w:val="1"/>
          <w:sz w:val="28"/>
        </w:rPr>
        <w:t xml:space="preserve"> </w:t>
      </w:r>
      <w:r>
        <w:rPr>
          <w:rFonts w:ascii="Cambria Math" w:eastAsia="Cambria Math" w:hAnsi="Cambria Math"/>
          <w:position w:val="1"/>
          <w:sz w:val="28"/>
        </w:rPr>
        <w:t>=</w:t>
      </w:r>
      <w:r>
        <w:rPr>
          <w:rFonts w:ascii="Cambria Math" w:eastAsia="Cambria Math" w:hAnsi="Cambria Math"/>
          <w:spacing w:val="77"/>
          <w:position w:val="1"/>
          <w:sz w:val="28"/>
        </w:rPr>
        <w:t xml:space="preserve"> </w:t>
      </w:r>
      <w:r>
        <w:rPr>
          <w:rFonts w:ascii="Cambria Math" w:eastAsia="Cambria Math" w:hAnsi="Cambria Math"/>
          <w:position w:val="1"/>
          <w:sz w:val="28"/>
        </w:rPr>
        <w:t>𝑥</w:t>
      </w:r>
      <w:r>
        <w:rPr>
          <w:rFonts w:ascii="Cambria Math" w:eastAsia="Cambria Math" w:hAnsi="Cambria Math"/>
          <w:position w:val="8"/>
          <w:sz w:val="18"/>
        </w:rPr>
        <w:t>3</w:t>
      </w:r>
      <w:r>
        <w:rPr>
          <w:rFonts w:ascii="Cambria Math" w:eastAsia="Cambria Math" w:hAnsi="Cambria Math"/>
          <w:position w:val="1"/>
          <w:sz w:val="28"/>
        </w:rPr>
        <w:t>,</w:t>
      </w:r>
      <w:r>
        <w:rPr>
          <w:rFonts w:ascii="Cambria Math" w:eastAsia="Cambria Math" w:hAnsi="Cambria Math"/>
          <w:spacing w:val="-15"/>
          <w:position w:val="1"/>
          <w:sz w:val="28"/>
        </w:rPr>
        <w:t xml:space="preserve"> </w:t>
      </w:r>
      <w:r>
        <w:rPr>
          <w:rFonts w:ascii="Cambria Math" w:eastAsia="Cambria Math" w:hAnsi="Cambria Math"/>
          <w:position w:val="1"/>
          <w:sz w:val="28"/>
        </w:rPr>
        <w:t>𝑦</w:t>
      </w:r>
      <w:r>
        <w:rPr>
          <w:rFonts w:ascii="Cambria Math" w:eastAsia="Cambria Math" w:hAnsi="Cambria Math"/>
          <w:spacing w:val="16"/>
          <w:position w:val="1"/>
          <w:sz w:val="28"/>
        </w:rPr>
        <w:t xml:space="preserve"> </w:t>
      </w:r>
      <w:r>
        <w:rPr>
          <w:rFonts w:ascii="Cambria Math" w:eastAsia="Cambria Math" w:hAnsi="Cambria Math"/>
          <w:position w:val="1"/>
          <w:sz w:val="28"/>
        </w:rPr>
        <w:t>=</w:t>
      </w:r>
      <w:r>
        <w:rPr>
          <w:rFonts w:ascii="Cambria Math" w:eastAsia="Cambria Math" w:hAnsi="Cambria Math"/>
          <w:spacing w:val="50"/>
          <w:w w:val="150"/>
          <w:position w:val="1"/>
          <w:sz w:val="28"/>
        </w:rPr>
        <w:t xml:space="preserve"> </w:t>
      </w:r>
      <w:r>
        <w:rPr>
          <w:rFonts w:ascii="Cambria Math" w:eastAsia="Cambria Math" w:hAnsi="Cambria Math"/>
          <w:sz w:val="28"/>
        </w:rPr>
        <w:t>√</w:t>
      </w:r>
      <w:r>
        <w:rPr>
          <w:rFonts w:ascii="Cambria Math" w:eastAsia="Cambria Math" w:hAnsi="Cambria Math"/>
          <w:position w:val="1"/>
          <w:sz w:val="28"/>
        </w:rPr>
        <w:t>𝑥,</w:t>
      </w:r>
      <w:r>
        <w:rPr>
          <w:rFonts w:ascii="Cambria Math" w:eastAsia="Cambria Math" w:hAnsi="Cambria Math"/>
          <w:spacing w:val="79"/>
          <w:position w:val="1"/>
          <w:sz w:val="28"/>
        </w:rPr>
        <w:t xml:space="preserve"> </w:t>
      </w:r>
      <w:r>
        <w:rPr>
          <w:rFonts w:ascii="Cambria Math" w:eastAsia="Cambria Math" w:hAnsi="Cambria Math"/>
          <w:position w:val="1"/>
          <w:sz w:val="28"/>
        </w:rPr>
        <w:t>𝑦</w:t>
      </w:r>
      <w:r>
        <w:rPr>
          <w:rFonts w:ascii="Cambria Math" w:eastAsia="Cambria Math" w:hAnsi="Cambria Math"/>
          <w:spacing w:val="20"/>
          <w:position w:val="1"/>
          <w:sz w:val="28"/>
        </w:rPr>
        <w:t xml:space="preserve"> </w:t>
      </w:r>
      <w:r>
        <w:rPr>
          <w:rFonts w:ascii="Cambria Math" w:eastAsia="Cambria Math" w:hAnsi="Cambria Math"/>
          <w:position w:val="1"/>
          <w:sz w:val="28"/>
        </w:rPr>
        <w:t>=</w:t>
      </w:r>
      <w:r>
        <w:rPr>
          <w:rFonts w:ascii="Cambria Math" w:eastAsia="Cambria Math" w:hAnsi="Cambria Math"/>
          <w:spacing w:val="17"/>
          <w:position w:val="1"/>
          <w:sz w:val="28"/>
        </w:rPr>
        <w:t xml:space="preserve"> </w:t>
      </w:r>
      <w:r>
        <w:rPr>
          <w:rFonts w:ascii="Cambria Math" w:eastAsia="Cambria Math" w:hAnsi="Cambria Math"/>
          <w:position w:val="2"/>
          <w:sz w:val="28"/>
        </w:rPr>
        <w:t>|</w:t>
      </w:r>
      <w:r>
        <w:rPr>
          <w:rFonts w:ascii="Cambria Math" w:eastAsia="Cambria Math" w:hAnsi="Cambria Math"/>
          <w:position w:val="1"/>
          <w:sz w:val="28"/>
        </w:rPr>
        <w:t>𝑥</w:t>
      </w:r>
      <w:r>
        <w:rPr>
          <w:rFonts w:ascii="Cambria Math" w:eastAsia="Cambria Math" w:hAnsi="Cambria Math"/>
          <w:position w:val="2"/>
          <w:sz w:val="28"/>
        </w:rPr>
        <w:t>|</w:t>
      </w:r>
      <w:r>
        <w:rPr>
          <w:i/>
          <w:position w:val="1"/>
          <w:sz w:val="24"/>
        </w:rPr>
        <w:t>,</w:t>
      </w:r>
      <w:r>
        <w:rPr>
          <w:i/>
          <w:spacing w:val="69"/>
          <w:position w:val="1"/>
          <w:sz w:val="24"/>
        </w:rPr>
        <w:t xml:space="preserve"> </w:t>
      </w:r>
      <w:r>
        <w:rPr>
          <w:position w:val="1"/>
          <w:sz w:val="24"/>
        </w:rPr>
        <w:t>описывать</w:t>
      </w:r>
      <w:r>
        <w:rPr>
          <w:spacing w:val="74"/>
          <w:position w:val="1"/>
          <w:sz w:val="24"/>
        </w:rPr>
        <w:t xml:space="preserve"> </w:t>
      </w:r>
      <w:r>
        <w:rPr>
          <w:position w:val="1"/>
          <w:sz w:val="24"/>
        </w:rPr>
        <w:t>свойства</w:t>
      </w:r>
      <w:r>
        <w:rPr>
          <w:spacing w:val="71"/>
          <w:position w:val="1"/>
          <w:sz w:val="24"/>
        </w:rPr>
        <w:t xml:space="preserve"> </w:t>
      </w:r>
      <w:r>
        <w:rPr>
          <w:position w:val="1"/>
          <w:sz w:val="24"/>
        </w:rPr>
        <w:t>числовой</w:t>
      </w:r>
      <w:r>
        <w:rPr>
          <w:spacing w:val="69"/>
          <w:position w:val="1"/>
          <w:sz w:val="24"/>
        </w:rPr>
        <w:t xml:space="preserve"> </w:t>
      </w:r>
      <w:r>
        <w:rPr>
          <w:spacing w:val="-2"/>
          <w:position w:val="1"/>
          <w:sz w:val="24"/>
        </w:rPr>
        <w:t>функции</w:t>
      </w:r>
    </w:p>
    <w:p w:rsidR="00ED6F15" w:rsidRDefault="00D45F34">
      <w:pPr>
        <w:spacing w:line="178" w:lineRule="exact"/>
        <w:ind w:left="964"/>
        <w:rPr>
          <w:rFonts w:ascii="Cambria Math" w:eastAsia="Cambria Math"/>
          <w:sz w:val="20"/>
        </w:rPr>
      </w:pPr>
      <w:r>
        <w:rPr>
          <w:rFonts w:ascii="Cambria Math" w:eastAsia="Cambria Math"/>
          <w:spacing w:val="-10"/>
          <w:w w:val="110"/>
          <w:sz w:val="20"/>
        </w:rPr>
        <w:t>𝑥</w:t>
      </w:r>
    </w:p>
    <w:p w:rsidR="00ED6F15" w:rsidRDefault="00D45F34">
      <w:pPr>
        <w:pStyle w:val="a3"/>
        <w:spacing w:line="251" w:lineRule="exact"/>
        <w:ind w:left="964" w:firstLine="0"/>
      </w:pPr>
      <w:r>
        <w:t>по</w:t>
      </w:r>
      <w:r>
        <w:rPr>
          <w:spacing w:val="2"/>
        </w:rPr>
        <w:t xml:space="preserve"> </w:t>
      </w:r>
      <w:r>
        <w:t>её</w:t>
      </w:r>
      <w:r>
        <w:rPr>
          <w:spacing w:val="-4"/>
        </w:rPr>
        <w:t xml:space="preserve"> </w:t>
      </w:r>
      <w:r>
        <w:rPr>
          <w:spacing w:val="-2"/>
        </w:rPr>
        <w:t>графику.</w:t>
      </w:r>
    </w:p>
    <w:p w:rsidR="00ED6F15" w:rsidRDefault="00D45F34">
      <w:pPr>
        <w:pStyle w:val="a3"/>
        <w:spacing w:line="270" w:lineRule="exact"/>
        <w:ind w:left="964" w:firstLine="0"/>
      </w:pPr>
      <w:r>
        <w:t>Предметные</w:t>
      </w:r>
      <w:r>
        <w:rPr>
          <w:spacing w:val="25"/>
        </w:rPr>
        <w:t xml:space="preserve"> </w:t>
      </w:r>
      <w:r>
        <w:t>результаты</w:t>
      </w:r>
      <w:r>
        <w:rPr>
          <w:spacing w:val="29"/>
        </w:rPr>
        <w:t xml:space="preserve"> </w:t>
      </w:r>
      <w:r>
        <w:t>освоения</w:t>
      </w:r>
      <w:r>
        <w:rPr>
          <w:spacing w:val="24"/>
        </w:rPr>
        <w:t xml:space="preserve"> </w:t>
      </w:r>
      <w:r>
        <w:t>программы</w:t>
      </w:r>
      <w:r>
        <w:rPr>
          <w:spacing w:val="20"/>
        </w:rPr>
        <w:t xml:space="preserve"> </w:t>
      </w:r>
      <w:r>
        <w:t>учебного</w:t>
      </w:r>
      <w:r>
        <w:rPr>
          <w:spacing w:val="27"/>
        </w:rPr>
        <w:t xml:space="preserve"> </w:t>
      </w:r>
      <w:r>
        <w:t>курса</w:t>
      </w:r>
      <w:r>
        <w:rPr>
          <w:spacing w:val="27"/>
        </w:rPr>
        <w:t xml:space="preserve"> </w:t>
      </w:r>
      <w:r>
        <w:t>к</w:t>
      </w:r>
      <w:r>
        <w:rPr>
          <w:spacing w:val="25"/>
        </w:rPr>
        <w:t xml:space="preserve"> </w:t>
      </w:r>
      <w:r>
        <w:t>концу</w:t>
      </w:r>
      <w:r>
        <w:rPr>
          <w:spacing w:val="19"/>
        </w:rPr>
        <w:t xml:space="preserve"> </w:t>
      </w:r>
      <w:r>
        <w:t>обучения</w:t>
      </w:r>
      <w:r>
        <w:rPr>
          <w:spacing w:val="28"/>
        </w:rPr>
        <w:t xml:space="preserve"> </w:t>
      </w:r>
      <w:r>
        <w:t>в</w:t>
      </w:r>
      <w:r>
        <w:rPr>
          <w:spacing w:val="28"/>
        </w:rPr>
        <w:t xml:space="preserve"> </w:t>
      </w:r>
      <w:r>
        <w:t>9</w:t>
      </w:r>
      <w:r>
        <w:rPr>
          <w:spacing w:val="28"/>
        </w:rPr>
        <w:t xml:space="preserve"> </w:t>
      </w:r>
      <w:r>
        <w:rPr>
          <w:spacing w:val="-2"/>
        </w:rPr>
        <w:t>классе.</w:t>
      </w:r>
    </w:p>
    <w:p w:rsidR="00ED6F15" w:rsidRDefault="00D45F34">
      <w:pPr>
        <w:pStyle w:val="a3"/>
        <w:spacing w:before="2" w:line="275" w:lineRule="exact"/>
        <w:ind w:left="681" w:firstLine="0"/>
      </w:pPr>
      <w:r>
        <w:t>Числа</w:t>
      </w:r>
      <w:r>
        <w:rPr>
          <w:spacing w:val="1"/>
        </w:rPr>
        <w:t xml:space="preserve"> </w:t>
      </w:r>
      <w:r>
        <w:t>и</w:t>
      </w:r>
      <w:r>
        <w:rPr>
          <w:spacing w:val="-1"/>
        </w:rPr>
        <w:t xml:space="preserve"> </w:t>
      </w:r>
      <w:r>
        <w:rPr>
          <w:spacing w:val="-2"/>
        </w:rPr>
        <w:t>вычисления.</w:t>
      </w:r>
    </w:p>
    <w:p w:rsidR="00ED6F15" w:rsidRDefault="00D45F34">
      <w:pPr>
        <w:pStyle w:val="a3"/>
        <w:spacing w:line="275" w:lineRule="exact"/>
        <w:ind w:left="964" w:firstLine="0"/>
      </w:pPr>
      <w:r>
        <w:t>Сравнивать</w:t>
      </w:r>
      <w:r>
        <w:rPr>
          <w:spacing w:val="-11"/>
        </w:rPr>
        <w:t xml:space="preserve"> </w:t>
      </w:r>
      <w:r>
        <w:t>и</w:t>
      </w:r>
      <w:r>
        <w:rPr>
          <w:spacing w:val="-6"/>
        </w:rPr>
        <w:t xml:space="preserve"> </w:t>
      </w:r>
      <w:r>
        <w:t>упорядочивать</w:t>
      </w:r>
      <w:r>
        <w:rPr>
          <w:spacing w:val="-4"/>
        </w:rPr>
        <w:t xml:space="preserve"> </w:t>
      </w:r>
      <w:r>
        <w:t>рациональные</w:t>
      </w:r>
      <w:r>
        <w:rPr>
          <w:spacing w:val="-11"/>
        </w:rPr>
        <w:t xml:space="preserve"> </w:t>
      </w:r>
      <w:r>
        <w:t>и</w:t>
      </w:r>
      <w:r>
        <w:rPr>
          <w:spacing w:val="-11"/>
        </w:rPr>
        <w:t xml:space="preserve"> </w:t>
      </w:r>
      <w:r>
        <w:t>иррациональные</w:t>
      </w:r>
      <w:r>
        <w:rPr>
          <w:spacing w:val="-9"/>
        </w:rPr>
        <w:t xml:space="preserve"> </w:t>
      </w:r>
      <w:r>
        <w:rPr>
          <w:spacing w:val="-2"/>
        </w:rPr>
        <w:t>числа.</w:t>
      </w:r>
    </w:p>
    <w:p w:rsidR="00ED6F15" w:rsidRDefault="00D45F34">
      <w:pPr>
        <w:pStyle w:val="a3"/>
        <w:spacing w:before="3"/>
        <w:ind w:right="563"/>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D6F15" w:rsidRDefault="00D45F34">
      <w:pPr>
        <w:pStyle w:val="a3"/>
        <w:spacing w:before="2" w:line="237" w:lineRule="auto"/>
        <w:ind w:right="559"/>
      </w:pPr>
      <w:r>
        <w:t>Находить</w:t>
      </w:r>
      <w:r>
        <w:rPr>
          <w:spacing w:val="-2"/>
        </w:rPr>
        <w:t xml:space="preserve"> </w:t>
      </w:r>
      <w:r>
        <w:t>значения</w:t>
      </w:r>
      <w:r>
        <w:rPr>
          <w:spacing w:val="-3"/>
        </w:rPr>
        <w:t xml:space="preserve"> </w:t>
      </w:r>
      <w:r>
        <w:t>степеней</w:t>
      </w:r>
      <w:r>
        <w:rPr>
          <w:spacing w:val="-2"/>
        </w:rPr>
        <w:t xml:space="preserve"> </w:t>
      </w:r>
      <w:r>
        <w:t>с</w:t>
      </w:r>
      <w:r>
        <w:rPr>
          <w:spacing w:val="-4"/>
        </w:rPr>
        <w:t xml:space="preserve"> </w:t>
      </w:r>
      <w:r>
        <w:t>целыми</w:t>
      </w:r>
      <w:r>
        <w:rPr>
          <w:spacing w:val="-2"/>
        </w:rPr>
        <w:t xml:space="preserve"> </w:t>
      </w:r>
      <w:r>
        <w:t>показателями</w:t>
      </w:r>
      <w:r>
        <w:rPr>
          <w:spacing w:val="-2"/>
        </w:rPr>
        <w:t xml:space="preserve"> </w:t>
      </w:r>
      <w:r>
        <w:t>и</w:t>
      </w:r>
      <w:r>
        <w:rPr>
          <w:spacing w:val="-2"/>
        </w:rPr>
        <w:t xml:space="preserve"> </w:t>
      </w:r>
      <w:r>
        <w:t>корней,</w:t>
      </w:r>
      <w:r>
        <w:rPr>
          <w:spacing w:val="-1"/>
        </w:rPr>
        <w:t xml:space="preserve"> </w:t>
      </w:r>
      <w:r>
        <w:t>вычислять</w:t>
      </w:r>
      <w:r>
        <w:rPr>
          <w:spacing w:val="-3"/>
        </w:rPr>
        <w:t xml:space="preserve"> </w:t>
      </w:r>
      <w:r>
        <w:t>значения</w:t>
      </w:r>
      <w:r>
        <w:rPr>
          <w:spacing w:val="-8"/>
        </w:rPr>
        <w:t xml:space="preserve"> </w:t>
      </w:r>
      <w:r>
        <w:t xml:space="preserve">числовых </w:t>
      </w:r>
      <w:r>
        <w:rPr>
          <w:spacing w:val="-2"/>
        </w:rPr>
        <w:t>выражений.</w:t>
      </w:r>
    </w:p>
    <w:p w:rsidR="00ED6F15" w:rsidRDefault="00D45F34">
      <w:pPr>
        <w:pStyle w:val="a3"/>
        <w:spacing w:before="6" w:line="237" w:lineRule="auto"/>
        <w:ind w:right="556"/>
      </w:pPr>
      <w:r>
        <w:t>Округлять действительные числа, выполнять прикидку результата вычислений, оценку числовых выражений.</w:t>
      </w:r>
    </w:p>
    <w:p w:rsidR="00ED6F15" w:rsidRDefault="00D45F34">
      <w:pPr>
        <w:pStyle w:val="a3"/>
        <w:spacing w:before="3" w:line="275" w:lineRule="exact"/>
        <w:ind w:left="964" w:firstLine="0"/>
      </w:pPr>
      <w:r>
        <w:t>Уравнения</w:t>
      </w:r>
      <w:r>
        <w:rPr>
          <w:spacing w:val="-3"/>
        </w:rPr>
        <w:t xml:space="preserve"> </w:t>
      </w:r>
      <w:r>
        <w:t>и</w:t>
      </w:r>
      <w:r>
        <w:rPr>
          <w:spacing w:val="-7"/>
        </w:rPr>
        <w:t xml:space="preserve"> </w:t>
      </w:r>
      <w:r>
        <w:rPr>
          <w:spacing w:val="-2"/>
        </w:rPr>
        <w:t>неравенства.</w:t>
      </w:r>
    </w:p>
    <w:p w:rsidR="00ED6F15" w:rsidRDefault="00D45F34">
      <w:pPr>
        <w:pStyle w:val="a3"/>
        <w:spacing w:line="242" w:lineRule="auto"/>
        <w:ind w:right="557"/>
      </w:pPr>
      <w:r>
        <w:t>Решать линейные и квадратные уравнения, уравнения, сводящиеся к ним, простейшие дробно-рациональные уравнения.</w:t>
      </w:r>
    </w:p>
    <w:p w:rsidR="00ED6F15" w:rsidRDefault="00D45F34">
      <w:pPr>
        <w:pStyle w:val="a3"/>
        <w:spacing w:line="242" w:lineRule="auto"/>
        <w:ind w:right="561"/>
      </w:pPr>
      <w:r>
        <w:t>Решать системы</w:t>
      </w:r>
      <w:r>
        <w:rPr>
          <w:spacing w:val="-2"/>
        </w:rPr>
        <w:t xml:space="preserve"> </w:t>
      </w:r>
      <w:r>
        <w:t>двух</w:t>
      </w:r>
      <w:r>
        <w:rPr>
          <w:spacing w:val="-4"/>
        </w:rPr>
        <w:t xml:space="preserve"> </w:t>
      </w:r>
      <w:r>
        <w:t>линейных уравнений с двумя переменными</w:t>
      </w:r>
      <w:r>
        <w:rPr>
          <w:spacing w:val="-3"/>
        </w:rPr>
        <w:t xml:space="preserve"> </w:t>
      </w:r>
      <w:r>
        <w:t>и</w:t>
      </w:r>
      <w:r>
        <w:rPr>
          <w:spacing w:val="-3"/>
        </w:rPr>
        <w:t xml:space="preserve"> </w:t>
      </w:r>
      <w:r>
        <w:t>системы</w:t>
      </w:r>
      <w:r>
        <w:rPr>
          <w:spacing w:val="-2"/>
        </w:rPr>
        <w:t xml:space="preserve"> </w:t>
      </w:r>
      <w:r>
        <w:t>двух уравнений, в которых одно уравнение не является линейным.</w:t>
      </w:r>
    </w:p>
    <w:p w:rsidR="00ED6F15" w:rsidRDefault="00D45F34">
      <w:pPr>
        <w:pStyle w:val="a3"/>
        <w:spacing w:line="242" w:lineRule="auto"/>
        <w:ind w:right="547"/>
      </w:pPr>
      <w:r>
        <w:t>Решать текстовые задачи алгебраическим способом с помощью составления уравнения или системы двух уравнений с двумя переменными.</w:t>
      </w:r>
    </w:p>
    <w:p w:rsidR="00ED6F15" w:rsidRDefault="00D45F34">
      <w:pPr>
        <w:pStyle w:val="a3"/>
        <w:ind w:right="55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D6F15" w:rsidRDefault="00D45F34">
      <w:pPr>
        <w:pStyle w:val="a3"/>
        <w:spacing w:line="237" w:lineRule="auto"/>
        <w:ind w:right="544"/>
      </w:pPr>
      <w:r>
        <w:t>Решать линейные неравенства, квадратные неравенства, изображать решение неравенств</w:t>
      </w:r>
      <w:r>
        <w:rPr>
          <w:spacing w:val="40"/>
        </w:rPr>
        <w:t xml:space="preserve"> </w:t>
      </w:r>
      <w:r>
        <w:t>на числовой прямой, записывать решение с помощью символов.</w:t>
      </w:r>
    </w:p>
    <w:p w:rsidR="00ED6F15" w:rsidRDefault="00D45F34">
      <w:pPr>
        <w:pStyle w:val="a3"/>
        <w:ind w:right="56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D6F15" w:rsidRDefault="00D45F34">
      <w:pPr>
        <w:pStyle w:val="a3"/>
        <w:spacing w:line="275" w:lineRule="exact"/>
        <w:ind w:left="964" w:firstLine="0"/>
      </w:pPr>
      <w:r>
        <w:lastRenderedPageBreak/>
        <w:t>Использовать</w:t>
      </w:r>
      <w:r>
        <w:rPr>
          <w:spacing w:val="-11"/>
        </w:rPr>
        <w:t xml:space="preserve"> </w:t>
      </w:r>
      <w:r>
        <w:t>неравенства</w:t>
      </w:r>
      <w:r>
        <w:rPr>
          <w:spacing w:val="-11"/>
        </w:rPr>
        <w:t xml:space="preserve"> </w:t>
      </w:r>
      <w:r>
        <w:t>при</w:t>
      </w:r>
      <w:r>
        <w:rPr>
          <w:spacing w:val="-15"/>
        </w:rPr>
        <w:t xml:space="preserve"> </w:t>
      </w:r>
      <w:r>
        <w:t>решении</w:t>
      </w:r>
      <w:r>
        <w:rPr>
          <w:spacing w:val="-14"/>
        </w:rPr>
        <w:t xml:space="preserve"> </w:t>
      </w:r>
      <w:r>
        <w:t>различных</w:t>
      </w:r>
      <w:r>
        <w:rPr>
          <w:spacing w:val="-10"/>
        </w:rPr>
        <w:t xml:space="preserve"> </w:t>
      </w:r>
      <w:r>
        <w:t>задач.</w:t>
      </w:r>
      <w:r>
        <w:rPr>
          <w:spacing w:val="-4"/>
        </w:rPr>
        <w:t xml:space="preserve"> </w:t>
      </w:r>
      <w:r>
        <w:rPr>
          <w:spacing w:val="-2"/>
        </w:rPr>
        <w:t>Функции.</w:t>
      </w:r>
    </w:p>
    <w:p w:rsidR="00ED6F15" w:rsidRDefault="00D45F34">
      <w:pPr>
        <w:pStyle w:val="a3"/>
        <w:spacing w:line="252" w:lineRule="auto"/>
        <w:ind w:right="563"/>
        <w:rPr>
          <w:rFonts w:ascii="Cambria Math" w:eastAsia="Cambria Math" w:hAnsi="Cambria Math"/>
          <w:sz w:val="28"/>
        </w:rPr>
      </w:pPr>
      <w:r>
        <w:t>Распознавать функции изученных видов. Показывать схематически расположение на координатной</w:t>
      </w:r>
      <w:r>
        <w:rPr>
          <w:spacing w:val="80"/>
          <w:w w:val="150"/>
        </w:rPr>
        <w:t xml:space="preserve">  </w:t>
      </w:r>
      <w:r>
        <w:t>плоскости</w:t>
      </w:r>
      <w:r>
        <w:rPr>
          <w:spacing w:val="80"/>
          <w:w w:val="150"/>
        </w:rPr>
        <w:t xml:space="preserve">  </w:t>
      </w:r>
      <w:r>
        <w:t>графиков</w:t>
      </w:r>
      <w:r>
        <w:rPr>
          <w:spacing w:val="80"/>
          <w:w w:val="150"/>
        </w:rPr>
        <w:t xml:space="preserve">  </w:t>
      </w:r>
      <w:r>
        <w:t>функций</w:t>
      </w:r>
      <w:r>
        <w:rPr>
          <w:spacing w:val="80"/>
          <w:w w:val="150"/>
        </w:rPr>
        <w:t xml:space="preserve">  </w:t>
      </w:r>
      <w:r>
        <w:t>вида:</w:t>
      </w:r>
      <w:r>
        <w:rPr>
          <w:spacing w:val="80"/>
          <w:w w:val="150"/>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80"/>
          <w:sz w:val="28"/>
        </w:rPr>
        <w:t xml:space="preserve"> </w:t>
      </w:r>
      <w:r>
        <w:rPr>
          <w:rFonts w:ascii="Cambria Math" w:eastAsia="Cambria Math" w:hAnsi="Cambria Math"/>
          <w:sz w:val="28"/>
        </w:rPr>
        <w:t>𝓀𝑥,</w:t>
      </w:r>
      <w:r>
        <w:rPr>
          <w:rFonts w:ascii="Cambria Math" w:eastAsia="Cambria Math" w:hAnsi="Cambria Math"/>
          <w:spacing w:val="80"/>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80"/>
          <w:sz w:val="28"/>
        </w:rPr>
        <w:t xml:space="preserve"> </w:t>
      </w:r>
      <w:r>
        <w:rPr>
          <w:rFonts w:ascii="Cambria Math" w:eastAsia="Cambria Math" w:hAnsi="Cambria Math"/>
          <w:sz w:val="28"/>
        </w:rPr>
        <w:t>𝓀𝑥</w:t>
      </w:r>
      <w:r>
        <w:rPr>
          <w:rFonts w:ascii="Cambria Math" w:eastAsia="Cambria Math" w:hAnsi="Cambria Math"/>
          <w:spacing w:val="10"/>
          <w:sz w:val="28"/>
        </w:rPr>
        <w:t xml:space="preserve"> </w:t>
      </w:r>
      <w:r>
        <w:rPr>
          <w:rFonts w:ascii="Cambria Math" w:eastAsia="Cambria Math" w:hAnsi="Cambria Math"/>
          <w:sz w:val="28"/>
        </w:rPr>
        <w:t>+ 𝑏,</w:t>
      </w:r>
      <w:r>
        <w:rPr>
          <w:rFonts w:ascii="Cambria Math" w:eastAsia="Cambria Math" w:hAnsi="Cambria Math"/>
          <w:spacing w:val="80"/>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p>
    <w:p w:rsidR="00ED6F15" w:rsidRDefault="00D45F34">
      <w:pPr>
        <w:pStyle w:val="a3"/>
        <w:spacing w:before="6"/>
        <w:ind w:left="0" w:firstLine="0"/>
        <w:jc w:val="left"/>
        <w:rPr>
          <w:rFonts w:ascii="Cambria Math"/>
          <w:sz w:val="4"/>
        </w:rPr>
      </w:pPr>
      <w:r>
        <w:rPr>
          <w:noProof/>
          <w:lang w:eastAsia="ru-RU"/>
        </w:rPr>
        <mc:AlternateContent>
          <mc:Choice Requires="wps">
            <w:drawing>
              <wp:anchor distT="0" distB="0" distL="0" distR="0" simplePos="0" relativeHeight="487590912" behindDoc="1" locked="0" layoutInCell="1" allowOverlap="1">
                <wp:simplePos x="0" y="0"/>
                <wp:positionH relativeFrom="page">
                  <wp:posOffset>4126229</wp:posOffset>
                </wp:positionH>
                <wp:positionV relativeFrom="paragraph">
                  <wp:posOffset>49440</wp:posOffset>
                </wp:positionV>
                <wp:extent cx="100965" cy="1270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4.899994pt;margin-top:3.892974pt;width:7.92pt;height:.96002pt;mso-position-horizontal-relative:page;mso-position-vertical-relative:paragraph;z-index:-15725568;mso-wrap-distance-left:0;mso-wrap-distance-right:0" id="docshape16" filled="true" fillcolor="#000000" stroked="false">
                <v:fill type="solid"/>
                <w10:wrap type="topAndBottom"/>
              </v:rect>
            </w:pict>
          </mc:Fallback>
        </mc:AlternateContent>
      </w:r>
    </w:p>
    <w:p w:rsidR="00ED6F15" w:rsidRDefault="00D45F34">
      <w:pPr>
        <w:tabs>
          <w:tab w:val="left" w:pos="2035"/>
        </w:tabs>
        <w:spacing w:line="189" w:lineRule="auto"/>
        <w:ind w:left="537" w:right="541" w:firstLine="427"/>
        <w:jc w:val="both"/>
        <w:rPr>
          <w:sz w:val="24"/>
        </w:rPr>
      </w:pPr>
      <w:r>
        <w:rPr>
          <w:rFonts w:ascii="Cambria Math" w:eastAsia="Cambria Math" w:hAnsi="Cambria Math"/>
          <w:position w:val="8"/>
          <w:sz w:val="18"/>
        </w:rPr>
        <w:t>𝓀</w:t>
      </w:r>
      <w:r>
        <w:rPr>
          <w:rFonts w:ascii="Cambria Math" w:eastAsia="Cambria Math" w:hAnsi="Cambria Math"/>
          <w:spacing w:val="40"/>
          <w:position w:val="8"/>
          <w:sz w:val="18"/>
        </w:rPr>
        <w:t xml:space="preserve"> </w:t>
      </w:r>
      <w:r>
        <w:rPr>
          <w:rFonts w:ascii="Cambria Math" w:eastAsia="Cambria Math" w:hAnsi="Cambria Math"/>
          <w:position w:val="1"/>
          <w:sz w:val="28"/>
        </w:rPr>
        <w:t>,</w:t>
      </w:r>
      <w:r>
        <w:rPr>
          <w:rFonts w:ascii="Cambria Math" w:eastAsia="Cambria Math" w:hAnsi="Cambria Math"/>
          <w:position w:val="1"/>
          <w:sz w:val="28"/>
        </w:rPr>
        <w:tab/>
        <w:t>𝑦</w:t>
      </w:r>
      <w:r>
        <w:rPr>
          <w:rFonts w:ascii="Cambria Math" w:eastAsia="Cambria Math" w:hAnsi="Cambria Math"/>
          <w:spacing w:val="40"/>
          <w:position w:val="1"/>
          <w:sz w:val="28"/>
        </w:rPr>
        <w:t xml:space="preserve"> </w:t>
      </w:r>
      <w:r>
        <w:rPr>
          <w:rFonts w:ascii="Cambria Math" w:eastAsia="Cambria Math" w:hAnsi="Cambria Math"/>
          <w:position w:val="1"/>
          <w:sz w:val="28"/>
        </w:rPr>
        <w:t>=</w:t>
      </w:r>
      <w:r>
        <w:rPr>
          <w:rFonts w:ascii="Cambria Math" w:eastAsia="Cambria Math" w:hAnsi="Cambria Math"/>
          <w:spacing w:val="40"/>
          <w:position w:val="1"/>
          <w:sz w:val="28"/>
        </w:rPr>
        <w:t xml:space="preserve"> </w:t>
      </w:r>
      <w:r>
        <w:rPr>
          <w:rFonts w:ascii="Cambria Math" w:eastAsia="Cambria Math" w:hAnsi="Cambria Math"/>
          <w:position w:val="1"/>
          <w:sz w:val="28"/>
        </w:rPr>
        <w:t>𝑎𝑥</w:t>
      </w:r>
      <w:r>
        <w:rPr>
          <w:rFonts w:ascii="Cambria Math" w:eastAsia="Cambria Math" w:hAnsi="Cambria Math"/>
          <w:position w:val="8"/>
          <w:sz w:val="18"/>
        </w:rPr>
        <w:t>2</w:t>
      </w:r>
      <w:r>
        <w:rPr>
          <w:rFonts w:ascii="Cambria Math" w:eastAsia="Cambria Math" w:hAnsi="Cambria Math"/>
          <w:spacing w:val="40"/>
          <w:position w:val="8"/>
          <w:sz w:val="18"/>
        </w:rPr>
        <w:t xml:space="preserve"> </w:t>
      </w:r>
      <w:r>
        <w:rPr>
          <w:rFonts w:ascii="Cambria Math" w:eastAsia="Cambria Math" w:hAnsi="Cambria Math"/>
          <w:position w:val="1"/>
          <w:sz w:val="28"/>
        </w:rPr>
        <w:t>+</w:t>
      </w:r>
      <w:r>
        <w:rPr>
          <w:rFonts w:ascii="Cambria Math" w:eastAsia="Cambria Math" w:hAnsi="Cambria Math"/>
          <w:spacing w:val="40"/>
          <w:position w:val="1"/>
          <w:sz w:val="28"/>
        </w:rPr>
        <w:t xml:space="preserve"> </w:t>
      </w:r>
      <w:r>
        <w:rPr>
          <w:rFonts w:ascii="Cambria Math" w:eastAsia="Cambria Math" w:hAnsi="Cambria Math"/>
          <w:position w:val="1"/>
          <w:sz w:val="28"/>
        </w:rPr>
        <w:t>𝑏𝑥</w:t>
      </w:r>
      <w:r>
        <w:rPr>
          <w:rFonts w:ascii="Cambria Math" w:eastAsia="Cambria Math" w:hAnsi="Cambria Math"/>
          <w:spacing w:val="40"/>
          <w:position w:val="1"/>
          <w:sz w:val="28"/>
        </w:rPr>
        <w:t xml:space="preserve"> </w:t>
      </w:r>
      <w:r>
        <w:rPr>
          <w:rFonts w:ascii="Cambria Math" w:eastAsia="Cambria Math" w:hAnsi="Cambria Math"/>
          <w:position w:val="1"/>
          <w:sz w:val="28"/>
        </w:rPr>
        <w:t>+</w:t>
      </w:r>
      <w:r>
        <w:rPr>
          <w:rFonts w:ascii="Cambria Math" w:eastAsia="Cambria Math" w:hAnsi="Cambria Math"/>
          <w:spacing w:val="40"/>
          <w:position w:val="1"/>
          <w:sz w:val="28"/>
        </w:rPr>
        <w:t xml:space="preserve"> </w:t>
      </w:r>
      <w:r>
        <w:rPr>
          <w:rFonts w:ascii="Cambria Math" w:eastAsia="Cambria Math" w:hAnsi="Cambria Math"/>
          <w:position w:val="1"/>
          <w:sz w:val="28"/>
        </w:rPr>
        <w:t>𝑐,</w:t>
      </w:r>
      <w:r>
        <w:rPr>
          <w:rFonts w:ascii="Cambria Math" w:eastAsia="Cambria Math" w:hAnsi="Cambria Math"/>
          <w:spacing w:val="80"/>
          <w:position w:val="1"/>
          <w:sz w:val="28"/>
        </w:rPr>
        <w:t xml:space="preserve"> </w:t>
      </w:r>
      <w:r>
        <w:rPr>
          <w:rFonts w:ascii="Cambria Math" w:eastAsia="Cambria Math" w:hAnsi="Cambria Math"/>
          <w:position w:val="1"/>
          <w:sz w:val="28"/>
        </w:rPr>
        <w:t>𝑦</w:t>
      </w:r>
      <w:r>
        <w:rPr>
          <w:rFonts w:ascii="Cambria Math" w:eastAsia="Cambria Math" w:hAnsi="Cambria Math"/>
          <w:spacing w:val="40"/>
          <w:position w:val="1"/>
          <w:sz w:val="28"/>
        </w:rPr>
        <w:t xml:space="preserve"> </w:t>
      </w:r>
      <w:r>
        <w:rPr>
          <w:rFonts w:ascii="Cambria Math" w:eastAsia="Cambria Math" w:hAnsi="Cambria Math"/>
          <w:position w:val="1"/>
          <w:sz w:val="28"/>
        </w:rPr>
        <w:t>=</w:t>
      </w:r>
      <w:r>
        <w:rPr>
          <w:rFonts w:ascii="Cambria Math" w:eastAsia="Cambria Math" w:hAnsi="Cambria Math"/>
          <w:spacing w:val="80"/>
          <w:position w:val="1"/>
          <w:sz w:val="28"/>
        </w:rPr>
        <w:t xml:space="preserve"> </w:t>
      </w:r>
      <w:r>
        <w:rPr>
          <w:rFonts w:ascii="Cambria Math" w:eastAsia="Cambria Math" w:hAnsi="Cambria Math"/>
          <w:position w:val="1"/>
          <w:sz w:val="28"/>
        </w:rPr>
        <w:t>𝑥</w:t>
      </w:r>
      <w:r>
        <w:rPr>
          <w:rFonts w:ascii="Cambria Math" w:eastAsia="Cambria Math" w:hAnsi="Cambria Math"/>
          <w:position w:val="8"/>
          <w:sz w:val="18"/>
        </w:rPr>
        <w:t>3</w:t>
      </w:r>
      <w:r>
        <w:rPr>
          <w:position w:val="1"/>
          <w:sz w:val="24"/>
        </w:rPr>
        <w:t>,</w:t>
      </w:r>
      <w:r>
        <w:rPr>
          <w:spacing w:val="80"/>
          <w:position w:val="1"/>
          <w:sz w:val="24"/>
        </w:rPr>
        <w:t xml:space="preserve">  </w:t>
      </w:r>
      <w:r>
        <w:rPr>
          <w:rFonts w:ascii="Cambria Math" w:eastAsia="Cambria Math" w:hAnsi="Cambria Math"/>
          <w:position w:val="1"/>
          <w:sz w:val="28"/>
        </w:rPr>
        <w:t>𝑦</w:t>
      </w:r>
      <w:r>
        <w:rPr>
          <w:rFonts w:ascii="Cambria Math" w:eastAsia="Cambria Math" w:hAnsi="Cambria Math"/>
          <w:spacing w:val="40"/>
          <w:position w:val="1"/>
          <w:sz w:val="28"/>
        </w:rPr>
        <w:t xml:space="preserve"> </w:t>
      </w:r>
      <w:r>
        <w:rPr>
          <w:rFonts w:ascii="Cambria Math" w:eastAsia="Cambria Math" w:hAnsi="Cambria Math"/>
          <w:position w:val="1"/>
          <w:sz w:val="28"/>
        </w:rPr>
        <w:t>=</w:t>
      </w:r>
      <w:r>
        <w:rPr>
          <w:rFonts w:ascii="Cambria Math" w:eastAsia="Cambria Math" w:hAnsi="Cambria Math"/>
          <w:spacing w:val="80"/>
          <w:position w:val="1"/>
          <w:sz w:val="28"/>
        </w:rPr>
        <w:t xml:space="preserve"> </w:t>
      </w:r>
      <w:r>
        <w:rPr>
          <w:rFonts w:ascii="Cambria Math" w:eastAsia="Cambria Math" w:hAnsi="Cambria Math"/>
          <w:sz w:val="28"/>
        </w:rPr>
        <w:t>√</w:t>
      </w:r>
      <w:r>
        <w:rPr>
          <w:rFonts w:ascii="Cambria Math" w:eastAsia="Cambria Math" w:hAnsi="Cambria Math"/>
          <w:position w:val="1"/>
          <w:sz w:val="28"/>
        </w:rPr>
        <w:t>𝑥,</w:t>
      </w:r>
      <w:r>
        <w:rPr>
          <w:rFonts w:ascii="Cambria Math" w:eastAsia="Cambria Math" w:hAnsi="Cambria Math"/>
          <w:spacing w:val="80"/>
          <w:position w:val="1"/>
          <w:sz w:val="28"/>
        </w:rPr>
        <w:t xml:space="preserve"> </w:t>
      </w:r>
      <w:r>
        <w:rPr>
          <w:rFonts w:ascii="Cambria Math" w:eastAsia="Cambria Math" w:hAnsi="Cambria Math"/>
          <w:position w:val="1"/>
          <w:sz w:val="28"/>
        </w:rPr>
        <w:t>𝑦</w:t>
      </w:r>
      <w:r>
        <w:rPr>
          <w:rFonts w:ascii="Cambria Math" w:eastAsia="Cambria Math" w:hAnsi="Cambria Math"/>
          <w:spacing w:val="40"/>
          <w:position w:val="1"/>
          <w:sz w:val="28"/>
        </w:rPr>
        <w:t xml:space="preserve"> </w:t>
      </w:r>
      <w:r>
        <w:rPr>
          <w:rFonts w:ascii="Cambria Math" w:eastAsia="Cambria Math" w:hAnsi="Cambria Math"/>
          <w:position w:val="1"/>
          <w:sz w:val="28"/>
        </w:rPr>
        <w:t>=</w:t>
      </w:r>
      <w:r>
        <w:rPr>
          <w:rFonts w:ascii="Cambria Math" w:eastAsia="Cambria Math" w:hAnsi="Cambria Math"/>
          <w:spacing w:val="40"/>
          <w:position w:val="1"/>
          <w:sz w:val="28"/>
        </w:rPr>
        <w:t xml:space="preserve"> </w:t>
      </w:r>
      <w:r>
        <w:rPr>
          <w:rFonts w:ascii="Cambria Math" w:eastAsia="Cambria Math" w:hAnsi="Cambria Math"/>
          <w:position w:val="1"/>
          <w:sz w:val="28"/>
        </w:rPr>
        <w:t>|𝑥|</w:t>
      </w:r>
      <w:r>
        <w:rPr>
          <w:rFonts w:ascii="Cambria Math" w:eastAsia="Cambria Math" w:hAnsi="Cambria Math"/>
          <w:spacing w:val="80"/>
          <w:position w:val="1"/>
          <w:sz w:val="28"/>
        </w:rPr>
        <w:t xml:space="preserve">  </w:t>
      </w:r>
      <w:r>
        <w:rPr>
          <w:position w:val="1"/>
          <w:sz w:val="24"/>
        </w:rPr>
        <w:t>в</w:t>
      </w:r>
      <w:r>
        <w:rPr>
          <w:spacing w:val="80"/>
          <w:position w:val="1"/>
          <w:sz w:val="24"/>
        </w:rPr>
        <w:t xml:space="preserve">  </w:t>
      </w:r>
      <w:r>
        <w:rPr>
          <w:position w:val="1"/>
          <w:sz w:val="24"/>
        </w:rPr>
        <w:t>зависимости</w:t>
      </w:r>
      <w:r>
        <w:rPr>
          <w:spacing w:val="80"/>
          <w:position w:val="1"/>
          <w:sz w:val="24"/>
        </w:rPr>
        <w:t xml:space="preserve">  </w:t>
      </w:r>
      <w:r>
        <w:rPr>
          <w:position w:val="1"/>
          <w:sz w:val="24"/>
        </w:rPr>
        <w:t xml:space="preserve">от </w:t>
      </w:r>
      <w:r>
        <w:rPr>
          <w:spacing w:val="-2"/>
          <w:sz w:val="24"/>
        </w:rPr>
        <w:t>з</w:t>
      </w:r>
      <w:r>
        <w:rPr>
          <w:strike/>
          <w:spacing w:val="-2"/>
          <w:sz w:val="24"/>
        </w:rPr>
        <w:t>на</w:t>
      </w:r>
      <w:r>
        <w:rPr>
          <w:spacing w:val="-2"/>
          <w:sz w:val="24"/>
        </w:rPr>
        <w:t>чений</w:t>
      </w:r>
    </w:p>
    <w:p w:rsidR="00ED6F15" w:rsidRDefault="00D45F34">
      <w:pPr>
        <w:spacing w:line="145" w:lineRule="exact"/>
        <w:ind w:left="964"/>
        <w:rPr>
          <w:rFonts w:ascii="Cambria Math" w:eastAsia="Cambria Math"/>
          <w:sz w:val="20"/>
        </w:rPr>
      </w:pPr>
      <w:r>
        <w:rPr>
          <w:rFonts w:ascii="Cambria Math" w:eastAsia="Cambria Math"/>
          <w:spacing w:val="-10"/>
          <w:w w:val="110"/>
          <w:sz w:val="20"/>
        </w:rPr>
        <w:t>𝑥</w:t>
      </w:r>
    </w:p>
    <w:p w:rsidR="00ED6F15" w:rsidRDefault="00D45F34">
      <w:pPr>
        <w:pStyle w:val="a3"/>
        <w:spacing w:line="253" w:lineRule="exact"/>
        <w:ind w:left="964" w:firstLine="0"/>
        <w:jc w:val="left"/>
      </w:pPr>
      <w:r>
        <w:t>коэффициентов,</w:t>
      </w:r>
      <w:r>
        <w:rPr>
          <w:spacing w:val="-12"/>
        </w:rPr>
        <w:t xml:space="preserve"> </w:t>
      </w:r>
      <w:r>
        <w:t>описывать</w:t>
      </w:r>
      <w:r>
        <w:rPr>
          <w:spacing w:val="-8"/>
        </w:rPr>
        <w:t xml:space="preserve"> </w:t>
      </w:r>
      <w:r>
        <w:t>свойства</w:t>
      </w:r>
      <w:r>
        <w:rPr>
          <w:spacing w:val="-7"/>
        </w:rPr>
        <w:t xml:space="preserve"> </w:t>
      </w:r>
      <w:r>
        <w:rPr>
          <w:spacing w:val="-2"/>
        </w:rPr>
        <w:t>функций.</w:t>
      </w:r>
    </w:p>
    <w:p w:rsidR="00ED6F15" w:rsidRDefault="00D45F34">
      <w:pPr>
        <w:pStyle w:val="a3"/>
        <w:spacing w:line="237" w:lineRule="auto"/>
        <w:jc w:val="left"/>
      </w:pPr>
      <w:r>
        <w:t>Строить</w:t>
      </w:r>
      <w:r>
        <w:rPr>
          <w:spacing w:val="-7"/>
        </w:rPr>
        <w:t xml:space="preserve"> </w:t>
      </w:r>
      <w:r>
        <w:t>и</w:t>
      </w:r>
      <w:r>
        <w:rPr>
          <w:spacing w:val="-8"/>
        </w:rPr>
        <w:t xml:space="preserve"> </w:t>
      </w:r>
      <w:r>
        <w:t>изображать</w:t>
      </w:r>
      <w:r>
        <w:rPr>
          <w:spacing w:val="-7"/>
        </w:rPr>
        <w:t xml:space="preserve"> </w:t>
      </w:r>
      <w:r>
        <w:t>схематически</w:t>
      </w:r>
      <w:r>
        <w:rPr>
          <w:spacing w:val="-4"/>
        </w:rPr>
        <w:t xml:space="preserve"> </w:t>
      </w:r>
      <w:r>
        <w:t>графики</w:t>
      </w:r>
      <w:r>
        <w:rPr>
          <w:spacing w:val="-4"/>
        </w:rPr>
        <w:t xml:space="preserve"> </w:t>
      </w:r>
      <w:r>
        <w:t>квадратичных</w:t>
      </w:r>
      <w:r>
        <w:rPr>
          <w:spacing w:val="-9"/>
        </w:rPr>
        <w:t xml:space="preserve"> </w:t>
      </w:r>
      <w:r>
        <w:t>функций,</w:t>
      </w:r>
      <w:r>
        <w:rPr>
          <w:spacing w:val="-3"/>
        </w:rPr>
        <w:t xml:space="preserve"> </w:t>
      </w:r>
      <w:r>
        <w:t>описывать</w:t>
      </w:r>
      <w:r>
        <w:rPr>
          <w:spacing w:val="-4"/>
        </w:rPr>
        <w:t xml:space="preserve"> </w:t>
      </w:r>
      <w:r>
        <w:t>свойства квадратичных функций по их графикам.</w:t>
      </w:r>
    </w:p>
    <w:p w:rsidR="00ED6F15" w:rsidRDefault="00D45F34">
      <w:pPr>
        <w:pStyle w:val="a3"/>
        <w:spacing w:line="242" w:lineRule="auto"/>
        <w:ind w:right="721"/>
        <w:jc w:val="left"/>
      </w:pPr>
      <w:r>
        <w:t>Распознавать</w:t>
      </w:r>
      <w:r>
        <w:rPr>
          <w:spacing w:val="35"/>
        </w:rPr>
        <w:t xml:space="preserve"> </w:t>
      </w:r>
      <w:r>
        <w:t>квадратичную</w:t>
      </w:r>
      <w:r>
        <w:rPr>
          <w:spacing w:val="36"/>
        </w:rPr>
        <w:t xml:space="preserve"> </w:t>
      </w:r>
      <w:r>
        <w:t>функцию</w:t>
      </w:r>
      <w:r>
        <w:rPr>
          <w:spacing w:val="31"/>
        </w:rPr>
        <w:t xml:space="preserve"> </w:t>
      </w:r>
      <w:r>
        <w:t>по</w:t>
      </w:r>
      <w:r>
        <w:rPr>
          <w:spacing w:val="36"/>
        </w:rPr>
        <w:t xml:space="preserve"> </w:t>
      </w:r>
      <w:r>
        <w:t>формуле,</w:t>
      </w:r>
      <w:r>
        <w:rPr>
          <w:spacing w:val="35"/>
        </w:rPr>
        <w:t xml:space="preserve"> </w:t>
      </w:r>
      <w:r>
        <w:t>приводить</w:t>
      </w:r>
      <w:r>
        <w:rPr>
          <w:spacing w:val="35"/>
        </w:rPr>
        <w:t xml:space="preserve"> </w:t>
      </w:r>
      <w:r>
        <w:t>примеры</w:t>
      </w:r>
      <w:r>
        <w:rPr>
          <w:spacing w:val="34"/>
        </w:rPr>
        <w:t xml:space="preserve"> </w:t>
      </w:r>
      <w:r>
        <w:t>квадратичных функций из реальной жизни, физики, геометрии.</w:t>
      </w:r>
    </w:p>
    <w:p w:rsidR="00ED6F15" w:rsidRDefault="00D45F34">
      <w:pPr>
        <w:pStyle w:val="a3"/>
        <w:spacing w:line="271" w:lineRule="exact"/>
        <w:ind w:left="964" w:firstLine="0"/>
        <w:jc w:val="left"/>
      </w:pPr>
      <w:r>
        <w:t>Числовые</w:t>
      </w:r>
      <w:r>
        <w:rPr>
          <w:spacing w:val="-10"/>
        </w:rPr>
        <w:t xml:space="preserve"> </w:t>
      </w:r>
      <w:r>
        <w:t>последовательности</w:t>
      </w:r>
      <w:r>
        <w:rPr>
          <w:spacing w:val="-7"/>
        </w:rPr>
        <w:t xml:space="preserve"> </w:t>
      </w:r>
      <w:r>
        <w:t>и</w:t>
      </w:r>
      <w:r>
        <w:rPr>
          <w:spacing w:val="-5"/>
        </w:rPr>
        <w:t xml:space="preserve"> </w:t>
      </w:r>
      <w:r>
        <w:rPr>
          <w:spacing w:val="-2"/>
        </w:rPr>
        <w:t>прогрессии.</w:t>
      </w:r>
    </w:p>
    <w:p w:rsidR="00ED6F15" w:rsidRDefault="00D45F34">
      <w:pPr>
        <w:pStyle w:val="a3"/>
        <w:spacing w:before="60"/>
        <w:ind w:left="964" w:firstLine="0"/>
        <w:jc w:val="left"/>
      </w:pPr>
      <w:r>
        <w:t>Распознавать</w:t>
      </w:r>
      <w:r>
        <w:rPr>
          <w:spacing w:val="-4"/>
        </w:rPr>
        <w:t xml:space="preserve"> </w:t>
      </w:r>
      <w:r>
        <w:t>арифметическую</w:t>
      </w:r>
      <w:r>
        <w:rPr>
          <w:spacing w:val="-4"/>
        </w:rPr>
        <w:t xml:space="preserve"> </w:t>
      </w:r>
      <w:r>
        <w:t>и</w:t>
      </w:r>
      <w:r>
        <w:rPr>
          <w:spacing w:val="-1"/>
        </w:rPr>
        <w:t xml:space="preserve"> </w:t>
      </w:r>
      <w:r>
        <w:t>геометрическую</w:t>
      </w:r>
      <w:r>
        <w:rPr>
          <w:spacing w:val="-4"/>
        </w:rPr>
        <w:t xml:space="preserve"> </w:t>
      </w:r>
      <w:r>
        <w:t>прогрессии</w:t>
      </w:r>
      <w:r>
        <w:rPr>
          <w:spacing w:val="-6"/>
        </w:rPr>
        <w:t xml:space="preserve"> </w:t>
      </w:r>
      <w:r>
        <w:t>при</w:t>
      </w:r>
      <w:r>
        <w:rPr>
          <w:spacing w:val="-1"/>
        </w:rPr>
        <w:t xml:space="preserve"> </w:t>
      </w:r>
      <w:r>
        <w:t>разных</w:t>
      </w:r>
      <w:r>
        <w:rPr>
          <w:spacing w:val="-7"/>
        </w:rPr>
        <w:t xml:space="preserve"> </w:t>
      </w:r>
      <w:r>
        <w:t>способах</w:t>
      </w:r>
      <w:r>
        <w:rPr>
          <w:spacing w:val="40"/>
        </w:rPr>
        <w:t xml:space="preserve"> </w:t>
      </w:r>
      <w:r>
        <w:rPr>
          <w:spacing w:val="-2"/>
        </w:rPr>
        <w:t>задания.</w:t>
      </w:r>
    </w:p>
    <w:p w:rsidR="00ED6F15" w:rsidRDefault="00D45F34">
      <w:pPr>
        <w:pStyle w:val="a3"/>
        <w:tabs>
          <w:tab w:val="left" w:pos="2347"/>
          <w:tab w:val="left" w:pos="3805"/>
          <w:tab w:val="left" w:pos="4145"/>
          <w:tab w:val="left" w:pos="6044"/>
          <w:tab w:val="left" w:pos="7061"/>
          <w:tab w:val="left" w:pos="7725"/>
          <w:tab w:val="left" w:pos="8545"/>
          <w:tab w:val="left" w:pos="10478"/>
        </w:tabs>
        <w:spacing w:before="5" w:line="237" w:lineRule="auto"/>
        <w:ind w:right="549"/>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ED6F15" w:rsidRDefault="00D45F34">
      <w:pPr>
        <w:pStyle w:val="a3"/>
        <w:spacing w:before="4" w:line="275" w:lineRule="exact"/>
        <w:ind w:left="964" w:firstLine="0"/>
        <w:jc w:val="left"/>
      </w:pPr>
      <w:r>
        <w:t>Изображать</w:t>
      </w:r>
      <w:r>
        <w:rPr>
          <w:spacing w:val="-9"/>
        </w:rPr>
        <w:t xml:space="preserve"> </w:t>
      </w:r>
      <w:r>
        <w:t>члены</w:t>
      </w:r>
      <w:r>
        <w:rPr>
          <w:spacing w:val="-7"/>
        </w:rPr>
        <w:t xml:space="preserve"> </w:t>
      </w:r>
      <w:r>
        <w:t>последовательности</w:t>
      </w:r>
      <w:r>
        <w:rPr>
          <w:spacing w:val="-6"/>
        </w:rPr>
        <w:t xml:space="preserve"> </w:t>
      </w:r>
      <w:r>
        <w:t>точками</w:t>
      </w:r>
      <w:r>
        <w:rPr>
          <w:spacing w:val="-7"/>
        </w:rPr>
        <w:t xml:space="preserve"> </w:t>
      </w:r>
      <w:r>
        <w:t>на</w:t>
      </w:r>
      <w:r>
        <w:rPr>
          <w:spacing w:val="-10"/>
        </w:rPr>
        <w:t xml:space="preserve"> </w:t>
      </w:r>
      <w:r>
        <w:t>координатной</w:t>
      </w:r>
      <w:r>
        <w:rPr>
          <w:spacing w:val="-10"/>
        </w:rPr>
        <w:t xml:space="preserve"> </w:t>
      </w:r>
      <w:r>
        <w:rPr>
          <w:spacing w:val="-2"/>
        </w:rPr>
        <w:t>плоскости.</w:t>
      </w:r>
    </w:p>
    <w:p w:rsidR="00ED6F15" w:rsidRDefault="00D45F34">
      <w:pPr>
        <w:pStyle w:val="a3"/>
        <w:spacing w:before="1" w:line="237" w:lineRule="auto"/>
        <w:jc w:val="left"/>
      </w:pPr>
      <w:r>
        <w:t>Решать</w:t>
      </w:r>
      <w:r>
        <w:rPr>
          <w:spacing w:val="80"/>
        </w:rPr>
        <w:t xml:space="preserve"> </w:t>
      </w:r>
      <w:r>
        <w:t>задачи,</w:t>
      </w:r>
      <w:r>
        <w:rPr>
          <w:spacing w:val="80"/>
        </w:rPr>
        <w:t xml:space="preserve"> </w:t>
      </w:r>
      <w:r>
        <w:t>связанные</w:t>
      </w:r>
      <w:r>
        <w:rPr>
          <w:spacing w:val="80"/>
        </w:rPr>
        <w:t xml:space="preserve"> </w:t>
      </w:r>
      <w:r>
        <w:t>с</w:t>
      </w:r>
      <w:r>
        <w:rPr>
          <w:spacing w:val="80"/>
        </w:rPr>
        <w:t xml:space="preserve"> </w:t>
      </w:r>
      <w:r>
        <w:t>числовыми</w:t>
      </w:r>
      <w:r>
        <w:rPr>
          <w:spacing w:val="79"/>
        </w:rPr>
        <w:t xml:space="preserve"> </w:t>
      </w:r>
      <w:r>
        <w:t>последовательностями,</w:t>
      </w:r>
      <w:r>
        <w:rPr>
          <w:spacing w:val="80"/>
        </w:rPr>
        <w:t xml:space="preserve"> </w:t>
      </w:r>
      <w:r>
        <w:t>в</w:t>
      </w:r>
      <w:r>
        <w:rPr>
          <w:spacing w:val="80"/>
        </w:rPr>
        <w:t xml:space="preserve"> </w:t>
      </w:r>
      <w:r>
        <w:t>том</w:t>
      </w:r>
      <w:r>
        <w:rPr>
          <w:spacing w:val="80"/>
        </w:rPr>
        <w:t xml:space="preserve"> </w:t>
      </w:r>
      <w:r>
        <w:t>числе</w:t>
      </w:r>
      <w:r>
        <w:rPr>
          <w:spacing w:val="78"/>
        </w:rPr>
        <w:t xml:space="preserve"> </w:t>
      </w:r>
      <w:r>
        <w:t>задачи</w:t>
      </w:r>
      <w:r>
        <w:rPr>
          <w:spacing w:val="80"/>
        </w:rPr>
        <w:t xml:space="preserve"> </w:t>
      </w:r>
      <w:r>
        <w:t>из реальной жизни (с использованием калькулятора, цифровых технологий).</w:t>
      </w:r>
    </w:p>
    <w:p w:rsidR="00ED6F15" w:rsidRDefault="00D45F34">
      <w:pPr>
        <w:pStyle w:val="a3"/>
        <w:spacing w:before="6" w:line="237" w:lineRule="auto"/>
        <w:jc w:val="left"/>
      </w:pPr>
      <w:r>
        <w:t>Рабочая</w:t>
      </w:r>
      <w:r>
        <w:rPr>
          <w:spacing w:val="40"/>
        </w:rPr>
        <w:t xml:space="preserve"> </w:t>
      </w:r>
      <w:r>
        <w:t>программа</w:t>
      </w:r>
      <w:r>
        <w:rPr>
          <w:spacing w:val="40"/>
        </w:rPr>
        <w:t xml:space="preserve"> </w:t>
      </w:r>
      <w:r>
        <w:t>учебного</w:t>
      </w:r>
      <w:r>
        <w:rPr>
          <w:spacing w:val="40"/>
        </w:rPr>
        <w:t xml:space="preserve"> </w:t>
      </w:r>
      <w:r>
        <w:t>курса</w:t>
      </w:r>
      <w:r>
        <w:rPr>
          <w:spacing w:val="40"/>
        </w:rPr>
        <w:t xml:space="preserve"> </w:t>
      </w:r>
      <w:r>
        <w:t>«Геометрия»</w:t>
      </w:r>
      <w:r>
        <w:rPr>
          <w:spacing w:val="40"/>
        </w:rPr>
        <w:t xml:space="preserve"> </w:t>
      </w:r>
      <w:r>
        <w:t>в</w:t>
      </w:r>
      <w:r>
        <w:rPr>
          <w:spacing w:val="40"/>
        </w:rPr>
        <w:t xml:space="preserve"> </w:t>
      </w:r>
      <w:r>
        <w:t>8–9</w:t>
      </w:r>
      <w:r>
        <w:rPr>
          <w:spacing w:val="40"/>
        </w:rPr>
        <w:t xml:space="preserve"> </w:t>
      </w:r>
      <w:r>
        <w:t>классах</w:t>
      </w:r>
      <w:r>
        <w:rPr>
          <w:spacing w:val="40"/>
        </w:rPr>
        <w:t xml:space="preserve"> </w:t>
      </w:r>
      <w:r>
        <w:t>(далее</w:t>
      </w:r>
      <w:r>
        <w:rPr>
          <w:spacing w:val="40"/>
        </w:rPr>
        <w:t xml:space="preserve"> </w:t>
      </w:r>
      <w:r>
        <w:t>соответственно</w:t>
      </w:r>
      <w:r>
        <w:rPr>
          <w:spacing w:val="40"/>
        </w:rPr>
        <w:t xml:space="preserve"> </w:t>
      </w:r>
      <w:r>
        <w:t>–</w:t>
      </w:r>
      <w:r>
        <w:rPr>
          <w:spacing w:val="80"/>
        </w:rPr>
        <w:t xml:space="preserve"> </w:t>
      </w:r>
      <w:r>
        <w:t>программа учебного курса «Геометрия», учебный курс).</w:t>
      </w:r>
    </w:p>
    <w:p w:rsidR="00ED6F15" w:rsidRDefault="00D45F34">
      <w:pPr>
        <w:pStyle w:val="a3"/>
        <w:spacing w:before="3" w:line="275" w:lineRule="exact"/>
        <w:ind w:left="964" w:firstLine="0"/>
        <w:jc w:val="left"/>
      </w:pPr>
      <w:r>
        <w:t>Пояснительная</w:t>
      </w:r>
      <w:r>
        <w:rPr>
          <w:spacing w:val="-11"/>
        </w:rPr>
        <w:t xml:space="preserve"> </w:t>
      </w:r>
      <w:r>
        <w:rPr>
          <w:spacing w:val="-2"/>
        </w:rPr>
        <w:t>записка.</w:t>
      </w:r>
    </w:p>
    <w:p w:rsidR="00ED6F15" w:rsidRDefault="00D45F34">
      <w:pPr>
        <w:pStyle w:val="a3"/>
        <w:spacing w:line="275" w:lineRule="exact"/>
        <w:ind w:left="964" w:firstLine="0"/>
        <w:jc w:val="left"/>
      </w:pPr>
      <w:r>
        <w:t>Геометрия</w:t>
      </w:r>
      <w:r>
        <w:rPr>
          <w:spacing w:val="41"/>
        </w:rPr>
        <w:t xml:space="preserve"> </w:t>
      </w:r>
      <w:r>
        <w:t>как</w:t>
      </w:r>
      <w:r>
        <w:rPr>
          <w:spacing w:val="41"/>
        </w:rPr>
        <w:t xml:space="preserve"> </w:t>
      </w:r>
      <w:r>
        <w:t>один</w:t>
      </w:r>
      <w:r>
        <w:rPr>
          <w:spacing w:val="45"/>
        </w:rPr>
        <w:t xml:space="preserve"> </w:t>
      </w:r>
      <w:r>
        <w:t>из</w:t>
      </w:r>
      <w:r>
        <w:rPr>
          <w:spacing w:val="44"/>
        </w:rPr>
        <w:t xml:space="preserve"> </w:t>
      </w:r>
      <w:r>
        <w:t>основных</w:t>
      </w:r>
      <w:r>
        <w:rPr>
          <w:spacing w:val="44"/>
        </w:rPr>
        <w:t xml:space="preserve"> </w:t>
      </w:r>
      <w:r>
        <w:t>разделов</w:t>
      </w:r>
      <w:r>
        <w:rPr>
          <w:spacing w:val="45"/>
        </w:rPr>
        <w:t xml:space="preserve"> </w:t>
      </w:r>
      <w:r>
        <w:t>школьной</w:t>
      </w:r>
      <w:r>
        <w:rPr>
          <w:spacing w:val="39"/>
        </w:rPr>
        <w:t xml:space="preserve"> </w:t>
      </w:r>
      <w:r>
        <w:t>математики,</w:t>
      </w:r>
      <w:r>
        <w:rPr>
          <w:spacing w:val="46"/>
        </w:rPr>
        <w:t xml:space="preserve"> </w:t>
      </w:r>
      <w:r>
        <w:t>имеющий</w:t>
      </w:r>
      <w:r>
        <w:rPr>
          <w:spacing w:val="44"/>
        </w:rPr>
        <w:t xml:space="preserve"> </w:t>
      </w:r>
      <w:r>
        <w:t>своей</w:t>
      </w:r>
      <w:r>
        <w:rPr>
          <w:spacing w:val="45"/>
        </w:rPr>
        <w:t xml:space="preserve"> </w:t>
      </w:r>
      <w:r>
        <w:rPr>
          <w:spacing w:val="-2"/>
        </w:rPr>
        <w:t>целью</w:t>
      </w:r>
    </w:p>
    <w:p w:rsidR="00ED6F15" w:rsidRDefault="00D45F34">
      <w:pPr>
        <w:pStyle w:val="a3"/>
        <w:spacing w:before="71"/>
        <w:ind w:right="562" w:firstLine="0"/>
      </w:pPr>
      <w:r>
        <w:t>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ED6F15" w:rsidRDefault="00D45F34">
      <w:pPr>
        <w:pStyle w:val="a3"/>
        <w:spacing w:before="1"/>
        <w:ind w:right="553"/>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w:t>
      </w:r>
      <w:r>
        <w:rPr>
          <w:spacing w:val="40"/>
        </w:rPr>
        <w:t xml:space="preserve"> </w:t>
      </w:r>
      <w:r>
        <w:t>рисунок, найти площадь земельного участка, рассчитать необходимую</w:t>
      </w:r>
      <w:r>
        <w:rPr>
          <w:spacing w:val="-2"/>
        </w:rPr>
        <w:t xml:space="preserve"> </w:t>
      </w:r>
      <w:r>
        <w:t>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w:t>
      </w:r>
      <w:r>
        <w:rPr>
          <w:spacing w:val="-3"/>
        </w:rPr>
        <w:t xml:space="preserve"> </w:t>
      </w:r>
      <w:r>
        <w:t>жизненных ситуаций, проводить вычисления и оценивать полученный результат.</w:t>
      </w:r>
    </w:p>
    <w:p w:rsidR="00ED6F15" w:rsidRDefault="00D45F34">
      <w:pPr>
        <w:pStyle w:val="a3"/>
        <w:ind w:right="564"/>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35"/>
        </w:rPr>
        <w:t xml:space="preserve"> </w:t>
      </w:r>
      <w:r>
        <w:t>умений</w:t>
      </w:r>
      <w:r>
        <w:rPr>
          <w:spacing w:val="30"/>
        </w:rPr>
        <w:t xml:space="preserve"> </w:t>
      </w:r>
      <w:r>
        <w:t>в</w:t>
      </w:r>
      <w:r>
        <w:rPr>
          <w:spacing w:val="36"/>
        </w:rPr>
        <w:t xml:space="preserve"> </w:t>
      </w:r>
      <w:r>
        <w:t>физике</w:t>
      </w:r>
      <w:r>
        <w:rPr>
          <w:spacing w:val="29"/>
        </w:rPr>
        <w:t xml:space="preserve"> </w:t>
      </w:r>
      <w:r>
        <w:t>и технике.</w:t>
      </w:r>
      <w:r>
        <w:rPr>
          <w:spacing w:val="31"/>
        </w:rPr>
        <w:t xml:space="preserve"> </w:t>
      </w:r>
      <w:r>
        <w:t>Эти связи</w:t>
      </w:r>
      <w:r>
        <w:rPr>
          <w:spacing w:val="30"/>
        </w:rPr>
        <w:t xml:space="preserve"> </w:t>
      </w:r>
      <w:r>
        <w:t>наиболее</w:t>
      </w:r>
      <w:r>
        <w:rPr>
          <w:spacing w:val="28"/>
        </w:rPr>
        <w:t xml:space="preserve"> </w:t>
      </w:r>
      <w:r>
        <w:t>ярко</w:t>
      </w:r>
      <w:r>
        <w:rPr>
          <w:spacing w:val="33"/>
        </w:rPr>
        <w:t xml:space="preserve"> </w:t>
      </w:r>
      <w:r>
        <w:t>видны в</w:t>
      </w:r>
      <w:r>
        <w:rPr>
          <w:spacing w:val="30"/>
        </w:rPr>
        <w:t xml:space="preserve"> </w:t>
      </w:r>
      <w:r>
        <w:t>темах</w:t>
      </w:r>
      <w:r>
        <w:rPr>
          <w:spacing w:val="33"/>
        </w:rPr>
        <w:t xml:space="preserve"> </w:t>
      </w:r>
      <w:r>
        <w:t>«Векторы»,</w:t>
      </w:r>
    </w:p>
    <w:p w:rsidR="00ED6F15" w:rsidRDefault="00D45F34">
      <w:pPr>
        <w:pStyle w:val="a3"/>
        <w:spacing w:before="3" w:line="237" w:lineRule="auto"/>
        <w:ind w:left="964" w:right="811" w:firstLine="0"/>
      </w:pPr>
      <w:r>
        <w:t>«Тригонометрические соотношения», «Метод координат» и «Теорема Пифагора». Учебный</w:t>
      </w:r>
      <w:r>
        <w:rPr>
          <w:spacing w:val="39"/>
        </w:rPr>
        <w:t xml:space="preserve">  </w:t>
      </w:r>
      <w:r>
        <w:t>курс</w:t>
      </w:r>
      <w:r>
        <w:rPr>
          <w:spacing w:val="45"/>
        </w:rPr>
        <w:t xml:space="preserve">  </w:t>
      </w:r>
      <w:r>
        <w:t>«Геометрия»</w:t>
      </w:r>
      <w:r>
        <w:rPr>
          <w:spacing w:val="36"/>
        </w:rPr>
        <w:t xml:space="preserve">  </w:t>
      </w:r>
      <w:r>
        <w:t>включает</w:t>
      </w:r>
      <w:r>
        <w:rPr>
          <w:spacing w:val="43"/>
        </w:rPr>
        <w:t xml:space="preserve">  </w:t>
      </w:r>
      <w:r>
        <w:t>следующие</w:t>
      </w:r>
      <w:r>
        <w:rPr>
          <w:spacing w:val="41"/>
        </w:rPr>
        <w:t xml:space="preserve">  </w:t>
      </w:r>
      <w:r>
        <w:t>основные</w:t>
      </w:r>
      <w:r>
        <w:rPr>
          <w:spacing w:val="41"/>
        </w:rPr>
        <w:t xml:space="preserve">  </w:t>
      </w:r>
      <w:r>
        <w:t>разделы</w:t>
      </w:r>
      <w:r>
        <w:rPr>
          <w:spacing w:val="42"/>
        </w:rPr>
        <w:t xml:space="preserve">  </w:t>
      </w:r>
      <w:r>
        <w:rPr>
          <w:spacing w:val="-2"/>
        </w:rPr>
        <w:t>содержания:</w:t>
      </w:r>
    </w:p>
    <w:p w:rsidR="00ED6F15" w:rsidRDefault="00D45F34">
      <w:pPr>
        <w:pStyle w:val="a3"/>
        <w:spacing w:before="6" w:line="237" w:lineRule="auto"/>
        <w:ind w:right="558"/>
      </w:pPr>
      <w:r>
        <w:t>«Геометрические</w:t>
      </w:r>
      <w:r>
        <w:rPr>
          <w:spacing w:val="-3"/>
        </w:rPr>
        <w:t xml:space="preserve"> </w:t>
      </w:r>
      <w:r>
        <w:t>фигуры</w:t>
      </w:r>
      <w:r>
        <w:rPr>
          <w:spacing w:val="-3"/>
        </w:rPr>
        <w:t xml:space="preserve"> </w:t>
      </w:r>
      <w:r>
        <w:t>и</w:t>
      </w:r>
      <w:r>
        <w:rPr>
          <w:spacing w:val="-4"/>
        </w:rPr>
        <w:t xml:space="preserve"> </w:t>
      </w:r>
      <w:r>
        <w:t>их</w:t>
      </w:r>
      <w:r>
        <w:rPr>
          <w:spacing w:val="-9"/>
        </w:rPr>
        <w:t xml:space="preserve"> </w:t>
      </w:r>
      <w:r>
        <w:t>свойства»,</w:t>
      </w:r>
      <w:r>
        <w:rPr>
          <w:spacing w:val="-3"/>
        </w:rPr>
        <w:t xml:space="preserve"> </w:t>
      </w:r>
      <w:r>
        <w:t>«Измерение</w:t>
      </w:r>
      <w:r>
        <w:rPr>
          <w:spacing w:val="-5"/>
        </w:rPr>
        <w:t xml:space="preserve"> </w:t>
      </w:r>
      <w:r>
        <w:t>геометрических</w:t>
      </w:r>
      <w:r>
        <w:rPr>
          <w:spacing w:val="-9"/>
        </w:rPr>
        <w:t xml:space="preserve"> </w:t>
      </w:r>
      <w:r>
        <w:t>величин»,</w:t>
      </w:r>
      <w:r>
        <w:rPr>
          <w:spacing w:val="-3"/>
        </w:rPr>
        <w:t xml:space="preserve"> </w:t>
      </w:r>
      <w:r>
        <w:t>«Декартовы координаты на плоскости», «Векторы», «Движения плоскости», «Преобразования подобия».</w:t>
      </w:r>
    </w:p>
    <w:p w:rsidR="00ED6F15" w:rsidRDefault="00D45F34">
      <w:pPr>
        <w:pStyle w:val="a3"/>
        <w:spacing w:before="6" w:line="237" w:lineRule="auto"/>
        <w:ind w:right="551"/>
      </w:pPr>
      <w:r>
        <w:t>Общее число часов,</w:t>
      </w:r>
      <w:r>
        <w:rPr>
          <w:spacing w:val="-2"/>
        </w:rPr>
        <w:t xml:space="preserve"> </w:t>
      </w:r>
      <w:r>
        <w:t>рекомендованных</w:t>
      </w:r>
      <w:r>
        <w:rPr>
          <w:spacing w:val="-4"/>
        </w:rPr>
        <w:t xml:space="preserve"> </w:t>
      </w:r>
      <w:r>
        <w:t>для изучения учебного курса «Геометрия», – 204</w:t>
      </w:r>
      <w:r>
        <w:rPr>
          <w:spacing w:val="-4"/>
        </w:rPr>
        <w:t xml:space="preserve"> </w:t>
      </w:r>
      <w:r>
        <w:t>часа: в 8 классе – 68 часов (2 часа в неделю), в 9 классе – 68 часов (2 часа в неделю).</w:t>
      </w:r>
    </w:p>
    <w:p w:rsidR="00ED6F15" w:rsidRDefault="00D45F34">
      <w:pPr>
        <w:pStyle w:val="a3"/>
        <w:spacing w:before="8" w:line="275" w:lineRule="exact"/>
        <w:ind w:left="964" w:firstLine="0"/>
      </w:pPr>
      <w:r>
        <w:t>Содержание</w:t>
      </w:r>
      <w:r>
        <w:rPr>
          <w:spacing w:val="-9"/>
        </w:rPr>
        <w:t xml:space="preserve"> </w:t>
      </w:r>
      <w:r>
        <w:t>обучения</w:t>
      </w:r>
      <w:r>
        <w:rPr>
          <w:spacing w:val="1"/>
        </w:rPr>
        <w:t xml:space="preserve"> </w:t>
      </w:r>
      <w:r>
        <w:t>в</w:t>
      </w:r>
      <w:r>
        <w:rPr>
          <w:spacing w:val="-3"/>
        </w:rPr>
        <w:t xml:space="preserve"> </w:t>
      </w:r>
      <w:r>
        <w:t>8</w:t>
      </w:r>
      <w:r>
        <w:rPr>
          <w:spacing w:val="-4"/>
        </w:rPr>
        <w:t xml:space="preserve"> </w:t>
      </w:r>
      <w:r>
        <w:rPr>
          <w:spacing w:val="-2"/>
        </w:rPr>
        <w:t>классе.</w:t>
      </w:r>
    </w:p>
    <w:p w:rsidR="00ED6F15" w:rsidRDefault="00D45F34">
      <w:pPr>
        <w:pStyle w:val="a3"/>
        <w:ind w:right="552"/>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D6F15" w:rsidRDefault="00D45F34">
      <w:pPr>
        <w:pStyle w:val="a3"/>
        <w:spacing w:line="242" w:lineRule="auto"/>
        <w:ind w:right="561"/>
      </w:pPr>
      <w:r>
        <w:t>Метод удвоения медианы. Центральная симметрия. Теорема Фалеса и теорема о пропорциональных отрезках.</w:t>
      </w:r>
    </w:p>
    <w:p w:rsidR="00ED6F15" w:rsidRDefault="00D45F34">
      <w:pPr>
        <w:pStyle w:val="a3"/>
        <w:spacing w:line="271" w:lineRule="exact"/>
        <w:ind w:left="964" w:firstLine="0"/>
      </w:pPr>
      <w:r>
        <w:t>Средние</w:t>
      </w:r>
      <w:r>
        <w:rPr>
          <w:spacing w:val="-10"/>
        </w:rPr>
        <w:t xml:space="preserve"> </w:t>
      </w:r>
      <w:r>
        <w:t>линии</w:t>
      </w:r>
      <w:r>
        <w:rPr>
          <w:spacing w:val="-9"/>
        </w:rPr>
        <w:t xml:space="preserve"> </w:t>
      </w:r>
      <w:r>
        <w:t>треугольника</w:t>
      </w:r>
      <w:r>
        <w:rPr>
          <w:spacing w:val="-6"/>
        </w:rPr>
        <w:t xml:space="preserve"> </w:t>
      </w:r>
      <w:r>
        <w:t>и</w:t>
      </w:r>
      <w:r>
        <w:rPr>
          <w:spacing w:val="-11"/>
        </w:rPr>
        <w:t xml:space="preserve"> </w:t>
      </w:r>
      <w:r>
        <w:t>трапеции.</w:t>
      </w:r>
      <w:r>
        <w:rPr>
          <w:spacing w:val="-3"/>
        </w:rPr>
        <w:t xml:space="preserve"> </w:t>
      </w:r>
      <w:r>
        <w:t>Центр</w:t>
      </w:r>
      <w:r>
        <w:rPr>
          <w:spacing w:val="-6"/>
        </w:rPr>
        <w:t xml:space="preserve"> </w:t>
      </w:r>
      <w:r>
        <w:t>масс</w:t>
      </w:r>
      <w:r>
        <w:rPr>
          <w:spacing w:val="-8"/>
        </w:rPr>
        <w:t xml:space="preserve"> </w:t>
      </w:r>
      <w:r>
        <w:rPr>
          <w:spacing w:val="-2"/>
        </w:rPr>
        <w:t>треугольника.</w:t>
      </w:r>
    </w:p>
    <w:p w:rsidR="00ED6F15" w:rsidRDefault="00D45F34">
      <w:pPr>
        <w:pStyle w:val="a3"/>
        <w:spacing w:before="1" w:line="237" w:lineRule="auto"/>
        <w:ind w:left="964" w:right="822" w:firstLine="0"/>
      </w:pPr>
      <w:r>
        <w:t>Подобие треугольников, коэффициент подобия. Признаки подобия треугольников. Применение подобия при решении практических задач.</w:t>
      </w:r>
    </w:p>
    <w:p w:rsidR="00ED6F15" w:rsidRDefault="00D45F34">
      <w:pPr>
        <w:pStyle w:val="a3"/>
        <w:spacing w:before="6" w:line="237" w:lineRule="auto"/>
        <w:ind w:right="564"/>
      </w:pPr>
      <w: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D6F15" w:rsidRDefault="00D45F34">
      <w:pPr>
        <w:pStyle w:val="a3"/>
        <w:spacing w:before="3" w:line="275" w:lineRule="exact"/>
        <w:ind w:left="964" w:firstLine="0"/>
      </w:pPr>
      <w:r>
        <w:t>Вычисление</w:t>
      </w:r>
      <w:r>
        <w:rPr>
          <w:spacing w:val="-13"/>
        </w:rPr>
        <w:t xml:space="preserve"> </w:t>
      </w:r>
      <w:r>
        <w:t>площадей</w:t>
      </w:r>
      <w:r>
        <w:rPr>
          <w:spacing w:val="-4"/>
        </w:rPr>
        <w:t xml:space="preserve"> </w:t>
      </w:r>
      <w:r>
        <w:t>треугольников</w:t>
      </w:r>
      <w:r>
        <w:rPr>
          <w:spacing w:val="-7"/>
        </w:rPr>
        <w:t xml:space="preserve"> </w:t>
      </w:r>
      <w:r>
        <w:t>и</w:t>
      </w:r>
      <w:r>
        <w:rPr>
          <w:spacing w:val="-11"/>
        </w:rPr>
        <w:t xml:space="preserve"> </w:t>
      </w:r>
      <w:r>
        <w:t>многоугольников</w:t>
      </w:r>
      <w:r>
        <w:rPr>
          <w:spacing w:val="-7"/>
        </w:rPr>
        <w:t xml:space="preserve"> </w:t>
      </w:r>
      <w:r>
        <w:t>на</w:t>
      </w:r>
      <w:r>
        <w:rPr>
          <w:spacing w:val="-12"/>
        </w:rPr>
        <w:t xml:space="preserve"> </w:t>
      </w:r>
      <w:r>
        <w:t>клетчатой</w:t>
      </w:r>
      <w:r>
        <w:rPr>
          <w:spacing w:val="-9"/>
        </w:rPr>
        <w:t xml:space="preserve"> </w:t>
      </w:r>
      <w:r>
        <w:rPr>
          <w:spacing w:val="-2"/>
        </w:rPr>
        <w:t>бумаге.</w:t>
      </w:r>
    </w:p>
    <w:p w:rsidR="00ED6F15" w:rsidRDefault="00D45F34">
      <w:pPr>
        <w:pStyle w:val="a3"/>
        <w:spacing w:line="275" w:lineRule="exact"/>
        <w:ind w:left="964" w:firstLine="0"/>
      </w:pPr>
      <w:r>
        <w:t>Теорема</w:t>
      </w:r>
      <w:r>
        <w:rPr>
          <w:spacing w:val="-12"/>
        </w:rPr>
        <w:t xml:space="preserve"> </w:t>
      </w:r>
      <w:r>
        <w:t>Пифагора.</w:t>
      </w:r>
      <w:r>
        <w:rPr>
          <w:spacing w:val="-8"/>
        </w:rPr>
        <w:t xml:space="preserve"> </w:t>
      </w:r>
      <w:r>
        <w:t>Применение</w:t>
      </w:r>
      <w:r>
        <w:rPr>
          <w:spacing w:val="-9"/>
        </w:rPr>
        <w:t xml:space="preserve"> </w:t>
      </w:r>
      <w:r>
        <w:t>теоремы</w:t>
      </w:r>
      <w:r>
        <w:rPr>
          <w:spacing w:val="-4"/>
        </w:rPr>
        <w:t xml:space="preserve"> </w:t>
      </w:r>
      <w:r>
        <w:t>Пифагора</w:t>
      </w:r>
      <w:r>
        <w:rPr>
          <w:spacing w:val="-6"/>
        </w:rPr>
        <w:t xml:space="preserve"> </w:t>
      </w:r>
      <w:r>
        <w:t>при</w:t>
      </w:r>
      <w:r>
        <w:rPr>
          <w:spacing w:val="-4"/>
        </w:rPr>
        <w:t xml:space="preserve"> </w:t>
      </w:r>
      <w:r>
        <w:t>решении</w:t>
      </w:r>
      <w:r>
        <w:rPr>
          <w:spacing w:val="-8"/>
        </w:rPr>
        <w:t xml:space="preserve"> </w:t>
      </w:r>
      <w:r>
        <w:t>практических</w:t>
      </w:r>
      <w:r>
        <w:rPr>
          <w:spacing w:val="-5"/>
        </w:rPr>
        <w:t xml:space="preserve"> </w:t>
      </w:r>
      <w:r>
        <w:rPr>
          <w:spacing w:val="-2"/>
        </w:rPr>
        <w:t>задач.</w:t>
      </w:r>
    </w:p>
    <w:p w:rsidR="00ED6F15" w:rsidRDefault="00D45F34">
      <w:pPr>
        <w:pStyle w:val="a3"/>
        <w:spacing w:before="5" w:line="237" w:lineRule="auto"/>
        <w:ind w:right="56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D6F15" w:rsidRDefault="00D45F34">
      <w:pPr>
        <w:pStyle w:val="a3"/>
        <w:spacing w:before="3"/>
        <w:ind w:right="547"/>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D6F15" w:rsidRDefault="00D45F34">
      <w:pPr>
        <w:pStyle w:val="a3"/>
        <w:spacing w:line="274" w:lineRule="exact"/>
        <w:ind w:left="964" w:firstLine="0"/>
      </w:pPr>
      <w:r>
        <w:t>Содержание</w:t>
      </w:r>
      <w:r>
        <w:rPr>
          <w:spacing w:val="-9"/>
        </w:rPr>
        <w:t xml:space="preserve"> </w:t>
      </w:r>
      <w:r>
        <w:t>обучения</w:t>
      </w:r>
      <w:r>
        <w:rPr>
          <w:spacing w:val="1"/>
        </w:rPr>
        <w:t xml:space="preserve"> </w:t>
      </w:r>
      <w:r>
        <w:t>в</w:t>
      </w:r>
      <w:r>
        <w:rPr>
          <w:spacing w:val="-3"/>
        </w:rPr>
        <w:t xml:space="preserve"> </w:t>
      </w:r>
      <w:r>
        <w:t>9</w:t>
      </w:r>
      <w:r>
        <w:rPr>
          <w:spacing w:val="-4"/>
        </w:rPr>
        <w:t xml:space="preserve"> </w:t>
      </w:r>
      <w:r>
        <w:rPr>
          <w:spacing w:val="-2"/>
        </w:rPr>
        <w:t>классе.</w:t>
      </w:r>
    </w:p>
    <w:p w:rsidR="00ED6F15" w:rsidRDefault="00D45F34">
      <w:pPr>
        <w:pStyle w:val="a3"/>
        <w:spacing w:before="5" w:line="237" w:lineRule="auto"/>
        <w:ind w:left="964" w:right="812" w:firstLine="0"/>
      </w:pPr>
      <w:r>
        <w:t>Синус, косинус, тангенс углов от 0 до 180°. Основное тригонометрическое тождество. Формулы приведения.</w:t>
      </w:r>
    </w:p>
    <w:p w:rsidR="00ED6F15" w:rsidRDefault="00D45F34">
      <w:pPr>
        <w:pStyle w:val="a3"/>
        <w:spacing w:before="5" w:line="237" w:lineRule="auto"/>
        <w:ind w:right="568"/>
      </w:pPr>
      <w:r>
        <w:t>Решение треугольников.</w:t>
      </w:r>
      <w:r>
        <w:rPr>
          <w:spacing w:val="-2"/>
        </w:rPr>
        <w:t xml:space="preserve"> </w:t>
      </w:r>
      <w:r>
        <w:t>Теорема косинусов и</w:t>
      </w:r>
      <w:r>
        <w:rPr>
          <w:spacing w:val="-8"/>
        </w:rPr>
        <w:t xml:space="preserve"> </w:t>
      </w:r>
      <w:r>
        <w:t>теорема синусов. Решение практических</w:t>
      </w:r>
      <w:r>
        <w:rPr>
          <w:spacing w:val="-4"/>
        </w:rPr>
        <w:t xml:space="preserve"> </w:t>
      </w:r>
      <w:r>
        <w:t>задач с использованием теоремы косинусов и теоремы синусов.</w:t>
      </w:r>
    </w:p>
    <w:p w:rsidR="00ED6F15" w:rsidRDefault="00D45F34">
      <w:pPr>
        <w:pStyle w:val="a3"/>
        <w:spacing w:before="4" w:line="275" w:lineRule="exact"/>
        <w:ind w:left="964" w:firstLine="0"/>
      </w:pPr>
      <w:r>
        <w:t>Преобразование</w:t>
      </w:r>
      <w:r>
        <w:rPr>
          <w:spacing w:val="-15"/>
        </w:rPr>
        <w:t xml:space="preserve"> </w:t>
      </w:r>
      <w:r>
        <w:t>подобия.</w:t>
      </w:r>
      <w:r>
        <w:rPr>
          <w:spacing w:val="-5"/>
        </w:rPr>
        <w:t xml:space="preserve"> </w:t>
      </w:r>
      <w:r>
        <w:t>Подобие</w:t>
      </w:r>
      <w:r>
        <w:rPr>
          <w:spacing w:val="-9"/>
        </w:rPr>
        <w:t xml:space="preserve"> </w:t>
      </w:r>
      <w:r>
        <w:t>соответственных</w:t>
      </w:r>
      <w:r>
        <w:rPr>
          <w:spacing w:val="-11"/>
        </w:rPr>
        <w:t xml:space="preserve"> </w:t>
      </w:r>
      <w:r>
        <w:rPr>
          <w:spacing w:val="-2"/>
        </w:rPr>
        <w:t>элементов.</w:t>
      </w:r>
    </w:p>
    <w:p w:rsidR="00ED6F15" w:rsidRDefault="00D45F34">
      <w:pPr>
        <w:pStyle w:val="a3"/>
        <w:spacing w:line="242" w:lineRule="auto"/>
        <w:ind w:right="558"/>
      </w:pPr>
      <w:r>
        <w:t>Теорема о произведении отрезков хорд, теоремы о произведении отрезков секущих, теорема о квадрате касательной.</w:t>
      </w:r>
    </w:p>
    <w:p w:rsidR="00ED6F15" w:rsidRDefault="00D45F34">
      <w:pPr>
        <w:pStyle w:val="a3"/>
        <w:ind w:right="556"/>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D6F15" w:rsidRDefault="00D45F34">
      <w:pPr>
        <w:pStyle w:val="a3"/>
        <w:spacing w:line="272" w:lineRule="exact"/>
        <w:ind w:left="964" w:firstLine="0"/>
      </w:pPr>
      <w:r>
        <w:t>Декартовы</w:t>
      </w:r>
      <w:r>
        <w:rPr>
          <w:spacing w:val="75"/>
        </w:rPr>
        <w:t xml:space="preserve"> </w:t>
      </w:r>
      <w:r>
        <w:t>координаты</w:t>
      </w:r>
      <w:r>
        <w:rPr>
          <w:spacing w:val="73"/>
        </w:rPr>
        <w:t xml:space="preserve"> </w:t>
      </w:r>
      <w:r>
        <w:t>на</w:t>
      </w:r>
      <w:r>
        <w:rPr>
          <w:spacing w:val="76"/>
        </w:rPr>
        <w:t xml:space="preserve"> </w:t>
      </w:r>
      <w:r>
        <w:t>плоскости.</w:t>
      </w:r>
      <w:r>
        <w:rPr>
          <w:spacing w:val="78"/>
        </w:rPr>
        <w:t xml:space="preserve"> </w:t>
      </w:r>
      <w:r>
        <w:t>Уравнения</w:t>
      </w:r>
      <w:r>
        <w:rPr>
          <w:spacing w:val="76"/>
        </w:rPr>
        <w:t xml:space="preserve"> </w:t>
      </w:r>
      <w:r>
        <w:t>прямой</w:t>
      </w:r>
      <w:r>
        <w:rPr>
          <w:spacing w:val="77"/>
        </w:rPr>
        <w:t xml:space="preserve"> </w:t>
      </w:r>
      <w:r>
        <w:t>и</w:t>
      </w:r>
      <w:r>
        <w:rPr>
          <w:spacing w:val="73"/>
        </w:rPr>
        <w:t xml:space="preserve"> </w:t>
      </w:r>
      <w:r>
        <w:t>окружности</w:t>
      </w:r>
      <w:r>
        <w:rPr>
          <w:spacing w:val="77"/>
        </w:rPr>
        <w:t xml:space="preserve"> </w:t>
      </w:r>
      <w:r>
        <w:t>в</w:t>
      </w:r>
      <w:r>
        <w:rPr>
          <w:spacing w:val="78"/>
        </w:rPr>
        <w:t xml:space="preserve"> </w:t>
      </w:r>
      <w:r>
        <w:rPr>
          <w:spacing w:val="-2"/>
        </w:rPr>
        <w:t>координатах,</w:t>
      </w:r>
    </w:p>
    <w:p w:rsidR="00ED6F15" w:rsidRDefault="00D45F34">
      <w:pPr>
        <w:pStyle w:val="a3"/>
        <w:spacing w:before="71" w:line="275" w:lineRule="exact"/>
        <w:ind w:firstLine="0"/>
        <w:jc w:val="left"/>
      </w:pPr>
      <w:r>
        <w:t>пересечение</w:t>
      </w:r>
      <w:r>
        <w:rPr>
          <w:spacing w:val="-6"/>
        </w:rPr>
        <w:t xml:space="preserve"> </w:t>
      </w:r>
      <w:r>
        <w:t>окружностей</w:t>
      </w:r>
      <w:r>
        <w:rPr>
          <w:spacing w:val="-3"/>
        </w:rPr>
        <w:t xml:space="preserve"> </w:t>
      </w:r>
      <w:r>
        <w:t>и</w:t>
      </w:r>
      <w:r>
        <w:rPr>
          <w:spacing w:val="-7"/>
        </w:rPr>
        <w:t xml:space="preserve"> </w:t>
      </w:r>
      <w:r>
        <w:t>прямых.</w:t>
      </w:r>
      <w:r>
        <w:rPr>
          <w:spacing w:val="-1"/>
        </w:rPr>
        <w:t xml:space="preserve"> </w:t>
      </w:r>
      <w:r>
        <w:t>Метод</w:t>
      </w:r>
      <w:r>
        <w:rPr>
          <w:spacing w:val="-4"/>
        </w:rPr>
        <w:t xml:space="preserve"> </w:t>
      </w:r>
      <w:r>
        <w:t>координат</w:t>
      </w:r>
      <w:r>
        <w:rPr>
          <w:spacing w:val="-3"/>
        </w:rPr>
        <w:t xml:space="preserve"> </w:t>
      </w:r>
      <w:r>
        <w:t>и</w:t>
      </w:r>
      <w:r>
        <w:rPr>
          <w:spacing w:val="-2"/>
        </w:rPr>
        <w:t xml:space="preserve"> </w:t>
      </w:r>
      <w:r>
        <w:t>его</w:t>
      </w:r>
      <w:r>
        <w:rPr>
          <w:spacing w:val="1"/>
        </w:rPr>
        <w:t xml:space="preserve"> </w:t>
      </w:r>
      <w:r>
        <w:rPr>
          <w:spacing w:val="-2"/>
        </w:rPr>
        <w:t>применение.</w:t>
      </w:r>
    </w:p>
    <w:p w:rsidR="00ED6F15" w:rsidRDefault="00D45F34">
      <w:pPr>
        <w:pStyle w:val="a3"/>
        <w:spacing w:line="242" w:lineRule="auto"/>
        <w:jc w:val="left"/>
      </w:pPr>
      <w:r>
        <w:t>Правильные</w:t>
      </w:r>
      <w:r>
        <w:rPr>
          <w:spacing w:val="80"/>
        </w:rPr>
        <w:t xml:space="preserve"> </w:t>
      </w:r>
      <w:r>
        <w:t>многоугольники.</w:t>
      </w:r>
      <w:r>
        <w:rPr>
          <w:spacing w:val="80"/>
        </w:rPr>
        <w:t xml:space="preserve"> </w:t>
      </w:r>
      <w:r>
        <w:t>Длина</w:t>
      </w:r>
      <w:r>
        <w:rPr>
          <w:spacing w:val="80"/>
        </w:rPr>
        <w:t xml:space="preserve"> </w:t>
      </w:r>
      <w:r>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w:t>
      </w:r>
      <w:r>
        <w:rPr>
          <w:spacing w:val="80"/>
        </w:rPr>
        <w:t xml:space="preserve"> </w:t>
      </w:r>
      <w:r>
        <w:t>вычисление длин дуг окружностей. Площадь круга, сектора, сегмента.</w:t>
      </w:r>
    </w:p>
    <w:p w:rsidR="00ED6F15" w:rsidRDefault="00D45F34">
      <w:pPr>
        <w:pStyle w:val="a3"/>
        <w:spacing w:line="242" w:lineRule="auto"/>
        <w:ind w:left="964" w:firstLine="0"/>
        <w:jc w:val="left"/>
      </w:pPr>
      <w:r>
        <w:t>Движения</w:t>
      </w:r>
      <w:r>
        <w:rPr>
          <w:spacing w:val="40"/>
        </w:rPr>
        <w:t xml:space="preserve"> </w:t>
      </w:r>
      <w:r>
        <w:t>плоскости</w:t>
      </w:r>
      <w:r>
        <w:rPr>
          <w:spacing w:val="80"/>
        </w:rPr>
        <w:t xml:space="preserve"> </w:t>
      </w:r>
      <w:r>
        <w:t>и</w:t>
      </w:r>
      <w:r>
        <w:rPr>
          <w:spacing w:val="40"/>
        </w:rPr>
        <w:t xml:space="preserve"> </w:t>
      </w:r>
      <w:r>
        <w:t>внутренние</w:t>
      </w:r>
      <w:r>
        <w:rPr>
          <w:spacing w:val="80"/>
        </w:rPr>
        <w:t xml:space="preserve"> </w:t>
      </w:r>
      <w:r>
        <w:t>симметрии</w:t>
      </w:r>
      <w:r>
        <w:rPr>
          <w:spacing w:val="80"/>
        </w:rPr>
        <w:t xml:space="preserve"> </w:t>
      </w:r>
      <w:r>
        <w:t>фигур</w:t>
      </w:r>
      <w:r>
        <w:rPr>
          <w:spacing w:val="80"/>
        </w:rPr>
        <w:t xml:space="preserve"> </w:t>
      </w:r>
      <w:r>
        <w:t>(элементарные</w:t>
      </w:r>
      <w:r>
        <w:rPr>
          <w:spacing w:val="80"/>
        </w:rPr>
        <w:t xml:space="preserve"> </w:t>
      </w:r>
      <w:r>
        <w:t>представления). Параллельный перенос. Поворот.</w:t>
      </w:r>
    </w:p>
    <w:p w:rsidR="00ED6F15" w:rsidRDefault="00D45F34">
      <w:pPr>
        <w:pStyle w:val="a3"/>
        <w:spacing w:line="271" w:lineRule="exact"/>
        <w:ind w:left="964" w:firstLine="0"/>
        <w:jc w:val="left"/>
      </w:pPr>
      <w:r>
        <w:t>Предметные</w:t>
      </w:r>
      <w:r>
        <w:rPr>
          <w:spacing w:val="-11"/>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учебного</w:t>
      </w:r>
      <w:r>
        <w:rPr>
          <w:spacing w:val="-5"/>
        </w:rPr>
        <w:t xml:space="preserve"> </w:t>
      </w:r>
      <w:r>
        <w:t>курса</w:t>
      </w:r>
      <w:r>
        <w:rPr>
          <w:spacing w:val="-4"/>
        </w:rPr>
        <w:t xml:space="preserve"> </w:t>
      </w:r>
      <w:r>
        <w:rPr>
          <w:spacing w:val="-2"/>
        </w:rPr>
        <w:t>«Геометрия».</w:t>
      </w:r>
    </w:p>
    <w:p w:rsidR="00ED6F15" w:rsidRDefault="00D45F34">
      <w:pPr>
        <w:pStyle w:val="a3"/>
        <w:spacing w:line="275" w:lineRule="exact"/>
        <w:ind w:left="964" w:firstLine="0"/>
        <w:jc w:val="left"/>
      </w:pPr>
      <w:r>
        <w:t>Предметные</w:t>
      </w:r>
      <w:r>
        <w:rPr>
          <w:spacing w:val="24"/>
        </w:rPr>
        <w:t xml:space="preserve"> </w:t>
      </w:r>
      <w:r>
        <w:t>результаты</w:t>
      </w:r>
      <w:r>
        <w:rPr>
          <w:spacing w:val="32"/>
        </w:rPr>
        <w:t xml:space="preserve"> </w:t>
      </w:r>
      <w:r>
        <w:t>освоения</w:t>
      </w:r>
      <w:r>
        <w:rPr>
          <w:spacing w:val="23"/>
        </w:rPr>
        <w:t xml:space="preserve"> </w:t>
      </w:r>
      <w:r>
        <w:t>программы</w:t>
      </w:r>
      <w:r>
        <w:rPr>
          <w:spacing w:val="20"/>
        </w:rPr>
        <w:t xml:space="preserve"> </w:t>
      </w:r>
      <w:r>
        <w:t>учебного</w:t>
      </w:r>
      <w:r>
        <w:rPr>
          <w:spacing w:val="26"/>
        </w:rPr>
        <w:t xml:space="preserve"> </w:t>
      </w:r>
      <w:r>
        <w:t>курса</w:t>
      </w:r>
      <w:r>
        <w:rPr>
          <w:spacing w:val="27"/>
        </w:rPr>
        <w:t xml:space="preserve"> </w:t>
      </w:r>
      <w:r>
        <w:t>к</w:t>
      </w:r>
      <w:r>
        <w:rPr>
          <w:spacing w:val="25"/>
        </w:rPr>
        <w:t xml:space="preserve"> </w:t>
      </w:r>
      <w:r>
        <w:t>концу</w:t>
      </w:r>
      <w:r>
        <w:rPr>
          <w:spacing w:val="18"/>
        </w:rPr>
        <w:t xml:space="preserve"> </w:t>
      </w:r>
      <w:r>
        <w:t>обучения</w:t>
      </w:r>
      <w:r>
        <w:rPr>
          <w:spacing w:val="26"/>
        </w:rPr>
        <w:t xml:space="preserve"> </w:t>
      </w:r>
      <w:r>
        <w:t>в</w:t>
      </w:r>
      <w:r>
        <w:rPr>
          <w:spacing w:val="29"/>
        </w:rPr>
        <w:t xml:space="preserve"> </w:t>
      </w:r>
      <w:r>
        <w:t>7</w:t>
      </w:r>
      <w:r>
        <w:rPr>
          <w:spacing w:val="23"/>
        </w:rPr>
        <w:t xml:space="preserve"> </w:t>
      </w:r>
      <w:r>
        <w:rPr>
          <w:spacing w:val="-2"/>
        </w:rPr>
        <w:t>классе.</w:t>
      </w:r>
    </w:p>
    <w:p w:rsidR="00ED6F15" w:rsidRDefault="00D45F34">
      <w:pPr>
        <w:pStyle w:val="a3"/>
        <w:spacing w:line="275" w:lineRule="exact"/>
        <w:ind w:firstLine="0"/>
        <w:jc w:val="left"/>
      </w:pPr>
      <w:r>
        <w:t>Распознавать</w:t>
      </w:r>
      <w:r>
        <w:rPr>
          <w:spacing w:val="22"/>
        </w:rPr>
        <w:t xml:space="preserve"> </w:t>
      </w:r>
      <w:r>
        <w:t>изученные</w:t>
      </w:r>
      <w:r>
        <w:rPr>
          <w:spacing w:val="27"/>
        </w:rPr>
        <w:t xml:space="preserve"> </w:t>
      </w:r>
      <w:r>
        <w:t>геометрические</w:t>
      </w:r>
      <w:r>
        <w:rPr>
          <w:spacing w:val="23"/>
        </w:rPr>
        <w:t xml:space="preserve"> </w:t>
      </w:r>
      <w:r>
        <w:t>фигуры,</w:t>
      </w:r>
      <w:r>
        <w:rPr>
          <w:spacing w:val="21"/>
        </w:rPr>
        <w:t xml:space="preserve"> </w:t>
      </w:r>
      <w:r>
        <w:t>определять</w:t>
      </w:r>
      <w:r>
        <w:rPr>
          <w:spacing w:val="29"/>
        </w:rPr>
        <w:t xml:space="preserve"> </w:t>
      </w:r>
      <w:r>
        <w:t>их</w:t>
      </w:r>
      <w:r>
        <w:rPr>
          <w:spacing w:val="22"/>
        </w:rPr>
        <w:t xml:space="preserve"> </w:t>
      </w:r>
      <w:r>
        <w:t>взаимное</w:t>
      </w:r>
      <w:r>
        <w:rPr>
          <w:spacing w:val="27"/>
        </w:rPr>
        <w:t xml:space="preserve"> </w:t>
      </w:r>
      <w:r>
        <w:rPr>
          <w:spacing w:val="-2"/>
        </w:rPr>
        <w:t>расположение,</w:t>
      </w:r>
    </w:p>
    <w:p w:rsidR="00ED6F15" w:rsidRDefault="00D45F34">
      <w:pPr>
        <w:pStyle w:val="a3"/>
        <w:spacing w:before="1" w:line="237" w:lineRule="auto"/>
        <w:jc w:val="left"/>
      </w:pPr>
      <w:r>
        <w:t>изображать</w:t>
      </w:r>
      <w:r>
        <w:rPr>
          <w:spacing w:val="80"/>
        </w:rPr>
        <w:t xml:space="preserve"> </w:t>
      </w:r>
      <w:r>
        <w:t>геометрические</w:t>
      </w:r>
      <w:r>
        <w:rPr>
          <w:spacing w:val="80"/>
        </w:rPr>
        <w:t xml:space="preserve"> </w:t>
      </w:r>
      <w:r>
        <w:t>фигуры,</w:t>
      </w:r>
      <w:r>
        <w:rPr>
          <w:spacing w:val="80"/>
        </w:rPr>
        <w:t xml:space="preserve"> </w:t>
      </w:r>
      <w:r>
        <w:t>выполнять</w:t>
      </w:r>
      <w:r>
        <w:rPr>
          <w:spacing w:val="80"/>
        </w:rPr>
        <w:t xml:space="preserve"> </w:t>
      </w:r>
      <w:r>
        <w:t>чертежи</w:t>
      </w:r>
      <w:r>
        <w:rPr>
          <w:spacing w:val="40"/>
        </w:rPr>
        <w:t xml:space="preserve"> </w:t>
      </w:r>
      <w:r>
        <w:t>по</w:t>
      </w:r>
      <w:r>
        <w:rPr>
          <w:spacing w:val="80"/>
        </w:rPr>
        <w:t xml:space="preserve"> </w:t>
      </w:r>
      <w:r>
        <w:t>условию</w:t>
      </w:r>
      <w:r>
        <w:rPr>
          <w:spacing w:val="78"/>
        </w:rPr>
        <w:t xml:space="preserve"> </w:t>
      </w:r>
      <w:r>
        <w:t>задачи.</w:t>
      </w:r>
      <w:r>
        <w:rPr>
          <w:spacing w:val="80"/>
        </w:rPr>
        <w:t xml:space="preserve"> </w:t>
      </w:r>
      <w:r>
        <w:t>Измерять линейные и угловые величины. Решать задачи на вычисление длин отрезков и величин углов.</w:t>
      </w:r>
    </w:p>
    <w:p w:rsidR="00ED6F15" w:rsidRDefault="00D45F34">
      <w:pPr>
        <w:pStyle w:val="a3"/>
        <w:spacing w:before="6" w:line="237" w:lineRule="auto"/>
        <w:ind w:right="721"/>
        <w:jc w:val="left"/>
      </w:pPr>
      <w:r>
        <w:t>Проводить</w:t>
      </w:r>
      <w:r>
        <w:rPr>
          <w:spacing w:val="36"/>
        </w:rPr>
        <w:t xml:space="preserve"> </w:t>
      </w:r>
      <w:r>
        <w:t>грубую</w:t>
      </w:r>
      <w:r>
        <w:rPr>
          <w:spacing w:val="36"/>
        </w:rPr>
        <w:t xml:space="preserve"> </w:t>
      </w:r>
      <w:r>
        <w:t>оценку</w:t>
      </w:r>
      <w:r>
        <w:rPr>
          <w:spacing w:val="29"/>
        </w:rPr>
        <w:t xml:space="preserve"> </w:t>
      </w:r>
      <w:r>
        <w:t>линейных</w:t>
      </w:r>
      <w:r>
        <w:rPr>
          <w:spacing w:val="34"/>
        </w:rPr>
        <w:t xml:space="preserve"> </w:t>
      </w:r>
      <w:r>
        <w:t>и</w:t>
      </w:r>
      <w:r>
        <w:rPr>
          <w:spacing w:val="40"/>
        </w:rPr>
        <w:t xml:space="preserve"> </w:t>
      </w:r>
      <w:r>
        <w:t>угловых</w:t>
      </w:r>
      <w:r>
        <w:rPr>
          <w:spacing w:val="34"/>
        </w:rPr>
        <w:t xml:space="preserve"> </w:t>
      </w:r>
      <w:r>
        <w:t>величин</w:t>
      </w:r>
      <w:r>
        <w:rPr>
          <w:spacing w:val="40"/>
        </w:rPr>
        <w:t xml:space="preserve"> </w:t>
      </w:r>
      <w:r>
        <w:t>предметов</w:t>
      </w:r>
      <w:r>
        <w:rPr>
          <w:spacing w:val="35"/>
        </w:rPr>
        <w:t xml:space="preserve"> </w:t>
      </w:r>
      <w:r>
        <w:t>в</w:t>
      </w:r>
      <w:r>
        <w:rPr>
          <w:spacing w:val="39"/>
        </w:rPr>
        <w:t xml:space="preserve"> </w:t>
      </w:r>
      <w:r>
        <w:t>реальной</w:t>
      </w:r>
      <w:r>
        <w:rPr>
          <w:spacing w:val="35"/>
        </w:rPr>
        <w:t xml:space="preserve"> </w:t>
      </w:r>
      <w:r>
        <w:t>жизни, размеров природных объектов. Различать размеры этих объектов по порядку величины.</w:t>
      </w:r>
    </w:p>
    <w:p w:rsidR="00ED6F15" w:rsidRDefault="00D45F34">
      <w:pPr>
        <w:pStyle w:val="a3"/>
        <w:spacing w:before="3" w:line="275" w:lineRule="exact"/>
        <w:ind w:left="964" w:firstLine="0"/>
        <w:jc w:val="left"/>
      </w:pPr>
      <w:r>
        <w:t>Строить</w:t>
      </w:r>
      <w:r>
        <w:rPr>
          <w:spacing w:val="-8"/>
        </w:rPr>
        <w:t xml:space="preserve"> </w:t>
      </w:r>
      <w:r>
        <w:t>чертежи</w:t>
      </w:r>
      <w:r>
        <w:rPr>
          <w:spacing w:val="-8"/>
        </w:rPr>
        <w:t xml:space="preserve"> </w:t>
      </w:r>
      <w:r>
        <w:t>к</w:t>
      </w:r>
      <w:r>
        <w:rPr>
          <w:spacing w:val="-6"/>
        </w:rPr>
        <w:t xml:space="preserve"> </w:t>
      </w:r>
      <w:r>
        <w:t>геометрическим</w:t>
      </w:r>
      <w:r>
        <w:rPr>
          <w:spacing w:val="-6"/>
        </w:rPr>
        <w:t xml:space="preserve"> </w:t>
      </w:r>
      <w:r>
        <w:rPr>
          <w:spacing w:val="-2"/>
        </w:rPr>
        <w:t>задачам.</w:t>
      </w:r>
    </w:p>
    <w:p w:rsidR="00ED6F15" w:rsidRDefault="00D45F34">
      <w:pPr>
        <w:pStyle w:val="a3"/>
        <w:spacing w:line="242" w:lineRule="auto"/>
        <w:jc w:val="left"/>
      </w:pPr>
      <w:r>
        <w:t>Пользоваться</w:t>
      </w:r>
      <w:r>
        <w:rPr>
          <w:spacing w:val="36"/>
        </w:rPr>
        <w:t xml:space="preserve"> </w:t>
      </w:r>
      <w:r>
        <w:t>признаками</w:t>
      </w:r>
      <w:r>
        <w:rPr>
          <w:spacing w:val="37"/>
        </w:rPr>
        <w:t xml:space="preserve"> </w:t>
      </w:r>
      <w:r>
        <w:t>равенства</w:t>
      </w:r>
      <w:r>
        <w:rPr>
          <w:spacing w:val="34"/>
        </w:rPr>
        <w:t xml:space="preserve"> </w:t>
      </w:r>
      <w:r>
        <w:t>треугольников,</w:t>
      </w:r>
      <w:r>
        <w:rPr>
          <w:spacing w:val="34"/>
        </w:rPr>
        <w:t xml:space="preserve"> </w:t>
      </w:r>
      <w:r>
        <w:t>использовать</w:t>
      </w:r>
      <w:r>
        <w:rPr>
          <w:spacing w:val="37"/>
        </w:rPr>
        <w:t xml:space="preserve"> </w:t>
      </w:r>
      <w:r>
        <w:t>признаки</w:t>
      </w:r>
      <w:r>
        <w:rPr>
          <w:spacing w:val="37"/>
        </w:rPr>
        <w:t xml:space="preserve"> </w:t>
      </w:r>
      <w:r>
        <w:t>и</w:t>
      </w:r>
      <w:r>
        <w:rPr>
          <w:spacing w:val="36"/>
        </w:rPr>
        <w:t xml:space="preserve"> </w:t>
      </w:r>
      <w:r>
        <w:t>свойства равнобедренных треугольников при решении задач.</w:t>
      </w:r>
    </w:p>
    <w:p w:rsidR="00ED6F15" w:rsidRDefault="00D45F34">
      <w:pPr>
        <w:pStyle w:val="a3"/>
        <w:spacing w:line="242" w:lineRule="auto"/>
        <w:ind w:left="964" w:right="721" w:firstLine="0"/>
        <w:jc w:val="left"/>
      </w:pPr>
      <w:r>
        <w:t>Проводить логические рассуждения с использованием геометрических теорем. Пользоваться</w:t>
      </w:r>
      <w:r>
        <w:rPr>
          <w:spacing w:val="32"/>
        </w:rPr>
        <w:t xml:space="preserve"> </w:t>
      </w:r>
      <w:r>
        <w:t>признаками</w:t>
      </w:r>
      <w:r>
        <w:rPr>
          <w:spacing w:val="33"/>
        </w:rPr>
        <w:t xml:space="preserve"> </w:t>
      </w:r>
      <w:r>
        <w:t>равенства</w:t>
      </w:r>
      <w:r>
        <w:rPr>
          <w:spacing w:val="31"/>
        </w:rPr>
        <w:t xml:space="preserve"> </w:t>
      </w:r>
      <w:r>
        <w:t>прямоугольных</w:t>
      </w:r>
      <w:r>
        <w:rPr>
          <w:spacing w:val="33"/>
        </w:rPr>
        <w:t xml:space="preserve"> </w:t>
      </w:r>
      <w:r>
        <w:t>треугольников,</w:t>
      </w:r>
      <w:r>
        <w:rPr>
          <w:spacing w:val="31"/>
        </w:rPr>
        <w:t xml:space="preserve"> </w:t>
      </w:r>
      <w:r>
        <w:t>свойством</w:t>
      </w:r>
      <w:r>
        <w:rPr>
          <w:spacing w:val="33"/>
        </w:rPr>
        <w:t xml:space="preserve"> </w:t>
      </w:r>
      <w:r>
        <w:t>медианы,</w:t>
      </w:r>
    </w:p>
    <w:p w:rsidR="00ED6F15" w:rsidRDefault="00D45F34">
      <w:pPr>
        <w:pStyle w:val="a3"/>
        <w:spacing w:line="271" w:lineRule="exact"/>
        <w:ind w:firstLine="0"/>
        <w:jc w:val="left"/>
      </w:pPr>
      <w:r>
        <w:t>проведённой</w:t>
      </w:r>
      <w:r>
        <w:rPr>
          <w:spacing w:val="-5"/>
        </w:rPr>
        <w:t xml:space="preserve"> </w:t>
      </w:r>
      <w:r>
        <w:t>к</w:t>
      </w:r>
      <w:r>
        <w:rPr>
          <w:spacing w:val="-9"/>
        </w:rPr>
        <w:t xml:space="preserve"> </w:t>
      </w:r>
      <w:r>
        <w:t>гипотенузе</w:t>
      </w:r>
      <w:r>
        <w:rPr>
          <w:spacing w:val="-4"/>
        </w:rPr>
        <w:t xml:space="preserve"> </w:t>
      </w:r>
      <w:r>
        <w:t>прямоугольного</w:t>
      </w:r>
      <w:r>
        <w:rPr>
          <w:spacing w:val="-4"/>
        </w:rPr>
        <w:t xml:space="preserve"> </w:t>
      </w:r>
      <w:r>
        <w:t>треугольника,</w:t>
      </w:r>
      <w:r>
        <w:rPr>
          <w:spacing w:val="-6"/>
        </w:rPr>
        <w:t xml:space="preserve"> </w:t>
      </w:r>
      <w:r>
        <w:t>в</w:t>
      </w:r>
      <w:r>
        <w:rPr>
          <w:spacing w:val="-6"/>
        </w:rPr>
        <w:t xml:space="preserve"> </w:t>
      </w:r>
      <w:r>
        <w:t>решении</w:t>
      </w:r>
      <w:r>
        <w:rPr>
          <w:spacing w:val="-7"/>
        </w:rPr>
        <w:t xml:space="preserve"> </w:t>
      </w:r>
      <w:r>
        <w:t>геометрических</w:t>
      </w:r>
      <w:r>
        <w:rPr>
          <w:spacing w:val="-8"/>
        </w:rPr>
        <w:t xml:space="preserve"> </w:t>
      </w:r>
      <w:r>
        <w:rPr>
          <w:spacing w:val="-2"/>
        </w:rPr>
        <w:t>задач.</w:t>
      </w:r>
    </w:p>
    <w:p w:rsidR="00ED6F15" w:rsidRDefault="00D45F34">
      <w:pPr>
        <w:pStyle w:val="a3"/>
        <w:ind w:left="964" w:firstLine="0"/>
      </w:pPr>
      <w:r>
        <w:t>Определять</w:t>
      </w:r>
      <w:r>
        <w:rPr>
          <w:spacing w:val="17"/>
        </w:rPr>
        <w:t xml:space="preserve"> </w:t>
      </w:r>
      <w:r>
        <w:t>параллельность</w:t>
      </w:r>
      <w:r>
        <w:rPr>
          <w:spacing w:val="16"/>
        </w:rPr>
        <w:t xml:space="preserve"> </w:t>
      </w:r>
      <w:r>
        <w:t>прямых</w:t>
      </w:r>
      <w:r>
        <w:rPr>
          <w:spacing w:val="13"/>
        </w:rPr>
        <w:t xml:space="preserve"> </w:t>
      </w:r>
      <w:r>
        <w:t>с</w:t>
      </w:r>
      <w:r>
        <w:rPr>
          <w:spacing w:val="12"/>
        </w:rPr>
        <w:t xml:space="preserve"> </w:t>
      </w:r>
      <w:r>
        <w:t>помощью</w:t>
      </w:r>
      <w:r>
        <w:rPr>
          <w:spacing w:val="21"/>
        </w:rPr>
        <w:t xml:space="preserve"> </w:t>
      </w:r>
      <w:r>
        <w:t>углов,</w:t>
      </w:r>
      <w:r>
        <w:rPr>
          <w:spacing w:val="16"/>
        </w:rPr>
        <w:t xml:space="preserve"> </w:t>
      </w:r>
      <w:r>
        <w:t>которые</w:t>
      </w:r>
      <w:r>
        <w:rPr>
          <w:spacing w:val="9"/>
        </w:rPr>
        <w:t xml:space="preserve"> </w:t>
      </w:r>
      <w:r>
        <w:t>образует</w:t>
      </w:r>
      <w:r>
        <w:rPr>
          <w:spacing w:val="19"/>
        </w:rPr>
        <w:t xml:space="preserve"> </w:t>
      </w:r>
      <w:r>
        <w:t>с</w:t>
      </w:r>
      <w:r>
        <w:rPr>
          <w:spacing w:val="17"/>
        </w:rPr>
        <w:t xml:space="preserve"> </w:t>
      </w:r>
      <w:r>
        <w:t>ними</w:t>
      </w:r>
      <w:r>
        <w:rPr>
          <w:spacing w:val="16"/>
        </w:rPr>
        <w:t xml:space="preserve"> </w:t>
      </w:r>
      <w:r>
        <w:rPr>
          <w:spacing w:val="-2"/>
        </w:rPr>
        <w:t>секущая.</w:t>
      </w:r>
    </w:p>
    <w:p w:rsidR="00ED6F15" w:rsidRDefault="00D45F34">
      <w:pPr>
        <w:pStyle w:val="a3"/>
        <w:spacing w:before="70" w:line="242" w:lineRule="auto"/>
        <w:ind w:right="550"/>
      </w:pPr>
      <w:r>
        <w:t>Определять</w:t>
      </w:r>
      <w:r>
        <w:rPr>
          <w:spacing w:val="-2"/>
        </w:rPr>
        <w:t xml:space="preserve"> </w:t>
      </w:r>
      <w:r>
        <w:t>параллельность</w:t>
      </w:r>
      <w:r>
        <w:rPr>
          <w:spacing w:val="-1"/>
        </w:rPr>
        <w:t xml:space="preserve"> </w:t>
      </w:r>
      <w:r>
        <w:t>прямых</w:t>
      </w:r>
      <w:r>
        <w:rPr>
          <w:spacing w:val="-7"/>
        </w:rPr>
        <w:t xml:space="preserve"> </w:t>
      </w:r>
      <w:r>
        <w:t>с</w:t>
      </w:r>
      <w:r>
        <w:rPr>
          <w:spacing w:val="-3"/>
        </w:rPr>
        <w:t xml:space="preserve"> </w:t>
      </w:r>
      <w:r>
        <w:t>помощью</w:t>
      </w:r>
      <w:r>
        <w:rPr>
          <w:spacing w:val="-4"/>
        </w:rPr>
        <w:t xml:space="preserve"> </w:t>
      </w:r>
      <w:r>
        <w:t>равенства расстояний</w:t>
      </w:r>
      <w:r>
        <w:rPr>
          <w:spacing w:val="-10"/>
        </w:rPr>
        <w:t xml:space="preserve"> </w:t>
      </w:r>
      <w:r>
        <w:t>от</w:t>
      </w:r>
      <w:r>
        <w:rPr>
          <w:spacing w:val="-6"/>
        </w:rPr>
        <w:t xml:space="preserve"> </w:t>
      </w:r>
      <w:r>
        <w:t>точек</w:t>
      </w:r>
      <w:r>
        <w:rPr>
          <w:spacing w:val="-8"/>
        </w:rPr>
        <w:t xml:space="preserve"> </w:t>
      </w:r>
      <w:r>
        <w:t>одной</w:t>
      </w:r>
      <w:r>
        <w:rPr>
          <w:spacing w:val="-1"/>
        </w:rPr>
        <w:t xml:space="preserve"> </w:t>
      </w:r>
      <w:r>
        <w:t>прямой до точек другой прямой.</w:t>
      </w:r>
    </w:p>
    <w:p w:rsidR="00ED6F15" w:rsidRDefault="00D45F34">
      <w:pPr>
        <w:pStyle w:val="a3"/>
        <w:spacing w:line="274" w:lineRule="exact"/>
        <w:ind w:left="964" w:firstLine="0"/>
      </w:pPr>
      <w:r>
        <w:t>Решать</w:t>
      </w:r>
      <w:r>
        <w:rPr>
          <w:spacing w:val="-4"/>
        </w:rPr>
        <w:t xml:space="preserve"> </w:t>
      </w:r>
      <w:r>
        <w:t>задачи</w:t>
      </w:r>
      <w:r>
        <w:rPr>
          <w:spacing w:val="-4"/>
        </w:rPr>
        <w:t xml:space="preserve"> </w:t>
      </w:r>
      <w:r>
        <w:t>на</w:t>
      </w:r>
      <w:r>
        <w:rPr>
          <w:spacing w:val="-6"/>
        </w:rPr>
        <w:t xml:space="preserve"> </w:t>
      </w:r>
      <w:r>
        <w:t>клетчатой</w:t>
      </w:r>
      <w:r>
        <w:rPr>
          <w:spacing w:val="-3"/>
        </w:rPr>
        <w:t xml:space="preserve"> </w:t>
      </w:r>
      <w:r>
        <w:rPr>
          <w:spacing w:val="-2"/>
        </w:rPr>
        <w:t>бумаге.</w:t>
      </w:r>
    </w:p>
    <w:p w:rsidR="00ED6F15" w:rsidRDefault="00D45F34">
      <w:pPr>
        <w:pStyle w:val="a3"/>
        <w:ind w:right="552"/>
      </w:pPr>
      <w:r>
        <w:t>Проводить вычисления и находить числовые и буквенные значения углов в</w:t>
      </w:r>
      <w:r>
        <w:rPr>
          <w:spacing w:val="40"/>
        </w:rPr>
        <w:t xml:space="preserve"> </w:t>
      </w:r>
      <w:r>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w:t>
      </w:r>
      <w:r>
        <w:rPr>
          <w:spacing w:val="40"/>
        </w:rPr>
        <w:t xml:space="preserve"> </w:t>
      </w:r>
      <w:r>
        <w:t>задачи на нахождение углов.</w:t>
      </w:r>
    </w:p>
    <w:p w:rsidR="00ED6F15" w:rsidRDefault="00D45F34">
      <w:pPr>
        <w:pStyle w:val="a3"/>
        <w:spacing w:before="1" w:line="237" w:lineRule="auto"/>
        <w:ind w:right="567"/>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D6F15" w:rsidRDefault="00D45F34">
      <w:pPr>
        <w:pStyle w:val="a3"/>
        <w:spacing w:before="6" w:line="237" w:lineRule="auto"/>
        <w:ind w:right="5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D6F15" w:rsidRDefault="00D45F34">
      <w:pPr>
        <w:pStyle w:val="a3"/>
        <w:spacing w:before="4"/>
        <w:ind w:right="552"/>
      </w:pPr>
      <w:r>
        <w:t xml:space="preserve">Владеть понятием описанной около треугольника окружности, уметь находить её центр. </w:t>
      </w:r>
      <w:r>
        <w:lastRenderedPageBreak/>
        <w:t>Пользоваться</w:t>
      </w:r>
      <w:r>
        <w:rPr>
          <w:spacing w:val="-1"/>
        </w:rPr>
        <w:t xml:space="preserve"> </w:t>
      </w:r>
      <w:r>
        <w:t>фактами</w:t>
      </w:r>
      <w:r>
        <w:rPr>
          <w:spacing w:val="-5"/>
        </w:rPr>
        <w:t xml:space="preserve"> </w:t>
      </w:r>
      <w:r>
        <w:t>о том, что биссектрисы</w:t>
      </w:r>
      <w:r>
        <w:rPr>
          <w:spacing w:val="-4"/>
        </w:rPr>
        <w:t xml:space="preserve"> </w:t>
      </w:r>
      <w:r>
        <w:t>углов треугольника</w:t>
      </w:r>
      <w:r>
        <w:rPr>
          <w:spacing w:val="-1"/>
        </w:rPr>
        <w:t xml:space="preserve"> </w:t>
      </w:r>
      <w:r>
        <w:t>пересекаются</w:t>
      </w:r>
      <w:r>
        <w:rPr>
          <w:spacing w:val="-2"/>
        </w:rPr>
        <w:t xml:space="preserve"> </w:t>
      </w:r>
      <w:r>
        <w:t>в одной точке, и о том, что серединные перпендикуляры к сторонам треугольника пересекаются в одной</w:t>
      </w:r>
      <w:r>
        <w:rPr>
          <w:spacing w:val="40"/>
        </w:rPr>
        <w:t xml:space="preserve"> </w:t>
      </w:r>
      <w:r>
        <w:t>точке.</w:t>
      </w:r>
    </w:p>
    <w:p w:rsidR="00ED6F15" w:rsidRDefault="00D45F34">
      <w:pPr>
        <w:pStyle w:val="a3"/>
        <w:spacing w:before="2"/>
        <w:ind w:right="565"/>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D6F15" w:rsidRDefault="00D45F34">
      <w:pPr>
        <w:pStyle w:val="a3"/>
        <w:spacing w:line="242" w:lineRule="auto"/>
        <w:ind w:right="564"/>
      </w:pPr>
      <w:r>
        <w:t xml:space="preserve">Пользоваться простейшими геометрическими неравенствами, понимать их практический </w:t>
      </w:r>
      <w:r>
        <w:rPr>
          <w:spacing w:val="-2"/>
        </w:rPr>
        <w:t>смысл.</w:t>
      </w:r>
    </w:p>
    <w:p w:rsidR="00ED6F15" w:rsidRDefault="00D45F34">
      <w:pPr>
        <w:pStyle w:val="a3"/>
        <w:spacing w:line="271" w:lineRule="exact"/>
        <w:ind w:left="964" w:firstLine="0"/>
      </w:pPr>
      <w:r>
        <w:t>Проводить</w:t>
      </w:r>
      <w:r>
        <w:rPr>
          <w:spacing w:val="-15"/>
        </w:rPr>
        <w:t xml:space="preserve"> </w:t>
      </w:r>
      <w:r>
        <w:t>основные</w:t>
      </w:r>
      <w:r>
        <w:rPr>
          <w:spacing w:val="-10"/>
        </w:rPr>
        <w:t xml:space="preserve"> </w:t>
      </w:r>
      <w:r>
        <w:t>геометрические</w:t>
      </w:r>
      <w:r>
        <w:rPr>
          <w:spacing w:val="-5"/>
        </w:rPr>
        <w:t xml:space="preserve"> </w:t>
      </w:r>
      <w:r>
        <w:t>построения</w:t>
      </w:r>
      <w:r>
        <w:rPr>
          <w:spacing w:val="-5"/>
        </w:rPr>
        <w:t xml:space="preserve"> </w:t>
      </w:r>
      <w:r>
        <w:t>с</w:t>
      </w:r>
      <w:r>
        <w:rPr>
          <w:spacing w:val="-7"/>
        </w:rPr>
        <w:t xml:space="preserve"> </w:t>
      </w:r>
      <w:r>
        <w:t>помощью</w:t>
      </w:r>
      <w:r>
        <w:rPr>
          <w:spacing w:val="-6"/>
        </w:rPr>
        <w:t xml:space="preserve"> </w:t>
      </w:r>
      <w:r>
        <w:t>циркуля и</w:t>
      </w:r>
      <w:r>
        <w:rPr>
          <w:spacing w:val="-5"/>
        </w:rPr>
        <w:t xml:space="preserve"> </w:t>
      </w:r>
      <w:r>
        <w:rPr>
          <w:spacing w:val="-2"/>
        </w:rPr>
        <w:t>линейки.</w:t>
      </w:r>
    </w:p>
    <w:p w:rsidR="00ED6F15" w:rsidRDefault="00D45F34">
      <w:pPr>
        <w:pStyle w:val="a3"/>
        <w:spacing w:line="275" w:lineRule="exact"/>
        <w:ind w:left="964" w:firstLine="0"/>
      </w:pPr>
      <w:r>
        <w:t>Предметные</w:t>
      </w:r>
      <w:r>
        <w:rPr>
          <w:spacing w:val="-8"/>
        </w:rPr>
        <w:t xml:space="preserve"> </w:t>
      </w:r>
      <w:r>
        <w:t>результаты</w:t>
      </w:r>
      <w:r>
        <w:rPr>
          <w:spacing w:val="-3"/>
        </w:rPr>
        <w:t xml:space="preserve"> </w:t>
      </w:r>
      <w:r>
        <w:t>освоения</w:t>
      </w:r>
      <w:r>
        <w:rPr>
          <w:spacing w:val="-6"/>
        </w:rPr>
        <w:t xml:space="preserve"> </w:t>
      </w:r>
      <w:r>
        <w:t>программы</w:t>
      </w:r>
      <w:r>
        <w:rPr>
          <w:spacing w:val="1"/>
        </w:rPr>
        <w:t xml:space="preserve"> </w:t>
      </w:r>
      <w:r>
        <w:t>учебного</w:t>
      </w:r>
      <w:r>
        <w:rPr>
          <w:spacing w:val="-3"/>
        </w:rPr>
        <w:t xml:space="preserve"> </w:t>
      </w:r>
      <w:r>
        <w:t>курса</w:t>
      </w:r>
      <w:r>
        <w:rPr>
          <w:spacing w:val="-6"/>
        </w:rPr>
        <w:t xml:space="preserve"> </w:t>
      </w:r>
      <w:r>
        <w:t>к</w:t>
      </w:r>
      <w:r>
        <w:rPr>
          <w:spacing w:val="-3"/>
        </w:rPr>
        <w:t xml:space="preserve"> </w:t>
      </w:r>
      <w:r>
        <w:t>концу</w:t>
      </w:r>
      <w:r>
        <w:rPr>
          <w:spacing w:val="-15"/>
        </w:rPr>
        <w:t xml:space="preserve"> </w:t>
      </w:r>
      <w:r>
        <w:t>обучения</w:t>
      </w:r>
      <w:r>
        <w:rPr>
          <w:spacing w:val="-1"/>
        </w:rPr>
        <w:t xml:space="preserve"> </w:t>
      </w:r>
      <w:r>
        <w:t>в</w:t>
      </w:r>
      <w:r>
        <w:rPr>
          <w:spacing w:val="-4"/>
        </w:rPr>
        <w:t xml:space="preserve"> </w:t>
      </w:r>
      <w:r>
        <w:t>8</w:t>
      </w:r>
      <w:r>
        <w:rPr>
          <w:spacing w:val="-6"/>
        </w:rPr>
        <w:t xml:space="preserve"> </w:t>
      </w:r>
      <w:r>
        <w:rPr>
          <w:spacing w:val="-2"/>
        </w:rPr>
        <w:t>классе.</w:t>
      </w:r>
    </w:p>
    <w:p w:rsidR="00ED6F15" w:rsidRDefault="00D45F34">
      <w:pPr>
        <w:pStyle w:val="a3"/>
        <w:spacing w:line="242" w:lineRule="auto"/>
        <w:ind w:right="560"/>
      </w:pPr>
      <w:r>
        <w:t>Распознавать основные виды четырёхугольников, их элементы, пользоваться их свойствами при решении геометрических задач.</w:t>
      </w:r>
    </w:p>
    <w:p w:rsidR="00ED6F15" w:rsidRDefault="00D45F34">
      <w:pPr>
        <w:pStyle w:val="a3"/>
        <w:spacing w:line="271" w:lineRule="exact"/>
        <w:ind w:left="964" w:firstLine="0"/>
      </w:pPr>
      <w:r>
        <w:t>Применять</w:t>
      </w:r>
      <w:r>
        <w:rPr>
          <w:spacing w:val="-4"/>
        </w:rPr>
        <w:t xml:space="preserve"> </w:t>
      </w:r>
      <w:r>
        <w:t>свойства</w:t>
      </w:r>
      <w:r>
        <w:rPr>
          <w:spacing w:val="-7"/>
        </w:rPr>
        <w:t xml:space="preserve"> </w:t>
      </w:r>
      <w:r>
        <w:t>точки</w:t>
      </w:r>
      <w:r>
        <w:rPr>
          <w:spacing w:val="-2"/>
        </w:rPr>
        <w:t xml:space="preserve"> </w:t>
      </w:r>
      <w:r>
        <w:t>пересечения</w:t>
      </w:r>
      <w:r>
        <w:rPr>
          <w:spacing w:val="-6"/>
        </w:rPr>
        <w:t xml:space="preserve"> </w:t>
      </w:r>
      <w:r>
        <w:t>медиан</w:t>
      </w:r>
      <w:r>
        <w:rPr>
          <w:spacing w:val="-2"/>
        </w:rPr>
        <w:t xml:space="preserve"> </w:t>
      </w:r>
      <w:r>
        <w:t>треугольника</w:t>
      </w:r>
      <w:r>
        <w:rPr>
          <w:spacing w:val="-3"/>
        </w:rPr>
        <w:t xml:space="preserve"> </w:t>
      </w:r>
      <w:r>
        <w:t>(центра</w:t>
      </w:r>
      <w:r>
        <w:rPr>
          <w:spacing w:val="-3"/>
        </w:rPr>
        <w:t xml:space="preserve"> </w:t>
      </w:r>
      <w:r>
        <w:t>масс)</w:t>
      </w:r>
      <w:r>
        <w:rPr>
          <w:spacing w:val="-5"/>
        </w:rPr>
        <w:t xml:space="preserve"> </w:t>
      </w:r>
      <w:r>
        <w:t>в</w:t>
      </w:r>
      <w:r>
        <w:rPr>
          <w:spacing w:val="-1"/>
        </w:rPr>
        <w:t xml:space="preserve"> </w:t>
      </w:r>
      <w:r>
        <w:t>решении</w:t>
      </w:r>
      <w:r>
        <w:rPr>
          <w:spacing w:val="6"/>
        </w:rPr>
        <w:t xml:space="preserve"> </w:t>
      </w:r>
      <w:r>
        <w:rPr>
          <w:spacing w:val="-2"/>
        </w:rPr>
        <w:t>задач.</w:t>
      </w:r>
    </w:p>
    <w:p w:rsidR="00ED6F15" w:rsidRDefault="00D45F34">
      <w:pPr>
        <w:pStyle w:val="a3"/>
        <w:ind w:right="56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D6F15" w:rsidRDefault="00D45F34">
      <w:pPr>
        <w:pStyle w:val="a3"/>
        <w:spacing w:line="274" w:lineRule="exact"/>
        <w:ind w:left="964" w:firstLine="0"/>
      </w:pPr>
      <w:r>
        <w:t>Применять</w:t>
      </w:r>
      <w:r>
        <w:rPr>
          <w:spacing w:val="-12"/>
        </w:rPr>
        <w:t xml:space="preserve"> </w:t>
      </w:r>
      <w:r>
        <w:t>признаки</w:t>
      </w:r>
      <w:r>
        <w:rPr>
          <w:spacing w:val="-9"/>
        </w:rPr>
        <w:t xml:space="preserve"> </w:t>
      </w:r>
      <w:r>
        <w:t>подобия</w:t>
      </w:r>
      <w:r>
        <w:rPr>
          <w:spacing w:val="-10"/>
        </w:rPr>
        <w:t xml:space="preserve"> </w:t>
      </w:r>
      <w:r>
        <w:t>треугольников</w:t>
      </w:r>
      <w:r>
        <w:rPr>
          <w:spacing w:val="-8"/>
        </w:rPr>
        <w:t xml:space="preserve"> </w:t>
      </w:r>
      <w:r>
        <w:t>в</w:t>
      </w:r>
      <w:r>
        <w:rPr>
          <w:spacing w:val="-14"/>
        </w:rPr>
        <w:t xml:space="preserve"> </w:t>
      </w:r>
      <w:r>
        <w:t>решении</w:t>
      </w:r>
      <w:r>
        <w:rPr>
          <w:spacing w:val="-10"/>
        </w:rPr>
        <w:t xml:space="preserve"> </w:t>
      </w:r>
      <w:r>
        <w:t>геометрических</w:t>
      </w:r>
      <w:r>
        <w:rPr>
          <w:spacing w:val="-9"/>
        </w:rPr>
        <w:t xml:space="preserve"> </w:t>
      </w:r>
      <w:r>
        <w:rPr>
          <w:spacing w:val="-2"/>
        </w:rPr>
        <w:t>задач.</w:t>
      </w:r>
    </w:p>
    <w:p w:rsidR="00ED6F15" w:rsidRDefault="00D45F34">
      <w:pPr>
        <w:pStyle w:val="a3"/>
        <w:spacing w:before="9" w:line="237" w:lineRule="auto"/>
        <w:ind w:right="563"/>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D6F15" w:rsidRDefault="00D45F34">
      <w:pPr>
        <w:pStyle w:val="a3"/>
        <w:spacing w:before="4" w:line="275" w:lineRule="exact"/>
        <w:ind w:left="964" w:firstLine="0"/>
      </w:pPr>
      <w:r>
        <w:t>Владеть</w:t>
      </w:r>
      <w:r>
        <w:rPr>
          <w:spacing w:val="8"/>
        </w:rPr>
        <w:t xml:space="preserve"> </w:t>
      </w:r>
      <w:r>
        <w:t>понятиями</w:t>
      </w:r>
      <w:r>
        <w:rPr>
          <w:spacing w:val="10"/>
        </w:rPr>
        <w:t xml:space="preserve"> </w:t>
      </w:r>
      <w:r>
        <w:t>синуса,</w:t>
      </w:r>
      <w:r>
        <w:rPr>
          <w:spacing w:val="11"/>
        </w:rPr>
        <w:t xml:space="preserve"> </w:t>
      </w:r>
      <w:r>
        <w:t>косинуса</w:t>
      </w:r>
      <w:r>
        <w:rPr>
          <w:spacing w:val="8"/>
        </w:rPr>
        <w:t xml:space="preserve"> </w:t>
      </w:r>
      <w:r>
        <w:t>и</w:t>
      </w:r>
      <w:r>
        <w:rPr>
          <w:spacing w:val="6"/>
        </w:rPr>
        <w:t xml:space="preserve"> </w:t>
      </w:r>
      <w:r>
        <w:t>тангенса</w:t>
      </w:r>
      <w:r>
        <w:rPr>
          <w:spacing w:val="4"/>
        </w:rPr>
        <w:t xml:space="preserve"> </w:t>
      </w:r>
      <w:r>
        <w:t>острого</w:t>
      </w:r>
      <w:r>
        <w:rPr>
          <w:spacing w:val="9"/>
        </w:rPr>
        <w:t xml:space="preserve"> </w:t>
      </w:r>
      <w:r>
        <w:t>угла</w:t>
      </w:r>
      <w:r>
        <w:rPr>
          <w:spacing w:val="8"/>
        </w:rPr>
        <w:t xml:space="preserve"> </w:t>
      </w:r>
      <w:r>
        <w:t>прямоугольного</w:t>
      </w:r>
      <w:r>
        <w:rPr>
          <w:spacing w:val="10"/>
        </w:rPr>
        <w:t xml:space="preserve"> </w:t>
      </w:r>
      <w:r>
        <w:rPr>
          <w:spacing w:val="-2"/>
        </w:rPr>
        <w:t>треугольника.</w:t>
      </w:r>
    </w:p>
    <w:p w:rsidR="00ED6F15" w:rsidRDefault="00D45F34">
      <w:pPr>
        <w:pStyle w:val="a3"/>
        <w:spacing w:line="275" w:lineRule="exact"/>
        <w:ind w:firstLine="0"/>
      </w:pPr>
      <w:r>
        <w:t>Пользоваться</w:t>
      </w:r>
      <w:r>
        <w:rPr>
          <w:spacing w:val="-4"/>
        </w:rPr>
        <w:t xml:space="preserve"> </w:t>
      </w:r>
      <w:r>
        <w:t>этими</w:t>
      </w:r>
      <w:r>
        <w:rPr>
          <w:spacing w:val="-7"/>
        </w:rPr>
        <w:t xml:space="preserve"> </w:t>
      </w:r>
      <w:r>
        <w:t>понятиями</w:t>
      </w:r>
      <w:r>
        <w:rPr>
          <w:spacing w:val="-2"/>
        </w:rPr>
        <w:t xml:space="preserve"> </w:t>
      </w:r>
      <w:r>
        <w:t>для</w:t>
      </w:r>
      <w:r>
        <w:rPr>
          <w:spacing w:val="-3"/>
        </w:rPr>
        <w:t xml:space="preserve"> </w:t>
      </w:r>
      <w:r>
        <w:t>решения</w:t>
      </w:r>
      <w:r>
        <w:rPr>
          <w:spacing w:val="-8"/>
        </w:rPr>
        <w:t xml:space="preserve"> </w:t>
      </w:r>
      <w:r>
        <w:t>практических</w:t>
      </w:r>
      <w:r>
        <w:rPr>
          <w:spacing w:val="-7"/>
        </w:rPr>
        <w:t xml:space="preserve"> </w:t>
      </w:r>
      <w:r>
        <w:rPr>
          <w:spacing w:val="-2"/>
        </w:rPr>
        <w:t>задач.</w:t>
      </w:r>
    </w:p>
    <w:p w:rsidR="00ED6F15" w:rsidRDefault="00D45F34">
      <w:pPr>
        <w:pStyle w:val="a3"/>
        <w:spacing w:before="5" w:line="237" w:lineRule="auto"/>
        <w:ind w:right="558"/>
      </w:pPr>
      <w:r>
        <w:t>Вычислять (различными способами) площадь треугольника и площади многоугольных</w:t>
      </w:r>
      <w:r>
        <w:rPr>
          <w:spacing w:val="40"/>
        </w:rPr>
        <w:t xml:space="preserve"> </w:t>
      </w:r>
      <w:r>
        <w:t>фигур</w:t>
      </w:r>
      <w:r>
        <w:rPr>
          <w:spacing w:val="40"/>
        </w:rPr>
        <w:t xml:space="preserve">  </w:t>
      </w:r>
      <w:r>
        <w:t>(пользуясь,</w:t>
      </w:r>
      <w:r>
        <w:rPr>
          <w:spacing w:val="40"/>
        </w:rPr>
        <w:t xml:space="preserve">  </w:t>
      </w:r>
      <w:r>
        <w:t>где</w:t>
      </w:r>
      <w:r>
        <w:rPr>
          <w:spacing w:val="40"/>
        </w:rPr>
        <w:t xml:space="preserve">  </w:t>
      </w:r>
      <w:r>
        <w:t>необходимо,</w:t>
      </w:r>
      <w:r>
        <w:rPr>
          <w:spacing w:val="40"/>
        </w:rPr>
        <w:t xml:space="preserve">  </w:t>
      </w:r>
      <w:r>
        <w:t>калькулятором).</w:t>
      </w:r>
      <w:r>
        <w:rPr>
          <w:spacing w:val="40"/>
        </w:rPr>
        <w:t xml:space="preserve">  </w:t>
      </w:r>
      <w:r>
        <w:t>Применять</w:t>
      </w:r>
      <w:r>
        <w:rPr>
          <w:spacing w:val="40"/>
        </w:rPr>
        <w:t xml:space="preserve">  </w:t>
      </w:r>
      <w:r>
        <w:t>полученные</w:t>
      </w:r>
      <w:r>
        <w:rPr>
          <w:spacing w:val="40"/>
        </w:rPr>
        <w:t xml:space="preserve">  </w:t>
      </w:r>
      <w:r>
        <w:t>умения</w:t>
      </w:r>
      <w:r>
        <w:rPr>
          <w:spacing w:val="40"/>
        </w:rPr>
        <w:t xml:space="preserve">  </w:t>
      </w:r>
      <w:r>
        <w:t>в</w:t>
      </w:r>
    </w:p>
    <w:p w:rsidR="00ED6F15" w:rsidRDefault="00D45F34">
      <w:pPr>
        <w:pStyle w:val="a3"/>
        <w:spacing w:before="71" w:line="275" w:lineRule="exact"/>
        <w:ind w:firstLine="0"/>
      </w:pPr>
      <w:r>
        <w:t>практических</w:t>
      </w:r>
      <w:r>
        <w:rPr>
          <w:spacing w:val="-11"/>
        </w:rPr>
        <w:t xml:space="preserve"> </w:t>
      </w:r>
      <w:r>
        <w:rPr>
          <w:spacing w:val="-2"/>
        </w:rPr>
        <w:t>задачах.</w:t>
      </w:r>
    </w:p>
    <w:p w:rsidR="00ED6F15" w:rsidRDefault="00D45F34">
      <w:pPr>
        <w:pStyle w:val="a3"/>
        <w:ind w:right="564"/>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D6F15" w:rsidRDefault="00D45F34">
      <w:pPr>
        <w:pStyle w:val="a3"/>
        <w:spacing w:before="2"/>
        <w:ind w:right="561"/>
      </w:pPr>
      <w:r>
        <w:t>Владеть понятием описанного четырёхугольника, применять свойства описанного четырёхугольника при решении задач.</w:t>
      </w:r>
    </w:p>
    <w:p w:rsidR="00ED6F15" w:rsidRDefault="00D45F34">
      <w:pPr>
        <w:pStyle w:val="a3"/>
        <w:ind w:right="554"/>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D6F15" w:rsidRDefault="00D45F34">
      <w:pPr>
        <w:pStyle w:val="a3"/>
        <w:spacing w:line="274" w:lineRule="exact"/>
        <w:ind w:left="964" w:firstLine="0"/>
      </w:pPr>
      <w:r>
        <w:t>Предметные</w:t>
      </w:r>
      <w:r>
        <w:rPr>
          <w:spacing w:val="-8"/>
        </w:rPr>
        <w:t xml:space="preserve"> </w:t>
      </w:r>
      <w:r>
        <w:t>результаты</w:t>
      </w:r>
      <w:r>
        <w:rPr>
          <w:spacing w:val="-3"/>
        </w:rPr>
        <w:t xml:space="preserve"> </w:t>
      </w:r>
      <w:r>
        <w:t>освоения</w:t>
      </w:r>
      <w:r>
        <w:rPr>
          <w:spacing w:val="-6"/>
        </w:rPr>
        <w:t xml:space="preserve"> </w:t>
      </w:r>
      <w:r>
        <w:t>программы</w:t>
      </w:r>
      <w:r>
        <w:rPr>
          <w:spacing w:val="-1"/>
        </w:rPr>
        <w:t xml:space="preserve"> </w:t>
      </w:r>
      <w:r>
        <w:t>учебного</w:t>
      </w:r>
      <w:r>
        <w:rPr>
          <w:spacing w:val="-1"/>
        </w:rPr>
        <w:t xml:space="preserve"> </w:t>
      </w:r>
      <w:r>
        <w:t>курса</w:t>
      </w:r>
      <w:r>
        <w:rPr>
          <w:spacing w:val="-6"/>
        </w:rPr>
        <w:t xml:space="preserve"> </w:t>
      </w:r>
      <w:r>
        <w:t>к</w:t>
      </w:r>
      <w:r>
        <w:rPr>
          <w:spacing w:val="-3"/>
        </w:rPr>
        <w:t xml:space="preserve"> </w:t>
      </w:r>
      <w:r>
        <w:t>концу</w:t>
      </w:r>
      <w:r>
        <w:rPr>
          <w:spacing w:val="-15"/>
        </w:rPr>
        <w:t xml:space="preserve"> </w:t>
      </w:r>
      <w:r>
        <w:t>обучения</w:t>
      </w:r>
      <w:r>
        <w:rPr>
          <w:spacing w:val="-1"/>
        </w:rPr>
        <w:t xml:space="preserve"> </w:t>
      </w:r>
      <w:r>
        <w:t>в</w:t>
      </w:r>
      <w:r>
        <w:rPr>
          <w:spacing w:val="-4"/>
        </w:rPr>
        <w:t xml:space="preserve"> </w:t>
      </w:r>
      <w:r>
        <w:t>9</w:t>
      </w:r>
      <w:r>
        <w:rPr>
          <w:spacing w:val="-6"/>
        </w:rPr>
        <w:t xml:space="preserve"> </w:t>
      </w:r>
      <w:r>
        <w:rPr>
          <w:spacing w:val="-2"/>
        </w:rPr>
        <w:t>классе.</w:t>
      </w:r>
    </w:p>
    <w:p w:rsidR="00ED6F15" w:rsidRDefault="00D45F34">
      <w:pPr>
        <w:pStyle w:val="a3"/>
        <w:spacing w:before="3"/>
        <w:ind w:right="552"/>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w:t>
      </w:r>
      <w:r>
        <w:rPr>
          <w:spacing w:val="40"/>
        </w:rPr>
        <w:t xml:space="preserve"> </w:t>
      </w:r>
      <w:r>
        <w:t>(с помощью калькулятора) длины и углы для нетабличных значений.</w:t>
      </w:r>
    </w:p>
    <w:p w:rsidR="00ED6F15" w:rsidRDefault="00D45F34">
      <w:pPr>
        <w:pStyle w:val="a3"/>
        <w:spacing w:line="242" w:lineRule="auto"/>
        <w:ind w:right="562"/>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D6F15" w:rsidRDefault="00D45F34">
      <w:pPr>
        <w:pStyle w:val="a3"/>
        <w:spacing w:line="242" w:lineRule="auto"/>
        <w:ind w:right="55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D6F15" w:rsidRDefault="00D45F34">
      <w:pPr>
        <w:pStyle w:val="a3"/>
        <w:spacing w:before="64"/>
        <w:ind w:right="558"/>
      </w:pPr>
      <w:r>
        <w:t>Владеть понятиями преобразования подобия, соответственных элементов подобных фигур. Пользоваться</w:t>
      </w:r>
      <w:r>
        <w:rPr>
          <w:spacing w:val="-3"/>
        </w:rPr>
        <w:t xml:space="preserve"> </w:t>
      </w:r>
      <w:r>
        <w:t>свойствами</w:t>
      </w:r>
      <w:r>
        <w:rPr>
          <w:spacing w:val="-7"/>
        </w:rPr>
        <w:t xml:space="preserve"> </w:t>
      </w:r>
      <w:r>
        <w:t>подобия</w:t>
      </w:r>
      <w:r>
        <w:rPr>
          <w:spacing w:val="-3"/>
        </w:rPr>
        <w:t xml:space="preserve"> </w:t>
      </w:r>
      <w:r>
        <w:t>произвольных</w:t>
      </w:r>
      <w:r>
        <w:rPr>
          <w:spacing w:val="-8"/>
        </w:rPr>
        <w:t xml:space="preserve"> </w:t>
      </w:r>
      <w:r>
        <w:t>фигур, уметь</w:t>
      </w:r>
      <w:r>
        <w:rPr>
          <w:spacing w:val="-2"/>
        </w:rPr>
        <w:t xml:space="preserve"> </w:t>
      </w:r>
      <w:r>
        <w:t>вычислять</w:t>
      </w:r>
      <w:r>
        <w:rPr>
          <w:spacing w:val="-7"/>
        </w:rPr>
        <w:t xml:space="preserve"> </w:t>
      </w:r>
      <w:r>
        <w:t>длины</w:t>
      </w:r>
      <w:r>
        <w:rPr>
          <w:spacing w:val="-6"/>
        </w:rPr>
        <w:t xml:space="preserve"> </w:t>
      </w:r>
      <w:r>
        <w:t>и</w:t>
      </w:r>
      <w:r>
        <w:rPr>
          <w:spacing w:val="-7"/>
        </w:rPr>
        <w:t xml:space="preserve"> </w:t>
      </w:r>
      <w:r>
        <w:t>находить</w:t>
      </w:r>
      <w:r>
        <w:rPr>
          <w:spacing w:val="-2"/>
        </w:rPr>
        <w:t xml:space="preserve"> </w:t>
      </w:r>
      <w:r>
        <w:t>углы у подобных фигур. Применять свойства подобия в практических задачах. Уметь приводить примеры подобных фигур в окружающем мире.</w:t>
      </w:r>
    </w:p>
    <w:p w:rsidR="00ED6F15" w:rsidRDefault="00D45F34">
      <w:pPr>
        <w:pStyle w:val="a3"/>
        <w:spacing w:before="5"/>
        <w:ind w:right="556"/>
      </w:pPr>
      <w:r>
        <w:t>Пользоваться теоремами</w:t>
      </w:r>
      <w:r>
        <w:rPr>
          <w:spacing w:val="-2"/>
        </w:rPr>
        <w:t xml:space="preserve"> </w:t>
      </w:r>
      <w:r>
        <w:t>о произведении</w:t>
      </w:r>
      <w:r>
        <w:rPr>
          <w:spacing w:val="-2"/>
        </w:rPr>
        <w:t xml:space="preserve"> </w:t>
      </w:r>
      <w:r>
        <w:t>отрезков хорд,</w:t>
      </w:r>
      <w:r>
        <w:rPr>
          <w:spacing w:val="-4"/>
        </w:rPr>
        <w:t xml:space="preserve"> </w:t>
      </w:r>
      <w:r>
        <w:t>о произведении</w:t>
      </w:r>
      <w:r>
        <w:rPr>
          <w:spacing w:val="-2"/>
        </w:rPr>
        <w:t xml:space="preserve"> </w:t>
      </w:r>
      <w:r>
        <w:t>отрезков секущих, о квадрате касательной.</w:t>
      </w:r>
    </w:p>
    <w:p w:rsidR="00ED6F15" w:rsidRDefault="00D45F34">
      <w:pPr>
        <w:pStyle w:val="a3"/>
        <w:ind w:right="56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D6F15" w:rsidRDefault="00D45F34">
      <w:pPr>
        <w:pStyle w:val="a3"/>
        <w:spacing w:line="237" w:lineRule="auto"/>
        <w:ind w:right="569"/>
      </w:pPr>
      <w:r>
        <w:t>Пользоваться методом координат на плоскости, применять его в решении геометрических и практических задач.</w:t>
      </w:r>
    </w:p>
    <w:p w:rsidR="00ED6F15" w:rsidRDefault="00D45F34">
      <w:pPr>
        <w:pStyle w:val="a3"/>
        <w:spacing w:before="4"/>
        <w:ind w:right="562"/>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D6F15" w:rsidRDefault="00D45F34">
      <w:pPr>
        <w:pStyle w:val="a3"/>
        <w:spacing w:before="5" w:line="237" w:lineRule="auto"/>
        <w:ind w:right="564"/>
      </w:pPr>
      <w:r>
        <w:lastRenderedPageBreak/>
        <w:t xml:space="preserve">Находить оси (или центры) симметрии фигур, применять движения плоскости в простейших </w:t>
      </w:r>
      <w:r>
        <w:rPr>
          <w:spacing w:val="-2"/>
        </w:rPr>
        <w:t>случаях.</w:t>
      </w:r>
    </w:p>
    <w:p w:rsidR="00ED6F15" w:rsidRDefault="00D45F34">
      <w:pPr>
        <w:pStyle w:val="a3"/>
        <w:ind w:right="554"/>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D6F15" w:rsidRDefault="00D45F34">
      <w:pPr>
        <w:pStyle w:val="a5"/>
        <w:numPr>
          <w:ilvl w:val="2"/>
          <w:numId w:val="93"/>
        </w:numPr>
        <w:tabs>
          <w:tab w:val="left" w:pos="1938"/>
        </w:tabs>
        <w:spacing w:before="275"/>
        <w:ind w:left="1938" w:hanging="662"/>
        <w:jc w:val="left"/>
        <w:rPr>
          <w:sz w:val="24"/>
        </w:rPr>
      </w:pPr>
      <w:r>
        <w:rPr>
          <w:spacing w:val="-2"/>
          <w:sz w:val="24"/>
        </w:rPr>
        <w:t>ИНФОРМАТИКА</w:t>
      </w:r>
    </w:p>
    <w:p w:rsidR="00ED6F15" w:rsidRDefault="00ED6F15">
      <w:pPr>
        <w:pStyle w:val="a3"/>
        <w:ind w:left="0" w:firstLine="0"/>
        <w:jc w:val="left"/>
      </w:pPr>
    </w:p>
    <w:p w:rsidR="00ED6F15" w:rsidRDefault="00D45F34">
      <w:pPr>
        <w:pStyle w:val="a3"/>
        <w:ind w:right="550"/>
      </w:pPr>
      <w:r>
        <w:t>Рабочая программа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w:t>
      </w:r>
      <w:r>
        <w:rPr>
          <w:spacing w:val="40"/>
        </w:rPr>
        <w:t xml:space="preserve"> </w:t>
      </w:r>
      <w:r>
        <w:t>по разделам и темам курса, определяет распределение его по классам (годам изучения); дает распределение учебных часов по тематическим разделам курса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w:t>
      </w:r>
      <w:r>
        <w:rPr>
          <w:spacing w:val="40"/>
        </w:rPr>
        <w:t xml:space="preserve"> </w:t>
      </w:r>
      <w:r>
        <w:t>(промежуточной</w:t>
      </w:r>
      <w:r>
        <w:rPr>
          <w:spacing w:val="80"/>
        </w:rPr>
        <w:t xml:space="preserve"> </w:t>
      </w:r>
      <w:r>
        <w:t xml:space="preserve">аттестации обучающихся, всероссийских проверочных работ, государственной итоговой </w:t>
      </w:r>
      <w:r>
        <w:rPr>
          <w:spacing w:val="-2"/>
        </w:rPr>
        <w:t>аттестации).</w:t>
      </w:r>
    </w:p>
    <w:p w:rsidR="00ED6F15" w:rsidRDefault="00D45F34">
      <w:pPr>
        <w:pStyle w:val="a3"/>
        <w:spacing w:before="11" w:line="237" w:lineRule="auto"/>
        <w:ind w:right="563"/>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w:t>
      </w:r>
      <w:r>
        <w:rPr>
          <w:spacing w:val="71"/>
        </w:rPr>
        <w:t xml:space="preserve">  </w:t>
      </w:r>
      <w:r>
        <w:t>и</w:t>
      </w:r>
      <w:r>
        <w:rPr>
          <w:spacing w:val="74"/>
        </w:rPr>
        <w:t xml:space="preserve">  </w:t>
      </w:r>
      <w:r>
        <w:t>использования</w:t>
      </w:r>
      <w:r>
        <w:rPr>
          <w:spacing w:val="73"/>
        </w:rPr>
        <w:t xml:space="preserve">  </w:t>
      </w:r>
      <w:r>
        <w:t>информационных</w:t>
      </w:r>
      <w:r>
        <w:rPr>
          <w:spacing w:val="71"/>
        </w:rPr>
        <w:t xml:space="preserve">  </w:t>
      </w:r>
      <w:r>
        <w:t>технологий</w:t>
      </w:r>
      <w:r>
        <w:rPr>
          <w:spacing w:val="74"/>
        </w:rPr>
        <w:t xml:space="preserve">  </w:t>
      </w:r>
      <w:r>
        <w:t>как</w:t>
      </w:r>
      <w:r>
        <w:rPr>
          <w:spacing w:val="72"/>
        </w:rPr>
        <w:t xml:space="preserve">  </w:t>
      </w:r>
      <w:r>
        <w:t>необходимого</w:t>
      </w:r>
    </w:p>
    <w:p w:rsidR="00ED6F15" w:rsidRDefault="00D45F34">
      <w:pPr>
        <w:pStyle w:val="a3"/>
        <w:spacing w:before="71"/>
        <w:ind w:right="559" w:firstLine="0"/>
      </w:pPr>
      <w:r>
        <w:t>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D6F15" w:rsidRDefault="00D45F34">
      <w:pPr>
        <w:pStyle w:val="a3"/>
        <w:spacing w:before="1" w:line="275" w:lineRule="exact"/>
        <w:ind w:firstLine="0"/>
      </w:pPr>
      <w:r>
        <w:t>ЦЕЛИ</w:t>
      </w:r>
      <w:r>
        <w:rPr>
          <w:spacing w:val="-8"/>
        </w:rPr>
        <w:t xml:space="preserve"> </w:t>
      </w:r>
      <w:r>
        <w:t>ИЗУЧЕНИЯ</w:t>
      </w:r>
      <w:r>
        <w:rPr>
          <w:spacing w:val="-7"/>
        </w:rPr>
        <w:t xml:space="preserve"> </w:t>
      </w:r>
      <w:r>
        <w:t>УЧЕБНОГО</w:t>
      </w:r>
      <w:r>
        <w:rPr>
          <w:spacing w:val="-9"/>
        </w:rPr>
        <w:t xml:space="preserve"> </w:t>
      </w:r>
      <w:r>
        <w:t>ПРЕДМЕТА</w:t>
      </w:r>
      <w:r>
        <w:rPr>
          <w:spacing w:val="-9"/>
        </w:rPr>
        <w:t xml:space="preserve"> </w:t>
      </w:r>
      <w:r>
        <w:rPr>
          <w:spacing w:val="-2"/>
        </w:rPr>
        <w:t>"ИНФОРМАТИКА"</w:t>
      </w:r>
    </w:p>
    <w:p w:rsidR="00ED6F15" w:rsidRDefault="00D45F34">
      <w:pPr>
        <w:pStyle w:val="a3"/>
        <w:spacing w:line="275" w:lineRule="exact"/>
        <w:ind w:firstLine="0"/>
      </w:pPr>
      <w:r>
        <w:t>Целями</w:t>
      </w:r>
      <w:r>
        <w:rPr>
          <w:spacing w:val="-8"/>
        </w:rPr>
        <w:t xml:space="preserve"> </w:t>
      </w:r>
      <w:r>
        <w:t>изучения</w:t>
      </w:r>
      <w:r>
        <w:rPr>
          <w:spacing w:val="-6"/>
        </w:rPr>
        <w:t xml:space="preserve"> </w:t>
      </w:r>
      <w:r>
        <w:t>информатики</w:t>
      </w:r>
      <w:r>
        <w:rPr>
          <w:spacing w:val="-4"/>
        </w:rPr>
        <w:t xml:space="preserve"> </w:t>
      </w:r>
      <w:r>
        <w:t>на</w:t>
      </w:r>
      <w:r>
        <w:rPr>
          <w:spacing w:val="-8"/>
        </w:rPr>
        <w:t xml:space="preserve"> </w:t>
      </w:r>
      <w:r>
        <w:t>уровне</w:t>
      </w:r>
      <w:r>
        <w:rPr>
          <w:spacing w:val="-11"/>
        </w:rPr>
        <w:t xml:space="preserve"> </w:t>
      </w:r>
      <w:r>
        <w:t>основного</w:t>
      </w:r>
      <w:r>
        <w:rPr>
          <w:spacing w:val="-6"/>
        </w:rPr>
        <w:t xml:space="preserve"> </w:t>
      </w:r>
      <w:r>
        <w:t>общего</w:t>
      </w:r>
      <w:r>
        <w:rPr>
          <w:spacing w:val="-6"/>
        </w:rPr>
        <w:t xml:space="preserve"> </w:t>
      </w:r>
      <w:r>
        <w:t>образования</w:t>
      </w:r>
      <w:r>
        <w:rPr>
          <w:spacing w:val="-8"/>
        </w:rPr>
        <w:t xml:space="preserve"> </w:t>
      </w:r>
      <w:r>
        <w:rPr>
          <w:spacing w:val="-2"/>
        </w:rPr>
        <w:t>являются:</w:t>
      </w:r>
    </w:p>
    <w:p w:rsidR="00ED6F15" w:rsidRDefault="00D45F34">
      <w:pPr>
        <w:pStyle w:val="a3"/>
        <w:spacing w:before="2"/>
        <w:ind w:right="549"/>
      </w:pPr>
      <w:r>
        <w:t>-</w:t>
      </w:r>
      <w:r>
        <w:rPr>
          <w:spacing w:val="80"/>
          <w:w w:val="150"/>
        </w:rPr>
        <w:t xml:space="preserve"> </w:t>
      </w:r>
      <w:r>
        <w:t>формирование</w:t>
      </w:r>
      <w:r>
        <w:rPr>
          <w:spacing w:val="-1"/>
        </w:rPr>
        <w:t xml:space="preserve"> </w:t>
      </w:r>
      <w:r>
        <w:t>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D6F15" w:rsidRDefault="00D45F34">
      <w:pPr>
        <w:pStyle w:val="a5"/>
        <w:numPr>
          <w:ilvl w:val="0"/>
          <w:numId w:val="92"/>
        </w:numPr>
        <w:tabs>
          <w:tab w:val="left" w:pos="1521"/>
        </w:tabs>
        <w:spacing w:before="78"/>
        <w:ind w:right="551" w:firstLine="0"/>
      </w:pPr>
      <w:r>
        <w:rPr>
          <w:sz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t>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т.д.;</w:t>
      </w:r>
    </w:p>
    <w:p w:rsidR="00ED6F15" w:rsidRDefault="00D45F34">
      <w:pPr>
        <w:pStyle w:val="a5"/>
        <w:numPr>
          <w:ilvl w:val="1"/>
          <w:numId w:val="92"/>
        </w:numPr>
        <w:tabs>
          <w:tab w:val="left" w:pos="1554"/>
        </w:tabs>
        <w:ind w:right="559" w:firstLine="427"/>
        <w:rPr>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w:t>
      </w:r>
      <w:r>
        <w:rPr>
          <w:spacing w:val="40"/>
          <w:sz w:val="24"/>
        </w:rPr>
        <w:t xml:space="preserve"> </w:t>
      </w:r>
      <w:r>
        <w:rPr>
          <w:sz w:val="24"/>
        </w:rPr>
        <w:t>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D6F15" w:rsidRDefault="00D45F34">
      <w:pPr>
        <w:pStyle w:val="a5"/>
        <w:numPr>
          <w:ilvl w:val="1"/>
          <w:numId w:val="92"/>
        </w:numPr>
        <w:tabs>
          <w:tab w:val="left" w:pos="1520"/>
        </w:tabs>
        <w:ind w:right="554" w:firstLine="427"/>
        <w:rPr>
          <w:sz w:val="24"/>
        </w:rPr>
      </w:pPr>
      <w:r>
        <w:rPr>
          <w:sz w:val="24"/>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D6F15" w:rsidRDefault="00D45F34">
      <w:pPr>
        <w:pStyle w:val="a3"/>
        <w:spacing w:line="275" w:lineRule="exact"/>
        <w:ind w:firstLine="0"/>
      </w:pPr>
      <w:r>
        <w:t>Основные</w:t>
      </w:r>
      <w:r>
        <w:rPr>
          <w:spacing w:val="-14"/>
        </w:rPr>
        <w:t xml:space="preserve"> </w:t>
      </w:r>
      <w:r>
        <w:t>задачи</w:t>
      </w:r>
      <w:r>
        <w:rPr>
          <w:spacing w:val="-2"/>
        </w:rPr>
        <w:t xml:space="preserve"> </w:t>
      </w:r>
      <w:r>
        <w:t>учебного</w:t>
      </w:r>
      <w:r>
        <w:rPr>
          <w:spacing w:val="-1"/>
        </w:rPr>
        <w:t xml:space="preserve"> </w:t>
      </w:r>
      <w:r>
        <w:t>предмета</w:t>
      </w:r>
      <w:r>
        <w:rPr>
          <w:spacing w:val="-7"/>
        </w:rPr>
        <w:t xml:space="preserve"> </w:t>
      </w:r>
      <w:r>
        <w:rPr>
          <w:spacing w:val="-2"/>
        </w:rPr>
        <w:t>"Информатика"</w:t>
      </w:r>
    </w:p>
    <w:p w:rsidR="00ED6F15" w:rsidRDefault="00D45F34">
      <w:pPr>
        <w:pStyle w:val="a5"/>
        <w:numPr>
          <w:ilvl w:val="0"/>
          <w:numId w:val="91"/>
        </w:numPr>
        <w:tabs>
          <w:tab w:val="left" w:pos="536"/>
        </w:tabs>
        <w:spacing w:line="275" w:lineRule="exact"/>
        <w:ind w:left="536" w:hanging="138"/>
        <w:rPr>
          <w:sz w:val="24"/>
        </w:rPr>
      </w:pPr>
      <w:r>
        <w:rPr>
          <w:sz w:val="24"/>
        </w:rPr>
        <w:t>сформировать</w:t>
      </w:r>
      <w:r>
        <w:rPr>
          <w:spacing w:val="-4"/>
          <w:sz w:val="24"/>
        </w:rPr>
        <w:t xml:space="preserve"> </w:t>
      </w:r>
      <w:r>
        <w:rPr>
          <w:sz w:val="24"/>
        </w:rPr>
        <w:t>у</w:t>
      </w:r>
      <w:r>
        <w:rPr>
          <w:spacing w:val="-17"/>
          <w:sz w:val="24"/>
        </w:rPr>
        <w:t xml:space="preserve"> </w:t>
      </w:r>
      <w:r>
        <w:rPr>
          <w:spacing w:val="-2"/>
          <w:sz w:val="24"/>
        </w:rPr>
        <w:t>обучающихся:</w:t>
      </w:r>
    </w:p>
    <w:p w:rsidR="00ED6F15" w:rsidRDefault="00D45F34">
      <w:pPr>
        <w:pStyle w:val="a5"/>
        <w:numPr>
          <w:ilvl w:val="1"/>
          <w:numId w:val="91"/>
        </w:numPr>
        <w:tabs>
          <w:tab w:val="left" w:pos="1434"/>
        </w:tabs>
        <w:spacing w:before="3"/>
        <w:ind w:right="564" w:firstLine="427"/>
        <w:rPr>
          <w:sz w:val="24"/>
        </w:rPr>
      </w:pPr>
      <w:r>
        <w:rPr>
          <w:sz w:val="24"/>
        </w:rPr>
        <w:t>понимание</w:t>
      </w:r>
      <w:r>
        <w:rPr>
          <w:spacing w:val="-4"/>
          <w:sz w:val="24"/>
        </w:rPr>
        <w:t xml:space="preserve"> </w:t>
      </w:r>
      <w:r>
        <w:rPr>
          <w:sz w:val="24"/>
        </w:rPr>
        <w:t>принципов устройства и функционирования</w:t>
      </w:r>
      <w:r>
        <w:rPr>
          <w:spacing w:val="-3"/>
          <w:sz w:val="24"/>
        </w:rPr>
        <w:t xml:space="preserve"> </w:t>
      </w:r>
      <w:r>
        <w:rPr>
          <w:sz w:val="24"/>
        </w:rPr>
        <w:t xml:space="preserve">объектов цифрового окружения, представления об истории и тенденциях развития информатики периода цифровой </w:t>
      </w:r>
      <w:r>
        <w:rPr>
          <w:sz w:val="24"/>
        </w:rPr>
        <w:lastRenderedPageBreak/>
        <w:t>трансформации современного общества;</w:t>
      </w:r>
    </w:p>
    <w:p w:rsidR="00ED6F15" w:rsidRDefault="00D45F34">
      <w:pPr>
        <w:pStyle w:val="a5"/>
        <w:numPr>
          <w:ilvl w:val="1"/>
          <w:numId w:val="91"/>
        </w:numPr>
        <w:tabs>
          <w:tab w:val="left" w:pos="1472"/>
        </w:tabs>
        <w:spacing w:before="5" w:line="237" w:lineRule="auto"/>
        <w:ind w:right="559" w:firstLine="427"/>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D6F15" w:rsidRDefault="00D45F34">
      <w:pPr>
        <w:pStyle w:val="a5"/>
        <w:numPr>
          <w:ilvl w:val="1"/>
          <w:numId w:val="91"/>
        </w:numPr>
        <w:tabs>
          <w:tab w:val="left" w:pos="1482"/>
        </w:tabs>
        <w:spacing w:before="6" w:line="237" w:lineRule="auto"/>
        <w:ind w:right="565" w:firstLine="427"/>
        <w:rPr>
          <w:sz w:val="24"/>
        </w:rPr>
      </w:pPr>
      <w:r>
        <w:rPr>
          <w:sz w:val="24"/>
        </w:rPr>
        <w:t xml:space="preserve">базовые знания об информационном моделировании, в том числе о математическом </w:t>
      </w:r>
      <w:r>
        <w:rPr>
          <w:spacing w:val="-2"/>
          <w:sz w:val="24"/>
        </w:rPr>
        <w:t>моделировании;</w:t>
      </w:r>
    </w:p>
    <w:p w:rsidR="00ED6F15" w:rsidRDefault="00D45F34">
      <w:pPr>
        <w:pStyle w:val="a5"/>
        <w:numPr>
          <w:ilvl w:val="1"/>
          <w:numId w:val="91"/>
        </w:numPr>
        <w:tabs>
          <w:tab w:val="left" w:pos="1520"/>
        </w:tabs>
        <w:spacing w:before="6" w:line="237" w:lineRule="auto"/>
        <w:ind w:right="558" w:firstLine="427"/>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D6F15" w:rsidRDefault="00D45F34">
      <w:pPr>
        <w:pStyle w:val="a5"/>
        <w:numPr>
          <w:ilvl w:val="1"/>
          <w:numId w:val="91"/>
        </w:numPr>
        <w:tabs>
          <w:tab w:val="left" w:pos="1419"/>
        </w:tabs>
        <w:spacing w:before="3"/>
        <w:ind w:right="547" w:firstLine="427"/>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ED6F15" w:rsidRDefault="00D45F34">
      <w:pPr>
        <w:pStyle w:val="a5"/>
        <w:numPr>
          <w:ilvl w:val="1"/>
          <w:numId w:val="91"/>
        </w:numPr>
        <w:tabs>
          <w:tab w:val="left" w:pos="1458"/>
        </w:tabs>
        <w:ind w:right="554" w:firstLine="427"/>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D6F15" w:rsidRDefault="00D45F34">
      <w:pPr>
        <w:pStyle w:val="a5"/>
        <w:numPr>
          <w:ilvl w:val="1"/>
          <w:numId w:val="91"/>
        </w:numPr>
        <w:tabs>
          <w:tab w:val="left" w:pos="1501"/>
        </w:tabs>
        <w:spacing w:before="5"/>
        <w:ind w:right="562" w:firstLine="427"/>
        <w:rPr>
          <w:sz w:val="24"/>
        </w:rPr>
      </w:pPr>
      <w:r>
        <w:rPr>
          <w:sz w:val="24"/>
        </w:rPr>
        <w:t>умения и навыки безопасного для здоровья использования различных электронных средств обучения;</w:t>
      </w:r>
    </w:p>
    <w:p w:rsidR="00ED6F15" w:rsidRDefault="00D45F34">
      <w:pPr>
        <w:pStyle w:val="a5"/>
        <w:numPr>
          <w:ilvl w:val="1"/>
          <w:numId w:val="91"/>
        </w:numPr>
        <w:tabs>
          <w:tab w:val="left" w:pos="1438"/>
        </w:tabs>
        <w:spacing w:line="242" w:lineRule="auto"/>
        <w:ind w:right="554" w:firstLine="427"/>
        <w:rPr>
          <w:sz w:val="24"/>
        </w:rPr>
      </w:pPr>
      <w:r>
        <w:rPr>
          <w:sz w:val="24"/>
        </w:rPr>
        <w:t>умение грамотно интерпретировать</w:t>
      </w:r>
      <w:r>
        <w:rPr>
          <w:spacing w:val="-2"/>
          <w:sz w:val="24"/>
        </w:rPr>
        <w:t xml:space="preserve"> </w:t>
      </w:r>
      <w:r>
        <w:rPr>
          <w:sz w:val="24"/>
        </w:rPr>
        <w:t>результаты решения практических</w:t>
      </w:r>
      <w:r>
        <w:rPr>
          <w:spacing w:val="-3"/>
          <w:sz w:val="24"/>
        </w:rPr>
        <w:t xml:space="preserve"> </w:t>
      </w:r>
      <w:r>
        <w:rPr>
          <w:sz w:val="24"/>
        </w:rPr>
        <w:t>задач с помощью информационных технологий, применять полученные результаты в практической</w:t>
      </w:r>
      <w:r>
        <w:rPr>
          <w:spacing w:val="40"/>
          <w:sz w:val="24"/>
        </w:rPr>
        <w:t xml:space="preserve"> </w:t>
      </w:r>
      <w:r>
        <w:rPr>
          <w:sz w:val="24"/>
        </w:rPr>
        <w:t>деятельности.</w:t>
      </w:r>
    </w:p>
    <w:p w:rsidR="00ED6F15" w:rsidRDefault="00D45F34">
      <w:pPr>
        <w:pStyle w:val="a3"/>
        <w:ind w:right="555"/>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w:t>
      </w:r>
      <w:r>
        <w:rPr>
          <w:spacing w:val="-2"/>
        </w:rPr>
        <w:t>разделов:</w:t>
      </w:r>
    </w:p>
    <w:p w:rsidR="00ED6F15" w:rsidRDefault="00D45F34">
      <w:pPr>
        <w:pStyle w:val="a5"/>
        <w:numPr>
          <w:ilvl w:val="0"/>
          <w:numId w:val="90"/>
        </w:numPr>
        <w:tabs>
          <w:tab w:val="left" w:pos="536"/>
        </w:tabs>
        <w:spacing w:line="274" w:lineRule="exact"/>
        <w:ind w:left="536" w:hanging="258"/>
        <w:jc w:val="both"/>
        <w:rPr>
          <w:sz w:val="24"/>
        </w:rPr>
      </w:pPr>
      <w:r>
        <w:rPr>
          <w:sz w:val="24"/>
        </w:rPr>
        <w:t>цифровая</w:t>
      </w:r>
      <w:r>
        <w:rPr>
          <w:spacing w:val="-6"/>
          <w:sz w:val="24"/>
        </w:rPr>
        <w:t xml:space="preserve"> </w:t>
      </w:r>
      <w:r>
        <w:rPr>
          <w:spacing w:val="-2"/>
          <w:sz w:val="24"/>
        </w:rPr>
        <w:t>грамотность;</w:t>
      </w:r>
    </w:p>
    <w:p w:rsidR="00ED6F15" w:rsidRDefault="00D45F34">
      <w:pPr>
        <w:pStyle w:val="a5"/>
        <w:numPr>
          <w:ilvl w:val="0"/>
          <w:numId w:val="90"/>
        </w:numPr>
        <w:tabs>
          <w:tab w:val="left" w:pos="536"/>
        </w:tabs>
        <w:spacing w:before="71" w:line="275" w:lineRule="exact"/>
        <w:ind w:left="536" w:hanging="258"/>
        <w:rPr>
          <w:sz w:val="24"/>
        </w:rPr>
      </w:pPr>
      <w:r>
        <w:rPr>
          <w:sz w:val="24"/>
        </w:rPr>
        <w:t>теоретические</w:t>
      </w:r>
      <w:r>
        <w:rPr>
          <w:spacing w:val="-8"/>
          <w:sz w:val="24"/>
        </w:rPr>
        <w:t xml:space="preserve"> </w:t>
      </w:r>
      <w:r>
        <w:rPr>
          <w:sz w:val="24"/>
        </w:rPr>
        <w:t>основы</w:t>
      </w:r>
      <w:r>
        <w:rPr>
          <w:spacing w:val="-1"/>
          <w:sz w:val="24"/>
        </w:rPr>
        <w:t xml:space="preserve"> </w:t>
      </w:r>
      <w:r>
        <w:rPr>
          <w:spacing w:val="-2"/>
          <w:sz w:val="24"/>
        </w:rPr>
        <w:t>информатики;</w:t>
      </w:r>
    </w:p>
    <w:p w:rsidR="00ED6F15" w:rsidRDefault="00D45F34">
      <w:pPr>
        <w:pStyle w:val="a5"/>
        <w:numPr>
          <w:ilvl w:val="0"/>
          <w:numId w:val="90"/>
        </w:numPr>
        <w:tabs>
          <w:tab w:val="left" w:pos="536"/>
        </w:tabs>
        <w:spacing w:line="275" w:lineRule="exact"/>
        <w:ind w:left="536" w:hanging="258"/>
        <w:rPr>
          <w:sz w:val="24"/>
        </w:rPr>
      </w:pPr>
      <w:r>
        <w:rPr>
          <w:sz w:val="24"/>
        </w:rPr>
        <w:t>алгоритмы</w:t>
      </w:r>
      <w:r>
        <w:rPr>
          <w:spacing w:val="-3"/>
          <w:sz w:val="24"/>
        </w:rPr>
        <w:t xml:space="preserve"> </w:t>
      </w:r>
      <w:r>
        <w:rPr>
          <w:sz w:val="24"/>
        </w:rPr>
        <w:t>и</w:t>
      </w:r>
      <w:r>
        <w:rPr>
          <w:spacing w:val="-8"/>
          <w:sz w:val="24"/>
        </w:rPr>
        <w:t xml:space="preserve"> </w:t>
      </w:r>
      <w:r>
        <w:rPr>
          <w:spacing w:val="-2"/>
          <w:sz w:val="24"/>
        </w:rPr>
        <w:t>программирование;</w:t>
      </w:r>
    </w:p>
    <w:p w:rsidR="00ED6F15" w:rsidRDefault="00D45F34">
      <w:pPr>
        <w:pStyle w:val="a5"/>
        <w:numPr>
          <w:ilvl w:val="0"/>
          <w:numId w:val="90"/>
        </w:numPr>
        <w:tabs>
          <w:tab w:val="left" w:pos="536"/>
        </w:tabs>
        <w:spacing w:before="3" w:line="275" w:lineRule="exact"/>
        <w:ind w:left="536" w:hanging="258"/>
        <w:rPr>
          <w:sz w:val="24"/>
        </w:rPr>
      </w:pPr>
      <w:r>
        <w:rPr>
          <w:sz w:val="24"/>
        </w:rPr>
        <w:t>информационные</w:t>
      </w:r>
      <w:r>
        <w:rPr>
          <w:spacing w:val="-12"/>
          <w:sz w:val="24"/>
        </w:rPr>
        <w:t xml:space="preserve"> </w:t>
      </w:r>
      <w:r>
        <w:rPr>
          <w:spacing w:val="-2"/>
          <w:sz w:val="24"/>
        </w:rPr>
        <w:t>технологии.</w:t>
      </w:r>
    </w:p>
    <w:p w:rsidR="00ED6F15" w:rsidRDefault="00D45F34">
      <w:pPr>
        <w:pStyle w:val="a3"/>
        <w:spacing w:line="275" w:lineRule="exact"/>
        <w:ind w:firstLine="0"/>
      </w:pPr>
      <w:r>
        <w:t>МЕСТО</w:t>
      </w:r>
      <w:r>
        <w:rPr>
          <w:spacing w:val="-8"/>
        </w:rPr>
        <w:t xml:space="preserve"> </w:t>
      </w:r>
      <w:r>
        <w:t>УЧЕБНОГО</w:t>
      </w:r>
      <w:r>
        <w:rPr>
          <w:spacing w:val="-9"/>
        </w:rPr>
        <w:t xml:space="preserve"> </w:t>
      </w:r>
      <w:r>
        <w:t>ПРЕДМЕТА</w:t>
      </w:r>
      <w:r>
        <w:rPr>
          <w:spacing w:val="-10"/>
        </w:rPr>
        <w:t xml:space="preserve"> </w:t>
      </w:r>
      <w:r>
        <w:t>"ИНФОРМАТИКА"</w:t>
      </w:r>
      <w:r>
        <w:rPr>
          <w:spacing w:val="-2"/>
        </w:rPr>
        <w:t xml:space="preserve"> </w:t>
      </w:r>
      <w:r>
        <w:t>В</w:t>
      </w:r>
      <w:r>
        <w:rPr>
          <w:spacing w:val="-8"/>
        </w:rPr>
        <w:t xml:space="preserve"> </w:t>
      </w:r>
      <w:r>
        <w:t>УЧЕБНОМ</w:t>
      </w:r>
      <w:r>
        <w:rPr>
          <w:spacing w:val="-2"/>
        </w:rPr>
        <w:t xml:space="preserve"> ПЛАНЕ</w:t>
      </w:r>
    </w:p>
    <w:p w:rsidR="00ED6F15" w:rsidRDefault="00D45F34">
      <w:pPr>
        <w:pStyle w:val="a3"/>
        <w:spacing w:before="2"/>
        <w:ind w:right="550" w:firstLine="0"/>
      </w:pPr>
      <w:r>
        <w:t>Учебным планом на изучение информатики на базовом уровне отведено по 1</w:t>
      </w:r>
      <w:r>
        <w:rPr>
          <w:spacing w:val="-5"/>
        </w:rPr>
        <w:t xml:space="preserve"> </w:t>
      </w:r>
      <w:r>
        <w:t>часу</w:t>
      </w:r>
      <w:r>
        <w:rPr>
          <w:spacing w:val="-14"/>
        </w:rPr>
        <w:t xml:space="preserve"> </w:t>
      </w:r>
      <w:r>
        <w:t>в неделю</w:t>
      </w:r>
      <w:r>
        <w:rPr>
          <w:spacing w:val="-3"/>
        </w:rPr>
        <w:t xml:space="preserve"> </w:t>
      </w:r>
      <w:r>
        <w:t>8</w:t>
      </w:r>
      <w:r>
        <w:rPr>
          <w:spacing w:val="-6"/>
        </w:rPr>
        <w:t xml:space="preserve"> </w:t>
      </w:r>
      <w:r>
        <w:t>и 9 классах соответственно.</w:t>
      </w:r>
    </w:p>
    <w:p w:rsidR="00ED6F15" w:rsidRDefault="00D45F34">
      <w:pPr>
        <w:pStyle w:val="a3"/>
        <w:spacing w:before="1"/>
        <w:ind w:right="558"/>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ее изучение, должны быть сохранены полностью.</w:t>
      </w:r>
    </w:p>
    <w:p w:rsidR="00ED6F15" w:rsidRDefault="00D45F34">
      <w:pPr>
        <w:pStyle w:val="a3"/>
        <w:spacing w:before="5" w:line="237" w:lineRule="auto"/>
        <w:ind w:left="964" w:right="4165" w:hanging="428"/>
        <w:jc w:val="left"/>
      </w:pPr>
      <w:r>
        <w:t>СОДЕРЖАНИЕ</w:t>
      </w:r>
      <w:r>
        <w:rPr>
          <w:spacing w:val="-15"/>
        </w:rPr>
        <w:t xml:space="preserve"> </w:t>
      </w:r>
      <w:r>
        <w:t>УЧЕБНОГО</w:t>
      </w:r>
      <w:r>
        <w:rPr>
          <w:spacing w:val="-15"/>
        </w:rPr>
        <w:t xml:space="preserve"> </w:t>
      </w:r>
      <w:r>
        <w:t>ПРЕДМЕТА</w:t>
      </w:r>
      <w:r>
        <w:rPr>
          <w:spacing w:val="-15"/>
        </w:rPr>
        <w:t xml:space="preserve"> </w:t>
      </w:r>
      <w:r>
        <w:t>"ИНФОРМАТИКА" 8 КЛАСС</w:t>
      </w:r>
    </w:p>
    <w:p w:rsidR="00ED6F15" w:rsidRDefault="00D45F34">
      <w:pPr>
        <w:pStyle w:val="a3"/>
        <w:spacing w:line="242" w:lineRule="auto"/>
        <w:ind w:right="553"/>
      </w:pPr>
      <w:r>
        <w:t xml:space="preserve">Общее представление о цифровом представлении аудиовизуальных и других непрерывных </w:t>
      </w:r>
      <w:r>
        <w:rPr>
          <w:spacing w:val="-2"/>
        </w:rPr>
        <w:t>данных.</w:t>
      </w:r>
    </w:p>
    <w:p w:rsidR="00ED6F15" w:rsidRDefault="00D45F34">
      <w:pPr>
        <w:pStyle w:val="a3"/>
        <w:spacing w:line="271" w:lineRule="exact"/>
        <w:ind w:firstLine="0"/>
      </w:pPr>
      <w:r>
        <w:t>Кодирование</w:t>
      </w:r>
      <w:r>
        <w:rPr>
          <w:spacing w:val="-13"/>
        </w:rPr>
        <w:t xml:space="preserve"> </w:t>
      </w:r>
      <w:r>
        <w:t>цвета.</w:t>
      </w:r>
      <w:r>
        <w:rPr>
          <w:spacing w:val="-5"/>
        </w:rPr>
        <w:t xml:space="preserve"> </w:t>
      </w:r>
      <w:r>
        <w:t>Цветовые</w:t>
      </w:r>
      <w:r>
        <w:rPr>
          <w:spacing w:val="-11"/>
        </w:rPr>
        <w:t xml:space="preserve"> </w:t>
      </w:r>
      <w:r>
        <w:t>модели.</w:t>
      </w:r>
      <w:r>
        <w:rPr>
          <w:spacing w:val="-5"/>
        </w:rPr>
        <w:t xml:space="preserve"> </w:t>
      </w:r>
      <w:r>
        <w:t>Модель</w:t>
      </w:r>
      <w:r>
        <w:rPr>
          <w:spacing w:val="-5"/>
        </w:rPr>
        <w:t xml:space="preserve"> </w:t>
      </w:r>
      <w:r>
        <w:t>RGB.</w:t>
      </w:r>
      <w:r>
        <w:rPr>
          <w:spacing w:val="-5"/>
        </w:rPr>
        <w:t xml:space="preserve"> </w:t>
      </w:r>
      <w:r>
        <w:t>Глубина</w:t>
      </w:r>
      <w:r>
        <w:rPr>
          <w:spacing w:val="-7"/>
        </w:rPr>
        <w:t xml:space="preserve"> </w:t>
      </w:r>
      <w:r>
        <w:t>кодирования.</w:t>
      </w:r>
      <w:r>
        <w:rPr>
          <w:spacing w:val="-3"/>
        </w:rPr>
        <w:t xml:space="preserve"> </w:t>
      </w:r>
      <w:r>
        <w:rPr>
          <w:spacing w:val="-2"/>
        </w:rPr>
        <w:t>Палитра.</w:t>
      </w:r>
    </w:p>
    <w:p w:rsidR="00ED6F15" w:rsidRDefault="00D45F34">
      <w:pPr>
        <w:pStyle w:val="a3"/>
        <w:spacing w:before="4" w:line="237" w:lineRule="auto"/>
        <w:ind w:right="56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ED6F15" w:rsidRDefault="00D45F34">
      <w:pPr>
        <w:pStyle w:val="a3"/>
        <w:spacing w:before="3" w:line="275" w:lineRule="exact"/>
        <w:ind w:firstLine="0"/>
      </w:pPr>
      <w:r>
        <w:t>Кодирование</w:t>
      </w:r>
      <w:r>
        <w:rPr>
          <w:spacing w:val="-15"/>
        </w:rPr>
        <w:t xml:space="preserve"> </w:t>
      </w:r>
      <w:r>
        <w:t>звука.</w:t>
      </w:r>
      <w:r>
        <w:rPr>
          <w:spacing w:val="-5"/>
        </w:rPr>
        <w:t xml:space="preserve"> </w:t>
      </w:r>
      <w:r>
        <w:t>Разрядность</w:t>
      </w:r>
      <w:r>
        <w:rPr>
          <w:spacing w:val="-11"/>
        </w:rPr>
        <w:t xml:space="preserve"> </w:t>
      </w:r>
      <w:r>
        <w:t>и</w:t>
      </w:r>
      <w:r>
        <w:rPr>
          <w:spacing w:val="-7"/>
        </w:rPr>
        <w:t xml:space="preserve"> </w:t>
      </w:r>
      <w:r>
        <w:t>частота</w:t>
      </w:r>
      <w:r>
        <w:rPr>
          <w:spacing w:val="-8"/>
        </w:rPr>
        <w:t xml:space="preserve"> </w:t>
      </w:r>
      <w:r>
        <w:t>записи.</w:t>
      </w:r>
      <w:r>
        <w:rPr>
          <w:spacing w:val="-6"/>
        </w:rPr>
        <w:t xml:space="preserve"> </w:t>
      </w:r>
      <w:r>
        <w:t>Количество</w:t>
      </w:r>
      <w:r>
        <w:rPr>
          <w:spacing w:val="2"/>
        </w:rPr>
        <w:t xml:space="preserve"> </w:t>
      </w:r>
      <w:r>
        <w:t>каналов</w:t>
      </w:r>
      <w:r>
        <w:rPr>
          <w:spacing w:val="-10"/>
        </w:rPr>
        <w:t xml:space="preserve"> </w:t>
      </w:r>
      <w:r>
        <w:rPr>
          <w:spacing w:val="-2"/>
        </w:rPr>
        <w:t>записи.</w:t>
      </w:r>
    </w:p>
    <w:p w:rsidR="00ED6F15" w:rsidRDefault="00D45F34">
      <w:pPr>
        <w:pStyle w:val="a3"/>
        <w:spacing w:line="242" w:lineRule="auto"/>
        <w:ind w:right="563"/>
      </w:pPr>
      <w:r>
        <w:t xml:space="preserve">Оценка количественных параметров, связанных с представлением и хранением звуковых </w:t>
      </w:r>
      <w:r>
        <w:rPr>
          <w:spacing w:val="-2"/>
        </w:rPr>
        <w:t>файлов.</w:t>
      </w:r>
    </w:p>
    <w:p w:rsidR="00ED6F15" w:rsidRDefault="00D45F34">
      <w:pPr>
        <w:pStyle w:val="a3"/>
        <w:spacing w:line="274" w:lineRule="exact"/>
        <w:ind w:firstLine="0"/>
      </w:pPr>
      <w:r>
        <w:t>Информационные</w:t>
      </w:r>
      <w:r>
        <w:rPr>
          <w:spacing w:val="-16"/>
        </w:rPr>
        <w:t xml:space="preserve"> </w:t>
      </w:r>
      <w:r>
        <w:t>технологии.</w:t>
      </w:r>
      <w:r>
        <w:rPr>
          <w:spacing w:val="-8"/>
        </w:rPr>
        <w:t xml:space="preserve"> </w:t>
      </w:r>
      <w:r>
        <w:t>Текстовые</w:t>
      </w:r>
      <w:r>
        <w:rPr>
          <w:spacing w:val="-3"/>
        </w:rPr>
        <w:t xml:space="preserve"> </w:t>
      </w:r>
      <w:r>
        <w:rPr>
          <w:spacing w:val="-2"/>
        </w:rPr>
        <w:t>документы.</w:t>
      </w:r>
    </w:p>
    <w:p w:rsidR="00ED6F15" w:rsidRDefault="00D45F34">
      <w:pPr>
        <w:pStyle w:val="a3"/>
        <w:spacing w:line="237" w:lineRule="auto"/>
        <w:ind w:right="1221" w:firstLine="0"/>
      </w:pPr>
      <w:r>
        <w:t>Текстовые</w:t>
      </w:r>
      <w:r>
        <w:rPr>
          <w:spacing w:val="-9"/>
        </w:rPr>
        <w:t xml:space="preserve"> </w:t>
      </w:r>
      <w:r>
        <w:t>документы</w:t>
      </w:r>
      <w:r>
        <w:rPr>
          <w:spacing w:val="-5"/>
        </w:rPr>
        <w:t xml:space="preserve"> </w:t>
      </w:r>
      <w:r>
        <w:t>и</w:t>
      </w:r>
      <w:r>
        <w:rPr>
          <w:spacing w:val="-8"/>
        </w:rPr>
        <w:t xml:space="preserve"> </w:t>
      </w:r>
      <w:r>
        <w:t>их</w:t>
      </w:r>
      <w:r>
        <w:rPr>
          <w:spacing w:val="-8"/>
        </w:rPr>
        <w:t xml:space="preserve"> </w:t>
      </w:r>
      <w:r>
        <w:t>структурные</w:t>
      </w:r>
      <w:r>
        <w:rPr>
          <w:spacing w:val="-9"/>
        </w:rPr>
        <w:t xml:space="preserve"> </w:t>
      </w:r>
      <w:r>
        <w:t>элементы</w:t>
      </w:r>
      <w:r>
        <w:rPr>
          <w:spacing w:val="-5"/>
        </w:rPr>
        <w:t xml:space="preserve"> </w:t>
      </w:r>
      <w:r>
        <w:t>(страница,</w:t>
      </w:r>
      <w:r>
        <w:rPr>
          <w:spacing w:val="-6"/>
        </w:rPr>
        <w:t xml:space="preserve"> </w:t>
      </w:r>
      <w:r>
        <w:t>абзац,</w:t>
      </w:r>
      <w:r>
        <w:rPr>
          <w:spacing w:val="-5"/>
        </w:rPr>
        <w:t xml:space="preserve"> </w:t>
      </w:r>
      <w:r>
        <w:t>строка,</w:t>
      </w:r>
      <w:r>
        <w:rPr>
          <w:spacing w:val="-6"/>
        </w:rPr>
        <w:t xml:space="preserve"> </w:t>
      </w:r>
      <w:r>
        <w:t>слово,</w:t>
      </w:r>
      <w:r>
        <w:rPr>
          <w:spacing w:val="-6"/>
        </w:rPr>
        <w:t xml:space="preserve"> </w:t>
      </w:r>
      <w:r>
        <w:t>символ). Текстовый процессор – инструмент создания, редактирования и форматирования текстов.</w:t>
      </w:r>
    </w:p>
    <w:p w:rsidR="00ED6F15" w:rsidRDefault="00D45F34">
      <w:pPr>
        <w:pStyle w:val="a3"/>
        <w:spacing w:before="3"/>
        <w:ind w:right="561" w:firstLine="0"/>
      </w:pPr>
      <w:r>
        <w:t xml:space="preserve">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rPr>
        <w:t>форматирование.</w:t>
      </w:r>
    </w:p>
    <w:p w:rsidR="00ED6F15" w:rsidRDefault="00D45F34">
      <w:pPr>
        <w:pStyle w:val="a3"/>
        <w:spacing w:before="3" w:line="237" w:lineRule="auto"/>
        <w:ind w:right="1235" w:firstLine="0"/>
      </w:pPr>
      <w:r>
        <w:t>Структурирование информации с помощью списков и таблиц. Многоуровневые списки. Добавление таблиц в текстовые документы.</w:t>
      </w:r>
    </w:p>
    <w:p w:rsidR="00ED6F15" w:rsidRDefault="00D45F34">
      <w:pPr>
        <w:pStyle w:val="a3"/>
        <w:spacing w:before="3"/>
        <w:ind w:right="554"/>
      </w:pPr>
      <w:r>
        <w:t>Вставка изображений в текстовые документы. Обтекание изображений текстом.</w:t>
      </w:r>
      <w:r>
        <w:rPr>
          <w:spacing w:val="40"/>
        </w:rPr>
        <w:t xml:space="preserve"> </w:t>
      </w:r>
      <w:r>
        <w:t xml:space="preserve">Включение </w:t>
      </w:r>
      <w:r>
        <w:lastRenderedPageBreak/>
        <w:t xml:space="preserve">в текстовый документ диаграмм, формул, нумерации страниц, колонтитулов, ссылок и других </w:t>
      </w:r>
      <w:r>
        <w:rPr>
          <w:spacing w:val="-2"/>
        </w:rPr>
        <w:t>элементов.</w:t>
      </w:r>
    </w:p>
    <w:p w:rsidR="00ED6F15" w:rsidRDefault="00D45F34">
      <w:pPr>
        <w:pStyle w:val="a3"/>
        <w:ind w:right="561"/>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D6F15" w:rsidRDefault="00D45F34">
      <w:pPr>
        <w:pStyle w:val="a3"/>
        <w:spacing w:before="6" w:line="275" w:lineRule="exact"/>
        <w:ind w:firstLine="0"/>
      </w:pPr>
      <w:r>
        <w:t>Компьютерная</w:t>
      </w:r>
      <w:r>
        <w:rPr>
          <w:spacing w:val="-14"/>
        </w:rPr>
        <w:t xml:space="preserve"> </w:t>
      </w:r>
      <w:r>
        <w:rPr>
          <w:spacing w:val="-2"/>
        </w:rPr>
        <w:t>графика.</w:t>
      </w:r>
    </w:p>
    <w:p w:rsidR="00ED6F15" w:rsidRDefault="00D45F34">
      <w:pPr>
        <w:pStyle w:val="a3"/>
        <w:spacing w:before="1" w:line="237" w:lineRule="auto"/>
        <w:ind w:right="554"/>
      </w:pPr>
      <w:r>
        <w:t xml:space="preserve">Знакомство с графическими редакторами. Растровые рисунки. Использование графических </w:t>
      </w:r>
      <w:r>
        <w:rPr>
          <w:spacing w:val="-2"/>
        </w:rPr>
        <w:t>примитивов.</w:t>
      </w:r>
    </w:p>
    <w:p w:rsidR="00ED6F15" w:rsidRDefault="00D45F34">
      <w:pPr>
        <w:pStyle w:val="a3"/>
        <w:spacing w:before="3"/>
        <w:ind w:right="554"/>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D6F15" w:rsidRDefault="00D45F34">
      <w:pPr>
        <w:pStyle w:val="a3"/>
        <w:spacing w:line="242" w:lineRule="auto"/>
        <w:ind w:right="566"/>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D6F15" w:rsidRDefault="00D45F34">
      <w:pPr>
        <w:pStyle w:val="a3"/>
        <w:spacing w:line="271" w:lineRule="exact"/>
        <w:ind w:firstLine="0"/>
      </w:pPr>
      <w:r>
        <w:rPr>
          <w:spacing w:val="-2"/>
        </w:rPr>
        <w:t>Мультимедийные</w:t>
      </w:r>
      <w:r>
        <w:rPr>
          <w:spacing w:val="11"/>
        </w:rPr>
        <w:t xml:space="preserve"> </w:t>
      </w:r>
      <w:r>
        <w:rPr>
          <w:spacing w:val="-2"/>
        </w:rPr>
        <w:t>презентации.</w:t>
      </w:r>
    </w:p>
    <w:p w:rsidR="00ED6F15" w:rsidRDefault="00D45F34">
      <w:pPr>
        <w:pStyle w:val="a3"/>
        <w:spacing w:before="1"/>
        <w:ind w:right="556"/>
      </w:pPr>
      <w:r>
        <w:t>Подготовка мультимедийных презентаций. Слайд. Добавление на слайд текста и изображений. Работа с несколькими слайдами.</w:t>
      </w:r>
    </w:p>
    <w:p w:rsidR="00ED6F15" w:rsidRDefault="00D45F34">
      <w:pPr>
        <w:pStyle w:val="a3"/>
        <w:spacing w:before="3" w:line="237" w:lineRule="auto"/>
        <w:ind w:right="585" w:firstLine="0"/>
      </w:pPr>
      <w:r>
        <w:t>Добавление</w:t>
      </w:r>
      <w:r>
        <w:rPr>
          <w:spacing w:val="-11"/>
        </w:rPr>
        <w:t xml:space="preserve"> </w:t>
      </w:r>
      <w:r>
        <w:t>на</w:t>
      </w:r>
      <w:r>
        <w:rPr>
          <w:spacing w:val="-13"/>
        </w:rPr>
        <w:t xml:space="preserve"> </w:t>
      </w:r>
      <w:r>
        <w:t>слайд</w:t>
      </w:r>
      <w:r>
        <w:rPr>
          <w:spacing w:val="-9"/>
        </w:rPr>
        <w:t xml:space="preserve"> </w:t>
      </w:r>
      <w:r>
        <w:t>аудиовизуальных</w:t>
      </w:r>
      <w:r>
        <w:rPr>
          <w:spacing w:val="-9"/>
        </w:rPr>
        <w:t xml:space="preserve"> </w:t>
      </w:r>
      <w:r>
        <w:t>данных.</w:t>
      </w:r>
      <w:r>
        <w:rPr>
          <w:spacing w:val="-5"/>
        </w:rPr>
        <w:t xml:space="preserve"> </w:t>
      </w:r>
      <w:r>
        <w:t>Анимация.</w:t>
      </w:r>
      <w:r>
        <w:rPr>
          <w:spacing w:val="-9"/>
        </w:rPr>
        <w:t xml:space="preserve"> </w:t>
      </w:r>
      <w:r>
        <w:t>Гиперссылки.</w:t>
      </w:r>
      <w:r>
        <w:rPr>
          <w:spacing w:val="-6"/>
        </w:rPr>
        <w:t xml:space="preserve"> </w:t>
      </w:r>
      <w:r>
        <w:t>Содержание</w:t>
      </w:r>
      <w:r>
        <w:rPr>
          <w:spacing w:val="-13"/>
        </w:rPr>
        <w:t xml:space="preserve"> </w:t>
      </w:r>
      <w:r>
        <w:t>обучения</w:t>
      </w:r>
      <w:r>
        <w:rPr>
          <w:spacing w:val="-3"/>
        </w:rPr>
        <w:t xml:space="preserve"> </w:t>
      </w:r>
      <w:r>
        <w:t>в 8 классе.</w:t>
      </w:r>
    </w:p>
    <w:p w:rsidR="00ED6F15" w:rsidRDefault="00D45F34">
      <w:pPr>
        <w:pStyle w:val="a3"/>
        <w:spacing w:before="3"/>
        <w:ind w:firstLine="0"/>
      </w:pPr>
      <w:r>
        <w:t>Теоретические</w:t>
      </w:r>
      <w:r>
        <w:rPr>
          <w:spacing w:val="-19"/>
        </w:rPr>
        <w:t xml:space="preserve"> </w:t>
      </w:r>
      <w:r>
        <w:t>основы</w:t>
      </w:r>
      <w:r>
        <w:rPr>
          <w:spacing w:val="-15"/>
        </w:rPr>
        <w:t xml:space="preserve"> </w:t>
      </w:r>
      <w:r>
        <w:t>информатики.</w:t>
      </w:r>
      <w:r>
        <w:rPr>
          <w:spacing w:val="-11"/>
        </w:rPr>
        <w:t xml:space="preserve"> </w:t>
      </w:r>
      <w:r>
        <w:t>Системы</w:t>
      </w:r>
      <w:r>
        <w:rPr>
          <w:spacing w:val="-5"/>
        </w:rPr>
        <w:t xml:space="preserve"> </w:t>
      </w:r>
      <w:r>
        <w:rPr>
          <w:spacing w:val="-2"/>
        </w:rPr>
        <w:t>счисления.</w:t>
      </w:r>
    </w:p>
    <w:p w:rsidR="00ED6F15" w:rsidRDefault="00D45F34">
      <w:pPr>
        <w:pStyle w:val="a3"/>
        <w:spacing w:before="5" w:line="237" w:lineRule="auto"/>
        <w:ind w:right="562"/>
      </w:pPr>
      <w:r>
        <w:t>Непозиционные и позиционные системы счисления. Алфавит. Основание. Развёрнутая</w:t>
      </w:r>
      <w:r>
        <w:rPr>
          <w:spacing w:val="40"/>
        </w:rPr>
        <w:t xml:space="preserve"> </w:t>
      </w:r>
      <w:r>
        <w:t xml:space="preserve">форма записи числа. Перевод в десятичную систему чисел, записанных в других системах </w:t>
      </w:r>
      <w:r>
        <w:rPr>
          <w:spacing w:val="-2"/>
        </w:rPr>
        <w:t>счисления.</w:t>
      </w:r>
    </w:p>
    <w:p w:rsidR="00ED6F15" w:rsidRDefault="00D45F34">
      <w:pPr>
        <w:pStyle w:val="a3"/>
        <w:spacing w:before="71" w:line="275" w:lineRule="exact"/>
        <w:ind w:firstLine="0"/>
      </w:pPr>
      <w:r>
        <w:t>Римская</w:t>
      </w:r>
      <w:r>
        <w:rPr>
          <w:spacing w:val="-5"/>
        </w:rPr>
        <w:t xml:space="preserve"> </w:t>
      </w:r>
      <w:r>
        <w:t>система</w:t>
      </w:r>
      <w:r>
        <w:rPr>
          <w:spacing w:val="-4"/>
        </w:rPr>
        <w:t xml:space="preserve"> </w:t>
      </w:r>
      <w:r>
        <w:rPr>
          <w:spacing w:val="-2"/>
        </w:rPr>
        <w:t>счисления.</w:t>
      </w:r>
    </w:p>
    <w:p w:rsidR="00ED6F15" w:rsidRDefault="00D45F34">
      <w:pPr>
        <w:pStyle w:val="a3"/>
        <w:ind w:right="552"/>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40"/>
        </w:rPr>
        <w:t xml:space="preserve"> </w:t>
      </w:r>
      <w:r>
        <w:t>системы</w:t>
      </w:r>
      <w:r>
        <w:rPr>
          <w:spacing w:val="40"/>
        </w:rPr>
        <w:t xml:space="preserve"> </w:t>
      </w:r>
      <w:r>
        <w:t>в двоичную и десятичную системы и</w:t>
      </w:r>
      <w:r>
        <w:rPr>
          <w:spacing w:val="-3"/>
        </w:rPr>
        <w:t xml:space="preserve"> </w:t>
      </w:r>
      <w:r>
        <w:t>обратно. Шестнадцатеричная система счисления.</w:t>
      </w:r>
    </w:p>
    <w:p w:rsidR="00ED6F15" w:rsidRDefault="00D45F34">
      <w:pPr>
        <w:pStyle w:val="a3"/>
        <w:spacing w:before="81" w:line="237" w:lineRule="auto"/>
        <w:ind w:right="565" w:firstLine="0"/>
      </w:pPr>
      <w:r>
        <w:t>Перевод чисел из шестнадцатеричной системы в двоичную, восьмеричную и десятичную системы и обратно.</w:t>
      </w:r>
    </w:p>
    <w:p w:rsidR="00ED6F15" w:rsidRDefault="00D45F34">
      <w:pPr>
        <w:pStyle w:val="a3"/>
        <w:spacing w:before="3" w:line="275" w:lineRule="exact"/>
        <w:ind w:firstLine="0"/>
      </w:pPr>
      <w:r>
        <w:t>Арифметические</w:t>
      </w:r>
      <w:r>
        <w:rPr>
          <w:spacing w:val="-16"/>
        </w:rPr>
        <w:t xml:space="preserve"> </w:t>
      </w:r>
      <w:r>
        <w:t>операции</w:t>
      </w:r>
      <w:r>
        <w:rPr>
          <w:spacing w:val="-9"/>
        </w:rPr>
        <w:t xml:space="preserve"> </w:t>
      </w:r>
      <w:r>
        <w:t>в</w:t>
      </w:r>
      <w:r>
        <w:rPr>
          <w:spacing w:val="-15"/>
        </w:rPr>
        <w:t xml:space="preserve"> </w:t>
      </w:r>
      <w:r>
        <w:t>двоичной</w:t>
      </w:r>
      <w:r>
        <w:rPr>
          <w:spacing w:val="-9"/>
        </w:rPr>
        <w:t xml:space="preserve"> </w:t>
      </w:r>
      <w:r>
        <w:t>системе</w:t>
      </w:r>
      <w:r>
        <w:rPr>
          <w:spacing w:val="-18"/>
        </w:rPr>
        <w:t xml:space="preserve"> </w:t>
      </w:r>
      <w:r>
        <w:t>счисления.</w:t>
      </w:r>
      <w:r>
        <w:rPr>
          <w:spacing w:val="-1"/>
        </w:rPr>
        <w:t xml:space="preserve"> </w:t>
      </w:r>
      <w:r>
        <w:t>Элементы</w:t>
      </w:r>
      <w:r>
        <w:rPr>
          <w:spacing w:val="-4"/>
        </w:rPr>
        <w:t xml:space="preserve"> </w:t>
      </w:r>
      <w:r>
        <w:t>математической</w:t>
      </w:r>
      <w:r>
        <w:rPr>
          <w:spacing w:val="-1"/>
        </w:rPr>
        <w:t xml:space="preserve"> </w:t>
      </w:r>
      <w:r>
        <w:rPr>
          <w:spacing w:val="-2"/>
        </w:rPr>
        <w:t>логики.</w:t>
      </w:r>
    </w:p>
    <w:p w:rsidR="00ED6F15" w:rsidRDefault="00D45F34">
      <w:pPr>
        <w:pStyle w:val="a3"/>
        <w:spacing w:line="242" w:lineRule="auto"/>
        <w:ind w:right="550"/>
      </w:pPr>
      <w:r>
        <w:t>Логические высказывания. Логические значения высказываний. Элементарные и</w:t>
      </w:r>
      <w:r>
        <w:rPr>
          <w:spacing w:val="40"/>
        </w:rPr>
        <w:t xml:space="preserve"> </w:t>
      </w:r>
      <w:r>
        <w:t>составные высказывания.</w:t>
      </w:r>
      <w:r>
        <w:rPr>
          <w:spacing w:val="40"/>
        </w:rPr>
        <w:t xml:space="preserve"> </w:t>
      </w:r>
      <w:r>
        <w:t>Логические</w:t>
      </w:r>
      <w:r>
        <w:rPr>
          <w:spacing w:val="40"/>
        </w:rPr>
        <w:t xml:space="preserve"> </w:t>
      </w:r>
      <w:r>
        <w:t>операции:</w:t>
      </w:r>
      <w:r>
        <w:rPr>
          <w:spacing w:val="40"/>
        </w:rPr>
        <w:t xml:space="preserve"> </w:t>
      </w:r>
      <w:r>
        <w:t>«и»</w:t>
      </w:r>
      <w:r>
        <w:rPr>
          <w:spacing w:val="40"/>
        </w:rPr>
        <w:t xml:space="preserve"> </w:t>
      </w:r>
      <w:r>
        <w:t>(конъюнкция,</w:t>
      </w:r>
      <w:r>
        <w:rPr>
          <w:spacing w:val="40"/>
        </w:rPr>
        <w:t xml:space="preserve"> </w:t>
      </w:r>
      <w:r>
        <w:t>логическое</w:t>
      </w:r>
      <w:r>
        <w:rPr>
          <w:spacing w:val="40"/>
        </w:rPr>
        <w:t xml:space="preserve"> </w:t>
      </w:r>
      <w:r>
        <w:t>умножение),</w:t>
      </w:r>
    </w:p>
    <w:p w:rsidR="00ED6F15" w:rsidRDefault="00D45F34">
      <w:pPr>
        <w:pStyle w:val="a3"/>
        <w:ind w:right="555" w:firstLine="0"/>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w:t>
      </w:r>
      <w:r>
        <w:rPr>
          <w:spacing w:val="40"/>
        </w:rPr>
        <w:t xml:space="preserve"> </w:t>
      </w:r>
      <w:r>
        <w:t>выражений.</w:t>
      </w:r>
    </w:p>
    <w:p w:rsidR="00ED6F15" w:rsidRDefault="00D45F34">
      <w:pPr>
        <w:pStyle w:val="a3"/>
        <w:spacing w:line="242" w:lineRule="auto"/>
        <w:ind w:right="554" w:firstLine="0"/>
      </w:pPr>
      <w:r>
        <w:t xml:space="preserve">Логические элементы. Знакомство с логическими основами компьютера. Алгоритмы и </w:t>
      </w:r>
      <w:r>
        <w:rPr>
          <w:spacing w:val="-2"/>
        </w:rPr>
        <w:t>программирование.</w:t>
      </w:r>
    </w:p>
    <w:p w:rsidR="00ED6F15" w:rsidRDefault="00D45F34">
      <w:pPr>
        <w:pStyle w:val="a3"/>
        <w:spacing w:line="271" w:lineRule="exact"/>
        <w:ind w:firstLine="0"/>
      </w:pPr>
      <w:r>
        <w:t>Исполнители</w:t>
      </w:r>
      <w:r>
        <w:rPr>
          <w:spacing w:val="-14"/>
        </w:rPr>
        <w:t xml:space="preserve"> </w:t>
      </w:r>
      <w:r>
        <w:t>и</w:t>
      </w:r>
      <w:r>
        <w:rPr>
          <w:spacing w:val="-13"/>
        </w:rPr>
        <w:t xml:space="preserve"> </w:t>
      </w:r>
      <w:r>
        <w:t>алгоритмы.</w:t>
      </w:r>
      <w:r>
        <w:rPr>
          <w:spacing w:val="-11"/>
        </w:rPr>
        <w:t xml:space="preserve"> </w:t>
      </w:r>
      <w:r>
        <w:t>Алгоритмические</w:t>
      </w:r>
      <w:r>
        <w:rPr>
          <w:spacing w:val="-8"/>
        </w:rPr>
        <w:t xml:space="preserve"> </w:t>
      </w:r>
      <w:r>
        <w:rPr>
          <w:spacing w:val="-2"/>
        </w:rPr>
        <w:t>конструкции.</w:t>
      </w:r>
    </w:p>
    <w:p w:rsidR="00ED6F15" w:rsidRDefault="00D45F34">
      <w:pPr>
        <w:pStyle w:val="a3"/>
        <w:tabs>
          <w:tab w:val="left" w:pos="2681"/>
          <w:tab w:val="left" w:pos="4364"/>
          <w:tab w:val="left" w:pos="6013"/>
          <w:tab w:val="left" w:pos="7778"/>
          <w:tab w:val="left" w:pos="9155"/>
        </w:tabs>
        <w:ind w:right="560"/>
        <w:jc w:val="right"/>
      </w:pPr>
      <w:r>
        <w:t>Понятие</w:t>
      </w:r>
      <w:r>
        <w:rPr>
          <w:spacing w:val="-2"/>
        </w:rPr>
        <w:t xml:space="preserve"> </w:t>
      </w:r>
      <w:r>
        <w:t>алгоритма.</w:t>
      </w:r>
      <w:r>
        <w:rPr>
          <w:spacing w:val="-4"/>
        </w:rPr>
        <w:t xml:space="preserve"> </w:t>
      </w:r>
      <w:r>
        <w:t>Исполнители алгоритмов.</w:t>
      </w:r>
      <w:r>
        <w:rPr>
          <w:spacing w:val="-8"/>
        </w:rPr>
        <w:t xml:space="preserve"> </w:t>
      </w:r>
      <w:r>
        <w:t>Алгоритм</w:t>
      </w:r>
      <w:r>
        <w:rPr>
          <w:spacing w:val="-4"/>
        </w:rPr>
        <w:t xml:space="preserve"> </w:t>
      </w:r>
      <w:r>
        <w:t>как</w:t>
      </w:r>
      <w:r>
        <w:rPr>
          <w:spacing w:val="-3"/>
        </w:rPr>
        <w:t xml:space="preserve"> </w:t>
      </w:r>
      <w:r>
        <w:t xml:space="preserve">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ED6F15" w:rsidRDefault="00D45F34">
      <w:pPr>
        <w:pStyle w:val="a3"/>
        <w:spacing w:line="242" w:lineRule="auto"/>
        <w:ind w:right="560" w:firstLine="0"/>
      </w:pPr>
      <w:r>
        <w:t>Ограниченность линейных алгоритмов: невозможность предусмотреть зависимость последовательности выполняемых действий от исходных данных.</w:t>
      </w:r>
    </w:p>
    <w:p w:rsidR="00ED6F15" w:rsidRDefault="00D45F34">
      <w:pPr>
        <w:pStyle w:val="a3"/>
        <w:spacing w:line="242" w:lineRule="auto"/>
        <w:ind w:right="569"/>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D6F15" w:rsidRDefault="00D45F34">
      <w:pPr>
        <w:pStyle w:val="a3"/>
        <w:spacing w:line="242" w:lineRule="auto"/>
        <w:ind w:right="561"/>
      </w:pPr>
      <w:r>
        <w:t>Конструкция «повторения»: циклы с заданным числом повторений, с условием выполнения, с переменной цикла.</w:t>
      </w:r>
    </w:p>
    <w:p w:rsidR="00ED6F15" w:rsidRDefault="00D45F34">
      <w:pPr>
        <w:pStyle w:val="a3"/>
        <w:ind w:right="556"/>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D6F15" w:rsidRDefault="00D45F34">
      <w:pPr>
        <w:pStyle w:val="a3"/>
        <w:spacing w:line="275" w:lineRule="exact"/>
        <w:ind w:firstLine="0"/>
      </w:pPr>
      <w:r>
        <w:t xml:space="preserve">Язык </w:t>
      </w:r>
      <w:r>
        <w:rPr>
          <w:spacing w:val="-2"/>
        </w:rPr>
        <w:t>программирования.</w:t>
      </w:r>
    </w:p>
    <w:p w:rsidR="00ED6F15" w:rsidRDefault="00D45F34">
      <w:pPr>
        <w:pStyle w:val="a3"/>
        <w:spacing w:line="242" w:lineRule="auto"/>
        <w:ind w:right="564"/>
      </w:pPr>
      <w:r>
        <w:lastRenderedPageBreak/>
        <w:t xml:space="preserve">Язык программирования (Python, C++, Паскаль, Java, C#, Школьный Алгоритмический </w:t>
      </w:r>
      <w:r>
        <w:rPr>
          <w:spacing w:val="-2"/>
        </w:rPr>
        <w:t>Язык).</w:t>
      </w:r>
    </w:p>
    <w:p w:rsidR="00ED6F15" w:rsidRDefault="00D45F34">
      <w:pPr>
        <w:pStyle w:val="a3"/>
        <w:spacing w:line="271" w:lineRule="exact"/>
        <w:ind w:firstLine="0"/>
      </w:pPr>
      <w:r>
        <w:t>Система</w:t>
      </w:r>
      <w:r>
        <w:rPr>
          <w:spacing w:val="-10"/>
        </w:rPr>
        <w:t xml:space="preserve"> </w:t>
      </w:r>
      <w:r>
        <w:t>программирования:</w:t>
      </w:r>
      <w:r>
        <w:rPr>
          <w:spacing w:val="-3"/>
        </w:rPr>
        <w:t xml:space="preserve"> </w:t>
      </w:r>
      <w:r>
        <w:t>редактор</w:t>
      </w:r>
      <w:r>
        <w:rPr>
          <w:spacing w:val="-11"/>
        </w:rPr>
        <w:t xml:space="preserve"> </w:t>
      </w:r>
      <w:r>
        <w:t>текста</w:t>
      </w:r>
      <w:r>
        <w:rPr>
          <w:spacing w:val="-7"/>
        </w:rPr>
        <w:t xml:space="preserve"> </w:t>
      </w:r>
      <w:r>
        <w:t>программ,</w:t>
      </w:r>
      <w:r>
        <w:rPr>
          <w:spacing w:val="-3"/>
        </w:rPr>
        <w:t xml:space="preserve"> </w:t>
      </w:r>
      <w:r>
        <w:t>транслятор,</w:t>
      </w:r>
      <w:r>
        <w:rPr>
          <w:spacing w:val="-12"/>
        </w:rPr>
        <w:t xml:space="preserve"> </w:t>
      </w:r>
      <w:r>
        <w:rPr>
          <w:spacing w:val="-2"/>
        </w:rPr>
        <w:t>отладчик.</w:t>
      </w:r>
    </w:p>
    <w:p w:rsidR="00ED6F15" w:rsidRDefault="00D45F34">
      <w:pPr>
        <w:pStyle w:val="a3"/>
        <w:spacing w:line="275" w:lineRule="exact"/>
        <w:ind w:firstLine="0"/>
      </w:pPr>
      <w:r>
        <w:t>Переменная:</w:t>
      </w:r>
      <w:r>
        <w:rPr>
          <w:spacing w:val="-7"/>
        </w:rPr>
        <w:t xml:space="preserve"> </w:t>
      </w:r>
      <w:r>
        <w:t>тип,</w:t>
      </w:r>
      <w:r>
        <w:rPr>
          <w:spacing w:val="-9"/>
        </w:rPr>
        <w:t xml:space="preserve"> </w:t>
      </w:r>
      <w:r>
        <w:t>имя,</w:t>
      </w:r>
      <w:r>
        <w:rPr>
          <w:spacing w:val="-8"/>
        </w:rPr>
        <w:t xml:space="preserve"> </w:t>
      </w:r>
      <w:r>
        <w:t>значение.</w:t>
      </w:r>
      <w:r>
        <w:rPr>
          <w:spacing w:val="-3"/>
        </w:rPr>
        <w:t xml:space="preserve"> </w:t>
      </w:r>
      <w:r>
        <w:t>Целые,</w:t>
      </w:r>
      <w:r>
        <w:rPr>
          <w:spacing w:val="-4"/>
        </w:rPr>
        <w:t xml:space="preserve"> </w:t>
      </w:r>
      <w:r>
        <w:t>вещественные</w:t>
      </w:r>
      <w:r>
        <w:rPr>
          <w:spacing w:val="-10"/>
        </w:rPr>
        <w:t xml:space="preserve"> </w:t>
      </w:r>
      <w:r>
        <w:t>и</w:t>
      </w:r>
      <w:r>
        <w:rPr>
          <w:spacing w:val="-1"/>
        </w:rPr>
        <w:t xml:space="preserve"> </w:t>
      </w:r>
      <w:r>
        <w:t>символьные</w:t>
      </w:r>
      <w:r>
        <w:rPr>
          <w:spacing w:val="-10"/>
        </w:rPr>
        <w:t xml:space="preserve"> </w:t>
      </w:r>
      <w:r>
        <w:rPr>
          <w:spacing w:val="-2"/>
        </w:rPr>
        <w:t>переменные.</w:t>
      </w:r>
    </w:p>
    <w:p w:rsidR="00ED6F15" w:rsidRDefault="00D45F34">
      <w:pPr>
        <w:pStyle w:val="a3"/>
        <w:spacing w:line="242" w:lineRule="auto"/>
        <w:ind w:right="56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D6F15" w:rsidRDefault="00D45F34">
      <w:pPr>
        <w:pStyle w:val="a3"/>
        <w:ind w:right="56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w:t>
      </w:r>
      <w:r>
        <w:rPr>
          <w:spacing w:val="40"/>
        </w:rPr>
        <w:t xml:space="preserve"> </w:t>
      </w:r>
      <w:r>
        <w:t>Решение квадратного уравнения, имеющего вещественные корни.</w:t>
      </w:r>
    </w:p>
    <w:p w:rsidR="00ED6F15" w:rsidRDefault="00D45F34">
      <w:pPr>
        <w:pStyle w:val="a3"/>
        <w:spacing w:line="237" w:lineRule="auto"/>
        <w:ind w:right="565"/>
      </w:pPr>
      <w:r>
        <w:t>Диалоговая отладка программ: пошаговое выполнение, просмотр значений величин, отладочный вывод, выбор точки останова.</w:t>
      </w:r>
    </w:p>
    <w:p w:rsidR="00ED6F15" w:rsidRDefault="00D45F34">
      <w:pPr>
        <w:pStyle w:val="a3"/>
        <w:ind w:right="555"/>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D6F15" w:rsidRDefault="00D45F34">
      <w:pPr>
        <w:pStyle w:val="a3"/>
        <w:spacing w:line="242" w:lineRule="auto"/>
        <w:ind w:right="565"/>
      </w:pPr>
      <w:r>
        <w:t>Цикл с переменной. Алгоритмы проверки делимости одного целого числа на другое, проверки натурального числа на простоту.</w:t>
      </w:r>
    </w:p>
    <w:p w:rsidR="00ED6F15" w:rsidRDefault="00D45F34">
      <w:pPr>
        <w:pStyle w:val="a3"/>
        <w:ind w:right="562"/>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D6F15" w:rsidRDefault="00D45F34">
      <w:pPr>
        <w:pStyle w:val="a3"/>
        <w:spacing w:line="274" w:lineRule="exact"/>
        <w:ind w:firstLine="0"/>
      </w:pPr>
      <w:r>
        <w:t>Анализ</w:t>
      </w:r>
      <w:r>
        <w:rPr>
          <w:spacing w:val="-3"/>
        </w:rPr>
        <w:t xml:space="preserve"> </w:t>
      </w:r>
      <w:r>
        <w:rPr>
          <w:spacing w:val="-2"/>
        </w:rPr>
        <w:t>алгоритмов.</w:t>
      </w:r>
    </w:p>
    <w:p w:rsidR="00ED6F15" w:rsidRDefault="00D45F34">
      <w:pPr>
        <w:pStyle w:val="a3"/>
        <w:spacing w:line="237" w:lineRule="auto"/>
        <w:ind w:right="558"/>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D6F15" w:rsidRDefault="00D45F34">
      <w:pPr>
        <w:pStyle w:val="a3"/>
        <w:spacing w:before="71" w:line="242" w:lineRule="auto"/>
        <w:ind w:right="3610" w:firstLine="0"/>
      </w:pPr>
      <w:r>
        <w:t>Содержание обучения в 9 классе. Цифровая грамотность. Глобальная</w:t>
      </w:r>
      <w:r>
        <w:rPr>
          <w:spacing w:val="-7"/>
        </w:rPr>
        <w:t xml:space="preserve"> </w:t>
      </w:r>
      <w:r>
        <w:t>сеть</w:t>
      </w:r>
      <w:r>
        <w:rPr>
          <w:spacing w:val="-6"/>
        </w:rPr>
        <w:t xml:space="preserve"> </w:t>
      </w:r>
      <w:r>
        <w:t>Интернет</w:t>
      </w:r>
      <w:r>
        <w:rPr>
          <w:spacing w:val="-6"/>
        </w:rPr>
        <w:t xml:space="preserve"> </w:t>
      </w:r>
      <w:r>
        <w:t>и</w:t>
      </w:r>
      <w:r>
        <w:rPr>
          <w:spacing w:val="-6"/>
        </w:rPr>
        <w:t xml:space="preserve"> </w:t>
      </w:r>
      <w:r>
        <w:t>стратегии</w:t>
      </w:r>
      <w:r>
        <w:rPr>
          <w:spacing w:val="-6"/>
        </w:rPr>
        <w:t xml:space="preserve"> </w:t>
      </w:r>
      <w:r>
        <w:t>безопасного</w:t>
      </w:r>
      <w:r>
        <w:rPr>
          <w:spacing w:val="-6"/>
        </w:rPr>
        <w:t xml:space="preserve"> </w:t>
      </w:r>
      <w:r>
        <w:t>поведения</w:t>
      </w:r>
      <w:r>
        <w:rPr>
          <w:spacing w:val="-11"/>
        </w:rPr>
        <w:t xml:space="preserve"> </w:t>
      </w:r>
      <w:r>
        <w:t>в</w:t>
      </w:r>
      <w:r>
        <w:rPr>
          <w:spacing w:val="-5"/>
        </w:rPr>
        <w:t xml:space="preserve"> </w:t>
      </w:r>
      <w:r>
        <w:rPr>
          <w:spacing w:val="-4"/>
        </w:rPr>
        <w:t>ней.</w:t>
      </w:r>
    </w:p>
    <w:p w:rsidR="00ED6F15" w:rsidRDefault="00D45F34">
      <w:pPr>
        <w:pStyle w:val="a3"/>
        <w:ind w:right="558"/>
      </w:pPr>
      <w:r>
        <w:t>Глобальная сеть Интернет. IP-адреса узлов. Сетевое хранение данных. Методы индивидуального и</w:t>
      </w:r>
      <w:r>
        <w:rPr>
          <w:spacing w:val="-2"/>
        </w:rPr>
        <w:t xml:space="preserve"> </w:t>
      </w:r>
      <w:r>
        <w:t>коллективного размещения</w:t>
      </w:r>
      <w:r>
        <w:rPr>
          <w:spacing w:val="-3"/>
        </w:rPr>
        <w:t xml:space="preserve"> </w:t>
      </w:r>
      <w:r>
        <w:t>новой</w:t>
      </w:r>
      <w:r>
        <w:rPr>
          <w:spacing w:val="-2"/>
        </w:rPr>
        <w:t xml:space="preserve"> </w:t>
      </w:r>
      <w:r>
        <w:t>информации</w:t>
      </w:r>
      <w:r>
        <w:rPr>
          <w:spacing w:val="-2"/>
        </w:rPr>
        <w:t xml:space="preserve"> </w:t>
      </w:r>
      <w:r>
        <w:t>в</w:t>
      </w:r>
      <w:r>
        <w:rPr>
          <w:spacing w:val="-1"/>
        </w:rPr>
        <w:t xml:space="preserve"> </w:t>
      </w:r>
      <w:r>
        <w:t>Интернете.</w:t>
      </w:r>
      <w:r>
        <w:rPr>
          <w:spacing w:val="-1"/>
        </w:rPr>
        <w:t xml:space="preserve"> </w:t>
      </w:r>
      <w:r>
        <w:t>Большие</w:t>
      </w:r>
      <w:r>
        <w:rPr>
          <w:spacing w:val="-4"/>
        </w:rPr>
        <w:t xml:space="preserve"> </w:t>
      </w:r>
      <w:r>
        <w:t>данные (интернет-данные, в частности данные социальных сетей).</w:t>
      </w:r>
    </w:p>
    <w:p w:rsidR="00ED6F15" w:rsidRDefault="00D45F34">
      <w:pPr>
        <w:pStyle w:val="a3"/>
        <w:ind w:right="558"/>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D6F15" w:rsidRDefault="00D45F34">
      <w:pPr>
        <w:pStyle w:val="a3"/>
        <w:spacing w:line="275" w:lineRule="exact"/>
        <w:ind w:firstLine="0"/>
      </w:pPr>
      <w:r>
        <w:t>Работа</w:t>
      </w:r>
      <w:r>
        <w:rPr>
          <w:spacing w:val="-5"/>
        </w:rPr>
        <w:t xml:space="preserve"> </w:t>
      </w:r>
      <w:r>
        <w:t>в</w:t>
      </w:r>
      <w:r>
        <w:rPr>
          <w:spacing w:val="-9"/>
        </w:rPr>
        <w:t xml:space="preserve"> </w:t>
      </w:r>
      <w:r>
        <w:t>информационном</w:t>
      </w:r>
      <w:r>
        <w:rPr>
          <w:spacing w:val="-6"/>
        </w:rPr>
        <w:t xml:space="preserve"> </w:t>
      </w:r>
      <w:r>
        <w:rPr>
          <w:spacing w:val="-2"/>
        </w:rPr>
        <w:t>пространстве.</w:t>
      </w:r>
    </w:p>
    <w:p w:rsidR="00ED6F15" w:rsidRDefault="00D45F34">
      <w:pPr>
        <w:pStyle w:val="a3"/>
        <w:ind w:right="551"/>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D6F15" w:rsidRDefault="00D45F34">
      <w:pPr>
        <w:pStyle w:val="a3"/>
        <w:spacing w:line="275" w:lineRule="exact"/>
        <w:ind w:firstLine="0"/>
      </w:pPr>
      <w:r>
        <w:t>Теоретические</w:t>
      </w:r>
      <w:r>
        <w:rPr>
          <w:spacing w:val="-19"/>
        </w:rPr>
        <w:t xml:space="preserve"> </w:t>
      </w:r>
      <w:r>
        <w:t>основы</w:t>
      </w:r>
      <w:r>
        <w:rPr>
          <w:spacing w:val="-15"/>
        </w:rPr>
        <w:t xml:space="preserve"> </w:t>
      </w:r>
      <w:r>
        <w:t>информатики.</w:t>
      </w:r>
      <w:r>
        <w:rPr>
          <w:spacing w:val="-12"/>
        </w:rPr>
        <w:t xml:space="preserve"> </w:t>
      </w:r>
      <w:r>
        <w:t>Моделирование</w:t>
      </w:r>
      <w:r>
        <w:rPr>
          <w:spacing w:val="-3"/>
        </w:rPr>
        <w:t xml:space="preserve"> </w:t>
      </w:r>
      <w:r>
        <w:t>как</w:t>
      </w:r>
      <w:r>
        <w:rPr>
          <w:spacing w:val="-5"/>
        </w:rPr>
        <w:t xml:space="preserve"> </w:t>
      </w:r>
      <w:r>
        <w:t>метод</w:t>
      </w:r>
      <w:r>
        <w:rPr>
          <w:spacing w:val="-4"/>
        </w:rPr>
        <w:t xml:space="preserve"> </w:t>
      </w:r>
      <w:r>
        <w:rPr>
          <w:spacing w:val="-2"/>
        </w:rPr>
        <w:t>познания.</w:t>
      </w:r>
    </w:p>
    <w:p w:rsidR="00ED6F15" w:rsidRDefault="00D45F34">
      <w:pPr>
        <w:pStyle w:val="a3"/>
        <w:ind w:right="556"/>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w:t>
      </w:r>
      <w:r>
        <w:rPr>
          <w:spacing w:val="-2"/>
        </w:rPr>
        <w:t xml:space="preserve"> </w:t>
      </w:r>
      <w:r>
        <w:t>модели. Игровые</w:t>
      </w:r>
      <w:r>
        <w:rPr>
          <w:spacing w:val="-3"/>
        </w:rPr>
        <w:t xml:space="preserve"> </w:t>
      </w:r>
      <w:r>
        <w:t>модели. Оценка</w:t>
      </w:r>
      <w:r>
        <w:rPr>
          <w:spacing w:val="-4"/>
        </w:rPr>
        <w:t xml:space="preserve"> </w:t>
      </w:r>
      <w:r>
        <w:t>соответствия</w:t>
      </w:r>
      <w:r>
        <w:rPr>
          <w:spacing w:val="-1"/>
        </w:rPr>
        <w:t xml:space="preserve"> </w:t>
      </w:r>
      <w:r>
        <w:t>модели</w:t>
      </w:r>
      <w:r>
        <w:rPr>
          <w:spacing w:val="-1"/>
        </w:rPr>
        <w:t xml:space="preserve"> </w:t>
      </w:r>
      <w:r>
        <w:t>моделируемому</w:t>
      </w:r>
      <w:r>
        <w:rPr>
          <w:spacing w:val="-14"/>
        </w:rPr>
        <w:t xml:space="preserve"> </w:t>
      </w:r>
      <w:r>
        <w:t>объекту и целям моделирования.</w:t>
      </w:r>
    </w:p>
    <w:p w:rsidR="00ED6F15" w:rsidRDefault="00D45F34">
      <w:pPr>
        <w:pStyle w:val="a3"/>
        <w:spacing w:line="275" w:lineRule="exact"/>
        <w:ind w:firstLine="0"/>
      </w:pPr>
      <w:r>
        <w:t>Табличные</w:t>
      </w:r>
      <w:r>
        <w:rPr>
          <w:spacing w:val="-9"/>
        </w:rPr>
        <w:t xml:space="preserve"> </w:t>
      </w:r>
      <w:r>
        <w:t>модели.</w:t>
      </w:r>
      <w:r>
        <w:rPr>
          <w:spacing w:val="-8"/>
        </w:rPr>
        <w:t xml:space="preserve"> </w:t>
      </w:r>
      <w:r>
        <w:t>Таблица</w:t>
      </w:r>
      <w:r>
        <w:rPr>
          <w:spacing w:val="-6"/>
        </w:rPr>
        <w:t xml:space="preserve"> </w:t>
      </w:r>
      <w:r>
        <w:t>как</w:t>
      </w:r>
      <w:r>
        <w:rPr>
          <w:spacing w:val="-8"/>
        </w:rPr>
        <w:t xml:space="preserve"> </w:t>
      </w:r>
      <w:r>
        <w:t>представление</w:t>
      </w:r>
      <w:r>
        <w:rPr>
          <w:spacing w:val="-10"/>
        </w:rPr>
        <w:t xml:space="preserve"> </w:t>
      </w:r>
      <w:r>
        <w:rPr>
          <w:spacing w:val="-2"/>
        </w:rPr>
        <w:t>отношения.</w:t>
      </w:r>
    </w:p>
    <w:p w:rsidR="00ED6F15" w:rsidRDefault="00D45F34">
      <w:pPr>
        <w:pStyle w:val="a3"/>
        <w:spacing w:line="275" w:lineRule="exact"/>
        <w:ind w:firstLine="0"/>
      </w:pPr>
      <w:r>
        <w:t>Базы</w:t>
      </w:r>
      <w:r>
        <w:rPr>
          <w:spacing w:val="-6"/>
        </w:rPr>
        <w:t xml:space="preserve"> </w:t>
      </w:r>
      <w:r>
        <w:t>данных.</w:t>
      </w:r>
      <w:r>
        <w:rPr>
          <w:spacing w:val="-4"/>
        </w:rPr>
        <w:t xml:space="preserve"> </w:t>
      </w:r>
      <w:r>
        <w:t>Отбор</w:t>
      </w:r>
      <w:r>
        <w:rPr>
          <w:spacing w:val="-5"/>
        </w:rPr>
        <w:t xml:space="preserve"> </w:t>
      </w:r>
      <w:r>
        <w:t>в</w:t>
      </w:r>
      <w:r>
        <w:rPr>
          <w:spacing w:val="-10"/>
        </w:rPr>
        <w:t xml:space="preserve"> </w:t>
      </w:r>
      <w:r>
        <w:t>таблице</w:t>
      </w:r>
      <w:r>
        <w:rPr>
          <w:spacing w:val="-6"/>
        </w:rPr>
        <w:t xml:space="preserve"> </w:t>
      </w:r>
      <w:r>
        <w:t>строк,</w:t>
      </w:r>
      <w:r>
        <w:rPr>
          <w:spacing w:val="-4"/>
        </w:rPr>
        <w:t xml:space="preserve"> </w:t>
      </w:r>
      <w:r>
        <w:t>удовлетворяющих</w:t>
      </w:r>
      <w:r>
        <w:rPr>
          <w:spacing w:val="-4"/>
        </w:rPr>
        <w:t xml:space="preserve"> </w:t>
      </w:r>
      <w:r>
        <w:t>заданному</w:t>
      </w:r>
      <w:r>
        <w:rPr>
          <w:spacing w:val="-9"/>
        </w:rPr>
        <w:t xml:space="preserve"> </w:t>
      </w:r>
      <w:r>
        <w:rPr>
          <w:spacing w:val="-2"/>
        </w:rPr>
        <w:t>условию.</w:t>
      </w:r>
    </w:p>
    <w:p w:rsidR="00ED6F15" w:rsidRDefault="00D45F34">
      <w:pPr>
        <w:pStyle w:val="a3"/>
        <w:spacing w:before="2"/>
        <w:ind w:right="554"/>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D6F15" w:rsidRDefault="00D45F34">
      <w:pPr>
        <w:pStyle w:val="a3"/>
        <w:spacing w:before="8" w:line="237" w:lineRule="auto"/>
        <w:ind w:right="1225" w:firstLine="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D6F15" w:rsidRDefault="00D45F34">
      <w:pPr>
        <w:pStyle w:val="a3"/>
        <w:ind w:right="564"/>
      </w:pPr>
      <w:r>
        <w:t xml:space="preserve">Понятие математической модели. Задачи, решаемые с помощью математического </w:t>
      </w:r>
      <w:r>
        <w:lastRenderedPageBreak/>
        <w:t>(компьютерного) моделирования. Отличие математической модели от натурной модели и от словесного (литературного) описания объекта.</w:t>
      </w:r>
    </w:p>
    <w:p w:rsidR="00ED6F15" w:rsidRDefault="00D45F34">
      <w:pPr>
        <w:pStyle w:val="a3"/>
        <w:spacing w:before="1"/>
        <w:ind w:right="55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D6F15" w:rsidRDefault="00D45F34">
      <w:pPr>
        <w:pStyle w:val="a3"/>
        <w:spacing w:line="274" w:lineRule="exact"/>
        <w:ind w:firstLine="0"/>
      </w:pPr>
      <w:r>
        <w:t>Алгоритмы</w:t>
      </w:r>
      <w:r>
        <w:rPr>
          <w:spacing w:val="-4"/>
        </w:rPr>
        <w:t xml:space="preserve"> </w:t>
      </w:r>
      <w:r>
        <w:t>и</w:t>
      </w:r>
      <w:r>
        <w:rPr>
          <w:spacing w:val="-7"/>
        </w:rPr>
        <w:t xml:space="preserve"> </w:t>
      </w:r>
      <w:r>
        <w:t>программирование.</w:t>
      </w:r>
      <w:r>
        <w:rPr>
          <w:spacing w:val="-5"/>
        </w:rPr>
        <w:t xml:space="preserve"> </w:t>
      </w:r>
      <w:r>
        <w:t>Разработка</w:t>
      </w:r>
      <w:r>
        <w:rPr>
          <w:spacing w:val="-3"/>
        </w:rPr>
        <w:t xml:space="preserve"> </w:t>
      </w:r>
      <w:r>
        <w:t>алгоритмов</w:t>
      </w:r>
      <w:r>
        <w:rPr>
          <w:spacing w:val="-4"/>
        </w:rPr>
        <w:t xml:space="preserve"> </w:t>
      </w:r>
      <w:r>
        <w:t>и</w:t>
      </w:r>
      <w:r>
        <w:rPr>
          <w:spacing w:val="-11"/>
        </w:rPr>
        <w:t xml:space="preserve"> </w:t>
      </w:r>
      <w:r>
        <w:rPr>
          <w:spacing w:val="-2"/>
        </w:rPr>
        <w:t>программ.</w:t>
      </w:r>
    </w:p>
    <w:p w:rsidR="00ED6F15" w:rsidRDefault="00D45F34">
      <w:pPr>
        <w:pStyle w:val="a3"/>
        <w:spacing w:before="2"/>
        <w:ind w:right="558"/>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D6F15" w:rsidRDefault="00D45F34">
      <w:pPr>
        <w:pStyle w:val="a3"/>
        <w:ind w:right="548"/>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w:t>
      </w:r>
      <w:r>
        <w:rPr>
          <w:spacing w:val="40"/>
        </w:rPr>
        <w:t xml:space="preserve"> </w:t>
      </w:r>
      <w:r>
        <w:t>с формулой или путём</w:t>
      </w:r>
      <w:r>
        <w:rPr>
          <w:spacing w:val="40"/>
        </w:rPr>
        <w:t xml:space="preserve"> </w:t>
      </w:r>
      <w:r>
        <w:t>ввода чисел, нахождение суммы элементов массива, линейный поиск заданного</w:t>
      </w:r>
      <w:r>
        <w:rPr>
          <w:spacing w:val="40"/>
        </w:rPr>
        <w:t xml:space="preserve"> </w:t>
      </w:r>
      <w:r>
        <w:t>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D6F15" w:rsidRDefault="00D45F34">
      <w:pPr>
        <w:pStyle w:val="a3"/>
        <w:spacing w:before="1"/>
        <w:ind w:right="563"/>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D6F15" w:rsidRDefault="00D45F34">
      <w:pPr>
        <w:pStyle w:val="a3"/>
        <w:spacing w:before="75"/>
        <w:ind w:left="964" w:firstLine="0"/>
        <w:jc w:val="left"/>
      </w:pPr>
      <w:r>
        <w:rPr>
          <w:spacing w:val="-2"/>
        </w:rPr>
        <w:t>Управление.</w:t>
      </w:r>
    </w:p>
    <w:p w:rsidR="00ED6F15" w:rsidRDefault="00D45F34">
      <w:pPr>
        <w:pStyle w:val="a3"/>
        <w:spacing w:before="5" w:line="237" w:lineRule="auto"/>
        <w:jc w:val="left"/>
      </w:pPr>
      <w:r>
        <w:t>Управление.</w:t>
      </w:r>
      <w:r>
        <w:rPr>
          <w:spacing w:val="27"/>
        </w:rPr>
        <w:t xml:space="preserve"> </w:t>
      </w:r>
      <w:r>
        <w:t>Сигнал. Обратная связь.</w:t>
      </w:r>
      <w:r>
        <w:rPr>
          <w:spacing w:val="27"/>
        </w:rPr>
        <w:t xml:space="preserve"> </w:t>
      </w:r>
      <w:r>
        <w:t>Получение</w:t>
      </w:r>
      <w:r>
        <w:rPr>
          <w:spacing w:val="30"/>
        </w:rPr>
        <w:t xml:space="preserve"> </w:t>
      </w:r>
      <w:r>
        <w:t>сигналов от цифровых датчиков (касания, расстояния,</w:t>
      </w:r>
      <w:r>
        <w:rPr>
          <w:spacing w:val="64"/>
          <w:w w:val="150"/>
        </w:rPr>
        <w:t xml:space="preserve"> </w:t>
      </w:r>
      <w:r>
        <w:t>света,</w:t>
      </w:r>
      <w:r>
        <w:rPr>
          <w:spacing w:val="60"/>
          <w:w w:val="150"/>
        </w:rPr>
        <w:t xml:space="preserve"> </w:t>
      </w:r>
      <w:r>
        <w:t>звука</w:t>
      </w:r>
      <w:r>
        <w:rPr>
          <w:spacing w:val="62"/>
          <w:w w:val="150"/>
        </w:rPr>
        <w:t xml:space="preserve"> </w:t>
      </w:r>
      <w:r>
        <w:t>и</w:t>
      </w:r>
      <w:r>
        <w:rPr>
          <w:spacing w:val="64"/>
          <w:w w:val="150"/>
        </w:rPr>
        <w:t xml:space="preserve"> </w:t>
      </w:r>
      <w:r>
        <w:t>другого).</w:t>
      </w:r>
      <w:r>
        <w:rPr>
          <w:spacing w:val="59"/>
          <w:w w:val="150"/>
        </w:rPr>
        <w:t xml:space="preserve"> </w:t>
      </w:r>
      <w:r>
        <w:t>Примеры</w:t>
      </w:r>
      <w:r>
        <w:rPr>
          <w:spacing w:val="64"/>
          <w:w w:val="150"/>
        </w:rPr>
        <w:t xml:space="preserve"> </w:t>
      </w:r>
      <w:r>
        <w:t>использования</w:t>
      </w:r>
      <w:r>
        <w:rPr>
          <w:spacing w:val="63"/>
          <w:w w:val="150"/>
        </w:rPr>
        <w:t xml:space="preserve"> </w:t>
      </w:r>
      <w:r>
        <w:t>принципа</w:t>
      </w:r>
      <w:r>
        <w:rPr>
          <w:spacing w:val="57"/>
          <w:w w:val="150"/>
        </w:rPr>
        <w:t xml:space="preserve"> </w:t>
      </w:r>
      <w:r>
        <w:t>обратной</w:t>
      </w:r>
      <w:r>
        <w:rPr>
          <w:spacing w:val="59"/>
          <w:w w:val="150"/>
        </w:rPr>
        <w:t xml:space="preserve"> </w:t>
      </w:r>
      <w:r>
        <w:t>связи</w:t>
      </w:r>
      <w:r>
        <w:rPr>
          <w:spacing w:val="64"/>
          <w:w w:val="150"/>
        </w:rPr>
        <w:t xml:space="preserve"> </w:t>
      </w:r>
      <w:r>
        <w:rPr>
          <w:spacing w:val="-10"/>
        </w:rPr>
        <w:t>в</w:t>
      </w:r>
    </w:p>
    <w:p w:rsidR="00ED6F15" w:rsidRDefault="00D45F34">
      <w:pPr>
        <w:pStyle w:val="a3"/>
        <w:spacing w:before="73" w:line="237" w:lineRule="auto"/>
        <w:ind w:right="564" w:firstLine="0"/>
      </w:pPr>
      <w:r>
        <w:t xml:space="preserve">системах управления техническими устройствами с помощью датчиков, в том числе в </w:t>
      </w:r>
      <w:r>
        <w:rPr>
          <w:spacing w:val="-2"/>
        </w:rPr>
        <w:t>робототехнике.</w:t>
      </w:r>
    </w:p>
    <w:p w:rsidR="00ED6F15" w:rsidRDefault="00D45F34">
      <w:pPr>
        <w:pStyle w:val="a3"/>
        <w:spacing w:before="4"/>
        <w:ind w:right="55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D6F15" w:rsidRDefault="00D45F34">
      <w:pPr>
        <w:pStyle w:val="a3"/>
        <w:spacing w:line="274" w:lineRule="exact"/>
        <w:ind w:left="964" w:firstLine="0"/>
      </w:pPr>
      <w:r>
        <w:t>Информационные</w:t>
      </w:r>
      <w:r>
        <w:rPr>
          <w:spacing w:val="-18"/>
        </w:rPr>
        <w:t xml:space="preserve"> </w:t>
      </w:r>
      <w:r>
        <w:t>технологии.</w:t>
      </w:r>
      <w:r>
        <w:rPr>
          <w:spacing w:val="-9"/>
        </w:rPr>
        <w:t xml:space="preserve"> </w:t>
      </w:r>
      <w:r>
        <w:t>Электронные</w:t>
      </w:r>
      <w:r>
        <w:rPr>
          <w:spacing w:val="-6"/>
        </w:rPr>
        <w:t xml:space="preserve"> </w:t>
      </w:r>
      <w:r>
        <w:rPr>
          <w:spacing w:val="-2"/>
        </w:rPr>
        <w:t>таблицы.</w:t>
      </w:r>
    </w:p>
    <w:p w:rsidR="00ED6F15" w:rsidRDefault="00D45F34">
      <w:pPr>
        <w:pStyle w:val="a3"/>
        <w:spacing w:before="2"/>
        <w:ind w:right="556"/>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ED6F15" w:rsidRDefault="00D45F34">
      <w:pPr>
        <w:pStyle w:val="a3"/>
        <w:spacing w:before="5" w:line="237" w:lineRule="auto"/>
        <w:ind w:right="562"/>
      </w:pPr>
      <w:r>
        <w:t xml:space="preserve">Преобразование формул при копировании. Относительная, абсолютная и смешанная </w:t>
      </w:r>
      <w:r>
        <w:rPr>
          <w:spacing w:val="-2"/>
        </w:rPr>
        <w:t>адресация.</w:t>
      </w:r>
    </w:p>
    <w:p w:rsidR="00ED6F15" w:rsidRDefault="00D45F34">
      <w:pPr>
        <w:pStyle w:val="a3"/>
        <w:ind w:right="555"/>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D6F15" w:rsidRDefault="00D45F34">
      <w:pPr>
        <w:pStyle w:val="a3"/>
        <w:spacing w:before="2" w:line="275" w:lineRule="exact"/>
        <w:ind w:left="964" w:firstLine="0"/>
      </w:pPr>
      <w:r>
        <w:t>Информационные</w:t>
      </w:r>
      <w:r>
        <w:rPr>
          <w:spacing w:val="-12"/>
        </w:rPr>
        <w:t xml:space="preserve"> </w:t>
      </w:r>
      <w:r>
        <w:t>технологии</w:t>
      </w:r>
      <w:r>
        <w:rPr>
          <w:spacing w:val="-9"/>
        </w:rPr>
        <w:t xml:space="preserve"> </w:t>
      </w:r>
      <w:r>
        <w:t>в</w:t>
      </w:r>
      <w:r>
        <w:rPr>
          <w:spacing w:val="-6"/>
        </w:rPr>
        <w:t xml:space="preserve"> </w:t>
      </w:r>
      <w:r>
        <w:t>современном</w:t>
      </w:r>
      <w:r>
        <w:rPr>
          <w:spacing w:val="-12"/>
        </w:rPr>
        <w:t xml:space="preserve"> </w:t>
      </w:r>
      <w:r>
        <w:rPr>
          <w:spacing w:val="-2"/>
        </w:rPr>
        <w:t>обществе.</w:t>
      </w:r>
    </w:p>
    <w:p w:rsidR="00ED6F15" w:rsidRDefault="00D45F34">
      <w:pPr>
        <w:pStyle w:val="a3"/>
        <w:spacing w:line="242" w:lineRule="auto"/>
        <w:ind w:left="964" w:right="812" w:firstLine="0"/>
      </w:pPr>
      <w:r>
        <w:t>Роль информационных технологий в развитии экономики мира, страны, региона. Открытые образовательные ресурсы.</w:t>
      </w:r>
    </w:p>
    <w:p w:rsidR="00ED6F15" w:rsidRDefault="00D45F34">
      <w:pPr>
        <w:pStyle w:val="a3"/>
        <w:ind w:right="548"/>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D6F15" w:rsidRDefault="00D45F34">
      <w:pPr>
        <w:pStyle w:val="a3"/>
        <w:spacing w:line="237" w:lineRule="auto"/>
        <w:ind w:right="548"/>
      </w:pPr>
      <w:r>
        <w:t>ПЛАНИРУЕМЫЕ РЕЗУЛЬТАТЫ ОСВОЕНИЯ УЧЕБНОГО ПРЕДМЕТА</w:t>
      </w:r>
      <w:r>
        <w:rPr>
          <w:spacing w:val="40"/>
        </w:rPr>
        <w:t xml:space="preserve"> </w:t>
      </w:r>
      <w:r>
        <w:t>"ИНФОРМАТИКА" НА УРОВНЕ ОСНОВНОГО ОБЩЕГО ОБРАЗОВАНИЯ</w:t>
      </w:r>
    </w:p>
    <w:p w:rsidR="00ED6F15" w:rsidRDefault="00D45F34">
      <w:pPr>
        <w:pStyle w:val="a3"/>
        <w:spacing w:before="2"/>
        <w:ind w:right="563"/>
      </w:pPr>
      <w:r>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ED6F15" w:rsidRDefault="00D45F34">
      <w:pPr>
        <w:pStyle w:val="a3"/>
        <w:spacing w:before="2" w:line="275" w:lineRule="exact"/>
        <w:ind w:left="964" w:firstLine="0"/>
      </w:pPr>
      <w:r>
        <w:t>ЛИЧНОСТНЫЕ</w:t>
      </w:r>
      <w:r>
        <w:rPr>
          <w:spacing w:val="-10"/>
        </w:rPr>
        <w:t xml:space="preserve"> </w:t>
      </w:r>
      <w:r>
        <w:rPr>
          <w:spacing w:val="-2"/>
        </w:rPr>
        <w:t>РЕЗУЛЬТАТЫ</w:t>
      </w:r>
    </w:p>
    <w:p w:rsidR="00ED6F15" w:rsidRDefault="00D45F34">
      <w:pPr>
        <w:pStyle w:val="a3"/>
        <w:spacing w:before="1" w:line="237" w:lineRule="auto"/>
        <w:ind w:right="559"/>
      </w:pPr>
      <w:r>
        <w:t>Личностные результаты имеют направленность на решение задач воспитания, развития и социализации обучающихся средствами предмета.</w:t>
      </w:r>
    </w:p>
    <w:p w:rsidR="00ED6F15" w:rsidRDefault="00D45F34">
      <w:pPr>
        <w:spacing w:before="4" w:line="275" w:lineRule="exact"/>
        <w:ind w:left="964"/>
        <w:jc w:val="both"/>
        <w:rPr>
          <w:i/>
          <w:sz w:val="24"/>
        </w:rPr>
      </w:pPr>
      <w:r>
        <w:rPr>
          <w:i/>
          <w:sz w:val="24"/>
        </w:rPr>
        <w:t>Патриотическое</w:t>
      </w:r>
      <w:r>
        <w:rPr>
          <w:i/>
          <w:spacing w:val="-10"/>
          <w:sz w:val="24"/>
        </w:rPr>
        <w:t xml:space="preserve"> </w:t>
      </w:r>
      <w:r>
        <w:rPr>
          <w:i/>
          <w:spacing w:val="-2"/>
          <w:sz w:val="24"/>
        </w:rPr>
        <w:t>воспитание:</w:t>
      </w:r>
    </w:p>
    <w:p w:rsidR="00ED6F15" w:rsidRDefault="00D45F34">
      <w:pPr>
        <w:pStyle w:val="a5"/>
        <w:numPr>
          <w:ilvl w:val="0"/>
          <w:numId w:val="89"/>
        </w:numPr>
        <w:tabs>
          <w:tab w:val="left" w:pos="1506"/>
        </w:tabs>
        <w:ind w:right="554" w:firstLine="427"/>
        <w:rPr>
          <w:sz w:val="24"/>
        </w:rPr>
      </w:pPr>
      <w:r>
        <w:rPr>
          <w:sz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w:t>
      </w:r>
      <w:r>
        <w:rPr>
          <w:spacing w:val="40"/>
          <w:sz w:val="24"/>
        </w:rPr>
        <w:t xml:space="preserve"> </w:t>
      </w:r>
      <w:r>
        <w:rPr>
          <w:sz w:val="24"/>
        </w:rPr>
        <w:t>о цифровой трансформации современного общества.</w:t>
      </w:r>
    </w:p>
    <w:p w:rsidR="00ED6F15" w:rsidRDefault="00D45F34">
      <w:pPr>
        <w:spacing w:before="2" w:line="275" w:lineRule="exact"/>
        <w:ind w:left="964"/>
        <w:jc w:val="both"/>
        <w:rPr>
          <w:i/>
          <w:sz w:val="24"/>
        </w:rPr>
      </w:pPr>
      <w:r>
        <w:rPr>
          <w:i/>
          <w:spacing w:val="-2"/>
          <w:sz w:val="24"/>
        </w:rPr>
        <w:t>Духовно-нравственное</w:t>
      </w:r>
      <w:r>
        <w:rPr>
          <w:i/>
          <w:spacing w:val="24"/>
          <w:sz w:val="24"/>
        </w:rPr>
        <w:t xml:space="preserve"> </w:t>
      </w:r>
      <w:r>
        <w:rPr>
          <w:i/>
          <w:spacing w:val="-2"/>
          <w:sz w:val="24"/>
        </w:rPr>
        <w:t>воспитание:</w:t>
      </w:r>
    </w:p>
    <w:p w:rsidR="00ED6F15" w:rsidRDefault="00D45F34">
      <w:pPr>
        <w:pStyle w:val="a5"/>
        <w:numPr>
          <w:ilvl w:val="0"/>
          <w:numId w:val="89"/>
        </w:numPr>
        <w:tabs>
          <w:tab w:val="left" w:pos="1515"/>
        </w:tabs>
        <w:ind w:right="550" w:firstLine="427"/>
        <w:rPr>
          <w:sz w:val="24"/>
        </w:rPr>
      </w:pPr>
      <w:r>
        <w:rPr>
          <w:sz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spacing w:val="40"/>
          <w:sz w:val="24"/>
        </w:rPr>
        <w:t xml:space="preserve"> </w:t>
      </w:r>
      <w:r>
        <w:rPr>
          <w:sz w:val="24"/>
        </w:rPr>
        <w:t>активное неприятие асоциальных поступков, в том числе в сети Интернет.</w:t>
      </w:r>
    </w:p>
    <w:p w:rsidR="00ED6F15" w:rsidRDefault="00D45F34">
      <w:pPr>
        <w:ind w:left="964"/>
        <w:jc w:val="both"/>
        <w:rPr>
          <w:i/>
          <w:sz w:val="24"/>
        </w:rPr>
      </w:pPr>
      <w:r>
        <w:rPr>
          <w:i/>
          <w:sz w:val="24"/>
        </w:rPr>
        <w:t>Гражданское</w:t>
      </w:r>
      <w:r>
        <w:rPr>
          <w:i/>
          <w:spacing w:val="-7"/>
          <w:sz w:val="24"/>
        </w:rPr>
        <w:t xml:space="preserve"> </w:t>
      </w:r>
      <w:r>
        <w:rPr>
          <w:i/>
          <w:spacing w:val="-2"/>
          <w:sz w:val="24"/>
        </w:rPr>
        <w:t>воспитание:</w:t>
      </w:r>
    </w:p>
    <w:p w:rsidR="00ED6F15" w:rsidRDefault="00D45F34">
      <w:pPr>
        <w:pStyle w:val="a5"/>
        <w:numPr>
          <w:ilvl w:val="0"/>
          <w:numId w:val="89"/>
        </w:numPr>
        <w:tabs>
          <w:tab w:val="left" w:pos="1554"/>
        </w:tabs>
        <w:spacing w:before="6"/>
        <w:ind w:right="556" w:firstLine="427"/>
        <w:rPr>
          <w:sz w:val="24"/>
        </w:rPr>
      </w:pPr>
      <w:r>
        <w:rPr>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ED6F15" w:rsidRDefault="00D45F34">
      <w:pPr>
        <w:spacing w:before="75"/>
        <w:ind w:left="964"/>
        <w:jc w:val="both"/>
        <w:rPr>
          <w:i/>
          <w:sz w:val="24"/>
        </w:rPr>
      </w:pPr>
      <w:r>
        <w:rPr>
          <w:i/>
          <w:sz w:val="24"/>
        </w:rPr>
        <w:t>Ценности</w:t>
      </w:r>
      <w:r>
        <w:rPr>
          <w:i/>
          <w:spacing w:val="-5"/>
          <w:sz w:val="24"/>
        </w:rPr>
        <w:t xml:space="preserve"> </w:t>
      </w:r>
      <w:r>
        <w:rPr>
          <w:i/>
          <w:sz w:val="24"/>
        </w:rPr>
        <w:t>научного</w:t>
      </w:r>
      <w:r>
        <w:rPr>
          <w:i/>
          <w:spacing w:val="-3"/>
          <w:sz w:val="24"/>
        </w:rPr>
        <w:t xml:space="preserve"> </w:t>
      </w:r>
      <w:r>
        <w:rPr>
          <w:i/>
          <w:spacing w:val="-2"/>
          <w:sz w:val="24"/>
        </w:rPr>
        <w:t>познания:</w:t>
      </w:r>
    </w:p>
    <w:p w:rsidR="00ED6F15" w:rsidRDefault="00D45F34">
      <w:pPr>
        <w:pStyle w:val="a5"/>
        <w:numPr>
          <w:ilvl w:val="0"/>
          <w:numId w:val="89"/>
        </w:numPr>
        <w:tabs>
          <w:tab w:val="left" w:pos="1434"/>
        </w:tabs>
        <w:spacing w:before="5" w:line="237" w:lineRule="auto"/>
        <w:ind w:right="559" w:firstLine="427"/>
        <w:rPr>
          <w:sz w:val="24"/>
        </w:rPr>
      </w:pPr>
      <w:r>
        <w:rPr>
          <w:sz w:val="24"/>
        </w:rPr>
        <w:t>сформированность мировоззренческих представлений об информации,</w:t>
      </w:r>
      <w:r>
        <w:rPr>
          <w:spacing w:val="40"/>
          <w:sz w:val="24"/>
        </w:rPr>
        <w:t xml:space="preserve"> </w:t>
      </w:r>
      <w:r>
        <w:rPr>
          <w:sz w:val="24"/>
        </w:rPr>
        <w:t>информационных процессах и информационных технологиях, соответствующих современному уровню</w:t>
      </w:r>
      <w:r>
        <w:rPr>
          <w:spacing w:val="76"/>
          <w:w w:val="150"/>
          <w:sz w:val="24"/>
        </w:rPr>
        <w:t xml:space="preserve"> </w:t>
      </w:r>
      <w:r>
        <w:rPr>
          <w:sz w:val="24"/>
        </w:rPr>
        <w:t>развития</w:t>
      </w:r>
      <w:r>
        <w:rPr>
          <w:spacing w:val="80"/>
          <w:sz w:val="24"/>
        </w:rPr>
        <w:t xml:space="preserve"> </w:t>
      </w:r>
      <w:r>
        <w:rPr>
          <w:sz w:val="24"/>
        </w:rPr>
        <w:t>науки</w:t>
      </w:r>
      <w:r>
        <w:rPr>
          <w:spacing w:val="79"/>
          <w:w w:val="150"/>
          <w:sz w:val="24"/>
        </w:rPr>
        <w:t xml:space="preserve"> </w:t>
      </w:r>
      <w:r>
        <w:rPr>
          <w:sz w:val="24"/>
        </w:rPr>
        <w:t>и</w:t>
      </w:r>
      <w:r>
        <w:rPr>
          <w:spacing w:val="70"/>
          <w:w w:val="150"/>
          <w:sz w:val="24"/>
        </w:rPr>
        <w:t xml:space="preserve"> </w:t>
      </w:r>
      <w:r>
        <w:rPr>
          <w:sz w:val="24"/>
        </w:rPr>
        <w:t>общественной</w:t>
      </w:r>
      <w:r>
        <w:rPr>
          <w:spacing w:val="70"/>
          <w:w w:val="150"/>
          <w:sz w:val="24"/>
        </w:rPr>
        <w:t xml:space="preserve"> </w:t>
      </w:r>
      <w:r>
        <w:rPr>
          <w:sz w:val="24"/>
        </w:rPr>
        <w:t>практики</w:t>
      </w:r>
      <w:r>
        <w:rPr>
          <w:spacing w:val="79"/>
          <w:w w:val="150"/>
          <w:sz w:val="24"/>
        </w:rPr>
        <w:t xml:space="preserve"> </w:t>
      </w:r>
      <w:r>
        <w:rPr>
          <w:sz w:val="24"/>
        </w:rPr>
        <w:t>и</w:t>
      </w:r>
      <w:r>
        <w:rPr>
          <w:spacing w:val="74"/>
          <w:w w:val="150"/>
          <w:sz w:val="24"/>
        </w:rPr>
        <w:t xml:space="preserve"> </w:t>
      </w:r>
      <w:r>
        <w:rPr>
          <w:sz w:val="24"/>
        </w:rPr>
        <w:t>составляющих</w:t>
      </w:r>
      <w:r>
        <w:rPr>
          <w:spacing w:val="73"/>
          <w:w w:val="150"/>
          <w:sz w:val="24"/>
        </w:rPr>
        <w:t xml:space="preserve"> </w:t>
      </w:r>
      <w:r>
        <w:rPr>
          <w:sz w:val="24"/>
        </w:rPr>
        <w:t>базовую</w:t>
      </w:r>
      <w:r>
        <w:rPr>
          <w:spacing w:val="76"/>
          <w:w w:val="150"/>
          <w:sz w:val="24"/>
        </w:rPr>
        <w:t xml:space="preserve"> </w:t>
      </w:r>
      <w:r>
        <w:rPr>
          <w:sz w:val="24"/>
        </w:rPr>
        <w:t>основу</w:t>
      </w:r>
      <w:r>
        <w:rPr>
          <w:spacing w:val="80"/>
          <w:sz w:val="24"/>
        </w:rPr>
        <w:t xml:space="preserve"> </w:t>
      </w:r>
      <w:r>
        <w:rPr>
          <w:sz w:val="24"/>
        </w:rPr>
        <w:t>для</w:t>
      </w:r>
    </w:p>
    <w:p w:rsidR="00ED6F15" w:rsidRDefault="00D45F34">
      <w:pPr>
        <w:pStyle w:val="a3"/>
        <w:spacing w:before="71" w:line="275" w:lineRule="exact"/>
        <w:ind w:firstLine="0"/>
      </w:pPr>
      <w:r>
        <w:t>понимания</w:t>
      </w:r>
      <w:r>
        <w:rPr>
          <w:spacing w:val="-7"/>
        </w:rPr>
        <w:t xml:space="preserve"> </w:t>
      </w:r>
      <w:r>
        <w:t>сущности</w:t>
      </w:r>
      <w:r>
        <w:rPr>
          <w:spacing w:val="-2"/>
        </w:rPr>
        <w:t xml:space="preserve"> </w:t>
      </w:r>
      <w:r>
        <w:t>научной</w:t>
      </w:r>
      <w:r>
        <w:rPr>
          <w:spacing w:val="-1"/>
        </w:rPr>
        <w:t xml:space="preserve"> </w:t>
      </w:r>
      <w:r>
        <w:t>картины</w:t>
      </w:r>
      <w:r>
        <w:rPr>
          <w:spacing w:val="-5"/>
        </w:rPr>
        <w:t xml:space="preserve"> </w:t>
      </w:r>
      <w:r>
        <w:rPr>
          <w:spacing w:val="-4"/>
        </w:rPr>
        <w:t>мира;</w:t>
      </w:r>
    </w:p>
    <w:p w:rsidR="00ED6F15" w:rsidRDefault="00D45F34">
      <w:pPr>
        <w:pStyle w:val="a5"/>
        <w:numPr>
          <w:ilvl w:val="0"/>
          <w:numId w:val="89"/>
        </w:numPr>
        <w:tabs>
          <w:tab w:val="left" w:pos="1515"/>
        </w:tabs>
        <w:spacing w:line="242" w:lineRule="auto"/>
        <w:ind w:right="560" w:firstLine="427"/>
        <w:rPr>
          <w:sz w:val="24"/>
        </w:rPr>
      </w:pPr>
      <w:r>
        <w:rPr>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D6F15" w:rsidRDefault="00D45F34">
      <w:pPr>
        <w:pStyle w:val="a5"/>
        <w:numPr>
          <w:ilvl w:val="0"/>
          <w:numId w:val="89"/>
        </w:numPr>
        <w:tabs>
          <w:tab w:val="left" w:pos="1573"/>
        </w:tabs>
        <w:ind w:right="560" w:firstLine="427"/>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6F15" w:rsidRDefault="00D45F34">
      <w:pPr>
        <w:pStyle w:val="a5"/>
        <w:numPr>
          <w:ilvl w:val="0"/>
          <w:numId w:val="89"/>
        </w:numPr>
        <w:tabs>
          <w:tab w:val="left" w:pos="1472"/>
        </w:tabs>
        <w:ind w:right="558" w:firstLine="427"/>
        <w:rPr>
          <w:sz w:val="24"/>
        </w:rPr>
      </w:pPr>
      <w:r>
        <w:rPr>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D6F15" w:rsidRDefault="00D45F34">
      <w:pPr>
        <w:spacing w:line="275" w:lineRule="exact"/>
        <w:ind w:left="964"/>
        <w:jc w:val="both"/>
        <w:rPr>
          <w:i/>
          <w:sz w:val="24"/>
        </w:rPr>
      </w:pPr>
      <w:r>
        <w:rPr>
          <w:i/>
          <w:sz w:val="24"/>
        </w:rPr>
        <w:t>Формирование</w:t>
      </w:r>
      <w:r>
        <w:rPr>
          <w:i/>
          <w:spacing w:val="-5"/>
          <w:sz w:val="24"/>
        </w:rPr>
        <w:t xml:space="preserve"> </w:t>
      </w:r>
      <w:r>
        <w:rPr>
          <w:i/>
          <w:sz w:val="24"/>
        </w:rPr>
        <w:t>культуры</w:t>
      </w:r>
      <w:r>
        <w:rPr>
          <w:i/>
          <w:spacing w:val="-7"/>
          <w:sz w:val="24"/>
        </w:rPr>
        <w:t xml:space="preserve"> </w:t>
      </w:r>
      <w:r>
        <w:rPr>
          <w:i/>
          <w:spacing w:val="-2"/>
          <w:sz w:val="24"/>
        </w:rPr>
        <w:t>здоровья:</w:t>
      </w:r>
    </w:p>
    <w:p w:rsidR="00ED6F15" w:rsidRDefault="00D45F34">
      <w:pPr>
        <w:pStyle w:val="a5"/>
        <w:numPr>
          <w:ilvl w:val="0"/>
          <w:numId w:val="89"/>
        </w:numPr>
        <w:tabs>
          <w:tab w:val="left" w:pos="1448"/>
        </w:tabs>
        <w:ind w:right="563" w:firstLine="427"/>
        <w:rPr>
          <w:sz w:val="24"/>
        </w:rPr>
      </w:pPr>
      <w:r>
        <w:rPr>
          <w:sz w:val="24"/>
        </w:rP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 (ИКТ).</w:t>
      </w:r>
    </w:p>
    <w:p w:rsidR="00ED6F15" w:rsidRDefault="00D45F34">
      <w:pPr>
        <w:spacing w:line="274" w:lineRule="exact"/>
        <w:ind w:left="964"/>
        <w:jc w:val="both"/>
        <w:rPr>
          <w:i/>
          <w:sz w:val="24"/>
        </w:rPr>
      </w:pPr>
      <w:r>
        <w:rPr>
          <w:i/>
          <w:sz w:val="24"/>
        </w:rPr>
        <w:t>Трудовое</w:t>
      </w:r>
      <w:r>
        <w:rPr>
          <w:i/>
          <w:spacing w:val="-6"/>
          <w:sz w:val="24"/>
        </w:rPr>
        <w:t xml:space="preserve"> </w:t>
      </w:r>
      <w:r>
        <w:rPr>
          <w:i/>
          <w:spacing w:val="-2"/>
          <w:sz w:val="24"/>
        </w:rPr>
        <w:t>воспитание:</w:t>
      </w:r>
    </w:p>
    <w:p w:rsidR="00ED6F15" w:rsidRDefault="00D45F34">
      <w:pPr>
        <w:pStyle w:val="a5"/>
        <w:numPr>
          <w:ilvl w:val="0"/>
          <w:numId w:val="89"/>
        </w:numPr>
        <w:tabs>
          <w:tab w:val="left" w:pos="1486"/>
        </w:tabs>
        <w:spacing w:before="1"/>
        <w:ind w:right="556" w:firstLine="427"/>
        <w:rPr>
          <w:sz w:val="24"/>
        </w:rPr>
      </w:pPr>
      <w:r>
        <w:rPr>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sz w:val="24"/>
        </w:rPr>
        <w:t>прогресса;</w:t>
      </w:r>
    </w:p>
    <w:p w:rsidR="00ED6F15" w:rsidRDefault="00D45F34">
      <w:pPr>
        <w:pStyle w:val="a5"/>
        <w:numPr>
          <w:ilvl w:val="0"/>
          <w:numId w:val="89"/>
        </w:numPr>
        <w:tabs>
          <w:tab w:val="left" w:pos="1438"/>
        </w:tabs>
        <w:spacing w:before="3" w:line="237" w:lineRule="auto"/>
        <w:ind w:right="663" w:firstLine="427"/>
        <w:rPr>
          <w:sz w:val="24"/>
        </w:rPr>
      </w:pPr>
      <w:r>
        <w:rPr>
          <w:sz w:val="24"/>
        </w:rPr>
        <w:t>осознанный</w:t>
      </w:r>
      <w:r>
        <w:rPr>
          <w:spacing w:val="-6"/>
          <w:sz w:val="24"/>
        </w:rPr>
        <w:t xml:space="preserve"> </w:t>
      </w:r>
      <w:r>
        <w:rPr>
          <w:sz w:val="24"/>
        </w:rPr>
        <w:t>выбор</w:t>
      </w:r>
      <w:r>
        <w:rPr>
          <w:spacing w:val="-7"/>
          <w:sz w:val="24"/>
        </w:rPr>
        <w:t xml:space="preserve"> </w:t>
      </w:r>
      <w:r>
        <w:rPr>
          <w:sz w:val="24"/>
        </w:rPr>
        <w:t>и</w:t>
      </w:r>
      <w:r>
        <w:rPr>
          <w:spacing w:val="-6"/>
          <w:sz w:val="24"/>
        </w:rPr>
        <w:t xml:space="preserve"> </w:t>
      </w:r>
      <w:r>
        <w:rPr>
          <w:sz w:val="24"/>
        </w:rPr>
        <w:t>построение</w:t>
      </w:r>
      <w:r>
        <w:rPr>
          <w:spacing w:val="-3"/>
          <w:sz w:val="24"/>
        </w:rPr>
        <w:t xml:space="preserve"> </w:t>
      </w:r>
      <w:r>
        <w:rPr>
          <w:sz w:val="24"/>
        </w:rPr>
        <w:t>индивидуальной</w:t>
      </w:r>
      <w:r>
        <w:rPr>
          <w:spacing w:val="-6"/>
          <w:sz w:val="24"/>
        </w:rPr>
        <w:t xml:space="preserve"> </w:t>
      </w:r>
      <w:r>
        <w:rPr>
          <w:sz w:val="24"/>
        </w:rPr>
        <w:t>траектории</w:t>
      </w:r>
      <w:r>
        <w:rPr>
          <w:spacing w:val="-6"/>
          <w:sz w:val="24"/>
        </w:rPr>
        <w:t xml:space="preserve"> </w:t>
      </w:r>
      <w:r>
        <w:rPr>
          <w:sz w:val="24"/>
        </w:rPr>
        <w:t>образования</w:t>
      </w:r>
      <w:r>
        <w:rPr>
          <w:spacing w:val="-2"/>
          <w:sz w:val="24"/>
        </w:rPr>
        <w:t xml:space="preserve"> </w:t>
      </w:r>
      <w:r>
        <w:rPr>
          <w:sz w:val="24"/>
        </w:rPr>
        <w:t>и</w:t>
      </w:r>
      <w:r>
        <w:rPr>
          <w:spacing w:val="-6"/>
          <w:sz w:val="24"/>
        </w:rPr>
        <w:t xml:space="preserve"> </w:t>
      </w:r>
      <w:r>
        <w:rPr>
          <w:sz w:val="24"/>
        </w:rPr>
        <w:t>жизненных планов с учетом личных и общественных интересов и потребностей.</w:t>
      </w:r>
    </w:p>
    <w:p w:rsidR="00ED6F15" w:rsidRDefault="00D45F34">
      <w:pPr>
        <w:spacing w:before="3" w:line="275" w:lineRule="exact"/>
        <w:ind w:left="964"/>
        <w:jc w:val="both"/>
        <w:rPr>
          <w:i/>
          <w:sz w:val="24"/>
        </w:rPr>
      </w:pPr>
      <w:r>
        <w:rPr>
          <w:i/>
          <w:sz w:val="24"/>
        </w:rPr>
        <w:t>Экологическое</w:t>
      </w:r>
      <w:r>
        <w:rPr>
          <w:i/>
          <w:spacing w:val="-7"/>
          <w:sz w:val="24"/>
        </w:rPr>
        <w:t xml:space="preserve"> </w:t>
      </w:r>
      <w:r>
        <w:rPr>
          <w:i/>
          <w:spacing w:val="-2"/>
          <w:sz w:val="24"/>
        </w:rPr>
        <w:t>воспитание:</w:t>
      </w:r>
    </w:p>
    <w:p w:rsidR="00ED6F15" w:rsidRDefault="00D45F34">
      <w:pPr>
        <w:pStyle w:val="a5"/>
        <w:numPr>
          <w:ilvl w:val="0"/>
          <w:numId w:val="89"/>
        </w:numPr>
        <w:tabs>
          <w:tab w:val="left" w:pos="1472"/>
        </w:tabs>
        <w:spacing w:line="242" w:lineRule="auto"/>
        <w:ind w:right="590" w:firstLine="427"/>
        <w:rPr>
          <w:sz w:val="24"/>
        </w:rPr>
      </w:pPr>
      <w:r>
        <w:rPr>
          <w:sz w:val="24"/>
        </w:rPr>
        <w:t>осознание глобального характера экологических проблем и путей их решения, в том числе с учетом возможностей ИКТ.</w:t>
      </w:r>
    </w:p>
    <w:p w:rsidR="00ED6F15" w:rsidRDefault="00D45F34">
      <w:pPr>
        <w:spacing w:line="274" w:lineRule="exact"/>
        <w:ind w:left="964"/>
        <w:jc w:val="both"/>
        <w:rPr>
          <w:i/>
          <w:sz w:val="24"/>
        </w:rPr>
      </w:pPr>
      <w:r>
        <w:rPr>
          <w:i/>
          <w:sz w:val="24"/>
        </w:rPr>
        <w:t>Адаптация</w:t>
      </w:r>
      <w:r>
        <w:rPr>
          <w:i/>
          <w:spacing w:val="-13"/>
          <w:sz w:val="24"/>
        </w:rPr>
        <w:t xml:space="preserve"> </w:t>
      </w:r>
      <w:r>
        <w:rPr>
          <w:i/>
          <w:sz w:val="24"/>
        </w:rPr>
        <w:t>обучающегося</w:t>
      </w:r>
      <w:r>
        <w:rPr>
          <w:i/>
          <w:spacing w:val="-4"/>
          <w:sz w:val="24"/>
        </w:rPr>
        <w:t xml:space="preserve"> </w:t>
      </w:r>
      <w:r>
        <w:rPr>
          <w:i/>
          <w:sz w:val="24"/>
        </w:rPr>
        <w:t>к</w:t>
      </w:r>
      <w:r>
        <w:rPr>
          <w:i/>
          <w:spacing w:val="-7"/>
          <w:sz w:val="24"/>
        </w:rPr>
        <w:t xml:space="preserve"> </w:t>
      </w:r>
      <w:r>
        <w:rPr>
          <w:i/>
          <w:sz w:val="24"/>
        </w:rPr>
        <w:t>изменяющимся</w:t>
      </w:r>
      <w:r>
        <w:rPr>
          <w:i/>
          <w:spacing w:val="-6"/>
          <w:sz w:val="24"/>
        </w:rPr>
        <w:t xml:space="preserve"> </w:t>
      </w:r>
      <w:r>
        <w:rPr>
          <w:i/>
          <w:sz w:val="24"/>
        </w:rPr>
        <w:t>условиям</w:t>
      </w:r>
      <w:r>
        <w:rPr>
          <w:i/>
          <w:spacing w:val="-4"/>
          <w:sz w:val="24"/>
        </w:rPr>
        <w:t xml:space="preserve"> </w:t>
      </w:r>
      <w:r>
        <w:rPr>
          <w:i/>
          <w:sz w:val="24"/>
        </w:rPr>
        <w:t>социальной</w:t>
      </w:r>
      <w:r>
        <w:rPr>
          <w:i/>
          <w:spacing w:val="-4"/>
          <w:sz w:val="24"/>
        </w:rPr>
        <w:t xml:space="preserve"> </w:t>
      </w:r>
      <w:r>
        <w:rPr>
          <w:i/>
          <w:spacing w:val="-2"/>
          <w:sz w:val="24"/>
        </w:rPr>
        <w:t>среды:</w:t>
      </w:r>
    </w:p>
    <w:p w:rsidR="00ED6F15" w:rsidRDefault="00D45F34">
      <w:pPr>
        <w:pStyle w:val="a5"/>
        <w:numPr>
          <w:ilvl w:val="0"/>
          <w:numId w:val="89"/>
        </w:numPr>
        <w:tabs>
          <w:tab w:val="left" w:pos="1640"/>
        </w:tabs>
        <w:ind w:right="564" w:firstLine="427"/>
        <w:rPr>
          <w:sz w:val="24"/>
        </w:rPr>
      </w:pPr>
      <w:r>
        <w:rPr>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sz w:val="24"/>
        </w:rPr>
        <w:t>пространстве.</w:t>
      </w:r>
    </w:p>
    <w:p w:rsidR="00ED6F15" w:rsidRDefault="00D45F34">
      <w:pPr>
        <w:pStyle w:val="a3"/>
        <w:spacing w:before="1" w:line="237" w:lineRule="auto"/>
        <w:ind w:right="558"/>
      </w:pPr>
      <w:r>
        <w:t xml:space="preserve">Метапредметные результаты освоения программы по информатике отражают овладение </w:t>
      </w:r>
      <w:r>
        <w:lastRenderedPageBreak/>
        <w:t>универсальными</w:t>
      </w:r>
      <w:r>
        <w:rPr>
          <w:spacing w:val="-11"/>
        </w:rPr>
        <w:t xml:space="preserve"> </w:t>
      </w:r>
      <w:r>
        <w:t>учебными</w:t>
      </w:r>
      <w:r>
        <w:rPr>
          <w:spacing w:val="-11"/>
        </w:rPr>
        <w:t xml:space="preserve"> </w:t>
      </w:r>
      <w:r>
        <w:t>действиями</w:t>
      </w:r>
      <w:r>
        <w:rPr>
          <w:spacing w:val="-10"/>
        </w:rPr>
        <w:t xml:space="preserve"> </w:t>
      </w:r>
      <w:r>
        <w:t>–</w:t>
      </w:r>
      <w:r>
        <w:rPr>
          <w:spacing w:val="-11"/>
        </w:rPr>
        <w:t xml:space="preserve"> </w:t>
      </w:r>
      <w:r>
        <w:t>познавательными,</w:t>
      </w:r>
      <w:r>
        <w:rPr>
          <w:spacing w:val="-14"/>
        </w:rPr>
        <w:t xml:space="preserve"> </w:t>
      </w:r>
      <w:r>
        <w:t>коммуникативными,</w:t>
      </w:r>
      <w:r>
        <w:rPr>
          <w:spacing w:val="-9"/>
        </w:rPr>
        <w:t xml:space="preserve"> </w:t>
      </w:r>
      <w:r>
        <w:t>регулятивными.</w:t>
      </w:r>
    </w:p>
    <w:p w:rsidR="00ED6F15" w:rsidRDefault="00D45F34">
      <w:pPr>
        <w:pStyle w:val="a3"/>
        <w:spacing w:before="3" w:line="275" w:lineRule="exact"/>
        <w:ind w:left="964" w:firstLine="0"/>
      </w:pPr>
      <w:r>
        <w:t>Овладение</w:t>
      </w:r>
      <w:r>
        <w:rPr>
          <w:spacing w:val="-15"/>
        </w:rPr>
        <w:t xml:space="preserve"> </w:t>
      </w:r>
      <w:r>
        <w:t>универсальными</w:t>
      </w:r>
      <w:r>
        <w:rPr>
          <w:spacing w:val="-10"/>
        </w:rPr>
        <w:t xml:space="preserve"> </w:t>
      </w:r>
      <w:r>
        <w:t>учебными</w:t>
      </w:r>
      <w:r>
        <w:rPr>
          <w:spacing w:val="-11"/>
        </w:rPr>
        <w:t xml:space="preserve"> </w:t>
      </w:r>
      <w:r>
        <w:t>познавательными</w:t>
      </w:r>
      <w:r>
        <w:rPr>
          <w:spacing w:val="-13"/>
        </w:rPr>
        <w:t xml:space="preserve"> </w:t>
      </w:r>
      <w:r>
        <w:rPr>
          <w:spacing w:val="-2"/>
        </w:rPr>
        <w:t>действиями:</w:t>
      </w:r>
    </w:p>
    <w:p w:rsidR="00ED6F15" w:rsidRDefault="00D45F34">
      <w:pPr>
        <w:pStyle w:val="a5"/>
        <w:numPr>
          <w:ilvl w:val="0"/>
          <w:numId w:val="88"/>
        </w:numPr>
        <w:tabs>
          <w:tab w:val="left" w:pos="1534"/>
        </w:tabs>
        <w:spacing w:line="275" w:lineRule="exact"/>
        <w:ind w:left="1534" w:hanging="570"/>
        <w:jc w:val="both"/>
        <w:rPr>
          <w:sz w:val="24"/>
        </w:rPr>
      </w:pPr>
      <w:r>
        <w:rPr>
          <w:sz w:val="24"/>
        </w:rPr>
        <w:t>базовые</w:t>
      </w:r>
      <w:r>
        <w:rPr>
          <w:spacing w:val="-11"/>
          <w:sz w:val="24"/>
        </w:rPr>
        <w:t xml:space="preserve"> </w:t>
      </w:r>
      <w:r>
        <w:rPr>
          <w:sz w:val="24"/>
        </w:rPr>
        <w:t>логические</w:t>
      </w:r>
      <w:r>
        <w:rPr>
          <w:spacing w:val="-5"/>
          <w:sz w:val="24"/>
        </w:rPr>
        <w:t xml:space="preserve"> </w:t>
      </w:r>
      <w:r>
        <w:rPr>
          <w:spacing w:val="-2"/>
          <w:sz w:val="24"/>
        </w:rPr>
        <w:t>действия:</w:t>
      </w:r>
    </w:p>
    <w:p w:rsidR="00ED6F15" w:rsidRDefault="00D45F34">
      <w:pPr>
        <w:pStyle w:val="a3"/>
        <w:spacing w:before="3"/>
        <w:ind w:right="559"/>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D6F15" w:rsidRDefault="00D45F34">
      <w:pPr>
        <w:pStyle w:val="a3"/>
        <w:spacing w:before="3" w:line="237" w:lineRule="auto"/>
        <w:ind w:right="563"/>
      </w:pPr>
      <w:r>
        <w:t>умение создавать, применять и преобразовывать знаки и символы, модели и схемы для решения учебных и познавательных задач;</w:t>
      </w:r>
    </w:p>
    <w:p w:rsidR="00ED6F15" w:rsidRDefault="00D45F34">
      <w:pPr>
        <w:pStyle w:val="a3"/>
        <w:spacing w:before="5" w:line="237" w:lineRule="auto"/>
        <w:ind w:right="5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6F15" w:rsidRDefault="00D45F34">
      <w:pPr>
        <w:pStyle w:val="a5"/>
        <w:numPr>
          <w:ilvl w:val="0"/>
          <w:numId w:val="88"/>
        </w:numPr>
        <w:tabs>
          <w:tab w:val="left" w:pos="1534"/>
        </w:tabs>
        <w:spacing w:before="9" w:line="275" w:lineRule="exact"/>
        <w:ind w:left="1534" w:hanging="570"/>
        <w:jc w:val="both"/>
        <w:rPr>
          <w:sz w:val="24"/>
        </w:rPr>
      </w:pPr>
      <w:r>
        <w:rPr>
          <w:sz w:val="24"/>
        </w:rPr>
        <w:t>базовые</w:t>
      </w:r>
      <w:r>
        <w:rPr>
          <w:spacing w:val="-12"/>
          <w:sz w:val="24"/>
        </w:rPr>
        <w:t xml:space="preserve"> </w:t>
      </w:r>
      <w:r>
        <w:rPr>
          <w:sz w:val="24"/>
        </w:rPr>
        <w:t>исследовательские</w:t>
      </w:r>
      <w:r>
        <w:rPr>
          <w:spacing w:val="-7"/>
          <w:sz w:val="24"/>
        </w:rPr>
        <w:t xml:space="preserve"> </w:t>
      </w:r>
      <w:r>
        <w:rPr>
          <w:spacing w:val="-2"/>
          <w:sz w:val="24"/>
        </w:rPr>
        <w:t>действия:</w:t>
      </w:r>
    </w:p>
    <w:p w:rsidR="00ED6F15" w:rsidRDefault="00D45F34">
      <w:pPr>
        <w:pStyle w:val="a3"/>
        <w:spacing w:before="1" w:line="237" w:lineRule="auto"/>
        <w:ind w:right="552"/>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D6F15" w:rsidRDefault="00D45F34">
      <w:pPr>
        <w:pStyle w:val="a3"/>
        <w:spacing w:before="3"/>
        <w:ind w:left="964" w:firstLine="0"/>
      </w:pPr>
      <w:r>
        <w:t>оценивать</w:t>
      </w:r>
      <w:r>
        <w:rPr>
          <w:spacing w:val="-8"/>
        </w:rPr>
        <w:t xml:space="preserve"> </w:t>
      </w:r>
      <w:r>
        <w:t>на</w:t>
      </w:r>
      <w:r>
        <w:rPr>
          <w:spacing w:val="-4"/>
        </w:rPr>
        <w:t xml:space="preserve"> </w:t>
      </w:r>
      <w:r>
        <w:t>применимость</w:t>
      </w:r>
      <w:r>
        <w:rPr>
          <w:spacing w:val="-6"/>
        </w:rPr>
        <w:t xml:space="preserve"> </w:t>
      </w:r>
      <w:r>
        <w:t>и</w:t>
      </w:r>
      <w:r>
        <w:rPr>
          <w:spacing w:val="-2"/>
        </w:rPr>
        <w:t xml:space="preserve"> </w:t>
      </w:r>
      <w:r>
        <w:t>достоверность</w:t>
      </w:r>
      <w:r>
        <w:rPr>
          <w:spacing w:val="-6"/>
        </w:rPr>
        <w:t xml:space="preserve"> </w:t>
      </w:r>
      <w:r>
        <w:t>информацию,</w:t>
      </w:r>
      <w:r>
        <w:rPr>
          <w:spacing w:val="-1"/>
        </w:rPr>
        <w:t xml:space="preserve"> </w:t>
      </w:r>
      <w:r>
        <w:t>полученную</w:t>
      </w:r>
      <w:r>
        <w:rPr>
          <w:spacing w:val="-5"/>
        </w:rPr>
        <w:t xml:space="preserve"> </w:t>
      </w:r>
      <w:r>
        <w:t>в</w:t>
      </w:r>
      <w:r>
        <w:rPr>
          <w:spacing w:val="-2"/>
        </w:rPr>
        <w:t xml:space="preserve"> </w:t>
      </w:r>
      <w:r>
        <w:t>ходе</w:t>
      </w:r>
      <w:r>
        <w:rPr>
          <w:spacing w:val="7"/>
        </w:rPr>
        <w:t xml:space="preserve"> </w:t>
      </w:r>
      <w:r>
        <w:rPr>
          <w:spacing w:val="-2"/>
        </w:rPr>
        <w:t>исследования;</w:t>
      </w:r>
    </w:p>
    <w:p w:rsidR="00ED6F15" w:rsidRDefault="00D45F34">
      <w:pPr>
        <w:pStyle w:val="a3"/>
        <w:spacing w:before="75"/>
        <w:ind w:right="553"/>
      </w:pPr>
      <w:r>
        <w:t>прогнозировать возможное дальнейшее развитие процессов, событий и их последствия в аналогичных или сходных ситуациях, а также</w:t>
      </w:r>
      <w:r>
        <w:rPr>
          <w:spacing w:val="-1"/>
        </w:rPr>
        <w:t xml:space="preserve"> </w:t>
      </w:r>
      <w:r>
        <w:t>выдвигать предположения об их развитии в новых условиях и контекстах.</w:t>
      </w:r>
    </w:p>
    <w:p w:rsidR="00ED6F15" w:rsidRDefault="00D45F34">
      <w:pPr>
        <w:pStyle w:val="a5"/>
        <w:numPr>
          <w:ilvl w:val="0"/>
          <w:numId w:val="88"/>
        </w:numPr>
        <w:tabs>
          <w:tab w:val="left" w:pos="1534"/>
        </w:tabs>
        <w:spacing w:before="2" w:line="275" w:lineRule="exact"/>
        <w:ind w:left="1534" w:hanging="570"/>
        <w:jc w:val="both"/>
        <w:rPr>
          <w:sz w:val="24"/>
        </w:rPr>
      </w:pPr>
      <w:r>
        <w:rPr>
          <w:sz w:val="24"/>
        </w:rPr>
        <w:t>работа</w:t>
      </w:r>
      <w:r>
        <w:rPr>
          <w:spacing w:val="2"/>
          <w:sz w:val="24"/>
        </w:rPr>
        <w:t xml:space="preserve"> </w:t>
      </w:r>
      <w:r>
        <w:rPr>
          <w:sz w:val="24"/>
        </w:rPr>
        <w:t>с</w:t>
      </w:r>
      <w:r>
        <w:rPr>
          <w:spacing w:val="-9"/>
          <w:sz w:val="24"/>
        </w:rPr>
        <w:t xml:space="preserve"> </w:t>
      </w:r>
      <w:r>
        <w:rPr>
          <w:spacing w:val="-2"/>
          <w:sz w:val="24"/>
        </w:rPr>
        <w:t>информацией:</w:t>
      </w:r>
    </w:p>
    <w:p w:rsidR="00ED6F15" w:rsidRDefault="00D45F34">
      <w:pPr>
        <w:pStyle w:val="a3"/>
        <w:spacing w:line="242" w:lineRule="auto"/>
        <w:ind w:right="565"/>
      </w:pPr>
      <w:r>
        <w:t>выявлять дефицит информации, данных, необходимых для решения поставленной задачи; применять</w:t>
      </w:r>
      <w:r>
        <w:rPr>
          <w:spacing w:val="35"/>
        </w:rPr>
        <w:t xml:space="preserve"> </w:t>
      </w:r>
      <w:r>
        <w:t>различные методы,</w:t>
      </w:r>
      <w:r>
        <w:rPr>
          <w:spacing w:val="39"/>
        </w:rPr>
        <w:t xml:space="preserve"> </w:t>
      </w:r>
      <w:r>
        <w:t>инструменты</w:t>
      </w:r>
      <w:r>
        <w:rPr>
          <w:spacing w:val="40"/>
        </w:rPr>
        <w:t xml:space="preserve"> </w:t>
      </w:r>
      <w:r>
        <w:t>и</w:t>
      </w:r>
      <w:r>
        <w:rPr>
          <w:spacing w:val="38"/>
        </w:rPr>
        <w:t xml:space="preserve"> </w:t>
      </w:r>
      <w:r>
        <w:t>запросы</w:t>
      </w:r>
      <w:r>
        <w:rPr>
          <w:spacing w:val="40"/>
        </w:rPr>
        <w:t xml:space="preserve"> </w:t>
      </w:r>
      <w:r>
        <w:t>при</w:t>
      </w:r>
      <w:r>
        <w:rPr>
          <w:spacing w:val="38"/>
        </w:rPr>
        <w:t xml:space="preserve"> </w:t>
      </w:r>
      <w:r>
        <w:t>поиске</w:t>
      </w:r>
      <w:r>
        <w:rPr>
          <w:spacing w:val="37"/>
        </w:rPr>
        <w:t xml:space="preserve"> </w:t>
      </w:r>
      <w:r>
        <w:t>и отборе информации</w:t>
      </w:r>
    </w:p>
    <w:p w:rsidR="00ED6F15" w:rsidRDefault="00D45F34">
      <w:pPr>
        <w:pStyle w:val="a3"/>
        <w:spacing w:line="271" w:lineRule="exact"/>
        <w:ind w:left="964" w:firstLine="0"/>
      </w:pPr>
      <w:r>
        <w:t>или</w:t>
      </w:r>
      <w:r>
        <w:rPr>
          <w:spacing w:val="-7"/>
        </w:rPr>
        <w:t xml:space="preserve"> </w:t>
      </w:r>
      <w:r>
        <w:t>данных</w:t>
      </w:r>
      <w:r>
        <w:rPr>
          <w:spacing w:val="-11"/>
        </w:rPr>
        <w:t xml:space="preserve"> </w:t>
      </w:r>
      <w:r>
        <w:t>из</w:t>
      </w:r>
      <w:r>
        <w:rPr>
          <w:spacing w:val="-6"/>
        </w:rPr>
        <w:t xml:space="preserve"> </w:t>
      </w:r>
      <w:r>
        <w:t>источников</w:t>
      </w:r>
      <w:r>
        <w:rPr>
          <w:spacing w:val="-4"/>
        </w:rPr>
        <w:t xml:space="preserve"> </w:t>
      </w:r>
      <w:r>
        <w:t>с</w:t>
      </w:r>
      <w:r>
        <w:rPr>
          <w:spacing w:val="-7"/>
        </w:rPr>
        <w:t xml:space="preserve"> </w:t>
      </w:r>
      <w:r>
        <w:t>учётом</w:t>
      </w:r>
      <w:r>
        <w:rPr>
          <w:spacing w:val="-5"/>
        </w:rPr>
        <w:t xml:space="preserve"> </w:t>
      </w:r>
      <w:r>
        <w:t>предложенной</w:t>
      </w:r>
      <w:r>
        <w:rPr>
          <w:spacing w:val="-4"/>
        </w:rPr>
        <w:t xml:space="preserve"> </w:t>
      </w:r>
      <w:r>
        <w:t>учебной</w:t>
      </w:r>
      <w:r>
        <w:rPr>
          <w:spacing w:val="-9"/>
        </w:rPr>
        <w:t xml:space="preserve"> </w:t>
      </w:r>
      <w:r>
        <w:t>задачи</w:t>
      </w:r>
      <w:r>
        <w:rPr>
          <w:spacing w:val="-5"/>
        </w:rPr>
        <w:t xml:space="preserve"> </w:t>
      </w:r>
      <w:r>
        <w:t>и</w:t>
      </w:r>
      <w:r>
        <w:rPr>
          <w:spacing w:val="-6"/>
        </w:rPr>
        <w:t xml:space="preserve"> </w:t>
      </w:r>
      <w:r>
        <w:t>заданных</w:t>
      </w:r>
      <w:r>
        <w:rPr>
          <w:spacing w:val="-5"/>
        </w:rPr>
        <w:t xml:space="preserve"> </w:t>
      </w:r>
      <w:r>
        <w:rPr>
          <w:spacing w:val="-2"/>
        </w:rPr>
        <w:t>критериев;</w:t>
      </w:r>
    </w:p>
    <w:p w:rsidR="00ED6F15" w:rsidRDefault="00D45F34">
      <w:pPr>
        <w:pStyle w:val="a3"/>
        <w:spacing w:before="73" w:line="237" w:lineRule="auto"/>
        <w:ind w:right="558"/>
      </w:pPr>
      <w:r>
        <w:t>выбирать, анализировать, систематизировать и интерпретировать информацию различных видов и форм представления;</w:t>
      </w:r>
    </w:p>
    <w:p w:rsidR="00ED6F15" w:rsidRDefault="00D45F34">
      <w:pPr>
        <w:pStyle w:val="a3"/>
        <w:spacing w:before="4"/>
        <w:ind w:right="56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D6F15" w:rsidRDefault="00D45F34">
      <w:pPr>
        <w:pStyle w:val="a3"/>
        <w:spacing w:line="242" w:lineRule="auto"/>
        <w:ind w:right="568"/>
      </w:pPr>
      <w:r>
        <w:t>оценивать надёжность информации по критериям, предложенным учителем или сформулированным самостоятельно;</w:t>
      </w:r>
    </w:p>
    <w:p w:rsidR="00ED6F15" w:rsidRDefault="00D45F34">
      <w:pPr>
        <w:pStyle w:val="a3"/>
        <w:spacing w:line="274" w:lineRule="exact"/>
        <w:ind w:left="964" w:firstLine="0"/>
      </w:pPr>
      <w:r>
        <w:t>эффективно</w:t>
      </w:r>
      <w:r>
        <w:rPr>
          <w:spacing w:val="-13"/>
        </w:rPr>
        <w:t xml:space="preserve"> </w:t>
      </w:r>
      <w:r>
        <w:t>запоминать</w:t>
      </w:r>
      <w:r>
        <w:rPr>
          <w:spacing w:val="-5"/>
        </w:rPr>
        <w:t xml:space="preserve"> </w:t>
      </w:r>
      <w:r>
        <w:t>и</w:t>
      </w:r>
      <w:r>
        <w:rPr>
          <w:spacing w:val="-12"/>
        </w:rPr>
        <w:t xml:space="preserve"> </w:t>
      </w:r>
      <w:r>
        <w:t>систематизировать</w:t>
      </w:r>
      <w:r>
        <w:rPr>
          <w:spacing w:val="-13"/>
        </w:rPr>
        <w:t xml:space="preserve"> </w:t>
      </w:r>
      <w:r>
        <w:rPr>
          <w:spacing w:val="-2"/>
        </w:rPr>
        <w:t>информацию.</w:t>
      </w:r>
    </w:p>
    <w:p w:rsidR="00ED6F15" w:rsidRDefault="00D45F34">
      <w:pPr>
        <w:pStyle w:val="a3"/>
        <w:spacing w:line="274" w:lineRule="exact"/>
        <w:ind w:left="964" w:firstLine="0"/>
      </w:pPr>
      <w:r>
        <w:t>Овладение</w:t>
      </w:r>
      <w:r>
        <w:rPr>
          <w:spacing w:val="-16"/>
        </w:rPr>
        <w:t xml:space="preserve"> </w:t>
      </w:r>
      <w:r>
        <w:t>универсальными</w:t>
      </w:r>
      <w:r>
        <w:rPr>
          <w:spacing w:val="-11"/>
        </w:rPr>
        <w:t xml:space="preserve"> </w:t>
      </w:r>
      <w:r>
        <w:t>учебными</w:t>
      </w:r>
      <w:r>
        <w:rPr>
          <w:spacing w:val="-12"/>
        </w:rPr>
        <w:t xml:space="preserve"> </w:t>
      </w:r>
      <w:r>
        <w:t>коммуникативными</w:t>
      </w:r>
      <w:r>
        <w:rPr>
          <w:spacing w:val="-13"/>
        </w:rPr>
        <w:t xml:space="preserve"> </w:t>
      </w:r>
      <w:r>
        <w:rPr>
          <w:spacing w:val="-2"/>
        </w:rPr>
        <w:t>действиями:</w:t>
      </w:r>
    </w:p>
    <w:p w:rsidR="00ED6F15" w:rsidRDefault="00D45F34">
      <w:pPr>
        <w:pStyle w:val="a5"/>
        <w:numPr>
          <w:ilvl w:val="0"/>
          <w:numId w:val="87"/>
        </w:numPr>
        <w:tabs>
          <w:tab w:val="left" w:pos="1534"/>
        </w:tabs>
        <w:spacing w:line="275" w:lineRule="exact"/>
        <w:ind w:left="1534" w:hanging="570"/>
        <w:jc w:val="both"/>
        <w:rPr>
          <w:sz w:val="24"/>
        </w:rPr>
      </w:pPr>
      <w:r>
        <w:rPr>
          <w:spacing w:val="-2"/>
          <w:sz w:val="24"/>
        </w:rPr>
        <w:t>общение:</w:t>
      </w:r>
    </w:p>
    <w:p w:rsidR="00ED6F15" w:rsidRDefault="00D45F34">
      <w:pPr>
        <w:pStyle w:val="a3"/>
        <w:spacing w:before="3" w:line="237" w:lineRule="auto"/>
        <w:ind w:right="565"/>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spacing w:before="6" w:line="237" w:lineRule="auto"/>
        <w:ind w:right="559"/>
      </w:pPr>
      <w:r>
        <w:t xml:space="preserve">публично представлять результаты выполненного опыта (эксперимента, исследования, </w:t>
      </w:r>
      <w:r>
        <w:rPr>
          <w:spacing w:val="-2"/>
        </w:rPr>
        <w:t>проекта);</w:t>
      </w:r>
    </w:p>
    <w:p w:rsidR="00ED6F15" w:rsidRDefault="00D45F34">
      <w:pPr>
        <w:pStyle w:val="a3"/>
        <w:spacing w:before="3"/>
        <w:ind w:right="54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6F15" w:rsidRDefault="00D45F34">
      <w:pPr>
        <w:pStyle w:val="a5"/>
        <w:numPr>
          <w:ilvl w:val="0"/>
          <w:numId w:val="87"/>
        </w:numPr>
        <w:tabs>
          <w:tab w:val="left" w:pos="1534"/>
        </w:tabs>
        <w:spacing w:line="274" w:lineRule="exact"/>
        <w:ind w:left="1534" w:hanging="570"/>
        <w:jc w:val="both"/>
        <w:rPr>
          <w:sz w:val="24"/>
        </w:rPr>
      </w:pPr>
      <w:r>
        <w:rPr>
          <w:sz w:val="24"/>
        </w:rPr>
        <w:t>совместная</w:t>
      </w:r>
      <w:r>
        <w:rPr>
          <w:spacing w:val="-9"/>
          <w:sz w:val="24"/>
        </w:rPr>
        <w:t xml:space="preserve"> </w:t>
      </w:r>
      <w:r>
        <w:rPr>
          <w:sz w:val="24"/>
        </w:rPr>
        <w:t>деятельность</w:t>
      </w:r>
      <w:r>
        <w:rPr>
          <w:spacing w:val="-10"/>
          <w:sz w:val="24"/>
        </w:rPr>
        <w:t xml:space="preserve"> </w:t>
      </w:r>
      <w:r>
        <w:rPr>
          <w:spacing w:val="-2"/>
          <w:sz w:val="24"/>
        </w:rPr>
        <w:t>(сотрудничество):</w:t>
      </w:r>
    </w:p>
    <w:p w:rsidR="00ED6F15" w:rsidRDefault="00D45F34">
      <w:pPr>
        <w:pStyle w:val="a3"/>
        <w:spacing w:before="5" w:line="237" w:lineRule="auto"/>
        <w:ind w:right="547"/>
      </w:pPr>
      <w:r>
        <w:t>понимать и использовать преимущества командной и индивидуальной работы при</w:t>
      </w:r>
      <w:r>
        <w:rPr>
          <w:spacing w:val="40"/>
        </w:rPr>
        <w:t xml:space="preserve"> </w:t>
      </w:r>
      <w:r>
        <w:t>решении конкретной проблемы, в том числе при создании информационного продукта;</w:t>
      </w:r>
    </w:p>
    <w:p w:rsidR="00ED6F15" w:rsidRDefault="00D45F34">
      <w:pPr>
        <w:pStyle w:val="a3"/>
        <w:spacing w:before="3"/>
        <w:ind w:right="5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D6F15" w:rsidRDefault="00D45F34">
      <w:pPr>
        <w:pStyle w:val="a3"/>
        <w:spacing w:before="5" w:line="237" w:lineRule="auto"/>
        <w:ind w:right="556"/>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D6F15" w:rsidRDefault="00D45F34">
      <w:pPr>
        <w:pStyle w:val="a3"/>
        <w:spacing w:before="6" w:line="237" w:lineRule="auto"/>
        <w:ind w:right="5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D6F15" w:rsidRDefault="00D45F34">
      <w:pPr>
        <w:pStyle w:val="a3"/>
        <w:spacing w:before="4"/>
        <w:ind w:right="55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w:t>
      </w:r>
      <w:r>
        <w:rPr>
          <w:spacing w:val="40"/>
        </w:rPr>
        <w:t xml:space="preserve"> </w:t>
      </w:r>
      <w:r>
        <w:t>отчёта перед группой.</w:t>
      </w:r>
    </w:p>
    <w:p w:rsidR="00ED6F15" w:rsidRDefault="00D45F34">
      <w:pPr>
        <w:pStyle w:val="a3"/>
        <w:spacing w:line="274" w:lineRule="exact"/>
        <w:ind w:left="964" w:firstLine="0"/>
      </w:pPr>
      <w:r>
        <w:lastRenderedPageBreak/>
        <w:t>Овладение</w:t>
      </w:r>
      <w:r>
        <w:rPr>
          <w:spacing w:val="-14"/>
        </w:rPr>
        <w:t xml:space="preserve"> </w:t>
      </w:r>
      <w:r>
        <w:t>универсальными</w:t>
      </w:r>
      <w:r>
        <w:rPr>
          <w:spacing w:val="-8"/>
        </w:rPr>
        <w:t xml:space="preserve"> </w:t>
      </w:r>
      <w:r>
        <w:t>учебными</w:t>
      </w:r>
      <w:r>
        <w:rPr>
          <w:spacing w:val="-9"/>
        </w:rPr>
        <w:t xml:space="preserve"> </w:t>
      </w:r>
      <w:r>
        <w:t>регулятивными</w:t>
      </w:r>
      <w:r>
        <w:rPr>
          <w:spacing w:val="-13"/>
        </w:rPr>
        <w:t xml:space="preserve"> </w:t>
      </w:r>
      <w:r>
        <w:rPr>
          <w:spacing w:val="-2"/>
        </w:rPr>
        <w:t>действиями:</w:t>
      </w:r>
    </w:p>
    <w:p w:rsidR="00ED6F15" w:rsidRDefault="00D45F34">
      <w:pPr>
        <w:pStyle w:val="a5"/>
        <w:numPr>
          <w:ilvl w:val="0"/>
          <w:numId w:val="86"/>
        </w:numPr>
        <w:tabs>
          <w:tab w:val="left" w:pos="1534"/>
        </w:tabs>
        <w:spacing w:before="2" w:line="275" w:lineRule="exact"/>
        <w:ind w:left="1534" w:hanging="570"/>
        <w:jc w:val="both"/>
        <w:rPr>
          <w:sz w:val="24"/>
        </w:rPr>
      </w:pPr>
      <w:r>
        <w:rPr>
          <w:spacing w:val="-2"/>
          <w:sz w:val="24"/>
        </w:rPr>
        <w:t>самоорганизация:</w:t>
      </w:r>
    </w:p>
    <w:p w:rsidR="00ED6F15" w:rsidRDefault="00D45F34">
      <w:pPr>
        <w:pStyle w:val="a3"/>
        <w:spacing w:line="242" w:lineRule="auto"/>
        <w:ind w:left="964" w:right="562" w:firstLine="0"/>
      </w:pPr>
      <w:r>
        <w:t>выявлять в жизненных и учебных ситуациях проблемы, требующие решения;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к</w:t>
      </w:r>
      <w:r>
        <w:rPr>
          <w:spacing w:val="40"/>
        </w:rPr>
        <w:t xml:space="preserve"> </w:t>
      </w:r>
      <w:r>
        <w:t>принятию</w:t>
      </w:r>
      <w:r>
        <w:rPr>
          <w:spacing w:val="40"/>
        </w:rPr>
        <w:t xml:space="preserve"> </w:t>
      </w:r>
      <w:r>
        <w:t>решений</w:t>
      </w:r>
      <w:r>
        <w:rPr>
          <w:spacing w:val="40"/>
        </w:rPr>
        <w:t xml:space="preserve"> </w:t>
      </w:r>
      <w:r>
        <w:t>(индивидуальное</w:t>
      </w:r>
      <w:r>
        <w:rPr>
          <w:spacing w:val="40"/>
        </w:rPr>
        <w:t xml:space="preserve"> </w:t>
      </w:r>
      <w:r>
        <w:t>принятие</w:t>
      </w:r>
    </w:p>
    <w:p w:rsidR="00ED6F15" w:rsidRDefault="00D45F34">
      <w:pPr>
        <w:pStyle w:val="a3"/>
        <w:spacing w:line="271" w:lineRule="exact"/>
        <w:ind w:firstLine="0"/>
      </w:pPr>
      <w:r>
        <w:t>решений,</w:t>
      </w:r>
      <w:r>
        <w:rPr>
          <w:spacing w:val="-4"/>
        </w:rPr>
        <w:t xml:space="preserve"> </w:t>
      </w:r>
      <w:r>
        <w:t>принятие</w:t>
      </w:r>
      <w:r>
        <w:rPr>
          <w:spacing w:val="-2"/>
        </w:rPr>
        <w:t xml:space="preserve"> </w:t>
      </w:r>
      <w:r>
        <w:t>решений</w:t>
      </w:r>
      <w:r>
        <w:rPr>
          <w:spacing w:val="-5"/>
        </w:rPr>
        <w:t xml:space="preserve"> </w:t>
      </w:r>
      <w:r>
        <w:t>в</w:t>
      </w:r>
      <w:r>
        <w:rPr>
          <w:spacing w:val="-3"/>
        </w:rPr>
        <w:t xml:space="preserve"> </w:t>
      </w:r>
      <w:r>
        <w:rPr>
          <w:spacing w:val="-2"/>
        </w:rPr>
        <w:t>группе);</w:t>
      </w:r>
    </w:p>
    <w:p w:rsidR="00ED6F15" w:rsidRDefault="00D45F34">
      <w:pPr>
        <w:pStyle w:val="a3"/>
        <w:spacing w:before="1"/>
        <w:ind w:right="55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D45F34">
      <w:pPr>
        <w:pStyle w:val="a3"/>
        <w:spacing w:before="3"/>
        <w:ind w:right="56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ED6F15" w:rsidRDefault="00D45F34">
      <w:pPr>
        <w:pStyle w:val="a3"/>
        <w:spacing w:line="242" w:lineRule="auto"/>
        <w:ind w:right="556"/>
      </w:pPr>
      <w:r>
        <w:t xml:space="preserve">проводить выбор в условиях противоречивой информации и брать ответственность за </w:t>
      </w:r>
      <w:r>
        <w:rPr>
          <w:spacing w:val="-2"/>
        </w:rPr>
        <w:t>решение.</w:t>
      </w:r>
    </w:p>
    <w:p w:rsidR="00ED6F15" w:rsidRDefault="00D45F34">
      <w:pPr>
        <w:pStyle w:val="a5"/>
        <w:numPr>
          <w:ilvl w:val="0"/>
          <w:numId w:val="86"/>
        </w:numPr>
        <w:tabs>
          <w:tab w:val="left" w:pos="1534"/>
        </w:tabs>
        <w:spacing w:line="271" w:lineRule="exact"/>
        <w:ind w:left="1534" w:hanging="570"/>
        <w:jc w:val="both"/>
      </w:pPr>
      <w:r>
        <w:rPr>
          <w:sz w:val="24"/>
        </w:rPr>
        <w:t>самоконтроль</w:t>
      </w:r>
      <w:r>
        <w:rPr>
          <w:spacing w:val="-17"/>
          <w:sz w:val="24"/>
        </w:rPr>
        <w:t xml:space="preserve"> </w:t>
      </w:r>
      <w:r>
        <w:rPr>
          <w:sz w:val="24"/>
        </w:rPr>
        <w:t>(рефлексия):</w:t>
      </w:r>
      <w:r>
        <w:rPr>
          <w:spacing w:val="-15"/>
          <w:sz w:val="24"/>
        </w:rPr>
        <w:t xml:space="preserve"> </w:t>
      </w:r>
      <w:r>
        <w:t>владеть</w:t>
      </w:r>
      <w:r>
        <w:rPr>
          <w:spacing w:val="-13"/>
        </w:rPr>
        <w:t xml:space="preserve"> </w:t>
      </w:r>
      <w:r>
        <w:t>способами</w:t>
      </w:r>
      <w:r>
        <w:rPr>
          <w:spacing w:val="-10"/>
        </w:rPr>
        <w:t xml:space="preserve"> </w:t>
      </w:r>
      <w:r>
        <w:t>самоконтроля,</w:t>
      </w:r>
      <w:r>
        <w:rPr>
          <w:spacing w:val="-10"/>
        </w:rPr>
        <w:t xml:space="preserve"> </w:t>
      </w:r>
      <w:r>
        <w:t>самомотивации</w:t>
      </w:r>
      <w:r>
        <w:rPr>
          <w:spacing w:val="-13"/>
        </w:rPr>
        <w:t xml:space="preserve"> </w:t>
      </w:r>
      <w:r>
        <w:t>и</w:t>
      </w:r>
      <w:r>
        <w:rPr>
          <w:spacing w:val="-10"/>
        </w:rPr>
        <w:t xml:space="preserve"> </w:t>
      </w:r>
      <w:r>
        <w:rPr>
          <w:spacing w:val="-2"/>
        </w:rPr>
        <w:t>рефлексии;</w:t>
      </w:r>
    </w:p>
    <w:p w:rsidR="00ED6F15" w:rsidRDefault="00D45F34">
      <w:pPr>
        <w:pStyle w:val="a3"/>
        <w:spacing w:before="78"/>
        <w:ind w:left="964" w:firstLine="0"/>
        <w:jc w:val="left"/>
      </w:pPr>
      <w:r>
        <w:t>давать</w:t>
      </w:r>
      <w:r>
        <w:rPr>
          <w:spacing w:val="-3"/>
        </w:rPr>
        <w:t xml:space="preserve"> </w:t>
      </w:r>
      <w:r>
        <w:t>оценку</w:t>
      </w:r>
      <w:r>
        <w:rPr>
          <w:spacing w:val="-13"/>
        </w:rPr>
        <w:t xml:space="preserve"> </w:t>
      </w:r>
      <w:r>
        <w:t>ситуации</w:t>
      </w:r>
      <w:r>
        <w:rPr>
          <w:spacing w:val="2"/>
        </w:rPr>
        <w:t xml:space="preserve"> </w:t>
      </w:r>
      <w:r>
        <w:t>и</w:t>
      </w:r>
      <w:r>
        <w:rPr>
          <w:spacing w:val="-5"/>
        </w:rPr>
        <w:t xml:space="preserve"> </w:t>
      </w:r>
      <w:r>
        <w:t>предлагать</w:t>
      </w:r>
      <w:r>
        <w:rPr>
          <w:spacing w:val="-3"/>
        </w:rPr>
        <w:t xml:space="preserve"> </w:t>
      </w:r>
      <w:r>
        <w:t>план</w:t>
      </w:r>
      <w:r>
        <w:rPr>
          <w:spacing w:val="-4"/>
        </w:rPr>
        <w:t xml:space="preserve"> </w:t>
      </w:r>
      <w:r>
        <w:t>её</w:t>
      </w:r>
      <w:r>
        <w:rPr>
          <w:spacing w:val="-11"/>
        </w:rPr>
        <w:t xml:space="preserve"> </w:t>
      </w:r>
      <w:r>
        <w:rPr>
          <w:spacing w:val="-2"/>
        </w:rPr>
        <w:t>изменения;</w:t>
      </w:r>
    </w:p>
    <w:p w:rsidR="00ED6F15" w:rsidRDefault="00D45F34">
      <w:pPr>
        <w:pStyle w:val="a3"/>
        <w:spacing w:before="4" w:line="237" w:lineRule="auto"/>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 учебной задачи, адаптировать решение к меняющимся обстоятельствам;</w:t>
      </w:r>
    </w:p>
    <w:p w:rsidR="00ED6F15" w:rsidRDefault="00D45F34">
      <w:pPr>
        <w:pStyle w:val="a3"/>
        <w:spacing w:line="242" w:lineRule="auto"/>
        <w:jc w:val="left"/>
      </w:pPr>
      <w:r>
        <w:t>объяснять</w:t>
      </w:r>
      <w:r>
        <w:rPr>
          <w:spacing w:val="-1"/>
        </w:rPr>
        <w:t xml:space="preserve"> </w:t>
      </w:r>
      <w:r>
        <w:t>причины</w:t>
      </w:r>
      <w:r>
        <w:rPr>
          <w:spacing w:val="-1"/>
        </w:rPr>
        <w:t xml:space="preserve"> </w:t>
      </w:r>
      <w:r>
        <w:t>достижения</w:t>
      </w:r>
      <w:r>
        <w:rPr>
          <w:spacing w:val="-2"/>
        </w:rPr>
        <w:t xml:space="preserve"> </w:t>
      </w:r>
      <w:r>
        <w:t>(недостижения) результатов</w:t>
      </w:r>
      <w:r>
        <w:rPr>
          <w:spacing w:val="-1"/>
        </w:rPr>
        <w:t xml:space="preserve"> </w:t>
      </w:r>
      <w:r>
        <w:t>информационной</w:t>
      </w:r>
      <w:r>
        <w:rPr>
          <w:spacing w:val="-1"/>
        </w:rPr>
        <w:t xml:space="preserve"> </w:t>
      </w:r>
      <w:r>
        <w:t>деятельности, давать оценку приобретённому опыту, уметь находить позитивное в произошедшей ситуации;</w:t>
      </w:r>
    </w:p>
    <w:p w:rsidR="00ED6F15" w:rsidRDefault="00D45F34">
      <w:pPr>
        <w:pStyle w:val="a3"/>
        <w:spacing w:line="242" w:lineRule="auto"/>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8"/>
        </w:rPr>
        <w:t xml:space="preserve"> </w:t>
      </w:r>
      <w:r>
        <w:t>основе</w:t>
      </w:r>
      <w:r>
        <w:rPr>
          <w:spacing w:val="-8"/>
        </w:rPr>
        <w:t xml:space="preserve"> </w:t>
      </w:r>
      <w:r>
        <w:t>новых</w:t>
      </w:r>
      <w:r>
        <w:rPr>
          <w:spacing w:val="-7"/>
        </w:rPr>
        <w:t xml:space="preserve"> </w:t>
      </w:r>
      <w:r>
        <w:t>обстоятельств,</w:t>
      </w:r>
      <w:r>
        <w:rPr>
          <w:spacing w:val="-5"/>
        </w:rPr>
        <w:t xml:space="preserve"> </w:t>
      </w:r>
      <w:r>
        <w:t>изменившихся</w:t>
      </w:r>
      <w:r>
        <w:rPr>
          <w:spacing w:val="-2"/>
        </w:rPr>
        <w:t xml:space="preserve"> </w:t>
      </w:r>
      <w:r>
        <w:t>ситуаций, установленных ошибок, возникших трудностей;</w:t>
      </w:r>
    </w:p>
    <w:p w:rsidR="00ED6F15" w:rsidRDefault="00D45F34">
      <w:pPr>
        <w:pStyle w:val="a3"/>
        <w:spacing w:line="271" w:lineRule="exact"/>
        <w:ind w:left="964" w:firstLine="0"/>
        <w:jc w:val="left"/>
      </w:pPr>
      <w:r>
        <w:t>оценивать</w:t>
      </w:r>
      <w:r>
        <w:rPr>
          <w:spacing w:val="-5"/>
        </w:rPr>
        <w:t xml:space="preserve"> </w:t>
      </w:r>
      <w:r>
        <w:t>соответствие</w:t>
      </w:r>
      <w:r>
        <w:rPr>
          <w:spacing w:val="-12"/>
        </w:rPr>
        <w:t xml:space="preserve"> </w:t>
      </w:r>
      <w:r>
        <w:t>результата</w:t>
      </w:r>
      <w:r>
        <w:rPr>
          <w:spacing w:val="-7"/>
        </w:rPr>
        <w:t xml:space="preserve"> </w:t>
      </w:r>
      <w:r>
        <w:t>цели</w:t>
      </w:r>
      <w:r>
        <w:rPr>
          <w:spacing w:val="-6"/>
        </w:rPr>
        <w:t xml:space="preserve"> </w:t>
      </w:r>
      <w:r>
        <w:t>и</w:t>
      </w:r>
      <w:r>
        <w:rPr>
          <w:spacing w:val="-2"/>
        </w:rPr>
        <w:t xml:space="preserve"> условиям.</w:t>
      </w:r>
    </w:p>
    <w:p w:rsidR="00ED6F15" w:rsidRDefault="00D45F34">
      <w:pPr>
        <w:pStyle w:val="a5"/>
        <w:numPr>
          <w:ilvl w:val="0"/>
          <w:numId w:val="86"/>
        </w:numPr>
        <w:tabs>
          <w:tab w:val="left" w:pos="1536"/>
        </w:tabs>
        <w:spacing w:before="71" w:line="275" w:lineRule="exact"/>
        <w:rPr>
          <w:sz w:val="24"/>
        </w:rPr>
      </w:pPr>
      <w:r>
        <w:rPr>
          <w:spacing w:val="-2"/>
          <w:sz w:val="24"/>
        </w:rPr>
        <w:t>эмоциональный</w:t>
      </w:r>
      <w:r>
        <w:rPr>
          <w:spacing w:val="9"/>
          <w:sz w:val="24"/>
        </w:rPr>
        <w:t xml:space="preserve"> </w:t>
      </w:r>
      <w:r>
        <w:rPr>
          <w:spacing w:val="-2"/>
          <w:sz w:val="24"/>
        </w:rPr>
        <w:t>интеллект:</w:t>
      </w:r>
    </w:p>
    <w:p w:rsidR="00ED6F15" w:rsidRDefault="00D45F34">
      <w:pPr>
        <w:pStyle w:val="a3"/>
        <w:spacing w:line="275" w:lineRule="exact"/>
        <w:ind w:left="964" w:firstLine="0"/>
        <w:jc w:val="left"/>
      </w:pPr>
      <w:r>
        <w:t>ставить</w:t>
      </w:r>
      <w:r>
        <w:rPr>
          <w:spacing w:val="-7"/>
        </w:rPr>
        <w:t xml:space="preserve"> </w:t>
      </w:r>
      <w:r>
        <w:t>себя</w:t>
      </w:r>
      <w:r>
        <w:rPr>
          <w:spacing w:val="-2"/>
        </w:rPr>
        <w:t xml:space="preserve"> </w:t>
      </w:r>
      <w:r>
        <w:t>на</w:t>
      </w:r>
      <w:r>
        <w:rPr>
          <w:spacing w:val="-13"/>
        </w:rPr>
        <w:t xml:space="preserve"> </w:t>
      </w:r>
      <w:r>
        <w:t>место</w:t>
      </w:r>
      <w:r>
        <w:rPr>
          <w:spacing w:val="-2"/>
        </w:rPr>
        <w:t xml:space="preserve"> </w:t>
      </w:r>
      <w:r>
        <w:t>другого</w:t>
      </w:r>
      <w:r>
        <w:rPr>
          <w:spacing w:val="-2"/>
        </w:rPr>
        <w:t xml:space="preserve"> </w:t>
      </w:r>
      <w:r>
        <w:t>человека,</w:t>
      </w:r>
      <w:r>
        <w:rPr>
          <w:spacing w:val="-4"/>
        </w:rPr>
        <w:t xml:space="preserve"> </w:t>
      </w:r>
      <w:r>
        <w:t>понимать</w:t>
      </w:r>
      <w:r>
        <w:rPr>
          <w:spacing w:val="1"/>
        </w:rPr>
        <w:t xml:space="preserve"> </w:t>
      </w:r>
      <w:r>
        <w:t>мотивы</w:t>
      </w:r>
      <w:r>
        <w:rPr>
          <w:spacing w:val="-8"/>
        </w:rPr>
        <w:t xml:space="preserve"> </w:t>
      </w:r>
      <w:r>
        <w:t>и</w:t>
      </w:r>
      <w:r>
        <w:rPr>
          <w:spacing w:val="-6"/>
        </w:rPr>
        <w:t xml:space="preserve"> </w:t>
      </w:r>
      <w:r>
        <w:t>намерения</w:t>
      </w:r>
      <w:r>
        <w:rPr>
          <w:spacing w:val="-6"/>
        </w:rPr>
        <w:t xml:space="preserve"> </w:t>
      </w:r>
      <w:r>
        <w:rPr>
          <w:spacing w:val="-2"/>
        </w:rPr>
        <w:t>другого.</w:t>
      </w:r>
    </w:p>
    <w:p w:rsidR="00ED6F15" w:rsidRDefault="00D45F34">
      <w:pPr>
        <w:pStyle w:val="a5"/>
        <w:numPr>
          <w:ilvl w:val="0"/>
          <w:numId w:val="86"/>
        </w:numPr>
        <w:tabs>
          <w:tab w:val="left" w:pos="1536"/>
        </w:tabs>
        <w:spacing w:before="3" w:line="275" w:lineRule="exact"/>
        <w:rPr>
          <w:sz w:val="24"/>
        </w:rPr>
      </w:pPr>
      <w:r>
        <w:rPr>
          <w:sz w:val="24"/>
        </w:rPr>
        <w:t>принятие</w:t>
      </w:r>
      <w:r>
        <w:rPr>
          <w:spacing w:val="-5"/>
          <w:sz w:val="24"/>
        </w:rPr>
        <w:t xml:space="preserve"> </w:t>
      </w:r>
      <w:r>
        <w:rPr>
          <w:sz w:val="24"/>
        </w:rPr>
        <w:t>себя и</w:t>
      </w:r>
      <w:r>
        <w:rPr>
          <w:spacing w:val="-4"/>
          <w:sz w:val="24"/>
        </w:rPr>
        <w:t xml:space="preserve"> </w:t>
      </w:r>
      <w:r>
        <w:rPr>
          <w:spacing w:val="-2"/>
          <w:sz w:val="24"/>
        </w:rPr>
        <w:t>других:</w:t>
      </w:r>
    </w:p>
    <w:p w:rsidR="00ED6F15" w:rsidRDefault="00D45F34">
      <w:pPr>
        <w:pStyle w:val="a3"/>
        <w:spacing w:line="242" w:lineRule="auto"/>
        <w:ind w:right="553"/>
      </w:pPr>
      <w:r>
        <w:t>осознавать невозможность контролировать всё вокруг даже в условиях открытого доступа</w:t>
      </w:r>
      <w:r>
        <w:rPr>
          <w:spacing w:val="40"/>
        </w:rPr>
        <w:t xml:space="preserve"> </w:t>
      </w:r>
      <w:r>
        <w:t>к любым объёмам информации.</w:t>
      </w:r>
    </w:p>
    <w:p w:rsidR="00ED6F15" w:rsidRDefault="00D45F34">
      <w:pPr>
        <w:pStyle w:val="a3"/>
        <w:spacing w:before="1" w:line="237" w:lineRule="auto"/>
        <w:ind w:right="555"/>
      </w:pPr>
      <w:r>
        <w:t xml:space="preserve">Предметные результаты освоения программы по информатике на уровне основного общего </w:t>
      </w:r>
      <w:r>
        <w:rPr>
          <w:spacing w:val="-2"/>
        </w:rPr>
        <w:t>образования.</w:t>
      </w:r>
    </w:p>
    <w:p w:rsidR="00ED6F15" w:rsidRDefault="00D45F34">
      <w:pPr>
        <w:pStyle w:val="a3"/>
        <w:spacing w:before="75"/>
        <w:ind w:left="964" w:firstLine="0"/>
      </w:pPr>
      <w:r>
        <w:t>К</w:t>
      </w:r>
      <w:r>
        <w:rPr>
          <w:spacing w:val="-11"/>
        </w:rPr>
        <w:t xml:space="preserve"> </w:t>
      </w:r>
      <w:r>
        <w:t>концу</w:t>
      </w:r>
      <w:r>
        <w:rPr>
          <w:spacing w:val="-17"/>
        </w:rPr>
        <w:t xml:space="preserve"> </w:t>
      </w:r>
      <w:r>
        <w:t>обучения в</w:t>
      </w:r>
      <w:r>
        <w:rPr>
          <w:spacing w:val="-4"/>
        </w:rPr>
        <w:t xml:space="preserve"> </w:t>
      </w:r>
      <w:r>
        <w:t>8</w:t>
      </w:r>
      <w:r>
        <w:rPr>
          <w:spacing w:val="-5"/>
        </w:rPr>
        <w:t xml:space="preserve"> </w:t>
      </w:r>
      <w:r>
        <w:t>классе</w:t>
      </w:r>
      <w:r>
        <w:rPr>
          <w:spacing w:val="3"/>
        </w:rPr>
        <w:t xml:space="preserve"> </w:t>
      </w:r>
      <w:r>
        <w:t>у</w:t>
      </w:r>
      <w:r>
        <w:rPr>
          <w:spacing w:val="-15"/>
        </w:rPr>
        <w:t xml:space="preserve"> </w:t>
      </w:r>
      <w:r>
        <w:t>обучающегося</w:t>
      </w:r>
      <w:r>
        <w:rPr>
          <w:spacing w:val="1"/>
        </w:rPr>
        <w:t xml:space="preserve"> </w:t>
      </w:r>
      <w:r>
        <w:t>будут сформированы</w:t>
      </w:r>
      <w:r>
        <w:rPr>
          <w:spacing w:val="4"/>
        </w:rPr>
        <w:t xml:space="preserve"> </w:t>
      </w:r>
      <w:r>
        <w:rPr>
          <w:spacing w:val="-2"/>
        </w:rPr>
        <w:t>умения:</w:t>
      </w:r>
    </w:p>
    <w:p w:rsidR="00ED6F15" w:rsidRDefault="00D45F34">
      <w:pPr>
        <w:pStyle w:val="a3"/>
        <w:spacing w:before="5" w:line="237" w:lineRule="auto"/>
        <w:ind w:right="552"/>
      </w:pPr>
      <w:r>
        <w:t xml:space="preserve">пояснять на примерах различия между позиционными и непозиционными системами </w:t>
      </w:r>
      <w:r>
        <w:rPr>
          <w:spacing w:val="-2"/>
        </w:rPr>
        <w:t>счисления;</w:t>
      </w:r>
    </w:p>
    <w:p w:rsidR="00ED6F15" w:rsidRDefault="00D45F34">
      <w:pPr>
        <w:pStyle w:val="a3"/>
        <w:spacing w:before="6" w:line="237" w:lineRule="auto"/>
        <w:ind w:right="563"/>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D6F15" w:rsidRDefault="00D45F34">
      <w:pPr>
        <w:pStyle w:val="a3"/>
        <w:spacing w:before="5" w:line="237" w:lineRule="auto"/>
        <w:ind w:right="552"/>
      </w:pPr>
      <w:r>
        <w:t xml:space="preserve">раскрывать смысл понятий «высказывание», «логическая операция», «логическое </w:t>
      </w:r>
      <w:r>
        <w:rPr>
          <w:spacing w:val="-2"/>
        </w:rPr>
        <w:t>выражение»;</w:t>
      </w:r>
    </w:p>
    <w:p w:rsidR="00ED6F15" w:rsidRDefault="00D45F34">
      <w:pPr>
        <w:pStyle w:val="a3"/>
        <w:spacing w:before="3"/>
        <w:ind w:right="559"/>
      </w:pPr>
      <w:r>
        <w:t>записывать</w:t>
      </w:r>
      <w:r>
        <w:rPr>
          <w:spacing w:val="-2"/>
        </w:rPr>
        <w:t xml:space="preserve"> </w:t>
      </w:r>
      <w:r>
        <w:t>логические выражения</w:t>
      </w:r>
      <w:r>
        <w:rPr>
          <w:spacing w:val="-3"/>
        </w:rPr>
        <w:t xml:space="preserve"> </w:t>
      </w:r>
      <w:r>
        <w:t>с использованием дизъюнкции,</w:t>
      </w:r>
      <w:r>
        <w:rPr>
          <w:spacing w:val="-1"/>
        </w:rPr>
        <w:t xml:space="preserve"> </w:t>
      </w:r>
      <w:r>
        <w:t>конъюнкции</w:t>
      </w:r>
      <w:r>
        <w:rPr>
          <w:spacing w:val="-2"/>
        </w:rPr>
        <w:t xml:space="preserve"> </w:t>
      </w:r>
      <w:r>
        <w:t>и</w:t>
      </w:r>
      <w:r>
        <w:rPr>
          <w:spacing w:val="-7"/>
        </w:rPr>
        <w:t xml:space="preserve"> </w:t>
      </w:r>
      <w:r>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D6F15" w:rsidRDefault="00D45F34">
      <w:pPr>
        <w:pStyle w:val="a3"/>
        <w:spacing w:line="242" w:lineRule="auto"/>
        <w:ind w:right="558"/>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D6F15" w:rsidRDefault="00D45F34">
      <w:pPr>
        <w:pStyle w:val="a3"/>
        <w:spacing w:line="242" w:lineRule="auto"/>
        <w:ind w:right="546"/>
      </w:pPr>
      <w:r>
        <w:t>описывать алгоритм решения задачи различными способами, в том числе в виде блок-</w:t>
      </w:r>
      <w:r>
        <w:rPr>
          <w:spacing w:val="80"/>
        </w:rPr>
        <w:t xml:space="preserve"> </w:t>
      </w:r>
      <w:r>
        <w:rPr>
          <w:spacing w:val="-2"/>
        </w:rPr>
        <w:t>схемы;</w:t>
      </w:r>
    </w:p>
    <w:p w:rsidR="00ED6F15" w:rsidRDefault="00D45F34">
      <w:pPr>
        <w:pStyle w:val="a3"/>
        <w:ind w:right="560"/>
      </w:pPr>
      <w:r>
        <w:t>составлять, выполнять вручную и на компьютере несложные алгоритмы с использованием 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w:t>
      </w:r>
      <w:r>
        <w:rPr>
          <w:spacing w:val="80"/>
        </w:rPr>
        <w:t xml:space="preserve"> </w:t>
      </w:r>
      <w:r>
        <w:t>такими,</w:t>
      </w:r>
      <w:r>
        <w:rPr>
          <w:spacing w:val="80"/>
        </w:rPr>
        <w:t xml:space="preserve"> </w:t>
      </w:r>
      <w:r>
        <w:t>как</w:t>
      </w:r>
      <w:r>
        <w:rPr>
          <w:spacing w:val="80"/>
        </w:rPr>
        <w:t xml:space="preserve"> </w:t>
      </w:r>
      <w:r>
        <w:t>«Робот»,</w:t>
      </w:r>
      <w:r>
        <w:rPr>
          <w:spacing w:val="80"/>
        </w:rPr>
        <w:t xml:space="preserve"> </w:t>
      </w:r>
      <w:r>
        <w:t>«Черепашка»,</w:t>
      </w:r>
    </w:p>
    <w:p w:rsidR="00ED6F15" w:rsidRDefault="00D45F34">
      <w:pPr>
        <w:pStyle w:val="a3"/>
        <w:spacing w:line="275" w:lineRule="exact"/>
        <w:ind w:left="964" w:firstLine="0"/>
        <w:jc w:val="left"/>
      </w:pPr>
      <w:r>
        <w:rPr>
          <w:spacing w:val="-2"/>
        </w:rPr>
        <w:t>«Чертёжник»;</w:t>
      </w:r>
    </w:p>
    <w:p w:rsidR="00ED6F15" w:rsidRDefault="00D45F34">
      <w:pPr>
        <w:pStyle w:val="a3"/>
        <w:tabs>
          <w:tab w:val="left" w:pos="2580"/>
          <w:tab w:val="left" w:pos="3913"/>
          <w:tab w:val="left" w:pos="4292"/>
          <w:tab w:val="left" w:pos="5784"/>
          <w:tab w:val="left" w:pos="7136"/>
          <w:tab w:val="left" w:pos="7985"/>
          <w:tab w:val="left" w:pos="9370"/>
        </w:tabs>
        <w:spacing w:line="242" w:lineRule="auto"/>
        <w:ind w:right="557"/>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rsidR="00ED6F15" w:rsidRDefault="00D45F34">
      <w:pPr>
        <w:pStyle w:val="a3"/>
        <w:spacing w:line="237" w:lineRule="auto"/>
        <w:ind w:left="964" w:firstLine="0"/>
        <w:jc w:val="left"/>
      </w:pPr>
      <w:r>
        <w:t>использовать при разработке программ логические значения,</w:t>
      </w:r>
      <w:r>
        <w:rPr>
          <w:spacing w:val="-1"/>
        </w:rPr>
        <w:t xml:space="preserve"> </w:t>
      </w:r>
      <w:r>
        <w:t>операции и выражения с ними; анализировать</w:t>
      </w:r>
      <w:r>
        <w:rPr>
          <w:spacing w:val="80"/>
          <w:w w:val="150"/>
        </w:rPr>
        <w:t xml:space="preserve"> </w:t>
      </w:r>
      <w:r>
        <w:t>предложенные</w:t>
      </w:r>
      <w:r>
        <w:rPr>
          <w:spacing w:val="80"/>
          <w:w w:val="150"/>
        </w:rPr>
        <w:t xml:space="preserve"> </w:t>
      </w:r>
      <w:r>
        <w:t>алгоритмы,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определять,</w:t>
      </w:r>
      <w:r>
        <w:rPr>
          <w:spacing w:val="80"/>
          <w:w w:val="150"/>
        </w:rPr>
        <w:t xml:space="preserve"> </w:t>
      </w:r>
      <w:r>
        <w:t>какие</w:t>
      </w:r>
      <w:r>
        <w:rPr>
          <w:spacing w:val="80"/>
          <w:w w:val="150"/>
        </w:rPr>
        <w:t xml:space="preserve"> </w:t>
      </w:r>
      <w:r>
        <w:t>результаты</w:t>
      </w:r>
    </w:p>
    <w:p w:rsidR="00ED6F15" w:rsidRDefault="00D45F34">
      <w:pPr>
        <w:pStyle w:val="a3"/>
        <w:spacing w:line="275" w:lineRule="exact"/>
        <w:ind w:firstLine="0"/>
        <w:jc w:val="left"/>
      </w:pPr>
      <w:r>
        <w:t>возможны</w:t>
      </w:r>
      <w:r>
        <w:rPr>
          <w:spacing w:val="-4"/>
        </w:rPr>
        <w:t xml:space="preserve"> </w:t>
      </w:r>
      <w:r>
        <w:t>при</w:t>
      </w:r>
      <w:r>
        <w:rPr>
          <w:spacing w:val="-5"/>
        </w:rPr>
        <w:t xml:space="preserve"> </w:t>
      </w:r>
      <w:r>
        <w:t>заданном</w:t>
      </w:r>
      <w:r>
        <w:rPr>
          <w:spacing w:val="-4"/>
        </w:rPr>
        <w:t xml:space="preserve"> </w:t>
      </w:r>
      <w:r>
        <w:t>множестве</w:t>
      </w:r>
      <w:r>
        <w:rPr>
          <w:spacing w:val="-2"/>
        </w:rPr>
        <w:t xml:space="preserve"> </w:t>
      </w:r>
      <w:r>
        <w:t>исходных</w:t>
      </w:r>
      <w:r>
        <w:rPr>
          <w:spacing w:val="-5"/>
        </w:rPr>
        <w:t xml:space="preserve"> </w:t>
      </w:r>
      <w:r>
        <w:rPr>
          <w:spacing w:val="-2"/>
        </w:rPr>
        <w:t>значений;</w:t>
      </w:r>
    </w:p>
    <w:p w:rsidR="00ED6F15" w:rsidRDefault="00D45F34">
      <w:pPr>
        <w:pStyle w:val="a3"/>
        <w:ind w:right="556"/>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lastRenderedPageBreak/>
        <w:t>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D6F15" w:rsidRDefault="00D45F34">
      <w:pPr>
        <w:pStyle w:val="a3"/>
        <w:ind w:left="964" w:firstLine="0"/>
      </w:pPr>
      <w:r>
        <w:t>К</w:t>
      </w:r>
      <w:r>
        <w:rPr>
          <w:spacing w:val="-11"/>
        </w:rPr>
        <w:t xml:space="preserve"> </w:t>
      </w:r>
      <w:r>
        <w:t>концу</w:t>
      </w:r>
      <w:r>
        <w:rPr>
          <w:spacing w:val="-17"/>
        </w:rPr>
        <w:t xml:space="preserve"> </w:t>
      </w:r>
      <w:r>
        <w:t>обучения в</w:t>
      </w:r>
      <w:r>
        <w:rPr>
          <w:spacing w:val="-4"/>
        </w:rPr>
        <w:t xml:space="preserve"> </w:t>
      </w:r>
      <w:r>
        <w:t>9</w:t>
      </w:r>
      <w:r>
        <w:rPr>
          <w:spacing w:val="-5"/>
        </w:rPr>
        <w:t xml:space="preserve"> </w:t>
      </w:r>
      <w:r>
        <w:t>классе</w:t>
      </w:r>
      <w:r>
        <w:rPr>
          <w:spacing w:val="3"/>
        </w:rPr>
        <w:t xml:space="preserve"> </w:t>
      </w:r>
      <w:r>
        <w:t>у</w:t>
      </w:r>
      <w:r>
        <w:rPr>
          <w:spacing w:val="-15"/>
        </w:rPr>
        <w:t xml:space="preserve"> </w:t>
      </w:r>
      <w:r>
        <w:t>обучающегося</w:t>
      </w:r>
      <w:r>
        <w:rPr>
          <w:spacing w:val="1"/>
        </w:rPr>
        <w:t xml:space="preserve"> </w:t>
      </w:r>
      <w:r>
        <w:t>будут сформированы</w:t>
      </w:r>
      <w:r>
        <w:rPr>
          <w:spacing w:val="4"/>
        </w:rPr>
        <w:t xml:space="preserve"> </w:t>
      </w:r>
      <w:r>
        <w:rPr>
          <w:spacing w:val="-2"/>
        </w:rPr>
        <w:t>умения:</w:t>
      </w:r>
    </w:p>
    <w:p w:rsidR="00ED6F15" w:rsidRDefault="00D45F34">
      <w:pPr>
        <w:pStyle w:val="a3"/>
        <w:ind w:right="552"/>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D6F15" w:rsidRDefault="00D45F34">
      <w:pPr>
        <w:pStyle w:val="a3"/>
        <w:ind w:right="557"/>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D6F15" w:rsidRDefault="00D45F34">
      <w:pPr>
        <w:pStyle w:val="a3"/>
        <w:spacing w:line="242" w:lineRule="auto"/>
        <w:ind w:right="564"/>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D6F15" w:rsidRDefault="00D45F34">
      <w:pPr>
        <w:pStyle w:val="a3"/>
        <w:spacing w:line="242" w:lineRule="auto"/>
        <w:ind w:right="551"/>
      </w:pPr>
      <w:r>
        <w:t>использовать графы и деревья для моделирования систем сетевой и иерархической структуры, находить кратчайший путь в графе;</w:t>
      </w:r>
    </w:p>
    <w:p w:rsidR="00ED6F15" w:rsidRDefault="00D45F34">
      <w:pPr>
        <w:pStyle w:val="a3"/>
        <w:ind w:right="559"/>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D6F15" w:rsidRDefault="00D45F34">
      <w:pPr>
        <w:pStyle w:val="a3"/>
        <w:ind w:right="558"/>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ED6F15" w:rsidRDefault="00D45F34">
      <w:pPr>
        <w:pStyle w:val="a3"/>
        <w:ind w:left="964" w:firstLine="0"/>
      </w:pPr>
      <w:r>
        <w:t>создавать</w:t>
      </w:r>
      <w:r>
        <w:rPr>
          <w:spacing w:val="41"/>
        </w:rPr>
        <w:t xml:space="preserve"> </w:t>
      </w:r>
      <w:r>
        <w:t>и</w:t>
      </w:r>
      <w:r>
        <w:rPr>
          <w:spacing w:val="48"/>
        </w:rPr>
        <w:t xml:space="preserve"> </w:t>
      </w:r>
      <w:r>
        <w:t>применять</w:t>
      </w:r>
      <w:r>
        <w:rPr>
          <w:spacing w:val="43"/>
        </w:rPr>
        <w:t xml:space="preserve"> </w:t>
      </w:r>
      <w:r>
        <w:t>в</w:t>
      </w:r>
      <w:r>
        <w:rPr>
          <w:spacing w:val="48"/>
        </w:rPr>
        <w:t xml:space="preserve"> </w:t>
      </w:r>
      <w:r>
        <w:t>электронных</w:t>
      </w:r>
      <w:r>
        <w:rPr>
          <w:spacing w:val="43"/>
        </w:rPr>
        <w:t xml:space="preserve"> </w:t>
      </w:r>
      <w:r>
        <w:t>таблицах</w:t>
      </w:r>
      <w:r>
        <w:rPr>
          <w:spacing w:val="42"/>
        </w:rPr>
        <w:t xml:space="preserve"> </w:t>
      </w:r>
      <w:r>
        <w:t>формулы</w:t>
      </w:r>
      <w:r>
        <w:rPr>
          <w:spacing w:val="49"/>
        </w:rPr>
        <w:t xml:space="preserve"> </w:t>
      </w:r>
      <w:r>
        <w:t>для</w:t>
      </w:r>
      <w:r>
        <w:rPr>
          <w:spacing w:val="47"/>
        </w:rPr>
        <w:t xml:space="preserve"> </w:t>
      </w:r>
      <w:r>
        <w:t>расчётов</w:t>
      </w:r>
      <w:r>
        <w:rPr>
          <w:spacing w:val="48"/>
        </w:rPr>
        <w:t xml:space="preserve"> </w:t>
      </w:r>
      <w:r>
        <w:t>с</w:t>
      </w:r>
      <w:r>
        <w:rPr>
          <w:spacing w:val="47"/>
        </w:rPr>
        <w:t xml:space="preserve"> </w:t>
      </w:r>
      <w:r>
        <w:rPr>
          <w:spacing w:val="-2"/>
        </w:rPr>
        <w:t>использованием</w:t>
      </w:r>
    </w:p>
    <w:p w:rsidR="00ED6F15" w:rsidRDefault="00D45F34">
      <w:pPr>
        <w:pStyle w:val="a3"/>
        <w:spacing w:before="71"/>
        <w:ind w:right="553" w:firstLine="0"/>
      </w:pPr>
      <w:r>
        <w:t>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w:t>
      </w:r>
      <w:r>
        <w:rPr>
          <w:spacing w:val="40"/>
        </w:rPr>
        <w:t xml:space="preserve"> </w:t>
      </w:r>
      <w:r>
        <w:t>значения), абсолютной, относительной, смешанной адресации;</w:t>
      </w:r>
    </w:p>
    <w:p w:rsidR="00ED6F15" w:rsidRDefault="00D45F34">
      <w:pPr>
        <w:pStyle w:val="a3"/>
        <w:spacing w:line="242" w:lineRule="auto"/>
        <w:ind w:right="555"/>
      </w:pPr>
      <w:r>
        <w:t>использовать электронные таблицы для численного моделирования в простых задачах из разных предметных областей;</w:t>
      </w:r>
    </w:p>
    <w:p w:rsidR="00ED6F15" w:rsidRDefault="00D45F34">
      <w:pPr>
        <w:pStyle w:val="a3"/>
        <w:spacing w:line="271" w:lineRule="exact"/>
        <w:ind w:left="964" w:firstLine="0"/>
      </w:pPr>
      <w:r>
        <w:t>использовать</w:t>
      </w:r>
      <w:r>
        <w:rPr>
          <w:spacing w:val="38"/>
        </w:rPr>
        <w:t xml:space="preserve"> </w:t>
      </w:r>
      <w:r>
        <w:t>современные</w:t>
      </w:r>
      <w:r>
        <w:rPr>
          <w:spacing w:val="42"/>
        </w:rPr>
        <w:t xml:space="preserve"> </w:t>
      </w:r>
      <w:r>
        <w:t>интернет-сервисы</w:t>
      </w:r>
      <w:r>
        <w:rPr>
          <w:spacing w:val="39"/>
        </w:rPr>
        <w:t xml:space="preserve"> </w:t>
      </w:r>
      <w:r>
        <w:t>(в</w:t>
      </w:r>
      <w:r>
        <w:rPr>
          <w:spacing w:val="43"/>
        </w:rPr>
        <w:t xml:space="preserve"> </w:t>
      </w:r>
      <w:r>
        <w:t>том</w:t>
      </w:r>
      <w:r>
        <w:rPr>
          <w:spacing w:val="43"/>
        </w:rPr>
        <w:t xml:space="preserve"> </w:t>
      </w:r>
      <w:r>
        <w:t>числе</w:t>
      </w:r>
      <w:r>
        <w:rPr>
          <w:spacing w:val="41"/>
        </w:rPr>
        <w:t xml:space="preserve"> </w:t>
      </w:r>
      <w:r>
        <w:t>коммуникационные</w:t>
      </w:r>
      <w:r>
        <w:rPr>
          <w:spacing w:val="40"/>
        </w:rPr>
        <w:t xml:space="preserve"> </w:t>
      </w:r>
      <w:r>
        <w:rPr>
          <w:spacing w:val="-2"/>
        </w:rPr>
        <w:t>сервисы,</w:t>
      </w:r>
    </w:p>
    <w:p w:rsidR="00ED6F15" w:rsidRDefault="00D45F34">
      <w:pPr>
        <w:pStyle w:val="a3"/>
        <w:spacing w:before="79" w:line="237" w:lineRule="auto"/>
        <w:ind w:right="559"/>
      </w:pPr>
      <w:r>
        <w:t>облачные хранилища данных, онлайн-программы (текстовые и графические редакторы, среды разработки)) в учебной и повседневной деятельности;</w:t>
      </w:r>
    </w:p>
    <w:p w:rsidR="00ED6F15" w:rsidRDefault="00D45F34">
      <w:pPr>
        <w:pStyle w:val="a3"/>
        <w:spacing w:before="4"/>
        <w:ind w:right="560"/>
      </w:pPr>
      <w:r>
        <w:t>приводить примеры использования геоинформационных сервисов, сервисов</w:t>
      </w:r>
      <w:r>
        <w:rPr>
          <w:spacing w:val="40"/>
        </w:rPr>
        <w:t xml:space="preserve"> </w:t>
      </w:r>
      <w:r>
        <w:t xml:space="preserve">государственных услуг, образовательных сервисов Интернета в учебной и повседневной </w:t>
      </w:r>
      <w:r>
        <w:rPr>
          <w:spacing w:val="-2"/>
        </w:rPr>
        <w:t>деятельности;</w:t>
      </w:r>
    </w:p>
    <w:p w:rsidR="00ED6F15" w:rsidRDefault="00D45F34">
      <w:pPr>
        <w:pStyle w:val="a3"/>
        <w:ind w:right="551"/>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D6F15" w:rsidRDefault="00D45F34">
      <w:pPr>
        <w:pStyle w:val="a3"/>
        <w:spacing w:before="3" w:line="237" w:lineRule="auto"/>
        <w:ind w:right="551"/>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D6F15" w:rsidRDefault="00ED6F15">
      <w:pPr>
        <w:pStyle w:val="a3"/>
        <w:spacing w:before="1"/>
        <w:ind w:left="0" w:firstLine="0"/>
        <w:jc w:val="left"/>
      </w:pPr>
    </w:p>
    <w:p w:rsidR="00ED6F15" w:rsidRDefault="00D45F34">
      <w:pPr>
        <w:pStyle w:val="a5"/>
        <w:numPr>
          <w:ilvl w:val="2"/>
          <w:numId w:val="93"/>
        </w:numPr>
        <w:tabs>
          <w:tab w:val="left" w:pos="2179"/>
        </w:tabs>
        <w:ind w:left="2179" w:hanging="662"/>
        <w:jc w:val="left"/>
        <w:rPr>
          <w:sz w:val="24"/>
        </w:rPr>
      </w:pPr>
      <w:r>
        <w:rPr>
          <w:spacing w:val="-2"/>
          <w:sz w:val="24"/>
        </w:rPr>
        <w:t>ФИЗИКА</w:t>
      </w:r>
    </w:p>
    <w:p w:rsidR="00ED6F15" w:rsidRDefault="00ED6F15">
      <w:pPr>
        <w:pStyle w:val="a3"/>
        <w:ind w:left="0" w:firstLine="0"/>
        <w:jc w:val="left"/>
      </w:pPr>
    </w:p>
    <w:p w:rsidR="00ED6F15" w:rsidRDefault="00D45F34">
      <w:pPr>
        <w:pStyle w:val="a3"/>
        <w:ind w:left="681" w:right="559" w:firstLine="595"/>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rsidR="00ED6F15" w:rsidRDefault="00D45F34">
      <w:pPr>
        <w:pStyle w:val="a3"/>
        <w:spacing w:before="1"/>
        <w:ind w:left="681" w:right="564" w:firstLine="595"/>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D6F15" w:rsidRDefault="00D45F34">
      <w:pPr>
        <w:pStyle w:val="a3"/>
        <w:spacing w:before="3"/>
        <w:ind w:left="681" w:right="553" w:firstLine="595"/>
      </w:pPr>
      <w:r>
        <w:t xml:space="preserve">Программа устанавливает распределение учебного материала по годам обучения (по </w:t>
      </w:r>
      <w:r>
        <w:lastRenderedPageBreak/>
        <w:t>классам), предлагает последовательность изучения тем, основанную на логике развития предметного содержания и учете возрастных особенностей учащихся, а также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ED6F15" w:rsidRDefault="00D45F34">
      <w:pPr>
        <w:pStyle w:val="a3"/>
        <w:spacing w:before="3"/>
        <w:ind w:left="681" w:right="550" w:firstLine="595"/>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ED6F15" w:rsidRDefault="00D45F34">
      <w:pPr>
        <w:pStyle w:val="a3"/>
        <w:ind w:left="681" w:right="561" w:firstLine="595"/>
      </w:pPr>
      <w:r>
        <w:t>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D6F15" w:rsidRDefault="00D45F34">
      <w:pPr>
        <w:pStyle w:val="a3"/>
        <w:ind w:left="681" w:right="546" w:firstLine="595"/>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 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ED6F15" w:rsidRDefault="00D45F34">
      <w:pPr>
        <w:pStyle w:val="a3"/>
        <w:spacing w:before="71"/>
        <w:ind w:left="681" w:right="551" w:firstLine="595"/>
      </w:pPr>
      <w:r>
        <w:t>Одна из главных</w:t>
      </w:r>
      <w:r>
        <w:rPr>
          <w:spacing w:val="-1"/>
        </w:rPr>
        <w:t xml:space="preserve"> </w:t>
      </w:r>
      <w:r>
        <w:t>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w:t>
      </w:r>
      <w:r>
        <w:rPr>
          <w:spacing w:val="80"/>
          <w:w w:val="150"/>
        </w:rPr>
        <w:t xml:space="preserve"> </w:t>
      </w:r>
      <w:r>
        <w:t>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w:t>
      </w:r>
      <w:r>
        <w:rPr>
          <w:spacing w:val="40"/>
        </w:rPr>
        <w:t xml:space="preserve"> </w:t>
      </w:r>
      <w:r>
        <w:t>это способность человека занимать активную гражданскую позицию по общественно</w:t>
      </w:r>
      <w:r>
        <w:rPr>
          <w:spacing w:val="80"/>
        </w:rPr>
        <w:t xml:space="preserve"> </w:t>
      </w:r>
      <w:r>
        <w:t>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D6F15" w:rsidRDefault="00D45F34">
      <w:pPr>
        <w:pStyle w:val="a5"/>
        <w:numPr>
          <w:ilvl w:val="0"/>
          <w:numId w:val="85"/>
        </w:numPr>
        <w:tabs>
          <w:tab w:val="left" w:pos="1414"/>
        </w:tabs>
        <w:spacing w:before="2" w:line="275" w:lineRule="exact"/>
        <w:ind w:left="1414" w:hanging="138"/>
        <w:rPr>
          <w:sz w:val="24"/>
        </w:rPr>
      </w:pPr>
      <w:r>
        <w:rPr>
          <w:sz w:val="24"/>
        </w:rPr>
        <w:t>научно</w:t>
      </w:r>
      <w:r>
        <w:rPr>
          <w:spacing w:val="-8"/>
          <w:sz w:val="24"/>
        </w:rPr>
        <w:t xml:space="preserve"> </w:t>
      </w:r>
      <w:r>
        <w:rPr>
          <w:sz w:val="24"/>
        </w:rPr>
        <w:t>объяснять</w:t>
      </w:r>
      <w:r>
        <w:rPr>
          <w:spacing w:val="-9"/>
          <w:sz w:val="24"/>
        </w:rPr>
        <w:t xml:space="preserve"> </w:t>
      </w:r>
      <w:r>
        <w:rPr>
          <w:spacing w:val="-2"/>
          <w:sz w:val="24"/>
        </w:rPr>
        <w:t>явления,</w:t>
      </w:r>
    </w:p>
    <w:p w:rsidR="00ED6F15" w:rsidRDefault="00D45F34">
      <w:pPr>
        <w:pStyle w:val="a5"/>
        <w:numPr>
          <w:ilvl w:val="0"/>
          <w:numId w:val="85"/>
        </w:numPr>
        <w:tabs>
          <w:tab w:val="left" w:pos="1414"/>
        </w:tabs>
        <w:spacing w:line="275" w:lineRule="exact"/>
        <w:ind w:left="1414" w:hanging="138"/>
        <w:rPr>
          <w:sz w:val="24"/>
        </w:rPr>
      </w:pPr>
      <w:r>
        <w:rPr>
          <w:sz w:val="24"/>
        </w:rPr>
        <w:t>оценивать</w:t>
      </w:r>
      <w:r>
        <w:rPr>
          <w:spacing w:val="-11"/>
          <w:sz w:val="24"/>
        </w:rPr>
        <w:t xml:space="preserve"> </w:t>
      </w:r>
      <w:r>
        <w:rPr>
          <w:sz w:val="24"/>
        </w:rPr>
        <w:t>и</w:t>
      </w:r>
      <w:r>
        <w:rPr>
          <w:spacing w:val="-10"/>
          <w:sz w:val="24"/>
        </w:rPr>
        <w:t xml:space="preserve"> </w:t>
      </w:r>
      <w:r>
        <w:rPr>
          <w:sz w:val="24"/>
        </w:rPr>
        <w:t>понимать</w:t>
      </w:r>
      <w:r>
        <w:rPr>
          <w:spacing w:val="-8"/>
          <w:sz w:val="24"/>
        </w:rPr>
        <w:t xml:space="preserve"> </w:t>
      </w:r>
      <w:r>
        <w:rPr>
          <w:sz w:val="24"/>
        </w:rPr>
        <w:t>особенности</w:t>
      </w:r>
      <w:r>
        <w:rPr>
          <w:spacing w:val="-8"/>
          <w:sz w:val="24"/>
        </w:rPr>
        <w:t xml:space="preserve"> </w:t>
      </w:r>
      <w:r>
        <w:rPr>
          <w:sz w:val="24"/>
        </w:rPr>
        <w:t>научного</w:t>
      </w:r>
      <w:r>
        <w:rPr>
          <w:spacing w:val="-5"/>
          <w:sz w:val="24"/>
        </w:rPr>
        <w:t xml:space="preserve"> </w:t>
      </w:r>
      <w:r>
        <w:rPr>
          <w:spacing w:val="-2"/>
          <w:sz w:val="24"/>
        </w:rPr>
        <w:t>исследования,</w:t>
      </w:r>
    </w:p>
    <w:p w:rsidR="00ED6F15" w:rsidRDefault="00D45F34">
      <w:pPr>
        <w:pStyle w:val="a5"/>
        <w:numPr>
          <w:ilvl w:val="0"/>
          <w:numId w:val="85"/>
        </w:numPr>
        <w:tabs>
          <w:tab w:val="left" w:pos="1529"/>
        </w:tabs>
        <w:spacing w:before="4" w:line="237" w:lineRule="auto"/>
        <w:ind w:right="557" w:firstLine="595"/>
        <w:rPr>
          <w:sz w:val="24"/>
        </w:rPr>
      </w:pPr>
      <w:r>
        <w:rPr>
          <w:sz w:val="24"/>
        </w:rPr>
        <w:t xml:space="preserve">интерпретировать данные и использовать научные доказательства для получения </w:t>
      </w:r>
      <w:r>
        <w:rPr>
          <w:spacing w:val="-2"/>
          <w:sz w:val="24"/>
        </w:rPr>
        <w:t>выводов."</w:t>
      </w:r>
    </w:p>
    <w:p w:rsidR="00ED6F15" w:rsidRDefault="00D45F34">
      <w:pPr>
        <w:pStyle w:val="a3"/>
        <w:spacing w:before="6" w:line="237" w:lineRule="auto"/>
        <w:ind w:left="681" w:right="551" w:firstLine="595"/>
      </w:pPr>
      <w:r>
        <w:t>Изучение физики способно внести решающий вклад в формирование естественно- научной грамотности обучающихся.</w:t>
      </w:r>
    </w:p>
    <w:p w:rsidR="00ED6F15" w:rsidRDefault="00D45F34">
      <w:pPr>
        <w:pStyle w:val="a3"/>
        <w:spacing w:before="4" w:line="275" w:lineRule="exact"/>
        <w:ind w:left="1276" w:firstLine="0"/>
      </w:pPr>
      <w:r>
        <w:t>ЦЕЛИ</w:t>
      </w:r>
      <w:r>
        <w:rPr>
          <w:spacing w:val="-14"/>
        </w:rPr>
        <w:t xml:space="preserve"> </w:t>
      </w:r>
      <w:r>
        <w:t>ИЗУЧЕНИЯ</w:t>
      </w:r>
      <w:r>
        <w:rPr>
          <w:spacing w:val="-8"/>
        </w:rPr>
        <w:t xml:space="preserve"> </w:t>
      </w:r>
      <w:r>
        <w:t>УЧЕБНОГО</w:t>
      </w:r>
      <w:r>
        <w:rPr>
          <w:spacing w:val="-5"/>
        </w:rPr>
        <w:t xml:space="preserve"> </w:t>
      </w:r>
      <w:r>
        <w:t>ПРЕДМЕТА</w:t>
      </w:r>
      <w:r>
        <w:rPr>
          <w:spacing w:val="-10"/>
        </w:rPr>
        <w:t xml:space="preserve"> </w:t>
      </w:r>
      <w:r>
        <w:rPr>
          <w:spacing w:val="-2"/>
        </w:rPr>
        <w:t>"ФИЗИКА"</w:t>
      </w:r>
    </w:p>
    <w:p w:rsidR="00ED6F15" w:rsidRDefault="00D45F34">
      <w:pPr>
        <w:pStyle w:val="a3"/>
        <w:spacing w:line="275" w:lineRule="exact"/>
        <w:ind w:left="1276" w:firstLine="0"/>
        <w:jc w:val="left"/>
      </w:pPr>
      <w:r>
        <w:t>Цели</w:t>
      </w:r>
      <w:r>
        <w:rPr>
          <w:spacing w:val="-10"/>
        </w:rPr>
        <w:t xml:space="preserve"> </w:t>
      </w:r>
      <w:r>
        <w:t>изучения</w:t>
      </w:r>
      <w:r>
        <w:rPr>
          <w:spacing w:val="-9"/>
        </w:rPr>
        <w:t xml:space="preserve"> </w:t>
      </w:r>
      <w:r>
        <w:rPr>
          <w:spacing w:val="-2"/>
        </w:rPr>
        <w:t>физики:</w:t>
      </w:r>
    </w:p>
    <w:p w:rsidR="00ED6F15" w:rsidRDefault="00D45F34">
      <w:pPr>
        <w:pStyle w:val="a5"/>
        <w:numPr>
          <w:ilvl w:val="0"/>
          <w:numId w:val="85"/>
        </w:numPr>
        <w:tabs>
          <w:tab w:val="left" w:pos="1491"/>
        </w:tabs>
        <w:spacing w:before="4" w:line="237" w:lineRule="auto"/>
        <w:ind w:right="721" w:firstLine="595"/>
        <w:jc w:val="left"/>
        <w:rPr>
          <w:sz w:val="24"/>
        </w:rPr>
      </w:pPr>
      <w:r>
        <w:rPr>
          <w:sz w:val="24"/>
        </w:rPr>
        <w:t>приобретение</w:t>
      </w:r>
      <w:r>
        <w:rPr>
          <w:spacing w:val="38"/>
          <w:sz w:val="24"/>
        </w:rPr>
        <w:t xml:space="preserve"> </w:t>
      </w:r>
      <w:r>
        <w:rPr>
          <w:sz w:val="24"/>
        </w:rPr>
        <w:t>интереса</w:t>
      </w:r>
      <w:r>
        <w:rPr>
          <w:spacing w:val="37"/>
          <w:sz w:val="24"/>
        </w:rPr>
        <w:t xml:space="preserve"> </w:t>
      </w:r>
      <w:r>
        <w:rPr>
          <w:sz w:val="24"/>
        </w:rPr>
        <w:t>и</w:t>
      </w:r>
      <w:r>
        <w:rPr>
          <w:spacing w:val="38"/>
          <w:sz w:val="24"/>
        </w:rPr>
        <w:t xml:space="preserve"> </w:t>
      </w:r>
      <w:r>
        <w:rPr>
          <w:sz w:val="24"/>
        </w:rPr>
        <w:t>стремления</w:t>
      </w:r>
      <w:r>
        <w:rPr>
          <w:spacing w:val="33"/>
          <w:sz w:val="24"/>
        </w:rPr>
        <w:t xml:space="preserve"> </w:t>
      </w:r>
      <w:r>
        <w:rPr>
          <w:sz w:val="24"/>
        </w:rPr>
        <w:t>обучающихся</w:t>
      </w:r>
      <w:r>
        <w:rPr>
          <w:spacing w:val="40"/>
          <w:sz w:val="24"/>
        </w:rPr>
        <w:t xml:space="preserve"> </w:t>
      </w:r>
      <w:r>
        <w:rPr>
          <w:sz w:val="24"/>
        </w:rPr>
        <w:t>к</w:t>
      </w:r>
      <w:r>
        <w:rPr>
          <w:spacing w:val="36"/>
          <w:sz w:val="24"/>
        </w:rPr>
        <w:t xml:space="preserve"> </w:t>
      </w:r>
      <w:r>
        <w:rPr>
          <w:sz w:val="24"/>
        </w:rPr>
        <w:t>научному изучению</w:t>
      </w:r>
      <w:r>
        <w:rPr>
          <w:spacing w:val="37"/>
          <w:sz w:val="24"/>
        </w:rPr>
        <w:t xml:space="preserve"> </w:t>
      </w:r>
      <w:r>
        <w:rPr>
          <w:sz w:val="24"/>
        </w:rPr>
        <w:t>природы, развитие их интеллектуальных и творческих способностей;</w:t>
      </w:r>
    </w:p>
    <w:p w:rsidR="00ED6F15" w:rsidRDefault="00D45F34">
      <w:pPr>
        <w:pStyle w:val="a5"/>
        <w:numPr>
          <w:ilvl w:val="0"/>
          <w:numId w:val="85"/>
        </w:numPr>
        <w:tabs>
          <w:tab w:val="left" w:pos="1423"/>
        </w:tabs>
        <w:spacing w:before="6" w:line="237" w:lineRule="auto"/>
        <w:ind w:right="2609" w:firstLine="595"/>
        <w:jc w:val="left"/>
        <w:rPr>
          <w:sz w:val="24"/>
        </w:rPr>
      </w:pPr>
      <w:r>
        <w:rPr>
          <w:sz w:val="24"/>
        </w:rPr>
        <w:t>развитие</w:t>
      </w:r>
      <w:r>
        <w:rPr>
          <w:spacing w:val="-9"/>
          <w:sz w:val="24"/>
        </w:rPr>
        <w:t xml:space="preserve"> </w:t>
      </w:r>
      <w:r>
        <w:rPr>
          <w:sz w:val="24"/>
        </w:rPr>
        <w:t>представлений</w:t>
      </w:r>
      <w:r>
        <w:rPr>
          <w:spacing w:val="-7"/>
          <w:sz w:val="24"/>
        </w:rPr>
        <w:t xml:space="preserve"> </w:t>
      </w:r>
      <w:r>
        <w:rPr>
          <w:sz w:val="24"/>
        </w:rPr>
        <w:t>о</w:t>
      </w:r>
      <w:r>
        <w:rPr>
          <w:spacing w:val="-4"/>
          <w:sz w:val="24"/>
        </w:rPr>
        <w:t xml:space="preserve"> </w:t>
      </w:r>
      <w:r>
        <w:rPr>
          <w:sz w:val="24"/>
        </w:rPr>
        <w:t>научном</w:t>
      </w:r>
      <w:r>
        <w:rPr>
          <w:spacing w:val="-3"/>
          <w:sz w:val="24"/>
        </w:rPr>
        <w:t xml:space="preserve"> </w:t>
      </w:r>
      <w:r>
        <w:rPr>
          <w:sz w:val="24"/>
        </w:rPr>
        <w:t>методе</w:t>
      </w:r>
      <w:r>
        <w:rPr>
          <w:spacing w:val="-5"/>
          <w:sz w:val="24"/>
        </w:rPr>
        <w:t xml:space="preserve"> </w:t>
      </w:r>
      <w:r>
        <w:rPr>
          <w:sz w:val="24"/>
        </w:rPr>
        <w:t>познания</w:t>
      </w:r>
      <w:r>
        <w:rPr>
          <w:spacing w:val="-4"/>
          <w:sz w:val="24"/>
        </w:rPr>
        <w:t xml:space="preserve"> </w:t>
      </w:r>
      <w:r>
        <w:rPr>
          <w:sz w:val="24"/>
        </w:rPr>
        <w:t>и</w:t>
      </w:r>
      <w:r>
        <w:rPr>
          <w:spacing w:val="-7"/>
          <w:sz w:val="24"/>
        </w:rPr>
        <w:t xml:space="preserve"> </w:t>
      </w:r>
      <w:r>
        <w:rPr>
          <w:sz w:val="24"/>
        </w:rPr>
        <w:t>формирование исследовательского отношения к окружающим явлениям;</w:t>
      </w:r>
    </w:p>
    <w:p w:rsidR="00ED6F15" w:rsidRDefault="00D45F34">
      <w:pPr>
        <w:pStyle w:val="a5"/>
        <w:numPr>
          <w:ilvl w:val="0"/>
          <w:numId w:val="85"/>
        </w:numPr>
        <w:tabs>
          <w:tab w:val="left" w:pos="1428"/>
        </w:tabs>
        <w:spacing w:before="6" w:line="237" w:lineRule="auto"/>
        <w:ind w:right="1439" w:firstLine="595"/>
        <w:jc w:val="left"/>
        <w:rPr>
          <w:sz w:val="24"/>
        </w:rPr>
      </w:pPr>
      <w:r>
        <w:rPr>
          <w:sz w:val="24"/>
        </w:rPr>
        <w:t>формирование</w:t>
      </w:r>
      <w:r>
        <w:rPr>
          <w:spacing w:val="-5"/>
          <w:sz w:val="24"/>
        </w:rPr>
        <w:t xml:space="preserve"> </w:t>
      </w:r>
      <w:r>
        <w:rPr>
          <w:sz w:val="24"/>
        </w:rPr>
        <w:t>научного</w:t>
      </w:r>
      <w:r>
        <w:rPr>
          <w:spacing w:val="-5"/>
          <w:sz w:val="24"/>
        </w:rPr>
        <w:t xml:space="preserve"> </w:t>
      </w:r>
      <w:r>
        <w:rPr>
          <w:sz w:val="24"/>
        </w:rPr>
        <w:t>мировоззрения</w:t>
      </w:r>
      <w:r>
        <w:rPr>
          <w:spacing w:val="-9"/>
          <w:sz w:val="24"/>
        </w:rPr>
        <w:t xml:space="preserve"> </w:t>
      </w:r>
      <w:r>
        <w:rPr>
          <w:sz w:val="24"/>
        </w:rPr>
        <w:t>как</w:t>
      </w:r>
      <w:r>
        <w:rPr>
          <w:spacing w:val="-6"/>
          <w:sz w:val="24"/>
        </w:rPr>
        <w:t xml:space="preserve"> </w:t>
      </w:r>
      <w:r>
        <w:rPr>
          <w:sz w:val="24"/>
        </w:rPr>
        <w:t>результата</w:t>
      </w:r>
      <w:r>
        <w:rPr>
          <w:spacing w:val="-5"/>
          <w:sz w:val="24"/>
        </w:rPr>
        <w:t xml:space="preserve"> </w:t>
      </w:r>
      <w:r>
        <w:rPr>
          <w:sz w:val="24"/>
        </w:rPr>
        <w:t>изучения</w:t>
      </w:r>
      <w:r>
        <w:rPr>
          <w:spacing w:val="-5"/>
          <w:sz w:val="24"/>
        </w:rPr>
        <w:t xml:space="preserve"> </w:t>
      </w:r>
      <w:r>
        <w:rPr>
          <w:sz w:val="24"/>
        </w:rPr>
        <w:t>основ строения материи и фундаментальных законов физики;</w:t>
      </w:r>
    </w:p>
    <w:p w:rsidR="00ED6F15" w:rsidRDefault="00D45F34">
      <w:pPr>
        <w:pStyle w:val="a5"/>
        <w:numPr>
          <w:ilvl w:val="0"/>
          <w:numId w:val="85"/>
        </w:numPr>
        <w:tabs>
          <w:tab w:val="left" w:pos="1462"/>
        </w:tabs>
        <w:spacing w:before="5" w:line="237" w:lineRule="auto"/>
        <w:ind w:right="1151" w:firstLine="595"/>
        <w:jc w:val="left"/>
        <w:rPr>
          <w:sz w:val="24"/>
        </w:rPr>
      </w:pPr>
      <w:r>
        <w:rPr>
          <w:sz w:val="24"/>
        </w:rPr>
        <w:t>формирование</w:t>
      </w:r>
      <w:r>
        <w:rPr>
          <w:spacing w:val="37"/>
          <w:sz w:val="24"/>
        </w:rPr>
        <w:t xml:space="preserve"> </w:t>
      </w:r>
      <w:r>
        <w:rPr>
          <w:sz w:val="24"/>
        </w:rPr>
        <w:t>представлений</w:t>
      </w:r>
      <w:r>
        <w:rPr>
          <w:spacing w:val="35"/>
          <w:sz w:val="24"/>
        </w:rPr>
        <w:t xml:space="preserve"> </w:t>
      </w:r>
      <w:r>
        <w:rPr>
          <w:sz w:val="24"/>
        </w:rPr>
        <w:t>о</w:t>
      </w:r>
      <w:r>
        <w:rPr>
          <w:spacing w:val="36"/>
          <w:sz w:val="24"/>
        </w:rPr>
        <w:t xml:space="preserve"> </w:t>
      </w:r>
      <w:r>
        <w:rPr>
          <w:sz w:val="24"/>
        </w:rPr>
        <w:t>роли</w:t>
      </w:r>
      <w:r>
        <w:rPr>
          <w:spacing w:val="38"/>
          <w:sz w:val="24"/>
        </w:rPr>
        <w:t xml:space="preserve"> </w:t>
      </w:r>
      <w:r>
        <w:rPr>
          <w:sz w:val="24"/>
        </w:rPr>
        <w:t>физики</w:t>
      </w:r>
      <w:r>
        <w:rPr>
          <w:spacing w:val="29"/>
          <w:sz w:val="24"/>
        </w:rPr>
        <w:t xml:space="preserve"> </w:t>
      </w:r>
      <w:r>
        <w:rPr>
          <w:sz w:val="24"/>
        </w:rPr>
        <w:t>для</w:t>
      </w:r>
      <w:r>
        <w:rPr>
          <w:spacing w:val="37"/>
          <w:sz w:val="24"/>
        </w:rPr>
        <w:t xml:space="preserve"> </w:t>
      </w:r>
      <w:r>
        <w:rPr>
          <w:sz w:val="24"/>
        </w:rPr>
        <w:t>развития</w:t>
      </w:r>
      <w:r>
        <w:rPr>
          <w:spacing w:val="38"/>
          <w:sz w:val="24"/>
        </w:rPr>
        <w:t xml:space="preserve"> </w:t>
      </w:r>
      <w:r>
        <w:rPr>
          <w:sz w:val="24"/>
        </w:rPr>
        <w:t>других</w:t>
      </w:r>
      <w:r>
        <w:rPr>
          <w:spacing w:val="32"/>
          <w:sz w:val="24"/>
        </w:rPr>
        <w:t xml:space="preserve"> </w:t>
      </w:r>
      <w:r>
        <w:rPr>
          <w:sz w:val="24"/>
        </w:rPr>
        <w:t>естественных наук, техники и технологий;</w:t>
      </w:r>
    </w:p>
    <w:p w:rsidR="00ED6F15" w:rsidRDefault="00D45F34">
      <w:pPr>
        <w:pStyle w:val="a5"/>
        <w:numPr>
          <w:ilvl w:val="0"/>
          <w:numId w:val="85"/>
        </w:numPr>
        <w:tabs>
          <w:tab w:val="left" w:pos="1433"/>
        </w:tabs>
        <w:spacing w:before="6" w:line="237" w:lineRule="auto"/>
        <w:ind w:right="611" w:firstLine="595"/>
        <w:jc w:val="left"/>
        <w:rPr>
          <w:sz w:val="24"/>
        </w:rPr>
      </w:pPr>
      <w:r>
        <w:rPr>
          <w:sz w:val="24"/>
        </w:rPr>
        <w:t>развитие</w:t>
      </w:r>
      <w:r>
        <w:rPr>
          <w:spacing w:val="-10"/>
          <w:sz w:val="24"/>
        </w:rPr>
        <w:t xml:space="preserve"> </w:t>
      </w:r>
      <w:r>
        <w:rPr>
          <w:sz w:val="24"/>
        </w:rPr>
        <w:t>представлений</w:t>
      </w:r>
      <w:r>
        <w:rPr>
          <w:spacing w:val="-8"/>
          <w:sz w:val="24"/>
        </w:rPr>
        <w:t xml:space="preserve"> </w:t>
      </w:r>
      <w:r>
        <w:rPr>
          <w:sz w:val="24"/>
        </w:rPr>
        <w:t>о</w:t>
      </w:r>
      <w:r>
        <w:rPr>
          <w:spacing w:val="-4"/>
          <w:sz w:val="24"/>
        </w:rPr>
        <w:t xml:space="preserve"> </w:t>
      </w:r>
      <w:r>
        <w:rPr>
          <w:sz w:val="24"/>
        </w:rPr>
        <w:t>возможных</w:t>
      </w:r>
      <w:r>
        <w:rPr>
          <w:spacing w:val="-9"/>
          <w:sz w:val="24"/>
        </w:rPr>
        <w:t xml:space="preserve"> </w:t>
      </w:r>
      <w:r>
        <w:rPr>
          <w:sz w:val="24"/>
        </w:rPr>
        <w:t>сферах</w:t>
      </w:r>
      <w:r>
        <w:rPr>
          <w:spacing w:val="-9"/>
          <w:sz w:val="24"/>
        </w:rPr>
        <w:t xml:space="preserve"> </w:t>
      </w:r>
      <w:r>
        <w:rPr>
          <w:sz w:val="24"/>
        </w:rPr>
        <w:t>будущей</w:t>
      </w:r>
      <w:r>
        <w:rPr>
          <w:spacing w:val="-3"/>
          <w:sz w:val="24"/>
        </w:rPr>
        <w:t xml:space="preserve"> </w:t>
      </w:r>
      <w:r>
        <w:rPr>
          <w:sz w:val="24"/>
        </w:rPr>
        <w:t>профессиональной</w:t>
      </w:r>
      <w:r>
        <w:rPr>
          <w:spacing w:val="-3"/>
          <w:sz w:val="24"/>
        </w:rPr>
        <w:t xml:space="preserve"> </w:t>
      </w:r>
      <w:r>
        <w:rPr>
          <w:sz w:val="24"/>
        </w:rPr>
        <w:t>деятельности, связанной с физикой, подготовка к дальнейшему обучению в этом направлении.</w:t>
      </w:r>
    </w:p>
    <w:p w:rsidR="00ED6F15" w:rsidRDefault="00D45F34">
      <w:pPr>
        <w:pStyle w:val="a3"/>
        <w:spacing w:before="6" w:line="237" w:lineRule="auto"/>
        <w:ind w:left="681" w:right="2152" w:firstLine="595"/>
        <w:jc w:val="left"/>
      </w:pPr>
      <w:r>
        <w:t>Достижение</w:t>
      </w:r>
      <w:r>
        <w:rPr>
          <w:spacing w:val="80"/>
        </w:rPr>
        <w:t xml:space="preserve"> </w:t>
      </w:r>
      <w:r>
        <w:t>этих</w:t>
      </w:r>
      <w:r>
        <w:rPr>
          <w:spacing w:val="80"/>
        </w:rPr>
        <w:t xml:space="preserve"> </w:t>
      </w:r>
      <w:r>
        <w:t>целей</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 xml:space="preserve">образования </w:t>
      </w:r>
      <w:r>
        <w:lastRenderedPageBreak/>
        <w:t>обеспечивается решением следующих задач:</w:t>
      </w:r>
    </w:p>
    <w:p w:rsidR="00ED6F15" w:rsidRDefault="00D45F34">
      <w:pPr>
        <w:pStyle w:val="a5"/>
        <w:numPr>
          <w:ilvl w:val="0"/>
          <w:numId w:val="85"/>
        </w:numPr>
        <w:tabs>
          <w:tab w:val="left" w:pos="1500"/>
        </w:tabs>
        <w:spacing w:before="6" w:line="237" w:lineRule="auto"/>
        <w:ind w:right="788" w:firstLine="595"/>
        <w:jc w:val="left"/>
        <w:rPr>
          <w:sz w:val="24"/>
        </w:rPr>
      </w:pPr>
      <w:r>
        <w:rPr>
          <w:sz w:val="24"/>
        </w:rPr>
        <w:t>приобретение</w:t>
      </w:r>
      <w:r>
        <w:rPr>
          <w:spacing w:val="36"/>
          <w:sz w:val="24"/>
        </w:rPr>
        <w:t xml:space="preserve"> </w:t>
      </w:r>
      <w:r>
        <w:rPr>
          <w:sz w:val="24"/>
        </w:rPr>
        <w:t>знаний</w:t>
      </w:r>
      <w:r>
        <w:rPr>
          <w:spacing w:val="29"/>
          <w:sz w:val="24"/>
        </w:rPr>
        <w:t xml:space="preserve"> </w:t>
      </w:r>
      <w:r>
        <w:rPr>
          <w:sz w:val="24"/>
        </w:rPr>
        <w:t>о</w:t>
      </w:r>
      <w:r>
        <w:rPr>
          <w:spacing w:val="40"/>
          <w:sz w:val="24"/>
        </w:rPr>
        <w:t xml:space="preserve"> </w:t>
      </w:r>
      <w:r>
        <w:rPr>
          <w:sz w:val="24"/>
        </w:rPr>
        <w:t>дискретном</w:t>
      </w:r>
      <w:r>
        <w:rPr>
          <w:spacing w:val="38"/>
          <w:sz w:val="24"/>
        </w:rPr>
        <w:t xml:space="preserve"> </w:t>
      </w:r>
      <w:r>
        <w:rPr>
          <w:sz w:val="24"/>
        </w:rPr>
        <w:t>строении</w:t>
      </w:r>
      <w:r>
        <w:rPr>
          <w:spacing w:val="33"/>
          <w:sz w:val="24"/>
        </w:rPr>
        <w:t xml:space="preserve"> </w:t>
      </w:r>
      <w:r>
        <w:rPr>
          <w:sz w:val="24"/>
        </w:rPr>
        <w:t>вещества,</w:t>
      </w:r>
      <w:r>
        <w:rPr>
          <w:spacing w:val="34"/>
          <w:sz w:val="24"/>
        </w:rPr>
        <w:t xml:space="preserve"> </w:t>
      </w:r>
      <w:r>
        <w:rPr>
          <w:sz w:val="24"/>
        </w:rPr>
        <w:t>о</w:t>
      </w:r>
      <w:r>
        <w:rPr>
          <w:spacing w:val="35"/>
          <w:sz w:val="24"/>
        </w:rPr>
        <w:t xml:space="preserve"> </w:t>
      </w:r>
      <w:r>
        <w:rPr>
          <w:sz w:val="24"/>
        </w:rPr>
        <w:t>механических,</w:t>
      </w:r>
      <w:r>
        <w:rPr>
          <w:spacing w:val="40"/>
          <w:sz w:val="24"/>
        </w:rPr>
        <w:t xml:space="preserve"> </w:t>
      </w:r>
      <w:r>
        <w:rPr>
          <w:sz w:val="24"/>
        </w:rPr>
        <w:t>тепловых, электрических, магнитных и квантовых явлениях;</w:t>
      </w:r>
    </w:p>
    <w:p w:rsidR="00ED6F15" w:rsidRDefault="00D45F34">
      <w:pPr>
        <w:pStyle w:val="a5"/>
        <w:numPr>
          <w:ilvl w:val="0"/>
          <w:numId w:val="85"/>
        </w:numPr>
        <w:tabs>
          <w:tab w:val="left" w:pos="1481"/>
          <w:tab w:val="left" w:pos="8935"/>
        </w:tabs>
        <w:spacing w:before="6" w:line="237" w:lineRule="auto"/>
        <w:ind w:right="563" w:firstLine="595"/>
        <w:jc w:val="left"/>
        <w:rPr>
          <w:sz w:val="24"/>
        </w:rPr>
      </w:pPr>
      <w:r>
        <w:rPr>
          <w:sz w:val="24"/>
        </w:rPr>
        <w:t>приобретение</w:t>
      </w:r>
      <w:r>
        <w:rPr>
          <w:spacing w:val="40"/>
          <w:sz w:val="24"/>
        </w:rPr>
        <w:t xml:space="preserve"> </w:t>
      </w:r>
      <w:r>
        <w:rPr>
          <w:sz w:val="24"/>
        </w:rPr>
        <w:t>умений</w:t>
      </w:r>
      <w:r>
        <w:rPr>
          <w:spacing w:val="40"/>
          <w:sz w:val="24"/>
        </w:rPr>
        <w:t xml:space="preserve"> </w:t>
      </w:r>
      <w:r>
        <w:rPr>
          <w:sz w:val="24"/>
        </w:rPr>
        <w:t>описывать</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физические</w:t>
      </w:r>
      <w:r>
        <w:rPr>
          <w:spacing w:val="40"/>
          <w:sz w:val="24"/>
        </w:rPr>
        <w:t xml:space="preserve"> </w:t>
      </w:r>
      <w:r>
        <w:rPr>
          <w:sz w:val="24"/>
        </w:rPr>
        <w:t>явления</w:t>
      </w:r>
      <w:r>
        <w:rPr>
          <w:spacing w:val="40"/>
          <w:sz w:val="24"/>
        </w:rPr>
        <w:t xml:space="preserve"> </w:t>
      </w:r>
      <w:r>
        <w:rPr>
          <w:sz w:val="24"/>
        </w:rPr>
        <w:t>с</w:t>
      </w:r>
      <w:r>
        <w:rPr>
          <w:sz w:val="24"/>
        </w:rPr>
        <w:tab/>
      </w:r>
      <w:r>
        <w:rPr>
          <w:spacing w:val="-2"/>
          <w:sz w:val="24"/>
        </w:rPr>
        <w:t xml:space="preserve">использованием </w:t>
      </w:r>
      <w:r>
        <w:rPr>
          <w:sz w:val="24"/>
        </w:rPr>
        <w:t>полученных знаний;</w:t>
      </w:r>
    </w:p>
    <w:p w:rsidR="00ED6F15" w:rsidRDefault="00D45F34">
      <w:pPr>
        <w:pStyle w:val="a5"/>
        <w:numPr>
          <w:ilvl w:val="0"/>
          <w:numId w:val="85"/>
        </w:numPr>
        <w:tabs>
          <w:tab w:val="left" w:pos="1447"/>
        </w:tabs>
        <w:spacing w:before="10" w:line="237" w:lineRule="auto"/>
        <w:ind w:right="603" w:firstLine="595"/>
        <w:jc w:val="left"/>
        <w:rPr>
          <w:sz w:val="24"/>
        </w:rPr>
      </w:pPr>
      <w:r>
        <w:rPr>
          <w:sz w:val="24"/>
        </w:rPr>
        <w:t>освоение</w:t>
      </w:r>
      <w:r>
        <w:rPr>
          <w:spacing w:val="-3"/>
          <w:sz w:val="24"/>
        </w:rPr>
        <w:t xml:space="preserve"> </w:t>
      </w:r>
      <w:r>
        <w:rPr>
          <w:sz w:val="24"/>
        </w:rPr>
        <w:t>методов</w:t>
      </w:r>
      <w:r>
        <w:rPr>
          <w:spacing w:val="29"/>
          <w:sz w:val="24"/>
        </w:rPr>
        <w:t xml:space="preserve"> </w:t>
      </w:r>
      <w:r>
        <w:rPr>
          <w:sz w:val="24"/>
        </w:rPr>
        <w:t>решения простейших</w:t>
      </w:r>
      <w:r>
        <w:rPr>
          <w:spacing w:val="22"/>
          <w:sz w:val="24"/>
        </w:rPr>
        <w:t xml:space="preserve"> </w:t>
      </w:r>
      <w:r>
        <w:rPr>
          <w:sz w:val="24"/>
        </w:rPr>
        <w:t>расчетных задач</w:t>
      </w:r>
      <w:r>
        <w:rPr>
          <w:spacing w:val="-3"/>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физических моделей, творческих и практико-ориентированных задач;</w:t>
      </w:r>
    </w:p>
    <w:p w:rsidR="00ED6F15" w:rsidRDefault="00D45F34">
      <w:pPr>
        <w:pStyle w:val="a5"/>
        <w:numPr>
          <w:ilvl w:val="0"/>
          <w:numId w:val="85"/>
        </w:numPr>
        <w:tabs>
          <w:tab w:val="left" w:pos="1491"/>
        </w:tabs>
        <w:spacing w:line="242" w:lineRule="auto"/>
        <w:ind w:right="561" w:firstLine="595"/>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D6F15" w:rsidRDefault="00D45F34">
      <w:pPr>
        <w:pStyle w:val="a5"/>
        <w:numPr>
          <w:ilvl w:val="0"/>
          <w:numId w:val="85"/>
        </w:numPr>
        <w:tabs>
          <w:tab w:val="left" w:pos="1591"/>
        </w:tabs>
        <w:ind w:right="563" w:firstLine="595"/>
        <w:rPr>
          <w:sz w:val="24"/>
        </w:rPr>
      </w:pPr>
      <w:r>
        <w:rPr>
          <w:sz w:val="24"/>
        </w:rPr>
        <w:t xml:space="preserve">освоение приемов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rsidR="00ED6F15" w:rsidRDefault="00D45F34">
      <w:pPr>
        <w:pStyle w:val="a5"/>
        <w:numPr>
          <w:ilvl w:val="0"/>
          <w:numId w:val="85"/>
        </w:numPr>
        <w:tabs>
          <w:tab w:val="left" w:pos="1505"/>
        </w:tabs>
        <w:spacing w:line="237" w:lineRule="auto"/>
        <w:ind w:right="559" w:firstLine="595"/>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D6F15" w:rsidRDefault="00D45F34">
      <w:pPr>
        <w:pStyle w:val="a3"/>
        <w:spacing w:before="2"/>
        <w:ind w:left="681" w:right="566" w:firstLine="595"/>
      </w:pPr>
      <w:r>
        <w:t>Общее число часов, рекомендованных</w:t>
      </w:r>
      <w:r>
        <w:rPr>
          <w:spacing w:val="-2"/>
        </w:rPr>
        <w:t xml:space="preserve"> </w:t>
      </w:r>
      <w:r>
        <w:t>для изучения физики</w:t>
      </w:r>
      <w:r>
        <w:rPr>
          <w:spacing w:val="-1"/>
        </w:rPr>
        <w:t xml:space="preserve"> </w:t>
      </w:r>
      <w:r>
        <w:t>на базовом уровне,</w:t>
      </w:r>
      <w:r>
        <w:rPr>
          <w:spacing w:val="-1"/>
        </w:rPr>
        <w:t xml:space="preserve"> </w:t>
      </w:r>
      <w:r>
        <w:t>в 8</w:t>
      </w:r>
      <w:r>
        <w:rPr>
          <w:spacing w:val="-2"/>
        </w:rPr>
        <w:t xml:space="preserve"> </w:t>
      </w:r>
      <w:r>
        <w:t>классе – 68 часов (2 часа в неделю), в 9</w:t>
      </w:r>
      <w:r>
        <w:rPr>
          <w:spacing w:val="40"/>
        </w:rPr>
        <w:t xml:space="preserve"> </w:t>
      </w:r>
      <w:r>
        <w:t>классе – 102 часа (3 часа в неделю).</w:t>
      </w:r>
    </w:p>
    <w:p w:rsidR="00ED6F15" w:rsidRDefault="00D45F34">
      <w:pPr>
        <w:pStyle w:val="a3"/>
        <w:spacing w:line="275" w:lineRule="exact"/>
        <w:ind w:left="1276" w:firstLine="0"/>
        <w:jc w:val="left"/>
      </w:pPr>
      <w:r>
        <w:t>СОДЕРЖАНИЕ</w:t>
      </w:r>
      <w:r>
        <w:rPr>
          <w:spacing w:val="-9"/>
        </w:rPr>
        <w:t xml:space="preserve"> </w:t>
      </w:r>
      <w:r>
        <w:t>УЧЕБНОГО</w:t>
      </w:r>
      <w:r>
        <w:rPr>
          <w:spacing w:val="-12"/>
        </w:rPr>
        <w:t xml:space="preserve"> </w:t>
      </w:r>
      <w:r>
        <w:t>ПРЕДМЕТА</w:t>
      </w:r>
      <w:r>
        <w:rPr>
          <w:spacing w:val="-13"/>
        </w:rPr>
        <w:t xml:space="preserve"> </w:t>
      </w:r>
      <w:r>
        <w:rPr>
          <w:spacing w:val="-2"/>
        </w:rPr>
        <w:t>"ФИЗИКА"</w:t>
      </w:r>
    </w:p>
    <w:p w:rsidR="00ED6F15" w:rsidRDefault="00D45F34">
      <w:pPr>
        <w:pStyle w:val="a3"/>
        <w:spacing w:line="275" w:lineRule="exact"/>
        <w:ind w:left="1276" w:firstLine="0"/>
        <w:jc w:val="left"/>
      </w:pPr>
      <w:r>
        <w:t>Физика</w:t>
      </w:r>
      <w:r>
        <w:rPr>
          <w:spacing w:val="-6"/>
        </w:rPr>
        <w:t xml:space="preserve"> </w:t>
      </w:r>
      <w:r>
        <w:t>и</w:t>
      </w:r>
      <w:r>
        <w:rPr>
          <w:spacing w:val="-3"/>
        </w:rPr>
        <w:t xml:space="preserve"> </w:t>
      </w:r>
      <w:r>
        <w:t>её</w:t>
      </w:r>
      <w:r>
        <w:rPr>
          <w:spacing w:val="-6"/>
        </w:rPr>
        <w:t xml:space="preserve"> </w:t>
      </w:r>
      <w:r>
        <w:t>роль</w:t>
      </w:r>
      <w:r>
        <w:rPr>
          <w:spacing w:val="-4"/>
        </w:rPr>
        <w:t xml:space="preserve"> </w:t>
      </w:r>
      <w:r>
        <w:t>в</w:t>
      </w:r>
      <w:r>
        <w:rPr>
          <w:spacing w:val="-8"/>
        </w:rPr>
        <w:t xml:space="preserve"> </w:t>
      </w:r>
      <w:r>
        <w:t>познании</w:t>
      </w:r>
      <w:r>
        <w:rPr>
          <w:spacing w:val="-7"/>
        </w:rPr>
        <w:t xml:space="preserve"> </w:t>
      </w:r>
      <w:r>
        <w:t>окружающего</w:t>
      </w:r>
      <w:r>
        <w:rPr>
          <w:spacing w:val="-3"/>
        </w:rPr>
        <w:t xml:space="preserve"> </w:t>
      </w:r>
      <w:r>
        <w:rPr>
          <w:spacing w:val="-4"/>
        </w:rPr>
        <w:t>мира.</w:t>
      </w:r>
    </w:p>
    <w:p w:rsidR="00ED6F15" w:rsidRDefault="00D45F34">
      <w:pPr>
        <w:pStyle w:val="a3"/>
        <w:spacing w:before="5" w:line="237" w:lineRule="auto"/>
        <w:ind w:left="681" w:firstLine="595"/>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Явления</w:t>
      </w:r>
      <w:r>
        <w:rPr>
          <w:spacing w:val="80"/>
        </w:rPr>
        <w:t xml:space="preserve"> </w:t>
      </w:r>
      <w:r>
        <w:t>природы.</w:t>
      </w:r>
      <w:r>
        <w:rPr>
          <w:spacing w:val="80"/>
        </w:rPr>
        <w:t xml:space="preserve"> </w:t>
      </w:r>
      <w:r>
        <w:t>Физические</w:t>
      </w:r>
      <w:r>
        <w:rPr>
          <w:spacing w:val="80"/>
        </w:rPr>
        <w:t xml:space="preserve"> </w:t>
      </w:r>
      <w:r>
        <w:t>явления:</w:t>
      </w:r>
      <w:r>
        <w:rPr>
          <w:spacing w:val="80"/>
        </w:rPr>
        <w:t xml:space="preserve"> </w:t>
      </w:r>
      <w:r>
        <w:t>механические, тепловые, электрические, магнитные, световые, звуковые.</w:t>
      </w:r>
    </w:p>
    <w:p w:rsidR="00ED6F15" w:rsidRDefault="00D45F34">
      <w:pPr>
        <w:pStyle w:val="a3"/>
        <w:tabs>
          <w:tab w:val="left" w:pos="3014"/>
          <w:tab w:val="left" w:pos="4604"/>
          <w:tab w:val="left" w:pos="6232"/>
          <w:tab w:val="left" w:pos="7951"/>
          <w:tab w:val="left" w:pos="9377"/>
        </w:tabs>
        <w:spacing w:before="3"/>
        <w:ind w:left="681" w:right="555" w:firstLine="595"/>
        <w:jc w:val="left"/>
      </w:pPr>
      <w:r>
        <w:rPr>
          <w:spacing w:val="-2"/>
        </w:rPr>
        <w:t>Физические</w:t>
      </w:r>
      <w:r>
        <w:tab/>
      </w:r>
      <w:r>
        <w:rPr>
          <w:spacing w:val="-2"/>
        </w:rPr>
        <w:t>величины.</w:t>
      </w:r>
      <w:r>
        <w:tab/>
      </w:r>
      <w:r>
        <w:rPr>
          <w:spacing w:val="-2"/>
        </w:rPr>
        <w:t>Измерение</w:t>
      </w:r>
      <w:r>
        <w:tab/>
      </w:r>
      <w:r>
        <w:rPr>
          <w:spacing w:val="-2"/>
        </w:rPr>
        <w:t>физических</w:t>
      </w:r>
      <w:r>
        <w:tab/>
      </w:r>
      <w:r>
        <w:rPr>
          <w:spacing w:val="-2"/>
        </w:rPr>
        <w:t>величин.</w:t>
      </w:r>
      <w:r>
        <w:tab/>
      </w:r>
      <w:r>
        <w:rPr>
          <w:spacing w:val="-2"/>
        </w:rPr>
        <w:t>Физические приборы.</w:t>
      </w:r>
    </w:p>
    <w:p w:rsidR="00ED6F15" w:rsidRDefault="00D45F34">
      <w:pPr>
        <w:pStyle w:val="a3"/>
        <w:spacing w:before="71" w:line="275" w:lineRule="exact"/>
        <w:ind w:left="1276" w:firstLine="0"/>
      </w:pPr>
      <w:r>
        <w:t>Погрешность</w:t>
      </w:r>
      <w:r>
        <w:rPr>
          <w:spacing w:val="-13"/>
        </w:rPr>
        <w:t xml:space="preserve"> </w:t>
      </w:r>
      <w:r>
        <w:t>измерений</w:t>
      </w:r>
      <w:r>
        <w:rPr>
          <w:spacing w:val="-9"/>
        </w:rPr>
        <w:t xml:space="preserve"> </w:t>
      </w:r>
      <w:r>
        <w:t>Международная</w:t>
      </w:r>
      <w:r>
        <w:rPr>
          <w:spacing w:val="-5"/>
        </w:rPr>
        <w:t xml:space="preserve"> </w:t>
      </w:r>
      <w:r>
        <w:t>система</w:t>
      </w:r>
      <w:r>
        <w:rPr>
          <w:spacing w:val="-7"/>
        </w:rPr>
        <w:t xml:space="preserve"> </w:t>
      </w:r>
      <w:r>
        <w:rPr>
          <w:spacing w:val="-2"/>
        </w:rPr>
        <w:t>единиц.</w:t>
      </w:r>
    </w:p>
    <w:p w:rsidR="00ED6F15" w:rsidRDefault="00D45F34">
      <w:pPr>
        <w:pStyle w:val="a3"/>
        <w:ind w:left="681" w:right="555" w:firstLine="595"/>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D6F15" w:rsidRDefault="00D45F34">
      <w:pPr>
        <w:pStyle w:val="a3"/>
        <w:ind w:left="1276" w:firstLine="0"/>
        <w:jc w:val="left"/>
      </w:pPr>
      <w:r>
        <w:rPr>
          <w:spacing w:val="-2"/>
        </w:rPr>
        <w:t>Демонстрации.</w:t>
      </w:r>
    </w:p>
    <w:p w:rsidR="00ED6F15" w:rsidRDefault="00D45F34">
      <w:pPr>
        <w:pStyle w:val="a3"/>
        <w:spacing w:before="79"/>
        <w:ind w:left="1276" w:firstLine="0"/>
        <w:jc w:val="left"/>
      </w:pPr>
      <w:r>
        <w:t>Механические,</w:t>
      </w:r>
      <w:r>
        <w:rPr>
          <w:spacing w:val="-13"/>
        </w:rPr>
        <w:t xml:space="preserve"> </w:t>
      </w:r>
      <w:r>
        <w:t>тепловые,</w:t>
      </w:r>
      <w:r>
        <w:rPr>
          <w:spacing w:val="-10"/>
        </w:rPr>
        <w:t xml:space="preserve"> </w:t>
      </w:r>
      <w:r>
        <w:t>электрические,</w:t>
      </w:r>
      <w:r>
        <w:rPr>
          <w:spacing w:val="-7"/>
        </w:rPr>
        <w:t xml:space="preserve"> </w:t>
      </w:r>
      <w:r>
        <w:t>магнитные,</w:t>
      </w:r>
      <w:r>
        <w:rPr>
          <w:spacing w:val="-10"/>
        </w:rPr>
        <w:t xml:space="preserve"> </w:t>
      </w:r>
      <w:r>
        <w:t>световые</w:t>
      </w:r>
      <w:r>
        <w:rPr>
          <w:spacing w:val="-13"/>
        </w:rPr>
        <w:t xml:space="preserve"> </w:t>
      </w:r>
      <w:r>
        <w:rPr>
          <w:spacing w:val="-2"/>
        </w:rPr>
        <w:t>явления.</w:t>
      </w:r>
    </w:p>
    <w:p w:rsidR="00ED6F15" w:rsidRDefault="00D45F34">
      <w:pPr>
        <w:pStyle w:val="a3"/>
        <w:spacing w:before="2" w:line="275" w:lineRule="exact"/>
        <w:ind w:left="1276" w:firstLine="0"/>
        <w:jc w:val="left"/>
      </w:pPr>
      <w:r>
        <w:t>Физические</w:t>
      </w:r>
      <w:r>
        <w:rPr>
          <w:spacing w:val="-9"/>
        </w:rPr>
        <w:t xml:space="preserve"> </w:t>
      </w:r>
      <w:r>
        <w:t>приборы</w:t>
      </w:r>
      <w:r>
        <w:rPr>
          <w:spacing w:val="-4"/>
        </w:rPr>
        <w:t xml:space="preserve"> </w:t>
      </w:r>
      <w:r>
        <w:t>и</w:t>
      </w:r>
      <w:r>
        <w:rPr>
          <w:spacing w:val="-11"/>
        </w:rPr>
        <w:t xml:space="preserve"> </w:t>
      </w:r>
      <w:r>
        <w:t>процедура</w:t>
      </w:r>
      <w:r>
        <w:rPr>
          <w:spacing w:val="-7"/>
        </w:rPr>
        <w:t xml:space="preserve"> </w:t>
      </w:r>
      <w:r>
        <w:t>прямых</w:t>
      </w:r>
      <w:r>
        <w:rPr>
          <w:spacing w:val="-10"/>
        </w:rPr>
        <w:t xml:space="preserve"> </w:t>
      </w:r>
      <w:r>
        <w:t>измерений</w:t>
      </w:r>
      <w:r>
        <w:rPr>
          <w:spacing w:val="-5"/>
        </w:rPr>
        <w:t xml:space="preserve"> </w:t>
      </w:r>
      <w:r>
        <w:t>аналоговым</w:t>
      </w:r>
      <w:r>
        <w:rPr>
          <w:spacing w:val="-8"/>
        </w:rPr>
        <w:t xml:space="preserve"> </w:t>
      </w:r>
      <w:r>
        <w:t>и</w:t>
      </w:r>
      <w:r>
        <w:rPr>
          <w:spacing w:val="-11"/>
        </w:rPr>
        <w:t xml:space="preserve"> </w:t>
      </w:r>
      <w:r>
        <w:t>цифровым</w:t>
      </w:r>
      <w:r>
        <w:rPr>
          <w:spacing w:val="-7"/>
        </w:rPr>
        <w:t xml:space="preserve"> </w:t>
      </w:r>
      <w:r>
        <w:rPr>
          <w:spacing w:val="-2"/>
        </w:rPr>
        <w:t>прибором.</w:t>
      </w:r>
    </w:p>
    <w:p w:rsidR="00ED6F15" w:rsidRDefault="00D45F34">
      <w:pPr>
        <w:pStyle w:val="a3"/>
        <w:spacing w:line="274" w:lineRule="exact"/>
        <w:ind w:left="681"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ED6F15" w:rsidRDefault="00D45F34">
      <w:pPr>
        <w:pStyle w:val="a3"/>
        <w:spacing w:line="242" w:lineRule="auto"/>
        <w:ind w:left="1276" w:right="721" w:firstLine="0"/>
        <w:jc w:val="left"/>
      </w:pPr>
      <w:r>
        <w:t>Определение</w:t>
      </w:r>
      <w:r>
        <w:rPr>
          <w:spacing w:val="-13"/>
        </w:rPr>
        <w:t xml:space="preserve"> </w:t>
      </w:r>
      <w:r>
        <w:t>цены</w:t>
      </w:r>
      <w:r>
        <w:rPr>
          <w:spacing w:val="-11"/>
        </w:rPr>
        <w:t xml:space="preserve"> </w:t>
      </w:r>
      <w:r>
        <w:t>деления</w:t>
      </w:r>
      <w:r>
        <w:rPr>
          <w:spacing w:val="-12"/>
        </w:rPr>
        <w:t xml:space="preserve"> </w:t>
      </w:r>
      <w:r>
        <w:t>шкалы</w:t>
      </w:r>
      <w:r>
        <w:rPr>
          <w:spacing w:val="-15"/>
        </w:rPr>
        <w:t xml:space="preserve"> </w:t>
      </w:r>
      <w:r>
        <w:t>измерительного</w:t>
      </w:r>
      <w:r>
        <w:rPr>
          <w:spacing w:val="-12"/>
        </w:rPr>
        <w:t xml:space="preserve"> </w:t>
      </w:r>
      <w:r>
        <w:t>прибора.</w:t>
      </w:r>
      <w:r>
        <w:rPr>
          <w:spacing w:val="-7"/>
        </w:rPr>
        <w:t xml:space="preserve"> </w:t>
      </w:r>
      <w:r>
        <w:t>Измерение</w:t>
      </w:r>
      <w:r>
        <w:rPr>
          <w:spacing w:val="-10"/>
        </w:rPr>
        <w:t xml:space="preserve"> </w:t>
      </w:r>
      <w:r>
        <w:t>расстояний. Измерение объёма жидкости и твёрдого тела. Определение размеров малых тел.</w:t>
      </w:r>
    </w:p>
    <w:p w:rsidR="00ED6F15" w:rsidRDefault="00D45F34">
      <w:pPr>
        <w:pStyle w:val="a3"/>
        <w:spacing w:line="271" w:lineRule="exact"/>
        <w:ind w:left="1276" w:firstLine="0"/>
        <w:jc w:val="left"/>
      </w:pPr>
      <w:r>
        <w:t>Измерение</w:t>
      </w:r>
      <w:r>
        <w:rPr>
          <w:spacing w:val="-9"/>
        </w:rPr>
        <w:t xml:space="preserve"> </w:t>
      </w:r>
      <w:r>
        <w:t>температуры при</w:t>
      </w:r>
      <w:r>
        <w:rPr>
          <w:spacing w:val="-5"/>
        </w:rPr>
        <w:t xml:space="preserve"> </w:t>
      </w:r>
      <w:r>
        <w:t>помощи</w:t>
      </w:r>
      <w:r>
        <w:rPr>
          <w:spacing w:val="-10"/>
        </w:rPr>
        <w:t xml:space="preserve"> </w:t>
      </w:r>
      <w:r>
        <w:t>жидкостного</w:t>
      </w:r>
      <w:r>
        <w:rPr>
          <w:spacing w:val="-6"/>
        </w:rPr>
        <w:t xml:space="preserve"> </w:t>
      </w:r>
      <w:r>
        <w:t>термометра</w:t>
      </w:r>
      <w:r>
        <w:rPr>
          <w:spacing w:val="-6"/>
        </w:rPr>
        <w:t xml:space="preserve"> </w:t>
      </w:r>
      <w:r>
        <w:t>и</w:t>
      </w:r>
      <w:r>
        <w:rPr>
          <w:spacing w:val="-6"/>
        </w:rPr>
        <w:t xml:space="preserve"> </w:t>
      </w:r>
      <w:r>
        <w:t>датчика</w:t>
      </w:r>
      <w:r>
        <w:rPr>
          <w:spacing w:val="-6"/>
        </w:rPr>
        <w:t xml:space="preserve"> </w:t>
      </w:r>
      <w:r>
        <w:rPr>
          <w:spacing w:val="-2"/>
        </w:rPr>
        <w:t>температуры.</w:t>
      </w:r>
    </w:p>
    <w:p w:rsidR="00ED6F15" w:rsidRDefault="00D45F34">
      <w:pPr>
        <w:pStyle w:val="a3"/>
        <w:spacing w:before="4" w:line="237" w:lineRule="auto"/>
        <w:ind w:left="681" w:right="561" w:firstLine="595"/>
      </w:pPr>
      <w:r>
        <w:t>Проведение исследования по проверке гипотезы: дальность полёта шарика, пущенного горизонтально, тем больше, чем больше высота пуска.</w:t>
      </w:r>
    </w:p>
    <w:p w:rsidR="00ED6F15" w:rsidRDefault="00D45F34">
      <w:pPr>
        <w:pStyle w:val="a3"/>
        <w:spacing w:before="3" w:line="275" w:lineRule="exact"/>
        <w:ind w:left="1276" w:firstLine="0"/>
      </w:pPr>
      <w:r>
        <w:t>Первоначальные</w:t>
      </w:r>
      <w:r>
        <w:rPr>
          <w:spacing w:val="-7"/>
        </w:rPr>
        <w:t xml:space="preserve"> </w:t>
      </w:r>
      <w:r>
        <w:t>сведения</w:t>
      </w:r>
      <w:r>
        <w:rPr>
          <w:spacing w:val="-10"/>
        </w:rPr>
        <w:t xml:space="preserve"> </w:t>
      </w:r>
      <w:r>
        <w:t>о</w:t>
      </w:r>
      <w:r>
        <w:rPr>
          <w:spacing w:val="-3"/>
        </w:rPr>
        <w:t xml:space="preserve"> </w:t>
      </w:r>
      <w:r>
        <w:t>строении</w:t>
      </w:r>
      <w:r>
        <w:rPr>
          <w:spacing w:val="-14"/>
        </w:rPr>
        <w:t xml:space="preserve"> </w:t>
      </w:r>
      <w:r>
        <w:rPr>
          <w:spacing w:val="-2"/>
        </w:rPr>
        <w:t>вещества.</w:t>
      </w:r>
    </w:p>
    <w:p w:rsidR="00ED6F15" w:rsidRDefault="00D45F34">
      <w:pPr>
        <w:pStyle w:val="a3"/>
        <w:spacing w:line="242" w:lineRule="auto"/>
        <w:ind w:left="681" w:right="560" w:firstLine="595"/>
      </w:pPr>
      <w:r>
        <w:t>Строение вещества: атомы и молекулы, их размеры. Опыты, доказывающие дискретное строение вещества.</w:t>
      </w:r>
    </w:p>
    <w:p w:rsidR="00ED6F15" w:rsidRDefault="00D45F34">
      <w:pPr>
        <w:pStyle w:val="a3"/>
        <w:ind w:left="681" w:right="554" w:firstLine="595"/>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ED6F15" w:rsidRDefault="00D45F34">
      <w:pPr>
        <w:pStyle w:val="a3"/>
        <w:ind w:left="681" w:right="550" w:firstLine="595"/>
      </w:pPr>
      <w:r>
        <w:t>Агрегатные состояния вещества: строение газов, жидкостей и твёрдых (кристаллических) тел.</w:t>
      </w:r>
      <w:r>
        <w:rPr>
          <w:spacing w:val="80"/>
        </w:rPr>
        <w:t xml:space="preserve"> </w:t>
      </w:r>
      <w:r>
        <w:t>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 атомно­молекулярным строением. Особенности агрегатных состояний воды.</w:t>
      </w:r>
    </w:p>
    <w:p w:rsidR="00ED6F15" w:rsidRDefault="00D45F34">
      <w:pPr>
        <w:pStyle w:val="a3"/>
        <w:spacing w:line="274" w:lineRule="exact"/>
        <w:ind w:left="1276" w:firstLine="0"/>
        <w:jc w:val="left"/>
      </w:pPr>
      <w:r>
        <w:rPr>
          <w:spacing w:val="-2"/>
        </w:rPr>
        <w:t>Демонстрации.</w:t>
      </w:r>
    </w:p>
    <w:p w:rsidR="00ED6F15" w:rsidRDefault="00D45F34">
      <w:pPr>
        <w:pStyle w:val="a3"/>
        <w:spacing w:line="275" w:lineRule="exact"/>
        <w:ind w:left="1276" w:firstLine="0"/>
        <w:jc w:val="left"/>
      </w:pPr>
      <w:r>
        <w:t>Наблюдение</w:t>
      </w:r>
      <w:r>
        <w:rPr>
          <w:spacing w:val="-17"/>
        </w:rPr>
        <w:t xml:space="preserve"> </w:t>
      </w:r>
      <w:r>
        <w:t>броуновского</w:t>
      </w:r>
      <w:r>
        <w:rPr>
          <w:spacing w:val="-15"/>
        </w:rPr>
        <w:t xml:space="preserve"> </w:t>
      </w:r>
      <w:r>
        <w:t>движения.</w:t>
      </w:r>
      <w:r>
        <w:rPr>
          <w:spacing w:val="-12"/>
        </w:rPr>
        <w:t xml:space="preserve"> </w:t>
      </w:r>
      <w:r>
        <w:t>Наблюдение</w:t>
      </w:r>
      <w:r>
        <w:rPr>
          <w:spacing w:val="-8"/>
        </w:rPr>
        <w:t xml:space="preserve"> </w:t>
      </w:r>
      <w:r>
        <w:rPr>
          <w:spacing w:val="-2"/>
        </w:rPr>
        <w:t>диффузии.</w:t>
      </w:r>
    </w:p>
    <w:p w:rsidR="00ED6F15" w:rsidRDefault="00D45F34">
      <w:pPr>
        <w:pStyle w:val="a3"/>
        <w:spacing w:line="275" w:lineRule="exact"/>
        <w:ind w:left="1276" w:firstLine="0"/>
        <w:jc w:val="left"/>
      </w:pPr>
      <w:r>
        <w:t>Наблюдение</w:t>
      </w:r>
      <w:r>
        <w:rPr>
          <w:spacing w:val="-11"/>
        </w:rPr>
        <w:t xml:space="preserve"> </w:t>
      </w:r>
      <w:r>
        <w:t>явлений,</w:t>
      </w:r>
      <w:r>
        <w:rPr>
          <w:spacing w:val="-14"/>
        </w:rPr>
        <w:t xml:space="preserve"> </w:t>
      </w:r>
      <w:r>
        <w:t>объясняющихся</w:t>
      </w:r>
      <w:r>
        <w:rPr>
          <w:spacing w:val="-7"/>
        </w:rPr>
        <w:t xml:space="preserve"> </w:t>
      </w:r>
      <w:r>
        <w:t>притяжением</w:t>
      </w:r>
      <w:r>
        <w:rPr>
          <w:spacing w:val="-9"/>
        </w:rPr>
        <w:t xml:space="preserve"> </w:t>
      </w:r>
      <w:r>
        <w:t>или</w:t>
      </w:r>
      <w:r>
        <w:rPr>
          <w:spacing w:val="-15"/>
        </w:rPr>
        <w:t xml:space="preserve"> </w:t>
      </w:r>
      <w:r>
        <w:t>отталкиванием</w:t>
      </w:r>
      <w:r>
        <w:rPr>
          <w:spacing w:val="-11"/>
        </w:rPr>
        <w:t xml:space="preserve"> </w:t>
      </w:r>
      <w:r>
        <w:t>частиц</w:t>
      </w:r>
      <w:r>
        <w:rPr>
          <w:spacing w:val="-11"/>
        </w:rPr>
        <w:t xml:space="preserve"> </w:t>
      </w:r>
      <w:r>
        <w:rPr>
          <w:spacing w:val="-2"/>
        </w:rPr>
        <w:t>вещества.</w:t>
      </w:r>
    </w:p>
    <w:p w:rsidR="00ED6F15" w:rsidRDefault="00D45F34">
      <w:pPr>
        <w:pStyle w:val="a3"/>
        <w:spacing w:before="1" w:line="275" w:lineRule="exact"/>
        <w:ind w:left="681"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ED6F15" w:rsidRDefault="00D45F34">
      <w:pPr>
        <w:pStyle w:val="a3"/>
        <w:spacing w:line="242" w:lineRule="auto"/>
        <w:ind w:left="681" w:right="721" w:firstLine="595"/>
        <w:jc w:val="left"/>
      </w:pPr>
      <w:r>
        <w:t>Оценка</w:t>
      </w:r>
      <w:r>
        <w:rPr>
          <w:spacing w:val="-8"/>
        </w:rPr>
        <w:t xml:space="preserve"> </w:t>
      </w:r>
      <w:r>
        <w:t>диаметра</w:t>
      </w:r>
      <w:r>
        <w:rPr>
          <w:spacing w:val="-7"/>
        </w:rPr>
        <w:t xml:space="preserve"> </w:t>
      </w:r>
      <w:r>
        <w:t>атома</w:t>
      </w:r>
      <w:r>
        <w:rPr>
          <w:spacing w:val="-13"/>
        </w:rPr>
        <w:t xml:space="preserve"> </w:t>
      </w:r>
      <w:r>
        <w:t>методом</w:t>
      </w:r>
      <w:r>
        <w:rPr>
          <w:spacing w:val="-6"/>
        </w:rPr>
        <w:t xml:space="preserve"> </w:t>
      </w:r>
      <w:r>
        <w:t>рядов</w:t>
      </w:r>
      <w:r>
        <w:rPr>
          <w:spacing w:val="-11"/>
        </w:rPr>
        <w:t xml:space="preserve"> </w:t>
      </w:r>
      <w:r>
        <w:t>(с</w:t>
      </w:r>
      <w:r>
        <w:rPr>
          <w:spacing w:val="-14"/>
        </w:rPr>
        <w:t xml:space="preserve"> </w:t>
      </w:r>
      <w:r>
        <w:t>использованием</w:t>
      </w:r>
      <w:r>
        <w:rPr>
          <w:spacing w:val="-8"/>
        </w:rPr>
        <w:t xml:space="preserve"> </w:t>
      </w:r>
      <w:r>
        <w:t>фотографий).</w:t>
      </w:r>
      <w:r>
        <w:rPr>
          <w:spacing w:val="-6"/>
        </w:rPr>
        <w:t xml:space="preserve"> </w:t>
      </w:r>
      <w:r>
        <w:t>Опыты</w:t>
      </w:r>
      <w:r>
        <w:rPr>
          <w:spacing w:val="-3"/>
        </w:rPr>
        <w:t xml:space="preserve"> </w:t>
      </w:r>
      <w:r>
        <w:t>по наблюдению теплового расширения газов.</w:t>
      </w:r>
    </w:p>
    <w:p w:rsidR="00ED6F15" w:rsidRDefault="00D45F34">
      <w:pPr>
        <w:pStyle w:val="a3"/>
        <w:spacing w:line="242" w:lineRule="auto"/>
        <w:ind w:left="681" w:right="721" w:firstLine="595"/>
        <w:jc w:val="left"/>
      </w:pPr>
      <w:r>
        <w:t>Опыты</w:t>
      </w:r>
      <w:r>
        <w:rPr>
          <w:spacing w:val="-12"/>
        </w:rPr>
        <w:t xml:space="preserve"> </w:t>
      </w:r>
      <w:r>
        <w:t>по</w:t>
      </w:r>
      <w:r>
        <w:rPr>
          <w:spacing w:val="-14"/>
        </w:rPr>
        <w:t xml:space="preserve"> </w:t>
      </w:r>
      <w:r>
        <w:t>обнаружению</w:t>
      </w:r>
      <w:r>
        <w:rPr>
          <w:spacing w:val="-10"/>
        </w:rPr>
        <w:t xml:space="preserve"> </w:t>
      </w:r>
      <w:r>
        <w:t>действия</w:t>
      </w:r>
      <w:r>
        <w:rPr>
          <w:spacing w:val="-9"/>
        </w:rPr>
        <w:t xml:space="preserve"> </w:t>
      </w:r>
      <w:r>
        <w:t>сил</w:t>
      </w:r>
      <w:r>
        <w:rPr>
          <w:spacing w:val="-14"/>
        </w:rPr>
        <w:t xml:space="preserve"> </w:t>
      </w:r>
      <w:r>
        <w:t>молекулярного</w:t>
      </w:r>
      <w:r>
        <w:rPr>
          <w:spacing w:val="-9"/>
        </w:rPr>
        <w:t xml:space="preserve"> </w:t>
      </w:r>
      <w:r>
        <w:t>притяжения.</w:t>
      </w:r>
      <w:r>
        <w:rPr>
          <w:spacing w:val="-4"/>
        </w:rPr>
        <w:t xml:space="preserve"> </w:t>
      </w:r>
      <w:r>
        <w:t>Движение</w:t>
      </w:r>
      <w:r>
        <w:rPr>
          <w:spacing w:val="-11"/>
        </w:rPr>
        <w:t xml:space="preserve"> </w:t>
      </w:r>
      <w:r>
        <w:t>и взаимодействие тел.</w:t>
      </w:r>
    </w:p>
    <w:p w:rsidR="00ED6F15" w:rsidRDefault="00D45F34">
      <w:pPr>
        <w:pStyle w:val="a3"/>
        <w:spacing w:line="242" w:lineRule="auto"/>
        <w:ind w:left="681" w:firstLine="595"/>
        <w:jc w:val="left"/>
      </w:pPr>
      <w:r>
        <w:lastRenderedPageBreak/>
        <w:t>Механическое</w:t>
      </w:r>
      <w:r>
        <w:rPr>
          <w:spacing w:val="40"/>
        </w:rPr>
        <w:t xml:space="preserve"> </w:t>
      </w:r>
      <w:r>
        <w:t>движение.</w:t>
      </w:r>
      <w:r>
        <w:rPr>
          <w:spacing w:val="40"/>
        </w:rPr>
        <w:t xml:space="preserve"> </w:t>
      </w:r>
      <w:r>
        <w:t>Равномерное</w:t>
      </w:r>
      <w:r>
        <w:rPr>
          <w:spacing w:val="40"/>
        </w:rPr>
        <w:t xml:space="preserve"> </w:t>
      </w:r>
      <w:r>
        <w:t>и</w:t>
      </w:r>
      <w:r>
        <w:rPr>
          <w:spacing w:val="40"/>
        </w:rPr>
        <w:t xml:space="preserve"> </w:t>
      </w:r>
      <w:r>
        <w:t>неравномерное</w:t>
      </w:r>
      <w:r>
        <w:rPr>
          <w:spacing w:val="40"/>
        </w:rPr>
        <w:t xml:space="preserve"> </w:t>
      </w:r>
      <w:r>
        <w:t>движение.</w:t>
      </w:r>
      <w:r>
        <w:rPr>
          <w:spacing w:val="40"/>
        </w:rPr>
        <w:t xml:space="preserve"> </w:t>
      </w:r>
      <w:r>
        <w:t>Скорость.</w:t>
      </w:r>
      <w:r>
        <w:rPr>
          <w:spacing w:val="40"/>
        </w:rPr>
        <w:t xml:space="preserve"> </w:t>
      </w:r>
      <w:r>
        <w:t>Средняя скорость при неравномерном движении. Расчёт пути и времени движения.</w:t>
      </w:r>
    </w:p>
    <w:p w:rsidR="00ED6F15" w:rsidRDefault="00D45F34">
      <w:pPr>
        <w:pStyle w:val="a3"/>
        <w:spacing w:line="237" w:lineRule="auto"/>
        <w:ind w:left="681" w:right="557" w:firstLine="595"/>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D6F15" w:rsidRDefault="00D45F34">
      <w:pPr>
        <w:pStyle w:val="a3"/>
        <w:ind w:left="681" w:right="552" w:firstLine="595"/>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w:t>
      </w:r>
      <w:r>
        <w:rPr>
          <w:spacing w:val="-2"/>
        </w:rPr>
        <w:t>технике.</w:t>
      </w:r>
    </w:p>
    <w:p w:rsidR="00ED6F15" w:rsidRDefault="00D45F34">
      <w:pPr>
        <w:pStyle w:val="a3"/>
        <w:spacing w:line="274" w:lineRule="exact"/>
        <w:ind w:left="1276" w:firstLine="0"/>
        <w:jc w:val="left"/>
      </w:pPr>
      <w:r>
        <w:rPr>
          <w:spacing w:val="-2"/>
        </w:rPr>
        <w:t>Демонстрации.</w:t>
      </w:r>
    </w:p>
    <w:p w:rsidR="00ED6F15" w:rsidRDefault="00D45F34">
      <w:pPr>
        <w:pStyle w:val="a3"/>
        <w:spacing w:line="237" w:lineRule="auto"/>
        <w:ind w:left="681" w:right="721" w:firstLine="595"/>
        <w:jc w:val="left"/>
      </w:pPr>
      <w:r>
        <w:t>Наблюдение</w:t>
      </w:r>
      <w:r>
        <w:rPr>
          <w:spacing w:val="-15"/>
        </w:rPr>
        <w:t xml:space="preserve"> </w:t>
      </w:r>
      <w:r>
        <w:t>механического</w:t>
      </w:r>
      <w:r>
        <w:rPr>
          <w:spacing w:val="-7"/>
        </w:rPr>
        <w:t xml:space="preserve"> </w:t>
      </w:r>
      <w:r>
        <w:t>движения</w:t>
      </w:r>
      <w:r>
        <w:rPr>
          <w:spacing w:val="-8"/>
        </w:rPr>
        <w:t xml:space="preserve"> </w:t>
      </w:r>
      <w:r>
        <w:t>тела.</w:t>
      </w:r>
      <w:r>
        <w:rPr>
          <w:spacing w:val="-6"/>
        </w:rPr>
        <w:t xml:space="preserve"> </w:t>
      </w:r>
      <w:r>
        <w:t>Измерение</w:t>
      </w:r>
      <w:r>
        <w:rPr>
          <w:spacing w:val="-14"/>
        </w:rPr>
        <w:t xml:space="preserve"> </w:t>
      </w:r>
      <w:r>
        <w:t>скорости</w:t>
      </w:r>
      <w:r>
        <w:rPr>
          <w:spacing w:val="-15"/>
        </w:rPr>
        <w:t xml:space="preserve"> </w:t>
      </w:r>
      <w:r>
        <w:t>прямолинейного движения. Наблюдение явления инерции.</w:t>
      </w:r>
    </w:p>
    <w:p w:rsidR="00ED6F15" w:rsidRDefault="00D45F34">
      <w:pPr>
        <w:pStyle w:val="a3"/>
        <w:spacing w:before="3"/>
        <w:ind w:left="681" w:right="721" w:firstLine="595"/>
        <w:jc w:val="left"/>
      </w:pPr>
      <w:r>
        <w:t>Наблюдение</w:t>
      </w:r>
      <w:r>
        <w:rPr>
          <w:spacing w:val="-13"/>
        </w:rPr>
        <w:t xml:space="preserve"> </w:t>
      </w:r>
      <w:r>
        <w:t>изменения</w:t>
      </w:r>
      <w:r>
        <w:rPr>
          <w:spacing w:val="-15"/>
        </w:rPr>
        <w:t xml:space="preserve"> </w:t>
      </w:r>
      <w:r>
        <w:t>скорости</w:t>
      </w:r>
      <w:r>
        <w:rPr>
          <w:spacing w:val="-15"/>
        </w:rPr>
        <w:t xml:space="preserve"> </w:t>
      </w:r>
      <w:r>
        <w:t>при</w:t>
      </w:r>
      <w:r>
        <w:rPr>
          <w:spacing w:val="-11"/>
        </w:rPr>
        <w:t xml:space="preserve"> </w:t>
      </w:r>
      <w:r>
        <w:t>взаимодействии</w:t>
      </w:r>
      <w:r>
        <w:rPr>
          <w:spacing w:val="-10"/>
        </w:rPr>
        <w:t xml:space="preserve"> </w:t>
      </w:r>
      <w:r>
        <w:t>тел.</w:t>
      </w:r>
      <w:r>
        <w:rPr>
          <w:spacing w:val="-2"/>
        </w:rPr>
        <w:t xml:space="preserve"> </w:t>
      </w:r>
      <w:r>
        <w:t>Сравнение</w:t>
      </w:r>
      <w:r>
        <w:rPr>
          <w:spacing w:val="-5"/>
        </w:rPr>
        <w:t xml:space="preserve"> </w:t>
      </w:r>
      <w:r>
        <w:t>масс</w:t>
      </w:r>
      <w:r>
        <w:rPr>
          <w:spacing w:val="-10"/>
        </w:rPr>
        <w:t xml:space="preserve"> </w:t>
      </w:r>
      <w:r>
        <w:t>по взаимодействию тел.</w:t>
      </w:r>
    </w:p>
    <w:p w:rsidR="00ED6F15" w:rsidRDefault="00D45F34" w:rsidP="00B0174F">
      <w:pPr>
        <w:pStyle w:val="a3"/>
        <w:tabs>
          <w:tab w:val="left" w:pos="2904"/>
          <w:tab w:val="left" w:pos="4114"/>
          <w:tab w:val="left" w:pos="5824"/>
          <w:tab w:val="left" w:pos="7116"/>
          <w:tab w:val="left" w:pos="8239"/>
          <w:tab w:val="left" w:pos="8628"/>
        </w:tabs>
        <w:spacing w:before="2" w:line="237" w:lineRule="auto"/>
        <w:ind w:left="1276" w:right="1490" w:firstLine="0"/>
        <w:jc w:val="left"/>
      </w:pPr>
      <w:r>
        <w:t xml:space="preserve">Сложение сил, направленных по одной прямой. Лабораторные работы и опыты. </w:t>
      </w: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4"/>
        </w:rPr>
        <w:t>жидкости,</w:t>
      </w:r>
    </w:p>
    <w:p w:rsidR="00ED6F15" w:rsidRDefault="00D45F34" w:rsidP="00B0174F">
      <w:pPr>
        <w:pStyle w:val="a3"/>
        <w:spacing w:before="4"/>
        <w:ind w:left="1276" w:firstLine="0"/>
        <w:jc w:val="left"/>
      </w:pPr>
      <w:r>
        <w:t>модели</w:t>
      </w:r>
      <w:r>
        <w:rPr>
          <w:spacing w:val="-4"/>
        </w:rPr>
        <w:t xml:space="preserve"> </w:t>
      </w:r>
      <w:r>
        <w:t>электрического</w:t>
      </w:r>
      <w:r>
        <w:rPr>
          <w:spacing w:val="-2"/>
        </w:rPr>
        <w:t xml:space="preserve"> </w:t>
      </w:r>
      <w:r>
        <w:t>автомобиля</w:t>
      </w:r>
      <w:r>
        <w:rPr>
          <w:spacing w:val="-10"/>
        </w:rPr>
        <w:t xml:space="preserve"> </w:t>
      </w:r>
      <w:r>
        <w:t>и</w:t>
      </w:r>
      <w:r>
        <w:rPr>
          <w:spacing w:val="-5"/>
        </w:rPr>
        <w:t xml:space="preserve"> </w:t>
      </w:r>
      <w:r>
        <w:t>так</w:t>
      </w:r>
      <w:r>
        <w:rPr>
          <w:spacing w:val="-7"/>
        </w:rPr>
        <w:t xml:space="preserve"> </w:t>
      </w:r>
      <w:r>
        <w:rPr>
          <w:spacing w:val="-2"/>
        </w:rPr>
        <w:t>далее).</w:t>
      </w:r>
    </w:p>
    <w:p w:rsidR="00ED6F15" w:rsidRDefault="00D45F34" w:rsidP="00B0174F">
      <w:pPr>
        <w:pStyle w:val="a3"/>
        <w:spacing w:before="2" w:line="275" w:lineRule="exact"/>
        <w:ind w:left="1276" w:firstLine="0"/>
        <w:jc w:val="left"/>
      </w:pPr>
      <w:r>
        <w:t>Определение</w:t>
      </w:r>
      <w:r>
        <w:rPr>
          <w:spacing w:val="-11"/>
        </w:rPr>
        <w:t xml:space="preserve"> </w:t>
      </w:r>
      <w:r>
        <w:t>средней</w:t>
      </w:r>
      <w:r>
        <w:rPr>
          <w:spacing w:val="-7"/>
        </w:rPr>
        <w:t xml:space="preserve"> </w:t>
      </w:r>
      <w:r>
        <w:t>скорости</w:t>
      </w:r>
      <w:r>
        <w:rPr>
          <w:spacing w:val="-6"/>
        </w:rPr>
        <w:t xml:space="preserve"> </w:t>
      </w:r>
      <w:r>
        <w:t>скольжения</w:t>
      </w:r>
      <w:r>
        <w:rPr>
          <w:spacing w:val="-7"/>
        </w:rPr>
        <w:t xml:space="preserve"> </w:t>
      </w:r>
      <w:r>
        <w:t>бруска</w:t>
      </w:r>
      <w:r>
        <w:rPr>
          <w:spacing w:val="-10"/>
        </w:rPr>
        <w:t xml:space="preserve"> </w:t>
      </w:r>
      <w:r>
        <w:t>или</w:t>
      </w:r>
      <w:r>
        <w:rPr>
          <w:spacing w:val="-6"/>
        </w:rPr>
        <w:t xml:space="preserve"> </w:t>
      </w:r>
      <w:r>
        <w:t>шарика</w:t>
      </w:r>
      <w:r>
        <w:rPr>
          <w:spacing w:val="-9"/>
        </w:rPr>
        <w:t xml:space="preserve"> </w:t>
      </w:r>
      <w:r>
        <w:t>по</w:t>
      </w:r>
      <w:r>
        <w:rPr>
          <w:spacing w:val="-8"/>
        </w:rPr>
        <w:t xml:space="preserve"> </w:t>
      </w:r>
      <w:r>
        <w:t>наклонной</w:t>
      </w:r>
      <w:r>
        <w:rPr>
          <w:spacing w:val="-11"/>
        </w:rPr>
        <w:t xml:space="preserve"> </w:t>
      </w:r>
      <w:r>
        <w:rPr>
          <w:spacing w:val="-2"/>
        </w:rPr>
        <w:t>плоскости.</w:t>
      </w:r>
    </w:p>
    <w:p w:rsidR="00ED6F15" w:rsidRDefault="00D45F34" w:rsidP="00B0174F">
      <w:pPr>
        <w:pStyle w:val="a3"/>
        <w:spacing w:line="275" w:lineRule="exact"/>
        <w:ind w:left="1276" w:firstLine="0"/>
        <w:jc w:val="left"/>
      </w:pPr>
      <w:r>
        <w:t>Определение</w:t>
      </w:r>
      <w:r>
        <w:rPr>
          <w:spacing w:val="-7"/>
        </w:rPr>
        <w:t xml:space="preserve"> </w:t>
      </w:r>
      <w:r>
        <w:t>плотности</w:t>
      </w:r>
      <w:r>
        <w:rPr>
          <w:spacing w:val="-7"/>
        </w:rPr>
        <w:t xml:space="preserve"> </w:t>
      </w:r>
      <w:r>
        <w:t>твёрдого</w:t>
      </w:r>
      <w:r>
        <w:rPr>
          <w:spacing w:val="-3"/>
        </w:rPr>
        <w:t xml:space="preserve"> </w:t>
      </w:r>
      <w:r>
        <w:rPr>
          <w:spacing w:val="-2"/>
        </w:rPr>
        <w:t>тела.</w:t>
      </w:r>
    </w:p>
    <w:p w:rsidR="00ED6F15" w:rsidRDefault="00D45F34" w:rsidP="00B0174F">
      <w:pPr>
        <w:pStyle w:val="a3"/>
        <w:tabs>
          <w:tab w:val="left" w:pos="2342"/>
          <w:tab w:val="left" w:pos="4547"/>
          <w:tab w:val="left" w:pos="6093"/>
          <w:tab w:val="left" w:pos="7552"/>
          <w:tab w:val="left" w:pos="9257"/>
        </w:tabs>
        <w:spacing w:before="5" w:line="237" w:lineRule="auto"/>
        <w:ind w:left="1276" w:right="961" w:hanging="1066"/>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4"/>
        </w:rPr>
        <w:t xml:space="preserve">пружины </w:t>
      </w:r>
      <w:r>
        <w:t>от приложенной силы.</w:t>
      </w:r>
    </w:p>
    <w:p w:rsidR="00ED6F15" w:rsidRDefault="00D45F34">
      <w:pPr>
        <w:pStyle w:val="a3"/>
        <w:spacing w:before="73" w:line="237" w:lineRule="auto"/>
        <w:ind w:left="681" w:right="646" w:firstLine="595"/>
      </w:pPr>
      <w:r>
        <w:t>Опыты,</w:t>
      </w:r>
      <w:r>
        <w:rPr>
          <w:spacing w:val="-1"/>
        </w:rPr>
        <w:t xml:space="preserve"> </w:t>
      </w:r>
      <w:r>
        <w:t>демонстрирующие</w:t>
      </w:r>
      <w:r>
        <w:rPr>
          <w:spacing w:val="-4"/>
        </w:rPr>
        <w:t xml:space="preserve"> </w:t>
      </w:r>
      <w:r>
        <w:t>зависимость</w:t>
      </w:r>
      <w:r>
        <w:rPr>
          <w:spacing w:val="-6"/>
        </w:rPr>
        <w:t xml:space="preserve"> </w:t>
      </w:r>
      <w:r>
        <w:t>силы</w:t>
      </w:r>
      <w:r>
        <w:rPr>
          <w:spacing w:val="-6"/>
        </w:rPr>
        <w:t xml:space="preserve"> </w:t>
      </w:r>
      <w:r>
        <w:t>трения</w:t>
      </w:r>
      <w:r>
        <w:rPr>
          <w:spacing w:val="-3"/>
        </w:rPr>
        <w:t xml:space="preserve"> </w:t>
      </w:r>
      <w:r>
        <w:t>скольжения</w:t>
      </w:r>
      <w:r>
        <w:rPr>
          <w:spacing w:val="-12"/>
        </w:rPr>
        <w:t xml:space="preserve"> </w:t>
      </w:r>
      <w:r>
        <w:t>от</w:t>
      </w:r>
      <w:r>
        <w:rPr>
          <w:spacing w:val="-7"/>
        </w:rPr>
        <w:t xml:space="preserve"> </w:t>
      </w:r>
      <w:r>
        <w:t>веса</w:t>
      </w:r>
      <w:r>
        <w:rPr>
          <w:spacing w:val="-4"/>
        </w:rPr>
        <w:t xml:space="preserve"> </w:t>
      </w:r>
      <w:r>
        <w:t>тела</w:t>
      </w:r>
      <w:r>
        <w:rPr>
          <w:spacing w:val="-4"/>
        </w:rPr>
        <w:t xml:space="preserve"> </w:t>
      </w:r>
      <w:r>
        <w:t>и</w:t>
      </w:r>
      <w:r>
        <w:rPr>
          <w:spacing w:val="-7"/>
        </w:rPr>
        <w:t xml:space="preserve"> </w:t>
      </w:r>
      <w:r>
        <w:t>характера соприкасающихся поверхностей.</w:t>
      </w:r>
    </w:p>
    <w:p w:rsidR="00ED6F15" w:rsidRDefault="00D45F34">
      <w:pPr>
        <w:pStyle w:val="a3"/>
        <w:spacing w:before="81"/>
        <w:ind w:left="1276" w:firstLine="0"/>
      </w:pPr>
      <w:r>
        <w:t>Давление</w:t>
      </w:r>
      <w:r>
        <w:rPr>
          <w:spacing w:val="-6"/>
        </w:rPr>
        <w:t xml:space="preserve"> </w:t>
      </w:r>
      <w:r>
        <w:t>твёрдых</w:t>
      </w:r>
      <w:r>
        <w:rPr>
          <w:spacing w:val="-4"/>
        </w:rPr>
        <w:t xml:space="preserve"> </w:t>
      </w:r>
      <w:r>
        <w:t>тел,</w:t>
      </w:r>
      <w:r>
        <w:rPr>
          <w:spacing w:val="-3"/>
        </w:rPr>
        <w:t xml:space="preserve"> </w:t>
      </w:r>
      <w:r>
        <w:t>жидкостей</w:t>
      </w:r>
      <w:r>
        <w:rPr>
          <w:spacing w:val="-3"/>
        </w:rPr>
        <w:t xml:space="preserve"> </w:t>
      </w:r>
      <w:r>
        <w:t>и</w:t>
      </w:r>
      <w:r>
        <w:rPr>
          <w:spacing w:val="-4"/>
        </w:rPr>
        <w:t xml:space="preserve"> </w:t>
      </w:r>
      <w:r>
        <w:rPr>
          <w:spacing w:val="-2"/>
        </w:rPr>
        <w:t>газов.</w:t>
      </w:r>
    </w:p>
    <w:p w:rsidR="00ED6F15" w:rsidRDefault="00D45F34">
      <w:pPr>
        <w:pStyle w:val="a3"/>
        <w:spacing w:before="2"/>
        <w:ind w:left="681" w:right="554" w:firstLine="595"/>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D6F15" w:rsidRDefault="00D45F34">
      <w:pPr>
        <w:pStyle w:val="a3"/>
        <w:ind w:left="681" w:right="561" w:firstLine="595"/>
      </w:pPr>
      <w:r>
        <w:t>Атмосфера</w:t>
      </w:r>
      <w:r>
        <w:rPr>
          <w:spacing w:val="-4"/>
        </w:rPr>
        <w:t xml:space="preserve"> </w:t>
      </w:r>
      <w:r>
        <w:t>Земли</w:t>
      </w:r>
      <w:r>
        <w:rPr>
          <w:spacing w:val="-2"/>
        </w:rPr>
        <w:t xml:space="preserve"> </w:t>
      </w:r>
      <w:r>
        <w:t>и</w:t>
      </w:r>
      <w:r>
        <w:rPr>
          <w:spacing w:val="-2"/>
        </w:rPr>
        <w:t xml:space="preserve"> </w:t>
      </w:r>
      <w:r>
        <w:t>атмосферное</w:t>
      </w:r>
      <w:r>
        <w:rPr>
          <w:spacing w:val="-4"/>
        </w:rPr>
        <w:t xml:space="preserve"> </w:t>
      </w:r>
      <w:r>
        <w:t>давление.</w:t>
      </w:r>
      <w:r>
        <w:rPr>
          <w:spacing w:val="-1"/>
        </w:rPr>
        <w:t xml:space="preserve"> </w:t>
      </w:r>
      <w:r>
        <w:t>Причины</w:t>
      </w:r>
      <w:r>
        <w:rPr>
          <w:spacing w:val="-2"/>
        </w:rPr>
        <w:t xml:space="preserve"> </w:t>
      </w:r>
      <w:r>
        <w:t>существования</w:t>
      </w:r>
      <w:r>
        <w:rPr>
          <w:spacing w:val="-8"/>
        </w:rPr>
        <w:t xml:space="preserve"> </w:t>
      </w:r>
      <w:r>
        <w:t>воздушной</w:t>
      </w:r>
      <w:r>
        <w:rPr>
          <w:spacing w:val="-7"/>
        </w:rPr>
        <w:t xml:space="preserve"> </w:t>
      </w:r>
      <w:r>
        <w:t>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D6F15" w:rsidRDefault="00D45F34">
      <w:pPr>
        <w:pStyle w:val="a3"/>
        <w:ind w:left="1276" w:firstLine="0"/>
      </w:pPr>
      <w:r>
        <w:t>Действие</w:t>
      </w:r>
      <w:r>
        <w:rPr>
          <w:spacing w:val="55"/>
        </w:rPr>
        <w:t xml:space="preserve"> </w:t>
      </w:r>
      <w:r>
        <w:t>жидкости</w:t>
      </w:r>
      <w:r>
        <w:rPr>
          <w:spacing w:val="61"/>
        </w:rPr>
        <w:t xml:space="preserve"> </w:t>
      </w:r>
      <w:r>
        <w:t>и</w:t>
      </w:r>
      <w:r>
        <w:rPr>
          <w:spacing w:val="59"/>
        </w:rPr>
        <w:t xml:space="preserve"> </w:t>
      </w:r>
      <w:r>
        <w:t>газа</w:t>
      </w:r>
      <w:r>
        <w:rPr>
          <w:spacing w:val="57"/>
        </w:rPr>
        <w:t xml:space="preserve"> </w:t>
      </w:r>
      <w:r>
        <w:t>на</w:t>
      </w:r>
      <w:r>
        <w:rPr>
          <w:spacing w:val="57"/>
        </w:rPr>
        <w:t xml:space="preserve"> </w:t>
      </w:r>
      <w:r>
        <w:t>погружённое</w:t>
      </w:r>
      <w:r>
        <w:rPr>
          <w:spacing w:val="57"/>
        </w:rPr>
        <w:t xml:space="preserve"> </w:t>
      </w:r>
      <w:r>
        <w:t>в</w:t>
      </w:r>
      <w:r>
        <w:rPr>
          <w:spacing w:val="59"/>
        </w:rPr>
        <w:t xml:space="preserve"> </w:t>
      </w:r>
      <w:r>
        <w:t>них</w:t>
      </w:r>
      <w:r>
        <w:rPr>
          <w:spacing w:val="57"/>
        </w:rPr>
        <w:t xml:space="preserve"> </w:t>
      </w:r>
      <w:r>
        <w:t>тело.</w:t>
      </w:r>
      <w:r>
        <w:rPr>
          <w:spacing w:val="61"/>
        </w:rPr>
        <w:t xml:space="preserve"> </w:t>
      </w:r>
      <w:r>
        <w:t>Выталкивающая</w:t>
      </w:r>
      <w:r>
        <w:rPr>
          <w:spacing w:val="59"/>
        </w:rPr>
        <w:t xml:space="preserve"> </w:t>
      </w:r>
      <w:r>
        <w:rPr>
          <w:spacing w:val="-2"/>
        </w:rPr>
        <w:t>(архимедова)</w:t>
      </w:r>
    </w:p>
    <w:p w:rsidR="00ED6F15" w:rsidRDefault="00ED6F15">
      <w:pPr>
        <w:sectPr w:rsidR="00ED6F15">
          <w:pgSz w:w="11900" w:h="16870"/>
          <w:pgMar w:top="960" w:right="0" w:bottom="960" w:left="740" w:header="0" w:footer="748" w:gutter="0"/>
          <w:cols w:space="720"/>
        </w:sectPr>
      </w:pPr>
    </w:p>
    <w:p w:rsidR="00ED6F15" w:rsidRDefault="00D45F34">
      <w:pPr>
        <w:pStyle w:val="a3"/>
        <w:spacing w:line="273" w:lineRule="exact"/>
        <w:ind w:left="681" w:firstLine="0"/>
        <w:jc w:val="left"/>
      </w:pPr>
      <w:r>
        <w:rPr>
          <w:spacing w:val="-5"/>
        </w:rPr>
        <w:lastRenderedPageBreak/>
        <w:t>сила.</w:t>
      </w:r>
    </w:p>
    <w:p w:rsidR="00ED6F15" w:rsidRDefault="00D45F34">
      <w:pPr>
        <w:spacing w:before="1"/>
        <w:rPr>
          <w:sz w:val="24"/>
        </w:rPr>
      </w:pPr>
      <w:r>
        <w:br w:type="column"/>
      </w:r>
    </w:p>
    <w:p w:rsidR="00ED6F15" w:rsidRDefault="00D45F34">
      <w:pPr>
        <w:pStyle w:val="a3"/>
        <w:spacing w:line="237" w:lineRule="auto"/>
        <w:ind w:left="44" w:right="4773" w:firstLine="0"/>
        <w:jc w:val="left"/>
      </w:pPr>
      <w:r>
        <w:t>Закон</w:t>
      </w:r>
      <w:r>
        <w:rPr>
          <w:spacing w:val="-15"/>
        </w:rPr>
        <w:t xml:space="preserve"> </w:t>
      </w:r>
      <w:r>
        <w:t>Архимеда.</w:t>
      </w:r>
      <w:r>
        <w:rPr>
          <w:spacing w:val="-15"/>
        </w:rPr>
        <w:t xml:space="preserve"> </w:t>
      </w:r>
      <w:r>
        <w:t>Плавание</w:t>
      </w:r>
      <w:r>
        <w:rPr>
          <w:spacing w:val="-15"/>
        </w:rPr>
        <w:t xml:space="preserve"> </w:t>
      </w:r>
      <w:r>
        <w:t>тел.</w:t>
      </w:r>
      <w:r>
        <w:rPr>
          <w:spacing w:val="-15"/>
        </w:rPr>
        <w:t xml:space="preserve"> </w:t>
      </w:r>
      <w:r>
        <w:t xml:space="preserve">Воздухоплавание. </w:t>
      </w:r>
      <w:r>
        <w:rPr>
          <w:spacing w:val="-2"/>
        </w:rPr>
        <w:t>Демонстрации.</w:t>
      </w:r>
    </w:p>
    <w:p w:rsidR="00ED6F15" w:rsidRDefault="00D45F34">
      <w:pPr>
        <w:pStyle w:val="a3"/>
        <w:spacing w:before="6" w:line="237" w:lineRule="auto"/>
        <w:ind w:left="44" w:firstLine="0"/>
        <w:jc w:val="left"/>
      </w:pPr>
      <w:r>
        <w:t>Зависимость</w:t>
      </w:r>
      <w:r>
        <w:rPr>
          <w:spacing w:val="-10"/>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w:t>
      </w:r>
      <w:r>
        <w:rPr>
          <w:spacing w:val="-1"/>
        </w:rPr>
        <w:t xml:space="preserve"> </w:t>
      </w:r>
      <w:r>
        <w:t>Передача</w:t>
      </w:r>
      <w:r>
        <w:rPr>
          <w:spacing w:val="-4"/>
        </w:rPr>
        <w:t xml:space="preserve"> </w:t>
      </w:r>
      <w:r>
        <w:t>давления</w:t>
      </w:r>
      <w:r>
        <w:rPr>
          <w:spacing w:val="-3"/>
        </w:rPr>
        <w:t xml:space="preserve"> </w:t>
      </w:r>
      <w:r>
        <w:t>жидкостью</w:t>
      </w:r>
      <w:r>
        <w:rPr>
          <w:spacing w:val="-9"/>
        </w:rPr>
        <w:t xml:space="preserve"> </w:t>
      </w:r>
      <w:r>
        <w:t>и</w:t>
      </w:r>
      <w:r>
        <w:rPr>
          <w:spacing w:val="-6"/>
        </w:rPr>
        <w:t xml:space="preserve"> </w:t>
      </w:r>
      <w:r>
        <w:t>газом. Сообщающиеся сосуды. Гидравлический пресс.</w:t>
      </w:r>
    </w:p>
    <w:p w:rsidR="00ED6F15" w:rsidRDefault="00D45F34">
      <w:pPr>
        <w:pStyle w:val="a3"/>
        <w:spacing w:before="4" w:line="275" w:lineRule="exact"/>
        <w:ind w:left="44" w:firstLine="0"/>
        <w:jc w:val="left"/>
      </w:pPr>
      <w:r>
        <w:t>Проявление</w:t>
      </w:r>
      <w:r>
        <w:rPr>
          <w:spacing w:val="-8"/>
        </w:rPr>
        <w:t xml:space="preserve"> </w:t>
      </w:r>
      <w:r>
        <w:t>действия</w:t>
      </w:r>
      <w:r>
        <w:rPr>
          <w:spacing w:val="-10"/>
        </w:rPr>
        <w:t xml:space="preserve"> </w:t>
      </w:r>
      <w:r>
        <w:t>атмосферного</w:t>
      </w:r>
      <w:r>
        <w:rPr>
          <w:spacing w:val="-6"/>
        </w:rPr>
        <w:t xml:space="preserve"> </w:t>
      </w:r>
      <w:r>
        <w:rPr>
          <w:spacing w:val="-2"/>
        </w:rPr>
        <w:t>давления.</w:t>
      </w:r>
    </w:p>
    <w:p w:rsidR="00ED6F15" w:rsidRDefault="00D45F34">
      <w:pPr>
        <w:pStyle w:val="a3"/>
        <w:spacing w:line="275" w:lineRule="exact"/>
        <w:ind w:left="44" w:firstLine="0"/>
        <w:jc w:val="left"/>
      </w:pPr>
      <w:r>
        <w:t>Зависимость</w:t>
      </w:r>
      <w:r>
        <w:rPr>
          <w:spacing w:val="48"/>
          <w:w w:val="150"/>
        </w:rPr>
        <w:t xml:space="preserve"> </w:t>
      </w:r>
      <w:r>
        <w:t>выталкивающей</w:t>
      </w:r>
      <w:r>
        <w:rPr>
          <w:spacing w:val="79"/>
        </w:rPr>
        <w:t xml:space="preserve"> </w:t>
      </w:r>
      <w:r>
        <w:t>силы</w:t>
      </w:r>
      <w:r>
        <w:rPr>
          <w:spacing w:val="75"/>
        </w:rPr>
        <w:t xml:space="preserve"> </w:t>
      </w:r>
      <w:r>
        <w:t>от</w:t>
      </w:r>
      <w:r>
        <w:rPr>
          <w:spacing w:val="73"/>
        </w:rPr>
        <w:t xml:space="preserve"> </w:t>
      </w:r>
      <w:r>
        <w:t>объёма</w:t>
      </w:r>
      <w:r>
        <w:rPr>
          <w:spacing w:val="51"/>
          <w:w w:val="150"/>
        </w:rPr>
        <w:t xml:space="preserve"> </w:t>
      </w:r>
      <w:r>
        <w:t>погружённой</w:t>
      </w:r>
      <w:r>
        <w:rPr>
          <w:spacing w:val="50"/>
          <w:w w:val="150"/>
        </w:rPr>
        <w:t xml:space="preserve"> </w:t>
      </w:r>
      <w:r>
        <w:t>части</w:t>
      </w:r>
      <w:r>
        <w:rPr>
          <w:spacing w:val="79"/>
        </w:rPr>
        <w:t xml:space="preserve"> </w:t>
      </w:r>
      <w:r>
        <w:t>тела</w:t>
      </w:r>
      <w:r>
        <w:rPr>
          <w:spacing w:val="76"/>
        </w:rPr>
        <w:t xml:space="preserve"> </w:t>
      </w:r>
      <w:r>
        <w:t>и</w:t>
      </w:r>
      <w:r>
        <w:rPr>
          <w:spacing w:val="79"/>
        </w:rPr>
        <w:t xml:space="preserve"> </w:t>
      </w:r>
      <w:r>
        <w:rPr>
          <w:spacing w:val="-2"/>
        </w:rPr>
        <w:t>плотности</w:t>
      </w:r>
    </w:p>
    <w:p w:rsidR="00ED6F15" w:rsidRDefault="00ED6F15">
      <w:pPr>
        <w:spacing w:line="275" w:lineRule="exact"/>
        <w:sectPr w:rsidR="00ED6F15">
          <w:type w:val="continuous"/>
          <w:pgSz w:w="11900" w:h="16870"/>
          <w:pgMar w:top="340" w:right="0" w:bottom="940" w:left="740" w:header="0" w:footer="748" w:gutter="0"/>
          <w:cols w:num="2" w:space="720" w:equalWidth="0">
            <w:col w:w="1193" w:space="40"/>
            <w:col w:w="9927"/>
          </w:cols>
        </w:sectPr>
      </w:pPr>
    </w:p>
    <w:p w:rsidR="00ED6F15" w:rsidRDefault="00D45F34">
      <w:pPr>
        <w:pStyle w:val="a3"/>
        <w:spacing w:before="2" w:line="275" w:lineRule="exact"/>
        <w:ind w:left="681" w:firstLine="0"/>
        <w:jc w:val="left"/>
      </w:pPr>
      <w:r>
        <w:rPr>
          <w:spacing w:val="-2"/>
        </w:rPr>
        <w:lastRenderedPageBreak/>
        <w:t>жидкости.</w:t>
      </w:r>
    </w:p>
    <w:p w:rsidR="00ED6F15" w:rsidRDefault="00D45F34">
      <w:pPr>
        <w:pStyle w:val="a3"/>
        <w:spacing w:line="275" w:lineRule="exact"/>
        <w:ind w:left="1276" w:firstLine="0"/>
        <w:jc w:val="left"/>
      </w:pPr>
      <w:r>
        <w:t>Равенство</w:t>
      </w:r>
      <w:r>
        <w:rPr>
          <w:spacing w:val="-8"/>
        </w:rPr>
        <w:t xml:space="preserve"> </w:t>
      </w:r>
      <w:r>
        <w:t>выталкивающей</w:t>
      </w:r>
      <w:r>
        <w:rPr>
          <w:spacing w:val="-3"/>
        </w:rPr>
        <w:t xml:space="preserve"> </w:t>
      </w:r>
      <w:r>
        <w:t>силы</w:t>
      </w:r>
      <w:r>
        <w:rPr>
          <w:spacing w:val="-3"/>
        </w:rPr>
        <w:t xml:space="preserve"> </w:t>
      </w:r>
      <w:r>
        <w:t>весу</w:t>
      </w:r>
      <w:r>
        <w:rPr>
          <w:spacing w:val="-15"/>
        </w:rPr>
        <w:t xml:space="preserve"> </w:t>
      </w:r>
      <w:r>
        <w:t>вытесненной</w:t>
      </w:r>
      <w:r>
        <w:rPr>
          <w:spacing w:val="-7"/>
        </w:rPr>
        <w:t xml:space="preserve"> </w:t>
      </w:r>
      <w:r>
        <w:rPr>
          <w:spacing w:val="-2"/>
        </w:rPr>
        <w:t>жидкости.</w:t>
      </w:r>
    </w:p>
    <w:p w:rsidR="00ED6F15" w:rsidRDefault="00D45F34">
      <w:pPr>
        <w:pStyle w:val="a3"/>
        <w:spacing w:before="5" w:line="237" w:lineRule="auto"/>
        <w:ind w:left="681" w:right="2152" w:firstLine="595"/>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80"/>
        </w:rPr>
        <w:t xml:space="preserve"> </w:t>
      </w:r>
      <w:r>
        <w:t>соотношения плотностей тела и жидкости.</w:t>
      </w:r>
    </w:p>
    <w:p w:rsidR="00ED6F15" w:rsidRDefault="00D45F34">
      <w:pPr>
        <w:pStyle w:val="a3"/>
        <w:spacing w:before="3" w:line="275" w:lineRule="exact"/>
        <w:ind w:left="1276" w:firstLine="0"/>
        <w:jc w:val="left"/>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ED6F15" w:rsidRDefault="00D45F34">
      <w:pPr>
        <w:pStyle w:val="a3"/>
        <w:spacing w:line="275" w:lineRule="exact"/>
        <w:ind w:left="1276" w:firstLine="0"/>
        <w:jc w:val="left"/>
      </w:pPr>
      <w:r>
        <w:t>Исследование</w:t>
      </w:r>
      <w:r>
        <w:rPr>
          <w:spacing w:val="-8"/>
        </w:rPr>
        <w:t xml:space="preserve"> </w:t>
      </w:r>
      <w:r>
        <w:t>зависимости</w:t>
      </w:r>
      <w:r>
        <w:rPr>
          <w:spacing w:val="-6"/>
        </w:rPr>
        <w:t xml:space="preserve"> </w:t>
      </w:r>
      <w:r>
        <w:t>веса</w:t>
      </w:r>
      <w:r>
        <w:rPr>
          <w:spacing w:val="-5"/>
        </w:rPr>
        <w:t xml:space="preserve"> </w:t>
      </w:r>
      <w:r>
        <w:t>тела</w:t>
      </w:r>
      <w:r>
        <w:rPr>
          <w:spacing w:val="-7"/>
        </w:rPr>
        <w:t xml:space="preserve"> </w:t>
      </w:r>
      <w:r>
        <w:t>в</w:t>
      </w:r>
      <w:r>
        <w:rPr>
          <w:spacing w:val="-8"/>
        </w:rPr>
        <w:t xml:space="preserve"> </w:t>
      </w:r>
      <w:r>
        <w:t>воде</w:t>
      </w:r>
      <w:r>
        <w:rPr>
          <w:spacing w:val="-10"/>
        </w:rPr>
        <w:t xml:space="preserve"> </w:t>
      </w:r>
      <w:r>
        <w:t>от</w:t>
      </w:r>
      <w:r>
        <w:rPr>
          <w:spacing w:val="-9"/>
        </w:rPr>
        <w:t xml:space="preserve"> </w:t>
      </w:r>
      <w:r>
        <w:t>объёма</w:t>
      </w:r>
      <w:r>
        <w:rPr>
          <w:spacing w:val="-6"/>
        </w:rPr>
        <w:t xml:space="preserve"> </w:t>
      </w:r>
      <w:r>
        <w:t>погружённой</w:t>
      </w:r>
      <w:r>
        <w:rPr>
          <w:spacing w:val="-7"/>
        </w:rPr>
        <w:t xml:space="preserve"> </w:t>
      </w:r>
      <w:r>
        <w:t>в</w:t>
      </w:r>
      <w:r>
        <w:rPr>
          <w:spacing w:val="-8"/>
        </w:rPr>
        <w:t xml:space="preserve"> </w:t>
      </w:r>
      <w:r>
        <w:t>жидкость</w:t>
      </w:r>
      <w:r>
        <w:rPr>
          <w:spacing w:val="-2"/>
        </w:rPr>
        <w:t xml:space="preserve"> </w:t>
      </w:r>
      <w:r>
        <w:t>части</w:t>
      </w:r>
      <w:r>
        <w:rPr>
          <w:spacing w:val="-3"/>
        </w:rPr>
        <w:t xml:space="preserve"> </w:t>
      </w:r>
      <w:r>
        <w:rPr>
          <w:spacing w:val="-2"/>
        </w:rPr>
        <w:t>тела.</w:t>
      </w:r>
    </w:p>
    <w:p w:rsidR="00ED6F15" w:rsidRDefault="00D45F34">
      <w:pPr>
        <w:pStyle w:val="a3"/>
        <w:spacing w:before="3" w:line="275" w:lineRule="exact"/>
        <w:ind w:left="681" w:firstLine="0"/>
        <w:jc w:val="left"/>
      </w:pPr>
      <w:r>
        <w:t>Определение</w:t>
      </w:r>
      <w:r>
        <w:rPr>
          <w:spacing w:val="-5"/>
        </w:rPr>
        <w:t xml:space="preserve"> </w:t>
      </w:r>
      <w:r>
        <w:t>выталкивающей</w:t>
      </w:r>
      <w:r>
        <w:rPr>
          <w:spacing w:val="-5"/>
        </w:rPr>
        <w:t xml:space="preserve"> </w:t>
      </w:r>
      <w:r>
        <w:t>силы, действующей</w:t>
      </w:r>
      <w:r>
        <w:rPr>
          <w:spacing w:val="-1"/>
        </w:rPr>
        <w:t xml:space="preserve"> </w:t>
      </w:r>
      <w:r>
        <w:t>на</w:t>
      </w:r>
      <w:r>
        <w:rPr>
          <w:spacing w:val="-7"/>
        </w:rPr>
        <w:t xml:space="preserve"> </w:t>
      </w:r>
      <w:r>
        <w:t>тело,</w:t>
      </w:r>
      <w:r>
        <w:rPr>
          <w:spacing w:val="-5"/>
        </w:rPr>
        <w:t xml:space="preserve"> </w:t>
      </w:r>
      <w:r>
        <w:t>погружённое</w:t>
      </w:r>
      <w:r>
        <w:rPr>
          <w:spacing w:val="-7"/>
        </w:rPr>
        <w:t xml:space="preserve"> </w:t>
      </w:r>
      <w:r>
        <w:t>в</w:t>
      </w:r>
      <w:r>
        <w:rPr>
          <w:spacing w:val="-4"/>
        </w:rPr>
        <w:t xml:space="preserve"> </w:t>
      </w:r>
      <w:r>
        <w:rPr>
          <w:spacing w:val="-2"/>
        </w:rPr>
        <w:t>жидкость.</w:t>
      </w:r>
    </w:p>
    <w:p w:rsidR="00ED6F15" w:rsidRDefault="00D45F34">
      <w:pPr>
        <w:pStyle w:val="a3"/>
        <w:spacing w:line="242" w:lineRule="auto"/>
        <w:ind w:left="681" w:right="721" w:firstLine="595"/>
        <w:jc w:val="left"/>
      </w:pPr>
      <w:r>
        <w:t>Проверка</w:t>
      </w:r>
      <w:r>
        <w:rPr>
          <w:spacing w:val="36"/>
        </w:rPr>
        <w:t xml:space="preserve"> </w:t>
      </w:r>
      <w:r>
        <w:t>независимости</w:t>
      </w:r>
      <w:r>
        <w:rPr>
          <w:spacing w:val="35"/>
        </w:rPr>
        <w:t xml:space="preserve"> </w:t>
      </w:r>
      <w:r>
        <w:t>выталкивающей</w:t>
      </w:r>
      <w:r>
        <w:rPr>
          <w:spacing w:val="39"/>
        </w:rPr>
        <w:t xml:space="preserve"> </w:t>
      </w:r>
      <w:r>
        <w:t>силы,</w:t>
      </w:r>
      <w:r>
        <w:rPr>
          <w:spacing w:val="39"/>
        </w:rPr>
        <w:t xml:space="preserve"> </w:t>
      </w:r>
      <w:r>
        <w:t>действующей</w:t>
      </w:r>
      <w:r>
        <w:rPr>
          <w:spacing w:val="39"/>
        </w:rPr>
        <w:t xml:space="preserve"> </w:t>
      </w:r>
      <w:r>
        <w:t>на</w:t>
      </w:r>
      <w:r>
        <w:rPr>
          <w:spacing w:val="36"/>
        </w:rPr>
        <w:t xml:space="preserve"> </w:t>
      </w:r>
      <w:r>
        <w:t>тело</w:t>
      </w:r>
      <w:r>
        <w:rPr>
          <w:spacing w:val="40"/>
        </w:rPr>
        <w:t xml:space="preserve"> </w:t>
      </w:r>
      <w:r>
        <w:t>в</w:t>
      </w:r>
      <w:r>
        <w:rPr>
          <w:spacing w:val="33"/>
        </w:rPr>
        <w:t xml:space="preserve"> </w:t>
      </w:r>
      <w:r>
        <w:t>жидкости,</w:t>
      </w:r>
      <w:r>
        <w:rPr>
          <w:spacing w:val="35"/>
        </w:rPr>
        <w:t xml:space="preserve"> </w:t>
      </w:r>
      <w:r>
        <w:t>от массы тела.</w:t>
      </w:r>
    </w:p>
    <w:p w:rsidR="00ED6F15" w:rsidRDefault="00D45F34">
      <w:pPr>
        <w:pStyle w:val="a3"/>
        <w:spacing w:line="242" w:lineRule="auto"/>
        <w:ind w:left="681" w:firstLine="595"/>
        <w:jc w:val="left"/>
      </w:pPr>
      <w:r>
        <w:t>Опыты,</w:t>
      </w:r>
      <w:r>
        <w:rPr>
          <w:spacing w:val="36"/>
        </w:rPr>
        <w:t xml:space="preserve"> </w:t>
      </w:r>
      <w:r>
        <w:t>демонстрирующие</w:t>
      </w:r>
      <w:r>
        <w:rPr>
          <w:spacing w:val="35"/>
        </w:rPr>
        <w:t xml:space="preserve"> </w:t>
      </w:r>
      <w:r>
        <w:t>зависимость</w:t>
      </w:r>
      <w:r>
        <w:rPr>
          <w:spacing w:val="37"/>
        </w:rPr>
        <w:t xml:space="preserve"> </w:t>
      </w:r>
      <w:r>
        <w:t>выталкивающей</w:t>
      </w:r>
      <w:r>
        <w:rPr>
          <w:spacing w:val="36"/>
        </w:rPr>
        <w:t xml:space="preserve"> </w:t>
      </w:r>
      <w:r>
        <w:t>силы,</w:t>
      </w:r>
      <w:r>
        <w:rPr>
          <w:spacing w:val="36"/>
        </w:rPr>
        <w:t xml:space="preserve"> </w:t>
      </w:r>
      <w:r>
        <w:t>действующей</w:t>
      </w:r>
      <w:r>
        <w:rPr>
          <w:spacing w:val="36"/>
        </w:rPr>
        <w:t xml:space="preserve"> </w:t>
      </w:r>
      <w:r>
        <w:t>на</w:t>
      </w:r>
      <w:r>
        <w:rPr>
          <w:spacing w:val="32"/>
        </w:rPr>
        <w:t xml:space="preserve"> </w:t>
      </w:r>
      <w:r>
        <w:t>тело</w:t>
      </w:r>
      <w:r>
        <w:rPr>
          <w:spacing w:val="33"/>
        </w:rPr>
        <w:t xml:space="preserve"> </w:t>
      </w:r>
      <w:r>
        <w:t>в жидкости, от объёма погружённой в жидкость части тела и от плотности жидкости.</w:t>
      </w:r>
    </w:p>
    <w:p w:rsidR="00ED6F15" w:rsidRDefault="00D45F34">
      <w:pPr>
        <w:pStyle w:val="a3"/>
        <w:tabs>
          <w:tab w:val="left" w:pos="4575"/>
          <w:tab w:val="left" w:pos="5295"/>
          <w:tab w:val="left" w:pos="7456"/>
          <w:tab w:val="left" w:pos="8897"/>
        </w:tabs>
        <w:spacing w:line="242" w:lineRule="auto"/>
        <w:ind w:left="681" w:right="617" w:firstLine="595"/>
        <w:jc w:val="left"/>
      </w:pPr>
      <w:r>
        <w:t>Конструирование ареометра</w:t>
      </w:r>
      <w:r>
        <w:tab/>
      </w:r>
      <w:r>
        <w:rPr>
          <w:spacing w:val="-4"/>
        </w:rPr>
        <w:t>или</w:t>
      </w:r>
      <w:r>
        <w:tab/>
      </w:r>
      <w:r>
        <w:rPr>
          <w:spacing w:val="-2"/>
        </w:rPr>
        <w:t>конструирование</w:t>
      </w:r>
      <w:r>
        <w:tab/>
        <w:t>лодки</w:t>
      </w:r>
      <w:r>
        <w:rPr>
          <w:spacing w:val="40"/>
        </w:rPr>
        <w:t xml:space="preserve"> </w:t>
      </w:r>
      <w:r>
        <w:t>и</w:t>
      </w:r>
      <w:r>
        <w:tab/>
        <w:t>определение</w:t>
      </w:r>
      <w:r>
        <w:rPr>
          <w:spacing w:val="45"/>
        </w:rPr>
        <w:t xml:space="preserve"> </w:t>
      </w:r>
      <w:r>
        <w:t xml:space="preserve">её </w:t>
      </w:r>
      <w:r>
        <w:rPr>
          <w:spacing w:val="-2"/>
        </w:rPr>
        <w:t>грузоподъёмности.</w:t>
      </w:r>
    </w:p>
    <w:p w:rsidR="00ED6F15" w:rsidRDefault="00D45F34">
      <w:pPr>
        <w:pStyle w:val="a3"/>
        <w:spacing w:line="237" w:lineRule="auto"/>
        <w:ind w:left="1276" w:right="6415" w:firstLine="0"/>
        <w:jc w:val="left"/>
      </w:pPr>
      <w:r>
        <w:t>Работа и мощность. Энергия. Механическая</w:t>
      </w:r>
      <w:r>
        <w:rPr>
          <w:spacing w:val="-15"/>
        </w:rPr>
        <w:t xml:space="preserve"> </w:t>
      </w:r>
      <w:r>
        <w:t>работа.</w:t>
      </w:r>
      <w:r>
        <w:rPr>
          <w:spacing w:val="-15"/>
        </w:rPr>
        <w:t xml:space="preserve"> </w:t>
      </w:r>
      <w:r>
        <w:t>Мощность.</w:t>
      </w:r>
    </w:p>
    <w:p w:rsidR="00ED6F15" w:rsidRDefault="00D45F34">
      <w:pPr>
        <w:pStyle w:val="a3"/>
        <w:ind w:left="681" w:right="547" w:firstLine="595"/>
      </w:pPr>
      <w:r>
        <w:t>Простые</w:t>
      </w:r>
      <w:r>
        <w:rPr>
          <w:spacing w:val="80"/>
        </w:rPr>
        <w:t xml:space="preserve"> </w:t>
      </w:r>
      <w:r>
        <w:t>механизмы:</w:t>
      </w:r>
      <w:r>
        <w:rPr>
          <w:spacing w:val="80"/>
        </w:rPr>
        <w:t xml:space="preserve"> </w:t>
      </w:r>
      <w:r>
        <w:t>рычаг,</w:t>
      </w:r>
      <w:r>
        <w:rPr>
          <w:spacing w:val="80"/>
        </w:rPr>
        <w:t xml:space="preserve"> </w:t>
      </w:r>
      <w:r>
        <w:t>блок,</w:t>
      </w:r>
      <w:r>
        <w:rPr>
          <w:spacing w:val="80"/>
        </w:rPr>
        <w:t xml:space="preserve"> </w:t>
      </w:r>
      <w:r>
        <w:t>наклонная</w:t>
      </w:r>
      <w:r>
        <w:rPr>
          <w:spacing w:val="80"/>
        </w:rPr>
        <w:t xml:space="preserve"> </w:t>
      </w:r>
      <w:r>
        <w:t>плоскость.</w:t>
      </w:r>
      <w:r>
        <w:rPr>
          <w:spacing w:val="80"/>
        </w:rPr>
        <w:t xml:space="preserve"> </w:t>
      </w:r>
      <w:r>
        <w:t>Правило</w:t>
      </w:r>
      <w:r>
        <w:rPr>
          <w:spacing w:val="80"/>
          <w:w w:val="150"/>
        </w:rPr>
        <w:t xml:space="preserve"> </w:t>
      </w:r>
      <w:r>
        <w:t>равновесия</w:t>
      </w:r>
      <w:r>
        <w:rPr>
          <w:spacing w:val="40"/>
        </w:rPr>
        <w:t xml:space="preserve"> </w:t>
      </w:r>
      <w:r>
        <w:t>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ED6F15" w:rsidRDefault="00D45F34">
      <w:pPr>
        <w:pStyle w:val="a3"/>
        <w:spacing w:line="242" w:lineRule="auto"/>
        <w:ind w:left="681" w:right="575" w:firstLine="595"/>
      </w:pPr>
      <w:r>
        <w:t>Механическая</w:t>
      </w:r>
      <w:r>
        <w:rPr>
          <w:spacing w:val="-6"/>
        </w:rPr>
        <w:t xml:space="preserve"> </w:t>
      </w:r>
      <w:r>
        <w:t>энергия.</w:t>
      </w:r>
      <w:r>
        <w:rPr>
          <w:spacing w:val="-5"/>
        </w:rPr>
        <w:t xml:space="preserve"> </w:t>
      </w:r>
      <w:r>
        <w:t>Кинетическая</w:t>
      </w:r>
      <w:r>
        <w:rPr>
          <w:spacing w:val="-6"/>
        </w:rPr>
        <w:t xml:space="preserve"> </w:t>
      </w:r>
      <w:r>
        <w:t>и</w:t>
      </w:r>
      <w:r>
        <w:rPr>
          <w:spacing w:val="-6"/>
        </w:rPr>
        <w:t xml:space="preserve"> </w:t>
      </w:r>
      <w:r>
        <w:t>потенциальная</w:t>
      </w:r>
      <w:r>
        <w:rPr>
          <w:spacing w:val="-6"/>
        </w:rPr>
        <w:t xml:space="preserve"> </w:t>
      </w:r>
      <w:r>
        <w:t>энергия.</w:t>
      </w:r>
      <w:r>
        <w:rPr>
          <w:spacing w:val="-5"/>
        </w:rPr>
        <w:t xml:space="preserve"> </w:t>
      </w:r>
      <w:r>
        <w:t>Превращение</w:t>
      </w:r>
      <w:r>
        <w:rPr>
          <w:spacing w:val="-12"/>
        </w:rPr>
        <w:t xml:space="preserve"> </w:t>
      </w:r>
      <w:r>
        <w:t>одного</w:t>
      </w:r>
      <w:r>
        <w:rPr>
          <w:spacing w:val="-3"/>
        </w:rPr>
        <w:t xml:space="preserve"> </w:t>
      </w:r>
      <w:r>
        <w:t>вида механической энергии в другой. Закон сохранения энергии в механике.</w:t>
      </w:r>
    </w:p>
    <w:p w:rsidR="00ED6F15" w:rsidRDefault="00D45F34">
      <w:pPr>
        <w:pStyle w:val="a3"/>
        <w:spacing w:line="271" w:lineRule="exact"/>
        <w:ind w:left="1276" w:firstLine="0"/>
        <w:jc w:val="left"/>
      </w:pPr>
      <w:r>
        <w:rPr>
          <w:spacing w:val="-2"/>
        </w:rPr>
        <w:t>Демонстрации.</w:t>
      </w:r>
    </w:p>
    <w:p w:rsidR="00ED6F15" w:rsidRDefault="00D45F34">
      <w:pPr>
        <w:pStyle w:val="a3"/>
        <w:spacing w:line="275" w:lineRule="exact"/>
        <w:ind w:left="1276" w:firstLine="0"/>
        <w:jc w:val="left"/>
      </w:pPr>
      <w:r>
        <w:t>Примеры</w:t>
      </w:r>
      <w:r>
        <w:rPr>
          <w:spacing w:val="-5"/>
        </w:rPr>
        <w:t xml:space="preserve"> </w:t>
      </w:r>
      <w:r>
        <w:t>простых</w:t>
      </w:r>
      <w:r>
        <w:rPr>
          <w:spacing w:val="-8"/>
        </w:rPr>
        <w:t xml:space="preserve"> </w:t>
      </w:r>
      <w:r>
        <w:t>механизмов.</w:t>
      </w:r>
      <w:r>
        <w:rPr>
          <w:spacing w:val="-4"/>
        </w:rPr>
        <w:t xml:space="preserve"> </w:t>
      </w:r>
      <w:r>
        <w:t>Лабораторные</w:t>
      </w:r>
      <w:r>
        <w:rPr>
          <w:spacing w:val="-6"/>
        </w:rPr>
        <w:t xml:space="preserve"> </w:t>
      </w:r>
      <w:r>
        <w:t>работы</w:t>
      </w:r>
      <w:r>
        <w:rPr>
          <w:spacing w:val="-3"/>
        </w:rPr>
        <w:t xml:space="preserve"> </w:t>
      </w:r>
      <w:r>
        <w:t>и</w:t>
      </w:r>
      <w:r>
        <w:rPr>
          <w:spacing w:val="-7"/>
        </w:rPr>
        <w:t xml:space="preserve"> </w:t>
      </w:r>
      <w:r>
        <w:rPr>
          <w:spacing w:val="-2"/>
        </w:rPr>
        <w:t>опыты.</w:t>
      </w:r>
    </w:p>
    <w:p w:rsidR="00ED6F15" w:rsidRDefault="00D45F34">
      <w:pPr>
        <w:pStyle w:val="a3"/>
        <w:spacing w:line="242" w:lineRule="auto"/>
        <w:ind w:left="681" w:firstLine="595"/>
        <w:jc w:val="left"/>
      </w:pPr>
      <w:r>
        <w:t>Определение</w:t>
      </w:r>
      <w:r>
        <w:rPr>
          <w:spacing w:val="35"/>
        </w:rPr>
        <w:t xml:space="preserve"> </w:t>
      </w:r>
      <w:r>
        <w:t>работы</w:t>
      </w:r>
      <w:r>
        <w:rPr>
          <w:spacing w:val="39"/>
        </w:rPr>
        <w:t xml:space="preserve"> </w:t>
      </w:r>
      <w:r>
        <w:t>силы</w:t>
      </w:r>
      <w:r>
        <w:rPr>
          <w:spacing w:val="33"/>
        </w:rPr>
        <w:t xml:space="preserve"> </w:t>
      </w:r>
      <w:r>
        <w:t>трения</w:t>
      </w:r>
      <w:r>
        <w:rPr>
          <w:spacing w:val="36"/>
        </w:rPr>
        <w:t xml:space="preserve"> </w:t>
      </w:r>
      <w:r>
        <w:t>при</w:t>
      </w:r>
      <w:r>
        <w:rPr>
          <w:spacing w:val="37"/>
        </w:rPr>
        <w:t xml:space="preserve"> </w:t>
      </w:r>
      <w:r>
        <w:t>равномерном</w:t>
      </w:r>
      <w:r>
        <w:rPr>
          <w:spacing w:val="34"/>
        </w:rPr>
        <w:t xml:space="preserve"> </w:t>
      </w:r>
      <w:r>
        <w:t>движении</w:t>
      </w:r>
      <w:r>
        <w:rPr>
          <w:spacing w:val="37"/>
        </w:rPr>
        <w:t xml:space="preserve"> </w:t>
      </w:r>
      <w:r>
        <w:t>тела</w:t>
      </w:r>
      <w:r>
        <w:rPr>
          <w:spacing w:val="35"/>
        </w:rPr>
        <w:t xml:space="preserve"> </w:t>
      </w:r>
      <w:r>
        <w:t>по</w:t>
      </w:r>
      <w:r>
        <w:rPr>
          <w:spacing w:val="35"/>
        </w:rPr>
        <w:t xml:space="preserve"> </w:t>
      </w:r>
      <w:r>
        <w:t xml:space="preserve">горизонтальной </w:t>
      </w:r>
      <w:r>
        <w:rPr>
          <w:spacing w:val="-2"/>
        </w:rPr>
        <w:t>поверхности.</w:t>
      </w:r>
    </w:p>
    <w:p w:rsidR="00ED6F15" w:rsidRDefault="00D45F34">
      <w:pPr>
        <w:pStyle w:val="a3"/>
        <w:spacing w:line="242" w:lineRule="auto"/>
        <w:ind w:left="1276" w:right="721" w:firstLine="0"/>
        <w:jc w:val="left"/>
      </w:pPr>
      <w:r>
        <w:t>Исследование условий</w:t>
      </w:r>
      <w:r>
        <w:rPr>
          <w:spacing w:val="-1"/>
        </w:rPr>
        <w:t xml:space="preserve"> </w:t>
      </w:r>
      <w:r>
        <w:t>равновесия рычага. Измерение КПД наклонной плоскости. Изучение</w:t>
      </w:r>
      <w:r>
        <w:rPr>
          <w:spacing w:val="-14"/>
        </w:rPr>
        <w:t xml:space="preserve"> </w:t>
      </w:r>
      <w:r>
        <w:t>закона</w:t>
      </w:r>
      <w:r>
        <w:rPr>
          <w:spacing w:val="-14"/>
        </w:rPr>
        <w:t xml:space="preserve"> </w:t>
      </w:r>
      <w:r>
        <w:t>сохранения</w:t>
      </w:r>
      <w:r>
        <w:rPr>
          <w:spacing w:val="-12"/>
        </w:rPr>
        <w:t xml:space="preserve"> </w:t>
      </w:r>
      <w:r>
        <w:t>механической</w:t>
      </w:r>
      <w:r>
        <w:rPr>
          <w:spacing w:val="-11"/>
        </w:rPr>
        <w:t xml:space="preserve"> </w:t>
      </w:r>
      <w:r>
        <w:t>энергии.</w:t>
      </w:r>
      <w:r>
        <w:rPr>
          <w:spacing w:val="-7"/>
        </w:rPr>
        <w:t xml:space="preserve"> </w:t>
      </w:r>
      <w:r>
        <w:t>Содержание</w:t>
      </w:r>
      <w:r>
        <w:rPr>
          <w:spacing w:val="-10"/>
        </w:rPr>
        <w:t xml:space="preserve"> </w:t>
      </w:r>
      <w:r>
        <w:t>обучения</w:t>
      </w:r>
      <w:r>
        <w:rPr>
          <w:spacing w:val="-5"/>
        </w:rPr>
        <w:t xml:space="preserve"> </w:t>
      </w:r>
      <w:r>
        <w:t>в</w:t>
      </w:r>
      <w:r>
        <w:rPr>
          <w:spacing w:val="-4"/>
        </w:rPr>
        <w:t xml:space="preserve"> </w:t>
      </w:r>
      <w:r>
        <w:t>8</w:t>
      </w:r>
      <w:r>
        <w:rPr>
          <w:spacing w:val="-9"/>
        </w:rPr>
        <w:t xml:space="preserve"> </w:t>
      </w:r>
      <w:r>
        <w:t>классе. Тепловые явления.</w:t>
      </w:r>
    </w:p>
    <w:p w:rsidR="00ED6F15" w:rsidRDefault="00D45F34">
      <w:pPr>
        <w:pStyle w:val="a3"/>
        <w:ind w:left="681" w:right="551" w:firstLine="595"/>
      </w:pPr>
      <w:r>
        <w:t>Основные положения молекулярно­кинетической теории строения вещества. Масса и размеры</w:t>
      </w:r>
      <w:r>
        <w:rPr>
          <w:spacing w:val="80"/>
          <w:w w:val="150"/>
        </w:rPr>
        <w:t xml:space="preserve"> </w:t>
      </w:r>
      <w:r>
        <w:t>атомов</w:t>
      </w:r>
      <w:r>
        <w:rPr>
          <w:spacing w:val="80"/>
          <w:w w:val="150"/>
        </w:rPr>
        <w:t xml:space="preserve"> </w:t>
      </w:r>
      <w:r>
        <w:t>и</w:t>
      </w:r>
      <w:r>
        <w:rPr>
          <w:spacing w:val="80"/>
          <w:w w:val="150"/>
        </w:rPr>
        <w:t xml:space="preserve"> </w:t>
      </w:r>
      <w:r>
        <w:t>молекул.</w:t>
      </w:r>
      <w:r>
        <w:rPr>
          <w:spacing w:val="80"/>
          <w:w w:val="150"/>
        </w:rPr>
        <w:t xml:space="preserve"> </w:t>
      </w:r>
      <w:r>
        <w:t>Опыты,</w:t>
      </w:r>
      <w:r>
        <w:rPr>
          <w:spacing w:val="80"/>
          <w:w w:val="150"/>
        </w:rPr>
        <w:t xml:space="preserve"> </w:t>
      </w:r>
      <w:r>
        <w:t>подтверждающие</w:t>
      </w:r>
      <w:r>
        <w:rPr>
          <w:spacing w:val="80"/>
          <w:w w:val="150"/>
        </w:rPr>
        <w:t xml:space="preserve"> </w:t>
      </w:r>
      <w:r>
        <w:t>основные</w:t>
      </w:r>
      <w:r>
        <w:rPr>
          <w:spacing w:val="80"/>
          <w:w w:val="150"/>
        </w:rPr>
        <w:t xml:space="preserve"> </w:t>
      </w:r>
      <w:r>
        <w:t>положения молекулярно­кинетической теории.</w:t>
      </w:r>
    </w:p>
    <w:p w:rsidR="00ED6F15" w:rsidRDefault="00D45F34">
      <w:pPr>
        <w:pStyle w:val="a3"/>
        <w:ind w:left="681" w:right="562" w:firstLine="595"/>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w:t>
      </w:r>
    </w:p>
    <w:p w:rsidR="00ED6F15" w:rsidRDefault="00D45F34">
      <w:pPr>
        <w:pStyle w:val="a3"/>
        <w:spacing w:before="57"/>
        <w:ind w:left="1276" w:firstLine="0"/>
      </w:pPr>
      <w:r>
        <w:t>и</w:t>
      </w:r>
      <w:r>
        <w:rPr>
          <w:spacing w:val="3"/>
        </w:rPr>
        <w:t xml:space="preserve"> </w:t>
      </w:r>
      <w:r>
        <w:rPr>
          <w:spacing w:val="-2"/>
        </w:rPr>
        <w:t>сжатие.</w:t>
      </w:r>
    </w:p>
    <w:p w:rsidR="00ED6F15" w:rsidRDefault="00D45F34">
      <w:pPr>
        <w:pStyle w:val="a3"/>
        <w:spacing w:before="71"/>
        <w:ind w:left="681" w:right="565" w:firstLine="595"/>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D6F15" w:rsidRDefault="00D45F34">
      <w:pPr>
        <w:pStyle w:val="a3"/>
        <w:ind w:left="681" w:right="554" w:firstLine="595"/>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w:t>
      </w:r>
      <w:r>
        <w:rPr>
          <w:spacing w:val="40"/>
        </w:rPr>
        <w:t xml:space="preserve"> </w:t>
      </w:r>
      <w:r>
        <w:t xml:space="preserve">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w:t>
      </w:r>
      <w:r>
        <w:rPr>
          <w:spacing w:val="-2"/>
        </w:rPr>
        <w:t>давления.</w:t>
      </w:r>
    </w:p>
    <w:p w:rsidR="00ED6F15" w:rsidRDefault="00D45F34">
      <w:pPr>
        <w:pStyle w:val="a3"/>
        <w:spacing w:before="1" w:line="275" w:lineRule="exact"/>
        <w:ind w:left="1276" w:firstLine="0"/>
      </w:pPr>
      <w:r>
        <w:t>Влажность</w:t>
      </w:r>
      <w:r>
        <w:rPr>
          <w:spacing w:val="-10"/>
        </w:rPr>
        <w:t xml:space="preserve"> </w:t>
      </w:r>
      <w:r>
        <w:rPr>
          <w:spacing w:val="-2"/>
        </w:rPr>
        <w:t>воздуха.</w:t>
      </w:r>
    </w:p>
    <w:p w:rsidR="00ED6F15" w:rsidRDefault="00D45F34">
      <w:pPr>
        <w:pStyle w:val="a3"/>
        <w:spacing w:line="275" w:lineRule="exact"/>
        <w:ind w:left="1276" w:firstLine="0"/>
      </w:pPr>
      <w:r>
        <w:t>Энергия</w:t>
      </w:r>
      <w:r>
        <w:rPr>
          <w:spacing w:val="-8"/>
        </w:rPr>
        <w:t xml:space="preserve"> </w:t>
      </w:r>
      <w:r>
        <w:t>топлива.</w:t>
      </w:r>
      <w:r>
        <w:rPr>
          <w:spacing w:val="-6"/>
        </w:rPr>
        <w:t xml:space="preserve"> </w:t>
      </w:r>
      <w:r>
        <w:t>Удельная</w:t>
      </w:r>
      <w:r>
        <w:rPr>
          <w:spacing w:val="-8"/>
        </w:rPr>
        <w:t xml:space="preserve"> </w:t>
      </w:r>
      <w:r>
        <w:t>теплота</w:t>
      </w:r>
      <w:r>
        <w:rPr>
          <w:spacing w:val="-7"/>
        </w:rPr>
        <w:t xml:space="preserve"> </w:t>
      </w:r>
      <w:r>
        <w:rPr>
          <w:spacing w:val="-2"/>
        </w:rPr>
        <w:t>сгорания.</w:t>
      </w:r>
    </w:p>
    <w:p w:rsidR="00ED6F15" w:rsidRDefault="00D45F34">
      <w:pPr>
        <w:pStyle w:val="a3"/>
        <w:spacing w:before="5" w:line="237" w:lineRule="auto"/>
        <w:ind w:left="681" w:right="563" w:firstLine="595"/>
      </w:pPr>
      <w:r>
        <w:t>Принципы работы тепловых двигателей КПД теплового двигателя. Тепловые двигатели и защита окружающей среды.</w:t>
      </w:r>
    </w:p>
    <w:p w:rsidR="00ED6F15" w:rsidRDefault="00D45F34">
      <w:pPr>
        <w:pStyle w:val="a3"/>
        <w:spacing w:before="3" w:line="242" w:lineRule="auto"/>
        <w:ind w:left="1276" w:right="1657" w:firstLine="0"/>
      </w:pPr>
      <w:r>
        <w:t>Закон</w:t>
      </w:r>
      <w:r>
        <w:rPr>
          <w:spacing w:val="-12"/>
        </w:rPr>
        <w:t xml:space="preserve"> </w:t>
      </w:r>
      <w:r>
        <w:t>сохранения</w:t>
      </w:r>
      <w:r>
        <w:rPr>
          <w:spacing w:val="-15"/>
        </w:rPr>
        <w:t xml:space="preserve"> </w:t>
      </w:r>
      <w:r>
        <w:t>и</w:t>
      </w:r>
      <w:r>
        <w:rPr>
          <w:spacing w:val="-15"/>
        </w:rPr>
        <w:t xml:space="preserve"> </w:t>
      </w:r>
      <w:r>
        <w:t>превращения</w:t>
      </w:r>
      <w:r>
        <w:rPr>
          <w:spacing w:val="-11"/>
        </w:rPr>
        <w:t xml:space="preserve"> </w:t>
      </w:r>
      <w:r>
        <w:t>энергии</w:t>
      </w:r>
      <w:r>
        <w:rPr>
          <w:spacing w:val="-15"/>
        </w:rPr>
        <w:t xml:space="preserve"> </w:t>
      </w:r>
      <w:r>
        <w:t>в</w:t>
      </w:r>
      <w:r>
        <w:rPr>
          <w:spacing w:val="-14"/>
        </w:rPr>
        <w:t xml:space="preserve"> </w:t>
      </w:r>
      <w:r>
        <w:t>тепловых</w:t>
      </w:r>
      <w:r>
        <w:rPr>
          <w:spacing w:val="-15"/>
        </w:rPr>
        <w:t xml:space="preserve"> </w:t>
      </w:r>
      <w:r>
        <w:t>процессах.</w:t>
      </w:r>
      <w:r>
        <w:rPr>
          <w:spacing w:val="-5"/>
        </w:rPr>
        <w:t xml:space="preserve"> </w:t>
      </w:r>
      <w:r>
        <w:t>Демонстрации. Наблюдение броуновского движения. Наблюдение диффузии.</w:t>
      </w:r>
    </w:p>
    <w:p w:rsidR="00ED6F15" w:rsidRDefault="00D45F34">
      <w:pPr>
        <w:pStyle w:val="a3"/>
        <w:spacing w:line="237" w:lineRule="auto"/>
        <w:ind w:left="681" w:right="721" w:firstLine="595"/>
        <w:jc w:val="left"/>
      </w:pPr>
      <w:r>
        <w:t>Наблюдение</w:t>
      </w:r>
      <w:r>
        <w:rPr>
          <w:spacing w:val="-15"/>
        </w:rPr>
        <w:t xml:space="preserve"> </w:t>
      </w:r>
      <w:r>
        <w:t>явлений</w:t>
      </w:r>
      <w:r>
        <w:rPr>
          <w:spacing w:val="-11"/>
        </w:rPr>
        <w:t xml:space="preserve"> </w:t>
      </w:r>
      <w:r>
        <w:t>смачивания</w:t>
      </w:r>
      <w:r>
        <w:rPr>
          <w:spacing w:val="-12"/>
        </w:rPr>
        <w:t xml:space="preserve"> </w:t>
      </w:r>
      <w:r>
        <w:t>и</w:t>
      </w:r>
      <w:r>
        <w:rPr>
          <w:spacing w:val="-15"/>
        </w:rPr>
        <w:t xml:space="preserve"> </w:t>
      </w:r>
      <w:r>
        <w:t>капиллярных</w:t>
      </w:r>
      <w:r>
        <w:rPr>
          <w:spacing w:val="-12"/>
        </w:rPr>
        <w:t xml:space="preserve"> </w:t>
      </w:r>
      <w:r>
        <w:t>явлений.</w:t>
      </w:r>
      <w:r>
        <w:rPr>
          <w:spacing w:val="-7"/>
        </w:rPr>
        <w:t xml:space="preserve"> </w:t>
      </w:r>
      <w:r>
        <w:t>Наблюдение</w:t>
      </w:r>
      <w:r>
        <w:rPr>
          <w:spacing w:val="-6"/>
        </w:rPr>
        <w:t xml:space="preserve"> </w:t>
      </w:r>
      <w:r>
        <w:t>теплового расширения тел.</w:t>
      </w:r>
    </w:p>
    <w:p w:rsidR="00ED6F15" w:rsidRDefault="00D45F34">
      <w:pPr>
        <w:pStyle w:val="a3"/>
        <w:spacing w:before="3" w:line="237" w:lineRule="auto"/>
        <w:ind w:left="681" w:firstLine="595"/>
        <w:jc w:val="left"/>
      </w:pPr>
      <w:r>
        <w:t>Изменение</w:t>
      </w:r>
      <w:r>
        <w:rPr>
          <w:spacing w:val="-5"/>
        </w:rPr>
        <w:t xml:space="preserve"> </w:t>
      </w:r>
      <w:r>
        <w:t>давления</w:t>
      </w:r>
      <w:r>
        <w:rPr>
          <w:spacing w:val="-10"/>
        </w:rPr>
        <w:t xml:space="preserve"> </w:t>
      </w:r>
      <w:r>
        <w:t>газа</w:t>
      </w:r>
      <w:r>
        <w:rPr>
          <w:spacing w:val="-11"/>
        </w:rPr>
        <w:t xml:space="preserve"> </w:t>
      </w:r>
      <w:r>
        <w:t>при</w:t>
      </w:r>
      <w:r>
        <w:rPr>
          <w:spacing w:val="-9"/>
        </w:rPr>
        <w:t xml:space="preserve"> </w:t>
      </w:r>
      <w:r>
        <w:t>изменении</w:t>
      </w:r>
      <w:r>
        <w:rPr>
          <w:spacing w:val="-13"/>
        </w:rPr>
        <w:t xml:space="preserve"> </w:t>
      </w:r>
      <w:r>
        <w:t>объёма</w:t>
      </w:r>
      <w:r>
        <w:rPr>
          <w:spacing w:val="-6"/>
        </w:rPr>
        <w:t xml:space="preserve"> </w:t>
      </w:r>
      <w:r>
        <w:t>и</w:t>
      </w:r>
      <w:r>
        <w:rPr>
          <w:spacing w:val="-5"/>
        </w:rPr>
        <w:t xml:space="preserve"> </w:t>
      </w:r>
      <w:r>
        <w:t>нагревании</w:t>
      </w:r>
      <w:r>
        <w:rPr>
          <w:spacing w:val="-8"/>
        </w:rPr>
        <w:t xml:space="preserve"> </w:t>
      </w:r>
      <w:r>
        <w:t>или</w:t>
      </w:r>
      <w:r>
        <w:rPr>
          <w:spacing w:val="-9"/>
        </w:rPr>
        <w:t xml:space="preserve"> </w:t>
      </w:r>
      <w:r>
        <w:t>охлаждении.</w:t>
      </w:r>
      <w:r>
        <w:rPr>
          <w:spacing w:val="-4"/>
        </w:rPr>
        <w:t xml:space="preserve"> </w:t>
      </w:r>
      <w:r>
        <w:t>Правила измерения температуры.</w:t>
      </w:r>
    </w:p>
    <w:p w:rsidR="00ED6F15" w:rsidRDefault="00D45F34">
      <w:pPr>
        <w:pStyle w:val="a3"/>
        <w:spacing w:before="4" w:line="275" w:lineRule="exact"/>
        <w:ind w:left="1276" w:firstLine="0"/>
        <w:jc w:val="left"/>
      </w:pPr>
      <w:r>
        <w:lastRenderedPageBreak/>
        <w:t>Виды</w:t>
      </w:r>
      <w:r>
        <w:rPr>
          <w:spacing w:val="-1"/>
        </w:rPr>
        <w:t xml:space="preserve"> </w:t>
      </w:r>
      <w:r>
        <w:rPr>
          <w:spacing w:val="-2"/>
        </w:rPr>
        <w:t>теплопередачи.</w:t>
      </w:r>
    </w:p>
    <w:p w:rsidR="00ED6F15" w:rsidRDefault="00D45F34">
      <w:pPr>
        <w:pStyle w:val="a3"/>
        <w:spacing w:line="275" w:lineRule="exact"/>
        <w:ind w:left="1276" w:firstLine="0"/>
        <w:jc w:val="left"/>
      </w:pPr>
      <w:r>
        <w:t>Охлаждение</w:t>
      </w:r>
      <w:r>
        <w:rPr>
          <w:spacing w:val="-7"/>
        </w:rPr>
        <w:t xml:space="preserve"> </w:t>
      </w:r>
      <w:r>
        <w:t>при</w:t>
      </w:r>
      <w:r>
        <w:rPr>
          <w:spacing w:val="-5"/>
        </w:rPr>
        <w:t xml:space="preserve"> </w:t>
      </w:r>
      <w:r>
        <w:t>совершении</w:t>
      </w:r>
      <w:r>
        <w:rPr>
          <w:spacing w:val="-3"/>
        </w:rPr>
        <w:t xml:space="preserve"> </w:t>
      </w:r>
      <w:r>
        <w:rPr>
          <w:spacing w:val="-2"/>
        </w:rPr>
        <w:t>работы.</w:t>
      </w:r>
    </w:p>
    <w:p w:rsidR="00ED6F15" w:rsidRDefault="00D45F34">
      <w:pPr>
        <w:pStyle w:val="a3"/>
        <w:spacing w:before="4" w:line="237" w:lineRule="auto"/>
        <w:ind w:left="681" w:right="721" w:firstLine="595"/>
        <w:jc w:val="left"/>
      </w:pPr>
      <w:r>
        <w:t>Нагревание</w:t>
      </w:r>
      <w:r>
        <w:rPr>
          <w:spacing w:val="-15"/>
        </w:rPr>
        <w:t xml:space="preserve"> </w:t>
      </w:r>
      <w:r>
        <w:t>при</w:t>
      </w:r>
      <w:r>
        <w:rPr>
          <w:spacing w:val="-15"/>
        </w:rPr>
        <w:t xml:space="preserve"> </w:t>
      </w:r>
      <w:r>
        <w:t>совершении</w:t>
      </w:r>
      <w:r>
        <w:rPr>
          <w:spacing w:val="-12"/>
        </w:rPr>
        <w:t xml:space="preserve"> </w:t>
      </w:r>
      <w:r>
        <w:t>работы</w:t>
      </w:r>
      <w:r>
        <w:rPr>
          <w:spacing w:val="-10"/>
        </w:rPr>
        <w:t xml:space="preserve"> </w:t>
      </w:r>
      <w:r>
        <w:t>внешними</w:t>
      </w:r>
      <w:r>
        <w:rPr>
          <w:spacing w:val="-15"/>
        </w:rPr>
        <w:t xml:space="preserve"> </w:t>
      </w:r>
      <w:r>
        <w:t>силами.</w:t>
      </w:r>
      <w:r>
        <w:rPr>
          <w:spacing w:val="-7"/>
        </w:rPr>
        <w:t xml:space="preserve"> </w:t>
      </w:r>
      <w:r>
        <w:t>Сравнение</w:t>
      </w:r>
      <w:r>
        <w:rPr>
          <w:spacing w:val="-5"/>
        </w:rPr>
        <w:t xml:space="preserve"> </w:t>
      </w:r>
      <w:r>
        <w:t>теплоёмкостей различных веществ.</w:t>
      </w:r>
    </w:p>
    <w:p w:rsidR="00ED6F15" w:rsidRDefault="00D45F34">
      <w:pPr>
        <w:pStyle w:val="a3"/>
        <w:spacing w:before="4" w:line="275" w:lineRule="exact"/>
        <w:ind w:left="1276" w:firstLine="0"/>
        <w:jc w:val="left"/>
      </w:pPr>
      <w:r>
        <w:t>Наблюдение</w:t>
      </w:r>
      <w:r>
        <w:rPr>
          <w:spacing w:val="-10"/>
        </w:rPr>
        <w:t xml:space="preserve"> </w:t>
      </w:r>
      <w:r>
        <w:rPr>
          <w:spacing w:val="-2"/>
        </w:rPr>
        <w:t>кипения.</w:t>
      </w:r>
    </w:p>
    <w:p w:rsidR="00ED6F15" w:rsidRDefault="00D45F34">
      <w:pPr>
        <w:pStyle w:val="a3"/>
        <w:spacing w:line="242" w:lineRule="auto"/>
        <w:ind w:left="1276" w:firstLine="0"/>
        <w:jc w:val="left"/>
      </w:pPr>
      <w:r>
        <w:t>Наблюдение</w:t>
      </w:r>
      <w:r>
        <w:rPr>
          <w:spacing w:val="-15"/>
        </w:rPr>
        <w:t xml:space="preserve"> </w:t>
      </w:r>
      <w:r>
        <w:t>постоянства</w:t>
      </w:r>
      <w:r>
        <w:rPr>
          <w:spacing w:val="-15"/>
        </w:rPr>
        <w:t xml:space="preserve"> </w:t>
      </w:r>
      <w:r>
        <w:t>температуры</w:t>
      </w:r>
      <w:r>
        <w:rPr>
          <w:spacing w:val="-14"/>
        </w:rPr>
        <w:t xml:space="preserve"> </w:t>
      </w:r>
      <w:r>
        <w:t>при</w:t>
      </w:r>
      <w:r>
        <w:rPr>
          <w:spacing w:val="-13"/>
        </w:rPr>
        <w:t xml:space="preserve"> </w:t>
      </w:r>
      <w:r>
        <w:t>плавлении.</w:t>
      </w:r>
      <w:r>
        <w:rPr>
          <w:spacing w:val="-4"/>
        </w:rPr>
        <w:t xml:space="preserve"> </w:t>
      </w:r>
      <w:r>
        <w:t>Модели</w:t>
      </w:r>
      <w:r>
        <w:rPr>
          <w:spacing w:val="-5"/>
        </w:rPr>
        <w:t xml:space="preserve"> </w:t>
      </w:r>
      <w:r>
        <w:t>тепловых</w:t>
      </w:r>
      <w:r>
        <w:rPr>
          <w:spacing w:val="-10"/>
        </w:rPr>
        <w:t xml:space="preserve"> </w:t>
      </w:r>
      <w:r>
        <w:t>двигателей. Лабораторные работы и опыты.</w:t>
      </w:r>
    </w:p>
    <w:p w:rsidR="00ED6F15" w:rsidRDefault="00D45F34">
      <w:pPr>
        <w:pStyle w:val="a3"/>
        <w:spacing w:line="237" w:lineRule="auto"/>
        <w:ind w:left="681" w:right="721" w:firstLine="595"/>
        <w:jc w:val="left"/>
      </w:pPr>
      <w:r>
        <w:t>Опыты</w:t>
      </w:r>
      <w:r>
        <w:rPr>
          <w:spacing w:val="-11"/>
        </w:rPr>
        <w:t xml:space="preserve"> </w:t>
      </w:r>
      <w:r>
        <w:t>по</w:t>
      </w:r>
      <w:r>
        <w:rPr>
          <w:spacing w:val="-13"/>
        </w:rPr>
        <w:t xml:space="preserve"> </w:t>
      </w:r>
      <w:r>
        <w:t>обнаружению</w:t>
      </w:r>
      <w:r>
        <w:rPr>
          <w:spacing w:val="-10"/>
        </w:rPr>
        <w:t xml:space="preserve"> </w:t>
      </w:r>
      <w:r>
        <w:t>действия</w:t>
      </w:r>
      <w:r>
        <w:rPr>
          <w:spacing w:val="-9"/>
        </w:rPr>
        <w:t xml:space="preserve"> </w:t>
      </w:r>
      <w:r>
        <w:t>сил</w:t>
      </w:r>
      <w:r>
        <w:rPr>
          <w:spacing w:val="-9"/>
        </w:rPr>
        <w:t xml:space="preserve"> </w:t>
      </w:r>
      <w:r>
        <w:t>молекулярного</w:t>
      </w:r>
      <w:r>
        <w:rPr>
          <w:spacing w:val="-9"/>
        </w:rPr>
        <w:t xml:space="preserve"> </w:t>
      </w:r>
      <w:r>
        <w:t>притяжения.</w:t>
      </w:r>
      <w:r>
        <w:rPr>
          <w:spacing w:val="-8"/>
        </w:rPr>
        <w:t xml:space="preserve"> </w:t>
      </w:r>
      <w:r>
        <w:t>Опыты</w:t>
      </w:r>
      <w:r>
        <w:rPr>
          <w:spacing w:val="-7"/>
        </w:rPr>
        <w:t xml:space="preserve"> </w:t>
      </w:r>
      <w:r>
        <w:t>по выращиванию кристаллов поваренной соли или сахара.</w:t>
      </w:r>
    </w:p>
    <w:p w:rsidR="00ED6F15" w:rsidRDefault="00D45F34">
      <w:pPr>
        <w:pStyle w:val="a3"/>
        <w:spacing w:line="275" w:lineRule="exact"/>
        <w:ind w:left="1276" w:firstLine="0"/>
        <w:jc w:val="left"/>
      </w:pPr>
      <w:r>
        <w:t>Опыты</w:t>
      </w:r>
      <w:r>
        <w:rPr>
          <w:spacing w:val="-10"/>
        </w:rPr>
        <w:t xml:space="preserve"> </w:t>
      </w:r>
      <w:r>
        <w:t>по</w:t>
      </w:r>
      <w:r>
        <w:rPr>
          <w:spacing w:val="-3"/>
        </w:rPr>
        <w:t xml:space="preserve"> </w:t>
      </w:r>
      <w:r>
        <w:t>наблюдению</w:t>
      </w:r>
      <w:r>
        <w:rPr>
          <w:spacing w:val="-8"/>
        </w:rPr>
        <w:t xml:space="preserve"> </w:t>
      </w:r>
      <w:r>
        <w:t>теплового</w:t>
      </w:r>
      <w:r>
        <w:rPr>
          <w:spacing w:val="-2"/>
        </w:rPr>
        <w:t xml:space="preserve"> </w:t>
      </w:r>
      <w:r>
        <w:t>расширения</w:t>
      </w:r>
      <w:r>
        <w:rPr>
          <w:spacing w:val="-12"/>
        </w:rPr>
        <w:t xml:space="preserve"> </w:t>
      </w:r>
      <w:r>
        <w:t>газов,</w:t>
      </w:r>
      <w:r>
        <w:rPr>
          <w:spacing w:val="-10"/>
        </w:rPr>
        <w:t xml:space="preserve"> </w:t>
      </w:r>
      <w:r>
        <w:t>жидкостей</w:t>
      </w:r>
      <w:r>
        <w:rPr>
          <w:spacing w:val="-5"/>
        </w:rPr>
        <w:t xml:space="preserve"> </w:t>
      </w:r>
      <w:r>
        <w:t>и</w:t>
      </w:r>
      <w:r>
        <w:rPr>
          <w:spacing w:val="-11"/>
        </w:rPr>
        <w:t xml:space="preserve"> </w:t>
      </w:r>
      <w:r>
        <w:t>твёрдых</w:t>
      </w:r>
      <w:r>
        <w:rPr>
          <w:spacing w:val="-11"/>
        </w:rPr>
        <w:t xml:space="preserve"> </w:t>
      </w:r>
      <w:r>
        <w:rPr>
          <w:spacing w:val="-4"/>
        </w:rPr>
        <w:t>тел.</w:t>
      </w:r>
    </w:p>
    <w:p w:rsidR="00ED6F15" w:rsidRDefault="00D45F34">
      <w:pPr>
        <w:pStyle w:val="a3"/>
        <w:spacing w:before="3" w:line="275" w:lineRule="exact"/>
        <w:ind w:left="681" w:firstLine="0"/>
        <w:jc w:val="left"/>
      </w:pPr>
      <w:r>
        <w:t>Определение</w:t>
      </w:r>
      <w:r>
        <w:rPr>
          <w:spacing w:val="-4"/>
        </w:rPr>
        <w:t xml:space="preserve"> </w:t>
      </w:r>
      <w:r>
        <w:t>давления</w:t>
      </w:r>
      <w:r>
        <w:rPr>
          <w:spacing w:val="-2"/>
        </w:rPr>
        <w:t xml:space="preserve"> </w:t>
      </w:r>
      <w:r>
        <w:t>воздуха</w:t>
      </w:r>
      <w:r>
        <w:rPr>
          <w:spacing w:val="-4"/>
        </w:rPr>
        <w:t xml:space="preserve"> </w:t>
      </w:r>
      <w:r>
        <w:t>в</w:t>
      </w:r>
      <w:r>
        <w:rPr>
          <w:spacing w:val="-1"/>
        </w:rPr>
        <w:t xml:space="preserve"> </w:t>
      </w:r>
      <w:r>
        <w:t>баллоне</w:t>
      </w:r>
      <w:r>
        <w:rPr>
          <w:spacing w:val="-8"/>
        </w:rPr>
        <w:t xml:space="preserve"> </w:t>
      </w:r>
      <w:r>
        <w:rPr>
          <w:spacing w:val="-2"/>
        </w:rPr>
        <w:t>шприца.</w:t>
      </w:r>
    </w:p>
    <w:p w:rsidR="00ED6F15" w:rsidRDefault="00D45F34">
      <w:pPr>
        <w:pStyle w:val="a3"/>
        <w:spacing w:line="242" w:lineRule="auto"/>
        <w:ind w:left="681" w:firstLine="595"/>
        <w:jc w:val="left"/>
      </w:pPr>
      <w:r>
        <w:t>Опыты,</w:t>
      </w:r>
      <w:r>
        <w:rPr>
          <w:spacing w:val="-1"/>
        </w:rPr>
        <w:t xml:space="preserve"> </w:t>
      </w:r>
      <w:r>
        <w:t>демонстрирующие</w:t>
      </w:r>
      <w:r>
        <w:rPr>
          <w:spacing w:val="-4"/>
        </w:rPr>
        <w:t xml:space="preserve"> </w:t>
      </w:r>
      <w:r>
        <w:t>зависимость</w:t>
      </w:r>
      <w:r>
        <w:rPr>
          <w:spacing w:val="-6"/>
        </w:rPr>
        <w:t xml:space="preserve"> </w:t>
      </w:r>
      <w:r>
        <w:t>давления</w:t>
      </w:r>
      <w:r>
        <w:rPr>
          <w:spacing w:val="-3"/>
        </w:rPr>
        <w:t xml:space="preserve"> </w:t>
      </w:r>
      <w:r>
        <w:t>воздуха</w:t>
      </w:r>
      <w:r>
        <w:rPr>
          <w:spacing w:val="-4"/>
        </w:rPr>
        <w:t xml:space="preserve"> </w:t>
      </w:r>
      <w:r>
        <w:t>от</w:t>
      </w:r>
      <w:r>
        <w:rPr>
          <w:spacing w:val="-3"/>
        </w:rPr>
        <w:t xml:space="preserve"> </w:t>
      </w:r>
      <w:r>
        <w:t>его</w:t>
      </w:r>
      <w:r>
        <w:rPr>
          <w:spacing w:val="-8"/>
        </w:rPr>
        <w:t xml:space="preserve"> </w:t>
      </w:r>
      <w:r>
        <w:t>объёма</w:t>
      </w:r>
      <w:r>
        <w:rPr>
          <w:spacing w:val="-4"/>
        </w:rPr>
        <w:t xml:space="preserve"> </w:t>
      </w:r>
      <w:r>
        <w:t>и</w:t>
      </w:r>
      <w:r>
        <w:rPr>
          <w:spacing w:val="-7"/>
        </w:rPr>
        <w:t xml:space="preserve"> </w:t>
      </w:r>
      <w:r>
        <w:t>нагревания</w:t>
      </w:r>
      <w:r>
        <w:rPr>
          <w:spacing w:val="-8"/>
        </w:rPr>
        <w:t xml:space="preserve"> </w:t>
      </w:r>
      <w:r>
        <w:t xml:space="preserve">или </w:t>
      </w:r>
      <w:r>
        <w:rPr>
          <w:spacing w:val="-2"/>
        </w:rPr>
        <w:t>охлаждения.</w:t>
      </w:r>
    </w:p>
    <w:p w:rsidR="00ED6F15" w:rsidRDefault="00D45F34">
      <w:pPr>
        <w:pStyle w:val="a3"/>
        <w:spacing w:line="242" w:lineRule="auto"/>
        <w:ind w:left="681" w:firstLine="595"/>
        <w:jc w:val="left"/>
      </w:pPr>
      <w:r>
        <w:t>Проверка</w:t>
      </w:r>
      <w:r>
        <w:rPr>
          <w:spacing w:val="-8"/>
        </w:rPr>
        <w:t xml:space="preserve"> </w:t>
      </w:r>
      <w:r>
        <w:t>гипотезы</w:t>
      </w:r>
      <w:r>
        <w:rPr>
          <w:spacing w:val="-2"/>
        </w:rPr>
        <w:t xml:space="preserve"> </w:t>
      </w:r>
      <w:r>
        <w:t>линейной</w:t>
      </w:r>
      <w:r>
        <w:rPr>
          <w:spacing w:val="-6"/>
        </w:rPr>
        <w:t xml:space="preserve"> </w:t>
      </w:r>
      <w:r>
        <w:t>зависимости</w:t>
      </w:r>
      <w:r>
        <w:rPr>
          <w:spacing w:val="-5"/>
        </w:rPr>
        <w:t xml:space="preserve"> </w:t>
      </w:r>
      <w:r>
        <w:t>длины</w:t>
      </w:r>
      <w:r>
        <w:rPr>
          <w:spacing w:val="-2"/>
        </w:rPr>
        <w:t xml:space="preserve"> </w:t>
      </w:r>
      <w:r>
        <w:t>столбика</w:t>
      </w:r>
      <w:r>
        <w:rPr>
          <w:spacing w:val="-4"/>
        </w:rPr>
        <w:t xml:space="preserve"> </w:t>
      </w:r>
      <w:r>
        <w:t>жидкости</w:t>
      </w:r>
      <w:r>
        <w:rPr>
          <w:spacing w:val="-5"/>
        </w:rPr>
        <w:t xml:space="preserve"> </w:t>
      </w:r>
      <w:r>
        <w:t>в</w:t>
      </w:r>
      <w:r>
        <w:rPr>
          <w:spacing w:val="-5"/>
        </w:rPr>
        <w:t xml:space="preserve"> </w:t>
      </w:r>
      <w:r>
        <w:t>термометрической трубке от температуры.</w:t>
      </w:r>
    </w:p>
    <w:p w:rsidR="00ED6F15" w:rsidRDefault="00D45F34">
      <w:pPr>
        <w:pStyle w:val="a3"/>
        <w:spacing w:line="242" w:lineRule="auto"/>
        <w:ind w:left="681" w:firstLine="595"/>
        <w:jc w:val="left"/>
      </w:pPr>
      <w:r>
        <w:t>Наблюдение</w:t>
      </w:r>
      <w:r>
        <w:rPr>
          <w:spacing w:val="35"/>
        </w:rPr>
        <w:t xml:space="preserve"> </w:t>
      </w:r>
      <w:r>
        <w:t>изменения</w:t>
      </w:r>
      <w:r>
        <w:rPr>
          <w:spacing w:val="33"/>
        </w:rPr>
        <w:t xml:space="preserve"> </w:t>
      </w:r>
      <w:r>
        <w:t>внутренней</w:t>
      </w:r>
      <w:r>
        <w:rPr>
          <w:spacing w:val="38"/>
        </w:rPr>
        <w:t xml:space="preserve"> </w:t>
      </w:r>
      <w:r>
        <w:t>энергии</w:t>
      </w:r>
      <w:r>
        <w:rPr>
          <w:spacing w:val="38"/>
        </w:rPr>
        <w:t xml:space="preserve"> </w:t>
      </w:r>
      <w:r>
        <w:t>тела</w:t>
      </w:r>
      <w:r>
        <w:rPr>
          <w:spacing w:val="34"/>
        </w:rPr>
        <w:t xml:space="preserve"> </w:t>
      </w:r>
      <w:r>
        <w:t>в</w:t>
      </w:r>
      <w:r>
        <w:rPr>
          <w:spacing w:val="37"/>
        </w:rPr>
        <w:t xml:space="preserve"> </w:t>
      </w:r>
      <w:r>
        <w:t>результате</w:t>
      </w:r>
      <w:r>
        <w:rPr>
          <w:spacing w:val="36"/>
        </w:rPr>
        <w:t xml:space="preserve"> </w:t>
      </w:r>
      <w:r>
        <w:t>теплопередачи</w:t>
      </w:r>
      <w:r>
        <w:rPr>
          <w:spacing w:val="38"/>
        </w:rPr>
        <w:t xml:space="preserve"> </w:t>
      </w:r>
      <w:r>
        <w:t>и</w:t>
      </w:r>
      <w:r>
        <w:rPr>
          <w:spacing w:val="36"/>
        </w:rPr>
        <w:t xml:space="preserve"> </w:t>
      </w:r>
      <w:r>
        <w:t>работы внешних сил.</w:t>
      </w:r>
    </w:p>
    <w:p w:rsidR="00ED6F15" w:rsidRDefault="00D45F34">
      <w:pPr>
        <w:pStyle w:val="a3"/>
        <w:spacing w:line="271" w:lineRule="exact"/>
        <w:ind w:left="1276" w:firstLine="0"/>
        <w:jc w:val="left"/>
      </w:pPr>
      <w:r>
        <w:t>Исследование</w:t>
      </w:r>
      <w:r>
        <w:rPr>
          <w:spacing w:val="-10"/>
        </w:rPr>
        <w:t xml:space="preserve"> </w:t>
      </w:r>
      <w:r>
        <w:t>явления</w:t>
      </w:r>
      <w:r>
        <w:rPr>
          <w:spacing w:val="-6"/>
        </w:rPr>
        <w:t xml:space="preserve"> </w:t>
      </w:r>
      <w:r>
        <w:t>теплообмена</w:t>
      </w:r>
      <w:r>
        <w:rPr>
          <w:spacing w:val="-6"/>
        </w:rPr>
        <w:t xml:space="preserve"> </w:t>
      </w:r>
      <w:r>
        <w:t>при</w:t>
      </w:r>
      <w:r>
        <w:rPr>
          <w:spacing w:val="-10"/>
        </w:rPr>
        <w:t xml:space="preserve"> </w:t>
      </w:r>
      <w:r>
        <w:t>смешивании</w:t>
      </w:r>
      <w:r>
        <w:rPr>
          <w:spacing w:val="-4"/>
        </w:rPr>
        <w:t xml:space="preserve"> </w:t>
      </w:r>
      <w:r>
        <w:t>холодной</w:t>
      </w:r>
      <w:r>
        <w:rPr>
          <w:spacing w:val="-5"/>
        </w:rPr>
        <w:t xml:space="preserve"> </w:t>
      </w:r>
      <w:r>
        <w:t>и</w:t>
      </w:r>
      <w:r>
        <w:rPr>
          <w:spacing w:val="-11"/>
        </w:rPr>
        <w:t xml:space="preserve"> </w:t>
      </w:r>
      <w:r>
        <w:t>горячей</w:t>
      </w:r>
      <w:r>
        <w:rPr>
          <w:spacing w:val="-9"/>
        </w:rPr>
        <w:t xml:space="preserve"> </w:t>
      </w:r>
      <w:r>
        <w:rPr>
          <w:spacing w:val="-2"/>
        </w:rPr>
        <w:t>воды.</w:t>
      </w:r>
    </w:p>
    <w:p w:rsidR="00ED6F15" w:rsidRDefault="00D45F34">
      <w:pPr>
        <w:pStyle w:val="a3"/>
        <w:spacing w:line="237" w:lineRule="auto"/>
        <w:ind w:left="681" w:firstLine="595"/>
        <w:jc w:val="left"/>
      </w:pPr>
      <w:r>
        <w:t>Определение</w:t>
      </w:r>
      <w:r>
        <w:rPr>
          <w:spacing w:val="40"/>
        </w:rPr>
        <w:t xml:space="preserve"> </w:t>
      </w:r>
      <w:r>
        <w:t>количества</w:t>
      </w:r>
      <w:r>
        <w:rPr>
          <w:spacing w:val="40"/>
        </w:rPr>
        <w:t xml:space="preserve"> </w:t>
      </w:r>
      <w:r>
        <w:t>теплоты,</w:t>
      </w:r>
      <w:r>
        <w:rPr>
          <w:spacing w:val="40"/>
        </w:rPr>
        <w:t xml:space="preserve"> </w:t>
      </w:r>
      <w:r>
        <w:t>полученного</w:t>
      </w:r>
      <w:r>
        <w:rPr>
          <w:spacing w:val="40"/>
        </w:rPr>
        <w:t xml:space="preserve"> </w:t>
      </w:r>
      <w:r>
        <w:t>водой</w:t>
      </w:r>
      <w:r>
        <w:rPr>
          <w:spacing w:val="40"/>
        </w:rPr>
        <w:t xml:space="preserve"> </w:t>
      </w:r>
      <w:r>
        <w:t>при</w:t>
      </w:r>
      <w:r>
        <w:rPr>
          <w:spacing w:val="40"/>
        </w:rPr>
        <w:t xml:space="preserve"> </w:t>
      </w:r>
      <w:r>
        <w:t>теплообмене</w:t>
      </w:r>
      <w:r>
        <w:rPr>
          <w:spacing w:val="40"/>
        </w:rPr>
        <w:t xml:space="preserve"> </w:t>
      </w:r>
      <w:r>
        <w:t>с</w:t>
      </w:r>
      <w:r>
        <w:rPr>
          <w:spacing w:val="40"/>
        </w:rPr>
        <w:t xml:space="preserve"> </w:t>
      </w:r>
      <w:r>
        <w:t>нагретым</w:t>
      </w:r>
      <w:r>
        <w:rPr>
          <w:spacing w:val="80"/>
        </w:rPr>
        <w:t xml:space="preserve"> </w:t>
      </w:r>
      <w:r>
        <w:t>металлическим цилиндром.</w:t>
      </w:r>
    </w:p>
    <w:p w:rsidR="00ED6F15" w:rsidRDefault="00D45F34">
      <w:pPr>
        <w:pStyle w:val="a3"/>
        <w:spacing w:line="275" w:lineRule="exact"/>
        <w:ind w:left="1276" w:firstLine="0"/>
        <w:jc w:val="left"/>
      </w:pPr>
      <w:r>
        <w:t>Определение</w:t>
      </w:r>
      <w:r>
        <w:rPr>
          <w:spacing w:val="-17"/>
        </w:rPr>
        <w:t xml:space="preserve"> </w:t>
      </w:r>
      <w:r>
        <w:t>удельной</w:t>
      </w:r>
      <w:r>
        <w:rPr>
          <w:spacing w:val="-15"/>
        </w:rPr>
        <w:t xml:space="preserve"> </w:t>
      </w:r>
      <w:r>
        <w:t>теплоёмкости</w:t>
      </w:r>
      <w:r>
        <w:rPr>
          <w:spacing w:val="-15"/>
        </w:rPr>
        <w:t xml:space="preserve"> </w:t>
      </w:r>
      <w:r>
        <w:t>вещества.</w:t>
      </w:r>
      <w:r>
        <w:rPr>
          <w:spacing w:val="-8"/>
        </w:rPr>
        <w:t xml:space="preserve"> </w:t>
      </w:r>
      <w:r>
        <w:t>Исследование</w:t>
      </w:r>
      <w:r>
        <w:rPr>
          <w:spacing w:val="-10"/>
        </w:rPr>
        <w:t xml:space="preserve"> </w:t>
      </w:r>
      <w:r>
        <w:t>процесса</w:t>
      </w:r>
      <w:r>
        <w:rPr>
          <w:spacing w:val="-5"/>
        </w:rPr>
        <w:t xml:space="preserve"> </w:t>
      </w:r>
      <w:r>
        <w:rPr>
          <w:spacing w:val="-2"/>
        </w:rPr>
        <w:t>испарения.</w:t>
      </w:r>
    </w:p>
    <w:p w:rsidR="00ED6F15" w:rsidRDefault="00D45F34">
      <w:pPr>
        <w:pStyle w:val="a3"/>
        <w:spacing w:line="242" w:lineRule="auto"/>
        <w:ind w:left="681" w:right="552" w:firstLine="595"/>
      </w:pPr>
      <w:r>
        <w:t>Определение относительной влажности воздуха. Определение удельной теплоты плавления льда. Электрические и магнитные явления.</w:t>
      </w:r>
    </w:p>
    <w:p w:rsidR="00ED6F15" w:rsidRDefault="00D45F34">
      <w:pPr>
        <w:pStyle w:val="a3"/>
        <w:ind w:left="681" w:right="562" w:firstLine="595"/>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D6F15" w:rsidRDefault="00D45F34">
      <w:pPr>
        <w:pStyle w:val="a3"/>
        <w:spacing w:line="242" w:lineRule="auto"/>
        <w:ind w:left="681" w:right="552" w:firstLine="595"/>
      </w:pPr>
      <w:r>
        <w:t>Электрическое поле. Напряжённость электрического поля. Принцип суперпозиции электрических полей (на качественном уровне).</w:t>
      </w:r>
    </w:p>
    <w:p w:rsidR="00ED6F15" w:rsidRDefault="00D45F34">
      <w:pPr>
        <w:pStyle w:val="a3"/>
        <w:spacing w:line="242" w:lineRule="auto"/>
        <w:ind w:left="681" w:right="550" w:firstLine="595"/>
      </w:pPr>
      <w:r>
        <w:t>Носители</w:t>
      </w:r>
      <w:r>
        <w:rPr>
          <w:spacing w:val="80"/>
        </w:rPr>
        <w:t xml:space="preserve"> </w:t>
      </w:r>
      <w:r>
        <w:t>электрических</w:t>
      </w:r>
      <w:r>
        <w:rPr>
          <w:spacing w:val="80"/>
        </w:rPr>
        <w:t xml:space="preserve"> </w:t>
      </w:r>
      <w:r>
        <w:t>зарядов.</w:t>
      </w:r>
      <w:r>
        <w:rPr>
          <w:spacing w:val="80"/>
        </w:rPr>
        <w:t xml:space="preserve"> </w:t>
      </w:r>
      <w:r>
        <w:t>Элементарный</w:t>
      </w:r>
      <w:r>
        <w:rPr>
          <w:spacing w:val="80"/>
        </w:rPr>
        <w:t xml:space="preserve"> </w:t>
      </w:r>
      <w:r>
        <w:t>электрический</w:t>
      </w:r>
      <w:r>
        <w:rPr>
          <w:spacing w:val="80"/>
        </w:rPr>
        <w:t xml:space="preserve"> </w:t>
      </w:r>
      <w:r>
        <w:t>заряд.</w:t>
      </w:r>
      <w:r>
        <w:rPr>
          <w:spacing w:val="80"/>
        </w:rPr>
        <w:t xml:space="preserve"> </w:t>
      </w:r>
      <w:r>
        <w:t>Строение атома. Проводники и диэлектрики. Закон сохранения электрического заряда.</w:t>
      </w:r>
    </w:p>
    <w:p w:rsidR="00ED6F15" w:rsidRDefault="00D45F34">
      <w:pPr>
        <w:pStyle w:val="a3"/>
        <w:spacing w:line="237" w:lineRule="auto"/>
        <w:ind w:left="681" w:right="560" w:firstLine="595"/>
      </w:pPr>
      <w:r>
        <w:t>Электрический</w:t>
      </w:r>
      <w:r>
        <w:rPr>
          <w:spacing w:val="-4"/>
        </w:rPr>
        <w:t xml:space="preserve"> </w:t>
      </w:r>
      <w:r>
        <w:t>ток.</w:t>
      </w:r>
      <w:r>
        <w:rPr>
          <w:spacing w:val="-3"/>
        </w:rPr>
        <w:t xml:space="preserve"> </w:t>
      </w:r>
      <w:r>
        <w:t>Условия</w:t>
      </w:r>
      <w:r>
        <w:rPr>
          <w:spacing w:val="-10"/>
        </w:rPr>
        <w:t xml:space="preserve"> </w:t>
      </w:r>
      <w:r>
        <w:t>существования электрического</w:t>
      </w:r>
      <w:r>
        <w:rPr>
          <w:spacing w:val="-1"/>
        </w:rPr>
        <w:t xml:space="preserve"> </w:t>
      </w:r>
      <w:r>
        <w:t>тока.</w:t>
      </w:r>
      <w:r>
        <w:rPr>
          <w:spacing w:val="-3"/>
        </w:rPr>
        <w:t xml:space="preserve"> </w:t>
      </w:r>
      <w:r>
        <w:t>Источники</w:t>
      </w:r>
      <w:r>
        <w:rPr>
          <w:spacing w:val="-9"/>
        </w:rPr>
        <w:t xml:space="preserve"> </w:t>
      </w:r>
      <w:r>
        <w:t>постоянного тока. Действия электрического тока (тепловое, химическое, магнитное). Электрический ток в жидкостях и газах.</w:t>
      </w:r>
    </w:p>
    <w:p w:rsidR="00ED6F15" w:rsidRDefault="00D45F34">
      <w:pPr>
        <w:pStyle w:val="a3"/>
        <w:ind w:left="681" w:right="560" w:firstLine="595"/>
      </w:pPr>
      <w:r>
        <w:t>Электрическая цепь. Сила тока. Электрическое напряжение. Сопротивление проводника. Удельное</w:t>
      </w:r>
      <w:r>
        <w:rPr>
          <w:spacing w:val="31"/>
        </w:rPr>
        <w:t xml:space="preserve">  </w:t>
      </w:r>
      <w:r>
        <w:t>сопротивление</w:t>
      </w:r>
      <w:r>
        <w:rPr>
          <w:spacing w:val="31"/>
        </w:rPr>
        <w:t xml:space="preserve">  </w:t>
      </w:r>
      <w:r>
        <w:t>вещества.</w:t>
      </w:r>
      <w:r>
        <w:rPr>
          <w:spacing w:val="33"/>
        </w:rPr>
        <w:t xml:space="preserve">  </w:t>
      </w:r>
      <w:r>
        <w:t>Закон</w:t>
      </w:r>
      <w:r>
        <w:rPr>
          <w:spacing w:val="30"/>
        </w:rPr>
        <w:t xml:space="preserve">  </w:t>
      </w:r>
      <w:r>
        <w:t>Ома</w:t>
      </w:r>
      <w:r>
        <w:rPr>
          <w:spacing w:val="31"/>
        </w:rPr>
        <w:t xml:space="preserve">  </w:t>
      </w:r>
      <w:r>
        <w:t>для</w:t>
      </w:r>
      <w:r>
        <w:rPr>
          <w:spacing w:val="35"/>
        </w:rPr>
        <w:t xml:space="preserve">  </w:t>
      </w:r>
      <w:r>
        <w:t>участка</w:t>
      </w:r>
      <w:r>
        <w:rPr>
          <w:spacing w:val="31"/>
        </w:rPr>
        <w:t xml:space="preserve">  </w:t>
      </w:r>
      <w:r>
        <w:t>цепи.</w:t>
      </w:r>
      <w:r>
        <w:rPr>
          <w:spacing w:val="33"/>
        </w:rPr>
        <w:t xml:space="preserve">  </w:t>
      </w:r>
      <w:r>
        <w:t>Последовательное</w:t>
      </w:r>
      <w:r>
        <w:rPr>
          <w:spacing w:val="29"/>
        </w:rPr>
        <w:t xml:space="preserve">  </w:t>
      </w:r>
      <w:r>
        <w:rPr>
          <w:spacing w:val="-10"/>
        </w:rPr>
        <w:t>и</w:t>
      </w:r>
    </w:p>
    <w:p w:rsidR="00ED6F15" w:rsidRDefault="00B0174F" w:rsidP="00B0174F">
      <w:r>
        <w:t xml:space="preserve"> </w:t>
      </w:r>
      <w:r w:rsidR="00D45F34">
        <w:t>параллельное</w:t>
      </w:r>
      <w:r w:rsidR="00D45F34">
        <w:rPr>
          <w:spacing w:val="-8"/>
        </w:rPr>
        <w:t xml:space="preserve"> </w:t>
      </w:r>
      <w:r w:rsidR="00D45F34">
        <w:t>соединение</w:t>
      </w:r>
      <w:r w:rsidR="00D45F34">
        <w:rPr>
          <w:spacing w:val="-3"/>
        </w:rPr>
        <w:t xml:space="preserve"> </w:t>
      </w:r>
      <w:r w:rsidR="00D45F34">
        <w:rPr>
          <w:spacing w:val="-2"/>
        </w:rPr>
        <w:t>проводников.</w:t>
      </w:r>
    </w:p>
    <w:p w:rsidR="00ED6F15" w:rsidRDefault="00D45F34">
      <w:pPr>
        <w:pStyle w:val="a3"/>
        <w:spacing w:line="242" w:lineRule="auto"/>
        <w:ind w:left="681" w:right="555" w:firstLine="595"/>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D6F15" w:rsidRDefault="00D45F34">
      <w:pPr>
        <w:pStyle w:val="a3"/>
        <w:ind w:left="681" w:right="549" w:firstLine="595"/>
      </w:pPr>
      <w:r>
        <w:t>Постоянные магниты. Взаимодействие постоянных магнитов. Магнитное поле.</w:t>
      </w:r>
      <w:r>
        <w:rPr>
          <w:spacing w:val="40"/>
        </w:rPr>
        <w:t xml:space="preserve"> </w:t>
      </w:r>
      <w: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D6F15" w:rsidRDefault="00D45F34">
      <w:pPr>
        <w:pStyle w:val="a3"/>
        <w:ind w:left="681" w:right="560" w:firstLine="595"/>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D6F15" w:rsidRDefault="00D45F34">
      <w:pPr>
        <w:pStyle w:val="a3"/>
        <w:spacing w:line="274" w:lineRule="exact"/>
        <w:ind w:left="1276" w:firstLine="0"/>
      </w:pPr>
      <w:r>
        <w:rPr>
          <w:spacing w:val="-2"/>
        </w:rPr>
        <w:t>Демонстрации.</w:t>
      </w:r>
      <w:r>
        <w:rPr>
          <w:spacing w:val="7"/>
        </w:rPr>
        <w:t xml:space="preserve"> </w:t>
      </w:r>
      <w:r>
        <w:rPr>
          <w:spacing w:val="-2"/>
        </w:rPr>
        <w:t>Электризация</w:t>
      </w:r>
      <w:r>
        <w:rPr>
          <w:spacing w:val="1"/>
        </w:rPr>
        <w:t xml:space="preserve"> </w:t>
      </w:r>
      <w:r>
        <w:rPr>
          <w:spacing w:val="-4"/>
        </w:rPr>
        <w:t>тел.</w:t>
      </w:r>
    </w:p>
    <w:p w:rsidR="00ED6F15" w:rsidRDefault="00D45F34">
      <w:pPr>
        <w:pStyle w:val="a3"/>
        <w:spacing w:before="1" w:line="237" w:lineRule="auto"/>
        <w:ind w:left="681" w:right="1523" w:firstLine="595"/>
      </w:pPr>
      <w:r>
        <w:t>Два</w:t>
      </w:r>
      <w:r>
        <w:rPr>
          <w:spacing w:val="-9"/>
        </w:rPr>
        <w:t xml:space="preserve"> </w:t>
      </w:r>
      <w:r>
        <w:t>рода</w:t>
      </w:r>
      <w:r>
        <w:rPr>
          <w:spacing w:val="-8"/>
        </w:rPr>
        <w:t xml:space="preserve"> </w:t>
      </w:r>
      <w:r>
        <w:t>электрических</w:t>
      </w:r>
      <w:r>
        <w:rPr>
          <w:spacing w:val="-12"/>
        </w:rPr>
        <w:t xml:space="preserve"> </w:t>
      </w:r>
      <w:r>
        <w:t>зарядов</w:t>
      </w:r>
      <w:r>
        <w:rPr>
          <w:spacing w:val="-10"/>
        </w:rPr>
        <w:t xml:space="preserve"> </w:t>
      </w:r>
      <w:r>
        <w:t>и</w:t>
      </w:r>
      <w:r>
        <w:rPr>
          <w:spacing w:val="-12"/>
        </w:rPr>
        <w:t xml:space="preserve"> </w:t>
      </w:r>
      <w:r>
        <w:t>взаимодействие</w:t>
      </w:r>
      <w:r>
        <w:rPr>
          <w:spacing w:val="-12"/>
        </w:rPr>
        <w:t xml:space="preserve"> </w:t>
      </w:r>
      <w:r>
        <w:t>заряженных</w:t>
      </w:r>
      <w:r>
        <w:rPr>
          <w:spacing w:val="-11"/>
        </w:rPr>
        <w:t xml:space="preserve"> </w:t>
      </w:r>
      <w:r>
        <w:t>тел.</w:t>
      </w:r>
      <w:r>
        <w:rPr>
          <w:spacing w:val="-2"/>
        </w:rPr>
        <w:t xml:space="preserve"> </w:t>
      </w:r>
      <w:r>
        <w:t>Устройство</w:t>
      </w:r>
      <w:r>
        <w:rPr>
          <w:spacing w:val="-3"/>
        </w:rPr>
        <w:t xml:space="preserve"> </w:t>
      </w:r>
      <w:r>
        <w:t>и действие электроскопа.</w:t>
      </w:r>
    </w:p>
    <w:p w:rsidR="00ED6F15" w:rsidRDefault="00D45F34">
      <w:pPr>
        <w:pStyle w:val="a3"/>
        <w:spacing w:before="4" w:line="275" w:lineRule="exact"/>
        <w:ind w:left="1276" w:firstLine="0"/>
      </w:pPr>
      <w:r>
        <w:t>Электростатическая</w:t>
      </w:r>
      <w:r>
        <w:rPr>
          <w:spacing w:val="-13"/>
        </w:rPr>
        <w:t xml:space="preserve"> </w:t>
      </w:r>
      <w:r>
        <w:rPr>
          <w:spacing w:val="-2"/>
        </w:rPr>
        <w:t>индукция.</w:t>
      </w:r>
    </w:p>
    <w:p w:rsidR="00ED6F15" w:rsidRDefault="00D45F34">
      <w:pPr>
        <w:pStyle w:val="a3"/>
        <w:ind w:left="1276" w:right="1060" w:firstLine="0"/>
        <w:jc w:val="left"/>
      </w:pPr>
      <w:r>
        <w:t>Закон сохранения электрических зарядов. Проводники и диэлектрики. Моделирование</w:t>
      </w:r>
      <w:r>
        <w:rPr>
          <w:spacing w:val="-15"/>
        </w:rPr>
        <w:t xml:space="preserve"> </w:t>
      </w:r>
      <w:r>
        <w:t>силовых</w:t>
      </w:r>
      <w:r>
        <w:rPr>
          <w:spacing w:val="-15"/>
        </w:rPr>
        <w:t xml:space="preserve"> </w:t>
      </w:r>
      <w:r>
        <w:t>линий</w:t>
      </w:r>
      <w:r>
        <w:rPr>
          <w:spacing w:val="-12"/>
        </w:rPr>
        <w:t xml:space="preserve"> </w:t>
      </w:r>
      <w:r>
        <w:t>электрического</w:t>
      </w:r>
      <w:r>
        <w:rPr>
          <w:spacing w:val="-13"/>
        </w:rPr>
        <w:t xml:space="preserve"> </w:t>
      </w:r>
      <w:r>
        <w:t>поля.</w:t>
      </w:r>
      <w:r>
        <w:rPr>
          <w:spacing w:val="-7"/>
        </w:rPr>
        <w:t xml:space="preserve"> </w:t>
      </w:r>
      <w:r>
        <w:t>Источники</w:t>
      </w:r>
      <w:r>
        <w:rPr>
          <w:spacing w:val="-9"/>
        </w:rPr>
        <w:t xml:space="preserve"> </w:t>
      </w:r>
      <w:r>
        <w:t>постоянного</w:t>
      </w:r>
      <w:r>
        <w:rPr>
          <w:spacing w:val="-2"/>
        </w:rPr>
        <w:t xml:space="preserve"> </w:t>
      </w:r>
      <w:r>
        <w:t>тока. Действия электрического тока. Электрический ток</w:t>
      </w:r>
      <w:r>
        <w:rPr>
          <w:spacing w:val="-3"/>
        </w:rPr>
        <w:t xml:space="preserve"> </w:t>
      </w:r>
      <w:r>
        <w:t>в</w:t>
      </w:r>
      <w:r>
        <w:rPr>
          <w:spacing w:val="-4"/>
        </w:rPr>
        <w:t xml:space="preserve"> </w:t>
      </w:r>
      <w:r>
        <w:t>жидкости. Газовый разряд.</w:t>
      </w:r>
    </w:p>
    <w:p w:rsidR="00ED6F15" w:rsidRDefault="00D45F34">
      <w:pPr>
        <w:pStyle w:val="a3"/>
        <w:spacing w:before="2" w:line="275" w:lineRule="exact"/>
        <w:ind w:left="1276" w:firstLine="0"/>
        <w:jc w:val="left"/>
      </w:pPr>
      <w:r>
        <w:lastRenderedPageBreak/>
        <w:t>Измерение</w:t>
      </w:r>
      <w:r>
        <w:rPr>
          <w:spacing w:val="-2"/>
        </w:rPr>
        <w:t xml:space="preserve"> </w:t>
      </w:r>
      <w:r>
        <w:t>силы</w:t>
      </w:r>
      <w:r>
        <w:rPr>
          <w:spacing w:val="-4"/>
        </w:rPr>
        <w:t xml:space="preserve"> </w:t>
      </w:r>
      <w:r>
        <w:t>тока</w:t>
      </w:r>
      <w:r>
        <w:rPr>
          <w:spacing w:val="-1"/>
        </w:rPr>
        <w:t xml:space="preserve"> </w:t>
      </w:r>
      <w:r>
        <w:rPr>
          <w:spacing w:val="-2"/>
        </w:rPr>
        <w:t>амперметром.</w:t>
      </w:r>
    </w:p>
    <w:p w:rsidR="00ED6F15" w:rsidRDefault="00D45F34">
      <w:pPr>
        <w:pStyle w:val="a3"/>
        <w:spacing w:line="242" w:lineRule="auto"/>
        <w:ind w:left="1276" w:firstLine="0"/>
        <w:jc w:val="left"/>
      </w:pPr>
      <w:r>
        <w:t>Измерение</w:t>
      </w:r>
      <w:r>
        <w:rPr>
          <w:spacing w:val="-15"/>
        </w:rPr>
        <w:t xml:space="preserve"> </w:t>
      </w:r>
      <w:r>
        <w:t>электрического</w:t>
      </w:r>
      <w:r>
        <w:rPr>
          <w:spacing w:val="-15"/>
        </w:rPr>
        <w:t xml:space="preserve"> </w:t>
      </w:r>
      <w:r>
        <w:t>напряжения</w:t>
      </w:r>
      <w:r>
        <w:rPr>
          <w:spacing w:val="-16"/>
        </w:rPr>
        <w:t xml:space="preserve"> </w:t>
      </w:r>
      <w:r>
        <w:t>вольтметром.</w:t>
      </w:r>
      <w:r>
        <w:rPr>
          <w:spacing w:val="-15"/>
        </w:rPr>
        <w:t xml:space="preserve"> </w:t>
      </w:r>
      <w:r>
        <w:t>Реостат</w:t>
      </w:r>
      <w:r>
        <w:rPr>
          <w:spacing w:val="-5"/>
        </w:rPr>
        <w:t xml:space="preserve"> </w:t>
      </w:r>
      <w:r>
        <w:t>и</w:t>
      </w:r>
      <w:r>
        <w:rPr>
          <w:spacing w:val="-9"/>
        </w:rPr>
        <w:t xml:space="preserve"> </w:t>
      </w:r>
      <w:r>
        <w:t>магазин</w:t>
      </w:r>
      <w:r>
        <w:rPr>
          <w:spacing w:val="-1"/>
        </w:rPr>
        <w:t xml:space="preserve"> </w:t>
      </w:r>
      <w:r>
        <w:t>сопротивлений. Взаимодействие постоянных магнитов.</w:t>
      </w:r>
    </w:p>
    <w:p w:rsidR="00ED6F15" w:rsidRDefault="00D45F34">
      <w:pPr>
        <w:pStyle w:val="a3"/>
        <w:spacing w:line="242" w:lineRule="auto"/>
        <w:ind w:left="681" w:right="654" w:firstLine="595"/>
        <w:jc w:val="left"/>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w:t>
      </w:r>
      <w:r>
        <w:rPr>
          <w:spacing w:val="-11"/>
        </w:rPr>
        <w:t xml:space="preserve"> </w:t>
      </w:r>
      <w:r>
        <w:t>Моделирование</w:t>
      </w:r>
      <w:r>
        <w:rPr>
          <w:spacing w:val="-7"/>
        </w:rPr>
        <w:t xml:space="preserve"> </w:t>
      </w:r>
      <w:r>
        <w:t>магнитных полей постоянных магнитов.</w:t>
      </w:r>
    </w:p>
    <w:p w:rsidR="00ED6F15" w:rsidRDefault="00D45F34">
      <w:pPr>
        <w:pStyle w:val="a3"/>
        <w:spacing w:line="271" w:lineRule="exact"/>
        <w:ind w:left="1276" w:firstLine="0"/>
        <w:jc w:val="left"/>
      </w:pPr>
      <w:r>
        <w:t>Опыт</w:t>
      </w:r>
      <w:r>
        <w:rPr>
          <w:spacing w:val="-8"/>
        </w:rPr>
        <w:t xml:space="preserve"> </w:t>
      </w:r>
      <w:r>
        <w:t>Эрстеда.</w:t>
      </w:r>
      <w:r>
        <w:rPr>
          <w:spacing w:val="-5"/>
        </w:rPr>
        <w:t xml:space="preserve"> </w:t>
      </w:r>
      <w:r>
        <w:t>Магнитное</w:t>
      </w:r>
      <w:r>
        <w:rPr>
          <w:spacing w:val="-7"/>
        </w:rPr>
        <w:t xml:space="preserve"> </w:t>
      </w:r>
      <w:r>
        <w:t>поле</w:t>
      </w:r>
      <w:r>
        <w:rPr>
          <w:spacing w:val="-8"/>
        </w:rPr>
        <w:t xml:space="preserve"> </w:t>
      </w:r>
      <w:r>
        <w:t>тока.</w:t>
      </w:r>
      <w:r>
        <w:rPr>
          <w:spacing w:val="-9"/>
        </w:rPr>
        <w:t xml:space="preserve"> </w:t>
      </w:r>
      <w:r>
        <w:rPr>
          <w:spacing w:val="-2"/>
        </w:rPr>
        <w:t>Электромагнит.</w:t>
      </w:r>
    </w:p>
    <w:p w:rsidR="00ED6F15" w:rsidRDefault="00D45F34">
      <w:pPr>
        <w:pStyle w:val="a3"/>
        <w:spacing w:line="237" w:lineRule="auto"/>
        <w:ind w:left="1276" w:firstLine="0"/>
        <w:jc w:val="left"/>
      </w:pPr>
      <w:r>
        <w:t>Действие</w:t>
      </w:r>
      <w:r>
        <w:rPr>
          <w:spacing w:val="-13"/>
        </w:rPr>
        <w:t xml:space="preserve"> </w:t>
      </w:r>
      <w:r>
        <w:t>магнитного</w:t>
      </w:r>
      <w:r>
        <w:rPr>
          <w:spacing w:val="-7"/>
        </w:rPr>
        <w:t xml:space="preserve"> </w:t>
      </w:r>
      <w:r>
        <w:t>поля</w:t>
      </w:r>
      <w:r>
        <w:rPr>
          <w:spacing w:val="-12"/>
        </w:rPr>
        <w:t xml:space="preserve"> </w:t>
      </w:r>
      <w:r>
        <w:t>на</w:t>
      </w:r>
      <w:r>
        <w:rPr>
          <w:spacing w:val="-14"/>
        </w:rPr>
        <w:t xml:space="preserve"> </w:t>
      </w:r>
      <w:r>
        <w:t>проводник</w:t>
      </w:r>
      <w:r>
        <w:rPr>
          <w:spacing w:val="-8"/>
        </w:rPr>
        <w:t xml:space="preserve"> </w:t>
      </w:r>
      <w:r>
        <w:t>с</w:t>
      </w:r>
      <w:r>
        <w:rPr>
          <w:spacing w:val="-14"/>
        </w:rPr>
        <w:t xml:space="preserve"> </w:t>
      </w:r>
      <w:r>
        <w:t>током.</w:t>
      </w:r>
      <w:r>
        <w:rPr>
          <w:spacing w:val="-2"/>
        </w:rPr>
        <w:t xml:space="preserve"> </w:t>
      </w:r>
      <w:r>
        <w:t>Электродвигатель</w:t>
      </w:r>
      <w:r>
        <w:rPr>
          <w:spacing w:val="-7"/>
        </w:rPr>
        <w:t xml:space="preserve"> </w:t>
      </w:r>
      <w:r>
        <w:t>постоянного тока. Исследование явления электромагнитной индукции. Опыты Фарадея.</w:t>
      </w:r>
    </w:p>
    <w:p w:rsidR="00ED6F15" w:rsidRDefault="00D45F34">
      <w:pPr>
        <w:pStyle w:val="a3"/>
        <w:spacing w:before="1" w:line="275" w:lineRule="exact"/>
        <w:ind w:left="1276" w:firstLine="0"/>
        <w:jc w:val="left"/>
      </w:pPr>
      <w:r>
        <w:t>Зависимость</w:t>
      </w:r>
      <w:r>
        <w:rPr>
          <w:spacing w:val="-14"/>
        </w:rPr>
        <w:t xml:space="preserve"> </w:t>
      </w:r>
      <w:r>
        <w:t>направления</w:t>
      </w:r>
      <w:r>
        <w:rPr>
          <w:spacing w:val="-11"/>
        </w:rPr>
        <w:t xml:space="preserve"> </w:t>
      </w:r>
      <w:r>
        <w:t>индукционного</w:t>
      </w:r>
      <w:r>
        <w:rPr>
          <w:spacing w:val="-6"/>
        </w:rPr>
        <w:t xml:space="preserve"> </w:t>
      </w:r>
      <w:r>
        <w:t>тока</w:t>
      </w:r>
      <w:r>
        <w:rPr>
          <w:spacing w:val="-15"/>
        </w:rPr>
        <w:t xml:space="preserve"> </w:t>
      </w:r>
      <w:r>
        <w:t>от</w:t>
      </w:r>
      <w:r>
        <w:rPr>
          <w:spacing w:val="-11"/>
        </w:rPr>
        <w:t xml:space="preserve"> </w:t>
      </w:r>
      <w:r>
        <w:t>условий</w:t>
      </w:r>
      <w:r>
        <w:rPr>
          <w:spacing w:val="-6"/>
        </w:rPr>
        <w:t xml:space="preserve"> </w:t>
      </w:r>
      <w:r>
        <w:t>его</w:t>
      </w:r>
      <w:r>
        <w:rPr>
          <w:spacing w:val="-7"/>
        </w:rPr>
        <w:t xml:space="preserve"> </w:t>
      </w:r>
      <w:r>
        <w:rPr>
          <w:spacing w:val="-2"/>
        </w:rPr>
        <w:t>возникновения.</w:t>
      </w:r>
    </w:p>
    <w:p w:rsidR="00ED6F15" w:rsidRDefault="00D45F34">
      <w:pPr>
        <w:pStyle w:val="a3"/>
        <w:spacing w:line="242" w:lineRule="auto"/>
        <w:ind w:left="1276" w:right="6140" w:hanging="596"/>
        <w:jc w:val="left"/>
      </w:pPr>
      <w:r>
        <w:t>Электрогенератор постоянного тока. Лабораторные</w:t>
      </w:r>
      <w:r>
        <w:rPr>
          <w:spacing w:val="-15"/>
        </w:rPr>
        <w:t xml:space="preserve"> </w:t>
      </w:r>
      <w:r>
        <w:t>работы</w:t>
      </w:r>
      <w:r>
        <w:rPr>
          <w:spacing w:val="-15"/>
        </w:rPr>
        <w:t xml:space="preserve"> </w:t>
      </w:r>
      <w:r>
        <w:t>и</w:t>
      </w:r>
      <w:r>
        <w:rPr>
          <w:spacing w:val="-15"/>
        </w:rPr>
        <w:t xml:space="preserve"> </w:t>
      </w:r>
      <w:r>
        <w:t>опыты.</w:t>
      </w:r>
    </w:p>
    <w:p w:rsidR="00ED6F15" w:rsidRDefault="00D45F34">
      <w:pPr>
        <w:pStyle w:val="a3"/>
        <w:spacing w:line="271" w:lineRule="exact"/>
        <w:ind w:left="1276" w:firstLine="0"/>
        <w:jc w:val="left"/>
      </w:pPr>
      <w:r>
        <w:t>Опыты</w:t>
      </w:r>
      <w:r>
        <w:rPr>
          <w:spacing w:val="-11"/>
        </w:rPr>
        <w:t xml:space="preserve"> </w:t>
      </w:r>
      <w:r>
        <w:t>по</w:t>
      </w:r>
      <w:r>
        <w:rPr>
          <w:spacing w:val="-7"/>
        </w:rPr>
        <w:t xml:space="preserve"> </w:t>
      </w:r>
      <w:r>
        <w:t>наблюдению</w:t>
      </w:r>
      <w:r>
        <w:rPr>
          <w:spacing w:val="-7"/>
        </w:rPr>
        <w:t xml:space="preserve"> </w:t>
      </w:r>
      <w:r>
        <w:t>электризации</w:t>
      </w:r>
      <w:r>
        <w:rPr>
          <w:spacing w:val="-4"/>
        </w:rPr>
        <w:t xml:space="preserve"> </w:t>
      </w:r>
      <w:r>
        <w:t>тел</w:t>
      </w:r>
      <w:r>
        <w:rPr>
          <w:spacing w:val="-11"/>
        </w:rPr>
        <w:t xml:space="preserve"> </w:t>
      </w:r>
      <w:r>
        <w:t>индукцией</w:t>
      </w:r>
      <w:r>
        <w:rPr>
          <w:spacing w:val="-9"/>
        </w:rPr>
        <w:t xml:space="preserve"> </w:t>
      </w:r>
      <w:r>
        <w:t>и</w:t>
      </w:r>
      <w:r>
        <w:rPr>
          <w:spacing w:val="-10"/>
        </w:rPr>
        <w:t xml:space="preserve"> </w:t>
      </w:r>
      <w:r>
        <w:t>при</w:t>
      </w:r>
      <w:r>
        <w:rPr>
          <w:spacing w:val="-4"/>
        </w:rPr>
        <w:t xml:space="preserve"> </w:t>
      </w:r>
      <w:r>
        <w:rPr>
          <w:spacing w:val="-2"/>
        </w:rPr>
        <w:t>соприкосновении.</w:t>
      </w:r>
    </w:p>
    <w:p w:rsidR="00ED6F15" w:rsidRDefault="00D45F34">
      <w:pPr>
        <w:pStyle w:val="a3"/>
        <w:spacing w:before="3" w:line="237" w:lineRule="auto"/>
        <w:ind w:left="681" w:right="654" w:firstLine="0"/>
        <w:jc w:val="left"/>
      </w:pPr>
      <w:r>
        <w:t>Исследование</w:t>
      </w:r>
      <w:r>
        <w:rPr>
          <w:spacing w:val="-3"/>
        </w:rPr>
        <w:t xml:space="preserve"> </w:t>
      </w:r>
      <w:r>
        <w:t>действия</w:t>
      </w:r>
      <w:r>
        <w:rPr>
          <w:spacing w:val="-7"/>
        </w:rPr>
        <w:t xml:space="preserve"> </w:t>
      </w:r>
      <w:r>
        <w:t>электрического</w:t>
      </w:r>
      <w:r>
        <w:rPr>
          <w:spacing w:val="-2"/>
        </w:rPr>
        <w:t xml:space="preserve"> </w:t>
      </w:r>
      <w:r>
        <w:t>поля</w:t>
      </w:r>
      <w:r>
        <w:rPr>
          <w:spacing w:val="-2"/>
        </w:rPr>
        <w:t xml:space="preserve"> </w:t>
      </w:r>
      <w:r>
        <w:t>на</w:t>
      </w:r>
      <w:r>
        <w:rPr>
          <w:spacing w:val="-8"/>
        </w:rPr>
        <w:t xml:space="preserve"> </w:t>
      </w:r>
      <w:r>
        <w:t>проводники</w:t>
      </w:r>
      <w:r>
        <w:rPr>
          <w:spacing w:val="-6"/>
        </w:rPr>
        <w:t xml:space="preserve"> </w:t>
      </w:r>
      <w:r>
        <w:t>и</w:t>
      </w:r>
      <w:r>
        <w:rPr>
          <w:spacing w:val="-1"/>
        </w:rPr>
        <w:t xml:space="preserve"> </w:t>
      </w:r>
      <w:r>
        <w:t>диэлектрики.</w:t>
      </w:r>
      <w:r>
        <w:rPr>
          <w:spacing w:val="-5"/>
        </w:rPr>
        <w:t xml:space="preserve"> </w:t>
      </w:r>
      <w:r>
        <w:t>Сборка</w:t>
      </w:r>
      <w:r>
        <w:rPr>
          <w:spacing w:val="-3"/>
        </w:rPr>
        <w:t xml:space="preserve"> </w:t>
      </w:r>
      <w:r>
        <w:t>и</w:t>
      </w:r>
      <w:r>
        <w:rPr>
          <w:spacing w:val="-6"/>
        </w:rPr>
        <w:t xml:space="preserve"> </w:t>
      </w:r>
      <w:r>
        <w:t>проверка работы электрической цепи постоянного тока.</w:t>
      </w:r>
    </w:p>
    <w:p w:rsidR="00ED6F15" w:rsidRDefault="00D45F34">
      <w:pPr>
        <w:pStyle w:val="a3"/>
        <w:spacing w:before="8" w:line="275" w:lineRule="exact"/>
        <w:ind w:left="1276" w:firstLine="0"/>
        <w:jc w:val="left"/>
      </w:pPr>
      <w:r>
        <w:t>Измерение</w:t>
      </w:r>
      <w:r>
        <w:rPr>
          <w:spacing w:val="-6"/>
        </w:rPr>
        <w:t xml:space="preserve"> </w:t>
      </w:r>
      <w:r>
        <w:t>и</w:t>
      </w:r>
      <w:r>
        <w:rPr>
          <w:spacing w:val="-6"/>
        </w:rPr>
        <w:t xml:space="preserve"> </w:t>
      </w:r>
      <w:r>
        <w:t>регулирование</w:t>
      </w:r>
      <w:r>
        <w:rPr>
          <w:spacing w:val="-3"/>
        </w:rPr>
        <w:t xml:space="preserve"> </w:t>
      </w:r>
      <w:r>
        <w:t>силы</w:t>
      </w:r>
      <w:r>
        <w:rPr>
          <w:spacing w:val="-5"/>
        </w:rPr>
        <w:t xml:space="preserve"> </w:t>
      </w:r>
      <w:r>
        <w:t>тока.</w:t>
      </w:r>
      <w:r>
        <w:rPr>
          <w:spacing w:val="-1"/>
        </w:rPr>
        <w:t xml:space="preserve"> </w:t>
      </w:r>
      <w:r>
        <w:t>Измерение</w:t>
      </w:r>
      <w:r>
        <w:rPr>
          <w:spacing w:val="-10"/>
        </w:rPr>
        <w:t xml:space="preserve"> </w:t>
      </w:r>
      <w:r>
        <w:t>и</w:t>
      </w:r>
      <w:r>
        <w:rPr>
          <w:spacing w:val="-11"/>
        </w:rPr>
        <w:t xml:space="preserve"> </w:t>
      </w:r>
      <w:r>
        <w:t>регулирование</w:t>
      </w:r>
      <w:r>
        <w:rPr>
          <w:spacing w:val="-14"/>
        </w:rPr>
        <w:t xml:space="preserve"> </w:t>
      </w:r>
      <w:r>
        <w:rPr>
          <w:spacing w:val="-2"/>
        </w:rPr>
        <w:t>напряжения.</w:t>
      </w:r>
    </w:p>
    <w:p w:rsidR="00ED6F15" w:rsidRDefault="00D45F34">
      <w:pPr>
        <w:pStyle w:val="a3"/>
        <w:ind w:left="681" w:firstLine="595"/>
        <w:jc w:val="left"/>
      </w:pPr>
      <w:r>
        <w:t>Исследование</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резистор,</w:t>
      </w:r>
      <w:r>
        <w:rPr>
          <w:spacing w:val="80"/>
        </w:rPr>
        <w:t xml:space="preserve"> </w:t>
      </w:r>
      <w:r>
        <w:t>от</w:t>
      </w:r>
      <w:r>
        <w:rPr>
          <w:spacing w:val="80"/>
        </w:rPr>
        <w:t xml:space="preserve"> </w:t>
      </w:r>
      <w:r>
        <w:t>сопротивления резистора и напряжения на резисторе.</w:t>
      </w:r>
    </w:p>
    <w:p w:rsidR="00ED6F15" w:rsidRDefault="00D45F34">
      <w:pPr>
        <w:pStyle w:val="a3"/>
        <w:spacing w:before="2" w:line="237" w:lineRule="auto"/>
        <w:ind w:left="681" w:firstLine="595"/>
        <w:jc w:val="left"/>
      </w:pPr>
      <w:r>
        <w:t>Опыты,</w:t>
      </w:r>
      <w:r>
        <w:rPr>
          <w:spacing w:val="-4"/>
        </w:rPr>
        <w:t xml:space="preserve"> </w:t>
      </w:r>
      <w:r>
        <w:t>демонстрирующие</w:t>
      </w:r>
      <w:r>
        <w:rPr>
          <w:spacing w:val="-7"/>
        </w:rPr>
        <w:t xml:space="preserve"> </w:t>
      </w:r>
      <w:r>
        <w:t>зависимость</w:t>
      </w:r>
      <w:r>
        <w:rPr>
          <w:spacing w:val="-9"/>
        </w:rPr>
        <w:t xml:space="preserve"> </w:t>
      </w:r>
      <w:r>
        <w:t>электрического</w:t>
      </w:r>
      <w:r>
        <w:rPr>
          <w:spacing w:val="-2"/>
        </w:rPr>
        <w:t xml:space="preserve"> </w:t>
      </w:r>
      <w:r>
        <w:t>сопротивления</w:t>
      </w:r>
      <w:r>
        <w:rPr>
          <w:spacing w:val="-6"/>
        </w:rPr>
        <w:t xml:space="preserve"> </w:t>
      </w:r>
      <w:r>
        <w:t>проводника</w:t>
      </w:r>
      <w:r>
        <w:rPr>
          <w:spacing w:val="-11"/>
        </w:rPr>
        <w:t xml:space="preserve"> </w:t>
      </w:r>
      <w:r>
        <w:t>от</w:t>
      </w:r>
      <w:r>
        <w:rPr>
          <w:spacing w:val="-9"/>
        </w:rPr>
        <w:t xml:space="preserve"> </w:t>
      </w:r>
      <w:r>
        <w:t>его длины, площади поперечного сечения и материала.</w:t>
      </w:r>
    </w:p>
    <w:p w:rsidR="00ED6F15" w:rsidRDefault="00D45F34">
      <w:pPr>
        <w:pStyle w:val="a3"/>
        <w:tabs>
          <w:tab w:val="left" w:pos="2414"/>
          <w:tab w:val="left" w:pos="3855"/>
          <w:tab w:val="left" w:pos="5295"/>
          <w:tab w:val="left" w:pos="6736"/>
          <w:tab w:val="left" w:pos="7456"/>
        </w:tabs>
        <w:spacing w:before="83" w:line="237" w:lineRule="auto"/>
        <w:ind w:left="974" w:right="1844" w:firstLine="302"/>
        <w:jc w:val="left"/>
      </w:pPr>
      <w:r>
        <w:t>Проверка</w:t>
      </w:r>
      <w:r>
        <w:rPr>
          <w:spacing w:val="80"/>
        </w:rPr>
        <w:t xml:space="preserve"> </w:t>
      </w:r>
      <w:r>
        <w:t>правила</w:t>
      </w:r>
      <w:r>
        <w:tab/>
      </w:r>
      <w:r>
        <w:rPr>
          <w:spacing w:val="-2"/>
        </w:rPr>
        <w:t>сложения</w:t>
      </w:r>
      <w:r>
        <w:tab/>
      </w:r>
      <w:r>
        <w:rPr>
          <w:spacing w:val="-2"/>
        </w:rPr>
        <w:t>напряжений</w:t>
      </w:r>
      <w:r>
        <w:tab/>
      </w:r>
      <w:r>
        <w:rPr>
          <w:spacing w:val="-4"/>
        </w:rPr>
        <w:t>при</w:t>
      </w:r>
      <w:r>
        <w:tab/>
      </w:r>
      <w:r>
        <w:rPr>
          <w:spacing w:val="-4"/>
        </w:rPr>
        <w:t xml:space="preserve">последовательном </w:t>
      </w:r>
      <w:r>
        <w:rPr>
          <w:spacing w:val="-2"/>
        </w:rPr>
        <w:t>соединении</w:t>
      </w:r>
      <w:r>
        <w:tab/>
        <w:t>двух</w:t>
      </w:r>
      <w:r>
        <w:rPr>
          <w:spacing w:val="-5"/>
        </w:rPr>
        <w:t xml:space="preserve"> </w:t>
      </w:r>
      <w:r>
        <w:t>резисторов.</w:t>
      </w:r>
    </w:p>
    <w:p w:rsidR="00ED6F15" w:rsidRDefault="00D45F34">
      <w:pPr>
        <w:pStyle w:val="a3"/>
        <w:spacing w:before="6" w:line="237" w:lineRule="auto"/>
        <w:ind w:left="681" w:right="654" w:firstLine="595"/>
        <w:jc w:val="left"/>
      </w:pPr>
      <w:r>
        <w:t>Проверка</w:t>
      </w:r>
      <w:r>
        <w:rPr>
          <w:spacing w:val="-12"/>
        </w:rPr>
        <w:t xml:space="preserve"> </w:t>
      </w:r>
      <w:r>
        <w:t>правила</w:t>
      </w:r>
      <w:r>
        <w:rPr>
          <w:spacing w:val="-12"/>
        </w:rPr>
        <w:t xml:space="preserve"> </w:t>
      </w:r>
      <w:r>
        <w:t>для</w:t>
      </w:r>
      <w:r>
        <w:rPr>
          <w:spacing w:val="-7"/>
        </w:rPr>
        <w:t xml:space="preserve"> </w:t>
      </w:r>
      <w:r>
        <w:t>силы</w:t>
      </w:r>
      <w:r>
        <w:rPr>
          <w:spacing w:val="-10"/>
        </w:rPr>
        <w:t xml:space="preserve"> </w:t>
      </w:r>
      <w:r>
        <w:t>тока</w:t>
      </w:r>
      <w:r>
        <w:rPr>
          <w:spacing w:val="-12"/>
        </w:rPr>
        <w:t xml:space="preserve"> </w:t>
      </w:r>
      <w:r>
        <w:t>при</w:t>
      </w:r>
      <w:r>
        <w:rPr>
          <w:spacing w:val="-11"/>
        </w:rPr>
        <w:t xml:space="preserve"> </w:t>
      </w:r>
      <w:r>
        <w:t>параллельном</w:t>
      </w:r>
      <w:r>
        <w:rPr>
          <w:spacing w:val="-5"/>
        </w:rPr>
        <w:t xml:space="preserve"> </w:t>
      </w:r>
      <w:r>
        <w:t>соединении</w:t>
      </w:r>
      <w:r>
        <w:rPr>
          <w:spacing w:val="-5"/>
        </w:rPr>
        <w:t xml:space="preserve"> </w:t>
      </w:r>
      <w:r>
        <w:t>резисторов.</w:t>
      </w:r>
      <w:r>
        <w:rPr>
          <w:spacing w:val="-6"/>
        </w:rPr>
        <w:t xml:space="preserve"> </w:t>
      </w:r>
      <w:r>
        <w:t>Определение работы электрического тока, идущего через резистор.</w:t>
      </w:r>
    </w:p>
    <w:p w:rsidR="00ED6F15" w:rsidRDefault="00D45F34">
      <w:pPr>
        <w:pStyle w:val="a3"/>
        <w:spacing w:before="3" w:line="275" w:lineRule="exact"/>
        <w:ind w:left="1276" w:firstLine="0"/>
        <w:jc w:val="left"/>
      </w:pPr>
      <w:r>
        <w:t>Определение</w:t>
      </w:r>
      <w:r>
        <w:rPr>
          <w:spacing w:val="-10"/>
        </w:rPr>
        <w:t xml:space="preserve"> </w:t>
      </w:r>
      <w:r>
        <w:t>мощности</w:t>
      </w:r>
      <w:r>
        <w:rPr>
          <w:spacing w:val="-4"/>
        </w:rPr>
        <w:t xml:space="preserve"> </w:t>
      </w:r>
      <w:r>
        <w:t>электрического</w:t>
      </w:r>
      <w:r>
        <w:rPr>
          <w:spacing w:val="-2"/>
        </w:rPr>
        <w:t xml:space="preserve"> </w:t>
      </w:r>
      <w:r>
        <w:t>тока,</w:t>
      </w:r>
      <w:r>
        <w:rPr>
          <w:spacing w:val="-5"/>
        </w:rPr>
        <w:t xml:space="preserve"> </w:t>
      </w:r>
      <w:r>
        <w:t>выделяемой</w:t>
      </w:r>
      <w:r>
        <w:rPr>
          <w:spacing w:val="-9"/>
        </w:rPr>
        <w:t xml:space="preserve"> </w:t>
      </w:r>
      <w:r>
        <w:t>на</w:t>
      </w:r>
      <w:r>
        <w:rPr>
          <w:spacing w:val="-8"/>
        </w:rPr>
        <w:t xml:space="preserve"> </w:t>
      </w:r>
      <w:r>
        <w:rPr>
          <w:spacing w:val="-2"/>
        </w:rPr>
        <w:t>резисторе.</w:t>
      </w:r>
    </w:p>
    <w:p w:rsidR="00ED6F15" w:rsidRDefault="00D45F34">
      <w:pPr>
        <w:pStyle w:val="a3"/>
        <w:spacing w:line="275" w:lineRule="exact"/>
        <w:ind w:left="1276" w:firstLine="0"/>
        <w:jc w:val="left"/>
      </w:pPr>
      <w:r>
        <w:t>Исследование</w:t>
      </w:r>
      <w:r>
        <w:rPr>
          <w:spacing w:val="-10"/>
        </w:rPr>
        <w:t xml:space="preserve"> </w:t>
      </w:r>
      <w:r>
        <w:t>зависимости</w:t>
      </w:r>
      <w:r>
        <w:rPr>
          <w:spacing w:val="-4"/>
        </w:rPr>
        <w:t xml:space="preserve"> </w:t>
      </w:r>
      <w:r>
        <w:t>силы</w:t>
      </w:r>
      <w:r>
        <w:rPr>
          <w:spacing w:val="-5"/>
        </w:rPr>
        <w:t xml:space="preserve"> </w:t>
      </w:r>
      <w:r>
        <w:t>тока,</w:t>
      </w:r>
      <w:r>
        <w:rPr>
          <w:spacing w:val="-5"/>
        </w:rPr>
        <w:t xml:space="preserve"> </w:t>
      </w:r>
      <w:r>
        <w:t>идущего</w:t>
      </w:r>
      <w:r>
        <w:rPr>
          <w:spacing w:val="3"/>
        </w:rPr>
        <w:t xml:space="preserve"> </w:t>
      </w:r>
      <w:r>
        <w:t>через</w:t>
      </w:r>
      <w:r>
        <w:rPr>
          <w:spacing w:val="-7"/>
        </w:rPr>
        <w:t xml:space="preserve"> </w:t>
      </w:r>
      <w:r>
        <w:t>лампочку,</w:t>
      </w:r>
      <w:r>
        <w:rPr>
          <w:spacing w:val="-4"/>
        </w:rPr>
        <w:t xml:space="preserve"> </w:t>
      </w:r>
      <w:r>
        <w:t>от</w:t>
      </w:r>
      <w:r>
        <w:rPr>
          <w:spacing w:val="-11"/>
        </w:rPr>
        <w:t xml:space="preserve"> </w:t>
      </w:r>
      <w:r>
        <w:t>напряжения</w:t>
      </w:r>
      <w:r>
        <w:rPr>
          <w:spacing w:val="-10"/>
        </w:rPr>
        <w:t xml:space="preserve"> </w:t>
      </w:r>
      <w:r>
        <w:t>на</w:t>
      </w:r>
      <w:r>
        <w:rPr>
          <w:spacing w:val="-13"/>
        </w:rPr>
        <w:t xml:space="preserve"> </w:t>
      </w:r>
      <w:r>
        <w:rPr>
          <w:spacing w:val="-4"/>
        </w:rPr>
        <w:t>ней.</w:t>
      </w:r>
    </w:p>
    <w:p w:rsidR="00ED6F15" w:rsidRDefault="00D45F34">
      <w:pPr>
        <w:pStyle w:val="a3"/>
        <w:spacing w:before="2" w:line="275" w:lineRule="exact"/>
        <w:ind w:left="681" w:firstLine="0"/>
        <w:jc w:val="left"/>
      </w:pPr>
      <w:r>
        <w:t>Определение</w:t>
      </w:r>
      <w:r>
        <w:rPr>
          <w:spacing w:val="-4"/>
        </w:rPr>
        <w:t xml:space="preserve"> </w:t>
      </w:r>
      <w:r>
        <w:t>КПД</w:t>
      </w:r>
      <w:r>
        <w:rPr>
          <w:spacing w:val="-4"/>
        </w:rPr>
        <w:t xml:space="preserve"> </w:t>
      </w:r>
      <w:r>
        <w:rPr>
          <w:spacing w:val="-2"/>
        </w:rPr>
        <w:t>нагревателя.</w:t>
      </w:r>
    </w:p>
    <w:p w:rsidR="00ED6F15" w:rsidRDefault="00D45F34">
      <w:pPr>
        <w:pStyle w:val="a3"/>
        <w:spacing w:line="275" w:lineRule="exact"/>
        <w:ind w:left="1276" w:firstLine="0"/>
        <w:jc w:val="left"/>
      </w:pPr>
      <w:r>
        <w:t>Исследование</w:t>
      </w:r>
      <w:r>
        <w:rPr>
          <w:spacing w:val="-15"/>
        </w:rPr>
        <w:t xml:space="preserve"> </w:t>
      </w:r>
      <w:r>
        <w:t>магнитного</w:t>
      </w:r>
      <w:r>
        <w:rPr>
          <w:spacing w:val="-12"/>
        </w:rPr>
        <w:t xml:space="preserve"> </w:t>
      </w:r>
      <w:r>
        <w:t>взаимодействия</w:t>
      </w:r>
      <w:r>
        <w:rPr>
          <w:spacing w:val="-12"/>
        </w:rPr>
        <w:t xml:space="preserve"> </w:t>
      </w:r>
      <w:r>
        <w:t>постоянных</w:t>
      </w:r>
      <w:r>
        <w:rPr>
          <w:spacing w:val="-11"/>
        </w:rPr>
        <w:t xml:space="preserve"> </w:t>
      </w:r>
      <w:r>
        <w:rPr>
          <w:spacing w:val="-2"/>
        </w:rPr>
        <w:t>магнитов.</w:t>
      </w:r>
    </w:p>
    <w:p w:rsidR="00ED6F15" w:rsidRDefault="00D45F34">
      <w:pPr>
        <w:pStyle w:val="a3"/>
        <w:spacing w:before="3" w:line="275" w:lineRule="exact"/>
        <w:ind w:left="1276" w:firstLine="0"/>
        <w:jc w:val="left"/>
      </w:pPr>
      <w:r>
        <w:t>Изучение</w:t>
      </w:r>
      <w:r>
        <w:rPr>
          <w:spacing w:val="-8"/>
        </w:rPr>
        <w:t xml:space="preserve"> </w:t>
      </w:r>
      <w:r>
        <w:t>магнитного</w:t>
      </w:r>
      <w:r>
        <w:rPr>
          <w:spacing w:val="-3"/>
        </w:rPr>
        <w:t xml:space="preserve"> </w:t>
      </w:r>
      <w:r>
        <w:t>поля</w:t>
      </w:r>
      <w:r>
        <w:rPr>
          <w:spacing w:val="-10"/>
        </w:rPr>
        <w:t xml:space="preserve"> </w:t>
      </w:r>
      <w:r>
        <w:t>постоянных</w:t>
      </w:r>
      <w:r>
        <w:rPr>
          <w:spacing w:val="-8"/>
        </w:rPr>
        <w:t xml:space="preserve"> </w:t>
      </w:r>
      <w:r>
        <w:t>магнитов</w:t>
      </w:r>
      <w:r>
        <w:rPr>
          <w:spacing w:val="-6"/>
        </w:rPr>
        <w:t xml:space="preserve"> </w:t>
      </w:r>
      <w:r>
        <w:t>при</w:t>
      </w:r>
      <w:r>
        <w:rPr>
          <w:spacing w:val="-9"/>
        </w:rPr>
        <w:t xml:space="preserve"> </w:t>
      </w:r>
      <w:r>
        <w:t>их</w:t>
      </w:r>
      <w:r>
        <w:rPr>
          <w:spacing w:val="-9"/>
        </w:rPr>
        <w:t xml:space="preserve"> </w:t>
      </w:r>
      <w:r>
        <w:t>объединении</w:t>
      </w:r>
      <w:r>
        <w:rPr>
          <w:spacing w:val="-7"/>
        </w:rPr>
        <w:t xml:space="preserve"> </w:t>
      </w:r>
      <w:r>
        <w:t>и</w:t>
      </w:r>
      <w:r>
        <w:rPr>
          <w:spacing w:val="-4"/>
        </w:rPr>
        <w:t xml:space="preserve"> </w:t>
      </w:r>
      <w:r>
        <w:rPr>
          <w:spacing w:val="-2"/>
        </w:rPr>
        <w:t>разделении.</w:t>
      </w:r>
    </w:p>
    <w:p w:rsidR="00ED6F15" w:rsidRDefault="00D45F34">
      <w:pPr>
        <w:pStyle w:val="a3"/>
        <w:spacing w:line="275" w:lineRule="exact"/>
        <w:ind w:left="681" w:firstLine="0"/>
        <w:jc w:val="left"/>
      </w:pPr>
      <w:r>
        <w:t>Исследование</w:t>
      </w:r>
      <w:r>
        <w:rPr>
          <w:spacing w:val="-7"/>
        </w:rPr>
        <w:t xml:space="preserve"> </w:t>
      </w:r>
      <w:r>
        <w:t>действия</w:t>
      </w:r>
      <w:r>
        <w:rPr>
          <w:spacing w:val="-8"/>
        </w:rPr>
        <w:t xml:space="preserve"> </w:t>
      </w:r>
      <w:r>
        <w:t>электрического</w:t>
      </w:r>
      <w:r>
        <w:rPr>
          <w:spacing w:val="-4"/>
        </w:rPr>
        <w:t xml:space="preserve"> </w:t>
      </w:r>
      <w:r>
        <w:t>тока</w:t>
      </w:r>
      <w:r>
        <w:rPr>
          <w:spacing w:val="-5"/>
        </w:rPr>
        <w:t xml:space="preserve"> </w:t>
      </w:r>
      <w:r>
        <w:t>на</w:t>
      </w:r>
      <w:r>
        <w:rPr>
          <w:spacing w:val="-9"/>
        </w:rPr>
        <w:t xml:space="preserve"> </w:t>
      </w:r>
      <w:r>
        <w:t>магнитную</w:t>
      </w:r>
      <w:r>
        <w:rPr>
          <w:spacing w:val="-5"/>
        </w:rPr>
        <w:t xml:space="preserve"> </w:t>
      </w:r>
      <w:r>
        <w:rPr>
          <w:spacing w:val="-2"/>
        </w:rPr>
        <w:t>стрелку.</w:t>
      </w:r>
    </w:p>
    <w:p w:rsidR="00ED6F15" w:rsidRDefault="00D45F34">
      <w:pPr>
        <w:pStyle w:val="a3"/>
        <w:spacing w:before="5" w:line="237" w:lineRule="auto"/>
        <w:ind w:left="681" w:right="654" w:firstLine="595"/>
        <w:jc w:val="left"/>
      </w:pPr>
      <w:r>
        <w:t>Опыты,</w:t>
      </w:r>
      <w:r>
        <w:rPr>
          <w:spacing w:val="-2"/>
        </w:rPr>
        <w:t xml:space="preserve"> </w:t>
      </w:r>
      <w:r>
        <w:t>демонстрирующие</w:t>
      </w:r>
      <w:r>
        <w:rPr>
          <w:spacing w:val="-5"/>
        </w:rPr>
        <w:t xml:space="preserve"> </w:t>
      </w:r>
      <w:r>
        <w:t>зависимость</w:t>
      </w:r>
      <w:r>
        <w:rPr>
          <w:spacing w:val="-7"/>
        </w:rPr>
        <w:t xml:space="preserve"> </w:t>
      </w:r>
      <w:r>
        <w:t>силы</w:t>
      </w:r>
      <w:r>
        <w:rPr>
          <w:spacing w:val="-7"/>
        </w:rPr>
        <w:t xml:space="preserve"> </w:t>
      </w:r>
      <w:r>
        <w:t>взаимодействия</w:t>
      </w:r>
      <w:r>
        <w:rPr>
          <w:spacing w:val="-4"/>
        </w:rPr>
        <w:t xml:space="preserve"> </w:t>
      </w:r>
      <w:r>
        <w:t>катушки</w:t>
      </w:r>
      <w:r>
        <w:rPr>
          <w:spacing w:val="-3"/>
        </w:rPr>
        <w:t xml:space="preserve"> </w:t>
      </w:r>
      <w:r>
        <w:t>с</w:t>
      </w:r>
      <w:r>
        <w:rPr>
          <w:spacing w:val="-5"/>
        </w:rPr>
        <w:t xml:space="preserve"> </w:t>
      </w:r>
      <w:r>
        <w:t>током</w:t>
      </w:r>
      <w:r>
        <w:rPr>
          <w:spacing w:val="-3"/>
        </w:rPr>
        <w:t xml:space="preserve"> </w:t>
      </w:r>
      <w:r>
        <w:t>и</w:t>
      </w:r>
      <w:r>
        <w:rPr>
          <w:spacing w:val="-8"/>
        </w:rPr>
        <w:t xml:space="preserve"> </w:t>
      </w:r>
      <w:r>
        <w:t>магнита от силы тока и направления тока в катушке.</w:t>
      </w:r>
    </w:p>
    <w:p w:rsidR="00ED6F15" w:rsidRDefault="00D45F34">
      <w:pPr>
        <w:pStyle w:val="a3"/>
        <w:spacing w:before="5" w:line="237" w:lineRule="auto"/>
        <w:ind w:left="681" w:right="721" w:firstLine="595"/>
        <w:jc w:val="left"/>
      </w:pPr>
      <w:r>
        <w:t>Изучение</w:t>
      </w:r>
      <w:r>
        <w:rPr>
          <w:spacing w:val="-8"/>
        </w:rPr>
        <w:t xml:space="preserve"> </w:t>
      </w:r>
      <w:r>
        <w:t>действия</w:t>
      </w:r>
      <w:r>
        <w:rPr>
          <w:spacing w:val="-8"/>
        </w:rPr>
        <w:t xml:space="preserve"> </w:t>
      </w:r>
      <w:r>
        <w:t>магнитного</w:t>
      </w:r>
      <w:r>
        <w:rPr>
          <w:spacing w:val="-7"/>
        </w:rPr>
        <w:t xml:space="preserve"> </w:t>
      </w:r>
      <w:r>
        <w:t>поля</w:t>
      </w:r>
      <w:r>
        <w:rPr>
          <w:spacing w:val="-8"/>
        </w:rPr>
        <w:t xml:space="preserve"> </w:t>
      </w:r>
      <w:r>
        <w:t>на</w:t>
      </w:r>
      <w:r>
        <w:rPr>
          <w:spacing w:val="-14"/>
        </w:rPr>
        <w:t xml:space="preserve"> </w:t>
      </w:r>
      <w:r>
        <w:t>проводник</w:t>
      </w:r>
      <w:r>
        <w:rPr>
          <w:spacing w:val="-8"/>
        </w:rPr>
        <w:t xml:space="preserve"> </w:t>
      </w:r>
      <w:r>
        <w:t>с</w:t>
      </w:r>
      <w:r>
        <w:rPr>
          <w:spacing w:val="-9"/>
        </w:rPr>
        <w:t xml:space="preserve"> </w:t>
      </w:r>
      <w:r>
        <w:t>током.</w:t>
      </w:r>
      <w:r>
        <w:rPr>
          <w:spacing w:val="-7"/>
        </w:rPr>
        <w:t xml:space="preserve"> </w:t>
      </w:r>
      <w:r>
        <w:t>Конструирование</w:t>
      </w:r>
      <w:r>
        <w:rPr>
          <w:spacing w:val="-9"/>
        </w:rPr>
        <w:t xml:space="preserve"> </w:t>
      </w:r>
      <w:r>
        <w:t>и</w:t>
      </w:r>
      <w:r>
        <w:rPr>
          <w:spacing w:val="-8"/>
        </w:rPr>
        <w:t xml:space="preserve"> </w:t>
      </w:r>
      <w:r>
        <w:t>изучение работы электродвигателя.</w:t>
      </w:r>
    </w:p>
    <w:p w:rsidR="00ED6F15" w:rsidRDefault="00D45F34">
      <w:pPr>
        <w:pStyle w:val="a3"/>
        <w:spacing w:before="4" w:line="275" w:lineRule="exact"/>
        <w:ind w:left="1276" w:firstLine="0"/>
        <w:jc w:val="left"/>
      </w:pPr>
      <w:r>
        <w:t>Измерение</w:t>
      </w:r>
      <w:r>
        <w:rPr>
          <w:spacing w:val="-9"/>
        </w:rPr>
        <w:t xml:space="preserve"> </w:t>
      </w:r>
      <w:r>
        <w:t>КПД</w:t>
      </w:r>
      <w:r>
        <w:rPr>
          <w:spacing w:val="-10"/>
        </w:rPr>
        <w:t xml:space="preserve"> </w:t>
      </w:r>
      <w:r>
        <w:t>электродвигательной</w:t>
      </w:r>
      <w:r>
        <w:rPr>
          <w:spacing w:val="-1"/>
        </w:rPr>
        <w:t xml:space="preserve"> </w:t>
      </w:r>
      <w:r>
        <w:rPr>
          <w:spacing w:val="-2"/>
        </w:rPr>
        <w:t>установки.</w:t>
      </w:r>
    </w:p>
    <w:p w:rsidR="00ED6F15" w:rsidRDefault="00D45F34">
      <w:pPr>
        <w:pStyle w:val="a3"/>
        <w:spacing w:line="275" w:lineRule="exact"/>
        <w:ind w:left="1276" w:firstLine="0"/>
        <w:jc w:val="left"/>
      </w:pPr>
      <w:r>
        <w:t>Опыты</w:t>
      </w:r>
      <w:r>
        <w:rPr>
          <w:spacing w:val="30"/>
        </w:rPr>
        <w:t xml:space="preserve"> </w:t>
      </w:r>
      <w:r>
        <w:t>по</w:t>
      </w:r>
      <w:r>
        <w:rPr>
          <w:spacing w:val="34"/>
        </w:rPr>
        <w:t xml:space="preserve"> </w:t>
      </w:r>
      <w:r>
        <w:t>исследованию</w:t>
      </w:r>
      <w:r>
        <w:rPr>
          <w:spacing w:val="33"/>
        </w:rPr>
        <w:t xml:space="preserve"> </w:t>
      </w:r>
      <w:r>
        <w:t>явления</w:t>
      </w:r>
      <w:r>
        <w:rPr>
          <w:spacing w:val="31"/>
        </w:rPr>
        <w:t xml:space="preserve"> </w:t>
      </w:r>
      <w:r>
        <w:t>электромагнитной</w:t>
      </w:r>
      <w:r>
        <w:rPr>
          <w:spacing w:val="32"/>
        </w:rPr>
        <w:t xml:space="preserve"> </w:t>
      </w:r>
      <w:r>
        <w:t>индукции:</w:t>
      </w:r>
      <w:r>
        <w:rPr>
          <w:spacing w:val="36"/>
        </w:rPr>
        <w:t xml:space="preserve"> </w:t>
      </w:r>
      <w:r>
        <w:rPr>
          <w:spacing w:val="-2"/>
        </w:rPr>
        <w:t>исследование</w:t>
      </w:r>
    </w:p>
    <w:p w:rsidR="00ED6F15" w:rsidRDefault="00D45F34">
      <w:pPr>
        <w:pStyle w:val="a3"/>
        <w:spacing w:before="71" w:line="275" w:lineRule="exact"/>
        <w:ind w:left="681" w:firstLine="0"/>
      </w:pPr>
      <w:r>
        <w:t>изменений</w:t>
      </w:r>
      <w:r>
        <w:rPr>
          <w:spacing w:val="-10"/>
        </w:rPr>
        <w:t xml:space="preserve"> </w:t>
      </w:r>
      <w:r>
        <w:t>значения</w:t>
      </w:r>
      <w:r>
        <w:rPr>
          <w:spacing w:val="-8"/>
        </w:rPr>
        <w:t xml:space="preserve"> </w:t>
      </w:r>
      <w:r>
        <w:t>и</w:t>
      </w:r>
      <w:r>
        <w:rPr>
          <w:spacing w:val="-8"/>
        </w:rPr>
        <w:t xml:space="preserve"> </w:t>
      </w:r>
      <w:r>
        <w:t>направления</w:t>
      </w:r>
      <w:r>
        <w:rPr>
          <w:spacing w:val="-3"/>
        </w:rPr>
        <w:t xml:space="preserve"> </w:t>
      </w:r>
      <w:r>
        <w:t xml:space="preserve">индукционного </w:t>
      </w:r>
      <w:r>
        <w:rPr>
          <w:spacing w:val="-2"/>
        </w:rPr>
        <w:t>тока.</w:t>
      </w:r>
    </w:p>
    <w:p w:rsidR="00ED6F15" w:rsidRDefault="00D45F34">
      <w:pPr>
        <w:pStyle w:val="a3"/>
        <w:spacing w:line="275" w:lineRule="exact"/>
        <w:ind w:left="1276" w:firstLine="0"/>
      </w:pPr>
      <w:r>
        <w:t>Содержание</w:t>
      </w:r>
      <w:r>
        <w:rPr>
          <w:spacing w:val="-17"/>
        </w:rPr>
        <w:t xml:space="preserve"> </w:t>
      </w:r>
      <w:r>
        <w:t>обучения</w:t>
      </w:r>
      <w:r>
        <w:rPr>
          <w:spacing w:val="-13"/>
        </w:rPr>
        <w:t xml:space="preserve"> </w:t>
      </w:r>
      <w:r>
        <w:t>в</w:t>
      </w:r>
      <w:r>
        <w:rPr>
          <w:spacing w:val="-10"/>
        </w:rPr>
        <w:t xml:space="preserve"> </w:t>
      </w:r>
      <w:r>
        <w:t>9</w:t>
      </w:r>
      <w:r>
        <w:rPr>
          <w:spacing w:val="-12"/>
        </w:rPr>
        <w:t xml:space="preserve"> </w:t>
      </w:r>
      <w:r>
        <w:t>классе.</w:t>
      </w:r>
      <w:r>
        <w:rPr>
          <w:spacing w:val="-2"/>
        </w:rPr>
        <w:t xml:space="preserve"> </w:t>
      </w:r>
      <w:r>
        <w:t>Механические</w:t>
      </w:r>
      <w:r>
        <w:rPr>
          <w:spacing w:val="-3"/>
        </w:rPr>
        <w:t xml:space="preserve"> </w:t>
      </w:r>
      <w:r>
        <w:rPr>
          <w:spacing w:val="-2"/>
        </w:rPr>
        <w:t>явления.</w:t>
      </w:r>
    </w:p>
    <w:p w:rsidR="00ED6F15" w:rsidRDefault="00D45F34">
      <w:pPr>
        <w:pStyle w:val="a3"/>
        <w:spacing w:before="3"/>
        <w:ind w:left="681" w:right="556" w:firstLine="595"/>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D6F15" w:rsidRDefault="00D45F34">
      <w:pPr>
        <w:pStyle w:val="a3"/>
        <w:spacing w:line="242" w:lineRule="auto"/>
        <w:ind w:left="681" w:right="564" w:firstLine="595"/>
      </w:pPr>
      <w:r>
        <w:t xml:space="preserve">Ускорение. Равноускоренное прямолинейное движение. Свободное падение. Опыты </w:t>
      </w:r>
      <w:r>
        <w:rPr>
          <w:spacing w:val="-2"/>
        </w:rPr>
        <w:t>Галилея.</w:t>
      </w:r>
    </w:p>
    <w:p w:rsidR="00ED6F15" w:rsidRDefault="00D45F34">
      <w:pPr>
        <w:pStyle w:val="a3"/>
        <w:spacing w:line="242" w:lineRule="auto"/>
        <w:ind w:left="681" w:right="567" w:firstLine="595"/>
      </w:pPr>
      <w:r>
        <w:t>Равномерное движение по окружности. Период и частота</w:t>
      </w:r>
      <w:r>
        <w:rPr>
          <w:spacing w:val="-3"/>
        </w:rPr>
        <w:t xml:space="preserve"> </w:t>
      </w:r>
      <w:r>
        <w:t>обращения. Линейная и угловая скорости. Центростремительное ускорение.</w:t>
      </w:r>
    </w:p>
    <w:p w:rsidR="00ED6F15" w:rsidRDefault="00D45F34">
      <w:pPr>
        <w:pStyle w:val="a3"/>
        <w:spacing w:line="242" w:lineRule="auto"/>
        <w:ind w:left="681" w:right="558" w:firstLine="595"/>
      </w:pPr>
      <w:r>
        <w:t>Первый закон Ньютона. Второй закон Ньютона. Третий закон Ньютона. Принцип суперпозиции сил.</w:t>
      </w:r>
    </w:p>
    <w:p w:rsidR="00ED6F15" w:rsidRDefault="00D45F34">
      <w:pPr>
        <w:pStyle w:val="a3"/>
        <w:spacing w:line="242" w:lineRule="auto"/>
        <w:ind w:left="681" w:right="565" w:firstLine="595"/>
      </w:pPr>
      <w:r>
        <w:t>Сила упругости. Закон Гука. Сила трения: сила трения скольжения, сила трения покоя, другие виды трения.</w:t>
      </w:r>
    </w:p>
    <w:p w:rsidR="00ED6F15" w:rsidRDefault="00D45F34">
      <w:pPr>
        <w:pStyle w:val="a3"/>
        <w:spacing w:line="237" w:lineRule="auto"/>
        <w:ind w:left="681" w:right="566" w:firstLine="595"/>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D6F15" w:rsidRDefault="00D45F34">
      <w:pPr>
        <w:pStyle w:val="a3"/>
        <w:spacing w:line="242" w:lineRule="auto"/>
        <w:ind w:left="681" w:right="560" w:firstLine="59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ED6F15" w:rsidRDefault="00D45F34">
      <w:pPr>
        <w:pStyle w:val="a3"/>
        <w:spacing w:line="242" w:lineRule="auto"/>
        <w:ind w:left="681" w:right="551" w:firstLine="595"/>
      </w:pPr>
      <w:r>
        <w:t>Импульс</w:t>
      </w:r>
      <w:r>
        <w:rPr>
          <w:spacing w:val="40"/>
        </w:rPr>
        <w:t xml:space="preserve">  </w:t>
      </w:r>
      <w:r>
        <w:t>тела.</w:t>
      </w:r>
      <w:r>
        <w:rPr>
          <w:spacing w:val="80"/>
        </w:rPr>
        <w:t xml:space="preserve">  </w:t>
      </w:r>
      <w:r>
        <w:t>Изменение</w:t>
      </w:r>
      <w:r>
        <w:rPr>
          <w:spacing w:val="40"/>
        </w:rPr>
        <w:t xml:space="preserve">  </w:t>
      </w:r>
      <w:r>
        <w:t>импульса.</w:t>
      </w:r>
      <w:r>
        <w:rPr>
          <w:spacing w:val="80"/>
        </w:rPr>
        <w:t xml:space="preserve">  </w:t>
      </w:r>
      <w:r>
        <w:t>Импульс</w:t>
      </w:r>
      <w:r>
        <w:rPr>
          <w:spacing w:val="40"/>
        </w:rPr>
        <w:t xml:space="preserve">  </w:t>
      </w:r>
      <w:r>
        <w:t>силы.</w:t>
      </w:r>
      <w:r>
        <w:rPr>
          <w:spacing w:val="40"/>
        </w:rPr>
        <w:t xml:space="preserve">  </w:t>
      </w:r>
      <w:r>
        <w:t>Закон</w:t>
      </w:r>
      <w:r>
        <w:rPr>
          <w:spacing w:val="40"/>
        </w:rPr>
        <w:t xml:space="preserve">  </w:t>
      </w:r>
      <w:r>
        <w:t xml:space="preserve">сохранения </w:t>
      </w:r>
      <w:r>
        <w:rPr>
          <w:spacing w:val="-2"/>
        </w:rPr>
        <w:lastRenderedPageBreak/>
        <w:t>импульса.</w:t>
      </w:r>
    </w:p>
    <w:p w:rsidR="00ED6F15" w:rsidRDefault="00D45F34">
      <w:pPr>
        <w:pStyle w:val="a3"/>
        <w:spacing w:line="271" w:lineRule="exact"/>
        <w:ind w:left="1276" w:firstLine="0"/>
      </w:pPr>
      <w:r>
        <w:t>Реактивное</w:t>
      </w:r>
      <w:r>
        <w:rPr>
          <w:spacing w:val="-5"/>
        </w:rPr>
        <w:t xml:space="preserve"> </w:t>
      </w:r>
      <w:r>
        <w:rPr>
          <w:spacing w:val="-2"/>
        </w:rPr>
        <w:t>движение.</w:t>
      </w:r>
    </w:p>
    <w:p w:rsidR="00ED6F15" w:rsidRDefault="00D45F34">
      <w:pPr>
        <w:pStyle w:val="a3"/>
        <w:ind w:left="681" w:right="560" w:firstLine="595"/>
      </w:pPr>
      <w:r>
        <w:t>Механическая работа и мощность. Работа сил тяжести, упругости, трения. Связь энергии</w:t>
      </w:r>
      <w:r>
        <w:rPr>
          <w:spacing w:val="40"/>
        </w:rPr>
        <w:t xml:space="preserve"> </w:t>
      </w:r>
      <w:r>
        <w:t>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D6F15" w:rsidRDefault="00D45F34">
      <w:pPr>
        <w:pStyle w:val="a3"/>
        <w:spacing w:line="275" w:lineRule="exact"/>
        <w:ind w:left="1276" w:firstLine="0"/>
      </w:pPr>
      <w:r>
        <w:t>Демонстрации.</w:t>
      </w:r>
      <w:r>
        <w:rPr>
          <w:spacing w:val="-11"/>
        </w:rPr>
        <w:t xml:space="preserve"> </w:t>
      </w:r>
      <w:r>
        <w:t>Наблюдение</w:t>
      </w:r>
      <w:r>
        <w:rPr>
          <w:spacing w:val="-12"/>
        </w:rPr>
        <w:t xml:space="preserve"> </w:t>
      </w:r>
      <w:r>
        <w:t>механического</w:t>
      </w:r>
      <w:r>
        <w:rPr>
          <w:spacing w:val="-11"/>
        </w:rPr>
        <w:t xml:space="preserve"> </w:t>
      </w:r>
      <w:r>
        <w:t>движения</w:t>
      </w:r>
      <w:r>
        <w:rPr>
          <w:spacing w:val="-11"/>
        </w:rPr>
        <w:t xml:space="preserve"> </w:t>
      </w:r>
      <w:r>
        <w:t>тела</w:t>
      </w:r>
      <w:r>
        <w:rPr>
          <w:spacing w:val="-15"/>
        </w:rPr>
        <w:t xml:space="preserve"> </w:t>
      </w:r>
      <w:r>
        <w:t>относительно</w:t>
      </w:r>
      <w:r>
        <w:rPr>
          <w:spacing w:val="-11"/>
        </w:rPr>
        <w:t xml:space="preserve"> </w:t>
      </w:r>
      <w:r>
        <w:t>разных</w:t>
      </w:r>
      <w:r>
        <w:rPr>
          <w:spacing w:val="-14"/>
        </w:rPr>
        <w:t xml:space="preserve"> </w:t>
      </w:r>
      <w:r>
        <w:rPr>
          <w:spacing w:val="-5"/>
        </w:rPr>
        <w:t>тел</w:t>
      </w:r>
    </w:p>
    <w:p w:rsidR="00ED6F15" w:rsidRDefault="00D45F34">
      <w:pPr>
        <w:pStyle w:val="a3"/>
        <w:spacing w:line="242" w:lineRule="auto"/>
        <w:ind w:left="681" w:right="854" w:firstLine="0"/>
      </w:pPr>
      <w:r>
        <w:t>отсчёта.</w:t>
      </w:r>
      <w:r>
        <w:rPr>
          <w:spacing w:val="-6"/>
        </w:rPr>
        <w:t xml:space="preserve"> </w:t>
      </w:r>
      <w:r>
        <w:t>Сравнение</w:t>
      </w:r>
      <w:r>
        <w:rPr>
          <w:spacing w:val="-5"/>
        </w:rPr>
        <w:t xml:space="preserve"> </w:t>
      </w:r>
      <w:r>
        <w:t>путей</w:t>
      </w:r>
      <w:r>
        <w:rPr>
          <w:spacing w:val="-4"/>
        </w:rPr>
        <w:t xml:space="preserve"> </w:t>
      </w:r>
      <w:r>
        <w:t>и</w:t>
      </w:r>
      <w:r>
        <w:rPr>
          <w:spacing w:val="-4"/>
        </w:rPr>
        <w:t xml:space="preserve"> </w:t>
      </w:r>
      <w:r>
        <w:t>траекторий</w:t>
      </w:r>
      <w:r>
        <w:rPr>
          <w:spacing w:val="-4"/>
        </w:rPr>
        <w:t xml:space="preserve"> </w:t>
      </w:r>
      <w:r>
        <w:t>движения</w:t>
      </w:r>
      <w:r>
        <w:rPr>
          <w:spacing w:val="-9"/>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5"/>
        </w:rPr>
        <w:t xml:space="preserve"> </w:t>
      </w:r>
      <w:r>
        <w:t>тела</w:t>
      </w:r>
      <w:r>
        <w:rPr>
          <w:spacing w:val="-14"/>
        </w:rPr>
        <w:t xml:space="preserve"> </w:t>
      </w:r>
      <w:r>
        <w:t>относительно</w:t>
      </w:r>
      <w:r>
        <w:rPr>
          <w:spacing w:val="-1"/>
        </w:rPr>
        <w:t xml:space="preserve"> </w:t>
      </w:r>
      <w:r>
        <w:t>разных тел</w:t>
      </w:r>
      <w:r>
        <w:rPr>
          <w:spacing w:val="40"/>
        </w:rPr>
        <w:t xml:space="preserve"> </w:t>
      </w:r>
      <w:r>
        <w:t>отсчёта.</w:t>
      </w:r>
    </w:p>
    <w:p w:rsidR="00ED6F15" w:rsidRDefault="00D45F34">
      <w:pPr>
        <w:pStyle w:val="a3"/>
        <w:spacing w:line="242" w:lineRule="auto"/>
        <w:ind w:left="681" w:firstLine="595"/>
        <w:jc w:val="left"/>
      </w:pPr>
      <w:r>
        <w:t>Измерение</w:t>
      </w:r>
      <w:r>
        <w:rPr>
          <w:spacing w:val="-14"/>
        </w:rPr>
        <w:t xml:space="preserve"> </w:t>
      </w:r>
      <w:r>
        <w:t>скорости</w:t>
      </w:r>
      <w:r>
        <w:rPr>
          <w:spacing w:val="-12"/>
        </w:rPr>
        <w:t xml:space="preserve"> </w:t>
      </w:r>
      <w:r>
        <w:t>и</w:t>
      </w:r>
      <w:r>
        <w:rPr>
          <w:spacing w:val="-14"/>
        </w:rPr>
        <w:t xml:space="preserve"> </w:t>
      </w:r>
      <w:r>
        <w:t>ускорения</w:t>
      </w:r>
      <w:r>
        <w:rPr>
          <w:spacing w:val="-14"/>
        </w:rPr>
        <w:t xml:space="preserve"> </w:t>
      </w:r>
      <w:r>
        <w:t>прямолинейного</w:t>
      </w:r>
      <w:r>
        <w:rPr>
          <w:spacing w:val="-13"/>
        </w:rPr>
        <w:t xml:space="preserve"> </w:t>
      </w:r>
      <w:r>
        <w:t>движения.</w:t>
      </w:r>
      <w:r>
        <w:rPr>
          <w:spacing w:val="-8"/>
        </w:rPr>
        <w:t xml:space="preserve"> </w:t>
      </w:r>
      <w:r>
        <w:t>Исследование</w:t>
      </w:r>
      <w:r>
        <w:rPr>
          <w:spacing w:val="-11"/>
        </w:rPr>
        <w:t xml:space="preserve"> </w:t>
      </w:r>
      <w:r>
        <w:t>признаков равноускоренного движения.</w:t>
      </w:r>
    </w:p>
    <w:p w:rsidR="00ED6F15" w:rsidRDefault="00D45F34">
      <w:pPr>
        <w:pStyle w:val="a3"/>
        <w:spacing w:line="275" w:lineRule="exact"/>
        <w:ind w:left="1276" w:firstLine="0"/>
        <w:jc w:val="left"/>
      </w:pPr>
      <w:r>
        <w:t>Наблюдение</w:t>
      </w:r>
      <w:r>
        <w:rPr>
          <w:spacing w:val="-7"/>
        </w:rPr>
        <w:t xml:space="preserve"> </w:t>
      </w:r>
      <w:r>
        <w:t>движения</w:t>
      </w:r>
      <w:r>
        <w:rPr>
          <w:spacing w:val="-9"/>
        </w:rPr>
        <w:t xml:space="preserve"> </w:t>
      </w:r>
      <w:r>
        <w:t>тела</w:t>
      </w:r>
      <w:r>
        <w:rPr>
          <w:spacing w:val="-7"/>
        </w:rPr>
        <w:t xml:space="preserve"> </w:t>
      </w:r>
      <w:r>
        <w:t>по</w:t>
      </w:r>
      <w:r>
        <w:rPr>
          <w:spacing w:val="-6"/>
        </w:rPr>
        <w:t xml:space="preserve"> </w:t>
      </w:r>
      <w:r>
        <w:rPr>
          <w:spacing w:val="-2"/>
        </w:rPr>
        <w:t>окружности.</w:t>
      </w:r>
    </w:p>
    <w:p w:rsidR="00ED6F15" w:rsidRDefault="00D45F34">
      <w:pPr>
        <w:pStyle w:val="a3"/>
        <w:spacing w:line="237" w:lineRule="auto"/>
        <w:ind w:left="681" w:right="721" w:firstLine="595"/>
        <w:jc w:val="left"/>
      </w:pPr>
      <w:r>
        <w:t>Наблюдение</w:t>
      </w:r>
      <w:r>
        <w:rPr>
          <w:spacing w:val="31"/>
        </w:rPr>
        <w:t xml:space="preserve"> </w:t>
      </w:r>
      <w:r>
        <w:t>механических</w:t>
      </w:r>
      <w:r>
        <w:rPr>
          <w:spacing w:val="32"/>
        </w:rPr>
        <w:t xml:space="preserve"> </w:t>
      </w:r>
      <w:r>
        <w:t>явлений,</w:t>
      </w:r>
      <w:r>
        <w:rPr>
          <w:spacing w:val="34"/>
        </w:rPr>
        <w:t xml:space="preserve"> </w:t>
      </w:r>
      <w:r>
        <w:t>происходящих</w:t>
      </w:r>
      <w:r>
        <w:rPr>
          <w:spacing w:val="32"/>
        </w:rPr>
        <w:t xml:space="preserve"> </w:t>
      </w:r>
      <w:r>
        <w:t>в</w:t>
      </w:r>
      <w:r>
        <w:rPr>
          <w:spacing w:val="33"/>
        </w:rPr>
        <w:t xml:space="preserve"> </w:t>
      </w:r>
      <w:r>
        <w:t>системе отсчёта</w:t>
      </w:r>
      <w:r>
        <w:rPr>
          <w:spacing w:val="36"/>
        </w:rPr>
        <w:t xml:space="preserve"> </w:t>
      </w:r>
      <w:r>
        <w:t>«Тележка» при её равномерном и ускоренном движении относительно кабинета физики.</w:t>
      </w:r>
    </w:p>
    <w:p w:rsidR="00ED6F15" w:rsidRDefault="00D45F34">
      <w:pPr>
        <w:pStyle w:val="a3"/>
        <w:spacing w:line="237" w:lineRule="auto"/>
        <w:ind w:left="681" w:right="721" w:firstLine="595"/>
        <w:jc w:val="left"/>
      </w:pPr>
      <w:r>
        <w:t>Зависимость</w:t>
      </w:r>
      <w:r>
        <w:rPr>
          <w:spacing w:val="-5"/>
        </w:rPr>
        <w:t xml:space="preserve"> </w:t>
      </w:r>
      <w:r>
        <w:t>ускорения</w:t>
      </w:r>
      <w:r>
        <w:rPr>
          <w:spacing w:val="-6"/>
        </w:rPr>
        <w:t xml:space="preserve"> </w:t>
      </w:r>
      <w:r>
        <w:t>тела</w:t>
      </w:r>
      <w:r>
        <w:rPr>
          <w:spacing w:val="-14"/>
        </w:rPr>
        <w:t xml:space="preserve"> </w:t>
      </w:r>
      <w:r>
        <w:t>от</w:t>
      </w:r>
      <w:r>
        <w:rPr>
          <w:spacing w:val="-7"/>
        </w:rPr>
        <w:t xml:space="preserve"> </w:t>
      </w:r>
      <w:r>
        <w:t>массы</w:t>
      </w:r>
      <w:r>
        <w:rPr>
          <w:spacing w:val="-10"/>
        </w:rPr>
        <w:t xml:space="preserve"> </w:t>
      </w:r>
      <w:r>
        <w:t>тела</w:t>
      </w:r>
      <w:r>
        <w:rPr>
          <w:spacing w:val="-9"/>
        </w:rPr>
        <w:t xml:space="preserve"> </w:t>
      </w:r>
      <w:r>
        <w:t>и</w:t>
      </w:r>
      <w:r>
        <w:rPr>
          <w:spacing w:val="-6"/>
        </w:rPr>
        <w:t xml:space="preserve"> </w:t>
      </w:r>
      <w:r>
        <w:t>действующей</w:t>
      </w:r>
      <w:r>
        <w:rPr>
          <w:spacing w:val="-5"/>
        </w:rPr>
        <w:t xml:space="preserve"> </w:t>
      </w:r>
      <w:r>
        <w:t>на</w:t>
      </w:r>
      <w:r>
        <w:rPr>
          <w:spacing w:val="-9"/>
        </w:rPr>
        <w:t xml:space="preserve"> </w:t>
      </w:r>
      <w:r>
        <w:t>него</w:t>
      </w:r>
      <w:r>
        <w:rPr>
          <w:spacing w:val="-7"/>
        </w:rPr>
        <w:t xml:space="preserve"> </w:t>
      </w:r>
      <w:r>
        <w:t>силы.</w:t>
      </w:r>
      <w:r>
        <w:rPr>
          <w:spacing w:val="-2"/>
        </w:rPr>
        <w:t xml:space="preserve"> </w:t>
      </w:r>
      <w:r>
        <w:t>Наблюдение равенства сил при взаимодействии тел.</w:t>
      </w:r>
    </w:p>
    <w:p w:rsidR="00ED6F15" w:rsidRDefault="00D45F34">
      <w:pPr>
        <w:pStyle w:val="a3"/>
        <w:ind w:left="1276" w:firstLine="0"/>
        <w:jc w:val="left"/>
      </w:pPr>
      <w:r>
        <w:t>Изменение</w:t>
      </w:r>
      <w:r>
        <w:rPr>
          <w:spacing w:val="-16"/>
        </w:rPr>
        <w:t xml:space="preserve"> </w:t>
      </w:r>
      <w:r>
        <w:t>веса</w:t>
      </w:r>
      <w:r>
        <w:rPr>
          <w:spacing w:val="-12"/>
        </w:rPr>
        <w:t xml:space="preserve"> </w:t>
      </w:r>
      <w:r>
        <w:t>тела</w:t>
      </w:r>
      <w:r>
        <w:rPr>
          <w:spacing w:val="-15"/>
        </w:rPr>
        <w:t xml:space="preserve"> </w:t>
      </w:r>
      <w:r>
        <w:t>при</w:t>
      </w:r>
      <w:r>
        <w:rPr>
          <w:spacing w:val="-11"/>
        </w:rPr>
        <w:t xml:space="preserve"> </w:t>
      </w:r>
      <w:r>
        <w:t>ускоренном</w:t>
      </w:r>
      <w:r>
        <w:rPr>
          <w:spacing w:val="-9"/>
        </w:rPr>
        <w:t xml:space="preserve"> </w:t>
      </w:r>
      <w:r>
        <w:t>движении.</w:t>
      </w:r>
      <w:r>
        <w:rPr>
          <w:spacing w:val="-2"/>
        </w:rPr>
        <w:t xml:space="preserve"> </w:t>
      </w:r>
      <w:r>
        <w:t>Передача</w:t>
      </w:r>
      <w:r>
        <w:rPr>
          <w:spacing w:val="-4"/>
        </w:rPr>
        <w:t xml:space="preserve"> </w:t>
      </w:r>
      <w:r>
        <w:t>импульса</w:t>
      </w:r>
      <w:r>
        <w:rPr>
          <w:spacing w:val="-4"/>
        </w:rPr>
        <w:t xml:space="preserve"> </w:t>
      </w:r>
      <w:r>
        <w:t>при</w:t>
      </w:r>
      <w:r>
        <w:rPr>
          <w:spacing w:val="-2"/>
        </w:rPr>
        <w:t xml:space="preserve"> взаимодействии</w:t>
      </w:r>
    </w:p>
    <w:p w:rsidR="00ED6F15" w:rsidRDefault="00D45F34">
      <w:pPr>
        <w:pStyle w:val="a3"/>
        <w:spacing w:line="258" w:lineRule="exact"/>
        <w:ind w:left="681" w:firstLine="0"/>
        <w:jc w:val="left"/>
      </w:pPr>
      <w:r>
        <w:rPr>
          <w:spacing w:val="-4"/>
        </w:rPr>
        <w:t>тел.</w:t>
      </w:r>
    </w:p>
    <w:p w:rsidR="00ED6F15" w:rsidRDefault="00D45F34">
      <w:pPr>
        <w:pStyle w:val="a3"/>
        <w:spacing w:before="79"/>
        <w:ind w:left="1276" w:firstLine="0"/>
        <w:jc w:val="left"/>
      </w:pPr>
      <w:r>
        <w:t>Преобразования</w:t>
      </w:r>
      <w:r>
        <w:rPr>
          <w:spacing w:val="-11"/>
        </w:rPr>
        <w:t xml:space="preserve"> </w:t>
      </w:r>
      <w:r>
        <w:t>энергии</w:t>
      </w:r>
      <w:r>
        <w:rPr>
          <w:spacing w:val="-7"/>
        </w:rPr>
        <w:t xml:space="preserve"> </w:t>
      </w:r>
      <w:r>
        <w:t>при</w:t>
      </w:r>
      <w:r>
        <w:rPr>
          <w:spacing w:val="-8"/>
        </w:rPr>
        <w:t xml:space="preserve"> </w:t>
      </w:r>
      <w:r>
        <w:t>взаимодействии</w:t>
      </w:r>
      <w:r>
        <w:rPr>
          <w:spacing w:val="-7"/>
        </w:rPr>
        <w:t xml:space="preserve"> </w:t>
      </w:r>
      <w:r>
        <w:t>тел.</w:t>
      </w:r>
      <w:r>
        <w:rPr>
          <w:spacing w:val="-2"/>
        </w:rPr>
        <w:t xml:space="preserve"> </w:t>
      </w:r>
      <w:r>
        <w:t>Сохранение</w:t>
      </w:r>
      <w:r>
        <w:rPr>
          <w:spacing w:val="-6"/>
        </w:rPr>
        <w:t xml:space="preserve"> </w:t>
      </w:r>
      <w:r>
        <w:t>импульса</w:t>
      </w:r>
      <w:r>
        <w:rPr>
          <w:spacing w:val="-11"/>
        </w:rPr>
        <w:t xml:space="preserve"> </w:t>
      </w:r>
      <w:r>
        <w:t>при</w:t>
      </w:r>
      <w:r>
        <w:rPr>
          <w:spacing w:val="-11"/>
        </w:rPr>
        <w:t xml:space="preserve"> </w:t>
      </w:r>
      <w:r>
        <w:rPr>
          <w:spacing w:val="-2"/>
        </w:rPr>
        <w:t>неупругом</w:t>
      </w:r>
    </w:p>
    <w:p w:rsidR="00ED6F15" w:rsidRDefault="00D45F34">
      <w:pPr>
        <w:pStyle w:val="a3"/>
        <w:spacing w:line="274" w:lineRule="exact"/>
        <w:ind w:left="681" w:firstLine="0"/>
        <w:jc w:val="left"/>
      </w:pPr>
      <w:r>
        <w:rPr>
          <w:spacing w:val="-2"/>
        </w:rPr>
        <w:t>взаимодействии.</w:t>
      </w:r>
    </w:p>
    <w:p w:rsidR="00ED6F15" w:rsidRDefault="00D45F34">
      <w:pPr>
        <w:pStyle w:val="a3"/>
        <w:spacing w:before="4" w:line="237" w:lineRule="auto"/>
        <w:ind w:left="681" w:firstLine="595"/>
        <w:jc w:val="left"/>
      </w:pPr>
      <w:r>
        <w:t>Сохранение</w:t>
      </w:r>
      <w:r>
        <w:rPr>
          <w:spacing w:val="-15"/>
        </w:rPr>
        <w:t xml:space="preserve"> </w:t>
      </w:r>
      <w:r>
        <w:t>импульса</w:t>
      </w:r>
      <w:r>
        <w:rPr>
          <w:spacing w:val="-15"/>
        </w:rPr>
        <w:t xml:space="preserve"> </w:t>
      </w:r>
      <w:r>
        <w:t>при</w:t>
      </w:r>
      <w:r>
        <w:rPr>
          <w:spacing w:val="-14"/>
        </w:rPr>
        <w:t xml:space="preserve"> </w:t>
      </w:r>
      <w:r>
        <w:t>абсолютно</w:t>
      </w:r>
      <w:r>
        <w:rPr>
          <w:spacing w:val="-11"/>
        </w:rPr>
        <w:t xml:space="preserve"> </w:t>
      </w:r>
      <w:r>
        <w:t>упругом</w:t>
      </w:r>
      <w:r>
        <w:rPr>
          <w:spacing w:val="-13"/>
        </w:rPr>
        <w:t xml:space="preserve"> </w:t>
      </w:r>
      <w:r>
        <w:t>взаимодействии.</w:t>
      </w:r>
      <w:r>
        <w:rPr>
          <w:spacing w:val="-6"/>
        </w:rPr>
        <w:t xml:space="preserve"> </w:t>
      </w:r>
      <w:r>
        <w:t>Наблюдение</w:t>
      </w:r>
      <w:r>
        <w:rPr>
          <w:spacing w:val="-8"/>
        </w:rPr>
        <w:t xml:space="preserve"> </w:t>
      </w:r>
      <w:r>
        <w:t xml:space="preserve">реактивного </w:t>
      </w:r>
      <w:r>
        <w:rPr>
          <w:spacing w:val="-2"/>
        </w:rPr>
        <w:t>движения.</w:t>
      </w:r>
    </w:p>
    <w:p w:rsidR="00ED6F15" w:rsidRDefault="00D45F34">
      <w:pPr>
        <w:pStyle w:val="a3"/>
        <w:spacing w:before="4" w:line="275" w:lineRule="exact"/>
        <w:ind w:left="1276" w:firstLine="0"/>
        <w:jc w:val="left"/>
      </w:pPr>
      <w:r>
        <w:t>Сохранение</w:t>
      </w:r>
      <w:r>
        <w:rPr>
          <w:spacing w:val="-9"/>
        </w:rPr>
        <w:t xml:space="preserve"> </w:t>
      </w:r>
      <w:r>
        <w:t>механической</w:t>
      </w:r>
      <w:r>
        <w:rPr>
          <w:spacing w:val="-5"/>
        </w:rPr>
        <w:t xml:space="preserve"> </w:t>
      </w:r>
      <w:r>
        <w:t>энергии</w:t>
      </w:r>
      <w:r>
        <w:rPr>
          <w:spacing w:val="-5"/>
        </w:rPr>
        <w:t xml:space="preserve"> </w:t>
      </w:r>
      <w:r>
        <w:t>при</w:t>
      </w:r>
      <w:r>
        <w:rPr>
          <w:spacing w:val="-10"/>
        </w:rPr>
        <w:t xml:space="preserve"> </w:t>
      </w:r>
      <w:r>
        <w:t>свободном</w:t>
      </w:r>
      <w:r>
        <w:rPr>
          <w:spacing w:val="-9"/>
        </w:rPr>
        <w:t xml:space="preserve"> </w:t>
      </w:r>
      <w:r>
        <w:rPr>
          <w:spacing w:val="-2"/>
        </w:rPr>
        <w:t>падении.</w:t>
      </w:r>
    </w:p>
    <w:p w:rsidR="00ED6F15" w:rsidRDefault="00D45F34">
      <w:pPr>
        <w:pStyle w:val="a3"/>
        <w:spacing w:line="275" w:lineRule="exact"/>
        <w:ind w:left="1276" w:firstLine="0"/>
        <w:jc w:val="left"/>
      </w:pPr>
      <w:r>
        <w:t>Сохранение</w:t>
      </w:r>
      <w:r>
        <w:rPr>
          <w:spacing w:val="-8"/>
        </w:rPr>
        <w:t xml:space="preserve"> </w:t>
      </w:r>
      <w:r>
        <w:t>механической</w:t>
      </w:r>
      <w:r>
        <w:rPr>
          <w:spacing w:val="-6"/>
        </w:rPr>
        <w:t xml:space="preserve"> </w:t>
      </w:r>
      <w:r>
        <w:t>энергии</w:t>
      </w:r>
      <w:r>
        <w:rPr>
          <w:spacing w:val="-6"/>
        </w:rPr>
        <w:t xml:space="preserve"> </w:t>
      </w:r>
      <w:r>
        <w:t>при</w:t>
      </w:r>
      <w:r>
        <w:rPr>
          <w:spacing w:val="-7"/>
        </w:rPr>
        <w:t xml:space="preserve"> </w:t>
      </w:r>
      <w:r>
        <w:t>движении</w:t>
      </w:r>
      <w:r>
        <w:rPr>
          <w:spacing w:val="-10"/>
        </w:rPr>
        <w:t xml:space="preserve"> </w:t>
      </w:r>
      <w:r>
        <w:t>тела</w:t>
      </w:r>
      <w:r>
        <w:rPr>
          <w:spacing w:val="-9"/>
        </w:rPr>
        <w:t xml:space="preserve"> </w:t>
      </w:r>
      <w:r>
        <w:t>под</w:t>
      </w:r>
      <w:r>
        <w:rPr>
          <w:spacing w:val="-10"/>
        </w:rPr>
        <w:t xml:space="preserve"> </w:t>
      </w:r>
      <w:r>
        <w:t>действием</w:t>
      </w:r>
      <w:r>
        <w:rPr>
          <w:spacing w:val="-10"/>
        </w:rPr>
        <w:t xml:space="preserve"> </w:t>
      </w:r>
      <w:r>
        <w:rPr>
          <w:spacing w:val="-2"/>
        </w:rPr>
        <w:t>пружины.</w:t>
      </w:r>
    </w:p>
    <w:p w:rsidR="00ED6F15" w:rsidRDefault="00D45F34">
      <w:pPr>
        <w:pStyle w:val="a3"/>
        <w:spacing w:before="3" w:line="275" w:lineRule="exact"/>
        <w:ind w:left="681"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ED6F15" w:rsidRDefault="00D45F34">
      <w:pPr>
        <w:pStyle w:val="a3"/>
        <w:spacing w:line="242" w:lineRule="auto"/>
        <w:ind w:left="681" w:firstLine="595"/>
        <w:jc w:val="left"/>
      </w:pPr>
      <w:r>
        <w:t>Конструирование</w:t>
      </w:r>
      <w:r>
        <w:rPr>
          <w:spacing w:val="-5"/>
        </w:rPr>
        <w:t xml:space="preserve"> </w:t>
      </w:r>
      <w:r>
        <w:t>тракта</w:t>
      </w:r>
      <w:r>
        <w:rPr>
          <w:spacing w:val="-5"/>
        </w:rPr>
        <w:t xml:space="preserve"> </w:t>
      </w:r>
      <w:r>
        <w:t>для</w:t>
      </w:r>
      <w:r>
        <w:rPr>
          <w:spacing w:val="-4"/>
        </w:rPr>
        <w:t xml:space="preserve"> </w:t>
      </w:r>
      <w:r>
        <w:t>разгона</w:t>
      </w:r>
      <w:r>
        <w:rPr>
          <w:spacing w:val="-10"/>
        </w:rPr>
        <w:t xml:space="preserve"> </w:t>
      </w:r>
      <w:r>
        <w:t>и</w:t>
      </w:r>
      <w:r>
        <w:rPr>
          <w:spacing w:val="-3"/>
        </w:rPr>
        <w:t xml:space="preserve"> </w:t>
      </w:r>
      <w:r>
        <w:t>дальнейшего равномерного движения</w:t>
      </w:r>
      <w:r>
        <w:rPr>
          <w:spacing w:val="-9"/>
        </w:rPr>
        <w:t xml:space="preserve"> </w:t>
      </w:r>
      <w:r>
        <w:t>шарика</w:t>
      </w:r>
      <w:r>
        <w:rPr>
          <w:spacing w:val="-10"/>
        </w:rPr>
        <w:t xml:space="preserve"> </w:t>
      </w:r>
      <w:r>
        <w:t xml:space="preserve">или </w:t>
      </w:r>
      <w:r>
        <w:rPr>
          <w:spacing w:val="-2"/>
        </w:rPr>
        <w:t>тележки.</w:t>
      </w:r>
    </w:p>
    <w:p w:rsidR="00ED6F15" w:rsidRDefault="00D45F34">
      <w:pPr>
        <w:pStyle w:val="a3"/>
        <w:spacing w:line="242" w:lineRule="auto"/>
        <w:ind w:left="681" w:right="721" w:firstLine="595"/>
        <w:jc w:val="left"/>
      </w:pPr>
      <w:r>
        <w:t>Определение</w:t>
      </w:r>
      <w:r>
        <w:rPr>
          <w:spacing w:val="34"/>
        </w:rPr>
        <w:t xml:space="preserve"> </w:t>
      </w:r>
      <w:r>
        <w:t>средней</w:t>
      </w:r>
      <w:r>
        <w:rPr>
          <w:spacing w:val="36"/>
        </w:rPr>
        <w:t xml:space="preserve"> </w:t>
      </w:r>
      <w:r>
        <w:t>скорости</w:t>
      </w:r>
      <w:r>
        <w:rPr>
          <w:spacing w:val="36"/>
        </w:rPr>
        <w:t xml:space="preserve"> </w:t>
      </w:r>
      <w:r>
        <w:t>скольжения</w:t>
      </w:r>
      <w:r>
        <w:rPr>
          <w:spacing w:val="36"/>
        </w:rPr>
        <w:t xml:space="preserve"> </w:t>
      </w:r>
      <w:r>
        <w:t>бруска</w:t>
      </w:r>
      <w:r>
        <w:rPr>
          <w:spacing w:val="34"/>
        </w:rPr>
        <w:t xml:space="preserve"> </w:t>
      </w:r>
      <w:r>
        <w:t>или</w:t>
      </w:r>
      <w:r>
        <w:rPr>
          <w:spacing w:val="36"/>
        </w:rPr>
        <w:t xml:space="preserve"> </w:t>
      </w:r>
      <w:r>
        <w:t>движения</w:t>
      </w:r>
      <w:r>
        <w:rPr>
          <w:spacing w:val="31"/>
        </w:rPr>
        <w:t xml:space="preserve"> </w:t>
      </w:r>
      <w:r>
        <w:t>шарика</w:t>
      </w:r>
      <w:r>
        <w:rPr>
          <w:spacing w:val="34"/>
        </w:rPr>
        <w:t xml:space="preserve"> </w:t>
      </w:r>
      <w:r>
        <w:t>по наклонной плоскости.</w:t>
      </w:r>
    </w:p>
    <w:p w:rsidR="00ED6F15" w:rsidRDefault="00D45F34">
      <w:pPr>
        <w:pStyle w:val="a3"/>
        <w:spacing w:line="271" w:lineRule="exact"/>
        <w:ind w:left="1276" w:firstLine="0"/>
        <w:jc w:val="left"/>
      </w:pPr>
      <w:r>
        <w:t>Определение</w:t>
      </w:r>
      <w:r>
        <w:rPr>
          <w:spacing w:val="-6"/>
        </w:rPr>
        <w:t xml:space="preserve"> </w:t>
      </w:r>
      <w:r>
        <w:t>ускорения</w:t>
      </w:r>
      <w:r>
        <w:rPr>
          <w:spacing w:val="-7"/>
        </w:rPr>
        <w:t xml:space="preserve"> </w:t>
      </w:r>
      <w:r>
        <w:t>тела</w:t>
      </w:r>
      <w:r>
        <w:rPr>
          <w:spacing w:val="-9"/>
        </w:rPr>
        <w:t xml:space="preserve"> </w:t>
      </w:r>
      <w:r>
        <w:t>при</w:t>
      </w:r>
      <w:r>
        <w:rPr>
          <w:spacing w:val="-7"/>
        </w:rPr>
        <w:t xml:space="preserve"> </w:t>
      </w:r>
      <w:r>
        <w:t>равноускоренном</w:t>
      </w:r>
      <w:r>
        <w:rPr>
          <w:spacing w:val="-5"/>
        </w:rPr>
        <w:t xml:space="preserve"> </w:t>
      </w:r>
      <w:r>
        <w:t>движении</w:t>
      </w:r>
      <w:r>
        <w:rPr>
          <w:spacing w:val="-10"/>
        </w:rPr>
        <w:t xml:space="preserve"> </w:t>
      </w:r>
      <w:r>
        <w:t>по</w:t>
      </w:r>
      <w:r>
        <w:rPr>
          <w:spacing w:val="-8"/>
        </w:rPr>
        <w:t xml:space="preserve"> </w:t>
      </w:r>
      <w:r>
        <w:t>наклонной</w:t>
      </w:r>
      <w:r>
        <w:rPr>
          <w:spacing w:val="-10"/>
        </w:rPr>
        <w:t xml:space="preserve"> </w:t>
      </w:r>
      <w:r>
        <w:rPr>
          <w:spacing w:val="-2"/>
        </w:rPr>
        <w:t>плоскости.</w:t>
      </w:r>
    </w:p>
    <w:p w:rsidR="00ED6F15" w:rsidRDefault="00D45F34">
      <w:pPr>
        <w:pStyle w:val="a3"/>
        <w:spacing w:line="237" w:lineRule="auto"/>
        <w:ind w:left="681" w:right="721" w:firstLine="595"/>
        <w:jc w:val="left"/>
      </w:pPr>
      <w:r>
        <w:t>Исследование</w:t>
      </w:r>
      <w:r>
        <w:rPr>
          <w:spacing w:val="-9"/>
        </w:rPr>
        <w:t xml:space="preserve"> </w:t>
      </w:r>
      <w:r>
        <w:t>зависимости</w:t>
      </w:r>
      <w:r>
        <w:rPr>
          <w:spacing w:val="-10"/>
        </w:rPr>
        <w:t xml:space="preserve"> </w:t>
      </w:r>
      <w:r>
        <w:t>пути</w:t>
      </w:r>
      <w:r>
        <w:rPr>
          <w:spacing w:val="-6"/>
        </w:rPr>
        <w:t xml:space="preserve"> </w:t>
      </w:r>
      <w:r>
        <w:t>от</w:t>
      </w:r>
      <w:r>
        <w:rPr>
          <w:spacing w:val="-8"/>
        </w:rPr>
        <w:t xml:space="preserve"> </w:t>
      </w:r>
      <w:r>
        <w:t>времени</w:t>
      </w:r>
      <w:r>
        <w:rPr>
          <w:spacing w:val="-11"/>
        </w:rPr>
        <w:t xml:space="preserve"> </w:t>
      </w:r>
      <w:r>
        <w:t>при</w:t>
      </w:r>
      <w:r>
        <w:rPr>
          <w:spacing w:val="-7"/>
        </w:rPr>
        <w:t xml:space="preserve"> </w:t>
      </w:r>
      <w:r>
        <w:t>равноускоренном</w:t>
      </w:r>
      <w:r>
        <w:rPr>
          <w:spacing w:val="-10"/>
        </w:rPr>
        <w:t xml:space="preserve"> </w:t>
      </w:r>
      <w:r>
        <w:t>движении</w:t>
      </w:r>
      <w:r>
        <w:rPr>
          <w:spacing w:val="-7"/>
        </w:rPr>
        <w:t xml:space="preserve"> </w:t>
      </w:r>
      <w:r>
        <w:t>без начальной скорости.</w:t>
      </w:r>
    </w:p>
    <w:p w:rsidR="00ED6F15" w:rsidRDefault="00D45F34">
      <w:pPr>
        <w:pStyle w:val="a3"/>
        <w:spacing w:before="6"/>
        <w:ind w:left="681" w:right="721" w:firstLine="595"/>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 пути</w:t>
      </w:r>
      <w:r>
        <w:rPr>
          <w:spacing w:val="-3"/>
        </w:rPr>
        <w:t xml:space="preserve"> </w:t>
      </w:r>
      <w:r>
        <w:t>относятся</w:t>
      </w:r>
      <w:r>
        <w:rPr>
          <w:spacing w:val="-5"/>
        </w:rPr>
        <w:t xml:space="preserve"> </w:t>
      </w:r>
      <w:r>
        <w:t>как</w:t>
      </w:r>
      <w:r>
        <w:rPr>
          <w:spacing w:val="-6"/>
        </w:rPr>
        <w:t xml:space="preserve"> </w:t>
      </w:r>
      <w:r>
        <w:t>ряд</w:t>
      </w:r>
      <w:r>
        <w:rPr>
          <w:spacing w:val="-6"/>
        </w:rPr>
        <w:t xml:space="preserve"> </w:t>
      </w:r>
      <w:r>
        <w:t>нечётных</w:t>
      </w:r>
      <w:r>
        <w:rPr>
          <w:spacing w:val="-8"/>
        </w:rPr>
        <w:t xml:space="preserve"> </w:t>
      </w:r>
      <w:r>
        <w:t>чисел,</w:t>
      </w:r>
      <w:r>
        <w:rPr>
          <w:spacing w:val="-6"/>
        </w:rPr>
        <w:t xml:space="preserve"> </w:t>
      </w:r>
      <w:r>
        <w:t>то соответствующие</w:t>
      </w:r>
      <w:r>
        <w:rPr>
          <w:spacing w:val="-5"/>
        </w:rPr>
        <w:t xml:space="preserve"> </w:t>
      </w:r>
      <w:r>
        <w:t>промежутки</w:t>
      </w:r>
      <w:r>
        <w:rPr>
          <w:spacing w:val="-3"/>
        </w:rPr>
        <w:t xml:space="preserve"> </w:t>
      </w:r>
      <w:r>
        <w:t>времени</w:t>
      </w:r>
      <w:r>
        <w:rPr>
          <w:spacing w:val="-7"/>
        </w:rPr>
        <w:t xml:space="preserve"> </w:t>
      </w:r>
      <w:r>
        <w:t>одинаковы.</w:t>
      </w:r>
    </w:p>
    <w:p w:rsidR="00ED6F15" w:rsidRDefault="00D45F34">
      <w:pPr>
        <w:pStyle w:val="a3"/>
        <w:spacing w:line="272" w:lineRule="exact"/>
        <w:ind w:left="1276" w:firstLine="0"/>
        <w:jc w:val="left"/>
      </w:pPr>
      <w:r>
        <w:t>Исследование</w:t>
      </w:r>
      <w:r>
        <w:rPr>
          <w:spacing w:val="-11"/>
        </w:rPr>
        <w:t xml:space="preserve"> </w:t>
      </w:r>
      <w:r>
        <w:t>зависимости</w:t>
      </w:r>
      <w:r>
        <w:rPr>
          <w:spacing w:val="-5"/>
        </w:rPr>
        <w:t xml:space="preserve"> </w:t>
      </w:r>
      <w:r>
        <w:t>силы</w:t>
      </w:r>
      <w:r>
        <w:rPr>
          <w:spacing w:val="-6"/>
        </w:rPr>
        <w:t xml:space="preserve"> </w:t>
      </w:r>
      <w:r>
        <w:t>трения</w:t>
      </w:r>
      <w:r>
        <w:rPr>
          <w:spacing w:val="-7"/>
        </w:rPr>
        <w:t xml:space="preserve"> </w:t>
      </w:r>
      <w:r>
        <w:t>скольжения</w:t>
      </w:r>
      <w:r>
        <w:rPr>
          <w:spacing w:val="-11"/>
        </w:rPr>
        <w:t xml:space="preserve"> </w:t>
      </w:r>
      <w:r>
        <w:t>от</w:t>
      </w:r>
      <w:r>
        <w:rPr>
          <w:spacing w:val="-11"/>
        </w:rPr>
        <w:t xml:space="preserve"> </w:t>
      </w:r>
      <w:r>
        <w:t>силы</w:t>
      </w:r>
      <w:r>
        <w:rPr>
          <w:spacing w:val="-10"/>
        </w:rPr>
        <w:t xml:space="preserve"> </w:t>
      </w:r>
      <w:r>
        <w:t>нормального</w:t>
      </w:r>
      <w:r>
        <w:rPr>
          <w:spacing w:val="-7"/>
        </w:rPr>
        <w:t xml:space="preserve"> </w:t>
      </w:r>
      <w:r>
        <w:rPr>
          <w:spacing w:val="-2"/>
        </w:rPr>
        <w:t>давления.</w:t>
      </w:r>
    </w:p>
    <w:p w:rsidR="00ED6F15" w:rsidRDefault="00D45F34">
      <w:pPr>
        <w:pStyle w:val="a3"/>
        <w:spacing w:before="71" w:line="275" w:lineRule="exact"/>
        <w:ind w:left="681" w:firstLine="0"/>
      </w:pPr>
      <w:r>
        <w:t>Определение</w:t>
      </w:r>
      <w:r>
        <w:rPr>
          <w:spacing w:val="-5"/>
        </w:rPr>
        <w:t xml:space="preserve"> </w:t>
      </w:r>
      <w:r>
        <w:t>коэффициента</w:t>
      </w:r>
      <w:r>
        <w:rPr>
          <w:spacing w:val="-4"/>
        </w:rPr>
        <w:t xml:space="preserve"> </w:t>
      </w:r>
      <w:r>
        <w:t>трения</w:t>
      </w:r>
      <w:r>
        <w:rPr>
          <w:spacing w:val="-8"/>
        </w:rPr>
        <w:t xml:space="preserve"> </w:t>
      </w:r>
      <w:r>
        <w:rPr>
          <w:spacing w:val="-2"/>
        </w:rPr>
        <w:t>скольжения.</w:t>
      </w:r>
    </w:p>
    <w:p w:rsidR="00ED6F15" w:rsidRDefault="00D45F34">
      <w:pPr>
        <w:pStyle w:val="a3"/>
        <w:spacing w:line="275" w:lineRule="exact"/>
        <w:ind w:left="1276" w:firstLine="0"/>
      </w:pPr>
      <w:r>
        <w:t>Определение</w:t>
      </w:r>
      <w:r>
        <w:rPr>
          <w:spacing w:val="-7"/>
        </w:rPr>
        <w:t xml:space="preserve"> </w:t>
      </w:r>
      <w:r>
        <w:t>жёсткости</w:t>
      </w:r>
      <w:r>
        <w:rPr>
          <w:spacing w:val="-8"/>
        </w:rPr>
        <w:t xml:space="preserve"> </w:t>
      </w:r>
      <w:r>
        <w:rPr>
          <w:spacing w:val="-2"/>
        </w:rPr>
        <w:t>пружины.</w:t>
      </w:r>
    </w:p>
    <w:p w:rsidR="00ED6F15" w:rsidRDefault="00D45F34">
      <w:pPr>
        <w:pStyle w:val="a3"/>
        <w:spacing w:before="5" w:line="237" w:lineRule="auto"/>
        <w:ind w:left="681" w:right="601" w:firstLine="595"/>
      </w:pPr>
      <w:r>
        <w:t xml:space="preserve">Определение работы силы трения при равномерном движении тела по горизонтальной </w:t>
      </w:r>
      <w:r>
        <w:rPr>
          <w:spacing w:val="-2"/>
        </w:rPr>
        <w:t>поверхности.</w:t>
      </w:r>
    </w:p>
    <w:p w:rsidR="00ED6F15" w:rsidRDefault="00D45F34">
      <w:pPr>
        <w:pStyle w:val="a3"/>
        <w:spacing w:before="3"/>
        <w:ind w:left="681" w:right="681" w:firstLine="595"/>
      </w:pPr>
      <w:r>
        <w:t>Определение</w:t>
      </w:r>
      <w:r>
        <w:rPr>
          <w:spacing w:val="-5"/>
        </w:rPr>
        <w:t xml:space="preserve"> </w:t>
      </w:r>
      <w:r>
        <w:t>работы</w:t>
      </w:r>
      <w:r>
        <w:rPr>
          <w:spacing w:val="-6"/>
        </w:rPr>
        <w:t xml:space="preserve"> </w:t>
      </w:r>
      <w:r>
        <w:t>силы</w:t>
      </w:r>
      <w:r>
        <w:rPr>
          <w:spacing w:val="-5"/>
        </w:rPr>
        <w:t xml:space="preserve"> </w:t>
      </w:r>
      <w:r>
        <w:t>упругости</w:t>
      </w:r>
      <w:r>
        <w:rPr>
          <w:spacing w:val="-5"/>
        </w:rPr>
        <w:t xml:space="preserve"> </w:t>
      </w:r>
      <w:r>
        <w:t>при</w:t>
      </w:r>
      <w:r>
        <w:rPr>
          <w:spacing w:val="-6"/>
        </w:rPr>
        <w:t xml:space="preserve"> </w:t>
      </w:r>
      <w:r>
        <w:t>подъёме</w:t>
      </w:r>
      <w:r>
        <w:rPr>
          <w:spacing w:val="-5"/>
        </w:rPr>
        <w:t xml:space="preserve"> </w:t>
      </w:r>
      <w:r>
        <w:t>груза</w:t>
      </w:r>
      <w:r>
        <w:rPr>
          <w:spacing w:val="-5"/>
        </w:rPr>
        <w:t xml:space="preserve"> </w:t>
      </w:r>
      <w:r>
        <w:t>с</w:t>
      </w:r>
      <w:r>
        <w:rPr>
          <w:spacing w:val="-6"/>
        </w:rPr>
        <w:t xml:space="preserve"> </w:t>
      </w:r>
      <w:r>
        <w:t>использованием</w:t>
      </w:r>
      <w:r>
        <w:rPr>
          <w:spacing w:val="-6"/>
        </w:rPr>
        <w:t xml:space="preserve"> </w:t>
      </w:r>
      <w:r>
        <w:t>неподвижного и подвижного блоков.</w:t>
      </w:r>
    </w:p>
    <w:p w:rsidR="00ED6F15" w:rsidRDefault="00D45F34">
      <w:pPr>
        <w:pStyle w:val="a3"/>
        <w:spacing w:before="1" w:line="275" w:lineRule="exact"/>
        <w:ind w:left="1276" w:firstLine="0"/>
      </w:pPr>
      <w:r>
        <w:t>Изучение</w:t>
      </w:r>
      <w:r>
        <w:rPr>
          <w:spacing w:val="-17"/>
        </w:rPr>
        <w:t xml:space="preserve"> </w:t>
      </w:r>
      <w:r>
        <w:t>закона</w:t>
      </w:r>
      <w:r>
        <w:rPr>
          <w:spacing w:val="-15"/>
        </w:rPr>
        <w:t xml:space="preserve"> </w:t>
      </w:r>
      <w:r>
        <w:t>сохранения</w:t>
      </w:r>
      <w:r>
        <w:rPr>
          <w:spacing w:val="-15"/>
        </w:rPr>
        <w:t xml:space="preserve"> </w:t>
      </w:r>
      <w:r>
        <w:t>энергии.</w:t>
      </w:r>
      <w:r>
        <w:rPr>
          <w:spacing w:val="-6"/>
        </w:rPr>
        <w:t xml:space="preserve"> </w:t>
      </w:r>
      <w:r>
        <w:t>Механические</w:t>
      </w:r>
      <w:r>
        <w:rPr>
          <w:spacing w:val="-2"/>
        </w:rPr>
        <w:t xml:space="preserve"> </w:t>
      </w:r>
      <w:r>
        <w:t>колебания</w:t>
      </w:r>
      <w:r>
        <w:rPr>
          <w:spacing w:val="-3"/>
        </w:rPr>
        <w:t xml:space="preserve"> </w:t>
      </w:r>
      <w:r>
        <w:t>и</w:t>
      </w:r>
      <w:r>
        <w:rPr>
          <w:spacing w:val="-7"/>
        </w:rPr>
        <w:t xml:space="preserve"> </w:t>
      </w:r>
      <w:r>
        <w:rPr>
          <w:spacing w:val="-2"/>
        </w:rPr>
        <w:t>волны.</w:t>
      </w:r>
    </w:p>
    <w:p w:rsidR="00ED6F15" w:rsidRDefault="00D45F34">
      <w:pPr>
        <w:pStyle w:val="a3"/>
        <w:ind w:left="681" w:right="553" w:firstLine="595"/>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rsidR="00ED6F15" w:rsidRDefault="00D45F34">
      <w:pPr>
        <w:pStyle w:val="a3"/>
        <w:spacing w:before="2"/>
        <w:ind w:left="681" w:right="554" w:firstLine="59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D6F15" w:rsidRDefault="00D45F34">
      <w:pPr>
        <w:pStyle w:val="a3"/>
        <w:spacing w:before="2" w:line="275" w:lineRule="exact"/>
        <w:ind w:left="1276" w:firstLine="0"/>
      </w:pPr>
      <w:r>
        <w:t>Звук.</w:t>
      </w:r>
      <w:r>
        <w:rPr>
          <w:spacing w:val="-8"/>
        </w:rPr>
        <w:t xml:space="preserve"> </w:t>
      </w:r>
      <w:r>
        <w:t>Громкость</w:t>
      </w:r>
      <w:r>
        <w:rPr>
          <w:spacing w:val="-10"/>
        </w:rPr>
        <w:t xml:space="preserve"> </w:t>
      </w:r>
      <w:r>
        <w:t>звука</w:t>
      </w:r>
      <w:r>
        <w:rPr>
          <w:spacing w:val="-8"/>
        </w:rPr>
        <w:t xml:space="preserve"> </w:t>
      </w:r>
      <w:r>
        <w:t>и</w:t>
      </w:r>
      <w:r>
        <w:rPr>
          <w:spacing w:val="-8"/>
        </w:rPr>
        <w:t xml:space="preserve"> </w:t>
      </w:r>
      <w:r>
        <w:t>высота</w:t>
      </w:r>
      <w:r>
        <w:rPr>
          <w:spacing w:val="-7"/>
        </w:rPr>
        <w:t xml:space="preserve"> </w:t>
      </w:r>
      <w:r>
        <w:t>тона.</w:t>
      </w:r>
      <w:r>
        <w:rPr>
          <w:spacing w:val="-6"/>
        </w:rPr>
        <w:t xml:space="preserve"> </w:t>
      </w:r>
      <w:r>
        <w:t>Отражение</w:t>
      </w:r>
      <w:r>
        <w:rPr>
          <w:spacing w:val="-8"/>
        </w:rPr>
        <w:t xml:space="preserve"> </w:t>
      </w:r>
      <w:r>
        <w:t>звука.</w:t>
      </w:r>
      <w:r>
        <w:rPr>
          <w:spacing w:val="-4"/>
        </w:rPr>
        <w:t xml:space="preserve"> </w:t>
      </w:r>
      <w:r>
        <w:t>Инфразвук</w:t>
      </w:r>
      <w:r>
        <w:rPr>
          <w:spacing w:val="-9"/>
        </w:rPr>
        <w:t xml:space="preserve"> </w:t>
      </w:r>
      <w:r>
        <w:t>и</w:t>
      </w:r>
      <w:r>
        <w:rPr>
          <w:spacing w:val="-2"/>
        </w:rPr>
        <w:t xml:space="preserve"> ультразвук.</w:t>
      </w:r>
    </w:p>
    <w:p w:rsidR="00ED6F15" w:rsidRDefault="00D45F34">
      <w:pPr>
        <w:pStyle w:val="a3"/>
        <w:spacing w:line="274" w:lineRule="exact"/>
        <w:ind w:left="681" w:firstLine="0"/>
        <w:jc w:val="left"/>
      </w:pPr>
      <w:r>
        <w:rPr>
          <w:spacing w:val="-2"/>
        </w:rPr>
        <w:t>Демонстрации.</w:t>
      </w:r>
    </w:p>
    <w:p w:rsidR="00ED6F15" w:rsidRDefault="00D45F34">
      <w:pPr>
        <w:pStyle w:val="a3"/>
        <w:spacing w:line="242" w:lineRule="auto"/>
        <w:ind w:left="681" w:firstLine="595"/>
        <w:jc w:val="left"/>
      </w:pPr>
      <w:r>
        <w:t>Наблюдение</w:t>
      </w:r>
      <w:r>
        <w:rPr>
          <w:spacing w:val="-9"/>
        </w:rPr>
        <w:t xml:space="preserve"> </w:t>
      </w:r>
      <w:r>
        <w:t>колебаний</w:t>
      </w:r>
      <w:r>
        <w:rPr>
          <w:spacing w:val="-10"/>
        </w:rPr>
        <w:t xml:space="preserve"> </w:t>
      </w:r>
      <w:r>
        <w:t>тел</w:t>
      </w:r>
      <w:r>
        <w:rPr>
          <w:spacing w:val="-9"/>
        </w:rPr>
        <w:t xml:space="preserve"> </w:t>
      </w:r>
      <w:r>
        <w:t>под</w:t>
      </w:r>
      <w:r>
        <w:rPr>
          <w:spacing w:val="-10"/>
        </w:rPr>
        <w:t xml:space="preserve"> </w:t>
      </w:r>
      <w:r>
        <w:t>действием</w:t>
      </w:r>
      <w:r>
        <w:rPr>
          <w:spacing w:val="-6"/>
        </w:rPr>
        <w:t xml:space="preserve"> </w:t>
      </w:r>
      <w:r>
        <w:t>силы</w:t>
      </w:r>
      <w:r>
        <w:rPr>
          <w:spacing w:val="-6"/>
        </w:rPr>
        <w:t xml:space="preserve"> </w:t>
      </w:r>
      <w:r>
        <w:t>тяжести</w:t>
      </w:r>
      <w:r>
        <w:rPr>
          <w:spacing w:val="-10"/>
        </w:rPr>
        <w:t xml:space="preserve"> </w:t>
      </w:r>
      <w:r>
        <w:t>и</w:t>
      </w:r>
      <w:r>
        <w:rPr>
          <w:spacing w:val="-8"/>
        </w:rPr>
        <w:t xml:space="preserve"> </w:t>
      </w:r>
      <w:r>
        <w:t>силы</w:t>
      </w:r>
      <w:r>
        <w:rPr>
          <w:spacing w:val="-7"/>
        </w:rPr>
        <w:t xml:space="preserve"> </w:t>
      </w:r>
      <w:r>
        <w:t>упругости.</w:t>
      </w:r>
      <w:r>
        <w:rPr>
          <w:spacing w:val="-7"/>
        </w:rPr>
        <w:t xml:space="preserve"> </w:t>
      </w:r>
      <w:r>
        <w:t>Наблюдение колебаний груза на нити и на пружине.</w:t>
      </w:r>
    </w:p>
    <w:p w:rsidR="00ED6F15" w:rsidRDefault="00D45F34">
      <w:pPr>
        <w:pStyle w:val="a3"/>
        <w:spacing w:line="271" w:lineRule="exact"/>
        <w:ind w:left="1276" w:firstLine="0"/>
        <w:jc w:val="left"/>
      </w:pPr>
      <w:r>
        <w:t>Наблюдение</w:t>
      </w:r>
      <w:r>
        <w:rPr>
          <w:spacing w:val="-10"/>
        </w:rPr>
        <w:t xml:space="preserve"> </w:t>
      </w:r>
      <w:r>
        <w:t>вынужденных</w:t>
      </w:r>
      <w:r>
        <w:rPr>
          <w:spacing w:val="-10"/>
        </w:rPr>
        <w:t xml:space="preserve"> </w:t>
      </w:r>
      <w:r>
        <w:t>колебаний</w:t>
      </w:r>
      <w:r>
        <w:rPr>
          <w:spacing w:val="-6"/>
        </w:rPr>
        <w:t xml:space="preserve"> </w:t>
      </w:r>
      <w:r>
        <w:t>и</w:t>
      </w:r>
      <w:r>
        <w:rPr>
          <w:spacing w:val="-2"/>
        </w:rPr>
        <w:t xml:space="preserve"> резонанса.</w:t>
      </w:r>
    </w:p>
    <w:p w:rsidR="00ED6F15" w:rsidRDefault="00D45F34">
      <w:pPr>
        <w:pStyle w:val="a3"/>
        <w:spacing w:before="4" w:line="237" w:lineRule="auto"/>
        <w:ind w:left="681" w:right="721" w:firstLine="595"/>
        <w:jc w:val="left"/>
      </w:pPr>
      <w:r>
        <w:lastRenderedPageBreak/>
        <w:t>Распространение</w:t>
      </w:r>
      <w:r>
        <w:rPr>
          <w:spacing w:val="-15"/>
        </w:rPr>
        <w:t xml:space="preserve"> </w:t>
      </w:r>
      <w:r>
        <w:t>продольных</w:t>
      </w:r>
      <w:r>
        <w:rPr>
          <w:spacing w:val="-10"/>
        </w:rPr>
        <w:t xml:space="preserve"> </w:t>
      </w:r>
      <w:r>
        <w:t>и</w:t>
      </w:r>
      <w:r>
        <w:rPr>
          <w:spacing w:val="-15"/>
        </w:rPr>
        <w:t xml:space="preserve"> </w:t>
      </w:r>
      <w:r>
        <w:t>поперечных</w:t>
      </w:r>
      <w:r>
        <w:rPr>
          <w:spacing w:val="-10"/>
        </w:rPr>
        <w:t xml:space="preserve"> </w:t>
      </w:r>
      <w:r>
        <w:t>волн</w:t>
      </w:r>
      <w:r>
        <w:rPr>
          <w:spacing w:val="-6"/>
        </w:rPr>
        <w:t xml:space="preserve"> </w:t>
      </w:r>
      <w:r>
        <w:t>(на</w:t>
      </w:r>
      <w:r>
        <w:rPr>
          <w:spacing w:val="-12"/>
        </w:rPr>
        <w:t xml:space="preserve"> </w:t>
      </w:r>
      <w:r>
        <w:t>модели).</w:t>
      </w:r>
      <w:r>
        <w:rPr>
          <w:spacing w:val="-6"/>
        </w:rPr>
        <w:t xml:space="preserve"> </w:t>
      </w:r>
      <w:r>
        <w:t>Наблюдение</w:t>
      </w:r>
      <w:r>
        <w:rPr>
          <w:spacing w:val="-4"/>
        </w:rPr>
        <w:t xml:space="preserve"> </w:t>
      </w:r>
      <w:r>
        <w:t>зависимости высоты звука от частоты.</w:t>
      </w:r>
    </w:p>
    <w:p w:rsidR="00ED6F15" w:rsidRDefault="00D45F34">
      <w:pPr>
        <w:pStyle w:val="a3"/>
        <w:spacing w:before="3" w:line="275" w:lineRule="exact"/>
        <w:ind w:left="1276" w:firstLine="0"/>
        <w:jc w:val="left"/>
      </w:pPr>
      <w:r>
        <w:t>Акустический</w:t>
      </w:r>
      <w:r>
        <w:rPr>
          <w:spacing w:val="-10"/>
        </w:rPr>
        <w:t xml:space="preserve"> </w:t>
      </w:r>
      <w:r>
        <w:rPr>
          <w:spacing w:val="-2"/>
        </w:rPr>
        <w:t>резонанс.</w:t>
      </w:r>
    </w:p>
    <w:p w:rsidR="00ED6F15" w:rsidRDefault="00D45F34">
      <w:pPr>
        <w:pStyle w:val="a3"/>
        <w:spacing w:line="275" w:lineRule="exact"/>
        <w:ind w:left="1276" w:firstLine="0"/>
        <w:jc w:val="left"/>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ED6F15" w:rsidRDefault="00D45F34" w:rsidP="00B0174F">
      <w:pPr>
        <w:pStyle w:val="a3"/>
        <w:spacing w:before="5" w:line="237" w:lineRule="auto"/>
        <w:ind w:left="681" w:right="721" w:firstLine="595"/>
      </w:pPr>
      <w:r>
        <w:t>Определение</w:t>
      </w:r>
      <w:r>
        <w:rPr>
          <w:spacing w:val="-15"/>
        </w:rPr>
        <w:t xml:space="preserve"> </w:t>
      </w:r>
      <w:r>
        <w:t>частоты</w:t>
      </w:r>
      <w:r>
        <w:rPr>
          <w:spacing w:val="-12"/>
        </w:rPr>
        <w:t xml:space="preserve"> </w:t>
      </w:r>
      <w:r>
        <w:t>и</w:t>
      </w:r>
      <w:r>
        <w:rPr>
          <w:spacing w:val="-14"/>
        </w:rPr>
        <w:t xml:space="preserve"> </w:t>
      </w:r>
      <w:r>
        <w:t>периода</w:t>
      </w:r>
      <w:r>
        <w:rPr>
          <w:spacing w:val="-15"/>
        </w:rPr>
        <w:t xml:space="preserve"> </w:t>
      </w:r>
      <w:r>
        <w:t>колебаний</w:t>
      </w:r>
      <w:r>
        <w:rPr>
          <w:spacing w:val="-13"/>
        </w:rPr>
        <w:t xml:space="preserve"> </w:t>
      </w:r>
      <w:r>
        <w:t>математического</w:t>
      </w:r>
      <w:r>
        <w:rPr>
          <w:spacing w:val="-9"/>
        </w:rPr>
        <w:t xml:space="preserve"> </w:t>
      </w:r>
      <w:r>
        <w:t>маятника.</w:t>
      </w:r>
      <w:r>
        <w:rPr>
          <w:spacing w:val="-5"/>
        </w:rPr>
        <w:t xml:space="preserve"> </w:t>
      </w:r>
      <w:r>
        <w:t>Определение частоты и периода колебаний пружинного маятника</w:t>
      </w:r>
    </w:p>
    <w:p w:rsidR="00ED6F15" w:rsidRDefault="00D45F34" w:rsidP="00B0174F">
      <w:pPr>
        <w:pStyle w:val="a3"/>
        <w:spacing w:before="3" w:line="275" w:lineRule="exact"/>
        <w:ind w:left="1276" w:firstLine="0"/>
      </w:pPr>
      <w:r>
        <w:t>Исследование</w:t>
      </w:r>
      <w:r>
        <w:rPr>
          <w:spacing w:val="-9"/>
        </w:rPr>
        <w:t xml:space="preserve"> </w:t>
      </w:r>
      <w:r>
        <w:t>зависимости</w:t>
      </w:r>
      <w:r>
        <w:rPr>
          <w:spacing w:val="-8"/>
        </w:rPr>
        <w:t xml:space="preserve"> </w:t>
      </w:r>
      <w:r>
        <w:t>периода</w:t>
      </w:r>
      <w:r>
        <w:rPr>
          <w:spacing w:val="-6"/>
        </w:rPr>
        <w:t xml:space="preserve"> </w:t>
      </w:r>
      <w:r>
        <w:t>колебаний</w:t>
      </w:r>
      <w:r>
        <w:rPr>
          <w:spacing w:val="-14"/>
        </w:rPr>
        <w:t xml:space="preserve"> </w:t>
      </w:r>
      <w:r>
        <w:t>подвешенного</w:t>
      </w:r>
      <w:r>
        <w:rPr>
          <w:spacing w:val="-4"/>
        </w:rPr>
        <w:t xml:space="preserve"> </w:t>
      </w:r>
      <w:r>
        <w:t>к</w:t>
      </w:r>
      <w:r>
        <w:rPr>
          <w:spacing w:val="-8"/>
        </w:rPr>
        <w:t xml:space="preserve"> </w:t>
      </w:r>
      <w:r>
        <w:t>нити</w:t>
      </w:r>
      <w:r>
        <w:rPr>
          <w:spacing w:val="-5"/>
        </w:rPr>
        <w:t xml:space="preserve"> </w:t>
      </w:r>
      <w:r>
        <w:t>груза</w:t>
      </w:r>
      <w:r>
        <w:rPr>
          <w:spacing w:val="-6"/>
        </w:rPr>
        <w:t xml:space="preserve"> </w:t>
      </w:r>
      <w:r>
        <w:t>от</w:t>
      </w:r>
      <w:r>
        <w:rPr>
          <w:spacing w:val="-10"/>
        </w:rPr>
        <w:t xml:space="preserve"> </w:t>
      </w:r>
      <w:r>
        <w:t>длины</w:t>
      </w:r>
      <w:r>
        <w:rPr>
          <w:spacing w:val="-8"/>
        </w:rPr>
        <w:t xml:space="preserve"> </w:t>
      </w:r>
      <w:r>
        <w:rPr>
          <w:spacing w:val="-2"/>
        </w:rPr>
        <w:t>нити.</w:t>
      </w:r>
    </w:p>
    <w:p w:rsidR="00ED6F15" w:rsidRDefault="00D45F34" w:rsidP="00B0174F">
      <w:pPr>
        <w:pStyle w:val="a3"/>
        <w:spacing w:line="275" w:lineRule="exact"/>
        <w:ind w:left="681" w:firstLine="0"/>
      </w:pPr>
      <w:r>
        <w:t>Исследование</w:t>
      </w:r>
      <w:r>
        <w:rPr>
          <w:spacing w:val="-6"/>
        </w:rPr>
        <w:t xml:space="preserve"> </w:t>
      </w:r>
      <w:r>
        <w:t>зависимости</w:t>
      </w:r>
      <w:r>
        <w:rPr>
          <w:spacing w:val="-5"/>
        </w:rPr>
        <w:t xml:space="preserve"> </w:t>
      </w:r>
      <w:r>
        <w:t>периода</w:t>
      </w:r>
      <w:r>
        <w:rPr>
          <w:spacing w:val="-3"/>
        </w:rPr>
        <w:t xml:space="preserve"> </w:t>
      </w:r>
      <w:r>
        <w:t>колебаний</w:t>
      </w:r>
      <w:r>
        <w:rPr>
          <w:spacing w:val="-6"/>
        </w:rPr>
        <w:t xml:space="preserve"> </w:t>
      </w:r>
      <w:r>
        <w:t>пружинного</w:t>
      </w:r>
      <w:r>
        <w:rPr>
          <w:spacing w:val="-2"/>
        </w:rPr>
        <w:t xml:space="preserve"> </w:t>
      </w:r>
      <w:r>
        <w:t>маятника</w:t>
      </w:r>
      <w:r>
        <w:rPr>
          <w:spacing w:val="-8"/>
        </w:rPr>
        <w:t xml:space="preserve"> </w:t>
      </w:r>
      <w:r>
        <w:t>от</w:t>
      </w:r>
      <w:r>
        <w:rPr>
          <w:spacing w:val="-6"/>
        </w:rPr>
        <w:t xml:space="preserve"> </w:t>
      </w:r>
      <w:r>
        <w:t>массы</w:t>
      </w:r>
      <w:r>
        <w:rPr>
          <w:spacing w:val="-5"/>
        </w:rPr>
        <w:t xml:space="preserve"> </w:t>
      </w:r>
      <w:r>
        <w:rPr>
          <w:spacing w:val="-2"/>
        </w:rPr>
        <w:t>груза.</w:t>
      </w:r>
    </w:p>
    <w:p w:rsidR="00ED6F15" w:rsidRDefault="00D45F34" w:rsidP="00B0174F">
      <w:pPr>
        <w:pStyle w:val="a3"/>
        <w:spacing w:before="3" w:line="275" w:lineRule="exact"/>
        <w:ind w:left="1276" w:firstLine="0"/>
      </w:pPr>
      <w:r>
        <w:t>Проверка</w:t>
      </w:r>
      <w:r>
        <w:rPr>
          <w:spacing w:val="-14"/>
        </w:rPr>
        <w:t xml:space="preserve"> </w:t>
      </w:r>
      <w:r>
        <w:t>независимости</w:t>
      </w:r>
      <w:r>
        <w:rPr>
          <w:spacing w:val="-2"/>
        </w:rPr>
        <w:t xml:space="preserve"> </w:t>
      </w:r>
      <w:r>
        <w:t>периода</w:t>
      </w:r>
      <w:r>
        <w:rPr>
          <w:spacing w:val="-2"/>
        </w:rPr>
        <w:t xml:space="preserve"> </w:t>
      </w:r>
      <w:r>
        <w:t>колебаний</w:t>
      </w:r>
      <w:r>
        <w:rPr>
          <w:spacing w:val="-9"/>
        </w:rPr>
        <w:t xml:space="preserve"> </w:t>
      </w:r>
      <w:r>
        <w:t>груза,</w:t>
      </w:r>
      <w:r>
        <w:rPr>
          <w:spacing w:val="-3"/>
        </w:rPr>
        <w:t xml:space="preserve"> </w:t>
      </w:r>
      <w:r>
        <w:t>подвешенного к</w:t>
      </w:r>
      <w:r>
        <w:rPr>
          <w:spacing w:val="-8"/>
        </w:rPr>
        <w:t xml:space="preserve"> </w:t>
      </w:r>
      <w:r>
        <w:t>нити,</w:t>
      </w:r>
      <w:r>
        <w:rPr>
          <w:spacing w:val="-13"/>
        </w:rPr>
        <w:t xml:space="preserve"> </w:t>
      </w:r>
      <w:r>
        <w:t>от</w:t>
      </w:r>
      <w:r>
        <w:rPr>
          <w:spacing w:val="-5"/>
        </w:rPr>
        <w:t xml:space="preserve"> </w:t>
      </w:r>
      <w:r>
        <w:t>массы</w:t>
      </w:r>
      <w:r>
        <w:rPr>
          <w:spacing w:val="-8"/>
        </w:rPr>
        <w:t xml:space="preserve"> </w:t>
      </w:r>
      <w:r>
        <w:rPr>
          <w:spacing w:val="-2"/>
        </w:rPr>
        <w:t>груза.</w:t>
      </w:r>
    </w:p>
    <w:p w:rsidR="00ED6F15" w:rsidRDefault="00D45F34" w:rsidP="00B0174F">
      <w:pPr>
        <w:pStyle w:val="a3"/>
        <w:spacing w:line="242" w:lineRule="auto"/>
        <w:ind w:left="681" w:right="721" w:firstLine="595"/>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w:t>
      </w:r>
      <w:r>
        <w:rPr>
          <w:spacing w:val="40"/>
        </w:rPr>
        <w:t xml:space="preserve"> </w:t>
      </w:r>
      <w:r>
        <w:t>массы груза и жёсткости пружины.</w:t>
      </w:r>
    </w:p>
    <w:p w:rsidR="00ED6F15" w:rsidRDefault="00D45F34" w:rsidP="00B0174F">
      <w:pPr>
        <w:pStyle w:val="a3"/>
        <w:spacing w:line="275" w:lineRule="exact"/>
        <w:ind w:left="1276" w:firstLine="0"/>
      </w:pPr>
      <w:r>
        <w:t>Измерение</w:t>
      </w:r>
      <w:r>
        <w:rPr>
          <w:spacing w:val="-9"/>
        </w:rPr>
        <w:t xml:space="preserve"> </w:t>
      </w:r>
      <w:r>
        <w:t>ускорения</w:t>
      </w:r>
      <w:r>
        <w:rPr>
          <w:spacing w:val="-6"/>
        </w:rPr>
        <w:t xml:space="preserve"> </w:t>
      </w:r>
      <w:r>
        <w:t>свободного</w:t>
      </w:r>
      <w:r>
        <w:rPr>
          <w:spacing w:val="-7"/>
        </w:rPr>
        <w:t xml:space="preserve"> </w:t>
      </w:r>
      <w:r>
        <w:rPr>
          <w:spacing w:val="-2"/>
        </w:rPr>
        <w:t>падения.</w:t>
      </w:r>
    </w:p>
    <w:p w:rsidR="00ED6F15" w:rsidRDefault="00D45F34" w:rsidP="00B0174F">
      <w:pPr>
        <w:pStyle w:val="a3"/>
        <w:spacing w:line="274" w:lineRule="exact"/>
        <w:ind w:left="1276" w:firstLine="0"/>
      </w:pPr>
      <w:r>
        <w:t>Электромагнитное</w:t>
      </w:r>
      <w:r>
        <w:rPr>
          <w:spacing w:val="-16"/>
        </w:rPr>
        <w:t xml:space="preserve"> </w:t>
      </w:r>
      <w:r>
        <w:t>поле</w:t>
      </w:r>
      <w:r>
        <w:rPr>
          <w:spacing w:val="-6"/>
        </w:rPr>
        <w:t xml:space="preserve"> </w:t>
      </w:r>
      <w:r>
        <w:t>и</w:t>
      </w:r>
      <w:r>
        <w:rPr>
          <w:spacing w:val="-4"/>
        </w:rPr>
        <w:t xml:space="preserve"> </w:t>
      </w:r>
      <w:r>
        <w:t>электромагнитные</w:t>
      </w:r>
      <w:r>
        <w:rPr>
          <w:spacing w:val="-8"/>
        </w:rPr>
        <w:t xml:space="preserve"> </w:t>
      </w:r>
      <w:r>
        <w:rPr>
          <w:spacing w:val="-2"/>
        </w:rPr>
        <w:t>волны.</w:t>
      </w:r>
    </w:p>
    <w:p w:rsidR="00ED6F15" w:rsidRDefault="00D45F34" w:rsidP="00B0174F">
      <w:pPr>
        <w:pStyle w:val="a3"/>
        <w:spacing w:line="275" w:lineRule="exact"/>
        <w:ind w:left="1276" w:firstLine="0"/>
      </w:pPr>
      <w:r>
        <w:t>Электромагнитное</w:t>
      </w:r>
      <w:r>
        <w:rPr>
          <w:spacing w:val="72"/>
        </w:rPr>
        <w:t xml:space="preserve"> </w:t>
      </w:r>
      <w:r>
        <w:t>поле.</w:t>
      </w:r>
      <w:r>
        <w:rPr>
          <w:spacing w:val="53"/>
          <w:w w:val="150"/>
        </w:rPr>
        <w:t xml:space="preserve"> </w:t>
      </w:r>
      <w:r>
        <w:t>Электромагнитные</w:t>
      </w:r>
      <w:r>
        <w:rPr>
          <w:spacing w:val="76"/>
        </w:rPr>
        <w:t xml:space="preserve"> </w:t>
      </w:r>
      <w:r>
        <w:t>волны.</w:t>
      </w:r>
      <w:r>
        <w:rPr>
          <w:spacing w:val="58"/>
          <w:w w:val="150"/>
        </w:rPr>
        <w:t xml:space="preserve"> </w:t>
      </w:r>
      <w:r>
        <w:t>Свойства</w:t>
      </w:r>
      <w:r>
        <w:rPr>
          <w:spacing w:val="54"/>
          <w:w w:val="150"/>
        </w:rPr>
        <w:t xml:space="preserve"> </w:t>
      </w:r>
      <w:r>
        <w:rPr>
          <w:spacing w:val="-2"/>
        </w:rPr>
        <w:t>электромагнитных</w:t>
      </w:r>
    </w:p>
    <w:p w:rsidR="00ED6F15" w:rsidRDefault="00D45F34" w:rsidP="00B0174F">
      <w:pPr>
        <w:pStyle w:val="a3"/>
        <w:spacing w:before="1" w:line="275" w:lineRule="exact"/>
        <w:ind w:left="681" w:firstLine="0"/>
      </w:pPr>
      <w:r>
        <w:t>волн.</w:t>
      </w:r>
      <w:r>
        <w:rPr>
          <w:spacing w:val="-8"/>
        </w:rPr>
        <w:t xml:space="preserve"> </w:t>
      </w:r>
      <w:r>
        <w:t>Шкала</w:t>
      </w:r>
      <w:r>
        <w:rPr>
          <w:spacing w:val="-9"/>
        </w:rPr>
        <w:t xml:space="preserve"> </w:t>
      </w:r>
      <w:r>
        <w:t>электромагнитных</w:t>
      </w:r>
      <w:r>
        <w:rPr>
          <w:spacing w:val="-7"/>
        </w:rPr>
        <w:t xml:space="preserve"> </w:t>
      </w:r>
      <w:r>
        <w:t>волн.</w:t>
      </w:r>
      <w:r>
        <w:rPr>
          <w:spacing w:val="-10"/>
        </w:rPr>
        <w:t xml:space="preserve"> </w:t>
      </w:r>
      <w:r>
        <w:t>Использование</w:t>
      </w:r>
      <w:r>
        <w:rPr>
          <w:spacing w:val="-8"/>
        </w:rPr>
        <w:t xml:space="preserve"> </w:t>
      </w:r>
      <w:r>
        <w:t>электромагнитных</w:t>
      </w:r>
      <w:r>
        <w:rPr>
          <w:spacing w:val="-11"/>
        </w:rPr>
        <w:t xml:space="preserve"> </w:t>
      </w:r>
      <w:r>
        <w:t>волн</w:t>
      </w:r>
      <w:r>
        <w:rPr>
          <w:spacing w:val="-6"/>
        </w:rPr>
        <w:t xml:space="preserve"> </w:t>
      </w:r>
      <w:r>
        <w:t>для</w:t>
      </w:r>
      <w:r>
        <w:rPr>
          <w:spacing w:val="-9"/>
        </w:rPr>
        <w:t xml:space="preserve"> </w:t>
      </w:r>
      <w:r>
        <w:t>сотовой</w:t>
      </w:r>
      <w:r>
        <w:rPr>
          <w:spacing w:val="-6"/>
        </w:rPr>
        <w:t xml:space="preserve"> </w:t>
      </w:r>
      <w:r>
        <w:rPr>
          <w:spacing w:val="-2"/>
        </w:rPr>
        <w:t>связи.</w:t>
      </w:r>
    </w:p>
    <w:p w:rsidR="00ED6F15" w:rsidRDefault="00D45F34" w:rsidP="00B0174F">
      <w:pPr>
        <w:pStyle w:val="a3"/>
        <w:spacing w:line="275" w:lineRule="exact"/>
        <w:ind w:left="1276" w:firstLine="0"/>
      </w:pPr>
      <w:r>
        <w:t>Электромагнитная</w:t>
      </w:r>
      <w:r>
        <w:rPr>
          <w:spacing w:val="-17"/>
        </w:rPr>
        <w:t xml:space="preserve"> </w:t>
      </w:r>
      <w:r>
        <w:t>природа</w:t>
      </w:r>
      <w:r>
        <w:rPr>
          <w:spacing w:val="-8"/>
        </w:rPr>
        <w:t xml:space="preserve"> </w:t>
      </w:r>
      <w:r>
        <w:t>света.</w:t>
      </w:r>
      <w:r>
        <w:rPr>
          <w:spacing w:val="-10"/>
        </w:rPr>
        <w:t xml:space="preserve"> </w:t>
      </w:r>
      <w:r>
        <w:t>Скорость</w:t>
      </w:r>
      <w:r>
        <w:rPr>
          <w:spacing w:val="-10"/>
        </w:rPr>
        <w:t xml:space="preserve"> </w:t>
      </w:r>
      <w:r>
        <w:t>света.</w:t>
      </w:r>
      <w:r>
        <w:rPr>
          <w:spacing w:val="-5"/>
        </w:rPr>
        <w:t xml:space="preserve"> </w:t>
      </w:r>
      <w:r>
        <w:t>Волновые</w:t>
      </w:r>
      <w:r>
        <w:rPr>
          <w:spacing w:val="-7"/>
        </w:rPr>
        <w:t xml:space="preserve"> </w:t>
      </w:r>
      <w:r>
        <w:t>свойства</w:t>
      </w:r>
      <w:r>
        <w:rPr>
          <w:spacing w:val="-11"/>
        </w:rPr>
        <w:t xml:space="preserve"> </w:t>
      </w:r>
      <w:r>
        <w:rPr>
          <w:spacing w:val="-2"/>
        </w:rPr>
        <w:t>света.</w:t>
      </w:r>
    </w:p>
    <w:p w:rsidR="00ED6F15" w:rsidRDefault="00D45F34" w:rsidP="00B0174F">
      <w:pPr>
        <w:pStyle w:val="a3"/>
        <w:spacing w:before="3"/>
        <w:ind w:left="681" w:firstLine="0"/>
      </w:pPr>
      <w:r>
        <w:t>Демонстрации.</w:t>
      </w:r>
      <w:r>
        <w:rPr>
          <w:spacing w:val="-17"/>
        </w:rPr>
        <w:t xml:space="preserve"> </w:t>
      </w:r>
      <w:r>
        <w:t>Свойства</w:t>
      </w:r>
      <w:r>
        <w:rPr>
          <w:spacing w:val="-17"/>
        </w:rPr>
        <w:t xml:space="preserve"> </w:t>
      </w:r>
      <w:r>
        <w:t>электромагнитных</w:t>
      </w:r>
      <w:r>
        <w:rPr>
          <w:spacing w:val="-15"/>
        </w:rPr>
        <w:t xml:space="preserve"> </w:t>
      </w:r>
      <w:r>
        <w:t>волн.</w:t>
      </w:r>
      <w:r>
        <w:rPr>
          <w:spacing w:val="-15"/>
        </w:rPr>
        <w:t xml:space="preserve"> </w:t>
      </w:r>
      <w:r>
        <w:t>Волновые</w:t>
      </w:r>
      <w:r>
        <w:rPr>
          <w:spacing w:val="-10"/>
        </w:rPr>
        <w:t xml:space="preserve"> </w:t>
      </w:r>
      <w:r>
        <w:t>свойства</w:t>
      </w:r>
      <w:r>
        <w:rPr>
          <w:spacing w:val="-9"/>
        </w:rPr>
        <w:t xml:space="preserve"> </w:t>
      </w:r>
      <w:r>
        <w:rPr>
          <w:spacing w:val="-2"/>
        </w:rPr>
        <w:t>света.</w:t>
      </w:r>
    </w:p>
    <w:p w:rsidR="00ED6F15" w:rsidRDefault="00D45F34" w:rsidP="00B0174F">
      <w:pPr>
        <w:pStyle w:val="a3"/>
        <w:spacing w:before="2" w:line="275" w:lineRule="exact"/>
        <w:ind w:left="1276" w:firstLine="0"/>
      </w:pPr>
      <w:r>
        <w:t>Лабораторные</w:t>
      </w:r>
      <w:r>
        <w:rPr>
          <w:spacing w:val="-4"/>
        </w:rPr>
        <w:t xml:space="preserve"> </w:t>
      </w:r>
      <w:r>
        <w:t>работы</w:t>
      </w:r>
      <w:r>
        <w:rPr>
          <w:spacing w:val="-1"/>
        </w:rPr>
        <w:t xml:space="preserve"> </w:t>
      </w:r>
      <w:r>
        <w:t>и</w:t>
      </w:r>
      <w:r>
        <w:rPr>
          <w:spacing w:val="-7"/>
        </w:rPr>
        <w:t xml:space="preserve"> </w:t>
      </w:r>
      <w:r>
        <w:rPr>
          <w:spacing w:val="-2"/>
        </w:rPr>
        <w:t>опыты.</w:t>
      </w:r>
    </w:p>
    <w:p w:rsidR="00ED6F15" w:rsidRDefault="00D45F34" w:rsidP="00B0174F">
      <w:pPr>
        <w:pStyle w:val="a3"/>
        <w:spacing w:line="242" w:lineRule="auto"/>
        <w:ind w:left="681" w:right="721" w:firstLine="595"/>
      </w:pPr>
      <w:r>
        <w:t>Изучение</w:t>
      </w:r>
      <w:r>
        <w:rPr>
          <w:spacing w:val="-8"/>
        </w:rPr>
        <w:t xml:space="preserve"> </w:t>
      </w:r>
      <w:r>
        <w:t>свойств</w:t>
      </w:r>
      <w:r>
        <w:rPr>
          <w:spacing w:val="-10"/>
        </w:rPr>
        <w:t xml:space="preserve"> </w:t>
      </w:r>
      <w:r>
        <w:t>электромагнитных</w:t>
      </w:r>
      <w:r>
        <w:rPr>
          <w:spacing w:val="-10"/>
        </w:rPr>
        <w:t xml:space="preserve"> </w:t>
      </w:r>
      <w:r>
        <w:t>волн</w:t>
      </w:r>
      <w:r>
        <w:rPr>
          <w:spacing w:val="-11"/>
        </w:rPr>
        <w:t xml:space="preserve"> </w:t>
      </w:r>
      <w:r>
        <w:t>с</w:t>
      </w:r>
      <w:r>
        <w:rPr>
          <w:spacing w:val="-13"/>
        </w:rPr>
        <w:t xml:space="preserve"> </w:t>
      </w:r>
      <w:r>
        <w:t>помощью</w:t>
      </w:r>
      <w:r>
        <w:rPr>
          <w:spacing w:val="-14"/>
        </w:rPr>
        <w:t xml:space="preserve"> </w:t>
      </w:r>
      <w:r>
        <w:t>мобильного</w:t>
      </w:r>
      <w:r>
        <w:rPr>
          <w:spacing w:val="-6"/>
        </w:rPr>
        <w:t xml:space="preserve"> </w:t>
      </w:r>
      <w:r>
        <w:t>телефона.</w:t>
      </w:r>
      <w:r>
        <w:rPr>
          <w:spacing w:val="-7"/>
        </w:rPr>
        <w:t xml:space="preserve"> </w:t>
      </w:r>
      <w:r>
        <w:t>Световые явления. Лучевая модель света. Источники света. Прямолинейное распространение света.</w:t>
      </w:r>
    </w:p>
    <w:p w:rsidR="00ED6F15" w:rsidRDefault="00D45F34" w:rsidP="00B0174F">
      <w:pPr>
        <w:pStyle w:val="a3"/>
        <w:spacing w:line="271" w:lineRule="exact"/>
        <w:ind w:left="681" w:firstLine="0"/>
      </w:pPr>
      <w:r>
        <w:t>Затмения</w:t>
      </w:r>
      <w:r>
        <w:rPr>
          <w:spacing w:val="-4"/>
        </w:rPr>
        <w:t xml:space="preserve"> </w:t>
      </w:r>
      <w:r>
        <w:t>Солнца</w:t>
      </w:r>
      <w:r>
        <w:rPr>
          <w:spacing w:val="-8"/>
        </w:rPr>
        <w:t xml:space="preserve"> </w:t>
      </w:r>
      <w:r>
        <w:t>и Луны. Отражение</w:t>
      </w:r>
      <w:r>
        <w:rPr>
          <w:spacing w:val="-3"/>
        </w:rPr>
        <w:t xml:space="preserve"> </w:t>
      </w:r>
      <w:r>
        <w:t>света. Плоское</w:t>
      </w:r>
      <w:r>
        <w:rPr>
          <w:spacing w:val="-2"/>
        </w:rPr>
        <w:t xml:space="preserve"> </w:t>
      </w:r>
      <w:r>
        <w:t>зеркало. Закон</w:t>
      </w:r>
      <w:r>
        <w:rPr>
          <w:spacing w:val="-10"/>
        </w:rPr>
        <w:t xml:space="preserve"> </w:t>
      </w:r>
      <w:r>
        <w:t>отражения</w:t>
      </w:r>
      <w:r>
        <w:rPr>
          <w:spacing w:val="-6"/>
        </w:rPr>
        <w:t xml:space="preserve"> </w:t>
      </w:r>
      <w:r>
        <w:rPr>
          <w:spacing w:val="-2"/>
        </w:rPr>
        <w:t>света.</w:t>
      </w:r>
    </w:p>
    <w:p w:rsidR="00ED6F15" w:rsidRDefault="00D45F34" w:rsidP="00B0174F">
      <w:pPr>
        <w:pStyle w:val="a3"/>
        <w:spacing w:before="2"/>
        <w:ind w:left="681" w:right="837" w:firstLine="595"/>
      </w:pPr>
      <w:r>
        <w:t>Преломление</w:t>
      </w:r>
      <w:r>
        <w:rPr>
          <w:spacing w:val="80"/>
        </w:rPr>
        <w:t xml:space="preserve"> </w:t>
      </w:r>
      <w:r>
        <w:t>света.</w:t>
      </w:r>
      <w:r>
        <w:rPr>
          <w:spacing w:val="80"/>
        </w:rPr>
        <w:t xml:space="preserve"> </w:t>
      </w:r>
      <w:r>
        <w:t>Закон</w:t>
      </w:r>
      <w:r>
        <w:rPr>
          <w:spacing w:val="80"/>
        </w:rPr>
        <w:t xml:space="preserve"> </w:t>
      </w:r>
      <w:r>
        <w:t>преломления</w:t>
      </w:r>
      <w:r>
        <w:rPr>
          <w:spacing w:val="80"/>
        </w:rPr>
        <w:t xml:space="preserve"> </w:t>
      </w:r>
      <w:r>
        <w:t>света.</w:t>
      </w:r>
      <w:r>
        <w:rPr>
          <w:spacing w:val="80"/>
        </w:rPr>
        <w:t xml:space="preserve"> </w:t>
      </w:r>
      <w:r>
        <w:t>Полное</w:t>
      </w:r>
      <w:r>
        <w:rPr>
          <w:spacing w:val="80"/>
        </w:rPr>
        <w:t xml:space="preserve"> </w:t>
      </w:r>
      <w:r>
        <w:t>внутреннее</w:t>
      </w:r>
      <w:r>
        <w:rPr>
          <w:spacing w:val="80"/>
        </w:rPr>
        <w:t xml:space="preserve"> </w:t>
      </w:r>
      <w:r>
        <w:t>отражение света. Использование полного внутреннего отражения в</w:t>
      </w:r>
      <w:r>
        <w:rPr>
          <w:spacing w:val="-1"/>
        </w:rPr>
        <w:t xml:space="preserve"> </w:t>
      </w:r>
      <w:r>
        <w:t>оптических световодах.</w:t>
      </w:r>
    </w:p>
    <w:p w:rsidR="00ED6F15" w:rsidRDefault="00D45F34" w:rsidP="00B0174F">
      <w:pPr>
        <w:pStyle w:val="a3"/>
        <w:spacing w:before="2" w:line="237" w:lineRule="auto"/>
        <w:ind w:left="681" w:right="721" w:firstLine="595"/>
      </w:pPr>
      <w:r>
        <w:t>Линза.</w:t>
      </w:r>
      <w:r>
        <w:rPr>
          <w:spacing w:val="38"/>
        </w:rPr>
        <w:t xml:space="preserve"> </w:t>
      </w:r>
      <w:r>
        <w:t>Ход</w:t>
      </w:r>
      <w:r>
        <w:rPr>
          <w:spacing w:val="39"/>
        </w:rPr>
        <w:t xml:space="preserve"> </w:t>
      </w:r>
      <w:r>
        <w:t>лучей</w:t>
      </w:r>
      <w:r>
        <w:rPr>
          <w:spacing w:val="40"/>
        </w:rPr>
        <w:t xml:space="preserve"> </w:t>
      </w:r>
      <w:r>
        <w:t>в</w:t>
      </w:r>
      <w:r>
        <w:rPr>
          <w:spacing w:val="40"/>
        </w:rPr>
        <w:t xml:space="preserve"> </w:t>
      </w:r>
      <w:r>
        <w:t>линзе.</w:t>
      </w:r>
      <w:r>
        <w:rPr>
          <w:spacing w:val="40"/>
        </w:rPr>
        <w:t xml:space="preserve"> </w:t>
      </w:r>
      <w:r>
        <w:t>Оптическая</w:t>
      </w:r>
      <w:r>
        <w:rPr>
          <w:spacing w:val="40"/>
        </w:rPr>
        <w:t xml:space="preserve"> </w:t>
      </w:r>
      <w:r>
        <w:t>система</w:t>
      </w:r>
      <w:r>
        <w:rPr>
          <w:spacing w:val="40"/>
        </w:rPr>
        <w:t xml:space="preserve"> </w:t>
      </w:r>
      <w:r>
        <w:t>фотоаппарата,</w:t>
      </w:r>
      <w:r>
        <w:rPr>
          <w:spacing w:val="40"/>
        </w:rPr>
        <w:t xml:space="preserve"> </w:t>
      </w:r>
      <w:r>
        <w:t>микроскопа</w:t>
      </w:r>
      <w:r>
        <w:rPr>
          <w:spacing w:val="40"/>
        </w:rPr>
        <w:t xml:space="preserve"> </w:t>
      </w:r>
      <w:r>
        <w:t>и телескопа. Глаз как оптическая система. Близорукость и дальнозоркость.</w:t>
      </w:r>
    </w:p>
    <w:p w:rsidR="00ED6F15" w:rsidRDefault="00D45F34" w:rsidP="00B0174F">
      <w:pPr>
        <w:pStyle w:val="a3"/>
        <w:spacing w:before="6" w:line="237" w:lineRule="auto"/>
        <w:ind w:left="681" w:right="1060" w:firstLine="595"/>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w:t>
      </w:r>
      <w:r>
        <w:rPr>
          <w:spacing w:val="40"/>
        </w:rPr>
        <w:t xml:space="preserve"> </w:t>
      </w:r>
      <w:r>
        <w:t>цветов. Дисперсия света.</w:t>
      </w:r>
    </w:p>
    <w:p w:rsidR="00ED6F15" w:rsidRDefault="00D45F34">
      <w:pPr>
        <w:pStyle w:val="a3"/>
        <w:spacing w:before="3" w:line="275" w:lineRule="exact"/>
        <w:ind w:left="1276" w:firstLine="0"/>
        <w:jc w:val="left"/>
      </w:pPr>
      <w:r>
        <w:t>Демонстрации.</w:t>
      </w:r>
      <w:r>
        <w:rPr>
          <w:spacing w:val="-15"/>
        </w:rPr>
        <w:t xml:space="preserve"> </w:t>
      </w:r>
      <w:r>
        <w:t>Прямолинейное</w:t>
      </w:r>
      <w:r>
        <w:rPr>
          <w:spacing w:val="-15"/>
        </w:rPr>
        <w:t xml:space="preserve"> </w:t>
      </w:r>
      <w:r>
        <w:t>распространение</w:t>
      </w:r>
      <w:r>
        <w:rPr>
          <w:spacing w:val="-15"/>
        </w:rPr>
        <w:t xml:space="preserve"> </w:t>
      </w:r>
      <w:r>
        <w:t>света.</w:t>
      </w:r>
      <w:r>
        <w:rPr>
          <w:spacing w:val="-15"/>
        </w:rPr>
        <w:t xml:space="preserve"> </w:t>
      </w:r>
      <w:r>
        <w:t>Отражение</w:t>
      </w:r>
      <w:r>
        <w:rPr>
          <w:spacing w:val="-15"/>
        </w:rPr>
        <w:t xml:space="preserve"> </w:t>
      </w:r>
      <w:r>
        <w:rPr>
          <w:spacing w:val="-2"/>
        </w:rPr>
        <w:t>света.</w:t>
      </w:r>
    </w:p>
    <w:p w:rsidR="00ED6F15" w:rsidRDefault="00D45F34">
      <w:pPr>
        <w:pStyle w:val="a3"/>
        <w:ind w:left="1276" w:firstLine="0"/>
        <w:jc w:val="left"/>
      </w:pPr>
      <w:r>
        <w:t>Получение</w:t>
      </w:r>
      <w:r>
        <w:rPr>
          <w:spacing w:val="-1"/>
        </w:rPr>
        <w:t xml:space="preserve"> </w:t>
      </w:r>
      <w:r>
        <w:t>изображений</w:t>
      </w:r>
      <w:r>
        <w:rPr>
          <w:spacing w:val="-3"/>
        </w:rPr>
        <w:t xml:space="preserve"> </w:t>
      </w:r>
      <w:r>
        <w:t>в</w:t>
      </w:r>
      <w:r>
        <w:rPr>
          <w:spacing w:val="-4"/>
        </w:rPr>
        <w:t xml:space="preserve"> </w:t>
      </w:r>
      <w:r>
        <w:t>плоском,</w:t>
      </w:r>
      <w:r>
        <w:rPr>
          <w:spacing w:val="-2"/>
        </w:rPr>
        <w:t xml:space="preserve"> </w:t>
      </w:r>
      <w:r>
        <w:t>вогнутом</w:t>
      </w:r>
      <w:r>
        <w:rPr>
          <w:spacing w:val="-3"/>
        </w:rPr>
        <w:t xml:space="preserve"> </w:t>
      </w:r>
      <w:r>
        <w:t>и</w:t>
      </w:r>
      <w:r>
        <w:rPr>
          <w:spacing w:val="-5"/>
        </w:rPr>
        <w:t xml:space="preserve"> </w:t>
      </w:r>
      <w:r>
        <w:t>выпуклом зеркалах. Преломление света. Оптический</w:t>
      </w:r>
      <w:r>
        <w:rPr>
          <w:spacing w:val="-9"/>
        </w:rPr>
        <w:t xml:space="preserve"> </w:t>
      </w:r>
      <w:r>
        <w:t>световод.</w:t>
      </w:r>
      <w:r>
        <w:rPr>
          <w:spacing w:val="-8"/>
        </w:rPr>
        <w:t xml:space="preserve"> </w:t>
      </w:r>
      <w:r>
        <w:t>Ход</w:t>
      </w:r>
      <w:r>
        <w:rPr>
          <w:spacing w:val="-8"/>
        </w:rPr>
        <w:t xml:space="preserve"> </w:t>
      </w:r>
      <w:r>
        <w:t>лучей</w:t>
      </w:r>
      <w:r>
        <w:rPr>
          <w:spacing w:val="-5"/>
        </w:rPr>
        <w:t xml:space="preserve"> </w:t>
      </w:r>
      <w:r>
        <w:t>в</w:t>
      </w:r>
      <w:r>
        <w:rPr>
          <w:spacing w:val="-5"/>
        </w:rPr>
        <w:t xml:space="preserve"> </w:t>
      </w:r>
      <w:r>
        <w:t>собирающей</w:t>
      </w:r>
      <w:r>
        <w:rPr>
          <w:spacing w:val="-10"/>
        </w:rPr>
        <w:t xml:space="preserve"> </w:t>
      </w:r>
      <w:r>
        <w:t>линзе.</w:t>
      </w:r>
      <w:r>
        <w:rPr>
          <w:spacing w:val="-4"/>
        </w:rPr>
        <w:t xml:space="preserve"> </w:t>
      </w:r>
      <w:r>
        <w:t>Ход</w:t>
      </w:r>
      <w:r>
        <w:rPr>
          <w:spacing w:val="-12"/>
        </w:rPr>
        <w:t xml:space="preserve"> </w:t>
      </w:r>
      <w:r>
        <w:t>лучей</w:t>
      </w:r>
      <w:r>
        <w:rPr>
          <w:spacing w:val="-14"/>
        </w:rPr>
        <w:t xml:space="preserve"> </w:t>
      </w:r>
      <w:r>
        <w:t>в</w:t>
      </w:r>
      <w:r>
        <w:rPr>
          <w:spacing w:val="-12"/>
        </w:rPr>
        <w:t xml:space="preserve"> </w:t>
      </w:r>
      <w:r>
        <w:t>рассеивающей</w:t>
      </w:r>
      <w:r>
        <w:rPr>
          <w:spacing w:val="-12"/>
        </w:rPr>
        <w:t xml:space="preserve"> </w:t>
      </w:r>
      <w:r>
        <w:t>линзе. Получение изображений с помощью линз.</w:t>
      </w:r>
    </w:p>
    <w:p w:rsidR="00ED6F15" w:rsidRDefault="00D45F34">
      <w:pPr>
        <w:pStyle w:val="a3"/>
        <w:spacing w:before="4" w:line="237" w:lineRule="auto"/>
        <w:ind w:left="1276" w:right="2152" w:firstLine="0"/>
        <w:jc w:val="left"/>
      </w:pPr>
      <w:r>
        <w:t>Принцип</w:t>
      </w:r>
      <w:r>
        <w:rPr>
          <w:spacing w:val="-11"/>
        </w:rPr>
        <w:t xml:space="preserve"> </w:t>
      </w:r>
      <w:r>
        <w:t>действия</w:t>
      </w:r>
      <w:r>
        <w:rPr>
          <w:spacing w:val="-12"/>
        </w:rPr>
        <w:t xml:space="preserve"> </w:t>
      </w:r>
      <w:r>
        <w:t>фотоаппарата,</w:t>
      </w:r>
      <w:r>
        <w:rPr>
          <w:spacing w:val="-10"/>
        </w:rPr>
        <w:t xml:space="preserve"> </w:t>
      </w:r>
      <w:r>
        <w:t>микроскопа</w:t>
      </w:r>
      <w:r>
        <w:rPr>
          <w:spacing w:val="-12"/>
        </w:rPr>
        <w:t xml:space="preserve"> </w:t>
      </w:r>
      <w:r>
        <w:t>и</w:t>
      </w:r>
      <w:r>
        <w:rPr>
          <w:spacing w:val="-15"/>
        </w:rPr>
        <w:t xml:space="preserve"> </w:t>
      </w:r>
      <w:r>
        <w:t>телескопа.</w:t>
      </w:r>
      <w:r>
        <w:rPr>
          <w:spacing w:val="-7"/>
        </w:rPr>
        <w:t xml:space="preserve"> </w:t>
      </w:r>
      <w:r>
        <w:t>Модель</w:t>
      </w:r>
      <w:r>
        <w:rPr>
          <w:spacing w:val="-8"/>
        </w:rPr>
        <w:t xml:space="preserve"> </w:t>
      </w:r>
      <w:r>
        <w:t>глаза. Разложение белого света в спектр.</w:t>
      </w:r>
    </w:p>
    <w:p w:rsidR="00ED6F15" w:rsidRDefault="00D45F34">
      <w:pPr>
        <w:pStyle w:val="a3"/>
        <w:spacing w:before="3"/>
        <w:ind w:left="681" w:right="721" w:firstLine="595"/>
        <w:jc w:val="left"/>
      </w:pPr>
      <w:r>
        <w:t>Получение</w:t>
      </w:r>
      <w:r>
        <w:rPr>
          <w:spacing w:val="-9"/>
        </w:rPr>
        <w:t xml:space="preserve"> </w:t>
      </w:r>
      <w:r>
        <w:t>белого</w:t>
      </w:r>
      <w:r>
        <w:rPr>
          <w:spacing w:val="-9"/>
        </w:rPr>
        <w:t xml:space="preserve"> </w:t>
      </w:r>
      <w:r>
        <w:t>света</w:t>
      </w:r>
      <w:r>
        <w:rPr>
          <w:spacing w:val="-12"/>
        </w:rPr>
        <w:t xml:space="preserve"> </w:t>
      </w:r>
      <w:r>
        <w:t>при</w:t>
      </w:r>
      <w:r>
        <w:rPr>
          <w:spacing w:val="-11"/>
        </w:rPr>
        <w:t xml:space="preserve"> </w:t>
      </w:r>
      <w:r>
        <w:t>сложении</w:t>
      </w:r>
      <w:r>
        <w:rPr>
          <w:spacing w:val="-7"/>
        </w:rPr>
        <w:t xml:space="preserve"> </w:t>
      </w:r>
      <w:r>
        <w:t>света</w:t>
      </w:r>
      <w:r>
        <w:rPr>
          <w:spacing w:val="-8"/>
        </w:rPr>
        <w:t xml:space="preserve"> </w:t>
      </w:r>
      <w:r>
        <w:t>разных</w:t>
      </w:r>
      <w:r>
        <w:rPr>
          <w:spacing w:val="-12"/>
        </w:rPr>
        <w:t xml:space="preserve"> </w:t>
      </w:r>
      <w:r>
        <w:t>цветов.</w:t>
      </w:r>
      <w:r>
        <w:rPr>
          <w:spacing w:val="-5"/>
        </w:rPr>
        <w:t xml:space="preserve"> </w:t>
      </w:r>
      <w:r>
        <w:t>Лабораторные</w:t>
      </w:r>
      <w:r>
        <w:rPr>
          <w:spacing w:val="-5"/>
        </w:rPr>
        <w:t xml:space="preserve"> </w:t>
      </w:r>
      <w:r>
        <w:t>работы</w:t>
      </w:r>
      <w:r>
        <w:rPr>
          <w:spacing w:val="-6"/>
        </w:rPr>
        <w:t xml:space="preserve"> </w:t>
      </w:r>
      <w:r>
        <w:t xml:space="preserve">и </w:t>
      </w:r>
      <w:r>
        <w:rPr>
          <w:spacing w:val="-2"/>
        </w:rPr>
        <w:t>опыты.</w:t>
      </w:r>
    </w:p>
    <w:p w:rsidR="00ED6F15" w:rsidRDefault="00D45F34">
      <w:pPr>
        <w:pStyle w:val="a3"/>
        <w:spacing w:before="73" w:line="237" w:lineRule="auto"/>
        <w:ind w:left="681" w:firstLine="595"/>
        <w:jc w:val="left"/>
      </w:pPr>
      <w:r>
        <w:t>Исследование</w:t>
      </w:r>
      <w:r>
        <w:rPr>
          <w:spacing w:val="-10"/>
        </w:rPr>
        <w:t xml:space="preserve"> </w:t>
      </w:r>
      <w:r>
        <w:t>зависимости</w:t>
      </w:r>
      <w:r>
        <w:rPr>
          <w:spacing w:val="-7"/>
        </w:rPr>
        <w:t xml:space="preserve"> </w:t>
      </w:r>
      <w:r>
        <w:t>угла</w:t>
      </w:r>
      <w:r>
        <w:rPr>
          <w:spacing w:val="-10"/>
        </w:rPr>
        <w:t xml:space="preserve"> </w:t>
      </w:r>
      <w:r>
        <w:t>отражения</w:t>
      </w:r>
      <w:r>
        <w:rPr>
          <w:spacing w:val="-9"/>
        </w:rPr>
        <w:t xml:space="preserve"> </w:t>
      </w:r>
      <w:r>
        <w:t>светового</w:t>
      </w:r>
      <w:r>
        <w:rPr>
          <w:spacing w:val="-9"/>
        </w:rPr>
        <w:t xml:space="preserve"> </w:t>
      </w:r>
      <w:r>
        <w:t>луча</w:t>
      </w:r>
      <w:r>
        <w:rPr>
          <w:spacing w:val="-10"/>
        </w:rPr>
        <w:t xml:space="preserve"> </w:t>
      </w:r>
      <w:r>
        <w:t>от</w:t>
      </w:r>
      <w:r>
        <w:rPr>
          <w:spacing w:val="-13"/>
        </w:rPr>
        <w:t xml:space="preserve"> </w:t>
      </w:r>
      <w:r>
        <w:t>угла</w:t>
      </w:r>
      <w:r>
        <w:rPr>
          <w:spacing w:val="-10"/>
        </w:rPr>
        <w:t xml:space="preserve"> </w:t>
      </w:r>
      <w:r>
        <w:t>падения.</w:t>
      </w:r>
      <w:r>
        <w:rPr>
          <w:spacing w:val="-4"/>
        </w:rPr>
        <w:t xml:space="preserve"> </w:t>
      </w:r>
      <w:r>
        <w:t>Изучение характеристик изображения предмета в плоском зеркале.</w:t>
      </w:r>
    </w:p>
    <w:p w:rsidR="00ED6F15" w:rsidRDefault="00D45F34">
      <w:pPr>
        <w:pStyle w:val="a3"/>
        <w:spacing w:before="6" w:line="237" w:lineRule="auto"/>
        <w:ind w:left="681" w:right="837" w:firstLine="595"/>
        <w:jc w:val="left"/>
      </w:pPr>
      <w:r>
        <w:t>Исследование зависимости</w:t>
      </w:r>
      <w:r>
        <w:rPr>
          <w:spacing w:val="28"/>
        </w:rPr>
        <w:t xml:space="preserve"> </w:t>
      </w:r>
      <w:r>
        <w:t>угла преломления светового луча от угла падения на границе «воздух–стекло».</w:t>
      </w:r>
    </w:p>
    <w:p w:rsidR="00ED6F15" w:rsidRDefault="00D45F34">
      <w:pPr>
        <w:pStyle w:val="a3"/>
        <w:spacing w:before="3" w:line="275" w:lineRule="exact"/>
        <w:ind w:left="1276" w:firstLine="0"/>
        <w:jc w:val="left"/>
      </w:pPr>
      <w:r>
        <w:t>Получение</w:t>
      </w:r>
      <w:r>
        <w:rPr>
          <w:spacing w:val="-10"/>
        </w:rPr>
        <w:t xml:space="preserve"> </w:t>
      </w:r>
      <w:r>
        <w:t>изображений</w:t>
      </w:r>
      <w:r>
        <w:rPr>
          <w:spacing w:val="-5"/>
        </w:rPr>
        <w:t xml:space="preserve"> </w:t>
      </w:r>
      <w:r>
        <w:t>с</w:t>
      </w:r>
      <w:r>
        <w:rPr>
          <w:spacing w:val="-13"/>
        </w:rPr>
        <w:t xml:space="preserve"> </w:t>
      </w:r>
      <w:r>
        <w:t>помощью</w:t>
      </w:r>
      <w:r>
        <w:rPr>
          <w:spacing w:val="-7"/>
        </w:rPr>
        <w:t xml:space="preserve"> </w:t>
      </w:r>
      <w:r>
        <w:t>собирающей</w:t>
      </w:r>
      <w:r>
        <w:rPr>
          <w:spacing w:val="-5"/>
        </w:rPr>
        <w:t xml:space="preserve"> </w:t>
      </w:r>
      <w:r>
        <w:rPr>
          <w:spacing w:val="-2"/>
        </w:rPr>
        <w:t>линзы.</w:t>
      </w:r>
    </w:p>
    <w:p w:rsidR="00ED6F15" w:rsidRDefault="00D45F34">
      <w:pPr>
        <w:pStyle w:val="a3"/>
        <w:spacing w:line="242" w:lineRule="auto"/>
        <w:ind w:left="681" w:firstLine="595"/>
        <w:jc w:val="left"/>
      </w:pPr>
      <w:r>
        <w:t>Определение</w:t>
      </w:r>
      <w:r>
        <w:rPr>
          <w:spacing w:val="-11"/>
        </w:rPr>
        <w:t xml:space="preserve"> </w:t>
      </w:r>
      <w:r>
        <w:t>фокусного</w:t>
      </w:r>
      <w:r>
        <w:rPr>
          <w:spacing w:val="-8"/>
        </w:rPr>
        <w:t xml:space="preserve"> </w:t>
      </w:r>
      <w:r>
        <w:t>расстояния</w:t>
      </w:r>
      <w:r>
        <w:rPr>
          <w:spacing w:val="-13"/>
        </w:rPr>
        <w:t xml:space="preserve"> </w:t>
      </w:r>
      <w:r>
        <w:t>и</w:t>
      </w:r>
      <w:r>
        <w:rPr>
          <w:spacing w:val="-15"/>
        </w:rPr>
        <w:t xml:space="preserve"> </w:t>
      </w:r>
      <w:r>
        <w:t>оптической</w:t>
      </w:r>
      <w:r>
        <w:rPr>
          <w:spacing w:val="-11"/>
        </w:rPr>
        <w:t xml:space="preserve"> </w:t>
      </w:r>
      <w:r>
        <w:t>силы</w:t>
      </w:r>
      <w:r>
        <w:rPr>
          <w:spacing w:val="-7"/>
        </w:rPr>
        <w:t xml:space="preserve"> </w:t>
      </w:r>
      <w:r>
        <w:t>собирающей</w:t>
      </w:r>
      <w:r>
        <w:rPr>
          <w:spacing w:val="-11"/>
        </w:rPr>
        <w:t xml:space="preserve"> </w:t>
      </w:r>
      <w:r>
        <w:t>линзы.</w:t>
      </w:r>
      <w:r>
        <w:rPr>
          <w:spacing w:val="-3"/>
        </w:rPr>
        <w:t xml:space="preserve"> </w:t>
      </w:r>
      <w:r>
        <w:t>Опыты</w:t>
      </w:r>
      <w:r>
        <w:rPr>
          <w:spacing w:val="-7"/>
        </w:rPr>
        <w:t xml:space="preserve"> </w:t>
      </w:r>
      <w:r>
        <w:t>по разложению белого света в спектр.</w:t>
      </w:r>
    </w:p>
    <w:p w:rsidR="00ED6F15" w:rsidRDefault="00D45F34">
      <w:pPr>
        <w:pStyle w:val="a3"/>
        <w:spacing w:line="271" w:lineRule="exact"/>
        <w:ind w:left="1276" w:firstLine="0"/>
        <w:jc w:val="left"/>
      </w:pPr>
      <w:r>
        <w:t>Опыты</w:t>
      </w:r>
      <w:r>
        <w:rPr>
          <w:spacing w:val="-12"/>
        </w:rPr>
        <w:t xml:space="preserve"> </w:t>
      </w:r>
      <w:r>
        <w:t>по</w:t>
      </w:r>
      <w:r>
        <w:rPr>
          <w:spacing w:val="-1"/>
        </w:rPr>
        <w:t xml:space="preserve"> </w:t>
      </w:r>
      <w:r>
        <w:t>восприятию</w:t>
      </w:r>
      <w:r>
        <w:rPr>
          <w:spacing w:val="-11"/>
        </w:rPr>
        <w:t xml:space="preserve"> </w:t>
      </w:r>
      <w:r>
        <w:t>цвета</w:t>
      </w:r>
      <w:r>
        <w:rPr>
          <w:spacing w:val="-10"/>
        </w:rPr>
        <w:t xml:space="preserve"> </w:t>
      </w:r>
      <w:r>
        <w:t>предметов</w:t>
      </w:r>
      <w:r>
        <w:rPr>
          <w:spacing w:val="-3"/>
        </w:rPr>
        <w:t xml:space="preserve"> </w:t>
      </w:r>
      <w:r>
        <w:t>при</w:t>
      </w:r>
      <w:r>
        <w:rPr>
          <w:spacing w:val="-4"/>
        </w:rPr>
        <w:t xml:space="preserve"> </w:t>
      </w:r>
      <w:r>
        <w:t>их</w:t>
      </w:r>
      <w:r>
        <w:rPr>
          <w:spacing w:val="-15"/>
        </w:rPr>
        <w:t xml:space="preserve"> </w:t>
      </w:r>
      <w:r>
        <w:t>наблюдении</w:t>
      </w:r>
      <w:r>
        <w:rPr>
          <w:spacing w:val="-4"/>
        </w:rPr>
        <w:t xml:space="preserve"> </w:t>
      </w:r>
      <w:r>
        <w:t>через</w:t>
      </w:r>
      <w:r>
        <w:rPr>
          <w:spacing w:val="-5"/>
        </w:rPr>
        <w:t xml:space="preserve"> </w:t>
      </w:r>
      <w:r>
        <w:t>цветовые</w:t>
      </w:r>
      <w:r>
        <w:rPr>
          <w:spacing w:val="-10"/>
        </w:rPr>
        <w:t xml:space="preserve"> </w:t>
      </w:r>
      <w:r>
        <w:rPr>
          <w:spacing w:val="-2"/>
        </w:rPr>
        <w:t>фильтры.</w:t>
      </w:r>
    </w:p>
    <w:p w:rsidR="00ED6F15" w:rsidRDefault="00D45F34">
      <w:pPr>
        <w:pStyle w:val="a3"/>
        <w:spacing w:before="2" w:line="275" w:lineRule="exact"/>
        <w:ind w:left="681" w:firstLine="0"/>
        <w:jc w:val="left"/>
      </w:pPr>
      <w:r>
        <w:t xml:space="preserve">Квантовые </w:t>
      </w:r>
      <w:r>
        <w:rPr>
          <w:spacing w:val="-2"/>
        </w:rPr>
        <w:t>явления.</w:t>
      </w:r>
    </w:p>
    <w:p w:rsidR="00ED6F15" w:rsidRDefault="00D45F34">
      <w:pPr>
        <w:pStyle w:val="a3"/>
        <w:spacing w:line="242" w:lineRule="auto"/>
        <w:ind w:left="681" w:right="566" w:firstLine="595"/>
      </w:pPr>
      <w:r>
        <w:t>Опыты Резерфорда и планетарная модель атома. Модель атома Бора. Испускание и поглощение света атомом. Кванты. Линейчатые спектры.</w:t>
      </w:r>
    </w:p>
    <w:p w:rsidR="00ED6F15" w:rsidRDefault="00D45F34">
      <w:pPr>
        <w:pStyle w:val="a3"/>
        <w:ind w:left="681" w:right="556" w:firstLine="595"/>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D6F15" w:rsidRDefault="00D45F34">
      <w:pPr>
        <w:pStyle w:val="a3"/>
        <w:spacing w:line="275" w:lineRule="exact"/>
        <w:ind w:left="1276" w:firstLine="0"/>
      </w:pPr>
      <w:r>
        <w:t>Ядерная</w:t>
      </w:r>
      <w:r>
        <w:rPr>
          <w:spacing w:val="-12"/>
        </w:rPr>
        <w:t xml:space="preserve"> </w:t>
      </w:r>
      <w:r>
        <w:t>энергетика.</w:t>
      </w:r>
      <w:r>
        <w:rPr>
          <w:spacing w:val="-5"/>
        </w:rPr>
        <w:t xml:space="preserve"> </w:t>
      </w:r>
      <w:r>
        <w:t>Действия</w:t>
      </w:r>
      <w:r>
        <w:rPr>
          <w:spacing w:val="-7"/>
        </w:rPr>
        <w:t xml:space="preserve"> </w:t>
      </w:r>
      <w:r>
        <w:t>радиоактивных</w:t>
      </w:r>
      <w:r>
        <w:rPr>
          <w:spacing w:val="-15"/>
        </w:rPr>
        <w:t xml:space="preserve"> </w:t>
      </w:r>
      <w:r>
        <w:t>излучений</w:t>
      </w:r>
      <w:r>
        <w:rPr>
          <w:spacing w:val="-6"/>
        </w:rPr>
        <w:t xml:space="preserve"> </w:t>
      </w:r>
      <w:r>
        <w:t>на</w:t>
      </w:r>
      <w:r>
        <w:rPr>
          <w:spacing w:val="-13"/>
        </w:rPr>
        <w:t xml:space="preserve"> </w:t>
      </w:r>
      <w:r>
        <w:t>живые</w:t>
      </w:r>
      <w:r>
        <w:rPr>
          <w:spacing w:val="-15"/>
        </w:rPr>
        <w:t xml:space="preserve"> </w:t>
      </w:r>
      <w:r>
        <w:rPr>
          <w:spacing w:val="-2"/>
        </w:rPr>
        <w:t>организмы.</w:t>
      </w:r>
    </w:p>
    <w:p w:rsidR="00ED6F15" w:rsidRDefault="00D45F34">
      <w:pPr>
        <w:pStyle w:val="a3"/>
        <w:spacing w:line="275" w:lineRule="exact"/>
        <w:ind w:left="681" w:firstLine="0"/>
        <w:jc w:val="left"/>
      </w:pPr>
      <w:r>
        <w:rPr>
          <w:spacing w:val="-2"/>
        </w:rPr>
        <w:t>Демонстрации.</w:t>
      </w:r>
    </w:p>
    <w:p w:rsidR="00ED6F15" w:rsidRDefault="00D45F34">
      <w:pPr>
        <w:pStyle w:val="a3"/>
        <w:spacing w:line="275" w:lineRule="exact"/>
        <w:ind w:left="1276" w:firstLine="0"/>
      </w:pPr>
      <w:r>
        <w:lastRenderedPageBreak/>
        <w:t>Спектры</w:t>
      </w:r>
      <w:r>
        <w:rPr>
          <w:spacing w:val="-17"/>
        </w:rPr>
        <w:t xml:space="preserve"> </w:t>
      </w:r>
      <w:r>
        <w:t>излучения</w:t>
      </w:r>
      <w:r>
        <w:rPr>
          <w:spacing w:val="-15"/>
        </w:rPr>
        <w:t xml:space="preserve"> </w:t>
      </w:r>
      <w:r>
        <w:t>и</w:t>
      </w:r>
      <w:r>
        <w:rPr>
          <w:spacing w:val="-15"/>
        </w:rPr>
        <w:t xml:space="preserve"> </w:t>
      </w:r>
      <w:r>
        <w:t>поглощения.</w:t>
      </w:r>
      <w:r>
        <w:rPr>
          <w:spacing w:val="-2"/>
        </w:rPr>
        <w:t xml:space="preserve"> </w:t>
      </w:r>
      <w:r>
        <w:t>Спектры</w:t>
      </w:r>
      <w:r>
        <w:rPr>
          <w:spacing w:val="-5"/>
        </w:rPr>
        <w:t xml:space="preserve"> </w:t>
      </w:r>
      <w:r>
        <w:t>различных</w:t>
      </w:r>
      <w:r>
        <w:rPr>
          <w:spacing w:val="-8"/>
        </w:rPr>
        <w:t xml:space="preserve"> </w:t>
      </w:r>
      <w:r>
        <w:rPr>
          <w:spacing w:val="-2"/>
        </w:rPr>
        <w:t>газов.</w:t>
      </w:r>
    </w:p>
    <w:p w:rsidR="00ED6F15" w:rsidRDefault="00D45F34">
      <w:pPr>
        <w:pStyle w:val="a3"/>
        <w:ind w:left="681" w:right="624" w:firstLine="595"/>
      </w:pPr>
      <w:r>
        <w:t>Спектр</w:t>
      </w:r>
      <w:r>
        <w:rPr>
          <w:spacing w:val="-10"/>
        </w:rPr>
        <w:t xml:space="preserve"> </w:t>
      </w:r>
      <w:r>
        <w:t>водорода.</w:t>
      </w:r>
      <w:r>
        <w:rPr>
          <w:spacing w:val="-8"/>
        </w:rPr>
        <w:t xml:space="preserve"> </w:t>
      </w:r>
      <w:r>
        <w:t>Наблюдение</w:t>
      </w:r>
      <w:r>
        <w:rPr>
          <w:spacing w:val="-7"/>
        </w:rPr>
        <w:t xml:space="preserve"> </w:t>
      </w:r>
      <w:r>
        <w:t>треков</w:t>
      </w:r>
      <w:r>
        <w:rPr>
          <w:spacing w:val="-9"/>
        </w:rPr>
        <w:t xml:space="preserve"> </w:t>
      </w:r>
      <w:r>
        <w:t>в</w:t>
      </w:r>
      <w:r>
        <w:rPr>
          <w:spacing w:val="-6"/>
        </w:rPr>
        <w:t xml:space="preserve"> </w:t>
      </w:r>
      <w:r>
        <w:t>камере</w:t>
      </w:r>
      <w:r>
        <w:rPr>
          <w:spacing w:val="-12"/>
        </w:rPr>
        <w:t xml:space="preserve"> </w:t>
      </w:r>
      <w:r>
        <w:t>Вильсона.</w:t>
      </w:r>
      <w:r>
        <w:rPr>
          <w:spacing w:val="-5"/>
        </w:rPr>
        <w:t xml:space="preserve"> </w:t>
      </w:r>
      <w:r>
        <w:t>Работа</w:t>
      </w:r>
      <w:r>
        <w:rPr>
          <w:spacing w:val="-14"/>
        </w:rPr>
        <w:t xml:space="preserve"> </w:t>
      </w:r>
      <w:r>
        <w:t>счётчика</w:t>
      </w:r>
      <w:r>
        <w:rPr>
          <w:spacing w:val="-15"/>
        </w:rPr>
        <w:t xml:space="preserve"> </w:t>
      </w:r>
      <w:r>
        <w:t>ионизирующих излучений. Регистрация</w:t>
      </w:r>
      <w:r>
        <w:rPr>
          <w:spacing w:val="-11"/>
        </w:rPr>
        <w:t xml:space="preserve"> </w:t>
      </w:r>
      <w:r>
        <w:t>излучения</w:t>
      </w:r>
      <w:r>
        <w:rPr>
          <w:spacing w:val="-6"/>
        </w:rPr>
        <w:t xml:space="preserve"> </w:t>
      </w:r>
      <w:r>
        <w:t>природных</w:t>
      </w:r>
      <w:r>
        <w:rPr>
          <w:spacing w:val="-11"/>
        </w:rPr>
        <w:t xml:space="preserve"> </w:t>
      </w:r>
      <w:r>
        <w:t>минералов</w:t>
      </w:r>
      <w:r>
        <w:rPr>
          <w:spacing w:val="-9"/>
        </w:rPr>
        <w:t xml:space="preserve"> </w:t>
      </w:r>
      <w:r>
        <w:t>и</w:t>
      </w:r>
      <w:r>
        <w:rPr>
          <w:spacing w:val="-7"/>
        </w:rPr>
        <w:t xml:space="preserve"> </w:t>
      </w:r>
      <w:r>
        <w:t>продуктов. Лабораторные</w:t>
      </w:r>
      <w:r>
        <w:rPr>
          <w:spacing w:val="-3"/>
        </w:rPr>
        <w:t xml:space="preserve"> </w:t>
      </w:r>
      <w:r>
        <w:t xml:space="preserve">работы и </w:t>
      </w:r>
      <w:r>
        <w:rPr>
          <w:spacing w:val="-2"/>
        </w:rPr>
        <w:t>опыты.</w:t>
      </w:r>
    </w:p>
    <w:p w:rsidR="00ED6F15" w:rsidRDefault="00D45F34">
      <w:pPr>
        <w:pStyle w:val="a3"/>
        <w:spacing w:before="78"/>
        <w:ind w:left="1276" w:firstLine="0"/>
      </w:pPr>
      <w:r>
        <w:t>Наблюдение</w:t>
      </w:r>
      <w:r>
        <w:rPr>
          <w:spacing w:val="-14"/>
        </w:rPr>
        <w:t xml:space="preserve"> </w:t>
      </w:r>
      <w:r>
        <w:t>сплошных</w:t>
      </w:r>
      <w:r>
        <w:rPr>
          <w:spacing w:val="-9"/>
        </w:rPr>
        <w:t xml:space="preserve"> </w:t>
      </w:r>
      <w:r>
        <w:t>и</w:t>
      </w:r>
      <w:r>
        <w:rPr>
          <w:spacing w:val="-6"/>
        </w:rPr>
        <w:t xml:space="preserve"> </w:t>
      </w:r>
      <w:r>
        <w:t>линейчатых</w:t>
      </w:r>
      <w:r>
        <w:rPr>
          <w:spacing w:val="-5"/>
        </w:rPr>
        <w:t xml:space="preserve"> </w:t>
      </w:r>
      <w:r>
        <w:t>спектров</w:t>
      </w:r>
      <w:r>
        <w:rPr>
          <w:spacing w:val="-13"/>
        </w:rPr>
        <w:t xml:space="preserve"> </w:t>
      </w:r>
      <w:r>
        <w:rPr>
          <w:spacing w:val="-2"/>
        </w:rPr>
        <w:t>излучения.</w:t>
      </w:r>
    </w:p>
    <w:p w:rsidR="00ED6F15" w:rsidRDefault="00D45F34">
      <w:pPr>
        <w:pStyle w:val="a3"/>
        <w:spacing w:before="2" w:line="275" w:lineRule="exact"/>
        <w:ind w:left="1276" w:firstLine="0"/>
      </w:pPr>
      <w:r>
        <w:t>Исследование</w:t>
      </w:r>
      <w:r>
        <w:rPr>
          <w:spacing w:val="-11"/>
        </w:rPr>
        <w:t xml:space="preserve"> </w:t>
      </w:r>
      <w:r>
        <w:t>треков:</w:t>
      </w:r>
      <w:r>
        <w:rPr>
          <w:spacing w:val="-8"/>
        </w:rPr>
        <w:t xml:space="preserve"> </w:t>
      </w:r>
      <w:r>
        <w:t>измерение</w:t>
      </w:r>
      <w:r>
        <w:rPr>
          <w:spacing w:val="-10"/>
        </w:rPr>
        <w:t xml:space="preserve"> </w:t>
      </w:r>
      <w:r>
        <w:t>энергии</w:t>
      </w:r>
      <w:r>
        <w:rPr>
          <w:spacing w:val="-9"/>
        </w:rPr>
        <w:t xml:space="preserve"> </w:t>
      </w:r>
      <w:r>
        <w:t>частицы</w:t>
      </w:r>
      <w:r>
        <w:rPr>
          <w:spacing w:val="-3"/>
        </w:rPr>
        <w:t xml:space="preserve"> </w:t>
      </w:r>
      <w:r>
        <w:t>по</w:t>
      </w:r>
      <w:r>
        <w:rPr>
          <w:spacing w:val="-5"/>
        </w:rPr>
        <w:t xml:space="preserve"> </w:t>
      </w:r>
      <w:r>
        <w:t>тормозному</w:t>
      </w:r>
      <w:r>
        <w:rPr>
          <w:spacing w:val="-16"/>
        </w:rPr>
        <w:t xml:space="preserve"> </w:t>
      </w:r>
      <w:r>
        <w:t>пути</w:t>
      </w:r>
      <w:r>
        <w:rPr>
          <w:spacing w:val="-3"/>
        </w:rPr>
        <w:t xml:space="preserve"> </w:t>
      </w:r>
      <w:r>
        <w:t>(по</w:t>
      </w:r>
      <w:r>
        <w:rPr>
          <w:spacing w:val="-1"/>
        </w:rPr>
        <w:t xml:space="preserve"> </w:t>
      </w:r>
      <w:r>
        <w:rPr>
          <w:spacing w:val="-2"/>
        </w:rPr>
        <w:t>фотографиям).</w:t>
      </w:r>
    </w:p>
    <w:p w:rsidR="00ED6F15" w:rsidRDefault="00D45F34">
      <w:pPr>
        <w:pStyle w:val="a3"/>
        <w:spacing w:line="275" w:lineRule="exact"/>
        <w:ind w:left="681" w:firstLine="0"/>
      </w:pPr>
      <w:r>
        <w:t>Измерение</w:t>
      </w:r>
      <w:r>
        <w:rPr>
          <w:spacing w:val="-7"/>
        </w:rPr>
        <w:t xml:space="preserve"> </w:t>
      </w:r>
      <w:r>
        <w:t>радиоактивного</w:t>
      </w:r>
      <w:r>
        <w:rPr>
          <w:spacing w:val="-1"/>
        </w:rPr>
        <w:t xml:space="preserve"> </w:t>
      </w:r>
      <w:r>
        <w:rPr>
          <w:spacing w:val="-4"/>
        </w:rPr>
        <w:t>фона.</w:t>
      </w:r>
    </w:p>
    <w:p w:rsidR="00ED6F15" w:rsidRDefault="00D45F34">
      <w:pPr>
        <w:pStyle w:val="a3"/>
        <w:spacing w:before="3" w:line="275" w:lineRule="exact"/>
        <w:ind w:left="1276" w:firstLine="0"/>
      </w:pPr>
      <w:r>
        <w:rPr>
          <w:spacing w:val="-2"/>
        </w:rPr>
        <w:t>Повторительно-обобщающий</w:t>
      </w:r>
      <w:r>
        <w:rPr>
          <w:spacing w:val="21"/>
        </w:rPr>
        <w:t xml:space="preserve"> </w:t>
      </w:r>
      <w:r>
        <w:rPr>
          <w:spacing w:val="-2"/>
        </w:rPr>
        <w:t>модуль.</w:t>
      </w:r>
    </w:p>
    <w:p w:rsidR="00ED6F15" w:rsidRDefault="00D45F34">
      <w:pPr>
        <w:pStyle w:val="a3"/>
        <w:ind w:left="681" w:right="563" w:firstLine="595"/>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D6F15" w:rsidRDefault="00D45F34">
      <w:pPr>
        <w:pStyle w:val="a3"/>
        <w:ind w:left="681" w:right="554" w:firstLine="595"/>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rsidR="00ED6F15" w:rsidRDefault="00D45F34">
      <w:pPr>
        <w:pStyle w:val="a3"/>
        <w:spacing w:before="7" w:line="237" w:lineRule="auto"/>
        <w:ind w:left="681" w:right="560" w:firstLine="595"/>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D6F15" w:rsidRDefault="00D45F34">
      <w:pPr>
        <w:pStyle w:val="a3"/>
        <w:spacing w:line="242" w:lineRule="auto"/>
        <w:ind w:left="681" w:right="564" w:firstLine="595"/>
      </w:pPr>
      <w:r>
        <w:t>на основе полученных знаний распознавать и научно объяснять физические явления в окружающей природе и повседневной жизни;</w:t>
      </w:r>
    </w:p>
    <w:p w:rsidR="00ED6F15" w:rsidRDefault="00D45F34">
      <w:pPr>
        <w:pStyle w:val="a3"/>
        <w:spacing w:line="242" w:lineRule="auto"/>
        <w:ind w:left="681" w:right="561" w:firstLine="595"/>
      </w:pPr>
      <w:r>
        <w:t>использовать научные методы исследования физических явлений, в том числе для проверки гипотез и получения теоретических выводов;</w:t>
      </w:r>
    </w:p>
    <w:p w:rsidR="00ED6F15" w:rsidRDefault="00D45F34">
      <w:pPr>
        <w:pStyle w:val="a3"/>
        <w:ind w:left="681" w:right="551" w:firstLine="595"/>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D6F15" w:rsidRDefault="00D45F34">
      <w:pPr>
        <w:pStyle w:val="a3"/>
        <w:ind w:left="681" w:right="565" w:firstLine="595"/>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D6F15" w:rsidRDefault="00D45F34">
      <w:pPr>
        <w:pStyle w:val="a3"/>
        <w:spacing w:line="242" w:lineRule="auto"/>
        <w:ind w:left="681" w:right="567" w:firstLine="595"/>
      </w:pPr>
      <w:r>
        <w:t>Планируемые результаты освоения физики (базовый уровень) на уровне основного общего образования.</w:t>
      </w:r>
    </w:p>
    <w:p w:rsidR="00ED6F15" w:rsidRDefault="00D45F34">
      <w:pPr>
        <w:pStyle w:val="a3"/>
        <w:spacing w:line="242" w:lineRule="auto"/>
        <w:ind w:left="681" w:right="566" w:firstLine="595"/>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D6F15" w:rsidRDefault="00D45F34">
      <w:pPr>
        <w:pStyle w:val="a3"/>
        <w:ind w:left="1276" w:firstLine="0"/>
      </w:pPr>
      <w:r>
        <w:t>В</w:t>
      </w:r>
      <w:r>
        <w:rPr>
          <w:spacing w:val="8"/>
        </w:rPr>
        <w:t xml:space="preserve"> </w:t>
      </w:r>
      <w:r>
        <w:t>результате</w:t>
      </w:r>
      <w:r>
        <w:rPr>
          <w:spacing w:val="13"/>
        </w:rPr>
        <w:t xml:space="preserve"> </w:t>
      </w:r>
      <w:r>
        <w:t>изучения</w:t>
      </w:r>
      <w:r>
        <w:rPr>
          <w:spacing w:val="13"/>
        </w:rPr>
        <w:t xml:space="preserve"> </w:t>
      </w:r>
      <w:r>
        <w:t>физики</w:t>
      </w:r>
      <w:r>
        <w:rPr>
          <w:spacing w:val="13"/>
        </w:rPr>
        <w:t xml:space="preserve"> </w:t>
      </w:r>
      <w:r>
        <w:t>на</w:t>
      </w:r>
      <w:r>
        <w:rPr>
          <w:spacing w:val="7"/>
        </w:rPr>
        <w:t xml:space="preserve"> </w:t>
      </w:r>
      <w:r>
        <w:t>уровне</w:t>
      </w:r>
      <w:r>
        <w:rPr>
          <w:spacing w:val="12"/>
        </w:rPr>
        <w:t xml:space="preserve"> </w:t>
      </w:r>
      <w:r>
        <w:t>основного</w:t>
      </w:r>
      <w:r>
        <w:rPr>
          <w:spacing w:val="8"/>
        </w:rPr>
        <w:t xml:space="preserve"> </w:t>
      </w:r>
      <w:r>
        <w:t>общего</w:t>
      </w:r>
      <w:r>
        <w:rPr>
          <w:spacing w:val="8"/>
        </w:rPr>
        <w:t xml:space="preserve"> </w:t>
      </w:r>
      <w:r>
        <w:t>образования</w:t>
      </w:r>
      <w:r>
        <w:rPr>
          <w:spacing w:val="12"/>
        </w:rPr>
        <w:t xml:space="preserve"> </w:t>
      </w:r>
      <w:r>
        <w:t>у</w:t>
      </w:r>
      <w:r>
        <w:rPr>
          <w:spacing w:val="4"/>
        </w:rPr>
        <w:t xml:space="preserve"> </w:t>
      </w:r>
      <w:r>
        <w:rPr>
          <w:spacing w:val="-2"/>
        </w:rPr>
        <w:t>обучающегося</w:t>
      </w:r>
    </w:p>
    <w:p w:rsidR="00ED6F15" w:rsidRDefault="00D45F34">
      <w:pPr>
        <w:pStyle w:val="a3"/>
        <w:spacing w:before="71" w:line="275" w:lineRule="exact"/>
        <w:ind w:left="681" w:firstLine="0"/>
      </w:pPr>
      <w:r>
        <w:t>будут</w:t>
      </w:r>
      <w:r>
        <w:rPr>
          <w:spacing w:val="-4"/>
        </w:rPr>
        <w:t xml:space="preserve"> </w:t>
      </w:r>
      <w:r>
        <w:t>сформированы</w:t>
      </w:r>
      <w:r>
        <w:rPr>
          <w:spacing w:val="-2"/>
        </w:rPr>
        <w:t xml:space="preserve"> </w:t>
      </w:r>
      <w:r>
        <w:t>следующие</w:t>
      </w:r>
      <w:r>
        <w:rPr>
          <w:spacing w:val="-5"/>
        </w:rPr>
        <w:t xml:space="preserve"> </w:t>
      </w:r>
      <w:r>
        <w:t>личностные</w:t>
      </w:r>
      <w:r>
        <w:rPr>
          <w:spacing w:val="-8"/>
        </w:rPr>
        <w:t xml:space="preserve"> </w:t>
      </w:r>
      <w:r>
        <w:t>результаты</w:t>
      </w:r>
      <w:r>
        <w:rPr>
          <w:spacing w:val="-2"/>
        </w:rPr>
        <w:t xml:space="preserve"> </w:t>
      </w:r>
      <w:r>
        <w:t>в</w:t>
      </w:r>
      <w:r>
        <w:rPr>
          <w:spacing w:val="-2"/>
        </w:rPr>
        <w:t xml:space="preserve"> части:</w:t>
      </w:r>
    </w:p>
    <w:p w:rsidR="00ED6F15" w:rsidRDefault="00D45F34">
      <w:pPr>
        <w:pStyle w:val="a5"/>
        <w:numPr>
          <w:ilvl w:val="0"/>
          <w:numId w:val="84"/>
        </w:numPr>
        <w:tabs>
          <w:tab w:val="left" w:pos="1534"/>
        </w:tabs>
        <w:spacing w:line="275" w:lineRule="exact"/>
        <w:ind w:left="1534" w:hanging="258"/>
        <w:jc w:val="both"/>
        <w:rPr>
          <w:sz w:val="24"/>
        </w:rPr>
      </w:pPr>
      <w:r>
        <w:rPr>
          <w:sz w:val="24"/>
        </w:rPr>
        <w:t>патриотического</w:t>
      </w:r>
      <w:r>
        <w:rPr>
          <w:spacing w:val="-14"/>
          <w:sz w:val="24"/>
        </w:rPr>
        <w:t xml:space="preserve"> </w:t>
      </w:r>
      <w:r>
        <w:rPr>
          <w:spacing w:val="-2"/>
          <w:sz w:val="24"/>
        </w:rPr>
        <w:t>воспитания:</w:t>
      </w:r>
    </w:p>
    <w:p w:rsidR="00ED6F15" w:rsidRDefault="00D45F34">
      <w:pPr>
        <w:pStyle w:val="a3"/>
        <w:spacing w:before="5" w:line="237" w:lineRule="auto"/>
        <w:ind w:left="681" w:right="551" w:firstLine="595"/>
      </w:pPr>
      <w:r>
        <w:t>проявление</w:t>
      </w:r>
      <w:r>
        <w:rPr>
          <w:spacing w:val="-7"/>
        </w:rPr>
        <w:t xml:space="preserve"> </w:t>
      </w:r>
      <w:r>
        <w:t>интереса</w:t>
      </w:r>
      <w:r>
        <w:rPr>
          <w:spacing w:val="-3"/>
        </w:rPr>
        <w:t xml:space="preserve"> </w:t>
      </w:r>
      <w:r>
        <w:t>к</w:t>
      </w:r>
      <w:r>
        <w:rPr>
          <w:spacing w:val="-9"/>
        </w:rPr>
        <w:t xml:space="preserve"> </w:t>
      </w:r>
      <w:r>
        <w:t>истории</w:t>
      </w:r>
      <w:r>
        <w:rPr>
          <w:spacing w:val="-6"/>
        </w:rPr>
        <w:t xml:space="preserve"> </w:t>
      </w:r>
      <w:r>
        <w:t>и</w:t>
      </w:r>
      <w:r>
        <w:rPr>
          <w:spacing w:val="-7"/>
        </w:rPr>
        <w:t xml:space="preserve"> </w:t>
      </w:r>
      <w:r>
        <w:t>современному</w:t>
      </w:r>
      <w:r>
        <w:rPr>
          <w:spacing w:val="-11"/>
        </w:rPr>
        <w:t xml:space="preserve"> </w:t>
      </w:r>
      <w:r>
        <w:t>состоянию</w:t>
      </w:r>
      <w:r>
        <w:rPr>
          <w:spacing w:val="-3"/>
        </w:rPr>
        <w:t xml:space="preserve"> </w:t>
      </w:r>
      <w:r>
        <w:t>российской</w:t>
      </w:r>
      <w:r>
        <w:rPr>
          <w:spacing w:val="-5"/>
        </w:rPr>
        <w:t xml:space="preserve"> </w:t>
      </w:r>
      <w:r>
        <w:t>физической</w:t>
      </w:r>
      <w:r>
        <w:rPr>
          <w:spacing w:val="-5"/>
        </w:rPr>
        <w:t xml:space="preserve"> </w:t>
      </w:r>
      <w:r>
        <w:t>науки; ценностное отношение к достижениям российских учёных­физиков;</w:t>
      </w:r>
    </w:p>
    <w:p w:rsidR="00ED6F15" w:rsidRDefault="00D45F34">
      <w:pPr>
        <w:pStyle w:val="a5"/>
        <w:numPr>
          <w:ilvl w:val="0"/>
          <w:numId w:val="84"/>
        </w:numPr>
        <w:tabs>
          <w:tab w:val="left" w:pos="1534"/>
        </w:tabs>
        <w:spacing w:before="3" w:line="275" w:lineRule="exact"/>
        <w:ind w:left="1534" w:hanging="258"/>
        <w:jc w:val="both"/>
        <w:rPr>
          <w:sz w:val="24"/>
        </w:rPr>
      </w:pPr>
      <w:r>
        <w:rPr>
          <w:sz w:val="24"/>
        </w:rPr>
        <w:t>гражданского</w:t>
      </w:r>
      <w:r>
        <w:rPr>
          <w:spacing w:val="-9"/>
          <w:sz w:val="24"/>
        </w:rPr>
        <w:t xml:space="preserve"> </w:t>
      </w:r>
      <w:r>
        <w:rPr>
          <w:sz w:val="24"/>
        </w:rPr>
        <w:t>и</w:t>
      </w:r>
      <w:r>
        <w:rPr>
          <w:spacing w:val="-12"/>
          <w:sz w:val="24"/>
        </w:rPr>
        <w:t xml:space="preserve"> </w:t>
      </w:r>
      <w:r>
        <w:rPr>
          <w:sz w:val="24"/>
        </w:rPr>
        <w:t>духовно-нравственного</w:t>
      </w:r>
      <w:r>
        <w:rPr>
          <w:spacing w:val="-7"/>
          <w:sz w:val="24"/>
        </w:rPr>
        <w:t xml:space="preserve"> </w:t>
      </w:r>
      <w:r>
        <w:rPr>
          <w:spacing w:val="-2"/>
          <w:sz w:val="24"/>
        </w:rPr>
        <w:t>воспитания:</w:t>
      </w:r>
    </w:p>
    <w:p w:rsidR="00ED6F15" w:rsidRDefault="00D45F34">
      <w:pPr>
        <w:pStyle w:val="a3"/>
        <w:spacing w:line="242" w:lineRule="auto"/>
        <w:ind w:left="681" w:right="553" w:firstLine="595"/>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D6F15" w:rsidRDefault="00D45F34">
      <w:pPr>
        <w:pStyle w:val="a3"/>
        <w:spacing w:line="271" w:lineRule="exact"/>
        <w:ind w:left="1276" w:firstLine="0"/>
      </w:pPr>
      <w:r>
        <w:t>осознание</w:t>
      </w:r>
      <w:r>
        <w:rPr>
          <w:spacing w:val="-15"/>
        </w:rPr>
        <w:t xml:space="preserve"> </w:t>
      </w:r>
      <w:r>
        <w:t>важности</w:t>
      </w:r>
      <w:r>
        <w:rPr>
          <w:spacing w:val="-10"/>
        </w:rPr>
        <w:t xml:space="preserve"> </w:t>
      </w:r>
      <w:r>
        <w:t>морально­этических</w:t>
      </w:r>
      <w:r>
        <w:rPr>
          <w:spacing w:val="-12"/>
        </w:rPr>
        <w:t xml:space="preserve"> </w:t>
      </w:r>
      <w:r>
        <w:t>принципов</w:t>
      </w:r>
      <w:r>
        <w:rPr>
          <w:spacing w:val="-9"/>
        </w:rPr>
        <w:t xml:space="preserve"> </w:t>
      </w:r>
      <w:r>
        <w:t>в</w:t>
      </w:r>
      <w:r>
        <w:rPr>
          <w:spacing w:val="-11"/>
        </w:rPr>
        <w:t xml:space="preserve"> </w:t>
      </w:r>
      <w:r>
        <w:t>деятельности</w:t>
      </w:r>
      <w:r>
        <w:rPr>
          <w:spacing w:val="-5"/>
        </w:rPr>
        <w:t xml:space="preserve"> </w:t>
      </w:r>
      <w:r>
        <w:rPr>
          <w:spacing w:val="-2"/>
        </w:rPr>
        <w:t>учёного;</w:t>
      </w:r>
    </w:p>
    <w:p w:rsidR="00ED6F15" w:rsidRDefault="00D45F34">
      <w:pPr>
        <w:pStyle w:val="a5"/>
        <w:numPr>
          <w:ilvl w:val="0"/>
          <w:numId w:val="84"/>
        </w:numPr>
        <w:tabs>
          <w:tab w:val="left" w:pos="1534"/>
        </w:tabs>
        <w:spacing w:before="2" w:line="275" w:lineRule="exact"/>
        <w:ind w:left="1534" w:hanging="258"/>
        <w:jc w:val="both"/>
        <w:rPr>
          <w:sz w:val="24"/>
        </w:rPr>
      </w:pPr>
      <w:r>
        <w:rPr>
          <w:sz w:val="24"/>
        </w:rPr>
        <w:t>эстетического</w:t>
      </w:r>
      <w:r>
        <w:rPr>
          <w:spacing w:val="-11"/>
          <w:sz w:val="24"/>
        </w:rPr>
        <w:t xml:space="preserve"> </w:t>
      </w:r>
      <w:r>
        <w:rPr>
          <w:spacing w:val="-2"/>
          <w:sz w:val="24"/>
        </w:rPr>
        <w:t>воспитания:</w:t>
      </w:r>
    </w:p>
    <w:p w:rsidR="00ED6F15" w:rsidRDefault="00D45F34">
      <w:pPr>
        <w:pStyle w:val="a3"/>
        <w:spacing w:line="242" w:lineRule="auto"/>
        <w:ind w:left="681" w:right="563" w:firstLine="595"/>
      </w:pPr>
      <w:r>
        <w:t>восприятие эстетических качеств физической науки: её гармоничного построения, строгости, точности, лаконичности;</w:t>
      </w:r>
    </w:p>
    <w:p w:rsidR="00ED6F15" w:rsidRDefault="00D45F34">
      <w:pPr>
        <w:pStyle w:val="a5"/>
        <w:numPr>
          <w:ilvl w:val="0"/>
          <w:numId w:val="84"/>
        </w:numPr>
        <w:tabs>
          <w:tab w:val="left" w:pos="1534"/>
        </w:tabs>
        <w:spacing w:line="271" w:lineRule="exact"/>
        <w:ind w:left="1534" w:hanging="258"/>
        <w:jc w:val="both"/>
        <w:rPr>
          <w:sz w:val="24"/>
        </w:rPr>
      </w:pPr>
      <w:r>
        <w:rPr>
          <w:sz w:val="24"/>
        </w:rPr>
        <w:t>ценности</w:t>
      </w:r>
      <w:r>
        <w:rPr>
          <w:spacing w:val="-10"/>
          <w:sz w:val="24"/>
        </w:rPr>
        <w:t xml:space="preserve"> </w:t>
      </w:r>
      <w:r>
        <w:rPr>
          <w:sz w:val="24"/>
        </w:rPr>
        <w:t>научного</w:t>
      </w:r>
      <w:r>
        <w:rPr>
          <w:spacing w:val="-6"/>
          <w:sz w:val="24"/>
        </w:rPr>
        <w:t xml:space="preserve"> </w:t>
      </w:r>
      <w:r>
        <w:rPr>
          <w:spacing w:val="-2"/>
          <w:sz w:val="24"/>
        </w:rPr>
        <w:t>познания:</w:t>
      </w:r>
    </w:p>
    <w:p w:rsidR="00ED6F15" w:rsidRDefault="00D45F34">
      <w:pPr>
        <w:pStyle w:val="a3"/>
        <w:spacing w:before="3" w:line="237" w:lineRule="auto"/>
        <w:ind w:left="681" w:right="559" w:firstLine="595"/>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ED6F15" w:rsidRDefault="00D45F34">
      <w:pPr>
        <w:pStyle w:val="a3"/>
        <w:spacing w:before="4"/>
        <w:ind w:left="1276" w:firstLine="0"/>
      </w:pPr>
      <w:r>
        <w:t>развитие</w:t>
      </w:r>
      <w:r>
        <w:rPr>
          <w:spacing w:val="-17"/>
        </w:rPr>
        <w:t xml:space="preserve"> </w:t>
      </w:r>
      <w:r>
        <w:t>научной</w:t>
      </w:r>
      <w:r>
        <w:rPr>
          <w:spacing w:val="-10"/>
        </w:rPr>
        <w:t xml:space="preserve"> </w:t>
      </w:r>
      <w:r>
        <w:t>любознательности,</w:t>
      </w:r>
      <w:r>
        <w:rPr>
          <w:spacing w:val="-4"/>
        </w:rPr>
        <w:t xml:space="preserve"> </w:t>
      </w:r>
      <w:r>
        <w:t>интереса</w:t>
      </w:r>
      <w:r>
        <w:rPr>
          <w:spacing w:val="-13"/>
        </w:rPr>
        <w:t xml:space="preserve"> </w:t>
      </w:r>
      <w:r>
        <w:t>к</w:t>
      </w:r>
      <w:r>
        <w:rPr>
          <w:spacing w:val="-10"/>
        </w:rPr>
        <w:t xml:space="preserve"> </w:t>
      </w:r>
      <w:r>
        <w:t>исследовательской</w:t>
      </w:r>
      <w:r>
        <w:rPr>
          <w:spacing w:val="-6"/>
        </w:rPr>
        <w:t xml:space="preserve"> </w:t>
      </w:r>
      <w:r>
        <w:rPr>
          <w:spacing w:val="-2"/>
        </w:rPr>
        <w:t>деятельности;</w:t>
      </w:r>
    </w:p>
    <w:p w:rsidR="00ED6F15" w:rsidRDefault="00D45F34">
      <w:pPr>
        <w:pStyle w:val="a5"/>
        <w:numPr>
          <w:ilvl w:val="0"/>
          <w:numId w:val="84"/>
        </w:numPr>
        <w:tabs>
          <w:tab w:val="left" w:pos="1534"/>
        </w:tabs>
        <w:spacing w:before="2" w:line="275" w:lineRule="exact"/>
        <w:ind w:left="1534" w:hanging="258"/>
        <w:jc w:val="both"/>
        <w:rPr>
          <w:sz w:val="24"/>
        </w:rPr>
      </w:pPr>
      <w:r>
        <w:rPr>
          <w:sz w:val="24"/>
        </w:rPr>
        <w:t>формирования</w:t>
      </w:r>
      <w:r>
        <w:rPr>
          <w:spacing w:val="-15"/>
          <w:sz w:val="24"/>
        </w:rPr>
        <w:t xml:space="preserve"> </w:t>
      </w:r>
      <w:r>
        <w:rPr>
          <w:sz w:val="24"/>
        </w:rPr>
        <w:t>культуры</w:t>
      </w:r>
      <w:r>
        <w:rPr>
          <w:spacing w:val="-7"/>
          <w:sz w:val="24"/>
        </w:rPr>
        <w:t xml:space="preserve"> </w:t>
      </w:r>
      <w:r>
        <w:rPr>
          <w:sz w:val="24"/>
        </w:rPr>
        <w:t>здоровья</w:t>
      </w:r>
      <w:r>
        <w:rPr>
          <w:spacing w:val="-12"/>
          <w:sz w:val="24"/>
        </w:rPr>
        <w:t xml:space="preserve"> </w:t>
      </w:r>
      <w:r>
        <w:rPr>
          <w:sz w:val="24"/>
        </w:rPr>
        <w:t>и</w:t>
      </w:r>
      <w:r>
        <w:rPr>
          <w:spacing w:val="-13"/>
          <w:sz w:val="24"/>
        </w:rPr>
        <w:t xml:space="preserve"> </w:t>
      </w:r>
      <w:r>
        <w:rPr>
          <w:sz w:val="24"/>
        </w:rPr>
        <w:t>эмоционального</w:t>
      </w:r>
      <w:r>
        <w:rPr>
          <w:spacing w:val="-3"/>
          <w:sz w:val="24"/>
        </w:rPr>
        <w:t xml:space="preserve"> </w:t>
      </w:r>
      <w:r>
        <w:rPr>
          <w:spacing w:val="-2"/>
          <w:sz w:val="24"/>
        </w:rPr>
        <w:t>благополучия:</w:t>
      </w:r>
    </w:p>
    <w:p w:rsidR="00ED6F15" w:rsidRDefault="00D45F34">
      <w:pPr>
        <w:pStyle w:val="a3"/>
        <w:ind w:left="681" w:right="562" w:firstLine="595"/>
      </w:pP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w:t>
      </w:r>
      <w:r>
        <w:lastRenderedPageBreak/>
        <w:t>тепловым оборудованием в домашних условиях;</w:t>
      </w:r>
    </w:p>
    <w:p w:rsidR="00ED6F15" w:rsidRDefault="00D45F34">
      <w:pPr>
        <w:pStyle w:val="a3"/>
        <w:spacing w:line="242" w:lineRule="auto"/>
        <w:ind w:left="681" w:right="553" w:firstLine="595"/>
      </w:pPr>
      <w:r>
        <w:t>сформированность навыка рефлексии, признание своего права на ошибку и такого же права у другого человека;</w:t>
      </w:r>
    </w:p>
    <w:p w:rsidR="00ED6F15" w:rsidRDefault="00D45F34">
      <w:pPr>
        <w:pStyle w:val="a5"/>
        <w:numPr>
          <w:ilvl w:val="0"/>
          <w:numId w:val="84"/>
        </w:numPr>
        <w:tabs>
          <w:tab w:val="left" w:pos="1534"/>
        </w:tabs>
        <w:spacing w:line="271" w:lineRule="exact"/>
        <w:ind w:left="1534" w:hanging="258"/>
        <w:jc w:val="both"/>
        <w:rPr>
          <w:sz w:val="24"/>
        </w:rPr>
      </w:pPr>
      <w:r>
        <w:rPr>
          <w:sz w:val="24"/>
        </w:rPr>
        <w:t>трудового</w:t>
      </w:r>
      <w:r>
        <w:rPr>
          <w:spacing w:val="-9"/>
          <w:sz w:val="24"/>
        </w:rPr>
        <w:t xml:space="preserve"> </w:t>
      </w:r>
      <w:r>
        <w:rPr>
          <w:spacing w:val="-2"/>
          <w:sz w:val="24"/>
        </w:rPr>
        <w:t>воспитания:</w:t>
      </w:r>
    </w:p>
    <w:p w:rsidR="00ED6F15" w:rsidRDefault="00D45F34">
      <w:pPr>
        <w:pStyle w:val="a5"/>
        <w:numPr>
          <w:ilvl w:val="0"/>
          <w:numId w:val="84"/>
        </w:numPr>
        <w:tabs>
          <w:tab w:val="left" w:pos="1534"/>
        </w:tabs>
        <w:spacing w:before="76"/>
        <w:ind w:left="681" w:right="547" w:firstLine="595"/>
        <w:jc w:val="both"/>
        <w:rPr>
          <w:sz w:val="24"/>
        </w:rPr>
      </w:pPr>
      <w:r>
        <w:rPr>
          <w:sz w:val="24"/>
        </w:rPr>
        <w:t>активное участие в решении практических задач (в рамках семьи, МОУ ООШ с. Красная Зорька МО</w:t>
      </w:r>
      <w:r>
        <w:rPr>
          <w:spacing w:val="-3"/>
          <w:sz w:val="24"/>
        </w:rPr>
        <w:t xml:space="preserve"> </w:t>
      </w:r>
      <w:r>
        <w:rPr>
          <w:sz w:val="24"/>
        </w:rPr>
        <w:t>«Барышский район», населенного пункта, родного края)</w:t>
      </w:r>
      <w:r>
        <w:rPr>
          <w:spacing w:val="-1"/>
          <w:sz w:val="24"/>
        </w:rPr>
        <w:t xml:space="preserve"> </w:t>
      </w:r>
      <w:r>
        <w:rPr>
          <w:sz w:val="24"/>
        </w:rPr>
        <w:t>технологической</w:t>
      </w:r>
      <w:r>
        <w:rPr>
          <w:spacing w:val="-6"/>
          <w:sz w:val="24"/>
        </w:rPr>
        <w:t xml:space="preserve"> </w:t>
      </w:r>
      <w:r>
        <w:rPr>
          <w:sz w:val="24"/>
        </w:rPr>
        <w:t>и социальной направленности, требующих в том числе и физических знаний;</w:t>
      </w:r>
    </w:p>
    <w:p w:rsidR="00ED6F15" w:rsidRDefault="00D45F34">
      <w:pPr>
        <w:pStyle w:val="a3"/>
        <w:spacing w:before="3" w:line="275" w:lineRule="exact"/>
        <w:ind w:left="1276" w:firstLine="0"/>
      </w:pPr>
      <w:r>
        <w:t>интерес</w:t>
      </w:r>
      <w:r>
        <w:rPr>
          <w:spacing w:val="-9"/>
        </w:rPr>
        <w:t xml:space="preserve"> </w:t>
      </w:r>
      <w:r>
        <w:t>к практическому</w:t>
      </w:r>
      <w:r>
        <w:rPr>
          <w:spacing w:val="-16"/>
        </w:rPr>
        <w:t xml:space="preserve"> </w:t>
      </w:r>
      <w:r>
        <w:t>изучению профессий,</w:t>
      </w:r>
      <w:r>
        <w:rPr>
          <w:spacing w:val="-11"/>
        </w:rPr>
        <w:t xml:space="preserve"> </w:t>
      </w:r>
      <w:r>
        <w:t>связанных</w:t>
      </w:r>
      <w:r>
        <w:rPr>
          <w:spacing w:val="-5"/>
        </w:rPr>
        <w:t xml:space="preserve"> </w:t>
      </w:r>
      <w:r>
        <w:t>с</w:t>
      </w:r>
      <w:r>
        <w:rPr>
          <w:spacing w:val="-3"/>
        </w:rPr>
        <w:t xml:space="preserve"> </w:t>
      </w:r>
      <w:r>
        <w:rPr>
          <w:spacing w:val="-2"/>
        </w:rPr>
        <w:t>физикой;</w:t>
      </w:r>
    </w:p>
    <w:p w:rsidR="00ED6F15" w:rsidRDefault="00D45F34">
      <w:pPr>
        <w:pStyle w:val="a5"/>
        <w:numPr>
          <w:ilvl w:val="0"/>
          <w:numId w:val="84"/>
        </w:numPr>
        <w:tabs>
          <w:tab w:val="left" w:pos="1534"/>
        </w:tabs>
        <w:spacing w:line="274" w:lineRule="exact"/>
        <w:ind w:left="1534" w:hanging="258"/>
        <w:jc w:val="both"/>
        <w:rPr>
          <w:sz w:val="24"/>
        </w:rPr>
      </w:pPr>
      <w:r>
        <w:rPr>
          <w:sz w:val="24"/>
        </w:rPr>
        <w:t>экологического</w:t>
      </w:r>
      <w:r>
        <w:rPr>
          <w:spacing w:val="-12"/>
          <w:sz w:val="24"/>
        </w:rPr>
        <w:t xml:space="preserve"> </w:t>
      </w:r>
      <w:r>
        <w:rPr>
          <w:spacing w:val="-2"/>
          <w:sz w:val="24"/>
        </w:rPr>
        <w:t>воспитания:</w:t>
      </w:r>
    </w:p>
    <w:p w:rsidR="00ED6F15" w:rsidRDefault="00D45F34">
      <w:pPr>
        <w:pStyle w:val="a3"/>
        <w:spacing w:line="242" w:lineRule="auto"/>
        <w:ind w:left="681" w:right="569" w:firstLine="595"/>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D6F15" w:rsidRDefault="00D45F34">
      <w:pPr>
        <w:pStyle w:val="a3"/>
        <w:spacing w:line="271" w:lineRule="exact"/>
        <w:ind w:left="1276" w:firstLine="0"/>
      </w:pPr>
      <w:r>
        <w:t>осознание</w:t>
      </w:r>
      <w:r>
        <w:rPr>
          <w:spacing w:val="-14"/>
        </w:rPr>
        <w:t xml:space="preserve"> </w:t>
      </w:r>
      <w:r>
        <w:t>глобального</w:t>
      </w:r>
      <w:r>
        <w:rPr>
          <w:spacing w:val="-3"/>
        </w:rPr>
        <w:t xml:space="preserve"> </w:t>
      </w:r>
      <w:r>
        <w:t>характера</w:t>
      </w:r>
      <w:r>
        <w:rPr>
          <w:spacing w:val="-9"/>
        </w:rPr>
        <w:t xml:space="preserve"> </w:t>
      </w:r>
      <w:r>
        <w:t>экологических</w:t>
      </w:r>
      <w:r>
        <w:rPr>
          <w:spacing w:val="-7"/>
        </w:rPr>
        <w:t xml:space="preserve"> </w:t>
      </w:r>
      <w:r>
        <w:t>проблем</w:t>
      </w:r>
      <w:r>
        <w:rPr>
          <w:spacing w:val="-9"/>
        </w:rPr>
        <w:t xml:space="preserve"> </w:t>
      </w:r>
      <w:r>
        <w:t>и</w:t>
      </w:r>
      <w:r>
        <w:rPr>
          <w:spacing w:val="-7"/>
        </w:rPr>
        <w:t xml:space="preserve"> </w:t>
      </w:r>
      <w:r>
        <w:t>путей</w:t>
      </w:r>
      <w:r>
        <w:rPr>
          <w:spacing w:val="-8"/>
        </w:rPr>
        <w:t xml:space="preserve"> </w:t>
      </w:r>
      <w:r>
        <w:t>их</w:t>
      </w:r>
      <w:r>
        <w:rPr>
          <w:spacing w:val="-7"/>
        </w:rPr>
        <w:t xml:space="preserve"> </w:t>
      </w:r>
      <w:r>
        <w:rPr>
          <w:spacing w:val="-2"/>
        </w:rPr>
        <w:t>решения;</w:t>
      </w:r>
    </w:p>
    <w:p w:rsidR="00ED6F15" w:rsidRDefault="00D45F34">
      <w:pPr>
        <w:pStyle w:val="a5"/>
        <w:numPr>
          <w:ilvl w:val="0"/>
          <w:numId w:val="84"/>
        </w:numPr>
        <w:tabs>
          <w:tab w:val="left" w:pos="1534"/>
        </w:tabs>
        <w:spacing w:before="1" w:line="275" w:lineRule="exact"/>
        <w:ind w:left="1534" w:hanging="258"/>
        <w:jc w:val="both"/>
        <w:rPr>
          <w:sz w:val="24"/>
        </w:rPr>
      </w:pPr>
      <w:r>
        <w:rPr>
          <w:sz w:val="24"/>
        </w:rPr>
        <w:t>адаптации</w:t>
      </w:r>
      <w:r>
        <w:rPr>
          <w:spacing w:val="-12"/>
          <w:sz w:val="24"/>
        </w:rPr>
        <w:t xml:space="preserve"> </w:t>
      </w:r>
      <w:r>
        <w:rPr>
          <w:sz w:val="24"/>
        </w:rPr>
        <w:t>к</w:t>
      </w:r>
      <w:r>
        <w:rPr>
          <w:spacing w:val="-9"/>
          <w:sz w:val="24"/>
        </w:rPr>
        <w:t xml:space="preserve"> </w:t>
      </w:r>
      <w:r>
        <w:rPr>
          <w:sz w:val="24"/>
        </w:rPr>
        <w:t>изменяющимся</w:t>
      </w:r>
      <w:r>
        <w:rPr>
          <w:spacing w:val="-5"/>
          <w:sz w:val="24"/>
        </w:rPr>
        <w:t xml:space="preserve"> </w:t>
      </w:r>
      <w:r>
        <w:rPr>
          <w:sz w:val="24"/>
        </w:rPr>
        <w:t>условиям</w:t>
      </w:r>
      <w:r>
        <w:rPr>
          <w:spacing w:val="-5"/>
          <w:sz w:val="24"/>
        </w:rPr>
        <w:t xml:space="preserve"> </w:t>
      </w:r>
      <w:r>
        <w:rPr>
          <w:sz w:val="24"/>
        </w:rPr>
        <w:t>социальной</w:t>
      </w:r>
      <w:r>
        <w:rPr>
          <w:spacing w:val="-10"/>
          <w:sz w:val="24"/>
        </w:rPr>
        <w:t xml:space="preserve"> </w:t>
      </w:r>
      <w:r>
        <w:rPr>
          <w:sz w:val="24"/>
        </w:rPr>
        <w:t>и</w:t>
      </w:r>
      <w:r>
        <w:rPr>
          <w:spacing w:val="-10"/>
          <w:sz w:val="24"/>
        </w:rPr>
        <w:t xml:space="preserve"> </w:t>
      </w:r>
      <w:r>
        <w:rPr>
          <w:sz w:val="24"/>
        </w:rPr>
        <w:t>природной</w:t>
      </w:r>
      <w:r>
        <w:rPr>
          <w:spacing w:val="-9"/>
          <w:sz w:val="24"/>
        </w:rPr>
        <w:t xml:space="preserve"> </w:t>
      </w:r>
      <w:r>
        <w:rPr>
          <w:spacing w:val="-2"/>
          <w:sz w:val="24"/>
        </w:rPr>
        <w:t>среды:</w:t>
      </w:r>
    </w:p>
    <w:p w:rsidR="00ED6F15" w:rsidRDefault="00D45F34">
      <w:pPr>
        <w:pStyle w:val="a3"/>
        <w:spacing w:line="242" w:lineRule="auto"/>
        <w:ind w:left="681" w:firstLine="595"/>
        <w:jc w:val="left"/>
      </w:pPr>
      <w:r>
        <w:t>потребность</w:t>
      </w:r>
      <w:r>
        <w:rPr>
          <w:spacing w:val="33"/>
        </w:rPr>
        <w:t xml:space="preserve"> </w:t>
      </w:r>
      <w:r>
        <w:t>во</w:t>
      </w:r>
      <w:r>
        <w:rPr>
          <w:spacing w:val="40"/>
        </w:rPr>
        <w:t xml:space="preserve"> </w:t>
      </w:r>
      <w:r>
        <w:t>взаимодействии</w:t>
      </w:r>
      <w:r>
        <w:rPr>
          <w:spacing w:val="34"/>
        </w:rPr>
        <w:t xml:space="preserve"> </w:t>
      </w:r>
      <w:r>
        <w:t>при</w:t>
      </w:r>
      <w:r>
        <w:rPr>
          <w:spacing w:val="32"/>
        </w:rPr>
        <w:t xml:space="preserve"> </w:t>
      </w:r>
      <w:r>
        <w:t>выполнении</w:t>
      </w:r>
      <w:r>
        <w:rPr>
          <w:spacing w:val="38"/>
        </w:rPr>
        <w:t xml:space="preserve"> </w:t>
      </w:r>
      <w:r>
        <w:t>исследований</w:t>
      </w:r>
      <w:r>
        <w:rPr>
          <w:spacing w:val="34"/>
        </w:rPr>
        <w:t xml:space="preserve"> </w:t>
      </w:r>
      <w:r>
        <w:t>и</w:t>
      </w:r>
      <w:r>
        <w:rPr>
          <w:spacing w:val="36"/>
        </w:rPr>
        <w:t xml:space="preserve"> </w:t>
      </w:r>
      <w:r>
        <w:t>проектов</w:t>
      </w:r>
      <w:r>
        <w:rPr>
          <w:spacing w:val="39"/>
        </w:rPr>
        <w:t xml:space="preserve"> </w:t>
      </w:r>
      <w:r>
        <w:t>физической направленности, открытость опыту и знаниям других;</w:t>
      </w:r>
    </w:p>
    <w:p w:rsidR="00ED6F15" w:rsidRDefault="00D45F34">
      <w:pPr>
        <w:pStyle w:val="a3"/>
        <w:spacing w:line="271" w:lineRule="exact"/>
        <w:ind w:left="1276" w:firstLine="0"/>
        <w:jc w:val="left"/>
      </w:pPr>
      <w:r>
        <w:t>повышение</w:t>
      </w:r>
      <w:r>
        <w:rPr>
          <w:spacing w:val="-10"/>
        </w:rPr>
        <w:t xml:space="preserve"> </w:t>
      </w:r>
      <w:r>
        <w:t>уровня</w:t>
      </w:r>
      <w:r>
        <w:rPr>
          <w:spacing w:val="-8"/>
        </w:rPr>
        <w:t xml:space="preserve"> </w:t>
      </w:r>
      <w:r>
        <w:t>своей</w:t>
      </w:r>
      <w:r>
        <w:rPr>
          <w:spacing w:val="-7"/>
        </w:rPr>
        <w:t xml:space="preserve"> </w:t>
      </w:r>
      <w:r>
        <w:t>компетентности</w:t>
      </w:r>
      <w:r>
        <w:rPr>
          <w:spacing w:val="-5"/>
        </w:rPr>
        <w:t xml:space="preserve"> </w:t>
      </w:r>
      <w:r>
        <w:t>через</w:t>
      </w:r>
      <w:r>
        <w:rPr>
          <w:spacing w:val="-12"/>
        </w:rPr>
        <w:t xml:space="preserve"> </w:t>
      </w:r>
      <w:r>
        <w:t>практическую</w:t>
      </w:r>
      <w:r>
        <w:rPr>
          <w:spacing w:val="-8"/>
        </w:rPr>
        <w:t xml:space="preserve"> </w:t>
      </w:r>
      <w:r>
        <w:rPr>
          <w:spacing w:val="-2"/>
        </w:rPr>
        <w:t>деятельность;</w:t>
      </w:r>
    </w:p>
    <w:p w:rsidR="00ED6F15" w:rsidRDefault="00D45F34">
      <w:pPr>
        <w:pStyle w:val="a3"/>
        <w:spacing w:before="4" w:line="237" w:lineRule="auto"/>
        <w:ind w:left="681" w:right="721" w:firstLine="595"/>
        <w:jc w:val="left"/>
      </w:pPr>
      <w:r>
        <w:t>потребность</w:t>
      </w:r>
      <w:r>
        <w:rPr>
          <w:spacing w:val="33"/>
        </w:rPr>
        <w:t xml:space="preserve"> </w:t>
      </w:r>
      <w:r>
        <w:t>в</w:t>
      </w:r>
      <w:r>
        <w:rPr>
          <w:spacing w:val="32"/>
        </w:rPr>
        <w:t xml:space="preserve"> </w:t>
      </w:r>
      <w:r>
        <w:t>формировании</w:t>
      </w:r>
      <w:r>
        <w:rPr>
          <w:spacing w:val="33"/>
        </w:rPr>
        <w:t xml:space="preserve"> </w:t>
      </w:r>
      <w:r>
        <w:t>новых</w:t>
      </w:r>
      <w:r>
        <w:rPr>
          <w:spacing w:val="32"/>
        </w:rPr>
        <w:t xml:space="preserve"> </w:t>
      </w:r>
      <w:r>
        <w:t>знаний,</w:t>
      </w:r>
      <w:r>
        <w:rPr>
          <w:spacing w:val="29"/>
        </w:rPr>
        <w:t xml:space="preserve"> </w:t>
      </w:r>
      <w:r>
        <w:t>в</w:t>
      </w:r>
      <w:r>
        <w:rPr>
          <w:spacing w:val="32"/>
        </w:rPr>
        <w:t xml:space="preserve"> </w:t>
      </w:r>
      <w:r>
        <w:t>том</w:t>
      </w:r>
      <w:r>
        <w:rPr>
          <w:spacing w:val="32"/>
        </w:rPr>
        <w:t xml:space="preserve"> </w:t>
      </w:r>
      <w:r>
        <w:t>числе</w:t>
      </w:r>
      <w:r>
        <w:rPr>
          <w:spacing w:val="31"/>
        </w:rPr>
        <w:t xml:space="preserve"> </w:t>
      </w:r>
      <w:r>
        <w:t>формулировать</w:t>
      </w:r>
      <w:r>
        <w:rPr>
          <w:spacing w:val="34"/>
        </w:rPr>
        <w:t xml:space="preserve"> </w:t>
      </w:r>
      <w:r>
        <w:t>идеи, понятия, гипотезы о физических объектах и явлениях;</w:t>
      </w:r>
    </w:p>
    <w:p w:rsidR="00ED6F15" w:rsidRDefault="00D45F34">
      <w:pPr>
        <w:pStyle w:val="a3"/>
        <w:spacing w:before="6" w:line="237" w:lineRule="auto"/>
        <w:ind w:left="681" w:right="721" w:firstLine="595"/>
        <w:jc w:val="left"/>
      </w:pPr>
      <w:r>
        <w:t>осознание</w:t>
      </w:r>
      <w:r>
        <w:rPr>
          <w:spacing w:val="-7"/>
        </w:rPr>
        <w:t xml:space="preserve"> </w:t>
      </w:r>
      <w:r>
        <w:t>дефицитов</w:t>
      </w:r>
      <w:r>
        <w:rPr>
          <w:spacing w:val="-9"/>
        </w:rPr>
        <w:t xml:space="preserve"> </w:t>
      </w:r>
      <w:r>
        <w:t>собственных</w:t>
      </w:r>
      <w:r>
        <w:rPr>
          <w:spacing w:val="-11"/>
        </w:rPr>
        <w:t xml:space="preserve"> </w:t>
      </w:r>
      <w:r>
        <w:t>знаний</w:t>
      </w:r>
      <w:r>
        <w:rPr>
          <w:spacing w:val="-15"/>
        </w:rPr>
        <w:t xml:space="preserve"> </w:t>
      </w:r>
      <w:r>
        <w:t>и</w:t>
      </w:r>
      <w:r>
        <w:rPr>
          <w:spacing w:val="-6"/>
        </w:rPr>
        <w:t xml:space="preserve"> </w:t>
      </w:r>
      <w:r>
        <w:t>компетентностей</w:t>
      </w:r>
      <w:r>
        <w:rPr>
          <w:spacing w:val="-10"/>
        </w:rPr>
        <w:t xml:space="preserve"> </w:t>
      </w:r>
      <w:r>
        <w:t>в</w:t>
      </w:r>
      <w:r>
        <w:rPr>
          <w:spacing w:val="-15"/>
        </w:rPr>
        <w:t xml:space="preserve"> </w:t>
      </w:r>
      <w:r>
        <w:t>области</w:t>
      </w:r>
      <w:r>
        <w:rPr>
          <w:spacing w:val="-5"/>
        </w:rPr>
        <w:t xml:space="preserve"> </w:t>
      </w:r>
      <w:r>
        <w:t>физики; планирование своего развития в приобретении новых физических знаний;</w:t>
      </w:r>
    </w:p>
    <w:p w:rsidR="00ED6F15" w:rsidRDefault="00D45F34">
      <w:pPr>
        <w:pStyle w:val="a3"/>
        <w:spacing w:before="5" w:line="237" w:lineRule="auto"/>
        <w:ind w:left="681" w:right="526" w:firstLine="595"/>
        <w:jc w:val="left"/>
      </w:pPr>
      <w:r>
        <w:t>стремление</w:t>
      </w:r>
      <w:r>
        <w:rPr>
          <w:spacing w:val="40"/>
        </w:rPr>
        <w:t xml:space="preserve"> </w:t>
      </w:r>
      <w:r>
        <w:t>анализировать</w:t>
      </w:r>
      <w:r>
        <w:rPr>
          <w:spacing w:val="4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в том числе с использованием физических знаний;</w:t>
      </w:r>
    </w:p>
    <w:p w:rsidR="00ED6F15" w:rsidRDefault="00D45F34">
      <w:pPr>
        <w:pStyle w:val="a3"/>
        <w:spacing w:before="6" w:line="237" w:lineRule="auto"/>
        <w:ind w:left="681" w:firstLine="595"/>
        <w:jc w:val="left"/>
      </w:pPr>
      <w:r>
        <w:t xml:space="preserve">оценка своих действий с учётом влияния на окружающую среду, возможных глобальных </w:t>
      </w:r>
      <w:r>
        <w:rPr>
          <w:spacing w:val="-2"/>
        </w:rPr>
        <w:t>последствий.</w:t>
      </w:r>
    </w:p>
    <w:p w:rsidR="00ED6F15" w:rsidRDefault="00D45F34">
      <w:pPr>
        <w:pStyle w:val="a3"/>
        <w:spacing w:before="4"/>
        <w:ind w:left="681" w:right="554" w:firstLine="595"/>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rsidR="00ED6F15" w:rsidRDefault="00D45F34">
      <w:pPr>
        <w:pStyle w:val="a3"/>
        <w:spacing w:line="275" w:lineRule="exact"/>
        <w:ind w:left="1276" w:firstLine="0"/>
      </w:pPr>
      <w:r>
        <w:t>Овладение</w:t>
      </w:r>
      <w:r>
        <w:rPr>
          <w:spacing w:val="-15"/>
        </w:rPr>
        <w:t xml:space="preserve"> </w:t>
      </w:r>
      <w:r>
        <w:t>универсальными</w:t>
      </w:r>
      <w:r>
        <w:rPr>
          <w:spacing w:val="-10"/>
        </w:rPr>
        <w:t xml:space="preserve"> </w:t>
      </w:r>
      <w:r>
        <w:t>учебными</w:t>
      </w:r>
      <w:r>
        <w:rPr>
          <w:spacing w:val="-11"/>
        </w:rPr>
        <w:t xml:space="preserve"> </w:t>
      </w:r>
      <w:r>
        <w:t>познавательными</w:t>
      </w:r>
      <w:r>
        <w:rPr>
          <w:spacing w:val="-13"/>
        </w:rPr>
        <w:t xml:space="preserve"> </w:t>
      </w:r>
      <w:r>
        <w:rPr>
          <w:spacing w:val="-2"/>
        </w:rPr>
        <w:t>действиями:</w:t>
      </w:r>
    </w:p>
    <w:p w:rsidR="00ED6F15" w:rsidRDefault="00D45F34">
      <w:pPr>
        <w:pStyle w:val="a5"/>
        <w:numPr>
          <w:ilvl w:val="0"/>
          <w:numId w:val="83"/>
        </w:numPr>
        <w:tabs>
          <w:tab w:val="left" w:pos="1534"/>
        </w:tabs>
        <w:spacing w:line="275" w:lineRule="exact"/>
        <w:ind w:left="1534" w:hanging="258"/>
        <w:jc w:val="both"/>
        <w:rPr>
          <w:sz w:val="24"/>
        </w:rPr>
      </w:pPr>
      <w:r>
        <w:rPr>
          <w:sz w:val="24"/>
        </w:rPr>
        <w:t>базовые</w:t>
      </w:r>
      <w:r>
        <w:rPr>
          <w:spacing w:val="-11"/>
          <w:sz w:val="24"/>
        </w:rPr>
        <w:t xml:space="preserve"> </w:t>
      </w:r>
      <w:r>
        <w:rPr>
          <w:sz w:val="24"/>
        </w:rPr>
        <w:t>логические</w:t>
      </w:r>
      <w:r>
        <w:rPr>
          <w:spacing w:val="-5"/>
          <w:sz w:val="24"/>
        </w:rPr>
        <w:t xml:space="preserve"> </w:t>
      </w:r>
      <w:r>
        <w:rPr>
          <w:spacing w:val="-2"/>
          <w:sz w:val="24"/>
        </w:rPr>
        <w:t>действия:</w:t>
      </w:r>
    </w:p>
    <w:p w:rsidR="00ED6F15" w:rsidRDefault="00D45F34">
      <w:pPr>
        <w:pStyle w:val="a3"/>
        <w:spacing w:before="3" w:line="275" w:lineRule="exact"/>
        <w:ind w:left="1276" w:firstLine="0"/>
        <w:jc w:val="left"/>
      </w:pPr>
      <w:r>
        <w:t>выявлять</w:t>
      </w:r>
      <w:r>
        <w:rPr>
          <w:spacing w:val="-13"/>
        </w:rPr>
        <w:t xml:space="preserve"> </w:t>
      </w:r>
      <w:r>
        <w:t>и</w:t>
      </w:r>
      <w:r>
        <w:rPr>
          <w:spacing w:val="-11"/>
        </w:rPr>
        <w:t xml:space="preserve"> </w:t>
      </w:r>
      <w:r>
        <w:t>характеризовать</w:t>
      </w:r>
      <w:r>
        <w:rPr>
          <w:spacing w:val="-4"/>
        </w:rPr>
        <w:t xml:space="preserve"> </w:t>
      </w:r>
      <w:r>
        <w:t>существенные</w:t>
      </w:r>
      <w:r>
        <w:rPr>
          <w:spacing w:val="-11"/>
        </w:rPr>
        <w:t xml:space="preserve"> </w:t>
      </w:r>
      <w:r>
        <w:t>признаки</w:t>
      </w:r>
      <w:r>
        <w:rPr>
          <w:spacing w:val="-11"/>
        </w:rPr>
        <w:t xml:space="preserve"> </w:t>
      </w:r>
      <w:r>
        <w:t>объектов</w:t>
      </w:r>
      <w:r>
        <w:rPr>
          <w:spacing w:val="-13"/>
        </w:rPr>
        <w:t xml:space="preserve"> </w:t>
      </w:r>
      <w:r>
        <w:rPr>
          <w:spacing w:val="-2"/>
        </w:rPr>
        <w:t>(явлений);</w:t>
      </w:r>
    </w:p>
    <w:p w:rsidR="00ED6F15" w:rsidRDefault="00D45F34">
      <w:pPr>
        <w:pStyle w:val="a3"/>
        <w:spacing w:line="242" w:lineRule="auto"/>
        <w:ind w:left="681" w:firstLine="595"/>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rPr>
          <w:spacing w:val="80"/>
        </w:rPr>
        <w:t xml:space="preserve"> </w:t>
      </w:r>
      <w:r>
        <w:t xml:space="preserve">и </w:t>
      </w:r>
      <w:r>
        <w:rPr>
          <w:spacing w:val="-2"/>
        </w:rPr>
        <w:t>сравнения;</w:t>
      </w:r>
    </w:p>
    <w:p w:rsidR="00ED6F15" w:rsidRDefault="00D45F34">
      <w:pPr>
        <w:pStyle w:val="a3"/>
        <w:tabs>
          <w:tab w:val="left" w:pos="6216"/>
          <w:tab w:val="left" w:pos="9502"/>
        </w:tabs>
        <w:spacing w:line="237" w:lineRule="auto"/>
        <w:ind w:left="681" w:right="563" w:firstLine="595"/>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tab/>
        <w:t>в</w:t>
      </w:r>
      <w:r>
        <w:rPr>
          <w:spacing w:val="80"/>
        </w:rPr>
        <w:t xml:space="preserve"> </w:t>
      </w:r>
      <w:r>
        <w:t>рассматриваемых</w:t>
      </w:r>
      <w:r>
        <w:rPr>
          <w:spacing w:val="80"/>
        </w:rPr>
        <w:t xml:space="preserve"> </w:t>
      </w:r>
      <w:r>
        <w:t>фактах,</w:t>
      </w:r>
      <w:r>
        <w:tab/>
        <w:t>данных</w:t>
      </w:r>
      <w:r>
        <w:rPr>
          <w:spacing w:val="80"/>
        </w:rPr>
        <w:t xml:space="preserve"> </w:t>
      </w:r>
      <w:r>
        <w:t>и наблюдениях, относящихся к физическим явлениям;</w:t>
      </w:r>
    </w:p>
    <w:p w:rsidR="00ED6F15" w:rsidRDefault="00D45F34">
      <w:pPr>
        <w:pStyle w:val="a3"/>
        <w:spacing w:before="71"/>
        <w:ind w:left="681" w:right="566" w:firstLine="595"/>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D6F15" w:rsidRDefault="00D45F34">
      <w:pPr>
        <w:pStyle w:val="a3"/>
        <w:ind w:left="681" w:right="557" w:firstLine="595"/>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D6F15" w:rsidRDefault="00D45F34">
      <w:pPr>
        <w:pStyle w:val="a5"/>
        <w:numPr>
          <w:ilvl w:val="0"/>
          <w:numId w:val="83"/>
        </w:numPr>
        <w:tabs>
          <w:tab w:val="left" w:pos="1534"/>
        </w:tabs>
        <w:spacing w:before="1" w:line="275" w:lineRule="exact"/>
        <w:ind w:left="1534" w:hanging="258"/>
        <w:jc w:val="both"/>
        <w:rPr>
          <w:sz w:val="24"/>
        </w:rPr>
      </w:pPr>
      <w:r>
        <w:rPr>
          <w:sz w:val="24"/>
        </w:rPr>
        <w:t>базовые</w:t>
      </w:r>
      <w:r>
        <w:rPr>
          <w:spacing w:val="-12"/>
          <w:sz w:val="24"/>
        </w:rPr>
        <w:t xml:space="preserve"> </w:t>
      </w:r>
      <w:r>
        <w:rPr>
          <w:sz w:val="24"/>
        </w:rPr>
        <w:t>исследовательские</w:t>
      </w:r>
      <w:r>
        <w:rPr>
          <w:spacing w:val="-7"/>
          <w:sz w:val="24"/>
        </w:rPr>
        <w:t xml:space="preserve"> </w:t>
      </w:r>
      <w:r>
        <w:rPr>
          <w:spacing w:val="-2"/>
          <w:sz w:val="24"/>
        </w:rPr>
        <w:t>действия:</w:t>
      </w:r>
    </w:p>
    <w:p w:rsidR="00ED6F15" w:rsidRDefault="00D45F34">
      <w:pPr>
        <w:pStyle w:val="a3"/>
        <w:spacing w:line="275" w:lineRule="exact"/>
        <w:ind w:left="1276" w:firstLine="0"/>
        <w:jc w:val="left"/>
      </w:pPr>
      <w:r>
        <w:t>использовать</w:t>
      </w:r>
      <w:r>
        <w:rPr>
          <w:spacing w:val="-13"/>
        </w:rPr>
        <w:t xml:space="preserve"> </w:t>
      </w:r>
      <w:r>
        <w:t>вопросы</w:t>
      </w:r>
      <w:r>
        <w:rPr>
          <w:spacing w:val="-8"/>
        </w:rPr>
        <w:t xml:space="preserve"> </w:t>
      </w:r>
      <w:r>
        <w:t>как</w:t>
      </w:r>
      <w:r>
        <w:rPr>
          <w:spacing w:val="-11"/>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ED6F15" w:rsidRDefault="00D45F34">
      <w:pPr>
        <w:pStyle w:val="a3"/>
        <w:tabs>
          <w:tab w:val="left" w:pos="3134"/>
          <w:tab w:val="left" w:pos="5295"/>
          <w:tab w:val="left" w:pos="8897"/>
        </w:tabs>
        <w:spacing w:before="5" w:line="237" w:lineRule="auto"/>
        <w:ind w:left="974" w:right="1109" w:firstLine="302"/>
        <w:jc w:val="left"/>
      </w:pPr>
      <w:r>
        <w:t>проводить по</w:t>
      </w:r>
      <w:r>
        <w:tab/>
      </w:r>
      <w:r>
        <w:rPr>
          <w:spacing w:val="-2"/>
        </w:rPr>
        <w:t>самостоятельно</w:t>
      </w:r>
      <w:r>
        <w:tab/>
        <w:t>составленному</w:t>
      </w:r>
      <w:r>
        <w:rPr>
          <w:spacing w:val="40"/>
        </w:rPr>
        <w:t xml:space="preserve"> </w:t>
      </w:r>
      <w:r>
        <w:t>плану</w:t>
      </w:r>
      <w:r>
        <w:rPr>
          <w:spacing w:val="40"/>
        </w:rPr>
        <w:t xml:space="preserve"> </w:t>
      </w:r>
      <w:r>
        <w:t>опыт,</w:t>
      </w:r>
      <w:r>
        <w:tab/>
      </w:r>
      <w:r>
        <w:rPr>
          <w:spacing w:val="-4"/>
        </w:rPr>
        <w:t xml:space="preserve">несложный </w:t>
      </w:r>
      <w:r>
        <w:t>физический эксперимент, небольшое исследование физического явления;</w:t>
      </w:r>
    </w:p>
    <w:p w:rsidR="00ED6F15" w:rsidRDefault="00D45F34">
      <w:pPr>
        <w:pStyle w:val="a3"/>
        <w:tabs>
          <w:tab w:val="left" w:pos="3134"/>
          <w:tab w:val="left" w:pos="5295"/>
          <w:tab w:val="left" w:pos="6016"/>
          <w:tab w:val="left" w:pos="8177"/>
        </w:tabs>
        <w:spacing w:before="6" w:line="237" w:lineRule="auto"/>
        <w:ind w:left="974" w:right="1595" w:firstLine="302"/>
        <w:jc w:val="left"/>
      </w:pPr>
      <w:r>
        <w:t>оценивать</w:t>
      </w:r>
      <w:r>
        <w:rPr>
          <w:spacing w:val="40"/>
        </w:rPr>
        <w:t xml:space="preserve"> </w:t>
      </w:r>
      <w:r>
        <w:t>на</w:t>
      </w:r>
      <w:r>
        <w:tab/>
      </w:r>
      <w:r>
        <w:rPr>
          <w:spacing w:val="-2"/>
        </w:rPr>
        <w:t>применимость</w:t>
      </w:r>
      <w:r>
        <w:tab/>
      </w:r>
      <w:r>
        <w:rPr>
          <w:spacing w:val="-10"/>
        </w:rPr>
        <w:t>и</w:t>
      </w:r>
      <w:r>
        <w:tab/>
      </w:r>
      <w:r>
        <w:rPr>
          <w:spacing w:val="-2"/>
        </w:rPr>
        <w:t>достоверность</w:t>
      </w:r>
      <w:r>
        <w:tab/>
      </w:r>
      <w:r>
        <w:rPr>
          <w:spacing w:val="-4"/>
        </w:rPr>
        <w:t xml:space="preserve">информацию, </w:t>
      </w:r>
      <w:r>
        <w:t>полученную</w:t>
      </w:r>
      <w:r>
        <w:rPr>
          <w:spacing w:val="80"/>
        </w:rPr>
        <w:t xml:space="preserve"> </w:t>
      </w:r>
      <w:r>
        <w:t>в</w:t>
      </w:r>
      <w:r>
        <w:tab/>
        <w:t>ходе исследования или эксперимента;</w:t>
      </w:r>
    </w:p>
    <w:p w:rsidR="00ED6F15" w:rsidRDefault="00D45F34">
      <w:pPr>
        <w:pStyle w:val="a3"/>
        <w:spacing w:before="5" w:line="237" w:lineRule="auto"/>
        <w:ind w:left="681" w:firstLine="595"/>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наблюдения, опыта, исследования;</w:t>
      </w:r>
    </w:p>
    <w:p w:rsidR="00ED6F15" w:rsidRDefault="00D45F34">
      <w:pPr>
        <w:pStyle w:val="a3"/>
        <w:spacing w:before="6" w:line="237" w:lineRule="auto"/>
        <w:ind w:left="681" w:right="721" w:firstLine="595"/>
        <w:jc w:val="left"/>
      </w:pPr>
      <w:r>
        <w:t>прогнозировать</w:t>
      </w:r>
      <w:r>
        <w:rPr>
          <w:spacing w:val="-5"/>
        </w:rPr>
        <w:t xml:space="preserve"> </w:t>
      </w:r>
      <w:r>
        <w:t>возможное</w:t>
      </w:r>
      <w:r>
        <w:rPr>
          <w:spacing w:val="-8"/>
        </w:rPr>
        <w:t xml:space="preserve"> </w:t>
      </w:r>
      <w:r>
        <w:t>дальнейшее</w:t>
      </w:r>
      <w:r>
        <w:rPr>
          <w:spacing w:val="-8"/>
        </w:rPr>
        <w:t xml:space="preserve"> </w:t>
      </w:r>
      <w:r>
        <w:t>развитие</w:t>
      </w:r>
      <w:r>
        <w:rPr>
          <w:spacing w:val="-9"/>
        </w:rPr>
        <w:t xml:space="preserve"> </w:t>
      </w:r>
      <w:r>
        <w:t>физических</w:t>
      </w:r>
      <w:r>
        <w:rPr>
          <w:spacing w:val="-7"/>
        </w:rPr>
        <w:t xml:space="preserve"> </w:t>
      </w:r>
      <w:r>
        <w:t>процессов,</w:t>
      </w:r>
      <w:r>
        <w:rPr>
          <w:spacing w:val="-5"/>
        </w:rPr>
        <w:t xml:space="preserve"> </w:t>
      </w:r>
      <w:r>
        <w:t>а</w:t>
      </w:r>
      <w:r>
        <w:rPr>
          <w:spacing w:val="-10"/>
        </w:rPr>
        <w:t xml:space="preserve"> </w:t>
      </w:r>
      <w:r>
        <w:t>также выдвигать предположения об их развитии в новых условиях и контекстах.</w:t>
      </w:r>
    </w:p>
    <w:p w:rsidR="00ED6F15" w:rsidRDefault="00D45F34">
      <w:pPr>
        <w:pStyle w:val="a5"/>
        <w:numPr>
          <w:ilvl w:val="0"/>
          <w:numId w:val="83"/>
        </w:numPr>
        <w:tabs>
          <w:tab w:val="left" w:pos="1534"/>
        </w:tabs>
        <w:spacing w:before="4" w:line="275" w:lineRule="exact"/>
        <w:ind w:left="1534" w:hanging="258"/>
        <w:rPr>
          <w:sz w:val="24"/>
        </w:rPr>
      </w:pPr>
      <w:r>
        <w:rPr>
          <w:sz w:val="24"/>
        </w:rPr>
        <w:t>работа</w:t>
      </w:r>
      <w:r>
        <w:rPr>
          <w:spacing w:val="2"/>
          <w:sz w:val="24"/>
        </w:rPr>
        <w:t xml:space="preserve"> </w:t>
      </w:r>
      <w:r>
        <w:rPr>
          <w:sz w:val="24"/>
        </w:rPr>
        <w:t>с</w:t>
      </w:r>
      <w:r>
        <w:rPr>
          <w:spacing w:val="-9"/>
          <w:sz w:val="24"/>
        </w:rPr>
        <w:t xml:space="preserve"> </w:t>
      </w:r>
      <w:r>
        <w:rPr>
          <w:spacing w:val="-2"/>
          <w:sz w:val="24"/>
        </w:rPr>
        <w:t>информацией:</w:t>
      </w:r>
    </w:p>
    <w:p w:rsidR="00ED6F15" w:rsidRDefault="00D45F34">
      <w:pPr>
        <w:pStyle w:val="a3"/>
        <w:spacing w:line="242" w:lineRule="auto"/>
        <w:ind w:left="681" w:right="721" w:firstLine="595"/>
        <w:jc w:val="left"/>
      </w:pPr>
      <w:r>
        <w:t>применять</w:t>
      </w:r>
      <w:r>
        <w:rPr>
          <w:spacing w:val="-5"/>
        </w:rPr>
        <w:t xml:space="preserve"> </w:t>
      </w:r>
      <w:r>
        <w:t>различные</w:t>
      </w:r>
      <w:r>
        <w:rPr>
          <w:spacing w:val="-4"/>
        </w:rPr>
        <w:t xml:space="preserve"> </w:t>
      </w:r>
      <w:r>
        <w:t>методы,</w:t>
      </w:r>
      <w:r>
        <w:rPr>
          <w:spacing w:val="-5"/>
        </w:rPr>
        <w:t xml:space="preserve"> </w:t>
      </w:r>
      <w:r>
        <w:t>инструменты</w:t>
      </w:r>
      <w:r>
        <w:rPr>
          <w:spacing w:val="-1"/>
        </w:rPr>
        <w:t xml:space="preserve"> </w:t>
      </w:r>
      <w:r>
        <w:t>и</w:t>
      </w:r>
      <w:r>
        <w:rPr>
          <w:spacing w:val="-2"/>
        </w:rPr>
        <w:t xml:space="preserve"> </w:t>
      </w:r>
      <w:r>
        <w:t>запросы</w:t>
      </w:r>
      <w:r>
        <w:rPr>
          <w:spacing w:val="-5"/>
        </w:rPr>
        <w:t xml:space="preserve"> </w:t>
      </w:r>
      <w:r>
        <w:t>при</w:t>
      </w:r>
      <w:r>
        <w:rPr>
          <w:spacing w:val="-6"/>
        </w:rPr>
        <w:t xml:space="preserve"> </w:t>
      </w:r>
      <w:r>
        <w:t>поиске</w:t>
      </w:r>
      <w:r>
        <w:rPr>
          <w:spacing w:val="-4"/>
        </w:rPr>
        <w:t xml:space="preserve"> </w:t>
      </w:r>
      <w:r>
        <w:t>и</w:t>
      </w:r>
      <w:r>
        <w:rPr>
          <w:spacing w:val="-11"/>
        </w:rPr>
        <w:t xml:space="preserve"> </w:t>
      </w:r>
      <w:r>
        <w:t>отборе</w:t>
      </w:r>
      <w:r>
        <w:rPr>
          <w:spacing w:val="-4"/>
        </w:rPr>
        <w:t xml:space="preserve"> </w:t>
      </w:r>
      <w:r>
        <w:t xml:space="preserve">информации </w:t>
      </w:r>
      <w:r>
        <w:lastRenderedPageBreak/>
        <w:t>или данных с учётом предложенной учебной физической задачи;</w:t>
      </w:r>
    </w:p>
    <w:p w:rsidR="00ED6F15" w:rsidRDefault="00D45F34">
      <w:pPr>
        <w:pStyle w:val="a3"/>
        <w:spacing w:line="242" w:lineRule="auto"/>
        <w:ind w:left="681" w:right="721" w:firstLine="595"/>
        <w:jc w:val="left"/>
      </w:pPr>
      <w:r>
        <w:t>анализировать,</w:t>
      </w:r>
      <w:r>
        <w:rPr>
          <w:spacing w:val="39"/>
        </w:rPr>
        <w:t xml:space="preserve"> </w:t>
      </w:r>
      <w:r>
        <w:t>систематизировать</w:t>
      </w:r>
      <w:r>
        <w:rPr>
          <w:spacing w:val="34"/>
        </w:rPr>
        <w:t xml:space="preserve"> </w:t>
      </w:r>
      <w:r>
        <w:t>и</w:t>
      </w:r>
      <w:r>
        <w:rPr>
          <w:spacing w:val="35"/>
        </w:rPr>
        <w:t xml:space="preserve"> </w:t>
      </w:r>
      <w:r>
        <w:t>интерпретировать</w:t>
      </w:r>
      <w:r>
        <w:rPr>
          <w:spacing w:val="38"/>
        </w:rPr>
        <w:t xml:space="preserve"> </w:t>
      </w:r>
      <w:r>
        <w:t>информацию</w:t>
      </w:r>
      <w:r>
        <w:rPr>
          <w:spacing w:val="34"/>
        </w:rPr>
        <w:t xml:space="preserve"> </w:t>
      </w:r>
      <w:r>
        <w:t>различных</w:t>
      </w:r>
      <w:r>
        <w:rPr>
          <w:spacing w:val="31"/>
        </w:rPr>
        <w:t xml:space="preserve"> </w:t>
      </w:r>
      <w:r>
        <w:t>видов и форм представления;</w:t>
      </w:r>
    </w:p>
    <w:p w:rsidR="00ED6F15" w:rsidRDefault="00D45F34">
      <w:pPr>
        <w:pStyle w:val="a3"/>
        <w:tabs>
          <w:tab w:val="left" w:pos="3134"/>
          <w:tab w:val="left" w:pos="4575"/>
          <w:tab w:val="left" w:pos="8897"/>
        </w:tabs>
        <w:spacing w:line="242" w:lineRule="auto"/>
        <w:ind w:left="1276" w:right="654" w:firstLine="0"/>
        <w:jc w:val="left"/>
      </w:pPr>
      <w:r>
        <w:rPr>
          <w:spacing w:val="-2"/>
        </w:rPr>
        <w:t>самостоятельно</w:t>
      </w:r>
      <w:r>
        <w:tab/>
      </w:r>
      <w:r>
        <w:rPr>
          <w:spacing w:val="-2"/>
        </w:rPr>
        <w:t>выбирать</w:t>
      </w:r>
      <w:r>
        <w:tab/>
        <w:t>оптимальную форму представления</w:t>
      </w:r>
      <w:r>
        <w:tab/>
        <w:t>информации</w:t>
      </w:r>
      <w:r>
        <w:rPr>
          <w:spacing w:val="80"/>
        </w:rPr>
        <w:t xml:space="preserve"> </w:t>
      </w:r>
      <w:r>
        <w:t>и иллюстрировать решаемые задачи несложными схемами, диаграммами, иной графикой и</w:t>
      </w:r>
    </w:p>
    <w:p w:rsidR="00ED6F15" w:rsidRDefault="00D45F34">
      <w:pPr>
        <w:pStyle w:val="a3"/>
        <w:spacing w:line="271" w:lineRule="exact"/>
        <w:ind w:left="681" w:firstLine="0"/>
        <w:jc w:val="left"/>
      </w:pPr>
      <w:r>
        <w:t>их</w:t>
      </w:r>
      <w:r>
        <w:rPr>
          <w:spacing w:val="-3"/>
        </w:rPr>
        <w:t xml:space="preserve"> </w:t>
      </w:r>
      <w:r>
        <w:rPr>
          <w:spacing w:val="-2"/>
        </w:rPr>
        <w:t>комбинациями.</w:t>
      </w:r>
    </w:p>
    <w:p w:rsidR="00ED6F15" w:rsidRDefault="00D45F34">
      <w:pPr>
        <w:pStyle w:val="a3"/>
        <w:spacing w:line="275" w:lineRule="exact"/>
        <w:ind w:left="1276" w:firstLine="0"/>
        <w:jc w:val="left"/>
      </w:pPr>
      <w:r>
        <w:t>Овладение</w:t>
      </w:r>
      <w:r>
        <w:rPr>
          <w:spacing w:val="-16"/>
        </w:rPr>
        <w:t xml:space="preserve"> </w:t>
      </w:r>
      <w:r>
        <w:t>универсальными</w:t>
      </w:r>
      <w:r>
        <w:rPr>
          <w:spacing w:val="-11"/>
        </w:rPr>
        <w:t xml:space="preserve"> </w:t>
      </w:r>
      <w:r>
        <w:t>учебными</w:t>
      </w:r>
      <w:r>
        <w:rPr>
          <w:spacing w:val="-12"/>
        </w:rPr>
        <w:t xml:space="preserve"> </w:t>
      </w:r>
      <w:r>
        <w:t>коммуникативными</w:t>
      </w:r>
      <w:r>
        <w:rPr>
          <w:spacing w:val="-13"/>
        </w:rPr>
        <w:t xml:space="preserve"> </w:t>
      </w:r>
      <w:r>
        <w:rPr>
          <w:spacing w:val="-2"/>
        </w:rPr>
        <w:t>действиями:</w:t>
      </w:r>
    </w:p>
    <w:p w:rsidR="00ED6F15" w:rsidRDefault="00D45F34">
      <w:pPr>
        <w:pStyle w:val="a5"/>
        <w:numPr>
          <w:ilvl w:val="0"/>
          <w:numId w:val="82"/>
        </w:numPr>
        <w:tabs>
          <w:tab w:val="left" w:pos="1534"/>
        </w:tabs>
        <w:spacing w:line="275" w:lineRule="exact"/>
        <w:ind w:left="1534" w:hanging="258"/>
        <w:rPr>
          <w:sz w:val="24"/>
        </w:rPr>
      </w:pPr>
      <w:r>
        <w:rPr>
          <w:spacing w:val="-2"/>
          <w:sz w:val="24"/>
        </w:rPr>
        <w:t>общение:</w:t>
      </w:r>
    </w:p>
    <w:p w:rsidR="00ED6F15" w:rsidRDefault="00D45F34">
      <w:pPr>
        <w:pStyle w:val="a3"/>
        <w:ind w:left="681" w:right="558" w:firstLine="595"/>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D6F15" w:rsidRDefault="00D45F34">
      <w:pPr>
        <w:pStyle w:val="a3"/>
        <w:spacing w:line="242" w:lineRule="auto"/>
        <w:ind w:left="681" w:right="558" w:firstLine="595"/>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spacing w:line="271" w:lineRule="exact"/>
        <w:ind w:left="1276" w:firstLine="0"/>
      </w:pPr>
      <w:r>
        <w:t>выражать</w:t>
      </w:r>
      <w:r>
        <w:rPr>
          <w:spacing w:val="-9"/>
        </w:rPr>
        <w:t xml:space="preserve"> </w:t>
      </w:r>
      <w:r>
        <w:t>свою</w:t>
      </w:r>
      <w:r>
        <w:rPr>
          <w:spacing w:val="-6"/>
        </w:rPr>
        <w:t xml:space="preserve"> </w:t>
      </w:r>
      <w:r>
        <w:t>точку</w:t>
      </w:r>
      <w:r>
        <w:rPr>
          <w:spacing w:val="-12"/>
        </w:rPr>
        <w:t xml:space="preserve"> </w:t>
      </w:r>
      <w:r>
        <w:t>зрения</w:t>
      </w:r>
      <w:r>
        <w:rPr>
          <w:spacing w:val="-4"/>
        </w:rPr>
        <w:t xml:space="preserve"> </w:t>
      </w:r>
      <w:r>
        <w:t>в</w:t>
      </w:r>
      <w:r>
        <w:rPr>
          <w:spacing w:val="-3"/>
        </w:rPr>
        <w:t xml:space="preserve"> </w:t>
      </w:r>
      <w:r>
        <w:t>устных</w:t>
      </w:r>
      <w:r>
        <w:rPr>
          <w:spacing w:val="-4"/>
        </w:rPr>
        <w:t xml:space="preserve"> </w:t>
      </w:r>
      <w:r>
        <w:t>и</w:t>
      </w:r>
      <w:r>
        <w:rPr>
          <w:spacing w:val="1"/>
        </w:rPr>
        <w:t xml:space="preserve"> </w:t>
      </w:r>
      <w:r>
        <w:t>письменных</w:t>
      </w:r>
      <w:r>
        <w:rPr>
          <w:spacing w:val="-7"/>
        </w:rPr>
        <w:t xml:space="preserve"> </w:t>
      </w:r>
      <w:r>
        <w:rPr>
          <w:spacing w:val="-2"/>
        </w:rPr>
        <w:t>текстах;</w:t>
      </w:r>
    </w:p>
    <w:p w:rsidR="00ED6F15" w:rsidRDefault="00D45F34">
      <w:pPr>
        <w:pStyle w:val="a3"/>
        <w:spacing w:line="237" w:lineRule="auto"/>
        <w:ind w:left="681" w:right="563" w:firstLine="595"/>
      </w:pPr>
      <w:r>
        <w:t>публично представлять результаты выполненного физического опыта (эксперимента, исследования, проекта).</w:t>
      </w:r>
    </w:p>
    <w:p w:rsidR="00ED6F15" w:rsidRDefault="00D45F34">
      <w:pPr>
        <w:pStyle w:val="a5"/>
        <w:numPr>
          <w:ilvl w:val="0"/>
          <w:numId w:val="82"/>
        </w:numPr>
        <w:tabs>
          <w:tab w:val="left" w:pos="1534"/>
        </w:tabs>
        <w:spacing w:line="275" w:lineRule="exact"/>
        <w:ind w:left="1534" w:hanging="258"/>
        <w:jc w:val="both"/>
        <w:rPr>
          <w:sz w:val="24"/>
        </w:rPr>
      </w:pPr>
      <w:r>
        <w:rPr>
          <w:sz w:val="24"/>
        </w:rPr>
        <w:t>совместная</w:t>
      </w:r>
      <w:r>
        <w:rPr>
          <w:spacing w:val="-9"/>
          <w:sz w:val="24"/>
        </w:rPr>
        <w:t xml:space="preserve"> </w:t>
      </w:r>
      <w:r>
        <w:rPr>
          <w:sz w:val="24"/>
        </w:rPr>
        <w:t>деятельность</w:t>
      </w:r>
      <w:r>
        <w:rPr>
          <w:spacing w:val="-10"/>
          <w:sz w:val="24"/>
        </w:rPr>
        <w:t xml:space="preserve"> </w:t>
      </w:r>
      <w:r>
        <w:rPr>
          <w:spacing w:val="-2"/>
          <w:sz w:val="24"/>
        </w:rPr>
        <w:t>(сотрудничество):</w:t>
      </w:r>
    </w:p>
    <w:p w:rsidR="00ED6F15" w:rsidRDefault="00D45F34">
      <w:pPr>
        <w:pStyle w:val="a3"/>
        <w:spacing w:line="242" w:lineRule="auto"/>
        <w:ind w:left="681" w:right="562" w:firstLine="595"/>
      </w:pPr>
      <w:r>
        <w:t>понимать и использовать преимущества командной и индивидуальной работы при решении конкретной физической проблемы;</w:t>
      </w:r>
    </w:p>
    <w:p w:rsidR="00ED6F15" w:rsidRDefault="00D45F34">
      <w:pPr>
        <w:pStyle w:val="a3"/>
        <w:ind w:left="681" w:right="552" w:firstLine="595"/>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D6F15" w:rsidRDefault="00D45F34">
      <w:pPr>
        <w:pStyle w:val="a3"/>
        <w:spacing w:line="242" w:lineRule="auto"/>
        <w:ind w:left="681" w:right="563" w:firstLine="595"/>
      </w:pPr>
      <w:r>
        <w:t>выполнять</w:t>
      </w:r>
      <w:r>
        <w:rPr>
          <w:spacing w:val="-3"/>
        </w:rPr>
        <w:t xml:space="preserve"> </w:t>
      </w:r>
      <w:r>
        <w:t>свою</w:t>
      </w:r>
      <w:r>
        <w:rPr>
          <w:spacing w:val="-2"/>
        </w:rPr>
        <w:t xml:space="preserve"> </w:t>
      </w:r>
      <w:r>
        <w:t>часть</w:t>
      </w:r>
      <w:r>
        <w:rPr>
          <w:spacing w:val="-3"/>
        </w:rPr>
        <w:t xml:space="preserve"> </w:t>
      </w:r>
      <w:r>
        <w:t>работы,</w:t>
      </w:r>
      <w:r>
        <w:rPr>
          <w:spacing w:val="-2"/>
        </w:rPr>
        <w:t xml:space="preserve"> </w:t>
      </w:r>
      <w:r>
        <w:t>достигая</w:t>
      </w:r>
      <w:r>
        <w:rPr>
          <w:spacing w:val="-4"/>
        </w:rPr>
        <w:t xml:space="preserve"> </w:t>
      </w:r>
      <w:r>
        <w:t>качественного</w:t>
      </w:r>
      <w:r>
        <w:rPr>
          <w:spacing w:val="-1"/>
        </w:rPr>
        <w:t xml:space="preserve"> </w:t>
      </w:r>
      <w:r>
        <w:t>результата</w:t>
      </w:r>
      <w:r>
        <w:rPr>
          <w:spacing w:val="-1"/>
        </w:rPr>
        <w:t xml:space="preserve"> </w:t>
      </w:r>
      <w:r>
        <w:t>по своему</w:t>
      </w:r>
      <w:r>
        <w:rPr>
          <w:spacing w:val="-9"/>
        </w:rPr>
        <w:t xml:space="preserve"> </w:t>
      </w:r>
      <w:r>
        <w:t>направлению и координируя свои действия с другими членами команды;</w:t>
      </w:r>
    </w:p>
    <w:p w:rsidR="00ED6F15" w:rsidRDefault="00D45F34">
      <w:pPr>
        <w:pStyle w:val="a3"/>
        <w:spacing w:line="242" w:lineRule="auto"/>
        <w:ind w:left="681" w:right="565" w:firstLine="595"/>
      </w:pPr>
      <w:r>
        <w:t>оценивать качество своего вклада в общий продукт по критериям, самостоятельно сформулированным участниками взаимодействия.</w:t>
      </w:r>
    </w:p>
    <w:p w:rsidR="00ED6F15" w:rsidRDefault="00D45F34">
      <w:pPr>
        <w:pStyle w:val="a3"/>
        <w:spacing w:line="271" w:lineRule="exact"/>
        <w:ind w:left="1276" w:firstLine="0"/>
      </w:pPr>
      <w:r>
        <w:t>Овладение</w:t>
      </w:r>
      <w:r>
        <w:rPr>
          <w:spacing w:val="-14"/>
        </w:rPr>
        <w:t xml:space="preserve"> </w:t>
      </w:r>
      <w:r>
        <w:t>универсальными</w:t>
      </w:r>
      <w:r>
        <w:rPr>
          <w:spacing w:val="-8"/>
        </w:rPr>
        <w:t xml:space="preserve"> </w:t>
      </w:r>
      <w:r>
        <w:t>учебными</w:t>
      </w:r>
      <w:r>
        <w:rPr>
          <w:spacing w:val="-9"/>
        </w:rPr>
        <w:t xml:space="preserve"> </w:t>
      </w:r>
      <w:r>
        <w:t>регулятивными</w:t>
      </w:r>
      <w:r>
        <w:rPr>
          <w:spacing w:val="-12"/>
        </w:rPr>
        <w:t xml:space="preserve"> </w:t>
      </w:r>
      <w:r>
        <w:rPr>
          <w:spacing w:val="-2"/>
        </w:rPr>
        <w:t>действиями:</w:t>
      </w:r>
    </w:p>
    <w:p w:rsidR="00ED6F15" w:rsidRDefault="00D45F34">
      <w:pPr>
        <w:pStyle w:val="a5"/>
        <w:numPr>
          <w:ilvl w:val="0"/>
          <w:numId w:val="81"/>
        </w:numPr>
        <w:tabs>
          <w:tab w:val="left" w:pos="1534"/>
        </w:tabs>
        <w:spacing w:line="275" w:lineRule="exact"/>
        <w:ind w:left="1534" w:hanging="258"/>
        <w:jc w:val="both"/>
        <w:rPr>
          <w:sz w:val="24"/>
        </w:rPr>
      </w:pPr>
      <w:r>
        <w:rPr>
          <w:spacing w:val="-2"/>
          <w:sz w:val="24"/>
        </w:rPr>
        <w:t>самоорганизация:</w:t>
      </w:r>
    </w:p>
    <w:p w:rsidR="00ED6F15" w:rsidRDefault="00D45F34">
      <w:pPr>
        <w:pStyle w:val="a3"/>
        <w:spacing w:line="242" w:lineRule="auto"/>
        <w:ind w:left="681" w:right="567" w:firstLine="595"/>
      </w:pPr>
      <w:r>
        <w:t>выявлять проблемы в жизненных и учебных ситуациях, требующих для решения физических знаний;</w:t>
      </w:r>
    </w:p>
    <w:p w:rsidR="00ED6F15" w:rsidRDefault="00D45F34">
      <w:pPr>
        <w:pStyle w:val="a3"/>
        <w:spacing w:line="242" w:lineRule="auto"/>
        <w:ind w:left="681" w:right="555" w:firstLine="595"/>
      </w:pPr>
      <w:r>
        <w:t>ориентироваться в различных подходах принятия решений (индивидуальное, принятие решения в группе, принятие решений группой);</w:t>
      </w:r>
    </w:p>
    <w:p w:rsidR="00ED6F15" w:rsidRDefault="00D45F34">
      <w:pPr>
        <w:pStyle w:val="a3"/>
        <w:ind w:left="681" w:right="561" w:firstLine="595"/>
      </w:pPr>
      <w:r>
        <w:t>самостоятельно составлять</w:t>
      </w:r>
      <w:r>
        <w:rPr>
          <w:spacing w:val="-3"/>
        </w:rPr>
        <w:t xml:space="preserve"> </w:t>
      </w:r>
      <w:r>
        <w:t>алгоритм решения</w:t>
      </w:r>
      <w:r>
        <w:rPr>
          <w:spacing w:val="-4"/>
        </w:rPr>
        <w:t xml:space="preserve"> </w:t>
      </w:r>
      <w:r>
        <w:t>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D6F15" w:rsidRDefault="00D45F34">
      <w:pPr>
        <w:pStyle w:val="a3"/>
        <w:spacing w:before="71" w:line="275" w:lineRule="exact"/>
        <w:ind w:left="1276"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5"/>
        </w:rPr>
        <w:t xml:space="preserve"> </w:t>
      </w:r>
      <w:r>
        <w:rPr>
          <w:spacing w:val="-2"/>
        </w:rPr>
        <w:t>решение.</w:t>
      </w:r>
    </w:p>
    <w:p w:rsidR="00ED6F15" w:rsidRDefault="00D45F34">
      <w:pPr>
        <w:pStyle w:val="a5"/>
        <w:numPr>
          <w:ilvl w:val="0"/>
          <w:numId w:val="81"/>
        </w:numPr>
        <w:tabs>
          <w:tab w:val="left" w:pos="1534"/>
        </w:tabs>
        <w:spacing w:line="275" w:lineRule="exact"/>
        <w:ind w:left="1534" w:hanging="258"/>
        <w:jc w:val="both"/>
        <w:rPr>
          <w:sz w:val="24"/>
        </w:rPr>
      </w:pPr>
      <w:r>
        <w:rPr>
          <w:spacing w:val="-2"/>
          <w:sz w:val="24"/>
        </w:rPr>
        <w:t>самоконтроль:</w:t>
      </w:r>
    </w:p>
    <w:p w:rsidR="00ED6F15" w:rsidRDefault="00D45F34">
      <w:pPr>
        <w:pStyle w:val="a3"/>
        <w:spacing w:before="3" w:line="275" w:lineRule="exact"/>
        <w:ind w:left="1276" w:firstLine="0"/>
      </w:pPr>
      <w:r>
        <w:t>давать</w:t>
      </w:r>
      <w:r>
        <w:rPr>
          <w:spacing w:val="-6"/>
        </w:rPr>
        <w:t xml:space="preserve"> </w:t>
      </w:r>
      <w:r>
        <w:t>оценку</w:t>
      </w:r>
      <w:r>
        <w:rPr>
          <w:spacing w:val="-13"/>
        </w:rPr>
        <w:t xml:space="preserve"> </w:t>
      </w:r>
      <w:r>
        <w:t>ситуации</w:t>
      </w:r>
      <w:r>
        <w:rPr>
          <w:spacing w:val="2"/>
        </w:rPr>
        <w:t xml:space="preserve"> </w:t>
      </w:r>
      <w:r>
        <w:t>и</w:t>
      </w:r>
      <w:r>
        <w:rPr>
          <w:spacing w:val="-5"/>
        </w:rPr>
        <w:t xml:space="preserve"> </w:t>
      </w:r>
      <w:r>
        <w:t>предлагать</w:t>
      </w:r>
      <w:r>
        <w:rPr>
          <w:spacing w:val="-2"/>
        </w:rPr>
        <w:t xml:space="preserve"> </w:t>
      </w:r>
      <w:r>
        <w:t>план</w:t>
      </w:r>
      <w:r>
        <w:rPr>
          <w:spacing w:val="-5"/>
        </w:rPr>
        <w:t xml:space="preserve"> </w:t>
      </w:r>
      <w:r>
        <w:t>её</w:t>
      </w:r>
      <w:r>
        <w:rPr>
          <w:spacing w:val="-1"/>
        </w:rPr>
        <w:t xml:space="preserve"> </w:t>
      </w:r>
      <w:r>
        <w:rPr>
          <w:spacing w:val="-2"/>
        </w:rPr>
        <w:t>изменения;</w:t>
      </w:r>
    </w:p>
    <w:p w:rsidR="00ED6F15" w:rsidRDefault="00D45F34">
      <w:pPr>
        <w:pStyle w:val="a3"/>
        <w:spacing w:line="242" w:lineRule="auto"/>
        <w:ind w:left="681" w:right="558" w:firstLine="595"/>
      </w:pPr>
      <w:r>
        <w:t>объяснять причины достижения (недостижения) результатов деятельности, давать оценку приобретённому опыту;</w:t>
      </w:r>
    </w:p>
    <w:p w:rsidR="00ED6F15" w:rsidRDefault="00D45F34">
      <w:pPr>
        <w:pStyle w:val="a3"/>
        <w:ind w:left="681" w:right="565" w:firstLine="595"/>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D6F15" w:rsidRDefault="00D45F34">
      <w:pPr>
        <w:pStyle w:val="a3"/>
        <w:spacing w:line="275" w:lineRule="exact"/>
        <w:ind w:left="1276" w:firstLine="0"/>
      </w:pPr>
      <w:r>
        <w:t>оценивать</w:t>
      </w:r>
      <w:r>
        <w:rPr>
          <w:spacing w:val="-5"/>
        </w:rPr>
        <w:t xml:space="preserve"> </w:t>
      </w:r>
      <w:r>
        <w:t>соответствие</w:t>
      </w:r>
      <w:r>
        <w:rPr>
          <w:spacing w:val="-12"/>
        </w:rPr>
        <w:t xml:space="preserve"> </w:t>
      </w:r>
      <w:r>
        <w:t>результата</w:t>
      </w:r>
      <w:r>
        <w:rPr>
          <w:spacing w:val="-7"/>
        </w:rPr>
        <w:t xml:space="preserve"> </w:t>
      </w:r>
      <w:r>
        <w:t>цели</w:t>
      </w:r>
      <w:r>
        <w:rPr>
          <w:spacing w:val="-6"/>
        </w:rPr>
        <w:t xml:space="preserve"> </w:t>
      </w:r>
      <w:r>
        <w:t>и</w:t>
      </w:r>
      <w:r>
        <w:rPr>
          <w:spacing w:val="-2"/>
        </w:rPr>
        <w:t xml:space="preserve"> условиям.</w:t>
      </w:r>
    </w:p>
    <w:p w:rsidR="00ED6F15" w:rsidRDefault="00D45F34">
      <w:pPr>
        <w:pStyle w:val="a5"/>
        <w:numPr>
          <w:ilvl w:val="0"/>
          <w:numId w:val="81"/>
        </w:numPr>
        <w:tabs>
          <w:tab w:val="left" w:pos="1534"/>
        </w:tabs>
        <w:spacing w:line="275" w:lineRule="exact"/>
        <w:ind w:left="1534" w:hanging="258"/>
        <w:jc w:val="both"/>
        <w:rPr>
          <w:sz w:val="24"/>
        </w:rPr>
      </w:pPr>
      <w:r>
        <w:rPr>
          <w:spacing w:val="-2"/>
          <w:sz w:val="24"/>
        </w:rPr>
        <w:t>эмоциональный</w:t>
      </w:r>
      <w:r>
        <w:rPr>
          <w:spacing w:val="9"/>
          <w:sz w:val="24"/>
        </w:rPr>
        <w:t xml:space="preserve"> </w:t>
      </w:r>
      <w:r>
        <w:rPr>
          <w:spacing w:val="-2"/>
          <w:sz w:val="24"/>
        </w:rPr>
        <w:t>интеллект:</w:t>
      </w:r>
    </w:p>
    <w:p w:rsidR="00ED6F15" w:rsidRDefault="00D45F34">
      <w:pPr>
        <w:pStyle w:val="a3"/>
        <w:spacing w:before="1" w:line="237" w:lineRule="auto"/>
        <w:ind w:left="681" w:right="569" w:firstLine="595"/>
      </w:pPr>
      <w:r>
        <w:t>ставить себя на место другого человека в ходе спора или дискуссии на научную тему, понимать мотивы, намерения и логику другого.</w:t>
      </w:r>
    </w:p>
    <w:p w:rsidR="00ED6F15" w:rsidRDefault="00D45F34">
      <w:pPr>
        <w:pStyle w:val="a5"/>
        <w:numPr>
          <w:ilvl w:val="0"/>
          <w:numId w:val="81"/>
        </w:numPr>
        <w:tabs>
          <w:tab w:val="left" w:pos="1534"/>
        </w:tabs>
        <w:spacing w:before="3" w:line="275" w:lineRule="exact"/>
        <w:ind w:left="1534" w:hanging="258"/>
        <w:jc w:val="both"/>
        <w:rPr>
          <w:sz w:val="24"/>
        </w:rPr>
      </w:pPr>
      <w:r>
        <w:rPr>
          <w:sz w:val="24"/>
        </w:rPr>
        <w:t>принятие</w:t>
      </w:r>
      <w:r>
        <w:rPr>
          <w:spacing w:val="-5"/>
          <w:sz w:val="24"/>
        </w:rPr>
        <w:t xml:space="preserve"> </w:t>
      </w:r>
      <w:r>
        <w:rPr>
          <w:sz w:val="24"/>
        </w:rPr>
        <w:t>себя и</w:t>
      </w:r>
      <w:r>
        <w:rPr>
          <w:spacing w:val="-4"/>
          <w:sz w:val="24"/>
        </w:rPr>
        <w:t xml:space="preserve"> </w:t>
      </w:r>
      <w:r>
        <w:rPr>
          <w:spacing w:val="-2"/>
          <w:sz w:val="24"/>
        </w:rPr>
        <w:t>других:</w:t>
      </w:r>
    </w:p>
    <w:p w:rsidR="00ED6F15" w:rsidRDefault="00D45F34">
      <w:pPr>
        <w:pStyle w:val="a3"/>
        <w:spacing w:line="242" w:lineRule="auto"/>
        <w:ind w:left="681" w:right="568" w:firstLine="595"/>
      </w:pPr>
      <w:r>
        <w:t>признавать своё право на ошибку при решении физических задач или в утверждениях на научные темы и такое же право другого.</w:t>
      </w:r>
    </w:p>
    <w:p w:rsidR="00ED6F15" w:rsidRDefault="00D45F34">
      <w:pPr>
        <w:pStyle w:val="a3"/>
        <w:spacing w:line="274" w:lineRule="exact"/>
        <w:ind w:left="1276" w:firstLine="0"/>
      </w:pPr>
      <w:r>
        <w:t>Предметные</w:t>
      </w:r>
      <w:r>
        <w:rPr>
          <w:spacing w:val="-10"/>
        </w:rPr>
        <w:t xml:space="preserve"> </w:t>
      </w:r>
      <w:r>
        <w:t>результаты</w:t>
      </w:r>
      <w:r>
        <w:rPr>
          <w:spacing w:val="-3"/>
        </w:rPr>
        <w:t xml:space="preserve"> </w:t>
      </w:r>
      <w:r>
        <w:t>освоения</w:t>
      </w:r>
      <w:r>
        <w:rPr>
          <w:spacing w:val="-6"/>
        </w:rPr>
        <w:t xml:space="preserve"> </w:t>
      </w:r>
      <w:r>
        <w:t>программы</w:t>
      </w:r>
      <w:r>
        <w:rPr>
          <w:spacing w:val="-4"/>
        </w:rPr>
        <w:t xml:space="preserve"> </w:t>
      </w:r>
      <w:r>
        <w:t>по</w:t>
      </w:r>
      <w:r>
        <w:rPr>
          <w:spacing w:val="-2"/>
        </w:rPr>
        <w:t xml:space="preserve"> </w:t>
      </w:r>
      <w:r>
        <w:t>физике</w:t>
      </w:r>
      <w:r>
        <w:rPr>
          <w:spacing w:val="-11"/>
        </w:rPr>
        <w:t xml:space="preserve"> </w:t>
      </w:r>
      <w:r>
        <w:t>(базовый</w:t>
      </w:r>
      <w:r>
        <w:rPr>
          <w:spacing w:val="-4"/>
        </w:rPr>
        <w:t xml:space="preserve"> </w:t>
      </w:r>
      <w:r>
        <w:rPr>
          <w:spacing w:val="-2"/>
        </w:rPr>
        <w:t>уровень).</w:t>
      </w:r>
    </w:p>
    <w:p w:rsidR="00ED6F15" w:rsidRDefault="00D45F34">
      <w:pPr>
        <w:pStyle w:val="a3"/>
        <w:spacing w:line="274" w:lineRule="exact"/>
        <w:ind w:left="1276" w:firstLine="0"/>
      </w:pPr>
      <w:r>
        <w:t>Предметные</w:t>
      </w:r>
      <w:r>
        <w:rPr>
          <w:spacing w:val="-12"/>
        </w:rPr>
        <w:t xml:space="preserve"> </w:t>
      </w:r>
      <w:r>
        <w:t>результаты</w:t>
      </w:r>
      <w:r>
        <w:rPr>
          <w:spacing w:val="1"/>
        </w:rPr>
        <w:t xml:space="preserve"> </w:t>
      </w:r>
      <w:r>
        <w:t>освоения</w:t>
      </w:r>
      <w:r>
        <w:rPr>
          <w:spacing w:val="-6"/>
        </w:rPr>
        <w:t xml:space="preserve"> </w:t>
      </w:r>
      <w:r>
        <w:t>программы</w:t>
      </w:r>
      <w:r>
        <w:rPr>
          <w:spacing w:val="-1"/>
        </w:rPr>
        <w:t xml:space="preserve"> </w:t>
      </w:r>
      <w:r>
        <w:t>по физике</w:t>
      </w:r>
      <w:r>
        <w:rPr>
          <w:spacing w:val="-6"/>
        </w:rPr>
        <w:t xml:space="preserve"> </w:t>
      </w:r>
      <w:r>
        <w:t>к</w:t>
      </w:r>
      <w:r>
        <w:rPr>
          <w:spacing w:val="-3"/>
        </w:rPr>
        <w:t xml:space="preserve"> </w:t>
      </w:r>
      <w:r>
        <w:t>концу</w:t>
      </w:r>
      <w:r>
        <w:rPr>
          <w:spacing w:val="-17"/>
        </w:rPr>
        <w:t xml:space="preserve"> </w:t>
      </w:r>
      <w:r>
        <w:t>обучения</w:t>
      </w:r>
      <w:r>
        <w:rPr>
          <w:spacing w:val="-1"/>
        </w:rPr>
        <w:t xml:space="preserve"> </w:t>
      </w:r>
      <w:r>
        <w:t>в</w:t>
      </w:r>
      <w:r>
        <w:rPr>
          <w:spacing w:val="-5"/>
        </w:rPr>
        <w:t xml:space="preserve"> </w:t>
      </w:r>
      <w:r>
        <w:t>7</w:t>
      </w:r>
      <w:r>
        <w:rPr>
          <w:spacing w:val="-5"/>
        </w:rPr>
        <w:t xml:space="preserve"> </w:t>
      </w:r>
      <w:r>
        <w:rPr>
          <w:spacing w:val="-2"/>
        </w:rPr>
        <w:t>классе:</w:t>
      </w:r>
    </w:p>
    <w:p w:rsidR="00ED6F15" w:rsidRDefault="00D45F34">
      <w:pPr>
        <w:pStyle w:val="a3"/>
        <w:spacing w:line="242" w:lineRule="auto"/>
        <w:ind w:left="681" w:right="557" w:firstLine="595"/>
      </w:pPr>
      <w:r>
        <w:t xml:space="preserve">Предметные результаты на базовом уровне должны отражать сформированность у </w:t>
      </w:r>
      <w:r>
        <w:lastRenderedPageBreak/>
        <w:t>обучающихся умений:</w:t>
      </w:r>
    </w:p>
    <w:p w:rsidR="00ED6F15" w:rsidRDefault="00D45F34">
      <w:pPr>
        <w:pStyle w:val="a3"/>
        <w:ind w:left="681" w:right="565" w:firstLine="59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w:t>
      </w:r>
      <w:r>
        <w:rPr>
          <w:spacing w:val="80"/>
        </w:rPr>
        <w:t xml:space="preserve">  </w:t>
      </w:r>
      <w:r>
        <w:t>(твёрдое,</w:t>
      </w:r>
      <w:r>
        <w:rPr>
          <w:spacing w:val="80"/>
        </w:rPr>
        <w:t xml:space="preserve">  </w:t>
      </w:r>
      <w:r>
        <w:t>жидкое,</w:t>
      </w:r>
      <w:r>
        <w:rPr>
          <w:spacing w:val="80"/>
        </w:rPr>
        <w:t xml:space="preserve">  </w:t>
      </w:r>
      <w:r>
        <w:t>газообразное),</w:t>
      </w:r>
      <w:r>
        <w:rPr>
          <w:spacing w:val="80"/>
        </w:rPr>
        <w:t xml:space="preserve">  </w:t>
      </w:r>
      <w:r>
        <w:t>механическое</w:t>
      </w:r>
      <w:r>
        <w:rPr>
          <w:spacing w:val="80"/>
        </w:rPr>
        <w:t xml:space="preserve">  </w:t>
      </w:r>
      <w:r>
        <w:t>движение</w:t>
      </w:r>
      <w:r>
        <w:rPr>
          <w:spacing w:val="80"/>
        </w:rPr>
        <w:t xml:space="preserve">  </w:t>
      </w:r>
      <w:r>
        <w:t>(равномерное,</w:t>
      </w:r>
    </w:p>
    <w:p w:rsidR="00ED6F15" w:rsidRDefault="00D45F34">
      <w:pPr>
        <w:pStyle w:val="a3"/>
        <w:spacing w:before="75" w:line="237" w:lineRule="auto"/>
        <w:ind w:left="681" w:right="560" w:firstLine="595"/>
      </w:pPr>
      <w:r>
        <w:t>неравномерное, прямолинейное), траектория, равнодействующая сил, деформация (упругая, пластическая), невесомость, сообщающиеся сосуды;</w:t>
      </w:r>
    </w:p>
    <w:p w:rsidR="00ED6F15" w:rsidRDefault="00D45F34">
      <w:pPr>
        <w:pStyle w:val="a3"/>
        <w:spacing w:before="3"/>
        <w:ind w:left="681" w:right="556" w:firstLine="595"/>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D6F15" w:rsidRDefault="00D45F34">
      <w:pPr>
        <w:pStyle w:val="a3"/>
        <w:ind w:left="681" w:right="552" w:firstLine="595"/>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D6F15" w:rsidRDefault="00D45F34">
      <w:pPr>
        <w:pStyle w:val="a3"/>
        <w:spacing w:before="1"/>
        <w:ind w:left="681" w:right="556" w:firstLine="595"/>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6F15" w:rsidRDefault="00D45F34">
      <w:pPr>
        <w:pStyle w:val="a3"/>
        <w:spacing w:before="1"/>
        <w:ind w:left="681" w:right="559" w:firstLine="595"/>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ED6F15" w:rsidRDefault="00D45F34">
      <w:pPr>
        <w:pStyle w:val="a3"/>
        <w:ind w:left="681" w:right="552" w:firstLine="595"/>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D6F15" w:rsidRDefault="00D45F34">
      <w:pPr>
        <w:pStyle w:val="a3"/>
        <w:spacing w:before="6" w:line="237" w:lineRule="auto"/>
        <w:ind w:left="681" w:right="558" w:firstLine="595"/>
      </w:pPr>
      <w:r>
        <w:t>решать расчётные задачи в 1–2 действия, используя законы и формулы, связывающие физические</w:t>
      </w:r>
      <w:r>
        <w:rPr>
          <w:spacing w:val="80"/>
          <w:w w:val="150"/>
        </w:rPr>
        <w:t xml:space="preserve"> </w:t>
      </w:r>
      <w:r>
        <w:t>величины:</w:t>
      </w:r>
      <w:r>
        <w:rPr>
          <w:spacing w:val="80"/>
          <w:w w:val="150"/>
        </w:rPr>
        <w:t xml:space="preserve"> </w:t>
      </w:r>
      <w:r>
        <w:t>на</w:t>
      </w:r>
      <w:r>
        <w:rPr>
          <w:spacing w:val="80"/>
          <w:w w:val="150"/>
        </w:rPr>
        <w:t xml:space="preserve"> </w:t>
      </w:r>
      <w:r>
        <w:t>основе</w:t>
      </w:r>
      <w:r>
        <w:rPr>
          <w:spacing w:val="80"/>
          <w:w w:val="150"/>
        </w:rPr>
        <w:t xml:space="preserve"> </w:t>
      </w:r>
      <w:r>
        <w:t>анализа</w:t>
      </w:r>
      <w:r>
        <w:rPr>
          <w:spacing w:val="80"/>
          <w:w w:val="150"/>
        </w:rPr>
        <w:t xml:space="preserve"> </w:t>
      </w:r>
      <w:r>
        <w:t>условия</w:t>
      </w:r>
      <w:r>
        <w:rPr>
          <w:spacing w:val="80"/>
          <w:w w:val="150"/>
        </w:rPr>
        <w:t xml:space="preserve"> </w:t>
      </w:r>
      <w:r>
        <w:t>задачи</w:t>
      </w:r>
      <w:r>
        <w:rPr>
          <w:spacing w:val="80"/>
          <w:w w:val="150"/>
        </w:rPr>
        <w:t xml:space="preserve"> </w:t>
      </w:r>
      <w:r>
        <w:t>записывать</w:t>
      </w:r>
      <w:r>
        <w:rPr>
          <w:spacing w:val="80"/>
          <w:w w:val="150"/>
        </w:rPr>
        <w:t xml:space="preserve"> </w:t>
      </w:r>
      <w:r>
        <w:t>краткое</w:t>
      </w:r>
      <w:r>
        <w:rPr>
          <w:spacing w:val="80"/>
          <w:w w:val="150"/>
        </w:rPr>
        <w:t xml:space="preserve"> </w:t>
      </w:r>
      <w:r>
        <w:t>условие,</w:t>
      </w:r>
    </w:p>
    <w:p w:rsidR="00ED6F15" w:rsidRDefault="00D45F34">
      <w:pPr>
        <w:pStyle w:val="a3"/>
        <w:spacing w:before="71"/>
        <w:ind w:left="681" w:right="562" w:firstLine="0"/>
      </w:pPr>
      <w:r>
        <w:t xml:space="preserve">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w:t>
      </w:r>
      <w:r>
        <w:rPr>
          <w:spacing w:val="-2"/>
        </w:rPr>
        <w:t>величины;</w:t>
      </w:r>
    </w:p>
    <w:p w:rsidR="00ED6F15" w:rsidRDefault="00D45F34">
      <w:pPr>
        <w:pStyle w:val="a3"/>
        <w:ind w:left="681" w:right="550" w:firstLine="595"/>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w:t>
      </w:r>
      <w:r>
        <w:rPr>
          <w:spacing w:val="-5"/>
        </w:rPr>
        <w:t xml:space="preserve"> </w:t>
      </w:r>
      <w:r>
        <w:t>полученный</w:t>
      </w:r>
      <w:r>
        <w:rPr>
          <w:spacing w:val="-1"/>
        </w:rPr>
        <w:t xml:space="preserve"> </w:t>
      </w:r>
      <w:r>
        <w:t>результат, находить</w:t>
      </w:r>
      <w:r>
        <w:rPr>
          <w:spacing w:val="-1"/>
        </w:rPr>
        <w:t xml:space="preserve"> </w:t>
      </w:r>
      <w:r>
        <w:t>ошибки</w:t>
      </w:r>
      <w:r>
        <w:rPr>
          <w:spacing w:val="-1"/>
        </w:rPr>
        <w:t xml:space="preserve"> </w:t>
      </w:r>
      <w:r>
        <w:t>в</w:t>
      </w:r>
      <w:r>
        <w:rPr>
          <w:spacing w:val="-5"/>
        </w:rPr>
        <w:t xml:space="preserve"> </w:t>
      </w:r>
      <w:r>
        <w:t>ходе</w:t>
      </w:r>
      <w:r>
        <w:rPr>
          <w:spacing w:val="-3"/>
        </w:rPr>
        <w:t xml:space="preserve"> </w:t>
      </w:r>
      <w:r>
        <w:t>опыта,</w:t>
      </w:r>
      <w:r>
        <w:rPr>
          <w:spacing w:val="-5"/>
        </w:rPr>
        <w:t xml:space="preserve"> </w:t>
      </w:r>
      <w:r>
        <w:t>проводить</w:t>
      </w:r>
      <w:r>
        <w:rPr>
          <w:spacing w:val="-5"/>
        </w:rPr>
        <w:t xml:space="preserve"> </w:t>
      </w:r>
      <w:r>
        <w:t>выводы</w:t>
      </w:r>
      <w:r>
        <w:rPr>
          <w:spacing w:val="40"/>
        </w:rPr>
        <w:t xml:space="preserve"> </w:t>
      </w:r>
      <w:r>
        <w:t>по его результатам;</w:t>
      </w:r>
    </w:p>
    <w:p w:rsidR="00ED6F15" w:rsidRDefault="00D45F34">
      <w:pPr>
        <w:pStyle w:val="a3"/>
        <w:ind w:left="681" w:right="561" w:firstLine="595"/>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D6F15" w:rsidRDefault="00D45F34">
      <w:pPr>
        <w:pStyle w:val="a3"/>
        <w:spacing w:before="1"/>
        <w:ind w:left="681" w:right="562" w:firstLine="595"/>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D6F15" w:rsidRDefault="00D45F34">
      <w:pPr>
        <w:pStyle w:val="a3"/>
        <w:ind w:left="681" w:right="558" w:firstLine="595"/>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40"/>
        </w:rPr>
        <w:t xml:space="preserve"> </w:t>
      </w:r>
      <w:r>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w:t>
      </w:r>
      <w:r>
        <w:rPr>
          <w:spacing w:val="40"/>
        </w:rPr>
        <w:t xml:space="preserve"> </w:t>
      </w:r>
      <w:r>
        <w:lastRenderedPageBreak/>
        <w:t>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p>
    <w:p w:rsidR="00ED6F15" w:rsidRDefault="00D45F34">
      <w:pPr>
        <w:pStyle w:val="a3"/>
        <w:spacing w:before="79"/>
        <w:ind w:right="844" w:firstLine="312"/>
      </w:pPr>
      <w:r>
        <w:t>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D6F15" w:rsidRDefault="00D45F34">
      <w:pPr>
        <w:pStyle w:val="a3"/>
        <w:spacing w:line="242" w:lineRule="auto"/>
        <w:ind w:right="557" w:firstLine="312"/>
      </w:pPr>
      <w:r>
        <w:t>соблюдать правила техники безопасности при работе с лабораторным оборудованием; иметь представление</w:t>
      </w:r>
      <w:r>
        <w:rPr>
          <w:spacing w:val="40"/>
        </w:rPr>
        <w:t xml:space="preserve"> </w:t>
      </w:r>
      <w:r>
        <w:t>о</w:t>
      </w:r>
      <w:r>
        <w:rPr>
          <w:spacing w:val="40"/>
        </w:rPr>
        <w:t xml:space="preserve"> </w:t>
      </w:r>
      <w:r>
        <w:t>принципах</w:t>
      </w:r>
      <w:r>
        <w:rPr>
          <w:spacing w:val="40"/>
        </w:rPr>
        <w:t xml:space="preserve"> </w:t>
      </w:r>
      <w:r>
        <w:t>действия</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весы,</w:t>
      </w:r>
    </w:p>
    <w:p w:rsidR="00ED6F15" w:rsidRDefault="00D45F34">
      <w:pPr>
        <w:pStyle w:val="a3"/>
        <w:spacing w:line="242" w:lineRule="auto"/>
        <w:ind w:right="564" w:firstLine="312"/>
      </w:pPr>
      <w:r>
        <w:t>термометр,</w:t>
      </w:r>
      <w:r>
        <w:rPr>
          <w:spacing w:val="-2"/>
        </w:rPr>
        <w:t xml:space="preserve"> </w:t>
      </w:r>
      <w:r>
        <w:t>динамометр,</w:t>
      </w:r>
      <w:r>
        <w:rPr>
          <w:spacing w:val="-2"/>
        </w:rPr>
        <w:t xml:space="preserve"> </w:t>
      </w:r>
      <w:r>
        <w:t>сообщающиеся</w:t>
      </w:r>
      <w:r>
        <w:rPr>
          <w:spacing w:val="-4"/>
        </w:rPr>
        <w:t xml:space="preserve"> </w:t>
      </w:r>
      <w:r>
        <w:t>сосуды,</w:t>
      </w:r>
      <w:r>
        <w:rPr>
          <w:spacing w:val="-3"/>
        </w:rPr>
        <w:t xml:space="preserve"> </w:t>
      </w:r>
      <w:r>
        <w:t>барометр,</w:t>
      </w:r>
      <w:r>
        <w:rPr>
          <w:spacing w:val="-2"/>
        </w:rPr>
        <w:t xml:space="preserve"> </w:t>
      </w:r>
      <w:r>
        <w:t>рычаг,</w:t>
      </w:r>
      <w:r>
        <w:rPr>
          <w:spacing w:val="-7"/>
        </w:rPr>
        <w:t xml:space="preserve"> </w:t>
      </w:r>
      <w:r>
        <w:t>подвижный</w:t>
      </w:r>
      <w:r>
        <w:rPr>
          <w:spacing w:val="-4"/>
        </w:rPr>
        <w:t xml:space="preserve"> </w:t>
      </w:r>
      <w:r>
        <w:t>и</w:t>
      </w:r>
      <w:r>
        <w:rPr>
          <w:spacing w:val="-8"/>
        </w:rPr>
        <w:t xml:space="preserve"> </w:t>
      </w:r>
      <w:r>
        <w:t>неподвижный блок, наклонная плоскость;</w:t>
      </w:r>
    </w:p>
    <w:p w:rsidR="00ED6F15" w:rsidRDefault="00D45F34">
      <w:pPr>
        <w:pStyle w:val="a3"/>
        <w:ind w:right="558" w:firstLine="312"/>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D6F15" w:rsidRDefault="00D45F34">
      <w:pPr>
        <w:pStyle w:val="a3"/>
        <w:ind w:right="555" w:firstLine="31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6F15" w:rsidRDefault="00D45F34">
      <w:pPr>
        <w:pStyle w:val="a3"/>
        <w:ind w:right="561" w:firstLine="312"/>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D6F15" w:rsidRDefault="00D45F34">
      <w:pPr>
        <w:pStyle w:val="a3"/>
        <w:ind w:right="562" w:firstLine="312"/>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6F15" w:rsidRDefault="00D45F34">
      <w:pPr>
        <w:pStyle w:val="a3"/>
        <w:ind w:right="548" w:firstLine="31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D6F15" w:rsidRDefault="00D45F34">
      <w:pPr>
        <w:pStyle w:val="a3"/>
        <w:ind w:right="559" w:firstLine="312"/>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w:t>
      </w:r>
      <w:r>
        <w:rPr>
          <w:spacing w:val="80"/>
        </w:rPr>
        <w:t xml:space="preserve"> </w:t>
      </w:r>
      <w:r>
        <w:t>вклад</w:t>
      </w:r>
      <w:r>
        <w:rPr>
          <w:spacing w:val="80"/>
        </w:rPr>
        <w:t xml:space="preserve"> </w:t>
      </w:r>
      <w:r>
        <w:t>в</w:t>
      </w:r>
      <w:r>
        <w:rPr>
          <w:spacing w:val="80"/>
        </w:rPr>
        <w:t xml:space="preserve"> </w:t>
      </w:r>
      <w:r>
        <w:t>деятельность</w:t>
      </w:r>
      <w:r>
        <w:rPr>
          <w:spacing w:val="80"/>
        </w:rPr>
        <w:t xml:space="preserve"> </w:t>
      </w:r>
      <w:r>
        <w:t>группы,</w:t>
      </w:r>
      <w:r>
        <w:rPr>
          <w:spacing w:val="80"/>
        </w:rPr>
        <w:t xml:space="preserve"> </w:t>
      </w:r>
      <w:r>
        <w:t>выстраивать</w:t>
      </w:r>
      <w:r>
        <w:rPr>
          <w:spacing w:val="80"/>
        </w:rPr>
        <w:t xml:space="preserve"> </w:t>
      </w:r>
      <w:r>
        <w:t>коммуникативное</w:t>
      </w:r>
      <w:r>
        <w:rPr>
          <w:spacing w:val="80"/>
        </w:rPr>
        <w:t xml:space="preserve"> </w:t>
      </w:r>
      <w:r>
        <w:t>взаимодействие,</w:t>
      </w:r>
    </w:p>
    <w:p w:rsidR="00ED6F15" w:rsidRDefault="00D45F34">
      <w:pPr>
        <w:pStyle w:val="a3"/>
        <w:spacing w:before="71"/>
        <w:ind w:firstLine="0"/>
      </w:pPr>
      <w:r>
        <w:t>учитывая</w:t>
      </w:r>
      <w:r>
        <w:rPr>
          <w:spacing w:val="-1"/>
        </w:rPr>
        <w:t xml:space="preserve"> </w:t>
      </w:r>
      <w:r>
        <w:t>мнение</w:t>
      </w:r>
      <w:r>
        <w:rPr>
          <w:spacing w:val="-10"/>
        </w:rPr>
        <w:t xml:space="preserve"> </w:t>
      </w:r>
      <w:r>
        <w:rPr>
          <w:spacing w:val="-2"/>
        </w:rPr>
        <w:t>окружающих.</w:t>
      </w:r>
    </w:p>
    <w:p w:rsidR="00ED6F15" w:rsidRDefault="00D45F34">
      <w:pPr>
        <w:pStyle w:val="a3"/>
        <w:spacing w:before="3" w:line="275" w:lineRule="exact"/>
        <w:ind w:left="849" w:firstLine="0"/>
      </w:pPr>
      <w:r>
        <w:t>Предметные</w:t>
      </w:r>
      <w:r>
        <w:rPr>
          <w:spacing w:val="-10"/>
        </w:rPr>
        <w:t xml:space="preserve"> </w:t>
      </w:r>
      <w:r>
        <w:t>результаты</w:t>
      </w:r>
      <w:r>
        <w:rPr>
          <w:spacing w:val="-3"/>
        </w:rPr>
        <w:t xml:space="preserve"> </w:t>
      </w:r>
      <w:r>
        <w:t>освоения</w:t>
      </w:r>
      <w:r>
        <w:rPr>
          <w:spacing w:val="-6"/>
        </w:rPr>
        <w:t xml:space="preserve"> </w:t>
      </w:r>
      <w:r>
        <w:t>программы</w:t>
      </w:r>
      <w:r>
        <w:rPr>
          <w:spacing w:val="2"/>
        </w:rPr>
        <w:t xml:space="preserve"> </w:t>
      </w:r>
      <w:r>
        <w:t>по</w:t>
      </w:r>
      <w:r>
        <w:rPr>
          <w:spacing w:val="-2"/>
        </w:rPr>
        <w:t xml:space="preserve"> </w:t>
      </w:r>
      <w:r>
        <w:t>физике</w:t>
      </w:r>
      <w:r>
        <w:rPr>
          <w:spacing w:val="-6"/>
        </w:rPr>
        <w:t xml:space="preserve"> </w:t>
      </w:r>
      <w:r>
        <w:t>к</w:t>
      </w:r>
      <w:r>
        <w:rPr>
          <w:spacing w:val="-3"/>
        </w:rPr>
        <w:t xml:space="preserve"> </w:t>
      </w:r>
      <w:r>
        <w:t>концу</w:t>
      </w:r>
      <w:r>
        <w:rPr>
          <w:spacing w:val="-16"/>
        </w:rPr>
        <w:t xml:space="preserve"> </w:t>
      </w:r>
      <w:r>
        <w:t>обучения</w:t>
      </w:r>
      <w:r>
        <w:rPr>
          <w:spacing w:val="-1"/>
        </w:rPr>
        <w:t xml:space="preserve"> </w:t>
      </w:r>
      <w:r>
        <w:t>в</w:t>
      </w:r>
      <w:r>
        <w:rPr>
          <w:spacing w:val="-4"/>
        </w:rPr>
        <w:t xml:space="preserve"> </w:t>
      </w:r>
      <w:r>
        <w:t>8</w:t>
      </w:r>
      <w:r>
        <w:rPr>
          <w:spacing w:val="-6"/>
        </w:rPr>
        <w:t xml:space="preserve"> </w:t>
      </w:r>
      <w:r>
        <w:rPr>
          <w:spacing w:val="-2"/>
        </w:rPr>
        <w:t>классе:</w:t>
      </w:r>
    </w:p>
    <w:p w:rsidR="00ED6F15" w:rsidRDefault="00D45F34">
      <w:pPr>
        <w:pStyle w:val="a3"/>
        <w:spacing w:before="1" w:line="237" w:lineRule="auto"/>
        <w:ind w:right="550" w:firstLine="312"/>
      </w:pPr>
      <w:r>
        <w:t>Предметные результаты на базовом уровне должны отражать сформированность у обучающихся умений:</w:t>
      </w:r>
    </w:p>
    <w:p w:rsidR="00ED6F15" w:rsidRDefault="00D45F34">
      <w:pPr>
        <w:pStyle w:val="a3"/>
        <w:spacing w:before="3"/>
        <w:ind w:right="559" w:firstLine="312"/>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w:t>
      </w:r>
      <w:r>
        <w:rPr>
          <w:spacing w:val="-1"/>
        </w:rPr>
        <w:t xml:space="preserve"> </w:t>
      </w:r>
      <w:r>
        <w:t>поле,</w:t>
      </w:r>
      <w:r>
        <w:rPr>
          <w:spacing w:val="-3"/>
        </w:rPr>
        <w:t xml:space="preserve"> </w:t>
      </w:r>
      <w:r>
        <w:t>проводники и</w:t>
      </w:r>
      <w:r>
        <w:rPr>
          <w:spacing w:val="-4"/>
        </w:rPr>
        <w:t xml:space="preserve"> </w:t>
      </w:r>
      <w:r>
        <w:t>диэлектрики, постоянный электрический ток, магнитное поле;</w:t>
      </w:r>
    </w:p>
    <w:p w:rsidR="00ED6F15" w:rsidRDefault="00D45F34">
      <w:pPr>
        <w:pStyle w:val="a3"/>
        <w:ind w:right="545" w:firstLine="312"/>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w:t>
      </w:r>
      <w:r>
        <w:rPr>
          <w:spacing w:val="-7"/>
        </w:rPr>
        <w:t xml:space="preserve"> </w:t>
      </w:r>
      <w:r>
        <w:t>кипение,</w:t>
      </w:r>
      <w:r>
        <w:rPr>
          <w:spacing w:val="-2"/>
        </w:rPr>
        <w:t xml:space="preserve"> </w:t>
      </w:r>
      <w:r>
        <w:t>теплопередача</w:t>
      </w:r>
      <w:r>
        <w:rPr>
          <w:spacing w:val="-5"/>
        </w:rPr>
        <w:t xml:space="preserve"> </w:t>
      </w:r>
      <w:r>
        <w:t>(теплопроводность,</w:t>
      </w:r>
      <w:r>
        <w:rPr>
          <w:spacing w:val="-2"/>
        </w:rPr>
        <w:t xml:space="preserve"> </w:t>
      </w:r>
      <w:r>
        <w:t>конвекция,</w:t>
      </w:r>
      <w:r>
        <w:rPr>
          <w:spacing w:val="-7"/>
        </w:rPr>
        <w:t xml:space="preserve"> </w:t>
      </w:r>
      <w:r>
        <w:t>излучение),</w:t>
      </w:r>
      <w:r>
        <w:rPr>
          <w:spacing w:val="-2"/>
        </w:rPr>
        <w:t xml:space="preserve"> </w:t>
      </w:r>
      <w:r>
        <w:t>электризация тел, взаимодействие зарядов, действия электрического тока, короткое замыкание,</w:t>
      </w:r>
      <w:r>
        <w:rPr>
          <w:spacing w:val="40"/>
        </w:rPr>
        <w:t xml:space="preserve"> </w:t>
      </w:r>
      <w:r>
        <w:t>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w:t>
      </w:r>
      <w:r>
        <w:rPr>
          <w:spacing w:val="40"/>
        </w:rPr>
        <w:t xml:space="preserve"> </w:t>
      </w:r>
      <w:r>
        <w:t>данное физическое явление;</w:t>
      </w:r>
    </w:p>
    <w:p w:rsidR="00ED6F15" w:rsidRDefault="00D45F34">
      <w:pPr>
        <w:pStyle w:val="a3"/>
        <w:spacing w:before="7"/>
        <w:ind w:right="550" w:firstLine="312"/>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w:t>
      </w:r>
      <w:r>
        <w:lastRenderedPageBreak/>
        <w:t>кристаллы в природе, излучение Солнца, замерзание водоёмов, морские бризы, образование росы, тумана, инея, снега, электрические</w:t>
      </w:r>
      <w:r>
        <w:rPr>
          <w:spacing w:val="-3"/>
        </w:rPr>
        <w:t xml:space="preserve"> </w:t>
      </w:r>
      <w:r>
        <w:t>явления</w:t>
      </w:r>
      <w:r>
        <w:rPr>
          <w:spacing w:val="-2"/>
        </w:rPr>
        <w:t xml:space="preserve"> </w:t>
      </w:r>
      <w:r>
        <w:t>в</w:t>
      </w:r>
      <w:r>
        <w:rPr>
          <w:spacing w:val="-1"/>
        </w:rPr>
        <w:t xml:space="preserve"> </w:t>
      </w:r>
      <w:r>
        <w:t>атмосфере, электричество</w:t>
      </w:r>
      <w:r>
        <w:rPr>
          <w:spacing w:val="-2"/>
        </w:rPr>
        <w:t xml:space="preserve"> </w:t>
      </w:r>
      <w:r>
        <w:t>живых</w:t>
      </w:r>
      <w:r>
        <w:rPr>
          <w:spacing w:val="-7"/>
        </w:rPr>
        <w:t xml:space="preserve"> </w:t>
      </w:r>
      <w:r>
        <w:t>организмов, магнитное поле Земли, дрейф полюсов, роль магнитного поля для жизни на Земле, полярное сияние,</w:t>
      </w:r>
      <w:r>
        <w:rPr>
          <w:spacing w:val="40"/>
        </w:rPr>
        <w:t xml:space="preserve">  </w:t>
      </w:r>
      <w:r>
        <w:t>при</w:t>
      </w:r>
      <w:r>
        <w:rPr>
          <w:spacing w:val="40"/>
        </w:rPr>
        <w:t xml:space="preserve">  </w:t>
      </w:r>
      <w:r>
        <w:t>этом</w:t>
      </w:r>
      <w:r>
        <w:rPr>
          <w:spacing w:val="40"/>
        </w:rPr>
        <w:t xml:space="preserve">  </w:t>
      </w:r>
      <w:r>
        <w:t>переводить</w:t>
      </w:r>
      <w:r>
        <w:rPr>
          <w:spacing w:val="40"/>
        </w:rPr>
        <w:t xml:space="preserve">  </w:t>
      </w:r>
      <w:r>
        <w:t>практическую</w:t>
      </w:r>
      <w:r>
        <w:rPr>
          <w:spacing w:val="40"/>
        </w:rPr>
        <w:t xml:space="preserve">  </w:t>
      </w:r>
      <w:r>
        <w:t>задачу</w:t>
      </w:r>
      <w:r>
        <w:rPr>
          <w:spacing w:val="40"/>
        </w:rPr>
        <w:t xml:space="preserve">  </w:t>
      </w:r>
      <w:r>
        <w:t>в</w:t>
      </w:r>
      <w:r>
        <w:rPr>
          <w:spacing w:val="40"/>
        </w:rPr>
        <w:t xml:space="preserve">  </w:t>
      </w:r>
      <w:r>
        <w:t>учебную,</w:t>
      </w:r>
      <w:r>
        <w:rPr>
          <w:spacing w:val="40"/>
        </w:rPr>
        <w:t xml:space="preserve">  </w:t>
      </w:r>
      <w:r>
        <w:t>выделять</w:t>
      </w:r>
      <w:r>
        <w:rPr>
          <w:spacing w:val="80"/>
        </w:rPr>
        <w:t xml:space="preserve"> </w:t>
      </w:r>
      <w:r>
        <w:t>существенные свойства (признаки) физических явлений;</w:t>
      </w:r>
    </w:p>
    <w:p w:rsidR="00ED6F15" w:rsidRDefault="00D45F34">
      <w:pPr>
        <w:pStyle w:val="a3"/>
        <w:ind w:right="551" w:firstLine="312"/>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2"/>
        </w:rPr>
        <w:t xml:space="preserve"> </w:t>
      </w:r>
      <w:r>
        <w:t>заряд,</w:t>
      </w:r>
      <w:r>
        <w:rPr>
          <w:spacing w:val="-1"/>
        </w:rPr>
        <w:t xml:space="preserve"> </w:t>
      </w:r>
      <w:r>
        <w:t>сила</w:t>
      </w:r>
      <w:r>
        <w:rPr>
          <w:spacing w:val="-4"/>
        </w:rPr>
        <w:t xml:space="preserve"> </w:t>
      </w:r>
      <w:r>
        <w:t>тока,</w:t>
      </w:r>
      <w:r>
        <w:rPr>
          <w:spacing w:val="-1"/>
        </w:rPr>
        <w:t xml:space="preserve"> </w:t>
      </w:r>
      <w:r>
        <w:t>электрическое</w:t>
      </w:r>
      <w:r>
        <w:rPr>
          <w:spacing w:val="-8"/>
        </w:rPr>
        <w:t xml:space="preserve"> </w:t>
      </w:r>
      <w:r>
        <w:t>напряжение,</w:t>
      </w:r>
      <w:r>
        <w:rPr>
          <w:spacing w:val="-6"/>
        </w:rPr>
        <w:t xml:space="preserve"> </w:t>
      </w:r>
      <w:r>
        <w:t>сопротивление</w:t>
      </w:r>
      <w:r>
        <w:rPr>
          <w:spacing w:val="-8"/>
        </w:rPr>
        <w:t xml:space="preserve"> </w:t>
      </w:r>
      <w:r>
        <w:t>проводника,</w:t>
      </w:r>
      <w:r>
        <w:rPr>
          <w:spacing w:val="-6"/>
        </w:rPr>
        <w:t xml:space="preserve"> </w:t>
      </w:r>
      <w:r>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w:t>
      </w:r>
      <w:r>
        <w:rPr>
          <w:spacing w:val="-8"/>
        </w:rPr>
        <w:t xml:space="preserve"> </w:t>
      </w:r>
      <w:r>
        <w:t>находить</w:t>
      </w:r>
      <w:r>
        <w:rPr>
          <w:spacing w:val="-5"/>
        </w:rPr>
        <w:t xml:space="preserve"> </w:t>
      </w:r>
      <w:r>
        <w:t>формулы,</w:t>
      </w:r>
      <w:r>
        <w:rPr>
          <w:spacing w:val="-4"/>
        </w:rPr>
        <w:t xml:space="preserve"> </w:t>
      </w:r>
      <w:r>
        <w:t>связывающие</w:t>
      </w:r>
      <w:r>
        <w:rPr>
          <w:spacing w:val="-2"/>
        </w:rPr>
        <w:t xml:space="preserve"> </w:t>
      </w:r>
      <w:r>
        <w:t>данную</w:t>
      </w:r>
      <w:r>
        <w:rPr>
          <w:spacing w:val="-4"/>
        </w:rPr>
        <w:t xml:space="preserve"> </w:t>
      </w:r>
      <w:r>
        <w:t>физическую</w:t>
      </w:r>
      <w:r>
        <w:rPr>
          <w:spacing w:val="-7"/>
        </w:rPr>
        <w:t xml:space="preserve"> </w:t>
      </w:r>
      <w:r>
        <w:t>величину</w:t>
      </w:r>
      <w:r>
        <w:rPr>
          <w:spacing w:val="-12"/>
        </w:rPr>
        <w:t xml:space="preserve"> </w:t>
      </w:r>
      <w:r>
        <w:t>с</w:t>
      </w:r>
      <w:r>
        <w:rPr>
          <w:spacing w:val="-4"/>
        </w:rPr>
        <w:t xml:space="preserve"> </w:t>
      </w:r>
      <w:r>
        <w:t>другими</w:t>
      </w:r>
      <w:r>
        <w:rPr>
          <w:spacing w:val="-2"/>
        </w:rPr>
        <w:t xml:space="preserve"> </w:t>
      </w:r>
      <w:r>
        <w:t>величинами, строить графики изученных зависимостей физических величин;</w:t>
      </w:r>
    </w:p>
    <w:p w:rsidR="00ED6F15" w:rsidRDefault="00D45F34">
      <w:pPr>
        <w:pStyle w:val="a3"/>
        <w:ind w:right="551" w:firstLine="312"/>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ED6F15" w:rsidRDefault="00D45F34">
      <w:pPr>
        <w:pStyle w:val="a3"/>
        <w:ind w:right="555" w:firstLine="312"/>
      </w:pPr>
      <w:r>
        <w:t>объяснять физические процессы и свойства тел, в том числе и в контексте</w:t>
      </w:r>
      <w:r>
        <w:rPr>
          <w:spacing w:val="40"/>
        </w:rPr>
        <w:t xml:space="preserve"> </w:t>
      </w:r>
      <w:r>
        <w:t>ситуаций</w:t>
      </w:r>
      <w:r>
        <w:rPr>
          <w:spacing w:val="80"/>
        </w:rPr>
        <w:t xml:space="preserve"> </w:t>
      </w:r>
      <w:r>
        <w:t>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D6F15" w:rsidRDefault="00D45F34">
      <w:pPr>
        <w:pStyle w:val="a3"/>
        <w:ind w:right="552" w:firstLine="312"/>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D6F15" w:rsidRDefault="00D45F34">
      <w:pPr>
        <w:pStyle w:val="a3"/>
        <w:ind w:right="566" w:firstLine="312"/>
      </w:pPr>
      <w:r>
        <w:t>распознавать проблемы, которые можно решить при помощи физических методов, используя описание</w:t>
      </w:r>
      <w:r>
        <w:rPr>
          <w:spacing w:val="-1"/>
        </w:rPr>
        <w:t xml:space="preserve"> </w:t>
      </w:r>
      <w:r>
        <w:t>исследования, выделять проверяемое предположение,</w:t>
      </w:r>
      <w:r>
        <w:rPr>
          <w:spacing w:val="-2"/>
        </w:rPr>
        <w:t xml:space="preserve"> </w:t>
      </w:r>
      <w:r>
        <w:t>оценивать правильность порядка проведения исследования, проводить выводы;</w:t>
      </w:r>
    </w:p>
    <w:p w:rsidR="00ED6F15" w:rsidRDefault="00D45F34">
      <w:pPr>
        <w:pStyle w:val="a3"/>
        <w:ind w:right="551" w:firstLine="312"/>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w:t>
      </w:r>
      <w:r>
        <w:rPr>
          <w:spacing w:val="40"/>
        </w:rPr>
        <w:t xml:space="preserve"> </w:t>
      </w:r>
      <w:r>
        <w:t>скорость</w:t>
      </w:r>
      <w:r>
        <w:rPr>
          <w:spacing w:val="40"/>
        </w:rPr>
        <w:t xml:space="preserve"> </w:t>
      </w:r>
      <w:r>
        <w:t>испарения</w:t>
      </w:r>
      <w:r>
        <w:rPr>
          <w:spacing w:val="40"/>
        </w:rPr>
        <w:t xml:space="preserve"> </w:t>
      </w:r>
      <w:r>
        <w:t>воды</w:t>
      </w:r>
      <w:r>
        <w:rPr>
          <w:spacing w:val="38"/>
        </w:rPr>
        <w:t xml:space="preserve"> </w:t>
      </w:r>
      <w:r>
        <w:t>от</w:t>
      </w:r>
      <w:r>
        <w:rPr>
          <w:spacing w:val="40"/>
        </w:rPr>
        <w:t xml:space="preserve"> </w:t>
      </w:r>
      <w:r>
        <w:t>температуры</w:t>
      </w:r>
      <w:r>
        <w:rPr>
          <w:spacing w:val="40"/>
        </w:rPr>
        <w:t xml:space="preserve"> </w:t>
      </w:r>
      <w:r>
        <w:t>жидкости</w:t>
      </w:r>
      <w:r>
        <w:rPr>
          <w:spacing w:val="40"/>
        </w:rPr>
        <w:t xml:space="preserve"> </w:t>
      </w:r>
      <w:r>
        <w:t>и</w:t>
      </w:r>
      <w:r>
        <w:rPr>
          <w:spacing w:val="40"/>
        </w:rPr>
        <w:t xml:space="preserve"> </w:t>
      </w:r>
      <w:r>
        <w:t>площади</w:t>
      </w:r>
      <w:r>
        <w:rPr>
          <w:spacing w:val="40"/>
        </w:rPr>
        <w:t xml:space="preserve"> </w:t>
      </w:r>
      <w:r>
        <w:t>её</w:t>
      </w:r>
      <w:r>
        <w:rPr>
          <w:spacing w:val="40"/>
        </w:rPr>
        <w:t xml:space="preserve"> </w:t>
      </w:r>
      <w:r>
        <w:t>поверхности,</w:t>
      </w:r>
    </w:p>
    <w:p w:rsidR="00ED6F15" w:rsidRDefault="00D45F34">
      <w:pPr>
        <w:pStyle w:val="a3"/>
        <w:spacing w:before="71"/>
        <w:ind w:right="561" w:firstLine="0"/>
      </w:pPr>
      <w:r>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D6F15" w:rsidRDefault="00D45F34">
      <w:pPr>
        <w:pStyle w:val="a3"/>
        <w:spacing w:before="6" w:line="237" w:lineRule="auto"/>
        <w:ind w:right="553" w:firstLine="312"/>
      </w:pPr>
      <w:r>
        <w:t>выполнять прямые измерения температуры, относительной влажности воздуха, силы тока, напряжения</w:t>
      </w:r>
      <w:r>
        <w:rPr>
          <w:spacing w:val="-2"/>
        </w:rPr>
        <w:t xml:space="preserve"> </w:t>
      </w:r>
      <w:r>
        <w:t>с использованием аналоговых</w:t>
      </w:r>
      <w:r>
        <w:rPr>
          <w:spacing w:val="-2"/>
        </w:rPr>
        <w:t xml:space="preserve"> </w:t>
      </w:r>
      <w:r>
        <w:t>приборов</w:t>
      </w:r>
      <w:r>
        <w:rPr>
          <w:spacing w:val="-1"/>
        </w:rPr>
        <w:t xml:space="preserve"> </w:t>
      </w:r>
      <w:r>
        <w:t>и датчиков физических</w:t>
      </w:r>
      <w:r>
        <w:rPr>
          <w:spacing w:val="-2"/>
        </w:rPr>
        <w:t xml:space="preserve"> </w:t>
      </w:r>
      <w:r>
        <w:t>величин, сравнивать результаты измерений с учётом заданной абсолютной погрешности;</w:t>
      </w:r>
    </w:p>
    <w:p w:rsidR="00ED6F15" w:rsidRDefault="00D45F34">
      <w:pPr>
        <w:pStyle w:val="a3"/>
        <w:spacing w:before="3"/>
        <w:ind w:right="557" w:firstLine="312"/>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D6F15" w:rsidRDefault="00D45F34">
      <w:pPr>
        <w:pStyle w:val="a3"/>
        <w:spacing w:before="3"/>
        <w:ind w:right="561" w:firstLine="312"/>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w:t>
      </w:r>
      <w:r>
        <w:lastRenderedPageBreak/>
        <w:t>значение величины;</w:t>
      </w:r>
    </w:p>
    <w:p w:rsidR="00ED6F15" w:rsidRDefault="00D45F34">
      <w:pPr>
        <w:pStyle w:val="a3"/>
        <w:spacing w:line="272" w:lineRule="exact"/>
        <w:ind w:left="849" w:firstLine="0"/>
      </w:pPr>
      <w:r>
        <w:t>соблюдать</w:t>
      </w:r>
      <w:r>
        <w:rPr>
          <w:spacing w:val="-7"/>
        </w:rPr>
        <w:t xml:space="preserve"> </w:t>
      </w:r>
      <w:r>
        <w:t>правила</w:t>
      </w:r>
      <w:r>
        <w:rPr>
          <w:spacing w:val="-11"/>
        </w:rPr>
        <w:t xml:space="preserve"> </w:t>
      </w:r>
      <w:r>
        <w:t>техники</w:t>
      </w:r>
      <w:r>
        <w:rPr>
          <w:spacing w:val="-6"/>
        </w:rPr>
        <w:t xml:space="preserve"> </w:t>
      </w:r>
      <w:r>
        <w:t>безопасности</w:t>
      </w:r>
      <w:r>
        <w:rPr>
          <w:spacing w:val="-5"/>
        </w:rPr>
        <w:t xml:space="preserve"> </w:t>
      </w:r>
      <w:r>
        <w:t>при</w:t>
      </w:r>
      <w:r>
        <w:rPr>
          <w:spacing w:val="-5"/>
        </w:rPr>
        <w:t xml:space="preserve"> </w:t>
      </w:r>
      <w:r>
        <w:t>работе</w:t>
      </w:r>
      <w:r>
        <w:rPr>
          <w:spacing w:val="-7"/>
        </w:rPr>
        <w:t xml:space="preserve"> </w:t>
      </w:r>
      <w:r>
        <w:t>с</w:t>
      </w:r>
      <w:r>
        <w:rPr>
          <w:spacing w:val="-8"/>
        </w:rPr>
        <w:t xml:space="preserve"> </w:t>
      </w:r>
      <w:r>
        <w:t>лабораторным</w:t>
      </w:r>
      <w:r>
        <w:rPr>
          <w:spacing w:val="-8"/>
        </w:rPr>
        <w:t xml:space="preserve"> </w:t>
      </w:r>
      <w:r>
        <w:rPr>
          <w:spacing w:val="-2"/>
        </w:rPr>
        <w:t>оборудованием;</w:t>
      </w:r>
    </w:p>
    <w:p w:rsidR="00ED6F15" w:rsidRDefault="00D45F34">
      <w:pPr>
        <w:pStyle w:val="a3"/>
        <w:spacing w:before="5" w:line="237" w:lineRule="auto"/>
        <w:ind w:firstLine="312"/>
        <w:jc w:val="left"/>
      </w:pPr>
      <w:r>
        <w:t>характеризовать</w:t>
      </w:r>
      <w:r>
        <w:rPr>
          <w:spacing w:val="80"/>
        </w:rPr>
        <w:t xml:space="preserve"> </w:t>
      </w:r>
      <w:r>
        <w:t>принципы</w:t>
      </w:r>
      <w:r>
        <w:rPr>
          <w:spacing w:val="80"/>
        </w:rPr>
        <w:t xml:space="preserve"> </w:t>
      </w:r>
      <w:r>
        <w:t>действия</w:t>
      </w:r>
      <w:r>
        <w:rPr>
          <w:spacing w:val="80"/>
        </w:rPr>
        <w:t xml:space="preserve"> </w:t>
      </w:r>
      <w:r>
        <w:t>изученных</w:t>
      </w:r>
      <w:r>
        <w:rPr>
          <w:spacing w:val="80"/>
        </w:rPr>
        <w:t xml:space="preserve"> </w:t>
      </w:r>
      <w:r>
        <w:t>приборов</w:t>
      </w:r>
      <w:r>
        <w:rPr>
          <w:spacing w:val="80"/>
        </w:rPr>
        <w:t xml:space="preserve"> </w:t>
      </w:r>
      <w:r>
        <w:t>и</w:t>
      </w:r>
      <w:r>
        <w:rPr>
          <w:spacing w:val="80"/>
          <w:w w:val="150"/>
        </w:rPr>
        <w:t xml:space="preserve"> </w:t>
      </w:r>
      <w:r>
        <w:t>технических</w:t>
      </w:r>
      <w:r>
        <w:rPr>
          <w:spacing w:val="80"/>
        </w:rPr>
        <w:t xml:space="preserve"> </w:t>
      </w:r>
      <w:r>
        <w:t>устройств</w:t>
      </w:r>
      <w:r>
        <w:rPr>
          <w:spacing w:val="80"/>
          <w:w w:val="150"/>
        </w:rPr>
        <w:t xml:space="preserve"> </w:t>
      </w:r>
      <w:r>
        <w:t>с</w:t>
      </w:r>
      <w:r>
        <w:rPr>
          <w:spacing w:val="40"/>
        </w:rPr>
        <w:t xml:space="preserve"> </w:t>
      </w:r>
      <w:r>
        <w:t>использованием</w:t>
      </w:r>
      <w:r>
        <w:rPr>
          <w:spacing w:val="80"/>
        </w:rPr>
        <w:t xml:space="preserve"> </w:t>
      </w:r>
      <w:r>
        <w:t>их</w:t>
      </w:r>
      <w:r>
        <w:rPr>
          <w:spacing w:val="76"/>
        </w:rPr>
        <w:t xml:space="preserve"> </w:t>
      </w:r>
      <w:r>
        <w:t>описания</w:t>
      </w:r>
      <w:r>
        <w:rPr>
          <w:spacing w:val="78"/>
        </w:rPr>
        <w:t xml:space="preserve"> </w:t>
      </w:r>
      <w:r>
        <w:t>(в</w:t>
      </w:r>
      <w:r>
        <w:rPr>
          <w:spacing w:val="78"/>
        </w:rPr>
        <w:t xml:space="preserve"> </w:t>
      </w:r>
      <w:r>
        <w:t>том</w:t>
      </w:r>
      <w:r>
        <w:rPr>
          <w:spacing w:val="78"/>
        </w:rPr>
        <w:t xml:space="preserve"> </w:t>
      </w:r>
      <w:r>
        <w:t>числе:</w:t>
      </w:r>
      <w:r>
        <w:rPr>
          <w:spacing w:val="77"/>
        </w:rPr>
        <w:t xml:space="preserve"> </w:t>
      </w:r>
      <w:r>
        <w:t>система</w:t>
      </w:r>
      <w:r>
        <w:rPr>
          <w:spacing w:val="76"/>
        </w:rPr>
        <w:t xml:space="preserve"> </w:t>
      </w:r>
      <w:r>
        <w:t>отопления</w:t>
      </w:r>
      <w:r>
        <w:rPr>
          <w:spacing w:val="80"/>
        </w:rPr>
        <w:t xml:space="preserve"> </w:t>
      </w:r>
      <w:r>
        <w:t>домов,</w:t>
      </w:r>
      <w:r>
        <w:rPr>
          <w:spacing w:val="75"/>
        </w:rPr>
        <w:t xml:space="preserve"> </w:t>
      </w:r>
      <w:r>
        <w:t>гигрометр,</w:t>
      </w:r>
      <w:r>
        <w:rPr>
          <w:spacing w:val="80"/>
        </w:rPr>
        <w:t xml:space="preserve"> </w:t>
      </w:r>
      <w:r>
        <w:t>паровая</w:t>
      </w:r>
    </w:p>
    <w:p w:rsidR="00ED6F15" w:rsidRDefault="00D45F34">
      <w:pPr>
        <w:pStyle w:val="a3"/>
        <w:spacing w:before="6" w:line="237" w:lineRule="auto"/>
        <w:ind w:right="721" w:firstLine="374"/>
        <w:jc w:val="left"/>
      </w:pPr>
      <w:r>
        <w:t>турбина,</w:t>
      </w:r>
      <w:r>
        <w:rPr>
          <w:spacing w:val="-5"/>
        </w:rPr>
        <w:t xml:space="preserve"> </w:t>
      </w:r>
      <w:r>
        <w:t>амперметр,</w:t>
      </w:r>
      <w:r>
        <w:rPr>
          <w:spacing w:val="-6"/>
        </w:rPr>
        <w:t xml:space="preserve"> </w:t>
      </w:r>
      <w:r>
        <w:t>вольтметр,</w:t>
      </w:r>
      <w:r>
        <w:rPr>
          <w:spacing w:val="-5"/>
        </w:rPr>
        <w:t xml:space="preserve"> </w:t>
      </w:r>
      <w:r>
        <w:t>счётчик</w:t>
      </w:r>
      <w:r>
        <w:rPr>
          <w:spacing w:val="-8"/>
        </w:rPr>
        <w:t xml:space="preserve"> </w:t>
      </w:r>
      <w:r>
        <w:t>электрической</w:t>
      </w:r>
      <w:r>
        <w:rPr>
          <w:spacing w:val="-5"/>
        </w:rPr>
        <w:t xml:space="preserve"> </w:t>
      </w:r>
      <w:r>
        <w:t>энергии,</w:t>
      </w:r>
      <w:r>
        <w:rPr>
          <w:spacing w:val="-9"/>
        </w:rPr>
        <w:t xml:space="preserve"> </w:t>
      </w:r>
      <w:r>
        <w:t>электроосветительные приборы, нагревательные электроприборы (примеры), электрические предохранители,</w:t>
      </w:r>
    </w:p>
    <w:p w:rsidR="00ED6F15" w:rsidRDefault="00D45F34">
      <w:pPr>
        <w:pStyle w:val="a3"/>
        <w:spacing w:before="5" w:line="237" w:lineRule="auto"/>
        <w:ind w:right="721" w:firstLine="0"/>
        <w:jc w:val="left"/>
      </w:pPr>
      <w:r>
        <w:t>электромагнит,</w:t>
      </w:r>
      <w:r>
        <w:rPr>
          <w:spacing w:val="-7"/>
        </w:rPr>
        <w:t xml:space="preserve"> </w:t>
      </w:r>
      <w:r>
        <w:t>электродвигатель</w:t>
      </w:r>
      <w:r>
        <w:rPr>
          <w:spacing w:val="-5"/>
        </w:rPr>
        <w:t xml:space="preserve"> </w:t>
      </w:r>
      <w:r>
        <w:t>постоянного</w:t>
      </w:r>
      <w:r>
        <w:rPr>
          <w:spacing w:val="-10"/>
        </w:rPr>
        <w:t xml:space="preserve"> </w:t>
      </w:r>
      <w:r>
        <w:t>тока),</w:t>
      </w:r>
      <w:r>
        <w:rPr>
          <w:spacing w:val="-3"/>
        </w:rPr>
        <w:t xml:space="preserve"> </w:t>
      </w:r>
      <w:r>
        <w:t>используя</w:t>
      </w:r>
      <w:r>
        <w:rPr>
          <w:spacing w:val="-5"/>
        </w:rPr>
        <w:t xml:space="preserve"> </w:t>
      </w:r>
      <w:r>
        <w:t>знания</w:t>
      </w:r>
      <w:r>
        <w:rPr>
          <w:spacing w:val="-10"/>
        </w:rPr>
        <w:t xml:space="preserve"> </w:t>
      </w:r>
      <w:r>
        <w:t>о</w:t>
      </w:r>
      <w:r>
        <w:rPr>
          <w:spacing w:val="-2"/>
        </w:rPr>
        <w:t xml:space="preserve"> </w:t>
      </w:r>
      <w:r>
        <w:t>свойствах</w:t>
      </w:r>
      <w:r>
        <w:rPr>
          <w:spacing w:val="-10"/>
        </w:rPr>
        <w:t xml:space="preserve"> </w:t>
      </w:r>
      <w:r>
        <w:t>физических явлений и необходимые физические закономерности;</w:t>
      </w:r>
    </w:p>
    <w:p w:rsidR="00ED6F15" w:rsidRDefault="00D45F34">
      <w:pPr>
        <w:pStyle w:val="a3"/>
        <w:spacing w:before="9"/>
        <w:ind w:right="556" w:firstLine="312"/>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D6F15" w:rsidRDefault="00D45F34">
      <w:pPr>
        <w:pStyle w:val="a3"/>
        <w:ind w:right="555" w:firstLine="31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6F15" w:rsidRDefault="00D45F34">
      <w:pPr>
        <w:pStyle w:val="a3"/>
        <w:ind w:right="567" w:firstLine="312"/>
      </w:pPr>
      <w:r>
        <w:t>осуществлять поиск информации физического содержания в Интернете, на основе</w:t>
      </w:r>
      <w:r>
        <w:rPr>
          <w:spacing w:val="40"/>
        </w:rPr>
        <w:t xml:space="preserve"> </w:t>
      </w:r>
      <w:r>
        <w:t>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D6F15" w:rsidRDefault="00D45F34">
      <w:pPr>
        <w:pStyle w:val="a3"/>
        <w:spacing w:before="3" w:line="237" w:lineRule="auto"/>
        <w:ind w:right="555" w:firstLine="312"/>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6F15" w:rsidRDefault="00D45F34">
      <w:pPr>
        <w:pStyle w:val="a3"/>
        <w:spacing w:before="4"/>
        <w:ind w:right="552" w:firstLine="312"/>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D6F15" w:rsidRDefault="00D45F34">
      <w:pPr>
        <w:pStyle w:val="a3"/>
        <w:ind w:right="564" w:firstLine="312"/>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D6F15" w:rsidRDefault="00D45F34">
      <w:pPr>
        <w:pStyle w:val="a3"/>
        <w:spacing w:before="1" w:line="275" w:lineRule="exact"/>
        <w:ind w:left="849" w:firstLine="0"/>
      </w:pPr>
      <w:r>
        <w:t>Предметные</w:t>
      </w:r>
      <w:r>
        <w:rPr>
          <w:spacing w:val="-10"/>
        </w:rPr>
        <w:t xml:space="preserve"> </w:t>
      </w:r>
      <w:r>
        <w:t>результаты</w:t>
      </w:r>
      <w:r>
        <w:rPr>
          <w:spacing w:val="-3"/>
        </w:rPr>
        <w:t xml:space="preserve"> </w:t>
      </w:r>
      <w:r>
        <w:t>освоения</w:t>
      </w:r>
      <w:r>
        <w:rPr>
          <w:spacing w:val="-6"/>
        </w:rPr>
        <w:t xml:space="preserve"> </w:t>
      </w:r>
      <w:r>
        <w:t>программы</w:t>
      </w:r>
      <w:r>
        <w:rPr>
          <w:spacing w:val="2"/>
        </w:rPr>
        <w:t xml:space="preserve"> </w:t>
      </w:r>
      <w:r>
        <w:t>по</w:t>
      </w:r>
      <w:r>
        <w:rPr>
          <w:spacing w:val="-2"/>
        </w:rPr>
        <w:t xml:space="preserve"> </w:t>
      </w:r>
      <w:r>
        <w:t>физике</w:t>
      </w:r>
      <w:r>
        <w:rPr>
          <w:spacing w:val="-6"/>
        </w:rPr>
        <w:t xml:space="preserve"> </w:t>
      </w:r>
      <w:r>
        <w:t>к</w:t>
      </w:r>
      <w:r>
        <w:rPr>
          <w:spacing w:val="-3"/>
        </w:rPr>
        <w:t xml:space="preserve"> </w:t>
      </w:r>
      <w:r>
        <w:t>концу</w:t>
      </w:r>
      <w:r>
        <w:rPr>
          <w:spacing w:val="-16"/>
        </w:rPr>
        <w:t xml:space="preserve"> </w:t>
      </w:r>
      <w:r>
        <w:t>обучения</w:t>
      </w:r>
      <w:r>
        <w:rPr>
          <w:spacing w:val="-1"/>
        </w:rPr>
        <w:t xml:space="preserve"> </w:t>
      </w:r>
      <w:r>
        <w:t>в</w:t>
      </w:r>
      <w:r>
        <w:rPr>
          <w:spacing w:val="-4"/>
        </w:rPr>
        <w:t xml:space="preserve"> </w:t>
      </w:r>
      <w:r>
        <w:t>9</w:t>
      </w:r>
      <w:r>
        <w:rPr>
          <w:spacing w:val="-6"/>
        </w:rPr>
        <w:t xml:space="preserve"> </w:t>
      </w:r>
      <w:r>
        <w:rPr>
          <w:spacing w:val="-2"/>
        </w:rPr>
        <w:t>классе:</w:t>
      </w:r>
    </w:p>
    <w:p w:rsidR="00ED6F15" w:rsidRDefault="00D45F34">
      <w:pPr>
        <w:pStyle w:val="a3"/>
        <w:spacing w:line="242" w:lineRule="auto"/>
        <w:ind w:right="556" w:firstLine="312"/>
      </w:pPr>
      <w:r>
        <w:t>Предметные результаты на базовом уровне должны отражать сформированность у обучающихся умений:</w:t>
      </w:r>
    </w:p>
    <w:p w:rsidR="00ED6F15" w:rsidRDefault="00D45F34">
      <w:pPr>
        <w:pStyle w:val="a3"/>
        <w:ind w:left="849" w:firstLine="0"/>
      </w:pPr>
      <w:r>
        <w:t>использовать</w:t>
      </w:r>
      <w:r>
        <w:rPr>
          <w:spacing w:val="58"/>
        </w:rPr>
        <w:t xml:space="preserve"> </w:t>
      </w:r>
      <w:r>
        <w:t>понятия:</w:t>
      </w:r>
      <w:r>
        <w:rPr>
          <w:spacing w:val="65"/>
        </w:rPr>
        <w:t xml:space="preserve"> </w:t>
      </w:r>
      <w:r>
        <w:t>система</w:t>
      </w:r>
      <w:r>
        <w:rPr>
          <w:spacing w:val="63"/>
        </w:rPr>
        <w:t xml:space="preserve"> </w:t>
      </w:r>
      <w:r>
        <w:t>отсчёта,</w:t>
      </w:r>
      <w:r>
        <w:rPr>
          <w:spacing w:val="67"/>
        </w:rPr>
        <w:t xml:space="preserve"> </w:t>
      </w:r>
      <w:r>
        <w:t>материальная</w:t>
      </w:r>
      <w:r>
        <w:rPr>
          <w:spacing w:val="64"/>
        </w:rPr>
        <w:t xml:space="preserve"> </w:t>
      </w:r>
      <w:r>
        <w:t>точка,</w:t>
      </w:r>
      <w:r>
        <w:rPr>
          <w:spacing w:val="67"/>
        </w:rPr>
        <w:t xml:space="preserve"> </w:t>
      </w:r>
      <w:r>
        <w:t>траектория,</w:t>
      </w:r>
      <w:r>
        <w:rPr>
          <w:spacing w:val="62"/>
        </w:rPr>
        <w:t xml:space="preserve"> </w:t>
      </w:r>
      <w:r>
        <w:rPr>
          <w:spacing w:val="-2"/>
        </w:rPr>
        <w:t>относительность</w:t>
      </w:r>
    </w:p>
    <w:p w:rsidR="00ED6F15" w:rsidRDefault="00D45F34">
      <w:pPr>
        <w:pStyle w:val="a3"/>
        <w:spacing w:before="71"/>
        <w:ind w:right="554" w:firstLine="0"/>
      </w:pPr>
      <w:r>
        <w:t xml:space="preserve">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w:t>
      </w:r>
      <w:r>
        <w:rPr>
          <w:spacing w:val="-2"/>
        </w:rPr>
        <w:t>энергетика;</w:t>
      </w:r>
    </w:p>
    <w:p w:rsidR="00ED6F15" w:rsidRDefault="00D45F34">
      <w:pPr>
        <w:pStyle w:val="a3"/>
        <w:spacing w:before="1"/>
        <w:ind w:right="550" w:firstLine="312"/>
      </w:pPr>
      <w:r>
        <w:t>различать явления (равномерное и неравномерное прямолинейное движение,</w:t>
      </w:r>
      <w:r>
        <w:rPr>
          <w:spacing w:val="80"/>
        </w:rPr>
        <w:t xml:space="preserve"> </w:t>
      </w: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w:t>
      </w:r>
      <w:r>
        <w:rPr>
          <w:spacing w:val="40"/>
        </w:rPr>
        <w:t xml:space="preserve"> </w:t>
      </w:r>
      <w:r>
        <w:t>их характерных свойств и на основе опытов, демонстрирующих данное физическое явление;</w:t>
      </w:r>
    </w:p>
    <w:p w:rsidR="00ED6F15" w:rsidRDefault="00D45F34">
      <w:pPr>
        <w:pStyle w:val="a3"/>
        <w:spacing w:before="1"/>
        <w:ind w:right="549" w:firstLine="312"/>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w:t>
      </w:r>
      <w:r>
        <w:lastRenderedPageBreak/>
        <w:t>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D6F15" w:rsidRDefault="00D45F34">
      <w:pPr>
        <w:pStyle w:val="a3"/>
        <w:spacing w:before="78"/>
        <w:ind w:right="551" w:firstLine="312"/>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w:t>
      </w:r>
      <w:r>
        <w:rPr>
          <w:spacing w:val="-1"/>
        </w:rPr>
        <w:t xml:space="preserve"> </w:t>
      </w:r>
      <w:r>
        <w:t>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w:t>
      </w:r>
      <w:r>
        <w:rPr>
          <w:spacing w:val="-2"/>
        </w:rPr>
        <w:t xml:space="preserve"> </w:t>
      </w:r>
      <w:r>
        <w:t>с другими величинами, строить графики изученных зависимостей физических величин;</w:t>
      </w:r>
    </w:p>
    <w:p w:rsidR="00ED6F15" w:rsidRDefault="00D45F34">
      <w:pPr>
        <w:pStyle w:val="a3"/>
        <w:ind w:right="553" w:firstLine="312"/>
      </w:pPr>
      <w:r>
        <w:t>характеризовать свойства тел, физические явления и процессы, используя закон</w:t>
      </w:r>
      <w:r>
        <w:rPr>
          <w:spacing w:val="40"/>
        </w:rPr>
        <w:t xml:space="preserve"> </w:t>
      </w:r>
      <w:r>
        <w:t>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D6F15" w:rsidRDefault="00D45F34">
      <w:pPr>
        <w:pStyle w:val="a3"/>
        <w:spacing w:before="3"/>
        <w:ind w:right="555" w:firstLine="312"/>
      </w:pPr>
      <w:r>
        <w:t>объяснять физические процессы и свойства тел, в том числе и в контексте</w:t>
      </w:r>
      <w:r>
        <w:rPr>
          <w:spacing w:val="40"/>
        </w:rPr>
        <w:t xml:space="preserve"> </w:t>
      </w:r>
      <w:r>
        <w:t>ситуаций</w:t>
      </w:r>
      <w:r>
        <w:rPr>
          <w:spacing w:val="80"/>
        </w:rPr>
        <w:t xml:space="preserve"> </w:t>
      </w:r>
      <w:r>
        <w:t>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D6F15" w:rsidRDefault="00D45F34">
      <w:pPr>
        <w:pStyle w:val="a3"/>
        <w:ind w:right="546" w:firstLine="312"/>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w:t>
      </w:r>
      <w:r>
        <w:rPr>
          <w:spacing w:val="40"/>
        </w:rPr>
        <w:t xml:space="preserve"> </w:t>
      </w:r>
      <w:r>
        <w:t>формулы, необходимые для решения, проводить расчёты и оценивать реалистичность полученного значения физической величины;</w:t>
      </w:r>
    </w:p>
    <w:p w:rsidR="00ED6F15" w:rsidRDefault="00D45F34">
      <w:pPr>
        <w:pStyle w:val="a3"/>
        <w:ind w:right="564" w:firstLine="312"/>
      </w:pPr>
      <w:r>
        <w:t>распознавать проблемы, которые можно решить при помощи физических методов, используя описание исследования, выделять проверяемое предположение,</w:t>
      </w:r>
      <w:r>
        <w:rPr>
          <w:spacing w:val="-2"/>
        </w:rPr>
        <w:t xml:space="preserve"> </w:t>
      </w:r>
      <w:r>
        <w:t xml:space="preserve">оценивать правильность порядка проведения исследования, проводить выводы, интерпретировать результаты наблюдений и </w:t>
      </w:r>
      <w:r>
        <w:rPr>
          <w:spacing w:val="-2"/>
        </w:rPr>
        <w:t>опытов;</w:t>
      </w:r>
    </w:p>
    <w:p w:rsidR="00ED6F15" w:rsidRDefault="00D45F34">
      <w:pPr>
        <w:pStyle w:val="a3"/>
        <w:ind w:right="552" w:firstLine="312"/>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w:t>
      </w:r>
      <w:r>
        <w:rPr>
          <w:spacing w:val="61"/>
        </w:rPr>
        <w:t xml:space="preserve"> </w:t>
      </w:r>
      <w:r>
        <w:t>маятника</w:t>
      </w:r>
      <w:r>
        <w:rPr>
          <w:spacing w:val="40"/>
        </w:rPr>
        <w:t xml:space="preserve"> </w:t>
      </w:r>
      <w:r>
        <w:t>от</w:t>
      </w:r>
      <w:r>
        <w:rPr>
          <w:spacing w:val="40"/>
        </w:rPr>
        <w:t xml:space="preserve"> </w:t>
      </w:r>
      <w:r>
        <w:t>массы</w:t>
      </w:r>
      <w:r>
        <w:rPr>
          <w:spacing w:val="40"/>
        </w:rPr>
        <w:t xml:space="preserve"> </w:t>
      </w:r>
      <w:r>
        <w:t>груза</w:t>
      </w:r>
      <w:r>
        <w:rPr>
          <w:spacing w:val="40"/>
        </w:rPr>
        <w:t xml:space="preserve"> </w:t>
      </w:r>
      <w:r>
        <w:t>и</w:t>
      </w:r>
      <w:r>
        <w:rPr>
          <w:spacing w:val="40"/>
        </w:rPr>
        <w:t xml:space="preserve"> </w:t>
      </w:r>
      <w:r>
        <w:t>жёсткости</w:t>
      </w:r>
      <w:r>
        <w:rPr>
          <w:spacing w:val="40"/>
        </w:rPr>
        <w:t xml:space="preserve"> </w:t>
      </w:r>
      <w:r>
        <w:t>пружины</w:t>
      </w:r>
      <w:r>
        <w:rPr>
          <w:spacing w:val="40"/>
        </w:rPr>
        <w:t xml:space="preserve"> </w:t>
      </w:r>
      <w:r>
        <w:t>и</w:t>
      </w:r>
      <w:r>
        <w:rPr>
          <w:spacing w:val="40"/>
        </w:rPr>
        <w:t xml:space="preserve"> </w:t>
      </w:r>
      <w:r>
        <w:t>независимость</w:t>
      </w:r>
      <w:r>
        <w:rPr>
          <w:spacing w:val="40"/>
        </w:rPr>
        <w:t xml:space="preserve"> </w:t>
      </w:r>
      <w:r>
        <w:t>от</w:t>
      </w:r>
      <w:r>
        <w:rPr>
          <w:spacing w:val="40"/>
        </w:rPr>
        <w:t xml:space="preserve"> </w:t>
      </w:r>
      <w:r>
        <w:t>амплитуды</w:t>
      </w:r>
    </w:p>
    <w:p w:rsidR="00ED6F15" w:rsidRDefault="00D45F34">
      <w:pPr>
        <w:pStyle w:val="a3"/>
        <w:spacing w:before="71"/>
        <w:ind w:right="554" w:firstLine="0"/>
      </w:pPr>
      <w:r>
        <w:t>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w:t>
      </w:r>
      <w:r>
        <w:rPr>
          <w:spacing w:val="40"/>
        </w:rPr>
        <w:t xml:space="preserve"> </w:t>
      </w:r>
      <w:r>
        <w:t>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w:t>
      </w:r>
      <w:r>
        <w:rPr>
          <w:spacing w:val="40"/>
        </w:rPr>
        <w:t xml:space="preserve"> </w:t>
      </w:r>
      <w:r>
        <w:t>результаты, формулировать выводы;</w:t>
      </w:r>
    </w:p>
    <w:p w:rsidR="00ED6F15" w:rsidRDefault="00D45F34">
      <w:pPr>
        <w:pStyle w:val="a3"/>
        <w:ind w:right="549" w:firstLine="312"/>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D6F15" w:rsidRDefault="00D45F34">
      <w:pPr>
        <w:pStyle w:val="a3"/>
        <w:spacing w:before="1"/>
        <w:ind w:right="554" w:firstLine="312"/>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w:t>
      </w:r>
      <w:r>
        <w:rPr>
          <w:spacing w:val="-2"/>
        </w:rPr>
        <w:t>исследования;</w:t>
      </w:r>
    </w:p>
    <w:p w:rsidR="00ED6F15" w:rsidRDefault="00D45F34">
      <w:pPr>
        <w:pStyle w:val="a3"/>
        <w:spacing w:before="3"/>
        <w:ind w:right="548" w:firstLine="312"/>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w:t>
      </w:r>
      <w:r>
        <w:lastRenderedPageBreak/>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w:t>
      </w:r>
      <w:r>
        <w:rPr>
          <w:spacing w:val="40"/>
        </w:rPr>
        <w:t xml:space="preserve"> </w:t>
      </w:r>
      <w:r>
        <w:t>измерения, следуя</w:t>
      </w:r>
      <w:r>
        <w:rPr>
          <w:spacing w:val="40"/>
        </w:rPr>
        <w:t xml:space="preserve"> </w:t>
      </w:r>
      <w:r>
        <w:t>предложенной</w:t>
      </w:r>
      <w:r>
        <w:rPr>
          <w:spacing w:val="40"/>
        </w:rPr>
        <w:t xml:space="preserve"> </w:t>
      </w:r>
      <w:r>
        <w:t>инструкции,</w:t>
      </w:r>
      <w:r>
        <w:rPr>
          <w:spacing w:val="40"/>
        </w:rPr>
        <w:t xml:space="preserve"> </w:t>
      </w:r>
      <w:r>
        <w:t>вычислять</w:t>
      </w:r>
      <w:r>
        <w:rPr>
          <w:spacing w:val="40"/>
        </w:rPr>
        <w:t xml:space="preserve"> </w:t>
      </w:r>
      <w:r>
        <w:t>значение</w:t>
      </w:r>
      <w:r>
        <w:rPr>
          <w:spacing w:val="40"/>
        </w:rPr>
        <w:t xml:space="preserve"> </w:t>
      </w:r>
      <w:r>
        <w:t>величины</w:t>
      </w:r>
      <w:r>
        <w:rPr>
          <w:spacing w:val="40"/>
        </w:rPr>
        <w:t xml:space="preserve"> </w:t>
      </w:r>
      <w:r>
        <w:t>и</w:t>
      </w:r>
    </w:p>
    <w:p w:rsidR="00ED6F15" w:rsidRDefault="00D45F34">
      <w:pPr>
        <w:pStyle w:val="a3"/>
        <w:spacing w:before="73" w:line="242" w:lineRule="auto"/>
        <w:ind w:right="569" w:firstLine="312"/>
      </w:pPr>
      <w:r>
        <w:t>анализировать</w:t>
      </w:r>
      <w:r>
        <w:rPr>
          <w:spacing w:val="-4"/>
        </w:rPr>
        <w:t xml:space="preserve"> </w:t>
      </w:r>
      <w:r>
        <w:t>полученные</w:t>
      </w:r>
      <w:r>
        <w:rPr>
          <w:spacing w:val="-2"/>
        </w:rPr>
        <w:t xml:space="preserve"> </w:t>
      </w:r>
      <w:r>
        <w:t>результаты с</w:t>
      </w:r>
      <w:r>
        <w:rPr>
          <w:spacing w:val="-2"/>
        </w:rPr>
        <w:t xml:space="preserve"> </w:t>
      </w:r>
      <w:r>
        <w:t>учётом заданной</w:t>
      </w:r>
      <w:r>
        <w:rPr>
          <w:spacing w:val="-4"/>
        </w:rPr>
        <w:t xml:space="preserve"> </w:t>
      </w:r>
      <w:r>
        <w:t>погрешности</w:t>
      </w:r>
      <w:r>
        <w:rPr>
          <w:spacing w:val="-4"/>
        </w:rPr>
        <w:t xml:space="preserve"> </w:t>
      </w:r>
      <w:r>
        <w:t>измерений;</w:t>
      </w:r>
      <w:r>
        <w:rPr>
          <w:spacing w:val="-5"/>
        </w:rPr>
        <w:t xml:space="preserve"> </w:t>
      </w:r>
      <w:r>
        <w:t>соблюдать правила техники безопасности при работе с лабораторным оборудованием;</w:t>
      </w:r>
    </w:p>
    <w:p w:rsidR="00ED6F15" w:rsidRDefault="00D45F34">
      <w:pPr>
        <w:pStyle w:val="a3"/>
        <w:spacing w:before="2" w:line="237" w:lineRule="auto"/>
        <w:ind w:right="557" w:firstLine="312"/>
      </w:pPr>
      <w:r>
        <w:t>различать основные признаки изученных физических моделей: материальная точка, абсолютно твёрдое тело, точечный</w:t>
      </w:r>
      <w:r>
        <w:rPr>
          <w:spacing w:val="-1"/>
        </w:rPr>
        <w:t xml:space="preserve"> </w:t>
      </w:r>
      <w:r>
        <w:t>источник света, луч, тонкая линза, планетарная модель атома, нуклонная модель атомного ядра;</w:t>
      </w:r>
    </w:p>
    <w:p w:rsidR="00ED6F15" w:rsidRDefault="00D45F34">
      <w:pPr>
        <w:pStyle w:val="a3"/>
        <w:spacing w:before="3"/>
        <w:ind w:right="551" w:firstLine="312"/>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w:t>
      </w:r>
      <w:r>
        <w:rPr>
          <w:spacing w:val="40"/>
        </w:rPr>
        <w:t xml:space="preserve"> </w:t>
      </w:r>
      <w:r>
        <w:t>необходимые физические закономерности;</w:t>
      </w:r>
    </w:p>
    <w:p w:rsidR="00ED6F15" w:rsidRDefault="00D45F34">
      <w:pPr>
        <w:pStyle w:val="a3"/>
        <w:ind w:right="563" w:firstLine="312"/>
      </w:pPr>
      <w:r>
        <w:t>использовать схемы и схематичные рисунки изученных технических устройств, измерительных</w:t>
      </w:r>
      <w:r>
        <w:rPr>
          <w:spacing w:val="-7"/>
        </w:rPr>
        <w:t xml:space="preserve"> </w:t>
      </w:r>
      <w:r>
        <w:t>приборов</w:t>
      </w:r>
      <w:r>
        <w:rPr>
          <w:spacing w:val="-5"/>
        </w:rPr>
        <w:t xml:space="preserve"> </w:t>
      </w:r>
      <w:r>
        <w:t>и</w:t>
      </w:r>
      <w:r>
        <w:rPr>
          <w:spacing w:val="-1"/>
        </w:rPr>
        <w:t xml:space="preserve"> </w:t>
      </w:r>
      <w:r>
        <w:t>технологических</w:t>
      </w:r>
      <w:r>
        <w:rPr>
          <w:spacing w:val="-7"/>
        </w:rPr>
        <w:t xml:space="preserve"> </w:t>
      </w:r>
      <w:r>
        <w:t>процессов</w:t>
      </w:r>
      <w:r>
        <w:rPr>
          <w:spacing w:val="-1"/>
        </w:rPr>
        <w:t xml:space="preserve"> </w:t>
      </w:r>
      <w:r>
        <w:t>при</w:t>
      </w:r>
      <w:r>
        <w:rPr>
          <w:spacing w:val="-1"/>
        </w:rPr>
        <w:t xml:space="preserve"> </w:t>
      </w:r>
      <w:r>
        <w:t>решении</w:t>
      </w:r>
      <w:r>
        <w:rPr>
          <w:spacing w:val="-1"/>
        </w:rPr>
        <w:t xml:space="preserve"> </w:t>
      </w:r>
      <w:r>
        <w:t>учебно­практических</w:t>
      </w:r>
      <w:r>
        <w:rPr>
          <w:spacing w:val="-7"/>
        </w:rPr>
        <w:t xml:space="preserve"> </w:t>
      </w:r>
      <w:r>
        <w:t>задач, оптические схемы для построения изображений в плоском зеркале и собирающей линзе;</w:t>
      </w:r>
    </w:p>
    <w:p w:rsidR="00ED6F15" w:rsidRDefault="00D45F34">
      <w:pPr>
        <w:pStyle w:val="a3"/>
        <w:spacing w:before="2"/>
        <w:ind w:right="559" w:firstLine="31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6F15" w:rsidRDefault="00D45F34">
      <w:pPr>
        <w:pStyle w:val="a3"/>
        <w:ind w:right="563" w:firstLine="566"/>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D6F15" w:rsidRDefault="00D45F34">
      <w:pPr>
        <w:pStyle w:val="a3"/>
        <w:ind w:right="561" w:firstLine="566"/>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6F15" w:rsidRDefault="00D45F34">
      <w:pPr>
        <w:pStyle w:val="a3"/>
        <w:ind w:right="551" w:firstLine="566"/>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обучающихся.</w:t>
      </w:r>
    </w:p>
    <w:p w:rsidR="00ED6F15" w:rsidRDefault="00ED6F15">
      <w:pPr>
        <w:pStyle w:val="a3"/>
        <w:spacing w:before="10"/>
        <w:ind w:left="0" w:firstLine="0"/>
        <w:jc w:val="left"/>
      </w:pPr>
    </w:p>
    <w:p w:rsidR="00ED6F15" w:rsidRDefault="00D45F34">
      <w:pPr>
        <w:pStyle w:val="2"/>
        <w:spacing w:line="273" w:lineRule="exact"/>
      </w:pPr>
      <w:bookmarkStart w:id="42" w:name="2.1.12._БИОЛОГИЯ"/>
      <w:bookmarkStart w:id="43" w:name="_bookmark13"/>
      <w:bookmarkEnd w:id="42"/>
      <w:bookmarkEnd w:id="43"/>
      <w:r>
        <w:t>2.1.12.</w:t>
      </w:r>
      <w:r>
        <w:rPr>
          <w:spacing w:val="-1"/>
        </w:rPr>
        <w:t xml:space="preserve"> </w:t>
      </w:r>
      <w:r>
        <w:rPr>
          <w:spacing w:val="-2"/>
        </w:rPr>
        <w:t>БИОЛОГИЯ</w:t>
      </w:r>
    </w:p>
    <w:p w:rsidR="00ED6F15" w:rsidRDefault="00D45F34" w:rsidP="00B0174F">
      <w:pPr>
        <w:pStyle w:val="a3"/>
        <w:spacing w:line="242" w:lineRule="auto"/>
        <w:ind w:right="563"/>
      </w:pPr>
      <w:r>
        <w:t>В программе определяются основные цели изучения биологии на уровне основного общего образования, планируемые результаты</w:t>
      </w:r>
      <w:r>
        <w:rPr>
          <w:spacing w:val="25"/>
        </w:rPr>
        <w:t xml:space="preserve"> </w:t>
      </w:r>
      <w:r>
        <w:t>освоения курса биологии: личностные, метапредметные,</w:t>
      </w:r>
      <w:r w:rsidR="00B0174F">
        <w:t xml:space="preserve"> </w:t>
      </w:r>
      <w:r>
        <w:t>предметные.</w:t>
      </w:r>
      <w:r>
        <w:rPr>
          <w:spacing w:val="-5"/>
        </w:rPr>
        <w:t xml:space="preserve"> </w:t>
      </w:r>
      <w:r>
        <w:t>Предметные</w:t>
      </w:r>
      <w:r>
        <w:rPr>
          <w:spacing w:val="-6"/>
        </w:rPr>
        <w:t xml:space="preserve"> </w:t>
      </w:r>
      <w:r>
        <w:t>планируемые</w:t>
      </w:r>
      <w:r>
        <w:rPr>
          <w:spacing w:val="-5"/>
        </w:rPr>
        <w:t xml:space="preserve"> </w:t>
      </w:r>
      <w:r>
        <w:t>результаты</w:t>
      </w:r>
      <w:r>
        <w:rPr>
          <w:spacing w:val="4"/>
        </w:rPr>
        <w:t xml:space="preserve"> </w:t>
      </w:r>
      <w:r>
        <w:t>даны</w:t>
      </w:r>
      <w:r>
        <w:rPr>
          <w:spacing w:val="-4"/>
        </w:rPr>
        <w:t xml:space="preserve"> </w:t>
      </w:r>
      <w:r>
        <w:t>для</w:t>
      </w:r>
      <w:r>
        <w:rPr>
          <w:spacing w:val="-9"/>
        </w:rPr>
        <w:t xml:space="preserve"> </w:t>
      </w:r>
      <w:r>
        <w:t>каждого</w:t>
      </w:r>
      <w:r>
        <w:rPr>
          <w:spacing w:val="-5"/>
        </w:rPr>
        <w:t xml:space="preserve"> </w:t>
      </w:r>
      <w:r>
        <w:t>года</w:t>
      </w:r>
      <w:r>
        <w:rPr>
          <w:spacing w:val="-5"/>
        </w:rPr>
        <w:t xml:space="preserve"> </w:t>
      </w:r>
      <w:r>
        <w:t>изучения</w:t>
      </w:r>
      <w:r>
        <w:rPr>
          <w:spacing w:val="-4"/>
        </w:rPr>
        <w:t xml:space="preserve"> </w:t>
      </w:r>
      <w:r>
        <w:rPr>
          <w:spacing w:val="-2"/>
        </w:rPr>
        <w:t>биологии.</w:t>
      </w:r>
    </w:p>
    <w:p w:rsidR="00ED6F15" w:rsidRDefault="00D45F34">
      <w:pPr>
        <w:pStyle w:val="a3"/>
        <w:spacing w:line="275" w:lineRule="exact"/>
        <w:ind w:left="964" w:firstLine="0"/>
        <w:jc w:val="left"/>
      </w:pPr>
      <w:r>
        <w:t>Программа</w:t>
      </w:r>
      <w:r>
        <w:rPr>
          <w:spacing w:val="-7"/>
        </w:rPr>
        <w:t xml:space="preserve"> </w:t>
      </w:r>
      <w:r>
        <w:t>имеет</w:t>
      </w:r>
      <w:r>
        <w:rPr>
          <w:spacing w:val="-7"/>
        </w:rPr>
        <w:t xml:space="preserve"> </w:t>
      </w:r>
      <w:r>
        <w:t>следующую</w:t>
      </w:r>
      <w:r>
        <w:rPr>
          <w:spacing w:val="-8"/>
        </w:rPr>
        <w:t xml:space="preserve"> </w:t>
      </w:r>
      <w:r>
        <w:rPr>
          <w:spacing w:val="-2"/>
        </w:rPr>
        <w:t>структуру:</w:t>
      </w:r>
    </w:p>
    <w:p w:rsidR="00ED6F15" w:rsidRDefault="00D45F34">
      <w:pPr>
        <w:pStyle w:val="a5"/>
        <w:numPr>
          <w:ilvl w:val="0"/>
          <w:numId w:val="80"/>
        </w:numPr>
        <w:tabs>
          <w:tab w:val="left" w:pos="1560"/>
        </w:tabs>
        <w:spacing w:before="3" w:line="275" w:lineRule="exact"/>
        <w:ind w:left="1560"/>
        <w:jc w:val="left"/>
        <w:rPr>
          <w:sz w:val="24"/>
        </w:rPr>
      </w:pPr>
      <w:r>
        <w:rPr>
          <w:sz w:val="24"/>
        </w:rPr>
        <w:t>планируемые</w:t>
      </w:r>
      <w:r>
        <w:rPr>
          <w:spacing w:val="-9"/>
          <w:sz w:val="24"/>
        </w:rPr>
        <w:t xml:space="preserve"> </w:t>
      </w:r>
      <w:r>
        <w:rPr>
          <w:sz w:val="24"/>
        </w:rPr>
        <w:t>результаты</w:t>
      </w:r>
      <w:r>
        <w:rPr>
          <w:spacing w:val="-5"/>
          <w:sz w:val="24"/>
        </w:rPr>
        <w:t xml:space="preserve"> </w:t>
      </w:r>
      <w:r>
        <w:rPr>
          <w:sz w:val="24"/>
        </w:rPr>
        <w:t>освоения</w:t>
      </w:r>
      <w:r>
        <w:rPr>
          <w:spacing w:val="-7"/>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«Биология»</w:t>
      </w:r>
      <w:r>
        <w:rPr>
          <w:spacing w:val="-13"/>
          <w:sz w:val="24"/>
        </w:rPr>
        <w:t xml:space="preserve"> </w:t>
      </w:r>
      <w:r>
        <w:rPr>
          <w:sz w:val="24"/>
        </w:rPr>
        <w:t>по</w:t>
      </w:r>
      <w:r>
        <w:rPr>
          <w:spacing w:val="-8"/>
          <w:sz w:val="24"/>
        </w:rPr>
        <w:t xml:space="preserve"> </w:t>
      </w:r>
      <w:r>
        <w:rPr>
          <w:sz w:val="24"/>
        </w:rPr>
        <w:t>годам</w:t>
      </w:r>
      <w:r>
        <w:rPr>
          <w:spacing w:val="-9"/>
          <w:sz w:val="24"/>
        </w:rPr>
        <w:t xml:space="preserve"> </w:t>
      </w:r>
      <w:r>
        <w:rPr>
          <w:spacing w:val="-2"/>
          <w:sz w:val="24"/>
        </w:rPr>
        <w:t>обучения;</w:t>
      </w:r>
    </w:p>
    <w:p w:rsidR="00ED6F15" w:rsidRDefault="00D45F34">
      <w:pPr>
        <w:pStyle w:val="a5"/>
        <w:numPr>
          <w:ilvl w:val="0"/>
          <w:numId w:val="80"/>
        </w:numPr>
        <w:tabs>
          <w:tab w:val="left" w:pos="1560"/>
        </w:tabs>
        <w:spacing w:line="275" w:lineRule="exact"/>
        <w:ind w:left="1560"/>
        <w:jc w:val="left"/>
        <w:rPr>
          <w:sz w:val="24"/>
        </w:rPr>
      </w:pPr>
      <w:r>
        <w:rPr>
          <w:sz w:val="24"/>
        </w:rPr>
        <w:t>содержание</w:t>
      </w:r>
      <w:r>
        <w:rPr>
          <w:spacing w:val="-9"/>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«Биология»</w:t>
      </w:r>
      <w:r>
        <w:rPr>
          <w:spacing w:val="-15"/>
          <w:sz w:val="24"/>
        </w:rPr>
        <w:t xml:space="preserve"> </w:t>
      </w:r>
      <w:r>
        <w:rPr>
          <w:sz w:val="24"/>
        </w:rPr>
        <w:t>по</w:t>
      </w:r>
      <w:r>
        <w:rPr>
          <w:spacing w:val="-7"/>
          <w:sz w:val="24"/>
        </w:rPr>
        <w:t xml:space="preserve"> </w:t>
      </w:r>
      <w:r>
        <w:rPr>
          <w:sz w:val="24"/>
        </w:rPr>
        <w:t>годам</w:t>
      </w:r>
      <w:r>
        <w:rPr>
          <w:spacing w:val="-13"/>
          <w:sz w:val="24"/>
        </w:rPr>
        <w:t xml:space="preserve"> </w:t>
      </w:r>
      <w:r>
        <w:rPr>
          <w:spacing w:val="-2"/>
          <w:sz w:val="24"/>
        </w:rPr>
        <w:t>обучения;</w:t>
      </w:r>
    </w:p>
    <w:p w:rsidR="00ED6F15" w:rsidRDefault="00D45F34">
      <w:pPr>
        <w:pStyle w:val="a5"/>
        <w:numPr>
          <w:ilvl w:val="0"/>
          <w:numId w:val="80"/>
        </w:numPr>
        <w:tabs>
          <w:tab w:val="left" w:pos="1559"/>
        </w:tabs>
        <w:spacing w:before="2"/>
        <w:ind w:right="552" w:firstLine="427"/>
        <w:rPr>
          <w:sz w:val="24"/>
        </w:rPr>
      </w:pPr>
      <w:r>
        <w:rPr>
          <w:sz w:val="24"/>
        </w:rPr>
        <w:t>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rsidR="00ED6F15" w:rsidRDefault="00D45F34">
      <w:pPr>
        <w:pStyle w:val="a3"/>
        <w:spacing w:before="1"/>
        <w:ind w:right="560"/>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ED6F15" w:rsidRDefault="00D45F34">
      <w:pPr>
        <w:pStyle w:val="a3"/>
        <w:ind w:right="551"/>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D6F15" w:rsidRDefault="00D45F34">
      <w:pPr>
        <w:pStyle w:val="a3"/>
        <w:spacing w:line="275" w:lineRule="exact"/>
        <w:ind w:left="964" w:firstLine="0"/>
        <w:jc w:val="left"/>
      </w:pPr>
      <w:r>
        <w:t>ЦЕЛИ</w:t>
      </w:r>
      <w:r>
        <w:rPr>
          <w:spacing w:val="-8"/>
        </w:rPr>
        <w:t xml:space="preserve"> </w:t>
      </w:r>
      <w:r>
        <w:t>ИЗУЧЕНИЯ</w:t>
      </w:r>
      <w:r>
        <w:rPr>
          <w:spacing w:val="-7"/>
        </w:rPr>
        <w:t xml:space="preserve"> </w:t>
      </w:r>
      <w:r>
        <w:t>УЧЕБНОГО</w:t>
      </w:r>
      <w:r>
        <w:rPr>
          <w:spacing w:val="-9"/>
        </w:rPr>
        <w:t xml:space="preserve"> </w:t>
      </w:r>
      <w:r>
        <w:t>ПРЕДМЕТА</w:t>
      </w:r>
      <w:r>
        <w:rPr>
          <w:spacing w:val="-9"/>
        </w:rPr>
        <w:t xml:space="preserve"> </w:t>
      </w:r>
      <w:r>
        <w:rPr>
          <w:spacing w:val="-2"/>
        </w:rPr>
        <w:t>«БИОЛОГИЯ»</w:t>
      </w:r>
    </w:p>
    <w:p w:rsidR="00ED6F15" w:rsidRDefault="00D45F34">
      <w:pPr>
        <w:pStyle w:val="a3"/>
        <w:spacing w:line="275" w:lineRule="exact"/>
        <w:ind w:left="964" w:firstLine="0"/>
        <w:jc w:val="left"/>
      </w:pPr>
      <w:r>
        <w:t>Целями</w:t>
      </w:r>
      <w:r>
        <w:rPr>
          <w:spacing w:val="-7"/>
        </w:rPr>
        <w:t xml:space="preserve"> </w:t>
      </w:r>
      <w:r>
        <w:t>изучения</w:t>
      </w:r>
      <w:r>
        <w:rPr>
          <w:spacing w:val="-6"/>
        </w:rPr>
        <w:t xml:space="preserve"> </w:t>
      </w:r>
      <w:r>
        <w:t>биологии</w:t>
      </w:r>
      <w:r>
        <w:rPr>
          <w:spacing w:val="-4"/>
        </w:rPr>
        <w:t xml:space="preserve"> </w:t>
      </w:r>
      <w:r>
        <w:t>на</w:t>
      </w:r>
      <w:r>
        <w:rPr>
          <w:spacing w:val="-8"/>
        </w:rPr>
        <w:t xml:space="preserve"> </w:t>
      </w:r>
      <w:r>
        <w:t>уровне</w:t>
      </w:r>
      <w:r>
        <w:rPr>
          <w:spacing w:val="-10"/>
        </w:rPr>
        <w:t xml:space="preserve"> </w:t>
      </w:r>
      <w:r>
        <w:t>основного</w:t>
      </w:r>
      <w:r>
        <w:rPr>
          <w:spacing w:val="-6"/>
        </w:rPr>
        <w:t xml:space="preserve"> </w:t>
      </w:r>
      <w:r>
        <w:t>общего</w:t>
      </w:r>
      <w:r>
        <w:rPr>
          <w:spacing w:val="-6"/>
        </w:rPr>
        <w:t xml:space="preserve"> </w:t>
      </w:r>
      <w:r>
        <w:t>образования</w:t>
      </w:r>
      <w:r>
        <w:rPr>
          <w:spacing w:val="-8"/>
        </w:rPr>
        <w:t xml:space="preserve"> </w:t>
      </w:r>
      <w:r>
        <w:rPr>
          <w:spacing w:val="-2"/>
        </w:rPr>
        <w:t>являются:</w:t>
      </w:r>
    </w:p>
    <w:p w:rsidR="00ED6F15" w:rsidRDefault="00D45F34">
      <w:pPr>
        <w:pStyle w:val="a5"/>
        <w:numPr>
          <w:ilvl w:val="0"/>
          <w:numId w:val="80"/>
        </w:numPr>
        <w:tabs>
          <w:tab w:val="left" w:pos="1560"/>
          <w:tab w:val="left" w:pos="3307"/>
          <w:tab w:val="left" w:pos="4421"/>
          <w:tab w:val="left" w:pos="5387"/>
          <w:tab w:val="left" w:pos="5752"/>
          <w:tab w:val="left" w:pos="7048"/>
          <w:tab w:val="left" w:pos="7428"/>
        </w:tabs>
        <w:spacing w:before="5" w:line="237" w:lineRule="auto"/>
        <w:ind w:left="1560" w:right="2243"/>
        <w:jc w:val="left"/>
        <w:rPr>
          <w:sz w:val="24"/>
        </w:rPr>
      </w:pPr>
      <w:r>
        <w:rPr>
          <w:spacing w:val="-2"/>
          <w:sz w:val="24"/>
        </w:rPr>
        <w:t>формирование</w:t>
      </w:r>
      <w:r>
        <w:rPr>
          <w:sz w:val="24"/>
        </w:rPr>
        <w:tab/>
      </w:r>
      <w:r>
        <w:rPr>
          <w:spacing w:val="-2"/>
          <w:sz w:val="24"/>
        </w:rPr>
        <w:t>системы</w:t>
      </w:r>
      <w:r>
        <w:rPr>
          <w:sz w:val="24"/>
        </w:rPr>
        <w:tab/>
      </w:r>
      <w:r>
        <w:rPr>
          <w:spacing w:val="-2"/>
          <w:sz w:val="24"/>
        </w:rPr>
        <w:t>знаний</w:t>
      </w:r>
      <w:r>
        <w:rPr>
          <w:sz w:val="24"/>
        </w:rPr>
        <w:tab/>
      </w:r>
      <w:r>
        <w:rPr>
          <w:spacing w:val="-10"/>
          <w:sz w:val="24"/>
        </w:rPr>
        <w:t>о</w:t>
      </w:r>
      <w:r>
        <w:rPr>
          <w:sz w:val="24"/>
        </w:rPr>
        <w:tab/>
      </w:r>
      <w:r>
        <w:rPr>
          <w:spacing w:val="-2"/>
          <w:sz w:val="24"/>
        </w:rPr>
        <w:t>признаках</w:t>
      </w:r>
      <w:r>
        <w:rPr>
          <w:sz w:val="24"/>
        </w:rPr>
        <w:tab/>
      </w:r>
      <w:r>
        <w:rPr>
          <w:spacing w:val="-10"/>
          <w:sz w:val="24"/>
        </w:rPr>
        <w:t>и</w:t>
      </w:r>
      <w:r>
        <w:rPr>
          <w:sz w:val="24"/>
        </w:rPr>
        <w:tab/>
      </w:r>
      <w:r>
        <w:rPr>
          <w:spacing w:val="-2"/>
          <w:sz w:val="24"/>
        </w:rPr>
        <w:t xml:space="preserve">процессах </w:t>
      </w:r>
      <w:r>
        <w:rPr>
          <w:sz w:val="24"/>
        </w:rPr>
        <w:t>жизнедеятельности</w:t>
      </w:r>
      <w:r>
        <w:rPr>
          <w:spacing w:val="-15"/>
          <w:sz w:val="24"/>
        </w:rPr>
        <w:t xml:space="preserve"> </w:t>
      </w:r>
      <w:r>
        <w:rPr>
          <w:sz w:val="24"/>
        </w:rPr>
        <w:t>биологических</w:t>
      </w:r>
      <w:r>
        <w:rPr>
          <w:spacing w:val="-15"/>
          <w:sz w:val="24"/>
        </w:rPr>
        <w:t xml:space="preserve"> </w:t>
      </w:r>
      <w:r>
        <w:rPr>
          <w:sz w:val="24"/>
        </w:rPr>
        <w:t>систем</w:t>
      </w:r>
      <w:r>
        <w:rPr>
          <w:spacing w:val="-15"/>
          <w:sz w:val="24"/>
        </w:rPr>
        <w:t xml:space="preserve"> </w:t>
      </w:r>
      <w:r>
        <w:rPr>
          <w:sz w:val="24"/>
        </w:rPr>
        <w:t>разного</w:t>
      </w:r>
      <w:r>
        <w:rPr>
          <w:spacing w:val="-13"/>
          <w:sz w:val="24"/>
        </w:rPr>
        <w:t xml:space="preserve"> </w:t>
      </w:r>
      <w:r>
        <w:rPr>
          <w:sz w:val="24"/>
        </w:rPr>
        <w:t>уровня</w:t>
      </w:r>
      <w:r>
        <w:rPr>
          <w:spacing w:val="-14"/>
          <w:sz w:val="24"/>
        </w:rPr>
        <w:t xml:space="preserve"> </w:t>
      </w:r>
      <w:r>
        <w:rPr>
          <w:sz w:val="24"/>
        </w:rPr>
        <w:t>организации;</w:t>
      </w:r>
    </w:p>
    <w:p w:rsidR="00ED6F15" w:rsidRDefault="00D45F34">
      <w:pPr>
        <w:pStyle w:val="a5"/>
        <w:numPr>
          <w:ilvl w:val="0"/>
          <w:numId w:val="80"/>
        </w:numPr>
        <w:tabs>
          <w:tab w:val="left" w:pos="1560"/>
          <w:tab w:val="left" w:pos="3302"/>
          <w:tab w:val="left" w:pos="4412"/>
          <w:tab w:val="left" w:pos="5372"/>
          <w:tab w:val="left" w:pos="5857"/>
          <w:tab w:val="left" w:pos="7495"/>
        </w:tabs>
        <w:spacing w:before="6" w:line="237" w:lineRule="auto"/>
        <w:ind w:left="1560" w:right="1840"/>
        <w:jc w:val="left"/>
        <w:rPr>
          <w:sz w:val="24"/>
        </w:rPr>
      </w:pPr>
      <w:r>
        <w:rPr>
          <w:spacing w:val="-2"/>
          <w:sz w:val="24"/>
        </w:rPr>
        <w:t>формирование</w:t>
      </w:r>
      <w:r>
        <w:rPr>
          <w:sz w:val="24"/>
        </w:rPr>
        <w:tab/>
      </w:r>
      <w:r>
        <w:rPr>
          <w:spacing w:val="-2"/>
          <w:sz w:val="24"/>
        </w:rPr>
        <w:t>системы</w:t>
      </w:r>
      <w:r>
        <w:rPr>
          <w:sz w:val="24"/>
        </w:rPr>
        <w:tab/>
      </w:r>
      <w:r>
        <w:rPr>
          <w:spacing w:val="-2"/>
          <w:sz w:val="24"/>
        </w:rPr>
        <w:t>знаний</w:t>
      </w:r>
      <w:r>
        <w:rPr>
          <w:sz w:val="24"/>
        </w:rPr>
        <w:tab/>
      </w:r>
      <w:r>
        <w:rPr>
          <w:spacing w:val="-6"/>
          <w:sz w:val="24"/>
        </w:rPr>
        <w:t>об</w:t>
      </w:r>
      <w:r>
        <w:rPr>
          <w:sz w:val="24"/>
        </w:rPr>
        <w:tab/>
      </w:r>
      <w:r>
        <w:rPr>
          <w:spacing w:val="-2"/>
          <w:sz w:val="24"/>
        </w:rPr>
        <w:t>особенностях</w:t>
      </w:r>
      <w:r>
        <w:rPr>
          <w:sz w:val="24"/>
        </w:rPr>
        <w:tab/>
      </w:r>
      <w:r>
        <w:rPr>
          <w:spacing w:val="-2"/>
          <w:sz w:val="24"/>
        </w:rPr>
        <w:t xml:space="preserve">строения, </w:t>
      </w:r>
      <w:r>
        <w:rPr>
          <w:sz w:val="24"/>
        </w:rPr>
        <w:t>жизнедеятельности</w:t>
      </w:r>
      <w:r>
        <w:rPr>
          <w:spacing w:val="-15"/>
          <w:sz w:val="24"/>
        </w:rPr>
        <w:t xml:space="preserve"> </w:t>
      </w:r>
      <w:r>
        <w:rPr>
          <w:sz w:val="24"/>
        </w:rPr>
        <w:t>организма</w:t>
      </w:r>
      <w:r>
        <w:rPr>
          <w:spacing w:val="-14"/>
          <w:sz w:val="24"/>
        </w:rPr>
        <w:t xml:space="preserve"> </w:t>
      </w:r>
      <w:r>
        <w:rPr>
          <w:sz w:val="24"/>
        </w:rPr>
        <w:t>человека,</w:t>
      </w:r>
      <w:r>
        <w:rPr>
          <w:spacing w:val="-10"/>
          <w:sz w:val="24"/>
        </w:rPr>
        <w:t xml:space="preserve"> </w:t>
      </w:r>
      <w:r>
        <w:rPr>
          <w:sz w:val="24"/>
        </w:rPr>
        <w:t>условиях</w:t>
      </w:r>
      <w:r>
        <w:rPr>
          <w:spacing w:val="-15"/>
          <w:sz w:val="24"/>
        </w:rPr>
        <w:t xml:space="preserve"> </w:t>
      </w:r>
      <w:r>
        <w:rPr>
          <w:sz w:val="24"/>
        </w:rPr>
        <w:t>сохранения</w:t>
      </w:r>
      <w:r>
        <w:rPr>
          <w:spacing w:val="-12"/>
          <w:sz w:val="24"/>
        </w:rPr>
        <w:t xml:space="preserve"> </w:t>
      </w:r>
      <w:r>
        <w:rPr>
          <w:sz w:val="24"/>
        </w:rPr>
        <w:t>его</w:t>
      </w:r>
      <w:r>
        <w:rPr>
          <w:spacing w:val="-9"/>
          <w:sz w:val="24"/>
        </w:rPr>
        <w:t xml:space="preserve"> </w:t>
      </w:r>
      <w:r>
        <w:rPr>
          <w:sz w:val="24"/>
        </w:rPr>
        <w:t>здоровья;</w:t>
      </w:r>
    </w:p>
    <w:p w:rsidR="00ED6F15" w:rsidRDefault="00D45F34">
      <w:pPr>
        <w:pStyle w:val="a5"/>
        <w:numPr>
          <w:ilvl w:val="0"/>
          <w:numId w:val="80"/>
        </w:numPr>
        <w:tabs>
          <w:tab w:val="left" w:pos="1560"/>
          <w:tab w:val="left" w:pos="3293"/>
          <w:tab w:val="left" w:pos="4282"/>
          <w:tab w:val="left" w:pos="5603"/>
          <w:tab w:val="left" w:pos="6597"/>
          <w:tab w:val="left" w:pos="8359"/>
          <w:tab w:val="left" w:pos="9190"/>
        </w:tabs>
        <w:spacing w:before="6" w:line="237" w:lineRule="auto"/>
        <w:ind w:left="1560" w:right="1626"/>
        <w:jc w:val="left"/>
        <w:rPr>
          <w:sz w:val="24"/>
        </w:rPr>
      </w:pPr>
      <w:r>
        <w:rPr>
          <w:spacing w:val="-2"/>
          <w:sz w:val="24"/>
        </w:rPr>
        <w:lastRenderedPageBreak/>
        <w:t>формирование</w:t>
      </w:r>
      <w:r>
        <w:rPr>
          <w:sz w:val="24"/>
        </w:rPr>
        <w:tab/>
      </w:r>
      <w:r>
        <w:rPr>
          <w:spacing w:val="-2"/>
          <w:sz w:val="24"/>
        </w:rPr>
        <w:t>умений</w:t>
      </w:r>
      <w:r>
        <w:rPr>
          <w:sz w:val="24"/>
        </w:rPr>
        <w:tab/>
      </w:r>
      <w:r>
        <w:rPr>
          <w:spacing w:val="-2"/>
          <w:sz w:val="24"/>
        </w:rPr>
        <w:t>применять</w:t>
      </w:r>
      <w:r>
        <w:rPr>
          <w:sz w:val="24"/>
        </w:rPr>
        <w:tab/>
      </w:r>
      <w:r>
        <w:rPr>
          <w:spacing w:val="-2"/>
          <w:sz w:val="24"/>
        </w:rPr>
        <w:t>методы</w:t>
      </w:r>
      <w:r>
        <w:rPr>
          <w:sz w:val="24"/>
        </w:rPr>
        <w:tab/>
      </w:r>
      <w:r>
        <w:rPr>
          <w:spacing w:val="-2"/>
          <w:sz w:val="24"/>
        </w:rPr>
        <w:t>биологической</w:t>
      </w:r>
      <w:r>
        <w:rPr>
          <w:sz w:val="24"/>
        </w:rPr>
        <w:tab/>
      </w:r>
      <w:r>
        <w:rPr>
          <w:spacing w:val="-2"/>
          <w:sz w:val="24"/>
        </w:rPr>
        <w:t>науки</w:t>
      </w:r>
      <w:r>
        <w:rPr>
          <w:sz w:val="24"/>
        </w:rPr>
        <w:tab/>
      </w:r>
      <w:r>
        <w:rPr>
          <w:spacing w:val="-8"/>
          <w:sz w:val="24"/>
        </w:rPr>
        <w:t xml:space="preserve">для </w:t>
      </w:r>
      <w:r>
        <w:rPr>
          <w:sz w:val="24"/>
        </w:rPr>
        <w:t>изучения биологических систем, в том числе и организма человека;</w:t>
      </w:r>
    </w:p>
    <w:p w:rsidR="00ED6F15" w:rsidRDefault="00D45F34">
      <w:pPr>
        <w:pStyle w:val="a5"/>
        <w:numPr>
          <w:ilvl w:val="0"/>
          <w:numId w:val="80"/>
        </w:numPr>
        <w:tabs>
          <w:tab w:val="left" w:pos="1559"/>
        </w:tabs>
        <w:spacing w:before="82" w:line="237" w:lineRule="auto"/>
        <w:ind w:right="565" w:firstLine="427"/>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D6F15" w:rsidRDefault="00D45F34">
      <w:pPr>
        <w:pStyle w:val="a5"/>
        <w:numPr>
          <w:ilvl w:val="0"/>
          <w:numId w:val="80"/>
        </w:numPr>
        <w:tabs>
          <w:tab w:val="left" w:pos="1559"/>
        </w:tabs>
        <w:spacing w:before="11" w:line="237" w:lineRule="auto"/>
        <w:ind w:right="554" w:firstLine="427"/>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D6F15" w:rsidRDefault="00D45F34">
      <w:pPr>
        <w:pStyle w:val="a5"/>
        <w:numPr>
          <w:ilvl w:val="0"/>
          <w:numId w:val="80"/>
        </w:numPr>
        <w:tabs>
          <w:tab w:val="left" w:pos="1559"/>
        </w:tabs>
        <w:spacing w:before="6" w:line="237" w:lineRule="auto"/>
        <w:ind w:right="559" w:firstLine="427"/>
        <w:rPr>
          <w:sz w:val="24"/>
        </w:rPr>
      </w:pPr>
      <w:r>
        <w:rPr>
          <w:sz w:val="24"/>
        </w:rPr>
        <w:t>формирование экологической культуры в целях сохранения собственного здоровья и охраны окружающей среды.</w:t>
      </w:r>
    </w:p>
    <w:p w:rsidR="00ED6F15" w:rsidRDefault="00D45F34">
      <w:pPr>
        <w:pStyle w:val="a3"/>
        <w:spacing w:before="4" w:line="275" w:lineRule="exact"/>
        <w:ind w:left="964" w:firstLine="0"/>
      </w:pPr>
      <w:r>
        <w:t>Достижение</w:t>
      </w:r>
      <w:r>
        <w:rPr>
          <w:spacing w:val="-14"/>
        </w:rPr>
        <w:t xml:space="preserve"> </w:t>
      </w:r>
      <w:r>
        <w:t>целей</w:t>
      </w:r>
      <w:r>
        <w:rPr>
          <w:spacing w:val="-10"/>
        </w:rPr>
        <w:t xml:space="preserve"> </w:t>
      </w:r>
      <w:r>
        <w:t>обеспечивается</w:t>
      </w:r>
      <w:r>
        <w:rPr>
          <w:spacing w:val="-6"/>
        </w:rPr>
        <w:t xml:space="preserve"> </w:t>
      </w:r>
      <w:r>
        <w:t>решением</w:t>
      </w:r>
      <w:r>
        <w:rPr>
          <w:spacing w:val="-5"/>
        </w:rPr>
        <w:t xml:space="preserve"> </w:t>
      </w:r>
      <w:r>
        <w:t>следующих</w:t>
      </w:r>
      <w:r>
        <w:rPr>
          <w:spacing w:val="-5"/>
        </w:rPr>
        <w:t xml:space="preserve"> </w:t>
      </w:r>
      <w:r>
        <w:rPr>
          <w:spacing w:val="-2"/>
        </w:rPr>
        <w:t>ЗАДАЧ:</w:t>
      </w:r>
    </w:p>
    <w:p w:rsidR="00ED6F15" w:rsidRDefault="00D45F34">
      <w:pPr>
        <w:pStyle w:val="a5"/>
        <w:numPr>
          <w:ilvl w:val="0"/>
          <w:numId w:val="80"/>
        </w:numPr>
        <w:tabs>
          <w:tab w:val="left" w:pos="1559"/>
        </w:tabs>
        <w:ind w:right="559" w:firstLine="427"/>
        <w:rPr>
          <w:sz w:val="24"/>
        </w:rPr>
      </w:pPr>
      <w:r>
        <w:rPr>
          <w:sz w:val="24"/>
        </w:rPr>
        <w:t>приобретение знаний обучающимися о живой природе, закономерностях строения, жизнедеятельности</w:t>
      </w:r>
      <w:r>
        <w:rPr>
          <w:spacing w:val="-1"/>
          <w:sz w:val="24"/>
        </w:rPr>
        <w:t xml:space="preserve"> </w:t>
      </w:r>
      <w:r>
        <w:rPr>
          <w:sz w:val="24"/>
        </w:rPr>
        <w:t>и</w:t>
      </w:r>
      <w:r>
        <w:rPr>
          <w:spacing w:val="-6"/>
          <w:sz w:val="24"/>
        </w:rPr>
        <w:t xml:space="preserve"> </w:t>
      </w:r>
      <w:r>
        <w:rPr>
          <w:sz w:val="24"/>
        </w:rPr>
        <w:t>средообразующей</w:t>
      </w:r>
      <w:r>
        <w:rPr>
          <w:spacing w:val="-1"/>
          <w:sz w:val="24"/>
        </w:rPr>
        <w:t xml:space="preserve"> </w:t>
      </w:r>
      <w:r>
        <w:rPr>
          <w:sz w:val="24"/>
        </w:rPr>
        <w:t>роли</w:t>
      </w:r>
      <w:r>
        <w:rPr>
          <w:spacing w:val="-6"/>
          <w:sz w:val="24"/>
        </w:rPr>
        <w:t xml:space="preserve"> </w:t>
      </w:r>
      <w:r>
        <w:rPr>
          <w:sz w:val="24"/>
        </w:rPr>
        <w:t>организмов;</w:t>
      </w:r>
      <w:r>
        <w:rPr>
          <w:spacing w:val="-7"/>
          <w:sz w:val="24"/>
        </w:rPr>
        <w:t xml:space="preserve"> </w:t>
      </w:r>
      <w:r>
        <w:rPr>
          <w:sz w:val="24"/>
        </w:rPr>
        <w:t>человеке</w:t>
      </w:r>
      <w:r>
        <w:rPr>
          <w:spacing w:val="-3"/>
          <w:sz w:val="24"/>
        </w:rPr>
        <w:t xml:space="preserve"> </w:t>
      </w:r>
      <w:r>
        <w:rPr>
          <w:sz w:val="24"/>
        </w:rPr>
        <w:t>как</w:t>
      </w:r>
      <w:r>
        <w:rPr>
          <w:spacing w:val="-4"/>
          <w:sz w:val="24"/>
        </w:rPr>
        <w:t xml:space="preserve"> </w:t>
      </w:r>
      <w:r>
        <w:rPr>
          <w:sz w:val="24"/>
        </w:rPr>
        <w:t>биосоциальном</w:t>
      </w:r>
      <w:r>
        <w:rPr>
          <w:spacing w:val="-1"/>
          <w:sz w:val="24"/>
        </w:rPr>
        <w:t xml:space="preserve"> </w:t>
      </w:r>
      <w:r>
        <w:rPr>
          <w:sz w:val="24"/>
        </w:rPr>
        <w:t>существе; о роли биологической науки в практической деятельности людей;</w:t>
      </w:r>
    </w:p>
    <w:p w:rsidR="00ED6F15" w:rsidRDefault="00D45F34">
      <w:pPr>
        <w:pStyle w:val="a5"/>
        <w:numPr>
          <w:ilvl w:val="0"/>
          <w:numId w:val="80"/>
        </w:numPr>
        <w:tabs>
          <w:tab w:val="left" w:pos="1559"/>
        </w:tabs>
        <w:spacing w:before="3" w:line="237" w:lineRule="auto"/>
        <w:ind w:right="561" w:firstLine="427"/>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D6F15" w:rsidRDefault="00D45F34">
      <w:pPr>
        <w:pStyle w:val="a5"/>
        <w:numPr>
          <w:ilvl w:val="0"/>
          <w:numId w:val="80"/>
        </w:numPr>
        <w:tabs>
          <w:tab w:val="left" w:pos="1559"/>
        </w:tabs>
        <w:spacing w:before="7" w:line="237" w:lineRule="auto"/>
        <w:ind w:right="557" w:firstLine="427"/>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D6F15" w:rsidRDefault="00D45F34">
      <w:pPr>
        <w:pStyle w:val="a5"/>
        <w:numPr>
          <w:ilvl w:val="0"/>
          <w:numId w:val="80"/>
        </w:numPr>
        <w:tabs>
          <w:tab w:val="left" w:pos="1559"/>
        </w:tabs>
        <w:spacing w:before="5" w:line="237" w:lineRule="auto"/>
        <w:ind w:right="561" w:firstLine="427"/>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ED6F15" w:rsidRDefault="00D45F34">
      <w:pPr>
        <w:pStyle w:val="a3"/>
        <w:spacing w:before="6" w:line="237" w:lineRule="auto"/>
        <w:ind w:right="549"/>
      </w:pPr>
      <w:r>
        <w:t>Общее число часов, рекомендованных для изучения биологии в 7 классе – 34 часа (1 час в неделю), в 8 классе – 68 часов (2 часа в неделю), в 9 классе – 68 часов (2 часа в неделю).</w:t>
      </w:r>
    </w:p>
    <w:p w:rsidR="00ED6F15" w:rsidRDefault="00D45F34">
      <w:pPr>
        <w:pStyle w:val="a3"/>
        <w:spacing w:before="3"/>
        <w:ind w:right="557"/>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D6F15" w:rsidRDefault="00D45F34">
      <w:pPr>
        <w:pStyle w:val="a3"/>
        <w:spacing w:before="1"/>
        <w:ind w:left="964" w:right="4283" w:firstLine="0"/>
        <w:jc w:val="left"/>
      </w:pPr>
      <w:r>
        <w:t>СОДЕРЖАНИЕ</w:t>
      </w:r>
      <w:r>
        <w:rPr>
          <w:spacing w:val="-15"/>
        </w:rPr>
        <w:t xml:space="preserve"> </w:t>
      </w:r>
      <w:r>
        <w:t>УЧЕБНОГО</w:t>
      </w:r>
      <w:r>
        <w:rPr>
          <w:spacing w:val="-15"/>
        </w:rPr>
        <w:t xml:space="preserve"> </w:t>
      </w:r>
      <w:r>
        <w:t>ПРЕДМЕТА</w:t>
      </w:r>
      <w:r>
        <w:rPr>
          <w:spacing w:val="-15"/>
        </w:rPr>
        <w:t xml:space="preserve"> </w:t>
      </w:r>
      <w:r>
        <w:t>«БИОЛОГИЯ» 8 КЛАСС</w:t>
      </w:r>
    </w:p>
    <w:p w:rsidR="00ED6F15" w:rsidRDefault="00D45F34">
      <w:pPr>
        <w:pStyle w:val="a3"/>
        <w:spacing w:line="275" w:lineRule="exact"/>
        <w:ind w:left="964" w:firstLine="0"/>
      </w:pPr>
      <w:r>
        <w:t>Строение</w:t>
      </w:r>
      <w:r>
        <w:rPr>
          <w:spacing w:val="-8"/>
        </w:rPr>
        <w:t xml:space="preserve"> </w:t>
      </w:r>
      <w:r>
        <w:t>и</w:t>
      </w:r>
      <w:r>
        <w:rPr>
          <w:spacing w:val="-4"/>
        </w:rPr>
        <w:t xml:space="preserve"> </w:t>
      </w:r>
      <w:r>
        <w:t>жизнедеятельность</w:t>
      </w:r>
      <w:r>
        <w:rPr>
          <w:spacing w:val="-8"/>
        </w:rPr>
        <w:t xml:space="preserve"> </w:t>
      </w:r>
      <w:r>
        <w:t>организма</w:t>
      </w:r>
      <w:r>
        <w:rPr>
          <w:spacing w:val="-5"/>
        </w:rPr>
        <w:t xml:space="preserve"> </w:t>
      </w:r>
      <w:r>
        <w:rPr>
          <w:spacing w:val="-2"/>
        </w:rPr>
        <w:t>животного.</w:t>
      </w:r>
    </w:p>
    <w:p w:rsidR="00ED6F15" w:rsidRDefault="00D45F34">
      <w:pPr>
        <w:pStyle w:val="a3"/>
        <w:ind w:right="562"/>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D6F15" w:rsidRDefault="00D45F34">
      <w:pPr>
        <w:pStyle w:val="a3"/>
        <w:spacing w:line="242" w:lineRule="auto"/>
        <w:ind w:right="558"/>
      </w:pPr>
      <w:r>
        <w:t>Питание и пищеварение у животных. Значение питания. Питание и пищеварение у простейших.</w:t>
      </w:r>
      <w:r>
        <w:rPr>
          <w:spacing w:val="40"/>
        </w:rPr>
        <w:t xml:space="preserve">  </w:t>
      </w:r>
      <w:r>
        <w:t>Внутриполостное</w:t>
      </w:r>
      <w:r>
        <w:rPr>
          <w:spacing w:val="40"/>
        </w:rPr>
        <w:t xml:space="preserve">  </w:t>
      </w:r>
      <w:r>
        <w:t>и</w:t>
      </w:r>
      <w:r>
        <w:rPr>
          <w:spacing w:val="40"/>
        </w:rPr>
        <w:t xml:space="preserve">  </w:t>
      </w:r>
      <w:r>
        <w:t>внутриклеточное</w:t>
      </w:r>
      <w:r>
        <w:rPr>
          <w:spacing w:val="40"/>
        </w:rPr>
        <w:t xml:space="preserve">  </w:t>
      </w:r>
      <w:r>
        <w:t>пищеварение,</w:t>
      </w:r>
      <w:r>
        <w:rPr>
          <w:spacing w:val="40"/>
        </w:rPr>
        <w:t xml:space="preserve">  </w:t>
      </w:r>
      <w:r>
        <w:t>замкнутая</w:t>
      </w:r>
      <w:r>
        <w:rPr>
          <w:spacing w:val="40"/>
        </w:rPr>
        <w:t xml:space="preserve">  </w:t>
      </w:r>
      <w:r>
        <w:t>и</w:t>
      </w:r>
      <w:r>
        <w:rPr>
          <w:spacing w:val="40"/>
        </w:rPr>
        <w:t xml:space="preserve">  </w:t>
      </w:r>
      <w:r>
        <w:t>сквозная</w:t>
      </w:r>
    </w:p>
    <w:p w:rsidR="00ED6F15" w:rsidRDefault="00D45F34">
      <w:pPr>
        <w:pStyle w:val="a3"/>
        <w:spacing w:before="71"/>
        <w:ind w:right="563" w:firstLine="0"/>
      </w:pPr>
      <w:r>
        <w:t>пищеварительная система у беспозвоночных. Пищеварительный тракт у позвоночных, пищеварительные железы. Ферменты. Особенности пищеварительной системы у</w:t>
      </w:r>
      <w:r>
        <w:rPr>
          <w:spacing w:val="-1"/>
        </w:rPr>
        <w:t xml:space="preserve"> </w:t>
      </w:r>
      <w:r>
        <w:t>представителей отрядов млекопитающих.</w:t>
      </w:r>
    </w:p>
    <w:p w:rsidR="00ED6F15" w:rsidRDefault="00D45F34">
      <w:pPr>
        <w:pStyle w:val="a3"/>
        <w:spacing w:before="5" w:line="237" w:lineRule="auto"/>
        <w:ind w:right="557"/>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D6F15" w:rsidRDefault="00D45F34">
      <w:pPr>
        <w:pStyle w:val="a3"/>
        <w:spacing w:before="4"/>
        <w:ind w:right="547"/>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w:t>
      </w:r>
      <w:r>
        <w:rPr>
          <w:spacing w:val="80"/>
        </w:rPr>
        <w:t xml:space="preserve"> </w:t>
      </w:r>
      <w:r>
        <w:t>Спинной и</w:t>
      </w:r>
      <w:r>
        <w:rPr>
          <w:spacing w:val="80"/>
        </w:rPr>
        <w:t xml:space="preserve"> </w:t>
      </w:r>
      <w:r>
        <w:t>брюшной</w:t>
      </w:r>
      <w:r>
        <w:rPr>
          <w:spacing w:val="80"/>
        </w:rPr>
        <w:t xml:space="preserve"> </w:t>
      </w:r>
      <w:r>
        <w:t>сосуды,</w:t>
      </w:r>
      <w:r>
        <w:rPr>
          <w:spacing w:val="80"/>
        </w:rPr>
        <w:t xml:space="preserve"> </w:t>
      </w:r>
      <w:r>
        <w:t>капилляры,</w:t>
      </w:r>
      <w:r>
        <w:rPr>
          <w:spacing w:val="80"/>
        </w:rPr>
        <w:t xml:space="preserve"> </w:t>
      </w:r>
      <w:r>
        <w:t>«ложные</w:t>
      </w:r>
      <w:r>
        <w:rPr>
          <w:spacing w:val="80"/>
        </w:rPr>
        <w:t xml:space="preserve"> </w:t>
      </w:r>
      <w:r>
        <w:t>сердца»</w:t>
      </w:r>
      <w:r>
        <w:rPr>
          <w:spacing w:val="80"/>
        </w:rPr>
        <w:t xml:space="preserve"> </w:t>
      </w:r>
      <w:r>
        <w:t>у</w:t>
      </w:r>
      <w:r>
        <w:rPr>
          <w:spacing w:val="80"/>
        </w:rPr>
        <w:t xml:space="preserve"> </w:t>
      </w:r>
      <w:r>
        <w:t>дождевого</w:t>
      </w:r>
      <w:r>
        <w:rPr>
          <w:spacing w:val="80"/>
        </w:rPr>
        <w:t xml:space="preserve"> </w:t>
      </w:r>
      <w:r>
        <w:t>червя.</w:t>
      </w:r>
    </w:p>
    <w:p w:rsidR="00ED6F15" w:rsidRDefault="00D45F34">
      <w:pPr>
        <w:pStyle w:val="a3"/>
        <w:spacing w:before="75"/>
        <w:ind w:right="565"/>
      </w:pPr>
      <w:r>
        <w:t xml:space="preserve">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ED6F15" w:rsidRDefault="00D45F34">
      <w:pPr>
        <w:pStyle w:val="a3"/>
        <w:spacing w:before="3"/>
        <w:ind w:right="5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D6F15" w:rsidRDefault="00D45F34">
      <w:pPr>
        <w:pStyle w:val="a3"/>
        <w:ind w:right="558"/>
      </w:pPr>
      <w:r>
        <w:t xml:space="preserve">Покровы тела у животных. Покровы у беспозвоночных. Усложнение строения кожи у </w:t>
      </w:r>
      <w:r>
        <w:lastRenderedPageBreak/>
        <w:t>позвоночных. Кожа</w:t>
      </w:r>
      <w:r>
        <w:rPr>
          <w:spacing w:val="-3"/>
        </w:rPr>
        <w:t xml:space="preserve"> </w:t>
      </w:r>
      <w:r>
        <w:t>как</w:t>
      </w:r>
      <w:r>
        <w:rPr>
          <w:spacing w:val="-8"/>
        </w:rPr>
        <w:t xml:space="preserve"> </w:t>
      </w:r>
      <w:r>
        <w:t>орган</w:t>
      </w:r>
      <w:r>
        <w:rPr>
          <w:spacing w:val="-6"/>
        </w:rPr>
        <w:t xml:space="preserve"> </w:t>
      </w:r>
      <w:r>
        <w:t>выделения.</w:t>
      </w:r>
      <w:r>
        <w:rPr>
          <w:spacing w:val="-5"/>
        </w:rPr>
        <w:t xml:space="preserve"> </w:t>
      </w:r>
      <w:r>
        <w:t>Роль</w:t>
      </w:r>
      <w:r>
        <w:rPr>
          <w:spacing w:val="-6"/>
        </w:rPr>
        <w:t xml:space="preserve"> </w:t>
      </w:r>
      <w:r>
        <w:t>кожи</w:t>
      </w:r>
      <w:r>
        <w:rPr>
          <w:spacing w:val="-6"/>
        </w:rPr>
        <w:t xml:space="preserve"> </w:t>
      </w:r>
      <w:r>
        <w:t>в</w:t>
      </w:r>
      <w:r>
        <w:rPr>
          <w:spacing w:val="-5"/>
        </w:rPr>
        <w:t xml:space="preserve"> </w:t>
      </w:r>
      <w:r>
        <w:t>теплоотдаче. Производные</w:t>
      </w:r>
      <w:r>
        <w:rPr>
          <w:spacing w:val="-8"/>
        </w:rPr>
        <w:t xml:space="preserve"> </w:t>
      </w:r>
      <w:r>
        <w:t>кожи. Средства пассивной и активной защиты у животных.</w:t>
      </w:r>
    </w:p>
    <w:p w:rsidR="00ED6F15" w:rsidRDefault="00D45F34">
      <w:pPr>
        <w:pStyle w:val="a3"/>
        <w:ind w:right="554"/>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w:t>
      </w:r>
      <w:r>
        <w:rPr>
          <w:spacing w:val="40"/>
        </w:rPr>
        <w:t xml:space="preserve"> </w:t>
      </w:r>
      <w:r>
        <w:t>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D6F15" w:rsidRDefault="00D45F34">
      <w:pPr>
        <w:pStyle w:val="a3"/>
        <w:spacing w:before="1"/>
        <w:ind w:right="566"/>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D6F15" w:rsidRDefault="00D45F34">
      <w:pPr>
        <w:pStyle w:val="a3"/>
        <w:ind w:right="55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D6F15" w:rsidRDefault="00D45F34">
      <w:pPr>
        <w:pStyle w:val="a3"/>
        <w:spacing w:before="6"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2" w:line="237" w:lineRule="auto"/>
        <w:ind w:right="721"/>
        <w:jc w:val="left"/>
      </w:pPr>
      <w:r>
        <w:t>Ознакомление</w:t>
      </w:r>
      <w:r>
        <w:rPr>
          <w:spacing w:val="-10"/>
        </w:rPr>
        <w:t xml:space="preserve"> </w:t>
      </w:r>
      <w:r>
        <w:t>с</w:t>
      </w:r>
      <w:r>
        <w:rPr>
          <w:spacing w:val="-15"/>
        </w:rPr>
        <w:t xml:space="preserve"> </w:t>
      </w:r>
      <w:r>
        <w:t>органами</w:t>
      </w:r>
      <w:r>
        <w:rPr>
          <w:spacing w:val="-9"/>
        </w:rPr>
        <w:t xml:space="preserve"> </w:t>
      </w:r>
      <w:r>
        <w:t>опоры</w:t>
      </w:r>
      <w:r>
        <w:rPr>
          <w:spacing w:val="-9"/>
        </w:rPr>
        <w:t xml:space="preserve"> </w:t>
      </w:r>
      <w:r>
        <w:t>и</w:t>
      </w:r>
      <w:r>
        <w:rPr>
          <w:spacing w:val="-5"/>
        </w:rPr>
        <w:t xml:space="preserve"> </w:t>
      </w:r>
      <w:r>
        <w:t>движения</w:t>
      </w:r>
      <w:r>
        <w:rPr>
          <w:spacing w:val="-6"/>
        </w:rPr>
        <w:t xml:space="preserve"> </w:t>
      </w:r>
      <w:r>
        <w:t>у</w:t>
      </w:r>
      <w:r>
        <w:rPr>
          <w:spacing w:val="-17"/>
        </w:rPr>
        <w:t xml:space="preserve"> </w:t>
      </w:r>
      <w:r>
        <w:t>животных.</w:t>
      </w:r>
      <w:r>
        <w:rPr>
          <w:spacing w:val="-1"/>
        </w:rPr>
        <w:t xml:space="preserve"> </w:t>
      </w:r>
      <w:r>
        <w:t>Изучение</w:t>
      </w:r>
      <w:r>
        <w:rPr>
          <w:spacing w:val="-4"/>
        </w:rPr>
        <w:t xml:space="preserve"> </w:t>
      </w:r>
      <w:r>
        <w:t>способов</w:t>
      </w:r>
      <w:r>
        <w:rPr>
          <w:spacing w:val="-5"/>
        </w:rPr>
        <w:t xml:space="preserve"> </w:t>
      </w:r>
      <w:r>
        <w:t>поглощения пищи у животных.</w:t>
      </w:r>
    </w:p>
    <w:p w:rsidR="00ED6F15" w:rsidRDefault="00D45F34">
      <w:pPr>
        <w:pStyle w:val="a3"/>
        <w:spacing w:before="3" w:line="275" w:lineRule="exact"/>
        <w:ind w:left="964" w:firstLine="0"/>
        <w:jc w:val="left"/>
      </w:pPr>
      <w:r>
        <w:t>Изучение</w:t>
      </w:r>
      <w:r>
        <w:rPr>
          <w:spacing w:val="-9"/>
        </w:rPr>
        <w:t xml:space="preserve"> </w:t>
      </w:r>
      <w:r>
        <w:t>способов</w:t>
      </w:r>
      <w:r>
        <w:rPr>
          <w:spacing w:val="-7"/>
        </w:rPr>
        <w:t xml:space="preserve"> </w:t>
      </w:r>
      <w:r>
        <w:t>дыхания</w:t>
      </w:r>
      <w:r>
        <w:rPr>
          <w:spacing w:val="3"/>
        </w:rPr>
        <w:t xml:space="preserve"> </w:t>
      </w:r>
      <w:r>
        <w:t>у</w:t>
      </w:r>
      <w:r>
        <w:rPr>
          <w:spacing w:val="-16"/>
        </w:rPr>
        <w:t xml:space="preserve"> </w:t>
      </w:r>
      <w:r>
        <w:rPr>
          <w:spacing w:val="-2"/>
        </w:rPr>
        <w:t>животных.</w:t>
      </w:r>
    </w:p>
    <w:p w:rsidR="00ED6F15" w:rsidRDefault="00D45F34">
      <w:pPr>
        <w:pStyle w:val="a3"/>
        <w:spacing w:line="242" w:lineRule="auto"/>
        <w:ind w:right="526"/>
        <w:jc w:val="left"/>
      </w:pPr>
      <w:r>
        <w:t>Ознакомление</w:t>
      </w:r>
      <w:r>
        <w:rPr>
          <w:spacing w:val="-7"/>
        </w:rPr>
        <w:t xml:space="preserve"> </w:t>
      </w:r>
      <w:r>
        <w:t>с</w:t>
      </w:r>
      <w:r>
        <w:rPr>
          <w:spacing w:val="-12"/>
        </w:rPr>
        <w:t xml:space="preserve"> </w:t>
      </w:r>
      <w:r>
        <w:t>системами</w:t>
      </w:r>
      <w:r>
        <w:rPr>
          <w:spacing w:val="-13"/>
        </w:rPr>
        <w:t xml:space="preserve"> </w:t>
      </w:r>
      <w:r>
        <w:t>органов</w:t>
      </w:r>
      <w:r>
        <w:rPr>
          <w:spacing w:val="-8"/>
        </w:rPr>
        <w:t xml:space="preserve"> </w:t>
      </w:r>
      <w:r>
        <w:t>транспорта</w:t>
      </w:r>
      <w:r>
        <w:rPr>
          <w:spacing w:val="-10"/>
        </w:rPr>
        <w:t xml:space="preserve"> </w:t>
      </w:r>
      <w:r>
        <w:t>веществ</w:t>
      </w:r>
      <w:r>
        <w:rPr>
          <w:spacing w:val="-3"/>
        </w:rPr>
        <w:t xml:space="preserve"> </w:t>
      </w:r>
      <w:r>
        <w:t>у</w:t>
      </w:r>
      <w:r>
        <w:rPr>
          <w:spacing w:val="-17"/>
        </w:rPr>
        <w:t xml:space="preserve"> </w:t>
      </w:r>
      <w:r>
        <w:t>животных. Изучение</w:t>
      </w:r>
      <w:r>
        <w:rPr>
          <w:spacing w:val="-2"/>
        </w:rPr>
        <w:t xml:space="preserve"> </w:t>
      </w:r>
      <w:r>
        <w:t>покровов</w:t>
      </w:r>
      <w:r>
        <w:rPr>
          <w:spacing w:val="-4"/>
        </w:rPr>
        <w:t xml:space="preserve"> </w:t>
      </w:r>
      <w:r>
        <w:t>тела у животных.</w:t>
      </w:r>
    </w:p>
    <w:p w:rsidR="00ED6F15" w:rsidRDefault="00D45F34">
      <w:pPr>
        <w:pStyle w:val="a3"/>
        <w:spacing w:line="271" w:lineRule="exact"/>
        <w:ind w:left="964" w:firstLine="0"/>
        <w:jc w:val="left"/>
      </w:pPr>
      <w:r>
        <w:t>Изучение</w:t>
      </w:r>
      <w:r>
        <w:rPr>
          <w:spacing w:val="-6"/>
        </w:rPr>
        <w:t xml:space="preserve"> </w:t>
      </w:r>
      <w:r>
        <w:t>органов</w:t>
      </w:r>
      <w:r>
        <w:rPr>
          <w:spacing w:val="-8"/>
        </w:rPr>
        <w:t xml:space="preserve"> </w:t>
      </w:r>
      <w:r>
        <w:t>чувств</w:t>
      </w:r>
      <w:r>
        <w:rPr>
          <w:spacing w:val="1"/>
        </w:rPr>
        <w:t xml:space="preserve"> </w:t>
      </w:r>
      <w:r>
        <w:t>у</w:t>
      </w:r>
      <w:r>
        <w:rPr>
          <w:spacing w:val="-13"/>
        </w:rPr>
        <w:t xml:space="preserve"> </w:t>
      </w:r>
      <w:r>
        <w:rPr>
          <w:spacing w:val="-2"/>
        </w:rPr>
        <w:t>животных.</w:t>
      </w:r>
    </w:p>
    <w:p w:rsidR="00ED6F15" w:rsidRDefault="00D45F34">
      <w:pPr>
        <w:pStyle w:val="a3"/>
        <w:spacing w:before="3" w:line="237" w:lineRule="auto"/>
        <w:ind w:right="46"/>
        <w:jc w:val="left"/>
      </w:pPr>
      <w:r>
        <w:t>Формирование</w:t>
      </w:r>
      <w:r>
        <w:rPr>
          <w:spacing w:val="-13"/>
        </w:rPr>
        <w:t xml:space="preserve"> </w:t>
      </w:r>
      <w:r>
        <w:t>условных</w:t>
      </w:r>
      <w:r>
        <w:rPr>
          <w:spacing w:val="-10"/>
        </w:rPr>
        <w:t xml:space="preserve"> </w:t>
      </w:r>
      <w:r>
        <w:t>рефлексов</w:t>
      </w:r>
      <w:r>
        <w:rPr>
          <w:spacing w:val="-9"/>
        </w:rPr>
        <w:t xml:space="preserve"> </w:t>
      </w:r>
      <w:r>
        <w:t>у</w:t>
      </w:r>
      <w:r>
        <w:rPr>
          <w:spacing w:val="-17"/>
        </w:rPr>
        <w:t xml:space="preserve"> </w:t>
      </w:r>
      <w:r>
        <w:t>аквариумных</w:t>
      </w:r>
      <w:r>
        <w:rPr>
          <w:spacing w:val="-10"/>
        </w:rPr>
        <w:t xml:space="preserve"> </w:t>
      </w:r>
      <w:r>
        <w:t>рыб.</w:t>
      </w:r>
      <w:r>
        <w:rPr>
          <w:spacing w:val="-5"/>
        </w:rPr>
        <w:t xml:space="preserve"> </w:t>
      </w:r>
      <w:r>
        <w:t>Строение</w:t>
      </w:r>
      <w:r>
        <w:rPr>
          <w:spacing w:val="-3"/>
        </w:rPr>
        <w:t xml:space="preserve"> </w:t>
      </w:r>
      <w:r>
        <w:t>яйца</w:t>
      </w:r>
      <w:r>
        <w:rPr>
          <w:spacing w:val="-4"/>
        </w:rPr>
        <w:t xml:space="preserve"> </w:t>
      </w:r>
      <w:r>
        <w:t>и</w:t>
      </w:r>
      <w:r>
        <w:rPr>
          <w:spacing w:val="-6"/>
        </w:rPr>
        <w:t xml:space="preserve"> </w:t>
      </w:r>
      <w:r>
        <w:t>развитие</w:t>
      </w:r>
      <w:r>
        <w:rPr>
          <w:spacing w:val="-3"/>
        </w:rPr>
        <w:t xml:space="preserve"> </w:t>
      </w:r>
      <w:r>
        <w:t>зародыша птицы (курицы).</w:t>
      </w:r>
    </w:p>
    <w:p w:rsidR="00ED6F15" w:rsidRDefault="00D45F34">
      <w:pPr>
        <w:pStyle w:val="a3"/>
        <w:spacing w:before="4" w:line="275" w:lineRule="exact"/>
        <w:ind w:left="964" w:firstLine="0"/>
      </w:pPr>
      <w:r>
        <w:t>Систематические</w:t>
      </w:r>
      <w:r>
        <w:rPr>
          <w:spacing w:val="-10"/>
        </w:rPr>
        <w:t xml:space="preserve"> </w:t>
      </w:r>
      <w:r>
        <w:t>группы</w:t>
      </w:r>
      <w:r>
        <w:rPr>
          <w:spacing w:val="-8"/>
        </w:rPr>
        <w:t xml:space="preserve"> </w:t>
      </w:r>
      <w:r>
        <w:rPr>
          <w:spacing w:val="-2"/>
        </w:rPr>
        <w:t>животных.</w:t>
      </w:r>
    </w:p>
    <w:p w:rsidR="00ED6F15" w:rsidRDefault="00D45F34">
      <w:pPr>
        <w:pStyle w:val="a3"/>
        <w:ind w:right="557"/>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w:t>
      </w:r>
      <w:r>
        <w:rPr>
          <w:spacing w:val="80"/>
        </w:rPr>
        <w:t xml:space="preserve"> </w:t>
      </w:r>
      <w:r>
        <w:t>(царство,</w:t>
      </w:r>
      <w:r>
        <w:rPr>
          <w:spacing w:val="75"/>
          <w:w w:val="150"/>
        </w:rPr>
        <w:t xml:space="preserve"> </w:t>
      </w:r>
      <w:r>
        <w:t>тип,</w:t>
      </w:r>
      <w:r>
        <w:rPr>
          <w:spacing w:val="71"/>
          <w:w w:val="150"/>
        </w:rPr>
        <w:t xml:space="preserve"> </w:t>
      </w:r>
      <w:r>
        <w:t>класс,</w:t>
      </w:r>
      <w:r>
        <w:rPr>
          <w:spacing w:val="71"/>
          <w:w w:val="150"/>
        </w:rPr>
        <w:t xml:space="preserve"> </w:t>
      </w:r>
      <w:r>
        <w:t>отряд,</w:t>
      </w:r>
      <w:r>
        <w:rPr>
          <w:spacing w:val="71"/>
          <w:w w:val="150"/>
        </w:rPr>
        <w:t xml:space="preserve"> </w:t>
      </w:r>
      <w:r>
        <w:t>семейство,</w:t>
      </w:r>
      <w:r>
        <w:rPr>
          <w:spacing w:val="75"/>
          <w:w w:val="150"/>
        </w:rPr>
        <w:t xml:space="preserve"> </w:t>
      </w:r>
      <w:r>
        <w:t>род,</w:t>
      </w:r>
      <w:r>
        <w:rPr>
          <w:spacing w:val="71"/>
          <w:w w:val="150"/>
        </w:rPr>
        <w:t xml:space="preserve"> </w:t>
      </w:r>
      <w:r>
        <w:t>вид),</w:t>
      </w:r>
      <w:r>
        <w:rPr>
          <w:spacing w:val="71"/>
          <w:w w:val="150"/>
        </w:rPr>
        <w:t xml:space="preserve"> </w:t>
      </w:r>
      <w:r>
        <w:t>их</w:t>
      </w:r>
      <w:r>
        <w:rPr>
          <w:spacing w:val="80"/>
        </w:rPr>
        <w:t xml:space="preserve"> </w:t>
      </w:r>
      <w:r>
        <w:t>соподчинение.</w:t>
      </w:r>
      <w:r>
        <w:rPr>
          <w:spacing w:val="71"/>
          <w:w w:val="150"/>
        </w:rPr>
        <w:t xml:space="preserve"> </w:t>
      </w:r>
      <w:r>
        <w:t>Бинарная</w:t>
      </w:r>
    </w:p>
    <w:p w:rsidR="00ED6F15" w:rsidRDefault="00D45F34">
      <w:pPr>
        <w:pStyle w:val="a3"/>
        <w:spacing w:before="73" w:line="237" w:lineRule="auto"/>
        <w:ind w:right="569" w:firstLine="0"/>
      </w:pPr>
      <w:r>
        <w:t>номенклатура. Отражение современных знаний о происхождении и родстве животных в классификации животных.</w:t>
      </w:r>
    </w:p>
    <w:p w:rsidR="00ED6F15" w:rsidRDefault="00D45F34">
      <w:pPr>
        <w:pStyle w:val="a3"/>
        <w:spacing w:before="4"/>
        <w:ind w:right="557"/>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D6F15" w:rsidRDefault="00D45F34">
      <w:pPr>
        <w:pStyle w:val="a3"/>
        <w:spacing w:line="274"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2" w:line="275" w:lineRule="exact"/>
        <w:ind w:left="964" w:firstLine="0"/>
      </w:pPr>
      <w:r>
        <w:t>Исследование</w:t>
      </w:r>
      <w:r>
        <w:rPr>
          <w:spacing w:val="55"/>
        </w:rPr>
        <w:t xml:space="preserve">  </w:t>
      </w:r>
      <w:r>
        <w:t>строения</w:t>
      </w:r>
      <w:r>
        <w:rPr>
          <w:spacing w:val="58"/>
        </w:rPr>
        <w:t xml:space="preserve">  </w:t>
      </w:r>
      <w:r>
        <w:t>инфузории-туфельки</w:t>
      </w:r>
      <w:r>
        <w:rPr>
          <w:spacing w:val="61"/>
        </w:rPr>
        <w:t xml:space="preserve">  </w:t>
      </w:r>
      <w:r>
        <w:t>и</w:t>
      </w:r>
      <w:r>
        <w:rPr>
          <w:spacing w:val="56"/>
        </w:rPr>
        <w:t xml:space="preserve">  </w:t>
      </w:r>
      <w:r>
        <w:t>наблюдение</w:t>
      </w:r>
      <w:r>
        <w:rPr>
          <w:spacing w:val="60"/>
        </w:rPr>
        <w:t xml:space="preserve">  </w:t>
      </w:r>
      <w:r>
        <w:t>за</w:t>
      </w:r>
      <w:r>
        <w:rPr>
          <w:spacing w:val="57"/>
        </w:rPr>
        <w:t xml:space="preserve">  </w:t>
      </w:r>
      <w:r>
        <w:t>её</w:t>
      </w:r>
      <w:r>
        <w:rPr>
          <w:spacing w:val="55"/>
        </w:rPr>
        <w:t xml:space="preserve">  </w:t>
      </w:r>
      <w:r>
        <w:rPr>
          <w:spacing w:val="-2"/>
        </w:rPr>
        <w:t>передвижением.</w:t>
      </w:r>
    </w:p>
    <w:p w:rsidR="00ED6F15" w:rsidRDefault="00D45F34">
      <w:pPr>
        <w:pStyle w:val="a3"/>
        <w:spacing w:line="275" w:lineRule="exact"/>
        <w:ind w:firstLine="0"/>
      </w:pPr>
      <w:r>
        <w:t>Изучение</w:t>
      </w:r>
      <w:r>
        <w:rPr>
          <w:spacing w:val="-10"/>
        </w:rPr>
        <w:t xml:space="preserve"> </w:t>
      </w:r>
      <w:r>
        <w:rPr>
          <w:spacing w:val="-2"/>
        </w:rPr>
        <w:t>хемотаксиса.</w:t>
      </w:r>
    </w:p>
    <w:p w:rsidR="00ED6F15" w:rsidRDefault="00D45F34">
      <w:pPr>
        <w:pStyle w:val="a3"/>
        <w:spacing w:before="8" w:line="275" w:lineRule="exact"/>
        <w:ind w:left="964" w:firstLine="0"/>
      </w:pPr>
      <w:r>
        <w:t>Многообразие</w:t>
      </w:r>
      <w:r>
        <w:rPr>
          <w:spacing w:val="-12"/>
        </w:rPr>
        <w:t xml:space="preserve"> </w:t>
      </w:r>
      <w:r>
        <w:t>простейших</w:t>
      </w:r>
      <w:r>
        <w:rPr>
          <w:spacing w:val="-4"/>
        </w:rPr>
        <w:t xml:space="preserve"> </w:t>
      </w:r>
      <w:r>
        <w:t>(на</w:t>
      </w:r>
      <w:r>
        <w:rPr>
          <w:spacing w:val="-10"/>
        </w:rPr>
        <w:t xml:space="preserve"> </w:t>
      </w:r>
      <w:r>
        <w:t>готовых</w:t>
      </w:r>
      <w:r>
        <w:rPr>
          <w:spacing w:val="-9"/>
        </w:rPr>
        <w:t xml:space="preserve"> </w:t>
      </w:r>
      <w:r>
        <w:rPr>
          <w:spacing w:val="-2"/>
        </w:rPr>
        <w:t>препаратах).</w:t>
      </w:r>
    </w:p>
    <w:p w:rsidR="00ED6F15" w:rsidRDefault="00D45F34">
      <w:pPr>
        <w:pStyle w:val="a3"/>
        <w:spacing w:line="274" w:lineRule="exact"/>
        <w:ind w:left="964" w:firstLine="0"/>
      </w:pPr>
      <w:r>
        <w:t>Изготовление</w:t>
      </w:r>
      <w:r>
        <w:rPr>
          <w:spacing w:val="-16"/>
        </w:rPr>
        <w:t xml:space="preserve"> </w:t>
      </w:r>
      <w:r>
        <w:t>модели</w:t>
      </w:r>
      <w:r>
        <w:rPr>
          <w:spacing w:val="-8"/>
        </w:rPr>
        <w:t xml:space="preserve"> </w:t>
      </w:r>
      <w:r>
        <w:t>клетки</w:t>
      </w:r>
      <w:r>
        <w:rPr>
          <w:spacing w:val="-9"/>
        </w:rPr>
        <w:t xml:space="preserve"> </w:t>
      </w:r>
      <w:r>
        <w:t>простейшего</w:t>
      </w:r>
      <w:r>
        <w:rPr>
          <w:spacing w:val="-4"/>
        </w:rPr>
        <w:t xml:space="preserve"> </w:t>
      </w:r>
      <w:r>
        <w:t>(амёбы,</w:t>
      </w:r>
      <w:r>
        <w:rPr>
          <w:spacing w:val="-7"/>
        </w:rPr>
        <w:t xml:space="preserve"> </w:t>
      </w:r>
      <w:r>
        <w:t>инфузории-туфельки</w:t>
      </w:r>
      <w:r>
        <w:rPr>
          <w:spacing w:val="-8"/>
        </w:rPr>
        <w:t xml:space="preserve"> </w:t>
      </w:r>
      <w:r>
        <w:t>и</w:t>
      </w:r>
      <w:r>
        <w:rPr>
          <w:spacing w:val="-9"/>
        </w:rPr>
        <w:t xml:space="preserve"> </w:t>
      </w:r>
      <w:r>
        <w:rPr>
          <w:spacing w:val="-2"/>
        </w:rPr>
        <w:t>другое.).</w:t>
      </w:r>
    </w:p>
    <w:p w:rsidR="00ED6F15" w:rsidRDefault="00D45F34">
      <w:pPr>
        <w:pStyle w:val="a3"/>
        <w:ind w:right="556"/>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D6F15" w:rsidRDefault="00D45F34">
      <w:pPr>
        <w:pStyle w:val="a3"/>
        <w:spacing w:line="275" w:lineRule="exact"/>
        <w:ind w:left="964" w:firstLine="0"/>
      </w:pPr>
      <w:r>
        <w:lastRenderedPageBreak/>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75" w:lineRule="exact"/>
        <w:ind w:left="964" w:firstLine="0"/>
      </w:pPr>
      <w:r>
        <w:t>Исследование</w:t>
      </w:r>
      <w:r>
        <w:rPr>
          <w:spacing w:val="77"/>
        </w:rPr>
        <w:t xml:space="preserve"> </w:t>
      </w:r>
      <w:r>
        <w:t>строения</w:t>
      </w:r>
      <w:r>
        <w:rPr>
          <w:spacing w:val="51"/>
          <w:w w:val="150"/>
        </w:rPr>
        <w:t xml:space="preserve"> </w:t>
      </w:r>
      <w:r>
        <w:t>пресноводной</w:t>
      </w:r>
      <w:r>
        <w:rPr>
          <w:spacing w:val="51"/>
          <w:w w:val="150"/>
        </w:rPr>
        <w:t xml:space="preserve"> </w:t>
      </w:r>
      <w:r>
        <w:t>гидры</w:t>
      </w:r>
      <w:r>
        <w:rPr>
          <w:spacing w:val="77"/>
        </w:rPr>
        <w:t xml:space="preserve"> </w:t>
      </w:r>
      <w:r>
        <w:t>и</w:t>
      </w:r>
      <w:r>
        <w:rPr>
          <w:spacing w:val="51"/>
          <w:w w:val="150"/>
        </w:rPr>
        <w:t xml:space="preserve"> </w:t>
      </w:r>
      <w:r>
        <w:t>её</w:t>
      </w:r>
      <w:r>
        <w:rPr>
          <w:spacing w:val="78"/>
        </w:rPr>
        <w:t xml:space="preserve"> </w:t>
      </w:r>
      <w:r>
        <w:t>передвижения</w:t>
      </w:r>
      <w:r>
        <w:rPr>
          <w:spacing w:val="52"/>
          <w:w w:val="150"/>
        </w:rPr>
        <w:t xml:space="preserve"> </w:t>
      </w:r>
      <w:r>
        <w:t>(школьный</w:t>
      </w:r>
      <w:r>
        <w:rPr>
          <w:spacing w:val="52"/>
          <w:w w:val="150"/>
        </w:rPr>
        <w:t xml:space="preserve"> </w:t>
      </w:r>
      <w:r>
        <w:rPr>
          <w:spacing w:val="-2"/>
        </w:rPr>
        <w:t>аквариум).</w:t>
      </w:r>
    </w:p>
    <w:p w:rsidR="00ED6F15" w:rsidRDefault="00D45F34">
      <w:pPr>
        <w:pStyle w:val="a3"/>
        <w:spacing w:before="2" w:line="275" w:lineRule="exact"/>
        <w:ind w:firstLine="0"/>
      </w:pPr>
      <w:r>
        <w:t>Исследование</w:t>
      </w:r>
      <w:r>
        <w:rPr>
          <w:spacing w:val="-5"/>
        </w:rPr>
        <w:t xml:space="preserve"> </w:t>
      </w:r>
      <w:r>
        <w:t>питания</w:t>
      </w:r>
      <w:r>
        <w:rPr>
          <w:spacing w:val="-7"/>
        </w:rPr>
        <w:t xml:space="preserve"> </w:t>
      </w:r>
      <w:r>
        <w:t>гидры</w:t>
      </w:r>
      <w:r>
        <w:rPr>
          <w:spacing w:val="-5"/>
        </w:rPr>
        <w:t xml:space="preserve"> </w:t>
      </w:r>
      <w:r>
        <w:t>дафниями</w:t>
      </w:r>
      <w:r>
        <w:rPr>
          <w:spacing w:val="-1"/>
        </w:rPr>
        <w:t xml:space="preserve"> </w:t>
      </w:r>
      <w:r>
        <w:t>и</w:t>
      </w:r>
      <w:r>
        <w:rPr>
          <w:spacing w:val="-6"/>
        </w:rPr>
        <w:t xml:space="preserve"> </w:t>
      </w:r>
      <w:r>
        <w:t>циклопами</w:t>
      </w:r>
      <w:r>
        <w:rPr>
          <w:spacing w:val="-5"/>
        </w:rPr>
        <w:t xml:space="preserve"> </w:t>
      </w:r>
      <w:r>
        <w:t>(школьный</w:t>
      </w:r>
      <w:r>
        <w:rPr>
          <w:spacing w:val="-1"/>
        </w:rPr>
        <w:t xml:space="preserve"> </w:t>
      </w:r>
      <w:r>
        <w:rPr>
          <w:spacing w:val="-2"/>
        </w:rPr>
        <w:t>аквариум).</w:t>
      </w:r>
    </w:p>
    <w:p w:rsidR="00ED6F15" w:rsidRDefault="00D45F34">
      <w:pPr>
        <w:pStyle w:val="a3"/>
        <w:spacing w:line="275" w:lineRule="exact"/>
        <w:ind w:left="964" w:firstLine="0"/>
      </w:pPr>
      <w:r>
        <w:t>Изготовление</w:t>
      </w:r>
      <w:r>
        <w:rPr>
          <w:spacing w:val="-14"/>
        </w:rPr>
        <w:t xml:space="preserve"> </w:t>
      </w:r>
      <w:r>
        <w:t>модели</w:t>
      </w:r>
      <w:r>
        <w:rPr>
          <w:spacing w:val="-7"/>
        </w:rPr>
        <w:t xml:space="preserve"> </w:t>
      </w:r>
      <w:r>
        <w:t>пресноводной</w:t>
      </w:r>
      <w:r>
        <w:rPr>
          <w:spacing w:val="-11"/>
        </w:rPr>
        <w:t xml:space="preserve"> </w:t>
      </w:r>
      <w:r>
        <w:rPr>
          <w:spacing w:val="-2"/>
        </w:rPr>
        <w:t>гидры.</w:t>
      </w:r>
    </w:p>
    <w:p w:rsidR="00ED6F15" w:rsidRDefault="00D45F34">
      <w:pPr>
        <w:pStyle w:val="a3"/>
        <w:spacing w:before="3"/>
        <w:ind w:right="549"/>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w:t>
      </w:r>
      <w:r>
        <w:rPr>
          <w:spacing w:val="80"/>
        </w:rPr>
        <w:t xml:space="preserve"> </w:t>
      </w:r>
      <w:r>
        <w:t>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D6F15" w:rsidRDefault="00D45F34">
      <w:pPr>
        <w:pStyle w:val="a3"/>
        <w:spacing w:before="5"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1" w:line="237" w:lineRule="auto"/>
        <w:ind w:right="552"/>
      </w:pPr>
      <w:r>
        <w:t>Исследование внешнего строения дождевого червя. Наблюдение за реакцией дождевого червя на раздражители.</w:t>
      </w:r>
    </w:p>
    <w:p w:rsidR="00ED6F15" w:rsidRDefault="00D45F34">
      <w:pPr>
        <w:pStyle w:val="a3"/>
        <w:spacing w:before="6" w:line="237" w:lineRule="auto"/>
        <w:ind w:right="558"/>
      </w:pPr>
      <w:r>
        <w:t xml:space="preserve">Исследование внутреннего строения дождевого червя (на готовом влажном препарате и </w:t>
      </w:r>
      <w:r>
        <w:rPr>
          <w:spacing w:val="-2"/>
        </w:rPr>
        <w:t>микропрепарате).</w:t>
      </w:r>
    </w:p>
    <w:p w:rsidR="00ED6F15" w:rsidRDefault="00D45F34">
      <w:pPr>
        <w:pStyle w:val="a3"/>
        <w:spacing w:before="3"/>
        <w:ind w:right="560"/>
      </w:pPr>
      <w:r>
        <w:t xml:space="preserve">Изучение приспособлений паразитических червей к паразитизму (на готовых влажных и </w:t>
      </w:r>
      <w:r>
        <w:rPr>
          <w:spacing w:val="-2"/>
        </w:rPr>
        <w:t>микропрепаратах).</w:t>
      </w:r>
    </w:p>
    <w:p w:rsidR="00ED6F15" w:rsidRDefault="00D45F34">
      <w:pPr>
        <w:pStyle w:val="a3"/>
        <w:spacing w:before="3" w:line="237" w:lineRule="auto"/>
        <w:ind w:right="559"/>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D6F15" w:rsidRDefault="00D45F34">
      <w:pPr>
        <w:pStyle w:val="a3"/>
        <w:spacing w:before="5" w:line="237" w:lineRule="auto"/>
        <w:ind w:right="553"/>
      </w:pPr>
      <w:r>
        <w:t>Ракообразные. Особенности строения и жизнедеятельности. Значение ракообразных в природе и жизни человека.</w:t>
      </w:r>
    </w:p>
    <w:p w:rsidR="00ED6F15" w:rsidRDefault="00D45F34">
      <w:pPr>
        <w:pStyle w:val="a3"/>
        <w:spacing w:before="4"/>
        <w:ind w:right="550"/>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ED6F15" w:rsidRDefault="00D45F34">
      <w:pPr>
        <w:pStyle w:val="a3"/>
        <w:ind w:right="549"/>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w:t>
      </w:r>
      <w:r>
        <w:rPr>
          <w:spacing w:val="40"/>
        </w:rPr>
        <w:t xml:space="preserve"> </w:t>
      </w:r>
      <w:r>
        <w:t>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D6F15" w:rsidRDefault="00D45F34">
      <w:pPr>
        <w:pStyle w:val="a3"/>
        <w:spacing w:line="274"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3"/>
        <w:ind w:right="562"/>
      </w:pPr>
      <w:r>
        <w:t>Исследование внешнего строения насекомого (на примере майского жука или других крупных насекомых-вредителей).</w:t>
      </w:r>
    </w:p>
    <w:p w:rsidR="00ED6F15" w:rsidRDefault="00D45F34">
      <w:pPr>
        <w:pStyle w:val="a3"/>
        <w:spacing w:before="71" w:line="275" w:lineRule="exact"/>
        <w:ind w:left="964" w:firstLine="0"/>
      </w:pPr>
      <w:r>
        <w:t>Ознакомление</w:t>
      </w:r>
      <w:r>
        <w:rPr>
          <w:spacing w:val="-6"/>
        </w:rPr>
        <w:t xml:space="preserve"> </w:t>
      </w:r>
      <w:r>
        <w:t>с</w:t>
      </w:r>
      <w:r>
        <w:rPr>
          <w:spacing w:val="-8"/>
        </w:rPr>
        <w:t xml:space="preserve"> </w:t>
      </w:r>
      <w:r>
        <w:t>различными</w:t>
      </w:r>
      <w:r>
        <w:rPr>
          <w:spacing w:val="-4"/>
        </w:rPr>
        <w:t xml:space="preserve"> </w:t>
      </w:r>
      <w:r>
        <w:t>типами</w:t>
      </w:r>
      <w:r>
        <w:rPr>
          <w:spacing w:val="-4"/>
        </w:rPr>
        <w:t xml:space="preserve"> </w:t>
      </w:r>
      <w:r>
        <w:t>развития</w:t>
      </w:r>
      <w:r>
        <w:rPr>
          <w:spacing w:val="-11"/>
        </w:rPr>
        <w:t xml:space="preserve"> </w:t>
      </w:r>
      <w:r>
        <w:t>насекомых</w:t>
      </w:r>
      <w:r>
        <w:rPr>
          <w:spacing w:val="-5"/>
        </w:rPr>
        <w:t xml:space="preserve"> </w:t>
      </w:r>
      <w:r>
        <w:t>(на</w:t>
      </w:r>
      <w:r>
        <w:rPr>
          <w:spacing w:val="-7"/>
        </w:rPr>
        <w:t xml:space="preserve"> </w:t>
      </w:r>
      <w:r>
        <w:t>примере</w:t>
      </w:r>
      <w:r>
        <w:rPr>
          <w:spacing w:val="-6"/>
        </w:rPr>
        <w:t xml:space="preserve"> </w:t>
      </w:r>
      <w:r>
        <w:rPr>
          <w:spacing w:val="-2"/>
        </w:rPr>
        <w:t>коллекций).</w:t>
      </w:r>
    </w:p>
    <w:p w:rsidR="00ED6F15" w:rsidRDefault="00D45F34">
      <w:pPr>
        <w:pStyle w:val="a3"/>
        <w:ind w:right="5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Pr>
          <w:spacing w:val="-1"/>
        </w:rPr>
        <w:t xml:space="preserve"> </w:t>
      </w:r>
      <w:r>
        <w:t>приспособленности</w:t>
      </w:r>
      <w:r>
        <w:rPr>
          <w:spacing w:val="-5"/>
        </w:rPr>
        <w:t xml:space="preserve"> </w:t>
      </w:r>
      <w:r>
        <w:t>моллюсков</w:t>
      </w:r>
      <w:r>
        <w:rPr>
          <w:spacing w:val="-1"/>
        </w:rPr>
        <w:t xml:space="preserve"> </w:t>
      </w:r>
      <w:r>
        <w:t>к</w:t>
      </w:r>
      <w:r>
        <w:rPr>
          <w:spacing w:val="-4"/>
        </w:rPr>
        <w:t xml:space="preserve"> </w:t>
      </w:r>
      <w:r>
        <w:t>среде</w:t>
      </w:r>
      <w:r>
        <w:rPr>
          <w:spacing w:val="-4"/>
        </w:rPr>
        <w:t xml:space="preserve"> </w:t>
      </w:r>
      <w:r>
        <w:t>обитания.</w:t>
      </w:r>
      <w:r>
        <w:rPr>
          <w:spacing w:val="-1"/>
        </w:rPr>
        <w:t xml:space="preserve"> </w:t>
      </w:r>
      <w:r>
        <w:t>Размножение</w:t>
      </w:r>
      <w:r>
        <w:rPr>
          <w:spacing w:val="-8"/>
        </w:rPr>
        <w:t xml:space="preserve"> </w:t>
      </w:r>
      <w:r>
        <w:t>моллюсков.</w:t>
      </w:r>
      <w:r>
        <w:rPr>
          <w:spacing w:val="-1"/>
        </w:rPr>
        <w:t xml:space="preserve"> </w:t>
      </w:r>
      <w:r>
        <w:t>Многообразие моллюсков. Значение моллюсков в природе и жизни человека.</w:t>
      </w:r>
    </w:p>
    <w:p w:rsidR="00ED6F15" w:rsidRDefault="00D45F34">
      <w:pPr>
        <w:pStyle w:val="a3"/>
        <w:spacing w:before="5"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1" w:line="237" w:lineRule="auto"/>
        <w:ind w:right="560"/>
      </w:pPr>
      <w:r>
        <w:t>Исследование внешнего строения раковин пресноводных и морских моллюсков (раковины беззубки, перловицы, прудовика, катушки и другие).</w:t>
      </w:r>
    </w:p>
    <w:p w:rsidR="00ED6F15" w:rsidRDefault="00D45F34">
      <w:pPr>
        <w:pStyle w:val="a3"/>
        <w:spacing w:before="5" w:line="237" w:lineRule="auto"/>
        <w:ind w:right="546"/>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D6F15" w:rsidRDefault="00D45F34">
      <w:pPr>
        <w:pStyle w:val="a3"/>
        <w:spacing w:before="9"/>
        <w:ind w:right="551"/>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w:t>
      </w:r>
      <w:r>
        <w:rPr>
          <w:spacing w:val="40"/>
        </w:rPr>
        <w:t xml:space="preserve"> </w:t>
      </w:r>
      <w:r>
        <w:t>и жизни человека. Хозяйственное значение рыб.</w:t>
      </w:r>
    </w:p>
    <w:p w:rsidR="00ED6F15" w:rsidRDefault="00D45F34">
      <w:pPr>
        <w:pStyle w:val="a3"/>
        <w:spacing w:line="273"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42" w:lineRule="auto"/>
        <w:ind w:right="560"/>
      </w:pPr>
      <w:r>
        <w:t>Исследование внешнего строения и особенностей передвижения рыбы (на примере живой рыбы в банке с водой).</w:t>
      </w:r>
    </w:p>
    <w:p w:rsidR="00ED6F15" w:rsidRDefault="00D45F34">
      <w:pPr>
        <w:pStyle w:val="a3"/>
        <w:spacing w:line="269" w:lineRule="exact"/>
        <w:ind w:left="964" w:firstLine="0"/>
      </w:pPr>
      <w:r>
        <w:lastRenderedPageBreak/>
        <w:t>Исследование</w:t>
      </w:r>
      <w:r>
        <w:rPr>
          <w:spacing w:val="-14"/>
        </w:rPr>
        <w:t xml:space="preserve"> </w:t>
      </w:r>
      <w:r>
        <w:t>внутреннего</w:t>
      </w:r>
      <w:r>
        <w:rPr>
          <w:spacing w:val="-1"/>
        </w:rPr>
        <w:t xml:space="preserve"> </w:t>
      </w:r>
      <w:r>
        <w:t>строения</w:t>
      </w:r>
      <w:r>
        <w:rPr>
          <w:spacing w:val="-7"/>
        </w:rPr>
        <w:t xml:space="preserve"> </w:t>
      </w:r>
      <w:r>
        <w:t>рыбы</w:t>
      </w:r>
      <w:r>
        <w:rPr>
          <w:spacing w:val="-6"/>
        </w:rPr>
        <w:t xml:space="preserve"> </w:t>
      </w:r>
      <w:r>
        <w:t>(на</w:t>
      </w:r>
      <w:r>
        <w:rPr>
          <w:spacing w:val="-12"/>
        </w:rPr>
        <w:t xml:space="preserve"> </w:t>
      </w:r>
      <w:r>
        <w:t>примере</w:t>
      </w:r>
      <w:r>
        <w:rPr>
          <w:spacing w:val="-8"/>
        </w:rPr>
        <w:t xml:space="preserve"> </w:t>
      </w:r>
      <w:r>
        <w:t>готового</w:t>
      </w:r>
      <w:r>
        <w:rPr>
          <w:spacing w:val="-7"/>
        </w:rPr>
        <w:t xml:space="preserve"> </w:t>
      </w:r>
      <w:r>
        <w:t>влажного</w:t>
      </w:r>
      <w:r>
        <w:rPr>
          <w:spacing w:val="-6"/>
        </w:rPr>
        <w:t xml:space="preserve"> </w:t>
      </w:r>
      <w:r>
        <w:rPr>
          <w:spacing w:val="-2"/>
        </w:rPr>
        <w:t>препарата).</w:t>
      </w:r>
    </w:p>
    <w:p w:rsidR="00ED6F15" w:rsidRDefault="00D45F34">
      <w:pPr>
        <w:pStyle w:val="a3"/>
        <w:ind w:right="559"/>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D6F15" w:rsidRDefault="00D45F34">
      <w:pPr>
        <w:pStyle w:val="a3"/>
        <w:spacing w:before="5"/>
        <w:ind w:right="552"/>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D6F15" w:rsidRDefault="00D45F34">
      <w:pPr>
        <w:pStyle w:val="a3"/>
        <w:ind w:right="54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w:t>
      </w:r>
      <w:r>
        <w:rPr>
          <w:spacing w:val="40"/>
        </w:rPr>
        <w:t xml:space="preserve"> </w:t>
      </w:r>
      <w:r>
        <w:t xml:space="preserve">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rsidR="00ED6F15" w:rsidRDefault="00D45F34">
      <w:pPr>
        <w:pStyle w:val="a3"/>
        <w:spacing w:line="274"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3" w:line="237" w:lineRule="auto"/>
        <w:ind w:right="551"/>
      </w:pPr>
      <w:r>
        <w:t>Исследование внешнего строения и перьевого покрова птиц (на примере чучела птиц и набора перьев: контурных, пуховых и пуха).</w:t>
      </w:r>
    </w:p>
    <w:p w:rsidR="00ED6F15" w:rsidRDefault="00D45F34">
      <w:pPr>
        <w:pStyle w:val="a3"/>
        <w:spacing w:before="3" w:line="275" w:lineRule="exact"/>
        <w:ind w:left="964" w:firstLine="0"/>
      </w:pPr>
      <w:r>
        <w:t>Исследование</w:t>
      </w:r>
      <w:r>
        <w:rPr>
          <w:spacing w:val="-15"/>
        </w:rPr>
        <w:t xml:space="preserve"> </w:t>
      </w:r>
      <w:r>
        <w:t>особенностей</w:t>
      </w:r>
      <w:r>
        <w:rPr>
          <w:spacing w:val="-8"/>
        </w:rPr>
        <w:t xml:space="preserve"> </w:t>
      </w:r>
      <w:r>
        <w:t>скелета</w:t>
      </w:r>
      <w:r>
        <w:rPr>
          <w:spacing w:val="-5"/>
        </w:rPr>
        <w:t xml:space="preserve"> </w:t>
      </w:r>
      <w:r>
        <w:rPr>
          <w:spacing w:val="-2"/>
        </w:rPr>
        <w:t>птицы.</w:t>
      </w:r>
    </w:p>
    <w:p w:rsidR="00ED6F15" w:rsidRDefault="00D45F34">
      <w:pPr>
        <w:pStyle w:val="a3"/>
        <w:ind w:right="552"/>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w:t>
      </w:r>
      <w:r>
        <w:rPr>
          <w:spacing w:val="40"/>
        </w:rPr>
        <w:t xml:space="preserve"> </w:t>
      </w:r>
      <w:r>
        <w:t>жизнедеятельности. Усложнение нервной системы. Поведение млекопитающих. Размножение</w:t>
      </w:r>
      <w:r>
        <w:rPr>
          <w:spacing w:val="40"/>
        </w:rPr>
        <w:t xml:space="preserve"> </w:t>
      </w:r>
      <w:r>
        <w:t>и развитие. Забота о потомстве.</w:t>
      </w:r>
    </w:p>
    <w:p w:rsidR="00ED6F15" w:rsidRDefault="00D45F34">
      <w:pPr>
        <w:pStyle w:val="a3"/>
        <w:ind w:right="555"/>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D6F15" w:rsidRDefault="00D45F34">
      <w:pPr>
        <w:pStyle w:val="a3"/>
        <w:spacing w:before="3"/>
        <w:ind w:right="547"/>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w:t>
      </w:r>
      <w:r>
        <w:rPr>
          <w:spacing w:val="40"/>
        </w:rPr>
        <w:t xml:space="preserve"> </w:t>
      </w:r>
      <w:r>
        <w:t>млекопитающих родного края.</w:t>
      </w:r>
    </w:p>
    <w:p w:rsidR="00ED6F15" w:rsidRDefault="00D45F34">
      <w:pPr>
        <w:pStyle w:val="a3"/>
        <w:spacing w:line="274"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71" w:line="275" w:lineRule="exact"/>
        <w:ind w:left="964" w:firstLine="0"/>
      </w:pPr>
      <w:r>
        <w:t>Исследование</w:t>
      </w:r>
      <w:r>
        <w:rPr>
          <w:spacing w:val="-14"/>
        </w:rPr>
        <w:t xml:space="preserve"> </w:t>
      </w:r>
      <w:r>
        <w:t>особенностей</w:t>
      </w:r>
      <w:r>
        <w:rPr>
          <w:spacing w:val="-4"/>
        </w:rPr>
        <w:t xml:space="preserve"> </w:t>
      </w:r>
      <w:r>
        <w:t>скелета</w:t>
      </w:r>
      <w:r>
        <w:rPr>
          <w:spacing w:val="-12"/>
        </w:rPr>
        <w:t xml:space="preserve"> </w:t>
      </w:r>
      <w:r>
        <w:rPr>
          <w:spacing w:val="-2"/>
        </w:rPr>
        <w:t>млекопитающих.</w:t>
      </w:r>
    </w:p>
    <w:p w:rsidR="00ED6F15" w:rsidRDefault="00D45F34">
      <w:pPr>
        <w:pStyle w:val="a3"/>
        <w:spacing w:line="242" w:lineRule="auto"/>
        <w:ind w:right="556"/>
      </w:pPr>
      <w:r>
        <w:t xml:space="preserve">Исследование особенностей зубной системы млекопитающих. Развитие животного мира на </w:t>
      </w:r>
      <w:r>
        <w:rPr>
          <w:spacing w:val="-2"/>
        </w:rPr>
        <w:t>Земле.</w:t>
      </w:r>
    </w:p>
    <w:p w:rsidR="00ED6F15" w:rsidRDefault="00D45F34">
      <w:pPr>
        <w:pStyle w:val="a3"/>
        <w:ind w:right="549"/>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D6F15" w:rsidRDefault="00D45F34">
      <w:pPr>
        <w:pStyle w:val="a3"/>
        <w:ind w:right="552"/>
      </w:pPr>
      <w:r>
        <w:t>Жизнь животных в воде. Одноклеточные животные. Происхождение многоклеточных животных.</w:t>
      </w:r>
      <w:r>
        <w:rPr>
          <w:spacing w:val="40"/>
        </w:rPr>
        <w:t xml:space="preserve"> </w:t>
      </w:r>
      <w:r>
        <w:t>Основные этапы эволюции беспозвоночных.</w:t>
      </w:r>
      <w:r>
        <w:rPr>
          <w:spacing w:val="40"/>
        </w:rPr>
        <w:t xml:space="preserve"> </w:t>
      </w:r>
      <w:r>
        <w:t>Основные этапы эволюции</w:t>
      </w:r>
      <w:r>
        <w:rPr>
          <w:spacing w:val="40"/>
        </w:rPr>
        <w:t xml:space="preserve"> </w:t>
      </w:r>
      <w:r>
        <w:t>позвоночных животных. Вымершие животные.</w:t>
      </w:r>
    </w:p>
    <w:p w:rsidR="00ED6F15" w:rsidRDefault="00D45F34" w:rsidP="00B0174F">
      <w:pPr>
        <w:pStyle w:val="a3"/>
        <w:spacing w:before="2" w:line="275" w:lineRule="exact"/>
        <w:ind w:left="851"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1" w:line="237" w:lineRule="auto"/>
        <w:ind w:right="1707"/>
      </w:pPr>
      <w:r>
        <w:t>Исследование</w:t>
      </w:r>
      <w:r>
        <w:rPr>
          <w:spacing w:val="-15"/>
        </w:rPr>
        <w:t xml:space="preserve"> </w:t>
      </w:r>
      <w:r>
        <w:t>ископаемых</w:t>
      </w:r>
      <w:r>
        <w:rPr>
          <w:spacing w:val="-15"/>
        </w:rPr>
        <w:t xml:space="preserve"> </w:t>
      </w:r>
      <w:r>
        <w:t>остатков</w:t>
      </w:r>
      <w:r>
        <w:rPr>
          <w:spacing w:val="-15"/>
        </w:rPr>
        <w:t xml:space="preserve"> </w:t>
      </w:r>
      <w:r>
        <w:t>вымерших</w:t>
      </w:r>
      <w:r>
        <w:rPr>
          <w:spacing w:val="-15"/>
        </w:rPr>
        <w:t xml:space="preserve"> </w:t>
      </w:r>
      <w:r>
        <w:t>животных.</w:t>
      </w:r>
      <w:r>
        <w:rPr>
          <w:spacing w:val="-5"/>
        </w:rPr>
        <w:t xml:space="preserve"> </w:t>
      </w:r>
      <w:r>
        <w:t>Животные</w:t>
      </w:r>
      <w:r>
        <w:rPr>
          <w:spacing w:val="-5"/>
        </w:rPr>
        <w:t xml:space="preserve"> </w:t>
      </w:r>
      <w:r>
        <w:t>в</w:t>
      </w:r>
      <w:r>
        <w:rPr>
          <w:spacing w:val="-7"/>
        </w:rPr>
        <w:t xml:space="preserve"> </w:t>
      </w:r>
      <w:r>
        <w:t xml:space="preserve">природных </w:t>
      </w:r>
      <w:r>
        <w:rPr>
          <w:spacing w:val="-2"/>
        </w:rPr>
        <w:t>сообществах.</w:t>
      </w:r>
    </w:p>
    <w:p w:rsidR="00ED6F15" w:rsidRDefault="00D45F34">
      <w:pPr>
        <w:pStyle w:val="a3"/>
        <w:spacing w:before="6" w:line="237" w:lineRule="auto"/>
        <w:ind w:left="964" w:right="802" w:firstLine="0"/>
      </w:pPr>
      <w:r>
        <w:t>Животные и среда обитания. Влияние света, температуры и влажности на животных. Приспособленность животных к условиям среды обитания.</w:t>
      </w:r>
    </w:p>
    <w:p w:rsidR="00ED6F15" w:rsidRDefault="00D45F34">
      <w:pPr>
        <w:pStyle w:val="a3"/>
        <w:spacing w:before="3"/>
        <w:ind w:right="553"/>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D6F15" w:rsidRDefault="00D45F34">
      <w:pPr>
        <w:pStyle w:val="a3"/>
        <w:spacing w:line="237" w:lineRule="auto"/>
        <w:ind w:right="546"/>
      </w:pPr>
      <w:r>
        <w:lastRenderedPageBreak/>
        <w:t>Животный мир природных зон Земли. Основные закономерности распределения животных на планете. Фауна.</w:t>
      </w:r>
    </w:p>
    <w:p w:rsidR="00ED6F15" w:rsidRDefault="00D45F34">
      <w:pPr>
        <w:pStyle w:val="a3"/>
        <w:spacing w:before="4" w:line="275" w:lineRule="exact"/>
        <w:ind w:left="964" w:firstLine="0"/>
      </w:pPr>
      <w:r>
        <w:t>Животные</w:t>
      </w:r>
      <w:r>
        <w:rPr>
          <w:spacing w:val="-3"/>
        </w:rPr>
        <w:t xml:space="preserve"> </w:t>
      </w:r>
      <w:r>
        <w:t>и</w:t>
      </w:r>
      <w:r>
        <w:rPr>
          <w:spacing w:val="-2"/>
        </w:rPr>
        <w:t xml:space="preserve"> человек.</w:t>
      </w:r>
    </w:p>
    <w:p w:rsidR="00ED6F15" w:rsidRDefault="00D45F34">
      <w:pPr>
        <w:pStyle w:val="a3"/>
        <w:ind w:right="552"/>
      </w:pPr>
      <w:r>
        <w:t>Воздействие человека на животных в природе:</w:t>
      </w:r>
      <w:r>
        <w:rPr>
          <w:spacing w:val="-1"/>
        </w:rPr>
        <w:t xml:space="preserve"> </w:t>
      </w:r>
      <w: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D6F15" w:rsidRDefault="00D45F34">
      <w:pPr>
        <w:pStyle w:val="a3"/>
        <w:spacing w:before="8" w:line="237" w:lineRule="auto"/>
        <w:ind w:right="552"/>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D6F15" w:rsidRDefault="00D45F34">
      <w:pPr>
        <w:pStyle w:val="a3"/>
        <w:spacing w:before="4"/>
        <w:ind w:right="554"/>
      </w:pPr>
      <w:r>
        <w:t>Город</w:t>
      </w:r>
      <w:r>
        <w:rPr>
          <w:spacing w:val="-1"/>
        </w:rPr>
        <w:t xml:space="preserve"> </w:t>
      </w:r>
      <w:r>
        <w:t>как</w:t>
      </w:r>
      <w:r>
        <w:rPr>
          <w:spacing w:val="-5"/>
        </w:rPr>
        <w:t xml:space="preserve"> </w:t>
      </w:r>
      <w:r>
        <w:t>особая искусственная среда, созданная человеком. Синантропные</w:t>
      </w:r>
      <w:r>
        <w:rPr>
          <w:spacing w:val="-4"/>
        </w:rPr>
        <w:t xml:space="preserve"> </w:t>
      </w:r>
      <w:r>
        <w:t>виды</w:t>
      </w:r>
      <w:r>
        <w:rPr>
          <w:spacing w:val="-2"/>
        </w:rPr>
        <w:t xml:space="preserve"> </w:t>
      </w:r>
      <w:r>
        <w:t>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D6F15" w:rsidRDefault="00D45F34">
      <w:pPr>
        <w:pStyle w:val="a3"/>
        <w:spacing w:before="1" w:line="275" w:lineRule="exact"/>
        <w:ind w:left="964" w:firstLine="0"/>
      </w:pPr>
      <w:r>
        <w:t>Содержание</w:t>
      </w:r>
      <w:r>
        <w:rPr>
          <w:spacing w:val="-15"/>
        </w:rPr>
        <w:t xml:space="preserve"> </w:t>
      </w:r>
      <w:r>
        <w:t>обучения</w:t>
      </w:r>
      <w:r>
        <w:rPr>
          <w:spacing w:val="-10"/>
        </w:rPr>
        <w:t xml:space="preserve"> </w:t>
      </w:r>
      <w:r>
        <w:t>в</w:t>
      </w:r>
      <w:r>
        <w:rPr>
          <w:spacing w:val="-8"/>
        </w:rPr>
        <w:t xml:space="preserve"> </w:t>
      </w:r>
      <w:r>
        <w:t>9</w:t>
      </w:r>
      <w:r>
        <w:rPr>
          <w:spacing w:val="-11"/>
        </w:rPr>
        <w:t xml:space="preserve"> </w:t>
      </w:r>
      <w:r>
        <w:t>классе.</w:t>
      </w:r>
      <w:r>
        <w:rPr>
          <w:spacing w:val="-4"/>
        </w:rPr>
        <w:t xml:space="preserve"> </w:t>
      </w:r>
      <w:r>
        <w:t>Человек</w:t>
      </w:r>
      <w:r>
        <w:rPr>
          <w:spacing w:val="-1"/>
        </w:rPr>
        <w:t xml:space="preserve"> </w:t>
      </w:r>
      <w:r>
        <w:t>–</w:t>
      </w:r>
      <w:r>
        <w:rPr>
          <w:spacing w:val="-6"/>
        </w:rPr>
        <w:t xml:space="preserve"> </w:t>
      </w:r>
      <w:r>
        <w:t>биосоциальный</w:t>
      </w:r>
      <w:r>
        <w:rPr>
          <w:spacing w:val="-5"/>
        </w:rPr>
        <w:t xml:space="preserve"> </w:t>
      </w:r>
      <w:r>
        <w:rPr>
          <w:spacing w:val="-4"/>
        </w:rPr>
        <w:t>вид.</w:t>
      </w:r>
    </w:p>
    <w:p w:rsidR="00ED6F15" w:rsidRDefault="00D45F34">
      <w:pPr>
        <w:pStyle w:val="a3"/>
        <w:ind w:right="555"/>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D6F15" w:rsidRDefault="00D45F34">
      <w:pPr>
        <w:pStyle w:val="a3"/>
        <w:spacing w:before="1"/>
        <w:ind w:right="547"/>
      </w:pPr>
      <w:r>
        <w:t>Место человека</w:t>
      </w:r>
      <w:r>
        <w:rPr>
          <w:spacing w:val="-4"/>
        </w:rPr>
        <w:t xml:space="preserve"> </w:t>
      </w:r>
      <w:r>
        <w:t>в</w:t>
      </w:r>
      <w:r>
        <w:rPr>
          <w:spacing w:val="-1"/>
        </w:rPr>
        <w:t xml:space="preserve"> </w:t>
      </w:r>
      <w:r>
        <w:t>системе</w:t>
      </w:r>
      <w:r>
        <w:rPr>
          <w:spacing w:val="-4"/>
        </w:rPr>
        <w:t xml:space="preserve"> </w:t>
      </w:r>
      <w:r>
        <w:t>органического мира.</w:t>
      </w:r>
      <w:r>
        <w:rPr>
          <w:spacing w:val="-1"/>
        </w:rPr>
        <w:t xml:space="preserve"> </w:t>
      </w:r>
      <w:r>
        <w:t>Человек как часть</w:t>
      </w:r>
      <w:r>
        <w:rPr>
          <w:spacing w:val="-2"/>
        </w:rPr>
        <w:t xml:space="preserve"> </w:t>
      </w:r>
      <w:r>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w:t>
      </w:r>
      <w:r>
        <w:rPr>
          <w:spacing w:val="40"/>
        </w:rPr>
        <w:t xml:space="preserve"> </w:t>
      </w:r>
      <w:r>
        <w:t>Антропогенез, его этапы. Биологические и социальные факторы становления человека. Человеческие расы.</w:t>
      </w:r>
    </w:p>
    <w:p w:rsidR="00ED6F15" w:rsidRDefault="00D45F34">
      <w:pPr>
        <w:pStyle w:val="a3"/>
        <w:spacing w:line="274" w:lineRule="exact"/>
        <w:ind w:left="964" w:firstLine="0"/>
      </w:pPr>
      <w:r>
        <w:t>Структура</w:t>
      </w:r>
      <w:r>
        <w:rPr>
          <w:spacing w:val="-6"/>
        </w:rPr>
        <w:t xml:space="preserve"> </w:t>
      </w:r>
      <w:r>
        <w:t>организма</w:t>
      </w:r>
      <w:r>
        <w:rPr>
          <w:spacing w:val="-8"/>
        </w:rPr>
        <w:t xml:space="preserve"> </w:t>
      </w:r>
      <w:r>
        <w:rPr>
          <w:spacing w:val="-2"/>
        </w:rPr>
        <w:t>человека.</w:t>
      </w:r>
    </w:p>
    <w:p w:rsidR="00ED6F15" w:rsidRDefault="00D45F34">
      <w:pPr>
        <w:pStyle w:val="a3"/>
        <w:spacing w:before="3"/>
        <w:ind w:right="55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w:t>
      </w:r>
      <w:r>
        <w:rPr>
          <w:spacing w:val="40"/>
        </w:rPr>
        <w:t xml:space="preserve"> </w:t>
      </w:r>
      <w:r>
        <w:t>организма человека: эпителиальные, соединительные, мышечные, нервная. Свойства тканей,</w:t>
      </w:r>
      <w:r>
        <w:rPr>
          <w:spacing w:val="40"/>
        </w:rPr>
        <w:t xml:space="preserve"> </w:t>
      </w:r>
      <w:r>
        <w:t>их функции. Органы и системы органов. Организм как единое целое. Взаимосвязь органов и систем как основа гомеостаза.</w:t>
      </w:r>
    </w:p>
    <w:p w:rsidR="00ED6F15" w:rsidRDefault="00D45F34">
      <w:pPr>
        <w:pStyle w:val="a3"/>
        <w:spacing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42" w:lineRule="auto"/>
        <w:ind w:right="601"/>
      </w:pPr>
      <w:r>
        <w:t>Изучение</w:t>
      </w:r>
      <w:r>
        <w:rPr>
          <w:spacing w:val="-13"/>
        </w:rPr>
        <w:t xml:space="preserve"> </w:t>
      </w:r>
      <w:r>
        <w:t>микроскопического</w:t>
      </w:r>
      <w:r>
        <w:rPr>
          <w:spacing w:val="-7"/>
        </w:rPr>
        <w:t xml:space="preserve"> </w:t>
      </w:r>
      <w:r>
        <w:t>строения</w:t>
      </w:r>
      <w:r>
        <w:rPr>
          <w:spacing w:val="-13"/>
        </w:rPr>
        <w:t xml:space="preserve"> </w:t>
      </w:r>
      <w:r>
        <w:t>тканей</w:t>
      </w:r>
      <w:r>
        <w:rPr>
          <w:spacing w:val="-12"/>
        </w:rPr>
        <w:t xml:space="preserve"> </w:t>
      </w:r>
      <w:r>
        <w:t>(на</w:t>
      </w:r>
      <w:r>
        <w:rPr>
          <w:spacing w:val="-14"/>
        </w:rPr>
        <w:t xml:space="preserve"> </w:t>
      </w:r>
      <w:r>
        <w:t>готовых</w:t>
      </w:r>
      <w:r>
        <w:rPr>
          <w:spacing w:val="-12"/>
        </w:rPr>
        <w:t xml:space="preserve"> </w:t>
      </w:r>
      <w:r>
        <w:t>микропрепаратах).</w:t>
      </w:r>
      <w:r>
        <w:rPr>
          <w:spacing w:val="-3"/>
        </w:rPr>
        <w:t xml:space="preserve"> </w:t>
      </w:r>
      <w:r>
        <w:t>Распознавание органов и систем органов человека (по таблицам).</w:t>
      </w:r>
    </w:p>
    <w:p w:rsidR="00ED6F15" w:rsidRDefault="00D45F34">
      <w:pPr>
        <w:pStyle w:val="a3"/>
        <w:spacing w:line="271" w:lineRule="exact"/>
        <w:ind w:left="964" w:firstLine="0"/>
      </w:pPr>
      <w:r>
        <w:t>Нейрогуморальная</w:t>
      </w:r>
      <w:r>
        <w:rPr>
          <w:spacing w:val="-14"/>
        </w:rPr>
        <w:t xml:space="preserve"> </w:t>
      </w:r>
      <w:r>
        <w:rPr>
          <w:spacing w:val="-2"/>
        </w:rPr>
        <w:t>регуляция.</w:t>
      </w:r>
    </w:p>
    <w:p w:rsidR="00ED6F15" w:rsidRDefault="00D45F34">
      <w:pPr>
        <w:pStyle w:val="a3"/>
        <w:spacing w:before="71" w:line="242" w:lineRule="auto"/>
        <w:ind w:left="964" w:right="807" w:firstLine="0"/>
      </w:pPr>
      <w:r>
        <w:t>Нервная система человека, её организация и значение. Нейроны, нервы, нервные узлы. Рефлекс. Рефлекторная дуга.</w:t>
      </w:r>
    </w:p>
    <w:p w:rsidR="00ED6F15" w:rsidRDefault="00D45F34">
      <w:pPr>
        <w:pStyle w:val="a3"/>
        <w:ind w:right="555"/>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w:t>
      </w:r>
      <w:r>
        <w:rPr>
          <w:spacing w:val="40"/>
        </w:rPr>
        <w:t xml:space="preserve"> </w:t>
      </w:r>
      <w:r>
        <w:t>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w:t>
      </w:r>
      <w:r>
        <w:rPr>
          <w:spacing w:val="40"/>
        </w:rPr>
        <w:t xml:space="preserve"> </w:t>
      </w:r>
      <w:r>
        <w:t>нервная система. Нервная система как единое целое. Нарушения в работе нервной системы.</w:t>
      </w:r>
    </w:p>
    <w:p w:rsidR="00ED6F15" w:rsidRDefault="00D45F34">
      <w:pPr>
        <w:pStyle w:val="a3"/>
        <w:ind w:right="552"/>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D6F15" w:rsidRDefault="00D45F34">
      <w:pPr>
        <w:pStyle w:val="a3"/>
        <w:spacing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75" w:lineRule="exact"/>
        <w:ind w:left="964" w:firstLine="0"/>
      </w:pPr>
      <w:r>
        <w:t>Изучение</w:t>
      </w:r>
      <w:r>
        <w:rPr>
          <w:spacing w:val="-7"/>
        </w:rPr>
        <w:t xml:space="preserve"> </w:t>
      </w:r>
      <w:r>
        <w:t>головного</w:t>
      </w:r>
      <w:r>
        <w:rPr>
          <w:spacing w:val="-6"/>
        </w:rPr>
        <w:t xml:space="preserve"> </w:t>
      </w:r>
      <w:r>
        <w:t>мозга</w:t>
      </w:r>
      <w:r>
        <w:rPr>
          <w:spacing w:val="-6"/>
        </w:rPr>
        <w:t xml:space="preserve"> </w:t>
      </w:r>
      <w:r>
        <w:t>человека</w:t>
      </w:r>
      <w:r>
        <w:rPr>
          <w:spacing w:val="-6"/>
        </w:rPr>
        <w:t xml:space="preserve"> </w:t>
      </w:r>
      <w:r>
        <w:t>(по</w:t>
      </w:r>
      <w:r>
        <w:rPr>
          <w:spacing w:val="-2"/>
        </w:rPr>
        <w:t xml:space="preserve"> муляжам).</w:t>
      </w:r>
    </w:p>
    <w:p w:rsidR="00ED6F15" w:rsidRDefault="00D45F34">
      <w:pPr>
        <w:pStyle w:val="a3"/>
        <w:spacing w:before="3" w:line="237" w:lineRule="auto"/>
        <w:ind w:left="964" w:right="562" w:firstLine="0"/>
      </w:pPr>
      <w:r>
        <w:t>Изучение изменения размера зрачка в зависимости от освещённости. Опора и движение. Значение опорно-двигательного аппарата. Скелет человека, строение его отделов и функции.</w:t>
      </w:r>
    </w:p>
    <w:p w:rsidR="00ED6F15" w:rsidRDefault="00D45F34">
      <w:pPr>
        <w:pStyle w:val="a3"/>
        <w:spacing w:before="3"/>
        <w:ind w:right="558" w:firstLine="0"/>
      </w:pPr>
      <w:r>
        <w:t>Кости, их химический состав, строение. Типы костей. Рост костей в длину и</w:t>
      </w:r>
      <w:r>
        <w:rPr>
          <w:spacing w:val="40"/>
        </w:rPr>
        <w:t xml:space="preserve"> </w:t>
      </w:r>
      <w:r>
        <w:t>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D6F15" w:rsidRDefault="00D45F34">
      <w:pPr>
        <w:pStyle w:val="a3"/>
        <w:ind w:right="555"/>
      </w:pPr>
      <w: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D6F15" w:rsidRDefault="00D45F34">
      <w:pPr>
        <w:pStyle w:val="a3"/>
        <w:spacing w:before="1"/>
        <w:ind w:right="553"/>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D6F15" w:rsidRDefault="00D45F34">
      <w:pPr>
        <w:pStyle w:val="a3"/>
        <w:spacing w:line="274" w:lineRule="exact"/>
        <w:ind w:left="964" w:firstLine="0"/>
      </w:pPr>
      <w:r>
        <w:t>Лабораторные</w:t>
      </w:r>
      <w:r>
        <w:rPr>
          <w:spacing w:val="-18"/>
        </w:rPr>
        <w:t xml:space="preserve"> </w:t>
      </w:r>
      <w:r>
        <w:t>и</w:t>
      </w:r>
      <w:r>
        <w:rPr>
          <w:spacing w:val="-15"/>
        </w:rPr>
        <w:t xml:space="preserve"> </w:t>
      </w:r>
      <w:r>
        <w:t>практические</w:t>
      </w:r>
      <w:r>
        <w:rPr>
          <w:spacing w:val="-15"/>
        </w:rPr>
        <w:t xml:space="preserve"> </w:t>
      </w:r>
      <w:r>
        <w:t>работы.</w:t>
      </w:r>
      <w:r>
        <w:rPr>
          <w:spacing w:val="-4"/>
        </w:rPr>
        <w:t xml:space="preserve"> </w:t>
      </w:r>
      <w:r>
        <w:t>Исследование</w:t>
      </w:r>
      <w:r>
        <w:rPr>
          <w:spacing w:val="-4"/>
        </w:rPr>
        <w:t xml:space="preserve"> </w:t>
      </w:r>
      <w:r>
        <w:t>свойств</w:t>
      </w:r>
      <w:r>
        <w:rPr>
          <w:spacing w:val="-1"/>
        </w:rPr>
        <w:t xml:space="preserve"> </w:t>
      </w:r>
      <w:r>
        <w:rPr>
          <w:spacing w:val="-2"/>
        </w:rPr>
        <w:t>кости.</w:t>
      </w:r>
    </w:p>
    <w:p w:rsidR="00ED6F15" w:rsidRDefault="00D45F34">
      <w:pPr>
        <w:pStyle w:val="a3"/>
        <w:spacing w:before="3" w:line="275" w:lineRule="exact"/>
        <w:ind w:left="964" w:firstLine="0"/>
      </w:pPr>
      <w:r>
        <w:t>Изучение</w:t>
      </w:r>
      <w:r>
        <w:rPr>
          <w:spacing w:val="-7"/>
        </w:rPr>
        <w:t xml:space="preserve"> </w:t>
      </w:r>
      <w:r>
        <w:t>строения</w:t>
      </w:r>
      <w:r>
        <w:rPr>
          <w:spacing w:val="-2"/>
        </w:rPr>
        <w:t xml:space="preserve"> </w:t>
      </w:r>
      <w:r>
        <w:t>костей</w:t>
      </w:r>
      <w:r>
        <w:rPr>
          <w:spacing w:val="-6"/>
        </w:rPr>
        <w:t xml:space="preserve"> </w:t>
      </w:r>
      <w:r>
        <w:t>(на</w:t>
      </w:r>
      <w:r>
        <w:rPr>
          <w:spacing w:val="-8"/>
        </w:rPr>
        <w:t xml:space="preserve"> </w:t>
      </w:r>
      <w:r>
        <w:t>муляжах). Изучение</w:t>
      </w:r>
      <w:r>
        <w:rPr>
          <w:spacing w:val="-5"/>
        </w:rPr>
        <w:t xml:space="preserve"> </w:t>
      </w:r>
      <w:r>
        <w:t>строения</w:t>
      </w:r>
      <w:r>
        <w:rPr>
          <w:spacing w:val="-14"/>
        </w:rPr>
        <w:t xml:space="preserve"> </w:t>
      </w:r>
      <w:r>
        <w:t>позвонков</w:t>
      </w:r>
      <w:r>
        <w:rPr>
          <w:spacing w:val="-12"/>
        </w:rPr>
        <w:t xml:space="preserve"> </w:t>
      </w:r>
      <w:r>
        <w:t>(на</w:t>
      </w:r>
      <w:r>
        <w:rPr>
          <w:spacing w:val="-15"/>
        </w:rPr>
        <w:t xml:space="preserve"> </w:t>
      </w:r>
      <w:r>
        <w:rPr>
          <w:spacing w:val="-2"/>
        </w:rPr>
        <w:t>муляжах).</w:t>
      </w:r>
    </w:p>
    <w:p w:rsidR="00ED6F15" w:rsidRDefault="00D45F34">
      <w:pPr>
        <w:pStyle w:val="a3"/>
        <w:spacing w:line="275" w:lineRule="exact"/>
        <w:ind w:firstLine="0"/>
      </w:pPr>
      <w:r>
        <w:t>Определение</w:t>
      </w:r>
      <w:r>
        <w:rPr>
          <w:spacing w:val="-3"/>
        </w:rPr>
        <w:t xml:space="preserve"> </w:t>
      </w:r>
      <w:r>
        <w:t>гибкости</w:t>
      </w:r>
      <w:r>
        <w:rPr>
          <w:spacing w:val="-4"/>
        </w:rPr>
        <w:t xml:space="preserve"> </w:t>
      </w:r>
      <w:r>
        <w:rPr>
          <w:spacing w:val="-2"/>
        </w:rPr>
        <w:t>позвоночника.</w:t>
      </w:r>
    </w:p>
    <w:p w:rsidR="00ED6F15" w:rsidRDefault="00D45F34">
      <w:pPr>
        <w:pStyle w:val="a3"/>
        <w:spacing w:before="2" w:line="275" w:lineRule="exact"/>
        <w:ind w:left="964" w:firstLine="0"/>
        <w:jc w:val="left"/>
      </w:pPr>
      <w:r>
        <w:t>Измерение</w:t>
      </w:r>
      <w:r>
        <w:rPr>
          <w:spacing w:val="-5"/>
        </w:rPr>
        <w:t xml:space="preserve"> </w:t>
      </w:r>
      <w:r>
        <w:t>массы</w:t>
      </w:r>
      <w:r>
        <w:rPr>
          <w:spacing w:val="-3"/>
        </w:rPr>
        <w:t xml:space="preserve"> </w:t>
      </w:r>
      <w:r>
        <w:t>и</w:t>
      </w:r>
      <w:r>
        <w:rPr>
          <w:spacing w:val="-5"/>
        </w:rPr>
        <w:t xml:space="preserve"> </w:t>
      </w:r>
      <w:r>
        <w:t>роста своего</w:t>
      </w:r>
      <w:r>
        <w:rPr>
          <w:spacing w:val="-5"/>
        </w:rPr>
        <w:t xml:space="preserve"> </w:t>
      </w:r>
      <w:r>
        <w:rPr>
          <w:spacing w:val="-2"/>
        </w:rPr>
        <w:t>организма.</w:t>
      </w:r>
    </w:p>
    <w:p w:rsidR="00ED6F15" w:rsidRDefault="00D45F34">
      <w:pPr>
        <w:pStyle w:val="a3"/>
        <w:spacing w:line="242" w:lineRule="auto"/>
        <w:jc w:val="left"/>
      </w:pPr>
      <w:r>
        <w:t>Изучение</w:t>
      </w:r>
      <w:r>
        <w:rPr>
          <w:spacing w:val="-9"/>
        </w:rPr>
        <w:t xml:space="preserve"> </w:t>
      </w:r>
      <w:r>
        <w:t>влияния</w:t>
      </w:r>
      <w:r>
        <w:rPr>
          <w:spacing w:val="-12"/>
        </w:rPr>
        <w:t xml:space="preserve"> </w:t>
      </w:r>
      <w:r>
        <w:t>статической</w:t>
      </w:r>
      <w:r>
        <w:rPr>
          <w:spacing w:val="-12"/>
        </w:rPr>
        <w:t xml:space="preserve"> </w:t>
      </w:r>
      <w:r>
        <w:t>и</w:t>
      </w:r>
      <w:r>
        <w:rPr>
          <w:spacing w:val="-8"/>
        </w:rPr>
        <w:t xml:space="preserve"> </w:t>
      </w:r>
      <w:r>
        <w:t>динамической</w:t>
      </w:r>
      <w:r>
        <w:rPr>
          <w:spacing w:val="-11"/>
        </w:rPr>
        <w:t xml:space="preserve"> </w:t>
      </w:r>
      <w:r>
        <w:t>нагрузки</w:t>
      </w:r>
      <w:r>
        <w:rPr>
          <w:spacing w:val="-7"/>
        </w:rPr>
        <w:t xml:space="preserve"> </w:t>
      </w:r>
      <w:r>
        <w:t>на</w:t>
      </w:r>
      <w:r>
        <w:rPr>
          <w:spacing w:val="-9"/>
        </w:rPr>
        <w:t xml:space="preserve"> </w:t>
      </w:r>
      <w:r>
        <w:t>утомление</w:t>
      </w:r>
      <w:r>
        <w:rPr>
          <w:spacing w:val="-13"/>
        </w:rPr>
        <w:t xml:space="preserve"> </w:t>
      </w:r>
      <w:r>
        <w:t>мышц.</w:t>
      </w:r>
      <w:r>
        <w:rPr>
          <w:spacing w:val="-3"/>
        </w:rPr>
        <w:t xml:space="preserve"> </w:t>
      </w:r>
      <w:r>
        <w:t>Выявление нарушения осанки.</w:t>
      </w:r>
    </w:p>
    <w:p w:rsidR="00ED6F15" w:rsidRDefault="00D45F34">
      <w:pPr>
        <w:pStyle w:val="a3"/>
        <w:spacing w:line="271" w:lineRule="exact"/>
        <w:ind w:left="964" w:firstLine="0"/>
        <w:jc w:val="left"/>
      </w:pPr>
      <w:r>
        <w:t>Определение</w:t>
      </w:r>
      <w:r>
        <w:rPr>
          <w:spacing w:val="-9"/>
        </w:rPr>
        <w:t xml:space="preserve"> </w:t>
      </w:r>
      <w:r>
        <w:t>признаков</w:t>
      </w:r>
      <w:r>
        <w:rPr>
          <w:spacing w:val="-14"/>
        </w:rPr>
        <w:t xml:space="preserve"> </w:t>
      </w:r>
      <w:r>
        <w:rPr>
          <w:spacing w:val="-2"/>
        </w:rPr>
        <w:t>плоскостопия.</w:t>
      </w:r>
    </w:p>
    <w:p w:rsidR="00ED6F15" w:rsidRDefault="00D45F34">
      <w:pPr>
        <w:pStyle w:val="a3"/>
        <w:spacing w:before="1"/>
        <w:ind w:left="964" w:firstLine="0"/>
        <w:jc w:val="left"/>
      </w:pPr>
      <w:r>
        <w:t>Оказание</w:t>
      </w:r>
      <w:r>
        <w:rPr>
          <w:spacing w:val="-10"/>
        </w:rPr>
        <w:t xml:space="preserve"> </w:t>
      </w:r>
      <w:r>
        <w:t>первой</w:t>
      </w:r>
      <w:r>
        <w:rPr>
          <w:spacing w:val="-10"/>
        </w:rPr>
        <w:t xml:space="preserve"> </w:t>
      </w:r>
      <w:r>
        <w:t>помощи</w:t>
      </w:r>
      <w:r>
        <w:rPr>
          <w:spacing w:val="-9"/>
        </w:rPr>
        <w:t xml:space="preserve"> </w:t>
      </w:r>
      <w:r>
        <w:t>при</w:t>
      </w:r>
      <w:r>
        <w:rPr>
          <w:spacing w:val="-10"/>
        </w:rPr>
        <w:t xml:space="preserve"> </w:t>
      </w:r>
      <w:r>
        <w:t>повреждении</w:t>
      </w:r>
      <w:r>
        <w:rPr>
          <w:spacing w:val="-9"/>
        </w:rPr>
        <w:t xml:space="preserve"> </w:t>
      </w:r>
      <w:r>
        <w:t>скелета</w:t>
      </w:r>
      <w:r>
        <w:rPr>
          <w:spacing w:val="-7"/>
        </w:rPr>
        <w:t xml:space="preserve"> </w:t>
      </w:r>
      <w:r>
        <w:t>и</w:t>
      </w:r>
      <w:r>
        <w:rPr>
          <w:spacing w:val="-11"/>
        </w:rPr>
        <w:t xml:space="preserve"> </w:t>
      </w:r>
      <w:r>
        <w:t>мышц.</w:t>
      </w:r>
      <w:r>
        <w:rPr>
          <w:spacing w:val="-3"/>
        </w:rPr>
        <w:t xml:space="preserve"> </w:t>
      </w:r>
      <w:r>
        <w:t>Внутренняя</w:t>
      </w:r>
      <w:r>
        <w:rPr>
          <w:spacing w:val="-3"/>
        </w:rPr>
        <w:t xml:space="preserve"> </w:t>
      </w:r>
      <w:r>
        <w:t>среда</w:t>
      </w:r>
      <w:r>
        <w:rPr>
          <w:spacing w:val="-3"/>
        </w:rPr>
        <w:t xml:space="preserve"> </w:t>
      </w:r>
      <w:r>
        <w:rPr>
          <w:spacing w:val="-2"/>
        </w:rPr>
        <w:t>организма.</w:t>
      </w:r>
    </w:p>
    <w:p w:rsidR="00ED6F15" w:rsidRDefault="00D45F34">
      <w:pPr>
        <w:pStyle w:val="a3"/>
        <w:spacing w:before="3"/>
        <w:ind w:right="556"/>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rsidR="00ED6F15" w:rsidRDefault="00D45F34">
      <w:pPr>
        <w:pStyle w:val="a3"/>
        <w:ind w:right="55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D6F15" w:rsidRDefault="00D45F34">
      <w:pPr>
        <w:pStyle w:val="a3"/>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1" w:line="237" w:lineRule="auto"/>
        <w:ind w:right="558"/>
      </w:pPr>
      <w:r>
        <w:t xml:space="preserve">Изучение микроскопического строения крови человека и лягушки (сравнение) на готовых </w:t>
      </w:r>
      <w:r>
        <w:rPr>
          <w:spacing w:val="-2"/>
        </w:rPr>
        <w:t>микропрепаратах.</w:t>
      </w:r>
    </w:p>
    <w:p w:rsidR="00ED6F15" w:rsidRDefault="00D45F34">
      <w:pPr>
        <w:pStyle w:val="a3"/>
        <w:spacing w:before="3" w:line="275" w:lineRule="exact"/>
        <w:ind w:left="964" w:firstLine="0"/>
        <w:jc w:val="left"/>
      </w:pPr>
      <w:r>
        <w:rPr>
          <w:spacing w:val="-2"/>
        </w:rPr>
        <w:t>Кровообращение.</w:t>
      </w:r>
    </w:p>
    <w:p w:rsidR="00ED6F15" w:rsidRDefault="00D45F34">
      <w:pPr>
        <w:pStyle w:val="a3"/>
        <w:ind w:right="556"/>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w:t>
      </w:r>
      <w:r>
        <w:rPr>
          <w:spacing w:val="-1"/>
        </w:rPr>
        <w:t xml:space="preserve"> </w:t>
      </w:r>
      <w:r>
        <w:t>системы.</w:t>
      </w:r>
      <w:r>
        <w:rPr>
          <w:spacing w:val="-3"/>
        </w:rPr>
        <w:t xml:space="preserve"> </w:t>
      </w:r>
      <w:r>
        <w:t>Профилактика</w:t>
      </w:r>
      <w:r>
        <w:rPr>
          <w:spacing w:val="-2"/>
        </w:rPr>
        <w:t xml:space="preserve"> </w:t>
      </w:r>
      <w:r>
        <w:t>сердечно-сосудистых</w:t>
      </w:r>
      <w:r>
        <w:rPr>
          <w:spacing w:val="-5"/>
        </w:rPr>
        <w:t xml:space="preserve"> </w:t>
      </w:r>
      <w:r>
        <w:t>заболеваний.</w:t>
      </w:r>
      <w:r>
        <w:rPr>
          <w:spacing w:val="-3"/>
        </w:rPr>
        <w:t xml:space="preserve"> </w:t>
      </w:r>
      <w:r>
        <w:t>Первая</w:t>
      </w:r>
      <w:r>
        <w:rPr>
          <w:spacing w:val="-5"/>
        </w:rPr>
        <w:t xml:space="preserve"> </w:t>
      </w:r>
      <w:r>
        <w:t>помощь при кровотечениях.</w:t>
      </w:r>
    </w:p>
    <w:p w:rsidR="00ED6F15" w:rsidRDefault="00D45F34">
      <w:pPr>
        <w:pStyle w:val="a3"/>
        <w:spacing w:before="2" w:line="275" w:lineRule="exact"/>
        <w:ind w:left="964" w:firstLine="0"/>
      </w:pPr>
      <w:r>
        <w:t>Лабораторные</w:t>
      </w:r>
      <w:r>
        <w:rPr>
          <w:spacing w:val="-18"/>
        </w:rPr>
        <w:t xml:space="preserve"> </w:t>
      </w:r>
      <w:r>
        <w:t>и</w:t>
      </w:r>
      <w:r>
        <w:rPr>
          <w:spacing w:val="-15"/>
        </w:rPr>
        <w:t xml:space="preserve"> </w:t>
      </w:r>
      <w:r>
        <w:t>практические</w:t>
      </w:r>
      <w:r>
        <w:rPr>
          <w:spacing w:val="-15"/>
        </w:rPr>
        <w:t xml:space="preserve"> </w:t>
      </w:r>
      <w:r>
        <w:t>работы.</w:t>
      </w:r>
      <w:r>
        <w:rPr>
          <w:spacing w:val="-6"/>
        </w:rPr>
        <w:t xml:space="preserve"> </w:t>
      </w:r>
      <w:r>
        <w:t>Измерение</w:t>
      </w:r>
      <w:r>
        <w:rPr>
          <w:spacing w:val="-4"/>
        </w:rPr>
        <w:t xml:space="preserve"> </w:t>
      </w:r>
      <w:r>
        <w:t>кровяного</w:t>
      </w:r>
      <w:r>
        <w:rPr>
          <w:spacing w:val="-3"/>
        </w:rPr>
        <w:t xml:space="preserve"> </w:t>
      </w:r>
      <w:r>
        <w:rPr>
          <w:spacing w:val="-2"/>
        </w:rPr>
        <w:t>давления.</w:t>
      </w:r>
    </w:p>
    <w:p w:rsidR="00ED6F15" w:rsidRDefault="00D45F34">
      <w:pPr>
        <w:pStyle w:val="a3"/>
        <w:spacing w:line="242" w:lineRule="auto"/>
        <w:ind w:right="562"/>
      </w:pPr>
      <w:r>
        <w:t>Определение пульса и числа сердечных сокращений в покое и после дозированных физических нагрузок у человека.</w:t>
      </w:r>
    </w:p>
    <w:p w:rsidR="00ED6F15" w:rsidRDefault="00D45F34">
      <w:pPr>
        <w:pStyle w:val="a3"/>
        <w:spacing w:line="271" w:lineRule="exact"/>
        <w:ind w:left="964" w:firstLine="0"/>
      </w:pPr>
      <w:r>
        <w:t>Первая</w:t>
      </w:r>
      <w:r>
        <w:rPr>
          <w:spacing w:val="-15"/>
        </w:rPr>
        <w:t xml:space="preserve"> </w:t>
      </w:r>
      <w:r>
        <w:t>помощь</w:t>
      </w:r>
      <w:r>
        <w:rPr>
          <w:spacing w:val="-15"/>
        </w:rPr>
        <w:t xml:space="preserve"> </w:t>
      </w:r>
      <w:r>
        <w:t>при</w:t>
      </w:r>
      <w:r>
        <w:rPr>
          <w:spacing w:val="-15"/>
        </w:rPr>
        <w:t xml:space="preserve"> </w:t>
      </w:r>
      <w:r>
        <w:t>кровотечениях.</w:t>
      </w:r>
      <w:r>
        <w:rPr>
          <w:spacing w:val="-2"/>
        </w:rPr>
        <w:t xml:space="preserve"> Дыхание.</w:t>
      </w:r>
    </w:p>
    <w:p w:rsidR="00ED6F15" w:rsidRDefault="00D45F34">
      <w:pPr>
        <w:pStyle w:val="a3"/>
        <w:spacing w:before="15" w:line="350" w:lineRule="exact"/>
        <w:ind w:left="964" w:right="560" w:firstLine="0"/>
      </w:pPr>
      <w:r>
        <w:t>Дыхание и</w:t>
      </w:r>
      <w:r>
        <w:rPr>
          <w:spacing w:val="40"/>
        </w:rPr>
        <w:t xml:space="preserve"> </w:t>
      </w:r>
      <w:r>
        <w:t>его значение.</w:t>
      </w:r>
      <w:r>
        <w:rPr>
          <w:spacing w:val="40"/>
        </w:rPr>
        <w:t xml:space="preserve"> </w:t>
      </w:r>
      <w:r>
        <w:t>Органы</w:t>
      </w:r>
      <w:r>
        <w:rPr>
          <w:spacing w:val="40"/>
        </w:rPr>
        <w:t xml:space="preserve"> </w:t>
      </w:r>
      <w:r>
        <w:t>дыхания. Лёгкие.</w:t>
      </w:r>
      <w:r>
        <w:rPr>
          <w:spacing w:val="40"/>
        </w:rPr>
        <w:t xml:space="preserve"> </w:t>
      </w:r>
      <w:r>
        <w:t>Взаимосвязь</w:t>
      </w:r>
      <w:r>
        <w:rPr>
          <w:spacing w:val="40"/>
        </w:rPr>
        <w:t xml:space="preserve"> </w:t>
      </w:r>
      <w:r>
        <w:t>строения и</w:t>
      </w:r>
      <w:r>
        <w:rPr>
          <w:spacing w:val="40"/>
        </w:rPr>
        <w:t xml:space="preserve"> </w:t>
      </w:r>
      <w:r>
        <w:t>функций органов</w:t>
      </w:r>
      <w:r>
        <w:rPr>
          <w:spacing w:val="55"/>
        </w:rPr>
        <w:t xml:space="preserve"> </w:t>
      </w:r>
      <w:r>
        <w:t>дыхания.</w:t>
      </w:r>
      <w:r>
        <w:rPr>
          <w:spacing w:val="58"/>
        </w:rPr>
        <w:t xml:space="preserve"> </w:t>
      </w:r>
      <w:r>
        <w:t>Газообмен</w:t>
      </w:r>
      <w:r>
        <w:rPr>
          <w:spacing w:val="56"/>
        </w:rPr>
        <w:t xml:space="preserve"> </w:t>
      </w:r>
      <w:r>
        <w:t>в</w:t>
      </w:r>
      <w:r>
        <w:rPr>
          <w:spacing w:val="58"/>
        </w:rPr>
        <w:t xml:space="preserve"> </w:t>
      </w:r>
      <w:r>
        <w:t>лёгких</w:t>
      </w:r>
      <w:r>
        <w:rPr>
          <w:spacing w:val="55"/>
        </w:rPr>
        <w:t xml:space="preserve"> </w:t>
      </w:r>
      <w:r>
        <w:t>и</w:t>
      </w:r>
      <w:r>
        <w:rPr>
          <w:spacing w:val="53"/>
        </w:rPr>
        <w:t xml:space="preserve"> </w:t>
      </w:r>
      <w:r>
        <w:t>тканях.</w:t>
      </w:r>
      <w:r>
        <w:rPr>
          <w:spacing w:val="62"/>
        </w:rPr>
        <w:t xml:space="preserve"> </w:t>
      </w:r>
      <w:r>
        <w:t>Жизненная</w:t>
      </w:r>
      <w:r>
        <w:rPr>
          <w:spacing w:val="55"/>
        </w:rPr>
        <w:t xml:space="preserve"> </w:t>
      </w:r>
      <w:r>
        <w:t>ёмкость</w:t>
      </w:r>
      <w:r>
        <w:rPr>
          <w:spacing w:val="57"/>
        </w:rPr>
        <w:t xml:space="preserve"> </w:t>
      </w:r>
      <w:r>
        <w:t>лёгких.</w:t>
      </w:r>
      <w:r>
        <w:rPr>
          <w:spacing w:val="63"/>
        </w:rPr>
        <w:t xml:space="preserve"> </w:t>
      </w:r>
      <w:r>
        <w:rPr>
          <w:spacing w:val="-2"/>
        </w:rPr>
        <w:t>Механизмы</w:t>
      </w:r>
    </w:p>
    <w:p w:rsidR="00ED6F15" w:rsidRDefault="00D45F34">
      <w:pPr>
        <w:pStyle w:val="a3"/>
        <w:spacing w:line="256" w:lineRule="exact"/>
        <w:ind w:firstLine="0"/>
      </w:pPr>
      <w:r>
        <w:t>дыхания.</w:t>
      </w:r>
      <w:r>
        <w:rPr>
          <w:spacing w:val="-5"/>
        </w:rPr>
        <w:t xml:space="preserve"> </w:t>
      </w:r>
      <w:r>
        <w:t>Дыхательные</w:t>
      </w:r>
      <w:r>
        <w:rPr>
          <w:spacing w:val="-6"/>
        </w:rPr>
        <w:t xml:space="preserve"> </w:t>
      </w:r>
      <w:r>
        <w:t>движения.</w:t>
      </w:r>
      <w:r>
        <w:rPr>
          <w:spacing w:val="-9"/>
        </w:rPr>
        <w:t xml:space="preserve"> </w:t>
      </w:r>
      <w:r>
        <w:t>Регуляция</w:t>
      </w:r>
      <w:r>
        <w:rPr>
          <w:spacing w:val="-5"/>
        </w:rPr>
        <w:t xml:space="preserve"> </w:t>
      </w:r>
      <w:r>
        <w:rPr>
          <w:spacing w:val="-2"/>
        </w:rPr>
        <w:t>дыхания.</w:t>
      </w:r>
    </w:p>
    <w:p w:rsidR="00ED6F15" w:rsidRDefault="00D45F34">
      <w:pPr>
        <w:pStyle w:val="a3"/>
        <w:spacing w:before="8"/>
        <w:ind w:right="546"/>
      </w:pPr>
      <w:r>
        <w:t xml:space="preserve">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rPr>
        <w:t>дыхания.</w:t>
      </w:r>
    </w:p>
    <w:p w:rsidR="00ED6F15" w:rsidRDefault="00D45F34">
      <w:pPr>
        <w:pStyle w:val="a3"/>
        <w:spacing w:line="272"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2" w:line="275" w:lineRule="exact"/>
        <w:ind w:left="964" w:firstLine="0"/>
      </w:pPr>
      <w:r>
        <w:t>Измерение</w:t>
      </w:r>
      <w:r>
        <w:rPr>
          <w:spacing w:val="-13"/>
        </w:rPr>
        <w:t xml:space="preserve"> </w:t>
      </w:r>
      <w:r>
        <w:t>обхвата</w:t>
      </w:r>
      <w:r>
        <w:rPr>
          <w:spacing w:val="-1"/>
        </w:rPr>
        <w:t xml:space="preserve"> </w:t>
      </w:r>
      <w:r>
        <w:t>грудной</w:t>
      </w:r>
      <w:r>
        <w:rPr>
          <w:spacing w:val="-1"/>
        </w:rPr>
        <w:t xml:space="preserve"> </w:t>
      </w:r>
      <w:r>
        <w:t>клетки</w:t>
      </w:r>
      <w:r>
        <w:rPr>
          <w:spacing w:val="-5"/>
        </w:rPr>
        <w:t xml:space="preserve"> </w:t>
      </w:r>
      <w:r>
        <w:t>в</w:t>
      </w:r>
      <w:r>
        <w:rPr>
          <w:spacing w:val="-5"/>
        </w:rPr>
        <w:t xml:space="preserve"> </w:t>
      </w:r>
      <w:r>
        <w:t>состоянии</w:t>
      </w:r>
      <w:r>
        <w:rPr>
          <w:spacing w:val="-5"/>
        </w:rPr>
        <w:t xml:space="preserve"> </w:t>
      </w:r>
      <w:r>
        <w:t>вдоха</w:t>
      </w:r>
      <w:r>
        <w:rPr>
          <w:spacing w:val="-7"/>
        </w:rPr>
        <w:t xml:space="preserve"> </w:t>
      </w:r>
      <w:r>
        <w:t>и</w:t>
      </w:r>
      <w:r>
        <w:rPr>
          <w:spacing w:val="-5"/>
        </w:rPr>
        <w:t xml:space="preserve"> </w:t>
      </w:r>
      <w:r>
        <w:rPr>
          <w:spacing w:val="-2"/>
        </w:rPr>
        <w:t>выдоха.</w:t>
      </w:r>
    </w:p>
    <w:p w:rsidR="00ED6F15" w:rsidRDefault="00D45F34">
      <w:pPr>
        <w:pStyle w:val="a3"/>
        <w:spacing w:line="242" w:lineRule="auto"/>
        <w:ind w:right="554"/>
      </w:pPr>
      <w:r>
        <w:t>Определение</w:t>
      </w:r>
      <w:r>
        <w:rPr>
          <w:spacing w:val="-1"/>
        </w:rPr>
        <w:t xml:space="preserve"> </w:t>
      </w:r>
      <w:r>
        <w:t>частоты дыхания. Влияние</w:t>
      </w:r>
      <w:r>
        <w:rPr>
          <w:spacing w:val="-2"/>
        </w:rPr>
        <w:t xml:space="preserve"> </w:t>
      </w:r>
      <w:r>
        <w:t>различных</w:t>
      </w:r>
      <w:r>
        <w:rPr>
          <w:spacing w:val="-6"/>
        </w:rPr>
        <w:t xml:space="preserve"> </w:t>
      </w:r>
      <w:r>
        <w:t>факторов на</w:t>
      </w:r>
      <w:r>
        <w:rPr>
          <w:spacing w:val="-3"/>
        </w:rPr>
        <w:t xml:space="preserve"> </w:t>
      </w:r>
      <w:r>
        <w:t>частоту</w:t>
      </w:r>
      <w:r>
        <w:rPr>
          <w:spacing w:val="-10"/>
        </w:rPr>
        <w:t xml:space="preserve"> </w:t>
      </w:r>
      <w:r>
        <w:t xml:space="preserve">дыхания. Питание и </w:t>
      </w:r>
      <w:r>
        <w:rPr>
          <w:spacing w:val="-2"/>
        </w:rPr>
        <w:t>пищеварение.</w:t>
      </w:r>
    </w:p>
    <w:p w:rsidR="00ED6F15" w:rsidRDefault="00D45F34">
      <w:pPr>
        <w:pStyle w:val="a3"/>
        <w:ind w:right="55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w:t>
      </w:r>
      <w:r>
        <w:rPr>
          <w:spacing w:val="40"/>
        </w:rPr>
        <w:t xml:space="preserve"> </w:t>
      </w:r>
      <w:r>
        <w:t>кишечнике. Всасывание питательных веществ. Всасывание воды. Пищеварительные железы: печень и поджелудочная железа, их роль в пищеварении.</w:t>
      </w:r>
    </w:p>
    <w:p w:rsidR="00ED6F15" w:rsidRDefault="00D45F34">
      <w:pPr>
        <w:pStyle w:val="a3"/>
        <w:spacing w:line="237" w:lineRule="auto"/>
        <w:ind w:left="964" w:right="797" w:firstLine="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D6F15" w:rsidRDefault="00D45F34">
      <w:pPr>
        <w:pStyle w:val="a3"/>
        <w:spacing w:before="5" w:line="237" w:lineRule="auto"/>
        <w:ind w:right="549"/>
      </w:pPr>
      <w: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ED6F15" w:rsidRDefault="00D45F34">
      <w:pPr>
        <w:pStyle w:val="a3"/>
        <w:spacing w:before="3"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42" w:lineRule="auto"/>
        <w:ind w:right="555"/>
      </w:pPr>
      <w:r>
        <w:t>Исследование действия ферментов слюны на крахмал. Наблюдение действия желудочного сока на белки.</w:t>
      </w:r>
    </w:p>
    <w:p w:rsidR="00ED6F15" w:rsidRDefault="00D45F34">
      <w:pPr>
        <w:pStyle w:val="a3"/>
        <w:spacing w:line="271" w:lineRule="exact"/>
        <w:ind w:left="964" w:firstLine="0"/>
      </w:pPr>
      <w:r>
        <w:t>Обмен</w:t>
      </w:r>
      <w:r>
        <w:rPr>
          <w:spacing w:val="-4"/>
        </w:rPr>
        <w:t xml:space="preserve"> </w:t>
      </w:r>
      <w:r>
        <w:t>веществ</w:t>
      </w:r>
      <w:r>
        <w:rPr>
          <w:spacing w:val="-1"/>
        </w:rPr>
        <w:t xml:space="preserve"> </w:t>
      </w:r>
      <w:r>
        <w:t>и</w:t>
      </w:r>
      <w:r>
        <w:rPr>
          <w:spacing w:val="-4"/>
        </w:rPr>
        <w:t xml:space="preserve"> </w:t>
      </w:r>
      <w:r>
        <w:t>превращение</w:t>
      </w:r>
      <w:r>
        <w:rPr>
          <w:spacing w:val="-4"/>
        </w:rPr>
        <w:t xml:space="preserve"> </w:t>
      </w:r>
      <w:r>
        <w:rPr>
          <w:spacing w:val="-2"/>
        </w:rPr>
        <w:t>энергии.</w:t>
      </w:r>
    </w:p>
    <w:p w:rsidR="00ED6F15" w:rsidRDefault="00D45F34">
      <w:pPr>
        <w:pStyle w:val="a3"/>
        <w:spacing w:before="1"/>
        <w:ind w:right="563"/>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D6F15" w:rsidRDefault="00D45F34">
      <w:pPr>
        <w:pStyle w:val="a3"/>
        <w:spacing w:line="242" w:lineRule="auto"/>
        <w:ind w:right="566"/>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D6F15" w:rsidRDefault="00D45F34">
      <w:pPr>
        <w:pStyle w:val="a3"/>
        <w:spacing w:line="242" w:lineRule="auto"/>
        <w:ind w:left="964" w:firstLine="0"/>
        <w:jc w:val="left"/>
      </w:pPr>
      <w:r>
        <w:t>Нормы</w:t>
      </w:r>
      <w:r>
        <w:rPr>
          <w:spacing w:val="80"/>
          <w:w w:val="150"/>
        </w:rPr>
        <w:t xml:space="preserve"> </w:t>
      </w:r>
      <w:r>
        <w:t>и</w:t>
      </w:r>
      <w:r>
        <w:rPr>
          <w:spacing w:val="80"/>
          <w:w w:val="150"/>
        </w:rPr>
        <w:t xml:space="preserve"> </w:t>
      </w:r>
      <w:r>
        <w:t>режим</w:t>
      </w:r>
      <w:r>
        <w:rPr>
          <w:spacing w:val="80"/>
          <w:w w:val="150"/>
        </w:rPr>
        <w:t xml:space="preserve"> </w:t>
      </w:r>
      <w:r>
        <w:t>питания.</w:t>
      </w:r>
      <w:r>
        <w:rPr>
          <w:spacing w:val="80"/>
          <w:w w:val="150"/>
        </w:rPr>
        <w:t xml:space="preserve"> </w:t>
      </w:r>
      <w:r>
        <w:t>Рациональное</w:t>
      </w:r>
      <w:r>
        <w:rPr>
          <w:spacing w:val="80"/>
          <w:w w:val="150"/>
        </w:rPr>
        <w:t xml:space="preserve"> </w:t>
      </w:r>
      <w:r>
        <w:t>питание</w:t>
      </w:r>
      <w:r>
        <w:rPr>
          <w:spacing w:val="80"/>
          <w:w w:val="150"/>
        </w:rPr>
        <w:t xml:space="preserve"> </w:t>
      </w:r>
      <w:r>
        <w:t>–</w:t>
      </w:r>
      <w:r>
        <w:rPr>
          <w:spacing w:val="80"/>
          <w:w w:val="150"/>
        </w:rPr>
        <w:t xml:space="preserve"> </w:t>
      </w:r>
      <w:r>
        <w:t>фактор</w:t>
      </w:r>
      <w:r>
        <w:rPr>
          <w:spacing w:val="80"/>
          <w:w w:val="150"/>
        </w:rPr>
        <w:t xml:space="preserve"> </w:t>
      </w:r>
      <w:r>
        <w:t>укрепления</w:t>
      </w:r>
      <w:r>
        <w:rPr>
          <w:spacing w:val="80"/>
          <w:w w:val="150"/>
        </w:rPr>
        <w:t xml:space="preserve"> </w:t>
      </w:r>
      <w:r>
        <w:t>здоровья. Нарушение обмена веществ.</w:t>
      </w:r>
    </w:p>
    <w:p w:rsidR="00ED6F15" w:rsidRDefault="00D45F34">
      <w:pPr>
        <w:pStyle w:val="a3"/>
        <w:spacing w:line="271" w:lineRule="exact"/>
        <w:ind w:left="964" w:firstLine="0"/>
        <w:jc w:val="left"/>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75" w:lineRule="exact"/>
        <w:ind w:left="964" w:firstLine="0"/>
        <w:jc w:val="left"/>
      </w:pPr>
      <w:r>
        <w:t>Исследование</w:t>
      </w:r>
      <w:r>
        <w:rPr>
          <w:spacing w:val="-9"/>
        </w:rPr>
        <w:t xml:space="preserve"> </w:t>
      </w:r>
      <w:r>
        <w:t>состава</w:t>
      </w:r>
      <w:r>
        <w:rPr>
          <w:spacing w:val="-13"/>
        </w:rPr>
        <w:t xml:space="preserve"> </w:t>
      </w:r>
      <w:r>
        <w:t>продуктов</w:t>
      </w:r>
      <w:r>
        <w:rPr>
          <w:spacing w:val="-10"/>
        </w:rPr>
        <w:t xml:space="preserve"> </w:t>
      </w:r>
      <w:r>
        <w:rPr>
          <w:spacing w:val="-2"/>
        </w:rPr>
        <w:t>питания.</w:t>
      </w:r>
    </w:p>
    <w:p w:rsidR="00ED6F15" w:rsidRDefault="00D45F34">
      <w:pPr>
        <w:pStyle w:val="a3"/>
        <w:spacing w:line="242" w:lineRule="auto"/>
        <w:jc w:val="left"/>
      </w:pPr>
      <w:r>
        <w:t>Составление</w:t>
      </w:r>
      <w:r>
        <w:rPr>
          <w:spacing w:val="-15"/>
        </w:rPr>
        <w:t xml:space="preserve"> </w:t>
      </w:r>
      <w:r>
        <w:t>меню</w:t>
      </w:r>
      <w:r>
        <w:rPr>
          <w:spacing w:val="-13"/>
        </w:rPr>
        <w:t xml:space="preserve"> </w:t>
      </w:r>
      <w:r>
        <w:t>в</w:t>
      </w:r>
      <w:r>
        <w:rPr>
          <w:spacing w:val="-11"/>
        </w:rPr>
        <w:t xml:space="preserve"> </w:t>
      </w:r>
      <w:r>
        <w:t>зависимости</w:t>
      </w:r>
      <w:r>
        <w:rPr>
          <w:spacing w:val="-13"/>
        </w:rPr>
        <w:t xml:space="preserve"> </w:t>
      </w:r>
      <w:r>
        <w:t>от</w:t>
      </w:r>
      <w:r>
        <w:rPr>
          <w:spacing w:val="-12"/>
        </w:rPr>
        <w:t xml:space="preserve"> </w:t>
      </w:r>
      <w:r>
        <w:t>калорийности</w:t>
      </w:r>
      <w:r>
        <w:rPr>
          <w:spacing w:val="-5"/>
        </w:rPr>
        <w:t xml:space="preserve"> </w:t>
      </w:r>
      <w:r>
        <w:t>пищи.</w:t>
      </w:r>
      <w:r>
        <w:rPr>
          <w:spacing w:val="-1"/>
        </w:rPr>
        <w:t xml:space="preserve"> </w:t>
      </w:r>
      <w:r>
        <w:t>Способы</w:t>
      </w:r>
      <w:r>
        <w:rPr>
          <w:spacing w:val="-2"/>
        </w:rPr>
        <w:t xml:space="preserve"> </w:t>
      </w:r>
      <w:r>
        <w:t>сохранения</w:t>
      </w:r>
      <w:r>
        <w:rPr>
          <w:spacing w:val="-3"/>
        </w:rPr>
        <w:t xml:space="preserve"> </w:t>
      </w:r>
      <w:r>
        <w:t>витаминов</w:t>
      </w:r>
      <w:r>
        <w:rPr>
          <w:spacing w:val="-6"/>
        </w:rPr>
        <w:t xml:space="preserve"> </w:t>
      </w:r>
      <w:r>
        <w:t>в пищевых продуктах.</w:t>
      </w:r>
    </w:p>
    <w:p w:rsidR="00ED6F15" w:rsidRDefault="00D45F34">
      <w:pPr>
        <w:pStyle w:val="a3"/>
        <w:spacing w:line="271" w:lineRule="exact"/>
        <w:ind w:left="964" w:firstLine="0"/>
        <w:jc w:val="left"/>
      </w:pPr>
      <w:r>
        <w:rPr>
          <w:spacing w:val="-2"/>
        </w:rPr>
        <w:t>Кожа.</w:t>
      </w:r>
    </w:p>
    <w:p w:rsidR="00ED6F15" w:rsidRDefault="00D45F34">
      <w:pPr>
        <w:pStyle w:val="a3"/>
        <w:spacing w:line="237" w:lineRule="auto"/>
        <w:ind w:right="562"/>
      </w:pPr>
      <w:r>
        <w:t>Строение и функции кожи. Кожа и её производные. Кожа и терморегуляция. Влияние на кожу факторов окружающей среды.</w:t>
      </w:r>
    </w:p>
    <w:p w:rsidR="00ED6F15" w:rsidRDefault="00D45F34">
      <w:pPr>
        <w:pStyle w:val="a3"/>
        <w:spacing w:before="2"/>
        <w:ind w:right="554"/>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D6F15" w:rsidRDefault="00D45F34">
      <w:pPr>
        <w:pStyle w:val="a3"/>
        <w:spacing w:line="274"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before="5" w:line="237" w:lineRule="auto"/>
        <w:jc w:val="left"/>
      </w:pPr>
      <w:r>
        <w:t>Исследование</w:t>
      </w:r>
      <w:r>
        <w:rPr>
          <w:spacing w:val="-8"/>
        </w:rPr>
        <w:t xml:space="preserve"> </w:t>
      </w:r>
      <w:r>
        <w:t>с</w:t>
      </w:r>
      <w:r>
        <w:rPr>
          <w:spacing w:val="-14"/>
        </w:rPr>
        <w:t xml:space="preserve"> </w:t>
      </w:r>
      <w:r>
        <w:t>помощью</w:t>
      </w:r>
      <w:r>
        <w:rPr>
          <w:spacing w:val="-9"/>
        </w:rPr>
        <w:t xml:space="preserve"> </w:t>
      </w:r>
      <w:r>
        <w:t>лупы</w:t>
      </w:r>
      <w:r>
        <w:rPr>
          <w:spacing w:val="-7"/>
        </w:rPr>
        <w:t xml:space="preserve"> </w:t>
      </w:r>
      <w:r>
        <w:t>тыльной</w:t>
      </w:r>
      <w:r>
        <w:rPr>
          <w:spacing w:val="-12"/>
        </w:rPr>
        <w:t xml:space="preserve"> </w:t>
      </w:r>
      <w:r>
        <w:t>и</w:t>
      </w:r>
      <w:r>
        <w:rPr>
          <w:spacing w:val="-8"/>
        </w:rPr>
        <w:t xml:space="preserve"> </w:t>
      </w:r>
      <w:r>
        <w:t>ладонной</w:t>
      </w:r>
      <w:r>
        <w:rPr>
          <w:spacing w:val="-7"/>
        </w:rPr>
        <w:t xml:space="preserve"> </w:t>
      </w:r>
      <w:r>
        <w:t>стороны</w:t>
      </w:r>
      <w:r>
        <w:rPr>
          <w:spacing w:val="-6"/>
        </w:rPr>
        <w:t xml:space="preserve"> </w:t>
      </w:r>
      <w:r>
        <w:t>кисти.</w:t>
      </w:r>
      <w:r>
        <w:rPr>
          <w:spacing w:val="-7"/>
        </w:rPr>
        <w:t xml:space="preserve"> </w:t>
      </w:r>
      <w:r>
        <w:t>Определение</w:t>
      </w:r>
      <w:r>
        <w:rPr>
          <w:spacing w:val="-5"/>
        </w:rPr>
        <w:t xml:space="preserve"> </w:t>
      </w:r>
      <w:r>
        <w:t>жирности различных участков кожи лица.</w:t>
      </w:r>
    </w:p>
    <w:p w:rsidR="00ED6F15" w:rsidRDefault="00D45F34">
      <w:pPr>
        <w:pStyle w:val="a3"/>
        <w:spacing w:before="3"/>
        <w:ind w:right="721"/>
        <w:jc w:val="left"/>
      </w:pPr>
      <w:r>
        <w:t>Описание</w:t>
      </w:r>
      <w:r>
        <w:rPr>
          <w:spacing w:val="-5"/>
        </w:rPr>
        <w:t xml:space="preserve"> </w:t>
      </w:r>
      <w:r>
        <w:t>мер</w:t>
      </w:r>
      <w:r>
        <w:rPr>
          <w:spacing w:val="-5"/>
        </w:rPr>
        <w:t xml:space="preserve"> </w:t>
      </w:r>
      <w:r>
        <w:t>по</w:t>
      </w:r>
      <w:r>
        <w:rPr>
          <w:spacing w:val="-1"/>
        </w:rPr>
        <w:t xml:space="preserve"> </w:t>
      </w:r>
      <w:r>
        <w:t>уходу</w:t>
      </w:r>
      <w:r>
        <w:rPr>
          <w:spacing w:val="-14"/>
        </w:rPr>
        <w:t xml:space="preserve"> </w:t>
      </w:r>
      <w:r>
        <w:t>за</w:t>
      </w:r>
      <w:r>
        <w:rPr>
          <w:spacing w:val="-2"/>
        </w:rPr>
        <w:t xml:space="preserve"> </w:t>
      </w:r>
      <w:r>
        <w:t>кожей</w:t>
      </w:r>
      <w:r>
        <w:rPr>
          <w:spacing w:val="-9"/>
        </w:rPr>
        <w:t xml:space="preserve"> </w:t>
      </w:r>
      <w:r>
        <w:t>лица</w:t>
      </w:r>
      <w:r>
        <w:rPr>
          <w:spacing w:val="-11"/>
        </w:rPr>
        <w:t xml:space="preserve"> </w:t>
      </w:r>
      <w:r>
        <w:t>и</w:t>
      </w:r>
      <w:r>
        <w:rPr>
          <w:spacing w:val="-5"/>
        </w:rPr>
        <w:t xml:space="preserve"> </w:t>
      </w:r>
      <w:r>
        <w:t>волосами</w:t>
      </w:r>
      <w:r>
        <w:rPr>
          <w:spacing w:val="-4"/>
        </w:rPr>
        <w:t xml:space="preserve"> </w:t>
      </w:r>
      <w:r>
        <w:t>в</w:t>
      </w:r>
      <w:r>
        <w:rPr>
          <w:spacing w:val="-9"/>
        </w:rPr>
        <w:t xml:space="preserve"> </w:t>
      </w:r>
      <w:r>
        <w:t>зависимости</w:t>
      </w:r>
      <w:r>
        <w:rPr>
          <w:spacing w:val="-7"/>
        </w:rPr>
        <w:t xml:space="preserve"> </w:t>
      </w:r>
      <w:r>
        <w:t>от</w:t>
      </w:r>
      <w:r>
        <w:rPr>
          <w:spacing w:val="-5"/>
        </w:rPr>
        <w:t xml:space="preserve"> </w:t>
      </w:r>
      <w:r>
        <w:t>типа</w:t>
      </w:r>
      <w:r>
        <w:rPr>
          <w:spacing w:val="-6"/>
        </w:rPr>
        <w:t xml:space="preserve"> </w:t>
      </w:r>
      <w:r>
        <w:t>кожи. Описание основных гигиенических требований к одежде и обуви.</w:t>
      </w:r>
    </w:p>
    <w:p w:rsidR="00ED6F15" w:rsidRDefault="00D45F34">
      <w:pPr>
        <w:pStyle w:val="a3"/>
        <w:spacing w:before="1"/>
        <w:ind w:left="964" w:firstLine="0"/>
        <w:jc w:val="left"/>
      </w:pPr>
      <w:r>
        <w:rPr>
          <w:spacing w:val="-2"/>
        </w:rPr>
        <w:t>Выделение.</w:t>
      </w:r>
    </w:p>
    <w:p w:rsidR="00ED6F15" w:rsidRDefault="00D45F34">
      <w:pPr>
        <w:pStyle w:val="a3"/>
        <w:spacing w:before="2"/>
        <w:ind w:right="552"/>
      </w:pPr>
      <w:r>
        <w:t>Значение выделения. Органы выделения. Органы мочевыделительной системы, их строение</w:t>
      </w:r>
      <w:r>
        <w:rPr>
          <w:spacing w:val="40"/>
        </w:rPr>
        <w:t xml:space="preserve"> </w:t>
      </w:r>
      <w:r>
        <w:t xml:space="preserve">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ED6F15" w:rsidRDefault="00D45F34">
      <w:pPr>
        <w:pStyle w:val="a3"/>
        <w:spacing w:before="1"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75" w:lineRule="exact"/>
        <w:ind w:left="964" w:firstLine="0"/>
      </w:pPr>
      <w:r>
        <w:t>Определение</w:t>
      </w:r>
      <w:r>
        <w:rPr>
          <w:spacing w:val="53"/>
        </w:rPr>
        <w:t xml:space="preserve"> </w:t>
      </w:r>
      <w:r>
        <w:t>местоположения</w:t>
      </w:r>
      <w:r>
        <w:rPr>
          <w:spacing w:val="53"/>
        </w:rPr>
        <w:t xml:space="preserve"> </w:t>
      </w:r>
      <w:r>
        <w:t>почек</w:t>
      </w:r>
      <w:r>
        <w:rPr>
          <w:spacing w:val="55"/>
        </w:rPr>
        <w:t xml:space="preserve"> </w:t>
      </w:r>
      <w:r>
        <w:t>(на</w:t>
      </w:r>
      <w:r>
        <w:rPr>
          <w:spacing w:val="50"/>
        </w:rPr>
        <w:t xml:space="preserve"> </w:t>
      </w:r>
      <w:r>
        <w:t>муляже).</w:t>
      </w:r>
      <w:r>
        <w:rPr>
          <w:spacing w:val="61"/>
        </w:rPr>
        <w:t xml:space="preserve"> </w:t>
      </w:r>
      <w:r>
        <w:t>Описание</w:t>
      </w:r>
      <w:r>
        <w:rPr>
          <w:spacing w:val="59"/>
        </w:rPr>
        <w:t xml:space="preserve"> </w:t>
      </w:r>
      <w:r>
        <w:t>мер</w:t>
      </w:r>
      <w:r>
        <w:rPr>
          <w:spacing w:val="59"/>
        </w:rPr>
        <w:t xml:space="preserve"> </w:t>
      </w:r>
      <w:r>
        <w:t>профилактики</w:t>
      </w:r>
      <w:r>
        <w:rPr>
          <w:spacing w:val="61"/>
        </w:rPr>
        <w:t xml:space="preserve"> </w:t>
      </w:r>
      <w:r>
        <w:rPr>
          <w:spacing w:val="-2"/>
        </w:rPr>
        <w:t>болезней</w:t>
      </w:r>
    </w:p>
    <w:p w:rsidR="00ED6F15" w:rsidRDefault="00D45F34">
      <w:pPr>
        <w:pStyle w:val="a3"/>
        <w:spacing w:before="71"/>
        <w:ind w:firstLine="0"/>
        <w:jc w:val="left"/>
      </w:pPr>
      <w:r>
        <w:rPr>
          <w:spacing w:val="-2"/>
        </w:rPr>
        <w:t>почек.</w:t>
      </w:r>
    </w:p>
    <w:p w:rsidR="00ED6F15" w:rsidRDefault="00D45F34">
      <w:pPr>
        <w:pStyle w:val="a3"/>
        <w:spacing w:before="75"/>
        <w:ind w:left="964" w:firstLine="0"/>
      </w:pPr>
      <w:r>
        <w:t>Размножение</w:t>
      </w:r>
      <w:r>
        <w:rPr>
          <w:spacing w:val="-4"/>
        </w:rPr>
        <w:t xml:space="preserve"> </w:t>
      </w:r>
      <w:r>
        <w:t>и</w:t>
      </w:r>
      <w:r>
        <w:rPr>
          <w:spacing w:val="-3"/>
        </w:rPr>
        <w:t xml:space="preserve"> </w:t>
      </w:r>
      <w:r>
        <w:rPr>
          <w:spacing w:val="-2"/>
        </w:rPr>
        <w:t>развитие.</w:t>
      </w:r>
    </w:p>
    <w:p w:rsidR="00ED6F15" w:rsidRDefault="00D45F34">
      <w:pPr>
        <w:pStyle w:val="a3"/>
        <w:spacing w:before="2"/>
        <w:ind w:right="553"/>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D6F15" w:rsidRDefault="00D45F34">
      <w:pPr>
        <w:pStyle w:val="a3"/>
        <w:spacing w:before="1" w:line="275" w:lineRule="exact"/>
        <w:ind w:left="964" w:firstLine="0"/>
      </w:pPr>
      <w:r>
        <w:t>Лабораторные</w:t>
      </w:r>
      <w:r>
        <w:rPr>
          <w:spacing w:val="-10"/>
        </w:rPr>
        <w:t xml:space="preserve"> </w:t>
      </w:r>
      <w:r>
        <w:t>и</w:t>
      </w:r>
      <w:r>
        <w:rPr>
          <w:spacing w:val="-4"/>
        </w:rPr>
        <w:t xml:space="preserve"> </w:t>
      </w:r>
      <w:r>
        <w:t>практические</w:t>
      </w:r>
      <w:r>
        <w:rPr>
          <w:spacing w:val="-4"/>
        </w:rPr>
        <w:t xml:space="preserve"> </w:t>
      </w:r>
      <w:r>
        <w:rPr>
          <w:spacing w:val="-2"/>
        </w:rPr>
        <w:t>работы.</w:t>
      </w:r>
    </w:p>
    <w:p w:rsidR="00ED6F15" w:rsidRDefault="00D45F34">
      <w:pPr>
        <w:pStyle w:val="a3"/>
        <w:spacing w:line="242" w:lineRule="auto"/>
        <w:ind w:right="564"/>
      </w:pPr>
      <w:r>
        <w:t xml:space="preserve">Описание основных мер по профилактике инфекционных вирусных заболеваний: СПИД и </w:t>
      </w:r>
      <w:r>
        <w:rPr>
          <w:spacing w:val="-2"/>
        </w:rPr>
        <w:t>гепатит.</w:t>
      </w:r>
    </w:p>
    <w:p w:rsidR="00ED6F15" w:rsidRDefault="00D45F34">
      <w:pPr>
        <w:pStyle w:val="a3"/>
        <w:spacing w:line="271" w:lineRule="exact"/>
        <w:ind w:left="964" w:firstLine="0"/>
      </w:pPr>
      <w:r>
        <w:t>Органы</w:t>
      </w:r>
      <w:r>
        <w:rPr>
          <w:spacing w:val="-5"/>
        </w:rPr>
        <w:t xml:space="preserve"> </w:t>
      </w:r>
      <w:r>
        <w:t>чувств</w:t>
      </w:r>
      <w:r>
        <w:rPr>
          <w:spacing w:val="-4"/>
        </w:rPr>
        <w:t xml:space="preserve"> </w:t>
      </w:r>
      <w:r>
        <w:t>и</w:t>
      </w:r>
      <w:r>
        <w:rPr>
          <w:spacing w:val="-1"/>
        </w:rPr>
        <w:t xml:space="preserve"> </w:t>
      </w:r>
      <w:r>
        <w:t>сенсорные</w:t>
      </w:r>
      <w:r>
        <w:rPr>
          <w:spacing w:val="-6"/>
        </w:rPr>
        <w:t xml:space="preserve"> </w:t>
      </w:r>
      <w:r>
        <w:rPr>
          <w:spacing w:val="-2"/>
        </w:rPr>
        <w:t>системы.</w:t>
      </w:r>
    </w:p>
    <w:p w:rsidR="00ED6F15" w:rsidRDefault="00D45F34">
      <w:pPr>
        <w:pStyle w:val="a3"/>
        <w:spacing w:before="1"/>
        <w:ind w:right="562"/>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w:t>
      </w:r>
      <w:r>
        <w:rPr>
          <w:spacing w:val="-3"/>
        </w:rPr>
        <w:t xml:space="preserve"> </w:t>
      </w:r>
      <w:r>
        <w:t>и их причины. Гигиена зрения.</w:t>
      </w:r>
    </w:p>
    <w:p w:rsidR="00ED6F15" w:rsidRDefault="00D45F34">
      <w:pPr>
        <w:pStyle w:val="a3"/>
        <w:spacing w:before="3"/>
        <w:ind w:left="964" w:right="818" w:firstLine="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D6F15" w:rsidRDefault="00D45F34">
      <w:pPr>
        <w:pStyle w:val="a3"/>
        <w:spacing w:line="242" w:lineRule="auto"/>
        <w:jc w:val="left"/>
      </w:pPr>
      <w:r>
        <w:t>Органы</w:t>
      </w:r>
      <w:r>
        <w:rPr>
          <w:spacing w:val="80"/>
        </w:rPr>
        <w:t xml:space="preserve"> </w:t>
      </w:r>
      <w:r>
        <w:t>равновесия,</w:t>
      </w:r>
      <w:r>
        <w:rPr>
          <w:spacing w:val="80"/>
        </w:rPr>
        <w:t xml:space="preserve"> </w:t>
      </w:r>
      <w:r>
        <w:t>мышечного</w:t>
      </w:r>
      <w:r>
        <w:rPr>
          <w:spacing w:val="80"/>
        </w:rPr>
        <w:t xml:space="preserve"> </w:t>
      </w:r>
      <w:r>
        <w:t>чувства,</w:t>
      </w:r>
      <w:r>
        <w:rPr>
          <w:spacing w:val="80"/>
        </w:rPr>
        <w:t xml:space="preserve"> </w:t>
      </w:r>
      <w:r>
        <w:t>осязания,</w:t>
      </w:r>
      <w:r>
        <w:rPr>
          <w:spacing w:val="80"/>
        </w:rPr>
        <w:t xml:space="preserve"> </w:t>
      </w:r>
      <w:r>
        <w:t>обоняния</w:t>
      </w:r>
      <w:r>
        <w:rPr>
          <w:spacing w:val="80"/>
        </w:rPr>
        <w:t xml:space="preserve"> </w:t>
      </w:r>
      <w:r>
        <w:t>и</w:t>
      </w:r>
      <w:r>
        <w:rPr>
          <w:spacing w:val="80"/>
        </w:rPr>
        <w:t xml:space="preserve"> </w:t>
      </w:r>
      <w:r>
        <w:t>вкуса.</w:t>
      </w:r>
      <w:r>
        <w:rPr>
          <w:spacing w:val="80"/>
        </w:rPr>
        <w:t xml:space="preserve"> </w:t>
      </w:r>
      <w:r>
        <w:t xml:space="preserve">Взаимодействие </w:t>
      </w:r>
      <w:r>
        <w:lastRenderedPageBreak/>
        <w:t>сенсорных систем организма.</w:t>
      </w:r>
    </w:p>
    <w:p w:rsidR="00ED6F15" w:rsidRDefault="00D45F34">
      <w:pPr>
        <w:pStyle w:val="a3"/>
        <w:spacing w:line="271" w:lineRule="exact"/>
        <w:ind w:left="964" w:firstLine="0"/>
        <w:jc w:val="left"/>
      </w:pPr>
      <w:r>
        <w:t>Лабораторные</w:t>
      </w:r>
      <w:r>
        <w:rPr>
          <w:spacing w:val="-10"/>
        </w:rPr>
        <w:t xml:space="preserve"> </w:t>
      </w:r>
      <w:r>
        <w:t>и практические</w:t>
      </w:r>
      <w:r>
        <w:rPr>
          <w:spacing w:val="-1"/>
        </w:rPr>
        <w:t xml:space="preserve"> </w:t>
      </w:r>
      <w:r>
        <w:t>работы</w:t>
      </w:r>
      <w:r>
        <w:rPr>
          <w:spacing w:val="-2"/>
        </w:rPr>
        <w:t xml:space="preserve"> </w:t>
      </w:r>
      <w:r>
        <w:t>Определение</w:t>
      </w:r>
      <w:r>
        <w:rPr>
          <w:spacing w:val="-10"/>
        </w:rPr>
        <w:t xml:space="preserve"> </w:t>
      </w:r>
      <w:r>
        <w:t>остроты</w:t>
      </w:r>
      <w:r>
        <w:rPr>
          <w:spacing w:val="-11"/>
        </w:rPr>
        <w:t xml:space="preserve"> </w:t>
      </w:r>
      <w:r>
        <w:t>зрения</w:t>
      </w:r>
      <w:r>
        <w:rPr>
          <w:spacing w:val="-9"/>
        </w:rPr>
        <w:t xml:space="preserve"> </w:t>
      </w:r>
      <w:r>
        <w:t>у</w:t>
      </w:r>
      <w:r>
        <w:rPr>
          <w:spacing w:val="-22"/>
        </w:rPr>
        <w:t xml:space="preserve"> </w:t>
      </w:r>
      <w:r>
        <w:rPr>
          <w:spacing w:val="-2"/>
        </w:rPr>
        <w:t>человека.</w:t>
      </w:r>
    </w:p>
    <w:p w:rsidR="00ED6F15" w:rsidRDefault="00D45F34">
      <w:pPr>
        <w:pStyle w:val="a3"/>
        <w:spacing w:line="237" w:lineRule="auto"/>
        <w:ind w:right="721"/>
        <w:jc w:val="left"/>
      </w:pPr>
      <w:r>
        <w:t>Изучение</w:t>
      </w:r>
      <w:r>
        <w:rPr>
          <w:spacing w:val="-7"/>
        </w:rPr>
        <w:t xml:space="preserve"> </w:t>
      </w:r>
      <w:r>
        <w:t>строения</w:t>
      </w:r>
      <w:r>
        <w:rPr>
          <w:spacing w:val="-15"/>
        </w:rPr>
        <w:t xml:space="preserve"> </w:t>
      </w:r>
      <w:r>
        <w:t>органа</w:t>
      </w:r>
      <w:r>
        <w:rPr>
          <w:spacing w:val="-11"/>
        </w:rPr>
        <w:t xml:space="preserve"> </w:t>
      </w:r>
      <w:r>
        <w:t>зрения</w:t>
      </w:r>
      <w:r>
        <w:rPr>
          <w:spacing w:val="-11"/>
        </w:rPr>
        <w:t xml:space="preserve"> </w:t>
      </w:r>
      <w:r>
        <w:t>(на</w:t>
      </w:r>
      <w:r>
        <w:rPr>
          <w:spacing w:val="-7"/>
        </w:rPr>
        <w:t xml:space="preserve"> </w:t>
      </w:r>
      <w:r>
        <w:t>муляже</w:t>
      </w:r>
      <w:r>
        <w:rPr>
          <w:spacing w:val="-7"/>
        </w:rPr>
        <w:t xml:space="preserve"> </w:t>
      </w:r>
      <w:r>
        <w:t>и</w:t>
      </w:r>
      <w:r>
        <w:rPr>
          <w:spacing w:val="-10"/>
        </w:rPr>
        <w:t xml:space="preserve"> </w:t>
      </w:r>
      <w:r>
        <w:t>влажном</w:t>
      </w:r>
      <w:r>
        <w:rPr>
          <w:spacing w:val="-9"/>
        </w:rPr>
        <w:t xml:space="preserve"> </w:t>
      </w:r>
      <w:r>
        <w:t>препарате).</w:t>
      </w:r>
      <w:r>
        <w:rPr>
          <w:spacing w:val="-1"/>
        </w:rPr>
        <w:t xml:space="preserve"> </w:t>
      </w:r>
      <w:r>
        <w:t>Изучение</w:t>
      </w:r>
      <w:r>
        <w:rPr>
          <w:spacing w:val="-3"/>
        </w:rPr>
        <w:t xml:space="preserve"> </w:t>
      </w:r>
      <w:r>
        <w:t>строения органа слуха (на муляже).</w:t>
      </w:r>
    </w:p>
    <w:p w:rsidR="00ED6F15" w:rsidRDefault="00D45F34">
      <w:pPr>
        <w:pStyle w:val="a3"/>
        <w:spacing w:before="4" w:line="275" w:lineRule="exact"/>
        <w:ind w:left="964" w:firstLine="0"/>
        <w:jc w:val="left"/>
      </w:pPr>
      <w:r>
        <w:t>Поведение</w:t>
      </w:r>
      <w:r>
        <w:rPr>
          <w:spacing w:val="-2"/>
        </w:rPr>
        <w:t xml:space="preserve"> </w:t>
      </w:r>
      <w:r>
        <w:t>и</w:t>
      </w:r>
      <w:r>
        <w:rPr>
          <w:spacing w:val="-6"/>
        </w:rPr>
        <w:t xml:space="preserve"> </w:t>
      </w:r>
      <w:r>
        <w:rPr>
          <w:spacing w:val="-2"/>
        </w:rPr>
        <w:t>психика.</w:t>
      </w:r>
    </w:p>
    <w:p w:rsidR="00ED6F15" w:rsidRDefault="00D45F34">
      <w:pPr>
        <w:pStyle w:val="a3"/>
        <w:ind w:right="55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D6F15" w:rsidRDefault="00D45F34">
      <w:pPr>
        <w:pStyle w:val="a3"/>
        <w:spacing w:before="1"/>
        <w:ind w:right="554"/>
      </w:pPr>
      <w:r>
        <w:t>Первая и</w:t>
      </w:r>
      <w:r>
        <w:rPr>
          <w:spacing w:val="-2"/>
        </w:rPr>
        <w:t xml:space="preserve"> </w:t>
      </w:r>
      <w:r>
        <w:t>вторая</w:t>
      </w:r>
      <w:r>
        <w:rPr>
          <w:spacing w:val="-3"/>
        </w:rPr>
        <w:t xml:space="preserve"> </w:t>
      </w:r>
      <w:r>
        <w:t>сигнальные системы. Познавательная деятельность</w:t>
      </w:r>
      <w:r>
        <w:rPr>
          <w:spacing w:val="-2"/>
        </w:rPr>
        <w:t xml:space="preserve"> </w:t>
      </w:r>
      <w:r>
        <w:t>мозга.</w:t>
      </w:r>
      <w:r>
        <w:rPr>
          <w:spacing w:val="-6"/>
        </w:rPr>
        <w:t xml:space="preserve"> </w:t>
      </w:r>
      <w:r>
        <w:t>Речь</w:t>
      </w:r>
      <w:r>
        <w:rPr>
          <w:spacing w:val="-3"/>
        </w:rPr>
        <w:t xml:space="preserve"> </w:t>
      </w:r>
      <w:r>
        <w:t>и</w:t>
      </w:r>
      <w:r>
        <w:rPr>
          <w:spacing w:val="-2"/>
        </w:rPr>
        <w:t xml:space="preserve"> </w:t>
      </w:r>
      <w:r>
        <w:t>мышление. Память и внимание. Эмоции. Индивидуальные особенности личности: способности,</w:t>
      </w:r>
      <w:r>
        <w:rPr>
          <w:spacing w:val="40"/>
        </w:rPr>
        <w:t xml:space="preserve"> </w:t>
      </w:r>
      <w:r>
        <w:t>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D6F15" w:rsidRDefault="00D45F34">
      <w:pPr>
        <w:pStyle w:val="a3"/>
        <w:spacing w:line="274" w:lineRule="exact"/>
        <w:ind w:left="964" w:firstLine="0"/>
      </w:pPr>
      <w:r>
        <w:t>Лабораторные</w:t>
      </w:r>
      <w:r>
        <w:rPr>
          <w:spacing w:val="-18"/>
        </w:rPr>
        <w:t xml:space="preserve"> </w:t>
      </w:r>
      <w:r>
        <w:t>и</w:t>
      </w:r>
      <w:r>
        <w:rPr>
          <w:spacing w:val="-15"/>
        </w:rPr>
        <w:t xml:space="preserve"> </w:t>
      </w:r>
      <w:r>
        <w:t>практические</w:t>
      </w:r>
      <w:r>
        <w:rPr>
          <w:spacing w:val="-15"/>
        </w:rPr>
        <w:t xml:space="preserve"> </w:t>
      </w:r>
      <w:r>
        <w:t>работы.</w:t>
      </w:r>
      <w:r>
        <w:rPr>
          <w:spacing w:val="-3"/>
        </w:rPr>
        <w:t xml:space="preserve"> </w:t>
      </w:r>
      <w:r>
        <w:t>Изучение</w:t>
      </w:r>
      <w:r>
        <w:rPr>
          <w:spacing w:val="-3"/>
        </w:rPr>
        <w:t xml:space="preserve"> </w:t>
      </w:r>
      <w:r>
        <w:t>кратковременной</w:t>
      </w:r>
      <w:r>
        <w:rPr>
          <w:spacing w:val="-5"/>
        </w:rPr>
        <w:t xml:space="preserve"> </w:t>
      </w:r>
      <w:r>
        <w:rPr>
          <w:spacing w:val="-2"/>
        </w:rPr>
        <w:t>памяти.</w:t>
      </w:r>
    </w:p>
    <w:p w:rsidR="00ED6F15" w:rsidRDefault="00D45F34">
      <w:pPr>
        <w:pStyle w:val="a3"/>
        <w:spacing w:before="6" w:line="237" w:lineRule="auto"/>
        <w:ind w:right="1457"/>
      </w:pPr>
      <w:r>
        <w:t>Определение</w:t>
      </w:r>
      <w:r>
        <w:rPr>
          <w:spacing w:val="-6"/>
        </w:rPr>
        <w:t xml:space="preserve"> </w:t>
      </w:r>
      <w:r>
        <w:t>объёма</w:t>
      </w:r>
      <w:r>
        <w:rPr>
          <w:spacing w:val="-10"/>
        </w:rPr>
        <w:t xml:space="preserve"> </w:t>
      </w:r>
      <w:r>
        <w:t>механической</w:t>
      </w:r>
      <w:r>
        <w:rPr>
          <w:spacing w:val="-4"/>
        </w:rPr>
        <w:t xml:space="preserve"> </w:t>
      </w:r>
      <w:r>
        <w:t>и</w:t>
      </w:r>
      <w:r>
        <w:rPr>
          <w:spacing w:val="-4"/>
        </w:rPr>
        <w:t xml:space="preserve"> </w:t>
      </w:r>
      <w:r>
        <w:t>логической</w:t>
      </w:r>
      <w:r>
        <w:rPr>
          <w:spacing w:val="-8"/>
        </w:rPr>
        <w:t xml:space="preserve"> </w:t>
      </w:r>
      <w:r>
        <w:t>памяти.</w:t>
      </w:r>
      <w:r>
        <w:rPr>
          <w:spacing w:val="-7"/>
        </w:rPr>
        <w:t xml:space="preserve"> </w:t>
      </w:r>
      <w:r>
        <w:t>Оценка</w:t>
      </w:r>
      <w:r>
        <w:rPr>
          <w:spacing w:val="-7"/>
        </w:rPr>
        <w:t xml:space="preserve"> </w:t>
      </w:r>
      <w:r>
        <w:t>сформированности навыков логического мышления. Человек и окружающая среда.</w:t>
      </w:r>
    </w:p>
    <w:p w:rsidR="00ED6F15" w:rsidRDefault="00D45F34">
      <w:pPr>
        <w:pStyle w:val="a3"/>
        <w:spacing w:before="3"/>
        <w:ind w:right="548"/>
      </w:pPr>
      <w:r>
        <w:t>Человек и окружающая среда. Экологические факторы и их действие на организм</w:t>
      </w:r>
      <w:r>
        <w:rPr>
          <w:spacing w:val="40"/>
        </w:rPr>
        <w:t xml:space="preserve"> </w:t>
      </w:r>
      <w:r>
        <w:t xml:space="preserve">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ED6F15" w:rsidRDefault="00D45F34">
      <w:pPr>
        <w:pStyle w:val="a3"/>
        <w:spacing w:before="1"/>
        <w:ind w:right="561"/>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w:t>
      </w:r>
      <w:r>
        <w:rPr>
          <w:spacing w:val="40"/>
        </w:rPr>
        <w:t xml:space="preserve"> </w:t>
      </w:r>
      <w:r>
        <w:t>организация здравоохранения.</w:t>
      </w:r>
    </w:p>
    <w:p w:rsidR="00ED6F15" w:rsidRDefault="00D45F34">
      <w:pPr>
        <w:pStyle w:val="a3"/>
        <w:spacing w:before="3"/>
        <w:ind w:right="551"/>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D6F15" w:rsidRDefault="00D45F34">
      <w:pPr>
        <w:pStyle w:val="a3"/>
        <w:spacing w:line="242" w:lineRule="auto"/>
        <w:ind w:right="562"/>
      </w:pPr>
      <w:r>
        <w:t xml:space="preserve">Планируемые результаты освоения программы по биологии на уровне основного общего </w:t>
      </w:r>
      <w:r>
        <w:rPr>
          <w:spacing w:val="-2"/>
        </w:rPr>
        <w:t>образования.</w:t>
      </w:r>
    </w:p>
    <w:p w:rsidR="00ED6F15" w:rsidRDefault="00D45F34">
      <w:pPr>
        <w:pStyle w:val="a3"/>
        <w:spacing w:before="69"/>
        <w:ind w:right="550"/>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ED6F15" w:rsidRDefault="00D45F34">
      <w:pPr>
        <w:pStyle w:val="a3"/>
        <w:spacing w:before="71"/>
        <w:ind w:right="551"/>
      </w:pPr>
      <w:r>
        <w:t>Личностные результаты освоения программы по биологии основного общего образования должны</w:t>
      </w:r>
      <w:r>
        <w:rPr>
          <w:spacing w:val="-6"/>
        </w:rPr>
        <w:t xml:space="preserve"> </w:t>
      </w:r>
      <w:r>
        <w:t>отражать</w:t>
      </w:r>
      <w:r>
        <w:rPr>
          <w:spacing w:val="-6"/>
        </w:rPr>
        <w:t xml:space="preserve"> </w:t>
      </w:r>
      <w:r>
        <w:t>готовность</w:t>
      </w:r>
      <w:r>
        <w:rPr>
          <w:spacing w:val="-6"/>
        </w:rPr>
        <w:t xml:space="preserve"> </w:t>
      </w:r>
      <w:r>
        <w:t>обучающихся</w:t>
      </w:r>
      <w:r>
        <w:rPr>
          <w:spacing w:val="-3"/>
        </w:rPr>
        <w:t xml:space="preserve"> </w:t>
      </w:r>
      <w:r>
        <w:t>руководствоваться</w:t>
      </w:r>
      <w:r>
        <w:rPr>
          <w:spacing w:val="-3"/>
        </w:rPr>
        <w:t xml:space="preserve"> </w:t>
      </w:r>
      <w:r>
        <w:t>системой</w:t>
      </w:r>
      <w:r>
        <w:rPr>
          <w:spacing w:val="-2"/>
        </w:rPr>
        <w:t xml:space="preserve"> </w:t>
      </w:r>
      <w:r>
        <w:t>позитивных</w:t>
      </w:r>
      <w:r>
        <w:rPr>
          <w:spacing w:val="-8"/>
        </w:rPr>
        <w:t xml:space="preserve"> </w:t>
      </w:r>
      <w:r>
        <w:t>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D6F15" w:rsidRDefault="00D45F34">
      <w:pPr>
        <w:pStyle w:val="a5"/>
        <w:numPr>
          <w:ilvl w:val="0"/>
          <w:numId w:val="79"/>
        </w:numPr>
        <w:tabs>
          <w:tab w:val="left" w:pos="1534"/>
        </w:tabs>
        <w:spacing w:line="275" w:lineRule="exact"/>
        <w:ind w:left="1534" w:hanging="570"/>
        <w:jc w:val="both"/>
        <w:rPr>
          <w:sz w:val="24"/>
        </w:rPr>
      </w:pPr>
      <w:r>
        <w:rPr>
          <w:sz w:val="24"/>
        </w:rPr>
        <w:t>патриотического</w:t>
      </w:r>
      <w:r>
        <w:rPr>
          <w:spacing w:val="-14"/>
          <w:sz w:val="24"/>
        </w:rPr>
        <w:t xml:space="preserve"> </w:t>
      </w:r>
      <w:r>
        <w:rPr>
          <w:spacing w:val="-2"/>
          <w:sz w:val="24"/>
        </w:rPr>
        <w:t>воспитания:</w:t>
      </w:r>
    </w:p>
    <w:p w:rsidR="00ED6F15" w:rsidRDefault="00D45F34">
      <w:pPr>
        <w:pStyle w:val="a3"/>
        <w:spacing w:line="242" w:lineRule="auto"/>
        <w:ind w:right="546"/>
      </w:pPr>
      <w:r>
        <w:t>отношение к биологии как к важной составляющей культуры, гордость за вклад</w:t>
      </w:r>
      <w:r>
        <w:rPr>
          <w:spacing w:val="40"/>
        </w:rPr>
        <w:t xml:space="preserve"> </w:t>
      </w:r>
      <w:r>
        <w:t>российских и советских учёных в развитие мировой биологической науки;</w:t>
      </w:r>
    </w:p>
    <w:p w:rsidR="00ED6F15" w:rsidRDefault="00D45F34">
      <w:pPr>
        <w:pStyle w:val="a5"/>
        <w:numPr>
          <w:ilvl w:val="0"/>
          <w:numId w:val="79"/>
        </w:numPr>
        <w:tabs>
          <w:tab w:val="left" w:pos="1534"/>
        </w:tabs>
        <w:spacing w:line="271" w:lineRule="exact"/>
        <w:ind w:left="1534" w:hanging="570"/>
        <w:jc w:val="both"/>
        <w:rPr>
          <w:sz w:val="24"/>
        </w:rPr>
      </w:pPr>
      <w:r>
        <w:rPr>
          <w:sz w:val="24"/>
        </w:rPr>
        <w:t>гражданского</w:t>
      </w:r>
      <w:r>
        <w:rPr>
          <w:spacing w:val="-6"/>
          <w:sz w:val="24"/>
        </w:rPr>
        <w:t xml:space="preserve"> </w:t>
      </w:r>
      <w:r>
        <w:rPr>
          <w:spacing w:val="-2"/>
          <w:sz w:val="24"/>
        </w:rPr>
        <w:t>воспитания:</w:t>
      </w:r>
    </w:p>
    <w:p w:rsidR="00ED6F15" w:rsidRDefault="00D45F34">
      <w:pPr>
        <w:pStyle w:val="a3"/>
        <w:spacing w:before="4" w:line="237" w:lineRule="auto"/>
        <w:ind w:right="558"/>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D6F15" w:rsidRDefault="00D45F34">
      <w:pPr>
        <w:pStyle w:val="a5"/>
        <w:numPr>
          <w:ilvl w:val="0"/>
          <w:numId w:val="79"/>
        </w:numPr>
        <w:tabs>
          <w:tab w:val="left" w:pos="1534"/>
        </w:tabs>
        <w:spacing w:before="4"/>
        <w:ind w:left="1534" w:hanging="570"/>
        <w:jc w:val="both"/>
        <w:rPr>
          <w:sz w:val="24"/>
        </w:rPr>
      </w:pPr>
      <w:r>
        <w:rPr>
          <w:sz w:val="24"/>
        </w:rPr>
        <w:t>духовно-нравственного</w:t>
      </w:r>
      <w:r>
        <w:rPr>
          <w:spacing w:val="-15"/>
          <w:sz w:val="24"/>
        </w:rPr>
        <w:t xml:space="preserve"> </w:t>
      </w:r>
      <w:r>
        <w:rPr>
          <w:spacing w:val="-2"/>
          <w:sz w:val="24"/>
        </w:rPr>
        <w:t>воспитания:</w:t>
      </w:r>
    </w:p>
    <w:p w:rsidR="00ED6F15" w:rsidRDefault="00D45F34">
      <w:pPr>
        <w:pStyle w:val="a3"/>
        <w:spacing w:before="4" w:line="237" w:lineRule="auto"/>
        <w:ind w:right="547"/>
      </w:pPr>
      <w:r>
        <w:t>готовность оценивать поведение и поступки с позиции нравственных норм и норм экологической культуры;</w:t>
      </w:r>
    </w:p>
    <w:p w:rsidR="00ED6F15" w:rsidRDefault="00D45F34">
      <w:pPr>
        <w:pStyle w:val="a3"/>
        <w:spacing w:line="242" w:lineRule="auto"/>
        <w:ind w:right="559"/>
      </w:pPr>
      <w:r>
        <w:t>понимание значимости нравственного аспекта деятельности человека в медицине и</w:t>
      </w:r>
      <w:r>
        <w:rPr>
          <w:spacing w:val="40"/>
        </w:rPr>
        <w:t xml:space="preserve"> </w:t>
      </w:r>
      <w:r>
        <w:rPr>
          <w:spacing w:val="-2"/>
        </w:rPr>
        <w:t>биологии;</w:t>
      </w:r>
    </w:p>
    <w:p w:rsidR="00ED6F15" w:rsidRDefault="00D45F34">
      <w:pPr>
        <w:pStyle w:val="a5"/>
        <w:numPr>
          <w:ilvl w:val="0"/>
          <w:numId w:val="79"/>
        </w:numPr>
        <w:tabs>
          <w:tab w:val="left" w:pos="1534"/>
        </w:tabs>
        <w:spacing w:line="271" w:lineRule="exact"/>
        <w:ind w:left="1534" w:hanging="570"/>
        <w:jc w:val="both"/>
        <w:rPr>
          <w:sz w:val="24"/>
        </w:rPr>
      </w:pPr>
      <w:r>
        <w:rPr>
          <w:sz w:val="24"/>
        </w:rPr>
        <w:t>эстетического</w:t>
      </w:r>
      <w:r>
        <w:rPr>
          <w:spacing w:val="-11"/>
          <w:sz w:val="24"/>
        </w:rPr>
        <w:t xml:space="preserve"> </w:t>
      </w:r>
      <w:r>
        <w:rPr>
          <w:spacing w:val="-2"/>
          <w:sz w:val="24"/>
        </w:rPr>
        <w:t>воспитания:</w:t>
      </w:r>
    </w:p>
    <w:p w:rsidR="00ED6F15" w:rsidRDefault="00D45F34">
      <w:pPr>
        <w:pStyle w:val="a3"/>
        <w:spacing w:before="2" w:line="275" w:lineRule="exact"/>
        <w:ind w:left="964" w:firstLine="0"/>
      </w:pPr>
      <w:r>
        <w:t>понимание</w:t>
      </w:r>
      <w:r>
        <w:rPr>
          <w:spacing w:val="-16"/>
        </w:rPr>
        <w:t xml:space="preserve"> </w:t>
      </w:r>
      <w:r>
        <w:t>роли</w:t>
      </w:r>
      <w:r>
        <w:rPr>
          <w:spacing w:val="-8"/>
        </w:rPr>
        <w:t xml:space="preserve"> </w:t>
      </w:r>
      <w:r>
        <w:t>биологии</w:t>
      </w:r>
      <w:r>
        <w:rPr>
          <w:spacing w:val="-12"/>
        </w:rPr>
        <w:t xml:space="preserve"> </w:t>
      </w:r>
      <w:r>
        <w:t>в</w:t>
      </w:r>
      <w:r>
        <w:rPr>
          <w:spacing w:val="-8"/>
        </w:rPr>
        <w:t xml:space="preserve"> </w:t>
      </w:r>
      <w:r>
        <w:t>формировании</w:t>
      </w:r>
      <w:r>
        <w:rPr>
          <w:spacing w:val="-8"/>
        </w:rPr>
        <w:t xml:space="preserve"> </w:t>
      </w:r>
      <w:r>
        <w:t>эстетической</w:t>
      </w:r>
      <w:r>
        <w:rPr>
          <w:spacing w:val="-8"/>
        </w:rPr>
        <w:t xml:space="preserve"> </w:t>
      </w:r>
      <w:r>
        <w:t>культуры</w:t>
      </w:r>
      <w:r>
        <w:rPr>
          <w:spacing w:val="-7"/>
        </w:rPr>
        <w:t xml:space="preserve"> </w:t>
      </w:r>
      <w:r>
        <w:rPr>
          <w:spacing w:val="-2"/>
        </w:rPr>
        <w:t>личности;</w:t>
      </w:r>
    </w:p>
    <w:p w:rsidR="00ED6F15" w:rsidRDefault="00D45F34">
      <w:pPr>
        <w:pStyle w:val="a5"/>
        <w:numPr>
          <w:ilvl w:val="0"/>
          <w:numId w:val="79"/>
        </w:numPr>
        <w:tabs>
          <w:tab w:val="left" w:pos="1534"/>
        </w:tabs>
        <w:spacing w:line="275" w:lineRule="exact"/>
        <w:ind w:left="1534" w:hanging="570"/>
        <w:jc w:val="both"/>
        <w:rPr>
          <w:sz w:val="24"/>
        </w:rPr>
      </w:pPr>
      <w:r>
        <w:rPr>
          <w:sz w:val="24"/>
        </w:rPr>
        <w:t>ценности</w:t>
      </w:r>
      <w:r>
        <w:rPr>
          <w:spacing w:val="-10"/>
          <w:sz w:val="24"/>
        </w:rPr>
        <w:t xml:space="preserve"> </w:t>
      </w:r>
      <w:r>
        <w:rPr>
          <w:sz w:val="24"/>
        </w:rPr>
        <w:t>научного</w:t>
      </w:r>
      <w:r>
        <w:rPr>
          <w:spacing w:val="-5"/>
          <w:sz w:val="24"/>
        </w:rPr>
        <w:t xml:space="preserve"> </w:t>
      </w:r>
      <w:r>
        <w:rPr>
          <w:spacing w:val="-2"/>
          <w:sz w:val="24"/>
        </w:rPr>
        <w:t>познания:</w:t>
      </w:r>
    </w:p>
    <w:p w:rsidR="00ED6F15" w:rsidRDefault="00D45F34">
      <w:pPr>
        <w:pStyle w:val="a3"/>
        <w:spacing w:before="5" w:line="237" w:lineRule="auto"/>
        <w:ind w:right="911"/>
      </w:pPr>
      <w:r>
        <w:lastRenderedPageBreak/>
        <w:t>ориентация</w:t>
      </w:r>
      <w:r>
        <w:rPr>
          <w:spacing w:val="-4"/>
        </w:rPr>
        <w:t xml:space="preserve"> </w:t>
      </w:r>
      <w:r>
        <w:t>на</w:t>
      </w:r>
      <w:r>
        <w:rPr>
          <w:spacing w:val="-3"/>
        </w:rPr>
        <w:t xml:space="preserve"> </w:t>
      </w:r>
      <w:r>
        <w:t>современную</w:t>
      </w:r>
      <w:r>
        <w:rPr>
          <w:spacing w:val="-3"/>
        </w:rPr>
        <w:t xml:space="preserve"> </w:t>
      </w:r>
      <w:r>
        <w:t>систему</w:t>
      </w:r>
      <w:r>
        <w:rPr>
          <w:spacing w:val="-11"/>
        </w:rPr>
        <w:t xml:space="preserve"> </w:t>
      </w:r>
      <w:r>
        <w:t>научных</w:t>
      </w:r>
      <w:r>
        <w:rPr>
          <w:spacing w:val="-2"/>
        </w:rPr>
        <w:t xml:space="preserve"> </w:t>
      </w:r>
      <w:r>
        <w:t>представлений</w:t>
      </w:r>
      <w:r>
        <w:rPr>
          <w:spacing w:val="-5"/>
        </w:rPr>
        <w:t xml:space="preserve"> </w:t>
      </w:r>
      <w:r>
        <w:t>об</w:t>
      </w:r>
      <w:r>
        <w:rPr>
          <w:spacing w:val="-8"/>
        </w:rPr>
        <w:t xml:space="preserve"> </w:t>
      </w:r>
      <w:r>
        <w:t>основных</w:t>
      </w:r>
      <w:r>
        <w:rPr>
          <w:spacing w:val="-6"/>
        </w:rPr>
        <w:t xml:space="preserve"> </w:t>
      </w:r>
      <w:r>
        <w:t>биологических закономерностях, взаимосвязях человека с природной и социальной средой;</w:t>
      </w:r>
    </w:p>
    <w:p w:rsidR="00ED6F15" w:rsidRDefault="00D45F34">
      <w:pPr>
        <w:pStyle w:val="a3"/>
        <w:spacing w:before="3" w:line="275" w:lineRule="exact"/>
        <w:ind w:left="964" w:firstLine="0"/>
      </w:pPr>
      <w:r>
        <w:t>понимание</w:t>
      </w:r>
      <w:r>
        <w:rPr>
          <w:spacing w:val="-17"/>
        </w:rPr>
        <w:t xml:space="preserve"> </w:t>
      </w:r>
      <w:r>
        <w:t>роли</w:t>
      </w:r>
      <w:r>
        <w:rPr>
          <w:spacing w:val="-8"/>
        </w:rPr>
        <w:t xml:space="preserve"> </w:t>
      </w:r>
      <w:r>
        <w:t>биологической</w:t>
      </w:r>
      <w:r>
        <w:rPr>
          <w:spacing w:val="-7"/>
        </w:rPr>
        <w:t xml:space="preserve"> </w:t>
      </w:r>
      <w:r>
        <w:t>науки</w:t>
      </w:r>
      <w:r>
        <w:rPr>
          <w:spacing w:val="-6"/>
        </w:rPr>
        <w:t xml:space="preserve"> </w:t>
      </w:r>
      <w:r>
        <w:t>в</w:t>
      </w:r>
      <w:r>
        <w:rPr>
          <w:spacing w:val="-7"/>
        </w:rPr>
        <w:t xml:space="preserve"> </w:t>
      </w:r>
      <w:r>
        <w:t>формировании</w:t>
      </w:r>
      <w:r>
        <w:rPr>
          <w:spacing w:val="-11"/>
        </w:rPr>
        <w:t xml:space="preserve"> </w:t>
      </w:r>
      <w:r>
        <w:t>научного</w:t>
      </w:r>
      <w:r>
        <w:rPr>
          <w:spacing w:val="-11"/>
        </w:rPr>
        <w:t xml:space="preserve"> </w:t>
      </w:r>
      <w:r>
        <w:rPr>
          <w:spacing w:val="-2"/>
        </w:rPr>
        <w:t>мировоззрения;</w:t>
      </w:r>
    </w:p>
    <w:p w:rsidR="00ED6F15" w:rsidRDefault="00D45F34" w:rsidP="00B0174F">
      <w:pPr>
        <w:pStyle w:val="a3"/>
        <w:spacing w:line="242" w:lineRule="auto"/>
        <w:ind w:left="426" w:right="1556" w:firstLine="537"/>
      </w:pPr>
      <w:r>
        <w:t>развитие</w:t>
      </w:r>
      <w:r>
        <w:rPr>
          <w:spacing w:val="80"/>
        </w:rPr>
        <w:t xml:space="preserve">  </w:t>
      </w:r>
      <w:r>
        <w:t>научной</w:t>
      </w:r>
      <w:r>
        <w:rPr>
          <w:spacing w:val="40"/>
        </w:rPr>
        <w:t xml:space="preserve"> </w:t>
      </w:r>
      <w:r>
        <w:t>любознательности,</w:t>
      </w:r>
      <w:r>
        <w:rPr>
          <w:spacing w:val="80"/>
        </w:rPr>
        <w:t xml:space="preserve"> </w:t>
      </w:r>
      <w:r>
        <w:t>интереса</w:t>
      </w:r>
      <w:r>
        <w:rPr>
          <w:spacing w:val="80"/>
        </w:rPr>
        <w:t xml:space="preserve"> </w:t>
      </w:r>
      <w:r>
        <w:t>к</w:t>
      </w:r>
      <w:r>
        <w:rPr>
          <w:spacing w:val="40"/>
        </w:rPr>
        <w:t xml:space="preserve"> </w:t>
      </w:r>
      <w:r>
        <w:t>биологической</w:t>
      </w:r>
      <w:r>
        <w:rPr>
          <w:spacing w:val="80"/>
        </w:rPr>
        <w:t xml:space="preserve"> </w:t>
      </w:r>
      <w:r>
        <w:t>науке, навыков исследовательской деятельности;</w:t>
      </w:r>
    </w:p>
    <w:p w:rsidR="00ED6F15" w:rsidRDefault="00D45F34" w:rsidP="00B0174F">
      <w:pPr>
        <w:pStyle w:val="a5"/>
        <w:numPr>
          <w:ilvl w:val="0"/>
          <w:numId w:val="79"/>
        </w:numPr>
        <w:tabs>
          <w:tab w:val="left" w:pos="1534"/>
        </w:tabs>
        <w:spacing w:line="271" w:lineRule="exact"/>
        <w:ind w:left="426" w:firstLine="537"/>
        <w:jc w:val="both"/>
        <w:rPr>
          <w:sz w:val="24"/>
        </w:rPr>
      </w:pPr>
      <w:r>
        <w:rPr>
          <w:sz w:val="24"/>
        </w:rPr>
        <w:t>формирования</w:t>
      </w:r>
      <w:r>
        <w:rPr>
          <w:spacing w:val="-14"/>
          <w:sz w:val="24"/>
        </w:rPr>
        <w:t xml:space="preserve"> </w:t>
      </w:r>
      <w:r>
        <w:rPr>
          <w:sz w:val="24"/>
        </w:rPr>
        <w:t>культуры</w:t>
      </w:r>
      <w:r>
        <w:rPr>
          <w:spacing w:val="-8"/>
          <w:sz w:val="24"/>
        </w:rPr>
        <w:t xml:space="preserve"> </w:t>
      </w:r>
      <w:r>
        <w:rPr>
          <w:spacing w:val="-2"/>
          <w:sz w:val="24"/>
        </w:rPr>
        <w:t>здоровья:</w:t>
      </w:r>
    </w:p>
    <w:p w:rsidR="00ED6F15" w:rsidRDefault="00D45F34">
      <w:pPr>
        <w:pStyle w:val="a3"/>
        <w:spacing w:before="1"/>
        <w:ind w:right="558"/>
      </w:pPr>
      <w:r>
        <w:t>ответственное</w:t>
      </w:r>
      <w:r>
        <w:rPr>
          <w:spacing w:val="-7"/>
        </w:rPr>
        <w:t xml:space="preserve"> </w:t>
      </w:r>
      <w:r>
        <w:t>отношение</w:t>
      </w:r>
      <w:r>
        <w:rPr>
          <w:spacing w:val="-2"/>
        </w:rPr>
        <w:t xml:space="preserve"> </w:t>
      </w:r>
      <w:r>
        <w:t>к</w:t>
      </w:r>
      <w:r>
        <w:rPr>
          <w:spacing w:val="-3"/>
        </w:rPr>
        <w:t xml:space="preserve"> </w:t>
      </w:r>
      <w:r>
        <w:t>своему</w:t>
      </w:r>
      <w:r>
        <w:rPr>
          <w:spacing w:val="-10"/>
        </w:rPr>
        <w:t xml:space="preserve"> </w:t>
      </w:r>
      <w:r>
        <w:t>здоровью</w:t>
      </w:r>
      <w:r>
        <w:rPr>
          <w:spacing w:val="-3"/>
        </w:rPr>
        <w:t xml:space="preserve"> </w:t>
      </w:r>
      <w:r>
        <w:t>и</w:t>
      </w:r>
      <w:r>
        <w:rPr>
          <w:spacing w:val="-5"/>
        </w:rPr>
        <w:t xml:space="preserve"> </w:t>
      </w:r>
      <w:r>
        <w:t>установка</w:t>
      </w:r>
      <w:r>
        <w:rPr>
          <w:spacing w:val="-2"/>
        </w:rPr>
        <w:t xml:space="preserve"> </w:t>
      </w:r>
      <w:r>
        <w:t>на</w:t>
      </w:r>
      <w:r>
        <w:rPr>
          <w:spacing w:val="-2"/>
        </w:rPr>
        <w:t xml:space="preserve"> </w:t>
      </w:r>
      <w:r>
        <w:t>здоровый</w:t>
      </w:r>
      <w:r>
        <w:rPr>
          <w:spacing w:val="-5"/>
        </w:rPr>
        <w:t xml:space="preserve"> </w:t>
      </w:r>
      <w:r>
        <w:t>образ</w:t>
      </w:r>
      <w:r>
        <w:rPr>
          <w:spacing w:val="-5"/>
        </w:rPr>
        <w:t xml:space="preserve"> </w:t>
      </w:r>
      <w:r>
        <w:t>жизни</w:t>
      </w:r>
      <w:r>
        <w:rPr>
          <w:spacing w:val="-5"/>
        </w:rPr>
        <w:t xml:space="preserve"> </w:t>
      </w:r>
      <w:r>
        <w:t>(здоровое питание, соблюдение гигиенических</w:t>
      </w:r>
      <w:r>
        <w:rPr>
          <w:spacing w:val="-1"/>
        </w:rPr>
        <w:t xml:space="preserve"> </w:t>
      </w:r>
      <w:r>
        <w:t>правил и норм, сбалансированный режим занятий и отдыха, регулярная физическая активность);</w:t>
      </w:r>
    </w:p>
    <w:p w:rsidR="00ED6F15" w:rsidRDefault="00D45F34">
      <w:pPr>
        <w:pStyle w:val="a3"/>
        <w:spacing w:before="3"/>
        <w:ind w:right="56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D6F15" w:rsidRDefault="00D45F34">
      <w:pPr>
        <w:pStyle w:val="a3"/>
        <w:spacing w:line="242" w:lineRule="auto"/>
        <w:ind w:right="553"/>
      </w:pPr>
      <w:r>
        <w:t xml:space="preserve">соблюдение правил безопасности, в том числе навыки безопасного поведения в природной </w:t>
      </w:r>
      <w:r>
        <w:rPr>
          <w:spacing w:val="-2"/>
        </w:rPr>
        <w:t>среде;</w:t>
      </w:r>
    </w:p>
    <w:p w:rsidR="00ED6F15" w:rsidRDefault="00D45F34">
      <w:pPr>
        <w:pStyle w:val="a3"/>
        <w:spacing w:line="271" w:lineRule="exact"/>
        <w:ind w:left="964" w:firstLine="0"/>
      </w:pPr>
      <w:r>
        <w:t>сформированность</w:t>
      </w:r>
      <w:r>
        <w:rPr>
          <w:spacing w:val="-10"/>
        </w:rPr>
        <w:t xml:space="preserve"> </w:t>
      </w:r>
      <w:r>
        <w:t>навыка</w:t>
      </w:r>
      <w:r>
        <w:rPr>
          <w:spacing w:val="-6"/>
        </w:rPr>
        <w:t xml:space="preserve"> </w:t>
      </w:r>
      <w:r>
        <w:t>рефлексии,</w:t>
      </w:r>
      <w:r>
        <w:rPr>
          <w:spacing w:val="-7"/>
        </w:rPr>
        <w:t xml:space="preserve"> </w:t>
      </w:r>
      <w:r>
        <w:t>управление</w:t>
      </w:r>
      <w:r>
        <w:rPr>
          <w:spacing w:val="-6"/>
        </w:rPr>
        <w:t xml:space="preserve"> </w:t>
      </w:r>
      <w:r>
        <w:t>собственным</w:t>
      </w:r>
      <w:r>
        <w:rPr>
          <w:spacing w:val="-4"/>
        </w:rPr>
        <w:t xml:space="preserve"> </w:t>
      </w:r>
      <w:r>
        <w:t>эмоциональным</w:t>
      </w:r>
      <w:r>
        <w:rPr>
          <w:spacing w:val="3"/>
        </w:rPr>
        <w:t xml:space="preserve"> </w:t>
      </w:r>
      <w:r>
        <w:rPr>
          <w:spacing w:val="-2"/>
        </w:rPr>
        <w:t>состоянием;</w:t>
      </w:r>
    </w:p>
    <w:p w:rsidR="00ED6F15" w:rsidRDefault="00D45F34">
      <w:pPr>
        <w:pStyle w:val="a5"/>
        <w:numPr>
          <w:ilvl w:val="0"/>
          <w:numId w:val="79"/>
        </w:numPr>
        <w:tabs>
          <w:tab w:val="left" w:pos="1534"/>
        </w:tabs>
        <w:spacing w:line="275" w:lineRule="exact"/>
        <w:ind w:left="1534" w:hanging="570"/>
        <w:jc w:val="both"/>
        <w:rPr>
          <w:sz w:val="24"/>
        </w:rPr>
      </w:pPr>
      <w:r>
        <w:rPr>
          <w:sz w:val="24"/>
        </w:rPr>
        <w:t>трудового</w:t>
      </w:r>
      <w:r>
        <w:rPr>
          <w:spacing w:val="-9"/>
          <w:sz w:val="24"/>
        </w:rPr>
        <w:t xml:space="preserve"> </w:t>
      </w:r>
      <w:r>
        <w:rPr>
          <w:spacing w:val="-2"/>
          <w:sz w:val="24"/>
        </w:rPr>
        <w:t>воспитания:</w:t>
      </w:r>
    </w:p>
    <w:p w:rsidR="00ED6F15" w:rsidRDefault="00D45F34">
      <w:pPr>
        <w:pStyle w:val="a3"/>
        <w:ind w:right="558"/>
      </w:pPr>
      <w:r>
        <w:t xml:space="preserve">активное участие в решении практических задач (в рамках семьи, МОУ ООШ с. Красная Зорька МО «Барышский район», населенного пункта, родного края) биологической и экологической направленности, интерес к практическому изучению профессий, связанных с </w:t>
      </w:r>
      <w:r>
        <w:rPr>
          <w:spacing w:val="-2"/>
        </w:rPr>
        <w:t>биологией;</w:t>
      </w:r>
    </w:p>
    <w:p w:rsidR="00ED6F15" w:rsidRDefault="00D45F34">
      <w:pPr>
        <w:pStyle w:val="a5"/>
        <w:numPr>
          <w:ilvl w:val="0"/>
          <w:numId w:val="79"/>
        </w:numPr>
        <w:tabs>
          <w:tab w:val="left" w:pos="1534"/>
        </w:tabs>
        <w:ind w:left="1534" w:hanging="570"/>
        <w:jc w:val="both"/>
        <w:rPr>
          <w:sz w:val="24"/>
        </w:rPr>
      </w:pPr>
      <w:r>
        <w:rPr>
          <w:sz w:val="24"/>
        </w:rPr>
        <w:t>экологического</w:t>
      </w:r>
      <w:r>
        <w:rPr>
          <w:spacing w:val="-12"/>
          <w:sz w:val="24"/>
        </w:rPr>
        <w:t xml:space="preserve"> </w:t>
      </w:r>
      <w:r>
        <w:rPr>
          <w:spacing w:val="-2"/>
          <w:sz w:val="24"/>
        </w:rPr>
        <w:t>воспитания:</w:t>
      </w:r>
    </w:p>
    <w:p w:rsidR="00ED6F15" w:rsidRDefault="00D45F34">
      <w:pPr>
        <w:pStyle w:val="a3"/>
        <w:spacing w:before="2" w:line="237" w:lineRule="auto"/>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w:t>
      </w:r>
      <w:r>
        <w:rPr>
          <w:spacing w:val="80"/>
        </w:rPr>
        <w:t xml:space="preserve"> </w:t>
      </w:r>
      <w:r>
        <w:t>области</w:t>
      </w:r>
      <w:r>
        <w:rPr>
          <w:spacing w:val="40"/>
        </w:rPr>
        <w:t xml:space="preserve"> </w:t>
      </w:r>
      <w:r>
        <w:t>окружающей среды;</w:t>
      </w:r>
    </w:p>
    <w:p w:rsidR="00ED6F15" w:rsidRDefault="00D45F34">
      <w:pPr>
        <w:pStyle w:val="a3"/>
        <w:spacing w:before="4" w:line="275" w:lineRule="exact"/>
        <w:ind w:left="964" w:firstLine="0"/>
        <w:jc w:val="left"/>
      </w:pPr>
      <w:r>
        <w:t>осознание</w:t>
      </w:r>
      <w:r>
        <w:rPr>
          <w:spacing w:val="-6"/>
        </w:rPr>
        <w:t xml:space="preserve"> </w:t>
      </w:r>
      <w:r>
        <w:t>экологических</w:t>
      </w:r>
      <w:r>
        <w:rPr>
          <w:spacing w:val="-9"/>
        </w:rPr>
        <w:t xml:space="preserve"> </w:t>
      </w:r>
      <w:r>
        <w:t>проблем</w:t>
      </w:r>
      <w:r>
        <w:rPr>
          <w:spacing w:val="-3"/>
        </w:rPr>
        <w:t xml:space="preserve"> </w:t>
      </w:r>
      <w:r>
        <w:t>и</w:t>
      </w:r>
      <w:r>
        <w:rPr>
          <w:spacing w:val="-10"/>
        </w:rPr>
        <w:t xml:space="preserve"> </w:t>
      </w:r>
      <w:r>
        <w:t>путей</w:t>
      </w:r>
      <w:r>
        <w:rPr>
          <w:spacing w:val="-6"/>
        </w:rPr>
        <w:t xml:space="preserve"> </w:t>
      </w:r>
      <w:r>
        <w:t>их</w:t>
      </w:r>
      <w:r>
        <w:rPr>
          <w:spacing w:val="-10"/>
        </w:rPr>
        <w:t xml:space="preserve"> </w:t>
      </w:r>
      <w:r>
        <w:rPr>
          <w:spacing w:val="-2"/>
        </w:rPr>
        <w:t>решения;</w:t>
      </w:r>
    </w:p>
    <w:p w:rsidR="00ED6F15" w:rsidRDefault="00D45F34">
      <w:pPr>
        <w:pStyle w:val="a3"/>
        <w:spacing w:line="275" w:lineRule="exact"/>
        <w:ind w:left="964" w:firstLine="0"/>
        <w:jc w:val="left"/>
      </w:pPr>
      <w:r>
        <w:t>готовность</w:t>
      </w:r>
      <w:r>
        <w:rPr>
          <w:spacing w:val="-12"/>
        </w:rPr>
        <w:t xml:space="preserve"> </w:t>
      </w:r>
      <w:r>
        <w:t>к</w:t>
      </w:r>
      <w:r>
        <w:rPr>
          <w:spacing w:val="-8"/>
        </w:rPr>
        <w:t xml:space="preserve"> </w:t>
      </w:r>
      <w:r>
        <w:t>участию</w:t>
      </w:r>
      <w:r>
        <w:rPr>
          <w:spacing w:val="-8"/>
        </w:rPr>
        <w:t xml:space="preserve"> </w:t>
      </w:r>
      <w:r>
        <w:t>в</w:t>
      </w:r>
      <w:r>
        <w:rPr>
          <w:spacing w:val="-5"/>
        </w:rPr>
        <w:t xml:space="preserve"> </w:t>
      </w:r>
      <w:r>
        <w:t>практической</w:t>
      </w:r>
      <w:r>
        <w:rPr>
          <w:spacing w:val="-9"/>
        </w:rPr>
        <w:t xml:space="preserve"> </w:t>
      </w:r>
      <w:r>
        <w:t>деятельности</w:t>
      </w:r>
      <w:r>
        <w:rPr>
          <w:spacing w:val="-9"/>
        </w:rPr>
        <w:t xml:space="preserve"> </w:t>
      </w:r>
      <w:r>
        <w:t>экологической</w:t>
      </w:r>
      <w:r>
        <w:rPr>
          <w:spacing w:val="-13"/>
        </w:rPr>
        <w:t xml:space="preserve"> </w:t>
      </w:r>
      <w:r>
        <w:rPr>
          <w:spacing w:val="-2"/>
        </w:rPr>
        <w:t>направленности;</w:t>
      </w:r>
    </w:p>
    <w:p w:rsidR="00ED6F15" w:rsidRDefault="00D45F34">
      <w:pPr>
        <w:pStyle w:val="a5"/>
        <w:numPr>
          <w:ilvl w:val="0"/>
          <w:numId w:val="79"/>
        </w:numPr>
        <w:tabs>
          <w:tab w:val="left" w:pos="1536"/>
        </w:tabs>
        <w:spacing w:before="9" w:line="237" w:lineRule="auto"/>
        <w:ind w:left="537" w:right="834" w:firstLine="427"/>
        <w:rPr>
          <w:sz w:val="24"/>
        </w:rPr>
      </w:pPr>
      <w:r>
        <w:rPr>
          <w:sz w:val="24"/>
        </w:rPr>
        <w:t>адаптации</w:t>
      </w:r>
      <w:r>
        <w:rPr>
          <w:spacing w:val="-11"/>
          <w:sz w:val="24"/>
        </w:rPr>
        <w:t xml:space="preserve"> </w:t>
      </w:r>
      <w:r>
        <w:rPr>
          <w:sz w:val="24"/>
        </w:rPr>
        <w:t>обучающегося</w:t>
      </w:r>
      <w:r>
        <w:rPr>
          <w:spacing w:val="-7"/>
          <w:sz w:val="24"/>
        </w:rPr>
        <w:t xml:space="preserve"> </w:t>
      </w:r>
      <w:r>
        <w:rPr>
          <w:sz w:val="24"/>
        </w:rPr>
        <w:t>к</w:t>
      </w:r>
      <w:r>
        <w:rPr>
          <w:spacing w:val="-10"/>
          <w:sz w:val="24"/>
        </w:rPr>
        <w:t xml:space="preserve"> </w:t>
      </w:r>
      <w:r>
        <w:rPr>
          <w:sz w:val="24"/>
        </w:rPr>
        <w:t>изменяющимся</w:t>
      </w:r>
      <w:r>
        <w:rPr>
          <w:spacing w:val="-7"/>
          <w:sz w:val="24"/>
        </w:rPr>
        <w:t xml:space="preserve"> </w:t>
      </w:r>
      <w:r>
        <w:rPr>
          <w:sz w:val="24"/>
        </w:rPr>
        <w:t>условиям</w:t>
      </w:r>
      <w:r>
        <w:rPr>
          <w:spacing w:val="-11"/>
          <w:sz w:val="24"/>
        </w:rPr>
        <w:t xml:space="preserve"> </w:t>
      </w:r>
      <w:r>
        <w:rPr>
          <w:sz w:val="24"/>
        </w:rPr>
        <w:t>социальной</w:t>
      </w:r>
      <w:r>
        <w:rPr>
          <w:spacing w:val="-11"/>
          <w:sz w:val="24"/>
        </w:rPr>
        <w:t xml:space="preserve"> </w:t>
      </w:r>
      <w:r>
        <w:rPr>
          <w:sz w:val="24"/>
        </w:rPr>
        <w:t>и</w:t>
      </w:r>
      <w:r>
        <w:rPr>
          <w:spacing w:val="-13"/>
          <w:sz w:val="24"/>
        </w:rPr>
        <w:t xml:space="preserve"> </w:t>
      </w:r>
      <w:r>
        <w:rPr>
          <w:sz w:val="24"/>
        </w:rPr>
        <w:t>природной</w:t>
      </w:r>
      <w:r>
        <w:rPr>
          <w:spacing w:val="-11"/>
          <w:sz w:val="24"/>
        </w:rPr>
        <w:t xml:space="preserve"> </w:t>
      </w:r>
      <w:r>
        <w:rPr>
          <w:sz w:val="24"/>
        </w:rPr>
        <w:t>среды: оценка изменяющихся условий;</w:t>
      </w:r>
    </w:p>
    <w:p w:rsidR="00ED6F15" w:rsidRDefault="00D45F34">
      <w:pPr>
        <w:pStyle w:val="a3"/>
        <w:spacing w:line="242" w:lineRule="auto"/>
        <w:ind w:right="721"/>
        <w:jc w:val="left"/>
      </w:pPr>
      <w:r>
        <w:t>принятие</w:t>
      </w:r>
      <w:r>
        <w:rPr>
          <w:spacing w:val="36"/>
        </w:rPr>
        <w:t xml:space="preserve"> </w:t>
      </w:r>
      <w:r>
        <w:t>решения</w:t>
      </w:r>
      <w:r>
        <w:rPr>
          <w:spacing w:val="36"/>
        </w:rPr>
        <w:t xml:space="preserve"> </w:t>
      </w:r>
      <w:r>
        <w:t>(индивидуальное,</w:t>
      </w:r>
      <w:r>
        <w:rPr>
          <w:spacing w:val="40"/>
        </w:rPr>
        <w:t xml:space="preserve"> </w:t>
      </w:r>
      <w:r>
        <w:t>в</w:t>
      </w:r>
      <w:r>
        <w:rPr>
          <w:spacing w:val="32"/>
        </w:rPr>
        <w:t xml:space="preserve"> </w:t>
      </w:r>
      <w:r>
        <w:t>группе)</w:t>
      </w:r>
      <w:r>
        <w:rPr>
          <w:spacing w:val="38"/>
        </w:rPr>
        <w:t xml:space="preserve"> </w:t>
      </w:r>
      <w:r>
        <w:t>в</w:t>
      </w:r>
      <w:r>
        <w:rPr>
          <w:spacing w:val="37"/>
        </w:rPr>
        <w:t xml:space="preserve"> </w:t>
      </w:r>
      <w:r>
        <w:t>изменяющихся</w:t>
      </w:r>
      <w:r>
        <w:rPr>
          <w:spacing w:val="40"/>
        </w:rPr>
        <w:t xml:space="preserve"> </w:t>
      </w:r>
      <w:r>
        <w:t>условиях</w:t>
      </w:r>
      <w:r>
        <w:rPr>
          <w:spacing w:val="32"/>
        </w:rPr>
        <w:t xml:space="preserve"> </w:t>
      </w:r>
      <w:r>
        <w:t>на</w:t>
      </w:r>
      <w:r>
        <w:rPr>
          <w:spacing w:val="35"/>
        </w:rPr>
        <w:t xml:space="preserve"> </w:t>
      </w:r>
      <w:r>
        <w:t>основании анализа биологической информации;</w:t>
      </w:r>
    </w:p>
    <w:p w:rsidR="00ED6F15" w:rsidRDefault="00D45F34" w:rsidP="00B0174F">
      <w:pPr>
        <w:pStyle w:val="a3"/>
        <w:spacing w:line="242" w:lineRule="auto"/>
        <w:ind w:left="709" w:right="2222" w:firstLine="425"/>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4"/>
        </w:rPr>
        <w:t xml:space="preserve">знаний </w:t>
      </w:r>
      <w:r w:rsidR="00B0174F">
        <w:rPr>
          <w:spacing w:val="-4"/>
        </w:rPr>
        <w:t xml:space="preserve"> </w:t>
      </w:r>
      <w:r>
        <w:t>биологических закономерностей.</w:t>
      </w:r>
    </w:p>
    <w:p w:rsidR="00ED6F15" w:rsidRDefault="00D45F34">
      <w:pPr>
        <w:pStyle w:val="a3"/>
        <w:tabs>
          <w:tab w:val="left" w:pos="4599"/>
          <w:tab w:val="left" w:pos="7087"/>
          <w:tab w:val="left" w:pos="7538"/>
          <w:tab w:val="left" w:pos="8705"/>
        </w:tabs>
        <w:spacing w:line="271" w:lineRule="exact"/>
        <w:ind w:left="964" w:firstLine="0"/>
        <w:jc w:val="left"/>
      </w:pPr>
      <w:r>
        <w:t>Метапредметные</w:t>
      </w:r>
      <w:r>
        <w:rPr>
          <w:spacing w:val="34"/>
        </w:rPr>
        <w:t xml:space="preserve">  </w:t>
      </w:r>
      <w:r>
        <w:rPr>
          <w:spacing w:val="-2"/>
        </w:rPr>
        <w:t>результаты</w:t>
      </w:r>
      <w:r>
        <w:tab/>
        <w:t>освоения</w:t>
      </w:r>
      <w:r>
        <w:rPr>
          <w:spacing w:val="34"/>
        </w:rPr>
        <w:t xml:space="preserve">  </w:t>
      </w:r>
      <w:r>
        <w:rPr>
          <w:spacing w:val="-2"/>
        </w:rPr>
        <w:t>программы</w:t>
      </w:r>
      <w:r>
        <w:tab/>
      </w:r>
      <w:r>
        <w:rPr>
          <w:spacing w:val="-5"/>
        </w:rPr>
        <w:t>по</w:t>
      </w:r>
      <w:r>
        <w:tab/>
      </w:r>
      <w:r>
        <w:rPr>
          <w:spacing w:val="-2"/>
        </w:rPr>
        <w:t>биологии</w:t>
      </w:r>
      <w:r>
        <w:tab/>
      </w:r>
      <w:r>
        <w:rPr>
          <w:spacing w:val="-2"/>
        </w:rPr>
        <w:t>основного</w:t>
      </w:r>
    </w:p>
    <w:p w:rsidR="00ED6F15" w:rsidRDefault="00B0174F" w:rsidP="00B0174F">
      <w:pPr>
        <w:pStyle w:val="a3"/>
        <w:ind w:left="4600" w:firstLine="0"/>
        <w:jc w:val="left"/>
      </w:pPr>
      <w:r>
        <w:rPr>
          <w:spacing w:val="-2"/>
        </w:rPr>
        <w:t>О</w:t>
      </w:r>
      <w:r w:rsidR="00D45F34">
        <w:rPr>
          <w:spacing w:val="-2"/>
        </w:rPr>
        <w:t>бщего</w:t>
      </w:r>
      <w:r>
        <w:rPr>
          <w:spacing w:val="-2"/>
        </w:rPr>
        <w:t xml:space="preserve"> </w:t>
      </w:r>
      <w:r w:rsidR="00D45F34">
        <w:t>образования,</w:t>
      </w:r>
      <w:r w:rsidR="00D45F34">
        <w:rPr>
          <w:spacing w:val="-4"/>
        </w:rPr>
        <w:t xml:space="preserve"> </w:t>
      </w:r>
      <w:r w:rsidR="00D45F34">
        <w:t>должны</w:t>
      </w:r>
      <w:r w:rsidR="00D45F34">
        <w:rPr>
          <w:spacing w:val="-9"/>
        </w:rPr>
        <w:t xml:space="preserve"> </w:t>
      </w:r>
      <w:r w:rsidR="00D45F34">
        <w:rPr>
          <w:spacing w:val="-2"/>
        </w:rPr>
        <w:t>отражать:</w:t>
      </w:r>
    </w:p>
    <w:p w:rsidR="00ED6F15" w:rsidRDefault="00D45F34">
      <w:pPr>
        <w:pStyle w:val="a3"/>
        <w:spacing w:before="2" w:line="275" w:lineRule="exact"/>
        <w:ind w:left="964" w:firstLine="0"/>
        <w:jc w:val="left"/>
      </w:pPr>
      <w:r>
        <w:t>Овладение</w:t>
      </w:r>
      <w:r>
        <w:rPr>
          <w:spacing w:val="-13"/>
        </w:rPr>
        <w:t xml:space="preserve"> </w:t>
      </w:r>
      <w:r>
        <w:t>универсальными</w:t>
      </w:r>
      <w:r>
        <w:rPr>
          <w:spacing w:val="-8"/>
        </w:rPr>
        <w:t xml:space="preserve"> </w:t>
      </w:r>
      <w:r>
        <w:t>учебными</w:t>
      </w:r>
      <w:r>
        <w:rPr>
          <w:spacing w:val="-13"/>
        </w:rPr>
        <w:t xml:space="preserve"> </w:t>
      </w:r>
      <w:r>
        <w:t>познавательными</w:t>
      </w:r>
      <w:r>
        <w:rPr>
          <w:spacing w:val="-11"/>
        </w:rPr>
        <w:t xml:space="preserve"> </w:t>
      </w:r>
      <w:r>
        <w:rPr>
          <w:spacing w:val="-2"/>
        </w:rPr>
        <w:t>действиями:</w:t>
      </w:r>
    </w:p>
    <w:p w:rsidR="00ED6F15" w:rsidRDefault="00D45F34">
      <w:pPr>
        <w:pStyle w:val="a5"/>
        <w:numPr>
          <w:ilvl w:val="0"/>
          <w:numId w:val="78"/>
        </w:numPr>
        <w:tabs>
          <w:tab w:val="left" w:pos="1536"/>
        </w:tabs>
        <w:spacing w:line="275" w:lineRule="exact"/>
        <w:rPr>
          <w:sz w:val="24"/>
        </w:rPr>
      </w:pPr>
      <w:r>
        <w:rPr>
          <w:sz w:val="24"/>
        </w:rPr>
        <w:t>базовые</w:t>
      </w:r>
      <w:r>
        <w:rPr>
          <w:spacing w:val="-11"/>
          <w:sz w:val="24"/>
        </w:rPr>
        <w:t xml:space="preserve"> </w:t>
      </w:r>
      <w:r>
        <w:rPr>
          <w:sz w:val="24"/>
        </w:rPr>
        <w:t>логические</w:t>
      </w:r>
      <w:r>
        <w:rPr>
          <w:spacing w:val="-5"/>
          <w:sz w:val="24"/>
        </w:rPr>
        <w:t xml:space="preserve"> </w:t>
      </w:r>
      <w:r>
        <w:rPr>
          <w:spacing w:val="-2"/>
          <w:sz w:val="24"/>
        </w:rPr>
        <w:t>действия:</w:t>
      </w:r>
    </w:p>
    <w:p w:rsidR="00ED6F15" w:rsidRDefault="00D45F34">
      <w:pPr>
        <w:pStyle w:val="a3"/>
        <w:spacing w:before="73" w:line="237" w:lineRule="auto"/>
        <w:ind w:right="1077"/>
      </w:pPr>
      <w:r>
        <w:t>выявлять</w:t>
      </w:r>
      <w:r>
        <w:rPr>
          <w:spacing w:val="-5"/>
        </w:rPr>
        <w:t xml:space="preserve"> </w:t>
      </w:r>
      <w:r>
        <w:t>и</w:t>
      </w:r>
      <w:r>
        <w:rPr>
          <w:spacing w:val="-8"/>
        </w:rPr>
        <w:t xml:space="preserve"> </w:t>
      </w:r>
      <w:r>
        <w:t>характеризовать</w:t>
      </w:r>
      <w:r>
        <w:rPr>
          <w:spacing w:val="-7"/>
        </w:rPr>
        <w:t xml:space="preserve"> </w:t>
      </w:r>
      <w:r>
        <w:t>существенные</w:t>
      </w:r>
      <w:r>
        <w:rPr>
          <w:spacing w:val="-5"/>
        </w:rPr>
        <w:t xml:space="preserve"> </w:t>
      </w:r>
      <w:r>
        <w:t>признаки</w:t>
      </w:r>
      <w:r>
        <w:rPr>
          <w:spacing w:val="-4"/>
        </w:rPr>
        <w:t xml:space="preserve"> </w:t>
      </w:r>
      <w:r>
        <w:t>биологических</w:t>
      </w:r>
      <w:r>
        <w:rPr>
          <w:spacing w:val="-9"/>
        </w:rPr>
        <w:t xml:space="preserve"> </w:t>
      </w:r>
      <w:r>
        <w:t>объектов</w:t>
      </w:r>
      <w:r>
        <w:rPr>
          <w:spacing w:val="-7"/>
        </w:rPr>
        <w:t xml:space="preserve"> </w:t>
      </w:r>
      <w:r>
        <w:t>(явлений);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ED6F15" w:rsidRDefault="00D45F34">
      <w:pPr>
        <w:pStyle w:val="a3"/>
        <w:spacing w:before="4" w:line="275" w:lineRule="exact"/>
        <w:ind w:left="964" w:firstLine="0"/>
      </w:pPr>
      <w:r>
        <w:t>процессов),</w:t>
      </w:r>
      <w:r>
        <w:rPr>
          <w:spacing w:val="-15"/>
        </w:rPr>
        <w:t xml:space="preserve"> </w:t>
      </w:r>
      <w:r>
        <w:t>основания</w:t>
      </w:r>
      <w:r>
        <w:rPr>
          <w:spacing w:val="-6"/>
        </w:rPr>
        <w:t xml:space="preserve"> </w:t>
      </w:r>
      <w:r>
        <w:t>для</w:t>
      </w:r>
      <w:r>
        <w:rPr>
          <w:spacing w:val="-11"/>
        </w:rPr>
        <w:t xml:space="preserve"> </w:t>
      </w:r>
      <w:r>
        <w:t>обобщения</w:t>
      </w:r>
      <w:r>
        <w:rPr>
          <w:spacing w:val="-7"/>
        </w:rPr>
        <w:t xml:space="preserve"> </w:t>
      </w:r>
      <w:r>
        <w:t>и</w:t>
      </w:r>
      <w:r>
        <w:rPr>
          <w:spacing w:val="-11"/>
        </w:rPr>
        <w:t xml:space="preserve"> </w:t>
      </w:r>
      <w:r>
        <w:t>сравнения,</w:t>
      </w:r>
      <w:r>
        <w:rPr>
          <w:spacing w:val="-3"/>
        </w:rPr>
        <w:t xml:space="preserve"> </w:t>
      </w:r>
      <w:r>
        <w:t>критерии</w:t>
      </w:r>
      <w:r>
        <w:rPr>
          <w:spacing w:val="-10"/>
        </w:rPr>
        <w:t xml:space="preserve"> </w:t>
      </w:r>
      <w:r>
        <w:t>проводимого</w:t>
      </w:r>
      <w:r>
        <w:rPr>
          <w:spacing w:val="-1"/>
        </w:rPr>
        <w:t xml:space="preserve"> </w:t>
      </w:r>
      <w:r>
        <w:rPr>
          <w:spacing w:val="-2"/>
        </w:rPr>
        <w:t>анализа;</w:t>
      </w:r>
    </w:p>
    <w:p w:rsidR="00ED6F15" w:rsidRDefault="00D45F34">
      <w:pPr>
        <w:pStyle w:val="a3"/>
        <w:ind w:right="558"/>
      </w:pPr>
      <w:r>
        <w:t>с учётом предложенной биологической задачи выявлять закономерности и противоречия в рассматриваемых</w:t>
      </w:r>
      <w:r>
        <w:rPr>
          <w:spacing w:val="-5"/>
        </w:rPr>
        <w:t xml:space="preserve"> </w:t>
      </w:r>
      <w:r>
        <w:t>фактах</w:t>
      </w:r>
      <w:r>
        <w:rPr>
          <w:spacing w:val="-2"/>
        </w:rPr>
        <w:t xml:space="preserve"> </w:t>
      </w:r>
      <w:r>
        <w:t>и наблюдениях, предлагать критерии для</w:t>
      </w:r>
      <w:r>
        <w:rPr>
          <w:spacing w:val="-2"/>
        </w:rPr>
        <w:t xml:space="preserve"> </w:t>
      </w:r>
      <w:r>
        <w:t>выявления</w:t>
      </w:r>
      <w:r>
        <w:rPr>
          <w:spacing w:val="-5"/>
        </w:rPr>
        <w:t xml:space="preserve"> </w:t>
      </w:r>
      <w:r>
        <w:t xml:space="preserve">закономерностей и </w:t>
      </w:r>
      <w:r>
        <w:rPr>
          <w:spacing w:val="-2"/>
        </w:rPr>
        <w:t>противоречий;</w:t>
      </w:r>
    </w:p>
    <w:p w:rsidR="00ED6F15" w:rsidRDefault="00D45F34">
      <w:pPr>
        <w:pStyle w:val="a3"/>
        <w:spacing w:before="4" w:line="237" w:lineRule="auto"/>
        <w:ind w:left="964" w:right="548" w:firstLine="0"/>
      </w:pPr>
      <w:r>
        <w:t>выявлять дефициты информации, данных, необходимых для решения поставленной</w:t>
      </w:r>
      <w:r>
        <w:rPr>
          <w:spacing w:val="40"/>
        </w:rPr>
        <w:t xml:space="preserve"> </w:t>
      </w:r>
      <w:r>
        <w:t>задачи; выявлять</w:t>
      </w:r>
      <w:r>
        <w:rPr>
          <w:spacing w:val="25"/>
        </w:rPr>
        <w:t xml:space="preserve"> </w:t>
      </w:r>
      <w:r>
        <w:t>причинно-следственные</w:t>
      </w:r>
      <w:r>
        <w:rPr>
          <w:spacing w:val="22"/>
        </w:rPr>
        <w:t xml:space="preserve"> </w:t>
      </w:r>
      <w:r>
        <w:t>связи</w:t>
      </w:r>
      <w:r>
        <w:rPr>
          <w:spacing w:val="26"/>
        </w:rPr>
        <w:t xml:space="preserve"> </w:t>
      </w:r>
      <w:r>
        <w:t>при</w:t>
      </w:r>
      <w:r>
        <w:rPr>
          <w:spacing w:val="26"/>
        </w:rPr>
        <w:t xml:space="preserve"> </w:t>
      </w:r>
      <w:r>
        <w:t>изучении</w:t>
      </w:r>
      <w:r>
        <w:rPr>
          <w:spacing w:val="28"/>
        </w:rPr>
        <w:t xml:space="preserve"> </w:t>
      </w:r>
      <w:r>
        <w:t>биологических</w:t>
      </w:r>
      <w:r>
        <w:rPr>
          <w:spacing w:val="22"/>
        </w:rPr>
        <w:t xml:space="preserve"> </w:t>
      </w:r>
      <w:r>
        <w:t>явлений</w:t>
      </w:r>
      <w:r>
        <w:rPr>
          <w:spacing w:val="28"/>
        </w:rPr>
        <w:t xml:space="preserve"> </w:t>
      </w:r>
      <w:r>
        <w:t>и</w:t>
      </w:r>
      <w:r>
        <w:rPr>
          <w:spacing w:val="22"/>
        </w:rPr>
        <w:t xml:space="preserve"> </w:t>
      </w:r>
      <w:r>
        <w:rPr>
          <w:spacing w:val="-2"/>
        </w:rPr>
        <w:t>процессов,</w:t>
      </w:r>
    </w:p>
    <w:p w:rsidR="00ED6F15" w:rsidRDefault="00D45F34">
      <w:pPr>
        <w:pStyle w:val="a3"/>
        <w:spacing w:before="5" w:line="237" w:lineRule="auto"/>
        <w:ind w:right="566" w:firstLine="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D6F15" w:rsidRDefault="00D45F34">
      <w:pPr>
        <w:pStyle w:val="a3"/>
        <w:spacing w:before="4"/>
        <w:ind w:right="559"/>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D6F15" w:rsidRDefault="00D45F34">
      <w:pPr>
        <w:pStyle w:val="a5"/>
        <w:numPr>
          <w:ilvl w:val="0"/>
          <w:numId w:val="78"/>
        </w:numPr>
        <w:tabs>
          <w:tab w:val="left" w:pos="1534"/>
        </w:tabs>
        <w:spacing w:line="274" w:lineRule="exact"/>
        <w:ind w:left="1534" w:hanging="570"/>
        <w:jc w:val="both"/>
        <w:rPr>
          <w:sz w:val="24"/>
        </w:rPr>
      </w:pPr>
      <w:r>
        <w:rPr>
          <w:sz w:val="24"/>
        </w:rPr>
        <w:t>базовые</w:t>
      </w:r>
      <w:r>
        <w:rPr>
          <w:spacing w:val="-12"/>
          <w:sz w:val="24"/>
        </w:rPr>
        <w:t xml:space="preserve"> </w:t>
      </w:r>
      <w:r>
        <w:rPr>
          <w:sz w:val="24"/>
        </w:rPr>
        <w:t>исследовательские</w:t>
      </w:r>
      <w:r>
        <w:rPr>
          <w:spacing w:val="-7"/>
          <w:sz w:val="24"/>
        </w:rPr>
        <w:t xml:space="preserve"> </w:t>
      </w:r>
      <w:r>
        <w:rPr>
          <w:spacing w:val="-2"/>
          <w:sz w:val="24"/>
        </w:rPr>
        <w:t>действия:</w:t>
      </w:r>
    </w:p>
    <w:p w:rsidR="00ED6F15" w:rsidRDefault="00D45F34">
      <w:pPr>
        <w:pStyle w:val="a3"/>
        <w:spacing w:before="3" w:line="275" w:lineRule="exact"/>
        <w:ind w:left="964" w:firstLine="0"/>
      </w:pPr>
      <w:r>
        <w:t>использовать</w:t>
      </w:r>
      <w:r>
        <w:rPr>
          <w:spacing w:val="-13"/>
        </w:rPr>
        <w:t xml:space="preserve"> </w:t>
      </w:r>
      <w:r>
        <w:t>вопросы</w:t>
      </w:r>
      <w:r>
        <w:rPr>
          <w:spacing w:val="-8"/>
        </w:rPr>
        <w:t xml:space="preserve"> </w:t>
      </w:r>
      <w:r>
        <w:t>как</w:t>
      </w:r>
      <w:r>
        <w:rPr>
          <w:spacing w:val="-10"/>
        </w:rPr>
        <w:t xml:space="preserve"> </w:t>
      </w:r>
      <w:r>
        <w:t>исследовательский</w:t>
      </w:r>
      <w:r>
        <w:rPr>
          <w:spacing w:val="-12"/>
        </w:rPr>
        <w:t xml:space="preserve"> </w:t>
      </w:r>
      <w:r>
        <w:t>инструмент</w:t>
      </w:r>
      <w:r>
        <w:rPr>
          <w:spacing w:val="-7"/>
        </w:rPr>
        <w:t xml:space="preserve"> </w:t>
      </w:r>
      <w:r>
        <w:rPr>
          <w:spacing w:val="-2"/>
        </w:rPr>
        <w:t>познания;</w:t>
      </w:r>
    </w:p>
    <w:p w:rsidR="00ED6F15" w:rsidRDefault="00D45F34">
      <w:pPr>
        <w:pStyle w:val="a3"/>
        <w:spacing w:line="242" w:lineRule="auto"/>
        <w:ind w:right="560"/>
      </w:pPr>
      <w:r>
        <w:t>формулировать вопросы, фиксирующие разрыв между</w:t>
      </w:r>
      <w:r>
        <w:rPr>
          <w:spacing w:val="-3"/>
        </w:rPr>
        <w:t xml:space="preserve"> </w:t>
      </w:r>
      <w:r>
        <w:t>реальным и желательным состоянием ситуации, объекта, и самостоятельно устанавливать искомое и данное;</w:t>
      </w:r>
    </w:p>
    <w:p w:rsidR="00ED6F15" w:rsidRDefault="00D45F34">
      <w:pPr>
        <w:pStyle w:val="a3"/>
        <w:spacing w:line="242" w:lineRule="auto"/>
        <w:ind w:right="556"/>
      </w:pPr>
      <w:r>
        <w:t>формировать гипотезу об истинности собственных суждений, аргументировать свою позицию, мнение;</w:t>
      </w:r>
    </w:p>
    <w:p w:rsidR="00ED6F15" w:rsidRDefault="00D45F34">
      <w:pPr>
        <w:pStyle w:val="a3"/>
        <w:ind w:right="553"/>
      </w:pPr>
      <w: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D6F15" w:rsidRDefault="00D45F34">
      <w:pPr>
        <w:pStyle w:val="a3"/>
        <w:spacing w:line="242" w:lineRule="auto"/>
        <w:ind w:right="553"/>
      </w:pPr>
      <w:r>
        <w:t>оценивать на</w:t>
      </w:r>
      <w:r>
        <w:rPr>
          <w:spacing w:val="-7"/>
        </w:rPr>
        <w:t xml:space="preserve"> </w:t>
      </w:r>
      <w:r>
        <w:t>применимость</w:t>
      </w:r>
      <w:r>
        <w:rPr>
          <w:spacing w:val="-4"/>
        </w:rPr>
        <w:t xml:space="preserve"> </w:t>
      </w:r>
      <w:r>
        <w:t>и</w:t>
      </w:r>
      <w:r>
        <w:rPr>
          <w:spacing w:val="-2"/>
        </w:rPr>
        <w:t xml:space="preserve"> </w:t>
      </w:r>
      <w:r>
        <w:t>достоверность информацию, полученную</w:t>
      </w:r>
      <w:r>
        <w:rPr>
          <w:spacing w:val="-4"/>
        </w:rPr>
        <w:t xml:space="preserve"> </w:t>
      </w:r>
      <w:r>
        <w:t>в</w:t>
      </w:r>
      <w:r>
        <w:rPr>
          <w:spacing w:val="-1"/>
        </w:rPr>
        <w:t xml:space="preserve"> </w:t>
      </w:r>
      <w:r>
        <w:t>ходе</w:t>
      </w:r>
      <w:r>
        <w:rPr>
          <w:spacing w:val="-4"/>
        </w:rPr>
        <w:t xml:space="preserve"> </w:t>
      </w:r>
      <w:r>
        <w:t xml:space="preserve">наблюдения и </w:t>
      </w:r>
      <w:r>
        <w:rPr>
          <w:spacing w:val="-2"/>
        </w:rPr>
        <w:t>эксперимента;</w:t>
      </w:r>
    </w:p>
    <w:p w:rsidR="00ED6F15" w:rsidRDefault="00D45F34">
      <w:pPr>
        <w:pStyle w:val="a3"/>
        <w:spacing w:line="237" w:lineRule="auto"/>
        <w:ind w:right="556"/>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w:t>
      </w:r>
      <w:r>
        <w:rPr>
          <w:spacing w:val="40"/>
        </w:rPr>
        <w:t xml:space="preserve"> </w:t>
      </w:r>
      <w:r>
        <w:t>и обобщений;</w:t>
      </w:r>
    </w:p>
    <w:p w:rsidR="00ED6F15" w:rsidRDefault="00D45F34">
      <w:pPr>
        <w:pStyle w:val="a3"/>
        <w:ind w:right="558"/>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D6F15" w:rsidRDefault="00D45F34">
      <w:pPr>
        <w:pStyle w:val="a5"/>
        <w:numPr>
          <w:ilvl w:val="0"/>
          <w:numId w:val="78"/>
        </w:numPr>
        <w:tabs>
          <w:tab w:val="left" w:pos="1534"/>
        </w:tabs>
        <w:spacing w:line="274" w:lineRule="exact"/>
        <w:ind w:left="1534" w:hanging="570"/>
        <w:jc w:val="both"/>
        <w:rPr>
          <w:sz w:val="24"/>
        </w:rPr>
      </w:pPr>
      <w:r>
        <w:rPr>
          <w:sz w:val="24"/>
        </w:rPr>
        <w:t>работа</w:t>
      </w:r>
      <w:r>
        <w:rPr>
          <w:spacing w:val="2"/>
          <w:sz w:val="24"/>
        </w:rPr>
        <w:t xml:space="preserve"> </w:t>
      </w:r>
      <w:r>
        <w:rPr>
          <w:sz w:val="24"/>
        </w:rPr>
        <w:t>с</w:t>
      </w:r>
      <w:r>
        <w:rPr>
          <w:spacing w:val="-9"/>
          <w:sz w:val="24"/>
        </w:rPr>
        <w:t xml:space="preserve"> </w:t>
      </w:r>
      <w:r>
        <w:rPr>
          <w:spacing w:val="-2"/>
          <w:sz w:val="24"/>
        </w:rPr>
        <w:t>информацией:</w:t>
      </w:r>
    </w:p>
    <w:p w:rsidR="00ED6F15" w:rsidRDefault="00D45F34">
      <w:pPr>
        <w:pStyle w:val="a3"/>
        <w:spacing w:line="237" w:lineRule="auto"/>
        <w:ind w:right="559"/>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w:t>
      </w:r>
      <w:r>
        <w:rPr>
          <w:spacing w:val="40"/>
        </w:rPr>
        <w:t xml:space="preserve"> </w:t>
      </w:r>
      <w:r>
        <w:t>задачи;</w:t>
      </w:r>
    </w:p>
    <w:p w:rsidR="00ED6F15" w:rsidRDefault="00D45F34">
      <w:pPr>
        <w:pStyle w:val="a3"/>
        <w:spacing w:before="5" w:line="237" w:lineRule="auto"/>
        <w:ind w:right="566"/>
      </w:pPr>
      <w:r>
        <w:t>выбирать, анализировать, систематизировать и интерпретировать биологическую информацию различных видов и форм представления;</w:t>
      </w:r>
    </w:p>
    <w:p w:rsidR="00ED6F15" w:rsidRDefault="00D45F34">
      <w:pPr>
        <w:pStyle w:val="a3"/>
        <w:spacing w:before="6" w:line="237" w:lineRule="auto"/>
        <w:ind w:right="570"/>
      </w:pPr>
      <w: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spacing w:before="3"/>
        <w:ind w:right="561"/>
      </w:pPr>
      <w:r>
        <w:t>самостоятельно выбирать оптимальную форму представления информации и</w:t>
      </w:r>
      <w:r>
        <w:rPr>
          <w:spacing w:val="40"/>
        </w:rPr>
        <w:t xml:space="preserve"> </w:t>
      </w:r>
      <w:r>
        <w:t xml:space="preserve">иллюстрировать решаемые задачи несложными схемами, диаграммами, иной графикой и их </w:t>
      </w:r>
      <w:r>
        <w:rPr>
          <w:spacing w:val="-2"/>
        </w:rPr>
        <w:t>комбинациями;</w:t>
      </w:r>
    </w:p>
    <w:p w:rsidR="00ED6F15" w:rsidRDefault="00D45F34">
      <w:pPr>
        <w:pStyle w:val="a3"/>
        <w:spacing w:before="5" w:line="237" w:lineRule="auto"/>
        <w:ind w:right="557"/>
      </w:pPr>
      <w:r>
        <w:t>оценивать надёжность биологической информации по критериям, предложенным учителем или сформулированным самостоятельно;</w:t>
      </w:r>
    </w:p>
    <w:p w:rsidR="00ED6F15" w:rsidRDefault="00D45F34">
      <w:pPr>
        <w:pStyle w:val="a3"/>
        <w:spacing w:before="3" w:line="275" w:lineRule="exact"/>
        <w:ind w:left="964" w:firstLine="0"/>
      </w:pPr>
      <w:r>
        <w:t>запоминать</w:t>
      </w:r>
      <w:r>
        <w:rPr>
          <w:spacing w:val="-17"/>
        </w:rPr>
        <w:t xml:space="preserve"> </w:t>
      </w:r>
      <w:r>
        <w:t>и</w:t>
      </w:r>
      <w:r>
        <w:rPr>
          <w:spacing w:val="-12"/>
        </w:rPr>
        <w:t xml:space="preserve"> </w:t>
      </w:r>
      <w:r>
        <w:t>систематизировать</w:t>
      </w:r>
      <w:r>
        <w:rPr>
          <w:spacing w:val="-10"/>
        </w:rPr>
        <w:t xml:space="preserve"> </w:t>
      </w:r>
      <w:r>
        <w:t>биологическую</w:t>
      </w:r>
      <w:r>
        <w:rPr>
          <w:spacing w:val="-8"/>
        </w:rPr>
        <w:t xml:space="preserve"> </w:t>
      </w:r>
      <w:r>
        <w:rPr>
          <w:spacing w:val="-2"/>
        </w:rPr>
        <w:t>информацию.</w:t>
      </w:r>
    </w:p>
    <w:p w:rsidR="00ED6F15" w:rsidRDefault="00D45F34">
      <w:pPr>
        <w:pStyle w:val="a3"/>
        <w:spacing w:line="275" w:lineRule="exact"/>
        <w:ind w:left="964" w:firstLine="0"/>
      </w:pPr>
      <w:r>
        <w:t>Овладение</w:t>
      </w:r>
      <w:r>
        <w:rPr>
          <w:spacing w:val="-16"/>
        </w:rPr>
        <w:t xml:space="preserve"> </w:t>
      </w:r>
      <w:r>
        <w:t>универсальными</w:t>
      </w:r>
      <w:r>
        <w:rPr>
          <w:spacing w:val="-11"/>
        </w:rPr>
        <w:t xml:space="preserve"> </w:t>
      </w:r>
      <w:r>
        <w:t>учебными</w:t>
      </w:r>
      <w:r>
        <w:rPr>
          <w:spacing w:val="-12"/>
        </w:rPr>
        <w:t xml:space="preserve"> </w:t>
      </w:r>
      <w:r>
        <w:t>коммуникативными</w:t>
      </w:r>
      <w:r>
        <w:rPr>
          <w:spacing w:val="-13"/>
        </w:rPr>
        <w:t xml:space="preserve"> </w:t>
      </w:r>
      <w:r>
        <w:rPr>
          <w:spacing w:val="-2"/>
        </w:rPr>
        <w:t>действиями:</w:t>
      </w:r>
    </w:p>
    <w:p w:rsidR="00ED6F15" w:rsidRDefault="00D45F34">
      <w:pPr>
        <w:pStyle w:val="a5"/>
        <w:numPr>
          <w:ilvl w:val="0"/>
          <w:numId w:val="77"/>
        </w:numPr>
        <w:tabs>
          <w:tab w:val="left" w:pos="1534"/>
        </w:tabs>
        <w:spacing w:before="3" w:line="275" w:lineRule="exact"/>
        <w:ind w:left="1534" w:hanging="570"/>
        <w:jc w:val="both"/>
        <w:rPr>
          <w:sz w:val="24"/>
        </w:rPr>
      </w:pPr>
      <w:r>
        <w:rPr>
          <w:spacing w:val="-2"/>
          <w:sz w:val="24"/>
        </w:rPr>
        <w:t>общение:</w:t>
      </w:r>
    </w:p>
    <w:p w:rsidR="00ED6F15" w:rsidRDefault="00D45F34">
      <w:pPr>
        <w:pStyle w:val="a3"/>
        <w:spacing w:line="242" w:lineRule="auto"/>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процессе</w:t>
      </w:r>
      <w:r>
        <w:rPr>
          <w:spacing w:val="80"/>
        </w:rPr>
        <w:t xml:space="preserve"> </w:t>
      </w:r>
      <w:r>
        <w:t>выполнения</w:t>
      </w:r>
      <w:r>
        <w:rPr>
          <w:spacing w:val="40"/>
        </w:rPr>
        <w:t xml:space="preserve"> </w:t>
      </w:r>
      <w:r>
        <w:t>практических и лабораторных работ;</w:t>
      </w:r>
    </w:p>
    <w:p w:rsidR="00ED6F15" w:rsidRDefault="00D45F34">
      <w:pPr>
        <w:pStyle w:val="a3"/>
        <w:spacing w:before="70"/>
        <w:ind w:left="964" w:firstLine="0"/>
        <w:jc w:val="left"/>
      </w:pPr>
      <w:r>
        <w:t>выражать</w:t>
      </w:r>
      <w:r>
        <w:rPr>
          <w:spacing w:val="-5"/>
        </w:rPr>
        <w:t xml:space="preserve"> </w:t>
      </w:r>
      <w:r>
        <w:t>себя (свою</w:t>
      </w:r>
      <w:r>
        <w:rPr>
          <w:spacing w:val="-10"/>
        </w:rPr>
        <w:t xml:space="preserve"> </w:t>
      </w:r>
      <w:r>
        <w:t>точку</w:t>
      </w:r>
      <w:r>
        <w:rPr>
          <w:spacing w:val="-12"/>
        </w:rPr>
        <w:t xml:space="preserve"> </w:t>
      </w:r>
      <w:r>
        <w:t>зрения)</w:t>
      </w:r>
      <w:r>
        <w:rPr>
          <w:spacing w:val="-7"/>
        </w:rPr>
        <w:t xml:space="preserve"> </w:t>
      </w:r>
      <w:r>
        <w:t>в</w:t>
      </w:r>
      <w:r>
        <w:rPr>
          <w:spacing w:val="2"/>
        </w:rPr>
        <w:t xml:space="preserve"> </w:t>
      </w:r>
      <w:r>
        <w:t>устных</w:t>
      </w:r>
      <w:r>
        <w:rPr>
          <w:spacing w:val="-4"/>
        </w:rPr>
        <w:t xml:space="preserve"> </w:t>
      </w:r>
      <w:r>
        <w:t>и</w:t>
      </w:r>
      <w:r>
        <w:rPr>
          <w:spacing w:val="-3"/>
        </w:rPr>
        <w:t xml:space="preserve"> </w:t>
      </w:r>
      <w:r>
        <w:t>письменных</w:t>
      </w:r>
      <w:r>
        <w:rPr>
          <w:spacing w:val="-3"/>
        </w:rPr>
        <w:t xml:space="preserve"> </w:t>
      </w:r>
      <w:r>
        <w:rPr>
          <w:spacing w:val="-2"/>
        </w:rPr>
        <w:t>текстах;</w:t>
      </w:r>
    </w:p>
    <w:p w:rsidR="00ED6F15" w:rsidRDefault="00D45F34">
      <w:pPr>
        <w:pStyle w:val="a3"/>
        <w:spacing w:before="5" w:line="237" w:lineRule="auto"/>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 распознавать предпосылки конфликтных ситуаций и смягчать конфликты, вести переговоры;</w:t>
      </w:r>
    </w:p>
    <w:p w:rsidR="00ED6F15" w:rsidRDefault="00D45F34">
      <w:pPr>
        <w:pStyle w:val="a3"/>
        <w:spacing w:before="6" w:line="237"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w:t>
      </w:r>
      <w:r>
        <w:rPr>
          <w:spacing w:val="80"/>
        </w:rPr>
        <w:t xml:space="preserve"> </w:t>
      </w:r>
      <w:r>
        <w:t>корректной форме формулировать свои возражения;</w:t>
      </w:r>
    </w:p>
    <w:p w:rsidR="00ED6F15" w:rsidRDefault="00D45F34">
      <w:pPr>
        <w:pStyle w:val="a3"/>
        <w:spacing w:before="71"/>
        <w:ind w:right="561"/>
      </w:pPr>
      <w:r>
        <w:t>в</w:t>
      </w:r>
      <w:r>
        <w:rPr>
          <w:spacing w:val="-1"/>
        </w:rPr>
        <w:t xml:space="preserve"> </w:t>
      </w:r>
      <w:r>
        <w:t>ходе</w:t>
      </w:r>
      <w:r>
        <w:rPr>
          <w:spacing w:val="-3"/>
        </w:rPr>
        <w:t xml:space="preserve"> </w:t>
      </w:r>
      <w:r>
        <w:t>диалога</w:t>
      </w:r>
      <w:r>
        <w:rPr>
          <w:spacing w:val="-8"/>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5"/>
        </w:rPr>
        <w:t xml:space="preserve"> </w:t>
      </w:r>
      <w:r>
        <w:t>по существу</w:t>
      </w:r>
      <w:r>
        <w:rPr>
          <w:spacing w:val="-12"/>
        </w:rPr>
        <w:t xml:space="preserve"> </w:t>
      </w:r>
      <w:r>
        <w:t>обсуждаемой</w:t>
      </w:r>
      <w:r>
        <w:rPr>
          <w:spacing w:val="-1"/>
        </w:rPr>
        <w:t xml:space="preserve"> </w:t>
      </w:r>
      <w:r>
        <w:t>биологической темы и высказывать идеи, нацеленные на решение биологической задачи и поддержание благожелательности общения;</w:t>
      </w:r>
    </w:p>
    <w:p w:rsidR="00ED6F15" w:rsidRDefault="00D45F34">
      <w:pPr>
        <w:pStyle w:val="a3"/>
        <w:spacing w:line="242" w:lineRule="auto"/>
        <w:ind w:right="563"/>
      </w:pPr>
      <w:r>
        <w:t>сопоставлять свои суждения с суждениями других участников диалога, обнаруживать различие и сходство позиций;</w:t>
      </w:r>
    </w:p>
    <w:p w:rsidR="00ED6F15" w:rsidRDefault="00D45F34">
      <w:pPr>
        <w:pStyle w:val="a3"/>
        <w:spacing w:line="242" w:lineRule="auto"/>
        <w:ind w:right="565"/>
      </w:pPr>
      <w:r>
        <w:t>публично представлять результаты выполненного биологического опыта (эксперимента, исследования, проекта);</w:t>
      </w:r>
    </w:p>
    <w:p w:rsidR="00ED6F15" w:rsidRDefault="00D45F34">
      <w:pPr>
        <w:pStyle w:val="a3"/>
        <w:ind w:right="54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6F15" w:rsidRDefault="00D45F34">
      <w:pPr>
        <w:pStyle w:val="a5"/>
        <w:numPr>
          <w:ilvl w:val="0"/>
          <w:numId w:val="77"/>
        </w:numPr>
        <w:tabs>
          <w:tab w:val="left" w:pos="1534"/>
        </w:tabs>
        <w:spacing w:line="275" w:lineRule="exact"/>
        <w:ind w:left="1534" w:hanging="570"/>
        <w:jc w:val="both"/>
        <w:rPr>
          <w:sz w:val="24"/>
        </w:rPr>
      </w:pPr>
      <w:r>
        <w:rPr>
          <w:sz w:val="24"/>
        </w:rPr>
        <w:t>совместная</w:t>
      </w:r>
      <w:r>
        <w:rPr>
          <w:spacing w:val="-4"/>
          <w:sz w:val="24"/>
        </w:rPr>
        <w:t xml:space="preserve"> </w:t>
      </w:r>
      <w:r>
        <w:rPr>
          <w:spacing w:val="-2"/>
          <w:sz w:val="24"/>
        </w:rPr>
        <w:t>деятельность:</w:t>
      </w:r>
    </w:p>
    <w:p w:rsidR="00ED6F15" w:rsidRDefault="00D45F34">
      <w:pPr>
        <w:pStyle w:val="a3"/>
        <w:ind w:right="547"/>
      </w:pPr>
      <w:r>
        <w:t>понимать и использовать преимущества командной и индивидуальной работы при</w:t>
      </w:r>
      <w:r>
        <w:rPr>
          <w:spacing w:val="40"/>
        </w:rPr>
        <w:t xml:space="preserve"> </w:t>
      </w:r>
      <w:r>
        <w:t>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D6F15" w:rsidRDefault="00D45F34">
      <w:pPr>
        <w:pStyle w:val="a3"/>
        <w:ind w:right="559"/>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Pr>
          <w:spacing w:val="-2"/>
        </w:rPr>
        <w:t>подчиняться;</w:t>
      </w:r>
    </w:p>
    <w:p w:rsidR="00ED6F15" w:rsidRDefault="00D45F34">
      <w:pPr>
        <w:pStyle w:val="a3"/>
        <w:ind w:right="559"/>
      </w:pPr>
      <w:r>
        <w:t>планировать</w:t>
      </w:r>
      <w:r>
        <w:rPr>
          <w:spacing w:val="-10"/>
        </w:rPr>
        <w:t xml:space="preserve"> </w:t>
      </w:r>
      <w:r>
        <w:t>организацию</w:t>
      </w:r>
      <w:r>
        <w:rPr>
          <w:spacing w:val="-4"/>
        </w:rPr>
        <w:t xml:space="preserve"> </w:t>
      </w:r>
      <w:r>
        <w:t>совместной</w:t>
      </w:r>
      <w:r>
        <w:rPr>
          <w:spacing w:val="-2"/>
        </w:rPr>
        <w:t xml:space="preserve"> </w:t>
      </w:r>
      <w:r>
        <w:t>работы,</w:t>
      </w:r>
      <w:r>
        <w:rPr>
          <w:spacing w:val="-5"/>
        </w:rPr>
        <w:t xml:space="preserve"> </w:t>
      </w:r>
      <w:r>
        <w:t>определять</w:t>
      </w:r>
      <w:r>
        <w:rPr>
          <w:spacing w:val="-2"/>
        </w:rPr>
        <w:t xml:space="preserve"> </w:t>
      </w:r>
      <w:r>
        <w:t>свою</w:t>
      </w:r>
      <w:r>
        <w:rPr>
          <w:spacing w:val="-9"/>
        </w:rPr>
        <w:t xml:space="preserve"> </w:t>
      </w:r>
      <w:r>
        <w:t>роль</w:t>
      </w:r>
      <w:r>
        <w:rPr>
          <w:spacing w:val="-6"/>
        </w:rPr>
        <w:t xml:space="preserve"> </w:t>
      </w:r>
      <w:r>
        <w:t>(с</w:t>
      </w:r>
      <w:r>
        <w:rPr>
          <w:spacing w:val="-3"/>
        </w:rPr>
        <w:t xml:space="preserve"> </w:t>
      </w:r>
      <w:r>
        <w:t>учётом</w:t>
      </w:r>
      <w:r>
        <w:rPr>
          <w:spacing w:val="-2"/>
        </w:rPr>
        <w:t xml:space="preserve"> </w:t>
      </w:r>
      <w:r>
        <w:t xml:space="preserve">предпочтений </w:t>
      </w:r>
      <w:r>
        <w:lastRenderedPageBreak/>
        <w:t>и</w:t>
      </w:r>
      <w:r>
        <w:rPr>
          <w:spacing w:val="-1"/>
        </w:rPr>
        <w:t xml:space="preserve"> </w:t>
      </w:r>
      <w:r>
        <w:t>возможностей</w:t>
      </w:r>
      <w:r>
        <w:rPr>
          <w:spacing w:val="-6"/>
        </w:rPr>
        <w:t xml:space="preserve"> </w:t>
      </w:r>
      <w:r>
        <w:t>всех</w:t>
      </w:r>
      <w:r>
        <w:rPr>
          <w:spacing w:val="-2"/>
        </w:rPr>
        <w:t xml:space="preserve"> </w:t>
      </w:r>
      <w:r>
        <w:t>участников</w:t>
      </w:r>
      <w:r>
        <w:rPr>
          <w:spacing w:val="-5"/>
        </w:rPr>
        <w:t xml:space="preserve"> </w:t>
      </w:r>
      <w:r>
        <w:t>взаимодействия), распределять</w:t>
      </w:r>
      <w:r>
        <w:rPr>
          <w:spacing w:val="-2"/>
        </w:rPr>
        <w:t xml:space="preserve"> </w:t>
      </w:r>
      <w:r>
        <w:t>задачи</w:t>
      </w:r>
      <w:r>
        <w:rPr>
          <w:spacing w:val="-1"/>
        </w:rPr>
        <w:t xml:space="preserve"> </w:t>
      </w:r>
      <w:r>
        <w:t>между</w:t>
      </w:r>
      <w:r>
        <w:rPr>
          <w:spacing w:val="-12"/>
        </w:rPr>
        <w:t xml:space="preserve"> </w:t>
      </w:r>
      <w:r>
        <w:t>членами</w:t>
      </w:r>
      <w:r>
        <w:rPr>
          <w:spacing w:val="-1"/>
        </w:rPr>
        <w:t xml:space="preserve"> </w:t>
      </w:r>
      <w:r>
        <w:t xml:space="preserve">команды, участвовать в групповых формах работы (обсуждения, обмен мнениями, мозговые штурмы и </w:t>
      </w:r>
      <w:r>
        <w:rPr>
          <w:spacing w:val="-2"/>
        </w:rPr>
        <w:t>иные);</w:t>
      </w:r>
    </w:p>
    <w:p w:rsidR="00ED6F15" w:rsidRDefault="00D45F34">
      <w:pPr>
        <w:pStyle w:val="a3"/>
        <w:spacing w:line="237" w:lineRule="auto"/>
        <w:ind w:right="548"/>
      </w:pPr>
      <w:r>
        <w:t>выполнять свою часть</w:t>
      </w:r>
      <w:r>
        <w:rPr>
          <w:spacing w:val="-2"/>
        </w:rPr>
        <w:t xml:space="preserve"> </w:t>
      </w:r>
      <w:r>
        <w:t>работы, достигать качественного результата по своему</w:t>
      </w:r>
      <w:r>
        <w:rPr>
          <w:spacing w:val="-7"/>
        </w:rPr>
        <w:t xml:space="preserve"> </w:t>
      </w:r>
      <w:r>
        <w:t>направлению и координировать свои действия с другими членами команды;</w:t>
      </w:r>
    </w:p>
    <w:p w:rsidR="00ED6F15" w:rsidRDefault="00D45F34">
      <w:pPr>
        <w:pStyle w:val="a3"/>
        <w:ind w:right="5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D6F15" w:rsidRDefault="00D45F34">
      <w:pPr>
        <w:pStyle w:val="a3"/>
        <w:spacing w:before="1" w:line="237" w:lineRule="auto"/>
        <w:ind w:right="563"/>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D6F15" w:rsidRDefault="00D45F34">
      <w:pPr>
        <w:pStyle w:val="a3"/>
        <w:spacing w:before="4" w:line="275" w:lineRule="exact"/>
        <w:ind w:left="964" w:firstLine="0"/>
      </w:pPr>
      <w:r>
        <w:t>Овладение</w:t>
      </w:r>
      <w:r>
        <w:rPr>
          <w:spacing w:val="-14"/>
        </w:rPr>
        <w:t xml:space="preserve"> </w:t>
      </w:r>
      <w:r>
        <w:t>универсальными</w:t>
      </w:r>
      <w:r>
        <w:rPr>
          <w:spacing w:val="-8"/>
        </w:rPr>
        <w:t xml:space="preserve"> </w:t>
      </w:r>
      <w:r>
        <w:t>учебными</w:t>
      </w:r>
      <w:r>
        <w:rPr>
          <w:spacing w:val="-9"/>
        </w:rPr>
        <w:t xml:space="preserve"> </w:t>
      </w:r>
      <w:r>
        <w:t>регулятивными</w:t>
      </w:r>
      <w:r>
        <w:rPr>
          <w:spacing w:val="-13"/>
        </w:rPr>
        <w:t xml:space="preserve"> </w:t>
      </w:r>
      <w:r>
        <w:rPr>
          <w:spacing w:val="-2"/>
        </w:rPr>
        <w:t>действиями:</w:t>
      </w:r>
    </w:p>
    <w:p w:rsidR="00ED6F15" w:rsidRDefault="00D45F34">
      <w:pPr>
        <w:pStyle w:val="a5"/>
        <w:numPr>
          <w:ilvl w:val="0"/>
          <w:numId w:val="76"/>
        </w:numPr>
        <w:tabs>
          <w:tab w:val="left" w:pos="1534"/>
        </w:tabs>
        <w:spacing w:line="275" w:lineRule="exact"/>
        <w:ind w:left="1534" w:hanging="570"/>
        <w:jc w:val="both"/>
        <w:rPr>
          <w:sz w:val="24"/>
        </w:rPr>
      </w:pPr>
      <w:r>
        <w:rPr>
          <w:spacing w:val="-2"/>
          <w:sz w:val="24"/>
        </w:rPr>
        <w:t>самоорганизация:</w:t>
      </w:r>
    </w:p>
    <w:p w:rsidR="00ED6F15" w:rsidRDefault="00D45F34">
      <w:pPr>
        <w:pStyle w:val="a3"/>
        <w:spacing w:before="4" w:line="237" w:lineRule="auto"/>
        <w:ind w:right="567"/>
      </w:pPr>
      <w:r>
        <w:t>выявлять проблемы для решения в жизненных и учебных ситуациях, используя биологические знания;</w:t>
      </w:r>
    </w:p>
    <w:p w:rsidR="00ED6F15" w:rsidRDefault="00D45F34">
      <w:pPr>
        <w:pStyle w:val="a3"/>
        <w:spacing w:before="6" w:line="237" w:lineRule="auto"/>
        <w:ind w:right="548"/>
      </w:pPr>
      <w:r>
        <w:t>ориентироваться в различных подходах принятия решений (индивидуальное, принятие решения в группе, принятие решений группой);</w:t>
      </w:r>
    </w:p>
    <w:p w:rsidR="00ED6F15" w:rsidRDefault="00D45F34">
      <w:pPr>
        <w:pStyle w:val="a3"/>
        <w:spacing w:before="4"/>
        <w:ind w:right="559"/>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D6F15" w:rsidRDefault="00D45F34">
      <w:pPr>
        <w:pStyle w:val="a3"/>
        <w:ind w:right="563"/>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D6F15" w:rsidRDefault="00D45F34">
      <w:pPr>
        <w:pStyle w:val="a3"/>
        <w:spacing w:before="5" w:line="275" w:lineRule="exact"/>
        <w:ind w:left="964" w:firstLine="0"/>
      </w:pPr>
      <w:r>
        <w:t>проводить</w:t>
      </w:r>
      <w:r>
        <w:rPr>
          <w:spacing w:val="-5"/>
        </w:rPr>
        <w:t xml:space="preserve"> </w:t>
      </w:r>
      <w:r>
        <w:t>выбор</w:t>
      </w:r>
      <w:r>
        <w:rPr>
          <w:spacing w:val="-4"/>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6"/>
        </w:rPr>
        <w:t xml:space="preserve"> </w:t>
      </w:r>
      <w:r>
        <w:rPr>
          <w:spacing w:val="-2"/>
        </w:rPr>
        <w:t>решение.</w:t>
      </w:r>
    </w:p>
    <w:p w:rsidR="00ED6F15" w:rsidRDefault="00D45F34">
      <w:pPr>
        <w:pStyle w:val="a5"/>
        <w:numPr>
          <w:ilvl w:val="0"/>
          <w:numId w:val="76"/>
        </w:numPr>
        <w:tabs>
          <w:tab w:val="left" w:pos="1534"/>
        </w:tabs>
        <w:spacing w:line="274" w:lineRule="exact"/>
        <w:ind w:left="1534" w:hanging="570"/>
        <w:jc w:val="both"/>
        <w:rPr>
          <w:sz w:val="24"/>
        </w:rPr>
      </w:pPr>
      <w:r>
        <w:rPr>
          <w:spacing w:val="-2"/>
          <w:sz w:val="24"/>
        </w:rPr>
        <w:t>самоконтроль:</w:t>
      </w:r>
    </w:p>
    <w:p w:rsidR="00ED6F15" w:rsidRDefault="00D45F34">
      <w:pPr>
        <w:pStyle w:val="a3"/>
        <w:spacing w:line="242" w:lineRule="auto"/>
        <w:jc w:val="left"/>
      </w:pPr>
      <w:r>
        <w:t>владеть</w:t>
      </w:r>
      <w:r>
        <w:rPr>
          <w:spacing w:val="40"/>
        </w:rPr>
        <w:t xml:space="preserve"> </w:t>
      </w:r>
      <w:r>
        <w:t>способами</w:t>
      </w:r>
      <w:r>
        <w:rPr>
          <w:spacing w:val="37"/>
        </w:rPr>
        <w:t xml:space="preserve"> </w:t>
      </w:r>
      <w:r>
        <w:t>самоконтроля,</w:t>
      </w:r>
      <w:r>
        <w:rPr>
          <w:spacing w:val="39"/>
        </w:rPr>
        <w:t xml:space="preserve"> </w:t>
      </w:r>
      <w:r>
        <w:t>самомотивации</w:t>
      </w:r>
      <w:r>
        <w:rPr>
          <w:spacing w:val="37"/>
        </w:rPr>
        <w:t xml:space="preserve"> </w:t>
      </w:r>
      <w:r>
        <w:t>и</w:t>
      </w:r>
      <w:r>
        <w:rPr>
          <w:spacing w:val="35"/>
        </w:rPr>
        <w:t xml:space="preserve"> </w:t>
      </w:r>
      <w:r>
        <w:t>рефлексии;</w:t>
      </w:r>
      <w:r>
        <w:rPr>
          <w:spacing w:val="39"/>
        </w:rPr>
        <w:t xml:space="preserve"> </w:t>
      </w:r>
      <w:r>
        <w:t>давать</w:t>
      </w:r>
      <w:r>
        <w:rPr>
          <w:spacing w:val="40"/>
        </w:rPr>
        <w:t xml:space="preserve"> </w:t>
      </w:r>
      <w:r>
        <w:t>оценку</w:t>
      </w:r>
      <w:r>
        <w:rPr>
          <w:spacing w:val="34"/>
        </w:rPr>
        <w:t xml:space="preserve"> </w:t>
      </w:r>
      <w:r>
        <w:t>ситуации</w:t>
      </w:r>
      <w:r>
        <w:rPr>
          <w:spacing w:val="40"/>
        </w:rPr>
        <w:t xml:space="preserve"> </w:t>
      </w:r>
      <w:r>
        <w:t>и предлагать план её изменения;</w:t>
      </w:r>
    </w:p>
    <w:p w:rsidR="00ED6F15" w:rsidRDefault="00D45F34">
      <w:pPr>
        <w:pStyle w:val="a3"/>
        <w:spacing w:line="242" w:lineRule="auto"/>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 учебной биологической задачи, адаптировать решение к меняющимся обстоятельствам;</w:t>
      </w:r>
    </w:p>
    <w:p w:rsidR="00ED6F15" w:rsidRDefault="00D45F34">
      <w:pPr>
        <w:pStyle w:val="a3"/>
        <w:spacing w:before="68" w:line="237" w:lineRule="auto"/>
        <w:jc w:val="left"/>
      </w:pPr>
      <w:r>
        <w:t>объяснять</w:t>
      </w:r>
      <w:r>
        <w:rPr>
          <w:spacing w:val="-8"/>
        </w:rPr>
        <w:t xml:space="preserve"> </w:t>
      </w:r>
      <w:r>
        <w:t>причины</w:t>
      </w:r>
      <w:r>
        <w:rPr>
          <w:spacing w:val="-4"/>
        </w:rPr>
        <w:t xml:space="preserve"> </w:t>
      </w:r>
      <w:r>
        <w:t>достижения</w:t>
      </w:r>
      <w:r>
        <w:rPr>
          <w:spacing w:val="-9"/>
        </w:rPr>
        <w:t xml:space="preserve"> </w:t>
      </w:r>
      <w:r>
        <w:t>(недостижения)</w:t>
      </w:r>
      <w:r>
        <w:rPr>
          <w:spacing w:val="-4"/>
        </w:rPr>
        <w:t xml:space="preserve"> </w:t>
      </w:r>
      <w:r>
        <w:t>результатов</w:t>
      </w:r>
      <w:r>
        <w:rPr>
          <w:spacing w:val="-4"/>
        </w:rPr>
        <w:t xml:space="preserve"> </w:t>
      </w:r>
      <w:r>
        <w:t>деятельности,</w:t>
      </w:r>
      <w:r>
        <w:rPr>
          <w:spacing w:val="-3"/>
        </w:rPr>
        <w:t xml:space="preserve"> </w:t>
      </w:r>
      <w:r>
        <w:t>давать</w:t>
      </w:r>
      <w:r>
        <w:rPr>
          <w:spacing w:val="-12"/>
        </w:rPr>
        <w:t xml:space="preserve"> </w:t>
      </w:r>
      <w:r>
        <w:t>оценку приобретённому опыту, уметь находить позитивное в произошедшей ситуации;</w:t>
      </w:r>
    </w:p>
    <w:p w:rsidR="00ED6F15" w:rsidRDefault="00D45F34">
      <w:pPr>
        <w:pStyle w:val="a3"/>
        <w:spacing w:before="8"/>
        <w:ind w:right="72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80"/>
        </w:rPr>
        <w:t xml:space="preserve"> </w:t>
      </w:r>
      <w:r>
        <w:t>ситуаций, установленных ошибок, возникших трудностей;</w:t>
      </w:r>
    </w:p>
    <w:p w:rsidR="00ED6F15" w:rsidRDefault="00D45F34">
      <w:pPr>
        <w:pStyle w:val="a3"/>
        <w:spacing w:line="272" w:lineRule="exact"/>
        <w:ind w:left="964" w:firstLine="0"/>
        <w:jc w:val="left"/>
      </w:pPr>
      <w:r>
        <w:t>оценивать</w:t>
      </w:r>
      <w:r>
        <w:rPr>
          <w:spacing w:val="-5"/>
        </w:rPr>
        <w:t xml:space="preserve"> </w:t>
      </w:r>
      <w:r>
        <w:t>соответствие</w:t>
      </w:r>
      <w:r>
        <w:rPr>
          <w:spacing w:val="-12"/>
        </w:rPr>
        <w:t xml:space="preserve"> </w:t>
      </w:r>
      <w:r>
        <w:t>результата</w:t>
      </w:r>
      <w:r>
        <w:rPr>
          <w:spacing w:val="-7"/>
        </w:rPr>
        <w:t xml:space="preserve"> </w:t>
      </w:r>
      <w:r>
        <w:t>цели</w:t>
      </w:r>
      <w:r>
        <w:rPr>
          <w:spacing w:val="-6"/>
        </w:rPr>
        <w:t xml:space="preserve"> </w:t>
      </w:r>
      <w:r>
        <w:t>и</w:t>
      </w:r>
      <w:r>
        <w:rPr>
          <w:spacing w:val="-2"/>
        </w:rPr>
        <w:t xml:space="preserve"> условиям.</w:t>
      </w:r>
    </w:p>
    <w:p w:rsidR="00ED6F15" w:rsidRDefault="00D45F34">
      <w:pPr>
        <w:pStyle w:val="a5"/>
        <w:numPr>
          <w:ilvl w:val="0"/>
          <w:numId w:val="76"/>
        </w:numPr>
        <w:tabs>
          <w:tab w:val="left" w:pos="1536"/>
        </w:tabs>
        <w:spacing w:before="71" w:line="275" w:lineRule="exact"/>
        <w:rPr>
          <w:sz w:val="24"/>
        </w:rPr>
      </w:pPr>
      <w:r>
        <w:rPr>
          <w:spacing w:val="-2"/>
          <w:sz w:val="24"/>
        </w:rPr>
        <w:t>эмоциональный</w:t>
      </w:r>
      <w:r>
        <w:rPr>
          <w:spacing w:val="9"/>
          <w:sz w:val="24"/>
        </w:rPr>
        <w:t xml:space="preserve"> </w:t>
      </w:r>
      <w:r>
        <w:rPr>
          <w:spacing w:val="-2"/>
          <w:sz w:val="24"/>
        </w:rPr>
        <w:t>интеллект:</w:t>
      </w:r>
    </w:p>
    <w:p w:rsidR="00ED6F15" w:rsidRDefault="00D45F34">
      <w:pPr>
        <w:pStyle w:val="a3"/>
        <w:spacing w:line="242" w:lineRule="auto"/>
        <w:jc w:val="left"/>
      </w:pPr>
      <w:r>
        <w:t>различать,</w:t>
      </w:r>
      <w:r>
        <w:rPr>
          <w:spacing w:val="-8"/>
        </w:rPr>
        <w:t xml:space="preserve"> </w:t>
      </w:r>
      <w:r>
        <w:t>называть</w:t>
      </w:r>
      <w:r>
        <w:rPr>
          <w:spacing w:val="-9"/>
        </w:rPr>
        <w:t xml:space="preserve"> </w:t>
      </w:r>
      <w:r>
        <w:t>и</w:t>
      </w:r>
      <w:r>
        <w:rPr>
          <w:spacing w:val="-6"/>
        </w:rPr>
        <w:t xml:space="preserve"> </w:t>
      </w:r>
      <w:r>
        <w:t>управлять</w:t>
      </w:r>
      <w:r>
        <w:rPr>
          <w:spacing w:val="-5"/>
        </w:rPr>
        <w:t xml:space="preserve"> </w:t>
      </w:r>
      <w:r>
        <w:t>собственными</w:t>
      </w:r>
      <w:r>
        <w:rPr>
          <w:spacing w:val="-13"/>
        </w:rPr>
        <w:t xml:space="preserve"> </w:t>
      </w:r>
      <w:r>
        <w:t>эмоциями</w:t>
      </w:r>
      <w:r>
        <w:rPr>
          <w:spacing w:val="-9"/>
        </w:rPr>
        <w:t xml:space="preserve"> </w:t>
      </w:r>
      <w:r>
        <w:t>и</w:t>
      </w:r>
      <w:r>
        <w:rPr>
          <w:spacing w:val="-6"/>
        </w:rPr>
        <w:t xml:space="preserve"> </w:t>
      </w:r>
      <w:r>
        <w:t>эмоциями</w:t>
      </w:r>
      <w:r>
        <w:rPr>
          <w:spacing w:val="-9"/>
        </w:rPr>
        <w:t xml:space="preserve"> </w:t>
      </w:r>
      <w:r>
        <w:t>других;</w:t>
      </w:r>
      <w:r>
        <w:rPr>
          <w:spacing w:val="-6"/>
        </w:rPr>
        <w:t xml:space="preserve"> </w:t>
      </w:r>
      <w:r>
        <w:t>выявлять</w:t>
      </w:r>
      <w:r>
        <w:rPr>
          <w:spacing w:val="-6"/>
        </w:rPr>
        <w:t xml:space="preserve"> </w:t>
      </w:r>
      <w:r>
        <w:t>и анализировать причины эмоций;</w:t>
      </w:r>
    </w:p>
    <w:p w:rsidR="00ED6F15" w:rsidRDefault="00D45F34">
      <w:pPr>
        <w:pStyle w:val="a3"/>
        <w:spacing w:line="242" w:lineRule="auto"/>
        <w:jc w:val="left"/>
      </w:pPr>
      <w:r>
        <w:t>ставить</w:t>
      </w:r>
      <w:r>
        <w:rPr>
          <w:spacing w:val="-6"/>
        </w:rPr>
        <w:t xml:space="preserve"> </w:t>
      </w:r>
      <w:r>
        <w:t>себя</w:t>
      </w:r>
      <w:r>
        <w:rPr>
          <w:spacing w:val="-8"/>
        </w:rPr>
        <w:t xml:space="preserve"> </w:t>
      </w:r>
      <w:r>
        <w:t>на</w:t>
      </w:r>
      <w:r>
        <w:rPr>
          <w:spacing w:val="-14"/>
        </w:rPr>
        <w:t xml:space="preserve"> </w:t>
      </w:r>
      <w:r>
        <w:t>место</w:t>
      </w:r>
      <w:r>
        <w:rPr>
          <w:spacing w:val="-4"/>
        </w:rPr>
        <w:t xml:space="preserve"> </w:t>
      </w:r>
      <w:r>
        <w:t>другого</w:t>
      </w:r>
      <w:r>
        <w:rPr>
          <w:spacing w:val="-3"/>
        </w:rPr>
        <w:t xml:space="preserve"> </w:t>
      </w:r>
      <w:r>
        <w:t>человека,</w:t>
      </w:r>
      <w:r>
        <w:rPr>
          <w:spacing w:val="-6"/>
        </w:rPr>
        <w:t xml:space="preserve"> </w:t>
      </w:r>
      <w:r>
        <w:t>понимать</w:t>
      </w:r>
      <w:r>
        <w:rPr>
          <w:spacing w:val="-6"/>
        </w:rPr>
        <w:t xml:space="preserve"> </w:t>
      </w:r>
      <w:r>
        <w:t>мотивы</w:t>
      </w:r>
      <w:r>
        <w:rPr>
          <w:spacing w:val="-10"/>
        </w:rPr>
        <w:t xml:space="preserve"> </w:t>
      </w:r>
      <w:r>
        <w:t>и</w:t>
      </w:r>
      <w:r>
        <w:rPr>
          <w:spacing w:val="-12"/>
        </w:rPr>
        <w:t xml:space="preserve"> </w:t>
      </w:r>
      <w:r>
        <w:t>намерения</w:t>
      </w:r>
      <w:r>
        <w:rPr>
          <w:spacing w:val="-11"/>
        </w:rPr>
        <w:t xml:space="preserve"> </w:t>
      </w:r>
      <w:r>
        <w:t>другого;</w:t>
      </w:r>
      <w:r>
        <w:rPr>
          <w:spacing w:val="-9"/>
        </w:rPr>
        <w:t xml:space="preserve"> </w:t>
      </w:r>
      <w:r>
        <w:t>регулировать способ выражения эмоций.</w:t>
      </w:r>
    </w:p>
    <w:p w:rsidR="00ED6F15" w:rsidRDefault="00D45F34">
      <w:pPr>
        <w:pStyle w:val="a5"/>
        <w:numPr>
          <w:ilvl w:val="0"/>
          <w:numId w:val="76"/>
        </w:numPr>
        <w:tabs>
          <w:tab w:val="left" w:pos="1536"/>
        </w:tabs>
        <w:spacing w:line="271" w:lineRule="exact"/>
        <w:rPr>
          <w:sz w:val="24"/>
        </w:rPr>
      </w:pPr>
      <w:r>
        <w:rPr>
          <w:sz w:val="24"/>
        </w:rPr>
        <w:t>принятие</w:t>
      </w:r>
      <w:r>
        <w:rPr>
          <w:spacing w:val="-5"/>
          <w:sz w:val="24"/>
        </w:rPr>
        <w:t xml:space="preserve"> </w:t>
      </w:r>
      <w:r>
        <w:rPr>
          <w:sz w:val="24"/>
        </w:rPr>
        <w:t>себя и</w:t>
      </w:r>
      <w:r>
        <w:rPr>
          <w:spacing w:val="-4"/>
          <w:sz w:val="24"/>
        </w:rPr>
        <w:t xml:space="preserve"> </w:t>
      </w:r>
      <w:r>
        <w:rPr>
          <w:spacing w:val="-2"/>
          <w:sz w:val="24"/>
        </w:rPr>
        <w:t>других:</w:t>
      </w:r>
    </w:p>
    <w:p w:rsidR="00ED6F15" w:rsidRDefault="00D45F34">
      <w:pPr>
        <w:pStyle w:val="a3"/>
        <w:spacing w:line="237" w:lineRule="auto"/>
        <w:ind w:right="721"/>
        <w:jc w:val="left"/>
      </w:pPr>
      <w:r>
        <w:t>осознанно</w:t>
      </w:r>
      <w:r>
        <w:rPr>
          <w:spacing w:val="-4"/>
        </w:rPr>
        <w:t xml:space="preserve"> </w:t>
      </w:r>
      <w:r>
        <w:t>относиться</w:t>
      </w:r>
      <w:r>
        <w:rPr>
          <w:spacing w:val="-2"/>
        </w:rPr>
        <w:t xml:space="preserve"> </w:t>
      </w:r>
      <w:r>
        <w:t>к</w:t>
      </w:r>
      <w:r>
        <w:rPr>
          <w:spacing w:val="-4"/>
        </w:rPr>
        <w:t xml:space="preserve"> </w:t>
      </w:r>
      <w:r>
        <w:t>другому</w:t>
      </w:r>
      <w:r>
        <w:rPr>
          <w:spacing w:val="-11"/>
        </w:rPr>
        <w:t xml:space="preserve"> </w:t>
      </w:r>
      <w:r>
        <w:t>человеку, его</w:t>
      </w:r>
      <w:r>
        <w:rPr>
          <w:spacing w:val="-6"/>
        </w:rPr>
        <w:t xml:space="preserve"> </w:t>
      </w:r>
      <w:r>
        <w:t>мнению;</w:t>
      </w:r>
      <w:r>
        <w:rPr>
          <w:spacing w:val="-6"/>
        </w:rPr>
        <w:t xml:space="preserve"> </w:t>
      </w:r>
      <w:r>
        <w:t>признавать своё</w:t>
      </w:r>
      <w:r>
        <w:rPr>
          <w:spacing w:val="-6"/>
        </w:rPr>
        <w:t xml:space="preserve"> </w:t>
      </w:r>
      <w:r>
        <w:t>право</w:t>
      </w:r>
      <w:r>
        <w:rPr>
          <w:spacing w:val="-6"/>
        </w:rPr>
        <w:t xml:space="preserve"> </w:t>
      </w:r>
      <w:r>
        <w:t>на</w:t>
      </w:r>
      <w:r>
        <w:rPr>
          <w:spacing w:val="-11"/>
        </w:rPr>
        <w:t xml:space="preserve"> </w:t>
      </w:r>
      <w:r>
        <w:t>ошибку</w:t>
      </w:r>
      <w:r>
        <w:rPr>
          <w:spacing w:val="-17"/>
        </w:rPr>
        <w:t xml:space="preserve"> </w:t>
      </w:r>
      <w:r>
        <w:t>и такое же право другого; открытость себе и другим;</w:t>
      </w:r>
    </w:p>
    <w:p w:rsidR="00ED6F15" w:rsidRDefault="00D45F34">
      <w:pPr>
        <w:pStyle w:val="a3"/>
        <w:spacing w:before="2" w:line="275" w:lineRule="exact"/>
        <w:ind w:left="964" w:firstLine="0"/>
        <w:jc w:val="left"/>
      </w:pPr>
      <w:r>
        <w:t>осознавать</w:t>
      </w:r>
      <w:r>
        <w:rPr>
          <w:spacing w:val="-13"/>
        </w:rPr>
        <w:t xml:space="preserve"> </w:t>
      </w:r>
      <w:r>
        <w:t>невозможность</w:t>
      </w:r>
      <w:r>
        <w:rPr>
          <w:spacing w:val="-6"/>
        </w:rPr>
        <w:t xml:space="preserve"> </w:t>
      </w:r>
      <w:r>
        <w:t>контролировать</w:t>
      </w:r>
      <w:r>
        <w:rPr>
          <w:spacing w:val="-11"/>
        </w:rPr>
        <w:t xml:space="preserve"> </w:t>
      </w:r>
      <w:r>
        <w:t>всё</w:t>
      </w:r>
      <w:r>
        <w:rPr>
          <w:spacing w:val="-13"/>
        </w:rPr>
        <w:t xml:space="preserve"> </w:t>
      </w:r>
      <w:r>
        <w:rPr>
          <w:spacing w:val="-2"/>
        </w:rPr>
        <w:t>вокруг;</w:t>
      </w:r>
    </w:p>
    <w:p w:rsidR="00ED6F15" w:rsidRDefault="00D45F34">
      <w:pPr>
        <w:pStyle w:val="a3"/>
        <w:ind w:right="554"/>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6F15" w:rsidRDefault="00D45F34">
      <w:pPr>
        <w:pStyle w:val="a3"/>
        <w:spacing w:before="1" w:line="275" w:lineRule="exact"/>
        <w:ind w:left="964" w:firstLine="0"/>
        <w:jc w:val="left"/>
      </w:pPr>
      <w:r>
        <w:t>ПРЕДМЕТНЫЕ</w:t>
      </w:r>
      <w:r>
        <w:rPr>
          <w:spacing w:val="-14"/>
        </w:rPr>
        <w:t xml:space="preserve"> </w:t>
      </w:r>
      <w:r>
        <w:rPr>
          <w:spacing w:val="-2"/>
        </w:rPr>
        <w:t>РЕЗУЛЬТАТЫ</w:t>
      </w:r>
    </w:p>
    <w:p w:rsidR="00ED6F15" w:rsidRDefault="00D45F34">
      <w:pPr>
        <w:pStyle w:val="a3"/>
        <w:ind w:right="564"/>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ED6F15" w:rsidRDefault="00D45F34">
      <w:pPr>
        <w:pStyle w:val="a3"/>
        <w:spacing w:before="2"/>
        <w:ind w:right="552"/>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D6F15" w:rsidRDefault="00D45F34">
      <w:pPr>
        <w:pStyle w:val="a3"/>
        <w:ind w:right="550"/>
      </w:pPr>
      <w: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w:t>
      </w:r>
      <w:r>
        <w:rPr>
          <w:spacing w:val="40"/>
        </w:rPr>
        <w:t xml:space="preserve"> </w:t>
      </w:r>
      <w:r>
        <w:t>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D6F15" w:rsidRDefault="00D45F34">
      <w:pPr>
        <w:pStyle w:val="a3"/>
        <w:spacing w:before="5" w:line="237" w:lineRule="auto"/>
        <w:ind w:right="561"/>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D6F15" w:rsidRDefault="00D45F34">
      <w:pPr>
        <w:pStyle w:val="a3"/>
        <w:spacing w:before="7" w:line="237" w:lineRule="auto"/>
        <w:ind w:right="564"/>
      </w:pPr>
      <w:r>
        <w:t>выявлять признаки классов покрытосеменных или цветковых, семейств двудольных и однодольных растений;</w:t>
      </w:r>
    </w:p>
    <w:p w:rsidR="00ED6F15" w:rsidRDefault="00D45F34">
      <w:pPr>
        <w:pStyle w:val="a3"/>
        <w:spacing w:before="5" w:line="237" w:lineRule="auto"/>
        <w:ind w:right="5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D6F15" w:rsidRDefault="00D45F34">
      <w:pPr>
        <w:pStyle w:val="a3"/>
        <w:spacing w:before="4"/>
        <w:ind w:right="558"/>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6F15" w:rsidRDefault="00D45F34">
      <w:pPr>
        <w:pStyle w:val="a3"/>
        <w:spacing w:before="3" w:line="237" w:lineRule="auto"/>
        <w:ind w:right="561"/>
      </w:pPr>
      <w:r>
        <w:t>выделять существенные признаки строения и жизнедеятельности растений, бактерий,</w:t>
      </w:r>
      <w:r>
        <w:rPr>
          <w:spacing w:val="40"/>
        </w:rPr>
        <w:t xml:space="preserve"> </w:t>
      </w:r>
      <w:r>
        <w:t>грибов, лишайников;</w:t>
      </w:r>
    </w:p>
    <w:p w:rsidR="00ED6F15" w:rsidRDefault="00D45F34">
      <w:pPr>
        <w:pStyle w:val="a3"/>
        <w:spacing w:before="5" w:line="237" w:lineRule="auto"/>
        <w:ind w:right="563"/>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ED6F15" w:rsidRDefault="00D45F34">
      <w:pPr>
        <w:pStyle w:val="a3"/>
        <w:spacing w:before="11" w:line="237" w:lineRule="auto"/>
        <w:ind w:left="964" w:right="557" w:firstLine="0"/>
      </w:pPr>
      <w:r>
        <w:t>описывать</w:t>
      </w:r>
      <w:r>
        <w:rPr>
          <w:spacing w:val="-4"/>
        </w:rPr>
        <w:t xml:space="preserve"> </w:t>
      </w:r>
      <w:r>
        <w:t>усложнение</w:t>
      </w:r>
      <w:r>
        <w:rPr>
          <w:spacing w:val="-7"/>
        </w:rPr>
        <w:t xml:space="preserve"> </w:t>
      </w:r>
      <w:r>
        <w:t>организации растений</w:t>
      </w:r>
      <w:r>
        <w:rPr>
          <w:spacing w:val="-5"/>
        </w:rPr>
        <w:t xml:space="preserve"> </w:t>
      </w:r>
      <w:r>
        <w:t>в</w:t>
      </w:r>
      <w:r>
        <w:rPr>
          <w:spacing w:val="-4"/>
        </w:rPr>
        <w:t xml:space="preserve"> </w:t>
      </w:r>
      <w:r>
        <w:t>ходе</w:t>
      </w:r>
      <w:r>
        <w:rPr>
          <w:spacing w:val="-2"/>
        </w:rPr>
        <w:t xml:space="preserve"> </w:t>
      </w:r>
      <w:r>
        <w:t>эволюции растительного</w:t>
      </w:r>
      <w:r>
        <w:rPr>
          <w:spacing w:val="-1"/>
        </w:rPr>
        <w:t xml:space="preserve"> </w:t>
      </w:r>
      <w:r>
        <w:t>мира</w:t>
      </w:r>
      <w:r>
        <w:rPr>
          <w:spacing w:val="-7"/>
        </w:rPr>
        <w:t xml:space="preserve"> </w:t>
      </w:r>
      <w:r>
        <w:t>на Земле; выявлять</w:t>
      </w:r>
      <w:r>
        <w:rPr>
          <w:spacing w:val="40"/>
        </w:rPr>
        <w:t xml:space="preserve"> </w:t>
      </w:r>
      <w:r>
        <w:t>черты</w:t>
      </w:r>
      <w:r>
        <w:rPr>
          <w:spacing w:val="40"/>
        </w:rPr>
        <w:t xml:space="preserve"> </w:t>
      </w:r>
      <w:r>
        <w:t>приспособленности</w:t>
      </w:r>
      <w:r>
        <w:rPr>
          <w:spacing w:val="40"/>
        </w:rPr>
        <w:t xml:space="preserve"> </w:t>
      </w:r>
      <w:r>
        <w:t>растений</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w:t>
      </w:r>
      <w:r>
        <w:rPr>
          <w:spacing w:val="40"/>
        </w:rPr>
        <w:t xml:space="preserve"> </w:t>
      </w:r>
      <w:r>
        <w:t>экологических</w:t>
      </w:r>
    </w:p>
    <w:p w:rsidR="00ED6F15" w:rsidRDefault="00D45F34">
      <w:pPr>
        <w:pStyle w:val="a3"/>
        <w:spacing w:line="275" w:lineRule="exact"/>
        <w:ind w:firstLine="0"/>
      </w:pPr>
      <w:r>
        <w:t xml:space="preserve">факторов для </w:t>
      </w:r>
      <w:r>
        <w:rPr>
          <w:spacing w:val="-2"/>
        </w:rPr>
        <w:t>растений;</w:t>
      </w:r>
    </w:p>
    <w:p w:rsidR="00ED6F15" w:rsidRDefault="00D45F34">
      <w:pPr>
        <w:pStyle w:val="a3"/>
        <w:spacing w:before="5" w:line="237" w:lineRule="auto"/>
        <w:ind w:right="54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D6F15" w:rsidRDefault="00D45F34">
      <w:pPr>
        <w:pStyle w:val="a3"/>
        <w:spacing w:before="3"/>
        <w:ind w:left="964" w:firstLine="0"/>
      </w:pPr>
      <w:r>
        <w:t>приводить</w:t>
      </w:r>
      <w:r>
        <w:rPr>
          <w:spacing w:val="57"/>
        </w:rPr>
        <w:t xml:space="preserve"> </w:t>
      </w:r>
      <w:r>
        <w:t>примеры</w:t>
      </w:r>
      <w:r>
        <w:rPr>
          <w:spacing w:val="63"/>
        </w:rPr>
        <w:t xml:space="preserve"> </w:t>
      </w:r>
      <w:r>
        <w:t>культурных</w:t>
      </w:r>
      <w:r>
        <w:rPr>
          <w:spacing w:val="62"/>
        </w:rPr>
        <w:t xml:space="preserve"> </w:t>
      </w:r>
      <w:r>
        <w:t>растений</w:t>
      </w:r>
      <w:r>
        <w:rPr>
          <w:spacing w:val="63"/>
        </w:rPr>
        <w:t xml:space="preserve"> </w:t>
      </w:r>
      <w:r>
        <w:t>и</w:t>
      </w:r>
      <w:r>
        <w:rPr>
          <w:spacing w:val="62"/>
        </w:rPr>
        <w:t xml:space="preserve"> </w:t>
      </w:r>
      <w:r>
        <w:t>их</w:t>
      </w:r>
      <w:r>
        <w:rPr>
          <w:spacing w:val="60"/>
        </w:rPr>
        <w:t xml:space="preserve"> </w:t>
      </w:r>
      <w:r>
        <w:t>значение</w:t>
      </w:r>
      <w:r>
        <w:rPr>
          <w:spacing w:val="62"/>
        </w:rPr>
        <w:t xml:space="preserve"> </w:t>
      </w:r>
      <w:r>
        <w:t>в</w:t>
      </w:r>
      <w:r>
        <w:rPr>
          <w:spacing w:val="57"/>
        </w:rPr>
        <w:t xml:space="preserve"> </w:t>
      </w:r>
      <w:r>
        <w:t>жизни</w:t>
      </w:r>
      <w:r>
        <w:rPr>
          <w:spacing w:val="63"/>
        </w:rPr>
        <w:t xml:space="preserve"> </w:t>
      </w:r>
      <w:r>
        <w:t>человека,</w:t>
      </w:r>
      <w:r>
        <w:rPr>
          <w:spacing w:val="65"/>
        </w:rPr>
        <w:t xml:space="preserve"> </w:t>
      </w:r>
      <w:r>
        <w:rPr>
          <w:spacing w:val="-2"/>
        </w:rPr>
        <w:t>понимать</w:t>
      </w:r>
    </w:p>
    <w:p w:rsidR="00ED6F15" w:rsidRDefault="00D45F34">
      <w:pPr>
        <w:pStyle w:val="a3"/>
        <w:spacing w:before="75"/>
        <w:ind w:left="964" w:firstLine="0"/>
      </w:pPr>
      <w:r>
        <w:t>причины</w:t>
      </w:r>
      <w:r>
        <w:rPr>
          <w:spacing w:val="-10"/>
        </w:rPr>
        <w:t xml:space="preserve"> </w:t>
      </w:r>
      <w:r>
        <w:t>и</w:t>
      </w:r>
      <w:r>
        <w:rPr>
          <w:spacing w:val="-6"/>
        </w:rPr>
        <w:t xml:space="preserve"> </w:t>
      </w:r>
      <w:r>
        <w:t>знать</w:t>
      </w:r>
      <w:r>
        <w:rPr>
          <w:spacing w:val="-5"/>
        </w:rPr>
        <w:t xml:space="preserve"> </w:t>
      </w:r>
      <w:r>
        <w:t>меры</w:t>
      </w:r>
      <w:r>
        <w:rPr>
          <w:spacing w:val="-10"/>
        </w:rPr>
        <w:t xml:space="preserve"> </w:t>
      </w:r>
      <w:r>
        <w:t>охраны</w:t>
      </w:r>
      <w:r>
        <w:rPr>
          <w:spacing w:val="-4"/>
        </w:rPr>
        <w:t xml:space="preserve"> </w:t>
      </w:r>
      <w:r>
        <w:t>растительного</w:t>
      </w:r>
      <w:r>
        <w:rPr>
          <w:spacing w:val="-6"/>
        </w:rPr>
        <w:t xml:space="preserve"> </w:t>
      </w:r>
      <w:r>
        <w:t>мира</w:t>
      </w:r>
      <w:r>
        <w:rPr>
          <w:spacing w:val="-6"/>
        </w:rPr>
        <w:t xml:space="preserve"> </w:t>
      </w:r>
      <w:r>
        <w:rPr>
          <w:spacing w:val="-2"/>
        </w:rPr>
        <w:t>Земли;</w:t>
      </w:r>
    </w:p>
    <w:p w:rsidR="00ED6F15" w:rsidRDefault="00D45F34">
      <w:pPr>
        <w:pStyle w:val="a3"/>
        <w:spacing w:before="5" w:line="237" w:lineRule="auto"/>
        <w:ind w:right="558"/>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D6F15" w:rsidRDefault="00D45F34">
      <w:pPr>
        <w:pStyle w:val="a3"/>
        <w:spacing w:before="3"/>
        <w:ind w:right="556"/>
      </w:pPr>
      <w:r>
        <w:t>демонстрировать на конкретных примерах связь знаний по биологии со знаниями по математике,</w:t>
      </w:r>
      <w:r>
        <w:rPr>
          <w:spacing w:val="-3"/>
        </w:rPr>
        <w:t xml:space="preserve"> </w:t>
      </w:r>
      <w:r>
        <w:t>физике,</w:t>
      </w:r>
      <w:r>
        <w:rPr>
          <w:spacing w:val="-3"/>
        </w:rPr>
        <w:t xml:space="preserve"> </w:t>
      </w:r>
      <w:r>
        <w:t>географии,</w:t>
      </w:r>
      <w:r>
        <w:rPr>
          <w:spacing w:val="-3"/>
        </w:rPr>
        <w:t xml:space="preserve"> </w:t>
      </w:r>
      <w:r>
        <w:t>технологии,</w:t>
      </w:r>
      <w:r>
        <w:rPr>
          <w:spacing w:val="-3"/>
        </w:rPr>
        <w:t xml:space="preserve"> </w:t>
      </w:r>
      <w:r>
        <w:t>литературе, и технологии,</w:t>
      </w:r>
      <w:r>
        <w:rPr>
          <w:spacing w:val="-3"/>
        </w:rPr>
        <w:t xml:space="preserve"> </w:t>
      </w:r>
      <w:r>
        <w:t>предметов</w:t>
      </w:r>
      <w:r>
        <w:rPr>
          <w:spacing w:val="-3"/>
        </w:rPr>
        <w:t xml:space="preserve"> </w:t>
      </w:r>
      <w:r>
        <w:t>гуманитарного цикла, различными видами искусства;</w:t>
      </w:r>
    </w:p>
    <w:p w:rsidR="00ED6F15" w:rsidRDefault="00D45F34">
      <w:pPr>
        <w:pStyle w:val="a3"/>
        <w:spacing w:line="274" w:lineRule="exact"/>
        <w:ind w:left="964" w:firstLine="0"/>
      </w:pPr>
      <w:r>
        <w:t>использовать</w:t>
      </w:r>
      <w:r>
        <w:rPr>
          <w:spacing w:val="-5"/>
        </w:rPr>
        <w:t xml:space="preserve"> </w:t>
      </w:r>
      <w:r>
        <w:t>методы</w:t>
      </w:r>
      <w:r>
        <w:rPr>
          <w:spacing w:val="3"/>
        </w:rPr>
        <w:t xml:space="preserve"> </w:t>
      </w:r>
      <w:r>
        <w:t>биологии:</w:t>
      </w:r>
      <w:r>
        <w:rPr>
          <w:spacing w:val="1"/>
        </w:rPr>
        <w:t xml:space="preserve"> </w:t>
      </w:r>
      <w:r>
        <w:t>проводить</w:t>
      </w:r>
      <w:r>
        <w:rPr>
          <w:spacing w:val="2"/>
        </w:rPr>
        <w:t xml:space="preserve"> </w:t>
      </w:r>
      <w:r>
        <w:t>наблюдения</w:t>
      </w:r>
      <w:r>
        <w:rPr>
          <w:spacing w:val="1"/>
        </w:rPr>
        <w:t xml:space="preserve"> </w:t>
      </w:r>
      <w:r>
        <w:t>за</w:t>
      </w:r>
      <w:r>
        <w:rPr>
          <w:spacing w:val="1"/>
        </w:rPr>
        <w:t xml:space="preserve"> </w:t>
      </w:r>
      <w:r>
        <w:t>растениями,</w:t>
      </w:r>
      <w:r>
        <w:rPr>
          <w:spacing w:val="3"/>
        </w:rPr>
        <w:t xml:space="preserve"> </w:t>
      </w:r>
      <w:r>
        <w:t>бактериями,</w:t>
      </w:r>
      <w:r>
        <w:rPr>
          <w:spacing w:val="-1"/>
        </w:rPr>
        <w:t xml:space="preserve"> </w:t>
      </w:r>
      <w:r>
        <w:rPr>
          <w:spacing w:val="-2"/>
        </w:rPr>
        <w:t>грибами,</w:t>
      </w:r>
    </w:p>
    <w:p w:rsidR="00ED6F15" w:rsidRDefault="00D45F34">
      <w:pPr>
        <w:pStyle w:val="a3"/>
        <w:spacing w:before="73" w:line="237" w:lineRule="auto"/>
        <w:ind w:left="964" w:right="556" w:hanging="428"/>
      </w:pPr>
      <w:r>
        <w:t>лишайниками, описывать их, ставить простейшие биологические опыты и эксперименты; соблюдать</w:t>
      </w:r>
      <w:r>
        <w:rPr>
          <w:spacing w:val="62"/>
        </w:rPr>
        <w:t xml:space="preserve">  </w:t>
      </w:r>
      <w:r>
        <w:t>правила</w:t>
      </w:r>
      <w:r>
        <w:rPr>
          <w:spacing w:val="60"/>
        </w:rPr>
        <w:t xml:space="preserve">  </w:t>
      </w:r>
      <w:r>
        <w:t>безопасного</w:t>
      </w:r>
      <w:r>
        <w:rPr>
          <w:spacing w:val="62"/>
        </w:rPr>
        <w:t xml:space="preserve">  </w:t>
      </w:r>
      <w:r>
        <w:t>труда</w:t>
      </w:r>
      <w:r>
        <w:rPr>
          <w:spacing w:val="62"/>
        </w:rPr>
        <w:t xml:space="preserve">  </w:t>
      </w:r>
      <w:r>
        <w:t>при</w:t>
      </w:r>
      <w:r>
        <w:rPr>
          <w:spacing w:val="62"/>
        </w:rPr>
        <w:t xml:space="preserve">  </w:t>
      </w:r>
      <w:r>
        <w:t>работе</w:t>
      </w:r>
      <w:r>
        <w:rPr>
          <w:spacing w:val="63"/>
        </w:rPr>
        <w:t xml:space="preserve">  </w:t>
      </w:r>
      <w:r>
        <w:t>с</w:t>
      </w:r>
      <w:r>
        <w:rPr>
          <w:spacing w:val="59"/>
        </w:rPr>
        <w:t xml:space="preserve">  </w:t>
      </w:r>
      <w:r>
        <w:t>учебным</w:t>
      </w:r>
      <w:r>
        <w:rPr>
          <w:spacing w:val="63"/>
        </w:rPr>
        <w:t xml:space="preserve">  </w:t>
      </w:r>
      <w:r>
        <w:t>и</w:t>
      </w:r>
      <w:r>
        <w:rPr>
          <w:spacing w:val="60"/>
        </w:rPr>
        <w:t xml:space="preserve">  </w:t>
      </w:r>
      <w:r>
        <w:rPr>
          <w:spacing w:val="-2"/>
        </w:rPr>
        <w:t>лабораторным</w:t>
      </w:r>
    </w:p>
    <w:p w:rsidR="00ED6F15" w:rsidRDefault="00D45F34">
      <w:pPr>
        <w:pStyle w:val="a3"/>
        <w:spacing w:before="6" w:line="237" w:lineRule="auto"/>
        <w:ind w:right="560" w:firstLine="0"/>
      </w:pPr>
      <w:r>
        <w:t xml:space="preserve">оборудованием, химической посудой в соответствии с инструкциями на уроке и во внеурочной </w:t>
      </w:r>
      <w:r>
        <w:rPr>
          <w:spacing w:val="-2"/>
        </w:rPr>
        <w:t>деятельности;</w:t>
      </w:r>
    </w:p>
    <w:p w:rsidR="00ED6F15" w:rsidRDefault="00D45F34">
      <w:pPr>
        <w:pStyle w:val="a3"/>
        <w:spacing w:before="3"/>
        <w:ind w:right="557"/>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w:t>
      </w:r>
      <w:r>
        <w:rPr>
          <w:spacing w:val="40"/>
        </w:rPr>
        <w:t xml:space="preserve"> </w:t>
      </w:r>
      <w:r>
        <w:t>одной знаковой системы в другую;</w:t>
      </w:r>
    </w:p>
    <w:p w:rsidR="00ED6F15" w:rsidRDefault="00D45F34">
      <w:pPr>
        <w:pStyle w:val="a3"/>
        <w:spacing w:before="6" w:line="237" w:lineRule="auto"/>
        <w:ind w:right="558"/>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ED6F15" w:rsidRDefault="00D45F34">
      <w:pPr>
        <w:pStyle w:val="a3"/>
        <w:spacing w:before="6" w:line="237" w:lineRule="auto"/>
        <w:ind w:right="568"/>
      </w:pPr>
      <w:r>
        <w:t>Предметные результаты освоения программы по биологии к концу обучения в 8 классе: характеризовать</w:t>
      </w:r>
      <w:r>
        <w:rPr>
          <w:spacing w:val="80"/>
        </w:rPr>
        <w:t xml:space="preserve"> </w:t>
      </w:r>
      <w:r>
        <w:t>зоологию</w:t>
      </w:r>
      <w:r>
        <w:rPr>
          <w:spacing w:val="80"/>
        </w:rPr>
        <w:t xml:space="preserve"> </w:t>
      </w:r>
      <w:r>
        <w:t>как</w:t>
      </w:r>
      <w:r>
        <w:rPr>
          <w:spacing w:val="80"/>
        </w:rPr>
        <w:t xml:space="preserve"> </w:t>
      </w:r>
      <w:r>
        <w:t>биологическую</w:t>
      </w:r>
      <w:r>
        <w:rPr>
          <w:spacing w:val="80"/>
        </w:rPr>
        <w:t xml:space="preserve"> </w:t>
      </w:r>
      <w:r>
        <w:t>науку,</w:t>
      </w:r>
      <w:r>
        <w:rPr>
          <w:spacing w:val="80"/>
        </w:rPr>
        <w:t xml:space="preserve"> </w:t>
      </w:r>
      <w:r>
        <w:t>её</w:t>
      </w:r>
      <w:r>
        <w:rPr>
          <w:spacing w:val="80"/>
        </w:rPr>
        <w:t xml:space="preserve"> </w:t>
      </w:r>
      <w:r>
        <w:t>разделы</w:t>
      </w:r>
      <w:r>
        <w:rPr>
          <w:spacing w:val="80"/>
        </w:rPr>
        <w:t xml:space="preserve"> </w:t>
      </w:r>
      <w:r>
        <w:t>и</w:t>
      </w:r>
      <w:r>
        <w:rPr>
          <w:spacing w:val="80"/>
        </w:rPr>
        <w:t xml:space="preserve"> </w:t>
      </w:r>
      <w:r>
        <w:t>связь</w:t>
      </w:r>
      <w:r>
        <w:rPr>
          <w:spacing w:val="80"/>
        </w:rPr>
        <w:t xml:space="preserve"> </w:t>
      </w:r>
      <w:r>
        <w:t>с</w:t>
      </w:r>
      <w:r>
        <w:rPr>
          <w:spacing w:val="80"/>
        </w:rPr>
        <w:t xml:space="preserve"> </w:t>
      </w:r>
      <w:r>
        <w:t>другими</w:t>
      </w:r>
    </w:p>
    <w:p w:rsidR="00ED6F15" w:rsidRDefault="00D45F34">
      <w:pPr>
        <w:pStyle w:val="a3"/>
        <w:spacing w:before="3" w:line="275" w:lineRule="exact"/>
        <w:ind w:left="964" w:firstLine="0"/>
      </w:pPr>
      <w:r>
        <w:t>науками</w:t>
      </w:r>
      <w:r>
        <w:rPr>
          <w:spacing w:val="-5"/>
        </w:rPr>
        <w:t xml:space="preserve"> </w:t>
      </w:r>
      <w:r>
        <w:t>и</w:t>
      </w:r>
      <w:r>
        <w:rPr>
          <w:spacing w:val="-6"/>
        </w:rPr>
        <w:t xml:space="preserve"> </w:t>
      </w:r>
      <w:r>
        <w:rPr>
          <w:spacing w:val="-2"/>
        </w:rPr>
        <w:t>техникой;</w:t>
      </w:r>
    </w:p>
    <w:p w:rsidR="00ED6F15" w:rsidRDefault="00D45F34">
      <w:pPr>
        <w:pStyle w:val="a3"/>
        <w:ind w:right="559"/>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D6F15" w:rsidRDefault="00D45F34">
      <w:pPr>
        <w:pStyle w:val="a3"/>
        <w:spacing w:before="2"/>
        <w:ind w:right="547"/>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w:t>
      </w:r>
      <w:r>
        <w:rPr>
          <w:spacing w:val="40"/>
        </w:rPr>
        <w:t xml:space="preserve"> </w:t>
      </w:r>
      <w:r>
        <w:rPr>
          <w:spacing w:val="-2"/>
        </w:rPr>
        <w:t>животных;</w:t>
      </w:r>
    </w:p>
    <w:p w:rsidR="00ED6F15" w:rsidRDefault="00D45F34">
      <w:pPr>
        <w:pStyle w:val="a3"/>
        <w:ind w:right="552"/>
      </w:pPr>
      <w: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w:t>
      </w:r>
      <w:r>
        <w:rPr>
          <w:spacing w:val="-5"/>
        </w:rPr>
        <w:t xml:space="preserve"> </w:t>
      </w:r>
      <w:r>
        <w:t>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D6F15" w:rsidRDefault="00D45F34">
      <w:pPr>
        <w:pStyle w:val="a3"/>
        <w:spacing w:before="5" w:line="237" w:lineRule="auto"/>
        <w:ind w:right="566"/>
      </w:pPr>
      <w:r>
        <w:t>раскрывать общие признаки животных, уровни организации животного организма: клетки, ткани, органы, системы органов, организм;</w:t>
      </w:r>
    </w:p>
    <w:p w:rsidR="00ED6F15" w:rsidRDefault="00D45F34">
      <w:pPr>
        <w:pStyle w:val="a3"/>
        <w:spacing w:line="275" w:lineRule="exact"/>
        <w:ind w:left="964" w:firstLine="0"/>
      </w:pPr>
      <w:r>
        <w:t>сравнивать</w:t>
      </w:r>
      <w:r>
        <w:rPr>
          <w:spacing w:val="-5"/>
        </w:rPr>
        <w:t xml:space="preserve"> </w:t>
      </w:r>
      <w:r>
        <w:t>животные</w:t>
      </w:r>
      <w:r>
        <w:rPr>
          <w:spacing w:val="-5"/>
        </w:rPr>
        <w:t xml:space="preserve"> </w:t>
      </w:r>
      <w:r>
        <w:t>ткани</w:t>
      </w:r>
      <w:r>
        <w:rPr>
          <w:spacing w:val="-8"/>
        </w:rPr>
        <w:t xml:space="preserve"> </w:t>
      </w:r>
      <w:r>
        <w:t>и</w:t>
      </w:r>
      <w:r>
        <w:rPr>
          <w:spacing w:val="-9"/>
        </w:rPr>
        <w:t xml:space="preserve"> </w:t>
      </w:r>
      <w:r>
        <w:t>органы</w:t>
      </w:r>
      <w:r>
        <w:rPr>
          <w:spacing w:val="-2"/>
        </w:rPr>
        <w:t xml:space="preserve"> </w:t>
      </w:r>
      <w:r>
        <w:t>животных</w:t>
      </w:r>
      <w:r>
        <w:rPr>
          <w:spacing w:val="-4"/>
        </w:rPr>
        <w:t xml:space="preserve"> </w:t>
      </w:r>
      <w:r>
        <w:t>между</w:t>
      </w:r>
      <w:r>
        <w:rPr>
          <w:spacing w:val="-13"/>
        </w:rPr>
        <w:t xml:space="preserve"> </w:t>
      </w:r>
      <w:r>
        <w:rPr>
          <w:spacing w:val="-2"/>
        </w:rPr>
        <w:t>собой;</w:t>
      </w:r>
    </w:p>
    <w:p w:rsidR="00ED6F15" w:rsidRDefault="00D45F34">
      <w:pPr>
        <w:pStyle w:val="a3"/>
        <w:spacing w:before="3"/>
        <w:ind w:right="559"/>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D6F15" w:rsidRDefault="00D45F34">
      <w:pPr>
        <w:pStyle w:val="a3"/>
        <w:ind w:right="565"/>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D6F15" w:rsidRDefault="00D45F34">
      <w:pPr>
        <w:pStyle w:val="a3"/>
        <w:spacing w:before="3" w:line="237" w:lineRule="auto"/>
        <w:ind w:right="546"/>
      </w:pPr>
      <w:r>
        <w:t>выявлять причинно-следственные связи между строением, жизнедеятельностью и средой обитания животных изучаемых систематических групп;</w:t>
      </w:r>
    </w:p>
    <w:p w:rsidR="00ED6F15" w:rsidRDefault="00D45F34">
      <w:pPr>
        <w:pStyle w:val="a3"/>
        <w:spacing w:before="4"/>
        <w:ind w:right="555"/>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ED6F15" w:rsidRDefault="00D45F34">
      <w:pPr>
        <w:pStyle w:val="a3"/>
        <w:spacing w:before="2"/>
        <w:ind w:right="558"/>
      </w:pPr>
      <w:r>
        <w:t xml:space="preserve">выявлять признаки классов членистоногих и хордовых, отрядов насекомых и </w:t>
      </w:r>
      <w:r>
        <w:rPr>
          <w:spacing w:val="-2"/>
        </w:rPr>
        <w:t>млекопитающих;</w:t>
      </w:r>
    </w:p>
    <w:p w:rsidR="00ED6F15" w:rsidRDefault="00D45F34">
      <w:pPr>
        <w:pStyle w:val="a3"/>
        <w:spacing w:before="1"/>
        <w:ind w:right="55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6F15" w:rsidRDefault="00D45F34">
      <w:pPr>
        <w:pStyle w:val="a3"/>
        <w:spacing w:before="79" w:line="237" w:lineRule="auto"/>
        <w:ind w:right="564"/>
      </w:pPr>
      <w:r>
        <w:t>сравнивать представителей отдельных систематических групп животных и проводить выводы на основе сравнения;</w:t>
      </w:r>
    </w:p>
    <w:p w:rsidR="00ED6F15" w:rsidRDefault="00D45F34">
      <w:pPr>
        <w:pStyle w:val="a3"/>
        <w:spacing w:before="4" w:line="275" w:lineRule="exact"/>
        <w:ind w:left="964" w:firstLine="0"/>
      </w:pPr>
      <w:r>
        <w:t>классифицировать</w:t>
      </w:r>
      <w:r>
        <w:rPr>
          <w:spacing w:val="-13"/>
        </w:rPr>
        <w:t xml:space="preserve"> </w:t>
      </w:r>
      <w:r>
        <w:t>животных</w:t>
      </w:r>
      <w:r>
        <w:rPr>
          <w:spacing w:val="-8"/>
        </w:rPr>
        <w:t xml:space="preserve"> </w:t>
      </w:r>
      <w:r>
        <w:t>на</w:t>
      </w:r>
      <w:r>
        <w:rPr>
          <w:spacing w:val="-12"/>
        </w:rPr>
        <w:t xml:space="preserve"> </w:t>
      </w:r>
      <w:r>
        <w:t>основании</w:t>
      </w:r>
      <w:r>
        <w:rPr>
          <w:spacing w:val="-12"/>
        </w:rPr>
        <w:t xml:space="preserve"> </w:t>
      </w:r>
      <w:r>
        <w:t>особенностей</w:t>
      </w:r>
      <w:r>
        <w:rPr>
          <w:spacing w:val="-2"/>
        </w:rPr>
        <w:t xml:space="preserve"> строения;</w:t>
      </w:r>
    </w:p>
    <w:p w:rsidR="00ED6F15" w:rsidRDefault="00D45F34">
      <w:pPr>
        <w:pStyle w:val="a3"/>
        <w:spacing w:line="242" w:lineRule="auto"/>
        <w:ind w:right="560"/>
      </w:pPr>
      <w:r>
        <w:t>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w:t>
      </w:r>
    </w:p>
    <w:p w:rsidR="00ED6F15" w:rsidRDefault="00D45F34">
      <w:pPr>
        <w:pStyle w:val="a3"/>
        <w:spacing w:line="270" w:lineRule="exact"/>
        <w:ind w:left="964" w:firstLine="0"/>
        <w:jc w:val="left"/>
      </w:pPr>
      <w:r>
        <w:t>факторов</w:t>
      </w:r>
      <w:r>
        <w:rPr>
          <w:spacing w:val="-3"/>
        </w:rPr>
        <w:t xml:space="preserve"> </w:t>
      </w:r>
      <w:r>
        <w:t>для</w:t>
      </w:r>
      <w:r>
        <w:rPr>
          <w:spacing w:val="-4"/>
        </w:rPr>
        <w:t xml:space="preserve"> </w:t>
      </w:r>
      <w:r>
        <w:rPr>
          <w:spacing w:val="-2"/>
        </w:rPr>
        <w:t>животных;</w:t>
      </w:r>
    </w:p>
    <w:p w:rsidR="00ED6F15" w:rsidRDefault="00D45F34">
      <w:pPr>
        <w:pStyle w:val="a3"/>
        <w:spacing w:before="1" w:line="275" w:lineRule="exact"/>
        <w:ind w:left="964" w:firstLine="0"/>
        <w:jc w:val="left"/>
      </w:pPr>
      <w:r>
        <w:t>выявлять</w:t>
      </w:r>
      <w:r>
        <w:rPr>
          <w:spacing w:val="-11"/>
        </w:rPr>
        <w:t xml:space="preserve"> </w:t>
      </w:r>
      <w:r>
        <w:t>взаимосвязи</w:t>
      </w:r>
      <w:r>
        <w:rPr>
          <w:spacing w:val="-8"/>
        </w:rPr>
        <w:t xml:space="preserve"> </w:t>
      </w:r>
      <w:r>
        <w:t>животных</w:t>
      </w:r>
      <w:r>
        <w:rPr>
          <w:spacing w:val="-5"/>
        </w:rPr>
        <w:t xml:space="preserve"> </w:t>
      </w:r>
      <w:r>
        <w:t>в</w:t>
      </w:r>
      <w:r>
        <w:rPr>
          <w:spacing w:val="-8"/>
        </w:rPr>
        <w:t xml:space="preserve"> </w:t>
      </w:r>
      <w:r>
        <w:t>природных</w:t>
      </w:r>
      <w:r>
        <w:rPr>
          <w:spacing w:val="-9"/>
        </w:rPr>
        <w:t xml:space="preserve"> </w:t>
      </w:r>
      <w:r>
        <w:t>сообществах,</w:t>
      </w:r>
      <w:r>
        <w:rPr>
          <w:spacing w:val="-2"/>
        </w:rPr>
        <w:t xml:space="preserve"> </w:t>
      </w:r>
      <w:r>
        <w:t>цепи</w:t>
      </w:r>
      <w:r>
        <w:rPr>
          <w:spacing w:val="-9"/>
        </w:rPr>
        <w:t xml:space="preserve"> </w:t>
      </w:r>
      <w:r>
        <w:rPr>
          <w:spacing w:val="-2"/>
        </w:rPr>
        <w:t>питания;</w:t>
      </w:r>
    </w:p>
    <w:p w:rsidR="00ED6F15" w:rsidRDefault="00D45F34" w:rsidP="00B0174F">
      <w:pPr>
        <w:pStyle w:val="a3"/>
        <w:spacing w:line="275" w:lineRule="exact"/>
        <w:ind w:left="964" w:firstLine="0"/>
        <w:jc w:val="left"/>
      </w:pPr>
      <w:r>
        <w:t>устанавливать</w:t>
      </w:r>
      <w:r>
        <w:rPr>
          <w:spacing w:val="12"/>
        </w:rPr>
        <w:t xml:space="preserve"> </w:t>
      </w:r>
      <w:r>
        <w:t>взаимосвязи</w:t>
      </w:r>
      <w:r>
        <w:rPr>
          <w:spacing w:val="7"/>
        </w:rPr>
        <w:t xml:space="preserve"> </w:t>
      </w:r>
      <w:r>
        <w:t>животных</w:t>
      </w:r>
      <w:r>
        <w:rPr>
          <w:spacing w:val="6"/>
        </w:rPr>
        <w:t xml:space="preserve"> </w:t>
      </w:r>
      <w:r>
        <w:t>с</w:t>
      </w:r>
      <w:r>
        <w:rPr>
          <w:spacing w:val="10"/>
        </w:rPr>
        <w:t xml:space="preserve"> </w:t>
      </w:r>
      <w:r>
        <w:t>растениями,</w:t>
      </w:r>
      <w:r>
        <w:rPr>
          <w:spacing w:val="10"/>
        </w:rPr>
        <w:t xml:space="preserve"> </w:t>
      </w:r>
      <w:r>
        <w:t>грибами,</w:t>
      </w:r>
      <w:r>
        <w:rPr>
          <w:spacing w:val="13"/>
        </w:rPr>
        <w:t xml:space="preserve"> </w:t>
      </w:r>
      <w:r>
        <w:t>лишайниками</w:t>
      </w:r>
      <w:r>
        <w:rPr>
          <w:spacing w:val="12"/>
        </w:rPr>
        <w:t xml:space="preserve"> </w:t>
      </w:r>
      <w:r>
        <w:t>и</w:t>
      </w:r>
      <w:r>
        <w:rPr>
          <w:spacing w:val="12"/>
        </w:rPr>
        <w:t xml:space="preserve"> </w:t>
      </w:r>
      <w:r>
        <w:t>бактериями</w:t>
      </w:r>
      <w:r>
        <w:rPr>
          <w:spacing w:val="57"/>
        </w:rPr>
        <w:t xml:space="preserve"> </w:t>
      </w:r>
      <w:r>
        <w:rPr>
          <w:spacing w:val="-10"/>
        </w:rPr>
        <w:t>в</w:t>
      </w:r>
      <w:r w:rsidR="00B0174F">
        <w:rPr>
          <w:spacing w:val="-10"/>
        </w:rPr>
        <w:t xml:space="preserve"> </w:t>
      </w:r>
      <w:r>
        <w:t>природных</w:t>
      </w:r>
      <w:r>
        <w:rPr>
          <w:spacing w:val="-7"/>
        </w:rPr>
        <w:t xml:space="preserve"> </w:t>
      </w:r>
      <w:r>
        <w:rPr>
          <w:spacing w:val="-2"/>
        </w:rPr>
        <w:t>сообществах;</w:t>
      </w:r>
    </w:p>
    <w:p w:rsidR="00ED6F15" w:rsidRDefault="00D45F34">
      <w:pPr>
        <w:pStyle w:val="a3"/>
        <w:spacing w:line="242" w:lineRule="auto"/>
        <w:ind w:right="564"/>
      </w:pPr>
      <w:r>
        <w:t>характеризовать животных природных зон Земли, основные закономерности распространения животных по планете;</w:t>
      </w:r>
    </w:p>
    <w:p w:rsidR="00ED6F15" w:rsidRDefault="00D45F34">
      <w:pPr>
        <w:pStyle w:val="a3"/>
        <w:spacing w:line="271" w:lineRule="exact"/>
        <w:ind w:left="964" w:firstLine="0"/>
      </w:pPr>
      <w:r>
        <w:t>раскрывать</w:t>
      </w:r>
      <w:r>
        <w:rPr>
          <w:spacing w:val="-5"/>
        </w:rPr>
        <w:t xml:space="preserve"> </w:t>
      </w:r>
      <w:r>
        <w:t>роль</w:t>
      </w:r>
      <w:r>
        <w:rPr>
          <w:spacing w:val="-8"/>
        </w:rPr>
        <w:t xml:space="preserve"> </w:t>
      </w:r>
      <w:r>
        <w:t>животных</w:t>
      </w:r>
      <w:r>
        <w:rPr>
          <w:spacing w:val="-9"/>
        </w:rPr>
        <w:t xml:space="preserve"> </w:t>
      </w:r>
      <w:r>
        <w:t>в</w:t>
      </w:r>
      <w:r>
        <w:rPr>
          <w:spacing w:val="-8"/>
        </w:rPr>
        <w:t xml:space="preserve"> </w:t>
      </w:r>
      <w:r>
        <w:t>природных</w:t>
      </w:r>
      <w:r>
        <w:rPr>
          <w:spacing w:val="-3"/>
        </w:rPr>
        <w:t xml:space="preserve"> </w:t>
      </w:r>
      <w:r>
        <w:rPr>
          <w:spacing w:val="-2"/>
        </w:rPr>
        <w:t>сообществах;</w:t>
      </w:r>
    </w:p>
    <w:p w:rsidR="00ED6F15" w:rsidRDefault="00D45F34">
      <w:pPr>
        <w:pStyle w:val="a3"/>
        <w:spacing w:before="1"/>
        <w:ind w:right="5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D6F15" w:rsidRDefault="00D45F34">
      <w:pPr>
        <w:pStyle w:val="a3"/>
        <w:spacing w:before="4" w:line="275" w:lineRule="exact"/>
        <w:ind w:left="964" w:firstLine="0"/>
      </w:pPr>
      <w:r>
        <w:t>иметь</w:t>
      </w:r>
      <w:r>
        <w:rPr>
          <w:spacing w:val="-10"/>
        </w:rPr>
        <w:t xml:space="preserve"> </w:t>
      </w:r>
      <w:r>
        <w:t>представление</w:t>
      </w:r>
      <w:r>
        <w:rPr>
          <w:spacing w:val="-12"/>
        </w:rPr>
        <w:t xml:space="preserve"> </w:t>
      </w:r>
      <w:r>
        <w:t>о</w:t>
      </w:r>
      <w:r>
        <w:rPr>
          <w:spacing w:val="-1"/>
        </w:rPr>
        <w:t xml:space="preserve"> </w:t>
      </w:r>
      <w:r>
        <w:t>мероприятиях</w:t>
      </w:r>
      <w:r>
        <w:rPr>
          <w:spacing w:val="-8"/>
        </w:rPr>
        <w:t xml:space="preserve"> </w:t>
      </w:r>
      <w:r>
        <w:t>по</w:t>
      </w:r>
      <w:r>
        <w:rPr>
          <w:spacing w:val="-6"/>
        </w:rPr>
        <w:t xml:space="preserve"> </w:t>
      </w:r>
      <w:r>
        <w:t>охране</w:t>
      </w:r>
      <w:r>
        <w:rPr>
          <w:spacing w:val="-7"/>
        </w:rPr>
        <w:t xml:space="preserve"> </w:t>
      </w:r>
      <w:r>
        <w:t>животного</w:t>
      </w:r>
      <w:r>
        <w:rPr>
          <w:spacing w:val="-4"/>
        </w:rPr>
        <w:t xml:space="preserve"> </w:t>
      </w:r>
      <w:r>
        <w:t>мира</w:t>
      </w:r>
      <w:r>
        <w:rPr>
          <w:spacing w:val="-10"/>
        </w:rPr>
        <w:t xml:space="preserve"> </w:t>
      </w:r>
      <w:r>
        <w:rPr>
          <w:spacing w:val="-2"/>
        </w:rPr>
        <w:t>Земли;</w:t>
      </w:r>
    </w:p>
    <w:p w:rsidR="00ED6F15" w:rsidRDefault="00D45F34">
      <w:pPr>
        <w:pStyle w:val="a3"/>
        <w:ind w:right="564"/>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D6F15" w:rsidRDefault="00D45F34">
      <w:pPr>
        <w:pStyle w:val="a3"/>
        <w:spacing w:line="242" w:lineRule="auto"/>
        <w:ind w:right="558"/>
      </w:pPr>
      <w:r>
        <w:t>использовать</w:t>
      </w:r>
      <w:r>
        <w:rPr>
          <w:spacing w:val="-2"/>
        </w:rPr>
        <w:t xml:space="preserve"> </w:t>
      </w:r>
      <w:r>
        <w:t>методы</w:t>
      </w:r>
      <w:r>
        <w:rPr>
          <w:spacing w:val="-1"/>
        </w:rPr>
        <w:t xml:space="preserve"> </w:t>
      </w:r>
      <w:r>
        <w:t>биологии:</w:t>
      </w:r>
      <w:r>
        <w:rPr>
          <w:spacing w:val="-3"/>
        </w:rPr>
        <w:t xml:space="preserve"> </w:t>
      </w:r>
      <w:r>
        <w:t>проводить</w:t>
      </w:r>
      <w:r>
        <w:rPr>
          <w:spacing w:val="-2"/>
        </w:rPr>
        <w:t xml:space="preserve"> </w:t>
      </w:r>
      <w:r>
        <w:t>наблюдения за животными,</w:t>
      </w:r>
      <w:r>
        <w:rPr>
          <w:spacing w:val="-1"/>
        </w:rPr>
        <w:t xml:space="preserve"> </w:t>
      </w:r>
      <w:r>
        <w:t>описывать</w:t>
      </w:r>
      <w:r>
        <w:rPr>
          <w:spacing w:val="-2"/>
        </w:rPr>
        <w:t xml:space="preserve"> </w:t>
      </w:r>
      <w:r>
        <w:t>животных, их органы и системы органов; ставить простейшие биологические опыты и эксперименты;</w:t>
      </w:r>
    </w:p>
    <w:p w:rsidR="00ED6F15" w:rsidRDefault="00D45F34">
      <w:pPr>
        <w:pStyle w:val="a3"/>
        <w:ind w:right="549"/>
      </w:pPr>
      <w:r>
        <w:t>соблюдать правила безопасного труда при работе с учебным и лабораторным</w:t>
      </w:r>
      <w:r>
        <w:rPr>
          <w:spacing w:val="40"/>
        </w:rPr>
        <w:t xml:space="preserve"> </w:t>
      </w:r>
      <w:r>
        <w:t xml:space="preserve">оборудованием, химической посудой в соответствии с инструкциями на уроке и во внеурочной </w:t>
      </w:r>
      <w:r>
        <w:rPr>
          <w:spacing w:val="-2"/>
        </w:rPr>
        <w:t>деятельности;</w:t>
      </w:r>
    </w:p>
    <w:p w:rsidR="00ED6F15" w:rsidRDefault="00D45F34">
      <w:pPr>
        <w:pStyle w:val="a3"/>
        <w:ind w:right="559"/>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w:t>
      </w:r>
      <w:r>
        <w:rPr>
          <w:spacing w:val="40"/>
        </w:rPr>
        <w:t xml:space="preserve"> </w:t>
      </w:r>
      <w:r>
        <w:t>одной знаковой системы в другую;</w:t>
      </w:r>
    </w:p>
    <w:p w:rsidR="00ED6F15" w:rsidRDefault="00D45F34">
      <w:pPr>
        <w:pStyle w:val="a3"/>
        <w:ind w:right="563"/>
      </w:pPr>
      <w:r>
        <w:lastRenderedPageBreak/>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ED6F15" w:rsidRDefault="00D45F34">
      <w:pPr>
        <w:pStyle w:val="a3"/>
        <w:spacing w:line="237" w:lineRule="auto"/>
        <w:ind w:right="557"/>
      </w:pPr>
      <w:r>
        <w:t>Предметные результаты освоения программы по биологии к концу обучения в 9 классе: характеризовать</w:t>
      </w:r>
      <w:r>
        <w:rPr>
          <w:spacing w:val="80"/>
        </w:rPr>
        <w:t xml:space="preserve"> </w:t>
      </w:r>
      <w:r>
        <w:t>науки</w:t>
      </w:r>
      <w:r>
        <w:rPr>
          <w:spacing w:val="80"/>
        </w:rPr>
        <w:t xml:space="preserve"> </w:t>
      </w:r>
      <w:r>
        <w:t>о</w:t>
      </w:r>
      <w:r>
        <w:rPr>
          <w:spacing w:val="80"/>
        </w:rPr>
        <w:t xml:space="preserve"> </w:t>
      </w:r>
      <w:r>
        <w:t>человеке</w:t>
      </w:r>
      <w:r>
        <w:rPr>
          <w:spacing w:val="80"/>
        </w:rPr>
        <w:t xml:space="preserve"> </w:t>
      </w:r>
      <w:r>
        <w:t>(антропологию,</w:t>
      </w:r>
      <w:r>
        <w:rPr>
          <w:spacing w:val="80"/>
        </w:rPr>
        <w:t xml:space="preserve"> </w:t>
      </w:r>
      <w:r>
        <w:t>анатомию,</w:t>
      </w:r>
      <w:r>
        <w:rPr>
          <w:spacing w:val="80"/>
        </w:rPr>
        <w:t xml:space="preserve"> </w:t>
      </w:r>
      <w:r>
        <w:t>физиологию,</w:t>
      </w:r>
      <w:r>
        <w:rPr>
          <w:spacing w:val="80"/>
        </w:rPr>
        <w:t xml:space="preserve"> </w:t>
      </w:r>
      <w:r>
        <w:t>медицину,</w:t>
      </w:r>
    </w:p>
    <w:p w:rsidR="00ED6F15" w:rsidRDefault="00D45F34">
      <w:pPr>
        <w:pStyle w:val="a3"/>
        <w:spacing w:line="275" w:lineRule="exact"/>
        <w:ind w:left="964" w:firstLine="0"/>
      </w:pPr>
      <w:r>
        <w:t>гигиену,</w:t>
      </w:r>
      <w:r>
        <w:rPr>
          <w:spacing w:val="-6"/>
        </w:rPr>
        <w:t xml:space="preserve"> </w:t>
      </w:r>
      <w:r>
        <w:t>экологию</w:t>
      </w:r>
      <w:r>
        <w:rPr>
          <w:spacing w:val="-7"/>
        </w:rPr>
        <w:t xml:space="preserve"> </w:t>
      </w:r>
      <w:r>
        <w:t>человека,</w:t>
      </w:r>
      <w:r>
        <w:rPr>
          <w:spacing w:val="-4"/>
        </w:rPr>
        <w:t xml:space="preserve"> </w:t>
      </w:r>
      <w:r>
        <w:t>психологию)</w:t>
      </w:r>
      <w:r>
        <w:rPr>
          <w:spacing w:val="-4"/>
        </w:rPr>
        <w:t xml:space="preserve"> </w:t>
      </w:r>
      <w:r>
        <w:t>и</w:t>
      </w:r>
      <w:r>
        <w:rPr>
          <w:spacing w:val="-11"/>
        </w:rPr>
        <w:t xml:space="preserve"> </w:t>
      </w:r>
      <w:r>
        <w:t>их</w:t>
      </w:r>
      <w:r>
        <w:rPr>
          <w:spacing w:val="-11"/>
        </w:rPr>
        <w:t xml:space="preserve"> </w:t>
      </w:r>
      <w:r>
        <w:t>связи</w:t>
      </w:r>
      <w:r>
        <w:rPr>
          <w:spacing w:val="-5"/>
        </w:rPr>
        <w:t xml:space="preserve"> </w:t>
      </w:r>
      <w:r>
        <w:t>с</w:t>
      </w:r>
      <w:r>
        <w:rPr>
          <w:spacing w:val="-8"/>
        </w:rPr>
        <w:t xml:space="preserve"> </w:t>
      </w:r>
      <w:r>
        <w:t>другими</w:t>
      </w:r>
      <w:r>
        <w:rPr>
          <w:spacing w:val="-4"/>
        </w:rPr>
        <w:t xml:space="preserve"> </w:t>
      </w:r>
      <w:r>
        <w:t>науками</w:t>
      </w:r>
      <w:r>
        <w:rPr>
          <w:spacing w:val="-5"/>
        </w:rPr>
        <w:t xml:space="preserve"> </w:t>
      </w:r>
      <w:r>
        <w:t>и</w:t>
      </w:r>
      <w:r>
        <w:rPr>
          <w:spacing w:val="-1"/>
        </w:rPr>
        <w:t xml:space="preserve"> </w:t>
      </w:r>
      <w:r>
        <w:rPr>
          <w:spacing w:val="-2"/>
        </w:rPr>
        <w:t>техникой;</w:t>
      </w:r>
    </w:p>
    <w:p w:rsidR="00ED6F15" w:rsidRDefault="00D45F34">
      <w:pPr>
        <w:pStyle w:val="a3"/>
        <w:ind w:right="551"/>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D6F15" w:rsidRDefault="00D45F34">
      <w:pPr>
        <w:pStyle w:val="a3"/>
        <w:spacing w:before="2"/>
        <w:ind w:right="548"/>
      </w:pPr>
      <w:r>
        <w:t>приводить примеры вклада российских (в том числе И. М. Сеченов, И.П. Павлов, И.И. Мечников,</w:t>
      </w:r>
      <w:r>
        <w:rPr>
          <w:spacing w:val="80"/>
        </w:rPr>
        <w:t xml:space="preserve"> </w:t>
      </w:r>
      <w:r>
        <w:t>А.А.</w:t>
      </w:r>
      <w:r>
        <w:rPr>
          <w:spacing w:val="40"/>
        </w:rPr>
        <w:t xml:space="preserve"> </w:t>
      </w:r>
      <w:r>
        <w:t>Ухтомский,</w:t>
      </w:r>
      <w:r>
        <w:rPr>
          <w:spacing w:val="80"/>
        </w:rPr>
        <w:t xml:space="preserve"> </w:t>
      </w:r>
      <w:r>
        <w:t>П.К.</w:t>
      </w:r>
      <w:r>
        <w:rPr>
          <w:spacing w:val="40"/>
        </w:rPr>
        <w:t xml:space="preserve"> </w:t>
      </w:r>
      <w:r>
        <w:t>Анохин)</w:t>
      </w:r>
      <w:r>
        <w:rPr>
          <w:spacing w:val="80"/>
        </w:rPr>
        <w:t xml:space="preserve"> </w:t>
      </w:r>
      <w:r>
        <w:t>и</w:t>
      </w:r>
      <w:r>
        <w:rPr>
          <w:spacing w:val="80"/>
        </w:rPr>
        <w:t xml:space="preserve"> </w:t>
      </w:r>
      <w:r>
        <w:t>зарубежных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w:t>
      </w:r>
      <w:r>
        <w:rPr>
          <w:spacing w:val="40"/>
        </w:rPr>
        <w:t xml:space="preserve"> </w:t>
      </w:r>
      <w:r>
        <w:t>Гарвей,</w:t>
      </w:r>
      <w:r>
        <w:rPr>
          <w:spacing w:val="40"/>
        </w:rPr>
        <w:t xml:space="preserve"> </w:t>
      </w:r>
      <w:r>
        <w:t>К. Бернар, Л. Пастер, Ч. Дарвин) учёных в развитие представлений о происхождении, строении, жизнедеятельности, поведении, экологии человека;</w:t>
      </w:r>
    </w:p>
    <w:p w:rsidR="00ED6F15" w:rsidRDefault="00D45F34">
      <w:pPr>
        <w:pStyle w:val="a3"/>
        <w:ind w:right="551"/>
      </w:pPr>
      <w:r>
        <w:t>применять биологические термины и понятия (в том числе: цитология,</w:t>
      </w:r>
      <w:r>
        <w:rPr>
          <w:spacing w:val="-1"/>
        </w:rPr>
        <w:t xml:space="preserve"> </w:t>
      </w: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D6F15" w:rsidRDefault="00D45F34">
      <w:pPr>
        <w:pStyle w:val="a3"/>
        <w:spacing w:before="5" w:line="237" w:lineRule="auto"/>
        <w:ind w:right="5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D6F15" w:rsidRDefault="00D45F34">
      <w:pPr>
        <w:pStyle w:val="a3"/>
        <w:spacing w:before="4"/>
        <w:jc w:val="left"/>
      </w:pPr>
      <w:r>
        <w:t>сравнивать</w:t>
      </w:r>
      <w:r>
        <w:rPr>
          <w:spacing w:val="80"/>
        </w:rPr>
        <w:t xml:space="preserve"> </w:t>
      </w:r>
      <w:r>
        <w:t>клетки</w:t>
      </w:r>
      <w:r>
        <w:rPr>
          <w:spacing w:val="80"/>
        </w:rPr>
        <w:t xml:space="preserve"> </w:t>
      </w:r>
      <w:r>
        <w:t>разных</w:t>
      </w:r>
      <w:r>
        <w:rPr>
          <w:spacing w:val="80"/>
        </w:rPr>
        <w:t xml:space="preserve"> </w:t>
      </w:r>
      <w:r>
        <w:t>тканей,</w:t>
      </w:r>
      <w:r>
        <w:rPr>
          <w:spacing w:val="80"/>
        </w:rPr>
        <w:t xml:space="preserve"> </w:t>
      </w:r>
      <w:r>
        <w:t>групп</w:t>
      </w:r>
      <w:r>
        <w:rPr>
          <w:spacing w:val="80"/>
        </w:rPr>
        <w:t xml:space="preserve"> </w:t>
      </w:r>
      <w:r>
        <w:t>тканей,</w:t>
      </w:r>
      <w:r>
        <w:rPr>
          <w:spacing w:val="80"/>
        </w:rPr>
        <w:t xml:space="preserve"> </w:t>
      </w:r>
      <w:r>
        <w:t>органы,</w:t>
      </w:r>
      <w:r>
        <w:rPr>
          <w:spacing w:val="80"/>
        </w:rPr>
        <w:t xml:space="preserve"> </w:t>
      </w:r>
      <w:r>
        <w:t>системы</w:t>
      </w:r>
      <w:r>
        <w:rPr>
          <w:spacing w:val="80"/>
        </w:rPr>
        <w:t xml:space="preserve"> </w:t>
      </w:r>
      <w:r>
        <w:t>органов</w:t>
      </w:r>
      <w:r>
        <w:rPr>
          <w:spacing w:val="80"/>
        </w:rPr>
        <w:t xml:space="preserve"> </w:t>
      </w:r>
      <w:r>
        <w:t>человека;</w:t>
      </w:r>
      <w:r>
        <w:rPr>
          <w:spacing w:val="40"/>
        </w:rPr>
        <w:t xml:space="preserve"> </w:t>
      </w:r>
      <w:r>
        <w:t>процессы жизнедеятельности организма человека, проводить выводы на основе сравнения;</w:t>
      </w:r>
    </w:p>
    <w:p w:rsidR="00ED6F15" w:rsidRDefault="00D45F34">
      <w:pPr>
        <w:pStyle w:val="a3"/>
        <w:ind w:left="964" w:firstLine="0"/>
        <w:jc w:val="left"/>
      </w:pPr>
      <w:r>
        <w:t>различать</w:t>
      </w:r>
      <w:r>
        <w:rPr>
          <w:spacing w:val="9"/>
        </w:rPr>
        <w:t xml:space="preserve"> </w:t>
      </w:r>
      <w:r>
        <w:t>биологически</w:t>
      </w:r>
      <w:r>
        <w:rPr>
          <w:spacing w:val="10"/>
        </w:rPr>
        <w:t xml:space="preserve"> </w:t>
      </w:r>
      <w:r>
        <w:t>активные</w:t>
      </w:r>
      <w:r>
        <w:rPr>
          <w:spacing w:val="7"/>
        </w:rPr>
        <w:t xml:space="preserve"> </w:t>
      </w:r>
      <w:r>
        <w:t>вещества</w:t>
      </w:r>
      <w:r>
        <w:rPr>
          <w:spacing w:val="6"/>
        </w:rPr>
        <w:t xml:space="preserve"> </w:t>
      </w:r>
      <w:r>
        <w:t>(витамины,</w:t>
      </w:r>
      <w:r>
        <w:rPr>
          <w:spacing w:val="10"/>
        </w:rPr>
        <w:t xml:space="preserve"> </w:t>
      </w:r>
      <w:r>
        <w:t>ферменты,</w:t>
      </w:r>
      <w:r>
        <w:rPr>
          <w:spacing w:val="5"/>
        </w:rPr>
        <w:t xml:space="preserve"> </w:t>
      </w:r>
      <w:r>
        <w:t>гормоны),</w:t>
      </w:r>
      <w:r>
        <w:rPr>
          <w:spacing w:val="5"/>
        </w:rPr>
        <w:t xml:space="preserve"> </w:t>
      </w:r>
      <w:r>
        <w:t>выявлять</w:t>
      </w:r>
      <w:r>
        <w:rPr>
          <w:spacing w:val="10"/>
        </w:rPr>
        <w:t xml:space="preserve"> </w:t>
      </w:r>
      <w:r>
        <w:rPr>
          <w:spacing w:val="-5"/>
        </w:rPr>
        <w:t>их</w:t>
      </w:r>
    </w:p>
    <w:p w:rsidR="00ED6F15" w:rsidRDefault="00D45F34">
      <w:pPr>
        <w:pStyle w:val="a3"/>
        <w:spacing w:before="74"/>
        <w:ind w:left="964" w:firstLine="0"/>
        <w:jc w:val="left"/>
      </w:pPr>
      <w:r>
        <w:t>роль</w:t>
      </w:r>
      <w:r>
        <w:rPr>
          <w:spacing w:val="-9"/>
        </w:rPr>
        <w:t xml:space="preserve"> </w:t>
      </w:r>
      <w:r>
        <w:t>в</w:t>
      </w:r>
      <w:r>
        <w:rPr>
          <w:spacing w:val="-2"/>
        </w:rPr>
        <w:t xml:space="preserve"> </w:t>
      </w:r>
      <w:r>
        <w:t>процессе</w:t>
      </w:r>
      <w:r>
        <w:rPr>
          <w:spacing w:val="-8"/>
        </w:rPr>
        <w:t xml:space="preserve"> </w:t>
      </w:r>
      <w:r>
        <w:t>обмена</w:t>
      </w:r>
      <w:r>
        <w:rPr>
          <w:spacing w:val="-2"/>
        </w:rPr>
        <w:t xml:space="preserve"> </w:t>
      </w:r>
      <w:r>
        <w:t>веществ</w:t>
      </w:r>
      <w:r>
        <w:rPr>
          <w:spacing w:val="-6"/>
        </w:rPr>
        <w:t xml:space="preserve"> </w:t>
      </w:r>
      <w:r>
        <w:t>и</w:t>
      </w:r>
      <w:r>
        <w:rPr>
          <w:spacing w:val="-3"/>
        </w:rPr>
        <w:t xml:space="preserve"> </w:t>
      </w:r>
      <w:r>
        <w:t>превращения</w:t>
      </w:r>
      <w:r>
        <w:rPr>
          <w:spacing w:val="-1"/>
        </w:rPr>
        <w:t xml:space="preserve"> </w:t>
      </w:r>
      <w:r>
        <w:rPr>
          <w:spacing w:val="-2"/>
        </w:rPr>
        <w:t>энергии;</w:t>
      </w:r>
    </w:p>
    <w:p w:rsidR="00ED6F15" w:rsidRDefault="00D45F34">
      <w:pPr>
        <w:pStyle w:val="a3"/>
        <w:spacing w:before="3"/>
        <w:ind w:right="54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D6F15" w:rsidRDefault="00D45F34">
      <w:pPr>
        <w:pStyle w:val="a3"/>
        <w:ind w:right="561"/>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ED6F15" w:rsidRDefault="00D45F34">
      <w:pPr>
        <w:pStyle w:val="a3"/>
        <w:spacing w:before="3" w:line="237" w:lineRule="auto"/>
        <w:ind w:right="558"/>
      </w:pPr>
      <w:r>
        <w:t>применять биологические модели для выявления особенностей строения и функционирования органов и систем органов человека;</w:t>
      </w:r>
    </w:p>
    <w:p w:rsidR="00ED6F15" w:rsidRDefault="00D45F34">
      <w:pPr>
        <w:pStyle w:val="a3"/>
        <w:spacing w:before="6" w:line="237" w:lineRule="auto"/>
        <w:ind w:left="964" w:right="562" w:firstLine="0"/>
      </w:pPr>
      <w:r>
        <w:t>объяснять нейрогуморальную регуляцию процессов жизнедеятельности организма человека; характеризовать</w:t>
      </w:r>
      <w:r>
        <w:rPr>
          <w:spacing w:val="28"/>
        </w:rPr>
        <w:t xml:space="preserve">  </w:t>
      </w:r>
      <w:r>
        <w:t>и</w:t>
      </w:r>
      <w:r>
        <w:rPr>
          <w:spacing w:val="29"/>
        </w:rPr>
        <w:t xml:space="preserve">  </w:t>
      </w:r>
      <w:r>
        <w:t>сравнивать</w:t>
      </w:r>
      <w:r>
        <w:rPr>
          <w:spacing w:val="29"/>
        </w:rPr>
        <w:t xml:space="preserve">  </w:t>
      </w:r>
      <w:r>
        <w:t>безусловные</w:t>
      </w:r>
      <w:r>
        <w:rPr>
          <w:spacing w:val="28"/>
        </w:rPr>
        <w:t xml:space="preserve">  </w:t>
      </w:r>
      <w:r>
        <w:t>и</w:t>
      </w:r>
      <w:r>
        <w:rPr>
          <w:spacing w:val="29"/>
        </w:rPr>
        <w:t xml:space="preserve">  </w:t>
      </w:r>
      <w:r>
        <w:t>условные</w:t>
      </w:r>
      <w:r>
        <w:rPr>
          <w:spacing w:val="28"/>
        </w:rPr>
        <w:t xml:space="preserve">  </w:t>
      </w:r>
      <w:r>
        <w:t>рефлексы,</w:t>
      </w:r>
      <w:r>
        <w:rPr>
          <w:spacing w:val="32"/>
        </w:rPr>
        <w:t xml:space="preserve">  </w:t>
      </w:r>
      <w:r>
        <w:t>наследственные</w:t>
      </w:r>
      <w:r>
        <w:rPr>
          <w:spacing w:val="28"/>
        </w:rPr>
        <w:t xml:space="preserve">  </w:t>
      </w:r>
      <w:r>
        <w:rPr>
          <w:spacing w:val="-10"/>
        </w:rPr>
        <w:t>и</w:t>
      </w:r>
    </w:p>
    <w:p w:rsidR="00ED6F15" w:rsidRDefault="00D45F34">
      <w:pPr>
        <w:pStyle w:val="a3"/>
        <w:spacing w:before="71"/>
        <w:ind w:right="553" w:firstLine="0"/>
      </w:pPr>
      <w:r>
        <w:t xml:space="preserve">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ED6F15" w:rsidRDefault="00D45F34">
      <w:pPr>
        <w:pStyle w:val="a3"/>
        <w:ind w:right="558"/>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ED6F15" w:rsidRDefault="00D45F34">
      <w:pPr>
        <w:pStyle w:val="a3"/>
        <w:ind w:right="551"/>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6F15" w:rsidRDefault="00D45F34">
      <w:pPr>
        <w:pStyle w:val="a3"/>
        <w:spacing w:line="242" w:lineRule="auto"/>
        <w:ind w:right="55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D6F15" w:rsidRDefault="00D45F34">
      <w:pPr>
        <w:pStyle w:val="a3"/>
        <w:ind w:right="555"/>
      </w:pPr>
      <w:r>
        <w:t>аргументировать</w:t>
      </w:r>
      <w:r>
        <w:rPr>
          <w:spacing w:val="-3"/>
        </w:rPr>
        <w:t xml:space="preserve"> </w:t>
      </w:r>
      <w:r>
        <w:t>основные принципы здорового образа жизни, методы</w:t>
      </w:r>
      <w:r>
        <w:rPr>
          <w:spacing w:val="-3"/>
        </w:rPr>
        <w:t xml:space="preserve"> </w:t>
      </w:r>
      <w:r>
        <w:t>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D6F15" w:rsidRDefault="00D45F34">
      <w:pPr>
        <w:pStyle w:val="a3"/>
        <w:spacing w:before="1" w:line="237" w:lineRule="auto"/>
        <w:ind w:right="559"/>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w:t>
      </w:r>
      <w:r>
        <w:lastRenderedPageBreak/>
        <w:t>вредных привычек, зависимостей;</w:t>
      </w:r>
    </w:p>
    <w:p w:rsidR="00ED6F15" w:rsidRDefault="00D45F34">
      <w:pPr>
        <w:pStyle w:val="a3"/>
        <w:spacing w:before="4"/>
        <w:ind w:right="553"/>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D6F15" w:rsidRDefault="00D45F34">
      <w:pPr>
        <w:pStyle w:val="a3"/>
        <w:ind w:right="557"/>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D6F15" w:rsidRDefault="00D45F34">
      <w:pPr>
        <w:pStyle w:val="a3"/>
        <w:spacing w:before="1"/>
        <w:ind w:right="55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D6F15" w:rsidRDefault="00D45F34">
      <w:pPr>
        <w:pStyle w:val="a3"/>
        <w:ind w:right="549"/>
      </w:pPr>
      <w:r>
        <w:t>соблюдать правила безопасного труда при работе с учебным и лабораторным</w:t>
      </w:r>
      <w:r>
        <w:rPr>
          <w:spacing w:val="40"/>
        </w:rPr>
        <w:t xml:space="preserve"> </w:t>
      </w:r>
      <w:r>
        <w:t xml:space="preserve">оборудованием, химической посудой в соответствии с инструкциями на уроке и во внеурочной </w:t>
      </w:r>
      <w:r>
        <w:rPr>
          <w:spacing w:val="-2"/>
        </w:rPr>
        <w:t>деятельности;</w:t>
      </w:r>
    </w:p>
    <w:p w:rsidR="00ED6F15" w:rsidRDefault="00D45F34">
      <w:pPr>
        <w:pStyle w:val="a3"/>
        <w:ind w:right="552"/>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w:t>
      </w:r>
      <w:r>
        <w:rPr>
          <w:spacing w:val="40"/>
        </w:rPr>
        <w:t xml:space="preserve"> </w:t>
      </w:r>
      <w:r>
        <w:t>одной знаковой системы в другую;</w:t>
      </w:r>
    </w:p>
    <w:p w:rsidR="00ED6F15" w:rsidRDefault="00D45F34">
      <w:pPr>
        <w:pStyle w:val="a3"/>
        <w:spacing w:before="3"/>
        <w:ind w:right="563"/>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rsidR="00ED6F15" w:rsidRDefault="00D45F34">
      <w:pPr>
        <w:pStyle w:val="a3"/>
        <w:spacing w:line="274" w:lineRule="exact"/>
        <w:ind w:left="1339" w:firstLine="0"/>
        <w:jc w:val="left"/>
      </w:pPr>
      <w:r>
        <w:t>2.1.13</w:t>
      </w:r>
      <w:r>
        <w:rPr>
          <w:spacing w:val="62"/>
        </w:rPr>
        <w:t xml:space="preserve"> </w:t>
      </w:r>
      <w:r>
        <w:rPr>
          <w:spacing w:val="-2"/>
        </w:rPr>
        <w:t>ХИМИЯ</w:t>
      </w:r>
    </w:p>
    <w:p w:rsidR="00ED6F15" w:rsidRDefault="00D45F34">
      <w:pPr>
        <w:pStyle w:val="a3"/>
        <w:spacing w:before="80"/>
        <w:ind w:left="849" w:right="551"/>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D6F15" w:rsidRDefault="00D45F34">
      <w:pPr>
        <w:pStyle w:val="a3"/>
        <w:spacing w:before="5" w:line="237" w:lineRule="auto"/>
        <w:ind w:left="849" w:right="55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w:t>
      </w:r>
      <w:r>
        <w:rPr>
          <w:spacing w:val="40"/>
        </w:rPr>
        <w:t xml:space="preserve"> </w:t>
      </w:r>
      <w:r>
        <w:t>о</w:t>
      </w:r>
      <w:r>
        <w:rPr>
          <w:spacing w:val="40"/>
        </w:rPr>
        <w:t xml:space="preserve"> </w:t>
      </w:r>
      <w:r>
        <w:t>взаимопревращениях</w:t>
      </w:r>
      <w:r>
        <w:rPr>
          <w:spacing w:val="40"/>
        </w:rPr>
        <w:t xml:space="preserve"> </w:t>
      </w:r>
      <w:r>
        <w:t>энергии</w:t>
      </w:r>
      <w:r>
        <w:rPr>
          <w:spacing w:val="40"/>
        </w:rPr>
        <w:t xml:space="preserve"> </w:t>
      </w:r>
      <w:r>
        <w:t>и</w:t>
      </w:r>
      <w:r>
        <w:rPr>
          <w:spacing w:val="38"/>
        </w:rPr>
        <w:t xml:space="preserve"> </w:t>
      </w:r>
      <w:r>
        <w:t>об</w:t>
      </w:r>
      <w:r>
        <w:rPr>
          <w:spacing w:val="40"/>
        </w:rPr>
        <w:t xml:space="preserve"> </w:t>
      </w:r>
      <w:r>
        <w:t>эволюции</w:t>
      </w:r>
      <w:r>
        <w:rPr>
          <w:spacing w:val="40"/>
        </w:rPr>
        <w:t xml:space="preserve"> </w:t>
      </w:r>
      <w:r>
        <w:t>веществ</w:t>
      </w:r>
      <w:r>
        <w:rPr>
          <w:spacing w:val="40"/>
        </w:rPr>
        <w:t xml:space="preserve"> </w:t>
      </w:r>
      <w:r>
        <w:t>в</w:t>
      </w:r>
      <w:r>
        <w:rPr>
          <w:spacing w:val="40"/>
        </w:rPr>
        <w:t xml:space="preserve"> </w:t>
      </w:r>
      <w:r>
        <w:t>природе,</w:t>
      </w:r>
      <w:r>
        <w:rPr>
          <w:spacing w:val="39"/>
        </w:rPr>
        <w:t xml:space="preserve"> </w:t>
      </w:r>
      <w:r>
        <w:t>о</w:t>
      </w:r>
      <w:r>
        <w:rPr>
          <w:spacing w:val="40"/>
        </w:rPr>
        <w:t xml:space="preserve"> </w:t>
      </w:r>
      <w:r>
        <w:t>путях</w:t>
      </w:r>
    </w:p>
    <w:p w:rsidR="00ED6F15" w:rsidRDefault="00D45F34">
      <w:pPr>
        <w:pStyle w:val="a3"/>
        <w:spacing w:before="73" w:line="237" w:lineRule="auto"/>
        <w:ind w:left="849" w:right="558" w:firstLine="0"/>
      </w:pPr>
      <w:r>
        <w:t>решения глобальных проблем устойчивого развития человечества – сырьевой,</w:t>
      </w:r>
      <w:r>
        <w:rPr>
          <w:spacing w:val="40"/>
        </w:rPr>
        <w:t xml:space="preserve"> </w:t>
      </w:r>
      <w:r>
        <w:t>энергетической, пищевой и экологической безопасности, проблем здравоохранения.</w:t>
      </w:r>
    </w:p>
    <w:p w:rsidR="00ED6F15" w:rsidRDefault="00D45F34">
      <w:pPr>
        <w:pStyle w:val="a3"/>
        <w:spacing w:before="4" w:line="275" w:lineRule="exact"/>
        <w:ind w:left="1276" w:firstLine="0"/>
      </w:pPr>
      <w:r>
        <w:t>Изучение</w:t>
      </w:r>
      <w:r>
        <w:rPr>
          <w:spacing w:val="-10"/>
        </w:rPr>
        <w:t xml:space="preserve"> </w:t>
      </w:r>
      <w:r>
        <w:rPr>
          <w:spacing w:val="-2"/>
        </w:rPr>
        <w:t>химии:</w:t>
      </w:r>
    </w:p>
    <w:p w:rsidR="00ED6F15" w:rsidRDefault="00D45F34">
      <w:pPr>
        <w:pStyle w:val="a3"/>
        <w:spacing w:line="242" w:lineRule="auto"/>
        <w:ind w:left="849" w:right="568"/>
      </w:pPr>
      <w:r>
        <w:t>способствует реализации возможностей для саморазвития и формирования культуры личности, её общей и функциональной грамотности;</w:t>
      </w:r>
    </w:p>
    <w:p w:rsidR="00ED6F15" w:rsidRDefault="00D45F34">
      <w:pPr>
        <w:pStyle w:val="a3"/>
        <w:ind w:left="849" w:right="561"/>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D6F15" w:rsidRDefault="00D45F34">
      <w:pPr>
        <w:pStyle w:val="a3"/>
        <w:ind w:left="849" w:right="553"/>
      </w:pPr>
      <w:r>
        <w:t>знакомит со спецификой научного мышления, закладывает основы целостного взгляда на единство</w:t>
      </w:r>
      <w:r>
        <w:rPr>
          <w:spacing w:val="40"/>
        </w:rPr>
        <w:t xml:space="preserve"> </w:t>
      </w:r>
      <w:r>
        <w:t>природы</w:t>
      </w:r>
      <w:r>
        <w:rPr>
          <w:spacing w:val="40"/>
        </w:rPr>
        <w:t xml:space="preserve"> </w:t>
      </w:r>
      <w:r>
        <w:t>и</w:t>
      </w:r>
      <w:r>
        <w:rPr>
          <w:spacing w:val="40"/>
        </w:rPr>
        <w:t xml:space="preserve"> </w:t>
      </w:r>
      <w:r>
        <w:t>человека,</w:t>
      </w:r>
      <w:r>
        <w:rPr>
          <w:spacing w:val="40"/>
        </w:rPr>
        <w:t xml:space="preserve"> </w:t>
      </w:r>
      <w:r>
        <w:t>является</w:t>
      </w:r>
      <w:r>
        <w:rPr>
          <w:spacing w:val="40"/>
        </w:rPr>
        <w:t xml:space="preserve"> </w:t>
      </w:r>
      <w:r>
        <w:t>ответственным</w:t>
      </w:r>
      <w:r>
        <w:rPr>
          <w:spacing w:val="40"/>
        </w:rPr>
        <w:t xml:space="preserve"> </w:t>
      </w:r>
      <w:r>
        <w:t>этапом</w:t>
      </w:r>
      <w:r>
        <w:rPr>
          <w:spacing w:val="40"/>
        </w:rPr>
        <w:t xml:space="preserve"> </w:t>
      </w:r>
      <w:r>
        <w:t>в</w:t>
      </w:r>
      <w:r>
        <w:rPr>
          <w:spacing w:val="40"/>
        </w:rPr>
        <w:t xml:space="preserve"> </w:t>
      </w:r>
      <w:r>
        <w:t>формировании естественно­научной грамотности обучающихся;</w:t>
      </w:r>
    </w:p>
    <w:p w:rsidR="00ED6F15" w:rsidRDefault="00D45F34">
      <w:pPr>
        <w:pStyle w:val="a3"/>
        <w:spacing w:line="242" w:lineRule="auto"/>
        <w:ind w:left="849" w:right="566"/>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D6F15" w:rsidRDefault="00D45F34">
      <w:pPr>
        <w:pStyle w:val="a3"/>
        <w:ind w:left="849" w:right="562"/>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D6F15" w:rsidRDefault="00D45F34">
      <w:pPr>
        <w:pStyle w:val="a3"/>
        <w:spacing w:line="237" w:lineRule="auto"/>
        <w:ind w:left="849" w:right="562"/>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D6F15" w:rsidRDefault="00D45F34">
      <w:pPr>
        <w:pStyle w:val="a3"/>
        <w:ind w:left="849" w:right="553"/>
      </w:pPr>
      <w:r>
        <w:lastRenderedPageBreak/>
        <w:t>Структура</w:t>
      </w:r>
      <w:r>
        <w:rPr>
          <w:spacing w:val="-3"/>
        </w:rPr>
        <w:t xml:space="preserve"> </w:t>
      </w:r>
      <w:r>
        <w:t>содержания</w:t>
      </w:r>
      <w:r>
        <w:rPr>
          <w:spacing w:val="-2"/>
        </w:rPr>
        <w:t xml:space="preserve"> </w:t>
      </w:r>
      <w:r>
        <w:t>программы</w:t>
      </w:r>
      <w:r>
        <w:rPr>
          <w:spacing w:val="-5"/>
        </w:rPr>
        <w:t xml:space="preserve"> </w:t>
      </w:r>
      <w:r>
        <w:t>по химии</w:t>
      </w:r>
      <w:r>
        <w:rPr>
          <w:spacing w:val="-1"/>
        </w:rPr>
        <w:t xml:space="preserve"> </w:t>
      </w:r>
      <w:r>
        <w:t>сформирована</w:t>
      </w:r>
      <w:r>
        <w:rPr>
          <w:spacing w:val="-3"/>
        </w:rPr>
        <w:t xml:space="preserve"> </w:t>
      </w:r>
      <w:r>
        <w:t>на</w:t>
      </w:r>
      <w:r>
        <w:rPr>
          <w:spacing w:val="-8"/>
        </w:rPr>
        <w:t xml:space="preserve"> </w:t>
      </w:r>
      <w:r>
        <w:t>основе</w:t>
      </w:r>
      <w:r>
        <w:rPr>
          <w:spacing w:val="-3"/>
        </w:rPr>
        <w:t xml:space="preserve"> </w:t>
      </w:r>
      <w:r>
        <w:t>системного</w:t>
      </w:r>
      <w:r>
        <w:rPr>
          <w:spacing w:val="-2"/>
        </w:rPr>
        <w:t xml:space="preserve"> </w:t>
      </w:r>
      <w:r>
        <w:t>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D6F15" w:rsidRDefault="00D45F34">
      <w:pPr>
        <w:pStyle w:val="a3"/>
        <w:spacing w:before="1" w:line="275" w:lineRule="exact"/>
        <w:ind w:left="1276" w:firstLine="0"/>
      </w:pPr>
      <w:r>
        <w:t>атомно­молекулярного</w:t>
      </w:r>
      <w:r>
        <w:rPr>
          <w:spacing w:val="-6"/>
        </w:rPr>
        <w:t xml:space="preserve"> </w:t>
      </w:r>
      <w:r>
        <w:t>учения</w:t>
      </w:r>
      <w:r>
        <w:rPr>
          <w:spacing w:val="-8"/>
        </w:rPr>
        <w:t xml:space="preserve"> </w:t>
      </w:r>
      <w:r>
        <w:t>как</w:t>
      </w:r>
      <w:r>
        <w:rPr>
          <w:spacing w:val="-10"/>
        </w:rPr>
        <w:t xml:space="preserve"> </w:t>
      </w:r>
      <w:r>
        <w:t>основы</w:t>
      </w:r>
      <w:r>
        <w:rPr>
          <w:spacing w:val="-7"/>
        </w:rPr>
        <w:t xml:space="preserve"> </w:t>
      </w:r>
      <w:r>
        <w:t>всего</w:t>
      </w:r>
      <w:r>
        <w:rPr>
          <w:spacing w:val="-3"/>
        </w:rPr>
        <w:t xml:space="preserve"> </w:t>
      </w:r>
      <w:r>
        <w:rPr>
          <w:spacing w:val="-2"/>
        </w:rPr>
        <w:t>естествознания;</w:t>
      </w:r>
    </w:p>
    <w:p w:rsidR="00ED6F15" w:rsidRDefault="00D45F34">
      <w:pPr>
        <w:pStyle w:val="a3"/>
        <w:spacing w:line="242" w:lineRule="auto"/>
        <w:ind w:left="849" w:right="704"/>
      </w:pPr>
      <w:r>
        <w:t>Периодического</w:t>
      </w:r>
      <w:r>
        <w:rPr>
          <w:spacing w:val="-8"/>
        </w:rPr>
        <w:t xml:space="preserve"> </w:t>
      </w:r>
      <w:r>
        <w:t>закона</w:t>
      </w:r>
      <w:r>
        <w:rPr>
          <w:spacing w:val="-8"/>
        </w:rPr>
        <w:t xml:space="preserve"> </w:t>
      </w:r>
      <w:r>
        <w:t>Д.И.</w:t>
      </w:r>
      <w:r>
        <w:rPr>
          <w:spacing w:val="-12"/>
        </w:rPr>
        <w:t xml:space="preserve"> </w:t>
      </w:r>
      <w:r>
        <w:t>Менделеева</w:t>
      </w:r>
      <w:r>
        <w:rPr>
          <w:spacing w:val="-9"/>
        </w:rPr>
        <w:t xml:space="preserve"> </w:t>
      </w:r>
      <w:r>
        <w:t>как</w:t>
      </w:r>
      <w:r>
        <w:rPr>
          <w:spacing w:val="-10"/>
        </w:rPr>
        <w:t xml:space="preserve"> </w:t>
      </w:r>
      <w:r>
        <w:t>основного</w:t>
      </w:r>
      <w:r>
        <w:rPr>
          <w:spacing w:val="-7"/>
        </w:rPr>
        <w:t xml:space="preserve"> </w:t>
      </w:r>
      <w:r>
        <w:t>закона</w:t>
      </w:r>
      <w:r>
        <w:rPr>
          <w:spacing w:val="-13"/>
        </w:rPr>
        <w:t xml:space="preserve"> </w:t>
      </w:r>
      <w:r>
        <w:t>химии;</w:t>
      </w:r>
      <w:r>
        <w:rPr>
          <w:spacing w:val="-9"/>
        </w:rPr>
        <w:t xml:space="preserve"> </w:t>
      </w:r>
      <w:r>
        <w:t>учения</w:t>
      </w:r>
      <w:r>
        <w:rPr>
          <w:spacing w:val="-4"/>
        </w:rPr>
        <w:t xml:space="preserve"> </w:t>
      </w:r>
      <w:r>
        <w:t>о</w:t>
      </w:r>
      <w:r>
        <w:rPr>
          <w:spacing w:val="-1"/>
        </w:rPr>
        <w:t xml:space="preserve"> </w:t>
      </w:r>
      <w:r>
        <w:t>строении атома и химической связи;</w:t>
      </w:r>
    </w:p>
    <w:p w:rsidR="00ED6F15" w:rsidRDefault="00D45F34">
      <w:pPr>
        <w:pStyle w:val="a3"/>
        <w:spacing w:line="271" w:lineRule="exact"/>
        <w:ind w:left="1276" w:firstLine="0"/>
      </w:pPr>
      <w:r>
        <w:t>представлений</w:t>
      </w:r>
      <w:r>
        <w:rPr>
          <w:spacing w:val="-15"/>
        </w:rPr>
        <w:t xml:space="preserve"> </w:t>
      </w:r>
      <w:r>
        <w:t>об</w:t>
      </w:r>
      <w:r>
        <w:rPr>
          <w:spacing w:val="-8"/>
        </w:rPr>
        <w:t xml:space="preserve"> </w:t>
      </w:r>
      <w:r>
        <w:t>электролитической</w:t>
      </w:r>
      <w:r>
        <w:rPr>
          <w:spacing w:val="-8"/>
        </w:rPr>
        <w:t xml:space="preserve"> </w:t>
      </w:r>
      <w:r>
        <w:t>диссоциации</w:t>
      </w:r>
      <w:r>
        <w:rPr>
          <w:spacing w:val="-8"/>
        </w:rPr>
        <w:t xml:space="preserve"> </w:t>
      </w:r>
      <w:r>
        <w:t>веществ</w:t>
      </w:r>
      <w:r>
        <w:rPr>
          <w:spacing w:val="-7"/>
        </w:rPr>
        <w:t xml:space="preserve"> </w:t>
      </w:r>
      <w:r>
        <w:t>в</w:t>
      </w:r>
      <w:r>
        <w:rPr>
          <w:spacing w:val="-8"/>
        </w:rPr>
        <w:t xml:space="preserve"> </w:t>
      </w:r>
      <w:r>
        <w:rPr>
          <w:spacing w:val="-2"/>
        </w:rPr>
        <w:t>растворах.</w:t>
      </w:r>
    </w:p>
    <w:p w:rsidR="00ED6F15" w:rsidRDefault="00D45F34">
      <w:pPr>
        <w:pStyle w:val="a3"/>
        <w:spacing w:before="1"/>
        <w:ind w:left="849" w:right="559"/>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D6F15" w:rsidRDefault="00D45F34">
      <w:pPr>
        <w:pStyle w:val="a3"/>
        <w:spacing w:before="5"/>
        <w:ind w:left="849" w:right="560"/>
      </w:pPr>
      <w:r>
        <w:t>Освоение</w:t>
      </w:r>
      <w:r>
        <w:rPr>
          <w:spacing w:val="-9"/>
        </w:rPr>
        <w:t xml:space="preserve"> </w:t>
      </w:r>
      <w:r>
        <w:t>программы</w:t>
      </w:r>
      <w:r>
        <w:rPr>
          <w:spacing w:val="-2"/>
        </w:rPr>
        <w:t xml:space="preserve"> </w:t>
      </w:r>
      <w:r>
        <w:t>по химии</w:t>
      </w:r>
      <w:r>
        <w:rPr>
          <w:spacing w:val="-2"/>
        </w:rPr>
        <w:t xml:space="preserve"> </w:t>
      </w:r>
      <w:r>
        <w:t>способствует</w:t>
      </w:r>
      <w:r>
        <w:rPr>
          <w:spacing w:val="-3"/>
        </w:rPr>
        <w:t xml:space="preserve"> </w:t>
      </w:r>
      <w:r>
        <w:t>формированию</w:t>
      </w:r>
      <w:r>
        <w:rPr>
          <w:spacing w:val="-5"/>
        </w:rPr>
        <w:t xml:space="preserve"> </w:t>
      </w:r>
      <w:r>
        <w:t>представления</w:t>
      </w:r>
      <w:r>
        <w:rPr>
          <w:spacing w:val="-8"/>
        </w:rPr>
        <w:t xml:space="preserve"> </w:t>
      </w:r>
      <w:r>
        <w:t>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w:t>
      </w:r>
      <w:r>
        <w:rPr>
          <w:spacing w:val="80"/>
          <w:w w:val="150"/>
        </w:rPr>
        <w:t xml:space="preserve"> </w:t>
      </w:r>
      <w:r>
        <w:t>знаний</w:t>
      </w:r>
      <w:r>
        <w:rPr>
          <w:spacing w:val="80"/>
          <w:w w:val="150"/>
        </w:rPr>
        <w:t xml:space="preserve"> </w:t>
      </w:r>
      <w:r>
        <w:t>из</w:t>
      </w:r>
      <w:r>
        <w:rPr>
          <w:spacing w:val="80"/>
          <w:w w:val="150"/>
        </w:rPr>
        <w:t xml:space="preserve"> </w:t>
      </w:r>
      <w:r>
        <w:t>ранее</w:t>
      </w:r>
      <w:r>
        <w:rPr>
          <w:spacing w:val="80"/>
          <w:w w:val="150"/>
        </w:rPr>
        <w:t xml:space="preserve"> </w:t>
      </w:r>
      <w:r>
        <w:t>изученных</w:t>
      </w:r>
      <w:r>
        <w:rPr>
          <w:spacing w:val="80"/>
          <w:w w:val="150"/>
        </w:rPr>
        <w:t xml:space="preserve"> </w:t>
      </w:r>
      <w:r>
        <w:t>учебных</w:t>
      </w:r>
      <w:r>
        <w:rPr>
          <w:spacing w:val="80"/>
          <w:w w:val="150"/>
        </w:rPr>
        <w:t xml:space="preserve"> </w:t>
      </w:r>
      <w:r>
        <w:t>предметов:</w:t>
      </w:r>
      <w:r>
        <w:rPr>
          <w:spacing w:val="80"/>
          <w:w w:val="150"/>
        </w:rPr>
        <w:t xml:space="preserve"> </w:t>
      </w:r>
      <w:r>
        <w:t>«Окружающий</w:t>
      </w:r>
      <w:r>
        <w:rPr>
          <w:spacing w:val="80"/>
          <w:w w:val="150"/>
        </w:rPr>
        <w:t xml:space="preserve"> </w:t>
      </w:r>
      <w:r>
        <w:t>мир»,</w:t>
      </w:r>
    </w:p>
    <w:p w:rsidR="00ED6F15" w:rsidRDefault="00D45F34">
      <w:pPr>
        <w:pStyle w:val="a3"/>
        <w:spacing w:line="272" w:lineRule="exact"/>
        <w:ind w:left="849" w:firstLine="0"/>
      </w:pPr>
      <w:r>
        <w:t>«Биология.</w:t>
      </w:r>
      <w:r>
        <w:rPr>
          <w:spacing w:val="2"/>
        </w:rPr>
        <w:t xml:space="preserve"> </w:t>
      </w:r>
      <w:r>
        <w:t>5–7</w:t>
      </w:r>
      <w:r>
        <w:rPr>
          <w:spacing w:val="-5"/>
        </w:rPr>
        <w:t xml:space="preserve"> </w:t>
      </w:r>
      <w:r>
        <w:t>классы»</w:t>
      </w:r>
      <w:r>
        <w:rPr>
          <w:spacing w:val="34"/>
        </w:rPr>
        <w:t xml:space="preserve"> </w:t>
      </w:r>
      <w:r>
        <w:t>и</w:t>
      </w:r>
      <w:r>
        <w:rPr>
          <w:spacing w:val="1"/>
        </w:rPr>
        <w:t xml:space="preserve"> </w:t>
      </w:r>
      <w:r>
        <w:t>«Физика.</w:t>
      </w:r>
      <w:r>
        <w:rPr>
          <w:spacing w:val="2"/>
        </w:rPr>
        <w:t xml:space="preserve"> </w:t>
      </w:r>
      <w:r>
        <w:t>7</w:t>
      </w:r>
      <w:r>
        <w:rPr>
          <w:spacing w:val="-4"/>
        </w:rPr>
        <w:t xml:space="preserve"> </w:t>
      </w:r>
      <w:r>
        <w:rPr>
          <w:spacing w:val="-2"/>
        </w:rPr>
        <w:t>класс».</w:t>
      </w:r>
    </w:p>
    <w:p w:rsidR="00ED6F15" w:rsidRDefault="00D45F34">
      <w:pPr>
        <w:pStyle w:val="a3"/>
        <w:spacing w:before="3"/>
        <w:ind w:left="849" w:right="550"/>
      </w:pPr>
      <w:r>
        <w:t>При изучении химии происходит формирование знаний основ химической науки как области</w:t>
      </w:r>
      <w:r>
        <w:rPr>
          <w:spacing w:val="40"/>
        </w:rPr>
        <w:t xml:space="preserve"> </w:t>
      </w:r>
      <w:r>
        <w:t>современного</w:t>
      </w:r>
      <w:r>
        <w:rPr>
          <w:spacing w:val="40"/>
        </w:rPr>
        <w:t xml:space="preserve"> </w:t>
      </w:r>
      <w:r>
        <w:t>естествознания,</w:t>
      </w:r>
      <w:r>
        <w:rPr>
          <w:spacing w:val="40"/>
        </w:rPr>
        <w:t xml:space="preserve"> </w:t>
      </w:r>
      <w:r>
        <w:t>практической</w:t>
      </w:r>
      <w:r>
        <w:rPr>
          <w:spacing w:val="40"/>
        </w:rPr>
        <w:t xml:space="preserve"> </w:t>
      </w:r>
      <w:r>
        <w:t>деятельности</w:t>
      </w:r>
      <w:r>
        <w:rPr>
          <w:spacing w:val="40"/>
        </w:rPr>
        <w:t xml:space="preserve"> </w:t>
      </w:r>
      <w:r>
        <w:t>человека</w:t>
      </w:r>
      <w:r>
        <w:rPr>
          <w:spacing w:val="40"/>
        </w:rPr>
        <w:t xml:space="preserve"> </w:t>
      </w:r>
      <w:r>
        <w:t>и</w:t>
      </w:r>
      <w:r>
        <w:rPr>
          <w:spacing w:val="40"/>
        </w:rPr>
        <w:t xml:space="preserve"> </w:t>
      </w:r>
      <w:r>
        <w:t>как</w:t>
      </w:r>
      <w:r>
        <w:rPr>
          <w:spacing w:val="40"/>
        </w:rPr>
        <w:t xml:space="preserve"> </w:t>
      </w:r>
      <w:r>
        <w:t>одного</w:t>
      </w:r>
      <w:r>
        <w:rPr>
          <w:spacing w:val="40"/>
        </w:rPr>
        <w:t xml:space="preserve"> </w:t>
      </w:r>
      <w:r>
        <w:rPr>
          <w:spacing w:val="-6"/>
        </w:rPr>
        <w:t>из</w:t>
      </w:r>
    </w:p>
    <w:p w:rsidR="00ED6F15" w:rsidRDefault="00D45F34">
      <w:pPr>
        <w:pStyle w:val="a3"/>
        <w:spacing w:before="75"/>
        <w:ind w:left="849" w:right="553"/>
      </w:pPr>
      <w:r>
        <w:t>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w:t>
      </w:r>
      <w:r>
        <w:rPr>
          <w:spacing w:val="40"/>
        </w:rPr>
        <w:t xml:space="preserve"> </w:t>
      </w:r>
      <w:r>
        <w:t>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 исследовательской деятельности, освоении правил безопасного обращения с веществами в повседневной жизни.</w:t>
      </w:r>
    </w:p>
    <w:p w:rsidR="00ED6F15" w:rsidRDefault="00D45F34">
      <w:pPr>
        <w:pStyle w:val="a3"/>
        <w:spacing w:before="5" w:line="237" w:lineRule="auto"/>
        <w:ind w:left="849" w:right="550"/>
      </w:pPr>
      <w:r>
        <w:t>При изучении химии на уровне основного общего образования важное значение приобрели такие цели, как:</w:t>
      </w:r>
    </w:p>
    <w:p w:rsidR="00ED6F15" w:rsidRDefault="00D45F34">
      <w:pPr>
        <w:pStyle w:val="a3"/>
        <w:spacing w:before="3"/>
        <w:ind w:left="849" w:right="554"/>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D6F15" w:rsidRDefault="00D45F34">
      <w:pPr>
        <w:pStyle w:val="a3"/>
        <w:spacing w:line="274" w:lineRule="exact"/>
        <w:ind w:left="1276" w:firstLine="0"/>
      </w:pPr>
      <w:r>
        <w:t>направленность</w:t>
      </w:r>
      <w:r>
        <w:rPr>
          <w:spacing w:val="70"/>
          <w:w w:val="150"/>
        </w:rPr>
        <w:t xml:space="preserve">  </w:t>
      </w:r>
      <w:r>
        <w:t>обучения</w:t>
      </w:r>
      <w:r>
        <w:rPr>
          <w:spacing w:val="73"/>
          <w:w w:val="150"/>
        </w:rPr>
        <w:t xml:space="preserve">  </w:t>
      </w:r>
      <w:r>
        <w:t>на</w:t>
      </w:r>
      <w:r>
        <w:rPr>
          <w:spacing w:val="72"/>
          <w:w w:val="150"/>
        </w:rPr>
        <w:t xml:space="preserve">  </w:t>
      </w:r>
      <w:r>
        <w:t>систематическое</w:t>
      </w:r>
      <w:r>
        <w:rPr>
          <w:spacing w:val="72"/>
          <w:w w:val="150"/>
        </w:rPr>
        <w:t xml:space="preserve">  </w:t>
      </w:r>
      <w:r>
        <w:t>приобщение</w:t>
      </w:r>
      <w:r>
        <w:rPr>
          <w:spacing w:val="67"/>
          <w:w w:val="150"/>
        </w:rPr>
        <w:t xml:space="preserve">  </w:t>
      </w:r>
      <w:r>
        <w:t>обучающихся</w:t>
      </w:r>
      <w:r>
        <w:rPr>
          <w:spacing w:val="75"/>
          <w:w w:val="150"/>
        </w:rPr>
        <w:t xml:space="preserve">  </w:t>
      </w:r>
      <w:r>
        <w:rPr>
          <w:spacing w:val="-10"/>
        </w:rPr>
        <w:t>к</w:t>
      </w:r>
    </w:p>
    <w:p w:rsidR="00ED6F15" w:rsidRDefault="00D45F34">
      <w:pPr>
        <w:pStyle w:val="a3"/>
        <w:spacing w:before="73" w:line="237" w:lineRule="auto"/>
        <w:ind w:left="849" w:right="555" w:firstLine="0"/>
      </w:pPr>
      <w:r>
        <w:t>самостоятельной познавательной деятельности, научным методам познания, формирующим мотивацию и развитие способностей к химии;</w:t>
      </w:r>
    </w:p>
    <w:p w:rsidR="00ED6F15" w:rsidRDefault="00D45F34">
      <w:pPr>
        <w:pStyle w:val="a3"/>
        <w:spacing w:before="4"/>
        <w:ind w:left="849" w:right="561"/>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D6F15" w:rsidRDefault="00D45F34">
      <w:pPr>
        <w:pStyle w:val="a3"/>
        <w:ind w:left="849" w:right="555"/>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D6F15" w:rsidRDefault="00D45F34">
      <w:pPr>
        <w:pStyle w:val="a3"/>
        <w:ind w:left="849" w:right="555"/>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D6F15" w:rsidRDefault="00D45F34">
      <w:pPr>
        <w:pStyle w:val="a3"/>
        <w:spacing w:before="1"/>
        <w:ind w:left="849" w:right="561"/>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D6F15" w:rsidRDefault="00D45F34">
      <w:pPr>
        <w:pStyle w:val="a3"/>
        <w:spacing w:line="242" w:lineRule="auto"/>
        <w:ind w:left="849" w:right="550"/>
      </w:pPr>
      <w:r>
        <w:t>Общее число часов, рекомендованных для изучения химии, – 136 часов: в 8 классе – 68 часов (2 часа в неделю), в 9 классе – 68 часов (2 часа в неделю).</w:t>
      </w:r>
    </w:p>
    <w:p w:rsidR="00ED6F15" w:rsidRDefault="00D45F34">
      <w:pPr>
        <w:pStyle w:val="a3"/>
        <w:spacing w:line="275" w:lineRule="exact"/>
        <w:ind w:left="1276" w:firstLine="0"/>
      </w:pPr>
      <w:r>
        <w:t>Содержание</w:t>
      </w:r>
      <w:r>
        <w:rPr>
          <w:spacing w:val="-9"/>
        </w:rPr>
        <w:t xml:space="preserve"> </w:t>
      </w:r>
      <w:r>
        <w:t>обучения</w:t>
      </w:r>
      <w:r>
        <w:rPr>
          <w:spacing w:val="1"/>
        </w:rPr>
        <w:t xml:space="preserve"> </w:t>
      </w:r>
      <w:r>
        <w:t>в</w:t>
      </w:r>
      <w:r>
        <w:rPr>
          <w:spacing w:val="-4"/>
        </w:rPr>
        <w:t xml:space="preserve"> </w:t>
      </w:r>
      <w:r>
        <w:t>8</w:t>
      </w:r>
      <w:r>
        <w:rPr>
          <w:spacing w:val="-4"/>
        </w:rPr>
        <w:t xml:space="preserve"> </w:t>
      </w:r>
      <w:r>
        <w:rPr>
          <w:spacing w:val="-2"/>
        </w:rPr>
        <w:t>классе.</w:t>
      </w:r>
    </w:p>
    <w:p w:rsidR="00ED6F15" w:rsidRDefault="00D45F34">
      <w:pPr>
        <w:pStyle w:val="a3"/>
        <w:spacing w:line="274" w:lineRule="exact"/>
        <w:ind w:left="1276" w:firstLine="0"/>
      </w:pPr>
      <w:r>
        <w:t>Первоначальные</w:t>
      </w:r>
      <w:r>
        <w:rPr>
          <w:spacing w:val="-14"/>
        </w:rPr>
        <w:t xml:space="preserve"> </w:t>
      </w:r>
      <w:r>
        <w:t>химические</w:t>
      </w:r>
      <w:r>
        <w:rPr>
          <w:spacing w:val="-9"/>
        </w:rPr>
        <w:t xml:space="preserve"> </w:t>
      </w:r>
      <w:r>
        <w:rPr>
          <w:spacing w:val="-2"/>
        </w:rPr>
        <w:t>понятия.</w:t>
      </w:r>
    </w:p>
    <w:p w:rsidR="00ED6F15" w:rsidRDefault="00D45F34">
      <w:pPr>
        <w:pStyle w:val="a3"/>
        <w:ind w:left="849" w:right="556"/>
      </w:pPr>
      <w: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D6F15" w:rsidRDefault="00D45F34">
      <w:pPr>
        <w:pStyle w:val="a3"/>
        <w:spacing w:before="2" w:line="237" w:lineRule="auto"/>
        <w:ind w:left="849" w:right="562"/>
      </w:pPr>
      <w:r>
        <w:t>Атомы и молекулы. Химические элементы. Символы химических элементов. Простые и сложные вещества. Атомно­молекулярное учение.</w:t>
      </w:r>
    </w:p>
    <w:p w:rsidR="00ED6F15" w:rsidRDefault="00D45F34">
      <w:pPr>
        <w:pStyle w:val="a3"/>
        <w:spacing w:before="3"/>
        <w:ind w:left="849" w:right="5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w:t>
      </w:r>
      <w:r>
        <w:rPr>
          <w:spacing w:val="40"/>
        </w:rPr>
        <w:t xml:space="preserve"> </w:t>
      </w:r>
      <w:r>
        <w:t>Массовая доля химического элемента в соединении.</w:t>
      </w:r>
    </w:p>
    <w:p w:rsidR="00ED6F15" w:rsidRDefault="00D45F34">
      <w:pPr>
        <w:pStyle w:val="a3"/>
        <w:spacing w:line="242" w:lineRule="auto"/>
        <w:ind w:left="849" w:right="561"/>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ED6F15" w:rsidRDefault="00D45F34">
      <w:pPr>
        <w:pStyle w:val="a3"/>
        <w:ind w:left="849" w:right="562"/>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D6F15" w:rsidRDefault="00D45F34">
      <w:pPr>
        <w:pStyle w:val="a3"/>
        <w:ind w:left="849" w:right="553"/>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w:t>
      </w:r>
      <w:r>
        <w:rPr>
          <w:spacing w:val="-3"/>
        </w:rPr>
        <w:t xml:space="preserve"> </w:t>
      </w:r>
      <w:r>
        <w:t>с раствором соли</w:t>
      </w:r>
      <w:r>
        <w:rPr>
          <w:spacing w:val="-1"/>
        </w:rPr>
        <w:t xml:space="preserve"> </w:t>
      </w:r>
      <w:r>
        <w:t>меди (II), изучение способов разделения</w:t>
      </w:r>
    </w:p>
    <w:p w:rsidR="00ED6F15" w:rsidRDefault="00D45F34">
      <w:pPr>
        <w:pStyle w:val="a3"/>
        <w:spacing w:before="73"/>
        <w:ind w:left="849" w:right="561"/>
      </w:pPr>
      <w:r>
        <w:t>смесей (с помощью магнита, фильтрование, выпаривание, дистилляция, хроматография), проведение очистки</w:t>
      </w:r>
      <w:r>
        <w:rPr>
          <w:spacing w:val="-1"/>
        </w:rPr>
        <w:t xml:space="preserve"> </w:t>
      </w:r>
      <w:r>
        <w:t>поваренной соли, наблюдение и</w:t>
      </w:r>
      <w:r>
        <w:rPr>
          <w:spacing w:val="-1"/>
        </w:rPr>
        <w:t xml:space="preserve"> </w:t>
      </w:r>
      <w:r>
        <w:t>описание результатов проведения</w:t>
      </w:r>
      <w:r>
        <w:rPr>
          <w:spacing w:val="-2"/>
        </w:rPr>
        <w:t xml:space="preserve"> </w:t>
      </w:r>
      <w:r>
        <w:t>опыта, иллюстрирующего закон сохранения массы, создание моделей молекул (шаростержневых).</w:t>
      </w:r>
    </w:p>
    <w:p w:rsidR="00ED6F15" w:rsidRDefault="00D45F34">
      <w:pPr>
        <w:pStyle w:val="a3"/>
        <w:spacing w:before="2" w:line="275" w:lineRule="exact"/>
        <w:ind w:left="1276" w:firstLine="0"/>
      </w:pPr>
      <w:r>
        <w:t>Важнейшие</w:t>
      </w:r>
      <w:r>
        <w:rPr>
          <w:spacing w:val="-16"/>
        </w:rPr>
        <w:t xml:space="preserve"> </w:t>
      </w:r>
      <w:r>
        <w:t>представители</w:t>
      </w:r>
      <w:r>
        <w:rPr>
          <w:spacing w:val="-12"/>
        </w:rPr>
        <w:t xml:space="preserve"> </w:t>
      </w:r>
      <w:r>
        <w:t>неорганических</w:t>
      </w:r>
      <w:r>
        <w:rPr>
          <w:spacing w:val="-12"/>
        </w:rPr>
        <w:t xml:space="preserve"> </w:t>
      </w:r>
      <w:r>
        <w:rPr>
          <w:spacing w:val="-2"/>
        </w:rPr>
        <w:t>веществ.</w:t>
      </w:r>
    </w:p>
    <w:p w:rsidR="00ED6F15" w:rsidRDefault="00D45F34">
      <w:pPr>
        <w:pStyle w:val="a3"/>
        <w:ind w:left="849" w:right="553"/>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ED6F15" w:rsidRDefault="00D45F34">
      <w:pPr>
        <w:pStyle w:val="a3"/>
        <w:ind w:left="849" w:right="546"/>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D6F15" w:rsidRDefault="00D45F34">
      <w:pPr>
        <w:pStyle w:val="a3"/>
        <w:ind w:left="1276" w:firstLine="0"/>
      </w:pPr>
      <w:r>
        <w:t>Водород</w:t>
      </w:r>
      <w:r>
        <w:rPr>
          <w:spacing w:val="24"/>
        </w:rPr>
        <w:t xml:space="preserve"> </w:t>
      </w:r>
      <w:r>
        <w:t>–</w:t>
      </w:r>
      <w:r>
        <w:rPr>
          <w:spacing w:val="28"/>
        </w:rPr>
        <w:t xml:space="preserve"> </w:t>
      </w:r>
      <w:r>
        <w:t>элемент</w:t>
      </w:r>
      <w:r>
        <w:rPr>
          <w:spacing w:val="23"/>
        </w:rPr>
        <w:t xml:space="preserve"> </w:t>
      </w:r>
      <w:r>
        <w:t>и</w:t>
      </w:r>
      <w:r>
        <w:rPr>
          <w:spacing w:val="24"/>
        </w:rPr>
        <w:t xml:space="preserve"> </w:t>
      </w:r>
      <w:r>
        <w:t>простое</w:t>
      </w:r>
      <w:r>
        <w:rPr>
          <w:spacing w:val="27"/>
        </w:rPr>
        <w:t xml:space="preserve"> </w:t>
      </w:r>
      <w:r>
        <w:t>вещество.</w:t>
      </w:r>
      <w:r>
        <w:rPr>
          <w:spacing w:val="30"/>
        </w:rPr>
        <w:t xml:space="preserve"> </w:t>
      </w:r>
      <w:r>
        <w:t>Нахождение</w:t>
      </w:r>
      <w:r>
        <w:rPr>
          <w:spacing w:val="27"/>
        </w:rPr>
        <w:t xml:space="preserve"> </w:t>
      </w:r>
      <w:r>
        <w:t>водорода</w:t>
      </w:r>
      <w:r>
        <w:rPr>
          <w:spacing w:val="22"/>
        </w:rPr>
        <w:t xml:space="preserve"> </w:t>
      </w:r>
      <w:r>
        <w:t>в</w:t>
      </w:r>
      <w:r>
        <w:rPr>
          <w:spacing w:val="29"/>
        </w:rPr>
        <w:t xml:space="preserve"> </w:t>
      </w:r>
      <w:r>
        <w:t>природе,</w:t>
      </w:r>
      <w:r>
        <w:rPr>
          <w:spacing w:val="25"/>
        </w:rPr>
        <w:t xml:space="preserve"> </w:t>
      </w:r>
      <w:r>
        <w:t>физические</w:t>
      </w:r>
      <w:r>
        <w:rPr>
          <w:spacing w:val="27"/>
        </w:rPr>
        <w:t xml:space="preserve"> </w:t>
      </w:r>
      <w:r>
        <w:rPr>
          <w:spacing w:val="-10"/>
        </w:rPr>
        <w:t>и</w:t>
      </w:r>
    </w:p>
    <w:p w:rsidR="00ED6F15" w:rsidRDefault="00D45F34">
      <w:pPr>
        <w:pStyle w:val="a3"/>
        <w:spacing w:before="71"/>
        <w:ind w:left="849" w:firstLine="0"/>
      </w:pPr>
      <w:r>
        <w:t>химические</w:t>
      </w:r>
      <w:r>
        <w:rPr>
          <w:spacing w:val="-8"/>
        </w:rPr>
        <w:t xml:space="preserve"> </w:t>
      </w:r>
      <w:r>
        <w:t>свойства,</w:t>
      </w:r>
      <w:r>
        <w:rPr>
          <w:spacing w:val="-2"/>
        </w:rPr>
        <w:t xml:space="preserve"> </w:t>
      </w:r>
      <w:r>
        <w:t>применение,</w:t>
      </w:r>
      <w:r>
        <w:rPr>
          <w:spacing w:val="-3"/>
        </w:rPr>
        <w:t xml:space="preserve"> </w:t>
      </w:r>
      <w:r>
        <w:t>способы</w:t>
      </w:r>
      <w:r>
        <w:rPr>
          <w:spacing w:val="-7"/>
        </w:rPr>
        <w:t xml:space="preserve"> </w:t>
      </w:r>
      <w:r>
        <w:t>получения.</w:t>
      </w:r>
      <w:r>
        <w:rPr>
          <w:spacing w:val="-3"/>
        </w:rPr>
        <w:t xml:space="preserve"> </w:t>
      </w:r>
      <w:r>
        <w:t>Кислоты</w:t>
      </w:r>
      <w:r>
        <w:rPr>
          <w:spacing w:val="-3"/>
        </w:rPr>
        <w:t xml:space="preserve"> </w:t>
      </w:r>
      <w:r>
        <w:t>и</w:t>
      </w:r>
      <w:r>
        <w:rPr>
          <w:spacing w:val="-8"/>
        </w:rPr>
        <w:t xml:space="preserve"> </w:t>
      </w:r>
      <w:r>
        <w:rPr>
          <w:spacing w:val="-2"/>
        </w:rPr>
        <w:t>соли.</w:t>
      </w:r>
    </w:p>
    <w:p w:rsidR="00ED6F15" w:rsidRDefault="00D45F34">
      <w:pPr>
        <w:pStyle w:val="a3"/>
        <w:spacing w:before="3" w:line="275" w:lineRule="exact"/>
        <w:ind w:left="1276" w:firstLine="0"/>
      </w:pPr>
      <w:r>
        <w:t>Молярный</w:t>
      </w:r>
      <w:r>
        <w:rPr>
          <w:spacing w:val="-12"/>
        </w:rPr>
        <w:t xml:space="preserve"> </w:t>
      </w:r>
      <w:r>
        <w:t>объём</w:t>
      </w:r>
      <w:r>
        <w:rPr>
          <w:spacing w:val="-6"/>
        </w:rPr>
        <w:t xml:space="preserve"> </w:t>
      </w:r>
      <w:r>
        <w:t>газов.</w:t>
      </w:r>
      <w:r>
        <w:rPr>
          <w:spacing w:val="-8"/>
        </w:rPr>
        <w:t xml:space="preserve"> </w:t>
      </w:r>
      <w:r>
        <w:t>Расчёты</w:t>
      </w:r>
      <w:r>
        <w:rPr>
          <w:spacing w:val="-4"/>
        </w:rPr>
        <w:t xml:space="preserve"> </w:t>
      </w:r>
      <w:r>
        <w:t>по</w:t>
      </w:r>
      <w:r>
        <w:rPr>
          <w:spacing w:val="-3"/>
        </w:rPr>
        <w:t xml:space="preserve"> </w:t>
      </w:r>
      <w:r>
        <w:t xml:space="preserve">химическим </w:t>
      </w:r>
      <w:r>
        <w:rPr>
          <w:spacing w:val="-2"/>
        </w:rPr>
        <w:t>уравнениям.</w:t>
      </w:r>
    </w:p>
    <w:p w:rsidR="00ED6F15" w:rsidRDefault="00D45F34">
      <w:pPr>
        <w:pStyle w:val="a3"/>
        <w:ind w:left="849" w:right="552"/>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D6F15" w:rsidRDefault="00D45F34">
      <w:pPr>
        <w:pStyle w:val="a3"/>
        <w:ind w:left="849" w:right="561"/>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D6F15" w:rsidRDefault="00D45F34">
      <w:pPr>
        <w:pStyle w:val="a3"/>
        <w:ind w:left="849" w:right="554"/>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ED6F15" w:rsidRDefault="00D45F34">
      <w:pPr>
        <w:pStyle w:val="a3"/>
        <w:spacing w:before="2" w:line="237" w:lineRule="auto"/>
        <w:ind w:left="849" w:right="559"/>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D6F15" w:rsidRDefault="00D45F34">
      <w:pPr>
        <w:pStyle w:val="a3"/>
        <w:spacing w:before="3" w:line="275" w:lineRule="exact"/>
        <w:ind w:left="1276" w:firstLine="0"/>
      </w:pPr>
      <w:r>
        <w:t>Соли.</w:t>
      </w:r>
      <w:r>
        <w:rPr>
          <w:spacing w:val="-11"/>
        </w:rPr>
        <w:t xml:space="preserve"> </w:t>
      </w:r>
      <w:r>
        <w:t>Номенклатура</w:t>
      </w:r>
      <w:r>
        <w:rPr>
          <w:spacing w:val="-8"/>
        </w:rPr>
        <w:t xml:space="preserve"> </w:t>
      </w:r>
      <w:r>
        <w:rPr>
          <w:spacing w:val="-2"/>
        </w:rPr>
        <w:t>солей.</w:t>
      </w:r>
    </w:p>
    <w:p w:rsidR="00ED6F15" w:rsidRDefault="00D45F34">
      <w:pPr>
        <w:pStyle w:val="a3"/>
        <w:spacing w:line="242" w:lineRule="auto"/>
        <w:ind w:left="849" w:right="546"/>
      </w:pPr>
      <w:r>
        <w:t>Физические и химические свойства солей. Получение солей. Генетическая связь между классами неорганических соединений.</w:t>
      </w:r>
    </w:p>
    <w:p w:rsidR="00ED6F15" w:rsidRDefault="00D45F34">
      <w:pPr>
        <w:pStyle w:val="a3"/>
        <w:ind w:left="849" w:right="552"/>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w:t>
      </w:r>
      <w:r>
        <w:lastRenderedPageBreak/>
        <w:t>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D6F15" w:rsidRDefault="00D45F34">
      <w:pPr>
        <w:pStyle w:val="a3"/>
        <w:spacing w:line="237" w:lineRule="auto"/>
        <w:ind w:left="849" w:right="552"/>
      </w:pPr>
      <w:r>
        <w:t>Периодический</w:t>
      </w:r>
      <w:r>
        <w:rPr>
          <w:spacing w:val="40"/>
        </w:rPr>
        <w:t xml:space="preserve"> </w:t>
      </w:r>
      <w:r>
        <w:t>закон</w:t>
      </w:r>
      <w:r>
        <w:rPr>
          <w:spacing w:val="40"/>
        </w:rPr>
        <w:t xml:space="preserve"> </w:t>
      </w:r>
      <w:r>
        <w:t>и</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40"/>
        </w:rPr>
        <w:t xml:space="preserve"> </w:t>
      </w:r>
      <w:r>
        <w:t xml:space="preserve">Д.И. </w:t>
      </w:r>
      <w:r>
        <w:rPr>
          <w:spacing w:val="-2"/>
        </w:rPr>
        <w:t>Менделеева.</w:t>
      </w:r>
    </w:p>
    <w:p w:rsidR="00ED6F15" w:rsidRDefault="00D45F34">
      <w:pPr>
        <w:pStyle w:val="a3"/>
        <w:spacing w:before="4"/>
        <w:ind w:left="1276" w:firstLine="0"/>
      </w:pPr>
      <w:r>
        <w:t>Строение</w:t>
      </w:r>
      <w:r>
        <w:rPr>
          <w:spacing w:val="-14"/>
        </w:rPr>
        <w:t xml:space="preserve"> </w:t>
      </w:r>
      <w:r>
        <w:t>атомов.</w:t>
      </w:r>
      <w:r>
        <w:rPr>
          <w:spacing w:val="-12"/>
        </w:rPr>
        <w:t xml:space="preserve"> </w:t>
      </w:r>
      <w:r>
        <w:t>Химическая</w:t>
      </w:r>
      <w:r>
        <w:rPr>
          <w:spacing w:val="-9"/>
        </w:rPr>
        <w:t xml:space="preserve"> </w:t>
      </w:r>
      <w:r>
        <w:t>связь.</w:t>
      </w:r>
      <w:r>
        <w:rPr>
          <w:spacing w:val="-11"/>
        </w:rPr>
        <w:t xml:space="preserve"> </w:t>
      </w:r>
      <w:r>
        <w:t>Окислительно-восстановительные</w:t>
      </w:r>
      <w:r>
        <w:rPr>
          <w:spacing w:val="-12"/>
        </w:rPr>
        <w:t xml:space="preserve"> </w:t>
      </w:r>
      <w:r>
        <w:rPr>
          <w:spacing w:val="-2"/>
        </w:rPr>
        <w:t>реакции.</w:t>
      </w:r>
    </w:p>
    <w:p w:rsidR="00ED6F15" w:rsidRDefault="00D45F34">
      <w:pPr>
        <w:pStyle w:val="a3"/>
        <w:spacing w:before="2"/>
        <w:ind w:left="849" w:right="561"/>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D6F15" w:rsidRDefault="00D45F34">
      <w:pPr>
        <w:pStyle w:val="a3"/>
        <w:ind w:left="849" w:right="5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w:t>
      </w:r>
      <w:r>
        <w:rPr>
          <w:spacing w:val="40"/>
        </w:rPr>
        <w:t xml:space="preserve"> </w:t>
      </w:r>
      <w:r>
        <w:t>элементов Д.И. Менделеева. Периоды и группы. Физический смысл порядкового номера, номеров</w:t>
      </w:r>
      <w:r>
        <w:rPr>
          <w:spacing w:val="40"/>
        </w:rPr>
        <w:t xml:space="preserve"> </w:t>
      </w:r>
      <w:r>
        <w:t>периода и группы элемента.</w:t>
      </w:r>
    </w:p>
    <w:p w:rsidR="00ED6F15" w:rsidRDefault="00D45F34">
      <w:pPr>
        <w:pStyle w:val="a3"/>
        <w:spacing w:before="75"/>
        <w:ind w:left="849" w:right="54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w:t>
      </w:r>
      <w:r>
        <w:rPr>
          <w:spacing w:val="80"/>
        </w:rPr>
        <w:t xml:space="preserve"> </w:t>
      </w:r>
      <w:r>
        <w:t>химического</w:t>
      </w:r>
      <w:r>
        <w:rPr>
          <w:spacing w:val="80"/>
        </w:rPr>
        <w:t xml:space="preserve"> </w:t>
      </w:r>
      <w:r>
        <w:t>элемента</w:t>
      </w:r>
      <w:r>
        <w:rPr>
          <w:spacing w:val="80"/>
        </w:rPr>
        <w:t xml:space="preserve"> </w:t>
      </w:r>
      <w:r>
        <w:t>по</w:t>
      </w:r>
      <w:r>
        <w:rPr>
          <w:spacing w:val="80"/>
        </w:rPr>
        <w:t xml:space="preserve"> </w:t>
      </w:r>
      <w:r>
        <w:t>его</w:t>
      </w:r>
      <w:r>
        <w:rPr>
          <w:spacing w:val="80"/>
        </w:rPr>
        <w:t xml:space="preserve"> </w:t>
      </w:r>
      <w:r>
        <w:t>положению</w:t>
      </w:r>
      <w:r>
        <w:rPr>
          <w:spacing w:val="80"/>
        </w:rPr>
        <w:t xml:space="preserve"> </w:t>
      </w:r>
      <w:r>
        <w:t>в</w:t>
      </w:r>
      <w:r>
        <w:rPr>
          <w:spacing w:val="80"/>
        </w:rPr>
        <w:t xml:space="preserve"> </w:t>
      </w:r>
      <w:r>
        <w:t>Периодической</w:t>
      </w:r>
      <w:r>
        <w:rPr>
          <w:spacing w:val="80"/>
        </w:rPr>
        <w:t xml:space="preserve"> </w:t>
      </w:r>
      <w:r>
        <w:t>системе Д.И. Менделеева.</w:t>
      </w:r>
    </w:p>
    <w:p w:rsidR="00ED6F15" w:rsidRDefault="00D45F34">
      <w:pPr>
        <w:pStyle w:val="a3"/>
        <w:spacing w:before="6"/>
        <w:ind w:left="849" w:right="555"/>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для</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практики. Д.И. Менделеев – учёный и гражданин.</w:t>
      </w:r>
    </w:p>
    <w:p w:rsidR="00ED6F15" w:rsidRDefault="00D45F34">
      <w:pPr>
        <w:pStyle w:val="a3"/>
        <w:spacing w:line="242" w:lineRule="auto"/>
        <w:ind w:left="849" w:right="561"/>
      </w:pPr>
      <w:r>
        <w:t>Химическая связь. Ковалентная (полярная и неполярная) связь. Электроотрицательность химических элементов. Ионная связь.</w:t>
      </w:r>
    </w:p>
    <w:p w:rsidR="00ED6F15" w:rsidRDefault="00D45F34">
      <w:pPr>
        <w:pStyle w:val="a3"/>
        <w:spacing w:line="271" w:lineRule="exact"/>
        <w:ind w:left="1276" w:firstLine="0"/>
      </w:pPr>
      <w:r>
        <w:t>Степень</w:t>
      </w:r>
      <w:r>
        <w:rPr>
          <w:spacing w:val="53"/>
        </w:rPr>
        <w:t xml:space="preserve"> </w:t>
      </w:r>
      <w:r>
        <w:t>окисления.</w:t>
      </w:r>
      <w:r>
        <w:rPr>
          <w:spacing w:val="54"/>
        </w:rPr>
        <w:t xml:space="preserve"> </w:t>
      </w:r>
      <w:r>
        <w:t>Окислительно­восстановительные</w:t>
      </w:r>
      <w:r>
        <w:rPr>
          <w:spacing w:val="51"/>
        </w:rPr>
        <w:t xml:space="preserve"> </w:t>
      </w:r>
      <w:r>
        <w:t>реакции.</w:t>
      </w:r>
      <w:r>
        <w:rPr>
          <w:spacing w:val="50"/>
        </w:rPr>
        <w:t xml:space="preserve"> </w:t>
      </w:r>
      <w:r>
        <w:t>Процессы</w:t>
      </w:r>
      <w:r>
        <w:rPr>
          <w:spacing w:val="49"/>
        </w:rPr>
        <w:t xml:space="preserve"> </w:t>
      </w:r>
      <w:r>
        <w:t>окисления</w:t>
      </w:r>
      <w:r>
        <w:rPr>
          <w:spacing w:val="53"/>
        </w:rPr>
        <w:t xml:space="preserve"> </w:t>
      </w:r>
      <w:r>
        <w:rPr>
          <w:spacing w:val="-10"/>
        </w:rPr>
        <w:t>и</w:t>
      </w:r>
    </w:p>
    <w:p w:rsidR="00ED6F15" w:rsidRDefault="00D45F34">
      <w:pPr>
        <w:pStyle w:val="a3"/>
        <w:spacing w:before="71" w:line="275" w:lineRule="exact"/>
        <w:ind w:left="849" w:firstLine="0"/>
      </w:pPr>
      <w:r>
        <w:t>восстановления.</w:t>
      </w:r>
      <w:r>
        <w:rPr>
          <w:spacing w:val="-5"/>
        </w:rPr>
        <w:t xml:space="preserve"> </w:t>
      </w:r>
      <w:r>
        <w:t>Окислители</w:t>
      </w:r>
      <w:r>
        <w:rPr>
          <w:spacing w:val="-5"/>
        </w:rPr>
        <w:t xml:space="preserve"> </w:t>
      </w:r>
      <w:r>
        <w:t>и</w:t>
      </w:r>
      <w:r>
        <w:rPr>
          <w:spacing w:val="-4"/>
        </w:rPr>
        <w:t xml:space="preserve"> </w:t>
      </w:r>
      <w:r>
        <w:rPr>
          <w:spacing w:val="-2"/>
        </w:rPr>
        <w:t>восстановители.</w:t>
      </w:r>
    </w:p>
    <w:p w:rsidR="00ED6F15" w:rsidRDefault="00D45F34">
      <w:pPr>
        <w:pStyle w:val="a3"/>
        <w:ind w:left="849" w:right="553"/>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D6F15" w:rsidRDefault="00D45F34">
      <w:pPr>
        <w:pStyle w:val="a3"/>
        <w:spacing w:before="5" w:line="275" w:lineRule="exact"/>
        <w:ind w:left="1276" w:firstLine="0"/>
      </w:pPr>
      <w:r>
        <w:t>Межпредметные</w:t>
      </w:r>
      <w:r>
        <w:rPr>
          <w:spacing w:val="-8"/>
        </w:rPr>
        <w:t xml:space="preserve"> </w:t>
      </w:r>
      <w:r>
        <w:rPr>
          <w:spacing w:val="-2"/>
        </w:rPr>
        <w:t>связи.</w:t>
      </w:r>
    </w:p>
    <w:p w:rsidR="00ED6F15" w:rsidRDefault="00D45F34">
      <w:pPr>
        <w:pStyle w:val="a3"/>
        <w:ind w:left="849" w:right="56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D6F15" w:rsidRDefault="00D45F34">
      <w:pPr>
        <w:pStyle w:val="a3"/>
        <w:ind w:left="849" w:right="561"/>
      </w:pPr>
      <w:r>
        <w:t>Общие естественно­научные понятия: научный факт, гипотеза, теория, закон, анализ, синтез,</w:t>
      </w:r>
      <w:r>
        <w:rPr>
          <w:spacing w:val="-4"/>
        </w:rPr>
        <w:t xml:space="preserve"> </w:t>
      </w:r>
      <w:r>
        <w:t>классификация,</w:t>
      </w:r>
      <w:r>
        <w:rPr>
          <w:spacing w:val="-9"/>
        </w:rPr>
        <w:t xml:space="preserve"> </w:t>
      </w:r>
      <w:r>
        <w:t>периодичность,</w:t>
      </w:r>
      <w:r>
        <w:rPr>
          <w:spacing w:val="-9"/>
        </w:rPr>
        <w:t xml:space="preserve"> </w:t>
      </w:r>
      <w:r>
        <w:t>наблюдение,</w:t>
      </w:r>
      <w:r>
        <w:rPr>
          <w:spacing w:val="-4"/>
        </w:rPr>
        <w:t xml:space="preserve"> </w:t>
      </w:r>
      <w:r>
        <w:t>эксперимент,</w:t>
      </w:r>
      <w:r>
        <w:rPr>
          <w:spacing w:val="-8"/>
        </w:rPr>
        <w:t xml:space="preserve"> </w:t>
      </w:r>
      <w:r>
        <w:t>моделирование,</w:t>
      </w:r>
      <w:r>
        <w:rPr>
          <w:spacing w:val="-4"/>
        </w:rPr>
        <w:t xml:space="preserve"> </w:t>
      </w:r>
      <w:r>
        <w:t>измерение, модель, явление.</w:t>
      </w:r>
    </w:p>
    <w:p w:rsidR="00ED6F15" w:rsidRDefault="00D45F34">
      <w:pPr>
        <w:pStyle w:val="a3"/>
        <w:ind w:left="849" w:right="553"/>
      </w:pPr>
      <w:r>
        <w:t>Физика: материя, атом, электрон, протон, нейтрон, ион, нуклид, изотопы, радиоактивность, молекула, электрический заряд, вещество, тело, объём, агрегатное</w:t>
      </w:r>
      <w:r>
        <w:rPr>
          <w:spacing w:val="80"/>
        </w:rPr>
        <w:t xml:space="preserve"> </w:t>
      </w:r>
      <w:r>
        <w:t xml:space="preserve">состояние вещества, газ, физические величины, единицы измерения, космос, планеты, звёзды, </w:t>
      </w:r>
      <w:r>
        <w:rPr>
          <w:spacing w:val="-2"/>
        </w:rPr>
        <w:t>Солнце.</w:t>
      </w:r>
    </w:p>
    <w:p w:rsidR="00ED6F15" w:rsidRDefault="00D45F34">
      <w:pPr>
        <w:pStyle w:val="a3"/>
        <w:spacing w:line="275" w:lineRule="exact"/>
        <w:ind w:left="1276" w:firstLine="0"/>
      </w:pPr>
      <w:r>
        <w:t>Биология:</w:t>
      </w:r>
      <w:r>
        <w:rPr>
          <w:spacing w:val="-12"/>
        </w:rPr>
        <w:t xml:space="preserve"> </w:t>
      </w:r>
      <w:r>
        <w:t>фотосинтез,</w:t>
      </w:r>
      <w:r>
        <w:rPr>
          <w:spacing w:val="-9"/>
        </w:rPr>
        <w:t xml:space="preserve"> </w:t>
      </w:r>
      <w:r>
        <w:t>дыхание,</w:t>
      </w:r>
      <w:r>
        <w:rPr>
          <w:spacing w:val="-4"/>
        </w:rPr>
        <w:t xml:space="preserve"> </w:t>
      </w:r>
      <w:r>
        <w:rPr>
          <w:spacing w:val="-2"/>
        </w:rPr>
        <w:t>биосфера.</w:t>
      </w:r>
    </w:p>
    <w:p w:rsidR="00ED6F15" w:rsidRDefault="00D45F34">
      <w:pPr>
        <w:pStyle w:val="a3"/>
        <w:spacing w:line="242" w:lineRule="auto"/>
        <w:ind w:left="849" w:right="563"/>
      </w:pPr>
      <w:r>
        <w:t>География: атмосфера, гидросфера, минералы, горные породы, полезные ископаемые, топливо, водные ресурсы.</w:t>
      </w:r>
    </w:p>
    <w:p w:rsidR="00ED6F15" w:rsidRDefault="00D45F34">
      <w:pPr>
        <w:pStyle w:val="a3"/>
        <w:spacing w:line="274" w:lineRule="exact"/>
        <w:ind w:left="1276" w:firstLine="0"/>
      </w:pPr>
      <w:r>
        <w:lastRenderedPageBreak/>
        <w:t>Содержание</w:t>
      </w:r>
      <w:r>
        <w:rPr>
          <w:spacing w:val="-15"/>
        </w:rPr>
        <w:t xml:space="preserve"> </w:t>
      </w:r>
      <w:r>
        <w:t>обучения</w:t>
      </w:r>
      <w:r>
        <w:rPr>
          <w:spacing w:val="-12"/>
        </w:rPr>
        <w:t xml:space="preserve"> </w:t>
      </w:r>
      <w:r>
        <w:t>в</w:t>
      </w:r>
      <w:r>
        <w:rPr>
          <w:spacing w:val="-10"/>
        </w:rPr>
        <w:t xml:space="preserve"> </w:t>
      </w:r>
      <w:r>
        <w:t>9</w:t>
      </w:r>
      <w:r>
        <w:rPr>
          <w:spacing w:val="-12"/>
        </w:rPr>
        <w:t xml:space="preserve"> </w:t>
      </w:r>
      <w:r>
        <w:t>классе.</w:t>
      </w:r>
      <w:r>
        <w:rPr>
          <w:spacing w:val="-1"/>
        </w:rPr>
        <w:t xml:space="preserve"> </w:t>
      </w:r>
      <w:r>
        <w:t>Вещество</w:t>
      </w:r>
      <w:r>
        <w:rPr>
          <w:spacing w:val="-6"/>
        </w:rPr>
        <w:t xml:space="preserve"> </w:t>
      </w:r>
      <w:r>
        <w:t>и</w:t>
      </w:r>
      <w:r>
        <w:rPr>
          <w:spacing w:val="-7"/>
        </w:rPr>
        <w:t xml:space="preserve"> </w:t>
      </w:r>
      <w:r>
        <w:t>химическая</w:t>
      </w:r>
      <w:r>
        <w:rPr>
          <w:spacing w:val="-6"/>
        </w:rPr>
        <w:t xml:space="preserve"> </w:t>
      </w:r>
      <w:r>
        <w:rPr>
          <w:spacing w:val="-2"/>
        </w:rPr>
        <w:t>реакция.</w:t>
      </w:r>
    </w:p>
    <w:p w:rsidR="00ED6F15" w:rsidRDefault="00D45F34">
      <w:pPr>
        <w:pStyle w:val="a3"/>
        <w:ind w:left="849" w:right="562"/>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D6F15" w:rsidRDefault="00D45F34">
      <w:pPr>
        <w:pStyle w:val="a3"/>
        <w:spacing w:line="237" w:lineRule="auto"/>
        <w:ind w:left="849" w:right="552"/>
      </w:pPr>
      <w:r>
        <w:t>Строение вещества: виды химической связи. Типы кристаллических решёток,</w:t>
      </w:r>
      <w:r>
        <w:rPr>
          <w:spacing w:val="40"/>
        </w:rPr>
        <w:t xml:space="preserve"> </w:t>
      </w:r>
      <w:r>
        <w:t>зависимость свойств вещества от типа кристаллической решётки и вида химической связи.</w:t>
      </w:r>
    </w:p>
    <w:p w:rsidR="00ED6F15" w:rsidRDefault="00D45F34">
      <w:pPr>
        <w:pStyle w:val="a3"/>
        <w:spacing w:before="3"/>
        <w:ind w:left="849" w:right="553"/>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D6F15" w:rsidRDefault="00D45F34">
      <w:pPr>
        <w:pStyle w:val="a3"/>
        <w:ind w:left="849" w:right="551"/>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D6F15" w:rsidRDefault="00D45F34">
      <w:pPr>
        <w:pStyle w:val="a3"/>
        <w:ind w:left="849" w:right="5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D6F15" w:rsidRDefault="00D45F34">
      <w:pPr>
        <w:pStyle w:val="a3"/>
        <w:spacing w:before="4" w:line="275" w:lineRule="exact"/>
        <w:ind w:left="1276" w:firstLine="0"/>
      </w:pPr>
      <w:r>
        <w:t>Окислительно­восстановительные</w:t>
      </w:r>
      <w:r>
        <w:rPr>
          <w:spacing w:val="75"/>
          <w:w w:val="150"/>
        </w:rPr>
        <w:t xml:space="preserve">   </w:t>
      </w:r>
      <w:r>
        <w:t>реакции,</w:t>
      </w:r>
      <w:r>
        <w:rPr>
          <w:spacing w:val="68"/>
        </w:rPr>
        <w:t xml:space="preserve">    </w:t>
      </w:r>
      <w:r>
        <w:t>электронный</w:t>
      </w:r>
      <w:r>
        <w:rPr>
          <w:spacing w:val="80"/>
          <w:w w:val="150"/>
        </w:rPr>
        <w:t xml:space="preserve"> </w:t>
      </w:r>
      <w:r>
        <w:rPr>
          <w:spacing w:val="-2"/>
        </w:rPr>
        <w:t>баланс</w:t>
      </w:r>
    </w:p>
    <w:p w:rsidR="00ED6F15" w:rsidRDefault="00D45F34">
      <w:pPr>
        <w:pStyle w:val="a3"/>
        <w:spacing w:line="242" w:lineRule="auto"/>
        <w:ind w:left="849" w:right="548" w:firstLine="0"/>
      </w:pPr>
      <w:r>
        <w:t>окислительно­восстановительной реакции.</w:t>
      </w:r>
      <w:r>
        <w:rPr>
          <w:spacing w:val="40"/>
        </w:rPr>
        <w:t xml:space="preserve"> </w:t>
      </w:r>
      <w:r>
        <w:t>Составление уравнений</w:t>
      </w:r>
      <w:r>
        <w:rPr>
          <w:spacing w:val="40"/>
        </w:rPr>
        <w:t xml:space="preserve"> </w:t>
      </w:r>
      <w:r>
        <w:t>окислительно­ восстановительных реакций с использованием метода электронного баланса.</w:t>
      </w:r>
    </w:p>
    <w:p w:rsidR="00ED6F15" w:rsidRDefault="00D45F34">
      <w:pPr>
        <w:pStyle w:val="a3"/>
        <w:ind w:left="681" w:right="546" w:firstLine="42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w:t>
      </w:r>
      <w:r>
        <w:rPr>
          <w:spacing w:val="40"/>
        </w:rPr>
        <w:t xml:space="preserve"> </w:t>
      </w:r>
      <w:r>
        <w:t>диссоциации. Сильные и слабые электролиты.</w:t>
      </w:r>
    </w:p>
    <w:p w:rsidR="00ED6F15" w:rsidRDefault="00D45F34">
      <w:pPr>
        <w:pStyle w:val="a3"/>
        <w:ind w:left="681" w:right="563" w:firstLine="422"/>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D6F15" w:rsidRDefault="00D45F34">
      <w:pPr>
        <w:pStyle w:val="a3"/>
        <w:ind w:left="681" w:right="550" w:firstLine="422"/>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w:t>
      </w:r>
    </w:p>
    <w:p w:rsidR="00ED6F15" w:rsidRDefault="00D45F34">
      <w:pPr>
        <w:pStyle w:val="a3"/>
        <w:spacing w:before="71"/>
        <w:ind w:left="681" w:right="553" w:firstLine="0"/>
      </w:pPr>
      <w:r>
        <w:t>выделение</w:t>
      </w:r>
      <w:r>
        <w:rPr>
          <w:spacing w:val="80"/>
        </w:rPr>
        <w:t xml:space="preserve">  </w:t>
      </w:r>
      <w:r>
        <w:t>газа,</w:t>
      </w:r>
      <w:r>
        <w:rPr>
          <w:spacing w:val="80"/>
        </w:rPr>
        <w:t xml:space="preserve">  </w:t>
      </w:r>
      <w:r>
        <w:t>образование</w:t>
      </w:r>
      <w:r>
        <w:rPr>
          <w:spacing w:val="80"/>
        </w:rPr>
        <w:t xml:space="preserve">  </w:t>
      </w:r>
      <w:r>
        <w:t>воды),</w:t>
      </w:r>
      <w:r>
        <w:rPr>
          <w:spacing w:val="80"/>
        </w:rPr>
        <w:t xml:space="preserve">  </w:t>
      </w:r>
      <w:r>
        <w:t>опытов,</w:t>
      </w:r>
      <w:r>
        <w:rPr>
          <w:spacing w:val="80"/>
        </w:rPr>
        <w:t xml:space="preserve">  </w:t>
      </w:r>
      <w:r>
        <w:t>иллюстрирующих</w:t>
      </w:r>
      <w:r>
        <w:rPr>
          <w:spacing w:val="80"/>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D6F15" w:rsidRDefault="00D45F34">
      <w:pPr>
        <w:pStyle w:val="a3"/>
        <w:spacing w:line="275" w:lineRule="exact"/>
        <w:ind w:left="1104" w:firstLine="0"/>
      </w:pPr>
      <w:r>
        <w:t>Неметаллы</w:t>
      </w:r>
      <w:r>
        <w:rPr>
          <w:spacing w:val="-1"/>
        </w:rPr>
        <w:t xml:space="preserve"> </w:t>
      </w:r>
      <w:r>
        <w:t>и</w:t>
      </w:r>
      <w:r>
        <w:rPr>
          <w:spacing w:val="3"/>
        </w:rPr>
        <w:t xml:space="preserve"> </w:t>
      </w:r>
      <w:r>
        <w:t>их</w:t>
      </w:r>
      <w:r>
        <w:rPr>
          <w:spacing w:val="-3"/>
        </w:rPr>
        <w:t xml:space="preserve"> </w:t>
      </w:r>
      <w:r>
        <w:rPr>
          <w:spacing w:val="-2"/>
        </w:rPr>
        <w:t>соединения.</w:t>
      </w:r>
    </w:p>
    <w:p w:rsidR="00ED6F15" w:rsidRDefault="00D45F34">
      <w:pPr>
        <w:pStyle w:val="a3"/>
        <w:ind w:left="681" w:right="550" w:firstLine="422"/>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Pr>
          <w:spacing w:val="80"/>
        </w:rPr>
        <w:t xml:space="preserve"> </w:t>
      </w:r>
      <w:r>
        <w:t>хлора</w:t>
      </w:r>
      <w:r>
        <w:rPr>
          <w:spacing w:val="40"/>
        </w:rPr>
        <w:t xml:space="preserve"> </w:t>
      </w:r>
      <w:r>
        <w:t>и</w:t>
      </w:r>
      <w:r>
        <w:rPr>
          <w:spacing w:val="40"/>
        </w:rPr>
        <w:t xml:space="preserve"> </w:t>
      </w:r>
      <w:r>
        <w:t>хлороводорода</w:t>
      </w:r>
      <w:r>
        <w:rPr>
          <w:spacing w:val="40"/>
        </w:rPr>
        <w:t xml:space="preserve"> </w:t>
      </w:r>
      <w:r>
        <w:t>на</w:t>
      </w:r>
      <w:r>
        <w:rPr>
          <w:spacing w:val="40"/>
        </w:rPr>
        <w:t xml:space="preserve"> </w:t>
      </w:r>
      <w:r>
        <w:t>организм</w:t>
      </w:r>
      <w:r>
        <w:rPr>
          <w:spacing w:val="40"/>
        </w:rPr>
        <w:t xml:space="preserve"> </w:t>
      </w:r>
      <w:r>
        <w:t>человека.</w:t>
      </w:r>
      <w:r>
        <w:rPr>
          <w:spacing w:val="40"/>
        </w:rPr>
        <w:t xml:space="preserve"> </w:t>
      </w:r>
      <w:r>
        <w:t>Важнейшие</w:t>
      </w:r>
      <w:r>
        <w:rPr>
          <w:spacing w:val="40"/>
        </w:rPr>
        <w:t xml:space="preserve"> </w:t>
      </w:r>
      <w:r>
        <w:t>хлориды</w:t>
      </w:r>
      <w:r>
        <w:rPr>
          <w:spacing w:val="40"/>
        </w:rPr>
        <w:t xml:space="preserve"> </w:t>
      </w:r>
      <w:r>
        <w:t>и</w:t>
      </w:r>
      <w:r>
        <w:rPr>
          <w:spacing w:val="40"/>
        </w:rPr>
        <w:t xml:space="preserve"> </w:t>
      </w:r>
      <w:r>
        <w:t xml:space="preserve">их нахождение в </w:t>
      </w:r>
      <w:r>
        <w:rPr>
          <w:spacing w:val="-2"/>
        </w:rPr>
        <w:t>природе.</w:t>
      </w:r>
    </w:p>
    <w:p w:rsidR="00ED6F15" w:rsidRDefault="00D45F34">
      <w:pPr>
        <w:pStyle w:val="a3"/>
        <w:spacing w:line="242" w:lineRule="auto"/>
        <w:ind w:left="681" w:right="554" w:firstLine="422"/>
      </w:pPr>
      <w:r>
        <w:t>Общая характеристика элементов VIА-группы. Особенности строения атомов, характерные степени окисления.</w:t>
      </w:r>
    </w:p>
    <w:p w:rsidR="00ED6F15" w:rsidRDefault="00D45F34">
      <w:pPr>
        <w:pStyle w:val="a3"/>
        <w:ind w:left="681" w:right="552" w:firstLine="422"/>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w:t>
      </w:r>
      <w:r>
        <w:rPr>
          <w:spacing w:val="40"/>
        </w:rPr>
        <w:t xml:space="preserve"> </w:t>
      </w:r>
      <w:r>
        <w:t xml:space="preserve">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w:t>
      </w:r>
      <w:r>
        <w:lastRenderedPageBreak/>
        <w:t xml:space="preserve">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ED6F15" w:rsidRDefault="00D45F34">
      <w:pPr>
        <w:pStyle w:val="a3"/>
        <w:spacing w:line="237" w:lineRule="auto"/>
        <w:ind w:left="681" w:right="559" w:firstLine="422"/>
      </w:pPr>
      <w:r>
        <w:t>Общая характеристика элементов VА­группы. Особенности строения атомов, характерные степени окисления.</w:t>
      </w:r>
    </w:p>
    <w:p w:rsidR="00ED6F15" w:rsidRDefault="00D45F34">
      <w:pPr>
        <w:pStyle w:val="a3"/>
        <w:spacing w:before="4"/>
        <w:ind w:left="681" w:right="555" w:firstLine="422"/>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D6F15" w:rsidRDefault="00D45F34">
      <w:pPr>
        <w:pStyle w:val="a3"/>
        <w:ind w:left="681" w:right="555" w:firstLine="422"/>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D6F15" w:rsidRDefault="00D45F34">
      <w:pPr>
        <w:pStyle w:val="a3"/>
        <w:spacing w:before="3" w:line="237" w:lineRule="auto"/>
        <w:ind w:left="681" w:right="554" w:firstLine="422"/>
      </w:pPr>
      <w:r>
        <w:t>Общая характеристика элементов IVА­группы. Особенности строения атомов, характерные степени окисления.</w:t>
      </w:r>
    </w:p>
    <w:p w:rsidR="00ED6F15" w:rsidRDefault="00D45F34">
      <w:pPr>
        <w:pStyle w:val="a3"/>
        <w:spacing w:before="8"/>
        <w:ind w:left="681" w:right="549" w:firstLine="422"/>
      </w:pPr>
      <w:r>
        <w:t>Углерод, аллотропные модификации, распространение в природе, физические и</w:t>
      </w:r>
      <w:r>
        <w:rPr>
          <w:spacing w:val="80"/>
        </w:rPr>
        <w:t xml:space="preserve"> </w:t>
      </w:r>
      <w:r>
        <w:t>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w:t>
      </w:r>
      <w:r>
        <w:rPr>
          <w:spacing w:val="80"/>
        </w:rPr>
        <w:t xml:space="preserve"> </w:t>
      </w:r>
      <w:r>
        <w:t>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D6F15" w:rsidRDefault="00D45F34">
      <w:pPr>
        <w:pStyle w:val="a3"/>
        <w:ind w:left="681" w:right="558" w:firstLine="422"/>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ED6F15" w:rsidRDefault="00D45F34">
      <w:pPr>
        <w:pStyle w:val="a3"/>
        <w:spacing w:before="1" w:line="237" w:lineRule="auto"/>
        <w:ind w:left="681" w:right="554" w:firstLine="422"/>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D6F15" w:rsidRDefault="00D45F34">
      <w:pPr>
        <w:pStyle w:val="a3"/>
        <w:spacing w:before="4"/>
        <w:ind w:left="681" w:right="557" w:firstLine="422"/>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w:t>
      </w:r>
      <w:r>
        <w:rPr>
          <w:spacing w:val="73"/>
        </w:rPr>
        <w:t xml:space="preserve">  </w:t>
      </w:r>
      <w:r>
        <w:t>керамика,</w:t>
      </w:r>
      <w:r>
        <w:rPr>
          <w:spacing w:val="71"/>
        </w:rPr>
        <w:t xml:space="preserve">  </w:t>
      </w:r>
      <w:r>
        <w:t>стекло,</w:t>
      </w:r>
      <w:r>
        <w:rPr>
          <w:spacing w:val="71"/>
        </w:rPr>
        <w:t xml:space="preserve">  </w:t>
      </w:r>
      <w:r>
        <w:t>цемент,</w:t>
      </w:r>
      <w:r>
        <w:rPr>
          <w:spacing w:val="72"/>
        </w:rPr>
        <w:t xml:space="preserve">  </w:t>
      </w:r>
      <w:r>
        <w:t>бетон,</w:t>
      </w:r>
      <w:r>
        <w:rPr>
          <w:spacing w:val="71"/>
        </w:rPr>
        <w:t xml:space="preserve">  </w:t>
      </w:r>
      <w:r>
        <w:t>железобетон.</w:t>
      </w:r>
      <w:r>
        <w:rPr>
          <w:spacing w:val="71"/>
        </w:rPr>
        <w:t xml:space="preserve">  </w:t>
      </w:r>
      <w:r>
        <w:t>Проблемы</w:t>
      </w:r>
      <w:r>
        <w:rPr>
          <w:spacing w:val="71"/>
        </w:rPr>
        <w:t xml:space="preserve">  </w:t>
      </w:r>
      <w:r>
        <w:t>безопасного</w:t>
      </w:r>
    </w:p>
    <w:p w:rsidR="00ED6F15" w:rsidRDefault="00D45F34">
      <w:pPr>
        <w:pStyle w:val="a3"/>
        <w:spacing w:before="71" w:line="275" w:lineRule="exact"/>
        <w:ind w:left="681" w:firstLine="0"/>
      </w:pPr>
      <w:r>
        <w:t>использования</w:t>
      </w:r>
      <w:r>
        <w:rPr>
          <w:spacing w:val="-5"/>
        </w:rPr>
        <w:t xml:space="preserve"> </w:t>
      </w:r>
      <w:r>
        <w:t>строительных</w:t>
      </w:r>
      <w:r>
        <w:rPr>
          <w:spacing w:val="-7"/>
        </w:rPr>
        <w:t xml:space="preserve"> </w:t>
      </w:r>
      <w:r>
        <w:t>материалов</w:t>
      </w:r>
      <w:r>
        <w:rPr>
          <w:spacing w:val="-5"/>
        </w:rPr>
        <w:t xml:space="preserve"> </w:t>
      </w:r>
      <w:r>
        <w:t>в</w:t>
      </w:r>
      <w:r>
        <w:rPr>
          <w:spacing w:val="-5"/>
        </w:rPr>
        <w:t xml:space="preserve"> </w:t>
      </w:r>
      <w:r>
        <w:t>повседневной</w:t>
      </w:r>
      <w:r>
        <w:rPr>
          <w:spacing w:val="-5"/>
        </w:rPr>
        <w:t xml:space="preserve"> </w:t>
      </w:r>
      <w:r>
        <w:rPr>
          <w:spacing w:val="-2"/>
        </w:rPr>
        <w:t>жизни.</w:t>
      </w:r>
    </w:p>
    <w:p w:rsidR="00ED6F15" w:rsidRDefault="00D45F34">
      <w:pPr>
        <w:pStyle w:val="a3"/>
        <w:ind w:left="681" w:right="551" w:firstLine="422"/>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w:t>
      </w:r>
      <w:r>
        <w:rPr>
          <w:spacing w:val="-3"/>
        </w:rPr>
        <w:t xml:space="preserve"> </w:t>
      </w:r>
      <w:r>
        <w:t>опыты,</w:t>
      </w:r>
      <w:r>
        <w:rPr>
          <w:spacing w:val="-3"/>
        </w:rPr>
        <w:t xml:space="preserve"> </w:t>
      </w:r>
      <w:r>
        <w:t>отражающие</w:t>
      </w:r>
      <w:r>
        <w:rPr>
          <w:spacing w:val="-1"/>
        </w:rPr>
        <w:t xml:space="preserve"> </w:t>
      </w:r>
      <w:r>
        <w:t>физические</w:t>
      </w:r>
      <w:r>
        <w:rPr>
          <w:spacing w:val="-1"/>
        </w:rPr>
        <w:t xml:space="preserve"> </w:t>
      </w:r>
      <w:r>
        <w:t>и</w:t>
      </w:r>
      <w:r>
        <w:rPr>
          <w:spacing w:val="-9"/>
        </w:rPr>
        <w:t xml:space="preserve"> </w:t>
      </w:r>
      <w:r>
        <w:t>химические</w:t>
      </w:r>
      <w:r>
        <w:rPr>
          <w:spacing w:val="-1"/>
        </w:rPr>
        <w:t xml:space="preserve"> </w:t>
      </w:r>
      <w:r>
        <w:t>свойства</w:t>
      </w:r>
      <w:r>
        <w:rPr>
          <w:spacing w:val="-6"/>
        </w:rPr>
        <w:t xml:space="preserve"> </w:t>
      </w:r>
      <w:r>
        <w:t>галогенов и</w:t>
      </w:r>
      <w:r>
        <w:rPr>
          <w:spacing w:val="-4"/>
        </w:rPr>
        <w:t xml:space="preserve"> </w:t>
      </w:r>
      <w:r>
        <w:t>их</w:t>
      </w:r>
      <w:r>
        <w:rPr>
          <w:spacing w:val="-5"/>
        </w:rPr>
        <w:t xml:space="preserve"> </w:t>
      </w:r>
      <w:r>
        <w:t>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w:t>
      </w:r>
      <w:r>
        <w:rPr>
          <w:spacing w:val="40"/>
        </w:rPr>
        <w:t xml:space="preserve"> </w:t>
      </w:r>
      <w:r>
        <w:t xml:space="preserve">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w:t>
      </w:r>
      <w:r>
        <w:lastRenderedPageBreak/>
        <w:t>экспериментальных задач по теме «Важнейшие неметаллы и их соединения».</w:t>
      </w:r>
    </w:p>
    <w:p w:rsidR="00ED6F15" w:rsidRDefault="00D45F34">
      <w:pPr>
        <w:pStyle w:val="a3"/>
        <w:spacing w:before="3" w:line="275" w:lineRule="exact"/>
        <w:ind w:left="1104" w:firstLine="0"/>
      </w:pPr>
      <w:r>
        <w:t>Металлы</w:t>
      </w:r>
      <w:r>
        <w:rPr>
          <w:spacing w:val="2"/>
        </w:rPr>
        <w:t xml:space="preserve"> </w:t>
      </w:r>
      <w:r>
        <w:t>и</w:t>
      </w:r>
      <w:r>
        <w:rPr>
          <w:spacing w:val="-2"/>
        </w:rPr>
        <w:t xml:space="preserve"> </w:t>
      </w:r>
      <w:r>
        <w:t>их</w:t>
      </w:r>
      <w:r>
        <w:rPr>
          <w:spacing w:val="-3"/>
        </w:rPr>
        <w:t xml:space="preserve"> </w:t>
      </w:r>
      <w:r>
        <w:rPr>
          <w:spacing w:val="-2"/>
        </w:rPr>
        <w:t>соединения.</w:t>
      </w:r>
    </w:p>
    <w:p w:rsidR="00ED6F15" w:rsidRDefault="00D45F34">
      <w:pPr>
        <w:pStyle w:val="a3"/>
        <w:ind w:left="681" w:right="552" w:firstLine="422"/>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w:t>
      </w:r>
      <w:r>
        <w:rPr>
          <w:spacing w:val="40"/>
        </w:rPr>
        <w:t xml:space="preserve"> </w:t>
      </w:r>
      <w:r>
        <w:t>Металлическая</w:t>
      </w:r>
      <w:r>
        <w:rPr>
          <w:spacing w:val="40"/>
        </w:rPr>
        <w:t xml:space="preserve"> </w:t>
      </w:r>
      <w:r>
        <w:t>связь</w:t>
      </w:r>
      <w:r>
        <w:rPr>
          <w:spacing w:val="40"/>
        </w:rPr>
        <w:t xml:space="preserve"> </w:t>
      </w:r>
      <w:r>
        <w:t>и</w:t>
      </w:r>
      <w:r>
        <w:rPr>
          <w:spacing w:val="40"/>
        </w:rPr>
        <w:t xml:space="preserve"> </w:t>
      </w:r>
      <w:r>
        <w:t>металлическая</w:t>
      </w:r>
      <w:r>
        <w:rPr>
          <w:spacing w:val="40"/>
        </w:rPr>
        <w:t xml:space="preserve"> </w:t>
      </w:r>
      <w:r>
        <w:t>кристаллическая</w:t>
      </w:r>
      <w:r>
        <w:rPr>
          <w:spacing w:val="40"/>
        </w:rPr>
        <w:t xml:space="preserve"> </w:t>
      </w:r>
      <w:r>
        <w:t>решётка. Электрохимический ряд напряжений металлов. Физические и химические свойства металлов. Общие способы получения металлов. Понятие</w:t>
      </w:r>
      <w:r>
        <w:rPr>
          <w:spacing w:val="-3"/>
        </w:rPr>
        <w:t xml:space="preserve"> </w:t>
      </w:r>
      <w:r>
        <w:t xml:space="preserve">о коррозии металлов, основные способы защиты их от коррозии. Сплавы (сталь, чугун, дюралюминий, бронза) и их применение в быту и </w:t>
      </w:r>
      <w:r>
        <w:rPr>
          <w:spacing w:val="-2"/>
        </w:rPr>
        <w:t>промышленности.</w:t>
      </w:r>
    </w:p>
    <w:p w:rsidR="00ED6F15" w:rsidRDefault="00D45F34">
      <w:pPr>
        <w:pStyle w:val="a3"/>
        <w:spacing w:before="3"/>
        <w:ind w:left="681" w:right="549" w:firstLine="422"/>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w w:val="150"/>
        </w:rPr>
        <w:t xml:space="preserve"> </w:t>
      </w:r>
      <w:r>
        <w:t>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D6F15" w:rsidRDefault="00D45F34">
      <w:pPr>
        <w:pStyle w:val="a3"/>
        <w:ind w:left="681" w:right="556" w:firstLine="422"/>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D6F15" w:rsidRDefault="00D45F34">
      <w:pPr>
        <w:pStyle w:val="a3"/>
        <w:spacing w:before="7" w:line="237" w:lineRule="auto"/>
        <w:ind w:left="681" w:right="553" w:firstLine="422"/>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D6F15" w:rsidRDefault="00D45F34">
      <w:pPr>
        <w:pStyle w:val="a3"/>
        <w:spacing w:before="4"/>
        <w:ind w:left="681" w:right="558" w:firstLine="422"/>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D6F15" w:rsidRDefault="00D45F34">
      <w:pPr>
        <w:pStyle w:val="a3"/>
        <w:spacing w:before="75"/>
        <w:ind w:left="681" w:right="551" w:firstLine="422"/>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w:t>
      </w:r>
      <w:r>
        <w:rPr>
          <w:spacing w:val="40"/>
        </w:rPr>
        <w:t xml:space="preserve"> </w:t>
      </w:r>
      <w:r>
        <w:t>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w:t>
      </w:r>
      <w:r>
        <w:rPr>
          <w:spacing w:val="80"/>
        </w:rPr>
        <w:t xml:space="preserve"> </w:t>
      </w:r>
      <w:r>
        <w:t>алюминия</w:t>
      </w:r>
      <w:r>
        <w:rPr>
          <w:spacing w:val="80"/>
        </w:rPr>
        <w:t xml:space="preserve"> </w:t>
      </w:r>
      <w:r>
        <w:t>и</w:t>
      </w:r>
      <w:r>
        <w:rPr>
          <w:spacing w:val="80"/>
        </w:rPr>
        <w:t xml:space="preserve"> </w:t>
      </w:r>
      <w:r>
        <w:t>гидроксида</w:t>
      </w:r>
      <w:r>
        <w:rPr>
          <w:spacing w:val="80"/>
        </w:rPr>
        <w:t xml:space="preserve"> </w:t>
      </w:r>
      <w:r>
        <w:t>цинка,</w:t>
      </w:r>
      <w:r>
        <w:rPr>
          <w:spacing w:val="80"/>
        </w:rPr>
        <w:t xml:space="preserve"> </w:t>
      </w:r>
      <w:r>
        <w:t>решение</w:t>
      </w:r>
      <w:r>
        <w:rPr>
          <w:spacing w:val="80"/>
        </w:rPr>
        <w:t xml:space="preserve"> </w:t>
      </w:r>
      <w:r>
        <w:t>экспериментальных</w:t>
      </w:r>
      <w:r>
        <w:rPr>
          <w:spacing w:val="80"/>
        </w:rPr>
        <w:t xml:space="preserve"> </w:t>
      </w:r>
      <w:r>
        <w:t>задач</w:t>
      </w:r>
      <w:r>
        <w:rPr>
          <w:spacing w:val="80"/>
        </w:rPr>
        <w:t xml:space="preserve"> </w:t>
      </w:r>
      <w:r>
        <w:t>по</w:t>
      </w:r>
      <w:r>
        <w:rPr>
          <w:spacing w:val="80"/>
        </w:rPr>
        <w:t xml:space="preserve"> </w:t>
      </w:r>
      <w:r>
        <w:t>теме</w:t>
      </w:r>
    </w:p>
    <w:p w:rsidR="00ED6F15" w:rsidRDefault="00D45F34">
      <w:pPr>
        <w:pStyle w:val="a3"/>
        <w:spacing w:before="6" w:line="237" w:lineRule="auto"/>
        <w:ind w:left="1104" w:right="5893" w:firstLine="0"/>
      </w:pPr>
      <w:r>
        <w:t>«Важнейшие</w:t>
      </w:r>
      <w:r>
        <w:rPr>
          <w:spacing w:val="-15"/>
        </w:rPr>
        <w:t xml:space="preserve"> </w:t>
      </w:r>
      <w:r>
        <w:t>металлы</w:t>
      </w:r>
      <w:r>
        <w:rPr>
          <w:spacing w:val="-15"/>
        </w:rPr>
        <w:t xml:space="preserve"> </w:t>
      </w:r>
      <w:r>
        <w:t>и</w:t>
      </w:r>
      <w:r>
        <w:rPr>
          <w:spacing w:val="-15"/>
        </w:rPr>
        <w:t xml:space="preserve"> </w:t>
      </w:r>
      <w:r>
        <w:t>их</w:t>
      </w:r>
      <w:r>
        <w:rPr>
          <w:spacing w:val="-15"/>
        </w:rPr>
        <w:t xml:space="preserve"> </w:t>
      </w:r>
      <w:r>
        <w:t>соединения». Химия и окружающая среда.</w:t>
      </w:r>
    </w:p>
    <w:p w:rsidR="00ED6F15" w:rsidRDefault="00D45F34">
      <w:pPr>
        <w:pStyle w:val="a3"/>
        <w:spacing w:before="73" w:line="237" w:lineRule="auto"/>
        <w:ind w:left="681" w:right="552" w:firstLine="422"/>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ED6F15" w:rsidRDefault="00D45F34">
      <w:pPr>
        <w:pStyle w:val="a3"/>
        <w:spacing w:before="6" w:line="237" w:lineRule="auto"/>
        <w:ind w:left="681" w:right="562" w:firstLine="422"/>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D6F15" w:rsidRDefault="00D45F34">
      <w:pPr>
        <w:pStyle w:val="a3"/>
        <w:spacing w:before="3"/>
        <w:ind w:left="681" w:right="559" w:firstLine="422"/>
      </w:pPr>
      <w:r>
        <w:t>Химический эксперимент: изучение образцов материалов (стекло, сплавы металлов, полимерные материалы).</w:t>
      </w:r>
    </w:p>
    <w:p w:rsidR="00ED6F15" w:rsidRDefault="00D45F34">
      <w:pPr>
        <w:pStyle w:val="a3"/>
        <w:spacing w:before="1" w:line="275" w:lineRule="exact"/>
        <w:ind w:left="1104" w:firstLine="0"/>
      </w:pPr>
      <w:r>
        <w:t>Межпредметные</w:t>
      </w:r>
      <w:r>
        <w:rPr>
          <w:spacing w:val="-8"/>
        </w:rPr>
        <w:t xml:space="preserve"> </w:t>
      </w:r>
      <w:r>
        <w:rPr>
          <w:spacing w:val="-2"/>
        </w:rPr>
        <w:t>связи.</w:t>
      </w:r>
    </w:p>
    <w:p w:rsidR="00ED6F15" w:rsidRDefault="00D45F34">
      <w:pPr>
        <w:pStyle w:val="a3"/>
        <w:ind w:left="681" w:right="550" w:firstLine="422"/>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D6F15" w:rsidRDefault="00D45F34">
      <w:pPr>
        <w:pStyle w:val="a3"/>
        <w:spacing w:before="2"/>
        <w:ind w:left="681" w:right="564" w:firstLine="422"/>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D6F15" w:rsidRDefault="00D45F34">
      <w:pPr>
        <w:pStyle w:val="a3"/>
        <w:ind w:left="681" w:right="554" w:firstLine="422"/>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D6F15" w:rsidRDefault="00D45F34">
      <w:pPr>
        <w:pStyle w:val="a3"/>
        <w:spacing w:before="3" w:line="237" w:lineRule="auto"/>
        <w:ind w:left="681" w:right="563" w:firstLine="422"/>
      </w:pPr>
      <w:r>
        <w:t xml:space="preserve">Биология: фотосинтез, дыхание, биосфера, экосистема, минеральные удобрения, </w:t>
      </w:r>
      <w:r>
        <w:lastRenderedPageBreak/>
        <w:t>микроэлементы, макроэлементы, питательные вещества.</w:t>
      </w:r>
    </w:p>
    <w:p w:rsidR="00ED6F15" w:rsidRDefault="00D45F34">
      <w:pPr>
        <w:pStyle w:val="a3"/>
        <w:spacing w:before="5" w:line="237" w:lineRule="auto"/>
        <w:ind w:left="681" w:right="563" w:firstLine="422"/>
      </w:pPr>
      <w:r>
        <w:t>География: атмосфера, гидросфера, минералы, горные породы, полезные ископаемые, топливо, водные ресурсы.</w:t>
      </w:r>
    </w:p>
    <w:p w:rsidR="00ED6F15" w:rsidRDefault="00D45F34">
      <w:pPr>
        <w:pStyle w:val="a3"/>
        <w:spacing w:before="6" w:line="237" w:lineRule="auto"/>
        <w:ind w:left="681" w:right="567" w:firstLine="422"/>
      </w:pPr>
      <w:r>
        <w:t xml:space="preserve">Планируемые результаты освоения программы по химии на уровне основного общего </w:t>
      </w:r>
      <w:r>
        <w:rPr>
          <w:spacing w:val="-2"/>
        </w:rPr>
        <w:t>образования.</w:t>
      </w:r>
    </w:p>
    <w:p w:rsidR="00ED6F15" w:rsidRDefault="00D45F34">
      <w:pPr>
        <w:pStyle w:val="a3"/>
        <w:spacing w:before="4"/>
        <w:ind w:left="681" w:right="558" w:firstLine="422"/>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ED6F15" w:rsidRDefault="00D45F34">
      <w:pPr>
        <w:pStyle w:val="a3"/>
        <w:ind w:left="681" w:right="551" w:firstLine="422"/>
      </w:pPr>
      <w:r>
        <w:t>Личностные результаты освоения программы основного общего образования достигаются</w:t>
      </w:r>
      <w:r>
        <w:rPr>
          <w:spacing w:val="80"/>
        </w:rPr>
        <w:t xml:space="preserve"> </w:t>
      </w:r>
      <w:r>
        <w:t>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D6F15" w:rsidRDefault="00D45F34">
      <w:pPr>
        <w:pStyle w:val="a3"/>
        <w:ind w:left="681" w:right="562" w:firstLine="422"/>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D6F15" w:rsidRDefault="00D45F34">
      <w:pPr>
        <w:pStyle w:val="a5"/>
        <w:numPr>
          <w:ilvl w:val="0"/>
          <w:numId w:val="75"/>
        </w:numPr>
        <w:tabs>
          <w:tab w:val="left" w:pos="1535"/>
        </w:tabs>
        <w:spacing w:before="3" w:line="275" w:lineRule="exact"/>
        <w:ind w:left="1535" w:hanging="431"/>
        <w:jc w:val="both"/>
        <w:rPr>
          <w:sz w:val="24"/>
        </w:rPr>
      </w:pPr>
      <w:r>
        <w:rPr>
          <w:sz w:val="24"/>
        </w:rPr>
        <w:t>патриотического</w:t>
      </w:r>
      <w:r>
        <w:rPr>
          <w:spacing w:val="-14"/>
          <w:sz w:val="24"/>
        </w:rPr>
        <w:t xml:space="preserve"> </w:t>
      </w:r>
      <w:r>
        <w:rPr>
          <w:spacing w:val="-2"/>
          <w:sz w:val="24"/>
        </w:rPr>
        <w:t>воспитания:</w:t>
      </w:r>
    </w:p>
    <w:p w:rsidR="00ED6F15" w:rsidRDefault="00D45F34">
      <w:pPr>
        <w:pStyle w:val="a3"/>
        <w:ind w:left="681" w:right="557" w:firstLine="422"/>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w:t>
      </w:r>
      <w:r>
        <w:rPr>
          <w:spacing w:val="-2"/>
        </w:rPr>
        <w:t>общества;</w:t>
      </w:r>
    </w:p>
    <w:p w:rsidR="00ED6F15" w:rsidRDefault="00D45F34">
      <w:pPr>
        <w:pStyle w:val="a5"/>
        <w:numPr>
          <w:ilvl w:val="0"/>
          <w:numId w:val="75"/>
        </w:numPr>
        <w:tabs>
          <w:tab w:val="left" w:pos="1535"/>
        </w:tabs>
        <w:spacing w:before="2"/>
        <w:ind w:left="1535" w:hanging="431"/>
        <w:jc w:val="both"/>
        <w:rPr>
          <w:sz w:val="24"/>
        </w:rPr>
      </w:pPr>
      <w:r>
        <w:rPr>
          <w:sz w:val="24"/>
        </w:rPr>
        <w:t>гражданского</w:t>
      </w:r>
      <w:r>
        <w:rPr>
          <w:spacing w:val="-6"/>
          <w:sz w:val="24"/>
        </w:rPr>
        <w:t xml:space="preserve"> </w:t>
      </w:r>
      <w:r>
        <w:rPr>
          <w:spacing w:val="-2"/>
          <w:sz w:val="24"/>
        </w:rPr>
        <w:t>воспитания:</w:t>
      </w:r>
    </w:p>
    <w:p w:rsidR="00ED6F15" w:rsidRDefault="00D45F34">
      <w:pPr>
        <w:pStyle w:val="a3"/>
        <w:spacing w:before="74"/>
        <w:ind w:left="681" w:right="548" w:firstLine="422"/>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w:t>
      </w:r>
      <w:r>
        <w:rPr>
          <w:spacing w:val="-6"/>
        </w:rPr>
        <w:t xml:space="preserve"> </w:t>
      </w:r>
      <w:r>
        <w:t>и</w:t>
      </w:r>
      <w:r>
        <w:rPr>
          <w:spacing w:val="-1"/>
        </w:rPr>
        <w:t xml:space="preserve"> </w:t>
      </w:r>
      <w:r>
        <w:t>других</w:t>
      </w:r>
      <w:r>
        <w:rPr>
          <w:spacing w:val="-7"/>
        </w:rPr>
        <w:t xml:space="preserve"> </w:t>
      </w:r>
      <w:r>
        <w:t>видах</w:t>
      </w:r>
      <w:r>
        <w:rPr>
          <w:spacing w:val="-7"/>
        </w:rPr>
        <w:t xml:space="preserve"> </w:t>
      </w:r>
      <w:r>
        <w:t>деятельности,</w:t>
      </w:r>
      <w:r>
        <w:rPr>
          <w:spacing w:val="-5"/>
        </w:rPr>
        <w:t xml:space="preserve"> </w:t>
      </w:r>
      <w:r>
        <w:t>готовности</w:t>
      </w:r>
      <w:r>
        <w:rPr>
          <w:spacing w:val="-5"/>
        </w:rPr>
        <w:t xml:space="preserve"> </w:t>
      </w:r>
      <w:r>
        <w:t>к</w:t>
      </w:r>
      <w:r>
        <w:rPr>
          <w:spacing w:val="-4"/>
        </w:rPr>
        <w:t xml:space="preserve"> </w:t>
      </w:r>
      <w:r>
        <w:t>разнообразной</w:t>
      </w:r>
      <w:r>
        <w:rPr>
          <w:spacing w:val="-6"/>
        </w:rPr>
        <w:t xml:space="preserve"> </w:t>
      </w:r>
      <w:r>
        <w:t>совместной</w:t>
      </w:r>
      <w:r>
        <w:rPr>
          <w:spacing w:val="40"/>
        </w:rPr>
        <w:t xml:space="preserve"> </w:t>
      </w:r>
      <w:r>
        <w:t>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D6F15" w:rsidRDefault="00D45F34">
      <w:pPr>
        <w:pStyle w:val="a5"/>
        <w:numPr>
          <w:ilvl w:val="0"/>
          <w:numId w:val="75"/>
        </w:numPr>
        <w:tabs>
          <w:tab w:val="left" w:pos="1535"/>
        </w:tabs>
        <w:spacing w:before="3" w:line="275" w:lineRule="exact"/>
        <w:ind w:left="1535" w:hanging="431"/>
        <w:jc w:val="both"/>
        <w:rPr>
          <w:sz w:val="24"/>
        </w:rPr>
      </w:pPr>
      <w:r>
        <w:rPr>
          <w:sz w:val="24"/>
        </w:rPr>
        <w:t>ценности</w:t>
      </w:r>
      <w:r>
        <w:rPr>
          <w:spacing w:val="-10"/>
          <w:sz w:val="24"/>
        </w:rPr>
        <w:t xml:space="preserve"> </w:t>
      </w:r>
      <w:r>
        <w:rPr>
          <w:sz w:val="24"/>
        </w:rPr>
        <w:t>научного</w:t>
      </w:r>
      <w:r>
        <w:rPr>
          <w:spacing w:val="-5"/>
          <w:sz w:val="24"/>
        </w:rPr>
        <w:t xml:space="preserve"> </w:t>
      </w:r>
      <w:r>
        <w:rPr>
          <w:spacing w:val="-2"/>
          <w:sz w:val="24"/>
        </w:rPr>
        <w:t>познания:</w:t>
      </w:r>
    </w:p>
    <w:p w:rsidR="00ED6F15" w:rsidRDefault="00D45F34">
      <w:pPr>
        <w:pStyle w:val="a3"/>
        <w:ind w:left="681" w:right="555" w:firstLine="422"/>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w:t>
      </w:r>
      <w:r>
        <w:rPr>
          <w:spacing w:val="80"/>
        </w:rPr>
        <w:t xml:space="preserve"> </w:t>
      </w:r>
      <w:r>
        <w:t>картины</w:t>
      </w:r>
      <w:r>
        <w:rPr>
          <w:spacing w:val="80"/>
        </w:rPr>
        <w:t xml:space="preserve"> </w:t>
      </w:r>
      <w:r>
        <w:t>мира,</w:t>
      </w:r>
      <w:r>
        <w:rPr>
          <w:spacing w:val="80"/>
        </w:rPr>
        <w:t xml:space="preserve"> </w:t>
      </w:r>
      <w:r>
        <w:t>представлений</w:t>
      </w:r>
      <w:r>
        <w:rPr>
          <w:spacing w:val="80"/>
        </w:rPr>
        <w:t xml:space="preserve"> </w:t>
      </w:r>
      <w:r>
        <w:t>об</w:t>
      </w:r>
      <w:r>
        <w:rPr>
          <w:spacing w:val="80"/>
        </w:rPr>
        <w:t xml:space="preserve"> </w:t>
      </w:r>
      <w:r>
        <w:t>основных</w:t>
      </w:r>
      <w:r>
        <w:rPr>
          <w:spacing w:val="80"/>
        </w:rPr>
        <w:t xml:space="preserve"> </w:t>
      </w:r>
      <w:r>
        <w:t>закономерностях</w:t>
      </w:r>
      <w:r>
        <w:rPr>
          <w:spacing w:val="80"/>
        </w:rPr>
        <w:t xml:space="preserve"> </w:t>
      </w:r>
      <w:r>
        <w:t>развития</w:t>
      </w:r>
      <w:r>
        <w:rPr>
          <w:spacing w:val="80"/>
        </w:rPr>
        <w:t xml:space="preserve"> </w:t>
      </w:r>
      <w:r>
        <w:t>природы,</w:t>
      </w:r>
    </w:p>
    <w:p w:rsidR="00ED6F15" w:rsidRDefault="00D45F34">
      <w:pPr>
        <w:pStyle w:val="a3"/>
        <w:spacing w:before="73" w:line="237" w:lineRule="auto"/>
        <w:ind w:left="1104" w:right="566" w:hanging="423"/>
      </w:pPr>
      <w:r>
        <w:t>взаимосвязях человека с природной средой, о роли химии в познании этих закономерностей; познавательных</w:t>
      </w:r>
      <w:r>
        <w:rPr>
          <w:spacing w:val="48"/>
        </w:rPr>
        <w:t xml:space="preserve">  </w:t>
      </w:r>
      <w:r>
        <w:t>мотивов,</w:t>
      </w:r>
      <w:r>
        <w:rPr>
          <w:spacing w:val="52"/>
        </w:rPr>
        <w:t xml:space="preserve">  </w:t>
      </w:r>
      <w:r>
        <w:t>направленных</w:t>
      </w:r>
      <w:r>
        <w:rPr>
          <w:spacing w:val="51"/>
        </w:rPr>
        <w:t xml:space="preserve">  </w:t>
      </w:r>
      <w:r>
        <w:t>на</w:t>
      </w:r>
      <w:r>
        <w:rPr>
          <w:spacing w:val="53"/>
        </w:rPr>
        <w:t xml:space="preserve">  </w:t>
      </w:r>
      <w:r>
        <w:t>получение</w:t>
      </w:r>
      <w:r>
        <w:rPr>
          <w:spacing w:val="53"/>
        </w:rPr>
        <w:t xml:space="preserve">  </w:t>
      </w:r>
      <w:r>
        <w:t>новых</w:t>
      </w:r>
      <w:r>
        <w:rPr>
          <w:spacing w:val="51"/>
        </w:rPr>
        <w:t xml:space="preserve">  </w:t>
      </w:r>
      <w:r>
        <w:t>знаний</w:t>
      </w:r>
      <w:r>
        <w:rPr>
          <w:spacing w:val="51"/>
        </w:rPr>
        <w:t xml:space="preserve">  </w:t>
      </w:r>
      <w:r>
        <w:t>по</w:t>
      </w:r>
      <w:r>
        <w:rPr>
          <w:spacing w:val="56"/>
        </w:rPr>
        <w:t xml:space="preserve">  </w:t>
      </w:r>
      <w:r>
        <w:rPr>
          <w:spacing w:val="-2"/>
        </w:rPr>
        <w:t>химии,</w:t>
      </w:r>
    </w:p>
    <w:p w:rsidR="00ED6F15" w:rsidRDefault="00D45F34">
      <w:pPr>
        <w:pStyle w:val="a3"/>
        <w:spacing w:before="4"/>
        <w:ind w:left="681" w:firstLine="0"/>
      </w:pPr>
      <w:r>
        <w:t>необходимых</w:t>
      </w:r>
      <w:r>
        <w:rPr>
          <w:spacing w:val="-7"/>
        </w:rPr>
        <w:t xml:space="preserve"> </w:t>
      </w:r>
      <w:r>
        <w:t>для</w:t>
      </w:r>
      <w:r>
        <w:rPr>
          <w:spacing w:val="-5"/>
        </w:rPr>
        <w:t xml:space="preserve"> </w:t>
      </w:r>
      <w:r>
        <w:t>объяснения</w:t>
      </w:r>
      <w:r>
        <w:rPr>
          <w:spacing w:val="-5"/>
        </w:rPr>
        <w:t xml:space="preserve"> </w:t>
      </w:r>
      <w:r>
        <w:t>наблюдаемых</w:t>
      </w:r>
      <w:r>
        <w:rPr>
          <w:spacing w:val="-5"/>
        </w:rPr>
        <w:t xml:space="preserve"> </w:t>
      </w:r>
      <w:r>
        <w:t>процессов</w:t>
      </w:r>
      <w:r>
        <w:rPr>
          <w:spacing w:val="-3"/>
        </w:rPr>
        <w:t xml:space="preserve"> </w:t>
      </w:r>
      <w:r>
        <w:t>и</w:t>
      </w:r>
      <w:r>
        <w:rPr>
          <w:spacing w:val="1"/>
        </w:rPr>
        <w:t xml:space="preserve"> </w:t>
      </w:r>
      <w:r>
        <w:rPr>
          <w:spacing w:val="-2"/>
        </w:rPr>
        <w:t>явлений;</w:t>
      </w:r>
    </w:p>
    <w:p w:rsidR="00ED6F15" w:rsidRDefault="00D45F34">
      <w:pPr>
        <w:pStyle w:val="a3"/>
        <w:spacing w:before="4" w:line="237" w:lineRule="auto"/>
        <w:ind w:left="681" w:right="556" w:firstLine="422"/>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D6F15" w:rsidRDefault="00D45F34">
      <w:pPr>
        <w:pStyle w:val="a3"/>
        <w:spacing w:before="5"/>
        <w:ind w:left="681" w:right="548" w:firstLine="422"/>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D6F15" w:rsidRDefault="00D45F34">
      <w:pPr>
        <w:pStyle w:val="a5"/>
        <w:numPr>
          <w:ilvl w:val="0"/>
          <w:numId w:val="75"/>
        </w:numPr>
        <w:tabs>
          <w:tab w:val="left" w:pos="1535"/>
        </w:tabs>
        <w:spacing w:line="274" w:lineRule="exact"/>
        <w:ind w:left="1535" w:hanging="431"/>
        <w:jc w:val="both"/>
        <w:rPr>
          <w:sz w:val="24"/>
        </w:rPr>
      </w:pPr>
      <w:r>
        <w:rPr>
          <w:sz w:val="24"/>
        </w:rPr>
        <w:t>формирования</w:t>
      </w:r>
      <w:r>
        <w:rPr>
          <w:spacing w:val="-14"/>
          <w:sz w:val="24"/>
        </w:rPr>
        <w:t xml:space="preserve"> </w:t>
      </w:r>
      <w:r>
        <w:rPr>
          <w:sz w:val="24"/>
        </w:rPr>
        <w:t>культуры</w:t>
      </w:r>
      <w:r>
        <w:rPr>
          <w:spacing w:val="-8"/>
          <w:sz w:val="24"/>
        </w:rPr>
        <w:t xml:space="preserve"> </w:t>
      </w:r>
      <w:r>
        <w:rPr>
          <w:spacing w:val="-2"/>
          <w:sz w:val="24"/>
        </w:rPr>
        <w:t>здоровья:</w:t>
      </w:r>
    </w:p>
    <w:p w:rsidR="00ED6F15" w:rsidRDefault="00D45F34">
      <w:pPr>
        <w:pStyle w:val="a3"/>
        <w:spacing w:before="3"/>
        <w:ind w:left="681" w:right="550" w:firstLine="422"/>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D6F15" w:rsidRDefault="00D45F34">
      <w:pPr>
        <w:pStyle w:val="a5"/>
        <w:numPr>
          <w:ilvl w:val="0"/>
          <w:numId w:val="75"/>
        </w:numPr>
        <w:tabs>
          <w:tab w:val="left" w:pos="1535"/>
        </w:tabs>
        <w:spacing w:line="275" w:lineRule="exact"/>
        <w:ind w:left="1535" w:hanging="431"/>
        <w:jc w:val="both"/>
        <w:rPr>
          <w:sz w:val="24"/>
        </w:rPr>
      </w:pPr>
      <w:r>
        <w:rPr>
          <w:sz w:val="24"/>
        </w:rPr>
        <w:t>трудового</w:t>
      </w:r>
      <w:r>
        <w:rPr>
          <w:spacing w:val="-9"/>
          <w:sz w:val="24"/>
        </w:rPr>
        <w:t xml:space="preserve"> </w:t>
      </w:r>
      <w:r>
        <w:rPr>
          <w:spacing w:val="-2"/>
          <w:sz w:val="24"/>
        </w:rPr>
        <w:t>воспитания:</w:t>
      </w:r>
    </w:p>
    <w:p w:rsidR="00ED6F15" w:rsidRDefault="00D45F34">
      <w:pPr>
        <w:pStyle w:val="a3"/>
        <w:ind w:left="681" w:right="545" w:firstLine="422"/>
      </w:pPr>
      <w:r>
        <w:t>интереса к практическому</w:t>
      </w:r>
      <w:r>
        <w:rPr>
          <w:spacing w:val="-5"/>
        </w:rPr>
        <w:t xml:space="preserve"> </w:t>
      </w:r>
      <w:r>
        <w:t>изучению профессий и труда различного рода, уважение к труду и результатам трудовой деятельности, в том числе на основе применения предметных знаний</w:t>
      </w:r>
      <w:r>
        <w:rPr>
          <w:spacing w:val="80"/>
        </w:rPr>
        <w:t xml:space="preserve"> </w:t>
      </w:r>
      <w:r>
        <w:t xml:space="preserve">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w:t>
      </w:r>
      <w:r>
        <w:lastRenderedPageBreak/>
        <w:t>успешной профессиональной деятельности и развития необходимых умений, готовность адаптироваться в профессиональной среде;</w:t>
      </w:r>
    </w:p>
    <w:p w:rsidR="00ED6F15" w:rsidRDefault="00D45F34">
      <w:pPr>
        <w:pStyle w:val="a5"/>
        <w:numPr>
          <w:ilvl w:val="0"/>
          <w:numId w:val="75"/>
        </w:numPr>
        <w:tabs>
          <w:tab w:val="left" w:pos="1535"/>
        </w:tabs>
        <w:spacing w:before="4" w:line="275" w:lineRule="exact"/>
        <w:ind w:left="1535" w:hanging="431"/>
        <w:jc w:val="both"/>
        <w:rPr>
          <w:sz w:val="24"/>
        </w:rPr>
      </w:pPr>
      <w:r>
        <w:rPr>
          <w:sz w:val="24"/>
        </w:rPr>
        <w:t>экологического</w:t>
      </w:r>
      <w:r>
        <w:rPr>
          <w:spacing w:val="-12"/>
          <w:sz w:val="24"/>
        </w:rPr>
        <w:t xml:space="preserve"> </w:t>
      </w:r>
      <w:r>
        <w:rPr>
          <w:spacing w:val="-2"/>
          <w:sz w:val="24"/>
        </w:rPr>
        <w:t>воспитания:</w:t>
      </w:r>
    </w:p>
    <w:p w:rsidR="00ED6F15" w:rsidRDefault="00D45F34">
      <w:pPr>
        <w:pStyle w:val="a3"/>
        <w:ind w:left="681" w:right="551" w:firstLine="422"/>
      </w:pPr>
      <w:r>
        <w:t>экологически</w:t>
      </w:r>
      <w:r>
        <w:rPr>
          <w:spacing w:val="-1"/>
        </w:rPr>
        <w:t xml:space="preserve"> </w:t>
      </w:r>
      <w:r>
        <w:t>целесообразного</w:t>
      </w:r>
      <w:r>
        <w:rPr>
          <w:spacing w:val="-2"/>
        </w:rPr>
        <w:t xml:space="preserve"> </w:t>
      </w:r>
      <w:r>
        <w:t>отношения</w:t>
      </w:r>
      <w:r>
        <w:rPr>
          <w:spacing w:val="-2"/>
        </w:rPr>
        <w:t xml:space="preserve"> </w:t>
      </w:r>
      <w:r>
        <w:t>к</w:t>
      </w:r>
      <w:r>
        <w:rPr>
          <w:spacing w:val="-4"/>
        </w:rPr>
        <w:t xml:space="preserve"> </w:t>
      </w:r>
      <w:r>
        <w:t>природе</w:t>
      </w:r>
      <w:r>
        <w:rPr>
          <w:spacing w:val="-3"/>
        </w:rPr>
        <w:t xml:space="preserve"> </w:t>
      </w:r>
      <w:r>
        <w:t>как</w:t>
      </w:r>
      <w:r>
        <w:rPr>
          <w:spacing w:val="-4"/>
        </w:rPr>
        <w:t xml:space="preserve"> </w:t>
      </w:r>
      <w:r>
        <w:t>источнику</w:t>
      </w:r>
      <w:r>
        <w:rPr>
          <w:spacing w:val="-11"/>
        </w:rPr>
        <w:t xml:space="preserve"> </w:t>
      </w:r>
      <w:r>
        <w:t>жизни</w:t>
      </w:r>
      <w:r>
        <w:rPr>
          <w:spacing w:val="-1"/>
        </w:rPr>
        <w:t xml:space="preserve"> </w:t>
      </w:r>
      <w:r>
        <w:t>на</w:t>
      </w:r>
      <w:r>
        <w:rPr>
          <w:spacing w:val="-7"/>
        </w:rPr>
        <w:t xml:space="preserve"> </w:t>
      </w:r>
      <w:r>
        <w:t>Земле,</w:t>
      </w:r>
      <w:r>
        <w:rPr>
          <w:spacing w:val="40"/>
        </w:rPr>
        <w:t xml:space="preserve"> </w:t>
      </w:r>
      <w:r>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D6F15" w:rsidRDefault="00D45F34">
      <w:pPr>
        <w:pStyle w:val="a3"/>
        <w:ind w:left="681" w:right="549" w:firstLine="422"/>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D6F15" w:rsidRDefault="00D45F34">
      <w:pPr>
        <w:pStyle w:val="a3"/>
        <w:spacing w:line="242" w:lineRule="auto"/>
        <w:ind w:left="681" w:right="563" w:firstLine="422"/>
      </w:pPr>
      <w:r>
        <w:t>экологического мышления, умения руководствоваться им в познавательной, коммуникативной и социальной практике.</w:t>
      </w:r>
    </w:p>
    <w:p w:rsidR="00ED6F15" w:rsidRDefault="00D45F34">
      <w:pPr>
        <w:pStyle w:val="a3"/>
        <w:ind w:left="681" w:right="546" w:firstLine="422"/>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w:t>
      </w:r>
      <w:r>
        <w:rPr>
          <w:spacing w:val="80"/>
          <w:w w:val="150"/>
        </w:rPr>
        <w:t xml:space="preserve"> </w:t>
      </w:r>
      <w:r>
        <w:t>к</w:t>
      </w:r>
      <w:r>
        <w:rPr>
          <w:spacing w:val="80"/>
          <w:w w:val="150"/>
        </w:rPr>
        <w:t xml:space="preserve"> </w:t>
      </w:r>
      <w:r>
        <w:t>самостоятельному</w:t>
      </w:r>
      <w:r>
        <w:rPr>
          <w:spacing w:val="80"/>
        </w:rPr>
        <w:t xml:space="preserve"> </w:t>
      </w:r>
      <w:r>
        <w:t>планированию</w:t>
      </w:r>
      <w:r>
        <w:rPr>
          <w:spacing w:val="80"/>
          <w:w w:val="150"/>
        </w:rPr>
        <w:t xml:space="preserve"> </w:t>
      </w:r>
      <w:r>
        <w:t>и</w:t>
      </w:r>
      <w:r>
        <w:rPr>
          <w:spacing w:val="80"/>
          <w:w w:val="150"/>
        </w:rPr>
        <w:t xml:space="preserve"> </w:t>
      </w:r>
      <w:r>
        <w:t>осуществлению</w:t>
      </w:r>
      <w:r>
        <w:rPr>
          <w:spacing w:val="80"/>
          <w:w w:val="150"/>
        </w:rPr>
        <w:t xml:space="preserve"> </w:t>
      </w:r>
      <w:r>
        <w:t>учебной</w:t>
      </w:r>
      <w:r>
        <w:rPr>
          <w:spacing w:val="80"/>
          <w:w w:val="150"/>
        </w:rPr>
        <w:t xml:space="preserve"> </w:t>
      </w:r>
      <w:r>
        <w:t>деятельности.</w:t>
      </w:r>
    </w:p>
    <w:p w:rsidR="00ED6F15" w:rsidRDefault="00D45F34">
      <w:pPr>
        <w:pStyle w:val="a3"/>
        <w:ind w:left="681" w:firstLine="0"/>
      </w:pPr>
      <w:r>
        <w:t>Метапредметные</w:t>
      </w:r>
      <w:r>
        <w:rPr>
          <w:spacing w:val="76"/>
          <w:w w:val="150"/>
        </w:rPr>
        <w:t xml:space="preserve"> </w:t>
      </w:r>
      <w:r>
        <w:t>результаты</w:t>
      </w:r>
      <w:r>
        <w:rPr>
          <w:spacing w:val="77"/>
          <w:w w:val="150"/>
        </w:rPr>
        <w:t xml:space="preserve"> </w:t>
      </w:r>
      <w:r>
        <w:t>освоения</w:t>
      </w:r>
      <w:r>
        <w:rPr>
          <w:spacing w:val="71"/>
          <w:w w:val="150"/>
        </w:rPr>
        <w:t xml:space="preserve"> </w:t>
      </w:r>
      <w:r>
        <w:t>образовательной</w:t>
      </w:r>
      <w:r>
        <w:rPr>
          <w:spacing w:val="76"/>
          <w:w w:val="150"/>
        </w:rPr>
        <w:t xml:space="preserve"> </w:t>
      </w:r>
      <w:r>
        <w:t>программы</w:t>
      </w:r>
      <w:r>
        <w:rPr>
          <w:spacing w:val="77"/>
          <w:w w:val="150"/>
        </w:rPr>
        <w:t xml:space="preserve"> </w:t>
      </w:r>
      <w:r>
        <w:t>по</w:t>
      </w:r>
      <w:r>
        <w:rPr>
          <w:spacing w:val="78"/>
          <w:w w:val="150"/>
        </w:rPr>
        <w:t xml:space="preserve"> </w:t>
      </w:r>
      <w:r>
        <w:t>химии</w:t>
      </w:r>
      <w:r>
        <w:rPr>
          <w:spacing w:val="72"/>
          <w:w w:val="150"/>
        </w:rPr>
        <w:t xml:space="preserve"> </w:t>
      </w:r>
      <w:r>
        <w:rPr>
          <w:spacing w:val="-2"/>
        </w:rPr>
        <w:t>отражают</w:t>
      </w:r>
    </w:p>
    <w:p w:rsidR="00ED6F15" w:rsidRDefault="00D45F34">
      <w:pPr>
        <w:pStyle w:val="a3"/>
        <w:spacing w:before="70"/>
        <w:ind w:left="1104" w:firstLine="0"/>
      </w:pPr>
      <w:r>
        <w:t>овладение</w:t>
      </w:r>
      <w:r>
        <w:rPr>
          <w:spacing w:val="-13"/>
        </w:rPr>
        <w:t xml:space="preserve"> </w:t>
      </w:r>
      <w:r>
        <w:t>универсальными</w:t>
      </w:r>
      <w:r>
        <w:rPr>
          <w:spacing w:val="-4"/>
        </w:rPr>
        <w:t xml:space="preserve"> </w:t>
      </w:r>
      <w:r>
        <w:t>познавательными</w:t>
      </w:r>
      <w:r>
        <w:rPr>
          <w:spacing w:val="-10"/>
        </w:rPr>
        <w:t xml:space="preserve"> </w:t>
      </w:r>
      <w:r>
        <w:t>действиями,</w:t>
      </w:r>
      <w:r>
        <w:rPr>
          <w:spacing w:val="-9"/>
        </w:rPr>
        <w:t xml:space="preserve"> </w:t>
      </w:r>
      <w:r>
        <w:t>в</w:t>
      </w:r>
      <w:r>
        <w:rPr>
          <w:spacing w:val="-7"/>
        </w:rPr>
        <w:t xml:space="preserve"> </w:t>
      </w:r>
      <w:r>
        <w:t>том</w:t>
      </w:r>
      <w:r>
        <w:rPr>
          <w:spacing w:val="-6"/>
        </w:rPr>
        <w:t xml:space="preserve"> </w:t>
      </w:r>
      <w:r>
        <w:rPr>
          <w:spacing w:val="-2"/>
        </w:rPr>
        <w:t>числе:</w:t>
      </w:r>
    </w:p>
    <w:p w:rsidR="00ED6F15" w:rsidRDefault="00D45F34">
      <w:pPr>
        <w:pStyle w:val="a5"/>
        <w:numPr>
          <w:ilvl w:val="0"/>
          <w:numId w:val="74"/>
        </w:numPr>
        <w:tabs>
          <w:tab w:val="left" w:pos="1535"/>
        </w:tabs>
        <w:spacing w:before="2" w:line="275" w:lineRule="exact"/>
        <w:ind w:left="1535" w:hanging="431"/>
        <w:jc w:val="both"/>
        <w:rPr>
          <w:sz w:val="24"/>
        </w:rPr>
      </w:pPr>
      <w:r>
        <w:rPr>
          <w:sz w:val="24"/>
        </w:rPr>
        <w:t>базовые</w:t>
      </w:r>
      <w:r>
        <w:rPr>
          <w:spacing w:val="-11"/>
          <w:sz w:val="24"/>
        </w:rPr>
        <w:t xml:space="preserve"> </w:t>
      </w:r>
      <w:r>
        <w:rPr>
          <w:sz w:val="24"/>
        </w:rPr>
        <w:t>логические</w:t>
      </w:r>
      <w:r>
        <w:rPr>
          <w:spacing w:val="-5"/>
          <w:sz w:val="24"/>
        </w:rPr>
        <w:t xml:space="preserve"> </w:t>
      </w:r>
      <w:r>
        <w:rPr>
          <w:spacing w:val="-2"/>
          <w:sz w:val="24"/>
        </w:rPr>
        <w:t>действия:</w:t>
      </w:r>
    </w:p>
    <w:p w:rsidR="00ED6F15" w:rsidRDefault="00D45F34">
      <w:pPr>
        <w:pStyle w:val="a3"/>
        <w:ind w:left="681" w:right="558" w:firstLine="422"/>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w:t>
      </w:r>
      <w:r>
        <w:rPr>
          <w:spacing w:val="40"/>
        </w:rPr>
        <w:t xml:space="preserve"> </w:t>
      </w:r>
      <w:r>
        <w:t xml:space="preserve">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ED6F15" w:rsidRDefault="00D45F34">
      <w:pPr>
        <w:pStyle w:val="a3"/>
        <w:spacing w:before="2"/>
        <w:ind w:left="681" w:right="553" w:firstLine="422"/>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w:t>
      </w:r>
      <w:r>
        <w:rPr>
          <w:spacing w:val="80"/>
        </w:rPr>
        <w:t xml:space="preserve"> </w:t>
      </w:r>
      <w:r>
        <w:t>в</w:t>
      </w:r>
      <w:r>
        <w:rPr>
          <w:spacing w:val="80"/>
        </w:rPr>
        <w:t xml:space="preserve"> </w:t>
      </w:r>
      <w:r>
        <w:t>химии</w:t>
      </w:r>
      <w:r>
        <w:rPr>
          <w:spacing w:val="80"/>
        </w:rPr>
        <w:t xml:space="preserve"> </w:t>
      </w:r>
      <w:r>
        <w:t>модельные</w:t>
      </w:r>
      <w:r>
        <w:rPr>
          <w:spacing w:val="80"/>
        </w:rPr>
        <w:t xml:space="preserve"> </w:t>
      </w:r>
      <w:r>
        <w:t>представления</w:t>
      </w:r>
      <w:r>
        <w:rPr>
          <w:spacing w:val="75"/>
          <w:w w:val="150"/>
        </w:rPr>
        <w:t xml:space="preserve"> </w:t>
      </w:r>
      <w:r>
        <w:t>–</w:t>
      </w:r>
      <w:r>
        <w:rPr>
          <w:spacing w:val="80"/>
        </w:rPr>
        <w:t xml:space="preserve"> </w:t>
      </w:r>
      <w:r>
        <w:t>химический</w:t>
      </w:r>
      <w:r>
        <w:rPr>
          <w:spacing w:val="80"/>
        </w:rPr>
        <w:t xml:space="preserve"> </w:t>
      </w:r>
      <w:r>
        <w:t>знак</w:t>
      </w:r>
      <w:r>
        <w:rPr>
          <w:spacing w:val="80"/>
        </w:rPr>
        <w:t xml:space="preserve"> </w:t>
      </w:r>
      <w:r>
        <w:t>(символ</w:t>
      </w:r>
      <w:r>
        <w:rPr>
          <w:spacing w:val="80"/>
        </w:rPr>
        <w:t xml:space="preserve"> </w:t>
      </w:r>
      <w:r>
        <w:t>элемента),</w:t>
      </w:r>
    </w:p>
    <w:p w:rsidR="00ED6F15" w:rsidRDefault="00D45F34">
      <w:pPr>
        <w:pStyle w:val="a3"/>
        <w:spacing w:before="71"/>
        <w:ind w:left="681" w:right="555" w:firstLine="0"/>
      </w:pPr>
      <w:r>
        <w:t xml:space="preserve">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Pr>
          <w:spacing w:val="-2"/>
        </w:rPr>
        <w:t>явлениях;</w:t>
      </w:r>
    </w:p>
    <w:p w:rsidR="00ED6F15" w:rsidRDefault="00D45F34">
      <w:pPr>
        <w:pStyle w:val="a5"/>
        <w:numPr>
          <w:ilvl w:val="0"/>
          <w:numId w:val="74"/>
        </w:numPr>
        <w:tabs>
          <w:tab w:val="left" w:pos="1535"/>
        </w:tabs>
        <w:spacing w:before="3" w:line="275" w:lineRule="exact"/>
        <w:ind w:left="1535" w:hanging="431"/>
        <w:jc w:val="both"/>
        <w:rPr>
          <w:sz w:val="24"/>
        </w:rPr>
      </w:pPr>
      <w:r>
        <w:rPr>
          <w:sz w:val="24"/>
        </w:rPr>
        <w:t>базовые</w:t>
      </w:r>
      <w:r>
        <w:rPr>
          <w:spacing w:val="-13"/>
          <w:sz w:val="24"/>
        </w:rPr>
        <w:t xml:space="preserve"> </w:t>
      </w:r>
      <w:r>
        <w:rPr>
          <w:sz w:val="24"/>
        </w:rPr>
        <w:t>исследовательские</w:t>
      </w:r>
      <w:r>
        <w:rPr>
          <w:spacing w:val="-7"/>
          <w:sz w:val="24"/>
        </w:rPr>
        <w:t xml:space="preserve"> </w:t>
      </w:r>
      <w:r>
        <w:rPr>
          <w:spacing w:val="-2"/>
          <w:sz w:val="24"/>
        </w:rPr>
        <w:t>действия:</w:t>
      </w:r>
    </w:p>
    <w:p w:rsidR="00ED6F15" w:rsidRDefault="00D45F34">
      <w:pPr>
        <w:pStyle w:val="a3"/>
        <w:ind w:left="681" w:right="552" w:firstLine="422"/>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rsidR="00ED6F15" w:rsidRDefault="00D45F34">
      <w:pPr>
        <w:pStyle w:val="a3"/>
        <w:ind w:left="681" w:right="553" w:firstLine="422"/>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D6F15" w:rsidRDefault="00D45F34">
      <w:pPr>
        <w:pStyle w:val="a5"/>
        <w:numPr>
          <w:ilvl w:val="0"/>
          <w:numId w:val="74"/>
        </w:numPr>
        <w:tabs>
          <w:tab w:val="left" w:pos="1535"/>
        </w:tabs>
        <w:ind w:left="1535" w:hanging="431"/>
        <w:jc w:val="both"/>
        <w:rPr>
          <w:sz w:val="24"/>
        </w:rPr>
      </w:pPr>
      <w:r>
        <w:rPr>
          <w:sz w:val="24"/>
        </w:rPr>
        <w:t>работа</w:t>
      </w:r>
      <w:r>
        <w:rPr>
          <w:spacing w:val="2"/>
          <w:sz w:val="24"/>
        </w:rPr>
        <w:t xml:space="preserve"> </w:t>
      </w:r>
      <w:r>
        <w:rPr>
          <w:sz w:val="24"/>
        </w:rPr>
        <w:t>с</w:t>
      </w:r>
      <w:r>
        <w:rPr>
          <w:spacing w:val="-9"/>
          <w:sz w:val="24"/>
        </w:rPr>
        <w:t xml:space="preserve"> </w:t>
      </w:r>
      <w:r>
        <w:rPr>
          <w:spacing w:val="-2"/>
          <w:sz w:val="24"/>
        </w:rPr>
        <w:t>информацией:</w:t>
      </w:r>
    </w:p>
    <w:p w:rsidR="00ED6F15" w:rsidRDefault="00D45F34">
      <w:pPr>
        <w:pStyle w:val="a3"/>
        <w:ind w:left="681" w:right="556" w:firstLine="422"/>
      </w:pPr>
      <w:r>
        <w:t>умение</w:t>
      </w:r>
      <w:r>
        <w:rPr>
          <w:spacing w:val="-3"/>
        </w:rPr>
        <w:t xml:space="preserve"> </w:t>
      </w:r>
      <w:r>
        <w:t>выбирать,</w:t>
      </w:r>
      <w:r>
        <w:rPr>
          <w:spacing w:val="-5"/>
        </w:rPr>
        <w:t xml:space="preserve"> </w:t>
      </w:r>
      <w:r>
        <w:t>анализировать</w:t>
      </w:r>
      <w:r>
        <w:rPr>
          <w:spacing w:val="-5"/>
        </w:rPr>
        <w:t xml:space="preserve"> </w:t>
      </w:r>
      <w:r>
        <w:t>и</w:t>
      </w:r>
      <w:r>
        <w:rPr>
          <w:spacing w:val="-2"/>
        </w:rPr>
        <w:t xml:space="preserve"> </w:t>
      </w:r>
      <w:r>
        <w:t>интерпретировать</w:t>
      </w:r>
      <w:r>
        <w:rPr>
          <w:spacing w:val="-3"/>
        </w:rPr>
        <w:t xml:space="preserve"> </w:t>
      </w:r>
      <w:r>
        <w:t>информацию</w:t>
      </w:r>
      <w:r>
        <w:rPr>
          <w:spacing w:val="-4"/>
        </w:rPr>
        <w:t xml:space="preserve"> </w:t>
      </w:r>
      <w:r>
        <w:t>различных</w:t>
      </w:r>
      <w:r>
        <w:rPr>
          <w:spacing w:val="-7"/>
        </w:rPr>
        <w:t xml:space="preserve"> </w:t>
      </w:r>
      <w:r>
        <w:t>видов</w:t>
      </w:r>
      <w:r>
        <w:rPr>
          <w:spacing w:val="-2"/>
        </w:rPr>
        <w:t xml:space="preserve"> </w:t>
      </w:r>
      <w:r>
        <w:t>и</w:t>
      </w:r>
      <w:r>
        <w:rPr>
          <w:spacing w:val="-6"/>
        </w:rPr>
        <w:t xml:space="preserve"> </w:t>
      </w:r>
      <w:r>
        <w:t>форм представления, получаемую из разных источников (научно-популярная литература</w:t>
      </w:r>
      <w:r>
        <w:rPr>
          <w:spacing w:val="40"/>
        </w:rPr>
        <w:t xml:space="preserve"> </w:t>
      </w:r>
      <w:r>
        <w:t>химического содержания, справочные пособия, ресурсы Интернета), критически оценивать противоречивую и недостоверную информацию;</w:t>
      </w:r>
    </w:p>
    <w:p w:rsidR="00ED6F15" w:rsidRDefault="00D45F34">
      <w:pPr>
        <w:pStyle w:val="a3"/>
        <w:ind w:left="681" w:right="550" w:firstLine="422"/>
      </w:pPr>
      <w:r>
        <w:t xml:space="preserve">умение применять различные методы и запросы при поиске и отборе информации и </w:t>
      </w:r>
      <w:r>
        <w:lastRenderedPageBreak/>
        <w:t>соответствующих данных, необходимых для выполнения учебных и познавательных задач определённого</w:t>
      </w:r>
      <w:r>
        <w:rPr>
          <w:spacing w:val="80"/>
        </w:rPr>
        <w:t xml:space="preserve">  </w:t>
      </w:r>
      <w:r>
        <w:t>типа,</w:t>
      </w:r>
      <w:r>
        <w:rPr>
          <w:spacing w:val="80"/>
        </w:rPr>
        <w:t xml:space="preserve">  </w:t>
      </w:r>
      <w:r>
        <w:t>приобретение</w:t>
      </w:r>
      <w:r>
        <w:rPr>
          <w:spacing w:val="80"/>
        </w:rPr>
        <w:t xml:space="preserve">  </w:t>
      </w:r>
      <w:r>
        <w:t>опыта</w:t>
      </w:r>
      <w:r>
        <w:rPr>
          <w:spacing w:val="80"/>
        </w:rPr>
        <w:t xml:space="preserve">  </w:t>
      </w:r>
      <w:r>
        <w:t>в</w:t>
      </w:r>
      <w:r>
        <w:rPr>
          <w:spacing w:val="80"/>
        </w:rPr>
        <w:t xml:space="preserve">  </w:t>
      </w:r>
      <w:r>
        <w:t>области</w:t>
      </w:r>
      <w:r>
        <w:rPr>
          <w:spacing w:val="80"/>
        </w:rPr>
        <w:t xml:space="preserve">  </w:t>
      </w:r>
      <w:r>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w:t>
      </w:r>
      <w:r>
        <w:rPr>
          <w:spacing w:val="-2"/>
        </w:rPr>
        <w:t xml:space="preserve"> </w:t>
      </w:r>
      <w:r>
        <w:t>иллюстрировать решаемые</w:t>
      </w:r>
      <w:r>
        <w:rPr>
          <w:spacing w:val="-3"/>
        </w:rPr>
        <w:t xml:space="preserve"> </w:t>
      </w:r>
      <w:r>
        <w:t>задачи несложными схемами, диаграммами, другими формами графики и их комбинациями;</w:t>
      </w:r>
    </w:p>
    <w:p w:rsidR="00ED6F15" w:rsidRDefault="00D45F34">
      <w:pPr>
        <w:pStyle w:val="a3"/>
        <w:ind w:left="681" w:right="553" w:firstLine="422"/>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D6F15" w:rsidRDefault="00D45F34">
      <w:pPr>
        <w:pStyle w:val="a3"/>
        <w:spacing w:before="4" w:line="237" w:lineRule="auto"/>
        <w:ind w:left="681" w:right="561" w:firstLine="422"/>
      </w:pPr>
      <w:r>
        <w:t xml:space="preserve">У обучающегося будут сформированы следующие универсальные коммуникативные </w:t>
      </w:r>
      <w:r>
        <w:rPr>
          <w:spacing w:val="-2"/>
        </w:rPr>
        <w:t>действия:</w:t>
      </w:r>
    </w:p>
    <w:p w:rsidR="00ED6F15" w:rsidRDefault="00D45F34">
      <w:pPr>
        <w:pStyle w:val="a3"/>
        <w:spacing w:before="5" w:line="237" w:lineRule="auto"/>
        <w:ind w:left="681" w:right="564" w:firstLine="422"/>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D6F15" w:rsidRDefault="00D45F34">
      <w:pPr>
        <w:pStyle w:val="a3"/>
        <w:spacing w:before="4"/>
        <w:ind w:left="681" w:right="561" w:firstLine="422"/>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ED6F15" w:rsidRDefault="00D45F34">
      <w:pPr>
        <w:pStyle w:val="a3"/>
        <w:spacing w:before="3"/>
        <w:ind w:left="681" w:right="553" w:firstLine="422"/>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w:t>
      </w:r>
      <w:r>
        <w:rPr>
          <w:spacing w:val="-2"/>
        </w:rPr>
        <w:t>другие);</w:t>
      </w:r>
    </w:p>
    <w:p w:rsidR="00ED6F15" w:rsidRDefault="00D45F34">
      <w:pPr>
        <w:pStyle w:val="a3"/>
        <w:spacing w:line="274" w:lineRule="exact"/>
        <w:ind w:left="1104" w:firstLine="0"/>
      </w:pPr>
      <w:r>
        <w:t>У</w:t>
      </w:r>
      <w:r>
        <w:rPr>
          <w:spacing w:val="-16"/>
        </w:rPr>
        <w:t xml:space="preserve"> </w:t>
      </w:r>
      <w:r>
        <w:t>обучающегося</w:t>
      </w:r>
      <w:r>
        <w:rPr>
          <w:spacing w:val="-10"/>
        </w:rPr>
        <w:t xml:space="preserve"> </w:t>
      </w:r>
      <w:r>
        <w:t>будут</w:t>
      </w:r>
      <w:r>
        <w:rPr>
          <w:spacing w:val="-5"/>
        </w:rPr>
        <w:t xml:space="preserve"> </w:t>
      </w:r>
      <w:r>
        <w:t>сформированы</w:t>
      </w:r>
      <w:r>
        <w:rPr>
          <w:spacing w:val="-9"/>
        </w:rPr>
        <w:t xml:space="preserve"> </w:t>
      </w:r>
      <w:r>
        <w:t>следующие</w:t>
      </w:r>
      <w:r>
        <w:rPr>
          <w:spacing w:val="-6"/>
        </w:rPr>
        <w:t xml:space="preserve"> </w:t>
      </w:r>
      <w:r>
        <w:t>универсальные</w:t>
      </w:r>
      <w:r>
        <w:rPr>
          <w:spacing w:val="-6"/>
        </w:rPr>
        <w:t xml:space="preserve"> </w:t>
      </w:r>
      <w:r>
        <w:t>регулятивные</w:t>
      </w:r>
      <w:r>
        <w:rPr>
          <w:spacing w:val="-5"/>
        </w:rPr>
        <w:t xml:space="preserve"> </w:t>
      </w:r>
      <w:r>
        <w:rPr>
          <w:spacing w:val="-2"/>
        </w:rPr>
        <w:t>действия:</w:t>
      </w:r>
    </w:p>
    <w:p w:rsidR="00ED6F15" w:rsidRDefault="00D45F34">
      <w:pPr>
        <w:pStyle w:val="a3"/>
        <w:spacing w:before="79"/>
        <w:ind w:left="681" w:right="556" w:firstLine="422"/>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D6F15" w:rsidRDefault="00D45F34">
      <w:pPr>
        <w:pStyle w:val="a3"/>
        <w:spacing w:before="1" w:line="275" w:lineRule="exact"/>
        <w:ind w:left="1104" w:firstLine="0"/>
      </w:pPr>
      <w:r>
        <w:t>умение</w:t>
      </w:r>
      <w:r>
        <w:rPr>
          <w:spacing w:val="-10"/>
        </w:rPr>
        <w:t xml:space="preserve"> </w:t>
      </w:r>
      <w:r>
        <w:t>использовать</w:t>
      </w:r>
      <w:r>
        <w:rPr>
          <w:spacing w:val="-5"/>
        </w:rPr>
        <w:t xml:space="preserve"> </w:t>
      </w:r>
      <w:r>
        <w:t>и</w:t>
      </w:r>
      <w:r>
        <w:rPr>
          <w:spacing w:val="-10"/>
        </w:rPr>
        <w:t xml:space="preserve"> </w:t>
      </w:r>
      <w:r>
        <w:t>анализировать</w:t>
      </w:r>
      <w:r>
        <w:rPr>
          <w:spacing w:val="-5"/>
        </w:rPr>
        <w:t xml:space="preserve"> </w:t>
      </w:r>
      <w:r>
        <w:t>контексты,</w:t>
      </w:r>
      <w:r>
        <w:rPr>
          <w:spacing w:val="-3"/>
        </w:rPr>
        <w:t xml:space="preserve"> </w:t>
      </w:r>
      <w:r>
        <w:t>предлагаемые</w:t>
      </w:r>
      <w:r>
        <w:rPr>
          <w:spacing w:val="-12"/>
        </w:rPr>
        <w:t xml:space="preserve"> </w:t>
      </w:r>
      <w:r>
        <w:t>в</w:t>
      </w:r>
      <w:r>
        <w:rPr>
          <w:spacing w:val="-5"/>
        </w:rPr>
        <w:t xml:space="preserve"> </w:t>
      </w:r>
      <w:r>
        <w:t>условии</w:t>
      </w:r>
      <w:r>
        <w:rPr>
          <w:spacing w:val="-9"/>
        </w:rPr>
        <w:t xml:space="preserve"> </w:t>
      </w:r>
      <w:r>
        <w:rPr>
          <w:spacing w:val="-2"/>
        </w:rPr>
        <w:t>заданий.</w:t>
      </w:r>
    </w:p>
    <w:p w:rsidR="00ED6F15" w:rsidRDefault="00D45F34">
      <w:pPr>
        <w:pStyle w:val="a3"/>
        <w:spacing w:line="242" w:lineRule="auto"/>
        <w:ind w:left="681" w:right="567" w:firstLine="422"/>
      </w:pPr>
      <w:r>
        <w:t xml:space="preserve">Предметные результаты освоения программы по химии на уровне основного общего </w:t>
      </w:r>
      <w:r>
        <w:rPr>
          <w:spacing w:val="-2"/>
        </w:rPr>
        <w:t>образования.</w:t>
      </w:r>
    </w:p>
    <w:p w:rsidR="00ED6F15" w:rsidRDefault="00D45F34" w:rsidP="00B0174F">
      <w:pPr>
        <w:pStyle w:val="a3"/>
        <w:ind w:left="681" w:right="553" w:firstLine="422"/>
      </w:pPr>
      <w:r>
        <w:t>В</w:t>
      </w:r>
      <w:r>
        <w:rPr>
          <w:spacing w:val="-4"/>
        </w:rPr>
        <w:t xml:space="preserve"> </w:t>
      </w:r>
      <w:r>
        <w:t>составе</w:t>
      </w:r>
      <w:r>
        <w:rPr>
          <w:spacing w:val="-3"/>
        </w:rPr>
        <w:t xml:space="preserve"> </w:t>
      </w:r>
      <w:r>
        <w:t>предметных</w:t>
      </w:r>
      <w:r>
        <w:rPr>
          <w:spacing w:val="-7"/>
        </w:rPr>
        <w:t xml:space="preserve"> </w:t>
      </w:r>
      <w:r>
        <w:t>результатов</w:t>
      </w:r>
      <w:r>
        <w:rPr>
          <w:spacing w:val="-1"/>
        </w:rPr>
        <w:t xml:space="preserve"> </w:t>
      </w:r>
      <w:r>
        <w:t>по</w:t>
      </w:r>
      <w:r>
        <w:rPr>
          <w:spacing w:val="-2"/>
        </w:rPr>
        <w:t xml:space="preserve"> </w:t>
      </w:r>
      <w:r>
        <w:t>освоению</w:t>
      </w:r>
      <w:r>
        <w:rPr>
          <w:spacing w:val="-4"/>
        </w:rPr>
        <w:t xml:space="preserve"> </w:t>
      </w:r>
      <w:r>
        <w:t>обязательного</w:t>
      </w:r>
      <w:r>
        <w:rPr>
          <w:spacing w:val="-2"/>
        </w:rPr>
        <w:t xml:space="preserve"> </w:t>
      </w:r>
      <w:r>
        <w:t>содержания, установленного данной федеральной рабочей программой, выделяют: освоенные обучающимися научные знания,</w:t>
      </w:r>
      <w:r>
        <w:rPr>
          <w:spacing w:val="32"/>
        </w:rPr>
        <w:t xml:space="preserve"> </w:t>
      </w:r>
      <w:r>
        <w:t>умения</w:t>
      </w:r>
      <w:r>
        <w:rPr>
          <w:spacing w:val="34"/>
        </w:rPr>
        <w:t xml:space="preserve"> </w:t>
      </w:r>
      <w:r>
        <w:t>и</w:t>
      </w:r>
      <w:r>
        <w:rPr>
          <w:spacing w:val="31"/>
        </w:rPr>
        <w:t xml:space="preserve"> </w:t>
      </w:r>
      <w:r>
        <w:t>способы</w:t>
      </w:r>
      <w:r>
        <w:rPr>
          <w:spacing w:val="31"/>
        </w:rPr>
        <w:t xml:space="preserve"> </w:t>
      </w:r>
      <w:r>
        <w:t>действий,</w:t>
      </w:r>
      <w:r>
        <w:rPr>
          <w:spacing w:val="32"/>
        </w:rPr>
        <w:t xml:space="preserve"> </w:t>
      </w:r>
      <w:r>
        <w:t>специфические</w:t>
      </w:r>
      <w:r>
        <w:rPr>
          <w:spacing w:val="33"/>
        </w:rPr>
        <w:t xml:space="preserve"> </w:t>
      </w:r>
      <w:r>
        <w:t>для</w:t>
      </w:r>
      <w:r>
        <w:rPr>
          <w:spacing w:val="34"/>
        </w:rPr>
        <w:t xml:space="preserve"> </w:t>
      </w:r>
      <w:r>
        <w:t>предметной</w:t>
      </w:r>
      <w:r>
        <w:rPr>
          <w:spacing w:val="27"/>
        </w:rPr>
        <w:t xml:space="preserve"> </w:t>
      </w:r>
      <w:r>
        <w:t>области</w:t>
      </w:r>
      <w:r>
        <w:rPr>
          <w:spacing w:val="31"/>
        </w:rPr>
        <w:t xml:space="preserve"> </w:t>
      </w:r>
      <w:r>
        <w:t>«Химия»,</w:t>
      </w:r>
      <w:r>
        <w:rPr>
          <w:spacing w:val="36"/>
        </w:rPr>
        <w:t xml:space="preserve"> </w:t>
      </w:r>
      <w:r>
        <w:t>виды</w:t>
      </w:r>
      <w:r w:rsidR="00B0174F">
        <w:t xml:space="preserve"> </w:t>
      </w:r>
      <w:r>
        <w:t>деятельности по получению нового знания, его интерпретации, преобразованию и применению в различных учебных и новых ситуациях.</w:t>
      </w:r>
    </w:p>
    <w:p w:rsidR="00ED6F15" w:rsidRDefault="00D45F34">
      <w:pPr>
        <w:pStyle w:val="a3"/>
        <w:spacing w:before="6" w:line="237" w:lineRule="auto"/>
        <w:ind w:left="681" w:right="565" w:firstLine="422"/>
      </w:pPr>
      <w:r>
        <w:t>К концу обучения в 8 классе у обучающегося буду сформированы следующие предметные результаты по химии:</w:t>
      </w:r>
    </w:p>
    <w:p w:rsidR="00ED6F15" w:rsidRDefault="00D45F34">
      <w:pPr>
        <w:pStyle w:val="a3"/>
        <w:spacing w:before="3"/>
        <w:ind w:left="681" w:right="558" w:firstLine="422"/>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D6F15" w:rsidRDefault="00D45F34">
      <w:pPr>
        <w:pStyle w:val="a3"/>
        <w:spacing w:before="4" w:line="237" w:lineRule="auto"/>
        <w:ind w:left="681" w:right="565" w:firstLine="422"/>
      </w:pPr>
      <w:r>
        <w:t>иллюстрировать взаимосвязь основных химических понятий и применять эти понятия при описании веществ и их превращений;</w:t>
      </w:r>
    </w:p>
    <w:p w:rsidR="00ED6F15" w:rsidRDefault="00D45F34">
      <w:pPr>
        <w:pStyle w:val="a3"/>
        <w:spacing w:before="6" w:line="237" w:lineRule="auto"/>
        <w:ind w:left="681" w:right="563" w:firstLine="422"/>
      </w:pPr>
      <w:r>
        <w:t>использовать химическую символику для составления формул веществ и уравнений химических реакций;</w:t>
      </w:r>
    </w:p>
    <w:p w:rsidR="00ED6F15" w:rsidRDefault="00D45F34">
      <w:pPr>
        <w:pStyle w:val="a3"/>
        <w:spacing w:before="3"/>
        <w:ind w:left="681" w:right="557" w:firstLine="422"/>
      </w:pPr>
      <w:r>
        <w:t xml:space="preserve">определять валентность атомов элементов в бинарных соединениях, степень окисления </w:t>
      </w:r>
      <w:r>
        <w:lastRenderedPageBreak/>
        <w:t xml:space="preserve">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rPr>
        <w:t>соединениях;</w:t>
      </w:r>
    </w:p>
    <w:p w:rsidR="00ED6F15" w:rsidRDefault="00D45F34">
      <w:pPr>
        <w:pStyle w:val="a3"/>
        <w:spacing w:before="1"/>
        <w:ind w:left="681" w:right="554" w:firstLine="422"/>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w:t>
      </w:r>
      <w:r>
        <w:rPr>
          <w:spacing w:val="80"/>
          <w:w w:val="150"/>
        </w:rPr>
        <w:t xml:space="preserve"> </w:t>
      </w:r>
      <w:r>
        <w:t>химических</w:t>
      </w:r>
      <w:r>
        <w:rPr>
          <w:spacing w:val="80"/>
        </w:rPr>
        <w:t xml:space="preserve"> </w:t>
      </w:r>
      <w:r>
        <w:t>элементов:</w:t>
      </w:r>
      <w:r>
        <w:rPr>
          <w:spacing w:val="80"/>
          <w:w w:val="150"/>
        </w:rPr>
        <w:t xml:space="preserve"> </w:t>
      </w:r>
      <w:r>
        <w:t>различать</w:t>
      </w:r>
      <w:r>
        <w:rPr>
          <w:spacing w:val="8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rPr>
        <w:t xml:space="preserve"> </w:t>
      </w:r>
      <w:r>
        <w:t>и</w:t>
      </w:r>
    </w:p>
    <w:p w:rsidR="00ED6F15" w:rsidRDefault="00D45F34">
      <w:pPr>
        <w:pStyle w:val="a3"/>
        <w:ind w:left="681" w:right="557" w:firstLine="422"/>
      </w:pPr>
      <w:r>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w:t>
      </w:r>
      <w:r>
        <w:rPr>
          <w:spacing w:val="40"/>
        </w:rPr>
        <w:t xml:space="preserve"> </w:t>
      </w:r>
      <w:r>
        <w:t>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D6F15" w:rsidRDefault="00D45F34">
      <w:pPr>
        <w:pStyle w:val="a3"/>
        <w:spacing w:line="242" w:lineRule="auto"/>
        <w:ind w:left="681" w:right="557" w:firstLine="422"/>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D6F15" w:rsidRDefault="00D45F34">
      <w:pPr>
        <w:pStyle w:val="a3"/>
        <w:ind w:left="681" w:right="553" w:firstLine="422"/>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ED6F15" w:rsidRDefault="00D45F34">
      <w:pPr>
        <w:pStyle w:val="a3"/>
        <w:spacing w:before="3" w:line="237" w:lineRule="auto"/>
        <w:ind w:left="681" w:right="553" w:firstLine="422"/>
      </w:pPr>
      <w:r>
        <w:t>прогнозировать свойства</w:t>
      </w:r>
      <w:r>
        <w:rPr>
          <w:spacing w:val="-1"/>
        </w:rPr>
        <w:t xml:space="preserve"> </w:t>
      </w:r>
      <w:r>
        <w:t>веществ в зависимости от их</w:t>
      </w:r>
      <w:r>
        <w:rPr>
          <w:spacing w:val="-1"/>
        </w:rPr>
        <w:t xml:space="preserve"> </w:t>
      </w:r>
      <w:r>
        <w:t>качественного состава, возможности протекания химических превращений в различных условиях;</w:t>
      </w:r>
    </w:p>
    <w:p w:rsidR="00ED6F15" w:rsidRDefault="00D45F34">
      <w:pPr>
        <w:pStyle w:val="a3"/>
        <w:ind w:left="681" w:right="552" w:firstLine="422"/>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w:t>
      </w:r>
      <w:r>
        <w:rPr>
          <w:spacing w:val="-1"/>
        </w:rPr>
        <w:t xml:space="preserve"> </w:t>
      </w:r>
      <w:r>
        <w:t>растворе, проводить расчёты по уравнению химической реакции;</w:t>
      </w:r>
    </w:p>
    <w:p w:rsidR="00ED6F15" w:rsidRDefault="00D45F34">
      <w:pPr>
        <w:pStyle w:val="a3"/>
        <w:spacing w:before="78"/>
        <w:ind w:left="681" w:right="550" w:firstLine="422"/>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D6F15" w:rsidRDefault="00D45F34">
      <w:pPr>
        <w:pStyle w:val="a3"/>
        <w:spacing w:before="1"/>
        <w:ind w:left="681" w:right="551" w:firstLine="422"/>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w:t>
      </w:r>
      <w:r>
        <w:rPr>
          <w:spacing w:val="80"/>
          <w:w w:val="150"/>
        </w:rPr>
        <w:t xml:space="preserve"> </w:t>
      </w:r>
      <w:r>
        <w:t>(водорода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w:t>
      </w:r>
      <w:r>
        <w:rPr>
          <w:spacing w:val="40"/>
        </w:rPr>
        <w:t xml:space="preserve"> </w:t>
      </w:r>
      <w:r>
        <w:t>распознаванию растворов щелочей и кислот с помощью индикаторов (лакмус, фенолфталеин, метилоранж и другие).</w:t>
      </w:r>
    </w:p>
    <w:p w:rsidR="00ED6F15" w:rsidRDefault="00D45F34">
      <w:pPr>
        <w:pStyle w:val="a3"/>
        <w:spacing w:line="274" w:lineRule="exact"/>
        <w:ind w:left="1104" w:firstLine="0"/>
      </w:pPr>
      <w:r>
        <w:t>К</w:t>
      </w:r>
      <w:r>
        <w:rPr>
          <w:spacing w:val="11"/>
        </w:rPr>
        <w:t xml:space="preserve"> </w:t>
      </w:r>
      <w:r>
        <w:t>концу</w:t>
      </w:r>
      <w:r>
        <w:rPr>
          <w:spacing w:val="7"/>
        </w:rPr>
        <w:t xml:space="preserve"> </w:t>
      </w:r>
      <w:r>
        <w:t>обучения</w:t>
      </w:r>
      <w:r>
        <w:rPr>
          <w:spacing w:val="15"/>
        </w:rPr>
        <w:t xml:space="preserve"> </w:t>
      </w:r>
      <w:r>
        <w:t>в</w:t>
      </w:r>
      <w:r>
        <w:rPr>
          <w:spacing w:val="18"/>
        </w:rPr>
        <w:t xml:space="preserve"> </w:t>
      </w:r>
      <w:r>
        <w:t>9</w:t>
      </w:r>
      <w:r>
        <w:rPr>
          <w:spacing w:val="15"/>
        </w:rPr>
        <w:t xml:space="preserve"> </w:t>
      </w:r>
      <w:r>
        <w:t>классе</w:t>
      </w:r>
      <w:r>
        <w:rPr>
          <w:spacing w:val="19"/>
        </w:rPr>
        <w:t xml:space="preserve"> </w:t>
      </w:r>
      <w:r>
        <w:t>у</w:t>
      </w:r>
      <w:r>
        <w:rPr>
          <w:spacing w:val="5"/>
        </w:rPr>
        <w:t xml:space="preserve"> </w:t>
      </w:r>
      <w:r>
        <w:t>обучающегося</w:t>
      </w:r>
      <w:r>
        <w:rPr>
          <w:spacing w:val="11"/>
        </w:rPr>
        <w:t xml:space="preserve"> </w:t>
      </w:r>
      <w:r>
        <w:t>буду</w:t>
      </w:r>
      <w:r>
        <w:rPr>
          <w:spacing w:val="10"/>
        </w:rPr>
        <w:t xml:space="preserve"> </w:t>
      </w:r>
      <w:r>
        <w:t>сформированы</w:t>
      </w:r>
      <w:r>
        <w:rPr>
          <w:spacing w:val="12"/>
        </w:rPr>
        <w:t xml:space="preserve"> </w:t>
      </w:r>
      <w:r>
        <w:t>следующие</w:t>
      </w:r>
      <w:r>
        <w:rPr>
          <w:spacing w:val="15"/>
        </w:rPr>
        <w:t xml:space="preserve"> </w:t>
      </w:r>
      <w:r>
        <w:rPr>
          <w:spacing w:val="-2"/>
        </w:rPr>
        <w:t>предметные</w:t>
      </w:r>
    </w:p>
    <w:p w:rsidR="00ED6F15" w:rsidRDefault="00D45F34">
      <w:pPr>
        <w:pStyle w:val="a3"/>
        <w:spacing w:before="71" w:line="275" w:lineRule="exact"/>
        <w:ind w:left="681" w:firstLine="0"/>
      </w:pPr>
      <w:r>
        <w:t>результаты</w:t>
      </w:r>
      <w:r>
        <w:rPr>
          <w:spacing w:val="-2"/>
        </w:rPr>
        <w:t xml:space="preserve"> </w:t>
      </w:r>
      <w:r>
        <w:t>по</w:t>
      </w:r>
      <w:r>
        <w:rPr>
          <w:spacing w:val="1"/>
        </w:rPr>
        <w:t xml:space="preserve"> </w:t>
      </w:r>
      <w:r>
        <w:rPr>
          <w:spacing w:val="-2"/>
        </w:rPr>
        <w:t>химии:</w:t>
      </w:r>
    </w:p>
    <w:p w:rsidR="00ED6F15" w:rsidRDefault="00D45F34">
      <w:pPr>
        <w:pStyle w:val="a3"/>
        <w:ind w:left="681" w:right="549" w:firstLine="422"/>
      </w:pPr>
      <w:r>
        <w:t>раскрывать смысл основных химических понятий: химический элемент, атом, молекула, ион, катион, анион, простое вещество, сложное вещество, валентность,</w:t>
      </w:r>
      <w:r>
        <w:rPr>
          <w:spacing w:val="40"/>
        </w:rPr>
        <w:t xml:space="preserve"> </w:t>
      </w:r>
      <w: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w:t>
      </w:r>
      <w:r>
        <w:rPr>
          <w:spacing w:val="-3"/>
        </w:rPr>
        <w:t xml:space="preserve"> </w:t>
      </w:r>
      <w:r>
        <w:t>диссоциация,</w:t>
      </w:r>
      <w:r>
        <w:rPr>
          <w:spacing w:val="-1"/>
        </w:rPr>
        <w:t xml:space="preserve"> </w:t>
      </w:r>
      <w:r>
        <w:t>реакции</w:t>
      </w:r>
      <w:r>
        <w:rPr>
          <w:spacing w:val="-7"/>
        </w:rPr>
        <w:t xml:space="preserve"> </w:t>
      </w:r>
      <w:r>
        <w:t>ионного</w:t>
      </w:r>
      <w:r>
        <w:rPr>
          <w:spacing w:val="-8"/>
        </w:rPr>
        <w:t xml:space="preserve"> </w:t>
      </w:r>
      <w:r>
        <w:t>обмена,</w:t>
      </w:r>
      <w:r>
        <w:rPr>
          <w:spacing w:val="-1"/>
        </w:rPr>
        <w:t xml:space="preserve"> </w:t>
      </w:r>
      <w:r>
        <w:t>катализатор,</w:t>
      </w:r>
      <w:r>
        <w:rPr>
          <w:spacing w:val="-1"/>
        </w:rPr>
        <w:t xml:space="preserve"> </w:t>
      </w:r>
      <w:r>
        <w:t>химическое</w:t>
      </w:r>
      <w:r>
        <w:rPr>
          <w:spacing w:val="-4"/>
        </w:rPr>
        <w:t xml:space="preserve"> </w:t>
      </w:r>
      <w:r>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D6F15" w:rsidRDefault="00D45F34">
      <w:pPr>
        <w:pStyle w:val="a3"/>
        <w:spacing w:before="5" w:line="237" w:lineRule="auto"/>
        <w:ind w:left="681" w:right="565" w:firstLine="422"/>
      </w:pPr>
      <w:r>
        <w:t>иллюстрировать взаимосвязь основных химических понятий и применять эти понятия при описании веществ и их превращений;</w:t>
      </w:r>
    </w:p>
    <w:p w:rsidR="00ED6F15" w:rsidRDefault="00D45F34">
      <w:pPr>
        <w:pStyle w:val="a3"/>
        <w:spacing w:before="5" w:line="237" w:lineRule="auto"/>
        <w:ind w:left="681" w:right="563" w:firstLine="422"/>
      </w:pPr>
      <w:r>
        <w:t>использовать химическую символику для составления формул веществ и уравнений химических реакций;</w:t>
      </w:r>
    </w:p>
    <w:p w:rsidR="00ED6F15" w:rsidRDefault="00D45F34">
      <w:pPr>
        <w:pStyle w:val="a3"/>
        <w:spacing w:before="4"/>
        <w:ind w:left="681" w:right="555" w:firstLine="422"/>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D6F15" w:rsidRDefault="00D45F34">
      <w:pPr>
        <w:pStyle w:val="a3"/>
        <w:spacing w:before="3"/>
        <w:ind w:left="681" w:right="548" w:firstLine="422"/>
      </w:pPr>
      <w:r>
        <w:lastRenderedPageBreak/>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w:t>
      </w:r>
      <w:r>
        <w:rPr>
          <w:spacing w:val="23"/>
        </w:rPr>
        <w:t xml:space="preserve"> </w:t>
      </w:r>
      <w:r>
        <w:t>малые и большие периоды, соотносить обозначения, которые имеются</w:t>
      </w:r>
      <w:r>
        <w:rPr>
          <w:spacing w:val="80"/>
        </w:rPr>
        <w:t xml:space="preserve"> </w:t>
      </w:r>
      <w:r>
        <w:t>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D6F15" w:rsidRDefault="00D45F34">
      <w:pPr>
        <w:pStyle w:val="a3"/>
        <w:ind w:left="681" w:right="562" w:firstLine="422"/>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D6F15" w:rsidRDefault="00D45F34">
      <w:pPr>
        <w:pStyle w:val="a3"/>
        <w:ind w:left="681" w:right="557" w:firstLine="422"/>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D6F15" w:rsidRDefault="00D45F34">
      <w:pPr>
        <w:pStyle w:val="a3"/>
        <w:spacing w:before="1"/>
        <w:ind w:left="681" w:right="560" w:firstLine="422"/>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D6F15" w:rsidRDefault="00D45F34">
      <w:pPr>
        <w:pStyle w:val="a3"/>
        <w:spacing w:line="242" w:lineRule="auto"/>
        <w:ind w:left="681" w:right="562" w:firstLine="422"/>
      </w:pPr>
      <w:r>
        <w:t>раскрывать сущность окислительно­восстановительных реакций посредством составления электронного баланса этих реакций;</w:t>
      </w:r>
    </w:p>
    <w:p w:rsidR="00ED6F15" w:rsidRDefault="00D45F34">
      <w:pPr>
        <w:pStyle w:val="a3"/>
        <w:spacing w:line="242" w:lineRule="auto"/>
        <w:ind w:left="681" w:right="563" w:firstLine="422"/>
      </w:pPr>
      <w:r>
        <w:t>прогнозировать свойства веществ в зависимости от их строения, возможности протекания химических превращений в различных условиях;</w:t>
      </w:r>
    </w:p>
    <w:p w:rsidR="00ED6F15" w:rsidRDefault="00D45F34">
      <w:pPr>
        <w:pStyle w:val="a3"/>
        <w:spacing w:before="65"/>
        <w:ind w:left="681" w:right="552" w:firstLine="422"/>
      </w:pPr>
      <w:r>
        <w:t>вычислять относительную молекулярную и молярную массы веществ, массовую долю химического элемента по формуле соединения, массовую</w:t>
      </w:r>
      <w:r>
        <w:rPr>
          <w:spacing w:val="-1"/>
        </w:rPr>
        <w:t xml:space="preserve"> </w:t>
      </w:r>
      <w:r>
        <w:t>долю вещества в</w:t>
      </w:r>
      <w:r>
        <w:rPr>
          <w:spacing w:val="-1"/>
        </w:rPr>
        <w:t xml:space="preserve"> </w:t>
      </w:r>
      <w:r>
        <w:t>растворе, проводить расчёты по уравнению химической реакции;</w:t>
      </w:r>
    </w:p>
    <w:p w:rsidR="00ED6F15" w:rsidRDefault="00D45F34">
      <w:pPr>
        <w:pStyle w:val="a3"/>
        <w:spacing w:before="2"/>
        <w:ind w:left="681" w:right="562" w:firstLine="422"/>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D6F15" w:rsidRDefault="00D45F34">
      <w:pPr>
        <w:pStyle w:val="a3"/>
        <w:spacing w:before="1"/>
        <w:ind w:left="681" w:right="561" w:firstLine="422"/>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D6F15" w:rsidRDefault="00D45F34">
      <w:pPr>
        <w:pStyle w:val="a3"/>
        <w:spacing w:before="2" w:line="237" w:lineRule="auto"/>
        <w:ind w:left="681" w:right="553" w:firstLine="422"/>
      </w:pPr>
      <w:r>
        <w:t>применять основные операции мыслительной деятельности – анализ и синтез, сравнение, обобщение,</w:t>
      </w:r>
      <w:r>
        <w:rPr>
          <w:spacing w:val="-6"/>
        </w:rPr>
        <w:t xml:space="preserve"> </w:t>
      </w:r>
      <w:r>
        <w:t>систематизацию,</w:t>
      </w:r>
      <w:r>
        <w:rPr>
          <w:spacing w:val="-6"/>
        </w:rPr>
        <w:t xml:space="preserve"> </w:t>
      </w:r>
      <w:r>
        <w:t>выявление</w:t>
      </w:r>
      <w:r>
        <w:rPr>
          <w:spacing w:val="-4"/>
        </w:rPr>
        <w:t xml:space="preserve"> </w:t>
      </w:r>
      <w:r>
        <w:t>причинно­следственных</w:t>
      </w:r>
      <w:r>
        <w:rPr>
          <w:spacing w:val="-7"/>
        </w:rPr>
        <w:t xml:space="preserve"> </w:t>
      </w:r>
      <w:r>
        <w:t>связей</w:t>
      </w:r>
      <w:r>
        <w:rPr>
          <w:spacing w:val="-4"/>
        </w:rPr>
        <w:t xml:space="preserve"> </w:t>
      </w:r>
      <w:r>
        <w:t>–</w:t>
      </w:r>
      <w:r>
        <w:rPr>
          <w:spacing w:val="-3"/>
        </w:rPr>
        <w:t xml:space="preserve"> </w:t>
      </w:r>
      <w:r>
        <w:t>для</w:t>
      </w:r>
      <w:r>
        <w:rPr>
          <w:spacing w:val="-3"/>
        </w:rPr>
        <w:t xml:space="preserve"> </w:t>
      </w:r>
      <w:r>
        <w:t>изучения</w:t>
      </w:r>
      <w:r>
        <w:rPr>
          <w:spacing w:val="34"/>
        </w:rPr>
        <w:t xml:space="preserve"> </w:t>
      </w:r>
      <w:r>
        <w:t>свойств</w:t>
      </w:r>
    </w:p>
    <w:p w:rsidR="00ED6F15" w:rsidRDefault="00D45F34">
      <w:pPr>
        <w:pStyle w:val="a3"/>
        <w:tabs>
          <w:tab w:val="left" w:pos="8993"/>
        </w:tabs>
        <w:spacing w:before="73" w:line="237" w:lineRule="auto"/>
        <w:ind w:left="681" w:right="558" w:firstLine="0"/>
        <w:jc w:val="left"/>
      </w:pPr>
      <w:r>
        <w:t>веществ</w:t>
      </w:r>
      <w:r>
        <w:rPr>
          <w:spacing w:val="80"/>
        </w:rPr>
        <w:t xml:space="preserve"> </w:t>
      </w:r>
      <w:r>
        <w:t>и</w:t>
      </w:r>
      <w:r>
        <w:rPr>
          <w:spacing w:val="80"/>
        </w:rPr>
        <w:t xml:space="preserve"> </w:t>
      </w:r>
      <w:r>
        <w:t>химических</w:t>
      </w:r>
      <w:r>
        <w:rPr>
          <w:spacing w:val="80"/>
        </w:rPr>
        <w:t xml:space="preserve"> </w:t>
      </w:r>
      <w:r>
        <w:t>реакций,</w:t>
      </w:r>
      <w:r>
        <w:rPr>
          <w:spacing w:val="80"/>
        </w:rPr>
        <w:t xml:space="preserve"> </w:t>
      </w:r>
      <w:r>
        <w:t>естественно­научные</w:t>
      </w:r>
      <w:r>
        <w:rPr>
          <w:spacing w:val="80"/>
        </w:rPr>
        <w:t xml:space="preserve"> </w:t>
      </w:r>
      <w:r>
        <w:t>методы</w:t>
      </w:r>
      <w:r>
        <w:rPr>
          <w:spacing w:val="80"/>
        </w:rPr>
        <w:t xml:space="preserve"> </w:t>
      </w:r>
      <w:r>
        <w:t>познания</w:t>
      </w:r>
      <w:r>
        <w:tab/>
        <w:t>–</w:t>
      </w:r>
      <w:r>
        <w:rPr>
          <w:spacing w:val="80"/>
        </w:rPr>
        <w:t xml:space="preserve"> </w:t>
      </w:r>
      <w:r>
        <w:t>наблюдение, измерение, моделирование, эксперимент (реальный и мысленный).</w:t>
      </w:r>
    </w:p>
    <w:p w:rsidR="00ED6F15" w:rsidRDefault="00ED6F15">
      <w:pPr>
        <w:pStyle w:val="a3"/>
        <w:spacing w:before="15"/>
        <w:ind w:left="0" w:firstLine="0"/>
        <w:jc w:val="left"/>
      </w:pPr>
    </w:p>
    <w:p w:rsidR="00ED6F15" w:rsidRDefault="00D45F34">
      <w:pPr>
        <w:pStyle w:val="a5"/>
        <w:numPr>
          <w:ilvl w:val="2"/>
          <w:numId w:val="73"/>
        </w:numPr>
        <w:tabs>
          <w:tab w:val="left" w:pos="2000"/>
        </w:tabs>
        <w:ind w:left="2000" w:hanging="661"/>
        <w:jc w:val="left"/>
        <w:rPr>
          <w:b/>
        </w:rPr>
      </w:pPr>
      <w:r>
        <w:rPr>
          <w:b/>
          <w:spacing w:val="-2"/>
        </w:rPr>
        <w:t>МУЗЫКА</w:t>
      </w:r>
    </w:p>
    <w:p w:rsidR="00ED6F15" w:rsidRDefault="00ED6F15">
      <w:pPr>
        <w:pStyle w:val="a3"/>
        <w:spacing w:before="14"/>
        <w:ind w:left="0" w:firstLine="0"/>
        <w:jc w:val="left"/>
        <w:rPr>
          <w:b/>
          <w:sz w:val="22"/>
        </w:rPr>
      </w:pPr>
    </w:p>
    <w:p w:rsidR="00ED6F15" w:rsidRDefault="00D45F34">
      <w:pPr>
        <w:pStyle w:val="a3"/>
        <w:ind w:right="538"/>
      </w:pPr>
      <w:r>
        <w:t>Музыка — универсальный антропологический</w:t>
      </w:r>
      <w:r>
        <w:rPr>
          <w:spacing w:val="-8"/>
        </w:rPr>
        <w:t xml:space="preserve"> </w:t>
      </w:r>
      <w:r>
        <w:t>феномен, неизменно</w:t>
      </w:r>
      <w:r>
        <w:rPr>
          <w:spacing w:val="-1"/>
        </w:rPr>
        <w:t xml:space="preserve"> </w:t>
      </w:r>
      <w:r>
        <w:t>присутствующий во</w:t>
      </w:r>
      <w:r>
        <w:rPr>
          <w:spacing w:val="-1"/>
        </w:rPr>
        <w:t xml:space="preserve"> </w:t>
      </w:r>
      <w:r>
        <w:t>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w:t>
      </w:r>
      <w:r>
        <w:rPr>
          <w:spacing w:val="40"/>
        </w:rPr>
        <w:t xml:space="preserve"> </w:t>
      </w:r>
      <w:r>
        <w:t>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D6F15" w:rsidRDefault="00D45F34">
      <w:pPr>
        <w:pStyle w:val="a3"/>
        <w:ind w:right="548"/>
      </w:pPr>
      <w:r>
        <w:t>Музыка действует на невербальном уровне и развивает такие важнейшие качества и</w:t>
      </w:r>
      <w:r>
        <w:rPr>
          <w:spacing w:val="40"/>
        </w:rPr>
        <w:t xml:space="preserve"> </w:t>
      </w:r>
      <w:r>
        <w:t>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D6F15" w:rsidRDefault="00D45F34">
      <w:pPr>
        <w:pStyle w:val="a3"/>
        <w:spacing w:before="4"/>
        <w:ind w:right="534"/>
      </w:pPr>
      <w:r>
        <w:t xml:space="preserve">Музыка, являясь эффективным способом коммуникации обеспечивает межличностное и </w:t>
      </w:r>
      <w:r>
        <w:lastRenderedPageBreak/>
        <w:t>социальное взаимодействие людей, в том числе является средством сохранения и передачи идей</w:t>
      </w:r>
      <w:r>
        <w:rPr>
          <w:spacing w:val="40"/>
        </w:rPr>
        <w:t xml:space="preserve"> </w:t>
      </w:r>
      <w:r>
        <w:t>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ED6F15" w:rsidRDefault="00D45F34">
      <w:pPr>
        <w:pStyle w:val="a3"/>
        <w:ind w:right="535"/>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w:t>
      </w:r>
      <w:r>
        <w:rPr>
          <w:spacing w:val="40"/>
        </w:rPr>
        <w:t xml:space="preserve"> </w:t>
      </w:r>
      <w:r>
        <w:t>чуткость к распознаванию</w:t>
      </w:r>
      <w:r>
        <w:rPr>
          <w:spacing w:val="-3"/>
        </w:rPr>
        <w:t xml:space="preserve"> </w:t>
      </w:r>
      <w:r>
        <w:t>причинно-следственных</w:t>
      </w:r>
      <w:r>
        <w:rPr>
          <w:spacing w:val="-1"/>
        </w:rPr>
        <w:t xml:space="preserve"> </w:t>
      </w:r>
      <w:r>
        <w:t>связей и логики развития</w:t>
      </w:r>
      <w:r>
        <w:rPr>
          <w:spacing w:val="-1"/>
        </w:rPr>
        <w:t xml:space="preserve"> </w:t>
      </w:r>
      <w:r>
        <w:t>событий,</w:t>
      </w:r>
      <w:r>
        <w:rPr>
          <w:spacing w:val="-4"/>
        </w:rPr>
        <w:t xml:space="preserve"> </w:t>
      </w:r>
      <w:r>
        <w:t>обогащать индивидуальный опыт в предвидении будущего и его сравнении с прошлым.</w:t>
      </w:r>
    </w:p>
    <w:p w:rsidR="00ED6F15" w:rsidRDefault="00D45F34">
      <w:pPr>
        <w:pStyle w:val="a3"/>
        <w:spacing w:before="1"/>
        <w:ind w:right="523"/>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w:t>
      </w:r>
      <w:r>
        <w:rPr>
          <w:spacing w:val="40"/>
        </w:rPr>
        <w:t xml:space="preserve"> </w:t>
      </w:r>
      <w:r>
        <w:t>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D6F15" w:rsidRDefault="00D45F34">
      <w:pPr>
        <w:pStyle w:val="a3"/>
        <w:spacing w:before="3" w:line="275" w:lineRule="exact"/>
        <w:ind w:left="964" w:firstLine="0"/>
      </w:pPr>
      <w:r>
        <w:t>Рабочая</w:t>
      </w:r>
      <w:r>
        <w:rPr>
          <w:spacing w:val="-3"/>
        </w:rPr>
        <w:t xml:space="preserve"> </w:t>
      </w:r>
      <w:r>
        <w:t>программа</w:t>
      </w:r>
      <w:r>
        <w:rPr>
          <w:spacing w:val="-5"/>
        </w:rPr>
        <w:t xml:space="preserve"> </w:t>
      </w:r>
      <w:r>
        <w:t>по</w:t>
      </w:r>
      <w:r>
        <w:rPr>
          <w:spacing w:val="-2"/>
        </w:rPr>
        <w:t xml:space="preserve"> </w:t>
      </w:r>
      <w:r>
        <w:t>учебному</w:t>
      </w:r>
      <w:r>
        <w:rPr>
          <w:spacing w:val="-13"/>
        </w:rPr>
        <w:t xml:space="preserve"> </w:t>
      </w:r>
      <w:r>
        <w:t>предмету</w:t>
      </w:r>
      <w:r>
        <w:rPr>
          <w:spacing w:val="-6"/>
        </w:rPr>
        <w:t xml:space="preserve"> </w:t>
      </w:r>
      <w:r>
        <w:t>«Музыка»</w:t>
      </w:r>
      <w:r>
        <w:rPr>
          <w:spacing w:val="-13"/>
        </w:rPr>
        <w:t xml:space="preserve"> </w:t>
      </w:r>
      <w:r>
        <w:rPr>
          <w:spacing w:val="-2"/>
        </w:rPr>
        <w:t>позволяет:</w:t>
      </w:r>
    </w:p>
    <w:p w:rsidR="00ED6F15" w:rsidRDefault="00D45F34">
      <w:pPr>
        <w:pStyle w:val="a5"/>
        <w:numPr>
          <w:ilvl w:val="0"/>
          <w:numId w:val="72"/>
        </w:numPr>
        <w:tabs>
          <w:tab w:val="left" w:pos="1554"/>
        </w:tabs>
        <w:spacing w:before="1" w:line="237" w:lineRule="auto"/>
        <w:ind w:right="548" w:firstLine="427"/>
        <w:jc w:val="both"/>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w:t>
      </w:r>
    </w:p>
    <w:p w:rsidR="00ED6F15" w:rsidRDefault="00D45F34">
      <w:pPr>
        <w:pStyle w:val="a3"/>
        <w:spacing w:before="3" w:line="275" w:lineRule="exact"/>
        <w:ind w:left="964" w:firstLine="0"/>
      </w:pPr>
      <w:r>
        <w:t>Федеральном</w:t>
      </w:r>
      <w:r>
        <w:rPr>
          <w:spacing w:val="-16"/>
        </w:rPr>
        <w:t xml:space="preserve"> </w:t>
      </w:r>
      <w:r>
        <w:t>государственном</w:t>
      </w:r>
      <w:r>
        <w:rPr>
          <w:spacing w:val="-14"/>
        </w:rPr>
        <w:t xml:space="preserve"> </w:t>
      </w:r>
      <w:r>
        <w:t>образовательном</w:t>
      </w:r>
      <w:r>
        <w:rPr>
          <w:spacing w:val="-5"/>
        </w:rPr>
        <w:t xml:space="preserve"> </w:t>
      </w:r>
      <w:r>
        <w:t>стандарте</w:t>
      </w:r>
      <w:r>
        <w:rPr>
          <w:spacing w:val="-12"/>
        </w:rPr>
        <w:t xml:space="preserve"> </w:t>
      </w:r>
      <w:r>
        <w:t>основного</w:t>
      </w:r>
      <w:r>
        <w:rPr>
          <w:spacing w:val="-7"/>
        </w:rPr>
        <w:t xml:space="preserve"> </w:t>
      </w:r>
      <w:r>
        <w:t>общего</w:t>
      </w:r>
      <w:r>
        <w:rPr>
          <w:spacing w:val="-7"/>
        </w:rPr>
        <w:t xml:space="preserve"> </w:t>
      </w:r>
      <w:r>
        <w:rPr>
          <w:spacing w:val="-2"/>
        </w:rPr>
        <w:t>образования;</w:t>
      </w:r>
    </w:p>
    <w:p w:rsidR="00ED6F15" w:rsidRDefault="00D45F34">
      <w:pPr>
        <w:pStyle w:val="a5"/>
        <w:numPr>
          <w:ilvl w:val="0"/>
          <w:numId w:val="72"/>
        </w:numPr>
        <w:tabs>
          <w:tab w:val="left" w:pos="1554"/>
        </w:tabs>
        <w:spacing w:line="242" w:lineRule="auto"/>
        <w:ind w:right="550" w:firstLine="427"/>
        <w:jc w:val="both"/>
        <w:rPr>
          <w:sz w:val="24"/>
        </w:rPr>
      </w:pPr>
      <w:r>
        <w:rPr>
          <w:sz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rsidR="00ED6F15" w:rsidRDefault="00D45F34">
      <w:pPr>
        <w:pStyle w:val="a5"/>
        <w:numPr>
          <w:ilvl w:val="0"/>
          <w:numId w:val="72"/>
        </w:numPr>
        <w:tabs>
          <w:tab w:val="left" w:pos="1554"/>
        </w:tabs>
        <w:ind w:right="536" w:firstLine="427"/>
        <w:jc w:val="both"/>
        <w:rPr>
          <w:sz w:val="24"/>
        </w:rPr>
      </w:pPr>
      <w:r>
        <w:rPr>
          <w:sz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предложенные</w:t>
      </w:r>
      <w:r>
        <w:rPr>
          <w:spacing w:val="-2"/>
          <w:sz w:val="24"/>
        </w:rPr>
        <w:t xml:space="preserve"> </w:t>
      </w:r>
      <w:r>
        <w:rPr>
          <w:sz w:val="24"/>
        </w:rPr>
        <w:t>основные виды учебной деятельности для освоения учебного</w:t>
      </w:r>
      <w:r>
        <w:rPr>
          <w:spacing w:val="80"/>
          <w:sz w:val="24"/>
        </w:rPr>
        <w:t xml:space="preserve"> </w:t>
      </w:r>
      <w:r>
        <w:rPr>
          <w:sz w:val="24"/>
        </w:rPr>
        <w:t>материала.</w:t>
      </w:r>
    </w:p>
    <w:p w:rsidR="00ED6F15" w:rsidRDefault="00D45F34">
      <w:pPr>
        <w:pStyle w:val="a3"/>
        <w:spacing w:line="275" w:lineRule="exact"/>
        <w:ind w:left="964" w:firstLine="0"/>
      </w:pPr>
      <w:r>
        <w:t>ЦЕЛЬ</w:t>
      </w:r>
      <w:r>
        <w:rPr>
          <w:spacing w:val="-8"/>
        </w:rPr>
        <w:t xml:space="preserve"> </w:t>
      </w:r>
      <w:r>
        <w:t>ИЗУЧЕНИЯ</w:t>
      </w:r>
      <w:r>
        <w:rPr>
          <w:spacing w:val="-9"/>
        </w:rPr>
        <w:t xml:space="preserve"> </w:t>
      </w:r>
      <w:r>
        <w:t>УЧЕБНОГО</w:t>
      </w:r>
      <w:r>
        <w:rPr>
          <w:spacing w:val="-7"/>
        </w:rPr>
        <w:t xml:space="preserve"> </w:t>
      </w:r>
      <w:r>
        <w:t>ПРЕДМЕТА</w:t>
      </w:r>
      <w:r>
        <w:rPr>
          <w:spacing w:val="-11"/>
        </w:rPr>
        <w:t xml:space="preserve"> </w:t>
      </w:r>
      <w:r>
        <w:rPr>
          <w:spacing w:val="-2"/>
        </w:rPr>
        <w:t>«МУЗЫКА»</w:t>
      </w:r>
    </w:p>
    <w:p w:rsidR="00ED6F15" w:rsidRDefault="00D45F34">
      <w:pPr>
        <w:pStyle w:val="a3"/>
        <w:ind w:right="543"/>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D6F15" w:rsidRDefault="00D45F34">
      <w:pPr>
        <w:pStyle w:val="a3"/>
        <w:ind w:right="544"/>
      </w:pPr>
      <w:r>
        <w:t>Основная цель реализации программы — воспитание музыкальной культуры как части всей духовной</w:t>
      </w:r>
      <w:r>
        <w:rPr>
          <w:spacing w:val="-2"/>
        </w:rPr>
        <w:t xml:space="preserve"> </w:t>
      </w:r>
      <w:r>
        <w:t>культуры обучающихся. Основным</w:t>
      </w:r>
      <w:r>
        <w:rPr>
          <w:spacing w:val="-4"/>
        </w:rPr>
        <w:t xml:space="preserve"> </w:t>
      </w:r>
      <w:r>
        <w:t>содержанием</w:t>
      </w:r>
      <w:r>
        <w:rPr>
          <w:spacing w:val="-8"/>
        </w:rPr>
        <w:t xml:space="preserve"> </w:t>
      </w:r>
      <w:r>
        <w:t>музыкального</w:t>
      </w:r>
      <w:r>
        <w:rPr>
          <w:spacing w:val="-5"/>
        </w:rPr>
        <w:t xml:space="preserve"> </w:t>
      </w:r>
      <w:r>
        <w:t>обучения</w:t>
      </w:r>
      <w:r>
        <w:rPr>
          <w:spacing w:val="-1"/>
        </w:rPr>
        <w:t xml:space="preserve"> </w:t>
      </w:r>
      <w:r>
        <w:t>и</w:t>
      </w:r>
      <w:r>
        <w:rPr>
          <w:spacing w:val="-4"/>
        </w:rPr>
        <w:t xml:space="preserve"> </w:t>
      </w:r>
      <w:r>
        <w:t>воспитания является</w:t>
      </w:r>
      <w:r>
        <w:rPr>
          <w:spacing w:val="66"/>
        </w:rPr>
        <w:t xml:space="preserve"> </w:t>
      </w:r>
      <w:r>
        <w:t>личный</w:t>
      </w:r>
      <w:r>
        <w:rPr>
          <w:spacing w:val="40"/>
        </w:rPr>
        <w:t xml:space="preserve"> </w:t>
      </w:r>
      <w:r>
        <w:t>и</w:t>
      </w:r>
      <w:r>
        <w:rPr>
          <w:spacing w:val="40"/>
        </w:rPr>
        <w:t xml:space="preserve"> </w:t>
      </w:r>
      <w:r>
        <w:t>коллективный</w:t>
      </w:r>
      <w:r>
        <w:rPr>
          <w:spacing w:val="40"/>
        </w:rPr>
        <w:t xml:space="preserve"> </w:t>
      </w:r>
      <w:r>
        <w:t>опыт</w:t>
      </w:r>
      <w:r>
        <w:rPr>
          <w:spacing w:val="40"/>
        </w:rPr>
        <w:t xml:space="preserve"> </w:t>
      </w:r>
      <w:r>
        <w:t>проживания</w:t>
      </w:r>
      <w:r>
        <w:rPr>
          <w:spacing w:val="40"/>
        </w:rPr>
        <w:t xml:space="preserve"> </w:t>
      </w:r>
      <w:r>
        <w:t>и</w:t>
      </w:r>
      <w:r>
        <w:rPr>
          <w:spacing w:val="40"/>
        </w:rPr>
        <w:t xml:space="preserve"> </w:t>
      </w:r>
      <w:r>
        <w:t>осознания</w:t>
      </w:r>
      <w:r>
        <w:rPr>
          <w:spacing w:val="40"/>
        </w:rPr>
        <w:t xml:space="preserve"> </w:t>
      </w:r>
      <w:r>
        <w:t>специфического</w:t>
      </w:r>
      <w:r>
        <w:rPr>
          <w:spacing w:val="66"/>
        </w:rPr>
        <w:t xml:space="preserve"> </w:t>
      </w:r>
      <w:r>
        <w:t>комплекса</w:t>
      </w:r>
    </w:p>
    <w:p w:rsidR="00ED6F15" w:rsidRDefault="00D45F34">
      <w:pPr>
        <w:pStyle w:val="a3"/>
        <w:spacing w:before="71"/>
        <w:ind w:right="543" w:firstLine="0"/>
      </w:pPr>
      <w:r>
        <w:t xml:space="preserve">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ED6F15" w:rsidRDefault="00D45F34">
      <w:pPr>
        <w:pStyle w:val="a3"/>
        <w:ind w:right="554"/>
      </w:pPr>
      <w:r>
        <w:t xml:space="preserve">В процессе конкретизации учебных целей их реализация осуществляется по следующим </w:t>
      </w:r>
      <w:r>
        <w:rPr>
          <w:spacing w:val="-2"/>
        </w:rPr>
        <w:t>направлениям:</w:t>
      </w:r>
    </w:p>
    <w:p w:rsidR="00ED6F15" w:rsidRDefault="00D45F34">
      <w:pPr>
        <w:pStyle w:val="a5"/>
        <w:numPr>
          <w:ilvl w:val="0"/>
          <w:numId w:val="71"/>
        </w:numPr>
        <w:tabs>
          <w:tab w:val="left" w:pos="1554"/>
        </w:tabs>
        <w:spacing w:before="3" w:line="237" w:lineRule="auto"/>
        <w:ind w:right="555" w:firstLine="427"/>
        <w:jc w:val="both"/>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ED6F15" w:rsidRDefault="00D45F34">
      <w:pPr>
        <w:pStyle w:val="a5"/>
        <w:numPr>
          <w:ilvl w:val="0"/>
          <w:numId w:val="71"/>
        </w:numPr>
        <w:tabs>
          <w:tab w:val="left" w:pos="1554"/>
        </w:tabs>
        <w:spacing w:before="4"/>
        <w:ind w:right="544" w:firstLine="427"/>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D6F15" w:rsidRDefault="00D45F34">
      <w:pPr>
        <w:pStyle w:val="a5"/>
        <w:numPr>
          <w:ilvl w:val="0"/>
          <w:numId w:val="71"/>
        </w:numPr>
        <w:tabs>
          <w:tab w:val="left" w:pos="1554"/>
        </w:tabs>
        <w:spacing w:line="242" w:lineRule="auto"/>
        <w:ind w:right="546" w:firstLine="427"/>
        <w:jc w:val="both"/>
        <w:rPr>
          <w:sz w:val="24"/>
        </w:rPr>
      </w:pPr>
      <w:r>
        <w:rPr>
          <w:sz w:val="24"/>
        </w:rPr>
        <w:t>формирование творческих способностей ребёнка, развитие внутренней мотивации к интонационно-содержательной деятельности.</w:t>
      </w:r>
    </w:p>
    <w:p w:rsidR="00ED6F15" w:rsidRDefault="00D45F34">
      <w:pPr>
        <w:pStyle w:val="a3"/>
        <w:spacing w:line="271" w:lineRule="exact"/>
        <w:ind w:left="964" w:firstLine="0"/>
      </w:pPr>
      <w:r>
        <w:t>Важнейшими</w:t>
      </w:r>
      <w:r>
        <w:rPr>
          <w:spacing w:val="-10"/>
        </w:rPr>
        <w:t xml:space="preserve"> </w:t>
      </w:r>
      <w:r>
        <w:t>задачами</w:t>
      </w:r>
      <w:r>
        <w:rPr>
          <w:spacing w:val="1"/>
        </w:rPr>
        <w:t xml:space="preserve"> </w:t>
      </w:r>
      <w:r>
        <w:t>изучения</w:t>
      </w:r>
      <w:r>
        <w:rPr>
          <w:spacing w:val="-5"/>
        </w:rPr>
        <w:t xml:space="preserve"> </w:t>
      </w:r>
      <w:r>
        <w:t>предмета</w:t>
      </w:r>
      <w:r>
        <w:rPr>
          <w:spacing w:val="-1"/>
        </w:rPr>
        <w:t xml:space="preserve"> </w:t>
      </w:r>
      <w:r>
        <w:t>«Музыка»</w:t>
      </w:r>
      <w:r>
        <w:rPr>
          <w:spacing w:val="-14"/>
        </w:rPr>
        <w:t xml:space="preserve"> </w:t>
      </w:r>
      <w:r>
        <w:t>в</w:t>
      </w:r>
      <w:r>
        <w:rPr>
          <w:spacing w:val="-9"/>
        </w:rPr>
        <w:t xml:space="preserve"> </w:t>
      </w:r>
      <w:r>
        <w:t>основной</w:t>
      </w:r>
      <w:r>
        <w:rPr>
          <w:spacing w:val="-8"/>
        </w:rPr>
        <w:t xml:space="preserve"> </w:t>
      </w:r>
      <w:r>
        <w:t>школе</w:t>
      </w:r>
      <w:r>
        <w:rPr>
          <w:spacing w:val="-10"/>
        </w:rPr>
        <w:t xml:space="preserve"> </w:t>
      </w:r>
      <w:r>
        <w:rPr>
          <w:spacing w:val="-2"/>
        </w:rPr>
        <w:t>являются:</w:t>
      </w:r>
    </w:p>
    <w:p w:rsidR="00ED6F15" w:rsidRDefault="00D45F34">
      <w:pPr>
        <w:pStyle w:val="a5"/>
        <w:numPr>
          <w:ilvl w:val="0"/>
          <w:numId w:val="70"/>
        </w:numPr>
        <w:tabs>
          <w:tab w:val="left" w:pos="1559"/>
        </w:tabs>
        <w:spacing w:before="2" w:line="237" w:lineRule="auto"/>
        <w:ind w:right="549" w:firstLine="427"/>
        <w:jc w:val="both"/>
        <w:rPr>
          <w:color w:val="211E1F"/>
          <w:sz w:val="20"/>
        </w:rPr>
      </w:pPr>
      <w:r>
        <w:rPr>
          <w:sz w:val="24"/>
        </w:rPr>
        <w:t>Приобщение</w:t>
      </w:r>
      <w:r>
        <w:rPr>
          <w:spacing w:val="-6"/>
          <w:sz w:val="24"/>
        </w:rPr>
        <w:t xml:space="preserve"> </w:t>
      </w:r>
      <w:r>
        <w:rPr>
          <w:sz w:val="24"/>
        </w:rPr>
        <w:t>к</w:t>
      </w:r>
      <w:r>
        <w:rPr>
          <w:spacing w:val="-7"/>
          <w:sz w:val="24"/>
        </w:rPr>
        <w:t xml:space="preserve"> </w:t>
      </w:r>
      <w:r>
        <w:rPr>
          <w:sz w:val="24"/>
        </w:rPr>
        <w:t>общечеловеческим</w:t>
      </w:r>
      <w:r>
        <w:rPr>
          <w:spacing w:val="-4"/>
          <w:sz w:val="24"/>
        </w:rPr>
        <w:t xml:space="preserve"> </w:t>
      </w:r>
      <w:r>
        <w:rPr>
          <w:sz w:val="24"/>
        </w:rPr>
        <w:t>духовным</w:t>
      </w:r>
      <w:r>
        <w:rPr>
          <w:spacing w:val="-4"/>
          <w:sz w:val="24"/>
        </w:rPr>
        <w:t xml:space="preserve"> </w:t>
      </w:r>
      <w:r>
        <w:rPr>
          <w:sz w:val="24"/>
        </w:rPr>
        <w:t>ценностям</w:t>
      </w:r>
      <w:r>
        <w:rPr>
          <w:spacing w:val="-4"/>
          <w:sz w:val="24"/>
        </w:rPr>
        <w:t xml:space="preserve"> </w:t>
      </w:r>
      <w:r>
        <w:rPr>
          <w:sz w:val="24"/>
        </w:rPr>
        <w:t>через</w:t>
      </w:r>
      <w:r>
        <w:rPr>
          <w:spacing w:val="-4"/>
          <w:sz w:val="24"/>
        </w:rPr>
        <w:t xml:space="preserve"> </w:t>
      </w:r>
      <w:r>
        <w:rPr>
          <w:sz w:val="24"/>
        </w:rPr>
        <w:t>личный</w:t>
      </w:r>
      <w:r>
        <w:rPr>
          <w:spacing w:val="-4"/>
          <w:sz w:val="24"/>
        </w:rPr>
        <w:t xml:space="preserve"> </w:t>
      </w:r>
      <w:r>
        <w:rPr>
          <w:sz w:val="24"/>
        </w:rPr>
        <w:t>психологический опыт эмоционально-эстетического переживания.</w:t>
      </w:r>
    </w:p>
    <w:p w:rsidR="00ED6F15" w:rsidRDefault="00D45F34">
      <w:pPr>
        <w:pStyle w:val="a5"/>
        <w:numPr>
          <w:ilvl w:val="0"/>
          <w:numId w:val="70"/>
        </w:numPr>
        <w:tabs>
          <w:tab w:val="left" w:pos="1559"/>
        </w:tabs>
        <w:spacing w:before="4"/>
        <w:ind w:right="548" w:firstLine="427"/>
        <w:jc w:val="both"/>
        <w:rPr>
          <w:color w:val="211E1F"/>
          <w:sz w:val="20"/>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D6F15" w:rsidRDefault="00D45F34">
      <w:pPr>
        <w:pStyle w:val="a5"/>
        <w:numPr>
          <w:ilvl w:val="0"/>
          <w:numId w:val="70"/>
        </w:numPr>
        <w:tabs>
          <w:tab w:val="left" w:pos="1559"/>
        </w:tabs>
        <w:ind w:right="545" w:firstLine="427"/>
        <w:jc w:val="both"/>
        <w:rPr>
          <w:color w:val="211E1F"/>
          <w:sz w:val="20"/>
        </w:rPr>
      </w:pPr>
      <w:r>
        <w:rPr>
          <w:sz w:val="24"/>
        </w:rPr>
        <w:lastRenderedPageBreak/>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D6F15" w:rsidRDefault="00D45F34">
      <w:pPr>
        <w:pStyle w:val="a5"/>
        <w:numPr>
          <w:ilvl w:val="0"/>
          <w:numId w:val="70"/>
        </w:numPr>
        <w:tabs>
          <w:tab w:val="left" w:pos="1559"/>
        </w:tabs>
        <w:spacing w:before="1"/>
        <w:ind w:right="541" w:firstLine="427"/>
        <w:jc w:val="both"/>
        <w:rPr>
          <w:color w:val="211E1F"/>
          <w:sz w:val="20"/>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D6F15" w:rsidRDefault="00D45F34">
      <w:pPr>
        <w:pStyle w:val="a5"/>
        <w:numPr>
          <w:ilvl w:val="0"/>
          <w:numId w:val="70"/>
        </w:numPr>
        <w:tabs>
          <w:tab w:val="left" w:pos="1559"/>
        </w:tabs>
        <w:spacing w:before="4" w:line="237" w:lineRule="auto"/>
        <w:ind w:right="550" w:firstLine="427"/>
        <w:jc w:val="both"/>
        <w:rPr>
          <w:color w:val="211E1F"/>
          <w:sz w:val="20"/>
        </w:rPr>
      </w:pPr>
      <w:r>
        <w:rPr>
          <w:sz w:val="24"/>
        </w:rPr>
        <w:t>Развитие общих и специальных музыкальных способностей, совершенствование в предметных умениях и навыках, в том числе:</w:t>
      </w:r>
    </w:p>
    <w:p w:rsidR="00ED6F15" w:rsidRDefault="00D45F34">
      <w:pPr>
        <w:pStyle w:val="a3"/>
        <w:ind w:right="550"/>
      </w:pPr>
      <w:r>
        <w:t>а)</w:t>
      </w:r>
      <w:r>
        <w:rPr>
          <w:spacing w:val="-2"/>
        </w:rPr>
        <w:t xml:space="preserve"> </w:t>
      </w:r>
      <w:r>
        <w:t>слушание</w:t>
      </w:r>
      <w:r>
        <w:rPr>
          <w:spacing w:val="-4"/>
        </w:rPr>
        <w:t xml:space="preserve"> </w:t>
      </w:r>
      <w:r>
        <w:t>(расширение</w:t>
      </w:r>
      <w:r>
        <w:rPr>
          <w:spacing w:val="-9"/>
        </w:rPr>
        <w:t xml:space="preserve"> </w:t>
      </w:r>
      <w:r>
        <w:t>приёмов</w:t>
      </w:r>
      <w:r>
        <w:rPr>
          <w:spacing w:val="-2"/>
        </w:rPr>
        <w:t xml:space="preserve"> </w:t>
      </w:r>
      <w:r>
        <w:t>и</w:t>
      </w:r>
      <w:r>
        <w:rPr>
          <w:spacing w:val="-7"/>
        </w:rPr>
        <w:t xml:space="preserve"> </w:t>
      </w:r>
      <w:r>
        <w:t>навыков</w:t>
      </w:r>
      <w:r>
        <w:rPr>
          <w:spacing w:val="-6"/>
        </w:rPr>
        <w:t xml:space="preserve"> </w:t>
      </w:r>
      <w:r>
        <w:t>вдумчивого,</w:t>
      </w:r>
      <w:r>
        <w:rPr>
          <w:spacing w:val="-10"/>
        </w:rPr>
        <w:t xml:space="preserve"> </w:t>
      </w:r>
      <w:r>
        <w:t>осмысленного</w:t>
      </w:r>
      <w:r>
        <w:rPr>
          <w:spacing w:val="-3"/>
        </w:rPr>
        <w:t xml:space="preserve"> </w:t>
      </w:r>
      <w:r>
        <w:t>восприятия</w:t>
      </w:r>
      <w:r>
        <w:rPr>
          <w:spacing w:val="-3"/>
        </w:rPr>
        <w:t xml:space="preserve"> </w:t>
      </w:r>
      <w:r>
        <w:t xml:space="preserve">музыки; аналитической, оценочной, рефлексивной деятельности в связи с прослушанным музыкальным </w:t>
      </w:r>
      <w:r>
        <w:rPr>
          <w:spacing w:val="-2"/>
        </w:rPr>
        <w:t>произведением);</w:t>
      </w:r>
    </w:p>
    <w:p w:rsidR="00ED6F15" w:rsidRDefault="00D45F34">
      <w:pPr>
        <w:pStyle w:val="a3"/>
        <w:spacing w:before="79"/>
        <w:ind w:right="541"/>
      </w:pPr>
      <w:r>
        <w:t>б) исполнение (пение в различных манерах, составах, стилях; игра на доступных музыкальных</w:t>
      </w:r>
      <w:r>
        <w:rPr>
          <w:spacing w:val="-3"/>
        </w:rPr>
        <w:t xml:space="preserve"> </w:t>
      </w:r>
      <w:r>
        <w:t>инструментах, опыт исполнительской деятельности</w:t>
      </w:r>
      <w:r>
        <w:rPr>
          <w:spacing w:val="-1"/>
        </w:rPr>
        <w:t xml:space="preserve"> </w:t>
      </w:r>
      <w:r>
        <w:t>на электронных</w:t>
      </w:r>
      <w:r>
        <w:rPr>
          <w:spacing w:val="-3"/>
        </w:rPr>
        <w:t xml:space="preserve"> </w:t>
      </w:r>
      <w:r>
        <w:t>и</w:t>
      </w:r>
      <w:r>
        <w:rPr>
          <w:spacing w:val="-2"/>
        </w:rPr>
        <w:t xml:space="preserve"> </w:t>
      </w:r>
      <w:r>
        <w:t>виртуальных музыкальных инструментах);</w:t>
      </w:r>
    </w:p>
    <w:p w:rsidR="00ED6F15" w:rsidRDefault="00D45F34">
      <w:pPr>
        <w:pStyle w:val="a3"/>
        <w:spacing w:before="2"/>
        <w:ind w:right="535"/>
      </w:pPr>
      <w: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D6F15" w:rsidRDefault="00D45F34">
      <w:pPr>
        <w:pStyle w:val="a3"/>
        <w:spacing w:line="242" w:lineRule="auto"/>
        <w:ind w:left="1742" w:right="1389" w:hanging="779"/>
      </w:pPr>
      <w:r>
        <w:t>г)</w:t>
      </w:r>
      <w:r>
        <w:rPr>
          <w:spacing w:val="80"/>
          <w:w w:val="150"/>
        </w:rPr>
        <w:t xml:space="preserve">  </w:t>
      </w:r>
      <w:r>
        <w:t>музыкальное</w:t>
      </w:r>
      <w:r>
        <w:rPr>
          <w:spacing w:val="80"/>
          <w:w w:val="150"/>
        </w:rPr>
        <w:t xml:space="preserve"> </w:t>
      </w:r>
      <w:r>
        <w:t>движение</w:t>
      </w:r>
      <w:r>
        <w:rPr>
          <w:spacing w:val="80"/>
          <w:w w:val="150"/>
        </w:rPr>
        <w:t xml:space="preserve"> </w:t>
      </w:r>
      <w:r>
        <w:t>(пластическое</w:t>
      </w:r>
      <w:r>
        <w:rPr>
          <w:spacing w:val="80"/>
          <w:w w:val="150"/>
        </w:rPr>
        <w:t xml:space="preserve"> </w:t>
      </w:r>
      <w:r>
        <w:t>интонирование,</w:t>
      </w:r>
      <w:r>
        <w:rPr>
          <w:spacing w:val="80"/>
          <w:w w:val="150"/>
        </w:rPr>
        <w:t xml:space="preserve"> </w:t>
      </w:r>
      <w:r>
        <w:t>инсценировка,</w:t>
      </w:r>
      <w:r>
        <w:rPr>
          <w:spacing w:val="80"/>
        </w:rPr>
        <w:t xml:space="preserve"> </w:t>
      </w:r>
      <w:r>
        <w:t>танец, двигательное моделирование и др.);</w:t>
      </w:r>
    </w:p>
    <w:p w:rsidR="00ED6F15" w:rsidRDefault="00D45F34">
      <w:pPr>
        <w:pStyle w:val="a3"/>
        <w:spacing w:line="242" w:lineRule="auto"/>
        <w:ind w:right="1509"/>
      </w:pPr>
      <w:r>
        <w:t>д)</w:t>
      </w:r>
      <w:r>
        <w:rPr>
          <w:spacing w:val="-3"/>
        </w:rPr>
        <w:t xml:space="preserve"> </w:t>
      </w:r>
      <w:r>
        <w:t>творческие</w:t>
      </w:r>
      <w:r>
        <w:rPr>
          <w:spacing w:val="40"/>
        </w:rPr>
        <w:t xml:space="preserve"> </w:t>
      </w:r>
      <w:r>
        <w:t>проекты, музыкально-театральная деятельность (концерты, фестивали, представления);</w:t>
      </w:r>
    </w:p>
    <w:p w:rsidR="00ED6F15" w:rsidRDefault="00D45F34">
      <w:pPr>
        <w:pStyle w:val="a3"/>
        <w:spacing w:line="271" w:lineRule="exact"/>
        <w:ind w:left="964" w:firstLine="0"/>
      </w:pPr>
      <w:r>
        <w:t>е)</w:t>
      </w:r>
      <w:r>
        <w:rPr>
          <w:spacing w:val="-14"/>
        </w:rPr>
        <w:t xml:space="preserve"> </w:t>
      </w:r>
      <w:r>
        <w:t>исследовательская</w:t>
      </w:r>
      <w:r>
        <w:rPr>
          <w:spacing w:val="-8"/>
        </w:rPr>
        <w:t xml:space="preserve"> </w:t>
      </w:r>
      <w:r>
        <w:t>деятельность</w:t>
      </w:r>
      <w:r>
        <w:rPr>
          <w:spacing w:val="-10"/>
        </w:rPr>
        <w:t xml:space="preserve"> </w:t>
      </w:r>
      <w:r>
        <w:t>на</w:t>
      </w:r>
      <w:r>
        <w:rPr>
          <w:spacing w:val="-15"/>
        </w:rPr>
        <w:t xml:space="preserve"> </w:t>
      </w:r>
      <w:r>
        <w:t>материале</w:t>
      </w:r>
      <w:r>
        <w:rPr>
          <w:spacing w:val="-10"/>
        </w:rPr>
        <w:t xml:space="preserve"> </w:t>
      </w:r>
      <w:r>
        <w:t>музыкального</w:t>
      </w:r>
      <w:r>
        <w:rPr>
          <w:spacing w:val="-7"/>
        </w:rPr>
        <w:t xml:space="preserve"> </w:t>
      </w:r>
      <w:r>
        <w:rPr>
          <w:spacing w:val="-2"/>
        </w:rPr>
        <w:t>искусства.</w:t>
      </w:r>
    </w:p>
    <w:p w:rsidR="00ED6F15" w:rsidRDefault="00D45F34">
      <w:pPr>
        <w:pStyle w:val="a5"/>
        <w:numPr>
          <w:ilvl w:val="0"/>
          <w:numId w:val="70"/>
        </w:numPr>
        <w:tabs>
          <w:tab w:val="left" w:pos="1621"/>
        </w:tabs>
        <w:ind w:right="548" w:firstLine="427"/>
        <w:jc w:val="both"/>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D6F15" w:rsidRDefault="00D45F34">
      <w:pPr>
        <w:pStyle w:val="a3"/>
        <w:spacing w:line="237" w:lineRule="auto"/>
        <w:ind w:right="543"/>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D6F15" w:rsidRDefault="00D45F34">
      <w:pPr>
        <w:pStyle w:val="a3"/>
        <w:spacing w:before="5"/>
        <w:ind w:right="544"/>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w:t>
      </w:r>
      <w:r>
        <w:rPr>
          <w:spacing w:val="80"/>
        </w:rPr>
        <w:t xml:space="preserve"> </w:t>
      </w:r>
      <w:r>
        <w:t>образования</w:t>
      </w:r>
      <w:r>
        <w:rPr>
          <w:spacing w:val="80"/>
        </w:rPr>
        <w:t xml:space="preserve"> </w:t>
      </w:r>
      <w:r>
        <w:t>и</w:t>
      </w:r>
      <w:r>
        <w:rPr>
          <w:spacing w:val="80"/>
        </w:rPr>
        <w:t xml:space="preserve"> </w:t>
      </w:r>
      <w:r>
        <w:t>непрерывность</w:t>
      </w:r>
      <w:r>
        <w:rPr>
          <w:spacing w:val="80"/>
        </w:rPr>
        <w:t xml:space="preserve"> </w:t>
      </w:r>
      <w:r>
        <w:t>изучения</w:t>
      </w:r>
      <w:r>
        <w:rPr>
          <w:spacing w:val="80"/>
        </w:rPr>
        <w:t xml:space="preserve"> </w:t>
      </w:r>
      <w:r>
        <w:t>предмета</w:t>
      </w:r>
      <w:r>
        <w:rPr>
          <w:spacing w:val="80"/>
        </w:rPr>
        <w:t xml:space="preserve"> </w:t>
      </w:r>
      <w:r>
        <w:t>и</w:t>
      </w:r>
      <w:r>
        <w:rPr>
          <w:spacing w:val="80"/>
        </w:rPr>
        <w:t xml:space="preserve"> </w:t>
      </w:r>
      <w:r>
        <w:t>образовательной</w:t>
      </w:r>
      <w:r>
        <w:rPr>
          <w:spacing w:val="80"/>
        </w:rPr>
        <w:t xml:space="preserve"> </w:t>
      </w:r>
      <w:r>
        <w:t>области</w:t>
      </w:r>
    </w:p>
    <w:p w:rsidR="00ED6F15" w:rsidRDefault="00D45F34">
      <w:pPr>
        <w:pStyle w:val="a3"/>
        <w:spacing w:line="242" w:lineRule="auto"/>
        <w:ind w:right="538"/>
      </w:pPr>
      <w:r>
        <w:t xml:space="preserve">«Искусство» на протяжении всего курса школьного обучения: модуль № 1 «Музыка моего </w:t>
      </w:r>
      <w:r>
        <w:rPr>
          <w:spacing w:val="-2"/>
        </w:rPr>
        <w:t>края»;</w:t>
      </w:r>
    </w:p>
    <w:p w:rsidR="00ED6F15" w:rsidRDefault="00D45F34">
      <w:pPr>
        <w:pStyle w:val="a3"/>
        <w:spacing w:line="271" w:lineRule="exact"/>
        <w:ind w:left="964" w:firstLine="0"/>
      </w:pPr>
      <w:r>
        <w:t>модуль</w:t>
      </w:r>
      <w:r>
        <w:rPr>
          <w:spacing w:val="44"/>
        </w:rPr>
        <w:t xml:space="preserve"> </w:t>
      </w:r>
      <w:r>
        <w:t>№</w:t>
      </w:r>
      <w:r>
        <w:rPr>
          <w:spacing w:val="47"/>
        </w:rPr>
        <w:t xml:space="preserve"> </w:t>
      </w:r>
      <w:r>
        <w:t>2</w:t>
      </w:r>
      <w:r>
        <w:rPr>
          <w:spacing w:val="46"/>
        </w:rPr>
        <w:t xml:space="preserve"> </w:t>
      </w:r>
      <w:r>
        <w:t>«Народное</w:t>
      </w:r>
      <w:r>
        <w:rPr>
          <w:spacing w:val="45"/>
        </w:rPr>
        <w:t xml:space="preserve"> </w:t>
      </w:r>
      <w:r>
        <w:t>музыкальное</w:t>
      </w:r>
      <w:r>
        <w:rPr>
          <w:spacing w:val="45"/>
        </w:rPr>
        <w:t xml:space="preserve"> </w:t>
      </w:r>
      <w:r>
        <w:t>творчество</w:t>
      </w:r>
      <w:r>
        <w:rPr>
          <w:spacing w:val="49"/>
        </w:rPr>
        <w:t xml:space="preserve"> </w:t>
      </w:r>
      <w:r>
        <w:t>России»;</w:t>
      </w:r>
      <w:r>
        <w:rPr>
          <w:spacing w:val="41"/>
        </w:rPr>
        <w:t xml:space="preserve"> </w:t>
      </w:r>
      <w:r>
        <w:t>модуль</w:t>
      </w:r>
      <w:r>
        <w:rPr>
          <w:spacing w:val="47"/>
        </w:rPr>
        <w:t xml:space="preserve"> </w:t>
      </w:r>
      <w:r>
        <w:t>№</w:t>
      </w:r>
      <w:r>
        <w:rPr>
          <w:spacing w:val="47"/>
        </w:rPr>
        <w:t xml:space="preserve"> </w:t>
      </w:r>
      <w:r>
        <w:t>3</w:t>
      </w:r>
      <w:r>
        <w:rPr>
          <w:spacing w:val="46"/>
        </w:rPr>
        <w:t xml:space="preserve"> </w:t>
      </w:r>
      <w:r>
        <w:t>«Музыка</w:t>
      </w:r>
      <w:r>
        <w:rPr>
          <w:spacing w:val="45"/>
        </w:rPr>
        <w:t xml:space="preserve"> </w:t>
      </w:r>
      <w:r>
        <w:rPr>
          <w:spacing w:val="-2"/>
        </w:rPr>
        <w:t>народов</w:t>
      </w:r>
    </w:p>
    <w:p w:rsidR="00ED6F15" w:rsidRDefault="00D45F34">
      <w:pPr>
        <w:pStyle w:val="a3"/>
        <w:spacing w:before="73" w:line="237" w:lineRule="auto"/>
        <w:ind w:firstLine="0"/>
        <w:jc w:val="left"/>
      </w:pPr>
      <w:r>
        <w:t>мира»;</w:t>
      </w:r>
      <w:r>
        <w:rPr>
          <w:spacing w:val="40"/>
        </w:rPr>
        <w:t xml:space="preserve"> </w:t>
      </w:r>
      <w:r>
        <w:t>модуль</w:t>
      </w:r>
      <w:r>
        <w:rPr>
          <w:spacing w:val="40"/>
        </w:rPr>
        <w:t xml:space="preserve"> </w:t>
      </w:r>
      <w:r>
        <w:t>№</w:t>
      </w:r>
      <w:r>
        <w:rPr>
          <w:spacing w:val="40"/>
        </w:rPr>
        <w:t xml:space="preserve"> </w:t>
      </w:r>
      <w:r>
        <w:t>4</w:t>
      </w:r>
      <w:r>
        <w:rPr>
          <w:spacing w:val="40"/>
        </w:rPr>
        <w:t xml:space="preserve"> </w:t>
      </w:r>
      <w:r>
        <w:t>«Европейская</w:t>
      </w:r>
      <w:r>
        <w:rPr>
          <w:spacing w:val="40"/>
        </w:rPr>
        <w:t xml:space="preserve"> </w:t>
      </w:r>
      <w:r>
        <w:t>классическая</w:t>
      </w:r>
      <w:r>
        <w:rPr>
          <w:spacing w:val="40"/>
        </w:rPr>
        <w:t xml:space="preserve"> </w:t>
      </w:r>
      <w:r>
        <w:t>музыка»;</w:t>
      </w:r>
      <w:r>
        <w:rPr>
          <w:spacing w:val="40"/>
        </w:rPr>
        <w:t xml:space="preserve"> </w:t>
      </w:r>
      <w:r>
        <w:t>модуль</w:t>
      </w:r>
      <w:r>
        <w:rPr>
          <w:spacing w:val="40"/>
        </w:rPr>
        <w:t xml:space="preserve"> </w:t>
      </w:r>
      <w:r>
        <w:t>№</w:t>
      </w:r>
      <w:r>
        <w:rPr>
          <w:spacing w:val="40"/>
        </w:rPr>
        <w:t xml:space="preserve"> </w:t>
      </w:r>
      <w:r>
        <w:t>5</w:t>
      </w:r>
      <w:r>
        <w:rPr>
          <w:spacing w:val="40"/>
        </w:rPr>
        <w:t xml:space="preserve"> </w:t>
      </w:r>
      <w:r>
        <w:t>«Русская</w:t>
      </w:r>
      <w:r>
        <w:rPr>
          <w:spacing w:val="40"/>
        </w:rPr>
        <w:t xml:space="preserve"> </w:t>
      </w:r>
      <w:r>
        <w:t>классическая музыка»; модуль № 6 «Истоки и образы русской и европейской духовной музыки»; модуль № 7</w:t>
      </w:r>
    </w:p>
    <w:p w:rsidR="00ED6F15" w:rsidRDefault="00D45F34">
      <w:pPr>
        <w:pStyle w:val="a3"/>
        <w:spacing w:before="6" w:line="237" w:lineRule="auto"/>
        <w:ind w:right="534"/>
      </w:pPr>
      <w:r>
        <w:t>«Современная музыка: основные жанры и направления»; модуль № 8 «Связь музыки с другими видами искусства»; модуль № 9 «Жанры музыкального искусства».</w:t>
      </w:r>
    </w:p>
    <w:p w:rsidR="00ED6F15" w:rsidRDefault="00ED6F15">
      <w:pPr>
        <w:pStyle w:val="a3"/>
        <w:spacing w:before="1"/>
        <w:ind w:left="0" w:firstLine="0"/>
        <w:jc w:val="left"/>
      </w:pPr>
    </w:p>
    <w:p w:rsidR="00ED6F15" w:rsidRDefault="00D45F34">
      <w:pPr>
        <w:pStyle w:val="a3"/>
        <w:spacing w:before="1"/>
        <w:ind w:left="964" w:firstLine="0"/>
      </w:pPr>
      <w:r>
        <w:t>МЕСТО</w:t>
      </w:r>
      <w:r>
        <w:rPr>
          <w:spacing w:val="-4"/>
        </w:rPr>
        <w:t xml:space="preserve"> </w:t>
      </w:r>
      <w:r>
        <w:t>ПРЕДМЕТА</w:t>
      </w:r>
      <w:r>
        <w:rPr>
          <w:spacing w:val="-9"/>
        </w:rPr>
        <w:t xml:space="preserve"> </w:t>
      </w:r>
      <w:r>
        <w:t>В</w:t>
      </w:r>
      <w:r>
        <w:rPr>
          <w:spacing w:val="-6"/>
        </w:rPr>
        <w:t xml:space="preserve"> </w:t>
      </w:r>
      <w:r>
        <w:t>УЧЕБНОМ</w:t>
      </w:r>
      <w:r>
        <w:rPr>
          <w:spacing w:val="-5"/>
        </w:rPr>
        <w:t xml:space="preserve"> </w:t>
      </w:r>
      <w:r>
        <w:rPr>
          <w:spacing w:val="-4"/>
        </w:rPr>
        <w:t>ПЛАНЕ</w:t>
      </w:r>
    </w:p>
    <w:p w:rsidR="00ED6F15" w:rsidRDefault="00D45F34">
      <w:pPr>
        <w:pStyle w:val="a3"/>
        <w:spacing w:before="2"/>
        <w:ind w:right="545"/>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не менее 1 часа в неделю.</w:t>
      </w:r>
    </w:p>
    <w:p w:rsidR="00ED6F15" w:rsidRDefault="00D45F34">
      <w:pPr>
        <w:pStyle w:val="a3"/>
        <w:spacing w:before="1"/>
        <w:ind w:right="537"/>
      </w:pPr>
      <w:r>
        <w:t>При разработке рабочей программы по предмету «Музыка» можно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w:t>
      </w:r>
      <w:r>
        <w:rPr>
          <w:spacing w:val="40"/>
        </w:rPr>
        <w:t xml:space="preserve"> </w:t>
      </w:r>
      <w:r>
        <w:t>(театры, музеи, творческие союзы). Вариативные модули могут быть реализованы за счёт часов внеурочной</w:t>
      </w:r>
      <w:r>
        <w:rPr>
          <w:spacing w:val="40"/>
        </w:rPr>
        <w:t xml:space="preserve"> </w:t>
      </w:r>
      <w:r>
        <w:t>деятельности.</w:t>
      </w:r>
    </w:p>
    <w:p w:rsidR="00ED6F15" w:rsidRDefault="00D45F34">
      <w:pPr>
        <w:pStyle w:val="a3"/>
        <w:ind w:right="540"/>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w:t>
      </w:r>
      <w:r>
        <w:rPr>
          <w:spacing w:val="80"/>
        </w:rPr>
        <w:t xml:space="preserve">  </w:t>
      </w:r>
      <w:r>
        <w:t>связях</w:t>
      </w:r>
      <w:r>
        <w:rPr>
          <w:spacing w:val="80"/>
        </w:rPr>
        <w:t xml:space="preserve">  </w:t>
      </w:r>
      <w:r>
        <w:t>с</w:t>
      </w:r>
      <w:r>
        <w:rPr>
          <w:spacing w:val="80"/>
        </w:rPr>
        <w:t xml:space="preserve">  </w:t>
      </w:r>
      <w:r>
        <w:t>такими</w:t>
      </w:r>
      <w:r>
        <w:rPr>
          <w:spacing w:val="80"/>
        </w:rPr>
        <w:t xml:space="preserve">  </w:t>
      </w:r>
      <w:r>
        <w:t>дисциплинами</w:t>
      </w:r>
      <w:r>
        <w:rPr>
          <w:spacing w:val="80"/>
        </w:rPr>
        <w:t xml:space="preserve">  </w:t>
      </w:r>
      <w:r>
        <w:t>образовательной</w:t>
      </w:r>
      <w:r>
        <w:rPr>
          <w:spacing w:val="80"/>
        </w:rPr>
        <w:t xml:space="preserve">  </w:t>
      </w:r>
      <w:r>
        <w:t>программы,</w:t>
      </w:r>
      <w:r>
        <w:rPr>
          <w:spacing w:val="80"/>
        </w:rPr>
        <w:t xml:space="preserve">  </w:t>
      </w:r>
      <w:r>
        <w:t>как</w:t>
      </w:r>
    </w:p>
    <w:p w:rsidR="00ED6F15" w:rsidRDefault="00D45F34">
      <w:pPr>
        <w:pStyle w:val="a3"/>
        <w:tabs>
          <w:tab w:val="left" w:pos="3476"/>
          <w:tab w:val="left" w:pos="5315"/>
          <w:tab w:val="left" w:pos="7432"/>
          <w:tab w:val="left" w:pos="9459"/>
        </w:tabs>
        <w:spacing w:line="275" w:lineRule="exact"/>
        <w:ind w:left="964" w:firstLine="0"/>
      </w:pPr>
      <w:r>
        <w:rPr>
          <w:spacing w:val="-2"/>
        </w:rPr>
        <w:t>«Изобразительное</w:t>
      </w:r>
      <w:r>
        <w:tab/>
      </w:r>
      <w:r>
        <w:rPr>
          <w:spacing w:val="-2"/>
        </w:rPr>
        <w:t>искусство»,</w:t>
      </w:r>
      <w:r>
        <w:tab/>
      </w:r>
      <w:r>
        <w:rPr>
          <w:spacing w:val="-2"/>
        </w:rPr>
        <w:t>«Литература»,</w:t>
      </w:r>
      <w:r>
        <w:tab/>
      </w:r>
      <w:r>
        <w:rPr>
          <w:spacing w:val="-2"/>
        </w:rPr>
        <w:t>«География»,</w:t>
      </w:r>
      <w:r>
        <w:tab/>
      </w:r>
      <w:r>
        <w:rPr>
          <w:spacing w:val="-2"/>
        </w:rPr>
        <w:t>«История»,</w:t>
      </w:r>
    </w:p>
    <w:p w:rsidR="00ED6F15" w:rsidRDefault="00D45F34">
      <w:pPr>
        <w:pStyle w:val="a3"/>
        <w:spacing w:line="275" w:lineRule="exact"/>
        <w:ind w:firstLine="0"/>
        <w:jc w:val="left"/>
      </w:pPr>
      <w:r>
        <w:rPr>
          <w:spacing w:val="-2"/>
        </w:rPr>
        <w:lastRenderedPageBreak/>
        <w:t>«Обществознание»,</w:t>
      </w:r>
    </w:p>
    <w:p w:rsidR="00ED6F15" w:rsidRDefault="00D45F34">
      <w:pPr>
        <w:pStyle w:val="a3"/>
        <w:spacing w:before="3" w:line="275" w:lineRule="exact"/>
        <w:ind w:left="964" w:firstLine="0"/>
        <w:jc w:val="left"/>
      </w:pPr>
      <w:r>
        <w:t>«Иностранный</w:t>
      </w:r>
      <w:r>
        <w:rPr>
          <w:spacing w:val="-3"/>
        </w:rPr>
        <w:t xml:space="preserve"> </w:t>
      </w:r>
      <w:r>
        <w:t>язык»</w:t>
      </w:r>
      <w:r>
        <w:rPr>
          <w:spacing w:val="-15"/>
        </w:rPr>
        <w:t xml:space="preserve"> </w:t>
      </w:r>
      <w:r>
        <w:t>и</w:t>
      </w:r>
      <w:r>
        <w:rPr>
          <w:spacing w:val="1"/>
        </w:rPr>
        <w:t xml:space="preserve"> </w:t>
      </w:r>
      <w:r>
        <w:rPr>
          <w:spacing w:val="-5"/>
        </w:rPr>
        <w:t>др.</w:t>
      </w:r>
    </w:p>
    <w:p w:rsidR="00ED6F15" w:rsidRDefault="00D45F34">
      <w:pPr>
        <w:pStyle w:val="a3"/>
        <w:spacing w:line="275" w:lineRule="exact"/>
        <w:ind w:left="964" w:firstLine="0"/>
        <w:jc w:val="left"/>
      </w:pPr>
      <w:r>
        <w:t>Содержание</w:t>
      </w:r>
      <w:r>
        <w:rPr>
          <w:spacing w:val="-8"/>
        </w:rPr>
        <w:t xml:space="preserve"> </w:t>
      </w:r>
      <w:r>
        <w:t>учебного</w:t>
      </w:r>
      <w:r>
        <w:rPr>
          <w:spacing w:val="-2"/>
        </w:rPr>
        <w:t xml:space="preserve"> </w:t>
      </w:r>
      <w:r>
        <w:t>предмета</w:t>
      </w:r>
      <w:r>
        <w:rPr>
          <w:spacing w:val="-2"/>
        </w:rPr>
        <w:t xml:space="preserve"> «Музыка»</w:t>
      </w:r>
    </w:p>
    <w:p w:rsidR="00ED6F15" w:rsidRDefault="00D45F34">
      <w:pPr>
        <w:pStyle w:val="a3"/>
        <w:spacing w:before="3"/>
        <w:ind w:right="538"/>
      </w:pPr>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w:t>
      </w:r>
      <w:r>
        <w:rPr>
          <w:spacing w:val="40"/>
        </w:rPr>
        <w:t xml:space="preserve"> </w:t>
      </w:r>
      <w:r>
        <w:t>тематического планирования они имеют буквенную маркировку (А, Б, В, Г). Модульный</w:t>
      </w:r>
      <w:r>
        <w:rPr>
          <w:spacing w:val="40"/>
        </w:rPr>
        <w:t xml:space="preserve"> </w:t>
      </w:r>
      <w:r>
        <w:t>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w:t>
      </w:r>
      <w:r>
        <w:rPr>
          <w:spacing w:val="40"/>
        </w:rPr>
        <w:t xml:space="preserve"> </w:t>
      </w:r>
      <w:r>
        <w:t>в случае, если данный материал был хорошо освоен в начальной школе.</w:t>
      </w:r>
    </w:p>
    <w:p w:rsidR="00ED6F15" w:rsidRDefault="00D45F34">
      <w:pPr>
        <w:pStyle w:val="a3"/>
        <w:ind w:right="531"/>
        <w:rPr>
          <w:b/>
        </w:rPr>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w:t>
      </w:r>
      <w:r>
        <w:rPr>
          <w:spacing w:val="80"/>
        </w:rPr>
        <w:t xml:space="preserve"> </w:t>
      </w:r>
      <w:r>
        <w:t>внеурочной деятельности в рамках часов, предусмотренных эстетическим направлением плана внеурочной</w:t>
      </w:r>
      <w:r>
        <w:rPr>
          <w:spacing w:val="40"/>
        </w:rPr>
        <w:t xml:space="preserve"> </w:t>
      </w:r>
      <w:r>
        <w:t>деятельности</w:t>
      </w:r>
      <w:r>
        <w:rPr>
          <w:spacing w:val="40"/>
        </w:rPr>
        <w:t xml:space="preserve"> </w:t>
      </w:r>
      <w:r>
        <w:t>образовательной</w:t>
      </w:r>
      <w:r>
        <w:rPr>
          <w:spacing w:val="40"/>
        </w:rPr>
        <w:t xml:space="preserve"> </w:t>
      </w:r>
      <w:r>
        <w:t>организации</w:t>
      </w:r>
      <w:r>
        <w:rPr>
          <w:spacing w:val="40"/>
        </w:rPr>
        <w:t xml:space="preserve"> </w:t>
      </w:r>
      <w:r>
        <w:t>(п.</w:t>
      </w:r>
      <w:r>
        <w:rPr>
          <w:spacing w:val="40"/>
        </w:rPr>
        <w:t xml:space="preserve"> </w:t>
      </w:r>
      <w:r>
        <w:t>25.3</w:t>
      </w:r>
      <w:r>
        <w:rPr>
          <w:spacing w:val="38"/>
        </w:rPr>
        <w:t xml:space="preserve"> </w:t>
      </w:r>
      <w:r>
        <w:t>ФГОС</w:t>
      </w:r>
      <w:r>
        <w:rPr>
          <w:spacing w:val="40"/>
        </w:rPr>
        <w:t xml:space="preserve"> </w:t>
      </w:r>
      <w:r>
        <w:t>ООО).</w:t>
      </w:r>
      <w:r>
        <w:rPr>
          <w:spacing w:val="80"/>
          <w:w w:val="150"/>
        </w:rPr>
        <w:t xml:space="preserve"> </w:t>
      </w:r>
      <w:r>
        <w:rPr>
          <w:b/>
        </w:rPr>
        <w:t>Модуль</w:t>
      </w:r>
      <w:r>
        <w:rPr>
          <w:b/>
          <w:spacing w:val="40"/>
        </w:rPr>
        <w:t xml:space="preserve"> </w:t>
      </w:r>
      <w:r>
        <w:rPr>
          <w:b/>
        </w:rPr>
        <w:t>№</w:t>
      </w:r>
      <w:r>
        <w:rPr>
          <w:b/>
          <w:spacing w:val="40"/>
        </w:rPr>
        <w:t xml:space="preserve"> </w:t>
      </w:r>
      <w:r>
        <w:rPr>
          <w:b/>
        </w:rPr>
        <w:t>1</w:t>
      </w:r>
    </w:p>
    <w:p w:rsidR="00ED6F15" w:rsidRDefault="00D45F34">
      <w:pPr>
        <w:pStyle w:val="3"/>
        <w:spacing w:before="15"/>
      </w:pPr>
      <w:bookmarkStart w:id="44" w:name="«Музыка_моего_края»"/>
      <w:bookmarkEnd w:id="44"/>
      <w:r>
        <w:t>«Музыка</w:t>
      </w:r>
      <w:r>
        <w:rPr>
          <w:spacing w:val="-2"/>
        </w:rPr>
        <w:t xml:space="preserve"> </w:t>
      </w:r>
      <w:r>
        <w:t>моего</w:t>
      </w:r>
      <w:r>
        <w:rPr>
          <w:spacing w:val="-6"/>
        </w:rPr>
        <w:t xml:space="preserve"> </w:t>
      </w:r>
      <w:r>
        <w:rPr>
          <w:spacing w:val="-4"/>
        </w:rPr>
        <w:t>края»</w:t>
      </w: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339"/>
        <w:gridCol w:w="2631"/>
        <w:gridCol w:w="5147"/>
      </w:tblGrid>
      <w:tr w:rsidR="00ED6F15">
        <w:trPr>
          <w:trHeight w:val="1142"/>
        </w:trPr>
        <w:tc>
          <w:tcPr>
            <w:tcW w:w="1138" w:type="dxa"/>
          </w:tcPr>
          <w:p w:rsidR="00ED6F15" w:rsidRDefault="00D45F34">
            <w:pPr>
              <w:pStyle w:val="TableParagraph"/>
              <w:spacing w:before="36" w:line="237" w:lineRule="auto"/>
              <w:ind w:left="287" w:right="211" w:firstLine="43"/>
            </w:pPr>
            <w:r>
              <w:rPr>
                <w:spacing w:val="-10"/>
              </w:rPr>
              <w:t xml:space="preserve">№ </w:t>
            </w:r>
            <w:r>
              <w:rPr>
                <w:spacing w:val="-2"/>
              </w:rPr>
              <w:t>блока, кол-во часов</w:t>
            </w:r>
          </w:p>
        </w:tc>
        <w:tc>
          <w:tcPr>
            <w:tcW w:w="1339" w:type="dxa"/>
          </w:tcPr>
          <w:p w:rsidR="00ED6F15" w:rsidRDefault="00D45F34">
            <w:pPr>
              <w:pStyle w:val="TableParagraph"/>
              <w:spacing w:before="34"/>
              <w:ind w:left="331"/>
            </w:pPr>
            <w:r>
              <w:rPr>
                <w:spacing w:val="-4"/>
              </w:rPr>
              <w:t>Темы</w:t>
            </w:r>
          </w:p>
        </w:tc>
        <w:tc>
          <w:tcPr>
            <w:tcW w:w="2631" w:type="dxa"/>
          </w:tcPr>
          <w:p w:rsidR="00ED6F15" w:rsidRDefault="00D45F34">
            <w:pPr>
              <w:pStyle w:val="TableParagraph"/>
              <w:spacing w:before="34"/>
              <w:ind w:left="716"/>
            </w:pPr>
            <w:r>
              <w:rPr>
                <w:spacing w:val="-2"/>
              </w:rPr>
              <w:t>Содержание</w:t>
            </w:r>
          </w:p>
        </w:tc>
        <w:tc>
          <w:tcPr>
            <w:tcW w:w="5147" w:type="dxa"/>
          </w:tcPr>
          <w:p w:rsidR="00ED6F15" w:rsidRDefault="00D45F34">
            <w:pPr>
              <w:pStyle w:val="TableParagraph"/>
              <w:spacing w:before="34"/>
              <w:ind w:left="711"/>
            </w:pPr>
            <w:r>
              <w:t>Виды</w:t>
            </w:r>
            <w:r>
              <w:rPr>
                <w:spacing w:val="-12"/>
              </w:rPr>
              <w:t xml:space="preserve"> </w:t>
            </w:r>
            <w:r>
              <w:t>деятельности</w:t>
            </w:r>
            <w:r>
              <w:rPr>
                <w:spacing w:val="-12"/>
              </w:rPr>
              <w:t xml:space="preserve"> </w:t>
            </w:r>
            <w:r>
              <w:rPr>
                <w:spacing w:val="-2"/>
              </w:rPr>
              <w:t>обучающихся</w:t>
            </w:r>
          </w:p>
        </w:tc>
      </w:tr>
      <w:tr w:rsidR="00ED6F15">
        <w:trPr>
          <w:trHeight w:val="3331"/>
        </w:trPr>
        <w:tc>
          <w:tcPr>
            <w:tcW w:w="1138" w:type="dxa"/>
          </w:tcPr>
          <w:p w:rsidR="00ED6F15" w:rsidRDefault="00D45F34">
            <w:pPr>
              <w:pStyle w:val="TableParagraph"/>
              <w:spacing w:before="39" w:line="251" w:lineRule="exact"/>
              <w:ind w:left="330"/>
            </w:pPr>
            <w:r>
              <w:t>А)</w:t>
            </w:r>
            <w:r>
              <w:rPr>
                <w:spacing w:val="-5"/>
              </w:rPr>
              <w:t xml:space="preserve"> </w:t>
            </w:r>
            <w:r>
              <w:t>3—</w:t>
            </w:r>
            <w:r>
              <w:rPr>
                <w:spacing w:val="-10"/>
              </w:rPr>
              <w:t>4</w:t>
            </w:r>
          </w:p>
          <w:p w:rsidR="00ED6F15" w:rsidRDefault="00D45F34">
            <w:pPr>
              <w:pStyle w:val="TableParagraph"/>
              <w:ind w:left="287" w:right="106" w:firstLine="43"/>
            </w:pPr>
            <w:r>
              <w:rPr>
                <w:spacing w:val="-4"/>
              </w:rPr>
              <w:t xml:space="preserve">учебны </w:t>
            </w:r>
            <w:r>
              <w:t>х часа</w:t>
            </w:r>
          </w:p>
        </w:tc>
        <w:tc>
          <w:tcPr>
            <w:tcW w:w="1339" w:type="dxa"/>
          </w:tcPr>
          <w:p w:rsidR="00ED6F15" w:rsidRDefault="00D45F34">
            <w:pPr>
              <w:pStyle w:val="TableParagraph"/>
              <w:spacing w:before="39"/>
              <w:ind w:left="331"/>
            </w:pPr>
            <w:r>
              <w:rPr>
                <w:spacing w:val="-2"/>
              </w:rPr>
              <w:t>Фольклор</w:t>
            </w:r>
          </w:p>
          <w:p w:rsidR="00ED6F15" w:rsidRDefault="00D45F34">
            <w:pPr>
              <w:pStyle w:val="TableParagraph"/>
              <w:spacing w:before="2" w:line="249" w:lineRule="exact"/>
              <w:ind w:left="331"/>
            </w:pPr>
            <w:r>
              <w:rPr>
                <w:spacing w:val="-10"/>
              </w:rPr>
              <w:t>—</w:t>
            </w:r>
          </w:p>
          <w:p w:rsidR="00ED6F15" w:rsidRDefault="00D45F34">
            <w:pPr>
              <w:pStyle w:val="TableParagraph"/>
              <w:spacing w:line="242" w:lineRule="auto"/>
              <w:ind w:left="287" w:right="128" w:firstLine="43"/>
              <w:jc w:val="both"/>
            </w:pPr>
            <w:r>
              <w:rPr>
                <w:spacing w:val="-2"/>
              </w:rPr>
              <w:t xml:space="preserve">народное </w:t>
            </w:r>
            <w:r>
              <w:rPr>
                <w:spacing w:val="-4"/>
              </w:rPr>
              <w:t xml:space="preserve">творчеств </w:t>
            </w:r>
            <w:r>
              <w:rPr>
                <w:spacing w:val="-10"/>
              </w:rPr>
              <w:t>о</w:t>
            </w:r>
          </w:p>
        </w:tc>
        <w:tc>
          <w:tcPr>
            <w:tcW w:w="2631" w:type="dxa"/>
          </w:tcPr>
          <w:p w:rsidR="00ED6F15" w:rsidRDefault="00D45F34">
            <w:pPr>
              <w:pStyle w:val="TableParagraph"/>
              <w:spacing w:before="35"/>
              <w:ind w:left="716"/>
            </w:pPr>
            <w:r>
              <w:rPr>
                <w:spacing w:val="-2"/>
              </w:rPr>
              <w:t>Традиционная</w:t>
            </w:r>
          </w:p>
          <w:p w:rsidR="00ED6F15" w:rsidRDefault="00D45F34">
            <w:pPr>
              <w:pStyle w:val="TableParagraph"/>
              <w:spacing w:before="1"/>
              <w:ind w:left="289" w:right="-29"/>
              <w:jc w:val="both"/>
            </w:pPr>
            <w:r>
              <w:t>музыка — отражение жизни народа. Жанры детского и игрового</w:t>
            </w:r>
          </w:p>
          <w:p w:rsidR="00ED6F15" w:rsidRDefault="00D45F34">
            <w:pPr>
              <w:pStyle w:val="TableParagraph"/>
              <w:spacing w:before="4"/>
              <w:ind w:left="716"/>
            </w:pPr>
            <w:r>
              <w:rPr>
                <w:spacing w:val="-4"/>
              </w:rPr>
              <w:t>др.)</w:t>
            </w:r>
          </w:p>
        </w:tc>
        <w:tc>
          <w:tcPr>
            <w:tcW w:w="5147" w:type="dxa"/>
          </w:tcPr>
          <w:p w:rsidR="00ED6F15" w:rsidRDefault="00D45F34">
            <w:pPr>
              <w:pStyle w:val="TableParagraph"/>
              <w:spacing w:before="35"/>
              <w:ind w:left="284" w:right="-15" w:firstLine="427"/>
              <w:jc w:val="both"/>
            </w:pPr>
            <w: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ED6F15" w:rsidRDefault="00D45F34">
            <w:pPr>
              <w:pStyle w:val="TableParagraph"/>
              <w:ind w:left="711"/>
            </w:pPr>
            <w:r>
              <w:rPr>
                <w:spacing w:val="-10"/>
              </w:rPr>
              <w:t>—</w:t>
            </w:r>
          </w:p>
          <w:p w:rsidR="00ED6F15" w:rsidRDefault="00D45F34">
            <w:pPr>
              <w:pStyle w:val="TableParagraph"/>
              <w:tabs>
                <w:tab w:val="left" w:pos="2568"/>
                <w:tab w:val="left" w:pos="3969"/>
              </w:tabs>
              <w:spacing w:before="2"/>
              <w:ind w:left="284" w:right="-15"/>
            </w:pPr>
            <w:r>
              <w:rPr>
                <w:spacing w:val="-2"/>
              </w:rPr>
              <w:t>сполнительского</w:t>
            </w:r>
            <w:r>
              <w:tab/>
            </w:r>
            <w:r>
              <w:rPr>
                <w:spacing w:val="-2"/>
              </w:rPr>
              <w:t>состава</w:t>
            </w:r>
            <w:r>
              <w:tab/>
            </w:r>
            <w:r>
              <w:rPr>
                <w:spacing w:val="-2"/>
              </w:rPr>
              <w:t>(вокального, инструментального,</w:t>
            </w:r>
          </w:p>
          <w:p w:rsidR="00ED6F15" w:rsidRDefault="00D45F34">
            <w:pPr>
              <w:pStyle w:val="TableParagraph"/>
              <w:spacing w:before="3" w:line="251" w:lineRule="exact"/>
              <w:ind w:left="711"/>
            </w:pPr>
            <w:r>
              <w:rPr>
                <w:spacing w:val="-2"/>
              </w:rPr>
              <w:t>смешанного);</w:t>
            </w:r>
          </w:p>
          <w:p w:rsidR="00ED6F15" w:rsidRDefault="00D45F34">
            <w:pPr>
              <w:pStyle w:val="TableParagraph"/>
              <w:spacing w:line="251" w:lineRule="exact"/>
              <w:ind w:left="711"/>
            </w:pPr>
            <w:r>
              <w:rPr>
                <w:spacing w:val="-10"/>
              </w:rPr>
              <w:t>—</w:t>
            </w:r>
          </w:p>
          <w:p w:rsidR="00ED6F15" w:rsidRDefault="00D45F34">
            <w:pPr>
              <w:pStyle w:val="TableParagraph"/>
              <w:spacing w:before="4" w:line="237" w:lineRule="auto"/>
              <w:ind w:left="284"/>
            </w:pPr>
            <w:r>
              <w:t>анра,</w:t>
            </w:r>
            <w:r>
              <w:rPr>
                <w:spacing w:val="40"/>
              </w:rPr>
              <w:t xml:space="preserve"> </w:t>
            </w:r>
            <w:r>
              <w:t>основного</w:t>
            </w:r>
            <w:r>
              <w:rPr>
                <w:spacing w:val="40"/>
              </w:rPr>
              <w:t xml:space="preserve"> </w:t>
            </w:r>
            <w:r>
              <w:t>настроения,</w:t>
            </w:r>
            <w:r>
              <w:rPr>
                <w:spacing w:val="40"/>
              </w:rPr>
              <w:t xml:space="preserve"> </w:t>
            </w:r>
            <w:r>
              <w:t>характера</w:t>
            </w:r>
            <w:r>
              <w:rPr>
                <w:spacing w:val="-2"/>
              </w:rPr>
              <w:t xml:space="preserve"> </w:t>
            </w:r>
            <w:r>
              <w:t>музыки. Разучивание</w:t>
            </w:r>
            <w:r>
              <w:rPr>
                <w:spacing w:val="40"/>
              </w:rPr>
              <w:t xml:space="preserve"> </w:t>
            </w:r>
            <w:r>
              <w:t>и</w:t>
            </w:r>
            <w:r>
              <w:rPr>
                <w:spacing w:val="40"/>
              </w:rPr>
              <w:t xml:space="preserve"> </w:t>
            </w:r>
            <w:r>
              <w:t>исполнение</w:t>
            </w:r>
            <w:r>
              <w:rPr>
                <w:spacing w:val="40"/>
              </w:rPr>
              <w:t xml:space="preserve"> </w:t>
            </w:r>
            <w:r>
              <w:t>народных песен,</w:t>
            </w:r>
          </w:p>
          <w:p w:rsidR="00ED6F15" w:rsidRDefault="00D45F34">
            <w:pPr>
              <w:pStyle w:val="TableParagraph"/>
              <w:spacing w:line="254" w:lineRule="exact"/>
              <w:ind w:left="284"/>
            </w:pPr>
            <w:r>
              <w:t>танцев,</w:t>
            </w:r>
            <w:r>
              <w:rPr>
                <w:spacing w:val="-14"/>
              </w:rPr>
              <w:t xml:space="preserve"> </w:t>
            </w:r>
            <w:r>
              <w:t>инструментальных</w:t>
            </w:r>
            <w:r>
              <w:rPr>
                <w:spacing w:val="-14"/>
              </w:rPr>
              <w:t xml:space="preserve"> </w:t>
            </w:r>
            <w:r>
              <w:t>наигрышей, фольклорных игр</w:t>
            </w:r>
          </w:p>
        </w:tc>
      </w:tr>
    </w:tbl>
    <w:p w:rsidR="00ED6F15" w:rsidRDefault="00ED6F15">
      <w:pPr>
        <w:spacing w:line="254" w:lineRule="exact"/>
        <w:sectPr w:rsidR="00ED6F15">
          <w:pgSz w:w="11900" w:h="16870"/>
          <w:pgMar w:top="960" w:right="0" w:bottom="1060" w:left="740" w:header="0" w:footer="748" w:gutter="0"/>
          <w:cols w:space="720"/>
        </w:sect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339"/>
        <w:gridCol w:w="2631"/>
        <w:gridCol w:w="5147"/>
      </w:tblGrid>
      <w:tr w:rsidR="00ED6F15">
        <w:trPr>
          <w:trHeight w:val="2457"/>
        </w:trPr>
        <w:tc>
          <w:tcPr>
            <w:tcW w:w="1138" w:type="dxa"/>
          </w:tcPr>
          <w:p w:rsidR="00ED6F15" w:rsidRDefault="00D45F34">
            <w:pPr>
              <w:pStyle w:val="TableParagraph"/>
              <w:spacing w:before="34"/>
              <w:ind w:left="330"/>
            </w:pPr>
            <w:r>
              <w:rPr>
                <w:spacing w:val="-5"/>
              </w:rPr>
              <w:lastRenderedPageBreak/>
              <w:t>Б)</w:t>
            </w:r>
          </w:p>
          <w:p w:rsidR="00ED6F15" w:rsidRDefault="00D45F34">
            <w:pPr>
              <w:pStyle w:val="TableParagraph"/>
              <w:spacing w:before="2"/>
              <w:ind w:left="330"/>
            </w:pPr>
            <w:r>
              <w:t>3—</w:t>
            </w:r>
            <w:r>
              <w:rPr>
                <w:spacing w:val="-10"/>
              </w:rPr>
              <w:t>4</w:t>
            </w:r>
          </w:p>
          <w:p w:rsidR="00ED6F15" w:rsidRDefault="00D45F34">
            <w:pPr>
              <w:pStyle w:val="TableParagraph"/>
              <w:spacing w:before="3" w:line="237" w:lineRule="auto"/>
              <w:ind w:left="330" w:right="260"/>
            </w:pPr>
            <w:r>
              <w:rPr>
                <w:spacing w:val="-6"/>
              </w:rPr>
              <w:t xml:space="preserve">учебн </w:t>
            </w:r>
            <w:r>
              <w:rPr>
                <w:spacing w:val="-10"/>
              </w:rPr>
              <w:t>ы</w:t>
            </w:r>
          </w:p>
          <w:p w:rsidR="00ED6F15" w:rsidRDefault="00D45F34">
            <w:pPr>
              <w:pStyle w:val="TableParagraph"/>
              <w:spacing w:before="3" w:line="237" w:lineRule="auto"/>
              <w:ind w:left="330" w:right="398"/>
            </w:pPr>
            <w:r>
              <w:rPr>
                <w:spacing w:val="-10"/>
              </w:rPr>
              <w:t xml:space="preserve">х </w:t>
            </w:r>
            <w:r>
              <w:rPr>
                <w:spacing w:val="-6"/>
              </w:rPr>
              <w:t>часа</w:t>
            </w:r>
          </w:p>
        </w:tc>
        <w:tc>
          <w:tcPr>
            <w:tcW w:w="1339" w:type="dxa"/>
          </w:tcPr>
          <w:p w:rsidR="00ED6F15" w:rsidRDefault="00D45F34">
            <w:pPr>
              <w:pStyle w:val="TableParagraph"/>
              <w:spacing w:before="34" w:line="251" w:lineRule="exact"/>
              <w:ind w:left="331"/>
            </w:pPr>
            <w:r>
              <w:rPr>
                <w:spacing w:val="-2"/>
              </w:rPr>
              <w:t>Календ</w:t>
            </w:r>
          </w:p>
          <w:p w:rsidR="00ED6F15" w:rsidRDefault="00D45F34">
            <w:pPr>
              <w:pStyle w:val="TableParagraph"/>
              <w:tabs>
                <w:tab w:val="left" w:pos="912"/>
              </w:tabs>
              <w:ind w:left="287" w:right="37" w:firstLine="43"/>
            </w:pPr>
            <w:r>
              <w:rPr>
                <w:spacing w:val="-6"/>
              </w:rPr>
              <w:t>ар</w:t>
            </w:r>
            <w:r>
              <w:tab/>
            </w:r>
            <w:r>
              <w:rPr>
                <w:spacing w:val="-6"/>
              </w:rPr>
              <w:t xml:space="preserve">ный </w:t>
            </w:r>
            <w:r>
              <w:rPr>
                <w:spacing w:val="-2"/>
              </w:rPr>
              <w:t>фольклор</w:t>
            </w:r>
            <w:r>
              <w:rPr>
                <w:spacing w:val="-2"/>
                <w:vertAlign w:val="superscript"/>
              </w:rPr>
              <w:t>2</w:t>
            </w:r>
          </w:p>
        </w:tc>
        <w:tc>
          <w:tcPr>
            <w:tcW w:w="2631" w:type="dxa"/>
          </w:tcPr>
          <w:p w:rsidR="00ED6F15" w:rsidRDefault="00D45F34">
            <w:pPr>
              <w:pStyle w:val="TableParagraph"/>
              <w:spacing w:before="34"/>
              <w:ind w:left="332"/>
            </w:pPr>
            <w:r>
              <w:t>Календарные</w:t>
            </w:r>
            <w:r>
              <w:rPr>
                <w:spacing w:val="53"/>
              </w:rPr>
              <w:t xml:space="preserve"> </w:t>
            </w:r>
            <w:r>
              <w:rPr>
                <w:spacing w:val="-2"/>
              </w:rPr>
              <w:t>обряды,</w:t>
            </w:r>
          </w:p>
        </w:tc>
        <w:tc>
          <w:tcPr>
            <w:tcW w:w="5147" w:type="dxa"/>
          </w:tcPr>
          <w:p w:rsidR="00ED6F15" w:rsidRDefault="00D45F34">
            <w:pPr>
              <w:pStyle w:val="TableParagraph"/>
              <w:spacing w:before="36" w:line="237" w:lineRule="auto"/>
              <w:ind w:left="284" w:right="472" w:firstLine="427"/>
              <w:jc w:val="both"/>
            </w:pPr>
            <w:r>
              <w:t>Знакомство с символикой календарных обрядов,</w:t>
            </w:r>
            <w:r>
              <w:rPr>
                <w:spacing w:val="80"/>
                <w:w w:val="150"/>
              </w:rPr>
              <w:t xml:space="preserve">  </w:t>
            </w:r>
            <w:r>
              <w:t>поиск</w:t>
            </w:r>
            <w:r>
              <w:rPr>
                <w:spacing w:val="80"/>
              </w:rPr>
              <w:t xml:space="preserve"> </w:t>
            </w:r>
            <w:r>
              <w:t>информации</w:t>
            </w:r>
            <w:r>
              <w:rPr>
                <w:spacing w:val="40"/>
              </w:rPr>
              <w:t xml:space="preserve">  </w:t>
            </w:r>
            <w:r>
              <w:t>о</w:t>
            </w:r>
          </w:p>
          <w:p w:rsidR="00ED6F15" w:rsidRDefault="00D45F34">
            <w:pPr>
              <w:pStyle w:val="TableParagraph"/>
              <w:spacing w:before="1"/>
              <w:ind w:left="711" w:hanging="428"/>
              <w:jc w:val="both"/>
            </w:pPr>
            <w:r>
              <w:t>соответствующих</w:t>
            </w:r>
            <w:r>
              <w:rPr>
                <w:spacing w:val="71"/>
              </w:rPr>
              <w:t xml:space="preserve">  </w:t>
            </w:r>
            <w:r>
              <w:t>фольклорных</w:t>
            </w:r>
            <w:r>
              <w:rPr>
                <w:spacing w:val="-5"/>
              </w:rPr>
              <w:t xml:space="preserve"> </w:t>
            </w:r>
            <w:r>
              <w:rPr>
                <w:spacing w:val="-2"/>
              </w:rPr>
              <w:t>традициях.</w:t>
            </w:r>
          </w:p>
          <w:p w:rsidR="00ED6F15" w:rsidRDefault="00D45F34">
            <w:pPr>
              <w:pStyle w:val="TableParagraph"/>
              <w:spacing w:before="4" w:line="237" w:lineRule="auto"/>
              <w:ind w:left="284" w:right="495" w:firstLine="427"/>
              <w:jc w:val="both"/>
            </w:pPr>
            <w:r>
              <w:t>Разучивание и исполнение народных песен, танцев.</w:t>
            </w:r>
          </w:p>
          <w:p w:rsidR="00ED6F15" w:rsidRDefault="00D45F34">
            <w:pPr>
              <w:pStyle w:val="TableParagraph"/>
              <w:spacing w:before="6" w:line="251" w:lineRule="exact"/>
              <w:ind w:left="711"/>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ind w:left="284" w:right="-15" w:firstLine="427"/>
              <w:jc w:val="both"/>
            </w:pPr>
            <w:r>
              <w:t>Реконструкция фольклорного обряда или его фрагмента. Участие в народном гулянии,</w:t>
            </w:r>
            <w:r>
              <w:rPr>
                <w:spacing w:val="40"/>
              </w:rPr>
              <w:t xml:space="preserve"> </w:t>
            </w:r>
            <w:r>
              <w:t>празднике на улицах своего города, посёлка</w:t>
            </w:r>
          </w:p>
        </w:tc>
      </w:tr>
      <w:tr w:rsidR="00ED6F15">
        <w:trPr>
          <w:trHeight w:val="2966"/>
        </w:trPr>
        <w:tc>
          <w:tcPr>
            <w:tcW w:w="1138" w:type="dxa"/>
          </w:tcPr>
          <w:p w:rsidR="00ED6F15" w:rsidRDefault="00D45F34">
            <w:pPr>
              <w:pStyle w:val="TableParagraph"/>
              <w:spacing w:before="39" w:line="251" w:lineRule="exact"/>
              <w:ind w:left="330"/>
            </w:pPr>
            <w:r>
              <w:rPr>
                <w:spacing w:val="-5"/>
              </w:rPr>
              <w:t>В)</w:t>
            </w:r>
          </w:p>
          <w:p w:rsidR="00ED6F15" w:rsidRDefault="00D45F34">
            <w:pPr>
              <w:pStyle w:val="TableParagraph"/>
              <w:spacing w:line="251" w:lineRule="exact"/>
              <w:ind w:left="330"/>
            </w:pPr>
            <w:r>
              <w:t>3—</w:t>
            </w:r>
            <w:r>
              <w:rPr>
                <w:spacing w:val="-10"/>
              </w:rPr>
              <w:t>4</w:t>
            </w:r>
          </w:p>
          <w:p w:rsidR="00ED6F15" w:rsidRDefault="00D45F34">
            <w:pPr>
              <w:pStyle w:val="TableParagraph"/>
              <w:spacing w:before="3" w:line="237" w:lineRule="auto"/>
              <w:ind w:left="330" w:right="260"/>
            </w:pPr>
            <w:r>
              <w:rPr>
                <w:spacing w:val="-6"/>
              </w:rPr>
              <w:t xml:space="preserve">учебн </w:t>
            </w:r>
            <w:r>
              <w:rPr>
                <w:spacing w:val="-10"/>
              </w:rPr>
              <w:t>ы</w:t>
            </w:r>
          </w:p>
          <w:p w:rsidR="00ED6F15" w:rsidRDefault="00D45F34">
            <w:pPr>
              <w:pStyle w:val="TableParagraph"/>
              <w:spacing w:before="1"/>
              <w:ind w:left="330" w:right="398"/>
            </w:pPr>
            <w:r>
              <w:rPr>
                <w:spacing w:val="-10"/>
              </w:rPr>
              <w:t xml:space="preserve">х </w:t>
            </w:r>
            <w:r>
              <w:rPr>
                <w:spacing w:val="-6"/>
              </w:rPr>
              <w:t>часа</w:t>
            </w:r>
          </w:p>
        </w:tc>
        <w:tc>
          <w:tcPr>
            <w:tcW w:w="1339" w:type="dxa"/>
          </w:tcPr>
          <w:p w:rsidR="00ED6F15" w:rsidRDefault="00D45F34">
            <w:pPr>
              <w:pStyle w:val="TableParagraph"/>
              <w:spacing w:before="34"/>
              <w:ind w:left="287" w:right="-31" w:firstLine="43"/>
            </w:pPr>
            <w:r>
              <w:rPr>
                <w:spacing w:val="-2"/>
              </w:rPr>
              <w:t>Семейн</w:t>
            </w:r>
            <w:r>
              <w:rPr>
                <w:spacing w:val="-12"/>
              </w:rPr>
              <w:t xml:space="preserve"> </w:t>
            </w:r>
            <w:r>
              <w:rPr>
                <w:spacing w:val="-2"/>
              </w:rPr>
              <w:t>ый фольклор</w:t>
            </w:r>
          </w:p>
        </w:tc>
        <w:tc>
          <w:tcPr>
            <w:tcW w:w="2631" w:type="dxa"/>
          </w:tcPr>
          <w:p w:rsidR="00ED6F15" w:rsidRDefault="00D45F34">
            <w:pPr>
              <w:pStyle w:val="TableParagraph"/>
              <w:tabs>
                <w:tab w:val="left" w:pos="1526"/>
                <w:tab w:val="left" w:pos="1584"/>
                <w:tab w:val="left" w:pos="1627"/>
                <w:tab w:val="left" w:pos="1896"/>
                <w:tab w:val="left" w:pos="1950"/>
              </w:tabs>
              <w:spacing w:before="34"/>
              <w:ind w:left="289" w:right="-29" w:firstLine="43"/>
            </w:pPr>
            <w:r>
              <w:rPr>
                <w:spacing w:val="-2"/>
              </w:rPr>
              <w:t>Фольклорные</w:t>
            </w:r>
            <w:r>
              <w:tab/>
            </w:r>
            <w:r>
              <w:tab/>
            </w:r>
            <w:r>
              <w:tab/>
            </w:r>
            <w:r>
              <w:rPr>
                <w:spacing w:val="-2"/>
              </w:rPr>
              <w:t>жанры, связанные</w:t>
            </w:r>
            <w:r>
              <w:tab/>
            </w:r>
            <w:r>
              <w:rPr>
                <w:spacing w:val="-10"/>
              </w:rPr>
              <w:t>с</w:t>
            </w:r>
            <w:r>
              <w:tab/>
            </w:r>
            <w:r>
              <w:tab/>
            </w:r>
            <w:r>
              <w:rPr>
                <w:spacing w:val="-2"/>
              </w:rPr>
              <w:t>жизнью человека:</w:t>
            </w:r>
            <w:r>
              <w:tab/>
            </w:r>
            <w:r>
              <w:tab/>
            </w:r>
            <w:r>
              <w:tab/>
            </w:r>
            <w:r>
              <w:rPr>
                <w:spacing w:val="-2"/>
              </w:rPr>
              <w:t>свадебный обряд,</w:t>
            </w:r>
            <w:r>
              <w:tab/>
            </w:r>
            <w:r>
              <w:tab/>
            </w:r>
            <w:r>
              <w:rPr>
                <w:spacing w:val="-2"/>
              </w:rPr>
              <w:t xml:space="preserve">рекрутские </w:t>
            </w:r>
            <w:r>
              <w:t xml:space="preserve">песни, плачи- </w:t>
            </w:r>
            <w:r>
              <w:rPr>
                <w:spacing w:val="-2"/>
              </w:rPr>
              <w:t>причитания</w:t>
            </w:r>
          </w:p>
        </w:tc>
        <w:tc>
          <w:tcPr>
            <w:tcW w:w="5147" w:type="dxa"/>
          </w:tcPr>
          <w:p w:rsidR="00ED6F15" w:rsidRDefault="00D45F34">
            <w:pPr>
              <w:pStyle w:val="TableParagraph"/>
              <w:spacing w:before="34"/>
              <w:ind w:left="284" w:right="-29" w:firstLine="427"/>
              <w:jc w:val="both"/>
            </w:pPr>
            <w:r>
              <w:t xml:space="preserve">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w:t>
            </w:r>
            <w:r>
              <w:rPr>
                <w:spacing w:val="-2"/>
              </w:rPr>
              <w:t>учителя).</w:t>
            </w:r>
          </w:p>
          <w:p w:rsidR="00ED6F15" w:rsidRDefault="00D45F34">
            <w:pPr>
              <w:pStyle w:val="TableParagraph"/>
              <w:spacing w:before="6" w:line="249" w:lineRule="exact"/>
              <w:ind w:left="711"/>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spacing w:line="242" w:lineRule="auto"/>
              <w:ind w:left="284" w:right="-15" w:firstLine="427"/>
              <w:jc w:val="both"/>
            </w:pPr>
            <w:r>
              <w:t>Реконструкция фольклорного обряда или его фрагмента.</w:t>
            </w:r>
            <w:r>
              <w:rPr>
                <w:spacing w:val="58"/>
                <w:w w:val="150"/>
              </w:rPr>
              <w:t xml:space="preserve"> </w:t>
            </w:r>
            <w:r>
              <w:t>Исследовательские</w:t>
            </w:r>
            <w:r>
              <w:rPr>
                <w:spacing w:val="75"/>
              </w:rPr>
              <w:t xml:space="preserve"> </w:t>
            </w:r>
            <w:r>
              <w:t>проекты</w:t>
            </w:r>
            <w:r>
              <w:rPr>
                <w:spacing w:val="54"/>
                <w:w w:val="150"/>
              </w:rPr>
              <w:t xml:space="preserve"> </w:t>
            </w:r>
            <w:r>
              <w:t>по</w:t>
            </w:r>
            <w:r>
              <w:rPr>
                <w:spacing w:val="78"/>
              </w:rPr>
              <w:t xml:space="preserve"> </w:t>
            </w:r>
            <w:r>
              <w:rPr>
                <w:spacing w:val="-4"/>
              </w:rPr>
              <w:t>теме</w:t>
            </w:r>
          </w:p>
          <w:p w:rsidR="00ED6F15" w:rsidRDefault="00D45F34">
            <w:pPr>
              <w:pStyle w:val="TableParagraph"/>
              <w:spacing w:line="251" w:lineRule="exact"/>
              <w:ind w:left="284"/>
              <w:jc w:val="both"/>
            </w:pPr>
            <w:r>
              <w:t>«Жанры</w:t>
            </w:r>
            <w:r>
              <w:rPr>
                <w:spacing w:val="-6"/>
              </w:rPr>
              <w:t xml:space="preserve"> </w:t>
            </w:r>
            <w:r>
              <w:t>семейного</w:t>
            </w:r>
            <w:r>
              <w:rPr>
                <w:spacing w:val="-9"/>
              </w:rPr>
              <w:t xml:space="preserve"> </w:t>
            </w:r>
            <w:r>
              <w:rPr>
                <w:spacing w:val="-2"/>
              </w:rPr>
              <w:t>фольклора»</w:t>
            </w:r>
          </w:p>
        </w:tc>
      </w:tr>
      <w:tr w:rsidR="00ED6F15">
        <w:trPr>
          <w:trHeight w:val="4085"/>
        </w:trPr>
        <w:tc>
          <w:tcPr>
            <w:tcW w:w="1138" w:type="dxa"/>
          </w:tcPr>
          <w:p w:rsidR="00ED6F15" w:rsidRDefault="00D45F34">
            <w:pPr>
              <w:pStyle w:val="TableParagraph"/>
              <w:spacing w:before="34"/>
              <w:ind w:left="330"/>
            </w:pPr>
            <w:r>
              <w:rPr>
                <w:spacing w:val="-5"/>
              </w:rPr>
              <w:lastRenderedPageBreak/>
              <w:t>Г)</w:t>
            </w:r>
          </w:p>
          <w:p w:rsidR="00ED6F15" w:rsidRDefault="00D45F34">
            <w:pPr>
              <w:pStyle w:val="TableParagraph"/>
              <w:spacing w:before="2"/>
              <w:ind w:left="330"/>
            </w:pPr>
            <w:r>
              <w:t>3—</w:t>
            </w:r>
            <w:r>
              <w:rPr>
                <w:spacing w:val="-10"/>
              </w:rPr>
              <w:t>4</w:t>
            </w:r>
          </w:p>
          <w:p w:rsidR="00ED6F15" w:rsidRDefault="00D45F34">
            <w:pPr>
              <w:pStyle w:val="TableParagraph"/>
              <w:spacing w:before="3" w:line="237" w:lineRule="auto"/>
              <w:ind w:left="330" w:right="260"/>
            </w:pPr>
            <w:r>
              <w:rPr>
                <w:spacing w:val="-6"/>
              </w:rPr>
              <w:t xml:space="preserve">учебн </w:t>
            </w:r>
            <w:r>
              <w:rPr>
                <w:spacing w:val="-10"/>
              </w:rPr>
              <w:t>ы</w:t>
            </w:r>
          </w:p>
          <w:p w:rsidR="00ED6F15" w:rsidRDefault="00D45F34">
            <w:pPr>
              <w:pStyle w:val="TableParagraph"/>
              <w:spacing w:before="4" w:line="237" w:lineRule="auto"/>
              <w:ind w:left="330" w:right="398"/>
            </w:pPr>
            <w:r>
              <w:rPr>
                <w:spacing w:val="-10"/>
              </w:rPr>
              <w:t xml:space="preserve">х </w:t>
            </w:r>
            <w:r>
              <w:rPr>
                <w:spacing w:val="-6"/>
              </w:rPr>
              <w:t>часа</w:t>
            </w:r>
          </w:p>
        </w:tc>
        <w:tc>
          <w:tcPr>
            <w:tcW w:w="1339" w:type="dxa"/>
          </w:tcPr>
          <w:p w:rsidR="00ED6F15" w:rsidRDefault="00D45F34">
            <w:pPr>
              <w:pStyle w:val="TableParagraph"/>
              <w:spacing w:before="36" w:line="237" w:lineRule="auto"/>
              <w:ind w:left="331" w:right="102"/>
            </w:pPr>
            <w:r>
              <w:rPr>
                <w:spacing w:val="-4"/>
              </w:rPr>
              <w:t>Наш</w:t>
            </w:r>
            <w:r>
              <w:rPr>
                <w:spacing w:val="-10"/>
              </w:rPr>
              <w:t xml:space="preserve"> </w:t>
            </w:r>
            <w:r>
              <w:rPr>
                <w:spacing w:val="-4"/>
              </w:rPr>
              <w:t xml:space="preserve">край </w:t>
            </w:r>
            <w:r>
              <w:rPr>
                <w:spacing w:val="-2"/>
              </w:rPr>
              <w:t>сегодня</w:t>
            </w:r>
          </w:p>
        </w:tc>
        <w:tc>
          <w:tcPr>
            <w:tcW w:w="2631" w:type="dxa"/>
          </w:tcPr>
          <w:p w:rsidR="00ED6F15" w:rsidRDefault="00D45F34">
            <w:pPr>
              <w:pStyle w:val="TableParagraph"/>
              <w:spacing w:before="36" w:line="237" w:lineRule="auto"/>
              <w:ind w:left="332"/>
            </w:pPr>
            <w:r>
              <w:rPr>
                <w:spacing w:val="-4"/>
              </w:rPr>
              <w:t xml:space="preserve">Современная </w:t>
            </w:r>
            <w:r>
              <w:rPr>
                <w:spacing w:val="-2"/>
              </w:rPr>
              <w:t>музыкальная</w:t>
            </w:r>
          </w:p>
          <w:p w:rsidR="00ED6F15" w:rsidRDefault="00D45F34">
            <w:pPr>
              <w:pStyle w:val="TableParagraph"/>
              <w:tabs>
                <w:tab w:val="left" w:pos="2276"/>
              </w:tabs>
              <w:spacing w:before="4" w:line="237" w:lineRule="auto"/>
              <w:ind w:left="332" w:right="121" w:firstLine="484"/>
            </w:pPr>
            <w:r>
              <w:t>культура</w:t>
            </w:r>
            <w:r>
              <w:rPr>
                <w:spacing w:val="-12"/>
              </w:rPr>
              <w:t xml:space="preserve"> </w:t>
            </w:r>
            <w:r>
              <w:t xml:space="preserve">родного </w:t>
            </w:r>
            <w:r>
              <w:rPr>
                <w:spacing w:val="-2"/>
              </w:rPr>
              <w:t>Земляки</w:t>
            </w:r>
            <w:r>
              <w:tab/>
            </w:r>
            <w:r>
              <w:rPr>
                <w:spacing w:val="-10"/>
              </w:rPr>
              <w:t>—</w:t>
            </w:r>
          </w:p>
          <w:p w:rsidR="00ED6F15" w:rsidRDefault="00D45F34">
            <w:pPr>
              <w:pStyle w:val="TableParagraph"/>
              <w:spacing w:before="1" w:line="244" w:lineRule="auto"/>
              <w:ind w:left="332" w:right="932" w:hanging="44"/>
              <w:jc w:val="both"/>
            </w:pPr>
            <w:r>
              <w:rPr>
                <w:spacing w:val="-2"/>
              </w:rPr>
              <w:t xml:space="preserve">композиторы, исполнители, </w:t>
            </w:r>
            <w:r>
              <w:rPr>
                <w:spacing w:val="-4"/>
              </w:rPr>
              <w:t>консерватория</w:t>
            </w:r>
          </w:p>
        </w:tc>
        <w:tc>
          <w:tcPr>
            <w:tcW w:w="5147" w:type="dxa"/>
          </w:tcPr>
          <w:p w:rsidR="00ED6F15" w:rsidRDefault="00D45F34">
            <w:pPr>
              <w:pStyle w:val="TableParagraph"/>
              <w:spacing w:before="36" w:line="237" w:lineRule="auto"/>
              <w:ind w:left="284" w:firstLine="427"/>
            </w:pPr>
            <w:r>
              <w:t>Разучивание и исполнение гимна республики, города; песен местных композиторов.</w:t>
            </w:r>
          </w:p>
          <w:p w:rsidR="00ED6F15" w:rsidRDefault="00D45F34">
            <w:pPr>
              <w:pStyle w:val="TableParagraph"/>
              <w:tabs>
                <w:tab w:val="left" w:pos="2190"/>
                <w:tab w:val="left" w:pos="3026"/>
                <w:tab w:val="left" w:pos="3482"/>
              </w:tabs>
              <w:spacing w:before="2"/>
              <w:ind w:left="284" w:right="504" w:firstLine="427"/>
            </w:pPr>
            <w:r>
              <w:t>Знакомство с</w:t>
            </w:r>
            <w:r>
              <w:tab/>
            </w:r>
            <w:r>
              <w:rPr>
                <w:spacing w:val="-2"/>
              </w:rPr>
              <w:t>творческой</w:t>
            </w:r>
            <w:r>
              <w:tab/>
            </w:r>
            <w:r>
              <w:rPr>
                <w:spacing w:val="-4"/>
              </w:rPr>
              <w:t xml:space="preserve">биографией, </w:t>
            </w:r>
            <w:r>
              <w:rPr>
                <w:spacing w:val="-2"/>
              </w:rPr>
              <w:t>деятельностью</w:t>
            </w:r>
            <w:r>
              <w:tab/>
            </w:r>
            <w:r>
              <w:tab/>
            </w:r>
            <w:r>
              <w:rPr>
                <w:spacing w:val="-2"/>
              </w:rPr>
              <w:t>местных</w:t>
            </w:r>
          </w:p>
          <w:p w:rsidR="00ED6F15" w:rsidRDefault="00D45F34">
            <w:pPr>
              <w:pStyle w:val="TableParagraph"/>
              <w:ind w:left="284" w:right="-29" w:firstLine="427"/>
              <w:jc w:val="both"/>
            </w:pPr>
            <w:r>
              <w:t>Посещение местных музыкальных театров, музеев, концертов; написание отзыва с анализом спектакля, концерта, экскурсии.</w:t>
            </w:r>
          </w:p>
          <w:p w:rsidR="00ED6F15" w:rsidRDefault="00D45F34">
            <w:pPr>
              <w:pStyle w:val="TableParagraph"/>
              <w:tabs>
                <w:tab w:val="left" w:pos="2233"/>
              </w:tabs>
              <w:ind w:left="284" w:right="38" w:firstLine="427"/>
              <w:jc w:val="both"/>
            </w:pPr>
            <w:r>
              <w:t>Исследовательские</w:t>
            </w:r>
            <w:r>
              <w:rPr>
                <w:spacing w:val="40"/>
              </w:rPr>
              <w:t xml:space="preserve"> </w:t>
            </w:r>
            <w:r>
              <w:t>проекты,</w:t>
            </w:r>
            <w:r>
              <w:rPr>
                <w:spacing w:val="-12"/>
              </w:rPr>
              <w:t xml:space="preserve"> </w:t>
            </w:r>
            <w:r>
              <w:t xml:space="preserve">посвящённые </w:t>
            </w:r>
            <w:r>
              <w:rPr>
                <w:spacing w:val="-2"/>
              </w:rPr>
              <w:t>деятелям</w:t>
            </w:r>
            <w:r>
              <w:tab/>
              <w:t>музыкальной культуры своей</w:t>
            </w:r>
          </w:p>
          <w:p w:rsidR="00ED6F15" w:rsidRDefault="00D45F34">
            <w:pPr>
              <w:pStyle w:val="TableParagraph"/>
              <w:spacing w:line="247" w:lineRule="exact"/>
              <w:ind w:left="711"/>
              <w:jc w:val="both"/>
            </w:pPr>
            <w:r>
              <w:rPr>
                <w:spacing w:val="-2"/>
              </w:rPr>
              <w:t>творческим</w:t>
            </w:r>
            <w:r>
              <w:rPr>
                <w:spacing w:val="5"/>
              </w:rPr>
              <w:t xml:space="preserve"> </w:t>
            </w:r>
            <w:r>
              <w:rPr>
                <w:spacing w:val="-2"/>
              </w:rPr>
              <w:t>коллективам).</w:t>
            </w:r>
          </w:p>
          <w:p w:rsidR="00ED6F15" w:rsidRDefault="00D45F34">
            <w:pPr>
              <w:pStyle w:val="TableParagraph"/>
              <w:spacing w:before="32"/>
              <w:ind w:left="284" w:right="-29" w:firstLine="427"/>
              <w:jc w:val="both"/>
            </w:pPr>
            <w: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w:t>
            </w:r>
          </w:p>
          <w:p w:rsidR="00ED6F15" w:rsidRDefault="00D45F34">
            <w:pPr>
              <w:pStyle w:val="TableParagraph"/>
              <w:spacing w:line="236" w:lineRule="exact"/>
              <w:ind w:left="711"/>
              <w:jc w:val="both"/>
            </w:pPr>
            <w:r>
              <w:t>продолжение</w:t>
            </w:r>
            <w:r>
              <w:rPr>
                <w:spacing w:val="-12"/>
              </w:rPr>
              <w:t xml:space="preserve"> </w:t>
            </w:r>
            <w:r>
              <w:t>музыкальных</w:t>
            </w:r>
            <w:r>
              <w:rPr>
                <w:spacing w:val="-5"/>
              </w:rPr>
              <w:t xml:space="preserve"> </w:t>
            </w:r>
            <w:r>
              <w:t>традиций</w:t>
            </w:r>
            <w:r>
              <w:rPr>
                <w:spacing w:val="-8"/>
              </w:rPr>
              <w:t xml:space="preserve"> </w:t>
            </w:r>
            <w:r>
              <w:rPr>
                <w:spacing w:val="-2"/>
              </w:rPr>
              <w:t>своего</w:t>
            </w:r>
          </w:p>
          <w:p w:rsidR="00ED6F15" w:rsidRDefault="00D45F34">
            <w:pPr>
              <w:pStyle w:val="TableParagraph"/>
              <w:spacing w:line="229" w:lineRule="exact"/>
              <w:ind w:left="284"/>
            </w:pPr>
            <w:r>
              <w:rPr>
                <w:spacing w:val="-4"/>
              </w:rPr>
              <w:t>края</w:t>
            </w:r>
          </w:p>
        </w:tc>
      </w:tr>
    </w:tbl>
    <w:p w:rsidR="00ED6F15" w:rsidRDefault="00ED6F15">
      <w:pPr>
        <w:pStyle w:val="a3"/>
        <w:spacing w:before="35"/>
        <w:ind w:left="0" w:firstLine="0"/>
        <w:jc w:val="left"/>
        <w:rPr>
          <w:b/>
        </w:rPr>
      </w:pPr>
    </w:p>
    <w:p w:rsidR="00ED6F15" w:rsidRDefault="00D45F34">
      <w:pPr>
        <w:pStyle w:val="a3"/>
        <w:spacing w:after="6"/>
        <w:ind w:left="710" w:firstLine="0"/>
        <w:jc w:val="left"/>
      </w:pPr>
      <w:r>
        <w:t>Модуль</w:t>
      </w:r>
      <w:r>
        <w:rPr>
          <w:spacing w:val="-8"/>
        </w:rPr>
        <w:t xml:space="preserve"> </w:t>
      </w:r>
      <w:r>
        <w:t>№</w:t>
      </w:r>
      <w:r>
        <w:rPr>
          <w:spacing w:val="-6"/>
        </w:rPr>
        <w:t xml:space="preserve"> </w:t>
      </w:r>
      <w:r>
        <w:t>2</w:t>
      </w:r>
      <w:r>
        <w:rPr>
          <w:spacing w:val="-3"/>
        </w:rPr>
        <w:t xml:space="preserve"> </w:t>
      </w:r>
      <w:r>
        <w:t>«Народное</w:t>
      </w:r>
      <w:r>
        <w:rPr>
          <w:spacing w:val="-8"/>
        </w:rPr>
        <w:t xml:space="preserve"> </w:t>
      </w:r>
      <w:r>
        <w:t>музыкальное</w:t>
      </w:r>
      <w:r>
        <w:rPr>
          <w:spacing w:val="-11"/>
        </w:rPr>
        <w:t xml:space="preserve"> </w:t>
      </w:r>
      <w:r>
        <w:t>творчество</w:t>
      </w:r>
      <w:r>
        <w:rPr>
          <w:spacing w:val="-6"/>
        </w:rPr>
        <w:t xml:space="preserve"> </w:t>
      </w:r>
      <w:r>
        <w:rPr>
          <w:spacing w:val="-2"/>
        </w:rPr>
        <w:t>России»</w:t>
      </w: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1407"/>
        <w:gridCol w:w="3098"/>
        <w:gridCol w:w="4683"/>
      </w:tblGrid>
      <w:tr w:rsidR="00ED6F15">
        <w:trPr>
          <w:trHeight w:val="1420"/>
        </w:trPr>
        <w:tc>
          <w:tcPr>
            <w:tcW w:w="1018" w:type="dxa"/>
          </w:tcPr>
          <w:p w:rsidR="00ED6F15" w:rsidRDefault="00D45F34">
            <w:pPr>
              <w:pStyle w:val="TableParagraph"/>
              <w:spacing w:before="49"/>
              <w:ind w:left="292" w:right="84" w:firstLine="86"/>
              <w:rPr>
                <w:b/>
              </w:rPr>
            </w:pPr>
            <w:r>
              <w:rPr>
                <w:b/>
                <w:spacing w:val="-10"/>
              </w:rPr>
              <w:t xml:space="preserve">№ </w:t>
            </w:r>
            <w:r>
              <w:rPr>
                <w:b/>
                <w:spacing w:val="-4"/>
              </w:rPr>
              <w:t>блока, колво часов</w:t>
            </w:r>
          </w:p>
        </w:tc>
        <w:tc>
          <w:tcPr>
            <w:tcW w:w="1407" w:type="dxa"/>
          </w:tcPr>
          <w:p w:rsidR="00ED6F15" w:rsidRDefault="00D45F34">
            <w:pPr>
              <w:pStyle w:val="TableParagraph"/>
              <w:spacing w:before="49"/>
              <w:ind w:left="374"/>
              <w:rPr>
                <w:b/>
              </w:rPr>
            </w:pPr>
            <w:r>
              <w:rPr>
                <w:b/>
                <w:spacing w:val="-4"/>
              </w:rPr>
              <w:t>Темы</w:t>
            </w:r>
          </w:p>
        </w:tc>
        <w:tc>
          <w:tcPr>
            <w:tcW w:w="3098" w:type="dxa"/>
          </w:tcPr>
          <w:p w:rsidR="00ED6F15" w:rsidRDefault="00D45F34">
            <w:pPr>
              <w:pStyle w:val="TableParagraph"/>
              <w:spacing w:before="49"/>
              <w:ind w:left="374"/>
              <w:rPr>
                <w:b/>
              </w:rPr>
            </w:pPr>
            <w:r>
              <w:rPr>
                <w:b/>
                <w:spacing w:val="-2"/>
              </w:rPr>
              <w:t>Содержание</w:t>
            </w:r>
          </w:p>
        </w:tc>
        <w:tc>
          <w:tcPr>
            <w:tcW w:w="4683" w:type="dxa"/>
          </w:tcPr>
          <w:p w:rsidR="00ED6F15" w:rsidRDefault="00D45F34">
            <w:pPr>
              <w:pStyle w:val="TableParagraph"/>
              <w:spacing w:before="49"/>
              <w:ind w:left="714"/>
              <w:rPr>
                <w:b/>
              </w:rPr>
            </w:pPr>
            <w:r>
              <w:rPr>
                <w:b/>
              </w:rPr>
              <w:t>Виды</w:t>
            </w:r>
            <w:r>
              <w:rPr>
                <w:b/>
                <w:spacing w:val="-13"/>
              </w:rPr>
              <w:t xml:space="preserve"> </w:t>
            </w:r>
            <w:r>
              <w:rPr>
                <w:b/>
              </w:rPr>
              <w:t>деятельности</w:t>
            </w:r>
            <w:r>
              <w:rPr>
                <w:b/>
                <w:spacing w:val="-7"/>
              </w:rPr>
              <w:t xml:space="preserve"> </w:t>
            </w:r>
            <w:r>
              <w:rPr>
                <w:b/>
                <w:spacing w:val="-2"/>
              </w:rPr>
              <w:t>обучающихся</w:t>
            </w:r>
          </w:p>
        </w:tc>
      </w:tr>
      <w:tr w:rsidR="00ED6F15">
        <w:trPr>
          <w:trHeight w:val="2241"/>
        </w:trPr>
        <w:tc>
          <w:tcPr>
            <w:tcW w:w="1018" w:type="dxa"/>
          </w:tcPr>
          <w:p w:rsidR="00ED6F15" w:rsidRDefault="00D45F34">
            <w:pPr>
              <w:pStyle w:val="TableParagraph"/>
              <w:spacing w:before="39"/>
              <w:ind w:left="379"/>
            </w:pPr>
            <w:r>
              <w:t>А)</w:t>
            </w:r>
            <w:r>
              <w:rPr>
                <w:spacing w:val="-5"/>
              </w:rPr>
              <w:t xml:space="preserve"> 3—</w:t>
            </w:r>
          </w:p>
          <w:p w:rsidR="00ED6F15" w:rsidRDefault="00D45F34">
            <w:pPr>
              <w:pStyle w:val="TableParagraph"/>
              <w:spacing w:before="6"/>
              <w:ind w:left="379"/>
            </w:pPr>
            <w:r>
              <w:rPr>
                <w:spacing w:val="-10"/>
              </w:rPr>
              <w:t>4</w:t>
            </w:r>
          </w:p>
          <w:p w:rsidR="00ED6F15" w:rsidRDefault="00D45F34">
            <w:pPr>
              <w:pStyle w:val="TableParagraph"/>
              <w:spacing w:before="251" w:line="252" w:lineRule="exact"/>
              <w:ind w:left="292"/>
            </w:pPr>
            <w:r>
              <w:rPr>
                <w:spacing w:val="-5"/>
              </w:rPr>
              <w:t>на</w:t>
            </w:r>
          </w:p>
          <w:p w:rsidR="00ED6F15" w:rsidRDefault="00D45F34">
            <w:pPr>
              <w:pStyle w:val="TableParagraph"/>
              <w:spacing w:line="252" w:lineRule="exact"/>
              <w:ind w:left="379"/>
            </w:pPr>
            <w:r>
              <w:rPr>
                <w:spacing w:val="-2"/>
              </w:rPr>
              <w:t>учебн</w:t>
            </w:r>
          </w:p>
        </w:tc>
        <w:tc>
          <w:tcPr>
            <w:tcW w:w="1407" w:type="dxa"/>
          </w:tcPr>
          <w:p w:rsidR="00ED6F15" w:rsidRDefault="00D45F34">
            <w:pPr>
              <w:pStyle w:val="TableParagraph"/>
              <w:spacing w:before="39"/>
              <w:ind w:left="287" w:right="-29" w:firstLine="86"/>
              <w:jc w:val="both"/>
            </w:pPr>
            <w:r>
              <w:t>Россия — ш</w:t>
            </w:r>
            <w:r>
              <w:rPr>
                <w:spacing w:val="80"/>
              </w:rPr>
              <w:t xml:space="preserve"> </w:t>
            </w:r>
            <w:r>
              <w:t>общий</w:t>
            </w:r>
            <w:r>
              <w:rPr>
                <w:spacing w:val="80"/>
              </w:rPr>
              <w:t xml:space="preserve"> </w:t>
            </w:r>
            <w:r>
              <w:rPr>
                <w:spacing w:val="-10"/>
              </w:rPr>
              <w:t>м</w:t>
            </w:r>
          </w:p>
        </w:tc>
        <w:tc>
          <w:tcPr>
            <w:tcW w:w="3098" w:type="dxa"/>
          </w:tcPr>
          <w:p w:rsidR="00ED6F15" w:rsidRDefault="00D45F34">
            <w:pPr>
              <w:pStyle w:val="TableParagraph"/>
              <w:tabs>
                <w:tab w:val="left" w:pos="1536"/>
              </w:tabs>
              <w:spacing w:before="44" w:line="242" w:lineRule="auto"/>
              <w:ind w:left="287" w:right="145" w:firstLine="86"/>
            </w:pPr>
            <w:r>
              <w:rPr>
                <w:spacing w:val="-2"/>
              </w:rPr>
              <w:t>Богатство</w:t>
            </w:r>
            <w:r>
              <w:tab/>
            </w:r>
            <w:r>
              <w:rPr>
                <w:spacing w:val="-2"/>
              </w:rPr>
              <w:t>и</w:t>
            </w:r>
            <w:r>
              <w:rPr>
                <w:spacing w:val="-12"/>
              </w:rPr>
              <w:t xml:space="preserve"> </w:t>
            </w:r>
            <w:r>
              <w:rPr>
                <w:spacing w:val="-2"/>
              </w:rPr>
              <w:t xml:space="preserve">разнообразие </w:t>
            </w:r>
            <w:r>
              <w:t>фольклорных традиций нашей страны,</w:t>
            </w:r>
            <w:r>
              <w:rPr>
                <w:spacing w:val="40"/>
              </w:rPr>
              <w:t xml:space="preserve"> </w:t>
            </w:r>
            <w:r>
              <w:t xml:space="preserve">наших </w:t>
            </w:r>
            <w:r>
              <w:rPr>
                <w:spacing w:val="-2"/>
              </w:rPr>
              <w:t>народов,</w:t>
            </w:r>
            <w:r>
              <w:tab/>
              <w:t>наших музыка нов</w:t>
            </w:r>
            <w:r>
              <w:rPr>
                <w:vertAlign w:val="superscript"/>
              </w:rPr>
              <w:t>2</w:t>
            </w:r>
            <w:r>
              <w:rPr>
                <w:spacing w:val="80"/>
              </w:rPr>
              <w:t xml:space="preserve"> </w:t>
            </w:r>
            <w:r>
              <w:t>Музыка соседей, других</w:t>
            </w:r>
            <w:r>
              <w:rPr>
                <w:spacing w:val="-8"/>
              </w:rPr>
              <w:t xml:space="preserve"> </w:t>
            </w:r>
            <w:r>
              <w:t>регионов</w:t>
            </w:r>
          </w:p>
        </w:tc>
        <w:tc>
          <w:tcPr>
            <w:tcW w:w="4683" w:type="dxa"/>
          </w:tcPr>
          <w:p w:rsidR="00ED6F15" w:rsidRDefault="00D45F34">
            <w:pPr>
              <w:pStyle w:val="TableParagraph"/>
              <w:spacing w:before="39"/>
              <w:ind w:left="287" w:right="-29" w:firstLine="427"/>
              <w:jc w:val="both"/>
            </w:pPr>
            <w:r>
              <w:t>Знакомство со звучанием фольклорных образцов</w:t>
            </w:r>
            <w:r>
              <w:rPr>
                <w:spacing w:val="-3"/>
              </w:rPr>
              <w:t xml:space="preserve"> </w:t>
            </w:r>
            <w:r>
              <w:t>близких</w:t>
            </w:r>
            <w:r>
              <w:rPr>
                <w:spacing w:val="-4"/>
              </w:rPr>
              <w:t xml:space="preserve"> </w:t>
            </w:r>
            <w:r>
              <w:t>и</w:t>
            </w:r>
            <w:r>
              <w:rPr>
                <w:spacing w:val="-3"/>
              </w:rPr>
              <w:t xml:space="preserve"> </w:t>
            </w:r>
            <w:r>
              <w:t>далёких</w:t>
            </w:r>
            <w:r>
              <w:rPr>
                <w:spacing w:val="-4"/>
              </w:rPr>
              <w:t xml:space="preserve"> </w:t>
            </w:r>
            <w:r>
              <w:t>регионов</w:t>
            </w:r>
            <w:r>
              <w:rPr>
                <w:spacing w:val="-3"/>
              </w:rPr>
              <w:t xml:space="preserve"> </w:t>
            </w:r>
            <w:r>
              <w:t>в</w:t>
            </w:r>
            <w:r>
              <w:rPr>
                <w:spacing w:val="-3"/>
              </w:rPr>
              <w:t xml:space="preserve"> </w:t>
            </w:r>
            <w:r>
              <w:t>аудио- и видеозаписи.</w:t>
            </w:r>
          </w:p>
          <w:p w:rsidR="00ED6F15" w:rsidRDefault="00D45F34">
            <w:pPr>
              <w:pStyle w:val="TableParagraph"/>
              <w:spacing w:before="9" w:line="249" w:lineRule="exact"/>
              <w:ind w:left="714"/>
            </w:pPr>
            <w:r>
              <w:t>Определение</w:t>
            </w:r>
            <w:r>
              <w:rPr>
                <w:spacing w:val="-14"/>
              </w:rPr>
              <w:t xml:space="preserve"> </w:t>
            </w:r>
            <w:r>
              <w:t>на</w:t>
            </w:r>
            <w:r>
              <w:rPr>
                <w:spacing w:val="-4"/>
              </w:rPr>
              <w:t xml:space="preserve"> слух:</w:t>
            </w:r>
          </w:p>
          <w:p w:rsidR="00ED6F15" w:rsidRDefault="00D45F34">
            <w:pPr>
              <w:pStyle w:val="TableParagraph"/>
              <w:spacing w:line="249" w:lineRule="exact"/>
              <w:ind w:left="714"/>
            </w:pPr>
            <w:r>
              <w:rPr>
                <w:spacing w:val="-10"/>
              </w:rPr>
              <w:t>—</w:t>
            </w:r>
          </w:p>
          <w:p w:rsidR="00ED6F15" w:rsidRDefault="00D45F34">
            <w:pPr>
              <w:pStyle w:val="TableParagraph"/>
              <w:tabs>
                <w:tab w:val="left" w:pos="2272"/>
                <w:tab w:val="left" w:pos="2915"/>
                <w:tab w:val="left" w:pos="4340"/>
              </w:tabs>
              <w:spacing w:before="1"/>
              <w:ind w:left="287" w:right="-29"/>
            </w:pPr>
            <w:r>
              <w:rPr>
                <w:spacing w:val="-2"/>
              </w:rPr>
              <w:t>ринадлежности</w:t>
            </w:r>
            <w:r>
              <w:tab/>
            </w:r>
            <w:r>
              <w:rPr>
                <w:spacing w:val="-10"/>
              </w:rPr>
              <w:t>к</w:t>
            </w:r>
            <w:r>
              <w:tab/>
            </w:r>
            <w:r>
              <w:rPr>
                <w:spacing w:val="-2"/>
              </w:rPr>
              <w:t>народной</w:t>
            </w:r>
            <w:r>
              <w:tab/>
            </w:r>
            <w:r>
              <w:rPr>
                <w:spacing w:val="-4"/>
              </w:rPr>
              <w:t xml:space="preserve">или </w:t>
            </w:r>
            <w:r>
              <w:t>композиторской музыке;</w:t>
            </w:r>
          </w:p>
          <w:p w:rsidR="00ED6F15" w:rsidRDefault="00D45F34">
            <w:pPr>
              <w:pStyle w:val="TableParagraph"/>
              <w:tabs>
                <w:tab w:val="left" w:pos="2635"/>
              </w:tabs>
              <w:spacing w:before="3"/>
              <w:ind w:left="714"/>
            </w:pPr>
            <w:r>
              <w:rPr>
                <w:spacing w:val="-10"/>
              </w:rPr>
              <w:t>—</w:t>
            </w:r>
            <w:r>
              <w:tab/>
            </w:r>
            <w:r>
              <w:rPr>
                <w:spacing w:val="-2"/>
              </w:rPr>
              <w:t>исполнительского</w:t>
            </w:r>
          </w:p>
        </w:tc>
      </w:tr>
    </w:tbl>
    <w:p w:rsidR="00ED6F15" w:rsidRDefault="00ED6F15">
      <w:pPr>
        <w:sectPr w:rsidR="00ED6F15">
          <w:type w:val="continuous"/>
          <w:pgSz w:w="11900" w:h="16870"/>
          <w:pgMar w:top="1020" w:right="0" w:bottom="1060" w:left="740" w:header="0" w:footer="748"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402"/>
        <w:gridCol w:w="3083"/>
        <w:gridCol w:w="4620"/>
        <w:gridCol w:w="87"/>
      </w:tblGrid>
      <w:tr w:rsidR="00ED6F15">
        <w:trPr>
          <w:trHeight w:val="1646"/>
        </w:trPr>
        <w:tc>
          <w:tcPr>
            <w:tcW w:w="1013" w:type="dxa"/>
          </w:tcPr>
          <w:p w:rsidR="00ED6F15" w:rsidRDefault="00ED6F15">
            <w:pPr>
              <w:pStyle w:val="TableParagraph"/>
            </w:pPr>
          </w:p>
        </w:tc>
        <w:tc>
          <w:tcPr>
            <w:tcW w:w="1402" w:type="dxa"/>
            <w:tcBorders>
              <w:right w:val="single" w:sz="8" w:space="0" w:color="000000"/>
            </w:tcBorders>
          </w:tcPr>
          <w:p w:rsidR="00ED6F15" w:rsidRDefault="00ED6F15">
            <w:pPr>
              <w:pStyle w:val="TableParagraph"/>
            </w:pPr>
          </w:p>
        </w:tc>
        <w:tc>
          <w:tcPr>
            <w:tcW w:w="3083" w:type="dxa"/>
            <w:tcBorders>
              <w:left w:val="single" w:sz="8" w:space="0" w:color="000000"/>
            </w:tcBorders>
          </w:tcPr>
          <w:p w:rsidR="00ED6F15" w:rsidRDefault="00ED6F15">
            <w:pPr>
              <w:pStyle w:val="TableParagraph"/>
            </w:pPr>
          </w:p>
        </w:tc>
        <w:tc>
          <w:tcPr>
            <w:tcW w:w="4707" w:type="dxa"/>
            <w:gridSpan w:val="2"/>
          </w:tcPr>
          <w:p w:rsidR="00ED6F15" w:rsidRDefault="00D45F34">
            <w:pPr>
              <w:pStyle w:val="TableParagraph"/>
              <w:spacing w:before="1" w:line="251" w:lineRule="exact"/>
              <w:ind w:left="739"/>
            </w:pPr>
            <w:r>
              <w:rPr>
                <w:spacing w:val="-2"/>
              </w:rPr>
              <w:t>смешанного);</w:t>
            </w:r>
          </w:p>
          <w:p w:rsidR="00ED6F15" w:rsidRDefault="00D45F34">
            <w:pPr>
              <w:pStyle w:val="TableParagraph"/>
              <w:spacing w:line="250" w:lineRule="exact"/>
              <w:ind w:left="739"/>
            </w:pPr>
            <w:r>
              <w:t>—</w:t>
            </w:r>
            <w:r>
              <w:rPr>
                <w:spacing w:val="-9"/>
              </w:rPr>
              <w:t xml:space="preserve"> </w:t>
            </w:r>
            <w:r>
              <w:t>жанра,</w:t>
            </w:r>
            <w:r>
              <w:rPr>
                <w:spacing w:val="-6"/>
              </w:rPr>
              <w:t xml:space="preserve"> </w:t>
            </w:r>
            <w:r>
              <w:t>характера</w:t>
            </w:r>
            <w:r>
              <w:rPr>
                <w:spacing w:val="-1"/>
              </w:rPr>
              <w:t xml:space="preserve"> </w:t>
            </w:r>
            <w:r>
              <w:rPr>
                <w:spacing w:val="-2"/>
              </w:rPr>
              <w:t>музыки.</w:t>
            </w:r>
          </w:p>
          <w:p w:rsidR="00ED6F15" w:rsidRDefault="00D45F34">
            <w:pPr>
              <w:pStyle w:val="TableParagraph"/>
              <w:tabs>
                <w:tab w:val="left" w:pos="1263"/>
                <w:tab w:val="left" w:pos="1774"/>
                <w:tab w:val="left" w:pos="2134"/>
                <w:tab w:val="left" w:pos="2474"/>
                <w:tab w:val="left" w:pos="2588"/>
                <w:tab w:val="left" w:pos="3386"/>
                <w:tab w:val="left" w:pos="3783"/>
                <w:tab w:val="left" w:pos="4043"/>
              </w:tabs>
              <w:ind w:left="312" w:right="-29" w:firstLine="427"/>
            </w:pPr>
            <w:r>
              <w:rPr>
                <w:spacing w:val="-2"/>
              </w:rPr>
              <w:t>Разучивание</w:t>
            </w:r>
            <w:r>
              <w:tab/>
            </w:r>
            <w:r>
              <w:rPr>
                <w:spacing w:val="-10"/>
              </w:rPr>
              <w:t>и</w:t>
            </w:r>
            <w:r>
              <w:tab/>
            </w:r>
            <w:r>
              <w:rPr>
                <w:spacing w:val="-2"/>
              </w:rPr>
              <w:t>исполнение</w:t>
            </w:r>
            <w:r>
              <w:tab/>
            </w:r>
            <w:r>
              <w:rPr>
                <w:spacing w:val="-2"/>
              </w:rPr>
              <w:t>народных песен,</w:t>
            </w:r>
            <w:r>
              <w:tab/>
            </w:r>
            <w:r>
              <w:rPr>
                <w:spacing w:val="-2"/>
              </w:rPr>
              <w:t>танцев,</w:t>
            </w:r>
            <w:r>
              <w:tab/>
            </w:r>
            <w:r>
              <w:tab/>
            </w:r>
            <w:r>
              <w:tab/>
            </w:r>
            <w:r>
              <w:rPr>
                <w:spacing w:val="-2"/>
              </w:rPr>
              <w:t>инструментальных наигрышей,</w:t>
            </w:r>
            <w:r>
              <w:tab/>
            </w:r>
            <w:r>
              <w:rPr>
                <w:spacing w:val="-2"/>
              </w:rPr>
              <w:t>фольклорных</w:t>
            </w:r>
            <w:r>
              <w:tab/>
            </w:r>
            <w:r>
              <w:rPr>
                <w:spacing w:val="-4"/>
              </w:rPr>
              <w:t>игр</w:t>
            </w:r>
            <w:r>
              <w:tab/>
            </w:r>
            <w:r>
              <w:tab/>
            </w:r>
            <w:r>
              <w:rPr>
                <w:spacing w:val="-2"/>
              </w:rPr>
              <w:t xml:space="preserve">разных </w:t>
            </w:r>
            <w:r>
              <w:t>народов России</w:t>
            </w:r>
          </w:p>
        </w:tc>
      </w:tr>
      <w:tr w:rsidR="00ED6F15">
        <w:trPr>
          <w:trHeight w:val="5002"/>
        </w:trPr>
        <w:tc>
          <w:tcPr>
            <w:tcW w:w="1013" w:type="dxa"/>
            <w:tcBorders>
              <w:bottom w:val="single" w:sz="8" w:space="0" w:color="000000"/>
            </w:tcBorders>
          </w:tcPr>
          <w:p w:rsidR="00ED6F15" w:rsidRDefault="00D45F34">
            <w:pPr>
              <w:pStyle w:val="TableParagraph"/>
              <w:spacing w:before="1"/>
              <w:ind w:left="379"/>
            </w:pPr>
            <w:r>
              <w:rPr>
                <w:spacing w:val="-5"/>
              </w:rPr>
              <w:lastRenderedPageBreak/>
              <w:t>Б)</w:t>
            </w:r>
          </w:p>
          <w:p w:rsidR="00ED6F15" w:rsidRDefault="00D45F34">
            <w:pPr>
              <w:pStyle w:val="TableParagraph"/>
              <w:spacing w:before="1" w:line="251" w:lineRule="exact"/>
              <w:ind w:left="379"/>
            </w:pPr>
            <w:r>
              <w:rPr>
                <w:spacing w:val="-5"/>
              </w:rPr>
              <w:t>3—</w:t>
            </w:r>
          </w:p>
          <w:p w:rsidR="00ED6F15" w:rsidRDefault="00D45F34">
            <w:pPr>
              <w:pStyle w:val="TableParagraph"/>
              <w:spacing w:line="250" w:lineRule="exact"/>
              <w:ind w:left="379"/>
            </w:pPr>
            <w:r>
              <w:rPr>
                <w:spacing w:val="-10"/>
              </w:rPr>
              <w:t>4</w:t>
            </w:r>
          </w:p>
          <w:p w:rsidR="00ED6F15" w:rsidRDefault="00D45F34">
            <w:pPr>
              <w:pStyle w:val="TableParagraph"/>
              <w:ind w:left="292" w:right="-3" w:firstLine="86"/>
            </w:pPr>
            <w:r>
              <w:t>учеб</w:t>
            </w:r>
            <w:r>
              <w:rPr>
                <w:spacing w:val="-14"/>
              </w:rPr>
              <w:t xml:space="preserve"> </w:t>
            </w:r>
            <w:r>
              <w:t>н ых</w:t>
            </w:r>
            <w:r>
              <w:rPr>
                <w:spacing w:val="1"/>
              </w:rPr>
              <w:t xml:space="preserve"> </w:t>
            </w:r>
            <w:r>
              <w:rPr>
                <w:spacing w:val="-6"/>
              </w:rPr>
              <w:t>часа</w:t>
            </w:r>
          </w:p>
        </w:tc>
        <w:tc>
          <w:tcPr>
            <w:tcW w:w="1402" w:type="dxa"/>
            <w:tcBorders>
              <w:bottom w:val="single" w:sz="8" w:space="0" w:color="000000"/>
              <w:right w:val="single" w:sz="8" w:space="0" w:color="000000"/>
            </w:tcBorders>
          </w:tcPr>
          <w:p w:rsidR="00ED6F15" w:rsidRDefault="00D45F34">
            <w:pPr>
              <w:pStyle w:val="TableParagraph"/>
              <w:spacing w:line="242" w:lineRule="auto"/>
              <w:ind w:left="292" w:right="182" w:firstLine="86"/>
            </w:pPr>
            <w:r>
              <w:rPr>
                <w:spacing w:val="-2"/>
              </w:rPr>
              <w:t xml:space="preserve">Фолькло </w:t>
            </w:r>
            <w:r>
              <w:t xml:space="preserve">рн ые </w:t>
            </w:r>
            <w:r>
              <w:rPr>
                <w:spacing w:val="-2"/>
              </w:rPr>
              <w:t>жанры</w:t>
            </w:r>
          </w:p>
        </w:tc>
        <w:tc>
          <w:tcPr>
            <w:tcW w:w="3083" w:type="dxa"/>
            <w:tcBorders>
              <w:left w:val="single" w:sz="8" w:space="0" w:color="000000"/>
              <w:bottom w:val="single" w:sz="8" w:space="0" w:color="000000"/>
            </w:tcBorders>
          </w:tcPr>
          <w:p w:rsidR="00ED6F15" w:rsidRDefault="00D45F34">
            <w:pPr>
              <w:pStyle w:val="TableParagraph"/>
              <w:tabs>
                <w:tab w:val="left" w:pos="1757"/>
                <w:tab w:val="left" w:pos="2300"/>
              </w:tabs>
              <w:spacing w:line="249" w:lineRule="exact"/>
              <w:ind w:left="383"/>
            </w:pPr>
            <w:r>
              <w:rPr>
                <w:spacing w:val="-2"/>
              </w:rPr>
              <w:t>Общее</w:t>
            </w:r>
            <w:r>
              <w:tab/>
            </w:r>
            <w:r>
              <w:rPr>
                <w:spacing w:val="-10"/>
              </w:rPr>
              <w:t>и</w:t>
            </w:r>
            <w:r>
              <w:tab/>
            </w:r>
            <w:r>
              <w:rPr>
                <w:spacing w:val="-4"/>
              </w:rPr>
              <w:t>народ</w:t>
            </w:r>
          </w:p>
          <w:p w:rsidR="00ED6F15" w:rsidRDefault="00D45F34">
            <w:pPr>
              <w:pStyle w:val="TableParagraph"/>
              <w:tabs>
                <w:tab w:val="left" w:pos="1772"/>
              </w:tabs>
              <w:spacing w:before="1"/>
              <w:ind w:left="297" w:right="978"/>
            </w:pPr>
            <w:r>
              <w:rPr>
                <w:spacing w:val="-2"/>
              </w:rPr>
              <w:t>особенное</w:t>
            </w:r>
            <w:r>
              <w:tab/>
            </w:r>
            <w:r>
              <w:rPr>
                <w:spacing w:val="-4"/>
              </w:rPr>
              <w:t xml:space="preserve">вов </w:t>
            </w:r>
            <w:r>
              <w:rPr>
                <w:spacing w:val="-2"/>
              </w:rPr>
              <w:t>фольклоре</w:t>
            </w:r>
          </w:p>
          <w:p w:rsidR="00ED6F15" w:rsidRDefault="00D45F34">
            <w:pPr>
              <w:pStyle w:val="TableParagraph"/>
              <w:spacing w:line="251" w:lineRule="exact"/>
              <w:ind w:left="383"/>
            </w:pPr>
            <w:r>
              <w:rPr>
                <w:spacing w:val="-2"/>
              </w:rPr>
              <w:t>России: лирика,</w:t>
            </w:r>
            <w:r>
              <w:rPr>
                <w:spacing w:val="-10"/>
              </w:rPr>
              <w:t xml:space="preserve"> </w:t>
            </w:r>
            <w:r>
              <w:rPr>
                <w:spacing w:val="-2"/>
              </w:rPr>
              <w:t>эпос,</w:t>
            </w:r>
            <w:r>
              <w:rPr>
                <w:spacing w:val="-4"/>
              </w:rPr>
              <w:t xml:space="preserve"> танец</w:t>
            </w:r>
          </w:p>
        </w:tc>
        <w:tc>
          <w:tcPr>
            <w:tcW w:w="4707" w:type="dxa"/>
            <w:gridSpan w:val="2"/>
            <w:tcBorders>
              <w:bottom w:val="single" w:sz="8" w:space="0" w:color="000000"/>
            </w:tcBorders>
          </w:tcPr>
          <w:p w:rsidR="00ED6F15" w:rsidRDefault="00D45F34">
            <w:pPr>
              <w:pStyle w:val="TableParagraph"/>
              <w:tabs>
                <w:tab w:val="left" w:pos="1256"/>
                <w:tab w:val="left" w:pos="1592"/>
                <w:tab w:val="left" w:pos="1882"/>
                <w:tab w:val="left" w:pos="1975"/>
                <w:tab w:val="left" w:pos="2057"/>
                <w:tab w:val="left" w:pos="2157"/>
                <w:tab w:val="left" w:pos="2383"/>
                <w:tab w:val="left" w:pos="2499"/>
                <w:tab w:val="left" w:pos="3323"/>
                <w:tab w:val="left" w:pos="3510"/>
                <w:tab w:val="left" w:pos="3697"/>
                <w:tab w:val="left" w:pos="4595"/>
              </w:tabs>
              <w:ind w:left="312" w:right="-29" w:firstLine="427"/>
            </w:pPr>
            <w:r>
              <w:rPr>
                <w:spacing w:val="-2"/>
              </w:rPr>
              <w:t>Знакомство</w:t>
            </w:r>
            <w:r>
              <w:tab/>
            </w:r>
            <w:r>
              <w:tab/>
            </w:r>
            <w:r>
              <w:tab/>
            </w:r>
            <w:r>
              <w:rPr>
                <w:spacing w:val="-6"/>
              </w:rPr>
              <w:t>со</w:t>
            </w:r>
            <w:r>
              <w:tab/>
            </w:r>
            <w:r>
              <w:tab/>
            </w:r>
            <w:r>
              <w:rPr>
                <w:spacing w:val="-2"/>
              </w:rPr>
              <w:t>звучанием</w:t>
            </w:r>
            <w:r>
              <w:tab/>
            </w:r>
            <w:r>
              <w:tab/>
            </w:r>
            <w:r>
              <w:rPr>
                <w:spacing w:val="-41"/>
              </w:rPr>
              <w:t xml:space="preserve"> </w:t>
            </w:r>
            <w:r>
              <w:t xml:space="preserve">фольклора </w:t>
            </w:r>
            <w:r>
              <w:rPr>
                <w:spacing w:val="-2"/>
              </w:rPr>
              <w:t>разных</w:t>
            </w:r>
            <w:r>
              <w:tab/>
            </w:r>
            <w:r>
              <w:rPr>
                <w:spacing w:val="-2"/>
              </w:rPr>
              <w:t>регионов</w:t>
            </w:r>
            <w:r>
              <w:tab/>
            </w:r>
            <w:r>
              <w:tab/>
            </w:r>
            <w:r>
              <w:rPr>
                <w:spacing w:val="-2"/>
              </w:rPr>
              <w:t>России</w:t>
            </w:r>
            <w:r>
              <w:tab/>
            </w:r>
            <w:r>
              <w:rPr>
                <w:spacing w:val="-10"/>
              </w:rPr>
              <w:t>в</w:t>
            </w:r>
            <w:r>
              <w:tab/>
            </w:r>
            <w:r>
              <w:tab/>
            </w:r>
            <w:r>
              <w:rPr>
                <w:spacing w:val="-2"/>
              </w:rPr>
              <w:t>аудио-</w:t>
            </w:r>
            <w:r>
              <w:tab/>
            </w:r>
            <w:r>
              <w:rPr>
                <w:spacing w:val="-10"/>
              </w:rPr>
              <w:t xml:space="preserve">и </w:t>
            </w:r>
            <w:r>
              <w:rPr>
                <w:spacing w:val="-2"/>
              </w:rPr>
              <w:t>видеозаписи.</w:t>
            </w:r>
            <w:r>
              <w:tab/>
            </w:r>
            <w:r>
              <w:tab/>
            </w:r>
            <w:r>
              <w:rPr>
                <w:spacing w:val="-2"/>
              </w:rPr>
              <w:t>Аутентичная</w:t>
            </w:r>
            <w:r>
              <w:tab/>
            </w:r>
            <w:r>
              <w:tab/>
            </w:r>
            <w:r>
              <w:tab/>
            </w:r>
            <w:r>
              <w:rPr>
                <w:spacing w:val="-41"/>
              </w:rPr>
              <w:t xml:space="preserve"> </w:t>
            </w:r>
            <w:r>
              <w:t xml:space="preserve">манера </w:t>
            </w:r>
            <w:r>
              <w:rPr>
                <w:spacing w:val="-2"/>
              </w:rPr>
              <w:t>исполнения.</w:t>
            </w:r>
            <w:r>
              <w:tab/>
            </w:r>
            <w:r>
              <w:tab/>
            </w:r>
            <w:r>
              <w:tab/>
            </w:r>
            <w:r>
              <w:rPr>
                <w:spacing w:val="-2"/>
              </w:rPr>
              <w:t>Выявление</w:t>
            </w:r>
            <w:r>
              <w:tab/>
            </w:r>
            <w:r>
              <w:tab/>
            </w:r>
            <w:r>
              <w:rPr>
                <w:spacing w:val="-2"/>
              </w:rPr>
              <w:t xml:space="preserve">характерных </w:t>
            </w:r>
            <w:r>
              <w:t>интонаций</w:t>
            </w:r>
            <w:r>
              <w:rPr>
                <w:spacing w:val="-3"/>
              </w:rPr>
              <w:t xml:space="preserve"> </w:t>
            </w:r>
            <w:r>
              <w:t>и</w:t>
            </w:r>
            <w:r>
              <w:rPr>
                <w:spacing w:val="-3"/>
              </w:rPr>
              <w:t xml:space="preserve"> </w:t>
            </w:r>
            <w:r>
              <w:t>ритмов</w:t>
            </w:r>
            <w:r>
              <w:rPr>
                <w:spacing w:val="-3"/>
              </w:rPr>
              <w:t xml:space="preserve"> </w:t>
            </w:r>
            <w:r>
              <w:t>в</w:t>
            </w:r>
            <w:r>
              <w:rPr>
                <w:spacing w:val="-3"/>
              </w:rPr>
              <w:t xml:space="preserve"> </w:t>
            </w:r>
            <w:r>
              <w:t>звучании</w:t>
            </w:r>
            <w:r>
              <w:rPr>
                <w:spacing w:val="-3"/>
              </w:rPr>
              <w:t xml:space="preserve"> </w:t>
            </w:r>
            <w:r>
              <w:t xml:space="preserve">традиционной музыки разных народов. Выявление общего и </w:t>
            </w:r>
            <w:r>
              <w:rPr>
                <w:spacing w:val="-2"/>
              </w:rPr>
              <w:t>особенного</w:t>
            </w:r>
            <w:r>
              <w:tab/>
            </w:r>
            <w:r>
              <w:rPr>
                <w:spacing w:val="-4"/>
              </w:rPr>
              <w:t>при</w:t>
            </w:r>
            <w:r>
              <w:tab/>
            </w:r>
            <w:r>
              <w:tab/>
            </w:r>
            <w:r>
              <w:tab/>
            </w:r>
            <w:r>
              <w:rPr>
                <w:spacing w:val="-2"/>
              </w:rPr>
              <w:t>сравнении</w:t>
            </w:r>
            <w:r>
              <w:tab/>
            </w:r>
            <w:r>
              <w:rPr>
                <w:spacing w:val="-38"/>
              </w:rPr>
              <w:t xml:space="preserve"> </w:t>
            </w:r>
            <w:r>
              <w:t>танцевальных, лирических</w:t>
            </w:r>
            <w:r>
              <w:rPr>
                <w:spacing w:val="40"/>
              </w:rPr>
              <w:t xml:space="preserve"> </w:t>
            </w:r>
            <w:r>
              <w:t>и</w:t>
            </w:r>
            <w:r>
              <w:rPr>
                <w:spacing w:val="40"/>
              </w:rPr>
              <w:t xml:space="preserve"> </w:t>
            </w:r>
            <w:r>
              <w:t>эпических</w:t>
            </w:r>
            <w:r>
              <w:rPr>
                <w:spacing w:val="40"/>
              </w:rPr>
              <w:t xml:space="preserve"> </w:t>
            </w:r>
            <w:r>
              <w:t>песенных</w:t>
            </w:r>
            <w:r>
              <w:rPr>
                <w:spacing w:val="40"/>
              </w:rPr>
              <w:t xml:space="preserve"> </w:t>
            </w:r>
            <w:r>
              <w:t>образцов фольклора разных народов России.</w:t>
            </w:r>
          </w:p>
          <w:p w:rsidR="00ED6F15" w:rsidRDefault="00D45F34">
            <w:pPr>
              <w:pStyle w:val="TableParagraph"/>
              <w:ind w:left="312" w:right="-15" w:firstLine="427"/>
              <w:jc w:val="both"/>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ED6F15" w:rsidRDefault="00D45F34">
            <w:pPr>
              <w:pStyle w:val="TableParagraph"/>
              <w:spacing w:line="251" w:lineRule="exact"/>
              <w:ind w:left="739"/>
              <w:jc w:val="both"/>
              <w:rPr>
                <w:i/>
              </w:rPr>
            </w:pPr>
            <w:r>
              <w:rPr>
                <w:i/>
              </w:rPr>
              <w:t>На</w:t>
            </w:r>
            <w:r>
              <w:rPr>
                <w:i/>
                <w:spacing w:val="1"/>
              </w:rPr>
              <w:t xml:space="preserve"> </w:t>
            </w:r>
            <w:r>
              <w:rPr>
                <w:i/>
              </w:rPr>
              <w:t>выбор</w:t>
            </w:r>
            <w:r>
              <w:rPr>
                <w:i/>
                <w:spacing w:val="-5"/>
              </w:rPr>
              <w:t xml:space="preserve"> </w:t>
            </w:r>
            <w:r>
              <w:rPr>
                <w:i/>
              </w:rPr>
              <w:t>или</w:t>
            </w:r>
            <w:r>
              <w:rPr>
                <w:i/>
                <w:spacing w:val="-8"/>
              </w:rPr>
              <w:t xml:space="preserve"> </w:t>
            </w:r>
            <w:r>
              <w:rPr>
                <w:i/>
                <w:spacing w:val="-2"/>
              </w:rPr>
              <w:t>факультативно</w:t>
            </w:r>
          </w:p>
          <w:p w:rsidR="00ED6F15" w:rsidRDefault="00D45F34">
            <w:pPr>
              <w:pStyle w:val="TableParagraph"/>
              <w:tabs>
                <w:tab w:val="left" w:pos="1918"/>
                <w:tab w:val="left" w:pos="2940"/>
                <w:tab w:val="left" w:pos="3534"/>
                <w:tab w:val="left" w:pos="3947"/>
              </w:tabs>
              <w:spacing w:before="1"/>
              <w:ind w:left="312" w:right="-15" w:firstLine="427"/>
            </w:pPr>
            <w:r>
              <w:rPr>
                <w:spacing w:val="-2"/>
              </w:rPr>
              <w:t>Исследовательские</w:t>
            </w:r>
            <w:r>
              <w:tab/>
            </w:r>
            <w:r>
              <w:tab/>
            </w:r>
            <w:r>
              <w:rPr>
                <w:spacing w:val="-2"/>
              </w:rPr>
              <w:t>проекты, посвящённые</w:t>
            </w:r>
            <w:r>
              <w:tab/>
            </w:r>
            <w:r>
              <w:rPr>
                <w:spacing w:val="-2"/>
              </w:rPr>
              <w:t>музыке</w:t>
            </w:r>
            <w:r>
              <w:tab/>
            </w:r>
            <w:r>
              <w:rPr>
                <w:spacing w:val="-2"/>
              </w:rPr>
              <w:t>разных</w:t>
            </w:r>
            <w:r>
              <w:tab/>
            </w:r>
            <w:r>
              <w:rPr>
                <w:spacing w:val="-2"/>
              </w:rPr>
              <w:t xml:space="preserve">народов </w:t>
            </w:r>
            <w:r>
              <w:t>России. Музыкальный фестиваль</w:t>
            </w:r>
          </w:p>
          <w:p w:rsidR="00ED6F15" w:rsidRDefault="00D45F34">
            <w:pPr>
              <w:pStyle w:val="TableParagraph"/>
              <w:ind w:left="739"/>
            </w:pPr>
            <w:r>
              <w:t>«Народы</w:t>
            </w:r>
            <w:r>
              <w:rPr>
                <w:spacing w:val="-13"/>
              </w:rPr>
              <w:t xml:space="preserve"> </w:t>
            </w:r>
            <w:r>
              <w:rPr>
                <w:spacing w:val="-2"/>
              </w:rPr>
              <w:t>России»</w:t>
            </w:r>
          </w:p>
        </w:tc>
      </w:tr>
      <w:tr w:rsidR="00ED6F15">
        <w:trPr>
          <w:trHeight w:val="3038"/>
        </w:trPr>
        <w:tc>
          <w:tcPr>
            <w:tcW w:w="1013" w:type="dxa"/>
            <w:tcBorders>
              <w:top w:val="single" w:sz="8" w:space="0" w:color="000000"/>
            </w:tcBorders>
          </w:tcPr>
          <w:p w:rsidR="00ED6F15" w:rsidRDefault="00D45F34">
            <w:pPr>
              <w:pStyle w:val="TableParagraph"/>
              <w:ind w:left="235"/>
            </w:pPr>
            <w:r>
              <w:rPr>
                <w:spacing w:val="-5"/>
              </w:rPr>
              <w:t>В)</w:t>
            </w:r>
          </w:p>
          <w:p w:rsidR="00ED6F15" w:rsidRDefault="00D45F34">
            <w:pPr>
              <w:pStyle w:val="TableParagraph"/>
              <w:spacing w:before="2" w:line="251" w:lineRule="exact"/>
              <w:ind w:left="235"/>
            </w:pPr>
            <w:r>
              <w:rPr>
                <w:spacing w:val="-5"/>
              </w:rPr>
              <w:t>3—</w:t>
            </w:r>
          </w:p>
          <w:p w:rsidR="00ED6F15" w:rsidRDefault="00D45F34">
            <w:pPr>
              <w:pStyle w:val="TableParagraph"/>
              <w:spacing w:line="250" w:lineRule="exact"/>
              <w:ind w:left="235"/>
            </w:pPr>
            <w:r>
              <w:rPr>
                <w:spacing w:val="-10"/>
              </w:rPr>
              <w:t>4</w:t>
            </w:r>
          </w:p>
          <w:p w:rsidR="00ED6F15" w:rsidRDefault="00D45F34">
            <w:pPr>
              <w:pStyle w:val="TableParagraph"/>
              <w:ind w:left="292" w:right="-2" w:hanging="58"/>
            </w:pPr>
            <w:r>
              <w:t>учеб</w:t>
            </w:r>
            <w:r>
              <w:rPr>
                <w:spacing w:val="-4"/>
              </w:rPr>
              <w:t xml:space="preserve"> </w:t>
            </w:r>
            <w:r>
              <w:t xml:space="preserve">н </w:t>
            </w:r>
            <w:r>
              <w:rPr>
                <w:spacing w:val="-2"/>
              </w:rPr>
              <w:t>ых</w:t>
            </w:r>
            <w:r>
              <w:rPr>
                <w:spacing w:val="-12"/>
              </w:rPr>
              <w:t xml:space="preserve"> </w:t>
            </w:r>
            <w:r>
              <w:rPr>
                <w:spacing w:val="-2"/>
              </w:rPr>
              <w:t>часа</w:t>
            </w:r>
          </w:p>
        </w:tc>
        <w:tc>
          <w:tcPr>
            <w:tcW w:w="1402" w:type="dxa"/>
            <w:tcBorders>
              <w:top w:val="single" w:sz="8" w:space="0" w:color="000000"/>
              <w:right w:val="single" w:sz="8" w:space="0" w:color="000000"/>
            </w:tcBorders>
          </w:tcPr>
          <w:p w:rsidR="00ED6F15" w:rsidRDefault="00D45F34">
            <w:pPr>
              <w:pStyle w:val="TableParagraph"/>
              <w:ind w:right="-29"/>
              <w:jc w:val="right"/>
            </w:pPr>
            <w:r>
              <w:rPr>
                <w:spacing w:val="-2"/>
              </w:rPr>
              <w:t>Фолькло</w:t>
            </w:r>
          </w:p>
          <w:p w:rsidR="00ED6F15" w:rsidRDefault="00D45F34">
            <w:pPr>
              <w:pStyle w:val="TableParagraph"/>
              <w:tabs>
                <w:tab w:val="left" w:pos="965"/>
              </w:tabs>
              <w:spacing w:before="2" w:line="249" w:lineRule="exact"/>
              <w:ind w:right="-15"/>
              <w:jc w:val="right"/>
            </w:pPr>
            <w:r>
              <w:rPr>
                <w:spacing w:val="-10"/>
              </w:rPr>
              <w:t>р</w:t>
            </w:r>
            <w:r>
              <w:tab/>
            </w:r>
            <w:r>
              <w:rPr>
                <w:spacing w:val="-10"/>
              </w:rPr>
              <w:t>в</w:t>
            </w:r>
          </w:p>
          <w:p w:rsidR="00ED6F15" w:rsidRDefault="00D45F34">
            <w:pPr>
              <w:pStyle w:val="TableParagraph"/>
              <w:spacing w:line="242" w:lineRule="auto"/>
              <w:ind w:left="225"/>
            </w:pPr>
            <w:r>
              <w:rPr>
                <w:spacing w:val="-2"/>
              </w:rPr>
              <w:t>творчестве профессион альных компози</w:t>
            </w:r>
          </w:p>
          <w:p w:rsidR="00ED6F15" w:rsidRDefault="00D45F34">
            <w:pPr>
              <w:pStyle w:val="TableParagraph"/>
              <w:spacing w:line="237" w:lineRule="auto"/>
              <w:ind w:left="225" w:right="849"/>
            </w:pPr>
            <w:r>
              <w:rPr>
                <w:spacing w:val="-8"/>
              </w:rPr>
              <w:t xml:space="preserve">тор </w:t>
            </w:r>
            <w:r>
              <w:rPr>
                <w:spacing w:val="-6"/>
              </w:rPr>
              <w:t>ов</w:t>
            </w:r>
          </w:p>
        </w:tc>
        <w:tc>
          <w:tcPr>
            <w:tcW w:w="3083" w:type="dxa"/>
            <w:tcBorders>
              <w:top w:val="single" w:sz="8" w:space="0" w:color="000000"/>
              <w:left w:val="single" w:sz="8" w:space="0" w:color="000000"/>
            </w:tcBorders>
          </w:tcPr>
          <w:p w:rsidR="00ED6F15" w:rsidRDefault="00D45F34">
            <w:pPr>
              <w:pStyle w:val="TableParagraph"/>
              <w:tabs>
                <w:tab w:val="left" w:pos="1304"/>
                <w:tab w:val="left" w:pos="1525"/>
                <w:tab w:val="left" w:pos="1810"/>
                <w:tab w:val="left" w:pos="2067"/>
                <w:tab w:val="left" w:pos="2218"/>
                <w:tab w:val="left" w:pos="2383"/>
              </w:tabs>
              <w:ind w:left="278" w:right="4" w:hanging="58"/>
            </w:pPr>
            <w:r>
              <w:rPr>
                <w:spacing w:val="-2"/>
              </w:rPr>
              <w:t>Народные</w:t>
            </w:r>
            <w:r>
              <w:tab/>
            </w:r>
            <w:r>
              <w:tab/>
            </w:r>
            <w:r>
              <w:tab/>
            </w:r>
            <w:r>
              <w:tab/>
            </w:r>
            <w:r>
              <w:tab/>
            </w:r>
            <w:r>
              <w:rPr>
                <w:spacing w:val="-2"/>
              </w:rPr>
              <w:t xml:space="preserve">истоки </w:t>
            </w:r>
            <w:r>
              <w:t>композиторского</w:t>
            </w:r>
            <w:r>
              <w:rPr>
                <w:spacing w:val="-6"/>
              </w:rPr>
              <w:t xml:space="preserve"> </w:t>
            </w:r>
            <w:r>
              <w:t xml:space="preserve">творчества: </w:t>
            </w:r>
            <w:r>
              <w:rPr>
                <w:spacing w:val="-2"/>
              </w:rPr>
              <w:t>обработки</w:t>
            </w:r>
            <w:r>
              <w:tab/>
            </w:r>
            <w:r>
              <w:tab/>
            </w:r>
            <w:r>
              <w:tab/>
            </w:r>
            <w:r>
              <w:rPr>
                <w:spacing w:val="-2"/>
              </w:rPr>
              <w:t>фольклора, цитаты;</w:t>
            </w:r>
            <w:r>
              <w:tab/>
            </w:r>
            <w:r>
              <w:rPr>
                <w:spacing w:val="-2"/>
              </w:rPr>
              <w:t>картины</w:t>
            </w:r>
            <w:r>
              <w:tab/>
            </w:r>
            <w:r>
              <w:tab/>
            </w:r>
            <w:r>
              <w:rPr>
                <w:spacing w:val="-2"/>
              </w:rPr>
              <w:t>родной природы</w:t>
            </w:r>
            <w:r>
              <w:tab/>
            </w:r>
            <w:r>
              <w:tab/>
            </w:r>
            <w:r>
              <w:rPr>
                <w:spacing w:val="-10"/>
              </w:rPr>
              <w:t>и</w:t>
            </w:r>
            <w:r>
              <w:tab/>
            </w:r>
            <w:r>
              <w:tab/>
            </w:r>
            <w:r>
              <w:rPr>
                <w:spacing w:val="-2"/>
              </w:rPr>
              <w:t>отражение типичных</w:t>
            </w:r>
            <w:r>
              <w:tab/>
            </w:r>
            <w:r>
              <w:tab/>
            </w:r>
            <w:r>
              <w:tab/>
            </w:r>
            <w:r>
              <w:tab/>
            </w:r>
            <w:r>
              <w:rPr>
                <w:spacing w:val="-44"/>
              </w:rPr>
              <w:t xml:space="preserve"> </w:t>
            </w:r>
            <w:r>
              <w:t>образов,</w:t>
            </w:r>
          </w:p>
          <w:p w:rsidR="00ED6F15" w:rsidRDefault="00D45F34">
            <w:pPr>
              <w:pStyle w:val="TableParagraph"/>
              <w:tabs>
                <w:tab w:val="left" w:pos="2132"/>
              </w:tabs>
              <w:ind w:left="278" w:right="214" w:hanging="58"/>
            </w:pPr>
            <w:r>
              <w:rPr>
                <w:spacing w:val="-2"/>
              </w:rPr>
              <w:t>характеров,</w:t>
            </w:r>
            <w:r>
              <w:tab/>
            </w:r>
            <w:r>
              <w:rPr>
                <w:spacing w:val="-4"/>
              </w:rPr>
              <w:t xml:space="preserve">важных </w:t>
            </w:r>
            <w:r>
              <w:t>исторических событий.</w:t>
            </w:r>
          </w:p>
        </w:tc>
        <w:tc>
          <w:tcPr>
            <w:tcW w:w="4620" w:type="dxa"/>
            <w:tcBorders>
              <w:top w:val="single" w:sz="8" w:space="0" w:color="000000"/>
            </w:tcBorders>
          </w:tcPr>
          <w:p w:rsidR="00ED6F15" w:rsidRDefault="00D45F34">
            <w:pPr>
              <w:pStyle w:val="TableParagraph"/>
              <w:ind w:left="264" w:right="-15" w:firstLine="427"/>
              <w:jc w:val="both"/>
            </w:pPr>
            <w: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ED6F15" w:rsidRDefault="00D45F34">
            <w:pPr>
              <w:pStyle w:val="TableParagraph"/>
              <w:tabs>
                <w:tab w:val="left" w:pos="1881"/>
                <w:tab w:val="left" w:pos="3296"/>
              </w:tabs>
              <w:ind w:left="264" w:right="-29" w:firstLine="427"/>
              <w:jc w:val="both"/>
            </w:pPr>
            <w:r>
              <w:t>Знакомство с 2—3 фрагментами</w:t>
            </w:r>
            <w:r>
              <w:rPr>
                <w:spacing w:val="80"/>
              </w:rPr>
              <w:t xml:space="preserve"> </w:t>
            </w:r>
            <w:r>
              <w:t xml:space="preserve">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w:t>
            </w:r>
            <w:r>
              <w:rPr>
                <w:spacing w:val="-2"/>
              </w:rPr>
              <w:t>обработки,</w:t>
            </w:r>
            <w:r>
              <w:tab/>
            </w:r>
            <w:r>
              <w:rPr>
                <w:spacing w:val="-2"/>
              </w:rPr>
              <w:t>развития</w:t>
            </w:r>
            <w:r>
              <w:tab/>
            </w:r>
            <w:r>
              <w:rPr>
                <w:spacing w:val="-2"/>
              </w:rPr>
              <w:t>фольклорного</w:t>
            </w:r>
          </w:p>
          <w:p w:rsidR="00ED6F15" w:rsidRDefault="00D45F34">
            <w:pPr>
              <w:pStyle w:val="TableParagraph"/>
              <w:spacing w:line="238" w:lineRule="exact"/>
              <w:ind w:left="264"/>
              <w:jc w:val="both"/>
            </w:pPr>
            <w:r>
              <w:t>тематического</w:t>
            </w:r>
            <w:r>
              <w:rPr>
                <w:spacing w:val="-13"/>
              </w:rPr>
              <w:t xml:space="preserve"> </w:t>
            </w:r>
            <w:r>
              <w:rPr>
                <w:spacing w:val="-2"/>
              </w:rPr>
              <w:t>материала.</w:t>
            </w:r>
          </w:p>
        </w:tc>
        <w:tc>
          <w:tcPr>
            <w:tcW w:w="87" w:type="dxa"/>
            <w:tcBorders>
              <w:bottom w:val="nil"/>
              <w:right w:val="nil"/>
            </w:tcBorders>
          </w:tcPr>
          <w:p w:rsidR="00ED6F15" w:rsidRDefault="00ED6F15">
            <w:pPr>
              <w:pStyle w:val="TableParagraph"/>
            </w:pPr>
          </w:p>
        </w:tc>
      </w:tr>
      <w:tr w:rsidR="00ED6F15">
        <w:trPr>
          <w:trHeight w:val="2784"/>
        </w:trPr>
        <w:tc>
          <w:tcPr>
            <w:tcW w:w="1013" w:type="dxa"/>
          </w:tcPr>
          <w:p w:rsidR="00ED6F15" w:rsidRDefault="00ED6F15">
            <w:pPr>
              <w:pStyle w:val="TableParagraph"/>
            </w:pPr>
          </w:p>
        </w:tc>
        <w:tc>
          <w:tcPr>
            <w:tcW w:w="1402" w:type="dxa"/>
            <w:tcBorders>
              <w:right w:val="single" w:sz="8" w:space="0" w:color="000000"/>
            </w:tcBorders>
          </w:tcPr>
          <w:p w:rsidR="00ED6F15" w:rsidRDefault="00ED6F15">
            <w:pPr>
              <w:pStyle w:val="TableParagraph"/>
            </w:pPr>
          </w:p>
        </w:tc>
        <w:tc>
          <w:tcPr>
            <w:tcW w:w="3083" w:type="dxa"/>
            <w:tcBorders>
              <w:left w:val="single" w:sz="8" w:space="0" w:color="000000"/>
            </w:tcBorders>
          </w:tcPr>
          <w:p w:rsidR="00ED6F15" w:rsidRDefault="00D45F34">
            <w:pPr>
              <w:pStyle w:val="TableParagraph"/>
              <w:tabs>
                <w:tab w:val="left" w:pos="1534"/>
                <w:tab w:val="left" w:pos="2122"/>
                <w:tab w:val="left" w:pos="2847"/>
                <w:tab w:val="left" w:pos="2936"/>
              </w:tabs>
              <w:ind w:left="278" w:right="7" w:firstLine="427"/>
            </w:pPr>
            <w:r>
              <w:rPr>
                <w:spacing w:val="-2"/>
              </w:rPr>
              <w:t>Внутреннее</w:t>
            </w:r>
            <w:r>
              <w:tab/>
            </w:r>
            <w:r>
              <w:rPr>
                <w:spacing w:val="-2"/>
              </w:rPr>
              <w:t>родство композиторского</w:t>
            </w:r>
            <w:r>
              <w:tab/>
            </w:r>
            <w:r>
              <w:tab/>
            </w:r>
            <w:r>
              <w:tab/>
            </w:r>
            <w:r>
              <w:rPr>
                <w:spacing w:val="-10"/>
              </w:rPr>
              <w:t xml:space="preserve">и </w:t>
            </w:r>
            <w:r>
              <w:rPr>
                <w:spacing w:val="-2"/>
              </w:rPr>
              <w:t>народного</w:t>
            </w:r>
            <w:r>
              <w:tab/>
            </w:r>
            <w:r>
              <w:rPr>
                <w:spacing w:val="-2"/>
              </w:rPr>
              <w:t>творчества</w:t>
            </w:r>
            <w:r>
              <w:tab/>
            </w:r>
            <w:r>
              <w:rPr>
                <w:spacing w:val="-6"/>
              </w:rPr>
              <w:t xml:space="preserve">на </w:t>
            </w:r>
            <w:r>
              <w:rPr>
                <w:spacing w:val="-2"/>
              </w:rPr>
              <w:t>интонационном</w:t>
            </w:r>
          </w:p>
          <w:p w:rsidR="00ED6F15" w:rsidRDefault="00D45F34">
            <w:pPr>
              <w:pStyle w:val="TableParagraph"/>
              <w:ind w:left="706"/>
            </w:pPr>
            <w:r>
              <w:rPr>
                <w:spacing w:val="-2"/>
              </w:rPr>
              <w:t>уровне</w:t>
            </w:r>
          </w:p>
        </w:tc>
        <w:tc>
          <w:tcPr>
            <w:tcW w:w="4620" w:type="dxa"/>
          </w:tcPr>
          <w:p w:rsidR="00ED6F15" w:rsidRDefault="00D45F34">
            <w:pPr>
              <w:pStyle w:val="TableParagraph"/>
              <w:spacing w:line="249" w:lineRule="exact"/>
              <w:ind w:left="691"/>
              <w:jc w:val="both"/>
              <w:rPr>
                <w:i/>
              </w:rPr>
            </w:pPr>
            <w:r>
              <w:rPr>
                <w:i/>
              </w:rPr>
              <w:t>На</w:t>
            </w:r>
            <w:r>
              <w:rPr>
                <w:i/>
                <w:spacing w:val="1"/>
              </w:rPr>
              <w:t xml:space="preserve"> </w:t>
            </w:r>
            <w:r>
              <w:rPr>
                <w:i/>
              </w:rPr>
              <w:t>выбор</w:t>
            </w:r>
            <w:r>
              <w:rPr>
                <w:i/>
                <w:spacing w:val="-4"/>
              </w:rPr>
              <w:t xml:space="preserve"> </w:t>
            </w:r>
            <w:r>
              <w:rPr>
                <w:i/>
              </w:rPr>
              <w:t>или</w:t>
            </w:r>
            <w:r>
              <w:rPr>
                <w:i/>
                <w:spacing w:val="-9"/>
              </w:rPr>
              <w:t xml:space="preserve"> </w:t>
            </w:r>
            <w:r>
              <w:rPr>
                <w:i/>
                <w:spacing w:val="-2"/>
              </w:rPr>
              <w:t>факультативно</w:t>
            </w:r>
          </w:p>
          <w:p w:rsidR="00ED6F15" w:rsidRDefault="00D45F34">
            <w:pPr>
              <w:pStyle w:val="TableParagraph"/>
              <w:spacing w:before="1"/>
              <w:ind w:left="264" w:right="-15" w:firstLine="427"/>
              <w:jc w:val="both"/>
            </w:pPr>
            <w:r>
              <w:t xml:space="preserve">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rsidR="00ED6F15" w:rsidRDefault="00D45F34">
            <w:pPr>
              <w:pStyle w:val="TableParagraph"/>
              <w:tabs>
                <w:tab w:val="left" w:pos="1127"/>
                <w:tab w:val="left" w:pos="1565"/>
                <w:tab w:val="left" w:pos="1918"/>
                <w:tab w:val="left" w:pos="2269"/>
                <w:tab w:val="left" w:pos="2933"/>
                <w:tab w:val="left" w:pos="3289"/>
                <w:tab w:val="left" w:pos="3693"/>
                <w:tab w:val="left" w:pos="4392"/>
              </w:tabs>
              <w:ind w:left="264" w:right="-15" w:firstLine="427"/>
            </w:pPr>
            <w:r>
              <w:rPr>
                <w:spacing w:val="-2"/>
              </w:rPr>
              <w:t>Посещение</w:t>
            </w:r>
            <w:r>
              <w:tab/>
            </w:r>
            <w:r>
              <w:tab/>
            </w:r>
            <w:r>
              <w:rPr>
                <w:spacing w:val="-2"/>
              </w:rPr>
              <w:t>концерта,</w:t>
            </w:r>
            <w:r>
              <w:tab/>
            </w:r>
            <w:r>
              <w:tab/>
            </w:r>
            <w:r>
              <w:rPr>
                <w:spacing w:val="-2"/>
              </w:rPr>
              <w:t>спектакля (просмотр</w:t>
            </w:r>
            <w:r>
              <w:tab/>
            </w:r>
            <w:r>
              <w:rPr>
                <w:spacing w:val="-2"/>
              </w:rPr>
              <w:t>фильма,</w:t>
            </w:r>
            <w:r>
              <w:tab/>
            </w:r>
            <w:r>
              <w:rPr>
                <w:spacing w:val="-2"/>
              </w:rPr>
              <w:t xml:space="preserve">телепередачи), </w:t>
            </w:r>
            <w:r>
              <w:t>посвящённого</w:t>
            </w:r>
            <w:r>
              <w:rPr>
                <w:spacing w:val="40"/>
              </w:rPr>
              <w:t xml:space="preserve"> </w:t>
            </w:r>
            <w:r>
              <w:t>данной</w:t>
            </w:r>
            <w:r>
              <w:rPr>
                <w:spacing w:val="40"/>
              </w:rPr>
              <w:t xml:space="preserve"> </w:t>
            </w:r>
            <w:r>
              <w:t>теме.</w:t>
            </w:r>
            <w:r>
              <w:rPr>
                <w:spacing w:val="80"/>
              </w:rPr>
              <w:t xml:space="preserve"> </w:t>
            </w:r>
            <w:r>
              <w:t>Обсуждение</w:t>
            </w:r>
            <w:r>
              <w:rPr>
                <w:spacing w:val="40"/>
              </w:rPr>
              <w:t xml:space="preserve"> </w:t>
            </w:r>
            <w:r>
              <w:t xml:space="preserve">в </w:t>
            </w:r>
            <w:r>
              <w:rPr>
                <w:spacing w:val="-2"/>
              </w:rPr>
              <w:t>классе</w:t>
            </w:r>
            <w:r>
              <w:tab/>
            </w:r>
            <w:r>
              <w:rPr>
                <w:spacing w:val="-2"/>
              </w:rPr>
              <w:t>и/или</w:t>
            </w:r>
            <w:r>
              <w:tab/>
            </w:r>
            <w:r>
              <w:rPr>
                <w:spacing w:val="-2"/>
              </w:rPr>
              <w:t>письменная</w:t>
            </w:r>
            <w:r>
              <w:tab/>
            </w:r>
            <w:r>
              <w:rPr>
                <w:spacing w:val="-2"/>
              </w:rPr>
              <w:t>рецензия</w:t>
            </w:r>
            <w:r>
              <w:tab/>
            </w:r>
            <w:r>
              <w:rPr>
                <w:spacing w:val="-5"/>
              </w:rPr>
              <w:t>по</w:t>
            </w:r>
          </w:p>
          <w:p w:rsidR="00ED6F15" w:rsidRDefault="00D45F34">
            <w:pPr>
              <w:pStyle w:val="TableParagraph"/>
              <w:spacing w:line="238" w:lineRule="exact"/>
              <w:ind w:left="264"/>
            </w:pPr>
            <w:r>
              <w:t>результатам</w:t>
            </w:r>
            <w:r>
              <w:rPr>
                <w:spacing w:val="-4"/>
              </w:rPr>
              <w:t xml:space="preserve"> </w:t>
            </w:r>
            <w:r>
              <w:rPr>
                <w:spacing w:val="-2"/>
              </w:rPr>
              <w:t>просмотра</w:t>
            </w:r>
          </w:p>
        </w:tc>
        <w:tc>
          <w:tcPr>
            <w:tcW w:w="87" w:type="dxa"/>
            <w:tcBorders>
              <w:top w:val="nil"/>
              <w:bottom w:val="nil"/>
              <w:right w:val="nil"/>
            </w:tcBorders>
          </w:tcPr>
          <w:p w:rsidR="00ED6F15" w:rsidRDefault="00ED6F15">
            <w:pPr>
              <w:pStyle w:val="TableParagraph"/>
            </w:pPr>
          </w:p>
        </w:tc>
      </w:tr>
      <w:tr w:rsidR="00ED6F15">
        <w:trPr>
          <w:trHeight w:val="494"/>
        </w:trPr>
        <w:tc>
          <w:tcPr>
            <w:tcW w:w="1013" w:type="dxa"/>
          </w:tcPr>
          <w:p w:rsidR="00ED6F15" w:rsidRDefault="00D45F34">
            <w:pPr>
              <w:pStyle w:val="TableParagraph"/>
              <w:spacing w:before="1" w:line="246" w:lineRule="exact"/>
              <w:ind w:left="235"/>
            </w:pPr>
            <w:r>
              <w:rPr>
                <w:spacing w:val="-5"/>
              </w:rPr>
              <w:t>Г)</w:t>
            </w:r>
          </w:p>
          <w:p w:rsidR="00ED6F15" w:rsidRDefault="00D45F34">
            <w:pPr>
              <w:pStyle w:val="TableParagraph"/>
              <w:spacing w:line="227" w:lineRule="exact"/>
              <w:ind w:left="235"/>
            </w:pPr>
            <w:r>
              <w:rPr>
                <w:spacing w:val="-5"/>
              </w:rPr>
              <w:t>3—</w:t>
            </w:r>
          </w:p>
        </w:tc>
        <w:tc>
          <w:tcPr>
            <w:tcW w:w="1402" w:type="dxa"/>
            <w:tcBorders>
              <w:right w:val="single" w:sz="8" w:space="0" w:color="000000"/>
            </w:tcBorders>
          </w:tcPr>
          <w:p w:rsidR="00ED6F15" w:rsidRDefault="00D45F34">
            <w:pPr>
              <w:pStyle w:val="TableParagraph"/>
              <w:spacing w:line="250" w:lineRule="exact"/>
              <w:ind w:left="686"/>
            </w:pPr>
            <w:r>
              <w:rPr>
                <w:spacing w:val="-5"/>
              </w:rPr>
              <w:t>На</w:t>
            </w:r>
          </w:p>
        </w:tc>
        <w:tc>
          <w:tcPr>
            <w:tcW w:w="3083" w:type="dxa"/>
            <w:tcBorders>
              <w:left w:val="single" w:sz="8" w:space="0" w:color="000000"/>
            </w:tcBorders>
          </w:tcPr>
          <w:p w:rsidR="00ED6F15" w:rsidRDefault="00D45F34">
            <w:pPr>
              <w:pStyle w:val="TableParagraph"/>
              <w:tabs>
                <w:tab w:val="left" w:pos="1647"/>
              </w:tabs>
              <w:spacing w:line="250" w:lineRule="exact"/>
              <w:ind w:left="220"/>
            </w:pPr>
            <w:r>
              <w:rPr>
                <w:spacing w:val="-2"/>
              </w:rPr>
              <w:t>Взаимное</w:t>
            </w:r>
            <w:r>
              <w:tab/>
            </w:r>
            <w:r>
              <w:rPr>
                <w:spacing w:val="-2"/>
              </w:rPr>
              <w:t>влияние</w:t>
            </w:r>
          </w:p>
        </w:tc>
        <w:tc>
          <w:tcPr>
            <w:tcW w:w="4620" w:type="dxa"/>
          </w:tcPr>
          <w:p w:rsidR="00ED6F15" w:rsidRDefault="00D45F34">
            <w:pPr>
              <w:pStyle w:val="TableParagraph"/>
              <w:tabs>
                <w:tab w:val="left" w:pos="3385"/>
              </w:tabs>
              <w:spacing w:line="250" w:lineRule="exact"/>
              <w:ind w:left="691"/>
            </w:pPr>
            <w:r>
              <w:t>Знакомство</w:t>
            </w:r>
            <w:r>
              <w:rPr>
                <w:spacing w:val="22"/>
              </w:rPr>
              <w:t xml:space="preserve"> </w:t>
            </w:r>
            <w:r>
              <w:t>с</w:t>
            </w:r>
            <w:r>
              <w:rPr>
                <w:spacing w:val="2"/>
              </w:rPr>
              <w:t xml:space="preserve"> </w:t>
            </w:r>
            <w:r>
              <w:rPr>
                <w:spacing w:val="-2"/>
              </w:rPr>
              <w:t>примерами</w:t>
            </w:r>
            <w:r>
              <w:tab/>
            </w:r>
            <w:r>
              <w:rPr>
                <w:spacing w:val="-2"/>
              </w:rPr>
              <w:t>смешения</w:t>
            </w:r>
          </w:p>
        </w:tc>
        <w:tc>
          <w:tcPr>
            <w:tcW w:w="87" w:type="dxa"/>
            <w:tcBorders>
              <w:top w:val="nil"/>
              <w:bottom w:val="nil"/>
              <w:right w:val="nil"/>
            </w:tcBorders>
          </w:tcPr>
          <w:p w:rsidR="00ED6F15" w:rsidRDefault="00ED6F15">
            <w:pPr>
              <w:pStyle w:val="TableParagraph"/>
            </w:pPr>
          </w:p>
        </w:tc>
      </w:tr>
    </w:tbl>
    <w:p w:rsidR="00ED6F15" w:rsidRDefault="00ED6F15">
      <w:pPr>
        <w:sectPr w:rsidR="00ED6F15">
          <w:type w:val="continuous"/>
          <w:pgSz w:w="11900" w:h="16870"/>
          <w:pgMar w:top="1080" w:right="0" w:bottom="1060" w:left="740" w:header="0" w:footer="748"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1398"/>
        <w:gridCol w:w="3069"/>
        <w:gridCol w:w="4644"/>
      </w:tblGrid>
      <w:tr w:rsidR="00ED6F15">
        <w:trPr>
          <w:trHeight w:val="3101"/>
        </w:trPr>
        <w:tc>
          <w:tcPr>
            <w:tcW w:w="1009" w:type="dxa"/>
          </w:tcPr>
          <w:p w:rsidR="00ED6F15" w:rsidRDefault="00D45F34">
            <w:pPr>
              <w:pStyle w:val="TableParagraph"/>
              <w:spacing w:before="1" w:line="251" w:lineRule="exact"/>
              <w:ind w:left="235"/>
            </w:pPr>
            <w:r>
              <w:rPr>
                <w:spacing w:val="-10"/>
              </w:rPr>
              <w:lastRenderedPageBreak/>
              <w:t>4</w:t>
            </w:r>
          </w:p>
          <w:p w:rsidR="00ED6F15" w:rsidRDefault="00D45F34">
            <w:pPr>
              <w:pStyle w:val="TableParagraph"/>
              <w:ind w:left="292" w:right="313" w:hanging="58"/>
              <w:jc w:val="both"/>
            </w:pPr>
            <w:r>
              <w:rPr>
                <w:spacing w:val="-4"/>
              </w:rPr>
              <w:t xml:space="preserve">учеб ных </w:t>
            </w:r>
            <w:r>
              <w:rPr>
                <w:spacing w:val="-6"/>
              </w:rPr>
              <w:t>часа</w:t>
            </w:r>
          </w:p>
        </w:tc>
        <w:tc>
          <w:tcPr>
            <w:tcW w:w="1398" w:type="dxa"/>
          </w:tcPr>
          <w:p w:rsidR="00ED6F15" w:rsidRDefault="00D45F34">
            <w:pPr>
              <w:pStyle w:val="TableParagraph"/>
              <w:spacing w:line="242" w:lineRule="auto"/>
              <w:ind w:left="287" w:right="364" w:hanging="58"/>
            </w:pPr>
            <w:r>
              <w:rPr>
                <w:spacing w:val="-2"/>
              </w:rPr>
              <w:t xml:space="preserve">рубежах </w:t>
            </w:r>
            <w:r>
              <w:rPr>
                <w:spacing w:val="-4"/>
              </w:rPr>
              <w:t>культур</w:t>
            </w:r>
          </w:p>
        </w:tc>
        <w:tc>
          <w:tcPr>
            <w:tcW w:w="3069" w:type="dxa"/>
          </w:tcPr>
          <w:p w:rsidR="00ED6F15" w:rsidRDefault="00D45F34">
            <w:pPr>
              <w:pStyle w:val="TableParagraph"/>
              <w:tabs>
                <w:tab w:val="left" w:pos="1424"/>
                <w:tab w:val="left" w:pos="1991"/>
              </w:tabs>
              <w:spacing w:line="242" w:lineRule="auto"/>
              <w:ind w:left="286" w:right="193" w:hanging="58"/>
            </w:pPr>
            <w:r>
              <w:rPr>
                <w:spacing w:val="-2"/>
              </w:rPr>
              <w:t>фольклорных</w:t>
            </w:r>
            <w:r>
              <w:tab/>
            </w:r>
            <w:r>
              <w:rPr>
                <w:spacing w:val="-4"/>
              </w:rPr>
              <w:t>традиций друг</w:t>
            </w:r>
            <w:r>
              <w:tab/>
              <w:t>на друга.</w:t>
            </w:r>
          </w:p>
          <w:p w:rsidR="00ED6F15" w:rsidRDefault="00D45F34">
            <w:pPr>
              <w:pStyle w:val="TableParagraph"/>
              <w:spacing w:line="237" w:lineRule="auto"/>
              <w:ind w:left="228" w:right="65"/>
            </w:pPr>
            <w:r>
              <w:rPr>
                <w:spacing w:val="-2"/>
              </w:rPr>
              <w:t>Этнографические</w:t>
            </w:r>
            <w:r>
              <w:rPr>
                <w:spacing w:val="-12"/>
              </w:rPr>
              <w:t xml:space="preserve"> </w:t>
            </w:r>
            <w:r>
              <w:rPr>
                <w:spacing w:val="-2"/>
              </w:rPr>
              <w:t>экспедиции фестивали.</w:t>
            </w:r>
          </w:p>
          <w:p w:rsidR="00ED6F15" w:rsidRDefault="00D45F34">
            <w:pPr>
              <w:pStyle w:val="TableParagraph"/>
              <w:tabs>
                <w:tab w:val="left" w:pos="2135"/>
              </w:tabs>
              <w:spacing w:line="242" w:lineRule="auto"/>
              <w:ind w:left="286" w:right="359" w:hanging="58"/>
            </w:pPr>
            <w:r>
              <w:rPr>
                <w:spacing w:val="-2"/>
              </w:rPr>
              <w:t>Современная</w:t>
            </w:r>
            <w:r>
              <w:tab/>
            </w:r>
            <w:r>
              <w:rPr>
                <w:spacing w:val="-4"/>
              </w:rPr>
              <w:t xml:space="preserve">жизнь </w:t>
            </w:r>
            <w:r>
              <w:rPr>
                <w:spacing w:val="-2"/>
              </w:rPr>
              <w:t>фольклора</w:t>
            </w:r>
          </w:p>
        </w:tc>
        <w:tc>
          <w:tcPr>
            <w:tcW w:w="4644" w:type="dxa"/>
          </w:tcPr>
          <w:p w:rsidR="00ED6F15" w:rsidRDefault="00D45F34">
            <w:pPr>
              <w:pStyle w:val="TableParagraph"/>
              <w:tabs>
                <w:tab w:val="left" w:pos="3012"/>
                <w:tab w:val="left" w:pos="3306"/>
                <w:tab w:val="left" w:pos="4038"/>
              </w:tabs>
              <w:ind w:left="286" w:right="-15" w:firstLine="427"/>
            </w:pPr>
            <w:r>
              <w:t>культурных</w:t>
            </w:r>
            <w:r>
              <w:rPr>
                <w:spacing w:val="80"/>
              </w:rPr>
              <w:t xml:space="preserve"> </w:t>
            </w:r>
            <w:r>
              <w:t>традиций</w:t>
            </w:r>
            <w:r>
              <w:rPr>
                <w:spacing w:val="80"/>
              </w:rPr>
              <w:t xml:space="preserve"> </w:t>
            </w:r>
            <w:r>
              <w:t>в</w:t>
            </w:r>
            <w:r>
              <w:rPr>
                <w:spacing w:val="80"/>
              </w:rPr>
              <w:t xml:space="preserve"> </w:t>
            </w:r>
            <w:r>
              <w:t xml:space="preserve">пограничных </w:t>
            </w:r>
            <w:r>
              <w:rPr>
                <w:spacing w:val="-2"/>
              </w:rPr>
              <w:t>территориях</w:t>
            </w:r>
            <w:r>
              <w:rPr>
                <w:spacing w:val="-2"/>
                <w:vertAlign w:val="superscript"/>
              </w:rPr>
              <w:t>1</w:t>
            </w:r>
            <w:r>
              <w:rPr>
                <w:spacing w:val="-2"/>
              </w:rPr>
              <w:t>.</w:t>
            </w:r>
            <w:r>
              <w:tab/>
            </w:r>
            <w:r>
              <w:tab/>
            </w:r>
            <w:r>
              <w:rPr>
                <w:spacing w:val="-2"/>
              </w:rPr>
              <w:t>Выявление причинно-следственных</w:t>
            </w:r>
            <w:r>
              <w:tab/>
            </w:r>
            <w:r>
              <w:rPr>
                <w:spacing w:val="-2"/>
              </w:rPr>
              <w:t>связей</w:t>
            </w:r>
            <w:r>
              <w:tab/>
            </w:r>
            <w:r>
              <w:rPr>
                <w:spacing w:val="-2"/>
              </w:rPr>
              <w:t>такого смешения.</w:t>
            </w:r>
          </w:p>
          <w:p w:rsidR="00ED6F15" w:rsidRDefault="00D45F34">
            <w:pPr>
              <w:pStyle w:val="TableParagraph"/>
              <w:tabs>
                <w:tab w:val="left" w:pos="2667"/>
                <w:tab w:val="left" w:pos="2883"/>
              </w:tabs>
              <w:ind w:left="286" w:right="47" w:firstLine="427"/>
            </w:pPr>
            <w:r>
              <w:t>Изучение</w:t>
            </w:r>
            <w:r>
              <w:rPr>
                <w:spacing w:val="-12"/>
              </w:rPr>
              <w:t xml:space="preserve"> </w:t>
            </w:r>
            <w:r>
              <w:t>творчества</w:t>
            </w:r>
            <w:r>
              <w:rPr>
                <w:spacing w:val="-4"/>
              </w:rPr>
              <w:t xml:space="preserve"> </w:t>
            </w:r>
            <w:r>
              <w:t>и</w:t>
            </w:r>
            <w:r>
              <w:rPr>
                <w:spacing w:val="-9"/>
              </w:rPr>
              <w:t xml:space="preserve"> </w:t>
            </w:r>
            <w:r>
              <w:t>вклада</w:t>
            </w:r>
            <w:r>
              <w:rPr>
                <w:spacing w:val="-8"/>
              </w:rPr>
              <w:t xml:space="preserve"> </w:t>
            </w:r>
            <w:r>
              <w:t>в</w:t>
            </w:r>
            <w:r>
              <w:rPr>
                <w:spacing w:val="-9"/>
              </w:rPr>
              <w:t xml:space="preserve"> </w:t>
            </w:r>
            <w:r>
              <w:t xml:space="preserve">развитие </w:t>
            </w:r>
            <w:r>
              <w:rPr>
                <w:spacing w:val="-2"/>
              </w:rPr>
              <w:t>культуры</w:t>
            </w:r>
            <w:r>
              <w:tab/>
            </w:r>
            <w:r>
              <w:rPr>
                <w:spacing w:val="-2"/>
              </w:rPr>
              <w:t>современных этноисполнителей,</w:t>
            </w:r>
            <w:r>
              <w:tab/>
            </w:r>
            <w:r>
              <w:tab/>
            </w:r>
            <w:r>
              <w:rPr>
                <w:spacing w:val="-2"/>
              </w:rPr>
              <w:t>исследователей</w:t>
            </w:r>
          </w:p>
          <w:p w:rsidR="00ED6F15" w:rsidRDefault="00D45F34">
            <w:pPr>
              <w:pStyle w:val="TableParagraph"/>
              <w:spacing w:line="244" w:lineRule="auto"/>
              <w:ind w:left="713" w:right="-15" w:hanging="428"/>
              <w:rPr>
                <w:i/>
              </w:rPr>
            </w:pPr>
            <w:r>
              <w:t>традиционного</w:t>
            </w:r>
            <w:r>
              <w:rPr>
                <w:spacing w:val="80"/>
              </w:rPr>
              <w:t xml:space="preserve"> </w:t>
            </w:r>
            <w:r>
              <w:t>фольклора.</w:t>
            </w:r>
            <w:r>
              <w:rPr>
                <w:spacing w:val="80"/>
              </w:rPr>
              <w:t xml:space="preserve"> </w:t>
            </w:r>
            <w:r>
              <w:rPr>
                <w:i/>
              </w:rPr>
              <w:t>На</w:t>
            </w:r>
            <w:r>
              <w:rPr>
                <w:i/>
                <w:spacing w:val="80"/>
              </w:rPr>
              <w:t xml:space="preserve"> </w:t>
            </w:r>
            <w:r>
              <w:rPr>
                <w:i/>
              </w:rPr>
              <w:t>выбор</w:t>
            </w:r>
            <w:r>
              <w:rPr>
                <w:i/>
                <w:spacing w:val="80"/>
              </w:rPr>
              <w:t xml:space="preserve"> </w:t>
            </w:r>
            <w:r>
              <w:rPr>
                <w:i/>
              </w:rPr>
              <w:t xml:space="preserve">или </w:t>
            </w:r>
            <w:r>
              <w:rPr>
                <w:i/>
                <w:spacing w:val="-2"/>
              </w:rPr>
              <w:t>факультативно</w:t>
            </w:r>
          </w:p>
          <w:p w:rsidR="00ED6F15" w:rsidRDefault="00D45F34">
            <w:pPr>
              <w:pStyle w:val="TableParagraph"/>
              <w:spacing w:line="242" w:lineRule="auto"/>
              <w:ind w:left="286" w:right="-15" w:firstLine="427"/>
            </w:pPr>
            <w:r>
              <w:t>Участие в этнографической</w:t>
            </w:r>
            <w:r>
              <w:rPr>
                <w:spacing w:val="14"/>
              </w:rPr>
              <w:t xml:space="preserve"> </w:t>
            </w:r>
            <w:r>
              <w:t>экспедиции, посещение/ участие в фестивале</w:t>
            </w:r>
          </w:p>
          <w:p w:rsidR="00ED6F15" w:rsidRDefault="00D45F34">
            <w:pPr>
              <w:pStyle w:val="TableParagraph"/>
              <w:spacing w:line="251" w:lineRule="exact"/>
              <w:ind w:left="286"/>
            </w:pPr>
            <w:r>
              <w:rPr>
                <w:spacing w:val="-2"/>
              </w:rPr>
              <w:t>традиционной</w:t>
            </w:r>
            <w:r>
              <w:rPr>
                <w:spacing w:val="7"/>
              </w:rPr>
              <w:t xml:space="preserve"> </w:t>
            </w:r>
            <w:r>
              <w:rPr>
                <w:spacing w:val="-2"/>
              </w:rPr>
              <w:t>культуры</w:t>
            </w:r>
          </w:p>
        </w:tc>
      </w:tr>
    </w:tbl>
    <w:p w:rsidR="00ED6F15" w:rsidRDefault="00D45F34">
      <w:pPr>
        <w:pStyle w:val="a3"/>
        <w:spacing w:before="14" w:after="6"/>
        <w:ind w:left="710" w:firstLine="0"/>
        <w:jc w:val="left"/>
      </w:pPr>
      <w:r>
        <w:t>Модуль</w:t>
      </w:r>
      <w:r>
        <w:rPr>
          <w:spacing w:val="-7"/>
        </w:rPr>
        <w:t xml:space="preserve"> </w:t>
      </w:r>
      <w:r>
        <w:t>№</w:t>
      </w:r>
      <w:r>
        <w:rPr>
          <w:spacing w:val="-5"/>
        </w:rPr>
        <w:t xml:space="preserve"> </w:t>
      </w:r>
      <w:r>
        <w:t>3</w:t>
      </w:r>
      <w:r>
        <w:rPr>
          <w:spacing w:val="-1"/>
        </w:rPr>
        <w:t xml:space="preserve"> </w:t>
      </w:r>
      <w:r>
        <w:t>«Музыка</w:t>
      </w:r>
      <w:r>
        <w:rPr>
          <w:spacing w:val="-7"/>
        </w:rPr>
        <w:t xml:space="preserve"> </w:t>
      </w:r>
      <w:r>
        <w:t>народов</w:t>
      </w:r>
      <w:r>
        <w:rPr>
          <w:spacing w:val="-3"/>
        </w:rPr>
        <w:t xml:space="preserve"> </w:t>
      </w:r>
      <w:r>
        <w:rPr>
          <w:spacing w:val="-4"/>
        </w:rPr>
        <w:t>мира»</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57"/>
        <w:gridCol w:w="1932"/>
        <w:gridCol w:w="157"/>
        <w:gridCol w:w="9"/>
        <w:gridCol w:w="2418"/>
        <w:gridCol w:w="286"/>
        <w:gridCol w:w="23"/>
        <w:gridCol w:w="3639"/>
        <w:gridCol w:w="487"/>
        <w:gridCol w:w="37"/>
      </w:tblGrid>
      <w:tr w:rsidR="00ED6F15">
        <w:trPr>
          <w:trHeight w:val="1094"/>
        </w:trPr>
        <w:tc>
          <w:tcPr>
            <w:tcW w:w="1162" w:type="dxa"/>
            <w:gridSpan w:val="2"/>
          </w:tcPr>
          <w:p w:rsidR="00ED6F15" w:rsidRDefault="00D45F34">
            <w:pPr>
              <w:pStyle w:val="TableParagraph"/>
              <w:spacing w:before="5"/>
              <w:ind w:left="292" w:right="204" w:firstLine="427"/>
              <w:jc w:val="both"/>
              <w:rPr>
                <w:b/>
              </w:rPr>
            </w:pPr>
            <w:r>
              <w:rPr>
                <w:b/>
                <w:spacing w:val="-10"/>
              </w:rPr>
              <w:t xml:space="preserve">№ </w:t>
            </w:r>
            <w:r>
              <w:rPr>
                <w:b/>
                <w:spacing w:val="-2"/>
              </w:rPr>
              <w:t xml:space="preserve">блока, </w:t>
            </w:r>
            <w:r>
              <w:rPr>
                <w:b/>
                <w:spacing w:val="-4"/>
              </w:rPr>
              <w:t>кол-во часов</w:t>
            </w:r>
          </w:p>
        </w:tc>
        <w:tc>
          <w:tcPr>
            <w:tcW w:w="2098" w:type="dxa"/>
            <w:gridSpan w:val="3"/>
          </w:tcPr>
          <w:p w:rsidR="00ED6F15" w:rsidRDefault="00D45F34">
            <w:pPr>
              <w:pStyle w:val="TableParagraph"/>
              <w:spacing w:before="5"/>
              <w:ind w:right="90"/>
              <w:jc w:val="center"/>
              <w:rPr>
                <w:b/>
              </w:rPr>
            </w:pPr>
            <w:r>
              <w:rPr>
                <w:b/>
                <w:spacing w:val="-4"/>
              </w:rPr>
              <w:t>Темы</w:t>
            </w:r>
          </w:p>
        </w:tc>
        <w:tc>
          <w:tcPr>
            <w:tcW w:w="2727" w:type="dxa"/>
            <w:gridSpan w:val="3"/>
          </w:tcPr>
          <w:p w:rsidR="00ED6F15" w:rsidRDefault="00D45F34">
            <w:pPr>
              <w:pStyle w:val="TableParagraph"/>
              <w:spacing w:before="5"/>
              <w:ind w:left="720"/>
              <w:rPr>
                <w:b/>
              </w:rPr>
            </w:pPr>
            <w:r>
              <w:rPr>
                <w:b/>
                <w:spacing w:val="-2"/>
              </w:rPr>
              <w:t>Содержание</w:t>
            </w:r>
          </w:p>
        </w:tc>
        <w:tc>
          <w:tcPr>
            <w:tcW w:w="4163" w:type="dxa"/>
            <w:gridSpan w:val="3"/>
          </w:tcPr>
          <w:p w:rsidR="00ED6F15" w:rsidRDefault="00D45F34">
            <w:pPr>
              <w:pStyle w:val="TableParagraph"/>
              <w:spacing w:before="5"/>
              <w:ind w:left="716"/>
              <w:rPr>
                <w:b/>
              </w:rPr>
            </w:pPr>
            <w:r>
              <w:rPr>
                <w:b/>
              </w:rPr>
              <w:t>Виды</w:t>
            </w:r>
            <w:r>
              <w:rPr>
                <w:b/>
                <w:spacing w:val="-14"/>
              </w:rPr>
              <w:t xml:space="preserve"> </w:t>
            </w:r>
            <w:r>
              <w:rPr>
                <w:b/>
              </w:rPr>
              <w:t>деятельности</w:t>
            </w:r>
            <w:r>
              <w:rPr>
                <w:b/>
                <w:spacing w:val="-7"/>
              </w:rPr>
              <w:t xml:space="preserve"> </w:t>
            </w:r>
            <w:r>
              <w:rPr>
                <w:b/>
                <w:spacing w:val="-2"/>
              </w:rPr>
              <w:t>обучающихся</w:t>
            </w:r>
          </w:p>
        </w:tc>
      </w:tr>
      <w:tr w:rsidR="00ED6F15">
        <w:trPr>
          <w:gridAfter w:val="1"/>
          <w:wAfter w:w="37" w:type="dxa"/>
          <w:trHeight w:val="4224"/>
        </w:trPr>
        <w:tc>
          <w:tcPr>
            <w:tcW w:w="1162" w:type="dxa"/>
            <w:gridSpan w:val="2"/>
          </w:tcPr>
          <w:p w:rsidR="00ED6F15" w:rsidRDefault="00D45F34">
            <w:pPr>
              <w:pStyle w:val="TableParagraph"/>
              <w:spacing w:before="1" w:line="251" w:lineRule="exact"/>
              <w:ind w:left="340"/>
            </w:pPr>
            <w:r>
              <w:t>А)</w:t>
            </w:r>
            <w:r>
              <w:rPr>
                <w:spacing w:val="23"/>
              </w:rPr>
              <w:t xml:space="preserve"> </w:t>
            </w:r>
            <w:r>
              <w:t>3—</w:t>
            </w:r>
            <w:r>
              <w:rPr>
                <w:spacing w:val="-12"/>
              </w:rPr>
              <w:t>4</w:t>
            </w:r>
          </w:p>
          <w:p w:rsidR="00ED6F15" w:rsidRDefault="00D45F34">
            <w:pPr>
              <w:pStyle w:val="TableParagraph"/>
              <w:ind w:left="292" w:firstLine="48"/>
            </w:pPr>
            <w:r>
              <w:rPr>
                <w:spacing w:val="-4"/>
              </w:rPr>
              <w:t>учебных часа</w:t>
            </w:r>
          </w:p>
        </w:tc>
        <w:tc>
          <w:tcPr>
            <w:tcW w:w="2089" w:type="dxa"/>
            <w:gridSpan w:val="2"/>
          </w:tcPr>
          <w:p w:rsidR="00ED6F15" w:rsidRDefault="00D45F34">
            <w:pPr>
              <w:pStyle w:val="TableParagraph"/>
              <w:tabs>
                <w:tab w:val="left" w:pos="1771"/>
              </w:tabs>
              <w:spacing w:line="242" w:lineRule="auto"/>
              <w:ind w:left="287" w:right="84" w:firstLine="48"/>
              <w:jc w:val="both"/>
            </w:pPr>
            <w:r>
              <w:rPr>
                <w:spacing w:val="-2"/>
              </w:rPr>
              <w:t>Музыка</w:t>
            </w:r>
            <w:r>
              <w:tab/>
            </w:r>
            <w:r>
              <w:rPr>
                <w:spacing w:val="-10"/>
              </w:rPr>
              <w:t xml:space="preserve">— </w:t>
            </w:r>
            <w:r>
              <w:t xml:space="preserve">древнейший язык </w:t>
            </w:r>
            <w:r>
              <w:rPr>
                <w:spacing w:val="-2"/>
              </w:rPr>
              <w:t>человечества</w:t>
            </w:r>
          </w:p>
        </w:tc>
        <w:tc>
          <w:tcPr>
            <w:tcW w:w="2713" w:type="dxa"/>
            <w:gridSpan w:val="3"/>
          </w:tcPr>
          <w:p w:rsidR="00ED6F15" w:rsidRDefault="00D45F34">
            <w:pPr>
              <w:pStyle w:val="TableParagraph"/>
              <w:tabs>
                <w:tab w:val="left" w:pos="1452"/>
                <w:tab w:val="left" w:pos="1520"/>
                <w:tab w:val="left" w:pos="1944"/>
                <w:tab w:val="left" w:pos="2034"/>
                <w:tab w:val="left" w:pos="2551"/>
              </w:tabs>
              <w:spacing w:before="1"/>
              <w:ind w:left="287" w:right="-29" w:firstLine="48"/>
            </w:pPr>
            <w:r>
              <w:rPr>
                <w:spacing w:val="-2"/>
              </w:rPr>
              <w:t>Археологические находки,</w:t>
            </w:r>
            <w:r>
              <w:tab/>
            </w:r>
            <w:r>
              <w:rPr>
                <w:spacing w:val="-2"/>
              </w:rPr>
              <w:t>легенды</w:t>
            </w:r>
            <w:r>
              <w:tab/>
            </w:r>
            <w:r>
              <w:rPr>
                <w:spacing w:val="-10"/>
              </w:rPr>
              <w:t xml:space="preserve">и </w:t>
            </w:r>
            <w:r>
              <w:rPr>
                <w:spacing w:val="-2"/>
              </w:rPr>
              <w:t>сказания</w:t>
            </w:r>
            <w:r>
              <w:tab/>
            </w:r>
            <w:r>
              <w:tab/>
            </w:r>
            <w:r>
              <w:rPr>
                <w:spacing w:val="-10"/>
              </w:rPr>
              <w:t>о</w:t>
            </w:r>
            <w:r>
              <w:tab/>
            </w:r>
            <w:r>
              <w:tab/>
            </w:r>
            <w:r>
              <w:rPr>
                <w:spacing w:val="-2"/>
              </w:rPr>
              <w:t>музыке древних.</w:t>
            </w:r>
            <w:r>
              <w:tab/>
            </w:r>
            <w:r>
              <w:tab/>
            </w:r>
            <w:r>
              <w:tab/>
            </w:r>
            <w:r>
              <w:rPr>
                <w:spacing w:val="-2"/>
              </w:rPr>
              <w:t>Древняя Греция</w:t>
            </w:r>
          </w:p>
          <w:p w:rsidR="00ED6F15" w:rsidRDefault="00D45F34">
            <w:pPr>
              <w:pStyle w:val="TableParagraph"/>
              <w:ind w:left="287" w:right="125" w:firstLine="48"/>
            </w:pPr>
            <w:r>
              <w:t xml:space="preserve">— колыбель </w:t>
            </w:r>
            <w:r>
              <w:rPr>
                <w:spacing w:val="-2"/>
              </w:rPr>
              <w:t>европейской</w:t>
            </w:r>
            <w:r>
              <w:rPr>
                <w:spacing w:val="-11"/>
              </w:rPr>
              <w:t xml:space="preserve"> </w:t>
            </w:r>
            <w:r>
              <w:rPr>
                <w:spacing w:val="-2"/>
              </w:rPr>
              <w:t>культуры</w:t>
            </w:r>
          </w:p>
        </w:tc>
        <w:tc>
          <w:tcPr>
            <w:tcW w:w="4149" w:type="dxa"/>
            <w:gridSpan w:val="3"/>
          </w:tcPr>
          <w:p w:rsidR="00ED6F15" w:rsidRDefault="00D45F34">
            <w:pPr>
              <w:pStyle w:val="TableParagraph"/>
              <w:tabs>
                <w:tab w:val="left" w:pos="1253"/>
                <w:tab w:val="left" w:pos="2242"/>
                <w:tab w:val="left" w:pos="2827"/>
                <w:tab w:val="left" w:pos="2890"/>
                <w:tab w:val="left" w:pos="2934"/>
              </w:tabs>
              <w:ind w:left="287" w:right="60" w:firstLine="43"/>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 виртуальный)</w:t>
            </w:r>
            <w:r>
              <w:rPr>
                <w:spacing w:val="40"/>
              </w:rPr>
              <w:t xml:space="preserve"> </w:t>
            </w:r>
            <w:r>
              <w:t>с</w:t>
            </w:r>
            <w:r>
              <w:tab/>
            </w:r>
            <w:r>
              <w:tab/>
            </w:r>
            <w:r>
              <w:rPr>
                <w:spacing w:val="-2"/>
              </w:rPr>
              <w:t xml:space="preserve">экспозицией </w:t>
            </w:r>
            <w:r>
              <w:t>музыкальных</w:t>
            </w:r>
            <w:r>
              <w:rPr>
                <w:spacing w:val="40"/>
              </w:rPr>
              <w:t xml:space="preserve"> </w:t>
            </w:r>
            <w:r>
              <w:t>артефактов</w:t>
            </w:r>
            <w:r>
              <w:tab/>
            </w:r>
            <w:r>
              <w:tab/>
            </w:r>
            <w:r>
              <w:tab/>
            </w:r>
            <w:r>
              <w:rPr>
                <w:spacing w:val="-2"/>
              </w:rPr>
              <w:t>древности, последующий</w:t>
            </w:r>
            <w:r>
              <w:tab/>
            </w:r>
            <w:r>
              <w:rPr>
                <w:spacing w:val="-2"/>
              </w:rPr>
              <w:t>пересказ полученной</w:t>
            </w:r>
            <w:r>
              <w:rPr>
                <w:spacing w:val="-12"/>
              </w:rPr>
              <w:t xml:space="preserve"> </w:t>
            </w:r>
            <w:r>
              <w:rPr>
                <w:spacing w:val="-2"/>
              </w:rPr>
              <w:t>информации.</w:t>
            </w:r>
            <w:r>
              <w:rPr>
                <w:spacing w:val="-12"/>
              </w:rPr>
              <w:t xml:space="preserve"> </w:t>
            </w:r>
            <w:r>
              <w:rPr>
                <w:spacing w:val="-2"/>
              </w:rPr>
              <w:t>Импровизация дождя,</w:t>
            </w:r>
            <w:r>
              <w:tab/>
            </w:r>
            <w:r>
              <w:rPr>
                <w:spacing w:val="-2"/>
              </w:rPr>
              <w:t>поклонение</w:t>
            </w:r>
            <w:r>
              <w:tab/>
            </w:r>
            <w:r>
              <w:tab/>
            </w:r>
            <w:r>
              <w:rPr>
                <w:spacing w:val="-2"/>
              </w:rPr>
              <w:t xml:space="preserve">тотемному </w:t>
            </w:r>
            <w:r>
              <w:t>животному и т. п.).</w:t>
            </w:r>
          </w:p>
          <w:p w:rsidR="00ED6F15" w:rsidRDefault="00D45F34">
            <w:pPr>
              <w:pStyle w:val="TableParagraph"/>
              <w:tabs>
                <w:tab w:val="left" w:pos="2242"/>
              </w:tabs>
              <w:spacing w:before="4" w:line="237" w:lineRule="auto"/>
              <w:ind w:left="287" w:right="569" w:firstLine="43"/>
            </w:pPr>
            <w:r>
              <w:rPr>
                <w:spacing w:val="-2"/>
              </w:rPr>
              <w:t>Озвучивание,</w:t>
            </w:r>
            <w:r>
              <w:tab/>
            </w:r>
            <w:r>
              <w:rPr>
                <w:spacing w:val="-2"/>
              </w:rPr>
              <w:t xml:space="preserve">театрализация </w:t>
            </w:r>
            <w:r>
              <w:t>легенды/мифа о музыке.</w:t>
            </w:r>
          </w:p>
          <w:p w:rsidR="00ED6F15" w:rsidRDefault="00D45F34">
            <w:pPr>
              <w:pStyle w:val="TableParagraph"/>
              <w:spacing w:before="5" w:line="251" w:lineRule="exact"/>
              <w:ind w:left="330"/>
              <w:rPr>
                <w:i/>
              </w:rPr>
            </w:pPr>
            <w:r>
              <w:rPr>
                <w:i/>
              </w:rPr>
              <w:t>На</w:t>
            </w:r>
            <w:r>
              <w:rPr>
                <w:i/>
                <w:spacing w:val="1"/>
              </w:rPr>
              <w:t xml:space="preserve"> </w:t>
            </w:r>
            <w:r>
              <w:rPr>
                <w:i/>
              </w:rPr>
              <w:t>выбор</w:t>
            </w:r>
            <w:r>
              <w:rPr>
                <w:i/>
                <w:spacing w:val="-4"/>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1531"/>
              </w:tabs>
              <w:spacing w:line="251" w:lineRule="exact"/>
              <w:ind w:left="330"/>
            </w:pPr>
            <w:r>
              <w:rPr>
                <w:spacing w:val="-2"/>
              </w:rPr>
              <w:t>Квесты,</w:t>
            </w:r>
            <w:r>
              <w:tab/>
            </w:r>
            <w:r>
              <w:rPr>
                <w:spacing w:val="-2"/>
              </w:rPr>
              <w:t>викторины,</w:t>
            </w:r>
          </w:p>
          <w:p w:rsidR="00ED6F15" w:rsidRDefault="00D45F34">
            <w:pPr>
              <w:pStyle w:val="TableParagraph"/>
              <w:tabs>
                <w:tab w:val="left" w:pos="3428"/>
              </w:tabs>
              <w:spacing w:before="2"/>
              <w:ind w:left="330"/>
            </w:pPr>
            <w:r>
              <w:rPr>
                <w:spacing w:val="-2"/>
              </w:rPr>
              <w:t>интеллектуальные</w:t>
            </w:r>
            <w:r>
              <w:tab/>
            </w:r>
            <w:r>
              <w:rPr>
                <w:spacing w:val="-4"/>
              </w:rPr>
              <w:t>игры.</w:t>
            </w:r>
          </w:p>
          <w:p w:rsidR="00ED6F15" w:rsidRDefault="00D45F34">
            <w:pPr>
              <w:pStyle w:val="TableParagraph"/>
              <w:tabs>
                <w:tab w:val="left" w:pos="3658"/>
              </w:tabs>
              <w:spacing w:before="2" w:line="249" w:lineRule="exact"/>
              <w:ind w:left="330"/>
              <w:jc w:val="both"/>
            </w:pPr>
            <w:r>
              <w:t>Исследовательские</w:t>
            </w:r>
            <w:r>
              <w:rPr>
                <w:spacing w:val="35"/>
              </w:rPr>
              <w:t xml:space="preserve"> </w:t>
            </w:r>
            <w:r>
              <w:rPr>
                <w:spacing w:val="-2"/>
              </w:rPr>
              <w:t>проекты</w:t>
            </w:r>
            <w:r>
              <w:tab/>
            </w:r>
            <w:r>
              <w:rPr>
                <w:spacing w:val="-10"/>
              </w:rPr>
              <w:t>в</w:t>
            </w:r>
          </w:p>
          <w:p w:rsidR="00ED6F15" w:rsidRDefault="00D45F34">
            <w:pPr>
              <w:pStyle w:val="TableParagraph"/>
              <w:spacing w:line="242" w:lineRule="auto"/>
              <w:ind w:left="287" w:right="-15" w:firstLine="43"/>
              <w:jc w:val="both"/>
            </w:pPr>
            <w:r>
              <w:t>рамках тематики «Мифы Древней Греции в музыкальном искусстве</w:t>
            </w:r>
            <w:r>
              <w:rPr>
                <w:spacing w:val="40"/>
              </w:rPr>
              <w:t xml:space="preserve"> </w:t>
            </w:r>
            <w:r>
              <w:t>XVII—XX веков»</w:t>
            </w:r>
          </w:p>
        </w:tc>
      </w:tr>
      <w:tr w:rsidR="00ED6F15">
        <w:trPr>
          <w:gridAfter w:val="1"/>
          <w:wAfter w:w="37" w:type="dxa"/>
          <w:trHeight w:val="1776"/>
        </w:trPr>
        <w:tc>
          <w:tcPr>
            <w:tcW w:w="1162" w:type="dxa"/>
            <w:gridSpan w:val="2"/>
          </w:tcPr>
          <w:p w:rsidR="00ED6F15" w:rsidRDefault="00D45F34">
            <w:pPr>
              <w:pStyle w:val="TableParagraph"/>
              <w:spacing w:line="249" w:lineRule="exact"/>
              <w:ind w:left="340"/>
            </w:pPr>
            <w:r>
              <w:t>Б)</w:t>
            </w:r>
            <w:r>
              <w:rPr>
                <w:spacing w:val="56"/>
              </w:rPr>
              <w:t xml:space="preserve"> </w:t>
            </w:r>
            <w:r>
              <w:t>3—</w:t>
            </w:r>
            <w:r>
              <w:rPr>
                <w:spacing w:val="-10"/>
              </w:rPr>
              <w:t>4</w:t>
            </w:r>
          </w:p>
          <w:p w:rsidR="00ED6F15" w:rsidRDefault="00D45F34">
            <w:pPr>
              <w:pStyle w:val="TableParagraph"/>
              <w:spacing w:before="2"/>
              <w:ind w:left="292" w:firstLine="48"/>
            </w:pPr>
            <w:r>
              <w:rPr>
                <w:spacing w:val="-4"/>
              </w:rPr>
              <w:t>учебных часа</w:t>
            </w:r>
          </w:p>
        </w:tc>
        <w:tc>
          <w:tcPr>
            <w:tcW w:w="2089" w:type="dxa"/>
            <w:gridSpan w:val="2"/>
          </w:tcPr>
          <w:p w:rsidR="00ED6F15" w:rsidRDefault="00D45F34">
            <w:pPr>
              <w:pStyle w:val="TableParagraph"/>
              <w:spacing w:line="242" w:lineRule="auto"/>
              <w:ind w:left="287" w:firstLine="48"/>
            </w:pPr>
            <w:r>
              <w:rPr>
                <w:spacing w:val="-2"/>
              </w:rPr>
              <w:t>Музыкальный фольклор</w:t>
            </w:r>
            <w:r>
              <w:rPr>
                <w:spacing w:val="-12"/>
              </w:rPr>
              <w:t xml:space="preserve"> </w:t>
            </w:r>
            <w:r>
              <w:rPr>
                <w:spacing w:val="-2"/>
              </w:rPr>
              <w:t>народов Европы</w:t>
            </w:r>
          </w:p>
        </w:tc>
        <w:tc>
          <w:tcPr>
            <w:tcW w:w="2713" w:type="dxa"/>
            <w:gridSpan w:val="3"/>
          </w:tcPr>
          <w:p w:rsidR="00ED6F15" w:rsidRDefault="00D45F34">
            <w:pPr>
              <w:pStyle w:val="TableParagraph"/>
              <w:tabs>
                <w:tab w:val="left" w:pos="1920"/>
              </w:tabs>
              <w:spacing w:line="242" w:lineRule="auto"/>
              <w:ind w:left="287" w:firstLine="48"/>
            </w:pPr>
            <w:r>
              <w:t>Интонации</w:t>
            </w:r>
            <w:r>
              <w:rPr>
                <w:spacing w:val="40"/>
              </w:rPr>
              <w:t xml:space="preserve"> </w:t>
            </w:r>
            <w:r>
              <w:t>и</w:t>
            </w:r>
            <w:r>
              <w:tab/>
            </w:r>
            <w:r>
              <w:rPr>
                <w:spacing w:val="-2"/>
              </w:rPr>
              <w:t xml:space="preserve">ритмы, </w:t>
            </w:r>
            <w:r>
              <w:t>формы и жанры европейского</w:t>
            </w:r>
            <w:r>
              <w:rPr>
                <w:spacing w:val="-15"/>
              </w:rPr>
              <w:t xml:space="preserve"> </w:t>
            </w:r>
            <w:r>
              <w:t>фольклора</w:t>
            </w:r>
            <w:r>
              <w:rPr>
                <w:vertAlign w:val="superscript"/>
              </w:rPr>
              <w:t>2</w:t>
            </w:r>
          </w:p>
        </w:tc>
        <w:tc>
          <w:tcPr>
            <w:tcW w:w="4149" w:type="dxa"/>
            <w:gridSpan w:val="3"/>
          </w:tcPr>
          <w:p w:rsidR="00ED6F15" w:rsidRDefault="00D45F34">
            <w:pPr>
              <w:pStyle w:val="TableParagraph"/>
              <w:spacing w:line="242" w:lineRule="auto"/>
              <w:ind w:left="287" w:right="-15" w:firstLine="427"/>
              <w:jc w:val="both"/>
            </w:pPr>
            <w:r>
              <w:t>Выявление характерных интонаций и ритмов в звучании традиционной музыки народов Европы.</w:t>
            </w:r>
          </w:p>
          <w:p w:rsidR="00ED6F15" w:rsidRDefault="00D45F34">
            <w:pPr>
              <w:pStyle w:val="TableParagraph"/>
              <w:ind w:left="287" w:right="-15" w:firstLine="427"/>
              <w:jc w:val="both"/>
            </w:pPr>
            <w:r>
              <w:t>Выявление общего и особенного при сравнении изучаемых образцов европейского</w:t>
            </w:r>
            <w:r>
              <w:rPr>
                <w:spacing w:val="69"/>
                <w:w w:val="150"/>
              </w:rPr>
              <w:t xml:space="preserve"> </w:t>
            </w:r>
            <w:r>
              <w:t>фольклора</w:t>
            </w:r>
            <w:r>
              <w:rPr>
                <w:spacing w:val="76"/>
                <w:w w:val="150"/>
              </w:rPr>
              <w:t xml:space="preserve"> </w:t>
            </w:r>
            <w:r>
              <w:t>и</w:t>
            </w:r>
            <w:r>
              <w:rPr>
                <w:spacing w:val="75"/>
                <w:w w:val="150"/>
              </w:rPr>
              <w:t xml:space="preserve"> </w:t>
            </w:r>
            <w:r>
              <w:rPr>
                <w:spacing w:val="-2"/>
              </w:rPr>
              <w:t>фольклора</w:t>
            </w:r>
          </w:p>
          <w:p w:rsidR="00ED6F15" w:rsidRDefault="00D45F34">
            <w:pPr>
              <w:pStyle w:val="TableParagraph"/>
              <w:spacing w:line="237" w:lineRule="exact"/>
              <w:ind w:left="287"/>
              <w:jc w:val="both"/>
            </w:pPr>
            <w:r>
              <w:t>народов</w:t>
            </w:r>
            <w:r>
              <w:rPr>
                <w:spacing w:val="-6"/>
              </w:rPr>
              <w:t xml:space="preserve"> </w:t>
            </w:r>
            <w:r>
              <w:rPr>
                <w:spacing w:val="-2"/>
              </w:rPr>
              <w:t>России.</w:t>
            </w:r>
          </w:p>
        </w:tc>
      </w:tr>
      <w:tr w:rsidR="00ED6F15">
        <w:trPr>
          <w:gridAfter w:val="1"/>
          <w:wAfter w:w="37" w:type="dxa"/>
          <w:trHeight w:val="1516"/>
        </w:trPr>
        <w:tc>
          <w:tcPr>
            <w:tcW w:w="1162" w:type="dxa"/>
            <w:gridSpan w:val="2"/>
          </w:tcPr>
          <w:p w:rsidR="00ED6F15" w:rsidRDefault="00ED6F15">
            <w:pPr>
              <w:pStyle w:val="TableParagraph"/>
            </w:pPr>
          </w:p>
        </w:tc>
        <w:tc>
          <w:tcPr>
            <w:tcW w:w="2089" w:type="dxa"/>
            <w:gridSpan w:val="2"/>
          </w:tcPr>
          <w:p w:rsidR="00ED6F15" w:rsidRDefault="00ED6F15">
            <w:pPr>
              <w:pStyle w:val="TableParagraph"/>
            </w:pPr>
          </w:p>
        </w:tc>
        <w:tc>
          <w:tcPr>
            <w:tcW w:w="2713" w:type="dxa"/>
            <w:gridSpan w:val="3"/>
          </w:tcPr>
          <w:p w:rsidR="00ED6F15" w:rsidRDefault="00D45F34">
            <w:pPr>
              <w:pStyle w:val="TableParagraph"/>
              <w:tabs>
                <w:tab w:val="left" w:pos="2482"/>
              </w:tabs>
              <w:spacing w:line="237" w:lineRule="auto"/>
              <w:ind w:left="287" w:right="-15" w:firstLine="48"/>
            </w:pPr>
            <w:r>
              <w:t>Отражение</w:t>
            </w:r>
            <w:r>
              <w:rPr>
                <w:spacing w:val="-14"/>
              </w:rPr>
              <w:t xml:space="preserve"> </w:t>
            </w:r>
            <w:r>
              <w:t xml:space="preserve">европейского </w:t>
            </w:r>
            <w:r>
              <w:rPr>
                <w:spacing w:val="-2"/>
              </w:rPr>
              <w:t>фольклора</w:t>
            </w:r>
            <w:r>
              <w:tab/>
            </w:r>
            <w:r>
              <w:rPr>
                <w:spacing w:val="-10"/>
              </w:rPr>
              <w:t>в</w:t>
            </w:r>
          </w:p>
          <w:p w:rsidR="00ED6F15" w:rsidRDefault="00D45F34">
            <w:pPr>
              <w:pStyle w:val="TableParagraph"/>
              <w:ind w:left="287" w:right="125" w:firstLine="48"/>
            </w:pPr>
            <w:r>
              <w:rPr>
                <w:spacing w:val="-2"/>
              </w:rPr>
              <w:t>творчестве профессиональных композиторов</w:t>
            </w:r>
          </w:p>
        </w:tc>
        <w:tc>
          <w:tcPr>
            <w:tcW w:w="4149" w:type="dxa"/>
            <w:gridSpan w:val="3"/>
          </w:tcPr>
          <w:p w:rsidR="00ED6F15" w:rsidRDefault="00D45F34">
            <w:pPr>
              <w:pStyle w:val="TableParagraph"/>
              <w:tabs>
                <w:tab w:val="left" w:pos="2413"/>
                <w:tab w:val="left" w:pos="2511"/>
                <w:tab w:val="left" w:pos="3051"/>
              </w:tabs>
              <w:ind w:left="287" w:right="-15" w:firstLine="427"/>
            </w:pPr>
            <w:r>
              <w:rPr>
                <w:spacing w:val="-2"/>
              </w:rPr>
              <w:t>Разучивание</w:t>
            </w:r>
            <w:r>
              <w:tab/>
            </w:r>
            <w:r>
              <w:rPr>
                <w:spacing w:val="-10"/>
              </w:rPr>
              <w:t>и</w:t>
            </w:r>
            <w:r>
              <w:tab/>
            </w:r>
            <w:r>
              <w:rPr>
                <w:spacing w:val="-2"/>
              </w:rPr>
              <w:t xml:space="preserve">исполнение </w:t>
            </w:r>
            <w:r>
              <w:t>народных</w:t>
            </w:r>
            <w:r>
              <w:rPr>
                <w:spacing w:val="40"/>
              </w:rPr>
              <w:t xml:space="preserve"> </w:t>
            </w:r>
            <w:r>
              <w:t>песен,</w:t>
            </w:r>
            <w:r>
              <w:rPr>
                <w:spacing w:val="40"/>
              </w:rPr>
              <w:t xml:space="preserve"> </w:t>
            </w:r>
            <w:r>
              <w:t>танцев.</w:t>
            </w:r>
            <w:r>
              <w:rPr>
                <w:spacing w:val="40"/>
              </w:rPr>
              <w:t xml:space="preserve"> </w:t>
            </w:r>
            <w:r>
              <w:t xml:space="preserve">Двигательная, </w:t>
            </w:r>
            <w:r>
              <w:rPr>
                <w:spacing w:val="-2"/>
              </w:rPr>
              <w:t>ритмическая,</w:t>
            </w:r>
            <w:r>
              <w:tab/>
            </w:r>
            <w:r>
              <w:tab/>
            </w:r>
            <w:r>
              <w:rPr>
                <w:spacing w:val="-2"/>
              </w:rPr>
              <w:t xml:space="preserve">интонационная </w:t>
            </w:r>
            <w:r>
              <w:t>импровизация</w:t>
            </w:r>
            <w:r>
              <w:rPr>
                <w:spacing w:val="80"/>
              </w:rPr>
              <w:t xml:space="preserve"> </w:t>
            </w:r>
            <w:r>
              <w:t>по</w:t>
            </w:r>
            <w:r>
              <w:rPr>
                <w:spacing w:val="80"/>
              </w:rPr>
              <w:t xml:space="preserve"> </w:t>
            </w:r>
            <w:r>
              <w:t>мотивам</w:t>
            </w:r>
            <w:r>
              <w:rPr>
                <w:spacing w:val="80"/>
              </w:rPr>
              <w:t xml:space="preserve"> </w:t>
            </w:r>
            <w:r>
              <w:t>изученных традиций</w:t>
            </w:r>
            <w:r>
              <w:rPr>
                <w:spacing w:val="22"/>
              </w:rPr>
              <w:t xml:space="preserve"> </w:t>
            </w:r>
            <w:r>
              <w:t>народов</w:t>
            </w:r>
            <w:r>
              <w:rPr>
                <w:spacing w:val="32"/>
              </w:rPr>
              <w:t xml:space="preserve"> </w:t>
            </w:r>
            <w:r>
              <w:t>Европы</w:t>
            </w:r>
            <w:r>
              <w:rPr>
                <w:spacing w:val="30"/>
              </w:rPr>
              <w:t xml:space="preserve"> </w:t>
            </w:r>
            <w:r>
              <w:t>(в</w:t>
            </w:r>
            <w:r>
              <w:rPr>
                <w:spacing w:val="31"/>
              </w:rPr>
              <w:t xml:space="preserve"> </w:t>
            </w:r>
            <w:r>
              <w:t>том</w:t>
            </w:r>
            <w:r>
              <w:rPr>
                <w:spacing w:val="30"/>
              </w:rPr>
              <w:t xml:space="preserve"> </w:t>
            </w:r>
            <w:r>
              <w:rPr>
                <w:spacing w:val="-4"/>
              </w:rPr>
              <w:t>числе</w:t>
            </w:r>
          </w:p>
          <w:p w:rsidR="00ED6F15" w:rsidRDefault="00D45F34">
            <w:pPr>
              <w:pStyle w:val="TableParagraph"/>
              <w:spacing w:line="235" w:lineRule="exact"/>
              <w:ind w:left="287"/>
            </w:pPr>
            <w:r>
              <w:t>в форме</w:t>
            </w:r>
            <w:r>
              <w:rPr>
                <w:spacing w:val="-8"/>
              </w:rPr>
              <w:t xml:space="preserve"> </w:t>
            </w:r>
            <w:r>
              <w:rPr>
                <w:spacing w:val="-2"/>
              </w:rPr>
              <w:t>рондо)</w:t>
            </w:r>
          </w:p>
        </w:tc>
      </w:tr>
      <w:tr w:rsidR="00ED6F15">
        <w:trPr>
          <w:gridAfter w:val="1"/>
          <w:wAfter w:w="37" w:type="dxa"/>
          <w:trHeight w:val="3797"/>
        </w:trPr>
        <w:tc>
          <w:tcPr>
            <w:tcW w:w="1162" w:type="dxa"/>
            <w:gridSpan w:val="2"/>
          </w:tcPr>
          <w:p w:rsidR="00ED6F15" w:rsidRDefault="00D45F34">
            <w:pPr>
              <w:pStyle w:val="TableParagraph"/>
              <w:spacing w:line="249" w:lineRule="exact"/>
              <w:ind w:left="340"/>
            </w:pPr>
            <w:r>
              <w:lastRenderedPageBreak/>
              <w:t>В)</w:t>
            </w:r>
            <w:r>
              <w:rPr>
                <w:spacing w:val="34"/>
              </w:rPr>
              <w:t xml:space="preserve"> </w:t>
            </w:r>
            <w:r>
              <w:t>3—</w:t>
            </w:r>
            <w:r>
              <w:rPr>
                <w:spacing w:val="-10"/>
              </w:rPr>
              <w:t>4</w:t>
            </w:r>
          </w:p>
          <w:p w:rsidR="00ED6F15" w:rsidRDefault="00D45F34">
            <w:pPr>
              <w:pStyle w:val="TableParagraph"/>
              <w:spacing w:before="2"/>
              <w:ind w:left="292" w:firstLine="48"/>
            </w:pPr>
            <w:r>
              <w:rPr>
                <w:spacing w:val="-4"/>
              </w:rPr>
              <w:t>учебных часа</w:t>
            </w:r>
          </w:p>
        </w:tc>
        <w:tc>
          <w:tcPr>
            <w:tcW w:w="2089" w:type="dxa"/>
            <w:gridSpan w:val="2"/>
          </w:tcPr>
          <w:p w:rsidR="00ED6F15" w:rsidRDefault="00D45F34">
            <w:pPr>
              <w:pStyle w:val="TableParagraph"/>
              <w:spacing w:line="242" w:lineRule="auto"/>
              <w:ind w:left="287" w:firstLine="48"/>
            </w:pPr>
            <w:r>
              <w:rPr>
                <w:spacing w:val="-2"/>
              </w:rPr>
              <w:t>Музыкальный фольклор</w:t>
            </w:r>
            <w:r>
              <w:rPr>
                <w:spacing w:val="-12"/>
              </w:rPr>
              <w:t xml:space="preserve"> </w:t>
            </w:r>
            <w:r>
              <w:rPr>
                <w:spacing w:val="-2"/>
              </w:rPr>
              <w:t xml:space="preserve">народов </w:t>
            </w:r>
            <w:r>
              <w:t>Азии и</w:t>
            </w:r>
          </w:p>
          <w:p w:rsidR="00ED6F15" w:rsidRDefault="00D45F34">
            <w:pPr>
              <w:pStyle w:val="TableParagraph"/>
              <w:spacing w:line="250" w:lineRule="exact"/>
              <w:ind w:left="335"/>
            </w:pPr>
            <w:r>
              <w:rPr>
                <w:spacing w:val="-2"/>
              </w:rPr>
              <w:t>Африки</w:t>
            </w:r>
          </w:p>
        </w:tc>
        <w:tc>
          <w:tcPr>
            <w:tcW w:w="2713" w:type="dxa"/>
            <w:gridSpan w:val="3"/>
          </w:tcPr>
          <w:p w:rsidR="00ED6F15" w:rsidRDefault="00D45F34">
            <w:pPr>
              <w:pStyle w:val="TableParagraph"/>
              <w:tabs>
                <w:tab w:val="left" w:pos="1973"/>
              </w:tabs>
              <w:spacing w:line="242" w:lineRule="auto"/>
              <w:ind w:left="287" w:right="-29" w:firstLine="48"/>
            </w:pPr>
            <w:r>
              <w:t>Африканская</w:t>
            </w:r>
            <w:r>
              <w:rPr>
                <w:spacing w:val="37"/>
              </w:rPr>
              <w:t xml:space="preserve"> </w:t>
            </w:r>
            <w:r>
              <w:t>музыка</w:t>
            </w:r>
            <w:r>
              <w:rPr>
                <w:spacing w:val="40"/>
              </w:rPr>
              <w:t xml:space="preserve"> </w:t>
            </w:r>
            <w:r>
              <w:t xml:space="preserve">— </w:t>
            </w:r>
            <w:r>
              <w:rPr>
                <w:spacing w:val="-2"/>
              </w:rPr>
              <w:t>стихия</w:t>
            </w:r>
            <w:r>
              <w:tab/>
            </w:r>
            <w:r>
              <w:rPr>
                <w:spacing w:val="-2"/>
              </w:rPr>
              <w:t>ритма. Интонационно-</w:t>
            </w:r>
          </w:p>
          <w:p w:rsidR="00ED6F15" w:rsidRDefault="00D45F34">
            <w:pPr>
              <w:pStyle w:val="TableParagraph"/>
              <w:tabs>
                <w:tab w:val="left" w:pos="1531"/>
                <w:tab w:val="left" w:pos="1646"/>
                <w:tab w:val="left" w:pos="1977"/>
              </w:tabs>
              <w:ind w:left="287" w:right="125" w:firstLine="48"/>
            </w:pPr>
            <w:r>
              <w:rPr>
                <w:spacing w:val="-2"/>
              </w:rPr>
              <w:t>ладовая</w:t>
            </w:r>
            <w:r>
              <w:tab/>
            </w:r>
            <w:r>
              <w:rPr>
                <w:spacing w:val="-2"/>
              </w:rPr>
              <w:t xml:space="preserve">основа </w:t>
            </w:r>
            <w:r>
              <w:t>музыки</w:t>
            </w:r>
            <w:r>
              <w:rPr>
                <w:spacing w:val="80"/>
              </w:rPr>
              <w:t xml:space="preserve"> </w:t>
            </w:r>
            <w:r>
              <w:t>стран</w:t>
            </w:r>
            <w:r>
              <w:tab/>
            </w:r>
            <w:r>
              <w:rPr>
                <w:spacing w:val="-4"/>
              </w:rPr>
              <w:t>Азии</w:t>
            </w:r>
            <w:r>
              <w:rPr>
                <w:spacing w:val="-4"/>
                <w:vertAlign w:val="superscript"/>
              </w:rPr>
              <w:t>1</w:t>
            </w:r>
            <w:r>
              <w:rPr>
                <w:spacing w:val="-4"/>
              </w:rPr>
              <w:t xml:space="preserve">, </w:t>
            </w:r>
            <w:r>
              <w:rPr>
                <w:spacing w:val="-2"/>
              </w:rPr>
              <w:t>уникальные</w:t>
            </w:r>
            <w:r>
              <w:tab/>
            </w:r>
            <w:r>
              <w:tab/>
            </w:r>
            <w:r>
              <w:rPr>
                <w:spacing w:val="-4"/>
              </w:rPr>
              <w:t xml:space="preserve">традиции, </w:t>
            </w:r>
            <w:r>
              <w:rPr>
                <w:spacing w:val="-2"/>
              </w:rPr>
              <w:t>музыкальные</w:t>
            </w:r>
          </w:p>
          <w:p w:rsidR="00ED6F15" w:rsidRDefault="00D45F34">
            <w:pPr>
              <w:pStyle w:val="TableParagraph"/>
              <w:spacing w:line="250" w:lineRule="exact"/>
              <w:ind w:left="287"/>
            </w:pPr>
            <w:r>
              <w:rPr>
                <w:spacing w:val="-2"/>
              </w:rPr>
              <w:t>инструменты.</w:t>
            </w:r>
          </w:p>
          <w:p w:rsidR="00ED6F15" w:rsidRDefault="00D45F34">
            <w:pPr>
              <w:pStyle w:val="TableParagraph"/>
              <w:tabs>
                <w:tab w:val="left" w:pos="2141"/>
              </w:tabs>
              <w:ind w:left="287" w:right="129" w:firstLine="48"/>
            </w:pPr>
            <w:r>
              <w:t>Представления</w:t>
            </w:r>
            <w:r>
              <w:rPr>
                <w:spacing w:val="-2"/>
              </w:rPr>
              <w:t xml:space="preserve"> </w:t>
            </w:r>
            <w:r>
              <w:t>о</w:t>
            </w:r>
            <w:r>
              <w:tab/>
            </w:r>
            <w:r>
              <w:rPr>
                <w:spacing w:val="-8"/>
              </w:rPr>
              <w:t xml:space="preserve">роли </w:t>
            </w:r>
            <w:r>
              <w:t>музыки в жизни</w:t>
            </w:r>
          </w:p>
          <w:p w:rsidR="00ED6F15" w:rsidRDefault="00D45F34">
            <w:pPr>
              <w:pStyle w:val="TableParagraph"/>
              <w:ind w:left="335"/>
            </w:pPr>
            <w:r>
              <w:rPr>
                <w:spacing w:val="-2"/>
              </w:rPr>
              <w:t>людей</w:t>
            </w:r>
          </w:p>
        </w:tc>
        <w:tc>
          <w:tcPr>
            <w:tcW w:w="4149" w:type="dxa"/>
            <w:gridSpan w:val="3"/>
          </w:tcPr>
          <w:p w:rsidR="00ED6F15" w:rsidRDefault="00D45F34">
            <w:pPr>
              <w:pStyle w:val="TableParagraph"/>
              <w:ind w:left="287" w:right="-15" w:firstLine="427"/>
              <w:jc w:val="both"/>
            </w:pPr>
            <w: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ED6F15" w:rsidRDefault="00D45F34">
            <w:pPr>
              <w:pStyle w:val="TableParagraph"/>
              <w:ind w:left="287" w:right="-15" w:firstLine="427"/>
              <w:jc w:val="both"/>
            </w:pPr>
            <w:r>
              <w:t>Разучивание и исполнение народных песен, танцев. Коллективные ритмические импровизации на</w:t>
            </w:r>
            <w:r>
              <w:rPr>
                <w:spacing w:val="80"/>
              </w:rPr>
              <w:t xml:space="preserve"> </w:t>
            </w:r>
            <w:r>
              <w:t>шумовых и ударных инструментах.</w:t>
            </w:r>
          </w:p>
          <w:p w:rsidR="00ED6F15" w:rsidRDefault="00D45F34">
            <w:pPr>
              <w:pStyle w:val="TableParagraph"/>
              <w:spacing w:before="3" w:line="251" w:lineRule="exact"/>
              <w:ind w:left="715"/>
              <w:jc w:val="both"/>
              <w:rPr>
                <w:i/>
              </w:rPr>
            </w:pPr>
            <w:r>
              <w:rPr>
                <w:i/>
              </w:rPr>
              <w:t>На выбор</w:t>
            </w:r>
            <w:r>
              <w:rPr>
                <w:i/>
                <w:spacing w:val="-4"/>
              </w:rPr>
              <w:t xml:space="preserve"> </w:t>
            </w:r>
            <w:r>
              <w:rPr>
                <w:i/>
              </w:rPr>
              <w:t>или</w:t>
            </w:r>
            <w:r>
              <w:rPr>
                <w:i/>
                <w:spacing w:val="-8"/>
              </w:rPr>
              <w:t xml:space="preserve"> </w:t>
            </w:r>
            <w:r>
              <w:rPr>
                <w:i/>
                <w:spacing w:val="-2"/>
              </w:rPr>
              <w:t>факультативно</w:t>
            </w:r>
          </w:p>
          <w:p w:rsidR="00ED6F15" w:rsidRDefault="00D45F34">
            <w:pPr>
              <w:pStyle w:val="TableParagraph"/>
              <w:tabs>
                <w:tab w:val="left" w:pos="3721"/>
              </w:tabs>
              <w:spacing w:line="237" w:lineRule="auto"/>
              <w:ind w:left="287" w:right="190" w:firstLine="427"/>
            </w:pPr>
            <w:r>
              <w:t>Исследовательские</w:t>
            </w:r>
            <w:r>
              <w:rPr>
                <w:spacing w:val="80"/>
              </w:rPr>
              <w:t xml:space="preserve"> </w:t>
            </w:r>
            <w:r>
              <w:t>проекты</w:t>
            </w:r>
            <w:r>
              <w:tab/>
            </w:r>
            <w:r>
              <w:rPr>
                <w:spacing w:val="-6"/>
              </w:rPr>
              <w:t xml:space="preserve">по </w:t>
            </w:r>
            <w:r>
              <w:t>теме «Музыка стран Азии и</w:t>
            </w:r>
          </w:p>
          <w:p w:rsidR="00ED6F15" w:rsidRDefault="00D45F34">
            <w:pPr>
              <w:pStyle w:val="TableParagraph"/>
              <w:spacing w:before="2" w:line="238" w:lineRule="exact"/>
              <w:ind w:left="715"/>
            </w:pPr>
            <w:r>
              <w:rPr>
                <w:spacing w:val="-2"/>
              </w:rPr>
              <w:t>Африки»</w:t>
            </w:r>
          </w:p>
        </w:tc>
      </w:tr>
      <w:tr w:rsidR="00ED6F15">
        <w:trPr>
          <w:gridAfter w:val="2"/>
          <w:wAfter w:w="524" w:type="dxa"/>
          <w:trHeight w:val="3091"/>
        </w:trPr>
        <w:tc>
          <w:tcPr>
            <w:tcW w:w="1105" w:type="dxa"/>
          </w:tcPr>
          <w:p w:rsidR="00ED6F15" w:rsidRDefault="00D45F34">
            <w:pPr>
              <w:pStyle w:val="TableParagraph"/>
              <w:spacing w:before="1"/>
              <w:ind w:left="340"/>
            </w:pPr>
            <w:r>
              <w:rPr>
                <w:spacing w:val="-5"/>
              </w:rPr>
              <w:t>Г)</w:t>
            </w:r>
          </w:p>
          <w:p w:rsidR="00ED6F15" w:rsidRDefault="00D45F34">
            <w:pPr>
              <w:pStyle w:val="TableParagraph"/>
              <w:spacing w:before="1" w:line="251" w:lineRule="exact"/>
              <w:ind w:left="340"/>
            </w:pPr>
            <w:r>
              <w:t>3—</w:t>
            </w:r>
            <w:r>
              <w:rPr>
                <w:spacing w:val="-10"/>
              </w:rPr>
              <w:t>4</w:t>
            </w:r>
          </w:p>
          <w:p w:rsidR="00ED6F15" w:rsidRDefault="00D45F34">
            <w:pPr>
              <w:pStyle w:val="TableParagraph"/>
              <w:spacing w:line="237" w:lineRule="auto"/>
              <w:ind w:left="292" w:firstLine="48"/>
            </w:pPr>
            <w:r>
              <w:rPr>
                <w:spacing w:val="-2"/>
              </w:rPr>
              <w:t xml:space="preserve">учебн </w:t>
            </w:r>
            <w:r>
              <w:t>ых</w:t>
            </w:r>
            <w:r>
              <w:rPr>
                <w:spacing w:val="7"/>
              </w:rPr>
              <w:t xml:space="preserve"> </w:t>
            </w:r>
            <w:r>
              <w:t>часа</w:t>
            </w:r>
          </w:p>
        </w:tc>
        <w:tc>
          <w:tcPr>
            <w:tcW w:w="1989" w:type="dxa"/>
            <w:gridSpan w:val="2"/>
          </w:tcPr>
          <w:p w:rsidR="00ED6F15" w:rsidRDefault="00D45F34">
            <w:pPr>
              <w:pStyle w:val="TableParagraph"/>
              <w:spacing w:line="242" w:lineRule="auto"/>
              <w:ind w:left="287" w:right="22" w:firstLine="48"/>
            </w:pPr>
            <w:r>
              <w:rPr>
                <w:spacing w:val="-2"/>
              </w:rPr>
              <w:t>Народная</w:t>
            </w:r>
            <w:r>
              <w:rPr>
                <w:spacing w:val="-12"/>
              </w:rPr>
              <w:t xml:space="preserve"> </w:t>
            </w:r>
            <w:r>
              <w:rPr>
                <w:spacing w:val="-2"/>
              </w:rPr>
              <w:t xml:space="preserve">музыка </w:t>
            </w:r>
            <w:r>
              <w:t xml:space="preserve">Амери канского </w:t>
            </w:r>
            <w:r>
              <w:rPr>
                <w:spacing w:val="-2"/>
              </w:rPr>
              <w:t>континента</w:t>
            </w:r>
          </w:p>
        </w:tc>
        <w:tc>
          <w:tcPr>
            <w:tcW w:w="2584" w:type="dxa"/>
            <w:gridSpan w:val="3"/>
          </w:tcPr>
          <w:p w:rsidR="00ED6F15" w:rsidRDefault="00D45F34">
            <w:pPr>
              <w:pStyle w:val="TableParagraph"/>
              <w:tabs>
                <w:tab w:val="left" w:pos="1486"/>
                <w:tab w:val="left" w:pos="1962"/>
              </w:tabs>
              <w:spacing w:line="242" w:lineRule="auto"/>
              <w:ind w:left="286" w:right="-15" w:firstLine="48"/>
            </w:pPr>
            <w:r>
              <w:rPr>
                <w:spacing w:val="-2"/>
              </w:rPr>
              <w:t>Стили</w:t>
            </w:r>
            <w:r>
              <w:tab/>
            </w:r>
            <w:r>
              <w:rPr>
                <w:spacing w:val="-10"/>
              </w:rPr>
              <w:t>и</w:t>
            </w:r>
            <w:r>
              <w:tab/>
            </w:r>
            <w:r>
              <w:rPr>
                <w:spacing w:val="-4"/>
              </w:rPr>
              <w:t xml:space="preserve">жанры </w:t>
            </w:r>
            <w:r>
              <w:t>американской музыки (кантри, блюз,</w:t>
            </w:r>
          </w:p>
          <w:p w:rsidR="00ED6F15" w:rsidRDefault="00D45F34">
            <w:pPr>
              <w:pStyle w:val="TableParagraph"/>
              <w:spacing w:line="250" w:lineRule="exact"/>
              <w:ind w:left="348"/>
              <w:jc w:val="center"/>
            </w:pPr>
            <w:r>
              <w:rPr>
                <w:spacing w:val="-2"/>
              </w:rPr>
              <w:t>спиричуэле,</w:t>
            </w:r>
          </w:p>
          <w:p w:rsidR="00ED6F15" w:rsidRDefault="00D45F34">
            <w:pPr>
              <w:pStyle w:val="TableParagraph"/>
              <w:spacing w:line="242" w:lineRule="auto"/>
              <w:ind w:left="488" w:right="131"/>
              <w:jc w:val="center"/>
            </w:pPr>
            <w:r>
              <w:t>самба,</w:t>
            </w:r>
            <w:r>
              <w:rPr>
                <w:spacing w:val="32"/>
              </w:rPr>
              <w:t xml:space="preserve"> </w:t>
            </w:r>
            <w:r>
              <w:t>босса-нова</w:t>
            </w:r>
            <w:r>
              <w:rPr>
                <w:spacing w:val="37"/>
              </w:rPr>
              <w:t xml:space="preserve"> </w:t>
            </w:r>
            <w:r>
              <w:t xml:space="preserve">и </w:t>
            </w:r>
            <w:r>
              <w:rPr>
                <w:spacing w:val="-2"/>
              </w:rPr>
              <w:t>др.).</w:t>
            </w:r>
          </w:p>
          <w:p w:rsidR="00ED6F15" w:rsidRDefault="00D45F34">
            <w:pPr>
              <w:pStyle w:val="TableParagraph"/>
              <w:spacing w:line="244" w:lineRule="auto"/>
              <w:ind w:left="334" w:right="217"/>
            </w:pPr>
            <w:r>
              <w:rPr>
                <w:spacing w:val="-2"/>
              </w:rPr>
              <w:t>Смешение</w:t>
            </w:r>
            <w:r>
              <w:rPr>
                <w:spacing w:val="-12"/>
              </w:rPr>
              <w:t xml:space="preserve"> </w:t>
            </w:r>
            <w:r>
              <w:rPr>
                <w:spacing w:val="-2"/>
              </w:rPr>
              <w:t>интонаций происхождения</w:t>
            </w:r>
          </w:p>
        </w:tc>
        <w:tc>
          <w:tcPr>
            <w:tcW w:w="3948" w:type="dxa"/>
            <w:gridSpan w:val="3"/>
          </w:tcPr>
          <w:p w:rsidR="00ED6F15" w:rsidRDefault="00D45F34">
            <w:pPr>
              <w:pStyle w:val="TableParagraph"/>
              <w:tabs>
                <w:tab w:val="left" w:pos="2747"/>
              </w:tabs>
              <w:spacing w:line="242" w:lineRule="auto"/>
              <w:ind w:left="285" w:right="-15" w:firstLine="427"/>
              <w:jc w:val="both"/>
            </w:pPr>
            <w:r>
              <w:rPr>
                <w:spacing w:val="-2"/>
              </w:rPr>
              <w:t>Выявление</w:t>
            </w:r>
            <w:r>
              <w:tab/>
            </w:r>
            <w:r>
              <w:rPr>
                <w:spacing w:val="-2"/>
              </w:rPr>
              <w:t xml:space="preserve">характерных </w:t>
            </w:r>
            <w:r>
              <w:t>интонаций и ритмов в звучании американского, латиноамериканского</w:t>
            </w:r>
          </w:p>
          <w:p w:rsidR="00ED6F15" w:rsidRDefault="00D45F34">
            <w:pPr>
              <w:pStyle w:val="TableParagraph"/>
              <w:spacing w:line="237" w:lineRule="auto"/>
              <w:ind w:left="285" w:right="-15" w:firstLine="427"/>
              <w:jc w:val="both"/>
            </w:pPr>
            <w:r>
              <w:t>Разучивание и исполнение народных песен, танцев.</w:t>
            </w:r>
          </w:p>
          <w:p w:rsidR="00ED6F15" w:rsidRDefault="00D45F34">
            <w:pPr>
              <w:pStyle w:val="TableParagraph"/>
              <w:tabs>
                <w:tab w:val="left" w:pos="2629"/>
              </w:tabs>
              <w:ind w:left="285" w:right="-15" w:firstLine="427"/>
              <w:jc w:val="both"/>
            </w:pPr>
            <w:r>
              <w:t>Индивидуальные и коллективные ритмические</w:t>
            </w:r>
            <w:r>
              <w:rPr>
                <w:spacing w:val="80"/>
                <w:w w:val="150"/>
              </w:rPr>
              <w:t xml:space="preserve">  </w:t>
            </w:r>
            <w:r>
              <w:t>и</w:t>
            </w:r>
            <w:r>
              <w:tab/>
            </w:r>
            <w:r>
              <w:rPr>
                <w:spacing w:val="-2"/>
              </w:rPr>
              <w:t xml:space="preserve">мелодические </w:t>
            </w:r>
            <w:r>
              <w:t>импровизации в стиле (жанре) изучаемой традиции</w:t>
            </w:r>
          </w:p>
        </w:tc>
      </w:tr>
    </w:tbl>
    <w:p w:rsidR="00ED6F15" w:rsidRDefault="00ED6F15">
      <w:pPr>
        <w:pStyle w:val="a3"/>
        <w:spacing w:before="35"/>
        <w:ind w:left="0" w:firstLine="0"/>
        <w:jc w:val="left"/>
      </w:pPr>
    </w:p>
    <w:p w:rsidR="00ED6F15" w:rsidRDefault="00D45F34">
      <w:pPr>
        <w:pStyle w:val="3"/>
        <w:spacing w:before="1"/>
        <w:ind w:left="710"/>
        <w:jc w:val="left"/>
      </w:pPr>
      <w:bookmarkStart w:id="45" w:name="Модуль_№_4_«Европейская_классическая_муз"/>
      <w:bookmarkEnd w:id="45"/>
      <w:r>
        <w:t>Модуль</w:t>
      </w:r>
      <w:r>
        <w:rPr>
          <w:spacing w:val="-5"/>
        </w:rPr>
        <w:t xml:space="preserve"> </w:t>
      </w:r>
      <w:r>
        <w:t>№</w:t>
      </w:r>
      <w:r>
        <w:rPr>
          <w:spacing w:val="-6"/>
        </w:rPr>
        <w:t xml:space="preserve"> </w:t>
      </w:r>
      <w:r>
        <w:t>4</w:t>
      </w:r>
      <w:r>
        <w:rPr>
          <w:spacing w:val="-5"/>
        </w:rPr>
        <w:t xml:space="preserve"> </w:t>
      </w:r>
      <w:r>
        <w:t>«Европейская</w:t>
      </w:r>
      <w:r>
        <w:rPr>
          <w:spacing w:val="-8"/>
        </w:rPr>
        <w:t xml:space="preserve"> </w:t>
      </w:r>
      <w:r>
        <w:t>классическая</w:t>
      </w:r>
      <w:r>
        <w:rPr>
          <w:spacing w:val="1"/>
        </w:rPr>
        <w:t xml:space="preserve"> </w:t>
      </w:r>
      <w:r>
        <w:rPr>
          <w:spacing w:val="-2"/>
        </w:rPr>
        <w:t>музыка»</w:t>
      </w: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10"/>
        <w:gridCol w:w="1767"/>
        <w:gridCol w:w="15"/>
        <w:gridCol w:w="2275"/>
        <w:gridCol w:w="30"/>
        <w:gridCol w:w="4344"/>
        <w:gridCol w:w="55"/>
      </w:tblGrid>
      <w:tr w:rsidR="00ED6F15">
        <w:trPr>
          <w:trHeight w:val="580"/>
        </w:trPr>
        <w:tc>
          <w:tcPr>
            <w:tcW w:w="1503" w:type="dxa"/>
            <w:gridSpan w:val="2"/>
          </w:tcPr>
          <w:p w:rsidR="00ED6F15" w:rsidRDefault="00D45F34">
            <w:pPr>
              <w:pStyle w:val="TableParagraph"/>
              <w:spacing w:before="5"/>
              <w:ind w:left="169"/>
              <w:jc w:val="center"/>
              <w:rPr>
                <w:b/>
              </w:rPr>
            </w:pPr>
            <w:r>
              <w:rPr>
                <w:b/>
                <w:spacing w:val="-10"/>
              </w:rPr>
              <w:t>№</w:t>
            </w:r>
          </w:p>
        </w:tc>
        <w:tc>
          <w:tcPr>
            <w:tcW w:w="1782" w:type="dxa"/>
            <w:gridSpan w:val="2"/>
          </w:tcPr>
          <w:p w:rsidR="00ED6F15" w:rsidRDefault="00D45F34">
            <w:pPr>
              <w:pStyle w:val="TableParagraph"/>
              <w:spacing w:before="5"/>
              <w:ind w:left="215"/>
              <w:jc w:val="center"/>
              <w:rPr>
                <w:b/>
              </w:rPr>
            </w:pPr>
            <w:r>
              <w:rPr>
                <w:b/>
                <w:spacing w:val="-4"/>
              </w:rPr>
              <w:t>Темы</w:t>
            </w:r>
          </w:p>
        </w:tc>
        <w:tc>
          <w:tcPr>
            <w:tcW w:w="2305" w:type="dxa"/>
            <w:gridSpan w:val="2"/>
          </w:tcPr>
          <w:p w:rsidR="00ED6F15" w:rsidRDefault="00D45F34">
            <w:pPr>
              <w:pStyle w:val="TableParagraph"/>
              <w:spacing w:before="5"/>
              <w:ind w:left="714"/>
              <w:rPr>
                <w:b/>
              </w:rPr>
            </w:pPr>
            <w:r>
              <w:rPr>
                <w:b/>
                <w:spacing w:val="-2"/>
              </w:rPr>
              <w:t>Содержание</w:t>
            </w:r>
          </w:p>
        </w:tc>
        <w:tc>
          <w:tcPr>
            <w:tcW w:w="4399" w:type="dxa"/>
            <w:gridSpan w:val="2"/>
          </w:tcPr>
          <w:p w:rsidR="00ED6F15" w:rsidRDefault="00D45F34">
            <w:pPr>
              <w:pStyle w:val="TableParagraph"/>
              <w:spacing w:before="5"/>
              <w:ind w:left="714"/>
              <w:rPr>
                <w:b/>
              </w:rPr>
            </w:pPr>
            <w:r>
              <w:rPr>
                <w:b/>
              </w:rPr>
              <w:t>Виды</w:t>
            </w:r>
            <w:r>
              <w:rPr>
                <w:b/>
                <w:spacing w:val="-13"/>
              </w:rPr>
              <w:t xml:space="preserve"> </w:t>
            </w:r>
            <w:r>
              <w:rPr>
                <w:b/>
              </w:rPr>
              <w:t>деятельности</w:t>
            </w:r>
            <w:r>
              <w:rPr>
                <w:b/>
                <w:spacing w:val="-7"/>
              </w:rPr>
              <w:t xml:space="preserve"> </w:t>
            </w:r>
            <w:r>
              <w:rPr>
                <w:b/>
                <w:spacing w:val="-2"/>
              </w:rPr>
              <w:t>обучающихся</w:t>
            </w:r>
          </w:p>
        </w:tc>
      </w:tr>
      <w:tr w:rsidR="00ED6F15">
        <w:trPr>
          <w:trHeight w:val="2525"/>
        </w:trPr>
        <w:tc>
          <w:tcPr>
            <w:tcW w:w="1503" w:type="dxa"/>
            <w:gridSpan w:val="2"/>
          </w:tcPr>
          <w:p w:rsidR="00ED6F15" w:rsidRDefault="00D45F34">
            <w:pPr>
              <w:pStyle w:val="TableParagraph"/>
              <w:spacing w:line="249" w:lineRule="exact"/>
              <w:ind w:left="811"/>
            </w:pPr>
            <w:r>
              <w:rPr>
                <w:spacing w:val="-5"/>
              </w:rPr>
              <w:t>А)</w:t>
            </w:r>
          </w:p>
          <w:p w:rsidR="00ED6F15" w:rsidRDefault="00D45F34">
            <w:pPr>
              <w:pStyle w:val="TableParagraph"/>
              <w:spacing w:before="2" w:line="251" w:lineRule="exact"/>
              <w:ind w:left="335"/>
            </w:pPr>
            <w:r>
              <w:t>2—</w:t>
            </w:r>
            <w:r>
              <w:rPr>
                <w:spacing w:val="-10"/>
              </w:rPr>
              <w:t>3</w:t>
            </w:r>
          </w:p>
          <w:p w:rsidR="00ED6F15" w:rsidRDefault="00D45F34">
            <w:pPr>
              <w:pStyle w:val="TableParagraph"/>
              <w:spacing w:line="237" w:lineRule="auto"/>
              <w:ind w:left="292" w:right="346" w:firstLine="43"/>
            </w:pPr>
            <w:r>
              <w:rPr>
                <w:spacing w:val="-2"/>
              </w:rPr>
              <w:t xml:space="preserve">учебных </w:t>
            </w:r>
            <w:r>
              <w:rPr>
                <w:spacing w:val="-4"/>
              </w:rPr>
              <w:t>часа</w:t>
            </w:r>
          </w:p>
        </w:tc>
        <w:tc>
          <w:tcPr>
            <w:tcW w:w="1782" w:type="dxa"/>
            <w:gridSpan w:val="2"/>
          </w:tcPr>
          <w:p w:rsidR="00ED6F15" w:rsidRDefault="00D45F34">
            <w:pPr>
              <w:pStyle w:val="TableParagraph"/>
              <w:spacing w:line="249" w:lineRule="exact"/>
              <w:ind w:left="266"/>
              <w:jc w:val="center"/>
            </w:pPr>
            <w:r>
              <w:rPr>
                <w:spacing w:val="-2"/>
              </w:rPr>
              <w:t>Национальные</w:t>
            </w:r>
          </w:p>
        </w:tc>
        <w:tc>
          <w:tcPr>
            <w:tcW w:w="2305" w:type="dxa"/>
            <w:gridSpan w:val="2"/>
          </w:tcPr>
          <w:p w:rsidR="00ED6F15" w:rsidRDefault="00D45F34">
            <w:pPr>
              <w:pStyle w:val="TableParagraph"/>
              <w:tabs>
                <w:tab w:val="left" w:pos="820"/>
                <w:tab w:val="left" w:pos="2001"/>
              </w:tabs>
              <w:ind w:left="287" w:right="103" w:firstLine="43"/>
            </w:pPr>
            <w:r>
              <w:rPr>
                <w:spacing w:val="-2"/>
              </w:rPr>
              <w:t xml:space="preserve">Национальный </w:t>
            </w:r>
            <w:r>
              <w:t>музыкальный</w:t>
            </w:r>
            <w:r>
              <w:rPr>
                <w:spacing w:val="30"/>
              </w:rPr>
              <w:t xml:space="preserve"> </w:t>
            </w:r>
            <w:r>
              <w:t xml:space="preserve">стиль </w:t>
            </w:r>
            <w:r>
              <w:rPr>
                <w:spacing w:val="-6"/>
              </w:rPr>
              <w:t>на</w:t>
            </w:r>
            <w:r>
              <w:tab/>
            </w:r>
            <w:r>
              <w:rPr>
                <w:spacing w:val="-2"/>
              </w:rPr>
              <w:t xml:space="preserve">примере </w:t>
            </w:r>
            <w:r>
              <w:t>творчества</w:t>
            </w:r>
            <w:r>
              <w:rPr>
                <w:spacing w:val="80"/>
              </w:rPr>
              <w:t xml:space="preserve"> </w:t>
            </w:r>
            <w:r>
              <w:t xml:space="preserve">Ф. </w:t>
            </w:r>
            <w:r>
              <w:rPr>
                <w:spacing w:val="-2"/>
              </w:rPr>
              <w:t>Шопена,</w:t>
            </w:r>
            <w:r>
              <w:tab/>
            </w:r>
            <w:r>
              <w:rPr>
                <w:spacing w:val="-10"/>
              </w:rPr>
              <w:t xml:space="preserve">Э. </w:t>
            </w:r>
            <w:r>
              <w:t>Грига и др.</w:t>
            </w:r>
          </w:p>
        </w:tc>
        <w:tc>
          <w:tcPr>
            <w:tcW w:w="4399" w:type="dxa"/>
            <w:gridSpan w:val="2"/>
          </w:tcPr>
          <w:p w:rsidR="00ED6F15" w:rsidRDefault="00D45F34">
            <w:pPr>
              <w:pStyle w:val="TableParagraph"/>
              <w:ind w:left="287" w:right="-29" w:firstLine="427"/>
              <w:jc w:val="both"/>
            </w:pPr>
            <w:r>
              <w:t>Знакомство с образцами музыки разных жанров, типичных для рассматриваемых национальных стилей, творчества изучаемых композиторов.</w:t>
            </w:r>
          </w:p>
          <w:p w:rsidR="00ED6F15" w:rsidRDefault="00D45F34">
            <w:pPr>
              <w:pStyle w:val="TableParagraph"/>
              <w:tabs>
                <w:tab w:val="left" w:pos="1857"/>
                <w:tab w:val="left" w:pos="1903"/>
                <w:tab w:val="left" w:pos="2574"/>
                <w:tab w:val="left" w:pos="2800"/>
                <w:tab w:val="left" w:pos="3203"/>
                <w:tab w:val="left" w:pos="3273"/>
                <w:tab w:val="left" w:pos="3769"/>
              </w:tabs>
              <w:ind w:left="287" w:right="-15" w:firstLine="427"/>
            </w:pPr>
            <w:r>
              <w:t>Определение</w:t>
            </w:r>
            <w:r>
              <w:rPr>
                <w:spacing w:val="80"/>
              </w:rPr>
              <w:t xml:space="preserve"> </w:t>
            </w:r>
            <w:r>
              <w:t>на</w:t>
            </w:r>
            <w:r>
              <w:tab/>
            </w:r>
            <w:r>
              <w:rPr>
                <w:spacing w:val="-4"/>
              </w:rPr>
              <w:t>слух</w:t>
            </w:r>
            <w:r>
              <w:tab/>
            </w:r>
            <w:r>
              <w:rPr>
                <w:spacing w:val="-2"/>
              </w:rPr>
              <w:t>характерных интонаций,</w:t>
            </w:r>
            <w:r>
              <w:tab/>
            </w:r>
            <w:r>
              <w:rPr>
                <w:spacing w:val="-2"/>
              </w:rPr>
              <w:t>ритмов,</w:t>
            </w:r>
            <w:r>
              <w:tab/>
            </w:r>
            <w:r>
              <w:tab/>
            </w:r>
            <w:r>
              <w:tab/>
            </w:r>
            <w:r>
              <w:rPr>
                <w:spacing w:val="-2"/>
              </w:rPr>
              <w:t>элементов музыкального</w:t>
            </w:r>
            <w:r>
              <w:tab/>
            </w:r>
            <w:r>
              <w:tab/>
            </w:r>
            <w:r>
              <w:rPr>
                <w:spacing w:val="-2"/>
              </w:rPr>
              <w:t>языка,</w:t>
            </w:r>
            <w:r>
              <w:tab/>
            </w:r>
            <w:r>
              <w:tab/>
            </w:r>
            <w:r>
              <w:rPr>
                <w:spacing w:val="-2"/>
              </w:rPr>
              <w:t>умение</w:t>
            </w:r>
            <w:r>
              <w:tab/>
            </w:r>
            <w:r>
              <w:rPr>
                <w:spacing w:val="-2"/>
              </w:rPr>
              <w:t xml:space="preserve">напеть </w:t>
            </w:r>
            <w:r>
              <w:t>наиболее</w:t>
            </w:r>
            <w:r>
              <w:rPr>
                <w:spacing w:val="80"/>
              </w:rPr>
              <w:t xml:space="preserve"> </w:t>
            </w:r>
            <w:r>
              <w:t>яркие</w:t>
            </w:r>
            <w:r>
              <w:rPr>
                <w:spacing w:val="80"/>
              </w:rPr>
              <w:t xml:space="preserve"> </w:t>
            </w:r>
            <w:r>
              <w:t>интонации,</w:t>
            </w:r>
            <w:r>
              <w:rPr>
                <w:spacing w:val="80"/>
              </w:rPr>
              <w:t xml:space="preserve"> </w:t>
            </w:r>
            <w:r>
              <w:t>прохлопать ритмические</w:t>
            </w:r>
            <w:r>
              <w:rPr>
                <w:spacing w:val="11"/>
              </w:rPr>
              <w:t xml:space="preserve"> </w:t>
            </w:r>
            <w:r>
              <w:t>примеры</w:t>
            </w:r>
            <w:r>
              <w:rPr>
                <w:spacing w:val="22"/>
              </w:rPr>
              <w:t xml:space="preserve"> </w:t>
            </w:r>
            <w:r>
              <w:t>из</w:t>
            </w:r>
            <w:r>
              <w:rPr>
                <w:spacing w:val="12"/>
              </w:rPr>
              <w:t xml:space="preserve"> </w:t>
            </w:r>
            <w:r>
              <w:t>числа</w:t>
            </w:r>
            <w:r>
              <w:rPr>
                <w:spacing w:val="15"/>
              </w:rPr>
              <w:t xml:space="preserve"> </w:t>
            </w:r>
            <w:r>
              <w:rPr>
                <w:spacing w:val="-2"/>
              </w:rPr>
              <w:t>изучаемых</w:t>
            </w:r>
          </w:p>
          <w:p w:rsidR="00ED6F15" w:rsidRDefault="00D45F34">
            <w:pPr>
              <w:pStyle w:val="TableParagraph"/>
              <w:spacing w:line="236" w:lineRule="exact"/>
              <w:ind w:left="714"/>
            </w:pPr>
            <w:r>
              <w:t>классических</w:t>
            </w:r>
            <w:r>
              <w:rPr>
                <w:spacing w:val="-11"/>
              </w:rPr>
              <w:t xml:space="preserve"> </w:t>
            </w:r>
            <w:r>
              <w:rPr>
                <w:spacing w:val="-2"/>
              </w:rPr>
              <w:t>произведений.</w:t>
            </w:r>
          </w:p>
        </w:tc>
      </w:tr>
      <w:tr w:rsidR="00ED6F15">
        <w:trPr>
          <w:trHeight w:val="839"/>
        </w:trPr>
        <w:tc>
          <w:tcPr>
            <w:tcW w:w="1503" w:type="dxa"/>
            <w:gridSpan w:val="2"/>
          </w:tcPr>
          <w:p w:rsidR="00ED6F15" w:rsidRDefault="00ED6F15">
            <w:pPr>
              <w:pStyle w:val="TableParagraph"/>
            </w:pPr>
          </w:p>
        </w:tc>
        <w:tc>
          <w:tcPr>
            <w:tcW w:w="1782" w:type="dxa"/>
            <w:gridSpan w:val="2"/>
          </w:tcPr>
          <w:p w:rsidR="00ED6F15" w:rsidRDefault="00ED6F15">
            <w:pPr>
              <w:pStyle w:val="TableParagraph"/>
            </w:pPr>
          </w:p>
        </w:tc>
        <w:tc>
          <w:tcPr>
            <w:tcW w:w="2305" w:type="dxa"/>
            <w:gridSpan w:val="2"/>
          </w:tcPr>
          <w:p w:rsidR="00ED6F15" w:rsidRDefault="00D45F34">
            <w:pPr>
              <w:pStyle w:val="TableParagraph"/>
              <w:tabs>
                <w:tab w:val="left" w:pos="1982"/>
              </w:tabs>
              <w:spacing w:line="242" w:lineRule="auto"/>
              <w:ind w:left="287" w:right="-28" w:firstLine="427"/>
            </w:pPr>
            <w:r>
              <w:t>Значение</w:t>
            </w:r>
            <w:r>
              <w:rPr>
                <w:spacing w:val="21"/>
              </w:rPr>
              <w:t xml:space="preserve"> </w:t>
            </w:r>
            <w:r>
              <w:t>и</w:t>
            </w:r>
            <w:r>
              <w:rPr>
                <w:spacing w:val="23"/>
              </w:rPr>
              <w:t xml:space="preserve"> </w:t>
            </w:r>
            <w:r>
              <w:t xml:space="preserve">роль </w:t>
            </w:r>
            <w:r>
              <w:rPr>
                <w:spacing w:val="-2"/>
              </w:rPr>
              <w:t>композитора</w:t>
            </w:r>
            <w:r>
              <w:tab/>
            </w:r>
            <w:r>
              <w:rPr>
                <w:spacing w:val="-10"/>
              </w:rPr>
              <w:t xml:space="preserve">— </w:t>
            </w:r>
            <w:r>
              <w:rPr>
                <w:spacing w:val="-2"/>
              </w:rPr>
              <w:t>основоположника</w:t>
            </w:r>
          </w:p>
        </w:tc>
        <w:tc>
          <w:tcPr>
            <w:tcW w:w="4399" w:type="dxa"/>
            <w:gridSpan w:val="2"/>
          </w:tcPr>
          <w:p w:rsidR="00ED6F15" w:rsidRDefault="00D45F34">
            <w:pPr>
              <w:pStyle w:val="TableParagraph"/>
              <w:spacing w:line="242" w:lineRule="auto"/>
              <w:ind w:left="287" w:right="-15" w:firstLine="427"/>
              <w:jc w:val="both"/>
            </w:pPr>
            <w:r>
              <w:t>Разучивание, исполнение не менее одного вокального произведения, сочинённого композитором-</w:t>
            </w:r>
          </w:p>
        </w:tc>
      </w:tr>
      <w:tr w:rsidR="00ED6F15">
        <w:trPr>
          <w:trHeight w:val="4210"/>
        </w:trPr>
        <w:tc>
          <w:tcPr>
            <w:tcW w:w="1503" w:type="dxa"/>
            <w:gridSpan w:val="2"/>
          </w:tcPr>
          <w:p w:rsidR="00ED6F15" w:rsidRDefault="00ED6F15">
            <w:pPr>
              <w:pStyle w:val="TableParagraph"/>
            </w:pPr>
          </w:p>
        </w:tc>
        <w:tc>
          <w:tcPr>
            <w:tcW w:w="1782" w:type="dxa"/>
            <w:gridSpan w:val="2"/>
          </w:tcPr>
          <w:p w:rsidR="00ED6F15" w:rsidRDefault="00ED6F15">
            <w:pPr>
              <w:pStyle w:val="TableParagraph"/>
            </w:pPr>
          </w:p>
        </w:tc>
        <w:tc>
          <w:tcPr>
            <w:tcW w:w="2305" w:type="dxa"/>
            <w:gridSpan w:val="2"/>
          </w:tcPr>
          <w:p w:rsidR="00ED6F15" w:rsidRDefault="00D45F34">
            <w:pPr>
              <w:pStyle w:val="TableParagraph"/>
              <w:spacing w:before="30"/>
              <w:ind w:left="878" w:right="126" w:hanging="20"/>
              <w:jc w:val="both"/>
            </w:pPr>
            <w:r>
              <w:rPr>
                <w:spacing w:val="-4"/>
              </w:rPr>
              <w:t xml:space="preserve">национальной </w:t>
            </w:r>
            <w:r>
              <w:rPr>
                <w:spacing w:val="-2"/>
              </w:rPr>
              <w:t>классической музыки.</w:t>
            </w:r>
          </w:p>
          <w:p w:rsidR="00ED6F15" w:rsidRDefault="00D45F34">
            <w:pPr>
              <w:pStyle w:val="TableParagraph"/>
              <w:spacing w:before="6" w:line="237" w:lineRule="auto"/>
              <w:ind w:left="575" w:right="274" w:firstLine="105"/>
              <w:jc w:val="both"/>
            </w:pPr>
            <w:r>
              <w:rPr>
                <w:spacing w:val="-2"/>
              </w:rPr>
              <w:t>Характерные жанры,</w:t>
            </w:r>
            <w:r>
              <w:rPr>
                <w:spacing w:val="-12"/>
              </w:rPr>
              <w:t xml:space="preserve"> </w:t>
            </w:r>
            <w:r>
              <w:rPr>
                <w:spacing w:val="-2"/>
              </w:rPr>
              <w:t>образы,</w:t>
            </w:r>
          </w:p>
          <w:p w:rsidR="00ED6F15" w:rsidRDefault="00D45F34">
            <w:pPr>
              <w:pStyle w:val="TableParagraph"/>
              <w:spacing w:before="8" w:line="237" w:lineRule="auto"/>
              <w:ind w:left="714"/>
            </w:pPr>
            <w:r>
              <w:rPr>
                <w:spacing w:val="-2"/>
              </w:rPr>
              <w:t>элементы музыкального</w:t>
            </w:r>
          </w:p>
          <w:p w:rsidR="00ED6F15" w:rsidRDefault="00D45F34">
            <w:pPr>
              <w:pStyle w:val="TableParagraph"/>
              <w:spacing w:before="2"/>
              <w:ind w:left="287"/>
            </w:pPr>
            <w:r>
              <w:rPr>
                <w:spacing w:val="-2"/>
              </w:rPr>
              <w:t>языка</w:t>
            </w:r>
          </w:p>
        </w:tc>
        <w:tc>
          <w:tcPr>
            <w:tcW w:w="4399" w:type="dxa"/>
            <w:gridSpan w:val="2"/>
          </w:tcPr>
          <w:p w:rsidR="00ED6F15" w:rsidRDefault="00D45F34">
            <w:pPr>
              <w:pStyle w:val="TableParagraph"/>
              <w:spacing w:before="30"/>
              <w:ind w:left="287" w:right="-15" w:firstLine="427"/>
              <w:jc w:val="both"/>
            </w:pPr>
            <w:r>
              <w:t>классиком (из числа изучаемых в данном разделе).</w:t>
            </w:r>
          </w:p>
          <w:p w:rsidR="00ED6F15" w:rsidRDefault="00D45F34">
            <w:pPr>
              <w:pStyle w:val="TableParagraph"/>
              <w:spacing w:before="3"/>
              <w:ind w:left="287" w:right="-29" w:firstLine="427"/>
              <w:jc w:val="both"/>
            </w:pPr>
            <w:r>
              <w:t xml:space="preserve">Музыкальная викторина на знание музыки, названий и авторов изученных </w:t>
            </w:r>
            <w:r>
              <w:rPr>
                <w:spacing w:val="-2"/>
              </w:rPr>
              <w:t>произведений.</w:t>
            </w:r>
          </w:p>
          <w:p w:rsidR="00ED6F15" w:rsidRDefault="00D45F34">
            <w:pPr>
              <w:pStyle w:val="TableParagraph"/>
              <w:spacing w:before="4" w:line="249" w:lineRule="exact"/>
              <w:ind w:left="714"/>
              <w:jc w:val="both"/>
              <w:rPr>
                <w:i/>
              </w:rPr>
            </w:pPr>
            <w:r>
              <w:rPr>
                <w:i/>
              </w:rPr>
              <w:t>На</w:t>
            </w:r>
            <w:r>
              <w:rPr>
                <w:i/>
                <w:spacing w:val="1"/>
              </w:rPr>
              <w:t xml:space="preserve"> </w:t>
            </w:r>
            <w:r>
              <w:rPr>
                <w:i/>
              </w:rPr>
              <w:t>выбор</w:t>
            </w:r>
            <w:r>
              <w:rPr>
                <w:i/>
                <w:spacing w:val="-4"/>
              </w:rPr>
              <w:t xml:space="preserve"> </w:t>
            </w:r>
            <w:r>
              <w:rPr>
                <w:i/>
              </w:rPr>
              <w:t>или</w:t>
            </w:r>
            <w:r>
              <w:rPr>
                <w:i/>
                <w:spacing w:val="-9"/>
              </w:rPr>
              <w:t xml:space="preserve"> </w:t>
            </w:r>
            <w:r>
              <w:rPr>
                <w:i/>
                <w:spacing w:val="-2"/>
              </w:rPr>
              <w:t>факультативно</w:t>
            </w:r>
          </w:p>
          <w:p w:rsidR="00ED6F15" w:rsidRDefault="00D45F34">
            <w:pPr>
              <w:pStyle w:val="TableParagraph"/>
              <w:spacing w:line="242" w:lineRule="auto"/>
              <w:ind w:left="287" w:right="-29" w:firstLine="427"/>
              <w:jc w:val="both"/>
            </w:pPr>
            <w:r>
              <w:t>Исследовательские проекты о творчестве</w:t>
            </w:r>
            <w:r>
              <w:rPr>
                <w:spacing w:val="80"/>
              </w:rPr>
              <w:t xml:space="preserve"> </w:t>
            </w:r>
            <w:r>
              <w:t>европейских</w:t>
            </w:r>
          </w:p>
          <w:p w:rsidR="00ED6F15" w:rsidRDefault="00D45F34">
            <w:pPr>
              <w:pStyle w:val="TableParagraph"/>
              <w:spacing w:line="251" w:lineRule="exact"/>
              <w:ind w:left="714"/>
            </w:pPr>
            <w:r>
              <w:rPr>
                <w:spacing w:val="-2"/>
              </w:rPr>
              <w:t>композиторов-классиков,</w:t>
            </w:r>
          </w:p>
          <w:p w:rsidR="00ED6F15" w:rsidRDefault="00D45F34">
            <w:pPr>
              <w:pStyle w:val="TableParagraph"/>
              <w:spacing w:line="251" w:lineRule="exact"/>
              <w:ind w:left="287"/>
            </w:pPr>
            <w:r>
              <w:t>представителей</w:t>
            </w:r>
            <w:r>
              <w:rPr>
                <w:spacing w:val="-11"/>
              </w:rPr>
              <w:t xml:space="preserve"> </w:t>
            </w:r>
            <w:r>
              <w:t>национальных</w:t>
            </w:r>
            <w:r>
              <w:rPr>
                <w:spacing w:val="-9"/>
              </w:rPr>
              <w:t xml:space="preserve"> </w:t>
            </w:r>
            <w:r>
              <w:rPr>
                <w:spacing w:val="-4"/>
              </w:rPr>
              <w:t>школ.</w:t>
            </w:r>
          </w:p>
          <w:p w:rsidR="00ED6F15" w:rsidRDefault="00D45F34">
            <w:pPr>
              <w:pStyle w:val="TableParagraph"/>
              <w:ind w:left="287" w:right="-29" w:firstLine="427"/>
              <w:jc w:val="both"/>
            </w:pPr>
            <w:r>
              <w:t>Просмотр художественных и документальных фильмов о творчестве выдающих европейских композиторов с последующим обсуждением в классе.</w:t>
            </w:r>
          </w:p>
          <w:p w:rsidR="00ED6F15" w:rsidRDefault="00D45F34">
            <w:pPr>
              <w:pStyle w:val="TableParagraph"/>
              <w:ind w:left="287" w:right="-15" w:firstLine="427"/>
              <w:jc w:val="both"/>
            </w:pPr>
            <w:r>
              <w:t>Посещение концерта классической музыки, балета, драматического спектакля</w:t>
            </w:r>
          </w:p>
        </w:tc>
      </w:tr>
      <w:tr w:rsidR="00ED6F15">
        <w:trPr>
          <w:gridAfter w:val="1"/>
          <w:wAfter w:w="55" w:type="dxa"/>
          <w:trHeight w:val="6880"/>
        </w:trPr>
        <w:tc>
          <w:tcPr>
            <w:tcW w:w="1493" w:type="dxa"/>
          </w:tcPr>
          <w:p w:rsidR="00ED6F15" w:rsidRDefault="00D45F34">
            <w:pPr>
              <w:pStyle w:val="TableParagraph"/>
              <w:spacing w:before="39"/>
              <w:ind w:left="335"/>
            </w:pPr>
            <w:r>
              <w:t>Б)</w:t>
            </w:r>
            <w:r>
              <w:rPr>
                <w:spacing w:val="23"/>
              </w:rPr>
              <w:t xml:space="preserve"> </w:t>
            </w:r>
            <w:r>
              <w:t>2—</w:t>
            </w:r>
            <w:r>
              <w:rPr>
                <w:spacing w:val="-10"/>
              </w:rPr>
              <w:t>3</w:t>
            </w:r>
          </w:p>
          <w:p w:rsidR="00ED6F15" w:rsidRDefault="00D45F34">
            <w:pPr>
              <w:pStyle w:val="TableParagraph"/>
              <w:spacing w:before="3" w:line="237" w:lineRule="auto"/>
              <w:ind w:left="292" w:right="336" w:firstLine="43"/>
            </w:pPr>
            <w:r>
              <w:rPr>
                <w:spacing w:val="-2"/>
              </w:rPr>
              <w:t xml:space="preserve">учебных </w:t>
            </w:r>
            <w:r>
              <w:rPr>
                <w:spacing w:val="-4"/>
              </w:rPr>
              <w:t>часа</w:t>
            </w:r>
          </w:p>
        </w:tc>
        <w:tc>
          <w:tcPr>
            <w:tcW w:w="1777" w:type="dxa"/>
            <w:gridSpan w:val="2"/>
          </w:tcPr>
          <w:p w:rsidR="00ED6F15" w:rsidRDefault="00D45F34">
            <w:pPr>
              <w:pStyle w:val="TableParagraph"/>
              <w:spacing w:before="34"/>
              <w:ind w:left="288" w:right="146" w:firstLine="43"/>
            </w:pPr>
            <w:r>
              <w:rPr>
                <w:spacing w:val="-2"/>
              </w:rPr>
              <w:t>Музыка</w:t>
            </w:r>
            <w:r>
              <w:rPr>
                <w:spacing w:val="-12"/>
              </w:rPr>
              <w:t xml:space="preserve"> </w:t>
            </w:r>
            <w:r>
              <w:rPr>
                <w:spacing w:val="-2"/>
              </w:rPr>
              <w:t>нт публика</w:t>
            </w:r>
          </w:p>
        </w:tc>
        <w:tc>
          <w:tcPr>
            <w:tcW w:w="2290" w:type="dxa"/>
            <w:gridSpan w:val="2"/>
          </w:tcPr>
          <w:p w:rsidR="00ED6F15" w:rsidRDefault="00D45F34">
            <w:pPr>
              <w:pStyle w:val="TableParagraph"/>
              <w:spacing w:before="34" w:line="244" w:lineRule="auto"/>
              <w:ind w:left="331" w:right="-15"/>
            </w:pPr>
            <w:r>
              <w:t>Кумиры</w:t>
            </w:r>
            <w:r>
              <w:rPr>
                <w:spacing w:val="-14"/>
              </w:rPr>
              <w:t xml:space="preserve"> </w:t>
            </w:r>
            <w:r>
              <w:t>публики</w:t>
            </w:r>
            <w:r>
              <w:rPr>
                <w:spacing w:val="-14"/>
              </w:rPr>
              <w:t xml:space="preserve"> </w:t>
            </w:r>
            <w:r>
              <w:t xml:space="preserve">(на </w:t>
            </w:r>
            <w:r>
              <w:rPr>
                <w:spacing w:val="-2"/>
              </w:rPr>
              <w:t>Виртуозность.</w:t>
            </w:r>
          </w:p>
          <w:p w:rsidR="00ED6F15" w:rsidRDefault="00D45F34">
            <w:pPr>
              <w:pStyle w:val="TableParagraph"/>
              <w:spacing w:line="242" w:lineRule="auto"/>
              <w:ind w:left="331" w:right="815"/>
            </w:pPr>
            <w:r>
              <w:rPr>
                <w:spacing w:val="-4"/>
              </w:rPr>
              <w:t xml:space="preserve">Талант, </w:t>
            </w:r>
            <w:r>
              <w:rPr>
                <w:spacing w:val="-2"/>
              </w:rPr>
              <w:t>труд,</w:t>
            </w:r>
          </w:p>
          <w:p w:rsidR="00ED6F15" w:rsidRDefault="00D45F34">
            <w:pPr>
              <w:pStyle w:val="TableParagraph"/>
              <w:spacing w:line="242" w:lineRule="auto"/>
              <w:ind w:left="288" w:right="-7" w:firstLine="43"/>
            </w:pPr>
            <w:r>
              <w:rPr>
                <w:spacing w:val="-2"/>
              </w:rPr>
              <w:t>миссия</w:t>
            </w:r>
            <w:r>
              <w:rPr>
                <w:spacing w:val="-12"/>
              </w:rPr>
              <w:t xml:space="preserve"> </w:t>
            </w:r>
            <w:r>
              <w:rPr>
                <w:spacing w:val="-2"/>
              </w:rPr>
              <w:t>композитора, исполнителя.</w:t>
            </w:r>
          </w:p>
          <w:p w:rsidR="00ED6F15" w:rsidRDefault="00D45F34">
            <w:pPr>
              <w:pStyle w:val="TableParagraph"/>
              <w:spacing w:line="242" w:lineRule="auto"/>
              <w:ind w:left="331" w:right="815" w:hanging="44"/>
            </w:pPr>
            <w:r>
              <w:rPr>
                <w:spacing w:val="-4"/>
              </w:rPr>
              <w:t xml:space="preserve">Признание </w:t>
            </w:r>
            <w:r>
              <w:rPr>
                <w:spacing w:val="-2"/>
              </w:rPr>
              <w:t>сегодня</w:t>
            </w:r>
          </w:p>
        </w:tc>
        <w:tc>
          <w:tcPr>
            <w:tcW w:w="4374" w:type="dxa"/>
            <w:gridSpan w:val="2"/>
          </w:tcPr>
          <w:p w:rsidR="00ED6F15" w:rsidRDefault="00D45F34">
            <w:pPr>
              <w:pStyle w:val="TableParagraph"/>
              <w:spacing w:before="34"/>
              <w:ind w:left="288" w:right="-29" w:firstLine="427"/>
              <w:jc w:val="both"/>
            </w:pPr>
            <w:r>
              <w:t xml:space="preserve">Знакомство с образцами виртуозной музыки. Размышление над фактами биографий великих музыкантов — как любимцев публики, так и непонятых </w:t>
            </w:r>
            <w:r>
              <w:rPr>
                <w:spacing w:val="-2"/>
              </w:rPr>
              <w:t>современниками.</w:t>
            </w:r>
          </w:p>
          <w:p w:rsidR="00ED6F15" w:rsidRDefault="00D45F34">
            <w:pPr>
              <w:pStyle w:val="TableParagraph"/>
              <w:tabs>
                <w:tab w:val="left" w:pos="1858"/>
                <w:tab w:val="left" w:pos="2060"/>
                <w:tab w:val="left" w:pos="2254"/>
                <w:tab w:val="left" w:pos="2786"/>
                <w:tab w:val="left" w:pos="3222"/>
                <w:tab w:val="left" w:pos="3275"/>
                <w:tab w:val="left" w:pos="3521"/>
              </w:tabs>
              <w:spacing w:before="3"/>
              <w:ind w:left="288" w:right="-29" w:firstLine="427"/>
            </w:pPr>
            <w:r>
              <w:rPr>
                <w:spacing w:val="-2"/>
              </w:rPr>
              <w:t>Определение</w:t>
            </w:r>
            <w:r>
              <w:tab/>
            </w:r>
            <w:r>
              <w:tab/>
            </w:r>
            <w:r>
              <w:rPr>
                <w:spacing w:val="-6"/>
              </w:rPr>
              <w:t>на</w:t>
            </w:r>
            <w:r>
              <w:tab/>
            </w:r>
            <w:r>
              <w:rPr>
                <w:spacing w:val="-4"/>
              </w:rPr>
              <w:t>слух</w:t>
            </w:r>
            <w:r>
              <w:tab/>
            </w:r>
            <w:r>
              <w:tab/>
            </w:r>
            <w:r>
              <w:tab/>
            </w:r>
            <w:r>
              <w:rPr>
                <w:spacing w:val="-2"/>
              </w:rPr>
              <w:t>мелодий, интонаций,</w:t>
            </w:r>
            <w:r>
              <w:tab/>
            </w:r>
            <w:r>
              <w:rPr>
                <w:spacing w:val="-2"/>
              </w:rPr>
              <w:t>ритмов,</w:t>
            </w:r>
            <w:r>
              <w:tab/>
            </w:r>
            <w:r>
              <w:tab/>
            </w:r>
            <w:r>
              <w:tab/>
            </w:r>
            <w:r>
              <w:rPr>
                <w:spacing w:val="-2"/>
              </w:rPr>
              <w:t>элементов музыкального</w:t>
            </w:r>
            <w:r>
              <w:tab/>
            </w:r>
            <w:r>
              <w:tab/>
            </w:r>
            <w:r>
              <w:rPr>
                <w:spacing w:val="-4"/>
              </w:rPr>
              <w:t>языка</w:t>
            </w:r>
            <w:r>
              <w:tab/>
            </w:r>
            <w:r>
              <w:tab/>
            </w:r>
            <w:r>
              <w:rPr>
                <w:spacing w:val="-2"/>
              </w:rPr>
              <w:t xml:space="preserve">изучаемых </w:t>
            </w:r>
            <w:r>
              <w:t>классических</w:t>
            </w:r>
            <w:r>
              <w:rPr>
                <w:spacing w:val="-14"/>
              </w:rPr>
              <w:t xml:space="preserve"> </w:t>
            </w:r>
            <w:r>
              <w:t>произведений,</w:t>
            </w:r>
            <w:r>
              <w:rPr>
                <w:spacing w:val="-10"/>
              </w:rPr>
              <w:t xml:space="preserve"> </w:t>
            </w:r>
            <w:r>
              <w:t>умение</w:t>
            </w:r>
            <w:r>
              <w:rPr>
                <w:spacing w:val="-14"/>
              </w:rPr>
              <w:t xml:space="preserve"> </w:t>
            </w:r>
            <w:r>
              <w:t>напеть их наиболее яркие ритмоинтонации.</w:t>
            </w:r>
          </w:p>
          <w:p w:rsidR="00ED6F15" w:rsidRDefault="00D45F34">
            <w:pPr>
              <w:pStyle w:val="TableParagraph"/>
              <w:spacing w:line="242" w:lineRule="auto"/>
              <w:ind w:left="288" w:right="-29" w:firstLine="427"/>
              <w:jc w:val="both"/>
            </w:pPr>
            <w:r>
              <w:t xml:space="preserve">Музыкальная викторина на знание музыки, названий и авторов изученных </w:t>
            </w:r>
            <w:r>
              <w:rPr>
                <w:spacing w:val="-2"/>
              </w:rPr>
              <w:t>произведений.</w:t>
            </w:r>
          </w:p>
          <w:p w:rsidR="00ED6F15" w:rsidRDefault="00D45F34">
            <w:pPr>
              <w:pStyle w:val="TableParagraph"/>
              <w:spacing w:line="242" w:lineRule="auto"/>
              <w:ind w:left="288" w:right="-29" w:firstLine="427"/>
              <w:jc w:val="both"/>
            </w:pPr>
            <w:r>
              <w:t>Знание и соблюдение общепринятых норм слушания музыки, правил поведения в концертном зале, театре оперы и балета.</w:t>
            </w:r>
          </w:p>
          <w:p w:rsidR="00ED6F15" w:rsidRDefault="00D45F34">
            <w:pPr>
              <w:pStyle w:val="TableParagraph"/>
              <w:spacing w:line="249" w:lineRule="exact"/>
              <w:ind w:left="715"/>
              <w:jc w:val="both"/>
              <w:rPr>
                <w:i/>
              </w:rPr>
            </w:pPr>
            <w:r>
              <w:rPr>
                <w:i/>
              </w:rPr>
              <w:t>На</w:t>
            </w:r>
            <w:r>
              <w:rPr>
                <w:i/>
                <w:spacing w:val="1"/>
              </w:rPr>
              <w:t xml:space="preserve"> </w:t>
            </w:r>
            <w:r>
              <w:rPr>
                <w:i/>
              </w:rPr>
              <w:t>выбор</w:t>
            </w:r>
            <w:r>
              <w:rPr>
                <w:i/>
                <w:spacing w:val="-4"/>
              </w:rPr>
              <w:t xml:space="preserve"> </w:t>
            </w:r>
            <w:r>
              <w:rPr>
                <w:i/>
              </w:rPr>
              <w:t>или</w:t>
            </w:r>
            <w:r>
              <w:rPr>
                <w:i/>
                <w:spacing w:val="-9"/>
              </w:rPr>
              <w:t xml:space="preserve"> </w:t>
            </w:r>
            <w:r>
              <w:rPr>
                <w:i/>
                <w:spacing w:val="-2"/>
              </w:rPr>
              <w:t>факультативно</w:t>
            </w:r>
          </w:p>
          <w:p w:rsidR="00ED6F15" w:rsidRDefault="00D45F34">
            <w:pPr>
              <w:pStyle w:val="TableParagraph"/>
              <w:ind w:left="288" w:right="-29" w:firstLine="427"/>
              <w:jc w:val="both"/>
            </w:pPr>
            <w:r>
              <w:t>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w:t>
            </w:r>
          </w:p>
          <w:p w:rsidR="00ED6F15" w:rsidRDefault="00D45F34">
            <w:pPr>
              <w:pStyle w:val="TableParagraph"/>
              <w:ind w:left="288" w:right="-29" w:firstLine="427"/>
              <w:jc w:val="both"/>
            </w:pPr>
            <w:r>
              <w:t>Создание тематической подборки музыкальных</w:t>
            </w:r>
            <w:r>
              <w:rPr>
                <w:spacing w:val="-14"/>
              </w:rPr>
              <w:t xml:space="preserve"> </w:t>
            </w:r>
            <w:r>
              <w:t>произведений</w:t>
            </w:r>
            <w:r>
              <w:rPr>
                <w:spacing w:val="-14"/>
              </w:rPr>
              <w:t xml:space="preserve"> </w:t>
            </w:r>
            <w:r>
              <w:t>для</w:t>
            </w:r>
            <w:r>
              <w:rPr>
                <w:spacing w:val="-14"/>
              </w:rPr>
              <w:t xml:space="preserve"> </w:t>
            </w:r>
            <w:r>
              <w:t xml:space="preserve">домашнего </w:t>
            </w:r>
            <w:r>
              <w:rPr>
                <w:spacing w:val="-2"/>
              </w:rPr>
              <w:t>прослушивания</w:t>
            </w:r>
          </w:p>
        </w:tc>
      </w:tr>
      <w:tr w:rsidR="00ED6F15">
        <w:trPr>
          <w:gridAfter w:val="1"/>
          <w:wAfter w:w="55" w:type="dxa"/>
          <w:trHeight w:val="1420"/>
        </w:trPr>
        <w:tc>
          <w:tcPr>
            <w:tcW w:w="1493" w:type="dxa"/>
          </w:tcPr>
          <w:p w:rsidR="00ED6F15" w:rsidRDefault="00D45F34">
            <w:pPr>
              <w:pStyle w:val="TableParagraph"/>
              <w:spacing w:before="39"/>
              <w:ind w:left="335"/>
            </w:pPr>
            <w:r>
              <w:rPr>
                <w:spacing w:val="-5"/>
              </w:rPr>
              <w:t>В)</w:t>
            </w:r>
          </w:p>
          <w:p w:rsidR="00ED6F15" w:rsidRDefault="00D45F34">
            <w:pPr>
              <w:pStyle w:val="TableParagraph"/>
              <w:spacing w:before="1" w:line="251" w:lineRule="exact"/>
              <w:ind w:left="335"/>
            </w:pPr>
            <w:r>
              <w:t>4—</w:t>
            </w:r>
            <w:r>
              <w:rPr>
                <w:spacing w:val="-10"/>
              </w:rPr>
              <w:t>6</w:t>
            </w:r>
          </w:p>
          <w:p w:rsidR="00ED6F15" w:rsidRDefault="00D45F34">
            <w:pPr>
              <w:pStyle w:val="TableParagraph"/>
              <w:spacing w:before="1" w:line="237" w:lineRule="auto"/>
              <w:ind w:left="292" w:firstLine="43"/>
            </w:pPr>
            <w:r>
              <w:rPr>
                <w:spacing w:val="-4"/>
              </w:rPr>
              <w:t xml:space="preserve">учебных </w:t>
            </w:r>
            <w:r>
              <w:rPr>
                <w:spacing w:val="-2"/>
              </w:rPr>
              <w:t>часов</w:t>
            </w:r>
          </w:p>
        </w:tc>
        <w:tc>
          <w:tcPr>
            <w:tcW w:w="1777" w:type="dxa"/>
            <w:gridSpan w:val="2"/>
          </w:tcPr>
          <w:p w:rsidR="00ED6F15" w:rsidRDefault="00D45F34">
            <w:pPr>
              <w:pStyle w:val="TableParagraph"/>
              <w:tabs>
                <w:tab w:val="left" w:pos="1397"/>
              </w:tabs>
              <w:spacing w:before="34"/>
              <w:ind w:left="288" w:right="146" w:firstLine="43"/>
            </w:pPr>
            <w:r>
              <w:rPr>
                <w:spacing w:val="-2"/>
              </w:rPr>
              <w:t>Музыка</w:t>
            </w:r>
            <w:r>
              <w:tab/>
            </w:r>
            <w:r>
              <w:rPr>
                <w:spacing w:val="-10"/>
              </w:rPr>
              <w:t xml:space="preserve">— </w:t>
            </w:r>
            <w:r>
              <w:t>зеркало</w:t>
            </w:r>
            <w:r>
              <w:rPr>
                <w:spacing w:val="-7"/>
              </w:rPr>
              <w:t xml:space="preserve"> </w:t>
            </w:r>
            <w:r>
              <w:rPr>
                <w:spacing w:val="-2"/>
              </w:rPr>
              <w:t>эпохи</w:t>
            </w:r>
          </w:p>
        </w:tc>
        <w:tc>
          <w:tcPr>
            <w:tcW w:w="2290" w:type="dxa"/>
            <w:gridSpan w:val="2"/>
          </w:tcPr>
          <w:p w:rsidR="00ED6F15" w:rsidRDefault="00D45F34">
            <w:pPr>
              <w:pStyle w:val="TableParagraph"/>
              <w:tabs>
                <w:tab w:val="left" w:pos="1891"/>
              </w:tabs>
              <w:spacing w:before="34"/>
              <w:ind w:left="288" w:right="-15" w:firstLine="43"/>
            </w:pPr>
            <w:r>
              <w:rPr>
                <w:spacing w:val="-2"/>
              </w:rPr>
              <w:t>Искусство</w:t>
            </w:r>
            <w:r>
              <w:tab/>
            </w:r>
            <w:r>
              <w:rPr>
                <w:spacing w:val="-4"/>
              </w:rPr>
              <w:t xml:space="preserve">как </w:t>
            </w:r>
            <w:r>
              <w:t>отражение,</w:t>
            </w:r>
            <w:r>
              <w:rPr>
                <w:spacing w:val="78"/>
              </w:rPr>
              <w:t xml:space="preserve"> </w:t>
            </w:r>
            <w:r>
              <w:t>с</w:t>
            </w:r>
            <w:r>
              <w:rPr>
                <w:spacing w:val="40"/>
              </w:rPr>
              <w:t xml:space="preserve"> </w:t>
            </w:r>
            <w:r>
              <w:t>одной стороны</w:t>
            </w:r>
            <w:r>
              <w:rPr>
                <w:spacing w:val="80"/>
              </w:rPr>
              <w:t xml:space="preserve"> </w:t>
            </w:r>
            <w:r>
              <w:t>—</w:t>
            </w:r>
            <w:r>
              <w:rPr>
                <w:spacing w:val="80"/>
              </w:rPr>
              <w:t xml:space="preserve"> </w:t>
            </w:r>
            <w:r>
              <w:t>образа жизни,</w:t>
            </w:r>
            <w:r>
              <w:rPr>
                <w:spacing w:val="40"/>
              </w:rPr>
              <w:t xml:space="preserve"> </w:t>
            </w:r>
            <w:r>
              <w:t>с</w:t>
            </w:r>
            <w:r>
              <w:rPr>
                <w:spacing w:val="40"/>
              </w:rPr>
              <w:t xml:space="preserve"> </w:t>
            </w:r>
            <w:r>
              <w:t>другой</w:t>
            </w:r>
            <w:r>
              <w:rPr>
                <w:spacing w:val="40"/>
              </w:rPr>
              <w:t xml:space="preserve"> </w:t>
            </w:r>
            <w:r>
              <w:t>— главных ценностей,</w:t>
            </w:r>
          </w:p>
        </w:tc>
        <w:tc>
          <w:tcPr>
            <w:tcW w:w="4374" w:type="dxa"/>
            <w:gridSpan w:val="2"/>
          </w:tcPr>
          <w:p w:rsidR="00ED6F15" w:rsidRDefault="00D45F34">
            <w:pPr>
              <w:pStyle w:val="TableParagraph"/>
              <w:spacing w:before="34"/>
              <w:ind w:left="288" w:firstLine="427"/>
            </w:pPr>
            <w:r>
              <w:t>Знакомство</w:t>
            </w:r>
            <w:r>
              <w:rPr>
                <w:spacing w:val="-14"/>
              </w:rPr>
              <w:t xml:space="preserve"> </w:t>
            </w:r>
            <w:r>
              <w:t>с образцами полифонической и</w:t>
            </w:r>
          </w:p>
          <w:p w:rsidR="00ED6F15" w:rsidRDefault="00D45F34">
            <w:pPr>
              <w:pStyle w:val="TableParagraph"/>
              <w:spacing w:before="3" w:line="251" w:lineRule="exact"/>
              <w:ind w:left="715"/>
            </w:pPr>
            <w:r>
              <w:rPr>
                <w:spacing w:val="-2"/>
              </w:rPr>
              <w:t>музыки.</w:t>
            </w:r>
          </w:p>
          <w:p w:rsidR="00ED6F15" w:rsidRDefault="00D45F34">
            <w:pPr>
              <w:pStyle w:val="TableParagraph"/>
              <w:ind w:left="288" w:firstLine="427"/>
            </w:pPr>
            <w:r>
              <w:t>Разучивание,</w:t>
            </w:r>
            <w:r>
              <w:rPr>
                <w:spacing w:val="-14"/>
              </w:rPr>
              <w:t xml:space="preserve"> </w:t>
            </w:r>
            <w:r>
              <w:t>исполнение</w:t>
            </w:r>
            <w:r>
              <w:rPr>
                <w:spacing w:val="-14"/>
              </w:rPr>
              <w:t xml:space="preserve"> </w:t>
            </w:r>
            <w:r>
              <w:t>не</w:t>
            </w:r>
            <w:r>
              <w:rPr>
                <w:spacing w:val="-14"/>
              </w:rPr>
              <w:t xml:space="preserve"> </w:t>
            </w:r>
            <w:r>
              <w:t>менее одного вокального произведения,</w:t>
            </w:r>
          </w:p>
        </w:tc>
      </w:tr>
      <w:tr w:rsidR="00ED6F15">
        <w:trPr>
          <w:gridAfter w:val="1"/>
          <w:wAfter w:w="55" w:type="dxa"/>
          <w:trHeight w:val="4983"/>
        </w:trPr>
        <w:tc>
          <w:tcPr>
            <w:tcW w:w="1493" w:type="dxa"/>
          </w:tcPr>
          <w:p w:rsidR="00ED6F15" w:rsidRDefault="00ED6F15">
            <w:pPr>
              <w:pStyle w:val="TableParagraph"/>
            </w:pPr>
          </w:p>
        </w:tc>
        <w:tc>
          <w:tcPr>
            <w:tcW w:w="1777" w:type="dxa"/>
            <w:gridSpan w:val="2"/>
          </w:tcPr>
          <w:p w:rsidR="00ED6F15" w:rsidRDefault="00ED6F15">
            <w:pPr>
              <w:pStyle w:val="TableParagraph"/>
            </w:pPr>
          </w:p>
        </w:tc>
        <w:tc>
          <w:tcPr>
            <w:tcW w:w="2290" w:type="dxa"/>
            <w:gridSpan w:val="2"/>
          </w:tcPr>
          <w:p w:rsidR="00ED6F15" w:rsidRDefault="00D45F34">
            <w:pPr>
              <w:pStyle w:val="TableParagraph"/>
              <w:spacing w:before="34"/>
              <w:ind w:left="331" w:right="80"/>
            </w:pPr>
            <w:r>
              <w:rPr>
                <w:spacing w:val="-2"/>
              </w:rPr>
              <w:t>идеалов</w:t>
            </w:r>
            <w:r>
              <w:rPr>
                <w:spacing w:val="-12"/>
              </w:rPr>
              <w:t xml:space="preserve"> </w:t>
            </w:r>
            <w:r>
              <w:rPr>
                <w:spacing w:val="-2"/>
              </w:rPr>
              <w:t>конкретной Полифонический</w:t>
            </w:r>
          </w:p>
          <w:p w:rsidR="00ED6F15" w:rsidRDefault="00D45F34">
            <w:pPr>
              <w:pStyle w:val="TableParagraph"/>
              <w:tabs>
                <w:tab w:val="left" w:pos="2011"/>
              </w:tabs>
              <w:spacing w:before="5" w:line="237" w:lineRule="auto"/>
              <w:ind w:left="288" w:right="36" w:firstLine="43"/>
            </w:pPr>
            <w:r>
              <w:rPr>
                <w:spacing w:val="-10"/>
              </w:rPr>
              <w:t xml:space="preserve">и </w:t>
            </w:r>
            <w:r>
              <w:rPr>
                <w:spacing w:val="-2"/>
              </w:rPr>
              <w:t xml:space="preserve">гомофонногармонич </w:t>
            </w:r>
            <w:r>
              <w:t>е ский</w:t>
            </w:r>
            <w:r>
              <w:rPr>
                <w:spacing w:val="80"/>
              </w:rPr>
              <w:t xml:space="preserve"> </w:t>
            </w:r>
            <w:r>
              <w:t>склад</w:t>
            </w:r>
            <w:r>
              <w:tab/>
            </w:r>
            <w:r>
              <w:rPr>
                <w:spacing w:val="-6"/>
              </w:rPr>
              <w:t xml:space="preserve">на </w:t>
            </w:r>
            <w:r>
              <w:rPr>
                <w:spacing w:val="-2"/>
              </w:rPr>
              <w:t>примере</w:t>
            </w:r>
          </w:p>
          <w:p w:rsidR="00ED6F15" w:rsidRDefault="00D45F34">
            <w:pPr>
              <w:pStyle w:val="TableParagraph"/>
              <w:spacing w:before="5"/>
              <w:ind w:left="288" w:right="-15" w:firstLine="730"/>
            </w:pPr>
            <w:r>
              <w:rPr>
                <w:spacing w:val="-2"/>
              </w:rPr>
              <w:t>творчества</w:t>
            </w:r>
            <w:r>
              <w:rPr>
                <w:spacing w:val="-12"/>
              </w:rPr>
              <w:t xml:space="preserve"> </w:t>
            </w:r>
            <w:r>
              <w:rPr>
                <w:spacing w:val="-2"/>
              </w:rPr>
              <w:t xml:space="preserve">И. </w:t>
            </w:r>
            <w:r>
              <w:t xml:space="preserve">С. Баха и Л. ван </w:t>
            </w:r>
            <w:r>
              <w:rPr>
                <w:spacing w:val="-2"/>
              </w:rPr>
              <w:t>Бетховена</w:t>
            </w:r>
          </w:p>
        </w:tc>
        <w:tc>
          <w:tcPr>
            <w:tcW w:w="4374" w:type="dxa"/>
            <w:gridSpan w:val="2"/>
          </w:tcPr>
          <w:p w:rsidR="00ED6F15" w:rsidRDefault="00D45F34">
            <w:pPr>
              <w:pStyle w:val="TableParagraph"/>
              <w:tabs>
                <w:tab w:val="left" w:pos="2603"/>
              </w:tabs>
              <w:spacing w:before="34"/>
              <w:ind w:left="288" w:right="350" w:firstLine="427"/>
              <w:jc w:val="both"/>
            </w:pPr>
            <w:r>
              <w:rPr>
                <w:spacing w:val="-2"/>
              </w:rPr>
              <w:t>сочинённого</w:t>
            </w:r>
            <w:r>
              <w:tab/>
            </w:r>
            <w:r>
              <w:rPr>
                <w:spacing w:val="-4"/>
              </w:rPr>
              <w:t xml:space="preserve">композитором- </w:t>
            </w:r>
            <w:r>
              <w:t>классиком</w:t>
            </w:r>
            <w:r>
              <w:rPr>
                <w:spacing w:val="80"/>
                <w:w w:val="150"/>
              </w:rPr>
              <w:t xml:space="preserve"> </w:t>
            </w:r>
            <w:r>
              <w:t>(из</w:t>
            </w:r>
            <w:r>
              <w:rPr>
                <w:spacing w:val="80"/>
              </w:rPr>
              <w:t xml:space="preserve"> </w:t>
            </w:r>
            <w:r>
              <w:t>числа</w:t>
            </w:r>
            <w:r>
              <w:rPr>
                <w:spacing w:val="80"/>
              </w:rPr>
              <w:t xml:space="preserve"> </w:t>
            </w:r>
            <w:r>
              <w:t>изучаемых</w:t>
            </w:r>
            <w:r>
              <w:rPr>
                <w:spacing w:val="80"/>
                <w:w w:val="150"/>
              </w:rPr>
              <w:t xml:space="preserve"> </w:t>
            </w:r>
            <w:r>
              <w:t>в</w:t>
            </w:r>
          </w:p>
          <w:p w:rsidR="00ED6F15" w:rsidRDefault="00D45F34">
            <w:pPr>
              <w:pStyle w:val="TableParagraph"/>
              <w:spacing w:before="3" w:line="251" w:lineRule="exact"/>
              <w:ind w:left="715"/>
              <w:jc w:val="both"/>
            </w:pPr>
            <w:r>
              <w:t>данном</w:t>
            </w:r>
            <w:r>
              <w:rPr>
                <w:spacing w:val="-5"/>
              </w:rPr>
              <w:t xml:space="preserve"> </w:t>
            </w:r>
            <w:r>
              <w:rPr>
                <w:spacing w:val="-2"/>
              </w:rPr>
              <w:t>разделе).</w:t>
            </w:r>
          </w:p>
          <w:p w:rsidR="00ED6F15" w:rsidRDefault="00D45F34">
            <w:pPr>
              <w:pStyle w:val="TableParagraph"/>
              <w:spacing w:line="242" w:lineRule="auto"/>
              <w:ind w:left="288" w:right="-15" w:firstLine="427"/>
              <w:jc w:val="both"/>
            </w:pPr>
            <w:r>
              <w:t>Исполнение вокальных, ритмических, речевых канонов.</w:t>
            </w:r>
          </w:p>
          <w:p w:rsidR="00ED6F15" w:rsidRDefault="00D45F34">
            <w:pPr>
              <w:pStyle w:val="TableParagraph"/>
              <w:ind w:left="288" w:right="-29" w:firstLine="427"/>
              <w:jc w:val="both"/>
            </w:pPr>
            <w:r>
              <w:t xml:space="preserve">Музыкальная викторина на знание музыки, названий и авторов изученных </w:t>
            </w:r>
            <w:r>
              <w:rPr>
                <w:spacing w:val="-2"/>
              </w:rPr>
              <w:t>произведений.</w:t>
            </w:r>
          </w:p>
          <w:p w:rsidR="00ED6F15" w:rsidRDefault="00D45F34">
            <w:pPr>
              <w:pStyle w:val="TableParagraph"/>
              <w:ind w:left="288" w:right="-29" w:firstLine="427"/>
              <w:jc w:val="both"/>
            </w:pPr>
            <w:r>
              <w:rPr>
                <w:i/>
              </w:rPr>
              <w:t xml:space="preserve">На выбор или факультативно </w:t>
            </w: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D6F15" w:rsidRDefault="00D45F34">
            <w:pPr>
              <w:pStyle w:val="TableParagraph"/>
              <w:ind w:left="288" w:right="-29" w:firstLine="427"/>
              <w:jc w:val="both"/>
            </w:pPr>
            <w:r>
              <w:t>Просмотр художественных фильмов и телепередач,</w:t>
            </w:r>
            <w:r>
              <w:rPr>
                <w:spacing w:val="-2"/>
              </w:rPr>
              <w:t xml:space="preserve"> </w:t>
            </w:r>
            <w:r>
              <w:t>посвящённых стилям</w:t>
            </w:r>
            <w:r>
              <w:rPr>
                <w:spacing w:val="-5"/>
              </w:rPr>
              <w:t xml:space="preserve"> </w:t>
            </w:r>
            <w:r>
              <w:t>барокко и классицизм, творческому пути</w:t>
            </w:r>
            <w:r>
              <w:rPr>
                <w:spacing w:val="40"/>
              </w:rPr>
              <w:t xml:space="preserve"> </w:t>
            </w:r>
            <w:r>
              <w:t>изучаемых композиторов</w:t>
            </w:r>
          </w:p>
        </w:tc>
      </w:tr>
    </w:tbl>
    <w:p w:rsidR="00ED6F15" w:rsidRDefault="00ED6F15">
      <w:pPr>
        <w:jc w:val="both"/>
        <w:sectPr w:rsidR="00ED6F15">
          <w:pgSz w:w="11900" w:h="16870"/>
          <w:pgMar w:top="1080" w:right="0" w:bottom="1060" w:left="740" w:header="0" w:footer="748"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739"/>
        <w:gridCol w:w="2267"/>
        <w:gridCol w:w="4260"/>
      </w:tblGrid>
      <w:tr w:rsidR="00ED6F15">
        <w:trPr>
          <w:trHeight w:val="7647"/>
        </w:trPr>
        <w:tc>
          <w:tcPr>
            <w:tcW w:w="1460" w:type="dxa"/>
          </w:tcPr>
          <w:p w:rsidR="00ED6F15" w:rsidRDefault="00D45F34">
            <w:pPr>
              <w:pStyle w:val="TableParagraph"/>
              <w:tabs>
                <w:tab w:val="left" w:pos="820"/>
              </w:tabs>
              <w:spacing w:before="39" w:line="251" w:lineRule="exact"/>
              <w:ind w:left="196"/>
            </w:pPr>
            <w:r>
              <w:rPr>
                <w:spacing w:val="-5"/>
              </w:rPr>
              <w:lastRenderedPageBreak/>
              <w:t>Г)</w:t>
            </w:r>
            <w:r>
              <w:tab/>
              <w:t>4—</w:t>
            </w:r>
            <w:r>
              <w:rPr>
                <w:spacing w:val="-10"/>
              </w:rPr>
              <w:t>6</w:t>
            </w:r>
          </w:p>
          <w:p w:rsidR="00ED6F15" w:rsidRDefault="00D45F34">
            <w:pPr>
              <w:pStyle w:val="TableParagraph"/>
              <w:spacing w:line="237" w:lineRule="auto"/>
              <w:ind w:left="292" w:hanging="96"/>
            </w:pPr>
            <w:r>
              <w:rPr>
                <w:spacing w:val="-4"/>
              </w:rPr>
              <w:t xml:space="preserve">учебных </w:t>
            </w:r>
            <w:r>
              <w:rPr>
                <w:spacing w:val="-2"/>
              </w:rPr>
              <w:t>часов</w:t>
            </w:r>
          </w:p>
        </w:tc>
        <w:tc>
          <w:tcPr>
            <w:tcW w:w="1739" w:type="dxa"/>
          </w:tcPr>
          <w:p w:rsidR="00ED6F15" w:rsidRDefault="00D45F34">
            <w:pPr>
              <w:pStyle w:val="TableParagraph"/>
              <w:spacing w:before="34"/>
              <w:ind w:left="292" w:hanging="96"/>
            </w:pPr>
            <w:r>
              <w:rPr>
                <w:spacing w:val="-4"/>
              </w:rPr>
              <w:t xml:space="preserve">Музыкальный </w:t>
            </w:r>
            <w:r>
              <w:rPr>
                <w:spacing w:val="-2"/>
              </w:rPr>
              <w:t>образ</w:t>
            </w:r>
          </w:p>
        </w:tc>
        <w:tc>
          <w:tcPr>
            <w:tcW w:w="2267" w:type="dxa"/>
          </w:tcPr>
          <w:p w:rsidR="00ED6F15" w:rsidRDefault="00D45F34">
            <w:pPr>
              <w:pStyle w:val="TableParagraph"/>
              <w:spacing w:before="39" w:line="251" w:lineRule="exact"/>
              <w:ind w:left="191"/>
            </w:pPr>
            <w:r>
              <w:rPr>
                <w:spacing w:val="-2"/>
              </w:rPr>
              <w:t>Героические</w:t>
            </w:r>
          </w:p>
          <w:p w:rsidR="00ED6F15" w:rsidRDefault="00D45F34">
            <w:pPr>
              <w:pStyle w:val="TableParagraph"/>
              <w:tabs>
                <w:tab w:val="left" w:pos="1079"/>
                <w:tab w:val="left" w:pos="1482"/>
                <w:tab w:val="left" w:pos="1732"/>
              </w:tabs>
              <w:ind w:left="287" w:right="15" w:hanging="96"/>
            </w:pPr>
            <w:r>
              <w:rPr>
                <w:spacing w:val="-2"/>
              </w:rPr>
              <w:t>образы</w:t>
            </w:r>
            <w:r>
              <w:tab/>
            </w:r>
            <w:r>
              <w:rPr>
                <w:spacing w:val="-10"/>
              </w:rPr>
              <w:t>в</w:t>
            </w:r>
            <w:r>
              <w:tab/>
            </w:r>
            <w:r>
              <w:rPr>
                <w:spacing w:val="-2"/>
              </w:rPr>
              <w:t>музыке. Лирический</w:t>
            </w:r>
            <w:r>
              <w:tab/>
            </w:r>
            <w:r>
              <w:tab/>
            </w:r>
            <w:r>
              <w:rPr>
                <w:spacing w:val="-6"/>
              </w:rPr>
              <w:t xml:space="preserve">герой </w:t>
            </w:r>
            <w:r>
              <w:rPr>
                <w:spacing w:val="-2"/>
              </w:rPr>
              <w:t>музыкального произведения.</w:t>
            </w:r>
          </w:p>
          <w:p w:rsidR="00ED6F15" w:rsidRDefault="00D45F34">
            <w:pPr>
              <w:pStyle w:val="TableParagraph"/>
              <w:tabs>
                <w:tab w:val="left" w:pos="1439"/>
              </w:tabs>
              <w:spacing w:before="2" w:line="237" w:lineRule="auto"/>
              <w:ind w:left="287" w:right="415"/>
            </w:pPr>
            <w:r>
              <w:rPr>
                <w:spacing w:val="-2"/>
              </w:rPr>
              <w:t>Судьба</w:t>
            </w:r>
            <w:r>
              <w:rPr>
                <w:spacing w:val="-12"/>
              </w:rPr>
              <w:t xml:space="preserve"> </w:t>
            </w:r>
            <w:r>
              <w:rPr>
                <w:spacing w:val="-2"/>
              </w:rPr>
              <w:t>человека Шуберта</w:t>
            </w:r>
            <w:r>
              <w:tab/>
            </w:r>
            <w:r>
              <w:rPr>
                <w:spacing w:val="-10"/>
              </w:rPr>
              <w:t>и</w:t>
            </w:r>
          </w:p>
        </w:tc>
        <w:tc>
          <w:tcPr>
            <w:tcW w:w="4260" w:type="dxa"/>
          </w:tcPr>
          <w:p w:rsidR="00ED6F15" w:rsidRDefault="00D45F34">
            <w:pPr>
              <w:pStyle w:val="TableParagraph"/>
              <w:spacing w:before="34"/>
              <w:ind w:left="286" w:right="-15" w:firstLine="427"/>
              <w:jc w:val="both"/>
            </w:pPr>
            <w:r>
              <w:t>Знакомство с произведениями композиторов — венских классиков, композиторов-романтиков, сравнение образов</w:t>
            </w:r>
            <w:r>
              <w:rPr>
                <w:spacing w:val="-9"/>
              </w:rPr>
              <w:t xml:space="preserve"> </w:t>
            </w:r>
            <w:r>
              <w:t>их</w:t>
            </w:r>
            <w:r>
              <w:rPr>
                <w:spacing w:val="-10"/>
              </w:rPr>
              <w:t xml:space="preserve"> </w:t>
            </w:r>
            <w:r>
              <w:t>произведений.</w:t>
            </w:r>
            <w:r>
              <w:rPr>
                <w:spacing w:val="-12"/>
              </w:rPr>
              <w:t xml:space="preserve"> </w:t>
            </w:r>
            <w:r>
              <w:t>Сопереживание музыкальному образу, идентификация с лирическим героем произведения.</w:t>
            </w:r>
          </w:p>
          <w:p w:rsidR="00ED6F15" w:rsidRDefault="00D45F34">
            <w:pPr>
              <w:pStyle w:val="TableParagraph"/>
              <w:tabs>
                <w:tab w:val="left" w:pos="2163"/>
                <w:tab w:val="left" w:pos="2221"/>
                <w:tab w:val="left" w:pos="2884"/>
              </w:tabs>
              <w:ind w:left="286" w:right="2"/>
            </w:pPr>
            <w:r>
              <w:rPr>
                <w:spacing w:val="-2"/>
              </w:rPr>
              <w:t>Узнавание</w:t>
            </w:r>
            <w:r>
              <w:tab/>
            </w:r>
            <w:r>
              <w:rPr>
                <w:spacing w:val="-6"/>
              </w:rPr>
              <w:t>на</w:t>
            </w:r>
            <w:r>
              <w:tab/>
            </w:r>
            <w:r>
              <w:rPr>
                <w:spacing w:val="-2"/>
              </w:rPr>
              <w:t>слух</w:t>
            </w:r>
            <w:r>
              <w:rPr>
                <w:spacing w:val="13"/>
              </w:rPr>
              <w:t xml:space="preserve"> </w:t>
            </w:r>
            <w:r>
              <w:rPr>
                <w:spacing w:val="-2"/>
              </w:rPr>
              <w:t xml:space="preserve">мелодий, </w:t>
            </w:r>
            <w:r>
              <w:t>интонаций,</w:t>
            </w:r>
            <w:r>
              <w:rPr>
                <w:spacing w:val="40"/>
              </w:rPr>
              <w:t xml:space="preserve"> </w:t>
            </w:r>
            <w:r>
              <w:t>ритмов,</w:t>
            </w:r>
            <w:r>
              <w:tab/>
            </w:r>
            <w:r>
              <w:tab/>
            </w:r>
            <w:r>
              <w:rPr>
                <w:spacing w:val="-2"/>
              </w:rPr>
              <w:t>элементов музыкального</w:t>
            </w:r>
            <w:r>
              <w:tab/>
            </w:r>
            <w:r>
              <w:tab/>
              <w:t>языка</w:t>
            </w:r>
            <w:r>
              <w:rPr>
                <w:spacing w:val="80"/>
              </w:rPr>
              <w:t xml:space="preserve"> </w:t>
            </w:r>
            <w:r>
              <w:t>изучаемых</w:t>
            </w:r>
          </w:p>
          <w:p w:rsidR="00ED6F15" w:rsidRDefault="00D45F34">
            <w:pPr>
              <w:pStyle w:val="TableParagraph"/>
              <w:tabs>
                <w:tab w:val="left" w:pos="2163"/>
              </w:tabs>
              <w:ind w:left="286"/>
            </w:pPr>
            <w:r>
              <w:t>лассических</w:t>
            </w:r>
            <w:r>
              <w:rPr>
                <w:spacing w:val="-14"/>
              </w:rPr>
              <w:t xml:space="preserve"> </w:t>
            </w:r>
            <w:r>
              <w:t>произведений,</w:t>
            </w:r>
            <w:r>
              <w:rPr>
                <w:spacing w:val="-14"/>
              </w:rPr>
              <w:t xml:space="preserve"> </w:t>
            </w:r>
            <w:r>
              <w:t>умение</w:t>
            </w:r>
            <w:r>
              <w:rPr>
                <w:spacing w:val="-14"/>
              </w:rPr>
              <w:t xml:space="preserve"> </w:t>
            </w:r>
            <w:r>
              <w:t>напеть их наиболее яркие темы, ритмо- интонации.</w:t>
            </w:r>
            <w:r>
              <w:rPr>
                <w:spacing w:val="-5"/>
              </w:rPr>
              <w:t xml:space="preserve"> </w:t>
            </w:r>
            <w:r>
              <w:t>Разучивание,</w:t>
            </w:r>
            <w:r>
              <w:rPr>
                <w:spacing w:val="40"/>
              </w:rPr>
              <w:t xml:space="preserve"> </w:t>
            </w:r>
            <w:r>
              <w:t>исполнение</w:t>
            </w:r>
            <w:r>
              <w:rPr>
                <w:spacing w:val="40"/>
              </w:rPr>
              <w:t xml:space="preserve"> </w:t>
            </w:r>
            <w:r>
              <w:t>не менее одного</w:t>
            </w:r>
            <w:r>
              <w:tab/>
            </w:r>
            <w:r>
              <w:rPr>
                <w:spacing w:val="-2"/>
              </w:rPr>
              <w:t xml:space="preserve">вокального </w:t>
            </w:r>
            <w:r>
              <w:t>произведения, сочинённого</w:t>
            </w:r>
          </w:p>
          <w:p w:rsidR="00ED6F15" w:rsidRDefault="00D45F34">
            <w:pPr>
              <w:pStyle w:val="TableParagraph"/>
              <w:tabs>
                <w:tab w:val="left" w:pos="2163"/>
              </w:tabs>
              <w:spacing w:before="2"/>
              <w:ind w:left="286" w:right="10"/>
            </w:pPr>
            <w:r>
              <w:rPr>
                <w:spacing w:val="-2"/>
              </w:rPr>
              <w:t>композитором</w:t>
            </w:r>
            <w:r>
              <w:rPr>
                <w:spacing w:val="-12"/>
              </w:rPr>
              <w:t xml:space="preserve"> </w:t>
            </w:r>
            <w:r>
              <w:rPr>
                <w:spacing w:val="-2"/>
              </w:rPr>
              <w:t>классиком,</w:t>
            </w:r>
            <w:r>
              <w:rPr>
                <w:spacing w:val="-12"/>
              </w:rPr>
              <w:t xml:space="preserve"> </w:t>
            </w:r>
            <w:r>
              <w:rPr>
                <w:spacing w:val="-2"/>
              </w:rPr>
              <w:t>художественная интерпретация</w:t>
            </w:r>
            <w:r>
              <w:tab/>
              <w:t>его</w:t>
            </w:r>
            <w:r>
              <w:rPr>
                <w:spacing w:val="40"/>
              </w:rPr>
              <w:t xml:space="preserve"> </w:t>
            </w:r>
            <w:r>
              <w:t xml:space="preserve">музыкального </w:t>
            </w:r>
            <w:r>
              <w:rPr>
                <w:spacing w:val="-2"/>
              </w:rPr>
              <w:t>образа.</w:t>
            </w:r>
          </w:p>
          <w:p w:rsidR="00ED6F15" w:rsidRDefault="00D45F34">
            <w:pPr>
              <w:pStyle w:val="TableParagraph"/>
              <w:ind w:left="286" w:right="-29" w:hanging="29"/>
              <w:jc w:val="both"/>
            </w:pPr>
            <w:r>
              <w:t xml:space="preserve">Музыкальная викторина на знание музыки, названий и авторов изученных </w:t>
            </w:r>
            <w:r>
              <w:rPr>
                <w:spacing w:val="-2"/>
              </w:rPr>
              <w:t>произведений.</w:t>
            </w:r>
          </w:p>
          <w:p w:rsidR="00ED6F15" w:rsidRDefault="00D45F34">
            <w:pPr>
              <w:pStyle w:val="TableParagraph"/>
              <w:spacing w:before="4" w:line="251" w:lineRule="exact"/>
              <w:ind w:left="257"/>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2728"/>
              </w:tabs>
              <w:ind w:left="286" w:right="-15" w:hanging="29"/>
              <w:jc w:val="both"/>
            </w:pPr>
            <w:r>
              <w:t xml:space="preserve">Сочинение музыки, импровизация; </w:t>
            </w:r>
            <w:r>
              <w:rPr>
                <w:spacing w:val="-2"/>
              </w:rPr>
              <w:t>литературное,</w:t>
            </w:r>
            <w:r>
              <w:tab/>
            </w:r>
            <w:r>
              <w:rPr>
                <w:spacing w:val="-2"/>
              </w:rPr>
              <w:t xml:space="preserve">художественное </w:t>
            </w:r>
            <w:r>
              <w:t>творчество, созвучное кругу образов изучаемого композитора.</w:t>
            </w:r>
          </w:p>
          <w:p w:rsidR="00ED6F15" w:rsidRDefault="00D45F34">
            <w:pPr>
              <w:pStyle w:val="TableParagraph"/>
              <w:ind w:left="286" w:right="-15" w:hanging="29"/>
              <w:jc w:val="both"/>
            </w:pPr>
            <w:r>
              <w:t>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ED6F15" w:rsidRDefault="00ED6F15">
      <w:pPr>
        <w:jc w:val="both"/>
        <w:sectPr w:rsidR="00ED6F15">
          <w:type w:val="continuous"/>
          <w:pgSz w:w="11900" w:h="16870"/>
          <w:pgMar w:top="1080" w:right="0" w:bottom="1060" w:left="740" w:header="0" w:footer="748" w:gutter="0"/>
          <w:cols w:space="720"/>
        </w:sect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ind w:left="0" w:firstLine="0"/>
        <w:jc w:val="left"/>
        <w:rPr>
          <w:b/>
          <w:sz w:val="22"/>
        </w:rPr>
      </w:pPr>
    </w:p>
    <w:p w:rsidR="00ED6F15" w:rsidRDefault="00ED6F15">
      <w:pPr>
        <w:pStyle w:val="a3"/>
        <w:spacing w:before="113"/>
        <w:ind w:left="0" w:firstLine="0"/>
        <w:jc w:val="left"/>
        <w:rPr>
          <w:b/>
          <w:sz w:val="22"/>
        </w:rPr>
      </w:pPr>
    </w:p>
    <w:p w:rsidR="00ED6F15" w:rsidRDefault="00D45F34">
      <w:pPr>
        <w:ind w:left="316"/>
      </w:pPr>
      <w:r>
        <w:rPr>
          <w:noProof/>
          <w:lang w:eastAsia="ru-RU"/>
        </w:rPr>
        <mc:AlternateContent>
          <mc:Choice Requires="wps">
            <w:drawing>
              <wp:anchor distT="0" distB="0" distL="0" distR="0" simplePos="0" relativeHeight="15733248" behindDoc="0" locked="0" layoutInCell="1" allowOverlap="1">
                <wp:simplePos x="0" y="0"/>
                <wp:positionH relativeFrom="page">
                  <wp:posOffset>669340</wp:posOffset>
                </wp:positionH>
                <wp:positionV relativeFrom="paragraph">
                  <wp:posOffset>-5198816</wp:posOffset>
                </wp:positionV>
                <wp:extent cx="6254115" cy="75215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115" cy="75215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739"/>
                              <w:gridCol w:w="2267"/>
                              <w:gridCol w:w="4260"/>
                            </w:tblGrid>
                            <w:tr w:rsidR="00D45F34">
                              <w:trPr>
                                <w:trHeight w:val="7893"/>
                              </w:trPr>
                              <w:tc>
                                <w:tcPr>
                                  <w:tcW w:w="1455" w:type="dxa"/>
                                </w:tcPr>
                                <w:p w:rsidR="00D45F34" w:rsidRDefault="00D45F34">
                                  <w:pPr>
                                    <w:pStyle w:val="TableParagraph"/>
                                    <w:spacing w:before="39"/>
                                    <w:ind w:left="23" w:right="170"/>
                                    <w:jc w:val="center"/>
                                  </w:pPr>
                                  <w:r>
                                    <w:rPr>
                                      <w:spacing w:val="-5"/>
                                    </w:rPr>
                                    <w:t>Д)</w:t>
                                  </w:r>
                                </w:p>
                                <w:p w:rsidR="00D45F34" w:rsidRDefault="00D45F34">
                                  <w:pPr>
                                    <w:pStyle w:val="TableParagraph"/>
                                    <w:spacing w:before="1" w:line="249" w:lineRule="exact"/>
                                    <w:ind w:left="110"/>
                                  </w:pPr>
                                  <w:r>
                                    <w:t>учебных</w:t>
                                  </w:r>
                                  <w:r>
                                    <w:rPr>
                                      <w:spacing w:val="35"/>
                                    </w:rPr>
                                    <w:t xml:space="preserve"> </w:t>
                                  </w:r>
                                  <w:r>
                                    <w:rPr>
                                      <w:spacing w:val="-4"/>
                                    </w:rPr>
                                    <w:t>часа</w:t>
                                  </w:r>
                                </w:p>
                                <w:p w:rsidR="00D45F34" w:rsidRDefault="00D45F34">
                                  <w:pPr>
                                    <w:pStyle w:val="TableParagraph"/>
                                    <w:spacing w:line="249" w:lineRule="exact"/>
                                    <w:ind w:left="110"/>
                                  </w:pPr>
                                  <w:r>
                                    <w:t>-</w:t>
                                  </w:r>
                                  <w:r>
                                    <w:rPr>
                                      <w:spacing w:val="-4"/>
                                    </w:rPr>
                                    <w:t xml:space="preserve"> </w:t>
                                  </w:r>
                                  <w:r>
                                    <w:rPr>
                                      <w:spacing w:val="-10"/>
                                    </w:rPr>
                                    <w:t>4</w:t>
                                  </w:r>
                                </w:p>
                              </w:tc>
                              <w:tc>
                                <w:tcPr>
                                  <w:tcW w:w="1739" w:type="dxa"/>
                                </w:tcPr>
                                <w:p w:rsidR="00D45F34" w:rsidRDefault="00D45F34">
                                  <w:pPr>
                                    <w:pStyle w:val="TableParagraph"/>
                                    <w:spacing w:before="34"/>
                                    <w:ind w:left="114" w:firstLine="211"/>
                                  </w:pPr>
                                  <w:r>
                                    <w:rPr>
                                      <w:spacing w:val="-4"/>
                                    </w:rPr>
                                    <w:t xml:space="preserve">Музыкальная </w:t>
                                  </w:r>
                                  <w:r>
                                    <w:rPr>
                                      <w:spacing w:val="-2"/>
                                    </w:rPr>
                                    <w:t>драматургия</w:t>
                                  </w:r>
                                </w:p>
                              </w:tc>
                              <w:tc>
                                <w:tcPr>
                                  <w:tcW w:w="2267" w:type="dxa"/>
                                </w:tcPr>
                                <w:p w:rsidR="00D45F34" w:rsidRDefault="00D45F34">
                                  <w:pPr>
                                    <w:pStyle w:val="TableParagraph"/>
                                    <w:spacing w:before="34"/>
                                    <w:ind w:left="109" w:right="886" w:firstLine="427"/>
                                    <w:jc w:val="both"/>
                                  </w:pPr>
                                  <w:r>
                                    <w:rPr>
                                      <w:spacing w:val="-2"/>
                                    </w:rPr>
                                    <w:t xml:space="preserve">Развитие </w:t>
                                  </w:r>
                                  <w:r>
                                    <w:rPr>
                                      <w:spacing w:val="-4"/>
                                    </w:rPr>
                                    <w:t xml:space="preserve">музыкальных </w:t>
                                  </w:r>
                                  <w:r>
                                    <w:rPr>
                                      <w:spacing w:val="-2"/>
                                    </w:rPr>
                                    <w:t>образов.</w:t>
                                  </w:r>
                                </w:p>
                                <w:p w:rsidR="00D45F34" w:rsidRDefault="00D45F34">
                                  <w:pPr>
                                    <w:pStyle w:val="TableParagraph"/>
                                    <w:spacing w:line="252" w:lineRule="exact"/>
                                    <w:ind w:left="536"/>
                                  </w:pPr>
                                  <w:r>
                                    <w:rPr>
                                      <w:spacing w:val="-2"/>
                                    </w:rPr>
                                    <w:t>Музыкальная</w:t>
                                  </w:r>
                                </w:p>
                                <w:p w:rsidR="00D45F34" w:rsidRDefault="00D45F34">
                                  <w:pPr>
                                    <w:pStyle w:val="TableParagraph"/>
                                    <w:tabs>
                                      <w:tab w:val="left" w:pos="1218"/>
                                    </w:tabs>
                                    <w:spacing w:before="2"/>
                                    <w:ind w:left="109" w:right="43"/>
                                    <w:jc w:val="both"/>
                                  </w:pPr>
                                  <w:r>
                                    <w:rPr>
                                      <w:spacing w:val="-2"/>
                                    </w:rPr>
                                    <w:t>тема.</w:t>
                                  </w:r>
                                  <w:r>
                                    <w:tab/>
                                  </w:r>
                                  <w:r>
                                    <w:rPr>
                                      <w:spacing w:val="-4"/>
                                    </w:rPr>
                                    <w:t xml:space="preserve">Принципы </w:t>
                                  </w:r>
                                  <w:r>
                                    <w:rPr>
                                      <w:spacing w:val="-2"/>
                                    </w:rPr>
                                    <w:t>музыкального</w:t>
                                  </w:r>
                                </w:p>
                                <w:p w:rsidR="00D45F34" w:rsidRDefault="00D45F34">
                                  <w:pPr>
                                    <w:pStyle w:val="TableParagraph"/>
                                    <w:ind w:left="109" w:right="27"/>
                                    <w:jc w:val="both"/>
                                  </w:pPr>
                                  <w:r>
                                    <w:t>развития: повтор, контраст, разработка. Музыкальная</w:t>
                                  </w:r>
                                  <w:r>
                                    <w:rPr>
                                      <w:spacing w:val="57"/>
                                    </w:rPr>
                                    <w:t xml:space="preserve">  </w:t>
                                  </w:r>
                                  <w:r>
                                    <w:rPr>
                                      <w:spacing w:val="-4"/>
                                    </w:rPr>
                                    <w:t>форма</w:t>
                                  </w:r>
                                </w:p>
                                <w:p w:rsidR="00D45F34" w:rsidRDefault="00D45F34">
                                  <w:pPr>
                                    <w:pStyle w:val="TableParagraph"/>
                                    <w:tabs>
                                      <w:tab w:val="left" w:pos="1382"/>
                                    </w:tabs>
                                    <w:ind w:left="109" w:right="36"/>
                                  </w:pPr>
                                  <w:r>
                                    <w:rPr>
                                      <w:spacing w:val="-10"/>
                                    </w:rPr>
                                    <w:t>—</w:t>
                                  </w:r>
                                  <w:r>
                                    <w:tab/>
                                  </w:r>
                                  <w:r>
                                    <w:rPr>
                                      <w:spacing w:val="-2"/>
                                    </w:rPr>
                                    <w:t>строение музыкального произведения</w:t>
                                  </w:r>
                                </w:p>
                              </w:tc>
                              <w:tc>
                                <w:tcPr>
                                  <w:tcW w:w="4260" w:type="dxa"/>
                                </w:tcPr>
                                <w:p w:rsidR="00D45F34" w:rsidRDefault="00D45F34">
                                  <w:pPr>
                                    <w:pStyle w:val="TableParagraph"/>
                                    <w:tabs>
                                      <w:tab w:val="left" w:pos="2394"/>
                                      <w:tab w:val="left" w:pos="3244"/>
                                    </w:tabs>
                                    <w:spacing w:before="34"/>
                                    <w:ind w:left="109" w:right="31" w:firstLine="427"/>
                                    <w:jc w:val="both"/>
                                  </w:pPr>
                                  <w:r>
                                    <w:rPr>
                                      <w:spacing w:val="-2"/>
                                    </w:rPr>
                                    <w:t>Наблюдение</w:t>
                                  </w:r>
                                  <w:r>
                                    <w:tab/>
                                  </w:r>
                                  <w:r>
                                    <w:rPr>
                                      <w:spacing w:val="-6"/>
                                    </w:rPr>
                                    <w:t>за</w:t>
                                  </w:r>
                                  <w:r>
                                    <w:tab/>
                                  </w:r>
                                  <w:r>
                                    <w:rPr>
                                      <w:spacing w:val="-2"/>
                                    </w:rPr>
                                    <w:t xml:space="preserve">развитием </w:t>
                                  </w:r>
                                  <w:r>
                                    <w:t>музыкальных тем, образов, восприятие логики музыкального развития. Умение слышать, запоминать</w:t>
                                  </w:r>
                                  <w:r>
                                    <w:rPr>
                                      <w:spacing w:val="-1"/>
                                    </w:rPr>
                                    <w:t xml:space="preserve"> </w:t>
                                  </w:r>
                                  <w:r>
                                    <w:t>основные</w:t>
                                  </w:r>
                                  <w:r>
                                    <w:rPr>
                                      <w:spacing w:val="-2"/>
                                    </w:rPr>
                                    <w:t xml:space="preserve"> </w:t>
                                  </w:r>
                                  <w:r>
                                    <w:t>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D45F34" w:rsidRDefault="00D45F34">
                                  <w:pPr>
                                    <w:pStyle w:val="TableParagraph"/>
                                    <w:ind w:left="109" w:right="30" w:firstLine="427"/>
                                    <w:jc w:val="both"/>
                                  </w:pPr>
                                  <w:r>
                                    <w:t xml:space="preserve">Составление наглядной (буквенной, цифровой) схемы строения музыкального </w:t>
                                  </w:r>
                                  <w:r>
                                    <w:rPr>
                                      <w:spacing w:val="-2"/>
                                    </w:rPr>
                                    <w:t>произведения.</w:t>
                                  </w:r>
                                </w:p>
                                <w:p w:rsidR="00D45F34" w:rsidRDefault="00D45F34">
                                  <w:pPr>
                                    <w:pStyle w:val="TableParagraph"/>
                                    <w:tabs>
                                      <w:tab w:val="left" w:pos="2817"/>
                                    </w:tabs>
                                    <w:spacing w:before="4"/>
                                    <w:ind w:left="109" w:right="34" w:firstLine="427"/>
                                    <w:jc w:val="both"/>
                                  </w:pPr>
                                  <w:r>
                                    <w:t xml:space="preserve">Разучивание, исполнение не менее одного вокального произведения, сочинённого композиторомклассиком, </w:t>
                                  </w:r>
                                  <w:r>
                                    <w:rPr>
                                      <w:spacing w:val="-2"/>
                                    </w:rPr>
                                    <w:t>художественная</w:t>
                                  </w:r>
                                  <w:r>
                                    <w:tab/>
                                  </w:r>
                                  <w:r>
                                    <w:rPr>
                                      <w:spacing w:val="-2"/>
                                    </w:rPr>
                                    <w:t xml:space="preserve">интерпретация </w:t>
                                  </w:r>
                                  <w:r>
                                    <w:t>музыкального образа в его развитии.</w:t>
                                  </w:r>
                                </w:p>
                                <w:p w:rsidR="00D45F34" w:rsidRDefault="00D45F34">
                                  <w:pPr>
                                    <w:pStyle w:val="TableParagraph"/>
                                    <w:ind w:left="109" w:right="31" w:firstLine="427"/>
                                    <w:jc w:val="both"/>
                                  </w:pPr>
                                  <w:r>
                                    <w:t xml:space="preserve">Музыкальная викторина на знание музыки, названий и авторов изученных </w:t>
                                  </w:r>
                                  <w:r>
                                    <w:rPr>
                                      <w:spacing w:val="-2"/>
                                    </w:rPr>
                                    <w:t>произведений.</w:t>
                                  </w:r>
                                </w:p>
                                <w:p w:rsidR="00D45F34" w:rsidRDefault="00D45F34">
                                  <w:pPr>
                                    <w:pStyle w:val="TableParagraph"/>
                                    <w:spacing w:before="2" w:line="251" w:lineRule="exact"/>
                                    <w:ind w:left="536"/>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D45F34" w:rsidRDefault="00D45F34">
                                  <w:pPr>
                                    <w:pStyle w:val="TableParagraph"/>
                                    <w:ind w:left="109" w:right="31" w:firstLine="427"/>
                                    <w:jc w:val="both"/>
                                  </w:pPr>
                                  <w:r>
                                    <w:t xml:space="preserve">Посещение концерта классической музыки, в программе которого присутствуют крупные симфонические </w:t>
                                  </w:r>
                                  <w:r>
                                    <w:rPr>
                                      <w:spacing w:val="-2"/>
                                    </w:rPr>
                                    <w:t>произведения.</w:t>
                                  </w:r>
                                </w:p>
                                <w:p w:rsidR="00D45F34" w:rsidRDefault="00D45F34">
                                  <w:pPr>
                                    <w:pStyle w:val="TableParagraph"/>
                                    <w:ind w:left="109" w:right="31" w:firstLine="427"/>
                                    <w:jc w:val="both"/>
                                  </w:pPr>
                                  <w:r>
                                    <w:t>Создание сюжета любительского фильма (в том числе в жанре теневого театра, мультфильма и др.), основанного</w:t>
                                  </w:r>
                                  <w:r>
                                    <w:rPr>
                                      <w:spacing w:val="80"/>
                                    </w:rPr>
                                    <w:t xml:space="preserve"> </w:t>
                                  </w:r>
                                  <w:r>
                                    <w:t>на развитии образов, музыкальной драматургии</w:t>
                                  </w:r>
                                  <w:r>
                                    <w:rPr>
                                      <w:spacing w:val="66"/>
                                    </w:rPr>
                                    <w:t xml:space="preserve">  </w:t>
                                  </w:r>
                                  <w:r>
                                    <w:t>одного</w:t>
                                  </w:r>
                                  <w:r>
                                    <w:rPr>
                                      <w:spacing w:val="66"/>
                                    </w:rPr>
                                    <w:t xml:space="preserve">  </w:t>
                                  </w:r>
                                  <w:r>
                                    <w:t>из</w:t>
                                  </w:r>
                                  <w:r>
                                    <w:rPr>
                                      <w:spacing w:val="67"/>
                                    </w:rPr>
                                    <w:t xml:space="preserve">  </w:t>
                                  </w:r>
                                  <w:r>
                                    <w:rPr>
                                      <w:spacing w:val="-2"/>
                                    </w:rPr>
                                    <w:t>произведений</w:t>
                                  </w:r>
                                </w:p>
                                <w:p w:rsidR="00D45F34" w:rsidRDefault="00D45F34">
                                  <w:pPr>
                                    <w:pStyle w:val="TableParagraph"/>
                                    <w:spacing w:before="2" w:line="243" w:lineRule="exact"/>
                                    <w:ind w:left="109"/>
                                    <w:jc w:val="both"/>
                                  </w:pPr>
                                  <w:r>
                                    <w:t>композиторов</w:t>
                                  </w:r>
                                  <w:r>
                                    <w:rPr>
                                      <w:spacing w:val="-12"/>
                                    </w:rPr>
                                    <w:t xml:space="preserve"> </w:t>
                                  </w:r>
                                  <w:r>
                                    <w:rPr>
                                      <w:spacing w:val="-2"/>
                                    </w:rPr>
                                    <w:t>классиков</w:t>
                                  </w:r>
                                </w:p>
                              </w:tc>
                            </w:tr>
                            <w:tr w:rsidR="00D45F34">
                              <w:trPr>
                                <w:trHeight w:val="3922"/>
                              </w:trPr>
                              <w:tc>
                                <w:tcPr>
                                  <w:tcW w:w="1455" w:type="dxa"/>
                                </w:tcPr>
                                <w:p w:rsidR="00D45F34" w:rsidRDefault="00D45F34">
                                  <w:pPr>
                                    <w:pStyle w:val="TableParagraph"/>
                                    <w:spacing w:before="29" w:line="251" w:lineRule="exact"/>
                                    <w:ind w:left="23"/>
                                    <w:jc w:val="center"/>
                                  </w:pPr>
                                  <w:r>
                                    <w:t>Е)</w:t>
                                  </w:r>
                                  <w:r>
                                    <w:rPr>
                                      <w:spacing w:val="14"/>
                                    </w:rPr>
                                    <w:t xml:space="preserve"> </w:t>
                                  </w:r>
                                  <w:r>
                                    <w:t>4—</w:t>
                                  </w:r>
                                  <w:r>
                                    <w:rPr>
                                      <w:spacing w:val="-10"/>
                                    </w:rPr>
                                    <w:t>6</w:t>
                                  </w:r>
                                </w:p>
                                <w:p w:rsidR="00D45F34" w:rsidRDefault="00D45F34">
                                  <w:pPr>
                                    <w:pStyle w:val="TableParagraph"/>
                                    <w:spacing w:line="251" w:lineRule="exact"/>
                                    <w:ind w:left="23" w:right="89"/>
                                    <w:jc w:val="center"/>
                                  </w:pPr>
                                  <w:r>
                                    <w:t>чебных</w:t>
                                  </w:r>
                                  <w:r>
                                    <w:rPr>
                                      <w:spacing w:val="-3"/>
                                    </w:rPr>
                                    <w:t xml:space="preserve"> </w:t>
                                  </w:r>
                                  <w:r>
                                    <w:rPr>
                                      <w:spacing w:val="-2"/>
                                    </w:rPr>
                                    <w:t>часов</w:t>
                                  </w:r>
                                </w:p>
                              </w:tc>
                              <w:tc>
                                <w:tcPr>
                                  <w:tcW w:w="1739" w:type="dxa"/>
                                </w:tcPr>
                                <w:p w:rsidR="00D45F34" w:rsidRDefault="00D45F34">
                                  <w:pPr>
                                    <w:pStyle w:val="TableParagraph"/>
                                    <w:spacing w:before="25"/>
                                    <w:ind w:left="42" w:firstLine="427"/>
                                  </w:pPr>
                                  <w:r>
                                    <w:rPr>
                                      <w:spacing w:val="-4"/>
                                    </w:rPr>
                                    <w:t xml:space="preserve">Музыкальны </w:t>
                                  </w:r>
                                  <w:r>
                                    <w:t>й стиль</w:t>
                                  </w:r>
                                </w:p>
                              </w:tc>
                              <w:tc>
                                <w:tcPr>
                                  <w:tcW w:w="2267" w:type="dxa"/>
                                </w:tcPr>
                                <w:p w:rsidR="00D45F34" w:rsidRDefault="00D45F34">
                                  <w:pPr>
                                    <w:pStyle w:val="TableParagraph"/>
                                    <w:tabs>
                                      <w:tab w:val="left" w:pos="1823"/>
                                    </w:tabs>
                                    <w:spacing w:before="25"/>
                                    <w:ind w:left="436" w:right="127"/>
                                  </w:pPr>
                                  <w:r>
                                    <w:rPr>
                                      <w:spacing w:val="-2"/>
                                    </w:rPr>
                                    <w:t>Стиль</w:t>
                                  </w:r>
                                  <w:r>
                                    <w:tab/>
                                  </w:r>
                                  <w:r>
                                    <w:rPr>
                                      <w:spacing w:val="-6"/>
                                    </w:rPr>
                                    <w:t xml:space="preserve">как </w:t>
                                  </w:r>
                                  <w:r>
                                    <w:rPr>
                                      <w:spacing w:val="-2"/>
                                    </w:rPr>
                                    <w:t>единство</w:t>
                                  </w:r>
                                </w:p>
                                <w:p w:rsidR="00D45F34" w:rsidRDefault="00D45F34">
                                  <w:pPr>
                                    <w:pStyle w:val="TableParagraph"/>
                                    <w:spacing w:before="2" w:line="251" w:lineRule="exact"/>
                                    <w:ind w:left="8"/>
                                  </w:pPr>
                                  <w:r>
                                    <w:rPr>
                                      <w:spacing w:val="-2"/>
                                    </w:rPr>
                                    <w:t>эстетических</w:t>
                                  </w:r>
                                </w:p>
                                <w:p w:rsidR="00D45F34" w:rsidRDefault="00D45F34">
                                  <w:pPr>
                                    <w:pStyle w:val="TableParagraph"/>
                                    <w:tabs>
                                      <w:tab w:val="left" w:pos="1607"/>
                                    </w:tabs>
                                    <w:ind w:left="436" w:right="150"/>
                                  </w:pPr>
                                  <w:r>
                                    <w:rPr>
                                      <w:spacing w:val="-2"/>
                                    </w:rPr>
                                    <w:t>идеалов,</w:t>
                                  </w:r>
                                  <w:r>
                                    <w:tab/>
                                  </w:r>
                                  <w:r>
                                    <w:rPr>
                                      <w:spacing w:val="-6"/>
                                    </w:rPr>
                                    <w:t xml:space="preserve">круга </w:t>
                                  </w:r>
                                  <w:r>
                                    <w:rPr>
                                      <w:spacing w:val="-2"/>
                                    </w:rPr>
                                    <w:t>образов,</w:t>
                                  </w:r>
                                </w:p>
                                <w:p w:rsidR="00D45F34" w:rsidRDefault="00D45F34">
                                  <w:pPr>
                                    <w:pStyle w:val="TableParagraph"/>
                                    <w:tabs>
                                      <w:tab w:val="left" w:pos="877"/>
                                      <w:tab w:val="left" w:pos="1478"/>
                                    </w:tabs>
                                    <w:ind w:left="8" w:right="-15"/>
                                  </w:pPr>
                                  <w:r>
                                    <w:rPr>
                                      <w:spacing w:val="-2"/>
                                    </w:rPr>
                                    <w:t xml:space="preserve">драмматургических </w:t>
                                  </w:r>
                                  <w:r>
                                    <w:t>приёмов,</w:t>
                                  </w:r>
                                  <w:r>
                                    <w:rPr>
                                      <w:spacing w:val="-9"/>
                                    </w:rPr>
                                    <w:t xml:space="preserve"> </w:t>
                                  </w:r>
                                  <w:r>
                                    <w:t xml:space="preserve">музыкального </w:t>
                                  </w:r>
                                  <w:r>
                                    <w:rPr>
                                      <w:spacing w:val="-2"/>
                                    </w:rPr>
                                    <w:t>языка.</w:t>
                                  </w:r>
                                  <w:r>
                                    <w:tab/>
                                  </w:r>
                                  <w:r>
                                    <w:rPr>
                                      <w:spacing w:val="-4"/>
                                    </w:rPr>
                                    <w:t>(На</w:t>
                                  </w:r>
                                  <w:r>
                                    <w:tab/>
                                  </w:r>
                                  <w:r>
                                    <w:rPr>
                                      <w:spacing w:val="-2"/>
                                    </w:rPr>
                                    <w:t xml:space="preserve">примере </w:t>
                                  </w:r>
                                  <w:r>
                                    <w:t>творчества В. А.</w:t>
                                  </w:r>
                                </w:p>
                                <w:p w:rsidR="00D45F34" w:rsidRDefault="00D45F34">
                                  <w:pPr>
                                    <w:pStyle w:val="TableParagraph"/>
                                    <w:tabs>
                                      <w:tab w:val="left" w:pos="2068"/>
                                    </w:tabs>
                                    <w:ind w:left="8" w:right="-15" w:firstLine="427"/>
                                  </w:pPr>
                                  <w:r>
                                    <w:rPr>
                                      <w:spacing w:val="-2"/>
                                    </w:rPr>
                                    <w:t>Моцарта,</w:t>
                                  </w:r>
                                  <w:r>
                                    <w:tab/>
                                  </w:r>
                                  <w:r>
                                    <w:rPr>
                                      <w:spacing w:val="-6"/>
                                    </w:rPr>
                                    <w:t xml:space="preserve">К. </w:t>
                                  </w:r>
                                  <w:r>
                                    <w:t>Дебюсси, А.</w:t>
                                  </w:r>
                                </w:p>
                                <w:p w:rsidR="00D45F34" w:rsidRDefault="00D45F34">
                                  <w:pPr>
                                    <w:pStyle w:val="TableParagraph"/>
                                    <w:spacing w:before="1"/>
                                    <w:ind w:left="436"/>
                                  </w:pPr>
                                  <w:r>
                                    <w:t>Шёнберга</w:t>
                                  </w:r>
                                  <w:r>
                                    <w:rPr>
                                      <w:spacing w:val="-7"/>
                                    </w:rPr>
                                    <w:t xml:space="preserve"> </w:t>
                                  </w:r>
                                  <w:r>
                                    <w:t>и</w:t>
                                  </w:r>
                                  <w:r>
                                    <w:rPr>
                                      <w:spacing w:val="-5"/>
                                    </w:rPr>
                                    <w:t xml:space="preserve"> </w:t>
                                  </w:r>
                                  <w:r>
                                    <w:rPr>
                                      <w:spacing w:val="-4"/>
                                    </w:rPr>
                                    <w:t>др.)</w:t>
                                  </w:r>
                                </w:p>
                              </w:tc>
                              <w:tc>
                                <w:tcPr>
                                  <w:tcW w:w="4260" w:type="dxa"/>
                                </w:tcPr>
                                <w:p w:rsidR="00D45F34" w:rsidRDefault="00D45F34">
                                  <w:pPr>
                                    <w:pStyle w:val="TableParagraph"/>
                                    <w:spacing w:before="25"/>
                                    <w:ind w:left="713" w:right="-29" w:hanging="279"/>
                                    <w:jc w:val="both"/>
                                  </w:pPr>
                                  <w:r>
                                    <w:t>Обобщение и систематизация знаний о различных</w:t>
                                  </w:r>
                                  <w:r>
                                    <w:rPr>
                                      <w:spacing w:val="40"/>
                                    </w:rPr>
                                    <w:t xml:space="preserve">  </w:t>
                                  </w:r>
                                  <w:r>
                                    <w:t>проявлениях</w:t>
                                  </w:r>
                                </w:p>
                                <w:p w:rsidR="00D45F34" w:rsidRDefault="00D45F34">
                                  <w:pPr>
                                    <w:pStyle w:val="TableParagraph"/>
                                    <w:ind w:left="8" w:right="-15"/>
                                    <w:jc w:val="both"/>
                                  </w:pPr>
                                  <w:r>
                                    <w:t>музыкального стиля (стиль композитора, национальный стиль, стиль эпохи и т. д.).</w:t>
                                  </w:r>
                                </w:p>
                                <w:p w:rsidR="00D45F34" w:rsidRDefault="00D45F34">
                                  <w:pPr>
                                    <w:pStyle w:val="TableParagraph"/>
                                    <w:tabs>
                                      <w:tab w:val="left" w:pos="3023"/>
                                    </w:tabs>
                                    <w:spacing w:line="242" w:lineRule="auto"/>
                                    <w:ind w:left="435" w:right="236"/>
                                    <w:jc w:val="both"/>
                                  </w:pPr>
                                  <w:r>
                                    <w:t>Исполнение</w:t>
                                  </w:r>
                                  <w:r>
                                    <w:rPr>
                                      <w:spacing w:val="40"/>
                                    </w:rPr>
                                    <w:t xml:space="preserve">  </w:t>
                                  </w:r>
                                  <w:r>
                                    <w:t>2—3</w:t>
                                  </w:r>
                                  <w:r>
                                    <w:tab/>
                                  </w:r>
                                  <w:r>
                                    <w:rPr>
                                      <w:spacing w:val="-4"/>
                                    </w:rPr>
                                    <w:t xml:space="preserve">вокальных </w:t>
                                  </w:r>
                                  <w:r>
                                    <w:t>произведений — образцов</w:t>
                                  </w:r>
                                </w:p>
                                <w:p w:rsidR="00D45F34" w:rsidRDefault="00D45F34">
                                  <w:pPr>
                                    <w:pStyle w:val="TableParagraph"/>
                                    <w:tabs>
                                      <w:tab w:val="left" w:pos="2173"/>
                                      <w:tab w:val="left" w:pos="3912"/>
                                    </w:tabs>
                                    <w:spacing w:line="242" w:lineRule="auto"/>
                                    <w:ind w:left="8" w:right="-29" w:firstLine="427"/>
                                    <w:jc w:val="both"/>
                                  </w:pPr>
                                  <w:r>
                                    <w:t xml:space="preserve">барокко, классицизма, романтизма, </w:t>
                                  </w:r>
                                  <w:r>
                                    <w:rPr>
                                      <w:spacing w:val="-2"/>
                                    </w:rPr>
                                    <w:t>импрессионизма</w:t>
                                  </w:r>
                                  <w:r>
                                    <w:tab/>
                                  </w:r>
                                  <w:r>
                                    <w:rPr>
                                      <w:spacing w:val="-2"/>
                                    </w:rPr>
                                    <w:t>(подлинных</w:t>
                                  </w:r>
                                  <w:r>
                                    <w:tab/>
                                  </w:r>
                                  <w:r>
                                    <w:rPr>
                                      <w:spacing w:val="-4"/>
                                    </w:rPr>
                                    <w:t xml:space="preserve">или </w:t>
                                  </w:r>
                                  <w:r>
                                    <w:rPr>
                                      <w:spacing w:val="-2"/>
                                    </w:rPr>
                                    <w:t>стилизованных).</w:t>
                                  </w:r>
                                </w:p>
                                <w:p w:rsidR="00D45F34" w:rsidRDefault="00D45F34">
                                  <w:pPr>
                                    <w:pStyle w:val="TableParagraph"/>
                                    <w:spacing w:line="237" w:lineRule="auto"/>
                                    <w:ind w:left="8" w:right="-29" w:firstLine="427"/>
                                    <w:jc w:val="both"/>
                                  </w:pPr>
                                  <w:r>
                                    <w:t>Определение на слух в звучании незнакомого произведения:</w:t>
                                  </w:r>
                                </w:p>
                                <w:p w:rsidR="00D45F34" w:rsidRDefault="00D45F34">
                                  <w:pPr>
                                    <w:pStyle w:val="TableParagraph"/>
                                    <w:spacing w:line="251" w:lineRule="exact"/>
                                    <w:ind w:left="1848" w:right="1482"/>
                                    <w:jc w:val="center"/>
                                  </w:pPr>
                                  <w:r>
                                    <w:rPr>
                                      <w:spacing w:val="-10"/>
                                    </w:rPr>
                                    <w:t>—</w:t>
                                  </w:r>
                                </w:p>
                                <w:p w:rsidR="00D45F34" w:rsidRDefault="00D45F34">
                                  <w:pPr>
                                    <w:pStyle w:val="TableParagraph"/>
                                    <w:spacing w:line="251" w:lineRule="exact"/>
                                    <w:ind w:right="1482"/>
                                    <w:jc w:val="center"/>
                                  </w:pPr>
                                  <w:r>
                                    <w:t>принадлежности</w:t>
                                  </w:r>
                                  <w:r>
                                    <w:rPr>
                                      <w:spacing w:val="-12"/>
                                    </w:rPr>
                                    <w:t xml:space="preserve"> </w:t>
                                  </w:r>
                                  <w:r>
                                    <w:t>к</w:t>
                                  </w:r>
                                  <w:r>
                                    <w:rPr>
                                      <w:spacing w:val="-12"/>
                                    </w:rPr>
                                    <w:t xml:space="preserve"> </w:t>
                                  </w:r>
                                  <w:r>
                                    <w:t>одному</w:t>
                                  </w:r>
                                  <w:r>
                                    <w:rPr>
                                      <w:spacing w:val="-13"/>
                                    </w:rPr>
                                    <w:t xml:space="preserve"> </w:t>
                                  </w:r>
                                  <w:r>
                                    <w:rPr>
                                      <w:spacing w:val="-5"/>
                                    </w:rPr>
                                    <w:t>из</w:t>
                                  </w:r>
                                </w:p>
                              </w:tc>
                            </w:tr>
                          </w:tbl>
                          <w:p w:rsidR="00D45F34" w:rsidRDefault="00D45F34">
                            <w:pPr>
                              <w:pStyle w:val="a3"/>
                              <w:ind w:left="0" w:firstLine="0"/>
                              <w:jc w:val="left"/>
                            </w:pPr>
                          </w:p>
                        </w:txbxContent>
                      </wps:txbx>
                      <wps:bodyPr wrap="square" lIns="0" tIns="0" rIns="0" bIns="0" rtlCol="0">
                        <a:noAutofit/>
                      </wps:bodyPr>
                    </wps:wsp>
                  </a:graphicData>
                </a:graphic>
              </wp:anchor>
            </w:drawing>
          </mc:Choice>
          <mc:Fallback>
            <w:pict>
              <v:shape id="Textbox 18" o:spid="_x0000_s1027" type="#_x0000_t202" style="position:absolute;left:0;text-align:left;margin-left:52.7pt;margin-top:-409.35pt;width:492.45pt;height:592.2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739"/>
                        <w:gridCol w:w="2267"/>
                        <w:gridCol w:w="4260"/>
                      </w:tblGrid>
                      <w:tr w:rsidR="00D45F34">
                        <w:trPr>
                          <w:trHeight w:val="7893"/>
                        </w:trPr>
                        <w:tc>
                          <w:tcPr>
                            <w:tcW w:w="1455" w:type="dxa"/>
                          </w:tcPr>
                          <w:p w:rsidR="00D45F34" w:rsidRDefault="00D45F34">
                            <w:pPr>
                              <w:pStyle w:val="TableParagraph"/>
                              <w:spacing w:before="39"/>
                              <w:ind w:left="23" w:right="170"/>
                              <w:jc w:val="center"/>
                            </w:pPr>
                            <w:r>
                              <w:rPr>
                                <w:spacing w:val="-5"/>
                              </w:rPr>
                              <w:t>Д)</w:t>
                            </w:r>
                          </w:p>
                          <w:p w:rsidR="00D45F34" w:rsidRDefault="00D45F34">
                            <w:pPr>
                              <w:pStyle w:val="TableParagraph"/>
                              <w:spacing w:before="1" w:line="249" w:lineRule="exact"/>
                              <w:ind w:left="110"/>
                            </w:pPr>
                            <w:r>
                              <w:t>учебных</w:t>
                            </w:r>
                            <w:r>
                              <w:rPr>
                                <w:spacing w:val="35"/>
                              </w:rPr>
                              <w:t xml:space="preserve"> </w:t>
                            </w:r>
                            <w:r>
                              <w:rPr>
                                <w:spacing w:val="-4"/>
                              </w:rPr>
                              <w:t>часа</w:t>
                            </w:r>
                          </w:p>
                          <w:p w:rsidR="00D45F34" w:rsidRDefault="00D45F34">
                            <w:pPr>
                              <w:pStyle w:val="TableParagraph"/>
                              <w:spacing w:line="249" w:lineRule="exact"/>
                              <w:ind w:left="110"/>
                            </w:pPr>
                            <w:r>
                              <w:t>-</w:t>
                            </w:r>
                            <w:r>
                              <w:rPr>
                                <w:spacing w:val="-4"/>
                              </w:rPr>
                              <w:t xml:space="preserve"> </w:t>
                            </w:r>
                            <w:r>
                              <w:rPr>
                                <w:spacing w:val="-10"/>
                              </w:rPr>
                              <w:t>4</w:t>
                            </w:r>
                          </w:p>
                        </w:tc>
                        <w:tc>
                          <w:tcPr>
                            <w:tcW w:w="1739" w:type="dxa"/>
                          </w:tcPr>
                          <w:p w:rsidR="00D45F34" w:rsidRDefault="00D45F34">
                            <w:pPr>
                              <w:pStyle w:val="TableParagraph"/>
                              <w:spacing w:before="34"/>
                              <w:ind w:left="114" w:firstLine="211"/>
                            </w:pPr>
                            <w:r>
                              <w:rPr>
                                <w:spacing w:val="-4"/>
                              </w:rPr>
                              <w:t xml:space="preserve">Музыкальная </w:t>
                            </w:r>
                            <w:r>
                              <w:rPr>
                                <w:spacing w:val="-2"/>
                              </w:rPr>
                              <w:t>драматургия</w:t>
                            </w:r>
                          </w:p>
                        </w:tc>
                        <w:tc>
                          <w:tcPr>
                            <w:tcW w:w="2267" w:type="dxa"/>
                          </w:tcPr>
                          <w:p w:rsidR="00D45F34" w:rsidRDefault="00D45F34">
                            <w:pPr>
                              <w:pStyle w:val="TableParagraph"/>
                              <w:spacing w:before="34"/>
                              <w:ind w:left="109" w:right="886" w:firstLine="427"/>
                              <w:jc w:val="both"/>
                            </w:pPr>
                            <w:r>
                              <w:rPr>
                                <w:spacing w:val="-2"/>
                              </w:rPr>
                              <w:t xml:space="preserve">Развитие </w:t>
                            </w:r>
                            <w:r>
                              <w:rPr>
                                <w:spacing w:val="-4"/>
                              </w:rPr>
                              <w:t xml:space="preserve">музыкальных </w:t>
                            </w:r>
                            <w:r>
                              <w:rPr>
                                <w:spacing w:val="-2"/>
                              </w:rPr>
                              <w:t>образов.</w:t>
                            </w:r>
                          </w:p>
                          <w:p w:rsidR="00D45F34" w:rsidRDefault="00D45F34">
                            <w:pPr>
                              <w:pStyle w:val="TableParagraph"/>
                              <w:spacing w:line="252" w:lineRule="exact"/>
                              <w:ind w:left="536"/>
                            </w:pPr>
                            <w:r>
                              <w:rPr>
                                <w:spacing w:val="-2"/>
                              </w:rPr>
                              <w:t>Музыкальная</w:t>
                            </w:r>
                          </w:p>
                          <w:p w:rsidR="00D45F34" w:rsidRDefault="00D45F34">
                            <w:pPr>
                              <w:pStyle w:val="TableParagraph"/>
                              <w:tabs>
                                <w:tab w:val="left" w:pos="1218"/>
                              </w:tabs>
                              <w:spacing w:before="2"/>
                              <w:ind w:left="109" w:right="43"/>
                              <w:jc w:val="both"/>
                            </w:pPr>
                            <w:r>
                              <w:rPr>
                                <w:spacing w:val="-2"/>
                              </w:rPr>
                              <w:t>тема.</w:t>
                            </w:r>
                            <w:r>
                              <w:tab/>
                            </w:r>
                            <w:r>
                              <w:rPr>
                                <w:spacing w:val="-4"/>
                              </w:rPr>
                              <w:t xml:space="preserve">Принципы </w:t>
                            </w:r>
                            <w:r>
                              <w:rPr>
                                <w:spacing w:val="-2"/>
                              </w:rPr>
                              <w:t>музыкального</w:t>
                            </w:r>
                          </w:p>
                          <w:p w:rsidR="00D45F34" w:rsidRDefault="00D45F34">
                            <w:pPr>
                              <w:pStyle w:val="TableParagraph"/>
                              <w:ind w:left="109" w:right="27"/>
                              <w:jc w:val="both"/>
                            </w:pPr>
                            <w:r>
                              <w:t>развития: повтор, контраст, разработка. Музыкальная</w:t>
                            </w:r>
                            <w:r>
                              <w:rPr>
                                <w:spacing w:val="57"/>
                              </w:rPr>
                              <w:t xml:space="preserve">  </w:t>
                            </w:r>
                            <w:r>
                              <w:rPr>
                                <w:spacing w:val="-4"/>
                              </w:rPr>
                              <w:t>форма</w:t>
                            </w:r>
                          </w:p>
                          <w:p w:rsidR="00D45F34" w:rsidRDefault="00D45F34">
                            <w:pPr>
                              <w:pStyle w:val="TableParagraph"/>
                              <w:tabs>
                                <w:tab w:val="left" w:pos="1382"/>
                              </w:tabs>
                              <w:ind w:left="109" w:right="36"/>
                            </w:pPr>
                            <w:r>
                              <w:rPr>
                                <w:spacing w:val="-10"/>
                              </w:rPr>
                              <w:t>—</w:t>
                            </w:r>
                            <w:r>
                              <w:tab/>
                            </w:r>
                            <w:r>
                              <w:rPr>
                                <w:spacing w:val="-2"/>
                              </w:rPr>
                              <w:t>строение музыкального произведения</w:t>
                            </w:r>
                          </w:p>
                        </w:tc>
                        <w:tc>
                          <w:tcPr>
                            <w:tcW w:w="4260" w:type="dxa"/>
                          </w:tcPr>
                          <w:p w:rsidR="00D45F34" w:rsidRDefault="00D45F34">
                            <w:pPr>
                              <w:pStyle w:val="TableParagraph"/>
                              <w:tabs>
                                <w:tab w:val="left" w:pos="2394"/>
                                <w:tab w:val="left" w:pos="3244"/>
                              </w:tabs>
                              <w:spacing w:before="34"/>
                              <w:ind w:left="109" w:right="31" w:firstLine="427"/>
                              <w:jc w:val="both"/>
                            </w:pPr>
                            <w:r>
                              <w:rPr>
                                <w:spacing w:val="-2"/>
                              </w:rPr>
                              <w:t>Наблюдение</w:t>
                            </w:r>
                            <w:r>
                              <w:tab/>
                            </w:r>
                            <w:r>
                              <w:rPr>
                                <w:spacing w:val="-6"/>
                              </w:rPr>
                              <w:t>за</w:t>
                            </w:r>
                            <w:r>
                              <w:tab/>
                            </w:r>
                            <w:r>
                              <w:rPr>
                                <w:spacing w:val="-2"/>
                              </w:rPr>
                              <w:t xml:space="preserve">развитием </w:t>
                            </w:r>
                            <w:r>
                              <w:t>музыкальных тем, образов, восприятие логики музыкального развития. Умение слышать, запоминать</w:t>
                            </w:r>
                            <w:r>
                              <w:rPr>
                                <w:spacing w:val="-1"/>
                              </w:rPr>
                              <w:t xml:space="preserve"> </w:t>
                            </w:r>
                            <w:r>
                              <w:t>основные</w:t>
                            </w:r>
                            <w:r>
                              <w:rPr>
                                <w:spacing w:val="-2"/>
                              </w:rPr>
                              <w:t xml:space="preserve"> </w:t>
                            </w:r>
                            <w:r>
                              <w:t>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D45F34" w:rsidRDefault="00D45F34">
                            <w:pPr>
                              <w:pStyle w:val="TableParagraph"/>
                              <w:ind w:left="109" w:right="30" w:firstLine="427"/>
                              <w:jc w:val="both"/>
                            </w:pPr>
                            <w:r>
                              <w:t xml:space="preserve">Составление наглядной (буквенной, цифровой) схемы строения музыкального </w:t>
                            </w:r>
                            <w:r>
                              <w:rPr>
                                <w:spacing w:val="-2"/>
                              </w:rPr>
                              <w:t>произведения.</w:t>
                            </w:r>
                          </w:p>
                          <w:p w:rsidR="00D45F34" w:rsidRDefault="00D45F34">
                            <w:pPr>
                              <w:pStyle w:val="TableParagraph"/>
                              <w:tabs>
                                <w:tab w:val="left" w:pos="2817"/>
                              </w:tabs>
                              <w:spacing w:before="4"/>
                              <w:ind w:left="109" w:right="34" w:firstLine="427"/>
                              <w:jc w:val="both"/>
                            </w:pPr>
                            <w:r>
                              <w:t xml:space="preserve">Разучивание, исполнение не менее одного вокального произведения, сочинённого композиторомклассиком, </w:t>
                            </w:r>
                            <w:r>
                              <w:rPr>
                                <w:spacing w:val="-2"/>
                              </w:rPr>
                              <w:t>художественная</w:t>
                            </w:r>
                            <w:r>
                              <w:tab/>
                            </w:r>
                            <w:r>
                              <w:rPr>
                                <w:spacing w:val="-2"/>
                              </w:rPr>
                              <w:t xml:space="preserve">интерпретация </w:t>
                            </w:r>
                            <w:r>
                              <w:t>музыкального образа в его развитии.</w:t>
                            </w:r>
                          </w:p>
                          <w:p w:rsidR="00D45F34" w:rsidRDefault="00D45F34">
                            <w:pPr>
                              <w:pStyle w:val="TableParagraph"/>
                              <w:ind w:left="109" w:right="31" w:firstLine="427"/>
                              <w:jc w:val="both"/>
                            </w:pPr>
                            <w:r>
                              <w:t xml:space="preserve">Музыкальная викторина на знание музыки, названий и авторов изученных </w:t>
                            </w:r>
                            <w:r>
                              <w:rPr>
                                <w:spacing w:val="-2"/>
                              </w:rPr>
                              <w:t>произведений.</w:t>
                            </w:r>
                          </w:p>
                          <w:p w:rsidR="00D45F34" w:rsidRDefault="00D45F34">
                            <w:pPr>
                              <w:pStyle w:val="TableParagraph"/>
                              <w:spacing w:before="2" w:line="251" w:lineRule="exact"/>
                              <w:ind w:left="536"/>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D45F34" w:rsidRDefault="00D45F34">
                            <w:pPr>
                              <w:pStyle w:val="TableParagraph"/>
                              <w:ind w:left="109" w:right="31" w:firstLine="427"/>
                              <w:jc w:val="both"/>
                            </w:pPr>
                            <w:r>
                              <w:t xml:space="preserve">Посещение концерта классической музыки, в программе которого присутствуют крупные симфонические </w:t>
                            </w:r>
                            <w:r>
                              <w:rPr>
                                <w:spacing w:val="-2"/>
                              </w:rPr>
                              <w:t>произведения.</w:t>
                            </w:r>
                          </w:p>
                          <w:p w:rsidR="00D45F34" w:rsidRDefault="00D45F34">
                            <w:pPr>
                              <w:pStyle w:val="TableParagraph"/>
                              <w:ind w:left="109" w:right="31" w:firstLine="427"/>
                              <w:jc w:val="both"/>
                            </w:pPr>
                            <w:r>
                              <w:t>Создание сюжета любительского фильма (в том числе в жанре теневого театра, мультфильма и др.), основанного</w:t>
                            </w:r>
                            <w:r>
                              <w:rPr>
                                <w:spacing w:val="80"/>
                              </w:rPr>
                              <w:t xml:space="preserve"> </w:t>
                            </w:r>
                            <w:r>
                              <w:t>на развитии образов, музыкальной драматургии</w:t>
                            </w:r>
                            <w:r>
                              <w:rPr>
                                <w:spacing w:val="66"/>
                              </w:rPr>
                              <w:t xml:space="preserve">  </w:t>
                            </w:r>
                            <w:r>
                              <w:t>одного</w:t>
                            </w:r>
                            <w:r>
                              <w:rPr>
                                <w:spacing w:val="66"/>
                              </w:rPr>
                              <w:t xml:space="preserve">  </w:t>
                            </w:r>
                            <w:r>
                              <w:t>из</w:t>
                            </w:r>
                            <w:r>
                              <w:rPr>
                                <w:spacing w:val="67"/>
                              </w:rPr>
                              <w:t xml:space="preserve">  </w:t>
                            </w:r>
                            <w:r>
                              <w:rPr>
                                <w:spacing w:val="-2"/>
                              </w:rPr>
                              <w:t>произведений</w:t>
                            </w:r>
                          </w:p>
                          <w:p w:rsidR="00D45F34" w:rsidRDefault="00D45F34">
                            <w:pPr>
                              <w:pStyle w:val="TableParagraph"/>
                              <w:spacing w:before="2" w:line="243" w:lineRule="exact"/>
                              <w:ind w:left="109"/>
                              <w:jc w:val="both"/>
                            </w:pPr>
                            <w:r>
                              <w:t>композиторов</w:t>
                            </w:r>
                            <w:r>
                              <w:rPr>
                                <w:spacing w:val="-12"/>
                              </w:rPr>
                              <w:t xml:space="preserve"> </w:t>
                            </w:r>
                            <w:r>
                              <w:rPr>
                                <w:spacing w:val="-2"/>
                              </w:rPr>
                              <w:t>классиков</w:t>
                            </w:r>
                          </w:p>
                        </w:tc>
                      </w:tr>
                      <w:tr w:rsidR="00D45F34">
                        <w:trPr>
                          <w:trHeight w:val="3922"/>
                        </w:trPr>
                        <w:tc>
                          <w:tcPr>
                            <w:tcW w:w="1455" w:type="dxa"/>
                          </w:tcPr>
                          <w:p w:rsidR="00D45F34" w:rsidRDefault="00D45F34">
                            <w:pPr>
                              <w:pStyle w:val="TableParagraph"/>
                              <w:spacing w:before="29" w:line="251" w:lineRule="exact"/>
                              <w:ind w:left="23"/>
                              <w:jc w:val="center"/>
                            </w:pPr>
                            <w:r>
                              <w:t>Е)</w:t>
                            </w:r>
                            <w:r>
                              <w:rPr>
                                <w:spacing w:val="14"/>
                              </w:rPr>
                              <w:t xml:space="preserve"> </w:t>
                            </w:r>
                            <w:r>
                              <w:t>4—</w:t>
                            </w:r>
                            <w:r>
                              <w:rPr>
                                <w:spacing w:val="-10"/>
                              </w:rPr>
                              <w:t>6</w:t>
                            </w:r>
                          </w:p>
                          <w:p w:rsidR="00D45F34" w:rsidRDefault="00D45F34">
                            <w:pPr>
                              <w:pStyle w:val="TableParagraph"/>
                              <w:spacing w:line="251" w:lineRule="exact"/>
                              <w:ind w:left="23" w:right="89"/>
                              <w:jc w:val="center"/>
                            </w:pPr>
                            <w:r>
                              <w:t>чебных</w:t>
                            </w:r>
                            <w:r>
                              <w:rPr>
                                <w:spacing w:val="-3"/>
                              </w:rPr>
                              <w:t xml:space="preserve"> </w:t>
                            </w:r>
                            <w:r>
                              <w:rPr>
                                <w:spacing w:val="-2"/>
                              </w:rPr>
                              <w:t>часов</w:t>
                            </w:r>
                          </w:p>
                        </w:tc>
                        <w:tc>
                          <w:tcPr>
                            <w:tcW w:w="1739" w:type="dxa"/>
                          </w:tcPr>
                          <w:p w:rsidR="00D45F34" w:rsidRDefault="00D45F34">
                            <w:pPr>
                              <w:pStyle w:val="TableParagraph"/>
                              <w:spacing w:before="25"/>
                              <w:ind w:left="42" w:firstLine="427"/>
                            </w:pPr>
                            <w:r>
                              <w:rPr>
                                <w:spacing w:val="-4"/>
                              </w:rPr>
                              <w:t xml:space="preserve">Музыкальны </w:t>
                            </w:r>
                            <w:r>
                              <w:t>й стиль</w:t>
                            </w:r>
                          </w:p>
                        </w:tc>
                        <w:tc>
                          <w:tcPr>
                            <w:tcW w:w="2267" w:type="dxa"/>
                          </w:tcPr>
                          <w:p w:rsidR="00D45F34" w:rsidRDefault="00D45F34">
                            <w:pPr>
                              <w:pStyle w:val="TableParagraph"/>
                              <w:tabs>
                                <w:tab w:val="left" w:pos="1823"/>
                              </w:tabs>
                              <w:spacing w:before="25"/>
                              <w:ind w:left="436" w:right="127"/>
                            </w:pPr>
                            <w:r>
                              <w:rPr>
                                <w:spacing w:val="-2"/>
                              </w:rPr>
                              <w:t>Стиль</w:t>
                            </w:r>
                            <w:r>
                              <w:tab/>
                            </w:r>
                            <w:r>
                              <w:rPr>
                                <w:spacing w:val="-6"/>
                              </w:rPr>
                              <w:t xml:space="preserve">как </w:t>
                            </w:r>
                            <w:r>
                              <w:rPr>
                                <w:spacing w:val="-2"/>
                              </w:rPr>
                              <w:t>единство</w:t>
                            </w:r>
                          </w:p>
                          <w:p w:rsidR="00D45F34" w:rsidRDefault="00D45F34">
                            <w:pPr>
                              <w:pStyle w:val="TableParagraph"/>
                              <w:spacing w:before="2" w:line="251" w:lineRule="exact"/>
                              <w:ind w:left="8"/>
                            </w:pPr>
                            <w:r>
                              <w:rPr>
                                <w:spacing w:val="-2"/>
                              </w:rPr>
                              <w:t>эстетических</w:t>
                            </w:r>
                          </w:p>
                          <w:p w:rsidR="00D45F34" w:rsidRDefault="00D45F34">
                            <w:pPr>
                              <w:pStyle w:val="TableParagraph"/>
                              <w:tabs>
                                <w:tab w:val="left" w:pos="1607"/>
                              </w:tabs>
                              <w:ind w:left="436" w:right="150"/>
                            </w:pPr>
                            <w:r>
                              <w:rPr>
                                <w:spacing w:val="-2"/>
                              </w:rPr>
                              <w:t>идеалов,</w:t>
                            </w:r>
                            <w:r>
                              <w:tab/>
                            </w:r>
                            <w:r>
                              <w:rPr>
                                <w:spacing w:val="-6"/>
                              </w:rPr>
                              <w:t xml:space="preserve">круга </w:t>
                            </w:r>
                            <w:r>
                              <w:rPr>
                                <w:spacing w:val="-2"/>
                              </w:rPr>
                              <w:t>образов,</w:t>
                            </w:r>
                          </w:p>
                          <w:p w:rsidR="00D45F34" w:rsidRDefault="00D45F34">
                            <w:pPr>
                              <w:pStyle w:val="TableParagraph"/>
                              <w:tabs>
                                <w:tab w:val="left" w:pos="877"/>
                                <w:tab w:val="left" w:pos="1478"/>
                              </w:tabs>
                              <w:ind w:left="8" w:right="-15"/>
                            </w:pPr>
                            <w:r>
                              <w:rPr>
                                <w:spacing w:val="-2"/>
                              </w:rPr>
                              <w:t xml:space="preserve">драмматургических </w:t>
                            </w:r>
                            <w:r>
                              <w:t>приёмов,</w:t>
                            </w:r>
                            <w:r>
                              <w:rPr>
                                <w:spacing w:val="-9"/>
                              </w:rPr>
                              <w:t xml:space="preserve"> </w:t>
                            </w:r>
                            <w:r>
                              <w:t xml:space="preserve">музыкального </w:t>
                            </w:r>
                            <w:r>
                              <w:rPr>
                                <w:spacing w:val="-2"/>
                              </w:rPr>
                              <w:t>языка.</w:t>
                            </w:r>
                            <w:r>
                              <w:tab/>
                            </w:r>
                            <w:r>
                              <w:rPr>
                                <w:spacing w:val="-4"/>
                              </w:rPr>
                              <w:t>(На</w:t>
                            </w:r>
                            <w:r>
                              <w:tab/>
                            </w:r>
                            <w:r>
                              <w:rPr>
                                <w:spacing w:val="-2"/>
                              </w:rPr>
                              <w:t xml:space="preserve">примере </w:t>
                            </w:r>
                            <w:r>
                              <w:t>творчества В. А.</w:t>
                            </w:r>
                          </w:p>
                          <w:p w:rsidR="00D45F34" w:rsidRDefault="00D45F34">
                            <w:pPr>
                              <w:pStyle w:val="TableParagraph"/>
                              <w:tabs>
                                <w:tab w:val="left" w:pos="2068"/>
                              </w:tabs>
                              <w:ind w:left="8" w:right="-15" w:firstLine="427"/>
                            </w:pPr>
                            <w:r>
                              <w:rPr>
                                <w:spacing w:val="-2"/>
                              </w:rPr>
                              <w:t>Моцарта,</w:t>
                            </w:r>
                            <w:r>
                              <w:tab/>
                            </w:r>
                            <w:r>
                              <w:rPr>
                                <w:spacing w:val="-6"/>
                              </w:rPr>
                              <w:t xml:space="preserve">К. </w:t>
                            </w:r>
                            <w:r>
                              <w:t>Дебюсси, А.</w:t>
                            </w:r>
                          </w:p>
                          <w:p w:rsidR="00D45F34" w:rsidRDefault="00D45F34">
                            <w:pPr>
                              <w:pStyle w:val="TableParagraph"/>
                              <w:spacing w:before="1"/>
                              <w:ind w:left="436"/>
                            </w:pPr>
                            <w:r>
                              <w:t>Шёнберга</w:t>
                            </w:r>
                            <w:r>
                              <w:rPr>
                                <w:spacing w:val="-7"/>
                              </w:rPr>
                              <w:t xml:space="preserve"> </w:t>
                            </w:r>
                            <w:r>
                              <w:t>и</w:t>
                            </w:r>
                            <w:r>
                              <w:rPr>
                                <w:spacing w:val="-5"/>
                              </w:rPr>
                              <w:t xml:space="preserve"> </w:t>
                            </w:r>
                            <w:r>
                              <w:rPr>
                                <w:spacing w:val="-4"/>
                              </w:rPr>
                              <w:t>др.)</w:t>
                            </w:r>
                          </w:p>
                        </w:tc>
                        <w:tc>
                          <w:tcPr>
                            <w:tcW w:w="4260" w:type="dxa"/>
                          </w:tcPr>
                          <w:p w:rsidR="00D45F34" w:rsidRDefault="00D45F34">
                            <w:pPr>
                              <w:pStyle w:val="TableParagraph"/>
                              <w:spacing w:before="25"/>
                              <w:ind w:left="713" w:right="-29" w:hanging="279"/>
                              <w:jc w:val="both"/>
                            </w:pPr>
                            <w:r>
                              <w:t>Обобщение и систематизация знаний о различных</w:t>
                            </w:r>
                            <w:r>
                              <w:rPr>
                                <w:spacing w:val="40"/>
                              </w:rPr>
                              <w:t xml:space="preserve">  </w:t>
                            </w:r>
                            <w:r>
                              <w:t>проявлениях</w:t>
                            </w:r>
                          </w:p>
                          <w:p w:rsidR="00D45F34" w:rsidRDefault="00D45F34">
                            <w:pPr>
                              <w:pStyle w:val="TableParagraph"/>
                              <w:ind w:left="8" w:right="-15"/>
                              <w:jc w:val="both"/>
                            </w:pPr>
                            <w:r>
                              <w:t>музыкального стиля (стиль композитора, национальный стиль, стиль эпохи и т. д.).</w:t>
                            </w:r>
                          </w:p>
                          <w:p w:rsidR="00D45F34" w:rsidRDefault="00D45F34">
                            <w:pPr>
                              <w:pStyle w:val="TableParagraph"/>
                              <w:tabs>
                                <w:tab w:val="left" w:pos="3023"/>
                              </w:tabs>
                              <w:spacing w:line="242" w:lineRule="auto"/>
                              <w:ind w:left="435" w:right="236"/>
                              <w:jc w:val="both"/>
                            </w:pPr>
                            <w:r>
                              <w:t>Исполнение</w:t>
                            </w:r>
                            <w:r>
                              <w:rPr>
                                <w:spacing w:val="40"/>
                              </w:rPr>
                              <w:t xml:space="preserve">  </w:t>
                            </w:r>
                            <w:r>
                              <w:t>2—3</w:t>
                            </w:r>
                            <w:r>
                              <w:tab/>
                            </w:r>
                            <w:r>
                              <w:rPr>
                                <w:spacing w:val="-4"/>
                              </w:rPr>
                              <w:t xml:space="preserve">вокальных </w:t>
                            </w:r>
                            <w:r>
                              <w:t>произведений — образцов</w:t>
                            </w:r>
                          </w:p>
                          <w:p w:rsidR="00D45F34" w:rsidRDefault="00D45F34">
                            <w:pPr>
                              <w:pStyle w:val="TableParagraph"/>
                              <w:tabs>
                                <w:tab w:val="left" w:pos="2173"/>
                                <w:tab w:val="left" w:pos="3912"/>
                              </w:tabs>
                              <w:spacing w:line="242" w:lineRule="auto"/>
                              <w:ind w:left="8" w:right="-29" w:firstLine="427"/>
                              <w:jc w:val="both"/>
                            </w:pPr>
                            <w:r>
                              <w:t xml:space="preserve">барокко, классицизма, романтизма, </w:t>
                            </w:r>
                            <w:r>
                              <w:rPr>
                                <w:spacing w:val="-2"/>
                              </w:rPr>
                              <w:t>импрессионизма</w:t>
                            </w:r>
                            <w:r>
                              <w:tab/>
                            </w:r>
                            <w:r>
                              <w:rPr>
                                <w:spacing w:val="-2"/>
                              </w:rPr>
                              <w:t>(подлинных</w:t>
                            </w:r>
                            <w:r>
                              <w:tab/>
                            </w:r>
                            <w:r>
                              <w:rPr>
                                <w:spacing w:val="-4"/>
                              </w:rPr>
                              <w:t xml:space="preserve">или </w:t>
                            </w:r>
                            <w:r>
                              <w:rPr>
                                <w:spacing w:val="-2"/>
                              </w:rPr>
                              <w:t>стилизованных).</w:t>
                            </w:r>
                          </w:p>
                          <w:p w:rsidR="00D45F34" w:rsidRDefault="00D45F34">
                            <w:pPr>
                              <w:pStyle w:val="TableParagraph"/>
                              <w:spacing w:line="237" w:lineRule="auto"/>
                              <w:ind w:left="8" w:right="-29" w:firstLine="427"/>
                              <w:jc w:val="both"/>
                            </w:pPr>
                            <w:r>
                              <w:t>Определение на слух в звучании незнакомого произведения:</w:t>
                            </w:r>
                          </w:p>
                          <w:p w:rsidR="00D45F34" w:rsidRDefault="00D45F34">
                            <w:pPr>
                              <w:pStyle w:val="TableParagraph"/>
                              <w:spacing w:line="251" w:lineRule="exact"/>
                              <w:ind w:left="1848" w:right="1482"/>
                              <w:jc w:val="center"/>
                            </w:pPr>
                            <w:r>
                              <w:rPr>
                                <w:spacing w:val="-10"/>
                              </w:rPr>
                              <w:t>—</w:t>
                            </w:r>
                          </w:p>
                          <w:p w:rsidR="00D45F34" w:rsidRDefault="00D45F34">
                            <w:pPr>
                              <w:pStyle w:val="TableParagraph"/>
                              <w:spacing w:line="251" w:lineRule="exact"/>
                              <w:ind w:right="1482"/>
                              <w:jc w:val="center"/>
                            </w:pPr>
                            <w:r>
                              <w:t>принадлежности</w:t>
                            </w:r>
                            <w:r>
                              <w:rPr>
                                <w:spacing w:val="-12"/>
                              </w:rPr>
                              <w:t xml:space="preserve"> </w:t>
                            </w:r>
                            <w:r>
                              <w:t>к</w:t>
                            </w:r>
                            <w:r>
                              <w:rPr>
                                <w:spacing w:val="-12"/>
                              </w:rPr>
                              <w:t xml:space="preserve"> </w:t>
                            </w:r>
                            <w:r>
                              <w:t>одному</w:t>
                            </w:r>
                            <w:r>
                              <w:rPr>
                                <w:spacing w:val="-13"/>
                              </w:rPr>
                              <w:t xml:space="preserve"> </w:t>
                            </w:r>
                            <w:r>
                              <w:rPr>
                                <w:spacing w:val="-5"/>
                              </w:rPr>
                              <w:t>из</w:t>
                            </w:r>
                          </w:p>
                        </w:tc>
                      </w:tr>
                    </w:tbl>
                    <w:p w:rsidR="00D45F34" w:rsidRDefault="00D45F34">
                      <w:pPr>
                        <w:pStyle w:val="a3"/>
                        <w:ind w:left="0" w:firstLine="0"/>
                        <w:jc w:val="left"/>
                      </w:pPr>
                    </w:p>
                  </w:txbxContent>
                </v:textbox>
                <w10:wrap anchorx="page"/>
              </v:shape>
            </w:pict>
          </mc:Fallback>
        </mc:AlternateContent>
      </w:r>
      <w:r>
        <w:rPr>
          <w:spacing w:val="-10"/>
        </w:rPr>
        <w:t>у</w:t>
      </w:r>
    </w:p>
    <w:p w:rsidR="00ED6F15" w:rsidRDefault="00ED6F15">
      <w:pPr>
        <w:sectPr w:rsidR="00ED6F15">
          <w:pgSz w:w="11900" w:h="16870"/>
          <w:pgMar w:top="1100" w:right="0" w:bottom="1060" w:left="740" w:header="0" w:footer="748" w:gutter="0"/>
          <w:cols w:space="720"/>
        </w:sect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705"/>
        <w:gridCol w:w="2266"/>
        <w:gridCol w:w="4259"/>
      </w:tblGrid>
      <w:tr w:rsidR="00ED6F15">
        <w:trPr>
          <w:trHeight w:val="4901"/>
        </w:trPr>
        <w:tc>
          <w:tcPr>
            <w:tcW w:w="1561" w:type="dxa"/>
          </w:tcPr>
          <w:p w:rsidR="00ED6F15" w:rsidRDefault="00ED6F15">
            <w:pPr>
              <w:pStyle w:val="TableParagraph"/>
            </w:pPr>
          </w:p>
        </w:tc>
        <w:tc>
          <w:tcPr>
            <w:tcW w:w="1705" w:type="dxa"/>
          </w:tcPr>
          <w:p w:rsidR="00ED6F15" w:rsidRDefault="00ED6F15">
            <w:pPr>
              <w:pStyle w:val="TableParagraph"/>
            </w:pPr>
          </w:p>
        </w:tc>
        <w:tc>
          <w:tcPr>
            <w:tcW w:w="2266" w:type="dxa"/>
          </w:tcPr>
          <w:p w:rsidR="00ED6F15" w:rsidRDefault="00ED6F15">
            <w:pPr>
              <w:pStyle w:val="TableParagraph"/>
            </w:pPr>
          </w:p>
        </w:tc>
        <w:tc>
          <w:tcPr>
            <w:tcW w:w="4259" w:type="dxa"/>
          </w:tcPr>
          <w:p w:rsidR="00ED6F15" w:rsidRDefault="00D45F34">
            <w:pPr>
              <w:pStyle w:val="TableParagraph"/>
              <w:spacing w:before="34" w:line="251" w:lineRule="exact"/>
              <w:ind w:left="436"/>
              <w:jc w:val="both"/>
            </w:pPr>
            <w:r>
              <w:t>изученных</w:t>
            </w:r>
            <w:r>
              <w:rPr>
                <w:spacing w:val="-12"/>
              </w:rPr>
              <w:t xml:space="preserve"> </w:t>
            </w:r>
            <w:r>
              <w:rPr>
                <w:spacing w:val="-2"/>
              </w:rPr>
              <w:t>стилей;</w:t>
            </w:r>
          </w:p>
          <w:p w:rsidR="00ED6F15" w:rsidRDefault="00D45F34">
            <w:pPr>
              <w:pStyle w:val="TableParagraph"/>
              <w:numPr>
                <w:ilvl w:val="0"/>
                <w:numId w:val="69"/>
              </w:numPr>
              <w:tabs>
                <w:tab w:val="left" w:pos="708"/>
                <w:tab w:val="left" w:pos="3481"/>
              </w:tabs>
              <w:spacing w:line="237" w:lineRule="auto"/>
              <w:ind w:right="30" w:firstLine="0"/>
              <w:jc w:val="both"/>
            </w:pPr>
            <w:r>
              <w:rPr>
                <w:spacing w:val="-2"/>
              </w:rPr>
              <w:t>исполнительского</w:t>
            </w:r>
            <w:r>
              <w:tab/>
            </w:r>
            <w:r>
              <w:rPr>
                <w:spacing w:val="-2"/>
              </w:rPr>
              <w:t xml:space="preserve">состава </w:t>
            </w:r>
            <w:r>
              <w:t>(количество</w:t>
            </w:r>
            <w:r>
              <w:rPr>
                <w:spacing w:val="40"/>
              </w:rPr>
              <w:t xml:space="preserve">  </w:t>
            </w:r>
            <w:r>
              <w:t>и</w:t>
            </w:r>
            <w:r>
              <w:rPr>
                <w:spacing w:val="41"/>
              </w:rPr>
              <w:t xml:space="preserve">  </w:t>
            </w:r>
            <w:r>
              <w:t>состав</w:t>
            </w:r>
            <w:r>
              <w:rPr>
                <w:spacing w:val="39"/>
              </w:rPr>
              <w:t xml:space="preserve">  </w:t>
            </w:r>
            <w:r>
              <w:rPr>
                <w:spacing w:val="-2"/>
              </w:rPr>
              <w:t>исполнителей,</w:t>
            </w:r>
          </w:p>
          <w:p w:rsidR="00ED6F15" w:rsidRDefault="00D45F34">
            <w:pPr>
              <w:pStyle w:val="TableParagraph"/>
              <w:spacing w:before="2"/>
              <w:ind w:right="1455"/>
              <w:jc w:val="right"/>
            </w:pPr>
            <w:r>
              <w:rPr>
                <w:spacing w:val="-2"/>
              </w:rPr>
              <w:t>музыкальных</w:t>
            </w:r>
            <w:r>
              <w:rPr>
                <w:spacing w:val="8"/>
              </w:rPr>
              <w:t xml:space="preserve"> </w:t>
            </w:r>
            <w:r>
              <w:rPr>
                <w:spacing w:val="-2"/>
              </w:rPr>
              <w:t>инструментов);</w:t>
            </w:r>
          </w:p>
          <w:p w:rsidR="00ED6F15" w:rsidRDefault="00D45F34">
            <w:pPr>
              <w:pStyle w:val="TableParagraph"/>
              <w:numPr>
                <w:ilvl w:val="0"/>
                <w:numId w:val="69"/>
              </w:numPr>
              <w:tabs>
                <w:tab w:val="left" w:pos="272"/>
              </w:tabs>
              <w:spacing w:before="6" w:line="252" w:lineRule="exact"/>
              <w:ind w:left="272" w:right="1478" w:hanging="272"/>
              <w:jc w:val="right"/>
            </w:pPr>
            <w:r>
              <w:t>жанра,</w:t>
            </w:r>
            <w:r>
              <w:rPr>
                <w:spacing w:val="-5"/>
              </w:rPr>
              <w:t xml:space="preserve"> </w:t>
            </w:r>
            <w:r>
              <w:t>круга</w:t>
            </w:r>
            <w:r>
              <w:rPr>
                <w:spacing w:val="-5"/>
              </w:rPr>
              <w:t xml:space="preserve"> </w:t>
            </w:r>
            <w:r>
              <w:rPr>
                <w:spacing w:val="-2"/>
              </w:rPr>
              <w:t>образов;</w:t>
            </w:r>
          </w:p>
          <w:p w:rsidR="00ED6F15" w:rsidRDefault="00D45F34">
            <w:pPr>
              <w:pStyle w:val="TableParagraph"/>
              <w:numPr>
                <w:ilvl w:val="0"/>
                <w:numId w:val="69"/>
              </w:numPr>
              <w:tabs>
                <w:tab w:val="left" w:pos="752"/>
              </w:tabs>
              <w:ind w:left="9" w:right="-29" w:firstLine="427"/>
              <w:jc w:val="both"/>
            </w:pPr>
            <w:r>
              <w:t>способа музыкального изложения и развития</w:t>
            </w:r>
            <w:r>
              <w:rPr>
                <w:spacing w:val="-4"/>
              </w:rPr>
              <w:t xml:space="preserve"> </w:t>
            </w:r>
            <w:r>
              <w:t>в</w:t>
            </w:r>
            <w:r>
              <w:rPr>
                <w:spacing w:val="-2"/>
              </w:rPr>
              <w:t xml:space="preserve"> </w:t>
            </w:r>
            <w:r>
              <w:t>простых и</w:t>
            </w:r>
            <w:r>
              <w:rPr>
                <w:spacing w:val="-2"/>
              </w:rPr>
              <w:t xml:space="preserve"> </w:t>
            </w:r>
            <w:r>
              <w:t>сложных</w:t>
            </w:r>
            <w:r>
              <w:rPr>
                <w:spacing w:val="-3"/>
              </w:rPr>
              <w:t xml:space="preserve"> </w:t>
            </w:r>
            <w:r>
              <w:t>музыкальных формах (гомофония, полифония, повтор, контраст, соотношение разделов и частей в произведении и др.).</w:t>
            </w:r>
          </w:p>
          <w:p w:rsidR="00ED6F15" w:rsidRDefault="00D45F34">
            <w:pPr>
              <w:pStyle w:val="TableParagraph"/>
              <w:spacing w:line="242" w:lineRule="auto"/>
              <w:ind w:left="9" w:right="-29" w:firstLine="427"/>
              <w:jc w:val="both"/>
            </w:pPr>
            <w:r>
              <w:t xml:space="preserve">Музыкальная викторина на знание музыки, названий и авторов изученных </w:t>
            </w:r>
            <w:r>
              <w:rPr>
                <w:spacing w:val="-2"/>
              </w:rPr>
              <w:t>произведений.</w:t>
            </w:r>
          </w:p>
          <w:p w:rsidR="00ED6F15" w:rsidRDefault="00D45F34">
            <w:pPr>
              <w:pStyle w:val="TableParagraph"/>
              <w:spacing w:line="248" w:lineRule="exact"/>
              <w:ind w:left="436"/>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3413"/>
              </w:tabs>
              <w:ind w:left="9" w:right="-15" w:firstLine="427"/>
              <w:jc w:val="both"/>
            </w:pPr>
            <w:r>
              <w:rPr>
                <w:spacing w:val="-2"/>
              </w:rPr>
              <w:t>Исследовательские</w:t>
            </w:r>
            <w:r>
              <w:tab/>
            </w:r>
            <w:r>
              <w:rPr>
                <w:spacing w:val="-2"/>
              </w:rPr>
              <w:t xml:space="preserve">проекты, </w:t>
            </w:r>
            <w:r>
              <w:t xml:space="preserve">посвящённые эстетике и особенностям </w:t>
            </w:r>
            <w:r>
              <w:rPr>
                <w:spacing w:val="-2"/>
              </w:rPr>
              <w:t>музыкального</w:t>
            </w:r>
          </w:p>
          <w:p w:rsidR="00ED6F15" w:rsidRDefault="00D45F34">
            <w:pPr>
              <w:pStyle w:val="TableParagraph"/>
              <w:ind w:left="436"/>
              <w:jc w:val="both"/>
            </w:pPr>
            <w:r>
              <w:t>искусства</w:t>
            </w:r>
            <w:r>
              <w:rPr>
                <w:spacing w:val="-7"/>
              </w:rPr>
              <w:t xml:space="preserve"> </w:t>
            </w:r>
            <w:r>
              <w:t>различных</w:t>
            </w:r>
            <w:r>
              <w:rPr>
                <w:spacing w:val="-13"/>
              </w:rPr>
              <w:t xml:space="preserve"> </w:t>
            </w:r>
            <w:r>
              <w:t>стилей</w:t>
            </w:r>
            <w:r>
              <w:rPr>
                <w:spacing w:val="-8"/>
              </w:rPr>
              <w:t xml:space="preserve"> </w:t>
            </w:r>
            <w:r>
              <w:t>XX</w:t>
            </w:r>
            <w:r>
              <w:rPr>
                <w:spacing w:val="-10"/>
              </w:rPr>
              <w:t xml:space="preserve"> </w:t>
            </w:r>
            <w:r>
              <w:rPr>
                <w:spacing w:val="-4"/>
              </w:rPr>
              <w:t>века</w:t>
            </w:r>
          </w:p>
        </w:tc>
      </w:tr>
    </w:tbl>
    <w:p w:rsidR="00ED6F15" w:rsidRDefault="00ED6F15">
      <w:pPr>
        <w:pStyle w:val="a3"/>
        <w:spacing w:before="36"/>
        <w:ind w:left="0" w:firstLine="0"/>
        <w:jc w:val="left"/>
      </w:pPr>
    </w:p>
    <w:p w:rsidR="00ED6F15" w:rsidRDefault="00D45F34">
      <w:pPr>
        <w:pStyle w:val="3"/>
        <w:ind w:left="1022"/>
        <w:jc w:val="left"/>
      </w:pPr>
      <w:bookmarkStart w:id="46" w:name="Модуль_№_5_«Русская_классическая_музыка»"/>
      <w:bookmarkEnd w:id="46"/>
      <w:r>
        <w:t>Модуль</w:t>
      </w:r>
      <w:r>
        <w:rPr>
          <w:spacing w:val="-5"/>
        </w:rPr>
        <w:t xml:space="preserve"> </w:t>
      </w:r>
      <w:r>
        <w:t>№</w:t>
      </w:r>
      <w:r>
        <w:rPr>
          <w:spacing w:val="-5"/>
        </w:rPr>
        <w:t xml:space="preserve"> </w:t>
      </w:r>
      <w:r>
        <w:t>5</w:t>
      </w:r>
      <w:r>
        <w:rPr>
          <w:spacing w:val="-5"/>
        </w:rPr>
        <w:t xml:space="preserve"> </w:t>
      </w:r>
      <w:r>
        <w:t>«Русская</w:t>
      </w:r>
      <w:r>
        <w:rPr>
          <w:spacing w:val="-1"/>
        </w:rPr>
        <w:t xml:space="preserve"> </w:t>
      </w:r>
      <w:r>
        <w:t>классическая</w:t>
      </w:r>
      <w:r>
        <w:rPr>
          <w:spacing w:val="-3"/>
        </w:rPr>
        <w:t xml:space="preserve"> </w:t>
      </w:r>
      <w:r>
        <w:rPr>
          <w:spacing w:val="-2"/>
        </w:rPr>
        <w:t>музыка»</w:t>
      </w:r>
    </w:p>
    <w:p w:rsidR="00ED6F15" w:rsidRDefault="00ED6F15">
      <w:pPr>
        <w:pStyle w:val="a3"/>
        <w:spacing w:before="49"/>
        <w:ind w:left="0" w:firstLine="0"/>
        <w:jc w:val="left"/>
        <w:rPr>
          <w:b/>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1858"/>
        <w:gridCol w:w="3117"/>
        <w:gridCol w:w="3794"/>
      </w:tblGrid>
      <w:tr w:rsidR="00ED6F15">
        <w:trPr>
          <w:trHeight w:val="1171"/>
        </w:trPr>
        <w:tc>
          <w:tcPr>
            <w:tcW w:w="961" w:type="dxa"/>
          </w:tcPr>
          <w:p w:rsidR="00ED6F15" w:rsidRDefault="00D45F34">
            <w:pPr>
              <w:pStyle w:val="TableParagraph"/>
              <w:spacing w:before="44"/>
              <w:ind w:left="115" w:right="118" w:firstLine="110"/>
              <w:rPr>
                <w:b/>
                <w:sz w:val="24"/>
              </w:rPr>
            </w:pPr>
            <w:r>
              <w:rPr>
                <w:b/>
                <w:spacing w:val="-10"/>
                <w:sz w:val="24"/>
              </w:rPr>
              <w:t xml:space="preserve">№ </w:t>
            </w:r>
            <w:r>
              <w:rPr>
                <w:b/>
                <w:spacing w:val="-2"/>
                <w:sz w:val="24"/>
              </w:rPr>
              <w:t xml:space="preserve">блока, </w:t>
            </w:r>
            <w:r>
              <w:rPr>
                <w:b/>
                <w:spacing w:val="-4"/>
                <w:sz w:val="24"/>
              </w:rPr>
              <w:t xml:space="preserve">кол-во </w:t>
            </w:r>
            <w:r>
              <w:rPr>
                <w:b/>
                <w:spacing w:val="-2"/>
                <w:sz w:val="24"/>
              </w:rPr>
              <w:t>часов</w:t>
            </w:r>
          </w:p>
        </w:tc>
        <w:tc>
          <w:tcPr>
            <w:tcW w:w="1858" w:type="dxa"/>
          </w:tcPr>
          <w:p w:rsidR="00ED6F15" w:rsidRDefault="00D45F34">
            <w:pPr>
              <w:pStyle w:val="TableParagraph"/>
              <w:spacing w:before="54"/>
              <w:ind w:left="224"/>
              <w:rPr>
                <w:b/>
                <w:sz w:val="24"/>
              </w:rPr>
            </w:pPr>
            <w:r>
              <w:rPr>
                <w:b/>
                <w:spacing w:val="-4"/>
                <w:sz w:val="24"/>
              </w:rPr>
              <w:t>Темы</w:t>
            </w:r>
          </w:p>
        </w:tc>
        <w:tc>
          <w:tcPr>
            <w:tcW w:w="3117" w:type="dxa"/>
          </w:tcPr>
          <w:p w:rsidR="00ED6F15" w:rsidRDefault="00D45F34">
            <w:pPr>
              <w:pStyle w:val="TableParagraph"/>
              <w:spacing w:before="54"/>
              <w:ind w:left="225"/>
              <w:rPr>
                <w:b/>
                <w:sz w:val="24"/>
              </w:rPr>
            </w:pPr>
            <w:r>
              <w:rPr>
                <w:b/>
                <w:spacing w:val="-2"/>
                <w:sz w:val="24"/>
              </w:rPr>
              <w:t>Содержание</w:t>
            </w:r>
          </w:p>
        </w:tc>
        <w:tc>
          <w:tcPr>
            <w:tcW w:w="3794" w:type="dxa"/>
          </w:tcPr>
          <w:p w:rsidR="00ED6F15" w:rsidRDefault="00D45F34">
            <w:pPr>
              <w:pStyle w:val="TableParagraph"/>
              <w:tabs>
                <w:tab w:val="left" w:pos="2179"/>
              </w:tabs>
              <w:spacing w:before="54"/>
              <w:ind w:left="219" w:right="159"/>
              <w:rPr>
                <w:b/>
                <w:sz w:val="24"/>
              </w:rPr>
            </w:pPr>
            <w:r>
              <w:rPr>
                <w:b/>
                <w:spacing w:val="-4"/>
                <w:sz w:val="24"/>
              </w:rPr>
              <w:t>Виды</w:t>
            </w:r>
            <w:r>
              <w:rPr>
                <w:b/>
                <w:sz w:val="24"/>
              </w:rPr>
              <w:tab/>
            </w:r>
            <w:r>
              <w:rPr>
                <w:b/>
                <w:spacing w:val="-4"/>
                <w:sz w:val="24"/>
              </w:rPr>
              <w:t xml:space="preserve">деятельности </w:t>
            </w:r>
            <w:r>
              <w:rPr>
                <w:b/>
                <w:spacing w:val="-2"/>
                <w:sz w:val="24"/>
              </w:rPr>
              <w:t>обучающихся</w:t>
            </w:r>
          </w:p>
        </w:tc>
      </w:tr>
      <w:tr w:rsidR="00ED6F15">
        <w:trPr>
          <w:trHeight w:val="4863"/>
        </w:trPr>
        <w:tc>
          <w:tcPr>
            <w:tcW w:w="961" w:type="dxa"/>
          </w:tcPr>
          <w:p w:rsidR="00ED6F15" w:rsidRDefault="00D45F34">
            <w:pPr>
              <w:pStyle w:val="TableParagraph"/>
              <w:spacing w:before="49"/>
              <w:ind w:left="225"/>
            </w:pPr>
            <w:r>
              <w:t>А)</w:t>
            </w:r>
            <w:r>
              <w:rPr>
                <w:spacing w:val="-5"/>
              </w:rPr>
              <w:t xml:space="preserve"> 3—</w:t>
            </w:r>
          </w:p>
          <w:p w:rsidR="00ED6F15" w:rsidRDefault="00D45F34">
            <w:pPr>
              <w:pStyle w:val="TableParagraph"/>
              <w:spacing w:before="1" w:line="249" w:lineRule="exact"/>
              <w:ind w:left="225"/>
            </w:pPr>
            <w:r>
              <w:rPr>
                <w:spacing w:val="-10"/>
              </w:rPr>
              <w:t>4</w:t>
            </w:r>
          </w:p>
          <w:p w:rsidR="00ED6F15" w:rsidRDefault="00D45F34">
            <w:pPr>
              <w:pStyle w:val="TableParagraph"/>
              <w:spacing w:line="242" w:lineRule="auto"/>
              <w:ind w:left="115" w:right="123" w:firstLine="110"/>
            </w:pPr>
            <w:r>
              <w:rPr>
                <w:spacing w:val="-2"/>
              </w:rPr>
              <w:t>учебн ых</w:t>
            </w:r>
            <w:r>
              <w:rPr>
                <w:spacing w:val="-12"/>
              </w:rPr>
              <w:t xml:space="preserve"> </w:t>
            </w:r>
            <w:r>
              <w:rPr>
                <w:spacing w:val="-2"/>
              </w:rPr>
              <w:t>часа</w:t>
            </w:r>
          </w:p>
        </w:tc>
        <w:tc>
          <w:tcPr>
            <w:tcW w:w="1858" w:type="dxa"/>
          </w:tcPr>
          <w:p w:rsidR="00ED6F15" w:rsidRDefault="00D45F34">
            <w:pPr>
              <w:pStyle w:val="TableParagraph"/>
              <w:tabs>
                <w:tab w:val="left" w:pos="1137"/>
              </w:tabs>
              <w:spacing w:before="44"/>
              <w:ind w:left="114" w:right="38" w:firstLine="110"/>
            </w:pPr>
            <w:r>
              <w:rPr>
                <w:spacing w:val="-2"/>
              </w:rPr>
              <w:t>Образы</w:t>
            </w:r>
            <w:r>
              <w:tab/>
            </w:r>
            <w:r>
              <w:rPr>
                <w:spacing w:val="-4"/>
              </w:rPr>
              <w:t>родной земли</w:t>
            </w:r>
          </w:p>
        </w:tc>
        <w:tc>
          <w:tcPr>
            <w:tcW w:w="3117" w:type="dxa"/>
          </w:tcPr>
          <w:p w:rsidR="00ED6F15" w:rsidRDefault="00D45F34">
            <w:pPr>
              <w:pStyle w:val="TableParagraph"/>
              <w:spacing w:before="44"/>
              <w:ind w:left="114" w:firstLine="111"/>
            </w:pPr>
            <w:r>
              <w:t>Вокальная</w:t>
            </w:r>
            <w:r>
              <w:rPr>
                <w:spacing w:val="29"/>
              </w:rPr>
              <w:t xml:space="preserve"> </w:t>
            </w:r>
            <w:r>
              <w:t>музыка</w:t>
            </w:r>
            <w:r>
              <w:rPr>
                <w:spacing w:val="28"/>
              </w:rPr>
              <w:t xml:space="preserve"> </w:t>
            </w:r>
            <w:r>
              <w:t>на</w:t>
            </w:r>
            <w:r>
              <w:rPr>
                <w:spacing w:val="28"/>
              </w:rPr>
              <w:t xml:space="preserve"> </w:t>
            </w:r>
            <w:r>
              <w:t>стихи русских поэтов,</w:t>
            </w:r>
          </w:p>
          <w:p w:rsidR="00ED6F15" w:rsidRDefault="00D45F34">
            <w:pPr>
              <w:pStyle w:val="TableParagraph"/>
              <w:ind w:left="114" w:firstLine="111"/>
            </w:pPr>
            <w:r>
              <w:rPr>
                <w:spacing w:val="-2"/>
              </w:rPr>
              <w:t xml:space="preserve">программные </w:t>
            </w:r>
            <w:r>
              <w:rPr>
                <w:spacing w:val="-4"/>
              </w:rPr>
              <w:t xml:space="preserve">инструментальные </w:t>
            </w:r>
            <w:r>
              <w:rPr>
                <w:spacing w:val="-2"/>
              </w:rPr>
              <w:t>произведения,</w:t>
            </w:r>
          </w:p>
          <w:p w:rsidR="00ED6F15" w:rsidRDefault="00D45F34">
            <w:pPr>
              <w:pStyle w:val="TableParagraph"/>
              <w:tabs>
                <w:tab w:val="left" w:pos="1435"/>
                <w:tab w:val="left" w:pos="1531"/>
                <w:tab w:val="left" w:pos="2198"/>
                <w:tab w:val="left" w:pos="2241"/>
                <w:tab w:val="left" w:pos="2289"/>
              </w:tabs>
              <w:ind w:left="114" w:right="32" w:firstLine="111"/>
            </w:pPr>
            <w:r>
              <w:rPr>
                <w:spacing w:val="-2"/>
              </w:rPr>
              <w:t>посвящённые</w:t>
            </w:r>
            <w:r>
              <w:tab/>
            </w:r>
            <w:r>
              <w:tab/>
            </w:r>
            <w:r>
              <w:rPr>
                <w:spacing w:val="-4"/>
              </w:rPr>
              <w:t xml:space="preserve">картинам </w:t>
            </w:r>
            <w:r>
              <w:rPr>
                <w:spacing w:val="-2"/>
              </w:rPr>
              <w:t>русской</w:t>
            </w:r>
            <w:r>
              <w:tab/>
            </w:r>
            <w:r>
              <w:tab/>
            </w:r>
            <w:r>
              <w:rPr>
                <w:spacing w:val="-2"/>
              </w:rPr>
              <w:t>природы, народного</w:t>
            </w:r>
            <w:r>
              <w:tab/>
            </w:r>
            <w:r>
              <w:rPr>
                <w:spacing w:val="-4"/>
              </w:rPr>
              <w:t>быта,</w:t>
            </w:r>
            <w:r>
              <w:tab/>
            </w:r>
            <w:r>
              <w:tab/>
            </w:r>
            <w:r>
              <w:tab/>
            </w:r>
            <w:r>
              <w:rPr>
                <w:spacing w:val="-2"/>
              </w:rPr>
              <w:t>сказкам, легендам</w:t>
            </w:r>
            <w:r>
              <w:tab/>
            </w:r>
            <w:r>
              <w:tab/>
            </w:r>
            <w:r>
              <w:rPr>
                <w:spacing w:val="-4"/>
              </w:rPr>
              <w:t>(на</w:t>
            </w:r>
            <w:r>
              <w:tab/>
            </w:r>
            <w:r>
              <w:tab/>
            </w:r>
            <w:r>
              <w:rPr>
                <w:spacing w:val="-2"/>
              </w:rPr>
              <w:t xml:space="preserve">примере </w:t>
            </w:r>
            <w:r>
              <w:t>творчества М.</w:t>
            </w:r>
            <w:r>
              <w:rPr>
                <w:spacing w:val="-2"/>
              </w:rPr>
              <w:t xml:space="preserve"> </w:t>
            </w:r>
            <w:r>
              <w:t>И.</w:t>
            </w:r>
            <w:r>
              <w:rPr>
                <w:spacing w:val="-3"/>
              </w:rPr>
              <w:t xml:space="preserve"> </w:t>
            </w:r>
            <w:r>
              <w:t>Глинки, С. В. Рахманинова, В. А. Гаврилина и др.)</w:t>
            </w:r>
          </w:p>
        </w:tc>
        <w:tc>
          <w:tcPr>
            <w:tcW w:w="3794" w:type="dxa"/>
          </w:tcPr>
          <w:p w:rsidR="00ED6F15" w:rsidRDefault="00D45F34">
            <w:pPr>
              <w:pStyle w:val="TableParagraph"/>
              <w:spacing w:before="44"/>
              <w:ind w:left="109" w:right="33" w:firstLine="110"/>
              <w:jc w:val="both"/>
            </w:pPr>
            <w: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ED6F15" w:rsidRDefault="00D45F34">
            <w:pPr>
              <w:pStyle w:val="TableParagraph"/>
              <w:ind w:left="109" w:right="35" w:firstLine="110"/>
              <w:jc w:val="both"/>
            </w:pPr>
            <w:r>
              <w:t xml:space="preserve">Разучивание, исполнение не менее одного вокального произведения, сочинённого русским композитором- </w:t>
            </w:r>
            <w:r>
              <w:rPr>
                <w:spacing w:val="-2"/>
              </w:rPr>
              <w:t>классиком.</w:t>
            </w:r>
          </w:p>
          <w:p w:rsidR="00ED6F15" w:rsidRDefault="00D45F34">
            <w:pPr>
              <w:pStyle w:val="TableParagraph"/>
              <w:spacing w:before="2"/>
              <w:ind w:left="109" w:right="35" w:firstLine="110"/>
              <w:jc w:val="both"/>
            </w:pPr>
            <w:r>
              <w:t>Музыкальная викторина на знание музыки, названий и авторов изученных произведений.</w:t>
            </w:r>
          </w:p>
          <w:p w:rsidR="00ED6F15" w:rsidRDefault="00D45F34">
            <w:pPr>
              <w:pStyle w:val="TableParagraph"/>
              <w:tabs>
                <w:tab w:val="left" w:pos="1847"/>
                <w:tab w:val="left" w:pos="2471"/>
                <w:tab w:val="left" w:pos="2831"/>
              </w:tabs>
              <w:ind w:left="109" w:right="52" w:firstLine="110"/>
            </w:pPr>
            <w:r>
              <w:rPr>
                <w:i/>
              </w:rPr>
              <w:t xml:space="preserve">На выбор или факультативно </w:t>
            </w:r>
            <w:r>
              <w:rPr>
                <w:spacing w:val="-2"/>
              </w:rPr>
              <w:t>Рисование</w:t>
            </w:r>
            <w:r>
              <w:tab/>
            </w:r>
            <w:r>
              <w:rPr>
                <w:spacing w:val="-6"/>
              </w:rPr>
              <w:t>по</w:t>
            </w:r>
            <w:r>
              <w:tab/>
            </w:r>
            <w:r>
              <w:tab/>
            </w:r>
            <w:r>
              <w:rPr>
                <w:spacing w:val="-2"/>
              </w:rPr>
              <w:t>мотивам прослушанных</w:t>
            </w:r>
            <w:r>
              <w:tab/>
            </w:r>
            <w:r>
              <w:tab/>
            </w:r>
            <w:r>
              <w:rPr>
                <w:spacing w:val="-4"/>
              </w:rPr>
              <w:t xml:space="preserve">музыкальных </w:t>
            </w:r>
            <w:r>
              <w:rPr>
                <w:spacing w:val="-2"/>
              </w:rPr>
              <w:t>произведений.</w:t>
            </w:r>
          </w:p>
        </w:tc>
      </w:tr>
    </w:tbl>
    <w:p w:rsidR="00ED6F15" w:rsidRDefault="00ED6F15">
      <w:pPr>
        <w:sectPr w:rsidR="00ED6F15">
          <w:pgSz w:w="11900" w:h="16870"/>
          <w:pgMar w:top="1080" w:right="0" w:bottom="1060" w:left="740" w:header="0" w:footer="748"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06"/>
        <w:gridCol w:w="884"/>
        <w:gridCol w:w="870"/>
        <w:gridCol w:w="97"/>
        <w:gridCol w:w="3022"/>
        <w:gridCol w:w="97"/>
        <w:gridCol w:w="3694"/>
      </w:tblGrid>
      <w:tr w:rsidR="00ED6F15">
        <w:trPr>
          <w:trHeight w:val="6232"/>
        </w:trPr>
        <w:tc>
          <w:tcPr>
            <w:tcW w:w="855" w:type="dxa"/>
          </w:tcPr>
          <w:p w:rsidR="00ED6F15" w:rsidRDefault="00D45F34">
            <w:pPr>
              <w:pStyle w:val="TableParagraph"/>
              <w:spacing w:before="44"/>
              <w:ind w:left="129"/>
            </w:pPr>
            <w:r>
              <w:lastRenderedPageBreak/>
              <w:t>Б)</w:t>
            </w:r>
            <w:r>
              <w:rPr>
                <w:spacing w:val="-1"/>
              </w:rPr>
              <w:t xml:space="preserve"> </w:t>
            </w:r>
            <w:r>
              <w:rPr>
                <w:spacing w:val="-5"/>
              </w:rPr>
              <w:t>4—</w:t>
            </w:r>
          </w:p>
          <w:p w:rsidR="00ED6F15" w:rsidRDefault="00D45F34">
            <w:pPr>
              <w:pStyle w:val="TableParagraph"/>
              <w:spacing w:before="6" w:line="251" w:lineRule="exact"/>
              <w:ind w:left="129"/>
            </w:pPr>
            <w:r>
              <w:rPr>
                <w:spacing w:val="-10"/>
              </w:rPr>
              <w:t>6</w:t>
            </w:r>
          </w:p>
          <w:p w:rsidR="00ED6F15" w:rsidRDefault="00D45F34">
            <w:pPr>
              <w:pStyle w:val="TableParagraph"/>
              <w:ind w:left="14" w:right="168" w:firstLine="115"/>
            </w:pPr>
            <w:r>
              <w:rPr>
                <w:spacing w:val="-4"/>
              </w:rPr>
              <w:t xml:space="preserve">учебн </w:t>
            </w:r>
            <w:r>
              <w:rPr>
                <w:spacing w:val="-6"/>
              </w:rPr>
              <w:t xml:space="preserve">ых </w:t>
            </w:r>
            <w:r>
              <w:rPr>
                <w:spacing w:val="-2"/>
              </w:rPr>
              <w:t>часов</w:t>
            </w:r>
          </w:p>
        </w:tc>
        <w:tc>
          <w:tcPr>
            <w:tcW w:w="990" w:type="dxa"/>
            <w:gridSpan w:val="2"/>
            <w:tcBorders>
              <w:right w:val="nil"/>
            </w:tcBorders>
          </w:tcPr>
          <w:p w:rsidR="00ED6F15" w:rsidRDefault="00D45F34">
            <w:pPr>
              <w:pStyle w:val="TableParagraph"/>
              <w:spacing w:before="44"/>
              <w:ind w:left="14" w:right="90" w:firstLine="110"/>
            </w:pPr>
            <w:r>
              <w:rPr>
                <w:spacing w:val="-2"/>
              </w:rPr>
              <w:t xml:space="preserve">Золотой русской </w:t>
            </w:r>
            <w:r>
              <w:rPr>
                <w:spacing w:val="-4"/>
              </w:rPr>
              <w:t>культуры</w:t>
            </w:r>
          </w:p>
        </w:tc>
        <w:tc>
          <w:tcPr>
            <w:tcW w:w="870" w:type="dxa"/>
            <w:tcBorders>
              <w:left w:val="nil"/>
            </w:tcBorders>
          </w:tcPr>
          <w:p w:rsidR="00ED6F15" w:rsidRDefault="00D45F34">
            <w:pPr>
              <w:pStyle w:val="TableParagraph"/>
              <w:spacing w:before="44"/>
              <w:ind w:left="99"/>
            </w:pPr>
            <w:r>
              <w:rPr>
                <w:spacing w:val="-5"/>
              </w:rPr>
              <w:t>век</w:t>
            </w:r>
          </w:p>
        </w:tc>
        <w:tc>
          <w:tcPr>
            <w:tcW w:w="3119" w:type="dxa"/>
            <w:gridSpan w:val="2"/>
          </w:tcPr>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spacing w:before="223"/>
              <w:rPr>
                <w:b/>
              </w:rPr>
            </w:pPr>
          </w:p>
          <w:p w:rsidR="00ED6F15" w:rsidRDefault="00D45F34">
            <w:pPr>
              <w:pStyle w:val="TableParagraph"/>
              <w:tabs>
                <w:tab w:val="left" w:pos="1640"/>
                <w:tab w:val="left" w:pos="2163"/>
                <w:tab w:val="left" w:pos="2610"/>
              </w:tabs>
              <w:ind w:left="7" w:right="24" w:firstLine="115"/>
              <w:jc w:val="both"/>
            </w:pPr>
            <w:r>
              <w:t xml:space="preserve">Светская музыка российского </w:t>
            </w:r>
            <w:r>
              <w:rPr>
                <w:spacing w:val="-2"/>
              </w:rPr>
              <w:t>дворянства</w:t>
            </w:r>
            <w:r>
              <w:tab/>
            </w:r>
            <w:r>
              <w:rPr>
                <w:spacing w:val="-4"/>
              </w:rPr>
              <w:t>XIX</w:t>
            </w:r>
            <w:r>
              <w:tab/>
            </w:r>
            <w:r>
              <w:tab/>
            </w:r>
            <w:r>
              <w:rPr>
                <w:spacing w:val="-4"/>
              </w:rPr>
              <w:t xml:space="preserve">века: </w:t>
            </w:r>
            <w:r>
              <w:t>музыкальные</w:t>
            </w:r>
            <w:r>
              <w:rPr>
                <w:spacing w:val="-9"/>
              </w:rPr>
              <w:t xml:space="preserve"> </w:t>
            </w:r>
            <w:r>
              <w:t>салоны,</w:t>
            </w:r>
            <w:r>
              <w:rPr>
                <w:spacing w:val="-2"/>
              </w:rPr>
              <w:t xml:space="preserve"> </w:t>
            </w:r>
            <w:r>
              <w:t xml:space="preserve">домашнее музицирование, балы, театры. </w:t>
            </w:r>
            <w:r>
              <w:rPr>
                <w:spacing w:val="-2"/>
              </w:rPr>
              <w:t>Увлечение</w:t>
            </w:r>
            <w:r>
              <w:tab/>
            </w:r>
            <w:r>
              <w:tab/>
            </w:r>
            <w:r>
              <w:rPr>
                <w:spacing w:val="-2"/>
              </w:rPr>
              <w:t xml:space="preserve">западным </w:t>
            </w:r>
            <w:r>
              <w:t xml:space="preserve">искусством, появление своих </w:t>
            </w:r>
            <w:r>
              <w:rPr>
                <w:spacing w:val="-2"/>
              </w:rPr>
              <w:t>гениев.</w:t>
            </w:r>
          </w:p>
          <w:p w:rsidR="00ED6F15" w:rsidRDefault="00D45F34">
            <w:pPr>
              <w:pStyle w:val="TableParagraph"/>
              <w:tabs>
                <w:tab w:val="left" w:pos="2177"/>
              </w:tabs>
              <w:spacing w:before="1"/>
              <w:ind w:left="7" w:right="33" w:firstLine="144"/>
              <w:jc w:val="both"/>
            </w:pPr>
            <w:r>
              <w:rPr>
                <w:spacing w:val="-2"/>
              </w:rPr>
              <w:t>Синтез</w:t>
            </w:r>
            <w:r>
              <w:tab/>
            </w:r>
            <w:r>
              <w:rPr>
                <w:spacing w:val="-2"/>
              </w:rPr>
              <w:t xml:space="preserve">западно- </w:t>
            </w:r>
            <w:r>
              <w:t>европейской культуры и русских</w:t>
            </w:r>
            <w:r>
              <w:rPr>
                <w:spacing w:val="-14"/>
              </w:rPr>
              <w:t xml:space="preserve"> </w:t>
            </w:r>
            <w:r>
              <w:t>интонаций,</w:t>
            </w:r>
            <w:r>
              <w:rPr>
                <w:spacing w:val="-14"/>
              </w:rPr>
              <w:t xml:space="preserve"> </w:t>
            </w:r>
            <w:r>
              <w:t>настроений, образов (на примере творчества М. И. Глинки, П. И. Чайковского,</w:t>
            </w:r>
            <w:r>
              <w:rPr>
                <w:spacing w:val="76"/>
              </w:rPr>
              <w:t xml:space="preserve"> </w:t>
            </w:r>
            <w:r>
              <w:t>Н.</w:t>
            </w:r>
            <w:r>
              <w:rPr>
                <w:spacing w:val="52"/>
                <w:w w:val="150"/>
              </w:rPr>
              <w:t xml:space="preserve"> </w:t>
            </w:r>
            <w:r>
              <w:t>А.</w:t>
            </w:r>
            <w:r>
              <w:rPr>
                <w:spacing w:val="75"/>
              </w:rPr>
              <w:t xml:space="preserve"> </w:t>
            </w:r>
            <w:r>
              <w:rPr>
                <w:spacing w:val="-2"/>
              </w:rPr>
              <w:t>Римского-</w:t>
            </w:r>
          </w:p>
          <w:p w:rsidR="00ED6F15" w:rsidRDefault="00D45F34">
            <w:pPr>
              <w:pStyle w:val="TableParagraph"/>
              <w:ind w:left="122" w:right="1958" w:hanging="116"/>
              <w:jc w:val="both"/>
            </w:pPr>
            <w:r>
              <w:rPr>
                <w:spacing w:val="-2"/>
              </w:rPr>
              <w:t>Корсакова</w:t>
            </w:r>
            <w:r>
              <w:rPr>
                <w:spacing w:val="-12"/>
              </w:rPr>
              <w:t xml:space="preserve"> </w:t>
            </w:r>
            <w:r>
              <w:rPr>
                <w:spacing w:val="-2"/>
              </w:rPr>
              <w:t xml:space="preserve">и </w:t>
            </w:r>
            <w:r>
              <w:rPr>
                <w:spacing w:val="-4"/>
              </w:rPr>
              <w:t>др.)</w:t>
            </w:r>
          </w:p>
        </w:tc>
        <w:tc>
          <w:tcPr>
            <w:tcW w:w="3791" w:type="dxa"/>
            <w:gridSpan w:val="2"/>
          </w:tcPr>
          <w:p w:rsidR="00ED6F15" w:rsidRDefault="00D45F34">
            <w:pPr>
              <w:pStyle w:val="TableParagraph"/>
              <w:tabs>
                <w:tab w:val="left" w:pos="1426"/>
                <w:tab w:val="left" w:pos="2137"/>
                <w:tab w:val="left" w:pos="2842"/>
              </w:tabs>
              <w:spacing w:before="44"/>
              <w:ind w:left="9" w:right="78" w:firstLine="427"/>
            </w:pPr>
            <w:r>
              <w:t>Знакомство</w:t>
            </w:r>
            <w:r>
              <w:rPr>
                <w:spacing w:val="24"/>
              </w:rPr>
              <w:t xml:space="preserve"> </w:t>
            </w:r>
            <w:r>
              <w:t>с</w:t>
            </w:r>
            <w:r>
              <w:rPr>
                <w:spacing w:val="26"/>
              </w:rPr>
              <w:t xml:space="preserve"> </w:t>
            </w:r>
            <w:r>
              <w:t>шедеврами</w:t>
            </w:r>
            <w:r>
              <w:rPr>
                <w:spacing w:val="29"/>
              </w:rPr>
              <w:t xml:space="preserve"> </w:t>
            </w:r>
            <w:r>
              <w:t xml:space="preserve">русской </w:t>
            </w:r>
            <w:r>
              <w:rPr>
                <w:spacing w:val="-2"/>
              </w:rPr>
              <w:t>музыки</w:t>
            </w:r>
            <w:r>
              <w:tab/>
            </w:r>
            <w:r>
              <w:rPr>
                <w:spacing w:val="-4"/>
              </w:rPr>
              <w:t>XIX</w:t>
            </w:r>
            <w:r>
              <w:tab/>
            </w:r>
            <w:r>
              <w:rPr>
                <w:spacing w:val="-4"/>
              </w:rPr>
              <w:t>века,</w:t>
            </w:r>
            <w:r>
              <w:tab/>
            </w:r>
            <w:r>
              <w:rPr>
                <w:spacing w:val="-2"/>
              </w:rPr>
              <w:t>анализ художественного</w:t>
            </w:r>
            <w:r>
              <w:tab/>
            </w:r>
            <w:r>
              <w:rPr>
                <w:spacing w:val="-2"/>
              </w:rPr>
              <w:t>содержания,</w:t>
            </w:r>
          </w:p>
          <w:p w:rsidR="00ED6F15" w:rsidRDefault="00D45F34">
            <w:pPr>
              <w:pStyle w:val="TableParagraph"/>
              <w:spacing w:line="252" w:lineRule="exact"/>
              <w:ind w:left="9"/>
            </w:pPr>
            <w:r>
              <w:rPr>
                <w:spacing w:val="-2"/>
              </w:rPr>
              <w:t>выразительных</w:t>
            </w:r>
            <w:r>
              <w:rPr>
                <w:spacing w:val="10"/>
              </w:rPr>
              <w:t xml:space="preserve"> </w:t>
            </w:r>
            <w:r>
              <w:rPr>
                <w:spacing w:val="-2"/>
              </w:rPr>
              <w:t>средств.</w:t>
            </w:r>
          </w:p>
          <w:p w:rsidR="00ED6F15" w:rsidRDefault="00D45F34">
            <w:pPr>
              <w:pStyle w:val="TableParagraph"/>
              <w:spacing w:before="1"/>
              <w:ind w:left="9" w:right="22" w:firstLine="427"/>
              <w:jc w:val="both"/>
            </w:pPr>
            <w:r>
              <w:t>Разучивание, исполнение не менее одного вокального произведения лирического характера, сочинённого русским композитором-классиком.</w:t>
            </w:r>
          </w:p>
          <w:p w:rsidR="00ED6F15" w:rsidRDefault="00D45F34">
            <w:pPr>
              <w:pStyle w:val="TableParagraph"/>
              <w:spacing w:before="2"/>
              <w:ind w:left="715" w:right="661" w:hanging="279"/>
              <w:jc w:val="both"/>
            </w:pPr>
            <w:r>
              <w:t>Музыкальная</w:t>
            </w:r>
            <w:r>
              <w:rPr>
                <w:spacing w:val="80"/>
              </w:rPr>
              <w:t xml:space="preserve"> </w:t>
            </w:r>
            <w:r>
              <w:t>викторина</w:t>
            </w:r>
            <w:r>
              <w:rPr>
                <w:spacing w:val="80"/>
              </w:rPr>
              <w:t xml:space="preserve"> </w:t>
            </w:r>
            <w:r>
              <w:t>на знание</w:t>
            </w:r>
            <w:r>
              <w:rPr>
                <w:spacing w:val="80"/>
              </w:rPr>
              <w:t xml:space="preserve">  </w:t>
            </w:r>
            <w:r>
              <w:t>музыки,</w:t>
            </w:r>
          </w:p>
          <w:p w:rsidR="00ED6F15" w:rsidRDefault="00D45F34">
            <w:pPr>
              <w:pStyle w:val="TableParagraph"/>
              <w:tabs>
                <w:tab w:val="left" w:pos="3020"/>
              </w:tabs>
              <w:ind w:left="715" w:right="39"/>
              <w:jc w:val="both"/>
            </w:pPr>
            <w:r>
              <w:t>названий</w:t>
            </w:r>
            <w:r>
              <w:rPr>
                <w:spacing w:val="80"/>
              </w:rPr>
              <w:t xml:space="preserve">  </w:t>
            </w:r>
            <w:r>
              <w:t>и</w:t>
            </w:r>
            <w:r>
              <w:tab/>
            </w:r>
            <w:r>
              <w:rPr>
                <w:spacing w:val="-4"/>
              </w:rPr>
              <w:t xml:space="preserve">авторов </w:t>
            </w:r>
            <w:r>
              <w:t>изученных произведений.</w:t>
            </w:r>
          </w:p>
          <w:p w:rsidR="00ED6F15" w:rsidRDefault="00D45F34">
            <w:pPr>
              <w:pStyle w:val="TableParagraph"/>
              <w:spacing w:before="6" w:line="249" w:lineRule="exact"/>
              <w:ind w:left="436"/>
              <w:rPr>
                <w:i/>
              </w:rPr>
            </w:pPr>
            <w:r>
              <w:rPr>
                <w:i/>
              </w:rPr>
              <w:t>На</w:t>
            </w:r>
            <w:r>
              <w:rPr>
                <w:i/>
                <w:spacing w:val="1"/>
              </w:rPr>
              <w:t xml:space="preserve"> </w:t>
            </w:r>
            <w:r>
              <w:rPr>
                <w:i/>
              </w:rPr>
              <w:t>выбор</w:t>
            </w:r>
            <w:r>
              <w:rPr>
                <w:i/>
                <w:spacing w:val="-4"/>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1426"/>
              </w:tabs>
              <w:ind w:left="9" w:right="32" w:firstLine="427"/>
            </w:pPr>
            <w:r>
              <w:t>Просмотр</w:t>
            </w:r>
            <w:r>
              <w:rPr>
                <w:spacing w:val="-10"/>
              </w:rPr>
              <w:t xml:space="preserve"> </w:t>
            </w:r>
            <w:r>
              <w:t xml:space="preserve">художественных </w:t>
            </w:r>
            <w:r>
              <w:rPr>
                <w:spacing w:val="-2"/>
              </w:rPr>
              <w:t>фильмов,</w:t>
            </w:r>
            <w:r>
              <w:tab/>
            </w:r>
            <w:r>
              <w:rPr>
                <w:spacing w:val="-2"/>
              </w:rPr>
              <w:t xml:space="preserve">телепередач, </w:t>
            </w:r>
            <w:r>
              <w:t>посвящённых</w:t>
            </w:r>
            <w:r>
              <w:rPr>
                <w:spacing w:val="80"/>
              </w:rPr>
              <w:t xml:space="preserve"> </w:t>
            </w:r>
            <w:r>
              <w:t>русской</w:t>
            </w:r>
            <w:r>
              <w:rPr>
                <w:spacing w:val="80"/>
              </w:rPr>
              <w:t xml:space="preserve"> </w:t>
            </w:r>
            <w:r>
              <w:t>культуре</w:t>
            </w:r>
            <w:r>
              <w:rPr>
                <w:spacing w:val="80"/>
              </w:rPr>
              <w:t xml:space="preserve"> </w:t>
            </w:r>
            <w:r>
              <w:t xml:space="preserve">XIX </w:t>
            </w:r>
            <w:r>
              <w:rPr>
                <w:spacing w:val="-2"/>
              </w:rPr>
              <w:t>века.</w:t>
            </w:r>
          </w:p>
          <w:p w:rsidR="00ED6F15" w:rsidRDefault="00D45F34">
            <w:pPr>
              <w:pStyle w:val="TableParagraph"/>
              <w:tabs>
                <w:tab w:val="left" w:pos="2069"/>
              </w:tabs>
              <w:ind w:left="9" w:right="19" w:firstLine="100"/>
              <w:jc w:val="both"/>
            </w:pPr>
            <w:r>
              <w:t xml:space="preserve">Создание любительского фильма, </w:t>
            </w:r>
            <w:r>
              <w:rPr>
                <w:spacing w:val="-2"/>
              </w:rPr>
              <w:t>радиопередачи,</w:t>
            </w:r>
            <w:r>
              <w:tab/>
            </w:r>
            <w:r>
              <w:rPr>
                <w:spacing w:val="-2"/>
              </w:rPr>
              <w:t xml:space="preserve">театрализованной </w:t>
            </w:r>
            <w:r>
              <w:t xml:space="preserve">музыкально-литературной композиции на основе музыки и литературы XIX </w:t>
            </w:r>
            <w:r>
              <w:rPr>
                <w:spacing w:val="-2"/>
              </w:rPr>
              <w:t>века.</w:t>
            </w:r>
          </w:p>
          <w:p w:rsidR="00ED6F15" w:rsidRDefault="00D45F34">
            <w:pPr>
              <w:pStyle w:val="TableParagraph"/>
              <w:spacing w:before="1" w:line="237" w:lineRule="auto"/>
              <w:ind w:left="9" w:right="24" w:firstLine="100"/>
              <w:jc w:val="both"/>
            </w:pPr>
            <w:r>
              <w:t>Реконструкция костюмированного бала, музыкального салона</w:t>
            </w:r>
          </w:p>
        </w:tc>
      </w:tr>
      <w:tr w:rsidR="00ED6F15">
        <w:trPr>
          <w:trHeight w:val="3595"/>
        </w:trPr>
        <w:tc>
          <w:tcPr>
            <w:tcW w:w="855" w:type="dxa"/>
          </w:tcPr>
          <w:p w:rsidR="00ED6F15" w:rsidRDefault="00D45F34">
            <w:pPr>
              <w:pStyle w:val="TableParagraph"/>
              <w:spacing w:before="49" w:line="251" w:lineRule="exact"/>
              <w:ind w:left="441"/>
            </w:pPr>
            <w:r>
              <w:rPr>
                <w:spacing w:val="-5"/>
              </w:rPr>
              <w:t>В)</w:t>
            </w:r>
          </w:p>
          <w:p w:rsidR="00ED6F15" w:rsidRDefault="00D45F34">
            <w:pPr>
              <w:pStyle w:val="TableParagraph"/>
              <w:spacing w:line="251" w:lineRule="exact"/>
              <w:ind w:left="14"/>
            </w:pPr>
            <w:r>
              <w:rPr>
                <w:spacing w:val="-5"/>
              </w:rPr>
              <w:t>4—</w:t>
            </w:r>
          </w:p>
          <w:p w:rsidR="00ED6F15" w:rsidRDefault="00D45F34">
            <w:pPr>
              <w:pStyle w:val="TableParagraph"/>
              <w:spacing w:before="1" w:line="251" w:lineRule="exact"/>
              <w:ind w:left="441"/>
            </w:pPr>
            <w:r>
              <w:rPr>
                <w:spacing w:val="-10"/>
              </w:rPr>
              <w:t>6</w:t>
            </w:r>
          </w:p>
          <w:p w:rsidR="00ED6F15" w:rsidRDefault="00D45F34">
            <w:pPr>
              <w:pStyle w:val="TableParagraph"/>
              <w:spacing w:line="250" w:lineRule="exact"/>
              <w:ind w:left="441"/>
            </w:pPr>
            <w:r>
              <w:rPr>
                <w:spacing w:val="-5"/>
              </w:rPr>
              <w:t>уче</w:t>
            </w:r>
          </w:p>
          <w:p w:rsidR="00ED6F15" w:rsidRDefault="00D45F34">
            <w:pPr>
              <w:pStyle w:val="TableParagraph"/>
              <w:tabs>
                <w:tab w:val="left" w:pos="566"/>
              </w:tabs>
              <w:ind w:left="14" w:right="21"/>
            </w:pPr>
            <w:r>
              <w:rPr>
                <w:spacing w:val="-6"/>
              </w:rPr>
              <w:t>бн</w:t>
            </w:r>
            <w:r>
              <w:tab/>
            </w:r>
            <w:r>
              <w:rPr>
                <w:spacing w:val="-6"/>
              </w:rPr>
              <w:t xml:space="preserve">ых </w:t>
            </w:r>
            <w:r>
              <w:rPr>
                <w:spacing w:val="-2"/>
              </w:rPr>
              <w:t>часов</w:t>
            </w:r>
          </w:p>
        </w:tc>
        <w:tc>
          <w:tcPr>
            <w:tcW w:w="1860" w:type="dxa"/>
            <w:gridSpan w:val="3"/>
          </w:tcPr>
          <w:p w:rsidR="00ED6F15" w:rsidRDefault="00D45F34">
            <w:pPr>
              <w:pStyle w:val="TableParagraph"/>
              <w:tabs>
                <w:tab w:val="left" w:pos="1708"/>
              </w:tabs>
              <w:spacing w:before="55" w:line="232" w:lineRule="auto"/>
              <w:ind w:left="441" w:right="20"/>
            </w:pPr>
            <w:r>
              <w:rPr>
                <w:spacing w:val="-2"/>
              </w:rPr>
              <w:t>История страны</w:t>
            </w:r>
            <w:r>
              <w:tab/>
            </w:r>
            <w:r>
              <w:rPr>
                <w:spacing w:val="-10"/>
              </w:rPr>
              <w:t>и</w:t>
            </w:r>
          </w:p>
          <w:p w:rsidR="00ED6F15" w:rsidRDefault="00D45F34">
            <w:pPr>
              <w:pStyle w:val="TableParagraph"/>
              <w:spacing w:before="2"/>
              <w:ind w:left="14"/>
            </w:pPr>
            <w:r>
              <w:t>народа</w:t>
            </w:r>
            <w:r>
              <w:rPr>
                <w:spacing w:val="-4"/>
              </w:rPr>
              <w:t xml:space="preserve"> </w:t>
            </w:r>
            <w:r>
              <w:rPr>
                <w:spacing w:val="-10"/>
              </w:rPr>
              <w:t>в</w:t>
            </w:r>
          </w:p>
          <w:p w:rsidR="00ED6F15" w:rsidRDefault="00D45F34">
            <w:pPr>
              <w:pStyle w:val="TableParagraph"/>
              <w:spacing w:before="1"/>
              <w:ind w:left="14" w:right="20" w:firstLine="427"/>
            </w:pPr>
            <w:r>
              <w:rPr>
                <w:spacing w:val="-2"/>
              </w:rPr>
              <w:t xml:space="preserve">музыке русских </w:t>
            </w:r>
            <w:r>
              <w:rPr>
                <w:spacing w:val="-4"/>
              </w:rPr>
              <w:t>композиторов</w:t>
            </w:r>
          </w:p>
        </w:tc>
        <w:tc>
          <w:tcPr>
            <w:tcW w:w="3119" w:type="dxa"/>
            <w:gridSpan w:val="2"/>
          </w:tcPr>
          <w:p w:rsidR="00ED6F15" w:rsidRDefault="00D45F34">
            <w:pPr>
              <w:pStyle w:val="TableParagraph"/>
              <w:tabs>
                <w:tab w:val="left" w:pos="2077"/>
              </w:tabs>
              <w:spacing w:before="44"/>
              <w:ind w:left="7" w:right="26" w:firstLine="427"/>
              <w:jc w:val="both"/>
            </w:pPr>
            <w:r>
              <w:t xml:space="preserve">Образы народных героев, тема служения Отечеству в крупных театральных и симфонических произведениях русских композиторов (на </w:t>
            </w:r>
            <w:r>
              <w:rPr>
                <w:spacing w:val="-2"/>
              </w:rPr>
              <w:t>примере</w:t>
            </w:r>
            <w:r>
              <w:tab/>
            </w:r>
            <w:r>
              <w:rPr>
                <w:spacing w:val="-2"/>
              </w:rPr>
              <w:t xml:space="preserve">сочинений </w:t>
            </w:r>
            <w:r>
              <w:t>композиторов</w:t>
            </w:r>
            <w:r>
              <w:rPr>
                <w:spacing w:val="60"/>
                <w:w w:val="150"/>
              </w:rPr>
              <w:t xml:space="preserve">   </w:t>
            </w:r>
            <w:r>
              <w:t>—</w:t>
            </w:r>
            <w:r>
              <w:rPr>
                <w:spacing w:val="59"/>
                <w:w w:val="150"/>
              </w:rPr>
              <w:t xml:space="preserve">   </w:t>
            </w:r>
            <w:r>
              <w:rPr>
                <w:spacing w:val="-2"/>
              </w:rPr>
              <w:t>членов</w:t>
            </w:r>
          </w:p>
          <w:p w:rsidR="00ED6F15" w:rsidRDefault="00D45F34">
            <w:pPr>
              <w:pStyle w:val="TableParagraph"/>
              <w:spacing w:line="251" w:lineRule="exact"/>
              <w:ind w:left="7"/>
              <w:jc w:val="both"/>
            </w:pPr>
            <w:r>
              <w:rPr>
                <w:spacing w:val="-2"/>
              </w:rPr>
              <w:t>«Могучей кучки»,</w:t>
            </w:r>
          </w:p>
          <w:p w:rsidR="00ED6F15" w:rsidRDefault="00D45F34">
            <w:pPr>
              <w:pStyle w:val="TableParagraph"/>
              <w:ind w:left="7" w:right="27" w:firstLine="427"/>
              <w:jc w:val="both"/>
            </w:pPr>
            <w:r>
              <w:t>С. С. Прокофьева, Г. В. Свиридова и др.)</w:t>
            </w:r>
          </w:p>
        </w:tc>
        <w:tc>
          <w:tcPr>
            <w:tcW w:w="3791" w:type="dxa"/>
            <w:gridSpan w:val="2"/>
          </w:tcPr>
          <w:p w:rsidR="00ED6F15" w:rsidRDefault="00D45F34">
            <w:pPr>
              <w:pStyle w:val="TableParagraph"/>
              <w:spacing w:before="44"/>
              <w:ind w:left="9" w:right="16" w:firstLine="427"/>
              <w:jc w:val="both"/>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D6F15" w:rsidRDefault="00D45F34">
            <w:pPr>
              <w:pStyle w:val="TableParagraph"/>
              <w:tabs>
                <w:tab w:val="left" w:pos="2583"/>
                <w:tab w:val="left" w:pos="2972"/>
              </w:tabs>
              <w:ind w:left="9" w:right="22" w:firstLine="427"/>
              <w:jc w:val="both"/>
            </w:pPr>
            <w:r>
              <w:t xml:space="preserve">Разучивание, исполнение не менее одного вокального произведения </w:t>
            </w:r>
            <w:r>
              <w:rPr>
                <w:spacing w:val="-2"/>
              </w:rPr>
              <w:t>патриотического</w:t>
            </w:r>
            <w:r>
              <w:tab/>
            </w:r>
            <w:r>
              <w:rPr>
                <w:spacing w:val="-2"/>
              </w:rPr>
              <w:t>содержания, сочинённого</w:t>
            </w:r>
            <w:r>
              <w:tab/>
            </w:r>
            <w:r>
              <w:tab/>
            </w:r>
            <w:r>
              <w:rPr>
                <w:spacing w:val="-2"/>
              </w:rPr>
              <w:t>русским композиторомклассиком.</w:t>
            </w:r>
          </w:p>
          <w:p w:rsidR="00ED6F15" w:rsidRDefault="00D45F34">
            <w:pPr>
              <w:pStyle w:val="TableParagraph"/>
              <w:spacing w:before="2" w:line="237" w:lineRule="auto"/>
              <w:ind w:left="9" w:right="30" w:firstLine="427"/>
              <w:jc w:val="both"/>
            </w:pPr>
            <w:r>
              <w:t xml:space="preserve">Исполнение Гимна Российской </w:t>
            </w:r>
            <w:r>
              <w:rPr>
                <w:spacing w:val="-2"/>
              </w:rPr>
              <w:t>Федерации.</w:t>
            </w:r>
          </w:p>
          <w:p w:rsidR="00ED6F15" w:rsidRDefault="00D45F34">
            <w:pPr>
              <w:pStyle w:val="TableParagraph"/>
              <w:spacing w:line="250" w:lineRule="exact"/>
              <w:ind w:left="9" w:right="21" w:firstLine="427"/>
              <w:jc w:val="both"/>
            </w:pPr>
            <w:r>
              <w:t>Музыкальная викторина на знание музыки, названий</w:t>
            </w:r>
            <w:r>
              <w:rPr>
                <w:spacing w:val="-2"/>
              </w:rPr>
              <w:t xml:space="preserve"> </w:t>
            </w:r>
            <w:r>
              <w:t>и авторов изученных</w:t>
            </w:r>
          </w:p>
        </w:tc>
      </w:tr>
      <w:tr w:rsidR="00ED6F15">
        <w:trPr>
          <w:trHeight w:val="3375"/>
        </w:trPr>
        <w:tc>
          <w:tcPr>
            <w:tcW w:w="961" w:type="dxa"/>
            <w:gridSpan w:val="2"/>
          </w:tcPr>
          <w:p w:rsidR="00ED6F15" w:rsidRDefault="00ED6F15">
            <w:pPr>
              <w:pStyle w:val="TableParagraph"/>
            </w:pPr>
          </w:p>
        </w:tc>
        <w:tc>
          <w:tcPr>
            <w:tcW w:w="1851" w:type="dxa"/>
            <w:gridSpan w:val="3"/>
          </w:tcPr>
          <w:p w:rsidR="00ED6F15" w:rsidRDefault="00ED6F15">
            <w:pPr>
              <w:pStyle w:val="TableParagraph"/>
            </w:pPr>
          </w:p>
        </w:tc>
        <w:tc>
          <w:tcPr>
            <w:tcW w:w="3119" w:type="dxa"/>
            <w:gridSpan w:val="2"/>
          </w:tcPr>
          <w:p w:rsidR="00ED6F15" w:rsidRDefault="00ED6F15">
            <w:pPr>
              <w:pStyle w:val="TableParagraph"/>
            </w:pPr>
          </w:p>
        </w:tc>
        <w:tc>
          <w:tcPr>
            <w:tcW w:w="3694" w:type="dxa"/>
          </w:tcPr>
          <w:p w:rsidR="00ED6F15" w:rsidRDefault="00D45F34">
            <w:pPr>
              <w:pStyle w:val="TableParagraph"/>
              <w:spacing w:before="44"/>
              <w:ind w:left="440"/>
            </w:pPr>
            <w:r>
              <w:rPr>
                <w:spacing w:val="-2"/>
              </w:rPr>
              <w:t>произведений.</w:t>
            </w:r>
          </w:p>
          <w:p w:rsidR="00ED6F15" w:rsidRDefault="00D45F34">
            <w:pPr>
              <w:pStyle w:val="TableParagraph"/>
              <w:spacing w:before="1" w:line="251" w:lineRule="exact"/>
              <w:ind w:left="440"/>
              <w:rPr>
                <w:i/>
              </w:rPr>
            </w:pPr>
            <w:r>
              <w:rPr>
                <w:i/>
              </w:rPr>
              <w:t>На</w:t>
            </w:r>
            <w:r>
              <w:rPr>
                <w:i/>
                <w:spacing w:val="1"/>
              </w:rPr>
              <w:t xml:space="preserve"> </w:t>
            </w:r>
            <w:r>
              <w:rPr>
                <w:i/>
              </w:rPr>
              <w:t>выбор</w:t>
            </w:r>
            <w:r>
              <w:rPr>
                <w:i/>
                <w:spacing w:val="-4"/>
              </w:rPr>
              <w:t xml:space="preserve"> </w:t>
            </w:r>
            <w:r>
              <w:rPr>
                <w:i/>
              </w:rPr>
              <w:t>или</w:t>
            </w:r>
            <w:r>
              <w:rPr>
                <w:i/>
                <w:spacing w:val="-8"/>
              </w:rPr>
              <w:t xml:space="preserve"> </w:t>
            </w:r>
            <w:r>
              <w:rPr>
                <w:i/>
                <w:spacing w:val="-2"/>
              </w:rPr>
              <w:t>факультативно</w:t>
            </w:r>
          </w:p>
          <w:p w:rsidR="00ED6F15" w:rsidRDefault="00D45F34">
            <w:pPr>
              <w:pStyle w:val="TableParagraph"/>
              <w:tabs>
                <w:tab w:val="left" w:pos="2078"/>
              </w:tabs>
              <w:ind w:left="13" w:right="24" w:firstLine="427"/>
              <w:jc w:val="both"/>
            </w:pPr>
            <w:r>
              <w:rPr>
                <w:spacing w:val="-2"/>
              </w:rPr>
              <w:t>Просмотр</w:t>
            </w:r>
            <w:r>
              <w:tab/>
            </w:r>
            <w:r>
              <w:rPr>
                <w:spacing w:val="-2"/>
              </w:rPr>
              <w:t xml:space="preserve">художественных </w:t>
            </w:r>
            <w:r>
              <w:t>фильмов, телепередач, посвящённых творчеству композиторов — членов кружка «Могучая кучка».</w:t>
            </w:r>
          </w:p>
          <w:p w:rsidR="00ED6F15" w:rsidRDefault="00D45F34">
            <w:pPr>
              <w:pStyle w:val="TableParagraph"/>
              <w:ind w:left="13" w:right="23" w:firstLine="427"/>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bl>
    <w:p w:rsidR="00ED6F15" w:rsidRDefault="00ED6F15">
      <w:pPr>
        <w:jc w:val="both"/>
        <w:sectPr w:rsidR="00ED6F15">
          <w:pgSz w:w="11900" w:h="16870"/>
          <w:pgMar w:top="1080" w:right="0" w:bottom="1060" w:left="740" w:header="0" w:footer="748"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1521"/>
        <w:gridCol w:w="386"/>
        <w:gridCol w:w="3231"/>
        <w:gridCol w:w="3822"/>
      </w:tblGrid>
      <w:tr w:rsidR="00ED6F15">
        <w:trPr>
          <w:trHeight w:val="5190"/>
        </w:trPr>
        <w:tc>
          <w:tcPr>
            <w:tcW w:w="999" w:type="dxa"/>
          </w:tcPr>
          <w:p w:rsidR="00ED6F15" w:rsidRDefault="00D45F34">
            <w:pPr>
              <w:pStyle w:val="TableParagraph"/>
              <w:spacing w:before="49"/>
              <w:ind w:left="129"/>
            </w:pPr>
            <w:r>
              <w:lastRenderedPageBreak/>
              <w:t>Г)</w:t>
            </w:r>
            <w:r>
              <w:rPr>
                <w:spacing w:val="2"/>
              </w:rPr>
              <w:t xml:space="preserve"> </w:t>
            </w:r>
            <w:r>
              <w:rPr>
                <w:spacing w:val="-5"/>
              </w:rPr>
              <w:t>3—</w:t>
            </w:r>
          </w:p>
          <w:p w:rsidR="00ED6F15" w:rsidRDefault="00D45F34">
            <w:pPr>
              <w:pStyle w:val="TableParagraph"/>
              <w:spacing w:before="1" w:line="251" w:lineRule="exact"/>
              <w:ind w:left="129"/>
            </w:pPr>
            <w:r>
              <w:rPr>
                <w:spacing w:val="-10"/>
              </w:rPr>
              <w:t>4</w:t>
            </w:r>
          </w:p>
          <w:p w:rsidR="00ED6F15" w:rsidRDefault="00D45F34">
            <w:pPr>
              <w:pStyle w:val="TableParagraph"/>
              <w:spacing w:line="237" w:lineRule="auto"/>
              <w:ind w:left="14" w:right="266" w:firstLine="115"/>
            </w:pPr>
            <w:r>
              <w:rPr>
                <w:spacing w:val="-2"/>
              </w:rPr>
              <w:t xml:space="preserve">учебн </w:t>
            </w:r>
            <w:r>
              <w:t xml:space="preserve">ых </w:t>
            </w:r>
            <w:r>
              <w:rPr>
                <w:spacing w:val="-7"/>
              </w:rPr>
              <w:t>часа</w:t>
            </w:r>
          </w:p>
        </w:tc>
        <w:tc>
          <w:tcPr>
            <w:tcW w:w="1907" w:type="dxa"/>
            <w:gridSpan w:val="2"/>
          </w:tcPr>
          <w:p w:rsidR="00ED6F15" w:rsidRDefault="00D45F34">
            <w:pPr>
              <w:pStyle w:val="TableParagraph"/>
              <w:spacing w:before="44"/>
              <w:ind w:left="124"/>
            </w:pPr>
            <w:r>
              <w:t>Русский</w:t>
            </w:r>
            <w:r>
              <w:rPr>
                <w:spacing w:val="-9"/>
              </w:rPr>
              <w:t xml:space="preserve"> </w:t>
            </w:r>
            <w:r>
              <w:rPr>
                <w:spacing w:val="-2"/>
              </w:rPr>
              <w:t>балет</w:t>
            </w:r>
          </w:p>
        </w:tc>
        <w:tc>
          <w:tcPr>
            <w:tcW w:w="3231" w:type="dxa"/>
          </w:tcPr>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spacing w:before="105"/>
              <w:rPr>
                <w:b/>
              </w:rPr>
            </w:pPr>
          </w:p>
          <w:p w:rsidR="00ED6F15" w:rsidRDefault="00D45F34">
            <w:pPr>
              <w:pStyle w:val="TableParagraph"/>
              <w:spacing w:before="1" w:line="251" w:lineRule="exact"/>
              <w:ind w:left="129"/>
            </w:pPr>
            <w:r>
              <w:t>Мировая</w:t>
            </w:r>
            <w:r>
              <w:rPr>
                <w:spacing w:val="10"/>
              </w:rPr>
              <w:t xml:space="preserve"> </w:t>
            </w:r>
            <w:r>
              <w:t>слава</w:t>
            </w:r>
            <w:r>
              <w:rPr>
                <w:spacing w:val="12"/>
              </w:rPr>
              <w:t xml:space="preserve"> </w:t>
            </w:r>
            <w:r>
              <w:t>русского</w:t>
            </w:r>
            <w:r>
              <w:rPr>
                <w:spacing w:val="44"/>
              </w:rPr>
              <w:t xml:space="preserve"> </w:t>
            </w:r>
            <w:r>
              <w:rPr>
                <w:spacing w:val="-2"/>
              </w:rPr>
              <w:t>балета.</w:t>
            </w:r>
          </w:p>
          <w:p w:rsidR="00ED6F15" w:rsidRDefault="00D45F34">
            <w:pPr>
              <w:pStyle w:val="TableParagraph"/>
              <w:spacing w:line="251" w:lineRule="exact"/>
              <w:ind w:left="2015"/>
            </w:pPr>
            <w:r>
              <w:rPr>
                <w:spacing w:val="-2"/>
              </w:rPr>
              <w:t>Творчество</w:t>
            </w:r>
          </w:p>
          <w:p w:rsidR="00ED6F15" w:rsidRDefault="00D45F34">
            <w:pPr>
              <w:pStyle w:val="TableParagraph"/>
              <w:tabs>
                <w:tab w:val="left" w:pos="1329"/>
                <w:tab w:val="left" w:pos="1963"/>
                <w:tab w:val="left" w:pos="2374"/>
                <w:tab w:val="left" w:pos="2875"/>
              </w:tabs>
              <w:spacing w:before="1"/>
              <w:ind w:left="13" w:right="14"/>
            </w:pPr>
            <w:r>
              <w:rPr>
                <w:spacing w:val="-2"/>
              </w:rPr>
              <w:t>композиторов</w:t>
            </w:r>
            <w:r>
              <w:tab/>
            </w:r>
            <w:r>
              <w:tab/>
            </w:r>
            <w:r>
              <w:rPr>
                <w:spacing w:val="-4"/>
              </w:rPr>
              <w:t>(П.</w:t>
            </w:r>
            <w:r>
              <w:tab/>
            </w:r>
            <w:r>
              <w:tab/>
            </w:r>
            <w:r>
              <w:rPr>
                <w:spacing w:val="-6"/>
              </w:rPr>
              <w:t xml:space="preserve">И. </w:t>
            </w:r>
            <w:r>
              <w:t>Чайковский,</w:t>
            </w:r>
            <w:r>
              <w:rPr>
                <w:spacing w:val="-1"/>
              </w:rPr>
              <w:t xml:space="preserve"> </w:t>
            </w:r>
            <w:r>
              <w:t>С. С. Прокофьев,</w:t>
            </w:r>
            <w:r>
              <w:rPr>
                <w:spacing w:val="40"/>
              </w:rPr>
              <w:t xml:space="preserve"> </w:t>
            </w:r>
            <w:r>
              <w:t>И. Ф.</w:t>
            </w:r>
            <w:r>
              <w:rPr>
                <w:spacing w:val="36"/>
              </w:rPr>
              <w:t xml:space="preserve"> </w:t>
            </w:r>
            <w:r>
              <w:t>Стравинский,</w:t>
            </w:r>
            <w:r>
              <w:rPr>
                <w:spacing w:val="33"/>
              </w:rPr>
              <w:t xml:space="preserve"> </w:t>
            </w:r>
            <w:r>
              <w:t>Р.</w:t>
            </w:r>
            <w:r>
              <w:rPr>
                <w:spacing w:val="33"/>
              </w:rPr>
              <w:t xml:space="preserve"> </w:t>
            </w:r>
            <w:r>
              <w:t>К.</w:t>
            </w:r>
            <w:r>
              <w:rPr>
                <w:spacing w:val="33"/>
              </w:rPr>
              <w:t xml:space="preserve"> </w:t>
            </w:r>
            <w:r>
              <w:t xml:space="preserve">Щедрин), </w:t>
            </w:r>
            <w:r>
              <w:rPr>
                <w:spacing w:val="-2"/>
              </w:rPr>
              <w:t>балетмей-</w:t>
            </w:r>
            <w:r>
              <w:tab/>
            </w:r>
            <w:r>
              <w:rPr>
                <w:spacing w:val="-2"/>
              </w:rPr>
              <w:t>стеров,</w:t>
            </w:r>
            <w:r>
              <w:tab/>
            </w:r>
            <w:r>
              <w:rPr>
                <w:spacing w:val="-2"/>
              </w:rPr>
              <w:t>артистов балета.</w:t>
            </w:r>
          </w:p>
          <w:p w:rsidR="00ED6F15" w:rsidRDefault="00D45F34">
            <w:pPr>
              <w:pStyle w:val="TableParagraph"/>
              <w:spacing w:before="3"/>
              <w:ind w:left="129"/>
            </w:pPr>
            <w:r>
              <w:rPr>
                <w:spacing w:val="-2"/>
              </w:rPr>
              <w:t>Дягилевские</w:t>
            </w:r>
            <w:r>
              <w:rPr>
                <w:spacing w:val="8"/>
              </w:rPr>
              <w:t xml:space="preserve"> </w:t>
            </w:r>
            <w:r>
              <w:rPr>
                <w:spacing w:val="-2"/>
              </w:rPr>
              <w:t>сезоны</w:t>
            </w:r>
          </w:p>
        </w:tc>
        <w:tc>
          <w:tcPr>
            <w:tcW w:w="3822" w:type="dxa"/>
          </w:tcPr>
          <w:p w:rsidR="00ED6F15" w:rsidRDefault="00D45F34">
            <w:pPr>
              <w:pStyle w:val="TableParagraph"/>
              <w:spacing w:before="44"/>
              <w:ind w:left="18" w:right="9" w:firstLine="427"/>
              <w:jc w:val="both"/>
            </w:pPr>
            <w: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ED6F15" w:rsidRDefault="00D45F34">
            <w:pPr>
              <w:pStyle w:val="TableParagraph"/>
              <w:tabs>
                <w:tab w:val="left" w:pos="1618"/>
                <w:tab w:val="left" w:pos="1717"/>
                <w:tab w:val="left" w:pos="2357"/>
                <w:tab w:val="left" w:pos="2660"/>
                <w:tab w:val="left" w:pos="2863"/>
              </w:tabs>
              <w:spacing w:before="3"/>
              <w:ind w:left="18" w:right="13" w:firstLine="427"/>
            </w:pPr>
            <w:r>
              <w:rPr>
                <w:spacing w:val="-2"/>
              </w:rPr>
              <w:t>Посещение</w:t>
            </w:r>
            <w:r>
              <w:tab/>
            </w:r>
            <w:r>
              <w:tab/>
            </w:r>
            <w:r>
              <w:rPr>
                <w:spacing w:val="-2"/>
              </w:rPr>
              <w:t>балетного</w:t>
            </w:r>
            <w:r>
              <w:tab/>
            </w:r>
            <w:r>
              <w:tab/>
            </w:r>
            <w:r>
              <w:rPr>
                <w:spacing w:val="-2"/>
              </w:rPr>
              <w:t>спектакля (просмотр</w:t>
            </w:r>
            <w:r>
              <w:tab/>
            </w:r>
            <w:r>
              <w:rPr>
                <w:spacing w:val="-10"/>
              </w:rPr>
              <w:t>в</w:t>
            </w:r>
            <w:r>
              <w:tab/>
            </w:r>
            <w:r>
              <w:tab/>
            </w:r>
            <w:r>
              <w:rPr>
                <w:spacing w:val="-2"/>
              </w:rPr>
              <w:t>видеозаписи). Характеристика</w:t>
            </w:r>
            <w:r>
              <w:tab/>
            </w:r>
            <w:r>
              <w:tab/>
            </w:r>
            <w:r>
              <w:tab/>
            </w:r>
            <w:r>
              <w:tab/>
            </w:r>
            <w:r>
              <w:rPr>
                <w:spacing w:val="-2"/>
              </w:rPr>
              <w:t xml:space="preserve">отдельных </w:t>
            </w:r>
            <w:r>
              <w:t>музыкальных</w:t>
            </w:r>
            <w:r>
              <w:rPr>
                <w:spacing w:val="40"/>
              </w:rPr>
              <w:t xml:space="preserve"> </w:t>
            </w:r>
            <w:r>
              <w:t>номеров</w:t>
            </w:r>
            <w:r>
              <w:rPr>
                <w:spacing w:val="40"/>
              </w:rPr>
              <w:t xml:space="preserve"> </w:t>
            </w:r>
            <w:r>
              <w:t>и</w:t>
            </w:r>
            <w:r>
              <w:rPr>
                <w:spacing w:val="40"/>
              </w:rPr>
              <w:t xml:space="preserve"> </w:t>
            </w:r>
            <w:r>
              <w:t>спектакля</w:t>
            </w:r>
            <w:r>
              <w:rPr>
                <w:spacing w:val="40"/>
              </w:rPr>
              <w:t xml:space="preserve"> </w:t>
            </w:r>
            <w:r>
              <w:t xml:space="preserve">в </w:t>
            </w:r>
            <w:r>
              <w:rPr>
                <w:spacing w:val="-2"/>
              </w:rPr>
              <w:t>целом.</w:t>
            </w:r>
          </w:p>
          <w:p w:rsidR="00ED6F15" w:rsidRDefault="00D45F34">
            <w:pPr>
              <w:pStyle w:val="TableParagraph"/>
              <w:tabs>
                <w:tab w:val="left" w:pos="940"/>
                <w:tab w:val="left" w:pos="1356"/>
                <w:tab w:val="left" w:pos="1482"/>
                <w:tab w:val="left" w:pos="1553"/>
                <w:tab w:val="left" w:pos="1678"/>
                <w:tab w:val="left" w:pos="1735"/>
                <w:tab w:val="left" w:pos="2284"/>
                <w:tab w:val="left" w:pos="2488"/>
                <w:tab w:val="left" w:pos="2633"/>
                <w:tab w:val="left" w:pos="2733"/>
                <w:tab w:val="left" w:pos="2818"/>
                <w:tab w:val="left" w:pos="2938"/>
                <w:tab w:val="left" w:pos="3055"/>
                <w:tab w:val="left" w:pos="3142"/>
              </w:tabs>
              <w:ind w:left="18" w:right="8" w:firstLine="427"/>
            </w:pPr>
            <w:r>
              <w:rPr>
                <w:i/>
                <w:spacing w:val="-6"/>
              </w:rPr>
              <w:t>На</w:t>
            </w:r>
            <w:r>
              <w:rPr>
                <w:i/>
              </w:rPr>
              <w:tab/>
            </w:r>
            <w:r>
              <w:rPr>
                <w:i/>
                <w:spacing w:val="-4"/>
              </w:rPr>
              <w:t>выбор</w:t>
            </w:r>
            <w:r>
              <w:rPr>
                <w:i/>
              </w:rPr>
              <w:tab/>
            </w:r>
            <w:r>
              <w:rPr>
                <w:i/>
              </w:rPr>
              <w:tab/>
            </w:r>
            <w:r>
              <w:rPr>
                <w:i/>
              </w:rPr>
              <w:tab/>
            </w:r>
            <w:r>
              <w:rPr>
                <w:i/>
                <w:spacing w:val="-49"/>
              </w:rPr>
              <w:t xml:space="preserve"> </w:t>
            </w:r>
            <w:r>
              <w:rPr>
                <w:i/>
                <w:spacing w:val="-2"/>
              </w:rPr>
              <w:t>или</w:t>
            </w:r>
            <w:r>
              <w:rPr>
                <w:i/>
              </w:rPr>
              <w:tab/>
            </w:r>
            <w:r>
              <w:rPr>
                <w:i/>
                <w:spacing w:val="-2"/>
              </w:rPr>
              <w:t xml:space="preserve">факультативно </w:t>
            </w:r>
            <w:r>
              <w:rPr>
                <w:spacing w:val="-2"/>
              </w:rPr>
              <w:t>Исследовательские</w:t>
            </w:r>
            <w:r>
              <w:tab/>
            </w:r>
            <w:r>
              <w:tab/>
            </w:r>
            <w:r>
              <w:tab/>
            </w:r>
            <w:r>
              <w:tab/>
            </w:r>
            <w:r>
              <w:tab/>
            </w:r>
            <w:r>
              <w:rPr>
                <w:spacing w:val="-2"/>
              </w:rPr>
              <w:t>проекты, посвящённые</w:t>
            </w:r>
            <w:r>
              <w:tab/>
            </w:r>
            <w:r>
              <w:tab/>
            </w:r>
            <w:r>
              <w:tab/>
            </w:r>
            <w:r>
              <w:tab/>
            </w:r>
            <w:r>
              <w:tab/>
            </w:r>
            <w:r>
              <w:rPr>
                <w:spacing w:val="-2"/>
              </w:rPr>
              <w:t>истории</w:t>
            </w:r>
            <w:r>
              <w:tab/>
            </w:r>
            <w:r>
              <w:tab/>
            </w:r>
            <w:r>
              <w:tab/>
            </w:r>
            <w:r>
              <w:tab/>
            </w:r>
            <w:r>
              <w:tab/>
            </w:r>
            <w:r>
              <w:rPr>
                <w:spacing w:val="-41"/>
              </w:rPr>
              <w:t xml:space="preserve"> </w:t>
            </w:r>
            <w:r>
              <w:t xml:space="preserve">создания </w:t>
            </w:r>
            <w:r>
              <w:rPr>
                <w:spacing w:val="-2"/>
              </w:rPr>
              <w:t>знаменитых</w:t>
            </w:r>
            <w:r>
              <w:tab/>
            </w:r>
            <w:r>
              <w:tab/>
            </w:r>
            <w:r>
              <w:tab/>
            </w:r>
            <w:r>
              <w:rPr>
                <w:spacing w:val="-2"/>
              </w:rPr>
              <w:t>балетов,</w:t>
            </w:r>
            <w:r>
              <w:tab/>
            </w:r>
            <w:r>
              <w:tab/>
            </w:r>
            <w:r>
              <w:tab/>
            </w:r>
            <w:r>
              <w:rPr>
                <w:spacing w:val="-2"/>
              </w:rPr>
              <w:t>творческой биографии</w:t>
            </w:r>
            <w:r>
              <w:tab/>
            </w:r>
            <w:r>
              <w:rPr>
                <w:spacing w:val="-2"/>
              </w:rPr>
              <w:t>балерин,</w:t>
            </w:r>
            <w:r>
              <w:tab/>
            </w:r>
            <w:r>
              <w:tab/>
            </w:r>
            <w:r>
              <w:rPr>
                <w:spacing w:val="-2"/>
              </w:rPr>
              <w:t>танцовщиков, балетмейстеров.</w:t>
            </w:r>
            <w:r>
              <w:tab/>
            </w:r>
            <w:r>
              <w:tab/>
            </w:r>
            <w:r>
              <w:tab/>
            </w:r>
            <w:r>
              <w:tab/>
            </w:r>
            <w:r>
              <w:tab/>
            </w:r>
            <w:r>
              <w:tab/>
            </w:r>
            <w:r>
              <w:tab/>
            </w:r>
            <w:r>
              <w:tab/>
            </w:r>
            <w:r>
              <w:tab/>
            </w:r>
            <w:r>
              <w:rPr>
                <w:spacing w:val="-2"/>
              </w:rPr>
              <w:t>Съёмки любительского</w:t>
            </w:r>
            <w:r>
              <w:tab/>
            </w:r>
            <w:r>
              <w:tab/>
            </w:r>
            <w:r>
              <w:tab/>
            </w:r>
            <w:r>
              <w:rPr>
                <w:spacing w:val="-2"/>
              </w:rPr>
              <w:t>фильма</w:t>
            </w:r>
            <w:r>
              <w:tab/>
            </w:r>
            <w:r>
              <w:tab/>
            </w:r>
            <w:r>
              <w:rPr>
                <w:spacing w:val="-6"/>
              </w:rPr>
              <w:t>(в</w:t>
            </w:r>
            <w:r>
              <w:tab/>
            </w:r>
            <w:r>
              <w:tab/>
            </w:r>
            <w:r>
              <w:tab/>
            </w:r>
            <w:r>
              <w:rPr>
                <w:spacing w:val="-2"/>
              </w:rPr>
              <w:t>технике теневого,</w:t>
            </w:r>
            <w:r>
              <w:tab/>
            </w:r>
            <w:r>
              <w:tab/>
            </w:r>
            <w:r>
              <w:tab/>
            </w:r>
            <w:r>
              <w:rPr>
                <w:spacing w:val="-2"/>
              </w:rPr>
              <w:t>кукольного</w:t>
            </w:r>
            <w:r>
              <w:tab/>
            </w:r>
            <w:r>
              <w:tab/>
            </w:r>
            <w:r>
              <w:tab/>
            </w:r>
            <w:r>
              <w:tab/>
            </w:r>
            <w:r>
              <w:tab/>
            </w:r>
            <w:r>
              <w:tab/>
            </w:r>
            <w:r>
              <w:rPr>
                <w:spacing w:val="-2"/>
              </w:rPr>
              <w:t xml:space="preserve">театра, </w:t>
            </w:r>
            <w:r>
              <w:t>мультипликации</w:t>
            </w:r>
            <w:r>
              <w:rPr>
                <w:spacing w:val="80"/>
              </w:rPr>
              <w:t xml:space="preserve"> </w:t>
            </w:r>
            <w:r>
              <w:t>и</w:t>
            </w:r>
            <w:r>
              <w:rPr>
                <w:spacing w:val="80"/>
              </w:rPr>
              <w:t xml:space="preserve"> </w:t>
            </w:r>
            <w:r>
              <w:t>т.</w:t>
            </w:r>
            <w:r>
              <w:rPr>
                <w:spacing w:val="80"/>
              </w:rPr>
              <w:t xml:space="preserve"> </w:t>
            </w:r>
            <w:r>
              <w:t>и.)</w:t>
            </w:r>
            <w:r>
              <w:rPr>
                <w:spacing w:val="80"/>
              </w:rPr>
              <w:t xml:space="preserve"> </w:t>
            </w:r>
            <w:r>
              <w:t>на</w:t>
            </w:r>
            <w:r>
              <w:rPr>
                <w:spacing w:val="80"/>
              </w:rPr>
              <w:t xml:space="preserve"> </w:t>
            </w:r>
            <w:r>
              <w:t>музыку какого-либо балета (фрагменты)</w:t>
            </w:r>
          </w:p>
        </w:tc>
      </w:tr>
      <w:tr w:rsidR="00ED6F15">
        <w:trPr>
          <w:trHeight w:val="3081"/>
        </w:trPr>
        <w:tc>
          <w:tcPr>
            <w:tcW w:w="999" w:type="dxa"/>
          </w:tcPr>
          <w:p w:rsidR="00ED6F15" w:rsidRDefault="00D45F34">
            <w:pPr>
              <w:pStyle w:val="TableParagraph"/>
              <w:spacing w:before="39" w:line="275" w:lineRule="exact"/>
              <w:ind w:left="129"/>
              <w:rPr>
                <w:sz w:val="24"/>
              </w:rPr>
            </w:pPr>
            <w:r>
              <w:rPr>
                <w:sz w:val="24"/>
              </w:rPr>
              <w:t>Д)</w:t>
            </w:r>
            <w:r>
              <w:rPr>
                <w:spacing w:val="3"/>
                <w:sz w:val="24"/>
              </w:rPr>
              <w:t xml:space="preserve"> </w:t>
            </w:r>
            <w:r>
              <w:rPr>
                <w:spacing w:val="-5"/>
                <w:sz w:val="24"/>
              </w:rPr>
              <w:t>3—</w:t>
            </w:r>
          </w:p>
          <w:p w:rsidR="00ED6F15" w:rsidRDefault="00D45F34">
            <w:pPr>
              <w:pStyle w:val="TableParagraph"/>
              <w:spacing w:line="275" w:lineRule="exact"/>
              <w:ind w:left="129"/>
              <w:rPr>
                <w:sz w:val="24"/>
              </w:rPr>
            </w:pPr>
            <w:r>
              <w:rPr>
                <w:spacing w:val="-10"/>
                <w:sz w:val="24"/>
              </w:rPr>
              <w:t>4</w:t>
            </w:r>
          </w:p>
          <w:p w:rsidR="00ED6F15" w:rsidRDefault="00D45F34">
            <w:pPr>
              <w:pStyle w:val="TableParagraph"/>
              <w:spacing w:before="3"/>
              <w:ind w:left="14" w:right="202" w:firstLine="115"/>
              <w:rPr>
                <w:sz w:val="24"/>
              </w:rPr>
            </w:pPr>
            <w:r>
              <w:rPr>
                <w:spacing w:val="-2"/>
                <w:sz w:val="24"/>
              </w:rPr>
              <w:t>учебн ых</w:t>
            </w:r>
            <w:r>
              <w:rPr>
                <w:spacing w:val="-17"/>
                <w:sz w:val="24"/>
              </w:rPr>
              <w:t xml:space="preserve"> </w:t>
            </w:r>
            <w:r>
              <w:rPr>
                <w:spacing w:val="-2"/>
                <w:sz w:val="24"/>
              </w:rPr>
              <w:t>часа</w:t>
            </w:r>
          </w:p>
        </w:tc>
        <w:tc>
          <w:tcPr>
            <w:tcW w:w="1907" w:type="dxa"/>
            <w:gridSpan w:val="2"/>
          </w:tcPr>
          <w:p w:rsidR="00ED6F15" w:rsidRDefault="00D45F34">
            <w:pPr>
              <w:pStyle w:val="TableParagraph"/>
              <w:spacing w:before="39"/>
              <w:ind w:left="9" w:right="219" w:firstLine="115"/>
              <w:rPr>
                <w:sz w:val="24"/>
              </w:rPr>
            </w:pPr>
            <w:r>
              <w:rPr>
                <w:spacing w:val="-2"/>
                <w:sz w:val="24"/>
              </w:rPr>
              <w:t xml:space="preserve">Русская </w:t>
            </w:r>
            <w:r>
              <w:rPr>
                <w:spacing w:val="-4"/>
                <w:sz w:val="24"/>
              </w:rPr>
              <w:t xml:space="preserve">исполнительск </w:t>
            </w:r>
            <w:r>
              <w:rPr>
                <w:sz w:val="24"/>
              </w:rPr>
              <w:t>ая школа</w:t>
            </w:r>
          </w:p>
        </w:tc>
        <w:tc>
          <w:tcPr>
            <w:tcW w:w="3231" w:type="dxa"/>
          </w:tcPr>
          <w:p w:rsidR="00ED6F15" w:rsidRDefault="00ED6F15">
            <w:pPr>
              <w:pStyle w:val="TableParagraph"/>
              <w:spacing w:before="51"/>
              <w:rPr>
                <w:b/>
                <w:sz w:val="24"/>
              </w:rPr>
            </w:pPr>
          </w:p>
          <w:p w:rsidR="00ED6F15" w:rsidRDefault="00D45F34">
            <w:pPr>
              <w:pStyle w:val="TableParagraph"/>
              <w:spacing w:line="275" w:lineRule="exact"/>
              <w:ind w:left="13" w:right="357"/>
              <w:jc w:val="center"/>
              <w:rPr>
                <w:sz w:val="24"/>
              </w:rPr>
            </w:pPr>
            <w:r>
              <w:rPr>
                <w:sz w:val="24"/>
              </w:rPr>
              <w:t>Творчество</w:t>
            </w:r>
            <w:r>
              <w:rPr>
                <w:spacing w:val="65"/>
                <w:sz w:val="24"/>
              </w:rPr>
              <w:t xml:space="preserve"> </w:t>
            </w:r>
            <w:r>
              <w:rPr>
                <w:spacing w:val="-2"/>
                <w:sz w:val="24"/>
              </w:rPr>
              <w:t>выдающихся</w:t>
            </w:r>
          </w:p>
          <w:p w:rsidR="00ED6F15" w:rsidRDefault="00D45F34">
            <w:pPr>
              <w:pStyle w:val="TableParagraph"/>
              <w:tabs>
                <w:tab w:val="left" w:pos="555"/>
                <w:tab w:val="left" w:pos="719"/>
                <w:tab w:val="left" w:pos="1430"/>
                <w:tab w:val="left" w:pos="1562"/>
                <w:tab w:val="left" w:pos="1689"/>
                <w:tab w:val="left" w:pos="1774"/>
                <w:tab w:val="left" w:pos="2023"/>
                <w:tab w:val="left" w:pos="2193"/>
                <w:tab w:val="left" w:pos="2929"/>
              </w:tabs>
              <w:ind w:left="13" w:right="16"/>
              <w:jc w:val="center"/>
              <w:rPr>
                <w:sz w:val="24"/>
              </w:rPr>
            </w:pPr>
            <w:r>
              <w:rPr>
                <w:spacing w:val="-2"/>
                <w:sz w:val="24"/>
              </w:rPr>
              <w:t>отечественных</w:t>
            </w:r>
            <w:r>
              <w:rPr>
                <w:sz w:val="24"/>
              </w:rPr>
              <w:tab/>
            </w:r>
            <w:r>
              <w:rPr>
                <w:sz w:val="24"/>
              </w:rPr>
              <w:tab/>
            </w:r>
            <w:r>
              <w:rPr>
                <w:sz w:val="24"/>
              </w:rPr>
              <w:tab/>
            </w:r>
            <w:r>
              <w:rPr>
                <w:spacing w:val="-2"/>
                <w:sz w:val="24"/>
              </w:rPr>
              <w:t xml:space="preserve">исполнителей </w:t>
            </w:r>
            <w:r>
              <w:rPr>
                <w:spacing w:val="-4"/>
                <w:sz w:val="24"/>
              </w:rPr>
              <w:t>(С.</w:t>
            </w:r>
            <w:r>
              <w:rPr>
                <w:sz w:val="24"/>
              </w:rPr>
              <w:tab/>
            </w:r>
            <w:r>
              <w:rPr>
                <w:spacing w:val="-2"/>
                <w:sz w:val="24"/>
              </w:rPr>
              <w:t>Рихтер,</w:t>
            </w:r>
            <w:r>
              <w:rPr>
                <w:sz w:val="24"/>
              </w:rPr>
              <w:tab/>
            </w:r>
            <w:r>
              <w:rPr>
                <w:sz w:val="24"/>
              </w:rPr>
              <w:tab/>
            </w:r>
            <w:r>
              <w:rPr>
                <w:spacing w:val="-6"/>
                <w:sz w:val="24"/>
              </w:rPr>
              <w:t>Л.</w:t>
            </w:r>
            <w:r>
              <w:rPr>
                <w:sz w:val="24"/>
              </w:rPr>
              <w:tab/>
            </w:r>
            <w:r>
              <w:rPr>
                <w:sz w:val="24"/>
              </w:rPr>
              <w:tab/>
            </w:r>
            <w:r>
              <w:rPr>
                <w:spacing w:val="-2"/>
                <w:sz w:val="24"/>
              </w:rPr>
              <w:t>Коган,</w:t>
            </w:r>
            <w:r>
              <w:rPr>
                <w:sz w:val="24"/>
              </w:rPr>
              <w:tab/>
            </w:r>
            <w:r>
              <w:rPr>
                <w:spacing w:val="-6"/>
                <w:sz w:val="24"/>
              </w:rPr>
              <w:t xml:space="preserve">М. </w:t>
            </w:r>
            <w:r>
              <w:rPr>
                <w:spacing w:val="-2"/>
                <w:sz w:val="24"/>
              </w:rPr>
              <w:t>Ростропович,</w:t>
            </w:r>
            <w:r>
              <w:rPr>
                <w:sz w:val="24"/>
              </w:rPr>
              <w:tab/>
            </w:r>
            <w:r>
              <w:rPr>
                <w:sz w:val="24"/>
              </w:rPr>
              <w:tab/>
            </w:r>
            <w:r>
              <w:rPr>
                <w:sz w:val="24"/>
              </w:rPr>
              <w:tab/>
            </w:r>
            <w:r>
              <w:rPr>
                <w:spacing w:val="-6"/>
                <w:sz w:val="24"/>
              </w:rPr>
              <w:t>Е.</w:t>
            </w:r>
            <w:r>
              <w:rPr>
                <w:sz w:val="24"/>
              </w:rPr>
              <w:tab/>
            </w:r>
            <w:r>
              <w:rPr>
                <w:sz w:val="24"/>
              </w:rPr>
              <w:tab/>
            </w:r>
            <w:r>
              <w:rPr>
                <w:spacing w:val="-2"/>
                <w:sz w:val="24"/>
              </w:rPr>
              <w:t xml:space="preserve">Мравин- </w:t>
            </w:r>
            <w:r>
              <w:rPr>
                <w:spacing w:val="-4"/>
                <w:sz w:val="24"/>
              </w:rPr>
              <w:t>ский</w:t>
            </w:r>
            <w:r>
              <w:rPr>
                <w:sz w:val="24"/>
              </w:rPr>
              <w:tab/>
            </w:r>
            <w:r>
              <w:rPr>
                <w:sz w:val="24"/>
              </w:rPr>
              <w:tab/>
            </w:r>
            <w:r>
              <w:rPr>
                <w:spacing w:val="-10"/>
                <w:sz w:val="24"/>
              </w:rPr>
              <w:t>и</w:t>
            </w:r>
            <w:r>
              <w:rPr>
                <w:sz w:val="24"/>
              </w:rPr>
              <w:tab/>
            </w:r>
            <w:r>
              <w:rPr>
                <w:spacing w:val="-4"/>
                <w:sz w:val="24"/>
              </w:rPr>
              <w:t>др.)-</w:t>
            </w:r>
          </w:p>
          <w:p w:rsidR="00ED6F15" w:rsidRDefault="00D45F34">
            <w:pPr>
              <w:pStyle w:val="TableParagraph"/>
              <w:ind w:left="13" w:right="200"/>
              <w:jc w:val="both"/>
              <w:rPr>
                <w:sz w:val="24"/>
              </w:rPr>
            </w:pPr>
            <w:r>
              <w:rPr>
                <w:sz w:val="24"/>
              </w:rPr>
              <w:t>Консерватории в Москве и Санкт- Петербурге, родном городе. Конкурс имени П.</w:t>
            </w:r>
          </w:p>
          <w:p w:rsidR="00ED6F15" w:rsidRDefault="00D45F34">
            <w:pPr>
              <w:pStyle w:val="TableParagraph"/>
              <w:spacing w:line="274" w:lineRule="exact"/>
              <w:ind w:left="129"/>
              <w:jc w:val="both"/>
              <w:rPr>
                <w:sz w:val="24"/>
              </w:rPr>
            </w:pPr>
            <w:r>
              <w:rPr>
                <w:sz w:val="24"/>
              </w:rPr>
              <w:t>И.</w:t>
            </w:r>
            <w:r>
              <w:rPr>
                <w:spacing w:val="-1"/>
                <w:sz w:val="24"/>
              </w:rPr>
              <w:t xml:space="preserve"> </w:t>
            </w:r>
            <w:r>
              <w:rPr>
                <w:spacing w:val="-2"/>
                <w:sz w:val="24"/>
              </w:rPr>
              <w:t>Чайковского</w:t>
            </w:r>
          </w:p>
        </w:tc>
        <w:tc>
          <w:tcPr>
            <w:tcW w:w="3822" w:type="dxa"/>
          </w:tcPr>
          <w:p w:rsidR="00ED6F15" w:rsidRDefault="00D45F34">
            <w:pPr>
              <w:pStyle w:val="TableParagraph"/>
              <w:spacing w:before="44"/>
              <w:ind w:left="18" w:right="14" w:firstLine="115"/>
              <w:jc w:val="both"/>
            </w:pPr>
            <w:r>
              <w:t xml:space="preserve">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w:t>
            </w:r>
            <w:r>
              <w:rPr>
                <w:spacing w:val="-2"/>
              </w:rPr>
              <w:t>произведений.</w:t>
            </w:r>
          </w:p>
          <w:p w:rsidR="00ED6F15" w:rsidRDefault="00D45F34">
            <w:pPr>
              <w:pStyle w:val="TableParagraph"/>
              <w:tabs>
                <w:tab w:val="left" w:pos="2069"/>
                <w:tab w:val="left" w:pos="3140"/>
              </w:tabs>
              <w:spacing w:before="4" w:line="251" w:lineRule="exact"/>
              <w:ind w:left="191"/>
              <w:jc w:val="both"/>
            </w:pPr>
            <w:r>
              <w:rPr>
                <w:spacing w:val="-2"/>
              </w:rPr>
              <w:t>Дискуссия</w:t>
            </w:r>
            <w:r>
              <w:tab/>
            </w:r>
            <w:r>
              <w:rPr>
                <w:spacing w:val="-5"/>
              </w:rPr>
              <w:t>на</w:t>
            </w:r>
            <w:r>
              <w:tab/>
            </w:r>
            <w:r>
              <w:rPr>
                <w:spacing w:val="-4"/>
              </w:rPr>
              <w:t>тему</w:t>
            </w:r>
          </w:p>
          <w:p w:rsidR="00ED6F15" w:rsidRDefault="00D45F34">
            <w:pPr>
              <w:pStyle w:val="TableParagraph"/>
              <w:tabs>
                <w:tab w:val="left" w:pos="2141"/>
                <w:tab w:val="left" w:pos="2986"/>
              </w:tabs>
              <w:spacing w:line="237" w:lineRule="auto"/>
              <w:ind w:left="18" w:right="103" w:firstLine="115"/>
              <w:jc w:val="both"/>
            </w:pPr>
            <w:r>
              <w:rPr>
                <w:spacing w:val="-2"/>
              </w:rPr>
              <w:t>«Исполнитель</w:t>
            </w:r>
            <w:r>
              <w:tab/>
            </w:r>
            <w:r>
              <w:rPr>
                <w:spacing w:val="-10"/>
              </w:rPr>
              <w:t>—</w:t>
            </w:r>
            <w:r>
              <w:tab/>
            </w:r>
            <w:r>
              <w:rPr>
                <w:spacing w:val="-2"/>
              </w:rPr>
              <w:t>соавтор композитора».</w:t>
            </w:r>
          </w:p>
          <w:p w:rsidR="00ED6F15" w:rsidRDefault="00D45F34">
            <w:pPr>
              <w:pStyle w:val="TableParagraph"/>
              <w:tabs>
                <w:tab w:val="left" w:pos="733"/>
                <w:tab w:val="left" w:pos="1640"/>
                <w:tab w:val="left" w:pos="2283"/>
              </w:tabs>
              <w:spacing w:before="1"/>
              <w:ind w:left="134"/>
              <w:rPr>
                <w:i/>
              </w:rPr>
            </w:pPr>
            <w:r>
              <w:rPr>
                <w:i/>
                <w:spacing w:val="-5"/>
              </w:rPr>
              <w:t>На</w:t>
            </w:r>
            <w:r>
              <w:rPr>
                <w:i/>
              </w:rPr>
              <w:tab/>
            </w:r>
            <w:r>
              <w:rPr>
                <w:i/>
                <w:spacing w:val="-2"/>
              </w:rPr>
              <w:t>выбор</w:t>
            </w:r>
            <w:r>
              <w:rPr>
                <w:i/>
              </w:rPr>
              <w:tab/>
            </w:r>
            <w:r>
              <w:rPr>
                <w:i/>
                <w:spacing w:val="-5"/>
              </w:rPr>
              <w:t>или</w:t>
            </w:r>
            <w:r>
              <w:rPr>
                <w:i/>
              </w:rPr>
              <w:tab/>
            </w:r>
            <w:r>
              <w:rPr>
                <w:i/>
                <w:spacing w:val="-2"/>
              </w:rPr>
              <w:t>факультативно</w:t>
            </w:r>
          </w:p>
          <w:p w:rsidR="00ED6F15" w:rsidRDefault="00D45F34">
            <w:pPr>
              <w:pStyle w:val="TableParagraph"/>
              <w:tabs>
                <w:tab w:val="left" w:pos="2818"/>
              </w:tabs>
              <w:spacing w:line="250" w:lineRule="exact"/>
              <w:ind w:left="18" w:right="163"/>
            </w:pPr>
            <w:r>
              <w:rPr>
                <w:spacing w:val="-2"/>
              </w:rPr>
              <w:t>Исследовательские</w:t>
            </w:r>
            <w:r>
              <w:tab/>
            </w:r>
            <w:r>
              <w:rPr>
                <w:spacing w:val="-4"/>
              </w:rPr>
              <w:t xml:space="preserve">проекты, </w:t>
            </w:r>
            <w:r>
              <w:t>посвящённые биографиям</w:t>
            </w:r>
          </w:p>
        </w:tc>
      </w:tr>
      <w:tr w:rsidR="00ED6F15">
        <w:trPr>
          <w:trHeight w:val="642"/>
        </w:trPr>
        <w:tc>
          <w:tcPr>
            <w:tcW w:w="999" w:type="dxa"/>
          </w:tcPr>
          <w:p w:rsidR="00ED6F15" w:rsidRDefault="00ED6F15">
            <w:pPr>
              <w:pStyle w:val="TableParagraph"/>
            </w:pPr>
          </w:p>
        </w:tc>
        <w:tc>
          <w:tcPr>
            <w:tcW w:w="1907" w:type="dxa"/>
            <w:gridSpan w:val="2"/>
          </w:tcPr>
          <w:p w:rsidR="00ED6F15" w:rsidRDefault="00ED6F15">
            <w:pPr>
              <w:pStyle w:val="TableParagraph"/>
            </w:pPr>
          </w:p>
        </w:tc>
        <w:tc>
          <w:tcPr>
            <w:tcW w:w="3231" w:type="dxa"/>
          </w:tcPr>
          <w:p w:rsidR="00ED6F15" w:rsidRDefault="00ED6F15">
            <w:pPr>
              <w:pStyle w:val="TableParagraph"/>
            </w:pPr>
          </w:p>
        </w:tc>
        <w:tc>
          <w:tcPr>
            <w:tcW w:w="3822" w:type="dxa"/>
          </w:tcPr>
          <w:p w:rsidR="00ED6F15" w:rsidRDefault="00D45F34">
            <w:pPr>
              <w:pStyle w:val="TableParagraph"/>
              <w:tabs>
                <w:tab w:val="left" w:pos="2261"/>
              </w:tabs>
              <w:spacing w:before="39"/>
              <w:ind w:left="18" w:right="171" w:firstLine="427"/>
            </w:pPr>
            <w:r>
              <w:rPr>
                <w:spacing w:val="-2"/>
              </w:rPr>
              <w:t>известных</w:t>
            </w:r>
            <w:r>
              <w:tab/>
            </w:r>
            <w:r>
              <w:rPr>
                <w:spacing w:val="-4"/>
              </w:rPr>
              <w:t xml:space="preserve">отечественных </w:t>
            </w:r>
            <w:r>
              <w:t>исполнителей классической музыки</w:t>
            </w:r>
          </w:p>
        </w:tc>
      </w:tr>
      <w:tr w:rsidR="00ED6F15">
        <w:trPr>
          <w:trHeight w:val="4681"/>
        </w:trPr>
        <w:tc>
          <w:tcPr>
            <w:tcW w:w="999" w:type="dxa"/>
          </w:tcPr>
          <w:p w:rsidR="00ED6F15" w:rsidRDefault="00D45F34">
            <w:pPr>
              <w:pStyle w:val="TableParagraph"/>
              <w:spacing w:before="39"/>
              <w:ind w:left="441"/>
            </w:pPr>
            <w:r>
              <w:rPr>
                <w:spacing w:val="-5"/>
              </w:rPr>
              <w:t>Е)</w:t>
            </w:r>
          </w:p>
          <w:p w:rsidR="00ED6F15" w:rsidRDefault="00D45F34">
            <w:pPr>
              <w:pStyle w:val="TableParagraph"/>
              <w:spacing w:before="7" w:line="251" w:lineRule="exact"/>
              <w:ind w:left="14"/>
            </w:pPr>
            <w:r>
              <w:rPr>
                <w:spacing w:val="-5"/>
              </w:rPr>
              <w:t>3—</w:t>
            </w:r>
          </w:p>
          <w:p w:rsidR="00ED6F15" w:rsidRDefault="00D45F34">
            <w:pPr>
              <w:pStyle w:val="TableParagraph"/>
              <w:spacing w:line="250" w:lineRule="exact"/>
              <w:ind w:left="441"/>
            </w:pPr>
            <w:r>
              <w:rPr>
                <w:spacing w:val="-10"/>
              </w:rPr>
              <w:t>4</w:t>
            </w:r>
          </w:p>
          <w:p w:rsidR="00ED6F15" w:rsidRDefault="00D45F34">
            <w:pPr>
              <w:pStyle w:val="TableParagraph"/>
              <w:ind w:left="14" w:right="93" w:firstLine="427"/>
            </w:pPr>
            <w:r>
              <w:rPr>
                <w:spacing w:val="-4"/>
              </w:rPr>
              <w:t xml:space="preserve">учеб </w:t>
            </w:r>
            <w:r>
              <w:t>н</w:t>
            </w:r>
            <w:r>
              <w:rPr>
                <w:spacing w:val="-3"/>
              </w:rPr>
              <w:t xml:space="preserve"> </w:t>
            </w:r>
            <w:r>
              <w:t>ых</w:t>
            </w:r>
            <w:r>
              <w:rPr>
                <w:spacing w:val="3"/>
              </w:rPr>
              <w:t xml:space="preserve"> </w:t>
            </w:r>
            <w:r>
              <w:rPr>
                <w:spacing w:val="-7"/>
              </w:rPr>
              <w:t>часа</w:t>
            </w:r>
          </w:p>
        </w:tc>
        <w:tc>
          <w:tcPr>
            <w:tcW w:w="1521" w:type="dxa"/>
            <w:tcBorders>
              <w:right w:val="nil"/>
            </w:tcBorders>
          </w:tcPr>
          <w:p w:rsidR="00ED6F15" w:rsidRDefault="00D45F34">
            <w:pPr>
              <w:pStyle w:val="TableParagraph"/>
              <w:spacing w:before="39"/>
              <w:ind w:left="9" w:right="87" w:firstLine="427"/>
            </w:pPr>
            <w:r>
              <w:rPr>
                <w:spacing w:val="-2"/>
              </w:rPr>
              <w:t xml:space="preserve">Русская </w:t>
            </w:r>
            <w:r>
              <w:t>музыка</w:t>
            </w:r>
            <w:r>
              <w:rPr>
                <w:spacing w:val="32"/>
              </w:rPr>
              <w:t xml:space="preserve"> </w:t>
            </w:r>
            <w:r>
              <w:t xml:space="preserve">взгляд </w:t>
            </w:r>
            <w:r>
              <w:rPr>
                <w:spacing w:val="-2"/>
              </w:rPr>
              <w:t>будущее</w:t>
            </w:r>
          </w:p>
        </w:tc>
        <w:tc>
          <w:tcPr>
            <w:tcW w:w="386" w:type="dxa"/>
            <w:tcBorders>
              <w:left w:val="nil"/>
            </w:tcBorders>
          </w:tcPr>
          <w:p w:rsidR="00ED6F15" w:rsidRDefault="00ED6F15">
            <w:pPr>
              <w:pStyle w:val="TableParagraph"/>
              <w:spacing w:before="41"/>
              <w:rPr>
                <w:b/>
              </w:rPr>
            </w:pPr>
          </w:p>
          <w:p w:rsidR="00ED6F15" w:rsidRDefault="00D45F34">
            <w:pPr>
              <w:pStyle w:val="TableParagraph"/>
              <w:ind w:left="97"/>
            </w:pPr>
            <w:r>
              <w:rPr>
                <w:spacing w:val="-10"/>
              </w:rPr>
              <w:t>в</w:t>
            </w:r>
          </w:p>
        </w:tc>
        <w:tc>
          <w:tcPr>
            <w:tcW w:w="3231" w:type="dxa"/>
          </w:tcPr>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spacing w:before="224"/>
              <w:rPr>
                <w:b/>
              </w:rPr>
            </w:pPr>
          </w:p>
          <w:p w:rsidR="00ED6F15" w:rsidRDefault="00D45F34">
            <w:pPr>
              <w:pStyle w:val="TableParagraph"/>
              <w:tabs>
                <w:tab w:val="left" w:pos="1819"/>
              </w:tabs>
              <w:ind w:left="441" w:right="154"/>
              <w:jc w:val="both"/>
            </w:pPr>
            <w:r>
              <w:rPr>
                <w:spacing w:val="-4"/>
              </w:rPr>
              <w:t>Идея</w:t>
            </w:r>
            <w:r>
              <w:tab/>
            </w:r>
            <w:r>
              <w:rPr>
                <w:spacing w:val="-4"/>
              </w:rPr>
              <w:t xml:space="preserve">светомузыки. </w:t>
            </w:r>
            <w:r>
              <w:t>Мистерии</w:t>
            </w:r>
            <w:r>
              <w:rPr>
                <w:spacing w:val="37"/>
              </w:rPr>
              <w:t xml:space="preserve"> </w:t>
            </w:r>
            <w:r>
              <w:t>А.</w:t>
            </w:r>
            <w:r>
              <w:rPr>
                <w:spacing w:val="42"/>
              </w:rPr>
              <w:t xml:space="preserve"> </w:t>
            </w:r>
            <w:r>
              <w:t>Н.</w:t>
            </w:r>
            <w:r>
              <w:rPr>
                <w:spacing w:val="38"/>
              </w:rPr>
              <w:t xml:space="preserve"> </w:t>
            </w:r>
            <w:r>
              <w:rPr>
                <w:spacing w:val="-2"/>
              </w:rPr>
              <w:t>Скрябина.</w:t>
            </w:r>
          </w:p>
          <w:p w:rsidR="00ED6F15" w:rsidRDefault="00D45F34">
            <w:pPr>
              <w:pStyle w:val="TableParagraph"/>
              <w:spacing w:before="3"/>
              <w:ind w:left="13" w:right="20"/>
              <w:jc w:val="both"/>
            </w:pPr>
            <w:r>
              <w:t>Терменвокс, синтезатор Е. Мурзина, электронная музыка</w:t>
            </w:r>
            <w:r>
              <w:rPr>
                <w:spacing w:val="40"/>
              </w:rPr>
              <w:t xml:space="preserve"> </w:t>
            </w:r>
            <w:r>
              <w:t>(на при мере творчества А. Г. Шнитке, Э.</w:t>
            </w:r>
          </w:p>
          <w:p w:rsidR="00ED6F15" w:rsidRDefault="00D45F34">
            <w:pPr>
              <w:pStyle w:val="TableParagraph"/>
              <w:spacing w:before="1"/>
              <w:ind w:left="441"/>
              <w:jc w:val="both"/>
            </w:pPr>
            <w:r>
              <w:t>Н.</w:t>
            </w:r>
            <w:r>
              <w:rPr>
                <w:spacing w:val="-5"/>
              </w:rPr>
              <w:t xml:space="preserve"> </w:t>
            </w:r>
            <w:r>
              <w:t>Артемьева</w:t>
            </w:r>
            <w:r>
              <w:rPr>
                <w:spacing w:val="-4"/>
              </w:rPr>
              <w:t xml:space="preserve"> </w:t>
            </w:r>
            <w:r>
              <w:t>и</w:t>
            </w:r>
            <w:r>
              <w:rPr>
                <w:spacing w:val="-5"/>
              </w:rPr>
              <w:t xml:space="preserve"> </w:t>
            </w:r>
            <w:r>
              <w:rPr>
                <w:spacing w:val="-4"/>
              </w:rPr>
              <w:t>др.)</w:t>
            </w:r>
          </w:p>
        </w:tc>
        <w:tc>
          <w:tcPr>
            <w:tcW w:w="3822" w:type="dxa"/>
          </w:tcPr>
          <w:p w:rsidR="00ED6F15" w:rsidRDefault="00D45F34">
            <w:pPr>
              <w:pStyle w:val="TableParagraph"/>
              <w:tabs>
                <w:tab w:val="left" w:pos="2141"/>
                <w:tab w:val="left" w:pos="2842"/>
              </w:tabs>
              <w:spacing w:before="39" w:line="242" w:lineRule="auto"/>
              <w:ind w:left="18" w:right="10" w:firstLine="427"/>
            </w:pPr>
            <w:r>
              <w:rPr>
                <w:spacing w:val="-2"/>
              </w:rPr>
              <w:t>Знакомство</w:t>
            </w:r>
            <w:r>
              <w:tab/>
            </w:r>
            <w:r>
              <w:rPr>
                <w:spacing w:val="-10"/>
              </w:rPr>
              <w:t>с</w:t>
            </w:r>
            <w:r>
              <w:tab/>
            </w:r>
            <w:r>
              <w:rPr>
                <w:spacing w:val="-2"/>
              </w:rPr>
              <w:t xml:space="preserve">музыкой </w:t>
            </w:r>
            <w:r>
              <w:t>отечественных</w:t>
            </w:r>
            <w:r>
              <w:rPr>
                <w:spacing w:val="15"/>
              </w:rPr>
              <w:t xml:space="preserve"> </w:t>
            </w:r>
            <w:r>
              <w:t>композиторов</w:t>
            </w:r>
            <w:r>
              <w:rPr>
                <w:spacing w:val="16"/>
              </w:rPr>
              <w:t xml:space="preserve"> </w:t>
            </w:r>
            <w:r>
              <w:t>XX</w:t>
            </w:r>
            <w:r>
              <w:rPr>
                <w:spacing w:val="40"/>
              </w:rPr>
              <w:t xml:space="preserve"> </w:t>
            </w:r>
            <w:r>
              <w:t>века,</w:t>
            </w:r>
          </w:p>
          <w:p w:rsidR="00ED6F15" w:rsidRDefault="00D45F34">
            <w:pPr>
              <w:pStyle w:val="TableParagraph"/>
              <w:tabs>
                <w:tab w:val="left" w:pos="1026"/>
                <w:tab w:val="left" w:pos="1223"/>
                <w:tab w:val="left" w:pos="1352"/>
                <w:tab w:val="left" w:pos="1429"/>
                <w:tab w:val="left" w:pos="1539"/>
                <w:tab w:val="left" w:pos="1592"/>
                <w:tab w:val="left" w:pos="2326"/>
                <w:tab w:val="left" w:pos="2580"/>
                <w:tab w:val="left" w:pos="2618"/>
                <w:tab w:val="left" w:pos="2829"/>
                <w:tab w:val="left" w:pos="3025"/>
                <w:tab w:val="left" w:pos="3538"/>
                <w:tab w:val="left" w:pos="3569"/>
              </w:tabs>
              <w:ind w:left="18" w:right="10" w:firstLine="1296"/>
              <w:rPr>
                <w:i/>
              </w:rPr>
            </w:pPr>
            <w:r>
              <w:rPr>
                <w:spacing w:val="-2"/>
              </w:rPr>
              <w:t>эстетическими</w:t>
            </w:r>
            <w:r>
              <w:tab/>
            </w:r>
            <w:r>
              <w:tab/>
            </w:r>
            <w:r>
              <w:tab/>
            </w:r>
            <w:r>
              <w:rPr>
                <w:spacing w:val="-10"/>
              </w:rPr>
              <w:t xml:space="preserve">и </w:t>
            </w:r>
            <w:r>
              <w:rPr>
                <w:spacing w:val="-2"/>
              </w:rPr>
              <w:t>технологическими</w:t>
            </w:r>
            <w:r>
              <w:tab/>
            </w:r>
            <w:r>
              <w:rPr>
                <w:spacing w:val="-2"/>
              </w:rPr>
              <w:t>идеями</w:t>
            </w:r>
            <w:r>
              <w:tab/>
            </w:r>
            <w:r>
              <w:tab/>
            </w:r>
            <w:r>
              <w:tab/>
            </w:r>
            <w:r>
              <w:rPr>
                <w:spacing w:val="-6"/>
              </w:rPr>
              <w:t xml:space="preserve">по </w:t>
            </w:r>
            <w:r>
              <w:t>расширению</w:t>
            </w:r>
            <w:r>
              <w:rPr>
                <w:spacing w:val="40"/>
              </w:rPr>
              <w:t xml:space="preserve"> </w:t>
            </w:r>
            <w:r>
              <w:t>возможностей</w:t>
            </w:r>
            <w:r>
              <w:rPr>
                <w:spacing w:val="40"/>
              </w:rPr>
              <w:t xml:space="preserve"> </w:t>
            </w:r>
            <w:r>
              <w:t>и</w:t>
            </w:r>
            <w:r>
              <w:rPr>
                <w:spacing w:val="40"/>
              </w:rPr>
              <w:t xml:space="preserve"> </w:t>
            </w:r>
            <w:r>
              <w:t xml:space="preserve">средств </w:t>
            </w:r>
            <w:r>
              <w:rPr>
                <w:spacing w:val="-2"/>
              </w:rPr>
              <w:t>музыкального</w:t>
            </w:r>
            <w:r>
              <w:tab/>
            </w:r>
            <w:r>
              <w:tab/>
            </w:r>
            <w:r>
              <w:tab/>
            </w:r>
            <w:r>
              <w:tab/>
            </w:r>
            <w:r>
              <w:rPr>
                <w:spacing w:val="-2"/>
              </w:rPr>
              <w:t>искусства.</w:t>
            </w:r>
            <w:r>
              <w:tab/>
            </w:r>
            <w:r>
              <w:tab/>
            </w:r>
            <w:r>
              <w:tab/>
            </w:r>
            <w:r>
              <w:rPr>
                <w:spacing w:val="-2"/>
              </w:rPr>
              <w:t>Слушание образцов</w:t>
            </w:r>
            <w:r>
              <w:tab/>
            </w:r>
            <w:r>
              <w:tab/>
            </w:r>
            <w:r>
              <w:tab/>
            </w:r>
            <w:r>
              <w:rPr>
                <w:spacing w:val="-2"/>
              </w:rPr>
              <w:t>электронной</w:t>
            </w:r>
            <w:r>
              <w:tab/>
            </w:r>
            <w:r>
              <w:tab/>
            </w:r>
            <w:r>
              <w:tab/>
            </w:r>
            <w:r>
              <w:tab/>
            </w:r>
            <w:r>
              <w:rPr>
                <w:spacing w:val="-2"/>
              </w:rPr>
              <w:t>музыки. Дискуссия</w:t>
            </w:r>
            <w:r>
              <w:tab/>
            </w:r>
            <w:r>
              <w:tab/>
            </w:r>
            <w:r>
              <w:rPr>
                <w:spacing w:val="-10"/>
              </w:rPr>
              <w:t>о</w:t>
            </w:r>
            <w:r>
              <w:tab/>
            </w:r>
            <w:r>
              <w:tab/>
            </w:r>
            <w:r>
              <w:tab/>
            </w:r>
            <w:r>
              <w:rPr>
                <w:spacing w:val="-2"/>
              </w:rPr>
              <w:t>значении</w:t>
            </w:r>
            <w:r>
              <w:tab/>
            </w:r>
            <w:r>
              <w:tab/>
            </w:r>
            <w:r>
              <w:rPr>
                <w:spacing w:val="-2"/>
              </w:rPr>
              <w:t>технических средств</w:t>
            </w:r>
            <w:r>
              <w:tab/>
            </w:r>
            <w:r>
              <w:rPr>
                <w:spacing w:val="-10"/>
              </w:rPr>
              <w:t>в</w:t>
            </w:r>
            <w:r>
              <w:tab/>
            </w:r>
            <w:r>
              <w:tab/>
            </w:r>
            <w:r>
              <w:tab/>
            </w:r>
            <w:r>
              <w:rPr>
                <w:spacing w:val="-2"/>
              </w:rPr>
              <w:t>создании</w:t>
            </w:r>
            <w:r>
              <w:tab/>
            </w:r>
            <w:r>
              <w:tab/>
            </w:r>
            <w:r>
              <w:rPr>
                <w:spacing w:val="-2"/>
              </w:rPr>
              <w:t xml:space="preserve">современной </w:t>
            </w:r>
            <w:r>
              <w:t xml:space="preserve">музыки. </w:t>
            </w:r>
            <w:r>
              <w:rPr>
                <w:i/>
              </w:rPr>
              <w:t>На выбор</w:t>
            </w:r>
            <w:r>
              <w:rPr>
                <w:i/>
                <w:spacing w:val="-3"/>
              </w:rPr>
              <w:t xml:space="preserve"> </w:t>
            </w:r>
            <w:r>
              <w:rPr>
                <w:i/>
              </w:rPr>
              <w:t>или</w:t>
            </w:r>
            <w:r>
              <w:rPr>
                <w:i/>
                <w:spacing w:val="40"/>
              </w:rPr>
              <w:t xml:space="preserve"> </w:t>
            </w:r>
            <w:r>
              <w:rPr>
                <w:i/>
              </w:rPr>
              <w:t>факультативно</w:t>
            </w:r>
          </w:p>
          <w:p w:rsidR="00ED6F15" w:rsidRDefault="00D45F34">
            <w:pPr>
              <w:pStyle w:val="TableParagraph"/>
              <w:tabs>
                <w:tab w:val="left" w:pos="2956"/>
              </w:tabs>
              <w:ind w:left="18" w:right="12" w:firstLine="427"/>
              <w:jc w:val="both"/>
            </w:pPr>
            <w:r>
              <w:rPr>
                <w:spacing w:val="-2"/>
              </w:rPr>
              <w:t>Исследовательские</w:t>
            </w:r>
            <w:r>
              <w:tab/>
            </w:r>
            <w:r>
              <w:rPr>
                <w:spacing w:val="-2"/>
              </w:rPr>
              <w:t xml:space="preserve">проекты, </w:t>
            </w:r>
            <w:r>
              <w:t>посвящённые развитию музыкальной электроники в России.</w:t>
            </w:r>
          </w:p>
          <w:p w:rsidR="00ED6F15" w:rsidRDefault="00D45F34">
            <w:pPr>
              <w:pStyle w:val="TableParagraph"/>
              <w:tabs>
                <w:tab w:val="left" w:pos="1093"/>
                <w:tab w:val="left" w:pos="1558"/>
                <w:tab w:val="left" w:pos="2674"/>
                <w:tab w:val="left" w:pos="2830"/>
              </w:tabs>
              <w:ind w:left="18" w:right="16" w:firstLine="427"/>
            </w:pPr>
            <w:r>
              <w:rPr>
                <w:spacing w:val="-2"/>
              </w:rPr>
              <w:t>Импровизация,</w:t>
            </w:r>
            <w:r>
              <w:tab/>
            </w:r>
            <w:r>
              <w:rPr>
                <w:spacing w:val="-2"/>
              </w:rPr>
              <w:t>сочинение музыки</w:t>
            </w:r>
            <w:r>
              <w:tab/>
            </w:r>
            <w:r>
              <w:rPr>
                <w:spacing w:val="-10"/>
              </w:rPr>
              <w:t>с</w:t>
            </w:r>
            <w:r>
              <w:tab/>
            </w:r>
            <w:r>
              <w:rPr>
                <w:spacing w:val="-2"/>
              </w:rPr>
              <w:t>помощью</w:t>
            </w:r>
            <w:r>
              <w:tab/>
            </w:r>
            <w:r>
              <w:tab/>
            </w:r>
            <w:r>
              <w:rPr>
                <w:spacing w:val="-2"/>
              </w:rPr>
              <w:t xml:space="preserve">цифровых </w:t>
            </w:r>
            <w:r>
              <w:t>устройств,</w:t>
            </w:r>
            <w:r>
              <w:rPr>
                <w:spacing w:val="40"/>
              </w:rPr>
              <w:t xml:space="preserve"> </w:t>
            </w:r>
            <w:r>
              <w:t>программных</w:t>
            </w:r>
            <w:r>
              <w:rPr>
                <w:spacing w:val="40"/>
              </w:rPr>
              <w:t xml:space="preserve"> </w:t>
            </w:r>
            <w:r>
              <w:t>продуктов</w:t>
            </w:r>
            <w:r>
              <w:rPr>
                <w:spacing w:val="40"/>
              </w:rPr>
              <w:t xml:space="preserve"> </w:t>
            </w:r>
            <w:r>
              <w:t>и электронных гаджетов</w:t>
            </w:r>
          </w:p>
        </w:tc>
      </w:tr>
    </w:tbl>
    <w:p w:rsidR="00ED6F15" w:rsidRDefault="00ED6F15">
      <w:pPr>
        <w:pStyle w:val="a3"/>
        <w:spacing w:before="27"/>
        <w:ind w:left="0" w:firstLine="0"/>
        <w:jc w:val="left"/>
        <w:rPr>
          <w:b/>
        </w:rPr>
      </w:pPr>
    </w:p>
    <w:p w:rsidR="00ED6F15" w:rsidRDefault="00D45F34">
      <w:pPr>
        <w:pStyle w:val="a3"/>
        <w:ind w:left="1022" w:firstLine="0"/>
        <w:jc w:val="left"/>
      </w:pPr>
      <w:r>
        <w:t>Модуль</w:t>
      </w:r>
      <w:r>
        <w:rPr>
          <w:spacing w:val="-8"/>
        </w:rPr>
        <w:t xml:space="preserve"> </w:t>
      </w:r>
      <w:r>
        <w:t>№</w:t>
      </w:r>
      <w:r>
        <w:rPr>
          <w:spacing w:val="-5"/>
        </w:rPr>
        <w:t xml:space="preserve"> </w:t>
      </w:r>
      <w:r>
        <w:t>6</w:t>
      </w:r>
      <w:r>
        <w:rPr>
          <w:spacing w:val="-2"/>
        </w:rPr>
        <w:t xml:space="preserve"> </w:t>
      </w:r>
      <w:r>
        <w:t>«Образы</w:t>
      </w:r>
      <w:r>
        <w:rPr>
          <w:spacing w:val="-4"/>
        </w:rPr>
        <w:t xml:space="preserve"> </w:t>
      </w:r>
      <w:r>
        <w:t>русской</w:t>
      </w:r>
      <w:r>
        <w:rPr>
          <w:spacing w:val="-6"/>
        </w:rPr>
        <w:t xml:space="preserve"> </w:t>
      </w:r>
      <w:r>
        <w:t>и</w:t>
      </w:r>
      <w:r>
        <w:rPr>
          <w:spacing w:val="-6"/>
        </w:rPr>
        <w:t xml:space="preserve"> </w:t>
      </w:r>
      <w:r>
        <w:t>европейской</w:t>
      </w:r>
      <w:r>
        <w:rPr>
          <w:spacing w:val="-9"/>
        </w:rPr>
        <w:t xml:space="preserve"> </w:t>
      </w:r>
      <w:r>
        <w:t>духовной</w:t>
      </w:r>
      <w:r>
        <w:rPr>
          <w:spacing w:val="-8"/>
        </w:rPr>
        <w:t xml:space="preserve"> </w:t>
      </w:r>
      <w:r>
        <w:rPr>
          <w:spacing w:val="-2"/>
        </w:rPr>
        <w:t>музыки</w:t>
      </w:r>
    </w:p>
    <w:p w:rsidR="00ED6F15" w:rsidRDefault="00ED6F15">
      <w:pPr>
        <w:sectPr w:rsidR="00ED6F15">
          <w:type w:val="continuous"/>
          <w:pgSz w:w="11900" w:h="16870"/>
          <w:pgMar w:top="1080" w:right="0" w:bottom="1060" w:left="740" w:header="0" w:footer="748"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3"/>
        <w:gridCol w:w="1613"/>
        <w:gridCol w:w="135"/>
        <w:gridCol w:w="3030"/>
        <w:gridCol w:w="289"/>
        <w:gridCol w:w="3404"/>
        <w:gridCol w:w="468"/>
      </w:tblGrid>
      <w:tr w:rsidR="00ED6F15">
        <w:trPr>
          <w:gridAfter w:val="1"/>
          <w:wAfter w:w="468" w:type="dxa"/>
          <w:trHeight w:val="1247"/>
        </w:trPr>
        <w:tc>
          <w:tcPr>
            <w:tcW w:w="1100" w:type="dxa"/>
          </w:tcPr>
          <w:p w:rsidR="00ED6F15" w:rsidRDefault="00D45F34">
            <w:pPr>
              <w:pStyle w:val="TableParagraph"/>
              <w:spacing w:before="44"/>
              <w:ind w:left="119" w:right="254"/>
              <w:rPr>
                <w:b/>
                <w:sz w:val="24"/>
              </w:rPr>
            </w:pPr>
            <w:r>
              <w:rPr>
                <w:b/>
                <w:spacing w:val="-10"/>
                <w:sz w:val="24"/>
              </w:rPr>
              <w:lastRenderedPageBreak/>
              <w:t xml:space="preserve">№ </w:t>
            </w:r>
            <w:r>
              <w:rPr>
                <w:b/>
                <w:spacing w:val="-2"/>
                <w:sz w:val="24"/>
              </w:rPr>
              <w:t xml:space="preserve">блока, </w:t>
            </w:r>
            <w:r>
              <w:rPr>
                <w:b/>
                <w:spacing w:val="-4"/>
                <w:sz w:val="24"/>
              </w:rPr>
              <w:t xml:space="preserve">кол-во </w:t>
            </w:r>
            <w:r>
              <w:rPr>
                <w:b/>
                <w:spacing w:val="-2"/>
                <w:sz w:val="24"/>
              </w:rPr>
              <w:t>часов</w:t>
            </w:r>
          </w:p>
        </w:tc>
        <w:tc>
          <w:tcPr>
            <w:tcW w:w="1666" w:type="dxa"/>
            <w:gridSpan w:val="2"/>
          </w:tcPr>
          <w:p w:rsidR="00ED6F15" w:rsidRDefault="00D45F34">
            <w:pPr>
              <w:pStyle w:val="TableParagraph"/>
              <w:spacing w:before="44"/>
              <w:ind w:left="119"/>
              <w:rPr>
                <w:b/>
                <w:sz w:val="24"/>
              </w:rPr>
            </w:pPr>
            <w:r>
              <w:rPr>
                <w:b/>
                <w:spacing w:val="-4"/>
                <w:sz w:val="24"/>
              </w:rPr>
              <w:t>Темы</w:t>
            </w:r>
          </w:p>
        </w:tc>
        <w:tc>
          <w:tcPr>
            <w:tcW w:w="3165" w:type="dxa"/>
            <w:gridSpan w:val="2"/>
          </w:tcPr>
          <w:p w:rsidR="00ED6F15" w:rsidRDefault="00D45F34">
            <w:pPr>
              <w:pStyle w:val="TableParagraph"/>
              <w:spacing w:before="44"/>
              <w:ind w:left="114"/>
              <w:rPr>
                <w:b/>
                <w:sz w:val="24"/>
              </w:rPr>
            </w:pPr>
            <w:r>
              <w:rPr>
                <w:b/>
                <w:spacing w:val="-2"/>
                <w:sz w:val="24"/>
              </w:rPr>
              <w:t>Содержание</w:t>
            </w:r>
          </w:p>
        </w:tc>
        <w:tc>
          <w:tcPr>
            <w:tcW w:w="3693" w:type="dxa"/>
            <w:gridSpan w:val="2"/>
          </w:tcPr>
          <w:p w:rsidR="00ED6F15" w:rsidRDefault="00D45F34">
            <w:pPr>
              <w:pStyle w:val="TableParagraph"/>
              <w:tabs>
                <w:tab w:val="left" w:pos="2179"/>
              </w:tabs>
              <w:spacing w:before="46" w:line="237" w:lineRule="auto"/>
              <w:ind w:left="114" w:right="58"/>
              <w:rPr>
                <w:b/>
                <w:sz w:val="24"/>
              </w:rPr>
            </w:pPr>
            <w:r>
              <w:rPr>
                <w:b/>
                <w:spacing w:val="-4"/>
                <w:sz w:val="24"/>
              </w:rPr>
              <w:t>Виды</w:t>
            </w:r>
            <w:r>
              <w:rPr>
                <w:b/>
                <w:sz w:val="24"/>
              </w:rPr>
              <w:tab/>
            </w:r>
            <w:r>
              <w:rPr>
                <w:b/>
                <w:spacing w:val="-4"/>
                <w:sz w:val="24"/>
              </w:rPr>
              <w:t xml:space="preserve">деятельности </w:t>
            </w:r>
            <w:r>
              <w:rPr>
                <w:b/>
                <w:spacing w:val="-2"/>
                <w:sz w:val="24"/>
              </w:rPr>
              <w:t>обучающихся</w:t>
            </w:r>
          </w:p>
        </w:tc>
      </w:tr>
      <w:tr w:rsidR="00ED6F15">
        <w:trPr>
          <w:gridAfter w:val="1"/>
          <w:wAfter w:w="468" w:type="dxa"/>
          <w:trHeight w:val="4402"/>
        </w:trPr>
        <w:tc>
          <w:tcPr>
            <w:tcW w:w="1100" w:type="dxa"/>
          </w:tcPr>
          <w:p w:rsidR="00ED6F15" w:rsidRDefault="00D45F34">
            <w:pPr>
              <w:pStyle w:val="TableParagraph"/>
              <w:tabs>
                <w:tab w:val="left" w:pos="624"/>
              </w:tabs>
              <w:spacing w:before="35" w:line="251" w:lineRule="exact"/>
              <w:ind w:left="119"/>
            </w:pPr>
            <w:r>
              <w:rPr>
                <w:spacing w:val="-5"/>
              </w:rPr>
              <w:t>А)</w:t>
            </w:r>
            <w:r>
              <w:tab/>
              <w:t>3—</w:t>
            </w:r>
            <w:r>
              <w:rPr>
                <w:spacing w:val="-10"/>
              </w:rPr>
              <w:t>4</w:t>
            </w:r>
          </w:p>
          <w:p w:rsidR="00ED6F15" w:rsidRDefault="00D45F34">
            <w:pPr>
              <w:pStyle w:val="TableParagraph"/>
              <w:ind w:left="119"/>
            </w:pPr>
            <w:r>
              <w:rPr>
                <w:spacing w:val="-4"/>
              </w:rPr>
              <w:t>учебных часа</w:t>
            </w:r>
          </w:p>
        </w:tc>
        <w:tc>
          <w:tcPr>
            <w:tcW w:w="1666" w:type="dxa"/>
            <w:gridSpan w:val="2"/>
          </w:tcPr>
          <w:p w:rsidR="00ED6F15" w:rsidRDefault="00D45F34">
            <w:pPr>
              <w:pStyle w:val="TableParagraph"/>
              <w:spacing w:before="35"/>
              <w:ind w:left="119" w:right="534"/>
              <w:jc w:val="both"/>
            </w:pPr>
            <w:r>
              <w:rPr>
                <w:spacing w:val="-2"/>
              </w:rPr>
              <w:t xml:space="preserve">Храмовый </w:t>
            </w:r>
            <w:r>
              <w:t xml:space="preserve">синтез ис- </w:t>
            </w:r>
            <w:r>
              <w:rPr>
                <w:spacing w:val="-2"/>
              </w:rPr>
              <w:t>кусств</w:t>
            </w:r>
          </w:p>
        </w:tc>
        <w:tc>
          <w:tcPr>
            <w:tcW w:w="3165" w:type="dxa"/>
            <w:gridSpan w:val="2"/>
          </w:tcPr>
          <w:p w:rsidR="00ED6F15" w:rsidRDefault="00ED6F15">
            <w:pPr>
              <w:pStyle w:val="TableParagraph"/>
            </w:pPr>
          </w:p>
          <w:p w:rsidR="00ED6F15" w:rsidRDefault="00ED6F15">
            <w:pPr>
              <w:pStyle w:val="TableParagraph"/>
            </w:pPr>
          </w:p>
          <w:p w:rsidR="00ED6F15" w:rsidRDefault="00ED6F15">
            <w:pPr>
              <w:pStyle w:val="TableParagraph"/>
            </w:pPr>
          </w:p>
          <w:p w:rsidR="00ED6F15" w:rsidRDefault="00ED6F15">
            <w:pPr>
              <w:pStyle w:val="TableParagraph"/>
              <w:spacing w:before="59"/>
            </w:pPr>
          </w:p>
          <w:p w:rsidR="00ED6F15" w:rsidRDefault="00D45F34">
            <w:pPr>
              <w:pStyle w:val="TableParagraph"/>
              <w:spacing w:before="1"/>
              <w:ind w:left="114" w:right="29"/>
              <w:jc w:val="both"/>
            </w:pPr>
            <w:r>
              <w:t>Музыка православного и католического</w:t>
            </w:r>
            <w:r>
              <w:rPr>
                <w:vertAlign w:val="superscript"/>
              </w:rPr>
              <w:t>2</w:t>
            </w:r>
            <w:r>
              <w:t xml:space="preserve"> бого-</w:t>
            </w:r>
          </w:p>
          <w:p w:rsidR="00ED6F15" w:rsidRDefault="00D45F34">
            <w:pPr>
              <w:pStyle w:val="TableParagraph"/>
              <w:tabs>
                <w:tab w:val="left" w:pos="2371"/>
              </w:tabs>
              <w:spacing w:before="3"/>
              <w:ind w:left="114" w:right="25"/>
              <w:jc w:val="both"/>
            </w:pPr>
            <w:r>
              <w:t>служения (колокола, пение а capella / пение в</w:t>
            </w:r>
            <w:r>
              <w:rPr>
                <w:spacing w:val="80"/>
              </w:rPr>
              <w:t xml:space="preserve"> </w:t>
            </w:r>
            <w:r>
              <w:rPr>
                <w:spacing w:val="-2"/>
              </w:rPr>
              <w:t>сопровождении</w:t>
            </w:r>
            <w:r>
              <w:tab/>
            </w:r>
            <w:r>
              <w:rPr>
                <w:spacing w:val="-2"/>
              </w:rPr>
              <w:t xml:space="preserve">органа). </w:t>
            </w:r>
            <w:r>
              <w:t>Основные жанры, традиции.</w:t>
            </w:r>
          </w:p>
          <w:p w:rsidR="00ED6F15" w:rsidRDefault="00D45F34">
            <w:pPr>
              <w:pStyle w:val="TableParagraph"/>
              <w:tabs>
                <w:tab w:val="left" w:pos="2386"/>
              </w:tabs>
              <w:spacing w:before="1" w:line="251" w:lineRule="exact"/>
              <w:ind w:left="114"/>
              <w:jc w:val="both"/>
            </w:pPr>
            <w:r>
              <w:rPr>
                <w:spacing w:val="-2"/>
              </w:rPr>
              <w:t>Образы</w:t>
            </w:r>
            <w:r>
              <w:tab/>
            </w:r>
            <w:r>
              <w:rPr>
                <w:spacing w:val="-2"/>
              </w:rPr>
              <w:t>Христа,</w:t>
            </w:r>
          </w:p>
          <w:p w:rsidR="00ED6F15" w:rsidRDefault="00D45F34">
            <w:pPr>
              <w:pStyle w:val="TableParagraph"/>
              <w:tabs>
                <w:tab w:val="left" w:pos="2074"/>
              </w:tabs>
              <w:spacing w:line="242" w:lineRule="auto"/>
              <w:ind w:left="114" w:right="54"/>
              <w:jc w:val="both"/>
            </w:pPr>
            <w:r>
              <w:rPr>
                <w:spacing w:val="-2"/>
              </w:rPr>
              <w:t>Богородицы,</w:t>
            </w:r>
            <w:r>
              <w:tab/>
            </w:r>
            <w:r>
              <w:rPr>
                <w:spacing w:val="-4"/>
              </w:rPr>
              <w:t xml:space="preserve">Рождества, </w:t>
            </w:r>
            <w:r>
              <w:rPr>
                <w:spacing w:val="-2"/>
              </w:rPr>
              <w:t>Воскресения</w:t>
            </w:r>
          </w:p>
        </w:tc>
        <w:tc>
          <w:tcPr>
            <w:tcW w:w="3693" w:type="dxa"/>
            <w:gridSpan w:val="2"/>
          </w:tcPr>
          <w:p w:rsidR="00ED6F15" w:rsidRDefault="00D45F34">
            <w:pPr>
              <w:pStyle w:val="TableParagraph"/>
              <w:tabs>
                <w:tab w:val="left" w:pos="1886"/>
                <w:tab w:val="left" w:pos="2236"/>
                <w:tab w:val="left" w:pos="2404"/>
                <w:tab w:val="left" w:pos="2803"/>
                <w:tab w:val="left" w:pos="3528"/>
                <w:tab w:val="left" w:pos="3571"/>
              </w:tabs>
              <w:spacing w:before="35"/>
              <w:ind w:left="114" w:right="17"/>
              <w:jc w:val="both"/>
            </w:pPr>
            <w:r>
              <w:rPr>
                <w:spacing w:val="-2"/>
              </w:rPr>
              <w:t>Повторение,</w:t>
            </w:r>
            <w:r>
              <w:tab/>
            </w:r>
            <w:r>
              <w:rPr>
                <w:spacing w:val="-2"/>
              </w:rPr>
              <w:t>обобщение</w:t>
            </w:r>
            <w:r>
              <w:tab/>
            </w:r>
            <w:r>
              <w:rPr>
                <w:spacing w:val="-10"/>
              </w:rPr>
              <w:t xml:space="preserve">и </w:t>
            </w:r>
            <w:r>
              <w:rPr>
                <w:spacing w:val="-2"/>
              </w:rPr>
              <w:t>систематизация</w:t>
            </w:r>
            <w:r>
              <w:tab/>
            </w:r>
            <w:r>
              <w:tab/>
            </w:r>
            <w:r>
              <w:rPr>
                <w:spacing w:val="-2"/>
              </w:rPr>
              <w:t>знаний</w:t>
            </w:r>
            <w:r>
              <w:tab/>
            </w:r>
            <w:r>
              <w:tab/>
            </w:r>
            <w:r>
              <w:rPr>
                <w:spacing w:val="-26"/>
              </w:rPr>
              <w:t>о</w:t>
            </w:r>
            <w:r>
              <w:rPr>
                <w:spacing w:val="-2"/>
              </w:rPr>
              <w:t xml:space="preserve"> христианской</w:t>
            </w:r>
            <w:r>
              <w:tab/>
            </w:r>
            <w:r>
              <w:tab/>
            </w:r>
            <w:r>
              <w:tab/>
            </w:r>
            <w:r>
              <w:tab/>
            </w:r>
            <w:r>
              <w:rPr>
                <w:spacing w:val="-2"/>
              </w:rPr>
              <w:t xml:space="preserve">культуре </w:t>
            </w:r>
            <w:r>
              <w:t>западноевропейской традиции и русского православия, полученных</w:t>
            </w:r>
            <w:r>
              <w:rPr>
                <w:spacing w:val="40"/>
              </w:rPr>
              <w:t xml:space="preserve"> </w:t>
            </w:r>
            <w:r>
              <w:t xml:space="preserve">на уроках музыки и ОРКСЭ в начальной школе. Осознание единства музыки со словом, </w:t>
            </w:r>
            <w:r>
              <w:rPr>
                <w:spacing w:val="-2"/>
              </w:rPr>
              <w:t>живописью,</w:t>
            </w:r>
            <w:r>
              <w:tab/>
            </w:r>
            <w:r>
              <w:tab/>
            </w:r>
            <w:r>
              <w:tab/>
            </w:r>
            <w:r>
              <w:rPr>
                <w:spacing w:val="-2"/>
              </w:rPr>
              <w:t xml:space="preserve">скульптурой, </w:t>
            </w:r>
            <w:r>
              <w:t>архитектурой как сочетания разных проявлений единого мировоззрения, основной идеи христианства.</w:t>
            </w:r>
          </w:p>
          <w:p w:rsidR="00ED6F15" w:rsidRDefault="00D45F34">
            <w:pPr>
              <w:pStyle w:val="TableParagraph"/>
              <w:ind w:left="114" w:right="26"/>
              <w:jc w:val="both"/>
            </w:pPr>
            <w:r>
              <w:t xml:space="preserve">Определение сходства и различия элементов разных видов искусства (музыки, живописи, архитектуры), </w:t>
            </w:r>
            <w:r>
              <w:rPr>
                <w:spacing w:val="-2"/>
              </w:rPr>
              <w:t>относящихся:</w:t>
            </w:r>
          </w:p>
          <w:p w:rsidR="00ED6F15" w:rsidRDefault="00D45F34">
            <w:pPr>
              <w:pStyle w:val="TableParagraph"/>
              <w:tabs>
                <w:tab w:val="left" w:pos="834"/>
                <w:tab w:val="left" w:pos="2352"/>
              </w:tabs>
              <w:ind w:left="114"/>
              <w:jc w:val="both"/>
            </w:pPr>
            <w:r>
              <w:rPr>
                <w:spacing w:val="-10"/>
              </w:rPr>
              <w:t>к</w:t>
            </w:r>
            <w:r>
              <w:tab/>
            </w:r>
            <w:r>
              <w:rPr>
                <w:spacing w:val="-2"/>
              </w:rPr>
              <w:t>русской</w:t>
            </w:r>
            <w:r>
              <w:tab/>
            </w:r>
            <w:r>
              <w:rPr>
                <w:spacing w:val="-2"/>
              </w:rPr>
              <w:t>православной</w:t>
            </w:r>
          </w:p>
        </w:tc>
      </w:tr>
      <w:tr w:rsidR="00ED6F15">
        <w:trPr>
          <w:gridAfter w:val="1"/>
          <w:wAfter w:w="468" w:type="dxa"/>
          <w:trHeight w:val="3513"/>
        </w:trPr>
        <w:tc>
          <w:tcPr>
            <w:tcW w:w="1100" w:type="dxa"/>
          </w:tcPr>
          <w:p w:rsidR="00ED6F15" w:rsidRDefault="00ED6F15">
            <w:pPr>
              <w:pStyle w:val="TableParagraph"/>
            </w:pPr>
          </w:p>
        </w:tc>
        <w:tc>
          <w:tcPr>
            <w:tcW w:w="1666" w:type="dxa"/>
            <w:gridSpan w:val="2"/>
          </w:tcPr>
          <w:p w:rsidR="00ED6F15" w:rsidRDefault="00ED6F15">
            <w:pPr>
              <w:pStyle w:val="TableParagraph"/>
            </w:pPr>
          </w:p>
        </w:tc>
        <w:tc>
          <w:tcPr>
            <w:tcW w:w="3165" w:type="dxa"/>
            <w:gridSpan w:val="2"/>
          </w:tcPr>
          <w:p w:rsidR="00ED6F15" w:rsidRDefault="00ED6F15">
            <w:pPr>
              <w:pStyle w:val="TableParagraph"/>
            </w:pPr>
          </w:p>
        </w:tc>
        <w:tc>
          <w:tcPr>
            <w:tcW w:w="3693" w:type="dxa"/>
            <w:gridSpan w:val="2"/>
          </w:tcPr>
          <w:p w:rsidR="00ED6F15" w:rsidRDefault="00D45F34">
            <w:pPr>
              <w:pStyle w:val="TableParagraph"/>
              <w:spacing w:before="29"/>
              <w:ind w:left="114" w:right="804"/>
            </w:pPr>
            <w:r>
              <w:rPr>
                <w:spacing w:val="-2"/>
              </w:rPr>
              <w:t xml:space="preserve">традиции; </w:t>
            </w:r>
            <w:r>
              <w:rPr>
                <w:spacing w:val="-4"/>
              </w:rPr>
              <w:t>западноевропейской</w:t>
            </w:r>
          </w:p>
          <w:p w:rsidR="00ED6F15" w:rsidRDefault="00D45F34">
            <w:pPr>
              <w:pStyle w:val="TableParagraph"/>
              <w:tabs>
                <w:tab w:val="left" w:pos="1718"/>
                <w:tab w:val="left" w:pos="2971"/>
              </w:tabs>
              <w:spacing w:before="4"/>
              <w:ind w:left="114" w:right="37"/>
            </w:pPr>
            <w:r>
              <w:rPr>
                <w:spacing w:val="-2"/>
              </w:rPr>
              <w:t>христианской</w:t>
            </w:r>
            <w:r>
              <w:tab/>
            </w:r>
            <w:r>
              <w:rPr>
                <w:spacing w:val="-2"/>
              </w:rPr>
              <w:t>традиции;</w:t>
            </w:r>
            <w:r>
              <w:tab/>
            </w:r>
            <w:r>
              <w:rPr>
                <w:spacing w:val="-4"/>
              </w:rPr>
              <w:t xml:space="preserve">другим </w:t>
            </w:r>
            <w:r>
              <w:t>конфессиям (по выбору</w:t>
            </w:r>
          </w:p>
          <w:p w:rsidR="00ED6F15" w:rsidRDefault="00D45F34">
            <w:pPr>
              <w:pStyle w:val="TableParagraph"/>
              <w:spacing w:before="2"/>
              <w:ind w:left="114"/>
            </w:pPr>
            <w:r>
              <w:rPr>
                <w:spacing w:val="-2"/>
              </w:rPr>
              <w:t>учителя).</w:t>
            </w:r>
          </w:p>
          <w:p w:rsidR="00ED6F15" w:rsidRDefault="00D45F34">
            <w:pPr>
              <w:pStyle w:val="TableParagraph"/>
              <w:tabs>
                <w:tab w:val="left" w:pos="1511"/>
                <w:tab w:val="left" w:pos="2112"/>
                <w:tab w:val="left" w:pos="2236"/>
                <w:tab w:val="left" w:pos="2274"/>
                <w:tab w:val="left" w:pos="2582"/>
                <w:tab w:val="left" w:pos="2947"/>
                <w:tab w:val="left" w:pos="3339"/>
                <w:tab w:val="left" w:pos="3556"/>
              </w:tabs>
              <w:spacing w:before="2"/>
              <w:ind w:left="114" w:right="23"/>
            </w:pPr>
            <w:r>
              <w:rPr>
                <w:spacing w:val="-2"/>
              </w:rPr>
              <w:t>Исполнение</w:t>
            </w:r>
            <w:r>
              <w:tab/>
            </w:r>
            <w:r>
              <w:rPr>
                <w:spacing w:val="-37"/>
              </w:rPr>
              <w:t xml:space="preserve"> </w:t>
            </w:r>
            <w:r>
              <w:t xml:space="preserve">вокальных </w:t>
            </w:r>
            <w:r>
              <w:rPr>
                <w:spacing w:val="-2"/>
              </w:rPr>
              <w:t>произведений,</w:t>
            </w:r>
            <w:r>
              <w:tab/>
            </w:r>
            <w:r>
              <w:tab/>
            </w:r>
            <w:r>
              <w:tab/>
            </w:r>
            <w:r>
              <w:rPr>
                <w:spacing w:val="-2"/>
              </w:rPr>
              <w:t>связанных</w:t>
            </w:r>
            <w:r>
              <w:tab/>
            </w:r>
            <w:r>
              <w:tab/>
            </w:r>
            <w:r>
              <w:rPr>
                <w:spacing w:val="-10"/>
              </w:rPr>
              <w:t xml:space="preserve">с </w:t>
            </w:r>
            <w:r>
              <w:t>религиозной</w:t>
            </w:r>
            <w:r>
              <w:rPr>
                <w:spacing w:val="80"/>
              </w:rPr>
              <w:t xml:space="preserve"> </w:t>
            </w:r>
            <w:r>
              <w:t xml:space="preserve">традицией, </w:t>
            </w:r>
            <w:r>
              <w:rPr>
                <w:spacing w:val="-2"/>
              </w:rPr>
              <w:t>перекликающихся</w:t>
            </w:r>
            <w:r>
              <w:tab/>
            </w:r>
            <w:r>
              <w:rPr>
                <w:spacing w:val="-10"/>
              </w:rPr>
              <w:t>с</w:t>
            </w:r>
            <w:r>
              <w:tab/>
            </w:r>
            <w:r>
              <w:tab/>
            </w:r>
            <w:r>
              <w:tab/>
            </w:r>
            <w:r>
              <w:tab/>
              <w:t>ней</w:t>
            </w:r>
            <w:r>
              <w:rPr>
                <w:spacing w:val="40"/>
              </w:rPr>
              <w:t xml:space="preserve"> </w:t>
            </w:r>
            <w:r>
              <w:t xml:space="preserve">по </w:t>
            </w:r>
            <w:r>
              <w:rPr>
                <w:spacing w:val="-2"/>
              </w:rPr>
              <w:t>тематике.</w:t>
            </w:r>
            <w:r>
              <w:tab/>
            </w:r>
            <w:r>
              <w:rPr>
                <w:i/>
                <w:spacing w:val="-6"/>
              </w:rPr>
              <w:t>На</w:t>
            </w:r>
            <w:r>
              <w:rPr>
                <w:i/>
              </w:rPr>
              <w:tab/>
            </w:r>
            <w:r>
              <w:rPr>
                <w:i/>
              </w:rPr>
              <w:tab/>
            </w:r>
            <w:r>
              <w:rPr>
                <w:i/>
              </w:rPr>
              <w:tab/>
            </w:r>
            <w:r>
              <w:rPr>
                <w:i/>
                <w:spacing w:val="-2"/>
              </w:rPr>
              <w:t>выбор</w:t>
            </w:r>
            <w:r>
              <w:rPr>
                <w:i/>
              </w:rPr>
              <w:tab/>
            </w:r>
            <w:r>
              <w:rPr>
                <w:i/>
              </w:rPr>
              <w:tab/>
            </w:r>
            <w:r>
              <w:rPr>
                <w:i/>
                <w:spacing w:val="-4"/>
              </w:rPr>
              <w:t xml:space="preserve">или </w:t>
            </w:r>
            <w:r>
              <w:rPr>
                <w:i/>
                <w:spacing w:val="-2"/>
              </w:rPr>
              <w:t>факультативно</w:t>
            </w:r>
            <w:r>
              <w:rPr>
                <w:i/>
              </w:rPr>
              <w:tab/>
            </w:r>
            <w:r>
              <w:rPr>
                <w:i/>
              </w:rPr>
              <w:tab/>
            </w:r>
            <w:r>
              <w:rPr>
                <w:i/>
              </w:rPr>
              <w:tab/>
            </w:r>
            <w:r>
              <w:rPr>
                <w:i/>
              </w:rPr>
              <w:tab/>
            </w:r>
            <w:r>
              <w:rPr>
                <w:spacing w:val="-2"/>
              </w:rPr>
              <w:t xml:space="preserve">Посещение </w:t>
            </w:r>
            <w:r>
              <w:t>концерта духовной музыки</w:t>
            </w:r>
          </w:p>
        </w:tc>
      </w:tr>
      <w:tr w:rsidR="00ED6F15">
        <w:trPr>
          <w:trHeight w:val="7422"/>
        </w:trPr>
        <w:tc>
          <w:tcPr>
            <w:tcW w:w="1153" w:type="dxa"/>
            <w:gridSpan w:val="2"/>
          </w:tcPr>
          <w:p w:rsidR="00ED6F15" w:rsidRDefault="00D45F34">
            <w:pPr>
              <w:pStyle w:val="TableParagraph"/>
              <w:spacing w:before="34"/>
              <w:ind w:left="155" w:right="18"/>
              <w:jc w:val="center"/>
            </w:pPr>
            <w:r>
              <w:rPr>
                <w:spacing w:val="-5"/>
              </w:rPr>
              <w:lastRenderedPageBreak/>
              <w:t>Б)</w:t>
            </w:r>
          </w:p>
          <w:p w:rsidR="00ED6F15" w:rsidRDefault="00D45F34">
            <w:pPr>
              <w:pStyle w:val="TableParagraph"/>
              <w:spacing w:before="6" w:line="251" w:lineRule="exact"/>
              <w:ind w:left="119"/>
            </w:pPr>
            <w:r>
              <w:t>4—</w:t>
            </w:r>
            <w:r>
              <w:rPr>
                <w:spacing w:val="-10"/>
              </w:rPr>
              <w:t>6</w:t>
            </w:r>
          </w:p>
          <w:p w:rsidR="00ED6F15" w:rsidRDefault="00D45F34">
            <w:pPr>
              <w:pStyle w:val="TableParagraph"/>
              <w:spacing w:before="1" w:line="237" w:lineRule="auto"/>
              <w:ind w:left="119"/>
            </w:pPr>
            <w:r>
              <w:rPr>
                <w:spacing w:val="-4"/>
              </w:rPr>
              <w:t xml:space="preserve">учебных </w:t>
            </w:r>
            <w:r>
              <w:rPr>
                <w:spacing w:val="-2"/>
              </w:rPr>
              <w:t>часов</w:t>
            </w:r>
          </w:p>
        </w:tc>
        <w:tc>
          <w:tcPr>
            <w:tcW w:w="1748" w:type="dxa"/>
            <w:gridSpan w:val="2"/>
          </w:tcPr>
          <w:p w:rsidR="00ED6F15" w:rsidRDefault="00D45F34">
            <w:pPr>
              <w:pStyle w:val="TableParagraph"/>
              <w:spacing w:before="34"/>
              <w:ind w:left="119" w:right="347" w:firstLine="427"/>
            </w:pPr>
            <w:r>
              <w:rPr>
                <w:spacing w:val="-2"/>
              </w:rPr>
              <w:t>Развитие церковной музыки</w:t>
            </w:r>
          </w:p>
        </w:tc>
        <w:tc>
          <w:tcPr>
            <w:tcW w:w="3319" w:type="dxa"/>
            <w:gridSpan w:val="2"/>
          </w:tcPr>
          <w:p w:rsidR="00ED6F15" w:rsidRDefault="00D45F34">
            <w:pPr>
              <w:pStyle w:val="TableParagraph"/>
              <w:tabs>
                <w:tab w:val="left" w:pos="2236"/>
                <w:tab w:val="left" w:pos="2438"/>
                <w:tab w:val="left" w:pos="2529"/>
              </w:tabs>
              <w:spacing w:before="34"/>
              <w:ind w:left="114" w:right="190" w:firstLine="427"/>
              <w:jc w:val="both"/>
            </w:pPr>
            <w:r>
              <w:rPr>
                <w:spacing w:val="-2"/>
              </w:rPr>
              <w:t>Европейская</w:t>
            </w:r>
            <w:r>
              <w:tab/>
            </w:r>
            <w:r>
              <w:tab/>
            </w:r>
            <w:r>
              <w:rPr>
                <w:spacing w:val="-4"/>
              </w:rPr>
              <w:t xml:space="preserve">музыка </w:t>
            </w:r>
            <w:r>
              <w:rPr>
                <w:spacing w:val="-2"/>
              </w:rPr>
              <w:t>религиозной</w:t>
            </w:r>
            <w:r>
              <w:tab/>
            </w:r>
            <w:r>
              <w:rPr>
                <w:spacing w:val="-2"/>
              </w:rPr>
              <w:t>традиции (григорианский</w:t>
            </w:r>
            <w:r>
              <w:tab/>
            </w:r>
            <w:r>
              <w:tab/>
            </w:r>
            <w:r>
              <w:tab/>
            </w:r>
            <w:r>
              <w:rPr>
                <w:spacing w:val="-4"/>
              </w:rPr>
              <w:t xml:space="preserve">хорал, </w:t>
            </w:r>
            <w:r>
              <w:t>изобретение нотной записи</w:t>
            </w:r>
          </w:p>
          <w:p w:rsidR="00ED6F15" w:rsidRDefault="00D45F34">
            <w:pPr>
              <w:pStyle w:val="TableParagraph"/>
              <w:tabs>
                <w:tab w:val="left" w:pos="2169"/>
              </w:tabs>
              <w:spacing w:before="1" w:line="242" w:lineRule="auto"/>
              <w:ind w:left="114" w:right="199" w:firstLine="427"/>
              <w:jc w:val="both"/>
            </w:pPr>
            <w:r>
              <w:rPr>
                <w:spacing w:val="-2"/>
              </w:rPr>
              <w:t>Гвидо</w:t>
            </w:r>
            <w:r>
              <w:tab/>
            </w:r>
            <w:r>
              <w:rPr>
                <w:spacing w:val="-4"/>
              </w:rPr>
              <w:t xml:space="preserve">д’Ареццо, </w:t>
            </w:r>
            <w:r>
              <w:t>протестантский хорал).</w:t>
            </w:r>
          </w:p>
          <w:p w:rsidR="00ED6F15" w:rsidRDefault="00D45F34">
            <w:pPr>
              <w:pStyle w:val="TableParagraph"/>
              <w:tabs>
                <w:tab w:val="left" w:pos="2438"/>
              </w:tabs>
              <w:spacing w:before="3" w:line="249" w:lineRule="exact"/>
              <w:ind w:left="541"/>
              <w:jc w:val="both"/>
            </w:pPr>
            <w:r>
              <w:rPr>
                <w:spacing w:val="-2"/>
              </w:rPr>
              <w:t>Русская</w:t>
            </w:r>
            <w:r>
              <w:tab/>
            </w:r>
            <w:r>
              <w:rPr>
                <w:spacing w:val="-2"/>
              </w:rPr>
              <w:t>музыка</w:t>
            </w:r>
          </w:p>
          <w:p w:rsidR="00ED6F15" w:rsidRDefault="00D45F34">
            <w:pPr>
              <w:pStyle w:val="TableParagraph"/>
              <w:tabs>
                <w:tab w:val="left" w:pos="1466"/>
                <w:tab w:val="left" w:pos="2236"/>
                <w:tab w:val="left" w:pos="2382"/>
              </w:tabs>
              <w:spacing w:line="242" w:lineRule="auto"/>
              <w:ind w:left="114" w:right="26"/>
            </w:pPr>
            <w:r>
              <w:rPr>
                <w:spacing w:val="-2"/>
              </w:rPr>
              <w:t>религиозной</w:t>
            </w:r>
            <w:r>
              <w:tab/>
            </w:r>
            <w:r>
              <w:tab/>
            </w:r>
            <w:r>
              <w:rPr>
                <w:spacing w:val="-2"/>
              </w:rPr>
              <w:t>традиции (знаменный</w:t>
            </w:r>
            <w:r>
              <w:tab/>
            </w:r>
            <w:r>
              <w:rPr>
                <w:spacing w:val="-2"/>
              </w:rPr>
              <w:t>распев,</w:t>
            </w:r>
            <w:r>
              <w:tab/>
            </w:r>
            <w:r>
              <w:tab/>
            </w:r>
            <w:r>
              <w:rPr>
                <w:spacing w:val="-2"/>
              </w:rPr>
              <w:t>крюковая запись).</w:t>
            </w:r>
          </w:p>
          <w:p w:rsidR="00ED6F15" w:rsidRDefault="00D45F34">
            <w:pPr>
              <w:pStyle w:val="TableParagraph"/>
              <w:ind w:left="114" w:right="28" w:firstLine="427"/>
              <w:jc w:val="both"/>
            </w:pPr>
            <w:r>
              <w:t>Полифония в западной и русской духовной музыке. Жанры: кантата, духовный концерт, реквием</w:t>
            </w:r>
          </w:p>
        </w:tc>
        <w:tc>
          <w:tcPr>
            <w:tcW w:w="3872" w:type="dxa"/>
            <w:gridSpan w:val="2"/>
          </w:tcPr>
          <w:p w:rsidR="00ED6F15" w:rsidRDefault="00D45F34">
            <w:pPr>
              <w:pStyle w:val="TableParagraph"/>
              <w:tabs>
                <w:tab w:val="left" w:pos="1453"/>
                <w:tab w:val="left" w:pos="1493"/>
                <w:tab w:val="left" w:pos="1891"/>
                <w:tab w:val="left" w:pos="1992"/>
                <w:tab w:val="left" w:pos="2244"/>
                <w:tab w:val="left" w:pos="2644"/>
                <w:tab w:val="left" w:pos="2759"/>
                <w:tab w:val="left" w:pos="2793"/>
                <w:tab w:val="left" w:pos="2960"/>
                <w:tab w:val="left" w:pos="3133"/>
              </w:tabs>
              <w:spacing w:before="34"/>
              <w:ind w:left="113" w:right="28" w:firstLine="427"/>
            </w:pPr>
            <w:r>
              <w:rPr>
                <w:spacing w:val="-2"/>
              </w:rPr>
              <w:t>Знакомство</w:t>
            </w:r>
            <w:r>
              <w:tab/>
            </w:r>
            <w:r>
              <w:tab/>
            </w:r>
            <w:r>
              <w:tab/>
            </w:r>
            <w:r>
              <w:rPr>
                <w:spacing w:val="-10"/>
              </w:rPr>
              <w:t>с</w:t>
            </w:r>
            <w:r>
              <w:tab/>
            </w:r>
            <w:r>
              <w:tab/>
            </w:r>
            <w:r>
              <w:tab/>
            </w:r>
            <w:r>
              <w:tab/>
            </w:r>
            <w:r>
              <w:rPr>
                <w:spacing w:val="-2"/>
              </w:rPr>
              <w:t>историей возникновения</w:t>
            </w:r>
            <w:r>
              <w:tab/>
            </w:r>
            <w:r>
              <w:tab/>
            </w:r>
            <w:r>
              <w:rPr>
                <w:spacing w:val="-2"/>
              </w:rPr>
              <w:t>нотной</w:t>
            </w:r>
            <w:r>
              <w:tab/>
            </w:r>
            <w:r>
              <w:tab/>
            </w:r>
            <w:r>
              <w:tab/>
            </w:r>
            <w:r>
              <w:tab/>
            </w:r>
            <w:r>
              <w:rPr>
                <w:spacing w:val="-2"/>
              </w:rPr>
              <w:t>записи. Сравнение</w:t>
            </w:r>
            <w:r>
              <w:tab/>
            </w:r>
            <w:r>
              <w:tab/>
            </w:r>
            <w:r>
              <w:rPr>
                <w:spacing w:val="-2"/>
              </w:rPr>
              <w:t>нотаций</w:t>
            </w:r>
            <w:r>
              <w:tab/>
            </w:r>
            <w:r>
              <w:rPr>
                <w:spacing w:val="-2"/>
              </w:rPr>
              <w:t>религиозной музыки</w:t>
            </w:r>
            <w:r>
              <w:tab/>
            </w:r>
            <w:r>
              <w:rPr>
                <w:spacing w:val="-2"/>
              </w:rPr>
              <w:t>разных</w:t>
            </w:r>
            <w:r>
              <w:tab/>
            </w:r>
            <w:r>
              <w:tab/>
            </w:r>
            <w:r>
              <w:tab/>
            </w:r>
            <w:r>
              <w:rPr>
                <w:spacing w:val="-2"/>
              </w:rPr>
              <w:t>традиций (григорианский</w:t>
            </w:r>
            <w:r>
              <w:tab/>
            </w:r>
            <w:r>
              <w:rPr>
                <w:spacing w:val="-2"/>
              </w:rPr>
              <w:t>хорал,</w:t>
            </w:r>
            <w:r>
              <w:tab/>
            </w:r>
            <w:r>
              <w:tab/>
            </w:r>
            <w:r>
              <w:tab/>
            </w:r>
            <w:r>
              <w:rPr>
                <w:spacing w:val="-2"/>
              </w:rPr>
              <w:t xml:space="preserve">знаменный </w:t>
            </w:r>
            <w:r>
              <w:t>распев, современные ноты).</w:t>
            </w:r>
          </w:p>
          <w:p w:rsidR="00ED6F15" w:rsidRDefault="00D45F34">
            <w:pPr>
              <w:pStyle w:val="TableParagraph"/>
              <w:tabs>
                <w:tab w:val="left" w:pos="2181"/>
                <w:tab w:val="left" w:pos="2235"/>
                <w:tab w:val="left" w:pos="2839"/>
              </w:tabs>
              <w:spacing w:before="4"/>
              <w:ind w:left="113" w:right="28" w:firstLine="427"/>
            </w:pPr>
            <w:r>
              <w:rPr>
                <w:spacing w:val="-2"/>
              </w:rPr>
              <w:t>Знакомство</w:t>
            </w:r>
            <w:r>
              <w:tab/>
            </w:r>
            <w:r>
              <w:rPr>
                <w:spacing w:val="-10"/>
              </w:rPr>
              <w:t>с</w:t>
            </w:r>
            <w:r>
              <w:tab/>
            </w:r>
            <w:r>
              <w:rPr>
                <w:spacing w:val="-2"/>
              </w:rPr>
              <w:t>образцами (фрагментами)</w:t>
            </w:r>
            <w:r>
              <w:tab/>
            </w:r>
            <w:r>
              <w:tab/>
            </w:r>
            <w:r>
              <w:rPr>
                <w:spacing w:val="-2"/>
              </w:rPr>
              <w:t xml:space="preserve">средневековых </w:t>
            </w:r>
            <w:r>
              <w:t>церковных распевов</w:t>
            </w:r>
          </w:p>
          <w:p w:rsidR="00ED6F15" w:rsidRDefault="00D45F34">
            <w:pPr>
              <w:pStyle w:val="TableParagraph"/>
              <w:spacing w:before="5" w:line="249" w:lineRule="exact"/>
              <w:ind w:left="541"/>
            </w:pPr>
            <w:r>
              <w:rPr>
                <w:spacing w:val="-2"/>
              </w:rPr>
              <w:t>(одноголосие).</w:t>
            </w:r>
          </w:p>
          <w:p w:rsidR="00ED6F15" w:rsidRDefault="00D45F34">
            <w:pPr>
              <w:pStyle w:val="TableParagraph"/>
              <w:tabs>
                <w:tab w:val="left" w:pos="2783"/>
              </w:tabs>
              <w:spacing w:line="242" w:lineRule="auto"/>
              <w:ind w:left="541" w:right="325"/>
            </w:pPr>
            <w:r>
              <w:t>Слушание духовной</w:t>
            </w:r>
            <w:r>
              <w:tab/>
            </w:r>
            <w:r>
              <w:rPr>
                <w:spacing w:val="-4"/>
              </w:rPr>
              <w:t xml:space="preserve">музыки. </w:t>
            </w:r>
            <w:r>
              <w:t>Определение на слух:</w:t>
            </w:r>
          </w:p>
          <w:p w:rsidR="00ED6F15" w:rsidRDefault="00D45F34">
            <w:pPr>
              <w:pStyle w:val="TableParagraph"/>
              <w:numPr>
                <w:ilvl w:val="0"/>
                <w:numId w:val="68"/>
              </w:numPr>
              <w:tabs>
                <w:tab w:val="left" w:pos="956"/>
              </w:tabs>
              <w:ind w:right="29" w:firstLine="427"/>
              <w:jc w:val="both"/>
            </w:pPr>
            <w:r>
              <w:t>состава исполнителей; —</w:t>
            </w:r>
            <w:r>
              <w:rPr>
                <w:spacing w:val="40"/>
              </w:rPr>
              <w:t xml:space="preserve"> </w:t>
            </w:r>
            <w:r>
              <w:t xml:space="preserve">типа фактуры (хоральный склад, </w:t>
            </w:r>
            <w:r>
              <w:rPr>
                <w:spacing w:val="-2"/>
              </w:rPr>
              <w:t>полифония);</w:t>
            </w:r>
          </w:p>
          <w:p w:rsidR="00ED6F15" w:rsidRDefault="00D45F34">
            <w:pPr>
              <w:pStyle w:val="TableParagraph"/>
              <w:numPr>
                <w:ilvl w:val="0"/>
                <w:numId w:val="68"/>
              </w:numPr>
              <w:tabs>
                <w:tab w:val="left" w:pos="908"/>
                <w:tab w:val="left" w:pos="1717"/>
              </w:tabs>
              <w:ind w:right="36" w:firstLine="427"/>
              <w:jc w:val="both"/>
            </w:pPr>
            <w:r>
              <w:t>принадлежности к русской</w:t>
            </w:r>
            <w:r>
              <w:rPr>
                <w:spacing w:val="40"/>
              </w:rPr>
              <w:t xml:space="preserve"> </w:t>
            </w:r>
            <w:r>
              <w:rPr>
                <w:spacing w:val="-4"/>
              </w:rPr>
              <w:t>или</w:t>
            </w:r>
            <w:r>
              <w:tab/>
            </w:r>
            <w:r>
              <w:tab/>
            </w:r>
            <w:r>
              <w:rPr>
                <w:spacing w:val="-2"/>
              </w:rPr>
              <w:t>западноевропейской</w:t>
            </w:r>
          </w:p>
          <w:p w:rsidR="00ED6F15" w:rsidRDefault="00D45F34">
            <w:pPr>
              <w:pStyle w:val="TableParagraph"/>
              <w:spacing w:line="237" w:lineRule="auto"/>
              <w:ind w:left="113" w:right="25"/>
              <w:jc w:val="both"/>
              <w:rPr>
                <w:i/>
              </w:rPr>
            </w:pPr>
            <w:r>
              <w:t xml:space="preserve">религиозной традиции. </w:t>
            </w:r>
            <w:r>
              <w:rPr>
                <w:i/>
              </w:rPr>
              <w:t xml:space="preserve">На выбор или </w:t>
            </w:r>
            <w:r>
              <w:rPr>
                <w:i/>
                <w:spacing w:val="-2"/>
              </w:rPr>
              <w:t>факультативно</w:t>
            </w:r>
          </w:p>
          <w:p w:rsidR="00ED6F15" w:rsidRDefault="00D45F34">
            <w:pPr>
              <w:pStyle w:val="TableParagraph"/>
              <w:numPr>
                <w:ilvl w:val="0"/>
                <w:numId w:val="68"/>
              </w:numPr>
              <w:tabs>
                <w:tab w:val="left" w:pos="1004"/>
                <w:tab w:val="left" w:pos="2048"/>
              </w:tabs>
              <w:ind w:right="34" w:firstLine="427"/>
              <w:jc w:val="both"/>
            </w:pPr>
            <w:r>
              <w:t xml:space="preserve">Работа с интерактивной картой, лентой времени с указанием географических и исторических </w:t>
            </w:r>
            <w:r>
              <w:rPr>
                <w:spacing w:val="-2"/>
              </w:rPr>
              <w:t>особенностей</w:t>
            </w:r>
            <w:r>
              <w:tab/>
            </w:r>
            <w:r>
              <w:rPr>
                <w:spacing w:val="-2"/>
              </w:rPr>
              <w:t>распространения</w:t>
            </w:r>
          </w:p>
          <w:p w:rsidR="00ED6F15" w:rsidRDefault="00D45F34">
            <w:pPr>
              <w:pStyle w:val="TableParagraph"/>
              <w:spacing w:before="1"/>
              <w:ind w:left="113" w:right="32"/>
              <w:jc w:val="both"/>
            </w:pPr>
            <w:r>
              <w:t xml:space="preserve">различных явлений, стилей, жанров, связанных с развитием религиозной </w:t>
            </w:r>
            <w:r>
              <w:rPr>
                <w:spacing w:val="-2"/>
              </w:rPr>
              <w:t>музыки.</w:t>
            </w:r>
          </w:p>
          <w:p w:rsidR="00ED6F15" w:rsidRDefault="00D45F34">
            <w:pPr>
              <w:pStyle w:val="TableParagraph"/>
              <w:ind w:left="113" w:right="28" w:firstLine="427"/>
              <w:jc w:val="both"/>
            </w:pPr>
            <w:r>
              <w:t>Исследовательские и творческие проекты, посвящённые отдельным произведениям духовной музыки</w:t>
            </w:r>
          </w:p>
        </w:tc>
      </w:tr>
      <w:tr w:rsidR="00ED6F15">
        <w:trPr>
          <w:trHeight w:val="1051"/>
        </w:trPr>
        <w:tc>
          <w:tcPr>
            <w:tcW w:w="1153" w:type="dxa"/>
            <w:gridSpan w:val="2"/>
          </w:tcPr>
          <w:p w:rsidR="00ED6F15" w:rsidRDefault="00D45F34">
            <w:pPr>
              <w:pStyle w:val="TableParagraph"/>
              <w:spacing w:before="29"/>
              <w:ind w:left="155"/>
              <w:jc w:val="center"/>
            </w:pPr>
            <w:r>
              <w:rPr>
                <w:spacing w:val="-5"/>
              </w:rPr>
              <w:t>В)</w:t>
            </w:r>
          </w:p>
          <w:p w:rsidR="00ED6F15" w:rsidRDefault="00D45F34">
            <w:pPr>
              <w:pStyle w:val="TableParagraph"/>
              <w:spacing w:before="7"/>
              <w:ind w:left="119"/>
            </w:pPr>
            <w:r>
              <w:t>3—</w:t>
            </w:r>
            <w:r>
              <w:rPr>
                <w:spacing w:val="-10"/>
              </w:rPr>
              <w:t>4</w:t>
            </w:r>
          </w:p>
          <w:p w:rsidR="00ED6F15" w:rsidRDefault="00D45F34">
            <w:pPr>
              <w:pStyle w:val="TableParagraph"/>
              <w:spacing w:line="250" w:lineRule="atLeast"/>
              <w:ind w:left="119"/>
            </w:pPr>
            <w:r>
              <w:rPr>
                <w:spacing w:val="-4"/>
              </w:rPr>
              <w:t>учебных часа</w:t>
            </w:r>
          </w:p>
        </w:tc>
        <w:tc>
          <w:tcPr>
            <w:tcW w:w="1748" w:type="dxa"/>
            <w:gridSpan w:val="2"/>
          </w:tcPr>
          <w:p w:rsidR="00ED6F15" w:rsidRDefault="00D45F34">
            <w:pPr>
              <w:pStyle w:val="TableParagraph"/>
              <w:spacing w:before="29"/>
              <w:ind w:left="546"/>
            </w:pPr>
            <w:r>
              <w:rPr>
                <w:spacing w:val="-2"/>
              </w:rPr>
              <w:t>Музыкальн</w:t>
            </w:r>
          </w:p>
          <w:p w:rsidR="00ED6F15" w:rsidRDefault="00D45F34">
            <w:pPr>
              <w:pStyle w:val="TableParagraph"/>
              <w:spacing w:before="7"/>
              <w:ind w:left="119"/>
            </w:pPr>
            <w:r>
              <w:rPr>
                <w:spacing w:val="-10"/>
              </w:rPr>
              <w:t>ы</w:t>
            </w:r>
          </w:p>
          <w:p w:rsidR="00ED6F15" w:rsidRDefault="00D45F34">
            <w:pPr>
              <w:pStyle w:val="TableParagraph"/>
              <w:spacing w:line="250" w:lineRule="atLeast"/>
              <w:ind w:left="119" w:firstLine="427"/>
            </w:pPr>
            <w:r>
              <w:t>е</w:t>
            </w:r>
            <w:r>
              <w:rPr>
                <w:spacing w:val="40"/>
              </w:rPr>
              <w:t xml:space="preserve"> </w:t>
            </w:r>
            <w:r>
              <w:t xml:space="preserve">жанры </w:t>
            </w:r>
            <w:r>
              <w:rPr>
                <w:spacing w:val="-4"/>
              </w:rPr>
              <w:t>богослужения</w:t>
            </w:r>
          </w:p>
        </w:tc>
        <w:tc>
          <w:tcPr>
            <w:tcW w:w="3319" w:type="dxa"/>
            <w:gridSpan w:val="2"/>
          </w:tcPr>
          <w:p w:rsidR="00ED6F15" w:rsidRDefault="00D45F34">
            <w:pPr>
              <w:pStyle w:val="TableParagraph"/>
              <w:tabs>
                <w:tab w:val="left" w:pos="1774"/>
              </w:tabs>
              <w:spacing w:before="29"/>
              <w:ind w:left="114" w:right="30" w:firstLine="427"/>
              <w:jc w:val="both"/>
            </w:pPr>
            <w:r>
              <w:t xml:space="preserve">Эстетическое содержание и </w:t>
            </w:r>
            <w:r>
              <w:rPr>
                <w:spacing w:val="-2"/>
              </w:rPr>
              <w:t>жизненное</w:t>
            </w:r>
            <w:r>
              <w:tab/>
            </w:r>
            <w:r>
              <w:rPr>
                <w:spacing w:val="-2"/>
              </w:rPr>
              <w:t xml:space="preserve">предназначение </w:t>
            </w:r>
            <w:r>
              <w:t>духовной музыки.</w:t>
            </w:r>
          </w:p>
        </w:tc>
        <w:tc>
          <w:tcPr>
            <w:tcW w:w="3872" w:type="dxa"/>
            <w:gridSpan w:val="2"/>
          </w:tcPr>
          <w:p w:rsidR="00ED6F15" w:rsidRDefault="00D45F34">
            <w:pPr>
              <w:pStyle w:val="TableParagraph"/>
              <w:tabs>
                <w:tab w:val="left" w:pos="1871"/>
                <w:tab w:val="left" w:pos="2211"/>
                <w:tab w:val="left" w:pos="3047"/>
              </w:tabs>
              <w:spacing w:before="29"/>
              <w:ind w:left="113" w:right="219" w:firstLine="427"/>
            </w:pPr>
            <w:r>
              <w:rPr>
                <w:spacing w:val="-2"/>
              </w:rPr>
              <w:t>Знакомство</w:t>
            </w:r>
            <w:r>
              <w:tab/>
            </w:r>
            <w:r>
              <w:rPr>
                <w:spacing w:val="-10"/>
              </w:rPr>
              <w:t>с</w:t>
            </w:r>
            <w:r>
              <w:tab/>
            </w:r>
            <w:r>
              <w:rPr>
                <w:spacing w:val="-4"/>
              </w:rPr>
              <w:t>одним</w:t>
            </w:r>
            <w:r>
              <w:tab/>
            </w:r>
            <w:r>
              <w:rPr>
                <w:spacing w:val="-4"/>
              </w:rPr>
              <w:t xml:space="preserve">(более </w:t>
            </w:r>
            <w:r>
              <w:t>полно) или несколькими</w:t>
            </w:r>
          </w:p>
          <w:p w:rsidR="00ED6F15" w:rsidRDefault="00D45F34">
            <w:pPr>
              <w:pStyle w:val="TableParagraph"/>
              <w:spacing w:before="4"/>
              <w:ind w:left="541"/>
            </w:pPr>
            <w:r>
              <w:rPr>
                <w:spacing w:val="-2"/>
              </w:rPr>
              <w:t>(фрагментарно)</w:t>
            </w:r>
            <w:r>
              <w:rPr>
                <w:spacing w:val="6"/>
              </w:rPr>
              <w:t xml:space="preserve"> </w:t>
            </w:r>
            <w:r>
              <w:rPr>
                <w:spacing w:val="-2"/>
              </w:rPr>
              <w:t>произведениями</w:t>
            </w:r>
          </w:p>
        </w:tc>
      </w:tr>
      <w:tr w:rsidR="00ED6F15">
        <w:trPr>
          <w:trHeight w:val="4705"/>
        </w:trPr>
        <w:tc>
          <w:tcPr>
            <w:tcW w:w="1153" w:type="dxa"/>
            <w:gridSpan w:val="2"/>
          </w:tcPr>
          <w:p w:rsidR="00ED6F15" w:rsidRDefault="00ED6F15">
            <w:pPr>
              <w:pStyle w:val="TableParagraph"/>
            </w:pPr>
          </w:p>
        </w:tc>
        <w:tc>
          <w:tcPr>
            <w:tcW w:w="1748" w:type="dxa"/>
            <w:gridSpan w:val="2"/>
          </w:tcPr>
          <w:p w:rsidR="00ED6F15" w:rsidRDefault="00ED6F15">
            <w:pPr>
              <w:pStyle w:val="TableParagraph"/>
            </w:pPr>
          </w:p>
        </w:tc>
        <w:tc>
          <w:tcPr>
            <w:tcW w:w="3319" w:type="dxa"/>
            <w:gridSpan w:val="2"/>
          </w:tcPr>
          <w:p w:rsidR="00ED6F15" w:rsidRDefault="00D45F34">
            <w:pPr>
              <w:pStyle w:val="TableParagraph"/>
              <w:tabs>
                <w:tab w:val="left" w:pos="2236"/>
              </w:tabs>
              <w:spacing w:before="34"/>
              <w:ind w:left="541" w:right="869"/>
            </w:pPr>
            <w:r>
              <w:rPr>
                <w:spacing w:val="-2"/>
              </w:rPr>
              <w:t>Многочастные произведения</w:t>
            </w:r>
            <w:r>
              <w:tab/>
            </w:r>
            <w:r>
              <w:rPr>
                <w:spacing w:val="-12"/>
              </w:rPr>
              <w:t>на</w:t>
            </w:r>
          </w:p>
          <w:p w:rsidR="00ED6F15" w:rsidRDefault="00D45F34">
            <w:pPr>
              <w:pStyle w:val="TableParagraph"/>
              <w:spacing w:line="242" w:lineRule="auto"/>
              <w:ind w:left="114" w:right="869"/>
            </w:pPr>
            <w:r>
              <w:t>канонические</w:t>
            </w:r>
            <w:r>
              <w:rPr>
                <w:spacing w:val="4"/>
              </w:rPr>
              <w:t xml:space="preserve"> </w:t>
            </w:r>
            <w:r>
              <w:t>тексты: католическая</w:t>
            </w:r>
            <w:r>
              <w:rPr>
                <w:spacing w:val="40"/>
              </w:rPr>
              <w:t xml:space="preserve"> </w:t>
            </w:r>
            <w:r>
              <w:t>месса,</w:t>
            </w:r>
          </w:p>
          <w:p w:rsidR="00ED6F15" w:rsidRDefault="00D45F34">
            <w:pPr>
              <w:pStyle w:val="TableParagraph"/>
              <w:ind w:left="114" w:right="869"/>
            </w:pPr>
            <w:r>
              <w:t>православная</w:t>
            </w:r>
            <w:r>
              <w:rPr>
                <w:spacing w:val="22"/>
              </w:rPr>
              <w:t xml:space="preserve"> </w:t>
            </w:r>
            <w:r>
              <w:t>литургия, всенощное бдение</w:t>
            </w:r>
          </w:p>
        </w:tc>
        <w:tc>
          <w:tcPr>
            <w:tcW w:w="3872" w:type="dxa"/>
            <w:gridSpan w:val="2"/>
          </w:tcPr>
          <w:p w:rsidR="00ED6F15" w:rsidRDefault="00D45F34">
            <w:pPr>
              <w:pStyle w:val="TableParagraph"/>
              <w:spacing w:before="34"/>
              <w:ind w:left="113" w:right="28" w:firstLine="427"/>
              <w:jc w:val="both"/>
            </w:pPr>
            <w:r>
              <w:t>мировой музыкальной классики, написанными в соответствии с религиозным каноном.</w:t>
            </w:r>
          </w:p>
          <w:p w:rsidR="00ED6F15" w:rsidRDefault="00D45F34">
            <w:pPr>
              <w:pStyle w:val="TableParagraph"/>
              <w:ind w:left="113" w:right="32" w:firstLine="427"/>
              <w:jc w:val="both"/>
            </w:pPr>
            <w:r>
              <w:t>Вокализация музыкальных тем изучаемых духовных произведений.</w:t>
            </w:r>
          </w:p>
          <w:p w:rsidR="00ED6F15" w:rsidRDefault="00D45F34">
            <w:pPr>
              <w:pStyle w:val="TableParagraph"/>
              <w:spacing w:before="3"/>
              <w:ind w:left="113" w:right="34" w:firstLine="427"/>
              <w:jc w:val="both"/>
            </w:pPr>
            <w:r>
              <w:t>Определение на слух изученных произведений и их авторов. Иметь представление об особенностях их построения и образов.</w:t>
            </w:r>
          </w:p>
          <w:p w:rsidR="00ED6F15" w:rsidRDefault="00D45F34">
            <w:pPr>
              <w:pStyle w:val="TableParagraph"/>
              <w:spacing w:before="3" w:line="237" w:lineRule="auto"/>
              <w:ind w:left="113" w:right="24" w:firstLine="427"/>
              <w:jc w:val="both"/>
            </w:pPr>
            <w:r>
              <w:t>Устный или письменный</w:t>
            </w:r>
            <w:r>
              <w:rPr>
                <w:spacing w:val="40"/>
              </w:rPr>
              <w:t xml:space="preserve"> </w:t>
            </w:r>
            <w:r>
              <w:t>рассказ</w:t>
            </w:r>
            <w:r>
              <w:rPr>
                <w:spacing w:val="40"/>
              </w:rPr>
              <w:t xml:space="preserve"> </w:t>
            </w:r>
            <w:r>
              <w:t>о</w:t>
            </w:r>
            <w:r>
              <w:rPr>
                <w:spacing w:val="47"/>
              </w:rPr>
              <w:t xml:space="preserve"> </w:t>
            </w:r>
            <w:r>
              <w:t>духовной</w:t>
            </w:r>
            <w:r>
              <w:rPr>
                <w:spacing w:val="53"/>
              </w:rPr>
              <w:t xml:space="preserve"> </w:t>
            </w:r>
            <w:r>
              <w:t>музыке</w:t>
            </w:r>
            <w:r>
              <w:rPr>
                <w:spacing w:val="46"/>
              </w:rPr>
              <w:t xml:space="preserve"> </w:t>
            </w:r>
            <w:r>
              <w:t>с</w:t>
            </w:r>
            <w:r>
              <w:rPr>
                <w:spacing w:val="54"/>
              </w:rPr>
              <w:t xml:space="preserve"> </w:t>
            </w:r>
            <w:r>
              <w:rPr>
                <w:spacing w:val="-2"/>
              </w:rPr>
              <w:t>использованием</w:t>
            </w:r>
          </w:p>
          <w:p w:rsidR="00ED6F15" w:rsidRDefault="00D45F34">
            <w:pPr>
              <w:pStyle w:val="TableParagraph"/>
              <w:tabs>
                <w:tab w:val="left" w:pos="1561"/>
                <w:tab w:val="left" w:pos="2120"/>
                <w:tab w:val="left" w:pos="2163"/>
                <w:tab w:val="left" w:pos="2836"/>
                <w:tab w:val="left" w:pos="3158"/>
              </w:tabs>
              <w:spacing w:before="1"/>
              <w:ind w:left="113" w:right="32" w:firstLine="2146"/>
            </w:pPr>
            <w:r>
              <w:rPr>
                <w:spacing w:val="-2"/>
              </w:rPr>
              <w:t>терминологии, примерами</w:t>
            </w:r>
            <w:r>
              <w:tab/>
            </w:r>
            <w:r>
              <w:rPr>
                <w:spacing w:val="-6"/>
              </w:rPr>
              <w:t>из</w:t>
            </w:r>
            <w:r>
              <w:tab/>
            </w:r>
            <w:r>
              <w:tab/>
            </w:r>
            <w:r>
              <w:rPr>
                <w:spacing w:val="-54"/>
              </w:rPr>
              <w:t xml:space="preserve"> </w:t>
            </w:r>
            <w:r>
              <w:rPr>
                <w:spacing w:val="-2"/>
              </w:rPr>
              <w:t>соответствующей традиции,</w:t>
            </w:r>
            <w:r>
              <w:tab/>
            </w:r>
            <w:r>
              <w:tab/>
            </w:r>
            <w:r>
              <w:tab/>
            </w:r>
            <w:r>
              <w:rPr>
                <w:spacing w:val="-2"/>
              </w:rPr>
              <w:t>формулировкой собственного</w:t>
            </w:r>
            <w:r>
              <w:tab/>
            </w:r>
            <w:r>
              <w:rPr>
                <w:spacing w:val="-32"/>
              </w:rPr>
              <w:t xml:space="preserve"> </w:t>
            </w:r>
            <w:r>
              <w:t>отношения</w:t>
            </w:r>
            <w:r>
              <w:tab/>
            </w:r>
            <w:r>
              <w:rPr>
                <w:spacing w:val="-10"/>
              </w:rPr>
              <w:t>к</w:t>
            </w:r>
            <w:r>
              <w:tab/>
            </w:r>
            <w:r>
              <w:rPr>
                <w:spacing w:val="-2"/>
              </w:rPr>
              <w:t>данной музыке,</w:t>
            </w:r>
            <w:r>
              <w:tab/>
            </w:r>
            <w:r>
              <w:tab/>
            </w:r>
            <w:r>
              <w:rPr>
                <w:spacing w:val="-2"/>
              </w:rPr>
              <w:t xml:space="preserve">рассуждениями, </w:t>
            </w:r>
            <w:r>
              <w:t>аргументацией своей позиции</w:t>
            </w:r>
          </w:p>
        </w:tc>
      </w:tr>
    </w:tbl>
    <w:p w:rsidR="00ED6F15" w:rsidRDefault="00ED6F15">
      <w:pPr>
        <w:sectPr w:rsidR="00ED6F15">
          <w:pgSz w:w="11900" w:h="16870"/>
          <w:pgMar w:top="1080" w:right="0" w:bottom="1060" w:left="740" w:header="0" w:footer="748"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1666"/>
        <w:gridCol w:w="3165"/>
        <w:gridCol w:w="3693"/>
      </w:tblGrid>
      <w:tr w:rsidR="00ED6F15">
        <w:trPr>
          <w:trHeight w:val="3341"/>
        </w:trPr>
        <w:tc>
          <w:tcPr>
            <w:tcW w:w="1100" w:type="dxa"/>
          </w:tcPr>
          <w:p w:rsidR="00ED6F15" w:rsidRDefault="00D45F34">
            <w:pPr>
              <w:pStyle w:val="TableParagraph"/>
              <w:spacing w:before="34"/>
              <w:ind w:left="546"/>
            </w:pPr>
            <w:r>
              <w:rPr>
                <w:spacing w:val="-5"/>
              </w:rPr>
              <w:lastRenderedPageBreak/>
              <w:t>Г)</w:t>
            </w:r>
          </w:p>
          <w:p w:rsidR="00ED6F15" w:rsidRDefault="00D45F34">
            <w:pPr>
              <w:pStyle w:val="TableParagraph"/>
              <w:spacing w:before="6" w:line="251" w:lineRule="exact"/>
              <w:ind w:left="119"/>
            </w:pPr>
            <w:r>
              <w:t>3—</w:t>
            </w:r>
            <w:r>
              <w:rPr>
                <w:spacing w:val="-10"/>
              </w:rPr>
              <w:t>4</w:t>
            </w:r>
          </w:p>
          <w:p w:rsidR="00ED6F15" w:rsidRDefault="00D45F34">
            <w:pPr>
              <w:pStyle w:val="TableParagraph"/>
              <w:spacing w:before="1" w:line="237" w:lineRule="auto"/>
              <w:ind w:left="119"/>
            </w:pPr>
            <w:r>
              <w:rPr>
                <w:spacing w:val="-4"/>
              </w:rPr>
              <w:t>учебных часа</w:t>
            </w:r>
          </w:p>
        </w:tc>
        <w:tc>
          <w:tcPr>
            <w:tcW w:w="1666" w:type="dxa"/>
          </w:tcPr>
          <w:p w:rsidR="00ED6F15" w:rsidRDefault="00D45F34">
            <w:pPr>
              <w:pStyle w:val="TableParagraph"/>
              <w:spacing w:before="34"/>
              <w:ind w:left="546"/>
            </w:pPr>
            <w:r>
              <w:rPr>
                <w:spacing w:val="-2"/>
              </w:rPr>
              <w:t>Религиозн</w:t>
            </w:r>
          </w:p>
          <w:p w:rsidR="00ED6F15" w:rsidRDefault="00D45F34">
            <w:pPr>
              <w:pStyle w:val="TableParagraph"/>
              <w:spacing w:before="6" w:line="251" w:lineRule="exact"/>
              <w:ind w:left="119"/>
            </w:pPr>
            <w:r>
              <w:rPr>
                <w:spacing w:val="-5"/>
              </w:rPr>
              <w:t>ые</w:t>
            </w:r>
          </w:p>
          <w:p w:rsidR="00ED6F15" w:rsidRDefault="00D45F34">
            <w:pPr>
              <w:pStyle w:val="TableParagraph"/>
              <w:tabs>
                <w:tab w:val="left" w:pos="1511"/>
              </w:tabs>
              <w:ind w:left="119" w:right="23" w:firstLine="427"/>
            </w:pPr>
            <w:r>
              <w:rPr>
                <w:spacing w:val="-4"/>
              </w:rPr>
              <w:t>темы</w:t>
            </w:r>
            <w:r>
              <w:tab/>
            </w:r>
            <w:r>
              <w:rPr>
                <w:spacing w:val="-10"/>
              </w:rPr>
              <w:t xml:space="preserve">и </w:t>
            </w:r>
            <w:r>
              <w:rPr>
                <w:spacing w:val="-2"/>
              </w:rPr>
              <w:t>образы</w:t>
            </w:r>
            <w:r>
              <w:tab/>
            </w:r>
            <w:r>
              <w:rPr>
                <w:spacing w:val="-41"/>
              </w:rPr>
              <w:t xml:space="preserve"> </w:t>
            </w:r>
            <w:r>
              <w:rPr>
                <w:spacing w:val="-8"/>
              </w:rPr>
              <w:t xml:space="preserve">в </w:t>
            </w:r>
            <w:r>
              <w:rPr>
                <w:spacing w:val="-2"/>
              </w:rPr>
              <w:t>современной музыке</w:t>
            </w:r>
          </w:p>
        </w:tc>
        <w:tc>
          <w:tcPr>
            <w:tcW w:w="3165" w:type="dxa"/>
          </w:tcPr>
          <w:p w:rsidR="00ED6F15" w:rsidRDefault="00D45F34">
            <w:pPr>
              <w:pStyle w:val="TableParagraph"/>
              <w:tabs>
                <w:tab w:val="left" w:pos="1320"/>
                <w:tab w:val="left" w:pos="2237"/>
                <w:tab w:val="left" w:pos="2342"/>
              </w:tabs>
              <w:spacing w:before="34"/>
              <w:ind w:left="114" w:right="43" w:firstLine="427"/>
            </w:pPr>
            <w:r>
              <w:rPr>
                <w:spacing w:val="-2"/>
              </w:rPr>
              <w:t>Сохранение</w:t>
            </w:r>
            <w:r>
              <w:tab/>
            </w:r>
            <w:r>
              <w:rPr>
                <w:spacing w:val="-4"/>
              </w:rPr>
              <w:t xml:space="preserve">традиций </w:t>
            </w:r>
            <w:r>
              <w:rPr>
                <w:spacing w:val="-2"/>
              </w:rPr>
              <w:t>духовной</w:t>
            </w:r>
            <w:r>
              <w:tab/>
            </w:r>
            <w:r>
              <w:rPr>
                <w:spacing w:val="-2"/>
              </w:rPr>
              <w:t>музыки</w:t>
            </w:r>
            <w:r>
              <w:tab/>
            </w:r>
            <w:r>
              <w:tab/>
            </w:r>
            <w:r>
              <w:rPr>
                <w:spacing w:val="-4"/>
              </w:rPr>
              <w:t>сегодня.</w:t>
            </w:r>
          </w:p>
          <w:p w:rsidR="00ED6F15" w:rsidRDefault="00D45F34">
            <w:pPr>
              <w:pStyle w:val="TableParagraph"/>
              <w:spacing w:before="3"/>
              <w:ind w:left="114"/>
            </w:pPr>
            <w:r>
              <w:rPr>
                <w:spacing w:val="-2"/>
              </w:rPr>
              <w:t>Переосмысление</w:t>
            </w:r>
          </w:p>
          <w:p w:rsidR="00ED6F15" w:rsidRDefault="00D45F34">
            <w:pPr>
              <w:pStyle w:val="TableParagraph"/>
              <w:tabs>
                <w:tab w:val="left" w:pos="2136"/>
                <w:tab w:val="left" w:pos="3020"/>
              </w:tabs>
              <w:spacing w:before="3" w:line="237" w:lineRule="auto"/>
              <w:ind w:left="114" w:right="28" w:firstLine="427"/>
            </w:pPr>
            <w:r>
              <w:rPr>
                <w:spacing w:val="-2"/>
              </w:rPr>
              <w:t>религиозной</w:t>
            </w:r>
            <w:r>
              <w:tab/>
            </w:r>
            <w:r>
              <w:rPr>
                <w:spacing w:val="-4"/>
              </w:rPr>
              <w:t>темы</w:t>
            </w:r>
            <w:r>
              <w:tab/>
            </w:r>
            <w:r>
              <w:rPr>
                <w:spacing w:val="-10"/>
              </w:rPr>
              <w:t xml:space="preserve">в </w:t>
            </w:r>
            <w:r>
              <w:t>творчестве композиторов</w:t>
            </w:r>
          </w:p>
          <w:p w:rsidR="00ED6F15" w:rsidRDefault="00D45F34">
            <w:pPr>
              <w:pStyle w:val="TableParagraph"/>
              <w:tabs>
                <w:tab w:val="left" w:pos="1372"/>
                <w:tab w:val="left" w:pos="2544"/>
              </w:tabs>
              <w:spacing w:before="2"/>
              <w:ind w:left="542"/>
            </w:pPr>
            <w:r>
              <w:rPr>
                <w:spacing w:val="-5"/>
              </w:rPr>
              <w:t>XX—</w:t>
            </w:r>
            <w:r>
              <w:tab/>
            </w:r>
            <w:r>
              <w:rPr>
                <w:spacing w:val="-5"/>
              </w:rPr>
              <w:t>XXI</w:t>
            </w:r>
            <w:r>
              <w:tab/>
            </w:r>
            <w:r>
              <w:rPr>
                <w:spacing w:val="-2"/>
              </w:rPr>
              <w:t>веков.</w:t>
            </w:r>
          </w:p>
          <w:p w:rsidR="00ED6F15" w:rsidRDefault="00D45F34">
            <w:pPr>
              <w:pStyle w:val="TableParagraph"/>
              <w:tabs>
                <w:tab w:val="left" w:pos="1944"/>
                <w:tab w:val="left" w:pos="3020"/>
              </w:tabs>
              <w:spacing w:before="4" w:line="237" w:lineRule="auto"/>
              <w:ind w:left="114" w:right="28" w:firstLine="427"/>
            </w:pPr>
            <w:r>
              <w:rPr>
                <w:spacing w:val="-2"/>
              </w:rPr>
              <w:t>Религиозная</w:t>
            </w:r>
            <w:r>
              <w:tab/>
            </w:r>
            <w:r>
              <w:rPr>
                <w:spacing w:val="-2"/>
              </w:rPr>
              <w:t>тематика</w:t>
            </w:r>
            <w:r>
              <w:tab/>
            </w:r>
            <w:r>
              <w:rPr>
                <w:spacing w:val="-10"/>
              </w:rPr>
              <w:t xml:space="preserve">в </w:t>
            </w:r>
            <w:r>
              <w:t>контексте поп-культуры</w:t>
            </w:r>
          </w:p>
        </w:tc>
        <w:tc>
          <w:tcPr>
            <w:tcW w:w="3693" w:type="dxa"/>
          </w:tcPr>
          <w:p w:rsidR="00ED6F15" w:rsidRDefault="00D45F34">
            <w:pPr>
              <w:pStyle w:val="TableParagraph"/>
              <w:tabs>
                <w:tab w:val="left" w:pos="2659"/>
              </w:tabs>
              <w:spacing w:before="34"/>
              <w:ind w:left="114" w:right="22" w:firstLine="427"/>
              <w:jc w:val="both"/>
            </w:pPr>
            <w:r>
              <w:rPr>
                <w:spacing w:val="-2"/>
              </w:rPr>
              <w:t>Сопоставление</w:t>
            </w:r>
            <w:r>
              <w:tab/>
            </w:r>
            <w:r>
              <w:rPr>
                <w:spacing w:val="-2"/>
              </w:rPr>
              <w:t xml:space="preserve">тенденций </w:t>
            </w:r>
            <w:r>
              <w:t>сохранения и переосмысления религиозной традиции в культуре XX—XXI</w:t>
            </w:r>
            <w:r>
              <w:rPr>
                <w:spacing w:val="-6"/>
              </w:rPr>
              <w:t xml:space="preserve"> </w:t>
            </w:r>
            <w:r>
              <w:t>веков.</w:t>
            </w:r>
            <w:r>
              <w:rPr>
                <w:spacing w:val="-2"/>
              </w:rPr>
              <w:t xml:space="preserve"> </w:t>
            </w:r>
            <w:r>
              <w:t>Исполнение</w:t>
            </w:r>
            <w:r>
              <w:rPr>
                <w:spacing w:val="-9"/>
              </w:rPr>
              <w:t xml:space="preserve"> </w:t>
            </w:r>
            <w:r>
              <w:t xml:space="preserve">музыки духовного содержания, сочинённой современными композиторами. </w:t>
            </w:r>
            <w:r>
              <w:rPr>
                <w:i/>
              </w:rPr>
              <w:t xml:space="preserve">На выбор или факультативно </w:t>
            </w:r>
            <w:r>
              <w:t>Исследовательские и творческие проекты по теме «Музыка и религия в наше время».</w:t>
            </w:r>
          </w:p>
          <w:p w:rsidR="00ED6F15" w:rsidRDefault="00D45F34">
            <w:pPr>
              <w:pStyle w:val="TableParagraph"/>
              <w:spacing w:before="1"/>
              <w:ind w:left="114" w:right="34" w:firstLine="427"/>
              <w:jc w:val="both"/>
            </w:pPr>
            <w:r>
              <w:t xml:space="preserve">Посещение концерта духовной </w:t>
            </w:r>
            <w:r>
              <w:rPr>
                <w:spacing w:val="-2"/>
              </w:rPr>
              <w:t>музыки</w:t>
            </w:r>
          </w:p>
        </w:tc>
      </w:tr>
    </w:tbl>
    <w:p w:rsidR="00ED6F15" w:rsidRDefault="00ED6F15">
      <w:pPr>
        <w:pStyle w:val="a3"/>
        <w:spacing w:before="30"/>
        <w:ind w:left="0" w:firstLine="0"/>
        <w:jc w:val="left"/>
      </w:pPr>
    </w:p>
    <w:p w:rsidR="00ED6F15" w:rsidRDefault="00D45F34">
      <w:pPr>
        <w:pStyle w:val="a3"/>
        <w:spacing w:after="11"/>
        <w:ind w:left="1022" w:firstLine="0"/>
        <w:jc w:val="left"/>
      </w:pPr>
      <w:r>
        <w:t>Модуль</w:t>
      </w:r>
      <w:r>
        <w:rPr>
          <w:spacing w:val="-6"/>
        </w:rPr>
        <w:t xml:space="preserve"> </w:t>
      </w:r>
      <w:r>
        <w:t>№</w:t>
      </w:r>
      <w:r>
        <w:rPr>
          <w:spacing w:val="-6"/>
        </w:rPr>
        <w:t xml:space="preserve"> </w:t>
      </w:r>
      <w:r>
        <w:t>7</w:t>
      </w:r>
      <w:r>
        <w:rPr>
          <w:spacing w:val="-3"/>
        </w:rPr>
        <w:t xml:space="preserve"> </w:t>
      </w:r>
      <w:r>
        <w:t>«Жанры</w:t>
      </w:r>
      <w:r>
        <w:rPr>
          <w:spacing w:val="-5"/>
        </w:rPr>
        <w:t xml:space="preserve"> </w:t>
      </w:r>
      <w:r>
        <w:t>музыкального</w:t>
      </w:r>
      <w:r>
        <w:rPr>
          <w:spacing w:val="-5"/>
        </w:rPr>
        <w:t xml:space="preserve"> </w:t>
      </w:r>
      <w:r>
        <w:rPr>
          <w:spacing w:val="-2"/>
        </w:rPr>
        <w:t>искусства»1</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791"/>
        <w:gridCol w:w="3280"/>
        <w:gridCol w:w="3876"/>
      </w:tblGrid>
      <w:tr w:rsidR="00ED6F15">
        <w:trPr>
          <w:trHeight w:val="1056"/>
        </w:trPr>
        <w:tc>
          <w:tcPr>
            <w:tcW w:w="1162" w:type="dxa"/>
          </w:tcPr>
          <w:p w:rsidR="00ED6F15" w:rsidRDefault="00D45F34">
            <w:pPr>
              <w:pStyle w:val="TableParagraph"/>
              <w:spacing w:before="39"/>
              <w:ind w:left="119" w:right="374" w:firstLine="110"/>
              <w:rPr>
                <w:b/>
              </w:rPr>
            </w:pPr>
            <w:r>
              <w:rPr>
                <w:b/>
                <w:spacing w:val="-10"/>
              </w:rPr>
              <w:t xml:space="preserve">№ </w:t>
            </w:r>
            <w:r>
              <w:rPr>
                <w:b/>
                <w:spacing w:val="-2"/>
              </w:rPr>
              <w:t>блока,</w:t>
            </w:r>
          </w:p>
          <w:p w:rsidR="00ED6F15" w:rsidRDefault="00D45F34">
            <w:pPr>
              <w:pStyle w:val="TableParagraph"/>
              <w:spacing w:line="250" w:lineRule="atLeast"/>
              <w:ind w:left="119" w:right="374"/>
              <w:rPr>
                <w:b/>
              </w:rPr>
            </w:pPr>
            <w:r>
              <w:rPr>
                <w:b/>
                <w:spacing w:val="-4"/>
              </w:rPr>
              <w:t>кол-во часов</w:t>
            </w:r>
          </w:p>
        </w:tc>
        <w:tc>
          <w:tcPr>
            <w:tcW w:w="1791" w:type="dxa"/>
          </w:tcPr>
          <w:p w:rsidR="00ED6F15" w:rsidRDefault="00D45F34">
            <w:pPr>
              <w:pStyle w:val="TableParagraph"/>
              <w:spacing w:before="39"/>
              <w:ind w:left="225"/>
              <w:rPr>
                <w:b/>
              </w:rPr>
            </w:pPr>
            <w:r>
              <w:rPr>
                <w:b/>
                <w:spacing w:val="-4"/>
              </w:rPr>
              <w:t>Темы</w:t>
            </w:r>
          </w:p>
        </w:tc>
        <w:tc>
          <w:tcPr>
            <w:tcW w:w="3280" w:type="dxa"/>
          </w:tcPr>
          <w:p w:rsidR="00ED6F15" w:rsidRDefault="00D45F34">
            <w:pPr>
              <w:pStyle w:val="TableParagraph"/>
              <w:spacing w:before="39"/>
              <w:ind w:left="225"/>
              <w:rPr>
                <w:b/>
              </w:rPr>
            </w:pPr>
            <w:r>
              <w:rPr>
                <w:b/>
                <w:spacing w:val="-2"/>
              </w:rPr>
              <w:t>Содержание</w:t>
            </w:r>
          </w:p>
        </w:tc>
        <w:tc>
          <w:tcPr>
            <w:tcW w:w="3876" w:type="dxa"/>
          </w:tcPr>
          <w:p w:rsidR="00ED6F15" w:rsidRDefault="00D45F34">
            <w:pPr>
              <w:pStyle w:val="TableParagraph"/>
              <w:tabs>
                <w:tab w:val="left" w:pos="2304"/>
              </w:tabs>
              <w:spacing w:before="39"/>
              <w:ind w:left="225" w:right="237"/>
              <w:rPr>
                <w:b/>
              </w:rPr>
            </w:pPr>
            <w:r>
              <w:rPr>
                <w:b/>
                <w:spacing w:val="-4"/>
              </w:rPr>
              <w:t>Виды</w:t>
            </w:r>
            <w:r>
              <w:rPr>
                <w:b/>
              </w:rPr>
              <w:tab/>
            </w:r>
            <w:r>
              <w:rPr>
                <w:b/>
                <w:spacing w:val="-4"/>
              </w:rPr>
              <w:t xml:space="preserve">деятельности </w:t>
            </w:r>
            <w:r>
              <w:rPr>
                <w:b/>
                <w:spacing w:val="-2"/>
              </w:rPr>
              <w:t>обучающихся</w:t>
            </w:r>
          </w:p>
        </w:tc>
      </w:tr>
      <w:tr w:rsidR="00ED6F15">
        <w:trPr>
          <w:trHeight w:val="2567"/>
        </w:trPr>
        <w:tc>
          <w:tcPr>
            <w:tcW w:w="1162" w:type="dxa"/>
          </w:tcPr>
          <w:p w:rsidR="00ED6F15" w:rsidRDefault="00D45F34">
            <w:pPr>
              <w:pStyle w:val="TableParagraph"/>
              <w:spacing w:before="34" w:line="251" w:lineRule="exact"/>
              <w:ind w:left="230"/>
            </w:pPr>
            <w:r>
              <w:t>А)</w:t>
            </w:r>
            <w:r>
              <w:rPr>
                <w:spacing w:val="72"/>
                <w:w w:val="150"/>
              </w:rPr>
              <w:t xml:space="preserve"> </w:t>
            </w:r>
            <w:r>
              <w:t>3—</w:t>
            </w:r>
            <w:r>
              <w:rPr>
                <w:spacing w:val="-10"/>
              </w:rPr>
              <w:t>4</w:t>
            </w:r>
          </w:p>
          <w:p w:rsidR="00ED6F15" w:rsidRDefault="00D45F34">
            <w:pPr>
              <w:pStyle w:val="TableParagraph"/>
              <w:ind w:left="119"/>
            </w:pPr>
            <w:r>
              <w:rPr>
                <w:spacing w:val="-4"/>
              </w:rPr>
              <w:t>учебных часа</w:t>
            </w:r>
          </w:p>
        </w:tc>
        <w:tc>
          <w:tcPr>
            <w:tcW w:w="1791" w:type="dxa"/>
          </w:tcPr>
          <w:p w:rsidR="00ED6F15" w:rsidRDefault="00D45F34">
            <w:pPr>
              <w:pStyle w:val="TableParagraph"/>
              <w:spacing w:before="36" w:line="237" w:lineRule="auto"/>
              <w:ind w:left="115" w:right="23" w:firstLine="110"/>
            </w:pPr>
            <w:r>
              <w:rPr>
                <w:spacing w:val="-4"/>
              </w:rPr>
              <w:t xml:space="preserve">Камерная </w:t>
            </w:r>
            <w:r>
              <w:rPr>
                <w:spacing w:val="-2"/>
              </w:rPr>
              <w:t>музыка</w:t>
            </w:r>
          </w:p>
        </w:tc>
        <w:tc>
          <w:tcPr>
            <w:tcW w:w="3280" w:type="dxa"/>
          </w:tcPr>
          <w:p w:rsidR="00ED6F15" w:rsidRDefault="00D45F34">
            <w:pPr>
              <w:pStyle w:val="TableParagraph"/>
              <w:spacing w:before="34"/>
              <w:ind w:left="115" w:right="22" w:firstLine="110"/>
              <w:jc w:val="both"/>
            </w:pPr>
            <w:r>
              <w:t>Жанры камерной вокальной музыки (песня, романс, вокализ</w:t>
            </w:r>
            <w:r>
              <w:rPr>
                <w:spacing w:val="40"/>
              </w:rPr>
              <w:t xml:space="preserve"> </w:t>
            </w:r>
            <w:r>
              <w:t>и др.).</w:t>
            </w:r>
          </w:p>
          <w:p w:rsidR="00ED6F15" w:rsidRDefault="00D45F34">
            <w:pPr>
              <w:pStyle w:val="TableParagraph"/>
              <w:tabs>
                <w:tab w:val="left" w:pos="1368"/>
                <w:tab w:val="left" w:pos="1872"/>
                <w:tab w:val="left" w:pos="2290"/>
                <w:tab w:val="left" w:pos="2674"/>
              </w:tabs>
              <w:ind w:left="115" w:right="197" w:firstLine="110"/>
            </w:pPr>
            <w:r>
              <w:rPr>
                <w:spacing w:val="-2"/>
              </w:rPr>
              <w:t>Инструментальная</w:t>
            </w:r>
            <w:r>
              <w:rPr>
                <w:spacing w:val="80"/>
              </w:rPr>
              <w:t xml:space="preserve"> </w:t>
            </w:r>
            <w:r>
              <w:t>миниатюра</w:t>
            </w:r>
            <w:r>
              <w:rPr>
                <w:spacing w:val="40"/>
              </w:rPr>
              <w:t xml:space="preserve"> </w:t>
            </w:r>
            <w:r>
              <w:t>(вальс,</w:t>
            </w:r>
            <w:r>
              <w:rPr>
                <w:spacing w:val="40"/>
              </w:rPr>
              <w:t xml:space="preserve"> </w:t>
            </w:r>
            <w:r>
              <w:t xml:space="preserve">ноктюрн, </w:t>
            </w:r>
            <w:r>
              <w:rPr>
                <w:spacing w:val="-2"/>
              </w:rPr>
              <w:t>прелюдия,</w:t>
            </w:r>
            <w:r>
              <w:tab/>
            </w:r>
            <w:r>
              <w:rPr>
                <w:spacing w:val="-2"/>
              </w:rPr>
              <w:t>каприс</w:t>
            </w:r>
            <w:r>
              <w:tab/>
            </w:r>
            <w:r>
              <w:rPr>
                <w:spacing w:val="-10"/>
              </w:rPr>
              <w:t>и</w:t>
            </w:r>
            <w:r>
              <w:tab/>
            </w:r>
            <w:r>
              <w:rPr>
                <w:spacing w:val="-4"/>
              </w:rPr>
              <w:t xml:space="preserve">др.). </w:t>
            </w:r>
            <w:r>
              <w:rPr>
                <w:spacing w:val="-2"/>
              </w:rPr>
              <w:t>Одночастная,</w:t>
            </w:r>
            <w:r>
              <w:tab/>
            </w:r>
            <w:r>
              <w:tab/>
            </w:r>
            <w:r>
              <w:rPr>
                <w:spacing w:val="-2"/>
              </w:rPr>
              <w:t xml:space="preserve">двухчастная, </w:t>
            </w:r>
            <w:r>
              <w:t>трёхчастная репризная форма. Куплетная форма</w:t>
            </w:r>
          </w:p>
        </w:tc>
        <w:tc>
          <w:tcPr>
            <w:tcW w:w="3876" w:type="dxa"/>
          </w:tcPr>
          <w:p w:rsidR="00ED6F15" w:rsidRDefault="00D45F34">
            <w:pPr>
              <w:pStyle w:val="TableParagraph"/>
              <w:tabs>
                <w:tab w:val="left" w:pos="2002"/>
                <w:tab w:val="left" w:pos="2376"/>
                <w:tab w:val="left" w:pos="2785"/>
                <w:tab w:val="left" w:pos="3020"/>
              </w:tabs>
              <w:spacing w:before="34"/>
              <w:ind w:left="114" w:right="223" w:firstLine="110"/>
            </w:pPr>
            <w:r>
              <w:rPr>
                <w:spacing w:val="-2"/>
              </w:rPr>
              <w:t>Слушание</w:t>
            </w:r>
            <w:r>
              <w:tab/>
            </w:r>
            <w:r>
              <w:tab/>
            </w:r>
            <w:r>
              <w:rPr>
                <w:spacing w:val="-2"/>
              </w:rPr>
              <w:t xml:space="preserve">музыкальных </w:t>
            </w:r>
            <w:r>
              <w:t xml:space="preserve">произведений изучаемых жанров, </w:t>
            </w:r>
            <w:r>
              <w:rPr>
                <w:spacing w:val="-2"/>
              </w:rPr>
              <w:t>(зарубежных</w:t>
            </w:r>
            <w:r>
              <w:tab/>
            </w:r>
            <w:r>
              <w:rPr>
                <w:spacing w:val="-10"/>
              </w:rPr>
              <w:t>и</w:t>
            </w:r>
            <w:r>
              <w:tab/>
            </w:r>
            <w:r>
              <w:tab/>
            </w:r>
            <w:r>
              <w:rPr>
                <w:spacing w:val="-2"/>
              </w:rPr>
              <w:t>русских композиторов);</w:t>
            </w:r>
            <w:r>
              <w:tab/>
            </w:r>
            <w:r>
              <w:tab/>
            </w:r>
            <w:r>
              <w:tab/>
            </w:r>
            <w:r>
              <w:tab/>
            </w:r>
            <w:r>
              <w:rPr>
                <w:spacing w:val="-4"/>
              </w:rPr>
              <w:t>анализ</w:t>
            </w:r>
          </w:p>
          <w:p w:rsidR="00ED6F15" w:rsidRDefault="00D45F34">
            <w:pPr>
              <w:pStyle w:val="TableParagraph"/>
              <w:tabs>
                <w:tab w:val="left" w:pos="2876"/>
              </w:tabs>
              <w:spacing w:before="1" w:line="251" w:lineRule="exact"/>
              <w:ind w:left="114"/>
            </w:pPr>
            <w:r>
              <w:rPr>
                <w:spacing w:val="-2"/>
              </w:rPr>
              <w:t>выразительных</w:t>
            </w:r>
            <w:r>
              <w:tab/>
            </w:r>
            <w:r>
              <w:rPr>
                <w:spacing w:val="-2"/>
              </w:rPr>
              <w:t>средств,</w:t>
            </w:r>
          </w:p>
          <w:p w:rsidR="00ED6F15" w:rsidRDefault="00D45F34">
            <w:pPr>
              <w:pStyle w:val="TableParagraph"/>
              <w:tabs>
                <w:tab w:val="left" w:pos="1179"/>
                <w:tab w:val="left" w:pos="2318"/>
                <w:tab w:val="left" w:pos="2795"/>
                <w:tab w:val="left" w:pos="3409"/>
              </w:tabs>
              <w:ind w:left="114" w:right="22"/>
            </w:pPr>
            <w:r>
              <w:rPr>
                <w:spacing w:val="-2"/>
              </w:rPr>
              <w:t>характеристика</w:t>
            </w:r>
            <w:r>
              <w:tab/>
            </w:r>
            <w:r>
              <w:rPr>
                <w:spacing w:val="-2"/>
              </w:rPr>
              <w:t>музыкального образа.</w:t>
            </w:r>
            <w:r>
              <w:tab/>
            </w:r>
            <w:r>
              <w:rPr>
                <w:spacing w:val="-2"/>
              </w:rPr>
              <w:t>Определение</w:t>
            </w:r>
            <w:r>
              <w:tab/>
            </w:r>
            <w:r>
              <w:rPr>
                <w:spacing w:val="-6"/>
              </w:rPr>
              <w:t>на</w:t>
            </w:r>
            <w:r>
              <w:tab/>
            </w:r>
            <w:r>
              <w:rPr>
                <w:spacing w:val="-4"/>
              </w:rPr>
              <w:t xml:space="preserve">слух </w:t>
            </w:r>
            <w:r>
              <w:t>музыкальной</w:t>
            </w:r>
            <w:r>
              <w:rPr>
                <w:spacing w:val="22"/>
              </w:rPr>
              <w:t xml:space="preserve"> </w:t>
            </w:r>
            <w:r>
              <w:t>формы</w:t>
            </w:r>
            <w:r>
              <w:rPr>
                <w:spacing w:val="21"/>
              </w:rPr>
              <w:t xml:space="preserve"> </w:t>
            </w:r>
            <w:r>
              <w:t>и составление</w:t>
            </w:r>
            <w:r>
              <w:rPr>
                <w:spacing w:val="40"/>
              </w:rPr>
              <w:t xml:space="preserve"> </w:t>
            </w:r>
            <w:r>
              <w:t>её буквенной наглядной схемы.</w:t>
            </w:r>
          </w:p>
          <w:p w:rsidR="00ED6F15" w:rsidRDefault="00D45F34">
            <w:pPr>
              <w:pStyle w:val="TableParagraph"/>
              <w:tabs>
                <w:tab w:val="left" w:pos="1834"/>
                <w:tab w:val="left" w:pos="2544"/>
              </w:tabs>
              <w:spacing w:line="238" w:lineRule="exact"/>
              <w:ind w:left="225"/>
            </w:pPr>
            <w:r>
              <w:rPr>
                <w:spacing w:val="-2"/>
              </w:rPr>
              <w:t>Разучивание</w:t>
            </w:r>
            <w:r>
              <w:tab/>
            </w:r>
            <w:r>
              <w:rPr>
                <w:spacing w:val="-10"/>
              </w:rPr>
              <w:t>и</w:t>
            </w:r>
            <w:r>
              <w:tab/>
            </w:r>
            <w:r>
              <w:rPr>
                <w:spacing w:val="-2"/>
              </w:rPr>
              <w:t>исполнение</w:t>
            </w:r>
          </w:p>
        </w:tc>
      </w:tr>
      <w:tr w:rsidR="00ED6F15">
        <w:trPr>
          <w:trHeight w:val="3836"/>
        </w:trPr>
        <w:tc>
          <w:tcPr>
            <w:tcW w:w="1162" w:type="dxa"/>
          </w:tcPr>
          <w:p w:rsidR="00ED6F15" w:rsidRDefault="00ED6F15">
            <w:pPr>
              <w:pStyle w:val="TableParagraph"/>
            </w:pPr>
          </w:p>
        </w:tc>
        <w:tc>
          <w:tcPr>
            <w:tcW w:w="1791" w:type="dxa"/>
          </w:tcPr>
          <w:p w:rsidR="00ED6F15" w:rsidRDefault="00ED6F15">
            <w:pPr>
              <w:pStyle w:val="TableParagraph"/>
            </w:pPr>
          </w:p>
        </w:tc>
        <w:tc>
          <w:tcPr>
            <w:tcW w:w="3280" w:type="dxa"/>
          </w:tcPr>
          <w:p w:rsidR="00ED6F15" w:rsidRDefault="00ED6F15">
            <w:pPr>
              <w:pStyle w:val="TableParagraph"/>
            </w:pPr>
          </w:p>
        </w:tc>
        <w:tc>
          <w:tcPr>
            <w:tcW w:w="3876" w:type="dxa"/>
          </w:tcPr>
          <w:p w:rsidR="00ED6F15" w:rsidRDefault="00D45F34">
            <w:pPr>
              <w:pStyle w:val="TableParagraph"/>
              <w:tabs>
                <w:tab w:val="left" w:pos="2282"/>
                <w:tab w:val="left" w:pos="3721"/>
              </w:tabs>
              <w:spacing w:before="35"/>
              <w:ind w:left="114" w:right="24" w:firstLine="427"/>
            </w:pPr>
            <w:r>
              <w:rPr>
                <w:spacing w:val="-2"/>
              </w:rPr>
              <w:t>произведений</w:t>
            </w:r>
            <w:r>
              <w:tab/>
            </w:r>
            <w:r>
              <w:rPr>
                <w:spacing w:val="-2"/>
              </w:rPr>
              <w:t>вокальных</w:t>
            </w:r>
            <w:r>
              <w:tab/>
            </w:r>
            <w:r>
              <w:rPr>
                <w:spacing w:val="-10"/>
              </w:rPr>
              <w:t xml:space="preserve">и </w:t>
            </w:r>
            <w:r>
              <w:t>инструментальных жанров.</w:t>
            </w:r>
          </w:p>
          <w:p w:rsidR="00ED6F15" w:rsidRDefault="00D45F34">
            <w:pPr>
              <w:pStyle w:val="TableParagraph"/>
              <w:spacing w:before="2" w:line="251" w:lineRule="exact"/>
              <w:ind w:left="542"/>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2665"/>
              </w:tabs>
              <w:ind w:left="114" w:right="28" w:firstLine="427"/>
            </w:pPr>
            <w:r>
              <w:rPr>
                <w:spacing w:val="-2"/>
              </w:rPr>
              <w:t>Импровизация,</w:t>
            </w:r>
            <w:r>
              <w:tab/>
            </w:r>
            <w:r>
              <w:rPr>
                <w:spacing w:val="-2"/>
              </w:rPr>
              <w:t xml:space="preserve">сочинение </w:t>
            </w:r>
            <w:r>
              <w:t>кратких</w:t>
            </w:r>
            <w:r>
              <w:rPr>
                <w:spacing w:val="80"/>
              </w:rPr>
              <w:t xml:space="preserve"> </w:t>
            </w:r>
            <w:r>
              <w:t>фрагментов</w:t>
            </w:r>
            <w:r>
              <w:rPr>
                <w:spacing w:val="80"/>
              </w:rPr>
              <w:t xml:space="preserve"> </w:t>
            </w:r>
            <w:r>
              <w:t>с</w:t>
            </w:r>
            <w:r>
              <w:rPr>
                <w:spacing w:val="80"/>
              </w:rPr>
              <w:t xml:space="preserve"> </w:t>
            </w:r>
            <w:r>
              <w:t>соблюдением основных признаков жанра</w:t>
            </w:r>
            <w:r>
              <w:rPr>
                <w:spacing w:val="40"/>
              </w:rPr>
              <w:t xml:space="preserve"> </w:t>
            </w:r>
            <w:r>
              <w:t>(вокализ</w:t>
            </w:r>
          </w:p>
          <w:p w:rsidR="00ED6F15" w:rsidRDefault="00D45F34">
            <w:pPr>
              <w:pStyle w:val="TableParagraph"/>
              <w:tabs>
                <w:tab w:val="left" w:pos="628"/>
                <w:tab w:val="left" w:pos="1462"/>
                <w:tab w:val="left" w:pos="2047"/>
                <w:tab w:val="left" w:pos="2819"/>
                <w:tab w:val="left" w:pos="3625"/>
              </w:tabs>
              <w:spacing w:line="242" w:lineRule="auto"/>
              <w:ind w:left="114" w:right="18"/>
            </w:pPr>
            <w:r>
              <w:rPr>
                <w:spacing w:val="-10"/>
              </w:rPr>
              <w:t>—</w:t>
            </w:r>
            <w:r>
              <w:tab/>
            </w:r>
            <w:r>
              <w:rPr>
                <w:spacing w:val="-2"/>
              </w:rPr>
              <w:t>пение</w:t>
            </w:r>
            <w:r>
              <w:tab/>
            </w:r>
            <w:r>
              <w:rPr>
                <w:spacing w:val="-4"/>
              </w:rPr>
              <w:t>без</w:t>
            </w:r>
            <w:r>
              <w:tab/>
            </w:r>
            <w:r>
              <w:rPr>
                <w:spacing w:val="-4"/>
              </w:rPr>
              <w:t>слов,</w:t>
            </w:r>
            <w:r>
              <w:tab/>
            </w:r>
            <w:r>
              <w:rPr>
                <w:spacing w:val="-4"/>
              </w:rPr>
              <w:t>вальс</w:t>
            </w:r>
            <w:r>
              <w:tab/>
            </w:r>
            <w:r>
              <w:rPr>
                <w:spacing w:val="-10"/>
              </w:rPr>
              <w:t xml:space="preserve">— </w:t>
            </w:r>
            <w:r>
              <w:t>трёхдольный метр и т. и.).</w:t>
            </w:r>
          </w:p>
          <w:p w:rsidR="00ED6F15" w:rsidRDefault="00D45F34">
            <w:pPr>
              <w:pStyle w:val="TableParagraph"/>
              <w:tabs>
                <w:tab w:val="left" w:pos="1894"/>
                <w:tab w:val="left" w:pos="3308"/>
                <w:tab w:val="left" w:pos="3735"/>
              </w:tabs>
              <w:ind w:left="114" w:right="24" w:firstLine="427"/>
            </w:pPr>
            <w:r>
              <w:rPr>
                <w:spacing w:val="-2"/>
              </w:rPr>
              <w:t>Индивидуальная</w:t>
            </w:r>
            <w:r>
              <w:tab/>
            </w:r>
            <w:r>
              <w:rPr>
                <w:spacing w:val="-4"/>
              </w:rPr>
              <w:t xml:space="preserve">или </w:t>
            </w:r>
            <w:r>
              <w:rPr>
                <w:spacing w:val="-2"/>
              </w:rPr>
              <w:t>коллективная</w:t>
            </w:r>
            <w:r>
              <w:tab/>
            </w:r>
            <w:r>
              <w:rPr>
                <w:spacing w:val="-2"/>
              </w:rPr>
              <w:t>импровизация</w:t>
            </w:r>
            <w:r>
              <w:tab/>
            </w:r>
            <w:r>
              <w:tab/>
            </w:r>
            <w:r>
              <w:rPr>
                <w:spacing w:val="-10"/>
              </w:rPr>
              <w:t xml:space="preserve">в </w:t>
            </w:r>
            <w:r>
              <w:t>заданной форме.</w:t>
            </w:r>
          </w:p>
          <w:p w:rsidR="00ED6F15" w:rsidRDefault="00D45F34">
            <w:pPr>
              <w:pStyle w:val="TableParagraph"/>
              <w:tabs>
                <w:tab w:val="left" w:pos="934"/>
                <w:tab w:val="left" w:pos="1126"/>
                <w:tab w:val="left" w:pos="1797"/>
                <w:tab w:val="left" w:pos="2032"/>
                <w:tab w:val="left" w:pos="2323"/>
                <w:tab w:val="left" w:pos="3294"/>
                <w:tab w:val="left" w:pos="3342"/>
              </w:tabs>
              <w:ind w:left="114" w:right="26" w:firstLine="427"/>
            </w:pPr>
            <w:r>
              <w:rPr>
                <w:spacing w:val="-2"/>
              </w:rPr>
              <w:t>Выражение</w:t>
            </w:r>
            <w:r>
              <w:tab/>
            </w:r>
            <w:r>
              <w:tab/>
            </w:r>
            <w:r>
              <w:tab/>
            </w:r>
            <w:r>
              <w:rPr>
                <w:spacing w:val="-2"/>
              </w:rPr>
              <w:t>музыкального образа</w:t>
            </w:r>
            <w:r>
              <w:tab/>
            </w:r>
            <w:r>
              <w:rPr>
                <w:spacing w:val="-2"/>
              </w:rPr>
              <w:t>камерной</w:t>
            </w:r>
            <w:r>
              <w:tab/>
            </w:r>
            <w:r>
              <w:rPr>
                <w:spacing w:val="-2"/>
              </w:rPr>
              <w:t>миниатюры</w:t>
            </w:r>
            <w:r>
              <w:tab/>
            </w:r>
            <w:r>
              <w:tab/>
            </w:r>
            <w:r>
              <w:rPr>
                <w:spacing w:val="-4"/>
              </w:rPr>
              <w:t xml:space="preserve">через </w:t>
            </w:r>
            <w:r>
              <w:rPr>
                <w:spacing w:val="-2"/>
              </w:rPr>
              <w:t>устный</w:t>
            </w:r>
            <w:r>
              <w:tab/>
            </w:r>
            <w:r>
              <w:tab/>
            </w:r>
            <w:r>
              <w:rPr>
                <w:spacing w:val="-5"/>
              </w:rPr>
              <w:t>или</w:t>
            </w:r>
            <w:r>
              <w:tab/>
            </w:r>
            <w:r>
              <w:rPr>
                <w:spacing w:val="-2"/>
              </w:rPr>
              <w:t>письменный</w:t>
            </w:r>
            <w:r>
              <w:tab/>
            </w:r>
            <w:r>
              <w:rPr>
                <w:spacing w:val="-4"/>
              </w:rPr>
              <w:t>текст,</w:t>
            </w:r>
          </w:p>
          <w:p w:rsidR="00ED6F15" w:rsidRDefault="00D45F34">
            <w:pPr>
              <w:pStyle w:val="TableParagraph"/>
              <w:spacing w:line="238" w:lineRule="exact"/>
              <w:ind w:left="114"/>
            </w:pPr>
            <w:r>
              <w:t>рисунок,</w:t>
            </w:r>
            <w:r>
              <w:rPr>
                <w:spacing w:val="-6"/>
              </w:rPr>
              <w:t xml:space="preserve"> </w:t>
            </w:r>
            <w:r>
              <w:t>пластический</w:t>
            </w:r>
            <w:r>
              <w:rPr>
                <w:spacing w:val="-8"/>
              </w:rPr>
              <w:t xml:space="preserve"> </w:t>
            </w:r>
            <w:r>
              <w:rPr>
                <w:spacing w:val="-4"/>
              </w:rPr>
              <w:t>этюд</w:t>
            </w:r>
          </w:p>
        </w:tc>
      </w:tr>
    </w:tbl>
    <w:p w:rsidR="00ED6F15" w:rsidRDefault="00ED6F15">
      <w:pPr>
        <w:spacing w:line="238" w:lineRule="exact"/>
        <w:sectPr w:rsidR="00ED6F15">
          <w:type w:val="continuous"/>
          <w:pgSz w:w="11900" w:h="16870"/>
          <w:pgMar w:top="1080" w:right="0" w:bottom="1060" w:left="740" w:header="0" w:footer="748"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786"/>
        <w:gridCol w:w="3275"/>
        <w:gridCol w:w="3866"/>
      </w:tblGrid>
      <w:tr w:rsidR="00ED6F15">
        <w:trPr>
          <w:trHeight w:val="4815"/>
        </w:trPr>
        <w:tc>
          <w:tcPr>
            <w:tcW w:w="1157" w:type="dxa"/>
          </w:tcPr>
          <w:p w:rsidR="00ED6F15" w:rsidRDefault="00D45F34">
            <w:pPr>
              <w:pStyle w:val="TableParagraph"/>
              <w:tabs>
                <w:tab w:val="left" w:pos="628"/>
              </w:tabs>
              <w:spacing w:before="34"/>
              <w:ind w:left="230"/>
            </w:pPr>
            <w:r>
              <w:rPr>
                <w:spacing w:val="-5"/>
              </w:rPr>
              <w:lastRenderedPageBreak/>
              <w:t>Б)</w:t>
            </w:r>
            <w:r>
              <w:tab/>
              <w:t>4—</w:t>
            </w:r>
            <w:r>
              <w:rPr>
                <w:spacing w:val="-10"/>
              </w:rPr>
              <w:t>6</w:t>
            </w:r>
          </w:p>
          <w:p w:rsidR="00ED6F15" w:rsidRDefault="00D45F34">
            <w:pPr>
              <w:pStyle w:val="TableParagraph"/>
              <w:spacing w:before="2"/>
              <w:ind w:left="119"/>
            </w:pPr>
            <w:r>
              <w:rPr>
                <w:spacing w:val="-4"/>
              </w:rPr>
              <w:t xml:space="preserve">учебных </w:t>
            </w:r>
            <w:r>
              <w:rPr>
                <w:spacing w:val="-2"/>
              </w:rPr>
              <w:t>часов</w:t>
            </w:r>
          </w:p>
        </w:tc>
        <w:tc>
          <w:tcPr>
            <w:tcW w:w="1786" w:type="dxa"/>
          </w:tcPr>
          <w:p w:rsidR="00ED6F15" w:rsidRDefault="00D45F34">
            <w:pPr>
              <w:pStyle w:val="TableParagraph"/>
              <w:tabs>
                <w:tab w:val="left" w:pos="1488"/>
              </w:tabs>
              <w:spacing w:before="34"/>
              <w:ind w:left="230" w:right="167"/>
            </w:pPr>
            <w:r>
              <w:rPr>
                <w:spacing w:val="-2"/>
              </w:rPr>
              <w:t>Циклические формы</w:t>
            </w:r>
            <w:r>
              <w:tab/>
            </w:r>
            <w:r>
              <w:rPr>
                <w:spacing w:val="-10"/>
              </w:rPr>
              <w:t xml:space="preserve">и </w:t>
            </w:r>
            <w:r>
              <w:rPr>
                <w:spacing w:val="-2"/>
              </w:rPr>
              <w:t>жанры</w:t>
            </w:r>
          </w:p>
        </w:tc>
        <w:tc>
          <w:tcPr>
            <w:tcW w:w="3275" w:type="dxa"/>
          </w:tcPr>
          <w:p w:rsidR="00ED6F15" w:rsidRDefault="00D45F34">
            <w:pPr>
              <w:pStyle w:val="TableParagraph"/>
              <w:tabs>
                <w:tab w:val="left" w:pos="1195"/>
                <w:tab w:val="left" w:pos="2017"/>
              </w:tabs>
              <w:spacing w:before="34"/>
              <w:ind w:left="115" w:right="68" w:firstLine="110"/>
            </w:pPr>
            <w:r>
              <w:rPr>
                <w:spacing w:val="-2"/>
              </w:rPr>
              <w:t>Сюита,</w:t>
            </w:r>
            <w:r>
              <w:tab/>
            </w:r>
            <w:r>
              <w:rPr>
                <w:spacing w:val="-4"/>
              </w:rPr>
              <w:t>цикл</w:t>
            </w:r>
            <w:r>
              <w:tab/>
            </w:r>
            <w:r>
              <w:rPr>
                <w:spacing w:val="-2"/>
              </w:rPr>
              <w:t xml:space="preserve">миниатюр (вокальных, инструментальных). </w:t>
            </w:r>
            <w:r>
              <w:t>Принцип контраста.</w:t>
            </w:r>
          </w:p>
          <w:p w:rsidR="00ED6F15" w:rsidRDefault="00D45F34">
            <w:pPr>
              <w:pStyle w:val="TableParagraph"/>
              <w:spacing w:line="242" w:lineRule="auto"/>
              <w:ind w:left="115" w:right="26" w:firstLine="110"/>
              <w:jc w:val="both"/>
            </w:pPr>
            <w:r>
              <w:t xml:space="preserve">Прелюдия и фуга. Соната, концерт: трёхчастная форма, контраст основных тем, </w:t>
            </w:r>
            <w:r>
              <w:rPr>
                <w:spacing w:val="-2"/>
              </w:rPr>
              <w:t>разработочный</w:t>
            </w:r>
          </w:p>
          <w:p w:rsidR="00ED6F15" w:rsidRDefault="00D45F34">
            <w:pPr>
              <w:pStyle w:val="TableParagraph"/>
              <w:spacing w:line="244" w:lineRule="exact"/>
              <w:ind w:left="226"/>
              <w:jc w:val="both"/>
            </w:pPr>
            <w:r>
              <w:rPr>
                <w:spacing w:val="-2"/>
              </w:rPr>
              <w:t>принцип</w:t>
            </w:r>
            <w:r>
              <w:t xml:space="preserve"> </w:t>
            </w:r>
            <w:r>
              <w:rPr>
                <w:spacing w:val="-2"/>
              </w:rPr>
              <w:t>развития</w:t>
            </w:r>
          </w:p>
        </w:tc>
        <w:tc>
          <w:tcPr>
            <w:tcW w:w="3866" w:type="dxa"/>
          </w:tcPr>
          <w:p w:rsidR="00ED6F15" w:rsidRDefault="00D45F34">
            <w:pPr>
              <w:pStyle w:val="TableParagraph"/>
              <w:tabs>
                <w:tab w:val="left" w:pos="1858"/>
                <w:tab w:val="left" w:pos="2007"/>
                <w:tab w:val="left" w:pos="2545"/>
                <w:tab w:val="left" w:pos="3044"/>
              </w:tabs>
              <w:spacing w:before="34"/>
              <w:ind w:left="115" w:right="211" w:firstLine="110"/>
            </w:pPr>
            <w:r>
              <w:t>Знакомство с циклом миниатюр. Определение</w:t>
            </w:r>
            <w:r>
              <w:rPr>
                <w:spacing w:val="40"/>
              </w:rPr>
              <w:t xml:space="preserve"> </w:t>
            </w:r>
            <w:r>
              <w:t>принципа,</w:t>
            </w:r>
            <w:r>
              <w:rPr>
                <w:spacing w:val="40"/>
              </w:rPr>
              <w:t xml:space="preserve"> </w:t>
            </w:r>
            <w:r>
              <w:t xml:space="preserve">основного </w:t>
            </w:r>
            <w:r>
              <w:rPr>
                <w:spacing w:val="-2"/>
              </w:rPr>
              <w:t>художественного</w:t>
            </w:r>
            <w:r>
              <w:tab/>
            </w:r>
            <w:r>
              <w:tab/>
            </w:r>
            <w:r>
              <w:rPr>
                <w:spacing w:val="-2"/>
              </w:rPr>
              <w:t>замысла</w:t>
            </w:r>
            <w:r>
              <w:tab/>
            </w:r>
            <w:r>
              <w:rPr>
                <w:spacing w:val="-4"/>
              </w:rPr>
              <w:t xml:space="preserve">цикла. </w:t>
            </w:r>
            <w:r>
              <w:rPr>
                <w:spacing w:val="-2"/>
              </w:rPr>
              <w:t>Разучивание</w:t>
            </w:r>
            <w:r>
              <w:tab/>
            </w:r>
            <w:r>
              <w:rPr>
                <w:spacing w:val="-10"/>
              </w:rPr>
              <w:t>и</w:t>
            </w:r>
            <w:r>
              <w:tab/>
            </w:r>
            <w:r>
              <w:tab/>
            </w:r>
            <w:r>
              <w:rPr>
                <w:spacing w:val="-2"/>
              </w:rPr>
              <w:t xml:space="preserve">исполнение </w:t>
            </w:r>
            <w:r>
              <w:t>небольшого вокального цикла.</w:t>
            </w:r>
          </w:p>
          <w:p w:rsidR="00ED6F15" w:rsidRDefault="00D45F34">
            <w:pPr>
              <w:pStyle w:val="TableParagraph"/>
              <w:spacing w:before="3"/>
              <w:ind w:left="115" w:right="23" w:firstLine="110"/>
              <w:jc w:val="both"/>
            </w:pPr>
            <w:r>
              <w:t>Знакомство со строением сонатной формы.</w:t>
            </w:r>
            <w:r>
              <w:rPr>
                <w:spacing w:val="-9"/>
              </w:rPr>
              <w:t xml:space="preserve"> </w:t>
            </w:r>
            <w:r>
              <w:t>Определение</w:t>
            </w:r>
            <w:r>
              <w:rPr>
                <w:spacing w:val="-14"/>
              </w:rPr>
              <w:t xml:space="preserve"> </w:t>
            </w:r>
            <w:r>
              <w:t>на</w:t>
            </w:r>
            <w:r>
              <w:rPr>
                <w:spacing w:val="-7"/>
              </w:rPr>
              <w:t xml:space="preserve"> </w:t>
            </w:r>
            <w:r>
              <w:t>слух</w:t>
            </w:r>
            <w:r>
              <w:rPr>
                <w:spacing w:val="-10"/>
              </w:rPr>
              <w:t xml:space="preserve"> </w:t>
            </w:r>
            <w:r>
              <w:t xml:space="preserve">основных партий-тем в одной из классических </w:t>
            </w:r>
            <w:r>
              <w:rPr>
                <w:spacing w:val="-2"/>
              </w:rPr>
              <w:t>сонат.</w:t>
            </w:r>
          </w:p>
          <w:p w:rsidR="00ED6F15" w:rsidRDefault="00D45F34">
            <w:pPr>
              <w:pStyle w:val="TableParagraph"/>
              <w:spacing w:before="1"/>
              <w:ind w:left="115" w:right="20" w:firstLine="110"/>
              <w:jc w:val="both"/>
            </w:pPr>
            <w:r>
              <w:rPr>
                <w:i/>
              </w:rPr>
              <w:t xml:space="preserve">На выбор или факультативно </w:t>
            </w:r>
            <w:r>
              <w:t xml:space="preserve">Посещение концерта (в том числе </w:t>
            </w:r>
            <w:r>
              <w:rPr>
                <w:spacing w:val="-2"/>
              </w:rPr>
              <w:t>виртуального).</w:t>
            </w:r>
          </w:p>
          <w:p w:rsidR="00ED6F15" w:rsidRDefault="00D45F34">
            <w:pPr>
              <w:pStyle w:val="TableParagraph"/>
              <w:tabs>
                <w:tab w:val="left" w:pos="1812"/>
                <w:tab w:val="left" w:pos="2329"/>
                <w:tab w:val="left" w:pos="2431"/>
                <w:tab w:val="left" w:pos="2790"/>
              </w:tabs>
              <w:ind w:left="115" w:right="21" w:firstLine="110"/>
            </w:pPr>
            <w:r>
              <w:rPr>
                <w:spacing w:val="-2"/>
              </w:rPr>
              <w:t>Предварительное</w:t>
            </w:r>
            <w:r>
              <w:tab/>
            </w:r>
            <w:r>
              <w:tab/>
            </w:r>
            <w:r>
              <w:tab/>
            </w:r>
            <w:r>
              <w:rPr>
                <w:spacing w:val="-2"/>
              </w:rPr>
              <w:t>изучение информации</w:t>
            </w:r>
            <w:r>
              <w:tab/>
            </w:r>
            <w:r>
              <w:rPr>
                <w:spacing w:val="-10"/>
              </w:rPr>
              <w:t>о</w:t>
            </w:r>
            <w:r>
              <w:tab/>
            </w:r>
            <w:r>
              <w:tab/>
            </w:r>
            <w:r>
              <w:rPr>
                <w:spacing w:val="-2"/>
              </w:rPr>
              <w:t xml:space="preserve">произведениях </w:t>
            </w:r>
            <w:r>
              <w:t>концерта</w:t>
            </w:r>
            <w:r>
              <w:rPr>
                <w:spacing w:val="40"/>
              </w:rPr>
              <w:t xml:space="preserve"> </w:t>
            </w:r>
            <w:r>
              <w:t>(сколько</w:t>
            </w:r>
            <w:r>
              <w:rPr>
                <w:spacing w:val="40"/>
              </w:rPr>
              <w:t xml:space="preserve"> </w:t>
            </w:r>
            <w:r>
              <w:t>в</w:t>
            </w:r>
            <w:r>
              <w:rPr>
                <w:spacing w:val="40"/>
              </w:rPr>
              <w:t xml:space="preserve"> </w:t>
            </w:r>
            <w:r>
              <w:t>них</w:t>
            </w:r>
            <w:r>
              <w:rPr>
                <w:spacing w:val="40"/>
              </w:rPr>
              <w:t xml:space="preserve"> </w:t>
            </w:r>
            <w:r>
              <w:t>частей,</w:t>
            </w:r>
            <w:r>
              <w:rPr>
                <w:spacing w:val="40"/>
              </w:rPr>
              <w:t xml:space="preserve"> </w:t>
            </w:r>
            <w:r>
              <w:t>как они</w:t>
            </w:r>
            <w:r>
              <w:rPr>
                <w:spacing w:val="40"/>
              </w:rPr>
              <w:t xml:space="preserve"> </w:t>
            </w:r>
            <w:r>
              <w:t>называются,</w:t>
            </w:r>
            <w:r>
              <w:rPr>
                <w:spacing w:val="40"/>
              </w:rPr>
              <w:t xml:space="preserve"> </w:t>
            </w:r>
            <w:r>
              <w:t>когда</w:t>
            </w:r>
            <w:r>
              <w:rPr>
                <w:spacing w:val="40"/>
              </w:rPr>
              <w:t xml:space="preserve"> </w:t>
            </w:r>
            <w:r>
              <w:t>могут</w:t>
            </w:r>
            <w:r>
              <w:rPr>
                <w:spacing w:val="40"/>
              </w:rPr>
              <w:t xml:space="preserve"> </w:t>
            </w:r>
            <w:r>
              <w:t xml:space="preserve">звучать </w:t>
            </w:r>
            <w:r>
              <w:rPr>
                <w:spacing w:val="-2"/>
              </w:rPr>
              <w:t>аплодисменты).</w:t>
            </w:r>
            <w:r>
              <w:tab/>
            </w:r>
            <w:r>
              <w:tab/>
            </w:r>
            <w:r>
              <w:rPr>
                <w:spacing w:val="-2"/>
              </w:rPr>
              <w:t xml:space="preserve">Последующее </w:t>
            </w:r>
            <w:r>
              <w:t>составление рецензии на концерт</w:t>
            </w:r>
          </w:p>
        </w:tc>
      </w:tr>
      <w:tr w:rsidR="00ED6F15">
        <w:trPr>
          <w:trHeight w:val="2831"/>
        </w:trPr>
        <w:tc>
          <w:tcPr>
            <w:tcW w:w="1157" w:type="dxa"/>
          </w:tcPr>
          <w:p w:rsidR="00ED6F15" w:rsidRDefault="00D45F34">
            <w:pPr>
              <w:pStyle w:val="TableParagraph"/>
              <w:spacing w:before="34"/>
              <w:ind w:left="151"/>
              <w:jc w:val="center"/>
            </w:pPr>
            <w:r>
              <w:rPr>
                <w:spacing w:val="-5"/>
              </w:rPr>
              <w:t>В)</w:t>
            </w:r>
          </w:p>
          <w:p w:rsidR="00ED6F15" w:rsidRDefault="00D45F34">
            <w:pPr>
              <w:pStyle w:val="TableParagraph"/>
              <w:spacing w:before="6" w:line="251" w:lineRule="exact"/>
              <w:ind w:left="119"/>
            </w:pPr>
            <w:r>
              <w:t>4—</w:t>
            </w:r>
            <w:r>
              <w:rPr>
                <w:spacing w:val="-10"/>
              </w:rPr>
              <w:t>6</w:t>
            </w:r>
          </w:p>
          <w:p w:rsidR="00ED6F15" w:rsidRDefault="00D45F34">
            <w:pPr>
              <w:pStyle w:val="TableParagraph"/>
              <w:spacing w:before="1" w:line="237" w:lineRule="auto"/>
              <w:ind w:left="119"/>
            </w:pPr>
            <w:r>
              <w:rPr>
                <w:spacing w:val="-4"/>
              </w:rPr>
              <w:t xml:space="preserve">учебных </w:t>
            </w:r>
            <w:r>
              <w:rPr>
                <w:spacing w:val="-2"/>
              </w:rPr>
              <w:t>часов</w:t>
            </w:r>
          </w:p>
        </w:tc>
        <w:tc>
          <w:tcPr>
            <w:tcW w:w="1786" w:type="dxa"/>
          </w:tcPr>
          <w:p w:rsidR="00ED6F15" w:rsidRDefault="00D45F34">
            <w:pPr>
              <w:pStyle w:val="TableParagraph"/>
              <w:spacing w:before="34"/>
              <w:ind w:left="120" w:firstLine="427"/>
            </w:pPr>
            <w:r>
              <w:rPr>
                <w:spacing w:val="-4"/>
              </w:rPr>
              <w:t xml:space="preserve">Симфониче </w:t>
            </w:r>
            <w:r>
              <w:t>ск ая музыка</w:t>
            </w:r>
          </w:p>
        </w:tc>
        <w:tc>
          <w:tcPr>
            <w:tcW w:w="3275" w:type="dxa"/>
          </w:tcPr>
          <w:p w:rsidR="00ED6F15" w:rsidRDefault="00D45F34">
            <w:pPr>
              <w:pStyle w:val="TableParagraph"/>
              <w:tabs>
                <w:tab w:val="left" w:pos="2209"/>
                <w:tab w:val="left" w:pos="2454"/>
              </w:tabs>
              <w:spacing w:before="34"/>
              <w:ind w:left="115" w:right="194" w:firstLine="427"/>
            </w:pPr>
            <w:r>
              <w:rPr>
                <w:spacing w:val="-2"/>
              </w:rPr>
              <w:t>Одночастные симфонические</w:t>
            </w:r>
            <w:r>
              <w:tab/>
            </w:r>
            <w:r>
              <w:tab/>
            </w:r>
            <w:r>
              <w:rPr>
                <w:spacing w:val="-4"/>
              </w:rPr>
              <w:t xml:space="preserve">жанры </w:t>
            </w:r>
            <w:r>
              <w:rPr>
                <w:spacing w:val="-2"/>
              </w:rPr>
              <w:t>(увертюра,</w:t>
            </w:r>
            <w:r>
              <w:tab/>
            </w:r>
            <w:r>
              <w:rPr>
                <w:spacing w:val="-4"/>
              </w:rPr>
              <w:t xml:space="preserve">картина). </w:t>
            </w:r>
            <w:r>
              <w:rPr>
                <w:spacing w:val="-2"/>
              </w:rPr>
              <w:t>Симфония</w:t>
            </w:r>
          </w:p>
        </w:tc>
        <w:tc>
          <w:tcPr>
            <w:tcW w:w="3866" w:type="dxa"/>
          </w:tcPr>
          <w:p w:rsidR="00ED6F15" w:rsidRDefault="00D45F34">
            <w:pPr>
              <w:pStyle w:val="TableParagraph"/>
              <w:tabs>
                <w:tab w:val="left" w:pos="1635"/>
                <w:tab w:val="left" w:pos="2090"/>
                <w:tab w:val="left" w:pos="2183"/>
                <w:tab w:val="left" w:pos="2261"/>
                <w:tab w:val="left" w:pos="2650"/>
                <w:tab w:val="left" w:pos="2822"/>
                <w:tab w:val="left" w:pos="2876"/>
                <w:tab w:val="left" w:pos="3639"/>
              </w:tabs>
              <w:spacing w:before="34"/>
              <w:ind w:left="115" w:right="20" w:firstLine="427"/>
            </w:pPr>
            <w:r>
              <w:rPr>
                <w:spacing w:val="-2"/>
              </w:rPr>
              <w:t>Знакомство</w:t>
            </w:r>
            <w:r>
              <w:tab/>
            </w:r>
            <w:r>
              <w:tab/>
            </w:r>
            <w:r>
              <w:tab/>
            </w:r>
            <w:r>
              <w:rPr>
                <w:spacing w:val="-10"/>
              </w:rPr>
              <w:t>с</w:t>
            </w:r>
            <w:r>
              <w:tab/>
            </w:r>
            <w:r>
              <w:tab/>
            </w:r>
            <w:r>
              <w:rPr>
                <w:spacing w:val="-37"/>
              </w:rPr>
              <w:t xml:space="preserve"> </w:t>
            </w:r>
            <w:r>
              <w:rPr>
                <w:spacing w:val="-2"/>
              </w:rPr>
              <w:t>образцами симфонической</w:t>
            </w:r>
            <w:r>
              <w:tab/>
            </w:r>
            <w:r>
              <w:tab/>
            </w:r>
            <w:r>
              <w:tab/>
            </w:r>
            <w:r>
              <w:tab/>
            </w:r>
            <w:r>
              <w:tab/>
            </w:r>
            <w:r>
              <w:tab/>
            </w:r>
            <w:r>
              <w:tab/>
            </w:r>
            <w:r>
              <w:rPr>
                <w:spacing w:val="-2"/>
              </w:rPr>
              <w:t>музыки: программной</w:t>
            </w:r>
            <w:r>
              <w:tab/>
            </w:r>
            <w:r>
              <w:tab/>
            </w:r>
            <w:r>
              <w:tab/>
            </w:r>
            <w:r>
              <w:tab/>
            </w:r>
            <w:r>
              <w:tab/>
            </w:r>
            <w:r>
              <w:rPr>
                <w:spacing w:val="-2"/>
              </w:rPr>
              <w:t>увертюры, классической</w:t>
            </w:r>
            <w:r>
              <w:tab/>
            </w:r>
            <w:r>
              <w:rPr>
                <w:spacing w:val="-2"/>
              </w:rPr>
              <w:t>4-частной</w:t>
            </w:r>
            <w:r>
              <w:tab/>
            </w:r>
            <w:r>
              <w:tab/>
            </w:r>
            <w:r>
              <w:rPr>
                <w:spacing w:val="-2"/>
              </w:rPr>
              <w:t xml:space="preserve">симфонии. </w:t>
            </w:r>
            <w:r>
              <w:t>Освоение</w:t>
            </w:r>
            <w:r>
              <w:rPr>
                <w:spacing w:val="40"/>
              </w:rPr>
              <w:t xml:space="preserve"> </w:t>
            </w:r>
            <w:r>
              <w:t>основных</w:t>
            </w:r>
            <w:r>
              <w:rPr>
                <w:spacing w:val="40"/>
              </w:rPr>
              <w:t xml:space="preserve"> </w:t>
            </w:r>
            <w:r>
              <w:t>тем</w:t>
            </w:r>
            <w:r>
              <w:rPr>
                <w:spacing w:val="40"/>
              </w:rPr>
              <w:t xml:space="preserve"> </w:t>
            </w:r>
            <w:r>
              <w:t>(пропевание, графическая</w:t>
            </w:r>
            <w:r>
              <w:rPr>
                <w:spacing w:val="80"/>
              </w:rPr>
              <w:t xml:space="preserve"> </w:t>
            </w:r>
            <w:r>
              <w:t>фиксация,</w:t>
            </w:r>
            <w:r>
              <w:rPr>
                <w:spacing w:val="80"/>
              </w:rPr>
              <w:t xml:space="preserve"> </w:t>
            </w:r>
            <w:r>
              <w:t xml:space="preserve">пластическое </w:t>
            </w:r>
            <w:r>
              <w:rPr>
                <w:spacing w:val="-2"/>
              </w:rPr>
              <w:t>интонирование),</w:t>
            </w:r>
            <w:r>
              <w:tab/>
            </w:r>
            <w:r>
              <w:rPr>
                <w:spacing w:val="-2"/>
              </w:rPr>
              <w:t>наблюдение</w:t>
            </w:r>
            <w:r>
              <w:tab/>
            </w:r>
            <w:r>
              <w:rPr>
                <w:spacing w:val="-6"/>
              </w:rPr>
              <w:t xml:space="preserve">за </w:t>
            </w:r>
            <w:r>
              <w:rPr>
                <w:spacing w:val="-2"/>
              </w:rPr>
              <w:t>процессом</w:t>
            </w:r>
            <w:r>
              <w:tab/>
            </w:r>
            <w:r>
              <w:tab/>
            </w:r>
            <w:r>
              <w:tab/>
            </w:r>
            <w:r>
              <w:tab/>
            </w:r>
            <w:r>
              <w:rPr>
                <w:spacing w:val="-2"/>
              </w:rPr>
              <w:t>развёртывания</w:t>
            </w:r>
          </w:p>
          <w:p w:rsidR="00ED6F15" w:rsidRDefault="00D45F34">
            <w:pPr>
              <w:pStyle w:val="TableParagraph"/>
              <w:tabs>
                <w:tab w:val="left" w:pos="2218"/>
              </w:tabs>
              <w:spacing w:before="2"/>
              <w:ind w:left="115" w:right="232"/>
            </w:pPr>
            <w:r>
              <w:rPr>
                <w:spacing w:val="-2"/>
              </w:rPr>
              <w:t>музыкального</w:t>
            </w:r>
            <w:r>
              <w:tab/>
            </w:r>
            <w:r>
              <w:rPr>
                <w:spacing w:val="-4"/>
              </w:rPr>
              <w:t xml:space="preserve">повествования. </w:t>
            </w:r>
            <w:r>
              <w:t>Образно-тематический конспект.</w:t>
            </w:r>
          </w:p>
          <w:p w:rsidR="00ED6F15" w:rsidRDefault="00D45F34">
            <w:pPr>
              <w:pStyle w:val="TableParagraph"/>
              <w:tabs>
                <w:tab w:val="left" w:pos="2218"/>
              </w:tabs>
              <w:spacing w:line="246" w:lineRule="exact"/>
              <w:ind w:left="543"/>
            </w:pPr>
            <w:r>
              <w:rPr>
                <w:spacing w:val="-2"/>
              </w:rPr>
              <w:t>Исполнение</w:t>
            </w:r>
            <w:r>
              <w:tab/>
            </w:r>
            <w:r>
              <w:rPr>
                <w:spacing w:val="-2"/>
              </w:rPr>
              <w:t>(вокализация,</w:t>
            </w:r>
          </w:p>
        </w:tc>
      </w:tr>
      <w:tr w:rsidR="00ED6F15">
        <w:trPr>
          <w:trHeight w:val="3845"/>
        </w:trPr>
        <w:tc>
          <w:tcPr>
            <w:tcW w:w="1157" w:type="dxa"/>
          </w:tcPr>
          <w:p w:rsidR="00ED6F15" w:rsidRDefault="00ED6F15">
            <w:pPr>
              <w:pStyle w:val="TableParagraph"/>
            </w:pPr>
          </w:p>
        </w:tc>
        <w:tc>
          <w:tcPr>
            <w:tcW w:w="1786" w:type="dxa"/>
          </w:tcPr>
          <w:p w:rsidR="00ED6F15" w:rsidRDefault="00ED6F15">
            <w:pPr>
              <w:pStyle w:val="TableParagraph"/>
            </w:pPr>
          </w:p>
        </w:tc>
        <w:tc>
          <w:tcPr>
            <w:tcW w:w="3275" w:type="dxa"/>
          </w:tcPr>
          <w:p w:rsidR="00ED6F15" w:rsidRDefault="00ED6F15">
            <w:pPr>
              <w:pStyle w:val="TableParagraph"/>
            </w:pPr>
          </w:p>
        </w:tc>
        <w:tc>
          <w:tcPr>
            <w:tcW w:w="3866" w:type="dxa"/>
          </w:tcPr>
          <w:p w:rsidR="00ED6F15" w:rsidRDefault="00D45F34">
            <w:pPr>
              <w:pStyle w:val="TableParagraph"/>
              <w:tabs>
                <w:tab w:val="left" w:pos="2151"/>
                <w:tab w:val="left" w:pos="2306"/>
                <w:tab w:val="left" w:pos="2341"/>
              </w:tabs>
              <w:spacing w:before="35"/>
              <w:ind w:left="115" w:right="27" w:firstLine="427"/>
            </w:pPr>
            <w:r>
              <w:rPr>
                <w:spacing w:val="-2"/>
              </w:rPr>
              <w:t>пластическое</w:t>
            </w:r>
            <w:r>
              <w:tab/>
            </w:r>
            <w:r>
              <w:tab/>
            </w:r>
            <w:r>
              <w:tab/>
            </w:r>
            <w:r>
              <w:rPr>
                <w:spacing w:val="-2"/>
              </w:rPr>
              <w:t>интонирование, графическое</w:t>
            </w:r>
            <w:r>
              <w:tab/>
            </w:r>
            <w:r>
              <w:rPr>
                <w:spacing w:val="-2"/>
              </w:rPr>
              <w:t>моделирование, инструментальное</w:t>
            </w:r>
            <w:r>
              <w:tab/>
            </w:r>
            <w:r>
              <w:tab/>
            </w:r>
            <w:r>
              <w:rPr>
                <w:spacing w:val="-2"/>
              </w:rPr>
              <w:t xml:space="preserve">музицирование) </w:t>
            </w:r>
            <w:r>
              <w:t>фрагментов</w:t>
            </w:r>
            <w:r>
              <w:rPr>
                <w:spacing w:val="80"/>
              </w:rPr>
              <w:t xml:space="preserve"> </w:t>
            </w:r>
            <w:r>
              <w:t>симфонической</w:t>
            </w:r>
            <w:r>
              <w:rPr>
                <w:spacing w:val="80"/>
              </w:rPr>
              <w:t xml:space="preserve"> </w:t>
            </w:r>
            <w:r>
              <w:t>музыки. Слушание</w:t>
            </w:r>
            <w:r>
              <w:rPr>
                <w:spacing w:val="40"/>
              </w:rPr>
              <w:t xml:space="preserve"> </w:t>
            </w:r>
            <w:r>
              <w:t>целиком</w:t>
            </w:r>
            <w:r>
              <w:rPr>
                <w:spacing w:val="40"/>
              </w:rPr>
              <w:t xml:space="preserve"> </w:t>
            </w:r>
            <w:r>
              <w:t>не</w:t>
            </w:r>
            <w:r>
              <w:rPr>
                <w:spacing w:val="40"/>
              </w:rPr>
              <w:t xml:space="preserve"> </w:t>
            </w:r>
            <w:r>
              <w:t>менее</w:t>
            </w:r>
            <w:r>
              <w:rPr>
                <w:spacing w:val="40"/>
              </w:rPr>
              <w:t xml:space="preserve"> </w:t>
            </w:r>
            <w:r>
              <w:t>одного симфонического произведения.</w:t>
            </w:r>
          </w:p>
          <w:p w:rsidR="00ED6F15" w:rsidRDefault="00D45F34">
            <w:pPr>
              <w:pStyle w:val="TableParagraph"/>
              <w:spacing w:before="4" w:line="251" w:lineRule="exact"/>
              <w:ind w:left="543"/>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2970"/>
              </w:tabs>
              <w:ind w:left="115" w:right="19" w:firstLine="427"/>
              <w:jc w:val="both"/>
            </w:pPr>
            <w:r>
              <w:t>Посещение концерта (в том числе виртуального)</w:t>
            </w:r>
            <w:r>
              <w:rPr>
                <w:spacing w:val="-12"/>
              </w:rPr>
              <w:t xml:space="preserve"> </w:t>
            </w:r>
            <w:r>
              <w:t>симфонической</w:t>
            </w:r>
            <w:r>
              <w:rPr>
                <w:spacing w:val="-10"/>
              </w:rPr>
              <w:t xml:space="preserve"> </w:t>
            </w:r>
            <w:r>
              <w:t xml:space="preserve">музыки. </w:t>
            </w:r>
            <w:r>
              <w:rPr>
                <w:spacing w:val="-2"/>
              </w:rPr>
              <w:t>Предварительное</w:t>
            </w:r>
            <w:r>
              <w:tab/>
            </w:r>
            <w:r>
              <w:rPr>
                <w:spacing w:val="-2"/>
              </w:rPr>
              <w:t xml:space="preserve">изучение </w:t>
            </w:r>
            <w:r>
              <w:t>информации о произведениях</w:t>
            </w:r>
            <w:r>
              <w:rPr>
                <w:spacing w:val="80"/>
              </w:rPr>
              <w:t xml:space="preserve"> </w:t>
            </w:r>
            <w:r>
              <w:t>концерта (сколько в них частей, как они</w:t>
            </w:r>
            <w:r>
              <w:rPr>
                <w:spacing w:val="48"/>
              </w:rPr>
              <w:t xml:space="preserve"> </w:t>
            </w:r>
            <w:r>
              <w:t>называются,</w:t>
            </w:r>
            <w:r>
              <w:rPr>
                <w:spacing w:val="49"/>
              </w:rPr>
              <w:t xml:space="preserve"> </w:t>
            </w:r>
            <w:r>
              <w:t>когда</w:t>
            </w:r>
            <w:r>
              <w:rPr>
                <w:spacing w:val="48"/>
              </w:rPr>
              <w:t xml:space="preserve"> </w:t>
            </w:r>
            <w:r>
              <w:t>могут</w:t>
            </w:r>
            <w:r>
              <w:rPr>
                <w:spacing w:val="48"/>
              </w:rPr>
              <w:t xml:space="preserve"> </w:t>
            </w:r>
            <w:r>
              <w:rPr>
                <w:spacing w:val="-2"/>
              </w:rPr>
              <w:t>звучать</w:t>
            </w:r>
          </w:p>
          <w:p w:rsidR="00ED6F15" w:rsidRDefault="00D45F34">
            <w:pPr>
              <w:pStyle w:val="TableParagraph"/>
              <w:tabs>
                <w:tab w:val="left" w:pos="2329"/>
              </w:tabs>
              <w:spacing w:before="13" w:line="228" w:lineRule="auto"/>
              <w:ind w:left="115" w:right="222"/>
              <w:jc w:val="both"/>
            </w:pPr>
            <w:r>
              <w:rPr>
                <w:spacing w:val="-2"/>
              </w:rPr>
              <w:t>аплодисменты).</w:t>
            </w:r>
            <w:r>
              <w:tab/>
            </w:r>
            <w:r>
              <w:rPr>
                <w:spacing w:val="-4"/>
              </w:rPr>
              <w:t xml:space="preserve">Последующее </w:t>
            </w:r>
            <w:r>
              <w:t>составление рецензии на концерт</w:t>
            </w:r>
          </w:p>
        </w:tc>
      </w:tr>
    </w:tbl>
    <w:p w:rsidR="00ED6F15" w:rsidRDefault="00ED6F15">
      <w:pPr>
        <w:spacing w:line="228" w:lineRule="auto"/>
        <w:jc w:val="both"/>
        <w:sectPr w:rsidR="00ED6F15">
          <w:pgSz w:w="11900" w:h="16870"/>
          <w:pgMar w:top="1080" w:right="0" w:bottom="1060" w:left="740" w:header="0" w:footer="748"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781"/>
        <w:gridCol w:w="3270"/>
        <w:gridCol w:w="3866"/>
      </w:tblGrid>
      <w:tr w:rsidR="00ED6F15">
        <w:trPr>
          <w:trHeight w:val="6515"/>
        </w:trPr>
        <w:tc>
          <w:tcPr>
            <w:tcW w:w="1157" w:type="dxa"/>
          </w:tcPr>
          <w:p w:rsidR="00ED6F15" w:rsidRDefault="00D45F34">
            <w:pPr>
              <w:pStyle w:val="TableParagraph"/>
              <w:tabs>
                <w:tab w:val="left" w:pos="628"/>
              </w:tabs>
              <w:spacing w:before="34"/>
              <w:ind w:left="119"/>
            </w:pPr>
            <w:r>
              <w:rPr>
                <w:spacing w:val="-5"/>
              </w:rPr>
              <w:lastRenderedPageBreak/>
              <w:t>Г)</w:t>
            </w:r>
            <w:r>
              <w:tab/>
              <w:t>4—</w:t>
            </w:r>
            <w:r>
              <w:rPr>
                <w:spacing w:val="-10"/>
              </w:rPr>
              <w:t>6</w:t>
            </w:r>
          </w:p>
          <w:p w:rsidR="00ED6F15" w:rsidRDefault="00D45F34">
            <w:pPr>
              <w:pStyle w:val="TableParagraph"/>
              <w:spacing w:before="2"/>
              <w:ind w:left="119"/>
            </w:pPr>
            <w:r>
              <w:rPr>
                <w:spacing w:val="-4"/>
              </w:rPr>
              <w:t xml:space="preserve">учебных </w:t>
            </w:r>
            <w:r>
              <w:rPr>
                <w:spacing w:val="-2"/>
              </w:rPr>
              <w:t>часов</w:t>
            </w:r>
          </w:p>
        </w:tc>
        <w:tc>
          <w:tcPr>
            <w:tcW w:w="1781" w:type="dxa"/>
          </w:tcPr>
          <w:p w:rsidR="00ED6F15" w:rsidRDefault="00D45F34">
            <w:pPr>
              <w:pStyle w:val="TableParagraph"/>
              <w:spacing w:before="34"/>
              <w:ind w:left="115" w:right="462"/>
            </w:pPr>
            <w:r>
              <w:rPr>
                <w:spacing w:val="-4"/>
              </w:rPr>
              <w:t xml:space="preserve">Театральные </w:t>
            </w:r>
            <w:r>
              <w:rPr>
                <w:spacing w:val="-2"/>
              </w:rPr>
              <w:t>жанры</w:t>
            </w:r>
          </w:p>
        </w:tc>
        <w:tc>
          <w:tcPr>
            <w:tcW w:w="3270" w:type="dxa"/>
          </w:tcPr>
          <w:p w:rsidR="00ED6F15" w:rsidRDefault="00ED6F15">
            <w:pPr>
              <w:pStyle w:val="TableParagraph"/>
            </w:pPr>
          </w:p>
          <w:p w:rsidR="00ED6F15" w:rsidRDefault="00ED6F15">
            <w:pPr>
              <w:pStyle w:val="TableParagraph"/>
            </w:pPr>
          </w:p>
          <w:p w:rsidR="00ED6F15" w:rsidRDefault="00ED6F15">
            <w:pPr>
              <w:pStyle w:val="TableParagraph"/>
            </w:pPr>
          </w:p>
          <w:p w:rsidR="00ED6F15" w:rsidRDefault="00ED6F15">
            <w:pPr>
              <w:pStyle w:val="TableParagraph"/>
            </w:pPr>
          </w:p>
          <w:p w:rsidR="00ED6F15" w:rsidRDefault="00ED6F15">
            <w:pPr>
              <w:pStyle w:val="TableParagraph"/>
            </w:pPr>
          </w:p>
          <w:p w:rsidR="00ED6F15" w:rsidRDefault="00ED6F15">
            <w:pPr>
              <w:pStyle w:val="TableParagraph"/>
            </w:pPr>
          </w:p>
          <w:p w:rsidR="00ED6F15" w:rsidRDefault="00ED6F15">
            <w:pPr>
              <w:pStyle w:val="TableParagraph"/>
            </w:pPr>
          </w:p>
          <w:p w:rsidR="00ED6F15" w:rsidRDefault="00ED6F15">
            <w:pPr>
              <w:pStyle w:val="TableParagraph"/>
              <w:spacing w:before="195"/>
            </w:pPr>
          </w:p>
          <w:p w:rsidR="00ED6F15" w:rsidRDefault="00D45F34">
            <w:pPr>
              <w:pStyle w:val="TableParagraph"/>
              <w:tabs>
                <w:tab w:val="left" w:pos="1243"/>
                <w:tab w:val="left" w:pos="1295"/>
                <w:tab w:val="left" w:pos="1348"/>
                <w:tab w:val="left" w:pos="1758"/>
                <w:tab w:val="left" w:pos="2293"/>
                <w:tab w:val="left" w:pos="2475"/>
              </w:tabs>
              <w:ind w:left="120" w:right="19"/>
            </w:pPr>
            <w:r>
              <w:rPr>
                <w:spacing w:val="-2"/>
              </w:rPr>
              <w:t>Опера,</w:t>
            </w:r>
            <w:r>
              <w:tab/>
            </w:r>
            <w:r>
              <w:rPr>
                <w:spacing w:val="-2"/>
              </w:rPr>
              <w:t>балет.</w:t>
            </w:r>
            <w:r>
              <w:tab/>
            </w:r>
            <w:r>
              <w:rPr>
                <w:spacing w:val="-55"/>
              </w:rPr>
              <w:t xml:space="preserve"> </w:t>
            </w:r>
            <w:r>
              <w:rPr>
                <w:spacing w:val="-2"/>
              </w:rPr>
              <w:t>Либретто. Строение</w:t>
            </w:r>
            <w:r>
              <w:tab/>
            </w:r>
            <w:r>
              <w:tab/>
            </w:r>
            <w:r>
              <w:tab/>
            </w:r>
            <w:r>
              <w:tab/>
            </w:r>
            <w:r>
              <w:rPr>
                <w:spacing w:val="-2"/>
              </w:rPr>
              <w:t xml:space="preserve">музыкального </w:t>
            </w:r>
            <w:r>
              <w:t>спектакля:</w:t>
            </w:r>
            <w:r>
              <w:rPr>
                <w:spacing w:val="40"/>
              </w:rPr>
              <w:t xml:space="preserve"> </w:t>
            </w:r>
            <w:r>
              <w:t>увертюра,</w:t>
            </w:r>
            <w:r>
              <w:rPr>
                <w:spacing w:val="40"/>
              </w:rPr>
              <w:t xml:space="preserve"> </w:t>
            </w:r>
            <w:r>
              <w:t xml:space="preserve">действия, </w:t>
            </w:r>
            <w:r>
              <w:rPr>
                <w:spacing w:val="-2"/>
              </w:rPr>
              <w:t>антракты,</w:t>
            </w:r>
            <w:r>
              <w:tab/>
            </w:r>
            <w:r>
              <w:tab/>
            </w:r>
            <w:r>
              <w:tab/>
            </w:r>
            <w:r>
              <w:rPr>
                <w:spacing w:val="-2"/>
              </w:rPr>
              <w:t>финал.</w:t>
            </w:r>
            <w:r>
              <w:tab/>
            </w:r>
            <w:r>
              <w:rPr>
                <w:spacing w:val="-2"/>
              </w:rPr>
              <w:t xml:space="preserve">Массовые </w:t>
            </w:r>
            <w:r>
              <w:t>сцены. Сольные</w:t>
            </w:r>
            <w:r>
              <w:rPr>
                <w:spacing w:val="-4"/>
              </w:rPr>
              <w:t xml:space="preserve"> </w:t>
            </w:r>
            <w:r>
              <w:t>номера главных героев.</w:t>
            </w:r>
            <w:r>
              <w:rPr>
                <w:spacing w:val="80"/>
              </w:rPr>
              <w:t xml:space="preserve"> </w:t>
            </w:r>
            <w:r>
              <w:t>Номерная</w:t>
            </w:r>
            <w:r>
              <w:rPr>
                <w:spacing w:val="80"/>
              </w:rPr>
              <w:t xml:space="preserve"> </w:t>
            </w:r>
            <w:r>
              <w:t>структура</w:t>
            </w:r>
            <w:r>
              <w:rPr>
                <w:spacing w:val="80"/>
              </w:rPr>
              <w:t xml:space="preserve"> </w:t>
            </w:r>
            <w:r>
              <w:t xml:space="preserve">и </w:t>
            </w:r>
            <w:r>
              <w:rPr>
                <w:spacing w:val="-2"/>
              </w:rPr>
              <w:t>сквозное</w:t>
            </w:r>
            <w:r>
              <w:tab/>
            </w:r>
            <w:r>
              <w:tab/>
            </w:r>
            <w:r>
              <w:rPr>
                <w:spacing w:val="-2"/>
              </w:rPr>
              <w:t>развитие</w:t>
            </w:r>
            <w:r>
              <w:tab/>
            </w:r>
            <w:r>
              <w:tab/>
            </w:r>
            <w:r>
              <w:rPr>
                <w:spacing w:val="-2"/>
              </w:rPr>
              <w:t xml:space="preserve">сюжета. </w:t>
            </w:r>
            <w:r>
              <w:t>Лейтмотивы.</w:t>
            </w:r>
            <w:r>
              <w:rPr>
                <w:spacing w:val="80"/>
              </w:rPr>
              <w:t xml:space="preserve"> </w:t>
            </w:r>
            <w:r>
              <w:t>Роль</w:t>
            </w:r>
            <w:r>
              <w:rPr>
                <w:spacing w:val="80"/>
              </w:rPr>
              <w:t xml:space="preserve"> </w:t>
            </w:r>
            <w:r>
              <w:t>оркестра</w:t>
            </w:r>
            <w:r>
              <w:rPr>
                <w:spacing w:val="80"/>
              </w:rPr>
              <w:t xml:space="preserve"> </w:t>
            </w:r>
            <w:r>
              <w:t>в музыкальном спектакле</w:t>
            </w:r>
          </w:p>
        </w:tc>
        <w:tc>
          <w:tcPr>
            <w:tcW w:w="3866" w:type="dxa"/>
          </w:tcPr>
          <w:p w:rsidR="00ED6F15" w:rsidRDefault="00D45F34">
            <w:pPr>
              <w:pStyle w:val="TableParagraph"/>
              <w:spacing w:before="34"/>
              <w:ind w:left="115" w:right="30"/>
              <w:jc w:val="both"/>
            </w:pPr>
            <w:r>
              <w:t>Знакомство</w:t>
            </w:r>
            <w:r>
              <w:rPr>
                <w:spacing w:val="-6"/>
              </w:rPr>
              <w:t xml:space="preserve"> </w:t>
            </w:r>
            <w:r>
              <w:t>с</w:t>
            </w:r>
            <w:r>
              <w:rPr>
                <w:spacing w:val="-4"/>
              </w:rPr>
              <w:t xml:space="preserve"> </w:t>
            </w:r>
            <w:r>
              <w:t>отдельными</w:t>
            </w:r>
            <w:r>
              <w:rPr>
                <w:spacing w:val="-5"/>
              </w:rPr>
              <w:t xml:space="preserve"> </w:t>
            </w:r>
            <w:r>
              <w:t>номерами</w:t>
            </w:r>
            <w:r>
              <w:rPr>
                <w:spacing w:val="-5"/>
              </w:rPr>
              <w:t xml:space="preserve"> </w:t>
            </w:r>
            <w:r>
              <w:t>из известных опер, балетов.</w:t>
            </w:r>
          </w:p>
          <w:p w:rsidR="00ED6F15" w:rsidRDefault="00D45F34">
            <w:pPr>
              <w:pStyle w:val="TableParagraph"/>
              <w:tabs>
                <w:tab w:val="left" w:pos="1973"/>
              </w:tabs>
              <w:spacing w:before="3"/>
              <w:ind w:left="115" w:right="23"/>
              <w:jc w:val="both"/>
            </w:pPr>
            <w:r>
              <w:t>Разучивание</w:t>
            </w:r>
            <w:r>
              <w:rPr>
                <w:spacing w:val="-7"/>
              </w:rPr>
              <w:t xml:space="preserve"> </w:t>
            </w:r>
            <w:r>
              <w:t>и исполнение</w:t>
            </w:r>
            <w:r>
              <w:rPr>
                <w:spacing w:val="-7"/>
              </w:rPr>
              <w:t xml:space="preserve"> </w:t>
            </w:r>
            <w:r>
              <w:t xml:space="preserve">небольшого хорового фрагмента из оперы. Слушание данного хора в аудио- или видеозаписи. Сравнение собственного </w:t>
            </w:r>
            <w:r>
              <w:rPr>
                <w:spacing w:val="-10"/>
              </w:rPr>
              <w:t>и</w:t>
            </w:r>
            <w:r>
              <w:tab/>
            </w:r>
            <w:r>
              <w:rPr>
                <w:spacing w:val="-2"/>
              </w:rPr>
              <w:t xml:space="preserve">профессионального </w:t>
            </w:r>
            <w:r>
              <w:t>исполнений.Различение, определение на слух:</w:t>
            </w:r>
          </w:p>
          <w:p w:rsidR="00ED6F15" w:rsidRDefault="00D45F34">
            <w:pPr>
              <w:pStyle w:val="TableParagraph"/>
              <w:numPr>
                <w:ilvl w:val="0"/>
                <w:numId w:val="67"/>
              </w:numPr>
              <w:tabs>
                <w:tab w:val="left" w:pos="561"/>
              </w:tabs>
              <w:spacing w:before="3" w:line="237" w:lineRule="auto"/>
              <w:ind w:right="130" w:firstLine="0"/>
              <w:jc w:val="both"/>
            </w:pPr>
            <w:r>
              <w:t>тембров голосов оперных</w:t>
            </w:r>
            <w:r>
              <w:rPr>
                <w:spacing w:val="40"/>
              </w:rPr>
              <w:t xml:space="preserve"> </w:t>
            </w:r>
            <w:r>
              <w:rPr>
                <w:spacing w:val="-2"/>
              </w:rPr>
              <w:t>певцов;</w:t>
            </w:r>
          </w:p>
          <w:p w:rsidR="00ED6F15" w:rsidRDefault="00D45F34">
            <w:pPr>
              <w:pStyle w:val="TableParagraph"/>
              <w:numPr>
                <w:ilvl w:val="0"/>
                <w:numId w:val="67"/>
              </w:numPr>
              <w:tabs>
                <w:tab w:val="left" w:pos="820"/>
              </w:tabs>
              <w:spacing w:before="1"/>
              <w:ind w:right="40" w:firstLine="0"/>
              <w:jc w:val="both"/>
            </w:pPr>
            <w:r>
              <w:t xml:space="preserve">оркестровых групп, тембров </w:t>
            </w:r>
            <w:r>
              <w:rPr>
                <w:spacing w:val="-2"/>
              </w:rPr>
              <w:t>инструментов;</w:t>
            </w:r>
          </w:p>
          <w:p w:rsidR="00ED6F15" w:rsidRDefault="00D45F34">
            <w:pPr>
              <w:pStyle w:val="TableParagraph"/>
              <w:numPr>
                <w:ilvl w:val="0"/>
                <w:numId w:val="67"/>
              </w:numPr>
              <w:tabs>
                <w:tab w:val="left" w:pos="417"/>
              </w:tabs>
              <w:spacing w:before="3"/>
              <w:ind w:left="417" w:hanging="302"/>
              <w:jc w:val="both"/>
            </w:pPr>
            <w:r>
              <w:t>типа</w:t>
            </w:r>
            <w:r>
              <w:rPr>
                <w:spacing w:val="-5"/>
              </w:rPr>
              <w:t xml:space="preserve"> </w:t>
            </w:r>
            <w:r>
              <w:t>номера</w:t>
            </w:r>
            <w:r>
              <w:rPr>
                <w:spacing w:val="-1"/>
              </w:rPr>
              <w:t xml:space="preserve"> </w:t>
            </w:r>
            <w:r>
              <w:t>(соло,</w:t>
            </w:r>
            <w:r>
              <w:rPr>
                <w:spacing w:val="-1"/>
              </w:rPr>
              <w:t xml:space="preserve"> </w:t>
            </w:r>
            <w:r>
              <w:t>дуэт,</w:t>
            </w:r>
            <w:r>
              <w:rPr>
                <w:spacing w:val="-1"/>
              </w:rPr>
              <w:t xml:space="preserve"> </w:t>
            </w:r>
            <w:r>
              <w:t>хор</w:t>
            </w:r>
            <w:r>
              <w:rPr>
                <w:spacing w:val="-4"/>
              </w:rPr>
              <w:t xml:space="preserve"> </w:t>
            </w:r>
            <w:r>
              <w:t>и</w:t>
            </w:r>
            <w:r>
              <w:rPr>
                <w:spacing w:val="-2"/>
              </w:rPr>
              <w:t xml:space="preserve"> </w:t>
            </w:r>
            <w:r>
              <w:t>т.</w:t>
            </w:r>
            <w:r>
              <w:rPr>
                <w:spacing w:val="4"/>
              </w:rPr>
              <w:t xml:space="preserve"> </w:t>
            </w:r>
            <w:r>
              <w:rPr>
                <w:spacing w:val="-4"/>
              </w:rPr>
              <w:t>д.).</w:t>
            </w:r>
          </w:p>
          <w:p w:rsidR="00ED6F15" w:rsidRDefault="00D45F34">
            <w:pPr>
              <w:pStyle w:val="TableParagraph"/>
              <w:tabs>
                <w:tab w:val="left" w:pos="1532"/>
                <w:tab w:val="left" w:pos="2949"/>
              </w:tabs>
              <w:spacing w:before="2"/>
              <w:ind w:left="115" w:right="696"/>
            </w:pPr>
            <w:r>
              <w:t>Музыкальная</w:t>
            </w:r>
            <w:r>
              <w:rPr>
                <w:spacing w:val="40"/>
              </w:rPr>
              <w:t xml:space="preserve"> </w:t>
            </w:r>
            <w:r>
              <w:t>викторина</w:t>
            </w:r>
            <w:r>
              <w:tab/>
            </w:r>
            <w:r>
              <w:rPr>
                <w:spacing w:val="-8"/>
              </w:rPr>
              <w:t xml:space="preserve">на </w:t>
            </w:r>
            <w:r>
              <w:rPr>
                <w:spacing w:val="-2"/>
              </w:rPr>
              <w:t>материале</w:t>
            </w:r>
            <w:r>
              <w:tab/>
            </w:r>
            <w:r>
              <w:rPr>
                <w:spacing w:val="-2"/>
              </w:rPr>
              <w:t>изученных фрагментов</w:t>
            </w:r>
            <w:r>
              <w:tab/>
            </w:r>
            <w:r>
              <w:rPr>
                <w:spacing w:val="-2"/>
              </w:rPr>
              <w:t>музыкальных спектаклей.</w:t>
            </w:r>
          </w:p>
          <w:p w:rsidR="00ED6F15" w:rsidRDefault="00D45F34">
            <w:pPr>
              <w:pStyle w:val="TableParagraph"/>
              <w:tabs>
                <w:tab w:val="left" w:pos="1085"/>
                <w:tab w:val="left" w:pos="2247"/>
              </w:tabs>
              <w:spacing w:before="1"/>
              <w:ind w:left="115" w:right="27"/>
            </w:pPr>
            <w:r>
              <w:rPr>
                <w:i/>
              </w:rPr>
              <w:t xml:space="preserve">На выбор или факультативно </w:t>
            </w:r>
            <w:r>
              <w:t>Посещение</w:t>
            </w:r>
            <w:r>
              <w:rPr>
                <w:spacing w:val="40"/>
              </w:rPr>
              <w:t xml:space="preserve"> </w:t>
            </w:r>
            <w:r>
              <w:t>театра</w:t>
            </w:r>
            <w:r>
              <w:rPr>
                <w:spacing w:val="40"/>
              </w:rPr>
              <w:t xml:space="preserve"> </w:t>
            </w:r>
            <w:r>
              <w:t>оперы</w:t>
            </w:r>
            <w:r>
              <w:rPr>
                <w:spacing w:val="40"/>
              </w:rPr>
              <w:t xml:space="preserve"> </w:t>
            </w:r>
            <w:r>
              <w:t>и</w:t>
            </w:r>
            <w:r>
              <w:rPr>
                <w:spacing w:val="40"/>
              </w:rPr>
              <w:t xml:space="preserve"> </w:t>
            </w:r>
            <w:r>
              <w:t>балета</w:t>
            </w:r>
            <w:r>
              <w:rPr>
                <w:spacing w:val="40"/>
              </w:rPr>
              <w:t xml:space="preserve"> </w:t>
            </w:r>
            <w:r>
              <w:t xml:space="preserve">(в </w:t>
            </w:r>
            <w:r>
              <w:rPr>
                <w:spacing w:val="-4"/>
              </w:rPr>
              <w:t>том</w:t>
            </w:r>
            <w:r>
              <w:tab/>
            </w:r>
            <w:r>
              <w:rPr>
                <w:spacing w:val="-2"/>
              </w:rPr>
              <w:t>числе</w:t>
            </w:r>
            <w:r>
              <w:tab/>
            </w:r>
            <w:r>
              <w:rPr>
                <w:spacing w:val="-2"/>
              </w:rPr>
              <w:t>виртуального).</w:t>
            </w:r>
          </w:p>
          <w:p w:rsidR="00ED6F15" w:rsidRDefault="00D45F34">
            <w:pPr>
              <w:pStyle w:val="TableParagraph"/>
              <w:tabs>
                <w:tab w:val="left" w:pos="2790"/>
              </w:tabs>
              <w:ind w:left="115" w:right="29"/>
            </w:pPr>
            <w:r>
              <w:rPr>
                <w:spacing w:val="-2"/>
              </w:rPr>
              <w:t>Предварительное</w:t>
            </w:r>
            <w:r>
              <w:tab/>
            </w:r>
            <w:r>
              <w:rPr>
                <w:spacing w:val="-2"/>
              </w:rPr>
              <w:t xml:space="preserve">изучение </w:t>
            </w:r>
            <w:r>
              <w:t>информации о музыкальном спектакле (сюжет, главные герои и исполнители, яркие музыкальные номера).</w:t>
            </w:r>
          </w:p>
        </w:tc>
      </w:tr>
      <w:tr w:rsidR="00ED6F15">
        <w:trPr>
          <w:trHeight w:val="695"/>
        </w:trPr>
        <w:tc>
          <w:tcPr>
            <w:tcW w:w="1157" w:type="dxa"/>
          </w:tcPr>
          <w:p w:rsidR="00ED6F15" w:rsidRDefault="00ED6F15">
            <w:pPr>
              <w:pStyle w:val="TableParagraph"/>
            </w:pPr>
          </w:p>
        </w:tc>
        <w:tc>
          <w:tcPr>
            <w:tcW w:w="1781" w:type="dxa"/>
          </w:tcPr>
          <w:p w:rsidR="00ED6F15" w:rsidRDefault="00ED6F15">
            <w:pPr>
              <w:pStyle w:val="TableParagraph"/>
            </w:pPr>
          </w:p>
        </w:tc>
        <w:tc>
          <w:tcPr>
            <w:tcW w:w="3270" w:type="dxa"/>
          </w:tcPr>
          <w:p w:rsidR="00ED6F15" w:rsidRDefault="00ED6F15">
            <w:pPr>
              <w:pStyle w:val="TableParagraph"/>
            </w:pPr>
          </w:p>
        </w:tc>
        <w:tc>
          <w:tcPr>
            <w:tcW w:w="3866" w:type="dxa"/>
          </w:tcPr>
          <w:p w:rsidR="00ED6F15" w:rsidRDefault="00D45F34">
            <w:pPr>
              <w:pStyle w:val="TableParagraph"/>
              <w:tabs>
                <w:tab w:val="left" w:pos="2507"/>
              </w:tabs>
              <w:spacing w:before="36" w:line="237" w:lineRule="auto"/>
              <w:ind w:left="254" w:right="217"/>
            </w:pPr>
            <w:r>
              <w:rPr>
                <w:spacing w:val="-2"/>
              </w:rPr>
              <w:t>Последующее</w:t>
            </w:r>
            <w:r>
              <w:tab/>
            </w:r>
            <w:r>
              <w:rPr>
                <w:spacing w:val="-2"/>
              </w:rPr>
              <w:t xml:space="preserve">составление </w:t>
            </w:r>
            <w:r>
              <w:t>рецензии на спектакль</w:t>
            </w:r>
          </w:p>
        </w:tc>
      </w:tr>
    </w:tbl>
    <w:p w:rsidR="00ED6F15" w:rsidRDefault="00ED6F15">
      <w:pPr>
        <w:pStyle w:val="a3"/>
        <w:spacing w:before="35"/>
        <w:ind w:left="0" w:firstLine="0"/>
        <w:jc w:val="left"/>
      </w:pPr>
    </w:p>
    <w:p w:rsidR="00ED6F15" w:rsidRDefault="00D45F34">
      <w:pPr>
        <w:pStyle w:val="3"/>
        <w:spacing w:before="1"/>
        <w:ind w:left="1022"/>
        <w:jc w:val="left"/>
      </w:pPr>
      <w:bookmarkStart w:id="47" w:name="Модуль_№_8_«Связь_музыки_с_другими_видам"/>
      <w:bookmarkEnd w:id="47"/>
      <w:r>
        <w:t>Модуль</w:t>
      </w:r>
      <w:r>
        <w:rPr>
          <w:spacing w:val="-5"/>
        </w:rPr>
        <w:t xml:space="preserve"> </w:t>
      </w:r>
      <w:r>
        <w:t>№</w:t>
      </w:r>
      <w:r>
        <w:rPr>
          <w:spacing w:val="-6"/>
        </w:rPr>
        <w:t xml:space="preserve"> </w:t>
      </w:r>
      <w:r>
        <w:t>8</w:t>
      </w:r>
      <w:r>
        <w:rPr>
          <w:spacing w:val="-6"/>
        </w:rPr>
        <w:t xml:space="preserve"> </w:t>
      </w:r>
      <w:r>
        <w:t>«Связь</w:t>
      </w:r>
      <w:r>
        <w:rPr>
          <w:spacing w:val="2"/>
        </w:rPr>
        <w:t xml:space="preserve"> </w:t>
      </w:r>
      <w:r>
        <w:t>музыки</w:t>
      </w:r>
      <w:r>
        <w:rPr>
          <w:spacing w:val="-3"/>
        </w:rPr>
        <w:t xml:space="preserve"> </w:t>
      </w:r>
      <w:r>
        <w:t>с</w:t>
      </w:r>
      <w:r>
        <w:rPr>
          <w:spacing w:val="-6"/>
        </w:rPr>
        <w:t xml:space="preserve"> </w:t>
      </w:r>
      <w:r>
        <w:t>другими</w:t>
      </w:r>
      <w:r>
        <w:rPr>
          <w:spacing w:val="-4"/>
        </w:rPr>
        <w:t xml:space="preserve"> </w:t>
      </w:r>
      <w:r>
        <w:t>видами</w:t>
      </w:r>
      <w:r>
        <w:rPr>
          <w:spacing w:val="1"/>
        </w:rPr>
        <w:t xml:space="preserve"> </w:t>
      </w:r>
      <w:r>
        <w:rPr>
          <w:spacing w:val="-2"/>
        </w:rPr>
        <w:t>искусства»</w:t>
      </w:r>
    </w:p>
    <w:p w:rsidR="00ED6F15" w:rsidRDefault="00ED6F15">
      <w:pPr>
        <w:pStyle w:val="a3"/>
        <w:spacing w:before="49"/>
        <w:ind w:left="0" w:firstLine="0"/>
        <w:jc w:val="left"/>
        <w:rPr>
          <w:b/>
          <w:sz w:val="20"/>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800"/>
        <w:gridCol w:w="3294"/>
        <w:gridCol w:w="3890"/>
      </w:tblGrid>
      <w:tr w:rsidR="00ED6F15">
        <w:trPr>
          <w:trHeight w:val="1079"/>
        </w:trPr>
        <w:tc>
          <w:tcPr>
            <w:tcW w:w="1162" w:type="dxa"/>
          </w:tcPr>
          <w:p w:rsidR="00ED6F15" w:rsidRDefault="00D45F34">
            <w:pPr>
              <w:pStyle w:val="TableParagraph"/>
              <w:spacing w:before="44"/>
              <w:ind w:left="119" w:right="377" w:firstLine="110"/>
              <w:rPr>
                <w:b/>
              </w:rPr>
            </w:pPr>
            <w:r>
              <w:rPr>
                <w:b/>
                <w:spacing w:val="-10"/>
              </w:rPr>
              <w:t xml:space="preserve">№ </w:t>
            </w:r>
            <w:r>
              <w:rPr>
                <w:b/>
                <w:spacing w:val="-2"/>
              </w:rPr>
              <w:t xml:space="preserve">блока, </w:t>
            </w:r>
            <w:r>
              <w:rPr>
                <w:b/>
                <w:spacing w:val="-4"/>
              </w:rPr>
              <w:t>кол-во часов</w:t>
            </w:r>
          </w:p>
        </w:tc>
        <w:tc>
          <w:tcPr>
            <w:tcW w:w="1800" w:type="dxa"/>
          </w:tcPr>
          <w:p w:rsidR="00ED6F15" w:rsidRDefault="00D45F34">
            <w:pPr>
              <w:pStyle w:val="TableParagraph"/>
              <w:spacing w:before="44"/>
              <w:ind w:left="225"/>
              <w:rPr>
                <w:b/>
              </w:rPr>
            </w:pPr>
            <w:r>
              <w:rPr>
                <w:b/>
                <w:spacing w:val="-4"/>
              </w:rPr>
              <w:t>Темы</w:t>
            </w:r>
          </w:p>
        </w:tc>
        <w:tc>
          <w:tcPr>
            <w:tcW w:w="3294" w:type="dxa"/>
          </w:tcPr>
          <w:p w:rsidR="00ED6F15" w:rsidRDefault="00D45F34">
            <w:pPr>
              <w:pStyle w:val="TableParagraph"/>
              <w:spacing w:before="44"/>
              <w:ind w:left="226"/>
              <w:rPr>
                <w:b/>
              </w:rPr>
            </w:pPr>
            <w:r>
              <w:rPr>
                <w:b/>
                <w:spacing w:val="-2"/>
              </w:rPr>
              <w:t>Содержание</w:t>
            </w:r>
          </w:p>
        </w:tc>
        <w:tc>
          <w:tcPr>
            <w:tcW w:w="3890" w:type="dxa"/>
          </w:tcPr>
          <w:p w:rsidR="00ED6F15" w:rsidRDefault="00D45F34">
            <w:pPr>
              <w:pStyle w:val="TableParagraph"/>
              <w:tabs>
                <w:tab w:val="left" w:pos="2348"/>
              </w:tabs>
              <w:spacing w:before="44"/>
              <w:ind w:left="543" w:right="207"/>
              <w:rPr>
                <w:b/>
              </w:rPr>
            </w:pPr>
            <w:r>
              <w:rPr>
                <w:b/>
                <w:spacing w:val="-4"/>
              </w:rPr>
              <w:t>Виды</w:t>
            </w:r>
            <w:r>
              <w:rPr>
                <w:b/>
              </w:rPr>
              <w:tab/>
            </w:r>
            <w:r>
              <w:rPr>
                <w:b/>
                <w:spacing w:val="-4"/>
              </w:rPr>
              <w:t xml:space="preserve">деятельности </w:t>
            </w:r>
            <w:r>
              <w:rPr>
                <w:b/>
                <w:spacing w:val="-2"/>
              </w:rPr>
              <w:t>обучающихся</w:t>
            </w:r>
          </w:p>
        </w:tc>
      </w:tr>
      <w:tr w:rsidR="00ED6F15">
        <w:trPr>
          <w:trHeight w:val="4714"/>
        </w:trPr>
        <w:tc>
          <w:tcPr>
            <w:tcW w:w="1162" w:type="dxa"/>
            <w:tcBorders>
              <w:bottom w:val="single" w:sz="8" w:space="0" w:color="000000"/>
            </w:tcBorders>
          </w:tcPr>
          <w:p w:rsidR="00ED6F15" w:rsidRDefault="00D45F34">
            <w:pPr>
              <w:pStyle w:val="TableParagraph"/>
              <w:tabs>
                <w:tab w:val="left" w:pos="672"/>
              </w:tabs>
              <w:spacing w:before="40" w:line="249" w:lineRule="exact"/>
              <w:ind w:left="230"/>
            </w:pPr>
            <w:r>
              <w:rPr>
                <w:spacing w:val="-5"/>
              </w:rPr>
              <w:t>А)</w:t>
            </w:r>
            <w:r>
              <w:tab/>
              <w:t>3—</w:t>
            </w:r>
            <w:r>
              <w:rPr>
                <w:spacing w:val="-10"/>
              </w:rPr>
              <w:t>4</w:t>
            </w:r>
          </w:p>
          <w:p w:rsidR="00ED6F15" w:rsidRDefault="00D45F34">
            <w:pPr>
              <w:pStyle w:val="TableParagraph"/>
              <w:spacing w:line="242" w:lineRule="auto"/>
              <w:ind w:left="119"/>
            </w:pPr>
            <w:r>
              <w:rPr>
                <w:spacing w:val="-4"/>
              </w:rPr>
              <w:t>учебных часа</w:t>
            </w:r>
          </w:p>
        </w:tc>
        <w:tc>
          <w:tcPr>
            <w:tcW w:w="1800" w:type="dxa"/>
            <w:tcBorders>
              <w:bottom w:val="single" w:sz="8" w:space="0" w:color="000000"/>
            </w:tcBorders>
          </w:tcPr>
          <w:p w:rsidR="00ED6F15" w:rsidRDefault="00D45F34">
            <w:pPr>
              <w:pStyle w:val="TableParagraph"/>
              <w:tabs>
                <w:tab w:val="left" w:pos="1593"/>
              </w:tabs>
              <w:spacing w:before="35"/>
              <w:ind w:left="225" w:right="75"/>
            </w:pPr>
            <w:r>
              <w:rPr>
                <w:spacing w:val="-2"/>
              </w:rPr>
              <w:t>Музыка</w:t>
            </w:r>
            <w:r>
              <w:tab/>
            </w:r>
            <w:r>
              <w:rPr>
                <w:spacing w:val="-10"/>
              </w:rPr>
              <w:t xml:space="preserve">и </w:t>
            </w:r>
            <w:r>
              <w:rPr>
                <w:spacing w:val="-2"/>
              </w:rPr>
              <w:t>литература</w:t>
            </w:r>
          </w:p>
        </w:tc>
        <w:tc>
          <w:tcPr>
            <w:tcW w:w="3294" w:type="dxa"/>
            <w:tcBorders>
              <w:bottom w:val="single" w:sz="8" w:space="0" w:color="000000"/>
            </w:tcBorders>
          </w:tcPr>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spacing w:before="32"/>
              <w:rPr>
                <w:b/>
              </w:rPr>
            </w:pPr>
          </w:p>
          <w:p w:rsidR="00ED6F15" w:rsidRDefault="00D45F34">
            <w:pPr>
              <w:pStyle w:val="TableParagraph"/>
              <w:tabs>
                <w:tab w:val="left" w:pos="1252"/>
                <w:tab w:val="left" w:pos="1445"/>
                <w:tab w:val="left" w:pos="1540"/>
                <w:tab w:val="left" w:pos="2281"/>
                <w:tab w:val="left" w:pos="2423"/>
                <w:tab w:val="left" w:pos="2462"/>
                <w:tab w:val="left" w:pos="2643"/>
                <w:tab w:val="left" w:pos="2899"/>
                <w:tab w:val="left" w:pos="3020"/>
              </w:tabs>
              <w:ind w:left="116" w:right="-29" w:firstLine="110"/>
            </w:pPr>
            <w:r>
              <w:t>Единство</w:t>
            </w:r>
            <w:r>
              <w:rPr>
                <w:spacing w:val="80"/>
              </w:rPr>
              <w:t xml:space="preserve"> </w:t>
            </w:r>
            <w:r>
              <w:t>слова</w:t>
            </w:r>
            <w:r>
              <w:rPr>
                <w:spacing w:val="80"/>
              </w:rPr>
              <w:t xml:space="preserve"> </w:t>
            </w:r>
            <w:r>
              <w:t>и</w:t>
            </w:r>
            <w:r>
              <w:rPr>
                <w:spacing w:val="80"/>
              </w:rPr>
              <w:t xml:space="preserve"> </w:t>
            </w:r>
            <w:r>
              <w:t>музыки</w:t>
            </w:r>
            <w:r>
              <w:rPr>
                <w:spacing w:val="80"/>
              </w:rPr>
              <w:t xml:space="preserve"> </w:t>
            </w:r>
            <w:r>
              <w:t xml:space="preserve">в </w:t>
            </w:r>
            <w:r>
              <w:rPr>
                <w:spacing w:val="-2"/>
              </w:rPr>
              <w:t>вокальных</w:t>
            </w:r>
            <w:r>
              <w:tab/>
            </w:r>
            <w:r>
              <w:tab/>
            </w:r>
            <w:r>
              <w:tab/>
            </w:r>
            <w:r>
              <w:rPr>
                <w:spacing w:val="-2"/>
              </w:rPr>
              <w:t>жанрах</w:t>
            </w:r>
            <w:r>
              <w:tab/>
            </w:r>
            <w:r>
              <w:tab/>
            </w:r>
            <w:r>
              <w:tab/>
            </w:r>
            <w:r>
              <w:tab/>
            </w:r>
            <w:r>
              <w:rPr>
                <w:spacing w:val="-2"/>
              </w:rPr>
              <w:t>(песня, романс,</w:t>
            </w:r>
            <w:r>
              <w:tab/>
            </w:r>
            <w:r>
              <w:rPr>
                <w:spacing w:val="-2"/>
              </w:rPr>
              <w:t>кантата,</w:t>
            </w:r>
            <w:r>
              <w:tab/>
            </w:r>
            <w:r>
              <w:tab/>
            </w:r>
            <w:r>
              <w:rPr>
                <w:spacing w:val="-2"/>
              </w:rPr>
              <w:t>ноктюрн, баркарола,</w:t>
            </w:r>
            <w:r>
              <w:tab/>
            </w:r>
            <w:r>
              <w:tab/>
            </w:r>
            <w:r>
              <w:rPr>
                <w:spacing w:val="-2"/>
              </w:rPr>
              <w:t>былина</w:t>
            </w:r>
            <w:r>
              <w:tab/>
            </w:r>
            <w:r>
              <w:tab/>
            </w:r>
            <w:r>
              <w:tab/>
            </w:r>
            <w:r>
              <w:rPr>
                <w:spacing w:val="-10"/>
              </w:rPr>
              <w:t>и</w:t>
            </w:r>
            <w:r>
              <w:tab/>
            </w:r>
            <w:r>
              <w:tab/>
            </w:r>
            <w:r>
              <w:rPr>
                <w:spacing w:val="-4"/>
              </w:rPr>
              <w:t xml:space="preserve">др.). </w:t>
            </w:r>
            <w:r>
              <w:rPr>
                <w:spacing w:val="-2"/>
              </w:rPr>
              <w:t>Интонации</w:t>
            </w:r>
            <w:r>
              <w:tab/>
            </w:r>
            <w:r>
              <w:tab/>
            </w:r>
            <w:r>
              <w:tab/>
            </w:r>
            <w:r>
              <w:tab/>
            </w:r>
            <w:r>
              <w:rPr>
                <w:spacing w:val="-2"/>
              </w:rPr>
              <w:t>рассказа, повествования</w:t>
            </w:r>
            <w:r>
              <w:tab/>
            </w:r>
            <w:r>
              <w:tab/>
            </w:r>
            <w:r>
              <w:tab/>
            </w:r>
            <w:r>
              <w:tab/>
            </w:r>
            <w:r>
              <w:tab/>
            </w:r>
            <w:r>
              <w:tab/>
            </w:r>
            <w:r>
              <w:tab/>
            </w:r>
            <w:r>
              <w:rPr>
                <w:spacing w:val="-10"/>
              </w:rPr>
              <w:t>в</w:t>
            </w:r>
          </w:p>
          <w:p w:rsidR="00ED6F15" w:rsidRDefault="00D45F34">
            <w:pPr>
              <w:pStyle w:val="TableParagraph"/>
              <w:tabs>
                <w:tab w:val="left" w:pos="2615"/>
              </w:tabs>
              <w:spacing w:before="4"/>
              <w:ind w:left="116" w:right="-29"/>
              <w:jc w:val="both"/>
            </w:pPr>
            <w:r>
              <w:rPr>
                <w:spacing w:val="-2"/>
              </w:rPr>
              <w:t>инструментальной</w:t>
            </w:r>
            <w:r>
              <w:tab/>
            </w:r>
            <w:r>
              <w:rPr>
                <w:spacing w:val="-2"/>
              </w:rPr>
              <w:t xml:space="preserve">музыке </w:t>
            </w:r>
            <w:r>
              <w:t>(поэма, баллада и др.). Программная музыка</w:t>
            </w:r>
          </w:p>
        </w:tc>
        <w:tc>
          <w:tcPr>
            <w:tcW w:w="3890" w:type="dxa"/>
            <w:tcBorders>
              <w:bottom w:val="single" w:sz="8" w:space="0" w:color="000000"/>
            </w:tcBorders>
          </w:tcPr>
          <w:p w:rsidR="00ED6F15" w:rsidRDefault="00D45F34">
            <w:pPr>
              <w:pStyle w:val="TableParagraph"/>
              <w:spacing w:before="35"/>
              <w:ind w:left="115" w:right="-17" w:firstLine="427"/>
            </w:pPr>
            <w:r>
              <w:t>Знакомство с образцами вокальной и инструментальной музыки.</w:t>
            </w:r>
          </w:p>
          <w:p w:rsidR="00ED6F15" w:rsidRDefault="00D45F34">
            <w:pPr>
              <w:pStyle w:val="TableParagraph"/>
              <w:tabs>
                <w:tab w:val="left" w:pos="2709"/>
              </w:tabs>
              <w:spacing w:line="251" w:lineRule="exact"/>
              <w:ind w:left="543"/>
            </w:pPr>
            <w:r>
              <w:rPr>
                <w:spacing w:val="-2"/>
              </w:rPr>
              <w:t>Импровизация,</w:t>
            </w:r>
            <w:r>
              <w:tab/>
            </w:r>
            <w:r>
              <w:rPr>
                <w:spacing w:val="-2"/>
              </w:rPr>
              <w:t>сочинение</w:t>
            </w:r>
          </w:p>
          <w:p w:rsidR="00ED6F15" w:rsidRDefault="00D45F34">
            <w:pPr>
              <w:pStyle w:val="TableParagraph"/>
              <w:tabs>
                <w:tab w:val="left" w:pos="1482"/>
                <w:tab w:val="left" w:pos="2406"/>
                <w:tab w:val="left" w:pos="3803"/>
              </w:tabs>
              <w:spacing w:before="1"/>
              <w:ind w:left="115" w:right="-29"/>
            </w:pPr>
            <w:r>
              <w:t>мелодий</w:t>
            </w:r>
            <w:r>
              <w:rPr>
                <w:spacing w:val="-5"/>
              </w:rPr>
              <w:t xml:space="preserve"> </w:t>
            </w:r>
            <w:r>
              <w:t>на</w:t>
            </w:r>
            <w:r>
              <w:rPr>
                <w:spacing w:val="-4"/>
              </w:rPr>
              <w:t xml:space="preserve"> </w:t>
            </w:r>
            <w:r>
              <w:t>основе</w:t>
            </w:r>
            <w:r>
              <w:rPr>
                <w:spacing w:val="-12"/>
              </w:rPr>
              <w:t xml:space="preserve"> </w:t>
            </w:r>
            <w:r>
              <w:t>стихотворных</w:t>
            </w:r>
            <w:r>
              <w:rPr>
                <w:spacing w:val="-6"/>
              </w:rPr>
              <w:t xml:space="preserve"> </w:t>
            </w:r>
            <w:r>
              <w:t xml:space="preserve">строк, </w:t>
            </w:r>
            <w:r>
              <w:rPr>
                <w:spacing w:val="-2"/>
              </w:rPr>
              <w:t>сравнение</w:t>
            </w:r>
            <w:r>
              <w:tab/>
            </w:r>
            <w:r>
              <w:rPr>
                <w:spacing w:val="-4"/>
              </w:rPr>
              <w:t>своих</w:t>
            </w:r>
            <w:r>
              <w:tab/>
            </w:r>
            <w:r>
              <w:rPr>
                <w:spacing w:val="-31"/>
              </w:rPr>
              <w:t xml:space="preserve"> </w:t>
            </w:r>
            <w:r>
              <w:t>вариантов</w:t>
            </w:r>
            <w:r>
              <w:tab/>
            </w:r>
            <w:r>
              <w:rPr>
                <w:spacing w:val="-10"/>
              </w:rPr>
              <w:t xml:space="preserve">с </w:t>
            </w:r>
            <w:r>
              <w:rPr>
                <w:spacing w:val="-2"/>
              </w:rPr>
              <w:t>мелодиями,</w:t>
            </w:r>
            <w:r>
              <w:tab/>
            </w:r>
            <w:r>
              <w:tab/>
            </w:r>
            <w:r>
              <w:rPr>
                <w:spacing w:val="-2"/>
              </w:rPr>
              <w:t>сочинёнными композиторами</w:t>
            </w:r>
          </w:p>
          <w:p w:rsidR="00ED6F15" w:rsidRDefault="00D45F34">
            <w:pPr>
              <w:pStyle w:val="TableParagraph"/>
              <w:tabs>
                <w:tab w:val="left" w:pos="1532"/>
              </w:tabs>
              <w:spacing w:before="1"/>
              <w:ind w:left="115" w:right="1216" w:firstLine="427"/>
            </w:pPr>
            <w:r>
              <w:rPr>
                <w:spacing w:val="-2"/>
              </w:rPr>
              <w:t>(метод</w:t>
            </w:r>
            <w:r>
              <w:tab/>
            </w:r>
            <w:r>
              <w:rPr>
                <w:spacing w:val="-4"/>
              </w:rPr>
              <w:t xml:space="preserve">«Сочинение </w:t>
            </w:r>
            <w:r>
              <w:rPr>
                <w:spacing w:val="-2"/>
              </w:rPr>
              <w:t>сочинённого»).</w:t>
            </w:r>
          </w:p>
          <w:p w:rsidR="00ED6F15" w:rsidRDefault="00D45F34">
            <w:pPr>
              <w:pStyle w:val="TableParagraph"/>
              <w:tabs>
                <w:tab w:val="left" w:pos="2848"/>
              </w:tabs>
              <w:ind w:left="115" w:right="144" w:firstLine="427"/>
              <w:jc w:val="right"/>
            </w:pPr>
            <w:r>
              <w:rPr>
                <w:spacing w:val="-2"/>
              </w:rPr>
              <w:t>Сочинение</w:t>
            </w:r>
            <w:r>
              <w:tab/>
            </w:r>
            <w:r>
              <w:rPr>
                <w:spacing w:val="-2"/>
              </w:rPr>
              <w:t xml:space="preserve">рассказа, </w:t>
            </w:r>
            <w:r>
              <w:t>стихотворения</w:t>
            </w:r>
            <w:r>
              <w:rPr>
                <w:spacing w:val="40"/>
              </w:rPr>
              <w:t xml:space="preserve"> </w:t>
            </w:r>
            <w:r>
              <w:t>под</w:t>
            </w:r>
            <w:r>
              <w:rPr>
                <w:spacing w:val="40"/>
              </w:rPr>
              <w:t xml:space="preserve"> </w:t>
            </w:r>
            <w:r>
              <w:t>впечатлением</w:t>
            </w:r>
            <w:r>
              <w:rPr>
                <w:spacing w:val="40"/>
              </w:rPr>
              <w:t xml:space="preserve"> </w:t>
            </w:r>
            <w:r>
              <w:t>от восприятия инструментального</w:t>
            </w:r>
          </w:p>
          <w:p w:rsidR="00ED6F15" w:rsidRDefault="00D45F34">
            <w:pPr>
              <w:pStyle w:val="TableParagraph"/>
              <w:tabs>
                <w:tab w:val="left" w:pos="1402"/>
                <w:tab w:val="left" w:pos="2435"/>
              </w:tabs>
              <w:spacing w:before="3"/>
              <w:ind w:left="115" w:right="202"/>
            </w:pPr>
            <w:r>
              <w:t>музыкального</w:t>
            </w:r>
            <w:r>
              <w:rPr>
                <w:spacing w:val="40"/>
              </w:rPr>
              <w:t xml:space="preserve"> </w:t>
            </w:r>
            <w:r>
              <w:t xml:space="preserve">произведения. </w:t>
            </w:r>
            <w:r>
              <w:rPr>
                <w:spacing w:val="-2"/>
              </w:rPr>
              <w:t>Рисование</w:t>
            </w:r>
            <w:r>
              <w:tab/>
            </w:r>
            <w:r>
              <w:rPr>
                <w:spacing w:val="-2"/>
              </w:rPr>
              <w:t>образов</w:t>
            </w:r>
            <w:r>
              <w:tab/>
            </w:r>
            <w:r>
              <w:rPr>
                <w:spacing w:val="-4"/>
              </w:rPr>
              <w:t xml:space="preserve">программной </w:t>
            </w:r>
            <w:r>
              <w:rPr>
                <w:spacing w:val="-2"/>
              </w:rPr>
              <w:t>музыки.</w:t>
            </w:r>
          </w:p>
          <w:p w:rsidR="00ED6F15" w:rsidRDefault="00D45F34">
            <w:pPr>
              <w:pStyle w:val="TableParagraph"/>
              <w:tabs>
                <w:tab w:val="left" w:pos="2161"/>
                <w:tab w:val="left" w:pos="3482"/>
              </w:tabs>
              <w:spacing w:before="7" w:line="237" w:lineRule="auto"/>
              <w:ind w:left="115" w:right="187" w:firstLine="427"/>
            </w:pPr>
            <w:r>
              <w:rPr>
                <w:spacing w:val="-2"/>
              </w:rPr>
              <w:t>Музыкальная</w:t>
            </w:r>
            <w:r>
              <w:tab/>
            </w:r>
            <w:r>
              <w:rPr>
                <w:spacing w:val="-2"/>
              </w:rPr>
              <w:t>викторина</w:t>
            </w:r>
            <w:r>
              <w:tab/>
            </w:r>
            <w:r>
              <w:rPr>
                <w:spacing w:val="-8"/>
              </w:rPr>
              <w:t xml:space="preserve">на </w:t>
            </w:r>
            <w:r>
              <w:t>знание</w:t>
            </w:r>
            <w:r>
              <w:rPr>
                <w:spacing w:val="51"/>
              </w:rPr>
              <w:t xml:space="preserve"> </w:t>
            </w:r>
            <w:r>
              <w:t>музыки,</w:t>
            </w:r>
            <w:r>
              <w:rPr>
                <w:spacing w:val="59"/>
              </w:rPr>
              <w:t xml:space="preserve"> </w:t>
            </w:r>
            <w:r>
              <w:t>названий</w:t>
            </w:r>
            <w:r>
              <w:rPr>
                <w:spacing w:val="55"/>
              </w:rPr>
              <w:t xml:space="preserve"> </w:t>
            </w:r>
            <w:r>
              <w:t>и</w:t>
            </w:r>
            <w:r>
              <w:rPr>
                <w:spacing w:val="49"/>
              </w:rPr>
              <w:t xml:space="preserve"> </w:t>
            </w:r>
            <w:r>
              <w:rPr>
                <w:spacing w:val="-2"/>
              </w:rPr>
              <w:t>авторов</w:t>
            </w:r>
          </w:p>
        </w:tc>
      </w:tr>
      <w:tr w:rsidR="00ED6F15">
        <w:trPr>
          <w:trHeight w:val="422"/>
        </w:trPr>
        <w:tc>
          <w:tcPr>
            <w:tcW w:w="1162" w:type="dxa"/>
            <w:tcBorders>
              <w:top w:val="single" w:sz="8" w:space="0" w:color="000000"/>
            </w:tcBorders>
          </w:tcPr>
          <w:p w:rsidR="00ED6F15" w:rsidRDefault="00ED6F15">
            <w:pPr>
              <w:pStyle w:val="TableParagraph"/>
            </w:pPr>
          </w:p>
        </w:tc>
        <w:tc>
          <w:tcPr>
            <w:tcW w:w="1800" w:type="dxa"/>
            <w:tcBorders>
              <w:top w:val="single" w:sz="8" w:space="0" w:color="000000"/>
            </w:tcBorders>
          </w:tcPr>
          <w:p w:rsidR="00ED6F15" w:rsidRDefault="00ED6F15">
            <w:pPr>
              <w:pStyle w:val="TableParagraph"/>
            </w:pPr>
          </w:p>
        </w:tc>
        <w:tc>
          <w:tcPr>
            <w:tcW w:w="3294" w:type="dxa"/>
            <w:tcBorders>
              <w:top w:val="single" w:sz="8" w:space="0" w:color="000000"/>
            </w:tcBorders>
          </w:tcPr>
          <w:p w:rsidR="00ED6F15" w:rsidRDefault="00ED6F15">
            <w:pPr>
              <w:pStyle w:val="TableParagraph"/>
            </w:pPr>
          </w:p>
        </w:tc>
        <w:tc>
          <w:tcPr>
            <w:tcW w:w="3890" w:type="dxa"/>
            <w:tcBorders>
              <w:top w:val="single" w:sz="8" w:space="0" w:color="000000"/>
            </w:tcBorders>
          </w:tcPr>
          <w:p w:rsidR="00ED6F15" w:rsidRDefault="00D45F34">
            <w:pPr>
              <w:pStyle w:val="TableParagraph"/>
              <w:spacing w:before="34"/>
              <w:ind w:left="130"/>
            </w:pPr>
            <w:r>
              <w:rPr>
                <w:spacing w:val="-2"/>
              </w:rPr>
              <w:t>изученных</w:t>
            </w:r>
            <w:r>
              <w:rPr>
                <w:spacing w:val="1"/>
              </w:rPr>
              <w:t xml:space="preserve"> </w:t>
            </w:r>
            <w:r>
              <w:rPr>
                <w:spacing w:val="-2"/>
              </w:rPr>
              <w:t>произведений</w:t>
            </w:r>
          </w:p>
        </w:tc>
      </w:tr>
    </w:tbl>
    <w:p w:rsidR="00ED6F15" w:rsidRDefault="00ED6F15">
      <w:pPr>
        <w:sectPr w:rsidR="00ED6F15">
          <w:pgSz w:w="11900" w:h="16870"/>
          <w:pgMar w:top="1080" w:right="0" w:bottom="1060" w:left="740" w:header="0" w:footer="748"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805"/>
        <w:gridCol w:w="3304"/>
        <w:gridCol w:w="3900"/>
      </w:tblGrid>
      <w:tr w:rsidR="00ED6F15">
        <w:trPr>
          <w:trHeight w:val="5242"/>
        </w:trPr>
        <w:tc>
          <w:tcPr>
            <w:tcW w:w="1162" w:type="dxa"/>
          </w:tcPr>
          <w:p w:rsidR="00ED6F15" w:rsidRDefault="00D45F34">
            <w:pPr>
              <w:pStyle w:val="TableParagraph"/>
              <w:tabs>
                <w:tab w:val="left" w:pos="672"/>
              </w:tabs>
              <w:spacing w:before="39" w:line="251" w:lineRule="exact"/>
              <w:ind w:left="230"/>
            </w:pPr>
            <w:r>
              <w:rPr>
                <w:spacing w:val="-5"/>
              </w:rPr>
              <w:lastRenderedPageBreak/>
              <w:t>Б)</w:t>
            </w:r>
            <w:r>
              <w:tab/>
              <w:t>3—</w:t>
            </w:r>
            <w:r>
              <w:rPr>
                <w:spacing w:val="-10"/>
              </w:rPr>
              <w:t>4</w:t>
            </w:r>
          </w:p>
          <w:p w:rsidR="00ED6F15" w:rsidRDefault="00D45F34">
            <w:pPr>
              <w:pStyle w:val="TableParagraph"/>
              <w:spacing w:line="237" w:lineRule="auto"/>
              <w:ind w:left="119"/>
            </w:pPr>
            <w:r>
              <w:rPr>
                <w:spacing w:val="-4"/>
              </w:rPr>
              <w:t>учебных часа</w:t>
            </w:r>
          </w:p>
        </w:tc>
        <w:tc>
          <w:tcPr>
            <w:tcW w:w="1805" w:type="dxa"/>
          </w:tcPr>
          <w:p w:rsidR="00ED6F15" w:rsidRDefault="00D45F34">
            <w:pPr>
              <w:pStyle w:val="TableParagraph"/>
              <w:tabs>
                <w:tab w:val="left" w:pos="1598"/>
              </w:tabs>
              <w:spacing w:before="34"/>
              <w:ind w:left="230" w:right="76"/>
            </w:pPr>
            <w:r>
              <w:rPr>
                <w:spacing w:val="-2"/>
              </w:rPr>
              <w:t>Музыка</w:t>
            </w:r>
            <w:r>
              <w:tab/>
            </w:r>
            <w:r>
              <w:rPr>
                <w:spacing w:val="-10"/>
              </w:rPr>
              <w:t xml:space="preserve">и </w:t>
            </w:r>
            <w:r>
              <w:rPr>
                <w:spacing w:val="-2"/>
              </w:rPr>
              <w:t>живопись</w:t>
            </w:r>
          </w:p>
        </w:tc>
        <w:tc>
          <w:tcPr>
            <w:tcW w:w="3304" w:type="dxa"/>
          </w:tcPr>
          <w:p w:rsidR="00ED6F15" w:rsidRDefault="00D45F34">
            <w:pPr>
              <w:pStyle w:val="TableParagraph"/>
              <w:tabs>
                <w:tab w:val="left" w:pos="2319"/>
              </w:tabs>
              <w:spacing w:before="34"/>
              <w:ind w:left="120" w:right="173" w:firstLine="110"/>
              <w:jc w:val="both"/>
            </w:pPr>
            <w:r>
              <w:rPr>
                <w:spacing w:val="-2"/>
              </w:rPr>
              <w:t>Выразительные</w:t>
            </w:r>
            <w:r>
              <w:tab/>
            </w:r>
            <w:r>
              <w:rPr>
                <w:spacing w:val="-4"/>
              </w:rPr>
              <w:t xml:space="preserve">средства </w:t>
            </w:r>
            <w:r>
              <w:t>музыкального и</w:t>
            </w:r>
          </w:p>
          <w:p w:rsidR="00ED6F15" w:rsidRDefault="00D45F34">
            <w:pPr>
              <w:pStyle w:val="TableParagraph"/>
              <w:ind w:left="120" w:right="-44" w:firstLine="110"/>
              <w:jc w:val="both"/>
            </w:pPr>
            <w:r>
              <w:t>изобразительного искусства Аналогии: ритм, композиция, линия — мелодия, пятно — созвучие, колорит — тембр, светлотность — динамика и т. д Программная музыка.</w:t>
            </w:r>
          </w:p>
          <w:p w:rsidR="00ED6F15" w:rsidRDefault="00D45F34">
            <w:pPr>
              <w:pStyle w:val="TableParagraph"/>
              <w:spacing w:before="5" w:line="237" w:lineRule="auto"/>
              <w:ind w:left="120" w:right="-29" w:firstLine="110"/>
              <w:jc w:val="both"/>
            </w:pPr>
            <w:r>
              <w:t xml:space="preserve">Импрессионизм (на примере </w:t>
            </w:r>
            <w:r>
              <w:rPr>
                <w:spacing w:val="-2"/>
              </w:rPr>
              <w:t>творчества</w:t>
            </w:r>
          </w:p>
          <w:p w:rsidR="00ED6F15" w:rsidRDefault="00D45F34">
            <w:pPr>
              <w:pStyle w:val="TableParagraph"/>
              <w:spacing w:before="1"/>
              <w:ind w:left="231" w:right="206"/>
            </w:pPr>
            <w:r>
              <w:rPr>
                <w:spacing w:val="-2"/>
              </w:rPr>
              <w:t>французских</w:t>
            </w:r>
            <w:r>
              <w:rPr>
                <w:spacing w:val="26"/>
              </w:rPr>
              <w:t xml:space="preserve"> </w:t>
            </w:r>
            <w:r>
              <w:rPr>
                <w:spacing w:val="-2"/>
              </w:rPr>
              <w:t xml:space="preserve">клавесинистов, </w:t>
            </w:r>
            <w:r>
              <w:t xml:space="preserve">К. Дебюсси, А. К. Лядова и </w:t>
            </w:r>
            <w:r>
              <w:rPr>
                <w:spacing w:val="-4"/>
              </w:rPr>
              <w:t>др.)</w:t>
            </w:r>
          </w:p>
        </w:tc>
        <w:tc>
          <w:tcPr>
            <w:tcW w:w="3900" w:type="dxa"/>
          </w:tcPr>
          <w:p w:rsidR="00ED6F15" w:rsidRDefault="00D45F34">
            <w:pPr>
              <w:pStyle w:val="TableParagraph"/>
              <w:tabs>
                <w:tab w:val="left" w:pos="1371"/>
                <w:tab w:val="left" w:pos="2010"/>
                <w:tab w:val="left" w:pos="2434"/>
                <w:tab w:val="left" w:pos="2490"/>
                <w:tab w:val="left" w:pos="2897"/>
              </w:tabs>
              <w:spacing w:before="34"/>
              <w:ind w:left="115" w:right="-29" w:firstLine="427"/>
            </w:pPr>
            <w:r>
              <w:rPr>
                <w:spacing w:val="-2"/>
              </w:rPr>
              <w:t>Знакомство</w:t>
            </w:r>
            <w:r>
              <w:tab/>
            </w:r>
            <w:r>
              <w:rPr>
                <w:spacing w:val="-10"/>
              </w:rPr>
              <w:t>с</w:t>
            </w:r>
            <w:r>
              <w:tab/>
            </w:r>
            <w:r>
              <w:tab/>
            </w:r>
            <w:r>
              <w:rPr>
                <w:spacing w:val="-2"/>
              </w:rPr>
              <w:t>музыкальными произведениями</w:t>
            </w:r>
            <w:r>
              <w:tab/>
            </w:r>
            <w:r>
              <w:tab/>
            </w:r>
            <w:r>
              <w:rPr>
                <w:spacing w:val="-2"/>
              </w:rPr>
              <w:t>программной музыки.</w:t>
            </w:r>
            <w:r>
              <w:tab/>
            </w:r>
            <w:r>
              <w:rPr>
                <w:spacing w:val="-2"/>
              </w:rPr>
              <w:t>Выявление</w:t>
            </w:r>
            <w:r>
              <w:tab/>
            </w:r>
            <w:r>
              <w:tab/>
            </w:r>
            <w:r>
              <w:tab/>
            </w:r>
            <w:r>
              <w:rPr>
                <w:spacing w:val="-2"/>
              </w:rPr>
              <w:t xml:space="preserve">интонаций </w:t>
            </w:r>
            <w:r>
              <w:t>изобразительного характера.</w:t>
            </w:r>
          </w:p>
          <w:p w:rsidR="00ED6F15" w:rsidRDefault="00D45F34">
            <w:pPr>
              <w:pStyle w:val="TableParagraph"/>
              <w:spacing w:before="1" w:line="242" w:lineRule="auto"/>
              <w:ind w:left="115" w:right="-29" w:firstLine="427"/>
              <w:jc w:val="both"/>
            </w:pPr>
            <w:r>
              <w:t xml:space="preserve">Музыкальная викторина на знание музыки, названий и авторов изученных </w:t>
            </w:r>
            <w:r>
              <w:rPr>
                <w:spacing w:val="-2"/>
              </w:rPr>
              <w:t>произведений.</w:t>
            </w:r>
          </w:p>
          <w:p w:rsidR="00ED6F15" w:rsidRDefault="00D45F34">
            <w:pPr>
              <w:pStyle w:val="TableParagraph"/>
              <w:tabs>
                <w:tab w:val="left" w:pos="1570"/>
                <w:tab w:val="left" w:pos="2112"/>
              </w:tabs>
              <w:ind w:left="370" w:right="-44" w:firstLine="427"/>
              <w:jc w:val="right"/>
            </w:pPr>
            <w:r>
              <w:t>Разучивание,</w:t>
            </w:r>
            <w:r>
              <w:rPr>
                <w:spacing w:val="-14"/>
              </w:rPr>
              <w:t xml:space="preserve"> </w:t>
            </w:r>
            <w:r>
              <w:t>исполнение</w:t>
            </w:r>
            <w:r>
              <w:rPr>
                <w:spacing w:val="-14"/>
              </w:rPr>
              <w:t xml:space="preserve"> </w:t>
            </w:r>
            <w:r>
              <w:t>песни</w:t>
            </w:r>
            <w:r>
              <w:rPr>
                <w:spacing w:val="-14"/>
              </w:rPr>
              <w:t xml:space="preserve"> </w:t>
            </w:r>
            <w:r>
              <w:t xml:space="preserve">с </w:t>
            </w:r>
            <w:r>
              <w:rPr>
                <w:spacing w:val="-2"/>
              </w:rPr>
              <w:t>элементами</w:t>
            </w:r>
            <w:r>
              <w:tab/>
            </w:r>
            <w:r>
              <w:tab/>
            </w:r>
            <w:r>
              <w:rPr>
                <w:spacing w:val="-2"/>
              </w:rPr>
              <w:t xml:space="preserve">изобразительности. </w:t>
            </w:r>
            <w:r>
              <w:t>Сочинение</w:t>
            </w:r>
            <w:r>
              <w:rPr>
                <w:spacing w:val="40"/>
              </w:rPr>
              <w:t xml:space="preserve"> </w:t>
            </w:r>
            <w:r>
              <w:t>к</w:t>
            </w:r>
            <w:r>
              <w:rPr>
                <w:spacing w:val="40"/>
              </w:rPr>
              <w:t xml:space="preserve"> </w:t>
            </w:r>
            <w:r>
              <w:t>ней</w:t>
            </w:r>
            <w:r>
              <w:rPr>
                <w:spacing w:val="40"/>
              </w:rPr>
              <w:t xml:space="preserve"> </w:t>
            </w:r>
            <w:r>
              <w:t>ритмического</w:t>
            </w:r>
            <w:r>
              <w:rPr>
                <w:spacing w:val="40"/>
              </w:rPr>
              <w:t xml:space="preserve"> </w:t>
            </w:r>
            <w:r>
              <w:t>и шумового</w:t>
            </w:r>
            <w:r>
              <w:rPr>
                <w:spacing w:val="40"/>
              </w:rPr>
              <w:t xml:space="preserve"> </w:t>
            </w:r>
            <w:r>
              <w:t>аккомпанемента</w:t>
            </w:r>
            <w:r>
              <w:rPr>
                <w:spacing w:val="40"/>
              </w:rPr>
              <w:t xml:space="preserve"> </w:t>
            </w:r>
            <w:r>
              <w:t>с</w:t>
            </w:r>
            <w:r>
              <w:rPr>
                <w:spacing w:val="40"/>
              </w:rPr>
              <w:t xml:space="preserve"> </w:t>
            </w:r>
            <w:r>
              <w:t xml:space="preserve">целью </w:t>
            </w:r>
            <w:r>
              <w:rPr>
                <w:spacing w:val="-2"/>
              </w:rPr>
              <w:t>усиления</w:t>
            </w:r>
            <w:r>
              <w:tab/>
            </w:r>
            <w:r>
              <w:rPr>
                <w:spacing w:val="-2"/>
              </w:rPr>
              <w:t>изобразительного</w:t>
            </w:r>
          </w:p>
          <w:p w:rsidR="00ED6F15" w:rsidRDefault="00D45F34">
            <w:pPr>
              <w:pStyle w:val="TableParagraph"/>
              <w:spacing w:line="249" w:lineRule="exact"/>
              <w:ind w:left="115"/>
            </w:pPr>
            <w:r>
              <w:rPr>
                <w:spacing w:val="-2"/>
              </w:rPr>
              <w:t>эффекта.</w:t>
            </w:r>
          </w:p>
          <w:p w:rsidR="00ED6F15" w:rsidRDefault="00D45F34">
            <w:pPr>
              <w:pStyle w:val="TableParagraph"/>
              <w:tabs>
                <w:tab w:val="left" w:pos="2987"/>
              </w:tabs>
              <w:spacing w:line="242" w:lineRule="auto"/>
              <w:ind w:left="115" w:right="-29" w:firstLine="427"/>
              <w:jc w:val="both"/>
            </w:pPr>
            <w:r>
              <w:rPr>
                <w:i/>
              </w:rPr>
              <w:t xml:space="preserve">На выбор или факультативно </w:t>
            </w:r>
            <w:r>
              <w:t xml:space="preserve">Рисование под впечатлением от </w:t>
            </w:r>
            <w:r>
              <w:rPr>
                <w:spacing w:val="-2"/>
              </w:rPr>
              <w:t>восприятия</w:t>
            </w:r>
            <w:r>
              <w:tab/>
            </w:r>
            <w:r>
              <w:rPr>
                <w:spacing w:val="-2"/>
              </w:rPr>
              <w:t>музыки</w:t>
            </w:r>
          </w:p>
          <w:p w:rsidR="00ED6F15" w:rsidRDefault="00D45F34">
            <w:pPr>
              <w:pStyle w:val="TableParagraph"/>
              <w:spacing w:line="248" w:lineRule="exact"/>
              <w:ind w:left="115"/>
              <w:jc w:val="both"/>
            </w:pPr>
            <w:r>
              <w:rPr>
                <w:spacing w:val="-4"/>
              </w:rPr>
              <w:t>программноизобразительного</w:t>
            </w:r>
            <w:r>
              <w:rPr>
                <w:spacing w:val="33"/>
              </w:rPr>
              <w:t xml:space="preserve"> </w:t>
            </w:r>
            <w:r>
              <w:rPr>
                <w:spacing w:val="-2"/>
              </w:rPr>
              <w:t>характера.</w:t>
            </w:r>
          </w:p>
          <w:p w:rsidR="00ED6F15" w:rsidRDefault="00D45F34">
            <w:pPr>
              <w:pStyle w:val="TableParagraph"/>
              <w:tabs>
                <w:tab w:val="left" w:pos="1802"/>
                <w:tab w:val="left" w:pos="2929"/>
                <w:tab w:val="left" w:pos="3259"/>
              </w:tabs>
              <w:ind w:left="115" w:right="-29" w:firstLine="427"/>
            </w:pPr>
            <w:r>
              <w:rPr>
                <w:spacing w:val="-2"/>
              </w:rPr>
              <w:t>Сочинение</w:t>
            </w:r>
            <w:r>
              <w:tab/>
            </w:r>
            <w:r>
              <w:tab/>
            </w:r>
            <w:r>
              <w:rPr>
                <w:spacing w:val="-2"/>
              </w:rPr>
              <w:t>музыки, импровизация,</w:t>
            </w:r>
            <w:r>
              <w:tab/>
            </w:r>
            <w:r>
              <w:rPr>
                <w:spacing w:val="-2"/>
              </w:rPr>
              <w:t>озвучивание</w:t>
            </w:r>
            <w:r>
              <w:tab/>
            </w:r>
            <w:r>
              <w:rPr>
                <w:spacing w:val="-2"/>
              </w:rPr>
              <w:t>картин художников</w:t>
            </w:r>
          </w:p>
        </w:tc>
      </w:tr>
      <w:tr w:rsidR="00ED6F15">
        <w:trPr>
          <w:trHeight w:val="6155"/>
        </w:trPr>
        <w:tc>
          <w:tcPr>
            <w:tcW w:w="1162" w:type="dxa"/>
          </w:tcPr>
          <w:p w:rsidR="00ED6F15" w:rsidRDefault="00D45F34">
            <w:pPr>
              <w:pStyle w:val="TableParagraph"/>
              <w:tabs>
                <w:tab w:val="left" w:pos="672"/>
              </w:tabs>
              <w:spacing w:before="39" w:line="249" w:lineRule="exact"/>
              <w:ind w:left="230"/>
            </w:pPr>
            <w:r>
              <w:rPr>
                <w:spacing w:val="-5"/>
              </w:rPr>
              <w:t>В)</w:t>
            </w:r>
            <w:r>
              <w:tab/>
              <w:t>3—</w:t>
            </w:r>
            <w:r>
              <w:rPr>
                <w:spacing w:val="-10"/>
              </w:rPr>
              <w:t>4</w:t>
            </w:r>
          </w:p>
          <w:p w:rsidR="00ED6F15" w:rsidRDefault="00D45F34">
            <w:pPr>
              <w:pStyle w:val="TableParagraph"/>
              <w:spacing w:line="242" w:lineRule="auto"/>
              <w:ind w:left="119"/>
            </w:pPr>
            <w:r>
              <w:rPr>
                <w:spacing w:val="-4"/>
              </w:rPr>
              <w:t>учебных часа</w:t>
            </w:r>
          </w:p>
        </w:tc>
        <w:tc>
          <w:tcPr>
            <w:tcW w:w="1805" w:type="dxa"/>
          </w:tcPr>
          <w:p w:rsidR="00ED6F15" w:rsidRDefault="00D45F34">
            <w:pPr>
              <w:pStyle w:val="TableParagraph"/>
              <w:tabs>
                <w:tab w:val="left" w:pos="1598"/>
              </w:tabs>
              <w:spacing w:before="34"/>
              <w:ind w:left="230" w:right="76"/>
            </w:pPr>
            <w:r>
              <w:rPr>
                <w:spacing w:val="-2"/>
              </w:rPr>
              <w:t>Музыка</w:t>
            </w:r>
            <w:r>
              <w:tab/>
            </w:r>
            <w:r>
              <w:rPr>
                <w:spacing w:val="-10"/>
              </w:rPr>
              <w:t xml:space="preserve">и </w:t>
            </w:r>
            <w:r>
              <w:rPr>
                <w:spacing w:val="-2"/>
              </w:rPr>
              <w:t>театр</w:t>
            </w:r>
          </w:p>
        </w:tc>
        <w:tc>
          <w:tcPr>
            <w:tcW w:w="3304" w:type="dxa"/>
          </w:tcPr>
          <w:p w:rsidR="00ED6F15" w:rsidRDefault="00D45F34">
            <w:pPr>
              <w:pStyle w:val="TableParagraph"/>
              <w:spacing w:before="34"/>
              <w:ind w:left="120" w:right="211" w:firstLine="110"/>
              <w:jc w:val="both"/>
            </w:pPr>
            <w:r>
              <w:t>Музыка к драматическому спектаклю (на примере творчества Э. Грига, Л. ван Бетховена, А. Г. Шнитке, Д. Д. Шостаковича и др.).</w:t>
            </w:r>
          </w:p>
          <w:p w:rsidR="00ED6F15" w:rsidRDefault="00D45F34">
            <w:pPr>
              <w:pStyle w:val="TableParagraph"/>
              <w:tabs>
                <w:tab w:val="left" w:pos="1890"/>
                <w:tab w:val="left" w:pos="2132"/>
              </w:tabs>
              <w:spacing w:line="242" w:lineRule="auto"/>
              <w:ind w:left="120" w:right="223" w:firstLine="110"/>
            </w:pPr>
            <w:r>
              <w:rPr>
                <w:spacing w:val="-2"/>
              </w:rPr>
              <w:t>Единство</w:t>
            </w:r>
            <w:r>
              <w:tab/>
            </w:r>
            <w:r>
              <w:tab/>
            </w:r>
            <w:r>
              <w:rPr>
                <w:spacing w:val="-2"/>
              </w:rPr>
              <w:t>музыки, драматургии,</w:t>
            </w:r>
            <w:r>
              <w:tab/>
            </w:r>
            <w:r>
              <w:rPr>
                <w:spacing w:val="-2"/>
              </w:rPr>
              <w:t xml:space="preserve">сценической </w:t>
            </w:r>
            <w:r>
              <w:t>живописи, хореографии</w:t>
            </w:r>
          </w:p>
        </w:tc>
        <w:tc>
          <w:tcPr>
            <w:tcW w:w="3900" w:type="dxa"/>
          </w:tcPr>
          <w:p w:rsidR="00ED6F15" w:rsidRDefault="00D45F34">
            <w:pPr>
              <w:pStyle w:val="TableParagraph"/>
              <w:tabs>
                <w:tab w:val="left" w:pos="1669"/>
                <w:tab w:val="left" w:pos="3794"/>
              </w:tabs>
              <w:spacing w:before="34"/>
              <w:ind w:left="115" w:right="-29" w:firstLine="427"/>
              <w:jc w:val="both"/>
            </w:pPr>
            <w:r>
              <w:t xml:space="preserve">Знакомство с образцами музыки, </w:t>
            </w:r>
            <w:r>
              <w:rPr>
                <w:spacing w:val="-2"/>
              </w:rPr>
              <w:t>созданной</w:t>
            </w:r>
            <w:r>
              <w:tab/>
            </w:r>
            <w:r>
              <w:rPr>
                <w:spacing w:val="-2"/>
              </w:rPr>
              <w:t>отечественными</w:t>
            </w:r>
            <w:r>
              <w:tab/>
            </w:r>
            <w:r>
              <w:rPr>
                <w:spacing w:val="-10"/>
              </w:rPr>
              <w:t xml:space="preserve">и </w:t>
            </w:r>
            <w:r>
              <w:t>зарубежными композиторами для драматического театра.</w:t>
            </w:r>
          </w:p>
          <w:p w:rsidR="00ED6F15" w:rsidRDefault="00D45F34">
            <w:pPr>
              <w:pStyle w:val="TableParagraph"/>
              <w:spacing w:before="3" w:line="237" w:lineRule="auto"/>
              <w:ind w:left="115" w:right="-29" w:firstLine="427"/>
              <w:jc w:val="both"/>
            </w:pPr>
            <w:r>
              <w:t>Разучивание, исполнение песни из театральной</w:t>
            </w:r>
            <w:r>
              <w:rPr>
                <w:spacing w:val="40"/>
              </w:rPr>
              <w:t xml:space="preserve">  </w:t>
            </w:r>
            <w:r>
              <w:t>постановки.</w:t>
            </w:r>
          </w:p>
          <w:p w:rsidR="00ED6F15" w:rsidRDefault="00D45F34">
            <w:pPr>
              <w:pStyle w:val="TableParagraph"/>
              <w:tabs>
                <w:tab w:val="left" w:pos="1532"/>
                <w:tab w:val="left" w:pos="2242"/>
              </w:tabs>
              <w:spacing w:before="8" w:line="237" w:lineRule="auto"/>
              <w:ind w:left="115" w:right="877"/>
            </w:pPr>
            <w:r>
              <w:rPr>
                <w:spacing w:val="-2"/>
              </w:rPr>
              <w:t>Просмотр</w:t>
            </w:r>
            <w:r>
              <w:tab/>
            </w:r>
            <w:r>
              <w:rPr>
                <w:spacing w:val="-2"/>
              </w:rPr>
              <w:t>видеозаписи спектакля,</w:t>
            </w:r>
            <w:r>
              <w:tab/>
            </w:r>
            <w:r>
              <w:rPr>
                <w:spacing w:val="-10"/>
              </w:rPr>
              <w:t>в</w:t>
            </w:r>
            <w:r>
              <w:tab/>
            </w:r>
            <w:r>
              <w:rPr>
                <w:spacing w:val="-4"/>
              </w:rPr>
              <w:t xml:space="preserve">котором </w:t>
            </w:r>
            <w:r>
              <w:t>звучит данная песня.</w:t>
            </w:r>
          </w:p>
          <w:p w:rsidR="00ED6F15" w:rsidRDefault="00D45F34">
            <w:pPr>
              <w:pStyle w:val="TableParagraph"/>
              <w:tabs>
                <w:tab w:val="left" w:pos="1532"/>
                <w:tab w:val="left" w:pos="2948"/>
              </w:tabs>
              <w:spacing w:before="1"/>
              <w:ind w:left="115" w:right="730"/>
            </w:pPr>
            <w:r>
              <w:t>Музыкальная</w:t>
            </w:r>
            <w:r>
              <w:rPr>
                <w:spacing w:val="40"/>
              </w:rPr>
              <w:t xml:space="preserve"> </w:t>
            </w:r>
            <w:r>
              <w:t>викторина</w:t>
            </w:r>
            <w:r>
              <w:tab/>
            </w:r>
            <w:r>
              <w:rPr>
                <w:spacing w:val="-8"/>
              </w:rPr>
              <w:t xml:space="preserve">на </w:t>
            </w:r>
            <w:r>
              <w:rPr>
                <w:spacing w:val="-2"/>
              </w:rPr>
              <w:t>материале</w:t>
            </w:r>
            <w:r>
              <w:tab/>
            </w:r>
            <w:r>
              <w:rPr>
                <w:spacing w:val="-2"/>
              </w:rPr>
              <w:t>изученных фрагментов</w:t>
            </w:r>
            <w:r>
              <w:tab/>
            </w:r>
            <w:r>
              <w:rPr>
                <w:spacing w:val="-2"/>
              </w:rPr>
              <w:t>музыкальных спектаклей.</w:t>
            </w:r>
          </w:p>
          <w:p w:rsidR="00ED6F15" w:rsidRDefault="00D45F34">
            <w:pPr>
              <w:pStyle w:val="TableParagraph"/>
              <w:spacing w:before="6" w:line="249" w:lineRule="exact"/>
              <w:ind w:left="542"/>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1532"/>
                <w:tab w:val="left" w:pos="2242"/>
                <w:tab w:val="left" w:pos="2948"/>
              </w:tabs>
              <w:ind w:left="115" w:right="198" w:firstLine="427"/>
            </w:pPr>
            <w:r>
              <w:rPr>
                <w:spacing w:val="-2"/>
              </w:rPr>
              <w:t>Постановка</w:t>
            </w:r>
            <w:r>
              <w:tab/>
            </w:r>
            <w:r>
              <w:rPr>
                <w:spacing w:val="-2"/>
              </w:rPr>
              <w:t xml:space="preserve">музыкального </w:t>
            </w:r>
            <w:r>
              <w:t>спектакля. Посещение</w:t>
            </w:r>
            <w:r>
              <w:tab/>
            </w:r>
            <w:r>
              <w:tab/>
            </w:r>
            <w:r>
              <w:rPr>
                <w:spacing w:val="-2"/>
              </w:rPr>
              <w:t>театра</w:t>
            </w:r>
            <w:r>
              <w:rPr>
                <w:spacing w:val="-12"/>
              </w:rPr>
              <w:t xml:space="preserve"> </w:t>
            </w:r>
            <w:r>
              <w:rPr>
                <w:spacing w:val="-2"/>
              </w:rPr>
              <w:t xml:space="preserve">с </w:t>
            </w:r>
            <w:r>
              <w:t xml:space="preserve">последующим обсуждением (устно </w:t>
            </w:r>
            <w:r>
              <w:rPr>
                <w:spacing w:val="-4"/>
              </w:rPr>
              <w:t>или</w:t>
            </w:r>
            <w:r>
              <w:tab/>
            </w:r>
            <w:r>
              <w:rPr>
                <w:spacing w:val="-2"/>
              </w:rPr>
              <w:t>письменно)</w:t>
            </w:r>
            <w:r>
              <w:tab/>
            </w:r>
            <w:r>
              <w:rPr>
                <w:spacing w:val="-4"/>
              </w:rPr>
              <w:t>роли</w:t>
            </w:r>
          </w:p>
          <w:p w:rsidR="00ED6F15" w:rsidRDefault="00D45F34">
            <w:pPr>
              <w:pStyle w:val="TableParagraph"/>
              <w:tabs>
                <w:tab w:val="left" w:pos="1532"/>
                <w:tab w:val="left" w:pos="1887"/>
                <w:tab w:val="left" w:pos="2242"/>
              </w:tabs>
              <w:ind w:left="115" w:right="218"/>
            </w:pPr>
            <w:r>
              <w:rPr>
                <w:spacing w:val="-2"/>
              </w:rPr>
              <w:t>музыки</w:t>
            </w:r>
            <w:r>
              <w:tab/>
            </w:r>
            <w:r>
              <w:rPr>
                <w:spacing w:val="-10"/>
              </w:rPr>
              <w:t>в</w:t>
            </w:r>
            <w:r>
              <w:tab/>
            </w:r>
            <w:r>
              <w:tab/>
            </w:r>
            <w:r>
              <w:rPr>
                <w:spacing w:val="-2"/>
              </w:rPr>
              <w:t>данном спектакле.</w:t>
            </w:r>
            <w:r>
              <w:tab/>
            </w:r>
            <w:r>
              <w:tab/>
            </w:r>
            <w:r>
              <w:rPr>
                <w:spacing w:val="-2"/>
              </w:rPr>
              <w:t>Исследовательские</w:t>
            </w:r>
          </w:p>
          <w:p w:rsidR="00ED6F15" w:rsidRDefault="00D45F34">
            <w:pPr>
              <w:pStyle w:val="TableParagraph"/>
              <w:tabs>
                <w:tab w:val="left" w:pos="1532"/>
              </w:tabs>
              <w:ind w:left="115" w:right="-29"/>
              <w:jc w:val="both"/>
            </w:pPr>
            <w:r>
              <w:rPr>
                <w:spacing w:val="-2"/>
              </w:rPr>
              <w:t>проекты</w:t>
            </w:r>
            <w:r>
              <w:tab/>
              <w:t xml:space="preserve">о музыке, созданной отечественными композиторами для </w:t>
            </w:r>
            <w:r>
              <w:rPr>
                <w:spacing w:val="-2"/>
              </w:rPr>
              <w:t>театра</w:t>
            </w:r>
          </w:p>
        </w:tc>
      </w:tr>
    </w:tbl>
    <w:p w:rsidR="00ED6F15" w:rsidRDefault="00ED6F15">
      <w:pPr>
        <w:jc w:val="both"/>
        <w:sectPr w:rsidR="00ED6F15">
          <w:type w:val="continuous"/>
          <w:pgSz w:w="11900" w:h="16870"/>
          <w:pgMar w:top="1080" w:right="0" w:bottom="1060" w:left="740" w:header="0" w:footer="748"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1786"/>
        <w:gridCol w:w="3270"/>
        <w:gridCol w:w="3866"/>
      </w:tblGrid>
      <w:tr w:rsidR="00ED6F15">
        <w:trPr>
          <w:trHeight w:val="4685"/>
        </w:trPr>
        <w:tc>
          <w:tcPr>
            <w:tcW w:w="1153" w:type="dxa"/>
          </w:tcPr>
          <w:p w:rsidR="00ED6F15" w:rsidRDefault="00D45F34">
            <w:pPr>
              <w:pStyle w:val="TableParagraph"/>
              <w:tabs>
                <w:tab w:val="left" w:pos="672"/>
              </w:tabs>
              <w:spacing w:before="34"/>
              <w:ind w:left="230"/>
            </w:pPr>
            <w:r>
              <w:rPr>
                <w:spacing w:val="-5"/>
              </w:rPr>
              <w:lastRenderedPageBreak/>
              <w:t>Г)</w:t>
            </w:r>
            <w:r>
              <w:tab/>
              <w:t>3—</w:t>
            </w:r>
            <w:r>
              <w:rPr>
                <w:spacing w:val="-10"/>
              </w:rPr>
              <w:t>4</w:t>
            </w:r>
          </w:p>
          <w:p w:rsidR="00ED6F15" w:rsidRDefault="00D45F34">
            <w:pPr>
              <w:pStyle w:val="TableParagraph"/>
              <w:spacing w:before="2"/>
              <w:ind w:left="119"/>
            </w:pPr>
            <w:r>
              <w:rPr>
                <w:spacing w:val="-4"/>
              </w:rPr>
              <w:t>учебных часа</w:t>
            </w:r>
          </w:p>
        </w:tc>
        <w:tc>
          <w:tcPr>
            <w:tcW w:w="1786" w:type="dxa"/>
          </w:tcPr>
          <w:p w:rsidR="00ED6F15" w:rsidRDefault="00D45F34">
            <w:pPr>
              <w:pStyle w:val="TableParagraph"/>
              <w:spacing w:before="34"/>
              <w:ind w:left="114" w:firstLine="110"/>
            </w:pPr>
            <w:r>
              <w:t>Музыка</w:t>
            </w:r>
            <w:r>
              <w:rPr>
                <w:spacing w:val="-12"/>
              </w:rPr>
              <w:t xml:space="preserve"> </w:t>
            </w:r>
            <w:r>
              <w:t>кино</w:t>
            </w:r>
            <w:r>
              <w:rPr>
                <w:spacing w:val="-7"/>
              </w:rPr>
              <w:t xml:space="preserve"> </w:t>
            </w:r>
            <w:r>
              <w:t xml:space="preserve">и </w:t>
            </w:r>
            <w:r>
              <w:rPr>
                <w:spacing w:val="-2"/>
              </w:rPr>
              <w:t>телевидения</w:t>
            </w:r>
          </w:p>
        </w:tc>
        <w:tc>
          <w:tcPr>
            <w:tcW w:w="3270" w:type="dxa"/>
          </w:tcPr>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spacing w:before="199"/>
              <w:rPr>
                <w:b/>
              </w:rPr>
            </w:pPr>
          </w:p>
          <w:p w:rsidR="00ED6F15" w:rsidRDefault="00D45F34">
            <w:pPr>
              <w:pStyle w:val="TableParagraph"/>
              <w:ind w:left="119" w:right="-29" w:firstLine="110"/>
              <w:jc w:val="both"/>
            </w:pPr>
            <w:r>
              <w:t xml:space="preserve">Музыка в немом и звуковом кино. Внутрикадровая и закадровая музыка. Жанры фильма- оперы, фильмабалета, </w:t>
            </w:r>
            <w:r>
              <w:rPr>
                <w:spacing w:val="-2"/>
              </w:rPr>
              <w:t>фильма-мюзикла,</w:t>
            </w:r>
          </w:p>
          <w:p w:rsidR="00ED6F15" w:rsidRDefault="00D45F34">
            <w:pPr>
              <w:pStyle w:val="TableParagraph"/>
              <w:ind w:left="119" w:right="-29"/>
              <w:jc w:val="both"/>
            </w:pPr>
            <w:r>
              <w:t>музыкального мультфильма (на примере произведений Р. Роджерса, Ф. Лоу, Г. Гладкова,</w:t>
            </w:r>
            <w:r>
              <w:rPr>
                <w:spacing w:val="40"/>
              </w:rPr>
              <w:t xml:space="preserve"> </w:t>
            </w:r>
            <w:r>
              <w:t>А. Шнитке)</w:t>
            </w:r>
          </w:p>
        </w:tc>
        <w:tc>
          <w:tcPr>
            <w:tcW w:w="3866" w:type="dxa"/>
          </w:tcPr>
          <w:p w:rsidR="00ED6F15" w:rsidRDefault="00D45F34">
            <w:pPr>
              <w:pStyle w:val="TableParagraph"/>
              <w:tabs>
                <w:tab w:val="left" w:pos="2884"/>
              </w:tabs>
              <w:spacing w:before="34"/>
              <w:ind w:left="114" w:right="-29" w:firstLine="427"/>
              <w:jc w:val="both"/>
            </w:pPr>
            <w:r>
              <w:t>Знакомство</w:t>
            </w:r>
            <w:r>
              <w:rPr>
                <w:spacing w:val="80"/>
              </w:rPr>
              <w:t xml:space="preserve">   </w:t>
            </w:r>
            <w:r>
              <w:t>с</w:t>
            </w:r>
            <w:r>
              <w:tab/>
            </w:r>
            <w:r>
              <w:rPr>
                <w:spacing w:val="-2"/>
              </w:rPr>
              <w:t xml:space="preserve">образцами </w:t>
            </w:r>
            <w:r>
              <w:t>киномузыки отечественных и зарубежных композиторов.</w:t>
            </w:r>
          </w:p>
          <w:p w:rsidR="00ED6F15" w:rsidRDefault="00D45F34">
            <w:pPr>
              <w:pStyle w:val="TableParagraph"/>
              <w:spacing w:line="242" w:lineRule="auto"/>
              <w:ind w:left="114" w:right="-15" w:firstLine="427"/>
              <w:jc w:val="both"/>
            </w:pPr>
            <w:r>
              <w:t>Просмотр фильмов с целью анализа выразительного эффекта, создаваемого музыкой.</w:t>
            </w:r>
          </w:p>
          <w:p w:rsidR="00ED6F15" w:rsidRDefault="00D45F34">
            <w:pPr>
              <w:pStyle w:val="TableParagraph"/>
              <w:spacing w:line="237" w:lineRule="auto"/>
              <w:ind w:left="114" w:right="-15" w:firstLine="427"/>
              <w:jc w:val="both"/>
            </w:pPr>
            <w:r>
              <w:t xml:space="preserve">Разучивание, исполнение песни из </w:t>
            </w:r>
            <w:r>
              <w:rPr>
                <w:spacing w:val="-2"/>
              </w:rPr>
              <w:t>фильма.</w:t>
            </w:r>
          </w:p>
          <w:p w:rsidR="00ED6F15" w:rsidRDefault="00D45F34">
            <w:pPr>
              <w:pStyle w:val="TableParagraph"/>
              <w:spacing w:before="5" w:line="251" w:lineRule="exact"/>
              <w:ind w:left="542"/>
              <w:jc w:val="both"/>
              <w:rPr>
                <w:i/>
              </w:rPr>
            </w:pPr>
            <w:r>
              <w:rPr>
                <w:i/>
              </w:rPr>
              <w:t>На выбор</w:t>
            </w:r>
            <w:r>
              <w:rPr>
                <w:i/>
                <w:spacing w:val="-3"/>
              </w:rPr>
              <w:t xml:space="preserve"> </w:t>
            </w:r>
            <w:r>
              <w:rPr>
                <w:i/>
              </w:rPr>
              <w:t>или</w:t>
            </w:r>
            <w:r>
              <w:rPr>
                <w:i/>
                <w:spacing w:val="-9"/>
              </w:rPr>
              <w:t xml:space="preserve"> </w:t>
            </w:r>
            <w:r>
              <w:rPr>
                <w:i/>
                <w:spacing w:val="-2"/>
              </w:rPr>
              <w:t>факультативно</w:t>
            </w:r>
          </w:p>
          <w:p w:rsidR="00ED6F15" w:rsidRDefault="00D45F34">
            <w:pPr>
              <w:pStyle w:val="TableParagraph"/>
              <w:tabs>
                <w:tab w:val="left" w:pos="2270"/>
              </w:tabs>
              <w:spacing w:line="237" w:lineRule="auto"/>
              <w:ind w:left="114" w:right="183" w:firstLine="427"/>
            </w:pPr>
            <w:r>
              <w:rPr>
                <w:spacing w:val="-2"/>
              </w:rPr>
              <w:t>Создание</w:t>
            </w:r>
            <w:r>
              <w:tab/>
            </w:r>
            <w:r>
              <w:rPr>
                <w:spacing w:val="-4"/>
              </w:rPr>
              <w:t xml:space="preserve">любительского </w:t>
            </w:r>
            <w:r>
              <w:t>музыкального фильма.</w:t>
            </w:r>
          </w:p>
          <w:p w:rsidR="00ED6F15" w:rsidRDefault="00D45F34">
            <w:pPr>
              <w:pStyle w:val="TableParagraph"/>
              <w:tabs>
                <w:tab w:val="left" w:pos="2242"/>
              </w:tabs>
              <w:spacing w:before="2"/>
              <w:ind w:left="114" w:right="640" w:firstLine="427"/>
            </w:pPr>
            <w:r>
              <w:rPr>
                <w:spacing w:val="-2"/>
              </w:rPr>
              <w:t>Переозвучка</w:t>
            </w:r>
            <w:r>
              <w:tab/>
            </w:r>
            <w:r>
              <w:rPr>
                <w:spacing w:val="-4"/>
              </w:rPr>
              <w:t xml:space="preserve">фрагмента </w:t>
            </w:r>
            <w:r>
              <w:rPr>
                <w:spacing w:val="-2"/>
              </w:rPr>
              <w:t>мультфильма.</w:t>
            </w:r>
          </w:p>
          <w:p w:rsidR="00ED6F15" w:rsidRDefault="00D45F34">
            <w:pPr>
              <w:pStyle w:val="TableParagraph"/>
              <w:ind w:left="114" w:right="-29" w:firstLine="427"/>
              <w:jc w:val="both"/>
            </w:pPr>
            <w:r>
              <w:t>Просмотр фильма-оперы или фильма-балета. Аналитическое эссе с ответом на вопрос «В чём отличие видеозаписи музыкального спектакля</w:t>
            </w:r>
            <w:r>
              <w:rPr>
                <w:spacing w:val="40"/>
              </w:rPr>
              <w:t xml:space="preserve"> </w:t>
            </w:r>
            <w:r>
              <w:t>от фильма-оперы (фильма-балета)?»</w:t>
            </w:r>
          </w:p>
        </w:tc>
      </w:tr>
    </w:tbl>
    <w:p w:rsidR="00ED6F15" w:rsidRDefault="00ED6F15">
      <w:pPr>
        <w:pStyle w:val="a3"/>
        <w:spacing w:before="31"/>
        <w:ind w:left="0" w:firstLine="0"/>
        <w:jc w:val="left"/>
        <w:rPr>
          <w:b/>
        </w:rPr>
      </w:pPr>
    </w:p>
    <w:p w:rsidR="00ED6F15" w:rsidRDefault="00D45F34">
      <w:pPr>
        <w:ind w:left="1022"/>
        <w:rPr>
          <w:b/>
          <w:sz w:val="24"/>
        </w:rPr>
      </w:pPr>
      <w:r>
        <w:rPr>
          <w:b/>
          <w:sz w:val="24"/>
        </w:rPr>
        <w:t>Модуль</w:t>
      </w:r>
      <w:r>
        <w:rPr>
          <w:b/>
          <w:spacing w:val="-10"/>
          <w:sz w:val="24"/>
        </w:rPr>
        <w:t xml:space="preserve"> </w:t>
      </w:r>
      <w:r>
        <w:rPr>
          <w:b/>
          <w:sz w:val="24"/>
        </w:rPr>
        <w:t>№</w:t>
      </w:r>
      <w:r>
        <w:rPr>
          <w:b/>
          <w:spacing w:val="-7"/>
          <w:sz w:val="24"/>
        </w:rPr>
        <w:t xml:space="preserve"> </w:t>
      </w:r>
      <w:r>
        <w:rPr>
          <w:b/>
          <w:sz w:val="24"/>
        </w:rPr>
        <w:t>9</w:t>
      </w:r>
      <w:r>
        <w:rPr>
          <w:b/>
          <w:spacing w:val="-6"/>
          <w:sz w:val="24"/>
        </w:rPr>
        <w:t xml:space="preserve"> </w:t>
      </w:r>
      <w:r>
        <w:rPr>
          <w:b/>
          <w:sz w:val="24"/>
        </w:rPr>
        <w:t>«Современная</w:t>
      </w:r>
      <w:r>
        <w:rPr>
          <w:b/>
          <w:spacing w:val="-5"/>
          <w:sz w:val="24"/>
        </w:rPr>
        <w:t xml:space="preserve"> </w:t>
      </w:r>
      <w:r>
        <w:rPr>
          <w:b/>
          <w:sz w:val="24"/>
        </w:rPr>
        <w:t>музыка:</w:t>
      </w:r>
      <w:r>
        <w:rPr>
          <w:b/>
          <w:spacing w:val="-4"/>
          <w:sz w:val="24"/>
        </w:rPr>
        <w:t xml:space="preserve"> </w:t>
      </w:r>
      <w:r>
        <w:rPr>
          <w:b/>
          <w:sz w:val="24"/>
        </w:rPr>
        <w:t>основные</w:t>
      </w:r>
      <w:r>
        <w:rPr>
          <w:b/>
          <w:spacing w:val="-2"/>
          <w:sz w:val="24"/>
        </w:rPr>
        <w:t xml:space="preserve"> </w:t>
      </w:r>
      <w:r>
        <w:rPr>
          <w:b/>
          <w:sz w:val="24"/>
        </w:rPr>
        <w:t>жанры и</w:t>
      </w:r>
      <w:r>
        <w:rPr>
          <w:b/>
          <w:spacing w:val="-4"/>
          <w:sz w:val="24"/>
        </w:rPr>
        <w:t xml:space="preserve"> </w:t>
      </w:r>
      <w:r>
        <w:rPr>
          <w:b/>
          <w:spacing w:val="-2"/>
          <w:sz w:val="24"/>
        </w:rPr>
        <w:t>направления»</w:t>
      </w:r>
    </w:p>
    <w:p w:rsidR="00ED6F15" w:rsidRDefault="00ED6F15">
      <w:pPr>
        <w:pStyle w:val="a3"/>
        <w:spacing w:before="54"/>
        <w:ind w:left="0" w:firstLine="0"/>
        <w:jc w:val="left"/>
        <w:rPr>
          <w:b/>
          <w:sz w:val="20"/>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969"/>
        <w:gridCol w:w="3164"/>
        <w:gridCol w:w="3842"/>
        <w:gridCol w:w="82"/>
      </w:tblGrid>
      <w:tr w:rsidR="00ED6F15">
        <w:trPr>
          <w:trHeight w:val="604"/>
        </w:trPr>
        <w:tc>
          <w:tcPr>
            <w:tcW w:w="1349" w:type="dxa"/>
          </w:tcPr>
          <w:p w:rsidR="00ED6F15" w:rsidRDefault="00D45F34">
            <w:pPr>
              <w:pStyle w:val="TableParagraph"/>
              <w:spacing w:before="37" w:line="274" w:lineRule="exact"/>
              <w:ind w:left="42" w:right="608"/>
              <w:rPr>
                <w:b/>
                <w:sz w:val="24"/>
              </w:rPr>
            </w:pPr>
            <w:r>
              <w:rPr>
                <w:b/>
                <w:spacing w:val="-10"/>
                <w:sz w:val="24"/>
              </w:rPr>
              <w:t xml:space="preserve">№ </w:t>
            </w:r>
            <w:r>
              <w:rPr>
                <w:b/>
                <w:spacing w:val="-4"/>
                <w:sz w:val="24"/>
              </w:rPr>
              <w:t>блока,</w:t>
            </w:r>
          </w:p>
        </w:tc>
        <w:tc>
          <w:tcPr>
            <w:tcW w:w="1969" w:type="dxa"/>
          </w:tcPr>
          <w:p w:rsidR="00ED6F15" w:rsidRDefault="00D45F34">
            <w:pPr>
              <w:pStyle w:val="TableParagraph"/>
              <w:spacing w:before="49"/>
              <w:ind w:left="48"/>
              <w:rPr>
                <w:b/>
                <w:sz w:val="24"/>
              </w:rPr>
            </w:pPr>
            <w:r>
              <w:rPr>
                <w:b/>
                <w:spacing w:val="-4"/>
                <w:sz w:val="24"/>
              </w:rPr>
              <w:t>Темы</w:t>
            </w:r>
          </w:p>
        </w:tc>
        <w:tc>
          <w:tcPr>
            <w:tcW w:w="3164" w:type="dxa"/>
          </w:tcPr>
          <w:p w:rsidR="00ED6F15" w:rsidRDefault="00D45F34">
            <w:pPr>
              <w:pStyle w:val="TableParagraph"/>
              <w:spacing w:before="49"/>
              <w:ind w:left="43"/>
              <w:rPr>
                <w:b/>
                <w:sz w:val="24"/>
              </w:rPr>
            </w:pPr>
            <w:r>
              <w:rPr>
                <w:b/>
                <w:spacing w:val="-2"/>
                <w:sz w:val="24"/>
              </w:rPr>
              <w:t>Содержание</w:t>
            </w:r>
          </w:p>
        </w:tc>
        <w:tc>
          <w:tcPr>
            <w:tcW w:w="3924" w:type="dxa"/>
            <w:gridSpan w:val="2"/>
          </w:tcPr>
          <w:p w:rsidR="00ED6F15" w:rsidRDefault="00D45F34">
            <w:pPr>
              <w:pStyle w:val="TableParagraph"/>
              <w:tabs>
                <w:tab w:val="left" w:pos="1618"/>
              </w:tabs>
              <w:spacing w:before="37" w:line="274" w:lineRule="exact"/>
              <w:ind w:left="9" w:right="849" w:firstLine="38"/>
              <w:rPr>
                <w:b/>
                <w:sz w:val="24"/>
              </w:rPr>
            </w:pPr>
            <w:r>
              <w:rPr>
                <w:b/>
                <w:spacing w:val="-4"/>
                <w:sz w:val="24"/>
              </w:rPr>
              <w:t>Виды</w:t>
            </w:r>
            <w:r>
              <w:rPr>
                <w:b/>
                <w:sz w:val="24"/>
              </w:rPr>
              <w:tab/>
            </w:r>
            <w:r>
              <w:rPr>
                <w:b/>
                <w:spacing w:val="-4"/>
                <w:sz w:val="24"/>
              </w:rPr>
              <w:t xml:space="preserve">деятельности </w:t>
            </w:r>
            <w:r>
              <w:rPr>
                <w:b/>
                <w:spacing w:val="-2"/>
                <w:sz w:val="24"/>
              </w:rPr>
              <w:t>обучающихся</w:t>
            </w:r>
          </w:p>
        </w:tc>
      </w:tr>
      <w:tr w:rsidR="00ED6F15">
        <w:trPr>
          <w:trHeight w:val="585"/>
        </w:trPr>
        <w:tc>
          <w:tcPr>
            <w:tcW w:w="1349" w:type="dxa"/>
          </w:tcPr>
          <w:p w:rsidR="00ED6F15" w:rsidRDefault="00D45F34">
            <w:pPr>
              <w:pStyle w:val="TableParagraph"/>
              <w:spacing w:before="17" w:line="274" w:lineRule="exact"/>
              <w:ind w:left="110" w:right="477" w:firstLine="33"/>
              <w:rPr>
                <w:b/>
                <w:sz w:val="24"/>
              </w:rPr>
            </w:pPr>
            <w:r>
              <w:rPr>
                <w:b/>
                <w:spacing w:val="-4"/>
                <w:sz w:val="24"/>
              </w:rPr>
              <w:t xml:space="preserve">кол-во </w:t>
            </w:r>
            <w:r>
              <w:rPr>
                <w:b/>
                <w:spacing w:val="-2"/>
                <w:sz w:val="24"/>
              </w:rPr>
              <w:t>часов</w:t>
            </w:r>
          </w:p>
        </w:tc>
        <w:tc>
          <w:tcPr>
            <w:tcW w:w="1969" w:type="dxa"/>
          </w:tcPr>
          <w:p w:rsidR="00ED6F15" w:rsidRDefault="00ED6F15">
            <w:pPr>
              <w:pStyle w:val="TableParagraph"/>
            </w:pPr>
          </w:p>
        </w:tc>
        <w:tc>
          <w:tcPr>
            <w:tcW w:w="3164" w:type="dxa"/>
          </w:tcPr>
          <w:p w:rsidR="00ED6F15" w:rsidRDefault="00ED6F15">
            <w:pPr>
              <w:pStyle w:val="TableParagraph"/>
            </w:pPr>
          </w:p>
        </w:tc>
        <w:tc>
          <w:tcPr>
            <w:tcW w:w="3842" w:type="dxa"/>
          </w:tcPr>
          <w:p w:rsidR="00ED6F15" w:rsidRDefault="00ED6F15">
            <w:pPr>
              <w:pStyle w:val="TableParagraph"/>
            </w:pPr>
          </w:p>
        </w:tc>
        <w:tc>
          <w:tcPr>
            <w:tcW w:w="82" w:type="dxa"/>
            <w:tcBorders>
              <w:bottom w:val="nil"/>
              <w:right w:val="nil"/>
            </w:tcBorders>
          </w:tcPr>
          <w:p w:rsidR="00ED6F15" w:rsidRDefault="00ED6F15">
            <w:pPr>
              <w:pStyle w:val="TableParagraph"/>
            </w:pPr>
          </w:p>
        </w:tc>
      </w:tr>
      <w:tr w:rsidR="00ED6F15">
        <w:trPr>
          <w:trHeight w:val="277"/>
        </w:trPr>
        <w:tc>
          <w:tcPr>
            <w:tcW w:w="1349" w:type="dxa"/>
            <w:tcBorders>
              <w:bottom w:val="nil"/>
            </w:tcBorders>
          </w:tcPr>
          <w:p w:rsidR="00ED6F15" w:rsidRDefault="00D45F34">
            <w:pPr>
              <w:pStyle w:val="TableParagraph"/>
              <w:tabs>
                <w:tab w:val="left" w:pos="787"/>
              </w:tabs>
              <w:spacing w:before="29" w:line="228" w:lineRule="exact"/>
              <w:ind w:left="143"/>
            </w:pPr>
            <w:r>
              <w:rPr>
                <w:spacing w:val="-5"/>
              </w:rPr>
              <w:t>А)</w:t>
            </w:r>
            <w:r>
              <w:tab/>
              <w:t>3—</w:t>
            </w:r>
            <w:r>
              <w:rPr>
                <w:spacing w:val="-10"/>
              </w:rPr>
              <w:t>4</w:t>
            </w:r>
          </w:p>
        </w:tc>
        <w:tc>
          <w:tcPr>
            <w:tcW w:w="1969" w:type="dxa"/>
            <w:vMerge w:val="restart"/>
          </w:tcPr>
          <w:p w:rsidR="00ED6F15" w:rsidRDefault="00D45F34">
            <w:pPr>
              <w:pStyle w:val="TableParagraph"/>
              <w:spacing w:before="29"/>
              <w:ind w:left="148"/>
            </w:pPr>
            <w:r>
              <w:rPr>
                <w:spacing w:val="-4"/>
              </w:rPr>
              <w:t>Джаз</w:t>
            </w:r>
          </w:p>
        </w:tc>
        <w:tc>
          <w:tcPr>
            <w:tcW w:w="3164" w:type="dxa"/>
            <w:tcBorders>
              <w:bottom w:val="nil"/>
            </w:tcBorders>
          </w:tcPr>
          <w:p w:rsidR="00ED6F15" w:rsidRDefault="00D45F34">
            <w:pPr>
              <w:pStyle w:val="TableParagraph"/>
              <w:spacing w:before="29" w:line="228" w:lineRule="exact"/>
              <w:ind w:right="245"/>
              <w:jc w:val="right"/>
            </w:pPr>
            <w:r>
              <w:t>Джаз</w:t>
            </w:r>
            <w:r>
              <w:rPr>
                <w:spacing w:val="46"/>
              </w:rPr>
              <w:t xml:space="preserve"> </w:t>
            </w:r>
            <w:r>
              <w:t>—</w:t>
            </w:r>
            <w:r>
              <w:rPr>
                <w:spacing w:val="48"/>
              </w:rPr>
              <w:t xml:space="preserve"> </w:t>
            </w:r>
            <w:r>
              <w:t>основа</w:t>
            </w:r>
            <w:r>
              <w:rPr>
                <w:spacing w:val="51"/>
              </w:rPr>
              <w:t xml:space="preserve"> </w:t>
            </w:r>
            <w:r>
              <w:rPr>
                <w:spacing w:val="-2"/>
              </w:rPr>
              <w:t>популярной</w:t>
            </w:r>
          </w:p>
        </w:tc>
        <w:tc>
          <w:tcPr>
            <w:tcW w:w="3842" w:type="dxa"/>
            <w:tcBorders>
              <w:bottom w:val="nil"/>
            </w:tcBorders>
          </w:tcPr>
          <w:p w:rsidR="00ED6F15" w:rsidRDefault="00D45F34">
            <w:pPr>
              <w:pStyle w:val="TableParagraph"/>
              <w:tabs>
                <w:tab w:val="left" w:pos="1767"/>
                <w:tab w:val="left" w:pos="2391"/>
              </w:tabs>
              <w:spacing w:before="29" w:line="228" w:lineRule="exact"/>
              <w:ind w:left="149"/>
            </w:pPr>
            <w:r>
              <w:rPr>
                <w:spacing w:val="-2"/>
              </w:rPr>
              <w:t>Знакомство</w:t>
            </w:r>
            <w:r>
              <w:tab/>
            </w:r>
            <w:r>
              <w:rPr>
                <w:spacing w:val="-10"/>
              </w:rPr>
              <w:t>с</w:t>
            </w:r>
            <w:r>
              <w:tab/>
            </w:r>
            <w:r>
              <w:rPr>
                <w:spacing w:val="-2"/>
              </w:rPr>
              <w:t>различными</w:t>
            </w:r>
          </w:p>
        </w:tc>
        <w:tc>
          <w:tcPr>
            <w:tcW w:w="82" w:type="dxa"/>
            <w:vMerge w:val="restart"/>
            <w:tcBorders>
              <w:top w:val="nil"/>
              <w:bottom w:val="nil"/>
              <w:right w:val="nil"/>
            </w:tcBorders>
          </w:tcPr>
          <w:p w:rsidR="00ED6F15" w:rsidRDefault="00ED6F15">
            <w:pPr>
              <w:pStyle w:val="TableParagraph"/>
            </w:pPr>
          </w:p>
        </w:tc>
      </w:tr>
      <w:tr w:rsidR="00ED6F15">
        <w:trPr>
          <w:trHeight w:val="237"/>
        </w:trPr>
        <w:tc>
          <w:tcPr>
            <w:tcW w:w="1349" w:type="dxa"/>
            <w:tcBorders>
              <w:top w:val="nil"/>
              <w:bottom w:val="nil"/>
            </w:tcBorders>
          </w:tcPr>
          <w:p w:rsidR="00ED6F15" w:rsidRDefault="00D45F34">
            <w:pPr>
              <w:pStyle w:val="TableParagraph"/>
              <w:spacing w:line="217" w:lineRule="exact"/>
              <w:ind w:left="110"/>
            </w:pPr>
            <w:r>
              <w:rPr>
                <w:spacing w:val="-2"/>
              </w:rPr>
              <w:t>учебных</w:t>
            </w: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tabs>
                <w:tab w:val="left" w:pos="1377"/>
                <w:tab w:val="left" w:pos="2362"/>
              </w:tabs>
              <w:spacing w:line="217" w:lineRule="exact"/>
              <w:ind w:right="234"/>
              <w:jc w:val="right"/>
            </w:pPr>
            <w:r>
              <w:rPr>
                <w:spacing w:val="-2"/>
              </w:rPr>
              <w:t>музыки</w:t>
            </w:r>
            <w:r>
              <w:tab/>
            </w:r>
            <w:r>
              <w:rPr>
                <w:spacing w:val="-5"/>
              </w:rPr>
              <w:t>XX</w:t>
            </w:r>
            <w:r>
              <w:tab/>
            </w:r>
            <w:r>
              <w:rPr>
                <w:spacing w:val="-4"/>
              </w:rPr>
              <w:t>века.</w:t>
            </w:r>
          </w:p>
        </w:tc>
        <w:tc>
          <w:tcPr>
            <w:tcW w:w="3842" w:type="dxa"/>
            <w:tcBorders>
              <w:top w:val="nil"/>
              <w:bottom w:val="nil"/>
            </w:tcBorders>
          </w:tcPr>
          <w:p w:rsidR="00ED6F15" w:rsidRDefault="00D45F34">
            <w:pPr>
              <w:pStyle w:val="TableParagraph"/>
              <w:tabs>
                <w:tab w:val="left" w:pos="2127"/>
              </w:tabs>
              <w:spacing w:line="217" w:lineRule="exact"/>
              <w:ind w:left="111"/>
            </w:pPr>
            <w:r>
              <w:rPr>
                <w:spacing w:val="-2"/>
              </w:rPr>
              <w:t>джазовыми</w:t>
            </w:r>
            <w:r>
              <w:tab/>
            </w:r>
            <w:r>
              <w:rPr>
                <w:spacing w:val="-2"/>
              </w:rPr>
              <w:t>музыкальными</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D45F34">
            <w:pPr>
              <w:pStyle w:val="TableParagraph"/>
              <w:spacing w:line="220" w:lineRule="exact"/>
              <w:ind w:left="110"/>
            </w:pPr>
            <w:r>
              <w:rPr>
                <w:spacing w:val="-4"/>
              </w:rPr>
              <w:t>часа</w:t>
            </w: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tabs>
                <w:tab w:val="left" w:pos="1853"/>
              </w:tabs>
              <w:spacing w:line="220" w:lineRule="exact"/>
              <w:ind w:right="228"/>
              <w:jc w:val="right"/>
            </w:pPr>
            <w:r>
              <w:rPr>
                <w:spacing w:val="-2"/>
              </w:rPr>
              <w:t>Особенности</w:t>
            </w:r>
            <w:r>
              <w:tab/>
            </w:r>
            <w:r>
              <w:rPr>
                <w:spacing w:val="-2"/>
              </w:rPr>
              <w:t>джазового</w:t>
            </w:r>
          </w:p>
        </w:tc>
        <w:tc>
          <w:tcPr>
            <w:tcW w:w="3842" w:type="dxa"/>
            <w:tcBorders>
              <w:top w:val="nil"/>
              <w:bottom w:val="nil"/>
            </w:tcBorders>
          </w:tcPr>
          <w:p w:rsidR="00ED6F15" w:rsidRDefault="00D45F34">
            <w:pPr>
              <w:pStyle w:val="TableParagraph"/>
              <w:tabs>
                <w:tab w:val="left" w:pos="1738"/>
                <w:tab w:val="left" w:pos="2103"/>
              </w:tabs>
              <w:spacing w:line="220" w:lineRule="exact"/>
              <w:ind w:left="111"/>
            </w:pPr>
            <w:r>
              <w:rPr>
                <w:spacing w:val="-2"/>
              </w:rPr>
              <w:t>композициями</w:t>
            </w:r>
            <w:r>
              <w:tab/>
            </w:r>
            <w:r>
              <w:rPr>
                <w:spacing w:val="-10"/>
              </w:rPr>
              <w:t>и</w:t>
            </w:r>
            <w:r>
              <w:tab/>
            </w:r>
            <w:r>
              <w:rPr>
                <w:spacing w:val="-2"/>
              </w:rPr>
              <w:t>направлениями</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tabs>
                <w:tab w:val="left" w:pos="869"/>
                <w:tab w:val="left" w:pos="1315"/>
                <w:tab w:val="left" w:pos="2170"/>
              </w:tabs>
              <w:spacing w:line="220" w:lineRule="exact"/>
              <w:ind w:right="225"/>
              <w:jc w:val="right"/>
            </w:pPr>
            <w:r>
              <w:rPr>
                <w:spacing w:val="-2"/>
              </w:rPr>
              <w:t>языка</w:t>
            </w:r>
            <w:r>
              <w:tab/>
            </w:r>
            <w:r>
              <w:rPr>
                <w:spacing w:val="-10"/>
              </w:rPr>
              <w:t>и</w:t>
            </w:r>
            <w:r>
              <w:tab/>
            </w:r>
            <w:r>
              <w:rPr>
                <w:spacing w:val="-4"/>
              </w:rPr>
              <w:t>стиля</w:t>
            </w:r>
            <w:r>
              <w:tab/>
            </w:r>
            <w:r>
              <w:rPr>
                <w:spacing w:val="-2"/>
              </w:rPr>
              <w:t>(свинг,</w:t>
            </w:r>
          </w:p>
        </w:tc>
        <w:tc>
          <w:tcPr>
            <w:tcW w:w="3842" w:type="dxa"/>
            <w:tcBorders>
              <w:top w:val="nil"/>
              <w:bottom w:val="nil"/>
            </w:tcBorders>
          </w:tcPr>
          <w:p w:rsidR="00ED6F15" w:rsidRDefault="00D45F34">
            <w:pPr>
              <w:pStyle w:val="TableParagraph"/>
              <w:spacing w:line="220" w:lineRule="exact"/>
              <w:ind w:left="111"/>
            </w:pPr>
            <w:r>
              <w:t>(регтайм,</w:t>
            </w:r>
            <w:r>
              <w:rPr>
                <w:spacing w:val="-11"/>
              </w:rPr>
              <w:t xml:space="preserve"> </w:t>
            </w:r>
            <w:r>
              <w:t>биг-бэнд,</w:t>
            </w:r>
            <w:r>
              <w:rPr>
                <w:spacing w:val="-10"/>
              </w:rPr>
              <w:t xml:space="preserve"> </w:t>
            </w:r>
            <w:r>
              <w:rPr>
                <w:spacing w:val="-2"/>
              </w:rPr>
              <w:t>блюз).</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spacing w:line="220" w:lineRule="exact"/>
              <w:ind w:right="235"/>
              <w:jc w:val="right"/>
            </w:pPr>
            <w:r>
              <w:t>синкопы,</w:t>
            </w:r>
            <w:r>
              <w:rPr>
                <w:spacing w:val="26"/>
              </w:rPr>
              <w:t xml:space="preserve"> </w:t>
            </w:r>
            <w:r>
              <w:t>ударные</w:t>
            </w:r>
            <w:r>
              <w:rPr>
                <w:spacing w:val="16"/>
              </w:rPr>
              <w:t xml:space="preserve"> </w:t>
            </w:r>
            <w:r>
              <w:t>и</w:t>
            </w:r>
            <w:r>
              <w:rPr>
                <w:spacing w:val="25"/>
              </w:rPr>
              <w:t xml:space="preserve"> </w:t>
            </w:r>
            <w:r>
              <w:rPr>
                <w:spacing w:val="-2"/>
              </w:rPr>
              <w:t>духовые</w:t>
            </w:r>
          </w:p>
        </w:tc>
        <w:tc>
          <w:tcPr>
            <w:tcW w:w="3842" w:type="dxa"/>
            <w:tcBorders>
              <w:top w:val="nil"/>
              <w:bottom w:val="nil"/>
            </w:tcBorders>
          </w:tcPr>
          <w:p w:rsidR="00ED6F15" w:rsidRDefault="00D45F34">
            <w:pPr>
              <w:pStyle w:val="TableParagraph"/>
              <w:spacing w:line="220" w:lineRule="exact"/>
              <w:ind w:left="149"/>
            </w:pPr>
            <w:r>
              <w:t>Определение</w:t>
            </w:r>
            <w:r>
              <w:rPr>
                <w:spacing w:val="-14"/>
              </w:rPr>
              <w:t xml:space="preserve"> </w:t>
            </w:r>
            <w:r>
              <w:t>на</w:t>
            </w:r>
            <w:r>
              <w:rPr>
                <w:spacing w:val="-4"/>
              </w:rPr>
              <w:t xml:space="preserve"> слух:</w:t>
            </w:r>
          </w:p>
        </w:tc>
        <w:tc>
          <w:tcPr>
            <w:tcW w:w="82" w:type="dxa"/>
            <w:vMerge/>
            <w:tcBorders>
              <w:top w:val="nil"/>
              <w:bottom w:val="nil"/>
              <w:right w:val="nil"/>
            </w:tcBorders>
          </w:tcPr>
          <w:p w:rsidR="00ED6F15" w:rsidRDefault="00ED6F15">
            <w:pPr>
              <w:rPr>
                <w:sz w:val="2"/>
                <w:szCs w:val="2"/>
              </w:rPr>
            </w:pPr>
          </w:p>
        </w:tc>
      </w:tr>
      <w:tr w:rsidR="00ED6F15">
        <w:trPr>
          <w:trHeight w:val="237"/>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spacing w:line="217" w:lineRule="exact"/>
              <w:ind w:left="110"/>
            </w:pPr>
            <w:r>
              <w:rPr>
                <w:spacing w:val="-2"/>
              </w:rPr>
              <w:t>инструменты,</w:t>
            </w:r>
          </w:p>
        </w:tc>
        <w:tc>
          <w:tcPr>
            <w:tcW w:w="3842" w:type="dxa"/>
            <w:tcBorders>
              <w:top w:val="nil"/>
              <w:bottom w:val="nil"/>
            </w:tcBorders>
          </w:tcPr>
          <w:p w:rsidR="00ED6F15" w:rsidRDefault="00D45F34">
            <w:pPr>
              <w:pStyle w:val="TableParagraph"/>
              <w:spacing w:line="217" w:lineRule="exact"/>
              <w:ind w:left="149"/>
            </w:pPr>
            <w:r>
              <w:t>—</w:t>
            </w:r>
            <w:r>
              <w:rPr>
                <w:spacing w:val="-1"/>
              </w:rPr>
              <w:t xml:space="preserve"> </w:t>
            </w:r>
            <w:r>
              <w:t>принадлежности</w:t>
            </w:r>
            <w:r>
              <w:rPr>
                <w:spacing w:val="2"/>
              </w:rPr>
              <w:t xml:space="preserve"> </w:t>
            </w:r>
            <w:r>
              <w:t>к</w:t>
            </w:r>
            <w:r>
              <w:rPr>
                <w:spacing w:val="-2"/>
              </w:rPr>
              <w:t xml:space="preserve"> </w:t>
            </w:r>
            <w:r>
              <w:t>джазовой</w:t>
            </w:r>
            <w:r>
              <w:rPr>
                <w:spacing w:val="3"/>
              </w:rPr>
              <w:t xml:space="preserve"> </w:t>
            </w:r>
            <w:r>
              <w:rPr>
                <w:spacing w:val="-5"/>
              </w:rPr>
              <w:t>или</w:t>
            </w:r>
          </w:p>
        </w:tc>
        <w:tc>
          <w:tcPr>
            <w:tcW w:w="82" w:type="dxa"/>
            <w:vMerge/>
            <w:tcBorders>
              <w:top w:val="nil"/>
              <w:bottom w:val="nil"/>
              <w:right w:val="nil"/>
            </w:tcBorders>
          </w:tcPr>
          <w:p w:rsidR="00ED6F15" w:rsidRDefault="00ED6F15">
            <w:pPr>
              <w:rPr>
                <w:sz w:val="2"/>
                <w:szCs w:val="2"/>
              </w:rPr>
            </w:pPr>
          </w:p>
        </w:tc>
      </w:tr>
      <w:tr w:rsidR="00ED6F15">
        <w:trPr>
          <w:trHeight w:val="237"/>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spacing w:line="217" w:lineRule="exact"/>
              <w:ind w:left="110"/>
            </w:pPr>
            <w:r>
              <w:rPr>
                <w:spacing w:val="-2"/>
              </w:rPr>
              <w:t>вопросоответная</w:t>
            </w:r>
          </w:p>
        </w:tc>
        <w:tc>
          <w:tcPr>
            <w:tcW w:w="3842" w:type="dxa"/>
            <w:tcBorders>
              <w:top w:val="nil"/>
              <w:bottom w:val="nil"/>
            </w:tcBorders>
          </w:tcPr>
          <w:p w:rsidR="00ED6F15" w:rsidRDefault="00D45F34">
            <w:pPr>
              <w:pStyle w:val="TableParagraph"/>
              <w:spacing w:line="217" w:lineRule="exact"/>
              <w:ind w:left="111"/>
            </w:pPr>
            <w:r>
              <w:t>классической</w:t>
            </w:r>
            <w:r>
              <w:rPr>
                <w:spacing w:val="-12"/>
              </w:rPr>
              <w:t xml:space="preserve"> </w:t>
            </w:r>
            <w:r>
              <w:rPr>
                <w:spacing w:val="-2"/>
              </w:rPr>
              <w:t>музыке;</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tabs>
                <w:tab w:val="left" w:pos="1954"/>
              </w:tabs>
              <w:spacing w:line="220" w:lineRule="exact"/>
              <w:ind w:right="230"/>
              <w:jc w:val="right"/>
            </w:pPr>
            <w:r>
              <w:rPr>
                <w:spacing w:val="-2"/>
              </w:rPr>
              <w:t>структура</w:t>
            </w:r>
            <w:r>
              <w:tab/>
            </w:r>
            <w:r>
              <w:rPr>
                <w:spacing w:val="-2"/>
              </w:rPr>
              <w:t>мотивов,</w:t>
            </w:r>
          </w:p>
        </w:tc>
        <w:tc>
          <w:tcPr>
            <w:tcW w:w="3842" w:type="dxa"/>
            <w:tcBorders>
              <w:top w:val="nil"/>
              <w:bottom w:val="nil"/>
            </w:tcBorders>
          </w:tcPr>
          <w:p w:rsidR="00ED6F15" w:rsidRDefault="00D45F34">
            <w:pPr>
              <w:pStyle w:val="TableParagraph"/>
              <w:tabs>
                <w:tab w:val="left" w:pos="754"/>
                <w:tab w:val="left" w:pos="2848"/>
              </w:tabs>
              <w:spacing w:line="220" w:lineRule="exact"/>
              <w:ind w:left="149"/>
            </w:pPr>
            <w:r>
              <w:rPr>
                <w:spacing w:val="-10"/>
              </w:rPr>
              <w:t>—</w:t>
            </w:r>
            <w:r>
              <w:tab/>
            </w:r>
            <w:r>
              <w:rPr>
                <w:spacing w:val="-2"/>
              </w:rPr>
              <w:t>исполнительского</w:t>
            </w:r>
            <w:r>
              <w:tab/>
            </w:r>
            <w:r>
              <w:rPr>
                <w:spacing w:val="-2"/>
              </w:rPr>
              <w:t>состава</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tabs>
                <w:tab w:val="left" w:pos="2275"/>
              </w:tabs>
              <w:spacing w:line="220" w:lineRule="exact"/>
              <w:ind w:right="225"/>
              <w:jc w:val="right"/>
            </w:pPr>
            <w:r>
              <w:rPr>
                <w:spacing w:val="-2"/>
              </w:rPr>
              <w:t>гармоническая</w:t>
            </w:r>
            <w:r>
              <w:tab/>
            </w:r>
            <w:r>
              <w:rPr>
                <w:spacing w:val="-2"/>
              </w:rPr>
              <w:t>сетка,</w:t>
            </w:r>
          </w:p>
        </w:tc>
        <w:tc>
          <w:tcPr>
            <w:tcW w:w="3842" w:type="dxa"/>
            <w:tcBorders>
              <w:top w:val="nil"/>
              <w:bottom w:val="nil"/>
            </w:tcBorders>
          </w:tcPr>
          <w:p w:rsidR="00ED6F15" w:rsidRDefault="00D45F34">
            <w:pPr>
              <w:pStyle w:val="TableParagraph"/>
              <w:tabs>
                <w:tab w:val="left" w:pos="1594"/>
                <w:tab w:val="left" w:pos="2944"/>
              </w:tabs>
              <w:spacing w:line="220" w:lineRule="exact"/>
              <w:ind w:left="111"/>
            </w:pPr>
            <w:r>
              <w:rPr>
                <w:spacing w:val="-2"/>
              </w:rPr>
              <w:t>(манера</w:t>
            </w:r>
            <w:r>
              <w:tab/>
            </w:r>
            <w:r>
              <w:rPr>
                <w:spacing w:val="-2"/>
              </w:rPr>
              <w:t>пения,</w:t>
            </w:r>
            <w:r>
              <w:tab/>
            </w:r>
            <w:r>
              <w:rPr>
                <w:spacing w:val="-2"/>
              </w:rPr>
              <w:t>состав</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D45F34">
            <w:pPr>
              <w:pStyle w:val="TableParagraph"/>
              <w:spacing w:line="220" w:lineRule="exact"/>
              <w:ind w:left="110"/>
            </w:pPr>
            <w:r>
              <w:rPr>
                <w:spacing w:val="-2"/>
              </w:rPr>
              <w:t>импровизация)</w:t>
            </w:r>
          </w:p>
        </w:tc>
        <w:tc>
          <w:tcPr>
            <w:tcW w:w="3842" w:type="dxa"/>
            <w:tcBorders>
              <w:top w:val="nil"/>
              <w:bottom w:val="nil"/>
            </w:tcBorders>
          </w:tcPr>
          <w:p w:rsidR="00ED6F15" w:rsidRDefault="00D45F34">
            <w:pPr>
              <w:pStyle w:val="TableParagraph"/>
              <w:spacing w:line="220" w:lineRule="exact"/>
              <w:ind w:left="111"/>
            </w:pPr>
            <w:r>
              <w:rPr>
                <w:spacing w:val="-2"/>
              </w:rPr>
              <w:t>инструментов).</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spacing w:line="220" w:lineRule="exact"/>
              <w:ind w:left="149"/>
            </w:pPr>
            <w:r>
              <w:t>Разучивание,</w:t>
            </w:r>
            <w:r>
              <w:rPr>
                <w:spacing w:val="27"/>
              </w:rPr>
              <w:t xml:space="preserve"> </w:t>
            </w:r>
            <w:r>
              <w:t>исполнение</w:t>
            </w:r>
            <w:r>
              <w:rPr>
                <w:spacing w:val="22"/>
              </w:rPr>
              <w:t xml:space="preserve"> </w:t>
            </w:r>
            <w:r>
              <w:t>одной</w:t>
            </w:r>
            <w:r>
              <w:rPr>
                <w:spacing w:val="28"/>
              </w:rPr>
              <w:t xml:space="preserve"> </w:t>
            </w:r>
            <w:r>
              <w:rPr>
                <w:spacing w:val="-5"/>
              </w:rPr>
              <w:t>из</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tabs>
                <w:tab w:val="left" w:pos="1935"/>
                <w:tab w:val="left" w:pos="3160"/>
              </w:tabs>
              <w:spacing w:line="220" w:lineRule="exact"/>
              <w:ind w:left="111"/>
            </w:pPr>
            <w:r>
              <w:rPr>
                <w:spacing w:val="-2"/>
              </w:rPr>
              <w:t>«вечнозелёных»</w:t>
            </w:r>
            <w:r>
              <w:tab/>
            </w:r>
            <w:r>
              <w:rPr>
                <w:spacing w:val="-2"/>
              </w:rPr>
              <w:t>джазовых</w:t>
            </w:r>
            <w:r>
              <w:tab/>
            </w:r>
            <w:r>
              <w:rPr>
                <w:spacing w:val="-4"/>
              </w:rPr>
              <w:t>тем.</w:t>
            </w:r>
          </w:p>
        </w:tc>
        <w:tc>
          <w:tcPr>
            <w:tcW w:w="82" w:type="dxa"/>
            <w:vMerge/>
            <w:tcBorders>
              <w:top w:val="nil"/>
              <w:bottom w:val="nil"/>
              <w:right w:val="nil"/>
            </w:tcBorders>
          </w:tcPr>
          <w:p w:rsidR="00ED6F15" w:rsidRDefault="00ED6F15">
            <w:pPr>
              <w:rPr>
                <w:sz w:val="2"/>
                <w:szCs w:val="2"/>
              </w:rPr>
            </w:pPr>
          </w:p>
        </w:tc>
      </w:tr>
      <w:tr w:rsidR="00ED6F15">
        <w:trPr>
          <w:trHeight w:val="237"/>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spacing w:line="217" w:lineRule="exact"/>
              <w:ind w:left="111"/>
            </w:pPr>
            <w:r>
              <w:t>Элементы</w:t>
            </w:r>
            <w:r>
              <w:rPr>
                <w:spacing w:val="-9"/>
              </w:rPr>
              <w:t xml:space="preserve"> </w:t>
            </w:r>
            <w:r>
              <w:t>ритмической</w:t>
            </w:r>
            <w:r>
              <w:rPr>
                <w:spacing w:val="-7"/>
              </w:rPr>
              <w:t xml:space="preserve"> </w:t>
            </w:r>
            <w:r>
              <w:t>и</w:t>
            </w:r>
            <w:r>
              <w:rPr>
                <w:spacing w:val="-11"/>
              </w:rPr>
              <w:t xml:space="preserve"> </w:t>
            </w:r>
            <w:r>
              <w:rPr>
                <w:spacing w:val="-2"/>
              </w:rPr>
              <w:t>вокальной</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spacing w:line="220" w:lineRule="exact"/>
              <w:ind w:left="111"/>
            </w:pPr>
            <w:r>
              <w:t>импровизации</w:t>
            </w:r>
            <w:r>
              <w:rPr>
                <w:spacing w:val="-10"/>
              </w:rPr>
              <w:t xml:space="preserve"> </w:t>
            </w:r>
            <w:r>
              <w:t>на</w:t>
            </w:r>
            <w:r>
              <w:rPr>
                <w:spacing w:val="-7"/>
              </w:rPr>
              <w:t xml:space="preserve"> </w:t>
            </w:r>
            <w:r>
              <w:t>её</w:t>
            </w:r>
            <w:r>
              <w:rPr>
                <w:spacing w:val="-10"/>
              </w:rPr>
              <w:t xml:space="preserve"> </w:t>
            </w:r>
            <w:r>
              <w:rPr>
                <w:spacing w:val="-2"/>
              </w:rPr>
              <w:t>основе.</w:t>
            </w:r>
          </w:p>
        </w:tc>
        <w:tc>
          <w:tcPr>
            <w:tcW w:w="82" w:type="dxa"/>
            <w:vMerge/>
            <w:tcBorders>
              <w:top w:val="nil"/>
              <w:bottom w:val="nil"/>
              <w:right w:val="nil"/>
            </w:tcBorders>
          </w:tcPr>
          <w:p w:rsidR="00ED6F15" w:rsidRDefault="00ED6F15">
            <w:pPr>
              <w:rPr>
                <w:sz w:val="2"/>
                <w:szCs w:val="2"/>
              </w:rPr>
            </w:pPr>
          </w:p>
        </w:tc>
      </w:tr>
      <w:tr w:rsidR="00ED6F15">
        <w:trPr>
          <w:trHeight w:val="239"/>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tabs>
                <w:tab w:val="left" w:pos="658"/>
                <w:tab w:val="left" w:pos="1474"/>
                <w:tab w:val="left" w:pos="2031"/>
              </w:tabs>
              <w:spacing w:line="220" w:lineRule="exact"/>
              <w:ind w:left="149"/>
              <w:rPr>
                <w:i/>
              </w:rPr>
            </w:pPr>
            <w:r>
              <w:rPr>
                <w:i/>
                <w:spacing w:val="-5"/>
              </w:rPr>
              <w:t>На</w:t>
            </w:r>
            <w:r>
              <w:rPr>
                <w:i/>
              </w:rPr>
              <w:tab/>
            </w:r>
            <w:r>
              <w:rPr>
                <w:i/>
                <w:spacing w:val="-2"/>
              </w:rPr>
              <w:t>выбор</w:t>
            </w:r>
            <w:r>
              <w:rPr>
                <w:i/>
              </w:rPr>
              <w:tab/>
            </w:r>
            <w:r>
              <w:rPr>
                <w:i/>
                <w:spacing w:val="-5"/>
              </w:rPr>
              <w:t>или</w:t>
            </w:r>
            <w:r>
              <w:rPr>
                <w:i/>
              </w:rPr>
              <w:tab/>
            </w:r>
            <w:r>
              <w:rPr>
                <w:i/>
                <w:spacing w:val="-2"/>
              </w:rPr>
              <w:t>факультативно</w:t>
            </w:r>
          </w:p>
        </w:tc>
        <w:tc>
          <w:tcPr>
            <w:tcW w:w="82" w:type="dxa"/>
            <w:vMerge/>
            <w:tcBorders>
              <w:top w:val="nil"/>
              <w:bottom w:val="nil"/>
              <w:right w:val="nil"/>
            </w:tcBorders>
          </w:tcPr>
          <w:p w:rsidR="00ED6F15" w:rsidRDefault="00ED6F15">
            <w:pPr>
              <w:rPr>
                <w:sz w:val="2"/>
                <w:szCs w:val="2"/>
              </w:rPr>
            </w:pPr>
          </w:p>
        </w:tc>
      </w:tr>
      <w:tr w:rsidR="00ED6F15">
        <w:trPr>
          <w:trHeight w:val="237"/>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spacing w:line="217" w:lineRule="exact"/>
              <w:ind w:left="111"/>
            </w:pPr>
            <w:r>
              <w:rPr>
                <w:spacing w:val="-2"/>
              </w:rPr>
              <w:t>Сочинение</w:t>
            </w:r>
            <w:r>
              <w:rPr>
                <w:spacing w:val="-3"/>
              </w:rPr>
              <w:t xml:space="preserve"> </w:t>
            </w:r>
            <w:r>
              <w:rPr>
                <w:spacing w:val="-2"/>
              </w:rPr>
              <w:t>блюза.</w:t>
            </w:r>
          </w:p>
        </w:tc>
        <w:tc>
          <w:tcPr>
            <w:tcW w:w="82" w:type="dxa"/>
            <w:vMerge/>
            <w:tcBorders>
              <w:top w:val="nil"/>
              <w:bottom w:val="nil"/>
              <w:right w:val="nil"/>
            </w:tcBorders>
          </w:tcPr>
          <w:p w:rsidR="00ED6F15" w:rsidRDefault="00ED6F15">
            <w:pPr>
              <w:rPr>
                <w:sz w:val="2"/>
                <w:szCs w:val="2"/>
              </w:rPr>
            </w:pPr>
          </w:p>
        </w:tc>
      </w:tr>
      <w:tr w:rsidR="00ED6F15">
        <w:trPr>
          <w:trHeight w:val="244"/>
        </w:trPr>
        <w:tc>
          <w:tcPr>
            <w:tcW w:w="1349" w:type="dxa"/>
            <w:tcBorders>
              <w:top w:val="nil"/>
              <w:bottom w:val="nil"/>
            </w:tcBorders>
          </w:tcPr>
          <w:p w:rsidR="00ED6F15" w:rsidRDefault="00ED6F15">
            <w:pPr>
              <w:pStyle w:val="TableParagraph"/>
              <w:rPr>
                <w:sz w:val="16"/>
              </w:rPr>
            </w:pPr>
          </w:p>
        </w:tc>
        <w:tc>
          <w:tcPr>
            <w:tcW w:w="1969" w:type="dxa"/>
            <w:vMerge/>
            <w:tcBorders>
              <w:top w:val="nil"/>
            </w:tcBorders>
          </w:tcPr>
          <w:p w:rsidR="00ED6F15" w:rsidRDefault="00ED6F15">
            <w:pPr>
              <w:rPr>
                <w:sz w:val="2"/>
                <w:szCs w:val="2"/>
              </w:rPr>
            </w:pPr>
          </w:p>
        </w:tc>
        <w:tc>
          <w:tcPr>
            <w:tcW w:w="3164" w:type="dxa"/>
            <w:tcBorders>
              <w:top w:val="nil"/>
              <w:bottom w:val="nil"/>
            </w:tcBorders>
          </w:tcPr>
          <w:p w:rsidR="00ED6F15" w:rsidRDefault="00ED6F15">
            <w:pPr>
              <w:pStyle w:val="TableParagraph"/>
              <w:rPr>
                <w:sz w:val="16"/>
              </w:rPr>
            </w:pPr>
          </w:p>
        </w:tc>
        <w:tc>
          <w:tcPr>
            <w:tcW w:w="3842" w:type="dxa"/>
            <w:tcBorders>
              <w:top w:val="nil"/>
              <w:bottom w:val="nil"/>
            </w:tcBorders>
          </w:tcPr>
          <w:p w:rsidR="00ED6F15" w:rsidRDefault="00D45F34">
            <w:pPr>
              <w:pStyle w:val="TableParagraph"/>
              <w:tabs>
                <w:tab w:val="left" w:pos="1508"/>
                <w:tab w:val="left" w:pos="2656"/>
              </w:tabs>
              <w:spacing w:line="225" w:lineRule="exact"/>
              <w:ind w:left="149"/>
            </w:pPr>
            <w:r>
              <w:rPr>
                <w:spacing w:val="-2"/>
              </w:rPr>
              <w:t>Посещение</w:t>
            </w:r>
            <w:r>
              <w:tab/>
            </w:r>
            <w:r>
              <w:rPr>
                <w:spacing w:val="-2"/>
              </w:rPr>
              <w:t>концерта</w:t>
            </w:r>
            <w:r>
              <w:tab/>
            </w:r>
            <w:r>
              <w:rPr>
                <w:spacing w:val="-2"/>
              </w:rPr>
              <w:t>джазовой</w:t>
            </w:r>
          </w:p>
        </w:tc>
        <w:tc>
          <w:tcPr>
            <w:tcW w:w="82" w:type="dxa"/>
            <w:vMerge/>
            <w:tcBorders>
              <w:top w:val="nil"/>
              <w:bottom w:val="nil"/>
              <w:right w:val="nil"/>
            </w:tcBorders>
          </w:tcPr>
          <w:p w:rsidR="00ED6F15" w:rsidRDefault="00ED6F15">
            <w:pPr>
              <w:rPr>
                <w:sz w:val="2"/>
                <w:szCs w:val="2"/>
              </w:rPr>
            </w:pPr>
          </w:p>
        </w:tc>
      </w:tr>
      <w:tr w:rsidR="00ED6F15">
        <w:trPr>
          <w:trHeight w:val="381"/>
        </w:trPr>
        <w:tc>
          <w:tcPr>
            <w:tcW w:w="1349" w:type="dxa"/>
            <w:tcBorders>
              <w:top w:val="nil"/>
            </w:tcBorders>
          </w:tcPr>
          <w:p w:rsidR="00ED6F15" w:rsidRDefault="00ED6F15">
            <w:pPr>
              <w:pStyle w:val="TableParagraph"/>
            </w:pPr>
          </w:p>
        </w:tc>
        <w:tc>
          <w:tcPr>
            <w:tcW w:w="1969" w:type="dxa"/>
            <w:vMerge/>
            <w:tcBorders>
              <w:top w:val="nil"/>
            </w:tcBorders>
          </w:tcPr>
          <w:p w:rsidR="00ED6F15" w:rsidRDefault="00ED6F15">
            <w:pPr>
              <w:rPr>
                <w:sz w:val="2"/>
                <w:szCs w:val="2"/>
              </w:rPr>
            </w:pPr>
          </w:p>
        </w:tc>
        <w:tc>
          <w:tcPr>
            <w:tcW w:w="3164" w:type="dxa"/>
            <w:tcBorders>
              <w:top w:val="nil"/>
            </w:tcBorders>
          </w:tcPr>
          <w:p w:rsidR="00ED6F15" w:rsidRDefault="00ED6F15">
            <w:pPr>
              <w:pStyle w:val="TableParagraph"/>
            </w:pPr>
          </w:p>
        </w:tc>
        <w:tc>
          <w:tcPr>
            <w:tcW w:w="3842" w:type="dxa"/>
            <w:tcBorders>
              <w:top w:val="nil"/>
            </w:tcBorders>
          </w:tcPr>
          <w:p w:rsidR="00ED6F15" w:rsidRDefault="00D45F34">
            <w:pPr>
              <w:pStyle w:val="TableParagraph"/>
              <w:spacing w:line="247" w:lineRule="exact"/>
              <w:ind w:left="111"/>
            </w:pPr>
            <w:r>
              <w:rPr>
                <w:spacing w:val="-2"/>
              </w:rPr>
              <w:t>музыки</w:t>
            </w:r>
          </w:p>
        </w:tc>
        <w:tc>
          <w:tcPr>
            <w:tcW w:w="82" w:type="dxa"/>
            <w:vMerge/>
            <w:tcBorders>
              <w:top w:val="nil"/>
              <w:bottom w:val="nil"/>
              <w:right w:val="nil"/>
            </w:tcBorders>
          </w:tcPr>
          <w:p w:rsidR="00ED6F15" w:rsidRDefault="00ED6F15">
            <w:pPr>
              <w:rPr>
                <w:sz w:val="2"/>
                <w:szCs w:val="2"/>
              </w:rPr>
            </w:pPr>
          </w:p>
        </w:tc>
      </w:tr>
    </w:tbl>
    <w:p w:rsidR="00ED6F15" w:rsidRDefault="00ED6F15">
      <w:pPr>
        <w:rPr>
          <w:sz w:val="2"/>
          <w:szCs w:val="2"/>
        </w:rPr>
        <w:sectPr w:rsidR="00ED6F15">
          <w:pgSz w:w="11900" w:h="16870"/>
          <w:pgMar w:top="1080" w:right="0" w:bottom="1060" w:left="740" w:header="0" w:footer="748" w:gutter="0"/>
          <w:cols w:space="720"/>
        </w:sect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854"/>
        <w:gridCol w:w="2977"/>
        <w:gridCol w:w="3587"/>
      </w:tblGrid>
      <w:tr w:rsidR="00ED6F15">
        <w:trPr>
          <w:trHeight w:val="3845"/>
        </w:trPr>
        <w:tc>
          <w:tcPr>
            <w:tcW w:w="1268" w:type="dxa"/>
          </w:tcPr>
          <w:p w:rsidR="00ED6F15" w:rsidRDefault="00D45F34">
            <w:pPr>
              <w:pStyle w:val="TableParagraph"/>
              <w:tabs>
                <w:tab w:val="right" w:pos="1229"/>
              </w:tabs>
              <w:spacing w:before="34"/>
              <w:ind w:left="143"/>
            </w:pPr>
            <w:r>
              <w:rPr>
                <w:spacing w:val="-5"/>
              </w:rPr>
              <w:lastRenderedPageBreak/>
              <w:t>Б)</w:t>
            </w:r>
            <w:r>
              <w:tab/>
            </w:r>
            <w:r>
              <w:rPr>
                <w:spacing w:val="-7"/>
              </w:rPr>
              <w:t>3—</w:t>
            </w:r>
            <w:r>
              <w:t>4</w:t>
            </w:r>
          </w:p>
          <w:p w:rsidR="00ED6F15" w:rsidRDefault="00D45F34">
            <w:pPr>
              <w:pStyle w:val="TableParagraph"/>
              <w:spacing w:before="2"/>
              <w:ind w:left="110" w:right="2"/>
            </w:pPr>
            <w:r>
              <w:rPr>
                <w:spacing w:val="-4"/>
              </w:rPr>
              <w:t>учебных часа</w:t>
            </w:r>
          </w:p>
        </w:tc>
        <w:tc>
          <w:tcPr>
            <w:tcW w:w="1854" w:type="dxa"/>
          </w:tcPr>
          <w:p w:rsidR="00ED6F15" w:rsidRDefault="00D45F34">
            <w:pPr>
              <w:pStyle w:val="TableParagraph"/>
              <w:spacing w:before="34"/>
              <w:ind w:left="153"/>
            </w:pPr>
            <w:r>
              <w:rPr>
                <w:spacing w:val="-2"/>
              </w:rPr>
              <w:t>Мюзикл</w:t>
            </w:r>
          </w:p>
        </w:tc>
        <w:tc>
          <w:tcPr>
            <w:tcW w:w="2977" w:type="dxa"/>
          </w:tcPr>
          <w:p w:rsidR="00ED6F15" w:rsidRDefault="00D45F34">
            <w:pPr>
              <w:pStyle w:val="TableParagraph"/>
              <w:tabs>
                <w:tab w:val="left" w:pos="1650"/>
                <w:tab w:val="left" w:pos="2304"/>
              </w:tabs>
              <w:spacing w:before="34"/>
              <w:ind w:left="109" w:right="23" w:firstLine="33"/>
              <w:jc w:val="both"/>
            </w:pPr>
            <w:r>
              <w:rPr>
                <w:spacing w:val="-2"/>
              </w:rPr>
              <w:t>Особенности</w:t>
            </w:r>
            <w:r>
              <w:tab/>
            </w:r>
            <w:r>
              <w:tab/>
            </w:r>
            <w:r>
              <w:rPr>
                <w:spacing w:val="-2"/>
              </w:rPr>
              <w:t xml:space="preserve">жанра. </w:t>
            </w:r>
            <w:r>
              <w:t>Классика жанра — мюзиклы середины XX века (на примере творчества Ф. Лоу,</w:t>
            </w:r>
            <w:r>
              <w:rPr>
                <w:spacing w:val="40"/>
              </w:rPr>
              <w:t xml:space="preserve"> </w:t>
            </w:r>
            <w:r>
              <w:t xml:space="preserve">Р. Роджерса, Э. Л. Уэббера И </w:t>
            </w:r>
            <w:r>
              <w:rPr>
                <w:spacing w:val="-2"/>
              </w:rPr>
              <w:t>др.).</w:t>
            </w:r>
            <w:r>
              <w:tab/>
            </w:r>
            <w:r>
              <w:rPr>
                <w:spacing w:val="-2"/>
              </w:rPr>
              <w:t xml:space="preserve">Современные </w:t>
            </w:r>
            <w:r>
              <w:t>постановки в жанре мюзикла на российской</w:t>
            </w:r>
          </w:p>
          <w:p w:rsidR="00ED6F15" w:rsidRDefault="00D45F34">
            <w:pPr>
              <w:pStyle w:val="TableParagraph"/>
              <w:spacing w:before="2"/>
              <w:ind w:left="143"/>
            </w:pPr>
            <w:r>
              <w:rPr>
                <w:spacing w:val="-2"/>
              </w:rPr>
              <w:t>сцене</w:t>
            </w:r>
          </w:p>
        </w:tc>
        <w:tc>
          <w:tcPr>
            <w:tcW w:w="3587" w:type="dxa"/>
          </w:tcPr>
          <w:p w:rsidR="00ED6F15" w:rsidRDefault="00D45F34">
            <w:pPr>
              <w:pStyle w:val="TableParagraph"/>
              <w:tabs>
                <w:tab w:val="left" w:pos="1631"/>
                <w:tab w:val="left" w:pos="2976"/>
              </w:tabs>
              <w:spacing w:before="34"/>
              <w:ind w:left="109" w:right="22" w:firstLine="427"/>
              <w:jc w:val="both"/>
            </w:pPr>
            <w:r>
              <w:t xml:space="preserve">Знакомство с музыкальными произведениями, сочинёнными зарубежными и отечественными композиторами в жанре мюзикла, сравнение с другими театральными </w:t>
            </w:r>
            <w:r>
              <w:rPr>
                <w:spacing w:val="-2"/>
              </w:rPr>
              <w:t>жанрами</w:t>
            </w:r>
            <w:r>
              <w:tab/>
            </w:r>
            <w:r>
              <w:rPr>
                <w:spacing w:val="-2"/>
              </w:rPr>
              <w:t>(опера,</w:t>
            </w:r>
            <w:r>
              <w:tab/>
            </w:r>
            <w:r>
              <w:rPr>
                <w:spacing w:val="-2"/>
              </w:rPr>
              <w:t xml:space="preserve">балет, </w:t>
            </w:r>
            <w:r>
              <w:t>драматический спектакль). Анализ рекламных объявлений о премьерах мюзиклов в современных СМИ.</w:t>
            </w:r>
          </w:p>
          <w:p w:rsidR="00ED6F15" w:rsidRDefault="00D45F34">
            <w:pPr>
              <w:pStyle w:val="TableParagraph"/>
              <w:tabs>
                <w:tab w:val="left" w:pos="945"/>
                <w:tab w:val="left" w:pos="2568"/>
              </w:tabs>
              <w:spacing w:before="4"/>
              <w:ind w:left="109" w:right="21" w:firstLine="427"/>
              <w:jc w:val="both"/>
            </w:pPr>
            <w:r>
              <w:t xml:space="preserve">Просмотр видеозаписи одного </w:t>
            </w:r>
            <w:r>
              <w:rPr>
                <w:spacing w:val="-6"/>
              </w:rPr>
              <w:t>из</w:t>
            </w:r>
            <w:r>
              <w:tab/>
            </w:r>
            <w:r>
              <w:rPr>
                <w:spacing w:val="-2"/>
              </w:rPr>
              <w:t>мюзиклов,</w:t>
            </w:r>
            <w:r>
              <w:tab/>
            </w:r>
            <w:r>
              <w:rPr>
                <w:spacing w:val="-2"/>
              </w:rPr>
              <w:t xml:space="preserve">написание </w:t>
            </w:r>
            <w:r>
              <w:t>собственного</w:t>
            </w:r>
            <w:r>
              <w:rPr>
                <w:spacing w:val="-8"/>
              </w:rPr>
              <w:t xml:space="preserve"> </w:t>
            </w:r>
            <w:r>
              <w:t>рекламного</w:t>
            </w:r>
            <w:r>
              <w:rPr>
                <w:spacing w:val="-13"/>
              </w:rPr>
              <w:t xml:space="preserve"> </w:t>
            </w:r>
            <w:r>
              <w:t>текста</w:t>
            </w:r>
            <w:r>
              <w:rPr>
                <w:spacing w:val="-3"/>
              </w:rPr>
              <w:t xml:space="preserve"> </w:t>
            </w:r>
            <w:r>
              <w:t>для данной постановки. Разучивание и исполнение</w:t>
            </w:r>
            <w:r>
              <w:rPr>
                <w:spacing w:val="47"/>
              </w:rPr>
              <w:t xml:space="preserve"> </w:t>
            </w:r>
            <w:r>
              <w:t>отдельных</w:t>
            </w:r>
            <w:r>
              <w:rPr>
                <w:spacing w:val="50"/>
              </w:rPr>
              <w:t xml:space="preserve"> </w:t>
            </w:r>
            <w:r>
              <w:t>номеров</w:t>
            </w:r>
            <w:r>
              <w:rPr>
                <w:spacing w:val="52"/>
              </w:rPr>
              <w:t xml:space="preserve"> </w:t>
            </w:r>
            <w:r>
              <w:rPr>
                <w:spacing w:val="-5"/>
              </w:rPr>
              <w:t>из</w:t>
            </w:r>
          </w:p>
          <w:p w:rsidR="00ED6F15" w:rsidRDefault="00D45F34">
            <w:pPr>
              <w:pStyle w:val="TableParagraph"/>
              <w:spacing w:before="3" w:line="243" w:lineRule="exact"/>
              <w:ind w:left="109"/>
            </w:pPr>
            <w:r>
              <w:rPr>
                <w:spacing w:val="-2"/>
              </w:rPr>
              <w:t>мюзиклов.</w:t>
            </w:r>
          </w:p>
        </w:tc>
      </w:tr>
      <w:tr w:rsidR="00ED6F15">
        <w:trPr>
          <w:trHeight w:val="2837"/>
        </w:trPr>
        <w:tc>
          <w:tcPr>
            <w:tcW w:w="1268" w:type="dxa"/>
          </w:tcPr>
          <w:p w:rsidR="00ED6F15" w:rsidRDefault="00D45F34">
            <w:pPr>
              <w:pStyle w:val="TableParagraph"/>
              <w:spacing w:before="29"/>
              <w:ind w:left="537"/>
            </w:pPr>
            <w:r>
              <w:t>В)</w:t>
            </w:r>
            <w:r>
              <w:rPr>
                <w:spacing w:val="79"/>
              </w:rPr>
              <w:t xml:space="preserve"> </w:t>
            </w:r>
            <w:r>
              <w:rPr>
                <w:spacing w:val="-5"/>
              </w:rPr>
              <w:t>3—</w:t>
            </w:r>
          </w:p>
          <w:p w:rsidR="00ED6F15" w:rsidRDefault="00D45F34">
            <w:pPr>
              <w:pStyle w:val="TableParagraph"/>
              <w:tabs>
                <w:tab w:val="left" w:pos="422"/>
              </w:tabs>
              <w:spacing w:before="2" w:line="242" w:lineRule="auto"/>
              <w:ind w:left="110" w:right="37"/>
            </w:pPr>
            <w:r>
              <w:rPr>
                <w:spacing w:val="-10"/>
              </w:rPr>
              <w:t>4</w:t>
            </w:r>
            <w:r>
              <w:tab/>
            </w:r>
            <w:r>
              <w:rPr>
                <w:spacing w:val="-4"/>
              </w:rPr>
              <w:t>учебных часа</w:t>
            </w:r>
          </w:p>
        </w:tc>
        <w:tc>
          <w:tcPr>
            <w:tcW w:w="1854" w:type="dxa"/>
          </w:tcPr>
          <w:p w:rsidR="00ED6F15" w:rsidRDefault="00D45F34">
            <w:pPr>
              <w:pStyle w:val="TableParagraph"/>
              <w:spacing w:before="29" w:line="242" w:lineRule="auto"/>
              <w:ind w:left="114" w:right="99" w:firstLine="427"/>
            </w:pPr>
            <w:r>
              <w:rPr>
                <w:spacing w:val="-2"/>
              </w:rPr>
              <w:t>Молодёжная музыкальная культура</w:t>
            </w:r>
          </w:p>
        </w:tc>
        <w:tc>
          <w:tcPr>
            <w:tcW w:w="2977" w:type="dxa"/>
          </w:tcPr>
          <w:p w:rsidR="00ED6F15" w:rsidRDefault="00ED6F15">
            <w:pPr>
              <w:pStyle w:val="TableParagraph"/>
              <w:spacing w:before="40"/>
              <w:rPr>
                <w:b/>
              </w:rPr>
            </w:pPr>
          </w:p>
          <w:p w:rsidR="00ED6F15" w:rsidRDefault="00D45F34">
            <w:pPr>
              <w:pStyle w:val="TableParagraph"/>
              <w:ind w:left="109" w:right="20" w:firstLine="427"/>
              <w:jc w:val="both"/>
            </w:pPr>
            <w:r>
              <w:t>Направления и стили молодёжной музыкальной культуры XX— XXI веков (рок-н- ролл, рок, панк, рэп, хип-хоп и др.).</w:t>
            </w:r>
          </w:p>
          <w:p w:rsidR="00ED6F15" w:rsidRDefault="00D45F34">
            <w:pPr>
              <w:pStyle w:val="TableParagraph"/>
              <w:tabs>
                <w:tab w:val="left" w:pos="1694"/>
                <w:tab w:val="left" w:pos="2106"/>
                <w:tab w:val="left" w:pos="2817"/>
              </w:tabs>
              <w:ind w:left="109" w:right="29" w:firstLine="427"/>
              <w:jc w:val="both"/>
            </w:pPr>
            <w:r>
              <w:rPr>
                <w:spacing w:val="-2"/>
              </w:rPr>
              <w:t>Социальный</w:t>
            </w:r>
            <w:r>
              <w:tab/>
            </w:r>
            <w:r>
              <w:tab/>
            </w:r>
            <w:r>
              <w:rPr>
                <w:spacing w:val="-10"/>
              </w:rPr>
              <w:t xml:space="preserve">и </w:t>
            </w:r>
            <w:r>
              <w:rPr>
                <w:spacing w:val="-2"/>
              </w:rPr>
              <w:t>коммерческий</w:t>
            </w:r>
            <w:r>
              <w:tab/>
            </w:r>
            <w:r>
              <w:tab/>
            </w:r>
            <w:r>
              <w:rPr>
                <w:spacing w:val="-2"/>
              </w:rPr>
              <w:t>контекст массовой</w:t>
            </w:r>
            <w:r>
              <w:tab/>
            </w:r>
            <w:r>
              <w:rPr>
                <w:spacing w:val="-2"/>
              </w:rPr>
              <w:t>музыкальной культуры</w:t>
            </w:r>
          </w:p>
        </w:tc>
        <w:tc>
          <w:tcPr>
            <w:tcW w:w="3587" w:type="dxa"/>
          </w:tcPr>
          <w:p w:rsidR="00ED6F15" w:rsidRDefault="00D45F34">
            <w:pPr>
              <w:pStyle w:val="TableParagraph"/>
              <w:tabs>
                <w:tab w:val="left" w:pos="2606"/>
              </w:tabs>
              <w:spacing w:before="29"/>
              <w:ind w:left="109" w:right="22" w:firstLine="427"/>
              <w:jc w:val="both"/>
            </w:pPr>
            <w:r>
              <w:t xml:space="preserve">Знакомство с музыкальными </w:t>
            </w:r>
            <w:r>
              <w:rPr>
                <w:spacing w:val="-2"/>
              </w:rPr>
              <w:t>произведениями,</w:t>
            </w:r>
            <w:r>
              <w:tab/>
            </w:r>
            <w:r>
              <w:rPr>
                <w:spacing w:val="-2"/>
              </w:rPr>
              <w:t>ставшими</w:t>
            </w:r>
          </w:p>
          <w:p w:rsidR="00ED6F15" w:rsidRDefault="00D45F34">
            <w:pPr>
              <w:pStyle w:val="TableParagraph"/>
              <w:spacing w:before="4"/>
              <w:ind w:left="109" w:right="25"/>
              <w:jc w:val="both"/>
            </w:pPr>
            <w:r>
              <w:t>«классикой жанра» молодёжной культуры (группы «Битлз», «Пинк- Флойд», Элвис Пресли, Виктор</w:t>
            </w:r>
            <w:r>
              <w:rPr>
                <w:spacing w:val="40"/>
              </w:rPr>
              <w:t xml:space="preserve"> </w:t>
            </w:r>
            <w:r>
              <w:t>Цой, Билли Айлиш и др.).</w:t>
            </w:r>
          </w:p>
          <w:p w:rsidR="00ED6F15" w:rsidRDefault="00D45F34">
            <w:pPr>
              <w:pStyle w:val="TableParagraph"/>
              <w:spacing w:before="1" w:line="251" w:lineRule="exact"/>
              <w:ind w:left="537"/>
              <w:jc w:val="both"/>
            </w:pPr>
            <w:r>
              <w:t>Разучивание</w:t>
            </w:r>
            <w:r>
              <w:rPr>
                <w:spacing w:val="67"/>
              </w:rPr>
              <w:t xml:space="preserve">    </w:t>
            </w:r>
            <w:r>
              <w:rPr>
                <w:spacing w:val="-10"/>
              </w:rPr>
              <w:t>и</w:t>
            </w:r>
          </w:p>
          <w:p w:rsidR="00ED6F15" w:rsidRDefault="00D45F34">
            <w:pPr>
              <w:pStyle w:val="TableParagraph"/>
              <w:tabs>
                <w:tab w:val="left" w:pos="2943"/>
              </w:tabs>
              <w:ind w:left="109" w:right="30" w:firstLine="711"/>
              <w:jc w:val="both"/>
            </w:pPr>
            <w:r>
              <w:rPr>
                <w:spacing w:val="-2"/>
              </w:rPr>
              <w:t>исполнение</w:t>
            </w:r>
            <w:r>
              <w:tab/>
            </w:r>
            <w:r>
              <w:rPr>
                <w:spacing w:val="-2"/>
              </w:rPr>
              <w:t xml:space="preserve">песни, </w:t>
            </w:r>
            <w:r>
              <w:t>относящейся к одному из молодёжных</w:t>
            </w:r>
            <w:r>
              <w:rPr>
                <w:spacing w:val="40"/>
              </w:rPr>
              <w:t xml:space="preserve"> </w:t>
            </w:r>
            <w:r>
              <w:t>музыкальных</w:t>
            </w:r>
          </w:p>
          <w:p w:rsidR="00ED6F15" w:rsidRDefault="00D45F34">
            <w:pPr>
              <w:pStyle w:val="TableParagraph"/>
              <w:spacing w:before="3" w:line="252" w:lineRule="exact"/>
              <w:ind w:left="109"/>
            </w:pPr>
            <w:r>
              <w:rPr>
                <w:spacing w:val="-2"/>
              </w:rPr>
              <w:t>течений.</w:t>
            </w:r>
          </w:p>
        </w:tc>
      </w:tr>
      <w:tr w:rsidR="00ED6F15">
        <w:trPr>
          <w:trHeight w:val="1550"/>
        </w:trPr>
        <w:tc>
          <w:tcPr>
            <w:tcW w:w="1268" w:type="dxa"/>
          </w:tcPr>
          <w:p w:rsidR="00ED6F15" w:rsidRDefault="00ED6F15">
            <w:pPr>
              <w:pStyle w:val="TableParagraph"/>
            </w:pPr>
          </w:p>
        </w:tc>
        <w:tc>
          <w:tcPr>
            <w:tcW w:w="1854" w:type="dxa"/>
          </w:tcPr>
          <w:p w:rsidR="00ED6F15" w:rsidRDefault="00ED6F15">
            <w:pPr>
              <w:pStyle w:val="TableParagraph"/>
            </w:pPr>
          </w:p>
        </w:tc>
        <w:tc>
          <w:tcPr>
            <w:tcW w:w="2977" w:type="dxa"/>
          </w:tcPr>
          <w:p w:rsidR="00ED6F15" w:rsidRDefault="00ED6F15">
            <w:pPr>
              <w:pStyle w:val="TableParagraph"/>
            </w:pPr>
          </w:p>
        </w:tc>
        <w:tc>
          <w:tcPr>
            <w:tcW w:w="3587" w:type="dxa"/>
          </w:tcPr>
          <w:p w:rsidR="00ED6F15" w:rsidRDefault="00D45F34">
            <w:pPr>
              <w:pStyle w:val="TableParagraph"/>
              <w:tabs>
                <w:tab w:val="left" w:pos="3207"/>
              </w:tabs>
              <w:spacing w:before="34"/>
              <w:ind w:left="537"/>
              <w:jc w:val="both"/>
            </w:pPr>
            <w:r>
              <w:t>Дискуссия</w:t>
            </w:r>
            <w:r>
              <w:rPr>
                <w:spacing w:val="72"/>
              </w:rPr>
              <w:t xml:space="preserve">    </w:t>
            </w:r>
            <w:r>
              <w:rPr>
                <w:spacing w:val="-5"/>
              </w:rPr>
              <w:t>на</w:t>
            </w:r>
            <w:r>
              <w:tab/>
            </w:r>
            <w:r>
              <w:rPr>
                <w:spacing w:val="-5"/>
              </w:rPr>
              <w:t>тем</w:t>
            </w:r>
          </w:p>
          <w:p w:rsidR="00ED6F15" w:rsidRDefault="00D45F34">
            <w:pPr>
              <w:pStyle w:val="TableParagraph"/>
              <w:spacing w:before="6" w:line="251" w:lineRule="exact"/>
              <w:ind w:left="537"/>
              <w:jc w:val="both"/>
            </w:pPr>
            <w:r>
              <w:rPr>
                <w:spacing w:val="-2"/>
              </w:rPr>
              <w:t>«Современная</w:t>
            </w:r>
            <w:r>
              <w:rPr>
                <w:spacing w:val="3"/>
              </w:rPr>
              <w:t xml:space="preserve"> </w:t>
            </w:r>
            <w:r>
              <w:rPr>
                <w:spacing w:val="-2"/>
              </w:rPr>
              <w:t>музыка».</w:t>
            </w:r>
          </w:p>
          <w:p w:rsidR="00ED6F15" w:rsidRDefault="00D45F34">
            <w:pPr>
              <w:pStyle w:val="TableParagraph"/>
              <w:ind w:left="109" w:right="24" w:firstLine="427"/>
              <w:jc w:val="both"/>
            </w:pPr>
            <w:r>
              <w:rPr>
                <w:i/>
              </w:rPr>
              <w:t xml:space="preserve">На выбор или факультативно </w:t>
            </w:r>
            <w:r>
              <w:t>Презентация альбома своей любимой группы</w:t>
            </w:r>
          </w:p>
        </w:tc>
      </w:tr>
      <w:tr w:rsidR="00ED6F15">
        <w:trPr>
          <w:trHeight w:val="4369"/>
        </w:trPr>
        <w:tc>
          <w:tcPr>
            <w:tcW w:w="1268" w:type="dxa"/>
          </w:tcPr>
          <w:p w:rsidR="00ED6F15" w:rsidRDefault="00D45F34">
            <w:pPr>
              <w:pStyle w:val="TableParagraph"/>
              <w:spacing w:before="39" w:line="251" w:lineRule="exact"/>
              <w:ind w:left="537"/>
            </w:pPr>
            <w:r>
              <w:t>Г)</w:t>
            </w:r>
            <w:r>
              <w:rPr>
                <w:spacing w:val="75"/>
                <w:w w:val="150"/>
              </w:rPr>
              <w:t xml:space="preserve"> </w:t>
            </w:r>
            <w:r>
              <w:rPr>
                <w:spacing w:val="-5"/>
              </w:rPr>
              <w:t>3—</w:t>
            </w:r>
          </w:p>
          <w:p w:rsidR="00ED6F15" w:rsidRDefault="00D45F34">
            <w:pPr>
              <w:pStyle w:val="TableParagraph"/>
              <w:tabs>
                <w:tab w:val="left" w:pos="422"/>
              </w:tabs>
              <w:spacing w:line="237" w:lineRule="auto"/>
              <w:ind w:left="110" w:right="37"/>
            </w:pPr>
            <w:r>
              <w:rPr>
                <w:spacing w:val="-10"/>
              </w:rPr>
              <w:t>4</w:t>
            </w:r>
            <w:r>
              <w:tab/>
            </w:r>
            <w:r>
              <w:rPr>
                <w:spacing w:val="-4"/>
              </w:rPr>
              <w:t>учебных часа</w:t>
            </w:r>
          </w:p>
        </w:tc>
        <w:tc>
          <w:tcPr>
            <w:tcW w:w="1854" w:type="dxa"/>
          </w:tcPr>
          <w:p w:rsidR="00ED6F15" w:rsidRDefault="00D45F34">
            <w:pPr>
              <w:pStyle w:val="TableParagraph"/>
              <w:spacing w:before="34"/>
              <w:ind w:left="114" w:firstLine="427"/>
            </w:pPr>
            <w:r>
              <w:rPr>
                <w:spacing w:val="-2"/>
              </w:rPr>
              <w:t>Музыка цифрового</w:t>
            </w:r>
            <w:r>
              <w:rPr>
                <w:spacing w:val="-15"/>
              </w:rPr>
              <w:t xml:space="preserve"> </w:t>
            </w:r>
            <w:r>
              <w:rPr>
                <w:spacing w:val="-2"/>
              </w:rPr>
              <w:t>мира</w:t>
            </w:r>
          </w:p>
        </w:tc>
        <w:tc>
          <w:tcPr>
            <w:tcW w:w="2977" w:type="dxa"/>
          </w:tcPr>
          <w:p w:rsidR="00ED6F15" w:rsidRDefault="00ED6F15">
            <w:pPr>
              <w:pStyle w:val="TableParagraph"/>
              <w:rPr>
                <w:b/>
              </w:rPr>
            </w:pPr>
          </w:p>
          <w:p w:rsidR="00ED6F15" w:rsidRDefault="00ED6F15">
            <w:pPr>
              <w:pStyle w:val="TableParagraph"/>
              <w:rPr>
                <w:b/>
              </w:rPr>
            </w:pPr>
          </w:p>
          <w:p w:rsidR="00ED6F15" w:rsidRDefault="00ED6F15">
            <w:pPr>
              <w:pStyle w:val="TableParagraph"/>
              <w:rPr>
                <w:b/>
              </w:rPr>
            </w:pPr>
          </w:p>
          <w:p w:rsidR="00ED6F15" w:rsidRDefault="00ED6F15">
            <w:pPr>
              <w:pStyle w:val="TableParagraph"/>
              <w:spacing w:before="175"/>
              <w:rPr>
                <w:b/>
              </w:rPr>
            </w:pPr>
          </w:p>
          <w:p w:rsidR="00ED6F15" w:rsidRDefault="00D45F34">
            <w:pPr>
              <w:pStyle w:val="TableParagraph"/>
              <w:tabs>
                <w:tab w:val="left" w:pos="1991"/>
              </w:tabs>
              <w:ind w:left="109" w:right="32" w:firstLine="427"/>
              <w:jc w:val="both"/>
            </w:pPr>
            <w:r>
              <w:t xml:space="preserve">Музыка повсюду (радио, </w:t>
            </w:r>
            <w:r>
              <w:rPr>
                <w:spacing w:val="-2"/>
              </w:rPr>
              <w:t>телевидение,</w:t>
            </w:r>
            <w:r>
              <w:tab/>
            </w:r>
            <w:r>
              <w:rPr>
                <w:spacing w:val="-2"/>
              </w:rPr>
              <w:t xml:space="preserve">Интернет, </w:t>
            </w:r>
            <w:r>
              <w:t>наушники).</w:t>
            </w:r>
            <w:r>
              <w:rPr>
                <w:spacing w:val="-9"/>
              </w:rPr>
              <w:t xml:space="preserve"> </w:t>
            </w:r>
            <w:r>
              <w:t>Музыка</w:t>
            </w:r>
            <w:r>
              <w:rPr>
                <w:spacing w:val="-5"/>
              </w:rPr>
              <w:t xml:space="preserve"> </w:t>
            </w:r>
            <w:r>
              <w:t>на</w:t>
            </w:r>
            <w:r>
              <w:rPr>
                <w:spacing w:val="-9"/>
              </w:rPr>
              <w:t xml:space="preserve"> </w:t>
            </w:r>
            <w:r>
              <w:rPr>
                <w:spacing w:val="-2"/>
              </w:rPr>
              <w:t>любой</w:t>
            </w:r>
          </w:p>
          <w:p w:rsidR="00ED6F15" w:rsidRDefault="00D45F34">
            <w:pPr>
              <w:pStyle w:val="TableParagraph"/>
              <w:spacing w:before="4" w:line="249" w:lineRule="exact"/>
              <w:ind w:left="815"/>
            </w:pPr>
            <w:r>
              <w:rPr>
                <w:spacing w:val="-4"/>
              </w:rPr>
              <w:t>вкус</w:t>
            </w:r>
          </w:p>
          <w:p w:rsidR="00ED6F15" w:rsidRDefault="00D45F34">
            <w:pPr>
              <w:pStyle w:val="TableParagraph"/>
              <w:ind w:left="109" w:right="27" w:firstLine="427"/>
              <w:jc w:val="both"/>
            </w:pPr>
            <w:r>
              <w:t>(безграничный выбор, персональные плейлисты). Музыкальное творчество в условиях цифровой среды</w:t>
            </w:r>
          </w:p>
        </w:tc>
        <w:tc>
          <w:tcPr>
            <w:tcW w:w="3587" w:type="dxa"/>
          </w:tcPr>
          <w:p w:rsidR="00ED6F15" w:rsidRDefault="00D45F34">
            <w:pPr>
              <w:pStyle w:val="TableParagraph"/>
              <w:spacing w:before="34"/>
              <w:ind w:left="109" w:right="26" w:firstLine="427"/>
              <w:jc w:val="both"/>
            </w:pPr>
            <w:r>
              <w:t>Поиск информации о способах сохранения и передачи музыки прежде и сейчас.</w:t>
            </w:r>
          </w:p>
          <w:p w:rsidR="00ED6F15" w:rsidRDefault="00D45F34">
            <w:pPr>
              <w:pStyle w:val="TableParagraph"/>
              <w:ind w:left="109" w:right="20" w:firstLine="427"/>
              <w:jc w:val="both"/>
            </w:pPr>
            <w:r>
              <w:t>Просмотр музыкального клипа популярного исполнителя. Анализ его</w:t>
            </w:r>
            <w:r>
              <w:rPr>
                <w:spacing w:val="40"/>
              </w:rPr>
              <w:t xml:space="preserve"> </w:t>
            </w:r>
            <w:r>
              <w:t>художественного</w:t>
            </w:r>
            <w:r>
              <w:rPr>
                <w:spacing w:val="40"/>
              </w:rPr>
              <w:t xml:space="preserve"> </w:t>
            </w:r>
            <w:r>
              <w:t>образа,</w:t>
            </w:r>
            <w:r>
              <w:rPr>
                <w:spacing w:val="80"/>
              </w:rPr>
              <w:t xml:space="preserve"> </w:t>
            </w:r>
            <w:r>
              <w:t>стиля,</w:t>
            </w:r>
            <w:r>
              <w:rPr>
                <w:spacing w:val="40"/>
              </w:rPr>
              <w:t xml:space="preserve"> </w:t>
            </w:r>
            <w:r>
              <w:t>выразительных средств.</w:t>
            </w:r>
          </w:p>
          <w:p w:rsidR="00ED6F15" w:rsidRDefault="00D45F34">
            <w:pPr>
              <w:pStyle w:val="TableParagraph"/>
              <w:spacing w:before="1"/>
              <w:ind w:left="109" w:right="24" w:firstLine="427"/>
              <w:jc w:val="both"/>
            </w:pPr>
            <w:r>
              <w:t>Разучивание и исполнение популярной современной песни.</w:t>
            </w:r>
          </w:p>
          <w:p w:rsidR="00ED6F15" w:rsidRDefault="00D45F34">
            <w:pPr>
              <w:pStyle w:val="TableParagraph"/>
              <w:ind w:left="109" w:right="19" w:firstLine="427"/>
              <w:jc w:val="both"/>
            </w:pPr>
            <w:r>
              <w:rPr>
                <w:i/>
              </w:rPr>
              <w:t xml:space="preserve">На выбор или факультативно </w:t>
            </w:r>
            <w:r>
              <w:t>Проведение социального опроса о роли и месте музыки в жизни современного человека.</w:t>
            </w:r>
          </w:p>
          <w:p w:rsidR="00ED6F15" w:rsidRDefault="00D45F34">
            <w:pPr>
              <w:pStyle w:val="TableParagraph"/>
              <w:tabs>
                <w:tab w:val="left" w:pos="2385"/>
              </w:tabs>
              <w:ind w:left="537" w:right="57"/>
              <w:jc w:val="both"/>
            </w:pPr>
            <w:r>
              <w:rPr>
                <w:spacing w:val="-2"/>
              </w:rPr>
              <w:t>Создание</w:t>
            </w:r>
            <w:r>
              <w:tab/>
            </w:r>
            <w:r>
              <w:rPr>
                <w:spacing w:val="-4"/>
              </w:rPr>
              <w:t xml:space="preserve">собственног </w:t>
            </w:r>
            <w:r>
              <w:t>музыкального клипа</w:t>
            </w:r>
          </w:p>
        </w:tc>
      </w:tr>
    </w:tbl>
    <w:p w:rsidR="00ED6F15" w:rsidRDefault="00ED6F15">
      <w:pPr>
        <w:pStyle w:val="a3"/>
        <w:spacing w:before="26"/>
        <w:ind w:left="0" w:firstLine="0"/>
        <w:jc w:val="left"/>
        <w:rPr>
          <w:b/>
        </w:rPr>
      </w:pPr>
    </w:p>
    <w:p w:rsidR="00ED6F15" w:rsidRDefault="00D45F34">
      <w:pPr>
        <w:pStyle w:val="a3"/>
        <w:spacing w:before="1" w:line="242" w:lineRule="auto"/>
        <w:ind w:left="1022" w:right="5048" w:firstLine="0"/>
        <w:jc w:val="left"/>
      </w:pPr>
      <w:r>
        <w:rPr>
          <w:spacing w:val="-2"/>
        </w:rPr>
        <w:t>ПЛАНИРУЕМЫЕ</w:t>
      </w:r>
      <w:r>
        <w:rPr>
          <w:spacing w:val="-3"/>
        </w:rPr>
        <w:t xml:space="preserve"> </w:t>
      </w:r>
      <w:r>
        <w:rPr>
          <w:spacing w:val="-2"/>
        </w:rPr>
        <w:t>РЕЗУЛЬТАТЫ</w:t>
      </w:r>
      <w:r>
        <w:rPr>
          <w:spacing w:val="-3"/>
        </w:rPr>
        <w:t xml:space="preserve"> </w:t>
      </w:r>
      <w:r>
        <w:rPr>
          <w:spacing w:val="-2"/>
        </w:rPr>
        <w:t xml:space="preserve">ОСВОЕНИЯ </w:t>
      </w:r>
      <w:r>
        <w:t>УЧЕБНОГО ПРЕДМЕТА «МУЗЫКА»</w:t>
      </w:r>
    </w:p>
    <w:p w:rsidR="00ED6F15" w:rsidRDefault="00D45F34">
      <w:pPr>
        <w:pStyle w:val="a3"/>
        <w:ind w:left="594" w:right="708"/>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w:t>
      </w:r>
      <w:r>
        <w:rPr>
          <w:spacing w:val="-2"/>
        </w:rPr>
        <w:t>предметных.</w:t>
      </w:r>
    </w:p>
    <w:p w:rsidR="00ED6F15" w:rsidRDefault="00D45F34">
      <w:pPr>
        <w:pStyle w:val="a3"/>
        <w:spacing w:line="274" w:lineRule="exact"/>
        <w:ind w:left="1022" w:firstLine="0"/>
        <w:jc w:val="left"/>
      </w:pPr>
      <w:r>
        <w:t>ЛИЧНОСТНЫЕ</w:t>
      </w:r>
      <w:r>
        <w:rPr>
          <w:spacing w:val="-10"/>
        </w:rPr>
        <w:t xml:space="preserve"> </w:t>
      </w:r>
      <w:r>
        <w:rPr>
          <w:spacing w:val="-2"/>
        </w:rPr>
        <w:t>РЕЗУЛЬТАТЫ</w:t>
      </w:r>
    </w:p>
    <w:p w:rsidR="00ED6F15" w:rsidRDefault="00ED6F15">
      <w:pPr>
        <w:spacing w:line="274" w:lineRule="exact"/>
        <w:sectPr w:rsidR="00ED6F15">
          <w:pgSz w:w="11900" w:h="16870"/>
          <w:pgMar w:top="1080" w:right="0" w:bottom="1060" w:left="740" w:header="0" w:footer="748" w:gutter="0"/>
          <w:cols w:space="720"/>
        </w:sectPr>
      </w:pPr>
    </w:p>
    <w:p w:rsidR="00ED6F15" w:rsidRDefault="00D45F34">
      <w:pPr>
        <w:pStyle w:val="a3"/>
        <w:spacing w:before="68"/>
        <w:ind w:left="594" w:right="700"/>
      </w:pPr>
      <w:r>
        <w:lastRenderedPageBreak/>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D6F15" w:rsidRDefault="00D45F34">
      <w:pPr>
        <w:pStyle w:val="a5"/>
        <w:numPr>
          <w:ilvl w:val="0"/>
          <w:numId w:val="66"/>
        </w:numPr>
        <w:tabs>
          <w:tab w:val="left" w:pos="1305"/>
        </w:tabs>
        <w:spacing w:before="1" w:line="275" w:lineRule="exact"/>
        <w:ind w:hanging="283"/>
        <w:jc w:val="both"/>
        <w:rPr>
          <w:sz w:val="24"/>
        </w:rPr>
      </w:pPr>
      <w:r>
        <w:rPr>
          <w:sz w:val="24"/>
        </w:rPr>
        <w:t>Патриотического</w:t>
      </w:r>
      <w:r>
        <w:rPr>
          <w:spacing w:val="-14"/>
          <w:sz w:val="24"/>
        </w:rPr>
        <w:t xml:space="preserve"> </w:t>
      </w:r>
      <w:r>
        <w:rPr>
          <w:spacing w:val="-2"/>
          <w:sz w:val="24"/>
        </w:rPr>
        <w:t>воспитания:</w:t>
      </w:r>
    </w:p>
    <w:p w:rsidR="00ED6F15" w:rsidRDefault="00D45F34">
      <w:pPr>
        <w:pStyle w:val="a3"/>
        <w:ind w:left="594" w:right="697"/>
      </w:pPr>
      <w:r>
        <w:t>осознание российской гражданской идентичности в поли- культурном и многоконфессиональном обществе; знание Гимна России и традиций его исполнения,</w:t>
      </w:r>
      <w:r>
        <w:rPr>
          <w:spacing w:val="40"/>
        </w:rPr>
        <w:t xml:space="preserve"> </w:t>
      </w:r>
      <w:r>
        <w:t>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ED6F15" w:rsidRDefault="00D45F34">
      <w:pPr>
        <w:pStyle w:val="a5"/>
        <w:numPr>
          <w:ilvl w:val="0"/>
          <w:numId w:val="66"/>
        </w:numPr>
        <w:tabs>
          <w:tab w:val="left" w:pos="1304"/>
        </w:tabs>
        <w:spacing w:before="2"/>
        <w:ind w:left="594" w:right="681" w:firstLine="427"/>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 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ED6F15" w:rsidRDefault="00D45F34">
      <w:pPr>
        <w:pStyle w:val="a5"/>
        <w:numPr>
          <w:ilvl w:val="0"/>
          <w:numId w:val="66"/>
        </w:numPr>
        <w:tabs>
          <w:tab w:val="left" w:pos="1305"/>
        </w:tabs>
        <w:spacing w:line="275" w:lineRule="exact"/>
        <w:ind w:hanging="283"/>
        <w:jc w:val="both"/>
        <w:rPr>
          <w:sz w:val="24"/>
        </w:rPr>
      </w:pPr>
      <w:r>
        <w:rPr>
          <w:spacing w:val="-2"/>
          <w:sz w:val="24"/>
        </w:rPr>
        <w:t>Духовно-нравственного</w:t>
      </w:r>
      <w:r>
        <w:rPr>
          <w:spacing w:val="24"/>
          <w:sz w:val="24"/>
        </w:rPr>
        <w:t xml:space="preserve"> </w:t>
      </w:r>
      <w:r>
        <w:rPr>
          <w:spacing w:val="-2"/>
          <w:sz w:val="24"/>
        </w:rPr>
        <w:t>воспитания:</w:t>
      </w:r>
    </w:p>
    <w:p w:rsidR="00ED6F15" w:rsidRDefault="00D45F34">
      <w:pPr>
        <w:pStyle w:val="a3"/>
        <w:ind w:left="594" w:right="696"/>
      </w:pPr>
      <w: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w:t>
      </w:r>
      <w:r>
        <w:rPr>
          <w:spacing w:val="-2"/>
        </w:rPr>
        <w:t xml:space="preserve"> </w:t>
      </w:r>
      <w:r>
        <w:t>религиозного контекста, социально-исторических</w:t>
      </w:r>
      <w:r>
        <w:rPr>
          <w:spacing w:val="-3"/>
        </w:rPr>
        <w:t xml:space="preserve"> </w:t>
      </w:r>
      <w:r>
        <w:t>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w:t>
      </w:r>
      <w:r>
        <w:rPr>
          <w:spacing w:val="40"/>
        </w:rPr>
        <w:t xml:space="preserve"> </w:t>
      </w:r>
      <w:r>
        <w:t>внеклассных концертов, фестивалей, конкурсов.</w:t>
      </w:r>
    </w:p>
    <w:p w:rsidR="00ED6F15" w:rsidRDefault="00D45F34">
      <w:pPr>
        <w:pStyle w:val="a5"/>
        <w:numPr>
          <w:ilvl w:val="0"/>
          <w:numId w:val="66"/>
        </w:numPr>
        <w:tabs>
          <w:tab w:val="left" w:pos="1305"/>
        </w:tabs>
        <w:ind w:hanging="283"/>
        <w:jc w:val="both"/>
        <w:rPr>
          <w:sz w:val="24"/>
        </w:rPr>
      </w:pPr>
      <w:r>
        <w:rPr>
          <w:sz w:val="24"/>
        </w:rPr>
        <w:t>Эстетического</w:t>
      </w:r>
      <w:r>
        <w:rPr>
          <w:spacing w:val="-9"/>
          <w:sz w:val="24"/>
        </w:rPr>
        <w:t xml:space="preserve"> </w:t>
      </w:r>
      <w:r>
        <w:rPr>
          <w:spacing w:val="-2"/>
          <w:sz w:val="24"/>
        </w:rPr>
        <w:t>воспитания:</w:t>
      </w:r>
    </w:p>
    <w:p w:rsidR="00ED6F15" w:rsidRDefault="00D45F34">
      <w:pPr>
        <w:pStyle w:val="a3"/>
        <w:spacing w:before="2"/>
        <w:ind w:left="594" w:right="705"/>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D6F15" w:rsidRDefault="00D45F34">
      <w:pPr>
        <w:pStyle w:val="a5"/>
        <w:numPr>
          <w:ilvl w:val="0"/>
          <w:numId w:val="66"/>
        </w:numPr>
        <w:tabs>
          <w:tab w:val="left" w:pos="1304"/>
        </w:tabs>
        <w:spacing w:before="1"/>
        <w:ind w:left="594" w:right="692" w:firstLine="427"/>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w:t>
      </w:r>
      <w:r>
        <w:rPr>
          <w:spacing w:val="80"/>
          <w:sz w:val="24"/>
        </w:rPr>
        <w:t xml:space="preserve"> </w:t>
      </w:r>
      <w:r>
        <w:rPr>
          <w:sz w:val="24"/>
        </w:rPr>
        <w:t>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w:t>
      </w:r>
      <w:r>
        <w:rPr>
          <w:spacing w:val="-9"/>
          <w:sz w:val="24"/>
        </w:rPr>
        <w:t xml:space="preserve"> </w:t>
      </w:r>
      <w:r>
        <w:rPr>
          <w:sz w:val="24"/>
        </w:rPr>
        <w:t>о различных</w:t>
      </w:r>
      <w:r>
        <w:rPr>
          <w:spacing w:val="-6"/>
          <w:sz w:val="24"/>
        </w:rPr>
        <w:t xml:space="preserve"> </w:t>
      </w:r>
      <w:r>
        <w:rPr>
          <w:sz w:val="24"/>
        </w:rPr>
        <w:t>явлениях</w:t>
      </w:r>
      <w:r>
        <w:rPr>
          <w:spacing w:val="-6"/>
          <w:sz w:val="24"/>
        </w:rPr>
        <w:t xml:space="preserve"> </w:t>
      </w:r>
      <w:r>
        <w:rPr>
          <w:sz w:val="24"/>
        </w:rPr>
        <w:t>музыкального искусства, использование</w:t>
      </w:r>
      <w:r>
        <w:rPr>
          <w:spacing w:val="-6"/>
          <w:sz w:val="24"/>
        </w:rPr>
        <w:t xml:space="preserve"> </w:t>
      </w:r>
      <w:r>
        <w:rPr>
          <w:sz w:val="24"/>
        </w:rPr>
        <w:t>доступного</w:t>
      </w:r>
      <w:r>
        <w:rPr>
          <w:spacing w:val="-7"/>
          <w:sz w:val="24"/>
        </w:rPr>
        <w:t xml:space="preserve"> </w:t>
      </w:r>
      <w:r>
        <w:rPr>
          <w:sz w:val="24"/>
        </w:rPr>
        <w:t>объёма специальной терминологии.</w:t>
      </w:r>
    </w:p>
    <w:p w:rsidR="00ED6F15" w:rsidRDefault="00D45F34">
      <w:pPr>
        <w:pStyle w:val="a5"/>
        <w:numPr>
          <w:ilvl w:val="0"/>
          <w:numId w:val="66"/>
        </w:numPr>
        <w:tabs>
          <w:tab w:val="left" w:pos="1304"/>
        </w:tabs>
        <w:spacing w:before="3" w:line="237" w:lineRule="auto"/>
        <w:ind w:left="594" w:right="705" w:firstLine="427"/>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ED6F15" w:rsidRDefault="00D45F34">
      <w:pPr>
        <w:pStyle w:val="a3"/>
        <w:spacing w:before="3"/>
        <w:ind w:left="594" w:right="700"/>
      </w:pPr>
      <w: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ED6F15" w:rsidRDefault="00D45F34">
      <w:pPr>
        <w:pStyle w:val="a5"/>
        <w:numPr>
          <w:ilvl w:val="0"/>
          <w:numId w:val="66"/>
        </w:numPr>
        <w:tabs>
          <w:tab w:val="left" w:pos="1304"/>
        </w:tabs>
        <w:spacing w:before="6" w:line="237" w:lineRule="auto"/>
        <w:ind w:left="594" w:right="701" w:firstLine="427"/>
        <w:jc w:val="both"/>
        <w:rPr>
          <w:sz w:val="24"/>
        </w:rPr>
      </w:pPr>
      <w:r>
        <w:rPr>
          <w:sz w:val="24"/>
        </w:rPr>
        <w:t>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w:t>
      </w:r>
    </w:p>
    <w:p w:rsidR="00ED6F15" w:rsidRDefault="00ED6F15">
      <w:pPr>
        <w:spacing w:line="237" w:lineRule="auto"/>
        <w:jc w:val="both"/>
        <w:rPr>
          <w:sz w:val="24"/>
        </w:rPr>
        <w:sectPr w:rsidR="00ED6F15">
          <w:pgSz w:w="11900" w:h="16870"/>
          <w:pgMar w:top="1040" w:right="0" w:bottom="1020" w:left="740" w:header="0" w:footer="748" w:gutter="0"/>
          <w:cols w:space="720"/>
        </w:sectPr>
      </w:pPr>
    </w:p>
    <w:p w:rsidR="00ED6F15" w:rsidRDefault="00D45F34">
      <w:pPr>
        <w:pStyle w:val="a3"/>
        <w:spacing w:before="70" w:line="237" w:lineRule="auto"/>
        <w:ind w:left="594" w:right="717" w:firstLine="0"/>
      </w:pPr>
      <w:r>
        <w:lastRenderedPageBreak/>
        <w:t>к практическому изучению профессий в сфере культуры и искусства; уважение к труду и результатам трудовой деятельности.</w:t>
      </w:r>
    </w:p>
    <w:p w:rsidR="00ED6F15" w:rsidRDefault="00D45F34">
      <w:pPr>
        <w:pStyle w:val="a5"/>
        <w:numPr>
          <w:ilvl w:val="0"/>
          <w:numId w:val="66"/>
        </w:numPr>
        <w:tabs>
          <w:tab w:val="left" w:pos="1304"/>
        </w:tabs>
        <w:spacing w:before="4"/>
        <w:ind w:left="594" w:right="694" w:firstLine="427"/>
        <w:jc w:val="both"/>
        <w:rPr>
          <w:sz w:val="24"/>
        </w:rPr>
      </w:pPr>
      <w:r>
        <w:rPr>
          <w:sz w:val="24"/>
        </w:rPr>
        <w:t>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ED6F15" w:rsidRDefault="00D45F34">
      <w:pPr>
        <w:pStyle w:val="a3"/>
        <w:spacing w:line="242" w:lineRule="auto"/>
        <w:ind w:left="594" w:right="694"/>
      </w:pPr>
      <w:r>
        <w:t>Личностные результаты, обеспечивающие адаптацию обучающегося к изменяющимся условиям социальной и природной среды:</w:t>
      </w:r>
    </w:p>
    <w:p w:rsidR="00ED6F15" w:rsidRDefault="00D45F34">
      <w:pPr>
        <w:pStyle w:val="a5"/>
        <w:numPr>
          <w:ilvl w:val="1"/>
          <w:numId w:val="66"/>
        </w:numPr>
        <w:tabs>
          <w:tab w:val="left" w:pos="1304"/>
        </w:tabs>
        <w:ind w:right="698" w:firstLine="427"/>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D6F15" w:rsidRDefault="00D45F34">
      <w:pPr>
        <w:pStyle w:val="a5"/>
        <w:numPr>
          <w:ilvl w:val="1"/>
          <w:numId w:val="66"/>
        </w:numPr>
        <w:tabs>
          <w:tab w:val="left" w:pos="1304"/>
        </w:tabs>
        <w:ind w:right="688" w:firstLine="427"/>
        <w:rPr>
          <w:sz w:val="24"/>
        </w:rPr>
      </w:pPr>
      <w:r>
        <w:rPr>
          <w:sz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D6F15" w:rsidRDefault="00D45F34">
      <w:pPr>
        <w:pStyle w:val="a5"/>
        <w:numPr>
          <w:ilvl w:val="1"/>
          <w:numId w:val="66"/>
        </w:numPr>
        <w:tabs>
          <w:tab w:val="left" w:pos="1304"/>
        </w:tabs>
        <w:spacing w:line="237" w:lineRule="auto"/>
        <w:ind w:right="710" w:firstLine="427"/>
        <w:rPr>
          <w:sz w:val="24"/>
        </w:rPr>
      </w:pPr>
      <w:r>
        <w:rPr>
          <w:sz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w:t>
      </w:r>
      <w:r>
        <w:rPr>
          <w:spacing w:val="-3"/>
          <w:sz w:val="24"/>
        </w:rPr>
        <w:t xml:space="preserve"> </w:t>
      </w:r>
      <w:r>
        <w:rPr>
          <w:sz w:val="24"/>
        </w:rPr>
        <w:t>на перспективные</w:t>
      </w:r>
      <w:r>
        <w:rPr>
          <w:spacing w:val="-3"/>
          <w:sz w:val="24"/>
        </w:rPr>
        <w:t xml:space="preserve"> </w:t>
      </w:r>
      <w:r>
        <w:rPr>
          <w:sz w:val="24"/>
        </w:rPr>
        <w:t>тенденции и</w:t>
      </w:r>
      <w:r>
        <w:rPr>
          <w:spacing w:val="-1"/>
          <w:sz w:val="24"/>
        </w:rPr>
        <w:t xml:space="preserve"> </w:t>
      </w:r>
      <w:r>
        <w:rPr>
          <w:sz w:val="24"/>
        </w:rPr>
        <w:t>направления развития</w:t>
      </w:r>
      <w:r>
        <w:rPr>
          <w:spacing w:val="-2"/>
          <w:sz w:val="24"/>
        </w:rPr>
        <w:t xml:space="preserve"> </w:t>
      </w:r>
      <w:r>
        <w:rPr>
          <w:sz w:val="24"/>
        </w:rPr>
        <w:t>культуры и социума;</w:t>
      </w:r>
    </w:p>
    <w:p w:rsidR="00ED6F15" w:rsidRDefault="00D45F34">
      <w:pPr>
        <w:pStyle w:val="a5"/>
        <w:numPr>
          <w:ilvl w:val="1"/>
          <w:numId w:val="66"/>
        </w:numPr>
        <w:tabs>
          <w:tab w:val="left" w:pos="1304"/>
        </w:tabs>
        <w:spacing w:before="10" w:line="237" w:lineRule="auto"/>
        <w:ind w:right="699" w:firstLine="427"/>
        <w:rPr>
          <w:sz w:val="24"/>
        </w:rPr>
      </w:pPr>
      <w:r>
        <w:rPr>
          <w:sz w:val="24"/>
        </w:rPr>
        <w:t>способность</w:t>
      </w:r>
      <w:r>
        <w:rPr>
          <w:spacing w:val="-1"/>
          <w:sz w:val="24"/>
        </w:rPr>
        <w:t xml:space="preserve"> </w:t>
      </w:r>
      <w:r>
        <w:rPr>
          <w:sz w:val="24"/>
        </w:rPr>
        <w:t>осознавать стрессовую ситуацию, оценивать</w:t>
      </w:r>
      <w:r>
        <w:rPr>
          <w:spacing w:val="-1"/>
          <w:sz w:val="24"/>
        </w:rPr>
        <w:t xml:space="preserve"> </w:t>
      </w:r>
      <w:r>
        <w:rPr>
          <w:sz w:val="24"/>
        </w:rPr>
        <w:t>происходящие изменения и</w:t>
      </w:r>
      <w:r>
        <w:rPr>
          <w:spacing w:val="-1"/>
          <w:sz w:val="24"/>
        </w:rPr>
        <w:t xml:space="preserve"> </w:t>
      </w:r>
      <w:r>
        <w:rPr>
          <w:sz w:val="24"/>
        </w:rPr>
        <w:t>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D6F15" w:rsidRDefault="00D45F34">
      <w:pPr>
        <w:pStyle w:val="a3"/>
        <w:spacing w:before="3"/>
        <w:ind w:left="1022" w:firstLine="0"/>
      </w:pPr>
      <w:r>
        <w:t>МЕТАПРЕДМЕТНЫЕ</w:t>
      </w:r>
      <w:r>
        <w:rPr>
          <w:spacing w:val="-15"/>
        </w:rPr>
        <w:t xml:space="preserve"> </w:t>
      </w:r>
      <w:r>
        <w:rPr>
          <w:spacing w:val="-2"/>
        </w:rPr>
        <w:t>РЕЗУЛЬТАТЫ</w:t>
      </w:r>
    </w:p>
    <w:p w:rsidR="00ED6F15" w:rsidRDefault="00D45F34">
      <w:pPr>
        <w:pStyle w:val="a3"/>
        <w:spacing w:before="3"/>
        <w:ind w:left="594" w:right="706"/>
      </w:pPr>
      <w:r>
        <w:t>Метапредметные результаты освоения основной образовательной программы, формируемые при изучении предмета «Музыка»:</w:t>
      </w:r>
    </w:p>
    <w:p w:rsidR="00ED6F15" w:rsidRDefault="00D45F34">
      <w:pPr>
        <w:pStyle w:val="a5"/>
        <w:numPr>
          <w:ilvl w:val="0"/>
          <w:numId w:val="65"/>
        </w:numPr>
        <w:tabs>
          <w:tab w:val="left" w:pos="1262"/>
        </w:tabs>
        <w:spacing w:line="274" w:lineRule="exact"/>
        <w:ind w:hanging="240"/>
        <w:jc w:val="both"/>
        <w:rPr>
          <w:sz w:val="24"/>
        </w:rPr>
      </w:pPr>
      <w:r>
        <w:rPr>
          <w:sz w:val="24"/>
        </w:rPr>
        <w:t>Овладение</w:t>
      </w:r>
      <w:r>
        <w:rPr>
          <w:spacing w:val="-12"/>
          <w:sz w:val="24"/>
        </w:rPr>
        <w:t xml:space="preserve"> </w:t>
      </w:r>
      <w:r>
        <w:rPr>
          <w:sz w:val="24"/>
        </w:rPr>
        <w:t>универсальными</w:t>
      </w:r>
      <w:r>
        <w:rPr>
          <w:spacing w:val="-10"/>
          <w:sz w:val="24"/>
        </w:rPr>
        <w:t xml:space="preserve"> </w:t>
      </w:r>
      <w:r>
        <w:rPr>
          <w:sz w:val="24"/>
        </w:rPr>
        <w:t>познавательными</w:t>
      </w:r>
      <w:r>
        <w:rPr>
          <w:spacing w:val="-15"/>
          <w:sz w:val="24"/>
        </w:rPr>
        <w:t xml:space="preserve"> </w:t>
      </w:r>
      <w:r>
        <w:rPr>
          <w:sz w:val="24"/>
        </w:rPr>
        <w:t>действиями</w:t>
      </w:r>
      <w:r>
        <w:rPr>
          <w:spacing w:val="-11"/>
          <w:sz w:val="24"/>
        </w:rPr>
        <w:t xml:space="preserve"> </w:t>
      </w:r>
      <w:r>
        <w:rPr>
          <w:sz w:val="24"/>
        </w:rPr>
        <w:t>Базовые</w:t>
      </w:r>
      <w:r>
        <w:rPr>
          <w:spacing w:val="-13"/>
          <w:sz w:val="24"/>
        </w:rPr>
        <w:t xml:space="preserve"> </w:t>
      </w:r>
      <w:r>
        <w:rPr>
          <w:sz w:val="24"/>
        </w:rPr>
        <w:t>логические</w:t>
      </w:r>
      <w:r>
        <w:rPr>
          <w:spacing w:val="-13"/>
          <w:sz w:val="24"/>
        </w:rPr>
        <w:t xml:space="preserve"> </w:t>
      </w:r>
      <w:r>
        <w:rPr>
          <w:spacing w:val="-2"/>
          <w:sz w:val="24"/>
        </w:rPr>
        <w:t>действия:</w:t>
      </w:r>
    </w:p>
    <w:p w:rsidR="00ED6F15" w:rsidRDefault="00D45F34">
      <w:pPr>
        <w:pStyle w:val="a5"/>
        <w:numPr>
          <w:ilvl w:val="1"/>
          <w:numId w:val="65"/>
        </w:numPr>
        <w:tabs>
          <w:tab w:val="left" w:pos="1304"/>
        </w:tabs>
        <w:ind w:right="699" w:firstLine="427"/>
        <w:rPr>
          <w:rFonts w:ascii="Arial MT" w:hAnsi="Arial MT"/>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D6F15" w:rsidRDefault="00D45F34">
      <w:pPr>
        <w:pStyle w:val="a5"/>
        <w:numPr>
          <w:ilvl w:val="1"/>
          <w:numId w:val="65"/>
        </w:numPr>
        <w:tabs>
          <w:tab w:val="left" w:pos="1304"/>
        </w:tabs>
        <w:spacing w:line="247" w:lineRule="auto"/>
        <w:ind w:right="699" w:firstLine="427"/>
        <w:rPr>
          <w:rFonts w:ascii="Arial MT" w:hAnsi="Arial MT"/>
          <w:sz w:val="24"/>
        </w:rPr>
      </w:pPr>
      <w:r>
        <w:rPr>
          <w:sz w:val="24"/>
        </w:rPr>
        <w:t>сопоставлять, сравнивать на основании существенных признаков произведения, жанры</w:t>
      </w:r>
      <w:r>
        <w:rPr>
          <w:spacing w:val="40"/>
          <w:sz w:val="24"/>
        </w:rPr>
        <w:t xml:space="preserve"> </w:t>
      </w:r>
      <w:r>
        <w:rPr>
          <w:sz w:val="24"/>
        </w:rPr>
        <w:t>и стили музыкального и других видов искусства;</w:t>
      </w:r>
    </w:p>
    <w:p w:rsidR="00ED6F15" w:rsidRDefault="00D45F34">
      <w:pPr>
        <w:pStyle w:val="a5"/>
        <w:numPr>
          <w:ilvl w:val="1"/>
          <w:numId w:val="65"/>
        </w:numPr>
        <w:tabs>
          <w:tab w:val="left" w:pos="1304"/>
        </w:tabs>
        <w:spacing w:line="237" w:lineRule="auto"/>
        <w:ind w:right="711" w:firstLine="427"/>
        <w:rPr>
          <w:rFonts w:ascii="Arial MT" w:hAnsi="Arial MT"/>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rsidR="00ED6F15" w:rsidRDefault="00D45F34">
      <w:pPr>
        <w:pStyle w:val="a5"/>
        <w:numPr>
          <w:ilvl w:val="1"/>
          <w:numId w:val="65"/>
        </w:numPr>
        <w:tabs>
          <w:tab w:val="left" w:pos="1304"/>
        </w:tabs>
        <w:ind w:right="697" w:firstLine="427"/>
        <w:rPr>
          <w:rFonts w:ascii="Arial MT" w:hAnsi="Arial MT"/>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D6F15" w:rsidRDefault="00D45F34">
      <w:pPr>
        <w:pStyle w:val="a5"/>
        <w:numPr>
          <w:ilvl w:val="1"/>
          <w:numId w:val="65"/>
        </w:numPr>
        <w:tabs>
          <w:tab w:val="left" w:pos="1304"/>
        </w:tabs>
        <w:ind w:right="704" w:firstLine="427"/>
        <w:rPr>
          <w:rFonts w:ascii="Arial MT" w:hAnsi="Arial MT"/>
          <w:sz w:val="24"/>
        </w:rPr>
      </w:pPr>
      <w:r>
        <w:rPr>
          <w:sz w:val="24"/>
        </w:rPr>
        <w:t xml:space="preserve">выявлять и характеризовать существенные признаки конкретного музыкального </w:t>
      </w:r>
      <w:r>
        <w:rPr>
          <w:position w:val="1"/>
          <w:sz w:val="24"/>
        </w:rPr>
        <w:t xml:space="preserve">звучания; </w:t>
      </w:r>
      <w:r>
        <w:rPr>
          <w:noProof/>
          <w:spacing w:val="-6"/>
          <w:sz w:val="24"/>
          <w:lang w:eastAsia="ru-RU"/>
        </w:rPr>
        <w:drawing>
          <wp:inline distT="0" distB="0" distL="0" distR="0">
            <wp:extent cx="74474" cy="9853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74474" cy="98530"/>
                    </a:xfrm>
                    <a:prstGeom prst="rect">
                      <a:avLst/>
                    </a:prstGeom>
                  </pic:spPr>
                </pic:pic>
              </a:graphicData>
            </a:graphic>
          </wp:inline>
        </w:drawing>
      </w:r>
      <w:r>
        <w:rPr>
          <w:position w:val="1"/>
          <w:sz w:val="24"/>
        </w:rPr>
        <w:t xml:space="preserve">самостоятельно обобщать и формулировать выводы по результатам проведённого </w:t>
      </w:r>
      <w:r>
        <w:rPr>
          <w:sz w:val="24"/>
        </w:rPr>
        <w:t>слухового наблюдения-исследования.</w:t>
      </w:r>
    </w:p>
    <w:p w:rsidR="00ED6F15" w:rsidRDefault="00D45F34">
      <w:pPr>
        <w:pStyle w:val="a3"/>
        <w:spacing w:line="274" w:lineRule="exact"/>
        <w:ind w:left="1022" w:firstLine="0"/>
      </w:pPr>
      <w:r>
        <w:t>Базовые</w:t>
      </w:r>
      <w:r>
        <w:rPr>
          <w:spacing w:val="-12"/>
        </w:rPr>
        <w:t xml:space="preserve"> </w:t>
      </w:r>
      <w:r>
        <w:t>исследовательские</w:t>
      </w:r>
      <w:r>
        <w:rPr>
          <w:spacing w:val="-5"/>
        </w:rPr>
        <w:t xml:space="preserve"> </w:t>
      </w:r>
      <w:r>
        <w:rPr>
          <w:spacing w:val="-2"/>
        </w:rPr>
        <w:t>действия:</w:t>
      </w:r>
    </w:p>
    <w:p w:rsidR="00ED6F15" w:rsidRDefault="00D45F34">
      <w:pPr>
        <w:pStyle w:val="a5"/>
        <w:numPr>
          <w:ilvl w:val="1"/>
          <w:numId w:val="65"/>
        </w:numPr>
        <w:tabs>
          <w:tab w:val="left" w:pos="1304"/>
        </w:tabs>
        <w:spacing w:line="247" w:lineRule="auto"/>
        <w:ind w:right="706" w:firstLine="427"/>
        <w:rPr>
          <w:rFonts w:ascii="Arial MT" w:hAnsi="Arial MT"/>
          <w:sz w:val="24"/>
        </w:rPr>
      </w:pPr>
      <w:r>
        <w:rPr>
          <w:sz w:val="24"/>
        </w:rPr>
        <w:t>следовать внутренним слухом за развитием музыкального процесса, «наблюдать» звучание музыки;</w:t>
      </w:r>
    </w:p>
    <w:p w:rsidR="00ED6F15" w:rsidRDefault="00D45F34">
      <w:pPr>
        <w:pStyle w:val="a5"/>
        <w:numPr>
          <w:ilvl w:val="1"/>
          <w:numId w:val="65"/>
        </w:numPr>
        <w:tabs>
          <w:tab w:val="left" w:pos="1305"/>
        </w:tabs>
        <w:spacing w:line="265" w:lineRule="exact"/>
        <w:ind w:left="1305" w:hanging="283"/>
        <w:rPr>
          <w:rFonts w:ascii="Arial MT" w:hAnsi="Arial MT"/>
          <w:sz w:val="24"/>
        </w:rPr>
      </w:pPr>
      <w:r>
        <w:rPr>
          <w:sz w:val="24"/>
        </w:rPr>
        <w:t>использовать</w:t>
      </w:r>
      <w:r>
        <w:rPr>
          <w:spacing w:val="-13"/>
          <w:sz w:val="24"/>
        </w:rPr>
        <w:t xml:space="preserve"> </w:t>
      </w:r>
      <w:r>
        <w:rPr>
          <w:sz w:val="24"/>
        </w:rPr>
        <w:t>вопросы</w:t>
      </w:r>
      <w:r>
        <w:rPr>
          <w:spacing w:val="-8"/>
          <w:sz w:val="24"/>
        </w:rPr>
        <w:t xml:space="preserve"> </w:t>
      </w:r>
      <w:r>
        <w:rPr>
          <w:sz w:val="24"/>
        </w:rPr>
        <w:t>как</w:t>
      </w:r>
      <w:r>
        <w:rPr>
          <w:spacing w:val="-11"/>
          <w:sz w:val="24"/>
        </w:rPr>
        <w:t xml:space="preserve"> </w:t>
      </w:r>
      <w:r>
        <w:rPr>
          <w:sz w:val="24"/>
        </w:rPr>
        <w:t>исследовательский</w:t>
      </w:r>
      <w:r>
        <w:rPr>
          <w:spacing w:val="-11"/>
          <w:sz w:val="24"/>
        </w:rPr>
        <w:t xml:space="preserve"> </w:t>
      </w:r>
      <w:r>
        <w:rPr>
          <w:sz w:val="24"/>
        </w:rPr>
        <w:t>инструмент</w:t>
      </w:r>
      <w:r>
        <w:rPr>
          <w:spacing w:val="-8"/>
          <w:sz w:val="24"/>
        </w:rPr>
        <w:t xml:space="preserve"> </w:t>
      </w:r>
      <w:r>
        <w:rPr>
          <w:spacing w:val="-2"/>
          <w:sz w:val="24"/>
        </w:rPr>
        <w:t>познания;</w:t>
      </w:r>
    </w:p>
    <w:p w:rsidR="00ED6F15" w:rsidRDefault="00D45F34">
      <w:pPr>
        <w:pStyle w:val="a5"/>
        <w:numPr>
          <w:ilvl w:val="1"/>
          <w:numId w:val="65"/>
        </w:numPr>
        <w:tabs>
          <w:tab w:val="left" w:pos="1304"/>
        </w:tabs>
        <w:spacing w:line="237" w:lineRule="auto"/>
        <w:ind w:right="697" w:firstLine="427"/>
        <w:rPr>
          <w:rFonts w:ascii="Arial MT" w:hAnsi="Arial MT"/>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D6F15" w:rsidRDefault="00D45F34">
      <w:pPr>
        <w:pStyle w:val="a5"/>
        <w:numPr>
          <w:ilvl w:val="1"/>
          <w:numId w:val="65"/>
        </w:numPr>
        <w:tabs>
          <w:tab w:val="left" w:pos="1304"/>
        </w:tabs>
        <w:spacing w:line="242" w:lineRule="auto"/>
        <w:ind w:right="701" w:firstLine="427"/>
        <w:rPr>
          <w:rFonts w:ascii="Arial MT" w:hAnsi="Arial MT"/>
          <w:sz w:val="24"/>
        </w:rPr>
      </w:pPr>
      <w:r>
        <w:rPr>
          <w:sz w:val="24"/>
        </w:rPr>
        <w:t>составлять алгоритм действий и использовать его для решения учебных, в том числе исполнительских и творческих задач;</w:t>
      </w:r>
    </w:p>
    <w:p w:rsidR="00ED6F15" w:rsidRDefault="00D45F34">
      <w:pPr>
        <w:pStyle w:val="a5"/>
        <w:numPr>
          <w:ilvl w:val="1"/>
          <w:numId w:val="65"/>
        </w:numPr>
        <w:tabs>
          <w:tab w:val="left" w:pos="1304"/>
        </w:tabs>
        <w:spacing w:before="1" w:line="237" w:lineRule="auto"/>
        <w:ind w:right="701" w:firstLine="427"/>
        <w:rPr>
          <w:rFonts w:ascii="Arial MT" w:hAnsi="Arial MT"/>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D6F15" w:rsidRDefault="00D45F34">
      <w:pPr>
        <w:pStyle w:val="a5"/>
        <w:numPr>
          <w:ilvl w:val="1"/>
          <w:numId w:val="65"/>
        </w:numPr>
        <w:tabs>
          <w:tab w:val="left" w:pos="1304"/>
        </w:tabs>
        <w:spacing w:before="7" w:line="242" w:lineRule="auto"/>
        <w:ind w:right="704" w:firstLine="427"/>
        <w:rPr>
          <w:rFonts w:ascii="Arial MT" w:hAnsi="Arial MT"/>
          <w:sz w:val="24"/>
        </w:rPr>
      </w:pPr>
      <w:r>
        <w:rPr>
          <w:sz w:val="24"/>
        </w:rPr>
        <w:t>самостоятельно формулировать обобщения и выводы по результатам проведённого наблюдения, слухового исследования. Работа с информацией:</w:t>
      </w:r>
    </w:p>
    <w:p w:rsidR="00ED6F15" w:rsidRDefault="00D45F34">
      <w:pPr>
        <w:pStyle w:val="a5"/>
        <w:numPr>
          <w:ilvl w:val="1"/>
          <w:numId w:val="65"/>
        </w:numPr>
        <w:tabs>
          <w:tab w:val="left" w:pos="1304"/>
        </w:tabs>
        <w:spacing w:line="237" w:lineRule="auto"/>
        <w:ind w:right="697" w:firstLine="427"/>
        <w:rPr>
          <w:rFonts w:ascii="Arial MT" w:hAnsi="Arial MT"/>
          <w:sz w:val="24"/>
        </w:rPr>
      </w:pPr>
      <w:r>
        <w:rPr>
          <w:sz w:val="24"/>
        </w:rPr>
        <w:t>применять различные</w:t>
      </w:r>
      <w:r>
        <w:rPr>
          <w:spacing w:val="-6"/>
          <w:sz w:val="24"/>
        </w:rPr>
        <w:t xml:space="preserve"> </w:t>
      </w:r>
      <w:r>
        <w:rPr>
          <w:sz w:val="24"/>
        </w:rPr>
        <w:t>методы,</w:t>
      </w:r>
      <w:r>
        <w:rPr>
          <w:spacing w:val="-4"/>
          <w:sz w:val="24"/>
        </w:rPr>
        <w:t xml:space="preserve"> </w:t>
      </w:r>
      <w:r>
        <w:rPr>
          <w:sz w:val="24"/>
        </w:rPr>
        <w:t>инструменты и</w:t>
      </w:r>
      <w:r>
        <w:rPr>
          <w:spacing w:val="-1"/>
          <w:sz w:val="24"/>
        </w:rPr>
        <w:t xml:space="preserve"> </w:t>
      </w:r>
      <w:r>
        <w:rPr>
          <w:sz w:val="24"/>
        </w:rPr>
        <w:t>запросы</w:t>
      </w:r>
      <w:r>
        <w:rPr>
          <w:spacing w:val="-4"/>
          <w:sz w:val="24"/>
        </w:rPr>
        <w:t xml:space="preserve"> </w:t>
      </w:r>
      <w:r>
        <w:rPr>
          <w:sz w:val="24"/>
        </w:rPr>
        <w:t>при</w:t>
      </w:r>
      <w:r>
        <w:rPr>
          <w:spacing w:val="-1"/>
          <w:sz w:val="24"/>
        </w:rPr>
        <w:t xml:space="preserve"> </w:t>
      </w:r>
      <w:r>
        <w:rPr>
          <w:sz w:val="24"/>
        </w:rPr>
        <w:t>поиске</w:t>
      </w:r>
      <w:r>
        <w:rPr>
          <w:spacing w:val="-2"/>
          <w:sz w:val="24"/>
        </w:rPr>
        <w:t xml:space="preserve"> </w:t>
      </w:r>
      <w:r>
        <w:rPr>
          <w:sz w:val="24"/>
        </w:rPr>
        <w:t>и</w:t>
      </w:r>
      <w:r>
        <w:rPr>
          <w:spacing w:val="-6"/>
          <w:sz w:val="24"/>
        </w:rPr>
        <w:t xml:space="preserve"> </w:t>
      </w:r>
      <w:r>
        <w:rPr>
          <w:sz w:val="24"/>
        </w:rPr>
        <w:t>отборе</w:t>
      </w:r>
      <w:r>
        <w:rPr>
          <w:spacing w:val="-3"/>
          <w:sz w:val="24"/>
        </w:rPr>
        <w:t xml:space="preserve"> </w:t>
      </w:r>
      <w:r>
        <w:rPr>
          <w:sz w:val="24"/>
        </w:rPr>
        <w:t>информации с учётом предложенной учебной задачи и заданных критериев;</w:t>
      </w:r>
    </w:p>
    <w:p w:rsidR="00ED6F15" w:rsidRDefault="00ED6F15">
      <w:pPr>
        <w:spacing w:line="237" w:lineRule="auto"/>
        <w:jc w:val="both"/>
        <w:rPr>
          <w:rFonts w:ascii="Arial MT" w:hAnsi="Arial MT"/>
          <w:sz w:val="24"/>
        </w:rPr>
        <w:sectPr w:rsidR="00ED6F15">
          <w:pgSz w:w="11900" w:h="16870"/>
          <w:pgMar w:top="1040" w:right="0" w:bottom="1060" w:left="740" w:header="0" w:footer="748" w:gutter="0"/>
          <w:cols w:space="720"/>
        </w:sectPr>
      </w:pPr>
    </w:p>
    <w:p w:rsidR="00ED6F15" w:rsidRDefault="00D45F34">
      <w:pPr>
        <w:pStyle w:val="a5"/>
        <w:numPr>
          <w:ilvl w:val="1"/>
          <w:numId w:val="65"/>
        </w:numPr>
        <w:tabs>
          <w:tab w:val="left" w:pos="1305"/>
        </w:tabs>
        <w:spacing w:before="67"/>
        <w:ind w:left="1305" w:hanging="283"/>
        <w:jc w:val="left"/>
        <w:rPr>
          <w:rFonts w:ascii="Arial MT" w:hAnsi="Arial MT"/>
          <w:sz w:val="24"/>
        </w:rPr>
      </w:pPr>
      <w:r>
        <w:rPr>
          <w:sz w:val="24"/>
        </w:rPr>
        <w:lastRenderedPageBreak/>
        <w:t>понимать</w:t>
      </w:r>
      <w:r>
        <w:rPr>
          <w:spacing w:val="-17"/>
          <w:sz w:val="24"/>
        </w:rPr>
        <w:t xml:space="preserve"> </w:t>
      </w:r>
      <w:r>
        <w:rPr>
          <w:sz w:val="24"/>
        </w:rPr>
        <w:t>специфику</w:t>
      </w:r>
      <w:r>
        <w:rPr>
          <w:spacing w:val="-21"/>
          <w:sz w:val="24"/>
        </w:rPr>
        <w:t xml:space="preserve"> </w:t>
      </w:r>
      <w:r>
        <w:rPr>
          <w:sz w:val="24"/>
        </w:rPr>
        <w:t>работы</w:t>
      </w:r>
      <w:r>
        <w:rPr>
          <w:spacing w:val="-6"/>
          <w:sz w:val="24"/>
        </w:rPr>
        <w:t xml:space="preserve"> </w:t>
      </w:r>
      <w:r>
        <w:rPr>
          <w:sz w:val="24"/>
        </w:rPr>
        <w:t>с</w:t>
      </w:r>
      <w:r>
        <w:rPr>
          <w:spacing w:val="-10"/>
          <w:sz w:val="24"/>
        </w:rPr>
        <w:t xml:space="preserve"> </w:t>
      </w:r>
      <w:r>
        <w:rPr>
          <w:sz w:val="24"/>
        </w:rPr>
        <w:t>аудиоинформацией,</w:t>
      </w:r>
      <w:r>
        <w:rPr>
          <w:spacing w:val="-5"/>
          <w:sz w:val="24"/>
        </w:rPr>
        <w:t xml:space="preserve"> </w:t>
      </w:r>
      <w:r>
        <w:rPr>
          <w:sz w:val="24"/>
        </w:rPr>
        <w:t>музыкальными</w:t>
      </w:r>
      <w:r>
        <w:rPr>
          <w:spacing w:val="-9"/>
          <w:sz w:val="24"/>
        </w:rPr>
        <w:t xml:space="preserve"> </w:t>
      </w:r>
      <w:r>
        <w:rPr>
          <w:spacing w:val="-2"/>
          <w:sz w:val="24"/>
        </w:rPr>
        <w:t>записями;</w:t>
      </w:r>
    </w:p>
    <w:p w:rsidR="00ED6F15" w:rsidRDefault="00D45F34">
      <w:pPr>
        <w:pStyle w:val="a5"/>
        <w:numPr>
          <w:ilvl w:val="1"/>
          <w:numId w:val="65"/>
        </w:numPr>
        <w:tabs>
          <w:tab w:val="left" w:pos="1304"/>
        </w:tabs>
        <w:spacing w:before="4" w:line="237" w:lineRule="auto"/>
        <w:ind w:right="970" w:firstLine="427"/>
        <w:jc w:val="left"/>
        <w:rPr>
          <w:rFonts w:ascii="Arial MT" w:hAnsi="Arial MT"/>
          <w:sz w:val="24"/>
        </w:rPr>
      </w:pPr>
      <w:r>
        <w:rPr>
          <w:sz w:val="24"/>
        </w:rPr>
        <w:t>использовать</w:t>
      </w:r>
      <w:r>
        <w:rPr>
          <w:spacing w:val="32"/>
          <w:sz w:val="24"/>
        </w:rPr>
        <w:t xml:space="preserve"> </w:t>
      </w:r>
      <w:r>
        <w:rPr>
          <w:sz w:val="24"/>
        </w:rPr>
        <w:t>интонирование</w:t>
      </w:r>
      <w:r>
        <w:rPr>
          <w:spacing w:val="35"/>
          <w:sz w:val="24"/>
        </w:rPr>
        <w:t xml:space="preserve"> </w:t>
      </w:r>
      <w:r>
        <w:rPr>
          <w:sz w:val="24"/>
        </w:rPr>
        <w:t>для</w:t>
      </w:r>
      <w:r>
        <w:rPr>
          <w:spacing w:val="34"/>
          <w:sz w:val="24"/>
        </w:rPr>
        <w:t xml:space="preserve"> </w:t>
      </w:r>
      <w:r>
        <w:rPr>
          <w:sz w:val="24"/>
        </w:rPr>
        <w:t>запоминания</w:t>
      </w:r>
      <w:r>
        <w:rPr>
          <w:spacing w:val="31"/>
          <w:sz w:val="24"/>
        </w:rPr>
        <w:t xml:space="preserve"> </w:t>
      </w:r>
      <w:r>
        <w:rPr>
          <w:sz w:val="24"/>
        </w:rPr>
        <w:t>звуковой</w:t>
      </w:r>
      <w:r>
        <w:rPr>
          <w:spacing w:val="32"/>
          <w:sz w:val="24"/>
        </w:rPr>
        <w:t xml:space="preserve"> </w:t>
      </w:r>
      <w:r>
        <w:rPr>
          <w:sz w:val="24"/>
        </w:rPr>
        <w:t>информации,</w:t>
      </w:r>
      <w:r>
        <w:rPr>
          <w:spacing w:val="38"/>
          <w:sz w:val="24"/>
        </w:rPr>
        <w:t xml:space="preserve"> </w:t>
      </w:r>
      <w:r>
        <w:rPr>
          <w:sz w:val="24"/>
        </w:rPr>
        <w:t xml:space="preserve">музыкальных </w:t>
      </w:r>
      <w:r>
        <w:rPr>
          <w:spacing w:val="-2"/>
          <w:sz w:val="24"/>
        </w:rPr>
        <w:t>произведений;</w:t>
      </w:r>
    </w:p>
    <w:p w:rsidR="00ED6F15" w:rsidRDefault="00D45F34">
      <w:pPr>
        <w:pStyle w:val="a5"/>
        <w:numPr>
          <w:ilvl w:val="1"/>
          <w:numId w:val="65"/>
        </w:numPr>
        <w:tabs>
          <w:tab w:val="left" w:pos="1304"/>
          <w:tab w:val="left" w:pos="2654"/>
          <w:tab w:val="left" w:pos="4517"/>
          <w:tab w:val="left" w:pos="6760"/>
          <w:tab w:val="left" w:pos="8066"/>
          <w:tab w:val="left" w:pos="8518"/>
        </w:tabs>
        <w:spacing w:before="7" w:line="242" w:lineRule="auto"/>
        <w:ind w:right="730" w:firstLine="427"/>
        <w:jc w:val="left"/>
        <w:rPr>
          <w:rFonts w:ascii="Arial MT" w:hAnsi="Arial MT"/>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r>
      <w:r>
        <w:rPr>
          <w:spacing w:val="-4"/>
          <w:sz w:val="24"/>
        </w:rPr>
        <w:t xml:space="preserve">систематизировать </w:t>
      </w:r>
      <w:r>
        <w:rPr>
          <w:sz w:val="24"/>
        </w:rPr>
        <w:t>информацию, представленную в аудио- и видеоформатах, текстах, таблицах, схемах;</w:t>
      </w:r>
    </w:p>
    <w:p w:rsidR="00ED6F15" w:rsidRDefault="00D45F34">
      <w:pPr>
        <w:pStyle w:val="a5"/>
        <w:numPr>
          <w:ilvl w:val="1"/>
          <w:numId w:val="65"/>
        </w:numPr>
        <w:tabs>
          <w:tab w:val="left" w:pos="1304"/>
          <w:tab w:val="left" w:pos="2885"/>
          <w:tab w:val="left" w:pos="4201"/>
          <w:tab w:val="left" w:pos="5113"/>
          <w:tab w:val="left" w:pos="5684"/>
          <w:tab w:val="left" w:pos="7120"/>
          <w:tab w:val="left" w:pos="8479"/>
          <w:tab w:val="left" w:pos="8825"/>
        </w:tabs>
        <w:spacing w:before="1" w:line="237" w:lineRule="auto"/>
        <w:ind w:right="725" w:firstLine="427"/>
        <w:jc w:val="left"/>
        <w:rPr>
          <w:rFonts w:ascii="Arial MT" w:hAnsi="Arial MT"/>
          <w:sz w:val="24"/>
        </w:rPr>
      </w:pPr>
      <w:r>
        <w:rPr>
          <w:spacing w:val="-2"/>
          <w:sz w:val="24"/>
        </w:rPr>
        <w:t>использовать</w:t>
      </w:r>
      <w:r>
        <w:rPr>
          <w:sz w:val="24"/>
        </w:rPr>
        <w:tab/>
      </w:r>
      <w:r>
        <w:rPr>
          <w:spacing w:val="-2"/>
          <w:sz w:val="24"/>
        </w:rPr>
        <w:t>смысловое</w:t>
      </w:r>
      <w:r>
        <w:rPr>
          <w:sz w:val="24"/>
        </w:rPr>
        <w:tab/>
      </w:r>
      <w:r>
        <w:rPr>
          <w:spacing w:val="-2"/>
          <w:sz w:val="24"/>
        </w:rPr>
        <w:t>чтение</w:t>
      </w:r>
      <w:r>
        <w:rPr>
          <w:sz w:val="24"/>
        </w:rPr>
        <w:tab/>
      </w:r>
      <w:r>
        <w:rPr>
          <w:spacing w:val="-4"/>
          <w:sz w:val="24"/>
        </w:rPr>
        <w:t>для</w:t>
      </w:r>
      <w:r>
        <w:rPr>
          <w:sz w:val="24"/>
        </w:rPr>
        <w:tab/>
      </w:r>
      <w:r>
        <w:rPr>
          <w:spacing w:val="-2"/>
          <w:sz w:val="24"/>
        </w:rPr>
        <w:t>извлечения,</w:t>
      </w:r>
      <w:r>
        <w:rPr>
          <w:sz w:val="24"/>
        </w:rPr>
        <w:tab/>
      </w:r>
      <w:r>
        <w:rPr>
          <w:spacing w:val="-2"/>
          <w:sz w:val="24"/>
        </w:rPr>
        <w:t>обобщения</w:t>
      </w:r>
      <w:r>
        <w:rPr>
          <w:sz w:val="24"/>
        </w:rPr>
        <w:tab/>
      </w:r>
      <w:r>
        <w:rPr>
          <w:spacing w:val="-10"/>
          <w:sz w:val="24"/>
        </w:rPr>
        <w:t>и</w:t>
      </w:r>
      <w:r>
        <w:rPr>
          <w:sz w:val="24"/>
        </w:rPr>
        <w:tab/>
      </w:r>
      <w:r>
        <w:rPr>
          <w:spacing w:val="-4"/>
          <w:sz w:val="24"/>
        </w:rPr>
        <w:t xml:space="preserve">систематизации </w:t>
      </w:r>
      <w:r>
        <w:rPr>
          <w:sz w:val="24"/>
        </w:rPr>
        <w:t>информации из одного или нескольких источников с учётом поставленных целей;</w:t>
      </w:r>
    </w:p>
    <w:p w:rsidR="00ED6F15" w:rsidRDefault="00D45F34">
      <w:pPr>
        <w:pStyle w:val="a5"/>
        <w:numPr>
          <w:ilvl w:val="1"/>
          <w:numId w:val="65"/>
        </w:numPr>
        <w:tabs>
          <w:tab w:val="left" w:pos="1304"/>
        </w:tabs>
        <w:spacing w:before="2" w:line="242" w:lineRule="auto"/>
        <w:ind w:right="1036" w:firstLine="427"/>
        <w:jc w:val="left"/>
        <w:rPr>
          <w:rFonts w:ascii="Arial MT" w:hAnsi="Arial MT"/>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w:t>
      </w:r>
      <w:r>
        <w:rPr>
          <w:spacing w:val="40"/>
          <w:sz w:val="24"/>
        </w:rPr>
        <w:t xml:space="preserve"> </w:t>
      </w:r>
      <w:r>
        <w:rPr>
          <w:sz w:val="24"/>
        </w:rPr>
        <w:t>сформулированным самостоятельно;</w:t>
      </w:r>
    </w:p>
    <w:p w:rsidR="00ED6F15" w:rsidRDefault="00D45F34">
      <w:pPr>
        <w:pStyle w:val="a5"/>
        <w:numPr>
          <w:ilvl w:val="1"/>
          <w:numId w:val="65"/>
        </w:numPr>
        <w:tabs>
          <w:tab w:val="left" w:pos="1304"/>
        </w:tabs>
        <w:ind w:right="741" w:firstLine="427"/>
        <w:jc w:val="left"/>
        <w:rPr>
          <w:rFonts w:ascii="Arial MT" w:hAnsi="Arial MT"/>
          <w:sz w:val="24"/>
        </w:rPr>
      </w:pPr>
      <w:r>
        <w:rPr>
          <w:sz w:val="24"/>
        </w:rPr>
        <w:t>различать</w:t>
      </w:r>
      <w:r>
        <w:rPr>
          <w:spacing w:val="-6"/>
          <w:sz w:val="24"/>
        </w:rPr>
        <w:t xml:space="preserve"> </w:t>
      </w:r>
      <w:r>
        <w:rPr>
          <w:sz w:val="24"/>
        </w:rPr>
        <w:t>тексты</w:t>
      </w:r>
      <w:r>
        <w:rPr>
          <w:spacing w:val="-8"/>
          <w:sz w:val="24"/>
        </w:rPr>
        <w:t xml:space="preserve"> </w:t>
      </w:r>
      <w:r>
        <w:rPr>
          <w:sz w:val="24"/>
        </w:rPr>
        <w:t>информационного</w:t>
      </w:r>
      <w:r>
        <w:rPr>
          <w:spacing w:val="-5"/>
          <w:sz w:val="24"/>
        </w:rPr>
        <w:t xml:space="preserve"> </w:t>
      </w:r>
      <w:r>
        <w:rPr>
          <w:sz w:val="24"/>
        </w:rPr>
        <w:t>и</w:t>
      </w:r>
      <w:r>
        <w:rPr>
          <w:spacing w:val="-11"/>
          <w:sz w:val="24"/>
        </w:rPr>
        <w:t xml:space="preserve"> </w:t>
      </w:r>
      <w:r>
        <w:rPr>
          <w:sz w:val="24"/>
        </w:rPr>
        <w:t>художественного</w:t>
      </w:r>
      <w:r>
        <w:rPr>
          <w:spacing w:val="-7"/>
          <w:sz w:val="24"/>
        </w:rPr>
        <w:t xml:space="preserve"> </w:t>
      </w:r>
      <w:r>
        <w:rPr>
          <w:sz w:val="24"/>
        </w:rPr>
        <w:t>содержания,</w:t>
      </w:r>
      <w:r>
        <w:rPr>
          <w:spacing w:val="-6"/>
          <w:sz w:val="24"/>
        </w:rPr>
        <w:t xml:space="preserve"> </w:t>
      </w:r>
      <w:r>
        <w:rPr>
          <w:sz w:val="24"/>
        </w:rPr>
        <w:t>трансформировать, интерпретировать их в соответствии с учебной задачей;</w:t>
      </w:r>
    </w:p>
    <w:p w:rsidR="00ED6F15" w:rsidRDefault="00D45F34">
      <w:pPr>
        <w:pStyle w:val="a5"/>
        <w:numPr>
          <w:ilvl w:val="1"/>
          <w:numId w:val="65"/>
        </w:numPr>
        <w:tabs>
          <w:tab w:val="left" w:pos="1304"/>
        </w:tabs>
        <w:ind w:right="705" w:firstLine="427"/>
        <w:rPr>
          <w:rFonts w:ascii="Arial MT" w:hAnsi="Arial MT"/>
          <w:sz w:val="24"/>
        </w:rPr>
      </w:pPr>
      <w:r>
        <w:rPr>
          <w:sz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sz w:val="24"/>
        </w:rPr>
        <w:t>установки.</w:t>
      </w:r>
    </w:p>
    <w:p w:rsidR="00ED6F15" w:rsidRDefault="00D45F34">
      <w:pPr>
        <w:pStyle w:val="a3"/>
        <w:ind w:left="594" w:right="701"/>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D6F15" w:rsidRDefault="00D45F34">
      <w:pPr>
        <w:pStyle w:val="a5"/>
        <w:numPr>
          <w:ilvl w:val="0"/>
          <w:numId w:val="65"/>
        </w:numPr>
        <w:tabs>
          <w:tab w:val="left" w:pos="1549"/>
        </w:tabs>
        <w:spacing w:before="1" w:line="237" w:lineRule="auto"/>
        <w:ind w:left="594" w:right="705" w:firstLine="427"/>
        <w:jc w:val="both"/>
        <w:rPr>
          <w:sz w:val="24"/>
        </w:rPr>
      </w:pPr>
      <w:r>
        <w:rPr>
          <w:sz w:val="24"/>
        </w:rPr>
        <w:t xml:space="preserve">Овладение универсальными коммуникативными действиями Невербальная </w:t>
      </w:r>
      <w:r>
        <w:rPr>
          <w:spacing w:val="-2"/>
          <w:sz w:val="24"/>
        </w:rPr>
        <w:t>коммуникация:</w:t>
      </w:r>
    </w:p>
    <w:p w:rsidR="00ED6F15" w:rsidRDefault="00D45F34">
      <w:pPr>
        <w:pStyle w:val="a5"/>
        <w:numPr>
          <w:ilvl w:val="1"/>
          <w:numId w:val="65"/>
        </w:numPr>
        <w:tabs>
          <w:tab w:val="left" w:pos="1304"/>
        </w:tabs>
        <w:spacing w:before="2"/>
        <w:ind w:right="688" w:firstLine="427"/>
        <w:rPr>
          <w:rFonts w:ascii="Arial MT" w:hAnsi="Arial MT"/>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D6F15" w:rsidRDefault="00D45F34">
      <w:pPr>
        <w:pStyle w:val="a5"/>
        <w:numPr>
          <w:ilvl w:val="1"/>
          <w:numId w:val="65"/>
        </w:numPr>
        <w:tabs>
          <w:tab w:val="left" w:pos="1304"/>
        </w:tabs>
        <w:spacing w:before="4" w:line="237" w:lineRule="auto"/>
        <w:ind w:right="712" w:firstLine="427"/>
        <w:rPr>
          <w:rFonts w:ascii="Arial MT" w:hAnsi="Arial MT"/>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D6F15" w:rsidRDefault="00D45F34">
      <w:pPr>
        <w:pStyle w:val="a5"/>
        <w:numPr>
          <w:ilvl w:val="1"/>
          <w:numId w:val="65"/>
        </w:numPr>
        <w:tabs>
          <w:tab w:val="left" w:pos="1304"/>
        </w:tabs>
        <w:spacing w:before="2" w:line="247" w:lineRule="auto"/>
        <w:ind w:right="708" w:firstLine="427"/>
        <w:rPr>
          <w:rFonts w:ascii="Arial MT" w:hAnsi="Arial MT"/>
          <w:sz w:val="24"/>
        </w:rPr>
      </w:pPr>
      <w:r>
        <w:rPr>
          <w:sz w:val="24"/>
        </w:rPr>
        <w:t>осознанно пользоваться интонационной выразительностью</w:t>
      </w:r>
      <w:r>
        <w:rPr>
          <w:spacing w:val="-1"/>
          <w:sz w:val="24"/>
        </w:rPr>
        <w:t xml:space="preserve"> </w:t>
      </w:r>
      <w:r>
        <w:rPr>
          <w:sz w:val="24"/>
        </w:rPr>
        <w:t>в</w:t>
      </w:r>
      <w:r>
        <w:rPr>
          <w:spacing w:val="-2"/>
          <w:sz w:val="24"/>
        </w:rPr>
        <w:t xml:space="preserve"> </w:t>
      </w:r>
      <w:r>
        <w:rPr>
          <w:sz w:val="24"/>
        </w:rPr>
        <w:t>обыденной речи, понимать культурные нормы и значение интонации в повседневном общении;</w:t>
      </w:r>
    </w:p>
    <w:p w:rsidR="00ED6F15" w:rsidRDefault="00D45F34">
      <w:pPr>
        <w:pStyle w:val="a5"/>
        <w:numPr>
          <w:ilvl w:val="1"/>
          <w:numId w:val="65"/>
        </w:numPr>
        <w:tabs>
          <w:tab w:val="left" w:pos="1304"/>
        </w:tabs>
        <w:spacing w:line="237" w:lineRule="auto"/>
        <w:ind w:right="694" w:firstLine="427"/>
        <w:rPr>
          <w:rFonts w:ascii="Arial MT" w:hAnsi="Arial MT"/>
          <w:sz w:val="24"/>
        </w:rPr>
      </w:pPr>
      <w:r>
        <w:rPr>
          <w:sz w:val="24"/>
        </w:rPr>
        <w:t>эффективно использовать интонационно-выразительные возможности в ситуации публичного выступления;</w:t>
      </w:r>
    </w:p>
    <w:p w:rsidR="00ED6F15" w:rsidRDefault="00D45F34">
      <w:pPr>
        <w:pStyle w:val="a5"/>
        <w:numPr>
          <w:ilvl w:val="1"/>
          <w:numId w:val="65"/>
        </w:numPr>
        <w:tabs>
          <w:tab w:val="left" w:pos="1304"/>
        </w:tabs>
        <w:spacing w:line="237" w:lineRule="auto"/>
        <w:ind w:right="698" w:firstLine="427"/>
        <w:rPr>
          <w:rFonts w:ascii="Arial MT" w:hAnsi="Arial MT"/>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D6F15" w:rsidRDefault="00D45F34">
      <w:pPr>
        <w:pStyle w:val="a3"/>
        <w:spacing w:before="8" w:line="274" w:lineRule="exact"/>
        <w:ind w:left="1022" w:firstLine="0"/>
      </w:pPr>
      <w:r>
        <w:t>Вербальное</w:t>
      </w:r>
      <w:r>
        <w:rPr>
          <w:spacing w:val="-11"/>
        </w:rPr>
        <w:t xml:space="preserve"> </w:t>
      </w:r>
      <w:r>
        <w:rPr>
          <w:spacing w:val="-2"/>
        </w:rPr>
        <w:t>общение:</w:t>
      </w:r>
    </w:p>
    <w:p w:rsidR="00ED6F15" w:rsidRDefault="00D45F34">
      <w:pPr>
        <w:pStyle w:val="a5"/>
        <w:numPr>
          <w:ilvl w:val="1"/>
          <w:numId w:val="65"/>
        </w:numPr>
        <w:tabs>
          <w:tab w:val="left" w:pos="1304"/>
          <w:tab w:val="left" w:pos="2952"/>
          <w:tab w:val="left" w:pos="3283"/>
          <w:tab w:val="left" w:pos="5070"/>
          <w:tab w:val="left" w:pos="6323"/>
          <w:tab w:val="left" w:pos="7509"/>
          <w:tab w:val="left" w:pos="8474"/>
          <w:tab w:val="left" w:pos="8791"/>
          <w:tab w:val="left" w:pos="10352"/>
        </w:tabs>
        <w:spacing w:line="242" w:lineRule="auto"/>
        <w:ind w:right="698" w:firstLine="427"/>
        <w:jc w:val="left"/>
        <w:rPr>
          <w:rFonts w:ascii="Arial MT" w:hAnsi="Arial MT"/>
          <w:sz w:val="24"/>
        </w:rPr>
      </w:pPr>
      <w:r>
        <w:rPr>
          <w:spacing w:val="-2"/>
          <w:sz w:val="24"/>
        </w:rPr>
        <w:t>воспринимать</w:t>
      </w:r>
      <w:r>
        <w:rPr>
          <w:sz w:val="24"/>
        </w:rPr>
        <w:tab/>
      </w:r>
      <w:r>
        <w:rPr>
          <w:spacing w:val="-10"/>
          <w:sz w:val="24"/>
        </w:rPr>
        <w:t>и</w:t>
      </w:r>
      <w:r>
        <w:rPr>
          <w:sz w:val="24"/>
        </w:rPr>
        <w:tab/>
      </w:r>
      <w:r>
        <w:rPr>
          <w:spacing w:val="-2"/>
          <w:sz w:val="24"/>
        </w:rPr>
        <w:t>формулировать</w:t>
      </w:r>
      <w:r>
        <w:rPr>
          <w:sz w:val="24"/>
        </w:rPr>
        <w:tab/>
      </w:r>
      <w:r>
        <w:rPr>
          <w:spacing w:val="-2"/>
          <w:sz w:val="24"/>
        </w:rPr>
        <w:t>суждения,</w:t>
      </w:r>
      <w:r>
        <w:rPr>
          <w:sz w:val="24"/>
        </w:rPr>
        <w:tab/>
      </w:r>
      <w:r>
        <w:rPr>
          <w:spacing w:val="-2"/>
          <w:sz w:val="24"/>
        </w:rPr>
        <w:t>выражать</w:t>
      </w:r>
      <w:r>
        <w:rPr>
          <w:sz w:val="24"/>
        </w:rPr>
        <w:tab/>
      </w:r>
      <w:r>
        <w:rPr>
          <w:spacing w:val="-2"/>
          <w:sz w:val="24"/>
        </w:rPr>
        <w:t>эмоции</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условиями и целями общения;</w:t>
      </w:r>
    </w:p>
    <w:p w:rsidR="00ED6F15" w:rsidRDefault="00D45F34">
      <w:pPr>
        <w:pStyle w:val="a5"/>
        <w:numPr>
          <w:ilvl w:val="1"/>
          <w:numId w:val="65"/>
        </w:numPr>
        <w:tabs>
          <w:tab w:val="left" w:pos="1304"/>
        </w:tabs>
        <w:spacing w:line="237" w:lineRule="auto"/>
        <w:ind w:right="779" w:firstLine="427"/>
        <w:jc w:val="left"/>
        <w:rPr>
          <w:rFonts w:ascii="Arial MT" w:hAnsi="Arial MT"/>
          <w:sz w:val="24"/>
        </w:rPr>
      </w:pPr>
      <w:r>
        <w:rPr>
          <w:sz w:val="24"/>
        </w:rPr>
        <w:t>выражать</w:t>
      </w:r>
      <w:r>
        <w:rPr>
          <w:spacing w:val="-4"/>
          <w:sz w:val="24"/>
        </w:rPr>
        <w:t xml:space="preserve"> </w:t>
      </w:r>
      <w:r>
        <w:rPr>
          <w:sz w:val="24"/>
        </w:rPr>
        <w:t>своё</w:t>
      </w:r>
      <w:r>
        <w:rPr>
          <w:spacing w:val="-7"/>
          <w:sz w:val="24"/>
        </w:rPr>
        <w:t xml:space="preserve"> </w:t>
      </w:r>
      <w:r>
        <w:rPr>
          <w:sz w:val="24"/>
        </w:rPr>
        <w:t>мнение,</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впечатления</w:t>
      </w:r>
      <w:r>
        <w:rPr>
          <w:spacing w:val="-6"/>
          <w:sz w:val="24"/>
        </w:rPr>
        <w:t xml:space="preserve"> </w:t>
      </w:r>
      <w:r>
        <w:rPr>
          <w:sz w:val="24"/>
        </w:rPr>
        <w:t>от</w:t>
      </w:r>
      <w:r>
        <w:rPr>
          <w:spacing w:val="-5"/>
          <w:sz w:val="24"/>
        </w:rPr>
        <w:t xml:space="preserve"> </w:t>
      </w:r>
      <w:r>
        <w:rPr>
          <w:sz w:val="24"/>
        </w:rPr>
        <w:t>общения</w:t>
      </w:r>
      <w:r>
        <w:rPr>
          <w:spacing w:val="-1"/>
          <w:sz w:val="24"/>
        </w:rPr>
        <w:t xml:space="preserve"> </w:t>
      </w:r>
      <w:r>
        <w:rPr>
          <w:sz w:val="24"/>
        </w:rPr>
        <w:t>с</w:t>
      </w:r>
      <w:r>
        <w:rPr>
          <w:spacing w:val="-7"/>
          <w:sz w:val="24"/>
        </w:rPr>
        <w:t xml:space="preserve"> </w:t>
      </w:r>
      <w:r>
        <w:rPr>
          <w:sz w:val="24"/>
        </w:rPr>
        <w:t>музыкальным искусством в устных и письменных текстах;</w:t>
      </w:r>
    </w:p>
    <w:p w:rsidR="00ED6F15" w:rsidRDefault="00D45F34">
      <w:pPr>
        <w:pStyle w:val="a5"/>
        <w:numPr>
          <w:ilvl w:val="1"/>
          <w:numId w:val="65"/>
        </w:numPr>
        <w:tabs>
          <w:tab w:val="left" w:pos="1304"/>
        </w:tabs>
        <w:spacing w:before="2" w:line="242" w:lineRule="auto"/>
        <w:ind w:right="878" w:firstLine="427"/>
        <w:jc w:val="left"/>
        <w:rPr>
          <w:rFonts w:ascii="Arial MT" w:hAnsi="Arial MT"/>
          <w:sz w:val="24"/>
        </w:rPr>
      </w:pPr>
      <w:r>
        <w:rPr>
          <w:sz w:val="24"/>
        </w:rPr>
        <w:t>понимать</w:t>
      </w:r>
      <w:r>
        <w:rPr>
          <w:spacing w:val="35"/>
          <w:sz w:val="24"/>
        </w:rPr>
        <w:t xml:space="preserve"> </w:t>
      </w:r>
      <w:r>
        <w:rPr>
          <w:sz w:val="24"/>
        </w:rPr>
        <w:t>намерения</w:t>
      </w:r>
      <w:r>
        <w:rPr>
          <w:spacing w:val="38"/>
          <w:sz w:val="24"/>
        </w:rPr>
        <w:t xml:space="preserve"> </w:t>
      </w:r>
      <w:r>
        <w:rPr>
          <w:sz w:val="24"/>
        </w:rPr>
        <w:t>других,</w:t>
      </w:r>
      <w:r>
        <w:rPr>
          <w:spacing w:val="39"/>
          <w:sz w:val="24"/>
        </w:rPr>
        <w:t xml:space="preserve"> </w:t>
      </w:r>
      <w:r>
        <w:rPr>
          <w:sz w:val="24"/>
        </w:rPr>
        <w:t>проявлять</w:t>
      </w:r>
      <w:r>
        <w:rPr>
          <w:spacing w:val="39"/>
          <w:sz w:val="24"/>
        </w:rPr>
        <w:t xml:space="preserve"> </w:t>
      </w:r>
      <w:r>
        <w:rPr>
          <w:sz w:val="24"/>
        </w:rPr>
        <w:t>уважительное</w:t>
      </w:r>
      <w:r>
        <w:rPr>
          <w:spacing w:val="33"/>
          <w:sz w:val="24"/>
        </w:rPr>
        <w:t xml:space="preserve"> </w:t>
      </w:r>
      <w:r>
        <w:rPr>
          <w:sz w:val="24"/>
        </w:rPr>
        <w:t>отношение</w:t>
      </w:r>
      <w:r>
        <w:rPr>
          <w:spacing w:val="35"/>
          <w:sz w:val="24"/>
        </w:rPr>
        <w:t xml:space="preserve"> </w:t>
      </w:r>
      <w:r>
        <w:rPr>
          <w:sz w:val="24"/>
        </w:rPr>
        <w:t>к</w:t>
      </w:r>
      <w:r>
        <w:rPr>
          <w:spacing w:val="35"/>
          <w:sz w:val="24"/>
        </w:rPr>
        <w:t xml:space="preserve"> </w:t>
      </w:r>
      <w:r>
        <w:rPr>
          <w:sz w:val="24"/>
        </w:rPr>
        <w:t>собеседнику и</w:t>
      </w:r>
      <w:r>
        <w:rPr>
          <w:spacing w:val="37"/>
          <w:sz w:val="24"/>
        </w:rPr>
        <w:t xml:space="preserve"> </w:t>
      </w:r>
      <w:r>
        <w:rPr>
          <w:sz w:val="24"/>
        </w:rPr>
        <w:t>в корректной форме формулировать свои возражения;</w:t>
      </w:r>
    </w:p>
    <w:p w:rsidR="00ED6F15" w:rsidRDefault="00D45F34">
      <w:pPr>
        <w:pStyle w:val="a5"/>
        <w:numPr>
          <w:ilvl w:val="1"/>
          <w:numId w:val="65"/>
        </w:numPr>
        <w:tabs>
          <w:tab w:val="left" w:pos="1304"/>
          <w:tab w:val="left" w:pos="2083"/>
          <w:tab w:val="left" w:pos="3062"/>
          <w:tab w:val="left" w:pos="4455"/>
          <w:tab w:val="left" w:pos="5540"/>
          <w:tab w:val="left" w:pos="6630"/>
          <w:tab w:val="left" w:pos="7101"/>
          <w:tab w:val="left" w:pos="8278"/>
          <w:tab w:val="left" w:pos="9872"/>
        </w:tabs>
        <w:ind w:right="706" w:firstLine="427"/>
        <w:jc w:val="left"/>
        <w:rPr>
          <w:rFonts w:ascii="Arial MT" w:hAnsi="Arial MT"/>
          <w:sz w:val="24"/>
        </w:rPr>
      </w:pPr>
      <w:r>
        <w:rPr>
          <w:spacing w:val="-2"/>
          <w:sz w:val="24"/>
        </w:rPr>
        <w:t>вести</w:t>
      </w:r>
      <w:r>
        <w:rPr>
          <w:sz w:val="24"/>
        </w:rPr>
        <w:tab/>
      </w:r>
      <w:r>
        <w:rPr>
          <w:spacing w:val="-2"/>
          <w:sz w:val="24"/>
        </w:rPr>
        <w:t>диалог,</w:t>
      </w:r>
      <w:r>
        <w:rPr>
          <w:sz w:val="24"/>
        </w:rPr>
        <w:tab/>
      </w:r>
      <w:r>
        <w:rPr>
          <w:spacing w:val="-2"/>
          <w:sz w:val="24"/>
        </w:rPr>
        <w:t>дискуссию,</w:t>
      </w:r>
      <w:r>
        <w:rPr>
          <w:sz w:val="24"/>
        </w:rPr>
        <w:tab/>
      </w:r>
      <w:r>
        <w:rPr>
          <w:spacing w:val="-2"/>
          <w:sz w:val="24"/>
        </w:rPr>
        <w:t>задавать</w:t>
      </w:r>
      <w:r>
        <w:rPr>
          <w:sz w:val="24"/>
        </w:rPr>
        <w:tab/>
      </w:r>
      <w:r>
        <w:rPr>
          <w:spacing w:val="-2"/>
          <w:sz w:val="24"/>
        </w:rPr>
        <w:t>вопросы</w:t>
      </w:r>
      <w:r>
        <w:rPr>
          <w:sz w:val="24"/>
        </w:rPr>
        <w:tab/>
      </w:r>
      <w:r>
        <w:rPr>
          <w:spacing w:val="-6"/>
          <w:sz w:val="24"/>
        </w:rPr>
        <w:t>по</w:t>
      </w:r>
      <w:r>
        <w:rPr>
          <w:sz w:val="24"/>
        </w:rPr>
        <w:tab/>
      </w:r>
      <w:r>
        <w:rPr>
          <w:spacing w:val="-2"/>
          <w:sz w:val="24"/>
        </w:rPr>
        <w:t>существу</w:t>
      </w:r>
      <w:r>
        <w:rPr>
          <w:sz w:val="24"/>
        </w:rPr>
        <w:tab/>
      </w:r>
      <w:r>
        <w:rPr>
          <w:spacing w:val="-2"/>
          <w:sz w:val="24"/>
        </w:rPr>
        <w:t>обсуждаемой</w:t>
      </w:r>
      <w:r>
        <w:rPr>
          <w:sz w:val="24"/>
        </w:rPr>
        <w:tab/>
      </w:r>
      <w:r>
        <w:rPr>
          <w:spacing w:val="-4"/>
          <w:sz w:val="24"/>
        </w:rPr>
        <w:t xml:space="preserve">темы, </w:t>
      </w:r>
      <w:r>
        <w:rPr>
          <w:sz w:val="24"/>
        </w:rPr>
        <w:t>поддерживать благожелательный тон диалога;</w:t>
      </w:r>
    </w:p>
    <w:p w:rsidR="00ED6F15" w:rsidRDefault="00D45F34">
      <w:pPr>
        <w:pStyle w:val="a5"/>
        <w:numPr>
          <w:ilvl w:val="1"/>
          <w:numId w:val="65"/>
        </w:numPr>
        <w:tabs>
          <w:tab w:val="left" w:pos="1305"/>
        </w:tabs>
        <w:spacing w:before="2" w:line="242" w:lineRule="auto"/>
        <w:ind w:left="1022" w:right="2479" w:firstLine="0"/>
        <w:jc w:val="left"/>
        <w:rPr>
          <w:rFonts w:ascii="Arial MT" w:hAnsi="Arial MT"/>
          <w:sz w:val="24"/>
        </w:rPr>
      </w:pPr>
      <w:r>
        <w:rPr>
          <w:sz w:val="24"/>
        </w:rPr>
        <w:t>публично</w:t>
      </w:r>
      <w:r>
        <w:rPr>
          <w:spacing w:val="-8"/>
          <w:sz w:val="24"/>
        </w:rPr>
        <w:t xml:space="preserve"> </w:t>
      </w:r>
      <w:r>
        <w:rPr>
          <w:sz w:val="24"/>
        </w:rPr>
        <w:t>представлять</w:t>
      </w:r>
      <w:r>
        <w:rPr>
          <w:spacing w:val="-14"/>
          <w:sz w:val="24"/>
        </w:rPr>
        <w:t xml:space="preserve"> </w:t>
      </w:r>
      <w:r>
        <w:rPr>
          <w:sz w:val="24"/>
        </w:rPr>
        <w:t>результаты</w:t>
      </w:r>
      <w:r>
        <w:rPr>
          <w:spacing w:val="-10"/>
          <w:sz w:val="24"/>
        </w:rPr>
        <w:t xml:space="preserve"> </w:t>
      </w:r>
      <w:r>
        <w:rPr>
          <w:sz w:val="24"/>
        </w:rPr>
        <w:t>учебной</w:t>
      </w:r>
      <w:r>
        <w:rPr>
          <w:spacing w:val="-14"/>
          <w:sz w:val="24"/>
        </w:rPr>
        <w:t xml:space="preserve"> </w:t>
      </w:r>
      <w:r>
        <w:rPr>
          <w:sz w:val="24"/>
        </w:rPr>
        <w:t>и</w:t>
      </w:r>
      <w:r>
        <w:rPr>
          <w:spacing w:val="-15"/>
          <w:sz w:val="24"/>
        </w:rPr>
        <w:t xml:space="preserve"> </w:t>
      </w:r>
      <w:r>
        <w:rPr>
          <w:sz w:val="24"/>
        </w:rPr>
        <w:t>творческой</w:t>
      </w:r>
      <w:r>
        <w:rPr>
          <w:spacing w:val="-14"/>
          <w:sz w:val="24"/>
        </w:rPr>
        <w:t xml:space="preserve"> </w:t>
      </w:r>
      <w:r>
        <w:rPr>
          <w:sz w:val="24"/>
        </w:rPr>
        <w:t>деятельности. Совместная деятельность (сотрудничество):</w:t>
      </w:r>
    </w:p>
    <w:p w:rsidR="00ED6F15" w:rsidRDefault="00D45F34">
      <w:pPr>
        <w:pStyle w:val="a5"/>
        <w:numPr>
          <w:ilvl w:val="1"/>
          <w:numId w:val="65"/>
        </w:numPr>
        <w:tabs>
          <w:tab w:val="left" w:pos="1304"/>
        </w:tabs>
        <w:ind w:right="702" w:firstLine="427"/>
        <w:rPr>
          <w:rFonts w:ascii="Arial MT" w:hAnsi="Arial MT"/>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D6F15" w:rsidRDefault="00D45F34">
      <w:pPr>
        <w:pStyle w:val="a5"/>
        <w:numPr>
          <w:ilvl w:val="1"/>
          <w:numId w:val="65"/>
        </w:numPr>
        <w:tabs>
          <w:tab w:val="left" w:pos="1304"/>
        </w:tabs>
        <w:ind w:right="708" w:firstLine="427"/>
        <w:rPr>
          <w:rFonts w:ascii="Arial MT" w:hAnsi="Arial MT"/>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D6F15" w:rsidRDefault="00D45F34">
      <w:pPr>
        <w:pStyle w:val="a5"/>
        <w:numPr>
          <w:ilvl w:val="1"/>
          <w:numId w:val="65"/>
        </w:numPr>
        <w:tabs>
          <w:tab w:val="left" w:pos="1304"/>
        </w:tabs>
        <w:ind w:right="688" w:firstLine="427"/>
        <w:rPr>
          <w:rFonts w:ascii="Arial MT" w:hAnsi="Arial MT"/>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D6F15" w:rsidRDefault="00ED6F15">
      <w:pPr>
        <w:jc w:val="both"/>
        <w:rPr>
          <w:rFonts w:ascii="Arial MT" w:hAnsi="Arial MT"/>
          <w:sz w:val="24"/>
        </w:rPr>
        <w:sectPr w:rsidR="00ED6F15">
          <w:pgSz w:w="11900" w:h="16870"/>
          <w:pgMar w:top="1040" w:right="0" w:bottom="1060" w:left="740" w:header="0" w:footer="748" w:gutter="0"/>
          <w:cols w:space="720"/>
        </w:sectPr>
      </w:pPr>
    </w:p>
    <w:p w:rsidR="00ED6F15" w:rsidRDefault="00D45F34">
      <w:pPr>
        <w:pStyle w:val="a5"/>
        <w:numPr>
          <w:ilvl w:val="1"/>
          <w:numId w:val="65"/>
        </w:numPr>
        <w:tabs>
          <w:tab w:val="left" w:pos="1304"/>
        </w:tabs>
        <w:spacing w:before="67"/>
        <w:ind w:right="695" w:firstLine="427"/>
        <w:rPr>
          <w:rFonts w:ascii="Arial MT" w:hAnsi="Arial MT"/>
          <w:sz w:val="24"/>
        </w:rPr>
      </w:pPr>
      <w:r>
        <w:rPr>
          <w:sz w:val="24"/>
        </w:rPr>
        <w:lastRenderedPageBreak/>
        <w:t>оценивать качество своего вклада в общий продукт по критериям, самостоятельно сформулированным участниками взаимодействия;</w:t>
      </w:r>
      <w:r>
        <w:rPr>
          <w:spacing w:val="-3"/>
          <w:sz w:val="24"/>
        </w:rPr>
        <w:t xml:space="preserve"> </w:t>
      </w:r>
      <w:r>
        <w:rPr>
          <w:sz w:val="24"/>
        </w:rPr>
        <w:t>сравнивать</w:t>
      </w:r>
      <w:r>
        <w:rPr>
          <w:spacing w:val="-2"/>
          <w:sz w:val="24"/>
        </w:rPr>
        <w:t xml:space="preserve"> </w:t>
      </w:r>
      <w:r>
        <w:rPr>
          <w:sz w:val="24"/>
        </w:rPr>
        <w:t>результаты с</w:t>
      </w:r>
      <w:r>
        <w:rPr>
          <w:spacing w:val="-6"/>
          <w:sz w:val="24"/>
        </w:rPr>
        <w:t xml:space="preserve"> </w:t>
      </w:r>
      <w:r>
        <w:rPr>
          <w:sz w:val="24"/>
        </w:rPr>
        <w:t>исходной задачей</w:t>
      </w:r>
      <w:r>
        <w:rPr>
          <w:spacing w:val="-4"/>
          <w:sz w:val="24"/>
        </w:rPr>
        <w:t xml:space="preserve"> </w:t>
      </w:r>
      <w:r>
        <w:rPr>
          <w:sz w:val="24"/>
        </w:rPr>
        <w:t>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D6F15" w:rsidRDefault="00D45F34">
      <w:pPr>
        <w:pStyle w:val="a5"/>
        <w:numPr>
          <w:ilvl w:val="0"/>
          <w:numId w:val="65"/>
        </w:numPr>
        <w:tabs>
          <w:tab w:val="left" w:pos="1324"/>
        </w:tabs>
        <w:spacing w:before="1"/>
        <w:ind w:left="1324" w:hanging="240"/>
        <w:jc w:val="both"/>
        <w:rPr>
          <w:sz w:val="24"/>
        </w:rPr>
      </w:pPr>
      <w:r>
        <w:rPr>
          <w:sz w:val="24"/>
        </w:rPr>
        <w:t>Овладение</w:t>
      </w:r>
      <w:r>
        <w:rPr>
          <w:spacing w:val="-12"/>
          <w:sz w:val="24"/>
        </w:rPr>
        <w:t xml:space="preserve"> </w:t>
      </w:r>
      <w:r>
        <w:rPr>
          <w:sz w:val="24"/>
        </w:rPr>
        <w:t>универсальными</w:t>
      </w:r>
      <w:r>
        <w:rPr>
          <w:spacing w:val="-10"/>
          <w:sz w:val="24"/>
        </w:rPr>
        <w:t xml:space="preserve"> </w:t>
      </w:r>
      <w:r>
        <w:rPr>
          <w:sz w:val="24"/>
        </w:rPr>
        <w:t>регулятивными</w:t>
      </w:r>
      <w:r>
        <w:rPr>
          <w:spacing w:val="-10"/>
          <w:sz w:val="24"/>
        </w:rPr>
        <w:t xml:space="preserve"> </w:t>
      </w:r>
      <w:r>
        <w:rPr>
          <w:sz w:val="24"/>
        </w:rPr>
        <w:t>действиями</w:t>
      </w:r>
      <w:r>
        <w:rPr>
          <w:spacing w:val="-11"/>
          <w:sz w:val="24"/>
        </w:rPr>
        <w:t xml:space="preserve"> </w:t>
      </w:r>
      <w:r>
        <w:rPr>
          <w:spacing w:val="-2"/>
          <w:sz w:val="24"/>
        </w:rPr>
        <w:t>Самоорганизация:</w:t>
      </w:r>
    </w:p>
    <w:p w:rsidR="00ED6F15" w:rsidRDefault="00D45F34">
      <w:pPr>
        <w:pStyle w:val="a5"/>
        <w:numPr>
          <w:ilvl w:val="1"/>
          <w:numId w:val="65"/>
        </w:numPr>
        <w:tabs>
          <w:tab w:val="left" w:pos="1303"/>
        </w:tabs>
        <w:spacing w:before="2"/>
        <w:ind w:right="703" w:firstLine="427"/>
        <w:rPr>
          <w:rFonts w:ascii="Arial MT" w:hAnsi="Arial MT"/>
        </w:rPr>
      </w:pPr>
      <w:r>
        <w:rPr>
          <w:sz w:val="24"/>
        </w:rPr>
        <w:t>ставить перед</w:t>
      </w:r>
      <w:r>
        <w:rPr>
          <w:spacing w:val="-1"/>
          <w:sz w:val="24"/>
        </w:rPr>
        <w:t xml:space="preserve"> </w:t>
      </w:r>
      <w:r>
        <w:rPr>
          <w:sz w:val="24"/>
        </w:rPr>
        <w:t>собой среднесрочные и долгосрочные цели по самосовершенствованию,</w:t>
      </w:r>
      <w:r>
        <w:rPr>
          <w:spacing w:val="-1"/>
          <w:sz w:val="24"/>
        </w:rPr>
        <w:t xml:space="preserve"> </w:t>
      </w:r>
      <w:r>
        <w:rPr>
          <w:sz w:val="24"/>
        </w:rPr>
        <w:t>в том числе в части творческих, исполнительских навыков и способностей, настойчиво продвигаться к поставленной цели;</w:t>
      </w:r>
    </w:p>
    <w:p w:rsidR="00ED6F15" w:rsidRDefault="00D45F34">
      <w:pPr>
        <w:pStyle w:val="a5"/>
        <w:numPr>
          <w:ilvl w:val="1"/>
          <w:numId w:val="65"/>
        </w:numPr>
        <w:tabs>
          <w:tab w:val="left" w:pos="1303"/>
        </w:tabs>
        <w:spacing w:line="242" w:lineRule="auto"/>
        <w:ind w:right="709" w:firstLine="427"/>
        <w:rPr>
          <w:rFonts w:ascii="Arial MT" w:hAnsi="Arial MT"/>
        </w:rPr>
      </w:pPr>
      <w:r>
        <w:rPr>
          <w:sz w:val="24"/>
        </w:rPr>
        <w:t xml:space="preserve">планировать достижение целей через решение ряда последовательных задач частного </w:t>
      </w:r>
      <w:r>
        <w:rPr>
          <w:spacing w:val="-2"/>
          <w:sz w:val="24"/>
        </w:rPr>
        <w:t>характера;</w:t>
      </w:r>
    </w:p>
    <w:p w:rsidR="00ED6F15" w:rsidRDefault="00D45F34">
      <w:pPr>
        <w:pStyle w:val="a5"/>
        <w:numPr>
          <w:ilvl w:val="1"/>
          <w:numId w:val="65"/>
        </w:numPr>
        <w:tabs>
          <w:tab w:val="left" w:pos="1303"/>
        </w:tabs>
        <w:spacing w:line="242" w:lineRule="auto"/>
        <w:ind w:right="706" w:firstLine="427"/>
        <w:rPr>
          <w:rFonts w:ascii="Arial MT" w:hAnsi="Arial MT"/>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ED6F15" w:rsidRDefault="00D45F34">
      <w:pPr>
        <w:pStyle w:val="a5"/>
        <w:numPr>
          <w:ilvl w:val="1"/>
          <w:numId w:val="65"/>
        </w:numPr>
        <w:tabs>
          <w:tab w:val="left" w:pos="1304"/>
        </w:tabs>
        <w:spacing w:line="271" w:lineRule="exact"/>
        <w:ind w:left="1304" w:hanging="282"/>
        <w:rPr>
          <w:rFonts w:ascii="Arial MT" w:hAnsi="Arial MT"/>
        </w:rPr>
      </w:pPr>
      <w:r>
        <w:rPr>
          <w:sz w:val="24"/>
        </w:rPr>
        <w:t>выявлять</w:t>
      </w:r>
      <w:r>
        <w:rPr>
          <w:spacing w:val="-8"/>
          <w:sz w:val="24"/>
        </w:rPr>
        <w:t xml:space="preserve"> </w:t>
      </w:r>
      <w:r>
        <w:rPr>
          <w:sz w:val="24"/>
        </w:rPr>
        <w:t>наиболее</w:t>
      </w:r>
      <w:r>
        <w:rPr>
          <w:spacing w:val="-11"/>
          <w:sz w:val="24"/>
        </w:rPr>
        <w:t xml:space="preserve"> </w:t>
      </w:r>
      <w:r>
        <w:rPr>
          <w:sz w:val="24"/>
        </w:rPr>
        <w:t>важные</w:t>
      </w:r>
      <w:r>
        <w:rPr>
          <w:spacing w:val="-6"/>
          <w:sz w:val="24"/>
        </w:rPr>
        <w:t xml:space="preserve"> </w:t>
      </w:r>
      <w:r>
        <w:rPr>
          <w:sz w:val="24"/>
        </w:rPr>
        <w:t>проблемы</w:t>
      </w:r>
      <w:r>
        <w:rPr>
          <w:spacing w:val="1"/>
          <w:sz w:val="24"/>
        </w:rPr>
        <w:t xml:space="preserve"> </w:t>
      </w:r>
      <w:r>
        <w:rPr>
          <w:sz w:val="24"/>
        </w:rPr>
        <w:t>для</w:t>
      </w:r>
      <w:r>
        <w:rPr>
          <w:spacing w:val="-6"/>
          <w:sz w:val="24"/>
        </w:rPr>
        <w:t xml:space="preserve"> </w:t>
      </w:r>
      <w:r>
        <w:rPr>
          <w:sz w:val="24"/>
        </w:rPr>
        <w:t>решения</w:t>
      </w:r>
      <w:r>
        <w:rPr>
          <w:spacing w:val="-5"/>
          <w:sz w:val="24"/>
        </w:rPr>
        <w:t xml:space="preserve"> </w:t>
      </w:r>
      <w:r>
        <w:rPr>
          <w:sz w:val="24"/>
        </w:rPr>
        <w:t>в</w:t>
      </w:r>
      <w:r>
        <w:rPr>
          <w:spacing w:val="-5"/>
          <w:sz w:val="24"/>
        </w:rPr>
        <w:t xml:space="preserve"> </w:t>
      </w:r>
      <w:r>
        <w:rPr>
          <w:sz w:val="24"/>
        </w:rPr>
        <w:t>учебных</w:t>
      </w:r>
      <w:r>
        <w:rPr>
          <w:spacing w:val="-5"/>
          <w:sz w:val="24"/>
        </w:rPr>
        <w:t xml:space="preserve"> </w:t>
      </w:r>
      <w:r>
        <w:rPr>
          <w:sz w:val="24"/>
        </w:rPr>
        <w:t>и</w:t>
      </w:r>
      <w:r>
        <w:rPr>
          <w:spacing w:val="-6"/>
          <w:sz w:val="24"/>
        </w:rPr>
        <w:t xml:space="preserve"> </w:t>
      </w:r>
      <w:r>
        <w:rPr>
          <w:sz w:val="24"/>
        </w:rPr>
        <w:t>жизненных</w:t>
      </w:r>
      <w:r>
        <w:rPr>
          <w:spacing w:val="-4"/>
          <w:sz w:val="24"/>
        </w:rPr>
        <w:t xml:space="preserve"> </w:t>
      </w:r>
      <w:r>
        <w:rPr>
          <w:spacing w:val="-2"/>
          <w:sz w:val="24"/>
        </w:rPr>
        <w:t>ситуациях;</w:t>
      </w:r>
    </w:p>
    <w:p w:rsidR="00ED6F15" w:rsidRDefault="00D45F34">
      <w:pPr>
        <w:pStyle w:val="a5"/>
        <w:numPr>
          <w:ilvl w:val="1"/>
          <w:numId w:val="65"/>
        </w:numPr>
        <w:tabs>
          <w:tab w:val="left" w:pos="1303"/>
        </w:tabs>
        <w:ind w:right="698" w:firstLine="427"/>
        <w:rPr>
          <w:rFonts w:ascii="Arial MT" w:hAnsi="Arial MT"/>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6F15" w:rsidRDefault="00D45F34">
      <w:pPr>
        <w:pStyle w:val="a5"/>
        <w:numPr>
          <w:ilvl w:val="1"/>
          <w:numId w:val="65"/>
        </w:numPr>
        <w:tabs>
          <w:tab w:val="left" w:pos="1305"/>
        </w:tabs>
        <w:spacing w:line="237" w:lineRule="auto"/>
        <w:ind w:left="1022" w:right="4346" w:firstLine="0"/>
        <w:jc w:val="left"/>
        <w:rPr>
          <w:rFonts w:ascii="Arial MT" w:hAnsi="Arial MT"/>
        </w:rPr>
      </w:pPr>
      <w:r>
        <w:rPr>
          <w:sz w:val="24"/>
        </w:rPr>
        <w:t>делать</w:t>
      </w:r>
      <w:r>
        <w:rPr>
          <w:spacing w:val="-7"/>
          <w:sz w:val="24"/>
        </w:rPr>
        <w:t xml:space="preserve"> </w:t>
      </w:r>
      <w:r>
        <w:rPr>
          <w:sz w:val="24"/>
        </w:rPr>
        <w:t>выбор</w:t>
      </w:r>
      <w:r>
        <w:rPr>
          <w:spacing w:val="-13"/>
          <w:sz w:val="24"/>
        </w:rPr>
        <w:t xml:space="preserve"> </w:t>
      </w:r>
      <w:r>
        <w:rPr>
          <w:sz w:val="24"/>
        </w:rPr>
        <w:t>и</w:t>
      </w:r>
      <w:r>
        <w:rPr>
          <w:spacing w:val="-8"/>
          <w:sz w:val="24"/>
        </w:rPr>
        <w:t xml:space="preserve"> </w:t>
      </w:r>
      <w:r>
        <w:rPr>
          <w:sz w:val="24"/>
        </w:rPr>
        <w:t>брать</w:t>
      </w:r>
      <w:r>
        <w:rPr>
          <w:spacing w:val="-11"/>
          <w:sz w:val="24"/>
        </w:rPr>
        <w:t xml:space="preserve"> </w:t>
      </w:r>
      <w:r>
        <w:rPr>
          <w:sz w:val="24"/>
        </w:rPr>
        <w:t>за</w:t>
      </w:r>
      <w:r>
        <w:rPr>
          <w:spacing w:val="-15"/>
          <w:sz w:val="24"/>
        </w:rPr>
        <w:t xml:space="preserve"> </w:t>
      </w:r>
      <w:r>
        <w:rPr>
          <w:sz w:val="24"/>
        </w:rPr>
        <w:t>него</w:t>
      </w:r>
      <w:r>
        <w:rPr>
          <w:spacing w:val="-13"/>
          <w:sz w:val="24"/>
        </w:rPr>
        <w:t xml:space="preserve"> </w:t>
      </w:r>
      <w:r>
        <w:rPr>
          <w:sz w:val="24"/>
        </w:rPr>
        <w:t>ответственность</w:t>
      </w:r>
      <w:r>
        <w:rPr>
          <w:spacing w:val="-10"/>
          <w:sz w:val="24"/>
        </w:rPr>
        <w:t xml:space="preserve"> </w:t>
      </w:r>
      <w:r>
        <w:rPr>
          <w:sz w:val="24"/>
        </w:rPr>
        <w:t>на</w:t>
      </w:r>
      <w:r>
        <w:rPr>
          <w:spacing w:val="-10"/>
          <w:sz w:val="24"/>
        </w:rPr>
        <w:t xml:space="preserve"> </w:t>
      </w:r>
      <w:r>
        <w:rPr>
          <w:sz w:val="24"/>
        </w:rPr>
        <w:t>себя. Самоконтроль (рефлексия):</w:t>
      </w:r>
    </w:p>
    <w:p w:rsidR="00ED6F15" w:rsidRDefault="00D45F34">
      <w:pPr>
        <w:pStyle w:val="a5"/>
        <w:numPr>
          <w:ilvl w:val="1"/>
          <w:numId w:val="65"/>
        </w:numPr>
        <w:tabs>
          <w:tab w:val="left" w:pos="1305"/>
        </w:tabs>
        <w:spacing w:line="275" w:lineRule="exact"/>
        <w:ind w:left="1305" w:hanging="283"/>
        <w:jc w:val="left"/>
        <w:rPr>
          <w:rFonts w:ascii="Arial MT" w:hAnsi="Arial MT"/>
        </w:rPr>
      </w:pPr>
      <w:r>
        <w:rPr>
          <w:sz w:val="24"/>
        </w:rPr>
        <w:t>владеть</w:t>
      </w:r>
      <w:r>
        <w:rPr>
          <w:spacing w:val="-9"/>
          <w:sz w:val="24"/>
        </w:rPr>
        <w:t xml:space="preserve"> </w:t>
      </w:r>
      <w:r>
        <w:rPr>
          <w:sz w:val="24"/>
        </w:rPr>
        <w:t>способами</w:t>
      </w:r>
      <w:r>
        <w:rPr>
          <w:spacing w:val="-10"/>
          <w:sz w:val="24"/>
        </w:rPr>
        <w:t xml:space="preserve"> </w:t>
      </w:r>
      <w:r>
        <w:rPr>
          <w:sz w:val="24"/>
        </w:rPr>
        <w:t>самоконтроля,</w:t>
      </w:r>
      <w:r>
        <w:rPr>
          <w:spacing w:val="-4"/>
          <w:sz w:val="24"/>
        </w:rPr>
        <w:t xml:space="preserve"> </w:t>
      </w:r>
      <w:r>
        <w:rPr>
          <w:sz w:val="24"/>
        </w:rPr>
        <w:t>самомотивации</w:t>
      </w:r>
      <w:r>
        <w:rPr>
          <w:spacing w:val="-6"/>
          <w:sz w:val="24"/>
        </w:rPr>
        <w:t xml:space="preserve"> </w:t>
      </w:r>
      <w:r>
        <w:rPr>
          <w:sz w:val="24"/>
        </w:rPr>
        <w:t>и</w:t>
      </w:r>
      <w:r>
        <w:rPr>
          <w:spacing w:val="-11"/>
          <w:sz w:val="24"/>
        </w:rPr>
        <w:t xml:space="preserve"> </w:t>
      </w:r>
      <w:r>
        <w:rPr>
          <w:spacing w:val="-2"/>
          <w:sz w:val="24"/>
        </w:rPr>
        <w:t>рефлексии;</w:t>
      </w:r>
    </w:p>
    <w:p w:rsidR="00ED6F15" w:rsidRDefault="00D45F34">
      <w:pPr>
        <w:pStyle w:val="a5"/>
        <w:numPr>
          <w:ilvl w:val="1"/>
          <w:numId w:val="65"/>
        </w:numPr>
        <w:tabs>
          <w:tab w:val="left" w:pos="1305"/>
        </w:tabs>
        <w:spacing w:before="3" w:line="275" w:lineRule="exact"/>
        <w:ind w:left="1305" w:hanging="283"/>
        <w:jc w:val="left"/>
        <w:rPr>
          <w:rFonts w:ascii="Arial MT" w:hAnsi="Arial MT"/>
        </w:rPr>
      </w:pPr>
      <w:r>
        <w:rPr>
          <w:sz w:val="24"/>
        </w:rPr>
        <w:t>давать</w:t>
      </w:r>
      <w:r>
        <w:rPr>
          <w:spacing w:val="-7"/>
          <w:sz w:val="24"/>
        </w:rPr>
        <w:t xml:space="preserve"> </w:t>
      </w:r>
      <w:r>
        <w:rPr>
          <w:sz w:val="24"/>
        </w:rPr>
        <w:t>адекватную</w:t>
      </w:r>
      <w:r>
        <w:rPr>
          <w:spacing w:val="-7"/>
          <w:sz w:val="24"/>
        </w:rPr>
        <w:t xml:space="preserve"> </w:t>
      </w:r>
      <w:r>
        <w:rPr>
          <w:sz w:val="24"/>
        </w:rPr>
        <w:t>оценку</w:t>
      </w:r>
      <w:r>
        <w:rPr>
          <w:spacing w:val="-10"/>
          <w:sz w:val="24"/>
        </w:rPr>
        <w:t xml:space="preserve"> </w:t>
      </w:r>
      <w:r>
        <w:rPr>
          <w:sz w:val="24"/>
        </w:rPr>
        <w:t>учебной</w:t>
      </w:r>
      <w:r>
        <w:rPr>
          <w:spacing w:val="-4"/>
          <w:sz w:val="24"/>
        </w:rPr>
        <w:t xml:space="preserve"> </w:t>
      </w:r>
      <w:r>
        <w:rPr>
          <w:sz w:val="24"/>
        </w:rPr>
        <w:t>ситуации</w:t>
      </w:r>
      <w:r>
        <w:rPr>
          <w:spacing w:val="-5"/>
          <w:sz w:val="24"/>
        </w:rPr>
        <w:t xml:space="preserve"> </w:t>
      </w:r>
      <w:r>
        <w:rPr>
          <w:sz w:val="24"/>
        </w:rPr>
        <w:t>и</w:t>
      </w:r>
      <w:r>
        <w:rPr>
          <w:spacing w:val="-5"/>
          <w:sz w:val="24"/>
        </w:rPr>
        <w:t xml:space="preserve"> </w:t>
      </w:r>
      <w:r>
        <w:rPr>
          <w:sz w:val="24"/>
        </w:rPr>
        <w:t>предлагать</w:t>
      </w:r>
      <w:r>
        <w:rPr>
          <w:spacing w:val="1"/>
          <w:sz w:val="24"/>
        </w:rPr>
        <w:t xml:space="preserve"> </w:t>
      </w:r>
      <w:r>
        <w:rPr>
          <w:sz w:val="24"/>
        </w:rPr>
        <w:t>план</w:t>
      </w:r>
      <w:r>
        <w:rPr>
          <w:spacing w:val="-9"/>
          <w:sz w:val="24"/>
        </w:rPr>
        <w:t xml:space="preserve"> </w:t>
      </w:r>
      <w:r>
        <w:rPr>
          <w:sz w:val="24"/>
        </w:rPr>
        <w:t>её</w:t>
      </w:r>
      <w:r>
        <w:rPr>
          <w:spacing w:val="-6"/>
          <w:sz w:val="24"/>
        </w:rPr>
        <w:t xml:space="preserve"> </w:t>
      </w:r>
      <w:r>
        <w:rPr>
          <w:spacing w:val="-2"/>
          <w:sz w:val="24"/>
        </w:rPr>
        <w:t>изменения;</w:t>
      </w:r>
    </w:p>
    <w:p w:rsidR="00ED6F15" w:rsidRDefault="00D45F34">
      <w:pPr>
        <w:pStyle w:val="a5"/>
        <w:numPr>
          <w:ilvl w:val="1"/>
          <w:numId w:val="65"/>
        </w:numPr>
        <w:tabs>
          <w:tab w:val="left" w:pos="1303"/>
        </w:tabs>
        <w:spacing w:line="242" w:lineRule="auto"/>
        <w:ind w:right="701" w:firstLine="427"/>
        <w:rPr>
          <w:rFonts w:ascii="Arial MT" w:hAnsi="Arial MT"/>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ED6F15" w:rsidRDefault="00D45F34">
      <w:pPr>
        <w:pStyle w:val="a5"/>
        <w:numPr>
          <w:ilvl w:val="1"/>
          <w:numId w:val="65"/>
        </w:numPr>
        <w:tabs>
          <w:tab w:val="left" w:pos="1303"/>
        </w:tabs>
        <w:spacing w:line="242" w:lineRule="auto"/>
        <w:ind w:right="698" w:firstLine="427"/>
        <w:rPr>
          <w:rFonts w:ascii="Arial MT" w:hAnsi="Arial MT"/>
        </w:rPr>
      </w:pPr>
      <w:r>
        <w:rPr>
          <w:sz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D6F15" w:rsidRDefault="00D45F34">
      <w:pPr>
        <w:pStyle w:val="a5"/>
        <w:numPr>
          <w:ilvl w:val="1"/>
          <w:numId w:val="65"/>
        </w:numPr>
        <w:tabs>
          <w:tab w:val="left" w:pos="1303"/>
        </w:tabs>
        <w:ind w:right="703" w:firstLine="427"/>
        <w:rPr>
          <w:rFonts w:ascii="Arial MT" w:hAnsi="Arial MT"/>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Эмоциональный интеллект:</w:t>
      </w:r>
    </w:p>
    <w:p w:rsidR="00ED6F15" w:rsidRDefault="00D45F34">
      <w:pPr>
        <w:pStyle w:val="a5"/>
        <w:numPr>
          <w:ilvl w:val="1"/>
          <w:numId w:val="65"/>
        </w:numPr>
        <w:tabs>
          <w:tab w:val="left" w:pos="1303"/>
        </w:tabs>
        <w:ind w:right="707" w:firstLine="427"/>
        <w:rPr>
          <w:rFonts w:ascii="Arial MT" w:hAnsi="Arial MT"/>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D6F15" w:rsidRDefault="00D45F34">
      <w:pPr>
        <w:pStyle w:val="a5"/>
        <w:numPr>
          <w:ilvl w:val="1"/>
          <w:numId w:val="65"/>
        </w:numPr>
        <w:tabs>
          <w:tab w:val="left" w:pos="1303"/>
        </w:tabs>
        <w:spacing w:line="242" w:lineRule="auto"/>
        <w:ind w:right="706" w:firstLine="427"/>
        <w:rPr>
          <w:rFonts w:ascii="Arial MT" w:hAnsi="Arial MT"/>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D6F15" w:rsidRDefault="00D45F34">
      <w:pPr>
        <w:pStyle w:val="a5"/>
        <w:numPr>
          <w:ilvl w:val="1"/>
          <w:numId w:val="65"/>
        </w:numPr>
        <w:tabs>
          <w:tab w:val="left" w:pos="1303"/>
        </w:tabs>
        <w:ind w:right="708" w:firstLine="427"/>
        <w:rPr>
          <w:rFonts w:ascii="Arial MT" w:hAnsi="Arial MT"/>
        </w:rPr>
      </w:pPr>
      <w:r>
        <w:rPr>
          <w:sz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ED6F15" w:rsidRDefault="00D45F34">
      <w:pPr>
        <w:pStyle w:val="a3"/>
        <w:spacing w:line="275" w:lineRule="exact"/>
        <w:ind w:left="1022" w:firstLine="0"/>
      </w:pPr>
      <w:r>
        <w:t>Принятие</w:t>
      </w:r>
      <w:r>
        <w:rPr>
          <w:spacing w:val="-6"/>
        </w:rPr>
        <w:t xml:space="preserve"> </w:t>
      </w:r>
      <w:r>
        <w:t>себя</w:t>
      </w:r>
      <w:r>
        <w:rPr>
          <w:spacing w:val="-1"/>
        </w:rPr>
        <w:t xml:space="preserve"> </w:t>
      </w:r>
      <w:r>
        <w:t>и</w:t>
      </w:r>
      <w:r>
        <w:rPr>
          <w:spacing w:val="-4"/>
        </w:rPr>
        <w:t xml:space="preserve"> </w:t>
      </w:r>
      <w:r>
        <w:rPr>
          <w:spacing w:val="-2"/>
        </w:rPr>
        <w:t>других:</w:t>
      </w:r>
    </w:p>
    <w:p w:rsidR="00ED6F15" w:rsidRDefault="00D45F34">
      <w:pPr>
        <w:pStyle w:val="a5"/>
        <w:numPr>
          <w:ilvl w:val="1"/>
          <w:numId w:val="65"/>
        </w:numPr>
        <w:tabs>
          <w:tab w:val="left" w:pos="1305"/>
        </w:tabs>
        <w:spacing w:line="242" w:lineRule="auto"/>
        <w:ind w:right="1005" w:firstLine="427"/>
        <w:jc w:val="left"/>
        <w:rPr>
          <w:rFonts w:ascii="Arial MT" w:hAnsi="Arial MT"/>
        </w:rPr>
      </w:pPr>
      <w:r>
        <w:rPr>
          <w:sz w:val="24"/>
        </w:rPr>
        <w:t>уважительно</w:t>
      </w:r>
      <w:r>
        <w:rPr>
          <w:spacing w:val="-2"/>
          <w:sz w:val="24"/>
        </w:rPr>
        <w:t xml:space="preserve"> </w:t>
      </w:r>
      <w:r>
        <w:rPr>
          <w:sz w:val="24"/>
        </w:rPr>
        <w:t>и</w:t>
      </w:r>
      <w:r>
        <w:rPr>
          <w:spacing w:val="-11"/>
          <w:sz w:val="24"/>
        </w:rPr>
        <w:t xml:space="preserve"> </w:t>
      </w:r>
      <w:r>
        <w:rPr>
          <w:sz w:val="24"/>
        </w:rPr>
        <w:t>осознанно</w:t>
      </w:r>
      <w:r>
        <w:rPr>
          <w:spacing w:val="-7"/>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7"/>
          <w:sz w:val="24"/>
        </w:rPr>
        <w:t xml:space="preserve"> </w:t>
      </w:r>
      <w:r>
        <w:rPr>
          <w:sz w:val="24"/>
        </w:rPr>
        <w:t>человеку</w:t>
      </w:r>
      <w:r>
        <w:rPr>
          <w:spacing w:val="-12"/>
          <w:sz w:val="24"/>
        </w:rPr>
        <w:t xml:space="preserve"> </w:t>
      </w:r>
      <w:r>
        <w:rPr>
          <w:sz w:val="24"/>
        </w:rPr>
        <w:t>и</w:t>
      </w:r>
      <w:r>
        <w:rPr>
          <w:spacing w:val="-1"/>
          <w:sz w:val="24"/>
        </w:rPr>
        <w:t xml:space="preserve"> </w:t>
      </w:r>
      <w:r>
        <w:rPr>
          <w:sz w:val="24"/>
        </w:rPr>
        <w:t>его</w:t>
      </w:r>
      <w:r>
        <w:rPr>
          <w:spacing w:val="-2"/>
          <w:sz w:val="24"/>
        </w:rPr>
        <w:t xml:space="preserve"> </w:t>
      </w:r>
      <w:r>
        <w:rPr>
          <w:sz w:val="24"/>
        </w:rPr>
        <w:t>мнению,</w:t>
      </w:r>
      <w:r>
        <w:rPr>
          <w:spacing w:val="-5"/>
          <w:sz w:val="24"/>
        </w:rPr>
        <w:t xml:space="preserve"> </w:t>
      </w:r>
      <w:r>
        <w:rPr>
          <w:sz w:val="24"/>
        </w:rPr>
        <w:t>эстетическим предпочтениям и вкусам;</w:t>
      </w:r>
    </w:p>
    <w:p w:rsidR="00ED6F15" w:rsidRDefault="00D45F34">
      <w:pPr>
        <w:pStyle w:val="a5"/>
        <w:numPr>
          <w:ilvl w:val="1"/>
          <w:numId w:val="65"/>
        </w:numPr>
        <w:tabs>
          <w:tab w:val="left" w:pos="1305"/>
        </w:tabs>
        <w:spacing w:line="242" w:lineRule="auto"/>
        <w:ind w:right="743" w:firstLine="427"/>
        <w:jc w:val="left"/>
        <w:rPr>
          <w:rFonts w:ascii="Arial MT" w:hAnsi="Arial MT"/>
        </w:rPr>
      </w:pPr>
      <w:r>
        <w:rPr>
          <w:sz w:val="24"/>
        </w:rPr>
        <w:t>признавать</w:t>
      </w:r>
      <w:r>
        <w:rPr>
          <w:spacing w:val="-6"/>
          <w:sz w:val="24"/>
        </w:rPr>
        <w:t xml:space="preserve"> </w:t>
      </w:r>
      <w:r>
        <w:rPr>
          <w:sz w:val="24"/>
        </w:rPr>
        <w:t>своё</w:t>
      </w:r>
      <w:r>
        <w:rPr>
          <w:spacing w:val="-7"/>
          <w:sz w:val="24"/>
        </w:rPr>
        <w:t xml:space="preserve"> </w:t>
      </w:r>
      <w:r>
        <w:rPr>
          <w:sz w:val="24"/>
        </w:rPr>
        <w:t>и</w:t>
      </w:r>
      <w:r>
        <w:rPr>
          <w:spacing w:val="-2"/>
          <w:sz w:val="24"/>
        </w:rPr>
        <w:t xml:space="preserve"> </w:t>
      </w:r>
      <w:r>
        <w:rPr>
          <w:sz w:val="24"/>
        </w:rPr>
        <w:t>чужое</w:t>
      </w:r>
      <w:r>
        <w:rPr>
          <w:spacing w:val="-2"/>
          <w:sz w:val="24"/>
        </w:rPr>
        <w:t xml:space="preserve"> </w:t>
      </w:r>
      <w:r>
        <w:rPr>
          <w:sz w:val="24"/>
        </w:rPr>
        <w:t>право на</w:t>
      </w:r>
      <w:r>
        <w:rPr>
          <w:spacing w:val="-11"/>
          <w:sz w:val="24"/>
        </w:rPr>
        <w:t xml:space="preserve"> </w:t>
      </w:r>
      <w:r>
        <w:rPr>
          <w:sz w:val="24"/>
        </w:rPr>
        <w:t>ошибку,</w:t>
      </w:r>
      <w:r>
        <w:rPr>
          <w:spacing w:val="-1"/>
          <w:sz w:val="24"/>
        </w:rPr>
        <w:t xml:space="preserve"> </w:t>
      </w:r>
      <w:r>
        <w:rPr>
          <w:sz w:val="24"/>
        </w:rPr>
        <w:t>при</w:t>
      </w:r>
      <w:r>
        <w:rPr>
          <w:spacing w:val="-7"/>
          <w:sz w:val="24"/>
        </w:rPr>
        <w:t xml:space="preserve"> </w:t>
      </w:r>
      <w:r>
        <w:rPr>
          <w:sz w:val="24"/>
        </w:rPr>
        <w:t>обнаружении</w:t>
      </w:r>
      <w:r>
        <w:rPr>
          <w:spacing w:val="-2"/>
          <w:sz w:val="24"/>
        </w:rPr>
        <w:t xml:space="preserve"> </w:t>
      </w:r>
      <w:r>
        <w:rPr>
          <w:sz w:val="24"/>
        </w:rPr>
        <w:t>ошибки</w:t>
      </w:r>
      <w:r>
        <w:rPr>
          <w:spacing w:val="-1"/>
          <w:sz w:val="24"/>
        </w:rPr>
        <w:t xml:space="preserve"> </w:t>
      </w:r>
      <w:r>
        <w:rPr>
          <w:sz w:val="24"/>
        </w:rPr>
        <w:t>фокусироваться</w:t>
      </w:r>
      <w:r>
        <w:rPr>
          <w:spacing w:val="-3"/>
          <w:sz w:val="24"/>
        </w:rPr>
        <w:t xml:space="preserve"> </w:t>
      </w:r>
      <w:r>
        <w:rPr>
          <w:sz w:val="24"/>
        </w:rPr>
        <w:t>не на ней самой, а на способе улучшения результатов деятельности;</w:t>
      </w:r>
    </w:p>
    <w:p w:rsidR="00ED6F15" w:rsidRDefault="00D45F34">
      <w:pPr>
        <w:pStyle w:val="a5"/>
        <w:numPr>
          <w:ilvl w:val="1"/>
          <w:numId w:val="65"/>
        </w:numPr>
        <w:tabs>
          <w:tab w:val="left" w:pos="1305"/>
        </w:tabs>
        <w:spacing w:line="275" w:lineRule="exact"/>
        <w:ind w:left="1305" w:hanging="283"/>
        <w:jc w:val="left"/>
        <w:rPr>
          <w:rFonts w:ascii="Arial MT" w:hAnsi="Arial MT"/>
        </w:rPr>
      </w:pPr>
      <w:r>
        <w:rPr>
          <w:sz w:val="24"/>
        </w:rPr>
        <w:t>принимать</w:t>
      </w:r>
      <w:r>
        <w:rPr>
          <w:spacing w:val="-1"/>
          <w:sz w:val="24"/>
        </w:rPr>
        <w:t xml:space="preserve"> </w:t>
      </w:r>
      <w:r>
        <w:rPr>
          <w:sz w:val="24"/>
        </w:rPr>
        <w:t>себя</w:t>
      </w:r>
      <w:r>
        <w:rPr>
          <w:spacing w:val="-7"/>
          <w:sz w:val="24"/>
        </w:rPr>
        <w:t xml:space="preserve"> </w:t>
      </w:r>
      <w:r>
        <w:rPr>
          <w:sz w:val="24"/>
        </w:rPr>
        <w:t>и</w:t>
      </w:r>
      <w:r>
        <w:rPr>
          <w:spacing w:val="-7"/>
          <w:sz w:val="24"/>
        </w:rPr>
        <w:t xml:space="preserve"> </w:t>
      </w:r>
      <w:r>
        <w:rPr>
          <w:sz w:val="24"/>
        </w:rPr>
        <w:t>других,</w:t>
      </w:r>
      <w:r>
        <w:rPr>
          <w:spacing w:val="2"/>
          <w:sz w:val="24"/>
        </w:rPr>
        <w:t xml:space="preserve"> </w:t>
      </w:r>
      <w:r>
        <w:rPr>
          <w:sz w:val="24"/>
        </w:rPr>
        <w:t>не</w:t>
      </w:r>
      <w:r>
        <w:rPr>
          <w:spacing w:val="-8"/>
          <w:sz w:val="24"/>
        </w:rPr>
        <w:t xml:space="preserve"> </w:t>
      </w:r>
      <w:r>
        <w:rPr>
          <w:spacing w:val="-2"/>
          <w:sz w:val="24"/>
        </w:rPr>
        <w:t>осуждая;</w:t>
      </w:r>
    </w:p>
    <w:p w:rsidR="00ED6F15" w:rsidRDefault="00D45F34">
      <w:pPr>
        <w:pStyle w:val="a5"/>
        <w:numPr>
          <w:ilvl w:val="1"/>
          <w:numId w:val="65"/>
        </w:numPr>
        <w:tabs>
          <w:tab w:val="left" w:pos="1305"/>
        </w:tabs>
        <w:spacing w:line="275" w:lineRule="exact"/>
        <w:ind w:left="1305" w:hanging="283"/>
        <w:jc w:val="left"/>
        <w:rPr>
          <w:rFonts w:ascii="Arial MT" w:hAnsi="Arial MT"/>
        </w:rPr>
      </w:pPr>
      <w:r>
        <w:rPr>
          <w:sz w:val="24"/>
        </w:rPr>
        <w:t>проявлять</w:t>
      </w:r>
      <w:r>
        <w:rPr>
          <w:spacing w:val="-10"/>
          <w:sz w:val="24"/>
        </w:rPr>
        <w:t xml:space="preserve"> </w:t>
      </w:r>
      <w:r>
        <w:rPr>
          <w:spacing w:val="-2"/>
          <w:sz w:val="24"/>
        </w:rPr>
        <w:t>открытость;</w:t>
      </w:r>
    </w:p>
    <w:p w:rsidR="00ED6F15" w:rsidRDefault="00D45F34">
      <w:pPr>
        <w:pStyle w:val="a5"/>
        <w:numPr>
          <w:ilvl w:val="1"/>
          <w:numId w:val="65"/>
        </w:numPr>
        <w:tabs>
          <w:tab w:val="left" w:pos="1305"/>
        </w:tabs>
        <w:spacing w:line="275" w:lineRule="exact"/>
        <w:ind w:left="1305" w:hanging="283"/>
        <w:jc w:val="left"/>
        <w:rPr>
          <w:rFonts w:ascii="Arial MT" w:hAnsi="Arial MT"/>
        </w:rPr>
      </w:pPr>
      <w:r>
        <w:rPr>
          <w:sz w:val="24"/>
        </w:rPr>
        <w:t>осознавать</w:t>
      </w:r>
      <w:r>
        <w:rPr>
          <w:spacing w:val="-13"/>
          <w:sz w:val="24"/>
        </w:rPr>
        <w:t xml:space="preserve"> </w:t>
      </w:r>
      <w:r>
        <w:rPr>
          <w:sz w:val="24"/>
        </w:rPr>
        <w:t>невозможность</w:t>
      </w:r>
      <w:r>
        <w:rPr>
          <w:spacing w:val="-6"/>
          <w:sz w:val="24"/>
        </w:rPr>
        <w:t xml:space="preserve"> </w:t>
      </w:r>
      <w:r>
        <w:rPr>
          <w:sz w:val="24"/>
        </w:rPr>
        <w:t>контролировать</w:t>
      </w:r>
      <w:r>
        <w:rPr>
          <w:spacing w:val="-11"/>
          <w:sz w:val="24"/>
        </w:rPr>
        <w:t xml:space="preserve"> </w:t>
      </w:r>
      <w:r>
        <w:rPr>
          <w:sz w:val="24"/>
        </w:rPr>
        <w:t>всё</w:t>
      </w:r>
      <w:r>
        <w:rPr>
          <w:spacing w:val="-13"/>
          <w:sz w:val="24"/>
        </w:rPr>
        <w:t xml:space="preserve"> </w:t>
      </w:r>
      <w:r>
        <w:rPr>
          <w:spacing w:val="-2"/>
          <w:sz w:val="24"/>
        </w:rPr>
        <w:t>вокруг.</w:t>
      </w:r>
    </w:p>
    <w:p w:rsidR="00ED6F15" w:rsidRDefault="00D45F34">
      <w:pPr>
        <w:pStyle w:val="a3"/>
        <w:ind w:left="594" w:right="70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ED6F15" w:rsidRDefault="00D45F34">
      <w:pPr>
        <w:pStyle w:val="a3"/>
        <w:spacing w:before="255" w:line="275" w:lineRule="exact"/>
        <w:ind w:left="1022" w:firstLine="0"/>
      </w:pPr>
      <w:r>
        <w:t>ПРЕДМЕТНЫЕ</w:t>
      </w:r>
      <w:r>
        <w:rPr>
          <w:spacing w:val="-14"/>
        </w:rPr>
        <w:t xml:space="preserve"> </w:t>
      </w:r>
      <w:r>
        <w:rPr>
          <w:spacing w:val="-2"/>
        </w:rPr>
        <w:t>РЕЗУЛЬТАТЫ</w:t>
      </w:r>
    </w:p>
    <w:p w:rsidR="00ED6F15" w:rsidRDefault="00D45F34">
      <w:pPr>
        <w:pStyle w:val="a3"/>
        <w:ind w:left="594" w:right="691"/>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D6F15" w:rsidRDefault="00ED6F15">
      <w:pPr>
        <w:sectPr w:rsidR="00ED6F15">
          <w:pgSz w:w="11900" w:h="16870"/>
          <w:pgMar w:top="1040" w:right="0" w:bottom="1020" w:left="740" w:header="0" w:footer="748" w:gutter="0"/>
          <w:cols w:space="720"/>
        </w:sectPr>
      </w:pPr>
    </w:p>
    <w:p w:rsidR="00ED6F15" w:rsidRDefault="00D45F34">
      <w:pPr>
        <w:pStyle w:val="a3"/>
        <w:spacing w:before="68"/>
        <w:ind w:left="1022" w:firstLine="0"/>
      </w:pPr>
      <w:r>
        <w:lastRenderedPageBreak/>
        <w:t>Обучающиеся,</w:t>
      </w:r>
      <w:r>
        <w:rPr>
          <w:spacing w:val="-9"/>
        </w:rPr>
        <w:t xml:space="preserve"> </w:t>
      </w:r>
      <w:r>
        <w:t>освоившие</w:t>
      </w:r>
      <w:r>
        <w:rPr>
          <w:spacing w:val="-10"/>
        </w:rPr>
        <w:t xml:space="preserve"> </w:t>
      </w:r>
      <w:r>
        <w:t>основную</w:t>
      </w:r>
      <w:r>
        <w:rPr>
          <w:spacing w:val="-7"/>
        </w:rPr>
        <w:t xml:space="preserve"> </w:t>
      </w:r>
      <w:r>
        <w:t>образовательную</w:t>
      </w:r>
      <w:r>
        <w:rPr>
          <w:spacing w:val="-7"/>
        </w:rPr>
        <w:t xml:space="preserve"> </w:t>
      </w:r>
      <w:r>
        <w:t>программу</w:t>
      </w:r>
      <w:r>
        <w:rPr>
          <w:spacing w:val="-16"/>
        </w:rPr>
        <w:t xml:space="preserve"> </w:t>
      </w:r>
      <w:r>
        <w:t>по</w:t>
      </w:r>
      <w:r>
        <w:rPr>
          <w:spacing w:val="-1"/>
        </w:rPr>
        <w:t xml:space="preserve"> </w:t>
      </w:r>
      <w:r>
        <w:t>предмету</w:t>
      </w:r>
      <w:r>
        <w:rPr>
          <w:spacing w:val="-15"/>
        </w:rPr>
        <w:t xml:space="preserve"> </w:t>
      </w:r>
      <w:r>
        <w:rPr>
          <w:spacing w:val="-2"/>
        </w:rPr>
        <w:t>«Музыка»:</w:t>
      </w:r>
    </w:p>
    <w:p w:rsidR="00ED6F15" w:rsidRDefault="00D45F34">
      <w:pPr>
        <w:pStyle w:val="a5"/>
        <w:numPr>
          <w:ilvl w:val="0"/>
          <w:numId w:val="64"/>
        </w:numPr>
        <w:tabs>
          <w:tab w:val="left" w:pos="1409"/>
        </w:tabs>
        <w:spacing w:before="5" w:line="237" w:lineRule="auto"/>
        <w:ind w:right="699" w:firstLine="427"/>
        <w:rPr>
          <w:sz w:val="24"/>
        </w:rPr>
      </w:pPr>
      <w:r>
        <w:rPr>
          <w:sz w:val="24"/>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Pr>
          <w:spacing w:val="-2"/>
          <w:sz w:val="24"/>
        </w:rPr>
        <w:t>тему;</w:t>
      </w:r>
    </w:p>
    <w:p w:rsidR="00ED6F15" w:rsidRDefault="00D45F34">
      <w:pPr>
        <w:pStyle w:val="a5"/>
        <w:numPr>
          <w:ilvl w:val="0"/>
          <w:numId w:val="64"/>
        </w:numPr>
        <w:tabs>
          <w:tab w:val="left" w:pos="1433"/>
        </w:tabs>
        <w:spacing w:before="4"/>
        <w:ind w:right="701" w:firstLine="427"/>
        <w:rPr>
          <w:sz w:val="24"/>
        </w:rPr>
      </w:pPr>
      <w:r>
        <w:rPr>
          <w:sz w:val="24"/>
        </w:rPr>
        <w:t>воспринимают российскую музыкальную культуру как целостное и самобытное цивилизационное явление; знают достижения</w:t>
      </w:r>
      <w:r>
        <w:rPr>
          <w:spacing w:val="-1"/>
          <w:sz w:val="24"/>
        </w:rPr>
        <w:t xml:space="preserve"> </w:t>
      </w:r>
      <w:r>
        <w:rPr>
          <w:sz w:val="24"/>
        </w:rPr>
        <w:t>отечественных мастеров музыкальной культуры, испытывают гордость за них;</w:t>
      </w:r>
    </w:p>
    <w:p w:rsidR="00ED6F15" w:rsidRDefault="00D45F34">
      <w:pPr>
        <w:pStyle w:val="a5"/>
        <w:numPr>
          <w:ilvl w:val="0"/>
          <w:numId w:val="64"/>
        </w:numPr>
        <w:tabs>
          <w:tab w:val="left" w:pos="1453"/>
        </w:tabs>
        <w:ind w:right="706" w:firstLine="427"/>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D6F15" w:rsidRDefault="00D45F34">
      <w:pPr>
        <w:pStyle w:val="a5"/>
        <w:numPr>
          <w:ilvl w:val="0"/>
          <w:numId w:val="64"/>
        </w:numPr>
        <w:tabs>
          <w:tab w:val="left" w:pos="1505"/>
        </w:tabs>
        <w:spacing w:before="1"/>
        <w:ind w:right="701" w:firstLine="427"/>
        <w:rPr>
          <w:sz w:val="24"/>
        </w:rPr>
      </w:pPr>
      <w:r>
        <w:rPr>
          <w:sz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ED6F15" w:rsidRDefault="00D45F34">
      <w:pPr>
        <w:pStyle w:val="a3"/>
        <w:spacing w:before="2"/>
        <w:ind w:left="594" w:right="713"/>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D6F15" w:rsidRDefault="00D45F34">
      <w:pPr>
        <w:pStyle w:val="a3"/>
        <w:spacing w:line="272" w:lineRule="exact"/>
        <w:ind w:left="1022" w:firstLine="0"/>
      </w:pPr>
      <w:r>
        <w:rPr>
          <w:noProof/>
          <w:lang w:eastAsia="ru-RU"/>
        </w:rPr>
        <w:drawing>
          <wp:anchor distT="0" distB="0" distL="0" distR="0" simplePos="0" relativeHeight="15733760" behindDoc="0" locked="0" layoutInCell="1" allowOverlap="1">
            <wp:simplePos x="0" y="0"/>
            <wp:positionH relativeFrom="page">
              <wp:posOffset>1120139</wp:posOffset>
            </wp:positionH>
            <wp:positionV relativeFrom="paragraph">
              <wp:posOffset>177722</wp:posOffset>
            </wp:positionV>
            <wp:extent cx="179831" cy="36880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179831" cy="368808"/>
                    </a:xfrm>
                    <a:prstGeom prst="rect">
                      <a:avLst/>
                    </a:prstGeom>
                  </pic:spPr>
                </pic:pic>
              </a:graphicData>
            </a:graphic>
          </wp:anchor>
        </w:drawing>
      </w:r>
      <w:r>
        <w:t>Модуль</w:t>
      </w:r>
      <w:r>
        <w:rPr>
          <w:spacing w:val="-6"/>
        </w:rPr>
        <w:t xml:space="preserve"> </w:t>
      </w:r>
      <w:r>
        <w:t>№</w:t>
      </w:r>
      <w:r>
        <w:rPr>
          <w:spacing w:val="-5"/>
        </w:rPr>
        <w:t xml:space="preserve"> </w:t>
      </w:r>
      <w:r>
        <w:t>1</w:t>
      </w:r>
      <w:r>
        <w:rPr>
          <w:spacing w:val="-2"/>
        </w:rPr>
        <w:t xml:space="preserve"> </w:t>
      </w:r>
      <w:r>
        <w:t>«Музыка</w:t>
      </w:r>
      <w:r>
        <w:rPr>
          <w:spacing w:val="-2"/>
        </w:rPr>
        <w:t xml:space="preserve"> </w:t>
      </w:r>
      <w:r>
        <w:t>моего</w:t>
      </w:r>
      <w:r>
        <w:rPr>
          <w:spacing w:val="-1"/>
        </w:rPr>
        <w:t xml:space="preserve"> </w:t>
      </w:r>
      <w:r>
        <w:rPr>
          <w:spacing w:val="-2"/>
        </w:rPr>
        <w:t>края»:</w:t>
      </w:r>
    </w:p>
    <w:p w:rsidR="00ED6F15" w:rsidRDefault="00D45F34">
      <w:pPr>
        <w:pStyle w:val="a3"/>
        <w:spacing w:before="17"/>
        <w:ind w:left="1305" w:firstLine="0"/>
      </w:pPr>
      <w:r>
        <w:t>знать</w:t>
      </w:r>
      <w:r>
        <w:rPr>
          <w:spacing w:val="-14"/>
        </w:rPr>
        <w:t xml:space="preserve"> </w:t>
      </w:r>
      <w:r>
        <w:t>музыкальные</w:t>
      </w:r>
      <w:r>
        <w:rPr>
          <w:spacing w:val="-7"/>
        </w:rPr>
        <w:t xml:space="preserve"> </w:t>
      </w:r>
      <w:r>
        <w:t>традиции</w:t>
      </w:r>
      <w:r>
        <w:rPr>
          <w:spacing w:val="-10"/>
        </w:rPr>
        <w:t xml:space="preserve"> </w:t>
      </w:r>
      <w:r>
        <w:t>своей</w:t>
      </w:r>
      <w:r>
        <w:rPr>
          <w:spacing w:val="-7"/>
        </w:rPr>
        <w:t xml:space="preserve"> </w:t>
      </w:r>
      <w:r>
        <w:t>республики,</w:t>
      </w:r>
      <w:r>
        <w:rPr>
          <w:spacing w:val="-4"/>
        </w:rPr>
        <w:t xml:space="preserve"> </w:t>
      </w:r>
      <w:r>
        <w:t>края,</w:t>
      </w:r>
      <w:r>
        <w:rPr>
          <w:spacing w:val="-10"/>
        </w:rPr>
        <w:t xml:space="preserve"> </w:t>
      </w:r>
      <w:r>
        <w:rPr>
          <w:spacing w:val="-2"/>
        </w:rPr>
        <w:t>народа;</w:t>
      </w:r>
    </w:p>
    <w:p w:rsidR="00ED6F15" w:rsidRDefault="00D45F34">
      <w:pPr>
        <w:pStyle w:val="a3"/>
        <w:spacing w:before="14" w:line="237" w:lineRule="auto"/>
        <w:ind w:left="594" w:right="780" w:firstLine="710"/>
      </w:pPr>
      <w:r>
        <w:t>характеризовать особенности творчества народных и профессиональных музыкантов, творческих коллективов своего края;</w:t>
      </w:r>
    </w:p>
    <w:p w:rsidR="00ED6F15" w:rsidRDefault="00D45F34">
      <w:pPr>
        <w:pStyle w:val="a3"/>
        <w:spacing w:before="16"/>
        <w:ind w:left="594" w:right="784" w:firstLine="443"/>
      </w:pPr>
      <w:r>
        <w:rPr>
          <w:noProof/>
          <w:lang w:eastAsia="ru-RU"/>
        </w:rPr>
        <w:drawing>
          <wp:inline distT="0" distB="0" distL="0" distR="0">
            <wp:extent cx="73574" cy="9734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исполнять и оценивать образцы музыкального фольклора и сочинения композиторов </w:t>
      </w:r>
      <w:r>
        <w:t>своей малой родины.</w:t>
      </w:r>
    </w:p>
    <w:p w:rsidR="00ED6F15" w:rsidRDefault="00D45F34">
      <w:pPr>
        <w:pStyle w:val="a3"/>
        <w:spacing w:before="2"/>
        <w:ind w:left="1022" w:firstLine="0"/>
      </w:pPr>
      <w:r>
        <w:t>Модуль</w:t>
      </w:r>
      <w:r>
        <w:rPr>
          <w:spacing w:val="-8"/>
        </w:rPr>
        <w:t xml:space="preserve"> </w:t>
      </w:r>
      <w:r>
        <w:t>№</w:t>
      </w:r>
      <w:r>
        <w:rPr>
          <w:spacing w:val="-6"/>
        </w:rPr>
        <w:t xml:space="preserve"> </w:t>
      </w:r>
      <w:r>
        <w:t>2</w:t>
      </w:r>
      <w:r>
        <w:rPr>
          <w:spacing w:val="-3"/>
        </w:rPr>
        <w:t xml:space="preserve"> </w:t>
      </w:r>
      <w:r>
        <w:t>«Народное</w:t>
      </w:r>
      <w:r>
        <w:rPr>
          <w:spacing w:val="-7"/>
        </w:rPr>
        <w:t xml:space="preserve"> </w:t>
      </w:r>
      <w:r>
        <w:t>музыкальное</w:t>
      </w:r>
      <w:r>
        <w:rPr>
          <w:spacing w:val="-12"/>
        </w:rPr>
        <w:t xml:space="preserve"> </w:t>
      </w:r>
      <w:r>
        <w:t>творчество</w:t>
      </w:r>
      <w:r>
        <w:rPr>
          <w:spacing w:val="-6"/>
        </w:rPr>
        <w:t xml:space="preserve"> </w:t>
      </w:r>
      <w:r>
        <w:rPr>
          <w:spacing w:val="-2"/>
        </w:rPr>
        <w:t>России»:</w:t>
      </w:r>
    </w:p>
    <w:p w:rsidR="00ED6F15" w:rsidRDefault="00D45F34">
      <w:pPr>
        <w:pStyle w:val="a3"/>
        <w:spacing w:before="10"/>
        <w:ind w:left="594" w:right="697" w:firstLine="443"/>
      </w:pPr>
      <w:r>
        <w:rPr>
          <w:noProof/>
          <w:lang w:eastAsia="ru-RU"/>
        </w:rPr>
        <w:drawing>
          <wp:inline distT="0" distB="0" distL="0" distR="0">
            <wp:extent cx="73574" cy="9734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определять на слух музыкальные образцы, относящиеся к русскому музыкальному </w:t>
      </w:r>
      <w:r>
        <w:t>фольклору, к музыке народов Северного Кавказа; республик Поволжья, Сибири (не</w:t>
      </w:r>
      <w:r>
        <w:rPr>
          <w:spacing w:val="-3"/>
        </w:rPr>
        <w:t xml:space="preserve"> </w:t>
      </w:r>
      <w:r>
        <w:t>менее трёх региональных фольклорных традиций на выбор учителя);</w:t>
      </w:r>
    </w:p>
    <w:p w:rsidR="00ED6F15" w:rsidRDefault="00D45F34">
      <w:pPr>
        <w:pStyle w:val="a3"/>
        <w:spacing w:before="14" w:line="254" w:lineRule="auto"/>
        <w:ind w:left="1305" w:right="702" w:firstLine="0"/>
      </w:pPr>
      <w:r>
        <w:rPr>
          <w:noProof/>
          <w:lang w:eastAsia="ru-RU"/>
        </w:rPr>
        <w:drawing>
          <wp:anchor distT="0" distB="0" distL="0" distR="0" simplePos="0" relativeHeight="15734272" behindDoc="0" locked="0" layoutInCell="1" allowOverlap="1">
            <wp:simplePos x="0" y="0"/>
            <wp:positionH relativeFrom="page">
              <wp:posOffset>1120139</wp:posOffset>
            </wp:positionH>
            <wp:positionV relativeFrom="paragraph">
              <wp:posOffset>5451</wp:posOffset>
            </wp:positionV>
            <wp:extent cx="179831" cy="37033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79831" cy="370331"/>
                    </a:xfrm>
                    <a:prstGeom prst="rect">
                      <a:avLst/>
                    </a:prstGeom>
                  </pic:spPr>
                </pic:pic>
              </a:graphicData>
            </a:graphic>
          </wp:anchor>
        </w:drawing>
      </w:r>
      <w:r>
        <w:t>различать на слух и исполнять произведения различных жанров фольклорной музыки; определять</w:t>
      </w:r>
      <w:r>
        <w:rPr>
          <w:spacing w:val="32"/>
        </w:rPr>
        <w:t xml:space="preserve"> </w:t>
      </w:r>
      <w:r>
        <w:t>на</w:t>
      </w:r>
      <w:r>
        <w:rPr>
          <w:spacing w:val="34"/>
        </w:rPr>
        <w:t xml:space="preserve"> </w:t>
      </w:r>
      <w:r>
        <w:t>слух</w:t>
      </w:r>
      <w:r>
        <w:rPr>
          <w:spacing w:val="35"/>
        </w:rPr>
        <w:t xml:space="preserve"> </w:t>
      </w:r>
      <w:r>
        <w:t>принадлежность</w:t>
      </w:r>
      <w:r>
        <w:rPr>
          <w:spacing w:val="38"/>
        </w:rPr>
        <w:t xml:space="preserve"> </w:t>
      </w:r>
      <w:r>
        <w:t>народных</w:t>
      </w:r>
      <w:r>
        <w:rPr>
          <w:spacing w:val="36"/>
        </w:rPr>
        <w:t xml:space="preserve"> </w:t>
      </w:r>
      <w:r>
        <w:t>музыкальных</w:t>
      </w:r>
      <w:r>
        <w:rPr>
          <w:spacing w:val="37"/>
        </w:rPr>
        <w:t xml:space="preserve"> </w:t>
      </w:r>
      <w:r>
        <w:t>инструментов</w:t>
      </w:r>
      <w:r>
        <w:rPr>
          <w:spacing w:val="39"/>
        </w:rPr>
        <w:t xml:space="preserve"> </w:t>
      </w:r>
      <w:r>
        <w:t>к</w:t>
      </w:r>
      <w:r>
        <w:rPr>
          <w:spacing w:val="33"/>
        </w:rPr>
        <w:t xml:space="preserve"> </w:t>
      </w:r>
      <w:r>
        <w:t>группам</w:t>
      </w:r>
    </w:p>
    <w:p w:rsidR="00ED6F15" w:rsidRDefault="00D45F34">
      <w:pPr>
        <w:pStyle w:val="a3"/>
        <w:spacing w:line="267" w:lineRule="exact"/>
        <w:ind w:left="594" w:firstLine="0"/>
      </w:pPr>
      <w:r>
        <w:t>духовых,</w:t>
      </w:r>
      <w:r>
        <w:rPr>
          <w:spacing w:val="-8"/>
        </w:rPr>
        <w:t xml:space="preserve"> </w:t>
      </w:r>
      <w:r>
        <w:t>струнных,</w:t>
      </w:r>
      <w:r>
        <w:rPr>
          <w:spacing w:val="-3"/>
        </w:rPr>
        <w:t xml:space="preserve"> </w:t>
      </w:r>
      <w:r>
        <w:t>ударношумовых</w:t>
      </w:r>
      <w:r>
        <w:rPr>
          <w:spacing w:val="-12"/>
        </w:rPr>
        <w:t xml:space="preserve"> </w:t>
      </w:r>
      <w:r>
        <w:rPr>
          <w:spacing w:val="-2"/>
        </w:rPr>
        <w:t>инструментов;</w:t>
      </w:r>
    </w:p>
    <w:p w:rsidR="00ED6F15" w:rsidRDefault="00D45F34">
      <w:pPr>
        <w:pStyle w:val="a3"/>
        <w:spacing w:before="3"/>
        <w:ind w:left="594" w:right="706" w:firstLine="443"/>
      </w:pPr>
      <w:r>
        <w:rPr>
          <w:noProof/>
          <w:lang w:eastAsia="ru-RU"/>
        </w:rPr>
        <w:drawing>
          <wp:inline distT="0" distB="0" distL="0" distR="0">
            <wp:extent cx="73574" cy="9734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объяснять на примерах связь устного народного музыкального творчества и</w:t>
      </w:r>
      <w:r>
        <w:rPr>
          <w:spacing w:val="80"/>
          <w:position w:val="1"/>
        </w:rPr>
        <w:t xml:space="preserve"> </w:t>
      </w:r>
      <w:r>
        <w:t>деятельности профессиональных музыкантов в развитии общей культуры страны.</w:t>
      </w:r>
    </w:p>
    <w:p w:rsidR="00ED6F15" w:rsidRDefault="00D45F34">
      <w:pPr>
        <w:pStyle w:val="a3"/>
        <w:spacing w:line="276" w:lineRule="exact"/>
        <w:ind w:left="1022" w:firstLine="0"/>
      </w:pPr>
      <w:r>
        <w:t>Модуль</w:t>
      </w:r>
      <w:r>
        <w:rPr>
          <w:spacing w:val="-7"/>
        </w:rPr>
        <w:t xml:space="preserve"> </w:t>
      </w:r>
      <w:r>
        <w:t>№</w:t>
      </w:r>
      <w:r>
        <w:rPr>
          <w:spacing w:val="-5"/>
        </w:rPr>
        <w:t xml:space="preserve"> </w:t>
      </w:r>
      <w:r>
        <w:t>3</w:t>
      </w:r>
      <w:r>
        <w:rPr>
          <w:spacing w:val="-2"/>
        </w:rPr>
        <w:t xml:space="preserve"> </w:t>
      </w:r>
      <w:r>
        <w:t>«Музыка</w:t>
      </w:r>
      <w:r>
        <w:rPr>
          <w:spacing w:val="-6"/>
        </w:rPr>
        <w:t xml:space="preserve"> </w:t>
      </w:r>
      <w:r>
        <w:t>народов</w:t>
      </w:r>
      <w:r>
        <w:rPr>
          <w:spacing w:val="-8"/>
        </w:rPr>
        <w:t xml:space="preserve"> </w:t>
      </w:r>
      <w:r>
        <w:rPr>
          <w:spacing w:val="-2"/>
        </w:rPr>
        <w:t>мира»:</w:t>
      </w:r>
    </w:p>
    <w:p w:rsidR="00ED6F15" w:rsidRDefault="00D45F34">
      <w:pPr>
        <w:pStyle w:val="a3"/>
        <w:spacing w:before="15" w:line="242" w:lineRule="auto"/>
        <w:ind w:left="594" w:right="689" w:firstLine="443"/>
      </w:pPr>
      <w:r>
        <w:rPr>
          <w:noProof/>
          <w:lang w:eastAsia="ru-RU"/>
        </w:rPr>
        <w:drawing>
          <wp:anchor distT="0" distB="0" distL="0" distR="0" simplePos="0" relativeHeight="15734784" behindDoc="0" locked="0" layoutInCell="1" allowOverlap="1">
            <wp:simplePos x="0" y="0"/>
            <wp:positionH relativeFrom="page">
              <wp:posOffset>1120139</wp:posOffset>
            </wp:positionH>
            <wp:positionV relativeFrom="paragraph">
              <wp:posOffset>538563</wp:posOffset>
            </wp:positionV>
            <wp:extent cx="179831" cy="37033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stretch>
                      <a:fillRect/>
                    </a:stretch>
                  </pic:blipFill>
                  <pic:spPr>
                    <a:xfrm>
                      <a:off x="0" y="0"/>
                      <a:ext cx="179831" cy="370331"/>
                    </a:xfrm>
                    <a:prstGeom prst="rect">
                      <a:avLst/>
                    </a:prstGeom>
                  </pic:spPr>
                </pic:pic>
              </a:graphicData>
            </a:graphic>
          </wp:anchor>
        </w:drawing>
      </w:r>
      <w:r>
        <w:rPr>
          <w:noProof/>
          <w:lang w:eastAsia="ru-RU"/>
        </w:rPr>
        <w:drawing>
          <wp:inline distT="0" distB="0" distL="0" distR="0">
            <wp:extent cx="73574" cy="9734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определять на слух музыкальные произведения, относящиеся к западно-европейской, </w:t>
      </w:r>
      <w:r>
        <w:t>латиноамериканской, азиатской традиционной музыкальной культуре, в том числе к</w:t>
      </w:r>
      <w:r>
        <w:rPr>
          <w:spacing w:val="80"/>
        </w:rPr>
        <w:t xml:space="preserve"> </w:t>
      </w:r>
      <w:r>
        <w:t>отдельным самобытным культурно-национальным традициям ;</w:t>
      </w:r>
    </w:p>
    <w:p w:rsidR="00ED6F15" w:rsidRDefault="00D45F34">
      <w:pPr>
        <w:pStyle w:val="a3"/>
        <w:spacing w:before="7" w:line="249" w:lineRule="auto"/>
        <w:ind w:left="1305" w:right="709" w:firstLine="0"/>
      </w:pPr>
      <w:r>
        <w:t>различать на слух и исполнять произведения различных жанров фольклорной музыки; определять</w:t>
      </w:r>
      <w:r>
        <w:rPr>
          <w:spacing w:val="36"/>
        </w:rPr>
        <w:t xml:space="preserve"> </w:t>
      </w:r>
      <w:r>
        <w:t>на</w:t>
      </w:r>
      <w:r>
        <w:rPr>
          <w:spacing w:val="33"/>
        </w:rPr>
        <w:t xml:space="preserve"> </w:t>
      </w:r>
      <w:r>
        <w:t>слух</w:t>
      </w:r>
      <w:r>
        <w:rPr>
          <w:spacing w:val="34"/>
        </w:rPr>
        <w:t xml:space="preserve"> </w:t>
      </w:r>
      <w:r>
        <w:t>принадлежность</w:t>
      </w:r>
      <w:r>
        <w:rPr>
          <w:spacing w:val="36"/>
        </w:rPr>
        <w:t xml:space="preserve"> </w:t>
      </w:r>
      <w:r>
        <w:t>народных</w:t>
      </w:r>
      <w:r>
        <w:rPr>
          <w:spacing w:val="35"/>
        </w:rPr>
        <w:t xml:space="preserve"> </w:t>
      </w:r>
      <w:r>
        <w:t>музыкальных</w:t>
      </w:r>
      <w:r>
        <w:rPr>
          <w:spacing w:val="36"/>
        </w:rPr>
        <w:t xml:space="preserve"> </w:t>
      </w:r>
      <w:r>
        <w:t>инструментов</w:t>
      </w:r>
      <w:r>
        <w:rPr>
          <w:spacing w:val="38"/>
        </w:rPr>
        <w:t xml:space="preserve"> </w:t>
      </w:r>
      <w:r>
        <w:t>к</w:t>
      </w:r>
      <w:r>
        <w:rPr>
          <w:spacing w:val="27"/>
        </w:rPr>
        <w:t xml:space="preserve"> </w:t>
      </w:r>
      <w:r>
        <w:t>группам</w:t>
      </w:r>
    </w:p>
    <w:p w:rsidR="00ED6F15" w:rsidRDefault="00D45F34">
      <w:pPr>
        <w:pStyle w:val="a3"/>
        <w:spacing w:line="273" w:lineRule="exact"/>
        <w:ind w:left="594" w:firstLine="0"/>
      </w:pPr>
      <w:r>
        <w:t>духовых,</w:t>
      </w:r>
      <w:r>
        <w:rPr>
          <w:spacing w:val="-8"/>
        </w:rPr>
        <w:t xml:space="preserve"> </w:t>
      </w:r>
      <w:r>
        <w:t>струнных,</w:t>
      </w:r>
      <w:r>
        <w:rPr>
          <w:spacing w:val="-3"/>
        </w:rPr>
        <w:t xml:space="preserve"> </w:t>
      </w:r>
      <w:r>
        <w:t>ударношумовых</w:t>
      </w:r>
      <w:r>
        <w:rPr>
          <w:spacing w:val="-12"/>
        </w:rPr>
        <w:t xml:space="preserve"> </w:t>
      </w:r>
      <w:r>
        <w:rPr>
          <w:spacing w:val="-2"/>
        </w:rPr>
        <w:t>инструментов;</w:t>
      </w:r>
    </w:p>
    <w:p w:rsidR="00ED6F15" w:rsidRDefault="00D45F34">
      <w:pPr>
        <w:pStyle w:val="a3"/>
        <w:spacing w:before="5"/>
        <w:ind w:left="594" w:right="691" w:firstLine="443"/>
      </w:pPr>
      <w:r>
        <w:rPr>
          <w:noProof/>
          <w:lang w:eastAsia="ru-RU"/>
        </w:rPr>
        <w:drawing>
          <wp:inline distT="0" distB="0" distL="0" distR="0">
            <wp:extent cx="73574" cy="9734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различать на слух и узнавать признаки влияния музыки разных народов мира в </w:t>
      </w:r>
      <w:r>
        <w:t>сочинениях профессиональных композиторов (из числа изученных культурно-национальных традиций и жанров).</w:t>
      </w:r>
    </w:p>
    <w:p w:rsidR="00ED6F15" w:rsidRDefault="00D45F34">
      <w:pPr>
        <w:pStyle w:val="a3"/>
        <w:ind w:left="1022" w:firstLine="0"/>
      </w:pPr>
      <w:r>
        <w:t>Модуль</w:t>
      </w:r>
      <w:r>
        <w:rPr>
          <w:spacing w:val="-8"/>
        </w:rPr>
        <w:t xml:space="preserve"> </w:t>
      </w:r>
      <w:r>
        <w:t>№</w:t>
      </w:r>
      <w:r>
        <w:rPr>
          <w:spacing w:val="-8"/>
        </w:rPr>
        <w:t xml:space="preserve"> </w:t>
      </w:r>
      <w:r>
        <w:t>4</w:t>
      </w:r>
      <w:r>
        <w:rPr>
          <w:spacing w:val="-4"/>
        </w:rPr>
        <w:t xml:space="preserve"> </w:t>
      </w:r>
      <w:r>
        <w:t>«Европейская</w:t>
      </w:r>
      <w:r>
        <w:rPr>
          <w:spacing w:val="-8"/>
        </w:rPr>
        <w:t xml:space="preserve"> </w:t>
      </w:r>
      <w:r>
        <w:t>классическая</w:t>
      </w:r>
      <w:r>
        <w:rPr>
          <w:spacing w:val="-8"/>
        </w:rPr>
        <w:t xml:space="preserve"> </w:t>
      </w:r>
      <w:r>
        <w:rPr>
          <w:spacing w:val="-2"/>
        </w:rPr>
        <w:t>музыка»:</w:t>
      </w:r>
    </w:p>
    <w:p w:rsidR="00ED6F15" w:rsidRDefault="00D45F34">
      <w:pPr>
        <w:pStyle w:val="a3"/>
        <w:spacing w:before="28" w:line="235" w:lineRule="auto"/>
        <w:ind w:left="594" w:right="695" w:firstLine="443"/>
      </w:pPr>
      <w:r>
        <w:rPr>
          <w:noProof/>
          <w:lang w:eastAsia="ru-RU"/>
        </w:rPr>
        <w:drawing>
          <wp:inline distT="0" distB="0" distL="0" distR="0">
            <wp:extent cx="73574" cy="9734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73574" cy="97345"/>
                    </a:xfrm>
                    <a:prstGeom prst="rect">
                      <a:avLst/>
                    </a:prstGeom>
                  </pic:spPr>
                </pic:pic>
              </a:graphicData>
            </a:graphic>
          </wp:inline>
        </w:drawing>
      </w:r>
      <w:r>
        <w:rPr>
          <w:spacing w:val="40"/>
          <w:sz w:val="20"/>
        </w:rPr>
        <w:t xml:space="preserve"> </w:t>
      </w:r>
      <w:r>
        <w:t>различать на слух произведения европейских композиторов-классиков, называть автора, произведение, исполнительский состав;</w:t>
      </w:r>
    </w:p>
    <w:p w:rsidR="00ED6F15" w:rsidRDefault="00D45F34">
      <w:pPr>
        <w:pStyle w:val="a3"/>
        <w:spacing w:before="19"/>
        <w:ind w:left="1038" w:firstLine="0"/>
      </w:pPr>
      <w:r>
        <w:rPr>
          <w:noProof/>
          <w:lang w:eastAsia="ru-RU"/>
        </w:rPr>
        <w:drawing>
          <wp:inline distT="0" distB="0" distL="0" distR="0">
            <wp:extent cx="73574" cy="9734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73574" cy="97345"/>
                    </a:xfrm>
                    <a:prstGeom prst="rect">
                      <a:avLst/>
                    </a:prstGeom>
                  </pic:spPr>
                </pic:pic>
              </a:graphicData>
            </a:graphic>
          </wp:inline>
        </w:drawing>
      </w:r>
      <w:r>
        <w:rPr>
          <w:spacing w:val="80"/>
          <w:w w:val="150"/>
          <w:sz w:val="20"/>
        </w:rPr>
        <w:t xml:space="preserve"> </w:t>
      </w:r>
      <w:r>
        <w:t>определять</w:t>
      </w:r>
      <w:r>
        <w:rPr>
          <w:spacing w:val="32"/>
        </w:rPr>
        <w:t xml:space="preserve"> </w:t>
      </w:r>
      <w:r>
        <w:t>принадлежность</w:t>
      </w:r>
      <w:r>
        <w:rPr>
          <w:spacing w:val="34"/>
        </w:rPr>
        <w:t xml:space="preserve"> </w:t>
      </w:r>
      <w:r>
        <w:t>музыкального</w:t>
      </w:r>
      <w:r>
        <w:rPr>
          <w:spacing w:val="38"/>
        </w:rPr>
        <w:t xml:space="preserve"> </w:t>
      </w:r>
      <w:r>
        <w:t>произведения</w:t>
      </w:r>
      <w:r>
        <w:rPr>
          <w:spacing w:val="38"/>
        </w:rPr>
        <w:t xml:space="preserve"> </w:t>
      </w:r>
      <w:r>
        <w:t>к</w:t>
      </w:r>
      <w:r>
        <w:rPr>
          <w:spacing w:val="29"/>
        </w:rPr>
        <w:t xml:space="preserve"> </w:t>
      </w:r>
      <w:r>
        <w:t>одному</w:t>
      </w:r>
      <w:r>
        <w:rPr>
          <w:spacing w:val="21"/>
        </w:rPr>
        <w:t xml:space="preserve"> </w:t>
      </w:r>
      <w:r>
        <w:t>из</w:t>
      </w:r>
      <w:r>
        <w:rPr>
          <w:spacing w:val="37"/>
        </w:rPr>
        <w:t xml:space="preserve"> </w:t>
      </w:r>
      <w:r>
        <w:t>художественных</w:t>
      </w:r>
    </w:p>
    <w:p w:rsidR="00ED6F15" w:rsidRDefault="00D45F34">
      <w:pPr>
        <w:pStyle w:val="a3"/>
        <w:spacing w:line="268" w:lineRule="exact"/>
        <w:ind w:left="594" w:firstLine="0"/>
        <w:jc w:val="left"/>
      </w:pPr>
      <w:r>
        <w:rPr>
          <w:spacing w:val="-2"/>
        </w:rPr>
        <w:t>стилей</w:t>
      </w:r>
    </w:p>
    <w:p w:rsidR="00ED6F15" w:rsidRDefault="00D45F34">
      <w:pPr>
        <w:pStyle w:val="a3"/>
        <w:spacing w:line="275" w:lineRule="exact"/>
        <w:ind w:left="1022" w:firstLine="0"/>
        <w:jc w:val="left"/>
      </w:pPr>
      <w:r>
        <w:rPr>
          <w:noProof/>
          <w:lang w:eastAsia="ru-RU"/>
        </w:rPr>
        <w:drawing>
          <wp:anchor distT="0" distB="0" distL="0" distR="0" simplePos="0" relativeHeight="15735296" behindDoc="0" locked="0" layoutInCell="1" allowOverlap="1">
            <wp:simplePos x="0" y="0"/>
            <wp:positionH relativeFrom="page">
              <wp:posOffset>1120139</wp:posOffset>
            </wp:positionH>
            <wp:positionV relativeFrom="paragraph">
              <wp:posOffset>178990</wp:posOffset>
            </wp:positionV>
            <wp:extent cx="179831" cy="36871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179831" cy="368719"/>
                    </a:xfrm>
                    <a:prstGeom prst="rect">
                      <a:avLst/>
                    </a:prstGeom>
                  </pic:spPr>
                </pic:pic>
              </a:graphicData>
            </a:graphic>
          </wp:anchor>
        </w:drawing>
      </w:r>
      <w:r>
        <w:t>(барокко,</w:t>
      </w:r>
      <w:r>
        <w:rPr>
          <w:spacing w:val="-7"/>
        </w:rPr>
        <w:t xml:space="preserve"> </w:t>
      </w:r>
      <w:r>
        <w:t>классицизм,</w:t>
      </w:r>
      <w:r>
        <w:rPr>
          <w:spacing w:val="-5"/>
        </w:rPr>
        <w:t xml:space="preserve"> </w:t>
      </w:r>
      <w:r>
        <w:t>романтизм,</w:t>
      </w:r>
      <w:r>
        <w:rPr>
          <w:spacing w:val="-9"/>
        </w:rPr>
        <w:t xml:space="preserve"> </w:t>
      </w:r>
      <w:r>
        <w:rPr>
          <w:spacing w:val="-2"/>
        </w:rPr>
        <w:t>импрессионизм);</w:t>
      </w:r>
    </w:p>
    <w:p w:rsidR="00ED6F15" w:rsidRDefault="00D45F34">
      <w:pPr>
        <w:pStyle w:val="a3"/>
        <w:spacing w:before="17"/>
        <w:ind w:left="1305" w:firstLine="0"/>
        <w:jc w:val="left"/>
      </w:pPr>
      <w:r>
        <w:t>исполнять</w:t>
      </w:r>
      <w:r>
        <w:rPr>
          <w:spacing w:val="-12"/>
        </w:rPr>
        <w:t xml:space="preserve"> </w:t>
      </w:r>
      <w:r>
        <w:t>(в</w:t>
      </w:r>
      <w:r>
        <w:rPr>
          <w:spacing w:val="-11"/>
        </w:rPr>
        <w:t xml:space="preserve"> </w:t>
      </w:r>
      <w:r>
        <w:t>том</w:t>
      </w:r>
      <w:r>
        <w:rPr>
          <w:spacing w:val="-5"/>
        </w:rPr>
        <w:t xml:space="preserve"> </w:t>
      </w:r>
      <w:r>
        <w:t>числе</w:t>
      </w:r>
      <w:r>
        <w:rPr>
          <w:spacing w:val="-8"/>
        </w:rPr>
        <w:t xml:space="preserve"> </w:t>
      </w:r>
      <w:r>
        <w:t>фрагментарно)</w:t>
      </w:r>
      <w:r>
        <w:rPr>
          <w:spacing w:val="-10"/>
        </w:rPr>
        <w:t xml:space="preserve"> </w:t>
      </w:r>
      <w:r>
        <w:t>сочинения</w:t>
      </w:r>
      <w:r>
        <w:rPr>
          <w:spacing w:val="-6"/>
        </w:rPr>
        <w:t xml:space="preserve"> </w:t>
      </w:r>
      <w:r>
        <w:t>композиторов-</w:t>
      </w:r>
      <w:r>
        <w:rPr>
          <w:spacing w:val="-2"/>
        </w:rPr>
        <w:t>классиков;</w:t>
      </w:r>
    </w:p>
    <w:p w:rsidR="00ED6F15" w:rsidRDefault="00D45F34">
      <w:pPr>
        <w:pStyle w:val="a3"/>
        <w:tabs>
          <w:tab w:val="left" w:pos="3187"/>
          <w:tab w:val="left" w:pos="5877"/>
          <w:tab w:val="left" w:pos="8782"/>
        </w:tabs>
        <w:spacing w:before="14" w:line="237" w:lineRule="auto"/>
        <w:ind w:left="594" w:right="728" w:firstLine="710"/>
        <w:jc w:val="left"/>
      </w:pPr>
      <w:r>
        <w:rPr>
          <w:spacing w:val="-2"/>
        </w:rPr>
        <w:t>характеризовать</w:t>
      </w:r>
      <w:r>
        <w:tab/>
        <w:t>музыкальный</w:t>
      </w:r>
      <w:r>
        <w:rPr>
          <w:spacing w:val="40"/>
        </w:rPr>
        <w:t xml:space="preserve"> </w:t>
      </w:r>
      <w:r>
        <w:t>образ</w:t>
      </w:r>
      <w:r>
        <w:rPr>
          <w:spacing w:val="40"/>
        </w:rPr>
        <w:t xml:space="preserve"> </w:t>
      </w:r>
      <w:r>
        <w:t>и</w:t>
      </w:r>
      <w:r>
        <w:tab/>
        <w:t>выразительные</w:t>
      </w:r>
      <w:r>
        <w:rPr>
          <w:spacing w:val="40"/>
        </w:rPr>
        <w:t xml:space="preserve"> </w:t>
      </w:r>
      <w:r>
        <w:t>средства,</w:t>
      </w:r>
      <w:r>
        <w:tab/>
      </w:r>
      <w:r>
        <w:rPr>
          <w:spacing w:val="-4"/>
        </w:rPr>
        <w:t xml:space="preserve">использованные </w:t>
      </w:r>
      <w:r>
        <w:t>композитором, способы развития и форму строения музыкального произведения;</w:t>
      </w:r>
    </w:p>
    <w:p w:rsidR="00ED6F15" w:rsidRDefault="00ED6F15">
      <w:pPr>
        <w:spacing w:line="237" w:lineRule="auto"/>
        <w:sectPr w:rsidR="00ED6F15">
          <w:pgSz w:w="11900" w:h="16870"/>
          <w:pgMar w:top="1040" w:right="0" w:bottom="1060" w:left="740" w:header="0" w:footer="748" w:gutter="0"/>
          <w:cols w:space="720"/>
        </w:sectPr>
      </w:pPr>
    </w:p>
    <w:p w:rsidR="00ED6F15" w:rsidRDefault="00D45F34">
      <w:pPr>
        <w:pStyle w:val="a3"/>
        <w:spacing w:before="61"/>
        <w:ind w:left="594" w:right="721" w:firstLine="443"/>
        <w:jc w:val="left"/>
      </w:pPr>
      <w:r>
        <w:rPr>
          <w:noProof/>
          <w:lang w:eastAsia="ru-RU"/>
        </w:rPr>
        <w:lastRenderedPageBreak/>
        <w:drawing>
          <wp:inline distT="0" distB="0" distL="0" distR="0">
            <wp:extent cx="73574" cy="9734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характеризовать</w:t>
      </w:r>
      <w:r>
        <w:rPr>
          <w:spacing w:val="80"/>
          <w:position w:val="1"/>
        </w:rPr>
        <w:t xml:space="preserve"> </w:t>
      </w:r>
      <w:r>
        <w:rPr>
          <w:position w:val="1"/>
        </w:rPr>
        <w:t>творчество</w:t>
      </w:r>
      <w:r>
        <w:rPr>
          <w:spacing w:val="80"/>
          <w:position w:val="1"/>
        </w:rPr>
        <w:t xml:space="preserve"> </w:t>
      </w:r>
      <w:r>
        <w:rPr>
          <w:position w:val="1"/>
        </w:rPr>
        <w:t>не</w:t>
      </w:r>
      <w:r>
        <w:rPr>
          <w:spacing w:val="80"/>
          <w:position w:val="1"/>
        </w:rPr>
        <w:t xml:space="preserve"> </w:t>
      </w:r>
      <w:r>
        <w:rPr>
          <w:position w:val="1"/>
        </w:rPr>
        <w:t>менее</w:t>
      </w:r>
      <w:r>
        <w:rPr>
          <w:spacing w:val="80"/>
          <w:position w:val="1"/>
        </w:rPr>
        <w:t xml:space="preserve"> </w:t>
      </w:r>
      <w:r>
        <w:rPr>
          <w:position w:val="1"/>
        </w:rPr>
        <w:t>двух</w:t>
      </w:r>
      <w:r>
        <w:rPr>
          <w:spacing w:val="80"/>
          <w:position w:val="1"/>
        </w:rPr>
        <w:t xml:space="preserve"> </w:t>
      </w:r>
      <w:r>
        <w:rPr>
          <w:position w:val="1"/>
        </w:rPr>
        <w:t>композиторов-</w:t>
      </w:r>
      <w:r>
        <w:rPr>
          <w:spacing w:val="80"/>
          <w:position w:val="1"/>
        </w:rPr>
        <w:t xml:space="preserve"> </w:t>
      </w:r>
      <w:r>
        <w:rPr>
          <w:position w:val="1"/>
        </w:rPr>
        <w:t>классиков,</w:t>
      </w:r>
      <w:r>
        <w:rPr>
          <w:spacing w:val="80"/>
          <w:position w:val="1"/>
        </w:rPr>
        <w:t xml:space="preserve"> </w:t>
      </w:r>
      <w:r>
        <w:rPr>
          <w:position w:val="1"/>
        </w:rPr>
        <w:t xml:space="preserve">приводить </w:t>
      </w:r>
      <w:r>
        <w:t>примеры наиболее известных сочинений.</w:t>
      </w:r>
    </w:p>
    <w:p w:rsidR="00ED6F15" w:rsidRDefault="00D45F34">
      <w:pPr>
        <w:pStyle w:val="a3"/>
        <w:spacing w:before="1"/>
        <w:ind w:left="1022" w:firstLine="0"/>
        <w:jc w:val="left"/>
      </w:pPr>
      <w:r>
        <w:t>Модуль</w:t>
      </w:r>
      <w:r>
        <w:rPr>
          <w:spacing w:val="-7"/>
        </w:rPr>
        <w:t xml:space="preserve"> </w:t>
      </w:r>
      <w:r>
        <w:t>№</w:t>
      </w:r>
      <w:r>
        <w:rPr>
          <w:spacing w:val="-6"/>
        </w:rPr>
        <w:t xml:space="preserve"> </w:t>
      </w:r>
      <w:r>
        <w:t>5</w:t>
      </w:r>
      <w:r>
        <w:rPr>
          <w:spacing w:val="-3"/>
        </w:rPr>
        <w:t xml:space="preserve"> </w:t>
      </w:r>
      <w:r>
        <w:t>«Русская</w:t>
      </w:r>
      <w:r>
        <w:rPr>
          <w:spacing w:val="-7"/>
        </w:rPr>
        <w:t xml:space="preserve"> </w:t>
      </w:r>
      <w:r>
        <w:t>классическая</w:t>
      </w:r>
      <w:r>
        <w:rPr>
          <w:spacing w:val="-2"/>
        </w:rPr>
        <w:t xml:space="preserve"> музыка»:</w:t>
      </w:r>
    </w:p>
    <w:p w:rsidR="00ED6F15" w:rsidRDefault="00D45F34">
      <w:pPr>
        <w:pStyle w:val="a3"/>
        <w:spacing w:before="14"/>
        <w:ind w:left="594" w:firstLine="443"/>
        <w:jc w:val="left"/>
      </w:pPr>
      <w:r>
        <w:rPr>
          <w:noProof/>
          <w:lang w:eastAsia="ru-RU"/>
        </w:rPr>
        <w:drawing>
          <wp:inline distT="0" distB="0" distL="0" distR="0">
            <wp:extent cx="73574" cy="9734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различать</w:t>
      </w:r>
      <w:r>
        <w:rPr>
          <w:spacing w:val="39"/>
          <w:position w:val="1"/>
        </w:rPr>
        <w:t xml:space="preserve"> </w:t>
      </w:r>
      <w:r>
        <w:rPr>
          <w:position w:val="1"/>
        </w:rPr>
        <w:t>на</w:t>
      </w:r>
      <w:r>
        <w:rPr>
          <w:spacing w:val="35"/>
          <w:position w:val="1"/>
        </w:rPr>
        <w:t xml:space="preserve"> </w:t>
      </w:r>
      <w:r>
        <w:rPr>
          <w:position w:val="1"/>
        </w:rPr>
        <w:t>слух</w:t>
      </w:r>
      <w:r>
        <w:rPr>
          <w:spacing w:val="32"/>
          <w:position w:val="1"/>
        </w:rPr>
        <w:t xml:space="preserve"> </w:t>
      </w:r>
      <w:r>
        <w:rPr>
          <w:position w:val="1"/>
        </w:rPr>
        <w:t>произведения</w:t>
      </w:r>
      <w:r>
        <w:rPr>
          <w:spacing w:val="39"/>
          <w:position w:val="1"/>
        </w:rPr>
        <w:t xml:space="preserve"> </w:t>
      </w:r>
      <w:r>
        <w:rPr>
          <w:position w:val="1"/>
        </w:rPr>
        <w:t>русских</w:t>
      </w:r>
      <w:r>
        <w:rPr>
          <w:spacing w:val="32"/>
          <w:position w:val="1"/>
        </w:rPr>
        <w:t xml:space="preserve"> </w:t>
      </w:r>
      <w:r>
        <w:rPr>
          <w:position w:val="1"/>
        </w:rPr>
        <w:t>композиторов-</w:t>
      </w:r>
      <w:r>
        <w:rPr>
          <w:spacing w:val="38"/>
          <w:position w:val="1"/>
        </w:rPr>
        <w:t xml:space="preserve"> </w:t>
      </w:r>
      <w:r>
        <w:rPr>
          <w:position w:val="1"/>
        </w:rPr>
        <w:t>классиков,</w:t>
      </w:r>
      <w:r>
        <w:rPr>
          <w:spacing w:val="40"/>
          <w:position w:val="1"/>
        </w:rPr>
        <w:t xml:space="preserve"> </w:t>
      </w:r>
      <w:r>
        <w:rPr>
          <w:position w:val="1"/>
        </w:rPr>
        <w:t>называть</w:t>
      </w:r>
      <w:r>
        <w:rPr>
          <w:spacing w:val="35"/>
          <w:position w:val="1"/>
        </w:rPr>
        <w:t xml:space="preserve"> </w:t>
      </w:r>
      <w:r>
        <w:rPr>
          <w:position w:val="1"/>
        </w:rPr>
        <w:t xml:space="preserve">автора, </w:t>
      </w:r>
      <w:r>
        <w:t>произведение, исполнительский состав;</w:t>
      </w:r>
    </w:p>
    <w:p w:rsidR="00ED6F15" w:rsidRDefault="00D45F34">
      <w:pPr>
        <w:pStyle w:val="a3"/>
        <w:tabs>
          <w:tab w:val="left" w:pos="3187"/>
          <w:tab w:val="left" w:pos="5877"/>
          <w:tab w:val="left" w:pos="8782"/>
        </w:tabs>
        <w:spacing w:before="12"/>
        <w:ind w:left="594" w:right="728" w:firstLine="443"/>
        <w:jc w:val="left"/>
      </w:pPr>
      <w:r>
        <w:rPr>
          <w:noProof/>
          <w:lang w:eastAsia="ru-RU"/>
        </w:rPr>
        <w:drawing>
          <wp:inline distT="0" distB="0" distL="0" distR="0">
            <wp:extent cx="73574" cy="9734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характеризовать</w:t>
      </w:r>
      <w:r>
        <w:rPr>
          <w:position w:val="1"/>
        </w:rPr>
        <w:tab/>
        <w:t>музыкальный</w:t>
      </w:r>
      <w:r>
        <w:rPr>
          <w:spacing w:val="40"/>
          <w:position w:val="1"/>
        </w:rPr>
        <w:t xml:space="preserve"> </w:t>
      </w:r>
      <w:r>
        <w:rPr>
          <w:position w:val="1"/>
        </w:rPr>
        <w:t>образ</w:t>
      </w:r>
      <w:r>
        <w:rPr>
          <w:spacing w:val="40"/>
          <w:position w:val="1"/>
        </w:rPr>
        <w:t xml:space="preserve"> </w:t>
      </w:r>
      <w:r>
        <w:rPr>
          <w:position w:val="1"/>
        </w:rPr>
        <w:t>и</w:t>
      </w:r>
      <w:r>
        <w:rPr>
          <w:position w:val="1"/>
        </w:rPr>
        <w:tab/>
        <w:t>выразительные</w:t>
      </w:r>
      <w:r>
        <w:rPr>
          <w:spacing w:val="40"/>
          <w:position w:val="1"/>
        </w:rPr>
        <w:t xml:space="preserve"> </w:t>
      </w:r>
      <w:r>
        <w:rPr>
          <w:position w:val="1"/>
        </w:rPr>
        <w:t>средства,</w:t>
      </w:r>
      <w:r>
        <w:rPr>
          <w:position w:val="1"/>
        </w:rPr>
        <w:tab/>
      </w:r>
      <w:r>
        <w:rPr>
          <w:spacing w:val="-4"/>
          <w:position w:val="1"/>
        </w:rPr>
        <w:t xml:space="preserve">использованные </w:t>
      </w:r>
      <w:r>
        <w:t>композитором, способы развития и форму строения музыкального произведения;</w:t>
      </w:r>
    </w:p>
    <w:p w:rsidR="00ED6F15" w:rsidRDefault="00D45F34">
      <w:pPr>
        <w:pStyle w:val="a3"/>
        <w:spacing w:before="14"/>
        <w:ind w:left="594" w:firstLine="443"/>
        <w:jc w:val="left"/>
      </w:pPr>
      <w:r>
        <w:rPr>
          <w:noProof/>
          <w:lang w:eastAsia="ru-RU"/>
        </w:rPr>
        <w:drawing>
          <wp:inline distT="0" distB="0" distL="0" distR="0">
            <wp:extent cx="73574" cy="9734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исполнять</w:t>
      </w:r>
      <w:r>
        <w:rPr>
          <w:spacing w:val="77"/>
          <w:position w:val="1"/>
        </w:rPr>
        <w:t xml:space="preserve"> </w:t>
      </w:r>
      <w:r>
        <w:rPr>
          <w:position w:val="1"/>
        </w:rPr>
        <w:t>(в</w:t>
      </w:r>
      <w:r>
        <w:rPr>
          <w:spacing w:val="76"/>
          <w:position w:val="1"/>
        </w:rPr>
        <w:t xml:space="preserve"> </w:t>
      </w:r>
      <w:r>
        <w:rPr>
          <w:position w:val="1"/>
        </w:rPr>
        <w:t>том</w:t>
      </w:r>
      <w:r>
        <w:rPr>
          <w:spacing w:val="76"/>
          <w:position w:val="1"/>
        </w:rPr>
        <w:t xml:space="preserve"> </w:t>
      </w:r>
      <w:r>
        <w:rPr>
          <w:position w:val="1"/>
        </w:rPr>
        <w:t>числе</w:t>
      </w:r>
      <w:r>
        <w:rPr>
          <w:spacing w:val="78"/>
          <w:position w:val="1"/>
        </w:rPr>
        <w:t xml:space="preserve"> </w:t>
      </w:r>
      <w:r>
        <w:rPr>
          <w:position w:val="1"/>
        </w:rPr>
        <w:t>фрагментарно,</w:t>
      </w:r>
      <w:r>
        <w:rPr>
          <w:spacing w:val="40"/>
          <w:position w:val="1"/>
        </w:rPr>
        <w:t xml:space="preserve"> </w:t>
      </w:r>
      <w:r>
        <w:rPr>
          <w:position w:val="1"/>
        </w:rPr>
        <w:t>отдельными</w:t>
      </w:r>
      <w:r>
        <w:rPr>
          <w:spacing w:val="76"/>
          <w:position w:val="1"/>
        </w:rPr>
        <w:t xml:space="preserve"> </w:t>
      </w:r>
      <w:r>
        <w:rPr>
          <w:position w:val="1"/>
        </w:rPr>
        <w:t>темами)</w:t>
      </w:r>
      <w:r>
        <w:rPr>
          <w:spacing w:val="76"/>
          <w:position w:val="1"/>
        </w:rPr>
        <w:t xml:space="preserve"> </w:t>
      </w:r>
      <w:r>
        <w:rPr>
          <w:position w:val="1"/>
        </w:rPr>
        <w:t>сочинения</w:t>
      </w:r>
      <w:r>
        <w:rPr>
          <w:spacing w:val="76"/>
          <w:position w:val="1"/>
        </w:rPr>
        <w:t xml:space="preserve"> </w:t>
      </w:r>
      <w:r>
        <w:rPr>
          <w:position w:val="1"/>
        </w:rPr>
        <w:t xml:space="preserve">русских </w:t>
      </w:r>
      <w:r>
        <w:rPr>
          <w:spacing w:val="-2"/>
        </w:rPr>
        <w:t>композиторов;</w:t>
      </w:r>
    </w:p>
    <w:p w:rsidR="00ED6F15" w:rsidRDefault="00D45F34">
      <w:pPr>
        <w:pStyle w:val="a3"/>
        <w:spacing w:before="12" w:line="242" w:lineRule="auto"/>
        <w:ind w:left="594" w:firstLine="443"/>
        <w:jc w:val="left"/>
      </w:pPr>
      <w:r>
        <w:rPr>
          <w:noProof/>
          <w:lang w:eastAsia="ru-RU"/>
        </w:rPr>
        <w:drawing>
          <wp:inline distT="0" distB="0" distL="0" distR="0">
            <wp:extent cx="73574" cy="9734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характеризовать</w:t>
      </w:r>
      <w:r>
        <w:rPr>
          <w:spacing w:val="35"/>
          <w:position w:val="1"/>
        </w:rPr>
        <w:t xml:space="preserve"> </w:t>
      </w:r>
      <w:r>
        <w:rPr>
          <w:position w:val="1"/>
        </w:rPr>
        <w:t>творчество</w:t>
      </w:r>
      <w:r>
        <w:rPr>
          <w:spacing w:val="37"/>
          <w:position w:val="1"/>
        </w:rPr>
        <w:t xml:space="preserve"> </w:t>
      </w:r>
      <w:r>
        <w:rPr>
          <w:position w:val="1"/>
        </w:rPr>
        <w:t>не</w:t>
      </w:r>
      <w:r>
        <w:rPr>
          <w:spacing w:val="36"/>
          <w:position w:val="1"/>
        </w:rPr>
        <w:t xml:space="preserve"> </w:t>
      </w:r>
      <w:r>
        <w:rPr>
          <w:position w:val="1"/>
        </w:rPr>
        <w:t>менее</w:t>
      </w:r>
      <w:r>
        <w:rPr>
          <w:spacing w:val="35"/>
          <w:position w:val="1"/>
        </w:rPr>
        <w:t xml:space="preserve"> </w:t>
      </w:r>
      <w:r>
        <w:rPr>
          <w:position w:val="1"/>
        </w:rPr>
        <w:t>двух</w:t>
      </w:r>
      <w:r>
        <w:rPr>
          <w:spacing w:val="32"/>
          <w:position w:val="1"/>
        </w:rPr>
        <w:t xml:space="preserve"> </w:t>
      </w:r>
      <w:r>
        <w:rPr>
          <w:position w:val="1"/>
        </w:rPr>
        <w:t>отечественных</w:t>
      </w:r>
      <w:r>
        <w:rPr>
          <w:spacing w:val="33"/>
          <w:position w:val="1"/>
        </w:rPr>
        <w:t xml:space="preserve"> </w:t>
      </w:r>
      <w:r>
        <w:rPr>
          <w:position w:val="1"/>
        </w:rPr>
        <w:t xml:space="preserve">композиторов-классиков, </w:t>
      </w:r>
      <w:r>
        <w:t>приводить примеры наиболее известных сочинений.</w:t>
      </w:r>
    </w:p>
    <w:p w:rsidR="00ED6F15" w:rsidRDefault="00D45F34">
      <w:pPr>
        <w:pStyle w:val="a3"/>
        <w:spacing w:line="270" w:lineRule="exact"/>
        <w:ind w:left="1022" w:firstLine="0"/>
        <w:jc w:val="left"/>
      </w:pPr>
      <w:r>
        <w:t>Модуль</w:t>
      </w:r>
      <w:r>
        <w:rPr>
          <w:spacing w:val="-8"/>
        </w:rPr>
        <w:t xml:space="preserve"> </w:t>
      </w:r>
      <w:r>
        <w:t>№</w:t>
      </w:r>
      <w:r>
        <w:rPr>
          <w:spacing w:val="-6"/>
        </w:rPr>
        <w:t xml:space="preserve"> </w:t>
      </w:r>
      <w:r>
        <w:t>6</w:t>
      </w:r>
      <w:r>
        <w:rPr>
          <w:spacing w:val="-3"/>
        </w:rPr>
        <w:t xml:space="preserve"> </w:t>
      </w:r>
      <w:r>
        <w:t>«Образы</w:t>
      </w:r>
      <w:r>
        <w:rPr>
          <w:spacing w:val="-4"/>
        </w:rPr>
        <w:t xml:space="preserve"> </w:t>
      </w:r>
      <w:r>
        <w:t>русской</w:t>
      </w:r>
      <w:r>
        <w:rPr>
          <w:spacing w:val="-6"/>
        </w:rPr>
        <w:t xml:space="preserve"> </w:t>
      </w:r>
      <w:r>
        <w:t>и</w:t>
      </w:r>
      <w:r>
        <w:rPr>
          <w:spacing w:val="-7"/>
        </w:rPr>
        <w:t xml:space="preserve"> </w:t>
      </w:r>
      <w:r>
        <w:t>европейской</w:t>
      </w:r>
      <w:r>
        <w:rPr>
          <w:spacing w:val="-4"/>
        </w:rPr>
        <w:t xml:space="preserve"> </w:t>
      </w:r>
      <w:r>
        <w:t>духовной</w:t>
      </w:r>
      <w:r>
        <w:rPr>
          <w:spacing w:val="-10"/>
        </w:rPr>
        <w:t xml:space="preserve"> </w:t>
      </w:r>
      <w:r>
        <w:rPr>
          <w:spacing w:val="-2"/>
        </w:rPr>
        <w:t>музыки»:</w:t>
      </w:r>
    </w:p>
    <w:p w:rsidR="00ED6F15" w:rsidRDefault="00D45F34">
      <w:pPr>
        <w:pStyle w:val="a3"/>
        <w:spacing w:before="15"/>
        <w:ind w:left="594" w:firstLine="443"/>
        <w:jc w:val="left"/>
      </w:pPr>
      <w:r>
        <w:rPr>
          <w:noProof/>
          <w:lang w:eastAsia="ru-RU"/>
        </w:rPr>
        <w:drawing>
          <wp:anchor distT="0" distB="0" distL="0" distR="0" simplePos="0" relativeHeight="15735808" behindDoc="0" locked="0" layoutInCell="1" allowOverlap="1">
            <wp:simplePos x="0" y="0"/>
            <wp:positionH relativeFrom="page">
              <wp:posOffset>1120139</wp:posOffset>
            </wp:positionH>
            <wp:positionV relativeFrom="paragraph">
              <wp:posOffset>364321</wp:posOffset>
            </wp:positionV>
            <wp:extent cx="179831" cy="37033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179831" cy="370331"/>
                    </a:xfrm>
                    <a:prstGeom prst="rect">
                      <a:avLst/>
                    </a:prstGeom>
                  </pic:spPr>
                </pic:pic>
              </a:graphicData>
            </a:graphic>
          </wp:anchor>
        </w:drawing>
      </w:r>
      <w:r>
        <w:rPr>
          <w:noProof/>
          <w:lang w:eastAsia="ru-RU"/>
        </w:rPr>
        <w:drawing>
          <wp:inline distT="0" distB="0" distL="0" distR="0">
            <wp:extent cx="73574" cy="9734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различать</w:t>
      </w:r>
      <w:r>
        <w:rPr>
          <w:spacing w:val="33"/>
          <w:position w:val="1"/>
        </w:rPr>
        <w:t xml:space="preserve"> </w:t>
      </w:r>
      <w:r>
        <w:rPr>
          <w:position w:val="1"/>
        </w:rPr>
        <w:t>и</w:t>
      </w:r>
      <w:r>
        <w:rPr>
          <w:spacing w:val="32"/>
          <w:position w:val="1"/>
        </w:rPr>
        <w:t xml:space="preserve"> </w:t>
      </w:r>
      <w:r>
        <w:rPr>
          <w:position w:val="1"/>
        </w:rPr>
        <w:t>характеризовать</w:t>
      </w:r>
      <w:r>
        <w:rPr>
          <w:spacing w:val="30"/>
          <w:position w:val="1"/>
        </w:rPr>
        <w:t xml:space="preserve"> </w:t>
      </w:r>
      <w:r>
        <w:rPr>
          <w:position w:val="1"/>
        </w:rPr>
        <w:t>жанры</w:t>
      </w:r>
      <w:r>
        <w:rPr>
          <w:spacing w:val="29"/>
          <w:position w:val="1"/>
        </w:rPr>
        <w:t xml:space="preserve"> </w:t>
      </w:r>
      <w:r>
        <w:rPr>
          <w:position w:val="1"/>
        </w:rPr>
        <w:t>и</w:t>
      </w:r>
      <w:r>
        <w:rPr>
          <w:spacing w:val="32"/>
          <w:position w:val="1"/>
        </w:rPr>
        <w:t xml:space="preserve"> </w:t>
      </w:r>
      <w:r>
        <w:rPr>
          <w:position w:val="1"/>
        </w:rPr>
        <w:t>произведения</w:t>
      </w:r>
      <w:r>
        <w:rPr>
          <w:spacing w:val="33"/>
          <w:position w:val="1"/>
        </w:rPr>
        <w:t xml:space="preserve"> </w:t>
      </w:r>
      <w:r>
        <w:rPr>
          <w:position w:val="1"/>
        </w:rPr>
        <w:t>русской</w:t>
      </w:r>
      <w:r>
        <w:rPr>
          <w:spacing w:val="32"/>
          <w:position w:val="1"/>
        </w:rPr>
        <w:t xml:space="preserve"> </w:t>
      </w:r>
      <w:r>
        <w:rPr>
          <w:position w:val="1"/>
        </w:rPr>
        <w:t>и</w:t>
      </w:r>
      <w:r>
        <w:rPr>
          <w:spacing w:val="32"/>
          <w:position w:val="1"/>
        </w:rPr>
        <w:t xml:space="preserve"> </w:t>
      </w:r>
      <w:r>
        <w:rPr>
          <w:position w:val="1"/>
        </w:rPr>
        <w:t>европейской</w:t>
      </w:r>
      <w:r>
        <w:rPr>
          <w:spacing w:val="34"/>
          <w:position w:val="1"/>
        </w:rPr>
        <w:t xml:space="preserve"> </w:t>
      </w:r>
      <w:r>
        <w:rPr>
          <w:position w:val="1"/>
        </w:rPr>
        <w:t xml:space="preserve">духовной </w:t>
      </w:r>
      <w:r>
        <w:rPr>
          <w:spacing w:val="-2"/>
        </w:rPr>
        <w:t>музыки;</w:t>
      </w:r>
    </w:p>
    <w:p w:rsidR="00ED6F15" w:rsidRDefault="00D45F34">
      <w:pPr>
        <w:pStyle w:val="a3"/>
        <w:spacing w:before="16" w:line="249" w:lineRule="auto"/>
        <w:ind w:left="1305" w:right="2152" w:firstLine="0"/>
        <w:jc w:val="left"/>
      </w:pPr>
      <w:r>
        <w:t>исполнять произведения русской и европейской духовной музыки; приводить</w:t>
      </w:r>
      <w:r>
        <w:rPr>
          <w:spacing w:val="-11"/>
        </w:rPr>
        <w:t xml:space="preserve"> </w:t>
      </w:r>
      <w:r>
        <w:t>примеры</w:t>
      </w:r>
      <w:r>
        <w:rPr>
          <w:spacing w:val="-11"/>
        </w:rPr>
        <w:t xml:space="preserve"> </w:t>
      </w:r>
      <w:r>
        <w:t>сочинений</w:t>
      </w:r>
      <w:r>
        <w:rPr>
          <w:spacing w:val="-11"/>
        </w:rPr>
        <w:t xml:space="preserve"> </w:t>
      </w:r>
      <w:r>
        <w:t>духовной</w:t>
      </w:r>
      <w:r>
        <w:rPr>
          <w:spacing w:val="-12"/>
        </w:rPr>
        <w:t xml:space="preserve"> </w:t>
      </w:r>
      <w:r>
        <w:t>музыки,</w:t>
      </w:r>
      <w:r>
        <w:rPr>
          <w:spacing w:val="-10"/>
        </w:rPr>
        <w:t xml:space="preserve"> </w:t>
      </w:r>
      <w:r>
        <w:t>называть</w:t>
      </w:r>
      <w:r>
        <w:rPr>
          <w:spacing w:val="-11"/>
        </w:rPr>
        <w:t xml:space="preserve"> </w:t>
      </w:r>
      <w:r>
        <w:t>их</w:t>
      </w:r>
      <w:r>
        <w:rPr>
          <w:spacing w:val="-14"/>
        </w:rPr>
        <w:t xml:space="preserve"> </w:t>
      </w:r>
      <w:r>
        <w:t>автора.</w:t>
      </w:r>
    </w:p>
    <w:p w:rsidR="00ED6F15" w:rsidRDefault="00D45F34">
      <w:pPr>
        <w:pStyle w:val="a3"/>
        <w:spacing w:line="274" w:lineRule="exact"/>
        <w:ind w:left="1022" w:firstLine="0"/>
        <w:jc w:val="left"/>
      </w:pPr>
      <w:r>
        <w:rPr>
          <w:noProof/>
          <w:lang w:eastAsia="ru-RU"/>
        </w:rPr>
        <w:drawing>
          <wp:anchor distT="0" distB="0" distL="0" distR="0" simplePos="0" relativeHeight="15736320" behindDoc="0" locked="0" layoutInCell="1" allowOverlap="1">
            <wp:simplePos x="0" y="0"/>
            <wp:positionH relativeFrom="page">
              <wp:posOffset>1120139</wp:posOffset>
            </wp:positionH>
            <wp:positionV relativeFrom="paragraph">
              <wp:posOffset>171544</wp:posOffset>
            </wp:positionV>
            <wp:extent cx="179831" cy="37033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179831" cy="370331"/>
                    </a:xfrm>
                    <a:prstGeom prst="rect">
                      <a:avLst/>
                    </a:prstGeom>
                  </pic:spPr>
                </pic:pic>
              </a:graphicData>
            </a:graphic>
          </wp:anchor>
        </w:drawing>
      </w:r>
      <w:r>
        <w:t>Модуль</w:t>
      </w:r>
      <w:r>
        <w:rPr>
          <w:spacing w:val="-6"/>
        </w:rPr>
        <w:t xml:space="preserve"> </w:t>
      </w:r>
      <w:r>
        <w:t>№</w:t>
      </w:r>
      <w:r>
        <w:rPr>
          <w:spacing w:val="-4"/>
        </w:rPr>
        <w:t xml:space="preserve"> </w:t>
      </w:r>
      <w:r>
        <w:t>7</w:t>
      </w:r>
      <w:r>
        <w:rPr>
          <w:spacing w:val="-1"/>
        </w:rPr>
        <w:t xml:space="preserve"> </w:t>
      </w:r>
      <w:r>
        <w:t>«Современная</w:t>
      </w:r>
      <w:r>
        <w:rPr>
          <w:spacing w:val="-9"/>
        </w:rPr>
        <w:t xml:space="preserve"> </w:t>
      </w:r>
      <w:r>
        <w:t>музыка:</w:t>
      </w:r>
      <w:r>
        <w:rPr>
          <w:spacing w:val="1"/>
        </w:rPr>
        <w:t xml:space="preserve"> </w:t>
      </w:r>
      <w:r>
        <w:t>основные</w:t>
      </w:r>
      <w:r>
        <w:rPr>
          <w:spacing w:val="-9"/>
        </w:rPr>
        <w:t xml:space="preserve"> </w:t>
      </w:r>
      <w:r>
        <w:t>жанры</w:t>
      </w:r>
      <w:r>
        <w:rPr>
          <w:spacing w:val="-3"/>
        </w:rPr>
        <w:t xml:space="preserve"> </w:t>
      </w:r>
      <w:r>
        <w:t>и</w:t>
      </w:r>
      <w:r>
        <w:rPr>
          <w:spacing w:val="-9"/>
        </w:rPr>
        <w:t xml:space="preserve"> </w:t>
      </w:r>
      <w:r>
        <w:rPr>
          <w:spacing w:val="-2"/>
        </w:rPr>
        <w:t>направления»:</w:t>
      </w:r>
    </w:p>
    <w:p w:rsidR="00ED6F15" w:rsidRDefault="00D45F34">
      <w:pPr>
        <w:pStyle w:val="a3"/>
        <w:spacing w:before="8"/>
        <w:ind w:left="1305" w:firstLine="0"/>
      </w:pPr>
      <w:r>
        <w:t>определять</w:t>
      </w:r>
      <w:r>
        <w:rPr>
          <w:spacing w:val="-13"/>
        </w:rPr>
        <w:t xml:space="preserve"> </w:t>
      </w:r>
      <w:r>
        <w:t>и</w:t>
      </w:r>
      <w:r>
        <w:rPr>
          <w:spacing w:val="-11"/>
        </w:rPr>
        <w:t xml:space="preserve"> </w:t>
      </w:r>
      <w:r>
        <w:t>характеризовать</w:t>
      </w:r>
      <w:r>
        <w:rPr>
          <w:spacing w:val="-4"/>
        </w:rPr>
        <w:t xml:space="preserve"> </w:t>
      </w:r>
      <w:r>
        <w:t>стили,</w:t>
      </w:r>
      <w:r>
        <w:rPr>
          <w:spacing w:val="-5"/>
        </w:rPr>
        <w:t xml:space="preserve"> </w:t>
      </w:r>
      <w:r>
        <w:t>направления</w:t>
      </w:r>
      <w:r>
        <w:rPr>
          <w:spacing w:val="-6"/>
        </w:rPr>
        <w:t xml:space="preserve"> </w:t>
      </w:r>
      <w:r>
        <w:t>и</w:t>
      </w:r>
      <w:r>
        <w:rPr>
          <w:spacing w:val="-11"/>
        </w:rPr>
        <w:t xml:space="preserve"> </w:t>
      </w:r>
      <w:r>
        <w:t>жанры</w:t>
      </w:r>
      <w:r>
        <w:rPr>
          <w:spacing w:val="-4"/>
        </w:rPr>
        <w:t xml:space="preserve"> </w:t>
      </w:r>
      <w:r>
        <w:t>современной</w:t>
      </w:r>
      <w:r>
        <w:rPr>
          <w:spacing w:val="-9"/>
        </w:rPr>
        <w:t xml:space="preserve"> </w:t>
      </w:r>
      <w:r>
        <w:rPr>
          <w:spacing w:val="-2"/>
        </w:rPr>
        <w:t>музыки;</w:t>
      </w:r>
    </w:p>
    <w:p w:rsidR="00ED6F15" w:rsidRDefault="00D45F34">
      <w:pPr>
        <w:pStyle w:val="a3"/>
        <w:spacing w:before="12"/>
        <w:ind w:left="594" w:right="705" w:firstLine="710"/>
      </w:pPr>
      <w:r>
        <w:t xml:space="preserve">различать и определять на слух виды оркестров, ансамблей, тембры музыкальных </w:t>
      </w:r>
      <w:r>
        <w:rPr>
          <w:position w:val="1"/>
        </w:rPr>
        <w:t>инструментов, входящих в их состав;</w:t>
      </w:r>
      <w:r>
        <w:rPr>
          <w:spacing w:val="-12"/>
          <w:position w:val="1"/>
        </w:rPr>
        <w:t xml:space="preserve"> </w:t>
      </w:r>
      <w:r>
        <w:rPr>
          <w:noProof/>
          <w:spacing w:val="-9"/>
          <w:lang w:eastAsia="ru-RU"/>
        </w:rPr>
        <w:drawing>
          <wp:inline distT="0" distB="0" distL="0" distR="0">
            <wp:extent cx="74474" cy="9853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5" cstate="print"/>
                    <a:stretch>
                      <a:fillRect/>
                    </a:stretch>
                  </pic:blipFill>
                  <pic:spPr>
                    <a:xfrm>
                      <a:off x="0" y="0"/>
                      <a:ext cx="74474" cy="98530"/>
                    </a:xfrm>
                    <a:prstGeom prst="rect">
                      <a:avLst/>
                    </a:prstGeom>
                  </pic:spPr>
                </pic:pic>
              </a:graphicData>
            </a:graphic>
          </wp:inline>
        </w:drawing>
      </w:r>
      <w:r>
        <w:rPr>
          <w:spacing w:val="-6"/>
          <w:position w:val="1"/>
        </w:rPr>
        <w:t xml:space="preserve"> </w:t>
      </w:r>
      <w:r>
        <w:rPr>
          <w:position w:val="1"/>
        </w:rPr>
        <w:t xml:space="preserve">исполнять современные музыкальные произведения в </w:t>
      </w:r>
      <w:r>
        <w:t>разных видах деятельности.</w:t>
      </w:r>
    </w:p>
    <w:p w:rsidR="00ED6F15" w:rsidRDefault="00D45F34">
      <w:pPr>
        <w:pStyle w:val="a3"/>
        <w:spacing w:line="274" w:lineRule="exact"/>
        <w:ind w:left="1022" w:firstLine="0"/>
      </w:pPr>
      <w:r>
        <w:t>Модуль</w:t>
      </w:r>
      <w:r>
        <w:rPr>
          <w:spacing w:val="-8"/>
        </w:rPr>
        <w:t xml:space="preserve"> </w:t>
      </w:r>
      <w:r>
        <w:t>№</w:t>
      </w:r>
      <w:r>
        <w:rPr>
          <w:spacing w:val="-5"/>
        </w:rPr>
        <w:t xml:space="preserve"> </w:t>
      </w:r>
      <w:r>
        <w:t>8</w:t>
      </w:r>
      <w:r>
        <w:rPr>
          <w:spacing w:val="-2"/>
        </w:rPr>
        <w:t xml:space="preserve"> </w:t>
      </w:r>
      <w:r>
        <w:t>«Связь</w:t>
      </w:r>
      <w:r>
        <w:rPr>
          <w:spacing w:val="-5"/>
        </w:rPr>
        <w:t xml:space="preserve"> </w:t>
      </w:r>
      <w:r>
        <w:t>музыки с</w:t>
      </w:r>
      <w:r>
        <w:rPr>
          <w:spacing w:val="-8"/>
        </w:rPr>
        <w:t xml:space="preserve"> </w:t>
      </w:r>
      <w:r>
        <w:t>другими</w:t>
      </w:r>
      <w:r>
        <w:rPr>
          <w:spacing w:val="-4"/>
        </w:rPr>
        <w:t xml:space="preserve"> </w:t>
      </w:r>
      <w:r>
        <w:t>видами</w:t>
      </w:r>
      <w:r>
        <w:rPr>
          <w:spacing w:val="-13"/>
        </w:rPr>
        <w:t xml:space="preserve"> </w:t>
      </w:r>
      <w:r>
        <w:rPr>
          <w:spacing w:val="-2"/>
        </w:rPr>
        <w:t>искусства»:</w:t>
      </w:r>
    </w:p>
    <w:p w:rsidR="00ED6F15" w:rsidRDefault="00D45F34">
      <w:pPr>
        <w:pStyle w:val="a3"/>
        <w:spacing w:before="12" w:line="242" w:lineRule="auto"/>
        <w:ind w:left="594" w:right="708" w:firstLine="443"/>
      </w:pPr>
      <w:r>
        <w:rPr>
          <w:noProof/>
          <w:lang w:eastAsia="ru-RU"/>
        </w:rPr>
        <w:drawing>
          <wp:anchor distT="0" distB="0" distL="0" distR="0" simplePos="0" relativeHeight="15736832" behindDoc="0" locked="0" layoutInCell="1" allowOverlap="1">
            <wp:simplePos x="0" y="0"/>
            <wp:positionH relativeFrom="page">
              <wp:posOffset>1120139</wp:posOffset>
            </wp:positionH>
            <wp:positionV relativeFrom="paragraph">
              <wp:posOffset>363506</wp:posOffset>
            </wp:positionV>
            <wp:extent cx="179831" cy="37033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179831" cy="370331"/>
                    </a:xfrm>
                    <a:prstGeom prst="rect">
                      <a:avLst/>
                    </a:prstGeom>
                  </pic:spPr>
                </pic:pic>
              </a:graphicData>
            </a:graphic>
          </wp:anchor>
        </w:drawing>
      </w:r>
      <w:r>
        <w:rPr>
          <w:noProof/>
          <w:lang w:eastAsia="ru-RU"/>
        </w:rPr>
        <w:drawing>
          <wp:inline distT="0" distB="0" distL="0" distR="0">
            <wp:extent cx="73574" cy="9734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определять</w:t>
      </w:r>
      <w:r>
        <w:rPr>
          <w:spacing w:val="40"/>
          <w:position w:val="1"/>
        </w:rPr>
        <w:t xml:space="preserve"> </w:t>
      </w:r>
      <w:r>
        <w:rPr>
          <w:position w:val="1"/>
        </w:rPr>
        <w:t>стилевые</w:t>
      </w:r>
      <w:r>
        <w:rPr>
          <w:spacing w:val="40"/>
          <w:position w:val="1"/>
        </w:rPr>
        <w:t xml:space="preserve"> </w:t>
      </w:r>
      <w:r>
        <w:rPr>
          <w:position w:val="1"/>
        </w:rPr>
        <w:t>и</w:t>
      </w:r>
      <w:r>
        <w:rPr>
          <w:spacing w:val="40"/>
          <w:position w:val="1"/>
        </w:rPr>
        <w:t xml:space="preserve"> </w:t>
      </w:r>
      <w:r>
        <w:rPr>
          <w:position w:val="1"/>
        </w:rPr>
        <w:t>жанровые</w:t>
      </w:r>
      <w:r>
        <w:rPr>
          <w:spacing w:val="40"/>
          <w:position w:val="1"/>
        </w:rPr>
        <w:t xml:space="preserve"> </w:t>
      </w:r>
      <w:r>
        <w:rPr>
          <w:position w:val="1"/>
        </w:rPr>
        <w:t>параллели</w:t>
      </w:r>
      <w:r>
        <w:rPr>
          <w:spacing w:val="40"/>
          <w:position w:val="1"/>
        </w:rPr>
        <w:t xml:space="preserve"> </w:t>
      </w:r>
      <w:r>
        <w:rPr>
          <w:position w:val="1"/>
        </w:rPr>
        <w:t>между музыкой</w:t>
      </w:r>
      <w:r>
        <w:rPr>
          <w:spacing w:val="40"/>
          <w:position w:val="1"/>
        </w:rPr>
        <w:t xml:space="preserve"> </w:t>
      </w:r>
      <w:r>
        <w:rPr>
          <w:position w:val="1"/>
        </w:rPr>
        <w:t>и</w:t>
      </w:r>
      <w:r>
        <w:rPr>
          <w:spacing w:val="40"/>
          <w:position w:val="1"/>
        </w:rPr>
        <w:t xml:space="preserve"> </w:t>
      </w:r>
      <w:r>
        <w:rPr>
          <w:position w:val="1"/>
        </w:rPr>
        <w:t>другими</w:t>
      </w:r>
      <w:r>
        <w:rPr>
          <w:spacing w:val="40"/>
          <w:position w:val="1"/>
        </w:rPr>
        <w:t xml:space="preserve"> </w:t>
      </w:r>
      <w:r>
        <w:rPr>
          <w:position w:val="1"/>
        </w:rPr>
        <w:t xml:space="preserve">видами </w:t>
      </w:r>
      <w:r>
        <w:rPr>
          <w:spacing w:val="-2"/>
        </w:rPr>
        <w:t>искусств;</w:t>
      </w:r>
    </w:p>
    <w:p w:rsidR="00ED6F15" w:rsidRDefault="00D45F34">
      <w:pPr>
        <w:pStyle w:val="a3"/>
        <w:tabs>
          <w:tab w:val="left" w:pos="2547"/>
          <w:tab w:val="left" w:pos="2902"/>
          <w:tab w:val="left" w:pos="4615"/>
          <w:tab w:val="left" w:pos="5723"/>
          <w:tab w:val="left" w:pos="7703"/>
          <w:tab w:val="left" w:pos="8658"/>
          <w:tab w:val="left" w:pos="9483"/>
        </w:tabs>
        <w:spacing w:before="9" w:line="244" w:lineRule="auto"/>
        <w:ind w:left="594" w:right="705" w:firstLine="710"/>
        <w:jc w:val="right"/>
      </w:pPr>
      <w:r>
        <w:rPr>
          <w:spacing w:val="-2"/>
        </w:rPr>
        <w:t>различать</w:t>
      </w:r>
      <w:r>
        <w:tab/>
      </w:r>
      <w:r>
        <w:rPr>
          <w:spacing w:val="-10"/>
        </w:rPr>
        <w:t>и</w:t>
      </w:r>
      <w:r>
        <w:tab/>
      </w:r>
      <w:r>
        <w:rPr>
          <w:spacing w:val="-2"/>
        </w:rPr>
        <w:t>анализировать</w:t>
      </w:r>
      <w:r>
        <w:tab/>
      </w:r>
      <w:r>
        <w:rPr>
          <w:spacing w:val="-2"/>
        </w:rPr>
        <w:t>средства</w:t>
      </w:r>
      <w:r>
        <w:tab/>
      </w:r>
      <w:r>
        <w:rPr>
          <w:spacing w:val="-2"/>
        </w:rPr>
        <w:t>выразительности</w:t>
      </w:r>
      <w:r>
        <w:tab/>
      </w:r>
      <w:r>
        <w:rPr>
          <w:spacing w:val="-2"/>
        </w:rPr>
        <w:t>разных</w:t>
      </w:r>
      <w:r>
        <w:tab/>
      </w:r>
      <w:r>
        <w:rPr>
          <w:spacing w:val="-2"/>
        </w:rPr>
        <w:t>видов</w:t>
      </w:r>
      <w:r>
        <w:tab/>
      </w:r>
      <w:r>
        <w:rPr>
          <w:spacing w:val="-2"/>
        </w:rPr>
        <w:t xml:space="preserve">искусств; </w:t>
      </w:r>
      <w:r>
        <w:t>импровизировать, создавать произведения в одном виде искусства на основе восприятия произведения</w:t>
      </w:r>
      <w:r>
        <w:rPr>
          <w:spacing w:val="80"/>
        </w:rPr>
        <w:t xml:space="preserve"> </w:t>
      </w:r>
      <w:r>
        <w:t>другого</w:t>
      </w:r>
      <w:r>
        <w:rPr>
          <w:spacing w:val="80"/>
          <w:w w:val="150"/>
        </w:rPr>
        <w:t xml:space="preserve"> </w:t>
      </w:r>
      <w:r>
        <w:t>вида</w:t>
      </w:r>
      <w:r>
        <w:rPr>
          <w:spacing w:val="80"/>
          <w:w w:val="150"/>
        </w:rPr>
        <w:t xml:space="preserve"> </w:t>
      </w:r>
      <w:r>
        <w:t>искусства</w:t>
      </w:r>
      <w:r>
        <w:rPr>
          <w:spacing w:val="80"/>
          <w:w w:val="150"/>
        </w:rPr>
        <w:t xml:space="preserve"> </w:t>
      </w:r>
      <w:r>
        <w:t>(сочинение,</w:t>
      </w:r>
      <w:r>
        <w:rPr>
          <w:spacing w:val="80"/>
          <w:w w:val="150"/>
        </w:rPr>
        <w:t xml:space="preserve"> </w:t>
      </w:r>
      <w:r>
        <w:t>рисунок</w:t>
      </w:r>
      <w:r>
        <w:rPr>
          <w:spacing w:val="80"/>
          <w:w w:val="150"/>
        </w:rPr>
        <w:t xml:space="preserve"> </w:t>
      </w:r>
      <w:r>
        <w:t>по</w:t>
      </w:r>
      <w:r>
        <w:rPr>
          <w:spacing w:val="80"/>
          <w:w w:val="150"/>
        </w:rPr>
        <w:t xml:space="preserve"> </w:t>
      </w:r>
      <w:r>
        <w:t>мотивам</w:t>
      </w:r>
      <w:r>
        <w:rPr>
          <w:spacing w:val="80"/>
        </w:rPr>
        <w:t xml:space="preserve"> </w:t>
      </w:r>
      <w:r>
        <w:t>музыкального произведения,</w:t>
      </w:r>
      <w:r>
        <w:rPr>
          <w:spacing w:val="50"/>
        </w:rPr>
        <w:t xml:space="preserve"> </w:t>
      </w:r>
      <w:r>
        <w:t>озвучивание</w:t>
      </w:r>
      <w:r>
        <w:rPr>
          <w:spacing w:val="59"/>
        </w:rPr>
        <w:t xml:space="preserve"> </w:t>
      </w:r>
      <w:r>
        <w:t>картин,</w:t>
      </w:r>
      <w:r>
        <w:rPr>
          <w:spacing w:val="61"/>
        </w:rPr>
        <w:t xml:space="preserve"> </w:t>
      </w:r>
      <w:r>
        <w:t>кинофрагментов</w:t>
      </w:r>
      <w:r>
        <w:rPr>
          <w:spacing w:val="57"/>
        </w:rPr>
        <w:t xml:space="preserve"> </w:t>
      </w:r>
      <w:r>
        <w:t>и</w:t>
      </w:r>
      <w:r>
        <w:rPr>
          <w:spacing w:val="60"/>
        </w:rPr>
        <w:t xml:space="preserve"> </w:t>
      </w:r>
      <w:r>
        <w:t>т.</w:t>
      </w:r>
      <w:r>
        <w:rPr>
          <w:spacing w:val="62"/>
        </w:rPr>
        <w:t xml:space="preserve"> </w:t>
      </w:r>
      <w:r>
        <w:t>п.)</w:t>
      </w:r>
      <w:r>
        <w:rPr>
          <w:spacing w:val="56"/>
        </w:rPr>
        <w:t xml:space="preserve"> </w:t>
      </w:r>
      <w:r>
        <w:t>или</w:t>
      </w:r>
      <w:r>
        <w:rPr>
          <w:spacing w:val="56"/>
        </w:rPr>
        <w:t xml:space="preserve"> </w:t>
      </w:r>
      <w:r>
        <w:t>подбирать</w:t>
      </w:r>
      <w:r>
        <w:rPr>
          <w:spacing w:val="61"/>
        </w:rPr>
        <w:t xml:space="preserve"> </w:t>
      </w:r>
      <w:r>
        <w:rPr>
          <w:spacing w:val="-2"/>
        </w:rPr>
        <w:t>ассоциативные</w:t>
      </w:r>
    </w:p>
    <w:p w:rsidR="00ED6F15" w:rsidRDefault="00D45F34">
      <w:pPr>
        <w:pStyle w:val="a3"/>
        <w:spacing w:line="269" w:lineRule="exact"/>
        <w:ind w:left="594" w:firstLine="0"/>
        <w:jc w:val="left"/>
      </w:pPr>
      <w:r>
        <w:t>пары</w:t>
      </w:r>
      <w:r>
        <w:rPr>
          <w:spacing w:val="-3"/>
        </w:rPr>
        <w:t xml:space="preserve"> </w:t>
      </w:r>
      <w:r>
        <w:t>произведений</w:t>
      </w:r>
      <w:r>
        <w:rPr>
          <w:spacing w:val="-5"/>
        </w:rPr>
        <w:t xml:space="preserve"> </w:t>
      </w:r>
      <w:r>
        <w:t>из</w:t>
      </w:r>
      <w:r>
        <w:rPr>
          <w:spacing w:val="-6"/>
        </w:rPr>
        <w:t xml:space="preserve"> </w:t>
      </w:r>
      <w:r>
        <w:t>разных</w:t>
      </w:r>
      <w:r>
        <w:rPr>
          <w:spacing w:val="-6"/>
        </w:rPr>
        <w:t xml:space="preserve"> </w:t>
      </w:r>
      <w:r>
        <w:t>видов</w:t>
      </w:r>
      <w:r>
        <w:rPr>
          <w:spacing w:val="-5"/>
        </w:rPr>
        <w:t xml:space="preserve"> </w:t>
      </w:r>
      <w:r>
        <w:t>искусств,</w:t>
      </w:r>
      <w:r>
        <w:rPr>
          <w:spacing w:val="-4"/>
        </w:rPr>
        <w:t xml:space="preserve"> </w:t>
      </w:r>
      <w:r>
        <w:t>объясняя</w:t>
      </w:r>
      <w:r>
        <w:rPr>
          <w:spacing w:val="-1"/>
        </w:rPr>
        <w:t xml:space="preserve"> </w:t>
      </w:r>
      <w:r>
        <w:t>логику</w:t>
      </w:r>
      <w:r>
        <w:rPr>
          <w:spacing w:val="-11"/>
        </w:rPr>
        <w:t xml:space="preserve"> </w:t>
      </w:r>
      <w:r>
        <w:rPr>
          <w:spacing w:val="-2"/>
        </w:rPr>
        <w:t>выбора;</w:t>
      </w:r>
    </w:p>
    <w:p w:rsidR="00ED6F15" w:rsidRDefault="00D45F34">
      <w:pPr>
        <w:pStyle w:val="a3"/>
        <w:spacing w:before="12"/>
        <w:ind w:left="594" w:firstLine="443"/>
        <w:jc w:val="left"/>
      </w:pPr>
      <w:r>
        <w:rPr>
          <w:noProof/>
          <w:lang w:eastAsia="ru-RU"/>
        </w:rPr>
        <w:drawing>
          <wp:inline distT="0" distB="0" distL="0" distR="0">
            <wp:extent cx="73574" cy="9734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высказывать</w:t>
      </w:r>
      <w:r>
        <w:rPr>
          <w:spacing w:val="40"/>
          <w:position w:val="1"/>
        </w:rPr>
        <w:t xml:space="preserve"> </w:t>
      </w:r>
      <w:r>
        <w:rPr>
          <w:position w:val="1"/>
        </w:rPr>
        <w:t>суждения</w:t>
      </w:r>
      <w:r>
        <w:rPr>
          <w:spacing w:val="40"/>
          <w:position w:val="1"/>
        </w:rPr>
        <w:t xml:space="preserve"> </w:t>
      </w:r>
      <w:r>
        <w:rPr>
          <w:position w:val="1"/>
        </w:rPr>
        <w:t>об</w:t>
      </w:r>
      <w:r>
        <w:rPr>
          <w:spacing w:val="40"/>
          <w:position w:val="1"/>
        </w:rPr>
        <w:t xml:space="preserve"> </w:t>
      </w:r>
      <w:r>
        <w:rPr>
          <w:position w:val="1"/>
        </w:rPr>
        <w:t>основной</w:t>
      </w:r>
      <w:r>
        <w:rPr>
          <w:spacing w:val="40"/>
          <w:position w:val="1"/>
        </w:rPr>
        <w:t xml:space="preserve"> </w:t>
      </w:r>
      <w:r>
        <w:rPr>
          <w:position w:val="1"/>
        </w:rPr>
        <w:t>идее,</w:t>
      </w:r>
      <w:r>
        <w:rPr>
          <w:spacing w:val="40"/>
          <w:position w:val="1"/>
        </w:rPr>
        <w:t xml:space="preserve"> </w:t>
      </w:r>
      <w:r>
        <w:rPr>
          <w:position w:val="1"/>
        </w:rPr>
        <w:t>средствах</w:t>
      </w:r>
      <w:r>
        <w:rPr>
          <w:spacing w:val="40"/>
          <w:position w:val="1"/>
        </w:rPr>
        <w:t xml:space="preserve"> </w:t>
      </w:r>
      <w:r>
        <w:rPr>
          <w:position w:val="1"/>
        </w:rPr>
        <w:t>её</w:t>
      </w:r>
      <w:r>
        <w:rPr>
          <w:spacing w:val="40"/>
          <w:position w:val="1"/>
        </w:rPr>
        <w:t xml:space="preserve"> </w:t>
      </w:r>
      <w:r>
        <w:rPr>
          <w:position w:val="1"/>
        </w:rPr>
        <w:t>воплощения,</w:t>
      </w:r>
      <w:r>
        <w:rPr>
          <w:spacing w:val="40"/>
          <w:position w:val="1"/>
        </w:rPr>
        <w:t xml:space="preserve"> </w:t>
      </w:r>
      <w:r>
        <w:rPr>
          <w:position w:val="1"/>
        </w:rPr>
        <w:t xml:space="preserve">интонационных </w:t>
      </w:r>
      <w:r>
        <w:t>особенностях, жанре, исполнителях музыкального произведения.</w:t>
      </w:r>
    </w:p>
    <w:p w:rsidR="00ED6F15" w:rsidRDefault="00D45F34">
      <w:pPr>
        <w:pStyle w:val="a3"/>
        <w:spacing w:line="276" w:lineRule="exact"/>
        <w:ind w:left="1022" w:firstLine="0"/>
        <w:jc w:val="left"/>
      </w:pPr>
      <w:r>
        <w:t>Модуль</w:t>
      </w:r>
      <w:r>
        <w:rPr>
          <w:spacing w:val="-6"/>
        </w:rPr>
        <w:t xml:space="preserve"> </w:t>
      </w:r>
      <w:r>
        <w:t>№</w:t>
      </w:r>
      <w:r>
        <w:rPr>
          <w:spacing w:val="-6"/>
        </w:rPr>
        <w:t xml:space="preserve"> </w:t>
      </w:r>
      <w:r>
        <w:t>9</w:t>
      </w:r>
      <w:r>
        <w:rPr>
          <w:spacing w:val="-3"/>
        </w:rPr>
        <w:t xml:space="preserve"> </w:t>
      </w:r>
      <w:r>
        <w:t>«Жанры</w:t>
      </w:r>
      <w:r>
        <w:rPr>
          <w:spacing w:val="-5"/>
        </w:rPr>
        <w:t xml:space="preserve"> </w:t>
      </w:r>
      <w:r>
        <w:t>музыкального</w:t>
      </w:r>
      <w:r>
        <w:rPr>
          <w:spacing w:val="-1"/>
        </w:rPr>
        <w:t xml:space="preserve"> </w:t>
      </w:r>
      <w:r>
        <w:rPr>
          <w:spacing w:val="-2"/>
        </w:rPr>
        <w:t>искусства»:</w:t>
      </w:r>
    </w:p>
    <w:p w:rsidR="00ED6F15" w:rsidRDefault="00D45F34">
      <w:pPr>
        <w:pStyle w:val="a3"/>
        <w:spacing w:before="16"/>
        <w:ind w:left="594" w:firstLine="443"/>
        <w:jc w:val="left"/>
      </w:pPr>
      <w:r>
        <w:rPr>
          <w:noProof/>
          <w:lang w:eastAsia="ru-RU"/>
        </w:rPr>
        <w:drawing>
          <wp:anchor distT="0" distB="0" distL="0" distR="0" simplePos="0" relativeHeight="15737344" behindDoc="0" locked="0" layoutInCell="1" allowOverlap="1">
            <wp:simplePos x="0" y="0"/>
            <wp:positionH relativeFrom="page">
              <wp:posOffset>1120139</wp:posOffset>
            </wp:positionH>
            <wp:positionV relativeFrom="paragraph">
              <wp:posOffset>363807</wp:posOffset>
            </wp:positionV>
            <wp:extent cx="179831" cy="37033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179831" cy="370332"/>
                    </a:xfrm>
                    <a:prstGeom prst="rect">
                      <a:avLst/>
                    </a:prstGeom>
                  </pic:spPr>
                </pic:pic>
              </a:graphicData>
            </a:graphic>
          </wp:anchor>
        </w:drawing>
      </w:r>
      <w:r>
        <w:rPr>
          <w:noProof/>
          <w:lang w:eastAsia="ru-RU"/>
        </w:rPr>
        <w:drawing>
          <wp:inline distT="0" distB="0" distL="0" distR="0">
            <wp:extent cx="73574" cy="9734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различать</w:t>
      </w:r>
      <w:r>
        <w:rPr>
          <w:spacing w:val="-2"/>
          <w:position w:val="1"/>
        </w:rPr>
        <w:t xml:space="preserve"> </w:t>
      </w:r>
      <w:r>
        <w:rPr>
          <w:position w:val="1"/>
        </w:rPr>
        <w:t>и</w:t>
      </w:r>
      <w:r>
        <w:rPr>
          <w:spacing w:val="-6"/>
          <w:position w:val="1"/>
        </w:rPr>
        <w:t xml:space="preserve"> </w:t>
      </w:r>
      <w:r>
        <w:rPr>
          <w:position w:val="1"/>
        </w:rPr>
        <w:t>характеризовать</w:t>
      </w:r>
      <w:r>
        <w:rPr>
          <w:spacing w:val="-5"/>
          <w:position w:val="1"/>
        </w:rPr>
        <w:t xml:space="preserve"> </w:t>
      </w:r>
      <w:r>
        <w:rPr>
          <w:position w:val="1"/>
        </w:rPr>
        <w:t>жанры</w:t>
      </w:r>
      <w:r>
        <w:rPr>
          <w:spacing w:val="-5"/>
          <w:position w:val="1"/>
        </w:rPr>
        <w:t xml:space="preserve"> </w:t>
      </w:r>
      <w:r>
        <w:rPr>
          <w:position w:val="1"/>
        </w:rPr>
        <w:t>музыки</w:t>
      </w:r>
      <w:r>
        <w:rPr>
          <w:spacing w:val="-2"/>
          <w:position w:val="1"/>
        </w:rPr>
        <w:t xml:space="preserve"> </w:t>
      </w:r>
      <w:r>
        <w:rPr>
          <w:position w:val="1"/>
        </w:rPr>
        <w:t>(театральные,</w:t>
      </w:r>
      <w:r>
        <w:rPr>
          <w:spacing w:val="-5"/>
          <w:position w:val="1"/>
        </w:rPr>
        <w:t xml:space="preserve"> </w:t>
      </w:r>
      <w:r>
        <w:rPr>
          <w:position w:val="1"/>
        </w:rPr>
        <w:t>камерные</w:t>
      </w:r>
      <w:r>
        <w:rPr>
          <w:spacing w:val="-4"/>
          <w:position w:val="1"/>
        </w:rPr>
        <w:t xml:space="preserve"> </w:t>
      </w:r>
      <w:r>
        <w:rPr>
          <w:position w:val="1"/>
        </w:rPr>
        <w:t>и</w:t>
      </w:r>
      <w:r>
        <w:rPr>
          <w:spacing w:val="-6"/>
          <w:position w:val="1"/>
        </w:rPr>
        <w:t xml:space="preserve"> </w:t>
      </w:r>
      <w:r>
        <w:rPr>
          <w:position w:val="1"/>
        </w:rPr>
        <w:t xml:space="preserve">симфонические, </w:t>
      </w:r>
      <w:r>
        <w:t>вокальные и инструментальные и т. д.), знать их разновидности, приводить примеры;</w:t>
      </w:r>
    </w:p>
    <w:p w:rsidR="00ED6F15" w:rsidRDefault="00D45F34">
      <w:pPr>
        <w:pStyle w:val="a3"/>
        <w:tabs>
          <w:tab w:val="left" w:pos="2971"/>
          <w:tab w:val="left" w:pos="4273"/>
          <w:tab w:val="left" w:pos="5934"/>
          <w:tab w:val="left" w:pos="6376"/>
          <w:tab w:val="left" w:pos="7000"/>
          <w:tab w:val="left" w:pos="7831"/>
          <w:tab w:val="left" w:pos="9301"/>
        </w:tabs>
        <w:spacing w:before="16" w:line="254" w:lineRule="auto"/>
        <w:ind w:left="1305" w:right="721" w:firstLine="0"/>
        <w:jc w:val="left"/>
      </w:pP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4"/>
        </w:rPr>
        <w:t>вокальных,</w:t>
      </w:r>
    </w:p>
    <w:p w:rsidR="00ED6F15" w:rsidRDefault="00D45F34">
      <w:pPr>
        <w:pStyle w:val="a3"/>
        <w:spacing w:line="257" w:lineRule="exact"/>
        <w:ind w:left="594" w:firstLine="0"/>
        <w:jc w:val="left"/>
      </w:pPr>
      <w:r>
        <w:t>инструментальных</w:t>
      </w:r>
      <w:r>
        <w:rPr>
          <w:spacing w:val="-13"/>
        </w:rPr>
        <w:t xml:space="preserve"> </w:t>
      </w:r>
      <w:r>
        <w:t>и</w:t>
      </w:r>
      <w:r>
        <w:rPr>
          <w:spacing w:val="-3"/>
        </w:rPr>
        <w:t xml:space="preserve"> </w:t>
      </w:r>
      <w:r>
        <w:t>музыкально-театральных</w:t>
      </w:r>
      <w:r>
        <w:rPr>
          <w:spacing w:val="-14"/>
        </w:rPr>
        <w:t xml:space="preserve"> </w:t>
      </w:r>
      <w:r>
        <w:rPr>
          <w:spacing w:val="-2"/>
        </w:rPr>
        <w:t>жанров.</w:t>
      </w:r>
    </w:p>
    <w:p w:rsidR="00ED6F15" w:rsidRDefault="00ED6F15">
      <w:pPr>
        <w:pStyle w:val="a3"/>
        <w:spacing w:before="24"/>
        <w:ind w:left="0" w:firstLine="0"/>
        <w:jc w:val="left"/>
      </w:pPr>
    </w:p>
    <w:p w:rsidR="00ED6F15" w:rsidRDefault="00D45F34">
      <w:pPr>
        <w:pStyle w:val="2"/>
        <w:numPr>
          <w:ilvl w:val="2"/>
          <w:numId w:val="73"/>
        </w:numPr>
        <w:tabs>
          <w:tab w:val="left" w:pos="1741"/>
        </w:tabs>
        <w:ind w:left="1741" w:hanging="719"/>
        <w:jc w:val="left"/>
      </w:pPr>
      <w:bookmarkStart w:id="48" w:name="2.1.15._ТРУД_(ТЕХНОЛОГИЯ)"/>
      <w:bookmarkStart w:id="49" w:name="_bookmark14"/>
      <w:bookmarkEnd w:id="48"/>
      <w:bookmarkEnd w:id="49"/>
      <w:r>
        <w:t>ТРУД</w:t>
      </w:r>
      <w:r>
        <w:rPr>
          <w:spacing w:val="-9"/>
        </w:rPr>
        <w:t xml:space="preserve"> </w:t>
      </w:r>
      <w:r>
        <w:rPr>
          <w:spacing w:val="-2"/>
        </w:rPr>
        <w:t>(ТЕХНОЛОГИЯ)</w:t>
      </w:r>
    </w:p>
    <w:p w:rsidR="00ED6F15" w:rsidRDefault="00D45F34">
      <w:pPr>
        <w:pStyle w:val="a3"/>
        <w:spacing w:before="267"/>
        <w:ind w:left="594" w:right="706"/>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ED6F15" w:rsidRDefault="00D45F34">
      <w:pPr>
        <w:pStyle w:val="a3"/>
        <w:spacing w:before="2"/>
        <w:ind w:left="594" w:right="703"/>
      </w:pPr>
      <w: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ED6F15" w:rsidRDefault="00D45F34">
      <w:pPr>
        <w:pStyle w:val="a3"/>
        <w:spacing w:before="71" w:line="275" w:lineRule="exact"/>
        <w:ind w:left="1560" w:firstLine="0"/>
        <w:jc w:val="left"/>
      </w:pPr>
      <w:r>
        <w:t>В</w:t>
      </w:r>
      <w:r>
        <w:rPr>
          <w:spacing w:val="-9"/>
        </w:rPr>
        <w:t xml:space="preserve"> </w:t>
      </w:r>
      <w:r>
        <w:t>ХХ</w:t>
      </w:r>
      <w:r>
        <w:rPr>
          <w:spacing w:val="-5"/>
        </w:rPr>
        <w:t xml:space="preserve"> </w:t>
      </w:r>
      <w:r>
        <w:t>веке</w:t>
      </w:r>
      <w:r>
        <w:rPr>
          <w:spacing w:val="-6"/>
        </w:rPr>
        <w:t xml:space="preserve"> </w:t>
      </w:r>
      <w:r>
        <w:t>сущность</w:t>
      </w:r>
      <w:r>
        <w:rPr>
          <w:spacing w:val="-2"/>
        </w:rPr>
        <w:t xml:space="preserve"> </w:t>
      </w:r>
      <w:r>
        <w:t>технологии</w:t>
      </w:r>
      <w:r>
        <w:rPr>
          <w:spacing w:val="-2"/>
        </w:rPr>
        <w:t xml:space="preserve"> </w:t>
      </w:r>
      <w:r>
        <w:t>была</w:t>
      </w:r>
      <w:r>
        <w:rPr>
          <w:spacing w:val="-10"/>
        </w:rPr>
        <w:t xml:space="preserve"> </w:t>
      </w:r>
      <w:r>
        <w:t>осмыслена</w:t>
      </w:r>
      <w:r>
        <w:rPr>
          <w:spacing w:val="-5"/>
        </w:rPr>
        <w:t xml:space="preserve"> </w:t>
      </w:r>
      <w:r>
        <w:t>в</w:t>
      </w:r>
      <w:r>
        <w:rPr>
          <w:spacing w:val="-3"/>
        </w:rPr>
        <w:t xml:space="preserve"> </w:t>
      </w:r>
      <w:r>
        <w:t>различных</w:t>
      </w:r>
      <w:r>
        <w:rPr>
          <w:spacing w:val="-7"/>
        </w:rPr>
        <w:t xml:space="preserve"> </w:t>
      </w:r>
      <w:r>
        <w:rPr>
          <w:spacing w:val="-2"/>
        </w:rPr>
        <w:t>плоскостях:</w:t>
      </w:r>
    </w:p>
    <w:p w:rsidR="00B0174F" w:rsidRDefault="00D45F34" w:rsidP="00B0174F">
      <w:pPr>
        <w:pStyle w:val="a3"/>
        <w:tabs>
          <w:tab w:val="left" w:pos="2683"/>
          <w:tab w:val="left" w:pos="3653"/>
        </w:tabs>
        <w:spacing w:line="242" w:lineRule="auto"/>
        <w:ind w:left="426" w:right="856" w:firstLine="720"/>
        <w:jc w:val="left"/>
        <w:rPr>
          <w:spacing w:val="80"/>
        </w:rPr>
      </w:pPr>
      <w:r>
        <w:t>были</w:t>
      </w:r>
      <w:r>
        <w:rPr>
          <w:spacing w:val="40"/>
        </w:rPr>
        <w:t xml:space="preserve"> </w:t>
      </w:r>
      <w:r>
        <w:t>выделены</w:t>
      </w:r>
      <w:r>
        <w:rPr>
          <w:spacing w:val="40"/>
        </w:rPr>
        <w:t xml:space="preserve"> </w:t>
      </w:r>
      <w:r>
        <w:t>структуры,</w:t>
      </w:r>
      <w:r>
        <w:rPr>
          <w:spacing w:val="40"/>
        </w:rPr>
        <w:t xml:space="preserve"> </w:t>
      </w:r>
      <w:r>
        <w:t>родственные</w:t>
      </w:r>
      <w:r>
        <w:rPr>
          <w:spacing w:val="40"/>
        </w:rPr>
        <w:t xml:space="preserve"> </w:t>
      </w:r>
      <w:r>
        <w:t>понятию</w:t>
      </w:r>
      <w:r>
        <w:rPr>
          <w:spacing w:val="40"/>
        </w:rPr>
        <w:t xml:space="preserve"> </w:t>
      </w:r>
      <w:r>
        <w:t>технологии,</w:t>
      </w:r>
      <w:r>
        <w:rPr>
          <w:spacing w:val="40"/>
        </w:rPr>
        <w:t xml:space="preserve"> </w:t>
      </w:r>
      <w:r>
        <w:t>прежде</w:t>
      </w:r>
      <w:r>
        <w:rPr>
          <w:spacing w:val="40"/>
        </w:rPr>
        <w:t xml:space="preserve"> </w:t>
      </w:r>
      <w:r>
        <w:t>всего, понятие алгоритма;</w:t>
      </w:r>
      <w:r>
        <w:rPr>
          <w:spacing w:val="80"/>
        </w:rPr>
        <w:t xml:space="preserve"> </w:t>
      </w:r>
    </w:p>
    <w:p w:rsidR="00B0174F" w:rsidRDefault="00B0174F" w:rsidP="00B0174F">
      <w:pPr>
        <w:pStyle w:val="a3"/>
        <w:tabs>
          <w:tab w:val="left" w:pos="2683"/>
          <w:tab w:val="left" w:pos="3653"/>
        </w:tabs>
        <w:spacing w:line="242" w:lineRule="auto"/>
        <w:ind w:left="426" w:right="856" w:firstLine="0"/>
        <w:jc w:val="left"/>
        <w:rPr>
          <w:spacing w:val="40"/>
        </w:rPr>
      </w:pPr>
      <w:r>
        <w:t xml:space="preserve">     </w:t>
      </w:r>
      <w:r w:rsidR="00D45F34">
        <w:t>проанализирован</w:t>
      </w:r>
      <w:r w:rsidR="00D45F34">
        <w:rPr>
          <w:spacing w:val="40"/>
        </w:rPr>
        <w:t xml:space="preserve"> </w:t>
      </w:r>
      <w:r w:rsidR="00D45F34">
        <w:t>феномен</w:t>
      </w:r>
      <w:r w:rsidR="00D45F34">
        <w:rPr>
          <w:spacing w:val="40"/>
        </w:rPr>
        <w:t xml:space="preserve"> </w:t>
      </w:r>
      <w:r w:rsidR="00D45F34">
        <w:t>зарождающегося</w:t>
      </w:r>
      <w:r w:rsidR="00D45F34">
        <w:rPr>
          <w:spacing w:val="40"/>
        </w:rPr>
        <w:t xml:space="preserve"> </w:t>
      </w:r>
      <w:r w:rsidR="00D45F34">
        <w:t>технологического общества;</w:t>
      </w:r>
      <w:r w:rsidR="00D45F34">
        <w:rPr>
          <w:spacing w:val="40"/>
        </w:rPr>
        <w:t xml:space="preserve"> </w:t>
      </w:r>
    </w:p>
    <w:p w:rsidR="00ED6F15" w:rsidRDefault="00D45F34" w:rsidP="00B0174F">
      <w:pPr>
        <w:pStyle w:val="a3"/>
        <w:spacing w:line="242" w:lineRule="auto"/>
        <w:ind w:left="426" w:right="856" w:firstLine="0"/>
        <w:jc w:val="left"/>
      </w:pPr>
      <w:r>
        <w:tab/>
        <w:t>исследованы социальные аспекты технологии.</w:t>
      </w:r>
    </w:p>
    <w:p w:rsidR="00ED6F15" w:rsidRDefault="00D45F34" w:rsidP="00B0174F">
      <w:pPr>
        <w:pStyle w:val="a3"/>
        <w:ind w:left="567" w:right="684"/>
      </w:pPr>
      <w: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w:t>
      </w:r>
      <w:r>
        <w:rPr>
          <w:spacing w:val="-4"/>
        </w:rPr>
        <w:t xml:space="preserve"> </w:t>
      </w:r>
      <w:r>
        <w:t>сегодняшний</w:t>
      </w:r>
      <w:r>
        <w:rPr>
          <w:spacing w:val="-1"/>
        </w:rPr>
        <w:t xml:space="preserve"> </w:t>
      </w:r>
      <w:r>
        <w:t>день</w:t>
      </w:r>
      <w:r>
        <w:rPr>
          <w:spacing w:val="-2"/>
        </w:rPr>
        <w:t xml:space="preserve"> </w:t>
      </w:r>
      <w:r>
        <w:t>процесс</w:t>
      </w:r>
      <w:r>
        <w:rPr>
          <w:spacing w:val="-3"/>
        </w:rPr>
        <w:t xml:space="preserve"> </w:t>
      </w:r>
      <w:r>
        <w:t>информатизации</w:t>
      </w:r>
      <w:r>
        <w:rPr>
          <w:spacing w:val="-5"/>
        </w:rPr>
        <w:t xml:space="preserve"> </w:t>
      </w:r>
      <w:r>
        <w:t>приобретает</w:t>
      </w:r>
      <w:r>
        <w:rPr>
          <w:spacing w:val="-2"/>
        </w:rPr>
        <w:t xml:space="preserve"> </w:t>
      </w:r>
      <w:r>
        <w:t>качественно</w:t>
      </w:r>
      <w:r>
        <w:rPr>
          <w:spacing w:val="-2"/>
        </w:rPr>
        <w:t xml:space="preserve"> </w:t>
      </w:r>
      <w:r>
        <w:t>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w:t>
      </w:r>
      <w:r>
        <w:rPr>
          <w:spacing w:val="38"/>
        </w:rPr>
        <w:t xml:space="preserve"> </w:t>
      </w:r>
      <w:r>
        <w:t>образом</w:t>
      </w:r>
      <w:r>
        <w:rPr>
          <w:spacing w:val="38"/>
        </w:rPr>
        <w:t xml:space="preserve"> </w:t>
      </w:r>
      <w:r>
        <w:t>влияют</w:t>
      </w:r>
      <w:r>
        <w:rPr>
          <w:spacing w:val="40"/>
        </w:rPr>
        <w:t xml:space="preserve"> </w:t>
      </w:r>
      <w:r>
        <w:t>на</w:t>
      </w:r>
      <w:r>
        <w:rPr>
          <w:spacing w:val="35"/>
        </w:rPr>
        <w:t xml:space="preserve"> </w:t>
      </w:r>
      <w:r>
        <w:t>школьный</w:t>
      </w:r>
      <w:r>
        <w:rPr>
          <w:spacing w:val="32"/>
        </w:rPr>
        <w:t xml:space="preserve"> </w:t>
      </w:r>
      <w:r>
        <w:t>курс</w:t>
      </w:r>
      <w:r>
        <w:rPr>
          <w:spacing w:val="40"/>
        </w:rPr>
        <w:t xml:space="preserve"> </w:t>
      </w:r>
      <w:r>
        <w:t>технологии,</w:t>
      </w:r>
      <w:r>
        <w:rPr>
          <w:spacing w:val="38"/>
        </w:rPr>
        <w:t xml:space="preserve"> </w:t>
      </w:r>
      <w:r>
        <w:t>что</w:t>
      </w:r>
      <w:r>
        <w:rPr>
          <w:spacing w:val="40"/>
        </w:rPr>
        <w:t xml:space="preserve"> </w:t>
      </w:r>
      <w:r>
        <w:t>было</w:t>
      </w:r>
      <w:r>
        <w:rPr>
          <w:spacing w:val="40"/>
        </w:rPr>
        <w:t xml:space="preserve"> </w:t>
      </w:r>
      <w:r>
        <w:t>подчёркнуто</w:t>
      </w:r>
      <w:r>
        <w:rPr>
          <w:spacing w:val="40"/>
        </w:rPr>
        <w:t xml:space="preserve"> </w:t>
      </w:r>
      <w:r>
        <w:t>в</w:t>
      </w:r>
    </w:p>
    <w:p w:rsidR="00ED6F15" w:rsidRDefault="00D45F34" w:rsidP="00B0174F">
      <w:pPr>
        <w:pStyle w:val="a3"/>
        <w:ind w:left="567" w:right="687" w:firstLine="0"/>
      </w:pPr>
      <w: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ED6F15" w:rsidRDefault="00D45F34">
      <w:pPr>
        <w:pStyle w:val="a3"/>
        <w:spacing w:line="275" w:lineRule="exact"/>
        <w:ind w:left="1560" w:firstLine="0"/>
        <w:jc w:val="left"/>
      </w:pPr>
      <w:r>
        <w:t>ЦЕЛИ</w:t>
      </w:r>
      <w:r>
        <w:rPr>
          <w:spacing w:val="-9"/>
        </w:rPr>
        <w:t xml:space="preserve"> </w:t>
      </w:r>
      <w:r>
        <w:t>И</w:t>
      </w:r>
      <w:r>
        <w:rPr>
          <w:spacing w:val="-11"/>
        </w:rPr>
        <w:t xml:space="preserve"> </w:t>
      </w:r>
      <w:r>
        <w:t>ЗАДАЧИ</w:t>
      </w:r>
      <w:r>
        <w:rPr>
          <w:spacing w:val="-6"/>
        </w:rPr>
        <w:t xml:space="preserve"> </w:t>
      </w:r>
      <w:r>
        <w:t>ИЗУЧЕНИЯ</w:t>
      </w:r>
      <w:r>
        <w:rPr>
          <w:spacing w:val="-8"/>
        </w:rPr>
        <w:t xml:space="preserve"> </w:t>
      </w:r>
      <w:r>
        <w:t>ПРЕДМЕТНОЙ</w:t>
      </w:r>
      <w:r>
        <w:rPr>
          <w:spacing w:val="-6"/>
        </w:rPr>
        <w:t xml:space="preserve"> </w:t>
      </w:r>
      <w:r>
        <w:t>ОБЛАСТИ</w:t>
      </w:r>
      <w:r>
        <w:rPr>
          <w:spacing w:val="-2"/>
        </w:rPr>
        <w:t xml:space="preserve"> «ТЕХНОЛОГИЯ»</w:t>
      </w:r>
    </w:p>
    <w:p w:rsidR="00ED6F15" w:rsidRDefault="00D45F34">
      <w:pPr>
        <w:pStyle w:val="a3"/>
        <w:ind w:left="1132" w:right="688"/>
      </w:pPr>
      <w:r>
        <w:t>Основной целью</w:t>
      </w:r>
      <w:r>
        <w:rPr>
          <w:spacing w:val="-3"/>
        </w:rPr>
        <w:t xml:space="preserve"> </w:t>
      </w:r>
      <w:r>
        <w:t>освоения предметной</w:t>
      </w:r>
      <w:r>
        <w:rPr>
          <w:spacing w:val="-4"/>
        </w:rPr>
        <w:t xml:space="preserve"> </w:t>
      </w:r>
      <w:r>
        <w:t>области «Технология»</w:t>
      </w:r>
      <w:r>
        <w:rPr>
          <w:spacing w:val="-1"/>
        </w:rPr>
        <w:t xml:space="preserve"> </w:t>
      </w:r>
      <w:r>
        <w:t>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D6F15" w:rsidRDefault="00D45F34">
      <w:pPr>
        <w:pStyle w:val="a3"/>
        <w:ind w:left="1560" w:firstLine="0"/>
      </w:pPr>
      <w:r>
        <w:t>Задачами</w:t>
      </w:r>
      <w:r>
        <w:rPr>
          <w:spacing w:val="-4"/>
        </w:rPr>
        <w:t xml:space="preserve"> </w:t>
      </w:r>
      <w:r>
        <w:t>курса</w:t>
      </w:r>
      <w:r>
        <w:rPr>
          <w:spacing w:val="-6"/>
        </w:rPr>
        <w:t xml:space="preserve"> </w:t>
      </w:r>
      <w:r>
        <w:t>технологии</w:t>
      </w:r>
      <w:r>
        <w:rPr>
          <w:spacing w:val="-7"/>
        </w:rPr>
        <w:t xml:space="preserve"> </w:t>
      </w:r>
      <w:r>
        <w:rPr>
          <w:spacing w:val="-2"/>
        </w:rPr>
        <w:t>являются:</w:t>
      </w:r>
    </w:p>
    <w:p w:rsidR="00ED6F15" w:rsidRDefault="00D45F34" w:rsidP="00B0174F">
      <w:pPr>
        <w:pStyle w:val="a3"/>
        <w:tabs>
          <w:tab w:val="left" w:pos="567"/>
        </w:tabs>
        <w:spacing w:before="19" w:line="237" w:lineRule="auto"/>
        <w:ind w:left="567" w:right="389" w:firstLine="567"/>
      </w:pPr>
      <w:r>
        <w:rPr>
          <w:noProof/>
          <w:lang w:eastAsia="ru-RU"/>
        </w:rPr>
        <w:drawing>
          <wp:anchor distT="0" distB="0" distL="0" distR="0" simplePos="0" relativeHeight="15738368" behindDoc="0" locked="0" layoutInCell="1" allowOverlap="1">
            <wp:simplePos x="0" y="0"/>
            <wp:positionH relativeFrom="page">
              <wp:posOffset>1129336</wp:posOffset>
            </wp:positionH>
            <wp:positionV relativeFrom="paragraph">
              <wp:posOffset>59787</wp:posOffset>
            </wp:positionV>
            <wp:extent cx="73574" cy="9734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1" cstate="print"/>
                    <a:stretch>
                      <a:fillRect/>
                    </a:stretch>
                  </pic:blipFill>
                  <pic:spPr>
                    <a:xfrm>
                      <a:off x="0" y="0"/>
                      <a:ext cx="73574" cy="97345"/>
                    </a:xfrm>
                    <a:prstGeom prst="rect">
                      <a:avLst/>
                    </a:prstGeom>
                  </pic:spPr>
                </pic:pic>
              </a:graphicData>
            </a:graphic>
          </wp:anchor>
        </w:drawing>
      </w:r>
      <w:r w:rsidR="00B0174F">
        <w:t xml:space="preserve">  </w:t>
      </w:r>
      <w:r>
        <w:t>овладение</w:t>
      </w:r>
      <w:r>
        <w:rPr>
          <w:spacing w:val="40"/>
        </w:rPr>
        <w:t xml:space="preserve">  </w:t>
      </w:r>
      <w:r>
        <w:t>знаниями,</w:t>
      </w:r>
      <w:r>
        <w:rPr>
          <w:spacing w:val="40"/>
        </w:rPr>
        <w:t xml:space="preserve">  </w:t>
      </w:r>
      <w:r>
        <w:t>умениями</w:t>
      </w:r>
      <w:r>
        <w:rPr>
          <w:spacing w:val="40"/>
        </w:rPr>
        <w:t xml:space="preserve">  </w:t>
      </w:r>
      <w:r>
        <w:t>и</w:t>
      </w:r>
      <w:r>
        <w:rPr>
          <w:spacing w:val="40"/>
        </w:rPr>
        <w:t xml:space="preserve">  </w:t>
      </w:r>
      <w:r>
        <w:t>опытом</w:t>
      </w:r>
      <w:r>
        <w:rPr>
          <w:spacing w:val="40"/>
        </w:rPr>
        <w:t xml:space="preserve">  </w:t>
      </w:r>
      <w:r>
        <w:t>деятельности</w:t>
      </w:r>
      <w:r>
        <w:rPr>
          <w:spacing w:val="40"/>
        </w:rPr>
        <w:t xml:space="preserve">  </w:t>
      </w:r>
      <w:r>
        <w:t>в</w:t>
      </w:r>
      <w:r>
        <w:rPr>
          <w:spacing w:val="40"/>
        </w:rPr>
        <w:t xml:space="preserve">  </w:t>
      </w:r>
      <w:r>
        <w:t xml:space="preserve">предметной </w:t>
      </w:r>
      <w:r>
        <w:rPr>
          <w:spacing w:val="-2"/>
        </w:rPr>
        <w:t>области</w:t>
      </w:r>
    </w:p>
    <w:p w:rsidR="00ED6F15" w:rsidRDefault="00D45F34" w:rsidP="00B0174F">
      <w:pPr>
        <w:pStyle w:val="a3"/>
        <w:tabs>
          <w:tab w:val="left" w:pos="567"/>
        </w:tabs>
        <w:spacing w:before="5" w:line="237" w:lineRule="auto"/>
        <w:ind w:left="567" w:right="708" w:firstLine="567"/>
      </w:pPr>
      <w:r>
        <w:t>«Технология» как необходимым компонентом общей культуры человека цифрового социума и актуальными для жизни в этом социуме технологиями;</w:t>
      </w:r>
    </w:p>
    <w:p w:rsidR="00ED6F15" w:rsidRDefault="00D45F34" w:rsidP="00B0174F">
      <w:pPr>
        <w:pStyle w:val="a3"/>
        <w:tabs>
          <w:tab w:val="left" w:pos="567"/>
        </w:tabs>
        <w:spacing w:before="18"/>
        <w:ind w:left="567" w:right="701" w:firstLine="567"/>
      </w:pPr>
      <w:r>
        <w:rPr>
          <w:noProof/>
          <w:lang w:eastAsia="ru-RU"/>
        </w:rPr>
        <w:drawing>
          <wp:anchor distT="0" distB="0" distL="0" distR="0" simplePos="0" relativeHeight="15738880" behindDoc="0" locked="0" layoutInCell="1" allowOverlap="1" wp14:anchorId="49852A3F" wp14:editId="14B29CD7">
            <wp:simplePos x="0" y="0"/>
            <wp:positionH relativeFrom="page">
              <wp:posOffset>1129336</wp:posOffset>
            </wp:positionH>
            <wp:positionV relativeFrom="paragraph">
              <wp:posOffset>59871</wp:posOffset>
            </wp:positionV>
            <wp:extent cx="73574" cy="9734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stretch>
                      <a:fillRect/>
                    </a:stretch>
                  </pic:blipFill>
                  <pic:spPr>
                    <a:xfrm>
                      <a:off x="0" y="0"/>
                      <a:ext cx="73574" cy="97345"/>
                    </a:xfrm>
                    <a:prstGeom prst="rect">
                      <a:avLst/>
                    </a:prstGeom>
                  </pic:spPr>
                </pic:pic>
              </a:graphicData>
            </a:graphic>
          </wp:anchor>
        </w:drawing>
      </w:r>
      <w:r w:rsidR="00B0174F">
        <w:t xml:space="preserve">  </w:t>
      </w: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w:t>
      </w:r>
      <w:r>
        <w:rPr>
          <w:spacing w:val="40"/>
        </w:rPr>
        <w:t xml:space="preserve"> </w:t>
      </w:r>
      <w:r>
        <w:t>целями, исходя</w:t>
      </w:r>
      <w:r>
        <w:rPr>
          <w:spacing w:val="-1"/>
        </w:rPr>
        <w:t xml:space="preserve"> </w:t>
      </w:r>
      <w:r>
        <w:t>из экономических, социальных, экологических, эстетических</w:t>
      </w:r>
      <w:r>
        <w:rPr>
          <w:spacing w:val="-1"/>
        </w:rPr>
        <w:t xml:space="preserve"> </w:t>
      </w:r>
      <w:r>
        <w:t>критериев, а также критериев личной и общественной безопасности;</w:t>
      </w:r>
    </w:p>
    <w:p w:rsidR="00ED6F15" w:rsidRDefault="00D45F34" w:rsidP="00B0174F">
      <w:pPr>
        <w:pStyle w:val="a3"/>
        <w:tabs>
          <w:tab w:val="left" w:pos="567"/>
        </w:tabs>
        <w:spacing w:before="10"/>
        <w:ind w:left="567" w:right="700" w:firstLine="567"/>
      </w:pPr>
      <w:r>
        <w:rPr>
          <w:noProof/>
          <w:lang w:eastAsia="ru-RU"/>
        </w:rPr>
        <w:drawing>
          <wp:anchor distT="0" distB="0" distL="0" distR="0" simplePos="0" relativeHeight="15739392" behindDoc="0" locked="0" layoutInCell="1" allowOverlap="1" wp14:anchorId="23379170" wp14:editId="25D34B68">
            <wp:simplePos x="0" y="0"/>
            <wp:positionH relativeFrom="page">
              <wp:posOffset>1129336</wp:posOffset>
            </wp:positionH>
            <wp:positionV relativeFrom="paragraph">
              <wp:posOffset>57391</wp:posOffset>
            </wp:positionV>
            <wp:extent cx="73574" cy="9734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stretch>
                      <a:fillRect/>
                    </a:stretch>
                  </pic:blipFill>
                  <pic:spPr>
                    <a:xfrm>
                      <a:off x="0" y="0"/>
                      <a:ext cx="73574" cy="97345"/>
                    </a:xfrm>
                    <a:prstGeom prst="rect">
                      <a:avLst/>
                    </a:prstGeom>
                  </pic:spPr>
                </pic:pic>
              </a:graphicData>
            </a:graphic>
          </wp:anchor>
        </w:drawing>
      </w:r>
      <w:r w:rsidR="00B0174F">
        <w:t xml:space="preserve">   </w:t>
      </w: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ED6F15" w:rsidRDefault="00B0174F" w:rsidP="00B0174F">
      <w:pPr>
        <w:pStyle w:val="a3"/>
        <w:tabs>
          <w:tab w:val="left" w:pos="567"/>
        </w:tabs>
        <w:spacing w:before="20" w:line="237" w:lineRule="auto"/>
        <w:ind w:left="567" w:right="703" w:firstLine="567"/>
      </w:pPr>
      <w:r>
        <w:rPr>
          <w:noProof/>
          <w:lang w:eastAsia="ru-RU"/>
        </w:rPr>
        <w:drawing>
          <wp:anchor distT="0" distB="0" distL="0" distR="0" simplePos="0" relativeHeight="15740416" behindDoc="0" locked="0" layoutInCell="1" allowOverlap="1" wp14:anchorId="01C13403" wp14:editId="6BF51594">
            <wp:simplePos x="0" y="0"/>
            <wp:positionH relativeFrom="page">
              <wp:posOffset>1049655</wp:posOffset>
            </wp:positionH>
            <wp:positionV relativeFrom="paragraph">
              <wp:posOffset>3175</wp:posOffset>
            </wp:positionV>
            <wp:extent cx="179070" cy="185420"/>
            <wp:effectExtent l="0" t="0" r="0" b="508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179070" cy="185420"/>
                    </a:xfrm>
                    <a:prstGeom prst="rect">
                      <a:avLst/>
                    </a:prstGeom>
                  </pic:spPr>
                </pic:pic>
              </a:graphicData>
            </a:graphic>
          </wp:anchor>
        </w:drawing>
      </w:r>
      <w:r w:rsidR="00D45F34">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w:t>
      </w:r>
      <w:r w:rsidR="00D45F34">
        <w:rPr>
          <w:spacing w:val="-2"/>
        </w:rPr>
        <w:t>технологий;</w:t>
      </w:r>
    </w:p>
    <w:p w:rsidR="00ED6F15" w:rsidRDefault="00D45F34" w:rsidP="00B0174F">
      <w:pPr>
        <w:pStyle w:val="a3"/>
        <w:tabs>
          <w:tab w:val="left" w:pos="567"/>
        </w:tabs>
        <w:spacing w:before="18"/>
        <w:ind w:left="567" w:right="703" w:firstLine="567"/>
      </w:pPr>
      <w:r>
        <w:rPr>
          <w:noProof/>
          <w:lang w:eastAsia="ru-RU"/>
        </w:rPr>
        <w:drawing>
          <wp:anchor distT="0" distB="0" distL="0" distR="0" simplePos="0" relativeHeight="15739904" behindDoc="0" locked="0" layoutInCell="1" allowOverlap="1" wp14:anchorId="544F0615" wp14:editId="76A9479D">
            <wp:simplePos x="0" y="0"/>
            <wp:positionH relativeFrom="page">
              <wp:posOffset>1057039</wp:posOffset>
            </wp:positionH>
            <wp:positionV relativeFrom="paragraph">
              <wp:posOffset>60325</wp:posOffset>
            </wp:positionV>
            <wp:extent cx="73574" cy="97345"/>
            <wp:effectExtent l="0" t="0" r="3175"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 cstate="print"/>
                    <a:stretch>
                      <a:fillRect/>
                    </a:stretch>
                  </pic:blipFill>
                  <pic:spPr>
                    <a:xfrm>
                      <a:off x="0" y="0"/>
                      <a:ext cx="73574" cy="97345"/>
                    </a:xfrm>
                    <a:prstGeom prst="rect">
                      <a:avLst/>
                    </a:prstGeom>
                  </pic:spPr>
                </pic:pic>
              </a:graphicData>
            </a:graphic>
          </wp:anchor>
        </w:drawing>
      </w:r>
      <w:r>
        <w:t>развитие умений оценивать свои профессиональные интересы и склонности в</w:t>
      </w:r>
      <w:r>
        <w:rPr>
          <w:spacing w:val="40"/>
        </w:rPr>
        <w:t xml:space="preserve"> </w:t>
      </w:r>
      <w:r>
        <w:t>плане подготовки к будущей профессиональной деятельности, владение методиками оценки своих профессиональных предпочтений.</w:t>
      </w:r>
    </w:p>
    <w:p w:rsidR="00ED6F15" w:rsidRDefault="00D45F34" w:rsidP="00B0174F">
      <w:pPr>
        <w:pStyle w:val="a3"/>
        <w:spacing w:before="75"/>
        <w:ind w:left="567" w:right="697"/>
      </w:pPr>
      <w: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w:t>
      </w:r>
      <w:r>
        <w:rPr>
          <w:spacing w:val="40"/>
        </w:rPr>
        <w:t xml:space="preserve"> </w:t>
      </w:r>
      <w:r>
        <w:t>в процессе проектной деятельности достигается синтез многообразия аспектов образовательного</w:t>
      </w:r>
      <w:r>
        <w:rPr>
          <w:spacing w:val="40"/>
        </w:rPr>
        <w:t xml:space="preserve"> </w:t>
      </w:r>
      <w:r>
        <w:t>процесса, включая личностные интересы обучающихся. При этом разработка</w:t>
      </w:r>
      <w:r>
        <w:rPr>
          <w:spacing w:val="40"/>
        </w:rPr>
        <w:t xml:space="preserve"> </w:t>
      </w:r>
      <w:r>
        <w:t>и</w:t>
      </w:r>
      <w:r>
        <w:rPr>
          <w:spacing w:val="40"/>
        </w:rPr>
        <w:t xml:space="preserve"> </w:t>
      </w:r>
      <w:r>
        <w:t>реализация</w:t>
      </w:r>
      <w:r>
        <w:rPr>
          <w:spacing w:val="40"/>
        </w:rPr>
        <w:t xml:space="preserve"> </w:t>
      </w:r>
      <w:r>
        <w:t>проекта</w:t>
      </w:r>
      <w:r>
        <w:rPr>
          <w:spacing w:val="40"/>
        </w:rPr>
        <w:t xml:space="preserve"> </w:t>
      </w:r>
      <w:r>
        <w:t>должна</w:t>
      </w:r>
      <w:r>
        <w:rPr>
          <w:spacing w:val="40"/>
        </w:rPr>
        <w:t xml:space="preserve"> </w:t>
      </w:r>
      <w:r>
        <w:t>осуществляться</w:t>
      </w:r>
      <w:r>
        <w:rPr>
          <w:spacing w:val="40"/>
        </w:rPr>
        <w:t xml:space="preserve"> </w:t>
      </w:r>
      <w:r>
        <w:t>в</w:t>
      </w:r>
      <w:r>
        <w:rPr>
          <w:spacing w:val="40"/>
        </w:rPr>
        <w:t xml:space="preserve"> </w:t>
      </w:r>
      <w:r>
        <w:t>определённых</w:t>
      </w:r>
      <w:r>
        <w:rPr>
          <w:spacing w:val="40"/>
        </w:rPr>
        <w:t xml:space="preserve"> </w:t>
      </w:r>
      <w:r>
        <w:t>масштабах,</w:t>
      </w:r>
    </w:p>
    <w:p w:rsidR="00ED6F15" w:rsidRDefault="00D45F34" w:rsidP="00B0174F">
      <w:pPr>
        <w:pStyle w:val="a3"/>
        <w:spacing w:before="73" w:line="237" w:lineRule="auto"/>
        <w:ind w:left="567" w:right="692" w:firstLine="565"/>
      </w:pPr>
      <w:r>
        <w:t>позволяющих реализовать исследовательскую деятельность и использовать знания, полученные обучающимися на других предметах.</w:t>
      </w:r>
    </w:p>
    <w:p w:rsidR="00ED6F15" w:rsidRDefault="00D45F34" w:rsidP="00B0174F">
      <w:pPr>
        <w:pStyle w:val="a3"/>
        <w:spacing w:before="6" w:line="237" w:lineRule="auto"/>
        <w:ind w:left="567" w:right="697" w:firstLine="565"/>
      </w:pPr>
      <w:r>
        <w:t>Предмет «Труд (Технология)» отражает наиболее значимые аспекты действительности, которые состоят в следующем:</w:t>
      </w:r>
    </w:p>
    <w:p w:rsidR="00ED6F15" w:rsidRDefault="00D45F34" w:rsidP="00B0174F">
      <w:pPr>
        <w:pStyle w:val="a3"/>
        <w:spacing w:before="3"/>
        <w:ind w:left="567" w:right="692" w:firstLine="565"/>
      </w:pPr>
      <w: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обучающихся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w:t>
      </w:r>
      <w:r>
        <w:rPr>
          <w:spacing w:val="-2"/>
        </w:rPr>
        <w:t>технологии:</w:t>
      </w:r>
    </w:p>
    <w:p w:rsidR="00ED6F15" w:rsidRDefault="00D45F34">
      <w:pPr>
        <w:pStyle w:val="a3"/>
        <w:spacing w:before="6" w:line="272" w:lineRule="exact"/>
        <w:ind w:left="1560" w:firstLine="0"/>
        <w:jc w:val="left"/>
      </w:pPr>
      <w:r>
        <w:lastRenderedPageBreak/>
        <w:t>—уровень</w:t>
      </w:r>
      <w:r>
        <w:rPr>
          <w:spacing w:val="-8"/>
        </w:rPr>
        <w:t xml:space="preserve"> </w:t>
      </w:r>
      <w:r>
        <w:rPr>
          <w:spacing w:val="-2"/>
        </w:rPr>
        <w:t>представления;</w:t>
      </w:r>
    </w:p>
    <w:p w:rsidR="00ED6F15" w:rsidRDefault="00D45F34">
      <w:pPr>
        <w:pStyle w:val="a3"/>
        <w:spacing w:line="271" w:lineRule="exact"/>
        <w:ind w:left="1560" w:firstLine="0"/>
        <w:jc w:val="left"/>
      </w:pPr>
      <w:r>
        <w:t>—уровень</w:t>
      </w:r>
      <w:r>
        <w:rPr>
          <w:spacing w:val="-8"/>
        </w:rPr>
        <w:t xml:space="preserve"> </w:t>
      </w:r>
      <w:r>
        <w:rPr>
          <w:spacing w:val="-2"/>
        </w:rPr>
        <w:t>пользователя;</w:t>
      </w:r>
    </w:p>
    <w:p w:rsidR="00ED6F15" w:rsidRDefault="00D45F34">
      <w:pPr>
        <w:pStyle w:val="a3"/>
        <w:spacing w:line="275" w:lineRule="exact"/>
        <w:ind w:left="1560" w:firstLine="0"/>
        <w:jc w:val="left"/>
      </w:pPr>
      <w:r>
        <w:rPr>
          <w:spacing w:val="-2"/>
        </w:rPr>
        <w:t>—когнитивно-продуктивный</w:t>
      </w:r>
      <w:r>
        <w:rPr>
          <w:spacing w:val="13"/>
        </w:rPr>
        <w:t xml:space="preserve"> </w:t>
      </w:r>
      <w:r>
        <w:rPr>
          <w:spacing w:val="-2"/>
        </w:rPr>
        <w:t>уровень</w:t>
      </w:r>
      <w:r>
        <w:rPr>
          <w:spacing w:val="13"/>
        </w:rPr>
        <w:t xml:space="preserve"> </w:t>
      </w:r>
      <w:r>
        <w:rPr>
          <w:spacing w:val="-2"/>
        </w:rPr>
        <w:t>(создание</w:t>
      </w:r>
      <w:r>
        <w:rPr>
          <w:spacing w:val="5"/>
        </w:rPr>
        <w:t xml:space="preserve"> </w:t>
      </w:r>
      <w:r>
        <w:rPr>
          <w:spacing w:val="-2"/>
        </w:rPr>
        <w:t>технологий);</w:t>
      </w:r>
    </w:p>
    <w:p w:rsidR="00ED6F15" w:rsidRDefault="00D45F34">
      <w:pPr>
        <w:pStyle w:val="a3"/>
        <w:spacing w:before="3"/>
        <w:ind w:left="820" w:right="518" w:firstLine="490"/>
      </w:pPr>
      <w: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w:t>
      </w:r>
      <w:r>
        <w:rPr>
          <w:spacing w:val="80"/>
        </w:rPr>
        <w:t xml:space="preserve"> </w:t>
      </w:r>
      <w:r>
        <w:t>задачей в курсе технологии;</w:t>
      </w:r>
      <w:r>
        <w:rPr>
          <w:spacing w:val="40"/>
        </w:rPr>
        <w:t xml:space="preserve"> </w:t>
      </w:r>
      <w:r>
        <w:t>появление феномена «больших данных»</w:t>
      </w:r>
      <w:r>
        <w:rPr>
          <w:spacing w:val="-3"/>
        </w:rPr>
        <w:t xml:space="preserve"> </w:t>
      </w:r>
      <w:r>
        <w:t>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ED6F15" w:rsidRDefault="00D45F34">
      <w:pPr>
        <w:pStyle w:val="a3"/>
        <w:spacing w:line="242" w:lineRule="auto"/>
        <w:ind w:left="820" w:right="518" w:firstLine="490"/>
      </w:pPr>
      <w:r>
        <w:t>Все</w:t>
      </w:r>
      <w:r>
        <w:rPr>
          <w:spacing w:val="80"/>
        </w:rPr>
        <w:t xml:space="preserve">  </w:t>
      </w:r>
      <w:r>
        <w:t>эти</w:t>
      </w:r>
      <w:r>
        <w:rPr>
          <w:spacing w:val="80"/>
        </w:rPr>
        <w:t xml:space="preserve">  </w:t>
      </w:r>
      <w:r>
        <w:t>позиции</w:t>
      </w:r>
      <w:r>
        <w:rPr>
          <w:spacing w:val="80"/>
        </w:rPr>
        <w:t xml:space="preserve">  </w:t>
      </w:r>
      <w:r>
        <w:t>обозначены</w:t>
      </w:r>
      <w:r>
        <w:rPr>
          <w:spacing w:val="80"/>
        </w:rPr>
        <w:t xml:space="preserve">  </w:t>
      </w:r>
      <w:r>
        <w:t>в</w:t>
      </w:r>
      <w:r>
        <w:rPr>
          <w:spacing w:val="80"/>
        </w:rPr>
        <w:t xml:space="preserve">  </w:t>
      </w:r>
      <w:r>
        <w:t>«Концепции</w:t>
      </w:r>
      <w:r>
        <w:rPr>
          <w:spacing w:val="80"/>
        </w:rPr>
        <w:t xml:space="preserve">  </w:t>
      </w:r>
      <w:r>
        <w:t>преподавания</w:t>
      </w:r>
      <w:r>
        <w:rPr>
          <w:spacing w:val="80"/>
        </w:rPr>
        <w:t xml:space="preserve">  </w:t>
      </w:r>
      <w:r>
        <w:t xml:space="preserve">предметной </w:t>
      </w:r>
      <w:r>
        <w:rPr>
          <w:spacing w:val="-2"/>
        </w:rPr>
        <w:t>области</w:t>
      </w:r>
    </w:p>
    <w:p w:rsidR="00ED6F15" w:rsidRDefault="00D45F34">
      <w:pPr>
        <w:pStyle w:val="a3"/>
        <w:ind w:left="820" w:right="523" w:firstLine="490"/>
      </w:pPr>
      <w:r>
        <w:t>«Технология»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ED6F15" w:rsidRDefault="00D45F34">
      <w:pPr>
        <w:pStyle w:val="a3"/>
        <w:spacing w:line="275" w:lineRule="exact"/>
        <w:ind w:left="1310" w:firstLine="0"/>
      </w:pPr>
      <w:r>
        <w:t>Современный</w:t>
      </w:r>
      <w:r>
        <w:rPr>
          <w:spacing w:val="-13"/>
        </w:rPr>
        <w:t xml:space="preserve"> </w:t>
      </w:r>
      <w:r>
        <w:t>курс</w:t>
      </w:r>
      <w:r>
        <w:rPr>
          <w:spacing w:val="-7"/>
        </w:rPr>
        <w:t xml:space="preserve"> </w:t>
      </w:r>
      <w:r>
        <w:t>технологии</w:t>
      </w:r>
      <w:r>
        <w:rPr>
          <w:spacing w:val="-8"/>
        </w:rPr>
        <w:t xml:space="preserve"> </w:t>
      </w:r>
      <w:r>
        <w:t>построен</w:t>
      </w:r>
      <w:r>
        <w:rPr>
          <w:spacing w:val="-9"/>
        </w:rPr>
        <w:t xml:space="preserve"> </w:t>
      </w:r>
      <w:r>
        <w:t>по</w:t>
      </w:r>
      <w:r>
        <w:rPr>
          <w:spacing w:val="-1"/>
        </w:rPr>
        <w:t xml:space="preserve"> </w:t>
      </w:r>
      <w:r>
        <w:t>модульному</w:t>
      </w:r>
      <w:r>
        <w:rPr>
          <w:spacing w:val="-16"/>
        </w:rPr>
        <w:t xml:space="preserve"> </w:t>
      </w:r>
      <w:r>
        <w:rPr>
          <w:spacing w:val="-2"/>
        </w:rPr>
        <w:t>принципу.</w:t>
      </w:r>
    </w:p>
    <w:p w:rsidR="00ED6F15" w:rsidRDefault="00D45F34">
      <w:pPr>
        <w:pStyle w:val="a3"/>
        <w:ind w:left="820" w:right="527" w:firstLine="490"/>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Структура модульного курса технологии такова.</w:t>
      </w:r>
    </w:p>
    <w:p w:rsidR="00ED6F15" w:rsidRDefault="00D45F34">
      <w:pPr>
        <w:pStyle w:val="a3"/>
        <w:ind w:left="820" w:right="528" w:firstLine="490"/>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w:t>
      </w:r>
      <w:r>
        <w:rPr>
          <w:spacing w:val="-2"/>
        </w:rPr>
        <w:t>реализации.</w:t>
      </w:r>
    </w:p>
    <w:p w:rsidR="00ED6F15" w:rsidRDefault="00D45F34">
      <w:pPr>
        <w:pStyle w:val="a3"/>
        <w:ind w:left="820" w:right="522" w:firstLine="490"/>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rsidR="00ED6F15" w:rsidRDefault="00D45F34">
      <w:pPr>
        <w:pStyle w:val="a3"/>
        <w:spacing w:line="264" w:lineRule="auto"/>
        <w:ind w:left="820" w:right="523" w:firstLine="490"/>
      </w:pPr>
      <w: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w:t>
      </w:r>
      <w:r>
        <w:rPr>
          <w:spacing w:val="-2"/>
        </w:rPr>
        <w:t>деятельности.</w:t>
      </w:r>
    </w:p>
    <w:p w:rsidR="00ED6F15" w:rsidRDefault="00D45F34">
      <w:pPr>
        <w:pStyle w:val="a3"/>
        <w:ind w:left="820" w:right="529" w:firstLine="490"/>
      </w:pPr>
      <w:r>
        <w:t>Программа по учебному предмету «Труд (технология)» раскрывает содержание,</w:t>
      </w:r>
      <w:r>
        <w:rPr>
          <w:spacing w:val="40"/>
        </w:rPr>
        <w:t xml:space="preserve"> </w:t>
      </w:r>
      <w: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w:t>
      </w:r>
      <w:r>
        <w:rPr>
          <w:spacing w:val="62"/>
        </w:rPr>
        <w:t xml:space="preserve">  </w:t>
      </w:r>
      <w:r>
        <w:t>промышленный</w:t>
      </w:r>
      <w:r>
        <w:rPr>
          <w:spacing w:val="40"/>
        </w:rPr>
        <w:t xml:space="preserve">  </w:t>
      </w:r>
      <w:r>
        <w:t>дизайн,</w:t>
      </w:r>
      <w:r>
        <w:rPr>
          <w:spacing w:val="62"/>
        </w:rPr>
        <w:t xml:space="preserve">  </w:t>
      </w:r>
      <w:r>
        <w:t>3D-моделирование,</w:t>
      </w:r>
      <w:r>
        <w:rPr>
          <w:spacing w:val="62"/>
        </w:rPr>
        <w:t xml:space="preserve">  </w:t>
      </w:r>
      <w:r>
        <w:t>прототипирование,</w:t>
      </w:r>
      <w:r>
        <w:rPr>
          <w:spacing w:val="62"/>
        </w:rPr>
        <w:t xml:space="preserve">  </w:t>
      </w:r>
      <w:r>
        <w:t>технологии</w:t>
      </w:r>
    </w:p>
    <w:p w:rsidR="00ED6F15" w:rsidRDefault="00D45F34">
      <w:pPr>
        <w:pStyle w:val="a3"/>
        <w:spacing w:before="71"/>
        <w:ind w:left="820" w:right="522" w:firstLine="0"/>
      </w:pPr>
      <w:r>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D6F15" w:rsidRDefault="00D45F34">
      <w:pPr>
        <w:pStyle w:val="a3"/>
        <w:ind w:left="820" w:right="530" w:firstLine="490"/>
      </w:pPr>
      <w:r>
        <w:t>Программа по учебному предмету «Труд (технология)» конкретизирует содержание, предметные, метапредметные и личностные результаты.</w:t>
      </w:r>
    </w:p>
    <w:p w:rsidR="00ED6F15" w:rsidRDefault="00D45F34">
      <w:pPr>
        <w:pStyle w:val="a3"/>
        <w:spacing w:before="3" w:line="237" w:lineRule="auto"/>
        <w:ind w:left="820" w:right="525" w:firstLine="490"/>
      </w:pPr>
      <w:r>
        <w:t>Стратегическим документом, определяющими направление модернизации содержания и методов обучения, является ФГОС ООО.</w:t>
      </w:r>
    </w:p>
    <w:p w:rsidR="00ED6F15" w:rsidRDefault="00D45F34">
      <w:pPr>
        <w:spacing w:before="4"/>
        <w:ind w:left="820" w:right="523" w:firstLine="490"/>
        <w:jc w:val="both"/>
        <w:rPr>
          <w:sz w:val="24"/>
        </w:rPr>
      </w:pPr>
      <w:r>
        <w:rPr>
          <w:sz w:val="24"/>
        </w:rPr>
        <w:t xml:space="preserve">Основной </w:t>
      </w:r>
      <w:r>
        <w:rPr>
          <w:b/>
          <w:sz w:val="24"/>
        </w:rPr>
        <w:t xml:space="preserve">целью </w:t>
      </w:r>
      <w:r>
        <w:rPr>
          <w:sz w:val="24"/>
        </w:rPr>
        <w:t xml:space="preserve">освоения содержания программы по учебному предмету «Труд (технология)» является </w:t>
      </w:r>
      <w:r>
        <w:rPr>
          <w:b/>
          <w:sz w:val="24"/>
        </w:rPr>
        <w:t>формирование технологической грамотности</w:t>
      </w:r>
      <w:r>
        <w:rPr>
          <w:sz w:val="24"/>
        </w:rPr>
        <w:t xml:space="preserve">, глобальных </w:t>
      </w:r>
      <w:r>
        <w:rPr>
          <w:sz w:val="24"/>
        </w:rPr>
        <w:lastRenderedPageBreak/>
        <w:t>компетенций, творческого мышления.</w:t>
      </w:r>
    </w:p>
    <w:p w:rsidR="00ED6F15" w:rsidRDefault="00D45F34">
      <w:pPr>
        <w:pStyle w:val="3"/>
        <w:spacing w:line="274" w:lineRule="exact"/>
        <w:ind w:left="1281"/>
        <w:rPr>
          <w:b w:val="0"/>
        </w:rPr>
      </w:pPr>
      <w:r>
        <w:t>Задачами</w:t>
      </w:r>
      <w:r>
        <w:rPr>
          <w:spacing w:val="-4"/>
        </w:rPr>
        <w:t xml:space="preserve"> </w:t>
      </w:r>
      <w:r>
        <w:t>учебного</w:t>
      </w:r>
      <w:r>
        <w:rPr>
          <w:spacing w:val="-3"/>
        </w:rPr>
        <w:t xml:space="preserve"> </w:t>
      </w:r>
      <w:r>
        <w:t>предмета</w:t>
      </w:r>
      <w:r>
        <w:rPr>
          <w:spacing w:val="-4"/>
        </w:rPr>
        <w:t xml:space="preserve"> </w:t>
      </w:r>
      <w:r>
        <w:t>«Труд</w:t>
      </w:r>
      <w:r>
        <w:rPr>
          <w:spacing w:val="-5"/>
        </w:rPr>
        <w:t xml:space="preserve"> </w:t>
      </w:r>
      <w:r>
        <w:t>(технология)»</w:t>
      </w:r>
      <w:r>
        <w:rPr>
          <w:spacing w:val="-3"/>
        </w:rPr>
        <w:t xml:space="preserve"> </w:t>
      </w:r>
      <w:r>
        <w:rPr>
          <w:spacing w:val="-2"/>
        </w:rPr>
        <w:t>являются</w:t>
      </w:r>
      <w:r>
        <w:rPr>
          <w:b w:val="0"/>
          <w:spacing w:val="-2"/>
        </w:rPr>
        <w:t>:</w:t>
      </w:r>
    </w:p>
    <w:p w:rsidR="00ED6F15" w:rsidRDefault="00D45F34">
      <w:pPr>
        <w:pStyle w:val="a3"/>
        <w:spacing w:before="2"/>
        <w:ind w:left="681" w:right="397" w:firstLine="600"/>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ED6F15" w:rsidRDefault="00D45F34">
      <w:pPr>
        <w:pStyle w:val="a3"/>
        <w:spacing w:line="274" w:lineRule="exact"/>
        <w:ind w:left="1281" w:firstLine="0"/>
      </w:pPr>
      <w:r>
        <w:t>овладение</w:t>
      </w:r>
      <w:r>
        <w:rPr>
          <w:spacing w:val="55"/>
        </w:rPr>
        <w:t xml:space="preserve">  </w:t>
      </w:r>
      <w:r>
        <w:t>знаниями,</w:t>
      </w:r>
      <w:r>
        <w:rPr>
          <w:spacing w:val="59"/>
        </w:rPr>
        <w:t xml:space="preserve">  </w:t>
      </w:r>
      <w:r>
        <w:t>умениями</w:t>
      </w:r>
      <w:r>
        <w:rPr>
          <w:spacing w:val="60"/>
        </w:rPr>
        <w:t xml:space="preserve">  </w:t>
      </w:r>
      <w:r>
        <w:t>и</w:t>
      </w:r>
      <w:r>
        <w:rPr>
          <w:spacing w:val="58"/>
        </w:rPr>
        <w:t xml:space="preserve">  </w:t>
      </w:r>
      <w:r>
        <w:t>опытом</w:t>
      </w:r>
      <w:r>
        <w:rPr>
          <w:spacing w:val="61"/>
        </w:rPr>
        <w:t xml:space="preserve">  </w:t>
      </w:r>
      <w:r>
        <w:t>деятельности</w:t>
      </w:r>
      <w:r>
        <w:rPr>
          <w:spacing w:val="58"/>
        </w:rPr>
        <w:t xml:space="preserve">  </w:t>
      </w:r>
      <w:r>
        <w:t>в</w:t>
      </w:r>
      <w:r>
        <w:rPr>
          <w:spacing w:val="61"/>
        </w:rPr>
        <w:t xml:space="preserve">  </w:t>
      </w:r>
      <w:r>
        <w:t>предметной</w:t>
      </w:r>
      <w:r>
        <w:rPr>
          <w:spacing w:val="57"/>
        </w:rPr>
        <w:t xml:space="preserve">  </w:t>
      </w:r>
      <w:r>
        <w:rPr>
          <w:spacing w:val="-2"/>
        </w:rPr>
        <w:t>области</w:t>
      </w:r>
    </w:p>
    <w:p w:rsidR="00ED6F15" w:rsidRDefault="00D45F34">
      <w:pPr>
        <w:pStyle w:val="a3"/>
        <w:spacing w:before="3" w:line="275" w:lineRule="exact"/>
        <w:ind w:left="681" w:firstLine="0"/>
        <w:jc w:val="left"/>
      </w:pPr>
      <w:r>
        <w:rPr>
          <w:spacing w:val="-2"/>
        </w:rPr>
        <w:t>«Технология»;</w:t>
      </w:r>
    </w:p>
    <w:p w:rsidR="00ED6F15" w:rsidRDefault="00D45F34">
      <w:pPr>
        <w:pStyle w:val="a3"/>
        <w:ind w:left="681" w:right="390" w:firstLine="60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D6F15" w:rsidRDefault="00D45F34">
      <w:pPr>
        <w:pStyle w:val="a3"/>
        <w:spacing w:line="242" w:lineRule="auto"/>
        <w:ind w:left="681" w:right="401" w:firstLine="60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D6F15" w:rsidRDefault="00D45F34">
      <w:pPr>
        <w:pStyle w:val="a3"/>
        <w:spacing w:line="242" w:lineRule="auto"/>
        <w:ind w:left="681" w:right="400" w:firstLine="60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D6F15" w:rsidRDefault="00D45F34">
      <w:pPr>
        <w:pStyle w:val="a3"/>
        <w:ind w:left="681" w:right="387" w:firstLine="60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D6F15" w:rsidRDefault="00D45F34">
      <w:pPr>
        <w:pStyle w:val="a3"/>
        <w:spacing w:before="44"/>
        <w:ind w:left="681" w:right="393" w:firstLine="600"/>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w:t>
      </w:r>
      <w:r>
        <w:rPr>
          <w:spacing w:val="-1"/>
        </w:rPr>
        <w:t xml:space="preserve"> </w:t>
      </w:r>
      <w:r>
        <w:t>ее проявлениях</w:t>
      </w:r>
      <w:r>
        <w:rPr>
          <w:spacing w:val="-1"/>
        </w:rPr>
        <w:t xml:space="preserve"> </w:t>
      </w:r>
      <w:r>
        <w:t>(культуры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ED6F15" w:rsidRDefault="00D45F34">
      <w:pPr>
        <w:pStyle w:val="a3"/>
        <w:spacing w:before="1"/>
        <w:ind w:left="681" w:right="401" w:firstLine="600"/>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ED6F15" w:rsidRDefault="00D45F34">
      <w:pPr>
        <w:pStyle w:val="a3"/>
        <w:spacing w:line="274" w:lineRule="exact"/>
        <w:ind w:left="1281" w:firstLine="0"/>
      </w:pPr>
      <w:r>
        <w:t>Программа</w:t>
      </w:r>
      <w:r>
        <w:rPr>
          <w:spacing w:val="-9"/>
        </w:rPr>
        <w:t xml:space="preserve"> </w:t>
      </w:r>
      <w:r>
        <w:t>по</w:t>
      </w:r>
      <w:r>
        <w:rPr>
          <w:spacing w:val="3"/>
        </w:rPr>
        <w:t xml:space="preserve"> </w:t>
      </w:r>
      <w:r>
        <w:t>предмету</w:t>
      </w:r>
      <w:r>
        <w:rPr>
          <w:spacing w:val="-5"/>
        </w:rPr>
        <w:t xml:space="preserve"> </w:t>
      </w:r>
      <w:r>
        <w:t>«Труд</w:t>
      </w:r>
      <w:r>
        <w:rPr>
          <w:spacing w:val="-3"/>
        </w:rPr>
        <w:t xml:space="preserve"> </w:t>
      </w:r>
      <w:r>
        <w:t>(технология)»</w:t>
      </w:r>
      <w:r>
        <w:rPr>
          <w:spacing w:val="-5"/>
        </w:rPr>
        <w:t xml:space="preserve"> </w:t>
      </w:r>
      <w:r>
        <w:t>построена</w:t>
      </w:r>
      <w:r>
        <w:rPr>
          <w:spacing w:val="-7"/>
        </w:rPr>
        <w:t xml:space="preserve"> </w:t>
      </w:r>
      <w:r>
        <w:t>по</w:t>
      </w:r>
      <w:r>
        <w:rPr>
          <w:spacing w:val="3"/>
        </w:rPr>
        <w:t xml:space="preserve"> </w:t>
      </w:r>
      <w:r>
        <w:t>модульному</w:t>
      </w:r>
      <w:r>
        <w:rPr>
          <w:spacing w:val="-10"/>
        </w:rPr>
        <w:t xml:space="preserve"> </w:t>
      </w:r>
      <w:r>
        <w:rPr>
          <w:spacing w:val="-2"/>
        </w:rPr>
        <w:t>принципу.</w:t>
      </w:r>
    </w:p>
    <w:p w:rsidR="00ED6F15" w:rsidRDefault="00D45F34">
      <w:pPr>
        <w:spacing w:before="3"/>
        <w:ind w:left="1137"/>
        <w:rPr>
          <w:sz w:val="24"/>
        </w:rPr>
      </w:pPr>
      <w:r>
        <w:rPr>
          <w:spacing w:val="-10"/>
          <w:sz w:val="24"/>
        </w:rPr>
        <w:t>.</w:t>
      </w:r>
    </w:p>
    <w:p w:rsidR="00ED6F15" w:rsidRDefault="00D45F34">
      <w:pPr>
        <w:pStyle w:val="2"/>
        <w:spacing w:before="2" w:line="242" w:lineRule="auto"/>
        <w:ind w:left="820" w:right="531" w:firstLine="317"/>
        <w:jc w:val="both"/>
      </w:pPr>
      <w:r>
        <w:t>ИНВАРИАНТНЫЕ</w:t>
      </w:r>
      <w:r>
        <w:rPr>
          <w:spacing w:val="-3"/>
        </w:rPr>
        <w:t xml:space="preserve"> </w:t>
      </w:r>
      <w:r>
        <w:t>МОДУЛИ</w:t>
      </w:r>
      <w:r>
        <w:rPr>
          <w:spacing w:val="-1"/>
        </w:rPr>
        <w:t xml:space="preserve"> </w:t>
      </w:r>
      <w:r>
        <w:t>ПРОГРАММЫ</w:t>
      </w:r>
      <w:r>
        <w:rPr>
          <w:spacing w:val="-2"/>
        </w:rPr>
        <w:t xml:space="preserve"> </w:t>
      </w:r>
      <w:r>
        <w:t>ПО</w:t>
      </w:r>
      <w:r>
        <w:rPr>
          <w:spacing w:val="-1"/>
        </w:rPr>
        <w:t xml:space="preserve"> </w:t>
      </w:r>
      <w:r>
        <w:t>УЧЕБНОМУ</w:t>
      </w:r>
      <w:r>
        <w:rPr>
          <w:spacing w:val="-5"/>
        </w:rPr>
        <w:t xml:space="preserve"> </w:t>
      </w:r>
      <w:r>
        <w:t>ПРЕДМЕТУ</w:t>
      </w:r>
      <w:r>
        <w:rPr>
          <w:spacing w:val="-1"/>
        </w:rPr>
        <w:t xml:space="preserve"> </w:t>
      </w:r>
      <w:r>
        <w:t xml:space="preserve">"ТРУДУ </w:t>
      </w:r>
      <w:r>
        <w:rPr>
          <w:spacing w:val="-2"/>
        </w:rPr>
        <w:t>(ТЕХНОЛОГИЯ)"</w:t>
      </w:r>
    </w:p>
    <w:p w:rsidR="00ED6F15" w:rsidRDefault="00D45F34">
      <w:pPr>
        <w:pStyle w:val="3"/>
        <w:spacing w:line="269" w:lineRule="exact"/>
        <w:ind w:left="1137"/>
      </w:pPr>
      <w:r>
        <w:t>Модуль</w:t>
      </w:r>
      <w:r>
        <w:rPr>
          <w:spacing w:val="-3"/>
        </w:rPr>
        <w:t xml:space="preserve"> </w:t>
      </w:r>
      <w:r>
        <w:t>«Производство</w:t>
      </w:r>
      <w:r>
        <w:rPr>
          <w:spacing w:val="-3"/>
        </w:rPr>
        <w:t xml:space="preserve"> </w:t>
      </w:r>
      <w:r>
        <w:t>и</w:t>
      </w:r>
      <w:r>
        <w:rPr>
          <w:spacing w:val="-3"/>
        </w:rPr>
        <w:t xml:space="preserve"> </w:t>
      </w:r>
      <w:r>
        <w:rPr>
          <w:spacing w:val="-2"/>
        </w:rPr>
        <w:t>технологии»</w:t>
      </w:r>
    </w:p>
    <w:p w:rsidR="00ED6F15" w:rsidRDefault="00D45F34">
      <w:pPr>
        <w:pStyle w:val="a3"/>
        <w:ind w:left="820" w:right="532" w:firstLine="317"/>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D6F15" w:rsidRDefault="00D45F34">
      <w:pPr>
        <w:pStyle w:val="a3"/>
        <w:ind w:left="820" w:right="528" w:firstLine="317"/>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D6F15" w:rsidRDefault="00D45F34">
      <w:pPr>
        <w:pStyle w:val="a3"/>
        <w:ind w:left="1137" w:firstLine="0"/>
      </w:pPr>
      <w:r>
        <w:t>Освоение</w:t>
      </w:r>
      <w:r>
        <w:rPr>
          <w:spacing w:val="33"/>
        </w:rPr>
        <w:t xml:space="preserve"> </w:t>
      </w:r>
      <w:r>
        <w:t>содержания</w:t>
      </w:r>
      <w:r>
        <w:rPr>
          <w:spacing w:val="40"/>
        </w:rPr>
        <w:t xml:space="preserve"> </w:t>
      </w:r>
      <w:r>
        <w:t>модуля</w:t>
      </w:r>
      <w:r>
        <w:rPr>
          <w:spacing w:val="41"/>
        </w:rPr>
        <w:t xml:space="preserve"> </w:t>
      </w:r>
      <w:r>
        <w:t>осуществляется</w:t>
      </w:r>
      <w:r>
        <w:rPr>
          <w:spacing w:val="41"/>
        </w:rPr>
        <w:t xml:space="preserve"> </w:t>
      </w:r>
      <w:r>
        <w:t>на</w:t>
      </w:r>
      <w:r>
        <w:rPr>
          <w:spacing w:val="40"/>
        </w:rPr>
        <w:t xml:space="preserve"> </w:t>
      </w:r>
      <w:r>
        <w:t>протяжении</w:t>
      </w:r>
      <w:r>
        <w:rPr>
          <w:spacing w:val="37"/>
        </w:rPr>
        <w:t xml:space="preserve"> </w:t>
      </w:r>
      <w:r>
        <w:t>всего</w:t>
      </w:r>
      <w:r>
        <w:rPr>
          <w:spacing w:val="41"/>
        </w:rPr>
        <w:t xml:space="preserve"> </w:t>
      </w:r>
      <w:r>
        <w:t>курса</w:t>
      </w:r>
      <w:r>
        <w:rPr>
          <w:spacing w:val="40"/>
        </w:rPr>
        <w:t xml:space="preserve"> </w:t>
      </w:r>
      <w:r>
        <w:t>технологии</w:t>
      </w:r>
      <w:r>
        <w:rPr>
          <w:spacing w:val="42"/>
        </w:rPr>
        <w:t xml:space="preserve"> </w:t>
      </w:r>
      <w:r>
        <w:rPr>
          <w:spacing w:val="-5"/>
        </w:rPr>
        <w:t>на</w:t>
      </w:r>
    </w:p>
    <w:p w:rsidR="00ED6F15" w:rsidRDefault="00D45F34">
      <w:pPr>
        <w:pStyle w:val="a3"/>
        <w:spacing w:before="71"/>
        <w:ind w:left="820" w:right="527" w:firstLine="0"/>
      </w:pPr>
      <w:r>
        <w:t>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D6F15" w:rsidRDefault="00D45F34">
      <w:pPr>
        <w:pStyle w:val="3"/>
        <w:spacing w:before="3" w:line="275" w:lineRule="exact"/>
        <w:ind w:left="1137"/>
      </w:pPr>
      <w:r>
        <w:t>Модуль</w:t>
      </w:r>
      <w:r>
        <w:rPr>
          <w:spacing w:val="-8"/>
        </w:rPr>
        <w:t xml:space="preserve"> </w:t>
      </w:r>
      <w:r>
        <w:t>«Технологии</w:t>
      </w:r>
      <w:r>
        <w:rPr>
          <w:spacing w:val="-3"/>
        </w:rPr>
        <w:t xml:space="preserve"> </w:t>
      </w:r>
      <w:r>
        <w:t>обработки</w:t>
      </w:r>
      <w:r>
        <w:rPr>
          <w:spacing w:val="-6"/>
        </w:rPr>
        <w:t xml:space="preserve"> </w:t>
      </w:r>
      <w:r>
        <w:t>материалов</w:t>
      </w:r>
      <w:r>
        <w:rPr>
          <w:spacing w:val="-7"/>
        </w:rPr>
        <w:t xml:space="preserve"> </w:t>
      </w:r>
      <w:r>
        <w:t>и</w:t>
      </w:r>
      <w:r>
        <w:rPr>
          <w:spacing w:val="-3"/>
        </w:rPr>
        <w:t xml:space="preserve"> </w:t>
      </w:r>
      <w:r>
        <w:t>пищевых</w:t>
      </w:r>
      <w:r>
        <w:rPr>
          <w:spacing w:val="-7"/>
        </w:rPr>
        <w:t xml:space="preserve"> </w:t>
      </w:r>
      <w:r>
        <w:rPr>
          <w:spacing w:val="-2"/>
        </w:rPr>
        <w:t>продуктов»</w:t>
      </w:r>
    </w:p>
    <w:p w:rsidR="00ED6F15" w:rsidRDefault="00D45F34">
      <w:pPr>
        <w:pStyle w:val="a3"/>
        <w:ind w:left="820" w:right="525" w:firstLine="317"/>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w:t>
      </w:r>
      <w:r>
        <w:lastRenderedPageBreak/>
        <w:t>обработкой</w:t>
      </w:r>
      <w:r>
        <w:rPr>
          <w:spacing w:val="-2"/>
        </w:rPr>
        <w:t xml:space="preserve"> </w:t>
      </w:r>
      <w:r>
        <w:t>данных</w:t>
      </w:r>
      <w:r>
        <w:rPr>
          <w:spacing w:val="-7"/>
        </w:rPr>
        <w:t xml:space="preserve"> </w:t>
      </w:r>
      <w:r>
        <w:t>материалов.</w:t>
      </w:r>
      <w:r>
        <w:rPr>
          <w:spacing w:val="-5"/>
        </w:rPr>
        <w:t xml:space="preserve"> </w:t>
      </w:r>
      <w:r>
        <w:t>Изучение</w:t>
      </w:r>
      <w:r>
        <w:rPr>
          <w:spacing w:val="-4"/>
        </w:rPr>
        <w:t xml:space="preserve"> </w:t>
      </w:r>
      <w:r>
        <w:t>материалов</w:t>
      </w:r>
      <w:r>
        <w:rPr>
          <w:spacing w:val="-1"/>
        </w:rPr>
        <w:t xml:space="preserve"> </w:t>
      </w:r>
      <w:r>
        <w:t>и</w:t>
      </w:r>
      <w:r>
        <w:rPr>
          <w:spacing w:val="-6"/>
        </w:rPr>
        <w:t xml:space="preserve"> </w:t>
      </w:r>
      <w:r>
        <w:t>технологий</w:t>
      </w:r>
      <w:r>
        <w:rPr>
          <w:spacing w:val="-2"/>
        </w:rPr>
        <w:t xml:space="preserve"> </w:t>
      </w:r>
      <w:r>
        <w:t>предполагается</w:t>
      </w:r>
      <w:r>
        <w:rPr>
          <w:spacing w:val="-7"/>
        </w:rPr>
        <w:t xml:space="preserve"> </w:t>
      </w:r>
      <w:r>
        <w:t>в</w:t>
      </w:r>
      <w:r>
        <w:rPr>
          <w:spacing w:val="-2"/>
        </w:rPr>
        <w:t xml:space="preserve"> </w:t>
      </w:r>
      <w:r>
        <w:t>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w:t>
      </w:r>
      <w:r>
        <w:rPr>
          <w:spacing w:val="40"/>
        </w:rPr>
        <w:t xml:space="preserve"> </w:t>
      </w:r>
      <w:r>
        <w:t>технологии обработки материалов.</w:t>
      </w:r>
    </w:p>
    <w:p w:rsidR="00ED6F15" w:rsidRDefault="00D45F34">
      <w:pPr>
        <w:pStyle w:val="3"/>
        <w:spacing w:before="5" w:line="272" w:lineRule="exact"/>
        <w:ind w:left="1137"/>
      </w:pPr>
      <w:r>
        <w:t>Модуль</w:t>
      </w:r>
      <w:r>
        <w:rPr>
          <w:spacing w:val="-5"/>
        </w:rPr>
        <w:t xml:space="preserve"> </w:t>
      </w:r>
      <w:r>
        <w:t>«Компьютерная</w:t>
      </w:r>
      <w:r>
        <w:rPr>
          <w:spacing w:val="-7"/>
        </w:rPr>
        <w:t xml:space="preserve"> </w:t>
      </w:r>
      <w:r>
        <w:t>графика.</w:t>
      </w:r>
      <w:r>
        <w:rPr>
          <w:spacing w:val="-4"/>
        </w:rPr>
        <w:t xml:space="preserve"> </w:t>
      </w:r>
      <w:r>
        <w:rPr>
          <w:spacing w:val="-2"/>
        </w:rPr>
        <w:t>Черчение»</w:t>
      </w:r>
    </w:p>
    <w:p w:rsidR="00ED6F15" w:rsidRDefault="00D45F34">
      <w:pPr>
        <w:pStyle w:val="a3"/>
        <w:ind w:left="820" w:right="520" w:firstLine="317"/>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D6F15" w:rsidRDefault="00D45F34">
      <w:pPr>
        <w:pStyle w:val="a3"/>
        <w:ind w:left="820" w:right="529" w:firstLine="317"/>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D6F15" w:rsidRDefault="00D45F34">
      <w:pPr>
        <w:pStyle w:val="a3"/>
        <w:ind w:left="820" w:right="522" w:firstLine="317"/>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D6F15" w:rsidRDefault="00D45F34">
      <w:pPr>
        <w:pStyle w:val="3"/>
        <w:spacing w:before="5" w:line="272" w:lineRule="exact"/>
        <w:ind w:left="1137"/>
      </w:pPr>
      <w:r>
        <w:t xml:space="preserve">Модуль </w:t>
      </w:r>
      <w:r>
        <w:rPr>
          <w:spacing w:val="-2"/>
        </w:rPr>
        <w:t>«Робототехника»</w:t>
      </w:r>
    </w:p>
    <w:p w:rsidR="00ED6F15" w:rsidRDefault="00D45F34">
      <w:pPr>
        <w:pStyle w:val="a3"/>
        <w:ind w:left="820" w:right="533" w:firstLine="317"/>
      </w:pPr>
      <w:r>
        <w:t>В модуле наиболее полно реализуется идея конвергенции материальных и</w:t>
      </w:r>
      <w:r>
        <w:rPr>
          <w:spacing w:val="40"/>
        </w:rPr>
        <w:t xml:space="preserve"> </w:t>
      </w:r>
      <w:r>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w:t>
      </w:r>
      <w:r>
        <w:rPr>
          <w:spacing w:val="40"/>
        </w:rPr>
        <w:t xml:space="preserve"> </w:t>
      </w:r>
      <w:r>
        <w:t>операциями и этапами).</w:t>
      </w:r>
    </w:p>
    <w:p w:rsidR="00ED6F15" w:rsidRDefault="00D45F34">
      <w:pPr>
        <w:pStyle w:val="a3"/>
        <w:ind w:left="820" w:right="519" w:firstLine="317"/>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D6F15" w:rsidRDefault="00D45F34">
      <w:pPr>
        <w:pStyle w:val="3"/>
        <w:spacing w:before="2" w:line="273" w:lineRule="exact"/>
        <w:ind w:left="1137"/>
      </w:pPr>
      <w:r>
        <w:t>Модуль</w:t>
      </w:r>
      <w:r>
        <w:rPr>
          <w:spacing w:val="-11"/>
        </w:rPr>
        <w:t xml:space="preserve"> </w:t>
      </w:r>
      <w:r>
        <w:t>«3D-моделирование,</w:t>
      </w:r>
      <w:r>
        <w:rPr>
          <w:spacing w:val="-8"/>
        </w:rPr>
        <w:t xml:space="preserve"> </w:t>
      </w:r>
      <w:r>
        <w:t>прототипирование,</w:t>
      </w:r>
      <w:r>
        <w:rPr>
          <w:spacing w:val="-3"/>
        </w:rPr>
        <w:t xml:space="preserve"> </w:t>
      </w:r>
      <w:r>
        <w:rPr>
          <w:spacing w:val="-2"/>
        </w:rPr>
        <w:t>макетирование»</w:t>
      </w:r>
    </w:p>
    <w:p w:rsidR="00ED6F15" w:rsidRDefault="00D45F34">
      <w:pPr>
        <w:pStyle w:val="a3"/>
        <w:ind w:left="820" w:right="520" w:firstLine="317"/>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w:t>
      </w:r>
      <w:r>
        <w:rPr>
          <w:spacing w:val="40"/>
        </w:rPr>
        <w:t xml:space="preserve"> </w:t>
      </w:r>
      <w:r>
        <w:t>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D6F15" w:rsidRDefault="00D45F34">
      <w:pPr>
        <w:pStyle w:val="a3"/>
        <w:spacing w:line="264" w:lineRule="auto"/>
        <w:ind w:left="820" w:right="531" w:firstLine="317"/>
      </w:pPr>
      <w:r>
        <w:t>В модульную программу</w:t>
      </w:r>
      <w:r>
        <w:rPr>
          <w:spacing w:val="-6"/>
        </w:rPr>
        <w:t xml:space="preserve"> </w:t>
      </w:r>
      <w:r>
        <w:t>по учебному</w:t>
      </w:r>
      <w:r>
        <w:rPr>
          <w:spacing w:val="-6"/>
        </w:rPr>
        <w:t xml:space="preserve"> </w:t>
      </w:r>
      <w:r>
        <w:t>предмету</w:t>
      </w:r>
      <w:r>
        <w:rPr>
          <w:spacing w:val="-2"/>
        </w:rPr>
        <w:t xml:space="preserve"> </w:t>
      </w:r>
      <w:r>
        <w:t>«Труд (технология)»</w:t>
      </w:r>
      <w:r>
        <w:rPr>
          <w:spacing w:val="-2"/>
        </w:rPr>
        <w:t xml:space="preserve"> </w:t>
      </w:r>
      <w:r>
        <w:t>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ED6F15" w:rsidRDefault="00D45F34">
      <w:pPr>
        <w:pStyle w:val="2"/>
        <w:spacing w:before="78" w:line="237" w:lineRule="auto"/>
        <w:ind w:left="820" w:right="529" w:firstLine="317"/>
        <w:jc w:val="both"/>
      </w:pPr>
      <w:r>
        <w:t xml:space="preserve">ВАРИАТИВНЫЕ МОДУЛИ ПРОГРАММЫ ПО УЧЕБНОМУ ПРЕДМЕТУ "ТРУД </w:t>
      </w:r>
      <w:r>
        <w:rPr>
          <w:spacing w:val="-2"/>
        </w:rPr>
        <w:t>(ТЕХНОЛОГИЯ)"</w:t>
      </w:r>
    </w:p>
    <w:p w:rsidR="00ED6F15" w:rsidRDefault="00D45F34">
      <w:pPr>
        <w:pStyle w:val="3"/>
        <w:spacing w:before="4" w:line="272" w:lineRule="exact"/>
        <w:ind w:left="1137"/>
      </w:pPr>
      <w:r>
        <w:t>Модуль</w:t>
      </w:r>
      <w:r>
        <w:rPr>
          <w:spacing w:val="-7"/>
        </w:rPr>
        <w:t xml:space="preserve"> </w:t>
      </w:r>
      <w:r>
        <w:t>«Автоматизированные</w:t>
      </w:r>
      <w:r>
        <w:rPr>
          <w:spacing w:val="-5"/>
        </w:rPr>
        <w:t xml:space="preserve"> </w:t>
      </w:r>
      <w:r>
        <w:rPr>
          <w:spacing w:val="-2"/>
        </w:rPr>
        <w:t>системы»</w:t>
      </w:r>
    </w:p>
    <w:p w:rsidR="00ED6F15" w:rsidRDefault="00D45F34">
      <w:pPr>
        <w:pStyle w:val="a3"/>
        <w:ind w:left="820" w:right="521" w:firstLine="317"/>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D6F15" w:rsidRDefault="00D45F34">
      <w:pPr>
        <w:pStyle w:val="3"/>
        <w:spacing w:before="141" w:line="273" w:lineRule="exact"/>
        <w:ind w:left="854"/>
      </w:pPr>
      <w:r>
        <w:t>Модули</w:t>
      </w:r>
      <w:r>
        <w:rPr>
          <w:spacing w:val="-2"/>
        </w:rPr>
        <w:t xml:space="preserve"> </w:t>
      </w:r>
      <w:r>
        <w:t>«Животноводство»</w:t>
      </w:r>
      <w:r>
        <w:rPr>
          <w:spacing w:val="-2"/>
        </w:rPr>
        <w:t xml:space="preserve"> </w:t>
      </w:r>
      <w:r>
        <w:t>и</w:t>
      </w:r>
      <w:r>
        <w:rPr>
          <w:spacing w:val="-5"/>
        </w:rPr>
        <w:t xml:space="preserve"> </w:t>
      </w:r>
      <w:r>
        <w:rPr>
          <w:spacing w:val="-2"/>
        </w:rPr>
        <w:t>«Растениеводство»</w:t>
      </w:r>
    </w:p>
    <w:p w:rsidR="00ED6F15" w:rsidRDefault="00D45F34">
      <w:pPr>
        <w:pStyle w:val="a3"/>
        <w:ind w:right="530" w:firstLine="316"/>
      </w:pPr>
      <w:r>
        <w:lastRenderedPageBreak/>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ED6F15" w:rsidRDefault="00D45F34">
      <w:pPr>
        <w:pStyle w:val="a3"/>
        <w:spacing w:before="1" w:line="237" w:lineRule="auto"/>
        <w:ind w:right="529" w:firstLine="316"/>
      </w:pPr>
      <w:r>
        <w:t>В программе по учебному предмету «Труд (технология)» осуществляется реализация межпредметных связей:</w:t>
      </w:r>
    </w:p>
    <w:p w:rsidR="00ED6F15" w:rsidRDefault="00D45F34">
      <w:pPr>
        <w:pStyle w:val="a3"/>
        <w:spacing w:before="3"/>
        <w:ind w:right="518" w:firstLine="316"/>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w:t>
      </w:r>
    </w:p>
    <w:p w:rsidR="00ED6F15" w:rsidRDefault="00D45F34">
      <w:pPr>
        <w:pStyle w:val="a3"/>
        <w:spacing w:line="242" w:lineRule="auto"/>
        <w:ind w:right="529" w:firstLine="316"/>
      </w:pPr>
      <w:r>
        <w:t>с химией при освоении разделов, связанных с технологиями химической промышленности в инвариантных модулях;</w:t>
      </w:r>
    </w:p>
    <w:p w:rsidR="00ED6F15" w:rsidRDefault="00D45F34">
      <w:pPr>
        <w:pStyle w:val="a3"/>
        <w:spacing w:line="242" w:lineRule="auto"/>
        <w:ind w:right="536" w:firstLine="316"/>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D6F15" w:rsidRDefault="00D45F34">
      <w:pPr>
        <w:pStyle w:val="a3"/>
        <w:ind w:right="522" w:firstLine="316"/>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rsidR="00ED6F15" w:rsidRDefault="00D45F34">
      <w:pPr>
        <w:pStyle w:val="a3"/>
        <w:ind w:right="523" w:firstLine="316"/>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D6F15" w:rsidRDefault="00D45F34">
      <w:pPr>
        <w:pStyle w:val="a3"/>
        <w:spacing w:line="237" w:lineRule="auto"/>
        <w:ind w:right="536" w:firstLine="316"/>
      </w:pPr>
      <w:r>
        <w:t>с историей и искусством при</w:t>
      </w:r>
      <w:r>
        <w:rPr>
          <w:spacing w:val="-2"/>
        </w:rPr>
        <w:t xml:space="preserve"> </w:t>
      </w:r>
      <w:r>
        <w:t>освоении элементов</w:t>
      </w:r>
      <w:r>
        <w:rPr>
          <w:spacing w:val="-1"/>
        </w:rPr>
        <w:t xml:space="preserve"> </w:t>
      </w:r>
      <w:r>
        <w:t>промышленной эстетики,</w:t>
      </w:r>
      <w:r>
        <w:rPr>
          <w:spacing w:val="-1"/>
        </w:rPr>
        <w:t xml:space="preserve"> </w:t>
      </w:r>
      <w:r>
        <w:t>народных</w:t>
      </w:r>
      <w:r>
        <w:rPr>
          <w:spacing w:val="-2"/>
        </w:rPr>
        <w:t xml:space="preserve"> </w:t>
      </w:r>
      <w:r>
        <w:t>ремёсел в инвариантном модуле «Производство и технологии»;</w:t>
      </w:r>
    </w:p>
    <w:p w:rsidR="00ED6F15" w:rsidRDefault="00D45F34">
      <w:pPr>
        <w:pStyle w:val="a3"/>
        <w:spacing w:line="275" w:lineRule="exact"/>
        <w:ind w:left="854" w:firstLine="0"/>
      </w:pPr>
      <w:r>
        <w:t>с</w:t>
      </w:r>
      <w:r>
        <w:rPr>
          <w:spacing w:val="-6"/>
        </w:rPr>
        <w:t xml:space="preserve"> </w:t>
      </w:r>
      <w:r>
        <w:t>обществознанием</w:t>
      </w:r>
      <w:r>
        <w:rPr>
          <w:spacing w:val="-1"/>
        </w:rPr>
        <w:t xml:space="preserve"> </w:t>
      </w:r>
      <w:r>
        <w:t>при</w:t>
      </w:r>
      <w:r>
        <w:rPr>
          <w:spacing w:val="-6"/>
        </w:rPr>
        <w:t xml:space="preserve"> </w:t>
      </w:r>
      <w:r>
        <w:t>освоении</w:t>
      </w:r>
      <w:r>
        <w:rPr>
          <w:spacing w:val="-2"/>
        </w:rPr>
        <w:t xml:space="preserve"> </w:t>
      </w:r>
      <w:r>
        <w:t>тем</w:t>
      </w:r>
      <w:r>
        <w:rPr>
          <w:spacing w:val="-5"/>
        </w:rPr>
        <w:t xml:space="preserve"> </w:t>
      </w:r>
      <w:r>
        <w:t>в</w:t>
      </w:r>
      <w:r>
        <w:rPr>
          <w:spacing w:val="-1"/>
        </w:rPr>
        <w:t xml:space="preserve"> </w:t>
      </w:r>
      <w:r>
        <w:t>инвариантном</w:t>
      </w:r>
      <w:r>
        <w:rPr>
          <w:spacing w:val="-6"/>
        </w:rPr>
        <w:t xml:space="preserve"> </w:t>
      </w:r>
      <w:r>
        <w:t>модуле</w:t>
      </w:r>
      <w:r>
        <w:rPr>
          <w:spacing w:val="-3"/>
        </w:rPr>
        <w:t xml:space="preserve"> </w:t>
      </w:r>
      <w:r>
        <w:t>«Производство</w:t>
      </w:r>
      <w:r>
        <w:rPr>
          <w:spacing w:val="-2"/>
        </w:rPr>
        <w:t xml:space="preserve"> </w:t>
      </w:r>
      <w:r>
        <w:t>и</w:t>
      </w:r>
      <w:r>
        <w:rPr>
          <w:spacing w:val="-6"/>
        </w:rPr>
        <w:t xml:space="preserve"> </w:t>
      </w:r>
      <w:r>
        <w:rPr>
          <w:spacing w:val="-2"/>
        </w:rPr>
        <w:t>технологии».</w:t>
      </w:r>
    </w:p>
    <w:p w:rsidR="00ED6F15" w:rsidRDefault="00D45F34">
      <w:pPr>
        <w:pStyle w:val="a3"/>
        <w:spacing w:line="268" w:lineRule="auto"/>
        <w:ind w:right="517" w:firstLine="316"/>
      </w:pPr>
      <w:r>
        <w:t>Общее число часов, отведенное на изучение учебного предмета "Труд (технология) –в 8</w:t>
      </w:r>
      <w:r>
        <w:rPr>
          <w:spacing w:val="80"/>
        </w:rPr>
        <w:t xml:space="preserve"> </w:t>
      </w:r>
      <w:r>
        <w:t>классе – 34 часа (1 час в неделю), в 9 классе – 34 часа (1 час в неделю).</w:t>
      </w:r>
    </w:p>
    <w:p w:rsidR="00ED6F15" w:rsidRDefault="00D45F34">
      <w:pPr>
        <w:pStyle w:val="3"/>
        <w:spacing w:before="102" w:line="440" w:lineRule="atLeast"/>
        <w:ind w:left="537" w:right="6451"/>
      </w:pPr>
      <w:r>
        <w:t>Модуль</w:t>
      </w:r>
      <w:r>
        <w:rPr>
          <w:spacing w:val="-13"/>
        </w:rPr>
        <w:t xml:space="preserve"> </w:t>
      </w:r>
      <w:r>
        <w:t>«Производство</w:t>
      </w:r>
      <w:r>
        <w:rPr>
          <w:spacing w:val="-14"/>
        </w:rPr>
        <w:t xml:space="preserve"> </w:t>
      </w:r>
      <w:r>
        <w:t>и</w:t>
      </w:r>
      <w:r>
        <w:rPr>
          <w:spacing w:val="-13"/>
        </w:rPr>
        <w:t xml:space="preserve"> </w:t>
      </w:r>
      <w:r>
        <w:t>технологии» 8 класс</w:t>
      </w:r>
    </w:p>
    <w:p w:rsidR="00ED6F15" w:rsidRDefault="00D45F34">
      <w:pPr>
        <w:pStyle w:val="a3"/>
        <w:ind w:firstLine="600"/>
        <w:jc w:val="left"/>
      </w:pPr>
      <w:r>
        <w:t>Общие</w:t>
      </w:r>
      <w:r>
        <w:rPr>
          <w:spacing w:val="80"/>
        </w:rPr>
        <w:t xml:space="preserve"> </w:t>
      </w:r>
      <w:r>
        <w:t>принципы</w:t>
      </w:r>
      <w:r>
        <w:rPr>
          <w:spacing w:val="80"/>
        </w:rPr>
        <w:t xml:space="preserve"> </w:t>
      </w:r>
      <w:r>
        <w:t>управления.</w:t>
      </w:r>
      <w:r>
        <w:rPr>
          <w:spacing w:val="80"/>
        </w:rPr>
        <w:t xml:space="preserve"> </w:t>
      </w:r>
      <w:r>
        <w:t>Управление</w:t>
      </w:r>
      <w:r>
        <w:rPr>
          <w:spacing w:val="80"/>
        </w:rPr>
        <w:t xml:space="preserve"> </w:t>
      </w:r>
      <w:r>
        <w:t>и</w:t>
      </w:r>
      <w:r>
        <w:rPr>
          <w:spacing w:val="80"/>
        </w:rPr>
        <w:t xml:space="preserve"> </w:t>
      </w:r>
      <w:r>
        <w:t>организация.</w:t>
      </w:r>
      <w:r>
        <w:rPr>
          <w:spacing w:val="80"/>
        </w:rPr>
        <w:t xml:space="preserve"> </w:t>
      </w:r>
      <w:r>
        <w:t>Управление</w:t>
      </w:r>
      <w:r>
        <w:rPr>
          <w:spacing w:val="80"/>
        </w:rPr>
        <w:t xml:space="preserve"> </w:t>
      </w:r>
      <w:r>
        <w:t>современным</w:t>
      </w:r>
      <w:r>
        <w:rPr>
          <w:spacing w:val="80"/>
        </w:rPr>
        <w:t xml:space="preserve"> </w:t>
      </w:r>
      <w:r>
        <w:rPr>
          <w:spacing w:val="-2"/>
        </w:rPr>
        <w:t>производством.</w:t>
      </w:r>
    </w:p>
    <w:p w:rsidR="00ED6F15" w:rsidRDefault="00D45F34">
      <w:pPr>
        <w:pStyle w:val="a3"/>
        <w:spacing w:line="275" w:lineRule="exact"/>
        <w:ind w:left="1137" w:firstLine="0"/>
        <w:jc w:val="left"/>
      </w:pPr>
      <w:r>
        <w:t>Производство</w:t>
      </w:r>
      <w:r>
        <w:rPr>
          <w:spacing w:val="24"/>
        </w:rPr>
        <w:t xml:space="preserve">  </w:t>
      </w:r>
      <w:r>
        <w:t>и</w:t>
      </w:r>
      <w:r>
        <w:rPr>
          <w:spacing w:val="75"/>
          <w:w w:val="150"/>
        </w:rPr>
        <w:t xml:space="preserve"> </w:t>
      </w:r>
      <w:r>
        <w:t>его</w:t>
      </w:r>
      <w:r>
        <w:rPr>
          <w:spacing w:val="78"/>
          <w:w w:val="150"/>
        </w:rPr>
        <w:t xml:space="preserve"> </w:t>
      </w:r>
      <w:r>
        <w:t>виды.</w:t>
      </w:r>
      <w:r>
        <w:rPr>
          <w:spacing w:val="25"/>
        </w:rPr>
        <w:t xml:space="preserve">  </w:t>
      </w:r>
      <w:r>
        <w:t>Инновации</w:t>
      </w:r>
      <w:r>
        <w:rPr>
          <w:spacing w:val="74"/>
          <w:w w:val="150"/>
        </w:rPr>
        <w:t xml:space="preserve"> </w:t>
      </w:r>
      <w:r>
        <w:t>и</w:t>
      </w:r>
      <w:r>
        <w:rPr>
          <w:spacing w:val="75"/>
          <w:w w:val="150"/>
        </w:rPr>
        <w:t xml:space="preserve"> </w:t>
      </w:r>
      <w:r>
        <w:t>инновационные</w:t>
      </w:r>
      <w:r>
        <w:rPr>
          <w:spacing w:val="72"/>
          <w:w w:val="150"/>
        </w:rPr>
        <w:t xml:space="preserve"> </w:t>
      </w:r>
      <w:r>
        <w:t>процессы</w:t>
      </w:r>
      <w:r>
        <w:rPr>
          <w:spacing w:val="25"/>
        </w:rPr>
        <w:t xml:space="preserve">  </w:t>
      </w:r>
      <w:r>
        <w:t>на</w:t>
      </w:r>
      <w:r>
        <w:rPr>
          <w:spacing w:val="73"/>
          <w:w w:val="150"/>
        </w:rPr>
        <w:t xml:space="preserve"> </w:t>
      </w:r>
      <w:r>
        <w:rPr>
          <w:spacing w:val="-2"/>
        </w:rPr>
        <w:t>предприятиях.</w:t>
      </w:r>
    </w:p>
    <w:p w:rsidR="00ED6F15" w:rsidRDefault="00D45F34">
      <w:pPr>
        <w:pStyle w:val="a3"/>
        <w:spacing w:line="275" w:lineRule="exact"/>
        <w:ind w:firstLine="0"/>
        <w:jc w:val="left"/>
      </w:pPr>
      <w:r>
        <w:t>Управление</w:t>
      </w:r>
      <w:r>
        <w:rPr>
          <w:spacing w:val="-2"/>
        </w:rPr>
        <w:t xml:space="preserve"> инновациями.</w:t>
      </w:r>
    </w:p>
    <w:p w:rsidR="00ED6F15" w:rsidRDefault="00D45F34">
      <w:pPr>
        <w:pStyle w:val="a3"/>
        <w:spacing w:before="2" w:line="275" w:lineRule="exact"/>
        <w:ind w:left="1137" w:firstLine="0"/>
        <w:jc w:val="left"/>
      </w:pPr>
      <w:r>
        <w:t>Рынок</w:t>
      </w:r>
      <w:r>
        <w:rPr>
          <w:spacing w:val="-7"/>
        </w:rPr>
        <w:t xml:space="preserve"> </w:t>
      </w:r>
      <w:r>
        <w:t>труда.</w:t>
      </w:r>
      <w:r>
        <w:rPr>
          <w:spacing w:val="-2"/>
        </w:rPr>
        <w:t xml:space="preserve"> </w:t>
      </w:r>
      <w:r>
        <w:t>Функции</w:t>
      </w:r>
      <w:r>
        <w:rPr>
          <w:spacing w:val="-3"/>
        </w:rPr>
        <w:t xml:space="preserve"> </w:t>
      </w:r>
      <w:r>
        <w:t>рынка</w:t>
      </w:r>
      <w:r>
        <w:rPr>
          <w:spacing w:val="-4"/>
        </w:rPr>
        <w:t xml:space="preserve"> </w:t>
      </w:r>
      <w:r>
        <w:t>труда.</w:t>
      </w:r>
      <w:r>
        <w:rPr>
          <w:spacing w:val="-2"/>
        </w:rPr>
        <w:t xml:space="preserve"> </w:t>
      </w:r>
      <w:r>
        <w:t>Трудовые</w:t>
      </w:r>
      <w:r>
        <w:rPr>
          <w:spacing w:val="-9"/>
        </w:rPr>
        <w:t xml:space="preserve"> </w:t>
      </w:r>
      <w:r>
        <w:rPr>
          <w:spacing w:val="-2"/>
        </w:rPr>
        <w:t>ресурсы.</w:t>
      </w:r>
    </w:p>
    <w:p w:rsidR="00ED6F15" w:rsidRDefault="00D45F34">
      <w:pPr>
        <w:pStyle w:val="a3"/>
        <w:spacing w:line="242" w:lineRule="auto"/>
        <w:ind w:right="398" w:firstLine="600"/>
        <w:jc w:val="left"/>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ED6F15" w:rsidRDefault="00D45F34">
      <w:pPr>
        <w:pStyle w:val="3"/>
        <w:spacing w:before="138" w:line="275" w:lineRule="exact"/>
        <w:ind w:left="537"/>
        <w:jc w:val="left"/>
      </w:pPr>
      <w:r>
        <w:t>9</w:t>
      </w:r>
      <w:r>
        <w:rPr>
          <w:spacing w:val="2"/>
        </w:rPr>
        <w:t xml:space="preserve"> </w:t>
      </w:r>
      <w:r>
        <w:rPr>
          <w:spacing w:val="-2"/>
        </w:rPr>
        <w:t>класс</w:t>
      </w:r>
    </w:p>
    <w:p w:rsidR="00ED6F15" w:rsidRDefault="00D45F34">
      <w:pPr>
        <w:pStyle w:val="a3"/>
        <w:spacing w:before="1" w:line="237" w:lineRule="auto"/>
        <w:ind w:firstLine="600"/>
        <w:jc w:val="left"/>
      </w:pPr>
      <w:r>
        <w:t>Предпринимательство и предприниматель. Сущность культуры предпринимательства. Виды предпринимательской деятельности.</w:t>
      </w:r>
    </w:p>
    <w:p w:rsidR="00ED6F15" w:rsidRDefault="00D45F34">
      <w:pPr>
        <w:pStyle w:val="a3"/>
        <w:spacing w:before="6" w:line="237" w:lineRule="auto"/>
        <w:ind w:right="654" w:firstLine="600"/>
        <w:jc w:val="left"/>
      </w:pPr>
      <w:r>
        <w:t>Внутренняя</w:t>
      </w:r>
      <w:r>
        <w:rPr>
          <w:spacing w:val="40"/>
        </w:rPr>
        <w:t xml:space="preserve"> </w:t>
      </w:r>
      <w:r>
        <w:t>и</w:t>
      </w:r>
      <w:r>
        <w:rPr>
          <w:spacing w:val="40"/>
        </w:rPr>
        <w:t xml:space="preserve"> </w:t>
      </w:r>
      <w:r>
        <w:t>внешняя</w:t>
      </w:r>
      <w:r>
        <w:rPr>
          <w:spacing w:val="40"/>
        </w:rPr>
        <w:t xml:space="preserve"> </w:t>
      </w:r>
      <w:r>
        <w:t>среда</w:t>
      </w:r>
      <w:r>
        <w:rPr>
          <w:spacing w:val="40"/>
        </w:rPr>
        <w:t xml:space="preserve"> </w:t>
      </w:r>
      <w:r>
        <w:t>предпринимательства.</w:t>
      </w:r>
      <w:r>
        <w:rPr>
          <w:spacing w:val="40"/>
        </w:rPr>
        <w:t xml:space="preserve"> </w:t>
      </w:r>
      <w:r>
        <w:t>Базовые</w:t>
      </w:r>
      <w:r>
        <w:rPr>
          <w:spacing w:val="40"/>
        </w:rPr>
        <w:t xml:space="preserve"> </w:t>
      </w:r>
      <w:r>
        <w:t>составляющие</w:t>
      </w:r>
      <w:r>
        <w:rPr>
          <w:spacing w:val="40"/>
        </w:rPr>
        <w:t xml:space="preserve"> </w:t>
      </w:r>
      <w:r>
        <w:t>внутренней</w:t>
      </w:r>
      <w:r>
        <w:rPr>
          <w:spacing w:val="80"/>
        </w:rPr>
        <w:t xml:space="preserve"> </w:t>
      </w:r>
      <w:r>
        <w:rPr>
          <w:spacing w:val="-2"/>
        </w:rPr>
        <w:t>среды.</w:t>
      </w:r>
    </w:p>
    <w:p w:rsidR="00ED6F15" w:rsidRDefault="00D45F34">
      <w:pPr>
        <w:pStyle w:val="a3"/>
        <w:spacing w:before="3"/>
        <w:ind w:firstLine="600"/>
        <w:jc w:val="left"/>
      </w:pPr>
      <w:r>
        <w:t>Модель</w:t>
      </w:r>
      <w:r>
        <w:rPr>
          <w:spacing w:val="40"/>
        </w:rPr>
        <w:t xml:space="preserve"> </w:t>
      </w:r>
      <w:r>
        <w:t>реализации</w:t>
      </w:r>
      <w:r>
        <w:rPr>
          <w:spacing w:val="40"/>
        </w:rPr>
        <w:t xml:space="preserve"> </w:t>
      </w:r>
      <w:r>
        <w:t>бизнес-идеи.</w:t>
      </w:r>
      <w:r>
        <w:rPr>
          <w:spacing w:val="40"/>
        </w:rPr>
        <w:t xml:space="preserve"> </w:t>
      </w:r>
      <w:r>
        <w:t>Этапы</w:t>
      </w:r>
      <w:r>
        <w:rPr>
          <w:spacing w:val="40"/>
        </w:rPr>
        <w:t xml:space="preserve"> </w:t>
      </w:r>
      <w:r>
        <w:t>разработки</w:t>
      </w:r>
      <w:r>
        <w:rPr>
          <w:spacing w:val="40"/>
        </w:rPr>
        <w:t xml:space="preserve"> </w:t>
      </w:r>
      <w:r>
        <w:t>бизнес-проекта:</w:t>
      </w:r>
      <w:r>
        <w:rPr>
          <w:spacing w:val="40"/>
        </w:rPr>
        <w:t xml:space="preserve"> </w:t>
      </w:r>
      <w:r>
        <w:t>анализ</w:t>
      </w:r>
      <w:r>
        <w:rPr>
          <w:spacing w:val="40"/>
        </w:rPr>
        <w:t xml:space="preserve"> </w:t>
      </w:r>
      <w:r>
        <w:t>выбранного</w:t>
      </w:r>
      <w:r>
        <w:rPr>
          <w:spacing w:val="80"/>
        </w:rPr>
        <w:t xml:space="preserve"> </w:t>
      </w:r>
      <w:r>
        <w:t>направления</w:t>
      </w:r>
      <w:r>
        <w:rPr>
          <w:spacing w:val="43"/>
        </w:rPr>
        <w:t xml:space="preserve"> </w:t>
      </w:r>
      <w:r>
        <w:t>экономической</w:t>
      </w:r>
      <w:r>
        <w:rPr>
          <w:spacing w:val="44"/>
        </w:rPr>
        <w:t xml:space="preserve"> </w:t>
      </w:r>
      <w:r>
        <w:t>деятельности,</w:t>
      </w:r>
      <w:r>
        <w:rPr>
          <w:spacing w:val="50"/>
        </w:rPr>
        <w:t xml:space="preserve"> </w:t>
      </w:r>
      <w:r>
        <w:t>создание</w:t>
      </w:r>
      <w:r>
        <w:rPr>
          <w:spacing w:val="47"/>
        </w:rPr>
        <w:t xml:space="preserve"> </w:t>
      </w:r>
      <w:r>
        <w:t>логотипа</w:t>
      </w:r>
      <w:r>
        <w:rPr>
          <w:spacing w:val="47"/>
        </w:rPr>
        <w:t xml:space="preserve"> </w:t>
      </w:r>
      <w:r>
        <w:t>фирмы,</w:t>
      </w:r>
      <w:r>
        <w:rPr>
          <w:spacing w:val="50"/>
        </w:rPr>
        <w:t xml:space="preserve"> </w:t>
      </w:r>
      <w:r>
        <w:t>разработка</w:t>
      </w:r>
      <w:r>
        <w:rPr>
          <w:spacing w:val="47"/>
        </w:rPr>
        <w:t xml:space="preserve"> </w:t>
      </w:r>
      <w:r>
        <w:t>бизнес-</w:t>
      </w:r>
      <w:r>
        <w:rPr>
          <w:spacing w:val="-2"/>
        </w:rPr>
        <w:t>плана.</w:t>
      </w:r>
    </w:p>
    <w:p w:rsidR="00ED6F15" w:rsidRDefault="00D45F34">
      <w:pPr>
        <w:pStyle w:val="a3"/>
        <w:spacing w:before="71" w:line="275" w:lineRule="exact"/>
        <w:ind w:firstLine="0"/>
        <w:jc w:val="left"/>
      </w:pPr>
      <w:r>
        <w:t>Эффективность</w:t>
      </w:r>
      <w:r>
        <w:rPr>
          <w:spacing w:val="-10"/>
        </w:rPr>
        <w:t xml:space="preserve"> </w:t>
      </w:r>
      <w:r>
        <w:t>предпринимательской</w:t>
      </w:r>
      <w:r>
        <w:rPr>
          <w:spacing w:val="-9"/>
        </w:rPr>
        <w:t xml:space="preserve"> </w:t>
      </w:r>
      <w:r>
        <w:rPr>
          <w:spacing w:val="-2"/>
        </w:rPr>
        <w:t>деятельности.</w:t>
      </w:r>
    </w:p>
    <w:p w:rsidR="00ED6F15" w:rsidRDefault="00D45F34">
      <w:pPr>
        <w:pStyle w:val="a3"/>
        <w:spacing w:line="242" w:lineRule="auto"/>
        <w:ind w:left="1137" w:right="398" w:firstLine="0"/>
        <w:jc w:val="left"/>
      </w:pPr>
      <w:r>
        <w:t>Технологическое</w:t>
      </w:r>
      <w:r>
        <w:rPr>
          <w:spacing w:val="-5"/>
        </w:rPr>
        <w:t xml:space="preserve"> </w:t>
      </w:r>
      <w:r>
        <w:t>предпринимательство.</w:t>
      </w:r>
      <w:r>
        <w:rPr>
          <w:spacing w:val="-3"/>
        </w:rPr>
        <w:t xml:space="preserve"> </w:t>
      </w:r>
      <w:r>
        <w:t>Инновации</w:t>
      </w:r>
      <w:r>
        <w:rPr>
          <w:spacing w:val="-4"/>
        </w:rPr>
        <w:t xml:space="preserve"> </w:t>
      </w:r>
      <w:r>
        <w:t>и</w:t>
      </w:r>
      <w:r>
        <w:rPr>
          <w:spacing w:val="-8"/>
        </w:rPr>
        <w:t xml:space="preserve"> </w:t>
      </w:r>
      <w:r>
        <w:t>их</w:t>
      </w:r>
      <w:r>
        <w:rPr>
          <w:spacing w:val="-9"/>
        </w:rPr>
        <w:t xml:space="preserve"> </w:t>
      </w:r>
      <w:r>
        <w:t>виды.</w:t>
      </w:r>
      <w:r>
        <w:rPr>
          <w:spacing w:val="-3"/>
        </w:rPr>
        <w:t xml:space="preserve"> </w:t>
      </w:r>
      <w:r>
        <w:t>Новые</w:t>
      </w:r>
      <w:r>
        <w:rPr>
          <w:spacing w:val="-5"/>
        </w:rPr>
        <w:t xml:space="preserve"> </w:t>
      </w:r>
      <w:r>
        <w:t>рынки</w:t>
      </w:r>
      <w:r>
        <w:rPr>
          <w:spacing w:val="-4"/>
        </w:rPr>
        <w:t xml:space="preserve"> </w:t>
      </w:r>
      <w:r>
        <w:t>для</w:t>
      </w:r>
      <w:r>
        <w:rPr>
          <w:spacing w:val="-9"/>
        </w:rPr>
        <w:t xml:space="preserve"> </w:t>
      </w:r>
      <w:r>
        <w:t>продуктов. Мир профессий. Выбор профессии.</w:t>
      </w:r>
    </w:p>
    <w:p w:rsidR="00ED6F15" w:rsidRDefault="00D45F34">
      <w:pPr>
        <w:pStyle w:val="3"/>
        <w:spacing w:before="56"/>
        <w:ind w:left="537"/>
        <w:jc w:val="left"/>
      </w:pPr>
      <w:r>
        <w:t>Модуль</w:t>
      </w:r>
      <w:r>
        <w:rPr>
          <w:spacing w:val="-5"/>
        </w:rPr>
        <w:t xml:space="preserve"> </w:t>
      </w:r>
      <w:r>
        <w:t>«Компьютерная</w:t>
      </w:r>
      <w:r>
        <w:rPr>
          <w:spacing w:val="-6"/>
        </w:rPr>
        <w:t xml:space="preserve"> </w:t>
      </w:r>
      <w:r>
        <w:t>графика.</w:t>
      </w:r>
      <w:r>
        <w:rPr>
          <w:spacing w:val="-4"/>
        </w:rPr>
        <w:t xml:space="preserve"> </w:t>
      </w:r>
      <w:r>
        <w:rPr>
          <w:spacing w:val="-2"/>
        </w:rPr>
        <w:t>Черчение»</w:t>
      </w:r>
    </w:p>
    <w:p w:rsidR="00ED6F15" w:rsidRDefault="00D45F34">
      <w:pPr>
        <w:spacing w:before="137" w:line="272" w:lineRule="exact"/>
        <w:ind w:left="537"/>
        <w:rPr>
          <w:b/>
          <w:sz w:val="24"/>
        </w:rPr>
      </w:pPr>
      <w:r>
        <w:rPr>
          <w:b/>
          <w:sz w:val="24"/>
        </w:rPr>
        <w:t>8</w:t>
      </w:r>
      <w:r>
        <w:rPr>
          <w:b/>
          <w:spacing w:val="2"/>
          <w:sz w:val="24"/>
        </w:rPr>
        <w:t xml:space="preserve"> </w:t>
      </w:r>
      <w:r>
        <w:rPr>
          <w:b/>
          <w:spacing w:val="-2"/>
          <w:sz w:val="24"/>
        </w:rPr>
        <w:t>класс</w:t>
      </w:r>
    </w:p>
    <w:p w:rsidR="00ED6F15" w:rsidRDefault="00D45F34">
      <w:pPr>
        <w:pStyle w:val="a3"/>
        <w:spacing w:line="242" w:lineRule="auto"/>
        <w:ind w:firstLine="600"/>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 объектов и их чертежей.</w:t>
      </w:r>
    </w:p>
    <w:p w:rsidR="00ED6F15" w:rsidRDefault="00D45F34">
      <w:pPr>
        <w:pStyle w:val="a3"/>
        <w:spacing w:line="242" w:lineRule="auto"/>
        <w:ind w:left="1137" w:right="3813" w:firstLine="0"/>
        <w:jc w:val="left"/>
      </w:pPr>
      <w:r>
        <w:t>Создание</w:t>
      </w:r>
      <w:r>
        <w:rPr>
          <w:spacing w:val="-8"/>
        </w:rPr>
        <w:t xml:space="preserve"> </w:t>
      </w:r>
      <w:r>
        <w:t>документов,</w:t>
      </w:r>
      <w:r>
        <w:rPr>
          <w:spacing w:val="-10"/>
        </w:rPr>
        <w:t xml:space="preserve"> </w:t>
      </w:r>
      <w:r>
        <w:t>виды</w:t>
      </w:r>
      <w:r>
        <w:rPr>
          <w:spacing w:val="-7"/>
        </w:rPr>
        <w:t xml:space="preserve"> </w:t>
      </w:r>
      <w:r>
        <w:t>документов.</w:t>
      </w:r>
      <w:r>
        <w:rPr>
          <w:spacing w:val="-10"/>
        </w:rPr>
        <w:t xml:space="preserve"> </w:t>
      </w:r>
      <w:r>
        <w:t>Основная</w:t>
      </w:r>
      <w:r>
        <w:rPr>
          <w:spacing w:val="-7"/>
        </w:rPr>
        <w:t xml:space="preserve"> </w:t>
      </w:r>
      <w:r>
        <w:t>надпись. Геометрические примитивы.</w:t>
      </w:r>
    </w:p>
    <w:p w:rsidR="00ED6F15" w:rsidRDefault="00D45F34">
      <w:pPr>
        <w:pStyle w:val="a3"/>
        <w:spacing w:line="242" w:lineRule="auto"/>
        <w:ind w:left="1137" w:right="2152" w:firstLine="0"/>
        <w:jc w:val="left"/>
      </w:pPr>
      <w:r>
        <w:t>Создание,</w:t>
      </w:r>
      <w:r>
        <w:rPr>
          <w:spacing w:val="-7"/>
        </w:rPr>
        <w:t xml:space="preserve"> </w:t>
      </w:r>
      <w:r>
        <w:t>редактирование</w:t>
      </w:r>
      <w:r>
        <w:rPr>
          <w:spacing w:val="-5"/>
        </w:rPr>
        <w:t xml:space="preserve"> </w:t>
      </w:r>
      <w:r>
        <w:t>и</w:t>
      </w:r>
      <w:r>
        <w:rPr>
          <w:spacing w:val="-8"/>
        </w:rPr>
        <w:t xml:space="preserve"> </w:t>
      </w:r>
      <w:r>
        <w:t>трансформация</w:t>
      </w:r>
      <w:r>
        <w:rPr>
          <w:spacing w:val="-9"/>
        </w:rPr>
        <w:t xml:space="preserve"> </w:t>
      </w:r>
      <w:r>
        <w:t>графических</w:t>
      </w:r>
      <w:r>
        <w:rPr>
          <w:spacing w:val="-9"/>
        </w:rPr>
        <w:t xml:space="preserve"> </w:t>
      </w:r>
      <w:r>
        <w:t xml:space="preserve">объектов. </w:t>
      </w:r>
      <w:r>
        <w:lastRenderedPageBreak/>
        <w:t>Сложные 3D-модели и сборочные чертежи.</w:t>
      </w:r>
    </w:p>
    <w:p w:rsidR="00ED6F15" w:rsidRDefault="00D45F34">
      <w:pPr>
        <w:pStyle w:val="a3"/>
        <w:spacing w:line="242" w:lineRule="auto"/>
        <w:ind w:left="1137" w:right="3288" w:firstLine="0"/>
        <w:jc w:val="left"/>
      </w:pPr>
      <w:r>
        <w:t>Изделия</w:t>
      </w:r>
      <w:r>
        <w:rPr>
          <w:spacing w:val="-3"/>
        </w:rPr>
        <w:t xml:space="preserve"> </w:t>
      </w:r>
      <w:r>
        <w:t>и</w:t>
      </w:r>
      <w:r>
        <w:rPr>
          <w:spacing w:val="-2"/>
        </w:rPr>
        <w:t xml:space="preserve"> </w:t>
      </w:r>
      <w:r>
        <w:t>их</w:t>
      </w:r>
      <w:r>
        <w:rPr>
          <w:spacing w:val="-8"/>
        </w:rPr>
        <w:t xml:space="preserve"> </w:t>
      </w:r>
      <w:r>
        <w:t>модели.</w:t>
      </w:r>
      <w:r>
        <w:rPr>
          <w:spacing w:val="-6"/>
        </w:rPr>
        <w:t xml:space="preserve"> </w:t>
      </w:r>
      <w:r>
        <w:t>Анализ</w:t>
      </w:r>
      <w:r>
        <w:rPr>
          <w:spacing w:val="-2"/>
        </w:rPr>
        <w:t xml:space="preserve"> </w:t>
      </w:r>
      <w:r>
        <w:t>формы</w:t>
      </w:r>
      <w:r>
        <w:rPr>
          <w:spacing w:val="-11"/>
        </w:rPr>
        <w:t xml:space="preserve"> </w:t>
      </w:r>
      <w:r>
        <w:t>объекта</w:t>
      </w:r>
      <w:r>
        <w:rPr>
          <w:spacing w:val="-4"/>
        </w:rPr>
        <w:t xml:space="preserve"> </w:t>
      </w:r>
      <w:r>
        <w:t>и</w:t>
      </w:r>
      <w:r>
        <w:rPr>
          <w:spacing w:val="-7"/>
        </w:rPr>
        <w:t xml:space="preserve"> </w:t>
      </w:r>
      <w:r>
        <w:t>синтез</w:t>
      </w:r>
      <w:r>
        <w:rPr>
          <w:spacing w:val="-3"/>
        </w:rPr>
        <w:t xml:space="preserve"> </w:t>
      </w:r>
      <w:r>
        <w:t>модели. План создания 3D-модели.</w:t>
      </w:r>
    </w:p>
    <w:p w:rsidR="00ED6F15" w:rsidRDefault="00D45F34">
      <w:pPr>
        <w:pStyle w:val="a3"/>
        <w:tabs>
          <w:tab w:val="left" w:pos="2178"/>
          <w:tab w:val="left" w:pos="3296"/>
          <w:tab w:val="left" w:pos="5570"/>
          <w:tab w:val="left" w:pos="6625"/>
          <w:tab w:val="left" w:pos="7853"/>
          <w:tab w:val="left" w:pos="9786"/>
        </w:tabs>
        <w:spacing w:line="242" w:lineRule="auto"/>
        <w:ind w:right="398" w:firstLine="600"/>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ED6F15" w:rsidRDefault="00D45F34">
      <w:pPr>
        <w:pStyle w:val="a3"/>
        <w:spacing w:line="242" w:lineRule="auto"/>
        <w:ind w:right="46" w:firstLine="600"/>
        <w:jc w:val="left"/>
      </w:pPr>
      <w:r>
        <w:t>Мир профессий. Профессии, связанные с компьютерной графикой, их востребованность на рынке труда.</w:t>
      </w:r>
    </w:p>
    <w:p w:rsidR="00ED6F15" w:rsidRDefault="00D45F34">
      <w:pPr>
        <w:pStyle w:val="3"/>
        <w:spacing w:before="109" w:line="275" w:lineRule="exact"/>
        <w:ind w:left="537"/>
        <w:jc w:val="left"/>
      </w:pPr>
      <w:r>
        <w:t>9</w:t>
      </w:r>
      <w:r>
        <w:rPr>
          <w:spacing w:val="2"/>
        </w:rPr>
        <w:t xml:space="preserve"> </w:t>
      </w:r>
      <w:r>
        <w:rPr>
          <w:spacing w:val="-2"/>
        </w:rPr>
        <w:t>класс</w:t>
      </w:r>
    </w:p>
    <w:p w:rsidR="00ED6F15" w:rsidRDefault="00D45F34">
      <w:pPr>
        <w:pStyle w:val="a3"/>
        <w:ind w:right="392" w:firstLine="600"/>
      </w:pPr>
      <w: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w:t>
      </w:r>
      <w:r>
        <w:rPr>
          <w:spacing w:val="-2"/>
        </w:rPr>
        <w:t>изделия.</w:t>
      </w:r>
    </w:p>
    <w:p w:rsidR="00ED6F15" w:rsidRDefault="00D45F34">
      <w:pPr>
        <w:pStyle w:val="a3"/>
        <w:spacing w:line="242" w:lineRule="auto"/>
        <w:ind w:right="399" w:firstLine="600"/>
      </w:pPr>
      <w:r>
        <w:t>Оформление конструкторской документации, в том числе, с использованием систем автоматизированного проектирования (САПР).</w:t>
      </w:r>
    </w:p>
    <w:p w:rsidR="00ED6F15" w:rsidRDefault="00D45F34">
      <w:pPr>
        <w:pStyle w:val="a3"/>
        <w:ind w:right="399" w:firstLine="60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D6F15" w:rsidRDefault="00D45F34">
      <w:pPr>
        <w:pStyle w:val="a3"/>
        <w:ind w:right="403" w:firstLine="600"/>
      </w:pPr>
      <w:r>
        <w:t>Профессии, связанные с изучаемыми технологиями, черчением, проектированием с использованием САПР, их востребованность на рынке труда.</w:t>
      </w:r>
    </w:p>
    <w:p w:rsidR="00ED6F15" w:rsidRDefault="00D45F34">
      <w:pPr>
        <w:pStyle w:val="a3"/>
        <w:spacing w:line="237" w:lineRule="auto"/>
        <w:ind w:right="400" w:firstLine="600"/>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ED6F15" w:rsidRDefault="00D45F34">
      <w:pPr>
        <w:pStyle w:val="3"/>
        <w:spacing w:before="5"/>
        <w:jc w:val="left"/>
      </w:pPr>
      <w:r>
        <w:t>Модуль</w:t>
      </w:r>
      <w:r>
        <w:rPr>
          <w:spacing w:val="-11"/>
        </w:rPr>
        <w:t xml:space="preserve"> </w:t>
      </w:r>
      <w:r>
        <w:t>«3D-моделирование,</w:t>
      </w:r>
      <w:r>
        <w:rPr>
          <w:spacing w:val="-8"/>
        </w:rPr>
        <w:t xml:space="preserve"> </w:t>
      </w:r>
      <w:r>
        <w:t>прототипирование,</w:t>
      </w:r>
      <w:r>
        <w:rPr>
          <w:spacing w:val="-3"/>
        </w:rPr>
        <w:t xml:space="preserve"> </w:t>
      </w:r>
      <w:r>
        <w:rPr>
          <w:spacing w:val="-2"/>
        </w:rPr>
        <w:t>макетирование»</w:t>
      </w:r>
    </w:p>
    <w:p w:rsidR="00ED6F15" w:rsidRDefault="00D45F34">
      <w:pPr>
        <w:spacing w:before="136" w:line="273" w:lineRule="exact"/>
        <w:ind w:left="964"/>
        <w:rPr>
          <w:b/>
          <w:sz w:val="24"/>
        </w:rPr>
      </w:pPr>
      <w:r>
        <w:rPr>
          <w:b/>
          <w:sz w:val="24"/>
        </w:rPr>
        <w:t>8</w:t>
      </w:r>
      <w:r>
        <w:rPr>
          <w:b/>
          <w:spacing w:val="2"/>
          <w:sz w:val="24"/>
        </w:rPr>
        <w:t xml:space="preserve"> </w:t>
      </w:r>
      <w:r>
        <w:rPr>
          <w:b/>
          <w:spacing w:val="-2"/>
          <w:sz w:val="24"/>
        </w:rPr>
        <w:t>класс</w:t>
      </w:r>
    </w:p>
    <w:p w:rsidR="00ED6F15" w:rsidRDefault="00D45F34">
      <w:pPr>
        <w:pStyle w:val="a3"/>
        <w:spacing w:line="273" w:lineRule="exact"/>
        <w:ind w:left="964" w:firstLine="0"/>
        <w:jc w:val="left"/>
      </w:pPr>
      <w:r>
        <w:t>3D-моделирование</w:t>
      </w:r>
      <w:r>
        <w:rPr>
          <w:spacing w:val="-8"/>
        </w:rPr>
        <w:t xml:space="preserve"> </w:t>
      </w:r>
      <w:r>
        <w:t>как</w:t>
      </w:r>
      <w:r>
        <w:rPr>
          <w:spacing w:val="-7"/>
        </w:rPr>
        <w:t xml:space="preserve"> </w:t>
      </w:r>
      <w:r>
        <w:t>технология</w:t>
      </w:r>
      <w:r>
        <w:rPr>
          <w:spacing w:val="-9"/>
        </w:rPr>
        <w:t xml:space="preserve"> </w:t>
      </w:r>
      <w:r>
        <w:t>создания</w:t>
      </w:r>
      <w:r>
        <w:rPr>
          <w:spacing w:val="-5"/>
        </w:rPr>
        <w:t xml:space="preserve"> </w:t>
      </w:r>
      <w:r>
        <w:t>визуальных</w:t>
      </w:r>
      <w:r>
        <w:rPr>
          <w:spacing w:val="-9"/>
        </w:rPr>
        <w:t xml:space="preserve"> </w:t>
      </w:r>
      <w:r>
        <w:rPr>
          <w:spacing w:val="-2"/>
        </w:rPr>
        <w:t>моделей.</w:t>
      </w:r>
    </w:p>
    <w:p w:rsidR="00ED6F15" w:rsidRDefault="00D45F34">
      <w:pPr>
        <w:pStyle w:val="a3"/>
        <w:spacing w:before="5" w:line="237" w:lineRule="auto"/>
        <w:jc w:val="left"/>
      </w:pPr>
      <w:r>
        <w:t>Графические примитивы в 3D-моделировании. Куб и кубоид. Шар и многогранник. Цилиндр, призма, пирамида.</w:t>
      </w:r>
    </w:p>
    <w:p w:rsidR="00ED6F15" w:rsidRDefault="00D45F34">
      <w:pPr>
        <w:pStyle w:val="a3"/>
        <w:spacing w:before="6" w:line="237" w:lineRule="auto"/>
        <w:jc w:val="left"/>
      </w:pPr>
      <w:r>
        <w:t>Операции над примитивами. Поворот тел в пространстве. Масштабирование тел. Вычитание, пересечение и объединение геометрических тел.</w:t>
      </w:r>
    </w:p>
    <w:p w:rsidR="00ED6F15" w:rsidRDefault="00D45F34">
      <w:pPr>
        <w:pStyle w:val="a3"/>
        <w:spacing w:before="3"/>
        <w:ind w:left="964" w:right="2152" w:firstLine="0"/>
        <w:jc w:val="left"/>
      </w:pPr>
      <w:r>
        <w:t>Понятие</w:t>
      </w:r>
      <w:r>
        <w:rPr>
          <w:spacing w:val="-8"/>
        </w:rPr>
        <w:t xml:space="preserve"> </w:t>
      </w:r>
      <w:r>
        <w:t>«прототипирование».</w:t>
      </w:r>
      <w:r>
        <w:rPr>
          <w:spacing w:val="-6"/>
        </w:rPr>
        <w:t xml:space="preserve"> </w:t>
      </w:r>
      <w:r>
        <w:t>Создание</w:t>
      </w:r>
      <w:r>
        <w:rPr>
          <w:spacing w:val="-8"/>
        </w:rPr>
        <w:t xml:space="preserve"> </w:t>
      </w:r>
      <w:r>
        <w:t>цифровой</w:t>
      </w:r>
      <w:r>
        <w:rPr>
          <w:spacing w:val="-11"/>
        </w:rPr>
        <w:t xml:space="preserve"> </w:t>
      </w:r>
      <w:r>
        <w:t>объёмной</w:t>
      </w:r>
      <w:r>
        <w:rPr>
          <w:spacing w:val="-7"/>
        </w:rPr>
        <w:t xml:space="preserve"> </w:t>
      </w:r>
      <w:r>
        <w:t>модели. Инструменты для создания цифровой объёмной модели.</w:t>
      </w:r>
    </w:p>
    <w:p w:rsidR="00ED6F15" w:rsidRDefault="00D45F34">
      <w:pPr>
        <w:pStyle w:val="a3"/>
        <w:ind w:left="964" w:firstLine="0"/>
        <w:jc w:val="left"/>
      </w:pPr>
      <w:r>
        <w:t>Мир</w:t>
      </w:r>
      <w:r>
        <w:rPr>
          <w:spacing w:val="-5"/>
        </w:rPr>
        <w:t xml:space="preserve"> </w:t>
      </w:r>
      <w:r>
        <w:t>профессий. Профессии,</w:t>
      </w:r>
      <w:r>
        <w:rPr>
          <w:spacing w:val="-5"/>
        </w:rPr>
        <w:t xml:space="preserve"> </w:t>
      </w:r>
      <w:r>
        <w:t>связанные</w:t>
      </w:r>
      <w:r>
        <w:rPr>
          <w:spacing w:val="-3"/>
        </w:rPr>
        <w:t xml:space="preserve"> </w:t>
      </w:r>
      <w:r>
        <w:t>с</w:t>
      </w:r>
      <w:r>
        <w:rPr>
          <w:spacing w:val="-2"/>
        </w:rPr>
        <w:t xml:space="preserve"> </w:t>
      </w:r>
      <w:r>
        <w:t>3D-</w:t>
      </w:r>
      <w:r>
        <w:rPr>
          <w:spacing w:val="-2"/>
        </w:rPr>
        <w:t>печатью.</w:t>
      </w:r>
    </w:p>
    <w:p w:rsidR="00ED6F15" w:rsidRDefault="00D45F34">
      <w:pPr>
        <w:pStyle w:val="3"/>
        <w:spacing w:before="142" w:line="272" w:lineRule="exact"/>
        <w:jc w:val="left"/>
      </w:pPr>
      <w:r>
        <w:t>9</w:t>
      </w:r>
      <w:r>
        <w:rPr>
          <w:spacing w:val="2"/>
        </w:rPr>
        <w:t xml:space="preserve"> </w:t>
      </w:r>
      <w:r>
        <w:rPr>
          <w:spacing w:val="-2"/>
        </w:rPr>
        <w:t>класс</w:t>
      </w:r>
    </w:p>
    <w:p w:rsidR="00ED6F15" w:rsidRDefault="00D45F34">
      <w:pPr>
        <w:pStyle w:val="a3"/>
        <w:spacing w:line="242" w:lineRule="auto"/>
        <w:ind w:left="964" w:right="2877" w:firstLine="0"/>
        <w:jc w:val="left"/>
      </w:pPr>
      <w:r>
        <w:t>Моделирование</w:t>
      </w:r>
      <w:r>
        <w:rPr>
          <w:spacing w:val="-7"/>
        </w:rPr>
        <w:t xml:space="preserve"> </w:t>
      </w:r>
      <w:r>
        <w:t>сложных</w:t>
      </w:r>
      <w:r>
        <w:rPr>
          <w:spacing w:val="-15"/>
        </w:rPr>
        <w:t xml:space="preserve"> </w:t>
      </w:r>
      <w:r>
        <w:t>объектов.</w:t>
      </w:r>
      <w:r>
        <w:rPr>
          <w:spacing w:val="-9"/>
        </w:rPr>
        <w:t xml:space="preserve"> </w:t>
      </w:r>
      <w:r>
        <w:t>Рендеринг.</w:t>
      </w:r>
      <w:r>
        <w:rPr>
          <w:spacing w:val="-9"/>
        </w:rPr>
        <w:t xml:space="preserve"> </w:t>
      </w:r>
      <w:r>
        <w:t>Полигональная</w:t>
      </w:r>
      <w:r>
        <w:rPr>
          <w:spacing w:val="-6"/>
        </w:rPr>
        <w:t xml:space="preserve"> </w:t>
      </w:r>
      <w:r>
        <w:t>сетка. Понятие «аддитивные технологии».</w:t>
      </w:r>
    </w:p>
    <w:p w:rsidR="00ED6F15" w:rsidRDefault="00D45F34">
      <w:pPr>
        <w:pStyle w:val="a3"/>
        <w:spacing w:line="242" w:lineRule="auto"/>
        <w:ind w:left="964" w:right="2152" w:firstLine="0"/>
        <w:jc w:val="left"/>
      </w:pPr>
      <w:r>
        <w:t>Технологическое</w:t>
      </w:r>
      <w:r>
        <w:rPr>
          <w:spacing w:val="-8"/>
        </w:rPr>
        <w:t xml:space="preserve"> </w:t>
      </w:r>
      <w:r>
        <w:t>оборудование</w:t>
      </w:r>
      <w:r>
        <w:rPr>
          <w:spacing w:val="-6"/>
        </w:rPr>
        <w:t xml:space="preserve"> </w:t>
      </w:r>
      <w:r>
        <w:t>для</w:t>
      </w:r>
      <w:r>
        <w:rPr>
          <w:spacing w:val="-6"/>
        </w:rPr>
        <w:t xml:space="preserve"> </w:t>
      </w:r>
      <w:r>
        <w:t>аддитивных</w:t>
      </w:r>
      <w:r>
        <w:rPr>
          <w:spacing w:val="-10"/>
        </w:rPr>
        <w:t xml:space="preserve"> </w:t>
      </w:r>
      <w:r>
        <w:t>технологий:</w:t>
      </w:r>
      <w:r>
        <w:rPr>
          <w:spacing w:val="-6"/>
        </w:rPr>
        <w:t xml:space="preserve"> </w:t>
      </w:r>
      <w:r>
        <w:t>3D-принтеры. Области применения трёхмерной печати. Сырьё для трёхмерной печати.</w:t>
      </w:r>
    </w:p>
    <w:p w:rsidR="00ED6F15" w:rsidRDefault="00D45F34">
      <w:pPr>
        <w:pStyle w:val="a3"/>
        <w:spacing w:line="242" w:lineRule="auto"/>
        <w:jc w:val="left"/>
      </w:pPr>
      <w:r>
        <w:t>Этапы</w:t>
      </w:r>
      <w:r>
        <w:rPr>
          <w:spacing w:val="-4"/>
        </w:rPr>
        <w:t xml:space="preserve"> </w:t>
      </w:r>
      <w:r>
        <w:t>аддитивного</w:t>
      </w:r>
      <w:r>
        <w:rPr>
          <w:spacing w:val="-2"/>
        </w:rPr>
        <w:t xml:space="preserve"> </w:t>
      </w:r>
      <w:r>
        <w:t>производства.</w:t>
      </w:r>
      <w:r>
        <w:rPr>
          <w:spacing w:val="-3"/>
        </w:rPr>
        <w:t xml:space="preserve"> </w:t>
      </w:r>
      <w:r>
        <w:t>Правила</w:t>
      </w:r>
      <w:r>
        <w:rPr>
          <w:spacing w:val="-6"/>
        </w:rPr>
        <w:t xml:space="preserve"> </w:t>
      </w:r>
      <w:r>
        <w:t>безопасного</w:t>
      </w:r>
      <w:r>
        <w:rPr>
          <w:spacing w:val="-2"/>
        </w:rPr>
        <w:t xml:space="preserve"> </w:t>
      </w:r>
      <w:r>
        <w:t>пользования</w:t>
      </w:r>
      <w:r>
        <w:rPr>
          <w:spacing w:val="-10"/>
        </w:rPr>
        <w:t xml:space="preserve"> </w:t>
      </w:r>
      <w:r>
        <w:t>3D-принтером.</w:t>
      </w:r>
      <w:r>
        <w:rPr>
          <w:spacing w:val="-8"/>
        </w:rPr>
        <w:t xml:space="preserve"> </w:t>
      </w:r>
      <w:r>
        <w:t>Основные настройки для выполнения печати на 3D-принтере.</w:t>
      </w:r>
    </w:p>
    <w:p w:rsidR="00ED6F15" w:rsidRDefault="00D45F34">
      <w:pPr>
        <w:pStyle w:val="a3"/>
        <w:spacing w:line="242" w:lineRule="auto"/>
        <w:ind w:left="964" w:right="5048" w:firstLine="0"/>
        <w:jc w:val="left"/>
      </w:pPr>
      <w:r>
        <w:t>Подготовка</w:t>
      </w:r>
      <w:r>
        <w:rPr>
          <w:spacing w:val="-9"/>
        </w:rPr>
        <w:t xml:space="preserve"> </w:t>
      </w:r>
      <w:r>
        <w:t>к</w:t>
      </w:r>
      <w:r>
        <w:rPr>
          <w:spacing w:val="-10"/>
        </w:rPr>
        <w:t xml:space="preserve"> </w:t>
      </w:r>
      <w:r>
        <w:t>печати.</w:t>
      </w:r>
      <w:r>
        <w:rPr>
          <w:spacing w:val="-10"/>
        </w:rPr>
        <w:t xml:space="preserve"> </w:t>
      </w:r>
      <w:r>
        <w:t>Печать</w:t>
      </w:r>
      <w:r>
        <w:rPr>
          <w:spacing w:val="-7"/>
        </w:rPr>
        <w:t xml:space="preserve"> </w:t>
      </w:r>
      <w:r>
        <w:t>3D-модели. Профессии, связанные с 3D-печатью.</w:t>
      </w:r>
    </w:p>
    <w:p w:rsidR="00ED6F15" w:rsidRDefault="00D45F34">
      <w:pPr>
        <w:pStyle w:val="a3"/>
        <w:spacing w:line="271" w:lineRule="exact"/>
        <w:ind w:left="964" w:firstLine="0"/>
        <w:jc w:val="left"/>
      </w:pPr>
      <w:r>
        <w:t>Мир</w:t>
      </w:r>
      <w:r>
        <w:rPr>
          <w:spacing w:val="-5"/>
        </w:rPr>
        <w:t xml:space="preserve"> </w:t>
      </w:r>
      <w:r>
        <w:t>профессий. Профессии,</w:t>
      </w:r>
      <w:r>
        <w:rPr>
          <w:spacing w:val="-5"/>
        </w:rPr>
        <w:t xml:space="preserve"> </w:t>
      </w:r>
      <w:r>
        <w:t>связанные</w:t>
      </w:r>
      <w:r>
        <w:rPr>
          <w:spacing w:val="-3"/>
        </w:rPr>
        <w:t xml:space="preserve"> </w:t>
      </w:r>
      <w:r>
        <w:t>с</w:t>
      </w:r>
      <w:r>
        <w:rPr>
          <w:spacing w:val="-2"/>
        </w:rPr>
        <w:t xml:space="preserve"> </w:t>
      </w:r>
      <w:r>
        <w:t>3D-</w:t>
      </w:r>
      <w:r>
        <w:rPr>
          <w:spacing w:val="-2"/>
        </w:rPr>
        <w:t>печатью.</w:t>
      </w:r>
    </w:p>
    <w:p w:rsidR="00ED6F15" w:rsidRDefault="00D45F34">
      <w:pPr>
        <w:pStyle w:val="3"/>
        <w:spacing w:before="76"/>
        <w:jc w:val="left"/>
      </w:pPr>
      <w:r>
        <w:t xml:space="preserve">Модуль </w:t>
      </w:r>
      <w:r>
        <w:rPr>
          <w:spacing w:val="-2"/>
        </w:rPr>
        <w:t>«Робототехника»</w:t>
      </w:r>
    </w:p>
    <w:p w:rsidR="00ED6F15" w:rsidRDefault="00D45F34">
      <w:pPr>
        <w:spacing w:before="137" w:line="272" w:lineRule="exact"/>
        <w:ind w:left="964"/>
        <w:rPr>
          <w:b/>
          <w:sz w:val="24"/>
        </w:rPr>
      </w:pPr>
      <w:r>
        <w:rPr>
          <w:b/>
          <w:sz w:val="24"/>
        </w:rPr>
        <w:t>8</w:t>
      </w:r>
      <w:r>
        <w:rPr>
          <w:b/>
          <w:spacing w:val="2"/>
          <w:sz w:val="24"/>
        </w:rPr>
        <w:t xml:space="preserve"> </w:t>
      </w:r>
      <w:r>
        <w:rPr>
          <w:b/>
          <w:spacing w:val="-2"/>
          <w:sz w:val="24"/>
        </w:rPr>
        <w:t>класс</w:t>
      </w:r>
    </w:p>
    <w:p w:rsidR="00ED6F15" w:rsidRDefault="00D45F34">
      <w:pPr>
        <w:pStyle w:val="a3"/>
        <w:tabs>
          <w:tab w:val="left" w:pos="2053"/>
          <w:tab w:val="left" w:pos="3175"/>
          <w:tab w:val="left" w:pos="4796"/>
          <w:tab w:val="left" w:pos="6451"/>
          <w:tab w:val="left" w:pos="7903"/>
          <w:tab w:val="left" w:pos="9467"/>
        </w:tabs>
        <w:spacing w:line="242" w:lineRule="auto"/>
        <w:ind w:right="403"/>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беспилотных</w:t>
      </w:r>
      <w:r>
        <w:tab/>
      </w:r>
      <w:r>
        <w:rPr>
          <w:spacing w:val="-2"/>
        </w:rPr>
        <w:t>летательных аппаратов.</w:t>
      </w:r>
    </w:p>
    <w:p w:rsidR="00ED6F15" w:rsidRDefault="00D45F34">
      <w:pPr>
        <w:pStyle w:val="a3"/>
        <w:spacing w:line="242" w:lineRule="auto"/>
        <w:ind w:left="964" w:right="3813" w:firstLine="0"/>
        <w:jc w:val="left"/>
      </w:pPr>
      <w:r>
        <w:t>Классификация</w:t>
      </w:r>
      <w:r>
        <w:rPr>
          <w:spacing w:val="-11"/>
        </w:rPr>
        <w:t xml:space="preserve"> </w:t>
      </w:r>
      <w:r>
        <w:t>беспилотных</w:t>
      </w:r>
      <w:r>
        <w:rPr>
          <w:spacing w:val="-15"/>
        </w:rPr>
        <w:t xml:space="preserve"> </w:t>
      </w:r>
      <w:r>
        <w:t>летательных</w:t>
      </w:r>
      <w:r>
        <w:rPr>
          <w:spacing w:val="-15"/>
        </w:rPr>
        <w:t xml:space="preserve"> </w:t>
      </w:r>
      <w:r>
        <w:t>аппаратов. Конструкция беспилотных летательных аппаратов.</w:t>
      </w:r>
    </w:p>
    <w:p w:rsidR="00ED6F15" w:rsidRDefault="00D45F34">
      <w:pPr>
        <w:pStyle w:val="a3"/>
        <w:spacing w:line="242" w:lineRule="auto"/>
        <w:ind w:left="964" w:right="4038" w:firstLine="0"/>
        <w:jc w:val="left"/>
      </w:pPr>
      <w:r>
        <w:t>Правила безопасной эксплуатации аккумулятора. Воздушный</w:t>
      </w:r>
      <w:r>
        <w:rPr>
          <w:spacing w:val="-14"/>
        </w:rPr>
        <w:t xml:space="preserve"> </w:t>
      </w:r>
      <w:r>
        <w:t>винт,</w:t>
      </w:r>
      <w:r>
        <w:rPr>
          <w:spacing w:val="-10"/>
        </w:rPr>
        <w:t xml:space="preserve"> </w:t>
      </w:r>
      <w:r>
        <w:t>характеристика.</w:t>
      </w:r>
      <w:r>
        <w:rPr>
          <w:spacing w:val="-10"/>
        </w:rPr>
        <w:t xml:space="preserve"> </w:t>
      </w:r>
      <w:r>
        <w:t>Аэродинамика</w:t>
      </w:r>
      <w:r>
        <w:rPr>
          <w:spacing w:val="-12"/>
        </w:rPr>
        <w:t xml:space="preserve"> </w:t>
      </w:r>
      <w:r>
        <w:t>полёта.</w:t>
      </w:r>
    </w:p>
    <w:p w:rsidR="00ED6F15" w:rsidRDefault="00D45F34">
      <w:pPr>
        <w:pStyle w:val="a3"/>
        <w:spacing w:line="242" w:lineRule="auto"/>
        <w:ind w:left="964" w:right="2152" w:firstLine="0"/>
        <w:jc w:val="left"/>
      </w:pPr>
      <w:r>
        <w:t>Органы</w:t>
      </w:r>
      <w:r>
        <w:rPr>
          <w:spacing w:val="-6"/>
        </w:rPr>
        <w:t xml:space="preserve"> </w:t>
      </w:r>
      <w:r>
        <w:t>управления.</w:t>
      </w:r>
      <w:r>
        <w:rPr>
          <w:spacing w:val="-6"/>
        </w:rPr>
        <w:t xml:space="preserve"> </w:t>
      </w:r>
      <w:r>
        <w:t>Управление</w:t>
      </w:r>
      <w:r>
        <w:rPr>
          <w:spacing w:val="-8"/>
        </w:rPr>
        <w:t xml:space="preserve"> </w:t>
      </w:r>
      <w:r>
        <w:t>беспилотными</w:t>
      </w:r>
      <w:r>
        <w:rPr>
          <w:spacing w:val="-6"/>
        </w:rPr>
        <w:t xml:space="preserve"> </w:t>
      </w:r>
      <w:r>
        <w:t>летательными</w:t>
      </w:r>
      <w:r>
        <w:rPr>
          <w:spacing w:val="-11"/>
        </w:rPr>
        <w:t xml:space="preserve"> </w:t>
      </w:r>
      <w:r>
        <w:t>аппаратами. Обеспечение безопасности при подготовке к полету, во время полета.</w:t>
      </w:r>
    </w:p>
    <w:p w:rsidR="00ED6F15" w:rsidRDefault="00D45F34">
      <w:pPr>
        <w:pStyle w:val="a3"/>
        <w:spacing w:line="271" w:lineRule="exact"/>
        <w:ind w:left="964" w:firstLine="0"/>
        <w:jc w:val="left"/>
      </w:pPr>
      <w:r>
        <w:t>Мир</w:t>
      </w:r>
      <w:r>
        <w:rPr>
          <w:spacing w:val="-2"/>
        </w:rPr>
        <w:t xml:space="preserve"> </w:t>
      </w:r>
      <w:r>
        <w:t>профессий. Профессии</w:t>
      </w:r>
      <w:r>
        <w:rPr>
          <w:spacing w:val="-1"/>
        </w:rPr>
        <w:t xml:space="preserve"> </w:t>
      </w:r>
      <w:r>
        <w:t>в</w:t>
      </w:r>
      <w:r>
        <w:rPr>
          <w:spacing w:val="-9"/>
        </w:rPr>
        <w:t xml:space="preserve"> </w:t>
      </w:r>
      <w:r>
        <w:t xml:space="preserve">области </w:t>
      </w:r>
      <w:r>
        <w:rPr>
          <w:spacing w:val="-2"/>
        </w:rPr>
        <w:t>робототехники.</w:t>
      </w:r>
    </w:p>
    <w:p w:rsidR="00ED6F15" w:rsidRDefault="00D45F34">
      <w:pPr>
        <w:pStyle w:val="a3"/>
        <w:ind w:left="964" w:firstLine="0"/>
        <w:jc w:val="left"/>
      </w:pPr>
      <w:r>
        <w:lastRenderedPageBreak/>
        <w:t>Учебный</w:t>
      </w:r>
      <w:r>
        <w:rPr>
          <w:spacing w:val="-2"/>
        </w:rPr>
        <w:t xml:space="preserve"> </w:t>
      </w:r>
      <w:r>
        <w:t>проект</w:t>
      </w:r>
      <w:r>
        <w:rPr>
          <w:spacing w:val="-6"/>
        </w:rPr>
        <w:t xml:space="preserve"> </w:t>
      </w:r>
      <w:r>
        <w:t>по</w:t>
      </w:r>
      <w:r>
        <w:rPr>
          <w:spacing w:val="2"/>
        </w:rPr>
        <w:t xml:space="preserve"> </w:t>
      </w:r>
      <w:r>
        <w:t>робототехнике</w:t>
      </w:r>
      <w:r>
        <w:rPr>
          <w:spacing w:val="-3"/>
        </w:rPr>
        <w:t xml:space="preserve"> </w:t>
      </w:r>
      <w:r>
        <w:t>(одна</w:t>
      </w:r>
      <w:r>
        <w:rPr>
          <w:spacing w:val="-3"/>
        </w:rPr>
        <w:t xml:space="preserve"> </w:t>
      </w:r>
      <w:r>
        <w:t>из</w:t>
      </w:r>
      <w:r>
        <w:rPr>
          <w:spacing w:val="-2"/>
        </w:rPr>
        <w:t xml:space="preserve"> </w:t>
      </w:r>
      <w:r>
        <w:t>предложенных</w:t>
      </w:r>
      <w:r>
        <w:rPr>
          <w:spacing w:val="-6"/>
        </w:rPr>
        <w:t xml:space="preserve"> </w:t>
      </w:r>
      <w:r>
        <w:t>тем</w:t>
      </w:r>
      <w:r>
        <w:rPr>
          <w:spacing w:val="-2"/>
        </w:rPr>
        <w:t xml:space="preserve"> </w:t>
      </w:r>
      <w:r>
        <w:t>на</w:t>
      </w:r>
      <w:r>
        <w:rPr>
          <w:spacing w:val="-7"/>
        </w:rPr>
        <w:t xml:space="preserve"> </w:t>
      </w:r>
      <w:r>
        <w:rPr>
          <w:spacing w:val="-2"/>
        </w:rPr>
        <w:t>выбор).</w:t>
      </w:r>
    </w:p>
    <w:p w:rsidR="00ED6F15" w:rsidRDefault="00D45F34">
      <w:pPr>
        <w:pStyle w:val="3"/>
        <w:spacing w:before="125" w:line="275" w:lineRule="exact"/>
        <w:jc w:val="left"/>
      </w:pPr>
      <w:r>
        <w:t>9</w:t>
      </w:r>
      <w:r>
        <w:rPr>
          <w:spacing w:val="2"/>
        </w:rPr>
        <w:t xml:space="preserve"> </w:t>
      </w:r>
      <w:r>
        <w:rPr>
          <w:spacing w:val="-2"/>
        </w:rPr>
        <w:t>класс</w:t>
      </w:r>
    </w:p>
    <w:p w:rsidR="00ED6F15" w:rsidRDefault="00D45F34">
      <w:pPr>
        <w:pStyle w:val="a3"/>
        <w:spacing w:line="274" w:lineRule="exact"/>
        <w:ind w:left="964" w:firstLine="0"/>
        <w:jc w:val="left"/>
      </w:pPr>
      <w:r>
        <w:t>Робототехнические</w:t>
      </w:r>
      <w:r>
        <w:rPr>
          <w:spacing w:val="-7"/>
        </w:rPr>
        <w:t xml:space="preserve"> </w:t>
      </w:r>
      <w:r>
        <w:t>и</w:t>
      </w:r>
      <w:r>
        <w:rPr>
          <w:spacing w:val="-4"/>
        </w:rPr>
        <w:t xml:space="preserve"> </w:t>
      </w:r>
      <w:r>
        <w:t>автоматизированные</w:t>
      </w:r>
      <w:r>
        <w:rPr>
          <w:spacing w:val="-10"/>
        </w:rPr>
        <w:t xml:space="preserve"> </w:t>
      </w:r>
      <w:r>
        <w:rPr>
          <w:spacing w:val="-2"/>
        </w:rPr>
        <w:t>системы.</w:t>
      </w:r>
    </w:p>
    <w:p w:rsidR="00ED6F15" w:rsidRDefault="00D45F34">
      <w:pPr>
        <w:pStyle w:val="a3"/>
        <w:spacing w:line="242" w:lineRule="auto"/>
        <w:ind w:left="964" w:right="3813" w:firstLine="0"/>
        <w:jc w:val="left"/>
      </w:pPr>
      <w:r>
        <w:t>Система</w:t>
      </w:r>
      <w:r>
        <w:rPr>
          <w:spacing w:val="-9"/>
        </w:rPr>
        <w:t xml:space="preserve"> </w:t>
      </w:r>
      <w:r>
        <w:t>интернет</w:t>
      </w:r>
      <w:r>
        <w:rPr>
          <w:spacing w:val="-11"/>
        </w:rPr>
        <w:t xml:space="preserve"> </w:t>
      </w:r>
      <w:r>
        <w:t>вещей.</w:t>
      </w:r>
      <w:r>
        <w:rPr>
          <w:spacing w:val="-6"/>
        </w:rPr>
        <w:t xml:space="preserve"> </w:t>
      </w:r>
      <w:r>
        <w:t>Промышленный</w:t>
      </w:r>
      <w:r>
        <w:rPr>
          <w:spacing w:val="-7"/>
        </w:rPr>
        <w:t xml:space="preserve"> </w:t>
      </w:r>
      <w:r>
        <w:t>интернет</w:t>
      </w:r>
      <w:r>
        <w:rPr>
          <w:spacing w:val="-8"/>
        </w:rPr>
        <w:t xml:space="preserve"> </w:t>
      </w:r>
      <w:r>
        <w:t>вещей. Потребительский интернет вещей.</w:t>
      </w:r>
    </w:p>
    <w:p w:rsidR="00ED6F15" w:rsidRDefault="00D45F34">
      <w:pPr>
        <w:pStyle w:val="a3"/>
        <w:tabs>
          <w:tab w:val="left" w:pos="2781"/>
          <w:tab w:val="left" w:pos="4034"/>
          <w:tab w:val="left" w:pos="4369"/>
          <w:tab w:val="left" w:pos="5779"/>
          <w:tab w:val="left" w:pos="8316"/>
          <w:tab w:val="left" w:pos="8661"/>
        </w:tabs>
        <w:spacing w:line="242" w:lineRule="auto"/>
        <w:ind w:right="405"/>
        <w:jc w:val="left"/>
      </w:pPr>
      <w:r>
        <w:rPr>
          <w:spacing w:val="-2"/>
        </w:rPr>
        <w:t>Искусственный</w:t>
      </w:r>
      <w:r>
        <w:tab/>
      </w:r>
      <w:r>
        <w:rPr>
          <w:spacing w:val="-2"/>
        </w:rPr>
        <w:t>интеллект</w:t>
      </w:r>
      <w:r>
        <w:tab/>
      </w:r>
      <w:r>
        <w:rPr>
          <w:spacing w:val="-10"/>
        </w:rPr>
        <w:t>в</w:t>
      </w:r>
      <w:r>
        <w:tab/>
      </w:r>
      <w:r>
        <w:rPr>
          <w:spacing w:val="-2"/>
        </w:rPr>
        <w:t>управлении</w:t>
      </w:r>
      <w:r>
        <w:tab/>
      </w:r>
      <w:r>
        <w:rPr>
          <w:spacing w:val="-2"/>
        </w:rPr>
        <w:t>автоматизированными</w:t>
      </w:r>
      <w:r>
        <w:tab/>
      </w:r>
      <w:r>
        <w:rPr>
          <w:spacing w:val="-10"/>
        </w:rPr>
        <w:t>и</w:t>
      </w:r>
      <w:r>
        <w:tab/>
      </w:r>
      <w:r>
        <w:rPr>
          <w:spacing w:val="-2"/>
        </w:rPr>
        <w:t xml:space="preserve">роботизированными </w:t>
      </w:r>
      <w:r>
        <w:t>системами. Технология машинного зрения. Нейротехнологии и нейроинтерфейсы.</w:t>
      </w:r>
    </w:p>
    <w:p w:rsidR="00ED6F15" w:rsidRDefault="00D45F34">
      <w:pPr>
        <w:pStyle w:val="a3"/>
        <w:spacing w:line="271" w:lineRule="exact"/>
        <w:ind w:left="964" w:firstLine="0"/>
        <w:jc w:val="left"/>
      </w:pPr>
      <w:r>
        <w:t>Конструирование</w:t>
      </w:r>
      <w:r>
        <w:rPr>
          <w:spacing w:val="-7"/>
        </w:rPr>
        <w:t xml:space="preserve"> </w:t>
      </w:r>
      <w:r>
        <w:t>и</w:t>
      </w:r>
      <w:r>
        <w:rPr>
          <w:spacing w:val="-5"/>
        </w:rPr>
        <w:t xml:space="preserve"> </w:t>
      </w:r>
      <w:r>
        <w:t>моделирование</w:t>
      </w:r>
      <w:r>
        <w:rPr>
          <w:spacing w:val="-4"/>
        </w:rPr>
        <w:t xml:space="preserve"> </w:t>
      </w:r>
      <w:r>
        <w:t>автоматизированных</w:t>
      </w:r>
      <w:r>
        <w:rPr>
          <w:spacing w:val="-8"/>
        </w:rPr>
        <w:t xml:space="preserve"> </w:t>
      </w:r>
      <w:r>
        <w:t>и</w:t>
      </w:r>
      <w:r>
        <w:rPr>
          <w:spacing w:val="-3"/>
        </w:rPr>
        <w:t xml:space="preserve"> </w:t>
      </w:r>
      <w:r>
        <w:t>роботизированных</w:t>
      </w:r>
      <w:r>
        <w:rPr>
          <w:spacing w:val="-8"/>
        </w:rPr>
        <w:t xml:space="preserve"> </w:t>
      </w:r>
      <w:r>
        <w:rPr>
          <w:spacing w:val="-2"/>
        </w:rPr>
        <w:t>систем.</w:t>
      </w:r>
    </w:p>
    <w:p w:rsidR="00ED6F15" w:rsidRDefault="00D45F34">
      <w:pPr>
        <w:pStyle w:val="a3"/>
        <w:tabs>
          <w:tab w:val="left" w:pos="2460"/>
          <w:tab w:val="left" w:pos="3875"/>
          <w:tab w:val="left" w:pos="5927"/>
          <w:tab w:val="left" w:pos="7016"/>
          <w:tab w:val="left" w:pos="8349"/>
          <w:tab w:val="left" w:pos="9428"/>
        </w:tabs>
        <w:spacing w:line="237" w:lineRule="auto"/>
        <w:ind w:right="398"/>
        <w:jc w:val="left"/>
      </w:pPr>
      <w:r>
        <w:rPr>
          <w:spacing w:val="-2"/>
        </w:rPr>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роботы,</w:t>
      </w:r>
      <w:r>
        <w:tab/>
      </w:r>
      <w:r>
        <w:rPr>
          <w:spacing w:val="-2"/>
        </w:rPr>
        <w:t xml:space="preserve">беспилотные </w:t>
      </w:r>
      <w:r>
        <w:t>летательные аппараты).</w:t>
      </w:r>
    </w:p>
    <w:p w:rsidR="00ED6F15" w:rsidRDefault="00D45F34">
      <w:pPr>
        <w:pStyle w:val="a3"/>
        <w:spacing w:before="4" w:line="237" w:lineRule="auto"/>
        <w:ind w:left="964" w:right="3288" w:firstLine="0"/>
        <w:jc w:val="left"/>
      </w:pPr>
      <w:r>
        <w:t>Управление</w:t>
      </w:r>
      <w:r>
        <w:rPr>
          <w:spacing w:val="-8"/>
        </w:rPr>
        <w:t xml:space="preserve"> </w:t>
      </w:r>
      <w:r>
        <w:t>роботами</w:t>
      </w:r>
      <w:r>
        <w:rPr>
          <w:spacing w:val="-6"/>
        </w:rPr>
        <w:t xml:space="preserve"> </w:t>
      </w:r>
      <w:r>
        <w:t>с</w:t>
      </w:r>
      <w:r>
        <w:rPr>
          <w:spacing w:val="-12"/>
        </w:rPr>
        <w:t xml:space="preserve"> </w:t>
      </w:r>
      <w:r>
        <w:t>использованием</w:t>
      </w:r>
      <w:r>
        <w:rPr>
          <w:spacing w:val="-10"/>
        </w:rPr>
        <w:t xml:space="preserve"> </w:t>
      </w:r>
      <w:r>
        <w:t>телеметрических</w:t>
      </w:r>
      <w:r>
        <w:rPr>
          <w:spacing w:val="-12"/>
        </w:rPr>
        <w:t xml:space="preserve"> </w:t>
      </w:r>
      <w:r>
        <w:t>систем. Мир профессий. Профессии в области робототехники.</w:t>
      </w:r>
    </w:p>
    <w:p w:rsidR="00ED6F15" w:rsidRDefault="00D45F34">
      <w:pPr>
        <w:pStyle w:val="a3"/>
        <w:spacing w:before="3"/>
        <w:ind w:left="964" w:firstLine="0"/>
        <w:jc w:val="left"/>
      </w:pPr>
      <w:r>
        <w:t>Индивидуальный</w:t>
      </w:r>
      <w:r>
        <w:rPr>
          <w:spacing w:val="-4"/>
        </w:rPr>
        <w:t xml:space="preserve"> </w:t>
      </w:r>
      <w:r>
        <w:t>проект</w:t>
      </w:r>
      <w:r>
        <w:rPr>
          <w:spacing w:val="-5"/>
        </w:rPr>
        <w:t xml:space="preserve"> </w:t>
      </w:r>
      <w:r>
        <w:t>по</w:t>
      </w:r>
      <w:r>
        <w:rPr>
          <w:spacing w:val="-4"/>
        </w:rPr>
        <w:t xml:space="preserve"> </w:t>
      </w:r>
      <w:r>
        <w:rPr>
          <w:spacing w:val="-2"/>
        </w:rPr>
        <w:t>робототехнике.</w:t>
      </w:r>
    </w:p>
    <w:p w:rsidR="00ED6F15" w:rsidRDefault="00ED6F15">
      <w:pPr>
        <w:pStyle w:val="a3"/>
        <w:spacing w:before="29"/>
        <w:ind w:left="0" w:firstLine="0"/>
        <w:jc w:val="left"/>
      </w:pPr>
    </w:p>
    <w:p w:rsidR="00ED6F15" w:rsidRDefault="00D45F34">
      <w:pPr>
        <w:pStyle w:val="2"/>
        <w:ind w:left="964"/>
      </w:pPr>
      <w:r>
        <w:t>ВАРИАТИВНЫЕ</w:t>
      </w:r>
      <w:r>
        <w:rPr>
          <w:spacing w:val="-1"/>
        </w:rPr>
        <w:t xml:space="preserve"> </w:t>
      </w:r>
      <w:r>
        <w:rPr>
          <w:spacing w:val="-2"/>
        </w:rPr>
        <w:t>МОДУЛИ</w:t>
      </w:r>
    </w:p>
    <w:p w:rsidR="00ED6F15" w:rsidRDefault="00D45F34">
      <w:pPr>
        <w:pStyle w:val="3"/>
        <w:spacing w:before="82" w:line="360" w:lineRule="atLeast"/>
        <w:ind w:right="5361"/>
        <w:jc w:val="left"/>
      </w:pPr>
      <w:r>
        <w:t>Модуль</w:t>
      </w:r>
      <w:r>
        <w:rPr>
          <w:spacing w:val="-15"/>
        </w:rPr>
        <w:t xml:space="preserve"> </w:t>
      </w:r>
      <w:r>
        <w:t>«Автоматизированные</w:t>
      </w:r>
      <w:r>
        <w:rPr>
          <w:spacing w:val="-15"/>
        </w:rPr>
        <w:t xml:space="preserve"> </w:t>
      </w:r>
      <w:r>
        <w:t>системы» 8–9 классы</w:t>
      </w:r>
    </w:p>
    <w:p w:rsidR="00ED6F15" w:rsidRDefault="00D45F34">
      <w:pPr>
        <w:pStyle w:val="a3"/>
        <w:spacing w:line="272" w:lineRule="exact"/>
        <w:ind w:left="964" w:firstLine="0"/>
        <w:jc w:val="left"/>
      </w:pPr>
      <w:r>
        <w:t>Введение</w:t>
      </w:r>
      <w:r>
        <w:rPr>
          <w:spacing w:val="-5"/>
        </w:rPr>
        <w:t xml:space="preserve"> </w:t>
      </w:r>
      <w:r>
        <w:t>в</w:t>
      </w:r>
      <w:r>
        <w:rPr>
          <w:spacing w:val="-3"/>
        </w:rPr>
        <w:t xml:space="preserve"> </w:t>
      </w:r>
      <w:r>
        <w:t>автоматизированные</w:t>
      </w:r>
      <w:r>
        <w:rPr>
          <w:spacing w:val="-8"/>
        </w:rPr>
        <w:t xml:space="preserve"> </w:t>
      </w:r>
      <w:r>
        <w:rPr>
          <w:spacing w:val="-2"/>
        </w:rPr>
        <w:t>системы.</w:t>
      </w:r>
    </w:p>
    <w:p w:rsidR="00ED6F15" w:rsidRDefault="00D45F34">
      <w:pPr>
        <w:pStyle w:val="a3"/>
        <w:spacing w:line="275" w:lineRule="exact"/>
        <w:ind w:left="964" w:firstLine="0"/>
        <w:jc w:val="left"/>
      </w:pPr>
      <w:r>
        <w:t>Определение</w:t>
      </w:r>
      <w:r>
        <w:rPr>
          <w:spacing w:val="77"/>
          <w:w w:val="150"/>
        </w:rPr>
        <w:t xml:space="preserve"> </w:t>
      </w:r>
      <w:r>
        <w:t>автоматизации,</w:t>
      </w:r>
      <w:r>
        <w:rPr>
          <w:spacing w:val="73"/>
          <w:w w:val="150"/>
        </w:rPr>
        <w:t xml:space="preserve"> </w:t>
      </w:r>
      <w:r>
        <w:t>общие</w:t>
      </w:r>
      <w:r>
        <w:rPr>
          <w:spacing w:val="74"/>
          <w:w w:val="150"/>
        </w:rPr>
        <w:t xml:space="preserve"> </w:t>
      </w:r>
      <w:r>
        <w:t>принципы</w:t>
      </w:r>
      <w:r>
        <w:rPr>
          <w:spacing w:val="26"/>
        </w:rPr>
        <w:t xml:space="preserve">  </w:t>
      </w:r>
      <w:r>
        <w:t>управления</w:t>
      </w:r>
      <w:r>
        <w:rPr>
          <w:spacing w:val="25"/>
        </w:rPr>
        <w:t xml:space="preserve">  </w:t>
      </w:r>
      <w:r>
        <w:t>технологическим</w:t>
      </w:r>
      <w:r>
        <w:rPr>
          <w:spacing w:val="26"/>
        </w:rPr>
        <w:t xml:space="preserve">  </w:t>
      </w:r>
      <w:r>
        <w:rPr>
          <w:spacing w:val="-2"/>
        </w:rPr>
        <w:t>процессом.</w:t>
      </w:r>
    </w:p>
    <w:p w:rsidR="00ED6F15" w:rsidRDefault="00D45F34">
      <w:pPr>
        <w:pStyle w:val="a3"/>
        <w:spacing w:before="3" w:line="275" w:lineRule="exact"/>
        <w:ind w:firstLine="0"/>
        <w:jc w:val="left"/>
      </w:pPr>
      <w:r>
        <w:t>Автоматизированные</w:t>
      </w:r>
      <w:r>
        <w:rPr>
          <w:spacing w:val="-8"/>
        </w:rPr>
        <w:t xml:space="preserve"> </w:t>
      </w:r>
      <w:r>
        <w:t>системы,</w:t>
      </w:r>
      <w:r>
        <w:rPr>
          <w:spacing w:val="-7"/>
        </w:rPr>
        <w:t xml:space="preserve"> </w:t>
      </w:r>
      <w:r>
        <w:t>используемые</w:t>
      </w:r>
      <w:r>
        <w:rPr>
          <w:spacing w:val="-5"/>
        </w:rPr>
        <w:t xml:space="preserve"> </w:t>
      </w:r>
      <w:r>
        <w:t>на</w:t>
      </w:r>
      <w:r>
        <w:rPr>
          <w:spacing w:val="-6"/>
        </w:rPr>
        <w:t xml:space="preserve"> </w:t>
      </w:r>
      <w:r>
        <w:t>промышленных</w:t>
      </w:r>
      <w:r>
        <w:rPr>
          <w:spacing w:val="-9"/>
        </w:rPr>
        <w:t xml:space="preserve"> </w:t>
      </w:r>
      <w:r>
        <w:t>предприятиях</w:t>
      </w:r>
      <w:r>
        <w:rPr>
          <w:spacing w:val="-8"/>
        </w:rPr>
        <w:t xml:space="preserve"> </w:t>
      </w:r>
      <w:r>
        <w:rPr>
          <w:spacing w:val="-2"/>
        </w:rPr>
        <w:t>региона.</w:t>
      </w:r>
    </w:p>
    <w:p w:rsidR="00ED6F15" w:rsidRDefault="00D45F34">
      <w:pPr>
        <w:pStyle w:val="a3"/>
        <w:spacing w:line="242" w:lineRule="auto"/>
        <w:jc w:val="left"/>
      </w:pP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Понятие</w:t>
      </w:r>
      <w:r>
        <w:rPr>
          <w:spacing w:val="40"/>
        </w:rPr>
        <w:t xml:space="preserve"> </w:t>
      </w:r>
      <w:r>
        <w:t>обратной</w:t>
      </w:r>
      <w:r>
        <w:rPr>
          <w:spacing w:val="40"/>
        </w:rPr>
        <w:t xml:space="preserve"> </w:t>
      </w:r>
      <w:r>
        <w:t>связи,</w:t>
      </w:r>
      <w:r>
        <w:rPr>
          <w:spacing w:val="40"/>
        </w:rPr>
        <w:t xml:space="preserve"> </w:t>
      </w:r>
      <w:r>
        <w:t>ошибка</w:t>
      </w:r>
      <w:r>
        <w:rPr>
          <w:spacing w:val="40"/>
        </w:rPr>
        <w:t xml:space="preserve"> </w:t>
      </w:r>
      <w:r>
        <w:t>регулирования,</w:t>
      </w:r>
      <w:r>
        <w:rPr>
          <w:spacing w:val="80"/>
        </w:rPr>
        <w:t xml:space="preserve"> </w:t>
      </w:r>
      <w:r>
        <w:t>корректирующие устройства.</w:t>
      </w:r>
    </w:p>
    <w:p w:rsidR="00ED6F15" w:rsidRDefault="00D45F34">
      <w:pPr>
        <w:pStyle w:val="a3"/>
        <w:spacing w:line="237" w:lineRule="auto"/>
        <w:ind w:left="964" w:right="2152" w:firstLine="0"/>
        <w:jc w:val="left"/>
      </w:pPr>
      <w:r>
        <w:t>Виды</w:t>
      </w:r>
      <w:r>
        <w:rPr>
          <w:spacing w:val="-4"/>
        </w:rPr>
        <w:t xml:space="preserve"> </w:t>
      </w:r>
      <w:r>
        <w:t>автоматизированных</w:t>
      </w:r>
      <w:r>
        <w:rPr>
          <w:spacing w:val="-9"/>
        </w:rPr>
        <w:t xml:space="preserve"> </w:t>
      </w:r>
      <w:r>
        <w:t>систем,</w:t>
      </w:r>
      <w:r>
        <w:rPr>
          <w:spacing w:val="-7"/>
        </w:rPr>
        <w:t xml:space="preserve"> </w:t>
      </w:r>
      <w:r>
        <w:t>их</w:t>
      </w:r>
      <w:r>
        <w:rPr>
          <w:spacing w:val="-9"/>
        </w:rPr>
        <w:t xml:space="preserve"> </w:t>
      </w:r>
      <w:r>
        <w:t>применение</w:t>
      </w:r>
      <w:r>
        <w:rPr>
          <w:spacing w:val="-6"/>
        </w:rPr>
        <w:t xml:space="preserve"> </w:t>
      </w:r>
      <w:r>
        <w:t>на</w:t>
      </w:r>
      <w:r>
        <w:rPr>
          <w:spacing w:val="-10"/>
        </w:rPr>
        <w:t xml:space="preserve"> </w:t>
      </w:r>
      <w:r>
        <w:t>производстве. Элементная база автоматизированных систем.</w:t>
      </w:r>
    </w:p>
    <w:p w:rsidR="00ED6F15" w:rsidRDefault="00D45F34">
      <w:pPr>
        <w:pStyle w:val="a3"/>
        <w:ind w:right="393"/>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D6F15" w:rsidRDefault="00D45F34">
      <w:pPr>
        <w:pStyle w:val="a3"/>
        <w:spacing w:line="275" w:lineRule="exact"/>
        <w:ind w:left="964" w:firstLine="0"/>
      </w:pPr>
      <w:r>
        <w:t>Управление</w:t>
      </w:r>
      <w:r>
        <w:rPr>
          <w:spacing w:val="-6"/>
        </w:rPr>
        <w:t xml:space="preserve"> </w:t>
      </w:r>
      <w:r>
        <w:t>техническими</w:t>
      </w:r>
      <w:r>
        <w:rPr>
          <w:spacing w:val="-3"/>
        </w:rPr>
        <w:t xml:space="preserve"> </w:t>
      </w:r>
      <w:r>
        <w:rPr>
          <w:spacing w:val="-2"/>
        </w:rPr>
        <w:t>системами.</w:t>
      </w:r>
    </w:p>
    <w:p w:rsidR="00ED6F15" w:rsidRDefault="00D45F34">
      <w:pPr>
        <w:pStyle w:val="a3"/>
        <w:ind w:right="401"/>
      </w:pPr>
      <w:r>
        <w:t>Технические</w:t>
      </w:r>
      <w:r>
        <w:rPr>
          <w:spacing w:val="-4"/>
        </w:rPr>
        <w:t xml:space="preserve"> </w:t>
      </w:r>
      <w:r>
        <w:t>средства</w:t>
      </w:r>
      <w:r>
        <w:rPr>
          <w:spacing w:val="-4"/>
        </w:rPr>
        <w:t xml:space="preserve"> </w:t>
      </w:r>
      <w:r>
        <w:t>и</w:t>
      </w:r>
      <w:r>
        <w:rPr>
          <w:spacing w:val="-2"/>
        </w:rPr>
        <w:t xml:space="preserve"> </w:t>
      </w:r>
      <w:r>
        <w:t>системы</w:t>
      </w:r>
      <w:r>
        <w:rPr>
          <w:spacing w:val="-2"/>
        </w:rPr>
        <w:t xml:space="preserve"> </w:t>
      </w:r>
      <w:r>
        <w:t>управления.</w:t>
      </w:r>
      <w:r>
        <w:rPr>
          <w:spacing w:val="-1"/>
        </w:rPr>
        <w:t xml:space="preserve"> </w:t>
      </w:r>
      <w:r>
        <w:t>Программируемое</w:t>
      </w:r>
      <w:r>
        <w:rPr>
          <w:spacing w:val="-4"/>
        </w:rPr>
        <w:t xml:space="preserve"> </w:t>
      </w:r>
      <w:r>
        <w:t>логическое</w:t>
      </w:r>
      <w:r>
        <w:rPr>
          <w:spacing w:val="-4"/>
        </w:rPr>
        <w:t xml:space="preserve"> </w:t>
      </w:r>
      <w:r>
        <w:t>реле</w:t>
      </w:r>
      <w:r>
        <w:rPr>
          <w:spacing w:val="-9"/>
        </w:rPr>
        <w:t xml:space="preserve"> </w:t>
      </w:r>
      <w:r>
        <w:t>в</w:t>
      </w:r>
      <w:r>
        <w:rPr>
          <w:spacing w:val="-2"/>
        </w:rPr>
        <w:t xml:space="preserve"> </w:t>
      </w:r>
      <w:r>
        <w:t>управлении и автоматизации процессов. Графический язык программирования, библиотеки блоков. Создание простых</w:t>
      </w:r>
      <w:r>
        <w:rPr>
          <w:spacing w:val="-4"/>
        </w:rPr>
        <w:t xml:space="preserve"> </w:t>
      </w:r>
      <w:r>
        <w:t>алгоритмов</w:t>
      </w:r>
      <w:r>
        <w:rPr>
          <w:spacing w:val="-2"/>
        </w:rPr>
        <w:t xml:space="preserve"> </w:t>
      </w:r>
      <w:r>
        <w:t>и</w:t>
      </w:r>
      <w:r>
        <w:rPr>
          <w:spacing w:val="-3"/>
        </w:rPr>
        <w:t xml:space="preserve"> </w:t>
      </w:r>
      <w:r>
        <w:t>программ</w:t>
      </w:r>
      <w:r>
        <w:rPr>
          <w:spacing w:val="-3"/>
        </w:rPr>
        <w:t xml:space="preserve"> </w:t>
      </w:r>
      <w:r>
        <w:t>для управления технологическим</w:t>
      </w:r>
      <w:r>
        <w:rPr>
          <w:spacing w:val="-3"/>
        </w:rPr>
        <w:t xml:space="preserve"> </w:t>
      </w:r>
      <w:r>
        <w:t>процессом.</w:t>
      </w:r>
      <w:r>
        <w:rPr>
          <w:spacing w:val="-2"/>
        </w:rPr>
        <w:t xml:space="preserve"> </w:t>
      </w:r>
      <w:r>
        <w:t>Создание алгоритма пуска и реверса электродвигателя. Управление освещением в помещениях.</w:t>
      </w:r>
    </w:p>
    <w:p w:rsidR="00ED6F15" w:rsidRDefault="00D45F34">
      <w:pPr>
        <w:pStyle w:val="3"/>
        <w:spacing w:before="29" w:line="390" w:lineRule="atLeast"/>
        <w:ind w:right="6916"/>
        <w:jc w:val="left"/>
      </w:pPr>
      <w:r>
        <w:t>Модуль</w:t>
      </w:r>
      <w:r>
        <w:rPr>
          <w:spacing w:val="-15"/>
        </w:rPr>
        <w:t xml:space="preserve"> </w:t>
      </w:r>
      <w:r>
        <w:t>«Животноводство» 7–8 классы</w:t>
      </w:r>
    </w:p>
    <w:p w:rsidR="00ED6F15" w:rsidRDefault="00D45F34">
      <w:pPr>
        <w:pStyle w:val="a3"/>
        <w:spacing w:line="242" w:lineRule="auto"/>
        <w:ind w:left="964" w:right="2152" w:firstLine="0"/>
        <w:jc w:val="left"/>
      </w:pPr>
      <w:r>
        <w:t>Элементы</w:t>
      </w:r>
      <w:r>
        <w:rPr>
          <w:spacing w:val="-10"/>
        </w:rPr>
        <w:t xml:space="preserve"> </w:t>
      </w:r>
      <w:r>
        <w:t>технологий</w:t>
      </w:r>
      <w:r>
        <w:rPr>
          <w:spacing w:val="-11"/>
        </w:rPr>
        <w:t xml:space="preserve"> </w:t>
      </w:r>
      <w:r>
        <w:t>выращивания</w:t>
      </w:r>
      <w:r>
        <w:rPr>
          <w:spacing w:val="-12"/>
        </w:rPr>
        <w:t xml:space="preserve"> </w:t>
      </w:r>
      <w:r>
        <w:t>сельскохозяйственных</w:t>
      </w:r>
      <w:r>
        <w:rPr>
          <w:spacing w:val="-12"/>
        </w:rPr>
        <w:t xml:space="preserve"> </w:t>
      </w:r>
      <w:r>
        <w:t>животных. Домашние животные. Сельскохозяйственные животные.</w:t>
      </w:r>
    </w:p>
    <w:p w:rsidR="00ED6F15" w:rsidRDefault="00D45F34">
      <w:pPr>
        <w:pStyle w:val="a3"/>
        <w:spacing w:line="242" w:lineRule="auto"/>
        <w:ind w:left="964" w:right="1783" w:firstLine="0"/>
        <w:jc w:val="left"/>
      </w:pPr>
      <w:r>
        <w:t>Содержание</w:t>
      </w:r>
      <w:r>
        <w:rPr>
          <w:spacing w:val="-9"/>
        </w:rPr>
        <w:t xml:space="preserve"> </w:t>
      </w:r>
      <w:r>
        <w:t>сельскохозяйственных</w:t>
      </w:r>
      <w:r>
        <w:rPr>
          <w:spacing w:val="-12"/>
        </w:rPr>
        <w:t xml:space="preserve"> </w:t>
      </w:r>
      <w:r>
        <w:t>животных:</w:t>
      </w:r>
      <w:r>
        <w:rPr>
          <w:spacing w:val="-8"/>
        </w:rPr>
        <w:t xml:space="preserve"> </w:t>
      </w:r>
      <w:r>
        <w:t>помещение,</w:t>
      </w:r>
      <w:r>
        <w:rPr>
          <w:spacing w:val="-11"/>
        </w:rPr>
        <w:t xml:space="preserve"> </w:t>
      </w:r>
      <w:r>
        <w:t>оборудование,</w:t>
      </w:r>
      <w:r>
        <w:rPr>
          <w:spacing w:val="-11"/>
        </w:rPr>
        <w:t xml:space="preserve"> </w:t>
      </w:r>
      <w:r>
        <w:t>уход. Разведение животных. Породы животных, их создание.</w:t>
      </w:r>
    </w:p>
    <w:p w:rsidR="00ED6F15" w:rsidRDefault="00D45F34">
      <w:pPr>
        <w:pStyle w:val="a3"/>
        <w:spacing w:before="71" w:line="275" w:lineRule="exact"/>
        <w:ind w:left="964" w:firstLine="0"/>
        <w:jc w:val="left"/>
      </w:pPr>
      <w:r>
        <w:t>Лечение</w:t>
      </w:r>
      <w:r>
        <w:rPr>
          <w:spacing w:val="-4"/>
        </w:rPr>
        <w:t xml:space="preserve"> </w:t>
      </w:r>
      <w:r>
        <w:t>животных. Понятие</w:t>
      </w:r>
      <w:r>
        <w:rPr>
          <w:spacing w:val="-8"/>
        </w:rPr>
        <w:t xml:space="preserve"> </w:t>
      </w:r>
      <w:r>
        <w:t>о</w:t>
      </w:r>
      <w:r>
        <w:rPr>
          <w:spacing w:val="-2"/>
        </w:rPr>
        <w:t xml:space="preserve"> ветеринарии.</w:t>
      </w:r>
    </w:p>
    <w:p w:rsidR="00ED6F15" w:rsidRDefault="00D45F34">
      <w:pPr>
        <w:pStyle w:val="a3"/>
        <w:spacing w:line="242" w:lineRule="auto"/>
        <w:ind w:left="964" w:right="2152" w:firstLine="0"/>
        <w:jc w:val="left"/>
      </w:pPr>
      <w:r>
        <w:t>Заготовка</w:t>
      </w:r>
      <w:r>
        <w:rPr>
          <w:spacing w:val="-8"/>
        </w:rPr>
        <w:t xml:space="preserve"> </w:t>
      </w:r>
      <w:r>
        <w:t>кормов.</w:t>
      </w:r>
      <w:r>
        <w:rPr>
          <w:spacing w:val="-5"/>
        </w:rPr>
        <w:t xml:space="preserve"> </w:t>
      </w:r>
      <w:r>
        <w:t>Кормление</w:t>
      </w:r>
      <w:r>
        <w:rPr>
          <w:spacing w:val="-8"/>
        </w:rPr>
        <w:t xml:space="preserve"> </w:t>
      </w:r>
      <w:r>
        <w:t>животных.</w:t>
      </w:r>
      <w:r>
        <w:rPr>
          <w:spacing w:val="-5"/>
        </w:rPr>
        <w:t xml:space="preserve"> </w:t>
      </w:r>
      <w:r>
        <w:t>Питательность</w:t>
      </w:r>
      <w:r>
        <w:rPr>
          <w:spacing w:val="-9"/>
        </w:rPr>
        <w:t xml:space="preserve"> </w:t>
      </w:r>
      <w:r>
        <w:t>корма.</w:t>
      </w:r>
      <w:r>
        <w:rPr>
          <w:spacing w:val="-9"/>
        </w:rPr>
        <w:t xml:space="preserve"> </w:t>
      </w:r>
      <w:r>
        <w:t>Рацион. Животные у нас дома. Забота о домашних и бездомных животных.</w:t>
      </w:r>
    </w:p>
    <w:p w:rsidR="00ED6F15" w:rsidRDefault="00D45F34">
      <w:pPr>
        <w:pStyle w:val="a3"/>
        <w:spacing w:line="242" w:lineRule="auto"/>
        <w:ind w:left="964" w:right="721" w:firstLine="0"/>
        <w:jc w:val="left"/>
      </w:pPr>
      <w:r>
        <w:t>Проблема</w:t>
      </w:r>
      <w:r>
        <w:rPr>
          <w:spacing w:val="-5"/>
        </w:rPr>
        <w:t xml:space="preserve"> </w:t>
      </w:r>
      <w:r>
        <w:t>клонирования</w:t>
      </w:r>
      <w:r>
        <w:rPr>
          <w:spacing w:val="-9"/>
        </w:rPr>
        <w:t xml:space="preserve"> </w:t>
      </w:r>
      <w:r>
        <w:t>живых</w:t>
      </w:r>
      <w:r>
        <w:rPr>
          <w:spacing w:val="-13"/>
        </w:rPr>
        <w:t xml:space="preserve"> </w:t>
      </w:r>
      <w:r>
        <w:t>организмов.</w:t>
      </w:r>
      <w:r>
        <w:rPr>
          <w:spacing w:val="-2"/>
        </w:rPr>
        <w:t xml:space="preserve"> </w:t>
      </w:r>
      <w:r>
        <w:t>Социальные</w:t>
      </w:r>
      <w:r>
        <w:rPr>
          <w:spacing w:val="-10"/>
        </w:rPr>
        <w:t xml:space="preserve"> </w:t>
      </w:r>
      <w:r>
        <w:t>и</w:t>
      </w:r>
      <w:r>
        <w:rPr>
          <w:spacing w:val="-3"/>
        </w:rPr>
        <w:t xml:space="preserve"> </w:t>
      </w:r>
      <w:r>
        <w:t>этические</w:t>
      </w:r>
      <w:r>
        <w:rPr>
          <w:spacing w:val="-5"/>
        </w:rPr>
        <w:t xml:space="preserve"> </w:t>
      </w:r>
      <w:r>
        <w:t>проблемы. Производство животноводческих продуктов.</w:t>
      </w:r>
    </w:p>
    <w:p w:rsidR="00ED6F15" w:rsidRDefault="00D45F34">
      <w:pPr>
        <w:pStyle w:val="a3"/>
        <w:ind w:right="403"/>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D6F15" w:rsidRDefault="00D45F34">
      <w:pPr>
        <w:pStyle w:val="a3"/>
        <w:spacing w:line="275" w:lineRule="exact"/>
        <w:ind w:left="964" w:firstLine="0"/>
      </w:pPr>
      <w:r>
        <w:t>Использование</w:t>
      </w:r>
      <w:r>
        <w:rPr>
          <w:spacing w:val="-9"/>
        </w:rPr>
        <w:t xml:space="preserve"> </w:t>
      </w:r>
      <w:r>
        <w:t>цифровых</w:t>
      </w:r>
      <w:r>
        <w:rPr>
          <w:spacing w:val="-6"/>
        </w:rPr>
        <w:t xml:space="preserve"> </w:t>
      </w:r>
      <w:r>
        <w:t>технологий</w:t>
      </w:r>
      <w:r>
        <w:rPr>
          <w:spacing w:val="-4"/>
        </w:rPr>
        <w:t xml:space="preserve"> </w:t>
      </w:r>
      <w:r>
        <w:t>в</w:t>
      </w:r>
      <w:r>
        <w:rPr>
          <w:spacing w:val="2"/>
        </w:rPr>
        <w:t xml:space="preserve"> </w:t>
      </w:r>
      <w:r>
        <w:rPr>
          <w:spacing w:val="-2"/>
        </w:rPr>
        <w:t>животноводстве.</w:t>
      </w:r>
    </w:p>
    <w:p w:rsidR="00ED6F15" w:rsidRDefault="00D45F34">
      <w:pPr>
        <w:pStyle w:val="a3"/>
        <w:spacing w:line="242" w:lineRule="auto"/>
        <w:ind w:right="401"/>
      </w:pPr>
      <w:r>
        <w:t>Цифровая ферма: автоматическое кормление животных, автоматическая дойка, уборка помещения и другое.</w:t>
      </w:r>
    </w:p>
    <w:p w:rsidR="00ED6F15" w:rsidRDefault="00D45F34">
      <w:pPr>
        <w:pStyle w:val="a3"/>
        <w:spacing w:line="242" w:lineRule="auto"/>
        <w:ind w:left="964" w:right="997" w:firstLine="0"/>
      </w:pPr>
      <w:r>
        <w:t>Цифровая</w:t>
      </w:r>
      <w:r>
        <w:rPr>
          <w:spacing w:val="-4"/>
        </w:rPr>
        <w:t xml:space="preserve"> </w:t>
      </w:r>
      <w:r>
        <w:t>«умная»</w:t>
      </w:r>
      <w:r>
        <w:rPr>
          <w:spacing w:val="-8"/>
        </w:rPr>
        <w:t xml:space="preserve"> </w:t>
      </w:r>
      <w:r>
        <w:t>ферма</w:t>
      </w:r>
      <w:r>
        <w:rPr>
          <w:spacing w:val="-2"/>
        </w:rPr>
        <w:t xml:space="preserve"> </w:t>
      </w:r>
      <w:r>
        <w:t>—</w:t>
      </w:r>
      <w:r>
        <w:rPr>
          <w:spacing w:val="-4"/>
        </w:rPr>
        <w:t xml:space="preserve"> </w:t>
      </w:r>
      <w:r>
        <w:t>перспективное</w:t>
      </w:r>
      <w:r>
        <w:rPr>
          <w:spacing w:val="-5"/>
        </w:rPr>
        <w:t xml:space="preserve"> </w:t>
      </w:r>
      <w:r>
        <w:t>направление</w:t>
      </w:r>
      <w:r>
        <w:rPr>
          <w:spacing w:val="-5"/>
        </w:rPr>
        <w:t xml:space="preserve"> </w:t>
      </w:r>
      <w:r>
        <w:t>роботизации</w:t>
      </w:r>
      <w:r>
        <w:rPr>
          <w:spacing w:val="-7"/>
        </w:rPr>
        <w:t xml:space="preserve"> </w:t>
      </w:r>
      <w:r>
        <w:t>в</w:t>
      </w:r>
      <w:r>
        <w:rPr>
          <w:spacing w:val="-6"/>
        </w:rPr>
        <w:t xml:space="preserve"> </w:t>
      </w:r>
      <w:r>
        <w:t xml:space="preserve">животноводстве. </w:t>
      </w:r>
      <w:r>
        <w:lastRenderedPageBreak/>
        <w:t>Профессии, связанные с деятельностью животновода.</w:t>
      </w:r>
    </w:p>
    <w:p w:rsidR="00ED6F15" w:rsidRDefault="00D45F34">
      <w:pPr>
        <w:pStyle w:val="a3"/>
        <w:ind w:right="407"/>
      </w:pPr>
      <w:r>
        <w:t>Зоотехник,</w:t>
      </w:r>
      <w:r>
        <w:rPr>
          <w:spacing w:val="-3"/>
        </w:rPr>
        <w:t xml:space="preserve"> </w:t>
      </w:r>
      <w:r>
        <w:t>зооинженер,</w:t>
      </w:r>
      <w:r>
        <w:rPr>
          <w:spacing w:val="-3"/>
        </w:rPr>
        <w:t xml:space="preserve"> </w:t>
      </w:r>
      <w:r>
        <w:t>ветеринар,</w:t>
      </w:r>
      <w:r>
        <w:rPr>
          <w:spacing w:val="-7"/>
        </w:rPr>
        <w:t xml:space="preserve"> </w:t>
      </w:r>
      <w:r>
        <w:t>оператор</w:t>
      </w:r>
      <w:r>
        <w:rPr>
          <w:spacing w:val="-5"/>
        </w:rPr>
        <w:t xml:space="preserve"> </w:t>
      </w:r>
      <w:r>
        <w:t>птицефабрики,</w:t>
      </w:r>
      <w:r>
        <w:rPr>
          <w:spacing w:val="-3"/>
        </w:rPr>
        <w:t xml:space="preserve"> </w:t>
      </w:r>
      <w:r>
        <w:t>оператор</w:t>
      </w:r>
      <w:r>
        <w:rPr>
          <w:spacing w:val="-5"/>
        </w:rPr>
        <w:t xml:space="preserve"> </w:t>
      </w:r>
      <w:r>
        <w:t>животноводческих</w:t>
      </w:r>
      <w:r>
        <w:rPr>
          <w:spacing w:val="-5"/>
        </w:rPr>
        <w:t xml:space="preserve"> </w:t>
      </w:r>
      <w:r>
        <w:t xml:space="preserve">ферм и другие профессии. Использование информационных цифровых технологий в профессиональной </w:t>
      </w:r>
      <w:r>
        <w:rPr>
          <w:spacing w:val="-2"/>
        </w:rPr>
        <w:t>деятельности.</w:t>
      </w:r>
    </w:p>
    <w:p w:rsidR="00ED6F15" w:rsidRDefault="00D45F34">
      <w:pPr>
        <w:pStyle w:val="3"/>
        <w:spacing w:before="8" w:line="390" w:lineRule="atLeast"/>
        <w:ind w:right="7215"/>
        <w:jc w:val="left"/>
      </w:pPr>
      <w:r>
        <w:t>Модуль</w:t>
      </w:r>
      <w:r>
        <w:rPr>
          <w:spacing w:val="-15"/>
        </w:rPr>
        <w:t xml:space="preserve"> </w:t>
      </w:r>
      <w:r>
        <w:t>«Растениеводство» 7–8 классы</w:t>
      </w:r>
    </w:p>
    <w:p w:rsidR="00ED6F15" w:rsidRDefault="00D45F34">
      <w:pPr>
        <w:pStyle w:val="a3"/>
        <w:spacing w:line="268" w:lineRule="exact"/>
        <w:ind w:left="964" w:firstLine="0"/>
        <w:jc w:val="left"/>
      </w:pPr>
      <w:r>
        <w:t>Элементы</w:t>
      </w:r>
      <w:r>
        <w:rPr>
          <w:spacing w:val="-7"/>
        </w:rPr>
        <w:t xml:space="preserve"> </w:t>
      </w:r>
      <w:r>
        <w:t>технологий</w:t>
      </w:r>
      <w:r>
        <w:rPr>
          <w:spacing w:val="-7"/>
        </w:rPr>
        <w:t xml:space="preserve"> </w:t>
      </w:r>
      <w:r>
        <w:t>выращивания</w:t>
      </w:r>
      <w:r>
        <w:rPr>
          <w:spacing w:val="-3"/>
        </w:rPr>
        <w:t xml:space="preserve"> </w:t>
      </w:r>
      <w:r>
        <w:t>сельскохозяйственных</w:t>
      </w:r>
      <w:r>
        <w:rPr>
          <w:spacing w:val="-7"/>
        </w:rPr>
        <w:t xml:space="preserve"> </w:t>
      </w:r>
      <w:r>
        <w:rPr>
          <w:spacing w:val="-2"/>
        </w:rPr>
        <w:t>культур.</w:t>
      </w:r>
    </w:p>
    <w:p w:rsidR="00ED6F15" w:rsidRDefault="00D45F34">
      <w:pPr>
        <w:pStyle w:val="a3"/>
        <w:spacing w:before="4" w:line="237" w:lineRule="auto"/>
        <w:jc w:val="left"/>
      </w:pPr>
      <w:r>
        <w:t>Земледелие как</w:t>
      </w:r>
      <w:r>
        <w:rPr>
          <w:spacing w:val="-1"/>
        </w:rPr>
        <w:t xml:space="preserve"> </w:t>
      </w:r>
      <w:r>
        <w:t>поворотный</w:t>
      </w:r>
      <w:r>
        <w:rPr>
          <w:spacing w:val="-3"/>
        </w:rPr>
        <w:t xml:space="preserve"> </w:t>
      </w:r>
      <w:r>
        <w:t>пункт развития</w:t>
      </w:r>
      <w:r>
        <w:rPr>
          <w:spacing w:val="-4"/>
        </w:rPr>
        <w:t xml:space="preserve"> </w:t>
      </w:r>
      <w:r>
        <w:t>человеческой</w:t>
      </w:r>
      <w:r>
        <w:rPr>
          <w:spacing w:val="-3"/>
        </w:rPr>
        <w:t xml:space="preserve"> </w:t>
      </w:r>
      <w:r>
        <w:t>цивилизации.</w:t>
      </w:r>
      <w:r>
        <w:rPr>
          <w:spacing w:val="-2"/>
        </w:rPr>
        <w:t xml:space="preserve"> </w:t>
      </w:r>
      <w:r>
        <w:t>Земля</w:t>
      </w:r>
      <w:r>
        <w:rPr>
          <w:spacing w:val="-4"/>
        </w:rPr>
        <w:t xml:space="preserve"> </w:t>
      </w:r>
      <w:r>
        <w:t>как</w:t>
      </w:r>
      <w:r>
        <w:rPr>
          <w:spacing w:val="-6"/>
        </w:rPr>
        <w:t xml:space="preserve"> </w:t>
      </w:r>
      <w:r>
        <w:t>величайшая ценность человечества. История земледелия.</w:t>
      </w:r>
    </w:p>
    <w:p w:rsidR="00ED6F15" w:rsidRDefault="00D45F34">
      <w:pPr>
        <w:pStyle w:val="a3"/>
        <w:spacing w:before="4" w:line="275" w:lineRule="exact"/>
        <w:ind w:left="964" w:firstLine="0"/>
        <w:jc w:val="left"/>
      </w:pPr>
      <w:r>
        <w:t>Почвы,</w:t>
      </w:r>
      <w:r>
        <w:rPr>
          <w:spacing w:val="-5"/>
        </w:rPr>
        <w:t xml:space="preserve"> </w:t>
      </w:r>
      <w:r>
        <w:t>виды</w:t>
      </w:r>
      <w:r>
        <w:rPr>
          <w:spacing w:val="-4"/>
        </w:rPr>
        <w:t xml:space="preserve"> </w:t>
      </w:r>
      <w:r>
        <w:t>почв. Плодородие</w:t>
      </w:r>
      <w:r>
        <w:rPr>
          <w:spacing w:val="-2"/>
        </w:rPr>
        <w:t xml:space="preserve"> </w:t>
      </w:r>
      <w:r>
        <w:rPr>
          <w:spacing w:val="-4"/>
        </w:rPr>
        <w:t>почв.</w:t>
      </w:r>
    </w:p>
    <w:p w:rsidR="00ED6F15" w:rsidRDefault="00D45F34">
      <w:pPr>
        <w:pStyle w:val="a3"/>
        <w:spacing w:line="242" w:lineRule="auto"/>
        <w:ind w:left="964" w:firstLine="0"/>
        <w:jc w:val="left"/>
      </w:pPr>
      <w:r>
        <w:t>Инструменты</w:t>
      </w:r>
      <w:r>
        <w:rPr>
          <w:spacing w:val="-6"/>
        </w:rPr>
        <w:t xml:space="preserve"> </w:t>
      </w:r>
      <w:r>
        <w:t>обработки</w:t>
      </w:r>
      <w:r>
        <w:rPr>
          <w:spacing w:val="-3"/>
        </w:rPr>
        <w:t xml:space="preserve"> </w:t>
      </w:r>
      <w:r>
        <w:t>почвы:</w:t>
      </w:r>
      <w:r>
        <w:rPr>
          <w:spacing w:val="-9"/>
        </w:rPr>
        <w:t xml:space="preserve"> </w:t>
      </w:r>
      <w:r>
        <w:t>ручные</w:t>
      </w:r>
      <w:r>
        <w:rPr>
          <w:spacing w:val="-5"/>
        </w:rPr>
        <w:t xml:space="preserve"> </w:t>
      </w:r>
      <w:r>
        <w:t>и</w:t>
      </w:r>
      <w:r>
        <w:rPr>
          <w:spacing w:val="-3"/>
        </w:rPr>
        <w:t xml:space="preserve"> </w:t>
      </w:r>
      <w:r>
        <w:t>механизированные.</w:t>
      </w:r>
      <w:r>
        <w:rPr>
          <w:spacing w:val="-7"/>
        </w:rPr>
        <w:t xml:space="preserve"> </w:t>
      </w:r>
      <w:r>
        <w:t>Сельскохозяйственная</w:t>
      </w:r>
      <w:r>
        <w:rPr>
          <w:spacing w:val="-9"/>
        </w:rPr>
        <w:t xml:space="preserve"> </w:t>
      </w:r>
      <w:r>
        <w:t>техника. Культурные растения и их классификация.</w:t>
      </w:r>
    </w:p>
    <w:p w:rsidR="00ED6F15" w:rsidRDefault="00D45F34">
      <w:pPr>
        <w:pStyle w:val="a3"/>
        <w:spacing w:line="271" w:lineRule="exact"/>
        <w:ind w:left="964" w:firstLine="0"/>
        <w:jc w:val="left"/>
      </w:pPr>
      <w:r>
        <w:t>Выращивание</w:t>
      </w:r>
      <w:r>
        <w:rPr>
          <w:spacing w:val="-10"/>
        </w:rPr>
        <w:t xml:space="preserve"> </w:t>
      </w:r>
      <w:r>
        <w:t>растений</w:t>
      </w:r>
      <w:r>
        <w:rPr>
          <w:spacing w:val="-6"/>
        </w:rPr>
        <w:t xml:space="preserve"> </w:t>
      </w:r>
      <w:r>
        <w:t>на</w:t>
      </w:r>
      <w:r>
        <w:rPr>
          <w:spacing w:val="-8"/>
        </w:rPr>
        <w:t xml:space="preserve"> </w:t>
      </w:r>
      <w:r>
        <w:t>школьном/приусадебном</w:t>
      </w:r>
      <w:r>
        <w:rPr>
          <w:spacing w:val="-5"/>
        </w:rPr>
        <w:t xml:space="preserve"> </w:t>
      </w:r>
      <w:r>
        <w:rPr>
          <w:spacing w:val="-2"/>
        </w:rPr>
        <w:t>участке.</w:t>
      </w:r>
    </w:p>
    <w:p w:rsidR="00ED6F15" w:rsidRDefault="00D45F34">
      <w:pPr>
        <w:pStyle w:val="a3"/>
        <w:spacing w:before="1" w:line="275" w:lineRule="exact"/>
        <w:ind w:left="964" w:firstLine="0"/>
        <w:jc w:val="left"/>
      </w:pPr>
      <w:r>
        <w:t>Полезные</w:t>
      </w:r>
      <w:r>
        <w:rPr>
          <w:spacing w:val="-5"/>
        </w:rPr>
        <w:t xml:space="preserve"> </w:t>
      </w:r>
      <w:r>
        <w:t>для</w:t>
      </w:r>
      <w:r>
        <w:rPr>
          <w:spacing w:val="-1"/>
        </w:rPr>
        <w:t xml:space="preserve"> </w:t>
      </w:r>
      <w:r>
        <w:t>человека</w:t>
      </w:r>
      <w:r>
        <w:rPr>
          <w:spacing w:val="-3"/>
        </w:rPr>
        <w:t xml:space="preserve"> </w:t>
      </w:r>
      <w:r>
        <w:t>дикорастущие</w:t>
      </w:r>
      <w:r>
        <w:rPr>
          <w:spacing w:val="-2"/>
        </w:rPr>
        <w:t xml:space="preserve"> </w:t>
      </w:r>
      <w:r>
        <w:t>растения</w:t>
      </w:r>
      <w:r>
        <w:rPr>
          <w:spacing w:val="-6"/>
        </w:rPr>
        <w:t xml:space="preserve"> </w:t>
      </w:r>
      <w:r>
        <w:t>и их</w:t>
      </w:r>
      <w:r>
        <w:rPr>
          <w:spacing w:val="-6"/>
        </w:rPr>
        <w:t xml:space="preserve"> </w:t>
      </w:r>
      <w:r>
        <w:rPr>
          <w:spacing w:val="-2"/>
        </w:rPr>
        <w:t>классификация.</w:t>
      </w:r>
    </w:p>
    <w:p w:rsidR="00ED6F15" w:rsidRDefault="00D45F34">
      <w:pPr>
        <w:pStyle w:val="a3"/>
        <w:spacing w:line="242" w:lineRule="auto"/>
        <w:ind w:right="398"/>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ED6F15" w:rsidRDefault="00D45F34">
      <w:pPr>
        <w:pStyle w:val="a3"/>
        <w:spacing w:line="242" w:lineRule="auto"/>
        <w:ind w:left="964" w:right="6351" w:firstLine="0"/>
        <w:jc w:val="left"/>
      </w:pPr>
      <w:r>
        <w:t>Сохранение природной среды. Сельскохозяйственное</w:t>
      </w:r>
      <w:r>
        <w:rPr>
          <w:spacing w:val="-15"/>
        </w:rPr>
        <w:t xml:space="preserve"> </w:t>
      </w:r>
      <w:r>
        <w:t>производство.</w:t>
      </w:r>
    </w:p>
    <w:p w:rsidR="00ED6F15" w:rsidRDefault="00D45F34">
      <w:pPr>
        <w:pStyle w:val="a3"/>
        <w:ind w:right="392"/>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D6F15" w:rsidRDefault="00D45F34">
      <w:pPr>
        <w:pStyle w:val="a3"/>
        <w:ind w:left="964" w:right="2152" w:firstLine="0"/>
        <w:jc w:val="left"/>
      </w:pPr>
      <w:r>
        <w:t>Автоматизация и роботизация сельскохозяйственного производства: анализаторы</w:t>
      </w:r>
      <w:r>
        <w:rPr>
          <w:spacing w:val="-9"/>
        </w:rPr>
        <w:t xml:space="preserve"> </w:t>
      </w:r>
      <w:r>
        <w:t>почвы</w:t>
      </w:r>
      <w:r>
        <w:rPr>
          <w:spacing w:val="-9"/>
        </w:rPr>
        <w:t xml:space="preserve"> </w:t>
      </w:r>
      <w:r>
        <w:t>c</w:t>
      </w:r>
      <w:r>
        <w:rPr>
          <w:spacing w:val="-7"/>
        </w:rPr>
        <w:t xml:space="preserve"> </w:t>
      </w:r>
      <w:r>
        <w:t>использованием</w:t>
      </w:r>
      <w:r>
        <w:rPr>
          <w:spacing w:val="-5"/>
        </w:rPr>
        <w:t xml:space="preserve"> </w:t>
      </w:r>
      <w:r>
        <w:t>спутниковой</w:t>
      </w:r>
      <w:r>
        <w:rPr>
          <w:spacing w:val="-5"/>
        </w:rPr>
        <w:t xml:space="preserve"> </w:t>
      </w:r>
      <w:r>
        <w:t>системы</w:t>
      </w:r>
      <w:r>
        <w:rPr>
          <w:spacing w:val="-9"/>
        </w:rPr>
        <w:t xml:space="preserve"> </w:t>
      </w:r>
      <w:r>
        <w:t>навигации; автоматизация тепличного хозяйства;</w:t>
      </w:r>
    </w:p>
    <w:p w:rsidR="00ED6F15" w:rsidRDefault="00D45F34">
      <w:pPr>
        <w:pStyle w:val="a3"/>
        <w:spacing w:line="274" w:lineRule="exact"/>
        <w:ind w:left="964" w:firstLine="0"/>
        <w:jc w:val="left"/>
      </w:pPr>
      <w:r>
        <w:t>применение</w:t>
      </w:r>
      <w:r>
        <w:rPr>
          <w:spacing w:val="-12"/>
        </w:rPr>
        <w:t xml:space="preserve"> </w:t>
      </w:r>
      <w:r>
        <w:t>роботов-манипуляторов</w:t>
      </w:r>
      <w:r>
        <w:rPr>
          <w:spacing w:val="-3"/>
        </w:rPr>
        <w:t xml:space="preserve"> </w:t>
      </w:r>
      <w:r>
        <w:t>для</w:t>
      </w:r>
      <w:r>
        <w:rPr>
          <w:spacing w:val="-4"/>
        </w:rPr>
        <w:t xml:space="preserve"> </w:t>
      </w:r>
      <w:r>
        <w:t>уборки</w:t>
      </w:r>
      <w:r>
        <w:rPr>
          <w:spacing w:val="-2"/>
        </w:rPr>
        <w:t xml:space="preserve"> урожая;</w:t>
      </w:r>
    </w:p>
    <w:p w:rsidR="00ED6F15" w:rsidRDefault="00D45F34">
      <w:pPr>
        <w:pStyle w:val="a3"/>
        <w:ind w:left="964" w:right="2635" w:firstLine="0"/>
      </w:pPr>
      <w:r>
        <w:t>внесение удобрения на</w:t>
      </w:r>
      <w:r>
        <w:rPr>
          <w:spacing w:val="-3"/>
        </w:rPr>
        <w:t xml:space="preserve"> </w:t>
      </w:r>
      <w:r>
        <w:t>основе данных</w:t>
      </w:r>
      <w:r>
        <w:rPr>
          <w:spacing w:val="-8"/>
        </w:rPr>
        <w:t xml:space="preserve"> </w:t>
      </w:r>
      <w:r>
        <w:t>от</w:t>
      </w:r>
      <w:r>
        <w:rPr>
          <w:spacing w:val="-1"/>
        </w:rPr>
        <w:t xml:space="preserve"> </w:t>
      </w:r>
      <w:r>
        <w:t>азотно-спектральных</w:t>
      </w:r>
      <w:r>
        <w:rPr>
          <w:spacing w:val="-2"/>
        </w:rPr>
        <w:t xml:space="preserve"> </w:t>
      </w:r>
      <w:r>
        <w:t>датчиков; определение</w:t>
      </w:r>
      <w:r>
        <w:rPr>
          <w:spacing w:val="-5"/>
        </w:rPr>
        <w:t xml:space="preserve"> </w:t>
      </w:r>
      <w:r>
        <w:t>критических</w:t>
      </w:r>
      <w:r>
        <w:rPr>
          <w:spacing w:val="-8"/>
        </w:rPr>
        <w:t xml:space="preserve"> </w:t>
      </w:r>
      <w:r>
        <w:t>точек</w:t>
      </w:r>
      <w:r>
        <w:rPr>
          <w:spacing w:val="-6"/>
        </w:rPr>
        <w:t xml:space="preserve"> </w:t>
      </w:r>
      <w:r>
        <w:t>полей</w:t>
      </w:r>
      <w:r>
        <w:rPr>
          <w:spacing w:val="-3"/>
        </w:rPr>
        <w:t xml:space="preserve"> </w:t>
      </w:r>
      <w:r>
        <w:t>с</w:t>
      </w:r>
      <w:r>
        <w:rPr>
          <w:spacing w:val="-9"/>
        </w:rPr>
        <w:t xml:space="preserve"> </w:t>
      </w:r>
      <w:r>
        <w:t>помощью</w:t>
      </w:r>
      <w:r>
        <w:rPr>
          <w:spacing w:val="-6"/>
        </w:rPr>
        <w:t xml:space="preserve"> </w:t>
      </w:r>
      <w:r>
        <w:t>спутниковых</w:t>
      </w:r>
      <w:r>
        <w:rPr>
          <w:spacing w:val="-8"/>
        </w:rPr>
        <w:t xml:space="preserve"> </w:t>
      </w:r>
      <w:r>
        <w:t>снимков; использование беспилотных летательных аппаратов и другое.</w:t>
      </w:r>
    </w:p>
    <w:p w:rsidR="00ED6F15" w:rsidRDefault="00D45F34">
      <w:pPr>
        <w:pStyle w:val="a3"/>
        <w:spacing w:line="242" w:lineRule="auto"/>
        <w:ind w:left="964" w:right="1982" w:firstLine="0"/>
      </w:pPr>
      <w:r>
        <w:t>Генно-модифицированные</w:t>
      </w:r>
      <w:r>
        <w:rPr>
          <w:spacing w:val="-9"/>
        </w:rPr>
        <w:t xml:space="preserve"> </w:t>
      </w:r>
      <w:r>
        <w:t>растения:</w:t>
      </w:r>
      <w:r>
        <w:rPr>
          <w:spacing w:val="-7"/>
        </w:rPr>
        <w:t xml:space="preserve"> </w:t>
      </w:r>
      <w:r>
        <w:t>положительные</w:t>
      </w:r>
      <w:r>
        <w:rPr>
          <w:spacing w:val="-4"/>
        </w:rPr>
        <w:t xml:space="preserve"> </w:t>
      </w:r>
      <w:r>
        <w:t>и</w:t>
      </w:r>
      <w:r>
        <w:rPr>
          <w:spacing w:val="-12"/>
        </w:rPr>
        <w:t xml:space="preserve"> </w:t>
      </w:r>
      <w:r>
        <w:t>отрицательные</w:t>
      </w:r>
      <w:r>
        <w:rPr>
          <w:spacing w:val="-9"/>
        </w:rPr>
        <w:t xml:space="preserve"> </w:t>
      </w:r>
      <w:r>
        <w:t>аспекты. Сельскохозяйственные профессии.</w:t>
      </w:r>
    </w:p>
    <w:p w:rsidR="00ED6F15" w:rsidRDefault="00D45F34">
      <w:pPr>
        <w:pStyle w:val="a3"/>
        <w:ind w:right="393"/>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ED6F15" w:rsidRDefault="00D45F34">
      <w:pPr>
        <w:pStyle w:val="2"/>
        <w:spacing w:before="273" w:line="237" w:lineRule="auto"/>
        <w:ind w:left="964" w:right="2152"/>
      </w:pPr>
      <w:r>
        <w:rPr>
          <w:color w:val="333333"/>
        </w:rPr>
        <w:t>ПЛАНИРУЕМЫЕ</w:t>
      </w:r>
      <w:r>
        <w:rPr>
          <w:color w:val="333333"/>
          <w:spacing w:val="-15"/>
        </w:rPr>
        <w:t xml:space="preserve"> </w:t>
      </w:r>
      <w:r>
        <w:rPr>
          <w:color w:val="333333"/>
        </w:rPr>
        <w:t>ОБРАЗОВАТЕЛЬНЫЕ</w:t>
      </w:r>
      <w:r>
        <w:rPr>
          <w:color w:val="333333"/>
          <w:spacing w:val="-15"/>
        </w:rPr>
        <w:t xml:space="preserve"> </w:t>
      </w:r>
      <w:r>
        <w:rPr>
          <w:color w:val="333333"/>
        </w:rPr>
        <w:t xml:space="preserve">РЕЗУЛЬТАТЫ </w:t>
      </w:r>
      <w:r>
        <w:t>ЛИЧНОСТНЫЕ РЕЗУЛЬТАТЫ</w:t>
      </w:r>
    </w:p>
    <w:p w:rsidR="00ED6F15" w:rsidRDefault="00D45F34">
      <w:pPr>
        <w:pStyle w:val="a3"/>
        <w:ind w:right="398"/>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ED6F15" w:rsidRDefault="00D45F34">
      <w:pPr>
        <w:pStyle w:val="3"/>
        <w:numPr>
          <w:ilvl w:val="0"/>
          <w:numId w:val="63"/>
        </w:numPr>
        <w:tabs>
          <w:tab w:val="left" w:pos="1226"/>
        </w:tabs>
        <w:spacing w:before="71" w:line="275" w:lineRule="exact"/>
        <w:ind w:left="1226" w:hanging="262"/>
        <w:rPr>
          <w:b w:val="0"/>
        </w:rPr>
      </w:pPr>
      <w:r>
        <w:t>патриотического</w:t>
      </w:r>
      <w:r>
        <w:rPr>
          <w:spacing w:val="-9"/>
        </w:rPr>
        <w:t xml:space="preserve"> </w:t>
      </w:r>
      <w:r>
        <w:rPr>
          <w:spacing w:val="-2"/>
        </w:rPr>
        <w:t>воспитания</w:t>
      </w:r>
      <w:r>
        <w:rPr>
          <w:b w:val="0"/>
          <w:spacing w:val="-2"/>
        </w:rPr>
        <w:t>:</w:t>
      </w:r>
    </w:p>
    <w:p w:rsidR="00ED6F15" w:rsidRDefault="00D45F34">
      <w:pPr>
        <w:pStyle w:val="a3"/>
        <w:spacing w:line="242" w:lineRule="auto"/>
        <w:ind w:left="964" w:firstLine="0"/>
        <w:jc w:val="left"/>
      </w:pPr>
      <w:r>
        <w:t>проявление</w:t>
      </w:r>
      <w:r>
        <w:rPr>
          <w:spacing w:val="-8"/>
        </w:rPr>
        <w:t xml:space="preserve"> </w:t>
      </w:r>
      <w:r>
        <w:t>интереса</w:t>
      </w:r>
      <w:r>
        <w:rPr>
          <w:spacing w:val="-4"/>
        </w:rPr>
        <w:t xml:space="preserve"> </w:t>
      </w:r>
      <w:r>
        <w:t>к</w:t>
      </w:r>
      <w:r>
        <w:rPr>
          <w:spacing w:val="-5"/>
        </w:rPr>
        <w:t xml:space="preserve"> </w:t>
      </w:r>
      <w:r>
        <w:t>истории</w:t>
      </w:r>
      <w:r>
        <w:rPr>
          <w:spacing w:val="-2"/>
        </w:rPr>
        <w:t xml:space="preserve"> </w:t>
      </w:r>
      <w:r>
        <w:t>и</w:t>
      </w:r>
      <w:r>
        <w:rPr>
          <w:spacing w:val="-7"/>
        </w:rPr>
        <w:t xml:space="preserve"> </w:t>
      </w:r>
      <w:r>
        <w:t>современному</w:t>
      </w:r>
      <w:r>
        <w:rPr>
          <w:spacing w:val="-8"/>
        </w:rPr>
        <w:t xml:space="preserve"> </w:t>
      </w:r>
      <w:r>
        <w:t>состоянию</w:t>
      </w:r>
      <w:r>
        <w:rPr>
          <w:spacing w:val="-5"/>
        </w:rPr>
        <w:t xml:space="preserve"> </w:t>
      </w:r>
      <w:r>
        <w:t>российской</w:t>
      </w:r>
      <w:r>
        <w:rPr>
          <w:spacing w:val="-7"/>
        </w:rPr>
        <w:t xml:space="preserve"> </w:t>
      </w:r>
      <w:r>
        <w:t>науки</w:t>
      </w:r>
      <w:r>
        <w:rPr>
          <w:spacing w:val="-2"/>
        </w:rPr>
        <w:t xml:space="preserve"> </w:t>
      </w:r>
      <w:r>
        <w:t>и</w:t>
      </w:r>
      <w:r>
        <w:rPr>
          <w:spacing w:val="-2"/>
        </w:rPr>
        <w:t xml:space="preserve"> </w:t>
      </w:r>
      <w:r>
        <w:t>технологии; ценностное отношение к достижениям российских инженеров и учёных;</w:t>
      </w:r>
    </w:p>
    <w:p w:rsidR="00ED6F15" w:rsidRDefault="00D45F34">
      <w:pPr>
        <w:pStyle w:val="3"/>
        <w:numPr>
          <w:ilvl w:val="0"/>
          <w:numId w:val="63"/>
        </w:numPr>
        <w:tabs>
          <w:tab w:val="left" w:pos="1227"/>
        </w:tabs>
        <w:spacing w:line="271" w:lineRule="exact"/>
        <w:ind w:left="1227" w:hanging="263"/>
        <w:rPr>
          <w:b w:val="0"/>
        </w:rPr>
      </w:pPr>
      <w:r>
        <w:t>гражданского</w:t>
      </w:r>
      <w:r>
        <w:rPr>
          <w:spacing w:val="-4"/>
        </w:rPr>
        <w:t xml:space="preserve"> </w:t>
      </w:r>
      <w:r>
        <w:t>и</w:t>
      </w:r>
      <w:r>
        <w:rPr>
          <w:spacing w:val="-8"/>
        </w:rPr>
        <w:t xml:space="preserve"> </w:t>
      </w:r>
      <w:r>
        <w:t>духовно-нравственного</w:t>
      </w:r>
      <w:r>
        <w:rPr>
          <w:spacing w:val="-3"/>
        </w:rPr>
        <w:t xml:space="preserve"> </w:t>
      </w:r>
      <w:r>
        <w:rPr>
          <w:spacing w:val="-2"/>
        </w:rPr>
        <w:t>воспитания</w:t>
      </w:r>
      <w:r>
        <w:rPr>
          <w:b w:val="0"/>
          <w:spacing w:val="-2"/>
        </w:rPr>
        <w:t>:</w:t>
      </w:r>
    </w:p>
    <w:p w:rsidR="00ED6F15" w:rsidRDefault="00D45F34">
      <w:pPr>
        <w:pStyle w:val="a3"/>
        <w:spacing w:before="1"/>
        <w:ind w:right="392"/>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Pr>
          <w:spacing w:val="-2"/>
        </w:rPr>
        <w:t>революции;</w:t>
      </w:r>
    </w:p>
    <w:p w:rsidR="00ED6F15" w:rsidRDefault="00D45F34">
      <w:pPr>
        <w:pStyle w:val="a3"/>
        <w:spacing w:line="242" w:lineRule="auto"/>
        <w:ind w:right="402"/>
      </w:pPr>
      <w:r>
        <w:t xml:space="preserve">осознание важности морально-этических принципов в деятельности, связанной с реализацией </w:t>
      </w:r>
      <w:r>
        <w:rPr>
          <w:spacing w:val="-2"/>
        </w:rPr>
        <w:t>технологий;</w:t>
      </w:r>
    </w:p>
    <w:p w:rsidR="00ED6F15" w:rsidRDefault="00D45F34">
      <w:pPr>
        <w:pStyle w:val="a3"/>
        <w:spacing w:line="242" w:lineRule="auto"/>
        <w:ind w:right="408"/>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D6F15" w:rsidRDefault="00D45F34">
      <w:pPr>
        <w:pStyle w:val="3"/>
        <w:numPr>
          <w:ilvl w:val="0"/>
          <w:numId w:val="63"/>
        </w:numPr>
        <w:tabs>
          <w:tab w:val="left" w:pos="1227"/>
        </w:tabs>
        <w:spacing w:line="271" w:lineRule="exact"/>
        <w:ind w:left="1227" w:hanging="263"/>
        <w:jc w:val="both"/>
        <w:rPr>
          <w:b w:val="0"/>
        </w:rPr>
      </w:pPr>
      <w:r>
        <w:t>эстетического</w:t>
      </w:r>
      <w:r>
        <w:rPr>
          <w:spacing w:val="-5"/>
        </w:rPr>
        <w:t xml:space="preserve"> </w:t>
      </w:r>
      <w:r>
        <w:rPr>
          <w:spacing w:val="-2"/>
        </w:rPr>
        <w:t>воспитания</w:t>
      </w:r>
      <w:r>
        <w:rPr>
          <w:b w:val="0"/>
          <w:spacing w:val="-2"/>
        </w:rPr>
        <w:t>:</w:t>
      </w:r>
    </w:p>
    <w:p w:rsidR="00ED6F15" w:rsidRDefault="00D45F34">
      <w:pPr>
        <w:pStyle w:val="a3"/>
        <w:spacing w:line="275" w:lineRule="exact"/>
        <w:ind w:left="964" w:firstLine="0"/>
      </w:pPr>
      <w:r>
        <w:lastRenderedPageBreak/>
        <w:t>восприятие</w:t>
      </w:r>
      <w:r>
        <w:rPr>
          <w:spacing w:val="-4"/>
        </w:rPr>
        <w:t xml:space="preserve"> </w:t>
      </w:r>
      <w:r>
        <w:t>эстетических</w:t>
      </w:r>
      <w:r>
        <w:rPr>
          <w:spacing w:val="-8"/>
        </w:rPr>
        <w:t xml:space="preserve"> </w:t>
      </w:r>
      <w:r>
        <w:t>качеств</w:t>
      </w:r>
      <w:r>
        <w:rPr>
          <w:spacing w:val="-1"/>
        </w:rPr>
        <w:t xml:space="preserve"> </w:t>
      </w:r>
      <w:r>
        <w:t>предметов</w:t>
      </w:r>
      <w:r>
        <w:rPr>
          <w:spacing w:val="-5"/>
        </w:rPr>
        <w:t xml:space="preserve"> </w:t>
      </w:r>
      <w:r>
        <w:rPr>
          <w:spacing w:val="-2"/>
        </w:rPr>
        <w:t>труда;</w:t>
      </w:r>
    </w:p>
    <w:p w:rsidR="00ED6F15" w:rsidRDefault="00D45F34">
      <w:pPr>
        <w:pStyle w:val="a3"/>
        <w:spacing w:line="275" w:lineRule="exact"/>
        <w:ind w:left="964" w:firstLine="0"/>
      </w:pPr>
      <w:r>
        <w:t>умение</w:t>
      </w:r>
      <w:r>
        <w:rPr>
          <w:spacing w:val="-4"/>
        </w:rPr>
        <w:t xml:space="preserve"> </w:t>
      </w:r>
      <w:r>
        <w:t>создавать</w:t>
      </w:r>
      <w:r>
        <w:rPr>
          <w:spacing w:val="-2"/>
        </w:rPr>
        <w:t xml:space="preserve"> </w:t>
      </w:r>
      <w:r>
        <w:t>эстетически</w:t>
      </w:r>
      <w:r>
        <w:rPr>
          <w:spacing w:val="-2"/>
        </w:rPr>
        <w:t xml:space="preserve"> </w:t>
      </w:r>
      <w:r>
        <w:t>значимые</w:t>
      </w:r>
      <w:r>
        <w:rPr>
          <w:spacing w:val="-8"/>
        </w:rPr>
        <w:t xml:space="preserve"> </w:t>
      </w:r>
      <w:r>
        <w:t>изделия</w:t>
      </w:r>
      <w:r>
        <w:rPr>
          <w:spacing w:val="-3"/>
        </w:rPr>
        <w:t xml:space="preserve"> </w:t>
      </w:r>
      <w:r>
        <w:t>из</w:t>
      </w:r>
      <w:r>
        <w:rPr>
          <w:spacing w:val="-6"/>
        </w:rPr>
        <w:t xml:space="preserve"> </w:t>
      </w:r>
      <w:r>
        <w:t>различных</w:t>
      </w:r>
      <w:r>
        <w:rPr>
          <w:spacing w:val="-7"/>
        </w:rPr>
        <w:t xml:space="preserve"> </w:t>
      </w:r>
      <w:r>
        <w:rPr>
          <w:spacing w:val="-2"/>
        </w:rPr>
        <w:t>материалов;</w:t>
      </w:r>
    </w:p>
    <w:p w:rsidR="00ED6F15" w:rsidRDefault="00D45F34">
      <w:pPr>
        <w:pStyle w:val="a3"/>
        <w:spacing w:line="237" w:lineRule="auto"/>
        <w:ind w:right="406"/>
      </w:pPr>
      <w:r>
        <w:t>понимание ценности отечественного и мирового искусства, народных традиций и народного творчества в декоративно-прикладном искусстве;</w:t>
      </w:r>
    </w:p>
    <w:p w:rsidR="00ED6F15" w:rsidRDefault="00D45F34">
      <w:pPr>
        <w:pStyle w:val="a3"/>
        <w:spacing w:before="7" w:line="237" w:lineRule="auto"/>
        <w:ind w:right="407"/>
      </w:pPr>
      <w:r>
        <w:t>осознание роли художественной культуры как средства коммуникации и самовыражения в современном обществе;</w:t>
      </w:r>
    </w:p>
    <w:p w:rsidR="00ED6F15" w:rsidRDefault="00D45F34">
      <w:pPr>
        <w:pStyle w:val="a5"/>
        <w:numPr>
          <w:ilvl w:val="0"/>
          <w:numId w:val="63"/>
        </w:numPr>
        <w:tabs>
          <w:tab w:val="left" w:pos="1226"/>
        </w:tabs>
        <w:spacing w:before="5" w:line="237" w:lineRule="auto"/>
        <w:ind w:left="964" w:right="3403" w:firstLine="0"/>
        <w:jc w:val="both"/>
        <w:rPr>
          <w:sz w:val="24"/>
        </w:rPr>
      </w:pPr>
      <w:r>
        <w:rPr>
          <w:b/>
          <w:sz w:val="24"/>
        </w:rPr>
        <w:t>ценности</w:t>
      </w:r>
      <w:r>
        <w:rPr>
          <w:b/>
          <w:spacing w:val="-7"/>
          <w:sz w:val="24"/>
        </w:rPr>
        <w:t xml:space="preserve"> </w:t>
      </w:r>
      <w:r>
        <w:rPr>
          <w:b/>
          <w:sz w:val="24"/>
        </w:rPr>
        <w:t>научного</w:t>
      </w:r>
      <w:r>
        <w:rPr>
          <w:b/>
          <w:spacing w:val="-7"/>
          <w:sz w:val="24"/>
        </w:rPr>
        <w:t xml:space="preserve"> </w:t>
      </w:r>
      <w:r>
        <w:rPr>
          <w:b/>
          <w:sz w:val="24"/>
        </w:rPr>
        <w:t>познания</w:t>
      </w:r>
      <w:r>
        <w:rPr>
          <w:b/>
          <w:spacing w:val="-11"/>
          <w:sz w:val="24"/>
        </w:rPr>
        <w:t xml:space="preserve"> </w:t>
      </w:r>
      <w:r>
        <w:rPr>
          <w:b/>
          <w:sz w:val="24"/>
        </w:rPr>
        <w:t>и</w:t>
      </w:r>
      <w:r>
        <w:rPr>
          <w:b/>
          <w:spacing w:val="-7"/>
          <w:sz w:val="24"/>
        </w:rPr>
        <w:t xml:space="preserve"> </w:t>
      </w:r>
      <w:r>
        <w:rPr>
          <w:b/>
          <w:sz w:val="24"/>
        </w:rPr>
        <w:t>практической</w:t>
      </w:r>
      <w:r>
        <w:rPr>
          <w:b/>
          <w:spacing w:val="-7"/>
          <w:sz w:val="24"/>
        </w:rPr>
        <w:t xml:space="preserve"> </w:t>
      </w:r>
      <w:r>
        <w:rPr>
          <w:b/>
          <w:sz w:val="24"/>
        </w:rPr>
        <w:t>деятельности</w:t>
      </w:r>
      <w:r>
        <w:rPr>
          <w:sz w:val="24"/>
        </w:rPr>
        <w:t>: осознание ценности науки как фундамента технологий;</w:t>
      </w:r>
    </w:p>
    <w:p w:rsidR="00ED6F15" w:rsidRDefault="00D45F34">
      <w:pPr>
        <w:pStyle w:val="a3"/>
        <w:spacing w:before="6" w:line="237" w:lineRule="auto"/>
        <w:ind w:right="397"/>
      </w:pPr>
      <w:r>
        <w:t xml:space="preserve">развитие интереса к исследовательской деятельности, реализации на практике достижений </w:t>
      </w:r>
      <w:r>
        <w:rPr>
          <w:spacing w:val="-2"/>
        </w:rPr>
        <w:t>науки;</w:t>
      </w:r>
    </w:p>
    <w:p w:rsidR="00ED6F15" w:rsidRDefault="00D45F34">
      <w:pPr>
        <w:pStyle w:val="3"/>
        <w:numPr>
          <w:ilvl w:val="0"/>
          <w:numId w:val="63"/>
        </w:numPr>
        <w:tabs>
          <w:tab w:val="left" w:pos="1226"/>
        </w:tabs>
        <w:spacing w:before="3" w:line="275" w:lineRule="exact"/>
        <w:ind w:left="1226" w:hanging="262"/>
        <w:jc w:val="both"/>
        <w:rPr>
          <w:b w:val="0"/>
        </w:rPr>
      </w:pPr>
      <w:r>
        <w:t>формирования</w:t>
      </w:r>
      <w:r>
        <w:rPr>
          <w:spacing w:val="-11"/>
        </w:rPr>
        <w:t xml:space="preserve"> </w:t>
      </w:r>
      <w:r>
        <w:t>культуры</w:t>
      </w:r>
      <w:r>
        <w:rPr>
          <w:spacing w:val="-4"/>
        </w:rPr>
        <w:t xml:space="preserve"> </w:t>
      </w:r>
      <w:r>
        <w:t>здоровья</w:t>
      </w:r>
      <w:r>
        <w:rPr>
          <w:spacing w:val="-8"/>
        </w:rPr>
        <w:t xml:space="preserve"> </w:t>
      </w:r>
      <w:r>
        <w:t>и</w:t>
      </w:r>
      <w:r>
        <w:rPr>
          <w:spacing w:val="-3"/>
        </w:rPr>
        <w:t xml:space="preserve"> </w:t>
      </w:r>
      <w:r>
        <w:t>эмоционального</w:t>
      </w:r>
      <w:r>
        <w:rPr>
          <w:spacing w:val="-8"/>
        </w:rPr>
        <w:t xml:space="preserve"> </w:t>
      </w:r>
      <w:r>
        <w:rPr>
          <w:spacing w:val="-2"/>
        </w:rPr>
        <w:t>благополучия</w:t>
      </w:r>
      <w:r>
        <w:rPr>
          <w:b w:val="0"/>
          <w:spacing w:val="-2"/>
        </w:rPr>
        <w:t>:</w:t>
      </w:r>
    </w:p>
    <w:p w:rsidR="00ED6F15" w:rsidRDefault="00D45F34">
      <w:pPr>
        <w:pStyle w:val="a3"/>
        <w:spacing w:line="242" w:lineRule="auto"/>
        <w:ind w:right="406"/>
      </w:pPr>
      <w:r>
        <w:t>осознание ценности безопасного образа жизни в современном технологическом мире, важности правил безопасной работы с инструментами;</w:t>
      </w:r>
    </w:p>
    <w:p w:rsidR="00ED6F15" w:rsidRDefault="00D45F34">
      <w:pPr>
        <w:pStyle w:val="a3"/>
        <w:spacing w:line="271" w:lineRule="exact"/>
        <w:ind w:left="964" w:firstLine="0"/>
      </w:pPr>
      <w:r>
        <w:t>умение</w:t>
      </w:r>
      <w:r>
        <w:rPr>
          <w:spacing w:val="-2"/>
        </w:rPr>
        <w:t xml:space="preserve"> </w:t>
      </w:r>
      <w:r>
        <w:t>распознавать информационные</w:t>
      </w:r>
      <w:r>
        <w:rPr>
          <w:spacing w:val="-2"/>
        </w:rPr>
        <w:t xml:space="preserve"> </w:t>
      </w:r>
      <w:r>
        <w:t>угрозы</w:t>
      </w:r>
      <w:r>
        <w:rPr>
          <w:spacing w:val="-9"/>
        </w:rPr>
        <w:t xml:space="preserve"> </w:t>
      </w:r>
      <w:r>
        <w:t>и</w:t>
      </w:r>
      <w:r>
        <w:rPr>
          <w:spacing w:val="-4"/>
        </w:rPr>
        <w:t xml:space="preserve"> </w:t>
      </w:r>
      <w:r>
        <w:t>осуществлять</w:t>
      </w:r>
      <w:r>
        <w:rPr>
          <w:spacing w:val="-1"/>
        </w:rPr>
        <w:t xml:space="preserve"> </w:t>
      </w:r>
      <w:r>
        <w:t>защиту</w:t>
      </w:r>
      <w:r>
        <w:rPr>
          <w:spacing w:val="-10"/>
        </w:rPr>
        <w:t xml:space="preserve"> </w:t>
      </w:r>
      <w:r>
        <w:t>личности</w:t>
      </w:r>
      <w:r>
        <w:rPr>
          <w:spacing w:val="-8"/>
        </w:rPr>
        <w:t xml:space="preserve"> </w:t>
      </w:r>
      <w:r>
        <w:t>от</w:t>
      </w:r>
      <w:r>
        <w:rPr>
          <w:spacing w:val="-1"/>
        </w:rPr>
        <w:t xml:space="preserve"> </w:t>
      </w:r>
      <w:r>
        <w:t>этих</w:t>
      </w:r>
      <w:r>
        <w:rPr>
          <w:spacing w:val="-5"/>
        </w:rPr>
        <w:t xml:space="preserve"> </w:t>
      </w:r>
      <w:r>
        <w:rPr>
          <w:spacing w:val="-2"/>
        </w:rPr>
        <w:t>угроз;</w:t>
      </w:r>
    </w:p>
    <w:p w:rsidR="00ED6F15" w:rsidRDefault="00D45F34">
      <w:pPr>
        <w:pStyle w:val="3"/>
        <w:numPr>
          <w:ilvl w:val="0"/>
          <w:numId w:val="63"/>
        </w:numPr>
        <w:tabs>
          <w:tab w:val="left" w:pos="1227"/>
        </w:tabs>
        <w:spacing w:before="2" w:line="275" w:lineRule="exact"/>
        <w:ind w:left="1227" w:hanging="263"/>
        <w:jc w:val="both"/>
        <w:rPr>
          <w:b w:val="0"/>
        </w:rPr>
      </w:pPr>
      <w:r>
        <w:t>трудового</w:t>
      </w:r>
      <w:r>
        <w:rPr>
          <w:spacing w:val="-5"/>
        </w:rPr>
        <w:t xml:space="preserve"> </w:t>
      </w:r>
      <w:r>
        <w:rPr>
          <w:spacing w:val="-2"/>
        </w:rPr>
        <w:t>воспитания</w:t>
      </w:r>
      <w:r>
        <w:rPr>
          <w:b w:val="0"/>
          <w:spacing w:val="-2"/>
        </w:rPr>
        <w:t>:</w:t>
      </w:r>
    </w:p>
    <w:p w:rsidR="00ED6F15" w:rsidRDefault="00D45F34">
      <w:pPr>
        <w:pStyle w:val="a3"/>
        <w:spacing w:line="275" w:lineRule="exact"/>
        <w:ind w:left="964" w:firstLine="0"/>
      </w:pPr>
      <w:r>
        <w:t>уважение</w:t>
      </w:r>
      <w:r>
        <w:rPr>
          <w:spacing w:val="-6"/>
        </w:rPr>
        <w:t xml:space="preserve"> </w:t>
      </w:r>
      <w:r>
        <w:t>к</w:t>
      </w:r>
      <w:r>
        <w:rPr>
          <w:spacing w:val="-5"/>
        </w:rPr>
        <w:t xml:space="preserve"> </w:t>
      </w:r>
      <w:r>
        <w:t>труду,</w:t>
      </w:r>
      <w:r>
        <w:rPr>
          <w:spacing w:val="-1"/>
        </w:rPr>
        <w:t xml:space="preserve"> </w:t>
      </w:r>
      <w:r>
        <w:t>трудящимся,</w:t>
      </w:r>
      <w:r>
        <w:rPr>
          <w:spacing w:val="-1"/>
        </w:rPr>
        <w:t xml:space="preserve"> </w:t>
      </w:r>
      <w:r>
        <w:t>результатам</w:t>
      </w:r>
      <w:r>
        <w:rPr>
          <w:spacing w:val="-2"/>
        </w:rPr>
        <w:t xml:space="preserve"> </w:t>
      </w:r>
      <w:r>
        <w:t>труда</w:t>
      </w:r>
      <w:r>
        <w:rPr>
          <w:spacing w:val="-4"/>
        </w:rPr>
        <w:t xml:space="preserve"> </w:t>
      </w:r>
      <w:r>
        <w:t>(своего</w:t>
      </w:r>
      <w:r>
        <w:rPr>
          <w:spacing w:val="-3"/>
        </w:rPr>
        <w:t xml:space="preserve"> </w:t>
      </w:r>
      <w:r>
        <w:t>и</w:t>
      </w:r>
      <w:r>
        <w:rPr>
          <w:spacing w:val="-2"/>
        </w:rPr>
        <w:t xml:space="preserve"> </w:t>
      </w:r>
      <w:r>
        <w:t>других</w:t>
      </w:r>
      <w:r>
        <w:rPr>
          <w:spacing w:val="-7"/>
        </w:rPr>
        <w:t xml:space="preserve"> </w:t>
      </w:r>
      <w:r>
        <w:rPr>
          <w:spacing w:val="-2"/>
        </w:rPr>
        <w:t>людей);</w:t>
      </w:r>
    </w:p>
    <w:p w:rsidR="00ED6F15" w:rsidRDefault="00D45F34">
      <w:pPr>
        <w:pStyle w:val="a3"/>
        <w:spacing w:before="5" w:line="237" w:lineRule="auto"/>
        <w:ind w:right="394"/>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D6F15" w:rsidRDefault="00D45F34">
      <w:pPr>
        <w:pStyle w:val="a3"/>
        <w:spacing w:before="3"/>
        <w:ind w:right="389"/>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D6F15" w:rsidRDefault="00D45F34">
      <w:pPr>
        <w:pStyle w:val="a3"/>
        <w:spacing w:line="274" w:lineRule="exact"/>
        <w:ind w:left="964" w:firstLine="0"/>
      </w:pPr>
      <w:r>
        <w:t>умение</w:t>
      </w:r>
      <w:r>
        <w:rPr>
          <w:spacing w:val="-3"/>
        </w:rPr>
        <w:t xml:space="preserve"> </w:t>
      </w:r>
      <w:r>
        <w:t>ориентироваться</w:t>
      </w:r>
      <w:r>
        <w:rPr>
          <w:spacing w:val="-7"/>
        </w:rPr>
        <w:t xml:space="preserve"> </w:t>
      </w:r>
      <w:r>
        <w:t>в</w:t>
      </w:r>
      <w:r>
        <w:rPr>
          <w:spacing w:val="-5"/>
        </w:rPr>
        <w:t xml:space="preserve"> </w:t>
      </w:r>
      <w:r>
        <w:t>мире</w:t>
      </w:r>
      <w:r>
        <w:rPr>
          <w:spacing w:val="-3"/>
        </w:rPr>
        <w:t xml:space="preserve"> </w:t>
      </w:r>
      <w:r>
        <w:t>современных</w:t>
      </w:r>
      <w:r>
        <w:rPr>
          <w:spacing w:val="-6"/>
        </w:rPr>
        <w:t xml:space="preserve"> </w:t>
      </w:r>
      <w:r>
        <w:rPr>
          <w:spacing w:val="-2"/>
        </w:rPr>
        <w:t>профессий;</w:t>
      </w:r>
    </w:p>
    <w:p w:rsidR="00ED6F15" w:rsidRDefault="00D45F34">
      <w:pPr>
        <w:pStyle w:val="a3"/>
        <w:spacing w:before="5" w:line="237" w:lineRule="auto"/>
        <w:ind w:right="394"/>
      </w:pPr>
      <w:r>
        <w:t>умение осознанно выбирать индивидуальную траекторию развития с учётом личных и общественных</w:t>
      </w:r>
      <w:r>
        <w:rPr>
          <w:spacing w:val="-3"/>
        </w:rPr>
        <w:t xml:space="preserve"> </w:t>
      </w:r>
      <w:r>
        <w:t>интересов, потребностей;</w:t>
      </w:r>
    </w:p>
    <w:p w:rsidR="00ED6F15" w:rsidRDefault="00D45F34">
      <w:pPr>
        <w:pStyle w:val="a3"/>
        <w:spacing w:line="275" w:lineRule="exact"/>
        <w:ind w:left="964" w:firstLine="0"/>
      </w:pPr>
      <w:r>
        <w:t>ориентация</w:t>
      </w:r>
      <w:r>
        <w:rPr>
          <w:spacing w:val="-10"/>
        </w:rPr>
        <w:t xml:space="preserve"> </w:t>
      </w:r>
      <w:r>
        <w:t>на</w:t>
      </w:r>
      <w:r>
        <w:rPr>
          <w:spacing w:val="-3"/>
        </w:rPr>
        <w:t xml:space="preserve"> </w:t>
      </w:r>
      <w:r>
        <w:t>достижение</w:t>
      </w:r>
      <w:r>
        <w:rPr>
          <w:spacing w:val="-9"/>
        </w:rPr>
        <w:t xml:space="preserve"> </w:t>
      </w:r>
      <w:r>
        <w:t>выдающихся</w:t>
      </w:r>
      <w:r>
        <w:rPr>
          <w:spacing w:val="-3"/>
        </w:rPr>
        <w:t xml:space="preserve"> </w:t>
      </w:r>
      <w:r>
        <w:t>результатов</w:t>
      </w:r>
      <w:r>
        <w:rPr>
          <w:spacing w:val="-1"/>
        </w:rPr>
        <w:t xml:space="preserve"> </w:t>
      </w:r>
      <w:r>
        <w:t>в</w:t>
      </w:r>
      <w:r>
        <w:rPr>
          <w:spacing w:val="-7"/>
        </w:rPr>
        <w:t xml:space="preserve"> </w:t>
      </w:r>
      <w:r>
        <w:t>профессиональной</w:t>
      </w:r>
      <w:r>
        <w:rPr>
          <w:spacing w:val="-6"/>
        </w:rPr>
        <w:t xml:space="preserve"> </w:t>
      </w:r>
      <w:r>
        <w:rPr>
          <w:spacing w:val="-2"/>
        </w:rPr>
        <w:t>деятельности;</w:t>
      </w:r>
    </w:p>
    <w:p w:rsidR="00ED6F15" w:rsidRDefault="00D45F34">
      <w:pPr>
        <w:pStyle w:val="3"/>
        <w:numPr>
          <w:ilvl w:val="0"/>
          <w:numId w:val="63"/>
        </w:numPr>
        <w:tabs>
          <w:tab w:val="left" w:pos="1227"/>
        </w:tabs>
        <w:spacing w:before="3" w:line="275" w:lineRule="exact"/>
        <w:ind w:left="1227" w:hanging="263"/>
        <w:jc w:val="both"/>
        <w:rPr>
          <w:b w:val="0"/>
        </w:rPr>
      </w:pPr>
      <w:r>
        <w:t>экологического</w:t>
      </w:r>
      <w:r>
        <w:rPr>
          <w:spacing w:val="-5"/>
        </w:rPr>
        <w:t xml:space="preserve"> </w:t>
      </w:r>
      <w:r>
        <w:rPr>
          <w:spacing w:val="-2"/>
        </w:rPr>
        <w:t>воспитания</w:t>
      </w:r>
      <w:r>
        <w:rPr>
          <w:b w:val="0"/>
          <w:spacing w:val="-2"/>
        </w:rPr>
        <w:t>:</w:t>
      </w:r>
    </w:p>
    <w:p w:rsidR="00ED6F15" w:rsidRDefault="00D45F34">
      <w:pPr>
        <w:pStyle w:val="a3"/>
        <w:spacing w:line="242" w:lineRule="auto"/>
        <w:ind w:right="400"/>
      </w:pPr>
      <w:r>
        <w:t>воспитание бережного отношения к окружающей среде, понимание необходимости соблюдения баланса между природой и техносферой;</w:t>
      </w:r>
    </w:p>
    <w:p w:rsidR="00ED6F15" w:rsidRDefault="00D45F34">
      <w:pPr>
        <w:pStyle w:val="a3"/>
        <w:spacing w:line="271" w:lineRule="exact"/>
        <w:ind w:left="964" w:firstLine="0"/>
      </w:pPr>
      <w:r>
        <w:t>осознание</w:t>
      </w:r>
      <w:r>
        <w:rPr>
          <w:spacing w:val="-7"/>
        </w:rPr>
        <w:t xml:space="preserve"> </w:t>
      </w:r>
      <w:r>
        <w:t>пределов</w:t>
      </w:r>
      <w:r>
        <w:rPr>
          <w:spacing w:val="-7"/>
        </w:rPr>
        <w:t xml:space="preserve"> </w:t>
      </w:r>
      <w:r>
        <w:t>преобразовательной</w:t>
      </w:r>
      <w:r>
        <w:rPr>
          <w:spacing w:val="-3"/>
        </w:rPr>
        <w:t xml:space="preserve"> </w:t>
      </w:r>
      <w:r>
        <w:t>деятельности</w:t>
      </w:r>
      <w:r>
        <w:rPr>
          <w:spacing w:val="-3"/>
        </w:rPr>
        <w:t xml:space="preserve"> </w:t>
      </w:r>
      <w:r>
        <w:rPr>
          <w:spacing w:val="-2"/>
        </w:rPr>
        <w:t>человека.</w:t>
      </w:r>
    </w:p>
    <w:p w:rsidR="00ED6F15" w:rsidRDefault="00D45F34">
      <w:pPr>
        <w:pStyle w:val="2"/>
        <w:spacing w:before="6" w:line="272" w:lineRule="exact"/>
        <w:ind w:left="964"/>
        <w:jc w:val="both"/>
      </w:pPr>
      <w:r>
        <w:t>МЕТАПРЕДМЕТНЫЕ</w:t>
      </w:r>
      <w:r>
        <w:rPr>
          <w:spacing w:val="-9"/>
        </w:rPr>
        <w:t xml:space="preserve"> </w:t>
      </w:r>
      <w:r>
        <w:rPr>
          <w:spacing w:val="-2"/>
        </w:rPr>
        <w:t>РЕЗУЛЬТАТЫ</w:t>
      </w:r>
    </w:p>
    <w:p w:rsidR="00ED6F15" w:rsidRDefault="00D45F34">
      <w:pPr>
        <w:pStyle w:val="a3"/>
        <w:ind w:right="394"/>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ED6F15" w:rsidRDefault="00D45F34">
      <w:pPr>
        <w:pStyle w:val="3"/>
        <w:spacing w:before="2" w:line="242" w:lineRule="auto"/>
        <w:ind w:right="3813"/>
        <w:jc w:val="left"/>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ED6F15" w:rsidRDefault="00D45F34">
      <w:pPr>
        <w:pStyle w:val="a3"/>
        <w:ind w:left="964" w:firstLine="0"/>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w:t>
      </w:r>
    </w:p>
    <w:p w:rsidR="00ED6F15" w:rsidRDefault="00D45F34">
      <w:pPr>
        <w:pStyle w:val="a3"/>
        <w:spacing w:line="275" w:lineRule="exact"/>
        <w:ind w:firstLine="0"/>
        <w:jc w:val="left"/>
      </w:pPr>
      <w:r>
        <w:rPr>
          <w:spacing w:val="-2"/>
        </w:rPr>
        <w:t>относящихся к</w:t>
      </w:r>
      <w:r>
        <w:rPr>
          <w:spacing w:val="-8"/>
        </w:rPr>
        <w:t xml:space="preserve"> </w:t>
      </w:r>
      <w:r>
        <w:rPr>
          <w:spacing w:val="-2"/>
        </w:rPr>
        <w:t>внешнему</w:t>
      </w:r>
      <w:r>
        <w:rPr>
          <w:spacing w:val="-7"/>
        </w:rPr>
        <w:t xml:space="preserve"> </w:t>
      </w:r>
      <w:r>
        <w:rPr>
          <w:spacing w:val="-4"/>
        </w:rPr>
        <w:t>миру;</w:t>
      </w:r>
    </w:p>
    <w:p w:rsidR="00ED6F15" w:rsidRDefault="00D45F34">
      <w:pPr>
        <w:pStyle w:val="a3"/>
        <w:spacing w:line="275" w:lineRule="exact"/>
        <w:ind w:left="964" w:firstLine="0"/>
        <w:jc w:val="left"/>
      </w:pPr>
      <w:r>
        <w:t>выявлять</w:t>
      </w:r>
      <w:r>
        <w:rPr>
          <w:spacing w:val="63"/>
        </w:rPr>
        <w:t xml:space="preserve"> </w:t>
      </w:r>
      <w:r>
        <w:t>причинно-следственные</w:t>
      </w:r>
      <w:r>
        <w:rPr>
          <w:spacing w:val="63"/>
        </w:rPr>
        <w:t xml:space="preserve"> </w:t>
      </w:r>
      <w:r>
        <w:t>связи</w:t>
      </w:r>
      <w:r>
        <w:rPr>
          <w:spacing w:val="60"/>
        </w:rPr>
        <w:t xml:space="preserve"> </w:t>
      </w:r>
      <w:r>
        <w:t>при</w:t>
      </w:r>
      <w:r>
        <w:rPr>
          <w:spacing w:val="61"/>
        </w:rPr>
        <w:t xml:space="preserve"> </w:t>
      </w:r>
      <w:r>
        <w:t>изучении</w:t>
      </w:r>
      <w:r>
        <w:rPr>
          <w:spacing w:val="65"/>
        </w:rPr>
        <w:t xml:space="preserve"> </w:t>
      </w:r>
      <w:r>
        <w:t>природных</w:t>
      </w:r>
      <w:r>
        <w:rPr>
          <w:spacing w:val="59"/>
        </w:rPr>
        <w:t xml:space="preserve"> </w:t>
      </w:r>
      <w:r>
        <w:t>явлений</w:t>
      </w:r>
      <w:r>
        <w:rPr>
          <w:spacing w:val="74"/>
        </w:rPr>
        <w:t xml:space="preserve"> </w:t>
      </w:r>
      <w:r>
        <w:t>и</w:t>
      </w:r>
      <w:r>
        <w:rPr>
          <w:spacing w:val="60"/>
        </w:rPr>
        <w:t xml:space="preserve"> </w:t>
      </w:r>
      <w:r>
        <w:t>процессов,</w:t>
      </w:r>
      <w:r>
        <w:rPr>
          <w:spacing w:val="62"/>
        </w:rPr>
        <w:t xml:space="preserve"> </w:t>
      </w:r>
      <w:r>
        <w:rPr>
          <w:spacing w:val="-10"/>
        </w:rPr>
        <w:t>а</w:t>
      </w:r>
    </w:p>
    <w:p w:rsidR="00ED6F15" w:rsidRDefault="00D45F34">
      <w:pPr>
        <w:pStyle w:val="a3"/>
        <w:spacing w:before="71" w:line="275" w:lineRule="exact"/>
        <w:ind w:firstLine="0"/>
        <w:jc w:val="left"/>
      </w:pPr>
      <w:r>
        <w:t>также</w:t>
      </w:r>
      <w:r>
        <w:rPr>
          <w:spacing w:val="-2"/>
        </w:rPr>
        <w:t xml:space="preserve"> </w:t>
      </w:r>
      <w:r>
        <w:t>процессов,</w:t>
      </w:r>
      <w:r>
        <w:rPr>
          <w:spacing w:val="-3"/>
        </w:rPr>
        <w:t xml:space="preserve"> </w:t>
      </w:r>
      <w:r>
        <w:t>происходящих</w:t>
      </w:r>
      <w:r>
        <w:rPr>
          <w:spacing w:val="-5"/>
        </w:rPr>
        <w:t xml:space="preserve"> </w:t>
      </w:r>
      <w:r>
        <w:t>в</w:t>
      </w:r>
      <w:r>
        <w:rPr>
          <w:spacing w:val="-3"/>
        </w:rPr>
        <w:t xml:space="preserve"> </w:t>
      </w:r>
      <w:r>
        <w:rPr>
          <w:spacing w:val="-2"/>
        </w:rPr>
        <w:t>техносфере;</w:t>
      </w:r>
    </w:p>
    <w:p w:rsidR="00ED6F15" w:rsidRDefault="00D45F34">
      <w:pPr>
        <w:pStyle w:val="a3"/>
        <w:spacing w:line="242" w:lineRule="auto"/>
        <w:jc w:val="left"/>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поставленной</w:t>
      </w:r>
      <w:r>
        <w:rPr>
          <w:spacing w:val="80"/>
          <w:w w:val="150"/>
        </w:rPr>
        <w:t xml:space="preserve"> </w:t>
      </w:r>
      <w:r>
        <w:t>задачи,</w:t>
      </w:r>
      <w:r>
        <w:rPr>
          <w:spacing w:val="80"/>
          <w:w w:val="150"/>
        </w:rPr>
        <w:t xml:space="preserve"> </w:t>
      </w:r>
      <w:r>
        <w:t>используя</w:t>
      </w:r>
      <w:r>
        <w:rPr>
          <w:spacing w:val="80"/>
          <w:w w:val="150"/>
        </w:rPr>
        <w:t xml:space="preserve"> </w:t>
      </w:r>
      <w:r>
        <w:t>для</w:t>
      </w:r>
      <w:r>
        <w:rPr>
          <w:spacing w:val="80"/>
          <w:w w:val="150"/>
        </w:rPr>
        <w:t xml:space="preserve"> </w:t>
      </w:r>
      <w:r>
        <w:t>этого необходимые материалы, инструменты и технологии.</w:t>
      </w:r>
    </w:p>
    <w:p w:rsidR="00ED6F15" w:rsidRDefault="00D45F34">
      <w:pPr>
        <w:pStyle w:val="3"/>
        <w:spacing w:line="274" w:lineRule="exact"/>
        <w:jc w:val="left"/>
      </w:pPr>
      <w:r>
        <w:t>Базовые проектные</w:t>
      </w:r>
      <w:r>
        <w:rPr>
          <w:spacing w:val="1"/>
        </w:rPr>
        <w:t xml:space="preserve"> </w:t>
      </w:r>
      <w:r>
        <w:rPr>
          <w:spacing w:val="-2"/>
        </w:rPr>
        <w:t>действия:</w:t>
      </w:r>
    </w:p>
    <w:p w:rsidR="00ED6F15" w:rsidRDefault="00D45F34">
      <w:pPr>
        <w:pStyle w:val="a3"/>
        <w:ind w:left="964" w:right="2152" w:firstLine="0"/>
        <w:jc w:val="left"/>
      </w:pPr>
      <w:r>
        <w:t>выявлять</w:t>
      </w:r>
      <w:r>
        <w:rPr>
          <w:spacing w:val="-3"/>
        </w:rPr>
        <w:t xml:space="preserve"> </w:t>
      </w:r>
      <w:r>
        <w:t>проблемы,</w:t>
      </w:r>
      <w:r>
        <w:rPr>
          <w:spacing w:val="-6"/>
        </w:rPr>
        <w:t xml:space="preserve"> </w:t>
      </w:r>
      <w:r>
        <w:t>связанные</w:t>
      </w:r>
      <w:r>
        <w:rPr>
          <w:spacing w:val="-4"/>
        </w:rPr>
        <w:t xml:space="preserve"> </w:t>
      </w:r>
      <w:r>
        <w:t>с</w:t>
      </w:r>
      <w:r>
        <w:rPr>
          <w:spacing w:val="-8"/>
        </w:rPr>
        <w:t xml:space="preserve"> </w:t>
      </w:r>
      <w:r>
        <w:t>ними</w:t>
      </w:r>
      <w:r>
        <w:rPr>
          <w:spacing w:val="-6"/>
        </w:rPr>
        <w:t xml:space="preserve"> </w:t>
      </w:r>
      <w:r>
        <w:t>цели,</w:t>
      </w:r>
      <w:r>
        <w:rPr>
          <w:spacing w:val="-6"/>
        </w:rPr>
        <w:t xml:space="preserve"> </w:t>
      </w:r>
      <w:r>
        <w:t>задачи</w:t>
      </w:r>
      <w:r>
        <w:rPr>
          <w:spacing w:val="-2"/>
        </w:rPr>
        <w:t xml:space="preserve"> </w:t>
      </w:r>
      <w:r>
        <w:t>деятельности; осуществлять планирование проектной деятельности;</w:t>
      </w:r>
    </w:p>
    <w:p w:rsidR="00ED6F15" w:rsidRDefault="00D45F34">
      <w:pPr>
        <w:pStyle w:val="a3"/>
        <w:spacing w:line="242" w:lineRule="auto"/>
        <w:ind w:left="964" w:right="721" w:firstLine="0"/>
        <w:jc w:val="left"/>
        <w:rPr>
          <w:b/>
        </w:rPr>
      </w:pPr>
      <w:r>
        <w:t>разрабатывать</w:t>
      </w:r>
      <w:r>
        <w:rPr>
          <w:spacing w:val="-3"/>
        </w:rPr>
        <w:t xml:space="preserve"> </w:t>
      </w:r>
      <w:r>
        <w:t>и</w:t>
      </w:r>
      <w:r>
        <w:rPr>
          <w:spacing w:val="-8"/>
        </w:rPr>
        <w:t xml:space="preserve"> </w:t>
      </w:r>
      <w:r>
        <w:t>реализовывать</w:t>
      </w:r>
      <w:r>
        <w:rPr>
          <w:spacing w:val="-7"/>
        </w:rPr>
        <w:t xml:space="preserve"> </w:t>
      </w:r>
      <w:r>
        <w:t>проектный</w:t>
      </w:r>
      <w:r>
        <w:rPr>
          <w:spacing w:val="-3"/>
        </w:rPr>
        <w:t xml:space="preserve"> </w:t>
      </w:r>
      <w:r>
        <w:t>замысел</w:t>
      </w:r>
      <w:r>
        <w:rPr>
          <w:spacing w:val="-4"/>
        </w:rPr>
        <w:t xml:space="preserve"> </w:t>
      </w:r>
      <w:r>
        <w:t>и</w:t>
      </w:r>
      <w:r>
        <w:rPr>
          <w:spacing w:val="-8"/>
        </w:rPr>
        <w:t xml:space="preserve"> </w:t>
      </w:r>
      <w:r>
        <w:t>оформлять</w:t>
      </w:r>
      <w:r>
        <w:rPr>
          <w:spacing w:val="-3"/>
        </w:rPr>
        <w:t xml:space="preserve"> </w:t>
      </w:r>
      <w:r>
        <w:t>его</w:t>
      </w:r>
      <w:r>
        <w:rPr>
          <w:spacing w:val="-1"/>
        </w:rPr>
        <w:t xml:space="preserve"> </w:t>
      </w:r>
      <w:r>
        <w:t>в</w:t>
      </w:r>
      <w:r>
        <w:rPr>
          <w:spacing w:val="-7"/>
        </w:rPr>
        <w:t xml:space="preserve"> </w:t>
      </w:r>
      <w:r>
        <w:t>форме</w:t>
      </w:r>
      <w:r>
        <w:rPr>
          <w:spacing w:val="-5"/>
        </w:rPr>
        <w:t xml:space="preserve"> </w:t>
      </w:r>
      <w:r>
        <w:t>«продукта»; осуществлять самооценку</w:t>
      </w:r>
      <w:r>
        <w:rPr>
          <w:spacing w:val="-4"/>
        </w:rPr>
        <w:t xml:space="preserve"> </w:t>
      </w:r>
      <w:r>
        <w:t xml:space="preserve">процесса и результата проектной деятельности, взаимооценку. </w:t>
      </w:r>
      <w:r>
        <w:rPr>
          <w:b/>
        </w:rPr>
        <w:t>Базовые исследовательские действия:</w:t>
      </w:r>
    </w:p>
    <w:p w:rsidR="00ED6F15" w:rsidRDefault="00D45F34">
      <w:pPr>
        <w:pStyle w:val="a3"/>
        <w:spacing w:line="265" w:lineRule="exact"/>
        <w:ind w:left="964" w:firstLine="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ED6F15" w:rsidRDefault="00D45F34">
      <w:pPr>
        <w:pStyle w:val="a3"/>
        <w:tabs>
          <w:tab w:val="left" w:pos="2527"/>
          <w:tab w:val="left" w:pos="3577"/>
          <w:tab w:val="left" w:pos="3903"/>
          <w:tab w:val="left" w:pos="5898"/>
          <w:tab w:val="left" w:pos="6920"/>
          <w:tab w:val="left" w:pos="7237"/>
          <w:tab w:val="left" w:pos="8090"/>
          <w:tab w:val="left" w:pos="9380"/>
        </w:tabs>
        <w:spacing w:before="4" w:line="237" w:lineRule="auto"/>
        <w:ind w:right="401"/>
        <w:jc w:val="left"/>
      </w:pPr>
      <w:r>
        <w:rPr>
          <w:spacing w:val="-2"/>
        </w:rPr>
        <w:t>формировать</w:t>
      </w:r>
      <w:r>
        <w:tab/>
      </w:r>
      <w:r>
        <w:rPr>
          <w:spacing w:val="-2"/>
        </w:rPr>
        <w:t>запросы</w:t>
      </w:r>
      <w:r>
        <w:tab/>
      </w:r>
      <w:r>
        <w:rPr>
          <w:spacing w:val="-10"/>
        </w:rPr>
        <w:t>к</w:t>
      </w:r>
      <w:r>
        <w:tab/>
      </w:r>
      <w:r>
        <w:rPr>
          <w:spacing w:val="-2"/>
        </w:rPr>
        <w:t>информационной</w:t>
      </w:r>
      <w:r>
        <w:tab/>
      </w:r>
      <w:r>
        <w:rPr>
          <w:spacing w:val="-2"/>
        </w:rPr>
        <w:t>системе</w:t>
      </w:r>
      <w:r>
        <w:tab/>
      </w:r>
      <w:r>
        <w:rPr>
          <w:spacing w:val="-10"/>
        </w:rPr>
        <w:t>с</w:t>
      </w:r>
      <w:r>
        <w:tab/>
      </w:r>
      <w:r>
        <w:rPr>
          <w:spacing w:val="-2"/>
        </w:rPr>
        <w:t>целью</w:t>
      </w:r>
      <w:r>
        <w:tab/>
      </w:r>
      <w:r>
        <w:rPr>
          <w:spacing w:val="-2"/>
        </w:rPr>
        <w:t>получения</w:t>
      </w:r>
      <w:r>
        <w:tab/>
      </w:r>
      <w:r>
        <w:rPr>
          <w:spacing w:val="-2"/>
        </w:rPr>
        <w:t>необходимой информации;</w:t>
      </w:r>
    </w:p>
    <w:p w:rsidR="00ED6F15" w:rsidRDefault="00D45F34">
      <w:pPr>
        <w:pStyle w:val="a3"/>
        <w:spacing w:before="5" w:line="237" w:lineRule="auto"/>
        <w:ind w:left="964" w:right="2152" w:firstLine="0"/>
        <w:jc w:val="left"/>
      </w:pPr>
      <w:r>
        <w:lastRenderedPageBreak/>
        <w:t>оценивать</w:t>
      </w:r>
      <w:r>
        <w:rPr>
          <w:spacing w:val="-9"/>
        </w:rPr>
        <w:t xml:space="preserve"> </w:t>
      </w:r>
      <w:r>
        <w:t>полноту,</w:t>
      </w:r>
      <w:r>
        <w:rPr>
          <w:spacing w:val="-5"/>
        </w:rPr>
        <w:t xml:space="preserve"> </w:t>
      </w:r>
      <w:r>
        <w:t>достоверность</w:t>
      </w:r>
      <w:r>
        <w:rPr>
          <w:spacing w:val="-9"/>
        </w:rPr>
        <w:t xml:space="preserve"> </w:t>
      </w:r>
      <w:r>
        <w:t>и</w:t>
      </w:r>
      <w:r>
        <w:rPr>
          <w:spacing w:val="-10"/>
        </w:rPr>
        <w:t xml:space="preserve"> </w:t>
      </w:r>
      <w:r>
        <w:t>актуальность</w:t>
      </w:r>
      <w:r>
        <w:rPr>
          <w:spacing w:val="-6"/>
        </w:rPr>
        <w:t xml:space="preserve"> </w:t>
      </w:r>
      <w:r>
        <w:t>полученной</w:t>
      </w:r>
      <w:r>
        <w:rPr>
          <w:spacing w:val="-6"/>
        </w:rPr>
        <w:t xml:space="preserve"> </w:t>
      </w:r>
      <w:r>
        <w:t>информации; опытным путём изучать свойства различных материалов;</w:t>
      </w:r>
    </w:p>
    <w:p w:rsidR="00ED6F15" w:rsidRDefault="00D45F34">
      <w:pPr>
        <w:pStyle w:val="a3"/>
        <w:spacing w:before="3"/>
        <w:ind w:right="400"/>
      </w:pPr>
      <w:r>
        <w:t>овладевать</w:t>
      </w:r>
      <w:r>
        <w:rPr>
          <w:spacing w:val="-2"/>
        </w:rPr>
        <w:t xml:space="preserve"> </w:t>
      </w:r>
      <w:r>
        <w:t>навыками измерения</w:t>
      </w:r>
      <w:r>
        <w:rPr>
          <w:spacing w:val="-2"/>
        </w:rPr>
        <w:t xml:space="preserve"> </w:t>
      </w:r>
      <w:r>
        <w:t>величин</w:t>
      </w:r>
      <w:r>
        <w:rPr>
          <w:spacing w:val="-2"/>
        </w:rPr>
        <w:t xml:space="preserve"> </w:t>
      </w:r>
      <w:r>
        <w:t>с помощью измерительных</w:t>
      </w:r>
      <w:r>
        <w:rPr>
          <w:spacing w:val="-2"/>
        </w:rPr>
        <w:t xml:space="preserve"> </w:t>
      </w:r>
      <w:r>
        <w:t>инструментов,</w:t>
      </w:r>
      <w:r>
        <w:rPr>
          <w:spacing w:val="-1"/>
        </w:rPr>
        <w:t xml:space="preserve"> </w:t>
      </w:r>
      <w:r>
        <w:t xml:space="preserve">оценивать погрешность измерения, уметь осуществлять арифметические действия с приближёнными </w:t>
      </w:r>
      <w:r>
        <w:rPr>
          <w:spacing w:val="-2"/>
        </w:rPr>
        <w:t>величинами;</w:t>
      </w:r>
    </w:p>
    <w:p w:rsidR="00ED6F15" w:rsidRDefault="00D45F34">
      <w:pPr>
        <w:pStyle w:val="a3"/>
        <w:spacing w:line="274" w:lineRule="exact"/>
        <w:ind w:left="964" w:firstLine="0"/>
      </w:pPr>
      <w:r>
        <w:t>строить</w:t>
      </w:r>
      <w:r>
        <w:rPr>
          <w:spacing w:val="-2"/>
        </w:rPr>
        <w:t xml:space="preserve"> </w:t>
      </w:r>
      <w:r>
        <w:t>и</w:t>
      </w:r>
      <w:r>
        <w:rPr>
          <w:spacing w:val="-8"/>
        </w:rPr>
        <w:t xml:space="preserve"> </w:t>
      </w:r>
      <w:r>
        <w:t>оценивать</w:t>
      </w:r>
      <w:r>
        <w:rPr>
          <w:spacing w:val="-2"/>
        </w:rPr>
        <w:t xml:space="preserve"> </w:t>
      </w:r>
      <w:r>
        <w:t>модели</w:t>
      </w:r>
      <w:r>
        <w:rPr>
          <w:spacing w:val="-3"/>
        </w:rPr>
        <w:t xml:space="preserve"> </w:t>
      </w:r>
      <w:r>
        <w:t>объектов,</w:t>
      </w:r>
      <w:r>
        <w:rPr>
          <w:spacing w:val="-2"/>
        </w:rPr>
        <w:t xml:space="preserve"> </w:t>
      </w:r>
      <w:r>
        <w:t>явлений</w:t>
      </w:r>
      <w:r>
        <w:rPr>
          <w:spacing w:val="-3"/>
        </w:rPr>
        <w:t xml:space="preserve"> </w:t>
      </w:r>
      <w:r>
        <w:t>и</w:t>
      </w:r>
      <w:r>
        <w:rPr>
          <w:spacing w:val="2"/>
        </w:rPr>
        <w:t xml:space="preserve"> </w:t>
      </w:r>
      <w:r>
        <w:rPr>
          <w:spacing w:val="-2"/>
        </w:rPr>
        <w:t>процессов;</w:t>
      </w:r>
    </w:p>
    <w:p w:rsidR="00ED6F15" w:rsidRDefault="00D45F34">
      <w:pPr>
        <w:pStyle w:val="a3"/>
        <w:spacing w:before="5" w:line="237" w:lineRule="auto"/>
        <w:jc w:val="left"/>
      </w:pPr>
      <w:r>
        <w:t>уметь создавать, применять и</w:t>
      </w:r>
      <w:r>
        <w:rPr>
          <w:spacing w:val="-3"/>
        </w:rPr>
        <w:t xml:space="preserve"> </w:t>
      </w:r>
      <w:r>
        <w:t>преобразовывать</w:t>
      </w:r>
      <w:r>
        <w:rPr>
          <w:spacing w:val="-3"/>
        </w:rPr>
        <w:t xml:space="preserve"> </w:t>
      </w:r>
      <w:r>
        <w:t>знаки</w:t>
      </w:r>
      <w:r>
        <w:rPr>
          <w:spacing w:val="-3"/>
        </w:rPr>
        <w:t xml:space="preserve"> </w:t>
      </w:r>
      <w:r>
        <w:t>и символы,</w:t>
      </w:r>
      <w:r>
        <w:rPr>
          <w:spacing w:val="-2"/>
        </w:rPr>
        <w:t xml:space="preserve"> </w:t>
      </w:r>
      <w:r>
        <w:t>модели</w:t>
      </w:r>
      <w:r>
        <w:rPr>
          <w:spacing w:val="-3"/>
        </w:rPr>
        <w:t xml:space="preserve"> </w:t>
      </w:r>
      <w:r>
        <w:t>и схемы для решения учебных и познавательных задач;</w:t>
      </w:r>
    </w:p>
    <w:p w:rsidR="00ED6F15" w:rsidRDefault="00D45F34">
      <w:pPr>
        <w:pStyle w:val="a3"/>
        <w:spacing w:before="6" w:line="237" w:lineRule="auto"/>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w:t>
      </w:r>
      <w:r>
        <w:rPr>
          <w:spacing w:val="40"/>
        </w:rPr>
        <w:t xml:space="preserve"> </w:t>
      </w:r>
      <w:r>
        <w:t>возможности</w:t>
      </w:r>
      <w:r>
        <w:rPr>
          <w:spacing w:val="40"/>
        </w:rPr>
        <w:t xml:space="preserve"> </w:t>
      </w:r>
      <w:r>
        <w:t xml:space="preserve">её </w:t>
      </w:r>
      <w:r>
        <w:rPr>
          <w:spacing w:val="-2"/>
        </w:rPr>
        <w:t>решения;</w:t>
      </w:r>
    </w:p>
    <w:p w:rsidR="00ED6F15" w:rsidRDefault="00D45F34">
      <w:pPr>
        <w:pStyle w:val="a3"/>
        <w:spacing w:before="6" w:line="237" w:lineRule="auto"/>
        <w:jc w:val="left"/>
      </w:pPr>
      <w:r>
        <w:t>прогнозировать</w:t>
      </w:r>
      <w:r>
        <w:rPr>
          <w:spacing w:val="77"/>
        </w:rPr>
        <w:t xml:space="preserve"> </w:t>
      </w:r>
      <w:r>
        <w:t>поведение</w:t>
      </w:r>
      <w:r>
        <w:rPr>
          <w:spacing w:val="76"/>
        </w:rPr>
        <w:t xml:space="preserve"> </w:t>
      </w:r>
      <w:r>
        <w:t>технической</w:t>
      </w:r>
      <w:r>
        <w:rPr>
          <w:spacing w:val="78"/>
        </w:rPr>
        <w:t xml:space="preserve"> </w:t>
      </w:r>
      <w:r>
        <w:t>системы,</w:t>
      </w:r>
      <w:r>
        <w:rPr>
          <w:spacing w:val="75"/>
        </w:rPr>
        <w:t xml:space="preserve"> </w:t>
      </w:r>
      <w:r>
        <w:t>в</w:t>
      </w:r>
      <w:r>
        <w:rPr>
          <w:spacing w:val="79"/>
        </w:rPr>
        <w:t xml:space="preserve"> </w:t>
      </w:r>
      <w:r>
        <w:t>том</w:t>
      </w:r>
      <w:r>
        <w:rPr>
          <w:spacing w:val="79"/>
        </w:rPr>
        <w:t xml:space="preserve"> </w:t>
      </w:r>
      <w:r>
        <w:t>числе</w:t>
      </w:r>
      <w:r>
        <w:rPr>
          <w:spacing w:val="77"/>
        </w:rPr>
        <w:t xml:space="preserve"> </w:t>
      </w:r>
      <w:r>
        <w:t>с</w:t>
      </w:r>
      <w:r>
        <w:rPr>
          <w:spacing w:val="76"/>
        </w:rPr>
        <w:t xml:space="preserve"> </w:t>
      </w:r>
      <w:r>
        <w:t>учётом</w:t>
      </w:r>
      <w:r>
        <w:rPr>
          <w:spacing w:val="79"/>
        </w:rPr>
        <w:t xml:space="preserve"> </w:t>
      </w:r>
      <w:r>
        <w:t xml:space="preserve">синергетических </w:t>
      </w:r>
      <w:r>
        <w:rPr>
          <w:spacing w:val="-2"/>
        </w:rPr>
        <w:t>эффектов.</w:t>
      </w:r>
    </w:p>
    <w:p w:rsidR="00ED6F15" w:rsidRDefault="00D45F34">
      <w:pPr>
        <w:pStyle w:val="3"/>
        <w:spacing w:before="8" w:line="272" w:lineRule="exact"/>
        <w:jc w:val="left"/>
      </w:pPr>
      <w:r>
        <w:t>Работа</w:t>
      </w:r>
      <w:r>
        <w:rPr>
          <w:spacing w:val="-1"/>
        </w:rPr>
        <w:t xml:space="preserve"> </w:t>
      </w:r>
      <w:r>
        <w:t>с</w:t>
      </w:r>
      <w:r>
        <w:rPr>
          <w:spacing w:val="-1"/>
        </w:rPr>
        <w:t xml:space="preserve"> </w:t>
      </w:r>
      <w:r>
        <w:rPr>
          <w:spacing w:val="-2"/>
        </w:rPr>
        <w:t>информацией:</w:t>
      </w:r>
    </w:p>
    <w:p w:rsidR="00ED6F15" w:rsidRDefault="00D45F34">
      <w:pPr>
        <w:pStyle w:val="a3"/>
        <w:spacing w:line="242" w:lineRule="auto"/>
        <w:ind w:left="964" w:right="721" w:firstLine="0"/>
        <w:jc w:val="left"/>
      </w:pPr>
      <w:r>
        <w:t>выбирать</w:t>
      </w:r>
      <w:r>
        <w:rPr>
          <w:spacing w:val="-1"/>
        </w:rPr>
        <w:t xml:space="preserve"> </w:t>
      </w:r>
      <w:r>
        <w:t>форму</w:t>
      </w:r>
      <w:r>
        <w:rPr>
          <w:spacing w:val="-12"/>
        </w:rPr>
        <w:t xml:space="preserve"> </w:t>
      </w:r>
      <w:r>
        <w:t>представления</w:t>
      </w:r>
      <w:r>
        <w:rPr>
          <w:spacing w:val="-2"/>
        </w:rPr>
        <w:t xml:space="preserve"> </w:t>
      </w:r>
      <w:r>
        <w:t>информации</w:t>
      </w:r>
      <w:r>
        <w:rPr>
          <w:spacing w:val="-6"/>
        </w:rPr>
        <w:t xml:space="preserve"> </w:t>
      </w:r>
      <w:r>
        <w:t>в</w:t>
      </w:r>
      <w:r>
        <w:rPr>
          <w:spacing w:val="-10"/>
        </w:rPr>
        <w:t xml:space="preserve"> </w:t>
      </w:r>
      <w:r>
        <w:t>зависимости</w:t>
      </w:r>
      <w:r>
        <w:rPr>
          <w:spacing w:val="-10"/>
        </w:rPr>
        <w:t xml:space="preserve"> </w:t>
      </w:r>
      <w:r>
        <w:t>от</w:t>
      </w:r>
      <w:r>
        <w:rPr>
          <w:spacing w:val="-6"/>
        </w:rPr>
        <w:t xml:space="preserve"> </w:t>
      </w:r>
      <w:r>
        <w:t>поставленной</w:t>
      </w:r>
      <w:r>
        <w:rPr>
          <w:spacing w:val="-1"/>
        </w:rPr>
        <w:t xml:space="preserve"> </w:t>
      </w:r>
      <w:r>
        <w:t>задачи; понимать различие между данными, информацией и знаниями;</w:t>
      </w:r>
    </w:p>
    <w:p w:rsidR="00ED6F15" w:rsidRDefault="00D45F34">
      <w:pPr>
        <w:pStyle w:val="a3"/>
        <w:spacing w:line="271" w:lineRule="exact"/>
        <w:ind w:left="964" w:firstLine="0"/>
        <w:jc w:val="left"/>
      </w:pPr>
      <w:r>
        <w:rPr>
          <w:spacing w:val="-2"/>
        </w:rPr>
        <w:t>владеть</w:t>
      </w:r>
      <w:r>
        <w:rPr>
          <w:spacing w:val="-5"/>
        </w:rPr>
        <w:t xml:space="preserve"> </w:t>
      </w:r>
      <w:r>
        <w:rPr>
          <w:spacing w:val="-2"/>
        </w:rPr>
        <w:t>начальными</w:t>
      </w:r>
      <w:r>
        <w:rPr>
          <w:spacing w:val="-8"/>
        </w:rPr>
        <w:t xml:space="preserve"> </w:t>
      </w:r>
      <w:r>
        <w:rPr>
          <w:spacing w:val="-2"/>
        </w:rPr>
        <w:t>навыками</w:t>
      </w:r>
      <w:r>
        <w:rPr>
          <w:spacing w:val="-8"/>
        </w:rPr>
        <w:t xml:space="preserve"> </w:t>
      </w:r>
      <w:r>
        <w:rPr>
          <w:spacing w:val="-2"/>
        </w:rPr>
        <w:t>работы с</w:t>
      </w:r>
      <w:r>
        <w:rPr>
          <w:spacing w:val="-5"/>
        </w:rPr>
        <w:t xml:space="preserve"> </w:t>
      </w:r>
      <w:r>
        <w:rPr>
          <w:spacing w:val="-2"/>
        </w:rPr>
        <w:t>«большими данными»;</w:t>
      </w:r>
    </w:p>
    <w:p w:rsidR="00ED6F15" w:rsidRDefault="00D45F34">
      <w:pPr>
        <w:pStyle w:val="a3"/>
        <w:ind w:left="964" w:firstLine="0"/>
        <w:jc w:val="left"/>
      </w:pPr>
      <w:r>
        <w:t>владеть</w:t>
      </w:r>
      <w:r>
        <w:rPr>
          <w:spacing w:val="-4"/>
        </w:rPr>
        <w:t xml:space="preserve"> </w:t>
      </w:r>
      <w:r>
        <w:t>технологией</w:t>
      </w:r>
      <w:r>
        <w:rPr>
          <w:spacing w:val="-1"/>
        </w:rPr>
        <w:t xml:space="preserve"> </w:t>
      </w:r>
      <w:r>
        <w:t>трансформации</w:t>
      </w:r>
      <w:r>
        <w:rPr>
          <w:spacing w:val="-2"/>
        </w:rPr>
        <w:t xml:space="preserve"> </w:t>
      </w:r>
      <w:r>
        <w:t>данных</w:t>
      </w:r>
      <w:r>
        <w:rPr>
          <w:spacing w:val="-7"/>
        </w:rPr>
        <w:t xml:space="preserve"> </w:t>
      </w:r>
      <w:r>
        <w:t>в</w:t>
      </w:r>
      <w:r>
        <w:rPr>
          <w:spacing w:val="-10"/>
        </w:rPr>
        <w:t xml:space="preserve"> </w:t>
      </w:r>
      <w:r>
        <w:t>информацию,</w:t>
      </w:r>
      <w:r>
        <w:rPr>
          <w:spacing w:val="-5"/>
        </w:rPr>
        <w:t xml:space="preserve"> </w:t>
      </w:r>
      <w:r>
        <w:t>информации</w:t>
      </w:r>
      <w:r>
        <w:rPr>
          <w:spacing w:val="-6"/>
        </w:rPr>
        <w:t xml:space="preserve"> </w:t>
      </w:r>
      <w:r>
        <w:t>в</w:t>
      </w:r>
      <w:r>
        <w:rPr>
          <w:spacing w:val="-5"/>
        </w:rPr>
        <w:t xml:space="preserve"> </w:t>
      </w:r>
      <w:r>
        <w:rPr>
          <w:spacing w:val="-2"/>
        </w:rPr>
        <w:t>знания.</w:t>
      </w:r>
    </w:p>
    <w:p w:rsidR="00ED6F15" w:rsidRDefault="00ED6F15">
      <w:pPr>
        <w:pStyle w:val="a3"/>
        <w:spacing w:before="10"/>
        <w:ind w:left="0" w:firstLine="0"/>
        <w:jc w:val="left"/>
      </w:pPr>
    </w:p>
    <w:p w:rsidR="00ED6F15" w:rsidRDefault="00D45F34">
      <w:pPr>
        <w:pStyle w:val="3"/>
        <w:spacing w:before="1" w:line="232" w:lineRule="auto"/>
        <w:ind w:right="4858"/>
        <w:rPr>
          <w:b w:val="0"/>
        </w:rPr>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r>
        <w:rPr>
          <w:b w:val="0"/>
          <w:spacing w:val="-2"/>
        </w:rPr>
        <w:t>:</w:t>
      </w:r>
    </w:p>
    <w:p w:rsidR="00ED6F15" w:rsidRDefault="00D45F34">
      <w:pPr>
        <w:pStyle w:val="a3"/>
        <w:spacing w:before="5"/>
        <w:ind w:right="39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D6F15" w:rsidRDefault="00D45F34">
      <w:pPr>
        <w:pStyle w:val="a3"/>
        <w:ind w:right="395"/>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D6F15" w:rsidRDefault="00D45F34">
      <w:pPr>
        <w:ind w:left="964" w:right="3813"/>
        <w:rPr>
          <w:sz w:val="24"/>
        </w:rPr>
      </w:pPr>
      <w:r>
        <w:rPr>
          <w:sz w:val="24"/>
        </w:rPr>
        <w:t>делать</w:t>
      </w:r>
      <w:r>
        <w:rPr>
          <w:spacing w:val="-4"/>
          <w:sz w:val="24"/>
        </w:rPr>
        <w:t xml:space="preserve"> </w:t>
      </w:r>
      <w:r>
        <w:rPr>
          <w:sz w:val="24"/>
        </w:rPr>
        <w:t>выбор</w:t>
      </w:r>
      <w:r>
        <w:rPr>
          <w:spacing w:val="-10"/>
          <w:sz w:val="24"/>
        </w:rPr>
        <w:t xml:space="preserve"> </w:t>
      </w:r>
      <w:r>
        <w:rPr>
          <w:sz w:val="24"/>
        </w:rPr>
        <w:t>и</w:t>
      </w:r>
      <w:r>
        <w:rPr>
          <w:spacing w:val="-9"/>
          <w:sz w:val="24"/>
        </w:rPr>
        <w:t xml:space="preserve"> </w:t>
      </w:r>
      <w:r>
        <w:rPr>
          <w:sz w:val="24"/>
        </w:rPr>
        <w:t>брать</w:t>
      </w:r>
      <w:r>
        <w:rPr>
          <w:spacing w:val="-8"/>
          <w:sz w:val="24"/>
        </w:rPr>
        <w:t xml:space="preserve"> </w:t>
      </w:r>
      <w:r>
        <w:rPr>
          <w:sz w:val="24"/>
        </w:rPr>
        <w:t>ответственность</w:t>
      </w:r>
      <w:r>
        <w:rPr>
          <w:spacing w:val="-8"/>
          <w:sz w:val="24"/>
        </w:rPr>
        <w:t xml:space="preserve"> </w:t>
      </w:r>
      <w:r>
        <w:rPr>
          <w:sz w:val="24"/>
        </w:rPr>
        <w:t>за</w:t>
      </w:r>
      <w:r>
        <w:rPr>
          <w:spacing w:val="-6"/>
          <w:sz w:val="24"/>
        </w:rPr>
        <w:t xml:space="preserve"> </w:t>
      </w:r>
      <w:r>
        <w:rPr>
          <w:sz w:val="24"/>
        </w:rPr>
        <w:t>решение. С</w:t>
      </w:r>
      <w:r>
        <w:rPr>
          <w:b/>
          <w:sz w:val="24"/>
        </w:rPr>
        <w:t xml:space="preserve">амоконтроль (рефлексия) </w:t>
      </w:r>
      <w:r>
        <w:rPr>
          <w:sz w:val="24"/>
        </w:rPr>
        <w:t>:</w:t>
      </w:r>
    </w:p>
    <w:p w:rsidR="00ED6F15" w:rsidRDefault="00D45F34">
      <w:pPr>
        <w:pStyle w:val="a3"/>
        <w:spacing w:line="275" w:lineRule="exact"/>
        <w:ind w:left="964" w:firstLine="0"/>
        <w:jc w:val="left"/>
      </w:pPr>
      <w:r>
        <w:t>давать</w:t>
      </w:r>
      <w:r>
        <w:rPr>
          <w:spacing w:val="-3"/>
        </w:rPr>
        <w:t xml:space="preserve"> </w:t>
      </w:r>
      <w:r>
        <w:t>адекватную</w:t>
      </w:r>
      <w:r>
        <w:rPr>
          <w:spacing w:val="-3"/>
        </w:rPr>
        <w:t xml:space="preserve"> </w:t>
      </w:r>
      <w:r>
        <w:t>оценку</w:t>
      </w:r>
      <w:r>
        <w:rPr>
          <w:spacing w:val="-10"/>
        </w:rPr>
        <w:t xml:space="preserve"> </w:t>
      </w:r>
      <w:r>
        <w:t>ситуации</w:t>
      </w:r>
      <w:r>
        <w:rPr>
          <w:spacing w:val="-1"/>
        </w:rPr>
        <w:t xml:space="preserve"> </w:t>
      </w:r>
      <w:r>
        <w:t>и предлагать план</w:t>
      </w:r>
      <w:r>
        <w:rPr>
          <w:spacing w:val="3"/>
        </w:rPr>
        <w:t xml:space="preserve"> </w:t>
      </w:r>
      <w:r>
        <w:t>её</w:t>
      </w:r>
      <w:r>
        <w:rPr>
          <w:spacing w:val="-2"/>
        </w:rPr>
        <w:t xml:space="preserve"> изменения;</w:t>
      </w:r>
    </w:p>
    <w:p w:rsidR="00ED6F15" w:rsidRDefault="00D45F34">
      <w:pPr>
        <w:pStyle w:val="a3"/>
        <w:tabs>
          <w:tab w:val="left" w:pos="2345"/>
          <w:tab w:val="left" w:pos="3602"/>
          <w:tab w:val="left" w:pos="5165"/>
          <w:tab w:val="left" w:pos="7122"/>
          <w:tab w:val="left" w:pos="8681"/>
        </w:tabs>
        <w:spacing w:line="242" w:lineRule="auto"/>
        <w:ind w:right="404"/>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ED6F15" w:rsidRDefault="00D45F34">
      <w:pPr>
        <w:pStyle w:val="a3"/>
        <w:spacing w:line="242" w:lineRule="auto"/>
        <w:jc w:val="left"/>
      </w:pPr>
      <w:r>
        <w:t xml:space="preserve">вносить необходимые коррективы в деятельность по решению задачи или по осуществлению </w:t>
      </w:r>
      <w:r>
        <w:rPr>
          <w:spacing w:val="-2"/>
        </w:rPr>
        <w:t>проекта;</w:t>
      </w:r>
    </w:p>
    <w:p w:rsidR="00ED6F15" w:rsidRDefault="00D45F34">
      <w:pPr>
        <w:pStyle w:val="a3"/>
        <w:spacing w:line="242" w:lineRule="auto"/>
        <w:ind w:right="398"/>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 цель и процесс её достижения.</w:t>
      </w:r>
    </w:p>
    <w:p w:rsidR="00ED6F15" w:rsidRDefault="00D45F34">
      <w:pPr>
        <w:pStyle w:val="3"/>
        <w:spacing w:line="274" w:lineRule="exact"/>
        <w:jc w:val="left"/>
      </w:pPr>
      <w:r>
        <w:t>Умение</w:t>
      </w:r>
      <w:r>
        <w:rPr>
          <w:spacing w:val="-1"/>
        </w:rPr>
        <w:t xml:space="preserve"> </w:t>
      </w:r>
      <w:r>
        <w:t>принятия</w:t>
      </w:r>
      <w:r>
        <w:rPr>
          <w:spacing w:val="-5"/>
        </w:rPr>
        <w:t xml:space="preserve"> </w:t>
      </w:r>
      <w:r>
        <w:t>себя</w:t>
      </w:r>
      <w:r>
        <w:rPr>
          <w:spacing w:val="-1"/>
        </w:rPr>
        <w:t xml:space="preserve"> </w:t>
      </w:r>
      <w:r>
        <w:t>и</w:t>
      </w:r>
      <w:r>
        <w:rPr>
          <w:spacing w:val="1"/>
        </w:rPr>
        <w:t xml:space="preserve"> </w:t>
      </w:r>
      <w:r>
        <w:rPr>
          <w:spacing w:val="-2"/>
        </w:rPr>
        <w:t>других:</w:t>
      </w:r>
    </w:p>
    <w:p w:rsidR="00ED6F15" w:rsidRDefault="00D45F34">
      <w:pPr>
        <w:pStyle w:val="a3"/>
        <w:spacing w:line="237" w:lineRule="auto"/>
        <w:jc w:val="left"/>
      </w:pPr>
      <w:r>
        <w:t>признавать</w:t>
      </w:r>
      <w:r>
        <w:rPr>
          <w:spacing w:val="25"/>
        </w:rPr>
        <w:t xml:space="preserve"> </w:t>
      </w:r>
      <w:r>
        <w:t>своё право</w:t>
      </w:r>
      <w:r>
        <w:rPr>
          <w:spacing w:val="28"/>
        </w:rPr>
        <w:t xml:space="preserve"> </w:t>
      </w:r>
      <w:r>
        <w:t>на ошибку при</w:t>
      </w:r>
      <w:r>
        <w:rPr>
          <w:spacing w:val="29"/>
        </w:rPr>
        <w:t xml:space="preserve"> </w:t>
      </w:r>
      <w:r>
        <w:t>решении</w:t>
      </w:r>
      <w:r>
        <w:rPr>
          <w:spacing w:val="29"/>
        </w:rPr>
        <w:t xml:space="preserve"> </w:t>
      </w:r>
      <w:r>
        <w:t>задач</w:t>
      </w:r>
      <w:r>
        <w:rPr>
          <w:spacing w:val="28"/>
        </w:rPr>
        <w:t xml:space="preserve"> </w:t>
      </w:r>
      <w:r>
        <w:t>или</w:t>
      </w:r>
      <w:r>
        <w:rPr>
          <w:spacing w:val="25"/>
        </w:rPr>
        <w:t xml:space="preserve"> </w:t>
      </w:r>
      <w:r>
        <w:t>при</w:t>
      </w:r>
      <w:r>
        <w:rPr>
          <w:spacing w:val="25"/>
        </w:rPr>
        <w:t xml:space="preserve"> </w:t>
      </w:r>
      <w:r>
        <w:t>реализации</w:t>
      </w:r>
      <w:r>
        <w:rPr>
          <w:spacing w:val="25"/>
        </w:rPr>
        <w:t xml:space="preserve"> </w:t>
      </w:r>
      <w:r>
        <w:t>проекта,</w:t>
      </w:r>
      <w:r>
        <w:rPr>
          <w:spacing w:val="26"/>
        </w:rPr>
        <w:t xml:space="preserve"> </w:t>
      </w:r>
      <w:r>
        <w:t>такое же право другого на подобные ошибки.</w:t>
      </w:r>
    </w:p>
    <w:p w:rsidR="00ED6F15" w:rsidRDefault="00D45F34">
      <w:pPr>
        <w:pStyle w:val="3"/>
        <w:ind w:right="3813"/>
        <w:jc w:val="left"/>
      </w:pPr>
      <w:r>
        <w:t>Коммуникативные</w:t>
      </w:r>
      <w:r>
        <w:rPr>
          <w:spacing w:val="-12"/>
        </w:rPr>
        <w:t xml:space="preserve"> </w:t>
      </w:r>
      <w:r>
        <w:t>универсальные</w:t>
      </w:r>
      <w:r>
        <w:rPr>
          <w:spacing w:val="-15"/>
        </w:rPr>
        <w:t xml:space="preserve"> </w:t>
      </w:r>
      <w:r>
        <w:t>учебные</w:t>
      </w:r>
      <w:r>
        <w:rPr>
          <w:spacing w:val="-15"/>
        </w:rPr>
        <w:t xml:space="preserve"> </w:t>
      </w:r>
      <w:r>
        <w:t xml:space="preserve">действия </w:t>
      </w:r>
      <w:r>
        <w:rPr>
          <w:spacing w:val="-2"/>
        </w:rPr>
        <w:t>Общение:</w:t>
      </w:r>
    </w:p>
    <w:p w:rsidR="00ED6F15" w:rsidRDefault="00D45F34">
      <w:pPr>
        <w:pStyle w:val="a3"/>
        <w:spacing w:before="73" w:line="237" w:lineRule="auto"/>
        <w:ind w:left="964" w:right="837" w:firstLine="0"/>
        <w:jc w:val="left"/>
      </w:pPr>
      <w:r>
        <w:t>в</w:t>
      </w:r>
      <w:r>
        <w:rPr>
          <w:spacing w:val="-3"/>
        </w:rPr>
        <w:t xml:space="preserve"> </w:t>
      </w:r>
      <w:r>
        <w:t>ходе</w:t>
      </w:r>
      <w:r>
        <w:rPr>
          <w:spacing w:val="-10"/>
        </w:rPr>
        <w:t xml:space="preserve"> </w:t>
      </w:r>
      <w:r>
        <w:t>обсуждения</w:t>
      </w:r>
      <w:r>
        <w:rPr>
          <w:spacing w:val="-1"/>
        </w:rPr>
        <w:t xml:space="preserve"> </w:t>
      </w:r>
      <w:r>
        <w:t>учебного</w:t>
      </w:r>
      <w:r>
        <w:rPr>
          <w:spacing w:val="-4"/>
        </w:rPr>
        <w:t xml:space="preserve"> </w:t>
      </w:r>
      <w:r>
        <w:t>материала,</w:t>
      </w:r>
      <w:r>
        <w:rPr>
          <w:spacing w:val="-7"/>
        </w:rPr>
        <w:t xml:space="preserve"> </w:t>
      </w:r>
      <w:r>
        <w:t>планирования</w:t>
      </w:r>
      <w:r>
        <w:rPr>
          <w:spacing w:val="-4"/>
        </w:rPr>
        <w:t xml:space="preserve"> </w:t>
      </w:r>
      <w:r>
        <w:t>и</w:t>
      </w:r>
      <w:r>
        <w:rPr>
          <w:spacing w:val="-13"/>
        </w:rPr>
        <w:t xml:space="preserve"> </w:t>
      </w:r>
      <w:r>
        <w:t>осуществления</w:t>
      </w:r>
      <w:r>
        <w:rPr>
          <w:spacing w:val="-1"/>
        </w:rPr>
        <w:t xml:space="preserve"> </w:t>
      </w:r>
      <w:r>
        <w:t>учебного</w:t>
      </w:r>
      <w:r>
        <w:rPr>
          <w:spacing w:val="-4"/>
        </w:rPr>
        <w:t xml:space="preserve"> </w:t>
      </w:r>
      <w:r>
        <w:t>проекта; в рамках публичного представления результатов проектной деятельности;</w:t>
      </w:r>
    </w:p>
    <w:p w:rsidR="00ED6F15" w:rsidRDefault="00D45F34">
      <w:pPr>
        <w:pStyle w:val="a3"/>
        <w:spacing w:before="4" w:line="275" w:lineRule="exact"/>
        <w:ind w:left="964" w:firstLine="0"/>
        <w:jc w:val="left"/>
      </w:pPr>
      <w:r>
        <w:t>в</w:t>
      </w:r>
      <w:r>
        <w:rPr>
          <w:spacing w:val="-4"/>
        </w:rPr>
        <w:t xml:space="preserve"> </w:t>
      </w:r>
      <w:r>
        <w:t>ходе</w:t>
      </w:r>
      <w:r>
        <w:rPr>
          <w:spacing w:val="-4"/>
        </w:rPr>
        <w:t xml:space="preserve"> </w:t>
      </w:r>
      <w:r>
        <w:t>совместного</w:t>
      </w:r>
      <w:r>
        <w:rPr>
          <w:spacing w:val="1"/>
        </w:rPr>
        <w:t xml:space="preserve"> </w:t>
      </w:r>
      <w:r>
        <w:t>решения</w:t>
      </w:r>
      <w:r>
        <w:rPr>
          <w:spacing w:val="-7"/>
        </w:rPr>
        <w:t xml:space="preserve"> </w:t>
      </w:r>
      <w:r>
        <w:t>задачи</w:t>
      </w:r>
      <w:r>
        <w:rPr>
          <w:spacing w:val="-2"/>
        </w:rPr>
        <w:t xml:space="preserve"> </w:t>
      </w:r>
      <w:r>
        <w:t>с</w:t>
      </w:r>
      <w:r>
        <w:rPr>
          <w:spacing w:val="-4"/>
        </w:rPr>
        <w:t xml:space="preserve"> </w:t>
      </w:r>
      <w:r>
        <w:t>использованием</w:t>
      </w:r>
      <w:r>
        <w:rPr>
          <w:spacing w:val="-5"/>
        </w:rPr>
        <w:t xml:space="preserve"> </w:t>
      </w:r>
      <w:r>
        <w:t>облачных</w:t>
      </w:r>
      <w:r>
        <w:rPr>
          <w:spacing w:val="-7"/>
        </w:rPr>
        <w:t xml:space="preserve"> </w:t>
      </w:r>
      <w:r>
        <w:rPr>
          <w:spacing w:val="-2"/>
        </w:rPr>
        <w:t>сервисов;</w:t>
      </w:r>
    </w:p>
    <w:p w:rsidR="00ED6F15" w:rsidRDefault="00D45F34">
      <w:pPr>
        <w:pStyle w:val="a3"/>
        <w:spacing w:line="275" w:lineRule="exact"/>
        <w:ind w:left="964" w:firstLine="0"/>
        <w:jc w:val="left"/>
      </w:pPr>
      <w:r>
        <w:t>в</w:t>
      </w:r>
      <w:r>
        <w:rPr>
          <w:spacing w:val="-3"/>
        </w:rPr>
        <w:t xml:space="preserve"> </w:t>
      </w:r>
      <w:r>
        <w:t>ходе</w:t>
      </w:r>
      <w:r>
        <w:rPr>
          <w:spacing w:val="-7"/>
        </w:rPr>
        <w:t xml:space="preserve"> </w:t>
      </w:r>
      <w:r>
        <w:t>общения</w:t>
      </w:r>
      <w:r>
        <w:rPr>
          <w:spacing w:val="-6"/>
        </w:rPr>
        <w:t xml:space="preserve"> </w:t>
      </w:r>
      <w:r>
        <w:t>с</w:t>
      </w:r>
      <w:r>
        <w:rPr>
          <w:spacing w:val="-2"/>
        </w:rPr>
        <w:t xml:space="preserve"> </w:t>
      </w:r>
      <w:r>
        <w:t>представителями других</w:t>
      </w:r>
      <w:r>
        <w:rPr>
          <w:spacing w:val="-6"/>
        </w:rPr>
        <w:t xml:space="preserve"> </w:t>
      </w:r>
      <w:r>
        <w:t>культур,</w:t>
      </w:r>
      <w:r>
        <w:rPr>
          <w:spacing w:val="1"/>
        </w:rPr>
        <w:t xml:space="preserve"> </w:t>
      </w:r>
      <w:r>
        <w:t>в частности</w:t>
      </w:r>
      <w:r>
        <w:rPr>
          <w:spacing w:val="-5"/>
        </w:rPr>
        <w:t xml:space="preserve"> </w:t>
      </w:r>
      <w:r>
        <w:t>в</w:t>
      </w:r>
      <w:r>
        <w:rPr>
          <w:spacing w:val="-4"/>
        </w:rPr>
        <w:t xml:space="preserve"> </w:t>
      </w:r>
      <w:r>
        <w:t>социальных</w:t>
      </w:r>
      <w:r>
        <w:rPr>
          <w:spacing w:val="-5"/>
        </w:rPr>
        <w:t xml:space="preserve"> </w:t>
      </w:r>
      <w:r>
        <w:rPr>
          <w:spacing w:val="-2"/>
        </w:rPr>
        <w:t>сетях.</w:t>
      </w:r>
    </w:p>
    <w:p w:rsidR="00ED6F15" w:rsidRDefault="00D45F34">
      <w:pPr>
        <w:pStyle w:val="3"/>
        <w:spacing w:before="2" w:line="275" w:lineRule="exact"/>
        <w:jc w:val="left"/>
        <w:rPr>
          <w:b w:val="0"/>
        </w:rPr>
      </w:pPr>
      <w:r>
        <w:t>Совместная</w:t>
      </w:r>
      <w:r>
        <w:rPr>
          <w:spacing w:val="-4"/>
        </w:rPr>
        <w:t xml:space="preserve"> </w:t>
      </w:r>
      <w:r>
        <w:rPr>
          <w:spacing w:val="-2"/>
        </w:rPr>
        <w:t>деятельность</w:t>
      </w:r>
      <w:r>
        <w:rPr>
          <w:b w:val="0"/>
          <w:spacing w:val="-2"/>
        </w:rPr>
        <w:t>:</w:t>
      </w:r>
    </w:p>
    <w:p w:rsidR="00ED6F15" w:rsidRDefault="00D45F34">
      <w:pPr>
        <w:pStyle w:val="a3"/>
        <w:spacing w:line="242" w:lineRule="auto"/>
        <w:ind w:left="964" w:firstLine="0"/>
        <w:jc w:val="left"/>
      </w:pPr>
      <w:r>
        <w:t>понимать и использовать преимущества командной работы при реализации учебного проекта; понимать</w:t>
      </w:r>
      <w:r>
        <w:rPr>
          <w:spacing w:val="80"/>
          <w:w w:val="150"/>
        </w:rPr>
        <w:t xml:space="preserve"> </w:t>
      </w:r>
      <w:r>
        <w:t>необходимость</w:t>
      </w:r>
      <w:r>
        <w:rPr>
          <w:spacing w:val="80"/>
          <w:w w:val="150"/>
        </w:rPr>
        <w:t xml:space="preserve"> </w:t>
      </w:r>
      <w:r>
        <w:t>выработки</w:t>
      </w:r>
      <w:r>
        <w:rPr>
          <w:spacing w:val="80"/>
          <w:w w:val="150"/>
        </w:rPr>
        <w:t xml:space="preserve"> </w:t>
      </w:r>
      <w:r>
        <w:t>знаково-символических</w:t>
      </w:r>
      <w:r>
        <w:rPr>
          <w:spacing w:val="80"/>
          <w:w w:val="150"/>
        </w:rPr>
        <w:t xml:space="preserve"> </w:t>
      </w:r>
      <w:r>
        <w:t>средств</w:t>
      </w:r>
      <w:r>
        <w:rPr>
          <w:spacing w:val="80"/>
          <w:w w:val="150"/>
        </w:rPr>
        <w:t xml:space="preserve"> </w:t>
      </w:r>
      <w:r>
        <w:t>как</w:t>
      </w:r>
      <w:r>
        <w:rPr>
          <w:spacing w:val="80"/>
          <w:w w:val="150"/>
        </w:rPr>
        <w:t xml:space="preserve"> </w:t>
      </w:r>
      <w:r>
        <w:t>необходимого</w:t>
      </w:r>
    </w:p>
    <w:p w:rsidR="00ED6F15" w:rsidRDefault="00D45F34">
      <w:pPr>
        <w:pStyle w:val="a3"/>
        <w:spacing w:line="271" w:lineRule="exact"/>
        <w:ind w:firstLine="0"/>
        <w:jc w:val="left"/>
      </w:pPr>
      <w:r>
        <w:t>условия</w:t>
      </w:r>
      <w:r>
        <w:rPr>
          <w:spacing w:val="-2"/>
        </w:rPr>
        <w:t xml:space="preserve"> </w:t>
      </w:r>
      <w:r>
        <w:t>успешной</w:t>
      </w:r>
      <w:r>
        <w:rPr>
          <w:spacing w:val="-6"/>
        </w:rPr>
        <w:t xml:space="preserve"> </w:t>
      </w:r>
      <w:r>
        <w:t xml:space="preserve">проектной </w:t>
      </w:r>
      <w:r>
        <w:rPr>
          <w:spacing w:val="-2"/>
        </w:rPr>
        <w:t>деятельности;</w:t>
      </w:r>
    </w:p>
    <w:p w:rsidR="00ED6F15" w:rsidRDefault="00D45F34">
      <w:pPr>
        <w:pStyle w:val="a3"/>
        <w:spacing w:before="4" w:line="237" w:lineRule="auto"/>
        <w:jc w:val="left"/>
      </w:pPr>
      <w:r>
        <w:t>уметь</w:t>
      </w:r>
      <w:r>
        <w:rPr>
          <w:spacing w:val="80"/>
        </w:rPr>
        <w:t xml:space="preserve"> </w:t>
      </w:r>
      <w:r>
        <w:t>адекватно</w:t>
      </w:r>
      <w:r>
        <w:rPr>
          <w:spacing w:val="80"/>
        </w:rPr>
        <w:t xml:space="preserve">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w:t>
      </w:r>
      <w:r>
        <w:rPr>
          <w:spacing w:val="80"/>
        </w:rPr>
        <w:t xml:space="preserve"> </w:t>
      </w:r>
      <w:r>
        <w:t>совместной</w:t>
      </w:r>
      <w:r>
        <w:rPr>
          <w:spacing w:val="40"/>
        </w:rPr>
        <w:t xml:space="preserve"> </w:t>
      </w:r>
      <w:r>
        <w:rPr>
          <w:spacing w:val="-2"/>
        </w:rPr>
        <w:t>деятельности;</w:t>
      </w:r>
    </w:p>
    <w:p w:rsidR="00ED6F15" w:rsidRDefault="00D45F34">
      <w:pPr>
        <w:pStyle w:val="a3"/>
        <w:spacing w:before="6" w:line="237" w:lineRule="auto"/>
        <w:ind w:left="964" w:right="721" w:firstLine="0"/>
        <w:jc w:val="left"/>
      </w:pPr>
      <w:r>
        <w:t>владеть</w:t>
      </w:r>
      <w:r>
        <w:rPr>
          <w:spacing w:val="-3"/>
        </w:rPr>
        <w:t xml:space="preserve"> </w:t>
      </w:r>
      <w:r>
        <w:t>навыками</w:t>
      </w:r>
      <w:r>
        <w:rPr>
          <w:spacing w:val="-12"/>
        </w:rPr>
        <w:t xml:space="preserve"> </w:t>
      </w:r>
      <w:r>
        <w:t>отстаивания</w:t>
      </w:r>
      <w:r>
        <w:rPr>
          <w:spacing w:val="-3"/>
        </w:rPr>
        <w:t xml:space="preserve"> </w:t>
      </w:r>
      <w:r>
        <w:t>своей</w:t>
      </w:r>
      <w:r>
        <w:rPr>
          <w:spacing w:val="-3"/>
        </w:rPr>
        <w:t xml:space="preserve"> </w:t>
      </w:r>
      <w:r>
        <w:t>точки</w:t>
      </w:r>
      <w:r>
        <w:rPr>
          <w:spacing w:val="-7"/>
        </w:rPr>
        <w:t xml:space="preserve"> </w:t>
      </w:r>
      <w:r>
        <w:t>зрения,</w:t>
      </w:r>
      <w:r>
        <w:rPr>
          <w:spacing w:val="-6"/>
        </w:rPr>
        <w:t xml:space="preserve"> </w:t>
      </w:r>
      <w:r>
        <w:t>используя</w:t>
      </w:r>
      <w:r>
        <w:rPr>
          <w:spacing w:val="-3"/>
        </w:rPr>
        <w:t xml:space="preserve"> </w:t>
      </w:r>
      <w:r>
        <w:t>при</w:t>
      </w:r>
      <w:r>
        <w:rPr>
          <w:spacing w:val="-3"/>
        </w:rPr>
        <w:t xml:space="preserve"> </w:t>
      </w:r>
      <w:r>
        <w:t>этом</w:t>
      </w:r>
      <w:r>
        <w:rPr>
          <w:spacing w:val="-6"/>
        </w:rPr>
        <w:t xml:space="preserve"> </w:t>
      </w:r>
      <w:r>
        <w:t>законы</w:t>
      </w:r>
      <w:r>
        <w:rPr>
          <w:spacing w:val="-3"/>
        </w:rPr>
        <w:t xml:space="preserve"> </w:t>
      </w:r>
      <w:r>
        <w:t>логики; уметь распознавать некорректную аргументацию.</w:t>
      </w:r>
    </w:p>
    <w:p w:rsidR="00ED6F15" w:rsidRDefault="00D45F34">
      <w:pPr>
        <w:pStyle w:val="2"/>
        <w:spacing w:before="8" w:line="272" w:lineRule="exact"/>
        <w:ind w:left="964"/>
      </w:pPr>
      <w:r>
        <w:lastRenderedPageBreak/>
        <w:t>ПРЕДМЕТНЫЕ</w:t>
      </w:r>
      <w:r>
        <w:rPr>
          <w:spacing w:val="-8"/>
        </w:rPr>
        <w:t xml:space="preserve"> </w:t>
      </w:r>
      <w:r>
        <w:rPr>
          <w:spacing w:val="-2"/>
        </w:rPr>
        <w:t>РЕЗУЛЬТАТЫ</w:t>
      </w:r>
    </w:p>
    <w:p w:rsidR="00ED6F15" w:rsidRDefault="00D45F34">
      <w:pPr>
        <w:spacing w:line="272" w:lineRule="exact"/>
        <w:ind w:left="964"/>
        <w:rPr>
          <w:sz w:val="24"/>
        </w:rPr>
      </w:pPr>
      <w:r>
        <w:rPr>
          <w:sz w:val="24"/>
        </w:rPr>
        <w:t>Для</w:t>
      </w:r>
      <w:r>
        <w:rPr>
          <w:spacing w:val="-1"/>
          <w:sz w:val="24"/>
        </w:rPr>
        <w:t xml:space="preserve"> </w:t>
      </w:r>
      <w:r>
        <w:rPr>
          <w:b/>
          <w:sz w:val="24"/>
        </w:rPr>
        <w:t>всех</w:t>
      </w:r>
      <w:r>
        <w:rPr>
          <w:b/>
          <w:spacing w:val="-5"/>
          <w:sz w:val="24"/>
        </w:rPr>
        <w:t xml:space="preserve"> </w:t>
      </w:r>
      <w:r>
        <w:rPr>
          <w:b/>
          <w:sz w:val="24"/>
        </w:rPr>
        <w:t>модулей</w:t>
      </w:r>
      <w:r>
        <w:rPr>
          <w:b/>
          <w:spacing w:val="1"/>
          <w:sz w:val="24"/>
        </w:rPr>
        <w:t xml:space="preserve"> </w:t>
      </w:r>
      <w:r>
        <w:rPr>
          <w:sz w:val="24"/>
        </w:rPr>
        <w:t>обязательные</w:t>
      </w:r>
      <w:r>
        <w:rPr>
          <w:spacing w:val="-6"/>
          <w:sz w:val="24"/>
        </w:rPr>
        <w:t xml:space="preserve"> </w:t>
      </w:r>
      <w:r>
        <w:rPr>
          <w:sz w:val="24"/>
        </w:rPr>
        <w:t>предметные</w:t>
      </w:r>
      <w:r>
        <w:rPr>
          <w:spacing w:val="-1"/>
          <w:sz w:val="24"/>
        </w:rPr>
        <w:t xml:space="preserve"> </w:t>
      </w:r>
      <w:r>
        <w:rPr>
          <w:spacing w:val="-2"/>
          <w:sz w:val="24"/>
        </w:rPr>
        <w:t>результаты:</w:t>
      </w:r>
    </w:p>
    <w:p w:rsidR="00ED6F15" w:rsidRDefault="00D45F34">
      <w:pPr>
        <w:pStyle w:val="a3"/>
        <w:spacing w:before="3" w:line="275" w:lineRule="exact"/>
        <w:ind w:left="964" w:firstLine="0"/>
        <w:jc w:val="left"/>
      </w:pPr>
      <w:r>
        <w:t>организовывать</w:t>
      </w:r>
      <w:r>
        <w:rPr>
          <w:spacing w:val="-6"/>
        </w:rPr>
        <w:t xml:space="preserve"> </w:t>
      </w:r>
      <w:r>
        <w:t>рабочее</w:t>
      </w:r>
      <w:r>
        <w:rPr>
          <w:spacing w:val="-6"/>
        </w:rPr>
        <w:t xml:space="preserve"> </w:t>
      </w:r>
      <w:r>
        <w:t>место в</w:t>
      </w:r>
      <w:r>
        <w:rPr>
          <w:spacing w:val="-4"/>
        </w:rPr>
        <w:t xml:space="preserve"> </w:t>
      </w:r>
      <w:r>
        <w:t>соответствии</w:t>
      </w:r>
      <w:r>
        <w:rPr>
          <w:spacing w:val="-4"/>
        </w:rPr>
        <w:t xml:space="preserve"> </w:t>
      </w:r>
      <w:r>
        <w:t>с</w:t>
      </w:r>
      <w:r>
        <w:rPr>
          <w:spacing w:val="-1"/>
        </w:rPr>
        <w:t xml:space="preserve"> </w:t>
      </w:r>
      <w:r>
        <w:t>изучаемой</w:t>
      </w:r>
      <w:r>
        <w:rPr>
          <w:spacing w:val="-4"/>
        </w:rPr>
        <w:t xml:space="preserve"> </w:t>
      </w:r>
      <w:r>
        <w:rPr>
          <w:spacing w:val="-2"/>
        </w:rPr>
        <w:t>технологией;</w:t>
      </w:r>
    </w:p>
    <w:p w:rsidR="00ED6F15" w:rsidRDefault="00D45F34">
      <w:pPr>
        <w:pStyle w:val="a3"/>
        <w:spacing w:line="242" w:lineRule="auto"/>
        <w:ind w:right="398"/>
        <w:jc w:val="left"/>
      </w:pPr>
      <w:r>
        <w:t>соблюдать правила</w:t>
      </w:r>
      <w:r>
        <w:rPr>
          <w:spacing w:val="-6"/>
        </w:rPr>
        <w:t xml:space="preserve"> </w:t>
      </w:r>
      <w:r>
        <w:t>безопасного</w:t>
      </w:r>
      <w:r>
        <w:rPr>
          <w:spacing w:val="-2"/>
        </w:rPr>
        <w:t xml:space="preserve"> </w:t>
      </w:r>
      <w:r>
        <w:t>использования</w:t>
      </w:r>
      <w:r>
        <w:rPr>
          <w:spacing w:val="-5"/>
        </w:rPr>
        <w:t xml:space="preserve"> </w:t>
      </w:r>
      <w:r>
        <w:t>ручных</w:t>
      </w:r>
      <w:r>
        <w:rPr>
          <w:spacing w:val="-5"/>
        </w:rPr>
        <w:t xml:space="preserve"> </w:t>
      </w:r>
      <w:r>
        <w:t>и</w:t>
      </w:r>
      <w:r>
        <w:rPr>
          <w:spacing w:val="-1"/>
        </w:rPr>
        <w:t xml:space="preserve"> </w:t>
      </w:r>
      <w:r>
        <w:t>электрифицированных</w:t>
      </w:r>
      <w:r>
        <w:rPr>
          <w:spacing w:val="-5"/>
        </w:rPr>
        <w:t xml:space="preserve"> </w:t>
      </w:r>
      <w:r>
        <w:t>инструментов и оборудования;</w:t>
      </w:r>
    </w:p>
    <w:p w:rsidR="00ED6F15" w:rsidRDefault="00D45F34">
      <w:pPr>
        <w:pStyle w:val="a3"/>
        <w:spacing w:line="242" w:lineRule="auto"/>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изучаемой</w:t>
      </w:r>
      <w:r>
        <w:rPr>
          <w:spacing w:val="80"/>
        </w:rPr>
        <w:t xml:space="preserve"> </w:t>
      </w:r>
      <w:r>
        <w:rPr>
          <w:spacing w:val="-2"/>
        </w:rPr>
        <w:t>технологией.</w:t>
      </w:r>
    </w:p>
    <w:p w:rsidR="00ED6F15" w:rsidRDefault="00D45F34">
      <w:pPr>
        <w:pStyle w:val="3"/>
        <w:spacing w:line="274" w:lineRule="exact"/>
        <w:jc w:val="left"/>
      </w:pPr>
      <w:r>
        <w:t>Предметные</w:t>
      </w:r>
      <w:r>
        <w:rPr>
          <w:spacing w:val="-5"/>
        </w:rPr>
        <w:t xml:space="preserve"> </w:t>
      </w:r>
      <w:r>
        <w:t>результаты</w:t>
      </w:r>
      <w:r>
        <w:rPr>
          <w:spacing w:val="-2"/>
        </w:rPr>
        <w:t xml:space="preserve"> </w:t>
      </w:r>
      <w:r>
        <w:t>освоения</w:t>
      </w:r>
      <w:r>
        <w:rPr>
          <w:spacing w:val="-6"/>
        </w:rPr>
        <w:t xml:space="preserve"> </w:t>
      </w:r>
      <w:r>
        <w:t>содержания</w:t>
      </w:r>
      <w:r>
        <w:rPr>
          <w:spacing w:val="-2"/>
        </w:rPr>
        <w:t xml:space="preserve"> </w:t>
      </w:r>
      <w:r>
        <w:t>модуля</w:t>
      </w:r>
      <w:r>
        <w:rPr>
          <w:spacing w:val="-2"/>
        </w:rPr>
        <w:t xml:space="preserve"> </w:t>
      </w:r>
      <w:r>
        <w:t>«Производство</w:t>
      </w:r>
      <w:r>
        <w:rPr>
          <w:spacing w:val="-6"/>
        </w:rPr>
        <w:t xml:space="preserve"> </w:t>
      </w:r>
      <w:r>
        <w:t>и</w:t>
      </w:r>
      <w:r>
        <w:rPr>
          <w:spacing w:val="-5"/>
        </w:rPr>
        <w:t xml:space="preserve"> </w:t>
      </w:r>
      <w:r>
        <w:rPr>
          <w:spacing w:val="-2"/>
        </w:rPr>
        <w:t>технологии»</w:t>
      </w:r>
    </w:p>
    <w:p w:rsidR="00ED6F15" w:rsidRDefault="00D45F34">
      <w:pPr>
        <w:spacing w:line="274" w:lineRule="exact"/>
        <w:ind w:left="964"/>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8</w:t>
      </w:r>
      <w:r>
        <w:rPr>
          <w:b/>
          <w:spacing w:val="2"/>
          <w:sz w:val="24"/>
        </w:rPr>
        <w:t xml:space="preserve"> </w:t>
      </w:r>
      <w:r>
        <w:rPr>
          <w:b/>
          <w:spacing w:val="-2"/>
          <w:sz w:val="24"/>
        </w:rPr>
        <w:t>классе:</w:t>
      </w:r>
    </w:p>
    <w:p w:rsidR="00ED6F15" w:rsidRDefault="00D45F34">
      <w:pPr>
        <w:pStyle w:val="a3"/>
        <w:spacing w:line="275" w:lineRule="exact"/>
        <w:ind w:left="964" w:firstLine="0"/>
        <w:jc w:val="left"/>
      </w:pPr>
      <w:r>
        <w:t>характеризовать</w:t>
      </w:r>
      <w:r>
        <w:rPr>
          <w:spacing w:val="-9"/>
        </w:rPr>
        <w:t xml:space="preserve"> </w:t>
      </w:r>
      <w:r>
        <w:t>общие</w:t>
      </w:r>
      <w:r>
        <w:rPr>
          <w:spacing w:val="-6"/>
        </w:rPr>
        <w:t xml:space="preserve"> </w:t>
      </w:r>
      <w:r>
        <w:t>принципы</w:t>
      </w:r>
      <w:r>
        <w:rPr>
          <w:spacing w:val="-3"/>
        </w:rPr>
        <w:t xml:space="preserve"> </w:t>
      </w:r>
      <w:r>
        <w:rPr>
          <w:spacing w:val="-2"/>
        </w:rPr>
        <w:t>управления;</w:t>
      </w:r>
    </w:p>
    <w:p w:rsidR="00ED6F15" w:rsidRDefault="00D45F34">
      <w:pPr>
        <w:pStyle w:val="a3"/>
        <w:spacing w:line="275" w:lineRule="exact"/>
        <w:ind w:left="964" w:firstLine="0"/>
        <w:jc w:val="left"/>
      </w:pPr>
      <w:r>
        <w:t>анализировать</w:t>
      </w:r>
      <w:r>
        <w:rPr>
          <w:spacing w:val="-8"/>
        </w:rPr>
        <w:t xml:space="preserve"> </w:t>
      </w:r>
      <w:r>
        <w:t>возможности и</w:t>
      </w:r>
      <w:r>
        <w:rPr>
          <w:spacing w:val="-5"/>
        </w:rPr>
        <w:t xml:space="preserve"> </w:t>
      </w:r>
      <w:r>
        <w:t>сферу</w:t>
      </w:r>
      <w:r>
        <w:rPr>
          <w:spacing w:val="-11"/>
        </w:rPr>
        <w:t xml:space="preserve"> </w:t>
      </w:r>
      <w:r>
        <w:t>применения</w:t>
      </w:r>
      <w:r>
        <w:rPr>
          <w:spacing w:val="-1"/>
        </w:rPr>
        <w:t xml:space="preserve"> </w:t>
      </w:r>
      <w:r>
        <w:t>современных</w:t>
      </w:r>
      <w:r>
        <w:rPr>
          <w:spacing w:val="-6"/>
        </w:rPr>
        <w:t xml:space="preserve"> </w:t>
      </w:r>
      <w:r>
        <w:rPr>
          <w:spacing w:val="-2"/>
        </w:rPr>
        <w:t>технологий;</w:t>
      </w:r>
    </w:p>
    <w:p w:rsidR="00ED6F15" w:rsidRDefault="00D45F34">
      <w:pPr>
        <w:pStyle w:val="a3"/>
        <w:spacing w:line="242" w:lineRule="auto"/>
        <w:ind w:left="964" w:right="721" w:firstLine="0"/>
        <w:jc w:val="left"/>
      </w:pPr>
      <w:r>
        <w:t>характеризовать</w:t>
      </w:r>
      <w:r>
        <w:rPr>
          <w:spacing w:val="-7"/>
        </w:rPr>
        <w:t xml:space="preserve"> </w:t>
      </w:r>
      <w:r>
        <w:t>направления</w:t>
      </w:r>
      <w:r>
        <w:rPr>
          <w:spacing w:val="-4"/>
        </w:rPr>
        <w:t xml:space="preserve"> </w:t>
      </w:r>
      <w:r>
        <w:t>развития</w:t>
      </w:r>
      <w:r>
        <w:rPr>
          <w:spacing w:val="-9"/>
        </w:rPr>
        <w:t xml:space="preserve"> </w:t>
      </w:r>
      <w:r>
        <w:t>и</w:t>
      </w:r>
      <w:r>
        <w:rPr>
          <w:spacing w:val="-12"/>
        </w:rPr>
        <w:t xml:space="preserve"> </w:t>
      </w:r>
      <w:r>
        <w:t>особенности</w:t>
      </w:r>
      <w:r>
        <w:rPr>
          <w:spacing w:val="-3"/>
        </w:rPr>
        <w:t xml:space="preserve"> </w:t>
      </w:r>
      <w:r>
        <w:t>перспективных</w:t>
      </w:r>
      <w:r>
        <w:rPr>
          <w:spacing w:val="-9"/>
        </w:rPr>
        <w:t xml:space="preserve"> </w:t>
      </w:r>
      <w:r>
        <w:t>технологий; предлагать предпринимательские идеи, обосновывать их решение;</w:t>
      </w:r>
    </w:p>
    <w:p w:rsidR="00ED6F15" w:rsidRDefault="00D45F34">
      <w:pPr>
        <w:pStyle w:val="a3"/>
        <w:spacing w:line="271" w:lineRule="exact"/>
        <w:ind w:left="964" w:firstLine="0"/>
        <w:jc w:val="left"/>
      </w:pPr>
      <w:r>
        <w:rPr>
          <w:spacing w:val="-2"/>
        </w:rPr>
        <w:t>определять</w:t>
      </w:r>
      <w:r>
        <w:rPr>
          <w:spacing w:val="-12"/>
        </w:rPr>
        <w:t xml:space="preserve"> </w:t>
      </w:r>
      <w:r>
        <w:rPr>
          <w:spacing w:val="-2"/>
        </w:rPr>
        <w:t>проблему,</w:t>
      </w:r>
      <w:r>
        <w:t xml:space="preserve"> </w:t>
      </w:r>
      <w:r>
        <w:rPr>
          <w:spacing w:val="-2"/>
        </w:rPr>
        <w:t>анализировать</w:t>
      </w:r>
      <w:r>
        <w:rPr>
          <w:spacing w:val="-5"/>
        </w:rPr>
        <w:t xml:space="preserve"> </w:t>
      </w:r>
      <w:r>
        <w:rPr>
          <w:spacing w:val="-2"/>
        </w:rPr>
        <w:t>потребности</w:t>
      </w:r>
      <w:r>
        <w:rPr>
          <w:spacing w:val="-9"/>
        </w:rPr>
        <w:t xml:space="preserve"> </w:t>
      </w:r>
      <w:r>
        <w:rPr>
          <w:spacing w:val="-2"/>
        </w:rPr>
        <w:t>в</w:t>
      </w:r>
      <w:r>
        <w:rPr>
          <w:spacing w:val="-8"/>
        </w:rPr>
        <w:t xml:space="preserve"> </w:t>
      </w:r>
      <w:r>
        <w:rPr>
          <w:spacing w:val="-2"/>
        </w:rPr>
        <w:t>продукте;</w:t>
      </w:r>
    </w:p>
    <w:p w:rsidR="00ED6F15" w:rsidRDefault="00D45F34">
      <w:pPr>
        <w:pStyle w:val="a3"/>
        <w:ind w:right="403"/>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w:t>
      </w:r>
      <w:r>
        <w:rPr>
          <w:spacing w:val="-2"/>
        </w:rPr>
        <w:t>изделий;</w:t>
      </w:r>
    </w:p>
    <w:p w:rsidR="00ED6F15" w:rsidRDefault="00D45F34">
      <w:pPr>
        <w:pStyle w:val="a3"/>
        <w:spacing w:line="242" w:lineRule="auto"/>
        <w:ind w:right="393"/>
      </w:pPr>
      <w:r>
        <w:t>характеризовать мир профессий, связанных</w:t>
      </w:r>
      <w:r>
        <w:rPr>
          <w:spacing w:val="-1"/>
        </w:rPr>
        <w:t xml:space="preserve"> </w:t>
      </w:r>
      <w:r>
        <w:t>с изучаемыми технологиями, их</w:t>
      </w:r>
      <w:r>
        <w:rPr>
          <w:spacing w:val="-1"/>
        </w:rPr>
        <w:t xml:space="preserve"> </w:t>
      </w:r>
      <w:r>
        <w:t>востребованность на рынке труда.</w:t>
      </w:r>
    </w:p>
    <w:p w:rsidR="00ED6F15" w:rsidRDefault="00D45F34">
      <w:pPr>
        <w:spacing w:line="271" w:lineRule="exact"/>
        <w:ind w:left="964"/>
        <w:jc w:val="both"/>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9</w:t>
      </w:r>
      <w:r>
        <w:rPr>
          <w:b/>
          <w:spacing w:val="2"/>
          <w:sz w:val="24"/>
        </w:rPr>
        <w:t xml:space="preserve"> </w:t>
      </w:r>
      <w:r>
        <w:rPr>
          <w:b/>
          <w:spacing w:val="-2"/>
          <w:sz w:val="24"/>
        </w:rPr>
        <w:t>классе:</w:t>
      </w:r>
    </w:p>
    <w:p w:rsidR="00ED6F15" w:rsidRDefault="00D45F34">
      <w:pPr>
        <w:pStyle w:val="a3"/>
        <w:spacing w:line="237" w:lineRule="auto"/>
        <w:ind w:left="964" w:firstLine="0"/>
        <w:jc w:val="left"/>
      </w:pPr>
      <w:r>
        <w:t>характеризовать</w:t>
      </w:r>
      <w:r>
        <w:rPr>
          <w:spacing w:val="-9"/>
        </w:rPr>
        <w:t xml:space="preserve"> </w:t>
      </w:r>
      <w:r>
        <w:t>культуру</w:t>
      </w:r>
      <w:r>
        <w:rPr>
          <w:spacing w:val="-15"/>
        </w:rPr>
        <w:t xml:space="preserve"> </w:t>
      </w:r>
      <w:r>
        <w:t>предпринимательства,</w:t>
      </w:r>
      <w:r>
        <w:rPr>
          <w:spacing w:val="-5"/>
        </w:rPr>
        <w:t xml:space="preserve"> </w:t>
      </w:r>
      <w:r>
        <w:t>виды</w:t>
      </w:r>
      <w:r>
        <w:rPr>
          <w:spacing w:val="-9"/>
        </w:rPr>
        <w:t xml:space="preserve"> </w:t>
      </w:r>
      <w:r>
        <w:t>предпринимательской</w:t>
      </w:r>
      <w:r>
        <w:rPr>
          <w:spacing w:val="-5"/>
        </w:rPr>
        <w:t xml:space="preserve"> </w:t>
      </w:r>
      <w:r>
        <w:t>деятельности; создавать модели экономической деятельности;</w:t>
      </w:r>
    </w:p>
    <w:p w:rsidR="00ED6F15" w:rsidRDefault="00D45F34">
      <w:pPr>
        <w:pStyle w:val="a3"/>
        <w:spacing w:before="4" w:line="275" w:lineRule="exact"/>
        <w:ind w:left="964" w:firstLine="0"/>
        <w:jc w:val="left"/>
      </w:pPr>
      <w:r>
        <w:t>разрабатывать</w:t>
      </w:r>
      <w:r>
        <w:rPr>
          <w:spacing w:val="-4"/>
        </w:rPr>
        <w:t xml:space="preserve"> </w:t>
      </w:r>
      <w:r>
        <w:t>бизнес-</w:t>
      </w:r>
      <w:r>
        <w:rPr>
          <w:spacing w:val="-2"/>
        </w:rPr>
        <w:t>проект;</w:t>
      </w:r>
    </w:p>
    <w:p w:rsidR="00ED6F15" w:rsidRDefault="00D45F34">
      <w:pPr>
        <w:pStyle w:val="a3"/>
        <w:spacing w:line="274" w:lineRule="exact"/>
        <w:ind w:left="964" w:firstLine="0"/>
        <w:jc w:val="left"/>
      </w:pPr>
      <w:r>
        <w:rPr>
          <w:spacing w:val="-4"/>
        </w:rPr>
        <w:t>оценивать</w:t>
      </w:r>
      <w:r>
        <w:rPr>
          <w:spacing w:val="-11"/>
        </w:rPr>
        <w:t xml:space="preserve"> </w:t>
      </w:r>
      <w:r>
        <w:rPr>
          <w:spacing w:val="-4"/>
        </w:rPr>
        <w:t>эффективность</w:t>
      </w:r>
      <w:r>
        <w:rPr>
          <w:spacing w:val="-8"/>
        </w:rPr>
        <w:t xml:space="preserve"> </w:t>
      </w:r>
      <w:r>
        <w:rPr>
          <w:spacing w:val="-4"/>
        </w:rPr>
        <w:t>предпринимательской</w:t>
      </w:r>
      <w:r>
        <w:rPr>
          <w:spacing w:val="-11"/>
        </w:rPr>
        <w:t xml:space="preserve"> </w:t>
      </w:r>
      <w:r>
        <w:rPr>
          <w:spacing w:val="-4"/>
        </w:rPr>
        <w:t>деятельности;</w:t>
      </w:r>
    </w:p>
    <w:p w:rsidR="00ED6F15" w:rsidRDefault="00D45F34">
      <w:pPr>
        <w:pStyle w:val="a3"/>
        <w:spacing w:line="275" w:lineRule="exact"/>
        <w:ind w:left="964" w:firstLine="0"/>
        <w:jc w:val="left"/>
      </w:pPr>
      <w:r>
        <w:t>планировать</w:t>
      </w:r>
      <w:r>
        <w:rPr>
          <w:spacing w:val="-9"/>
        </w:rPr>
        <w:t xml:space="preserve"> </w:t>
      </w:r>
      <w:r>
        <w:t>своё</w:t>
      </w:r>
      <w:r>
        <w:rPr>
          <w:spacing w:val="-4"/>
        </w:rPr>
        <w:t xml:space="preserve"> </w:t>
      </w:r>
      <w:r>
        <w:t>профессиональное</w:t>
      </w:r>
      <w:r>
        <w:rPr>
          <w:spacing w:val="-13"/>
        </w:rPr>
        <w:t xml:space="preserve"> </w:t>
      </w:r>
      <w:r>
        <w:t>образование</w:t>
      </w:r>
      <w:r>
        <w:rPr>
          <w:spacing w:val="-4"/>
        </w:rPr>
        <w:t xml:space="preserve"> </w:t>
      </w:r>
      <w:r>
        <w:t>и</w:t>
      </w:r>
      <w:r>
        <w:rPr>
          <w:spacing w:val="-7"/>
        </w:rPr>
        <w:t xml:space="preserve"> </w:t>
      </w:r>
      <w:r>
        <w:t>профессиональную</w:t>
      </w:r>
      <w:r>
        <w:rPr>
          <w:spacing w:val="-5"/>
        </w:rPr>
        <w:t xml:space="preserve"> </w:t>
      </w:r>
      <w:r>
        <w:rPr>
          <w:spacing w:val="-2"/>
        </w:rPr>
        <w:t>карьеру.</w:t>
      </w:r>
    </w:p>
    <w:p w:rsidR="00ED6F15" w:rsidRDefault="00D45F34">
      <w:pPr>
        <w:pStyle w:val="3"/>
        <w:tabs>
          <w:tab w:val="left" w:pos="2557"/>
          <w:tab w:val="left" w:pos="4043"/>
          <w:tab w:val="left" w:pos="5257"/>
          <w:tab w:val="left" w:pos="6759"/>
          <w:tab w:val="left" w:pos="7771"/>
          <w:tab w:val="left" w:pos="9771"/>
        </w:tabs>
        <w:spacing w:before="7" w:line="275" w:lineRule="exact"/>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«Компьютерная</w:t>
      </w:r>
      <w:r>
        <w:tab/>
      </w:r>
      <w:r>
        <w:rPr>
          <w:spacing w:val="-2"/>
        </w:rPr>
        <w:t>графика.</w:t>
      </w:r>
    </w:p>
    <w:p w:rsidR="00ED6F15" w:rsidRDefault="00D45F34">
      <w:pPr>
        <w:spacing w:line="274" w:lineRule="exact"/>
        <w:ind w:left="537"/>
        <w:rPr>
          <w:b/>
          <w:sz w:val="24"/>
        </w:rPr>
      </w:pPr>
      <w:r>
        <w:rPr>
          <w:b/>
          <w:spacing w:val="-2"/>
          <w:sz w:val="24"/>
        </w:rPr>
        <w:t>Черчение»</w:t>
      </w:r>
    </w:p>
    <w:p w:rsidR="00ED6F15" w:rsidRDefault="00D45F34">
      <w:pPr>
        <w:spacing w:line="274" w:lineRule="exact"/>
        <w:ind w:left="964"/>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8</w:t>
      </w:r>
      <w:r>
        <w:rPr>
          <w:b/>
          <w:spacing w:val="2"/>
          <w:sz w:val="24"/>
        </w:rPr>
        <w:t xml:space="preserve"> </w:t>
      </w:r>
      <w:r>
        <w:rPr>
          <w:b/>
          <w:spacing w:val="-2"/>
          <w:sz w:val="24"/>
        </w:rPr>
        <w:t>классе:</w:t>
      </w:r>
    </w:p>
    <w:p w:rsidR="00ED6F15" w:rsidRDefault="00D45F34">
      <w:pPr>
        <w:pStyle w:val="a3"/>
        <w:spacing w:line="242" w:lineRule="auto"/>
        <w:ind w:left="964" w:right="1783" w:firstLine="0"/>
        <w:jc w:val="left"/>
      </w:pPr>
      <w:r>
        <w:t>использовать</w:t>
      </w:r>
      <w:r>
        <w:rPr>
          <w:spacing w:val="-9"/>
        </w:rPr>
        <w:t xml:space="preserve"> </w:t>
      </w:r>
      <w:r>
        <w:t>программное</w:t>
      </w:r>
      <w:r>
        <w:rPr>
          <w:spacing w:val="-15"/>
        </w:rPr>
        <w:t xml:space="preserve"> </w:t>
      </w:r>
      <w:r>
        <w:t>обеспечение</w:t>
      </w:r>
      <w:r>
        <w:rPr>
          <w:spacing w:val="-7"/>
        </w:rPr>
        <w:t xml:space="preserve"> </w:t>
      </w:r>
      <w:r>
        <w:t>для</w:t>
      </w:r>
      <w:r>
        <w:rPr>
          <w:spacing w:val="-6"/>
        </w:rPr>
        <w:t xml:space="preserve"> </w:t>
      </w:r>
      <w:r>
        <w:t>создания проектной</w:t>
      </w:r>
      <w:r>
        <w:rPr>
          <w:spacing w:val="-6"/>
        </w:rPr>
        <w:t xml:space="preserve"> </w:t>
      </w:r>
      <w:r>
        <w:t>документации; создавать различные виды документов;</w:t>
      </w:r>
    </w:p>
    <w:p w:rsidR="00ED6F15" w:rsidRDefault="00D45F34">
      <w:pPr>
        <w:pStyle w:val="a3"/>
        <w:tabs>
          <w:tab w:val="left" w:pos="2298"/>
          <w:tab w:val="left" w:pos="3301"/>
          <w:tab w:val="left" w:pos="4246"/>
          <w:tab w:val="left" w:pos="5335"/>
          <w:tab w:val="left" w:pos="5685"/>
          <w:tab w:val="left" w:pos="7571"/>
          <w:tab w:val="left" w:pos="8949"/>
          <w:tab w:val="left" w:pos="10632"/>
        </w:tabs>
        <w:spacing w:line="242" w:lineRule="auto"/>
        <w:ind w:left="964" w:right="396"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и</w:t>
      </w:r>
    </w:p>
    <w:p w:rsidR="00ED6F15" w:rsidRDefault="00D45F34">
      <w:pPr>
        <w:pStyle w:val="a3"/>
        <w:spacing w:line="242" w:lineRule="auto"/>
        <w:ind w:left="964" w:right="2877" w:hanging="428"/>
        <w:jc w:val="left"/>
      </w:pPr>
      <w:r>
        <w:t>приспособлений и (или) с использованием программного обеспечения; создавать</w:t>
      </w:r>
      <w:r>
        <w:rPr>
          <w:spacing w:val="-7"/>
        </w:rPr>
        <w:t xml:space="preserve"> </w:t>
      </w:r>
      <w:r>
        <w:t>и</w:t>
      </w:r>
      <w:r>
        <w:rPr>
          <w:spacing w:val="-4"/>
        </w:rPr>
        <w:t xml:space="preserve"> </w:t>
      </w:r>
      <w:r>
        <w:t>редактировать</w:t>
      </w:r>
      <w:r>
        <w:rPr>
          <w:spacing w:val="-7"/>
        </w:rPr>
        <w:t xml:space="preserve"> </w:t>
      </w:r>
      <w:r>
        <w:t>сложные</w:t>
      </w:r>
      <w:r>
        <w:rPr>
          <w:spacing w:val="-6"/>
        </w:rPr>
        <w:t xml:space="preserve"> </w:t>
      </w:r>
      <w:r>
        <w:t>3D-модели</w:t>
      </w:r>
      <w:r>
        <w:rPr>
          <w:spacing w:val="-4"/>
        </w:rPr>
        <w:t xml:space="preserve"> </w:t>
      </w:r>
      <w:r>
        <w:t>и</w:t>
      </w:r>
      <w:r>
        <w:rPr>
          <w:spacing w:val="-4"/>
        </w:rPr>
        <w:t xml:space="preserve"> </w:t>
      </w:r>
      <w:r>
        <w:t>сборочные</w:t>
      </w:r>
      <w:r>
        <w:rPr>
          <w:spacing w:val="-6"/>
        </w:rPr>
        <w:t xml:space="preserve"> </w:t>
      </w:r>
      <w:r>
        <w:t>чертежи;</w:t>
      </w:r>
    </w:p>
    <w:p w:rsidR="00ED6F15" w:rsidRDefault="00D45F34">
      <w:pPr>
        <w:pStyle w:val="a3"/>
        <w:spacing w:line="242" w:lineRule="auto"/>
        <w:jc w:val="left"/>
      </w:pPr>
      <w:r>
        <w:t>характеризовать</w:t>
      </w:r>
      <w:r>
        <w:rPr>
          <w:spacing w:val="80"/>
        </w:rPr>
        <w:t xml:space="preserve"> </w:t>
      </w:r>
      <w:r>
        <w:t>мир</w:t>
      </w:r>
      <w:r>
        <w:rPr>
          <w:spacing w:val="80"/>
          <w:w w:val="150"/>
        </w:rPr>
        <w:t xml:space="preserve"> </w:t>
      </w:r>
      <w:r>
        <w:t>профессий,</w:t>
      </w:r>
      <w:r>
        <w:rPr>
          <w:spacing w:val="80"/>
          <w:w w:val="150"/>
        </w:rPr>
        <w:t xml:space="preserve"> </w:t>
      </w:r>
      <w:r>
        <w:t>связанных</w:t>
      </w:r>
      <w:r>
        <w:rPr>
          <w:spacing w:val="80"/>
        </w:rPr>
        <w:t xml:space="preserve"> </w:t>
      </w:r>
      <w:r>
        <w:t>с</w:t>
      </w:r>
      <w:r>
        <w:rPr>
          <w:spacing w:val="80"/>
          <w:w w:val="150"/>
        </w:rPr>
        <w:t xml:space="preserve"> </w:t>
      </w:r>
      <w:r>
        <w:t>черчением,</w:t>
      </w:r>
      <w:r>
        <w:rPr>
          <w:spacing w:val="80"/>
          <w:w w:val="15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rsidR="00ED6F15" w:rsidRDefault="00D45F34">
      <w:pPr>
        <w:spacing w:line="271" w:lineRule="exact"/>
        <w:ind w:left="964"/>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9</w:t>
      </w:r>
      <w:r>
        <w:rPr>
          <w:b/>
          <w:spacing w:val="2"/>
          <w:sz w:val="24"/>
        </w:rPr>
        <w:t xml:space="preserve"> </w:t>
      </w:r>
      <w:r>
        <w:rPr>
          <w:b/>
          <w:spacing w:val="-2"/>
          <w:sz w:val="24"/>
        </w:rPr>
        <w:t>классе:</w:t>
      </w:r>
    </w:p>
    <w:p w:rsidR="00ED6F15" w:rsidRDefault="00D45F34">
      <w:pPr>
        <w:pStyle w:val="a3"/>
        <w:tabs>
          <w:tab w:val="left" w:pos="2298"/>
          <w:tab w:val="left" w:pos="3301"/>
          <w:tab w:val="left" w:pos="4248"/>
          <w:tab w:val="left" w:pos="5338"/>
          <w:tab w:val="left" w:pos="5688"/>
          <w:tab w:val="left" w:pos="7574"/>
          <w:tab w:val="left" w:pos="8949"/>
          <w:tab w:val="left" w:pos="10632"/>
        </w:tabs>
        <w:spacing w:line="237" w:lineRule="auto"/>
        <w:ind w:right="396"/>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в системе автоматизированного проектирования (САПР);</w:t>
      </w:r>
    </w:p>
    <w:p w:rsidR="00ED6F15" w:rsidRDefault="00D45F34">
      <w:pPr>
        <w:pStyle w:val="a3"/>
        <w:spacing w:line="275" w:lineRule="exact"/>
        <w:ind w:left="964" w:firstLine="0"/>
        <w:jc w:val="left"/>
      </w:pPr>
      <w:r>
        <w:t>создавать</w:t>
      </w:r>
      <w:r>
        <w:rPr>
          <w:spacing w:val="-8"/>
        </w:rPr>
        <w:t xml:space="preserve"> </w:t>
      </w:r>
      <w:r>
        <w:t>3D-модели</w:t>
      </w:r>
      <w:r>
        <w:rPr>
          <w:spacing w:val="-7"/>
        </w:rPr>
        <w:t xml:space="preserve"> </w:t>
      </w:r>
      <w:r>
        <w:t>в</w:t>
      </w:r>
      <w:r>
        <w:rPr>
          <w:spacing w:val="-2"/>
        </w:rPr>
        <w:t xml:space="preserve"> </w:t>
      </w:r>
      <w:r>
        <w:t>системе</w:t>
      </w:r>
      <w:r>
        <w:rPr>
          <w:spacing w:val="-8"/>
        </w:rPr>
        <w:t xml:space="preserve"> </w:t>
      </w:r>
      <w:r>
        <w:t>автоматизированного</w:t>
      </w:r>
      <w:r>
        <w:rPr>
          <w:spacing w:val="-3"/>
        </w:rPr>
        <w:t xml:space="preserve"> </w:t>
      </w:r>
      <w:r>
        <w:t>проектирования</w:t>
      </w:r>
      <w:r>
        <w:rPr>
          <w:spacing w:val="-7"/>
        </w:rPr>
        <w:t xml:space="preserve"> </w:t>
      </w:r>
      <w:r>
        <w:rPr>
          <w:spacing w:val="-2"/>
        </w:rPr>
        <w:t>(САПР);</w:t>
      </w:r>
    </w:p>
    <w:p w:rsidR="00ED6F15" w:rsidRDefault="00D45F34">
      <w:pPr>
        <w:pStyle w:val="a3"/>
        <w:tabs>
          <w:tab w:val="left" w:pos="2302"/>
          <w:tab w:val="left" w:pos="4317"/>
          <w:tab w:val="left" w:pos="6110"/>
          <w:tab w:val="left" w:pos="6446"/>
          <w:tab w:val="left" w:pos="7045"/>
          <w:tab w:val="left" w:pos="7846"/>
          <w:tab w:val="left" w:pos="8173"/>
          <w:tab w:val="left" w:pos="10062"/>
        </w:tabs>
        <w:spacing w:line="275" w:lineRule="exact"/>
        <w:ind w:left="964" w:firstLine="0"/>
        <w:jc w:val="left"/>
      </w:pPr>
      <w:r>
        <w:rPr>
          <w:spacing w:val="-2"/>
        </w:rPr>
        <w:t>оформлять</w:t>
      </w:r>
      <w:r>
        <w:tab/>
      </w:r>
      <w:r>
        <w:rPr>
          <w:spacing w:val="-2"/>
        </w:rPr>
        <w:t>конструкторскую</w:t>
      </w:r>
      <w:r>
        <w:tab/>
      </w:r>
      <w:r>
        <w:rPr>
          <w:spacing w:val="-2"/>
        </w:rPr>
        <w:t>документацию,</w:t>
      </w:r>
      <w:r>
        <w:tab/>
      </w:r>
      <w:r>
        <w:rPr>
          <w:spacing w:val="-10"/>
        </w:rPr>
        <w:t>в</w:t>
      </w:r>
      <w:r>
        <w:tab/>
      </w:r>
      <w:r>
        <w:rPr>
          <w:spacing w:val="-5"/>
        </w:rPr>
        <w:t>том</w:t>
      </w:r>
      <w:r>
        <w:tab/>
      </w:r>
      <w:r>
        <w:rPr>
          <w:spacing w:val="-2"/>
        </w:rPr>
        <w:t>числе</w:t>
      </w:r>
      <w:r>
        <w:tab/>
      </w:r>
      <w:r>
        <w:rPr>
          <w:spacing w:val="-10"/>
        </w:rPr>
        <w:t>с</w:t>
      </w:r>
      <w:r>
        <w:tab/>
      </w:r>
      <w:r>
        <w:rPr>
          <w:spacing w:val="-2"/>
        </w:rPr>
        <w:t>использованием</w:t>
      </w:r>
      <w:r>
        <w:tab/>
      </w:r>
      <w:r>
        <w:rPr>
          <w:spacing w:val="-2"/>
        </w:rPr>
        <w:t>систем</w:t>
      </w:r>
    </w:p>
    <w:p w:rsidR="00ED6F15" w:rsidRDefault="00D45F34">
      <w:pPr>
        <w:pStyle w:val="a3"/>
        <w:spacing w:before="71" w:line="275" w:lineRule="exact"/>
        <w:ind w:firstLine="0"/>
        <w:jc w:val="left"/>
      </w:pPr>
      <w:r>
        <w:t>автоматизированного</w:t>
      </w:r>
      <w:r>
        <w:rPr>
          <w:spacing w:val="-7"/>
        </w:rPr>
        <w:t xml:space="preserve"> </w:t>
      </w:r>
      <w:r>
        <w:t>проектирования</w:t>
      </w:r>
      <w:r>
        <w:rPr>
          <w:spacing w:val="-13"/>
        </w:rPr>
        <w:t xml:space="preserve"> </w:t>
      </w:r>
      <w:r>
        <w:rPr>
          <w:spacing w:val="-2"/>
        </w:rPr>
        <w:t>(САПР);</w:t>
      </w:r>
    </w:p>
    <w:p w:rsidR="00ED6F15" w:rsidRDefault="00D45F34">
      <w:pPr>
        <w:pStyle w:val="a3"/>
        <w:spacing w:line="242" w:lineRule="auto"/>
        <w:ind w:right="398"/>
        <w:jc w:val="left"/>
      </w:pPr>
      <w:r>
        <w:t>характеризовать</w:t>
      </w:r>
      <w:r>
        <w:rPr>
          <w:spacing w:val="-1"/>
        </w:rPr>
        <w:t xml:space="preserve"> </w:t>
      </w:r>
      <w:r>
        <w:t>мир профессий, связанных</w:t>
      </w:r>
      <w:r>
        <w:rPr>
          <w:spacing w:val="-2"/>
        </w:rPr>
        <w:t xml:space="preserve"> </w:t>
      </w:r>
      <w:r>
        <w:t>с изучаемыми технологиями,</w:t>
      </w:r>
      <w:r>
        <w:rPr>
          <w:spacing w:val="-1"/>
        </w:rPr>
        <w:t xml:space="preserve"> </w:t>
      </w:r>
      <w:r>
        <w:t>их</w:t>
      </w:r>
      <w:r>
        <w:rPr>
          <w:spacing w:val="-2"/>
        </w:rPr>
        <w:t xml:space="preserve"> </w:t>
      </w:r>
      <w:r>
        <w:t>востребованность на рынке труда.</w:t>
      </w:r>
    </w:p>
    <w:p w:rsidR="00ED6F15" w:rsidRDefault="00D45F34">
      <w:pPr>
        <w:pStyle w:val="3"/>
        <w:tabs>
          <w:tab w:val="left" w:pos="2710"/>
          <w:tab w:val="left" w:pos="4346"/>
          <w:tab w:val="left" w:pos="5708"/>
          <w:tab w:val="left" w:pos="7373"/>
          <w:tab w:val="left" w:pos="8539"/>
        </w:tabs>
        <w:spacing w:line="242" w:lineRule="auto"/>
        <w:ind w:left="537" w:right="391" w:firstLine="427"/>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«3D-моделирование, </w:t>
      </w:r>
      <w:r>
        <w:t>прототипирование, макетирование»</w:t>
      </w:r>
    </w:p>
    <w:p w:rsidR="00ED6F15" w:rsidRDefault="00D45F34">
      <w:pPr>
        <w:spacing w:line="266" w:lineRule="exact"/>
        <w:ind w:left="964"/>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8</w:t>
      </w:r>
      <w:r>
        <w:rPr>
          <w:b/>
          <w:spacing w:val="2"/>
          <w:sz w:val="24"/>
        </w:rPr>
        <w:t xml:space="preserve"> </w:t>
      </w:r>
      <w:r>
        <w:rPr>
          <w:b/>
          <w:spacing w:val="-2"/>
          <w:sz w:val="24"/>
        </w:rPr>
        <w:t>классе</w:t>
      </w:r>
      <w:r>
        <w:rPr>
          <w:spacing w:val="-2"/>
          <w:sz w:val="24"/>
        </w:rPr>
        <w:t>:</w:t>
      </w:r>
    </w:p>
    <w:p w:rsidR="00ED6F15" w:rsidRDefault="00D45F34">
      <w:pPr>
        <w:pStyle w:val="a3"/>
        <w:spacing w:before="3" w:line="237" w:lineRule="auto"/>
        <w:jc w:val="left"/>
      </w:pPr>
      <w:r>
        <w:t>разрабатывать</w:t>
      </w:r>
      <w:r>
        <w:rPr>
          <w:spacing w:val="80"/>
        </w:rPr>
        <w:t xml:space="preserve"> </w:t>
      </w:r>
      <w:r>
        <w:t>оригинальные</w:t>
      </w:r>
      <w:r>
        <w:rPr>
          <w:spacing w:val="80"/>
        </w:rPr>
        <w:t xml:space="preserve"> </w:t>
      </w:r>
      <w:r>
        <w:t>конструкции</w:t>
      </w:r>
      <w:r>
        <w:rPr>
          <w:spacing w:val="80"/>
        </w:rPr>
        <w:t xml:space="preserve"> </w:t>
      </w:r>
      <w:r>
        <w:t>с</w:t>
      </w:r>
      <w:r>
        <w:rPr>
          <w:spacing w:val="80"/>
        </w:rPr>
        <w:t xml:space="preserve"> </w:t>
      </w:r>
      <w:r>
        <w:t>использованием</w:t>
      </w:r>
      <w:r>
        <w:rPr>
          <w:spacing w:val="80"/>
        </w:rPr>
        <w:t xml:space="preserve"> </w:t>
      </w:r>
      <w:r>
        <w:t>3D-моделей,</w:t>
      </w:r>
      <w:r>
        <w:rPr>
          <w:spacing w:val="80"/>
        </w:rPr>
        <w:t xml:space="preserve"> </w:t>
      </w:r>
      <w:r>
        <w:t>проводить</w:t>
      </w:r>
      <w:r>
        <w:rPr>
          <w:spacing w:val="80"/>
        </w:rPr>
        <w:t xml:space="preserve"> </w:t>
      </w:r>
      <w:r>
        <w:t>их испытание, анализ, способы модернизации в зависимости от результатов испытания;</w:t>
      </w:r>
    </w:p>
    <w:p w:rsidR="00ED6F15" w:rsidRDefault="00D45F34">
      <w:pPr>
        <w:pStyle w:val="a3"/>
        <w:spacing w:before="3"/>
        <w:ind w:left="964" w:right="2877" w:firstLine="0"/>
        <w:jc w:val="left"/>
      </w:pPr>
      <w:r>
        <w:t>создавать 3D-модели, используя программное обеспечение; устанавливать</w:t>
      </w:r>
      <w:r>
        <w:rPr>
          <w:spacing w:val="-4"/>
        </w:rPr>
        <w:t xml:space="preserve"> </w:t>
      </w:r>
      <w:r>
        <w:t>адекватность</w:t>
      </w:r>
      <w:r>
        <w:rPr>
          <w:spacing w:val="-8"/>
        </w:rPr>
        <w:t xml:space="preserve"> </w:t>
      </w:r>
      <w:r>
        <w:t>модели</w:t>
      </w:r>
      <w:r>
        <w:rPr>
          <w:spacing w:val="-9"/>
        </w:rPr>
        <w:t xml:space="preserve"> </w:t>
      </w:r>
      <w:r>
        <w:t>объекту</w:t>
      </w:r>
      <w:r>
        <w:rPr>
          <w:spacing w:val="-13"/>
        </w:rPr>
        <w:t xml:space="preserve"> </w:t>
      </w:r>
      <w:r>
        <w:t>и</w:t>
      </w:r>
      <w:r>
        <w:rPr>
          <w:spacing w:val="-4"/>
        </w:rPr>
        <w:t xml:space="preserve"> </w:t>
      </w:r>
      <w:r>
        <w:t>целям</w:t>
      </w:r>
      <w:r>
        <w:rPr>
          <w:spacing w:val="-4"/>
        </w:rPr>
        <w:t xml:space="preserve"> </w:t>
      </w:r>
      <w:r>
        <w:t>моделирования; проводить анализ и модернизацию компьютерной модели;</w:t>
      </w:r>
    </w:p>
    <w:p w:rsidR="00ED6F15" w:rsidRDefault="00D45F34">
      <w:pPr>
        <w:pStyle w:val="a3"/>
        <w:spacing w:line="242" w:lineRule="auto"/>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 xml:space="preserve">(3D-принтер, </w:t>
      </w:r>
      <w:r>
        <w:lastRenderedPageBreak/>
        <w:t>лазерный гравёр и другие);</w:t>
      </w:r>
    </w:p>
    <w:p w:rsidR="00ED6F15" w:rsidRDefault="00D45F34">
      <w:pPr>
        <w:pStyle w:val="a3"/>
        <w:spacing w:line="242" w:lineRule="auto"/>
        <w:ind w:left="964" w:right="2152" w:firstLine="0"/>
        <w:jc w:val="left"/>
      </w:pPr>
      <w:r>
        <w:t>модернизировать</w:t>
      </w:r>
      <w:r>
        <w:rPr>
          <w:spacing w:val="-8"/>
        </w:rPr>
        <w:t xml:space="preserve"> </w:t>
      </w:r>
      <w:r>
        <w:t>прототип</w:t>
      </w:r>
      <w:r>
        <w:rPr>
          <w:spacing w:val="-5"/>
        </w:rPr>
        <w:t xml:space="preserve"> </w:t>
      </w:r>
      <w:r>
        <w:t>в</w:t>
      </w:r>
      <w:r>
        <w:rPr>
          <w:spacing w:val="-5"/>
        </w:rPr>
        <w:t xml:space="preserve"> </w:t>
      </w:r>
      <w:r>
        <w:t>соответствии</w:t>
      </w:r>
      <w:r>
        <w:rPr>
          <w:spacing w:val="-9"/>
        </w:rPr>
        <w:t xml:space="preserve"> </w:t>
      </w:r>
      <w:r>
        <w:t>с</w:t>
      </w:r>
      <w:r>
        <w:rPr>
          <w:spacing w:val="-11"/>
        </w:rPr>
        <w:t xml:space="preserve"> </w:t>
      </w:r>
      <w:r>
        <w:t>поставленной</w:t>
      </w:r>
      <w:r>
        <w:rPr>
          <w:spacing w:val="-9"/>
        </w:rPr>
        <w:t xml:space="preserve"> </w:t>
      </w:r>
      <w:r>
        <w:t>задачей; презентовать изделие;</w:t>
      </w:r>
    </w:p>
    <w:p w:rsidR="00ED6F15" w:rsidRDefault="00D45F34">
      <w:pPr>
        <w:pStyle w:val="a3"/>
        <w:spacing w:line="242" w:lineRule="auto"/>
        <w:ind w:right="398"/>
        <w:jc w:val="left"/>
      </w:pPr>
      <w:r>
        <w:t>характеризовать мир профессий,</w:t>
      </w:r>
      <w:r>
        <w:rPr>
          <w:spacing w:val="33"/>
        </w:rPr>
        <w:t xml:space="preserve"> </w:t>
      </w:r>
      <w:r>
        <w:t>связанных с</w:t>
      </w:r>
      <w:r>
        <w:rPr>
          <w:spacing w:val="30"/>
        </w:rPr>
        <w:t xml:space="preserve"> </w:t>
      </w:r>
      <w:r>
        <w:t>изучаемыми</w:t>
      </w:r>
      <w:r>
        <w:rPr>
          <w:spacing w:val="32"/>
        </w:rPr>
        <w:t xml:space="preserve"> </w:t>
      </w:r>
      <w:r>
        <w:t>технологиями</w:t>
      </w:r>
      <w:r>
        <w:rPr>
          <w:spacing w:val="32"/>
        </w:rPr>
        <w:t xml:space="preserve"> </w:t>
      </w:r>
      <w:r>
        <w:t>3D-моделирования, их востребованность на рынке труда.</w:t>
      </w:r>
    </w:p>
    <w:p w:rsidR="00ED6F15" w:rsidRDefault="00D45F34">
      <w:pPr>
        <w:spacing w:line="271" w:lineRule="exact"/>
        <w:ind w:left="964"/>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9</w:t>
      </w:r>
      <w:r>
        <w:rPr>
          <w:b/>
          <w:spacing w:val="2"/>
          <w:sz w:val="24"/>
        </w:rPr>
        <w:t xml:space="preserve"> </w:t>
      </w:r>
      <w:r>
        <w:rPr>
          <w:b/>
          <w:spacing w:val="-2"/>
          <w:sz w:val="24"/>
        </w:rPr>
        <w:t>классе</w:t>
      </w:r>
      <w:r>
        <w:rPr>
          <w:spacing w:val="-2"/>
          <w:sz w:val="24"/>
        </w:rPr>
        <w:t>:</w:t>
      </w:r>
    </w:p>
    <w:p w:rsidR="00ED6F15" w:rsidRDefault="00D45F34">
      <w:pPr>
        <w:pStyle w:val="a3"/>
        <w:spacing w:line="237" w:lineRule="auto"/>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трёхмерного</w:t>
      </w:r>
      <w:r>
        <w:rPr>
          <w:spacing w:val="40"/>
        </w:rPr>
        <w:t xml:space="preserve"> </w:t>
      </w:r>
      <w:r>
        <w:t>проектирования</w:t>
      </w:r>
      <w:r>
        <w:rPr>
          <w:spacing w:val="40"/>
        </w:rPr>
        <w:t xml:space="preserve"> </w:t>
      </w:r>
      <w:r>
        <w:t>для</w:t>
      </w:r>
      <w:r>
        <w:rPr>
          <w:spacing w:val="40"/>
        </w:rPr>
        <w:t xml:space="preserve"> </w:t>
      </w:r>
      <w:r>
        <w:t>создания</w:t>
      </w:r>
      <w:r>
        <w:rPr>
          <w:spacing w:val="40"/>
        </w:rPr>
        <w:t xml:space="preserve"> </w:t>
      </w:r>
      <w:r>
        <w:t>моделей сложных объектов;</w:t>
      </w:r>
    </w:p>
    <w:p w:rsidR="00ED6F15" w:rsidRDefault="00D45F34">
      <w:pPr>
        <w:pStyle w:val="a3"/>
        <w:spacing w:line="237" w:lineRule="auto"/>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гравёр и другие);</w:t>
      </w:r>
    </w:p>
    <w:p w:rsidR="00ED6F15" w:rsidRDefault="00D45F34">
      <w:pPr>
        <w:pStyle w:val="a3"/>
        <w:spacing w:before="1"/>
        <w:ind w:left="964" w:right="2877" w:firstLine="0"/>
        <w:jc w:val="left"/>
      </w:pPr>
      <w:r>
        <w:t>называть и выполнять этапы аддитивного производства; модернизировать</w:t>
      </w:r>
      <w:r>
        <w:rPr>
          <w:spacing w:val="-7"/>
        </w:rPr>
        <w:t xml:space="preserve"> </w:t>
      </w:r>
      <w:r>
        <w:t>прототип</w:t>
      </w:r>
      <w:r>
        <w:rPr>
          <w:spacing w:val="-8"/>
        </w:rPr>
        <w:t xml:space="preserve"> </w:t>
      </w:r>
      <w:r>
        <w:t>в</w:t>
      </w:r>
      <w:r>
        <w:rPr>
          <w:spacing w:val="-4"/>
        </w:rPr>
        <w:t xml:space="preserve"> </w:t>
      </w:r>
      <w:r>
        <w:t>соответствии</w:t>
      </w:r>
      <w:r>
        <w:rPr>
          <w:spacing w:val="-8"/>
        </w:rPr>
        <w:t xml:space="preserve"> </w:t>
      </w:r>
      <w:r>
        <w:t>с</w:t>
      </w:r>
      <w:r>
        <w:rPr>
          <w:spacing w:val="-10"/>
        </w:rPr>
        <w:t xml:space="preserve"> </w:t>
      </w:r>
      <w:r>
        <w:t>поставленной</w:t>
      </w:r>
      <w:r>
        <w:rPr>
          <w:spacing w:val="-8"/>
        </w:rPr>
        <w:t xml:space="preserve"> </w:t>
      </w:r>
      <w:r>
        <w:t>задачей; называть области применения 3D-моделирования;</w:t>
      </w:r>
    </w:p>
    <w:p w:rsidR="00ED6F15" w:rsidRDefault="00D45F34">
      <w:pPr>
        <w:pStyle w:val="a3"/>
        <w:spacing w:line="242" w:lineRule="auto"/>
        <w:ind w:right="398"/>
        <w:jc w:val="left"/>
      </w:pPr>
      <w:r>
        <w:t>характеризовать мир профессий,</w:t>
      </w:r>
      <w:r>
        <w:rPr>
          <w:spacing w:val="33"/>
        </w:rPr>
        <w:t xml:space="preserve"> </w:t>
      </w:r>
      <w:r>
        <w:t>связанных с</w:t>
      </w:r>
      <w:r>
        <w:rPr>
          <w:spacing w:val="30"/>
        </w:rPr>
        <w:t xml:space="preserve"> </w:t>
      </w:r>
      <w:r>
        <w:t>изучаемыми</w:t>
      </w:r>
      <w:r>
        <w:rPr>
          <w:spacing w:val="32"/>
        </w:rPr>
        <w:t xml:space="preserve"> </w:t>
      </w:r>
      <w:r>
        <w:t>технологиями</w:t>
      </w:r>
      <w:r>
        <w:rPr>
          <w:spacing w:val="32"/>
        </w:rPr>
        <w:t xml:space="preserve"> </w:t>
      </w:r>
      <w:r>
        <w:t>3D-моделирования, их востребованность на рынке труда.</w:t>
      </w:r>
    </w:p>
    <w:p w:rsidR="00ED6F15" w:rsidRDefault="00D45F34">
      <w:pPr>
        <w:pStyle w:val="3"/>
        <w:spacing w:line="274" w:lineRule="exact"/>
        <w:jc w:val="left"/>
      </w:pPr>
      <w:r>
        <w:t>Предметные</w:t>
      </w:r>
      <w:r>
        <w:rPr>
          <w:spacing w:val="-5"/>
        </w:rPr>
        <w:t xml:space="preserve"> </w:t>
      </w:r>
      <w:r>
        <w:t>результаты</w:t>
      </w:r>
      <w:r>
        <w:rPr>
          <w:spacing w:val="-3"/>
        </w:rPr>
        <w:t xml:space="preserve"> </w:t>
      </w:r>
      <w:r>
        <w:t>освоения</w:t>
      </w:r>
      <w:r>
        <w:rPr>
          <w:spacing w:val="-6"/>
        </w:rPr>
        <w:t xml:space="preserve"> </w:t>
      </w:r>
      <w:r>
        <w:t>содержания</w:t>
      </w:r>
      <w:r>
        <w:rPr>
          <w:spacing w:val="-3"/>
        </w:rPr>
        <w:t xml:space="preserve"> </w:t>
      </w:r>
      <w:r>
        <w:t>модуля</w:t>
      </w:r>
      <w:r>
        <w:rPr>
          <w:spacing w:val="5"/>
        </w:rPr>
        <w:t xml:space="preserve"> </w:t>
      </w:r>
      <w:r>
        <w:rPr>
          <w:spacing w:val="-2"/>
        </w:rPr>
        <w:t>«Робототехника»</w:t>
      </w:r>
    </w:p>
    <w:p w:rsidR="00ED6F15" w:rsidRDefault="00D45F34">
      <w:pPr>
        <w:spacing w:line="274" w:lineRule="exact"/>
        <w:ind w:left="964"/>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8</w:t>
      </w:r>
      <w:r>
        <w:rPr>
          <w:b/>
          <w:spacing w:val="2"/>
          <w:sz w:val="24"/>
        </w:rPr>
        <w:t xml:space="preserve"> </w:t>
      </w:r>
      <w:r>
        <w:rPr>
          <w:b/>
          <w:spacing w:val="-2"/>
          <w:sz w:val="24"/>
        </w:rPr>
        <w:t>классе:</w:t>
      </w:r>
    </w:p>
    <w:p w:rsidR="00ED6F15" w:rsidRDefault="00D45F34">
      <w:pPr>
        <w:pStyle w:val="a3"/>
        <w:tabs>
          <w:tab w:val="left" w:pos="2292"/>
          <w:tab w:val="left" w:pos="3458"/>
          <w:tab w:val="left" w:pos="3932"/>
          <w:tab w:val="left" w:pos="5021"/>
          <w:tab w:val="left" w:pos="6177"/>
          <w:tab w:val="left" w:pos="7832"/>
          <w:tab w:val="left" w:pos="9520"/>
        </w:tabs>
        <w:spacing w:line="242" w:lineRule="auto"/>
        <w:ind w:right="403"/>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авиастроения,</w:t>
      </w:r>
      <w:r>
        <w:tab/>
      </w:r>
      <w:r>
        <w:rPr>
          <w:spacing w:val="-2"/>
        </w:rPr>
        <w:t xml:space="preserve">применения </w:t>
      </w:r>
      <w:r>
        <w:t>беспилотных летательных аппаратов;</w:t>
      </w:r>
    </w:p>
    <w:p w:rsidR="00ED6F15" w:rsidRDefault="00D45F34">
      <w:pPr>
        <w:pStyle w:val="a3"/>
        <w:spacing w:line="242" w:lineRule="auto"/>
        <w:jc w:val="left"/>
      </w:pPr>
      <w:r>
        <w:t>характеризовать</w:t>
      </w:r>
      <w:r>
        <w:rPr>
          <w:spacing w:val="40"/>
        </w:rPr>
        <w:t xml:space="preserve"> </w:t>
      </w:r>
      <w:r>
        <w:t>конструкцию</w:t>
      </w:r>
      <w:r>
        <w:rPr>
          <w:spacing w:val="40"/>
        </w:rPr>
        <w:t xml:space="preserve"> </w:t>
      </w:r>
      <w:r>
        <w:t>беспилотных</w:t>
      </w:r>
      <w:r>
        <w:rPr>
          <w:spacing w:val="40"/>
        </w:rPr>
        <w:t xml:space="preserve"> </w:t>
      </w:r>
      <w:r>
        <w:t>летательных</w:t>
      </w:r>
      <w:r>
        <w:rPr>
          <w:spacing w:val="40"/>
        </w:rPr>
        <w:t xml:space="preserve"> </w:t>
      </w:r>
      <w:r>
        <w:t>аппаратов;</w:t>
      </w:r>
      <w:r>
        <w:rPr>
          <w:spacing w:val="40"/>
        </w:rPr>
        <w:t xml:space="preserve"> </w:t>
      </w:r>
      <w:r>
        <w:t>описывать</w:t>
      </w:r>
      <w:r>
        <w:rPr>
          <w:spacing w:val="40"/>
        </w:rPr>
        <w:t xml:space="preserve"> </w:t>
      </w:r>
      <w:r>
        <w:t>сферы</w:t>
      </w:r>
      <w:r>
        <w:rPr>
          <w:spacing w:val="40"/>
        </w:rPr>
        <w:t xml:space="preserve"> </w:t>
      </w:r>
      <w:r>
        <w:t>их</w:t>
      </w:r>
      <w:r>
        <w:rPr>
          <w:spacing w:val="80"/>
        </w:rPr>
        <w:t xml:space="preserve"> </w:t>
      </w:r>
      <w:r>
        <w:rPr>
          <w:spacing w:val="-2"/>
        </w:rPr>
        <w:t>применения;</w:t>
      </w:r>
    </w:p>
    <w:p w:rsidR="00ED6F15" w:rsidRDefault="00D45F34">
      <w:pPr>
        <w:pStyle w:val="a3"/>
        <w:spacing w:line="242" w:lineRule="auto"/>
        <w:ind w:left="964" w:right="3355" w:firstLine="0"/>
        <w:jc w:val="left"/>
      </w:pPr>
      <w:r>
        <w:t>выполнять сборку беспилотного летательного аппарата; выполнять</w:t>
      </w:r>
      <w:r>
        <w:rPr>
          <w:spacing w:val="-7"/>
        </w:rPr>
        <w:t xml:space="preserve"> </w:t>
      </w:r>
      <w:r>
        <w:t>пилотирование</w:t>
      </w:r>
      <w:r>
        <w:rPr>
          <w:spacing w:val="-9"/>
        </w:rPr>
        <w:t xml:space="preserve"> </w:t>
      </w:r>
      <w:r>
        <w:t>беспилотных</w:t>
      </w:r>
      <w:r>
        <w:rPr>
          <w:spacing w:val="-12"/>
        </w:rPr>
        <w:t xml:space="preserve"> </w:t>
      </w:r>
      <w:r>
        <w:t>летательных</w:t>
      </w:r>
      <w:r>
        <w:rPr>
          <w:spacing w:val="-12"/>
        </w:rPr>
        <w:t xml:space="preserve"> </w:t>
      </w:r>
      <w:r>
        <w:t>аппаратов;</w:t>
      </w:r>
    </w:p>
    <w:p w:rsidR="00ED6F15" w:rsidRDefault="00D45F34">
      <w:pPr>
        <w:pStyle w:val="a3"/>
        <w:spacing w:line="270" w:lineRule="exact"/>
        <w:ind w:left="964" w:firstLine="0"/>
        <w:jc w:val="left"/>
      </w:pPr>
      <w:r>
        <w:t>соблюдать</w:t>
      </w:r>
      <w:r>
        <w:rPr>
          <w:spacing w:val="-7"/>
        </w:rPr>
        <w:t xml:space="preserve"> </w:t>
      </w:r>
      <w:r>
        <w:t>правила</w:t>
      </w:r>
      <w:r>
        <w:rPr>
          <w:spacing w:val="-6"/>
        </w:rPr>
        <w:t xml:space="preserve"> </w:t>
      </w:r>
      <w:r>
        <w:t>безопасного</w:t>
      </w:r>
      <w:r>
        <w:rPr>
          <w:spacing w:val="-2"/>
        </w:rPr>
        <w:t xml:space="preserve"> </w:t>
      </w:r>
      <w:r>
        <w:t>пилотирования</w:t>
      </w:r>
      <w:r>
        <w:rPr>
          <w:spacing w:val="-10"/>
        </w:rPr>
        <w:t xml:space="preserve"> </w:t>
      </w:r>
      <w:r>
        <w:t>беспилотных</w:t>
      </w:r>
      <w:r>
        <w:rPr>
          <w:spacing w:val="-10"/>
        </w:rPr>
        <w:t xml:space="preserve"> </w:t>
      </w:r>
      <w:r>
        <w:t>летательных</w:t>
      </w:r>
      <w:r>
        <w:rPr>
          <w:spacing w:val="-9"/>
        </w:rPr>
        <w:t xml:space="preserve"> </w:t>
      </w:r>
      <w:r>
        <w:rPr>
          <w:spacing w:val="-2"/>
        </w:rPr>
        <w:t>аппаратов;</w:t>
      </w:r>
    </w:p>
    <w:p w:rsidR="00ED6F15" w:rsidRDefault="00D45F34">
      <w:pPr>
        <w:pStyle w:val="a3"/>
        <w:spacing w:line="242" w:lineRule="auto"/>
        <w:ind w:right="399"/>
      </w:pPr>
      <w:r>
        <w:t xml:space="preserve">характеризовать мир профессий, связанных с робототехникой, их востребованность на рынке </w:t>
      </w:r>
      <w:r>
        <w:rPr>
          <w:spacing w:val="-2"/>
        </w:rPr>
        <w:t>труда.</w:t>
      </w:r>
    </w:p>
    <w:p w:rsidR="00ED6F15" w:rsidRDefault="00D45F34">
      <w:pPr>
        <w:spacing w:line="271" w:lineRule="exact"/>
        <w:ind w:left="964"/>
        <w:jc w:val="both"/>
        <w:rPr>
          <w:b/>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4"/>
          <w:sz w:val="24"/>
        </w:rPr>
        <w:t xml:space="preserve"> </w:t>
      </w:r>
      <w:r>
        <w:rPr>
          <w:b/>
          <w:sz w:val="24"/>
        </w:rPr>
        <w:t>в</w:t>
      </w:r>
      <w:r>
        <w:rPr>
          <w:b/>
          <w:spacing w:val="1"/>
          <w:sz w:val="24"/>
        </w:rPr>
        <w:t xml:space="preserve"> </w:t>
      </w:r>
      <w:r>
        <w:rPr>
          <w:b/>
          <w:sz w:val="24"/>
        </w:rPr>
        <w:t>9</w:t>
      </w:r>
      <w:r>
        <w:rPr>
          <w:b/>
          <w:spacing w:val="2"/>
          <w:sz w:val="24"/>
        </w:rPr>
        <w:t xml:space="preserve"> </w:t>
      </w:r>
      <w:r>
        <w:rPr>
          <w:b/>
          <w:spacing w:val="-2"/>
          <w:sz w:val="24"/>
        </w:rPr>
        <w:t>классе:</w:t>
      </w:r>
    </w:p>
    <w:p w:rsidR="00ED6F15" w:rsidRDefault="00D45F34">
      <w:pPr>
        <w:pStyle w:val="a3"/>
        <w:spacing w:line="275" w:lineRule="exact"/>
        <w:ind w:left="964" w:firstLine="0"/>
      </w:pPr>
      <w:r>
        <w:t>характеризовать</w:t>
      </w:r>
      <w:r>
        <w:rPr>
          <w:spacing w:val="-10"/>
        </w:rPr>
        <w:t xml:space="preserve"> </w:t>
      </w:r>
      <w:r>
        <w:t>автоматизированные</w:t>
      </w:r>
      <w:r>
        <w:rPr>
          <w:spacing w:val="-10"/>
        </w:rPr>
        <w:t xml:space="preserve"> </w:t>
      </w:r>
      <w:r>
        <w:t>и</w:t>
      </w:r>
      <w:r>
        <w:rPr>
          <w:spacing w:val="-5"/>
        </w:rPr>
        <w:t xml:space="preserve"> </w:t>
      </w:r>
      <w:r>
        <w:t>роботизированные</w:t>
      </w:r>
      <w:r>
        <w:rPr>
          <w:spacing w:val="-5"/>
        </w:rPr>
        <w:t xml:space="preserve"> </w:t>
      </w:r>
      <w:r>
        <w:rPr>
          <w:spacing w:val="-2"/>
        </w:rPr>
        <w:t>системы;</w:t>
      </w:r>
    </w:p>
    <w:p w:rsidR="00ED6F15" w:rsidRDefault="00D45F34">
      <w:pPr>
        <w:pStyle w:val="a3"/>
        <w:ind w:right="398"/>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ED6F15" w:rsidRDefault="00D45F34">
      <w:pPr>
        <w:pStyle w:val="a3"/>
        <w:spacing w:line="237" w:lineRule="auto"/>
        <w:ind w:right="400"/>
      </w:pPr>
      <w:r>
        <w:t>характеризовать принципы работы системы интернет вещей; сферы применения системы интернет вещей в промышленности и быту;</w:t>
      </w:r>
    </w:p>
    <w:p w:rsidR="00ED6F15" w:rsidRDefault="00D45F34">
      <w:pPr>
        <w:pStyle w:val="a3"/>
        <w:spacing w:line="275" w:lineRule="exact"/>
        <w:ind w:left="964" w:firstLine="0"/>
      </w:pPr>
      <w:r>
        <w:t>анализировать</w:t>
      </w:r>
      <w:r>
        <w:rPr>
          <w:spacing w:val="-9"/>
        </w:rPr>
        <w:t xml:space="preserve"> </w:t>
      </w:r>
      <w:r>
        <w:t>перспективы</w:t>
      </w:r>
      <w:r>
        <w:rPr>
          <w:spacing w:val="-2"/>
        </w:rPr>
        <w:t xml:space="preserve"> </w:t>
      </w:r>
      <w:r>
        <w:t>развития</w:t>
      </w:r>
      <w:r>
        <w:rPr>
          <w:spacing w:val="-8"/>
        </w:rPr>
        <w:t xml:space="preserve"> </w:t>
      </w:r>
      <w:r>
        <w:t>беспилотной</w:t>
      </w:r>
      <w:r>
        <w:rPr>
          <w:spacing w:val="-7"/>
        </w:rPr>
        <w:t xml:space="preserve"> </w:t>
      </w:r>
      <w:r>
        <w:rPr>
          <w:spacing w:val="-2"/>
        </w:rPr>
        <w:t>робототехники;</w:t>
      </w:r>
    </w:p>
    <w:p w:rsidR="00ED6F15" w:rsidRDefault="00D45F34">
      <w:pPr>
        <w:pStyle w:val="a3"/>
        <w:spacing w:line="242" w:lineRule="auto"/>
        <w:ind w:right="408"/>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ED6F15" w:rsidRDefault="00D45F34">
      <w:pPr>
        <w:pStyle w:val="a3"/>
        <w:spacing w:line="242" w:lineRule="auto"/>
        <w:ind w:left="964" w:right="721" w:firstLine="0"/>
        <w:jc w:val="left"/>
      </w:pPr>
      <w:r>
        <w:t>составлять</w:t>
      </w:r>
      <w:r>
        <w:rPr>
          <w:spacing w:val="-8"/>
        </w:rPr>
        <w:t xml:space="preserve"> </w:t>
      </w:r>
      <w:r>
        <w:t>алгоритмы</w:t>
      </w:r>
      <w:r>
        <w:rPr>
          <w:spacing w:val="-7"/>
        </w:rPr>
        <w:t xml:space="preserve"> </w:t>
      </w:r>
      <w:r>
        <w:t>и</w:t>
      </w:r>
      <w:r>
        <w:rPr>
          <w:spacing w:val="-8"/>
        </w:rPr>
        <w:t xml:space="preserve"> </w:t>
      </w:r>
      <w:r>
        <w:t>программы</w:t>
      </w:r>
      <w:r>
        <w:rPr>
          <w:spacing w:val="-7"/>
        </w:rPr>
        <w:t xml:space="preserve"> </w:t>
      </w:r>
      <w:r>
        <w:t>по</w:t>
      </w:r>
      <w:r>
        <w:rPr>
          <w:spacing w:val="-4"/>
        </w:rPr>
        <w:t xml:space="preserve"> </w:t>
      </w:r>
      <w:r>
        <w:t>управлению</w:t>
      </w:r>
      <w:r>
        <w:rPr>
          <w:spacing w:val="-6"/>
        </w:rPr>
        <w:t xml:space="preserve"> </w:t>
      </w:r>
      <w:r>
        <w:t>робототехническими</w:t>
      </w:r>
      <w:r>
        <w:rPr>
          <w:spacing w:val="-4"/>
        </w:rPr>
        <w:t xml:space="preserve"> </w:t>
      </w:r>
      <w:r>
        <w:t>системами; использовать языки программирования для управления роботами;</w:t>
      </w:r>
    </w:p>
    <w:p w:rsidR="00ED6F15" w:rsidRDefault="00D45F34">
      <w:pPr>
        <w:pStyle w:val="a3"/>
        <w:ind w:left="964" w:right="3631" w:firstLine="0"/>
        <w:jc w:val="left"/>
      </w:pPr>
      <w:r>
        <w:rPr>
          <w:spacing w:val="-2"/>
        </w:rPr>
        <w:t>осуществлять</w:t>
      </w:r>
      <w:r>
        <w:rPr>
          <w:spacing w:val="-9"/>
        </w:rPr>
        <w:t xml:space="preserve"> </w:t>
      </w:r>
      <w:r>
        <w:rPr>
          <w:spacing w:val="-2"/>
        </w:rPr>
        <w:t>управление</w:t>
      </w:r>
      <w:r>
        <w:rPr>
          <w:spacing w:val="-10"/>
        </w:rPr>
        <w:t xml:space="preserve"> </w:t>
      </w:r>
      <w:r>
        <w:rPr>
          <w:spacing w:val="-2"/>
        </w:rPr>
        <w:t>групповым</w:t>
      </w:r>
      <w:r>
        <w:rPr>
          <w:spacing w:val="-12"/>
        </w:rPr>
        <w:t xml:space="preserve"> </w:t>
      </w:r>
      <w:r>
        <w:rPr>
          <w:spacing w:val="-2"/>
        </w:rPr>
        <w:t>взаимодействием</w:t>
      </w:r>
      <w:r>
        <w:rPr>
          <w:spacing w:val="-12"/>
        </w:rPr>
        <w:t xml:space="preserve"> </w:t>
      </w:r>
      <w:r>
        <w:rPr>
          <w:spacing w:val="-2"/>
        </w:rPr>
        <w:t xml:space="preserve">роботов; </w:t>
      </w:r>
      <w:r>
        <w:t>соблюдать правила безопасного пилотирования; самостоятельно осуществлять робототехнические проекты;</w:t>
      </w:r>
    </w:p>
    <w:p w:rsidR="00ED6F15" w:rsidRDefault="00D45F34">
      <w:pPr>
        <w:pStyle w:val="a3"/>
        <w:spacing w:before="73" w:line="237" w:lineRule="auto"/>
        <w:jc w:val="left"/>
      </w:pPr>
      <w:r>
        <w:t xml:space="preserve">характеризовать мир профессий, связанных с робототехникой, их востребованность на рынке </w:t>
      </w:r>
      <w:r>
        <w:rPr>
          <w:spacing w:val="-2"/>
        </w:rPr>
        <w:t>труда.</w:t>
      </w:r>
    </w:p>
    <w:p w:rsidR="00ED6F15" w:rsidRDefault="00D45F34">
      <w:pPr>
        <w:tabs>
          <w:tab w:val="left" w:pos="2849"/>
          <w:tab w:val="left" w:pos="4629"/>
          <w:tab w:val="left" w:pos="6131"/>
          <w:tab w:val="left" w:pos="7934"/>
          <w:tab w:val="left" w:pos="9968"/>
        </w:tabs>
        <w:spacing w:before="9" w:line="275" w:lineRule="exact"/>
        <w:ind w:left="964"/>
        <w:rPr>
          <w:b/>
          <w:sz w:val="24"/>
        </w:rPr>
      </w:pPr>
      <w:r>
        <w:rPr>
          <w:b/>
          <w:spacing w:val="-2"/>
          <w:sz w:val="24"/>
        </w:rPr>
        <w:t>Предметные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содержания</w:t>
      </w:r>
      <w:r>
        <w:rPr>
          <w:b/>
          <w:sz w:val="24"/>
        </w:rPr>
        <w:tab/>
      </w:r>
      <w:r>
        <w:rPr>
          <w:b/>
          <w:spacing w:val="-2"/>
          <w:sz w:val="24"/>
        </w:rPr>
        <w:t>вариативного</w:t>
      </w:r>
      <w:r>
        <w:rPr>
          <w:b/>
          <w:sz w:val="24"/>
        </w:rPr>
        <w:tab/>
      </w:r>
      <w:r>
        <w:rPr>
          <w:b/>
          <w:spacing w:val="-2"/>
          <w:sz w:val="24"/>
        </w:rPr>
        <w:t>модуля</w:t>
      </w:r>
    </w:p>
    <w:p w:rsidR="00ED6F15" w:rsidRDefault="00D45F34">
      <w:pPr>
        <w:spacing w:line="275" w:lineRule="exact"/>
        <w:ind w:left="537"/>
        <w:rPr>
          <w:b/>
          <w:sz w:val="24"/>
        </w:rPr>
      </w:pPr>
      <w:r>
        <w:rPr>
          <w:b/>
          <w:sz w:val="24"/>
        </w:rPr>
        <w:t>«Автоматизированные</w:t>
      </w:r>
      <w:r>
        <w:rPr>
          <w:b/>
          <w:spacing w:val="-11"/>
          <w:sz w:val="24"/>
        </w:rPr>
        <w:t xml:space="preserve"> </w:t>
      </w:r>
      <w:r>
        <w:rPr>
          <w:b/>
          <w:spacing w:val="-2"/>
          <w:sz w:val="24"/>
        </w:rPr>
        <w:t>системы»</w:t>
      </w:r>
    </w:p>
    <w:p w:rsidR="00ED6F15" w:rsidRDefault="00D45F34">
      <w:pPr>
        <w:spacing w:before="2" w:line="273" w:lineRule="exact"/>
        <w:ind w:left="964"/>
        <w:rPr>
          <w:b/>
          <w:sz w:val="24"/>
        </w:rPr>
      </w:pPr>
      <w:r>
        <w:rPr>
          <w:b/>
          <w:sz w:val="24"/>
        </w:rPr>
        <w:t>К концу</w:t>
      </w:r>
      <w:r>
        <w:rPr>
          <w:b/>
          <w:spacing w:val="2"/>
          <w:sz w:val="24"/>
        </w:rPr>
        <w:t xml:space="preserve"> </w:t>
      </w:r>
      <w:r>
        <w:rPr>
          <w:b/>
          <w:sz w:val="24"/>
        </w:rPr>
        <w:t>обучения</w:t>
      </w:r>
      <w:r>
        <w:rPr>
          <w:b/>
          <w:spacing w:val="-3"/>
          <w:sz w:val="24"/>
        </w:rPr>
        <w:t xml:space="preserve"> </w:t>
      </w:r>
      <w:r>
        <w:rPr>
          <w:b/>
          <w:sz w:val="24"/>
        </w:rPr>
        <w:t>в</w:t>
      </w:r>
      <w:r>
        <w:rPr>
          <w:b/>
          <w:spacing w:val="2"/>
          <w:sz w:val="24"/>
        </w:rPr>
        <w:t xml:space="preserve"> </w:t>
      </w:r>
      <w:r>
        <w:rPr>
          <w:b/>
          <w:sz w:val="24"/>
        </w:rPr>
        <w:t>8–9</w:t>
      </w:r>
      <w:r>
        <w:rPr>
          <w:b/>
          <w:spacing w:val="-3"/>
          <w:sz w:val="24"/>
        </w:rPr>
        <w:t xml:space="preserve"> </w:t>
      </w:r>
      <w:r>
        <w:rPr>
          <w:b/>
          <w:spacing w:val="-2"/>
          <w:sz w:val="24"/>
        </w:rPr>
        <w:t>классах:</w:t>
      </w:r>
    </w:p>
    <w:p w:rsidR="00ED6F15" w:rsidRDefault="00D45F34">
      <w:pPr>
        <w:pStyle w:val="a3"/>
        <w:spacing w:line="242" w:lineRule="auto"/>
        <w:ind w:left="964" w:right="3355" w:firstLine="0"/>
        <w:jc w:val="left"/>
      </w:pPr>
      <w:r>
        <w:t>называть признаки автоматизированных систем, их виды; называть</w:t>
      </w:r>
      <w:r>
        <w:rPr>
          <w:spacing w:val="-11"/>
        </w:rPr>
        <w:t xml:space="preserve"> </w:t>
      </w:r>
      <w:r>
        <w:t>принципы</w:t>
      </w:r>
      <w:r>
        <w:rPr>
          <w:spacing w:val="-8"/>
        </w:rPr>
        <w:t xml:space="preserve"> </w:t>
      </w:r>
      <w:r>
        <w:t>управления</w:t>
      </w:r>
      <w:r>
        <w:rPr>
          <w:spacing w:val="-9"/>
        </w:rPr>
        <w:t xml:space="preserve"> </w:t>
      </w:r>
      <w:r>
        <w:t>технологическими</w:t>
      </w:r>
      <w:r>
        <w:rPr>
          <w:spacing w:val="-12"/>
        </w:rPr>
        <w:t xml:space="preserve"> </w:t>
      </w:r>
      <w:r>
        <w:t>процессами;</w:t>
      </w:r>
    </w:p>
    <w:p w:rsidR="00ED6F15" w:rsidRDefault="00D45F34">
      <w:pPr>
        <w:pStyle w:val="a3"/>
        <w:spacing w:line="242" w:lineRule="auto"/>
        <w:ind w:left="964" w:right="721" w:firstLine="0"/>
        <w:jc w:val="left"/>
      </w:pPr>
      <w:r>
        <w:t>характеризовать</w:t>
      </w:r>
      <w:r>
        <w:rPr>
          <w:spacing w:val="-8"/>
        </w:rPr>
        <w:t xml:space="preserve"> </w:t>
      </w:r>
      <w:r>
        <w:t>управляющие</w:t>
      </w:r>
      <w:r>
        <w:rPr>
          <w:spacing w:val="-6"/>
        </w:rPr>
        <w:t xml:space="preserve"> </w:t>
      </w:r>
      <w:r>
        <w:t>и</w:t>
      </w:r>
      <w:r>
        <w:rPr>
          <w:spacing w:val="-4"/>
        </w:rPr>
        <w:t xml:space="preserve"> </w:t>
      </w:r>
      <w:r>
        <w:t>управляемые</w:t>
      </w:r>
      <w:r>
        <w:rPr>
          <w:spacing w:val="-6"/>
        </w:rPr>
        <w:t xml:space="preserve"> </w:t>
      </w:r>
      <w:r>
        <w:t>системы,</w:t>
      </w:r>
      <w:r>
        <w:rPr>
          <w:spacing w:val="-8"/>
        </w:rPr>
        <w:t xml:space="preserve"> </w:t>
      </w:r>
      <w:r>
        <w:t>функции</w:t>
      </w:r>
      <w:r>
        <w:rPr>
          <w:spacing w:val="-4"/>
        </w:rPr>
        <w:t xml:space="preserve"> </w:t>
      </w:r>
      <w:r>
        <w:t>обратной</w:t>
      </w:r>
      <w:r>
        <w:rPr>
          <w:spacing w:val="-9"/>
        </w:rPr>
        <w:t xml:space="preserve"> </w:t>
      </w:r>
      <w:r>
        <w:t>связи;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rsidR="00ED6F15" w:rsidRDefault="00D45F34">
      <w:pPr>
        <w:pStyle w:val="a3"/>
        <w:spacing w:line="271" w:lineRule="exact"/>
        <w:ind w:left="964" w:firstLine="0"/>
        <w:jc w:val="left"/>
      </w:pPr>
      <w:r>
        <w:t>конструировать</w:t>
      </w:r>
      <w:r>
        <w:rPr>
          <w:spacing w:val="-7"/>
        </w:rPr>
        <w:t xml:space="preserve"> </w:t>
      </w:r>
      <w:r>
        <w:t>автоматизированные</w:t>
      </w:r>
      <w:r>
        <w:rPr>
          <w:spacing w:val="-7"/>
        </w:rPr>
        <w:t xml:space="preserve"> </w:t>
      </w:r>
      <w:r>
        <w:rPr>
          <w:spacing w:val="-2"/>
        </w:rPr>
        <w:t>системы;</w:t>
      </w:r>
    </w:p>
    <w:p w:rsidR="00ED6F15" w:rsidRDefault="00D45F34">
      <w:pPr>
        <w:pStyle w:val="a3"/>
        <w:spacing w:line="237" w:lineRule="auto"/>
        <w:jc w:val="left"/>
      </w:pPr>
      <w:r>
        <w:t>называть</w:t>
      </w:r>
      <w:r>
        <w:rPr>
          <w:spacing w:val="-7"/>
        </w:rPr>
        <w:t xml:space="preserve"> </w:t>
      </w:r>
      <w:r>
        <w:t>основные</w:t>
      </w:r>
      <w:r>
        <w:rPr>
          <w:spacing w:val="-5"/>
        </w:rPr>
        <w:t xml:space="preserve"> </w:t>
      </w:r>
      <w:r>
        <w:t>электрические</w:t>
      </w:r>
      <w:r>
        <w:rPr>
          <w:spacing w:val="-1"/>
        </w:rPr>
        <w:t xml:space="preserve"> </w:t>
      </w:r>
      <w:r>
        <w:t>устройства</w:t>
      </w:r>
      <w:r>
        <w:rPr>
          <w:spacing w:val="-5"/>
        </w:rPr>
        <w:t xml:space="preserve"> </w:t>
      </w:r>
      <w:r>
        <w:t>и</w:t>
      </w:r>
      <w:r>
        <w:rPr>
          <w:spacing w:val="-3"/>
        </w:rPr>
        <w:t xml:space="preserve"> </w:t>
      </w:r>
      <w:r>
        <w:t>их функции для создания</w:t>
      </w:r>
      <w:r>
        <w:rPr>
          <w:spacing w:val="-4"/>
        </w:rPr>
        <w:t xml:space="preserve"> </w:t>
      </w:r>
      <w:r>
        <w:t xml:space="preserve">автоматизированных </w:t>
      </w:r>
      <w:r>
        <w:rPr>
          <w:spacing w:val="-2"/>
        </w:rPr>
        <w:t>систем;</w:t>
      </w:r>
    </w:p>
    <w:p w:rsidR="00ED6F15" w:rsidRDefault="00D45F34">
      <w:pPr>
        <w:pStyle w:val="a3"/>
        <w:spacing w:line="275" w:lineRule="exact"/>
        <w:ind w:left="964" w:firstLine="0"/>
        <w:jc w:val="left"/>
      </w:pPr>
      <w:r>
        <w:lastRenderedPageBreak/>
        <w:t>объяснять</w:t>
      </w:r>
      <w:r>
        <w:rPr>
          <w:spacing w:val="-7"/>
        </w:rPr>
        <w:t xml:space="preserve"> </w:t>
      </w:r>
      <w:r>
        <w:t>принцип</w:t>
      </w:r>
      <w:r>
        <w:rPr>
          <w:spacing w:val="-7"/>
        </w:rPr>
        <w:t xml:space="preserve"> </w:t>
      </w:r>
      <w:r>
        <w:t>сборки</w:t>
      </w:r>
      <w:r>
        <w:rPr>
          <w:spacing w:val="-2"/>
        </w:rPr>
        <w:t xml:space="preserve"> </w:t>
      </w:r>
      <w:r>
        <w:t>электрических</w:t>
      </w:r>
      <w:r>
        <w:rPr>
          <w:spacing w:val="-8"/>
        </w:rPr>
        <w:t xml:space="preserve"> </w:t>
      </w:r>
      <w:r>
        <w:rPr>
          <w:spacing w:val="-4"/>
        </w:rPr>
        <w:t>схем;</w:t>
      </w:r>
    </w:p>
    <w:p w:rsidR="00ED6F15" w:rsidRDefault="00D45F34">
      <w:pPr>
        <w:pStyle w:val="a3"/>
        <w:ind w:left="964" w:firstLine="0"/>
        <w:jc w:val="left"/>
      </w:pPr>
      <w:r>
        <w:t>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w:t>
      </w:r>
      <w:r>
        <w:rPr>
          <w:spacing w:val="80"/>
          <w:w w:val="150"/>
        </w:rPr>
        <w:t xml:space="preserve"> </w:t>
      </w:r>
      <w:r>
        <w:t>программирование</w:t>
      </w:r>
      <w:r>
        <w:rPr>
          <w:spacing w:val="80"/>
          <w:w w:val="150"/>
        </w:rPr>
        <w:t xml:space="preserve"> </w:t>
      </w:r>
      <w:r>
        <w:t>автоматизированных</w:t>
      </w:r>
      <w:r>
        <w:rPr>
          <w:spacing w:val="80"/>
          <w:w w:val="150"/>
        </w:rPr>
        <w:t xml:space="preserve"> </w:t>
      </w:r>
      <w:r>
        <w:t>систем</w:t>
      </w:r>
      <w:r>
        <w:rPr>
          <w:spacing w:val="80"/>
          <w:w w:val="150"/>
        </w:rPr>
        <w:t xml:space="preserve"> </w:t>
      </w:r>
      <w:r>
        <w:t>на</w:t>
      </w:r>
      <w:r>
        <w:rPr>
          <w:spacing w:val="80"/>
          <w:w w:val="150"/>
        </w:rPr>
        <w:t xml:space="preserve"> </w:t>
      </w:r>
      <w:r>
        <w:t>основе</w:t>
      </w:r>
      <w:r>
        <w:rPr>
          <w:spacing w:val="80"/>
          <w:w w:val="150"/>
        </w:rPr>
        <w:t xml:space="preserve"> </w:t>
      </w:r>
      <w:r>
        <w:t>использования</w:t>
      </w:r>
    </w:p>
    <w:p w:rsidR="00ED6F15" w:rsidRDefault="00D45F34">
      <w:pPr>
        <w:pStyle w:val="a3"/>
        <w:spacing w:before="2" w:line="275" w:lineRule="exact"/>
        <w:ind w:firstLine="0"/>
        <w:jc w:val="left"/>
      </w:pPr>
      <w:r>
        <w:t>программированных</w:t>
      </w:r>
      <w:r>
        <w:rPr>
          <w:spacing w:val="-10"/>
        </w:rPr>
        <w:t xml:space="preserve"> </w:t>
      </w:r>
      <w:r>
        <w:t>логических</w:t>
      </w:r>
      <w:r>
        <w:rPr>
          <w:spacing w:val="-9"/>
        </w:rPr>
        <w:t xml:space="preserve"> </w:t>
      </w:r>
      <w:r>
        <w:rPr>
          <w:spacing w:val="-4"/>
        </w:rPr>
        <w:t>реле;</w:t>
      </w:r>
    </w:p>
    <w:p w:rsidR="00ED6F15" w:rsidRDefault="00D45F34">
      <w:pPr>
        <w:pStyle w:val="a3"/>
        <w:tabs>
          <w:tab w:val="left" w:pos="2691"/>
          <w:tab w:val="left" w:pos="3799"/>
          <w:tab w:val="left" w:pos="6201"/>
          <w:tab w:val="left" w:pos="7218"/>
          <w:tab w:val="left" w:pos="8935"/>
          <w:tab w:val="left" w:pos="9420"/>
        </w:tabs>
        <w:spacing w:line="242" w:lineRule="auto"/>
        <w:ind w:right="402"/>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на</w:t>
      </w:r>
      <w:r>
        <w:tab/>
      </w:r>
      <w:r>
        <w:rPr>
          <w:spacing w:val="-2"/>
        </w:rPr>
        <w:t xml:space="preserve">эффективное </w:t>
      </w:r>
      <w:r>
        <w:t>управление технологическими процессами на производстве и в быту;</w:t>
      </w:r>
    </w:p>
    <w:p w:rsidR="00ED6F15" w:rsidRDefault="00D45F34">
      <w:pPr>
        <w:pStyle w:val="a3"/>
        <w:tabs>
          <w:tab w:val="left" w:pos="2882"/>
          <w:tab w:val="left" w:pos="3520"/>
          <w:tab w:val="left" w:pos="4916"/>
          <w:tab w:val="left" w:pos="6215"/>
          <w:tab w:val="left" w:pos="6561"/>
          <w:tab w:val="left" w:pos="9121"/>
          <w:tab w:val="left" w:pos="10507"/>
        </w:tabs>
        <w:spacing w:line="242" w:lineRule="auto"/>
        <w:ind w:right="4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r>
        <w:tab/>
      </w:r>
      <w:r>
        <w:rPr>
          <w:spacing w:val="-2"/>
        </w:rPr>
        <w:t>системами,</w:t>
      </w:r>
      <w:r>
        <w:tab/>
      </w:r>
      <w:r>
        <w:rPr>
          <w:spacing w:val="-6"/>
        </w:rPr>
        <w:t xml:space="preserve">их </w:t>
      </w:r>
      <w:r>
        <w:t>востребованность на региональном рынке труда.</w:t>
      </w:r>
    </w:p>
    <w:p w:rsidR="00ED6F15" w:rsidRDefault="00D45F34">
      <w:pPr>
        <w:pStyle w:val="3"/>
        <w:ind w:right="2018"/>
        <w:jc w:val="left"/>
        <w:rPr>
          <w:b w:val="0"/>
        </w:rPr>
      </w:pPr>
      <w:r>
        <w:t>Предметные</w:t>
      </w:r>
      <w:r>
        <w:rPr>
          <w:spacing w:val="-7"/>
        </w:rPr>
        <w:t xml:space="preserve"> </w:t>
      </w:r>
      <w:r>
        <w:t>результаты</w:t>
      </w:r>
      <w:r>
        <w:rPr>
          <w:spacing w:val="-7"/>
        </w:rPr>
        <w:t xml:space="preserve"> </w:t>
      </w:r>
      <w:r>
        <w:t>освоения</w:t>
      </w:r>
      <w:r>
        <w:rPr>
          <w:spacing w:val="-10"/>
        </w:rPr>
        <w:t xml:space="preserve"> </w:t>
      </w:r>
      <w:r>
        <w:t>содержания</w:t>
      </w:r>
      <w:r>
        <w:rPr>
          <w:spacing w:val="-7"/>
        </w:rPr>
        <w:t xml:space="preserve"> </w:t>
      </w:r>
      <w:r>
        <w:t>модуля</w:t>
      </w:r>
      <w:r>
        <w:rPr>
          <w:spacing w:val="-7"/>
        </w:rPr>
        <w:t xml:space="preserve"> </w:t>
      </w:r>
      <w:r>
        <w:t>«Животноводство» К концу обучения в 8 классе</w:t>
      </w:r>
      <w:r>
        <w:rPr>
          <w:b w:val="0"/>
        </w:rPr>
        <w:t>:</w:t>
      </w:r>
    </w:p>
    <w:p w:rsidR="00ED6F15" w:rsidRDefault="00D45F34">
      <w:pPr>
        <w:pStyle w:val="a3"/>
        <w:spacing w:line="272" w:lineRule="exact"/>
        <w:ind w:left="964" w:firstLine="0"/>
        <w:jc w:val="left"/>
      </w:pPr>
      <w:r>
        <w:t>характеризовать</w:t>
      </w:r>
      <w:r>
        <w:rPr>
          <w:spacing w:val="-10"/>
        </w:rPr>
        <w:t xml:space="preserve"> </w:t>
      </w:r>
      <w:r>
        <w:t>основные</w:t>
      </w:r>
      <w:r>
        <w:rPr>
          <w:spacing w:val="-2"/>
        </w:rPr>
        <w:t xml:space="preserve"> </w:t>
      </w:r>
      <w:r>
        <w:t>направления</w:t>
      </w:r>
      <w:r>
        <w:rPr>
          <w:spacing w:val="-5"/>
        </w:rPr>
        <w:t xml:space="preserve"> </w:t>
      </w:r>
      <w:r>
        <w:rPr>
          <w:spacing w:val="-2"/>
        </w:rPr>
        <w:t>животноводства;</w:t>
      </w:r>
    </w:p>
    <w:p w:rsidR="00ED6F15" w:rsidRDefault="00D45F34">
      <w:pPr>
        <w:pStyle w:val="a3"/>
        <w:tabs>
          <w:tab w:val="left" w:pos="6330"/>
        </w:tabs>
        <w:spacing w:line="237" w:lineRule="auto"/>
        <w:ind w:right="405"/>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tab/>
        <w:t>сельскохозяйственных</w:t>
      </w:r>
      <w:r>
        <w:rPr>
          <w:spacing w:val="80"/>
        </w:rPr>
        <w:t xml:space="preserve"> </w:t>
      </w:r>
      <w:r>
        <w:t>животных</w:t>
      </w:r>
      <w:r>
        <w:rPr>
          <w:spacing w:val="80"/>
        </w:rPr>
        <w:t xml:space="preserve"> </w:t>
      </w:r>
      <w:r>
        <w:t xml:space="preserve">своего </w:t>
      </w:r>
      <w:r>
        <w:rPr>
          <w:spacing w:val="-2"/>
        </w:rPr>
        <w:t>региона;</w:t>
      </w:r>
    </w:p>
    <w:p w:rsidR="00ED6F15" w:rsidRDefault="00D45F34">
      <w:pPr>
        <w:pStyle w:val="a3"/>
        <w:spacing w:before="2" w:line="237" w:lineRule="auto"/>
        <w:jc w:val="left"/>
      </w:pPr>
      <w:r>
        <w:t>описывать</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80"/>
        </w:rPr>
        <w:t xml:space="preserve"> </w:t>
      </w:r>
      <w:r>
        <w:t>продукции</w:t>
      </w:r>
      <w:r>
        <w:rPr>
          <w:spacing w:val="80"/>
        </w:rPr>
        <w:t xml:space="preserve"> </w:t>
      </w:r>
      <w:r>
        <w:t>животноводства</w:t>
      </w:r>
      <w:r>
        <w:rPr>
          <w:spacing w:val="80"/>
        </w:rPr>
        <w:t xml:space="preserve"> </w:t>
      </w:r>
      <w:r>
        <w:t xml:space="preserve">своего </w:t>
      </w:r>
      <w:r>
        <w:rPr>
          <w:spacing w:val="-2"/>
        </w:rPr>
        <w:t>региона;</w:t>
      </w:r>
    </w:p>
    <w:p w:rsidR="00ED6F15" w:rsidRDefault="00D45F34">
      <w:pPr>
        <w:pStyle w:val="a3"/>
        <w:spacing w:before="6" w:line="237" w:lineRule="auto"/>
        <w:ind w:left="964" w:right="721" w:firstLine="0"/>
        <w:jc w:val="left"/>
      </w:pPr>
      <w:r>
        <w:t>называть</w:t>
      </w:r>
      <w:r>
        <w:rPr>
          <w:spacing w:val="-7"/>
        </w:rPr>
        <w:t xml:space="preserve"> </w:t>
      </w:r>
      <w:r>
        <w:t>виды</w:t>
      </w:r>
      <w:r>
        <w:rPr>
          <w:spacing w:val="-7"/>
        </w:rPr>
        <w:t xml:space="preserve"> </w:t>
      </w:r>
      <w:r>
        <w:t>сельскохозяйственных</w:t>
      </w:r>
      <w:r>
        <w:rPr>
          <w:spacing w:val="-8"/>
        </w:rPr>
        <w:t xml:space="preserve"> </w:t>
      </w:r>
      <w:r>
        <w:t>животных,</w:t>
      </w:r>
      <w:r>
        <w:rPr>
          <w:spacing w:val="-2"/>
        </w:rPr>
        <w:t xml:space="preserve"> </w:t>
      </w:r>
      <w:r>
        <w:t>характерных</w:t>
      </w:r>
      <w:r>
        <w:rPr>
          <w:spacing w:val="-8"/>
        </w:rPr>
        <w:t xml:space="preserve"> </w:t>
      </w:r>
      <w:r>
        <w:t>для</w:t>
      </w:r>
      <w:r>
        <w:rPr>
          <w:spacing w:val="-4"/>
        </w:rPr>
        <w:t xml:space="preserve"> </w:t>
      </w:r>
      <w:r>
        <w:t>данного региона; оценивать условия содержания животных в различных условиях;</w:t>
      </w:r>
    </w:p>
    <w:p w:rsidR="00ED6F15" w:rsidRDefault="00D45F34">
      <w:pPr>
        <w:pStyle w:val="a3"/>
        <w:spacing w:before="6" w:line="237" w:lineRule="auto"/>
        <w:ind w:left="964" w:firstLine="0"/>
        <w:jc w:val="left"/>
      </w:pPr>
      <w:r>
        <w:t>владеть</w:t>
      </w:r>
      <w:r>
        <w:rPr>
          <w:spacing w:val="-1"/>
        </w:rPr>
        <w:t xml:space="preserve"> </w:t>
      </w:r>
      <w:r>
        <w:t>навыками</w:t>
      </w:r>
      <w:r>
        <w:rPr>
          <w:spacing w:val="-10"/>
        </w:rPr>
        <w:t xml:space="preserve"> </w:t>
      </w:r>
      <w:r>
        <w:t>оказания</w:t>
      </w:r>
      <w:r>
        <w:rPr>
          <w:spacing w:val="-6"/>
        </w:rPr>
        <w:t xml:space="preserve"> </w:t>
      </w:r>
      <w:r>
        <w:t>первой</w:t>
      </w:r>
      <w:r>
        <w:rPr>
          <w:spacing w:val="-6"/>
        </w:rPr>
        <w:t xml:space="preserve"> </w:t>
      </w:r>
      <w:r>
        <w:t>помощи</w:t>
      </w:r>
      <w:r>
        <w:rPr>
          <w:spacing w:val="-6"/>
        </w:rPr>
        <w:t xml:space="preserve"> </w:t>
      </w:r>
      <w:r>
        <w:t>заболевшим</w:t>
      </w:r>
      <w:r>
        <w:rPr>
          <w:spacing w:val="-5"/>
        </w:rPr>
        <w:t xml:space="preserve"> </w:t>
      </w:r>
      <w:r>
        <w:t>или</w:t>
      </w:r>
      <w:r>
        <w:rPr>
          <w:spacing w:val="-6"/>
        </w:rPr>
        <w:t xml:space="preserve"> </w:t>
      </w:r>
      <w:r>
        <w:t>пораненным</w:t>
      </w:r>
      <w:r>
        <w:rPr>
          <w:spacing w:val="-5"/>
        </w:rPr>
        <w:t xml:space="preserve"> </w:t>
      </w:r>
      <w:r>
        <w:t>животным; характеризовать способы переработки и хранения продукции животноводства;</w:t>
      </w:r>
    </w:p>
    <w:p w:rsidR="00ED6F15" w:rsidRDefault="00D45F34">
      <w:pPr>
        <w:pStyle w:val="a3"/>
        <w:spacing w:before="3" w:line="275" w:lineRule="exact"/>
        <w:ind w:left="964" w:firstLine="0"/>
        <w:jc w:val="left"/>
      </w:pPr>
      <w:r>
        <w:t>характеризовать</w:t>
      </w:r>
      <w:r>
        <w:rPr>
          <w:spacing w:val="-11"/>
        </w:rPr>
        <w:t xml:space="preserve"> </w:t>
      </w:r>
      <w:r>
        <w:t>пути</w:t>
      </w:r>
      <w:r>
        <w:rPr>
          <w:spacing w:val="-4"/>
        </w:rPr>
        <w:t xml:space="preserve"> </w:t>
      </w:r>
      <w:r>
        <w:t>цифровизации</w:t>
      </w:r>
      <w:r>
        <w:rPr>
          <w:spacing w:val="-9"/>
        </w:rPr>
        <w:t xml:space="preserve"> </w:t>
      </w:r>
      <w:r>
        <w:t>животноводческого</w:t>
      </w:r>
      <w:r>
        <w:rPr>
          <w:spacing w:val="-5"/>
        </w:rPr>
        <w:t xml:space="preserve"> </w:t>
      </w:r>
      <w:r>
        <w:rPr>
          <w:spacing w:val="-2"/>
        </w:rPr>
        <w:t>производства;</w:t>
      </w:r>
    </w:p>
    <w:p w:rsidR="00ED6F15" w:rsidRDefault="00D45F34">
      <w:pPr>
        <w:pStyle w:val="a3"/>
        <w:spacing w:line="275" w:lineRule="exact"/>
        <w:ind w:left="964" w:firstLine="0"/>
        <w:jc w:val="left"/>
      </w:pPr>
      <w:r>
        <w:t>объяснять</w:t>
      </w:r>
      <w:r>
        <w:rPr>
          <w:spacing w:val="-15"/>
        </w:rPr>
        <w:t xml:space="preserve"> </w:t>
      </w:r>
      <w:r>
        <w:t>особенности</w:t>
      </w:r>
      <w:r>
        <w:rPr>
          <w:spacing w:val="-4"/>
        </w:rPr>
        <w:t xml:space="preserve"> </w:t>
      </w:r>
      <w:r>
        <w:t>сельскохозяйственного</w:t>
      </w:r>
      <w:r>
        <w:rPr>
          <w:spacing w:val="-9"/>
        </w:rPr>
        <w:t xml:space="preserve"> </w:t>
      </w:r>
      <w:r>
        <w:t>производства</w:t>
      </w:r>
      <w:r>
        <w:rPr>
          <w:spacing w:val="-6"/>
        </w:rPr>
        <w:t xml:space="preserve"> </w:t>
      </w:r>
      <w:r>
        <w:t>своего</w:t>
      </w:r>
      <w:r>
        <w:rPr>
          <w:spacing w:val="-1"/>
        </w:rPr>
        <w:t xml:space="preserve"> </w:t>
      </w:r>
      <w:r>
        <w:rPr>
          <w:spacing w:val="-2"/>
        </w:rPr>
        <w:t>региона;</w:t>
      </w:r>
    </w:p>
    <w:p w:rsidR="00ED6F15" w:rsidRDefault="00D45F34">
      <w:pPr>
        <w:pStyle w:val="a3"/>
        <w:spacing w:before="6" w:line="237" w:lineRule="auto"/>
        <w:jc w:val="left"/>
      </w:pPr>
      <w:r>
        <w:t>характеризовать</w:t>
      </w:r>
      <w:r>
        <w:rPr>
          <w:spacing w:val="80"/>
        </w:rPr>
        <w:t xml:space="preserve"> </w:t>
      </w:r>
      <w:r>
        <w:t>мир</w:t>
      </w:r>
      <w:r>
        <w:rPr>
          <w:spacing w:val="40"/>
        </w:rPr>
        <w:t xml:space="preserve"> </w:t>
      </w:r>
      <w:r>
        <w:t>профессий,</w:t>
      </w:r>
      <w:r>
        <w:rPr>
          <w:spacing w:val="80"/>
        </w:rPr>
        <w:t xml:space="preserve"> </w:t>
      </w:r>
      <w:r>
        <w:t>связанных</w:t>
      </w:r>
      <w:r>
        <w:rPr>
          <w:spacing w:val="40"/>
        </w:rPr>
        <w:t xml:space="preserve"> </w:t>
      </w:r>
      <w:r>
        <w:t>с</w:t>
      </w:r>
      <w:r>
        <w:rPr>
          <w:spacing w:val="80"/>
        </w:rPr>
        <w:t xml:space="preserve"> </w:t>
      </w:r>
      <w:r>
        <w:t>животноводством,</w:t>
      </w:r>
      <w:r>
        <w:rPr>
          <w:spacing w:val="80"/>
        </w:rPr>
        <w:t xml:space="preserve"> </w:t>
      </w:r>
      <w:r>
        <w:t>их</w:t>
      </w:r>
      <w:r>
        <w:rPr>
          <w:spacing w:val="40"/>
        </w:rPr>
        <w:t xml:space="preserve"> </w:t>
      </w:r>
      <w:r>
        <w:t>востребованность</w:t>
      </w:r>
      <w:r>
        <w:rPr>
          <w:spacing w:val="80"/>
        </w:rPr>
        <w:t xml:space="preserve"> </w:t>
      </w:r>
      <w:r>
        <w:t>на региональном рынке труда.</w:t>
      </w:r>
    </w:p>
    <w:p w:rsidR="00ED6F15" w:rsidRDefault="00D45F34">
      <w:pPr>
        <w:pStyle w:val="3"/>
        <w:spacing w:before="3" w:line="242" w:lineRule="auto"/>
        <w:ind w:right="2018"/>
        <w:jc w:val="left"/>
      </w:pPr>
      <w:r>
        <w:t>Предметные</w:t>
      </w:r>
      <w:r>
        <w:rPr>
          <w:spacing w:val="-7"/>
        </w:rPr>
        <w:t xml:space="preserve"> </w:t>
      </w:r>
      <w:r>
        <w:t>результаты</w:t>
      </w:r>
      <w:r>
        <w:rPr>
          <w:spacing w:val="-7"/>
        </w:rPr>
        <w:t xml:space="preserve"> </w:t>
      </w:r>
      <w:r>
        <w:t>освоения</w:t>
      </w:r>
      <w:r>
        <w:rPr>
          <w:spacing w:val="-10"/>
        </w:rPr>
        <w:t xml:space="preserve"> </w:t>
      </w:r>
      <w:r>
        <w:t>содержания</w:t>
      </w:r>
      <w:r>
        <w:rPr>
          <w:spacing w:val="-7"/>
        </w:rPr>
        <w:t xml:space="preserve"> </w:t>
      </w:r>
      <w:r>
        <w:t>модуля</w:t>
      </w:r>
      <w:r>
        <w:rPr>
          <w:spacing w:val="-7"/>
        </w:rPr>
        <w:t xml:space="preserve"> </w:t>
      </w:r>
      <w:r>
        <w:t>«Растениеводство» К концу обучения в 8 классе:</w:t>
      </w:r>
    </w:p>
    <w:p w:rsidR="00ED6F15" w:rsidRDefault="00D45F34">
      <w:pPr>
        <w:pStyle w:val="a3"/>
        <w:spacing w:line="266" w:lineRule="exact"/>
        <w:ind w:left="964" w:firstLine="0"/>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растениеводства;</w:t>
      </w:r>
    </w:p>
    <w:p w:rsidR="00ED6F15" w:rsidRDefault="00D45F34">
      <w:pPr>
        <w:pStyle w:val="a3"/>
        <w:tabs>
          <w:tab w:val="left" w:pos="2340"/>
          <w:tab w:val="left" w:pos="3424"/>
          <w:tab w:val="left" w:pos="5471"/>
          <w:tab w:val="left" w:pos="6263"/>
          <w:tab w:val="left" w:pos="7639"/>
          <w:tab w:val="left" w:pos="8877"/>
        </w:tabs>
        <w:spacing w:before="2"/>
        <w:ind w:right="40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rsidR="00ED6F15" w:rsidRDefault="00D45F34">
      <w:pPr>
        <w:pStyle w:val="a3"/>
        <w:spacing w:before="1" w:line="275" w:lineRule="exact"/>
        <w:ind w:left="964" w:firstLine="0"/>
        <w:jc w:val="left"/>
      </w:pPr>
      <w:r>
        <w:t>характеризовать</w:t>
      </w:r>
      <w:r>
        <w:rPr>
          <w:spacing w:val="-6"/>
        </w:rPr>
        <w:t xml:space="preserve"> </w:t>
      </w:r>
      <w:r>
        <w:t>виды</w:t>
      </w:r>
      <w:r>
        <w:rPr>
          <w:spacing w:val="-1"/>
        </w:rPr>
        <w:t xml:space="preserve"> </w:t>
      </w:r>
      <w:r>
        <w:t>и</w:t>
      </w:r>
      <w:r>
        <w:rPr>
          <w:spacing w:val="-6"/>
        </w:rPr>
        <w:t xml:space="preserve"> </w:t>
      </w:r>
      <w:r>
        <w:t>свойства</w:t>
      </w:r>
      <w:r>
        <w:rPr>
          <w:spacing w:val="-3"/>
        </w:rPr>
        <w:t xml:space="preserve"> </w:t>
      </w:r>
      <w:r>
        <w:t>почв</w:t>
      </w:r>
      <w:r>
        <w:rPr>
          <w:spacing w:val="-5"/>
        </w:rPr>
        <w:t xml:space="preserve"> </w:t>
      </w:r>
      <w:r>
        <w:t>данного</w:t>
      </w:r>
      <w:r>
        <w:rPr>
          <w:spacing w:val="-6"/>
        </w:rPr>
        <w:t xml:space="preserve"> </w:t>
      </w:r>
      <w:r>
        <w:rPr>
          <w:spacing w:val="-2"/>
        </w:rPr>
        <w:t>региона;</w:t>
      </w:r>
    </w:p>
    <w:p w:rsidR="00ED6F15" w:rsidRDefault="00D45F34">
      <w:pPr>
        <w:pStyle w:val="a3"/>
        <w:ind w:left="964" w:right="2877" w:firstLine="0"/>
        <w:jc w:val="left"/>
      </w:pPr>
      <w:r>
        <w:t>называть</w:t>
      </w:r>
      <w:r>
        <w:rPr>
          <w:spacing w:val="-8"/>
        </w:rPr>
        <w:t xml:space="preserve"> </w:t>
      </w:r>
      <w:r>
        <w:t>ручные</w:t>
      </w:r>
      <w:r>
        <w:rPr>
          <w:spacing w:val="-6"/>
        </w:rPr>
        <w:t xml:space="preserve"> </w:t>
      </w:r>
      <w:r>
        <w:t>и</w:t>
      </w:r>
      <w:r>
        <w:rPr>
          <w:spacing w:val="-5"/>
        </w:rPr>
        <w:t xml:space="preserve"> </w:t>
      </w:r>
      <w:r>
        <w:t>механизированные</w:t>
      </w:r>
      <w:r>
        <w:rPr>
          <w:spacing w:val="-11"/>
        </w:rPr>
        <w:t xml:space="preserve"> </w:t>
      </w:r>
      <w:r>
        <w:t>инструменты</w:t>
      </w:r>
      <w:r>
        <w:rPr>
          <w:spacing w:val="-7"/>
        </w:rPr>
        <w:t xml:space="preserve"> </w:t>
      </w:r>
      <w:r>
        <w:t>обработки</w:t>
      </w:r>
      <w:r>
        <w:rPr>
          <w:spacing w:val="-9"/>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ED6F15" w:rsidRDefault="00D45F34">
      <w:pPr>
        <w:pStyle w:val="a3"/>
        <w:spacing w:line="242" w:lineRule="auto"/>
        <w:ind w:left="964" w:right="5850" w:firstLine="0"/>
        <w:jc w:val="left"/>
      </w:pPr>
      <w:r>
        <w:t>называть</w:t>
      </w:r>
      <w:r>
        <w:rPr>
          <w:spacing w:val="-10"/>
        </w:rPr>
        <w:t xml:space="preserve"> </w:t>
      </w:r>
      <w:r>
        <w:t>полезные</w:t>
      </w:r>
      <w:r>
        <w:rPr>
          <w:spacing w:val="-8"/>
        </w:rPr>
        <w:t xml:space="preserve"> </w:t>
      </w:r>
      <w:r>
        <w:t>для</w:t>
      </w:r>
      <w:r>
        <w:rPr>
          <w:spacing w:val="-7"/>
        </w:rPr>
        <w:t xml:space="preserve"> </w:t>
      </w:r>
      <w:r>
        <w:t>человека</w:t>
      </w:r>
      <w:r>
        <w:rPr>
          <w:spacing w:val="-13"/>
        </w:rPr>
        <w:t xml:space="preserve"> </w:t>
      </w:r>
      <w:r>
        <w:t>грибы; называть опасные для человека грибы;</w:t>
      </w:r>
    </w:p>
    <w:p w:rsidR="00ED6F15" w:rsidRDefault="00D45F34">
      <w:pPr>
        <w:pStyle w:val="a3"/>
        <w:spacing w:line="242" w:lineRule="auto"/>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40"/>
        </w:rPr>
        <w:t xml:space="preserve"> </w:t>
      </w:r>
      <w:r>
        <w:t>растений</w:t>
      </w:r>
      <w:r>
        <w:rPr>
          <w:spacing w:val="40"/>
        </w:rPr>
        <w:t xml:space="preserve"> </w:t>
      </w:r>
      <w:r>
        <w:t>и</w:t>
      </w:r>
      <w:r>
        <w:rPr>
          <w:spacing w:val="40"/>
        </w:rPr>
        <w:t xml:space="preserve"> </w:t>
      </w:r>
      <w:r>
        <w:t>их</w:t>
      </w:r>
      <w:r>
        <w:rPr>
          <w:spacing w:val="40"/>
        </w:rPr>
        <w:t xml:space="preserve"> </w:t>
      </w:r>
      <w:r>
        <w:rPr>
          <w:spacing w:val="-2"/>
        </w:rPr>
        <w:t>плодов;</w:t>
      </w:r>
    </w:p>
    <w:p w:rsidR="00ED6F15" w:rsidRDefault="00D45F34">
      <w:pPr>
        <w:pStyle w:val="a3"/>
        <w:spacing w:line="270" w:lineRule="exact"/>
        <w:ind w:left="964" w:firstLine="0"/>
        <w:jc w:val="left"/>
      </w:pPr>
      <w:r>
        <w:t>владеть</w:t>
      </w:r>
      <w:r>
        <w:rPr>
          <w:spacing w:val="-3"/>
        </w:rPr>
        <w:t xml:space="preserve"> </w:t>
      </w:r>
      <w:r>
        <w:t>методами сбора,</w:t>
      </w:r>
      <w:r>
        <w:rPr>
          <w:spacing w:val="-4"/>
        </w:rPr>
        <w:t xml:space="preserve"> </w:t>
      </w:r>
      <w:r>
        <w:t>переработки</w:t>
      </w:r>
      <w:r>
        <w:rPr>
          <w:spacing w:val="-5"/>
        </w:rPr>
        <w:t xml:space="preserve"> </w:t>
      </w:r>
      <w:r>
        <w:t>и хранения</w:t>
      </w:r>
      <w:r>
        <w:rPr>
          <w:spacing w:val="-1"/>
        </w:rPr>
        <w:t xml:space="preserve"> </w:t>
      </w:r>
      <w:r>
        <w:t>полезных</w:t>
      </w:r>
      <w:r>
        <w:rPr>
          <w:spacing w:val="-6"/>
        </w:rPr>
        <w:t xml:space="preserve"> </w:t>
      </w:r>
      <w:r>
        <w:t>для</w:t>
      </w:r>
      <w:r>
        <w:rPr>
          <w:spacing w:val="-1"/>
        </w:rPr>
        <w:t xml:space="preserve"> </w:t>
      </w:r>
      <w:r>
        <w:t>человека</w:t>
      </w:r>
      <w:r>
        <w:rPr>
          <w:spacing w:val="-2"/>
        </w:rPr>
        <w:t xml:space="preserve"> грибов;</w:t>
      </w:r>
    </w:p>
    <w:p w:rsidR="00ED6F15" w:rsidRDefault="00D45F34">
      <w:pPr>
        <w:pStyle w:val="a3"/>
        <w:ind w:left="964" w:right="398" w:firstLine="0"/>
        <w:jc w:val="left"/>
      </w:pPr>
      <w:r>
        <w:t>характеризовать основные направления цифровизации и роботизации в растениеводстве; 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w:t>
      </w:r>
      <w:r>
        <w:rPr>
          <w:spacing w:val="40"/>
        </w:rPr>
        <w:t xml:space="preserve"> </w:t>
      </w:r>
      <w:r>
        <w:t>технологии</w:t>
      </w:r>
    </w:p>
    <w:p w:rsidR="00ED6F15" w:rsidRDefault="00D45F34">
      <w:pPr>
        <w:pStyle w:val="a3"/>
        <w:spacing w:before="71" w:line="275" w:lineRule="exact"/>
        <w:ind w:firstLine="0"/>
        <w:jc w:val="left"/>
      </w:pPr>
      <w:r>
        <w:rPr>
          <w:spacing w:val="-2"/>
        </w:rPr>
        <w:t>растениеводства;</w:t>
      </w:r>
    </w:p>
    <w:p w:rsidR="00ED6F15" w:rsidRDefault="00D45F34">
      <w:pPr>
        <w:pStyle w:val="a3"/>
        <w:spacing w:line="242" w:lineRule="auto"/>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80"/>
        </w:rPr>
        <w:t xml:space="preserve"> </w:t>
      </w:r>
      <w:r>
        <w:t>их</w:t>
      </w:r>
      <w:r>
        <w:rPr>
          <w:spacing w:val="80"/>
        </w:rPr>
        <w:t xml:space="preserve"> </w:t>
      </w:r>
      <w:r>
        <w:t>востребованность</w:t>
      </w:r>
      <w:r>
        <w:rPr>
          <w:spacing w:val="80"/>
        </w:rPr>
        <w:t xml:space="preserve"> </w:t>
      </w:r>
      <w:r>
        <w:t>на региональном рынке труда.</w:t>
      </w:r>
    </w:p>
    <w:p w:rsidR="00ED6F15" w:rsidRDefault="00ED6F15">
      <w:pPr>
        <w:pStyle w:val="a3"/>
        <w:ind w:left="0" w:firstLine="0"/>
        <w:jc w:val="left"/>
      </w:pPr>
    </w:p>
    <w:p w:rsidR="00ED6F15" w:rsidRDefault="00ED6F15">
      <w:pPr>
        <w:pStyle w:val="a3"/>
        <w:spacing w:before="8"/>
        <w:ind w:left="0" w:firstLine="0"/>
        <w:jc w:val="left"/>
      </w:pPr>
    </w:p>
    <w:p w:rsidR="00ED6F15" w:rsidRDefault="00D45F34">
      <w:pPr>
        <w:pStyle w:val="2"/>
        <w:numPr>
          <w:ilvl w:val="2"/>
          <w:numId w:val="62"/>
        </w:numPr>
        <w:tabs>
          <w:tab w:val="left" w:pos="1881"/>
        </w:tabs>
        <w:spacing w:before="1" w:line="272" w:lineRule="exact"/>
        <w:ind w:hanging="777"/>
        <w:jc w:val="left"/>
      </w:pPr>
      <w:bookmarkStart w:id="50" w:name="2.1.16___ФИЗИЧЕСКАЯ_КУЛЬТУРА"/>
      <w:bookmarkStart w:id="51" w:name="_bookmark15"/>
      <w:bookmarkEnd w:id="50"/>
      <w:bookmarkEnd w:id="51"/>
      <w:r>
        <w:t>ФИЗИЧЕСКАЯ</w:t>
      </w:r>
      <w:r>
        <w:rPr>
          <w:spacing w:val="-5"/>
        </w:rPr>
        <w:t xml:space="preserve"> </w:t>
      </w:r>
      <w:r>
        <w:rPr>
          <w:spacing w:val="-2"/>
        </w:rPr>
        <w:t>КУЛЬТУРА</w:t>
      </w:r>
    </w:p>
    <w:p w:rsidR="00ED6F15" w:rsidRDefault="00D45F34">
      <w:pPr>
        <w:pStyle w:val="a3"/>
        <w:spacing w:line="264" w:lineRule="auto"/>
        <w:ind w:right="398" w:firstLine="566"/>
      </w:pPr>
      <w:r>
        <w:t>Программа по физической культуре представляет собой методически оформленную конкретизацию</w:t>
      </w:r>
      <w:r>
        <w:rPr>
          <w:spacing w:val="-3"/>
        </w:rPr>
        <w:t xml:space="preserve"> </w:t>
      </w:r>
      <w:r>
        <w:t>требований</w:t>
      </w:r>
      <w:r>
        <w:rPr>
          <w:spacing w:val="-1"/>
        </w:rPr>
        <w:t xml:space="preserve"> </w:t>
      </w:r>
      <w:r>
        <w:t>ФГОС</w:t>
      </w:r>
      <w:r>
        <w:rPr>
          <w:spacing w:val="-3"/>
        </w:rPr>
        <w:t xml:space="preserve"> </w:t>
      </w:r>
      <w:r>
        <w:t>ООО</w:t>
      </w:r>
      <w:r>
        <w:rPr>
          <w:spacing w:val="-2"/>
        </w:rPr>
        <w:t xml:space="preserve"> </w:t>
      </w:r>
      <w:r>
        <w:t>и</w:t>
      </w:r>
      <w:r>
        <w:rPr>
          <w:spacing w:val="-1"/>
        </w:rPr>
        <w:t xml:space="preserve"> </w:t>
      </w:r>
      <w:r>
        <w:t>раскрывает</w:t>
      </w:r>
      <w:r>
        <w:rPr>
          <w:spacing w:val="-1"/>
        </w:rPr>
        <w:t xml:space="preserve"> </w:t>
      </w:r>
      <w:r>
        <w:t>их</w:t>
      </w:r>
      <w:r>
        <w:rPr>
          <w:spacing w:val="-6"/>
        </w:rPr>
        <w:t xml:space="preserve"> </w:t>
      </w:r>
      <w:r>
        <w:t>реализацию</w:t>
      </w:r>
      <w:r>
        <w:rPr>
          <w:spacing w:val="-3"/>
        </w:rPr>
        <w:t xml:space="preserve"> </w:t>
      </w:r>
      <w:r>
        <w:t>через</w:t>
      </w:r>
      <w:r>
        <w:rPr>
          <w:spacing w:val="-1"/>
        </w:rPr>
        <w:t xml:space="preserve"> </w:t>
      </w:r>
      <w:r>
        <w:t>конкретное</w:t>
      </w:r>
      <w:r>
        <w:rPr>
          <w:spacing w:val="-7"/>
        </w:rPr>
        <w:t xml:space="preserve"> </w:t>
      </w:r>
      <w:r>
        <w:t xml:space="preserve">предметное </w:t>
      </w:r>
      <w:r>
        <w:rPr>
          <w:spacing w:val="-2"/>
        </w:rPr>
        <w:t>содержание.</w:t>
      </w:r>
    </w:p>
    <w:p w:rsidR="00ED6F15" w:rsidRDefault="00D45F34">
      <w:pPr>
        <w:pStyle w:val="a3"/>
        <w:ind w:right="392" w:firstLine="566"/>
      </w:pPr>
      <w:r>
        <w:t>При создании программы по физической культуре учитывались потребности современного российского</w:t>
      </w:r>
      <w:r>
        <w:rPr>
          <w:spacing w:val="-2"/>
        </w:rPr>
        <w:t xml:space="preserve"> </w:t>
      </w:r>
      <w:r>
        <w:t>общества</w:t>
      </w:r>
      <w:r>
        <w:rPr>
          <w:spacing w:val="-8"/>
        </w:rPr>
        <w:t xml:space="preserve"> </w:t>
      </w:r>
      <w:r>
        <w:t>в физически крепком</w:t>
      </w:r>
      <w:r>
        <w:rPr>
          <w:spacing w:val="-1"/>
        </w:rPr>
        <w:t xml:space="preserve"> </w:t>
      </w:r>
      <w:r>
        <w:t>и</w:t>
      </w:r>
      <w:r>
        <w:rPr>
          <w:spacing w:val="-6"/>
        </w:rPr>
        <w:t xml:space="preserve"> </w:t>
      </w:r>
      <w:r>
        <w:t>дееспособном</w:t>
      </w:r>
      <w:r>
        <w:rPr>
          <w:spacing w:val="-1"/>
        </w:rPr>
        <w:t xml:space="preserve"> </w:t>
      </w:r>
      <w:r>
        <w:t>подрастающем</w:t>
      </w:r>
      <w:r>
        <w:rPr>
          <w:spacing w:val="-1"/>
        </w:rPr>
        <w:t xml:space="preserve"> </w:t>
      </w:r>
      <w:r>
        <w:t xml:space="preserve">поколении, способном активно включаться в разнообразные формы здорового образа жизни, умеющем использовать </w:t>
      </w:r>
      <w:r>
        <w:lastRenderedPageBreak/>
        <w:t>ценности физической культуры для самоопределения, саморазвития и самоактуализации.</w:t>
      </w:r>
    </w:p>
    <w:p w:rsidR="00ED6F15" w:rsidRDefault="00D45F34">
      <w:pPr>
        <w:pStyle w:val="a3"/>
        <w:ind w:right="400" w:firstLine="566"/>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D6F15" w:rsidRDefault="00D45F34">
      <w:pPr>
        <w:pStyle w:val="a3"/>
        <w:ind w:right="395" w:firstLine="566"/>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w:t>
      </w:r>
      <w:r>
        <w:rPr>
          <w:spacing w:val="-2"/>
        </w:rPr>
        <w:t>спортом.</w:t>
      </w:r>
    </w:p>
    <w:p w:rsidR="00ED6F15" w:rsidRDefault="00D45F34">
      <w:pPr>
        <w:pStyle w:val="a3"/>
        <w:ind w:right="388" w:firstLine="566"/>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80"/>
        </w:rPr>
        <w:t xml:space="preserve"> </w:t>
      </w:r>
      <w:r>
        <w:t>и их целенаправленного развития.</w:t>
      </w:r>
    </w:p>
    <w:p w:rsidR="00ED6F15" w:rsidRDefault="00D45F34">
      <w:pPr>
        <w:pStyle w:val="a3"/>
        <w:ind w:right="398" w:firstLine="566"/>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ED6F15" w:rsidRDefault="00D45F34">
      <w:pPr>
        <w:pStyle w:val="a3"/>
        <w:ind w:right="401" w:firstLine="566"/>
      </w:pPr>
      <w: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D6F15" w:rsidRDefault="00D45F34">
      <w:pPr>
        <w:pStyle w:val="a3"/>
        <w:ind w:right="399" w:firstLine="566"/>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ED6F15" w:rsidRDefault="00D45F34">
      <w:pPr>
        <w:pStyle w:val="a3"/>
        <w:ind w:right="397" w:firstLine="566"/>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w:t>
      </w:r>
      <w:r>
        <w:rPr>
          <w:spacing w:val="80"/>
          <w:w w:val="150"/>
        </w:rPr>
        <w:t xml:space="preserve"> </w:t>
      </w:r>
      <w:r>
        <w:t>системой</w:t>
      </w:r>
      <w:r>
        <w:rPr>
          <w:spacing w:val="80"/>
          <w:w w:val="150"/>
        </w:rPr>
        <w:t xml:space="preserve"> </w:t>
      </w:r>
      <w:r>
        <w:t>модулей,</w:t>
      </w:r>
      <w:r>
        <w:rPr>
          <w:spacing w:val="80"/>
          <w:w w:val="150"/>
        </w:rPr>
        <w:t xml:space="preserve"> </w:t>
      </w:r>
      <w:r>
        <w:t>которые</w:t>
      </w:r>
      <w:r>
        <w:rPr>
          <w:spacing w:val="80"/>
          <w:w w:val="150"/>
        </w:rPr>
        <w:t xml:space="preserve"> </w:t>
      </w:r>
      <w:r>
        <w:t>входят</w:t>
      </w:r>
      <w:r>
        <w:rPr>
          <w:spacing w:val="80"/>
          <w:w w:val="150"/>
        </w:rPr>
        <w:t xml:space="preserve"> </w:t>
      </w:r>
      <w:r>
        <w:t>структурными</w:t>
      </w:r>
      <w:r>
        <w:rPr>
          <w:spacing w:val="80"/>
          <w:w w:val="150"/>
        </w:rPr>
        <w:t xml:space="preserve"> </w:t>
      </w:r>
      <w:r>
        <w:t>компонентами</w:t>
      </w:r>
      <w:r>
        <w:rPr>
          <w:spacing w:val="80"/>
          <w:w w:val="150"/>
        </w:rPr>
        <w:t xml:space="preserve"> </w:t>
      </w:r>
      <w:r>
        <w:t>в</w:t>
      </w:r>
      <w:r>
        <w:rPr>
          <w:spacing w:val="80"/>
          <w:w w:val="150"/>
        </w:rPr>
        <w:t xml:space="preserve"> </w:t>
      </w:r>
      <w:r>
        <w:t>раздел</w:t>
      </w:r>
    </w:p>
    <w:p w:rsidR="00ED6F15" w:rsidRDefault="00D45F34">
      <w:pPr>
        <w:pStyle w:val="a3"/>
        <w:spacing w:before="71" w:line="275" w:lineRule="exact"/>
        <w:ind w:firstLine="0"/>
      </w:pPr>
      <w:r>
        <w:t>«Физическое</w:t>
      </w:r>
      <w:r>
        <w:rPr>
          <w:spacing w:val="-3"/>
        </w:rPr>
        <w:t xml:space="preserve"> </w:t>
      </w:r>
      <w:r>
        <w:rPr>
          <w:spacing w:val="-2"/>
        </w:rPr>
        <w:t>совершенствование».</w:t>
      </w:r>
    </w:p>
    <w:p w:rsidR="00ED6F15" w:rsidRDefault="00D45F34">
      <w:pPr>
        <w:pStyle w:val="a3"/>
        <w:ind w:right="398" w:firstLine="566"/>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D6F15" w:rsidRDefault="00D45F34">
      <w:pPr>
        <w:pStyle w:val="a3"/>
        <w:spacing w:before="2"/>
        <w:ind w:right="389" w:firstLine="566"/>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D6F15" w:rsidRDefault="00D45F34">
      <w:pPr>
        <w:pStyle w:val="a3"/>
        <w:spacing w:before="274"/>
        <w:ind w:right="394" w:firstLine="566"/>
      </w:pPr>
      <w: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3"/>
        </w:rPr>
        <w:t xml:space="preserve"> </w:t>
      </w:r>
      <w:r>
        <w:t>систем. В</w:t>
      </w:r>
      <w:r>
        <w:rPr>
          <w:spacing w:val="-5"/>
        </w:rPr>
        <w:t xml:space="preserve"> </w:t>
      </w:r>
      <w:r>
        <w:t>рамках</w:t>
      </w:r>
      <w:r>
        <w:rPr>
          <w:spacing w:val="-3"/>
        </w:rPr>
        <w:t xml:space="preserve"> </w:t>
      </w:r>
      <w:r>
        <w:t>данного модуля представлено примерное содержание</w:t>
      </w:r>
      <w:r>
        <w:rPr>
          <w:spacing w:val="-4"/>
        </w:rPr>
        <w:t xml:space="preserve"> </w:t>
      </w:r>
      <w:r>
        <w:t>«Базовой физической подготовки».</w:t>
      </w:r>
    </w:p>
    <w:p w:rsidR="00ED6F15" w:rsidRDefault="00D45F34">
      <w:pPr>
        <w:pStyle w:val="a3"/>
        <w:spacing w:before="1"/>
        <w:ind w:right="398" w:firstLine="566"/>
      </w:pPr>
      <w:r>
        <w:t>Содержание программы по физической культуре представлено по годам обучения, для каждого</w:t>
      </w:r>
      <w:r>
        <w:rPr>
          <w:spacing w:val="-1"/>
        </w:rPr>
        <w:t xml:space="preserve"> </w:t>
      </w:r>
      <w:r>
        <w:t>класса</w:t>
      </w:r>
      <w:r>
        <w:rPr>
          <w:spacing w:val="-1"/>
        </w:rPr>
        <w:t xml:space="preserve"> </w:t>
      </w:r>
      <w:r>
        <w:t>предусмотрен</w:t>
      </w:r>
      <w:r>
        <w:rPr>
          <w:spacing w:val="-4"/>
        </w:rPr>
        <w:t xml:space="preserve"> </w:t>
      </w:r>
      <w:r>
        <w:t>раздел «Универсальные</w:t>
      </w:r>
      <w:r>
        <w:rPr>
          <w:spacing w:val="-1"/>
        </w:rPr>
        <w:t xml:space="preserve"> </w:t>
      </w:r>
      <w:r>
        <w:t>учебные</w:t>
      </w:r>
      <w:r>
        <w:rPr>
          <w:spacing w:val="-1"/>
        </w:rPr>
        <w:t xml:space="preserve"> </w:t>
      </w:r>
      <w:r>
        <w:t>действия», в</w:t>
      </w:r>
      <w:r>
        <w:rPr>
          <w:spacing w:val="-3"/>
        </w:rPr>
        <w:t xml:space="preserve"> </w:t>
      </w:r>
      <w:r>
        <w:t>котором</w:t>
      </w:r>
      <w:r>
        <w:rPr>
          <w:spacing w:val="-4"/>
        </w:rPr>
        <w:t xml:space="preserve"> </w:t>
      </w:r>
      <w:r>
        <w:t>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D6F15" w:rsidRDefault="00D45F34">
      <w:pPr>
        <w:pStyle w:val="a3"/>
        <w:spacing w:before="1"/>
        <w:ind w:right="397" w:firstLine="566"/>
      </w:pPr>
      <w:r>
        <w:t>Общее число часов, рекомендованных для изучения физической культуры на уровне основного</w:t>
      </w:r>
      <w:r>
        <w:rPr>
          <w:spacing w:val="-4"/>
        </w:rPr>
        <w:t xml:space="preserve"> </w:t>
      </w:r>
      <w:r>
        <w:t>общего</w:t>
      </w:r>
      <w:r>
        <w:rPr>
          <w:spacing w:val="-5"/>
        </w:rPr>
        <w:t xml:space="preserve"> </w:t>
      </w:r>
      <w:r>
        <w:t>образования</w:t>
      </w:r>
      <w:r>
        <w:rPr>
          <w:spacing w:val="-2"/>
        </w:rPr>
        <w:t xml:space="preserve"> </w:t>
      </w:r>
      <w:r>
        <w:t>в 8</w:t>
      </w:r>
      <w:r>
        <w:rPr>
          <w:spacing w:val="-5"/>
        </w:rPr>
        <w:t xml:space="preserve"> </w:t>
      </w:r>
      <w:r>
        <w:t>классе – 68</w:t>
      </w:r>
      <w:r>
        <w:rPr>
          <w:spacing w:val="-5"/>
        </w:rPr>
        <w:t xml:space="preserve"> </w:t>
      </w:r>
      <w:r>
        <w:t>часов</w:t>
      </w:r>
      <w:r>
        <w:rPr>
          <w:spacing w:val="-3"/>
        </w:rPr>
        <w:t xml:space="preserve"> </w:t>
      </w:r>
      <w:r>
        <w:t>(2 часа</w:t>
      </w:r>
      <w:r>
        <w:rPr>
          <w:spacing w:val="-1"/>
        </w:rPr>
        <w:t xml:space="preserve"> </w:t>
      </w:r>
      <w:r>
        <w:t>в</w:t>
      </w:r>
      <w:r>
        <w:rPr>
          <w:spacing w:val="-3"/>
        </w:rPr>
        <w:t xml:space="preserve"> </w:t>
      </w:r>
      <w:r>
        <w:t>неделю),</w:t>
      </w:r>
      <w:r>
        <w:rPr>
          <w:spacing w:val="-3"/>
        </w:rPr>
        <w:t xml:space="preserve"> </w:t>
      </w:r>
      <w:r>
        <w:t>в 9</w:t>
      </w:r>
      <w:r>
        <w:rPr>
          <w:spacing w:val="-5"/>
        </w:rPr>
        <w:t xml:space="preserve"> </w:t>
      </w:r>
      <w:r>
        <w:t>классе – 68 часов</w:t>
      </w:r>
      <w:r>
        <w:rPr>
          <w:spacing w:val="-3"/>
        </w:rPr>
        <w:t xml:space="preserve"> </w:t>
      </w:r>
      <w:r>
        <w:t>(2</w:t>
      </w:r>
      <w:r>
        <w:rPr>
          <w:spacing w:val="-5"/>
        </w:rPr>
        <w:t xml:space="preserve"> </w:t>
      </w:r>
      <w:r>
        <w:t>часа в неделю).</w:t>
      </w:r>
    </w:p>
    <w:p w:rsidR="00ED6F15" w:rsidRDefault="00D45F34">
      <w:pPr>
        <w:pStyle w:val="2"/>
        <w:spacing w:before="39" w:line="582" w:lineRule="exact"/>
        <w:ind w:left="1104" w:right="1954"/>
        <w:jc w:val="both"/>
      </w:pPr>
      <w:r>
        <w:t>СОДЕРЖАНИЕ</w:t>
      </w:r>
      <w:r>
        <w:rPr>
          <w:spacing w:val="-10"/>
        </w:rPr>
        <w:t xml:space="preserve"> </w:t>
      </w:r>
      <w:r>
        <w:t>УЧЕБНОГО</w:t>
      </w:r>
      <w:r>
        <w:rPr>
          <w:spacing w:val="-13"/>
        </w:rPr>
        <w:t xml:space="preserve"> </w:t>
      </w:r>
      <w:r>
        <w:t>ПРЕДМЕТА</w:t>
      </w:r>
      <w:r>
        <w:rPr>
          <w:spacing w:val="-6"/>
        </w:rPr>
        <w:t xml:space="preserve"> </w:t>
      </w:r>
      <w:r>
        <w:t>«ФИЗИЧЕСКАЯ</w:t>
      </w:r>
      <w:r>
        <w:rPr>
          <w:spacing w:val="-9"/>
        </w:rPr>
        <w:t xml:space="preserve"> </w:t>
      </w:r>
      <w:r>
        <w:t>КУЛЬТУРА» 8 КЛАСС</w:t>
      </w:r>
    </w:p>
    <w:p w:rsidR="00ED6F15" w:rsidRDefault="00D45F34">
      <w:pPr>
        <w:pStyle w:val="4"/>
        <w:spacing w:line="208" w:lineRule="exact"/>
      </w:pPr>
      <w:r>
        <w:t>Знания</w:t>
      </w:r>
      <w:r>
        <w:rPr>
          <w:spacing w:val="-2"/>
        </w:rPr>
        <w:t xml:space="preserve"> </w:t>
      </w:r>
      <w:r>
        <w:t>о</w:t>
      </w:r>
      <w:r>
        <w:rPr>
          <w:spacing w:val="-8"/>
        </w:rPr>
        <w:t xml:space="preserve"> </w:t>
      </w:r>
      <w:r>
        <w:t>физической</w:t>
      </w:r>
      <w:r>
        <w:rPr>
          <w:spacing w:val="-2"/>
        </w:rPr>
        <w:t xml:space="preserve"> культуре.</w:t>
      </w:r>
    </w:p>
    <w:p w:rsidR="00ED6F15" w:rsidRDefault="00D45F34">
      <w:pPr>
        <w:pStyle w:val="a3"/>
        <w:spacing w:before="26" w:line="264" w:lineRule="auto"/>
        <w:ind w:right="391" w:firstLine="56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D6F15" w:rsidRDefault="00D45F34">
      <w:pPr>
        <w:pStyle w:val="4"/>
        <w:spacing w:before="2"/>
      </w:pPr>
      <w:r>
        <w:t>Способы</w:t>
      </w:r>
      <w:r>
        <w:rPr>
          <w:spacing w:val="-2"/>
        </w:rPr>
        <w:t xml:space="preserve"> </w:t>
      </w:r>
      <w:r>
        <w:t>самостоятельной</w:t>
      </w:r>
      <w:r>
        <w:rPr>
          <w:spacing w:val="-6"/>
        </w:rPr>
        <w:t xml:space="preserve"> </w:t>
      </w:r>
      <w:r>
        <w:rPr>
          <w:spacing w:val="-2"/>
        </w:rPr>
        <w:t>деятельности.</w:t>
      </w:r>
    </w:p>
    <w:p w:rsidR="00ED6F15" w:rsidRDefault="00D45F34">
      <w:pPr>
        <w:pStyle w:val="a3"/>
        <w:spacing w:before="22" w:line="264" w:lineRule="auto"/>
        <w:ind w:right="398" w:firstLine="566"/>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D6F15" w:rsidRDefault="00D45F34">
      <w:pPr>
        <w:pStyle w:val="a3"/>
        <w:spacing w:before="1" w:line="266" w:lineRule="auto"/>
        <w:ind w:right="396" w:firstLine="566"/>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D6F15" w:rsidRDefault="00D45F34">
      <w:pPr>
        <w:pStyle w:val="4"/>
        <w:spacing w:line="274" w:lineRule="exact"/>
      </w:pPr>
      <w:r>
        <w:t>Физическое</w:t>
      </w:r>
      <w:r>
        <w:rPr>
          <w:spacing w:val="-1"/>
        </w:rPr>
        <w:t xml:space="preserve"> </w:t>
      </w:r>
      <w:r>
        <w:rPr>
          <w:spacing w:val="-2"/>
        </w:rPr>
        <w:t>совершенствование.</w:t>
      </w:r>
    </w:p>
    <w:p w:rsidR="00ED6F15" w:rsidRDefault="00D45F34">
      <w:pPr>
        <w:spacing w:before="22"/>
        <w:ind w:left="1104"/>
        <w:jc w:val="both"/>
        <w:rPr>
          <w:i/>
          <w:sz w:val="24"/>
        </w:rPr>
      </w:pPr>
      <w:r>
        <w:rPr>
          <w:i/>
          <w:sz w:val="24"/>
        </w:rPr>
        <w:t>Физкультурно-оздоровительная</w:t>
      </w:r>
      <w:r>
        <w:rPr>
          <w:i/>
          <w:spacing w:val="-13"/>
          <w:sz w:val="24"/>
        </w:rPr>
        <w:t xml:space="preserve"> </w:t>
      </w:r>
      <w:r>
        <w:rPr>
          <w:i/>
          <w:spacing w:val="-2"/>
          <w:sz w:val="24"/>
        </w:rPr>
        <w:t>деятельность.</w:t>
      </w:r>
    </w:p>
    <w:p w:rsidR="00ED6F15" w:rsidRDefault="00D45F34">
      <w:pPr>
        <w:pStyle w:val="a3"/>
        <w:spacing w:before="26" w:line="266" w:lineRule="auto"/>
        <w:ind w:right="396" w:firstLine="566"/>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D6F15" w:rsidRDefault="00D45F34">
      <w:pPr>
        <w:spacing w:line="270" w:lineRule="exact"/>
        <w:ind w:left="1104"/>
        <w:jc w:val="both"/>
        <w:rPr>
          <w:i/>
          <w:sz w:val="24"/>
        </w:rPr>
      </w:pPr>
      <w:r>
        <w:rPr>
          <w:i/>
          <w:sz w:val="24"/>
        </w:rPr>
        <w:t>Спортивно-оздоровительная</w:t>
      </w:r>
      <w:r>
        <w:rPr>
          <w:i/>
          <w:spacing w:val="-15"/>
          <w:sz w:val="24"/>
        </w:rPr>
        <w:t xml:space="preserve"> </w:t>
      </w:r>
      <w:r>
        <w:rPr>
          <w:i/>
          <w:spacing w:val="-2"/>
          <w:sz w:val="24"/>
        </w:rPr>
        <w:t>деятельность.</w:t>
      </w:r>
    </w:p>
    <w:p w:rsidR="00ED6F15" w:rsidRDefault="00D45F34">
      <w:pPr>
        <w:pStyle w:val="a3"/>
        <w:spacing w:before="27"/>
        <w:ind w:left="1104" w:firstLine="0"/>
      </w:pPr>
      <w:r>
        <w:t>Модуль</w:t>
      </w:r>
      <w:r>
        <w:rPr>
          <w:spacing w:val="-5"/>
        </w:rPr>
        <w:t xml:space="preserve"> </w:t>
      </w:r>
      <w:r>
        <w:rPr>
          <w:spacing w:val="-2"/>
        </w:rPr>
        <w:t>«Гимнастика».</w:t>
      </w:r>
    </w:p>
    <w:p w:rsidR="00ED6F15" w:rsidRDefault="00D45F34">
      <w:pPr>
        <w:pStyle w:val="a3"/>
        <w:spacing w:before="31" w:line="264" w:lineRule="auto"/>
        <w:ind w:right="399" w:firstLine="566"/>
        <w:jc w:val="right"/>
      </w:pPr>
      <w:r>
        <w:t>Акробатическая</w:t>
      </w:r>
      <w:r>
        <w:rPr>
          <w:spacing w:val="40"/>
        </w:rPr>
        <w:t xml:space="preserve"> </w:t>
      </w:r>
      <w:r>
        <w:t>комбинация</w:t>
      </w:r>
      <w:r>
        <w:rPr>
          <w:spacing w:val="40"/>
        </w:rPr>
        <w:t xml:space="preserve"> </w:t>
      </w:r>
      <w:r>
        <w:t>из</w:t>
      </w:r>
      <w:r>
        <w:rPr>
          <w:spacing w:val="40"/>
        </w:rPr>
        <w:t xml:space="preserve"> </w:t>
      </w:r>
      <w:r>
        <w:t>ранее</w:t>
      </w:r>
      <w:r>
        <w:rPr>
          <w:spacing w:val="40"/>
        </w:rPr>
        <w:t xml:space="preserve"> </w:t>
      </w:r>
      <w:r>
        <w:t>освоенных</w:t>
      </w:r>
      <w:r>
        <w:rPr>
          <w:spacing w:val="40"/>
        </w:rPr>
        <w:t xml:space="preserve"> </w:t>
      </w:r>
      <w:r>
        <w:t>упражнений</w:t>
      </w:r>
      <w:r>
        <w:rPr>
          <w:spacing w:val="40"/>
        </w:rPr>
        <w:t xml:space="preserve"> </w:t>
      </w:r>
      <w:r>
        <w:t>силовой</w:t>
      </w:r>
      <w:r>
        <w:rPr>
          <w:spacing w:val="40"/>
        </w:rPr>
        <w:t xml:space="preserve"> </w:t>
      </w:r>
      <w:r>
        <w:t>направленности,</w:t>
      </w:r>
      <w:r>
        <w:rPr>
          <w:spacing w:val="40"/>
        </w:rPr>
        <w:t xml:space="preserve"> </w:t>
      </w:r>
      <w:r>
        <w:t>с увеличивающимся</w:t>
      </w:r>
      <w:r>
        <w:rPr>
          <w:spacing w:val="-3"/>
        </w:rPr>
        <w:t xml:space="preserve"> </w:t>
      </w:r>
      <w:r>
        <w:t>числом</w:t>
      </w:r>
      <w:r>
        <w:rPr>
          <w:spacing w:val="-6"/>
        </w:rPr>
        <w:t xml:space="preserve"> </w:t>
      </w:r>
      <w:r>
        <w:t>технических</w:t>
      </w:r>
      <w:r>
        <w:rPr>
          <w:spacing w:val="-7"/>
        </w:rPr>
        <w:t xml:space="preserve"> </w:t>
      </w:r>
      <w:r>
        <w:t>элементов</w:t>
      </w:r>
      <w:r>
        <w:rPr>
          <w:spacing w:val="-1"/>
        </w:rPr>
        <w:t xml:space="preserve"> </w:t>
      </w:r>
      <w:r>
        <w:t>в</w:t>
      </w:r>
      <w:r>
        <w:rPr>
          <w:spacing w:val="-6"/>
        </w:rPr>
        <w:t xml:space="preserve"> </w:t>
      </w:r>
      <w:r>
        <w:t>стойках,</w:t>
      </w:r>
      <w:r>
        <w:rPr>
          <w:spacing w:val="-1"/>
        </w:rPr>
        <w:t xml:space="preserve"> </w:t>
      </w:r>
      <w:r>
        <w:t>упорах,</w:t>
      </w:r>
      <w:r>
        <w:rPr>
          <w:spacing w:val="-1"/>
        </w:rPr>
        <w:t xml:space="preserve"> </w:t>
      </w:r>
      <w:r>
        <w:t>кувырках,</w:t>
      </w:r>
      <w:r>
        <w:rPr>
          <w:spacing w:val="-1"/>
        </w:rPr>
        <w:t xml:space="preserve"> </w:t>
      </w:r>
      <w:r>
        <w:t>прыжках</w:t>
      </w:r>
      <w:r>
        <w:rPr>
          <w:spacing w:val="-7"/>
        </w:rPr>
        <w:t xml:space="preserve"> </w:t>
      </w:r>
      <w:r>
        <w:t>(юноши). Гимнастическая</w:t>
      </w:r>
      <w:r>
        <w:rPr>
          <w:spacing w:val="40"/>
        </w:rPr>
        <w:t xml:space="preserve"> </w:t>
      </w:r>
      <w:r>
        <w:t>комбинация</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из</w:t>
      </w:r>
      <w:r>
        <w:rPr>
          <w:spacing w:val="40"/>
        </w:rPr>
        <w:t xml:space="preserve"> </w:t>
      </w:r>
      <w:r>
        <w:t>ранее</w:t>
      </w:r>
      <w:r>
        <w:rPr>
          <w:spacing w:val="40"/>
        </w:rPr>
        <w:t xml:space="preserve"> </w:t>
      </w:r>
      <w:r>
        <w:t>освоенных</w:t>
      </w:r>
      <w:r>
        <w:rPr>
          <w:spacing w:val="40"/>
        </w:rPr>
        <w:t xml:space="preserve"> </w:t>
      </w:r>
      <w:r>
        <w:t>упражнений</w:t>
      </w:r>
      <w:r>
        <w:rPr>
          <w:spacing w:val="40"/>
        </w:rPr>
        <w:t xml:space="preserve"> </w:t>
      </w:r>
      <w:r>
        <w:t>с</w:t>
      </w:r>
    </w:p>
    <w:p w:rsidR="00ED6F15" w:rsidRDefault="00D45F34">
      <w:pPr>
        <w:pStyle w:val="a3"/>
        <w:spacing w:before="71" w:line="264" w:lineRule="auto"/>
        <w:ind w:right="397" w:firstLine="0"/>
      </w:pPr>
      <w:r>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D6F15" w:rsidRDefault="00D45F34">
      <w:pPr>
        <w:pStyle w:val="a3"/>
        <w:spacing w:line="274" w:lineRule="exact"/>
        <w:ind w:left="1104" w:firstLine="0"/>
      </w:pPr>
      <w:r>
        <w:t>Модуль</w:t>
      </w:r>
      <w:r>
        <w:rPr>
          <w:spacing w:val="-6"/>
        </w:rPr>
        <w:t xml:space="preserve"> </w:t>
      </w:r>
      <w:r>
        <w:t>«Лёгкая</w:t>
      </w:r>
      <w:r>
        <w:rPr>
          <w:spacing w:val="-6"/>
        </w:rPr>
        <w:t xml:space="preserve"> </w:t>
      </w:r>
      <w:r>
        <w:rPr>
          <w:spacing w:val="-2"/>
        </w:rPr>
        <w:t>атлетика».</w:t>
      </w:r>
    </w:p>
    <w:p w:rsidR="00ED6F15" w:rsidRDefault="00D45F34">
      <w:pPr>
        <w:pStyle w:val="a3"/>
        <w:spacing w:before="27"/>
        <w:ind w:left="1104" w:firstLine="0"/>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rsidR="00ED6F15" w:rsidRDefault="00D45F34">
      <w:pPr>
        <w:pStyle w:val="a3"/>
        <w:spacing w:before="31" w:line="264" w:lineRule="auto"/>
        <w:ind w:right="387" w:firstLine="566"/>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Pr>
          <w:spacing w:val="-2"/>
        </w:rPr>
        <w:t>атлетики.</w:t>
      </w:r>
    </w:p>
    <w:p w:rsidR="00ED6F15" w:rsidRDefault="00D45F34">
      <w:pPr>
        <w:pStyle w:val="a3"/>
        <w:ind w:left="1104" w:firstLine="0"/>
      </w:pPr>
      <w:r>
        <w:lastRenderedPageBreak/>
        <w:t>Модуль</w:t>
      </w:r>
      <w:r>
        <w:rPr>
          <w:spacing w:val="-3"/>
        </w:rPr>
        <w:t xml:space="preserve"> </w:t>
      </w:r>
      <w:r>
        <w:t>«Зимние</w:t>
      </w:r>
      <w:r>
        <w:rPr>
          <w:spacing w:val="-3"/>
        </w:rPr>
        <w:t xml:space="preserve"> </w:t>
      </w:r>
      <w:r>
        <w:t>виды</w:t>
      </w:r>
      <w:r>
        <w:rPr>
          <w:spacing w:val="-2"/>
        </w:rPr>
        <w:t xml:space="preserve"> спорта».</w:t>
      </w:r>
    </w:p>
    <w:p w:rsidR="00ED6F15" w:rsidRDefault="00D45F34">
      <w:pPr>
        <w:pStyle w:val="a3"/>
        <w:spacing w:before="27" w:line="264" w:lineRule="auto"/>
        <w:ind w:right="399" w:firstLine="566"/>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1"/>
        </w:rPr>
        <w:t xml:space="preserve"> </w:t>
      </w:r>
      <w:r>
        <w:t>при</w:t>
      </w:r>
      <w:r>
        <w:rPr>
          <w:spacing w:val="-1"/>
        </w:rPr>
        <w:t xml:space="preserve"> </w:t>
      </w:r>
      <w:r>
        <w:t>спуске</w:t>
      </w:r>
      <w:r>
        <w:rPr>
          <w:spacing w:val="-3"/>
        </w:rPr>
        <w:t xml:space="preserve"> </w:t>
      </w:r>
      <w:r>
        <w:t>на</w:t>
      </w:r>
      <w:r>
        <w:rPr>
          <w:spacing w:val="-3"/>
        </w:rPr>
        <w:t xml:space="preserve"> </w:t>
      </w:r>
      <w:r>
        <w:t>лыжах</w:t>
      </w:r>
      <w:r>
        <w:rPr>
          <w:spacing w:val="-7"/>
        </w:rPr>
        <w:t xml:space="preserve"> </w:t>
      </w:r>
      <w:r>
        <w:t>с</w:t>
      </w:r>
      <w:r>
        <w:rPr>
          <w:spacing w:val="-3"/>
        </w:rPr>
        <w:t xml:space="preserve"> </w:t>
      </w:r>
      <w:r>
        <w:t>пологого склона, переход</w:t>
      </w:r>
      <w:r>
        <w:rPr>
          <w:spacing w:val="-4"/>
        </w:rPr>
        <w:t xml:space="preserve"> </w:t>
      </w:r>
      <w:r>
        <w:t>с</w:t>
      </w:r>
      <w:r>
        <w:rPr>
          <w:spacing w:val="-3"/>
        </w:rPr>
        <w:t xml:space="preserve"> </w:t>
      </w:r>
      <w:r>
        <w:t>попеременного двухшажного</w:t>
      </w:r>
      <w:r>
        <w:rPr>
          <w:spacing w:val="-2"/>
        </w:rPr>
        <w:t xml:space="preserve"> </w:t>
      </w:r>
      <w:r>
        <w:t>хода на одновременный бесшажный ход и обратно, ранее разученные упражнения лыжной подготовки</w:t>
      </w:r>
      <w:r>
        <w:rPr>
          <w:spacing w:val="40"/>
        </w:rPr>
        <w:t xml:space="preserve"> </w:t>
      </w:r>
      <w:r>
        <w:t>в передвижениях на лыжах, при спусках, подъёмах, торможении.</w:t>
      </w:r>
    </w:p>
    <w:p w:rsidR="00ED6F15" w:rsidRDefault="00D45F34">
      <w:pPr>
        <w:pStyle w:val="a3"/>
        <w:spacing w:line="276" w:lineRule="exact"/>
        <w:ind w:left="1104" w:firstLine="0"/>
      </w:pPr>
      <w:r>
        <w:t>Модуль</w:t>
      </w:r>
      <w:r>
        <w:rPr>
          <w:spacing w:val="-3"/>
        </w:rPr>
        <w:t xml:space="preserve"> </w:t>
      </w:r>
      <w:r>
        <w:t>«Спортивные</w:t>
      </w:r>
      <w:r>
        <w:rPr>
          <w:spacing w:val="-8"/>
        </w:rPr>
        <w:t xml:space="preserve"> </w:t>
      </w:r>
      <w:r>
        <w:rPr>
          <w:spacing w:val="-2"/>
        </w:rPr>
        <w:t>игры».</w:t>
      </w:r>
    </w:p>
    <w:p w:rsidR="00ED6F15" w:rsidRDefault="00D45F34">
      <w:pPr>
        <w:pStyle w:val="a3"/>
        <w:spacing w:before="26" w:line="266" w:lineRule="auto"/>
        <w:ind w:right="401" w:firstLine="566"/>
      </w:pPr>
      <w:r>
        <w:t>Баскетбол. Повороты</w:t>
      </w:r>
      <w:r>
        <w:rPr>
          <w:spacing w:val="-1"/>
        </w:rPr>
        <w:t xml:space="preserve"> </w:t>
      </w:r>
      <w:r>
        <w:t>туловища</w:t>
      </w:r>
      <w:r>
        <w:rPr>
          <w:spacing w:val="-3"/>
        </w:rPr>
        <w:t xml:space="preserve"> </w:t>
      </w:r>
      <w:r>
        <w:t>в</w:t>
      </w:r>
      <w:r>
        <w:rPr>
          <w:spacing w:val="-5"/>
        </w:rPr>
        <w:t xml:space="preserve"> </w:t>
      </w:r>
      <w:r>
        <w:t>правую и</w:t>
      </w:r>
      <w:r>
        <w:rPr>
          <w:spacing w:val="-1"/>
        </w:rPr>
        <w:t xml:space="preserve"> </w:t>
      </w:r>
      <w:r>
        <w:t>левую</w:t>
      </w:r>
      <w:r>
        <w:rPr>
          <w:spacing w:val="-4"/>
        </w:rPr>
        <w:t xml:space="preserve"> </w:t>
      </w:r>
      <w:r>
        <w:t>стороны</w:t>
      </w:r>
      <w:r>
        <w:rPr>
          <w:spacing w:val="-1"/>
        </w:rPr>
        <w:t xml:space="preserve"> </w:t>
      </w:r>
      <w:r>
        <w:t>с</w:t>
      </w:r>
      <w:r>
        <w:rPr>
          <w:spacing w:val="-3"/>
        </w:rPr>
        <w:t xml:space="preserve"> </w:t>
      </w:r>
      <w:r>
        <w:t>удержанием</w:t>
      </w:r>
      <w:r>
        <w:rPr>
          <w:spacing w:val="-1"/>
        </w:rPr>
        <w:t xml:space="preserve"> </w:t>
      </w:r>
      <w:r>
        <w:t>мяча</w:t>
      </w:r>
      <w:r>
        <w:rPr>
          <w:spacing w:val="-3"/>
        </w:rPr>
        <w:t xml:space="preserve"> </w:t>
      </w:r>
      <w:r>
        <w:t>двумя</w:t>
      </w:r>
      <w:r>
        <w:rPr>
          <w:spacing w:val="-2"/>
        </w:rPr>
        <w:t xml:space="preserve"> </w:t>
      </w:r>
      <w:r>
        <w:t>руками, передача мяча одной рукой</w:t>
      </w:r>
      <w:r>
        <w:rPr>
          <w:spacing w:val="-1"/>
        </w:rPr>
        <w:t xml:space="preserve"> </w:t>
      </w:r>
      <w:r>
        <w:t>от</w:t>
      </w:r>
      <w:r>
        <w:rPr>
          <w:spacing w:val="-2"/>
        </w:rPr>
        <w:t xml:space="preserve"> </w:t>
      </w:r>
      <w:r>
        <w:t>плеча и снизу, бросок мяча двумя и</w:t>
      </w:r>
      <w:r>
        <w:rPr>
          <w:spacing w:val="-1"/>
        </w:rPr>
        <w:t xml:space="preserve"> </w:t>
      </w:r>
      <w:r>
        <w:t>одной рукой в прыжке. Игровая деятельность по правилам с использованием ранее разученных технических приёмов.</w:t>
      </w:r>
    </w:p>
    <w:p w:rsidR="00ED6F15" w:rsidRDefault="00D45F34">
      <w:pPr>
        <w:pStyle w:val="a3"/>
        <w:spacing w:line="264" w:lineRule="auto"/>
        <w:ind w:right="397" w:firstLine="566"/>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D6F15" w:rsidRDefault="00D45F34">
      <w:pPr>
        <w:pStyle w:val="a3"/>
        <w:spacing w:line="264" w:lineRule="auto"/>
        <w:ind w:right="386" w:firstLine="566"/>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w:t>
      </w:r>
      <w:r>
        <w:rPr>
          <w:spacing w:val="40"/>
        </w:rPr>
        <w:t xml:space="preserve"> </w:t>
      </w:r>
      <w:r>
        <w:t>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D6F15" w:rsidRDefault="00D45F34">
      <w:pPr>
        <w:pStyle w:val="a3"/>
        <w:spacing w:line="264" w:lineRule="auto"/>
        <w:ind w:right="403" w:firstLine="56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D6F15" w:rsidRDefault="00D45F34">
      <w:pPr>
        <w:pStyle w:val="a3"/>
        <w:ind w:left="1104" w:firstLine="0"/>
      </w:pPr>
      <w:r>
        <w:t>Модуль</w:t>
      </w:r>
      <w:r>
        <w:rPr>
          <w:spacing w:val="-5"/>
        </w:rPr>
        <w:t xml:space="preserve"> </w:t>
      </w:r>
      <w:r>
        <w:rPr>
          <w:spacing w:val="-2"/>
        </w:rPr>
        <w:t>«Спорт».</w:t>
      </w:r>
    </w:p>
    <w:p w:rsidR="00ED6F15" w:rsidRDefault="00D45F34">
      <w:pPr>
        <w:pStyle w:val="a3"/>
        <w:spacing w:before="23" w:line="264" w:lineRule="auto"/>
        <w:ind w:right="400" w:firstLine="566"/>
      </w:pPr>
      <w:r>
        <w:t>Физическая подготовка к выполнению нормативов Комплекса ГТО с использованием</w:t>
      </w:r>
      <w:r>
        <w:rPr>
          <w:spacing w:val="4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6F15" w:rsidRDefault="00ED6F15">
      <w:pPr>
        <w:pStyle w:val="a3"/>
        <w:spacing w:before="3"/>
        <w:ind w:left="0" w:firstLine="0"/>
        <w:jc w:val="left"/>
      </w:pPr>
    </w:p>
    <w:p w:rsidR="00ED6F15" w:rsidRDefault="00D45F34">
      <w:pPr>
        <w:pStyle w:val="2"/>
        <w:spacing w:before="1"/>
        <w:ind w:left="1104"/>
        <w:jc w:val="both"/>
      </w:pPr>
      <w:r>
        <w:t xml:space="preserve">9 </w:t>
      </w:r>
      <w:r>
        <w:rPr>
          <w:spacing w:val="-2"/>
        </w:rPr>
        <w:t>КЛАСС</w:t>
      </w:r>
    </w:p>
    <w:p w:rsidR="00ED6F15" w:rsidRDefault="00D45F34">
      <w:pPr>
        <w:pStyle w:val="4"/>
        <w:spacing w:before="2"/>
      </w:pPr>
      <w:r>
        <w:t>Знания</w:t>
      </w:r>
      <w:r>
        <w:rPr>
          <w:spacing w:val="-1"/>
        </w:rPr>
        <w:t xml:space="preserve"> </w:t>
      </w:r>
      <w:r>
        <w:t>о</w:t>
      </w:r>
      <w:r>
        <w:rPr>
          <w:spacing w:val="-7"/>
        </w:rPr>
        <w:t xml:space="preserve"> </w:t>
      </w:r>
      <w:r>
        <w:t>физической</w:t>
      </w:r>
      <w:r>
        <w:rPr>
          <w:spacing w:val="-1"/>
        </w:rPr>
        <w:t xml:space="preserve"> </w:t>
      </w:r>
      <w:r>
        <w:rPr>
          <w:spacing w:val="-2"/>
        </w:rPr>
        <w:t>культуре.</w:t>
      </w:r>
    </w:p>
    <w:p w:rsidR="00ED6F15" w:rsidRDefault="00D45F34">
      <w:pPr>
        <w:pStyle w:val="a3"/>
        <w:spacing w:before="22" w:line="264" w:lineRule="auto"/>
        <w:ind w:right="388" w:firstLine="566"/>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ED6F15" w:rsidRDefault="00D45F34">
      <w:pPr>
        <w:pStyle w:val="4"/>
        <w:spacing w:before="6"/>
      </w:pPr>
      <w:r>
        <w:t>Способы</w:t>
      </w:r>
      <w:r>
        <w:rPr>
          <w:spacing w:val="-2"/>
        </w:rPr>
        <w:t xml:space="preserve"> </w:t>
      </w:r>
      <w:r>
        <w:t>самостоятельной</w:t>
      </w:r>
      <w:r>
        <w:rPr>
          <w:spacing w:val="-6"/>
        </w:rPr>
        <w:t xml:space="preserve"> </w:t>
      </w:r>
      <w:r>
        <w:rPr>
          <w:spacing w:val="-2"/>
        </w:rPr>
        <w:t>деятельности.</w:t>
      </w:r>
    </w:p>
    <w:p w:rsidR="00ED6F15" w:rsidRDefault="00D45F34">
      <w:pPr>
        <w:pStyle w:val="a3"/>
        <w:spacing w:before="22"/>
        <w:ind w:right="393" w:firstLine="566"/>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D6F15" w:rsidRDefault="00D45F34">
      <w:pPr>
        <w:pStyle w:val="4"/>
        <w:spacing w:before="5"/>
      </w:pPr>
      <w:r>
        <w:t>Физическое</w:t>
      </w:r>
      <w:r>
        <w:rPr>
          <w:spacing w:val="-1"/>
        </w:rPr>
        <w:t xml:space="preserve"> </w:t>
      </w:r>
      <w:r>
        <w:rPr>
          <w:spacing w:val="-2"/>
        </w:rPr>
        <w:t>совершенствование.</w:t>
      </w:r>
    </w:p>
    <w:p w:rsidR="00ED6F15" w:rsidRDefault="00D45F34">
      <w:pPr>
        <w:spacing w:before="71" w:line="275" w:lineRule="exact"/>
        <w:ind w:left="1104"/>
        <w:jc w:val="both"/>
        <w:rPr>
          <w:i/>
          <w:sz w:val="24"/>
        </w:rPr>
      </w:pPr>
      <w:r>
        <w:rPr>
          <w:i/>
          <w:sz w:val="24"/>
        </w:rPr>
        <w:t>Физкультурно-оздоровительная</w:t>
      </w:r>
      <w:r>
        <w:rPr>
          <w:i/>
          <w:spacing w:val="-13"/>
          <w:sz w:val="24"/>
        </w:rPr>
        <w:t xml:space="preserve"> </w:t>
      </w:r>
      <w:r>
        <w:rPr>
          <w:i/>
          <w:spacing w:val="-2"/>
          <w:sz w:val="24"/>
        </w:rPr>
        <w:t>деятельность.</w:t>
      </w:r>
    </w:p>
    <w:p w:rsidR="00ED6F15" w:rsidRDefault="00D45F34">
      <w:pPr>
        <w:pStyle w:val="a3"/>
        <w:ind w:right="401" w:firstLine="566"/>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D6F15" w:rsidRDefault="00D45F34">
      <w:pPr>
        <w:spacing w:before="2"/>
        <w:ind w:left="1104"/>
        <w:jc w:val="both"/>
        <w:rPr>
          <w:i/>
          <w:sz w:val="24"/>
        </w:rPr>
      </w:pPr>
      <w:r>
        <w:rPr>
          <w:i/>
          <w:sz w:val="24"/>
        </w:rPr>
        <w:t>Спортивно-оздоровительная</w:t>
      </w:r>
      <w:r>
        <w:rPr>
          <w:i/>
          <w:spacing w:val="-15"/>
          <w:sz w:val="24"/>
        </w:rPr>
        <w:t xml:space="preserve"> </w:t>
      </w:r>
      <w:r>
        <w:rPr>
          <w:i/>
          <w:spacing w:val="-2"/>
          <w:sz w:val="24"/>
        </w:rPr>
        <w:t>деятельность.</w:t>
      </w:r>
    </w:p>
    <w:p w:rsidR="00ED6F15" w:rsidRDefault="00D45F34">
      <w:pPr>
        <w:pStyle w:val="a3"/>
        <w:spacing w:before="27"/>
        <w:ind w:left="1104" w:firstLine="0"/>
      </w:pPr>
      <w:r>
        <w:t>Модуль</w:t>
      </w:r>
      <w:r>
        <w:rPr>
          <w:spacing w:val="-5"/>
        </w:rPr>
        <w:t xml:space="preserve"> </w:t>
      </w:r>
      <w:r>
        <w:rPr>
          <w:spacing w:val="-2"/>
        </w:rPr>
        <w:t>«Гимнастика».</w:t>
      </w:r>
    </w:p>
    <w:p w:rsidR="00ED6F15" w:rsidRDefault="00D45F34">
      <w:pPr>
        <w:pStyle w:val="a3"/>
        <w:spacing w:before="26" w:line="264" w:lineRule="auto"/>
        <w:ind w:right="392" w:firstLine="566"/>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w:t>
      </w:r>
      <w:r>
        <w:lastRenderedPageBreak/>
        <w:t>упражнений с построением пирамид, элементами степ-аэробики, акробатики и ритмической гимнастики (девушки).</w:t>
      </w:r>
    </w:p>
    <w:p w:rsidR="00ED6F15" w:rsidRDefault="00D45F34">
      <w:pPr>
        <w:pStyle w:val="a3"/>
        <w:spacing w:before="1"/>
        <w:ind w:left="1104" w:firstLine="0"/>
      </w:pPr>
      <w:r>
        <w:t>Модуль</w:t>
      </w:r>
      <w:r>
        <w:rPr>
          <w:spacing w:val="-6"/>
        </w:rPr>
        <w:t xml:space="preserve"> </w:t>
      </w:r>
      <w:r>
        <w:t>«Лёгкая</w:t>
      </w:r>
      <w:r>
        <w:rPr>
          <w:spacing w:val="-6"/>
        </w:rPr>
        <w:t xml:space="preserve"> </w:t>
      </w:r>
      <w:r>
        <w:rPr>
          <w:spacing w:val="-2"/>
        </w:rPr>
        <w:t>атлетика».</w:t>
      </w:r>
    </w:p>
    <w:p w:rsidR="00ED6F15" w:rsidRDefault="00D45F34">
      <w:pPr>
        <w:pStyle w:val="a3"/>
        <w:spacing w:before="27" w:line="264" w:lineRule="auto"/>
        <w:ind w:right="397" w:firstLine="566"/>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w:t>
      </w:r>
      <w:r>
        <w:rPr>
          <w:spacing w:val="-2"/>
        </w:rPr>
        <w:t>дальность.</w:t>
      </w:r>
    </w:p>
    <w:p w:rsidR="00ED6F15" w:rsidRDefault="00D45F34">
      <w:pPr>
        <w:pStyle w:val="a3"/>
        <w:ind w:left="1104" w:firstLine="0"/>
      </w:pPr>
      <w:r>
        <w:t>Модуль</w:t>
      </w:r>
      <w:r>
        <w:rPr>
          <w:spacing w:val="-3"/>
        </w:rPr>
        <w:t xml:space="preserve"> </w:t>
      </w:r>
      <w:r>
        <w:t>«Зимние</w:t>
      </w:r>
      <w:r>
        <w:rPr>
          <w:spacing w:val="-3"/>
        </w:rPr>
        <w:t xml:space="preserve"> </w:t>
      </w:r>
      <w:r>
        <w:t>виды</w:t>
      </w:r>
      <w:r>
        <w:rPr>
          <w:spacing w:val="-2"/>
        </w:rPr>
        <w:t xml:space="preserve"> спорта».</w:t>
      </w:r>
    </w:p>
    <w:p w:rsidR="00ED6F15" w:rsidRDefault="00D45F34">
      <w:pPr>
        <w:pStyle w:val="a3"/>
        <w:spacing w:before="31" w:line="264" w:lineRule="auto"/>
        <w:ind w:right="392" w:firstLine="566"/>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D6F15" w:rsidRDefault="00D45F34">
      <w:pPr>
        <w:pStyle w:val="a3"/>
        <w:spacing w:line="273" w:lineRule="exact"/>
        <w:ind w:left="1104" w:firstLine="0"/>
      </w:pPr>
      <w:r>
        <w:t>Модуль</w:t>
      </w:r>
      <w:r>
        <w:rPr>
          <w:spacing w:val="-3"/>
        </w:rPr>
        <w:t xml:space="preserve"> </w:t>
      </w:r>
      <w:r>
        <w:t>«Спортивные</w:t>
      </w:r>
      <w:r>
        <w:rPr>
          <w:spacing w:val="-8"/>
        </w:rPr>
        <w:t xml:space="preserve"> </w:t>
      </w:r>
      <w:r>
        <w:rPr>
          <w:spacing w:val="-2"/>
        </w:rPr>
        <w:t>игры».</w:t>
      </w:r>
    </w:p>
    <w:p w:rsidR="00ED6F15" w:rsidRDefault="00D45F34">
      <w:pPr>
        <w:pStyle w:val="a3"/>
        <w:spacing w:before="31" w:line="264" w:lineRule="auto"/>
        <w:ind w:right="405" w:firstLine="566"/>
      </w:pPr>
      <w:r>
        <w:t>Баскетбол. Техническая подготовка в игровых действиях: ведение, передачи, приёмы и броски мяча на месте, в прыжке, после ведения.</w:t>
      </w:r>
    </w:p>
    <w:p w:rsidR="00ED6F15" w:rsidRDefault="00D45F34">
      <w:pPr>
        <w:pStyle w:val="a3"/>
        <w:spacing w:line="264" w:lineRule="auto"/>
        <w:ind w:right="401" w:firstLine="566"/>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D6F15" w:rsidRDefault="00D45F34">
      <w:pPr>
        <w:pStyle w:val="a3"/>
        <w:spacing w:before="1" w:line="264" w:lineRule="auto"/>
        <w:ind w:right="407" w:firstLine="566"/>
      </w:pPr>
      <w:r>
        <w:t>Футбол. Техническая подготовка в игровых действиях: ведение, приёмы и передачи, остановки и удары по мячу с места и в движении.</w:t>
      </w:r>
    </w:p>
    <w:p w:rsidR="00ED6F15" w:rsidRDefault="00D45F34">
      <w:pPr>
        <w:pStyle w:val="a3"/>
        <w:spacing w:line="264" w:lineRule="auto"/>
        <w:ind w:right="403" w:firstLine="56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D6F15" w:rsidRDefault="00D45F34">
      <w:pPr>
        <w:pStyle w:val="a3"/>
        <w:ind w:left="1104" w:firstLine="0"/>
      </w:pPr>
      <w:r>
        <w:t>Модуль</w:t>
      </w:r>
      <w:r>
        <w:rPr>
          <w:spacing w:val="-5"/>
        </w:rPr>
        <w:t xml:space="preserve"> </w:t>
      </w:r>
      <w:r>
        <w:rPr>
          <w:spacing w:val="-2"/>
        </w:rPr>
        <w:t>«Спорт».</w:t>
      </w:r>
    </w:p>
    <w:p w:rsidR="00ED6F15" w:rsidRDefault="00D45F34">
      <w:pPr>
        <w:pStyle w:val="a3"/>
        <w:spacing w:before="26" w:line="264" w:lineRule="auto"/>
        <w:ind w:right="400" w:firstLine="566"/>
      </w:pPr>
      <w:r>
        <w:t>Физическая подготовка к выполнению нормативов Комплекса ГТО с использованием</w:t>
      </w:r>
      <w:r>
        <w:rPr>
          <w:spacing w:val="40"/>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6F15" w:rsidRDefault="00D45F34">
      <w:pPr>
        <w:pStyle w:val="4"/>
        <w:spacing w:before="6"/>
      </w:pPr>
      <w:r>
        <w:t>Программа</w:t>
      </w:r>
      <w:r>
        <w:rPr>
          <w:spacing w:val="-6"/>
        </w:rPr>
        <w:t xml:space="preserve"> </w:t>
      </w:r>
      <w:r>
        <w:t>вариативного</w:t>
      </w:r>
      <w:r>
        <w:rPr>
          <w:spacing w:val="-3"/>
        </w:rPr>
        <w:t xml:space="preserve"> </w:t>
      </w:r>
      <w:r>
        <w:t>модуля</w:t>
      </w:r>
      <w:r>
        <w:rPr>
          <w:spacing w:val="-7"/>
        </w:rPr>
        <w:t xml:space="preserve"> </w:t>
      </w:r>
      <w:r>
        <w:t>«Базовая</w:t>
      </w:r>
      <w:r>
        <w:rPr>
          <w:spacing w:val="-7"/>
        </w:rPr>
        <w:t xml:space="preserve"> </w:t>
      </w:r>
      <w:r>
        <w:t>физическая</w:t>
      </w:r>
      <w:r>
        <w:rPr>
          <w:spacing w:val="-2"/>
        </w:rPr>
        <w:t xml:space="preserve"> подготовка».</w:t>
      </w:r>
    </w:p>
    <w:p w:rsidR="00ED6F15" w:rsidRDefault="00D45F34">
      <w:pPr>
        <w:spacing w:before="22"/>
        <w:ind w:left="1104"/>
        <w:jc w:val="both"/>
        <w:rPr>
          <w:i/>
          <w:sz w:val="24"/>
        </w:rPr>
      </w:pPr>
      <w:r>
        <w:rPr>
          <w:i/>
          <w:sz w:val="24"/>
        </w:rPr>
        <w:t>Развитие</w:t>
      </w:r>
      <w:r>
        <w:rPr>
          <w:i/>
          <w:spacing w:val="-1"/>
          <w:sz w:val="24"/>
        </w:rPr>
        <w:t xml:space="preserve"> </w:t>
      </w:r>
      <w:r>
        <w:rPr>
          <w:i/>
          <w:sz w:val="24"/>
        </w:rPr>
        <w:t xml:space="preserve">силовых </w:t>
      </w:r>
      <w:r>
        <w:rPr>
          <w:i/>
          <w:spacing w:val="-2"/>
          <w:sz w:val="24"/>
        </w:rPr>
        <w:t>способностей.</w:t>
      </w:r>
    </w:p>
    <w:p w:rsidR="00ED6F15" w:rsidRDefault="00D45F34">
      <w:pPr>
        <w:pStyle w:val="a3"/>
        <w:spacing w:before="26" w:line="264" w:lineRule="auto"/>
        <w:ind w:right="387" w:firstLine="566"/>
      </w:pPr>
      <w:r>
        <w:t>Комплексы</w:t>
      </w:r>
      <w:r>
        <w:rPr>
          <w:spacing w:val="-5"/>
        </w:rPr>
        <w:t xml:space="preserve"> </w:t>
      </w:r>
      <w:r>
        <w:t>общеразвивающих</w:t>
      </w:r>
      <w:r>
        <w:rPr>
          <w:spacing w:val="-2"/>
        </w:rPr>
        <w:t xml:space="preserve"> </w:t>
      </w:r>
      <w:r>
        <w:t>и</w:t>
      </w:r>
      <w:r>
        <w:rPr>
          <w:spacing w:val="-1"/>
        </w:rPr>
        <w:t xml:space="preserve"> </w:t>
      </w:r>
      <w:r>
        <w:t>локально воздействующих упражнений, отягощённых</w:t>
      </w:r>
      <w:r>
        <w:rPr>
          <w:spacing w:val="-2"/>
        </w:rPr>
        <w:t xml:space="preserve"> </w:t>
      </w:r>
      <w:r>
        <w:t>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w:t>
      </w:r>
      <w:r>
        <w:rPr>
          <w:spacing w:val="-1"/>
        </w:rPr>
        <w:t xml:space="preserve"> </w:t>
      </w:r>
      <w:r>
        <w:t>на</w:t>
      </w:r>
      <w:r>
        <w:rPr>
          <w:spacing w:val="-7"/>
        </w:rPr>
        <w:t xml:space="preserve"> </w:t>
      </w:r>
      <w:r>
        <w:t>гимнастических</w:t>
      </w:r>
      <w:r>
        <w:rPr>
          <w:spacing w:val="-6"/>
        </w:rPr>
        <w:t xml:space="preserve"> </w:t>
      </w:r>
      <w:r>
        <w:t>снарядах</w:t>
      </w:r>
      <w:r>
        <w:rPr>
          <w:spacing w:val="-6"/>
        </w:rPr>
        <w:t xml:space="preserve"> </w:t>
      </w:r>
      <w:r>
        <w:t>(брусьях, перекладинах, гимнастической стенке</w:t>
      </w:r>
      <w:r>
        <w:rPr>
          <w:spacing w:val="-7"/>
        </w:rPr>
        <w:t xml:space="preserve"> </w:t>
      </w:r>
      <w:r>
        <w:t>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w:t>
      </w:r>
      <w:r>
        <w:rPr>
          <w:spacing w:val="40"/>
        </w:rPr>
        <w:t xml:space="preserve"> </w:t>
      </w:r>
      <w:r>
        <w:t>многоскоки, прыжки через препятствия и другие упражнения). Бег с дополнительным</w:t>
      </w:r>
      <w:r>
        <w:rPr>
          <w:spacing w:val="40"/>
        </w:rPr>
        <w:t xml:space="preserve"> </w:t>
      </w:r>
      <w:r>
        <w:t>отягощением (в горку и с горки, на короткие дистанции, эстафеты). Передвижения в висе и упоре на</w:t>
      </w:r>
      <w:r>
        <w:rPr>
          <w:spacing w:val="80"/>
        </w:rPr>
        <w:t xml:space="preserve"> </w:t>
      </w:r>
      <w:r>
        <w:t>руках.</w:t>
      </w:r>
      <w:r>
        <w:rPr>
          <w:spacing w:val="80"/>
        </w:rPr>
        <w:t xml:space="preserve"> </w:t>
      </w:r>
      <w:r>
        <w:t>Лазанье</w:t>
      </w:r>
      <w:r>
        <w:rPr>
          <w:spacing w:val="80"/>
        </w:rPr>
        <w:t xml:space="preserve"> </w:t>
      </w:r>
      <w:r>
        <w:t>(по</w:t>
      </w:r>
      <w:r>
        <w:rPr>
          <w:spacing w:val="80"/>
        </w:rPr>
        <w:t xml:space="preserve"> </w:t>
      </w:r>
      <w:r>
        <w:t>канату,</w:t>
      </w:r>
      <w:r>
        <w:rPr>
          <w:spacing w:val="80"/>
        </w:rPr>
        <w:t xml:space="preserve"> </w:t>
      </w:r>
      <w:r>
        <w:t>по</w:t>
      </w:r>
      <w:r>
        <w:rPr>
          <w:spacing w:val="80"/>
        </w:rPr>
        <w:t xml:space="preserve"> </w:t>
      </w:r>
      <w:r>
        <w:t>гимнастической</w:t>
      </w:r>
      <w:r>
        <w:rPr>
          <w:spacing w:val="80"/>
        </w:rPr>
        <w:t xml:space="preserve"> </w:t>
      </w:r>
      <w:r>
        <w:t>стенке</w:t>
      </w:r>
      <w:r>
        <w:rPr>
          <w:spacing w:val="80"/>
        </w:rPr>
        <w:t xml:space="preserve"> </w:t>
      </w:r>
      <w:r>
        <w:t>с</w:t>
      </w:r>
      <w:r>
        <w:rPr>
          <w:spacing w:val="80"/>
        </w:rPr>
        <w:t xml:space="preserve"> </w:t>
      </w:r>
      <w:r>
        <w:t>дополнительным</w:t>
      </w:r>
      <w:r>
        <w:rPr>
          <w:spacing w:val="80"/>
        </w:rPr>
        <w:t xml:space="preserve"> </w:t>
      </w:r>
      <w:r>
        <w:t>отягощением).</w:t>
      </w:r>
    </w:p>
    <w:p w:rsidR="00ED6F15" w:rsidRDefault="00D45F34">
      <w:pPr>
        <w:pStyle w:val="a3"/>
        <w:spacing w:before="71" w:line="264" w:lineRule="auto"/>
        <w:ind w:right="400" w:firstLine="0"/>
      </w:pPr>
      <w:r>
        <w:t>Переноска непредельных</w:t>
      </w:r>
      <w:r>
        <w:rPr>
          <w:spacing w:val="-8"/>
        </w:rPr>
        <w:t xml:space="preserve"> </w:t>
      </w:r>
      <w:r>
        <w:t>тяжестей</w:t>
      </w:r>
      <w:r>
        <w:rPr>
          <w:spacing w:val="-2"/>
        </w:rPr>
        <w:t xml:space="preserve"> </w:t>
      </w:r>
      <w:r>
        <w:t>(мальчики –</w:t>
      </w:r>
      <w:r>
        <w:rPr>
          <w:spacing w:val="-3"/>
        </w:rPr>
        <w:t xml:space="preserve"> </w:t>
      </w:r>
      <w:r>
        <w:t>сверстников</w:t>
      </w:r>
      <w:r>
        <w:rPr>
          <w:spacing w:val="-1"/>
        </w:rPr>
        <w:t xml:space="preserve"> </w:t>
      </w:r>
      <w:r>
        <w:t>способом</w:t>
      </w:r>
      <w:r>
        <w:rPr>
          <w:spacing w:val="-6"/>
        </w:rPr>
        <w:t xml:space="preserve"> </w:t>
      </w:r>
      <w:r>
        <w:t>на спине). Подвижные</w:t>
      </w:r>
      <w:r>
        <w:rPr>
          <w:spacing w:val="-9"/>
        </w:rPr>
        <w:t xml:space="preserve"> </w:t>
      </w:r>
      <w:r>
        <w:t>игры с силовой направленностью (импровизированный баскетбол с набивным мячом и другие игры).</w:t>
      </w:r>
    </w:p>
    <w:p w:rsidR="00ED6F15" w:rsidRDefault="00D45F34">
      <w:pPr>
        <w:spacing w:line="274" w:lineRule="exact"/>
        <w:ind w:left="1104"/>
        <w:jc w:val="both"/>
        <w:rPr>
          <w:i/>
          <w:sz w:val="24"/>
        </w:rPr>
      </w:pPr>
      <w:r>
        <w:rPr>
          <w:i/>
          <w:sz w:val="24"/>
        </w:rPr>
        <w:t>Развитие</w:t>
      </w:r>
      <w:r>
        <w:rPr>
          <w:i/>
          <w:spacing w:val="-4"/>
          <w:sz w:val="24"/>
        </w:rPr>
        <w:t xml:space="preserve"> </w:t>
      </w:r>
      <w:r>
        <w:rPr>
          <w:i/>
          <w:sz w:val="24"/>
        </w:rPr>
        <w:t>скоростных</w:t>
      </w:r>
      <w:r>
        <w:rPr>
          <w:i/>
          <w:spacing w:val="-2"/>
          <w:sz w:val="24"/>
        </w:rPr>
        <w:t xml:space="preserve"> способностей.</w:t>
      </w:r>
    </w:p>
    <w:p w:rsidR="00ED6F15" w:rsidRDefault="00D45F34">
      <w:pPr>
        <w:pStyle w:val="a3"/>
        <w:spacing w:before="27" w:line="264" w:lineRule="auto"/>
        <w:ind w:right="394" w:firstLine="566"/>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w:t>
      </w:r>
      <w:r>
        <w:rPr>
          <w:spacing w:val="-1"/>
        </w:rPr>
        <w:t xml:space="preserve"> </w:t>
      </w:r>
      <w:r>
        <w:t>максимальной скоростью и собиранием малых предметов, лежащих на полу и на разной высоте. Стартовые ускорения по дифференцированному</w:t>
      </w:r>
      <w:r>
        <w:rPr>
          <w:spacing w:val="-2"/>
        </w:rPr>
        <w:t xml:space="preserve"> </w:t>
      </w:r>
      <w:r>
        <w:t>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lastRenderedPageBreak/>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w:t>
      </w:r>
      <w:r>
        <w:rPr>
          <w:spacing w:val="-1"/>
        </w:rPr>
        <w:t xml:space="preserve"> </w:t>
      </w:r>
      <w:r>
        <w:t>высоты и</w:t>
      </w:r>
      <w:r>
        <w:rPr>
          <w:spacing w:val="-1"/>
        </w:rPr>
        <w:t xml:space="preserve"> </w:t>
      </w:r>
      <w:r>
        <w:t>ширины, повороты, обегание различных</w:t>
      </w:r>
      <w:r>
        <w:rPr>
          <w:spacing w:val="-2"/>
        </w:rPr>
        <w:t xml:space="preserve"> </w:t>
      </w:r>
      <w:r>
        <w:t>предметов (легкоатлетических стоек, мячей, лежащих</w:t>
      </w:r>
      <w:r>
        <w:rPr>
          <w:spacing w:val="-6"/>
        </w:rPr>
        <w:t xml:space="preserve"> </w:t>
      </w:r>
      <w:r>
        <w:t>на</w:t>
      </w:r>
      <w:r>
        <w:rPr>
          <w:spacing w:val="-2"/>
        </w:rPr>
        <w:t xml:space="preserve"> </w:t>
      </w:r>
      <w:r>
        <w:t>полу</w:t>
      </w:r>
      <w:r>
        <w:rPr>
          <w:spacing w:val="-10"/>
        </w:rPr>
        <w:t xml:space="preserve"> </w:t>
      </w:r>
      <w:r>
        <w:t>или подвешенных</w:t>
      </w:r>
      <w:r>
        <w:rPr>
          <w:spacing w:val="-6"/>
        </w:rPr>
        <w:t xml:space="preserve"> </w:t>
      </w:r>
      <w:r>
        <w:t>на</w:t>
      </w:r>
      <w:r>
        <w:rPr>
          <w:spacing w:val="-2"/>
        </w:rPr>
        <w:t xml:space="preserve"> </w:t>
      </w:r>
      <w:r>
        <w:t>высоте). Эстафеты</w:t>
      </w:r>
      <w:r>
        <w:rPr>
          <w:spacing w:val="-3"/>
        </w:rPr>
        <w:t xml:space="preserve"> </w:t>
      </w:r>
      <w:r>
        <w:t>и подвижные</w:t>
      </w:r>
      <w:r>
        <w:rPr>
          <w:spacing w:val="-7"/>
        </w:rPr>
        <w:t xml:space="preserve"> </w:t>
      </w:r>
      <w:r>
        <w:t>игры со скоростной направленностью. Технические действия из базовых видов спорта, выполняемые с максимальной скоростью движений.</w:t>
      </w:r>
    </w:p>
    <w:p w:rsidR="00ED6F15" w:rsidRDefault="00D45F34">
      <w:pPr>
        <w:spacing w:before="3"/>
        <w:ind w:left="1104"/>
        <w:jc w:val="both"/>
        <w:rPr>
          <w:i/>
          <w:sz w:val="24"/>
        </w:rPr>
      </w:pPr>
      <w:r>
        <w:rPr>
          <w:i/>
          <w:sz w:val="24"/>
        </w:rPr>
        <w:t>Развитие</w:t>
      </w:r>
      <w:r>
        <w:rPr>
          <w:i/>
          <w:spacing w:val="-1"/>
          <w:sz w:val="24"/>
        </w:rPr>
        <w:t xml:space="preserve"> </w:t>
      </w:r>
      <w:r>
        <w:rPr>
          <w:i/>
          <w:spacing w:val="-2"/>
          <w:sz w:val="24"/>
        </w:rPr>
        <w:t>выносливости.</w:t>
      </w:r>
    </w:p>
    <w:p w:rsidR="00ED6F15" w:rsidRDefault="00D45F34">
      <w:pPr>
        <w:pStyle w:val="a3"/>
        <w:spacing w:before="26" w:line="266" w:lineRule="auto"/>
        <w:ind w:right="400" w:firstLine="566"/>
      </w:pPr>
      <w:r>
        <w:t>Равномерный</w:t>
      </w:r>
      <w:r>
        <w:rPr>
          <w:spacing w:val="-1"/>
        </w:rPr>
        <w:t xml:space="preserve"> </w:t>
      </w:r>
      <w:r>
        <w:t>бег и</w:t>
      </w:r>
      <w:r>
        <w:rPr>
          <w:spacing w:val="-1"/>
        </w:rPr>
        <w:t xml:space="preserve"> </w:t>
      </w:r>
      <w:r>
        <w:t>передвижение</w:t>
      </w:r>
      <w:r>
        <w:rPr>
          <w:spacing w:val="-2"/>
        </w:rPr>
        <w:t xml:space="preserve"> </w:t>
      </w:r>
      <w:r>
        <w:t>на</w:t>
      </w:r>
      <w:r>
        <w:rPr>
          <w:spacing w:val="-3"/>
        </w:rPr>
        <w:t xml:space="preserve"> </w:t>
      </w:r>
      <w:r>
        <w:t>лыжах</w:t>
      </w:r>
      <w:r>
        <w:rPr>
          <w:spacing w:val="-6"/>
        </w:rPr>
        <w:t xml:space="preserve"> </w:t>
      </w:r>
      <w:r>
        <w:t>в</w:t>
      </w:r>
      <w:r>
        <w:rPr>
          <w:spacing w:val="-1"/>
        </w:rPr>
        <w:t xml:space="preserve"> </w:t>
      </w:r>
      <w:r>
        <w:t>режимах</w:t>
      </w:r>
      <w:r>
        <w:rPr>
          <w:spacing w:val="-2"/>
        </w:rPr>
        <w:t xml:space="preserve"> </w:t>
      </w:r>
      <w:r>
        <w:t>умеренной</w:t>
      </w:r>
      <w:r>
        <w:rPr>
          <w:spacing w:val="-1"/>
        </w:rPr>
        <w:t xml:space="preserve"> </w:t>
      </w:r>
      <w:r>
        <w:t>и</w:t>
      </w:r>
      <w:r>
        <w:rPr>
          <w:spacing w:val="-1"/>
        </w:rPr>
        <w:t xml:space="preserve"> </w:t>
      </w:r>
      <w:r>
        <w:t>большой</w:t>
      </w:r>
      <w:r>
        <w:rPr>
          <w:spacing w:val="-5"/>
        </w:rPr>
        <w:t xml:space="preserve"> </w:t>
      </w:r>
      <w:r>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D6F15" w:rsidRDefault="00D45F34">
      <w:pPr>
        <w:spacing w:line="269" w:lineRule="exact"/>
        <w:ind w:left="1104"/>
        <w:jc w:val="both"/>
        <w:rPr>
          <w:i/>
          <w:sz w:val="24"/>
        </w:rPr>
      </w:pPr>
      <w:r>
        <w:rPr>
          <w:i/>
          <w:sz w:val="24"/>
        </w:rPr>
        <w:t>Развитие</w:t>
      </w:r>
      <w:r>
        <w:rPr>
          <w:i/>
          <w:spacing w:val="-3"/>
          <w:sz w:val="24"/>
        </w:rPr>
        <w:t xml:space="preserve"> </w:t>
      </w:r>
      <w:r>
        <w:rPr>
          <w:i/>
          <w:sz w:val="24"/>
        </w:rPr>
        <w:t>координации</w:t>
      </w:r>
      <w:r>
        <w:rPr>
          <w:i/>
          <w:spacing w:val="-1"/>
          <w:sz w:val="24"/>
        </w:rPr>
        <w:t xml:space="preserve"> </w:t>
      </w:r>
      <w:r>
        <w:rPr>
          <w:i/>
          <w:spacing w:val="-2"/>
          <w:sz w:val="24"/>
        </w:rPr>
        <w:t>движений.</w:t>
      </w:r>
    </w:p>
    <w:p w:rsidR="00ED6F15" w:rsidRDefault="00D45F34">
      <w:pPr>
        <w:pStyle w:val="a3"/>
        <w:spacing w:before="27" w:line="264" w:lineRule="auto"/>
        <w:ind w:right="390" w:firstLine="566"/>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w:t>
      </w:r>
      <w:r>
        <w:rPr>
          <w:spacing w:val="40"/>
        </w:rPr>
        <w:t xml:space="preserve"> </w:t>
      </w:r>
      <w: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D6F15" w:rsidRDefault="00D45F34">
      <w:pPr>
        <w:spacing w:before="1"/>
        <w:ind w:left="1104"/>
        <w:jc w:val="both"/>
        <w:rPr>
          <w:i/>
          <w:sz w:val="24"/>
        </w:rPr>
      </w:pPr>
      <w:r>
        <w:rPr>
          <w:i/>
          <w:sz w:val="24"/>
        </w:rPr>
        <w:t>Развитие</w:t>
      </w:r>
      <w:r>
        <w:rPr>
          <w:i/>
          <w:spacing w:val="-1"/>
          <w:sz w:val="24"/>
        </w:rPr>
        <w:t xml:space="preserve"> </w:t>
      </w:r>
      <w:r>
        <w:rPr>
          <w:i/>
          <w:spacing w:val="-2"/>
          <w:sz w:val="24"/>
        </w:rPr>
        <w:t>гибкости.</w:t>
      </w:r>
    </w:p>
    <w:p w:rsidR="00ED6F15" w:rsidRDefault="00D45F34">
      <w:pPr>
        <w:pStyle w:val="a3"/>
        <w:spacing w:before="27" w:line="264" w:lineRule="auto"/>
        <w:ind w:right="391" w:firstLine="566"/>
      </w:pPr>
      <w:r>
        <w:t>Комплексы общеразвивающих упражнений (активных и пассивных), выполняемых с</w:t>
      </w:r>
      <w:r>
        <w:rPr>
          <w:spacing w:val="40"/>
        </w:rPr>
        <w:t xml:space="preserve"> </w:t>
      </w:r>
      <w:r>
        <w:t xml:space="preserve">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ED6F15" w:rsidRDefault="00D45F34">
      <w:pPr>
        <w:spacing w:before="1"/>
        <w:ind w:left="1104"/>
        <w:rPr>
          <w:i/>
          <w:sz w:val="24"/>
        </w:rPr>
      </w:pPr>
      <w:r>
        <w:rPr>
          <w:i/>
          <w:sz w:val="24"/>
        </w:rPr>
        <w:t>Упражнения</w:t>
      </w:r>
      <w:r>
        <w:rPr>
          <w:i/>
          <w:spacing w:val="-7"/>
          <w:sz w:val="24"/>
        </w:rPr>
        <w:t xml:space="preserve"> </w:t>
      </w:r>
      <w:r>
        <w:rPr>
          <w:i/>
          <w:sz w:val="24"/>
        </w:rPr>
        <w:t>культурно-этнической</w:t>
      </w:r>
      <w:r>
        <w:rPr>
          <w:i/>
          <w:spacing w:val="-5"/>
          <w:sz w:val="24"/>
        </w:rPr>
        <w:t xml:space="preserve"> </w:t>
      </w:r>
      <w:r>
        <w:rPr>
          <w:i/>
          <w:spacing w:val="-2"/>
          <w:sz w:val="24"/>
        </w:rPr>
        <w:t>направленности.</w:t>
      </w:r>
    </w:p>
    <w:p w:rsidR="00ED6F15" w:rsidRDefault="00D45F34">
      <w:pPr>
        <w:pStyle w:val="a3"/>
        <w:spacing w:before="26"/>
        <w:ind w:left="1104" w:firstLine="0"/>
        <w:jc w:val="left"/>
      </w:pPr>
      <w:r>
        <w:t>Сюжетно-образные</w:t>
      </w:r>
      <w:r>
        <w:rPr>
          <w:spacing w:val="-6"/>
        </w:rPr>
        <w:t xml:space="preserve"> </w:t>
      </w:r>
      <w:r>
        <w:t>и</w:t>
      </w:r>
      <w:r>
        <w:rPr>
          <w:spacing w:val="-11"/>
        </w:rPr>
        <w:t xml:space="preserve"> </w:t>
      </w:r>
      <w:r>
        <w:t>обрядовые</w:t>
      </w:r>
      <w:r>
        <w:rPr>
          <w:spacing w:val="-3"/>
        </w:rPr>
        <w:t xml:space="preserve"> </w:t>
      </w:r>
      <w:r>
        <w:t>игры.</w:t>
      </w:r>
      <w:r>
        <w:rPr>
          <w:spacing w:val="-5"/>
        </w:rPr>
        <w:t xml:space="preserve"> </w:t>
      </w:r>
      <w:r>
        <w:t>Технические</w:t>
      </w:r>
      <w:r>
        <w:rPr>
          <w:spacing w:val="-4"/>
        </w:rPr>
        <w:t xml:space="preserve"> </w:t>
      </w:r>
      <w:r>
        <w:t>действия</w:t>
      </w:r>
      <w:r>
        <w:rPr>
          <w:spacing w:val="-2"/>
        </w:rPr>
        <w:t xml:space="preserve"> </w:t>
      </w:r>
      <w:r>
        <w:t>национальных</w:t>
      </w:r>
      <w:r>
        <w:rPr>
          <w:spacing w:val="-7"/>
        </w:rPr>
        <w:t xml:space="preserve"> </w:t>
      </w:r>
      <w:r>
        <w:t>видов</w:t>
      </w:r>
      <w:r>
        <w:rPr>
          <w:spacing w:val="-5"/>
        </w:rPr>
        <w:t xml:space="preserve"> </w:t>
      </w:r>
      <w:r>
        <w:rPr>
          <w:spacing w:val="-2"/>
        </w:rPr>
        <w:t>спорта.</w:t>
      </w:r>
    </w:p>
    <w:p w:rsidR="00ED6F15" w:rsidRDefault="00D45F34">
      <w:pPr>
        <w:spacing w:before="32"/>
        <w:ind w:left="1104"/>
        <w:rPr>
          <w:i/>
          <w:sz w:val="24"/>
        </w:rPr>
      </w:pPr>
      <w:r>
        <w:rPr>
          <w:i/>
          <w:sz w:val="24"/>
        </w:rPr>
        <w:t>Специальная</w:t>
      </w:r>
      <w:r>
        <w:rPr>
          <w:i/>
          <w:spacing w:val="-4"/>
          <w:sz w:val="24"/>
        </w:rPr>
        <w:t xml:space="preserve"> </w:t>
      </w:r>
      <w:r>
        <w:rPr>
          <w:i/>
          <w:sz w:val="24"/>
        </w:rPr>
        <w:t>физическая</w:t>
      </w:r>
      <w:r>
        <w:rPr>
          <w:i/>
          <w:spacing w:val="-1"/>
          <w:sz w:val="24"/>
        </w:rPr>
        <w:t xml:space="preserve"> </w:t>
      </w:r>
      <w:r>
        <w:rPr>
          <w:i/>
          <w:spacing w:val="-2"/>
          <w:sz w:val="24"/>
        </w:rPr>
        <w:t>подготовка.</w:t>
      </w:r>
    </w:p>
    <w:p w:rsidR="00ED6F15" w:rsidRDefault="00D45F34">
      <w:pPr>
        <w:pStyle w:val="a3"/>
        <w:spacing w:before="26"/>
        <w:ind w:left="1104" w:firstLine="0"/>
        <w:jc w:val="left"/>
      </w:pPr>
      <w:r>
        <w:t>Модуль</w:t>
      </w:r>
      <w:r>
        <w:rPr>
          <w:spacing w:val="-5"/>
        </w:rPr>
        <w:t xml:space="preserve"> </w:t>
      </w:r>
      <w:r>
        <w:rPr>
          <w:spacing w:val="-2"/>
        </w:rPr>
        <w:t>«Гимнастика».</w:t>
      </w:r>
    </w:p>
    <w:p w:rsidR="00ED6F15" w:rsidRDefault="00D45F34">
      <w:pPr>
        <w:pStyle w:val="a3"/>
        <w:spacing w:before="26" w:line="264" w:lineRule="auto"/>
        <w:ind w:right="394" w:firstLine="566"/>
      </w:pPr>
      <w:r>
        <w:t>Развитие</w:t>
      </w:r>
      <w:r>
        <w:rPr>
          <w:spacing w:val="-3"/>
        </w:rPr>
        <w:t xml:space="preserve"> </w:t>
      </w:r>
      <w:r>
        <w:t>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D6F15" w:rsidRDefault="00D45F34">
      <w:pPr>
        <w:pStyle w:val="a3"/>
        <w:spacing w:before="2" w:line="264" w:lineRule="auto"/>
        <w:ind w:right="396" w:firstLine="566"/>
      </w:pPr>
      <w:r>
        <w:t>Развитие координации движений. Прохождение усложнённой полосы препятствий, включающей</w:t>
      </w:r>
      <w:r>
        <w:rPr>
          <w:spacing w:val="37"/>
        </w:rPr>
        <w:t xml:space="preserve"> </w:t>
      </w:r>
      <w:r>
        <w:t>быстрые</w:t>
      </w:r>
      <w:r>
        <w:rPr>
          <w:spacing w:val="38"/>
        </w:rPr>
        <w:t xml:space="preserve"> </w:t>
      </w:r>
      <w:r>
        <w:t>кувырки</w:t>
      </w:r>
      <w:r>
        <w:rPr>
          <w:spacing w:val="40"/>
        </w:rPr>
        <w:t xml:space="preserve"> </w:t>
      </w:r>
      <w:r>
        <w:t>(вперёд,</w:t>
      </w:r>
      <w:r>
        <w:rPr>
          <w:spacing w:val="36"/>
        </w:rPr>
        <w:t xml:space="preserve"> </w:t>
      </w:r>
      <w:r>
        <w:t>назад),</w:t>
      </w:r>
      <w:r>
        <w:rPr>
          <w:spacing w:val="41"/>
        </w:rPr>
        <w:t xml:space="preserve"> </w:t>
      </w:r>
      <w:r>
        <w:t>кувырки</w:t>
      </w:r>
      <w:r>
        <w:rPr>
          <w:spacing w:val="40"/>
        </w:rPr>
        <w:t xml:space="preserve"> </w:t>
      </w:r>
      <w:r>
        <w:t>по</w:t>
      </w:r>
      <w:r>
        <w:rPr>
          <w:spacing w:val="43"/>
        </w:rPr>
        <w:t xml:space="preserve"> </w:t>
      </w:r>
      <w:r>
        <w:t>наклонной</w:t>
      </w:r>
      <w:r>
        <w:rPr>
          <w:spacing w:val="39"/>
        </w:rPr>
        <w:t xml:space="preserve"> </w:t>
      </w:r>
      <w:r>
        <w:t>плоскости,</w:t>
      </w:r>
      <w:r>
        <w:rPr>
          <w:spacing w:val="54"/>
        </w:rPr>
        <w:t xml:space="preserve"> </w:t>
      </w:r>
      <w:r>
        <w:rPr>
          <w:spacing w:val="-2"/>
        </w:rPr>
        <w:t>преодоление</w:t>
      </w:r>
    </w:p>
    <w:p w:rsidR="00ED6F15" w:rsidRDefault="00D45F34">
      <w:pPr>
        <w:pStyle w:val="a3"/>
        <w:spacing w:before="71" w:line="264" w:lineRule="auto"/>
        <w:ind w:right="400" w:firstLine="0"/>
      </w:pPr>
      <w:r>
        <w:t>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D6F15" w:rsidRDefault="00D45F34">
      <w:pPr>
        <w:pStyle w:val="a3"/>
        <w:spacing w:line="264" w:lineRule="auto"/>
        <w:ind w:right="389" w:firstLine="566"/>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lastRenderedPageBreak/>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w:t>
      </w:r>
      <w:r>
        <w:rPr>
          <w:spacing w:val="40"/>
        </w:rPr>
        <w:t xml:space="preserve"> </w:t>
      </w:r>
      <w:r>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D6F15" w:rsidRDefault="00D45F34">
      <w:pPr>
        <w:pStyle w:val="a3"/>
        <w:spacing w:before="1" w:line="264" w:lineRule="auto"/>
        <w:ind w:right="397" w:firstLine="566"/>
      </w:pPr>
      <w:r>
        <w:t>Развитие выносливости. Упражнения с непредельными отягощениями, выполняемые в режиме умеренной</w:t>
      </w:r>
      <w:r>
        <w:rPr>
          <w:spacing w:val="-1"/>
        </w:rPr>
        <w:t xml:space="preserve"> </w:t>
      </w:r>
      <w:r>
        <w:t>интенсивности в сочетаниис напряжением</w:t>
      </w:r>
      <w:r>
        <w:rPr>
          <w:spacing w:val="-1"/>
        </w:rPr>
        <w:t xml:space="preserve"> </w:t>
      </w:r>
      <w:r>
        <w:t>мышц и</w:t>
      </w:r>
      <w:r>
        <w:rPr>
          <w:spacing w:val="-1"/>
        </w:rPr>
        <w:t xml:space="preserve"> </w:t>
      </w:r>
      <w:r>
        <w:t>фиксацией</w:t>
      </w:r>
      <w:r>
        <w:rPr>
          <w:spacing w:val="-1"/>
        </w:rPr>
        <w:t xml:space="preserve"> </w:t>
      </w:r>
      <w:r>
        <w:t>положений</w:t>
      </w:r>
      <w:r>
        <w:rPr>
          <w:spacing w:val="-1"/>
        </w:rPr>
        <w:t xml:space="preserve"> </w:t>
      </w:r>
      <w:r>
        <w:t>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ED6F15" w:rsidRDefault="00D45F34">
      <w:pPr>
        <w:pStyle w:val="a3"/>
        <w:spacing w:line="275" w:lineRule="exact"/>
        <w:ind w:left="1104" w:firstLine="0"/>
      </w:pPr>
      <w:r>
        <w:t>Модуль</w:t>
      </w:r>
      <w:r>
        <w:rPr>
          <w:spacing w:val="-6"/>
        </w:rPr>
        <w:t xml:space="preserve"> </w:t>
      </w:r>
      <w:r>
        <w:t>«Лёгкая</w:t>
      </w:r>
      <w:r>
        <w:rPr>
          <w:spacing w:val="-6"/>
        </w:rPr>
        <w:t xml:space="preserve"> </w:t>
      </w:r>
      <w:r>
        <w:rPr>
          <w:spacing w:val="-2"/>
        </w:rPr>
        <w:t>атлетика».</w:t>
      </w:r>
    </w:p>
    <w:p w:rsidR="00ED6F15" w:rsidRDefault="00D45F34">
      <w:pPr>
        <w:pStyle w:val="a3"/>
        <w:spacing w:before="26" w:line="264" w:lineRule="auto"/>
        <w:ind w:right="394" w:firstLine="566"/>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D6F15" w:rsidRDefault="00D45F34">
      <w:pPr>
        <w:pStyle w:val="a3"/>
        <w:spacing w:before="5" w:line="264" w:lineRule="auto"/>
        <w:ind w:right="399" w:firstLine="566"/>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w:t>
      </w:r>
      <w:r>
        <w:rPr>
          <w:spacing w:val="-2"/>
        </w:rPr>
        <w:t xml:space="preserve"> </w:t>
      </w:r>
      <w:r>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D6F15" w:rsidRDefault="00D45F34">
      <w:pPr>
        <w:pStyle w:val="a3"/>
        <w:spacing w:line="264" w:lineRule="auto"/>
        <w:ind w:right="397" w:firstLine="566"/>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ED6F15" w:rsidRDefault="00D45F34">
      <w:pPr>
        <w:pStyle w:val="a3"/>
        <w:spacing w:line="264" w:lineRule="auto"/>
        <w:ind w:right="398" w:firstLine="566"/>
      </w:pPr>
      <w:r>
        <w:t>Развитие координации движений. Специализированные комплексы упражнений на развитие координации</w:t>
      </w:r>
      <w:r>
        <w:rPr>
          <w:spacing w:val="40"/>
        </w:rPr>
        <w:t xml:space="preserve">  </w:t>
      </w:r>
      <w:r>
        <w:t>(разрабатываются</w:t>
      </w:r>
      <w:r>
        <w:rPr>
          <w:spacing w:val="40"/>
        </w:rPr>
        <w:t xml:space="preserve">  </w:t>
      </w:r>
      <w:r>
        <w:t>на</w:t>
      </w:r>
      <w:r>
        <w:rPr>
          <w:spacing w:val="38"/>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r>
        <w:rPr>
          <w:spacing w:val="40"/>
        </w:rPr>
        <w:t xml:space="preserve">  </w:t>
      </w:r>
      <w:r>
        <w:t>«Гимнастика»</w:t>
      </w:r>
      <w:r>
        <w:rPr>
          <w:spacing w:val="40"/>
        </w:rPr>
        <w:t xml:space="preserve">  </w:t>
      </w:r>
      <w:r>
        <w:t>и</w:t>
      </w:r>
    </w:p>
    <w:p w:rsidR="00ED6F15" w:rsidRDefault="00D45F34">
      <w:pPr>
        <w:pStyle w:val="a3"/>
        <w:spacing w:line="274" w:lineRule="exact"/>
        <w:ind w:firstLine="0"/>
      </w:pPr>
      <w:r>
        <w:t>«Спортивные</w:t>
      </w:r>
      <w:r>
        <w:rPr>
          <w:spacing w:val="-6"/>
        </w:rPr>
        <w:t xml:space="preserve"> </w:t>
      </w:r>
      <w:r>
        <w:rPr>
          <w:spacing w:val="-2"/>
        </w:rPr>
        <w:t>игры»).</w:t>
      </w:r>
    </w:p>
    <w:p w:rsidR="00ED6F15" w:rsidRDefault="00D45F34">
      <w:pPr>
        <w:pStyle w:val="a3"/>
        <w:spacing w:before="30"/>
        <w:ind w:left="1104" w:firstLine="0"/>
      </w:pPr>
      <w:r>
        <w:t>Модуль</w:t>
      </w:r>
      <w:r>
        <w:rPr>
          <w:spacing w:val="-3"/>
        </w:rPr>
        <w:t xml:space="preserve"> </w:t>
      </w:r>
      <w:r>
        <w:t>«Зимние</w:t>
      </w:r>
      <w:r>
        <w:rPr>
          <w:spacing w:val="-3"/>
        </w:rPr>
        <w:t xml:space="preserve"> </w:t>
      </w:r>
      <w:r>
        <w:t>виды</w:t>
      </w:r>
      <w:r>
        <w:rPr>
          <w:spacing w:val="-2"/>
        </w:rPr>
        <w:t xml:space="preserve"> спорта».</w:t>
      </w:r>
    </w:p>
    <w:p w:rsidR="00ED6F15" w:rsidRDefault="00D45F34">
      <w:pPr>
        <w:pStyle w:val="a3"/>
        <w:spacing w:before="27" w:line="264" w:lineRule="auto"/>
        <w:ind w:right="403" w:firstLine="566"/>
      </w:pPr>
      <w:r>
        <w:t>Развитие выносливости. Передвижения на лыжах с равномерной скоростью в режимах умеренной, большой и субмаксимальной интенсивности,</w:t>
      </w:r>
      <w:r w:rsidR="00C33D13">
        <w:t xml:space="preserve"> </w:t>
      </w:r>
      <w:r>
        <w:t>с соревновательной скоростью.</w:t>
      </w:r>
    </w:p>
    <w:p w:rsidR="00ED6F15" w:rsidRDefault="00D45F34">
      <w:pPr>
        <w:pStyle w:val="a3"/>
        <w:tabs>
          <w:tab w:val="left" w:pos="2268"/>
          <w:tab w:val="left" w:pos="3381"/>
          <w:tab w:val="left" w:pos="5088"/>
          <w:tab w:val="left" w:pos="6839"/>
          <w:tab w:val="left" w:pos="7319"/>
          <w:tab w:val="left" w:pos="8484"/>
          <w:tab w:val="left" w:pos="9683"/>
          <w:tab w:val="left" w:pos="10643"/>
        </w:tabs>
        <w:spacing w:before="71" w:line="264" w:lineRule="auto"/>
        <w:ind w:right="406" w:firstLine="566"/>
        <w:jc w:val="left"/>
      </w:pPr>
      <w:r>
        <w:rPr>
          <w:spacing w:val="-2"/>
        </w:rPr>
        <w:t>Развитие</w:t>
      </w:r>
      <w:r>
        <w:tab/>
      </w:r>
      <w:r>
        <w:rPr>
          <w:spacing w:val="-2"/>
        </w:rPr>
        <w:t>силовых</w:t>
      </w:r>
      <w:r>
        <w:tab/>
      </w:r>
      <w:r>
        <w:rPr>
          <w:spacing w:val="-2"/>
        </w:rPr>
        <w:t>способностей.</w:t>
      </w:r>
      <w:r>
        <w:tab/>
      </w:r>
      <w:r>
        <w:rPr>
          <w:spacing w:val="-2"/>
        </w:rPr>
        <w:t>Передвижение</w:t>
      </w:r>
      <w:r>
        <w:tab/>
      </w:r>
      <w:r>
        <w:rPr>
          <w:spacing w:val="-6"/>
        </w:rPr>
        <w:t>на</w:t>
      </w:r>
      <w:r>
        <w:tab/>
      </w:r>
      <w:r>
        <w:rPr>
          <w:spacing w:val="-2"/>
        </w:rPr>
        <w:t>лыжах</w:t>
      </w:r>
      <w:r w:rsidR="00C33D13">
        <w:rPr>
          <w:spacing w:val="-2"/>
        </w:rPr>
        <w:t xml:space="preserve"> </w:t>
      </w:r>
      <w:r>
        <w:rPr>
          <w:spacing w:val="-2"/>
        </w:rPr>
        <w:t>по</w:t>
      </w:r>
      <w:r>
        <w:tab/>
      </w:r>
      <w:r>
        <w:rPr>
          <w:spacing w:val="-2"/>
        </w:rPr>
        <w:t>отлогому</w:t>
      </w:r>
      <w:r>
        <w:tab/>
      </w:r>
      <w:r>
        <w:rPr>
          <w:spacing w:val="-2"/>
        </w:rPr>
        <w:t>склону</w:t>
      </w:r>
      <w:r>
        <w:tab/>
      </w:r>
      <w:r>
        <w:rPr>
          <w:spacing w:val="-10"/>
        </w:rPr>
        <w:t xml:space="preserve">с </w:t>
      </w:r>
      <w:r>
        <w:t>дополнительным</w:t>
      </w:r>
      <w:r>
        <w:rPr>
          <w:spacing w:val="68"/>
        </w:rPr>
        <w:t xml:space="preserve"> </w:t>
      </w:r>
      <w:r>
        <w:t>отягощением.</w:t>
      </w:r>
      <w:r>
        <w:rPr>
          <w:spacing w:val="76"/>
        </w:rPr>
        <w:t xml:space="preserve"> </w:t>
      </w:r>
      <w:r>
        <w:t>Скоростной</w:t>
      </w:r>
      <w:r>
        <w:rPr>
          <w:spacing w:val="70"/>
        </w:rPr>
        <w:t xml:space="preserve"> </w:t>
      </w:r>
      <w:r>
        <w:t>подъём</w:t>
      </w:r>
      <w:r>
        <w:rPr>
          <w:spacing w:val="75"/>
        </w:rPr>
        <w:t xml:space="preserve"> </w:t>
      </w:r>
      <w:r>
        <w:t>ступающим</w:t>
      </w:r>
      <w:r>
        <w:rPr>
          <w:spacing w:val="50"/>
          <w:w w:val="150"/>
        </w:rPr>
        <w:t xml:space="preserve"> </w:t>
      </w:r>
      <w:r>
        <w:t>и</w:t>
      </w:r>
      <w:r>
        <w:rPr>
          <w:spacing w:val="75"/>
        </w:rPr>
        <w:t xml:space="preserve"> </w:t>
      </w:r>
      <w:r>
        <w:t>скользящим</w:t>
      </w:r>
      <w:r>
        <w:rPr>
          <w:spacing w:val="70"/>
        </w:rPr>
        <w:t xml:space="preserve"> </w:t>
      </w:r>
      <w:r>
        <w:t>шагом,</w:t>
      </w:r>
      <w:r>
        <w:rPr>
          <w:spacing w:val="77"/>
        </w:rPr>
        <w:t xml:space="preserve"> </w:t>
      </w:r>
      <w:r>
        <w:rPr>
          <w:spacing w:val="-2"/>
        </w:rPr>
        <w:t>бегом,</w:t>
      </w:r>
    </w:p>
    <w:p w:rsidR="00ED6F15" w:rsidRDefault="00D45F34">
      <w:pPr>
        <w:pStyle w:val="a3"/>
        <w:spacing w:line="274" w:lineRule="exact"/>
        <w:ind w:firstLine="0"/>
        <w:jc w:val="left"/>
      </w:pPr>
      <w:r>
        <w:t>«лесенкой»,</w:t>
      </w:r>
      <w:r>
        <w:rPr>
          <w:spacing w:val="-3"/>
        </w:rPr>
        <w:t xml:space="preserve"> </w:t>
      </w:r>
      <w:r>
        <w:t>«ёлочкой».</w:t>
      </w:r>
      <w:r>
        <w:rPr>
          <w:spacing w:val="-1"/>
        </w:rPr>
        <w:t xml:space="preserve"> </w:t>
      </w:r>
      <w:r>
        <w:t>Упражнения</w:t>
      </w:r>
      <w:r>
        <w:rPr>
          <w:spacing w:val="-7"/>
        </w:rPr>
        <w:t xml:space="preserve"> </w:t>
      </w:r>
      <w:r>
        <w:t>в</w:t>
      </w:r>
      <w:r>
        <w:rPr>
          <w:spacing w:val="-1"/>
        </w:rPr>
        <w:t xml:space="preserve"> </w:t>
      </w:r>
      <w:r>
        <w:rPr>
          <w:spacing w:val="-2"/>
        </w:rPr>
        <w:t>«транспортировке».</w:t>
      </w:r>
    </w:p>
    <w:p w:rsidR="00ED6F15" w:rsidRDefault="00D45F34">
      <w:pPr>
        <w:pStyle w:val="a3"/>
        <w:spacing w:before="27" w:line="268" w:lineRule="auto"/>
        <w:ind w:right="440" w:firstLine="566"/>
        <w:jc w:val="left"/>
      </w:pPr>
      <w:r>
        <w:t>Развитие координации. Упражнения в поворотах и спусках на лыжах, проезд через «ворота» и преодоление небольших трамплинов.</w:t>
      </w:r>
    </w:p>
    <w:p w:rsidR="00ED6F15" w:rsidRDefault="00D45F34">
      <w:pPr>
        <w:pStyle w:val="a3"/>
        <w:spacing w:line="264" w:lineRule="auto"/>
        <w:ind w:left="1104" w:right="6140" w:firstLine="0"/>
        <w:jc w:val="left"/>
      </w:pPr>
      <w:r>
        <w:t>Модуль</w:t>
      </w:r>
      <w:r>
        <w:rPr>
          <w:spacing w:val="-15"/>
        </w:rPr>
        <w:t xml:space="preserve"> </w:t>
      </w:r>
      <w:r>
        <w:t>«Спортивные</w:t>
      </w:r>
      <w:r>
        <w:rPr>
          <w:spacing w:val="-15"/>
        </w:rPr>
        <w:t xml:space="preserve"> </w:t>
      </w:r>
      <w:r>
        <w:t xml:space="preserve">игры». </w:t>
      </w:r>
      <w:r>
        <w:rPr>
          <w:spacing w:val="-2"/>
        </w:rPr>
        <w:t>Баскетбол.</w:t>
      </w:r>
    </w:p>
    <w:p w:rsidR="00ED6F15" w:rsidRDefault="00D45F34">
      <w:pPr>
        <w:pStyle w:val="a5"/>
        <w:numPr>
          <w:ilvl w:val="0"/>
          <w:numId w:val="61"/>
        </w:numPr>
        <w:tabs>
          <w:tab w:val="left" w:pos="1500"/>
        </w:tabs>
        <w:spacing w:line="264" w:lineRule="auto"/>
        <w:ind w:right="387" w:firstLine="566"/>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w:t>
      </w:r>
      <w:r>
        <w:rPr>
          <w:spacing w:val="40"/>
          <w:sz w:val="24"/>
        </w:rPr>
        <w:t xml:space="preserve"> </w:t>
      </w:r>
      <w:r>
        <w:rPr>
          <w:sz w:val="24"/>
        </w:rPr>
        <w:t xml:space="preserve">направления движения. Бег с максимальной частотой (темпом) шагов с опорой на руки и без </w:t>
      </w:r>
      <w:r>
        <w:rPr>
          <w:sz w:val="24"/>
        </w:rPr>
        <w:lastRenderedPageBreak/>
        <w:t>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D6F15" w:rsidRDefault="00D45F34">
      <w:pPr>
        <w:pStyle w:val="a5"/>
        <w:numPr>
          <w:ilvl w:val="0"/>
          <w:numId w:val="61"/>
        </w:numPr>
        <w:tabs>
          <w:tab w:val="left" w:pos="1375"/>
        </w:tabs>
        <w:spacing w:line="264" w:lineRule="auto"/>
        <w:ind w:right="393" w:firstLine="566"/>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40"/>
          <w:sz w:val="24"/>
        </w:rPr>
        <w:t xml:space="preserve"> </w:t>
      </w:r>
      <w:r>
        <w:rPr>
          <w:sz w:val="24"/>
        </w:rPr>
        <w:t>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D6F15" w:rsidRDefault="00D45F34">
      <w:pPr>
        <w:pStyle w:val="a5"/>
        <w:numPr>
          <w:ilvl w:val="0"/>
          <w:numId w:val="61"/>
        </w:numPr>
        <w:tabs>
          <w:tab w:val="left" w:pos="1413"/>
        </w:tabs>
        <w:spacing w:line="264" w:lineRule="auto"/>
        <w:ind w:right="399" w:firstLine="566"/>
        <w:jc w:val="both"/>
        <w:rPr>
          <w:sz w:val="24"/>
        </w:rPr>
      </w:pPr>
      <w:r>
        <w:rPr>
          <w:sz w:val="24"/>
        </w:rPr>
        <w:t>Развитие выносливости. Повторный бег с максимальной скоростью с уменьшающимся интервалом</w:t>
      </w:r>
      <w:r>
        <w:rPr>
          <w:spacing w:val="-6"/>
          <w:sz w:val="24"/>
        </w:rPr>
        <w:t xml:space="preserve"> </w:t>
      </w:r>
      <w:r>
        <w:rPr>
          <w:sz w:val="24"/>
        </w:rPr>
        <w:t>отдыха. Гладкий бег по методу</w:t>
      </w:r>
      <w:r>
        <w:rPr>
          <w:spacing w:val="-8"/>
          <w:sz w:val="24"/>
        </w:rPr>
        <w:t xml:space="preserve"> </w:t>
      </w:r>
      <w:r>
        <w:rPr>
          <w:sz w:val="24"/>
        </w:rPr>
        <w:t>непрерывно-интервального упражнения.</w:t>
      </w:r>
      <w:r>
        <w:rPr>
          <w:spacing w:val="-1"/>
          <w:sz w:val="24"/>
        </w:rPr>
        <w:t xml:space="preserve"> </w:t>
      </w:r>
      <w:r>
        <w:rPr>
          <w:sz w:val="24"/>
        </w:rPr>
        <w:t>Гладкий</w:t>
      </w:r>
      <w:r>
        <w:rPr>
          <w:spacing w:val="-2"/>
          <w:sz w:val="24"/>
        </w:rPr>
        <w:t xml:space="preserve"> </w:t>
      </w:r>
      <w:r>
        <w:rPr>
          <w:sz w:val="24"/>
        </w:rPr>
        <w:t>бег в режиме большой и умеренной интенсивности. Игра в баскетбол с увеличивающимся объёмом времени игры.</w:t>
      </w:r>
    </w:p>
    <w:p w:rsidR="00ED6F15" w:rsidRDefault="00D45F34">
      <w:pPr>
        <w:pStyle w:val="a5"/>
        <w:numPr>
          <w:ilvl w:val="0"/>
          <w:numId w:val="61"/>
        </w:numPr>
        <w:tabs>
          <w:tab w:val="left" w:pos="1476"/>
        </w:tabs>
        <w:spacing w:line="264" w:lineRule="auto"/>
        <w:ind w:right="394" w:firstLine="566"/>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w:t>
      </w:r>
      <w:r>
        <w:rPr>
          <w:spacing w:val="-1"/>
          <w:sz w:val="24"/>
        </w:rPr>
        <w:t xml:space="preserve"> </w:t>
      </w:r>
      <w:r>
        <w:rPr>
          <w:sz w:val="24"/>
        </w:rPr>
        <w:t>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D6F15" w:rsidRDefault="00D45F34">
      <w:pPr>
        <w:pStyle w:val="a3"/>
        <w:ind w:left="1104" w:firstLine="0"/>
        <w:jc w:val="left"/>
      </w:pPr>
      <w:r>
        <w:rPr>
          <w:spacing w:val="-2"/>
        </w:rPr>
        <w:t>Футбол.</w:t>
      </w:r>
    </w:p>
    <w:p w:rsidR="00ED6F15" w:rsidRDefault="00D45F34">
      <w:pPr>
        <w:pStyle w:val="a3"/>
        <w:spacing w:before="21" w:line="264" w:lineRule="auto"/>
        <w:ind w:right="402" w:firstLine="566"/>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w:t>
      </w:r>
      <w:r>
        <w:rPr>
          <w:spacing w:val="40"/>
        </w:rPr>
        <w:t xml:space="preserve"> </w:t>
      </w:r>
      <w:r>
        <w:t>(по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w:t>
      </w:r>
      <w:r>
        <w:rPr>
          <w:spacing w:val="51"/>
        </w:rPr>
        <w:t xml:space="preserve"> </w:t>
      </w:r>
      <w:r>
        <w:t>по</w:t>
      </w:r>
      <w:r>
        <w:rPr>
          <w:spacing w:val="52"/>
        </w:rPr>
        <w:t xml:space="preserve"> </w:t>
      </w:r>
      <w:r>
        <w:t>мячу</w:t>
      </w:r>
      <w:r>
        <w:rPr>
          <w:spacing w:val="43"/>
        </w:rPr>
        <w:t xml:space="preserve"> </w:t>
      </w:r>
      <w:r>
        <w:t>в</w:t>
      </w:r>
      <w:r>
        <w:rPr>
          <w:spacing w:val="53"/>
        </w:rPr>
        <w:t xml:space="preserve"> </w:t>
      </w:r>
      <w:r>
        <w:t>стенку</w:t>
      </w:r>
      <w:r>
        <w:rPr>
          <w:spacing w:val="43"/>
        </w:rPr>
        <w:t xml:space="preserve"> </w:t>
      </w:r>
      <w:r>
        <w:t>в</w:t>
      </w:r>
      <w:r>
        <w:rPr>
          <w:spacing w:val="50"/>
        </w:rPr>
        <w:t xml:space="preserve"> </w:t>
      </w:r>
      <w:r>
        <w:t>максимальном</w:t>
      </w:r>
      <w:r>
        <w:rPr>
          <w:spacing w:val="48"/>
        </w:rPr>
        <w:t xml:space="preserve"> </w:t>
      </w:r>
      <w:r>
        <w:t>темпе.</w:t>
      </w:r>
      <w:r>
        <w:rPr>
          <w:spacing w:val="50"/>
        </w:rPr>
        <w:t xml:space="preserve"> </w:t>
      </w:r>
      <w:r>
        <w:t>Ведение</w:t>
      </w:r>
      <w:r>
        <w:rPr>
          <w:spacing w:val="52"/>
        </w:rPr>
        <w:t xml:space="preserve"> </w:t>
      </w:r>
      <w:r>
        <w:t>мяча</w:t>
      </w:r>
      <w:r>
        <w:rPr>
          <w:spacing w:val="46"/>
        </w:rPr>
        <w:t xml:space="preserve"> </w:t>
      </w:r>
      <w:r>
        <w:t>с</w:t>
      </w:r>
      <w:r>
        <w:rPr>
          <w:spacing w:val="47"/>
        </w:rPr>
        <w:t xml:space="preserve"> </w:t>
      </w:r>
      <w:r>
        <w:t>остановками</w:t>
      </w:r>
      <w:r>
        <w:rPr>
          <w:spacing w:val="49"/>
        </w:rPr>
        <w:t xml:space="preserve"> </w:t>
      </w:r>
      <w:r>
        <w:t>и</w:t>
      </w:r>
      <w:r>
        <w:rPr>
          <w:spacing w:val="49"/>
        </w:rPr>
        <w:t xml:space="preserve"> </w:t>
      </w:r>
      <w:r>
        <w:rPr>
          <w:spacing w:val="-2"/>
        </w:rPr>
        <w:t>ускорениями,</w:t>
      </w:r>
    </w:p>
    <w:p w:rsidR="00ED6F15" w:rsidRDefault="00D45F34">
      <w:pPr>
        <w:pStyle w:val="a3"/>
        <w:spacing w:before="1"/>
        <w:ind w:firstLine="0"/>
      </w:pPr>
      <w:r>
        <w:t>«дриблинг»</w:t>
      </w:r>
      <w:r>
        <w:rPr>
          <w:spacing w:val="26"/>
        </w:rPr>
        <w:t xml:space="preserve">  </w:t>
      </w:r>
      <w:r>
        <w:t>мяча</w:t>
      </w:r>
      <w:r>
        <w:rPr>
          <w:spacing w:val="27"/>
        </w:rPr>
        <w:t xml:space="preserve">  </w:t>
      </w:r>
      <w:r>
        <w:t>с</w:t>
      </w:r>
      <w:r>
        <w:rPr>
          <w:spacing w:val="28"/>
        </w:rPr>
        <w:t xml:space="preserve">  </w:t>
      </w:r>
      <w:r>
        <w:t>изменением</w:t>
      </w:r>
      <w:r>
        <w:rPr>
          <w:spacing w:val="27"/>
        </w:rPr>
        <w:t xml:space="preserve">  </w:t>
      </w:r>
      <w:r>
        <w:t>направления</w:t>
      </w:r>
      <w:r>
        <w:rPr>
          <w:spacing w:val="29"/>
        </w:rPr>
        <w:t xml:space="preserve">  </w:t>
      </w:r>
      <w:r>
        <w:t>движения.</w:t>
      </w:r>
      <w:r>
        <w:rPr>
          <w:spacing w:val="27"/>
        </w:rPr>
        <w:t xml:space="preserve">  </w:t>
      </w:r>
      <w:r>
        <w:t>Кувырки</w:t>
      </w:r>
      <w:r>
        <w:rPr>
          <w:spacing w:val="29"/>
        </w:rPr>
        <w:t xml:space="preserve">  </w:t>
      </w:r>
      <w:r>
        <w:t>вперёд,</w:t>
      </w:r>
      <w:r>
        <w:rPr>
          <w:spacing w:val="29"/>
        </w:rPr>
        <w:t xml:space="preserve">  </w:t>
      </w:r>
      <w:r>
        <w:t>назад,</w:t>
      </w:r>
      <w:r>
        <w:rPr>
          <w:spacing w:val="27"/>
        </w:rPr>
        <w:t xml:space="preserve">  </w:t>
      </w:r>
      <w:r>
        <w:t>боком</w:t>
      </w:r>
      <w:r>
        <w:rPr>
          <w:spacing w:val="27"/>
        </w:rPr>
        <w:t xml:space="preserve">  </w:t>
      </w:r>
      <w:r>
        <w:rPr>
          <w:spacing w:val="-10"/>
        </w:rPr>
        <w:t>с</w:t>
      </w:r>
    </w:p>
    <w:p w:rsidR="00ED6F15" w:rsidRDefault="00D45F34">
      <w:pPr>
        <w:pStyle w:val="a3"/>
        <w:spacing w:before="71"/>
        <w:ind w:firstLine="0"/>
      </w:pPr>
      <w:r>
        <w:t>последующим</w:t>
      </w:r>
      <w:r>
        <w:rPr>
          <w:spacing w:val="-4"/>
        </w:rPr>
        <w:t xml:space="preserve"> </w:t>
      </w:r>
      <w:r>
        <w:t>рывком.</w:t>
      </w:r>
      <w:r>
        <w:rPr>
          <w:spacing w:val="-5"/>
        </w:rPr>
        <w:t xml:space="preserve"> </w:t>
      </w:r>
      <w:r>
        <w:t>Подвижные</w:t>
      </w:r>
      <w:r>
        <w:rPr>
          <w:spacing w:val="-3"/>
        </w:rPr>
        <w:t xml:space="preserve"> </w:t>
      </w:r>
      <w:r>
        <w:t>и</w:t>
      </w:r>
      <w:r>
        <w:rPr>
          <w:spacing w:val="-6"/>
        </w:rPr>
        <w:t xml:space="preserve"> </w:t>
      </w:r>
      <w:r>
        <w:t>спортивные</w:t>
      </w:r>
      <w:r>
        <w:rPr>
          <w:spacing w:val="-3"/>
        </w:rPr>
        <w:t xml:space="preserve"> </w:t>
      </w:r>
      <w:r>
        <w:t>игры,</w:t>
      </w:r>
      <w:r>
        <w:rPr>
          <w:spacing w:val="-5"/>
        </w:rPr>
        <w:t xml:space="preserve"> </w:t>
      </w:r>
      <w:r>
        <w:rPr>
          <w:spacing w:val="-2"/>
        </w:rPr>
        <w:t>эстафеты.</w:t>
      </w:r>
    </w:p>
    <w:p w:rsidR="00ED6F15" w:rsidRDefault="00D45F34">
      <w:pPr>
        <w:pStyle w:val="a3"/>
        <w:spacing w:before="27" w:line="264" w:lineRule="auto"/>
        <w:ind w:right="395" w:firstLine="566"/>
      </w:pPr>
      <w:r>
        <w:t>Развитие силовых</w:t>
      </w:r>
      <w:r>
        <w:rPr>
          <w:spacing w:val="-2"/>
        </w:rPr>
        <w:t xml:space="preserve"> </w:t>
      </w:r>
      <w:r>
        <w:t>способностей. Комплексы упражнений</w:t>
      </w:r>
      <w:r>
        <w:rPr>
          <w:spacing w:val="-1"/>
        </w:rPr>
        <w:t xml:space="preserve"> </w:t>
      </w:r>
      <w:r>
        <w:t>с дополнительным</w:t>
      </w:r>
      <w:r>
        <w:rPr>
          <w:spacing w:val="-1"/>
        </w:rPr>
        <w:t xml:space="preserve"> </w:t>
      </w:r>
      <w: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D6F15" w:rsidRDefault="00D45F34">
      <w:pPr>
        <w:pStyle w:val="a3"/>
        <w:spacing w:line="264" w:lineRule="auto"/>
        <w:ind w:right="392" w:firstLine="566"/>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ED6F15" w:rsidRDefault="00D45F34">
      <w:pPr>
        <w:pStyle w:val="2"/>
        <w:spacing w:before="4" w:line="264" w:lineRule="auto"/>
        <w:ind w:left="537" w:right="400" w:firstLine="566"/>
        <w:jc w:val="both"/>
      </w:pPr>
      <w:r>
        <w:t xml:space="preserve">ПЛАНИРУЕМЫЕ РЕЗУЛЬТАТЫ ОСВОЕНИЯ ПРОГРАММЫ ПО ФИЗИЧЕСКОЙ </w:t>
      </w:r>
      <w:r>
        <w:lastRenderedPageBreak/>
        <w:t>КУЛЬТУРЕ НА УРОВНЕ НАЧАЛЬНОГО ОБЩЕГО ОБРАЗОВАНИЯ</w:t>
      </w:r>
    </w:p>
    <w:p w:rsidR="00ED6F15" w:rsidRDefault="00ED6F15">
      <w:pPr>
        <w:pStyle w:val="a3"/>
        <w:ind w:left="0" w:firstLine="0"/>
        <w:jc w:val="left"/>
        <w:rPr>
          <w:b/>
        </w:rPr>
      </w:pPr>
    </w:p>
    <w:p w:rsidR="00ED6F15" w:rsidRDefault="00D45F34">
      <w:pPr>
        <w:spacing w:before="1"/>
        <w:ind w:left="1104"/>
        <w:rPr>
          <w:b/>
          <w:sz w:val="24"/>
        </w:rPr>
      </w:pPr>
      <w:r>
        <w:rPr>
          <w:b/>
          <w:sz w:val="24"/>
        </w:rPr>
        <w:t>ЛИЧНОСТНЫЕ</w:t>
      </w:r>
      <w:r>
        <w:rPr>
          <w:b/>
          <w:spacing w:val="-4"/>
          <w:sz w:val="24"/>
        </w:rPr>
        <w:t xml:space="preserve"> </w:t>
      </w:r>
      <w:r>
        <w:rPr>
          <w:b/>
          <w:spacing w:val="-2"/>
          <w:sz w:val="24"/>
        </w:rPr>
        <w:t>РЕЗУЛЬТАТЫ</w:t>
      </w:r>
    </w:p>
    <w:p w:rsidR="00ED6F15" w:rsidRDefault="00D45F34">
      <w:pPr>
        <w:pStyle w:val="a3"/>
        <w:spacing w:before="21" w:line="268" w:lineRule="auto"/>
        <w:ind w:right="400" w:firstLine="566"/>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ED6F15" w:rsidRDefault="00D45F34">
      <w:pPr>
        <w:pStyle w:val="a3"/>
        <w:spacing w:line="264" w:lineRule="auto"/>
        <w:ind w:right="388" w:firstLine="566"/>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ED6F15" w:rsidRDefault="00D45F34">
      <w:pPr>
        <w:pStyle w:val="a3"/>
        <w:spacing w:line="264" w:lineRule="auto"/>
        <w:ind w:right="407" w:firstLine="566"/>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D6F15" w:rsidRDefault="00D45F34">
      <w:pPr>
        <w:pStyle w:val="a3"/>
        <w:spacing w:line="264" w:lineRule="auto"/>
        <w:ind w:right="403" w:firstLine="566"/>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D6F15" w:rsidRDefault="00D45F34">
      <w:pPr>
        <w:pStyle w:val="a3"/>
        <w:spacing w:line="264" w:lineRule="auto"/>
        <w:ind w:right="402" w:firstLine="566"/>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D6F15" w:rsidRDefault="00D45F34">
      <w:pPr>
        <w:pStyle w:val="a3"/>
        <w:spacing w:line="266" w:lineRule="auto"/>
        <w:ind w:right="407" w:firstLine="566"/>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D6F15" w:rsidRDefault="00D45F34">
      <w:pPr>
        <w:pStyle w:val="a3"/>
        <w:spacing w:line="264" w:lineRule="auto"/>
        <w:ind w:right="400" w:firstLine="566"/>
      </w:pPr>
      <w:r>
        <w:t>стремление к физическому совершенствованию, формированию культуры движения и телосложения, самовыражению в избранном виде спорта;</w:t>
      </w:r>
    </w:p>
    <w:p w:rsidR="00ED6F15" w:rsidRDefault="00D45F34">
      <w:pPr>
        <w:pStyle w:val="a3"/>
        <w:spacing w:line="266" w:lineRule="auto"/>
        <w:ind w:right="398" w:firstLine="566"/>
      </w:pPr>
      <w:r>
        <w:t>готовность организовывать и проводить занятия физической культурой и спортом на основе научных</w:t>
      </w:r>
      <w:r>
        <w:rPr>
          <w:spacing w:val="-2"/>
        </w:rPr>
        <w:t xml:space="preserve"> </w:t>
      </w:r>
      <w:r>
        <w:t>представлений о закономерностях</w:t>
      </w:r>
      <w:r>
        <w:rPr>
          <w:spacing w:val="-2"/>
        </w:rPr>
        <w:t xml:space="preserve"> </w:t>
      </w:r>
      <w:r>
        <w:t>физического развития</w:t>
      </w:r>
      <w:r>
        <w:rPr>
          <w:spacing w:val="-2"/>
        </w:rPr>
        <w:t xml:space="preserve"> </w:t>
      </w:r>
      <w:r>
        <w:t>и физической</w:t>
      </w:r>
      <w:r>
        <w:rPr>
          <w:spacing w:val="-1"/>
        </w:rPr>
        <w:t xml:space="preserve"> </w:t>
      </w:r>
      <w:r>
        <w:t>подготовленности с учётом самостоятельных наблюдений за изменением их показателей;</w:t>
      </w:r>
    </w:p>
    <w:p w:rsidR="00ED6F15" w:rsidRDefault="00D45F34">
      <w:pPr>
        <w:pStyle w:val="a3"/>
        <w:spacing w:line="264" w:lineRule="auto"/>
        <w:ind w:right="402" w:firstLine="566"/>
      </w:pPr>
      <w:r>
        <w:t>осознание</w:t>
      </w:r>
      <w:r>
        <w:rPr>
          <w:spacing w:val="-4"/>
        </w:rPr>
        <w:t xml:space="preserve"> </w:t>
      </w:r>
      <w:r>
        <w:t>здоровья</w:t>
      </w:r>
      <w:r>
        <w:rPr>
          <w:spacing w:val="-3"/>
        </w:rPr>
        <w:t xml:space="preserve"> </w:t>
      </w:r>
      <w:r>
        <w:t>как базовой</w:t>
      </w:r>
      <w:r>
        <w:rPr>
          <w:spacing w:val="-2"/>
        </w:rPr>
        <w:t xml:space="preserve"> </w:t>
      </w:r>
      <w:r>
        <w:t>ценности</w:t>
      </w:r>
      <w:r>
        <w:rPr>
          <w:spacing w:val="-1"/>
        </w:rPr>
        <w:t xml:space="preserve"> </w:t>
      </w:r>
      <w:r>
        <w:t>человека, признание</w:t>
      </w:r>
      <w:r>
        <w:rPr>
          <w:spacing w:val="-9"/>
        </w:rPr>
        <w:t xml:space="preserve"> </w:t>
      </w:r>
      <w:r>
        <w:t>объективной</w:t>
      </w:r>
      <w:r>
        <w:rPr>
          <w:spacing w:val="-2"/>
        </w:rPr>
        <w:t xml:space="preserve"> </w:t>
      </w:r>
      <w:r>
        <w:t>необходимости</w:t>
      </w:r>
      <w:r>
        <w:rPr>
          <w:spacing w:val="-2"/>
        </w:rPr>
        <w:t xml:space="preserve"> </w:t>
      </w:r>
      <w:r>
        <w:t>в его укреплении и длительном сохранении посредством занятий физической культурой и спортом;</w:t>
      </w:r>
    </w:p>
    <w:p w:rsidR="00ED6F15" w:rsidRDefault="00D45F34">
      <w:pPr>
        <w:pStyle w:val="a3"/>
        <w:spacing w:line="266" w:lineRule="auto"/>
        <w:ind w:right="390" w:firstLine="566"/>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ED6F15" w:rsidRDefault="00D45F34">
      <w:pPr>
        <w:pStyle w:val="a3"/>
        <w:spacing w:line="264" w:lineRule="auto"/>
        <w:ind w:right="392" w:firstLine="566"/>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D6F15" w:rsidRDefault="00D45F34">
      <w:pPr>
        <w:pStyle w:val="a3"/>
        <w:spacing w:line="264" w:lineRule="auto"/>
        <w:ind w:right="404" w:firstLine="566"/>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D6F15" w:rsidRDefault="00D45F34">
      <w:pPr>
        <w:pStyle w:val="a3"/>
        <w:spacing w:line="264" w:lineRule="auto"/>
        <w:ind w:right="404" w:firstLine="566"/>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D6F15" w:rsidRDefault="00D45F34">
      <w:pPr>
        <w:pStyle w:val="a3"/>
        <w:spacing w:line="264" w:lineRule="auto"/>
        <w:ind w:right="395" w:firstLine="566"/>
      </w:pPr>
      <w:r>
        <w:t>освоение опыта взаимодействия со сверстниками, форм общения и поведения при выполнении</w:t>
      </w:r>
      <w:r>
        <w:rPr>
          <w:spacing w:val="79"/>
        </w:rPr>
        <w:t xml:space="preserve"> </w:t>
      </w:r>
      <w:r>
        <w:t>учебных</w:t>
      </w:r>
      <w:r>
        <w:rPr>
          <w:spacing w:val="73"/>
        </w:rPr>
        <w:t xml:space="preserve"> </w:t>
      </w:r>
      <w:r>
        <w:t>заданий</w:t>
      </w:r>
      <w:r>
        <w:rPr>
          <w:spacing w:val="79"/>
        </w:rPr>
        <w:t xml:space="preserve"> </w:t>
      </w:r>
      <w:r>
        <w:t>на</w:t>
      </w:r>
      <w:r>
        <w:rPr>
          <w:spacing w:val="80"/>
        </w:rPr>
        <w:t xml:space="preserve"> </w:t>
      </w:r>
      <w:r>
        <w:t>уроках</w:t>
      </w:r>
      <w:r>
        <w:rPr>
          <w:spacing w:val="73"/>
        </w:rPr>
        <w:t xml:space="preserve"> </w:t>
      </w:r>
      <w:r>
        <w:t>физической</w:t>
      </w:r>
      <w:r>
        <w:rPr>
          <w:spacing w:val="79"/>
        </w:rPr>
        <w:t xml:space="preserve"> </w:t>
      </w:r>
      <w:r>
        <w:t>культуры,</w:t>
      </w:r>
      <w:r>
        <w:rPr>
          <w:spacing w:val="80"/>
        </w:rPr>
        <w:t xml:space="preserve"> </w:t>
      </w:r>
      <w:r>
        <w:t>игровой</w:t>
      </w:r>
      <w:r>
        <w:rPr>
          <w:spacing w:val="74"/>
        </w:rPr>
        <w:t xml:space="preserve"> </w:t>
      </w:r>
      <w:r>
        <w:t>и</w:t>
      </w:r>
      <w:r>
        <w:rPr>
          <w:spacing w:val="79"/>
        </w:rPr>
        <w:t xml:space="preserve"> </w:t>
      </w:r>
      <w:r>
        <w:t>соревновательной</w:t>
      </w:r>
    </w:p>
    <w:p w:rsidR="00ED6F15" w:rsidRDefault="00D45F34">
      <w:pPr>
        <w:pStyle w:val="a3"/>
        <w:spacing w:before="71"/>
        <w:ind w:firstLine="0"/>
        <w:jc w:val="left"/>
      </w:pPr>
      <w:r>
        <w:rPr>
          <w:spacing w:val="-2"/>
        </w:rPr>
        <w:t>деятельности;</w:t>
      </w:r>
    </w:p>
    <w:p w:rsidR="00ED6F15" w:rsidRDefault="00D45F34">
      <w:pPr>
        <w:pStyle w:val="a3"/>
        <w:spacing w:before="27" w:line="264" w:lineRule="auto"/>
        <w:ind w:right="398" w:firstLine="566"/>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rPr>
        <w:t>потребностей;</w:t>
      </w:r>
    </w:p>
    <w:p w:rsidR="00ED6F15" w:rsidRDefault="00D45F34">
      <w:pPr>
        <w:pStyle w:val="a3"/>
        <w:spacing w:before="2" w:line="264" w:lineRule="auto"/>
        <w:ind w:right="401" w:firstLine="566"/>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D6F15" w:rsidRDefault="00ED6F15">
      <w:pPr>
        <w:pStyle w:val="a3"/>
        <w:spacing w:before="32"/>
        <w:ind w:left="0" w:firstLine="0"/>
        <w:jc w:val="left"/>
      </w:pPr>
    </w:p>
    <w:p w:rsidR="00ED6F15" w:rsidRDefault="00D45F34">
      <w:pPr>
        <w:pStyle w:val="2"/>
        <w:ind w:left="1104"/>
      </w:pPr>
      <w:r>
        <w:t>МЕТАПРЕДМЕТНЫЕ</w:t>
      </w:r>
      <w:r>
        <w:rPr>
          <w:spacing w:val="-9"/>
        </w:rPr>
        <w:t xml:space="preserve"> </w:t>
      </w:r>
      <w:r>
        <w:rPr>
          <w:spacing w:val="-2"/>
        </w:rPr>
        <w:t>РЕЗУЛЬТАТЫ</w:t>
      </w:r>
    </w:p>
    <w:p w:rsidR="00ED6F15" w:rsidRDefault="00D45F34">
      <w:pPr>
        <w:pStyle w:val="a3"/>
        <w:spacing w:before="22" w:line="264" w:lineRule="auto"/>
        <w:ind w:right="400" w:firstLine="566"/>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w:t>
      </w:r>
      <w:r>
        <w:lastRenderedPageBreak/>
        <w:t xml:space="preserve">универсальные коммуникативные учебные действия, универсальные регулятивные учебные </w:t>
      </w:r>
      <w:r>
        <w:rPr>
          <w:spacing w:val="-2"/>
        </w:rPr>
        <w:t>действия.</w:t>
      </w:r>
    </w:p>
    <w:p w:rsidR="00ED6F15" w:rsidRDefault="00D45F34">
      <w:pPr>
        <w:spacing w:line="264" w:lineRule="auto"/>
        <w:ind w:left="537" w:right="389" w:firstLine="566"/>
        <w:jc w:val="both"/>
        <w:rPr>
          <w:sz w:val="24"/>
        </w:rPr>
      </w:pPr>
      <w:r>
        <w:rPr>
          <w:sz w:val="24"/>
        </w:rPr>
        <w:t xml:space="preserve">У обучающегося будут сформированы следующие </w:t>
      </w:r>
      <w:r>
        <w:rPr>
          <w:b/>
          <w:sz w:val="24"/>
        </w:rPr>
        <w:t>универсальные познавательные учебные действия</w:t>
      </w:r>
      <w:r>
        <w:rPr>
          <w:sz w:val="24"/>
        </w:rPr>
        <w:t>:</w:t>
      </w:r>
    </w:p>
    <w:p w:rsidR="00ED6F15" w:rsidRDefault="00D45F34">
      <w:pPr>
        <w:pStyle w:val="a3"/>
        <w:spacing w:line="266" w:lineRule="auto"/>
        <w:ind w:right="393" w:firstLine="56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D6F15" w:rsidRDefault="00D45F34">
      <w:pPr>
        <w:pStyle w:val="a3"/>
        <w:spacing w:line="264" w:lineRule="auto"/>
        <w:ind w:right="407" w:firstLine="566"/>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D6F15" w:rsidRDefault="00D45F34">
      <w:pPr>
        <w:pStyle w:val="a3"/>
        <w:spacing w:line="266" w:lineRule="auto"/>
        <w:ind w:right="397" w:firstLine="566"/>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D6F15" w:rsidRDefault="00D45F34">
      <w:pPr>
        <w:pStyle w:val="a3"/>
        <w:spacing w:line="264" w:lineRule="auto"/>
        <w:ind w:right="398" w:firstLine="566"/>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D6F15" w:rsidRDefault="00D45F34">
      <w:pPr>
        <w:pStyle w:val="a3"/>
        <w:spacing w:line="264" w:lineRule="auto"/>
        <w:ind w:right="401" w:firstLine="566"/>
      </w:pPr>
      <w:r>
        <w:t>устанавливать причинно-следственную связь между планированием режима дня и изменениями показателей работоспособности;</w:t>
      </w:r>
    </w:p>
    <w:p w:rsidR="00ED6F15" w:rsidRDefault="00D45F34">
      <w:pPr>
        <w:pStyle w:val="a3"/>
        <w:spacing w:line="264" w:lineRule="auto"/>
        <w:ind w:right="402" w:firstLine="566"/>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D6F15" w:rsidRDefault="00D45F34">
      <w:pPr>
        <w:pStyle w:val="a3"/>
        <w:spacing w:line="264" w:lineRule="auto"/>
        <w:ind w:right="402" w:firstLine="566"/>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D6F15" w:rsidRDefault="00D45F34">
      <w:pPr>
        <w:pStyle w:val="a3"/>
        <w:spacing w:line="264" w:lineRule="auto"/>
        <w:ind w:right="395" w:firstLine="566"/>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D6F15" w:rsidRDefault="00D45F34">
      <w:pPr>
        <w:pStyle w:val="a3"/>
        <w:spacing w:line="264" w:lineRule="auto"/>
        <w:ind w:right="401" w:firstLine="566"/>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ED6F15" w:rsidRDefault="00D45F34">
      <w:pPr>
        <w:spacing w:line="266" w:lineRule="auto"/>
        <w:ind w:left="537" w:right="390" w:firstLine="566"/>
        <w:jc w:val="both"/>
        <w:rPr>
          <w:sz w:val="24"/>
        </w:rPr>
      </w:pPr>
      <w:r>
        <w:rPr>
          <w:sz w:val="24"/>
        </w:rPr>
        <w:t xml:space="preserve">У обучающегося будут сформированы следующие </w:t>
      </w:r>
      <w:r>
        <w:rPr>
          <w:b/>
          <w:sz w:val="24"/>
        </w:rPr>
        <w:t>универсальные коммуникативные учебные действия</w:t>
      </w:r>
      <w:r>
        <w:rPr>
          <w:sz w:val="24"/>
        </w:rPr>
        <w:t>:</w:t>
      </w:r>
    </w:p>
    <w:p w:rsidR="00ED6F15" w:rsidRDefault="00D45F34">
      <w:pPr>
        <w:pStyle w:val="a3"/>
        <w:spacing w:line="264" w:lineRule="auto"/>
        <w:ind w:right="403" w:firstLine="56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D6F15" w:rsidRDefault="00D45F34">
      <w:pPr>
        <w:pStyle w:val="a3"/>
        <w:spacing w:line="264" w:lineRule="auto"/>
        <w:ind w:right="401" w:firstLine="566"/>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D6F15" w:rsidRDefault="00D45F34">
      <w:pPr>
        <w:pStyle w:val="a3"/>
        <w:spacing w:line="266" w:lineRule="auto"/>
        <w:ind w:right="406" w:firstLine="566"/>
      </w:pPr>
      <w:r>
        <w:t>описывать и анализировать технику разучиваемого упражнения, выделять фазы и элементы движений, подбирать подготовительные упражнения;</w:t>
      </w:r>
    </w:p>
    <w:p w:rsidR="00ED6F15" w:rsidRDefault="00D45F34">
      <w:pPr>
        <w:pStyle w:val="a3"/>
        <w:spacing w:line="264" w:lineRule="auto"/>
        <w:ind w:right="405" w:firstLine="566"/>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ED6F15" w:rsidRDefault="00D45F34">
      <w:pPr>
        <w:pStyle w:val="a3"/>
        <w:spacing w:before="71" w:line="264" w:lineRule="auto"/>
        <w:ind w:right="406" w:firstLine="566"/>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D6F15" w:rsidRDefault="00D45F34">
      <w:pPr>
        <w:pStyle w:val="a3"/>
        <w:spacing w:line="266" w:lineRule="auto"/>
        <w:ind w:right="399" w:firstLine="566"/>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D6F15" w:rsidRDefault="00D45F34">
      <w:pPr>
        <w:spacing w:line="264" w:lineRule="auto"/>
        <w:ind w:left="537" w:right="390" w:firstLine="566"/>
        <w:jc w:val="both"/>
        <w:rPr>
          <w:sz w:val="24"/>
        </w:rPr>
      </w:pPr>
      <w:r>
        <w:rPr>
          <w:sz w:val="24"/>
        </w:rPr>
        <w:t xml:space="preserve">У обучающегося будут сформированы следующие </w:t>
      </w:r>
      <w:r>
        <w:rPr>
          <w:b/>
          <w:sz w:val="24"/>
        </w:rPr>
        <w:t xml:space="preserve">универсальные регулятивные учебные </w:t>
      </w:r>
      <w:r>
        <w:rPr>
          <w:b/>
          <w:spacing w:val="-2"/>
          <w:sz w:val="24"/>
        </w:rPr>
        <w:t>действия</w:t>
      </w:r>
      <w:r>
        <w:rPr>
          <w:spacing w:val="-2"/>
          <w:sz w:val="24"/>
        </w:rPr>
        <w:t>:</w:t>
      </w:r>
    </w:p>
    <w:p w:rsidR="00ED6F15" w:rsidRDefault="00D45F34">
      <w:pPr>
        <w:pStyle w:val="a3"/>
        <w:spacing w:line="264" w:lineRule="auto"/>
        <w:ind w:right="400" w:firstLine="566"/>
      </w:pPr>
      <w:r>
        <w:t>составлять и выполнять индивидуальные комплексы физических упражнений с разной функциональной</w:t>
      </w:r>
      <w:r>
        <w:rPr>
          <w:spacing w:val="-2"/>
        </w:rPr>
        <w:t xml:space="preserve"> </w:t>
      </w:r>
      <w:r>
        <w:t>направленностью,</w:t>
      </w:r>
      <w:r>
        <w:rPr>
          <w:spacing w:val="-1"/>
        </w:rPr>
        <w:t xml:space="preserve"> </w:t>
      </w:r>
      <w:r>
        <w:t>выявлять</w:t>
      </w:r>
      <w:r>
        <w:rPr>
          <w:spacing w:val="-7"/>
        </w:rPr>
        <w:t xml:space="preserve"> </w:t>
      </w:r>
      <w:r>
        <w:t>особенности</w:t>
      </w:r>
      <w:r>
        <w:rPr>
          <w:spacing w:val="-1"/>
        </w:rPr>
        <w:t xml:space="preserve"> </w:t>
      </w:r>
      <w:r>
        <w:t>их</w:t>
      </w:r>
      <w:r>
        <w:rPr>
          <w:spacing w:val="-3"/>
        </w:rPr>
        <w:t xml:space="preserve"> </w:t>
      </w:r>
      <w:r>
        <w:t>воздействия</w:t>
      </w:r>
      <w:r>
        <w:rPr>
          <w:spacing w:val="-3"/>
        </w:rPr>
        <w:t xml:space="preserve"> </w:t>
      </w:r>
      <w:r>
        <w:t>на состояние</w:t>
      </w:r>
      <w:r>
        <w:rPr>
          <w:spacing w:val="-4"/>
        </w:rPr>
        <w:t xml:space="preserve"> </w:t>
      </w:r>
      <w:r>
        <w:t>организма, развитие его резервных возможностей с помощью процедур контроля и функциональных проб;</w:t>
      </w:r>
    </w:p>
    <w:p w:rsidR="00ED6F15" w:rsidRDefault="00D45F34">
      <w:pPr>
        <w:pStyle w:val="a3"/>
        <w:spacing w:line="266" w:lineRule="auto"/>
        <w:ind w:right="406" w:firstLine="566"/>
      </w:pPr>
      <w:r>
        <w:lastRenderedPageBreak/>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D6F15" w:rsidRDefault="00D45F34">
      <w:pPr>
        <w:pStyle w:val="a3"/>
        <w:spacing w:line="264" w:lineRule="auto"/>
        <w:ind w:right="400" w:firstLine="566"/>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D6F15" w:rsidRDefault="00D45F34">
      <w:pPr>
        <w:pStyle w:val="a3"/>
        <w:spacing w:line="264" w:lineRule="auto"/>
        <w:ind w:right="404" w:firstLine="566"/>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D6F15" w:rsidRDefault="00D45F34">
      <w:pPr>
        <w:pStyle w:val="a3"/>
        <w:spacing w:line="266" w:lineRule="auto"/>
        <w:ind w:right="396" w:firstLine="566"/>
      </w:pPr>
      <w:r>
        <w:t>организовывать оказание первой помощи при травмах и ушибах во время самостоятельных занятий физической</w:t>
      </w:r>
      <w:r>
        <w:rPr>
          <w:spacing w:val="-1"/>
        </w:rPr>
        <w:t xml:space="preserve"> </w:t>
      </w:r>
      <w:r>
        <w:t>культурой и спортом, применять способы и</w:t>
      </w:r>
      <w:r>
        <w:rPr>
          <w:spacing w:val="-1"/>
        </w:rPr>
        <w:t xml:space="preserve"> </w:t>
      </w:r>
      <w:r>
        <w:t>приёмы помощи</w:t>
      </w:r>
      <w:r>
        <w:rPr>
          <w:spacing w:val="-1"/>
        </w:rPr>
        <w:t xml:space="preserve"> </w:t>
      </w:r>
      <w:r>
        <w:t>в зависимости</w:t>
      </w:r>
      <w:r>
        <w:rPr>
          <w:spacing w:val="-1"/>
        </w:rPr>
        <w:t xml:space="preserve"> </w:t>
      </w:r>
      <w:r>
        <w:t>от характера и признаков полученной травмы.</w:t>
      </w:r>
    </w:p>
    <w:p w:rsidR="00ED6F15" w:rsidRDefault="00ED6F15">
      <w:pPr>
        <w:pStyle w:val="a3"/>
        <w:spacing w:before="9"/>
        <w:ind w:left="0" w:firstLine="0"/>
        <w:jc w:val="left"/>
      </w:pPr>
    </w:p>
    <w:p w:rsidR="00ED6F15" w:rsidRDefault="00D45F34">
      <w:pPr>
        <w:pStyle w:val="2"/>
        <w:spacing w:before="1"/>
        <w:ind w:left="1104"/>
        <w:jc w:val="both"/>
      </w:pPr>
      <w:r>
        <w:t>ПРЕДМЕТНЫЕ</w:t>
      </w:r>
      <w:r>
        <w:rPr>
          <w:spacing w:val="-8"/>
        </w:rPr>
        <w:t xml:space="preserve"> </w:t>
      </w:r>
      <w:r>
        <w:rPr>
          <w:spacing w:val="-2"/>
        </w:rPr>
        <w:t>РЕЗУЛЬТАТЫ</w:t>
      </w:r>
    </w:p>
    <w:p w:rsidR="00ED6F15" w:rsidRDefault="00ED6F15">
      <w:pPr>
        <w:pStyle w:val="a3"/>
        <w:spacing w:before="52"/>
        <w:ind w:left="0" w:firstLine="0"/>
        <w:jc w:val="left"/>
        <w:rPr>
          <w:b/>
        </w:rPr>
      </w:pPr>
    </w:p>
    <w:p w:rsidR="00ED6F15" w:rsidRDefault="00D45F34">
      <w:pPr>
        <w:ind w:left="1104"/>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3"/>
          <w:sz w:val="24"/>
        </w:rPr>
        <w:t xml:space="preserve"> </w:t>
      </w:r>
      <w:r>
        <w:rPr>
          <w:b/>
          <w:i/>
          <w:sz w:val="24"/>
        </w:rPr>
        <w:t>в</w:t>
      </w:r>
      <w:r>
        <w:rPr>
          <w:b/>
          <w:i/>
          <w:spacing w:val="-2"/>
          <w:sz w:val="24"/>
        </w:rPr>
        <w:t xml:space="preserve"> </w:t>
      </w:r>
      <w:r>
        <w:rPr>
          <w:b/>
          <w:i/>
          <w:sz w:val="24"/>
        </w:rPr>
        <w:t>8</w:t>
      </w:r>
      <w:r>
        <w:rPr>
          <w:b/>
          <w:i/>
          <w:spacing w:val="-1"/>
          <w:sz w:val="24"/>
        </w:rPr>
        <w:t xml:space="preserve"> </w:t>
      </w:r>
      <w:r>
        <w:rPr>
          <w:b/>
          <w:i/>
          <w:sz w:val="24"/>
        </w:rPr>
        <w:t>классе</w:t>
      </w:r>
      <w:r>
        <w:rPr>
          <w:b/>
          <w:i/>
          <w:spacing w:val="-4"/>
          <w:sz w:val="24"/>
        </w:rPr>
        <w:t xml:space="preserve"> </w:t>
      </w:r>
      <w:r>
        <w:rPr>
          <w:sz w:val="24"/>
        </w:rPr>
        <w:t xml:space="preserve">обучающийся </w:t>
      </w:r>
      <w:r>
        <w:rPr>
          <w:spacing w:val="-2"/>
          <w:sz w:val="24"/>
        </w:rPr>
        <w:t>научится:</w:t>
      </w:r>
    </w:p>
    <w:p w:rsidR="00ED6F15" w:rsidRDefault="00D45F34">
      <w:pPr>
        <w:pStyle w:val="a3"/>
        <w:spacing w:before="27" w:line="264" w:lineRule="auto"/>
        <w:ind w:right="401" w:firstLine="566"/>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D6F15" w:rsidRDefault="00D45F34">
      <w:pPr>
        <w:pStyle w:val="a3"/>
        <w:spacing w:before="3" w:line="264" w:lineRule="auto"/>
        <w:ind w:right="404" w:firstLine="566"/>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D6F15" w:rsidRDefault="00D45F34">
      <w:pPr>
        <w:pStyle w:val="a3"/>
        <w:spacing w:line="264" w:lineRule="auto"/>
        <w:ind w:right="407" w:firstLine="566"/>
      </w:pPr>
      <w:r>
        <w:t>проводить занятия оздоровительной гимнастикой по коррекции индивидуальной формы осанки и избыточной массы тела;</w:t>
      </w:r>
    </w:p>
    <w:p w:rsidR="00ED6F15" w:rsidRDefault="00D45F34">
      <w:pPr>
        <w:pStyle w:val="a3"/>
        <w:spacing w:line="264" w:lineRule="auto"/>
        <w:ind w:right="395" w:firstLine="566"/>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D6F15" w:rsidRDefault="00D45F34">
      <w:pPr>
        <w:pStyle w:val="a3"/>
        <w:spacing w:line="264" w:lineRule="auto"/>
        <w:ind w:right="399" w:firstLine="566"/>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D6F15" w:rsidRDefault="00D45F34">
      <w:pPr>
        <w:pStyle w:val="a3"/>
        <w:spacing w:line="264" w:lineRule="auto"/>
        <w:ind w:right="400" w:firstLine="566"/>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ED6F15" w:rsidRDefault="00D45F34">
      <w:pPr>
        <w:pStyle w:val="a3"/>
        <w:spacing w:line="264" w:lineRule="auto"/>
        <w:ind w:right="390" w:firstLine="566"/>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ED6F15" w:rsidRDefault="00D45F34">
      <w:pPr>
        <w:pStyle w:val="a3"/>
        <w:spacing w:line="266" w:lineRule="auto"/>
        <w:ind w:right="403" w:firstLine="566"/>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D6F15" w:rsidRDefault="00D45F34">
      <w:pPr>
        <w:pStyle w:val="a3"/>
        <w:spacing w:line="264" w:lineRule="auto"/>
        <w:ind w:right="401" w:firstLine="566"/>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p>
    <w:p w:rsidR="00ED6F15" w:rsidRDefault="00D45F34">
      <w:pPr>
        <w:pStyle w:val="a3"/>
        <w:spacing w:before="71" w:line="264" w:lineRule="auto"/>
        <w:ind w:right="403" w:firstLine="0"/>
        <w:jc w:val="left"/>
      </w:pPr>
      <w:r>
        <w:t>препятствий на лыжах широким шагом, перешагиванием, перелазанием (для бесснежных районов – имитация</w:t>
      </w:r>
      <w:r>
        <w:rPr>
          <w:spacing w:val="40"/>
        </w:rPr>
        <w:t xml:space="preserve"> </w:t>
      </w:r>
      <w:r>
        <w:t>передвижения);</w:t>
      </w:r>
    </w:p>
    <w:p w:rsidR="00ED6F15" w:rsidRDefault="00D45F34">
      <w:pPr>
        <w:pStyle w:val="a3"/>
        <w:spacing w:line="264" w:lineRule="auto"/>
        <w:ind w:left="1104" w:firstLine="0"/>
        <w:jc w:val="left"/>
      </w:pPr>
      <w:r>
        <w:t>соблюдать</w:t>
      </w:r>
      <w:r>
        <w:rPr>
          <w:spacing w:val="-4"/>
        </w:rPr>
        <w:t xml:space="preserve"> </w:t>
      </w:r>
      <w:r>
        <w:t>правила</w:t>
      </w:r>
      <w:r>
        <w:rPr>
          <w:spacing w:val="-6"/>
        </w:rPr>
        <w:t xml:space="preserve"> </w:t>
      </w:r>
      <w:r>
        <w:t>безопасности</w:t>
      </w:r>
      <w:r>
        <w:rPr>
          <w:spacing w:val="-8"/>
        </w:rPr>
        <w:t xml:space="preserve"> </w:t>
      </w:r>
      <w:r>
        <w:t>в</w:t>
      </w:r>
      <w:r>
        <w:rPr>
          <w:spacing w:val="-8"/>
        </w:rPr>
        <w:t xml:space="preserve"> </w:t>
      </w:r>
      <w:r>
        <w:t>бассейне</w:t>
      </w:r>
      <w:r>
        <w:rPr>
          <w:spacing w:val="-6"/>
        </w:rPr>
        <w:t xml:space="preserve"> </w:t>
      </w:r>
      <w:r>
        <w:t>при</w:t>
      </w:r>
      <w:r>
        <w:rPr>
          <w:spacing w:val="-4"/>
        </w:rPr>
        <w:t xml:space="preserve"> </w:t>
      </w:r>
      <w:r>
        <w:t>выполнении</w:t>
      </w:r>
      <w:r>
        <w:rPr>
          <w:spacing w:val="-4"/>
        </w:rPr>
        <w:t xml:space="preserve"> </w:t>
      </w:r>
      <w:r>
        <w:t>плавательных</w:t>
      </w:r>
      <w:r>
        <w:rPr>
          <w:spacing w:val="-10"/>
        </w:rPr>
        <w:t xml:space="preserve"> </w:t>
      </w:r>
      <w:r>
        <w:t>упражнений; выполнять прыжки в воду со стартовой тумбы;</w:t>
      </w:r>
    </w:p>
    <w:p w:rsidR="00ED6F15" w:rsidRDefault="00D45F34">
      <w:pPr>
        <w:pStyle w:val="a3"/>
        <w:spacing w:before="1" w:line="264" w:lineRule="auto"/>
        <w:ind w:left="1104" w:firstLine="0"/>
        <w:jc w:val="left"/>
      </w:pPr>
      <w:r>
        <w:t>выполнять технические элементы плавания кролем на груди в согласовании с дыханием; тренироваться</w:t>
      </w:r>
      <w:r>
        <w:rPr>
          <w:spacing w:val="40"/>
        </w:rPr>
        <w:t xml:space="preserve"> </w:t>
      </w:r>
      <w:r>
        <w:t>в</w:t>
      </w:r>
      <w:r>
        <w:rPr>
          <w:spacing w:val="65"/>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w:t>
      </w:r>
    </w:p>
    <w:p w:rsidR="00ED6F15" w:rsidRDefault="00D45F34">
      <w:pPr>
        <w:pStyle w:val="a3"/>
        <w:spacing w:line="264" w:lineRule="auto"/>
        <w:ind w:left="1104" w:right="2606" w:hanging="567"/>
        <w:jc w:val="left"/>
      </w:pPr>
      <w:r>
        <w:t>учётом индивидуальных и возрастно-половых особенностей; демонстрировать</w:t>
      </w:r>
      <w:r>
        <w:rPr>
          <w:spacing w:val="-9"/>
        </w:rPr>
        <w:t xml:space="preserve"> </w:t>
      </w:r>
      <w:r>
        <w:t>и</w:t>
      </w:r>
      <w:r>
        <w:rPr>
          <w:spacing w:val="-5"/>
        </w:rPr>
        <w:t xml:space="preserve"> </w:t>
      </w:r>
      <w:r>
        <w:t>использовать</w:t>
      </w:r>
      <w:r>
        <w:rPr>
          <w:spacing w:val="-9"/>
        </w:rPr>
        <w:t xml:space="preserve"> </w:t>
      </w:r>
      <w:r>
        <w:t>технические</w:t>
      </w:r>
      <w:r>
        <w:rPr>
          <w:spacing w:val="-7"/>
        </w:rPr>
        <w:t xml:space="preserve"> </w:t>
      </w:r>
      <w:r>
        <w:t>действия</w:t>
      </w:r>
      <w:r>
        <w:rPr>
          <w:spacing w:val="-6"/>
        </w:rPr>
        <w:t xml:space="preserve"> </w:t>
      </w:r>
      <w:r>
        <w:t>спортивных</w:t>
      </w:r>
      <w:r>
        <w:rPr>
          <w:spacing w:val="-10"/>
        </w:rPr>
        <w:t xml:space="preserve"> </w:t>
      </w:r>
      <w:r>
        <w:t>игр:</w:t>
      </w:r>
    </w:p>
    <w:p w:rsidR="00ED6F15" w:rsidRDefault="00D45F34">
      <w:pPr>
        <w:pStyle w:val="a3"/>
        <w:spacing w:line="264" w:lineRule="auto"/>
        <w:ind w:right="393" w:firstLine="566"/>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D6F15" w:rsidRDefault="00D45F34">
      <w:pPr>
        <w:pStyle w:val="a3"/>
        <w:spacing w:line="264" w:lineRule="auto"/>
        <w:ind w:right="395" w:firstLine="566"/>
      </w:pPr>
      <w:r>
        <w:lastRenderedPageBreak/>
        <w:t>волейбол</w:t>
      </w:r>
      <w:r>
        <w:rPr>
          <w:spacing w:val="-1"/>
        </w:rPr>
        <w:t xml:space="preserve"> </w:t>
      </w:r>
      <w:r>
        <w:t>(прямой нападающий удар и индивидуальное блокирование</w:t>
      </w:r>
      <w:r>
        <w:rPr>
          <w:spacing w:val="-2"/>
        </w:rPr>
        <w:t xml:space="preserve"> </w:t>
      </w:r>
      <w:r>
        <w:t>мяча</w:t>
      </w:r>
      <w:r>
        <w:rPr>
          <w:spacing w:val="-2"/>
        </w:rPr>
        <w:t xml:space="preserve"> </w:t>
      </w:r>
      <w:r>
        <w:t>в прыжке</w:t>
      </w:r>
      <w:r>
        <w:rPr>
          <w:spacing w:val="-2"/>
        </w:rPr>
        <w:t xml:space="preserve"> </w:t>
      </w:r>
      <w:r>
        <w:t>с</w:t>
      </w:r>
      <w:r>
        <w:rPr>
          <w:spacing w:val="-2"/>
        </w:rPr>
        <w:t xml:space="preserve"> </w:t>
      </w:r>
      <w:r>
        <w:t>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D6F15" w:rsidRDefault="00D45F34">
      <w:pPr>
        <w:pStyle w:val="a3"/>
        <w:spacing w:line="264" w:lineRule="auto"/>
        <w:ind w:right="399" w:firstLine="566"/>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w:t>
      </w:r>
      <w:r>
        <w:rPr>
          <w:spacing w:val="40"/>
        </w:rPr>
        <w:t xml:space="preserve"> </w:t>
      </w:r>
      <w:r>
        <w:rPr>
          <w:spacing w:val="-2"/>
        </w:rPr>
        <w:t>деятельности).</w:t>
      </w:r>
    </w:p>
    <w:p w:rsidR="00ED6F15" w:rsidRDefault="00ED6F15">
      <w:pPr>
        <w:pStyle w:val="a3"/>
        <w:spacing w:before="25"/>
        <w:ind w:left="0" w:firstLine="0"/>
        <w:jc w:val="left"/>
      </w:pPr>
    </w:p>
    <w:p w:rsidR="00ED6F15" w:rsidRDefault="00D45F34">
      <w:pPr>
        <w:ind w:left="1104"/>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3"/>
          <w:sz w:val="24"/>
        </w:rPr>
        <w:t xml:space="preserve"> </w:t>
      </w:r>
      <w:r>
        <w:rPr>
          <w:b/>
          <w:i/>
          <w:sz w:val="24"/>
        </w:rPr>
        <w:t>в</w:t>
      </w:r>
      <w:r>
        <w:rPr>
          <w:b/>
          <w:i/>
          <w:spacing w:val="-2"/>
          <w:sz w:val="24"/>
        </w:rPr>
        <w:t xml:space="preserve"> </w:t>
      </w:r>
      <w:r>
        <w:rPr>
          <w:b/>
          <w:i/>
          <w:sz w:val="24"/>
        </w:rPr>
        <w:t>9</w:t>
      </w:r>
      <w:r>
        <w:rPr>
          <w:b/>
          <w:i/>
          <w:spacing w:val="-1"/>
          <w:sz w:val="24"/>
        </w:rPr>
        <w:t xml:space="preserve"> </w:t>
      </w:r>
      <w:r>
        <w:rPr>
          <w:b/>
          <w:i/>
          <w:sz w:val="24"/>
        </w:rPr>
        <w:t>классе</w:t>
      </w:r>
      <w:r>
        <w:rPr>
          <w:b/>
          <w:i/>
          <w:spacing w:val="-4"/>
          <w:sz w:val="24"/>
        </w:rPr>
        <w:t xml:space="preserve"> </w:t>
      </w:r>
      <w:r>
        <w:rPr>
          <w:sz w:val="24"/>
        </w:rPr>
        <w:t xml:space="preserve">обучающийся </w:t>
      </w:r>
      <w:r>
        <w:rPr>
          <w:spacing w:val="-2"/>
          <w:sz w:val="24"/>
        </w:rPr>
        <w:t>научится:</w:t>
      </w:r>
    </w:p>
    <w:p w:rsidR="00ED6F15" w:rsidRDefault="00D45F34">
      <w:pPr>
        <w:pStyle w:val="a3"/>
        <w:spacing w:before="32" w:line="264" w:lineRule="auto"/>
        <w:ind w:right="392" w:firstLine="566"/>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D6F15" w:rsidRDefault="00D45F34">
      <w:pPr>
        <w:pStyle w:val="a3"/>
        <w:spacing w:line="264" w:lineRule="auto"/>
        <w:ind w:right="401" w:firstLine="566"/>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D6F15" w:rsidRDefault="00D45F34">
      <w:pPr>
        <w:pStyle w:val="a3"/>
        <w:ind w:left="1104" w:firstLine="0"/>
      </w:pPr>
      <w:r>
        <w:t>объяснять</w:t>
      </w:r>
      <w:r>
        <w:rPr>
          <w:spacing w:val="-11"/>
        </w:rPr>
        <w:t xml:space="preserve"> </w:t>
      </w:r>
      <w:r>
        <w:t>понятие</w:t>
      </w:r>
      <w:r>
        <w:rPr>
          <w:spacing w:val="-7"/>
        </w:rPr>
        <w:t xml:space="preserve"> </w:t>
      </w:r>
      <w:r>
        <w:t>«профессионально-прикладная</w:t>
      </w:r>
      <w:r>
        <w:rPr>
          <w:spacing w:val="-6"/>
        </w:rPr>
        <w:t xml:space="preserve"> </w:t>
      </w:r>
      <w:r>
        <w:t>физическая</w:t>
      </w:r>
      <w:r>
        <w:rPr>
          <w:spacing w:val="-5"/>
        </w:rPr>
        <w:t xml:space="preserve"> </w:t>
      </w:r>
      <w:r>
        <w:rPr>
          <w:spacing w:val="-2"/>
        </w:rPr>
        <w:t>культура»;</w:t>
      </w:r>
    </w:p>
    <w:p w:rsidR="00ED6F15" w:rsidRDefault="00D45F34">
      <w:pPr>
        <w:pStyle w:val="a3"/>
        <w:spacing w:before="25" w:line="264" w:lineRule="auto"/>
        <w:ind w:right="387" w:firstLine="566"/>
      </w:pP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D6F15" w:rsidRDefault="00D45F34">
      <w:pPr>
        <w:pStyle w:val="a3"/>
        <w:spacing w:before="1" w:line="264" w:lineRule="auto"/>
        <w:ind w:right="401" w:firstLine="566"/>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D6F15" w:rsidRDefault="00D45F34">
      <w:pPr>
        <w:pStyle w:val="a3"/>
        <w:spacing w:line="264" w:lineRule="auto"/>
        <w:ind w:right="403" w:firstLine="566"/>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D6F15" w:rsidRDefault="00D45F34">
      <w:pPr>
        <w:pStyle w:val="a3"/>
        <w:spacing w:line="266" w:lineRule="auto"/>
        <w:ind w:right="397" w:firstLine="566"/>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ED6F15" w:rsidRDefault="00D45F34">
      <w:pPr>
        <w:pStyle w:val="a3"/>
        <w:spacing w:line="264" w:lineRule="auto"/>
        <w:ind w:right="397" w:firstLine="566"/>
      </w:pPr>
      <w:r>
        <w:t>составлять и выполнять комплексы упражнений из разученных акробатических упражнений</w:t>
      </w:r>
      <w:r>
        <w:rPr>
          <w:spacing w:val="40"/>
        </w:rPr>
        <w:t xml:space="preserve"> </w:t>
      </w:r>
      <w:r>
        <w:t>с повышенными требованиями к технике их выполнения (юноши);</w:t>
      </w:r>
    </w:p>
    <w:p w:rsidR="00ED6F15" w:rsidRDefault="00D45F34">
      <w:pPr>
        <w:pStyle w:val="a3"/>
        <w:spacing w:line="266" w:lineRule="auto"/>
        <w:ind w:right="400" w:firstLine="566"/>
      </w:pPr>
      <w:r>
        <w:t>составлять и выполнять гимнастическую комбинацию на высокой перекладине из разученных</w:t>
      </w:r>
      <w:r>
        <w:rPr>
          <w:spacing w:val="80"/>
        </w:rPr>
        <w:t xml:space="preserve"> </w:t>
      </w:r>
      <w:r>
        <w:t>упражнений,</w:t>
      </w:r>
      <w:r>
        <w:rPr>
          <w:spacing w:val="80"/>
        </w:rPr>
        <w:t xml:space="preserve"> </w:t>
      </w:r>
      <w:r>
        <w:t>с</w:t>
      </w:r>
      <w:r>
        <w:rPr>
          <w:spacing w:val="80"/>
        </w:rPr>
        <w:t xml:space="preserve"> </w:t>
      </w:r>
      <w:r>
        <w:t>включением</w:t>
      </w:r>
      <w:r>
        <w:rPr>
          <w:spacing w:val="80"/>
        </w:rPr>
        <w:t xml:space="preserve"> </w:t>
      </w:r>
      <w:r>
        <w:t>элементов</w:t>
      </w:r>
      <w:r>
        <w:rPr>
          <w:spacing w:val="80"/>
        </w:rPr>
        <w:t xml:space="preserve"> </w:t>
      </w:r>
      <w:r>
        <w:t>размахиванияи</w:t>
      </w:r>
      <w:r>
        <w:rPr>
          <w:spacing w:val="80"/>
        </w:rPr>
        <w:t xml:space="preserve"> </w:t>
      </w:r>
      <w:r>
        <w:t>соскока</w:t>
      </w:r>
      <w:r>
        <w:rPr>
          <w:spacing w:val="80"/>
        </w:rPr>
        <w:t xml:space="preserve"> </w:t>
      </w:r>
      <w:r>
        <w:t>вперёд</w:t>
      </w:r>
      <w:r>
        <w:rPr>
          <w:spacing w:val="80"/>
        </w:rPr>
        <w:t xml:space="preserve"> </w:t>
      </w:r>
      <w:r>
        <w:t>способом</w:t>
      </w:r>
    </w:p>
    <w:p w:rsidR="00ED6F15" w:rsidRDefault="00D45F34">
      <w:pPr>
        <w:pStyle w:val="a3"/>
        <w:spacing w:line="274" w:lineRule="exact"/>
        <w:ind w:firstLine="0"/>
      </w:pPr>
      <w:r>
        <w:t>«прогнувшись»</w:t>
      </w:r>
      <w:r>
        <w:rPr>
          <w:spacing w:val="-9"/>
        </w:rPr>
        <w:t xml:space="preserve"> </w:t>
      </w:r>
      <w:r>
        <w:rPr>
          <w:spacing w:val="-2"/>
        </w:rPr>
        <w:t>(юноши);</w:t>
      </w:r>
    </w:p>
    <w:p w:rsidR="00ED6F15" w:rsidRDefault="00D45F34">
      <w:pPr>
        <w:pStyle w:val="a3"/>
        <w:spacing w:before="17" w:line="264" w:lineRule="auto"/>
        <w:ind w:firstLine="566"/>
        <w:jc w:val="left"/>
      </w:pPr>
      <w:r>
        <w:t>составлять</w:t>
      </w:r>
      <w:r>
        <w:rPr>
          <w:spacing w:val="80"/>
        </w:rPr>
        <w:t xml:space="preserve"> </w:t>
      </w:r>
      <w:r>
        <w:t>и</w:t>
      </w:r>
      <w:r>
        <w:rPr>
          <w:spacing w:val="80"/>
        </w:rPr>
        <w:t xml:space="preserve"> </w:t>
      </w:r>
      <w:r>
        <w:t>выполнять</w:t>
      </w:r>
      <w:r>
        <w:rPr>
          <w:spacing w:val="80"/>
        </w:rPr>
        <w:t xml:space="preserve"> </w:t>
      </w:r>
      <w:r>
        <w:t>композицию</w:t>
      </w:r>
      <w:r>
        <w:rPr>
          <w:spacing w:val="80"/>
        </w:rPr>
        <w:t xml:space="preserve"> </w:t>
      </w:r>
      <w:r>
        <w:t>упражнений</w:t>
      </w:r>
      <w:r>
        <w:rPr>
          <w:spacing w:val="80"/>
        </w:rPr>
        <w:t xml:space="preserve"> </w:t>
      </w:r>
      <w:r>
        <w:t>черлидинга</w:t>
      </w:r>
      <w:r>
        <w:rPr>
          <w:spacing w:val="80"/>
        </w:rPr>
        <w:t xml:space="preserve"> </w:t>
      </w:r>
      <w:r>
        <w:t>с</w:t>
      </w:r>
      <w:r>
        <w:rPr>
          <w:spacing w:val="80"/>
        </w:rPr>
        <w:t xml:space="preserve"> </w:t>
      </w:r>
      <w:r>
        <w:t>построением</w:t>
      </w:r>
      <w:r>
        <w:rPr>
          <w:spacing w:val="80"/>
        </w:rPr>
        <w:t xml:space="preserve"> </w:t>
      </w:r>
      <w:r>
        <w:t>пирамид, элементами степ-аэробики и акробатики (девушки);</w:t>
      </w:r>
    </w:p>
    <w:p w:rsidR="00ED6F15" w:rsidRDefault="00D45F34">
      <w:pPr>
        <w:pStyle w:val="a3"/>
        <w:spacing w:before="2" w:line="264" w:lineRule="auto"/>
        <w:ind w:firstLine="566"/>
        <w:jc w:val="left"/>
      </w:pPr>
      <w:r>
        <w:t>составлять</w:t>
      </w:r>
      <w:r>
        <w:rPr>
          <w:spacing w:val="80"/>
        </w:rPr>
        <w:t xml:space="preserve"> </w:t>
      </w:r>
      <w:r>
        <w:t>и</w:t>
      </w:r>
      <w:r>
        <w:rPr>
          <w:spacing w:val="80"/>
        </w:rPr>
        <w:t xml:space="preserve"> </w:t>
      </w:r>
      <w:r>
        <w:t>выполнять</w:t>
      </w:r>
      <w:r>
        <w:rPr>
          <w:spacing w:val="80"/>
        </w:rPr>
        <w:t xml:space="preserve"> </w:t>
      </w:r>
      <w:r>
        <w:t>комплекс</w:t>
      </w:r>
      <w:r>
        <w:rPr>
          <w:spacing w:val="80"/>
        </w:rPr>
        <w:t xml:space="preserve"> </w:t>
      </w:r>
      <w:r>
        <w:t>ритмической</w:t>
      </w:r>
      <w:r>
        <w:rPr>
          <w:spacing w:val="80"/>
        </w:rPr>
        <w:t xml:space="preserve"> </w:t>
      </w:r>
      <w:r>
        <w:t>гимнастики</w:t>
      </w:r>
      <w:r>
        <w:rPr>
          <w:spacing w:val="80"/>
        </w:rPr>
        <w:t xml:space="preserve"> </w:t>
      </w:r>
      <w:r>
        <w:t>с</w:t>
      </w:r>
      <w:r>
        <w:rPr>
          <w:spacing w:val="80"/>
        </w:rPr>
        <w:t xml:space="preserve"> </w:t>
      </w:r>
      <w:r>
        <w:t>включением</w:t>
      </w:r>
      <w:r>
        <w:rPr>
          <w:spacing w:val="80"/>
        </w:rPr>
        <w:t xml:space="preserve"> </w:t>
      </w:r>
      <w:r>
        <w:t>элементов</w:t>
      </w:r>
      <w:r>
        <w:rPr>
          <w:spacing w:val="40"/>
        </w:rPr>
        <w:t xml:space="preserve"> </w:t>
      </w:r>
      <w:r>
        <w:t>художественной гимнастики, упражнений на гибкость и равновесие (девушки);</w:t>
      </w:r>
    </w:p>
    <w:p w:rsidR="00ED6F15" w:rsidRDefault="00D45F34">
      <w:pPr>
        <w:pStyle w:val="a3"/>
        <w:spacing w:line="274" w:lineRule="exact"/>
        <w:ind w:left="1104" w:firstLine="0"/>
        <w:jc w:val="left"/>
      </w:pPr>
      <w:r>
        <w:t>совершенствовать</w:t>
      </w:r>
      <w:r>
        <w:rPr>
          <w:spacing w:val="25"/>
        </w:rPr>
        <w:t xml:space="preserve"> </w:t>
      </w:r>
      <w:r>
        <w:t>технику</w:t>
      </w:r>
      <w:r>
        <w:rPr>
          <w:spacing w:val="17"/>
        </w:rPr>
        <w:t xml:space="preserve"> </w:t>
      </w:r>
      <w:r>
        <w:t>беговых</w:t>
      </w:r>
      <w:r>
        <w:rPr>
          <w:spacing w:val="23"/>
        </w:rPr>
        <w:t xml:space="preserve"> </w:t>
      </w:r>
      <w:r>
        <w:t>и</w:t>
      </w:r>
      <w:r>
        <w:rPr>
          <w:spacing w:val="27"/>
        </w:rPr>
        <w:t xml:space="preserve"> </w:t>
      </w:r>
      <w:r>
        <w:t>прыжковых</w:t>
      </w:r>
      <w:r>
        <w:rPr>
          <w:spacing w:val="26"/>
        </w:rPr>
        <w:t xml:space="preserve"> </w:t>
      </w:r>
      <w:r>
        <w:t>упражнений</w:t>
      </w:r>
      <w:r>
        <w:rPr>
          <w:spacing w:val="27"/>
        </w:rPr>
        <w:t xml:space="preserve"> </w:t>
      </w:r>
      <w:r>
        <w:t>в</w:t>
      </w:r>
      <w:r>
        <w:rPr>
          <w:spacing w:val="24"/>
        </w:rPr>
        <w:t xml:space="preserve"> </w:t>
      </w:r>
      <w:r>
        <w:t>процессе</w:t>
      </w:r>
      <w:r>
        <w:rPr>
          <w:spacing w:val="27"/>
        </w:rPr>
        <w:t xml:space="preserve"> </w:t>
      </w:r>
      <w:r>
        <w:rPr>
          <w:spacing w:val="-2"/>
        </w:rPr>
        <w:t>самостоятельных</w:t>
      </w:r>
    </w:p>
    <w:p w:rsidR="00ED6F15" w:rsidRDefault="00D45F34">
      <w:pPr>
        <w:pStyle w:val="a3"/>
        <w:spacing w:before="71" w:line="264" w:lineRule="auto"/>
        <w:ind w:left="1104" w:hanging="567"/>
        <w:jc w:val="left"/>
      </w:pPr>
      <w:r>
        <w:t>занятий технической подготовкой к выполнению нормативных требований комплекса ГТО; совершенствовать</w:t>
      </w:r>
      <w:r>
        <w:rPr>
          <w:spacing w:val="40"/>
        </w:rPr>
        <w:t xml:space="preserve"> </w:t>
      </w:r>
      <w:r>
        <w:t>технику</w:t>
      </w:r>
      <w:r>
        <w:rPr>
          <w:spacing w:val="40"/>
        </w:rPr>
        <w:t xml:space="preserve"> </w:t>
      </w:r>
      <w:r>
        <w:t>передвижения</w:t>
      </w:r>
      <w:r>
        <w:rPr>
          <w:spacing w:val="40"/>
        </w:rPr>
        <w:t xml:space="preserve"> </w:t>
      </w:r>
      <w:r>
        <w:t>лыжными</w:t>
      </w:r>
      <w:r>
        <w:rPr>
          <w:spacing w:val="40"/>
        </w:rPr>
        <w:t xml:space="preserve"> </w:t>
      </w:r>
      <w:r>
        <w:t>ходами</w:t>
      </w:r>
      <w:r>
        <w:rPr>
          <w:spacing w:val="40"/>
        </w:rPr>
        <w:t xml:space="preserve"> </w:t>
      </w:r>
      <w:r>
        <w:t>в</w:t>
      </w:r>
      <w:r>
        <w:rPr>
          <w:spacing w:val="40"/>
        </w:rPr>
        <w:t xml:space="preserve"> </w:t>
      </w:r>
      <w:r>
        <w:t>процессе</w:t>
      </w:r>
      <w:r>
        <w:rPr>
          <w:spacing w:val="40"/>
        </w:rPr>
        <w:t xml:space="preserve"> </w:t>
      </w:r>
      <w:r>
        <w:t>самостоятельных</w:t>
      </w:r>
    </w:p>
    <w:p w:rsidR="00ED6F15" w:rsidRDefault="00D45F34">
      <w:pPr>
        <w:pStyle w:val="a3"/>
        <w:spacing w:line="266" w:lineRule="auto"/>
        <w:ind w:left="1104" w:right="721" w:hanging="567"/>
        <w:jc w:val="left"/>
      </w:pPr>
      <w:r>
        <w:t>занятий технической подготовкой к выполнению нормативных требований комплекса ГТО; соблюдать</w:t>
      </w:r>
      <w:r>
        <w:rPr>
          <w:spacing w:val="-4"/>
        </w:rPr>
        <w:t xml:space="preserve"> </w:t>
      </w:r>
      <w:r>
        <w:t>правила</w:t>
      </w:r>
      <w:r>
        <w:rPr>
          <w:spacing w:val="-6"/>
        </w:rPr>
        <w:t xml:space="preserve"> </w:t>
      </w:r>
      <w:r>
        <w:t>безопасности</w:t>
      </w:r>
      <w:r>
        <w:rPr>
          <w:spacing w:val="-8"/>
        </w:rPr>
        <w:t xml:space="preserve"> </w:t>
      </w:r>
      <w:r>
        <w:t>в</w:t>
      </w:r>
      <w:r>
        <w:rPr>
          <w:spacing w:val="-8"/>
        </w:rPr>
        <w:t xml:space="preserve"> </w:t>
      </w:r>
      <w:r>
        <w:t>бассейне</w:t>
      </w:r>
      <w:r>
        <w:rPr>
          <w:spacing w:val="-6"/>
        </w:rPr>
        <w:t xml:space="preserve"> </w:t>
      </w:r>
      <w:r>
        <w:t>при</w:t>
      </w:r>
      <w:r>
        <w:rPr>
          <w:spacing w:val="-4"/>
        </w:rPr>
        <w:t xml:space="preserve"> </w:t>
      </w:r>
      <w:r>
        <w:t>выполнении</w:t>
      </w:r>
      <w:r>
        <w:rPr>
          <w:spacing w:val="-4"/>
        </w:rPr>
        <w:t xml:space="preserve"> </w:t>
      </w:r>
      <w:r>
        <w:t>плавательных</w:t>
      </w:r>
      <w:r>
        <w:rPr>
          <w:spacing w:val="-10"/>
        </w:rPr>
        <w:t xml:space="preserve"> </w:t>
      </w:r>
      <w:r>
        <w:t>упражнений; выполнять повороты кувырком, маятником;</w:t>
      </w:r>
    </w:p>
    <w:p w:rsidR="00ED6F15" w:rsidRDefault="00D45F34">
      <w:pPr>
        <w:pStyle w:val="a3"/>
        <w:spacing w:line="270" w:lineRule="exact"/>
        <w:ind w:left="1104" w:firstLine="0"/>
      </w:pPr>
      <w:r>
        <w:t>выполнять</w:t>
      </w:r>
      <w:r>
        <w:rPr>
          <w:spacing w:val="-4"/>
        </w:rPr>
        <w:t xml:space="preserve"> </w:t>
      </w:r>
      <w:r>
        <w:t>технические</w:t>
      </w:r>
      <w:r>
        <w:rPr>
          <w:spacing w:val="-4"/>
        </w:rPr>
        <w:t xml:space="preserve"> </w:t>
      </w:r>
      <w:r>
        <w:t>элементы</w:t>
      </w:r>
      <w:r>
        <w:rPr>
          <w:spacing w:val="-1"/>
        </w:rPr>
        <w:t xml:space="preserve"> </w:t>
      </w:r>
      <w:r>
        <w:t>брассом</w:t>
      </w:r>
      <w:r>
        <w:rPr>
          <w:spacing w:val="-5"/>
        </w:rPr>
        <w:t xml:space="preserve"> </w:t>
      </w:r>
      <w:r>
        <w:t>в</w:t>
      </w:r>
      <w:r>
        <w:rPr>
          <w:spacing w:val="-2"/>
        </w:rPr>
        <w:t xml:space="preserve"> </w:t>
      </w:r>
      <w:r>
        <w:t>согласовании</w:t>
      </w:r>
      <w:r>
        <w:rPr>
          <w:spacing w:val="-7"/>
        </w:rPr>
        <w:t xml:space="preserve"> </w:t>
      </w:r>
      <w:r>
        <w:t>с</w:t>
      </w:r>
      <w:r>
        <w:rPr>
          <w:spacing w:val="-3"/>
        </w:rPr>
        <w:t xml:space="preserve"> </w:t>
      </w:r>
      <w:r>
        <w:rPr>
          <w:spacing w:val="-2"/>
        </w:rPr>
        <w:t>дыханием;</w:t>
      </w:r>
    </w:p>
    <w:p w:rsidR="00ED6F15" w:rsidRDefault="00D45F34">
      <w:pPr>
        <w:pStyle w:val="a3"/>
        <w:spacing w:before="24" w:line="264" w:lineRule="auto"/>
        <w:ind w:right="395" w:firstLine="566"/>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D6F15" w:rsidRDefault="00D45F34">
      <w:pPr>
        <w:pStyle w:val="a3"/>
        <w:spacing w:before="2" w:line="264" w:lineRule="auto"/>
        <w:ind w:right="402" w:firstLine="56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D6F15" w:rsidRDefault="00D45F34">
      <w:pPr>
        <w:pStyle w:val="3"/>
        <w:numPr>
          <w:ilvl w:val="2"/>
          <w:numId w:val="62"/>
        </w:numPr>
        <w:tabs>
          <w:tab w:val="left" w:pos="2222"/>
        </w:tabs>
        <w:spacing w:before="1"/>
        <w:ind w:left="2222" w:hanging="662"/>
        <w:jc w:val="left"/>
      </w:pPr>
      <w:bookmarkStart w:id="52" w:name="2.1.17_Основы_безопасности_защиты_Родины"/>
      <w:bookmarkStart w:id="53" w:name="_bookmark16"/>
      <w:bookmarkEnd w:id="52"/>
      <w:bookmarkEnd w:id="53"/>
      <w:r>
        <w:lastRenderedPageBreak/>
        <w:t>Основы</w:t>
      </w:r>
      <w:r>
        <w:rPr>
          <w:spacing w:val="-7"/>
        </w:rPr>
        <w:t xml:space="preserve"> </w:t>
      </w:r>
      <w:r>
        <w:t>безопасности</w:t>
      </w:r>
      <w:r>
        <w:rPr>
          <w:spacing w:val="-8"/>
        </w:rPr>
        <w:t xml:space="preserve"> </w:t>
      </w:r>
      <w:r>
        <w:t>защиты</w:t>
      </w:r>
      <w:r>
        <w:rPr>
          <w:spacing w:val="-10"/>
        </w:rPr>
        <w:t xml:space="preserve"> </w:t>
      </w:r>
      <w:r>
        <w:rPr>
          <w:spacing w:val="-2"/>
        </w:rPr>
        <w:t>Родины</w:t>
      </w:r>
    </w:p>
    <w:p w:rsidR="00ED6F15" w:rsidRDefault="00D45F34">
      <w:pPr>
        <w:pStyle w:val="a3"/>
        <w:spacing w:before="271"/>
        <w:ind w:right="388" w:firstLine="600"/>
      </w:pPr>
      <w:r>
        <w:t>Рабочая программа по основам безопасности и защиты Родины (далее - ОБЗР) разработана</w:t>
      </w:r>
      <w:r>
        <w:rPr>
          <w:spacing w:val="40"/>
        </w:rPr>
        <w:t xml:space="preserve"> </w:t>
      </w:r>
      <w:r>
        <w:t>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ED6F15" w:rsidRDefault="00D45F34">
      <w:pPr>
        <w:pStyle w:val="a3"/>
        <w:spacing w:before="1"/>
        <w:ind w:right="391" w:firstLine="600"/>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D6F15" w:rsidRDefault="00D45F34">
      <w:pPr>
        <w:pStyle w:val="a3"/>
        <w:spacing w:line="274" w:lineRule="exact"/>
        <w:ind w:left="1137" w:firstLine="0"/>
      </w:pPr>
      <w:r>
        <w:t>Программа</w:t>
      </w:r>
      <w:r>
        <w:rPr>
          <w:spacing w:val="-2"/>
        </w:rPr>
        <w:t xml:space="preserve"> </w:t>
      </w:r>
      <w:r>
        <w:t>ОБЗР</w:t>
      </w:r>
      <w:r>
        <w:rPr>
          <w:spacing w:val="-4"/>
        </w:rPr>
        <w:t xml:space="preserve"> </w:t>
      </w:r>
      <w:r>
        <w:rPr>
          <w:spacing w:val="-2"/>
        </w:rPr>
        <w:t>обеспечивает:</w:t>
      </w:r>
    </w:p>
    <w:p w:rsidR="00ED6F15" w:rsidRDefault="00D45F34">
      <w:pPr>
        <w:pStyle w:val="a3"/>
        <w:spacing w:before="4" w:line="237" w:lineRule="auto"/>
        <w:ind w:right="400" w:firstLine="60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D6F15" w:rsidRDefault="00D45F34">
      <w:pPr>
        <w:pStyle w:val="a3"/>
        <w:spacing w:before="4"/>
        <w:ind w:right="399" w:firstLine="600"/>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ED6F15" w:rsidRDefault="00D45F34">
      <w:pPr>
        <w:pStyle w:val="a3"/>
        <w:spacing w:line="242" w:lineRule="auto"/>
        <w:ind w:right="403" w:firstLine="600"/>
      </w:pPr>
      <w:r>
        <w:t>возможность выработки и закрепления у</w:t>
      </w:r>
      <w:r>
        <w:rPr>
          <w:spacing w:val="-2"/>
        </w:rPr>
        <w:t xml:space="preserve"> </w:t>
      </w:r>
      <w:r>
        <w:t>обучающихся умений и навыков, необходимых для последующей жизни;</w:t>
      </w:r>
    </w:p>
    <w:p w:rsidR="00ED6F15" w:rsidRDefault="00D45F34">
      <w:pPr>
        <w:pStyle w:val="a3"/>
        <w:spacing w:line="242" w:lineRule="auto"/>
        <w:ind w:right="398" w:firstLine="600"/>
      </w:pPr>
      <w:r>
        <w:t xml:space="preserve">выработку практико-ориентированных компетенций, соответствующих потребностям </w:t>
      </w:r>
      <w:r>
        <w:rPr>
          <w:spacing w:val="-2"/>
        </w:rPr>
        <w:t>современности;</w:t>
      </w:r>
    </w:p>
    <w:p w:rsidR="00ED6F15" w:rsidRDefault="00D45F34">
      <w:pPr>
        <w:pStyle w:val="a3"/>
        <w:spacing w:line="242" w:lineRule="auto"/>
        <w:ind w:right="390" w:firstLine="600"/>
      </w:pPr>
      <w:r>
        <w:t>реализацию оптимального баланса межпредметных</w:t>
      </w:r>
      <w:r>
        <w:rPr>
          <w:spacing w:val="-2"/>
        </w:rPr>
        <w:t xml:space="preserve"> </w:t>
      </w:r>
      <w:r>
        <w:t>связей и их</w:t>
      </w:r>
      <w:r>
        <w:rPr>
          <w:spacing w:val="-2"/>
        </w:rPr>
        <w:t xml:space="preserve"> </w:t>
      </w:r>
      <w:r>
        <w:t>разумное взаимодополнение, способствующее формированию практических умений и навыков.</w:t>
      </w:r>
    </w:p>
    <w:p w:rsidR="00ED6F15" w:rsidRDefault="00D45F34">
      <w:pPr>
        <w:pStyle w:val="2"/>
        <w:spacing w:line="242" w:lineRule="auto"/>
        <w:ind w:left="657"/>
      </w:pPr>
      <w:r>
        <w:t>ОБЩАЯ ХАРАКТЕРИСТИКА УЧЕБНОГО ПРЕДМЕТА «ОСНОВЫ БЕЗОПАСНОСТИ И ЗАЩИТЫ РОДИНЫ»</w:t>
      </w:r>
    </w:p>
    <w:p w:rsidR="00ED6F15" w:rsidRDefault="00D45F34">
      <w:pPr>
        <w:pStyle w:val="a3"/>
        <w:ind w:right="399" w:firstLine="600"/>
      </w:pPr>
      <w:r>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D6F15" w:rsidRDefault="00D45F34">
      <w:pPr>
        <w:pStyle w:val="a3"/>
        <w:spacing w:line="242" w:lineRule="auto"/>
        <w:ind w:left="1137" w:right="837" w:firstLine="0"/>
        <w:jc w:val="left"/>
      </w:pPr>
      <w:r>
        <w:rPr>
          <w:color w:val="333333"/>
        </w:rPr>
        <w:t>модуль</w:t>
      </w:r>
      <w:r>
        <w:rPr>
          <w:color w:val="333333"/>
          <w:spacing w:val="-2"/>
        </w:rPr>
        <w:t xml:space="preserve"> </w:t>
      </w:r>
      <w:r>
        <w:rPr>
          <w:color w:val="333333"/>
        </w:rPr>
        <w:t>№</w:t>
      </w:r>
      <w:r>
        <w:rPr>
          <w:color w:val="333333"/>
          <w:spacing w:val="-2"/>
        </w:rPr>
        <w:t xml:space="preserve"> </w:t>
      </w:r>
      <w:r>
        <w:rPr>
          <w:color w:val="333333"/>
        </w:rPr>
        <w:t>1</w:t>
      </w:r>
      <w:r>
        <w:rPr>
          <w:color w:val="333333"/>
          <w:spacing w:val="-3"/>
        </w:rPr>
        <w:t xml:space="preserve"> </w:t>
      </w:r>
      <w:r>
        <w:rPr>
          <w:color w:val="333333"/>
        </w:rPr>
        <w:t>«Безопасное</w:t>
      </w:r>
      <w:r>
        <w:rPr>
          <w:color w:val="333333"/>
          <w:spacing w:val="-9"/>
        </w:rPr>
        <w:t xml:space="preserve"> </w:t>
      </w:r>
      <w:r>
        <w:rPr>
          <w:color w:val="333333"/>
        </w:rPr>
        <w:t>и</w:t>
      </w:r>
      <w:r>
        <w:rPr>
          <w:color w:val="333333"/>
          <w:spacing w:val="-7"/>
        </w:rPr>
        <w:t xml:space="preserve"> </w:t>
      </w:r>
      <w:r>
        <w:rPr>
          <w:color w:val="333333"/>
        </w:rPr>
        <w:t>устойчивое</w:t>
      </w:r>
      <w:r>
        <w:rPr>
          <w:color w:val="333333"/>
          <w:spacing w:val="-9"/>
        </w:rPr>
        <w:t xml:space="preserve"> </w:t>
      </w:r>
      <w:r>
        <w:rPr>
          <w:color w:val="333333"/>
        </w:rPr>
        <w:t>развитие</w:t>
      </w:r>
      <w:r>
        <w:rPr>
          <w:color w:val="333333"/>
          <w:spacing w:val="-4"/>
        </w:rPr>
        <w:t xml:space="preserve"> </w:t>
      </w:r>
      <w:r>
        <w:rPr>
          <w:color w:val="333333"/>
        </w:rPr>
        <w:t>личности,</w:t>
      </w:r>
      <w:r>
        <w:rPr>
          <w:color w:val="333333"/>
          <w:spacing w:val="-10"/>
        </w:rPr>
        <w:t xml:space="preserve"> </w:t>
      </w:r>
      <w:r>
        <w:rPr>
          <w:color w:val="333333"/>
        </w:rPr>
        <w:t>общества,</w:t>
      </w:r>
      <w:r>
        <w:rPr>
          <w:color w:val="333333"/>
          <w:spacing w:val="-6"/>
        </w:rPr>
        <w:t xml:space="preserve"> </w:t>
      </w:r>
      <w:r>
        <w:rPr>
          <w:color w:val="333333"/>
        </w:rPr>
        <w:t>государства»; модуль № 2 «Военная подготовка. Основы военных знаний»;</w:t>
      </w:r>
    </w:p>
    <w:p w:rsidR="00ED6F15" w:rsidRDefault="00D45F34">
      <w:pPr>
        <w:pStyle w:val="a3"/>
        <w:spacing w:line="242" w:lineRule="auto"/>
        <w:ind w:left="1137" w:right="721" w:firstLine="0"/>
        <w:jc w:val="left"/>
      </w:pPr>
      <w:r>
        <w:rPr>
          <w:color w:val="333333"/>
        </w:rPr>
        <w:t>модуль</w:t>
      </w:r>
      <w:r>
        <w:rPr>
          <w:color w:val="333333"/>
          <w:spacing w:val="-4"/>
        </w:rPr>
        <w:t xml:space="preserve"> </w:t>
      </w:r>
      <w:r>
        <w:rPr>
          <w:color w:val="333333"/>
        </w:rPr>
        <w:t>№</w:t>
      </w:r>
      <w:r>
        <w:rPr>
          <w:color w:val="333333"/>
          <w:spacing w:val="-4"/>
        </w:rPr>
        <w:t xml:space="preserve"> </w:t>
      </w:r>
      <w:r>
        <w:rPr>
          <w:color w:val="333333"/>
        </w:rPr>
        <w:t>3</w:t>
      </w:r>
      <w:r>
        <w:rPr>
          <w:color w:val="333333"/>
          <w:spacing w:val="-5"/>
        </w:rPr>
        <w:t xml:space="preserve"> </w:t>
      </w:r>
      <w:r>
        <w:rPr>
          <w:color w:val="333333"/>
        </w:rPr>
        <w:t>«Культура</w:t>
      </w:r>
      <w:r>
        <w:rPr>
          <w:color w:val="333333"/>
          <w:spacing w:val="-6"/>
        </w:rPr>
        <w:t xml:space="preserve"> </w:t>
      </w:r>
      <w:r>
        <w:rPr>
          <w:color w:val="333333"/>
        </w:rPr>
        <w:t>безопасности</w:t>
      </w:r>
      <w:r>
        <w:rPr>
          <w:color w:val="333333"/>
          <w:spacing w:val="-8"/>
        </w:rPr>
        <w:t xml:space="preserve"> </w:t>
      </w:r>
      <w:r>
        <w:rPr>
          <w:color w:val="333333"/>
        </w:rPr>
        <w:t>жизнедеятельности</w:t>
      </w:r>
      <w:r>
        <w:rPr>
          <w:color w:val="333333"/>
          <w:spacing w:val="-8"/>
        </w:rPr>
        <w:t xml:space="preserve"> </w:t>
      </w:r>
      <w:r>
        <w:rPr>
          <w:color w:val="333333"/>
        </w:rPr>
        <w:t>в</w:t>
      </w:r>
      <w:r>
        <w:rPr>
          <w:color w:val="333333"/>
          <w:spacing w:val="-4"/>
        </w:rPr>
        <w:t xml:space="preserve"> </w:t>
      </w:r>
      <w:r>
        <w:rPr>
          <w:color w:val="333333"/>
        </w:rPr>
        <w:t>современном</w:t>
      </w:r>
      <w:r>
        <w:rPr>
          <w:color w:val="333333"/>
          <w:spacing w:val="-12"/>
        </w:rPr>
        <w:t xml:space="preserve"> </w:t>
      </w:r>
      <w:r>
        <w:rPr>
          <w:color w:val="333333"/>
        </w:rPr>
        <w:t>обществе»; модуль № 4 «Безопасность в быту»;</w:t>
      </w:r>
    </w:p>
    <w:p w:rsidR="00ED6F15" w:rsidRDefault="00D45F34">
      <w:pPr>
        <w:pStyle w:val="a3"/>
        <w:spacing w:line="271" w:lineRule="exact"/>
        <w:ind w:left="1137" w:firstLine="0"/>
        <w:jc w:val="left"/>
      </w:pPr>
      <w:r>
        <w:rPr>
          <w:color w:val="333333"/>
        </w:rPr>
        <w:t>модуль</w:t>
      </w:r>
      <w:r>
        <w:rPr>
          <w:color w:val="333333"/>
          <w:spacing w:val="-3"/>
        </w:rPr>
        <w:t xml:space="preserve"> </w:t>
      </w:r>
      <w:r>
        <w:rPr>
          <w:color w:val="333333"/>
        </w:rPr>
        <w:t>№</w:t>
      </w:r>
      <w:r>
        <w:rPr>
          <w:color w:val="333333"/>
          <w:spacing w:val="-1"/>
        </w:rPr>
        <w:t xml:space="preserve"> </w:t>
      </w:r>
      <w:r>
        <w:rPr>
          <w:color w:val="333333"/>
        </w:rPr>
        <w:t>5</w:t>
      </w:r>
      <w:r>
        <w:rPr>
          <w:color w:val="333333"/>
          <w:spacing w:val="-2"/>
        </w:rPr>
        <w:t xml:space="preserve"> </w:t>
      </w:r>
      <w:r>
        <w:rPr>
          <w:color w:val="333333"/>
        </w:rPr>
        <w:t>«Безопасность</w:t>
      </w:r>
      <w:r>
        <w:rPr>
          <w:color w:val="333333"/>
          <w:spacing w:val="-2"/>
        </w:rPr>
        <w:t xml:space="preserve"> </w:t>
      </w:r>
      <w:r>
        <w:rPr>
          <w:color w:val="333333"/>
        </w:rPr>
        <w:t>на</w:t>
      </w:r>
      <w:r>
        <w:rPr>
          <w:color w:val="333333"/>
          <w:spacing w:val="-7"/>
        </w:rPr>
        <w:t xml:space="preserve"> </w:t>
      </w:r>
      <w:r>
        <w:rPr>
          <w:color w:val="333333"/>
          <w:spacing w:val="-2"/>
        </w:rPr>
        <w:t>транспорте»;</w:t>
      </w:r>
    </w:p>
    <w:p w:rsidR="00ED6F15" w:rsidRDefault="00D45F34">
      <w:pPr>
        <w:pStyle w:val="a3"/>
        <w:spacing w:line="237" w:lineRule="auto"/>
        <w:ind w:left="1137" w:right="4038" w:firstLine="0"/>
        <w:jc w:val="left"/>
      </w:pPr>
      <w:r>
        <w:rPr>
          <w:color w:val="333333"/>
        </w:rPr>
        <w:t>модуль</w:t>
      </w:r>
      <w:r>
        <w:rPr>
          <w:color w:val="333333"/>
          <w:spacing w:val="-6"/>
        </w:rPr>
        <w:t xml:space="preserve"> </w:t>
      </w:r>
      <w:r>
        <w:rPr>
          <w:color w:val="333333"/>
        </w:rPr>
        <w:t>№</w:t>
      </w:r>
      <w:r>
        <w:rPr>
          <w:color w:val="333333"/>
          <w:spacing w:val="-6"/>
        </w:rPr>
        <w:t xml:space="preserve"> </w:t>
      </w:r>
      <w:r>
        <w:rPr>
          <w:color w:val="333333"/>
        </w:rPr>
        <w:t>6</w:t>
      </w:r>
      <w:r>
        <w:rPr>
          <w:color w:val="333333"/>
          <w:spacing w:val="-6"/>
        </w:rPr>
        <w:t xml:space="preserve"> </w:t>
      </w:r>
      <w:r>
        <w:rPr>
          <w:color w:val="333333"/>
        </w:rPr>
        <w:t>«Безопасность</w:t>
      </w:r>
      <w:r>
        <w:rPr>
          <w:color w:val="333333"/>
          <w:spacing w:val="-10"/>
        </w:rPr>
        <w:t xml:space="preserve"> </w:t>
      </w:r>
      <w:r>
        <w:rPr>
          <w:color w:val="333333"/>
        </w:rPr>
        <w:t>в</w:t>
      </w:r>
      <w:r>
        <w:rPr>
          <w:color w:val="333333"/>
          <w:spacing w:val="-9"/>
        </w:rPr>
        <w:t xml:space="preserve"> </w:t>
      </w:r>
      <w:r>
        <w:rPr>
          <w:color w:val="333333"/>
        </w:rPr>
        <w:t>общественных</w:t>
      </w:r>
      <w:r>
        <w:rPr>
          <w:color w:val="333333"/>
          <w:spacing w:val="-11"/>
        </w:rPr>
        <w:t xml:space="preserve"> </w:t>
      </w:r>
      <w:r>
        <w:rPr>
          <w:color w:val="333333"/>
        </w:rPr>
        <w:t>местах»; модуль № 7 «Безопасность в природной среде»;</w:t>
      </w:r>
    </w:p>
    <w:p w:rsidR="00ED6F15" w:rsidRDefault="00D45F34">
      <w:pPr>
        <w:pStyle w:val="a3"/>
        <w:spacing w:line="237" w:lineRule="auto"/>
        <w:ind w:left="1137" w:right="2152" w:firstLine="0"/>
        <w:jc w:val="left"/>
      </w:pPr>
      <w:r>
        <w:rPr>
          <w:color w:val="333333"/>
        </w:rPr>
        <w:t>модуль</w:t>
      </w:r>
      <w:r>
        <w:rPr>
          <w:color w:val="333333"/>
          <w:spacing w:val="-5"/>
        </w:rPr>
        <w:t xml:space="preserve"> </w:t>
      </w:r>
      <w:r>
        <w:rPr>
          <w:color w:val="333333"/>
        </w:rPr>
        <w:t>№</w:t>
      </w:r>
      <w:r>
        <w:rPr>
          <w:color w:val="333333"/>
          <w:spacing w:val="-5"/>
        </w:rPr>
        <w:t xml:space="preserve"> </w:t>
      </w:r>
      <w:r>
        <w:rPr>
          <w:color w:val="333333"/>
        </w:rPr>
        <w:t>8</w:t>
      </w:r>
      <w:r>
        <w:rPr>
          <w:color w:val="333333"/>
          <w:spacing w:val="-6"/>
        </w:rPr>
        <w:t xml:space="preserve"> </w:t>
      </w:r>
      <w:r>
        <w:rPr>
          <w:color w:val="333333"/>
        </w:rPr>
        <w:t>«Основы</w:t>
      </w:r>
      <w:r>
        <w:rPr>
          <w:color w:val="333333"/>
          <w:spacing w:val="-8"/>
        </w:rPr>
        <w:t xml:space="preserve"> </w:t>
      </w:r>
      <w:r>
        <w:rPr>
          <w:color w:val="333333"/>
        </w:rPr>
        <w:t>медицинских</w:t>
      </w:r>
      <w:r>
        <w:rPr>
          <w:color w:val="333333"/>
          <w:spacing w:val="-10"/>
        </w:rPr>
        <w:t xml:space="preserve"> </w:t>
      </w:r>
      <w:r>
        <w:rPr>
          <w:color w:val="333333"/>
        </w:rPr>
        <w:t>знаний.</w:t>
      </w:r>
      <w:r>
        <w:rPr>
          <w:color w:val="333333"/>
          <w:spacing w:val="-4"/>
        </w:rPr>
        <w:t xml:space="preserve"> </w:t>
      </w:r>
      <w:r>
        <w:rPr>
          <w:color w:val="333333"/>
        </w:rPr>
        <w:t>Оказание</w:t>
      </w:r>
      <w:r>
        <w:rPr>
          <w:color w:val="333333"/>
          <w:spacing w:val="-6"/>
        </w:rPr>
        <w:t xml:space="preserve"> </w:t>
      </w:r>
      <w:r>
        <w:rPr>
          <w:color w:val="333333"/>
        </w:rPr>
        <w:t>первой</w:t>
      </w:r>
      <w:r>
        <w:rPr>
          <w:color w:val="333333"/>
          <w:spacing w:val="-5"/>
        </w:rPr>
        <w:t xml:space="preserve"> </w:t>
      </w:r>
      <w:r>
        <w:rPr>
          <w:color w:val="333333"/>
        </w:rPr>
        <w:t>помощи»; модуль № 9 «Безопасность в социуме»;</w:t>
      </w:r>
    </w:p>
    <w:p w:rsidR="00ED6F15" w:rsidRDefault="00D45F34">
      <w:pPr>
        <w:pStyle w:val="a3"/>
        <w:spacing w:line="237" w:lineRule="auto"/>
        <w:ind w:left="1137" w:right="2877" w:firstLine="0"/>
        <w:jc w:val="left"/>
      </w:pPr>
      <w:r>
        <w:rPr>
          <w:color w:val="333333"/>
        </w:rPr>
        <w:t>модуль № 10 «Безопасность в информационном пространстве»; модуль</w:t>
      </w:r>
      <w:r>
        <w:rPr>
          <w:color w:val="333333"/>
          <w:spacing w:val="-5"/>
        </w:rPr>
        <w:t xml:space="preserve"> </w:t>
      </w:r>
      <w:r>
        <w:rPr>
          <w:color w:val="333333"/>
        </w:rPr>
        <w:t>№</w:t>
      </w:r>
      <w:r>
        <w:rPr>
          <w:color w:val="333333"/>
          <w:spacing w:val="-5"/>
        </w:rPr>
        <w:t xml:space="preserve"> </w:t>
      </w:r>
      <w:r>
        <w:rPr>
          <w:color w:val="333333"/>
        </w:rPr>
        <w:t>11</w:t>
      </w:r>
      <w:r>
        <w:rPr>
          <w:color w:val="333333"/>
          <w:spacing w:val="-6"/>
        </w:rPr>
        <w:t xml:space="preserve"> </w:t>
      </w:r>
      <w:r>
        <w:rPr>
          <w:color w:val="333333"/>
        </w:rPr>
        <w:t>«Основы</w:t>
      </w:r>
      <w:r>
        <w:rPr>
          <w:color w:val="333333"/>
          <w:spacing w:val="-8"/>
        </w:rPr>
        <w:t xml:space="preserve"> </w:t>
      </w:r>
      <w:r>
        <w:rPr>
          <w:color w:val="333333"/>
        </w:rPr>
        <w:t>противодействия</w:t>
      </w:r>
      <w:r>
        <w:rPr>
          <w:color w:val="333333"/>
          <w:spacing w:val="-6"/>
        </w:rPr>
        <w:t xml:space="preserve"> </w:t>
      </w:r>
      <w:r>
        <w:rPr>
          <w:color w:val="333333"/>
        </w:rPr>
        <w:t>экстремизму</w:t>
      </w:r>
      <w:r>
        <w:rPr>
          <w:color w:val="333333"/>
          <w:spacing w:val="-15"/>
        </w:rPr>
        <w:t xml:space="preserve"> </w:t>
      </w:r>
      <w:r>
        <w:rPr>
          <w:color w:val="333333"/>
        </w:rPr>
        <w:t>и терроризму».</w:t>
      </w:r>
    </w:p>
    <w:p w:rsidR="00ED6F15" w:rsidRDefault="00D45F34">
      <w:pPr>
        <w:pStyle w:val="a3"/>
        <w:spacing w:before="71"/>
        <w:ind w:right="388" w:firstLine="600"/>
      </w:pPr>
      <w:r>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D6F15" w:rsidRDefault="00D45F34">
      <w:pPr>
        <w:pStyle w:val="a3"/>
        <w:ind w:right="396" w:firstLine="600"/>
      </w:pPr>
      <w:r>
        <w:rPr>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ED6F15" w:rsidRDefault="00D45F34">
      <w:pPr>
        <w:pStyle w:val="a3"/>
        <w:spacing w:line="266" w:lineRule="auto"/>
        <w:ind w:right="389" w:firstLine="600"/>
      </w:pPr>
      <w:r>
        <w:rPr>
          <w:color w:val="333333"/>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rsidR="00ED6F15" w:rsidRDefault="00D45F34">
      <w:pPr>
        <w:pStyle w:val="a3"/>
        <w:spacing w:line="264" w:lineRule="auto"/>
        <w:ind w:right="402" w:firstLine="600"/>
      </w:pPr>
      <w:r>
        <w:rPr>
          <w:color w:val="333333"/>
        </w:rPr>
        <w:t>При этом использование цифровой образовательной среды на учебных занятиях должно</w:t>
      </w:r>
      <w:r>
        <w:rPr>
          <w:color w:val="333333"/>
          <w:spacing w:val="40"/>
        </w:rPr>
        <w:t xml:space="preserve"> </w:t>
      </w:r>
      <w:r>
        <w:rPr>
          <w:color w:val="333333"/>
        </w:rPr>
        <w:lastRenderedPageBreak/>
        <w:t>быть разумным, компьютер и дистанционные образовательные технологии не способны</w:t>
      </w:r>
      <w:r>
        <w:rPr>
          <w:color w:val="333333"/>
          <w:spacing w:val="40"/>
        </w:rPr>
        <w:t xml:space="preserve"> </w:t>
      </w:r>
      <w:r>
        <w:rPr>
          <w:color w:val="333333"/>
        </w:rPr>
        <w:t>полностью заменить педагога и практические действия обучающихся.</w:t>
      </w:r>
    </w:p>
    <w:p w:rsidR="00ED6F15" w:rsidRDefault="00D45F34">
      <w:pPr>
        <w:pStyle w:val="a3"/>
        <w:ind w:right="396" w:firstLine="60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ED6F15" w:rsidRDefault="00D45F34">
      <w:pPr>
        <w:pStyle w:val="a3"/>
        <w:spacing w:line="264" w:lineRule="auto"/>
        <w:ind w:right="394" w:firstLine="600"/>
      </w:pPr>
      <w:r>
        <w:t>При этом центральной проблемой безопасности жизнедеятельности остаётся сохранение жизни и здоровья каждого человека.</w:t>
      </w:r>
    </w:p>
    <w:p w:rsidR="00ED6F15" w:rsidRDefault="00D45F34">
      <w:pPr>
        <w:pStyle w:val="a3"/>
        <w:spacing w:line="264" w:lineRule="auto"/>
        <w:ind w:right="388" w:firstLine="60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w:t>
      </w:r>
      <w:r>
        <w:rPr>
          <w:spacing w:val="-4"/>
        </w:rPr>
        <w:t xml:space="preserve"> </w:t>
      </w:r>
      <w:r>
        <w:t>личности</w:t>
      </w:r>
      <w:r>
        <w:rPr>
          <w:spacing w:val="-2"/>
        </w:rPr>
        <w:t xml:space="preserve"> </w:t>
      </w:r>
      <w:r>
        <w:t>безопасного типа,</w:t>
      </w:r>
      <w:r>
        <w:rPr>
          <w:spacing w:val="-6"/>
        </w:rPr>
        <w:t xml:space="preserve"> </w:t>
      </w:r>
      <w:r>
        <w:t>овладение</w:t>
      </w:r>
      <w:r>
        <w:rPr>
          <w:spacing w:val="-4"/>
        </w:rPr>
        <w:t xml:space="preserve"> </w:t>
      </w:r>
      <w:r>
        <w:t>знаниями,</w:t>
      </w:r>
      <w:r>
        <w:rPr>
          <w:spacing w:val="-1"/>
        </w:rPr>
        <w:t xml:space="preserve"> </w:t>
      </w:r>
      <w:r>
        <w:t>умениями,</w:t>
      </w:r>
      <w:r>
        <w:rPr>
          <w:spacing w:val="-6"/>
        </w:rPr>
        <w:t xml:space="preserve"> </w:t>
      </w:r>
      <w:r>
        <w:t>навыками</w:t>
      </w:r>
      <w:r>
        <w:rPr>
          <w:spacing w:val="-7"/>
        </w:rPr>
        <w:t xml:space="preserve"> </w:t>
      </w:r>
      <w:r>
        <w:t>и</w:t>
      </w:r>
      <w:r>
        <w:rPr>
          <w:spacing w:val="-2"/>
        </w:rPr>
        <w:t xml:space="preserve"> </w:t>
      </w:r>
      <w:r>
        <w:t>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w:t>
      </w:r>
      <w:r>
        <w:rPr>
          <w:spacing w:val="-1"/>
        </w:rPr>
        <w:t xml:space="preserve"> </w:t>
      </w:r>
      <w:r>
        <w:t>Российской</w:t>
      </w:r>
      <w:r>
        <w:rPr>
          <w:spacing w:val="-1"/>
        </w:rPr>
        <w:t xml:space="preserve"> </w:t>
      </w:r>
      <w:r>
        <w:t>Федерации, утвержденная Указом</w:t>
      </w:r>
      <w:r>
        <w:rPr>
          <w:spacing w:val="-1"/>
        </w:rPr>
        <w:t xml:space="preserve"> </w:t>
      </w:r>
      <w:r>
        <w:t>Президента Российской</w:t>
      </w:r>
      <w:r>
        <w:rPr>
          <w:spacing w:val="-1"/>
        </w:rPr>
        <w:t xml:space="preserve"> </w:t>
      </w:r>
      <w:r>
        <w:t>Федерации</w:t>
      </w:r>
      <w:r>
        <w:rPr>
          <w:spacing w:val="-1"/>
        </w:rPr>
        <w:t xml:space="preserve"> </w:t>
      </w:r>
      <w:r>
        <w:t>от</w:t>
      </w:r>
    </w:p>
    <w:p w:rsidR="00ED6F15" w:rsidRDefault="00D45F34">
      <w:pPr>
        <w:pStyle w:val="a3"/>
        <w:spacing w:line="264" w:lineRule="auto"/>
        <w:ind w:right="401" w:firstLine="0"/>
      </w:pPr>
      <w:r>
        <w:t>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ED6F15" w:rsidRDefault="00D45F34">
      <w:pPr>
        <w:pStyle w:val="a3"/>
        <w:spacing w:line="264" w:lineRule="auto"/>
        <w:ind w:right="390" w:firstLine="600"/>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Pr>
          <w:spacing w:val="-3"/>
        </w:rPr>
        <w:t xml:space="preserve"> </w:t>
      </w:r>
      <w:r>
        <w:t>исходя из которой</w:t>
      </w:r>
      <w:r>
        <w:rPr>
          <w:spacing w:val="-4"/>
        </w:rPr>
        <w:t xml:space="preserve"> </w:t>
      </w:r>
      <w:r>
        <w:t>он должен</w:t>
      </w:r>
      <w:r>
        <w:rPr>
          <w:spacing w:val="-9"/>
        </w:rPr>
        <w:t xml:space="preserve"> </w:t>
      </w:r>
      <w:r>
        <w:t>обеспечивать формирование</w:t>
      </w:r>
      <w:r>
        <w:rPr>
          <w:spacing w:val="-1"/>
        </w:rPr>
        <w:t xml:space="preserve"> </w:t>
      </w:r>
      <w:r>
        <w:t>целостного видения</w:t>
      </w:r>
      <w:r>
        <w:rPr>
          <w:spacing w:val="-10"/>
        </w:rPr>
        <w:t xml:space="preserve"> </w:t>
      </w:r>
      <w:r>
        <w:t>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w:t>
      </w:r>
      <w:r>
        <w:rPr>
          <w:spacing w:val="40"/>
        </w:rPr>
        <w:t xml:space="preserve"> </w:t>
      </w:r>
      <w:r>
        <w:t>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D6F15" w:rsidRDefault="00D45F34">
      <w:pPr>
        <w:pStyle w:val="a3"/>
        <w:spacing w:line="264" w:lineRule="auto"/>
        <w:ind w:right="391" w:firstLine="600"/>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D6F15" w:rsidRDefault="00D45F34">
      <w:pPr>
        <w:pStyle w:val="a3"/>
        <w:spacing w:line="264" w:lineRule="auto"/>
        <w:ind w:right="396" w:firstLine="600"/>
      </w:pPr>
      <w:r>
        <w:t>Изучение ОБЗР направлено на обеспечение формирования готовности к защите Отечества и базового</w:t>
      </w:r>
      <w:r>
        <w:rPr>
          <w:spacing w:val="40"/>
        </w:rPr>
        <w:t xml:space="preserve">  </w:t>
      </w:r>
      <w:r>
        <w:t>уровня</w:t>
      </w:r>
      <w:r>
        <w:rPr>
          <w:spacing w:val="40"/>
        </w:rPr>
        <w:t xml:space="preserve">  </w:t>
      </w:r>
      <w:r>
        <w:t>культуры</w:t>
      </w:r>
      <w:r>
        <w:rPr>
          <w:spacing w:val="40"/>
        </w:rPr>
        <w:t xml:space="preserve">  </w:t>
      </w:r>
      <w:r>
        <w:t>безопасности</w:t>
      </w:r>
      <w:r>
        <w:rPr>
          <w:spacing w:val="40"/>
        </w:rPr>
        <w:t xml:space="preserve">  </w:t>
      </w:r>
      <w:r>
        <w:t>жизнедеятельности,</w:t>
      </w:r>
      <w:r>
        <w:rPr>
          <w:spacing w:val="40"/>
        </w:rPr>
        <w:t xml:space="preserve">  </w:t>
      </w:r>
      <w:r>
        <w:t>что</w:t>
      </w:r>
      <w:r>
        <w:rPr>
          <w:spacing w:val="40"/>
        </w:rPr>
        <w:t xml:space="preserve">  </w:t>
      </w:r>
      <w:r>
        <w:t>способствует</w:t>
      </w:r>
      <w:r>
        <w:rPr>
          <w:spacing w:val="40"/>
        </w:rPr>
        <w:t xml:space="preserve">  </w:t>
      </w:r>
      <w:r>
        <w:t>освоению</w:t>
      </w:r>
    </w:p>
    <w:p w:rsidR="00ED6F15" w:rsidRDefault="00D45F34">
      <w:pPr>
        <w:pStyle w:val="a3"/>
        <w:spacing w:before="71" w:line="264" w:lineRule="auto"/>
        <w:ind w:right="388" w:firstLine="0"/>
      </w:pPr>
      <w:r>
        <w:t>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D6F15" w:rsidRDefault="00ED6F15">
      <w:pPr>
        <w:pStyle w:val="a3"/>
        <w:spacing w:before="31"/>
        <w:ind w:left="0" w:firstLine="0"/>
        <w:jc w:val="left"/>
      </w:pPr>
    </w:p>
    <w:p w:rsidR="00ED6F15" w:rsidRDefault="00D45F34">
      <w:pPr>
        <w:pStyle w:val="2"/>
        <w:spacing w:line="264" w:lineRule="auto"/>
        <w:ind w:left="657" w:right="393" w:firstLine="446"/>
        <w:jc w:val="both"/>
      </w:pPr>
      <w:r>
        <w:t>ЦЕЛЬ ИЗУЧЕНИЯ УЧЕБНОГО ПРЕДМЕТА «ОСНОВЫ БЕЗОПАСНОСТИ И ЗАЩИТЫ РОДИНЫ»</w:t>
      </w:r>
    </w:p>
    <w:p w:rsidR="00ED6F15" w:rsidRDefault="00D45F34">
      <w:pPr>
        <w:pStyle w:val="a3"/>
        <w:spacing w:before="51"/>
        <w:ind w:right="392" w:firstLine="600"/>
      </w:pPr>
      <w:r>
        <w:t xml:space="preserve">Целью изучения ОБЗР на уровне основного общего образования является формирование у </w:t>
      </w:r>
      <w:r>
        <w:lastRenderedPageBreak/>
        <w:t>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D6F15" w:rsidRDefault="00D45F34">
      <w:pPr>
        <w:pStyle w:val="a3"/>
        <w:spacing w:before="1"/>
        <w:ind w:right="400" w:firstLine="600"/>
      </w:pPr>
      <w:r>
        <w:t>способность построения модели индивидуального безопасного поведения на основе понимания</w:t>
      </w:r>
      <w:r>
        <w:rPr>
          <w:spacing w:val="-2"/>
        </w:rPr>
        <w:t xml:space="preserve"> </w:t>
      </w:r>
      <w:r>
        <w:t>необходимости ведения</w:t>
      </w:r>
      <w:r>
        <w:rPr>
          <w:spacing w:val="-2"/>
        </w:rPr>
        <w:t xml:space="preserve"> </w:t>
      </w:r>
      <w:r>
        <w:t>здорового образа жизни, причин, механизмов</w:t>
      </w:r>
      <w:r>
        <w:rPr>
          <w:spacing w:val="-1"/>
        </w:rPr>
        <w:t xml:space="preserve"> </w:t>
      </w:r>
      <w:r>
        <w:t xml:space="preserve">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ED6F15" w:rsidRDefault="00D45F34">
      <w:pPr>
        <w:pStyle w:val="a3"/>
        <w:spacing w:before="5" w:line="237" w:lineRule="auto"/>
        <w:ind w:right="401" w:firstLine="60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D6F15" w:rsidRDefault="00D45F34">
      <w:pPr>
        <w:pStyle w:val="a3"/>
        <w:spacing w:before="3"/>
        <w:ind w:right="403" w:firstLine="60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D6F15" w:rsidRDefault="00ED6F15">
      <w:pPr>
        <w:pStyle w:val="a3"/>
        <w:spacing w:before="29"/>
        <w:ind w:left="0" w:firstLine="0"/>
        <w:jc w:val="left"/>
      </w:pPr>
    </w:p>
    <w:p w:rsidR="00ED6F15" w:rsidRDefault="00D45F34">
      <w:pPr>
        <w:pStyle w:val="2"/>
        <w:ind w:left="657"/>
        <w:jc w:val="both"/>
      </w:pPr>
      <w:r>
        <w:t>МЕСТО</w:t>
      </w:r>
      <w:r>
        <w:rPr>
          <w:spacing w:val="-2"/>
        </w:rPr>
        <w:t xml:space="preserve"> </w:t>
      </w:r>
      <w:r>
        <w:t>ПРЕДМЕТА</w:t>
      </w:r>
      <w:r>
        <w:rPr>
          <w:spacing w:val="-3"/>
        </w:rPr>
        <w:t xml:space="preserve"> </w:t>
      </w:r>
      <w:r>
        <w:t>В</w:t>
      </w:r>
      <w:r>
        <w:rPr>
          <w:spacing w:val="1"/>
        </w:rPr>
        <w:t xml:space="preserve"> </w:t>
      </w:r>
      <w:r>
        <w:t>УЧЕБНОМ</w:t>
      </w:r>
      <w:r>
        <w:rPr>
          <w:spacing w:val="-2"/>
        </w:rPr>
        <w:t xml:space="preserve"> ПЛАНЕ</w:t>
      </w:r>
    </w:p>
    <w:p w:rsidR="00ED6F15" w:rsidRDefault="00D45F34">
      <w:pPr>
        <w:pStyle w:val="a3"/>
        <w:spacing w:before="29" w:line="237" w:lineRule="auto"/>
        <w:ind w:right="391" w:firstLine="600"/>
      </w:pPr>
      <w: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ED6F15" w:rsidRDefault="00D45F34">
      <w:pPr>
        <w:pStyle w:val="2"/>
        <w:spacing w:before="8"/>
        <w:ind w:left="657"/>
        <w:jc w:val="both"/>
      </w:pPr>
      <w:r>
        <w:t>СОДЕРЖАНИЕ</w:t>
      </w:r>
      <w:r>
        <w:rPr>
          <w:spacing w:val="-1"/>
        </w:rPr>
        <w:t xml:space="preserve"> </w:t>
      </w:r>
      <w:r>
        <w:t>УЧЕБНОГО</w:t>
      </w:r>
      <w:r>
        <w:rPr>
          <w:spacing w:val="1"/>
        </w:rPr>
        <w:t xml:space="preserve"> </w:t>
      </w:r>
      <w:r>
        <w:rPr>
          <w:spacing w:val="-2"/>
        </w:rPr>
        <w:t>ПРЕДМЕТА</w:t>
      </w:r>
    </w:p>
    <w:p w:rsidR="00ED6F15" w:rsidRDefault="00D45F34">
      <w:pPr>
        <w:pStyle w:val="3"/>
        <w:spacing w:before="166" w:line="273" w:lineRule="exact"/>
        <w:ind w:left="657"/>
        <w:jc w:val="left"/>
      </w:pPr>
      <w:r>
        <w:t>Модуль</w:t>
      </w:r>
      <w:r>
        <w:rPr>
          <w:spacing w:val="-7"/>
        </w:rPr>
        <w:t xml:space="preserve"> </w:t>
      </w:r>
      <w:r>
        <w:t>№</w:t>
      </w:r>
      <w:r>
        <w:rPr>
          <w:spacing w:val="-3"/>
        </w:rPr>
        <w:t xml:space="preserve"> </w:t>
      </w:r>
      <w:r>
        <w:t>1</w:t>
      </w:r>
      <w:r>
        <w:rPr>
          <w:spacing w:val="-1"/>
        </w:rPr>
        <w:t xml:space="preserve"> </w:t>
      </w:r>
      <w:r>
        <w:t>«Безопасное</w:t>
      </w:r>
      <w:r>
        <w:rPr>
          <w:spacing w:val="-7"/>
        </w:rPr>
        <w:t xml:space="preserve"> </w:t>
      </w:r>
      <w:r>
        <w:t>и</w:t>
      </w:r>
      <w:r>
        <w:rPr>
          <w:spacing w:val="-1"/>
        </w:rPr>
        <w:t xml:space="preserve"> </w:t>
      </w:r>
      <w:r>
        <w:t>устойчивое</w:t>
      </w:r>
      <w:r>
        <w:rPr>
          <w:spacing w:val="-3"/>
        </w:rPr>
        <w:t xml:space="preserve"> </w:t>
      </w:r>
      <w:r>
        <w:t>развитие</w:t>
      </w:r>
      <w:r>
        <w:rPr>
          <w:spacing w:val="-2"/>
        </w:rPr>
        <w:t xml:space="preserve"> </w:t>
      </w:r>
      <w:r>
        <w:t>личности,</w:t>
      </w:r>
      <w:r>
        <w:rPr>
          <w:spacing w:val="-4"/>
        </w:rPr>
        <w:t xml:space="preserve"> </w:t>
      </w:r>
      <w:r>
        <w:t>общества,</w:t>
      </w:r>
      <w:r>
        <w:rPr>
          <w:spacing w:val="1"/>
        </w:rPr>
        <w:t xml:space="preserve"> </w:t>
      </w:r>
      <w:r>
        <w:rPr>
          <w:spacing w:val="-2"/>
        </w:rPr>
        <w:t>государства»:</w:t>
      </w:r>
    </w:p>
    <w:p w:rsidR="00ED6F15" w:rsidRDefault="00D45F34">
      <w:pPr>
        <w:pStyle w:val="a3"/>
        <w:spacing w:line="237" w:lineRule="auto"/>
        <w:ind w:firstLine="600"/>
        <w:jc w:val="left"/>
      </w:pPr>
      <w:r>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w:t>
      </w:r>
      <w:r>
        <w:rPr>
          <w:spacing w:val="40"/>
        </w:rPr>
        <w:t xml:space="preserve"> </w:t>
      </w:r>
      <w:r>
        <w:t>общества,</w:t>
      </w:r>
      <w:r>
        <w:rPr>
          <w:spacing w:val="80"/>
        </w:rPr>
        <w:t xml:space="preserve"> </w:t>
      </w:r>
      <w:r>
        <w:t>безопасности страны, закрепленные в Конституции Российской Федерации;</w:t>
      </w:r>
    </w:p>
    <w:p w:rsidR="00ED6F15" w:rsidRDefault="00D45F34">
      <w:pPr>
        <w:pStyle w:val="a3"/>
        <w:spacing w:before="4" w:line="237" w:lineRule="auto"/>
        <w:ind w:firstLine="600"/>
        <w:jc w:val="left"/>
      </w:pPr>
      <w:r>
        <w:t>стратегия</w:t>
      </w:r>
      <w:r>
        <w:rPr>
          <w:spacing w:val="40"/>
        </w:rPr>
        <w:t xml:space="preserve"> </w:t>
      </w:r>
      <w:r>
        <w:t>национальной</w:t>
      </w:r>
      <w:r>
        <w:rPr>
          <w:spacing w:val="40"/>
        </w:rPr>
        <w:t xml:space="preserve"> </w:t>
      </w:r>
      <w:r>
        <w:t>безопасности,</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национальной</w:t>
      </w:r>
      <w:r>
        <w:rPr>
          <w:spacing w:val="80"/>
        </w:rPr>
        <w:t xml:space="preserve"> </w:t>
      </w:r>
      <w:r>
        <w:rPr>
          <w:spacing w:val="-2"/>
        </w:rPr>
        <w:t>безопасности;</w:t>
      </w:r>
    </w:p>
    <w:p w:rsidR="00ED6F15" w:rsidRDefault="00D45F34">
      <w:pPr>
        <w:pStyle w:val="a3"/>
        <w:spacing w:before="4"/>
        <w:ind w:left="1137" w:right="721" w:firstLine="0"/>
        <w:jc w:val="left"/>
      </w:pPr>
      <w:r>
        <w:t>чрезвычайные ситуации природного, техногенного и биолого-социального характера; информирование</w:t>
      </w:r>
      <w:r>
        <w:rPr>
          <w:spacing w:val="-9"/>
        </w:rPr>
        <w:t xml:space="preserve"> </w:t>
      </w:r>
      <w:r>
        <w:t>и</w:t>
      </w:r>
      <w:r>
        <w:rPr>
          <w:spacing w:val="-8"/>
        </w:rPr>
        <w:t xml:space="preserve"> </w:t>
      </w:r>
      <w:r>
        <w:t>оповещение</w:t>
      </w:r>
      <w:r>
        <w:rPr>
          <w:spacing w:val="-5"/>
        </w:rPr>
        <w:t xml:space="preserve"> </w:t>
      </w:r>
      <w:r>
        <w:t>населения</w:t>
      </w:r>
      <w:r>
        <w:rPr>
          <w:spacing w:val="-13"/>
        </w:rPr>
        <w:t xml:space="preserve"> </w:t>
      </w:r>
      <w:r>
        <w:t>о чрезвычайных</w:t>
      </w:r>
      <w:r>
        <w:rPr>
          <w:spacing w:val="-8"/>
        </w:rPr>
        <w:t xml:space="preserve"> </w:t>
      </w:r>
      <w:r>
        <w:t>ситуациях,</w:t>
      </w:r>
      <w:r>
        <w:rPr>
          <w:spacing w:val="-2"/>
        </w:rPr>
        <w:t xml:space="preserve"> </w:t>
      </w:r>
      <w:r>
        <w:t>система</w:t>
      </w:r>
      <w:r>
        <w:rPr>
          <w:spacing w:val="-5"/>
        </w:rPr>
        <w:t xml:space="preserve"> </w:t>
      </w:r>
      <w:r>
        <w:t>ОКСИОН; история развития гражданской обороны;</w:t>
      </w:r>
    </w:p>
    <w:p w:rsidR="00ED6F15" w:rsidRDefault="00D45F34">
      <w:pPr>
        <w:pStyle w:val="a3"/>
        <w:spacing w:line="274" w:lineRule="exact"/>
        <w:ind w:left="1137" w:firstLine="0"/>
        <w:jc w:val="left"/>
      </w:pPr>
      <w:r>
        <w:t>сигнал</w:t>
      </w:r>
      <w:r>
        <w:rPr>
          <w:spacing w:val="-6"/>
        </w:rPr>
        <w:t xml:space="preserve"> </w:t>
      </w:r>
      <w:r>
        <w:t>«Внимание</w:t>
      </w:r>
      <w:r>
        <w:rPr>
          <w:spacing w:val="-9"/>
        </w:rPr>
        <w:t xml:space="preserve"> </w:t>
      </w:r>
      <w:r>
        <w:t>всем!»,</w:t>
      </w:r>
      <w:r>
        <w:rPr>
          <w:spacing w:val="-1"/>
        </w:rPr>
        <w:t xml:space="preserve"> </w:t>
      </w:r>
      <w:r>
        <w:t>порядок</w:t>
      </w:r>
      <w:r>
        <w:rPr>
          <w:spacing w:val="-5"/>
        </w:rPr>
        <w:t xml:space="preserve"> </w:t>
      </w:r>
      <w:r>
        <w:t>действий</w:t>
      </w:r>
      <w:r>
        <w:rPr>
          <w:spacing w:val="-3"/>
        </w:rPr>
        <w:t xml:space="preserve"> </w:t>
      </w:r>
      <w:r>
        <w:t>населения</w:t>
      </w:r>
      <w:r>
        <w:rPr>
          <w:spacing w:val="-3"/>
        </w:rPr>
        <w:t xml:space="preserve"> </w:t>
      </w:r>
      <w:r>
        <w:t>при</w:t>
      </w:r>
      <w:r>
        <w:rPr>
          <w:spacing w:val="-2"/>
        </w:rPr>
        <w:t xml:space="preserve"> </w:t>
      </w:r>
      <w:r>
        <w:t>его</w:t>
      </w:r>
      <w:r>
        <w:rPr>
          <w:spacing w:val="-3"/>
        </w:rPr>
        <w:t xml:space="preserve"> </w:t>
      </w:r>
      <w:r>
        <w:rPr>
          <w:spacing w:val="-2"/>
        </w:rPr>
        <w:t>получении;</w:t>
      </w:r>
    </w:p>
    <w:p w:rsidR="00ED6F15" w:rsidRDefault="00D45F34">
      <w:pPr>
        <w:pStyle w:val="a3"/>
        <w:tabs>
          <w:tab w:val="left" w:pos="2236"/>
          <w:tab w:val="left" w:pos="4153"/>
          <w:tab w:val="left" w:pos="4494"/>
          <w:tab w:val="left" w:pos="6125"/>
          <w:tab w:val="left" w:pos="7118"/>
          <w:tab w:val="left" w:pos="8428"/>
          <w:tab w:val="left" w:pos="9478"/>
        </w:tabs>
        <w:spacing w:before="4" w:line="237" w:lineRule="auto"/>
        <w:ind w:right="398" w:firstLine="600"/>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r>
        <w:tab/>
      </w:r>
      <w:r>
        <w:rPr>
          <w:spacing w:val="-2"/>
        </w:rPr>
        <w:t xml:space="preserve">пользования </w:t>
      </w:r>
      <w:r>
        <w:t>фильтрующим противогазом;</w:t>
      </w:r>
    </w:p>
    <w:p w:rsidR="00ED6F15" w:rsidRDefault="00D45F34">
      <w:pPr>
        <w:pStyle w:val="a3"/>
        <w:spacing w:before="4"/>
        <w:ind w:firstLine="600"/>
        <w:jc w:val="left"/>
      </w:pPr>
      <w:r>
        <w:t>эвакуация населения в условиях чрезвычайных ситуаций,</w:t>
      </w:r>
      <w:r>
        <w:rPr>
          <w:spacing w:val="29"/>
        </w:rPr>
        <w:t xml:space="preserve"> </w:t>
      </w:r>
      <w:r>
        <w:t>порядок действий населения при объявлении эвакуации;</w:t>
      </w:r>
    </w:p>
    <w:p w:rsidR="00ED6F15" w:rsidRDefault="00D45F34">
      <w:pPr>
        <w:pStyle w:val="a3"/>
        <w:spacing w:before="3" w:line="237" w:lineRule="auto"/>
        <w:ind w:firstLine="600"/>
        <w:jc w:val="left"/>
      </w:pPr>
      <w:r>
        <w:t>современная</w:t>
      </w:r>
      <w:r>
        <w:rPr>
          <w:spacing w:val="31"/>
        </w:rPr>
        <w:t xml:space="preserve"> </w:t>
      </w:r>
      <w:r>
        <w:t>армия,</w:t>
      </w:r>
      <w:r>
        <w:rPr>
          <w:spacing w:val="29"/>
        </w:rPr>
        <w:t xml:space="preserve"> </w:t>
      </w:r>
      <w:r>
        <w:t>воинская обязанность и военная служба,</w:t>
      </w:r>
      <w:r>
        <w:rPr>
          <w:spacing w:val="33"/>
        </w:rPr>
        <w:t xml:space="preserve"> </w:t>
      </w:r>
      <w:r>
        <w:t>добровольная и обязательная подготовка к службе в армии.</w:t>
      </w:r>
    </w:p>
    <w:p w:rsidR="00ED6F15" w:rsidRDefault="00D45F34">
      <w:pPr>
        <w:pStyle w:val="3"/>
        <w:spacing w:before="147"/>
        <w:ind w:left="657"/>
        <w:jc w:val="left"/>
      </w:pPr>
      <w:r>
        <w:t>Модуль</w:t>
      </w:r>
      <w:r>
        <w:rPr>
          <w:spacing w:val="-4"/>
        </w:rPr>
        <w:t xml:space="preserve"> </w:t>
      </w:r>
      <w:r>
        <w:t>№</w:t>
      </w:r>
      <w:r>
        <w:rPr>
          <w:spacing w:val="-2"/>
        </w:rPr>
        <w:t xml:space="preserve"> </w:t>
      </w:r>
      <w:r>
        <w:t>2 «Военная</w:t>
      </w:r>
      <w:r>
        <w:rPr>
          <w:spacing w:val="-5"/>
        </w:rPr>
        <w:t xml:space="preserve"> </w:t>
      </w:r>
      <w:r>
        <w:t>подготовка.</w:t>
      </w:r>
      <w:r>
        <w:rPr>
          <w:spacing w:val="-3"/>
        </w:rPr>
        <w:t xml:space="preserve"> </w:t>
      </w:r>
      <w:r>
        <w:t>Основы военных</w:t>
      </w:r>
      <w:r>
        <w:rPr>
          <w:spacing w:val="-5"/>
        </w:rPr>
        <w:t xml:space="preserve"> </w:t>
      </w:r>
      <w:r>
        <w:rPr>
          <w:spacing w:val="-2"/>
        </w:rPr>
        <w:t>знаний»:</w:t>
      </w:r>
    </w:p>
    <w:p w:rsidR="00ED6F15" w:rsidRDefault="00D45F34">
      <w:pPr>
        <w:pStyle w:val="a3"/>
        <w:spacing w:before="7"/>
        <w:ind w:left="1137" w:right="1783" w:firstLine="0"/>
        <w:jc w:val="left"/>
      </w:pPr>
      <w:r>
        <w:t>история</w:t>
      </w:r>
      <w:r>
        <w:rPr>
          <w:spacing w:val="-8"/>
        </w:rPr>
        <w:t xml:space="preserve"> </w:t>
      </w:r>
      <w:r>
        <w:t>возникновения</w:t>
      </w:r>
      <w:r>
        <w:rPr>
          <w:spacing w:val="-8"/>
        </w:rPr>
        <w:t xml:space="preserve"> </w:t>
      </w:r>
      <w:r>
        <w:t>и</w:t>
      </w:r>
      <w:r>
        <w:rPr>
          <w:spacing w:val="-2"/>
        </w:rPr>
        <w:t xml:space="preserve"> </w:t>
      </w:r>
      <w:r>
        <w:t>развития</w:t>
      </w:r>
      <w:r>
        <w:rPr>
          <w:spacing w:val="-3"/>
        </w:rPr>
        <w:t xml:space="preserve"> </w:t>
      </w:r>
      <w:r>
        <w:t>Вооруженных</w:t>
      </w:r>
      <w:r>
        <w:rPr>
          <w:spacing w:val="-8"/>
        </w:rPr>
        <w:t xml:space="preserve"> </w:t>
      </w:r>
      <w:r>
        <w:t>Сил</w:t>
      </w:r>
      <w:r>
        <w:rPr>
          <w:spacing w:val="-3"/>
        </w:rPr>
        <w:t xml:space="preserve"> </w:t>
      </w:r>
      <w:r>
        <w:t>Российской</w:t>
      </w:r>
      <w:r>
        <w:rPr>
          <w:spacing w:val="-7"/>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ED6F15" w:rsidRDefault="00D45F34">
      <w:pPr>
        <w:pStyle w:val="a3"/>
        <w:spacing w:before="71" w:line="275" w:lineRule="exact"/>
        <w:ind w:left="1137" w:firstLine="0"/>
        <w:jc w:val="left"/>
      </w:pPr>
      <w:r>
        <w:t>организационная</w:t>
      </w:r>
      <w:r>
        <w:rPr>
          <w:spacing w:val="-6"/>
        </w:rPr>
        <w:t xml:space="preserve"> </w:t>
      </w:r>
      <w:r>
        <w:t>структура</w:t>
      </w:r>
      <w:r>
        <w:rPr>
          <w:spacing w:val="-4"/>
        </w:rPr>
        <w:t xml:space="preserve"> </w:t>
      </w:r>
      <w:r>
        <w:t>Вооруженных</w:t>
      </w:r>
      <w:r>
        <w:rPr>
          <w:spacing w:val="-8"/>
        </w:rPr>
        <w:t xml:space="preserve"> </w:t>
      </w:r>
      <w:r>
        <w:t>Сил</w:t>
      </w:r>
      <w:r>
        <w:rPr>
          <w:spacing w:val="-3"/>
        </w:rPr>
        <w:t xml:space="preserve"> </w:t>
      </w:r>
      <w:r>
        <w:t>Российской</w:t>
      </w:r>
      <w:r>
        <w:rPr>
          <w:spacing w:val="-7"/>
        </w:rPr>
        <w:t xml:space="preserve"> </w:t>
      </w:r>
      <w:r>
        <w:rPr>
          <w:spacing w:val="-2"/>
        </w:rPr>
        <w:t>Федерации;</w:t>
      </w:r>
    </w:p>
    <w:p w:rsidR="00ED6F15" w:rsidRDefault="00D45F34">
      <w:pPr>
        <w:pStyle w:val="a3"/>
        <w:ind w:left="1137" w:right="1159" w:firstLine="0"/>
        <w:jc w:val="left"/>
      </w:pPr>
      <w:r>
        <w:t>функции</w:t>
      </w:r>
      <w:r>
        <w:rPr>
          <w:spacing w:val="-2"/>
        </w:rPr>
        <w:t xml:space="preserve"> </w:t>
      </w:r>
      <w:r>
        <w:t>и</w:t>
      </w:r>
      <w:r>
        <w:rPr>
          <w:spacing w:val="-7"/>
        </w:rPr>
        <w:t xml:space="preserve"> </w:t>
      </w:r>
      <w:r>
        <w:t>основные</w:t>
      </w:r>
      <w:r>
        <w:rPr>
          <w:spacing w:val="-4"/>
        </w:rPr>
        <w:t xml:space="preserve"> </w:t>
      </w:r>
      <w:r>
        <w:t>задачи</w:t>
      </w:r>
      <w:r>
        <w:rPr>
          <w:spacing w:val="-2"/>
        </w:rPr>
        <w:t xml:space="preserve"> </w:t>
      </w:r>
      <w:r>
        <w:t>современных</w:t>
      </w:r>
      <w:r>
        <w:rPr>
          <w:spacing w:val="-8"/>
        </w:rPr>
        <w:t xml:space="preserve"> </w:t>
      </w:r>
      <w:r>
        <w:t>Вооруженных</w:t>
      </w:r>
      <w:r>
        <w:rPr>
          <w:spacing w:val="-8"/>
        </w:rPr>
        <w:t xml:space="preserve"> </w:t>
      </w:r>
      <w:r>
        <w:t>Сил</w:t>
      </w:r>
      <w:r>
        <w:rPr>
          <w:spacing w:val="-3"/>
        </w:rPr>
        <w:t xml:space="preserve"> </w:t>
      </w:r>
      <w:r>
        <w:t>Российской</w:t>
      </w:r>
      <w:r>
        <w:rPr>
          <w:spacing w:val="-7"/>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ED6F15" w:rsidRDefault="00D45F34">
      <w:pPr>
        <w:pStyle w:val="a3"/>
        <w:spacing w:before="2"/>
        <w:ind w:right="394" w:firstLine="60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ED6F15" w:rsidRDefault="00D45F34">
      <w:pPr>
        <w:pStyle w:val="a3"/>
        <w:spacing w:line="242" w:lineRule="auto"/>
        <w:ind w:right="389" w:firstLine="600"/>
      </w:pPr>
      <w:r>
        <w:t>организационно-штатная структура и боевые возможности отделения, задачи отделения в различных видах боя;</w:t>
      </w:r>
    </w:p>
    <w:p w:rsidR="00ED6F15" w:rsidRDefault="00D45F34">
      <w:pPr>
        <w:pStyle w:val="a3"/>
        <w:spacing w:line="242" w:lineRule="auto"/>
        <w:ind w:right="409" w:firstLine="600"/>
      </w:pPr>
      <w:r>
        <w:t>состав, назначение, характеристики, порядок размещения современных средств индивидуальной бронезащиты и экипировки военнослужащего;</w:t>
      </w:r>
    </w:p>
    <w:p w:rsidR="00ED6F15" w:rsidRDefault="00D45F34">
      <w:pPr>
        <w:pStyle w:val="a3"/>
        <w:ind w:right="395" w:firstLine="600"/>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ED6F15" w:rsidRDefault="00D45F34">
      <w:pPr>
        <w:pStyle w:val="a3"/>
        <w:ind w:right="393" w:firstLine="600"/>
      </w:pPr>
      <w:r>
        <w:t xml:space="preserve">назначение и тактико-технические характеристики основных видов ручных гранат </w:t>
      </w:r>
      <w:r>
        <w:lastRenderedPageBreak/>
        <w:t>(наступательная ручная граната РГД-5, ручная оборонительная граната Ф-1, ручная граната оборонительная (РГО), ручная граната наступательная (РГН);</w:t>
      </w:r>
    </w:p>
    <w:p w:rsidR="00ED6F15" w:rsidRDefault="00D45F34">
      <w:pPr>
        <w:pStyle w:val="a3"/>
        <w:spacing w:line="274" w:lineRule="exact"/>
        <w:ind w:left="1137" w:firstLine="0"/>
      </w:pPr>
      <w:r>
        <w:t>история</w:t>
      </w:r>
      <w:r>
        <w:rPr>
          <w:spacing w:val="-6"/>
        </w:rPr>
        <w:t xml:space="preserve"> </w:t>
      </w:r>
      <w:r>
        <w:t>создания</w:t>
      </w:r>
      <w:r>
        <w:rPr>
          <w:spacing w:val="-6"/>
        </w:rPr>
        <w:t xml:space="preserve"> </w:t>
      </w:r>
      <w:r>
        <w:t xml:space="preserve">общевоинских </w:t>
      </w:r>
      <w:r>
        <w:rPr>
          <w:spacing w:val="-2"/>
        </w:rPr>
        <w:t>уставов;</w:t>
      </w:r>
    </w:p>
    <w:p w:rsidR="00ED6F15" w:rsidRDefault="00D45F34">
      <w:pPr>
        <w:pStyle w:val="a3"/>
        <w:spacing w:line="275" w:lineRule="exact"/>
        <w:ind w:left="1137" w:firstLine="0"/>
      </w:pPr>
      <w:r>
        <w:t>этапы</w:t>
      </w:r>
      <w:r>
        <w:rPr>
          <w:spacing w:val="-4"/>
        </w:rPr>
        <w:t xml:space="preserve"> </w:t>
      </w:r>
      <w:r>
        <w:t>становления</w:t>
      </w:r>
      <w:r>
        <w:rPr>
          <w:spacing w:val="-7"/>
        </w:rPr>
        <w:t xml:space="preserve"> </w:t>
      </w:r>
      <w:r>
        <w:t>современных</w:t>
      </w:r>
      <w:r>
        <w:rPr>
          <w:spacing w:val="-12"/>
        </w:rPr>
        <w:t xml:space="preserve"> </w:t>
      </w:r>
      <w:r>
        <w:t>общевоинских</w:t>
      </w:r>
      <w:r>
        <w:rPr>
          <w:spacing w:val="-2"/>
        </w:rPr>
        <w:t xml:space="preserve"> уставов;</w:t>
      </w:r>
    </w:p>
    <w:p w:rsidR="00ED6F15" w:rsidRDefault="00D45F34">
      <w:pPr>
        <w:pStyle w:val="a3"/>
        <w:spacing w:line="242" w:lineRule="auto"/>
        <w:ind w:right="399" w:firstLine="60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D6F15" w:rsidRDefault="00D45F34">
      <w:pPr>
        <w:pStyle w:val="a3"/>
        <w:spacing w:line="271" w:lineRule="exact"/>
        <w:ind w:left="1137" w:firstLine="0"/>
      </w:pPr>
      <w:r>
        <w:t xml:space="preserve">сущность </w:t>
      </w:r>
      <w:r>
        <w:rPr>
          <w:spacing w:val="-2"/>
        </w:rPr>
        <w:t>единоначалия;</w:t>
      </w:r>
    </w:p>
    <w:p w:rsidR="00ED6F15" w:rsidRDefault="00D45F34">
      <w:pPr>
        <w:pStyle w:val="a3"/>
        <w:spacing w:line="237" w:lineRule="auto"/>
        <w:ind w:left="1137" w:right="5048" w:firstLine="0"/>
        <w:jc w:val="left"/>
      </w:pPr>
      <w:r>
        <w:t>командиры</w:t>
      </w:r>
      <w:r>
        <w:rPr>
          <w:spacing w:val="-14"/>
        </w:rPr>
        <w:t xml:space="preserve"> </w:t>
      </w:r>
      <w:r>
        <w:t>(начальники)</w:t>
      </w:r>
      <w:r>
        <w:rPr>
          <w:spacing w:val="-14"/>
        </w:rPr>
        <w:t xml:space="preserve"> </w:t>
      </w:r>
      <w:r>
        <w:t>и</w:t>
      </w:r>
      <w:r>
        <w:rPr>
          <w:spacing w:val="-11"/>
        </w:rPr>
        <w:t xml:space="preserve"> </w:t>
      </w:r>
      <w:r>
        <w:t>подчинённые; старшие и младшие;</w:t>
      </w:r>
    </w:p>
    <w:p w:rsidR="00ED6F15" w:rsidRDefault="00D45F34">
      <w:pPr>
        <w:pStyle w:val="a3"/>
        <w:spacing w:before="2" w:line="237" w:lineRule="auto"/>
        <w:ind w:left="1137" w:right="3813" w:firstLine="0"/>
        <w:jc w:val="left"/>
      </w:pPr>
      <w:r>
        <w:t>приказ</w:t>
      </w:r>
      <w:r>
        <w:rPr>
          <w:spacing w:val="-5"/>
        </w:rPr>
        <w:t xml:space="preserve"> </w:t>
      </w:r>
      <w:r>
        <w:t>(приказание),</w:t>
      </w:r>
      <w:r>
        <w:rPr>
          <w:spacing w:val="-8"/>
        </w:rPr>
        <w:t xml:space="preserve"> </w:t>
      </w:r>
      <w:r>
        <w:t>порядок</w:t>
      </w:r>
      <w:r>
        <w:rPr>
          <w:spacing w:val="-7"/>
        </w:rPr>
        <w:t xml:space="preserve"> </w:t>
      </w:r>
      <w:r>
        <w:t>его</w:t>
      </w:r>
      <w:r>
        <w:rPr>
          <w:spacing w:val="-10"/>
        </w:rPr>
        <w:t xml:space="preserve"> </w:t>
      </w:r>
      <w:r>
        <w:t>отдачи</w:t>
      </w:r>
      <w:r>
        <w:rPr>
          <w:spacing w:val="-5"/>
        </w:rPr>
        <w:t xml:space="preserve"> </w:t>
      </w:r>
      <w:r>
        <w:t>и</w:t>
      </w:r>
      <w:r>
        <w:rPr>
          <w:spacing w:val="-9"/>
        </w:rPr>
        <w:t xml:space="preserve"> </w:t>
      </w:r>
      <w:r>
        <w:t>выполнения; воинские звания и военная форма одежды;</w:t>
      </w:r>
    </w:p>
    <w:p w:rsidR="00ED6F15" w:rsidRDefault="00D45F34">
      <w:pPr>
        <w:pStyle w:val="a3"/>
        <w:spacing w:before="3" w:line="275" w:lineRule="exact"/>
        <w:ind w:left="1137" w:firstLine="0"/>
        <w:jc w:val="left"/>
      </w:pPr>
      <w:r>
        <w:t>воинская</w:t>
      </w:r>
      <w:r>
        <w:rPr>
          <w:spacing w:val="-2"/>
        </w:rPr>
        <w:t xml:space="preserve"> </w:t>
      </w:r>
      <w:r>
        <w:t>дисциплина, её</w:t>
      </w:r>
      <w:r>
        <w:rPr>
          <w:spacing w:val="-7"/>
        </w:rPr>
        <w:t xml:space="preserve"> </w:t>
      </w:r>
      <w:r>
        <w:t>сущность</w:t>
      </w:r>
      <w:r>
        <w:rPr>
          <w:spacing w:val="-5"/>
        </w:rPr>
        <w:t xml:space="preserve"> </w:t>
      </w:r>
      <w:r>
        <w:t>и</w:t>
      </w:r>
      <w:r>
        <w:rPr>
          <w:spacing w:val="-5"/>
        </w:rPr>
        <w:t xml:space="preserve"> </w:t>
      </w:r>
      <w:r>
        <w:rPr>
          <w:spacing w:val="-2"/>
        </w:rPr>
        <w:t>значение;</w:t>
      </w:r>
    </w:p>
    <w:p w:rsidR="00ED6F15" w:rsidRDefault="00D45F34">
      <w:pPr>
        <w:pStyle w:val="a3"/>
        <w:spacing w:line="242" w:lineRule="auto"/>
        <w:ind w:left="1137" w:right="837" w:firstLine="0"/>
        <w:jc w:val="left"/>
      </w:pPr>
      <w:r>
        <w:t>обязанности</w:t>
      </w:r>
      <w:r>
        <w:rPr>
          <w:spacing w:val="-8"/>
        </w:rPr>
        <w:t xml:space="preserve"> </w:t>
      </w:r>
      <w:r>
        <w:t>военнослужащих</w:t>
      </w:r>
      <w:r>
        <w:rPr>
          <w:spacing w:val="-10"/>
        </w:rPr>
        <w:t xml:space="preserve"> </w:t>
      </w:r>
      <w:r>
        <w:t>по</w:t>
      </w:r>
      <w:r>
        <w:rPr>
          <w:spacing w:val="-5"/>
        </w:rPr>
        <w:t xml:space="preserve"> </w:t>
      </w:r>
      <w:r>
        <w:t>соблюдению</w:t>
      </w:r>
      <w:r>
        <w:rPr>
          <w:spacing w:val="-7"/>
        </w:rPr>
        <w:t xml:space="preserve"> </w:t>
      </w:r>
      <w:r>
        <w:t>требований</w:t>
      </w:r>
      <w:r>
        <w:rPr>
          <w:spacing w:val="-9"/>
        </w:rPr>
        <w:t xml:space="preserve"> </w:t>
      </w:r>
      <w:r>
        <w:t>воинской</w:t>
      </w:r>
      <w:r>
        <w:rPr>
          <w:spacing w:val="-4"/>
        </w:rPr>
        <w:t xml:space="preserve"> </w:t>
      </w:r>
      <w:r>
        <w:t>дисциплины; способы достижения воинской дисциплины;</w:t>
      </w:r>
    </w:p>
    <w:p w:rsidR="00ED6F15" w:rsidRDefault="00D45F34">
      <w:pPr>
        <w:pStyle w:val="a3"/>
        <w:spacing w:line="271" w:lineRule="exact"/>
        <w:ind w:left="1137" w:firstLine="0"/>
        <w:jc w:val="left"/>
      </w:pPr>
      <w:r>
        <w:t>положения</w:t>
      </w:r>
      <w:r>
        <w:rPr>
          <w:spacing w:val="-6"/>
        </w:rPr>
        <w:t xml:space="preserve"> </w:t>
      </w:r>
      <w:r>
        <w:t>Строевого</w:t>
      </w:r>
      <w:r>
        <w:rPr>
          <w:spacing w:val="-1"/>
        </w:rPr>
        <w:t xml:space="preserve"> </w:t>
      </w:r>
      <w:r>
        <w:rPr>
          <w:spacing w:val="-2"/>
        </w:rPr>
        <w:t>устава;</w:t>
      </w:r>
    </w:p>
    <w:p w:rsidR="00ED6F15" w:rsidRDefault="00D45F34">
      <w:pPr>
        <w:pStyle w:val="a3"/>
        <w:spacing w:before="1" w:line="275" w:lineRule="exact"/>
        <w:ind w:left="1137" w:firstLine="0"/>
        <w:jc w:val="left"/>
      </w:pPr>
      <w:r>
        <w:t>обязанности</w:t>
      </w:r>
      <w:r>
        <w:rPr>
          <w:spacing w:val="-6"/>
        </w:rPr>
        <w:t xml:space="preserve"> </w:t>
      </w:r>
      <w:r>
        <w:t>военнослужащих</w:t>
      </w:r>
      <w:r>
        <w:rPr>
          <w:spacing w:val="-6"/>
        </w:rPr>
        <w:t xml:space="preserve"> </w:t>
      </w:r>
      <w:r>
        <w:t>перед</w:t>
      </w:r>
      <w:r>
        <w:rPr>
          <w:spacing w:val="-3"/>
        </w:rPr>
        <w:t xml:space="preserve"> </w:t>
      </w:r>
      <w:r>
        <w:t>построением и</w:t>
      </w:r>
      <w:r>
        <w:rPr>
          <w:spacing w:val="2"/>
        </w:rPr>
        <w:t xml:space="preserve"> </w:t>
      </w:r>
      <w:r>
        <w:t>в</w:t>
      </w:r>
      <w:r>
        <w:rPr>
          <w:spacing w:val="1"/>
        </w:rPr>
        <w:t xml:space="preserve"> </w:t>
      </w:r>
      <w:r>
        <w:rPr>
          <w:spacing w:val="-2"/>
        </w:rPr>
        <w:t>строю;</w:t>
      </w:r>
    </w:p>
    <w:p w:rsidR="00ED6F15" w:rsidRDefault="00D45F34">
      <w:pPr>
        <w:pStyle w:val="a3"/>
        <w:spacing w:line="275" w:lineRule="exact"/>
        <w:ind w:left="1137" w:firstLine="0"/>
        <w:jc w:val="left"/>
      </w:pPr>
      <w:r>
        <w:t>строевые</w:t>
      </w:r>
      <w:r>
        <w:rPr>
          <w:spacing w:val="-4"/>
        </w:rPr>
        <w:t xml:space="preserve"> </w:t>
      </w:r>
      <w:r>
        <w:t>приёмы</w:t>
      </w:r>
      <w:r>
        <w:rPr>
          <w:spacing w:val="-1"/>
        </w:rPr>
        <w:t xml:space="preserve"> </w:t>
      </w:r>
      <w:r>
        <w:t>и движение</w:t>
      </w:r>
      <w:r>
        <w:rPr>
          <w:spacing w:val="-2"/>
        </w:rPr>
        <w:t xml:space="preserve"> </w:t>
      </w:r>
      <w:r>
        <w:t>без</w:t>
      </w:r>
      <w:r>
        <w:rPr>
          <w:spacing w:val="-4"/>
        </w:rPr>
        <w:t xml:space="preserve"> </w:t>
      </w:r>
      <w:r>
        <w:t>оружия, строевая</w:t>
      </w:r>
      <w:r>
        <w:rPr>
          <w:spacing w:val="-1"/>
        </w:rPr>
        <w:t xml:space="preserve"> </w:t>
      </w:r>
      <w:r>
        <w:t>стойка,</w:t>
      </w:r>
      <w:r>
        <w:rPr>
          <w:spacing w:val="-4"/>
        </w:rPr>
        <w:t xml:space="preserve"> </w:t>
      </w:r>
      <w:r>
        <w:t>выполнение</w:t>
      </w:r>
      <w:r>
        <w:rPr>
          <w:spacing w:val="-2"/>
        </w:rPr>
        <w:t xml:space="preserve"> </w:t>
      </w:r>
      <w:r>
        <w:t>команд</w:t>
      </w:r>
      <w:r>
        <w:rPr>
          <w:spacing w:val="-2"/>
        </w:rPr>
        <w:t xml:space="preserve"> «Становись»,</w:t>
      </w:r>
    </w:p>
    <w:p w:rsidR="00ED6F15" w:rsidRDefault="00D45F34">
      <w:pPr>
        <w:pStyle w:val="a3"/>
        <w:spacing w:before="5" w:line="237" w:lineRule="auto"/>
        <w:ind w:right="398" w:firstLine="0"/>
        <w:jc w:val="left"/>
      </w:pPr>
      <w:r>
        <w:t>«Равняйсь», «Смирно», «Вольно», «Заправиться», «Отставить», «Головные</w:t>
      </w:r>
      <w:r>
        <w:rPr>
          <w:spacing w:val="-2"/>
        </w:rPr>
        <w:t xml:space="preserve"> </w:t>
      </w:r>
      <w:r>
        <w:t>уборы (головной убор) – снять (надеть)», повороты на месте.</w:t>
      </w:r>
    </w:p>
    <w:p w:rsidR="00ED6F15" w:rsidRDefault="00D45F34">
      <w:pPr>
        <w:pStyle w:val="3"/>
        <w:spacing w:before="143" w:line="275" w:lineRule="exact"/>
        <w:ind w:left="657"/>
        <w:jc w:val="left"/>
      </w:pPr>
      <w:r>
        <w:t>Модуль</w:t>
      </w:r>
      <w:r>
        <w:rPr>
          <w:spacing w:val="-6"/>
        </w:rPr>
        <w:t xml:space="preserve"> </w:t>
      </w:r>
      <w:r>
        <w:t>№</w:t>
      </w:r>
      <w:r>
        <w:rPr>
          <w:spacing w:val="-2"/>
        </w:rPr>
        <w:t xml:space="preserve"> </w:t>
      </w:r>
      <w:r>
        <w:t>3 «Культура</w:t>
      </w:r>
      <w:r>
        <w:rPr>
          <w:spacing w:val="-5"/>
        </w:rPr>
        <w:t xml:space="preserve"> </w:t>
      </w:r>
      <w:r>
        <w:t>безопасности</w:t>
      </w:r>
      <w:r>
        <w:rPr>
          <w:spacing w:val="-4"/>
        </w:rPr>
        <w:t xml:space="preserve"> </w:t>
      </w:r>
      <w:r>
        <w:t>жизнедеятельности</w:t>
      </w:r>
      <w:r>
        <w:rPr>
          <w:spacing w:val="-4"/>
        </w:rPr>
        <w:t xml:space="preserve"> </w:t>
      </w:r>
      <w:r>
        <w:t>в современном</w:t>
      </w:r>
      <w:r>
        <w:rPr>
          <w:spacing w:val="-5"/>
        </w:rPr>
        <w:t xml:space="preserve"> </w:t>
      </w:r>
      <w:r>
        <w:rPr>
          <w:spacing w:val="-2"/>
        </w:rPr>
        <w:t>обществе»:</w:t>
      </w:r>
    </w:p>
    <w:p w:rsidR="00ED6F15" w:rsidRDefault="00D45F34">
      <w:pPr>
        <w:pStyle w:val="a3"/>
        <w:spacing w:line="274" w:lineRule="exact"/>
        <w:ind w:left="1137" w:firstLine="0"/>
        <w:jc w:val="left"/>
      </w:pPr>
      <w:r>
        <w:t>безопасность</w:t>
      </w:r>
      <w:r>
        <w:rPr>
          <w:spacing w:val="-8"/>
        </w:rPr>
        <w:t xml:space="preserve"> </w:t>
      </w:r>
      <w:r>
        <w:t>жизнедеятельности:</w:t>
      </w:r>
      <w:r>
        <w:rPr>
          <w:spacing w:val="-3"/>
        </w:rPr>
        <w:t xml:space="preserve"> </w:t>
      </w:r>
      <w:r>
        <w:t>ключевые</w:t>
      </w:r>
      <w:r>
        <w:rPr>
          <w:spacing w:val="-9"/>
        </w:rPr>
        <w:t xml:space="preserve"> </w:t>
      </w:r>
      <w:r>
        <w:t>понятия</w:t>
      </w:r>
      <w:r>
        <w:rPr>
          <w:spacing w:val="-3"/>
        </w:rPr>
        <w:t xml:space="preserve"> </w:t>
      </w:r>
      <w:r>
        <w:t>и</w:t>
      </w:r>
      <w:r>
        <w:rPr>
          <w:spacing w:val="-7"/>
        </w:rPr>
        <w:t xml:space="preserve"> </w:t>
      </w:r>
      <w:r>
        <w:t>значение</w:t>
      </w:r>
      <w:r>
        <w:rPr>
          <w:spacing w:val="-8"/>
        </w:rPr>
        <w:t xml:space="preserve"> </w:t>
      </w:r>
      <w:r>
        <w:t>для</w:t>
      </w:r>
      <w:r>
        <w:rPr>
          <w:spacing w:val="-3"/>
        </w:rPr>
        <w:t xml:space="preserve"> </w:t>
      </w:r>
      <w:r>
        <w:rPr>
          <w:spacing w:val="-2"/>
        </w:rPr>
        <w:t>человека;</w:t>
      </w:r>
    </w:p>
    <w:p w:rsidR="00ED6F15" w:rsidRDefault="00D45F34">
      <w:pPr>
        <w:pStyle w:val="a3"/>
        <w:tabs>
          <w:tab w:val="left" w:pos="2111"/>
          <w:tab w:val="left" w:pos="3291"/>
          <w:tab w:val="left" w:pos="4945"/>
          <w:tab w:val="left" w:pos="6921"/>
          <w:tab w:val="left" w:pos="8019"/>
          <w:tab w:val="left" w:pos="9377"/>
        </w:tabs>
        <w:spacing w:line="242" w:lineRule="auto"/>
        <w:ind w:right="404" w:firstLine="60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rsidR="00ED6F15" w:rsidRDefault="00D45F34">
      <w:pPr>
        <w:pStyle w:val="a3"/>
        <w:spacing w:line="242" w:lineRule="auto"/>
        <w:ind w:left="1137" w:right="4038" w:firstLine="0"/>
        <w:jc w:val="left"/>
      </w:pPr>
      <w:r>
        <w:t>источники</w:t>
      </w:r>
      <w:r>
        <w:rPr>
          <w:spacing w:val="-3"/>
        </w:rPr>
        <w:t xml:space="preserve"> </w:t>
      </w:r>
      <w:r>
        <w:t>и</w:t>
      </w:r>
      <w:r>
        <w:rPr>
          <w:spacing w:val="-8"/>
        </w:rPr>
        <w:t xml:space="preserve"> </w:t>
      </w:r>
      <w:r>
        <w:t>факторы</w:t>
      </w:r>
      <w:r>
        <w:rPr>
          <w:spacing w:val="-11"/>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rsidR="00ED6F15" w:rsidRDefault="00D45F34">
      <w:pPr>
        <w:pStyle w:val="a3"/>
        <w:spacing w:line="242" w:lineRule="auto"/>
        <w:ind w:firstLine="600"/>
        <w:jc w:val="left"/>
      </w:pPr>
      <w:r>
        <w:t>понятия опасной</w:t>
      </w:r>
      <w:r>
        <w:rPr>
          <w:spacing w:val="31"/>
        </w:rPr>
        <w:t xml:space="preserve"> </w:t>
      </w:r>
      <w:r>
        <w:t>и</w:t>
      </w:r>
      <w:r>
        <w:rPr>
          <w:spacing w:val="36"/>
        </w:rPr>
        <w:t xml:space="preserve"> </w:t>
      </w:r>
      <w:r>
        <w:t>чрезвычайной</w:t>
      </w:r>
      <w:r>
        <w:rPr>
          <w:spacing w:val="36"/>
        </w:rPr>
        <w:t xml:space="preserve"> </w:t>
      </w:r>
      <w:r>
        <w:t>ситуации,</w:t>
      </w:r>
      <w:r>
        <w:rPr>
          <w:spacing w:val="37"/>
        </w:rPr>
        <w:t xml:space="preserve"> </w:t>
      </w:r>
      <w:r>
        <w:t>сходство</w:t>
      </w:r>
      <w:r>
        <w:rPr>
          <w:spacing w:val="35"/>
        </w:rPr>
        <w:t xml:space="preserve"> </w:t>
      </w:r>
      <w:r>
        <w:t>и</w:t>
      </w:r>
      <w:r>
        <w:rPr>
          <w:spacing w:val="36"/>
        </w:rPr>
        <w:t xml:space="preserve"> </w:t>
      </w:r>
      <w:r>
        <w:t>различия опасной</w:t>
      </w:r>
      <w:r>
        <w:rPr>
          <w:spacing w:val="31"/>
        </w:rPr>
        <w:t xml:space="preserve"> </w:t>
      </w:r>
      <w:r>
        <w:t>и</w:t>
      </w:r>
      <w:r>
        <w:rPr>
          <w:spacing w:val="36"/>
        </w:rPr>
        <w:t xml:space="preserve"> </w:t>
      </w:r>
      <w:r>
        <w:t xml:space="preserve">чрезвычайной </w:t>
      </w:r>
      <w:r>
        <w:rPr>
          <w:spacing w:val="-2"/>
        </w:rPr>
        <w:t>ситуации;</w:t>
      </w:r>
    </w:p>
    <w:p w:rsidR="00ED6F15" w:rsidRDefault="00D45F34">
      <w:pPr>
        <w:pStyle w:val="a3"/>
        <w:tabs>
          <w:tab w:val="left" w:pos="2326"/>
          <w:tab w:val="left" w:pos="6978"/>
          <w:tab w:val="left" w:pos="9932"/>
        </w:tabs>
        <w:spacing w:line="242" w:lineRule="auto"/>
        <w:ind w:right="403" w:firstLine="600"/>
        <w:jc w:val="left"/>
      </w:pPr>
      <w:r>
        <w:rPr>
          <w:spacing w:val="-2"/>
        </w:rPr>
        <w:t>механизм</w:t>
      </w:r>
      <w:r>
        <w:tab/>
        <w:t>перерастания</w:t>
      </w:r>
      <w:r>
        <w:rPr>
          <w:spacing w:val="80"/>
        </w:rPr>
        <w:t xml:space="preserve"> </w:t>
      </w:r>
      <w:r>
        <w:t>повседневной</w:t>
      </w:r>
      <w:r>
        <w:rPr>
          <w:spacing w:val="80"/>
        </w:rPr>
        <w:t xml:space="preserve"> </w:t>
      </w:r>
      <w:r>
        <w:t>ситуации</w:t>
      </w:r>
      <w:r>
        <w:rPr>
          <w:spacing w:val="80"/>
        </w:rPr>
        <w:t xml:space="preserve"> </w:t>
      </w:r>
      <w:r>
        <w:t>в</w:t>
      </w:r>
      <w:r>
        <w:tab/>
        <w:t>чрезвычайную</w:t>
      </w:r>
      <w:r>
        <w:rPr>
          <w:spacing w:val="80"/>
        </w:rPr>
        <w:t xml:space="preserve"> </w:t>
      </w:r>
      <w:r>
        <w:t>ситуацию,</w:t>
      </w:r>
      <w:r>
        <w:tab/>
      </w:r>
      <w:r>
        <w:rPr>
          <w:spacing w:val="-2"/>
        </w:rPr>
        <w:t xml:space="preserve">правила </w:t>
      </w:r>
      <w:r>
        <w:t>поведения в опасных и чрезвычайных ситуациях.</w:t>
      </w:r>
    </w:p>
    <w:p w:rsidR="00ED6F15" w:rsidRDefault="00D45F34">
      <w:pPr>
        <w:pStyle w:val="3"/>
        <w:spacing w:before="121" w:line="273" w:lineRule="exact"/>
        <w:ind w:left="657"/>
        <w:jc w:val="left"/>
      </w:pPr>
      <w:r>
        <w:t>Модуль</w:t>
      </w:r>
      <w:r>
        <w:rPr>
          <w:spacing w:val="-4"/>
        </w:rPr>
        <w:t xml:space="preserve"> </w:t>
      </w:r>
      <w:r>
        <w:t>№</w:t>
      </w:r>
      <w:r>
        <w:rPr>
          <w:spacing w:val="-3"/>
        </w:rPr>
        <w:t xml:space="preserve"> </w:t>
      </w:r>
      <w:r>
        <w:t>4 «Безопасность</w:t>
      </w:r>
      <w:r>
        <w:rPr>
          <w:spacing w:val="-3"/>
        </w:rPr>
        <w:t xml:space="preserve"> </w:t>
      </w:r>
      <w:r>
        <w:t xml:space="preserve">в </w:t>
      </w:r>
      <w:r>
        <w:rPr>
          <w:spacing w:val="-2"/>
        </w:rPr>
        <w:t>быту»:</w:t>
      </w:r>
    </w:p>
    <w:p w:rsidR="00ED6F15" w:rsidRDefault="00D45F34">
      <w:pPr>
        <w:pStyle w:val="a3"/>
        <w:spacing w:line="273" w:lineRule="exact"/>
        <w:ind w:left="1137" w:firstLine="0"/>
        <w:jc w:val="left"/>
      </w:pPr>
      <w:r>
        <w:t>основные</w:t>
      </w:r>
      <w:r>
        <w:rPr>
          <w:spacing w:val="-6"/>
        </w:rPr>
        <w:t xml:space="preserve"> </w:t>
      </w:r>
      <w:r>
        <w:t>источники</w:t>
      </w:r>
      <w:r>
        <w:rPr>
          <w:spacing w:val="-4"/>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1"/>
        </w:rPr>
        <w:t xml:space="preserve"> </w:t>
      </w:r>
      <w:r>
        <w:t>их</w:t>
      </w:r>
      <w:r>
        <w:rPr>
          <w:spacing w:val="-4"/>
        </w:rPr>
        <w:t xml:space="preserve"> </w:t>
      </w:r>
      <w:r>
        <w:rPr>
          <w:spacing w:val="-2"/>
        </w:rPr>
        <w:t>классификация;</w:t>
      </w:r>
    </w:p>
    <w:p w:rsidR="00ED6F15" w:rsidRDefault="00D45F34">
      <w:pPr>
        <w:pStyle w:val="a3"/>
        <w:spacing w:before="5" w:line="237" w:lineRule="auto"/>
        <w:ind w:left="1137" w:right="2152" w:firstLine="0"/>
        <w:jc w:val="left"/>
      </w:pPr>
      <w:r>
        <w:t>защита</w:t>
      </w:r>
      <w:r>
        <w:rPr>
          <w:spacing w:val="-9"/>
        </w:rPr>
        <w:t xml:space="preserve"> </w:t>
      </w:r>
      <w:r>
        <w:t>прав</w:t>
      </w:r>
      <w:r>
        <w:rPr>
          <w:spacing w:val="-3"/>
        </w:rPr>
        <w:t xml:space="preserve"> </w:t>
      </w:r>
      <w:r>
        <w:t>потребителя,</w:t>
      </w:r>
      <w:r>
        <w:rPr>
          <w:spacing w:val="-2"/>
        </w:rPr>
        <w:t xml:space="preserve"> </w:t>
      </w:r>
      <w:r>
        <w:t>сроки</w:t>
      </w:r>
      <w:r>
        <w:rPr>
          <w:spacing w:val="-8"/>
        </w:rPr>
        <w:t xml:space="preserve"> </w:t>
      </w:r>
      <w:r>
        <w:t>годности</w:t>
      </w:r>
      <w:r>
        <w:rPr>
          <w:spacing w:val="-7"/>
        </w:rPr>
        <w:t xml:space="preserve"> </w:t>
      </w:r>
      <w:r>
        <w:t>и</w:t>
      </w:r>
      <w:r>
        <w:rPr>
          <w:spacing w:val="-3"/>
        </w:rPr>
        <w:t xml:space="preserve"> </w:t>
      </w:r>
      <w:r>
        <w:t>состав</w:t>
      </w:r>
      <w:r>
        <w:rPr>
          <w:spacing w:val="-3"/>
        </w:rPr>
        <w:t xml:space="preserve"> </w:t>
      </w:r>
      <w:r>
        <w:t>продуктов</w:t>
      </w:r>
      <w:r>
        <w:rPr>
          <w:spacing w:val="-7"/>
        </w:rPr>
        <w:t xml:space="preserve"> </w:t>
      </w:r>
      <w:r>
        <w:t>питания; бытовые отравления и причины их возникновения;</w:t>
      </w:r>
    </w:p>
    <w:p w:rsidR="00ED6F15" w:rsidRDefault="00D45F34">
      <w:pPr>
        <w:pStyle w:val="a3"/>
        <w:spacing w:before="5" w:line="237" w:lineRule="auto"/>
        <w:ind w:left="1137" w:right="2877" w:firstLine="0"/>
        <w:jc w:val="left"/>
      </w:pPr>
      <w:r>
        <w:t>признаки</w:t>
      </w:r>
      <w:r>
        <w:rPr>
          <w:spacing w:val="-5"/>
        </w:rPr>
        <w:t xml:space="preserve"> </w:t>
      </w:r>
      <w:r>
        <w:t>отравления,</w:t>
      </w:r>
      <w:r>
        <w:rPr>
          <w:spacing w:val="-4"/>
        </w:rPr>
        <w:t xml:space="preserve"> </w:t>
      </w:r>
      <w:r>
        <w:t>приёмы</w:t>
      </w:r>
      <w:r>
        <w:rPr>
          <w:spacing w:val="-4"/>
        </w:rPr>
        <w:t xml:space="preserve"> </w:t>
      </w:r>
      <w:r>
        <w:t>и</w:t>
      </w:r>
      <w:r>
        <w:rPr>
          <w:spacing w:val="-5"/>
        </w:rPr>
        <w:t xml:space="preserve"> </w:t>
      </w:r>
      <w:r>
        <w:t>правила</w:t>
      </w:r>
      <w:r>
        <w:rPr>
          <w:spacing w:val="-7"/>
        </w:rPr>
        <w:t xml:space="preserve"> </w:t>
      </w:r>
      <w:r>
        <w:t>оказания</w:t>
      </w:r>
      <w:r>
        <w:rPr>
          <w:spacing w:val="-2"/>
        </w:rPr>
        <w:t xml:space="preserve"> </w:t>
      </w:r>
      <w:r>
        <w:t>первой</w:t>
      </w:r>
      <w:r>
        <w:rPr>
          <w:spacing w:val="-5"/>
        </w:rPr>
        <w:t xml:space="preserve"> </w:t>
      </w:r>
      <w:r>
        <w:t>помощи; правила комплектования и хранения домашней аптечки;</w:t>
      </w:r>
    </w:p>
    <w:p w:rsidR="00ED6F15" w:rsidRDefault="00D45F34">
      <w:pPr>
        <w:pStyle w:val="a3"/>
        <w:spacing w:before="4"/>
        <w:ind w:left="1137" w:firstLine="0"/>
        <w:jc w:val="left"/>
      </w:pPr>
      <w:r>
        <w:t>бытовые травмы и правила</w:t>
      </w:r>
      <w:r>
        <w:rPr>
          <w:spacing w:val="-1"/>
        </w:rPr>
        <w:t xml:space="preserve"> </w:t>
      </w:r>
      <w:r>
        <w:t>их предупреждения, приёмы и правила</w:t>
      </w:r>
      <w:r>
        <w:rPr>
          <w:spacing w:val="-1"/>
        </w:rPr>
        <w:t xml:space="preserve"> </w:t>
      </w:r>
      <w:r>
        <w:t>оказания первой помощи; правила</w:t>
      </w:r>
      <w:r>
        <w:rPr>
          <w:spacing w:val="27"/>
        </w:rPr>
        <w:t xml:space="preserve"> </w:t>
      </w:r>
      <w:r>
        <w:t>обращения</w:t>
      </w:r>
      <w:r>
        <w:rPr>
          <w:spacing w:val="32"/>
        </w:rPr>
        <w:t xml:space="preserve"> </w:t>
      </w:r>
      <w:r>
        <w:t>с</w:t>
      </w:r>
      <w:r>
        <w:rPr>
          <w:spacing w:val="31"/>
        </w:rPr>
        <w:t xml:space="preserve"> </w:t>
      </w:r>
      <w:r>
        <w:t>газовыми</w:t>
      </w:r>
      <w:r>
        <w:rPr>
          <w:spacing w:val="33"/>
        </w:rPr>
        <w:t xml:space="preserve"> </w:t>
      </w:r>
      <w:r>
        <w:t>и</w:t>
      </w:r>
      <w:r>
        <w:rPr>
          <w:spacing w:val="33"/>
        </w:rPr>
        <w:t xml:space="preserve"> </w:t>
      </w:r>
      <w:r>
        <w:t>электрическими</w:t>
      </w:r>
      <w:r>
        <w:rPr>
          <w:spacing w:val="33"/>
        </w:rPr>
        <w:t xml:space="preserve"> </w:t>
      </w:r>
      <w:r>
        <w:t>приборами;</w:t>
      </w:r>
      <w:r>
        <w:rPr>
          <w:spacing w:val="28"/>
        </w:rPr>
        <w:t xml:space="preserve"> </w:t>
      </w:r>
      <w:r>
        <w:t>приемы</w:t>
      </w:r>
      <w:r>
        <w:rPr>
          <w:spacing w:val="34"/>
        </w:rPr>
        <w:t xml:space="preserve"> </w:t>
      </w:r>
      <w:r>
        <w:t>и</w:t>
      </w:r>
      <w:r>
        <w:rPr>
          <w:spacing w:val="28"/>
        </w:rPr>
        <w:t xml:space="preserve"> </w:t>
      </w:r>
      <w:r>
        <w:t>правила</w:t>
      </w:r>
      <w:r>
        <w:rPr>
          <w:spacing w:val="27"/>
        </w:rPr>
        <w:t xml:space="preserve"> </w:t>
      </w:r>
      <w:r>
        <w:t>оказания</w:t>
      </w:r>
    </w:p>
    <w:p w:rsidR="00ED6F15" w:rsidRDefault="00D45F34">
      <w:pPr>
        <w:pStyle w:val="a3"/>
        <w:spacing w:before="71" w:line="275" w:lineRule="exact"/>
        <w:ind w:firstLine="0"/>
        <w:jc w:val="left"/>
      </w:pPr>
      <w:r>
        <w:t>первой</w:t>
      </w:r>
      <w:r>
        <w:rPr>
          <w:spacing w:val="1"/>
        </w:rPr>
        <w:t xml:space="preserve"> </w:t>
      </w:r>
      <w:r>
        <w:rPr>
          <w:spacing w:val="-2"/>
        </w:rPr>
        <w:t>помощи;</w:t>
      </w:r>
    </w:p>
    <w:p w:rsidR="00ED6F15" w:rsidRDefault="00D45F34">
      <w:pPr>
        <w:pStyle w:val="a3"/>
        <w:spacing w:line="242" w:lineRule="auto"/>
        <w:ind w:left="1137" w:right="2152" w:firstLine="0"/>
        <w:jc w:val="left"/>
      </w:pPr>
      <w:r>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8"/>
        </w:rPr>
        <w:t xml:space="preserve"> </w:t>
      </w:r>
      <w:r>
        <w:t>также</w:t>
      </w:r>
      <w:r>
        <w:rPr>
          <w:spacing w:val="-8"/>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rsidR="00ED6F15" w:rsidRDefault="00D45F34">
      <w:pPr>
        <w:pStyle w:val="a3"/>
        <w:spacing w:line="242" w:lineRule="auto"/>
        <w:ind w:firstLine="600"/>
        <w:jc w:val="left"/>
      </w:pPr>
      <w:r>
        <w:t>условия и причины возникновения пожаров, их возможные последствия, приёмы и правила оказания первой помощи;</w:t>
      </w:r>
    </w:p>
    <w:p w:rsidR="00ED6F15" w:rsidRDefault="00D45F34">
      <w:pPr>
        <w:pStyle w:val="a3"/>
        <w:spacing w:line="271" w:lineRule="exact"/>
        <w:ind w:left="1137" w:firstLine="0"/>
        <w:jc w:val="left"/>
      </w:pPr>
      <w:r>
        <w:t>первичные</w:t>
      </w:r>
      <w:r>
        <w:rPr>
          <w:spacing w:val="-7"/>
        </w:rPr>
        <w:t xml:space="preserve"> </w:t>
      </w:r>
      <w:r>
        <w:t>средства</w:t>
      </w:r>
      <w:r>
        <w:rPr>
          <w:spacing w:val="-2"/>
        </w:rPr>
        <w:t xml:space="preserve"> пожаротушения;</w:t>
      </w:r>
    </w:p>
    <w:p w:rsidR="00ED6F15" w:rsidRDefault="00D45F34">
      <w:pPr>
        <w:pStyle w:val="a3"/>
        <w:spacing w:line="237" w:lineRule="auto"/>
        <w:ind w:firstLine="600"/>
        <w:jc w:val="left"/>
      </w:pP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с</w:t>
      </w:r>
      <w:r>
        <w:rPr>
          <w:spacing w:val="40"/>
        </w:rPr>
        <w:t xml:space="preserve"> </w:t>
      </w:r>
      <w:r>
        <w:t>ними,</w:t>
      </w:r>
      <w:r>
        <w:rPr>
          <w:spacing w:val="39"/>
        </w:rPr>
        <w:t xml:space="preserve"> </w:t>
      </w:r>
      <w:r>
        <w:t>ответственность</w:t>
      </w:r>
      <w:r>
        <w:rPr>
          <w:spacing w:val="40"/>
        </w:rPr>
        <w:t xml:space="preserve"> </w:t>
      </w:r>
      <w:r>
        <w:t>за ложные сообщения;</w:t>
      </w:r>
    </w:p>
    <w:p w:rsidR="00ED6F15" w:rsidRDefault="00D45F34">
      <w:pPr>
        <w:pStyle w:val="a3"/>
        <w:spacing w:before="4" w:line="237" w:lineRule="auto"/>
        <w:ind w:left="1137" w:right="721" w:firstLine="0"/>
        <w:jc w:val="left"/>
      </w:pPr>
      <w:r>
        <w:t>права,</w:t>
      </w:r>
      <w:r>
        <w:rPr>
          <w:spacing w:val="-5"/>
        </w:rPr>
        <w:t xml:space="preserve"> </w:t>
      </w:r>
      <w:r>
        <w:t>обязанности</w:t>
      </w:r>
      <w:r>
        <w:rPr>
          <w:spacing w:val="-2"/>
        </w:rPr>
        <w:t xml:space="preserve"> </w:t>
      </w:r>
      <w:r>
        <w:t>и</w:t>
      </w:r>
      <w:r>
        <w:rPr>
          <w:spacing w:val="-11"/>
        </w:rPr>
        <w:t xml:space="preserve"> </w:t>
      </w:r>
      <w:r>
        <w:t>ответственность</w:t>
      </w:r>
      <w:r>
        <w:rPr>
          <w:spacing w:val="-5"/>
        </w:rPr>
        <w:t xml:space="preserve"> </w:t>
      </w:r>
      <w:r>
        <w:t>граждан</w:t>
      </w:r>
      <w:r>
        <w:rPr>
          <w:spacing w:val="-11"/>
        </w:rPr>
        <w:t xml:space="preserve"> </w:t>
      </w:r>
      <w:r>
        <w:t>в</w:t>
      </w:r>
      <w:r>
        <w:rPr>
          <w:spacing w:val="-5"/>
        </w:rPr>
        <w:t xml:space="preserve"> </w:t>
      </w:r>
      <w:r>
        <w:t>области</w:t>
      </w:r>
      <w:r>
        <w:rPr>
          <w:spacing w:val="-2"/>
        </w:rPr>
        <w:t xml:space="preserve"> </w:t>
      </w:r>
      <w:r>
        <w:t>пожарной</w:t>
      </w:r>
      <w:r>
        <w:rPr>
          <w:spacing w:val="-6"/>
        </w:rPr>
        <w:t xml:space="preserve"> </w:t>
      </w:r>
      <w:r>
        <w:t>безопасности; ситуации криминогенного характера;</w:t>
      </w:r>
    </w:p>
    <w:p w:rsidR="00ED6F15" w:rsidRDefault="00D45F34">
      <w:pPr>
        <w:pStyle w:val="a3"/>
        <w:spacing w:before="4" w:line="275" w:lineRule="exact"/>
        <w:ind w:left="1137" w:firstLine="0"/>
        <w:jc w:val="left"/>
      </w:pPr>
      <w:r>
        <w:t>правила</w:t>
      </w:r>
      <w:r>
        <w:rPr>
          <w:spacing w:val="-3"/>
        </w:rPr>
        <w:t xml:space="preserve"> </w:t>
      </w:r>
      <w:r>
        <w:t>поведения</w:t>
      </w:r>
      <w:r>
        <w:rPr>
          <w:spacing w:val="-1"/>
        </w:rPr>
        <w:t xml:space="preserve"> </w:t>
      </w:r>
      <w:r>
        <w:t>с</w:t>
      </w:r>
      <w:r>
        <w:rPr>
          <w:spacing w:val="-6"/>
        </w:rPr>
        <w:t xml:space="preserve"> </w:t>
      </w:r>
      <w:r>
        <w:t xml:space="preserve">малознакомыми </w:t>
      </w:r>
      <w:r>
        <w:rPr>
          <w:spacing w:val="-2"/>
        </w:rPr>
        <w:t>людьми;</w:t>
      </w:r>
    </w:p>
    <w:p w:rsidR="00ED6F15" w:rsidRDefault="00D45F34">
      <w:pPr>
        <w:pStyle w:val="a3"/>
        <w:spacing w:line="242" w:lineRule="auto"/>
        <w:ind w:firstLine="600"/>
        <w:jc w:val="left"/>
      </w:pPr>
      <w:r>
        <w:t>меры по предотвращению проникновения злоумышленников в дом, правила поведения при попытке проникновения в дом посторонних;</w:t>
      </w:r>
    </w:p>
    <w:p w:rsidR="00ED6F15" w:rsidRDefault="00D45F34">
      <w:pPr>
        <w:pStyle w:val="a3"/>
        <w:spacing w:line="271" w:lineRule="exact"/>
        <w:ind w:left="1137" w:firstLine="0"/>
        <w:jc w:val="left"/>
      </w:pPr>
      <w:r>
        <w:t>классификация</w:t>
      </w:r>
      <w:r>
        <w:rPr>
          <w:spacing w:val="-6"/>
        </w:rPr>
        <w:t xml:space="preserve"> </w:t>
      </w:r>
      <w:r>
        <w:t>аварийных</w:t>
      </w:r>
      <w:r>
        <w:rPr>
          <w:spacing w:val="-8"/>
        </w:rPr>
        <w:t xml:space="preserve"> </w:t>
      </w:r>
      <w:r>
        <w:t>ситуаций</w:t>
      </w:r>
      <w:r>
        <w:rPr>
          <w:spacing w:val="-2"/>
        </w:rPr>
        <w:t xml:space="preserve"> </w:t>
      </w:r>
      <w:r>
        <w:t>на</w:t>
      </w:r>
      <w:r>
        <w:rPr>
          <w:spacing w:val="-5"/>
        </w:rPr>
        <w:t xml:space="preserve"> </w:t>
      </w:r>
      <w:r>
        <w:t>коммунальных</w:t>
      </w:r>
      <w:r>
        <w:rPr>
          <w:spacing w:val="-8"/>
        </w:rPr>
        <w:t xml:space="preserve"> </w:t>
      </w:r>
      <w:r>
        <w:t>системах</w:t>
      </w:r>
      <w:r>
        <w:rPr>
          <w:spacing w:val="-7"/>
        </w:rPr>
        <w:t xml:space="preserve"> </w:t>
      </w:r>
      <w:r>
        <w:rPr>
          <w:spacing w:val="-2"/>
        </w:rPr>
        <w:t>жизнеобеспечения;</w:t>
      </w:r>
    </w:p>
    <w:p w:rsidR="00ED6F15" w:rsidRDefault="00D45F34">
      <w:pPr>
        <w:pStyle w:val="a3"/>
        <w:spacing w:before="3" w:line="237" w:lineRule="auto"/>
        <w:ind w:right="398" w:firstLine="600"/>
        <w:jc w:val="left"/>
      </w:pPr>
      <w:r>
        <w:t>правила предупреждения возможных аварий на коммунальных системах,</w:t>
      </w:r>
      <w:r>
        <w:rPr>
          <w:spacing w:val="31"/>
        </w:rPr>
        <w:t xml:space="preserve"> </w:t>
      </w:r>
      <w:r>
        <w:t xml:space="preserve">порядок действий </w:t>
      </w:r>
      <w:r>
        <w:lastRenderedPageBreak/>
        <w:t>при авариях на коммунальных системах.</w:t>
      </w:r>
    </w:p>
    <w:p w:rsidR="00ED6F15" w:rsidRDefault="00ED6F15">
      <w:pPr>
        <w:pStyle w:val="a3"/>
        <w:spacing w:before="6"/>
        <w:ind w:left="0" w:firstLine="0"/>
        <w:jc w:val="left"/>
      </w:pPr>
    </w:p>
    <w:p w:rsidR="00ED6F15" w:rsidRDefault="00D45F34">
      <w:pPr>
        <w:pStyle w:val="3"/>
        <w:spacing w:line="275" w:lineRule="exact"/>
        <w:ind w:left="657"/>
        <w:jc w:val="left"/>
      </w:pPr>
      <w:r>
        <w:t>Модуль</w:t>
      </w:r>
      <w:r>
        <w:rPr>
          <w:spacing w:val="-4"/>
        </w:rPr>
        <w:t xml:space="preserve"> </w:t>
      </w:r>
      <w:r>
        <w:t>№</w:t>
      </w:r>
      <w:r>
        <w:rPr>
          <w:spacing w:val="-3"/>
        </w:rPr>
        <w:t xml:space="preserve"> </w:t>
      </w:r>
      <w:r>
        <w:t>5 «Безопасность</w:t>
      </w:r>
      <w:r>
        <w:rPr>
          <w:spacing w:val="-3"/>
        </w:rPr>
        <w:t xml:space="preserve"> </w:t>
      </w:r>
      <w:r>
        <w:t>на</w:t>
      </w:r>
      <w:r>
        <w:rPr>
          <w:spacing w:val="-5"/>
        </w:rPr>
        <w:t xml:space="preserve"> </w:t>
      </w:r>
      <w:r>
        <w:rPr>
          <w:spacing w:val="-2"/>
        </w:rPr>
        <w:t>транспорте»:</w:t>
      </w:r>
    </w:p>
    <w:p w:rsidR="00ED6F15" w:rsidRDefault="00D45F34">
      <w:pPr>
        <w:pStyle w:val="a3"/>
        <w:spacing w:line="274" w:lineRule="exact"/>
        <w:ind w:left="1137" w:firstLine="0"/>
        <w:jc w:val="left"/>
      </w:pPr>
      <w:r>
        <w:t>правила</w:t>
      </w:r>
      <w:r>
        <w:rPr>
          <w:spacing w:val="-3"/>
        </w:rPr>
        <w:t xml:space="preserve"> </w:t>
      </w:r>
      <w:r>
        <w:t>дорожного</w:t>
      </w:r>
      <w:r>
        <w:rPr>
          <w:spacing w:val="2"/>
        </w:rPr>
        <w:t xml:space="preserve"> </w:t>
      </w:r>
      <w:r>
        <w:t>движения</w:t>
      </w:r>
      <w:r>
        <w:rPr>
          <w:spacing w:val="-6"/>
        </w:rPr>
        <w:t xml:space="preserve"> </w:t>
      </w:r>
      <w:r>
        <w:t>и</w:t>
      </w:r>
      <w:r>
        <w:rPr>
          <w:spacing w:val="-5"/>
        </w:rPr>
        <w:t xml:space="preserve"> </w:t>
      </w:r>
      <w:r>
        <w:t>их</w:t>
      </w:r>
      <w:r>
        <w:rPr>
          <w:spacing w:val="-6"/>
        </w:rPr>
        <w:t xml:space="preserve"> </w:t>
      </w:r>
      <w:r>
        <w:rPr>
          <w:spacing w:val="-2"/>
        </w:rPr>
        <w:t>значение;</w:t>
      </w:r>
    </w:p>
    <w:p w:rsidR="00ED6F15" w:rsidRDefault="00D45F34">
      <w:pPr>
        <w:pStyle w:val="a3"/>
        <w:spacing w:line="242" w:lineRule="auto"/>
        <w:ind w:left="1137" w:right="2152" w:firstLine="0"/>
        <w:jc w:val="left"/>
      </w:pPr>
      <w:r>
        <w:t>условия</w:t>
      </w:r>
      <w:r>
        <w:rPr>
          <w:spacing w:val="-12"/>
        </w:rPr>
        <w:t xml:space="preserve"> </w:t>
      </w:r>
      <w:r>
        <w:t>обеспечения</w:t>
      </w:r>
      <w:r>
        <w:rPr>
          <w:spacing w:val="-7"/>
        </w:rPr>
        <w:t xml:space="preserve"> </w:t>
      </w:r>
      <w:r>
        <w:t>безопасности</w:t>
      </w:r>
      <w:r>
        <w:rPr>
          <w:spacing w:val="-6"/>
        </w:rPr>
        <w:t xml:space="preserve"> </w:t>
      </w:r>
      <w:r>
        <w:t>участников</w:t>
      </w:r>
      <w:r>
        <w:rPr>
          <w:spacing w:val="-10"/>
        </w:rPr>
        <w:t xml:space="preserve"> </w:t>
      </w:r>
      <w:r>
        <w:t>дорожного</w:t>
      </w:r>
      <w:r>
        <w:rPr>
          <w:spacing w:val="-4"/>
        </w:rPr>
        <w:t xml:space="preserve"> </w:t>
      </w:r>
      <w:r>
        <w:t>движения; правила дорожного движения и дорожные знаки для пешеходов;</w:t>
      </w:r>
    </w:p>
    <w:p w:rsidR="00ED6F15" w:rsidRDefault="00D45F34">
      <w:pPr>
        <w:pStyle w:val="a3"/>
        <w:spacing w:line="242" w:lineRule="auto"/>
        <w:ind w:firstLine="600"/>
        <w:jc w:val="left"/>
      </w:pPr>
      <w:r>
        <w:t>«дорожные</w:t>
      </w:r>
      <w:r>
        <w:rPr>
          <w:spacing w:val="80"/>
        </w:rPr>
        <w:t xml:space="preserve"> </w:t>
      </w:r>
      <w:r>
        <w:t>ловушки»</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световозвращающие</w:t>
      </w:r>
      <w:r>
        <w:rPr>
          <w:spacing w:val="80"/>
        </w:rPr>
        <w:t xml:space="preserve"> </w:t>
      </w:r>
      <w:r>
        <w:t>элементы</w:t>
      </w:r>
      <w:r>
        <w:rPr>
          <w:spacing w:val="80"/>
        </w:rPr>
        <w:t xml:space="preserve"> </w:t>
      </w:r>
      <w:r>
        <w:t>и правила их применения;</w:t>
      </w:r>
    </w:p>
    <w:p w:rsidR="00ED6F15" w:rsidRDefault="00D45F34">
      <w:pPr>
        <w:pStyle w:val="a3"/>
        <w:spacing w:line="271" w:lineRule="exact"/>
        <w:ind w:left="1137" w:firstLine="0"/>
        <w:jc w:val="left"/>
      </w:pPr>
      <w:r>
        <w:t>правила</w:t>
      </w:r>
      <w:r>
        <w:rPr>
          <w:spacing w:val="-4"/>
        </w:rPr>
        <w:t xml:space="preserve"> </w:t>
      </w:r>
      <w:r>
        <w:t>дорожного движения</w:t>
      </w:r>
      <w:r>
        <w:rPr>
          <w:spacing w:val="-7"/>
        </w:rPr>
        <w:t xml:space="preserve"> </w:t>
      </w:r>
      <w:r>
        <w:t>для</w:t>
      </w:r>
      <w:r>
        <w:rPr>
          <w:spacing w:val="-3"/>
        </w:rPr>
        <w:t xml:space="preserve"> </w:t>
      </w:r>
      <w:r>
        <w:rPr>
          <w:spacing w:val="-2"/>
        </w:rPr>
        <w:t>пассажиров;</w:t>
      </w:r>
    </w:p>
    <w:p w:rsidR="00ED6F15" w:rsidRDefault="00D45F34">
      <w:pPr>
        <w:pStyle w:val="a3"/>
        <w:spacing w:line="237" w:lineRule="auto"/>
        <w:ind w:right="398" w:firstLine="600"/>
        <w:jc w:val="left"/>
      </w:pPr>
      <w:r>
        <w:t>обязанности</w:t>
      </w:r>
      <w:r>
        <w:rPr>
          <w:spacing w:val="-5"/>
        </w:rPr>
        <w:t xml:space="preserve"> </w:t>
      </w:r>
      <w:r>
        <w:t>пассажиров</w:t>
      </w:r>
      <w:r>
        <w:rPr>
          <w:spacing w:val="-2"/>
        </w:rPr>
        <w:t xml:space="preserve"> </w:t>
      </w:r>
      <w:r>
        <w:t>маршрутных</w:t>
      </w:r>
      <w:r>
        <w:rPr>
          <w:spacing w:val="-7"/>
        </w:rPr>
        <w:t xml:space="preserve"> </w:t>
      </w:r>
      <w:r>
        <w:t>транспортных</w:t>
      </w:r>
      <w:r>
        <w:rPr>
          <w:spacing w:val="-7"/>
        </w:rPr>
        <w:t xml:space="preserve"> </w:t>
      </w:r>
      <w:r>
        <w:t>средств,</w:t>
      </w:r>
      <w:r>
        <w:rPr>
          <w:spacing w:val="-1"/>
        </w:rPr>
        <w:t xml:space="preserve"> </w:t>
      </w:r>
      <w:r>
        <w:t>ремень</w:t>
      </w:r>
      <w:r>
        <w:rPr>
          <w:spacing w:val="-3"/>
        </w:rPr>
        <w:t xml:space="preserve"> </w:t>
      </w:r>
      <w:r>
        <w:t>безопасности</w:t>
      </w:r>
      <w:r>
        <w:rPr>
          <w:spacing w:val="-5"/>
        </w:rPr>
        <w:t xml:space="preserve"> </w:t>
      </w:r>
      <w:r>
        <w:t>и</w:t>
      </w:r>
      <w:r>
        <w:rPr>
          <w:spacing w:val="-2"/>
        </w:rPr>
        <w:t xml:space="preserve"> </w:t>
      </w:r>
      <w:r>
        <w:t>правила его применения;</w:t>
      </w:r>
    </w:p>
    <w:p w:rsidR="00ED6F15" w:rsidRDefault="00D45F34">
      <w:pPr>
        <w:pStyle w:val="a3"/>
        <w:spacing w:before="4" w:line="237" w:lineRule="auto"/>
        <w:ind w:firstLine="600"/>
        <w:jc w:val="left"/>
      </w:pPr>
      <w:r>
        <w:t>порядок</w:t>
      </w:r>
      <w:r>
        <w:rPr>
          <w:spacing w:val="80"/>
        </w:rPr>
        <w:t xml:space="preserve"> </w:t>
      </w:r>
      <w:r>
        <w:t>действий</w:t>
      </w:r>
      <w:r>
        <w:rPr>
          <w:spacing w:val="80"/>
        </w:rPr>
        <w:t xml:space="preserve"> </w:t>
      </w:r>
      <w:r>
        <w:t>пассажиров</w:t>
      </w:r>
      <w:r>
        <w:rPr>
          <w:spacing w:val="80"/>
        </w:rPr>
        <w:t xml:space="preserve"> </w:t>
      </w:r>
      <w:r>
        <w:t>в</w:t>
      </w:r>
      <w:r>
        <w:rPr>
          <w:spacing w:val="80"/>
        </w:rPr>
        <w:t xml:space="preserve"> </w:t>
      </w:r>
      <w:r>
        <w:t>маршрутных</w:t>
      </w:r>
      <w:r>
        <w:rPr>
          <w:spacing w:val="80"/>
        </w:rPr>
        <w:t xml:space="preserve"> </w:t>
      </w:r>
      <w:r>
        <w:t>транспортных</w:t>
      </w:r>
      <w:r>
        <w:rPr>
          <w:spacing w:val="80"/>
        </w:rPr>
        <w:t xml:space="preserve"> </w:t>
      </w:r>
      <w:r>
        <w:t>средствах</w:t>
      </w:r>
      <w:r>
        <w:rPr>
          <w:spacing w:val="80"/>
        </w:rPr>
        <w:t xml:space="preserve"> </w:t>
      </w:r>
      <w:r>
        <w:t>при</w:t>
      </w:r>
      <w:r>
        <w:rPr>
          <w:spacing w:val="80"/>
        </w:rPr>
        <w:t xml:space="preserve"> </w:t>
      </w:r>
      <w:r>
        <w:t>опасных</w:t>
      </w:r>
      <w:r>
        <w:rPr>
          <w:spacing w:val="80"/>
        </w:rPr>
        <w:t xml:space="preserve"> </w:t>
      </w:r>
      <w:r>
        <w:t>и чрезвычайных ситуациях;</w:t>
      </w:r>
    </w:p>
    <w:p w:rsidR="00ED6F15" w:rsidRDefault="00D45F34">
      <w:pPr>
        <w:pStyle w:val="a3"/>
        <w:spacing w:before="4" w:line="275" w:lineRule="exact"/>
        <w:ind w:left="1137" w:firstLine="0"/>
        <w:jc w:val="left"/>
      </w:pPr>
      <w:r>
        <w:t>правила</w:t>
      </w:r>
      <w:r>
        <w:rPr>
          <w:spacing w:val="-4"/>
        </w:rPr>
        <w:t xml:space="preserve"> </w:t>
      </w:r>
      <w:r>
        <w:t>поведения</w:t>
      </w:r>
      <w:r>
        <w:rPr>
          <w:spacing w:val="-2"/>
        </w:rPr>
        <w:t xml:space="preserve"> </w:t>
      </w:r>
      <w:r>
        <w:t>пассажира</w:t>
      </w:r>
      <w:r>
        <w:rPr>
          <w:spacing w:val="-7"/>
        </w:rPr>
        <w:t xml:space="preserve"> </w:t>
      </w:r>
      <w:r>
        <w:rPr>
          <w:spacing w:val="-2"/>
        </w:rPr>
        <w:t>мотоцикла;</w:t>
      </w:r>
    </w:p>
    <w:p w:rsidR="00ED6F15" w:rsidRDefault="00D45F34">
      <w:pPr>
        <w:pStyle w:val="a3"/>
        <w:tabs>
          <w:tab w:val="left" w:pos="2187"/>
          <w:tab w:val="left" w:pos="3521"/>
          <w:tab w:val="left" w:pos="4748"/>
          <w:tab w:val="left" w:pos="5319"/>
          <w:tab w:val="left" w:pos="6466"/>
          <w:tab w:val="left" w:pos="7905"/>
          <w:tab w:val="left" w:pos="8864"/>
          <w:tab w:val="left" w:pos="9214"/>
          <w:tab w:val="left" w:pos="9972"/>
        </w:tabs>
        <w:spacing w:line="242" w:lineRule="auto"/>
        <w:ind w:right="409" w:firstLine="600"/>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индивидуальной мобильности;</w:t>
      </w:r>
    </w:p>
    <w:p w:rsidR="00ED6F15" w:rsidRDefault="00D45F34">
      <w:pPr>
        <w:pStyle w:val="a3"/>
        <w:spacing w:line="242" w:lineRule="auto"/>
        <w:ind w:left="1137" w:right="2877" w:firstLine="0"/>
        <w:jc w:val="left"/>
      </w:pPr>
      <w:r>
        <w:t>дорожные</w:t>
      </w:r>
      <w:r>
        <w:rPr>
          <w:spacing w:val="-7"/>
        </w:rPr>
        <w:t xml:space="preserve"> </w:t>
      </w:r>
      <w:r>
        <w:t>знаки</w:t>
      </w:r>
      <w:r>
        <w:rPr>
          <w:spacing w:val="-5"/>
        </w:rPr>
        <w:t xml:space="preserve"> </w:t>
      </w:r>
      <w:r>
        <w:t>для</w:t>
      </w:r>
      <w:r>
        <w:rPr>
          <w:spacing w:val="-6"/>
        </w:rPr>
        <w:t xml:space="preserve"> </w:t>
      </w:r>
      <w:r>
        <w:t>водителя</w:t>
      </w:r>
      <w:r>
        <w:rPr>
          <w:spacing w:val="-11"/>
        </w:rPr>
        <w:t xml:space="preserve"> </w:t>
      </w:r>
      <w:r>
        <w:t>велосипеда,</w:t>
      </w:r>
      <w:r>
        <w:rPr>
          <w:spacing w:val="-5"/>
        </w:rPr>
        <w:t xml:space="preserve"> </w:t>
      </w:r>
      <w:r>
        <w:t>сигналы</w:t>
      </w:r>
      <w:r>
        <w:rPr>
          <w:spacing w:val="-5"/>
        </w:rPr>
        <w:t xml:space="preserve"> </w:t>
      </w:r>
      <w:r>
        <w:t>велосипедиста; правила подготовки велосипеда к пользованию;</w:t>
      </w:r>
    </w:p>
    <w:p w:rsidR="00ED6F15" w:rsidRDefault="00D45F34">
      <w:pPr>
        <w:pStyle w:val="a3"/>
        <w:spacing w:line="271" w:lineRule="exact"/>
        <w:ind w:left="1137" w:firstLine="0"/>
        <w:jc w:val="left"/>
      </w:pPr>
      <w:r>
        <w:t>дорожно-транспортные</w:t>
      </w:r>
      <w:r>
        <w:rPr>
          <w:spacing w:val="-6"/>
        </w:rPr>
        <w:t xml:space="preserve"> </w:t>
      </w:r>
      <w:r>
        <w:t>происшествия</w:t>
      </w:r>
      <w:r>
        <w:rPr>
          <w:spacing w:val="-7"/>
        </w:rPr>
        <w:t xml:space="preserve"> </w:t>
      </w:r>
      <w:r>
        <w:t>и</w:t>
      </w:r>
      <w:r>
        <w:rPr>
          <w:spacing w:val="-7"/>
        </w:rPr>
        <w:t xml:space="preserve"> </w:t>
      </w:r>
      <w:r>
        <w:t>причины</w:t>
      </w:r>
      <w:r>
        <w:rPr>
          <w:spacing w:val="-1"/>
        </w:rPr>
        <w:t xml:space="preserve"> </w:t>
      </w:r>
      <w:r>
        <w:t>их</w:t>
      </w:r>
      <w:r>
        <w:rPr>
          <w:spacing w:val="-7"/>
        </w:rPr>
        <w:t xml:space="preserve"> </w:t>
      </w:r>
      <w:r>
        <w:rPr>
          <w:spacing w:val="-2"/>
        </w:rPr>
        <w:t>возникновения;</w:t>
      </w:r>
    </w:p>
    <w:p w:rsidR="00ED6F15" w:rsidRDefault="00D45F34">
      <w:pPr>
        <w:pStyle w:val="a3"/>
        <w:spacing w:line="237" w:lineRule="auto"/>
        <w:ind w:left="1137" w:right="1694" w:firstLine="0"/>
        <w:jc w:val="left"/>
      </w:pPr>
      <w:r>
        <w:t>основные</w:t>
      </w:r>
      <w:r>
        <w:rPr>
          <w:spacing w:val="-6"/>
        </w:rPr>
        <w:t xml:space="preserve"> </w:t>
      </w:r>
      <w:r>
        <w:t>факторы</w:t>
      </w:r>
      <w:r>
        <w:rPr>
          <w:spacing w:val="-8"/>
        </w:rPr>
        <w:t xml:space="preserve"> </w:t>
      </w:r>
      <w:r>
        <w:t>риска</w:t>
      </w:r>
      <w:r>
        <w:rPr>
          <w:spacing w:val="-6"/>
        </w:rPr>
        <w:t xml:space="preserve"> </w:t>
      </w:r>
      <w:r>
        <w:t>возникновения</w:t>
      </w:r>
      <w:r>
        <w:rPr>
          <w:spacing w:val="-6"/>
        </w:rPr>
        <w:t xml:space="preserve"> </w:t>
      </w:r>
      <w:r>
        <w:t>дорожно-транспортных</w:t>
      </w:r>
      <w:r>
        <w:rPr>
          <w:spacing w:val="-10"/>
        </w:rPr>
        <w:t xml:space="preserve"> </w:t>
      </w:r>
      <w:r>
        <w:t>происшествий; порядок действий очевидца дорожно-транспортного происшествия;</w:t>
      </w:r>
    </w:p>
    <w:p w:rsidR="00ED6F15" w:rsidRDefault="00D45F34">
      <w:pPr>
        <w:pStyle w:val="a3"/>
        <w:spacing w:line="275" w:lineRule="exact"/>
        <w:ind w:left="1137" w:firstLine="0"/>
        <w:jc w:val="left"/>
      </w:pPr>
      <w:r>
        <w:t>порядок</w:t>
      </w:r>
      <w:r>
        <w:rPr>
          <w:spacing w:val="-4"/>
        </w:rPr>
        <w:t xml:space="preserve"> </w:t>
      </w:r>
      <w:r>
        <w:t>действий при пожаре</w:t>
      </w:r>
      <w:r>
        <w:rPr>
          <w:spacing w:val="-3"/>
        </w:rPr>
        <w:t xml:space="preserve"> </w:t>
      </w:r>
      <w:r>
        <w:t>на</w:t>
      </w:r>
      <w:r>
        <w:rPr>
          <w:spacing w:val="-6"/>
        </w:rPr>
        <w:t xml:space="preserve"> </w:t>
      </w:r>
      <w:r>
        <w:rPr>
          <w:spacing w:val="-2"/>
        </w:rPr>
        <w:t>транспорте;</w:t>
      </w:r>
    </w:p>
    <w:p w:rsidR="00ED6F15" w:rsidRDefault="00D45F34">
      <w:pPr>
        <w:pStyle w:val="a3"/>
        <w:spacing w:before="3" w:line="237" w:lineRule="auto"/>
        <w:ind w:firstLine="600"/>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водного,</w:t>
      </w:r>
      <w:r>
        <w:rPr>
          <w:spacing w:val="40"/>
        </w:rPr>
        <w:t xml:space="preserve"> </w:t>
      </w:r>
      <w:r>
        <w:rPr>
          <w:spacing w:val="-2"/>
        </w:rPr>
        <w:t>воздушного);</w:t>
      </w:r>
    </w:p>
    <w:p w:rsidR="00ED6F15" w:rsidRDefault="00D45F34">
      <w:pPr>
        <w:pStyle w:val="a3"/>
        <w:spacing w:before="3"/>
        <w:ind w:firstLine="600"/>
        <w:jc w:val="left"/>
      </w:pPr>
      <w:r>
        <w:t>обязанности и</w:t>
      </w:r>
      <w:r>
        <w:rPr>
          <w:spacing w:val="33"/>
        </w:rPr>
        <w:t xml:space="preserve"> </w:t>
      </w:r>
      <w:r>
        <w:t>порядок</w:t>
      </w:r>
      <w:r>
        <w:rPr>
          <w:spacing w:val="31"/>
        </w:rPr>
        <w:t xml:space="preserve"> </w:t>
      </w:r>
      <w:r>
        <w:t>действий</w:t>
      </w:r>
      <w:r>
        <w:rPr>
          <w:spacing w:val="33"/>
        </w:rPr>
        <w:t xml:space="preserve"> </w:t>
      </w:r>
      <w:r>
        <w:t>пассажиров при</w:t>
      </w:r>
      <w:r>
        <w:rPr>
          <w:spacing w:val="38"/>
        </w:rPr>
        <w:t xml:space="preserve"> </w:t>
      </w:r>
      <w:r>
        <w:t>различных происшествиях</w:t>
      </w:r>
      <w:r>
        <w:rPr>
          <w:spacing w:val="32"/>
        </w:rPr>
        <w:t xml:space="preserve"> </w:t>
      </w:r>
      <w:r>
        <w:t>на отдельных видах транспорта, в том числе вызванных террористическим актом;</w:t>
      </w:r>
    </w:p>
    <w:p w:rsidR="00ED6F15" w:rsidRDefault="00D45F34">
      <w:pPr>
        <w:pStyle w:val="a3"/>
        <w:spacing w:before="3" w:line="237" w:lineRule="auto"/>
        <w:ind w:firstLine="600"/>
        <w:jc w:val="left"/>
      </w:pPr>
      <w:r>
        <w:t>приёмы</w:t>
      </w:r>
      <w:r>
        <w:rPr>
          <w:spacing w:val="80"/>
          <w:w w:val="150"/>
        </w:rPr>
        <w:t xml:space="preserve"> </w:t>
      </w:r>
      <w:r>
        <w:t>и</w:t>
      </w:r>
      <w:r>
        <w:rPr>
          <w:spacing w:val="80"/>
          <w:w w:val="150"/>
        </w:rPr>
        <w:t xml:space="preserve"> </w:t>
      </w:r>
      <w:r>
        <w:t>правила</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различных</w:t>
      </w:r>
      <w:r>
        <w:rPr>
          <w:spacing w:val="80"/>
          <w:w w:val="150"/>
        </w:rPr>
        <w:t xml:space="preserve"> </w:t>
      </w:r>
      <w:r>
        <w:t>травмах</w:t>
      </w:r>
      <w:r>
        <w:rPr>
          <w:spacing w:val="80"/>
          <w:w w:val="150"/>
        </w:rPr>
        <w:t xml:space="preserve"> </w:t>
      </w:r>
      <w:r>
        <w:t>в</w:t>
      </w:r>
      <w:r>
        <w:rPr>
          <w:spacing w:val="80"/>
          <w:w w:val="150"/>
        </w:rPr>
        <w:t xml:space="preserve"> </w:t>
      </w:r>
      <w:r>
        <w:t>результате чрезвычайных ситуаций на транспорте.</w:t>
      </w:r>
    </w:p>
    <w:p w:rsidR="00ED6F15" w:rsidRDefault="00D45F34">
      <w:pPr>
        <w:pStyle w:val="3"/>
        <w:spacing w:before="147" w:line="272" w:lineRule="exact"/>
        <w:ind w:left="657"/>
        <w:jc w:val="left"/>
      </w:pPr>
      <w:r>
        <w:t>Модуль</w:t>
      </w:r>
      <w:r>
        <w:rPr>
          <w:spacing w:val="-7"/>
        </w:rPr>
        <w:t xml:space="preserve"> </w:t>
      </w:r>
      <w:r>
        <w:t>№</w:t>
      </w:r>
      <w:r>
        <w:rPr>
          <w:spacing w:val="-4"/>
        </w:rPr>
        <w:t xml:space="preserve"> </w:t>
      </w:r>
      <w:r>
        <w:t>6</w:t>
      </w:r>
      <w:r>
        <w:rPr>
          <w:spacing w:val="-2"/>
        </w:rPr>
        <w:t xml:space="preserve"> </w:t>
      </w:r>
      <w:r>
        <w:t>«Безопасность</w:t>
      </w:r>
      <w:r>
        <w:rPr>
          <w:spacing w:val="-4"/>
        </w:rPr>
        <w:t xml:space="preserve"> </w:t>
      </w:r>
      <w:r>
        <w:t>в</w:t>
      </w:r>
      <w:r>
        <w:rPr>
          <w:spacing w:val="-2"/>
        </w:rPr>
        <w:t xml:space="preserve"> </w:t>
      </w:r>
      <w:r>
        <w:t>общественных</w:t>
      </w:r>
      <w:r>
        <w:rPr>
          <w:spacing w:val="-6"/>
        </w:rPr>
        <w:t xml:space="preserve"> </w:t>
      </w:r>
      <w:r>
        <w:rPr>
          <w:spacing w:val="-2"/>
        </w:rPr>
        <w:t>местах»:</w:t>
      </w:r>
    </w:p>
    <w:p w:rsidR="00ED6F15" w:rsidRDefault="00D45F34">
      <w:pPr>
        <w:pStyle w:val="a3"/>
        <w:tabs>
          <w:tab w:val="left" w:pos="2840"/>
          <w:tab w:val="left" w:pos="3626"/>
          <w:tab w:val="left" w:pos="3962"/>
          <w:tab w:val="left" w:pos="4421"/>
          <w:tab w:val="left" w:pos="6306"/>
          <w:tab w:val="left" w:pos="8090"/>
          <w:tab w:val="left" w:pos="9380"/>
          <w:tab w:val="left" w:pos="10641"/>
        </w:tabs>
        <w:spacing w:line="242" w:lineRule="auto"/>
        <w:ind w:right="402" w:firstLine="600"/>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источники</w:t>
      </w:r>
      <w:r>
        <w:tab/>
      </w:r>
      <w:r>
        <w:rPr>
          <w:spacing w:val="-2"/>
        </w:rPr>
        <w:t>опасности</w:t>
      </w:r>
      <w:r>
        <w:tab/>
      </w:r>
      <w:r>
        <w:rPr>
          <w:spacing w:val="-10"/>
        </w:rPr>
        <w:t xml:space="preserve">в </w:t>
      </w:r>
      <w:r>
        <w:t>общественных местах;</w:t>
      </w:r>
    </w:p>
    <w:p w:rsidR="00ED6F15" w:rsidRDefault="00D45F34">
      <w:pPr>
        <w:pStyle w:val="a3"/>
        <w:spacing w:line="242" w:lineRule="auto"/>
        <w:ind w:left="1137" w:right="2152" w:firstLine="0"/>
        <w:jc w:val="left"/>
      </w:pPr>
      <w:r>
        <w:t>правила</w:t>
      </w:r>
      <w:r>
        <w:rPr>
          <w:spacing w:val="-4"/>
        </w:rPr>
        <w:t xml:space="preserve"> </w:t>
      </w:r>
      <w:r>
        <w:t>вызова</w:t>
      </w:r>
      <w:r>
        <w:rPr>
          <w:spacing w:val="-4"/>
        </w:rPr>
        <w:t xml:space="preserve"> </w:t>
      </w:r>
      <w:r>
        <w:t>экстренных</w:t>
      </w:r>
      <w:r>
        <w:rPr>
          <w:spacing w:val="-8"/>
        </w:rPr>
        <w:t xml:space="preserve"> </w:t>
      </w:r>
      <w:r>
        <w:t>служб</w:t>
      </w:r>
      <w:r>
        <w:rPr>
          <w:spacing w:val="-5"/>
        </w:rPr>
        <w:t xml:space="preserve"> </w:t>
      </w:r>
      <w:r>
        <w:t>и</w:t>
      </w:r>
      <w:r>
        <w:rPr>
          <w:spacing w:val="-2"/>
        </w:rPr>
        <w:t xml:space="preserve"> </w:t>
      </w:r>
      <w:r>
        <w:t>порядок</w:t>
      </w:r>
      <w:r>
        <w:rPr>
          <w:spacing w:val="-9"/>
        </w:rPr>
        <w:t xml:space="preserve"> </w:t>
      </w:r>
      <w:r>
        <w:t>взаимодействия</w:t>
      </w:r>
      <w:r>
        <w:rPr>
          <w:spacing w:val="-3"/>
        </w:rPr>
        <w:t xml:space="preserve"> </w:t>
      </w:r>
      <w:r>
        <w:t>с</w:t>
      </w:r>
      <w:r>
        <w:rPr>
          <w:spacing w:val="-9"/>
        </w:rPr>
        <w:t xml:space="preserve"> </w:t>
      </w:r>
      <w:r>
        <w:t>ними; массовые мероприятия и правила подготовки к ним;</w:t>
      </w:r>
    </w:p>
    <w:p w:rsidR="00ED6F15" w:rsidRDefault="00D45F34">
      <w:pPr>
        <w:pStyle w:val="a3"/>
        <w:spacing w:line="242" w:lineRule="auto"/>
        <w:ind w:left="1137" w:right="2152" w:firstLine="0"/>
        <w:jc w:val="left"/>
      </w:pPr>
      <w:r>
        <w:t>порядок</w:t>
      </w:r>
      <w:r>
        <w:rPr>
          <w:spacing w:val="-7"/>
        </w:rPr>
        <w:t xml:space="preserve"> </w:t>
      </w:r>
      <w:r>
        <w:t>действий</w:t>
      </w:r>
      <w:r>
        <w:rPr>
          <w:spacing w:val="-4"/>
        </w:rPr>
        <w:t xml:space="preserve"> </w:t>
      </w:r>
      <w:r>
        <w:t>при</w:t>
      </w:r>
      <w:r>
        <w:rPr>
          <w:spacing w:val="-5"/>
        </w:rPr>
        <w:t xml:space="preserve"> </w:t>
      </w:r>
      <w:r>
        <w:t>беспорядках</w:t>
      </w:r>
      <w:r>
        <w:rPr>
          <w:spacing w:val="-10"/>
        </w:rPr>
        <w:t xml:space="preserve"> </w:t>
      </w:r>
      <w:r>
        <w:t>в</w:t>
      </w:r>
      <w:r>
        <w:rPr>
          <w:spacing w:val="-4"/>
        </w:rPr>
        <w:t xml:space="preserve"> </w:t>
      </w:r>
      <w:r>
        <w:t>местах</w:t>
      </w:r>
      <w:r>
        <w:rPr>
          <w:spacing w:val="-10"/>
        </w:rPr>
        <w:t xml:space="preserve"> </w:t>
      </w:r>
      <w:r>
        <w:t>массового</w:t>
      </w:r>
      <w:r>
        <w:rPr>
          <w:spacing w:val="-2"/>
        </w:rPr>
        <w:t xml:space="preserve"> </w:t>
      </w:r>
      <w:r>
        <w:t>пребывания</w:t>
      </w:r>
      <w:r>
        <w:rPr>
          <w:spacing w:val="-5"/>
        </w:rPr>
        <w:t xml:space="preserve"> </w:t>
      </w:r>
      <w:r>
        <w:t>людей; порядок действий при попадании в толпу и давку;</w:t>
      </w:r>
    </w:p>
    <w:p w:rsidR="00ED6F15" w:rsidRDefault="00D45F34">
      <w:pPr>
        <w:pStyle w:val="a3"/>
        <w:spacing w:line="242" w:lineRule="auto"/>
        <w:ind w:left="1137" w:right="2877" w:firstLine="0"/>
        <w:jc w:val="left"/>
      </w:pPr>
      <w:r>
        <w:t>порядок</w:t>
      </w:r>
      <w:r>
        <w:rPr>
          <w:spacing w:val="-7"/>
        </w:rPr>
        <w:t xml:space="preserve"> </w:t>
      </w:r>
      <w:r>
        <w:t>действий</w:t>
      </w:r>
      <w:r>
        <w:rPr>
          <w:spacing w:val="-5"/>
        </w:rPr>
        <w:t xml:space="preserve"> </w:t>
      </w:r>
      <w:r>
        <w:t>при</w:t>
      </w:r>
      <w:r>
        <w:rPr>
          <w:spacing w:val="-9"/>
        </w:rPr>
        <w:t xml:space="preserve"> </w:t>
      </w:r>
      <w:r>
        <w:t>обнаружении</w:t>
      </w:r>
      <w:r>
        <w:rPr>
          <w:spacing w:val="-1"/>
        </w:rPr>
        <w:t xml:space="preserve"> </w:t>
      </w:r>
      <w:r>
        <w:t>угрозы</w:t>
      </w:r>
      <w:r>
        <w:rPr>
          <w:spacing w:val="-8"/>
        </w:rPr>
        <w:t xml:space="preserve"> </w:t>
      </w:r>
      <w:r>
        <w:t>возникновения</w:t>
      </w:r>
      <w:r>
        <w:rPr>
          <w:spacing w:val="-10"/>
        </w:rPr>
        <w:t xml:space="preserve"> </w:t>
      </w:r>
      <w:r>
        <w:t>пожара; порядок действий при эвакуации из общественных мест и зданий;</w:t>
      </w:r>
    </w:p>
    <w:p w:rsidR="00ED6F15" w:rsidRDefault="00D45F34">
      <w:pPr>
        <w:pStyle w:val="a3"/>
        <w:spacing w:before="73" w:line="237" w:lineRule="auto"/>
        <w:ind w:firstLine="600"/>
        <w:jc w:val="left"/>
      </w:pPr>
      <w:r>
        <w:t>опасности криминогенного и</w:t>
      </w:r>
      <w:r>
        <w:rPr>
          <w:spacing w:val="-1"/>
        </w:rPr>
        <w:t xml:space="preserve"> </w:t>
      </w:r>
      <w:r>
        <w:t>антиобщественного характера в</w:t>
      </w:r>
      <w:r>
        <w:rPr>
          <w:spacing w:val="-5"/>
        </w:rPr>
        <w:t xml:space="preserve"> </w:t>
      </w:r>
      <w:r>
        <w:t>общественных</w:t>
      </w:r>
      <w:r>
        <w:rPr>
          <w:spacing w:val="-7"/>
        </w:rPr>
        <w:t xml:space="preserve"> </w:t>
      </w:r>
      <w:r>
        <w:t>местах, порядок действий при их возникновении;</w:t>
      </w:r>
    </w:p>
    <w:p w:rsidR="00ED6F15" w:rsidRDefault="00D45F34">
      <w:pPr>
        <w:pStyle w:val="a3"/>
        <w:spacing w:before="6" w:line="237" w:lineRule="auto"/>
        <w:ind w:right="440" w:firstLine="600"/>
        <w:jc w:val="left"/>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D6F15" w:rsidRDefault="00D45F34">
      <w:pPr>
        <w:pStyle w:val="a3"/>
        <w:spacing w:before="3"/>
        <w:ind w:left="1137" w:firstLine="0"/>
        <w:jc w:val="left"/>
      </w:pPr>
      <w:r>
        <w:t>порядок</w:t>
      </w:r>
      <w:r>
        <w:rPr>
          <w:spacing w:val="-7"/>
        </w:rPr>
        <w:t xml:space="preserve"> </w:t>
      </w:r>
      <w:r>
        <w:t>действий</w:t>
      </w:r>
      <w:r>
        <w:rPr>
          <w:spacing w:val="-2"/>
        </w:rPr>
        <w:t xml:space="preserve"> </w:t>
      </w:r>
      <w:r>
        <w:t>при</w:t>
      </w:r>
      <w:r>
        <w:rPr>
          <w:spacing w:val="-2"/>
        </w:rPr>
        <w:t xml:space="preserve"> </w:t>
      </w:r>
      <w:r>
        <w:t>взаимодействии</w:t>
      </w:r>
      <w:r>
        <w:rPr>
          <w:spacing w:val="-2"/>
        </w:rPr>
        <w:t xml:space="preserve"> </w:t>
      </w:r>
      <w:r>
        <w:t>с</w:t>
      </w:r>
      <w:r>
        <w:rPr>
          <w:spacing w:val="-9"/>
        </w:rPr>
        <w:t xml:space="preserve"> </w:t>
      </w:r>
      <w:r>
        <w:t>правоохранительными</w:t>
      </w:r>
      <w:r>
        <w:rPr>
          <w:spacing w:val="-6"/>
        </w:rPr>
        <w:t xml:space="preserve"> </w:t>
      </w:r>
      <w:r>
        <w:rPr>
          <w:spacing w:val="-2"/>
        </w:rPr>
        <w:t>органами.</w:t>
      </w:r>
    </w:p>
    <w:p w:rsidR="00ED6F15" w:rsidRDefault="00ED6F15">
      <w:pPr>
        <w:pStyle w:val="a3"/>
        <w:spacing w:before="6"/>
        <w:ind w:left="0" w:firstLine="0"/>
        <w:jc w:val="left"/>
      </w:pPr>
    </w:p>
    <w:p w:rsidR="00ED6F15" w:rsidRDefault="00D45F34">
      <w:pPr>
        <w:pStyle w:val="3"/>
        <w:spacing w:line="272" w:lineRule="exact"/>
        <w:ind w:left="657"/>
        <w:jc w:val="left"/>
      </w:pPr>
      <w:r>
        <w:t>Модуль</w:t>
      </w:r>
      <w:r>
        <w:rPr>
          <w:spacing w:val="-5"/>
        </w:rPr>
        <w:t xml:space="preserve"> </w:t>
      </w:r>
      <w:r>
        <w:t>№</w:t>
      </w:r>
      <w:r>
        <w:rPr>
          <w:spacing w:val="-3"/>
        </w:rPr>
        <w:t xml:space="preserve"> </w:t>
      </w:r>
      <w:r>
        <w:t>7</w:t>
      </w:r>
      <w:r>
        <w:rPr>
          <w:spacing w:val="-1"/>
        </w:rPr>
        <w:t xml:space="preserve"> </w:t>
      </w:r>
      <w:r>
        <w:t>«Безопасность</w:t>
      </w:r>
      <w:r>
        <w:rPr>
          <w:spacing w:val="-4"/>
        </w:rPr>
        <w:t xml:space="preserve"> </w:t>
      </w:r>
      <w:r>
        <w:t>в</w:t>
      </w:r>
      <w:r>
        <w:rPr>
          <w:spacing w:val="-1"/>
        </w:rPr>
        <w:t xml:space="preserve"> </w:t>
      </w:r>
      <w:r>
        <w:t>природной</w:t>
      </w:r>
      <w:r>
        <w:rPr>
          <w:spacing w:val="-1"/>
        </w:rPr>
        <w:t xml:space="preserve"> </w:t>
      </w:r>
      <w:r>
        <w:rPr>
          <w:spacing w:val="-2"/>
        </w:rPr>
        <w:t>среде»:</w:t>
      </w:r>
    </w:p>
    <w:p w:rsidR="00ED6F15" w:rsidRDefault="00D45F34">
      <w:pPr>
        <w:pStyle w:val="a3"/>
        <w:spacing w:line="272" w:lineRule="exact"/>
        <w:ind w:left="1137" w:firstLine="0"/>
        <w:jc w:val="left"/>
      </w:pPr>
      <w:r>
        <w:t>природные</w:t>
      </w:r>
      <w:r>
        <w:rPr>
          <w:spacing w:val="-4"/>
        </w:rPr>
        <w:t xml:space="preserve"> </w:t>
      </w:r>
      <w:r>
        <w:t>чрезвычайные</w:t>
      </w:r>
      <w:r>
        <w:rPr>
          <w:spacing w:val="-7"/>
        </w:rPr>
        <w:t xml:space="preserve"> </w:t>
      </w:r>
      <w:r>
        <w:t>ситуации</w:t>
      </w:r>
      <w:r>
        <w:rPr>
          <w:spacing w:val="-1"/>
        </w:rPr>
        <w:t xml:space="preserve"> </w:t>
      </w:r>
      <w:r>
        <w:t>и</w:t>
      </w:r>
      <w:r>
        <w:rPr>
          <w:spacing w:val="-2"/>
        </w:rPr>
        <w:t xml:space="preserve"> </w:t>
      </w:r>
      <w:r>
        <w:t>их</w:t>
      </w:r>
      <w:r>
        <w:rPr>
          <w:spacing w:val="-6"/>
        </w:rPr>
        <w:t xml:space="preserve"> </w:t>
      </w:r>
      <w:r>
        <w:rPr>
          <w:spacing w:val="-2"/>
        </w:rPr>
        <w:t>классификация;</w:t>
      </w:r>
    </w:p>
    <w:p w:rsidR="00ED6F15" w:rsidRDefault="00D45F34">
      <w:pPr>
        <w:pStyle w:val="a3"/>
        <w:spacing w:before="4" w:line="237" w:lineRule="auto"/>
        <w:ind w:firstLine="600"/>
        <w:jc w:val="left"/>
      </w:pPr>
      <w:r>
        <w:t>опасности</w:t>
      </w:r>
      <w:r>
        <w:rPr>
          <w:spacing w:val="-1"/>
        </w:rPr>
        <w:t xml:space="preserve"> </w:t>
      </w:r>
      <w:r>
        <w:t>в природной среде: дикие животные, змеи, насекомые и паукообразные, ядовитые грибы и растения;</w:t>
      </w:r>
    </w:p>
    <w:p w:rsidR="00ED6F15" w:rsidRDefault="00D45F34">
      <w:pPr>
        <w:pStyle w:val="a3"/>
        <w:spacing w:before="6" w:line="237" w:lineRule="auto"/>
        <w:ind w:firstLine="600"/>
        <w:jc w:val="left"/>
      </w:pPr>
      <w:r>
        <w:t>автономные</w:t>
      </w:r>
      <w:r>
        <w:rPr>
          <w:spacing w:val="78"/>
        </w:rPr>
        <w:t xml:space="preserve"> </w:t>
      </w:r>
      <w:r>
        <w:t>условия,</w:t>
      </w:r>
      <w:r>
        <w:rPr>
          <w:spacing w:val="80"/>
        </w:rPr>
        <w:t xml:space="preserve"> </w:t>
      </w:r>
      <w:r>
        <w:t>их</w:t>
      </w:r>
      <w:r>
        <w:rPr>
          <w:spacing w:val="40"/>
        </w:rPr>
        <w:t xml:space="preserve"> </w:t>
      </w:r>
      <w:r>
        <w:t>особенности</w:t>
      </w:r>
      <w:r>
        <w:rPr>
          <w:spacing w:val="80"/>
        </w:rPr>
        <w:t xml:space="preserve"> </w:t>
      </w:r>
      <w:r>
        <w:t>и</w:t>
      </w:r>
      <w:r>
        <w:rPr>
          <w:spacing w:val="75"/>
        </w:rPr>
        <w:t xml:space="preserve"> </w:t>
      </w:r>
      <w:r>
        <w:t>опасности,</w:t>
      </w:r>
      <w:r>
        <w:rPr>
          <w:spacing w:val="80"/>
        </w:rPr>
        <w:t xml:space="preserve"> </w:t>
      </w:r>
      <w:r>
        <w:t>правила</w:t>
      </w:r>
      <w:r>
        <w:rPr>
          <w:spacing w:val="79"/>
        </w:rPr>
        <w:t xml:space="preserve"> </w:t>
      </w:r>
      <w:r>
        <w:t>подготовки</w:t>
      </w:r>
      <w:r>
        <w:rPr>
          <w:spacing w:val="80"/>
        </w:rPr>
        <w:t xml:space="preserve"> </w:t>
      </w:r>
      <w:r>
        <w:t>к</w:t>
      </w:r>
      <w:r>
        <w:rPr>
          <w:spacing w:val="78"/>
        </w:rPr>
        <w:t xml:space="preserve"> </w:t>
      </w:r>
      <w:r>
        <w:t>длительному автономному существованию;</w:t>
      </w:r>
    </w:p>
    <w:p w:rsidR="00ED6F15" w:rsidRDefault="00D45F34">
      <w:pPr>
        <w:pStyle w:val="a3"/>
        <w:spacing w:before="4" w:line="275" w:lineRule="exact"/>
        <w:ind w:left="1137" w:firstLine="0"/>
        <w:jc w:val="left"/>
      </w:pPr>
      <w:r>
        <w:t>порядок</w:t>
      </w:r>
      <w:r>
        <w:rPr>
          <w:spacing w:val="-7"/>
        </w:rPr>
        <w:t xml:space="preserve"> </w:t>
      </w:r>
      <w:r>
        <w:t>действий</w:t>
      </w:r>
      <w:r>
        <w:rPr>
          <w:spacing w:val="-2"/>
        </w:rPr>
        <w:t xml:space="preserve"> </w:t>
      </w:r>
      <w:r>
        <w:t>при</w:t>
      </w:r>
      <w:r>
        <w:rPr>
          <w:spacing w:val="-2"/>
        </w:rPr>
        <w:t xml:space="preserve"> </w:t>
      </w:r>
      <w:r>
        <w:t>автономном</w:t>
      </w:r>
      <w:r>
        <w:rPr>
          <w:spacing w:val="-2"/>
        </w:rPr>
        <w:t xml:space="preserve"> </w:t>
      </w:r>
      <w:r>
        <w:t>пребывании</w:t>
      </w:r>
      <w:r>
        <w:rPr>
          <w:spacing w:val="-6"/>
        </w:rPr>
        <w:t xml:space="preserve"> </w:t>
      </w:r>
      <w:r>
        <w:t>в</w:t>
      </w:r>
      <w:r>
        <w:rPr>
          <w:spacing w:val="-6"/>
        </w:rPr>
        <w:t xml:space="preserve"> </w:t>
      </w:r>
      <w:r>
        <w:t>природной</w:t>
      </w:r>
      <w:r>
        <w:rPr>
          <w:spacing w:val="-1"/>
        </w:rPr>
        <w:t xml:space="preserve"> </w:t>
      </w:r>
      <w:r>
        <w:rPr>
          <w:spacing w:val="-2"/>
        </w:rPr>
        <w:t>среде;</w:t>
      </w:r>
    </w:p>
    <w:p w:rsidR="00ED6F15" w:rsidRDefault="00D45F34">
      <w:pPr>
        <w:pStyle w:val="a3"/>
        <w:spacing w:line="275" w:lineRule="exact"/>
        <w:ind w:left="1137" w:firstLine="0"/>
        <w:jc w:val="left"/>
      </w:pPr>
      <w:r>
        <w:t>правила</w:t>
      </w:r>
      <w:r>
        <w:rPr>
          <w:spacing w:val="-10"/>
        </w:rPr>
        <w:t xml:space="preserve"> </w:t>
      </w:r>
      <w:r>
        <w:t>ориентирования</w:t>
      </w:r>
      <w:r>
        <w:rPr>
          <w:spacing w:val="-7"/>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5"/>
        </w:rPr>
        <w:t xml:space="preserve"> </w:t>
      </w:r>
      <w:r>
        <w:rPr>
          <w:spacing w:val="-2"/>
        </w:rPr>
        <w:t>бедствия;</w:t>
      </w:r>
    </w:p>
    <w:p w:rsidR="00ED6F15" w:rsidRDefault="00D45F34">
      <w:pPr>
        <w:pStyle w:val="a3"/>
        <w:spacing w:before="4" w:line="237" w:lineRule="auto"/>
        <w:ind w:firstLine="600"/>
        <w:jc w:val="left"/>
      </w:pPr>
      <w:r>
        <w:t>природные пожары,</w:t>
      </w:r>
      <w:r>
        <w:rPr>
          <w:spacing w:val="31"/>
        </w:rPr>
        <w:t xml:space="preserve"> </w:t>
      </w:r>
      <w:r>
        <w:t>их виды</w:t>
      </w:r>
      <w:r>
        <w:rPr>
          <w:spacing w:val="30"/>
        </w:rPr>
        <w:t xml:space="preserve"> </w:t>
      </w:r>
      <w:r>
        <w:t>и опасности,</w:t>
      </w:r>
      <w:r>
        <w:rPr>
          <w:spacing w:val="31"/>
        </w:rPr>
        <w:t xml:space="preserve"> </w:t>
      </w:r>
      <w:r>
        <w:t>факторы и причины</w:t>
      </w:r>
      <w:r>
        <w:rPr>
          <w:spacing w:val="30"/>
        </w:rPr>
        <w:t xml:space="preserve"> </w:t>
      </w:r>
      <w:r>
        <w:t>их возникновения, порядок действий при нахождении в зоне природного пожара;</w:t>
      </w:r>
    </w:p>
    <w:p w:rsidR="00ED6F15" w:rsidRDefault="00D45F34">
      <w:pPr>
        <w:pStyle w:val="a3"/>
        <w:spacing w:before="4" w:line="275" w:lineRule="exact"/>
        <w:ind w:left="1137" w:firstLine="0"/>
        <w:jc w:val="left"/>
      </w:pPr>
      <w:r>
        <w:lastRenderedPageBreak/>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rPr>
          <w:spacing w:val="-2"/>
        </w:rPr>
        <w:t>горах;</w:t>
      </w:r>
    </w:p>
    <w:p w:rsidR="00ED6F15" w:rsidRDefault="00D45F34">
      <w:pPr>
        <w:pStyle w:val="a3"/>
        <w:spacing w:line="242" w:lineRule="auto"/>
        <w:ind w:firstLine="600"/>
        <w:jc w:val="left"/>
      </w:pPr>
      <w:r>
        <w:t>снежные</w:t>
      </w:r>
      <w:r>
        <w:rPr>
          <w:spacing w:val="40"/>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необходимый</w:t>
      </w:r>
      <w:r>
        <w:rPr>
          <w:spacing w:val="40"/>
        </w:rPr>
        <w:t xml:space="preserve"> </w:t>
      </w:r>
      <w:r>
        <w:t>для</w:t>
      </w:r>
      <w:r>
        <w:rPr>
          <w:spacing w:val="80"/>
        </w:rPr>
        <w:t xml:space="preserve"> </w:t>
      </w:r>
      <w:r>
        <w:t>снижения риска попадания в лавину;</w:t>
      </w:r>
    </w:p>
    <w:p w:rsidR="00ED6F15" w:rsidRDefault="00D45F34">
      <w:pPr>
        <w:pStyle w:val="a3"/>
        <w:spacing w:line="242" w:lineRule="auto"/>
        <w:ind w:right="46" w:firstLine="600"/>
        <w:jc w:val="left"/>
      </w:pPr>
      <w:r>
        <w:t>камнепады, их характеристики и опасности, порядок действий, необходимых для снижения риска попадания под камнепад;</w:t>
      </w:r>
    </w:p>
    <w:p w:rsidR="00ED6F15" w:rsidRDefault="00D45F34">
      <w:pPr>
        <w:pStyle w:val="a3"/>
        <w:spacing w:line="242" w:lineRule="auto"/>
        <w:ind w:left="1137" w:right="721" w:firstLine="0"/>
        <w:jc w:val="left"/>
      </w:pPr>
      <w:r>
        <w:t>сели, их</w:t>
      </w:r>
      <w:r>
        <w:rPr>
          <w:spacing w:val="-7"/>
        </w:rPr>
        <w:t xml:space="preserve"> </w:t>
      </w:r>
      <w:r>
        <w:t>характеристики</w:t>
      </w:r>
      <w:r>
        <w:rPr>
          <w:spacing w:val="-1"/>
        </w:rPr>
        <w:t xml:space="preserve"> </w:t>
      </w:r>
      <w:r>
        <w:t>и</w:t>
      </w:r>
      <w:r>
        <w:rPr>
          <w:spacing w:val="-6"/>
        </w:rPr>
        <w:t xml:space="preserve"> </w:t>
      </w:r>
      <w:r>
        <w:t>опасности,</w:t>
      </w:r>
      <w:r>
        <w:rPr>
          <w:spacing w:val="-5"/>
        </w:rPr>
        <w:t xml:space="preserve"> </w:t>
      </w:r>
      <w:r>
        <w:t>порядок</w:t>
      </w:r>
      <w:r>
        <w:rPr>
          <w:spacing w:val="-8"/>
        </w:rPr>
        <w:t xml:space="preserve"> </w:t>
      </w:r>
      <w:r>
        <w:t>действий</w:t>
      </w:r>
      <w:r>
        <w:rPr>
          <w:spacing w:val="-1"/>
        </w:rPr>
        <w:t xml:space="preserve"> </w:t>
      </w:r>
      <w:r>
        <w:t>при</w:t>
      </w:r>
      <w:r>
        <w:rPr>
          <w:spacing w:val="-6"/>
        </w:rPr>
        <w:t xml:space="preserve"> </w:t>
      </w:r>
      <w:r>
        <w:t>попадании</w:t>
      </w:r>
      <w:r>
        <w:rPr>
          <w:spacing w:val="-6"/>
        </w:rPr>
        <w:t xml:space="preserve"> </w:t>
      </w:r>
      <w:r>
        <w:t>в</w:t>
      </w:r>
      <w:r>
        <w:rPr>
          <w:spacing w:val="-5"/>
        </w:rPr>
        <w:t xml:space="preserve"> </w:t>
      </w:r>
      <w:r>
        <w:t>зону</w:t>
      </w:r>
      <w:r>
        <w:rPr>
          <w:spacing w:val="-11"/>
        </w:rPr>
        <w:t xml:space="preserve"> </w:t>
      </w:r>
      <w:r>
        <w:t>селя; оползни, их характеристики и опасности, порядок действий при начале оползня;</w:t>
      </w:r>
    </w:p>
    <w:p w:rsidR="00ED6F15" w:rsidRDefault="00D45F34">
      <w:pPr>
        <w:pStyle w:val="a3"/>
        <w:spacing w:line="242" w:lineRule="auto"/>
        <w:ind w:right="401" w:firstLine="600"/>
      </w:pPr>
      <w:r>
        <w:t>общие правила безопасного поведения на водоёмах, правила купания на оборудованных и необорудованных пляжах;</w:t>
      </w:r>
    </w:p>
    <w:p w:rsidR="00ED6F15" w:rsidRDefault="00D45F34">
      <w:pPr>
        <w:pStyle w:val="a3"/>
        <w:ind w:right="396" w:firstLine="60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w:t>
      </w:r>
      <w:r>
        <w:rPr>
          <w:spacing w:val="40"/>
        </w:rPr>
        <w:t xml:space="preserve"> </w:t>
      </w:r>
      <w:r>
        <w:t>обнаружении человека в полынье;</w:t>
      </w:r>
    </w:p>
    <w:p w:rsidR="00ED6F15" w:rsidRDefault="00D45F34">
      <w:pPr>
        <w:pStyle w:val="a3"/>
        <w:spacing w:line="275" w:lineRule="exact"/>
        <w:ind w:left="1137" w:firstLine="0"/>
      </w:pPr>
      <w:r>
        <w:t>наводнения,</w:t>
      </w:r>
      <w:r>
        <w:rPr>
          <w:spacing w:val="-7"/>
        </w:rPr>
        <w:t xml:space="preserve"> </w:t>
      </w:r>
      <w:r>
        <w:t>их</w:t>
      </w:r>
      <w:r>
        <w:rPr>
          <w:spacing w:val="-7"/>
        </w:rPr>
        <w:t xml:space="preserve"> </w:t>
      </w:r>
      <w:r>
        <w:t>характеристики</w:t>
      </w:r>
      <w:r>
        <w:rPr>
          <w:spacing w:val="-1"/>
        </w:rPr>
        <w:t xml:space="preserve"> </w:t>
      </w:r>
      <w:r>
        <w:t>и</w:t>
      </w:r>
      <w:r>
        <w:rPr>
          <w:spacing w:val="-2"/>
        </w:rPr>
        <w:t xml:space="preserve"> </w:t>
      </w:r>
      <w:r>
        <w:t>опасности,</w:t>
      </w:r>
      <w:r>
        <w:rPr>
          <w:spacing w:val="-5"/>
        </w:rPr>
        <w:t xml:space="preserve"> </w:t>
      </w:r>
      <w:r>
        <w:t>порядок</w:t>
      </w:r>
      <w:r>
        <w:rPr>
          <w:spacing w:val="-4"/>
        </w:rPr>
        <w:t xml:space="preserve"> </w:t>
      </w:r>
      <w:r>
        <w:t>действий</w:t>
      </w:r>
      <w:r>
        <w:rPr>
          <w:spacing w:val="-6"/>
        </w:rPr>
        <w:t xml:space="preserve"> </w:t>
      </w:r>
      <w:r>
        <w:t>при</w:t>
      </w:r>
      <w:r>
        <w:rPr>
          <w:spacing w:val="-5"/>
        </w:rPr>
        <w:t xml:space="preserve"> </w:t>
      </w:r>
      <w:r>
        <w:rPr>
          <w:spacing w:val="-2"/>
        </w:rPr>
        <w:t>наводнении;</w:t>
      </w:r>
    </w:p>
    <w:p w:rsidR="00ED6F15" w:rsidRDefault="00D45F34">
      <w:pPr>
        <w:pStyle w:val="a3"/>
        <w:spacing w:line="242" w:lineRule="auto"/>
        <w:ind w:left="1137" w:right="405" w:firstLine="0"/>
      </w:pPr>
      <w:r>
        <w:t>цунами, их характеристики и опасности, порядок действий при нахождении в зоне цунами; ураганы,</w:t>
      </w:r>
      <w:r>
        <w:rPr>
          <w:spacing w:val="28"/>
        </w:rPr>
        <w:t xml:space="preserve"> </w:t>
      </w:r>
      <w:r>
        <w:t>смерчи,</w:t>
      </w:r>
      <w:r>
        <w:rPr>
          <w:spacing w:val="25"/>
        </w:rPr>
        <w:t xml:space="preserve"> </w:t>
      </w:r>
      <w:r>
        <w:t>их</w:t>
      </w:r>
      <w:r>
        <w:rPr>
          <w:spacing w:val="22"/>
        </w:rPr>
        <w:t xml:space="preserve"> </w:t>
      </w:r>
      <w:r>
        <w:t>характеристики</w:t>
      </w:r>
      <w:r>
        <w:rPr>
          <w:spacing w:val="33"/>
        </w:rPr>
        <w:t xml:space="preserve"> </w:t>
      </w:r>
      <w:r>
        <w:t>и</w:t>
      </w:r>
      <w:r>
        <w:rPr>
          <w:spacing w:val="23"/>
        </w:rPr>
        <w:t xml:space="preserve"> </w:t>
      </w:r>
      <w:r>
        <w:t>опасности,</w:t>
      </w:r>
      <w:r>
        <w:rPr>
          <w:spacing w:val="29"/>
        </w:rPr>
        <w:t xml:space="preserve"> </w:t>
      </w:r>
      <w:r>
        <w:t>порядок</w:t>
      </w:r>
      <w:r>
        <w:rPr>
          <w:spacing w:val="25"/>
        </w:rPr>
        <w:t xml:space="preserve"> </w:t>
      </w:r>
      <w:r>
        <w:t>действий</w:t>
      </w:r>
      <w:r>
        <w:rPr>
          <w:spacing w:val="23"/>
        </w:rPr>
        <w:t xml:space="preserve"> </w:t>
      </w:r>
      <w:r>
        <w:t>при</w:t>
      </w:r>
      <w:r>
        <w:rPr>
          <w:spacing w:val="27"/>
        </w:rPr>
        <w:t xml:space="preserve"> </w:t>
      </w:r>
      <w:r>
        <w:t>ураганах,</w:t>
      </w:r>
      <w:r>
        <w:rPr>
          <w:spacing w:val="29"/>
        </w:rPr>
        <w:t xml:space="preserve"> </w:t>
      </w:r>
      <w:r>
        <w:t>бурях</w:t>
      </w:r>
      <w:r>
        <w:rPr>
          <w:spacing w:val="23"/>
        </w:rPr>
        <w:t xml:space="preserve"> </w:t>
      </w:r>
      <w:r>
        <w:rPr>
          <w:spacing w:val="-10"/>
        </w:rPr>
        <w:t>и</w:t>
      </w:r>
    </w:p>
    <w:p w:rsidR="00ED6F15" w:rsidRDefault="00D45F34">
      <w:pPr>
        <w:pStyle w:val="a3"/>
        <w:spacing w:line="271" w:lineRule="exact"/>
        <w:ind w:firstLine="0"/>
        <w:jc w:val="left"/>
      </w:pPr>
      <w:r>
        <w:rPr>
          <w:spacing w:val="-2"/>
        </w:rPr>
        <w:t>смерчах;</w:t>
      </w:r>
    </w:p>
    <w:p w:rsidR="00ED6F15" w:rsidRDefault="00D45F34">
      <w:pPr>
        <w:pStyle w:val="a3"/>
        <w:spacing w:line="275" w:lineRule="exact"/>
        <w:ind w:left="1137" w:firstLine="0"/>
      </w:pPr>
      <w:r>
        <w:t>грозы,</w:t>
      </w:r>
      <w:r>
        <w:rPr>
          <w:spacing w:val="-2"/>
        </w:rPr>
        <w:t xml:space="preserve"> </w:t>
      </w:r>
      <w:r>
        <w:t>их</w:t>
      </w:r>
      <w:r>
        <w:rPr>
          <w:spacing w:val="-6"/>
        </w:rPr>
        <w:t xml:space="preserve"> </w:t>
      </w:r>
      <w:r>
        <w:t>характеристики</w:t>
      </w:r>
      <w:r>
        <w:rPr>
          <w:spacing w:val="-1"/>
        </w:rPr>
        <w:t xml:space="preserve"> </w:t>
      </w:r>
      <w:r>
        <w:t>и</w:t>
      </w:r>
      <w:r>
        <w:rPr>
          <w:spacing w:val="-5"/>
        </w:rPr>
        <w:t xml:space="preserve"> </w:t>
      </w:r>
      <w:r>
        <w:t>опасности,</w:t>
      </w:r>
      <w:r>
        <w:rPr>
          <w:spacing w:val="1"/>
        </w:rPr>
        <w:t xml:space="preserve"> </w:t>
      </w:r>
      <w:r>
        <w:t>порядок</w:t>
      </w:r>
      <w:r>
        <w:rPr>
          <w:spacing w:val="-9"/>
        </w:rPr>
        <w:t xml:space="preserve"> </w:t>
      </w:r>
      <w:r>
        <w:t>действий</w:t>
      </w:r>
      <w:r>
        <w:rPr>
          <w:spacing w:val="-5"/>
        </w:rPr>
        <w:t xml:space="preserve"> </w:t>
      </w:r>
      <w:r>
        <w:t>при</w:t>
      </w:r>
      <w:r>
        <w:rPr>
          <w:spacing w:val="-5"/>
        </w:rPr>
        <w:t xml:space="preserve"> </w:t>
      </w:r>
      <w:r>
        <w:t>попадании</w:t>
      </w:r>
      <w:r>
        <w:rPr>
          <w:spacing w:val="-5"/>
        </w:rPr>
        <w:t xml:space="preserve"> </w:t>
      </w:r>
      <w:r>
        <w:t>в</w:t>
      </w:r>
      <w:r>
        <w:rPr>
          <w:spacing w:val="-4"/>
        </w:rPr>
        <w:t xml:space="preserve"> </w:t>
      </w:r>
      <w:r>
        <w:rPr>
          <w:spacing w:val="-2"/>
        </w:rPr>
        <w:t>грозу;</w:t>
      </w:r>
    </w:p>
    <w:p w:rsidR="00ED6F15" w:rsidRDefault="00D45F34">
      <w:pPr>
        <w:pStyle w:val="a3"/>
        <w:ind w:right="402" w:firstLine="600"/>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w:t>
      </w:r>
      <w:r>
        <w:rPr>
          <w:spacing w:val="-2"/>
        </w:rPr>
        <w:t>вулкана;</w:t>
      </w:r>
    </w:p>
    <w:p w:rsidR="00ED6F15" w:rsidRDefault="00D45F34">
      <w:pPr>
        <w:pStyle w:val="a3"/>
        <w:spacing w:line="242" w:lineRule="auto"/>
        <w:ind w:right="408" w:firstLine="600"/>
      </w:pPr>
      <w:r>
        <w:t>смысл понятий «экология» и «экологическая культура», значение экологии для устойчивого развития общества;</w:t>
      </w:r>
    </w:p>
    <w:p w:rsidR="00ED6F15" w:rsidRDefault="00D45F34">
      <w:pPr>
        <w:pStyle w:val="a3"/>
        <w:spacing w:line="242" w:lineRule="auto"/>
        <w:ind w:right="397" w:firstLine="600"/>
      </w:pPr>
      <w:r>
        <w:t>правила безопасного поведения при неблагоприятной экологической обстановке (загрязнении атмосферы).</w:t>
      </w:r>
    </w:p>
    <w:p w:rsidR="00ED6F15" w:rsidRDefault="00D45F34">
      <w:pPr>
        <w:pStyle w:val="3"/>
        <w:spacing w:before="112" w:line="275" w:lineRule="exact"/>
        <w:ind w:left="657"/>
      </w:pPr>
      <w:r>
        <w:t>Модуль</w:t>
      </w:r>
      <w:r>
        <w:rPr>
          <w:spacing w:val="-6"/>
        </w:rPr>
        <w:t xml:space="preserve"> </w:t>
      </w:r>
      <w:r>
        <w:t>№</w:t>
      </w:r>
      <w:r>
        <w:rPr>
          <w:spacing w:val="-2"/>
        </w:rPr>
        <w:t xml:space="preserve"> </w:t>
      </w:r>
      <w:r>
        <w:t>8 «Основы</w:t>
      </w:r>
      <w:r>
        <w:rPr>
          <w:spacing w:val="-5"/>
        </w:rPr>
        <w:t xml:space="preserve"> </w:t>
      </w:r>
      <w:r>
        <w:t>медицинских</w:t>
      </w:r>
      <w:r>
        <w:rPr>
          <w:spacing w:val="-5"/>
        </w:rPr>
        <w:t xml:space="preserve"> </w:t>
      </w:r>
      <w:r>
        <w:t>знаний.</w:t>
      </w:r>
      <w:r>
        <w:rPr>
          <w:spacing w:val="-6"/>
        </w:rPr>
        <w:t xml:space="preserve"> </w:t>
      </w:r>
      <w:r>
        <w:t>Оказание</w:t>
      </w:r>
      <w:r>
        <w:rPr>
          <w:spacing w:val="-2"/>
        </w:rPr>
        <w:t xml:space="preserve"> </w:t>
      </w:r>
      <w:r>
        <w:t>первой</w:t>
      </w:r>
      <w:r>
        <w:rPr>
          <w:spacing w:val="-3"/>
        </w:rPr>
        <w:t xml:space="preserve"> </w:t>
      </w:r>
      <w:r>
        <w:rPr>
          <w:spacing w:val="-2"/>
        </w:rPr>
        <w:t>помощи»:</w:t>
      </w:r>
    </w:p>
    <w:p w:rsidR="00ED6F15" w:rsidRDefault="00D45F34">
      <w:pPr>
        <w:pStyle w:val="a3"/>
        <w:spacing w:before="1" w:line="237" w:lineRule="auto"/>
        <w:ind w:right="405" w:firstLine="600"/>
      </w:pPr>
      <w:r>
        <w:t xml:space="preserve">смысл понятий «здоровье» и «здоровый образ жизни», их содержание и значение для </w:t>
      </w:r>
      <w:r>
        <w:rPr>
          <w:spacing w:val="-2"/>
        </w:rPr>
        <w:t>человека;</w:t>
      </w:r>
    </w:p>
    <w:p w:rsidR="00ED6F15" w:rsidRDefault="00D45F34">
      <w:pPr>
        <w:pStyle w:val="a3"/>
        <w:spacing w:before="4" w:line="275" w:lineRule="exact"/>
        <w:ind w:left="1137" w:firstLine="0"/>
      </w:pPr>
      <w:r>
        <w:t>факторы,</w:t>
      </w:r>
      <w:r>
        <w:rPr>
          <w:spacing w:val="-6"/>
        </w:rPr>
        <w:t xml:space="preserve"> </w:t>
      </w:r>
      <w:r>
        <w:t>влияющие</w:t>
      </w:r>
      <w:r>
        <w:rPr>
          <w:spacing w:val="-3"/>
        </w:rPr>
        <w:t xml:space="preserve"> </w:t>
      </w:r>
      <w:r>
        <w:t>на</w:t>
      </w:r>
      <w:r>
        <w:rPr>
          <w:spacing w:val="-6"/>
        </w:rPr>
        <w:t xml:space="preserve"> </w:t>
      </w:r>
      <w:r>
        <w:t>здоровье</w:t>
      </w:r>
      <w:r>
        <w:rPr>
          <w:spacing w:val="-3"/>
        </w:rPr>
        <w:t xml:space="preserve"> </w:t>
      </w:r>
      <w:r>
        <w:t>человека,</w:t>
      </w:r>
      <w:r>
        <w:rPr>
          <w:spacing w:val="-4"/>
        </w:rPr>
        <w:t xml:space="preserve"> </w:t>
      </w:r>
      <w:r>
        <w:t>опасность</w:t>
      </w:r>
      <w:r>
        <w:rPr>
          <w:spacing w:val="-4"/>
        </w:rPr>
        <w:t xml:space="preserve"> </w:t>
      </w:r>
      <w:r>
        <w:t>вредных</w:t>
      </w:r>
      <w:r>
        <w:rPr>
          <w:spacing w:val="-5"/>
        </w:rPr>
        <w:t xml:space="preserve"> </w:t>
      </w:r>
      <w:r>
        <w:rPr>
          <w:spacing w:val="-2"/>
        </w:rPr>
        <w:t>привычек;</w:t>
      </w:r>
    </w:p>
    <w:p w:rsidR="00ED6F15" w:rsidRDefault="00D45F34">
      <w:pPr>
        <w:pStyle w:val="a3"/>
        <w:spacing w:line="242" w:lineRule="auto"/>
        <w:ind w:left="1137" w:right="2152" w:firstLine="0"/>
        <w:jc w:val="left"/>
      </w:pPr>
      <w:r>
        <w:t>элементы</w:t>
      </w:r>
      <w:r>
        <w:rPr>
          <w:spacing w:val="-2"/>
        </w:rPr>
        <w:t xml:space="preserve"> </w:t>
      </w:r>
      <w:r>
        <w:t>здорового</w:t>
      </w:r>
      <w:r>
        <w:rPr>
          <w:spacing w:val="-4"/>
        </w:rPr>
        <w:t xml:space="preserve"> </w:t>
      </w:r>
      <w:r>
        <w:t>образа</w:t>
      </w:r>
      <w:r>
        <w:rPr>
          <w:spacing w:val="-9"/>
        </w:rPr>
        <w:t xml:space="preserve"> </w:t>
      </w:r>
      <w:r>
        <w:t>жизни,</w:t>
      </w:r>
      <w:r>
        <w:rPr>
          <w:spacing w:val="-10"/>
        </w:rPr>
        <w:t xml:space="preserve"> </w:t>
      </w:r>
      <w:r>
        <w:t>ответственность</w:t>
      </w:r>
      <w:r>
        <w:rPr>
          <w:spacing w:val="-7"/>
        </w:rPr>
        <w:t xml:space="preserve"> </w:t>
      </w:r>
      <w:r>
        <w:t>за</w:t>
      </w:r>
      <w:r>
        <w:rPr>
          <w:spacing w:val="-5"/>
        </w:rPr>
        <w:t xml:space="preserve"> </w:t>
      </w:r>
      <w:r>
        <w:t>сохранение</w:t>
      </w:r>
      <w:r>
        <w:rPr>
          <w:spacing w:val="-5"/>
        </w:rPr>
        <w:t xml:space="preserve"> </w:t>
      </w:r>
      <w:r>
        <w:t>здоровья; понятие «инфекционные заболевания», причины их возникновения;</w:t>
      </w:r>
    </w:p>
    <w:p w:rsidR="00ED6F15" w:rsidRDefault="00D45F34">
      <w:pPr>
        <w:pStyle w:val="a3"/>
        <w:spacing w:line="271" w:lineRule="exact"/>
        <w:ind w:left="1137" w:firstLine="0"/>
        <w:jc w:val="left"/>
      </w:pPr>
      <w:r>
        <w:t>механизм</w:t>
      </w:r>
      <w:r>
        <w:rPr>
          <w:spacing w:val="5"/>
        </w:rPr>
        <w:t xml:space="preserve"> </w:t>
      </w:r>
      <w:r>
        <w:t>распространения</w:t>
      </w:r>
      <w:r>
        <w:rPr>
          <w:spacing w:val="2"/>
        </w:rPr>
        <w:t xml:space="preserve"> </w:t>
      </w:r>
      <w:r>
        <w:t>инфекционных</w:t>
      </w:r>
      <w:r>
        <w:rPr>
          <w:spacing w:val="1"/>
        </w:rPr>
        <w:t xml:space="preserve"> </w:t>
      </w:r>
      <w:r>
        <w:t>заболеваний,</w:t>
      </w:r>
      <w:r>
        <w:rPr>
          <w:spacing w:val="4"/>
        </w:rPr>
        <w:t xml:space="preserve"> </w:t>
      </w:r>
      <w:r>
        <w:t>меры</w:t>
      </w:r>
      <w:r>
        <w:rPr>
          <w:spacing w:val="3"/>
        </w:rPr>
        <w:t xml:space="preserve"> </w:t>
      </w:r>
      <w:r>
        <w:t>их</w:t>
      </w:r>
      <w:r>
        <w:rPr>
          <w:spacing w:val="2"/>
        </w:rPr>
        <w:t xml:space="preserve"> </w:t>
      </w:r>
      <w:r>
        <w:t>профилактики</w:t>
      </w:r>
      <w:r>
        <w:rPr>
          <w:spacing w:val="2"/>
        </w:rPr>
        <w:t xml:space="preserve"> </w:t>
      </w:r>
      <w:r>
        <w:t>и</w:t>
      </w:r>
      <w:r>
        <w:rPr>
          <w:spacing w:val="3"/>
        </w:rPr>
        <w:t xml:space="preserve"> </w:t>
      </w:r>
      <w:r>
        <w:t xml:space="preserve">защиты </w:t>
      </w:r>
      <w:r>
        <w:rPr>
          <w:spacing w:val="-5"/>
        </w:rPr>
        <w:t>от</w:t>
      </w:r>
    </w:p>
    <w:p w:rsidR="00ED6F15" w:rsidRDefault="00D45F34">
      <w:pPr>
        <w:pStyle w:val="a3"/>
        <w:spacing w:before="1" w:line="275" w:lineRule="exact"/>
        <w:ind w:firstLine="0"/>
        <w:jc w:val="left"/>
      </w:pPr>
      <w:r>
        <w:rPr>
          <w:spacing w:val="-4"/>
        </w:rPr>
        <w:t>них;</w:t>
      </w:r>
    </w:p>
    <w:p w:rsidR="00ED6F15" w:rsidRDefault="00D45F34">
      <w:pPr>
        <w:pStyle w:val="a3"/>
        <w:tabs>
          <w:tab w:val="left" w:pos="2192"/>
          <w:tab w:val="left" w:pos="3343"/>
          <w:tab w:val="left" w:pos="3933"/>
          <w:tab w:val="left" w:pos="5702"/>
          <w:tab w:val="left" w:pos="7395"/>
          <w:tab w:val="left" w:pos="8564"/>
        </w:tabs>
        <w:spacing w:line="275" w:lineRule="exact"/>
        <w:ind w:left="1137" w:firstLine="0"/>
        <w:jc w:val="left"/>
      </w:pPr>
      <w:r>
        <w:rPr>
          <w:spacing w:val="-2"/>
        </w:rPr>
        <w:t>порядок</w:t>
      </w:r>
      <w:r>
        <w:tab/>
      </w:r>
      <w:r>
        <w:rPr>
          <w:spacing w:val="-2"/>
        </w:rPr>
        <w:t>действий</w:t>
      </w:r>
      <w:r>
        <w:tab/>
      </w:r>
      <w:r>
        <w:rPr>
          <w:spacing w:val="-5"/>
        </w:rPr>
        <w:t>при</w:t>
      </w:r>
      <w:r>
        <w:tab/>
      </w:r>
      <w:r>
        <w:rPr>
          <w:spacing w:val="-2"/>
        </w:rPr>
        <w:t>возникновении</w:t>
      </w:r>
      <w:r>
        <w:tab/>
      </w:r>
      <w:r>
        <w:rPr>
          <w:spacing w:val="-2"/>
        </w:rPr>
        <w:t>чрезвычайных</w:t>
      </w:r>
      <w:r>
        <w:tab/>
      </w:r>
      <w:r>
        <w:rPr>
          <w:spacing w:val="-2"/>
        </w:rPr>
        <w:t>ситуаций</w:t>
      </w:r>
      <w:r>
        <w:tab/>
        <w:t>биолого-</w:t>
      </w:r>
      <w:r>
        <w:rPr>
          <w:spacing w:val="-2"/>
        </w:rPr>
        <w:t>социального</w:t>
      </w:r>
    </w:p>
    <w:p w:rsidR="00ED6F15" w:rsidRDefault="00D45F34">
      <w:pPr>
        <w:pStyle w:val="a3"/>
        <w:spacing w:before="2"/>
        <w:ind w:right="393" w:firstLine="0"/>
      </w:pPr>
      <w:r>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D6F15" w:rsidRDefault="00D45F34">
      <w:pPr>
        <w:pStyle w:val="a3"/>
        <w:tabs>
          <w:tab w:val="left" w:pos="2264"/>
          <w:tab w:val="left" w:pos="4446"/>
          <w:tab w:val="left" w:pos="6115"/>
          <w:tab w:val="left" w:pos="6542"/>
          <w:tab w:val="left" w:pos="7084"/>
          <w:tab w:val="left" w:pos="8998"/>
          <w:tab w:val="left" w:pos="10178"/>
        </w:tabs>
        <w:spacing w:before="73" w:line="237" w:lineRule="auto"/>
        <w:ind w:right="407" w:firstLine="600"/>
        <w:jc w:val="left"/>
      </w:pPr>
      <w:r>
        <w:rPr>
          <w:spacing w:val="-2"/>
        </w:rPr>
        <w:t>понятие</w:t>
      </w:r>
      <w:r>
        <w:tab/>
      </w:r>
      <w:r>
        <w:rPr>
          <w:spacing w:val="-2"/>
        </w:rPr>
        <w:t>«неинфекционные</w:t>
      </w:r>
      <w:r>
        <w:tab/>
      </w:r>
      <w:r>
        <w:rPr>
          <w:spacing w:val="-2"/>
        </w:rPr>
        <w:t>заболевания»</w:t>
      </w:r>
      <w:r>
        <w:tab/>
      </w:r>
      <w:r>
        <w:rPr>
          <w:spacing w:val="-10"/>
        </w:rPr>
        <w:t>и</w:t>
      </w:r>
      <w:r>
        <w:tab/>
      </w:r>
      <w:r>
        <w:rPr>
          <w:spacing w:val="-6"/>
        </w:rPr>
        <w:t>их</w:t>
      </w:r>
      <w:r>
        <w:tab/>
      </w:r>
      <w:r>
        <w:rPr>
          <w:spacing w:val="-2"/>
        </w:rPr>
        <w:t>классификация,</w:t>
      </w:r>
      <w:r>
        <w:tab/>
      </w:r>
      <w:r>
        <w:rPr>
          <w:spacing w:val="-2"/>
        </w:rPr>
        <w:t>факторы</w:t>
      </w:r>
      <w:r>
        <w:tab/>
      </w:r>
      <w:r>
        <w:rPr>
          <w:spacing w:val="-4"/>
        </w:rPr>
        <w:t xml:space="preserve">риска </w:t>
      </w:r>
      <w:r>
        <w:t>неинфекционных заболеваний;</w:t>
      </w:r>
    </w:p>
    <w:p w:rsidR="00ED6F15" w:rsidRDefault="00D45F34">
      <w:pPr>
        <w:pStyle w:val="a3"/>
        <w:spacing w:before="6" w:line="237" w:lineRule="auto"/>
        <w:ind w:left="1137" w:right="2152" w:firstLine="0"/>
        <w:jc w:val="left"/>
      </w:pPr>
      <w:r>
        <w:t>меры</w:t>
      </w:r>
      <w:r>
        <w:rPr>
          <w:spacing w:val="-3"/>
        </w:rPr>
        <w:t xml:space="preserve"> </w:t>
      </w:r>
      <w:r>
        <w:t>профилактики</w:t>
      </w:r>
      <w:r>
        <w:rPr>
          <w:spacing w:val="-8"/>
        </w:rPr>
        <w:t xml:space="preserve"> </w:t>
      </w:r>
      <w:r>
        <w:t>неинфекционных</w:t>
      </w:r>
      <w:r>
        <w:rPr>
          <w:spacing w:val="-9"/>
        </w:rPr>
        <w:t xml:space="preserve"> </w:t>
      </w:r>
      <w:r>
        <w:t>заболеваний</w:t>
      </w:r>
      <w:r>
        <w:rPr>
          <w:spacing w:val="-3"/>
        </w:rPr>
        <w:t xml:space="preserve"> </w:t>
      </w:r>
      <w:r>
        <w:t>и</w:t>
      </w:r>
      <w:r>
        <w:rPr>
          <w:spacing w:val="-8"/>
        </w:rPr>
        <w:t xml:space="preserve"> </w:t>
      </w:r>
      <w:r>
        <w:t>защиты</w:t>
      </w:r>
      <w:r>
        <w:rPr>
          <w:spacing w:val="-10"/>
        </w:rPr>
        <w:t xml:space="preserve"> </w:t>
      </w:r>
      <w:r>
        <w:t>от</w:t>
      </w:r>
      <w:r>
        <w:rPr>
          <w:spacing w:val="-8"/>
        </w:rPr>
        <w:t xml:space="preserve"> </w:t>
      </w:r>
      <w:r>
        <w:t>них; диспансеризация и её задачи;</w:t>
      </w:r>
    </w:p>
    <w:p w:rsidR="00ED6F15" w:rsidRDefault="00D45F34">
      <w:pPr>
        <w:pStyle w:val="a3"/>
        <w:spacing w:before="3" w:line="275" w:lineRule="exact"/>
        <w:ind w:left="1137" w:firstLine="0"/>
        <w:jc w:val="left"/>
      </w:pPr>
      <w:r>
        <w:t>понятия</w:t>
      </w:r>
      <w:r>
        <w:rPr>
          <w:spacing w:val="-5"/>
        </w:rPr>
        <w:t xml:space="preserve"> </w:t>
      </w:r>
      <w:r>
        <w:t>«психическое</w:t>
      </w:r>
      <w:r>
        <w:rPr>
          <w:spacing w:val="-4"/>
        </w:rPr>
        <w:t xml:space="preserve"> </w:t>
      </w:r>
      <w:r>
        <w:t>здоровье»</w:t>
      </w:r>
      <w:r>
        <w:rPr>
          <w:spacing w:val="-8"/>
        </w:rPr>
        <w:t xml:space="preserve"> </w:t>
      </w:r>
      <w:r>
        <w:t>и</w:t>
      </w:r>
      <w:r>
        <w:rPr>
          <w:spacing w:val="-2"/>
        </w:rPr>
        <w:t xml:space="preserve"> </w:t>
      </w:r>
      <w:r>
        <w:t>«психологическое</w:t>
      </w:r>
      <w:r>
        <w:rPr>
          <w:spacing w:val="-3"/>
        </w:rPr>
        <w:t xml:space="preserve"> </w:t>
      </w:r>
      <w:r>
        <w:rPr>
          <w:spacing w:val="-2"/>
        </w:rPr>
        <w:t>благополучие»;</w:t>
      </w:r>
    </w:p>
    <w:p w:rsidR="00ED6F15" w:rsidRDefault="00D45F34">
      <w:pPr>
        <w:pStyle w:val="a3"/>
        <w:spacing w:line="242" w:lineRule="auto"/>
        <w:ind w:firstLine="600"/>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40"/>
        </w:rPr>
        <w:t xml:space="preserve"> </w:t>
      </w:r>
      <w:r>
        <w:t>саморегуляции эмоциональных состояний;</w:t>
      </w:r>
    </w:p>
    <w:p w:rsidR="00ED6F15" w:rsidRDefault="00D45F34">
      <w:pPr>
        <w:pStyle w:val="a3"/>
        <w:spacing w:line="242" w:lineRule="auto"/>
        <w:ind w:firstLine="600"/>
        <w:jc w:val="left"/>
      </w:pPr>
      <w:r>
        <w:t>понятие «первая помощь» и обязанность по её оказанию, универсальный алгоритм оказания первой помощи;</w:t>
      </w:r>
    </w:p>
    <w:p w:rsidR="00ED6F15" w:rsidRDefault="00D45F34">
      <w:pPr>
        <w:pStyle w:val="a3"/>
        <w:spacing w:line="271" w:lineRule="exact"/>
        <w:ind w:left="1137" w:firstLine="0"/>
        <w:jc w:val="left"/>
      </w:pPr>
      <w:r>
        <w:t>назначение</w:t>
      </w:r>
      <w:r>
        <w:rPr>
          <w:spacing w:val="-2"/>
        </w:rPr>
        <w:t xml:space="preserve"> </w:t>
      </w:r>
      <w:r>
        <w:t>и</w:t>
      </w:r>
      <w:r>
        <w:rPr>
          <w:spacing w:val="-4"/>
        </w:rPr>
        <w:t xml:space="preserve"> </w:t>
      </w:r>
      <w:r>
        <w:t>состав</w:t>
      </w:r>
      <w:r>
        <w:rPr>
          <w:spacing w:val="3"/>
        </w:rPr>
        <w:t xml:space="preserve"> </w:t>
      </w:r>
      <w:r>
        <w:t>аптечки</w:t>
      </w:r>
      <w:r>
        <w:rPr>
          <w:spacing w:val="-4"/>
        </w:rPr>
        <w:t xml:space="preserve"> </w:t>
      </w:r>
      <w:r>
        <w:t>первой</w:t>
      </w:r>
      <w:r>
        <w:rPr>
          <w:spacing w:val="-4"/>
        </w:rPr>
        <w:t xml:space="preserve"> </w:t>
      </w:r>
      <w:r>
        <w:rPr>
          <w:spacing w:val="-2"/>
        </w:rPr>
        <w:t>помощи;</w:t>
      </w:r>
    </w:p>
    <w:p w:rsidR="00ED6F15" w:rsidRDefault="00D45F34">
      <w:pPr>
        <w:pStyle w:val="a3"/>
        <w:tabs>
          <w:tab w:val="left" w:pos="2188"/>
          <w:tab w:val="left" w:pos="3329"/>
          <w:tab w:val="left" w:pos="3909"/>
          <w:tab w:val="left" w:pos="5051"/>
          <w:tab w:val="left" w:pos="5971"/>
          <w:tab w:val="left" w:pos="7012"/>
          <w:tab w:val="left" w:pos="7338"/>
          <w:tab w:val="left" w:pos="8642"/>
          <w:tab w:val="left" w:pos="9956"/>
        </w:tabs>
        <w:spacing w:line="237" w:lineRule="auto"/>
        <w:ind w:right="401" w:firstLine="600"/>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w:t>
      </w:r>
      <w:r>
        <w:tab/>
      </w:r>
      <w:r>
        <w:rPr>
          <w:spacing w:val="-2"/>
        </w:rPr>
        <w:t>ситуациях,</w:t>
      </w:r>
      <w:r>
        <w:tab/>
      </w:r>
      <w:r>
        <w:rPr>
          <w:spacing w:val="-2"/>
        </w:rPr>
        <w:t xml:space="preserve">приёмы </w:t>
      </w:r>
      <w:r>
        <w:t>психологической поддержки пострадавшего.</w:t>
      </w:r>
    </w:p>
    <w:p w:rsidR="00ED6F15" w:rsidRDefault="00D45F34">
      <w:pPr>
        <w:pStyle w:val="3"/>
        <w:spacing w:before="142"/>
        <w:ind w:left="657"/>
      </w:pPr>
      <w:r>
        <w:t>Модуль</w:t>
      </w:r>
      <w:r>
        <w:rPr>
          <w:spacing w:val="-4"/>
        </w:rPr>
        <w:t xml:space="preserve"> </w:t>
      </w:r>
      <w:r>
        <w:t>№</w:t>
      </w:r>
      <w:r>
        <w:rPr>
          <w:spacing w:val="-3"/>
        </w:rPr>
        <w:t xml:space="preserve"> </w:t>
      </w:r>
      <w:r>
        <w:t>9 «Безопасность</w:t>
      </w:r>
      <w:r>
        <w:rPr>
          <w:spacing w:val="-3"/>
        </w:rPr>
        <w:t xml:space="preserve"> </w:t>
      </w:r>
      <w:r>
        <w:t xml:space="preserve">в </w:t>
      </w:r>
      <w:r>
        <w:rPr>
          <w:spacing w:val="-2"/>
        </w:rPr>
        <w:t>социуме»:</w:t>
      </w:r>
    </w:p>
    <w:p w:rsidR="00ED6F15" w:rsidRDefault="00D45F34">
      <w:pPr>
        <w:pStyle w:val="a3"/>
        <w:spacing w:before="26" w:line="275" w:lineRule="exact"/>
        <w:ind w:left="1137" w:firstLine="0"/>
      </w:pPr>
      <w:r>
        <w:t>общение</w:t>
      </w:r>
      <w:r>
        <w:rPr>
          <w:spacing w:val="-10"/>
        </w:rPr>
        <w:t xml:space="preserve"> </w:t>
      </w:r>
      <w:r>
        <w:t>и</w:t>
      </w:r>
      <w:r>
        <w:rPr>
          <w:spacing w:val="-1"/>
        </w:rPr>
        <w:t xml:space="preserve"> </w:t>
      </w:r>
      <w:r>
        <w:t>его</w:t>
      </w:r>
      <w:r>
        <w:rPr>
          <w:spacing w:val="-1"/>
        </w:rPr>
        <w:t xml:space="preserve"> </w:t>
      </w:r>
      <w:r>
        <w:t>значение</w:t>
      </w:r>
      <w:r>
        <w:rPr>
          <w:spacing w:val="-3"/>
        </w:rPr>
        <w:t xml:space="preserve"> </w:t>
      </w:r>
      <w:r>
        <w:t>для</w:t>
      </w:r>
      <w:r>
        <w:rPr>
          <w:spacing w:val="-2"/>
        </w:rPr>
        <w:t xml:space="preserve"> </w:t>
      </w:r>
      <w:r>
        <w:t>человека,</w:t>
      </w:r>
      <w:r>
        <w:rPr>
          <w:spacing w:val="-4"/>
        </w:rPr>
        <w:t xml:space="preserve"> </w:t>
      </w:r>
      <w:r>
        <w:t>способы</w:t>
      </w:r>
      <w:r>
        <w:rPr>
          <w:spacing w:val="-10"/>
        </w:rPr>
        <w:t xml:space="preserve"> </w:t>
      </w:r>
      <w:r>
        <w:t>эффективного</w:t>
      </w:r>
      <w:r>
        <w:rPr>
          <w:spacing w:val="-1"/>
        </w:rPr>
        <w:t xml:space="preserve"> </w:t>
      </w:r>
      <w:r>
        <w:rPr>
          <w:spacing w:val="-2"/>
        </w:rPr>
        <w:t>общения;</w:t>
      </w:r>
    </w:p>
    <w:p w:rsidR="00ED6F15" w:rsidRDefault="00D45F34">
      <w:pPr>
        <w:pStyle w:val="a3"/>
        <w:spacing w:line="242" w:lineRule="auto"/>
        <w:ind w:right="406" w:firstLine="60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D6F15" w:rsidRDefault="00D45F34">
      <w:pPr>
        <w:pStyle w:val="a3"/>
        <w:spacing w:line="242" w:lineRule="auto"/>
        <w:ind w:left="1137" w:right="394" w:firstLine="0"/>
      </w:pPr>
      <w:r>
        <w:lastRenderedPageBreak/>
        <w:t>понятие «конфликт» и стадии его развития, факторы и причины развития конфликта;</w:t>
      </w:r>
      <w:r>
        <w:rPr>
          <w:spacing w:val="40"/>
        </w:rPr>
        <w:t xml:space="preserve"> </w:t>
      </w:r>
      <w:r>
        <w:t>условия и ситуации возникновения межличностных и групповых конфликтов, безопасные и</w:t>
      </w:r>
    </w:p>
    <w:p w:rsidR="00ED6F15" w:rsidRDefault="00D45F34">
      <w:pPr>
        <w:pStyle w:val="a3"/>
        <w:spacing w:line="271" w:lineRule="exact"/>
        <w:ind w:firstLine="0"/>
      </w:pPr>
      <w:r>
        <w:t>эффективные</w:t>
      </w:r>
      <w:r>
        <w:rPr>
          <w:spacing w:val="-5"/>
        </w:rPr>
        <w:t xml:space="preserve"> </w:t>
      </w:r>
      <w:r>
        <w:t>способы</w:t>
      </w:r>
      <w:r>
        <w:rPr>
          <w:spacing w:val="-4"/>
        </w:rPr>
        <w:t xml:space="preserve"> </w:t>
      </w:r>
      <w:r>
        <w:t>избегания</w:t>
      </w:r>
      <w:r>
        <w:rPr>
          <w:spacing w:val="-7"/>
        </w:rPr>
        <w:t xml:space="preserve"> </w:t>
      </w:r>
      <w:r>
        <w:t>и разрешения</w:t>
      </w:r>
      <w:r>
        <w:rPr>
          <w:spacing w:val="-11"/>
        </w:rPr>
        <w:t xml:space="preserve"> </w:t>
      </w:r>
      <w:r>
        <w:t>конфликтных</w:t>
      </w:r>
      <w:r>
        <w:rPr>
          <w:spacing w:val="-6"/>
        </w:rPr>
        <w:t xml:space="preserve"> </w:t>
      </w:r>
      <w:r>
        <w:rPr>
          <w:spacing w:val="-2"/>
        </w:rPr>
        <w:t>ситуаций;</w:t>
      </w:r>
    </w:p>
    <w:p w:rsidR="00ED6F15" w:rsidRDefault="00D45F34">
      <w:pPr>
        <w:pStyle w:val="a3"/>
        <w:spacing w:line="237" w:lineRule="auto"/>
        <w:ind w:right="399" w:firstLine="600"/>
      </w:pPr>
      <w:r>
        <w:t xml:space="preserve">правила поведения для снижения риска конфликта и порядок действий при его опасных </w:t>
      </w:r>
      <w:r>
        <w:rPr>
          <w:spacing w:val="-2"/>
        </w:rPr>
        <w:t>проявлениях;</w:t>
      </w:r>
    </w:p>
    <w:p w:rsidR="00ED6F15" w:rsidRDefault="00D45F34">
      <w:pPr>
        <w:pStyle w:val="a3"/>
        <w:spacing w:before="2"/>
        <w:ind w:left="1137" w:right="1806" w:firstLine="0"/>
      </w:pPr>
      <w:r>
        <w:t>способ разрешения конфликта с помощью третьей стороны (медиатора); опасные</w:t>
      </w:r>
      <w:r>
        <w:rPr>
          <w:spacing w:val="-6"/>
        </w:rPr>
        <w:t xml:space="preserve"> </w:t>
      </w:r>
      <w:r>
        <w:t>формы</w:t>
      </w:r>
      <w:r>
        <w:rPr>
          <w:spacing w:val="-5"/>
        </w:rPr>
        <w:t xml:space="preserve"> </w:t>
      </w:r>
      <w:r>
        <w:t>проявления</w:t>
      </w:r>
      <w:r>
        <w:rPr>
          <w:spacing w:val="-2"/>
        </w:rPr>
        <w:t xml:space="preserve"> </w:t>
      </w:r>
      <w:r>
        <w:t>конфликта:</w:t>
      </w:r>
      <w:r>
        <w:rPr>
          <w:spacing w:val="-2"/>
        </w:rPr>
        <w:t xml:space="preserve"> </w:t>
      </w:r>
      <w:r>
        <w:t>агрессия, домашнее</w:t>
      </w:r>
      <w:r>
        <w:rPr>
          <w:spacing w:val="-3"/>
        </w:rPr>
        <w:t xml:space="preserve"> </w:t>
      </w:r>
      <w:r>
        <w:t>насилие</w:t>
      </w:r>
      <w:r>
        <w:rPr>
          <w:spacing w:val="-8"/>
        </w:rPr>
        <w:t xml:space="preserve"> </w:t>
      </w:r>
      <w:r>
        <w:t>и</w:t>
      </w:r>
      <w:r>
        <w:rPr>
          <w:spacing w:val="-1"/>
        </w:rPr>
        <w:t xml:space="preserve"> </w:t>
      </w:r>
      <w:r>
        <w:rPr>
          <w:spacing w:val="-2"/>
        </w:rPr>
        <w:t>буллинг;</w:t>
      </w:r>
    </w:p>
    <w:p w:rsidR="00ED6F15" w:rsidRDefault="00D45F34">
      <w:pPr>
        <w:pStyle w:val="a3"/>
        <w:spacing w:before="3" w:line="237" w:lineRule="auto"/>
        <w:ind w:right="406" w:firstLine="600"/>
      </w:pPr>
      <w:r>
        <w:t>манипуляции в ходе межличностного общения, приёмы распознавания манипуляций и способы противостояния им;</w:t>
      </w:r>
    </w:p>
    <w:p w:rsidR="00ED6F15" w:rsidRDefault="00D45F34">
      <w:pPr>
        <w:pStyle w:val="a3"/>
        <w:spacing w:before="3"/>
        <w:ind w:right="390" w:firstLine="60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D6F15" w:rsidRDefault="00D45F34">
      <w:pPr>
        <w:pStyle w:val="a3"/>
        <w:spacing w:before="3" w:line="237" w:lineRule="auto"/>
        <w:ind w:right="395" w:firstLine="600"/>
      </w:pPr>
      <w:r>
        <w:t xml:space="preserve">современные молодёжные увлечения и опасности, связанные с ними, правила безопасного </w:t>
      </w:r>
      <w:r>
        <w:rPr>
          <w:spacing w:val="-2"/>
        </w:rPr>
        <w:t>поведения;</w:t>
      </w:r>
    </w:p>
    <w:p w:rsidR="00ED6F15" w:rsidRDefault="00D45F34">
      <w:pPr>
        <w:pStyle w:val="a3"/>
        <w:spacing w:before="3"/>
        <w:ind w:left="1137" w:firstLine="0"/>
      </w:pPr>
      <w:r>
        <w:t>правила</w:t>
      </w:r>
      <w:r>
        <w:rPr>
          <w:spacing w:val="-7"/>
        </w:rPr>
        <w:t xml:space="preserve"> </w:t>
      </w:r>
      <w:r>
        <w:t>безопасной</w:t>
      </w:r>
      <w:r>
        <w:rPr>
          <w:spacing w:val="-7"/>
        </w:rPr>
        <w:t xml:space="preserve"> </w:t>
      </w:r>
      <w:r>
        <w:t>коммуникации</w:t>
      </w:r>
      <w:r>
        <w:rPr>
          <w:spacing w:val="-2"/>
        </w:rPr>
        <w:t xml:space="preserve"> </w:t>
      </w:r>
      <w:r>
        <w:t>с</w:t>
      </w:r>
      <w:r>
        <w:rPr>
          <w:spacing w:val="-4"/>
        </w:rPr>
        <w:t xml:space="preserve"> </w:t>
      </w:r>
      <w:r>
        <w:t>незнакомыми</w:t>
      </w:r>
      <w:r>
        <w:rPr>
          <w:spacing w:val="-7"/>
        </w:rPr>
        <w:t xml:space="preserve"> </w:t>
      </w:r>
      <w:r>
        <w:rPr>
          <w:spacing w:val="-2"/>
        </w:rPr>
        <w:t>людьми.</w:t>
      </w:r>
    </w:p>
    <w:p w:rsidR="00ED6F15" w:rsidRDefault="00D45F34">
      <w:pPr>
        <w:pStyle w:val="3"/>
        <w:spacing w:before="142" w:line="273" w:lineRule="exact"/>
        <w:ind w:left="657"/>
      </w:pPr>
      <w:r>
        <w:t>Модуль</w:t>
      </w:r>
      <w:r>
        <w:rPr>
          <w:spacing w:val="-8"/>
        </w:rPr>
        <w:t xml:space="preserve"> </w:t>
      </w:r>
      <w:r>
        <w:t>№</w:t>
      </w:r>
      <w:r>
        <w:rPr>
          <w:spacing w:val="-5"/>
        </w:rPr>
        <w:t xml:space="preserve"> </w:t>
      </w:r>
      <w:r>
        <w:t>10</w:t>
      </w:r>
      <w:r>
        <w:rPr>
          <w:spacing w:val="-3"/>
        </w:rPr>
        <w:t xml:space="preserve"> </w:t>
      </w:r>
      <w:r>
        <w:t>«Безопасность</w:t>
      </w:r>
      <w:r>
        <w:rPr>
          <w:spacing w:val="-5"/>
        </w:rPr>
        <w:t xml:space="preserve"> </w:t>
      </w:r>
      <w:r>
        <w:t>в</w:t>
      </w:r>
      <w:r>
        <w:rPr>
          <w:spacing w:val="-3"/>
        </w:rPr>
        <w:t xml:space="preserve"> </w:t>
      </w:r>
      <w:r>
        <w:t>информационном</w:t>
      </w:r>
      <w:r>
        <w:rPr>
          <w:spacing w:val="-3"/>
        </w:rPr>
        <w:t xml:space="preserve"> </w:t>
      </w:r>
      <w:r>
        <w:rPr>
          <w:spacing w:val="-2"/>
        </w:rPr>
        <w:t>пространстве»:</w:t>
      </w:r>
    </w:p>
    <w:p w:rsidR="00ED6F15" w:rsidRDefault="00D45F34">
      <w:pPr>
        <w:pStyle w:val="a3"/>
        <w:spacing w:line="242" w:lineRule="auto"/>
        <w:ind w:right="399" w:firstLine="600"/>
      </w:pPr>
      <w:r>
        <w:t>понятие «цифровая среда», её характеристики и примеры</w:t>
      </w:r>
      <w:r>
        <w:rPr>
          <w:spacing w:val="-2"/>
        </w:rPr>
        <w:t xml:space="preserve"> </w:t>
      </w:r>
      <w:r>
        <w:t>информационных</w:t>
      </w:r>
      <w:r>
        <w:rPr>
          <w:spacing w:val="-4"/>
        </w:rPr>
        <w:t xml:space="preserve"> </w:t>
      </w:r>
      <w:r>
        <w:t>и</w:t>
      </w:r>
      <w:r>
        <w:rPr>
          <w:spacing w:val="-3"/>
        </w:rPr>
        <w:t xml:space="preserve"> </w:t>
      </w:r>
      <w:r>
        <w:t>компьютерных угроз, положительные возможности цифровой среды;</w:t>
      </w:r>
    </w:p>
    <w:p w:rsidR="00ED6F15" w:rsidRDefault="00D45F34">
      <w:pPr>
        <w:pStyle w:val="a3"/>
        <w:spacing w:line="271" w:lineRule="exact"/>
        <w:ind w:left="1137" w:firstLine="0"/>
      </w:pPr>
      <w:r>
        <w:t>риски</w:t>
      </w:r>
      <w:r>
        <w:rPr>
          <w:spacing w:val="-1"/>
        </w:rPr>
        <w:t xml:space="preserve"> </w:t>
      </w:r>
      <w:r>
        <w:t>и</w:t>
      </w:r>
      <w:r>
        <w:rPr>
          <w:spacing w:val="-1"/>
        </w:rPr>
        <w:t xml:space="preserve"> </w:t>
      </w:r>
      <w:r>
        <w:t>угрозы</w:t>
      </w:r>
      <w:r>
        <w:rPr>
          <w:spacing w:val="-5"/>
        </w:rPr>
        <w:t xml:space="preserve"> </w:t>
      </w:r>
      <w:r>
        <w:t>при</w:t>
      </w:r>
      <w:r>
        <w:rPr>
          <w:spacing w:val="-6"/>
        </w:rPr>
        <w:t xml:space="preserve"> </w:t>
      </w:r>
      <w:r>
        <w:t xml:space="preserve">использовании </w:t>
      </w:r>
      <w:r>
        <w:rPr>
          <w:spacing w:val="-2"/>
        </w:rPr>
        <w:t>Интернета;</w:t>
      </w:r>
    </w:p>
    <w:p w:rsidR="00ED6F15" w:rsidRDefault="00D45F34">
      <w:pPr>
        <w:pStyle w:val="a3"/>
        <w:spacing w:before="1" w:line="237" w:lineRule="auto"/>
        <w:ind w:right="400" w:firstLine="600"/>
      </w:pPr>
      <w:r>
        <w:t>общие принципы безопасного поведения, необходимые для предупреждения возникновения опасных ситуаций в личном цифровом пространстве;</w:t>
      </w:r>
    </w:p>
    <w:p w:rsidR="00ED6F15" w:rsidRDefault="00D45F34">
      <w:pPr>
        <w:pStyle w:val="a3"/>
        <w:spacing w:before="3"/>
        <w:ind w:right="392" w:firstLine="600"/>
      </w:pPr>
      <w:r>
        <w:t xml:space="preserve">опасные явления цифровой среды: вредоносные программы и приложения и их </w:t>
      </w:r>
      <w:r>
        <w:rPr>
          <w:spacing w:val="-2"/>
        </w:rPr>
        <w:t>разновидности;</w:t>
      </w:r>
    </w:p>
    <w:p w:rsidR="00ED6F15" w:rsidRDefault="00D45F34">
      <w:pPr>
        <w:pStyle w:val="a3"/>
        <w:spacing w:before="3" w:line="237" w:lineRule="auto"/>
        <w:ind w:right="410" w:firstLine="600"/>
      </w:pPr>
      <w:r>
        <w:t>правила кибергигиены, необходимые для предупреждения возникновения</w:t>
      </w:r>
      <w:r>
        <w:rPr>
          <w:spacing w:val="-1"/>
        </w:rPr>
        <w:t xml:space="preserve"> </w:t>
      </w:r>
      <w:r>
        <w:t>опасных</w:t>
      </w:r>
      <w:r>
        <w:rPr>
          <w:spacing w:val="-1"/>
        </w:rPr>
        <w:t xml:space="preserve"> </w:t>
      </w:r>
      <w:r>
        <w:t>ситуаций в цифровой среде;</w:t>
      </w:r>
    </w:p>
    <w:p w:rsidR="00ED6F15" w:rsidRDefault="00D45F34">
      <w:pPr>
        <w:pStyle w:val="a3"/>
        <w:spacing w:before="6" w:line="237" w:lineRule="auto"/>
        <w:ind w:right="406" w:firstLine="600"/>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ED6F15" w:rsidRDefault="00D45F34">
      <w:pPr>
        <w:pStyle w:val="a3"/>
        <w:spacing w:before="3" w:line="275" w:lineRule="exact"/>
        <w:ind w:left="1137" w:firstLine="0"/>
      </w:pPr>
      <w:r>
        <w:t>противоправные</w:t>
      </w:r>
      <w:r>
        <w:rPr>
          <w:spacing w:val="-6"/>
        </w:rPr>
        <w:t xml:space="preserve"> </w:t>
      </w:r>
      <w:r>
        <w:t>действия</w:t>
      </w:r>
      <w:r>
        <w:rPr>
          <w:spacing w:val="-7"/>
        </w:rPr>
        <w:t xml:space="preserve"> </w:t>
      </w:r>
      <w:r>
        <w:t>в</w:t>
      </w:r>
      <w:r>
        <w:rPr>
          <w:spacing w:val="-1"/>
        </w:rPr>
        <w:t xml:space="preserve"> </w:t>
      </w:r>
      <w:r>
        <w:rPr>
          <w:spacing w:val="-2"/>
        </w:rPr>
        <w:t>Интернете;</w:t>
      </w:r>
    </w:p>
    <w:p w:rsidR="00ED6F15" w:rsidRDefault="00D45F34">
      <w:pPr>
        <w:pStyle w:val="a3"/>
        <w:spacing w:line="242" w:lineRule="auto"/>
        <w:ind w:right="404" w:firstLine="600"/>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ED6F15" w:rsidRDefault="00D45F34">
      <w:pPr>
        <w:pStyle w:val="a3"/>
        <w:ind w:right="399" w:firstLine="60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D6F15" w:rsidRDefault="00D45F34">
      <w:pPr>
        <w:pStyle w:val="3"/>
        <w:spacing w:before="275"/>
        <w:ind w:left="657"/>
      </w:pPr>
      <w:r>
        <w:t>Модуль</w:t>
      </w:r>
      <w:r>
        <w:rPr>
          <w:spacing w:val="-5"/>
        </w:rPr>
        <w:t xml:space="preserve"> </w:t>
      </w:r>
      <w:r>
        <w:t>№</w:t>
      </w:r>
      <w:r>
        <w:rPr>
          <w:spacing w:val="-2"/>
        </w:rPr>
        <w:t xml:space="preserve"> </w:t>
      </w:r>
      <w:r>
        <w:t>11 «Основы</w:t>
      </w:r>
      <w:r>
        <w:rPr>
          <w:spacing w:val="-5"/>
        </w:rPr>
        <w:t xml:space="preserve"> </w:t>
      </w:r>
      <w:r>
        <w:t>противодействия</w:t>
      </w:r>
      <w:r>
        <w:rPr>
          <w:spacing w:val="-5"/>
        </w:rPr>
        <w:t xml:space="preserve"> </w:t>
      </w:r>
      <w:r>
        <w:t>экстремизму</w:t>
      </w:r>
      <w:r>
        <w:rPr>
          <w:spacing w:val="-1"/>
        </w:rPr>
        <w:t xml:space="preserve"> </w:t>
      </w:r>
      <w:r>
        <w:t>и</w:t>
      </w:r>
      <w:r>
        <w:rPr>
          <w:spacing w:val="-3"/>
        </w:rPr>
        <w:t xml:space="preserve"> </w:t>
      </w:r>
      <w:r>
        <w:rPr>
          <w:spacing w:val="-2"/>
        </w:rPr>
        <w:t>терроризму»:</w:t>
      </w:r>
    </w:p>
    <w:p w:rsidR="00ED6F15" w:rsidRDefault="00D45F34">
      <w:pPr>
        <w:pStyle w:val="a3"/>
        <w:spacing w:before="73" w:line="237" w:lineRule="auto"/>
        <w:ind w:right="397" w:firstLine="600"/>
      </w:pPr>
      <w:r>
        <w:t>понятия «экстремизм» и «терроризм», их содержание, причины, возможные варианты проявления и последствия;</w:t>
      </w:r>
    </w:p>
    <w:p w:rsidR="00ED6F15" w:rsidRDefault="00D45F34">
      <w:pPr>
        <w:pStyle w:val="a3"/>
        <w:spacing w:before="6" w:line="237" w:lineRule="auto"/>
        <w:ind w:right="399" w:firstLine="600"/>
      </w:pPr>
      <w:r>
        <w:t>цели и формы проявления террористических актов, их последствия, уровни террористической опасности;</w:t>
      </w:r>
    </w:p>
    <w:p w:rsidR="00ED6F15" w:rsidRDefault="00D45F34">
      <w:pPr>
        <w:pStyle w:val="a3"/>
        <w:spacing w:before="3"/>
        <w:ind w:right="399" w:firstLine="600"/>
      </w:pPr>
      <w:r>
        <w:t>основы общественно-государственной системы противодействия экстремизму</w:t>
      </w:r>
      <w:r>
        <w:rPr>
          <w:spacing w:val="-3"/>
        </w:rPr>
        <w:t xml:space="preserve"> </w:t>
      </w:r>
      <w:r>
        <w:t>и терроризму, контртеррористическая операция и её цели;</w:t>
      </w:r>
    </w:p>
    <w:p w:rsidR="00ED6F15" w:rsidRDefault="00D45F34">
      <w:pPr>
        <w:pStyle w:val="a3"/>
        <w:spacing w:before="3" w:line="237" w:lineRule="auto"/>
        <w:ind w:right="403" w:firstLine="600"/>
      </w:pPr>
      <w:r>
        <w:t xml:space="preserve">признаки вовлечения в террористическую деятельность, правила антитеррористического </w:t>
      </w:r>
      <w:r>
        <w:rPr>
          <w:spacing w:val="-2"/>
        </w:rPr>
        <w:t>поведения;</w:t>
      </w:r>
    </w:p>
    <w:p w:rsidR="00ED6F15" w:rsidRDefault="00D45F34">
      <w:pPr>
        <w:pStyle w:val="a3"/>
        <w:spacing w:before="6" w:line="237" w:lineRule="auto"/>
        <w:ind w:right="400" w:firstLine="600"/>
      </w:pPr>
      <w:r>
        <w:t xml:space="preserve">признаки угроз и подготовки различных форм терактов, порядок действий при их </w:t>
      </w:r>
      <w:r>
        <w:rPr>
          <w:spacing w:val="-2"/>
        </w:rPr>
        <w:t>обнаружении;</w:t>
      </w:r>
    </w:p>
    <w:p w:rsidR="00ED6F15" w:rsidRDefault="00D45F34">
      <w:pPr>
        <w:pStyle w:val="a3"/>
        <w:spacing w:before="4"/>
        <w:ind w:right="399" w:firstLine="600"/>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D6F15" w:rsidRDefault="00D45F34">
      <w:pPr>
        <w:pStyle w:val="2"/>
        <w:spacing w:before="20" w:line="606" w:lineRule="exact"/>
        <w:ind w:left="657" w:right="3813"/>
      </w:pPr>
      <w:r>
        <w:t>ПЛАНИРУЕМЫЕ</w:t>
      </w:r>
      <w:r>
        <w:rPr>
          <w:spacing w:val="-15"/>
        </w:rPr>
        <w:t xml:space="preserve"> </w:t>
      </w:r>
      <w:r>
        <w:t>ОБРАЗОВАТЕЛЬНЫЕ</w:t>
      </w:r>
      <w:r>
        <w:rPr>
          <w:spacing w:val="-15"/>
        </w:rPr>
        <w:t xml:space="preserve"> </w:t>
      </w:r>
      <w:r>
        <w:t xml:space="preserve">РЕЗУЛЬТАТЫ </w:t>
      </w:r>
      <w:r>
        <w:rPr>
          <w:color w:val="333333"/>
        </w:rPr>
        <w:lastRenderedPageBreak/>
        <w:t>ЛИЧНОСТНЫЕ РЕЗУЛЬТАТЫ</w:t>
      </w:r>
    </w:p>
    <w:p w:rsidR="00ED6F15" w:rsidRDefault="00D45F34">
      <w:pPr>
        <w:pStyle w:val="a3"/>
        <w:spacing w:line="204" w:lineRule="exact"/>
        <w:ind w:left="1137" w:firstLine="0"/>
      </w:pPr>
      <w:r>
        <w:rPr>
          <w:color w:val="333333"/>
        </w:rPr>
        <w:t>Личностные</w:t>
      </w:r>
      <w:r>
        <w:rPr>
          <w:color w:val="333333"/>
          <w:spacing w:val="22"/>
        </w:rPr>
        <w:t xml:space="preserve"> </w:t>
      </w:r>
      <w:r>
        <w:rPr>
          <w:color w:val="333333"/>
        </w:rPr>
        <w:t>результаты</w:t>
      </w:r>
      <w:r>
        <w:rPr>
          <w:color w:val="333333"/>
          <w:spacing w:val="26"/>
        </w:rPr>
        <w:t xml:space="preserve"> </w:t>
      </w:r>
      <w:r>
        <w:rPr>
          <w:color w:val="333333"/>
        </w:rPr>
        <w:t>достигаются</w:t>
      </w:r>
      <w:r>
        <w:rPr>
          <w:color w:val="333333"/>
          <w:spacing w:val="24"/>
        </w:rPr>
        <w:t xml:space="preserve"> </w:t>
      </w:r>
      <w:r>
        <w:rPr>
          <w:color w:val="333333"/>
        </w:rPr>
        <w:t>в</w:t>
      </w:r>
      <w:r>
        <w:rPr>
          <w:color w:val="333333"/>
          <w:spacing w:val="27"/>
        </w:rPr>
        <w:t xml:space="preserve"> </w:t>
      </w:r>
      <w:r>
        <w:rPr>
          <w:color w:val="333333"/>
        </w:rPr>
        <w:t>единстве</w:t>
      </w:r>
      <w:r>
        <w:rPr>
          <w:color w:val="333333"/>
          <w:spacing w:val="24"/>
        </w:rPr>
        <w:t xml:space="preserve"> </w:t>
      </w:r>
      <w:r>
        <w:rPr>
          <w:color w:val="333333"/>
        </w:rPr>
        <w:t>учебной</w:t>
      </w:r>
      <w:r>
        <w:rPr>
          <w:color w:val="333333"/>
          <w:spacing w:val="25"/>
        </w:rPr>
        <w:t xml:space="preserve"> </w:t>
      </w:r>
      <w:r>
        <w:rPr>
          <w:color w:val="333333"/>
        </w:rPr>
        <w:t>и</w:t>
      </w:r>
      <w:r>
        <w:rPr>
          <w:color w:val="333333"/>
          <w:spacing w:val="26"/>
        </w:rPr>
        <w:t xml:space="preserve"> </w:t>
      </w:r>
      <w:r>
        <w:rPr>
          <w:color w:val="333333"/>
        </w:rPr>
        <w:t>воспитательной</w:t>
      </w:r>
      <w:r>
        <w:rPr>
          <w:color w:val="333333"/>
          <w:spacing w:val="21"/>
        </w:rPr>
        <w:t xml:space="preserve"> </w:t>
      </w:r>
      <w:r>
        <w:rPr>
          <w:color w:val="333333"/>
        </w:rPr>
        <w:t>деятельности</w:t>
      </w:r>
      <w:r>
        <w:rPr>
          <w:color w:val="333333"/>
          <w:spacing w:val="27"/>
        </w:rPr>
        <w:t xml:space="preserve"> </w:t>
      </w:r>
      <w:r>
        <w:rPr>
          <w:color w:val="333333"/>
          <w:spacing w:val="-10"/>
        </w:rPr>
        <w:t>в</w:t>
      </w:r>
    </w:p>
    <w:p w:rsidR="00ED6F15" w:rsidRDefault="00D45F34">
      <w:pPr>
        <w:pStyle w:val="a3"/>
        <w:spacing w:before="26" w:line="264" w:lineRule="auto"/>
        <w:ind w:right="394" w:firstLine="0"/>
      </w:pPr>
      <w:r>
        <w:rPr>
          <w:color w:val="333333"/>
        </w:rPr>
        <w:t>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D6F15" w:rsidRDefault="00D45F34">
      <w:pPr>
        <w:pStyle w:val="a3"/>
        <w:spacing w:line="264" w:lineRule="auto"/>
        <w:ind w:right="401" w:firstLine="600"/>
      </w:pPr>
      <w:r>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D6F15" w:rsidRDefault="00D45F34">
      <w:pPr>
        <w:pStyle w:val="a3"/>
        <w:spacing w:before="1"/>
        <w:ind w:left="1137" w:firstLine="0"/>
      </w:pPr>
      <w:r>
        <w:rPr>
          <w:color w:val="333333"/>
        </w:rPr>
        <w:t>Личностные</w:t>
      </w:r>
      <w:r>
        <w:rPr>
          <w:color w:val="333333"/>
          <w:spacing w:val="-8"/>
        </w:rPr>
        <w:t xml:space="preserve"> </w:t>
      </w:r>
      <w:r>
        <w:rPr>
          <w:color w:val="333333"/>
        </w:rPr>
        <w:t>результаты</w:t>
      </w:r>
      <w:r>
        <w:rPr>
          <w:color w:val="333333"/>
          <w:spacing w:val="-2"/>
        </w:rPr>
        <w:t xml:space="preserve"> </w:t>
      </w:r>
      <w:r>
        <w:rPr>
          <w:color w:val="333333"/>
        </w:rPr>
        <w:t>изучения</w:t>
      </w:r>
      <w:r>
        <w:rPr>
          <w:color w:val="333333"/>
          <w:spacing w:val="-4"/>
        </w:rPr>
        <w:t xml:space="preserve"> </w:t>
      </w:r>
      <w:r>
        <w:rPr>
          <w:color w:val="333333"/>
        </w:rPr>
        <w:t>ОБЗР</w:t>
      </w:r>
      <w:r>
        <w:rPr>
          <w:color w:val="333333"/>
          <w:spacing w:val="-4"/>
        </w:rPr>
        <w:t xml:space="preserve"> </w:t>
      </w:r>
      <w:r>
        <w:rPr>
          <w:color w:val="333333"/>
          <w:spacing w:val="-2"/>
        </w:rPr>
        <w:t>включают:</w:t>
      </w:r>
    </w:p>
    <w:p w:rsidR="00ED6F15" w:rsidRDefault="00D45F34">
      <w:pPr>
        <w:pStyle w:val="3"/>
        <w:numPr>
          <w:ilvl w:val="0"/>
          <w:numId w:val="60"/>
        </w:numPr>
        <w:tabs>
          <w:tab w:val="left" w:pos="1399"/>
        </w:tabs>
        <w:spacing w:before="3" w:line="275" w:lineRule="exact"/>
        <w:ind w:left="1399" w:hanging="262"/>
        <w:jc w:val="both"/>
      </w:pPr>
      <w:r>
        <w:rPr>
          <w:color w:val="333333"/>
        </w:rPr>
        <w:t>патриотическое</w:t>
      </w:r>
      <w:r>
        <w:rPr>
          <w:color w:val="333333"/>
          <w:spacing w:val="-10"/>
        </w:rPr>
        <w:t xml:space="preserve"> </w:t>
      </w:r>
      <w:r>
        <w:rPr>
          <w:color w:val="333333"/>
          <w:spacing w:val="-2"/>
        </w:rPr>
        <w:t>воспитание:</w:t>
      </w:r>
    </w:p>
    <w:p w:rsidR="00ED6F15" w:rsidRDefault="00D45F34">
      <w:pPr>
        <w:pStyle w:val="a3"/>
        <w:spacing w:line="264" w:lineRule="auto"/>
        <w:ind w:right="403" w:firstLine="600"/>
      </w:pPr>
      <w:r>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D6F15" w:rsidRDefault="00D45F34">
      <w:pPr>
        <w:pStyle w:val="a3"/>
        <w:spacing w:line="266" w:lineRule="auto"/>
        <w:ind w:right="403" w:firstLine="600"/>
      </w:pPr>
      <w:r>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D6F15" w:rsidRDefault="00D45F34">
      <w:pPr>
        <w:pStyle w:val="a3"/>
        <w:spacing w:line="264" w:lineRule="auto"/>
        <w:ind w:right="410" w:firstLine="600"/>
      </w:pPr>
      <w:r>
        <w:rPr>
          <w:color w:val="333333"/>
        </w:rPr>
        <w:t>уважение к символам государства, государственным праздникам, историческому и природному</w:t>
      </w:r>
      <w:r>
        <w:rPr>
          <w:color w:val="333333"/>
          <w:spacing w:val="-1"/>
        </w:rPr>
        <w:t xml:space="preserve"> </w:t>
      </w:r>
      <w:r>
        <w:rPr>
          <w:color w:val="333333"/>
        </w:rPr>
        <w:t>наследию и памятникам, традициям разных народов, проживающих в родной стране;</w:t>
      </w:r>
    </w:p>
    <w:p w:rsidR="00ED6F15" w:rsidRDefault="00D45F34">
      <w:pPr>
        <w:pStyle w:val="a3"/>
        <w:spacing w:line="266" w:lineRule="auto"/>
        <w:ind w:right="402" w:firstLine="600"/>
      </w:pPr>
      <w:r>
        <w:rPr>
          <w:color w:val="333333"/>
        </w:rPr>
        <w:t>формирование чувства гордости за свою Родину, ответственного отношения к выполнению конституционного долга – защите Отечества;</w:t>
      </w:r>
    </w:p>
    <w:p w:rsidR="00ED6F15" w:rsidRDefault="00D45F34">
      <w:pPr>
        <w:pStyle w:val="3"/>
        <w:numPr>
          <w:ilvl w:val="0"/>
          <w:numId w:val="60"/>
        </w:numPr>
        <w:tabs>
          <w:tab w:val="left" w:pos="1399"/>
        </w:tabs>
        <w:ind w:left="1399" w:hanging="262"/>
        <w:jc w:val="both"/>
      </w:pPr>
      <w:r>
        <w:rPr>
          <w:color w:val="333333"/>
        </w:rPr>
        <w:t>гражданское</w:t>
      </w:r>
      <w:r>
        <w:rPr>
          <w:color w:val="333333"/>
          <w:spacing w:val="-10"/>
        </w:rPr>
        <w:t xml:space="preserve"> </w:t>
      </w:r>
      <w:r>
        <w:rPr>
          <w:color w:val="333333"/>
          <w:spacing w:val="-2"/>
        </w:rPr>
        <w:t>воспитание:</w:t>
      </w:r>
    </w:p>
    <w:p w:rsidR="00ED6F15" w:rsidRDefault="00D45F34">
      <w:pPr>
        <w:pStyle w:val="a3"/>
        <w:spacing w:before="14" w:line="264" w:lineRule="auto"/>
        <w:ind w:right="398" w:firstLine="600"/>
      </w:pPr>
      <w:r>
        <w:rPr>
          <w:color w:val="333333"/>
        </w:rPr>
        <w:t>готовность к выполнению обязанностей гражданина и реализации его прав, уважение прав, свобод и законных интересов других людей;</w:t>
      </w:r>
    </w:p>
    <w:p w:rsidR="00ED6F15" w:rsidRDefault="00D45F34">
      <w:pPr>
        <w:pStyle w:val="a3"/>
        <w:spacing w:before="3" w:line="264" w:lineRule="auto"/>
        <w:ind w:left="1137" w:right="611" w:firstLine="0"/>
      </w:pPr>
      <w:r>
        <w:rPr>
          <w:color w:val="333333"/>
        </w:rPr>
        <w:t>активное</w:t>
      </w:r>
      <w:r>
        <w:rPr>
          <w:color w:val="333333"/>
          <w:spacing w:val="-5"/>
        </w:rPr>
        <w:t xml:space="preserve"> </w:t>
      </w:r>
      <w:r>
        <w:rPr>
          <w:color w:val="333333"/>
        </w:rPr>
        <w:t>участие</w:t>
      </w:r>
      <w:r>
        <w:rPr>
          <w:color w:val="333333"/>
          <w:spacing w:val="-5"/>
        </w:rPr>
        <w:t xml:space="preserve"> </w:t>
      </w:r>
      <w:r>
        <w:rPr>
          <w:color w:val="333333"/>
        </w:rPr>
        <w:t>в</w:t>
      </w:r>
      <w:r>
        <w:rPr>
          <w:color w:val="333333"/>
          <w:spacing w:val="-3"/>
        </w:rPr>
        <w:t xml:space="preserve"> </w:t>
      </w:r>
      <w:r>
        <w:rPr>
          <w:color w:val="333333"/>
        </w:rPr>
        <w:t>жизни</w:t>
      </w:r>
      <w:r>
        <w:rPr>
          <w:color w:val="333333"/>
          <w:spacing w:val="-8"/>
        </w:rPr>
        <w:t xml:space="preserve"> </w:t>
      </w:r>
      <w:r>
        <w:rPr>
          <w:color w:val="333333"/>
        </w:rPr>
        <w:t>семьи,</w:t>
      </w:r>
      <w:r>
        <w:rPr>
          <w:color w:val="333333"/>
          <w:spacing w:val="-7"/>
        </w:rPr>
        <w:t xml:space="preserve"> </w:t>
      </w:r>
      <w:r>
        <w:rPr>
          <w:color w:val="333333"/>
        </w:rPr>
        <w:t>организации,</w:t>
      </w:r>
      <w:r>
        <w:rPr>
          <w:color w:val="333333"/>
          <w:spacing w:val="-10"/>
        </w:rPr>
        <w:t xml:space="preserve"> </w:t>
      </w:r>
      <w:r>
        <w:rPr>
          <w:color w:val="333333"/>
        </w:rPr>
        <w:t>местного сообщества,</w:t>
      </w:r>
      <w:r>
        <w:rPr>
          <w:color w:val="333333"/>
          <w:spacing w:val="-2"/>
        </w:rPr>
        <w:t xml:space="preserve"> </w:t>
      </w:r>
      <w:r>
        <w:rPr>
          <w:color w:val="333333"/>
        </w:rPr>
        <w:t>родного края,</w:t>
      </w:r>
      <w:r>
        <w:rPr>
          <w:color w:val="333333"/>
          <w:spacing w:val="-7"/>
        </w:rPr>
        <w:t xml:space="preserve"> </w:t>
      </w:r>
      <w:r>
        <w:rPr>
          <w:color w:val="333333"/>
        </w:rPr>
        <w:t>страны; неприятие любых форм экстремизма, дискриминации;</w:t>
      </w:r>
    </w:p>
    <w:p w:rsidR="00ED6F15" w:rsidRDefault="00D45F34">
      <w:pPr>
        <w:pStyle w:val="a3"/>
        <w:spacing w:line="266" w:lineRule="auto"/>
        <w:ind w:right="400" w:firstLine="600"/>
      </w:pPr>
      <w:r>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D6F15" w:rsidRDefault="00D45F34">
      <w:pPr>
        <w:pStyle w:val="a3"/>
        <w:spacing w:line="269" w:lineRule="exact"/>
        <w:ind w:left="1137" w:firstLine="0"/>
      </w:pPr>
      <w:r>
        <w:rPr>
          <w:color w:val="333333"/>
        </w:rPr>
        <w:t>представление</w:t>
      </w:r>
      <w:r>
        <w:rPr>
          <w:color w:val="333333"/>
          <w:spacing w:val="-5"/>
        </w:rPr>
        <w:t xml:space="preserve"> </w:t>
      </w:r>
      <w:r>
        <w:rPr>
          <w:color w:val="333333"/>
        </w:rPr>
        <w:t>о</w:t>
      </w:r>
      <w:r>
        <w:rPr>
          <w:color w:val="333333"/>
          <w:spacing w:val="-1"/>
        </w:rPr>
        <w:t xml:space="preserve"> </w:t>
      </w:r>
      <w:r>
        <w:rPr>
          <w:color w:val="333333"/>
        </w:rPr>
        <w:t>способах</w:t>
      </w:r>
      <w:r>
        <w:rPr>
          <w:color w:val="333333"/>
          <w:spacing w:val="-6"/>
        </w:rPr>
        <w:t xml:space="preserve"> </w:t>
      </w:r>
      <w:r>
        <w:rPr>
          <w:color w:val="333333"/>
        </w:rPr>
        <w:t>противодействия</w:t>
      </w:r>
      <w:r>
        <w:rPr>
          <w:color w:val="333333"/>
          <w:spacing w:val="-6"/>
        </w:rPr>
        <w:t xml:space="preserve"> </w:t>
      </w:r>
      <w:r>
        <w:rPr>
          <w:color w:val="333333"/>
          <w:spacing w:val="-2"/>
        </w:rPr>
        <w:t>коррупции;</w:t>
      </w:r>
    </w:p>
    <w:p w:rsidR="00ED6F15" w:rsidRDefault="00D45F34">
      <w:pPr>
        <w:pStyle w:val="a3"/>
        <w:spacing w:before="71" w:line="264" w:lineRule="auto"/>
        <w:ind w:right="400" w:firstLine="600"/>
      </w:pPr>
      <w:r>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D6F15" w:rsidRDefault="00D45F34">
      <w:pPr>
        <w:pStyle w:val="a3"/>
        <w:spacing w:line="264" w:lineRule="auto"/>
        <w:ind w:right="394" w:firstLine="600"/>
      </w:pPr>
      <w:r>
        <w:rPr>
          <w:color w:val="333333"/>
        </w:rPr>
        <w:t>готовность к участию в гуманитарной деятельности (волонтёрство, помощь людям, нуждающимся в ней);</w:t>
      </w:r>
    </w:p>
    <w:p w:rsidR="00ED6F15" w:rsidRDefault="00D45F34">
      <w:pPr>
        <w:pStyle w:val="a3"/>
        <w:spacing w:before="1" w:line="264" w:lineRule="auto"/>
        <w:ind w:right="407" w:firstLine="600"/>
      </w:pPr>
      <w:r>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D6F15" w:rsidRDefault="00D45F34">
      <w:pPr>
        <w:pStyle w:val="a3"/>
        <w:spacing w:line="264" w:lineRule="auto"/>
        <w:ind w:right="401" w:firstLine="600"/>
      </w:pPr>
      <w:r>
        <w:rPr>
          <w:color w:val="333333"/>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D6F15" w:rsidRDefault="00D45F34">
      <w:pPr>
        <w:pStyle w:val="a3"/>
        <w:spacing w:line="264" w:lineRule="auto"/>
        <w:ind w:right="391" w:firstLine="600"/>
      </w:pPr>
      <w:r>
        <w:rPr>
          <w:color w:val="333333"/>
        </w:rPr>
        <w:t>знание</w:t>
      </w:r>
      <w:r>
        <w:rPr>
          <w:color w:val="333333"/>
          <w:spacing w:val="-3"/>
        </w:rPr>
        <w:t xml:space="preserve"> </w:t>
      </w:r>
      <w:r>
        <w:rPr>
          <w:color w:val="333333"/>
        </w:rPr>
        <w:t>и понимание роли</w:t>
      </w:r>
      <w:r>
        <w:rPr>
          <w:color w:val="333333"/>
          <w:spacing w:val="-6"/>
        </w:rPr>
        <w:t xml:space="preserve"> </w:t>
      </w:r>
      <w:r>
        <w:rPr>
          <w:color w:val="333333"/>
        </w:rPr>
        <w:t>государства в противодействии</w:t>
      </w:r>
      <w:r>
        <w:rPr>
          <w:color w:val="333333"/>
          <w:spacing w:val="-6"/>
        </w:rPr>
        <w:t xml:space="preserve"> </w:t>
      </w:r>
      <w:r>
        <w:rPr>
          <w:color w:val="333333"/>
        </w:rPr>
        <w:t>основным</w:t>
      </w:r>
      <w:r>
        <w:rPr>
          <w:color w:val="333333"/>
          <w:spacing w:val="-2"/>
        </w:rPr>
        <w:t xml:space="preserve"> </w:t>
      </w:r>
      <w:r>
        <w:rPr>
          <w:color w:val="333333"/>
        </w:rPr>
        <w:t xml:space="preserve">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w:t>
      </w:r>
      <w:r>
        <w:rPr>
          <w:color w:val="333333"/>
        </w:rPr>
        <w:lastRenderedPageBreak/>
        <w:t>конструктивному диалогу с другими людьми;</w:t>
      </w:r>
    </w:p>
    <w:p w:rsidR="00ED6F15" w:rsidRDefault="00D45F34">
      <w:pPr>
        <w:pStyle w:val="3"/>
        <w:numPr>
          <w:ilvl w:val="0"/>
          <w:numId w:val="60"/>
        </w:numPr>
        <w:tabs>
          <w:tab w:val="left" w:pos="1399"/>
        </w:tabs>
        <w:spacing w:before="2"/>
        <w:ind w:left="1399" w:hanging="262"/>
        <w:jc w:val="both"/>
      </w:pPr>
      <w:r>
        <w:rPr>
          <w:color w:val="333333"/>
        </w:rPr>
        <w:t>духовно-нравственное</w:t>
      </w:r>
      <w:r>
        <w:rPr>
          <w:color w:val="333333"/>
          <w:spacing w:val="-7"/>
        </w:rPr>
        <w:t xml:space="preserve"> </w:t>
      </w:r>
      <w:r>
        <w:rPr>
          <w:color w:val="333333"/>
          <w:spacing w:val="-2"/>
        </w:rPr>
        <w:t>воспитание:</w:t>
      </w:r>
    </w:p>
    <w:p w:rsidR="00ED6F15" w:rsidRDefault="00D45F34">
      <w:pPr>
        <w:pStyle w:val="a3"/>
        <w:spacing w:before="27"/>
        <w:ind w:left="1137" w:firstLine="0"/>
      </w:pPr>
      <w:r>
        <w:rPr>
          <w:color w:val="333333"/>
        </w:rPr>
        <w:t>ориентация</w:t>
      </w:r>
      <w:r>
        <w:rPr>
          <w:color w:val="333333"/>
          <w:spacing w:val="-8"/>
        </w:rPr>
        <w:t xml:space="preserve"> </w:t>
      </w:r>
      <w:r>
        <w:rPr>
          <w:color w:val="333333"/>
        </w:rPr>
        <w:t>на</w:t>
      </w:r>
      <w:r>
        <w:rPr>
          <w:color w:val="333333"/>
          <w:spacing w:val="-3"/>
        </w:rPr>
        <w:t xml:space="preserve"> </w:t>
      </w:r>
      <w:r>
        <w:rPr>
          <w:color w:val="333333"/>
        </w:rPr>
        <w:t>моральные</w:t>
      </w:r>
      <w:r>
        <w:rPr>
          <w:color w:val="333333"/>
          <w:spacing w:val="-2"/>
        </w:rPr>
        <w:t xml:space="preserve"> </w:t>
      </w:r>
      <w:r>
        <w:rPr>
          <w:color w:val="333333"/>
        </w:rPr>
        <w:t>ценности</w:t>
      </w:r>
      <w:r>
        <w:rPr>
          <w:color w:val="333333"/>
          <w:spacing w:val="-4"/>
        </w:rPr>
        <w:t xml:space="preserve"> </w:t>
      </w:r>
      <w:r>
        <w:rPr>
          <w:color w:val="333333"/>
        </w:rPr>
        <w:t>и</w:t>
      </w:r>
      <w:r>
        <w:rPr>
          <w:color w:val="333333"/>
          <w:spacing w:val="-5"/>
        </w:rPr>
        <w:t xml:space="preserve"> </w:t>
      </w:r>
      <w:r>
        <w:rPr>
          <w:color w:val="333333"/>
        </w:rPr>
        <w:t>нормы</w:t>
      </w:r>
      <w:r>
        <w:rPr>
          <w:color w:val="333333"/>
          <w:spacing w:val="-4"/>
        </w:rPr>
        <w:t xml:space="preserve"> </w:t>
      </w:r>
      <w:r>
        <w:rPr>
          <w:color w:val="333333"/>
        </w:rPr>
        <w:t>в</w:t>
      </w:r>
      <w:r>
        <w:rPr>
          <w:color w:val="333333"/>
          <w:spacing w:val="-8"/>
        </w:rPr>
        <w:t xml:space="preserve"> </w:t>
      </w:r>
      <w:r>
        <w:rPr>
          <w:color w:val="333333"/>
        </w:rPr>
        <w:t>ситуациях</w:t>
      </w:r>
      <w:r>
        <w:rPr>
          <w:color w:val="333333"/>
          <w:spacing w:val="-6"/>
        </w:rPr>
        <w:t xml:space="preserve"> </w:t>
      </w:r>
      <w:r>
        <w:rPr>
          <w:color w:val="333333"/>
        </w:rPr>
        <w:t>нравственного</w:t>
      </w:r>
      <w:r>
        <w:rPr>
          <w:color w:val="333333"/>
          <w:spacing w:val="-1"/>
        </w:rPr>
        <w:t xml:space="preserve"> </w:t>
      </w:r>
      <w:r>
        <w:rPr>
          <w:color w:val="333333"/>
          <w:spacing w:val="-2"/>
        </w:rPr>
        <w:t>выбора;</w:t>
      </w:r>
    </w:p>
    <w:p w:rsidR="00ED6F15" w:rsidRDefault="00D45F34">
      <w:pPr>
        <w:pStyle w:val="a3"/>
        <w:spacing w:before="26" w:line="264" w:lineRule="auto"/>
        <w:ind w:right="405" w:firstLine="600"/>
      </w:pPr>
      <w:r>
        <w:rPr>
          <w:color w:val="333333"/>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D6F15" w:rsidRDefault="00D45F34">
      <w:pPr>
        <w:pStyle w:val="a3"/>
        <w:spacing w:line="266" w:lineRule="auto"/>
        <w:ind w:right="405" w:firstLine="600"/>
      </w:pPr>
      <w:r>
        <w:rPr>
          <w:color w:val="333333"/>
        </w:rPr>
        <w:t>активное</w:t>
      </w:r>
      <w:r>
        <w:rPr>
          <w:color w:val="333333"/>
          <w:spacing w:val="-4"/>
        </w:rPr>
        <w:t xml:space="preserve"> </w:t>
      </w:r>
      <w:r>
        <w:rPr>
          <w:color w:val="333333"/>
        </w:rPr>
        <w:t>неприятие</w:t>
      </w:r>
      <w:r>
        <w:rPr>
          <w:color w:val="333333"/>
          <w:spacing w:val="-4"/>
        </w:rPr>
        <w:t xml:space="preserve"> </w:t>
      </w:r>
      <w:r>
        <w:rPr>
          <w:color w:val="333333"/>
        </w:rPr>
        <w:t>асоциальных</w:t>
      </w:r>
      <w:r>
        <w:rPr>
          <w:color w:val="333333"/>
          <w:spacing w:val="-8"/>
        </w:rPr>
        <w:t xml:space="preserve"> </w:t>
      </w:r>
      <w:r>
        <w:rPr>
          <w:color w:val="333333"/>
        </w:rPr>
        <w:t>поступков,</w:t>
      </w:r>
      <w:r>
        <w:rPr>
          <w:color w:val="333333"/>
          <w:spacing w:val="-1"/>
        </w:rPr>
        <w:t xml:space="preserve"> </w:t>
      </w:r>
      <w:r>
        <w:rPr>
          <w:color w:val="333333"/>
        </w:rPr>
        <w:t>свобода</w:t>
      </w:r>
      <w:r>
        <w:rPr>
          <w:color w:val="333333"/>
          <w:spacing w:val="-4"/>
        </w:rPr>
        <w:t xml:space="preserve"> </w:t>
      </w:r>
      <w:r>
        <w:rPr>
          <w:color w:val="333333"/>
        </w:rPr>
        <w:t>и</w:t>
      </w:r>
      <w:r>
        <w:rPr>
          <w:color w:val="333333"/>
          <w:spacing w:val="-2"/>
        </w:rPr>
        <w:t xml:space="preserve"> </w:t>
      </w:r>
      <w:r>
        <w:rPr>
          <w:color w:val="333333"/>
        </w:rPr>
        <w:t>ответственность</w:t>
      </w:r>
      <w:r>
        <w:rPr>
          <w:color w:val="333333"/>
          <w:spacing w:val="-2"/>
        </w:rPr>
        <w:t xml:space="preserve"> </w:t>
      </w:r>
      <w:r>
        <w:rPr>
          <w:color w:val="333333"/>
        </w:rPr>
        <w:t>личности</w:t>
      </w:r>
      <w:r>
        <w:rPr>
          <w:color w:val="333333"/>
          <w:spacing w:val="-6"/>
        </w:rPr>
        <w:t xml:space="preserve"> </w:t>
      </w:r>
      <w:r>
        <w:rPr>
          <w:color w:val="333333"/>
        </w:rPr>
        <w:t>в</w:t>
      </w:r>
      <w:r>
        <w:rPr>
          <w:color w:val="333333"/>
          <w:spacing w:val="-2"/>
        </w:rPr>
        <w:t xml:space="preserve"> </w:t>
      </w:r>
      <w:r>
        <w:rPr>
          <w:color w:val="333333"/>
        </w:rPr>
        <w:t>условиях индивидуального и общественного пространства;</w:t>
      </w:r>
    </w:p>
    <w:p w:rsidR="00ED6F15" w:rsidRDefault="00D45F34">
      <w:pPr>
        <w:pStyle w:val="a3"/>
        <w:spacing w:line="264" w:lineRule="auto"/>
        <w:ind w:right="397" w:firstLine="600"/>
      </w:pPr>
      <w:r>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D6F15" w:rsidRDefault="00D45F34">
      <w:pPr>
        <w:pStyle w:val="a3"/>
        <w:spacing w:line="264" w:lineRule="auto"/>
        <w:ind w:right="398" w:firstLine="600"/>
      </w:pPr>
      <w:r>
        <w:rPr>
          <w:color w:val="333333"/>
        </w:rPr>
        <w:t>формирование личности безопасного типа, осознанного и ответственного отношения к личной безопасности и безопасности других людей;</w:t>
      </w:r>
    </w:p>
    <w:p w:rsidR="00ED6F15" w:rsidRDefault="00D45F34">
      <w:pPr>
        <w:pStyle w:val="3"/>
        <w:numPr>
          <w:ilvl w:val="0"/>
          <w:numId w:val="60"/>
        </w:numPr>
        <w:tabs>
          <w:tab w:val="left" w:pos="1399"/>
        </w:tabs>
        <w:ind w:left="1399" w:hanging="262"/>
        <w:jc w:val="both"/>
      </w:pPr>
      <w:r>
        <w:rPr>
          <w:color w:val="333333"/>
        </w:rPr>
        <w:t>эстетическое</w:t>
      </w:r>
      <w:r>
        <w:rPr>
          <w:color w:val="333333"/>
          <w:spacing w:val="-6"/>
        </w:rPr>
        <w:t xml:space="preserve"> </w:t>
      </w:r>
      <w:r>
        <w:rPr>
          <w:color w:val="333333"/>
          <w:spacing w:val="-2"/>
        </w:rPr>
        <w:t>воспитание:</w:t>
      </w:r>
    </w:p>
    <w:p w:rsidR="00ED6F15" w:rsidRDefault="00D45F34">
      <w:pPr>
        <w:pStyle w:val="a3"/>
        <w:spacing w:before="21" w:line="266" w:lineRule="auto"/>
        <w:ind w:right="400" w:firstLine="600"/>
      </w:pPr>
      <w:r>
        <w:rPr>
          <w:color w:val="333333"/>
        </w:rPr>
        <w:t>формирование гармоничной личности, развитие способности воспринимать, ценить и создавать прекрасное в повседневной жизни;</w:t>
      </w:r>
    </w:p>
    <w:p w:rsidR="00ED6F15" w:rsidRDefault="00D45F34">
      <w:pPr>
        <w:pStyle w:val="a3"/>
        <w:spacing w:line="264" w:lineRule="auto"/>
        <w:ind w:right="388" w:firstLine="600"/>
      </w:pPr>
      <w:r>
        <w:rPr>
          <w:color w:val="333333"/>
        </w:rPr>
        <w:t>понимание взаимозависимости счастливого юношества и безопасного личного поведения в повседневной жизни;</w:t>
      </w:r>
    </w:p>
    <w:p w:rsidR="00ED6F15" w:rsidRDefault="00D45F34">
      <w:pPr>
        <w:pStyle w:val="3"/>
        <w:numPr>
          <w:ilvl w:val="0"/>
          <w:numId w:val="60"/>
        </w:numPr>
        <w:tabs>
          <w:tab w:val="left" w:pos="1399"/>
        </w:tabs>
        <w:ind w:left="1399" w:hanging="262"/>
        <w:jc w:val="both"/>
      </w:pPr>
      <w:r>
        <w:rPr>
          <w:color w:val="333333"/>
        </w:rPr>
        <w:t>ценности</w:t>
      </w:r>
      <w:r>
        <w:rPr>
          <w:color w:val="333333"/>
          <w:spacing w:val="-4"/>
        </w:rPr>
        <w:t xml:space="preserve"> </w:t>
      </w:r>
      <w:r>
        <w:rPr>
          <w:color w:val="333333"/>
        </w:rPr>
        <w:t>научного</w:t>
      </w:r>
      <w:r>
        <w:rPr>
          <w:color w:val="333333"/>
          <w:spacing w:val="-3"/>
        </w:rPr>
        <w:t xml:space="preserve"> </w:t>
      </w:r>
      <w:r>
        <w:rPr>
          <w:color w:val="333333"/>
          <w:spacing w:val="-2"/>
        </w:rPr>
        <w:t>познания:</w:t>
      </w:r>
    </w:p>
    <w:p w:rsidR="00ED6F15" w:rsidRDefault="00D45F34">
      <w:pPr>
        <w:pStyle w:val="a3"/>
        <w:spacing w:before="22" w:line="264" w:lineRule="auto"/>
        <w:ind w:right="400" w:firstLine="600"/>
      </w:pPr>
      <w:r>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D6F15" w:rsidRDefault="00D45F34">
      <w:pPr>
        <w:pStyle w:val="a3"/>
        <w:spacing w:before="1" w:line="266" w:lineRule="auto"/>
        <w:ind w:right="396" w:firstLine="600"/>
      </w:pPr>
      <w:r>
        <w:rPr>
          <w:color w:val="333333"/>
        </w:rPr>
        <w:t>овладение основными навыками исследовательской деятельности, установка на осмысление опыта,</w:t>
      </w:r>
      <w:r>
        <w:rPr>
          <w:color w:val="333333"/>
          <w:spacing w:val="-8"/>
        </w:rPr>
        <w:t xml:space="preserve"> </w:t>
      </w:r>
      <w:r>
        <w:rPr>
          <w:color w:val="333333"/>
        </w:rPr>
        <w:t>наблюдений,</w:t>
      </w:r>
      <w:r>
        <w:rPr>
          <w:color w:val="333333"/>
          <w:spacing w:val="-3"/>
        </w:rPr>
        <w:t xml:space="preserve"> </w:t>
      </w:r>
      <w:r>
        <w:rPr>
          <w:color w:val="333333"/>
        </w:rPr>
        <w:t>поступков</w:t>
      </w:r>
      <w:r>
        <w:rPr>
          <w:color w:val="333333"/>
          <w:spacing w:val="-4"/>
        </w:rPr>
        <w:t xml:space="preserve"> </w:t>
      </w:r>
      <w:r>
        <w:rPr>
          <w:color w:val="333333"/>
        </w:rPr>
        <w:t>и</w:t>
      </w:r>
      <w:r>
        <w:rPr>
          <w:color w:val="333333"/>
          <w:spacing w:val="-4"/>
        </w:rPr>
        <w:t xml:space="preserve"> </w:t>
      </w:r>
      <w:r>
        <w:rPr>
          <w:color w:val="333333"/>
        </w:rPr>
        <w:t>стремление</w:t>
      </w:r>
      <w:r>
        <w:rPr>
          <w:color w:val="333333"/>
          <w:spacing w:val="-6"/>
        </w:rPr>
        <w:t xml:space="preserve"> </w:t>
      </w:r>
      <w:r>
        <w:rPr>
          <w:color w:val="333333"/>
        </w:rPr>
        <w:t>совершенствовать</w:t>
      </w:r>
      <w:r>
        <w:rPr>
          <w:color w:val="333333"/>
          <w:spacing w:val="-4"/>
        </w:rPr>
        <w:t xml:space="preserve"> </w:t>
      </w:r>
      <w:r>
        <w:rPr>
          <w:color w:val="333333"/>
        </w:rPr>
        <w:t>пути</w:t>
      </w:r>
      <w:r>
        <w:rPr>
          <w:color w:val="333333"/>
          <w:spacing w:val="-4"/>
        </w:rPr>
        <w:t xml:space="preserve"> </w:t>
      </w:r>
      <w:r>
        <w:rPr>
          <w:color w:val="333333"/>
        </w:rPr>
        <w:t>достижения</w:t>
      </w:r>
      <w:r>
        <w:rPr>
          <w:color w:val="333333"/>
          <w:spacing w:val="-5"/>
        </w:rPr>
        <w:t xml:space="preserve"> </w:t>
      </w:r>
      <w:r>
        <w:rPr>
          <w:color w:val="333333"/>
        </w:rPr>
        <w:t>индивидуального и коллективного благополучия;</w:t>
      </w:r>
    </w:p>
    <w:p w:rsidR="00ED6F15" w:rsidRDefault="00D45F34">
      <w:pPr>
        <w:pStyle w:val="a3"/>
        <w:spacing w:line="264" w:lineRule="auto"/>
        <w:ind w:right="391" w:firstLine="600"/>
      </w:pPr>
      <w:r>
        <w:rPr>
          <w:color w:val="33333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D6F15" w:rsidRDefault="00D45F34">
      <w:pPr>
        <w:pStyle w:val="a3"/>
        <w:spacing w:line="264" w:lineRule="auto"/>
        <w:ind w:right="402" w:firstLine="600"/>
      </w:pPr>
      <w:r>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ED6F15" w:rsidRDefault="00D45F34">
      <w:pPr>
        <w:pStyle w:val="3"/>
        <w:numPr>
          <w:ilvl w:val="0"/>
          <w:numId w:val="60"/>
        </w:numPr>
        <w:tabs>
          <w:tab w:val="left" w:pos="1519"/>
        </w:tabs>
        <w:spacing w:line="264" w:lineRule="auto"/>
        <w:ind w:left="537" w:right="398" w:firstLine="600"/>
        <w:jc w:val="both"/>
      </w:pPr>
      <w:r>
        <w:rPr>
          <w:color w:val="333333"/>
        </w:rPr>
        <w:t xml:space="preserve">физическое воспитание, формирование культуры здоровья и эмоционального </w:t>
      </w:r>
      <w:r>
        <w:rPr>
          <w:color w:val="333333"/>
          <w:spacing w:val="-2"/>
        </w:rPr>
        <w:t>благополучия:</w:t>
      </w:r>
    </w:p>
    <w:p w:rsidR="00ED6F15" w:rsidRDefault="00D45F34">
      <w:pPr>
        <w:pStyle w:val="a3"/>
        <w:spacing w:line="269" w:lineRule="exact"/>
        <w:ind w:left="1137" w:firstLine="0"/>
      </w:pPr>
      <w:r>
        <w:rPr>
          <w:color w:val="333333"/>
        </w:rPr>
        <w:t>понимание</w:t>
      </w:r>
      <w:r>
        <w:rPr>
          <w:color w:val="333333"/>
          <w:spacing w:val="55"/>
          <w:w w:val="150"/>
        </w:rPr>
        <w:t xml:space="preserve"> </w:t>
      </w:r>
      <w:r>
        <w:rPr>
          <w:color w:val="333333"/>
        </w:rPr>
        <w:t>личностного</w:t>
      </w:r>
      <w:r>
        <w:rPr>
          <w:color w:val="333333"/>
          <w:spacing w:val="65"/>
          <w:w w:val="150"/>
        </w:rPr>
        <w:t xml:space="preserve"> </w:t>
      </w:r>
      <w:r>
        <w:rPr>
          <w:color w:val="333333"/>
        </w:rPr>
        <w:t>смысла</w:t>
      </w:r>
      <w:r>
        <w:rPr>
          <w:color w:val="333333"/>
          <w:spacing w:val="56"/>
          <w:w w:val="150"/>
        </w:rPr>
        <w:t xml:space="preserve"> </w:t>
      </w:r>
      <w:r>
        <w:rPr>
          <w:color w:val="333333"/>
        </w:rPr>
        <w:t>изучения</w:t>
      </w:r>
      <w:r>
        <w:rPr>
          <w:color w:val="333333"/>
          <w:spacing w:val="62"/>
          <w:w w:val="150"/>
        </w:rPr>
        <w:t xml:space="preserve"> </w:t>
      </w:r>
      <w:r>
        <w:rPr>
          <w:color w:val="333333"/>
        </w:rPr>
        <w:t>учебного</w:t>
      </w:r>
      <w:r>
        <w:rPr>
          <w:color w:val="333333"/>
          <w:spacing w:val="61"/>
          <w:w w:val="150"/>
        </w:rPr>
        <w:t xml:space="preserve"> </w:t>
      </w:r>
      <w:r>
        <w:rPr>
          <w:color w:val="333333"/>
        </w:rPr>
        <w:t>предмета</w:t>
      </w:r>
      <w:r>
        <w:rPr>
          <w:color w:val="333333"/>
          <w:spacing w:val="60"/>
          <w:w w:val="150"/>
        </w:rPr>
        <w:t xml:space="preserve"> </w:t>
      </w:r>
      <w:r>
        <w:rPr>
          <w:color w:val="333333"/>
        </w:rPr>
        <w:t>ОБЗР,</w:t>
      </w:r>
      <w:r>
        <w:rPr>
          <w:color w:val="333333"/>
          <w:spacing w:val="64"/>
          <w:w w:val="150"/>
        </w:rPr>
        <w:t xml:space="preserve"> </w:t>
      </w:r>
      <w:r>
        <w:rPr>
          <w:color w:val="333333"/>
        </w:rPr>
        <w:t>его</w:t>
      </w:r>
      <w:r>
        <w:rPr>
          <w:color w:val="333333"/>
          <w:spacing w:val="65"/>
          <w:w w:val="150"/>
        </w:rPr>
        <w:t xml:space="preserve"> </w:t>
      </w:r>
      <w:r>
        <w:rPr>
          <w:color w:val="333333"/>
        </w:rPr>
        <w:t>значения</w:t>
      </w:r>
      <w:r>
        <w:rPr>
          <w:color w:val="333333"/>
          <w:spacing w:val="62"/>
          <w:w w:val="150"/>
        </w:rPr>
        <w:t xml:space="preserve"> </w:t>
      </w:r>
      <w:r>
        <w:rPr>
          <w:color w:val="333333"/>
          <w:spacing w:val="-5"/>
        </w:rPr>
        <w:t>для</w:t>
      </w:r>
    </w:p>
    <w:p w:rsidR="00ED6F15" w:rsidRDefault="00D45F34">
      <w:pPr>
        <w:pStyle w:val="a3"/>
        <w:spacing w:before="71" w:line="264" w:lineRule="auto"/>
        <w:ind w:left="1137" w:right="2111" w:hanging="601"/>
      </w:pPr>
      <w:r>
        <w:rPr>
          <w:color w:val="333333"/>
        </w:rPr>
        <w:t>безопасной</w:t>
      </w:r>
      <w:r>
        <w:rPr>
          <w:color w:val="333333"/>
          <w:spacing w:val="-6"/>
        </w:rPr>
        <w:t xml:space="preserve"> </w:t>
      </w:r>
      <w:r>
        <w:rPr>
          <w:color w:val="333333"/>
        </w:rPr>
        <w:t>и</w:t>
      </w:r>
      <w:r>
        <w:rPr>
          <w:color w:val="333333"/>
          <w:spacing w:val="-1"/>
        </w:rPr>
        <w:t xml:space="preserve"> </w:t>
      </w:r>
      <w:r>
        <w:rPr>
          <w:color w:val="333333"/>
        </w:rPr>
        <w:t>продуктивной</w:t>
      </w:r>
      <w:r>
        <w:rPr>
          <w:color w:val="333333"/>
          <w:spacing w:val="-6"/>
        </w:rPr>
        <w:t xml:space="preserve"> </w:t>
      </w:r>
      <w:r>
        <w:rPr>
          <w:color w:val="333333"/>
        </w:rPr>
        <w:t>жизнедеятельности</w:t>
      </w:r>
      <w:r>
        <w:rPr>
          <w:color w:val="333333"/>
          <w:spacing w:val="-6"/>
        </w:rPr>
        <w:t xml:space="preserve"> </w:t>
      </w:r>
      <w:r>
        <w:rPr>
          <w:color w:val="333333"/>
        </w:rPr>
        <w:t>человека,</w:t>
      </w:r>
      <w:r>
        <w:rPr>
          <w:color w:val="333333"/>
          <w:spacing w:val="-5"/>
        </w:rPr>
        <w:t xml:space="preserve"> </w:t>
      </w:r>
      <w:r>
        <w:rPr>
          <w:color w:val="333333"/>
        </w:rPr>
        <w:t>общества</w:t>
      </w:r>
      <w:r>
        <w:rPr>
          <w:color w:val="333333"/>
          <w:spacing w:val="-8"/>
        </w:rPr>
        <w:t xml:space="preserve"> </w:t>
      </w:r>
      <w:r>
        <w:rPr>
          <w:color w:val="333333"/>
        </w:rPr>
        <w:t>и</w:t>
      </w:r>
      <w:r>
        <w:rPr>
          <w:color w:val="333333"/>
          <w:spacing w:val="-6"/>
        </w:rPr>
        <w:t xml:space="preserve"> </w:t>
      </w:r>
      <w:r>
        <w:rPr>
          <w:color w:val="333333"/>
        </w:rPr>
        <w:t>государства; осознание ценности жизни;</w:t>
      </w:r>
    </w:p>
    <w:p w:rsidR="00ED6F15" w:rsidRDefault="00D45F34">
      <w:pPr>
        <w:pStyle w:val="a3"/>
        <w:spacing w:line="266" w:lineRule="auto"/>
        <w:ind w:right="401" w:firstLine="600"/>
      </w:pPr>
      <w:r>
        <w:rPr>
          <w:color w:val="333333"/>
        </w:rPr>
        <w:t>ответственное отношение к своему здоровью и установка на здоровый образ жизни</w:t>
      </w:r>
      <w:r>
        <w:rPr>
          <w:color w:val="333333"/>
          <w:spacing w:val="40"/>
        </w:rPr>
        <w:t xml:space="preserve"> </w:t>
      </w:r>
      <w:r>
        <w:rPr>
          <w:color w:val="333333"/>
        </w:rPr>
        <w:t>(здоровое питание, соблюдение гигиенических правил, сбалансированный режим занятий и отдыха, регулярная физическая активность);</w:t>
      </w:r>
    </w:p>
    <w:p w:rsidR="00ED6F15" w:rsidRDefault="00D45F34">
      <w:pPr>
        <w:pStyle w:val="a3"/>
        <w:spacing w:line="264" w:lineRule="auto"/>
        <w:ind w:right="402" w:firstLine="600"/>
      </w:pPr>
      <w:r>
        <w:rPr>
          <w:color w:val="333333"/>
        </w:rPr>
        <w:t>осознание последствий и неприятие</w:t>
      </w:r>
      <w:r>
        <w:rPr>
          <w:color w:val="333333"/>
          <w:spacing w:val="-3"/>
        </w:rPr>
        <w:t xml:space="preserve"> </w:t>
      </w:r>
      <w:r>
        <w:rPr>
          <w:color w:val="333333"/>
        </w:rPr>
        <w:t>вредных привычек (употребление алкоголя, наркотиков, курение) и иных форм вреда для физического и психического здоровья;</w:t>
      </w:r>
    </w:p>
    <w:p w:rsidR="00ED6F15" w:rsidRDefault="00D45F34">
      <w:pPr>
        <w:pStyle w:val="a3"/>
        <w:spacing w:line="266" w:lineRule="auto"/>
        <w:ind w:right="386" w:firstLine="600"/>
      </w:pPr>
      <w:r>
        <w:rPr>
          <w:color w:val="333333"/>
        </w:rPr>
        <w:t xml:space="preserve">соблюдение правил безопасности, в том числе навыков безопасного поведения в Интернет– </w:t>
      </w:r>
      <w:r>
        <w:rPr>
          <w:color w:val="333333"/>
          <w:spacing w:val="-2"/>
        </w:rPr>
        <w:t>среде;</w:t>
      </w:r>
    </w:p>
    <w:p w:rsidR="00ED6F15" w:rsidRDefault="00D45F34">
      <w:pPr>
        <w:pStyle w:val="a3"/>
        <w:spacing w:line="264" w:lineRule="auto"/>
        <w:ind w:right="396" w:firstLine="600"/>
      </w:pPr>
      <w:r>
        <w:rPr>
          <w:color w:val="333333"/>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D6F15" w:rsidRDefault="00D45F34">
      <w:pPr>
        <w:pStyle w:val="a3"/>
        <w:ind w:left="1137" w:firstLine="0"/>
      </w:pPr>
      <w:r>
        <w:rPr>
          <w:color w:val="333333"/>
        </w:rPr>
        <w:t>умение</w:t>
      </w:r>
      <w:r>
        <w:rPr>
          <w:color w:val="333333"/>
          <w:spacing w:val="-4"/>
        </w:rPr>
        <w:t xml:space="preserve"> </w:t>
      </w:r>
      <w:r>
        <w:rPr>
          <w:color w:val="333333"/>
        </w:rPr>
        <w:t>принимать</w:t>
      </w:r>
      <w:r>
        <w:rPr>
          <w:color w:val="333333"/>
          <w:spacing w:val="-2"/>
        </w:rPr>
        <w:t xml:space="preserve"> </w:t>
      </w:r>
      <w:r>
        <w:rPr>
          <w:color w:val="333333"/>
        </w:rPr>
        <w:t>себя</w:t>
      </w:r>
      <w:r>
        <w:rPr>
          <w:color w:val="333333"/>
          <w:spacing w:val="-2"/>
        </w:rPr>
        <w:t xml:space="preserve"> </w:t>
      </w:r>
      <w:r>
        <w:rPr>
          <w:color w:val="333333"/>
        </w:rPr>
        <w:t>и</w:t>
      </w:r>
      <w:r>
        <w:rPr>
          <w:color w:val="333333"/>
          <w:spacing w:val="-1"/>
        </w:rPr>
        <w:t xml:space="preserve"> </w:t>
      </w:r>
      <w:r>
        <w:rPr>
          <w:color w:val="333333"/>
        </w:rPr>
        <w:t>других</w:t>
      </w:r>
      <w:r>
        <w:rPr>
          <w:color w:val="333333"/>
          <w:spacing w:val="-7"/>
        </w:rPr>
        <w:t xml:space="preserve"> </w:t>
      </w:r>
      <w:r>
        <w:rPr>
          <w:color w:val="333333"/>
        </w:rPr>
        <w:t>людей,</w:t>
      </w:r>
      <w:r>
        <w:rPr>
          <w:color w:val="333333"/>
          <w:spacing w:val="-1"/>
        </w:rPr>
        <w:t xml:space="preserve"> </w:t>
      </w:r>
      <w:r>
        <w:rPr>
          <w:color w:val="333333"/>
        </w:rPr>
        <w:t>не</w:t>
      </w:r>
      <w:r>
        <w:rPr>
          <w:color w:val="333333"/>
          <w:spacing w:val="-7"/>
        </w:rPr>
        <w:t xml:space="preserve"> </w:t>
      </w:r>
      <w:r>
        <w:rPr>
          <w:color w:val="333333"/>
          <w:spacing w:val="-2"/>
        </w:rPr>
        <w:t>осуждая;</w:t>
      </w:r>
    </w:p>
    <w:p w:rsidR="00ED6F15" w:rsidRDefault="00D45F34">
      <w:pPr>
        <w:pStyle w:val="a3"/>
        <w:spacing w:before="14" w:line="264" w:lineRule="auto"/>
        <w:ind w:right="396" w:firstLine="600"/>
      </w:pPr>
      <w:r>
        <w:rPr>
          <w:color w:val="333333"/>
        </w:rPr>
        <w:t xml:space="preserve">умение осознавать эмоциональное состояние своё и других людей, уметь управлять </w:t>
      </w:r>
      <w:r>
        <w:rPr>
          <w:color w:val="333333"/>
        </w:rPr>
        <w:lastRenderedPageBreak/>
        <w:t>собственным эмоциональным состоянием;</w:t>
      </w:r>
    </w:p>
    <w:p w:rsidR="00ED6F15" w:rsidRDefault="00D45F34">
      <w:pPr>
        <w:pStyle w:val="a3"/>
        <w:spacing w:line="266" w:lineRule="auto"/>
        <w:ind w:right="399" w:firstLine="600"/>
      </w:pPr>
      <w:r>
        <w:rPr>
          <w:color w:val="333333"/>
        </w:rPr>
        <w:t>сформированность навыка рефлексии, признание своего права на ошибку и такого же права другого человека;</w:t>
      </w:r>
    </w:p>
    <w:p w:rsidR="00ED6F15" w:rsidRDefault="00D45F34">
      <w:pPr>
        <w:pStyle w:val="3"/>
        <w:numPr>
          <w:ilvl w:val="0"/>
          <w:numId w:val="60"/>
        </w:numPr>
        <w:tabs>
          <w:tab w:val="left" w:pos="1399"/>
        </w:tabs>
        <w:ind w:left="1399" w:hanging="262"/>
        <w:jc w:val="both"/>
      </w:pPr>
      <w:r>
        <w:rPr>
          <w:color w:val="333333"/>
        </w:rPr>
        <w:t>трудовое</w:t>
      </w:r>
      <w:r>
        <w:rPr>
          <w:color w:val="333333"/>
          <w:spacing w:val="-4"/>
        </w:rPr>
        <w:t xml:space="preserve"> </w:t>
      </w:r>
      <w:r>
        <w:rPr>
          <w:color w:val="333333"/>
          <w:spacing w:val="-2"/>
        </w:rPr>
        <w:t>воспитание:</w:t>
      </w:r>
    </w:p>
    <w:p w:rsidR="00ED6F15" w:rsidRDefault="00D45F34">
      <w:pPr>
        <w:pStyle w:val="a3"/>
        <w:spacing w:before="22" w:line="266" w:lineRule="auto"/>
        <w:ind w:right="397" w:firstLine="600"/>
      </w:pPr>
      <w:r>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6F15" w:rsidRDefault="00D45F34">
      <w:pPr>
        <w:pStyle w:val="a3"/>
        <w:spacing w:line="264" w:lineRule="auto"/>
        <w:ind w:right="390" w:firstLine="600"/>
      </w:pPr>
      <w:r>
        <w:rPr>
          <w:color w:val="333333"/>
        </w:rPr>
        <w:t>интерес к практическому изучению профессий и труда различного рода, в том числе на основе применения изучаемого предметного знания;</w:t>
      </w:r>
    </w:p>
    <w:p w:rsidR="00ED6F15" w:rsidRDefault="00D45F34">
      <w:pPr>
        <w:pStyle w:val="a3"/>
        <w:spacing w:line="266" w:lineRule="auto"/>
        <w:ind w:right="401" w:firstLine="600"/>
      </w:pPr>
      <w:r>
        <w:rPr>
          <w:color w:val="333333"/>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D6F15" w:rsidRDefault="00D45F34">
      <w:pPr>
        <w:pStyle w:val="a3"/>
        <w:spacing w:line="264" w:lineRule="auto"/>
        <w:ind w:left="1137" w:right="4226" w:firstLine="0"/>
      </w:pPr>
      <w:r>
        <w:rPr>
          <w:color w:val="333333"/>
        </w:rPr>
        <w:t>готовность адаптироваться в профессиональной среде; уважение</w:t>
      </w:r>
      <w:r>
        <w:rPr>
          <w:color w:val="333333"/>
          <w:spacing w:val="-4"/>
        </w:rPr>
        <w:t xml:space="preserve"> </w:t>
      </w:r>
      <w:r>
        <w:rPr>
          <w:color w:val="333333"/>
        </w:rPr>
        <w:t>к</w:t>
      </w:r>
      <w:r>
        <w:rPr>
          <w:color w:val="333333"/>
          <w:spacing w:val="-2"/>
        </w:rPr>
        <w:t xml:space="preserve"> </w:t>
      </w:r>
      <w:r>
        <w:rPr>
          <w:color w:val="333333"/>
        </w:rPr>
        <w:t>труду</w:t>
      </w:r>
      <w:r>
        <w:rPr>
          <w:color w:val="333333"/>
          <w:spacing w:val="-10"/>
        </w:rPr>
        <w:t xml:space="preserve"> </w:t>
      </w:r>
      <w:r>
        <w:rPr>
          <w:color w:val="333333"/>
        </w:rPr>
        <w:t>и</w:t>
      </w:r>
      <w:r>
        <w:rPr>
          <w:color w:val="333333"/>
          <w:spacing w:val="1"/>
        </w:rPr>
        <w:t xml:space="preserve"> </w:t>
      </w:r>
      <w:r>
        <w:rPr>
          <w:color w:val="333333"/>
        </w:rPr>
        <w:t>результатам</w:t>
      </w:r>
      <w:r>
        <w:rPr>
          <w:color w:val="333333"/>
          <w:spacing w:val="1"/>
        </w:rPr>
        <w:t xml:space="preserve"> </w:t>
      </w:r>
      <w:r>
        <w:rPr>
          <w:color w:val="333333"/>
        </w:rPr>
        <w:t>трудовой</w:t>
      </w:r>
      <w:r>
        <w:rPr>
          <w:color w:val="333333"/>
          <w:spacing w:val="1"/>
        </w:rPr>
        <w:t xml:space="preserve"> </w:t>
      </w:r>
      <w:r>
        <w:rPr>
          <w:color w:val="333333"/>
          <w:spacing w:val="-2"/>
        </w:rPr>
        <w:t>деятельности;</w:t>
      </w:r>
    </w:p>
    <w:p w:rsidR="00ED6F15" w:rsidRDefault="00D45F34">
      <w:pPr>
        <w:pStyle w:val="a3"/>
        <w:spacing w:line="266" w:lineRule="auto"/>
        <w:ind w:right="405" w:firstLine="600"/>
      </w:pPr>
      <w:r>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D6F15" w:rsidRDefault="00D45F34">
      <w:pPr>
        <w:pStyle w:val="a3"/>
        <w:spacing w:line="264" w:lineRule="auto"/>
        <w:ind w:right="394" w:firstLine="600"/>
      </w:pPr>
      <w:r>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D6F15" w:rsidRDefault="00D45F34">
      <w:pPr>
        <w:pStyle w:val="a3"/>
        <w:spacing w:line="264" w:lineRule="auto"/>
        <w:ind w:right="398" w:firstLine="600"/>
      </w:pPr>
      <w:r>
        <w:rPr>
          <w:color w:val="33333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D6F15" w:rsidRDefault="00D45F34">
      <w:pPr>
        <w:pStyle w:val="a3"/>
        <w:spacing w:line="264" w:lineRule="auto"/>
        <w:ind w:right="393" w:firstLine="600"/>
      </w:pPr>
      <w:r>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D6F15" w:rsidRDefault="00D45F34">
      <w:pPr>
        <w:pStyle w:val="3"/>
        <w:numPr>
          <w:ilvl w:val="0"/>
          <w:numId w:val="60"/>
        </w:numPr>
        <w:tabs>
          <w:tab w:val="left" w:pos="1399"/>
        </w:tabs>
        <w:ind w:left="1399" w:hanging="262"/>
        <w:jc w:val="both"/>
      </w:pPr>
      <w:r>
        <w:rPr>
          <w:color w:val="333333"/>
        </w:rPr>
        <w:t>экологическое</w:t>
      </w:r>
      <w:r>
        <w:rPr>
          <w:color w:val="333333"/>
          <w:spacing w:val="-6"/>
        </w:rPr>
        <w:t xml:space="preserve"> </w:t>
      </w:r>
      <w:r>
        <w:rPr>
          <w:color w:val="333333"/>
          <w:spacing w:val="-2"/>
        </w:rPr>
        <w:t>воспитание:</w:t>
      </w:r>
    </w:p>
    <w:p w:rsidR="00ED6F15" w:rsidRDefault="00D45F34">
      <w:pPr>
        <w:pStyle w:val="a3"/>
        <w:spacing w:before="8" w:line="266" w:lineRule="auto"/>
        <w:ind w:right="404" w:firstLine="600"/>
      </w:pPr>
      <w:r>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D6F15" w:rsidRDefault="00D45F34">
      <w:pPr>
        <w:pStyle w:val="a3"/>
        <w:spacing w:line="264" w:lineRule="auto"/>
        <w:ind w:right="389" w:firstLine="600"/>
      </w:pPr>
      <w:r>
        <w:rPr>
          <w:color w:val="333333"/>
        </w:rPr>
        <w:t>повышение уровня экологической культуры, осознание глобального характера</w:t>
      </w:r>
      <w:r>
        <w:rPr>
          <w:color w:val="333333"/>
          <w:spacing w:val="40"/>
        </w:rPr>
        <w:t xml:space="preserve"> </w:t>
      </w:r>
      <w:r>
        <w:rPr>
          <w:color w:val="333333"/>
        </w:rPr>
        <w:t>экологических проблем и путей их решения; активное неприятие действий, приносящих вред окружающей среде;</w:t>
      </w:r>
    </w:p>
    <w:p w:rsidR="00ED6F15" w:rsidRDefault="00D45F34">
      <w:pPr>
        <w:pStyle w:val="a3"/>
        <w:spacing w:line="264" w:lineRule="auto"/>
        <w:ind w:right="401" w:firstLine="600"/>
      </w:pPr>
      <w:r>
        <w:rPr>
          <w:color w:val="333333"/>
        </w:rPr>
        <w:t>осознание своей роли как гражданина и потребителя в условиях взаимосвязи природной, технологической и социальной сред</w:t>
      </w:r>
      <w:r w:rsidR="00C33D13">
        <w:rPr>
          <w:color w:val="333333"/>
        </w:rPr>
        <w:t>е</w:t>
      </w:r>
      <w:r>
        <w:rPr>
          <w:color w:val="333333"/>
        </w:rPr>
        <w:t>;</w:t>
      </w:r>
    </w:p>
    <w:p w:rsidR="00ED6F15" w:rsidRDefault="00D45F34">
      <w:pPr>
        <w:pStyle w:val="a3"/>
        <w:spacing w:before="71"/>
        <w:ind w:left="1137" w:firstLine="0"/>
      </w:pPr>
      <w:r>
        <w:rPr>
          <w:color w:val="333333"/>
        </w:rPr>
        <w:t>готовность</w:t>
      </w:r>
      <w:r>
        <w:rPr>
          <w:color w:val="333333"/>
          <w:spacing w:val="-8"/>
        </w:rPr>
        <w:t xml:space="preserve"> </w:t>
      </w:r>
      <w:r>
        <w:rPr>
          <w:color w:val="333333"/>
        </w:rPr>
        <w:t>к</w:t>
      </w:r>
      <w:r>
        <w:rPr>
          <w:color w:val="333333"/>
          <w:spacing w:val="-5"/>
        </w:rPr>
        <w:t xml:space="preserve"> </w:t>
      </w:r>
      <w:r>
        <w:rPr>
          <w:color w:val="333333"/>
        </w:rPr>
        <w:t>участию</w:t>
      </w:r>
      <w:r>
        <w:rPr>
          <w:color w:val="333333"/>
          <w:spacing w:val="-4"/>
        </w:rPr>
        <w:t xml:space="preserve"> </w:t>
      </w:r>
      <w:r>
        <w:rPr>
          <w:color w:val="333333"/>
        </w:rPr>
        <w:t>в</w:t>
      </w:r>
      <w:r>
        <w:rPr>
          <w:color w:val="333333"/>
          <w:spacing w:val="-2"/>
        </w:rPr>
        <w:t xml:space="preserve"> </w:t>
      </w:r>
      <w:r>
        <w:rPr>
          <w:color w:val="333333"/>
        </w:rPr>
        <w:t>практической</w:t>
      </w:r>
      <w:r>
        <w:rPr>
          <w:color w:val="333333"/>
          <w:spacing w:val="-2"/>
        </w:rPr>
        <w:t xml:space="preserve"> </w:t>
      </w:r>
      <w:r>
        <w:rPr>
          <w:color w:val="333333"/>
        </w:rPr>
        <w:t>деятельности</w:t>
      </w:r>
      <w:r>
        <w:rPr>
          <w:color w:val="333333"/>
          <w:spacing w:val="-6"/>
        </w:rPr>
        <w:t xml:space="preserve"> </w:t>
      </w:r>
      <w:r>
        <w:rPr>
          <w:color w:val="333333"/>
        </w:rPr>
        <w:t>экологической</w:t>
      </w:r>
      <w:r>
        <w:rPr>
          <w:color w:val="333333"/>
          <w:spacing w:val="-6"/>
        </w:rPr>
        <w:t xml:space="preserve"> </w:t>
      </w:r>
      <w:r>
        <w:rPr>
          <w:color w:val="333333"/>
          <w:spacing w:val="-2"/>
        </w:rPr>
        <w:t>направленности;</w:t>
      </w:r>
    </w:p>
    <w:p w:rsidR="00ED6F15" w:rsidRDefault="00D45F34">
      <w:pPr>
        <w:pStyle w:val="a3"/>
        <w:spacing w:before="27" w:line="264" w:lineRule="auto"/>
        <w:ind w:right="399" w:firstLine="600"/>
      </w:pPr>
      <w:r>
        <w:rPr>
          <w:color w:val="333333"/>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color w:val="333333"/>
          <w:spacing w:val="-2"/>
        </w:rPr>
        <w:t>проживания.</w:t>
      </w:r>
    </w:p>
    <w:p w:rsidR="00ED6F15" w:rsidRDefault="00ED6F15">
      <w:pPr>
        <w:pStyle w:val="a3"/>
        <w:spacing w:before="4"/>
        <w:ind w:left="0" w:firstLine="0"/>
        <w:jc w:val="left"/>
      </w:pPr>
    </w:p>
    <w:p w:rsidR="00ED6F15" w:rsidRDefault="00D45F34">
      <w:pPr>
        <w:spacing w:line="275" w:lineRule="exact"/>
        <w:ind w:left="657"/>
        <w:rPr>
          <w:b/>
          <w:sz w:val="24"/>
        </w:rPr>
      </w:pPr>
      <w:r>
        <w:rPr>
          <w:b/>
          <w:color w:val="333333"/>
          <w:sz w:val="24"/>
        </w:rPr>
        <w:t>МЕТАПРЕДМЕТНЫЕ</w:t>
      </w:r>
      <w:r>
        <w:rPr>
          <w:b/>
          <w:color w:val="333333"/>
          <w:spacing w:val="-9"/>
          <w:sz w:val="24"/>
        </w:rPr>
        <w:t xml:space="preserve"> </w:t>
      </w:r>
      <w:r>
        <w:rPr>
          <w:b/>
          <w:color w:val="333333"/>
          <w:spacing w:val="-2"/>
          <w:sz w:val="24"/>
        </w:rPr>
        <w:t>РЕЗУЛЬТАТЫ</w:t>
      </w:r>
    </w:p>
    <w:p w:rsidR="00ED6F15" w:rsidRDefault="00D45F34">
      <w:pPr>
        <w:pStyle w:val="a3"/>
        <w:spacing w:line="264" w:lineRule="auto"/>
        <w:ind w:right="398" w:firstLine="600"/>
      </w:pPr>
      <w:r>
        <w:rPr>
          <w:color w:val="333333"/>
        </w:rPr>
        <w:t>В результате изучения ОБЗР на уровне основного общего образования у обучающегося</w:t>
      </w:r>
      <w:r>
        <w:rPr>
          <w:color w:val="333333"/>
          <w:spacing w:val="40"/>
        </w:rPr>
        <w:t xml:space="preserve"> </w:t>
      </w:r>
      <w:r>
        <w:rPr>
          <w:color w:val="333333"/>
        </w:rPr>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333333"/>
          <w:spacing w:val="-2"/>
        </w:rPr>
        <w:t>деятельность.</w:t>
      </w:r>
    </w:p>
    <w:p w:rsidR="00ED6F15" w:rsidRDefault="00D45F34">
      <w:pPr>
        <w:pStyle w:val="3"/>
        <w:spacing w:before="4" w:line="264" w:lineRule="auto"/>
        <w:ind w:left="1137" w:right="3813"/>
        <w:jc w:val="left"/>
      </w:pPr>
      <w:r>
        <w:rPr>
          <w:color w:val="333333"/>
        </w:rPr>
        <w:t>Познавательные</w:t>
      </w:r>
      <w:r>
        <w:rPr>
          <w:color w:val="333333"/>
          <w:spacing w:val="-11"/>
        </w:rPr>
        <w:t xml:space="preserve"> </w:t>
      </w:r>
      <w:r>
        <w:rPr>
          <w:color w:val="333333"/>
        </w:rPr>
        <w:t>универсальные</w:t>
      </w:r>
      <w:r>
        <w:rPr>
          <w:color w:val="333333"/>
          <w:spacing w:val="-15"/>
        </w:rPr>
        <w:t xml:space="preserve"> </w:t>
      </w:r>
      <w:r>
        <w:rPr>
          <w:color w:val="333333"/>
        </w:rPr>
        <w:t>учебные</w:t>
      </w:r>
      <w:r>
        <w:rPr>
          <w:color w:val="333333"/>
          <w:spacing w:val="-11"/>
        </w:rPr>
        <w:t xml:space="preserve"> </w:t>
      </w:r>
      <w:r>
        <w:rPr>
          <w:color w:val="333333"/>
        </w:rPr>
        <w:t>действия Базовые логические действия:</w:t>
      </w:r>
    </w:p>
    <w:p w:rsidR="00ED6F15" w:rsidRDefault="00D45F34">
      <w:pPr>
        <w:pStyle w:val="a3"/>
        <w:spacing w:line="269" w:lineRule="exact"/>
        <w:ind w:left="1137" w:firstLine="0"/>
        <w:jc w:val="left"/>
      </w:pPr>
      <w:r>
        <w:rPr>
          <w:color w:val="333333"/>
        </w:rPr>
        <w:t>выявлять</w:t>
      </w:r>
      <w:r>
        <w:rPr>
          <w:color w:val="333333"/>
          <w:spacing w:val="-6"/>
        </w:rPr>
        <w:t xml:space="preserve"> </w:t>
      </w:r>
      <w:r>
        <w:rPr>
          <w:color w:val="333333"/>
        </w:rPr>
        <w:t>и</w:t>
      </w:r>
      <w:r>
        <w:rPr>
          <w:color w:val="333333"/>
          <w:spacing w:val="-7"/>
        </w:rPr>
        <w:t xml:space="preserve"> </w:t>
      </w:r>
      <w:r>
        <w:rPr>
          <w:color w:val="333333"/>
        </w:rPr>
        <w:t>характеризовать</w:t>
      </w:r>
      <w:r>
        <w:rPr>
          <w:color w:val="333333"/>
          <w:spacing w:val="-6"/>
        </w:rPr>
        <w:t xml:space="preserve"> </w:t>
      </w:r>
      <w:r>
        <w:rPr>
          <w:color w:val="333333"/>
        </w:rPr>
        <w:t>существенные</w:t>
      </w:r>
      <w:r>
        <w:rPr>
          <w:color w:val="333333"/>
          <w:spacing w:val="-5"/>
        </w:rPr>
        <w:t xml:space="preserve"> </w:t>
      </w:r>
      <w:r>
        <w:rPr>
          <w:color w:val="333333"/>
        </w:rPr>
        <w:t>признаки</w:t>
      </w:r>
      <w:r>
        <w:rPr>
          <w:color w:val="333333"/>
          <w:spacing w:val="-7"/>
        </w:rPr>
        <w:t xml:space="preserve"> </w:t>
      </w:r>
      <w:r>
        <w:rPr>
          <w:color w:val="333333"/>
        </w:rPr>
        <w:t>объектов</w:t>
      </w:r>
      <w:r>
        <w:rPr>
          <w:color w:val="333333"/>
          <w:spacing w:val="-1"/>
        </w:rPr>
        <w:t xml:space="preserve"> </w:t>
      </w:r>
      <w:r>
        <w:rPr>
          <w:color w:val="333333"/>
          <w:spacing w:val="-2"/>
        </w:rPr>
        <w:t>(явлений);</w:t>
      </w:r>
    </w:p>
    <w:p w:rsidR="00ED6F15" w:rsidRDefault="00D45F34">
      <w:pPr>
        <w:pStyle w:val="a3"/>
        <w:tabs>
          <w:tab w:val="left" w:pos="2825"/>
          <w:tab w:val="left" w:pos="4532"/>
          <w:tab w:val="left" w:pos="5573"/>
          <w:tab w:val="left" w:pos="7419"/>
          <w:tab w:val="left" w:pos="8704"/>
          <w:tab w:val="left" w:pos="9266"/>
          <w:tab w:val="left" w:pos="10627"/>
        </w:tabs>
        <w:spacing w:before="26" w:line="266" w:lineRule="auto"/>
        <w:ind w:right="400" w:firstLine="600"/>
        <w:jc w:val="left"/>
      </w:pPr>
      <w:r>
        <w:rPr>
          <w:color w:val="333333"/>
          <w:spacing w:val="-2"/>
        </w:rPr>
        <w:t>устанавливать</w:t>
      </w:r>
      <w:r>
        <w:rPr>
          <w:color w:val="333333"/>
        </w:rPr>
        <w:tab/>
      </w:r>
      <w:r>
        <w:rPr>
          <w:color w:val="333333"/>
          <w:spacing w:val="-2"/>
        </w:rPr>
        <w:t>существенный</w:t>
      </w:r>
      <w:r>
        <w:rPr>
          <w:color w:val="333333"/>
        </w:rPr>
        <w:tab/>
      </w:r>
      <w:r>
        <w:rPr>
          <w:color w:val="333333"/>
          <w:spacing w:val="-2"/>
        </w:rPr>
        <w:t>признак</w:t>
      </w:r>
      <w:r>
        <w:rPr>
          <w:color w:val="333333"/>
        </w:rPr>
        <w:tab/>
      </w:r>
      <w:r>
        <w:rPr>
          <w:color w:val="333333"/>
          <w:spacing w:val="-2"/>
        </w:rPr>
        <w:t>классификации,</w:t>
      </w:r>
      <w:r>
        <w:rPr>
          <w:color w:val="333333"/>
        </w:rPr>
        <w:tab/>
      </w:r>
      <w:r>
        <w:rPr>
          <w:color w:val="333333"/>
          <w:spacing w:val="-2"/>
        </w:rPr>
        <w:t>основания</w:t>
      </w:r>
      <w:r>
        <w:rPr>
          <w:color w:val="333333"/>
        </w:rPr>
        <w:tab/>
      </w:r>
      <w:r>
        <w:rPr>
          <w:color w:val="333333"/>
          <w:spacing w:val="-4"/>
        </w:rPr>
        <w:t>для</w:t>
      </w:r>
      <w:r>
        <w:rPr>
          <w:color w:val="333333"/>
        </w:rPr>
        <w:tab/>
      </w:r>
      <w:r>
        <w:rPr>
          <w:color w:val="333333"/>
          <w:spacing w:val="-2"/>
        </w:rPr>
        <w:t>обобщения</w:t>
      </w:r>
      <w:r>
        <w:rPr>
          <w:color w:val="333333"/>
        </w:rPr>
        <w:tab/>
      </w:r>
      <w:r>
        <w:rPr>
          <w:color w:val="333333"/>
          <w:spacing w:val="-10"/>
        </w:rPr>
        <w:t xml:space="preserve">и </w:t>
      </w:r>
      <w:r>
        <w:rPr>
          <w:color w:val="333333"/>
        </w:rPr>
        <w:lastRenderedPageBreak/>
        <w:t>сравнения, критерии проводимого анализа;</w:t>
      </w:r>
    </w:p>
    <w:p w:rsidR="00ED6F15" w:rsidRDefault="00D45F34">
      <w:pPr>
        <w:pStyle w:val="a3"/>
        <w:spacing w:line="264" w:lineRule="auto"/>
        <w:ind w:firstLine="600"/>
        <w:jc w:val="left"/>
      </w:pPr>
      <w:r>
        <w:rPr>
          <w:color w:val="333333"/>
        </w:rPr>
        <w:t>с учётом</w:t>
      </w:r>
      <w:r>
        <w:rPr>
          <w:color w:val="333333"/>
          <w:spacing w:val="-2"/>
        </w:rPr>
        <w:t xml:space="preserve"> </w:t>
      </w:r>
      <w:r>
        <w:rPr>
          <w:color w:val="333333"/>
        </w:rPr>
        <w:t>предложенной</w:t>
      </w:r>
      <w:r>
        <w:rPr>
          <w:color w:val="333333"/>
          <w:spacing w:val="-7"/>
        </w:rPr>
        <w:t xml:space="preserve"> </w:t>
      </w:r>
      <w:r>
        <w:rPr>
          <w:color w:val="333333"/>
        </w:rPr>
        <w:t>задачи</w:t>
      </w:r>
      <w:r>
        <w:rPr>
          <w:color w:val="333333"/>
          <w:spacing w:val="-2"/>
        </w:rPr>
        <w:t xml:space="preserve"> </w:t>
      </w:r>
      <w:r>
        <w:rPr>
          <w:color w:val="333333"/>
        </w:rPr>
        <w:t>выявлять</w:t>
      </w:r>
      <w:r>
        <w:rPr>
          <w:color w:val="333333"/>
          <w:spacing w:val="-3"/>
        </w:rPr>
        <w:t xml:space="preserve"> </w:t>
      </w:r>
      <w:r>
        <w:rPr>
          <w:color w:val="333333"/>
        </w:rPr>
        <w:t>закономерности</w:t>
      </w:r>
      <w:r>
        <w:rPr>
          <w:color w:val="333333"/>
          <w:spacing w:val="-2"/>
        </w:rPr>
        <w:t xml:space="preserve"> </w:t>
      </w:r>
      <w:r>
        <w:rPr>
          <w:color w:val="333333"/>
        </w:rPr>
        <w:t>и</w:t>
      </w:r>
      <w:r>
        <w:rPr>
          <w:color w:val="333333"/>
          <w:spacing w:val="-7"/>
        </w:rPr>
        <w:t xml:space="preserve"> </w:t>
      </w:r>
      <w:r>
        <w:rPr>
          <w:color w:val="333333"/>
        </w:rPr>
        <w:t>противоречия</w:t>
      </w:r>
      <w:r>
        <w:rPr>
          <w:color w:val="333333"/>
          <w:spacing w:val="-8"/>
        </w:rPr>
        <w:t xml:space="preserve"> </w:t>
      </w:r>
      <w:r>
        <w:rPr>
          <w:color w:val="333333"/>
        </w:rPr>
        <w:t>в рассматриваемых фактах, данных и наблюдениях;</w:t>
      </w:r>
    </w:p>
    <w:p w:rsidR="00ED6F15" w:rsidRDefault="00D45F34">
      <w:pPr>
        <w:pStyle w:val="a3"/>
        <w:spacing w:line="274" w:lineRule="exact"/>
        <w:ind w:left="1137" w:firstLine="0"/>
        <w:jc w:val="left"/>
      </w:pPr>
      <w:r>
        <w:rPr>
          <w:color w:val="333333"/>
        </w:rPr>
        <w:t>предлагать</w:t>
      </w:r>
      <w:r>
        <w:rPr>
          <w:color w:val="333333"/>
          <w:spacing w:val="-4"/>
        </w:rPr>
        <w:t xml:space="preserve"> </w:t>
      </w:r>
      <w:r>
        <w:rPr>
          <w:color w:val="333333"/>
        </w:rPr>
        <w:t>критерии</w:t>
      </w:r>
      <w:r>
        <w:rPr>
          <w:color w:val="333333"/>
          <w:spacing w:val="-6"/>
        </w:rPr>
        <w:t xml:space="preserve"> </w:t>
      </w:r>
      <w:r>
        <w:rPr>
          <w:color w:val="333333"/>
        </w:rPr>
        <w:t>для</w:t>
      </w:r>
      <w:r>
        <w:rPr>
          <w:color w:val="333333"/>
          <w:spacing w:val="-2"/>
        </w:rPr>
        <w:t xml:space="preserve"> </w:t>
      </w:r>
      <w:r>
        <w:rPr>
          <w:color w:val="333333"/>
        </w:rPr>
        <w:t>выявления</w:t>
      </w:r>
      <w:r>
        <w:rPr>
          <w:color w:val="333333"/>
          <w:spacing w:val="-7"/>
        </w:rPr>
        <w:t xml:space="preserve"> </w:t>
      </w:r>
      <w:r>
        <w:rPr>
          <w:color w:val="333333"/>
        </w:rPr>
        <w:t>закономерностей</w:t>
      </w:r>
      <w:r>
        <w:rPr>
          <w:color w:val="333333"/>
          <w:spacing w:val="-6"/>
        </w:rPr>
        <w:t xml:space="preserve"> </w:t>
      </w:r>
      <w:r>
        <w:rPr>
          <w:color w:val="333333"/>
        </w:rPr>
        <w:t>и</w:t>
      </w:r>
      <w:r>
        <w:rPr>
          <w:color w:val="333333"/>
          <w:spacing w:val="-6"/>
        </w:rPr>
        <w:t xml:space="preserve"> </w:t>
      </w:r>
      <w:r>
        <w:rPr>
          <w:color w:val="333333"/>
          <w:spacing w:val="-2"/>
        </w:rPr>
        <w:t>противоречий;</w:t>
      </w:r>
    </w:p>
    <w:p w:rsidR="00ED6F15" w:rsidRDefault="00D45F34">
      <w:pPr>
        <w:pStyle w:val="a3"/>
        <w:spacing w:before="29" w:line="264" w:lineRule="auto"/>
        <w:ind w:left="1137" w:firstLine="0"/>
        <w:jc w:val="left"/>
      </w:pPr>
      <w:r>
        <w:rPr>
          <w:color w:val="333333"/>
        </w:rPr>
        <w:t>выявлять дефицит информации, данных, необходимых для решения поставленной задачи; выявлять</w:t>
      </w:r>
      <w:r>
        <w:rPr>
          <w:color w:val="333333"/>
          <w:spacing w:val="48"/>
          <w:w w:val="150"/>
        </w:rPr>
        <w:t xml:space="preserve"> </w:t>
      </w:r>
      <w:r>
        <w:rPr>
          <w:color w:val="333333"/>
        </w:rPr>
        <w:t>причинно-следственные</w:t>
      </w:r>
      <w:r>
        <w:rPr>
          <w:color w:val="333333"/>
          <w:spacing w:val="78"/>
        </w:rPr>
        <w:t xml:space="preserve"> </w:t>
      </w:r>
      <w:r>
        <w:rPr>
          <w:color w:val="333333"/>
        </w:rPr>
        <w:t>связи</w:t>
      </w:r>
      <w:r>
        <w:rPr>
          <w:color w:val="333333"/>
          <w:spacing w:val="51"/>
          <w:w w:val="150"/>
        </w:rPr>
        <w:t xml:space="preserve"> </w:t>
      </w:r>
      <w:r>
        <w:rPr>
          <w:color w:val="333333"/>
        </w:rPr>
        <w:t>при</w:t>
      </w:r>
      <w:r>
        <w:rPr>
          <w:color w:val="333333"/>
          <w:spacing w:val="50"/>
          <w:w w:val="150"/>
        </w:rPr>
        <w:t xml:space="preserve"> </w:t>
      </w:r>
      <w:r>
        <w:rPr>
          <w:color w:val="333333"/>
        </w:rPr>
        <w:t>изучении</w:t>
      </w:r>
      <w:r>
        <w:rPr>
          <w:color w:val="333333"/>
          <w:spacing w:val="55"/>
          <w:w w:val="150"/>
        </w:rPr>
        <w:t xml:space="preserve"> </w:t>
      </w:r>
      <w:r>
        <w:rPr>
          <w:color w:val="333333"/>
        </w:rPr>
        <w:t>явлений</w:t>
      </w:r>
      <w:r>
        <w:rPr>
          <w:color w:val="333333"/>
          <w:spacing w:val="51"/>
          <w:w w:val="150"/>
        </w:rPr>
        <w:t xml:space="preserve"> </w:t>
      </w:r>
      <w:r>
        <w:rPr>
          <w:color w:val="333333"/>
        </w:rPr>
        <w:t>и</w:t>
      </w:r>
      <w:r>
        <w:rPr>
          <w:color w:val="333333"/>
          <w:spacing w:val="50"/>
          <w:w w:val="150"/>
        </w:rPr>
        <w:t xml:space="preserve"> </w:t>
      </w:r>
      <w:r>
        <w:rPr>
          <w:color w:val="333333"/>
        </w:rPr>
        <w:t>процессов;</w:t>
      </w:r>
      <w:r>
        <w:rPr>
          <w:color w:val="333333"/>
          <w:spacing w:val="76"/>
        </w:rPr>
        <w:t xml:space="preserve"> </w:t>
      </w:r>
      <w:r>
        <w:rPr>
          <w:color w:val="333333"/>
          <w:spacing w:val="-2"/>
        </w:rPr>
        <w:t>проводить</w:t>
      </w:r>
    </w:p>
    <w:p w:rsidR="00ED6F15" w:rsidRDefault="00D45F34">
      <w:pPr>
        <w:pStyle w:val="a3"/>
        <w:spacing w:line="264" w:lineRule="auto"/>
        <w:ind w:firstLine="0"/>
        <w:jc w:val="left"/>
      </w:pPr>
      <w:r>
        <w:rPr>
          <w:color w:val="333333"/>
        </w:rPr>
        <w:t>выводы</w:t>
      </w:r>
      <w:r>
        <w:rPr>
          <w:color w:val="333333"/>
          <w:spacing w:val="80"/>
        </w:rPr>
        <w:t xml:space="preserve"> </w:t>
      </w:r>
      <w:r>
        <w:rPr>
          <w:color w:val="333333"/>
        </w:rPr>
        <w:t>с</w:t>
      </w:r>
      <w:r>
        <w:rPr>
          <w:color w:val="333333"/>
          <w:spacing w:val="80"/>
        </w:rPr>
        <w:t xml:space="preserve"> </w:t>
      </w:r>
      <w:r>
        <w:rPr>
          <w:color w:val="333333"/>
        </w:rPr>
        <w:t>использованием</w:t>
      </w:r>
      <w:r>
        <w:rPr>
          <w:color w:val="333333"/>
          <w:spacing w:val="80"/>
        </w:rPr>
        <w:t xml:space="preserve"> </w:t>
      </w:r>
      <w:r>
        <w:rPr>
          <w:color w:val="333333"/>
        </w:rPr>
        <w:t>дедуктивных</w:t>
      </w:r>
      <w:r>
        <w:rPr>
          <w:color w:val="333333"/>
          <w:spacing w:val="80"/>
        </w:rPr>
        <w:t xml:space="preserve"> </w:t>
      </w:r>
      <w:r>
        <w:rPr>
          <w:color w:val="333333"/>
        </w:rPr>
        <w:t>и</w:t>
      </w:r>
      <w:r>
        <w:rPr>
          <w:color w:val="333333"/>
          <w:spacing w:val="80"/>
        </w:rPr>
        <w:t xml:space="preserve"> </w:t>
      </w:r>
      <w:r>
        <w:rPr>
          <w:color w:val="333333"/>
        </w:rPr>
        <w:t>индуктивных</w:t>
      </w:r>
      <w:r>
        <w:rPr>
          <w:color w:val="333333"/>
          <w:spacing w:val="80"/>
        </w:rPr>
        <w:t xml:space="preserve"> </w:t>
      </w:r>
      <w:r>
        <w:rPr>
          <w:color w:val="333333"/>
        </w:rPr>
        <w:t>умозаключений,</w:t>
      </w:r>
      <w:r>
        <w:rPr>
          <w:color w:val="333333"/>
          <w:spacing w:val="80"/>
        </w:rPr>
        <w:t xml:space="preserve"> </w:t>
      </w:r>
      <w:r>
        <w:rPr>
          <w:color w:val="333333"/>
        </w:rPr>
        <w:t>умозаключений</w:t>
      </w:r>
      <w:r>
        <w:rPr>
          <w:color w:val="333333"/>
          <w:spacing w:val="80"/>
        </w:rPr>
        <w:t xml:space="preserve"> </w:t>
      </w:r>
      <w:r>
        <w:rPr>
          <w:color w:val="333333"/>
        </w:rPr>
        <w:t>по аналогии, формулировать гипотезы о взаимосвязях;</w:t>
      </w:r>
    </w:p>
    <w:p w:rsidR="00ED6F15" w:rsidRDefault="00D45F34">
      <w:pPr>
        <w:pStyle w:val="a3"/>
        <w:spacing w:before="1" w:line="264" w:lineRule="auto"/>
        <w:ind w:right="406" w:firstLine="600"/>
      </w:pPr>
      <w:r>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6F15" w:rsidRDefault="00D45F34">
      <w:pPr>
        <w:pStyle w:val="3"/>
        <w:spacing w:before="2"/>
        <w:ind w:left="1137"/>
      </w:pPr>
      <w:r>
        <w:rPr>
          <w:color w:val="333333"/>
        </w:rPr>
        <w:t>Базовые</w:t>
      </w:r>
      <w:r>
        <w:rPr>
          <w:color w:val="333333"/>
          <w:spacing w:val="-2"/>
        </w:rPr>
        <w:t xml:space="preserve"> </w:t>
      </w:r>
      <w:r>
        <w:rPr>
          <w:color w:val="333333"/>
        </w:rPr>
        <w:t>исследовательские</w:t>
      </w:r>
      <w:r>
        <w:rPr>
          <w:color w:val="333333"/>
          <w:spacing w:val="-6"/>
        </w:rPr>
        <w:t xml:space="preserve"> </w:t>
      </w:r>
      <w:r>
        <w:rPr>
          <w:color w:val="333333"/>
          <w:spacing w:val="-2"/>
        </w:rPr>
        <w:t>действия:</w:t>
      </w:r>
    </w:p>
    <w:p w:rsidR="00ED6F15" w:rsidRDefault="00D45F34">
      <w:pPr>
        <w:pStyle w:val="a3"/>
        <w:spacing w:before="22" w:line="266" w:lineRule="auto"/>
        <w:ind w:right="401" w:firstLine="600"/>
      </w:pPr>
      <w:r>
        <w:rPr>
          <w:color w:val="33333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D6F15" w:rsidRDefault="00D45F34">
      <w:pPr>
        <w:pStyle w:val="a3"/>
        <w:spacing w:line="264" w:lineRule="auto"/>
        <w:ind w:right="407" w:firstLine="600"/>
      </w:pPr>
      <w:r>
        <w:rPr>
          <w:color w:val="33333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D6F15" w:rsidRDefault="00D45F34">
      <w:pPr>
        <w:pStyle w:val="a3"/>
        <w:spacing w:line="266" w:lineRule="auto"/>
        <w:ind w:right="390" w:firstLine="600"/>
      </w:pPr>
      <w:r>
        <w:rPr>
          <w:color w:val="333333"/>
        </w:rPr>
        <w:t>проводить</w:t>
      </w:r>
      <w:r>
        <w:rPr>
          <w:color w:val="333333"/>
          <w:spacing w:val="-2"/>
        </w:rPr>
        <w:t xml:space="preserve"> </w:t>
      </w:r>
      <w:r>
        <w:rPr>
          <w:color w:val="333333"/>
        </w:rPr>
        <w:t>(принимать</w:t>
      </w:r>
      <w:r>
        <w:rPr>
          <w:color w:val="333333"/>
          <w:spacing w:val="-2"/>
        </w:rPr>
        <w:t xml:space="preserve"> </w:t>
      </w:r>
      <w:r>
        <w:rPr>
          <w:color w:val="333333"/>
        </w:rPr>
        <w:t>участие) небольшое</w:t>
      </w:r>
      <w:r>
        <w:rPr>
          <w:color w:val="333333"/>
          <w:spacing w:val="-4"/>
        </w:rPr>
        <w:t xml:space="preserve"> </w:t>
      </w:r>
      <w:r>
        <w:rPr>
          <w:color w:val="333333"/>
        </w:rPr>
        <w:t>самостоятельное</w:t>
      </w:r>
      <w:r>
        <w:rPr>
          <w:color w:val="333333"/>
          <w:spacing w:val="-4"/>
        </w:rPr>
        <w:t xml:space="preserve"> </w:t>
      </w:r>
      <w:r>
        <w:rPr>
          <w:color w:val="333333"/>
        </w:rPr>
        <w:t>исследование</w:t>
      </w:r>
      <w:r>
        <w:rPr>
          <w:color w:val="333333"/>
          <w:spacing w:val="-4"/>
        </w:rPr>
        <w:t xml:space="preserve"> </w:t>
      </w:r>
      <w:r>
        <w:rPr>
          <w:color w:val="333333"/>
        </w:rPr>
        <w:t>заданного</w:t>
      </w:r>
      <w:r>
        <w:rPr>
          <w:color w:val="333333"/>
          <w:spacing w:val="-3"/>
        </w:rPr>
        <w:t xml:space="preserve"> </w:t>
      </w:r>
      <w:r>
        <w:rPr>
          <w:color w:val="333333"/>
        </w:rPr>
        <w:t>объекта (явления), устанавливать причинно-следственные связи;</w:t>
      </w:r>
    </w:p>
    <w:p w:rsidR="00ED6F15" w:rsidRDefault="00D45F34">
      <w:pPr>
        <w:pStyle w:val="a3"/>
        <w:spacing w:line="264" w:lineRule="auto"/>
        <w:ind w:right="402" w:firstLine="600"/>
      </w:pPr>
      <w:r>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D6F15" w:rsidRDefault="00D45F34">
      <w:pPr>
        <w:pStyle w:val="3"/>
        <w:ind w:left="1137"/>
      </w:pPr>
      <w:r>
        <w:rPr>
          <w:color w:val="333333"/>
        </w:rPr>
        <w:t>Работа</w:t>
      </w:r>
      <w:r>
        <w:rPr>
          <w:color w:val="333333"/>
          <w:spacing w:val="1"/>
        </w:rPr>
        <w:t xml:space="preserve"> </w:t>
      </w:r>
      <w:r>
        <w:rPr>
          <w:color w:val="333333"/>
        </w:rPr>
        <w:t xml:space="preserve">с </w:t>
      </w:r>
      <w:r>
        <w:rPr>
          <w:color w:val="333333"/>
          <w:spacing w:val="-2"/>
        </w:rPr>
        <w:t>информацией:</w:t>
      </w:r>
    </w:p>
    <w:p w:rsidR="00ED6F15" w:rsidRDefault="00D45F34">
      <w:pPr>
        <w:pStyle w:val="a3"/>
        <w:spacing w:before="20" w:line="264" w:lineRule="auto"/>
        <w:ind w:right="401" w:firstLine="600"/>
      </w:pPr>
      <w:r>
        <w:rPr>
          <w:color w:val="333333"/>
        </w:rPr>
        <w:t>применять</w:t>
      </w:r>
      <w:r>
        <w:rPr>
          <w:color w:val="333333"/>
          <w:spacing w:val="-1"/>
        </w:rPr>
        <w:t xml:space="preserve"> </w:t>
      </w:r>
      <w:r>
        <w:rPr>
          <w:color w:val="333333"/>
        </w:rPr>
        <w:t>различные методы, инструменты и запросы при</w:t>
      </w:r>
      <w:r>
        <w:rPr>
          <w:color w:val="333333"/>
          <w:spacing w:val="-1"/>
        </w:rPr>
        <w:t xml:space="preserve"> </w:t>
      </w:r>
      <w:r>
        <w:rPr>
          <w:color w:val="333333"/>
        </w:rPr>
        <w:t>поиске и</w:t>
      </w:r>
      <w:r>
        <w:rPr>
          <w:color w:val="333333"/>
          <w:spacing w:val="-6"/>
        </w:rPr>
        <w:t xml:space="preserve"> </w:t>
      </w:r>
      <w:r>
        <w:rPr>
          <w:color w:val="333333"/>
        </w:rPr>
        <w:t>отборе</w:t>
      </w:r>
      <w:r>
        <w:rPr>
          <w:color w:val="333333"/>
          <w:spacing w:val="-3"/>
        </w:rPr>
        <w:t xml:space="preserve"> </w:t>
      </w:r>
      <w:r>
        <w:rPr>
          <w:color w:val="333333"/>
        </w:rPr>
        <w:t>информации или данных из источников с учётом предложенной учебной задачи и заданных критериев;</w:t>
      </w:r>
    </w:p>
    <w:p w:rsidR="00ED6F15" w:rsidRDefault="00D45F34">
      <w:pPr>
        <w:pStyle w:val="a3"/>
        <w:spacing w:line="264" w:lineRule="auto"/>
        <w:ind w:right="388" w:firstLine="600"/>
      </w:pPr>
      <w:r>
        <w:rPr>
          <w:color w:val="333333"/>
        </w:rPr>
        <w:t>выбирать, анализировать, систематизировать и интерпретировать информацию различных видов и форм представления;</w:t>
      </w:r>
    </w:p>
    <w:p w:rsidR="00ED6F15" w:rsidRDefault="00D45F34">
      <w:pPr>
        <w:pStyle w:val="a3"/>
        <w:spacing w:before="1" w:line="264" w:lineRule="auto"/>
        <w:ind w:right="402" w:firstLine="600"/>
      </w:pPr>
      <w:r>
        <w:rPr>
          <w:color w:val="333333"/>
        </w:rPr>
        <w:t>находить сходные аргументы (подтверждающие или опровергающие одну и ту же идею, версию) в различных информационных источниках;</w:t>
      </w:r>
    </w:p>
    <w:p w:rsidR="00ED6F15" w:rsidRDefault="00D45F34">
      <w:pPr>
        <w:pStyle w:val="a3"/>
        <w:spacing w:line="266" w:lineRule="auto"/>
        <w:ind w:right="402" w:firstLine="600"/>
      </w:pPr>
      <w:r>
        <w:rPr>
          <w:color w:val="333333"/>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color w:val="333333"/>
          <w:spacing w:val="-2"/>
        </w:rPr>
        <w:t>комбинациями;</w:t>
      </w:r>
    </w:p>
    <w:p w:rsidR="00ED6F15" w:rsidRDefault="00D45F34">
      <w:pPr>
        <w:pStyle w:val="a3"/>
        <w:spacing w:line="264" w:lineRule="auto"/>
        <w:ind w:right="405" w:firstLine="600"/>
      </w:pPr>
      <w:r>
        <w:rPr>
          <w:color w:val="333333"/>
        </w:rPr>
        <w:t>оценивать надёжность информации по критериям, предложенным педагогическим работником или сформулированным самостоятельно;</w:t>
      </w:r>
    </w:p>
    <w:p w:rsidR="00ED6F15" w:rsidRDefault="00D45F34">
      <w:pPr>
        <w:pStyle w:val="a3"/>
        <w:spacing w:line="274" w:lineRule="exact"/>
        <w:ind w:left="1137" w:firstLine="0"/>
      </w:pPr>
      <w:r>
        <w:rPr>
          <w:color w:val="333333"/>
        </w:rPr>
        <w:t>эффективно</w:t>
      </w:r>
      <w:r>
        <w:rPr>
          <w:color w:val="333333"/>
          <w:spacing w:val="-7"/>
        </w:rPr>
        <w:t xml:space="preserve"> </w:t>
      </w:r>
      <w:r>
        <w:rPr>
          <w:color w:val="333333"/>
        </w:rPr>
        <w:t>запоминать</w:t>
      </w:r>
      <w:r>
        <w:rPr>
          <w:color w:val="333333"/>
          <w:spacing w:val="-7"/>
        </w:rPr>
        <w:t xml:space="preserve"> </w:t>
      </w:r>
      <w:r>
        <w:rPr>
          <w:color w:val="333333"/>
        </w:rPr>
        <w:t>и</w:t>
      </w:r>
      <w:r>
        <w:rPr>
          <w:color w:val="333333"/>
          <w:spacing w:val="-3"/>
        </w:rPr>
        <w:t xml:space="preserve"> </w:t>
      </w:r>
      <w:r>
        <w:rPr>
          <w:color w:val="333333"/>
        </w:rPr>
        <w:t>систематизировать</w:t>
      </w:r>
      <w:r>
        <w:rPr>
          <w:color w:val="333333"/>
          <w:spacing w:val="-7"/>
        </w:rPr>
        <w:t xml:space="preserve"> </w:t>
      </w:r>
      <w:r>
        <w:rPr>
          <w:color w:val="333333"/>
          <w:spacing w:val="-2"/>
        </w:rPr>
        <w:t>информацию;</w:t>
      </w:r>
    </w:p>
    <w:p w:rsidR="00ED6F15" w:rsidRDefault="00D45F34">
      <w:pPr>
        <w:pStyle w:val="a3"/>
        <w:spacing w:before="23"/>
        <w:ind w:left="1137" w:firstLine="0"/>
      </w:pPr>
      <w:r>
        <w:rPr>
          <w:color w:val="333333"/>
        </w:rPr>
        <w:t>овладение</w:t>
      </w:r>
      <w:r>
        <w:rPr>
          <w:color w:val="333333"/>
          <w:spacing w:val="77"/>
        </w:rPr>
        <w:t xml:space="preserve">   </w:t>
      </w:r>
      <w:r>
        <w:rPr>
          <w:color w:val="333333"/>
        </w:rPr>
        <w:t>системой</w:t>
      </w:r>
      <w:r>
        <w:rPr>
          <w:color w:val="333333"/>
          <w:spacing w:val="77"/>
        </w:rPr>
        <w:t xml:space="preserve">   </w:t>
      </w:r>
      <w:r>
        <w:rPr>
          <w:color w:val="333333"/>
        </w:rPr>
        <w:t>универсальных</w:t>
      </w:r>
      <w:r>
        <w:rPr>
          <w:color w:val="333333"/>
          <w:spacing w:val="78"/>
        </w:rPr>
        <w:t xml:space="preserve">   </w:t>
      </w:r>
      <w:r>
        <w:rPr>
          <w:color w:val="333333"/>
        </w:rPr>
        <w:t>познавательных</w:t>
      </w:r>
      <w:r>
        <w:rPr>
          <w:color w:val="333333"/>
          <w:spacing w:val="77"/>
        </w:rPr>
        <w:t xml:space="preserve">   </w:t>
      </w:r>
      <w:r>
        <w:rPr>
          <w:color w:val="333333"/>
        </w:rPr>
        <w:t>действий</w:t>
      </w:r>
      <w:r>
        <w:rPr>
          <w:color w:val="333333"/>
          <w:spacing w:val="76"/>
        </w:rPr>
        <w:t xml:space="preserve">   </w:t>
      </w:r>
      <w:r>
        <w:rPr>
          <w:color w:val="333333"/>
          <w:spacing w:val="-2"/>
        </w:rPr>
        <w:t>обеспечивает</w:t>
      </w:r>
    </w:p>
    <w:p w:rsidR="00ED6F15" w:rsidRDefault="00D45F34">
      <w:pPr>
        <w:pStyle w:val="a3"/>
        <w:spacing w:before="71"/>
        <w:ind w:firstLine="0"/>
      </w:pPr>
      <w:r>
        <w:rPr>
          <w:color w:val="333333"/>
        </w:rPr>
        <w:t>сформированность</w:t>
      </w:r>
      <w:r>
        <w:rPr>
          <w:color w:val="333333"/>
          <w:spacing w:val="-5"/>
        </w:rPr>
        <w:t xml:space="preserve"> </w:t>
      </w:r>
      <w:r>
        <w:rPr>
          <w:color w:val="333333"/>
        </w:rPr>
        <w:t>когнитивных</w:t>
      </w:r>
      <w:r>
        <w:rPr>
          <w:color w:val="333333"/>
          <w:spacing w:val="-9"/>
        </w:rPr>
        <w:t xml:space="preserve"> </w:t>
      </w:r>
      <w:r>
        <w:rPr>
          <w:color w:val="333333"/>
        </w:rPr>
        <w:t>навыков</w:t>
      </w:r>
      <w:r>
        <w:rPr>
          <w:color w:val="333333"/>
          <w:spacing w:val="-12"/>
        </w:rPr>
        <w:t xml:space="preserve"> </w:t>
      </w:r>
      <w:r>
        <w:rPr>
          <w:color w:val="333333"/>
          <w:spacing w:val="-2"/>
        </w:rPr>
        <w:t>обучающихся.</w:t>
      </w:r>
    </w:p>
    <w:p w:rsidR="00ED6F15" w:rsidRDefault="00D45F34">
      <w:pPr>
        <w:pStyle w:val="3"/>
        <w:spacing w:before="31" w:line="264" w:lineRule="auto"/>
        <w:ind w:left="1137" w:right="4162"/>
      </w:pPr>
      <w:r>
        <w:rPr>
          <w:color w:val="333333"/>
        </w:rPr>
        <w:t>Коммуникативные</w:t>
      </w:r>
      <w:r>
        <w:rPr>
          <w:color w:val="333333"/>
          <w:spacing w:val="-12"/>
        </w:rPr>
        <w:t xml:space="preserve"> </w:t>
      </w:r>
      <w:r>
        <w:rPr>
          <w:color w:val="333333"/>
        </w:rPr>
        <w:t>универсальные</w:t>
      </w:r>
      <w:r>
        <w:rPr>
          <w:color w:val="333333"/>
          <w:spacing w:val="-15"/>
        </w:rPr>
        <w:t xml:space="preserve"> </w:t>
      </w:r>
      <w:r>
        <w:rPr>
          <w:color w:val="333333"/>
        </w:rPr>
        <w:t>учебные</w:t>
      </w:r>
      <w:r>
        <w:rPr>
          <w:color w:val="333333"/>
          <w:spacing w:val="-15"/>
        </w:rPr>
        <w:t xml:space="preserve"> </w:t>
      </w:r>
      <w:r>
        <w:rPr>
          <w:color w:val="333333"/>
        </w:rPr>
        <w:t xml:space="preserve">действия </w:t>
      </w:r>
      <w:r>
        <w:rPr>
          <w:color w:val="333333"/>
          <w:spacing w:val="-2"/>
        </w:rPr>
        <w:t>Общение:</w:t>
      </w:r>
    </w:p>
    <w:p w:rsidR="00ED6F15" w:rsidRDefault="00D45F34">
      <w:pPr>
        <w:pStyle w:val="a3"/>
        <w:spacing w:line="266" w:lineRule="auto"/>
        <w:ind w:right="403" w:firstLine="600"/>
      </w:pPr>
      <w:r>
        <w:rPr>
          <w:color w:val="33333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D6F15" w:rsidRDefault="00D45F34">
      <w:pPr>
        <w:pStyle w:val="a3"/>
        <w:spacing w:line="264" w:lineRule="auto"/>
        <w:ind w:right="400" w:firstLine="600"/>
      </w:pPr>
      <w:r>
        <w:rPr>
          <w:color w:val="333333"/>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D6F15" w:rsidRDefault="00D45F34">
      <w:pPr>
        <w:pStyle w:val="a3"/>
        <w:spacing w:line="264" w:lineRule="auto"/>
        <w:ind w:right="407" w:firstLine="600"/>
      </w:pPr>
      <w:r>
        <w:rPr>
          <w:color w:val="333333"/>
        </w:rPr>
        <w:t>сопоставлять свои суждения с суждениями других участников диалога, обнаруживать различие и сходство позиций;</w:t>
      </w:r>
    </w:p>
    <w:p w:rsidR="00ED6F15" w:rsidRDefault="00D45F34">
      <w:pPr>
        <w:pStyle w:val="a3"/>
        <w:spacing w:line="264" w:lineRule="auto"/>
        <w:ind w:right="406" w:firstLine="600"/>
      </w:pPr>
      <w:r>
        <w:rPr>
          <w:color w:val="333333"/>
        </w:rPr>
        <w:t>в ходе</w:t>
      </w:r>
      <w:r>
        <w:rPr>
          <w:color w:val="333333"/>
          <w:spacing w:val="-3"/>
        </w:rPr>
        <w:t xml:space="preserve"> </w:t>
      </w:r>
      <w:r>
        <w:rPr>
          <w:color w:val="333333"/>
        </w:rPr>
        <w:t>общения задавать вопросы и выдавать</w:t>
      </w:r>
      <w:r>
        <w:rPr>
          <w:color w:val="333333"/>
          <w:spacing w:val="-1"/>
        </w:rPr>
        <w:t xml:space="preserve"> </w:t>
      </w:r>
      <w:r>
        <w:rPr>
          <w:color w:val="333333"/>
        </w:rPr>
        <w:t>ответы по существу</w:t>
      </w:r>
      <w:r>
        <w:rPr>
          <w:color w:val="333333"/>
          <w:spacing w:val="-2"/>
        </w:rPr>
        <w:t xml:space="preserve"> </w:t>
      </w:r>
      <w:r>
        <w:rPr>
          <w:color w:val="333333"/>
        </w:rPr>
        <w:t>решаемой учебной задачи, обнаруживать различие и сходство позиций других участников диалога;</w:t>
      </w:r>
    </w:p>
    <w:p w:rsidR="00ED6F15" w:rsidRDefault="00D45F34">
      <w:pPr>
        <w:pStyle w:val="a3"/>
        <w:spacing w:line="264" w:lineRule="auto"/>
        <w:ind w:right="398" w:firstLine="600"/>
      </w:pPr>
      <w:r>
        <w:rPr>
          <w:color w:val="33333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color w:val="333333"/>
          <w:spacing w:val="40"/>
        </w:rPr>
        <w:t xml:space="preserve"> </w:t>
      </w:r>
      <w:r>
        <w:rPr>
          <w:color w:val="333333"/>
          <w:spacing w:val="-2"/>
        </w:rPr>
        <w:lastRenderedPageBreak/>
        <w:t>материалы.</w:t>
      </w:r>
    </w:p>
    <w:p w:rsidR="00ED6F15" w:rsidRDefault="00D45F34">
      <w:pPr>
        <w:pStyle w:val="3"/>
        <w:spacing w:line="266" w:lineRule="auto"/>
        <w:ind w:left="1137" w:right="3813"/>
        <w:jc w:val="left"/>
      </w:pPr>
      <w:r>
        <w:rPr>
          <w:color w:val="333333"/>
        </w:rPr>
        <w:t>Регулятивные</w:t>
      </w:r>
      <w:r>
        <w:rPr>
          <w:color w:val="333333"/>
          <w:spacing w:val="-11"/>
        </w:rPr>
        <w:t xml:space="preserve"> </w:t>
      </w:r>
      <w:r>
        <w:rPr>
          <w:color w:val="333333"/>
        </w:rPr>
        <w:t>универсальные</w:t>
      </w:r>
      <w:r>
        <w:rPr>
          <w:color w:val="333333"/>
          <w:spacing w:val="-12"/>
        </w:rPr>
        <w:t xml:space="preserve"> </w:t>
      </w:r>
      <w:r>
        <w:rPr>
          <w:color w:val="333333"/>
        </w:rPr>
        <w:t>учебные</w:t>
      </w:r>
      <w:r>
        <w:rPr>
          <w:color w:val="333333"/>
          <w:spacing w:val="-12"/>
        </w:rPr>
        <w:t xml:space="preserve"> </w:t>
      </w:r>
      <w:r>
        <w:rPr>
          <w:color w:val="333333"/>
        </w:rPr>
        <w:t xml:space="preserve">действия </w:t>
      </w:r>
      <w:r>
        <w:rPr>
          <w:color w:val="333333"/>
          <w:spacing w:val="-2"/>
        </w:rPr>
        <w:t>Самоорганизация:</w:t>
      </w:r>
    </w:p>
    <w:p w:rsidR="00ED6F15" w:rsidRDefault="00D45F34">
      <w:pPr>
        <w:pStyle w:val="a3"/>
        <w:spacing w:line="264" w:lineRule="auto"/>
        <w:ind w:left="1137" w:firstLine="0"/>
        <w:jc w:val="left"/>
      </w:pPr>
      <w:r>
        <w:rPr>
          <w:color w:val="333333"/>
        </w:rPr>
        <w:t>выявлять проблемные вопросы, требующие решения в жизненных и учебных ситуациях; аргументированно</w:t>
      </w:r>
      <w:r>
        <w:rPr>
          <w:color w:val="333333"/>
          <w:spacing w:val="70"/>
        </w:rPr>
        <w:t xml:space="preserve"> </w:t>
      </w:r>
      <w:r>
        <w:rPr>
          <w:color w:val="333333"/>
        </w:rPr>
        <w:t>определять</w:t>
      </w:r>
      <w:r>
        <w:rPr>
          <w:color w:val="333333"/>
          <w:spacing w:val="73"/>
        </w:rPr>
        <w:t xml:space="preserve"> </w:t>
      </w:r>
      <w:r>
        <w:rPr>
          <w:color w:val="333333"/>
        </w:rPr>
        <w:t>оптимальный</w:t>
      </w:r>
      <w:r>
        <w:rPr>
          <w:color w:val="333333"/>
          <w:spacing w:val="69"/>
        </w:rPr>
        <w:t xml:space="preserve"> </w:t>
      </w:r>
      <w:r>
        <w:rPr>
          <w:color w:val="333333"/>
        </w:rPr>
        <w:t>вариант</w:t>
      </w:r>
      <w:r>
        <w:rPr>
          <w:color w:val="333333"/>
          <w:spacing w:val="73"/>
        </w:rPr>
        <w:t xml:space="preserve"> </w:t>
      </w:r>
      <w:r>
        <w:rPr>
          <w:color w:val="333333"/>
        </w:rPr>
        <w:t>принятия</w:t>
      </w:r>
      <w:r>
        <w:rPr>
          <w:color w:val="333333"/>
          <w:spacing w:val="77"/>
        </w:rPr>
        <w:t xml:space="preserve"> </w:t>
      </w:r>
      <w:r>
        <w:rPr>
          <w:color w:val="333333"/>
        </w:rPr>
        <w:t>решений,</w:t>
      </w:r>
      <w:r>
        <w:rPr>
          <w:color w:val="333333"/>
          <w:spacing w:val="76"/>
        </w:rPr>
        <w:t xml:space="preserve"> </w:t>
      </w:r>
      <w:r>
        <w:rPr>
          <w:color w:val="333333"/>
          <w:spacing w:val="-2"/>
        </w:rPr>
        <w:t>самостоятельно</w:t>
      </w:r>
    </w:p>
    <w:p w:rsidR="00ED6F15" w:rsidRDefault="00D45F34">
      <w:pPr>
        <w:pStyle w:val="a3"/>
        <w:spacing w:line="266" w:lineRule="auto"/>
        <w:ind w:firstLine="0"/>
        <w:jc w:val="left"/>
      </w:pPr>
      <w:r>
        <w:rPr>
          <w:color w:val="333333"/>
        </w:rPr>
        <w:t>составлять</w:t>
      </w:r>
      <w:r>
        <w:rPr>
          <w:color w:val="333333"/>
          <w:spacing w:val="40"/>
        </w:rPr>
        <w:t xml:space="preserve"> </w:t>
      </w:r>
      <w:r>
        <w:rPr>
          <w:color w:val="333333"/>
        </w:rPr>
        <w:t>алгоритм</w:t>
      </w:r>
      <w:r>
        <w:rPr>
          <w:color w:val="333333"/>
          <w:spacing w:val="40"/>
        </w:rPr>
        <w:t xml:space="preserve"> </w:t>
      </w:r>
      <w:r>
        <w:rPr>
          <w:color w:val="333333"/>
        </w:rPr>
        <w:t>(часть</w:t>
      </w:r>
      <w:r>
        <w:rPr>
          <w:color w:val="333333"/>
          <w:spacing w:val="40"/>
        </w:rPr>
        <w:t xml:space="preserve"> </w:t>
      </w:r>
      <w:r>
        <w:rPr>
          <w:color w:val="333333"/>
        </w:rPr>
        <w:t>алгоритма)</w:t>
      </w:r>
      <w:r>
        <w:rPr>
          <w:color w:val="333333"/>
          <w:spacing w:val="40"/>
        </w:rPr>
        <w:t xml:space="preserve"> </w:t>
      </w:r>
      <w:r>
        <w:rPr>
          <w:color w:val="333333"/>
        </w:rPr>
        <w:t>и</w:t>
      </w:r>
      <w:r>
        <w:rPr>
          <w:color w:val="333333"/>
          <w:spacing w:val="40"/>
        </w:rPr>
        <w:t xml:space="preserve"> </w:t>
      </w:r>
      <w:r>
        <w:rPr>
          <w:color w:val="333333"/>
        </w:rPr>
        <w:t>выбирать</w:t>
      </w:r>
      <w:r>
        <w:rPr>
          <w:color w:val="333333"/>
          <w:spacing w:val="40"/>
        </w:rPr>
        <w:t xml:space="preserve"> </w:t>
      </w:r>
      <w:r>
        <w:rPr>
          <w:color w:val="333333"/>
        </w:rPr>
        <w:t>способ</w:t>
      </w:r>
      <w:r>
        <w:rPr>
          <w:color w:val="333333"/>
          <w:spacing w:val="40"/>
        </w:rPr>
        <w:t xml:space="preserve"> </w:t>
      </w:r>
      <w:r>
        <w:rPr>
          <w:color w:val="333333"/>
        </w:rPr>
        <w:t>решения</w:t>
      </w:r>
      <w:r>
        <w:rPr>
          <w:color w:val="333333"/>
          <w:spacing w:val="40"/>
        </w:rPr>
        <w:t xml:space="preserve"> </w:t>
      </w:r>
      <w:r>
        <w:rPr>
          <w:color w:val="333333"/>
        </w:rPr>
        <w:t>учебной</w:t>
      </w:r>
      <w:r>
        <w:rPr>
          <w:color w:val="333333"/>
          <w:spacing w:val="40"/>
        </w:rPr>
        <w:t xml:space="preserve"> </w:t>
      </w:r>
      <w:r>
        <w:rPr>
          <w:color w:val="333333"/>
        </w:rPr>
        <w:t>задачи</w:t>
      </w:r>
      <w:r>
        <w:rPr>
          <w:color w:val="333333"/>
          <w:spacing w:val="40"/>
        </w:rPr>
        <w:t xml:space="preserve"> </w:t>
      </w:r>
      <w:r>
        <w:rPr>
          <w:color w:val="333333"/>
        </w:rPr>
        <w:t>с</w:t>
      </w:r>
      <w:r>
        <w:rPr>
          <w:color w:val="333333"/>
          <w:spacing w:val="40"/>
        </w:rPr>
        <w:t xml:space="preserve"> </w:t>
      </w:r>
      <w:r>
        <w:rPr>
          <w:color w:val="333333"/>
        </w:rPr>
        <w:t>учётом</w:t>
      </w:r>
      <w:r>
        <w:rPr>
          <w:color w:val="333333"/>
          <w:spacing w:val="40"/>
        </w:rPr>
        <w:t xml:space="preserve"> </w:t>
      </w:r>
      <w:r>
        <w:rPr>
          <w:color w:val="333333"/>
        </w:rPr>
        <w:t>собственных возможностей и имеющихся ресурсов;</w:t>
      </w:r>
    </w:p>
    <w:p w:rsidR="00ED6F15" w:rsidRDefault="00D45F34">
      <w:pPr>
        <w:pStyle w:val="a3"/>
        <w:spacing w:line="264" w:lineRule="auto"/>
        <w:ind w:right="403" w:firstLine="600"/>
      </w:pPr>
      <w:r>
        <w:rPr>
          <w:color w:val="333333"/>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color w:val="333333"/>
          <w:spacing w:val="-2"/>
        </w:rPr>
        <w:t>решение.</w:t>
      </w:r>
    </w:p>
    <w:p w:rsidR="00ED6F15" w:rsidRDefault="00D45F34">
      <w:pPr>
        <w:pStyle w:val="3"/>
        <w:ind w:left="1137"/>
      </w:pPr>
      <w:r>
        <w:rPr>
          <w:color w:val="333333"/>
        </w:rPr>
        <w:t>Самоконтроль,</w:t>
      </w:r>
      <w:r>
        <w:rPr>
          <w:color w:val="333333"/>
          <w:spacing w:val="-9"/>
        </w:rPr>
        <w:t xml:space="preserve"> </w:t>
      </w:r>
      <w:r>
        <w:rPr>
          <w:color w:val="333333"/>
        </w:rPr>
        <w:t>эмоциональный</w:t>
      </w:r>
      <w:r>
        <w:rPr>
          <w:color w:val="333333"/>
          <w:spacing w:val="-9"/>
        </w:rPr>
        <w:t xml:space="preserve"> </w:t>
      </w:r>
      <w:r>
        <w:rPr>
          <w:color w:val="333333"/>
          <w:spacing w:val="-2"/>
        </w:rPr>
        <w:t>интеллект:</w:t>
      </w:r>
    </w:p>
    <w:p w:rsidR="00ED6F15" w:rsidRDefault="00D45F34">
      <w:pPr>
        <w:pStyle w:val="a3"/>
        <w:spacing w:before="7" w:line="264" w:lineRule="auto"/>
        <w:ind w:right="407" w:firstLine="600"/>
      </w:pPr>
      <w:r>
        <w:rPr>
          <w:color w:val="333333"/>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D6F15" w:rsidRDefault="00D45F34">
      <w:pPr>
        <w:pStyle w:val="a3"/>
        <w:spacing w:line="266" w:lineRule="auto"/>
        <w:ind w:right="393" w:firstLine="600"/>
      </w:pPr>
      <w:r>
        <w:rPr>
          <w:color w:val="33333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D6F15" w:rsidRDefault="00D45F34">
      <w:pPr>
        <w:pStyle w:val="a3"/>
        <w:spacing w:line="273" w:lineRule="exact"/>
        <w:ind w:left="1137" w:firstLine="0"/>
      </w:pPr>
      <w:r>
        <w:rPr>
          <w:color w:val="333333"/>
        </w:rPr>
        <w:t>оценивать</w:t>
      </w:r>
      <w:r>
        <w:rPr>
          <w:color w:val="333333"/>
          <w:spacing w:val="-6"/>
        </w:rPr>
        <w:t xml:space="preserve"> </w:t>
      </w:r>
      <w:r>
        <w:rPr>
          <w:color w:val="333333"/>
        </w:rPr>
        <w:t>соответствие</w:t>
      </w:r>
      <w:r>
        <w:rPr>
          <w:color w:val="333333"/>
          <w:spacing w:val="-4"/>
        </w:rPr>
        <w:t xml:space="preserve"> </w:t>
      </w:r>
      <w:r>
        <w:rPr>
          <w:color w:val="333333"/>
        </w:rPr>
        <w:t>результата</w:t>
      </w:r>
      <w:r>
        <w:rPr>
          <w:color w:val="333333"/>
          <w:spacing w:val="-4"/>
        </w:rPr>
        <w:t xml:space="preserve"> </w:t>
      </w:r>
      <w:r>
        <w:rPr>
          <w:color w:val="333333"/>
        </w:rPr>
        <w:t>цели</w:t>
      </w:r>
      <w:r>
        <w:rPr>
          <w:color w:val="333333"/>
          <w:spacing w:val="-2"/>
        </w:rPr>
        <w:t xml:space="preserve"> </w:t>
      </w:r>
      <w:r>
        <w:rPr>
          <w:color w:val="333333"/>
        </w:rPr>
        <w:t>и</w:t>
      </w:r>
      <w:r>
        <w:rPr>
          <w:color w:val="333333"/>
          <w:spacing w:val="-2"/>
        </w:rPr>
        <w:t xml:space="preserve"> условиям;</w:t>
      </w:r>
    </w:p>
    <w:p w:rsidR="00ED6F15" w:rsidRDefault="00D45F34">
      <w:pPr>
        <w:pStyle w:val="a3"/>
        <w:spacing w:before="24" w:line="264" w:lineRule="auto"/>
        <w:ind w:firstLine="600"/>
        <w:jc w:val="left"/>
      </w:pPr>
      <w:r>
        <w:rPr>
          <w:color w:val="333333"/>
        </w:rPr>
        <w:t>управлять</w:t>
      </w:r>
      <w:r>
        <w:rPr>
          <w:color w:val="333333"/>
          <w:spacing w:val="40"/>
        </w:rPr>
        <w:t xml:space="preserve"> </w:t>
      </w:r>
      <w:r>
        <w:rPr>
          <w:color w:val="333333"/>
        </w:rPr>
        <w:t>собственными</w:t>
      </w:r>
      <w:r>
        <w:rPr>
          <w:color w:val="333333"/>
          <w:spacing w:val="40"/>
        </w:rPr>
        <w:t xml:space="preserve"> </w:t>
      </w:r>
      <w:r>
        <w:rPr>
          <w:color w:val="333333"/>
        </w:rPr>
        <w:t>эмоциями</w:t>
      </w:r>
      <w:r>
        <w:rPr>
          <w:color w:val="333333"/>
          <w:spacing w:val="40"/>
        </w:rPr>
        <w:t xml:space="preserve"> </w:t>
      </w:r>
      <w:r>
        <w:rPr>
          <w:color w:val="333333"/>
        </w:rPr>
        <w:t>и</w:t>
      </w:r>
      <w:r>
        <w:rPr>
          <w:color w:val="333333"/>
          <w:spacing w:val="40"/>
        </w:rPr>
        <w:t xml:space="preserve"> </w:t>
      </w:r>
      <w:r>
        <w:rPr>
          <w:color w:val="333333"/>
        </w:rPr>
        <w:t>не</w:t>
      </w:r>
      <w:r>
        <w:rPr>
          <w:color w:val="333333"/>
          <w:spacing w:val="40"/>
        </w:rPr>
        <w:t xml:space="preserve"> </w:t>
      </w:r>
      <w:r>
        <w:rPr>
          <w:color w:val="333333"/>
        </w:rPr>
        <w:t>поддаваться</w:t>
      </w:r>
      <w:r>
        <w:rPr>
          <w:color w:val="333333"/>
          <w:spacing w:val="40"/>
        </w:rPr>
        <w:t xml:space="preserve"> </w:t>
      </w:r>
      <w:r>
        <w:rPr>
          <w:color w:val="333333"/>
        </w:rPr>
        <w:t>эмоциям</w:t>
      </w:r>
      <w:r>
        <w:rPr>
          <w:color w:val="333333"/>
          <w:spacing w:val="40"/>
        </w:rPr>
        <w:t xml:space="preserve"> </w:t>
      </w:r>
      <w:r>
        <w:rPr>
          <w:color w:val="333333"/>
        </w:rPr>
        <w:t>других</w:t>
      </w:r>
      <w:r>
        <w:rPr>
          <w:color w:val="333333"/>
          <w:spacing w:val="40"/>
        </w:rPr>
        <w:t xml:space="preserve"> </w:t>
      </w:r>
      <w:r>
        <w:rPr>
          <w:color w:val="333333"/>
        </w:rPr>
        <w:t>людей,</w:t>
      </w:r>
      <w:r>
        <w:rPr>
          <w:color w:val="333333"/>
          <w:spacing w:val="40"/>
        </w:rPr>
        <w:t xml:space="preserve"> </w:t>
      </w:r>
      <w:r>
        <w:rPr>
          <w:color w:val="333333"/>
        </w:rPr>
        <w:t>выявлять</w:t>
      </w:r>
      <w:r>
        <w:rPr>
          <w:color w:val="333333"/>
          <w:spacing w:val="40"/>
        </w:rPr>
        <w:t xml:space="preserve"> </w:t>
      </w:r>
      <w:r>
        <w:rPr>
          <w:color w:val="333333"/>
        </w:rPr>
        <w:t>и анализировать их причины;</w:t>
      </w:r>
    </w:p>
    <w:p w:rsidR="00ED6F15" w:rsidRDefault="00D45F34">
      <w:pPr>
        <w:pStyle w:val="a3"/>
        <w:spacing w:line="266" w:lineRule="auto"/>
        <w:ind w:firstLine="600"/>
        <w:jc w:val="left"/>
      </w:pPr>
      <w:r>
        <w:rPr>
          <w:color w:val="333333"/>
        </w:rPr>
        <w:t>ставить</w:t>
      </w:r>
      <w:r>
        <w:rPr>
          <w:color w:val="333333"/>
          <w:spacing w:val="32"/>
        </w:rPr>
        <w:t xml:space="preserve"> </w:t>
      </w:r>
      <w:r>
        <w:rPr>
          <w:color w:val="333333"/>
        </w:rPr>
        <w:t>себя</w:t>
      </w:r>
      <w:r>
        <w:rPr>
          <w:color w:val="333333"/>
          <w:spacing w:val="35"/>
        </w:rPr>
        <w:t xml:space="preserve"> </w:t>
      </w:r>
      <w:r>
        <w:rPr>
          <w:color w:val="333333"/>
        </w:rPr>
        <w:t>на</w:t>
      </w:r>
      <w:r>
        <w:rPr>
          <w:color w:val="333333"/>
          <w:spacing w:val="29"/>
        </w:rPr>
        <w:t xml:space="preserve"> </w:t>
      </w:r>
      <w:r>
        <w:rPr>
          <w:color w:val="333333"/>
        </w:rPr>
        <w:t>место</w:t>
      </w:r>
      <w:r>
        <w:rPr>
          <w:color w:val="333333"/>
          <w:spacing w:val="36"/>
        </w:rPr>
        <w:t xml:space="preserve"> </w:t>
      </w:r>
      <w:r>
        <w:rPr>
          <w:color w:val="333333"/>
        </w:rPr>
        <w:t>другого</w:t>
      </w:r>
      <w:r>
        <w:rPr>
          <w:color w:val="333333"/>
          <w:spacing w:val="35"/>
        </w:rPr>
        <w:t xml:space="preserve"> </w:t>
      </w:r>
      <w:r>
        <w:rPr>
          <w:color w:val="333333"/>
        </w:rPr>
        <w:t>человека,</w:t>
      </w:r>
      <w:r>
        <w:rPr>
          <w:color w:val="333333"/>
          <w:spacing w:val="32"/>
        </w:rPr>
        <w:t xml:space="preserve"> </w:t>
      </w:r>
      <w:r>
        <w:rPr>
          <w:color w:val="333333"/>
        </w:rPr>
        <w:t>понимать</w:t>
      </w:r>
      <w:r>
        <w:rPr>
          <w:color w:val="333333"/>
          <w:spacing w:val="32"/>
        </w:rPr>
        <w:t xml:space="preserve"> </w:t>
      </w:r>
      <w:r>
        <w:rPr>
          <w:color w:val="333333"/>
        </w:rPr>
        <w:t>мотивы</w:t>
      </w:r>
      <w:r>
        <w:rPr>
          <w:color w:val="333333"/>
          <w:spacing w:val="32"/>
        </w:rPr>
        <w:t xml:space="preserve"> </w:t>
      </w:r>
      <w:r>
        <w:rPr>
          <w:color w:val="333333"/>
        </w:rPr>
        <w:t>и</w:t>
      </w:r>
      <w:r>
        <w:rPr>
          <w:color w:val="333333"/>
          <w:spacing w:val="31"/>
        </w:rPr>
        <w:t xml:space="preserve"> </w:t>
      </w:r>
      <w:r>
        <w:rPr>
          <w:color w:val="333333"/>
        </w:rPr>
        <w:t>намерения</w:t>
      </w:r>
      <w:r>
        <w:rPr>
          <w:color w:val="333333"/>
          <w:spacing w:val="30"/>
        </w:rPr>
        <w:t xml:space="preserve"> </w:t>
      </w:r>
      <w:r>
        <w:rPr>
          <w:color w:val="333333"/>
        </w:rPr>
        <w:t>другого</w:t>
      </w:r>
      <w:r>
        <w:rPr>
          <w:color w:val="333333"/>
          <w:spacing w:val="39"/>
        </w:rPr>
        <w:t xml:space="preserve"> </w:t>
      </w:r>
      <w:r>
        <w:rPr>
          <w:color w:val="333333"/>
        </w:rPr>
        <w:t>человека, регулировать способ выражения эмоций;</w:t>
      </w:r>
    </w:p>
    <w:p w:rsidR="00ED6F15" w:rsidRDefault="00D45F34">
      <w:pPr>
        <w:pStyle w:val="a3"/>
        <w:spacing w:line="264" w:lineRule="auto"/>
        <w:ind w:firstLine="600"/>
        <w:jc w:val="left"/>
      </w:pPr>
      <w:r>
        <w:rPr>
          <w:color w:val="333333"/>
        </w:rPr>
        <w:t xml:space="preserve">осознанно относиться к другому человеку, его мнению, признавать право на ошибку свою и </w:t>
      </w:r>
      <w:r>
        <w:rPr>
          <w:color w:val="333333"/>
          <w:spacing w:val="-2"/>
        </w:rPr>
        <w:t>чужую;</w:t>
      </w:r>
    </w:p>
    <w:p w:rsidR="00ED6F15" w:rsidRDefault="00D45F34">
      <w:pPr>
        <w:pStyle w:val="a3"/>
        <w:spacing w:line="274" w:lineRule="exact"/>
        <w:ind w:left="1137" w:firstLine="0"/>
        <w:jc w:val="left"/>
      </w:pPr>
      <w:r>
        <w:rPr>
          <w:color w:val="333333"/>
        </w:rPr>
        <w:t>быть</w:t>
      </w:r>
      <w:r>
        <w:rPr>
          <w:color w:val="333333"/>
          <w:spacing w:val="-8"/>
        </w:rPr>
        <w:t xml:space="preserve"> </w:t>
      </w:r>
      <w:r>
        <w:rPr>
          <w:color w:val="333333"/>
        </w:rPr>
        <w:t>открытым</w:t>
      </w:r>
      <w:r>
        <w:rPr>
          <w:color w:val="333333"/>
          <w:spacing w:val="-5"/>
        </w:rPr>
        <w:t xml:space="preserve"> </w:t>
      </w:r>
      <w:r>
        <w:rPr>
          <w:color w:val="333333"/>
        </w:rPr>
        <w:t>себе</w:t>
      </w:r>
      <w:r>
        <w:rPr>
          <w:color w:val="333333"/>
          <w:spacing w:val="-4"/>
        </w:rPr>
        <w:t xml:space="preserve"> </w:t>
      </w:r>
      <w:r>
        <w:rPr>
          <w:color w:val="333333"/>
        </w:rPr>
        <w:t>и</w:t>
      </w:r>
      <w:r>
        <w:rPr>
          <w:color w:val="333333"/>
          <w:spacing w:val="1"/>
        </w:rPr>
        <w:t xml:space="preserve"> </w:t>
      </w:r>
      <w:r>
        <w:rPr>
          <w:color w:val="333333"/>
        </w:rPr>
        <w:t>другим</w:t>
      </w:r>
      <w:r>
        <w:rPr>
          <w:color w:val="333333"/>
          <w:spacing w:val="-2"/>
        </w:rPr>
        <w:t xml:space="preserve"> </w:t>
      </w:r>
      <w:r>
        <w:rPr>
          <w:color w:val="333333"/>
        </w:rPr>
        <w:t>людям,</w:t>
      </w:r>
      <w:r>
        <w:rPr>
          <w:color w:val="333333"/>
          <w:spacing w:val="-9"/>
        </w:rPr>
        <w:t xml:space="preserve"> </w:t>
      </w:r>
      <w:r>
        <w:rPr>
          <w:color w:val="333333"/>
        </w:rPr>
        <w:t>осознавать</w:t>
      </w:r>
      <w:r>
        <w:rPr>
          <w:color w:val="333333"/>
          <w:spacing w:val="-2"/>
        </w:rPr>
        <w:t xml:space="preserve"> </w:t>
      </w:r>
      <w:r>
        <w:rPr>
          <w:color w:val="333333"/>
        </w:rPr>
        <w:t>невозможность</w:t>
      </w:r>
      <w:r>
        <w:rPr>
          <w:color w:val="333333"/>
          <w:spacing w:val="-1"/>
        </w:rPr>
        <w:t xml:space="preserve"> </w:t>
      </w:r>
      <w:r>
        <w:rPr>
          <w:color w:val="333333"/>
        </w:rPr>
        <w:t>контроля</w:t>
      </w:r>
      <w:r>
        <w:rPr>
          <w:color w:val="333333"/>
          <w:spacing w:val="-8"/>
        </w:rPr>
        <w:t xml:space="preserve"> </w:t>
      </w:r>
      <w:r>
        <w:rPr>
          <w:color w:val="333333"/>
        </w:rPr>
        <w:t>всего</w:t>
      </w:r>
      <w:r>
        <w:rPr>
          <w:color w:val="333333"/>
          <w:spacing w:val="2"/>
        </w:rPr>
        <w:t xml:space="preserve"> </w:t>
      </w:r>
      <w:r>
        <w:rPr>
          <w:color w:val="333333"/>
          <w:spacing w:val="-2"/>
        </w:rPr>
        <w:t>вокруг.</w:t>
      </w:r>
    </w:p>
    <w:p w:rsidR="00ED6F15" w:rsidRDefault="00D45F34">
      <w:pPr>
        <w:pStyle w:val="3"/>
        <w:spacing w:before="31"/>
        <w:ind w:left="1137"/>
        <w:jc w:val="left"/>
      </w:pPr>
      <w:r>
        <w:rPr>
          <w:color w:val="333333"/>
        </w:rPr>
        <w:t>Совместная</w:t>
      </w:r>
      <w:r>
        <w:rPr>
          <w:color w:val="333333"/>
          <w:spacing w:val="-4"/>
        </w:rPr>
        <w:t xml:space="preserve"> </w:t>
      </w:r>
      <w:r>
        <w:rPr>
          <w:color w:val="333333"/>
          <w:spacing w:val="-2"/>
        </w:rPr>
        <w:t>деятельность:</w:t>
      </w:r>
    </w:p>
    <w:p w:rsidR="00ED6F15" w:rsidRDefault="00D45F34">
      <w:pPr>
        <w:pStyle w:val="a3"/>
        <w:spacing w:before="22" w:line="264" w:lineRule="auto"/>
        <w:ind w:right="405" w:firstLine="600"/>
      </w:pPr>
      <w:r>
        <w:rPr>
          <w:color w:val="333333"/>
        </w:rPr>
        <w:t>понимать и использовать преимущества командной и индивидуальной работы при решении конкретной учебной задачи;</w:t>
      </w:r>
    </w:p>
    <w:p w:rsidR="00ED6F15" w:rsidRDefault="00D45F34">
      <w:pPr>
        <w:pStyle w:val="a3"/>
        <w:spacing w:line="266" w:lineRule="auto"/>
        <w:ind w:right="395" w:firstLine="600"/>
      </w:pPr>
      <w:r>
        <w:rPr>
          <w:color w:val="33333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D6F15" w:rsidRDefault="00D45F34">
      <w:pPr>
        <w:pStyle w:val="a3"/>
        <w:spacing w:line="264" w:lineRule="auto"/>
        <w:ind w:right="400" w:firstLine="600"/>
      </w:pPr>
      <w:r>
        <w:rPr>
          <w:color w:val="333333"/>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D6F15" w:rsidRDefault="00D45F34">
      <w:pPr>
        <w:ind w:left="1137"/>
        <w:rPr>
          <w:b/>
          <w:sz w:val="24"/>
        </w:rPr>
      </w:pPr>
      <w:r>
        <w:rPr>
          <w:b/>
          <w:color w:val="333333"/>
          <w:sz w:val="24"/>
        </w:rPr>
        <w:t>ПРЕДМЕТНЫЕ</w:t>
      </w:r>
      <w:r>
        <w:rPr>
          <w:b/>
          <w:color w:val="333333"/>
          <w:spacing w:val="-8"/>
          <w:sz w:val="24"/>
        </w:rPr>
        <w:t xml:space="preserve"> </w:t>
      </w:r>
      <w:r>
        <w:rPr>
          <w:b/>
          <w:color w:val="333333"/>
          <w:spacing w:val="-2"/>
          <w:sz w:val="24"/>
        </w:rPr>
        <w:t>РЕЗУЛЬТАТЫ</w:t>
      </w:r>
    </w:p>
    <w:p w:rsidR="00ED6F15" w:rsidRDefault="00D45F34">
      <w:pPr>
        <w:pStyle w:val="a3"/>
        <w:spacing w:before="71" w:line="264" w:lineRule="auto"/>
        <w:ind w:right="409" w:firstLine="600"/>
      </w:pPr>
      <w:r>
        <w:rPr>
          <w:color w:val="333333"/>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D6F15" w:rsidRDefault="00D45F34">
      <w:pPr>
        <w:pStyle w:val="a3"/>
        <w:spacing w:line="264" w:lineRule="auto"/>
        <w:ind w:right="403" w:firstLine="600"/>
      </w:pPr>
      <w:r>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w:t>
      </w:r>
      <w:r>
        <w:rPr>
          <w:color w:val="333333"/>
          <w:spacing w:val="40"/>
        </w:rPr>
        <w:t xml:space="preserve"> </w:t>
      </w:r>
      <w:r>
        <w:rPr>
          <w:color w:val="333333"/>
        </w:rPr>
        <w:t>практическими умениями безопасного поведения в повседневной жизни.</w:t>
      </w:r>
    </w:p>
    <w:p w:rsidR="00ED6F15" w:rsidRDefault="00D45F34">
      <w:pPr>
        <w:pStyle w:val="a3"/>
        <w:ind w:left="1137" w:firstLine="0"/>
      </w:pPr>
      <w:r>
        <w:rPr>
          <w:color w:val="333333"/>
        </w:rPr>
        <w:t>Предметные</w:t>
      </w:r>
      <w:r>
        <w:rPr>
          <w:color w:val="333333"/>
          <w:spacing w:val="-6"/>
        </w:rPr>
        <w:t xml:space="preserve"> </w:t>
      </w:r>
      <w:r>
        <w:rPr>
          <w:color w:val="333333"/>
        </w:rPr>
        <w:t>результаты по</w:t>
      </w:r>
      <w:r>
        <w:rPr>
          <w:color w:val="333333"/>
          <w:spacing w:val="-3"/>
        </w:rPr>
        <w:t xml:space="preserve"> </w:t>
      </w:r>
      <w:r>
        <w:rPr>
          <w:color w:val="333333"/>
        </w:rPr>
        <w:t>ОБЗР</w:t>
      </w:r>
      <w:r>
        <w:rPr>
          <w:color w:val="333333"/>
          <w:spacing w:val="-6"/>
        </w:rPr>
        <w:t xml:space="preserve"> </w:t>
      </w:r>
      <w:r>
        <w:rPr>
          <w:color w:val="333333"/>
        </w:rPr>
        <w:t>должны</w:t>
      </w:r>
      <w:r>
        <w:rPr>
          <w:color w:val="333333"/>
          <w:spacing w:val="-9"/>
        </w:rPr>
        <w:t xml:space="preserve"> </w:t>
      </w:r>
      <w:r>
        <w:rPr>
          <w:color w:val="333333"/>
          <w:spacing w:val="-2"/>
        </w:rPr>
        <w:t>обеспечивать:</w:t>
      </w:r>
    </w:p>
    <w:p w:rsidR="00ED6F15" w:rsidRDefault="00D45F34">
      <w:pPr>
        <w:pStyle w:val="a5"/>
        <w:numPr>
          <w:ilvl w:val="0"/>
          <w:numId w:val="59"/>
        </w:numPr>
        <w:tabs>
          <w:tab w:val="left" w:pos="1256"/>
        </w:tabs>
        <w:spacing w:before="27" w:line="264" w:lineRule="auto"/>
        <w:ind w:right="401" w:firstLine="600"/>
        <w:rPr>
          <w:sz w:val="24"/>
        </w:rPr>
      </w:pPr>
      <w:r>
        <w:rPr>
          <w:color w:val="333333"/>
          <w:sz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w:t>
      </w:r>
      <w:r>
        <w:rPr>
          <w:color w:val="333333"/>
          <w:sz w:val="24"/>
        </w:rPr>
        <w:lastRenderedPageBreak/>
        <w:t>Федерации, правовых основах обеспечения национальной безопасности, угрозах мирного и военного характера;</w:t>
      </w:r>
    </w:p>
    <w:p w:rsidR="00ED6F15" w:rsidRDefault="00D45F34">
      <w:pPr>
        <w:pStyle w:val="a5"/>
        <w:numPr>
          <w:ilvl w:val="0"/>
          <w:numId w:val="59"/>
        </w:numPr>
        <w:tabs>
          <w:tab w:val="left" w:pos="1256"/>
        </w:tabs>
        <w:spacing w:line="264" w:lineRule="auto"/>
        <w:ind w:right="391" w:firstLine="600"/>
        <w:rPr>
          <w:sz w:val="24"/>
        </w:rPr>
      </w:pPr>
      <w:r>
        <w:rPr>
          <w:color w:val="333333"/>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w:t>
      </w:r>
      <w:r>
        <w:rPr>
          <w:color w:val="333333"/>
          <w:spacing w:val="-1"/>
          <w:sz w:val="24"/>
        </w:rPr>
        <w:t xml:space="preserve"> </w:t>
      </w:r>
      <w:r>
        <w:rPr>
          <w:color w:val="333333"/>
          <w:sz w:val="24"/>
        </w:rPr>
        <w:t>представлений</w:t>
      </w:r>
      <w:r>
        <w:rPr>
          <w:color w:val="333333"/>
          <w:spacing w:val="-4"/>
          <w:sz w:val="24"/>
        </w:rPr>
        <w:t xml:space="preserve"> </w:t>
      </w:r>
      <w:r>
        <w:rPr>
          <w:color w:val="333333"/>
          <w:sz w:val="24"/>
        </w:rPr>
        <w:t>о роли гражданской</w:t>
      </w:r>
      <w:r>
        <w:rPr>
          <w:color w:val="333333"/>
          <w:spacing w:val="-4"/>
          <w:sz w:val="24"/>
        </w:rPr>
        <w:t xml:space="preserve"> </w:t>
      </w:r>
      <w:r>
        <w:rPr>
          <w:color w:val="333333"/>
          <w:sz w:val="24"/>
        </w:rPr>
        <w:t>обороны</w:t>
      </w:r>
      <w:r>
        <w:rPr>
          <w:color w:val="333333"/>
          <w:spacing w:val="-3"/>
          <w:sz w:val="24"/>
        </w:rPr>
        <w:t xml:space="preserve"> </w:t>
      </w:r>
      <w:r>
        <w:rPr>
          <w:color w:val="333333"/>
          <w:sz w:val="24"/>
        </w:rPr>
        <w:t>и ее</w:t>
      </w:r>
      <w:r>
        <w:rPr>
          <w:color w:val="333333"/>
          <w:spacing w:val="-1"/>
          <w:sz w:val="24"/>
        </w:rPr>
        <w:t xml:space="preserve"> </w:t>
      </w:r>
      <w:r>
        <w:rPr>
          <w:color w:val="333333"/>
          <w:sz w:val="24"/>
        </w:rPr>
        <w:t>истории;</w:t>
      </w:r>
      <w:r>
        <w:rPr>
          <w:color w:val="333333"/>
          <w:spacing w:val="-5"/>
          <w:sz w:val="24"/>
        </w:rPr>
        <w:t xml:space="preserve"> </w:t>
      </w:r>
      <w:r>
        <w:rPr>
          <w:color w:val="333333"/>
          <w:sz w:val="24"/>
        </w:rPr>
        <w:t>знание</w:t>
      </w:r>
      <w:r>
        <w:rPr>
          <w:color w:val="333333"/>
          <w:spacing w:val="-1"/>
          <w:sz w:val="24"/>
        </w:rPr>
        <w:t xml:space="preserve"> </w:t>
      </w:r>
      <w:r>
        <w:rPr>
          <w:color w:val="333333"/>
          <w:sz w:val="24"/>
        </w:rPr>
        <w:t>порядка</w:t>
      </w:r>
      <w:r>
        <w:rPr>
          <w:color w:val="333333"/>
          <w:spacing w:val="-1"/>
          <w:sz w:val="24"/>
        </w:rPr>
        <w:t xml:space="preserve"> </w:t>
      </w:r>
      <w:r>
        <w:rPr>
          <w:color w:val="333333"/>
          <w:sz w:val="24"/>
        </w:rPr>
        <w:t>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D6F15" w:rsidRDefault="00D45F34">
      <w:pPr>
        <w:pStyle w:val="a5"/>
        <w:numPr>
          <w:ilvl w:val="0"/>
          <w:numId w:val="59"/>
        </w:numPr>
        <w:tabs>
          <w:tab w:val="left" w:pos="1256"/>
        </w:tabs>
        <w:spacing w:line="264" w:lineRule="auto"/>
        <w:ind w:right="399" w:firstLine="600"/>
        <w:rPr>
          <w:sz w:val="24"/>
        </w:rPr>
      </w:pPr>
      <w:r>
        <w:rPr>
          <w:color w:val="333333"/>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D6F15" w:rsidRDefault="00D45F34">
      <w:pPr>
        <w:pStyle w:val="a5"/>
        <w:numPr>
          <w:ilvl w:val="0"/>
          <w:numId w:val="59"/>
        </w:numPr>
        <w:tabs>
          <w:tab w:val="left" w:pos="1256"/>
        </w:tabs>
        <w:spacing w:line="261" w:lineRule="auto"/>
        <w:ind w:right="391" w:firstLine="600"/>
        <w:rPr>
          <w:sz w:val="24"/>
        </w:rPr>
      </w:pPr>
      <w:r>
        <w:rPr>
          <w:color w:val="333333"/>
          <w:sz w:val="24"/>
        </w:rPr>
        <w:t>сформированность представлений о назначении, боевых свойствах и общем устройстве стрелкового оружия;</w:t>
      </w:r>
    </w:p>
    <w:p w:rsidR="00ED6F15" w:rsidRDefault="00D45F34">
      <w:pPr>
        <w:pStyle w:val="a5"/>
        <w:numPr>
          <w:ilvl w:val="0"/>
          <w:numId w:val="59"/>
        </w:numPr>
        <w:tabs>
          <w:tab w:val="left" w:pos="1256"/>
        </w:tabs>
        <w:spacing w:line="261" w:lineRule="auto"/>
        <w:ind w:right="400" w:firstLine="600"/>
        <w:rPr>
          <w:sz w:val="24"/>
        </w:rPr>
      </w:pPr>
      <w:r>
        <w:rPr>
          <w:color w:val="333333"/>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D6F15" w:rsidRDefault="00D45F34">
      <w:pPr>
        <w:pStyle w:val="a5"/>
        <w:numPr>
          <w:ilvl w:val="0"/>
          <w:numId w:val="59"/>
        </w:numPr>
        <w:tabs>
          <w:tab w:val="left" w:pos="1256"/>
        </w:tabs>
        <w:spacing w:before="2"/>
        <w:ind w:left="1256" w:hanging="119"/>
        <w:rPr>
          <w:sz w:val="24"/>
        </w:rPr>
      </w:pPr>
      <w:r>
        <w:rPr>
          <w:color w:val="333333"/>
          <w:sz w:val="24"/>
        </w:rPr>
        <w:t>сформированность</w:t>
      </w:r>
      <w:r>
        <w:rPr>
          <w:color w:val="333333"/>
          <w:spacing w:val="38"/>
          <w:sz w:val="24"/>
        </w:rPr>
        <w:t xml:space="preserve"> </w:t>
      </w:r>
      <w:r>
        <w:rPr>
          <w:color w:val="333333"/>
          <w:sz w:val="24"/>
        </w:rPr>
        <w:t>представлений</w:t>
      </w:r>
      <w:r>
        <w:rPr>
          <w:color w:val="333333"/>
          <w:spacing w:val="32"/>
          <w:sz w:val="24"/>
        </w:rPr>
        <w:t xml:space="preserve"> </w:t>
      </w:r>
      <w:r>
        <w:rPr>
          <w:color w:val="333333"/>
          <w:sz w:val="24"/>
        </w:rPr>
        <w:t>о</w:t>
      </w:r>
      <w:r>
        <w:rPr>
          <w:color w:val="333333"/>
          <w:spacing w:val="43"/>
          <w:sz w:val="24"/>
        </w:rPr>
        <w:t xml:space="preserve"> </w:t>
      </w:r>
      <w:r>
        <w:rPr>
          <w:color w:val="333333"/>
          <w:sz w:val="24"/>
        </w:rPr>
        <w:t>культуре</w:t>
      </w:r>
      <w:r>
        <w:rPr>
          <w:color w:val="333333"/>
          <w:spacing w:val="44"/>
          <w:sz w:val="24"/>
        </w:rPr>
        <w:t xml:space="preserve"> </w:t>
      </w:r>
      <w:r>
        <w:rPr>
          <w:color w:val="333333"/>
          <w:sz w:val="24"/>
        </w:rPr>
        <w:t>безопасности</w:t>
      </w:r>
      <w:r>
        <w:rPr>
          <w:color w:val="333333"/>
          <w:spacing w:val="37"/>
          <w:sz w:val="24"/>
        </w:rPr>
        <w:t xml:space="preserve"> </w:t>
      </w:r>
      <w:r>
        <w:rPr>
          <w:color w:val="333333"/>
          <w:sz w:val="24"/>
        </w:rPr>
        <w:t>жизнедеятельности,</w:t>
      </w:r>
      <w:r>
        <w:rPr>
          <w:color w:val="333333"/>
          <w:spacing w:val="42"/>
          <w:sz w:val="24"/>
        </w:rPr>
        <w:t xml:space="preserve"> </w:t>
      </w:r>
      <w:r>
        <w:rPr>
          <w:color w:val="333333"/>
          <w:spacing w:val="-2"/>
          <w:sz w:val="24"/>
        </w:rPr>
        <w:t>понятиях</w:t>
      </w:r>
    </w:p>
    <w:p w:rsidR="00ED6F15" w:rsidRDefault="00D45F34">
      <w:pPr>
        <w:pStyle w:val="a3"/>
        <w:spacing w:before="26" w:line="264" w:lineRule="auto"/>
        <w:ind w:right="396" w:firstLine="0"/>
      </w:pPr>
      <w:r>
        <w:rPr>
          <w:color w:val="333333"/>
        </w:rPr>
        <w:t>«опасность»,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D6F15" w:rsidRDefault="00D45F34">
      <w:pPr>
        <w:pStyle w:val="a5"/>
        <w:numPr>
          <w:ilvl w:val="0"/>
          <w:numId w:val="59"/>
        </w:numPr>
        <w:tabs>
          <w:tab w:val="left" w:pos="1256"/>
        </w:tabs>
        <w:spacing w:before="2" w:line="261" w:lineRule="auto"/>
        <w:ind w:right="406" w:firstLine="600"/>
        <w:rPr>
          <w:sz w:val="24"/>
        </w:rPr>
      </w:pPr>
      <w:r>
        <w:rPr>
          <w:color w:val="333333"/>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D6F15" w:rsidRDefault="00D45F34">
      <w:pPr>
        <w:pStyle w:val="a5"/>
        <w:numPr>
          <w:ilvl w:val="0"/>
          <w:numId w:val="59"/>
        </w:numPr>
        <w:tabs>
          <w:tab w:val="left" w:pos="1256"/>
        </w:tabs>
        <w:spacing w:before="4" w:line="261" w:lineRule="auto"/>
        <w:ind w:right="398" w:firstLine="600"/>
        <w:rPr>
          <w:sz w:val="24"/>
        </w:rPr>
      </w:pPr>
      <w:r>
        <w:rPr>
          <w:color w:val="333333"/>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D6F15" w:rsidRDefault="00D45F34">
      <w:pPr>
        <w:pStyle w:val="a5"/>
        <w:numPr>
          <w:ilvl w:val="0"/>
          <w:numId w:val="59"/>
        </w:numPr>
        <w:tabs>
          <w:tab w:val="left" w:pos="1256"/>
        </w:tabs>
        <w:spacing w:before="6" w:line="264" w:lineRule="auto"/>
        <w:ind w:right="395" w:firstLine="600"/>
        <w:rPr>
          <w:sz w:val="24"/>
        </w:rPr>
      </w:pPr>
      <w:r>
        <w:rPr>
          <w:color w:val="333333"/>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D6F15" w:rsidRDefault="00D45F34">
      <w:pPr>
        <w:pStyle w:val="a5"/>
        <w:numPr>
          <w:ilvl w:val="0"/>
          <w:numId w:val="59"/>
        </w:numPr>
        <w:tabs>
          <w:tab w:val="left" w:pos="1256"/>
        </w:tabs>
        <w:spacing w:before="73" w:line="261" w:lineRule="auto"/>
        <w:ind w:right="403" w:firstLine="600"/>
        <w:rPr>
          <w:sz w:val="24"/>
        </w:rPr>
      </w:pPr>
      <w:r>
        <w:rPr>
          <w:color w:val="333333"/>
          <w:sz w:val="24"/>
        </w:rPr>
        <w:t>сформированность представлений о правилах безопасного поведения в социуме, овладение знаниями</w:t>
      </w:r>
      <w:r>
        <w:rPr>
          <w:color w:val="333333"/>
          <w:spacing w:val="-1"/>
          <w:sz w:val="24"/>
        </w:rPr>
        <w:t xml:space="preserve"> </w:t>
      </w:r>
      <w:r>
        <w:rPr>
          <w:color w:val="333333"/>
          <w:sz w:val="24"/>
        </w:rPr>
        <w:t>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ED6F15" w:rsidRDefault="00D45F34">
      <w:pPr>
        <w:pStyle w:val="a5"/>
        <w:numPr>
          <w:ilvl w:val="0"/>
          <w:numId w:val="59"/>
        </w:numPr>
        <w:tabs>
          <w:tab w:val="left" w:pos="1256"/>
        </w:tabs>
        <w:spacing w:before="4" w:line="261" w:lineRule="auto"/>
        <w:ind w:right="398" w:firstLine="600"/>
        <w:rPr>
          <w:sz w:val="24"/>
        </w:rPr>
      </w:pPr>
      <w:r>
        <w:rPr>
          <w:color w:val="333333"/>
          <w:sz w:val="24"/>
        </w:rPr>
        <w:t>сформированность представлений об информационных и компьютерных угрозах, опасных явлениях</w:t>
      </w:r>
      <w:r>
        <w:rPr>
          <w:color w:val="333333"/>
          <w:spacing w:val="-1"/>
          <w:sz w:val="24"/>
        </w:rPr>
        <w:t xml:space="preserve"> </w:t>
      </w:r>
      <w:r>
        <w:rPr>
          <w:color w:val="333333"/>
          <w:sz w:val="24"/>
        </w:rPr>
        <w:t>в Интернете, знания</w:t>
      </w:r>
      <w:r>
        <w:rPr>
          <w:color w:val="333333"/>
          <w:spacing w:val="-1"/>
          <w:sz w:val="24"/>
        </w:rPr>
        <w:t xml:space="preserve"> </w:t>
      </w:r>
      <w:r>
        <w:rPr>
          <w:color w:val="333333"/>
          <w:sz w:val="24"/>
        </w:rPr>
        <w:t>о правилах</w:t>
      </w:r>
      <w:r>
        <w:rPr>
          <w:color w:val="333333"/>
          <w:spacing w:val="-1"/>
          <w:sz w:val="24"/>
        </w:rPr>
        <w:t xml:space="preserve"> </w:t>
      </w:r>
      <w:r>
        <w:rPr>
          <w:color w:val="333333"/>
          <w:sz w:val="24"/>
        </w:rPr>
        <w:t>безопасного поведения</w:t>
      </w:r>
      <w:r>
        <w:rPr>
          <w:color w:val="333333"/>
          <w:spacing w:val="-1"/>
          <w:sz w:val="24"/>
        </w:rPr>
        <w:t xml:space="preserve"> </w:t>
      </w:r>
      <w:r>
        <w:rPr>
          <w:color w:val="333333"/>
          <w:sz w:val="24"/>
        </w:rPr>
        <w:t>в информационном пространстве и готовность применять их на практике;</w:t>
      </w:r>
    </w:p>
    <w:p w:rsidR="00ED6F15" w:rsidRDefault="00D45F34">
      <w:pPr>
        <w:pStyle w:val="a5"/>
        <w:numPr>
          <w:ilvl w:val="0"/>
          <w:numId w:val="59"/>
        </w:numPr>
        <w:tabs>
          <w:tab w:val="left" w:pos="1256"/>
        </w:tabs>
        <w:spacing w:before="5" w:line="264" w:lineRule="auto"/>
        <w:ind w:right="394" w:firstLine="600"/>
        <w:rPr>
          <w:sz w:val="24"/>
        </w:rPr>
      </w:pPr>
      <w:r>
        <w:rPr>
          <w:color w:val="333333"/>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D6F15" w:rsidRDefault="00D45F34">
      <w:pPr>
        <w:pStyle w:val="a5"/>
        <w:numPr>
          <w:ilvl w:val="0"/>
          <w:numId w:val="59"/>
        </w:numPr>
        <w:tabs>
          <w:tab w:val="left" w:pos="1256"/>
        </w:tabs>
        <w:spacing w:line="261" w:lineRule="auto"/>
        <w:ind w:right="412" w:firstLine="600"/>
        <w:rPr>
          <w:sz w:val="24"/>
        </w:rPr>
      </w:pPr>
      <w:r>
        <w:rPr>
          <w:color w:val="333333"/>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D6F15" w:rsidRDefault="00D45F34">
      <w:pPr>
        <w:pStyle w:val="a5"/>
        <w:numPr>
          <w:ilvl w:val="0"/>
          <w:numId w:val="59"/>
        </w:numPr>
        <w:tabs>
          <w:tab w:val="left" w:pos="1256"/>
        </w:tabs>
        <w:spacing w:before="2" w:line="261" w:lineRule="auto"/>
        <w:ind w:right="404" w:firstLine="600"/>
        <w:rPr>
          <w:sz w:val="24"/>
        </w:rPr>
      </w:pPr>
      <w:r>
        <w:rPr>
          <w:color w:val="333333"/>
          <w:sz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w:t>
      </w:r>
      <w:r>
        <w:rPr>
          <w:color w:val="333333"/>
          <w:sz w:val="24"/>
        </w:rPr>
        <w:lastRenderedPageBreak/>
        <w:t>экстремизму, незаконному распространению наркотических средств.</w:t>
      </w:r>
    </w:p>
    <w:p w:rsidR="00ED6F15" w:rsidRDefault="00D45F34">
      <w:pPr>
        <w:pStyle w:val="a3"/>
        <w:spacing w:before="7" w:line="264" w:lineRule="auto"/>
        <w:ind w:right="399" w:firstLine="600"/>
      </w:pPr>
      <w:r>
        <w:rPr>
          <w:color w:val="333333"/>
        </w:rPr>
        <w:t>Достижение результатов освоения программы ОБЗР обеспечивается посредством достижения предметных результатов освоения модулей ОБЗР.</w:t>
      </w:r>
    </w:p>
    <w:p w:rsidR="00ED6F15" w:rsidRDefault="00D45F34">
      <w:pPr>
        <w:pStyle w:val="a5"/>
        <w:numPr>
          <w:ilvl w:val="0"/>
          <w:numId w:val="58"/>
        </w:numPr>
        <w:tabs>
          <w:tab w:val="left" w:pos="1319"/>
        </w:tabs>
        <w:spacing w:before="3"/>
        <w:ind w:hanging="182"/>
        <w:rPr>
          <w:b/>
          <w:sz w:val="24"/>
        </w:rPr>
      </w:pPr>
      <w:r>
        <w:rPr>
          <w:b/>
          <w:color w:val="333333"/>
          <w:spacing w:val="-2"/>
          <w:sz w:val="24"/>
        </w:rPr>
        <w:t>КЛАСС</w:t>
      </w:r>
    </w:p>
    <w:p w:rsidR="00ED6F15" w:rsidRDefault="00D45F34">
      <w:pPr>
        <w:pStyle w:val="3"/>
        <w:spacing w:before="2" w:line="264" w:lineRule="auto"/>
        <w:ind w:left="537" w:firstLine="600"/>
        <w:jc w:val="left"/>
      </w:pPr>
      <w:r>
        <w:rPr>
          <w:color w:val="333333"/>
        </w:rPr>
        <w:t>Предметные результаты по модулю № 1 «Безопасное и устойчивое развитие личности, общества, государства»:</w:t>
      </w:r>
    </w:p>
    <w:p w:rsidR="00ED6F15" w:rsidRDefault="00D45F34">
      <w:pPr>
        <w:pStyle w:val="a3"/>
        <w:spacing w:line="269" w:lineRule="exact"/>
        <w:ind w:left="1137" w:firstLine="0"/>
        <w:jc w:val="left"/>
      </w:pPr>
      <w:r>
        <w:rPr>
          <w:color w:val="333333"/>
        </w:rPr>
        <w:t>объяснять</w:t>
      </w:r>
      <w:r>
        <w:rPr>
          <w:color w:val="333333"/>
          <w:spacing w:val="-10"/>
        </w:rPr>
        <w:t xml:space="preserve"> </w:t>
      </w:r>
      <w:r>
        <w:rPr>
          <w:color w:val="333333"/>
        </w:rPr>
        <w:t>значение</w:t>
      </w:r>
      <w:r>
        <w:rPr>
          <w:color w:val="333333"/>
          <w:spacing w:val="-5"/>
        </w:rPr>
        <w:t xml:space="preserve"> </w:t>
      </w:r>
      <w:r>
        <w:rPr>
          <w:color w:val="333333"/>
        </w:rPr>
        <w:t>Конституции</w:t>
      </w:r>
      <w:r>
        <w:rPr>
          <w:color w:val="333333"/>
          <w:spacing w:val="-4"/>
        </w:rPr>
        <w:t xml:space="preserve"> </w:t>
      </w:r>
      <w:r>
        <w:rPr>
          <w:color w:val="333333"/>
        </w:rPr>
        <w:t>Российской</w:t>
      </w:r>
      <w:r>
        <w:rPr>
          <w:color w:val="333333"/>
          <w:spacing w:val="-12"/>
        </w:rPr>
        <w:t xml:space="preserve"> </w:t>
      </w:r>
      <w:r>
        <w:rPr>
          <w:color w:val="333333"/>
          <w:spacing w:val="-2"/>
        </w:rPr>
        <w:t>Федерации;</w:t>
      </w:r>
    </w:p>
    <w:p w:rsidR="00ED6F15" w:rsidRDefault="00D45F34">
      <w:pPr>
        <w:pStyle w:val="a3"/>
        <w:spacing w:before="27" w:line="264" w:lineRule="auto"/>
        <w:ind w:firstLine="600"/>
        <w:jc w:val="left"/>
      </w:pPr>
      <w:r>
        <w:rPr>
          <w:color w:val="333333"/>
        </w:rPr>
        <w:t>раскрывать</w:t>
      </w:r>
      <w:r>
        <w:rPr>
          <w:color w:val="333333"/>
          <w:spacing w:val="28"/>
        </w:rPr>
        <w:t xml:space="preserve"> </w:t>
      </w:r>
      <w:r>
        <w:rPr>
          <w:color w:val="333333"/>
        </w:rPr>
        <w:t>содержание статей 2, 4, 20, 41, 42, 58, 59 Конституции Российской Федерации,</w:t>
      </w:r>
      <w:r>
        <w:rPr>
          <w:color w:val="333333"/>
          <w:spacing w:val="80"/>
        </w:rPr>
        <w:t xml:space="preserve"> </w:t>
      </w:r>
      <w:r>
        <w:rPr>
          <w:color w:val="333333"/>
        </w:rPr>
        <w:t>пояснять их значение для личности и общества;</w:t>
      </w:r>
    </w:p>
    <w:p w:rsidR="00ED6F15" w:rsidRDefault="00D45F34">
      <w:pPr>
        <w:pStyle w:val="a3"/>
        <w:tabs>
          <w:tab w:val="left" w:pos="2408"/>
          <w:tab w:val="left" w:pos="3559"/>
          <w:tab w:val="left" w:pos="4849"/>
          <w:tab w:val="left" w:pos="6533"/>
          <w:tab w:val="left" w:pos="8135"/>
          <w:tab w:val="left" w:pos="9559"/>
        </w:tabs>
        <w:spacing w:before="2" w:line="264" w:lineRule="auto"/>
        <w:ind w:right="400" w:firstLine="600"/>
        <w:jc w:val="left"/>
      </w:pPr>
      <w:r>
        <w:rPr>
          <w:color w:val="333333"/>
          <w:spacing w:val="-2"/>
        </w:rPr>
        <w:t>объяснять</w:t>
      </w:r>
      <w:r>
        <w:rPr>
          <w:color w:val="333333"/>
        </w:rPr>
        <w:tab/>
      </w:r>
      <w:r>
        <w:rPr>
          <w:color w:val="333333"/>
          <w:spacing w:val="-2"/>
        </w:rPr>
        <w:t>значение</w:t>
      </w:r>
      <w:r>
        <w:rPr>
          <w:color w:val="333333"/>
        </w:rPr>
        <w:tab/>
      </w:r>
      <w:r>
        <w:rPr>
          <w:color w:val="333333"/>
          <w:spacing w:val="-2"/>
        </w:rPr>
        <w:t>Стратегии</w:t>
      </w:r>
      <w:r>
        <w:rPr>
          <w:color w:val="333333"/>
        </w:rPr>
        <w:tab/>
      </w:r>
      <w:r>
        <w:rPr>
          <w:color w:val="333333"/>
          <w:spacing w:val="-2"/>
        </w:rPr>
        <w:t>национальной</w:t>
      </w:r>
      <w:r>
        <w:rPr>
          <w:color w:val="333333"/>
        </w:rPr>
        <w:tab/>
      </w:r>
      <w:r>
        <w:rPr>
          <w:color w:val="333333"/>
          <w:spacing w:val="-2"/>
        </w:rPr>
        <w:t>безопасности</w:t>
      </w:r>
      <w:r>
        <w:rPr>
          <w:color w:val="333333"/>
        </w:rPr>
        <w:tab/>
      </w:r>
      <w:r>
        <w:rPr>
          <w:color w:val="333333"/>
          <w:spacing w:val="-2"/>
        </w:rPr>
        <w:t>Российской</w:t>
      </w:r>
      <w:r>
        <w:rPr>
          <w:color w:val="333333"/>
        </w:rPr>
        <w:tab/>
      </w:r>
      <w:r>
        <w:rPr>
          <w:color w:val="333333"/>
          <w:spacing w:val="-2"/>
        </w:rPr>
        <w:t xml:space="preserve">Федерации, </w:t>
      </w:r>
      <w:r>
        <w:rPr>
          <w:color w:val="333333"/>
        </w:rPr>
        <w:t>утвержденной Указом Президента Российской Федерации от 2 июля 2021 г. № 400;</w:t>
      </w:r>
    </w:p>
    <w:p w:rsidR="00ED6F15" w:rsidRDefault="00D45F34">
      <w:pPr>
        <w:pStyle w:val="a3"/>
        <w:spacing w:line="264" w:lineRule="auto"/>
        <w:ind w:firstLine="600"/>
        <w:jc w:val="left"/>
      </w:pPr>
      <w:r>
        <w:rPr>
          <w:color w:val="333333"/>
        </w:rPr>
        <w:t>раскрывать</w:t>
      </w:r>
      <w:r>
        <w:rPr>
          <w:color w:val="333333"/>
          <w:spacing w:val="40"/>
        </w:rPr>
        <w:t xml:space="preserve"> </w:t>
      </w:r>
      <w:r>
        <w:rPr>
          <w:color w:val="333333"/>
        </w:rPr>
        <w:t>понятия</w:t>
      </w:r>
      <w:r>
        <w:rPr>
          <w:color w:val="333333"/>
          <w:spacing w:val="40"/>
        </w:rPr>
        <w:t xml:space="preserve"> </w:t>
      </w:r>
      <w:r>
        <w:rPr>
          <w:color w:val="333333"/>
        </w:rPr>
        <w:t>«национальные</w:t>
      </w:r>
      <w:r>
        <w:rPr>
          <w:color w:val="333333"/>
          <w:spacing w:val="40"/>
        </w:rPr>
        <w:t xml:space="preserve"> </w:t>
      </w:r>
      <w:r>
        <w:rPr>
          <w:color w:val="333333"/>
        </w:rPr>
        <w:t>интересы»</w:t>
      </w:r>
      <w:r>
        <w:rPr>
          <w:color w:val="333333"/>
          <w:spacing w:val="40"/>
        </w:rPr>
        <w:t xml:space="preserve"> </w:t>
      </w:r>
      <w:r>
        <w:rPr>
          <w:color w:val="333333"/>
        </w:rPr>
        <w:t>и</w:t>
      </w:r>
      <w:r>
        <w:rPr>
          <w:color w:val="333333"/>
          <w:spacing w:val="40"/>
        </w:rPr>
        <w:t xml:space="preserve"> </w:t>
      </w:r>
      <w:r>
        <w:rPr>
          <w:color w:val="333333"/>
        </w:rPr>
        <w:t>«угрозы</w:t>
      </w:r>
      <w:r>
        <w:rPr>
          <w:color w:val="333333"/>
          <w:spacing w:val="40"/>
        </w:rPr>
        <w:t xml:space="preserve"> </w:t>
      </w:r>
      <w:r>
        <w:rPr>
          <w:color w:val="333333"/>
        </w:rPr>
        <w:t>национальной</w:t>
      </w:r>
      <w:r>
        <w:rPr>
          <w:color w:val="333333"/>
          <w:spacing w:val="40"/>
        </w:rPr>
        <w:t xml:space="preserve"> </w:t>
      </w:r>
      <w:r>
        <w:rPr>
          <w:color w:val="333333"/>
        </w:rPr>
        <w:t>безопасности»,</w:t>
      </w:r>
      <w:r>
        <w:rPr>
          <w:color w:val="333333"/>
          <w:spacing w:val="40"/>
        </w:rPr>
        <w:t xml:space="preserve"> </w:t>
      </w:r>
      <w:r>
        <w:rPr>
          <w:color w:val="333333"/>
        </w:rPr>
        <w:t>приводить примеры;</w:t>
      </w:r>
    </w:p>
    <w:p w:rsidR="00ED6F15" w:rsidRDefault="00D45F34">
      <w:pPr>
        <w:pStyle w:val="a3"/>
        <w:tabs>
          <w:tab w:val="left" w:pos="2543"/>
          <w:tab w:val="left" w:pos="4404"/>
          <w:tab w:val="left" w:pos="6125"/>
          <w:tab w:val="left" w:pos="7315"/>
          <w:tab w:val="left" w:pos="7799"/>
          <w:tab w:val="left" w:pos="9180"/>
          <w:tab w:val="left" w:pos="9545"/>
        </w:tabs>
        <w:spacing w:before="1" w:line="264" w:lineRule="auto"/>
        <w:ind w:right="400" w:firstLine="600"/>
        <w:jc w:val="left"/>
      </w:pPr>
      <w:r>
        <w:rPr>
          <w:color w:val="333333"/>
          <w:spacing w:val="-2"/>
        </w:rPr>
        <w:t>раскрывать</w:t>
      </w:r>
      <w:r>
        <w:rPr>
          <w:color w:val="333333"/>
        </w:rPr>
        <w:tab/>
      </w:r>
      <w:r>
        <w:rPr>
          <w:color w:val="333333"/>
          <w:spacing w:val="-2"/>
        </w:rPr>
        <w:t>классификацию</w:t>
      </w:r>
      <w:r>
        <w:rPr>
          <w:color w:val="333333"/>
        </w:rPr>
        <w:tab/>
      </w:r>
      <w:r>
        <w:rPr>
          <w:color w:val="333333"/>
          <w:spacing w:val="-2"/>
        </w:rPr>
        <w:t>чрезвычайных</w:t>
      </w:r>
      <w:r>
        <w:rPr>
          <w:color w:val="333333"/>
        </w:rPr>
        <w:tab/>
      </w:r>
      <w:r>
        <w:rPr>
          <w:color w:val="333333"/>
          <w:spacing w:val="-2"/>
        </w:rPr>
        <w:t>ситуаций</w:t>
      </w:r>
      <w:r>
        <w:rPr>
          <w:color w:val="333333"/>
        </w:rPr>
        <w:tab/>
      </w:r>
      <w:r>
        <w:rPr>
          <w:color w:val="333333"/>
          <w:spacing w:val="-6"/>
        </w:rPr>
        <w:t>по</w:t>
      </w:r>
      <w:r>
        <w:rPr>
          <w:color w:val="333333"/>
        </w:rPr>
        <w:tab/>
      </w:r>
      <w:r>
        <w:rPr>
          <w:color w:val="333333"/>
          <w:spacing w:val="-2"/>
        </w:rPr>
        <w:t>масштабам</w:t>
      </w:r>
      <w:r>
        <w:rPr>
          <w:color w:val="333333"/>
        </w:rPr>
        <w:tab/>
      </w:r>
      <w:r>
        <w:rPr>
          <w:color w:val="333333"/>
          <w:spacing w:val="-10"/>
        </w:rPr>
        <w:t>и</w:t>
      </w:r>
      <w:r>
        <w:rPr>
          <w:color w:val="333333"/>
        </w:rPr>
        <w:tab/>
      </w:r>
      <w:r>
        <w:rPr>
          <w:color w:val="333333"/>
          <w:spacing w:val="-2"/>
        </w:rPr>
        <w:t xml:space="preserve">источникам </w:t>
      </w:r>
      <w:r>
        <w:rPr>
          <w:color w:val="333333"/>
        </w:rPr>
        <w:t>возникновения, приводить примеры;</w:t>
      </w:r>
    </w:p>
    <w:p w:rsidR="00ED6F15" w:rsidRDefault="00D45F34">
      <w:pPr>
        <w:pStyle w:val="a3"/>
        <w:tabs>
          <w:tab w:val="left" w:pos="2605"/>
          <w:tab w:val="left" w:pos="3799"/>
          <w:tab w:val="left" w:pos="4610"/>
          <w:tab w:val="left" w:pos="5717"/>
          <w:tab w:val="left" w:pos="7243"/>
          <w:tab w:val="left" w:pos="8408"/>
          <w:tab w:val="left" w:pos="10288"/>
        </w:tabs>
        <w:spacing w:line="264" w:lineRule="auto"/>
        <w:ind w:left="1137" w:right="399" w:firstLine="0"/>
        <w:jc w:val="left"/>
      </w:pPr>
      <w:r>
        <w:rPr>
          <w:color w:val="333333"/>
        </w:rPr>
        <w:t xml:space="preserve">раскрывать способы информирования и оповещения населения о чрезвычайных ситуациях; </w:t>
      </w:r>
      <w:r>
        <w:rPr>
          <w:color w:val="333333"/>
          <w:spacing w:val="-2"/>
        </w:rPr>
        <w:t>перечислять</w:t>
      </w:r>
      <w:r>
        <w:rPr>
          <w:color w:val="333333"/>
        </w:rPr>
        <w:tab/>
      </w:r>
      <w:r>
        <w:rPr>
          <w:color w:val="333333"/>
          <w:spacing w:val="-2"/>
        </w:rPr>
        <w:t>основные</w:t>
      </w:r>
      <w:r>
        <w:rPr>
          <w:color w:val="333333"/>
        </w:rPr>
        <w:tab/>
      </w:r>
      <w:r>
        <w:rPr>
          <w:color w:val="333333"/>
          <w:spacing w:val="-4"/>
        </w:rPr>
        <w:t>этапы</w:t>
      </w:r>
      <w:r>
        <w:rPr>
          <w:color w:val="333333"/>
        </w:rPr>
        <w:tab/>
      </w:r>
      <w:r>
        <w:rPr>
          <w:color w:val="333333"/>
          <w:spacing w:val="-2"/>
        </w:rPr>
        <w:t>развития</w:t>
      </w:r>
      <w:r>
        <w:rPr>
          <w:color w:val="333333"/>
        </w:rPr>
        <w:tab/>
      </w:r>
      <w:r>
        <w:rPr>
          <w:color w:val="333333"/>
          <w:spacing w:val="-2"/>
        </w:rPr>
        <w:t>гражданской</w:t>
      </w:r>
      <w:r>
        <w:rPr>
          <w:color w:val="333333"/>
        </w:rPr>
        <w:tab/>
      </w:r>
      <w:r>
        <w:rPr>
          <w:color w:val="333333"/>
          <w:spacing w:val="-2"/>
        </w:rPr>
        <w:t>обороны,</w:t>
      </w:r>
      <w:r>
        <w:rPr>
          <w:color w:val="333333"/>
        </w:rPr>
        <w:tab/>
      </w:r>
      <w:r>
        <w:rPr>
          <w:color w:val="333333"/>
          <w:spacing w:val="-2"/>
        </w:rPr>
        <w:t>характеризовать</w:t>
      </w:r>
      <w:r>
        <w:rPr>
          <w:color w:val="333333"/>
        </w:rPr>
        <w:tab/>
      </w:r>
      <w:r>
        <w:rPr>
          <w:color w:val="333333"/>
          <w:spacing w:val="-4"/>
        </w:rPr>
        <w:t>роль</w:t>
      </w:r>
    </w:p>
    <w:p w:rsidR="00ED6F15" w:rsidRDefault="00D45F34">
      <w:pPr>
        <w:pStyle w:val="a3"/>
        <w:ind w:firstLine="0"/>
        <w:jc w:val="left"/>
      </w:pPr>
      <w:r>
        <w:rPr>
          <w:color w:val="333333"/>
        </w:rPr>
        <w:t>гражданской</w:t>
      </w:r>
      <w:r>
        <w:rPr>
          <w:color w:val="333333"/>
          <w:spacing w:val="-12"/>
        </w:rPr>
        <w:t xml:space="preserve"> </w:t>
      </w:r>
      <w:r>
        <w:rPr>
          <w:color w:val="333333"/>
        </w:rPr>
        <w:t>обороны</w:t>
      </w:r>
      <w:r>
        <w:rPr>
          <w:color w:val="333333"/>
          <w:spacing w:val="-4"/>
        </w:rPr>
        <w:t xml:space="preserve"> </w:t>
      </w:r>
      <w:r>
        <w:rPr>
          <w:color w:val="333333"/>
        </w:rPr>
        <w:t>при чрезвычайных</w:t>
      </w:r>
      <w:r>
        <w:rPr>
          <w:color w:val="333333"/>
          <w:spacing w:val="-5"/>
        </w:rPr>
        <w:t xml:space="preserve"> </w:t>
      </w:r>
      <w:r>
        <w:rPr>
          <w:color w:val="333333"/>
        </w:rPr>
        <w:t>ситуациях</w:t>
      </w:r>
      <w:r>
        <w:rPr>
          <w:color w:val="333333"/>
          <w:spacing w:val="-6"/>
        </w:rPr>
        <w:t xml:space="preserve"> </w:t>
      </w:r>
      <w:r>
        <w:rPr>
          <w:color w:val="333333"/>
        </w:rPr>
        <w:t>и угрозах</w:t>
      </w:r>
      <w:r>
        <w:rPr>
          <w:color w:val="333333"/>
          <w:spacing w:val="-6"/>
        </w:rPr>
        <w:t xml:space="preserve"> </w:t>
      </w:r>
      <w:r>
        <w:rPr>
          <w:color w:val="333333"/>
        </w:rPr>
        <w:t xml:space="preserve">военного </w:t>
      </w:r>
      <w:r>
        <w:rPr>
          <w:color w:val="333333"/>
          <w:spacing w:val="-2"/>
        </w:rPr>
        <w:t>характера;</w:t>
      </w:r>
    </w:p>
    <w:p w:rsidR="00ED6F15" w:rsidRDefault="00D45F34">
      <w:pPr>
        <w:pStyle w:val="a3"/>
        <w:spacing w:before="27" w:line="264" w:lineRule="auto"/>
        <w:ind w:right="403" w:firstLine="600"/>
      </w:pPr>
      <w:r>
        <w:rPr>
          <w:color w:val="333333"/>
        </w:rPr>
        <w:t>выработать навыки безопасных</w:t>
      </w:r>
      <w:r>
        <w:rPr>
          <w:color w:val="333333"/>
          <w:spacing w:val="-3"/>
        </w:rPr>
        <w:t xml:space="preserve"> </w:t>
      </w:r>
      <w:r>
        <w:rPr>
          <w:color w:val="333333"/>
        </w:rPr>
        <w:t>действий</w:t>
      </w:r>
      <w:r>
        <w:rPr>
          <w:color w:val="333333"/>
          <w:spacing w:val="-2"/>
        </w:rPr>
        <w:t xml:space="preserve"> </w:t>
      </w:r>
      <w:r>
        <w:rPr>
          <w:color w:val="333333"/>
        </w:rPr>
        <w:t>при</w:t>
      </w:r>
      <w:r>
        <w:rPr>
          <w:color w:val="333333"/>
          <w:spacing w:val="-2"/>
        </w:rPr>
        <w:t xml:space="preserve"> </w:t>
      </w:r>
      <w:r>
        <w:rPr>
          <w:color w:val="333333"/>
        </w:rPr>
        <w:t>получении сигнала «Внимание всем!»;</w:t>
      </w:r>
      <w:r>
        <w:rPr>
          <w:color w:val="333333"/>
          <w:spacing w:val="-3"/>
        </w:rPr>
        <w:t xml:space="preserve"> </w:t>
      </w:r>
      <w:r>
        <w:rPr>
          <w:color w:val="333333"/>
        </w:rPr>
        <w:t>изучить средства индивидуальной и коллективной защиты населения, вырабатывать навыки пользования фильтрующим противогазом;</w:t>
      </w:r>
    </w:p>
    <w:p w:rsidR="00ED6F15" w:rsidRDefault="00D45F34">
      <w:pPr>
        <w:pStyle w:val="a3"/>
        <w:spacing w:before="2"/>
        <w:ind w:left="1137" w:firstLine="0"/>
      </w:pPr>
      <w:r>
        <w:rPr>
          <w:color w:val="333333"/>
        </w:rPr>
        <w:t>объяснять</w:t>
      </w:r>
      <w:r>
        <w:rPr>
          <w:color w:val="333333"/>
          <w:spacing w:val="-7"/>
        </w:rPr>
        <w:t xml:space="preserve"> </w:t>
      </w:r>
      <w:r>
        <w:rPr>
          <w:color w:val="333333"/>
        </w:rPr>
        <w:t>порядок</w:t>
      </w:r>
      <w:r>
        <w:rPr>
          <w:color w:val="333333"/>
          <w:spacing w:val="-8"/>
        </w:rPr>
        <w:t xml:space="preserve"> </w:t>
      </w:r>
      <w:r>
        <w:rPr>
          <w:color w:val="333333"/>
        </w:rPr>
        <w:t>действий</w:t>
      </w:r>
      <w:r>
        <w:rPr>
          <w:color w:val="333333"/>
          <w:spacing w:val="-5"/>
        </w:rPr>
        <w:t xml:space="preserve"> </w:t>
      </w:r>
      <w:r>
        <w:rPr>
          <w:color w:val="333333"/>
        </w:rPr>
        <w:t>населения</w:t>
      </w:r>
      <w:r>
        <w:rPr>
          <w:color w:val="333333"/>
          <w:spacing w:val="-1"/>
        </w:rPr>
        <w:t xml:space="preserve"> </w:t>
      </w:r>
      <w:r>
        <w:rPr>
          <w:color w:val="333333"/>
        </w:rPr>
        <w:t>при</w:t>
      </w:r>
      <w:r>
        <w:rPr>
          <w:color w:val="333333"/>
          <w:spacing w:val="-5"/>
        </w:rPr>
        <w:t xml:space="preserve"> </w:t>
      </w:r>
      <w:r>
        <w:rPr>
          <w:color w:val="333333"/>
        </w:rPr>
        <w:t>объявлении</w:t>
      </w:r>
      <w:r>
        <w:rPr>
          <w:color w:val="333333"/>
          <w:spacing w:val="-5"/>
        </w:rPr>
        <w:t xml:space="preserve"> </w:t>
      </w:r>
      <w:r>
        <w:rPr>
          <w:color w:val="333333"/>
          <w:spacing w:val="-2"/>
        </w:rPr>
        <w:t>эвакуации;</w:t>
      </w:r>
    </w:p>
    <w:p w:rsidR="00ED6F15" w:rsidRDefault="00D45F34">
      <w:pPr>
        <w:pStyle w:val="a3"/>
        <w:spacing w:before="26" w:line="264" w:lineRule="auto"/>
        <w:ind w:left="1137" w:right="397" w:firstLine="0"/>
      </w:pPr>
      <w:r>
        <w:rPr>
          <w:color w:val="333333"/>
        </w:rPr>
        <w:t>характеризовать современное состояние Вооружённых Сил Российской Федерации; приводить</w:t>
      </w:r>
      <w:r>
        <w:rPr>
          <w:color w:val="333333"/>
          <w:spacing w:val="80"/>
        </w:rPr>
        <w:t xml:space="preserve"> </w:t>
      </w:r>
      <w:r>
        <w:rPr>
          <w:color w:val="333333"/>
        </w:rPr>
        <w:t>примеры</w:t>
      </w:r>
      <w:r>
        <w:rPr>
          <w:color w:val="333333"/>
          <w:spacing w:val="80"/>
        </w:rPr>
        <w:t xml:space="preserve"> </w:t>
      </w:r>
      <w:r>
        <w:rPr>
          <w:color w:val="333333"/>
        </w:rPr>
        <w:t>применения</w:t>
      </w:r>
      <w:r>
        <w:rPr>
          <w:color w:val="333333"/>
          <w:spacing w:val="80"/>
        </w:rPr>
        <w:t xml:space="preserve"> </w:t>
      </w:r>
      <w:r>
        <w:rPr>
          <w:color w:val="333333"/>
        </w:rPr>
        <w:t>Вооружённых</w:t>
      </w:r>
      <w:r>
        <w:rPr>
          <w:color w:val="333333"/>
          <w:spacing w:val="80"/>
        </w:rPr>
        <w:t xml:space="preserve"> </w:t>
      </w:r>
      <w:r>
        <w:rPr>
          <w:color w:val="333333"/>
        </w:rPr>
        <w:t>Сил</w:t>
      </w:r>
      <w:r>
        <w:rPr>
          <w:color w:val="333333"/>
          <w:spacing w:val="80"/>
        </w:rPr>
        <w:t xml:space="preserve"> </w:t>
      </w:r>
      <w:r>
        <w:rPr>
          <w:color w:val="333333"/>
        </w:rPr>
        <w:t>Российской</w:t>
      </w:r>
      <w:r>
        <w:rPr>
          <w:color w:val="333333"/>
          <w:spacing w:val="80"/>
        </w:rPr>
        <w:t xml:space="preserve"> </w:t>
      </w:r>
      <w:r>
        <w:rPr>
          <w:color w:val="333333"/>
        </w:rPr>
        <w:t>Федерациив</w:t>
      </w:r>
      <w:r>
        <w:rPr>
          <w:color w:val="333333"/>
          <w:spacing w:val="80"/>
        </w:rPr>
        <w:t xml:space="preserve"> </w:t>
      </w:r>
      <w:r>
        <w:rPr>
          <w:color w:val="333333"/>
        </w:rPr>
        <w:t>борьбе</w:t>
      </w:r>
      <w:r>
        <w:rPr>
          <w:color w:val="333333"/>
          <w:spacing w:val="80"/>
        </w:rPr>
        <w:t xml:space="preserve"> </w:t>
      </w:r>
      <w:r>
        <w:rPr>
          <w:color w:val="333333"/>
        </w:rPr>
        <w:t>с</w:t>
      </w:r>
    </w:p>
    <w:p w:rsidR="00ED6F15" w:rsidRDefault="00D45F34">
      <w:pPr>
        <w:pStyle w:val="a3"/>
        <w:spacing w:line="274" w:lineRule="exact"/>
        <w:ind w:firstLine="0"/>
      </w:pPr>
      <w:r>
        <w:rPr>
          <w:color w:val="333333"/>
        </w:rPr>
        <w:t>неонацизмом</w:t>
      </w:r>
      <w:r>
        <w:rPr>
          <w:color w:val="333333"/>
          <w:spacing w:val="-3"/>
        </w:rPr>
        <w:t xml:space="preserve"> </w:t>
      </w:r>
      <w:r>
        <w:rPr>
          <w:color w:val="333333"/>
        </w:rPr>
        <w:t>и</w:t>
      </w:r>
      <w:r>
        <w:rPr>
          <w:color w:val="333333"/>
          <w:spacing w:val="-8"/>
        </w:rPr>
        <w:t xml:space="preserve"> </w:t>
      </w:r>
      <w:r>
        <w:rPr>
          <w:color w:val="333333"/>
        </w:rPr>
        <w:t>международным</w:t>
      </w:r>
      <w:r>
        <w:rPr>
          <w:color w:val="333333"/>
          <w:spacing w:val="-2"/>
        </w:rPr>
        <w:t xml:space="preserve"> терроризмом;</w:t>
      </w:r>
    </w:p>
    <w:p w:rsidR="00ED6F15" w:rsidRDefault="00D45F34">
      <w:pPr>
        <w:pStyle w:val="a3"/>
        <w:spacing w:before="31" w:line="264" w:lineRule="auto"/>
        <w:ind w:left="1137" w:right="3387" w:firstLine="0"/>
      </w:pPr>
      <w:r>
        <w:rPr>
          <w:color w:val="333333"/>
        </w:rPr>
        <w:t>раскрывать</w:t>
      </w:r>
      <w:r>
        <w:rPr>
          <w:color w:val="333333"/>
          <w:spacing w:val="-8"/>
        </w:rPr>
        <w:t xml:space="preserve"> </w:t>
      </w:r>
      <w:r>
        <w:rPr>
          <w:color w:val="333333"/>
        </w:rPr>
        <w:t>понятия</w:t>
      </w:r>
      <w:r>
        <w:rPr>
          <w:color w:val="333333"/>
          <w:spacing w:val="-9"/>
        </w:rPr>
        <w:t xml:space="preserve"> </w:t>
      </w:r>
      <w:r>
        <w:rPr>
          <w:color w:val="333333"/>
        </w:rPr>
        <w:t>«воинская</w:t>
      </w:r>
      <w:r>
        <w:rPr>
          <w:color w:val="333333"/>
          <w:spacing w:val="-13"/>
        </w:rPr>
        <w:t xml:space="preserve"> </w:t>
      </w:r>
      <w:r>
        <w:rPr>
          <w:color w:val="333333"/>
        </w:rPr>
        <w:t>обязанность»,</w:t>
      </w:r>
      <w:r>
        <w:rPr>
          <w:color w:val="333333"/>
          <w:spacing w:val="-7"/>
        </w:rPr>
        <w:t xml:space="preserve"> </w:t>
      </w:r>
      <w:r>
        <w:rPr>
          <w:color w:val="333333"/>
        </w:rPr>
        <w:t>«военная</w:t>
      </w:r>
      <w:r>
        <w:rPr>
          <w:color w:val="333333"/>
          <w:spacing w:val="-9"/>
        </w:rPr>
        <w:t xml:space="preserve"> </w:t>
      </w:r>
      <w:r>
        <w:rPr>
          <w:color w:val="333333"/>
        </w:rPr>
        <w:t>служба»; раскрывать содержание подготовки к службе в армии.</w:t>
      </w:r>
    </w:p>
    <w:p w:rsidR="00ED6F15" w:rsidRDefault="00D45F34">
      <w:pPr>
        <w:pStyle w:val="3"/>
        <w:spacing w:before="3" w:line="264" w:lineRule="auto"/>
        <w:ind w:left="537" w:firstLine="600"/>
        <w:jc w:val="left"/>
      </w:pPr>
      <w:r>
        <w:rPr>
          <w:color w:val="333333"/>
        </w:rPr>
        <w:t>Предметные</w:t>
      </w:r>
      <w:r>
        <w:rPr>
          <w:color w:val="333333"/>
          <w:spacing w:val="80"/>
        </w:rPr>
        <w:t xml:space="preserve"> </w:t>
      </w:r>
      <w:r>
        <w:rPr>
          <w:color w:val="333333"/>
        </w:rPr>
        <w:t>результаты</w:t>
      </w:r>
      <w:r>
        <w:rPr>
          <w:color w:val="333333"/>
          <w:spacing w:val="80"/>
        </w:rPr>
        <w:t xml:space="preserve"> </w:t>
      </w:r>
      <w:r>
        <w:rPr>
          <w:color w:val="333333"/>
        </w:rPr>
        <w:t>по</w:t>
      </w:r>
      <w:r>
        <w:rPr>
          <w:color w:val="333333"/>
          <w:spacing w:val="80"/>
        </w:rPr>
        <w:t xml:space="preserve"> </w:t>
      </w:r>
      <w:r>
        <w:rPr>
          <w:color w:val="333333"/>
        </w:rPr>
        <w:t>модулю</w:t>
      </w:r>
      <w:r>
        <w:rPr>
          <w:color w:val="333333"/>
          <w:spacing w:val="80"/>
        </w:rPr>
        <w:t xml:space="preserve"> </w:t>
      </w:r>
      <w:r>
        <w:rPr>
          <w:color w:val="333333"/>
        </w:rPr>
        <w:t>№</w:t>
      </w:r>
      <w:r>
        <w:rPr>
          <w:color w:val="333333"/>
          <w:spacing w:val="80"/>
        </w:rPr>
        <w:t xml:space="preserve"> </w:t>
      </w:r>
      <w:r>
        <w:rPr>
          <w:color w:val="333333"/>
        </w:rPr>
        <w:t>2</w:t>
      </w:r>
      <w:r>
        <w:rPr>
          <w:color w:val="333333"/>
          <w:spacing w:val="80"/>
        </w:rPr>
        <w:t xml:space="preserve"> </w:t>
      </w:r>
      <w:r>
        <w:rPr>
          <w:color w:val="333333"/>
        </w:rPr>
        <w:t>«Военная</w:t>
      </w:r>
      <w:r>
        <w:rPr>
          <w:color w:val="333333"/>
          <w:spacing w:val="80"/>
        </w:rPr>
        <w:t xml:space="preserve"> </w:t>
      </w:r>
      <w:r>
        <w:rPr>
          <w:color w:val="333333"/>
        </w:rPr>
        <w:t>подготовка.</w:t>
      </w:r>
      <w:r>
        <w:rPr>
          <w:color w:val="333333"/>
          <w:spacing w:val="80"/>
        </w:rPr>
        <w:t xml:space="preserve"> </w:t>
      </w:r>
      <w:r>
        <w:rPr>
          <w:color w:val="333333"/>
        </w:rPr>
        <w:t>Основы</w:t>
      </w:r>
      <w:r>
        <w:rPr>
          <w:color w:val="333333"/>
          <w:spacing w:val="80"/>
        </w:rPr>
        <w:t xml:space="preserve"> </w:t>
      </w:r>
      <w:r>
        <w:rPr>
          <w:color w:val="333333"/>
        </w:rPr>
        <w:t xml:space="preserve">военных </w:t>
      </w:r>
      <w:r>
        <w:rPr>
          <w:color w:val="333333"/>
          <w:spacing w:val="-2"/>
        </w:rPr>
        <w:t>знаний»:</w:t>
      </w:r>
    </w:p>
    <w:p w:rsidR="00ED6F15" w:rsidRDefault="00D45F34">
      <w:pPr>
        <w:pStyle w:val="a3"/>
        <w:spacing w:line="264" w:lineRule="auto"/>
        <w:ind w:firstLine="600"/>
        <w:jc w:val="left"/>
      </w:pP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об</w:t>
      </w:r>
      <w:r>
        <w:rPr>
          <w:color w:val="333333"/>
          <w:spacing w:val="40"/>
        </w:rPr>
        <w:t xml:space="preserve"> </w:t>
      </w:r>
      <w:r>
        <w:rPr>
          <w:color w:val="333333"/>
        </w:rPr>
        <w:t>истории</w:t>
      </w:r>
      <w:r>
        <w:rPr>
          <w:color w:val="333333"/>
          <w:spacing w:val="40"/>
        </w:rPr>
        <w:t xml:space="preserve"> </w:t>
      </w:r>
      <w:r>
        <w:rPr>
          <w:color w:val="333333"/>
        </w:rPr>
        <w:t>зарождения</w:t>
      </w:r>
      <w:r>
        <w:rPr>
          <w:color w:val="333333"/>
          <w:spacing w:val="40"/>
        </w:rPr>
        <w:t xml:space="preserve"> </w:t>
      </w:r>
      <w:r>
        <w:rPr>
          <w:color w:val="333333"/>
        </w:rPr>
        <w:t>и</w:t>
      </w:r>
      <w:r>
        <w:rPr>
          <w:color w:val="333333"/>
          <w:spacing w:val="40"/>
        </w:rPr>
        <w:t xml:space="preserve"> </w:t>
      </w:r>
      <w:r>
        <w:rPr>
          <w:color w:val="333333"/>
        </w:rPr>
        <w:t>развития</w:t>
      </w:r>
      <w:r>
        <w:rPr>
          <w:color w:val="333333"/>
          <w:spacing w:val="40"/>
        </w:rPr>
        <w:t xml:space="preserve"> </w:t>
      </w:r>
      <w:r>
        <w:rPr>
          <w:color w:val="333333"/>
        </w:rPr>
        <w:t>Вооруженных</w:t>
      </w:r>
      <w:r>
        <w:rPr>
          <w:color w:val="333333"/>
          <w:spacing w:val="40"/>
        </w:rPr>
        <w:t xml:space="preserve"> </w:t>
      </w:r>
      <w:r>
        <w:rPr>
          <w:color w:val="333333"/>
        </w:rPr>
        <w:t>Сил</w:t>
      </w:r>
      <w:r>
        <w:rPr>
          <w:color w:val="333333"/>
          <w:spacing w:val="40"/>
        </w:rPr>
        <w:t xml:space="preserve"> </w:t>
      </w:r>
      <w:r>
        <w:rPr>
          <w:color w:val="333333"/>
        </w:rPr>
        <w:t xml:space="preserve">Российской </w:t>
      </w:r>
      <w:r>
        <w:rPr>
          <w:color w:val="333333"/>
          <w:spacing w:val="-2"/>
        </w:rPr>
        <w:t>Федерации;</w:t>
      </w:r>
    </w:p>
    <w:p w:rsidR="00ED6F15" w:rsidRDefault="00D45F34">
      <w:pPr>
        <w:pStyle w:val="a3"/>
        <w:spacing w:line="274" w:lineRule="exact"/>
        <w:ind w:left="1137" w:firstLine="0"/>
        <w:jc w:val="left"/>
      </w:pPr>
      <w:r>
        <w:rPr>
          <w:color w:val="333333"/>
        </w:rPr>
        <w:t>владеть</w:t>
      </w:r>
      <w:r>
        <w:rPr>
          <w:color w:val="333333"/>
          <w:spacing w:val="-4"/>
        </w:rPr>
        <w:t xml:space="preserve"> </w:t>
      </w:r>
      <w:r>
        <w:rPr>
          <w:color w:val="333333"/>
        </w:rPr>
        <w:t>информацией</w:t>
      </w:r>
      <w:r>
        <w:rPr>
          <w:color w:val="333333"/>
          <w:spacing w:val="-10"/>
        </w:rPr>
        <w:t xml:space="preserve"> </w:t>
      </w:r>
      <w:r>
        <w:rPr>
          <w:color w:val="333333"/>
        </w:rPr>
        <w:t>о</w:t>
      </w:r>
      <w:r>
        <w:rPr>
          <w:color w:val="333333"/>
          <w:spacing w:val="-3"/>
        </w:rPr>
        <w:t xml:space="preserve"> </w:t>
      </w:r>
      <w:r>
        <w:rPr>
          <w:color w:val="333333"/>
        </w:rPr>
        <w:t>направлениях</w:t>
      </w:r>
      <w:r>
        <w:rPr>
          <w:color w:val="333333"/>
          <w:spacing w:val="-7"/>
        </w:rPr>
        <w:t xml:space="preserve"> </w:t>
      </w:r>
      <w:r>
        <w:rPr>
          <w:color w:val="333333"/>
        </w:rPr>
        <w:t>подготовки</w:t>
      </w:r>
      <w:r>
        <w:rPr>
          <w:color w:val="333333"/>
          <w:spacing w:val="-1"/>
        </w:rPr>
        <w:t xml:space="preserve"> </w:t>
      </w:r>
      <w:r>
        <w:rPr>
          <w:color w:val="333333"/>
        </w:rPr>
        <w:t>к</w:t>
      </w:r>
      <w:r>
        <w:rPr>
          <w:color w:val="333333"/>
          <w:spacing w:val="-4"/>
        </w:rPr>
        <w:t xml:space="preserve"> </w:t>
      </w:r>
      <w:r>
        <w:rPr>
          <w:color w:val="333333"/>
        </w:rPr>
        <w:t>военной</w:t>
      </w:r>
      <w:r>
        <w:rPr>
          <w:color w:val="333333"/>
          <w:spacing w:val="-1"/>
        </w:rPr>
        <w:t xml:space="preserve"> </w:t>
      </w:r>
      <w:r>
        <w:rPr>
          <w:color w:val="333333"/>
          <w:spacing w:val="-2"/>
        </w:rPr>
        <w:t>службе;</w:t>
      </w:r>
    </w:p>
    <w:p w:rsidR="00ED6F15" w:rsidRDefault="00D45F34">
      <w:pPr>
        <w:pStyle w:val="a3"/>
        <w:spacing w:before="25"/>
        <w:ind w:left="1137" w:firstLine="0"/>
        <w:jc w:val="left"/>
      </w:pPr>
      <w:r>
        <w:rPr>
          <w:color w:val="333333"/>
        </w:rPr>
        <w:t>понимать</w:t>
      </w:r>
      <w:r>
        <w:rPr>
          <w:color w:val="333333"/>
          <w:spacing w:val="-8"/>
        </w:rPr>
        <w:t xml:space="preserve"> </w:t>
      </w:r>
      <w:r>
        <w:rPr>
          <w:color w:val="333333"/>
        </w:rPr>
        <w:t>необходимость</w:t>
      </w:r>
      <w:r>
        <w:rPr>
          <w:color w:val="333333"/>
          <w:spacing w:val="-2"/>
        </w:rPr>
        <w:t xml:space="preserve"> </w:t>
      </w:r>
      <w:r>
        <w:rPr>
          <w:color w:val="333333"/>
        </w:rPr>
        <w:t>подготовки</w:t>
      </w:r>
      <w:r>
        <w:rPr>
          <w:color w:val="333333"/>
          <w:spacing w:val="-7"/>
        </w:rPr>
        <w:t xml:space="preserve"> </w:t>
      </w:r>
      <w:r>
        <w:rPr>
          <w:color w:val="333333"/>
        </w:rPr>
        <w:t>к</w:t>
      </w:r>
      <w:r>
        <w:rPr>
          <w:color w:val="333333"/>
          <w:spacing w:val="-4"/>
        </w:rPr>
        <w:t xml:space="preserve"> </w:t>
      </w:r>
      <w:r>
        <w:rPr>
          <w:color w:val="333333"/>
        </w:rPr>
        <w:t>военной</w:t>
      </w:r>
      <w:r>
        <w:rPr>
          <w:color w:val="333333"/>
          <w:spacing w:val="-7"/>
        </w:rPr>
        <w:t xml:space="preserve"> </w:t>
      </w:r>
      <w:r>
        <w:rPr>
          <w:color w:val="333333"/>
        </w:rPr>
        <w:t>службе</w:t>
      </w:r>
      <w:r>
        <w:rPr>
          <w:color w:val="333333"/>
          <w:spacing w:val="-3"/>
        </w:rPr>
        <w:t xml:space="preserve"> </w:t>
      </w:r>
      <w:r>
        <w:rPr>
          <w:color w:val="333333"/>
        </w:rPr>
        <w:t>по</w:t>
      </w:r>
      <w:r>
        <w:rPr>
          <w:color w:val="333333"/>
          <w:spacing w:val="4"/>
        </w:rPr>
        <w:t xml:space="preserve"> </w:t>
      </w:r>
      <w:r>
        <w:rPr>
          <w:color w:val="333333"/>
        </w:rPr>
        <w:t>основным</w:t>
      </w:r>
      <w:r>
        <w:rPr>
          <w:color w:val="333333"/>
          <w:spacing w:val="-5"/>
        </w:rPr>
        <w:t xml:space="preserve"> </w:t>
      </w:r>
      <w:r>
        <w:rPr>
          <w:color w:val="333333"/>
          <w:spacing w:val="-2"/>
        </w:rPr>
        <w:t>направлениям;</w:t>
      </w:r>
    </w:p>
    <w:p w:rsidR="00ED6F15" w:rsidRDefault="00D45F34">
      <w:pPr>
        <w:pStyle w:val="a3"/>
        <w:spacing w:before="71" w:line="264" w:lineRule="auto"/>
        <w:ind w:firstLine="600"/>
        <w:jc w:val="left"/>
      </w:pPr>
      <w:r>
        <w:rPr>
          <w:color w:val="333333"/>
        </w:rPr>
        <w:t>осознавать</w:t>
      </w:r>
      <w:r>
        <w:rPr>
          <w:color w:val="333333"/>
          <w:spacing w:val="79"/>
        </w:rPr>
        <w:t xml:space="preserve"> </w:t>
      </w:r>
      <w:r>
        <w:rPr>
          <w:color w:val="333333"/>
        </w:rPr>
        <w:t>значимость</w:t>
      </w:r>
      <w:r>
        <w:rPr>
          <w:color w:val="333333"/>
          <w:spacing w:val="79"/>
        </w:rPr>
        <w:t xml:space="preserve"> </w:t>
      </w:r>
      <w:r>
        <w:rPr>
          <w:color w:val="333333"/>
        </w:rPr>
        <w:t>каждого</w:t>
      </w:r>
      <w:r>
        <w:rPr>
          <w:color w:val="333333"/>
          <w:spacing w:val="80"/>
        </w:rPr>
        <w:t xml:space="preserve"> </w:t>
      </w:r>
      <w:r>
        <w:rPr>
          <w:color w:val="333333"/>
        </w:rPr>
        <w:t>направления</w:t>
      </w:r>
      <w:r>
        <w:rPr>
          <w:color w:val="333333"/>
          <w:spacing w:val="77"/>
        </w:rPr>
        <w:t xml:space="preserve"> </w:t>
      </w:r>
      <w:r>
        <w:rPr>
          <w:color w:val="333333"/>
        </w:rPr>
        <w:t>подготовки</w:t>
      </w:r>
      <w:r>
        <w:rPr>
          <w:color w:val="333333"/>
          <w:spacing w:val="80"/>
        </w:rPr>
        <w:t xml:space="preserve"> </w:t>
      </w:r>
      <w:r>
        <w:rPr>
          <w:color w:val="333333"/>
        </w:rPr>
        <w:t>к</w:t>
      </w:r>
      <w:r>
        <w:rPr>
          <w:color w:val="333333"/>
          <w:spacing w:val="76"/>
        </w:rPr>
        <w:t xml:space="preserve"> </w:t>
      </w:r>
      <w:r>
        <w:rPr>
          <w:color w:val="333333"/>
        </w:rPr>
        <w:t>военной</w:t>
      </w:r>
      <w:r>
        <w:rPr>
          <w:color w:val="333333"/>
          <w:spacing w:val="78"/>
        </w:rPr>
        <w:t xml:space="preserve"> </w:t>
      </w:r>
      <w:r>
        <w:rPr>
          <w:color w:val="333333"/>
        </w:rPr>
        <w:t>службе</w:t>
      </w:r>
      <w:r>
        <w:rPr>
          <w:color w:val="333333"/>
          <w:spacing w:val="80"/>
        </w:rPr>
        <w:t xml:space="preserve"> </w:t>
      </w:r>
      <w:r>
        <w:rPr>
          <w:color w:val="333333"/>
        </w:rPr>
        <w:t>в</w:t>
      </w:r>
      <w:r>
        <w:rPr>
          <w:color w:val="333333"/>
          <w:spacing w:val="80"/>
        </w:rPr>
        <w:t xml:space="preserve"> </w:t>
      </w:r>
      <w:r>
        <w:rPr>
          <w:color w:val="333333"/>
        </w:rPr>
        <w:t>решении комплексных задач;</w:t>
      </w:r>
    </w:p>
    <w:p w:rsidR="00ED6F15" w:rsidRDefault="00D45F34">
      <w:pPr>
        <w:pStyle w:val="a3"/>
        <w:tabs>
          <w:tab w:val="left" w:pos="3942"/>
        </w:tabs>
        <w:spacing w:line="264" w:lineRule="auto"/>
        <w:ind w:right="654" w:firstLine="600"/>
        <w:jc w:val="left"/>
      </w:pPr>
      <w:r>
        <w:rPr>
          <w:color w:val="333333"/>
        </w:rPr>
        <w:t>иметь</w:t>
      </w:r>
      <w:r>
        <w:rPr>
          <w:color w:val="333333"/>
          <w:spacing w:val="80"/>
        </w:rPr>
        <w:t xml:space="preserve"> </w:t>
      </w:r>
      <w:r>
        <w:rPr>
          <w:color w:val="333333"/>
        </w:rPr>
        <w:t>представление</w:t>
      </w:r>
      <w:r>
        <w:rPr>
          <w:color w:val="333333"/>
          <w:spacing w:val="80"/>
        </w:rPr>
        <w:t xml:space="preserve"> </w:t>
      </w:r>
      <w:r>
        <w:rPr>
          <w:color w:val="333333"/>
        </w:rPr>
        <w:t>о</w:t>
      </w:r>
      <w:r>
        <w:rPr>
          <w:color w:val="333333"/>
        </w:rPr>
        <w:tab/>
        <w:t>составе,</w:t>
      </w:r>
      <w:r>
        <w:rPr>
          <w:color w:val="333333"/>
          <w:spacing w:val="80"/>
        </w:rPr>
        <w:t xml:space="preserve"> </w:t>
      </w:r>
      <w:r>
        <w:rPr>
          <w:color w:val="333333"/>
        </w:rPr>
        <w:t>предназначении</w:t>
      </w:r>
      <w:r>
        <w:rPr>
          <w:color w:val="333333"/>
          <w:spacing w:val="80"/>
        </w:rPr>
        <w:t xml:space="preserve"> </w:t>
      </w:r>
      <w:r>
        <w:rPr>
          <w:color w:val="333333"/>
        </w:rPr>
        <w:t>видов</w:t>
      </w:r>
      <w:r>
        <w:rPr>
          <w:color w:val="333333"/>
          <w:spacing w:val="80"/>
        </w:rPr>
        <w:t xml:space="preserve"> </w:t>
      </w:r>
      <w:r>
        <w:rPr>
          <w:color w:val="333333"/>
        </w:rPr>
        <w:t>и</w:t>
      </w:r>
      <w:r>
        <w:rPr>
          <w:color w:val="333333"/>
          <w:spacing w:val="80"/>
        </w:rPr>
        <w:t xml:space="preserve"> </w:t>
      </w:r>
      <w:r>
        <w:rPr>
          <w:color w:val="333333"/>
        </w:rPr>
        <w:t>родов</w:t>
      </w:r>
      <w:r>
        <w:rPr>
          <w:color w:val="333333"/>
          <w:spacing w:val="80"/>
        </w:rPr>
        <w:t xml:space="preserve"> </w:t>
      </w:r>
      <w:r>
        <w:rPr>
          <w:color w:val="333333"/>
        </w:rPr>
        <w:t>Вооруженных</w:t>
      </w:r>
      <w:r>
        <w:rPr>
          <w:color w:val="333333"/>
          <w:spacing w:val="80"/>
        </w:rPr>
        <w:t xml:space="preserve"> </w:t>
      </w:r>
      <w:r>
        <w:rPr>
          <w:color w:val="333333"/>
        </w:rPr>
        <w:t>Сил</w:t>
      </w:r>
      <w:r>
        <w:rPr>
          <w:color w:val="333333"/>
          <w:spacing w:val="80"/>
        </w:rPr>
        <w:t xml:space="preserve"> </w:t>
      </w:r>
      <w:r>
        <w:rPr>
          <w:color w:val="333333"/>
        </w:rPr>
        <w:t>Российской Федерации;</w:t>
      </w:r>
    </w:p>
    <w:p w:rsidR="00ED6F15" w:rsidRDefault="00D45F34">
      <w:pPr>
        <w:pStyle w:val="a3"/>
        <w:spacing w:before="1" w:line="264" w:lineRule="auto"/>
        <w:ind w:right="526" w:firstLine="600"/>
        <w:jc w:val="left"/>
      </w:pPr>
      <w:r>
        <w:rPr>
          <w:color w:val="333333"/>
        </w:rPr>
        <w:t>понимать</w:t>
      </w:r>
      <w:r>
        <w:rPr>
          <w:color w:val="333333"/>
          <w:spacing w:val="40"/>
        </w:rPr>
        <w:t xml:space="preserve"> </w:t>
      </w:r>
      <w:r>
        <w:rPr>
          <w:color w:val="333333"/>
        </w:rPr>
        <w:t>функции</w:t>
      </w:r>
      <w:r>
        <w:rPr>
          <w:color w:val="333333"/>
          <w:spacing w:val="40"/>
        </w:rPr>
        <w:t xml:space="preserve"> </w:t>
      </w:r>
      <w:r>
        <w:rPr>
          <w:color w:val="333333"/>
        </w:rPr>
        <w:t>и</w:t>
      </w:r>
      <w:r>
        <w:rPr>
          <w:color w:val="333333"/>
          <w:spacing w:val="40"/>
        </w:rPr>
        <w:t xml:space="preserve"> </w:t>
      </w:r>
      <w:r>
        <w:rPr>
          <w:color w:val="333333"/>
        </w:rPr>
        <w:t>задачи</w:t>
      </w:r>
      <w:r>
        <w:rPr>
          <w:color w:val="333333"/>
          <w:spacing w:val="40"/>
        </w:rPr>
        <w:t xml:space="preserve"> </w:t>
      </w:r>
      <w:r>
        <w:rPr>
          <w:color w:val="333333"/>
        </w:rPr>
        <w:t>Вооруженных</w:t>
      </w:r>
      <w:r>
        <w:rPr>
          <w:color w:val="333333"/>
          <w:spacing w:val="40"/>
        </w:rPr>
        <w:t xml:space="preserve"> </w:t>
      </w:r>
      <w:r>
        <w:rPr>
          <w:color w:val="333333"/>
        </w:rPr>
        <w:t>Сил</w:t>
      </w:r>
      <w:r>
        <w:rPr>
          <w:color w:val="333333"/>
          <w:spacing w:val="40"/>
        </w:rPr>
        <w:t xml:space="preserve"> </w:t>
      </w:r>
      <w:r>
        <w:rPr>
          <w:color w:val="333333"/>
        </w:rPr>
        <w:t>Российской</w:t>
      </w:r>
      <w:r>
        <w:rPr>
          <w:color w:val="333333"/>
          <w:spacing w:val="40"/>
        </w:rPr>
        <w:t xml:space="preserve"> </w:t>
      </w:r>
      <w:r>
        <w:rPr>
          <w:color w:val="333333"/>
        </w:rPr>
        <w:t>Федерации</w:t>
      </w:r>
      <w:r>
        <w:rPr>
          <w:color w:val="333333"/>
          <w:spacing w:val="40"/>
        </w:rPr>
        <w:t xml:space="preserve"> </w:t>
      </w:r>
      <w:r>
        <w:rPr>
          <w:color w:val="333333"/>
        </w:rPr>
        <w:t>на</w:t>
      </w:r>
      <w:r>
        <w:rPr>
          <w:color w:val="333333"/>
          <w:spacing w:val="40"/>
        </w:rPr>
        <w:t xml:space="preserve"> </w:t>
      </w:r>
      <w:r>
        <w:rPr>
          <w:color w:val="333333"/>
        </w:rPr>
        <w:t xml:space="preserve">современном </w:t>
      </w:r>
      <w:r>
        <w:rPr>
          <w:color w:val="333333"/>
          <w:spacing w:val="-2"/>
        </w:rPr>
        <w:t>этапе;</w:t>
      </w:r>
    </w:p>
    <w:p w:rsidR="00ED6F15" w:rsidRDefault="00D45F34">
      <w:pPr>
        <w:pStyle w:val="a3"/>
        <w:tabs>
          <w:tab w:val="left" w:pos="2403"/>
          <w:tab w:val="left" w:pos="3861"/>
          <w:tab w:val="left" w:pos="4993"/>
          <w:tab w:val="left" w:pos="6096"/>
          <w:tab w:val="left" w:pos="6734"/>
          <w:tab w:val="left" w:pos="8523"/>
          <w:tab w:val="left" w:pos="9482"/>
        </w:tabs>
        <w:spacing w:line="264" w:lineRule="auto"/>
        <w:ind w:right="408" w:firstLine="600"/>
        <w:jc w:val="left"/>
      </w:pPr>
      <w:r>
        <w:rPr>
          <w:color w:val="333333"/>
          <w:spacing w:val="-2"/>
        </w:rPr>
        <w:t>понимать</w:t>
      </w:r>
      <w:r>
        <w:rPr>
          <w:color w:val="333333"/>
        </w:rPr>
        <w:tab/>
      </w:r>
      <w:r>
        <w:rPr>
          <w:color w:val="333333"/>
          <w:spacing w:val="-2"/>
        </w:rPr>
        <w:t>значимость</w:t>
      </w:r>
      <w:r>
        <w:rPr>
          <w:color w:val="333333"/>
        </w:rPr>
        <w:tab/>
      </w:r>
      <w:r>
        <w:rPr>
          <w:color w:val="333333"/>
          <w:spacing w:val="-2"/>
        </w:rPr>
        <w:t>военной</w:t>
      </w:r>
      <w:r>
        <w:rPr>
          <w:color w:val="333333"/>
        </w:rPr>
        <w:tab/>
      </w:r>
      <w:r>
        <w:rPr>
          <w:color w:val="333333"/>
          <w:spacing w:val="-2"/>
        </w:rPr>
        <w:t>присяги</w:t>
      </w:r>
      <w:r>
        <w:rPr>
          <w:color w:val="333333"/>
        </w:rPr>
        <w:tab/>
      </w:r>
      <w:r>
        <w:rPr>
          <w:color w:val="333333"/>
          <w:spacing w:val="-4"/>
        </w:rPr>
        <w:t>для</w:t>
      </w:r>
      <w:r>
        <w:rPr>
          <w:color w:val="333333"/>
        </w:rPr>
        <w:tab/>
      </w:r>
      <w:r>
        <w:rPr>
          <w:color w:val="333333"/>
          <w:spacing w:val="-2"/>
        </w:rPr>
        <w:t>формирования</w:t>
      </w:r>
      <w:r>
        <w:rPr>
          <w:color w:val="333333"/>
        </w:rPr>
        <w:tab/>
      </w:r>
      <w:r>
        <w:rPr>
          <w:color w:val="333333"/>
          <w:spacing w:val="-2"/>
        </w:rPr>
        <w:t>образа</w:t>
      </w:r>
      <w:r>
        <w:rPr>
          <w:color w:val="333333"/>
        </w:rPr>
        <w:tab/>
      </w:r>
      <w:r>
        <w:rPr>
          <w:color w:val="333333"/>
          <w:spacing w:val="-2"/>
        </w:rPr>
        <w:t xml:space="preserve">российского </w:t>
      </w:r>
      <w:r>
        <w:rPr>
          <w:color w:val="333333"/>
        </w:rPr>
        <w:t>военнослужащего – защитника Отечества;</w:t>
      </w:r>
    </w:p>
    <w:p w:rsidR="00ED6F15" w:rsidRDefault="00D45F34">
      <w:pPr>
        <w:pStyle w:val="a3"/>
        <w:spacing w:line="264" w:lineRule="auto"/>
        <w:ind w:left="1137" w:right="1783" w:firstLine="0"/>
        <w:jc w:val="left"/>
      </w:pPr>
      <w:r>
        <w:rPr>
          <w:color w:val="333333"/>
        </w:rPr>
        <w:t>иметь представление об основных образцах вооружения и военной техники; иметь</w:t>
      </w:r>
      <w:r>
        <w:rPr>
          <w:color w:val="333333"/>
          <w:spacing w:val="-7"/>
        </w:rPr>
        <w:t xml:space="preserve"> </w:t>
      </w:r>
      <w:r>
        <w:rPr>
          <w:color w:val="333333"/>
        </w:rPr>
        <w:t>представление</w:t>
      </w:r>
      <w:r>
        <w:rPr>
          <w:color w:val="333333"/>
          <w:spacing w:val="-10"/>
        </w:rPr>
        <w:t xml:space="preserve"> </w:t>
      </w:r>
      <w:r>
        <w:rPr>
          <w:color w:val="333333"/>
        </w:rPr>
        <w:t>о</w:t>
      </w:r>
      <w:r>
        <w:rPr>
          <w:color w:val="333333"/>
          <w:spacing w:val="-1"/>
        </w:rPr>
        <w:t xml:space="preserve"> </w:t>
      </w:r>
      <w:r>
        <w:rPr>
          <w:color w:val="333333"/>
        </w:rPr>
        <w:t>классификации</w:t>
      </w:r>
      <w:r>
        <w:rPr>
          <w:color w:val="333333"/>
          <w:spacing w:val="-8"/>
        </w:rPr>
        <w:t xml:space="preserve"> </w:t>
      </w:r>
      <w:r>
        <w:rPr>
          <w:color w:val="333333"/>
        </w:rPr>
        <w:t>видов</w:t>
      </w:r>
      <w:r>
        <w:rPr>
          <w:color w:val="333333"/>
          <w:spacing w:val="-7"/>
        </w:rPr>
        <w:t xml:space="preserve"> </w:t>
      </w:r>
      <w:r>
        <w:rPr>
          <w:color w:val="333333"/>
        </w:rPr>
        <w:t>вооружения</w:t>
      </w:r>
      <w:r>
        <w:rPr>
          <w:color w:val="333333"/>
          <w:spacing w:val="-4"/>
        </w:rPr>
        <w:t xml:space="preserve"> </w:t>
      </w:r>
      <w:r>
        <w:rPr>
          <w:color w:val="333333"/>
        </w:rPr>
        <w:t>и</w:t>
      </w:r>
      <w:r>
        <w:rPr>
          <w:color w:val="333333"/>
          <w:spacing w:val="-3"/>
        </w:rPr>
        <w:t xml:space="preserve"> </w:t>
      </w:r>
      <w:r>
        <w:rPr>
          <w:color w:val="333333"/>
        </w:rPr>
        <w:t>военной</w:t>
      </w:r>
      <w:r>
        <w:rPr>
          <w:color w:val="333333"/>
          <w:spacing w:val="-8"/>
        </w:rPr>
        <w:t xml:space="preserve"> </w:t>
      </w:r>
      <w:r>
        <w:rPr>
          <w:color w:val="333333"/>
        </w:rPr>
        <w:t>техники;</w:t>
      </w:r>
    </w:p>
    <w:p w:rsidR="00ED6F15" w:rsidRDefault="00D45F34">
      <w:pPr>
        <w:pStyle w:val="a3"/>
        <w:spacing w:line="264" w:lineRule="auto"/>
        <w:ind w:firstLine="600"/>
        <w:jc w:val="left"/>
      </w:pP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об</w:t>
      </w:r>
      <w:r>
        <w:rPr>
          <w:color w:val="333333"/>
          <w:spacing w:val="40"/>
        </w:rPr>
        <w:t xml:space="preserve"> </w:t>
      </w:r>
      <w:r>
        <w:rPr>
          <w:color w:val="333333"/>
        </w:rPr>
        <w:t>основных</w:t>
      </w:r>
      <w:r>
        <w:rPr>
          <w:color w:val="333333"/>
          <w:spacing w:val="40"/>
        </w:rPr>
        <w:t xml:space="preserve"> </w:t>
      </w:r>
      <w:r>
        <w:rPr>
          <w:color w:val="333333"/>
        </w:rPr>
        <w:t>тактико-технических</w:t>
      </w:r>
      <w:r>
        <w:rPr>
          <w:color w:val="333333"/>
          <w:spacing w:val="40"/>
        </w:rPr>
        <w:t xml:space="preserve"> </w:t>
      </w:r>
      <w:r>
        <w:rPr>
          <w:color w:val="333333"/>
        </w:rPr>
        <w:t>характеристиках</w:t>
      </w:r>
      <w:r>
        <w:rPr>
          <w:color w:val="333333"/>
          <w:spacing w:val="40"/>
        </w:rPr>
        <w:t xml:space="preserve"> </w:t>
      </w:r>
      <w:r>
        <w:rPr>
          <w:color w:val="333333"/>
        </w:rPr>
        <w:t>вооружения</w:t>
      </w:r>
      <w:r>
        <w:rPr>
          <w:color w:val="333333"/>
          <w:spacing w:val="80"/>
        </w:rPr>
        <w:t xml:space="preserve"> </w:t>
      </w:r>
      <w:r>
        <w:rPr>
          <w:color w:val="333333"/>
        </w:rPr>
        <w:t>и</w:t>
      </w:r>
      <w:r>
        <w:rPr>
          <w:color w:val="333333"/>
          <w:spacing w:val="80"/>
        </w:rPr>
        <w:t xml:space="preserve"> </w:t>
      </w:r>
      <w:r>
        <w:rPr>
          <w:color w:val="333333"/>
        </w:rPr>
        <w:t>военной техники;</w:t>
      </w:r>
    </w:p>
    <w:p w:rsidR="00ED6F15" w:rsidRDefault="00D45F34">
      <w:pPr>
        <w:pStyle w:val="a3"/>
        <w:spacing w:before="1"/>
        <w:ind w:left="1137" w:firstLine="0"/>
        <w:jc w:val="left"/>
      </w:pPr>
      <w:r>
        <w:rPr>
          <w:color w:val="333333"/>
        </w:rPr>
        <w:t>иметь</w:t>
      </w:r>
      <w:r>
        <w:rPr>
          <w:color w:val="333333"/>
          <w:spacing w:val="18"/>
        </w:rPr>
        <w:t xml:space="preserve"> </w:t>
      </w:r>
      <w:r>
        <w:rPr>
          <w:color w:val="333333"/>
        </w:rPr>
        <w:t>представление</w:t>
      </w:r>
      <w:r>
        <w:rPr>
          <w:color w:val="333333"/>
          <w:spacing w:val="13"/>
        </w:rPr>
        <w:t xml:space="preserve"> </w:t>
      </w:r>
      <w:r>
        <w:rPr>
          <w:color w:val="333333"/>
        </w:rPr>
        <w:t>об</w:t>
      </w:r>
      <w:r>
        <w:rPr>
          <w:color w:val="333333"/>
          <w:spacing w:val="11"/>
        </w:rPr>
        <w:t xml:space="preserve"> </w:t>
      </w:r>
      <w:r>
        <w:rPr>
          <w:color w:val="333333"/>
        </w:rPr>
        <w:t>организационной</w:t>
      </w:r>
      <w:r>
        <w:rPr>
          <w:color w:val="333333"/>
          <w:spacing w:val="19"/>
        </w:rPr>
        <w:t xml:space="preserve"> </w:t>
      </w:r>
      <w:r>
        <w:rPr>
          <w:color w:val="333333"/>
        </w:rPr>
        <w:t>структуре</w:t>
      </w:r>
      <w:r>
        <w:rPr>
          <w:color w:val="333333"/>
          <w:spacing w:val="17"/>
        </w:rPr>
        <w:t xml:space="preserve"> </w:t>
      </w:r>
      <w:r>
        <w:rPr>
          <w:color w:val="333333"/>
        </w:rPr>
        <w:t>отделения</w:t>
      </w:r>
      <w:r>
        <w:rPr>
          <w:color w:val="333333"/>
          <w:spacing w:val="18"/>
        </w:rPr>
        <w:t xml:space="preserve"> </w:t>
      </w:r>
      <w:r>
        <w:rPr>
          <w:color w:val="333333"/>
        </w:rPr>
        <w:t>и</w:t>
      </w:r>
      <w:r>
        <w:rPr>
          <w:color w:val="333333"/>
          <w:spacing w:val="18"/>
        </w:rPr>
        <w:t xml:space="preserve"> </w:t>
      </w:r>
      <w:r>
        <w:rPr>
          <w:color w:val="333333"/>
        </w:rPr>
        <w:t>задачах</w:t>
      </w:r>
      <w:r>
        <w:rPr>
          <w:color w:val="333333"/>
          <w:spacing w:val="14"/>
        </w:rPr>
        <w:t xml:space="preserve"> </w:t>
      </w:r>
      <w:r>
        <w:rPr>
          <w:color w:val="333333"/>
        </w:rPr>
        <w:t>личного</w:t>
      </w:r>
      <w:r>
        <w:rPr>
          <w:color w:val="333333"/>
          <w:spacing w:val="21"/>
        </w:rPr>
        <w:t xml:space="preserve"> </w:t>
      </w:r>
      <w:r>
        <w:rPr>
          <w:color w:val="333333"/>
        </w:rPr>
        <w:t>состава</w:t>
      </w:r>
      <w:r>
        <w:rPr>
          <w:color w:val="333333"/>
          <w:spacing w:val="13"/>
        </w:rPr>
        <w:t xml:space="preserve"> </w:t>
      </w:r>
      <w:r>
        <w:rPr>
          <w:color w:val="333333"/>
          <w:spacing w:val="-10"/>
        </w:rPr>
        <w:t>в</w:t>
      </w:r>
    </w:p>
    <w:p w:rsidR="00ED6F15" w:rsidRDefault="00D45F34">
      <w:pPr>
        <w:pStyle w:val="a3"/>
        <w:spacing w:before="26"/>
        <w:ind w:firstLine="0"/>
        <w:jc w:val="left"/>
      </w:pPr>
      <w:r>
        <w:rPr>
          <w:color w:val="333333"/>
          <w:spacing w:val="-4"/>
        </w:rPr>
        <w:t>бою;</w:t>
      </w:r>
    </w:p>
    <w:p w:rsidR="00ED6F15" w:rsidRDefault="00D45F34">
      <w:pPr>
        <w:pStyle w:val="a3"/>
        <w:tabs>
          <w:tab w:val="left" w:pos="2067"/>
          <w:tab w:val="left" w:pos="3889"/>
          <w:tab w:val="left" w:pos="4339"/>
          <w:tab w:val="left" w:pos="6023"/>
          <w:tab w:val="left" w:pos="7395"/>
          <w:tab w:val="left" w:pos="8929"/>
          <w:tab w:val="left" w:pos="9385"/>
        </w:tabs>
        <w:spacing w:before="26"/>
        <w:ind w:left="1137" w:firstLine="0"/>
        <w:jc w:val="left"/>
      </w:pPr>
      <w:r>
        <w:rPr>
          <w:color w:val="333333"/>
          <w:spacing w:val="-2"/>
        </w:rPr>
        <w:t>иметь</w:t>
      </w:r>
      <w:r>
        <w:rPr>
          <w:color w:val="333333"/>
        </w:rPr>
        <w:tab/>
      </w:r>
      <w:r>
        <w:rPr>
          <w:color w:val="333333"/>
          <w:spacing w:val="-2"/>
        </w:rPr>
        <w:t>представление</w:t>
      </w:r>
      <w:r>
        <w:rPr>
          <w:color w:val="333333"/>
        </w:rPr>
        <w:tab/>
      </w:r>
      <w:r>
        <w:rPr>
          <w:color w:val="333333"/>
          <w:spacing w:val="-10"/>
        </w:rPr>
        <w:t>о</w:t>
      </w:r>
      <w:r>
        <w:rPr>
          <w:color w:val="333333"/>
        </w:rPr>
        <w:tab/>
      </w:r>
      <w:r>
        <w:rPr>
          <w:color w:val="333333"/>
          <w:spacing w:val="-2"/>
        </w:rPr>
        <w:t>современных</w:t>
      </w:r>
      <w:r>
        <w:rPr>
          <w:color w:val="333333"/>
        </w:rPr>
        <w:tab/>
      </w:r>
      <w:r>
        <w:rPr>
          <w:color w:val="333333"/>
          <w:spacing w:val="-2"/>
        </w:rPr>
        <w:t>элементах</w:t>
      </w:r>
      <w:r>
        <w:rPr>
          <w:color w:val="333333"/>
        </w:rPr>
        <w:tab/>
      </w:r>
      <w:r>
        <w:rPr>
          <w:color w:val="333333"/>
          <w:spacing w:val="-2"/>
        </w:rPr>
        <w:t>экипировки</w:t>
      </w:r>
      <w:r>
        <w:rPr>
          <w:color w:val="333333"/>
        </w:rPr>
        <w:tab/>
      </w:r>
      <w:r>
        <w:rPr>
          <w:color w:val="333333"/>
          <w:spacing w:val="-10"/>
        </w:rPr>
        <w:t>и</w:t>
      </w:r>
      <w:r>
        <w:rPr>
          <w:color w:val="333333"/>
        </w:rPr>
        <w:tab/>
      </w:r>
      <w:r>
        <w:rPr>
          <w:color w:val="333333"/>
          <w:spacing w:val="-2"/>
        </w:rPr>
        <w:t>бронезащиты</w:t>
      </w:r>
    </w:p>
    <w:p w:rsidR="00ED6F15" w:rsidRDefault="00D45F34">
      <w:pPr>
        <w:pStyle w:val="a3"/>
        <w:spacing w:before="27"/>
        <w:ind w:firstLine="0"/>
        <w:jc w:val="left"/>
      </w:pPr>
      <w:r>
        <w:rPr>
          <w:color w:val="333333"/>
          <w:spacing w:val="-2"/>
        </w:rPr>
        <w:lastRenderedPageBreak/>
        <w:t>военнослужащего;</w:t>
      </w:r>
    </w:p>
    <w:p w:rsidR="00ED6F15" w:rsidRDefault="00D45F34">
      <w:pPr>
        <w:pStyle w:val="a3"/>
        <w:spacing w:before="32"/>
        <w:ind w:left="1137" w:firstLine="0"/>
        <w:jc w:val="left"/>
      </w:pPr>
      <w:r>
        <w:rPr>
          <w:color w:val="333333"/>
        </w:rPr>
        <w:t>знать</w:t>
      </w:r>
      <w:r>
        <w:rPr>
          <w:color w:val="333333"/>
          <w:spacing w:val="-5"/>
        </w:rPr>
        <w:t xml:space="preserve"> </w:t>
      </w:r>
      <w:r>
        <w:rPr>
          <w:color w:val="333333"/>
        </w:rPr>
        <w:t>алгоритм</w:t>
      </w:r>
      <w:r>
        <w:rPr>
          <w:color w:val="333333"/>
          <w:spacing w:val="-6"/>
        </w:rPr>
        <w:t xml:space="preserve"> </w:t>
      </w:r>
      <w:r>
        <w:rPr>
          <w:color w:val="333333"/>
        </w:rPr>
        <w:t>надевания</w:t>
      </w:r>
      <w:r>
        <w:rPr>
          <w:color w:val="333333"/>
          <w:spacing w:val="-3"/>
        </w:rPr>
        <w:t xml:space="preserve"> </w:t>
      </w:r>
      <w:r>
        <w:rPr>
          <w:color w:val="333333"/>
        </w:rPr>
        <w:t>экипировки</w:t>
      </w:r>
      <w:r>
        <w:rPr>
          <w:color w:val="333333"/>
          <w:spacing w:val="-7"/>
        </w:rPr>
        <w:t xml:space="preserve"> </w:t>
      </w:r>
      <w:r>
        <w:rPr>
          <w:color w:val="333333"/>
        </w:rPr>
        <w:t>и</w:t>
      </w:r>
      <w:r>
        <w:rPr>
          <w:color w:val="333333"/>
          <w:spacing w:val="-3"/>
        </w:rPr>
        <w:t xml:space="preserve"> </w:t>
      </w:r>
      <w:r>
        <w:rPr>
          <w:color w:val="333333"/>
        </w:rPr>
        <w:t>средств</w:t>
      </w:r>
      <w:r>
        <w:rPr>
          <w:color w:val="333333"/>
          <w:spacing w:val="-1"/>
        </w:rPr>
        <w:t xml:space="preserve"> </w:t>
      </w:r>
      <w:r>
        <w:rPr>
          <w:color w:val="333333"/>
          <w:spacing w:val="-2"/>
        </w:rPr>
        <w:t>бронезащиты;</w:t>
      </w:r>
    </w:p>
    <w:p w:rsidR="00ED6F15" w:rsidRDefault="00D45F34">
      <w:pPr>
        <w:pStyle w:val="a3"/>
        <w:spacing w:before="26" w:line="264" w:lineRule="auto"/>
        <w:ind w:firstLine="600"/>
        <w:jc w:val="left"/>
      </w:pPr>
      <w:r>
        <w:rPr>
          <w:color w:val="333333"/>
        </w:rPr>
        <w:t>иметь</w:t>
      </w:r>
      <w:r>
        <w:rPr>
          <w:color w:val="333333"/>
          <w:spacing w:val="80"/>
        </w:rPr>
        <w:t xml:space="preserve"> </w:t>
      </w:r>
      <w:r>
        <w:rPr>
          <w:color w:val="333333"/>
        </w:rPr>
        <w:t>представление</w:t>
      </w:r>
      <w:r>
        <w:rPr>
          <w:color w:val="333333"/>
          <w:spacing w:val="80"/>
        </w:rPr>
        <w:t xml:space="preserve"> </w:t>
      </w:r>
      <w:r>
        <w:rPr>
          <w:color w:val="333333"/>
        </w:rPr>
        <w:t>о</w:t>
      </w:r>
      <w:r>
        <w:rPr>
          <w:color w:val="333333"/>
          <w:spacing w:val="80"/>
        </w:rPr>
        <w:t xml:space="preserve"> </w:t>
      </w:r>
      <w:r>
        <w:rPr>
          <w:color w:val="333333"/>
        </w:rPr>
        <w:t>вооружении</w:t>
      </w:r>
      <w:r>
        <w:rPr>
          <w:color w:val="333333"/>
          <w:spacing w:val="80"/>
        </w:rPr>
        <w:t xml:space="preserve"> </w:t>
      </w:r>
      <w:r>
        <w:rPr>
          <w:color w:val="333333"/>
        </w:rPr>
        <w:t>отделения</w:t>
      </w:r>
      <w:r>
        <w:rPr>
          <w:color w:val="333333"/>
          <w:spacing w:val="80"/>
        </w:rPr>
        <w:t xml:space="preserve"> </w:t>
      </w:r>
      <w:r>
        <w:rPr>
          <w:color w:val="333333"/>
        </w:rPr>
        <w:t>и</w:t>
      </w:r>
      <w:r>
        <w:rPr>
          <w:color w:val="333333"/>
          <w:spacing w:val="80"/>
        </w:rPr>
        <w:t xml:space="preserve"> </w:t>
      </w:r>
      <w:r>
        <w:rPr>
          <w:color w:val="333333"/>
        </w:rPr>
        <w:t>тактико-технических</w:t>
      </w:r>
      <w:r>
        <w:rPr>
          <w:color w:val="333333"/>
          <w:spacing w:val="80"/>
        </w:rPr>
        <w:t xml:space="preserve"> </w:t>
      </w:r>
      <w:r>
        <w:rPr>
          <w:color w:val="333333"/>
        </w:rPr>
        <w:t>характеристиках стрелкового оружия;</w:t>
      </w:r>
    </w:p>
    <w:p w:rsidR="00ED6F15" w:rsidRDefault="00D45F34">
      <w:pPr>
        <w:pStyle w:val="a3"/>
        <w:spacing w:line="274" w:lineRule="exact"/>
        <w:ind w:left="1137" w:firstLine="0"/>
        <w:jc w:val="left"/>
      </w:pPr>
      <w:r>
        <w:rPr>
          <w:color w:val="333333"/>
        </w:rPr>
        <w:t>знать</w:t>
      </w:r>
      <w:r>
        <w:rPr>
          <w:color w:val="333333"/>
          <w:spacing w:val="-7"/>
        </w:rPr>
        <w:t xml:space="preserve"> </w:t>
      </w:r>
      <w:r>
        <w:rPr>
          <w:color w:val="333333"/>
        </w:rPr>
        <w:t>основные</w:t>
      </w:r>
      <w:r>
        <w:rPr>
          <w:color w:val="333333"/>
          <w:spacing w:val="-8"/>
        </w:rPr>
        <w:t xml:space="preserve"> </w:t>
      </w:r>
      <w:r>
        <w:rPr>
          <w:color w:val="333333"/>
        </w:rPr>
        <w:t>характеристики</w:t>
      </w:r>
      <w:r>
        <w:rPr>
          <w:color w:val="333333"/>
          <w:spacing w:val="2"/>
        </w:rPr>
        <w:t xml:space="preserve"> </w:t>
      </w:r>
      <w:r>
        <w:rPr>
          <w:color w:val="333333"/>
        </w:rPr>
        <w:t>стрелкового</w:t>
      </w:r>
      <w:r>
        <w:rPr>
          <w:color w:val="333333"/>
          <w:spacing w:val="-6"/>
        </w:rPr>
        <w:t xml:space="preserve"> </w:t>
      </w:r>
      <w:r>
        <w:rPr>
          <w:color w:val="333333"/>
        </w:rPr>
        <w:t>оружия</w:t>
      </w:r>
      <w:r>
        <w:rPr>
          <w:color w:val="333333"/>
          <w:spacing w:val="-3"/>
        </w:rPr>
        <w:t xml:space="preserve"> </w:t>
      </w:r>
      <w:r>
        <w:rPr>
          <w:color w:val="333333"/>
        </w:rPr>
        <w:t>и</w:t>
      </w:r>
      <w:r>
        <w:rPr>
          <w:color w:val="333333"/>
          <w:spacing w:val="-1"/>
        </w:rPr>
        <w:t xml:space="preserve"> </w:t>
      </w:r>
      <w:r>
        <w:rPr>
          <w:color w:val="333333"/>
        </w:rPr>
        <w:t>ручных</w:t>
      </w:r>
      <w:r>
        <w:rPr>
          <w:color w:val="333333"/>
          <w:spacing w:val="-6"/>
        </w:rPr>
        <w:t xml:space="preserve"> </w:t>
      </w:r>
      <w:r>
        <w:rPr>
          <w:color w:val="333333"/>
          <w:spacing w:val="-2"/>
        </w:rPr>
        <w:t>гранат;</w:t>
      </w:r>
    </w:p>
    <w:p w:rsidR="00ED6F15" w:rsidRDefault="00D45F34">
      <w:pPr>
        <w:pStyle w:val="a3"/>
        <w:spacing w:before="32" w:line="264" w:lineRule="auto"/>
        <w:ind w:firstLine="600"/>
        <w:jc w:val="left"/>
      </w:pPr>
      <w:r>
        <w:rPr>
          <w:color w:val="333333"/>
        </w:rPr>
        <w:t>знать историю создания уставов и этапов становления современных общевоинских уставов Вооруженных Сил Российской Федерации;</w:t>
      </w:r>
    </w:p>
    <w:p w:rsidR="00ED6F15" w:rsidRDefault="00D45F34">
      <w:pPr>
        <w:pStyle w:val="a3"/>
        <w:tabs>
          <w:tab w:val="left" w:pos="6360"/>
        </w:tabs>
        <w:spacing w:line="264" w:lineRule="auto"/>
        <w:ind w:right="526" w:firstLine="600"/>
        <w:jc w:val="left"/>
      </w:pPr>
      <w:r>
        <w:rPr>
          <w:color w:val="333333"/>
        </w:rPr>
        <w:t>знать</w:t>
      </w:r>
      <w:r>
        <w:rPr>
          <w:color w:val="333333"/>
          <w:spacing w:val="80"/>
        </w:rPr>
        <w:t xml:space="preserve"> </w:t>
      </w:r>
      <w:r>
        <w:rPr>
          <w:color w:val="333333"/>
        </w:rPr>
        <w:t>структуру</w:t>
      </w:r>
      <w:r>
        <w:rPr>
          <w:color w:val="333333"/>
          <w:spacing w:val="80"/>
        </w:rPr>
        <w:t xml:space="preserve"> </w:t>
      </w:r>
      <w:r>
        <w:rPr>
          <w:color w:val="333333"/>
        </w:rPr>
        <w:t>современных</w:t>
      </w:r>
      <w:r>
        <w:rPr>
          <w:color w:val="333333"/>
          <w:spacing w:val="80"/>
        </w:rPr>
        <w:t xml:space="preserve"> </w:t>
      </w:r>
      <w:r>
        <w:rPr>
          <w:color w:val="333333"/>
        </w:rPr>
        <w:t>общевоинских</w:t>
      </w:r>
      <w:r>
        <w:rPr>
          <w:color w:val="333333"/>
        </w:rPr>
        <w:tab/>
        <w:t>уставов</w:t>
      </w:r>
      <w:r>
        <w:rPr>
          <w:color w:val="333333"/>
          <w:spacing w:val="80"/>
        </w:rPr>
        <w:t xml:space="preserve"> </w:t>
      </w:r>
      <w:r>
        <w:rPr>
          <w:color w:val="333333"/>
        </w:rPr>
        <w:t>и</w:t>
      </w:r>
      <w:r>
        <w:rPr>
          <w:color w:val="333333"/>
          <w:spacing w:val="80"/>
        </w:rPr>
        <w:t xml:space="preserve"> </w:t>
      </w:r>
      <w:r>
        <w:rPr>
          <w:color w:val="333333"/>
        </w:rPr>
        <w:t>понимать</w:t>
      </w:r>
      <w:r>
        <w:rPr>
          <w:color w:val="333333"/>
          <w:spacing w:val="80"/>
        </w:rPr>
        <w:t xml:space="preserve"> </w:t>
      </w:r>
      <w:r>
        <w:rPr>
          <w:color w:val="333333"/>
        </w:rPr>
        <w:t>их</w:t>
      </w:r>
      <w:r>
        <w:rPr>
          <w:color w:val="333333"/>
          <w:spacing w:val="80"/>
        </w:rPr>
        <w:t xml:space="preserve"> </w:t>
      </w:r>
      <w:r>
        <w:rPr>
          <w:color w:val="333333"/>
        </w:rPr>
        <w:t>значение</w:t>
      </w:r>
      <w:r>
        <w:rPr>
          <w:color w:val="333333"/>
          <w:spacing w:val="80"/>
        </w:rPr>
        <w:t xml:space="preserve"> </w:t>
      </w:r>
      <w:r>
        <w:rPr>
          <w:color w:val="333333"/>
        </w:rPr>
        <w:t>для</w:t>
      </w:r>
      <w:r>
        <w:rPr>
          <w:color w:val="333333"/>
          <w:spacing w:val="80"/>
        </w:rPr>
        <w:t xml:space="preserve"> </w:t>
      </w:r>
      <w:r>
        <w:rPr>
          <w:color w:val="333333"/>
        </w:rPr>
        <w:t>повседневной жизнедеятельности войск;</w:t>
      </w:r>
    </w:p>
    <w:p w:rsidR="00ED6F15" w:rsidRDefault="00D45F34">
      <w:pPr>
        <w:pStyle w:val="a3"/>
        <w:spacing w:line="264" w:lineRule="auto"/>
        <w:ind w:left="1137" w:right="526" w:firstLine="0"/>
        <w:jc w:val="left"/>
      </w:pPr>
      <w:r>
        <w:rPr>
          <w:color w:val="333333"/>
        </w:rPr>
        <w:t>понимать</w:t>
      </w:r>
      <w:r>
        <w:rPr>
          <w:color w:val="333333"/>
          <w:spacing w:val="-5"/>
        </w:rPr>
        <w:t xml:space="preserve"> </w:t>
      </w:r>
      <w:r>
        <w:rPr>
          <w:color w:val="333333"/>
        </w:rPr>
        <w:t>принцип</w:t>
      </w:r>
      <w:r>
        <w:rPr>
          <w:color w:val="333333"/>
          <w:spacing w:val="-6"/>
        </w:rPr>
        <w:t xml:space="preserve"> </w:t>
      </w:r>
      <w:r>
        <w:rPr>
          <w:color w:val="333333"/>
        </w:rPr>
        <w:t>единоначалия,</w:t>
      </w:r>
      <w:r>
        <w:rPr>
          <w:color w:val="333333"/>
          <w:spacing w:val="-5"/>
        </w:rPr>
        <w:t xml:space="preserve"> </w:t>
      </w:r>
      <w:r>
        <w:rPr>
          <w:color w:val="333333"/>
        </w:rPr>
        <w:t>принятый</w:t>
      </w:r>
      <w:r>
        <w:rPr>
          <w:color w:val="333333"/>
          <w:spacing w:val="-6"/>
        </w:rPr>
        <w:t xml:space="preserve"> </w:t>
      </w:r>
      <w:r>
        <w:rPr>
          <w:color w:val="333333"/>
        </w:rPr>
        <w:t>в</w:t>
      </w:r>
      <w:r>
        <w:rPr>
          <w:color w:val="333333"/>
          <w:spacing w:val="-10"/>
        </w:rPr>
        <w:t xml:space="preserve"> </w:t>
      </w:r>
      <w:r>
        <w:rPr>
          <w:color w:val="333333"/>
        </w:rPr>
        <w:t>Вооруженных</w:t>
      </w:r>
      <w:r>
        <w:rPr>
          <w:color w:val="333333"/>
          <w:spacing w:val="-7"/>
        </w:rPr>
        <w:t xml:space="preserve"> </w:t>
      </w:r>
      <w:r>
        <w:rPr>
          <w:color w:val="333333"/>
        </w:rPr>
        <w:t>Силах</w:t>
      </w:r>
      <w:r>
        <w:rPr>
          <w:color w:val="333333"/>
          <w:spacing w:val="-7"/>
        </w:rPr>
        <w:t xml:space="preserve"> </w:t>
      </w:r>
      <w:r>
        <w:rPr>
          <w:color w:val="333333"/>
        </w:rPr>
        <w:t>Российской</w:t>
      </w:r>
      <w:r>
        <w:rPr>
          <w:color w:val="333333"/>
          <w:spacing w:val="-6"/>
        </w:rPr>
        <w:t xml:space="preserve"> </w:t>
      </w:r>
      <w:r>
        <w:rPr>
          <w:color w:val="333333"/>
        </w:rP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ED6F15" w:rsidRDefault="00D45F34">
      <w:pPr>
        <w:pStyle w:val="a3"/>
        <w:spacing w:line="273" w:lineRule="exact"/>
        <w:ind w:left="1137" w:firstLine="0"/>
        <w:jc w:val="left"/>
      </w:pPr>
      <w:r>
        <w:rPr>
          <w:color w:val="333333"/>
        </w:rPr>
        <w:t>различать</w:t>
      </w:r>
      <w:r>
        <w:rPr>
          <w:color w:val="333333"/>
          <w:spacing w:val="-2"/>
        </w:rPr>
        <w:t xml:space="preserve"> </w:t>
      </w:r>
      <w:r>
        <w:rPr>
          <w:color w:val="333333"/>
        </w:rPr>
        <w:t>воинские</w:t>
      </w:r>
      <w:r>
        <w:rPr>
          <w:color w:val="333333"/>
          <w:spacing w:val="-1"/>
        </w:rPr>
        <w:t xml:space="preserve"> </w:t>
      </w:r>
      <w:r>
        <w:rPr>
          <w:color w:val="333333"/>
        </w:rPr>
        <w:t>звания</w:t>
      </w:r>
      <w:r>
        <w:rPr>
          <w:color w:val="333333"/>
          <w:spacing w:val="-5"/>
        </w:rPr>
        <w:t xml:space="preserve"> </w:t>
      </w:r>
      <w:r>
        <w:rPr>
          <w:color w:val="333333"/>
        </w:rPr>
        <w:t>и</w:t>
      </w:r>
      <w:r>
        <w:rPr>
          <w:color w:val="333333"/>
          <w:spacing w:val="-4"/>
        </w:rPr>
        <w:t xml:space="preserve"> </w:t>
      </w:r>
      <w:r>
        <w:rPr>
          <w:color w:val="333333"/>
        </w:rPr>
        <w:t>образцы</w:t>
      </w:r>
      <w:r>
        <w:rPr>
          <w:color w:val="333333"/>
          <w:spacing w:val="-3"/>
        </w:rPr>
        <w:t xml:space="preserve"> </w:t>
      </w:r>
      <w:r>
        <w:rPr>
          <w:color w:val="333333"/>
        </w:rPr>
        <w:t>военной</w:t>
      </w:r>
      <w:r>
        <w:rPr>
          <w:color w:val="333333"/>
          <w:spacing w:val="-4"/>
        </w:rPr>
        <w:t xml:space="preserve"> </w:t>
      </w:r>
      <w:r>
        <w:rPr>
          <w:color w:val="333333"/>
        </w:rPr>
        <w:t>формы</w:t>
      </w:r>
      <w:r>
        <w:rPr>
          <w:color w:val="333333"/>
          <w:spacing w:val="-7"/>
        </w:rPr>
        <w:t xml:space="preserve"> </w:t>
      </w:r>
      <w:r>
        <w:rPr>
          <w:color w:val="333333"/>
          <w:spacing w:val="-2"/>
        </w:rPr>
        <w:t>одежды;</w:t>
      </w:r>
    </w:p>
    <w:p w:rsidR="00ED6F15" w:rsidRDefault="00D45F34">
      <w:pPr>
        <w:pStyle w:val="a3"/>
        <w:spacing w:before="31" w:line="264" w:lineRule="auto"/>
        <w:ind w:left="1137" w:right="2152" w:firstLine="0"/>
        <w:jc w:val="left"/>
      </w:pPr>
      <w:r>
        <w:rPr>
          <w:color w:val="333333"/>
        </w:rPr>
        <w:t>иметь</w:t>
      </w:r>
      <w:r>
        <w:rPr>
          <w:color w:val="333333"/>
          <w:spacing w:val="-7"/>
        </w:rPr>
        <w:t xml:space="preserve"> </w:t>
      </w:r>
      <w:r>
        <w:rPr>
          <w:color w:val="333333"/>
        </w:rPr>
        <w:t>представление</w:t>
      </w:r>
      <w:r>
        <w:rPr>
          <w:color w:val="333333"/>
          <w:spacing w:val="-9"/>
        </w:rPr>
        <w:t xml:space="preserve"> </w:t>
      </w:r>
      <w:r>
        <w:rPr>
          <w:color w:val="333333"/>
        </w:rPr>
        <w:t>о</w:t>
      </w:r>
      <w:r>
        <w:rPr>
          <w:color w:val="333333"/>
          <w:spacing w:val="-4"/>
        </w:rPr>
        <w:t xml:space="preserve"> </w:t>
      </w:r>
      <w:r>
        <w:rPr>
          <w:color w:val="333333"/>
        </w:rPr>
        <w:t>воинской</w:t>
      </w:r>
      <w:r>
        <w:rPr>
          <w:color w:val="333333"/>
          <w:spacing w:val="-3"/>
        </w:rPr>
        <w:t xml:space="preserve"> </w:t>
      </w:r>
      <w:r>
        <w:rPr>
          <w:color w:val="333333"/>
        </w:rPr>
        <w:t>дисциплине,</w:t>
      </w:r>
      <w:r>
        <w:rPr>
          <w:color w:val="333333"/>
          <w:spacing w:val="-2"/>
        </w:rPr>
        <w:t xml:space="preserve"> </w:t>
      </w:r>
      <w:r>
        <w:rPr>
          <w:color w:val="333333"/>
        </w:rPr>
        <w:t>ее</w:t>
      </w:r>
      <w:r>
        <w:rPr>
          <w:color w:val="333333"/>
          <w:spacing w:val="-5"/>
        </w:rPr>
        <w:t xml:space="preserve"> </w:t>
      </w:r>
      <w:r>
        <w:rPr>
          <w:color w:val="333333"/>
        </w:rPr>
        <w:t>сущности</w:t>
      </w:r>
      <w:r>
        <w:rPr>
          <w:color w:val="333333"/>
          <w:spacing w:val="-7"/>
        </w:rPr>
        <w:t xml:space="preserve"> </w:t>
      </w:r>
      <w:r>
        <w:rPr>
          <w:color w:val="333333"/>
        </w:rPr>
        <w:t>и</w:t>
      </w:r>
      <w:r>
        <w:rPr>
          <w:color w:val="333333"/>
          <w:spacing w:val="-8"/>
        </w:rPr>
        <w:t xml:space="preserve"> </w:t>
      </w:r>
      <w:r>
        <w:rPr>
          <w:color w:val="333333"/>
        </w:rPr>
        <w:t>значении; понимать принципы достижения воинской дисциплины;</w:t>
      </w:r>
    </w:p>
    <w:p w:rsidR="00ED6F15" w:rsidRDefault="00D45F34">
      <w:pPr>
        <w:pStyle w:val="a3"/>
        <w:spacing w:line="264" w:lineRule="auto"/>
        <w:ind w:left="1137" w:right="3813" w:firstLine="0"/>
        <w:jc w:val="left"/>
      </w:pPr>
      <w:r>
        <w:rPr>
          <w:color w:val="333333"/>
        </w:rPr>
        <w:t>уметь</w:t>
      </w:r>
      <w:r>
        <w:rPr>
          <w:color w:val="333333"/>
          <w:spacing w:val="-7"/>
        </w:rPr>
        <w:t xml:space="preserve"> </w:t>
      </w:r>
      <w:r>
        <w:rPr>
          <w:color w:val="333333"/>
        </w:rPr>
        <w:t>оценивать</w:t>
      </w:r>
      <w:r>
        <w:rPr>
          <w:color w:val="333333"/>
          <w:spacing w:val="-11"/>
        </w:rPr>
        <w:t xml:space="preserve"> </w:t>
      </w:r>
      <w:r>
        <w:rPr>
          <w:color w:val="333333"/>
        </w:rPr>
        <w:t>риски</w:t>
      </w:r>
      <w:r>
        <w:rPr>
          <w:color w:val="333333"/>
          <w:spacing w:val="-7"/>
        </w:rPr>
        <w:t xml:space="preserve"> </w:t>
      </w:r>
      <w:r>
        <w:rPr>
          <w:color w:val="333333"/>
        </w:rPr>
        <w:t>нарушения</w:t>
      </w:r>
      <w:r>
        <w:rPr>
          <w:color w:val="333333"/>
          <w:spacing w:val="-8"/>
        </w:rPr>
        <w:t xml:space="preserve"> </w:t>
      </w:r>
      <w:r>
        <w:rPr>
          <w:color w:val="333333"/>
        </w:rPr>
        <w:t>воинской</w:t>
      </w:r>
      <w:r>
        <w:rPr>
          <w:color w:val="333333"/>
          <w:spacing w:val="-12"/>
        </w:rPr>
        <w:t xml:space="preserve"> </w:t>
      </w:r>
      <w:r>
        <w:rPr>
          <w:color w:val="333333"/>
        </w:rPr>
        <w:t>дисциплины; знать основные положения Строевого устава;</w:t>
      </w:r>
    </w:p>
    <w:p w:rsidR="00ED6F15" w:rsidRDefault="00D45F34">
      <w:pPr>
        <w:pStyle w:val="a3"/>
        <w:spacing w:line="266" w:lineRule="auto"/>
        <w:ind w:left="1137" w:right="2877" w:firstLine="0"/>
        <w:jc w:val="left"/>
      </w:pPr>
      <w:r>
        <w:rPr>
          <w:color w:val="333333"/>
        </w:rPr>
        <w:t>знать</w:t>
      </w:r>
      <w:r>
        <w:rPr>
          <w:color w:val="333333"/>
          <w:spacing w:val="-8"/>
        </w:rPr>
        <w:t xml:space="preserve"> </w:t>
      </w:r>
      <w:r>
        <w:rPr>
          <w:color w:val="333333"/>
        </w:rPr>
        <w:t>обязанности</w:t>
      </w:r>
      <w:r>
        <w:rPr>
          <w:color w:val="333333"/>
          <w:spacing w:val="-5"/>
        </w:rPr>
        <w:t xml:space="preserve"> </w:t>
      </w:r>
      <w:r>
        <w:rPr>
          <w:color w:val="333333"/>
        </w:rPr>
        <w:t>военнослужащего</w:t>
      </w:r>
      <w:r>
        <w:rPr>
          <w:color w:val="333333"/>
          <w:spacing w:val="-2"/>
        </w:rPr>
        <w:t xml:space="preserve"> </w:t>
      </w:r>
      <w:r>
        <w:rPr>
          <w:color w:val="333333"/>
        </w:rPr>
        <w:t>перед</w:t>
      </w:r>
      <w:r>
        <w:rPr>
          <w:color w:val="333333"/>
          <w:spacing w:val="-7"/>
        </w:rPr>
        <w:t xml:space="preserve"> </w:t>
      </w:r>
      <w:r>
        <w:rPr>
          <w:color w:val="333333"/>
        </w:rPr>
        <w:t>построением</w:t>
      </w:r>
      <w:r>
        <w:rPr>
          <w:color w:val="333333"/>
          <w:spacing w:val="-5"/>
        </w:rPr>
        <w:t xml:space="preserve"> </w:t>
      </w:r>
      <w:r>
        <w:rPr>
          <w:color w:val="333333"/>
        </w:rPr>
        <w:t>и</w:t>
      </w:r>
      <w:r>
        <w:rPr>
          <w:color w:val="333333"/>
          <w:spacing w:val="-9"/>
        </w:rPr>
        <w:t xml:space="preserve"> </w:t>
      </w:r>
      <w:r>
        <w:rPr>
          <w:color w:val="333333"/>
        </w:rPr>
        <w:t>в</w:t>
      </w:r>
      <w:r>
        <w:rPr>
          <w:color w:val="333333"/>
          <w:spacing w:val="-8"/>
        </w:rPr>
        <w:t xml:space="preserve"> </w:t>
      </w:r>
      <w:r>
        <w:rPr>
          <w:color w:val="333333"/>
        </w:rPr>
        <w:t>строю; знать строевые приёмы на месте без оружия;</w:t>
      </w:r>
    </w:p>
    <w:p w:rsidR="00ED6F15" w:rsidRDefault="00D45F34">
      <w:pPr>
        <w:pStyle w:val="a3"/>
        <w:spacing w:line="273" w:lineRule="exact"/>
        <w:ind w:left="1137" w:firstLine="0"/>
        <w:jc w:val="left"/>
      </w:pPr>
      <w:r>
        <w:rPr>
          <w:color w:val="333333"/>
        </w:rPr>
        <w:t>выполнять</w:t>
      </w:r>
      <w:r>
        <w:rPr>
          <w:color w:val="333333"/>
          <w:spacing w:val="-3"/>
        </w:rPr>
        <w:t xml:space="preserve"> </w:t>
      </w:r>
      <w:r>
        <w:rPr>
          <w:color w:val="333333"/>
        </w:rPr>
        <w:t>строевые</w:t>
      </w:r>
      <w:r>
        <w:rPr>
          <w:color w:val="333333"/>
          <w:spacing w:val="-2"/>
        </w:rPr>
        <w:t xml:space="preserve"> </w:t>
      </w:r>
      <w:r>
        <w:rPr>
          <w:color w:val="333333"/>
        </w:rPr>
        <w:t>приёмы</w:t>
      </w:r>
      <w:r>
        <w:rPr>
          <w:color w:val="333333"/>
          <w:spacing w:val="-4"/>
        </w:rPr>
        <w:t xml:space="preserve"> </w:t>
      </w:r>
      <w:r>
        <w:rPr>
          <w:color w:val="333333"/>
        </w:rPr>
        <w:t>на</w:t>
      </w:r>
      <w:r>
        <w:rPr>
          <w:color w:val="333333"/>
          <w:spacing w:val="-7"/>
        </w:rPr>
        <w:t xml:space="preserve"> </w:t>
      </w:r>
      <w:r>
        <w:rPr>
          <w:color w:val="333333"/>
        </w:rPr>
        <w:t>месте</w:t>
      </w:r>
      <w:r>
        <w:rPr>
          <w:color w:val="333333"/>
          <w:spacing w:val="-2"/>
        </w:rPr>
        <w:t xml:space="preserve"> </w:t>
      </w:r>
      <w:r>
        <w:rPr>
          <w:color w:val="333333"/>
        </w:rPr>
        <w:t>без</w:t>
      </w:r>
      <w:r>
        <w:rPr>
          <w:color w:val="333333"/>
          <w:spacing w:val="-5"/>
        </w:rPr>
        <w:t xml:space="preserve"> </w:t>
      </w:r>
      <w:r>
        <w:rPr>
          <w:color w:val="333333"/>
          <w:spacing w:val="-2"/>
        </w:rPr>
        <w:t>оружия.</w:t>
      </w:r>
    </w:p>
    <w:p w:rsidR="00ED6F15" w:rsidRDefault="00D45F34">
      <w:pPr>
        <w:pStyle w:val="3"/>
        <w:spacing w:before="27" w:line="264" w:lineRule="auto"/>
        <w:ind w:left="537" w:firstLine="600"/>
        <w:jc w:val="left"/>
      </w:pPr>
      <w:r>
        <w:rPr>
          <w:color w:val="333333"/>
        </w:rPr>
        <w:t>Предметные результаты по модулю № 3 «Культура безопасности жизнедеятельности в современном обществе»:</w:t>
      </w:r>
    </w:p>
    <w:p w:rsidR="00ED6F15" w:rsidRDefault="00D45F34">
      <w:pPr>
        <w:pStyle w:val="a3"/>
        <w:spacing w:line="274" w:lineRule="exact"/>
        <w:ind w:left="1137" w:firstLine="0"/>
        <w:jc w:val="left"/>
      </w:pPr>
      <w:r>
        <w:rPr>
          <w:color w:val="333333"/>
        </w:rPr>
        <w:t>характеризовать</w:t>
      </w:r>
      <w:r>
        <w:rPr>
          <w:color w:val="333333"/>
          <w:spacing w:val="-10"/>
        </w:rPr>
        <w:t xml:space="preserve"> </w:t>
      </w:r>
      <w:r>
        <w:rPr>
          <w:color w:val="333333"/>
        </w:rPr>
        <w:t>значение</w:t>
      </w:r>
      <w:r>
        <w:rPr>
          <w:color w:val="333333"/>
          <w:spacing w:val="-9"/>
        </w:rPr>
        <w:t xml:space="preserve"> </w:t>
      </w:r>
      <w:r>
        <w:rPr>
          <w:color w:val="333333"/>
        </w:rPr>
        <w:t>безопасности</w:t>
      </w:r>
      <w:r>
        <w:rPr>
          <w:color w:val="333333"/>
          <w:spacing w:val="-8"/>
        </w:rPr>
        <w:t xml:space="preserve"> </w:t>
      </w:r>
      <w:r>
        <w:rPr>
          <w:color w:val="333333"/>
        </w:rPr>
        <w:t>жизнедеятельности</w:t>
      </w:r>
      <w:r>
        <w:rPr>
          <w:color w:val="333333"/>
          <w:spacing w:val="-7"/>
        </w:rPr>
        <w:t xml:space="preserve"> </w:t>
      </w:r>
      <w:r>
        <w:rPr>
          <w:color w:val="333333"/>
        </w:rPr>
        <w:t>для</w:t>
      </w:r>
      <w:r>
        <w:rPr>
          <w:color w:val="333333"/>
          <w:spacing w:val="-4"/>
        </w:rPr>
        <w:t xml:space="preserve"> </w:t>
      </w:r>
      <w:r>
        <w:rPr>
          <w:color w:val="333333"/>
          <w:spacing w:val="-2"/>
        </w:rPr>
        <w:t>человека;</w:t>
      </w:r>
    </w:p>
    <w:p w:rsidR="00ED6F15" w:rsidRDefault="00D45F34">
      <w:pPr>
        <w:pStyle w:val="a3"/>
        <w:spacing w:before="27" w:line="264" w:lineRule="auto"/>
        <w:ind w:firstLine="600"/>
        <w:jc w:val="left"/>
      </w:pPr>
      <w:r>
        <w:rPr>
          <w:color w:val="333333"/>
        </w:rPr>
        <w:t>раскрывать</w:t>
      </w:r>
      <w:r>
        <w:rPr>
          <w:color w:val="333333"/>
          <w:spacing w:val="40"/>
        </w:rPr>
        <w:t xml:space="preserve"> </w:t>
      </w:r>
      <w:r>
        <w:rPr>
          <w:color w:val="333333"/>
        </w:rPr>
        <w:t>смысл</w:t>
      </w:r>
      <w:r>
        <w:rPr>
          <w:color w:val="333333"/>
          <w:spacing w:val="40"/>
        </w:rPr>
        <w:t xml:space="preserve"> </w:t>
      </w:r>
      <w:r>
        <w:rPr>
          <w:color w:val="333333"/>
        </w:rPr>
        <w:t>понятий</w:t>
      </w:r>
      <w:r>
        <w:rPr>
          <w:color w:val="333333"/>
          <w:spacing w:val="40"/>
        </w:rPr>
        <w:t xml:space="preserve"> </w:t>
      </w:r>
      <w:r>
        <w:rPr>
          <w:color w:val="333333"/>
        </w:rPr>
        <w:t>«опасность»,</w:t>
      </w:r>
      <w:r>
        <w:rPr>
          <w:color w:val="333333"/>
          <w:spacing w:val="40"/>
        </w:rPr>
        <w:t xml:space="preserve"> </w:t>
      </w:r>
      <w:r>
        <w:rPr>
          <w:color w:val="333333"/>
        </w:rPr>
        <w:t>«безопасность»,</w:t>
      </w:r>
      <w:r>
        <w:rPr>
          <w:color w:val="333333"/>
          <w:spacing w:val="40"/>
        </w:rPr>
        <w:t xml:space="preserve"> </w:t>
      </w:r>
      <w:r>
        <w:rPr>
          <w:color w:val="333333"/>
        </w:rPr>
        <w:t>«риск»,</w:t>
      </w:r>
      <w:r>
        <w:rPr>
          <w:color w:val="333333"/>
          <w:spacing w:val="40"/>
        </w:rPr>
        <w:t xml:space="preserve"> </w:t>
      </w:r>
      <w:r>
        <w:rPr>
          <w:color w:val="333333"/>
        </w:rPr>
        <w:t>«культура</w:t>
      </w:r>
      <w:r>
        <w:rPr>
          <w:color w:val="333333"/>
          <w:spacing w:val="40"/>
        </w:rPr>
        <w:t xml:space="preserve"> </w:t>
      </w:r>
      <w:r>
        <w:rPr>
          <w:color w:val="333333"/>
        </w:rPr>
        <w:t xml:space="preserve">безопасности </w:t>
      </w:r>
      <w:r>
        <w:rPr>
          <w:color w:val="333333"/>
          <w:spacing w:val="-2"/>
        </w:rPr>
        <w:t>жизнедеятельности»;</w:t>
      </w:r>
    </w:p>
    <w:p w:rsidR="00ED6F15" w:rsidRDefault="00D45F34">
      <w:pPr>
        <w:pStyle w:val="a3"/>
        <w:spacing w:line="274" w:lineRule="exact"/>
        <w:ind w:left="1137" w:firstLine="0"/>
        <w:jc w:val="left"/>
      </w:pPr>
      <w:r>
        <w:rPr>
          <w:color w:val="333333"/>
        </w:rPr>
        <w:t>классифицировать</w:t>
      </w:r>
      <w:r>
        <w:rPr>
          <w:color w:val="333333"/>
          <w:spacing w:val="-9"/>
        </w:rPr>
        <w:t xml:space="preserve"> </w:t>
      </w:r>
      <w:r>
        <w:rPr>
          <w:color w:val="333333"/>
        </w:rPr>
        <w:t>и</w:t>
      </w:r>
      <w:r>
        <w:rPr>
          <w:color w:val="333333"/>
          <w:spacing w:val="-8"/>
        </w:rPr>
        <w:t xml:space="preserve"> </w:t>
      </w:r>
      <w:r>
        <w:rPr>
          <w:color w:val="333333"/>
        </w:rPr>
        <w:t>характеризовать</w:t>
      </w:r>
      <w:r>
        <w:rPr>
          <w:color w:val="333333"/>
          <w:spacing w:val="-7"/>
        </w:rPr>
        <w:t xml:space="preserve"> </w:t>
      </w:r>
      <w:r>
        <w:rPr>
          <w:color w:val="333333"/>
        </w:rPr>
        <w:t>источники</w:t>
      </w:r>
      <w:r>
        <w:rPr>
          <w:color w:val="333333"/>
          <w:spacing w:val="-7"/>
        </w:rPr>
        <w:t xml:space="preserve"> </w:t>
      </w:r>
      <w:r>
        <w:rPr>
          <w:color w:val="333333"/>
          <w:spacing w:val="-2"/>
        </w:rPr>
        <w:t>опасности;</w:t>
      </w:r>
    </w:p>
    <w:p w:rsidR="00ED6F15" w:rsidRDefault="00D45F34">
      <w:pPr>
        <w:pStyle w:val="a3"/>
        <w:tabs>
          <w:tab w:val="left" w:pos="2504"/>
          <w:tab w:val="left" w:pos="8009"/>
        </w:tabs>
        <w:spacing w:before="31" w:line="264" w:lineRule="auto"/>
        <w:ind w:right="403" w:firstLine="600"/>
        <w:jc w:val="left"/>
      </w:pPr>
      <w:r>
        <w:rPr>
          <w:color w:val="333333"/>
          <w:spacing w:val="-2"/>
        </w:rPr>
        <w:t>раскрывать</w:t>
      </w:r>
      <w:r>
        <w:rPr>
          <w:color w:val="333333"/>
        </w:rPr>
        <w:tab/>
        <w:t>и</w:t>
      </w:r>
      <w:r>
        <w:rPr>
          <w:color w:val="333333"/>
          <w:spacing w:val="80"/>
        </w:rPr>
        <w:t xml:space="preserve"> </w:t>
      </w:r>
      <w:r>
        <w:rPr>
          <w:color w:val="333333"/>
        </w:rPr>
        <w:t>обосновывать</w:t>
      </w:r>
      <w:r>
        <w:rPr>
          <w:color w:val="333333"/>
          <w:spacing w:val="80"/>
        </w:rPr>
        <w:t xml:space="preserve"> </w:t>
      </w:r>
      <w:r>
        <w:rPr>
          <w:color w:val="333333"/>
        </w:rPr>
        <w:t>общие</w:t>
      </w:r>
      <w:r>
        <w:rPr>
          <w:color w:val="333333"/>
          <w:spacing w:val="80"/>
        </w:rPr>
        <w:t xml:space="preserve"> </w:t>
      </w:r>
      <w:r>
        <w:rPr>
          <w:color w:val="333333"/>
        </w:rPr>
        <w:t>принципы</w:t>
      </w:r>
      <w:r>
        <w:rPr>
          <w:color w:val="333333"/>
          <w:spacing w:val="80"/>
        </w:rPr>
        <w:t xml:space="preserve"> </w:t>
      </w:r>
      <w:r>
        <w:rPr>
          <w:color w:val="333333"/>
        </w:rPr>
        <w:t>безопасного</w:t>
      </w:r>
      <w:r>
        <w:rPr>
          <w:color w:val="333333"/>
        </w:rPr>
        <w:tab/>
        <w:t>поведения;</w:t>
      </w:r>
      <w:r>
        <w:rPr>
          <w:color w:val="333333"/>
          <w:spacing w:val="80"/>
        </w:rPr>
        <w:t xml:space="preserve"> </w:t>
      </w:r>
      <w:r>
        <w:rPr>
          <w:color w:val="333333"/>
        </w:rPr>
        <w:t>моделировать реальные ситуации и решать ситуационные задачи;</w:t>
      </w:r>
    </w:p>
    <w:p w:rsidR="00ED6F15" w:rsidRDefault="00D45F34">
      <w:pPr>
        <w:pStyle w:val="a3"/>
        <w:spacing w:line="274" w:lineRule="exact"/>
        <w:ind w:left="1137" w:firstLine="0"/>
        <w:jc w:val="left"/>
      </w:pPr>
      <w:r>
        <w:rPr>
          <w:color w:val="333333"/>
        </w:rPr>
        <w:t>объяснять</w:t>
      </w:r>
      <w:r>
        <w:rPr>
          <w:color w:val="333333"/>
          <w:spacing w:val="-6"/>
        </w:rPr>
        <w:t xml:space="preserve"> </w:t>
      </w:r>
      <w:r>
        <w:rPr>
          <w:color w:val="333333"/>
        </w:rPr>
        <w:t>сходство и</w:t>
      </w:r>
      <w:r>
        <w:rPr>
          <w:color w:val="333333"/>
          <w:spacing w:val="-5"/>
        </w:rPr>
        <w:t xml:space="preserve"> </w:t>
      </w:r>
      <w:r>
        <w:rPr>
          <w:color w:val="333333"/>
        </w:rPr>
        <w:t>различия</w:t>
      </w:r>
      <w:r>
        <w:rPr>
          <w:color w:val="333333"/>
          <w:spacing w:val="-10"/>
        </w:rPr>
        <w:t xml:space="preserve"> </w:t>
      </w:r>
      <w:r>
        <w:rPr>
          <w:color w:val="333333"/>
        </w:rPr>
        <w:t>опасной</w:t>
      </w:r>
      <w:r>
        <w:rPr>
          <w:color w:val="333333"/>
          <w:spacing w:val="-4"/>
        </w:rPr>
        <w:t xml:space="preserve"> </w:t>
      </w:r>
      <w:r>
        <w:rPr>
          <w:color w:val="333333"/>
        </w:rPr>
        <w:t>и чрезвычайной</w:t>
      </w:r>
      <w:r>
        <w:rPr>
          <w:color w:val="333333"/>
          <w:spacing w:val="1"/>
        </w:rPr>
        <w:t xml:space="preserve"> </w:t>
      </w:r>
      <w:r>
        <w:rPr>
          <w:color w:val="333333"/>
          <w:spacing w:val="-2"/>
        </w:rPr>
        <w:t>ситуаций;</w:t>
      </w:r>
    </w:p>
    <w:p w:rsidR="00ED6F15" w:rsidRDefault="00D45F34">
      <w:pPr>
        <w:pStyle w:val="a3"/>
        <w:spacing w:before="26" w:line="266" w:lineRule="auto"/>
        <w:ind w:left="1137" w:right="721" w:firstLine="0"/>
        <w:jc w:val="left"/>
      </w:pPr>
      <w:r>
        <w:rPr>
          <w:color w:val="333333"/>
        </w:rPr>
        <w:t>объяснять</w:t>
      </w:r>
      <w:r>
        <w:rPr>
          <w:color w:val="333333"/>
          <w:spacing w:val="-9"/>
        </w:rPr>
        <w:t xml:space="preserve"> </w:t>
      </w:r>
      <w:r>
        <w:rPr>
          <w:color w:val="333333"/>
        </w:rPr>
        <w:t>механизм</w:t>
      </w:r>
      <w:r>
        <w:rPr>
          <w:color w:val="333333"/>
          <w:spacing w:val="-5"/>
        </w:rPr>
        <w:t xml:space="preserve"> </w:t>
      </w:r>
      <w:r>
        <w:rPr>
          <w:color w:val="333333"/>
        </w:rPr>
        <w:t>перерастания</w:t>
      </w:r>
      <w:r>
        <w:rPr>
          <w:color w:val="333333"/>
          <w:spacing w:val="-10"/>
        </w:rPr>
        <w:t xml:space="preserve"> </w:t>
      </w:r>
      <w:r>
        <w:rPr>
          <w:color w:val="333333"/>
        </w:rPr>
        <w:t>повседневной</w:t>
      </w:r>
      <w:r>
        <w:rPr>
          <w:color w:val="333333"/>
          <w:spacing w:val="-5"/>
        </w:rPr>
        <w:t xml:space="preserve"> </w:t>
      </w:r>
      <w:r>
        <w:rPr>
          <w:color w:val="333333"/>
        </w:rPr>
        <w:t>ситуации</w:t>
      </w:r>
      <w:r>
        <w:rPr>
          <w:color w:val="333333"/>
          <w:spacing w:val="-5"/>
        </w:rPr>
        <w:t xml:space="preserve"> </w:t>
      </w:r>
      <w:r>
        <w:rPr>
          <w:color w:val="333333"/>
        </w:rPr>
        <w:t>в</w:t>
      </w:r>
      <w:r>
        <w:rPr>
          <w:color w:val="333333"/>
          <w:spacing w:val="-5"/>
        </w:rPr>
        <w:t xml:space="preserve"> </w:t>
      </w:r>
      <w:r>
        <w:rPr>
          <w:color w:val="333333"/>
        </w:rPr>
        <w:t>чрезвычайную</w:t>
      </w:r>
      <w:r>
        <w:rPr>
          <w:color w:val="333333"/>
          <w:spacing w:val="-8"/>
        </w:rPr>
        <w:t xml:space="preserve"> </w:t>
      </w:r>
      <w:r>
        <w:rPr>
          <w:color w:val="333333"/>
        </w:rPr>
        <w:t>ситуацию; приводить примеры различных угроз безопасности и характеризовать их;</w:t>
      </w:r>
    </w:p>
    <w:p w:rsidR="00ED6F15" w:rsidRDefault="00D45F34">
      <w:pPr>
        <w:pStyle w:val="a3"/>
        <w:spacing w:line="273" w:lineRule="exact"/>
        <w:ind w:left="1137" w:firstLine="0"/>
        <w:jc w:val="left"/>
      </w:pPr>
      <w:r>
        <w:rPr>
          <w:color w:val="333333"/>
        </w:rPr>
        <w:t>раскрывать</w:t>
      </w:r>
      <w:r>
        <w:rPr>
          <w:color w:val="333333"/>
          <w:spacing w:val="-2"/>
        </w:rPr>
        <w:t xml:space="preserve"> </w:t>
      </w:r>
      <w:r>
        <w:rPr>
          <w:color w:val="333333"/>
        </w:rPr>
        <w:t>и</w:t>
      </w:r>
      <w:r>
        <w:rPr>
          <w:color w:val="333333"/>
          <w:spacing w:val="-10"/>
        </w:rPr>
        <w:t xml:space="preserve"> </w:t>
      </w:r>
      <w:r>
        <w:rPr>
          <w:color w:val="333333"/>
        </w:rPr>
        <w:t>обосновывать</w:t>
      </w:r>
      <w:r>
        <w:rPr>
          <w:color w:val="333333"/>
          <w:spacing w:val="-1"/>
        </w:rPr>
        <w:t xml:space="preserve"> </w:t>
      </w:r>
      <w:r>
        <w:rPr>
          <w:color w:val="333333"/>
        </w:rPr>
        <w:t>правила</w:t>
      </w:r>
      <w:r>
        <w:rPr>
          <w:color w:val="333333"/>
          <w:spacing w:val="-1"/>
        </w:rPr>
        <w:t xml:space="preserve"> </w:t>
      </w:r>
      <w:r>
        <w:rPr>
          <w:color w:val="333333"/>
        </w:rPr>
        <w:t>поведения</w:t>
      </w:r>
      <w:r>
        <w:rPr>
          <w:color w:val="333333"/>
          <w:spacing w:val="-6"/>
        </w:rPr>
        <w:t xml:space="preserve"> </w:t>
      </w:r>
      <w:r>
        <w:rPr>
          <w:color w:val="333333"/>
        </w:rPr>
        <w:t>в</w:t>
      </w:r>
      <w:r>
        <w:rPr>
          <w:color w:val="333333"/>
          <w:spacing w:val="-4"/>
        </w:rPr>
        <w:t xml:space="preserve"> </w:t>
      </w:r>
      <w:r>
        <w:rPr>
          <w:color w:val="333333"/>
        </w:rPr>
        <w:t>опасных</w:t>
      </w:r>
      <w:r>
        <w:rPr>
          <w:color w:val="333333"/>
          <w:spacing w:val="-5"/>
        </w:rPr>
        <w:t xml:space="preserve"> </w:t>
      </w:r>
      <w:r>
        <w:rPr>
          <w:color w:val="333333"/>
        </w:rPr>
        <w:t>и</w:t>
      </w:r>
      <w:r>
        <w:rPr>
          <w:color w:val="333333"/>
          <w:spacing w:val="-5"/>
        </w:rPr>
        <w:t xml:space="preserve"> </w:t>
      </w:r>
      <w:r>
        <w:rPr>
          <w:color w:val="333333"/>
        </w:rPr>
        <w:t>чрезвычайных</w:t>
      </w:r>
      <w:r>
        <w:rPr>
          <w:color w:val="333333"/>
          <w:spacing w:val="-5"/>
        </w:rPr>
        <w:t xml:space="preserve"> </w:t>
      </w:r>
      <w:r>
        <w:rPr>
          <w:color w:val="333333"/>
          <w:spacing w:val="-2"/>
        </w:rPr>
        <w:t>ситуациях.</w:t>
      </w:r>
    </w:p>
    <w:p w:rsidR="00ED6F15" w:rsidRDefault="00D45F34">
      <w:pPr>
        <w:pStyle w:val="3"/>
        <w:spacing w:before="32"/>
        <w:ind w:left="1137"/>
        <w:jc w:val="left"/>
      </w:pPr>
      <w:r>
        <w:rPr>
          <w:color w:val="333333"/>
        </w:rPr>
        <w:t>Предметные</w:t>
      </w:r>
      <w:r>
        <w:rPr>
          <w:color w:val="333333"/>
          <w:spacing w:val="-4"/>
        </w:rPr>
        <w:t xml:space="preserve"> </w:t>
      </w:r>
      <w:r>
        <w:rPr>
          <w:color w:val="333333"/>
        </w:rPr>
        <w:t>результаты</w:t>
      </w:r>
      <w:r>
        <w:rPr>
          <w:color w:val="333333"/>
          <w:spacing w:val="-5"/>
        </w:rPr>
        <w:t xml:space="preserve"> </w:t>
      </w:r>
      <w:r>
        <w:rPr>
          <w:color w:val="333333"/>
        </w:rPr>
        <w:t>по</w:t>
      </w:r>
      <w:r>
        <w:rPr>
          <w:color w:val="333333"/>
          <w:spacing w:val="-1"/>
        </w:rPr>
        <w:t xml:space="preserve"> </w:t>
      </w:r>
      <w:r>
        <w:rPr>
          <w:color w:val="333333"/>
        </w:rPr>
        <w:t>модулю</w:t>
      </w:r>
      <w:r>
        <w:rPr>
          <w:color w:val="333333"/>
          <w:spacing w:val="-3"/>
        </w:rPr>
        <w:t xml:space="preserve"> </w:t>
      </w:r>
      <w:r>
        <w:rPr>
          <w:color w:val="333333"/>
        </w:rPr>
        <w:t>№</w:t>
      </w:r>
      <w:r>
        <w:rPr>
          <w:color w:val="333333"/>
          <w:spacing w:val="-2"/>
        </w:rPr>
        <w:t xml:space="preserve"> </w:t>
      </w:r>
      <w:r>
        <w:rPr>
          <w:color w:val="333333"/>
        </w:rPr>
        <w:t>4</w:t>
      </w:r>
      <w:r>
        <w:rPr>
          <w:color w:val="333333"/>
          <w:spacing w:val="-5"/>
        </w:rPr>
        <w:t xml:space="preserve"> </w:t>
      </w:r>
      <w:r>
        <w:rPr>
          <w:color w:val="333333"/>
        </w:rPr>
        <w:t>«Безопасность</w:t>
      </w:r>
      <w:r>
        <w:rPr>
          <w:color w:val="333333"/>
          <w:spacing w:val="1"/>
        </w:rPr>
        <w:t xml:space="preserve"> </w:t>
      </w:r>
      <w:r>
        <w:rPr>
          <w:color w:val="333333"/>
        </w:rPr>
        <w:t>в</w:t>
      </w:r>
      <w:r>
        <w:rPr>
          <w:color w:val="333333"/>
          <w:spacing w:val="-5"/>
        </w:rPr>
        <w:t xml:space="preserve"> </w:t>
      </w:r>
      <w:r>
        <w:rPr>
          <w:color w:val="333333"/>
          <w:spacing w:val="-2"/>
        </w:rPr>
        <w:t>быту»:</w:t>
      </w:r>
    </w:p>
    <w:p w:rsidR="00ED6F15" w:rsidRDefault="00D45F34">
      <w:pPr>
        <w:pStyle w:val="a3"/>
        <w:spacing w:before="71"/>
        <w:ind w:left="1137" w:firstLine="0"/>
        <w:jc w:val="left"/>
      </w:pPr>
      <w:r>
        <w:rPr>
          <w:color w:val="333333"/>
        </w:rPr>
        <w:t>объяснять</w:t>
      </w:r>
      <w:r>
        <w:rPr>
          <w:color w:val="333333"/>
          <w:spacing w:val="-13"/>
        </w:rPr>
        <w:t xml:space="preserve"> </w:t>
      </w:r>
      <w:r>
        <w:rPr>
          <w:color w:val="333333"/>
        </w:rPr>
        <w:t>особенности</w:t>
      </w:r>
      <w:r>
        <w:rPr>
          <w:color w:val="333333"/>
          <w:spacing w:val="-7"/>
        </w:rPr>
        <w:t xml:space="preserve"> </w:t>
      </w:r>
      <w:r>
        <w:rPr>
          <w:color w:val="333333"/>
        </w:rPr>
        <w:t>жизнеобеспечения</w:t>
      </w:r>
      <w:r>
        <w:rPr>
          <w:color w:val="333333"/>
          <w:spacing w:val="-2"/>
        </w:rPr>
        <w:t xml:space="preserve"> жилища;</w:t>
      </w:r>
    </w:p>
    <w:p w:rsidR="00ED6F15" w:rsidRDefault="00D45F34">
      <w:pPr>
        <w:pStyle w:val="a3"/>
        <w:spacing w:before="27"/>
        <w:ind w:left="1137" w:firstLine="0"/>
        <w:jc w:val="left"/>
      </w:pPr>
      <w:r>
        <w:rPr>
          <w:color w:val="333333"/>
        </w:rPr>
        <w:t>классифицировать</w:t>
      </w:r>
      <w:r>
        <w:rPr>
          <w:color w:val="333333"/>
          <w:spacing w:val="-9"/>
        </w:rPr>
        <w:t xml:space="preserve"> </w:t>
      </w:r>
      <w:r>
        <w:rPr>
          <w:color w:val="333333"/>
        </w:rPr>
        <w:t>основные</w:t>
      </w:r>
      <w:r>
        <w:rPr>
          <w:color w:val="333333"/>
          <w:spacing w:val="-6"/>
        </w:rPr>
        <w:t xml:space="preserve"> </w:t>
      </w:r>
      <w:r>
        <w:rPr>
          <w:color w:val="333333"/>
        </w:rPr>
        <w:t>источники</w:t>
      </w:r>
      <w:r>
        <w:rPr>
          <w:color w:val="333333"/>
          <w:spacing w:val="-5"/>
        </w:rPr>
        <w:t xml:space="preserve"> </w:t>
      </w:r>
      <w:r>
        <w:rPr>
          <w:color w:val="333333"/>
        </w:rPr>
        <w:t>опасности в</w:t>
      </w:r>
      <w:r>
        <w:rPr>
          <w:color w:val="333333"/>
          <w:spacing w:val="-3"/>
        </w:rPr>
        <w:t xml:space="preserve"> </w:t>
      </w:r>
      <w:r>
        <w:rPr>
          <w:color w:val="333333"/>
          <w:spacing w:val="-2"/>
        </w:rPr>
        <w:t>быту;</w:t>
      </w:r>
    </w:p>
    <w:p w:rsidR="00ED6F15" w:rsidRDefault="00D45F34">
      <w:pPr>
        <w:pStyle w:val="a3"/>
        <w:spacing w:before="26" w:line="264" w:lineRule="auto"/>
        <w:ind w:left="1137" w:firstLine="0"/>
        <w:jc w:val="left"/>
      </w:pPr>
      <w:r>
        <w:rPr>
          <w:color w:val="333333"/>
        </w:rPr>
        <w:t>объяснять</w:t>
      </w:r>
      <w:r>
        <w:rPr>
          <w:color w:val="333333"/>
          <w:spacing w:val="-6"/>
        </w:rPr>
        <w:t xml:space="preserve"> </w:t>
      </w:r>
      <w:r>
        <w:rPr>
          <w:color w:val="333333"/>
        </w:rPr>
        <w:t>права</w:t>
      </w:r>
      <w:r>
        <w:rPr>
          <w:color w:val="333333"/>
          <w:spacing w:val="-9"/>
        </w:rPr>
        <w:t xml:space="preserve"> </w:t>
      </w:r>
      <w:r>
        <w:rPr>
          <w:color w:val="333333"/>
        </w:rPr>
        <w:t>потребителя,</w:t>
      </w:r>
      <w:r>
        <w:rPr>
          <w:color w:val="333333"/>
          <w:spacing w:val="-6"/>
        </w:rPr>
        <w:t xml:space="preserve"> </w:t>
      </w:r>
      <w:r>
        <w:rPr>
          <w:color w:val="333333"/>
        </w:rPr>
        <w:t>выработать</w:t>
      </w:r>
      <w:r>
        <w:rPr>
          <w:color w:val="333333"/>
          <w:spacing w:val="-7"/>
        </w:rPr>
        <w:t xml:space="preserve"> </w:t>
      </w:r>
      <w:r>
        <w:rPr>
          <w:color w:val="333333"/>
        </w:rPr>
        <w:t>навыки</w:t>
      </w:r>
      <w:r>
        <w:rPr>
          <w:color w:val="333333"/>
          <w:spacing w:val="-2"/>
        </w:rPr>
        <w:t xml:space="preserve"> </w:t>
      </w:r>
      <w:r>
        <w:rPr>
          <w:color w:val="333333"/>
        </w:rPr>
        <w:t>безопасного</w:t>
      </w:r>
      <w:r>
        <w:rPr>
          <w:color w:val="333333"/>
          <w:spacing w:val="-3"/>
        </w:rPr>
        <w:t xml:space="preserve"> </w:t>
      </w:r>
      <w:r>
        <w:rPr>
          <w:color w:val="333333"/>
        </w:rPr>
        <w:t>выбора</w:t>
      </w:r>
      <w:r>
        <w:rPr>
          <w:color w:val="333333"/>
          <w:spacing w:val="-4"/>
        </w:rPr>
        <w:t xml:space="preserve"> </w:t>
      </w:r>
      <w:r>
        <w:rPr>
          <w:color w:val="333333"/>
        </w:rPr>
        <w:t>продуктов</w:t>
      </w:r>
      <w:r>
        <w:rPr>
          <w:color w:val="333333"/>
          <w:spacing w:val="-6"/>
        </w:rPr>
        <w:t xml:space="preserve"> </w:t>
      </w:r>
      <w:r>
        <w:rPr>
          <w:color w:val="333333"/>
        </w:rPr>
        <w:t>питания; характеризовать бытовые отравления и причины их возникновения;</w:t>
      </w:r>
    </w:p>
    <w:p w:rsidR="00ED6F15" w:rsidRDefault="00D45F34">
      <w:pPr>
        <w:pStyle w:val="a3"/>
        <w:spacing w:before="3" w:line="264" w:lineRule="auto"/>
        <w:ind w:right="390" w:firstLine="600"/>
      </w:pPr>
      <w:r>
        <w:rPr>
          <w:color w:val="333333"/>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color w:val="333333"/>
          <w:spacing w:val="-2"/>
        </w:rPr>
        <w:t>термометр;</w:t>
      </w:r>
    </w:p>
    <w:p w:rsidR="00ED6F15" w:rsidRDefault="00D45F34">
      <w:pPr>
        <w:pStyle w:val="a3"/>
        <w:spacing w:line="272" w:lineRule="exact"/>
        <w:ind w:left="1137" w:firstLine="0"/>
      </w:pPr>
      <w:r>
        <w:rPr>
          <w:color w:val="333333"/>
        </w:rPr>
        <w:t>раскрывать</w:t>
      </w:r>
      <w:r>
        <w:rPr>
          <w:color w:val="333333"/>
          <w:spacing w:val="-6"/>
        </w:rPr>
        <w:t xml:space="preserve"> </w:t>
      </w:r>
      <w:r>
        <w:rPr>
          <w:color w:val="333333"/>
        </w:rPr>
        <w:t>признаки</w:t>
      </w:r>
      <w:r>
        <w:rPr>
          <w:color w:val="333333"/>
          <w:spacing w:val="-7"/>
        </w:rPr>
        <w:t xml:space="preserve"> </w:t>
      </w:r>
      <w:r>
        <w:rPr>
          <w:color w:val="333333"/>
        </w:rPr>
        <w:t>отравления,</w:t>
      </w:r>
      <w:r>
        <w:rPr>
          <w:color w:val="333333"/>
          <w:spacing w:val="-7"/>
        </w:rPr>
        <w:t xml:space="preserve"> </w:t>
      </w:r>
      <w:r>
        <w:rPr>
          <w:color w:val="333333"/>
        </w:rPr>
        <w:t>иметь</w:t>
      </w:r>
      <w:r>
        <w:rPr>
          <w:color w:val="333333"/>
          <w:spacing w:val="-4"/>
        </w:rPr>
        <w:t xml:space="preserve"> </w:t>
      </w:r>
      <w:r>
        <w:rPr>
          <w:color w:val="333333"/>
        </w:rPr>
        <w:t>навыки</w:t>
      </w:r>
      <w:r>
        <w:rPr>
          <w:color w:val="333333"/>
          <w:spacing w:val="-3"/>
        </w:rPr>
        <w:t xml:space="preserve"> </w:t>
      </w:r>
      <w:r>
        <w:rPr>
          <w:color w:val="333333"/>
        </w:rPr>
        <w:t>профилактики</w:t>
      </w:r>
      <w:r>
        <w:rPr>
          <w:color w:val="333333"/>
          <w:spacing w:val="-8"/>
        </w:rPr>
        <w:t xml:space="preserve"> </w:t>
      </w:r>
      <w:r>
        <w:rPr>
          <w:color w:val="333333"/>
        </w:rPr>
        <w:t>пищевых</w:t>
      </w:r>
      <w:r>
        <w:rPr>
          <w:color w:val="333333"/>
          <w:spacing w:val="-8"/>
        </w:rPr>
        <w:t xml:space="preserve"> </w:t>
      </w:r>
      <w:r>
        <w:rPr>
          <w:color w:val="333333"/>
          <w:spacing w:val="-2"/>
        </w:rPr>
        <w:t>отравлений;</w:t>
      </w:r>
    </w:p>
    <w:p w:rsidR="00ED6F15" w:rsidRDefault="00D45F34">
      <w:pPr>
        <w:pStyle w:val="a3"/>
        <w:spacing w:before="31" w:line="264" w:lineRule="auto"/>
        <w:ind w:right="396" w:firstLine="600"/>
      </w:pPr>
      <w:r>
        <w:rPr>
          <w:color w:val="333333"/>
        </w:rPr>
        <w:t>знать правила и приёмы оказания первой помощи, иметь навыки безопасных действий при отравлениях, промывании желудка;</w:t>
      </w:r>
    </w:p>
    <w:p w:rsidR="00ED6F15" w:rsidRDefault="00D45F34">
      <w:pPr>
        <w:pStyle w:val="a3"/>
        <w:spacing w:line="264" w:lineRule="auto"/>
        <w:ind w:left="1137" w:right="2265" w:firstLine="0"/>
      </w:pPr>
      <w:r>
        <w:rPr>
          <w:color w:val="333333"/>
        </w:rPr>
        <w:t>характеризовать</w:t>
      </w:r>
      <w:r>
        <w:rPr>
          <w:color w:val="333333"/>
          <w:spacing w:val="-6"/>
        </w:rPr>
        <w:t xml:space="preserve"> </w:t>
      </w:r>
      <w:r>
        <w:rPr>
          <w:color w:val="333333"/>
        </w:rPr>
        <w:t>бытовые</w:t>
      </w:r>
      <w:r>
        <w:rPr>
          <w:color w:val="333333"/>
          <w:spacing w:val="-4"/>
        </w:rPr>
        <w:t xml:space="preserve"> </w:t>
      </w:r>
      <w:r>
        <w:rPr>
          <w:color w:val="333333"/>
        </w:rPr>
        <w:t>травмы</w:t>
      </w:r>
      <w:r>
        <w:rPr>
          <w:color w:val="333333"/>
          <w:spacing w:val="-6"/>
        </w:rPr>
        <w:t xml:space="preserve"> </w:t>
      </w:r>
      <w:r>
        <w:rPr>
          <w:color w:val="333333"/>
        </w:rPr>
        <w:t>и</w:t>
      </w:r>
      <w:r>
        <w:rPr>
          <w:color w:val="333333"/>
          <w:spacing w:val="-12"/>
        </w:rPr>
        <w:t xml:space="preserve"> </w:t>
      </w:r>
      <w:r>
        <w:rPr>
          <w:color w:val="333333"/>
        </w:rPr>
        <w:t>объяснять</w:t>
      </w:r>
      <w:r>
        <w:rPr>
          <w:color w:val="333333"/>
          <w:spacing w:val="-6"/>
        </w:rPr>
        <w:t xml:space="preserve"> </w:t>
      </w:r>
      <w:r>
        <w:rPr>
          <w:color w:val="333333"/>
        </w:rPr>
        <w:t>правила</w:t>
      </w:r>
      <w:r>
        <w:rPr>
          <w:color w:val="333333"/>
          <w:spacing w:val="-4"/>
        </w:rPr>
        <w:t xml:space="preserve"> </w:t>
      </w:r>
      <w:r>
        <w:rPr>
          <w:color w:val="333333"/>
        </w:rPr>
        <w:t>их</w:t>
      </w:r>
      <w:r>
        <w:rPr>
          <w:color w:val="333333"/>
          <w:spacing w:val="-8"/>
        </w:rPr>
        <w:t xml:space="preserve"> </w:t>
      </w:r>
      <w:r>
        <w:rPr>
          <w:color w:val="333333"/>
        </w:rPr>
        <w:t>предупреждения; знать правила безопасного обращения с инструментами;</w:t>
      </w:r>
    </w:p>
    <w:p w:rsidR="00ED6F15" w:rsidRDefault="00D45F34">
      <w:pPr>
        <w:pStyle w:val="a3"/>
        <w:spacing w:before="1"/>
        <w:ind w:left="1137" w:firstLine="0"/>
      </w:pPr>
      <w:r>
        <w:rPr>
          <w:color w:val="333333"/>
        </w:rPr>
        <w:t>знать</w:t>
      </w:r>
      <w:r>
        <w:rPr>
          <w:color w:val="333333"/>
          <w:spacing w:val="-7"/>
        </w:rPr>
        <w:t xml:space="preserve"> </w:t>
      </w:r>
      <w:r>
        <w:rPr>
          <w:color w:val="333333"/>
        </w:rPr>
        <w:t>меры</w:t>
      </w:r>
      <w:r>
        <w:rPr>
          <w:color w:val="333333"/>
          <w:spacing w:val="-4"/>
        </w:rPr>
        <w:t xml:space="preserve"> </w:t>
      </w:r>
      <w:r>
        <w:rPr>
          <w:color w:val="333333"/>
        </w:rPr>
        <w:t>предосторожности</w:t>
      </w:r>
      <w:r>
        <w:rPr>
          <w:color w:val="333333"/>
          <w:spacing w:val="-5"/>
        </w:rPr>
        <w:t xml:space="preserve"> </w:t>
      </w:r>
      <w:r>
        <w:rPr>
          <w:color w:val="333333"/>
        </w:rPr>
        <w:t>от</w:t>
      </w:r>
      <w:r>
        <w:rPr>
          <w:color w:val="333333"/>
          <w:spacing w:val="-5"/>
        </w:rPr>
        <w:t xml:space="preserve"> </w:t>
      </w:r>
      <w:r>
        <w:rPr>
          <w:color w:val="333333"/>
        </w:rPr>
        <w:t>укусов</w:t>
      </w:r>
      <w:r>
        <w:rPr>
          <w:color w:val="333333"/>
          <w:spacing w:val="-1"/>
        </w:rPr>
        <w:t xml:space="preserve"> </w:t>
      </w:r>
      <w:r>
        <w:rPr>
          <w:color w:val="333333"/>
        </w:rPr>
        <w:t>различных</w:t>
      </w:r>
      <w:r>
        <w:rPr>
          <w:color w:val="333333"/>
          <w:spacing w:val="-6"/>
        </w:rPr>
        <w:t xml:space="preserve"> </w:t>
      </w:r>
      <w:r>
        <w:rPr>
          <w:color w:val="333333"/>
          <w:spacing w:val="-2"/>
        </w:rPr>
        <w:t>животных;</w:t>
      </w:r>
    </w:p>
    <w:p w:rsidR="00ED6F15" w:rsidRDefault="00D45F34">
      <w:pPr>
        <w:pStyle w:val="a3"/>
        <w:spacing w:before="26" w:line="264" w:lineRule="auto"/>
        <w:ind w:firstLine="600"/>
        <w:jc w:val="left"/>
      </w:pPr>
      <w:r>
        <w:rPr>
          <w:color w:val="333333"/>
        </w:rPr>
        <w:t>знать правила</w:t>
      </w:r>
      <w:r>
        <w:rPr>
          <w:color w:val="333333"/>
          <w:spacing w:val="-2"/>
        </w:rPr>
        <w:t xml:space="preserve"> </w:t>
      </w:r>
      <w:r>
        <w:rPr>
          <w:color w:val="333333"/>
        </w:rPr>
        <w:t>и</w:t>
      </w:r>
      <w:r>
        <w:rPr>
          <w:color w:val="333333"/>
          <w:spacing w:val="-2"/>
        </w:rPr>
        <w:t xml:space="preserve"> </w:t>
      </w:r>
      <w:r>
        <w:rPr>
          <w:color w:val="333333"/>
        </w:rPr>
        <w:t>иметь</w:t>
      </w:r>
      <w:r>
        <w:rPr>
          <w:color w:val="333333"/>
          <w:spacing w:val="-4"/>
        </w:rPr>
        <w:t xml:space="preserve"> </w:t>
      </w:r>
      <w:r>
        <w:rPr>
          <w:color w:val="333333"/>
        </w:rPr>
        <w:t>навыки</w:t>
      </w:r>
      <w:r>
        <w:rPr>
          <w:color w:val="333333"/>
          <w:spacing w:val="-5"/>
        </w:rPr>
        <w:t xml:space="preserve"> </w:t>
      </w:r>
      <w:r>
        <w:rPr>
          <w:color w:val="333333"/>
        </w:rPr>
        <w:t>оказания</w:t>
      </w:r>
      <w:r>
        <w:rPr>
          <w:color w:val="333333"/>
          <w:spacing w:val="-1"/>
        </w:rPr>
        <w:t xml:space="preserve"> </w:t>
      </w:r>
      <w:r>
        <w:rPr>
          <w:color w:val="333333"/>
        </w:rPr>
        <w:t>первой</w:t>
      </w:r>
      <w:r>
        <w:rPr>
          <w:color w:val="333333"/>
          <w:spacing w:val="-5"/>
        </w:rPr>
        <w:t xml:space="preserve"> </w:t>
      </w:r>
      <w:r>
        <w:rPr>
          <w:color w:val="333333"/>
        </w:rPr>
        <w:t>помощи</w:t>
      </w:r>
      <w:r>
        <w:rPr>
          <w:color w:val="333333"/>
          <w:spacing w:val="-5"/>
        </w:rPr>
        <w:t xml:space="preserve"> </w:t>
      </w:r>
      <w:r>
        <w:rPr>
          <w:color w:val="333333"/>
        </w:rPr>
        <w:t>при ушибах, переломах, растяжении, вывихе, сотрясении мозга, укусах животных, кровотечениях;</w:t>
      </w:r>
    </w:p>
    <w:p w:rsidR="00ED6F15" w:rsidRDefault="00D45F34">
      <w:pPr>
        <w:pStyle w:val="a3"/>
        <w:spacing w:line="274" w:lineRule="exact"/>
        <w:ind w:left="1137" w:firstLine="0"/>
        <w:jc w:val="left"/>
      </w:pPr>
      <w:r>
        <w:rPr>
          <w:color w:val="333333"/>
        </w:rPr>
        <w:lastRenderedPageBreak/>
        <w:t>владеть</w:t>
      </w:r>
      <w:r>
        <w:rPr>
          <w:color w:val="333333"/>
          <w:spacing w:val="-5"/>
        </w:rPr>
        <w:t xml:space="preserve"> </w:t>
      </w:r>
      <w:r>
        <w:rPr>
          <w:color w:val="333333"/>
        </w:rPr>
        <w:t>правилами</w:t>
      </w:r>
      <w:r>
        <w:rPr>
          <w:color w:val="333333"/>
          <w:spacing w:val="-2"/>
        </w:rPr>
        <w:t xml:space="preserve"> </w:t>
      </w:r>
      <w:r>
        <w:rPr>
          <w:color w:val="333333"/>
        </w:rPr>
        <w:t>комплектования</w:t>
      </w:r>
      <w:r>
        <w:rPr>
          <w:color w:val="333333"/>
          <w:spacing w:val="-8"/>
        </w:rPr>
        <w:t xml:space="preserve"> </w:t>
      </w:r>
      <w:r>
        <w:rPr>
          <w:color w:val="333333"/>
        </w:rPr>
        <w:t>и</w:t>
      </w:r>
      <w:r>
        <w:rPr>
          <w:color w:val="333333"/>
          <w:spacing w:val="-2"/>
        </w:rPr>
        <w:t xml:space="preserve"> </w:t>
      </w:r>
      <w:r>
        <w:rPr>
          <w:color w:val="333333"/>
        </w:rPr>
        <w:t>хранения</w:t>
      </w:r>
      <w:r>
        <w:rPr>
          <w:color w:val="333333"/>
          <w:spacing w:val="-8"/>
        </w:rPr>
        <w:t xml:space="preserve"> </w:t>
      </w:r>
      <w:r>
        <w:rPr>
          <w:color w:val="333333"/>
        </w:rPr>
        <w:t>домашней</w:t>
      </w:r>
      <w:r>
        <w:rPr>
          <w:color w:val="333333"/>
          <w:spacing w:val="-6"/>
        </w:rPr>
        <w:t xml:space="preserve"> </w:t>
      </w:r>
      <w:r>
        <w:rPr>
          <w:color w:val="333333"/>
          <w:spacing w:val="-2"/>
        </w:rPr>
        <w:t>аптечки;</w:t>
      </w:r>
    </w:p>
    <w:p w:rsidR="00ED6F15" w:rsidRDefault="00D45F34">
      <w:pPr>
        <w:pStyle w:val="a3"/>
        <w:spacing w:before="32" w:line="264" w:lineRule="auto"/>
        <w:ind w:firstLine="600"/>
        <w:jc w:val="left"/>
      </w:pPr>
      <w:r>
        <w:rPr>
          <w:color w:val="333333"/>
        </w:rPr>
        <w:t>владеть</w:t>
      </w:r>
      <w:r>
        <w:rPr>
          <w:color w:val="333333"/>
          <w:spacing w:val="80"/>
        </w:rPr>
        <w:t xml:space="preserve"> </w:t>
      </w:r>
      <w:r>
        <w:rPr>
          <w:color w:val="333333"/>
        </w:rPr>
        <w:t>правилами</w:t>
      </w:r>
      <w:r>
        <w:rPr>
          <w:color w:val="333333"/>
          <w:spacing w:val="80"/>
        </w:rPr>
        <w:t xml:space="preserve"> </w:t>
      </w:r>
      <w:r>
        <w:rPr>
          <w:color w:val="333333"/>
        </w:rPr>
        <w:t>безопасного</w:t>
      </w:r>
      <w:r>
        <w:rPr>
          <w:color w:val="333333"/>
          <w:spacing w:val="80"/>
        </w:rPr>
        <w:t xml:space="preserve"> </w:t>
      </w:r>
      <w:r>
        <w:rPr>
          <w:color w:val="333333"/>
        </w:rPr>
        <w:t>поведения</w:t>
      </w:r>
      <w:r>
        <w:rPr>
          <w:color w:val="333333"/>
          <w:spacing w:val="80"/>
        </w:rPr>
        <w:t xml:space="preserve"> </w:t>
      </w:r>
      <w:r>
        <w:rPr>
          <w:color w:val="333333"/>
        </w:rPr>
        <w:t>и</w:t>
      </w:r>
      <w:r>
        <w:rPr>
          <w:color w:val="333333"/>
          <w:spacing w:val="80"/>
        </w:rPr>
        <w:t xml:space="preserve"> </w:t>
      </w: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безопасных</w:t>
      </w:r>
      <w:r>
        <w:rPr>
          <w:color w:val="333333"/>
          <w:spacing w:val="80"/>
        </w:rPr>
        <w:t xml:space="preserve"> </w:t>
      </w:r>
      <w:r>
        <w:rPr>
          <w:color w:val="333333"/>
        </w:rPr>
        <w:t>действий</w:t>
      </w:r>
      <w:r>
        <w:rPr>
          <w:color w:val="333333"/>
          <w:spacing w:val="80"/>
        </w:rPr>
        <w:t xml:space="preserve"> </w:t>
      </w:r>
      <w:r>
        <w:rPr>
          <w:color w:val="333333"/>
        </w:rPr>
        <w:t>при обращении с газовыми и электрическими приборами;</w:t>
      </w:r>
    </w:p>
    <w:p w:rsidR="00ED6F15" w:rsidRDefault="00D45F34">
      <w:pPr>
        <w:pStyle w:val="a3"/>
        <w:spacing w:line="264" w:lineRule="auto"/>
        <w:ind w:firstLine="600"/>
        <w:jc w:val="left"/>
      </w:pPr>
      <w:r>
        <w:rPr>
          <w:color w:val="333333"/>
        </w:rPr>
        <w:t>владеть</w:t>
      </w:r>
      <w:r>
        <w:rPr>
          <w:color w:val="333333"/>
          <w:spacing w:val="80"/>
        </w:rPr>
        <w:t xml:space="preserve"> </w:t>
      </w:r>
      <w:r>
        <w:rPr>
          <w:color w:val="333333"/>
        </w:rPr>
        <w:t>правилами</w:t>
      </w:r>
      <w:r>
        <w:rPr>
          <w:color w:val="333333"/>
          <w:spacing w:val="80"/>
        </w:rPr>
        <w:t xml:space="preserve"> </w:t>
      </w:r>
      <w:r>
        <w:rPr>
          <w:color w:val="333333"/>
        </w:rPr>
        <w:t>безопасного</w:t>
      </w:r>
      <w:r>
        <w:rPr>
          <w:color w:val="333333"/>
          <w:spacing w:val="80"/>
        </w:rPr>
        <w:t xml:space="preserve"> </w:t>
      </w:r>
      <w:r>
        <w:rPr>
          <w:color w:val="333333"/>
        </w:rPr>
        <w:t>поведения</w:t>
      </w:r>
      <w:r>
        <w:rPr>
          <w:color w:val="333333"/>
          <w:spacing w:val="80"/>
        </w:rPr>
        <w:t xml:space="preserve"> </w:t>
      </w:r>
      <w:r>
        <w:rPr>
          <w:color w:val="333333"/>
        </w:rPr>
        <w:t>и</w:t>
      </w:r>
      <w:r>
        <w:rPr>
          <w:color w:val="333333"/>
          <w:spacing w:val="80"/>
        </w:rPr>
        <w:t xml:space="preserve"> </w:t>
      </w: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безопасных</w:t>
      </w:r>
      <w:r>
        <w:rPr>
          <w:color w:val="333333"/>
          <w:spacing w:val="80"/>
        </w:rPr>
        <w:t xml:space="preserve"> </w:t>
      </w:r>
      <w:r>
        <w:rPr>
          <w:color w:val="333333"/>
        </w:rPr>
        <w:t>действий</w:t>
      </w:r>
      <w:r>
        <w:rPr>
          <w:color w:val="333333"/>
          <w:spacing w:val="80"/>
        </w:rPr>
        <w:t xml:space="preserve"> </w:t>
      </w:r>
      <w:r>
        <w:rPr>
          <w:color w:val="333333"/>
        </w:rPr>
        <w:t>при опасных ситуациях в подъезде и лифте;</w:t>
      </w:r>
    </w:p>
    <w:p w:rsidR="00ED6F15" w:rsidRDefault="00D45F34">
      <w:pPr>
        <w:pStyle w:val="a3"/>
        <w:spacing w:line="264" w:lineRule="auto"/>
        <w:ind w:right="440" w:firstLine="600"/>
        <w:jc w:val="left"/>
      </w:pPr>
      <w:r>
        <w:rPr>
          <w:color w:val="333333"/>
        </w:rPr>
        <w:t>владеть правилами и иметь навыки приёмов оказания первой помощи при отравлении газом</w:t>
      </w:r>
      <w:r>
        <w:rPr>
          <w:color w:val="333333"/>
          <w:spacing w:val="40"/>
        </w:rPr>
        <w:t xml:space="preserve"> </w:t>
      </w:r>
      <w:r>
        <w:rPr>
          <w:color w:val="333333"/>
        </w:rPr>
        <w:t>и электротравме;</w:t>
      </w:r>
    </w:p>
    <w:p w:rsidR="00ED6F15" w:rsidRDefault="00D45F34">
      <w:pPr>
        <w:pStyle w:val="a3"/>
        <w:spacing w:line="274" w:lineRule="exact"/>
        <w:ind w:left="1137" w:firstLine="0"/>
        <w:jc w:val="left"/>
      </w:pPr>
      <w:r>
        <w:rPr>
          <w:color w:val="333333"/>
        </w:rPr>
        <w:t>характеризовать</w:t>
      </w:r>
      <w:r>
        <w:rPr>
          <w:color w:val="333333"/>
          <w:spacing w:val="-6"/>
        </w:rPr>
        <w:t xml:space="preserve"> </w:t>
      </w:r>
      <w:r>
        <w:rPr>
          <w:color w:val="333333"/>
        </w:rPr>
        <w:t>пожар,</w:t>
      </w:r>
      <w:r>
        <w:rPr>
          <w:color w:val="333333"/>
          <w:spacing w:val="-1"/>
        </w:rPr>
        <w:t xml:space="preserve"> </w:t>
      </w:r>
      <w:r>
        <w:rPr>
          <w:color w:val="333333"/>
        </w:rPr>
        <w:t>его</w:t>
      </w:r>
      <w:r>
        <w:rPr>
          <w:color w:val="333333"/>
          <w:spacing w:val="1"/>
        </w:rPr>
        <w:t xml:space="preserve"> </w:t>
      </w:r>
      <w:r>
        <w:rPr>
          <w:color w:val="333333"/>
        </w:rPr>
        <w:t>факторы</w:t>
      </w:r>
      <w:r>
        <w:rPr>
          <w:color w:val="333333"/>
          <w:spacing w:val="-5"/>
        </w:rPr>
        <w:t xml:space="preserve"> </w:t>
      </w:r>
      <w:r>
        <w:rPr>
          <w:color w:val="333333"/>
        </w:rPr>
        <w:t>и</w:t>
      </w:r>
      <w:r>
        <w:rPr>
          <w:color w:val="333333"/>
          <w:spacing w:val="-2"/>
        </w:rPr>
        <w:t xml:space="preserve"> </w:t>
      </w:r>
      <w:r>
        <w:rPr>
          <w:color w:val="333333"/>
        </w:rPr>
        <w:t>стадии</w:t>
      </w:r>
      <w:r>
        <w:rPr>
          <w:color w:val="333333"/>
          <w:spacing w:val="-6"/>
        </w:rPr>
        <w:t xml:space="preserve"> </w:t>
      </w:r>
      <w:r>
        <w:rPr>
          <w:color w:val="333333"/>
          <w:spacing w:val="-2"/>
        </w:rPr>
        <w:t>развития;</w:t>
      </w:r>
    </w:p>
    <w:p w:rsidR="00ED6F15" w:rsidRDefault="00D45F34">
      <w:pPr>
        <w:pStyle w:val="a3"/>
        <w:spacing w:before="26" w:line="266" w:lineRule="auto"/>
        <w:ind w:firstLine="600"/>
        <w:jc w:val="left"/>
      </w:pPr>
      <w:r>
        <w:rPr>
          <w:color w:val="333333"/>
        </w:rPr>
        <w:t>объяснять</w:t>
      </w:r>
      <w:r>
        <w:rPr>
          <w:color w:val="333333"/>
          <w:spacing w:val="40"/>
        </w:rPr>
        <w:t xml:space="preserve"> </w:t>
      </w:r>
      <w:r>
        <w:rPr>
          <w:color w:val="333333"/>
        </w:rPr>
        <w:t>условия</w:t>
      </w:r>
      <w:r>
        <w:rPr>
          <w:color w:val="333333"/>
          <w:spacing w:val="80"/>
        </w:rPr>
        <w:t xml:space="preserve"> </w:t>
      </w:r>
      <w:r>
        <w:rPr>
          <w:color w:val="333333"/>
        </w:rPr>
        <w:t>и</w:t>
      </w:r>
      <w:r>
        <w:rPr>
          <w:color w:val="333333"/>
          <w:spacing w:val="40"/>
        </w:rPr>
        <w:t xml:space="preserve"> </w:t>
      </w:r>
      <w:r>
        <w:rPr>
          <w:color w:val="333333"/>
        </w:rPr>
        <w:t>причины</w:t>
      </w:r>
      <w:r>
        <w:rPr>
          <w:color w:val="333333"/>
          <w:spacing w:val="40"/>
        </w:rPr>
        <w:t xml:space="preserve"> </w:t>
      </w:r>
      <w:r>
        <w:rPr>
          <w:color w:val="333333"/>
        </w:rPr>
        <w:t>возникновения</w:t>
      </w:r>
      <w:r>
        <w:rPr>
          <w:color w:val="333333"/>
          <w:spacing w:val="80"/>
        </w:rPr>
        <w:t xml:space="preserve"> </w:t>
      </w:r>
      <w:r>
        <w:rPr>
          <w:color w:val="333333"/>
        </w:rPr>
        <w:t>пожаров,</w:t>
      </w:r>
      <w:r>
        <w:rPr>
          <w:color w:val="333333"/>
          <w:spacing w:val="40"/>
        </w:rPr>
        <w:t xml:space="preserve"> </w:t>
      </w:r>
      <w:r>
        <w:rPr>
          <w:color w:val="333333"/>
        </w:rPr>
        <w:t>характеризовать</w:t>
      </w:r>
      <w:r>
        <w:rPr>
          <w:color w:val="333333"/>
          <w:spacing w:val="40"/>
        </w:rPr>
        <w:t xml:space="preserve"> </w:t>
      </w:r>
      <w:r>
        <w:rPr>
          <w:color w:val="333333"/>
        </w:rPr>
        <w:t>их</w:t>
      </w:r>
      <w:r>
        <w:rPr>
          <w:color w:val="333333"/>
          <w:spacing w:val="40"/>
        </w:rPr>
        <w:t xml:space="preserve"> </w:t>
      </w:r>
      <w:r>
        <w:rPr>
          <w:color w:val="333333"/>
        </w:rPr>
        <w:t>возможные</w:t>
      </w:r>
      <w:r>
        <w:rPr>
          <w:color w:val="333333"/>
          <w:spacing w:val="40"/>
        </w:rPr>
        <w:t xml:space="preserve"> </w:t>
      </w:r>
      <w:r>
        <w:rPr>
          <w:color w:val="333333"/>
          <w:spacing w:val="-2"/>
        </w:rPr>
        <w:t>последствия;</w:t>
      </w:r>
    </w:p>
    <w:p w:rsidR="00ED6F15" w:rsidRDefault="00D45F34">
      <w:pPr>
        <w:pStyle w:val="a3"/>
        <w:spacing w:line="273" w:lineRule="exact"/>
        <w:ind w:left="1137" w:firstLine="0"/>
        <w:jc w:val="left"/>
      </w:pPr>
      <w:r>
        <w:rPr>
          <w:color w:val="333333"/>
        </w:rPr>
        <w:t>иметь</w:t>
      </w:r>
      <w:r>
        <w:rPr>
          <w:color w:val="333333"/>
          <w:spacing w:val="-7"/>
        </w:rPr>
        <w:t xml:space="preserve"> </w:t>
      </w:r>
      <w:r>
        <w:rPr>
          <w:color w:val="333333"/>
        </w:rPr>
        <w:t>навыки</w:t>
      </w:r>
      <w:r>
        <w:rPr>
          <w:color w:val="333333"/>
          <w:spacing w:val="-5"/>
        </w:rPr>
        <w:t xml:space="preserve"> </w:t>
      </w:r>
      <w:r>
        <w:rPr>
          <w:color w:val="333333"/>
        </w:rPr>
        <w:t>безопасных</w:t>
      </w:r>
      <w:r>
        <w:rPr>
          <w:color w:val="333333"/>
          <w:spacing w:val="-6"/>
        </w:rPr>
        <w:t xml:space="preserve"> </w:t>
      </w:r>
      <w:r>
        <w:rPr>
          <w:color w:val="333333"/>
        </w:rPr>
        <w:t>действий при</w:t>
      </w:r>
      <w:r>
        <w:rPr>
          <w:color w:val="333333"/>
          <w:spacing w:val="-1"/>
        </w:rPr>
        <w:t xml:space="preserve"> </w:t>
      </w:r>
      <w:r>
        <w:rPr>
          <w:color w:val="333333"/>
        </w:rPr>
        <w:t>пожаре</w:t>
      </w:r>
      <w:r>
        <w:rPr>
          <w:color w:val="333333"/>
          <w:spacing w:val="-7"/>
        </w:rPr>
        <w:t xml:space="preserve"> </w:t>
      </w:r>
      <w:r>
        <w:rPr>
          <w:color w:val="333333"/>
        </w:rPr>
        <w:t>дома,</w:t>
      </w:r>
      <w:r>
        <w:rPr>
          <w:color w:val="333333"/>
          <w:spacing w:val="1"/>
        </w:rPr>
        <w:t xml:space="preserve"> </w:t>
      </w:r>
      <w:r>
        <w:rPr>
          <w:color w:val="333333"/>
        </w:rPr>
        <w:t>на</w:t>
      </w:r>
      <w:r>
        <w:rPr>
          <w:color w:val="333333"/>
          <w:spacing w:val="-7"/>
        </w:rPr>
        <w:t xml:space="preserve"> </w:t>
      </w:r>
      <w:r>
        <w:rPr>
          <w:color w:val="333333"/>
        </w:rPr>
        <w:t>балконе, в</w:t>
      </w:r>
      <w:r>
        <w:rPr>
          <w:color w:val="333333"/>
          <w:spacing w:val="-4"/>
        </w:rPr>
        <w:t xml:space="preserve"> </w:t>
      </w:r>
      <w:r>
        <w:rPr>
          <w:color w:val="333333"/>
        </w:rPr>
        <w:t>подъезде,</w:t>
      </w:r>
      <w:r>
        <w:rPr>
          <w:color w:val="333333"/>
          <w:spacing w:val="-4"/>
        </w:rPr>
        <w:t xml:space="preserve"> </w:t>
      </w:r>
      <w:r>
        <w:rPr>
          <w:color w:val="333333"/>
        </w:rPr>
        <w:t xml:space="preserve">в </w:t>
      </w:r>
      <w:r>
        <w:rPr>
          <w:color w:val="333333"/>
          <w:spacing w:val="-2"/>
        </w:rPr>
        <w:t>лифте;</w:t>
      </w:r>
    </w:p>
    <w:p w:rsidR="00ED6F15" w:rsidRDefault="00D45F34">
      <w:pPr>
        <w:pStyle w:val="a3"/>
        <w:spacing w:before="27" w:line="264" w:lineRule="auto"/>
        <w:ind w:firstLine="600"/>
        <w:jc w:val="left"/>
      </w:pPr>
      <w:r>
        <w:rPr>
          <w:color w:val="333333"/>
        </w:rPr>
        <w:t>иметь</w:t>
      </w:r>
      <w:r>
        <w:rPr>
          <w:color w:val="333333"/>
          <w:spacing w:val="40"/>
        </w:rPr>
        <w:t xml:space="preserve"> </w:t>
      </w:r>
      <w:r>
        <w:rPr>
          <w:color w:val="333333"/>
        </w:rPr>
        <w:t>навыки</w:t>
      </w:r>
      <w:r>
        <w:rPr>
          <w:color w:val="333333"/>
          <w:spacing w:val="40"/>
        </w:rPr>
        <w:t xml:space="preserve"> </w:t>
      </w:r>
      <w:r>
        <w:rPr>
          <w:color w:val="333333"/>
        </w:rPr>
        <w:t>правильного</w:t>
      </w:r>
      <w:r>
        <w:rPr>
          <w:color w:val="333333"/>
          <w:spacing w:val="40"/>
        </w:rPr>
        <w:t xml:space="preserve"> </w:t>
      </w:r>
      <w:r>
        <w:rPr>
          <w:color w:val="333333"/>
        </w:rPr>
        <w:t>использования</w:t>
      </w:r>
      <w:r>
        <w:rPr>
          <w:color w:val="333333"/>
          <w:spacing w:val="40"/>
        </w:rPr>
        <w:t xml:space="preserve"> </w:t>
      </w:r>
      <w:r>
        <w:rPr>
          <w:color w:val="333333"/>
        </w:rPr>
        <w:t>первичных</w:t>
      </w:r>
      <w:r>
        <w:rPr>
          <w:color w:val="333333"/>
          <w:spacing w:val="40"/>
        </w:rPr>
        <w:t xml:space="preserve"> </w:t>
      </w:r>
      <w:r>
        <w:rPr>
          <w:color w:val="333333"/>
        </w:rPr>
        <w:t>средств</w:t>
      </w:r>
      <w:r>
        <w:rPr>
          <w:color w:val="333333"/>
          <w:spacing w:val="40"/>
        </w:rPr>
        <w:t xml:space="preserve"> </w:t>
      </w:r>
      <w:r>
        <w:rPr>
          <w:color w:val="333333"/>
        </w:rPr>
        <w:t>пожаротушения,</w:t>
      </w:r>
      <w:r>
        <w:rPr>
          <w:color w:val="333333"/>
          <w:spacing w:val="40"/>
        </w:rPr>
        <w:t xml:space="preserve"> </w:t>
      </w:r>
      <w:r>
        <w:rPr>
          <w:color w:val="333333"/>
        </w:rPr>
        <w:t>оказания первой помощи;</w:t>
      </w:r>
    </w:p>
    <w:p w:rsidR="00ED6F15" w:rsidRDefault="00D45F34">
      <w:pPr>
        <w:pStyle w:val="a3"/>
        <w:spacing w:before="3" w:line="264" w:lineRule="auto"/>
        <w:ind w:firstLine="600"/>
        <w:jc w:val="left"/>
      </w:pPr>
      <w:r>
        <w:rPr>
          <w:color w:val="333333"/>
        </w:rPr>
        <w:t>знать</w:t>
      </w:r>
      <w:r>
        <w:rPr>
          <w:color w:val="333333"/>
          <w:spacing w:val="40"/>
        </w:rPr>
        <w:t xml:space="preserve"> </w:t>
      </w:r>
      <w:r>
        <w:rPr>
          <w:color w:val="333333"/>
        </w:rPr>
        <w:t>права,</w:t>
      </w:r>
      <w:r>
        <w:rPr>
          <w:color w:val="333333"/>
          <w:spacing w:val="40"/>
        </w:rPr>
        <w:t xml:space="preserve"> </w:t>
      </w:r>
      <w:r>
        <w:rPr>
          <w:color w:val="333333"/>
        </w:rPr>
        <w:t>обязанности</w:t>
      </w:r>
      <w:r>
        <w:rPr>
          <w:color w:val="333333"/>
          <w:spacing w:val="40"/>
        </w:rPr>
        <w:t xml:space="preserve"> </w:t>
      </w:r>
      <w:r>
        <w:rPr>
          <w:color w:val="333333"/>
        </w:rPr>
        <w:t>и</w:t>
      </w:r>
      <w:r>
        <w:rPr>
          <w:color w:val="333333"/>
          <w:spacing w:val="40"/>
        </w:rPr>
        <w:t xml:space="preserve"> </w:t>
      </w: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об</w:t>
      </w:r>
      <w:r>
        <w:rPr>
          <w:color w:val="333333"/>
          <w:spacing w:val="40"/>
        </w:rPr>
        <w:t xml:space="preserve"> </w:t>
      </w:r>
      <w:r>
        <w:rPr>
          <w:color w:val="333333"/>
        </w:rPr>
        <w:t>ответственности</w:t>
      </w:r>
      <w:r>
        <w:rPr>
          <w:color w:val="333333"/>
          <w:spacing w:val="40"/>
        </w:rPr>
        <w:t xml:space="preserve"> </w:t>
      </w:r>
      <w:r>
        <w:rPr>
          <w:color w:val="333333"/>
        </w:rPr>
        <w:t>граждан</w:t>
      </w:r>
      <w:r>
        <w:rPr>
          <w:color w:val="333333"/>
          <w:spacing w:val="40"/>
        </w:rPr>
        <w:t xml:space="preserve"> </w:t>
      </w:r>
      <w:r>
        <w:rPr>
          <w:color w:val="333333"/>
        </w:rPr>
        <w:t>в</w:t>
      </w:r>
      <w:r>
        <w:rPr>
          <w:color w:val="333333"/>
          <w:spacing w:val="40"/>
        </w:rPr>
        <w:t xml:space="preserve"> </w:t>
      </w:r>
      <w:r>
        <w:rPr>
          <w:color w:val="333333"/>
        </w:rPr>
        <w:t>области пожарной безопасности;</w:t>
      </w:r>
    </w:p>
    <w:p w:rsidR="00ED6F15" w:rsidRDefault="00D45F34">
      <w:pPr>
        <w:pStyle w:val="a3"/>
        <w:spacing w:line="264" w:lineRule="auto"/>
        <w:ind w:firstLine="600"/>
        <w:jc w:val="left"/>
      </w:pPr>
      <w:r>
        <w:rPr>
          <w:color w:val="333333"/>
        </w:rPr>
        <w:t>знать</w:t>
      </w:r>
      <w:r>
        <w:rPr>
          <w:color w:val="333333"/>
          <w:spacing w:val="33"/>
        </w:rPr>
        <w:t xml:space="preserve"> </w:t>
      </w:r>
      <w:r>
        <w:rPr>
          <w:color w:val="333333"/>
        </w:rPr>
        <w:t>порядок</w:t>
      </w:r>
      <w:r>
        <w:rPr>
          <w:color w:val="333333"/>
          <w:spacing w:val="30"/>
        </w:rPr>
        <w:t xml:space="preserve"> </w:t>
      </w:r>
      <w:r>
        <w:rPr>
          <w:color w:val="333333"/>
        </w:rPr>
        <w:t>и</w:t>
      </w:r>
      <w:r>
        <w:rPr>
          <w:color w:val="333333"/>
          <w:spacing w:val="28"/>
        </w:rPr>
        <w:t xml:space="preserve"> </w:t>
      </w:r>
      <w:r>
        <w:rPr>
          <w:color w:val="333333"/>
        </w:rPr>
        <w:t>иметь</w:t>
      </w:r>
      <w:r>
        <w:rPr>
          <w:color w:val="333333"/>
          <w:spacing w:val="28"/>
        </w:rPr>
        <w:t xml:space="preserve"> </w:t>
      </w:r>
      <w:r>
        <w:rPr>
          <w:color w:val="333333"/>
        </w:rPr>
        <w:t>навыки</w:t>
      </w:r>
      <w:r>
        <w:rPr>
          <w:color w:val="333333"/>
          <w:spacing w:val="28"/>
        </w:rPr>
        <w:t xml:space="preserve"> </w:t>
      </w:r>
      <w:r>
        <w:rPr>
          <w:color w:val="333333"/>
        </w:rPr>
        <w:t>вызова</w:t>
      </w:r>
      <w:r>
        <w:rPr>
          <w:color w:val="333333"/>
          <w:spacing w:val="30"/>
        </w:rPr>
        <w:t xml:space="preserve"> </w:t>
      </w:r>
      <w:r>
        <w:rPr>
          <w:color w:val="333333"/>
        </w:rPr>
        <w:t>экстренных служб;</w:t>
      </w:r>
      <w:r>
        <w:rPr>
          <w:color w:val="333333"/>
          <w:spacing w:val="36"/>
        </w:rPr>
        <w:t xml:space="preserve"> </w:t>
      </w:r>
      <w:r>
        <w:rPr>
          <w:color w:val="333333"/>
        </w:rPr>
        <w:t>знать</w:t>
      </w:r>
      <w:r>
        <w:rPr>
          <w:color w:val="333333"/>
          <w:spacing w:val="33"/>
        </w:rPr>
        <w:t xml:space="preserve"> </w:t>
      </w:r>
      <w:r>
        <w:rPr>
          <w:color w:val="333333"/>
        </w:rPr>
        <w:t>порядок взаимодействия</w:t>
      </w:r>
      <w:r>
        <w:rPr>
          <w:color w:val="333333"/>
          <w:spacing w:val="31"/>
        </w:rPr>
        <w:t xml:space="preserve"> </w:t>
      </w:r>
      <w:r>
        <w:rPr>
          <w:color w:val="333333"/>
        </w:rPr>
        <w:t>с экстренным службами;</w:t>
      </w:r>
    </w:p>
    <w:p w:rsidR="00ED6F15" w:rsidRDefault="00D45F34">
      <w:pPr>
        <w:pStyle w:val="a3"/>
        <w:spacing w:line="274" w:lineRule="exact"/>
        <w:ind w:left="1137" w:firstLine="0"/>
        <w:jc w:val="left"/>
      </w:pPr>
      <w:r>
        <w:rPr>
          <w:color w:val="333333"/>
        </w:rPr>
        <w:t>иметь</w:t>
      </w:r>
      <w:r>
        <w:rPr>
          <w:color w:val="333333"/>
          <w:spacing w:val="-5"/>
        </w:rPr>
        <w:t xml:space="preserve"> </w:t>
      </w:r>
      <w:r>
        <w:rPr>
          <w:color w:val="333333"/>
        </w:rPr>
        <w:t>представление</w:t>
      </w:r>
      <w:r>
        <w:rPr>
          <w:color w:val="333333"/>
          <w:spacing w:val="-6"/>
        </w:rPr>
        <w:t xml:space="preserve"> </w:t>
      </w:r>
      <w:r>
        <w:rPr>
          <w:color w:val="333333"/>
        </w:rPr>
        <w:t>об</w:t>
      </w:r>
      <w:r>
        <w:rPr>
          <w:color w:val="333333"/>
          <w:spacing w:val="-6"/>
        </w:rPr>
        <w:t xml:space="preserve"> </w:t>
      </w:r>
      <w:r>
        <w:rPr>
          <w:color w:val="333333"/>
        </w:rPr>
        <w:t>ответственности</w:t>
      </w:r>
      <w:r>
        <w:rPr>
          <w:color w:val="333333"/>
          <w:spacing w:val="-3"/>
        </w:rPr>
        <w:t xml:space="preserve"> </w:t>
      </w:r>
      <w:r>
        <w:rPr>
          <w:color w:val="333333"/>
        </w:rPr>
        <w:t>за</w:t>
      </w:r>
      <w:r>
        <w:rPr>
          <w:color w:val="333333"/>
          <w:spacing w:val="-1"/>
        </w:rPr>
        <w:t xml:space="preserve"> </w:t>
      </w:r>
      <w:r>
        <w:rPr>
          <w:color w:val="333333"/>
        </w:rPr>
        <w:t xml:space="preserve">ложные </w:t>
      </w:r>
      <w:r>
        <w:rPr>
          <w:color w:val="333333"/>
          <w:spacing w:val="-2"/>
        </w:rPr>
        <w:t>сообщения;</w:t>
      </w:r>
    </w:p>
    <w:p w:rsidR="00ED6F15" w:rsidRDefault="00D45F34">
      <w:pPr>
        <w:pStyle w:val="a3"/>
        <w:spacing w:before="29" w:line="264" w:lineRule="auto"/>
        <w:ind w:left="1137" w:firstLine="0"/>
        <w:jc w:val="left"/>
      </w:pPr>
      <w:r>
        <w:rPr>
          <w:color w:val="333333"/>
        </w:rPr>
        <w:t>характеризовать</w:t>
      </w:r>
      <w:r>
        <w:rPr>
          <w:color w:val="333333"/>
          <w:spacing w:val="-7"/>
        </w:rPr>
        <w:t xml:space="preserve"> </w:t>
      </w:r>
      <w:r>
        <w:rPr>
          <w:color w:val="333333"/>
        </w:rPr>
        <w:t>меры</w:t>
      </w:r>
      <w:r>
        <w:rPr>
          <w:color w:val="333333"/>
          <w:spacing w:val="-7"/>
        </w:rPr>
        <w:t xml:space="preserve"> </w:t>
      </w:r>
      <w:r>
        <w:rPr>
          <w:color w:val="333333"/>
        </w:rPr>
        <w:t>по</w:t>
      </w:r>
      <w:r>
        <w:rPr>
          <w:color w:val="333333"/>
          <w:spacing w:val="-4"/>
        </w:rPr>
        <w:t xml:space="preserve"> </w:t>
      </w:r>
      <w:r>
        <w:rPr>
          <w:color w:val="333333"/>
        </w:rPr>
        <w:t>предотвращению</w:t>
      </w:r>
      <w:r>
        <w:rPr>
          <w:color w:val="333333"/>
          <w:spacing w:val="-6"/>
        </w:rPr>
        <w:t xml:space="preserve"> </w:t>
      </w:r>
      <w:r>
        <w:rPr>
          <w:color w:val="333333"/>
        </w:rPr>
        <w:t>проникновения</w:t>
      </w:r>
      <w:r>
        <w:rPr>
          <w:color w:val="333333"/>
          <w:spacing w:val="-9"/>
        </w:rPr>
        <w:t xml:space="preserve"> </w:t>
      </w:r>
      <w:r>
        <w:rPr>
          <w:color w:val="333333"/>
        </w:rPr>
        <w:t>злоумышленников</w:t>
      </w:r>
      <w:r>
        <w:rPr>
          <w:color w:val="333333"/>
          <w:spacing w:val="-7"/>
        </w:rPr>
        <w:t xml:space="preserve"> </w:t>
      </w:r>
      <w:r>
        <w:rPr>
          <w:color w:val="333333"/>
        </w:rPr>
        <w:t>в</w:t>
      </w:r>
      <w:r>
        <w:rPr>
          <w:color w:val="333333"/>
          <w:spacing w:val="-3"/>
        </w:rPr>
        <w:t xml:space="preserve"> </w:t>
      </w:r>
      <w:r>
        <w:rPr>
          <w:color w:val="333333"/>
        </w:rPr>
        <w:t>дом; характеризовать ситуации криминогенного характера;</w:t>
      </w:r>
    </w:p>
    <w:p w:rsidR="00ED6F15" w:rsidRDefault="00D45F34">
      <w:pPr>
        <w:pStyle w:val="a3"/>
        <w:spacing w:line="274" w:lineRule="exact"/>
        <w:ind w:left="1137" w:firstLine="0"/>
        <w:jc w:val="left"/>
      </w:pPr>
      <w:r>
        <w:rPr>
          <w:color w:val="333333"/>
        </w:rPr>
        <w:t>знать</w:t>
      </w:r>
      <w:r>
        <w:rPr>
          <w:color w:val="333333"/>
          <w:spacing w:val="-1"/>
        </w:rPr>
        <w:t xml:space="preserve"> </w:t>
      </w:r>
      <w:r>
        <w:rPr>
          <w:color w:val="333333"/>
        </w:rPr>
        <w:t>правила</w:t>
      </w:r>
      <w:r>
        <w:rPr>
          <w:color w:val="333333"/>
          <w:spacing w:val="-3"/>
        </w:rPr>
        <w:t xml:space="preserve"> </w:t>
      </w:r>
      <w:r>
        <w:rPr>
          <w:color w:val="333333"/>
        </w:rPr>
        <w:t>поведения</w:t>
      </w:r>
      <w:r>
        <w:rPr>
          <w:color w:val="333333"/>
          <w:spacing w:val="-2"/>
        </w:rPr>
        <w:t xml:space="preserve"> </w:t>
      </w:r>
      <w:r>
        <w:rPr>
          <w:color w:val="333333"/>
        </w:rPr>
        <w:t>с</w:t>
      </w:r>
      <w:r>
        <w:rPr>
          <w:color w:val="333333"/>
          <w:spacing w:val="-8"/>
        </w:rPr>
        <w:t xml:space="preserve"> </w:t>
      </w:r>
      <w:r>
        <w:rPr>
          <w:color w:val="333333"/>
        </w:rPr>
        <w:t>малознакомыми</w:t>
      </w:r>
      <w:r>
        <w:rPr>
          <w:color w:val="333333"/>
          <w:spacing w:val="-5"/>
        </w:rPr>
        <w:t xml:space="preserve"> </w:t>
      </w:r>
      <w:r>
        <w:rPr>
          <w:color w:val="333333"/>
          <w:spacing w:val="-2"/>
        </w:rPr>
        <w:t>людьми;</w:t>
      </w:r>
    </w:p>
    <w:p w:rsidR="00ED6F15" w:rsidRDefault="00D45F34">
      <w:pPr>
        <w:pStyle w:val="a3"/>
        <w:spacing w:before="26" w:line="266" w:lineRule="auto"/>
        <w:ind w:right="440" w:firstLine="600"/>
        <w:jc w:val="left"/>
      </w:pPr>
      <w:r>
        <w:rPr>
          <w:color w:val="333333"/>
        </w:rPr>
        <w:t>знать правила поведения и иметь навыки безопасных действий при попытке проникновения</w:t>
      </w:r>
      <w:r>
        <w:rPr>
          <w:color w:val="333333"/>
          <w:spacing w:val="40"/>
        </w:rPr>
        <w:t xml:space="preserve"> </w:t>
      </w:r>
      <w:r>
        <w:rPr>
          <w:color w:val="333333"/>
        </w:rPr>
        <w:t>в дом посторонних;</w:t>
      </w:r>
    </w:p>
    <w:p w:rsidR="00ED6F15" w:rsidRDefault="00D45F34">
      <w:pPr>
        <w:pStyle w:val="a3"/>
        <w:tabs>
          <w:tab w:val="left" w:pos="2024"/>
          <w:tab w:val="left" w:pos="3060"/>
          <w:tab w:val="left" w:pos="4532"/>
          <w:tab w:val="left" w:pos="5750"/>
          <w:tab w:val="left" w:pos="6407"/>
          <w:tab w:val="left" w:pos="7499"/>
          <w:tab w:val="left" w:pos="8016"/>
          <w:tab w:val="left" w:pos="9824"/>
        </w:tabs>
        <w:spacing w:line="264" w:lineRule="auto"/>
        <w:ind w:left="1137" w:right="396" w:firstLine="0"/>
        <w:jc w:val="left"/>
      </w:pPr>
      <w:r>
        <w:rPr>
          <w:color w:val="333333"/>
        </w:rPr>
        <w:t>классифицировать аварийные ситуации на коммунальных системах жизнеобеспечения;</w:t>
      </w:r>
      <w:r>
        <w:rPr>
          <w:color w:val="333333"/>
          <w:spacing w:val="40"/>
        </w:rPr>
        <w:t xml:space="preserve"> </w:t>
      </w:r>
      <w:r>
        <w:rPr>
          <w:color w:val="333333"/>
          <w:spacing w:val="-2"/>
        </w:rPr>
        <w:t>иметь</w:t>
      </w:r>
      <w:r>
        <w:rPr>
          <w:color w:val="333333"/>
        </w:rPr>
        <w:tab/>
      </w:r>
      <w:r>
        <w:rPr>
          <w:color w:val="333333"/>
          <w:spacing w:val="-2"/>
        </w:rPr>
        <w:t>навыки</w:t>
      </w:r>
      <w:r>
        <w:rPr>
          <w:color w:val="333333"/>
        </w:rPr>
        <w:tab/>
      </w:r>
      <w:r>
        <w:rPr>
          <w:color w:val="333333"/>
          <w:spacing w:val="-2"/>
        </w:rPr>
        <w:t>безопасных</w:t>
      </w:r>
      <w:r>
        <w:rPr>
          <w:color w:val="333333"/>
        </w:rPr>
        <w:tab/>
      </w:r>
      <w:r>
        <w:rPr>
          <w:color w:val="333333"/>
          <w:spacing w:val="-2"/>
        </w:rPr>
        <w:t>действий</w:t>
      </w:r>
      <w:r>
        <w:rPr>
          <w:color w:val="333333"/>
        </w:rPr>
        <w:tab/>
      </w:r>
      <w:r>
        <w:rPr>
          <w:color w:val="333333"/>
          <w:spacing w:val="-4"/>
        </w:rPr>
        <w:t>при</w:t>
      </w:r>
      <w:r>
        <w:rPr>
          <w:color w:val="333333"/>
        </w:rPr>
        <w:tab/>
      </w:r>
      <w:r>
        <w:rPr>
          <w:color w:val="333333"/>
          <w:spacing w:val="-2"/>
        </w:rPr>
        <w:t>авариях</w:t>
      </w:r>
      <w:r>
        <w:rPr>
          <w:color w:val="333333"/>
        </w:rPr>
        <w:tab/>
      </w:r>
      <w:r>
        <w:rPr>
          <w:color w:val="333333"/>
          <w:spacing w:val="-6"/>
        </w:rPr>
        <w:t>на</w:t>
      </w:r>
      <w:r>
        <w:rPr>
          <w:color w:val="333333"/>
        </w:rPr>
        <w:tab/>
      </w:r>
      <w:r>
        <w:rPr>
          <w:color w:val="333333"/>
          <w:spacing w:val="-2"/>
        </w:rPr>
        <w:t>коммунальных</w:t>
      </w:r>
      <w:r>
        <w:rPr>
          <w:color w:val="333333"/>
        </w:rPr>
        <w:tab/>
      </w:r>
      <w:r>
        <w:rPr>
          <w:color w:val="333333"/>
          <w:spacing w:val="-2"/>
        </w:rPr>
        <w:t>системах</w:t>
      </w:r>
    </w:p>
    <w:p w:rsidR="00ED6F15" w:rsidRDefault="00D45F34">
      <w:pPr>
        <w:pStyle w:val="a3"/>
        <w:spacing w:line="274" w:lineRule="exact"/>
        <w:ind w:firstLine="0"/>
        <w:jc w:val="left"/>
      </w:pPr>
      <w:r>
        <w:rPr>
          <w:color w:val="333333"/>
          <w:spacing w:val="-2"/>
        </w:rPr>
        <w:t>жизнеобеспечения.</w:t>
      </w:r>
    </w:p>
    <w:p w:rsidR="00ED6F15" w:rsidRDefault="00D45F34">
      <w:pPr>
        <w:pStyle w:val="3"/>
        <w:spacing w:before="33"/>
        <w:ind w:left="1137"/>
        <w:jc w:val="left"/>
      </w:pPr>
      <w:r>
        <w:rPr>
          <w:color w:val="333333"/>
        </w:rPr>
        <w:t>Предметные</w:t>
      </w:r>
      <w:r>
        <w:rPr>
          <w:color w:val="333333"/>
          <w:spacing w:val="-4"/>
        </w:rPr>
        <w:t xml:space="preserve"> </w:t>
      </w:r>
      <w:r>
        <w:rPr>
          <w:color w:val="333333"/>
        </w:rPr>
        <w:t>результаты</w:t>
      </w:r>
      <w:r>
        <w:rPr>
          <w:color w:val="333333"/>
          <w:spacing w:val="-5"/>
        </w:rPr>
        <w:t xml:space="preserve"> </w:t>
      </w:r>
      <w:r>
        <w:rPr>
          <w:color w:val="333333"/>
        </w:rPr>
        <w:t>по</w:t>
      </w:r>
      <w:r>
        <w:rPr>
          <w:color w:val="333333"/>
          <w:spacing w:val="-1"/>
        </w:rPr>
        <w:t xml:space="preserve"> </w:t>
      </w:r>
      <w:r>
        <w:rPr>
          <w:color w:val="333333"/>
        </w:rPr>
        <w:t>модулю</w:t>
      </w:r>
      <w:r>
        <w:rPr>
          <w:color w:val="333333"/>
          <w:spacing w:val="-3"/>
        </w:rPr>
        <w:t xml:space="preserve"> </w:t>
      </w:r>
      <w:r>
        <w:rPr>
          <w:color w:val="333333"/>
        </w:rPr>
        <w:t>№</w:t>
      </w:r>
      <w:r>
        <w:rPr>
          <w:color w:val="333333"/>
          <w:spacing w:val="-2"/>
        </w:rPr>
        <w:t xml:space="preserve"> </w:t>
      </w:r>
      <w:r>
        <w:rPr>
          <w:color w:val="333333"/>
        </w:rPr>
        <w:t>5</w:t>
      </w:r>
      <w:r>
        <w:rPr>
          <w:color w:val="333333"/>
          <w:spacing w:val="-6"/>
        </w:rPr>
        <w:t xml:space="preserve"> </w:t>
      </w:r>
      <w:r>
        <w:rPr>
          <w:color w:val="333333"/>
        </w:rPr>
        <w:t>«Безопасность</w:t>
      </w:r>
      <w:r>
        <w:rPr>
          <w:color w:val="333333"/>
          <w:spacing w:val="-2"/>
        </w:rPr>
        <w:t xml:space="preserve"> </w:t>
      </w:r>
      <w:r>
        <w:rPr>
          <w:color w:val="333333"/>
        </w:rPr>
        <w:t>на</w:t>
      </w:r>
      <w:r>
        <w:rPr>
          <w:color w:val="333333"/>
          <w:spacing w:val="-5"/>
        </w:rPr>
        <w:t xml:space="preserve"> </w:t>
      </w:r>
      <w:r>
        <w:rPr>
          <w:color w:val="333333"/>
          <w:spacing w:val="-2"/>
        </w:rPr>
        <w:t>транспорте»:</w:t>
      </w:r>
    </w:p>
    <w:p w:rsidR="00ED6F15" w:rsidRDefault="00D45F34">
      <w:pPr>
        <w:pStyle w:val="a3"/>
        <w:spacing w:before="23"/>
        <w:ind w:left="1137" w:firstLine="0"/>
        <w:jc w:val="left"/>
      </w:pPr>
      <w:r>
        <w:rPr>
          <w:color w:val="333333"/>
        </w:rPr>
        <w:t>знать</w:t>
      </w:r>
      <w:r>
        <w:rPr>
          <w:color w:val="333333"/>
          <w:spacing w:val="-3"/>
        </w:rPr>
        <w:t xml:space="preserve"> </w:t>
      </w:r>
      <w:r>
        <w:rPr>
          <w:color w:val="333333"/>
        </w:rPr>
        <w:t>правила</w:t>
      </w:r>
      <w:r>
        <w:rPr>
          <w:color w:val="333333"/>
          <w:spacing w:val="-3"/>
        </w:rPr>
        <w:t xml:space="preserve"> </w:t>
      </w:r>
      <w:r>
        <w:rPr>
          <w:color w:val="333333"/>
        </w:rPr>
        <w:t>дорожного</w:t>
      </w:r>
      <w:r>
        <w:rPr>
          <w:color w:val="333333"/>
          <w:spacing w:val="-1"/>
        </w:rPr>
        <w:t xml:space="preserve"> </w:t>
      </w:r>
      <w:r>
        <w:rPr>
          <w:color w:val="333333"/>
        </w:rPr>
        <w:t>движения</w:t>
      </w:r>
      <w:r>
        <w:rPr>
          <w:color w:val="333333"/>
          <w:spacing w:val="-7"/>
        </w:rPr>
        <w:t xml:space="preserve"> </w:t>
      </w:r>
      <w:r>
        <w:rPr>
          <w:color w:val="333333"/>
        </w:rPr>
        <w:t>и</w:t>
      </w:r>
      <w:r>
        <w:rPr>
          <w:color w:val="333333"/>
          <w:spacing w:val="-10"/>
        </w:rPr>
        <w:t xml:space="preserve"> </w:t>
      </w:r>
      <w:r>
        <w:rPr>
          <w:color w:val="333333"/>
        </w:rPr>
        <w:t>объяснять</w:t>
      </w:r>
      <w:r>
        <w:rPr>
          <w:color w:val="333333"/>
          <w:spacing w:val="-1"/>
        </w:rPr>
        <w:t xml:space="preserve"> </w:t>
      </w:r>
      <w:r>
        <w:rPr>
          <w:color w:val="333333"/>
        </w:rPr>
        <w:t>их</w:t>
      </w:r>
      <w:r>
        <w:rPr>
          <w:color w:val="333333"/>
          <w:spacing w:val="-6"/>
        </w:rPr>
        <w:t xml:space="preserve"> </w:t>
      </w:r>
      <w:r>
        <w:rPr>
          <w:color w:val="333333"/>
          <w:spacing w:val="-2"/>
        </w:rPr>
        <w:t>значение;</w:t>
      </w:r>
    </w:p>
    <w:p w:rsidR="00ED6F15" w:rsidRDefault="00D45F34">
      <w:pPr>
        <w:pStyle w:val="a3"/>
        <w:spacing w:before="26" w:line="264" w:lineRule="auto"/>
        <w:ind w:left="1137" w:right="837" w:firstLine="0"/>
        <w:jc w:val="left"/>
      </w:pPr>
      <w:r>
        <w:rPr>
          <w:color w:val="333333"/>
        </w:rPr>
        <w:t>перечислять</w:t>
      </w:r>
      <w:r>
        <w:rPr>
          <w:color w:val="333333"/>
          <w:spacing w:val="-5"/>
        </w:rPr>
        <w:t xml:space="preserve"> </w:t>
      </w:r>
      <w:r>
        <w:rPr>
          <w:color w:val="333333"/>
        </w:rPr>
        <w:t>и</w:t>
      </w:r>
      <w:r>
        <w:rPr>
          <w:color w:val="333333"/>
          <w:spacing w:val="-4"/>
        </w:rPr>
        <w:t xml:space="preserve"> </w:t>
      </w:r>
      <w:r>
        <w:rPr>
          <w:color w:val="333333"/>
        </w:rPr>
        <w:t>характеризовать</w:t>
      </w:r>
      <w:r>
        <w:rPr>
          <w:color w:val="333333"/>
          <w:spacing w:val="-5"/>
        </w:rPr>
        <w:t xml:space="preserve"> </w:t>
      </w:r>
      <w:r>
        <w:rPr>
          <w:color w:val="333333"/>
        </w:rPr>
        <w:t>участников</w:t>
      </w:r>
      <w:r>
        <w:rPr>
          <w:color w:val="333333"/>
          <w:spacing w:val="-4"/>
        </w:rPr>
        <w:t xml:space="preserve"> </w:t>
      </w:r>
      <w:r>
        <w:rPr>
          <w:color w:val="333333"/>
        </w:rPr>
        <w:t>дорожного</w:t>
      </w:r>
      <w:r>
        <w:rPr>
          <w:color w:val="333333"/>
          <w:spacing w:val="-5"/>
        </w:rPr>
        <w:t xml:space="preserve"> </w:t>
      </w:r>
      <w:r>
        <w:rPr>
          <w:color w:val="333333"/>
        </w:rPr>
        <w:t>движения</w:t>
      </w:r>
      <w:r>
        <w:rPr>
          <w:color w:val="333333"/>
          <w:spacing w:val="-5"/>
        </w:rPr>
        <w:t xml:space="preserve"> </w:t>
      </w:r>
      <w:r>
        <w:rPr>
          <w:color w:val="333333"/>
        </w:rPr>
        <w:t>и</w:t>
      </w:r>
      <w:r>
        <w:rPr>
          <w:color w:val="333333"/>
          <w:spacing w:val="-9"/>
        </w:rPr>
        <w:t xml:space="preserve"> </w:t>
      </w:r>
      <w:r>
        <w:rPr>
          <w:color w:val="333333"/>
        </w:rPr>
        <w:t>элементы</w:t>
      </w:r>
      <w:r>
        <w:rPr>
          <w:color w:val="333333"/>
          <w:spacing w:val="-7"/>
        </w:rPr>
        <w:t xml:space="preserve"> </w:t>
      </w:r>
      <w:r>
        <w:rPr>
          <w:color w:val="333333"/>
        </w:rPr>
        <w:t>дороги; знать условия обеспечения безопасности участников дорожного движения;</w:t>
      </w:r>
    </w:p>
    <w:p w:rsidR="00ED6F15" w:rsidRDefault="00D45F34">
      <w:pPr>
        <w:pStyle w:val="a3"/>
        <w:spacing w:before="2"/>
        <w:ind w:left="1137" w:firstLine="0"/>
        <w:jc w:val="left"/>
      </w:pPr>
      <w:r>
        <w:rPr>
          <w:color w:val="333333"/>
        </w:rPr>
        <w:t>знать</w:t>
      </w:r>
      <w:r>
        <w:rPr>
          <w:color w:val="333333"/>
          <w:spacing w:val="-2"/>
        </w:rPr>
        <w:t xml:space="preserve"> </w:t>
      </w:r>
      <w:r>
        <w:rPr>
          <w:color w:val="333333"/>
        </w:rPr>
        <w:t>правила</w:t>
      </w:r>
      <w:r>
        <w:rPr>
          <w:color w:val="333333"/>
          <w:spacing w:val="-3"/>
        </w:rPr>
        <w:t xml:space="preserve"> </w:t>
      </w:r>
      <w:r>
        <w:rPr>
          <w:color w:val="333333"/>
        </w:rPr>
        <w:t>дорожного</w:t>
      </w:r>
      <w:r>
        <w:rPr>
          <w:color w:val="333333"/>
          <w:spacing w:val="-3"/>
        </w:rPr>
        <w:t xml:space="preserve"> </w:t>
      </w:r>
      <w:r>
        <w:rPr>
          <w:color w:val="333333"/>
        </w:rPr>
        <w:t>движения</w:t>
      </w:r>
      <w:r>
        <w:rPr>
          <w:color w:val="333333"/>
          <w:spacing w:val="-7"/>
        </w:rPr>
        <w:t xml:space="preserve"> </w:t>
      </w:r>
      <w:r>
        <w:rPr>
          <w:color w:val="333333"/>
        </w:rPr>
        <w:t>для</w:t>
      </w:r>
      <w:r>
        <w:rPr>
          <w:color w:val="333333"/>
          <w:spacing w:val="-2"/>
        </w:rPr>
        <w:t xml:space="preserve"> пешеходов;</w:t>
      </w:r>
    </w:p>
    <w:p w:rsidR="00ED6F15" w:rsidRDefault="00D45F34">
      <w:pPr>
        <w:pStyle w:val="a3"/>
        <w:spacing w:before="27" w:line="264" w:lineRule="auto"/>
        <w:ind w:left="1137" w:right="2315" w:firstLine="0"/>
        <w:jc w:val="left"/>
      </w:pPr>
      <w:r>
        <w:rPr>
          <w:color w:val="333333"/>
        </w:rPr>
        <w:t>классифицировать</w:t>
      </w:r>
      <w:r>
        <w:rPr>
          <w:color w:val="333333"/>
          <w:spacing w:val="-9"/>
        </w:rPr>
        <w:t xml:space="preserve"> </w:t>
      </w:r>
      <w:r>
        <w:rPr>
          <w:color w:val="333333"/>
        </w:rPr>
        <w:t>и</w:t>
      </w:r>
      <w:r>
        <w:rPr>
          <w:color w:val="333333"/>
          <w:spacing w:val="-10"/>
        </w:rPr>
        <w:t xml:space="preserve"> </w:t>
      </w:r>
      <w:r>
        <w:rPr>
          <w:color w:val="333333"/>
        </w:rPr>
        <w:t>характеризовать</w:t>
      </w:r>
      <w:r>
        <w:rPr>
          <w:color w:val="333333"/>
          <w:spacing w:val="-5"/>
        </w:rPr>
        <w:t xml:space="preserve"> </w:t>
      </w:r>
      <w:r>
        <w:rPr>
          <w:color w:val="333333"/>
        </w:rPr>
        <w:t>дорожные</w:t>
      </w:r>
      <w:r>
        <w:rPr>
          <w:color w:val="333333"/>
          <w:spacing w:val="-7"/>
        </w:rPr>
        <w:t xml:space="preserve"> </w:t>
      </w:r>
      <w:r>
        <w:rPr>
          <w:color w:val="333333"/>
        </w:rPr>
        <w:t>знаки</w:t>
      </w:r>
      <w:r>
        <w:rPr>
          <w:color w:val="333333"/>
          <w:spacing w:val="-5"/>
        </w:rPr>
        <w:t xml:space="preserve"> </w:t>
      </w:r>
      <w:r>
        <w:rPr>
          <w:color w:val="333333"/>
        </w:rPr>
        <w:t>для</w:t>
      </w:r>
      <w:r>
        <w:rPr>
          <w:color w:val="333333"/>
          <w:spacing w:val="-6"/>
        </w:rPr>
        <w:t xml:space="preserve"> </w:t>
      </w:r>
      <w:r>
        <w:rPr>
          <w:color w:val="333333"/>
        </w:rPr>
        <w:t>пешеходов; знать «дорожные ловушки»</w:t>
      </w:r>
      <w:r>
        <w:rPr>
          <w:color w:val="333333"/>
          <w:spacing w:val="-1"/>
        </w:rPr>
        <w:t xml:space="preserve"> </w:t>
      </w:r>
      <w:r>
        <w:rPr>
          <w:color w:val="333333"/>
        </w:rPr>
        <w:t>и объяснять правила их</w:t>
      </w:r>
      <w:r>
        <w:rPr>
          <w:color w:val="333333"/>
          <w:spacing w:val="-1"/>
        </w:rPr>
        <w:t xml:space="preserve"> </w:t>
      </w:r>
      <w:r>
        <w:rPr>
          <w:color w:val="333333"/>
        </w:rPr>
        <w:t>предупреждения;</w:t>
      </w:r>
    </w:p>
    <w:p w:rsidR="00ED6F15" w:rsidRDefault="00D45F34">
      <w:pPr>
        <w:pStyle w:val="a3"/>
        <w:spacing w:before="71"/>
        <w:ind w:left="1137" w:firstLine="0"/>
        <w:jc w:val="left"/>
      </w:pP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безопасного</w:t>
      </w:r>
      <w:r>
        <w:rPr>
          <w:color w:val="333333"/>
          <w:spacing w:val="-2"/>
        </w:rPr>
        <w:t xml:space="preserve"> </w:t>
      </w:r>
      <w:r>
        <w:rPr>
          <w:color w:val="333333"/>
        </w:rPr>
        <w:t>перехода</w:t>
      </w:r>
      <w:r>
        <w:rPr>
          <w:color w:val="333333"/>
          <w:spacing w:val="-3"/>
        </w:rPr>
        <w:t xml:space="preserve"> </w:t>
      </w:r>
      <w:r>
        <w:rPr>
          <w:color w:val="333333"/>
          <w:spacing w:val="-2"/>
        </w:rPr>
        <w:t>дороги;</w:t>
      </w:r>
    </w:p>
    <w:p w:rsidR="00ED6F15" w:rsidRDefault="00D45F34">
      <w:pPr>
        <w:pStyle w:val="a3"/>
        <w:spacing w:before="27" w:line="264" w:lineRule="auto"/>
        <w:ind w:left="1137" w:right="3813" w:firstLine="0"/>
        <w:jc w:val="left"/>
      </w:pPr>
      <w:r>
        <w:rPr>
          <w:color w:val="333333"/>
        </w:rPr>
        <w:t>знать</w:t>
      </w:r>
      <w:r>
        <w:rPr>
          <w:color w:val="333333"/>
          <w:spacing w:val="-8"/>
        </w:rPr>
        <w:t xml:space="preserve"> </w:t>
      </w:r>
      <w:r>
        <w:rPr>
          <w:color w:val="333333"/>
        </w:rPr>
        <w:t>правила</w:t>
      </w:r>
      <w:r>
        <w:rPr>
          <w:color w:val="333333"/>
          <w:spacing w:val="-9"/>
        </w:rPr>
        <w:t xml:space="preserve"> </w:t>
      </w:r>
      <w:r>
        <w:rPr>
          <w:color w:val="333333"/>
        </w:rPr>
        <w:t>применения</w:t>
      </w:r>
      <w:r>
        <w:rPr>
          <w:color w:val="333333"/>
          <w:spacing w:val="-13"/>
        </w:rPr>
        <w:t xml:space="preserve"> </w:t>
      </w:r>
      <w:r>
        <w:rPr>
          <w:color w:val="333333"/>
        </w:rPr>
        <w:t>световозвращающих</w:t>
      </w:r>
      <w:r>
        <w:rPr>
          <w:color w:val="333333"/>
          <w:spacing w:val="-13"/>
        </w:rPr>
        <w:t xml:space="preserve"> </w:t>
      </w:r>
      <w:r>
        <w:rPr>
          <w:color w:val="333333"/>
        </w:rPr>
        <w:t>элементов; знать правила дорожного движения для пассажиров;</w:t>
      </w:r>
    </w:p>
    <w:p w:rsidR="00ED6F15" w:rsidRDefault="00D45F34">
      <w:pPr>
        <w:pStyle w:val="a3"/>
        <w:spacing w:line="274" w:lineRule="exact"/>
        <w:ind w:left="1137" w:firstLine="0"/>
        <w:jc w:val="left"/>
      </w:pPr>
      <w:r>
        <w:rPr>
          <w:color w:val="333333"/>
        </w:rPr>
        <w:t>знать</w:t>
      </w:r>
      <w:r>
        <w:rPr>
          <w:color w:val="333333"/>
          <w:spacing w:val="-9"/>
        </w:rPr>
        <w:t xml:space="preserve"> </w:t>
      </w:r>
      <w:r>
        <w:rPr>
          <w:color w:val="333333"/>
        </w:rPr>
        <w:t>обязанности</w:t>
      </w:r>
      <w:r>
        <w:rPr>
          <w:color w:val="333333"/>
          <w:spacing w:val="-2"/>
        </w:rPr>
        <w:t xml:space="preserve"> </w:t>
      </w:r>
      <w:r>
        <w:rPr>
          <w:color w:val="333333"/>
        </w:rPr>
        <w:t>пассажиров</w:t>
      </w:r>
      <w:r>
        <w:rPr>
          <w:color w:val="333333"/>
          <w:spacing w:val="-3"/>
        </w:rPr>
        <w:t xml:space="preserve"> </w:t>
      </w:r>
      <w:r>
        <w:rPr>
          <w:color w:val="333333"/>
        </w:rPr>
        <w:t>маршрутных</w:t>
      </w:r>
      <w:r>
        <w:rPr>
          <w:color w:val="333333"/>
          <w:spacing w:val="-8"/>
        </w:rPr>
        <w:t xml:space="preserve"> </w:t>
      </w:r>
      <w:r>
        <w:rPr>
          <w:color w:val="333333"/>
        </w:rPr>
        <w:t>транспортных</w:t>
      </w:r>
      <w:r>
        <w:rPr>
          <w:color w:val="333333"/>
          <w:spacing w:val="-7"/>
        </w:rPr>
        <w:t xml:space="preserve"> </w:t>
      </w:r>
      <w:r>
        <w:rPr>
          <w:color w:val="333333"/>
          <w:spacing w:val="-2"/>
        </w:rPr>
        <w:t>средств;</w:t>
      </w:r>
    </w:p>
    <w:p w:rsidR="00ED6F15" w:rsidRDefault="00D45F34">
      <w:pPr>
        <w:pStyle w:val="a3"/>
        <w:spacing w:before="31"/>
        <w:ind w:left="1137" w:firstLine="0"/>
        <w:jc w:val="left"/>
      </w:pPr>
      <w:r>
        <w:rPr>
          <w:color w:val="333333"/>
        </w:rPr>
        <w:t>знать</w:t>
      </w:r>
      <w:r>
        <w:rPr>
          <w:color w:val="333333"/>
          <w:spacing w:val="-4"/>
        </w:rPr>
        <w:t xml:space="preserve"> </w:t>
      </w:r>
      <w:r>
        <w:rPr>
          <w:color w:val="333333"/>
        </w:rPr>
        <w:t>правила</w:t>
      </w:r>
      <w:r>
        <w:rPr>
          <w:color w:val="333333"/>
          <w:spacing w:val="-3"/>
        </w:rPr>
        <w:t xml:space="preserve"> </w:t>
      </w:r>
      <w:r>
        <w:rPr>
          <w:color w:val="333333"/>
        </w:rPr>
        <w:t>применения</w:t>
      </w:r>
      <w:r>
        <w:rPr>
          <w:color w:val="333333"/>
          <w:spacing w:val="-7"/>
        </w:rPr>
        <w:t xml:space="preserve"> </w:t>
      </w:r>
      <w:r>
        <w:rPr>
          <w:color w:val="333333"/>
        </w:rPr>
        <w:t>ремня</w:t>
      </w:r>
      <w:r>
        <w:rPr>
          <w:color w:val="333333"/>
          <w:spacing w:val="-7"/>
        </w:rPr>
        <w:t xml:space="preserve"> </w:t>
      </w:r>
      <w:r>
        <w:rPr>
          <w:color w:val="333333"/>
        </w:rPr>
        <w:t>безопасности</w:t>
      </w:r>
      <w:r>
        <w:rPr>
          <w:color w:val="333333"/>
          <w:spacing w:val="-6"/>
        </w:rPr>
        <w:t xml:space="preserve"> </w:t>
      </w:r>
      <w:r>
        <w:rPr>
          <w:color w:val="333333"/>
        </w:rPr>
        <w:t>и</w:t>
      </w:r>
      <w:r>
        <w:rPr>
          <w:color w:val="333333"/>
          <w:spacing w:val="-1"/>
        </w:rPr>
        <w:t xml:space="preserve"> </w:t>
      </w:r>
      <w:r>
        <w:rPr>
          <w:color w:val="333333"/>
        </w:rPr>
        <w:t>детских</w:t>
      </w:r>
      <w:r>
        <w:rPr>
          <w:color w:val="333333"/>
          <w:spacing w:val="5"/>
        </w:rPr>
        <w:t xml:space="preserve"> </w:t>
      </w:r>
      <w:r>
        <w:rPr>
          <w:color w:val="333333"/>
        </w:rPr>
        <w:t>удерживающих</w:t>
      </w:r>
      <w:r>
        <w:rPr>
          <w:color w:val="333333"/>
          <w:spacing w:val="-2"/>
        </w:rPr>
        <w:t xml:space="preserve"> устройств;</w:t>
      </w:r>
    </w:p>
    <w:p w:rsidR="00ED6F15" w:rsidRDefault="00D45F34">
      <w:pPr>
        <w:pStyle w:val="a3"/>
        <w:spacing w:before="27" w:line="264" w:lineRule="auto"/>
        <w:ind w:firstLine="600"/>
        <w:jc w:val="left"/>
      </w:pPr>
      <w:r>
        <w:rPr>
          <w:color w:val="333333"/>
        </w:rPr>
        <w:t>иметь навыки безопасных действий пассажиров при опасных и чрезвычайных ситуациях в</w:t>
      </w:r>
      <w:r>
        <w:rPr>
          <w:color w:val="333333"/>
          <w:spacing w:val="40"/>
        </w:rPr>
        <w:t xml:space="preserve"> </w:t>
      </w:r>
      <w:r>
        <w:rPr>
          <w:color w:val="333333"/>
        </w:rPr>
        <w:t>маршрутных транспортных средствах;</w:t>
      </w:r>
    </w:p>
    <w:p w:rsidR="00ED6F15" w:rsidRDefault="00D45F34">
      <w:pPr>
        <w:pStyle w:val="a3"/>
        <w:spacing w:line="274" w:lineRule="exact"/>
        <w:ind w:left="1137" w:firstLine="0"/>
        <w:jc w:val="left"/>
      </w:pPr>
      <w:r>
        <w:rPr>
          <w:color w:val="333333"/>
        </w:rPr>
        <w:t>знать</w:t>
      </w:r>
      <w:r>
        <w:rPr>
          <w:color w:val="333333"/>
          <w:spacing w:val="-2"/>
        </w:rPr>
        <w:t xml:space="preserve"> </w:t>
      </w: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пассажира</w:t>
      </w:r>
      <w:r>
        <w:rPr>
          <w:color w:val="333333"/>
          <w:spacing w:val="-8"/>
        </w:rPr>
        <w:t xml:space="preserve"> </w:t>
      </w:r>
      <w:r>
        <w:rPr>
          <w:color w:val="333333"/>
          <w:spacing w:val="-2"/>
        </w:rPr>
        <w:t>мотоцикла;</w:t>
      </w:r>
    </w:p>
    <w:p w:rsidR="00ED6F15" w:rsidRDefault="00D45F34">
      <w:pPr>
        <w:pStyle w:val="a3"/>
        <w:spacing w:before="31" w:line="264" w:lineRule="auto"/>
        <w:ind w:firstLine="600"/>
        <w:jc w:val="left"/>
      </w:pPr>
      <w:r>
        <w:rPr>
          <w:color w:val="333333"/>
        </w:rPr>
        <w:t>знать</w:t>
      </w:r>
      <w:r>
        <w:rPr>
          <w:color w:val="333333"/>
          <w:spacing w:val="31"/>
        </w:rPr>
        <w:t xml:space="preserve"> </w:t>
      </w:r>
      <w:r>
        <w:rPr>
          <w:color w:val="333333"/>
        </w:rPr>
        <w:t>правила</w:t>
      </w:r>
      <w:r>
        <w:rPr>
          <w:color w:val="333333"/>
          <w:spacing w:val="29"/>
        </w:rPr>
        <w:t xml:space="preserve"> </w:t>
      </w:r>
      <w:r>
        <w:rPr>
          <w:color w:val="333333"/>
        </w:rPr>
        <w:t>дорожного</w:t>
      </w:r>
      <w:r>
        <w:rPr>
          <w:color w:val="333333"/>
          <w:spacing w:val="34"/>
        </w:rPr>
        <w:t xml:space="preserve"> </w:t>
      </w:r>
      <w:r>
        <w:rPr>
          <w:color w:val="333333"/>
        </w:rPr>
        <w:t>движения</w:t>
      </w:r>
      <w:r>
        <w:rPr>
          <w:color w:val="333333"/>
          <w:spacing w:val="34"/>
        </w:rPr>
        <w:t xml:space="preserve"> </w:t>
      </w:r>
      <w:r>
        <w:rPr>
          <w:color w:val="333333"/>
        </w:rPr>
        <w:t>для</w:t>
      </w:r>
      <w:r>
        <w:rPr>
          <w:color w:val="333333"/>
          <w:spacing w:val="30"/>
        </w:rPr>
        <w:t xml:space="preserve"> </w:t>
      </w:r>
      <w:r>
        <w:rPr>
          <w:color w:val="333333"/>
        </w:rPr>
        <w:t>водителя</w:t>
      </w:r>
      <w:r>
        <w:rPr>
          <w:color w:val="333333"/>
          <w:spacing w:val="34"/>
        </w:rPr>
        <w:t xml:space="preserve"> </w:t>
      </w:r>
      <w:r>
        <w:rPr>
          <w:color w:val="333333"/>
        </w:rPr>
        <w:t>велосипеда,</w:t>
      </w:r>
      <w:r>
        <w:rPr>
          <w:color w:val="333333"/>
          <w:spacing w:val="32"/>
        </w:rPr>
        <w:t xml:space="preserve"> </w:t>
      </w:r>
      <w:r>
        <w:rPr>
          <w:color w:val="333333"/>
        </w:rPr>
        <w:t>мопеда,</w:t>
      </w:r>
      <w:r>
        <w:rPr>
          <w:color w:val="333333"/>
          <w:spacing w:val="32"/>
        </w:rPr>
        <w:t xml:space="preserve"> </w:t>
      </w:r>
      <w:r>
        <w:rPr>
          <w:color w:val="333333"/>
        </w:rPr>
        <w:t>лиц,</w:t>
      </w:r>
      <w:r>
        <w:rPr>
          <w:color w:val="333333"/>
          <w:spacing w:val="32"/>
        </w:rPr>
        <w:t xml:space="preserve"> </w:t>
      </w:r>
      <w:r>
        <w:rPr>
          <w:color w:val="333333"/>
        </w:rPr>
        <w:t>использующих средства индивидуальной мобильности;</w:t>
      </w:r>
    </w:p>
    <w:p w:rsidR="00ED6F15" w:rsidRDefault="00D45F34">
      <w:pPr>
        <w:pStyle w:val="a3"/>
        <w:spacing w:line="274" w:lineRule="exact"/>
        <w:ind w:left="1137" w:firstLine="0"/>
        <w:jc w:val="left"/>
      </w:pPr>
      <w:r>
        <w:rPr>
          <w:color w:val="333333"/>
        </w:rPr>
        <w:t>знать</w:t>
      </w:r>
      <w:r>
        <w:rPr>
          <w:color w:val="333333"/>
          <w:spacing w:val="-5"/>
        </w:rPr>
        <w:t xml:space="preserve"> </w:t>
      </w:r>
      <w:r>
        <w:rPr>
          <w:color w:val="333333"/>
        </w:rPr>
        <w:t>дорожные</w:t>
      </w:r>
      <w:r>
        <w:rPr>
          <w:color w:val="333333"/>
          <w:spacing w:val="-4"/>
        </w:rPr>
        <w:t xml:space="preserve"> </w:t>
      </w:r>
      <w:r>
        <w:rPr>
          <w:color w:val="333333"/>
        </w:rPr>
        <w:t>знаки</w:t>
      </w:r>
      <w:r>
        <w:rPr>
          <w:color w:val="333333"/>
          <w:spacing w:val="-2"/>
        </w:rPr>
        <w:t xml:space="preserve"> </w:t>
      </w:r>
      <w:r>
        <w:rPr>
          <w:color w:val="333333"/>
        </w:rPr>
        <w:t>для</w:t>
      </w:r>
      <w:r>
        <w:rPr>
          <w:color w:val="333333"/>
          <w:spacing w:val="-3"/>
        </w:rPr>
        <w:t xml:space="preserve"> </w:t>
      </w:r>
      <w:r>
        <w:rPr>
          <w:color w:val="333333"/>
        </w:rPr>
        <w:t>водителя</w:t>
      </w:r>
      <w:r>
        <w:rPr>
          <w:color w:val="333333"/>
          <w:spacing w:val="-8"/>
        </w:rPr>
        <w:t xml:space="preserve"> </w:t>
      </w:r>
      <w:r>
        <w:rPr>
          <w:color w:val="333333"/>
        </w:rPr>
        <w:t>велосипеда,</w:t>
      </w:r>
      <w:r>
        <w:rPr>
          <w:color w:val="333333"/>
          <w:spacing w:val="-2"/>
        </w:rPr>
        <w:t xml:space="preserve"> </w:t>
      </w:r>
      <w:r>
        <w:rPr>
          <w:color w:val="333333"/>
        </w:rPr>
        <w:t>сигналы</w:t>
      </w:r>
      <w:r>
        <w:rPr>
          <w:color w:val="333333"/>
          <w:spacing w:val="-5"/>
        </w:rPr>
        <w:t xml:space="preserve"> </w:t>
      </w:r>
      <w:r>
        <w:rPr>
          <w:color w:val="333333"/>
          <w:spacing w:val="-2"/>
        </w:rPr>
        <w:t>велосипедиста;</w:t>
      </w:r>
    </w:p>
    <w:p w:rsidR="00ED6F15" w:rsidRDefault="00D45F34">
      <w:pPr>
        <w:pStyle w:val="a3"/>
        <w:spacing w:before="27" w:line="266" w:lineRule="auto"/>
        <w:ind w:left="1137" w:right="721" w:firstLine="0"/>
        <w:jc w:val="left"/>
      </w:pPr>
      <w:r>
        <w:rPr>
          <w:color w:val="333333"/>
        </w:rPr>
        <w:t>знать</w:t>
      </w:r>
      <w:r>
        <w:rPr>
          <w:color w:val="333333"/>
          <w:spacing w:val="-3"/>
        </w:rPr>
        <w:t xml:space="preserve"> </w:t>
      </w:r>
      <w:r>
        <w:rPr>
          <w:color w:val="333333"/>
        </w:rPr>
        <w:t>правила</w:t>
      </w:r>
      <w:r>
        <w:rPr>
          <w:color w:val="333333"/>
          <w:spacing w:val="-5"/>
        </w:rPr>
        <w:t xml:space="preserve"> </w:t>
      </w:r>
      <w:r>
        <w:rPr>
          <w:color w:val="333333"/>
        </w:rPr>
        <w:t>подготовки</w:t>
      </w:r>
      <w:r>
        <w:rPr>
          <w:color w:val="333333"/>
          <w:spacing w:val="-7"/>
        </w:rPr>
        <w:t xml:space="preserve"> </w:t>
      </w:r>
      <w:r>
        <w:rPr>
          <w:color w:val="333333"/>
        </w:rPr>
        <w:t>и</w:t>
      </w:r>
      <w:r>
        <w:rPr>
          <w:color w:val="333333"/>
          <w:spacing w:val="-7"/>
        </w:rPr>
        <w:t xml:space="preserve"> </w:t>
      </w:r>
      <w:r>
        <w:rPr>
          <w:color w:val="333333"/>
        </w:rPr>
        <w:t>выработать</w:t>
      </w:r>
      <w:r>
        <w:rPr>
          <w:color w:val="333333"/>
          <w:spacing w:val="-7"/>
        </w:rPr>
        <w:t xml:space="preserve"> </w:t>
      </w:r>
      <w:r>
        <w:rPr>
          <w:color w:val="333333"/>
        </w:rPr>
        <w:t>навыки</w:t>
      </w:r>
      <w:r>
        <w:rPr>
          <w:color w:val="333333"/>
          <w:spacing w:val="-7"/>
        </w:rPr>
        <w:t xml:space="preserve"> </w:t>
      </w:r>
      <w:r>
        <w:rPr>
          <w:color w:val="333333"/>
        </w:rPr>
        <w:t>безопасного</w:t>
      </w:r>
      <w:r>
        <w:rPr>
          <w:color w:val="333333"/>
          <w:spacing w:val="-4"/>
        </w:rPr>
        <w:t xml:space="preserve"> </w:t>
      </w:r>
      <w:r>
        <w:rPr>
          <w:color w:val="333333"/>
        </w:rPr>
        <w:t>использования</w:t>
      </w:r>
      <w:r>
        <w:rPr>
          <w:color w:val="333333"/>
          <w:spacing w:val="-8"/>
        </w:rPr>
        <w:t xml:space="preserve"> </w:t>
      </w:r>
      <w:r>
        <w:rPr>
          <w:color w:val="333333"/>
        </w:rPr>
        <w:t>велосипеда; знать требования правил дорожного движения к водителю мотоцикла;</w:t>
      </w:r>
    </w:p>
    <w:p w:rsidR="00ED6F15" w:rsidRDefault="00D45F34">
      <w:pPr>
        <w:pStyle w:val="a3"/>
        <w:spacing w:line="264" w:lineRule="auto"/>
        <w:ind w:firstLine="600"/>
        <w:jc w:val="left"/>
      </w:pPr>
      <w:r>
        <w:rPr>
          <w:color w:val="333333"/>
        </w:rPr>
        <w:t>классифицировать</w:t>
      </w:r>
      <w:r>
        <w:rPr>
          <w:color w:val="333333"/>
          <w:spacing w:val="40"/>
        </w:rPr>
        <w:t xml:space="preserve"> </w:t>
      </w:r>
      <w:r>
        <w:rPr>
          <w:color w:val="333333"/>
        </w:rPr>
        <w:t>дорожно-транспортные</w:t>
      </w:r>
      <w:r>
        <w:rPr>
          <w:color w:val="333333"/>
          <w:spacing w:val="40"/>
        </w:rPr>
        <w:t xml:space="preserve"> </w:t>
      </w:r>
      <w:r>
        <w:rPr>
          <w:color w:val="333333"/>
        </w:rPr>
        <w:t>происшествия</w:t>
      </w:r>
      <w:r>
        <w:rPr>
          <w:color w:val="333333"/>
          <w:spacing w:val="40"/>
        </w:rPr>
        <w:t xml:space="preserve"> </w:t>
      </w:r>
      <w:r>
        <w:rPr>
          <w:color w:val="333333"/>
        </w:rPr>
        <w:t>и</w:t>
      </w:r>
      <w:r>
        <w:rPr>
          <w:color w:val="333333"/>
          <w:spacing w:val="40"/>
        </w:rPr>
        <w:t xml:space="preserve"> </w:t>
      </w:r>
      <w:r>
        <w:rPr>
          <w:color w:val="333333"/>
        </w:rPr>
        <w:t>характеризовать</w:t>
      </w:r>
      <w:r>
        <w:rPr>
          <w:color w:val="333333"/>
          <w:spacing w:val="40"/>
        </w:rPr>
        <w:t xml:space="preserve"> </w:t>
      </w:r>
      <w:r>
        <w:rPr>
          <w:color w:val="333333"/>
        </w:rPr>
        <w:t>причины</w:t>
      </w:r>
      <w:r>
        <w:rPr>
          <w:color w:val="333333"/>
          <w:spacing w:val="40"/>
        </w:rPr>
        <w:t xml:space="preserve"> </w:t>
      </w:r>
      <w:r>
        <w:rPr>
          <w:color w:val="333333"/>
        </w:rPr>
        <w:t>их</w:t>
      </w:r>
      <w:r>
        <w:rPr>
          <w:color w:val="333333"/>
          <w:spacing w:val="40"/>
        </w:rPr>
        <w:t xml:space="preserve"> </w:t>
      </w:r>
      <w:r>
        <w:rPr>
          <w:color w:val="333333"/>
          <w:spacing w:val="-2"/>
        </w:rPr>
        <w:t>возникновения;</w:t>
      </w:r>
    </w:p>
    <w:p w:rsidR="00ED6F15" w:rsidRDefault="00D45F34">
      <w:pPr>
        <w:pStyle w:val="a3"/>
        <w:spacing w:line="266" w:lineRule="auto"/>
        <w:ind w:left="1137" w:right="837" w:firstLine="0"/>
        <w:jc w:val="left"/>
      </w:pPr>
      <w:r>
        <w:rPr>
          <w:color w:val="333333"/>
        </w:rPr>
        <w:lastRenderedPageBreak/>
        <w:t>иметь</w:t>
      </w:r>
      <w:r>
        <w:rPr>
          <w:color w:val="333333"/>
          <w:spacing w:val="-6"/>
        </w:rPr>
        <w:t xml:space="preserve"> </w:t>
      </w:r>
      <w:r>
        <w:rPr>
          <w:color w:val="333333"/>
        </w:rPr>
        <w:t>навыки</w:t>
      </w:r>
      <w:r>
        <w:rPr>
          <w:color w:val="333333"/>
          <w:spacing w:val="-7"/>
        </w:rPr>
        <w:t xml:space="preserve"> </w:t>
      </w:r>
      <w:r>
        <w:rPr>
          <w:color w:val="333333"/>
        </w:rPr>
        <w:t>безопасных</w:t>
      </w:r>
      <w:r>
        <w:rPr>
          <w:color w:val="333333"/>
          <w:spacing w:val="-8"/>
        </w:rPr>
        <w:t xml:space="preserve"> </w:t>
      </w:r>
      <w:r>
        <w:rPr>
          <w:color w:val="333333"/>
        </w:rPr>
        <w:t>действий</w:t>
      </w:r>
      <w:r>
        <w:rPr>
          <w:color w:val="333333"/>
          <w:spacing w:val="-7"/>
        </w:rPr>
        <w:t xml:space="preserve"> </w:t>
      </w:r>
      <w:r>
        <w:rPr>
          <w:color w:val="333333"/>
        </w:rPr>
        <w:t>очевидца</w:t>
      </w:r>
      <w:r>
        <w:rPr>
          <w:color w:val="333333"/>
          <w:spacing w:val="-4"/>
        </w:rPr>
        <w:t xml:space="preserve"> </w:t>
      </w:r>
      <w:r>
        <w:rPr>
          <w:color w:val="333333"/>
        </w:rPr>
        <w:t>дорожно-транспортного</w:t>
      </w:r>
      <w:r>
        <w:rPr>
          <w:color w:val="333333"/>
          <w:spacing w:val="-3"/>
        </w:rPr>
        <w:t xml:space="preserve"> </w:t>
      </w:r>
      <w:r>
        <w:rPr>
          <w:color w:val="333333"/>
        </w:rPr>
        <w:t>происшествия; знать порядок действий при пожаре на транспорте;</w:t>
      </w:r>
    </w:p>
    <w:p w:rsidR="00ED6F15" w:rsidRDefault="00D45F34">
      <w:pPr>
        <w:pStyle w:val="a3"/>
        <w:tabs>
          <w:tab w:val="left" w:pos="1943"/>
          <w:tab w:val="left" w:pos="3496"/>
          <w:tab w:val="left" w:pos="3889"/>
          <w:tab w:val="left" w:pos="5203"/>
          <w:tab w:val="left" w:pos="5697"/>
          <w:tab w:val="left" w:pos="7054"/>
          <w:tab w:val="left" w:pos="7903"/>
          <w:tab w:val="left" w:pos="9313"/>
        </w:tabs>
        <w:spacing w:line="264" w:lineRule="auto"/>
        <w:ind w:right="402" w:firstLine="600"/>
        <w:jc w:val="left"/>
      </w:pPr>
      <w:r>
        <w:rPr>
          <w:color w:val="333333"/>
          <w:spacing w:val="-2"/>
        </w:rPr>
        <w:t>знать</w:t>
      </w:r>
      <w:r>
        <w:rPr>
          <w:color w:val="333333"/>
        </w:rPr>
        <w:tab/>
      </w:r>
      <w:r>
        <w:rPr>
          <w:color w:val="333333"/>
          <w:spacing w:val="-2"/>
        </w:rPr>
        <w:t>особенности</w:t>
      </w:r>
      <w:r>
        <w:rPr>
          <w:color w:val="333333"/>
        </w:rPr>
        <w:tab/>
      </w:r>
      <w:r>
        <w:rPr>
          <w:color w:val="333333"/>
          <w:spacing w:val="-10"/>
        </w:rPr>
        <w:t>и</w:t>
      </w:r>
      <w:r>
        <w:rPr>
          <w:color w:val="333333"/>
        </w:rPr>
        <w:tab/>
      </w:r>
      <w:r>
        <w:rPr>
          <w:color w:val="333333"/>
          <w:spacing w:val="-2"/>
        </w:rPr>
        <w:t>опасности</w:t>
      </w:r>
      <w:r>
        <w:rPr>
          <w:color w:val="333333"/>
        </w:rPr>
        <w:tab/>
      </w:r>
      <w:r>
        <w:rPr>
          <w:color w:val="333333"/>
          <w:spacing w:val="-6"/>
        </w:rPr>
        <w:t>на</w:t>
      </w:r>
      <w:r>
        <w:rPr>
          <w:color w:val="333333"/>
        </w:rPr>
        <w:tab/>
      </w:r>
      <w:r>
        <w:rPr>
          <w:color w:val="333333"/>
          <w:spacing w:val="-2"/>
        </w:rPr>
        <w:t>различных</w:t>
      </w:r>
      <w:r>
        <w:rPr>
          <w:color w:val="333333"/>
        </w:rPr>
        <w:tab/>
      </w:r>
      <w:r>
        <w:rPr>
          <w:color w:val="333333"/>
          <w:spacing w:val="-2"/>
        </w:rPr>
        <w:t>видах</w:t>
      </w:r>
      <w:r>
        <w:rPr>
          <w:color w:val="333333"/>
        </w:rPr>
        <w:tab/>
      </w:r>
      <w:r>
        <w:rPr>
          <w:color w:val="333333"/>
          <w:spacing w:val="-2"/>
        </w:rPr>
        <w:t>транспорта</w:t>
      </w:r>
      <w:r>
        <w:rPr>
          <w:color w:val="333333"/>
        </w:rPr>
        <w:tab/>
      </w:r>
      <w:r>
        <w:rPr>
          <w:color w:val="333333"/>
          <w:spacing w:val="-2"/>
        </w:rPr>
        <w:t xml:space="preserve">(внеуличного, </w:t>
      </w:r>
      <w:r>
        <w:rPr>
          <w:color w:val="333333"/>
        </w:rPr>
        <w:t>железнодорожного, водного, воздушного);</w:t>
      </w:r>
    </w:p>
    <w:p w:rsidR="00ED6F15" w:rsidRDefault="00D45F34">
      <w:pPr>
        <w:pStyle w:val="a3"/>
        <w:spacing w:line="274" w:lineRule="exact"/>
        <w:ind w:left="1137" w:firstLine="0"/>
        <w:jc w:val="left"/>
      </w:pPr>
      <w:r>
        <w:rPr>
          <w:color w:val="333333"/>
        </w:rPr>
        <w:t>знать</w:t>
      </w:r>
      <w:r>
        <w:rPr>
          <w:color w:val="333333"/>
          <w:spacing w:val="-8"/>
        </w:rPr>
        <w:t xml:space="preserve"> </w:t>
      </w:r>
      <w:r>
        <w:rPr>
          <w:color w:val="333333"/>
        </w:rPr>
        <w:t>обязанности</w:t>
      </w:r>
      <w:r>
        <w:rPr>
          <w:color w:val="333333"/>
          <w:spacing w:val="-2"/>
        </w:rPr>
        <w:t xml:space="preserve"> </w:t>
      </w:r>
      <w:r>
        <w:rPr>
          <w:color w:val="333333"/>
        </w:rPr>
        <w:t>пассажиров</w:t>
      </w:r>
      <w:r>
        <w:rPr>
          <w:color w:val="333333"/>
          <w:spacing w:val="-5"/>
        </w:rPr>
        <w:t xml:space="preserve"> </w:t>
      </w:r>
      <w:r>
        <w:rPr>
          <w:color w:val="333333"/>
        </w:rPr>
        <w:t>отдельных</w:t>
      </w:r>
      <w:r>
        <w:rPr>
          <w:color w:val="333333"/>
          <w:spacing w:val="-8"/>
        </w:rPr>
        <w:t xml:space="preserve"> </w:t>
      </w:r>
      <w:r>
        <w:rPr>
          <w:color w:val="333333"/>
        </w:rPr>
        <w:t>видов</w:t>
      </w:r>
      <w:r>
        <w:rPr>
          <w:color w:val="333333"/>
          <w:spacing w:val="-1"/>
        </w:rPr>
        <w:t xml:space="preserve"> </w:t>
      </w:r>
      <w:r>
        <w:rPr>
          <w:color w:val="333333"/>
          <w:spacing w:val="-2"/>
        </w:rPr>
        <w:t>транспорта;</w:t>
      </w:r>
    </w:p>
    <w:p w:rsidR="00ED6F15" w:rsidRDefault="00D45F34">
      <w:pPr>
        <w:pStyle w:val="a3"/>
        <w:spacing w:before="23" w:line="264" w:lineRule="auto"/>
        <w:ind w:firstLine="600"/>
        <w:jc w:val="left"/>
      </w:pP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безопасного</w:t>
      </w:r>
      <w:r>
        <w:rPr>
          <w:color w:val="333333"/>
          <w:spacing w:val="80"/>
          <w:w w:val="150"/>
        </w:rPr>
        <w:t xml:space="preserve"> </w:t>
      </w:r>
      <w:r>
        <w:rPr>
          <w:color w:val="333333"/>
        </w:rPr>
        <w:t>поведения</w:t>
      </w:r>
      <w:r>
        <w:rPr>
          <w:color w:val="333333"/>
          <w:spacing w:val="80"/>
        </w:rPr>
        <w:t xml:space="preserve"> </w:t>
      </w:r>
      <w:r>
        <w:rPr>
          <w:color w:val="333333"/>
        </w:rPr>
        <w:t>пассажиров</w:t>
      </w:r>
      <w:r>
        <w:rPr>
          <w:color w:val="333333"/>
          <w:spacing w:val="80"/>
        </w:rPr>
        <w:t xml:space="preserve"> </w:t>
      </w:r>
      <w:r>
        <w:rPr>
          <w:color w:val="333333"/>
        </w:rPr>
        <w:t>при</w:t>
      </w:r>
      <w:r>
        <w:rPr>
          <w:color w:val="333333"/>
          <w:spacing w:val="80"/>
        </w:rPr>
        <w:t xml:space="preserve"> </w:t>
      </w:r>
      <w:r>
        <w:rPr>
          <w:color w:val="333333"/>
        </w:rPr>
        <w:t>различных</w:t>
      </w:r>
      <w:r>
        <w:rPr>
          <w:color w:val="333333"/>
          <w:spacing w:val="80"/>
        </w:rPr>
        <w:t xml:space="preserve"> </w:t>
      </w:r>
      <w:r>
        <w:rPr>
          <w:color w:val="333333"/>
        </w:rPr>
        <w:t>происшествиях</w:t>
      </w:r>
      <w:r>
        <w:rPr>
          <w:color w:val="333333"/>
          <w:spacing w:val="80"/>
        </w:rPr>
        <w:t xml:space="preserve"> </w:t>
      </w:r>
      <w:r>
        <w:rPr>
          <w:color w:val="333333"/>
        </w:rPr>
        <w:t>на</w:t>
      </w:r>
      <w:r>
        <w:rPr>
          <w:color w:val="333333"/>
          <w:spacing w:val="80"/>
        </w:rPr>
        <w:t xml:space="preserve"> </w:t>
      </w:r>
      <w:r>
        <w:rPr>
          <w:color w:val="333333"/>
        </w:rPr>
        <w:t>отдельных видах транспорта;</w:t>
      </w:r>
    </w:p>
    <w:p w:rsidR="00ED6F15" w:rsidRDefault="00D45F34">
      <w:pPr>
        <w:pStyle w:val="a3"/>
        <w:spacing w:line="264" w:lineRule="auto"/>
        <w:ind w:firstLine="600"/>
        <w:jc w:val="left"/>
      </w:pPr>
      <w:r>
        <w:rPr>
          <w:color w:val="333333"/>
        </w:rPr>
        <w:t>знать правила</w:t>
      </w:r>
      <w:r>
        <w:rPr>
          <w:color w:val="333333"/>
          <w:spacing w:val="-1"/>
        </w:rPr>
        <w:t xml:space="preserve"> </w:t>
      </w:r>
      <w:r>
        <w:rPr>
          <w:color w:val="333333"/>
        </w:rPr>
        <w:t>и иметь навыки оказания первой помощи при различных травмах в результате чрезвычайных ситуаций на транспорте;</w:t>
      </w:r>
    </w:p>
    <w:p w:rsidR="00ED6F15" w:rsidRDefault="00D45F34">
      <w:pPr>
        <w:pStyle w:val="a3"/>
        <w:ind w:left="1137" w:firstLine="0"/>
        <w:jc w:val="left"/>
      </w:pPr>
      <w:r>
        <w:rPr>
          <w:color w:val="333333"/>
        </w:rPr>
        <w:t>знать</w:t>
      </w:r>
      <w:r>
        <w:rPr>
          <w:color w:val="333333"/>
          <w:spacing w:val="-5"/>
        </w:rPr>
        <w:t xml:space="preserve"> </w:t>
      </w:r>
      <w:r>
        <w:rPr>
          <w:color w:val="333333"/>
        </w:rPr>
        <w:t>способы</w:t>
      </w:r>
      <w:r>
        <w:rPr>
          <w:color w:val="333333"/>
          <w:spacing w:val="-5"/>
        </w:rPr>
        <w:t xml:space="preserve"> </w:t>
      </w:r>
      <w:r>
        <w:rPr>
          <w:color w:val="333333"/>
        </w:rPr>
        <w:t>извлечения</w:t>
      </w:r>
      <w:r>
        <w:rPr>
          <w:color w:val="333333"/>
          <w:spacing w:val="-8"/>
        </w:rPr>
        <w:t xml:space="preserve"> </w:t>
      </w:r>
      <w:r>
        <w:rPr>
          <w:color w:val="333333"/>
        </w:rPr>
        <w:t>пострадавшего</w:t>
      </w:r>
      <w:r>
        <w:rPr>
          <w:color w:val="333333"/>
          <w:spacing w:val="1"/>
        </w:rPr>
        <w:t xml:space="preserve"> </w:t>
      </w:r>
      <w:r>
        <w:rPr>
          <w:color w:val="333333"/>
        </w:rPr>
        <w:t>из</w:t>
      </w:r>
      <w:r>
        <w:rPr>
          <w:color w:val="333333"/>
          <w:spacing w:val="-2"/>
        </w:rPr>
        <w:t xml:space="preserve"> транспорта.</w:t>
      </w:r>
    </w:p>
    <w:p w:rsidR="00ED6F15" w:rsidRDefault="00D45F34">
      <w:pPr>
        <w:pStyle w:val="3"/>
        <w:spacing w:before="3"/>
        <w:ind w:left="1137"/>
        <w:jc w:val="left"/>
      </w:pPr>
      <w:r>
        <w:rPr>
          <w:color w:val="333333"/>
        </w:rPr>
        <w:t>Предметные</w:t>
      </w:r>
      <w:r>
        <w:rPr>
          <w:color w:val="333333"/>
          <w:spacing w:val="-5"/>
        </w:rPr>
        <w:t xml:space="preserve"> </w:t>
      </w:r>
      <w:r>
        <w:rPr>
          <w:color w:val="333333"/>
        </w:rPr>
        <w:t>результаты</w:t>
      </w:r>
      <w:r>
        <w:rPr>
          <w:color w:val="333333"/>
          <w:spacing w:val="-6"/>
        </w:rPr>
        <w:t xml:space="preserve"> </w:t>
      </w:r>
      <w:r>
        <w:rPr>
          <w:color w:val="333333"/>
        </w:rPr>
        <w:t>по</w:t>
      </w:r>
      <w:r>
        <w:rPr>
          <w:color w:val="333333"/>
          <w:spacing w:val="-2"/>
        </w:rPr>
        <w:t xml:space="preserve"> </w:t>
      </w:r>
      <w:r>
        <w:rPr>
          <w:color w:val="333333"/>
        </w:rPr>
        <w:t>модулю</w:t>
      </w:r>
      <w:r>
        <w:rPr>
          <w:color w:val="333333"/>
          <w:spacing w:val="-3"/>
        </w:rPr>
        <w:t xml:space="preserve"> </w:t>
      </w:r>
      <w:r>
        <w:rPr>
          <w:color w:val="333333"/>
        </w:rPr>
        <w:t>№</w:t>
      </w:r>
      <w:r>
        <w:rPr>
          <w:color w:val="333333"/>
          <w:spacing w:val="-3"/>
        </w:rPr>
        <w:t xml:space="preserve"> </w:t>
      </w:r>
      <w:r>
        <w:rPr>
          <w:color w:val="333333"/>
        </w:rPr>
        <w:t>6</w:t>
      </w:r>
      <w:r>
        <w:rPr>
          <w:color w:val="333333"/>
          <w:spacing w:val="-7"/>
        </w:rPr>
        <w:t xml:space="preserve"> </w:t>
      </w:r>
      <w:r>
        <w:rPr>
          <w:color w:val="333333"/>
        </w:rPr>
        <w:t>«Безопасность</w:t>
      </w:r>
      <w:r>
        <w:rPr>
          <w:color w:val="333333"/>
          <w:spacing w:val="1"/>
        </w:rPr>
        <w:t xml:space="preserve"> </w:t>
      </w:r>
      <w:r>
        <w:rPr>
          <w:color w:val="333333"/>
        </w:rPr>
        <w:t>в</w:t>
      </w:r>
      <w:r>
        <w:rPr>
          <w:color w:val="333333"/>
          <w:spacing w:val="-6"/>
        </w:rPr>
        <w:t xml:space="preserve"> </w:t>
      </w:r>
      <w:r>
        <w:rPr>
          <w:color w:val="333333"/>
        </w:rPr>
        <w:t>общественных</w:t>
      </w:r>
      <w:r>
        <w:rPr>
          <w:color w:val="333333"/>
          <w:spacing w:val="-6"/>
        </w:rPr>
        <w:t xml:space="preserve"> </w:t>
      </w:r>
      <w:r>
        <w:rPr>
          <w:color w:val="333333"/>
          <w:spacing w:val="-2"/>
        </w:rPr>
        <w:t>местах»:</w:t>
      </w:r>
    </w:p>
    <w:p w:rsidR="00ED6F15" w:rsidRDefault="00D45F34">
      <w:pPr>
        <w:pStyle w:val="a3"/>
        <w:spacing w:before="22"/>
        <w:ind w:left="1137" w:firstLine="0"/>
        <w:jc w:val="left"/>
      </w:pPr>
      <w:r>
        <w:rPr>
          <w:color w:val="333333"/>
        </w:rPr>
        <w:t>классифицировать</w:t>
      </w:r>
      <w:r>
        <w:rPr>
          <w:color w:val="333333"/>
          <w:spacing w:val="-9"/>
        </w:rPr>
        <w:t xml:space="preserve"> </w:t>
      </w:r>
      <w:r>
        <w:rPr>
          <w:color w:val="333333"/>
        </w:rPr>
        <w:t>общественные</w:t>
      </w:r>
      <w:r>
        <w:rPr>
          <w:color w:val="333333"/>
          <w:spacing w:val="-2"/>
        </w:rPr>
        <w:t xml:space="preserve"> места;</w:t>
      </w:r>
    </w:p>
    <w:p w:rsidR="00ED6F15" w:rsidRDefault="00D45F34">
      <w:pPr>
        <w:pStyle w:val="a3"/>
        <w:spacing w:before="31" w:line="264" w:lineRule="auto"/>
        <w:ind w:left="1137" w:right="1783" w:firstLine="0"/>
        <w:jc w:val="left"/>
      </w:pPr>
      <w:r>
        <w:rPr>
          <w:color w:val="333333"/>
        </w:rPr>
        <w:t>характеризовать</w:t>
      </w:r>
      <w:r>
        <w:rPr>
          <w:color w:val="333333"/>
          <w:spacing w:val="-6"/>
        </w:rPr>
        <w:t xml:space="preserve"> </w:t>
      </w:r>
      <w:r>
        <w:rPr>
          <w:color w:val="333333"/>
        </w:rPr>
        <w:t>потенциальные</w:t>
      </w:r>
      <w:r>
        <w:rPr>
          <w:color w:val="333333"/>
          <w:spacing w:val="-4"/>
        </w:rPr>
        <w:t xml:space="preserve"> </w:t>
      </w:r>
      <w:r>
        <w:rPr>
          <w:color w:val="333333"/>
        </w:rPr>
        <w:t>источники</w:t>
      </w:r>
      <w:r>
        <w:rPr>
          <w:color w:val="333333"/>
          <w:spacing w:val="-12"/>
        </w:rPr>
        <w:t xml:space="preserve"> </w:t>
      </w:r>
      <w:r>
        <w:rPr>
          <w:color w:val="333333"/>
        </w:rPr>
        <w:t>опасности</w:t>
      </w:r>
      <w:r>
        <w:rPr>
          <w:color w:val="333333"/>
          <w:spacing w:val="-6"/>
        </w:rPr>
        <w:t xml:space="preserve"> </w:t>
      </w:r>
      <w:r>
        <w:rPr>
          <w:color w:val="333333"/>
        </w:rPr>
        <w:t>в</w:t>
      </w:r>
      <w:r>
        <w:rPr>
          <w:color w:val="333333"/>
          <w:spacing w:val="-11"/>
        </w:rPr>
        <w:t xml:space="preserve"> </w:t>
      </w:r>
      <w:r>
        <w:rPr>
          <w:color w:val="333333"/>
        </w:rPr>
        <w:t>общественных</w:t>
      </w:r>
      <w:r>
        <w:rPr>
          <w:color w:val="333333"/>
          <w:spacing w:val="-8"/>
        </w:rPr>
        <w:t xml:space="preserve"> </w:t>
      </w:r>
      <w:r>
        <w:rPr>
          <w:color w:val="333333"/>
        </w:rPr>
        <w:t>местах; знать правила вызова экстренных служб и порядок взаимодействия с ними;</w:t>
      </w:r>
    </w:p>
    <w:p w:rsidR="00ED6F15" w:rsidRDefault="00D45F34">
      <w:pPr>
        <w:pStyle w:val="a3"/>
        <w:spacing w:line="264" w:lineRule="auto"/>
        <w:ind w:left="1137" w:firstLine="0"/>
        <w:jc w:val="left"/>
      </w:pPr>
      <w:r>
        <w:rPr>
          <w:color w:val="333333"/>
        </w:rPr>
        <w:t>уметь планировать действия в случае возникновения опасной или чрезвычайной ситуации; характеризовать</w:t>
      </w:r>
      <w:r>
        <w:rPr>
          <w:color w:val="333333"/>
          <w:spacing w:val="-5"/>
        </w:rPr>
        <w:t xml:space="preserve"> </w:t>
      </w:r>
      <w:r>
        <w:rPr>
          <w:color w:val="333333"/>
        </w:rPr>
        <w:t>риски</w:t>
      </w:r>
      <w:r>
        <w:rPr>
          <w:color w:val="333333"/>
          <w:spacing w:val="-2"/>
        </w:rPr>
        <w:t xml:space="preserve"> </w:t>
      </w:r>
      <w:r>
        <w:rPr>
          <w:color w:val="333333"/>
        </w:rPr>
        <w:t>массовых</w:t>
      </w:r>
      <w:r>
        <w:rPr>
          <w:color w:val="333333"/>
          <w:spacing w:val="-7"/>
        </w:rPr>
        <w:t xml:space="preserve"> </w:t>
      </w:r>
      <w:r>
        <w:rPr>
          <w:color w:val="333333"/>
        </w:rPr>
        <w:t>мероприятий</w:t>
      </w:r>
      <w:r>
        <w:rPr>
          <w:color w:val="333333"/>
          <w:spacing w:val="-11"/>
        </w:rPr>
        <w:t xml:space="preserve"> </w:t>
      </w:r>
      <w:r>
        <w:rPr>
          <w:color w:val="333333"/>
        </w:rPr>
        <w:t>и</w:t>
      </w:r>
      <w:r>
        <w:rPr>
          <w:color w:val="333333"/>
          <w:spacing w:val="-6"/>
        </w:rPr>
        <w:t xml:space="preserve"> </w:t>
      </w:r>
      <w:r>
        <w:rPr>
          <w:color w:val="333333"/>
        </w:rPr>
        <w:t>объяснять</w:t>
      </w:r>
      <w:r>
        <w:rPr>
          <w:color w:val="333333"/>
          <w:spacing w:val="-2"/>
        </w:rPr>
        <w:t xml:space="preserve"> </w:t>
      </w:r>
      <w:r>
        <w:rPr>
          <w:color w:val="333333"/>
        </w:rPr>
        <w:t>правила</w:t>
      </w:r>
      <w:r>
        <w:rPr>
          <w:color w:val="333333"/>
          <w:spacing w:val="-3"/>
        </w:rPr>
        <w:t xml:space="preserve"> </w:t>
      </w:r>
      <w:r>
        <w:rPr>
          <w:color w:val="333333"/>
        </w:rPr>
        <w:t>подготовки</w:t>
      </w:r>
      <w:r>
        <w:rPr>
          <w:color w:val="333333"/>
          <w:spacing w:val="-2"/>
        </w:rPr>
        <w:t xml:space="preserve"> </w:t>
      </w:r>
      <w:r>
        <w:rPr>
          <w:color w:val="333333"/>
        </w:rPr>
        <w:t>к</w:t>
      </w:r>
      <w:r>
        <w:rPr>
          <w:color w:val="333333"/>
          <w:spacing w:val="-4"/>
        </w:rPr>
        <w:t xml:space="preserve"> </w:t>
      </w:r>
      <w:r>
        <w:rPr>
          <w:color w:val="333333"/>
        </w:rPr>
        <w:t>посещению</w:t>
      </w:r>
    </w:p>
    <w:p w:rsidR="00ED6F15" w:rsidRDefault="00D45F34">
      <w:pPr>
        <w:pStyle w:val="a3"/>
        <w:spacing w:before="1"/>
        <w:ind w:firstLine="0"/>
        <w:jc w:val="left"/>
      </w:pPr>
      <w:r>
        <w:rPr>
          <w:color w:val="333333"/>
        </w:rPr>
        <w:t>массовых</w:t>
      </w:r>
      <w:r>
        <w:rPr>
          <w:color w:val="333333"/>
          <w:spacing w:val="-3"/>
        </w:rPr>
        <w:t xml:space="preserve"> </w:t>
      </w:r>
      <w:r>
        <w:rPr>
          <w:color w:val="333333"/>
          <w:spacing w:val="-2"/>
        </w:rPr>
        <w:t>мероприятий;</w:t>
      </w:r>
    </w:p>
    <w:p w:rsidR="00ED6F15" w:rsidRDefault="00D45F34">
      <w:pPr>
        <w:pStyle w:val="a3"/>
        <w:spacing w:before="26" w:line="264" w:lineRule="auto"/>
        <w:ind w:right="398" w:firstLine="600"/>
      </w:pPr>
      <w:r>
        <w:rPr>
          <w:color w:val="333333"/>
        </w:rPr>
        <w:t xml:space="preserve">иметь навыки безопасного поведения при беспорядках в местах массового пребывания </w:t>
      </w:r>
      <w:r>
        <w:rPr>
          <w:color w:val="333333"/>
          <w:spacing w:val="-2"/>
        </w:rPr>
        <w:t>людей;</w:t>
      </w:r>
    </w:p>
    <w:p w:rsidR="00ED6F15" w:rsidRDefault="00D45F34">
      <w:pPr>
        <w:pStyle w:val="a3"/>
        <w:spacing w:line="274" w:lineRule="exact"/>
        <w:ind w:left="1137" w:firstLine="0"/>
      </w:pPr>
      <w:r>
        <w:rPr>
          <w:color w:val="333333"/>
        </w:rPr>
        <w:t>иметь</w:t>
      </w:r>
      <w:r>
        <w:rPr>
          <w:color w:val="333333"/>
          <w:spacing w:val="-7"/>
        </w:rPr>
        <w:t xml:space="preserve"> </w:t>
      </w:r>
      <w:r>
        <w:rPr>
          <w:color w:val="333333"/>
        </w:rPr>
        <w:t>навыки</w:t>
      </w:r>
      <w:r>
        <w:rPr>
          <w:color w:val="333333"/>
          <w:spacing w:val="-5"/>
        </w:rPr>
        <w:t xml:space="preserve"> </w:t>
      </w:r>
      <w:r>
        <w:rPr>
          <w:color w:val="333333"/>
        </w:rPr>
        <w:t>безопасных</w:t>
      </w:r>
      <w:r>
        <w:rPr>
          <w:color w:val="333333"/>
          <w:spacing w:val="-7"/>
        </w:rPr>
        <w:t xml:space="preserve"> </w:t>
      </w:r>
      <w:r>
        <w:rPr>
          <w:color w:val="333333"/>
        </w:rPr>
        <w:t>действий при</w:t>
      </w:r>
      <w:r>
        <w:rPr>
          <w:color w:val="333333"/>
          <w:spacing w:val="-1"/>
        </w:rPr>
        <w:t xml:space="preserve"> </w:t>
      </w:r>
      <w:r>
        <w:rPr>
          <w:color w:val="333333"/>
        </w:rPr>
        <w:t>попадании</w:t>
      </w:r>
      <w:r>
        <w:rPr>
          <w:color w:val="333333"/>
          <w:spacing w:val="-5"/>
        </w:rPr>
        <w:t xml:space="preserve"> </w:t>
      </w:r>
      <w:r>
        <w:rPr>
          <w:color w:val="333333"/>
        </w:rPr>
        <w:t>в</w:t>
      </w:r>
      <w:r>
        <w:rPr>
          <w:color w:val="333333"/>
          <w:spacing w:val="-1"/>
        </w:rPr>
        <w:t xml:space="preserve"> </w:t>
      </w:r>
      <w:r>
        <w:rPr>
          <w:color w:val="333333"/>
        </w:rPr>
        <w:t>толпу</w:t>
      </w:r>
      <w:r>
        <w:rPr>
          <w:color w:val="333333"/>
          <w:spacing w:val="-2"/>
        </w:rPr>
        <w:t xml:space="preserve"> </w:t>
      </w:r>
      <w:r>
        <w:rPr>
          <w:color w:val="333333"/>
        </w:rPr>
        <w:t xml:space="preserve">и </w:t>
      </w:r>
      <w:r>
        <w:rPr>
          <w:color w:val="333333"/>
          <w:spacing w:val="-2"/>
        </w:rPr>
        <w:t>давку;</w:t>
      </w:r>
    </w:p>
    <w:p w:rsidR="00ED6F15" w:rsidRDefault="00D45F34">
      <w:pPr>
        <w:pStyle w:val="a3"/>
        <w:spacing w:before="27"/>
        <w:ind w:left="1137" w:firstLine="0"/>
      </w:pPr>
      <w:r>
        <w:rPr>
          <w:color w:val="333333"/>
        </w:rPr>
        <w:t>иметь</w:t>
      </w:r>
      <w:r>
        <w:rPr>
          <w:color w:val="333333"/>
          <w:spacing w:val="-7"/>
        </w:rPr>
        <w:t xml:space="preserve"> </w:t>
      </w:r>
      <w:r>
        <w:rPr>
          <w:color w:val="333333"/>
        </w:rPr>
        <w:t>навыки</w:t>
      </w:r>
      <w:r>
        <w:rPr>
          <w:color w:val="333333"/>
          <w:spacing w:val="-6"/>
        </w:rPr>
        <w:t xml:space="preserve"> </w:t>
      </w:r>
      <w:r>
        <w:rPr>
          <w:color w:val="333333"/>
        </w:rPr>
        <w:t>безопасных</w:t>
      </w:r>
      <w:r>
        <w:rPr>
          <w:color w:val="333333"/>
          <w:spacing w:val="-7"/>
        </w:rPr>
        <w:t xml:space="preserve"> </w:t>
      </w:r>
      <w:r>
        <w:rPr>
          <w:color w:val="333333"/>
        </w:rPr>
        <w:t>действий</w:t>
      </w:r>
      <w:r>
        <w:rPr>
          <w:color w:val="333333"/>
          <w:spacing w:val="-1"/>
        </w:rPr>
        <w:t xml:space="preserve"> </w:t>
      </w:r>
      <w:r>
        <w:rPr>
          <w:color w:val="333333"/>
        </w:rPr>
        <w:t>при</w:t>
      </w:r>
      <w:r>
        <w:rPr>
          <w:color w:val="333333"/>
          <w:spacing w:val="-6"/>
        </w:rPr>
        <w:t xml:space="preserve"> </w:t>
      </w:r>
      <w:r>
        <w:rPr>
          <w:color w:val="333333"/>
        </w:rPr>
        <w:t>обнаружении</w:t>
      </w:r>
      <w:r>
        <w:rPr>
          <w:color w:val="333333"/>
          <w:spacing w:val="-6"/>
        </w:rPr>
        <w:t xml:space="preserve"> </w:t>
      </w:r>
      <w:r>
        <w:rPr>
          <w:color w:val="333333"/>
        </w:rPr>
        <w:t>угрозы</w:t>
      </w:r>
      <w:r>
        <w:rPr>
          <w:color w:val="333333"/>
          <w:spacing w:val="-5"/>
        </w:rPr>
        <w:t xml:space="preserve"> </w:t>
      </w:r>
      <w:r>
        <w:rPr>
          <w:color w:val="333333"/>
        </w:rPr>
        <w:t>возникновения</w:t>
      </w:r>
      <w:r>
        <w:rPr>
          <w:color w:val="333333"/>
          <w:spacing w:val="-6"/>
        </w:rPr>
        <w:t xml:space="preserve"> </w:t>
      </w:r>
      <w:r>
        <w:rPr>
          <w:color w:val="333333"/>
          <w:spacing w:val="-2"/>
        </w:rPr>
        <w:t>пожара;</w:t>
      </w:r>
    </w:p>
    <w:p w:rsidR="00ED6F15" w:rsidRDefault="00D45F34">
      <w:pPr>
        <w:pStyle w:val="a3"/>
        <w:spacing w:before="31" w:line="264" w:lineRule="auto"/>
        <w:ind w:right="403" w:firstLine="600"/>
      </w:pPr>
      <w:r>
        <w:rPr>
          <w:color w:val="333333"/>
        </w:rPr>
        <w:t xml:space="preserve">знать правила и иметь навыки безопасных действий при эвакуации из общественных мест и </w:t>
      </w:r>
      <w:r>
        <w:rPr>
          <w:color w:val="333333"/>
          <w:spacing w:val="-2"/>
        </w:rPr>
        <w:t>зданий;</w:t>
      </w:r>
    </w:p>
    <w:p w:rsidR="00ED6F15" w:rsidRDefault="00D45F34">
      <w:pPr>
        <w:pStyle w:val="a3"/>
        <w:spacing w:line="274" w:lineRule="exact"/>
        <w:ind w:left="1137" w:firstLine="0"/>
      </w:pPr>
      <w:r>
        <w:rPr>
          <w:color w:val="333333"/>
        </w:rPr>
        <w:t>знать</w:t>
      </w:r>
      <w:r>
        <w:rPr>
          <w:color w:val="333333"/>
          <w:spacing w:val="-4"/>
        </w:rPr>
        <w:t xml:space="preserve"> </w:t>
      </w:r>
      <w:r>
        <w:rPr>
          <w:color w:val="333333"/>
        </w:rPr>
        <w:t>навыки</w:t>
      </w:r>
      <w:r>
        <w:rPr>
          <w:color w:val="333333"/>
          <w:spacing w:val="-1"/>
        </w:rPr>
        <w:t xml:space="preserve"> </w:t>
      </w:r>
      <w:r>
        <w:rPr>
          <w:color w:val="333333"/>
        </w:rPr>
        <w:t>безопасных</w:t>
      </w:r>
      <w:r>
        <w:rPr>
          <w:color w:val="333333"/>
          <w:spacing w:val="-7"/>
        </w:rPr>
        <w:t xml:space="preserve"> </w:t>
      </w:r>
      <w:r>
        <w:rPr>
          <w:color w:val="333333"/>
        </w:rPr>
        <w:t>действий</w:t>
      </w:r>
      <w:r>
        <w:rPr>
          <w:color w:val="333333"/>
          <w:spacing w:val="-2"/>
        </w:rPr>
        <w:t xml:space="preserve"> </w:t>
      </w:r>
      <w:r>
        <w:rPr>
          <w:color w:val="333333"/>
        </w:rPr>
        <w:t>при</w:t>
      </w:r>
      <w:r>
        <w:rPr>
          <w:color w:val="333333"/>
          <w:spacing w:val="-6"/>
        </w:rPr>
        <w:t xml:space="preserve"> </w:t>
      </w:r>
      <w:r>
        <w:rPr>
          <w:color w:val="333333"/>
        </w:rPr>
        <w:t>обрушениях</w:t>
      </w:r>
      <w:r>
        <w:rPr>
          <w:color w:val="333333"/>
          <w:spacing w:val="-7"/>
        </w:rPr>
        <w:t xml:space="preserve"> </w:t>
      </w:r>
      <w:r>
        <w:rPr>
          <w:color w:val="333333"/>
        </w:rPr>
        <w:t>зданий</w:t>
      </w:r>
      <w:r>
        <w:rPr>
          <w:color w:val="333333"/>
          <w:spacing w:val="-1"/>
        </w:rPr>
        <w:t xml:space="preserve"> </w:t>
      </w:r>
      <w:r>
        <w:rPr>
          <w:color w:val="333333"/>
        </w:rPr>
        <w:t>и</w:t>
      </w:r>
      <w:r>
        <w:rPr>
          <w:color w:val="333333"/>
          <w:spacing w:val="-6"/>
        </w:rPr>
        <w:t xml:space="preserve"> </w:t>
      </w:r>
      <w:r>
        <w:rPr>
          <w:color w:val="333333"/>
          <w:spacing w:val="-2"/>
        </w:rPr>
        <w:t>сооружений;</w:t>
      </w:r>
    </w:p>
    <w:p w:rsidR="00ED6F15" w:rsidRDefault="00D45F34">
      <w:pPr>
        <w:pStyle w:val="a3"/>
        <w:spacing w:before="27" w:line="266" w:lineRule="auto"/>
        <w:ind w:right="403" w:firstLine="600"/>
      </w:pPr>
      <w:r>
        <w:rPr>
          <w:color w:val="333333"/>
        </w:rPr>
        <w:t>характеризовать</w:t>
      </w:r>
      <w:r>
        <w:rPr>
          <w:color w:val="333333"/>
          <w:spacing w:val="-12"/>
        </w:rPr>
        <w:t xml:space="preserve"> </w:t>
      </w:r>
      <w:r>
        <w:rPr>
          <w:color w:val="333333"/>
        </w:rPr>
        <w:t>опасности</w:t>
      </w:r>
      <w:r>
        <w:rPr>
          <w:color w:val="333333"/>
          <w:spacing w:val="-8"/>
        </w:rPr>
        <w:t xml:space="preserve"> </w:t>
      </w:r>
      <w:r>
        <w:rPr>
          <w:color w:val="333333"/>
        </w:rPr>
        <w:t>криминогенного</w:t>
      </w:r>
      <w:r>
        <w:rPr>
          <w:color w:val="333333"/>
          <w:spacing w:val="-2"/>
        </w:rPr>
        <w:t xml:space="preserve"> </w:t>
      </w:r>
      <w:r>
        <w:rPr>
          <w:color w:val="333333"/>
        </w:rPr>
        <w:t>и</w:t>
      </w:r>
      <w:r>
        <w:rPr>
          <w:color w:val="333333"/>
          <w:spacing w:val="-9"/>
        </w:rPr>
        <w:t xml:space="preserve"> </w:t>
      </w:r>
      <w:r>
        <w:rPr>
          <w:color w:val="333333"/>
        </w:rPr>
        <w:t>антиобщественного</w:t>
      </w:r>
      <w:r>
        <w:rPr>
          <w:color w:val="333333"/>
          <w:spacing w:val="-2"/>
        </w:rPr>
        <w:t xml:space="preserve"> </w:t>
      </w:r>
      <w:r>
        <w:rPr>
          <w:color w:val="333333"/>
        </w:rPr>
        <w:t>характера</w:t>
      </w:r>
      <w:r>
        <w:rPr>
          <w:color w:val="333333"/>
          <w:spacing w:val="-6"/>
        </w:rPr>
        <w:t xml:space="preserve"> </w:t>
      </w:r>
      <w:r>
        <w:rPr>
          <w:color w:val="333333"/>
        </w:rPr>
        <w:t>в</w:t>
      </w:r>
      <w:r>
        <w:rPr>
          <w:color w:val="333333"/>
          <w:spacing w:val="-8"/>
        </w:rPr>
        <w:t xml:space="preserve"> </w:t>
      </w:r>
      <w:r>
        <w:rPr>
          <w:color w:val="333333"/>
        </w:rPr>
        <w:t xml:space="preserve">общественных </w:t>
      </w:r>
      <w:r>
        <w:rPr>
          <w:color w:val="333333"/>
          <w:spacing w:val="-2"/>
        </w:rPr>
        <w:t>местах;</w:t>
      </w:r>
    </w:p>
    <w:p w:rsidR="00ED6F15" w:rsidRDefault="00D45F34">
      <w:pPr>
        <w:pStyle w:val="a3"/>
        <w:spacing w:line="264" w:lineRule="auto"/>
        <w:ind w:right="400" w:firstLine="600"/>
      </w:pPr>
      <w:r>
        <w:rPr>
          <w:color w:val="333333"/>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color w:val="333333"/>
          <w:spacing w:val="-2"/>
        </w:rPr>
        <w:t>заложников;</w:t>
      </w:r>
    </w:p>
    <w:p w:rsidR="00ED6F15" w:rsidRDefault="00D45F34">
      <w:pPr>
        <w:pStyle w:val="a3"/>
        <w:ind w:left="1137" w:firstLine="0"/>
      </w:pPr>
      <w:r>
        <w:rPr>
          <w:color w:val="333333"/>
        </w:rPr>
        <w:t>иметь</w:t>
      </w:r>
      <w:r>
        <w:rPr>
          <w:color w:val="333333"/>
          <w:spacing w:val="-7"/>
        </w:rPr>
        <w:t xml:space="preserve"> </w:t>
      </w:r>
      <w:r>
        <w:rPr>
          <w:color w:val="333333"/>
        </w:rPr>
        <w:t>навыки</w:t>
      </w:r>
      <w:r>
        <w:rPr>
          <w:color w:val="333333"/>
          <w:spacing w:val="-5"/>
        </w:rPr>
        <w:t xml:space="preserve"> </w:t>
      </w:r>
      <w:r>
        <w:rPr>
          <w:color w:val="333333"/>
        </w:rPr>
        <w:t>действий</w:t>
      </w:r>
      <w:r>
        <w:rPr>
          <w:color w:val="333333"/>
          <w:spacing w:val="-5"/>
        </w:rPr>
        <w:t xml:space="preserve"> </w:t>
      </w:r>
      <w:r>
        <w:rPr>
          <w:color w:val="333333"/>
        </w:rPr>
        <w:t>при</w:t>
      </w:r>
      <w:r>
        <w:rPr>
          <w:color w:val="333333"/>
          <w:spacing w:val="-5"/>
        </w:rPr>
        <w:t xml:space="preserve"> </w:t>
      </w:r>
      <w:r>
        <w:rPr>
          <w:color w:val="333333"/>
        </w:rPr>
        <w:t>взаимодействии</w:t>
      </w:r>
      <w:r>
        <w:rPr>
          <w:color w:val="333333"/>
          <w:spacing w:val="-5"/>
        </w:rPr>
        <w:t xml:space="preserve"> </w:t>
      </w:r>
      <w:r>
        <w:rPr>
          <w:color w:val="333333"/>
        </w:rPr>
        <w:t>с</w:t>
      </w:r>
      <w:r>
        <w:rPr>
          <w:color w:val="333333"/>
          <w:spacing w:val="-8"/>
        </w:rPr>
        <w:t xml:space="preserve"> </w:t>
      </w:r>
      <w:r>
        <w:rPr>
          <w:color w:val="333333"/>
        </w:rPr>
        <w:t>правоохранительными</w:t>
      </w:r>
      <w:r>
        <w:rPr>
          <w:color w:val="333333"/>
          <w:spacing w:val="-9"/>
        </w:rPr>
        <w:t xml:space="preserve"> </w:t>
      </w:r>
      <w:r>
        <w:rPr>
          <w:color w:val="333333"/>
          <w:spacing w:val="-2"/>
        </w:rPr>
        <w:t>органами.</w:t>
      </w:r>
    </w:p>
    <w:p w:rsidR="00ED6F15" w:rsidRDefault="00D45F34">
      <w:pPr>
        <w:pStyle w:val="a5"/>
        <w:numPr>
          <w:ilvl w:val="0"/>
          <w:numId w:val="58"/>
        </w:numPr>
        <w:tabs>
          <w:tab w:val="left" w:pos="1319"/>
        </w:tabs>
        <w:spacing w:before="28"/>
        <w:ind w:hanging="182"/>
        <w:jc w:val="both"/>
        <w:rPr>
          <w:b/>
          <w:sz w:val="24"/>
        </w:rPr>
      </w:pPr>
      <w:r>
        <w:rPr>
          <w:b/>
          <w:color w:val="333333"/>
          <w:spacing w:val="-2"/>
          <w:sz w:val="24"/>
        </w:rPr>
        <w:t>КЛАСС</w:t>
      </w:r>
    </w:p>
    <w:p w:rsidR="00ED6F15" w:rsidRDefault="00D45F34">
      <w:pPr>
        <w:pStyle w:val="3"/>
        <w:spacing w:before="3"/>
        <w:ind w:left="1137"/>
      </w:pPr>
      <w:r>
        <w:rPr>
          <w:color w:val="333333"/>
        </w:rPr>
        <w:t>Предметные</w:t>
      </w:r>
      <w:r>
        <w:rPr>
          <w:color w:val="333333"/>
          <w:spacing w:val="-5"/>
        </w:rPr>
        <w:t xml:space="preserve"> </w:t>
      </w:r>
      <w:r>
        <w:rPr>
          <w:color w:val="333333"/>
        </w:rPr>
        <w:t>результаты</w:t>
      </w:r>
      <w:r>
        <w:rPr>
          <w:color w:val="333333"/>
          <w:spacing w:val="-5"/>
        </w:rPr>
        <w:t xml:space="preserve"> </w:t>
      </w:r>
      <w:r>
        <w:rPr>
          <w:color w:val="333333"/>
        </w:rPr>
        <w:t>по</w:t>
      </w:r>
      <w:r>
        <w:rPr>
          <w:color w:val="333333"/>
          <w:spacing w:val="-1"/>
        </w:rPr>
        <w:t xml:space="preserve"> </w:t>
      </w:r>
      <w:r>
        <w:rPr>
          <w:color w:val="333333"/>
        </w:rPr>
        <w:t>модулю</w:t>
      </w:r>
      <w:r>
        <w:rPr>
          <w:color w:val="333333"/>
          <w:spacing w:val="-3"/>
        </w:rPr>
        <w:t xml:space="preserve"> </w:t>
      </w:r>
      <w:r>
        <w:rPr>
          <w:color w:val="333333"/>
        </w:rPr>
        <w:t>№</w:t>
      </w:r>
      <w:r>
        <w:rPr>
          <w:color w:val="333333"/>
          <w:spacing w:val="-3"/>
        </w:rPr>
        <w:t xml:space="preserve"> </w:t>
      </w:r>
      <w:r>
        <w:rPr>
          <w:color w:val="333333"/>
        </w:rPr>
        <w:t>7</w:t>
      </w:r>
      <w:r>
        <w:rPr>
          <w:color w:val="333333"/>
          <w:spacing w:val="-6"/>
        </w:rPr>
        <w:t xml:space="preserve"> </w:t>
      </w:r>
      <w:r>
        <w:rPr>
          <w:color w:val="333333"/>
        </w:rPr>
        <w:t>«Безопасность в</w:t>
      </w:r>
      <w:r>
        <w:rPr>
          <w:color w:val="333333"/>
          <w:spacing w:val="-5"/>
        </w:rPr>
        <w:t xml:space="preserve"> </w:t>
      </w:r>
      <w:r>
        <w:rPr>
          <w:color w:val="333333"/>
        </w:rPr>
        <w:t>природной</w:t>
      </w:r>
      <w:r>
        <w:rPr>
          <w:color w:val="333333"/>
          <w:spacing w:val="-1"/>
        </w:rPr>
        <w:t xml:space="preserve"> </w:t>
      </w:r>
      <w:r>
        <w:rPr>
          <w:color w:val="333333"/>
          <w:spacing w:val="-2"/>
        </w:rPr>
        <w:t>среде»:</w:t>
      </w:r>
    </w:p>
    <w:p w:rsidR="00ED6F15" w:rsidRDefault="00D45F34">
      <w:pPr>
        <w:pStyle w:val="a3"/>
        <w:spacing w:before="71"/>
        <w:ind w:left="1137" w:firstLine="0"/>
        <w:jc w:val="left"/>
      </w:pPr>
      <w:r>
        <w:rPr>
          <w:color w:val="333333"/>
        </w:rPr>
        <w:t>классифицировать</w:t>
      </w:r>
      <w:r>
        <w:rPr>
          <w:color w:val="333333"/>
          <w:spacing w:val="-10"/>
        </w:rPr>
        <w:t xml:space="preserve"> </w:t>
      </w:r>
      <w:r>
        <w:rPr>
          <w:color w:val="333333"/>
        </w:rPr>
        <w:t>и</w:t>
      </w:r>
      <w:r>
        <w:rPr>
          <w:color w:val="333333"/>
          <w:spacing w:val="-9"/>
        </w:rPr>
        <w:t xml:space="preserve"> </w:t>
      </w:r>
      <w:r>
        <w:rPr>
          <w:color w:val="333333"/>
        </w:rPr>
        <w:t>характеризовать</w:t>
      </w:r>
      <w:r>
        <w:rPr>
          <w:color w:val="333333"/>
          <w:spacing w:val="-4"/>
        </w:rPr>
        <w:t xml:space="preserve"> </w:t>
      </w:r>
      <w:r>
        <w:rPr>
          <w:color w:val="333333"/>
        </w:rPr>
        <w:t>чрезвычайные</w:t>
      </w:r>
      <w:r>
        <w:rPr>
          <w:color w:val="333333"/>
          <w:spacing w:val="-5"/>
        </w:rPr>
        <w:t xml:space="preserve"> </w:t>
      </w:r>
      <w:r>
        <w:rPr>
          <w:color w:val="333333"/>
        </w:rPr>
        <w:t>ситуации</w:t>
      </w:r>
      <w:r>
        <w:rPr>
          <w:color w:val="333333"/>
          <w:spacing w:val="-5"/>
        </w:rPr>
        <w:t xml:space="preserve"> </w:t>
      </w:r>
      <w:r>
        <w:rPr>
          <w:color w:val="333333"/>
        </w:rPr>
        <w:t>природного</w:t>
      </w:r>
      <w:r>
        <w:rPr>
          <w:color w:val="333333"/>
          <w:spacing w:val="-4"/>
        </w:rPr>
        <w:t xml:space="preserve"> </w:t>
      </w:r>
      <w:r>
        <w:rPr>
          <w:color w:val="333333"/>
          <w:spacing w:val="-2"/>
        </w:rPr>
        <w:t>характера;</w:t>
      </w:r>
    </w:p>
    <w:p w:rsidR="00ED6F15" w:rsidRDefault="00D45F34">
      <w:pPr>
        <w:pStyle w:val="a3"/>
        <w:spacing w:before="27" w:line="264" w:lineRule="auto"/>
        <w:ind w:firstLine="600"/>
        <w:jc w:val="left"/>
      </w:pPr>
      <w:r>
        <w:rPr>
          <w:color w:val="333333"/>
        </w:rPr>
        <w:t>характеризовать</w:t>
      </w:r>
      <w:r>
        <w:rPr>
          <w:color w:val="333333"/>
          <w:spacing w:val="80"/>
        </w:rPr>
        <w:t xml:space="preserve"> </w:t>
      </w:r>
      <w:r>
        <w:rPr>
          <w:color w:val="333333"/>
        </w:rPr>
        <w:t>опасности</w:t>
      </w:r>
      <w:r>
        <w:rPr>
          <w:color w:val="333333"/>
          <w:spacing w:val="80"/>
        </w:rPr>
        <w:t xml:space="preserve"> </w:t>
      </w:r>
      <w:r>
        <w:rPr>
          <w:color w:val="333333"/>
        </w:rPr>
        <w:t>в</w:t>
      </w:r>
      <w:r>
        <w:rPr>
          <w:color w:val="333333"/>
          <w:spacing w:val="80"/>
        </w:rPr>
        <w:t xml:space="preserve"> </w:t>
      </w:r>
      <w:r>
        <w:rPr>
          <w:color w:val="333333"/>
        </w:rPr>
        <w:t>природной</w:t>
      </w:r>
      <w:r>
        <w:rPr>
          <w:color w:val="333333"/>
          <w:spacing w:val="80"/>
        </w:rPr>
        <w:t xml:space="preserve"> </w:t>
      </w:r>
      <w:r>
        <w:rPr>
          <w:color w:val="333333"/>
        </w:rPr>
        <w:t>среде:</w:t>
      </w:r>
      <w:r>
        <w:rPr>
          <w:color w:val="333333"/>
          <w:spacing w:val="80"/>
        </w:rPr>
        <w:t xml:space="preserve"> </w:t>
      </w:r>
      <w:r>
        <w:rPr>
          <w:color w:val="333333"/>
        </w:rPr>
        <w:t>дикие</w:t>
      </w:r>
      <w:r>
        <w:rPr>
          <w:color w:val="333333"/>
          <w:spacing w:val="80"/>
        </w:rPr>
        <w:t xml:space="preserve"> </w:t>
      </w:r>
      <w:r>
        <w:rPr>
          <w:color w:val="333333"/>
        </w:rPr>
        <w:t>животные,</w:t>
      </w:r>
      <w:r>
        <w:rPr>
          <w:color w:val="333333"/>
          <w:spacing w:val="80"/>
        </w:rPr>
        <w:t xml:space="preserve"> </w:t>
      </w:r>
      <w:r>
        <w:rPr>
          <w:color w:val="333333"/>
        </w:rPr>
        <w:t>змеи,</w:t>
      </w:r>
      <w:r>
        <w:rPr>
          <w:color w:val="333333"/>
          <w:spacing w:val="80"/>
        </w:rPr>
        <w:t xml:space="preserve"> </w:t>
      </w:r>
      <w:r>
        <w:rPr>
          <w:color w:val="333333"/>
        </w:rPr>
        <w:t>насекомые</w:t>
      </w:r>
      <w:r>
        <w:rPr>
          <w:color w:val="333333"/>
          <w:spacing w:val="80"/>
        </w:rPr>
        <w:t xml:space="preserve"> </w:t>
      </w:r>
      <w:r>
        <w:rPr>
          <w:color w:val="333333"/>
        </w:rPr>
        <w:t>и</w:t>
      </w:r>
      <w:r>
        <w:rPr>
          <w:color w:val="333333"/>
          <w:spacing w:val="80"/>
        </w:rPr>
        <w:t xml:space="preserve"> </w:t>
      </w:r>
      <w:r>
        <w:rPr>
          <w:color w:val="333333"/>
        </w:rPr>
        <w:t>паукообразные, ядовитые грибы и растения;</w:t>
      </w:r>
    </w:p>
    <w:p w:rsidR="00ED6F15" w:rsidRDefault="00D45F34">
      <w:pPr>
        <w:pStyle w:val="a3"/>
        <w:spacing w:line="268" w:lineRule="auto"/>
        <w:ind w:firstLine="600"/>
        <w:jc w:val="left"/>
      </w:pP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w:t>
      </w:r>
      <w:r>
        <w:rPr>
          <w:color w:val="333333"/>
          <w:spacing w:val="40"/>
        </w:rPr>
        <w:t xml:space="preserve"> </w:t>
      </w:r>
      <w:r>
        <w:rPr>
          <w:color w:val="333333"/>
        </w:rPr>
        <w:t>безопасных</w:t>
      </w:r>
      <w:r>
        <w:rPr>
          <w:color w:val="333333"/>
          <w:spacing w:val="40"/>
        </w:rPr>
        <w:t xml:space="preserve"> </w:t>
      </w:r>
      <w:r>
        <w:rPr>
          <w:color w:val="333333"/>
        </w:rPr>
        <w:t>действиях</w:t>
      </w:r>
      <w:r>
        <w:rPr>
          <w:color w:val="333333"/>
          <w:spacing w:val="40"/>
        </w:rPr>
        <w:t xml:space="preserve"> </w:t>
      </w:r>
      <w:r>
        <w:rPr>
          <w:color w:val="333333"/>
        </w:rPr>
        <w:t>при</w:t>
      </w:r>
      <w:r>
        <w:rPr>
          <w:color w:val="333333"/>
          <w:spacing w:val="38"/>
        </w:rPr>
        <w:t xml:space="preserve"> </w:t>
      </w:r>
      <w:r>
        <w:rPr>
          <w:color w:val="333333"/>
        </w:rPr>
        <w:t>встрече</w:t>
      </w:r>
      <w:r>
        <w:rPr>
          <w:color w:val="333333"/>
          <w:spacing w:val="40"/>
        </w:rPr>
        <w:t xml:space="preserve"> </w:t>
      </w:r>
      <w:r>
        <w:rPr>
          <w:color w:val="333333"/>
        </w:rPr>
        <w:t>с</w:t>
      </w:r>
      <w:r>
        <w:rPr>
          <w:color w:val="333333"/>
          <w:spacing w:val="40"/>
        </w:rPr>
        <w:t xml:space="preserve"> </w:t>
      </w:r>
      <w:r>
        <w:rPr>
          <w:color w:val="333333"/>
        </w:rPr>
        <w:t>дикими</w:t>
      </w:r>
      <w:r>
        <w:rPr>
          <w:color w:val="333333"/>
          <w:spacing w:val="40"/>
        </w:rPr>
        <w:t xml:space="preserve"> </w:t>
      </w:r>
      <w:r>
        <w:rPr>
          <w:color w:val="333333"/>
        </w:rPr>
        <w:t>животными,</w:t>
      </w:r>
      <w:r>
        <w:rPr>
          <w:color w:val="333333"/>
          <w:spacing w:val="40"/>
        </w:rPr>
        <w:t xml:space="preserve"> </w:t>
      </w:r>
      <w:r>
        <w:rPr>
          <w:color w:val="333333"/>
        </w:rPr>
        <w:t>змеями, насекомыми и паукообразными;</w:t>
      </w:r>
    </w:p>
    <w:p w:rsidR="00ED6F15" w:rsidRDefault="00D45F34">
      <w:pPr>
        <w:pStyle w:val="a3"/>
        <w:spacing w:line="264" w:lineRule="auto"/>
        <w:ind w:left="1137" w:firstLine="0"/>
        <w:jc w:val="left"/>
      </w:pPr>
      <w:r>
        <w:rPr>
          <w:color w:val="333333"/>
        </w:rPr>
        <w:t>знать правила поведения для снижения риска отравления ядовитыми грибами и растениями; характеризовать</w:t>
      </w:r>
      <w:r>
        <w:rPr>
          <w:color w:val="333333"/>
          <w:spacing w:val="-3"/>
        </w:rPr>
        <w:t xml:space="preserve"> </w:t>
      </w:r>
      <w:r>
        <w:rPr>
          <w:color w:val="333333"/>
        </w:rPr>
        <w:t>автономные</w:t>
      </w:r>
      <w:r>
        <w:rPr>
          <w:color w:val="333333"/>
          <w:spacing w:val="-1"/>
        </w:rPr>
        <w:t xml:space="preserve"> </w:t>
      </w:r>
      <w:r>
        <w:rPr>
          <w:color w:val="333333"/>
        </w:rPr>
        <w:t>условия, раскрывать их</w:t>
      </w:r>
      <w:r>
        <w:rPr>
          <w:color w:val="333333"/>
          <w:spacing w:val="-5"/>
        </w:rPr>
        <w:t xml:space="preserve"> </w:t>
      </w:r>
      <w:r>
        <w:rPr>
          <w:color w:val="333333"/>
        </w:rPr>
        <w:t>опасности</w:t>
      </w:r>
      <w:r>
        <w:rPr>
          <w:color w:val="333333"/>
          <w:spacing w:val="-3"/>
        </w:rPr>
        <w:t xml:space="preserve"> </w:t>
      </w:r>
      <w:r>
        <w:rPr>
          <w:color w:val="333333"/>
        </w:rPr>
        <w:t>и порядок</w:t>
      </w:r>
      <w:r>
        <w:rPr>
          <w:color w:val="333333"/>
          <w:spacing w:val="-2"/>
        </w:rPr>
        <w:t xml:space="preserve"> </w:t>
      </w:r>
      <w:r>
        <w:rPr>
          <w:color w:val="333333"/>
        </w:rPr>
        <w:t>подготовки к</w:t>
      </w:r>
      <w:r>
        <w:rPr>
          <w:color w:val="333333"/>
          <w:spacing w:val="-7"/>
        </w:rPr>
        <w:t xml:space="preserve"> </w:t>
      </w:r>
      <w:r>
        <w:rPr>
          <w:color w:val="333333"/>
        </w:rPr>
        <w:t>ним; иметь</w:t>
      </w:r>
      <w:r>
        <w:rPr>
          <w:color w:val="333333"/>
          <w:spacing w:val="56"/>
        </w:rPr>
        <w:t xml:space="preserve"> </w:t>
      </w:r>
      <w:r>
        <w:rPr>
          <w:color w:val="333333"/>
        </w:rPr>
        <w:t>представление</w:t>
      </w:r>
      <w:r>
        <w:rPr>
          <w:color w:val="333333"/>
          <w:spacing w:val="51"/>
        </w:rPr>
        <w:t xml:space="preserve"> </w:t>
      </w:r>
      <w:r>
        <w:rPr>
          <w:color w:val="333333"/>
        </w:rPr>
        <w:t>о</w:t>
      </w:r>
      <w:r>
        <w:rPr>
          <w:color w:val="333333"/>
          <w:spacing w:val="61"/>
        </w:rPr>
        <w:t xml:space="preserve"> </w:t>
      </w:r>
      <w:r>
        <w:rPr>
          <w:color w:val="333333"/>
        </w:rPr>
        <w:t>безопасных</w:t>
      </w:r>
      <w:r>
        <w:rPr>
          <w:color w:val="333333"/>
          <w:spacing w:val="58"/>
        </w:rPr>
        <w:t xml:space="preserve"> </w:t>
      </w:r>
      <w:r>
        <w:rPr>
          <w:color w:val="333333"/>
        </w:rPr>
        <w:t>действиях</w:t>
      </w:r>
      <w:r>
        <w:rPr>
          <w:color w:val="333333"/>
          <w:spacing w:val="51"/>
        </w:rPr>
        <w:t xml:space="preserve"> </w:t>
      </w:r>
      <w:r>
        <w:rPr>
          <w:color w:val="333333"/>
        </w:rPr>
        <w:t>при</w:t>
      </w:r>
      <w:r>
        <w:rPr>
          <w:color w:val="333333"/>
          <w:spacing w:val="57"/>
        </w:rPr>
        <w:t xml:space="preserve"> </w:t>
      </w:r>
      <w:r>
        <w:rPr>
          <w:color w:val="333333"/>
        </w:rPr>
        <w:t>автономном</w:t>
      </w:r>
      <w:r>
        <w:rPr>
          <w:color w:val="333333"/>
          <w:spacing w:val="54"/>
        </w:rPr>
        <w:t xml:space="preserve"> </w:t>
      </w:r>
      <w:r>
        <w:rPr>
          <w:color w:val="333333"/>
        </w:rPr>
        <w:t>пребывании</w:t>
      </w:r>
      <w:r>
        <w:rPr>
          <w:color w:val="333333"/>
          <w:spacing w:val="53"/>
        </w:rPr>
        <w:t xml:space="preserve"> </w:t>
      </w:r>
      <w:r>
        <w:rPr>
          <w:color w:val="333333"/>
        </w:rPr>
        <w:t>в</w:t>
      </w:r>
      <w:r>
        <w:rPr>
          <w:color w:val="333333"/>
          <w:spacing w:val="59"/>
        </w:rPr>
        <w:t xml:space="preserve"> </w:t>
      </w:r>
      <w:r>
        <w:rPr>
          <w:color w:val="333333"/>
          <w:spacing w:val="-2"/>
        </w:rPr>
        <w:t>природной</w:t>
      </w:r>
    </w:p>
    <w:p w:rsidR="00ED6F15" w:rsidRDefault="00D45F34">
      <w:pPr>
        <w:pStyle w:val="a3"/>
        <w:spacing w:line="264" w:lineRule="auto"/>
        <w:ind w:firstLine="0"/>
        <w:jc w:val="left"/>
      </w:pPr>
      <w:r>
        <w:rPr>
          <w:color w:val="333333"/>
        </w:rPr>
        <w:t>среде:</w:t>
      </w:r>
      <w:r>
        <w:rPr>
          <w:color w:val="333333"/>
          <w:spacing w:val="70"/>
        </w:rPr>
        <w:t xml:space="preserve"> </w:t>
      </w:r>
      <w:r>
        <w:rPr>
          <w:color w:val="333333"/>
        </w:rPr>
        <w:t>ориентирование</w:t>
      </w:r>
      <w:r>
        <w:rPr>
          <w:color w:val="333333"/>
          <w:spacing w:val="40"/>
        </w:rPr>
        <w:t xml:space="preserve"> </w:t>
      </w:r>
      <w:r>
        <w:rPr>
          <w:color w:val="333333"/>
        </w:rPr>
        <w:t>на</w:t>
      </w:r>
      <w:r>
        <w:rPr>
          <w:color w:val="333333"/>
          <w:spacing w:val="40"/>
        </w:rPr>
        <w:t xml:space="preserve"> </w:t>
      </w:r>
      <w:r>
        <w:rPr>
          <w:color w:val="333333"/>
        </w:rPr>
        <w:t>местности,</w:t>
      </w:r>
      <w:r>
        <w:rPr>
          <w:color w:val="333333"/>
          <w:spacing w:val="40"/>
        </w:rPr>
        <w:t xml:space="preserve"> </w:t>
      </w:r>
      <w:r>
        <w:rPr>
          <w:color w:val="333333"/>
        </w:rPr>
        <w:t>в</w:t>
      </w:r>
      <w:r>
        <w:rPr>
          <w:color w:val="333333"/>
          <w:spacing w:val="67"/>
        </w:rPr>
        <w:t xml:space="preserve"> </w:t>
      </w:r>
      <w:r>
        <w:rPr>
          <w:color w:val="333333"/>
        </w:rPr>
        <w:t>том</w:t>
      </w:r>
      <w:r>
        <w:rPr>
          <w:color w:val="333333"/>
          <w:spacing w:val="40"/>
        </w:rPr>
        <w:t xml:space="preserve"> </w:t>
      </w:r>
      <w:r>
        <w:rPr>
          <w:color w:val="333333"/>
        </w:rPr>
        <w:t>числе</w:t>
      </w:r>
      <w:r>
        <w:rPr>
          <w:color w:val="333333"/>
          <w:spacing w:val="69"/>
        </w:rPr>
        <w:t xml:space="preserve"> </w:t>
      </w:r>
      <w:r>
        <w:rPr>
          <w:color w:val="333333"/>
        </w:rPr>
        <w:t>работа</w:t>
      </w:r>
      <w:r>
        <w:rPr>
          <w:color w:val="333333"/>
          <w:spacing w:val="40"/>
        </w:rPr>
        <w:t xml:space="preserve"> </w:t>
      </w:r>
      <w:r>
        <w:rPr>
          <w:color w:val="333333"/>
        </w:rPr>
        <w:t>с</w:t>
      </w:r>
      <w:r>
        <w:rPr>
          <w:color w:val="333333"/>
          <w:spacing w:val="40"/>
        </w:rPr>
        <w:t xml:space="preserve"> </w:t>
      </w:r>
      <w:r>
        <w:rPr>
          <w:color w:val="333333"/>
        </w:rPr>
        <w:t>компасом</w:t>
      </w:r>
      <w:r>
        <w:rPr>
          <w:color w:val="333333"/>
          <w:spacing w:val="67"/>
        </w:rPr>
        <w:t xml:space="preserve"> </w:t>
      </w:r>
      <w:r>
        <w:rPr>
          <w:color w:val="333333"/>
        </w:rPr>
        <w:t>и</w:t>
      </w:r>
      <w:r>
        <w:rPr>
          <w:color w:val="333333"/>
          <w:spacing w:val="66"/>
        </w:rPr>
        <w:t xml:space="preserve"> </w:t>
      </w:r>
      <w:r>
        <w:rPr>
          <w:color w:val="333333"/>
        </w:rPr>
        <w:t>картой,</w:t>
      </w:r>
      <w:r>
        <w:rPr>
          <w:color w:val="333333"/>
          <w:spacing w:val="40"/>
        </w:rPr>
        <w:t xml:space="preserve"> </w:t>
      </w:r>
      <w:r>
        <w:rPr>
          <w:color w:val="333333"/>
        </w:rPr>
        <w:t>обеспечение ночлега и питания, разведение костра, подача сигналов бедствия;</w:t>
      </w:r>
    </w:p>
    <w:p w:rsidR="00ED6F15" w:rsidRDefault="00D45F34">
      <w:pPr>
        <w:pStyle w:val="a3"/>
        <w:spacing w:line="264" w:lineRule="auto"/>
        <w:ind w:left="1137" w:right="2152" w:firstLine="0"/>
        <w:jc w:val="left"/>
      </w:pPr>
      <w:r>
        <w:rPr>
          <w:color w:val="333333"/>
        </w:rPr>
        <w:t>классифицировать</w:t>
      </w:r>
      <w:r>
        <w:rPr>
          <w:color w:val="333333"/>
          <w:spacing w:val="-5"/>
        </w:rPr>
        <w:t xml:space="preserve"> </w:t>
      </w:r>
      <w:r>
        <w:rPr>
          <w:color w:val="333333"/>
        </w:rPr>
        <w:t>и</w:t>
      </w:r>
      <w:r>
        <w:rPr>
          <w:color w:val="333333"/>
          <w:spacing w:val="-6"/>
        </w:rPr>
        <w:t xml:space="preserve"> </w:t>
      </w:r>
      <w:r>
        <w:rPr>
          <w:color w:val="333333"/>
        </w:rPr>
        <w:t>характеризовать</w:t>
      </w:r>
      <w:r>
        <w:rPr>
          <w:color w:val="333333"/>
          <w:spacing w:val="-5"/>
        </w:rPr>
        <w:t xml:space="preserve"> </w:t>
      </w:r>
      <w:r>
        <w:rPr>
          <w:color w:val="333333"/>
        </w:rPr>
        <w:t>природные</w:t>
      </w:r>
      <w:r>
        <w:rPr>
          <w:color w:val="333333"/>
          <w:spacing w:val="-3"/>
        </w:rPr>
        <w:t xml:space="preserve"> </w:t>
      </w:r>
      <w:r>
        <w:rPr>
          <w:color w:val="333333"/>
        </w:rPr>
        <w:t>пожары</w:t>
      </w:r>
      <w:r>
        <w:rPr>
          <w:color w:val="333333"/>
          <w:spacing w:val="-1"/>
        </w:rPr>
        <w:t xml:space="preserve"> </w:t>
      </w:r>
      <w:r>
        <w:rPr>
          <w:color w:val="333333"/>
        </w:rPr>
        <w:t>и</w:t>
      </w:r>
      <w:r>
        <w:rPr>
          <w:color w:val="333333"/>
          <w:spacing w:val="-6"/>
        </w:rPr>
        <w:t xml:space="preserve"> </w:t>
      </w:r>
      <w:r>
        <w:rPr>
          <w:color w:val="333333"/>
        </w:rPr>
        <w:t>их</w:t>
      </w:r>
      <w:r>
        <w:rPr>
          <w:color w:val="333333"/>
          <w:spacing w:val="-11"/>
        </w:rPr>
        <w:t xml:space="preserve"> </w:t>
      </w:r>
      <w:r>
        <w:rPr>
          <w:color w:val="333333"/>
        </w:rPr>
        <w:t>опасности; характеризовать факторы и причины возникновения пожаров;</w:t>
      </w:r>
    </w:p>
    <w:p w:rsidR="00ED6F15" w:rsidRDefault="00D45F34">
      <w:pPr>
        <w:pStyle w:val="a3"/>
        <w:spacing w:line="264" w:lineRule="auto"/>
        <w:ind w:left="1137" w:right="721" w:firstLine="0"/>
        <w:jc w:val="left"/>
      </w:pPr>
      <w:r>
        <w:rPr>
          <w:color w:val="333333"/>
        </w:rPr>
        <w:t>иметь</w:t>
      </w:r>
      <w:r>
        <w:rPr>
          <w:color w:val="333333"/>
          <w:spacing w:val="-5"/>
        </w:rPr>
        <w:t xml:space="preserve"> </w:t>
      </w:r>
      <w:r>
        <w:rPr>
          <w:color w:val="333333"/>
        </w:rPr>
        <w:t>представления</w:t>
      </w:r>
      <w:r>
        <w:rPr>
          <w:color w:val="333333"/>
          <w:spacing w:val="-7"/>
        </w:rPr>
        <w:t xml:space="preserve"> </w:t>
      </w:r>
      <w:r>
        <w:rPr>
          <w:color w:val="333333"/>
        </w:rPr>
        <w:t>о безопасных</w:t>
      </w:r>
      <w:r>
        <w:rPr>
          <w:color w:val="333333"/>
          <w:spacing w:val="-7"/>
        </w:rPr>
        <w:t xml:space="preserve"> </w:t>
      </w:r>
      <w:r>
        <w:rPr>
          <w:color w:val="333333"/>
        </w:rPr>
        <w:t>действиях</w:t>
      </w:r>
      <w:r>
        <w:rPr>
          <w:color w:val="333333"/>
          <w:spacing w:val="-7"/>
        </w:rPr>
        <w:t xml:space="preserve"> </w:t>
      </w:r>
      <w:r>
        <w:rPr>
          <w:color w:val="333333"/>
        </w:rPr>
        <w:t>при</w:t>
      </w:r>
      <w:r>
        <w:rPr>
          <w:color w:val="333333"/>
          <w:spacing w:val="-2"/>
        </w:rPr>
        <w:t xml:space="preserve"> </w:t>
      </w:r>
      <w:r>
        <w:rPr>
          <w:color w:val="333333"/>
        </w:rPr>
        <w:t>нахождении</w:t>
      </w:r>
      <w:r>
        <w:rPr>
          <w:color w:val="333333"/>
          <w:spacing w:val="-6"/>
        </w:rPr>
        <w:t xml:space="preserve"> </w:t>
      </w:r>
      <w:r>
        <w:rPr>
          <w:color w:val="333333"/>
        </w:rPr>
        <w:t>в</w:t>
      </w:r>
      <w:r>
        <w:rPr>
          <w:color w:val="333333"/>
          <w:spacing w:val="-5"/>
        </w:rPr>
        <w:t xml:space="preserve"> </w:t>
      </w:r>
      <w:r>
        <w:rPr>
          <w:color w:val="333333"/>
        </w:rPr>
        <w:t>зоне</w:t>
      </w:r>
      <w:r>
        <w:rPr>
          <w:color w:val="333333"/>
          <w:spacing w:val="-8"/>
        </w:rPr>
        <w:t xml:space="preserve"> </w:t>
      </w:r>
      <w:r>
        <w:rPr>
          <w:color w:val="333333"/>
        </w:rPr>
        <w:t>природного</w:t>
      </w:r>
      <w:r>
        <w:rPr>
          <w:color w:val="333333"/>
          <w:spacing w:val="-3"/>
        </w:rPr>
        <w:t xml:space="preserve"> </w:t>
      </w:r>
      <w:r>
        <w:rPr>
          <w:color w:val="333333"/>
        </w:rPr>
        <w:t>пожара; иметь представление о правилах безопасного поведения в горах;</w:t>
      </w:r>
    </w:p>
    <w:p w:rsidR="00ED6F15" w:rsidRDefault="00D45F34">
      <w:pPr>
        <w:pStyle w:val="a3"/>
        <w:spacing w:line="264" w:lineRule="auto"/>
        <w:ind w:firstLine="600"/>
        <w:jc w:val="left"/>
      </w:pPr>
      <w:r>
        <w:rPr>
          <w:color w:val="333333"/>
        </w:rPr>
        <w:t>характеризовать</w:t>
      </w:r>
      <w:r>
        <w:rPr>
          <w:color w:val="333333"/>
          <w:spacing w:val="80"/>
        </w:rPr>
        <w:t xml:space="preserve"> </w:t>
      </w:r>
      <w:r>
        <w:rPr>
          <w:color w:val="333333"/>
        </w:rPr>
        <w:t>снежные</w:t>
      </w:r>
      <w:r>
        <w:rPr>
          <w:color w:val="333333"/>
          <w:spacing w:val="80"/>
        </w:rPr>
        <w:t xml:space="preserve"> </w:t>
      </w:r>
      <w:r>
        <w:rPr>
          <w:color w:val="333333"/>
        </w:rPr>
        <w:t>лавины,</w:t>
      </w:r>
      <w:r>
        <w:rPr>
          <w:color w:val="333333"/>
          <w:spacing w:val="80"/>
        </w:rPr>
        <w:t xml:space="preserve"> </w:t>
      </w:r>
      <w:r>
        <w:rPr>
          <w:color w:val="333333"/>
        </w:rPr>
        <w:t>камнепады,</w:t>
      </w:r>
      <w:r>
        <w:rPr>
          <w:color w:val="333333"/>
          <w:spacing w:val="80"/>
        </w:rPr>
        <w:t xml:space="preserve"> </w:t>
      </w:r>
      <w:r>
        <w:rPr>
          <w:color w:val="333333"/>
        </w:rPr>
        <w:t>сели,</w:t>
      </w:r>
      <w:r>
        <w:rPr>
          <w:color w:val="333333"/>
          <w:spacing w:val="80"/>
        </w:rPr>
        <w:t xml:space="preserve"> </w:t>
      </w:r>
      <w:r>
        <w:rPr>
          <w:color w:val="333333"/>
        </w:rPr>
        <w:t>оползни,</w:t>
      </w:r>
      <w:r>
        <w:rPr>
          <w:color w:val="333333"/>
          <w:spacing w:val="80"/>
        </w:rPr>
        <w:t xml:space="preserve"> </w:t>
      </w:r>
      <w:r>
        <w:rPr>
          <w:color w:val="333333"/>
        </w:rPr>
        <w:t>их</w:t>
      </w:r>
      <w:r>
        <w:rPr>
          <w:color w:val="333333"/>
          <w:spacing w:val="80"/>
        </w:rPr>
        <w:t xml:space="preserve"> </w:t>
      </w:r>
      <w:r>
        <w:rPr>
          <w:color w:val="333333"/>
        </w:rPr>
        <w:t>внешние</w:t>
      </w:r>
      <w:r>
        <w:rPr>
          <w:color w:val="333333"/>
          <w:spacing w:val="80"/>
        </w:rPr>
        <w:t xml:space="preserve"> </w:t>
      </w:r>
      <w:r>
        <w:rPr>
          <w:color w:val="333333"/>
        </w:rPr>
        <w:t>признаки</w:t>
      </w:r>
      <w:r>
        <w:rPr>
          <w:color w:val="333333"/>
          <w:spacing w:val="80"/>
        </w:rPr>
        <w:t xml:space="preserve"> </w:t>
      </w:r>
      <w:r>
        <w:rPr>
          <w:color w:val="333333"/>
        </w:rPr>
        <w:t xml:space="preserve">и </w:t>
      </w:r>
      <w:r>
        <w:rPr>
          <w:color w:val="333333"/>
          <w:spacing w:val="-2"/>
        </w:rPr>
        <w:t>опасности;</w:t>
      </w:r>
    </w:p>
    <w:p w:rsidR="00ED6F15" w:rsidRDefault="00D45F34">
      <w:pPr>
        <w:pStyle w:val="a3"/>
        <w:spacing w:line="264" w:lineRule="auto"/>
        <w:ind w:right="440" w:firstLine="600"/>
        <w:jc w:val="left"/>
      </w:pPr>
      <w:r>
        <w:rPr>
          <w:color w:val="333333"/>
        </w:rPr>
        <w:lastRenderedPageBreak/>
        <w:t>иметь представления о безопасных действиях, необходимых для снижения риска попадания</w:t>
      </w:r>
      <w:r>
        <w:rPr>
          <w:color w:val="333333"/>
          <w:spacing w:val="40"/>
        </w:rPr>
        <w:t xml:space="preserve"> </w:t>
      </w:r>
      <w:r>
        <w:rPr>
          <w:color w:val="333333"/>
        </w:rPr>
        <w:t>в лавину, под камнепад, при попадании в зону селя, при начале оползня;</w:t>
      </w:r>
    </w:p>
    <w:p w:rsidR="00ED6F15" w:rsidRDefault="00D45F34">
      <w:pPr>
        <w:pStyle w:val="a3"/>
        <w:spacing w:line="274" w:lineRule="exact"/>
        <w:ind w:left="1137" w:firstLine="0"/>
        <w:jc w:val="left"/>
      </w:pPr>
      <w:r>
        <w:rPr>
          <w:color w:val="333333"/>
        </w:rPr>
        <w:t>знать</w:t>
      </w:r>
      <w:r>
        <w:rPr>
          <w:color w:val="333333"/>
          <w:spacing w:val="-6"/>
        </w:rPr>
        <w:t xml:space="preserve"> </w:t>
      </w:r>
      <w:r>
        <w:rPr>
          <w:color w:val="333333"/>
        </w:rPr>
        <w:t>общие</w:t>
      </w:r>
      <w:r>
        <w:rPr>
          <w:color w:val="333333"/>
          <w:spacing w:val="-7"/>
        </w:rPr>
        <w:t xml:space="preserve"> </w:t>
      </w:r>
      <w:r>
        <w:rPr>
          <w:color w:val="333333"/>
        </w:rPr>
        <w:t>правила</w:t>
      </w:r>
      <w:r>
        <w:rPr>
          <w:color w:val="333333"/>
          <w:spacing w:val="-2"/>
        </w:rPr>
        <w:t xml:space="preserve"> </w:t>
      </w:r>
      <w:r>
        <w:rPr>
          <w:color w:val="333333"/>
        </w:rPr>
        <w:t>безопасного</w:t>
      </w:r>
      <w:r>
        <w:rPr>
          <w:color w:val="333333"/>
          <w:spacing w:val="-1"/>
        </w:rPr>
        <w:t xml:space="preserve"> </w:t>
      </w:r>
      <w:r>
        <w:rPr>
          <w:color w:val="333333"/>
        </w:rPr>
        <w:t>поведения</w:t>
      </w:r>
      <w:r>
        <w:rPr>
          <w:color w:val="333333"/>
          <w:spacing w:val="-6"/>
        </w:rPr>
        <w:t xml:space="preserve"> </w:t>
      </w:r>
      <w:r>
        <w:rPr>
          <w:color w:val="333333"/>
        </w:rPr>
        <w:t>на</w:t>
      </w:r>
      <w:r>
        <w:rPr>
          <w:color w:val="333333"/>
          <w:spacing w:val="-6"/>
        </w:rPr>
        <w:t xml:space="preserve"> </w:t>
      </w:r>
      <w:r>
        <w:rPr>
          <w:color w:val="333333"/>
          <w:spacing w:val="-2"/>
        </w:rPr>
        <w:t>водоёмах;</w:t>
      </w:r>
    </w:p>
    <w:p w:rsidR="00ED6F15" w:rsidRDefault="00D45F34">
      <w:pPr>
        <w:pStyle w:val="a3"/>
        <w:spacing w:before="18" w:line="266" w:lineRule="auto"/>
        <w:ind w:firstLine="600"/>
        <w:jc w:val="left"/>
      </w:pPr>
      <w:r>
        <w:rPr>
          <w:color w:val="333333"/>
        </w:rPr>
        <w:t>знать</w:t>
      </w:r>
      <w:r>
        <w:rPr>
          <w:color w:val="333333"/>
          <w:spacing w:val="40"/>
        </w:rPr>
        <w:t xml:space="preserve"> </w:t>
      </w:r>
      <w:r>
        <w:rPr>
          <w:color w:val="333333"/>
        </w:rPr>
        <w:t>правила</w:t>
      </w:r>
      <w:r>
        <w:rPr>
          <w:color w:val="333333"/>
          <w:spacing w:val="40"/>
        </w:rPr>
        <w:t xml:space="preserve"> </w:t>
      </w:r>
      <w:r>
        <w:rPr>
          <w:color w:val="333333"/>
        </w:rPr>
        <w:t>купания,</w:t>
      </w:r>
      <w:r>
        <w:rPr>
          <w:color w:val="333333"/>
          <w:spacing w:val="40"/>
        </w:rPr>
        <w:t xml:space="preserve"> </w:t>
      </w:r>
      <w:r>
        <w:rPr>
          <w:color w:val="333333"/>
        </w:rPr>
        <w:t>понимать</w:t>
      </w:r>
      <w:r>
        <w:rPr>
          <w:color w:val="333333"/>
          <w:spacing w:val="40"/>
        </w:rPr>
        <w:t xml:space="preserve"> </w:t>
      </w:r>
      <w:r>
        <w:rPr>
          <w:color w:val="333333"/>
        </w:rPr>
        <w:t>различия</w:t>
      </w:r>
      <w:r>
        <w:rPr>
          <w:color w:val="333333"/>
          <w:spacing w:val="40"/>
        </w:rPr>
        <w:t xml:space="preserve"> </w:t>
      </w:r>
      <w:r>
        <w:rPr>
          <w:color w:val="333333"/>
        </w:rPr>
        <w:t>между</w:t>
      </w:r>
      <w:r>
        <w:rPr>
          <w:color w:val="333333"/>
          <w:spacing w:val="40"/>
        </w:rPr>
        <w:t xml:space="preserve"> </w:t>
      </w:r>
      <w:r>
        <w:rPr>
          <w:color w:val="333333"/>
        </w:rPr>
        <w:t>оборудованными</w:t>
      </w:r>
      <w:r>
        <w:rPr>
          <w:color w:val="333333"/>
          <w:spacing w:val="40"/>
        </w:rPr>
        <w:t xml:space="preserve"> </w:t>
      </w:r>
      <w:r>
        <w:rPr>
          <w:color w:val="333333"/>
        </w:rPr>
        <w:t>и</w:t>
      </w:r>
      <w:r>
        <w:rPr>
          <w:color w:val="333333"/>
          <w:spacing w:val="40"/>
        </w:rPr>
        <w:t xml:space="preserve"> </w:t>
      </w:r>
      <w:r>
        <w:rPr>
          <w:color w:val="333333"/>
        </w:rPr>
        <w:t xml:space="preserve">необорудованными </w:t>
      </w:r>
      <w:r>
        <w:rPr>
          <w:color w:val="333333"/>
          <w:spacing w:val="-2"/>
        </w:rPr>
        <w:t>пляжами;</w:t>
      </w:r>
    </w:p>
    <w:p w:rsidR="00ED6F15" w:rsidRDefault="00D45F34">
      <w:pPr>
        <w:pStyle w:val="a3"/>
        <w:spacing w:line="273" w:lineRule="exact"/>
        <w:ind w:left="1137" w:firstLine="0"/>
        <w:jc w:val="left"/>
      </w:pPr>
      <w:r>
        <w:rPr>
          <w:color w:val="333333"/>
        </w:rPr>
        <w:t>знать</w:t>
      </w:r>
      <w:r>
        <w:rPr>
          <w:color w:val="333333"/>
          <w:spacing w:val="-4"/>
        </w:rPr>
        <w:t xml:space="preserve"> </w:t>
      </w:r>
      <w:r>
        <w:rPr>
          <w:color w:val="333333"/>
        </w:rPr>
        <w:t>правила</w:t>
      </w:r>
      <w:r>
        <w:rPr>
          <w:color w:val="333333"/>
          <w:spacing w:val="-3"/>
        </w:rPr>
        <w:t xml:space="preserve"> </w:t>
      </w:r>
      <w:r>
        <w:rPr>
          <w:color w:val="333333"/>
        </w:rPr>
        <w:t>само-</w:t>
      </w:r>
      <w:r>
        <w:rPr>
          <w:color w:val="333333"/>
          <w:spacing w:val="-1"/>
        </w:rPr>
        <w:t xml:space="preserve"> </w:t>
      </w:r>
      <w:r>
        <w:rPr>
          <w:color w:val="333333"/>
        </w:rPr>
        <w:t>и</w:t>
      </w:r>
      <w:r>
        <w:rPr>
          <w:color w:val="333333"/>
          <w:spacing w:val="-6"/>
        </w:rPr>
        <w:t xml:space="preserve"> </w:t>
      </w:r>
      <w:r>
        <w:rPr>
          <w:color w:val="333333"/>
        </w:rPr>
        <w:t>взаимопомощи</w:t>
      </w:r>
      <w:r>
        <w:rPr>
          <w:color w:val="333333"/>
          <w:spacing w:val="-6"/>
        </w:rPr>
        <w:t xml:space="preserve"> </w:t>
      </w:r>
      <w:r>
        <w:rPr>
          <w:color w:val="333333"/>
        </w:rPr>
        <w:t>терпящим</w:t>
      </w:r>
      <w:r>
        <w:rPr>
          <w:color w:val="333333"/>
          <w:spacing w:val="-2"/>
        </w:rPr>
        <w:t xml:space="preserve"> </w:t>
      </w:r>
      <w:r>
        <w:rPr>
          <w:color w:val="333333"/>
        </w:rPr>
        <w:t>бедствие</w:t>
      </w:r>
      <w:r>
        <w:rPr>
          <w:color w:val="333333"/>
          <w:spacing w:val="-3"/>
        </w:rPr>
        <w:t xml:space="preserve"> </w:t>
      </w:r>
      <w:r>
        <w:rPr>
          <w:color w:val="333333"/>
        </w:rPr>
        <w:t>на</w:t>
      </w:r>
      <w:r>
        <w:rPr>
          <w:color w:val="333333"/>
          <w:spacing w:val="-8"/>
        </w:rPr>
        <w:t xml:space="preserve"> </w:t>
      </w:r>
      <w:r>
        <w:rPr>
          <w:color w:val="333333"/>
          <w:spacing w:val="-2"/>
        </w:rPr>
        <w:t>воде;</w:t>
      </w:r>
    </w:p>
    <w:p w:rsidR="00ED6F15" w:rsidRDefault="00D45F34">
      <w:pPr>
        <w:pStyle w:val="a3"/>
        <w:spacing w:before="27" w:line="264" w:lineRule="auto"/>
        <w:ind w:firstLine="600"/>
        <w:jc w:val="left"/>
      </w:pPr>
      <w:r>
        <w:rPr>
          <w:color w:val="333333"/>
        </w:rPr>
        <w:t>иметь представление о безопасных действиях при обнаружении тонущего человека летом и человека в полынье;</w:t>
      </w:r>
    </w:p>
    <w:p w:rsidR="00ED6F15" w:rsidRDefault="00D45F34">
      <w:pPr>
        <w:pStyle w:val="a3"/>
        <w:spacing w:before="2" w:line="264" w:lineRule="auto"/>
        <w:ind w:left="1137" w:right="2809" w:firstLine="0"/>
        <w:jc w:val="left"/>
      </w:pPr>
      <w:r>
        <w:rPr>
          <w:color w:val="333333"/>
        </w:rPr>
        <w:t>знать</w:t>
      </w:r>
      <w:r>
        <w:rPr>
          <w:color w:val="333333"/>
          <w:spacing w:val="-4"/>
        </w:rPr>
        <w:t xml:space="preserve"> </w:t>
      </w:r>
      <w:r>
        <w:rPr>
          <w:color w:val="333333"/>
        </w:rPr>
        <w:t>правила</w:t>
      </w:r>
      <w:r>
        <w:rPr>
          <w:color w:val="333333"/>
          <w:spacing w:val="-5"/>
        </w:rPr>
        <w:t xml:space="preserve"> </w:t>
      </w:r>
      <w:r>
        <w:rPr>
          <w:color w:val="333333"/>
        </w:rPr>
        <w:t>поведения</w:t>
      </w:r>
      <w:r>
        <w:rPr>
          <w:color w:val="333333"/>
          <w:spacing w:val="-4"/>
        </w:rPr>
        <w:t xml:space="preserve"> </w:t>
      </w:r>
      <w:r>
        <w:rPr>
          <w:color w:val="333333"/>
        </w:rPr>
        <w:t>при</w:t>
      </w:r>
      <w:r>
        <w:rPr>
          <w:color w:val="333333"/>
          <w:spacing w:val="-4"/>
        </w:rPr>
        <w:t xml:space="preserve"> </w:t>
      </w:r>
      <w:r>
        <w:rPr>
          <w:color w:val="333333"/>
        </w:rPr>
        <w:t>нахождении</w:t>
      </w:r>
      <w:r>
        <w:rPr>
          <w:color w:val="333333"/>
          <w:spacing w:val="-4"/>
        </w:rPr>
        <w:t xml:space="preserve"> </w:t>
      </w:r>
      <w:r>
        <w:rPr>
          <w:color w:val="333333"/>
        </w:rPr>
        <w:t>на</w:t>
      </w:r>
      <w:r>
        <w:rPr>
          <w:color w:val="333333"/>
          <w:spacing w:val="-10"/>
        </w:rPr>
        <w:t xml:space="preserve"> </w:t>
      </w:r>
      <w:r>
        <w:rPr>
          <w:color w:val="333333"/>
        </w:rPr>
        <w:t>плавсредствах</w:t>
      </w:r>
      <w:r>
        <w:rPr>
          <w:color w:val="333333"/>
          <w:spacing w:val="-9"/>
        </w:rPr>
        <w:t xml:space="preserve"> </w:t>
      </w:r>
      <w:r>
        <w:rPr>
          <w:color w:val="333333"/>
        </w:rPr>
        <w:t>и</w:t>
      </w:r>
      <w:r>
        <w:rPr>
          <w:color w:val="333333"/>
          <w:spacing w:val="-4"/>
        </w:rPr>
        <w:t xml:space="preserve"> </w:t>
      </w:r>
      <w:r>
        <w:rPr>
          <w:color w:val="333333"/>
        </w:rPr>
        <w:t>на</w:t>
      </w:r>
      <w:r>
        <w:rPr>
          <w:color w:val="333333"/>
          <w:spacing w:val="-5"/>
        </w:rPr>
        <w:t xml:space="preserve"> </w:t>
      </w:r>
      <w:r>
        <w:rPr>
          <w:color w:val="333333"/>
        </w:rPr>
        <w:t>льду; характеризовать наводнения, их внешние признаки и опасности; иметь представление о безопасных действиях при наводнении;</w:t>
      </w:r>
    </w:p>
    <w:p w:rsidR="00ED6F15" w:rsidRDefault="00D45F34">
      <w:pPr>
        <w:pStyle w:val="a3"/>
        <w:spacing w:line="273" w:lineRule="exact"/>
        <w:ind w:left="1137" w:firstLine="0"/>
        <w:jc w:val="left"/>
      </w:pPr>
      <w:r>
        <w:rPr>
          <w:color w:val="333333"/>
        </w:rPr>
        <w:t>характеризовать</w:t>
      </w:r>
      <w:r>
        <w:rPr>
          <w:color w:val="333333"/>
          <w:spacing w:val="-7"/>
        </w:rPr>
        <w:t xml:space="preserve"> </w:t>
      </w:r>
      <w:r>
        <w:rPr>
          <w:color w:val="333333"/>
        </w:rPr>
        <w:t>цунами, их</w:t>
      </w:r>
      <w:r>
        <w:rPr>
          <w:color w:val="333333"/>
          <w:spacing w:val="-7"/>
        </w:rPr>
        <w:t xml:space="preserve"> </w:t>
      </w:r>
      <w:r>
        <w:rPr>
          <w:color w:val="333333"/>
        </w:rPr>
        <w:t>внешние</w:t>
      </w:r>
      <w:r>
        <w:rPr>
          <w:color w:val="333333"/>
          <w:spacing w:val="-7"/>
        </w:rPr>
        <w:t xml:space="preserve"> </w:t>
      </w:r>
      <w:r>
        <w:rPr>
          <w:color w:val="333333"/>
        </w:rPr>
        <w:t>признаки</w:t>
      </w:r>
      <w:r>
        <w:rPr>
          <w:color w:val="333333"/>
          <w:spacing w:val="-11"/>
        </w:rPr>
        <w:t xml:space="preserve"> </w:t>
      </w:r>
      <w:r>
        <w:rPr>
          <w:color w:val="333333"/>
        </w:rPr>
        <w:t>и</w:t>
      </w:r>
      <w:r>
        <w:rPr>
          <w:color w:val="333333"/>
          <w:spacing w:val="-5"/>
        </w:rPr>
        <w:t xml:space="preserve"> </w:t>
      </w:r>
      <w:r>
        <w:rPr>
          <w:color w:val="333333"/>
          <w:spacing w:val="-2"/>
        </w:rPr>
        <w:t>опасности;</w:t>
      </w:r>
    </w:p>
    <w:p w:rsidR="00ED6F15" w:rsidRDefault="00D45F34">
      <w:pPr>
        <w:pStyle w:val="a3"/>
        <w:spacing w:before="31" w:line="264" w:lineRule="auto"/>
        <w:ind w:left="1137" w:right="721" w:firstLine="0"/>
        <w:jc w:val="left"/>
      </w:pPr>
      <w:r>
        <w:rPr>
          <w:color w:val="333333"/>
        </w:rPr>
        <w:t>иметь</w:t>
      </w:r>
      <w:r>
        <w:rPr>
          <w:color w:val="333333"/>
          <w:spacing w:val="-6"/>
        </w:rPr>
        <w:t xml:space="preserve"> </w:t>
      </w:r>
      <w:r>
        <w:rPr>
          <w:color w:val="333333"/>
        </w:rPr>
        <w:t>представление</w:t>
      </w:r>
      <w:r>
        <w:rPr>
          <w:color w:val="333333"/>
          <w:spacing w:val="-9"/>
        </w:rPr>
        <w:t xml:space="preserve"> </w:t>
      </w:r>
      <w:r>
        <w:rPr>
          <w:color w:val="333333"/>
        </w:rPr>
        <w:t>о безопасных</w:t>
      </w:r>
      <w:r>
        <w:rPr>
          <w:color w:val="333333"/>
          <w:spacing w:val="-8"/>
        </w:rPr>
        <w:t xml:space="preserve"> </w:t>
      </w:r>
      <w:r>
        <w:rPr>
          <w:color w:val="333333"/>
        </w:rPr>
        <w:t>действиях</w:t>
      </w:r>
      <w:r>
        <w:rPr>
          <w:color w:val="333333"/>
          <w:spacing w:val="-8"/>
        </w:rPr>
        <w:t xml:space="preserve"> </w:t>
      </w:r>
      <w:r>
        <w:rPr>
          <w:color w:val="333333"/>
        </w:rPr>
        <w:t>при</w:t>
      </w:r>
      <w:r>
        <w:rPr>
          <w:color w:val="333333"/>
          <w:spacing w:val="-2"/>
        </w:rPr>
        <w:t xml:space="preserve"> </w:t>
      </w:r>
      <w:r>
        <w:rPr>
          <w:color w:val="333333"/>
        </w:rPr>
        <w:t>нахождении</w:t>
      </w:r>
      <w:r>
        <w:rPr>
          <w:color w:val="333333"/>
          <w:spacing w:val="-7"/>
        </w:rPr>
        <w:t xml:space="preserve"> </w:t>
      </w:r>
      <w:r>
        <w:rPr>
          <w:color w:val="333333"/>
        </w:rPr>
        <w:t>в</w:t>
      </w:r>
      <w:r>
        <w:rPr>
          <w:color w:val="333333"/>
          <w:spacing w:val="-6"/>
        </w:rPr>
        <w:t xml:space="preserve"> </w:t>
      </w:r>
      <w:r>
        <w:rPr>
          <w:color w:val="333333"/>
        </w:rPr>
        <w:t>зоне</w:t>
      </w:r>
      <w:r>
        <w:rPr>
          <w:color w:val="333333"/>
          <w:spacing w:val="-9"/>
        </w:rPr>
        <w:t xml:space="preserve"> </w:t>
      </w:r>
      <w:r>
        <w:rPr>
          <w:color w:val="333333"/>
        </w:rPr>
        <w:t>цунами; характеризовать ураганы, смерчи, их внешние признаки и опасности;</w:t>
      </w:r>
    </w:p>
    <w:p w:rsidR="00ED6F15" w:rsidRDefault="00D45F34">
      <w:pPr>
        <w:pStyle w:val="a3"/>
        <w:spacing w:line="264" w:lineRule="auto"/>
        <w:ind w:left="1137" w:right="2152" w:firstLine="0"/>
        <w:jc w:val="left"/>
      </w:pPr>
      <w:r>
        <w:rPr>
          <w:color w:val="333333"/>
        </w:rPr>
        <w:t>иметь</w:t>
      </w:r>
      <w:r>
        <w:rPr>
          <w:color w:val="333333"/>
          <w:spacing w:val="-7"/>
        </w:rPr>
        <w:t xml:space="preserve"> </w:t>
      </w:r>
      <w:r>
        <w:rPr>
          <w:color w:val="333333"/>
        </w:rPr>
        <w:t>представление</w:t>
      </w:r>
      <w:r>
        <w:rPr>
          <w:color w:val="333333"/>
          <w:spacing w:val="-10"/>
        </w:rPr>
        <w:t xml:space="preserve"> </w:t>
      </w:r>
      <w:r>
        <w:rPr>
          <w:color w:val="333333"/>
        </w:rPr>
        <w:t>о безопасных</w:t>
      </w:r>
      <w:r>
        <w:rPr>
          <w:color w:val="333333"/>
          <w:spacing w:val="-9"/>
        </w:rPr>
        <w:t xml:space="preserve"> </w:t>
      </w:r>
      <w:r>
        <w:rPr>
          <w:color w:val="333333"/>
        </w:rPr>
        <w:t>действиях</w:t>
      </w:r>
      <w:r>
        <w:rPr>
          <w:color w:val="333333"/>
          <w:spacing w:val="-9"/>
        </w:rPr>
        <w:t xml:space="preserve"> </w:t>
      </w:r>
      <w:r>
        <w:rPr>
          <w:color w:val="333333"/>
        </w:rPr>
        <w:t>при</w:t>
      </w:r>
      <w:r>
        <w:rPr>
          <w:color w:val="333333"/>
          <w:spacing w:val="-3"/>
        </w:rPr>
        <w:t xml:space="preserve"> </w:t>
      </w:r>
      <w:r>
        <w:rPr>
          <w:color w:val="333333"/>
        </w:rPr>
        <w:t>ураганах</w:t>
      </w:r>
      <w:r>
        <w:rPr>
          <w:color w:val="333333"/>
          <w:spacing w:val="-9"/>
        </w:rPr>
        <w:t xml:space="preserve"> </w:t>
      </w:r>
      <w:r>
        <w:rPr>
          <w:color w:val="333333"/>
        </w:rPr>
        <w:t>и</w:t>
      </w:r>
      <w:r>
        <w:rPr>
          <w:color w:val="333333"/>
          <w:spacing w:val="-3"/>
        </w:rPr>
        <w:t xml:space="preserve"> </w:t>
      </w:r>
      <w:r>
        <w:rPr>
          <w:color w:val="333333"/>
        </w:rPr>
        <w:t>смерчах; характеризовать грозы, их внешние признаки и опасности;</w:t>
      </w:r>
    </w:p>
    <w:p w:rsidR="00ED6F15" w:rsidRDefault="00D45F34">
      <w:pPr>
        <w:pStyle w:val="a3"/>
        <w:spacing w:line="274" w:lineRule="exact"/>
        <w:ind w:left="1137" w:firstLine="0"/>
        <w:jc w:val="left"/>
      </w:pPr>
      <w:r>
        <w:rPr>
          <w:color w:val="333333"/>
        </w:rPr>
        <w:t>иметь</w:t>
      </w:r>
      <w:r>
        <w:rPr>
          <w:color w:val="333333"/>
          <w:spacing w:val="-7"/>
        </w:rPr>
        <w:t xml:space="preserve"> </w:t>
      </w:r>
      <w:r>
        <w:rPr>
          <w:color w:val="333333"/>
        </w:rPr>
        <w:t>навыки</w:t>
      </w:r>
      <w:r>
        <w:rPr>
          <w:color w:val="333333"/>
          <w:spacing w:val="-6"/>
        </w:rPr>
        <w:t xml:space="preserve"> </w:t>
      </w:r>
      <w:r>
        <w:rPr>
          <w:color w:val="333333"/>
        </w:rPr>
        <w:t>безопасных</w:t>
      </w:r>
      <w:r>
        <w:rPr>
          <w:color w:val="333333"/>
          <w:spacing w:val="-6"/>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попадании</w:t>
      </w:r>
      <w:r>
        <w:rPr>
          <w:color w:val="333333"/>
          <w:spacing w:val="-6"/>
        </w:rPr>
        <w:t xml:space="preserve"> </w:t>
      </w:r>
      <w:r>
        <w:rPr>
          <w:color w:val="333333"/>
        </w:rPr>
        <w:t>в</w:t>
      </w:r>
      <w:r>
        <w:rPr>
          <w:color w:val="333333"/>
          <w:spacing w:val="-4"/>
        </w:rPr>
        <w:t xml:space="preserve"> </w:t>
      </w:r>
      <w:r>
        <w:rPr>
          <w:color w:val="333333"/>
          <w:spacing w:val="-2"/>
        </w:rPr>
        <w:t>грозу;</w:t>
      </w:r>
    </w:p>
    <w:p w:rsidR="00ED6F15" w:rsidRDefault="00D45F34">
      <w:pPr>
        <w:pStyle w:val="a3"/>
        <w:spacing w:before="29"/>
        <w:ind w:left="1137" w:firstLine="0"/>
        <w:jc w:val="left"/>
      </w:pPr>
      <w:r>
        <w:rPr>
          <w:color w:val="333333"/>
        </w:rPr>
        <w:t>характеризовать</w:t>
      </w:r>
      <w:r>
        <w:rPr>
          <w:color w:val="333333"/>
          <w:spacing w:val="-6"/>
        </w:rPr>
        <w:t xml:space="preserve"> </w:t>
      </w:r>
      <w:r>
        <w:rPr>
          <w:color w:val="333333"/>
        </w:rPr>
        <w:t>землетрясения</w:t>
      </w:r>
      <w:r>
        <w:rPr>
          <w:color w:val="333333"/>
          <w:spacing w:val="-6"/>
        </w:rPr>
        <w:t xml:space="preserve"> </w:t>
      </w:r>
      <w:r>
        <w:rPr>
          <w:color w:val="333333"/>
        </w:rPr>
        <w:t>и</w:t>
      </w:r>
      <w:r>
        <w:rPr>
          <w:color w:val="333333"/>
          <w:spacing w:val="-5"/>
        </w:rPr>
        <w:t xml:space="preserve"> </w:t>
      </w:r>
      <w:r>
        <w:rPr>
          <w:color w:val="333333"/>
        </w:rPr>
        <w:t>извержения</w:t>
      </w:r>
      <w:r>
        <w:rPr>
          <w:color w:val="333333"/>
          <w:spacing w:val="-5"/>
        </w:rPr>
        <w:t xml:space="preserve"> </w:t>
      </w:r>
      <w:r>
        <w:rPr>
          <w:color w:val="333333"/>
        </w:rPr>
        <w:t>вулканов и</w:t>
      </w:r>
      <w:r>
        <w:rPr>
          <w:color w:val="333333"/>
          <w:spacing w:val="-5"/>
        </w:rPr>
        <w:t xml:space="preserve"> </w:t>
      </w:r>
      <w:r>
        <w:rPr>
          <w:color w:val="333333"/>
        </w:rPr>
        <w:t>их</w:t>
      </w:r>
      <w:r>
        <w:rPr>
          <w:color w:val="333333"/>
          <w:spacing w:val="-5"/>
        </w:rPr>
        <w:t xml:space="preserve"> </w:t>
      </w:r>
      <w:r>
        <w:rPr>
          <w:color w:val="333333"/>
          <w:spacing w:val="-2"/>
        </w:rPr>
        <w:t>опасности;</w:t>
      </w:r>
    </w:p>
    <w:p w:rsidR="00ED6F15" w:rsidRDefault="00D45F34">
      <w:pPr>
        <w:pStyle w:val="a3"/>
        <w:spacing w:before="27" w:line="264" w:lineRule="auto"/>
        <w:ind w:right="398" w:firstLine="600"/>
        <w:jc w:val="left"/>
      </w:pPr>
      <w:r>
        <w:rPr>
          <w:color w:val="333333"/>
        </w:rPr>
        <w:t>иметь</w:t>
      </w:r>
      <w:r>
        <w:rPr>
          <w:color w:val="333333"/>
          <w:spacing w:val="-1"/>
        </w:rPr>
        <w:t xml:space="preserve"> </w:t>
      </w:r>
      <w:r>
        <w:rPr>
          <w:color w:val="333333"/>
        </w:rPr>
        <w:t>представление</w:t>
      </w:r>
      <w:r>
        <w:rPr>
          <w:color w:val="333333"/>
          <w:spacing w:val="-8"/>
        </w:rPr>
        <w:t xml:space="preserve"> </w:t>
      </w:r>
      <w:r>
        <w:rPr>
          <w:color w:val="333333"/>
        </w:rPr>
        <w:t>о безопасных</w:t>
      </w:r>
      <w:r>
        <w:rPr>
          <w:color w:val="333333"/>
          <w:spacing w:val="-7"/>
        </w:rPr>
        <w:t xml:space="preserve"> </w:t>
      </w:r>
      <w:r>
        <w:rPr>
          <w:color w:val="333333"/>
        </w:rPr>
        <w:t>действиях</w:t>
      </w:r>
      <w:r>
        <w:rPr>
          <w:color w:val="333333"/>
          <w:spacing w:val="-7"/>
        </w:rPr>
        <w:t xml:space="preserve"> </w:t>
      </w:r>
      <w:r>
        <w:rPr>
          <w:color w:val="333333"/>
        </w:rPr>
        <w:t>при</w:t>
      </w:r>
      <w:r>
        <w:rPr>
          <w:color w:val="333333"/>
          <w:spacing w:val="-1"/>
        </w:rPr>
        <w:t xml:space="preserve"> </w:t>
      </w:r>
      <w:r>
        <w:rPr>
          <w:color w:val="333333"/>
        </w:rPr>
        <w:t>землетрясении, в</w:t>
      </w:r>
      <w:r>
        <w:rPr>
          <w:color w:val="333333"/>
          <w:spacing w:val="-5"/>
        </w:rPr>
        <w:t xml:space="preserve"> </w:t>
      </w:r>
      <w:r>
        <w:rPr>
          <w:color w:val="333333"/>
        </w:rPr>
        <w:t>том</w:t>
      </w:r>
      <w:r>
        <w:rPr>
          <w:color w:val="333333"/>
          <w:spacing w:val="-1"/>
        </w:rPr>
        <w:t xml:space="preserve"> </w:t>
      </w:r>
      <w:r>
        <w:rPr>
          <w:color w:val="333333"/>
        </w:rPr>
        <w:t>числе</w:t>
      </w:r>
      <w:r>
        <w:rPr>
          <w:color w:val="333333"/>
          <w:spacing w:val="-3"/>
        </w:rPr>
        <w:t xml:space="preserve"> </w:t>
      </w:r>
      <w:r>
        <w:rPr>
          <w:color w:val="333333"/>
        </w:rPr>
        <w:t>при</w:t>
      </w:r>
      <w:r>
        <w:rPr>
          <w:color w:val="333333"/>
          <w:spacing w:val="-6"/>
        </w:rPr>
        <w:t xml:space="preserve"> </w:t>
      </w:r>
      <w:r>
        <w:rPr>
          <w:color w:val="333333"/>
        </w:rPr>
        <w:t>попадании под завал;</w:t>
      </w:r>
    </w:p>
    <w:p w:rsidR="00ED6F15" w:rsidRDefault="00D45F34">
      <w:pPr>
        <w:pStyle w:val="a3"/>
        <w:spacing w:line="266" w:lineRule="auto"/>
        <w:ind w:left="1137" w:firstLine="0"/>
        <w:jc w:val="left"/>
      </w:pPr>
      <w:r>
        <w:rPr>
          <w:color w:val="333333"/>
        </w:rPr>
        <w:t>иметь</w:t>
      </w:r>
      <w:r>
        <w:rPr>
          <w:color w:val="333333"/>
          <w:spacing w:val="-5"/>
        </w:rPr>
        <w:t xml:space="preserve"> </w:t>
      </w:r>
      <w:r>
        <w:rPr>
          <w:color w:val="333333"/>
        </w:rPr>
        <w:t>представление</w:t>
      </w:r>
      <w:r>
        <w:rPr>
          <w:color w:val="333333"/>
          <w:spacing w:val="-8"/>
        </w:rPr>
        <w:t xml:space="preserve"> </w:t>
      </w:r>
      <w:r>
        <w:rPr>
          <w:color w:val="333333"/>
        </w:rPr>
        <w:t>о безопасных</w:t>
      </w:r>
      <w:r>
        <w:rPr>
          <w:color w:val="333333"/>
          <w:spacing w:val="-2"/>
        </w:rPr>
        <w:t xml:space="preserve"> </w:t>
      </w:r>
      <w:r>
        <w:rPr>
          <w:color w:val="333333"/>
        </w:rPr>
        <w:t>действиях</w:t>
      </w:r>
      <w:r>
        <w:rPr>
          <w:color w:val="333333"/>
          <w:spacing w:val="-7"/>
        </w:rPr>
        <w:t xml:space="preserve"> </w:t>
      </w:r>
      <w:r>
        <w:rPr>
          <w:color w:val="333333"/>
        </w:rPr>
        <w:t>при</w:t>
      </w:r>
      <w:r>
        <w:rPr>
          <w:color w:val="333333"/>
          <w:spacing w:val="-2"/>
        </w:rPr>
        <w:t xml:space="preserve"> </w:t>
      </w:r>
      <w:r>
        <w:rPr>
          <w:color w:val="333333"/>
        </w:rPr>
        <w:t>нахождении</w:t>
      </w:r>
      <w:r>
        <w:rPr>
          <w:color w:val="333333"/>
          <w:spacing w:val="-6"/>
        </w:rPr>
        <w:t xml:space="preserve"> </w:t>
      </w:r>
      <w:r>
        <w:rPr>
          <w:color w:val="333333"/>
        </w:rPr>
        <w:t>в</w:t>
      </w:r>
      <w:r>
        <w:rPr>
          <w:color w:val="333333"/>
          <w:spacing w:val="-5"/>
        </w:rPr>
        <w:t xml:space="preserve"> </w:t>
      </w:r>
      <w:r>
        <w:rPr>
          <w:color w:val="333333"/>
        </w:rPr>
        <w:t>зоне</w:t>
      </w:r>
      <w:r>
        <w:rPr>
          <w:color w:val="333333"/>
          <w:spacing w:val="-8"/>
        </w:rPr>
        <w:t xml:space="preserve"> </w:t>
      </w:r>
      <w:r>
        <w:rPr>
          <w:color w:val="333333"/>
        </w:rPr>
        <w:t>извержения</w:t>
      </w:r>
      <w:r>
        <w:rPr>
          <w:color w:val="333333"/>
          <w:spacing w:val="-7"/>
        </w:rPr>
        <w:t xml:space="preserve"> </w:t>
      </w:r>
      <w:r>
        <w:rPr>
          <w:color w:val="333333"/>
        </w:rPr>
        <w:t>вулкана; раскрывать смысл понятий «экология» и «экологическая культура»;</w:t>
      </w:r>
    </w:p>
    <w:p w:rsidR="00ED6F15" w:rsidRDefault="00D45F34">
      <w:pPr>
        <w:pStyle w:val="a3"/>
        <w:spacing w:line="273" w:lineRule="exact"/>
        <w:ind w:left="1137" w:firstLine="0"/>
        <w:jc w:val="left"/>
      </w:pPr>
      <w:r>
        <w:rPr>
          <w:color w:val="333333"/>
        </w:rPr>
        <w:t>объяснять</w:t>
      </w:r>
      <w:r>
        <w:rPr>
          <w:color w:val="333333"/>
          <w:spacing w:val="-9"/>
        </w:rPr>
        <w:t xml:space="preserve"> </w:t>
      </w:r>
      <w:r>
        <w:rPr>
          <w:color w:val="333333"/>
        </w:rPr>
        <w:t>значение</w:t>
      </w:r>
      <w:r>
        <w:rPr>
          <w:color w:val="333333"/>
          <w:spacing w:val="-4"/>
        </w:rPr>
        <w:t xml:space="preserve"> </w:t>
      </w:r>
      <w:r>
        <w:rPr>
          <w:color w:val="333333"/>
        </w:rPr>
        <w:t>экологии</w:t>
      </w:r>
      <w:r>
        <w:rPr>
          <w:color w:val="333333"/>
          <w:spacing w:val="-2"/>
        </w:rPr>
        <w:t xml:space="preserve"> </w:t>
      </w:r>
      <w:r>
        <w:rPr>
          <w:color w:val="333333"/>
        </w:rPr>
        <w:t>для</w:t>
      </w:r>
      <w:r>
        <w:rPr>
          <w:color w:val="333333"/>
          <w:spacing w:val="-4"/>
        </w:rPr>
        <w:t xml:space="preserve"> </w:t>
      </w:r>
      <w:r>
        <w:rPr>
          <w:color w:val="333333"/>
        </w:rPr>
        <w:t>устойчивого</w:t>
      </w:r>
      <w:r>
        <w:rPr>
          <w:color w:val="333333"/>
          <w:spacing w:val="-3"/>
        </w:rPr>
        <w:t xml:space="preserve"> </w:t>
      </w:r>
      <w:r>
        <w:rPr>
          <w:color w:val="333333"/>
        </w:rPr>
        <w:t>развития</w:t>
      </w:r>
      <w:r>
        <w:rPr>
          <w:color w:val="333333"/>
          <w:spacing w:val="-12"/>
        </w:rPr>
        <w:t xml:space="preserve"> </w:t>
      </w:r>
      <w:r>
        <w:rPr>
          <w:color w:val="333333"/>
          <w:spacing w:val="-2"/>
        </w:rPr>
        <w:t>общества;</w:t>
      </w:r>
    </w:p>
    <w:p w:rsidR="00ED6F15" w:rsidRDefault="00D45F34">
      <w:pPr>
        <w:pStyle w:val="a3"/>
        <w:spacing w:before="24" w:line="264" w:lineRule="auto"/>
        <w:ind w:firstLine="600"/>
        <w:jc w:val="left"/>
      </w:pPr>
      <w:r>
        <w:rPr>
          <w:color w:val="333333"/>
        </w:rPr>
        <w:t>знать</w:t>
      </w:r>
      <w:r>
        <w:rPr>
          <w:color w:val="333333"/>
          <w:spacing w:val="80"/>
        </w:rPr>
        <w:t xml:space="preserve"> </w:t>
      </w:r>
      <w:r>
        <w:rPr>
          <w:color w:val="333333"/>
        </w:rPr>
        <w:t>правила</w:t>
      </w:r>
      <w:r>
        <w:rPr>
          <w:color w:val="333333"/>
          <w:spacing w:val="80"/>
        </w:rPr>
        <w:t xml:space="preserve"> </w:t>
      </w:r>
      <w:r>
        <w:rPr>
          <w:color w:val="333333"/>
        </w:rPr>
        <w:t>безопасного</w:t>
      </w:r>
      <w:r>
        <w:rPr>
          <w:color w:val="333333"/>
          <w:spacing w:val="80"/>
        </w:rPr>
        <w:t xml:space="preserve"> </w:t>
      </w:r>
      <w:r>
        <w:rPr>
          <w:color w:val="333333"/>
        </w:rPr>
        <w:t>поведения</w:t>
      </w:r>
      <w:r>
        <w:rPr>
          <w:color w:val="333333"/>
          <w:spacing w:val="80"/>
        </w:rPr>
        <w:t xml:space="preserve"> </w:t>
      </w:r>
      <w:r>
        <w:rPr>
          <w:color w:val="333333"/>
        </w:rPr>
        <w:t>при</w:t>
      </w:r>
      <w:r>
        <w:rPr>
          <w:color w:val="333333"/>
          <w:spacing w:val="80"/>
        </w:rPr>
        <w:t xml:space="preserve"> </w:t>
      </w:r>
      <w:r>
        <w:rPr>
          <w:color w:val="333333"/>
        </w:rPr>
        <w:t>неблагоприятной</w:t>
      </w:r>
      <w:r>
        <w:rPr>
          <w:color w:val="333333"/>
          <w:spacing w:val="80"/>
        </w:rPr>
        <w:t xml:space="preserve"> </w:t>
      </w:r>
      <w:r>
        <w:rPr>
          <w:color w:val="333333"/>
        </w:rPr>
        <w:t>экологической</w:t>
      </w:r>
      <w:r>
        <w:rPr>
          <w:color w:val="333333"/>
          <w:spacing w:val="80"/>
        </w:rPr>
        <w:t xml:space="preserve"> </w:t>
      </w:r>
      <w:r>
        <w:rPr>
          <w:color w:val="333333"/>
        </w:rPr>
        <w:t>обстановке (загрязнении атмосферы).</w:t>
      </w:r>
    </w:p>
    <w:p w:rsidR="00ED6F15" w:rsidRDefault="00D45F34">
      <w:pPr>
        <w:pStyle w:val="3"/>
        <w:spacing w:before="7" w:line="264" w:lineRule="auto"/>
        <w:ind w:left="537" w:firstLine="600"/>
        <w:jc w:val="left"/>
      </w:pP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по</w:t>
      </w:r>
      <w:r>
        <w:rPr>
          <w:color w:val="333333"/>
          <w:spacing w:val="40"/>
        </w:rPr>
        <w:t xml:space="preserve"> </w:t>
      </w:r>
      <w:r>
        <w:rPr>
          <w:color w:val="333333"/>
        </w:rPr>
        <w:t>модулю</w:t>
      </w:r>
      <w:r>
        <w:rPr>
          <w:color w:val="333333"/>
          <w:spacing w:val="40"/>
        </w:rPr>
        <w:t xml:space="preserve"> </w:t>
      </w:r>
      <w:r>
        <w:rPr>
          <w:color w:val="333333"/>
        </w:rPr>
        <w:t>№</w:t>
      </w:r>
      <w:r>
        <w:rPr>
          <w:color w:val="333333"/>
          <w:spacing w:val="40"/>
        </w:rPr>
        <w:t xml:space="preserve"> </w:t>
      </w:r>
      <w:r>
        <w:rPr>
          <w:color w:val="333333"/>
        </w:rPr>
        <w:t>8</w:t>
      </w:r>
      <w:r>
        <w:rPr>
          <w:color w:val="333333"/>
          <w:spacing w:val="40"/>
        </w:rPr>
        <w:t xml:space="preserve"> </w:t>
      </w:r>
      <w:r>
        <w:rPr>
          <w:color w:val="333333"/>
        </w:rPr>
        <w:t>«Основы</w:t>
      </w:r>
      <w:r>
        <w:rPr>
          <w:color w:val="333333"/>
          <w:spacing w:val="40"/>
        </w:rPr>
        <w:t xml:space="preserve"> </w:t>
      </w:r>
      <w:r>
        <w:rPr>
          <w:color w:val="333333"/>
        </w:rPr>
        <w:t>медицинских</w:t>
      </w:r>
      <w:r>
        <w:rPr>
          <w:color w:val="333333"/>
          <w:spacing w:val="40"/>
        </w:rPr>
        <w:t xml:space="preserve"> </w:t>
      </w:r>
      <w:r>
        <w:rPr>
          <w:color w:val="333333"/>
        </w:rPr>
        <w:t>знаний.</w:t>
      </w:r>
      <w:r>
        <w:rPr>
          <w:color w:val="333333"/>
          <w:spacing w:val="40"/>
        </w:rPr>
        <w:t xml:space="preserve"> </w:t>
      </w:r>
      <w:r>
        <w:rPr>
          <w:color w:val="333333"/>
        </w:rPr>
        <w:t>Оказание</w:t>
      </w:r>
      <w:r>
        <w:rPr>
          <w:color w:val="333333"/>
          <w:spacing w:val="80"/>
        </w:rPr>
        <w:t xml:space="preserve"> </w:t>
      </w:r>
      <w:r>
        <w:rPr>
          <w:color w:val="333333"/>
        </w:rPr>
        <w:t>первой помощи»:</w:t>
      </w:r>
    </w:p>
    <w:p w:rsidR="00ED6F15" w:rsidRDefault="00D45F34">
      <w:pPr>
        <w:pStyle w:val="a3"/>
        <w:spacing w:line="264" w:lineRule="auto"/>
        <w:ind w:firstLine="600"/>
        <w:jc w:val="left"/>
      </w:pPr>
      <w:r>
        <w:rPr>
          <w:color w:val="333333"/>
        </w:rPr>
        <w:t>раскрывать</w:t>
      </w:r>
      <w:r>
        <w:rPr>
          <w:color w:val="333333"/>
          <w:spacing w:val="80"/>
        </w:rPr>
        <w:t xml:space="preserve"> </w:t>
      </w:r>
      <w:r>
        <w:rPr>
          <w:color w:val="333333"/>
        </w:rPr>
        <w:t>смысл</w:t>
      </w:r>
      <w:r>
        <w:rPr>
          <w:color w:val="333333"/>
          <w:spacing w:val="80"/>
        </w:rPr>
        <w:t xml:space="preserve"> </w:t>
      </w:r>
      <w:r>
        <w:rPr>
          <w:color w:val="333333"/>
        </w:rPr>
        <w:t>понятий</w:t>
      </w:r>
      <w:r>
        <w:rPr>
          <w:color w:val="333333"/>
          <w:spacing w:val="80"/>
        </w:rPr>
        <w:t xml:space="preserve"> </w:t>
      </w:r>
      <w:r>
        <w:rPr>
          <w:color w:val="333333"/>
        </w:rPr>
        <w:t>«здоровье»</w:t>
      </w:r>
      <w:r>
        <w:rPr>
          <w:color w:val="333333"/>
          <w:spacing w:val="80"/>
        </w:rPr>
        <w:t xml:space="preserve"> </w:t>
      </w:r>
      <w:r>
        <w:rPr>
          <w:color w:val="333333"/>
        </w:rPr>
        <w:t>и</w:t>
      </w:r>
      <w:r>
        <w:rPr>
          <w:color w:val="333333"/>
          <w:spacing w:val="80"/>
        </w:rPr>
        <w:t xml:space="preserve"> </w:t>
      </w:r>
      <w:r>
        <w:rPr>
          <w:color w:val="333333"/>
        </w:rPr>
        <w:t>«здоровый</w:t>
      </w:r>
      <w:r>
        <w:rPr>
          <w:color w:val="333333"/>
          <w:spacing w:val="80"/>
        </w:rPr>
        <w:t xml:space="preserve"> </w:t>
      </w:r>
      <w:r>
        <w:rPr>
          <w:color w:val="333333"/>
        </w:rPr>
        <w:t>образ</w:t>
      </w:r>
      <w:r>
        <w:rPr>
          <w:color w:val="333333"/>
          <w:spacing w:val="80"/>
        </w:rPr>
        <w:t xml:space="preserve"> </w:t>
      </w:r>
      <w:r>
        <w:rPr>
          <w:color w:val="333333"/>
        </w:rPr>
        <w:t>жизни»</w:t>
      </w:r>
      <w:r>
        <w:rPr>
          <w:color w:val="333333"/>
          <w:spacing w:val="80"/>
        </w:rPr>
        <w:t xml:space="preserve"> </w:t>
      </w:r>
      <w:r>
        <w:rPr>
          <w:color w:val="333333"/>
        </w:rPr>
        <w:t>и</w:t>
      </w:r>
      <w:r>
        <w:rPr>
          <w:color w:val="333333"/>
          <w:spacing w:val="80"/>
        </w:rPr>
        <w:t xml:space="preserve"> </w:t>
      </w:r>
      <w:r>
        <w:rPr>
          <w:color w:val="333333"/>
        </w:rPr>
        <w:t>их</w:t>
      </w:r>
      <w:r>
        <w:rPr>
          <w:color w:val="333333"/>
          <w:spacing w:val="80"/>
        </w:rPr>
        <w:t xml:space="preserve"> </w:t>
      </w:r>
      <w:r>
        <w:rPr>
          <w:color w:val="333333"/>
        </w:rPr>
        <w:t>содержание, объяснять значение здоровья для человека;</w:t>
      </w:r>
    </w:p>
    <w:p w:rsidR="00ED6F15" w:rsidRDefault="00D45F34">
      <w:pPr>
        <w:pStyle w:val="a3"/>
        <w:ind w:left="1137" w:firstLine="0"/>
        <w:jc w:val="left"/>
      </w:pPr>
      <w:r>
        <w:rPr>
          <w:color w:val="333333"/>
        </w:rPr>
        <w:t>характеризовать</w:t>
      </w:r>
      <w:r>
        <w:rPr>
          <w:color w:val="333333"/>
          <w:spacing w:val="-7"/>
        </w:rPr>
        <w:t xml:space="preserve"> </w:t>
      </w:r>
      <w:r>
        <w:rPr>
          <w:color w:val="333333"/>
        </w:rPr>
        <w:t>факторы,</w:t>
      </w:r>
      <w:r>
        <w:rPr>
          <w:color w:val="333333"/>
          <w:spacing w:val="-5"/>
        </w:rPr>
        <w:t xml:space="preserve"> </w:t>
      </w:r>
      <w:r>
        <w:rPr>
          <w:color w:val="333333"/>
        </w:rPr>
        <w:t>влияющие</w:t>
      </w:r>
      <w:r>
        <w:rPr>
          <w:color w:val="333333"/>
          <w:spacing w:val="-4"/>
        </w:rPr>
        <w:t xml:space="preserve"> </w:t>
      </w:r>
      <w:r>
        <w:rPr>
          <w:color w:val="333333"/>
        </w:rPr>
        <w:t>на</w:t>
      </w:r>
      <w:r>
        <w:rPr>
          <w:color w:val="333333"/>
          <w:spacing w:val="-7"/>
        </w:rPr>
        <w:t xml:space="preserve"> </w:t>
      </w:r>
      <w:r>
        <w:rPr>
          <w:color w:val="333333"/>
        </w:rPr>
        <w:t>здоровье</w:t>
      </w:r>
      <w:r>
        <w:rPr>
          <w:color w:val="333333"/>
          <w:spacing w:val="-3"/>
        </w:rPr>
        <w:t xml:space="preserve"> </w:t>
      </w:r>
      <w:r>
        <w:rPr>
          <w:color w:val="333333"/>
          <w:spacing w:val="-2"/>
        </w:rPr>
        <w:t>человека;</w:t>
      </w:r>
    </w:p>
    <w:p w:rsidR="00ED6F15" w:rsidRDefault="00D45F34">
      <w:pPr>
        <w:pStyle w:val="a3"/>
        <w:spacing w:before="23" w:line="264" w:lineRule="auto"/>
        <w:ind w:firstLine="600"/>
        <w:jc w:val="left"/>
      </w:pPr>
      <w:r>
        <w:rPr>
          <w:color w:val="333333"/>
        </w:rPr>
        <w:t>раскрывать</w:t>
      </w:r>
      <w:r>
        <w:rPr>
          <w:color w:val="333333"/>
          <w:spacing w:val="31"/>
        </w:rPr>
        <w:t xml:space="preserve"> </w:t>
      </w:r>
      <w:r>
        <w:rPr>
          <w:color w:val="333333"/>
        </w:rPr>
        <w:t>содержание элементов здорового</w:t>
      </w:r>
      <w:r>
        <w:rPr>
          <w:color w:val="333333"/>
          <w:spacing w:val="29"/>
        </w:rPr>
        <w:t xml:space="preserve"> </w:t>
      </w:r>
      <w:r>
        <w:rPr>
          <w:color w:val="333333"/>
        </w:rPr>
        <w:t xml:space="preserve">образа жизни, объяснять пагубность вредных </w:t>
      </w:r>
      <w:r>
        <w:rPr>
          <w:color w:val="333333"/>
          <w:spacing w:val="-2"/>
        </w:rPr>
        <w:t>привычек;</w:t>
      </w:r>
    </w:p>
    <w:p w:rsidR="00ED6F15" w:rsidRDefault="00D45F34">
      <w:pPr>
        <w:pStyle w:val="a3"/>
        <w:spacing w:before="71"/>
        <w:ind w:left="1137" w:firstLine="0"/>
      </w:pPr>
      <w:r>
        <w:rPr>
          <w:color w:val="333333"/>
        </w:rPr>
        <w:t>обосновывать</w:t>
      </w:r>
      <w:r>
        <w:rPr>
          <w:color w:val="333333"/>
          <w:spacing w:val="-8"/>
        </w:rPr>
        <w:t xml:space="preserve"> </w:t>
      </w:r>
      <w:r>
        <w:rPr>
          <w:color w:val="333333"/>
        </w:rPr>
        <w:t>личную</w:t>
      </w:r>
      <w:r>
        <w:rPr>
          <w:color w:val="333333"/>
          <w:spacing w:val="-5"/>
        </w:rPr>
        <w:t xml:space="preserve"> </w:t>
      </w:r>
      <w:r>
        <w:rPr>
          <w:color w:val="333333"/>
        </w:rPr>
        <w:t>ответственность</w:t>
      </w:r>
      <w:r>
        <w:rPr>
          <w:color w:val="333333"/>
          <w:spacing w:val="-5"/>
        </w:rPr>
        <w:t xml:space="preserve"> </w:t>
      </w:r>
      <w:r>
        <w:rPr>
          <w:color w:val="333333"/>
        </w:rPr>
        <w:t>за</w:t>
      </w:r>
      <w:r>
        <w:rPr>
          <w:color w:val="333333"/>
          <w:spacing w:val="-4"/>
        </w:rPr>
        <w:t xml:space="preserve"> </w:t>
      </w:r>
      <w:r>
        <w:rPr>
          <w:color w:val="333333"/>
        </w:rPr>
        <w:t>сохранение</w:t>
      </w:r>
      <w:r>
        <w:rPr>
          <w:color w:val="333333"/>
          <w:spacing w:val="-3"/>
        </w:rPr>
        <w:t xml:space="preserve"> </w:t>
      </w:r>
      <w:r>
        <w:rPr>
          <w:color w:val="333333"/>
          <w:spacing w:val="-2"/>
        </w:rPr>
        <w:t>здоровья;</w:t>
      </w:r>
    </w:p>
    <w:p w:rsidR="00ED6F15" w:rsidRDefault="00D45F34">
      <w:pPr>
        <w:pStyle w:val="a3"/>
        <w:spacing w:before="27" w:line="264" w:lineRule="auto"/>
        <w:ind w:left="1137" w:right="405" w:firstLine="0"/>
      </w:pPr>
      <w:r>
        <w:rPr>
          <w:color w:val="333333"/>
        </w:rPr>
        <w:t>раскрывать понятие «инфекционные заболевания», объяснять причины их возникновения; характеризовать</w:t>
      </w:r>
      <w:r>
        <w:rPr>
          <w:color w:val="333333"/>
          <w:spacing w:val="-3"/>
        </w:rPr>
        <w:t xml:space="preserve"> </w:t>
      </w:r>
      <w:r>
        <w:rPr>
          <w:color w:val="333333"/>
        </w:rPr>
        <w:t>механизм распространения</w:t>
      </w:r>
      <w:r>
        <w:rPr>
          <w:color w:val="333333"/>
          <w:spacing w:val="-4"/>
        </w:rPr>
        <w:t xml:space="preserve"> </w:t>
      </w:r>
      <w:r>
        <w:rPr>
          <w:color w:val="333333"/>
        </w:rPr>
        <w:t>инфекционных заболеваний,</w:t>
      </w:r>
      <w:r>
        <w:rPr>
          <w:color w:val="333333"/>
          <w:spacing w:val="-2"/>
        </w:rPr>
        <w:t xml:space="preserve"> </w:t>
      </w:r>
      <w:r>
        <w:rPr>
          <w:color w:val="333333"/>
        </w:rPr>
        <w:t>выработать навыки</w:t>
      </w:r>
    </w:p>
    <w:p w:rsidR="00ED6F15" w:rsidRDefault="00D45F34">
      <w:pPr>
        <w:pStyle w:val="a3"/>
        <w:spacing w:line="274" w:lineRule="exact"/>
        <w:ind w:firstLine="0"/>
      </w:pPr>
      <w:r>
        <w:rPr>
          <w:color w:val="333333"/>
        </w:rPr>
        <w:t>соблюдения</w:t>
      </w:r>
      <w:r>
        <w:rPr>
          <w:color w:val="333333"/>
          <w:spacing w:val="-3"/>
        </w:rPr>
        <w:t xml:space="preserve"> </w:t>
      </w:r>
      <w:r>
        <w:rPr>
          <w:color w:val="333333"/>
        </w:rPr>
        <w:t>мер</w:t>
      </w:r>
      <w:r>
        <w:rPr>
          <w:color w:val="333333"/>
          <w:spacing w:val="-1"/>
        </w:rPr>
        <w:t xml:space="preserve"> </w:t>
      </w:r>
      <w:r>
        <w:rPr>
          <w:color w:val="333333"/>
        </w:rPr>
        <w:t>их</w:t>
      </w:r>
      <w:r>
        <w:rPr>
          <w:color w:val="333333"/>
          <w:spacing w:val="-6"/>
        </w:rPr>
        <w:t xml:space="preserve"> </w:t>
      </w:r>
      <w:r>
        <w:rPr>
          <w:color w:val="333333"/>
        </w:rPr>
        <w:t>профилактики</w:t>
      </w:r>
      <w:r>
        <w:rPr>
          <w:color w:val="333333"/>
          <w:spacing w:val="-5"/>
        </w:rPr>
        <w:t xml:space="preserve"> </w:t>
      </w:r>
      <w:r>
        <w:rPr>
          <w:color w:val="333333"/>
        </w:rPr>
        <w:t>и защиты</w:t>
      </w:r>
      <w:r>
        <w:rPr>
          <w:color w:val="333333"/>
          <w:spacing w:val="-4"/>
        </w:rPr>
        <w:t xml:space="preserve"> </w:t>
      </w:r>
      <w:r>
        <w:rPr>
          <w:color w:val="333333"/>
        </w:rPr>
        <w:t>от</w:t>
      </w:r>
      <w:r>
        <w:rPr>
          <w:color w:val="333333"/>
          <w:spacing w:val="-9"/>
        </w:rPr>
        <w:t xml:space="preserve"> </w:t>
      </w:r>
      <w:r>
        <w:rPr>
          <w:color w:val="333333"/>
          <w:spacing w:val="-4"/>
        </w:rPr>
        <w:t>них;</w:t>
      </w:r>
    </w:p>
    <w:p w:rsidR="00ED6F15" w:rsidRDefault="00D45F34">
      <w:pPr>
        <w:pStyle w:val="a3"/>
        <w:spacing w:before="31" w:line="264" w:lineRule="auto"/>
        <w:ind w:right="406" w:firstLine="600"/>
      </w:pPr>
      <w:r>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D6F15" w:rsidRDefault="00D45F34">
      <w:pPr>
        <w:pStyle w:val="a3"/>
        <w:spacing w:line="264" w:lineRule="auto"/>
        <w:ind w:right="393" w:firstLine="600"/>
      </w:pPr>
      <w:r>
        <w:rPr>
          <w:color w:val="333333"/>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D6F15" w:rsidRDefault="00D45F34">
      <w:pPr>
        <w:pStyle w:val="a3"/>
        <w:spacing w:line="264" w:lineRule="auto"/>
        <w:ind w:left="1137" w:firstLine="0"/>
        <w:jc w:val="left"/>
      </w:pPr>
      <w:r>
        <w:rPr>
          <w:color w:val="333333"/>
        </w:rPr>
        <w:t>раскрывать</w:t>
      </w:r>
      <w:r>
        <w:rPr>
          <w:color w:val="333333"/>
          <w:spacing w:val="-4"/>
        </w:rPr>
        <w:t xml:space="preserve"> </w:t>
      </w:r>
      <w:r>
        <w:rPr>
          <w:color w:val="333333"/>
        </w:rPr>
        <w:t>понятие</w:t>
      </w:r>
      <w:r>
        <w:rPr>
          <w:color w:val="333333"/>
          <w:spacing w:val="-6"/>
        </w:rPr>
        <w:t xml:space="preserve"> </w:t>
      </w:r>
      <w:r>
        <w:rPr>
          <w:color w:val="333333"/>
        </w:rPr>
        <w:t>«неинфекционные</w:t>
      </w:r>
      <w:r>
        <w:rPr>
          <w:color w:val="333333"/>
          <w:spacing w:val="-11"/>
        </w:rPr>
        <w:t xml:space="preserve"> </w:t>
      </w:r>
      <w:r>
        <w:rPr>
          <w:color w:val="333333"/>
        </w:rPr>
        <w:t>заболевания»</w:t>
      </w:r>
      <w:r>
        <w:rPr>
          <w:color w:val="333333"/>
          <w:spacing w:val="-10"/>
        </w:rPr>
        <w:t xml:space="preserve"> </w:t>
      </w:r>
      <w:r>
        <w:rPr>
          <w:color w:val="333333"/>
        </w:rPr>
        <w:t>и</w:t>
      </w:r>
      <w:r>
        <w:rPr>
          <w:color w:val="333333"/>
          <w:spacing w:val="-4"/>
        </w:rPr>
        <w:t xml:space="preserve"> </w:t>
      </w:r>
      <w:r>
        <w:rPr>
          <w:color w:val="333333"/>
        </w:rPr>
        <w:t>давать</w:t>
      </w:r>
      <w:r>
        <w:rPr>
          <w:color w:val="333333"/>
          <w:spacing w:val="-4"/>
        </w:rPr>
        <w:t xml:space="preserve"> </w:t>
      </w:r>
      <w:r>
        <w:rPr>
          <w:color w:val="333333"/>
        </w:rPr>
        <w:t>их</w:t>
      </w:r>
      <w:r>
        <w:rPr>
          <w:color w:val="333333"/>
          <w:spacing w:val="-10"/>
        </w:rPr>
        <w:t xml:space="preserve"> </w:t>
      </w:r>
      <w:r>
        <w:rPr>
          <w:color w:val="333333"/>
        </w:rPr>
        <w:t>классификацию; характеризовать факторы риска неинфекционных заболеваний;</w:t>
      </w:r>
    </w:p>
    <w:p w:rsidR="00ED6F15" w:rsidRDefault="00D45F34">
      <w:pPr>
        <w:pStyle w:val="a3"/>
        <w:spacing w:line="274" w:lineRule="exact"/>
        <w:ind w:left="1137" w:firstLine="0"/>
        <w:jc w:val="left"/>
      </w:pPr>
      <w:r>
        <w:rPr>
          <w:color w:val="333333"/>
        </w:rPr>
        <w:t>иметь</w:t>
      </w:r>
      <w:r>
        <w:rPr>
          <w:color w:val="333333"/>
          <w:spacing w:val="43"/>
        </w:rPr>
        <w:t xml:space="preserve"> </w:t>
      </w:r>
      <w:r>
        <w:rPr>
          <w:color w:val="333333"/>
        </w:rPr>
        <w:t>навыки</w:t>
      </w:r>
      <w:r>
        <w:rPr>
          <w:color w:val="333333"/>
          <w:spacing w:val="46"/>
        </w:rPr>
        <w:t xml:space="preserve"> </w:t>
      </w:r>
      <w:r>
        <w:rPr>
          <w:color w:val="333333"/>
        </w:rPr>
        <w:t>соблюдения</w:t>
      </w:r>
      <w:r>
        <w:rPr>
          <w:color w:val="333333"/>
          <w:spacing w:val="45"/>
        </w:rPr>
        <w:t xml:space="preserve"> </w:t>
      </w:r>
      <w:r>
        <w:rPr>
          <w:color w:val="333333"/>
        </w:rPr>
        <w:t>мер</w:t>
      </w:r>
      <w:r>
        <w:rPr>
          <w:color w:val="333333"/>
          <w:spacing w:val="44"/>
        </w:rPr>
        <w:t xml:space="preserve"> </w:t>
      </w:r>
      <w:r>
        <w:rPr>
          <w:color w:val="333333"/>
        </w:rPr>
        <w:t>профилактики</w:t>
      </w:r>
      <w:r>
        <w:rPr>
          <w:color w:val="333333"/>
          <w:spacing w:val="41"/>
        </w:rPr>
        <w:t xml:space="preserve"> </w:t>
      </w:r>
      <w:r>
        <w:rPr>
          <w:color w:val="333333"/>
        </w:rPr>
        <w:t>неинфекционных</w:t>
      </w:r>
      <w:r>
        <w:rPr>
          <w:color w:val="333333"/>
          <w:spacing w:val="40"/>
        </w:rPr>
        <w:t xml:space="preserve"> </w:t>
      </w:r>
      <w:r>
        <w:rPr>
          <w:color w:val="333333"/>
        </w:rPr>
        <w:t>заболеваний</w:t>
      </w:r>
      <w:r>
        <w:rPr>
          <w:color w:val="333333"/>
          <w:spacing w:val="41"/>
        </w:rPr>
        <w:t xml:space="preserve"> </w:t>
      </w:r>
      <w:r>
        <w:rPr>
          <w:color w:val="333333"/>
        </w:rPr>
        <w:t>и</w:t>
      </w:r>
      <w:r>
        <w:rPr>
          <w:color w:val="333333"/>
          <w:spacing w:val="46"/>
        </w:rPr>
        <w:t xml:space="preserve"> </w:t>
      </w:r>
      <w:r>
        <w:rPr>
          <w:color w:val="333333"/>
        </w:rPr>
        <w:t>защиты</w:t>
      </w:r>
      <w:r>
        <w:rPr>
          <w:color w:val="333333"/>
          <w:spacing w:val="42"/>
        </w:rPr>
        <w:t xml:space="preserve"> </w:t>
      </w:r>
      <w:r>
        <w:rPr>
          <w:color w:val="333333"/>
          <w:spacing w:val="-5"/>
        </w:rPr>
        <w:t>от</w:t>
      </w:r>
    </w:p>
    <w:p w:rsidR="00ED6F15" w:rsidRDefault="00ED6F15">
      <w:pPr>
        <w:spacing w:line="274" w:lineRule="exact"/>
        <w:sectPr w:rsidR="00ED6F15">
          <w:pgSz w:w="11900" w:h="16870"/>
          <w:pgMar w:top="960" w:right="0" w:bottom="1060" w:left="740" w:header="0" w:footer="748" w:gutter="0"/>
          <w:cols w:space="720"/>
        </w:sectPr>
      </w:pPr>
    </w:p>
    <w:p w:rsidR="00ED6F15" w:rsidRDefault="00D45F34">
      <w:pPr>
        <w:pStyle w:val="a3"/>
        <w:spacing w:before="31"/>
        <w:ind w:firstLine="0"/>
        <w:jc w:val="left"/>
      </w:pPr>
      <w:r>
        <w:rPr>
          <w:color w:val="333333"/>
          <w:spacing w:val="-5"/>
        </w:rPr>
        <w:lastRenderedPageBreak/>
        <w:t>них;</w:t>
      </w:r>
    </w:p>
    <w:p w:rsidR="00ED6F15" w:rsidRDefault="00D45F34">
      <w:pPr>
        <w:spacing w:before="57"/>
        <w:rPr>
          <w:sz w:val="24"/>
        </w:rPr>
      </w:pPr>
      <w:r>
        <w:br w:type="column"/>
      </w:r>
    </w:p>
    <w:p w:rsidR="00ED6F15" w:rsidRDefault="00D45F34">
      <w:pPr>
        <w:pStyle w:val="a3"/>
        <w:ind w:left="119" w:firstLine="0"/>
        <w:jc w:val="left"/>
      </w:pPr>
      <w:r>
        <w:rPr>
          <w:color w:val="333333"/>
        </w:rPr>
        <w:t>знать</w:t>
      </w:r>
      <w:r>
        <w:rPr>
          <w:color w:val="333333"/>
          <w:spacing w:val="-3"/>
        </w:rPr>
        <w:t xml:space="preserve"> </w:t>
      </w:r>
      <w:r>
        <w:rPr>
          <w:color w:val="333333"/>
        </w:rPr>
        <w:t>назначение</w:t>
      </w:r>
      <w:r>
        <w:rPr>
          <w:color w:val="333333"/>
          <w:spacing w:val="-4"/>
        </w:rPr>
        <w:t xml:space="preserve"> </w:t>
      </w:r>
      <w:r>
        <w:rPr>
          <w:color w:val="333333"/>
        </w:rPr>
        <w:t>диспансеризации</w:t>
      </w:r>
      <w:r>
        <w:rPr>
          <w:color w:val="333333"/>
          <w:spacing w:val="-2"/>
        </w:rPr>
        <w:t xml:space="preserve"> </w:t>
      </w:r>
      <w:r>
        <w:rPr>
          <w:color w:val="333333"/>
        </w:rPr>
        <w:t>и</w:t>
      </w:r>
      <w:r>
        <w:rPr>
          <w:color w:val="333333"/>
          <w:spacing w:val="-7"/>
        </w:rPr>
        <w:t xml:space="preserve"> </w:t>
      </w:r>
      <w:r>
        <w:rPr>
          <w:color w:val="333333"/>
        </w:rPr>
        <w:t>раскрывать</w:t>
      </w:r>
      <w:r>
        <w:rPr>
          <w:color w:val="333333"/>
          <w:spacing w:val="-3"/>
        </w:rPr>
        <w:t xml:space="preserve"> </w:t>
      </w:r>
      <w:r>
        <w:rPr>
          <w:color w:val="333333"/>
        </w:rPr>
        <w:t>её</w:t>
      </w:r>
      <w:r>
        <w:rPr>
          <w:color w:val="333333"/>
          <w:spacing w:val="-4"/>
        </w:rPr>
        <w:t xml:space="preserve"> </w:t>
      </w:r>
      <w:r>
        <w:rPr>
          <w:color w:val="333333"/>
          <w:spacing w:val="-2"/>
        </w:rPr>
        <w:t>задачи;</w:t>
      </w:r>
    </w:p>
    <w:p w:rsidR="00ED6F15" w:rsidRDefault="00D45F34">
      <w:pPr>
        <w:pStyle w:val="a3"/>
        <w:spacing w:before="26" w:line="264" w:lineRule="auto"/>
        <w:ind w:left="119" w:right="1127" w:firstLine="0"/>
        <w:jc w:val="left"/>
      </w:pPr>
      <w:r>
        <w:rPr>
          <w:color w:val="333333"/>
        </w:rPr>
        <w:t>раскрывать</w:t>
      </w:r>
      <w:r>
        <w:rPr>
          <w:color w:val="333333"/>
          <w:spacing w:val="-5"/>
        </w:rPr>
        <w:t xml:space="preserve"> </w:t>
      </w:r>
      <w:r>
        <w:rPr>
          <w:color w:val="333333"/>
        </w:rPr>
        <w:t>понятия</w:t>
      </w:r>
      <w:r>
        <w:rPr>
          <w:color w:val="333333"/>
          <w:spacing w:val="-6"/>
        </w:rPr>
        <w:t xml:space="preserve"> </w:t>
      </w:r>
      <w:r>
        <w:rPr>
          <w:color w:val="333333"/>
        </w:rPr>
        <w:t>«психическое</w:t>
      </w:r>
      <w:r>
        <w:rPr>
          <w:color w:val="333333"/>
          <w:spacing w:val="-7"/>
        </w:rPr>
        <w:t xml:space="preserve"> </w:t>
      </w:r>
      <w:r>
        <w:rPr>
          <w:color w:val="333333"/>
        </w:rPr>
        <w:t>здоровье»</w:t>
      </w:r>
      <w:r>
        <w:rPr>
          <w:color w:val="333333"/>
          <w:spacing w:val="-11"/>
        </w:rPr>
        <w:t xml:space="preserve"> </w:t>
      </w:r>
      <w:r>
        <w:rPr>
          <w:color w:val="333333"/>
        </w:rPr>
        <w:t>и</w:t>
      </w:r>
      <w:r>
        <w:rPr>
          <w:color w:val="333333"/>
          <w:spacing w:val="-10"/>
        </w:rPr>
        <w:t xml:space="preserve"> </w:t>
      </w:r>
      <w:r>
        <w:rPr>
          <w:color w:val="333333"/>
        </w:rPr>
        <w:t>«психическое</w:t>
      </w:r>
      <w:r>
        <w:rPr>
          <w:color w:val="333333"/>
          <w:spacing w:val="-7"/>
        </w:rPr>
        <w:t xml:space="preserve"> </w:t>
      </w:r>
      <w:r>
        <w:rPr>
          <w:color w:val="333333"/>
        </w:rPr>
        <w:t>благополучие»; объяснять понятие «стресс» и его влияние на человека;</w:t>
      </w:r>
    </w:p>
    <w:p w:rsidR="00ED6F15" w:rsidRDefault="00D45F34">
      <w:pPr>
        <w:pStyle w:val="a3"/>
        <w:spacing w:before="4"/>
        <w:ind w:left="119" w:firstLine="0"/>
        <w:jc w:val="left"/>
      </w:pPr>
      <w:r>
        <w:rPr>
          <w:color w:val="333333"/>
        </w:rPr>
        <w:lastRenderedPageBreak/>
        <w:t>иметь</w:t>
      </w:r>
      <w:r>
        <w:rPr>
          <w:color w:val="333333"/>
          <w:spacing w:val="30"/>
        </w:rPr>
        <w:t xml:space="preserve"> </w:t>
      </w:r>
      <w:r>
        <w:rPr>
          <w:color w:val="333333"/>
        </w:rPr>
        <w:t>навыки</w:t>
      </w:r>
      <w:r>
        <w:rPr>
          <w:color w:val="333333"/>
          <w:spacing w:val="31"/>
        </w:rPr>
        <w:t xml:space="preserve"> </w:t>
      </w:r>
      <w:r>
        <w:rPr>
          <w:color w:val="333333"/>
        </w:rPr>
        <w:t>соблюдения</w:t>
      </w:r>
      <w:r>
        <w:rPr>
          <w:color w:val="333333"/>
          <w:spacing w:val="36"/>
        </w:rPr>
        <w:t xml:space="preserve"> </w:t>
      </w:r>
      <w:r>
        <w:rPr>
          <w:color w:val="333333"/>
        </w:rPr>
        <w:t>мер</w:t>
      </w:r>
      <w:r>
        <w:rPr>
          <w:color w:val="333333"/>
          <w:spacing w:val="30"/>
        </w:rPr>
        <w:t xml:space="preserve"> </w:t>
      </w:r>
      <w:r>
        <w:rPr>
          <w:color w:val="333333"/>
        </w:rPr>
        <w:t>профилактики</w:t>
      </w:r>
      <w:r>
        <w:rPr>
          <w:color w:val="333333"/>
          <w:spacing w:val="32"/>
        </w:rPr>
        <w:t xml:space="preserve"> </w:t>
      </w:r>
      <w:r>
        <w:rPr>
          <w:color w:val="333333"/>
        </w:rPr>
        <w:t>стресса,</w:t>
      </w:r>
      <w:r>
        <w:rPr>
          <w:color w:val="333333"/>
          <w:spacing w:val="37"/>
        </w:rPr>
        <w:t xml:space="preserve"> </w:t>
      </w:r>
      <w:r>
        <w:rPr>
          <w:color w:val="333333"/>
        </w:rPr>
        <w:t>раскрывать</w:t>
      </w:r>
      <w:r>
        <w:rPr>
          <w:color w:val="333333"/>
          <w:spacing w:val="32"/>
        </w:rPr>
        <w:t xml:space="preserve"> </w:t>
      </w:r>
      <w:r>
        <w:rPr>
          <w:color w:val="333333"/>
        </w:rPr>
        <w:t>способы</w:t>
      </w:r>
      <w:r>
        <w:rPr>
          <w:color w:val="333333"/>
          <w:spacing w:val="33"/>
        </w:rPr>
        <w:t xml:space="preserve"> </w:t>
      </w:r>
      <w:r>
        <w:rPr>
          <w:color w:val="333333"/>
          <w:spacing w:val="-2"/>
        </w:rPr>
        <w:t>саморегуляции</w:t>
      </w:r>
    </w:p>
    <w:p w:rsidR="00ED6F15" w:rsidRDefault="00ED6F15">
      <w:pPr>
        <w:sectPr w:rsidR="00ED6F15">
          <w:type w:val="continuous"/>
          <w:pgSz w:w="11900" w:h="16870"/>
          <w:pgMar w:top="340" w:right="0" w:bottom="940" w:left="740" w:header="0" w:footer="748" w:gutter="0"/>
          <w:cols w:num="2" w:space="720" w:equalWidth="0">
            <w:col w:w="978" w:space="40"/>
            <w:col w:w="10142"/>
          </w:cols>
        </w:sectPr>
      </w:pPr>
    </w:p>
    <w:p w:rsidR="00ED6F15" w:rsidRDefault="00D45F34">
      <w:pPr>
        <w:pStyle w:val="a3"/>
        <w:spacing w:before="26"/>
        <w:ind w:firstLine="0"/>
        <w:jc w:val="left"/>
      </w:pPr>
      <w:r>
        <w:rPr>
          <w:color w:val="333333"/>
        </w:rPr>
        <w:lastRenderedPageBreak/>
        <w:t>эмоциональных</w:t>
      </w:r>
      <w:r>
        <w:rPr>
          <w:color w:val="333333"/>
          <w:spacing w:val="-7"/>
        </w:rPr>
        <w:t xml:space="preserve"> </w:t>
      </w:r>
      <w:r>
        <w:rPr>
          <w:color w:val="333333"/>
          <w:spacing w:val="-2"/>
        </w:rPr>
        <w:t>состояний;</w:t>
      </w:r>
    </w:p>
    <w:p w:rsidR="00ED6F15" w:rsidRDefault="00D45F34">
      <w:pPr>
        <w:pStyle w:val="a3"/>
        <w:spacing w:before="26" w:line="264" w:lineRule="auto"/>
        <w:ind w:left="1137" w:right="4038" w:firstLine="0"/>
        <w:jc w:val="left"/>
      </w:pPr>
      <w:r>
        <w:rPr>
          <w:color w:val="333333"/>
        </w:rPr>
        <w:t>раскрывать</w:t>
      </w:r>
      <w:r>
        <w:rPr>
          <w:color w:val="333333"/>
          <w:spacing w:val="-5"/>
        </w:rPr>
        <w:t xml:space="preserve"> </w:t>
      </w:r>
      <w:r>
        <w:rPr>
          <w:color w:val="333333"/>
        </w:rPr>
        <w:t>понятие</w:t>
      </w:r>
      <w:r>
        <w:rPr>
          <w:color w:val="333333"/>
          <w:spacing w:val="-7"/>
        </w:rPr>
        <w:t xml:space="preserve"> </w:t>
      </w:r>
      <w:r>
        <w:rPr>
          <w:color w:val="333333"/>
        </w:rPr>
        <w:t>«первая</w:t>
      </w:r>
      <w:r>
        <w:rPr>
          <w:color w:val="333333"/>
          <w:spacing w:val="-6"/>
        </w:rPr>
        <w:t xml:space="preserve"> </w:t>
      </w:r>
      <w:r>
        <w:rPr>
          <w:color w:val="333333"/>
        </w:rPr>
        <w:t>помощь»</w:t>
      </w:r>
      <w:r>
        <w:rPr>
          <w:color w:val="333333"/>
          <w:spacing w:val="-10"/>
        </w:rPr>
        <w:t xml:space="preserve"> </w:t>
      </w:r>
      <w:r>
        <w:rPr>
          <w:color w:val="333333"/>
        </w:rPr>
        <w:t>и</w:t>
      </w:r>
      <w:r>
        <w:rPr>
          <w:color w:val="333333"/>
          <w:spacing w:val="-5"/>
        </w:rPr>
        <w:t xml:space="preserve"> </w:t>
      </w:r>
      <w:r>
        <w:rPr>
          <w:color w:val="333333"/>
        </w:rPr>
        <w:t>её</w:t>
      </w:r>
      <w:r>
        <w:rPr>
          <w:color w:val="333333"/>
          <w:spacing w:val="-11"/>
        </w:rPr>
        <w:t xml:space="preserve"> </w:t>
      </w:r>
      <w:r>
        <w:rPr>
          <w:color w:val="333333"/>
        </w:rPr>
        <w:t>содержание; знать состояния, требующие оказания первой помощи;</w:t>
      </w:r>
    </w:p>
    <w:p w:rsidR="00ED6F15" w:rsidRDefault="00D45F34">
      <w:pPr>
        <w:pStyle w:val="a3"/>
        <w:spacing w:before="3" w:line="264" w:lineRule="auto"/>
        <w:ind w:firstLine="600"/>
        <w:jc w:val="left"/>
      </w:pPr>
      <w:r>
        <w:rPr>
          <w:color w:val="333333"/>
        </w:rPr>
        <w:t>знать универсальный алгоритм оказания первой помощи; знать назначение и состав аптечки первой помощи;</w:t>
      </w:r>
    </w:p>
    <w:p w:rsidR="00ED6F15" w:rsidRDefault="00D45F34">
      <w:pPr>
        <w:pStyle w:val="a3"/>
        <w:spacing w:line="264" w:lineRule="auto"/>
        <w:ind w:left="1137" w:right="721" w:firstLine="0"/>
        <w:jc w:val="left"/>
      </w:pPr>
      <w:r>
        <w:rPr>
          <w:color w:val="333333"/>
        </w:rPr>
        <w:t>иметь</w:t>
      </w:r>
      <w:r>
        <w:rPr>
          <w:color w:val="333333"/>
          <w:spacing w:val="-5"/>
        </w:rPr>
        <w:t xml:space="preserve"> </w:t>
      </w:r>
      <w:r>
        <w:rPr>
          <w:color w:val="333333"/>
        </w:rPr>
        <w:t>навыки</w:t>
      </w:r>
      <w:r>
        <w:rPr>
          <w:color w:val="333333"/>
          <w:spacing w:val="-5"/>
        </w:rPr>
        <w:t xml:space="preserve"> </w:t>
      </w:r>
      <w:r>
        <w:rPr>
          <w:color w:val="333333"/>
        </w:rPr>
        <w:t>действий</w:t>
      </w:r>
      <w:r>
        <w:rPr>
          <w:color w:val="333333"/>
          <w:spacing w:val="-6"/>
        </w:rPr>
        <w:t xml:space="preserve"> </w:t>
      </w:r>
      <w:r>
        <w:rPr>
          <w:color w:val="333333"/>
        </w:rPr>
        <w:t>при</w:t>
      </w:r>
      <w:r>
        <w:rPr>
          <w:color w:val="333333"/>
          <w:spacing w:val="-6"/>
        </w:rPr>
        <w:t xml:space="preserve"> </w:t>
      </w:r>
      <w:r>
        <w:rPr>
          <w:color w:val="333333"/>
        </w:rPr>
        <w:t>оказании</w:t>
      </w:r>
      <w:r>
        <w:rPr>
          <w:color w:val="333333"/>
          <w:spacing w:val="-5"/>
        </w:rPr>
        <w:t xml:space="preserve"> </w:t>
      </w:r>
      <w:r>
        <w:rPr>
          <w:color w:val="333333"/>
        </w:rPr>
        <w:t>первой</w:t>
      </w:r>
      <w:r>
        <w:rPr>
          <w:color w:val="333333"/>
          <w:spacing w:val="-6"/>
        </w:rPr>
        <w:t xml:space="preserve"> </w:t>
      </w:r>
      <w:r>
        <w:rPr>
          <w:color w:val="333333"/>
        </w:rPr>
        <w:t>помощи</w:t>
      </w:r>
      <w:r>
        <w:rPr>
          <w:color w:val="333333"/>
          <w:spacing w:val="-5"/>
        </w:rPr>
        <w:t xml:space="preserve"> </w:t>
      </w:r>
      <w:r>
        <w:rPr>
          <w:color w:val="333333"/>
        </w:rPr>
        <w:t>в</w:t>
      </w:r>
      <w:r>
        <w:rPr>
          <w:color w:val="333333"/>
          <w:spacing w:val="-5"/>
        </w:rPr>
        <w:t xml:space="preserve"> </w:t>
      </w:r>
      <w:r>
        <w:rPr>
          <w:color w:val="333333"/>
        </w:rPr>
        <w:t>различных</w:t>
      </w:r>
      <w:r>
        <w:rPr>
          <w:color w:val="333333"/>
          <w:spacing w:val="-6"/>
        </w:rPr>
        <w:t xml:space="preserve"> </w:t>
      </w:r>
      <w:r>
        <w:rPr>
          <w:color w:val="333333"/>
        </w:rPr>
        <w:t>ситуациях; характеризовать приёмы психологической поддержки пострадавшего.</w:t>
      </w:r>
    </w:p>
    <w:p w:rsidR="00ED6F15" w:rsidRDefault="00D45F34">
      <w:pPr>
        <w:pStyle w:val="3"/>
        <w:spacing w:before="5"/>
        <w:ind w:left="1137"/>
        <w:jc w:val="left"/>
      </w:pPr>
      <w:r>
        <w:rPr>
          <w:color w:val="333333"/>
        </w:rPr>
        <w:t>Предметные</w:t>
      </w:r>
      <w:r>
        <w:rPr>
          <w:color w:val="333333"/>
          <w:spacing w:val="-4"/>
        </w:rPr>
        <w:t xml:space="preserve"> </w:t>
      </w:r>
      <w:r>
        <w:rPr>
          <w:color w:val="333333"/>
        </w:rPr>
        <w:t>результаты</w:t>
      </w:r>
      <w:r>
        <w:rPr>
          <w:color w:val="333333"/>
          <w:spacing w:val="-5"/>
        </w:rPr>
        <w:t xml:space="preserve"> </w:t>
      </w:r>
      <w:r>
        <w:rPr>
          <w:color w:val="333333"/>
        </w:rPr>
        <w:t>по</w:t>
      </w:r>
      <w:r>
        <w:rPr>
          <w:color w:val="333333"/>
          <w:spacing w:val="-1"/>
        </w:rPr>
        <w:t xml:space="preserve"> </w:t>
      </w:r>
      <w:r>
        <w:rPr>
          <w:color w:val="333333"/>
        </w:rPr>
        <w:t>модулю</w:t>
      </w:r>
      <w:r>
        <w:rPr>
          <w:color w:val="333333"/>
          <w:spacing w:val="-3"/>
        </w:rPr>
        <w:t xml:space="preserve"> </w:t>
      </w:r>
      <w:r>
        <w:rPr>
          <w:color w:val="333333"/>
        </w:rPr>
        <w:t>№</w:t>
      </w:r>
      <w:r>
        <w:rPr>
          <w:color w:val="333333"/>
          <w:spacing w:val="-2"/>
        </w:rPr>
        <w:t xml:space="preserve"> </w:t>
      </w:r>
      <w:r>
        <w:rPr>
          <w:color w:val="333333"/>
        </w:rPr>
        <w:t>9</w:t>
      </w:r>
      <w:r>
        <w:rPr>
          <w:color w:val="333333"/>
          <w:spacing w:val="-5"/>
        </w:rPr>
        <w:t xml:space="preserve"> </w:t>
      </w:r>
      <w:r>
        <w:rPr>
          <w:color w:val="333333"/>
        </w:rPr>
        <w:t>«Безопасность</w:t>
      </w:r>
      <w:r>
        <w:rPr>
          <w:color w:val="333333"/>
          <w:spacing w:val="1"/>
        </w:rPr>
        <w:t xml:space="preserve"> </w:t>
      </w:r>
      <w:r>
        <w:rPr>
          <w:color w:val="333333"/>
        </w:rPr>
        <w:t>в</w:t>
      </w:r>
      <w:r>
        <w:rPr>
          <w:color w:val="333333"/>
          <w:spacing w:val="-5"/>
        </w:rPr>
        <w:t xml:space="preserve"> </w:t>
      </w:r>
      <w:r>
        <w:rPr>
          <w:color w:val="333333"/>
          <w:spacing w:val="-2"/>
        </w:rPr>
        <w:t>социуме»:</w:t>
      </w:r>
    </w:p>
    <w:p w:rsidR="00ED6F15" w:rsidRDefault="00D45F34">
      <w:pPr>
        <w:pStyle w:val="a3"/>
        <w:spacing w:before="22"/>
        <w:ind w:left="1137" w:firstLine="0"/>
        <w:jc w:val="left"/>
      </w:pPr>
      <w:r>
        <w:rPr>
          <w:color w:val="333333"/>
        </w:rPr>
        <w:t>характеризовать</w:t>
      </w:r>
      <w:r>
        <w:rPr>
          <w:color w:val="333333"/>
          <w:spacing w:val="-11"/>
        </w:rPr>
        <w:t xml:space="preserve"> </w:t>
      </w:r>
      <w:r>
        <w:rPr>
          <w:color w:val="333333"/>
        </w:rPr>
        <w:t>общение</w:t>
      </w:r>
      <w:r>
        <w:rPr>
          <w:color w:val="333333"/>
          <w:spacing w:val="-7"/>
        </w:rPr>
        <w:t xml:space="preserve"> </w:t>
      </w:r>
      <w:r>
        <w:rPr>
          <w:color w:val="333333"/>
        </w:rPr>
        <w:t>и</w:t>
      </w:r>
      <w:r>
        <w:rPr>
          <w:color w:val="333333"/>
          <w:spacing w:val="-5"/>
        </w:rPr>
        <w:t xml:space="preserve"> </w:t>
      </w:r>
      <w:r>
        <w:rPr>
          <w:color w:val="333333"/>
        </w:rPr>
        <w:t>объяснять</w:t>
      </w:r>
      <w:r>
        <w:rPr>
          <w:color w:val="333333"/>
          <w:spacing w:val="-4"/>
        </w:rPr>
        <w:t xml:space="preserve"> </w:t>
      </w:r>
      <w:r>
        <w:rPr>
          <w:color w:val="333333"/>
        </w:rPr>
        <w:t>его</w:t>
      </w:r>
      <w:r>
        <w:rPr>
          <w:color w:val="333333"/>
          <w:spacing w:val="-1"/>
        </w:rPr>
        <w:t xml:space="preserve"> </w:t>
      </w:r>
      <w:r>
        <w:rPr>
          <w:color w:val="333333"/>
        </w:rPr>
        <w:t>значение</w:t>
      </w:r>
      <w:r>
        <w:rPr>
          <w:color w:val="333333"/>
          <w:spacing w:val="-1"/>
        </w:rPr>
        <w:t xml:space="preserve"> </w:t>
      </w:r>
      <w:r>
        <w:rPr>
          <w:color w:val="333333"/>
        </w:rPr>
        <w:t>для</w:t>
      </w:r>
      <w:r>
        <w:rPr>
          <w:color w:val="333333"/>
          <w:spacing w:val="-1"/>
        </w:rPr>
        <w:t xml:space="preserve"> </w:t>
      </w:r>
      <w:r>
        <w:rPr>
          <w:color w:val="333333"/>
          <w:spacing w:val="-2"/>
        </w:rPr>
        <w:t>человека;</w:t>
      </w:r>
    </w:p>
    <w:p w:rsidR="00ED6F15" w:rsidRDefault="00D45F34">
      <w:pPr>
        <w:pStyle w:val="a3"/>
        <w:spacing w:before="27"/>
        <w:ind w:left="1137" w:firstLine="0"/>
        <w:jc w:val="left"/>
      </w:pPr>
      <w:r>
        <w:rPr>
          <w:color w:val="333333"/>
        </w:rPr>
        <w:t>характеризовать</w:t>
      </w:r>
      <w:r>
        <w:rPr>
          <w:color w:val="333333"/>
          <w:spacing w:val="-7"/>
        </w:rPr>
        <w:t xml:space="preserve"> </w:t>
      </w:r>
      <w:r>
        <w:rPr>
          <w:color w:val="333333"/>
        </w:rPr>
        <w:t>признаки</w:t>
      </w:r>
      <w:r>
        <w:rPr>
          <w:color w:val="333333"/>
          <w:spacing w:val="-3"/>
        </w:rPr>
        <w:t xml:space="preserve"> </w:t>
      </w:r>
      <w:r>
        <w:rPr>
          <w:color w:val="333333"/>
        </w:rPr>
        <w:t>и</w:t>
      </w:r>
      <w:r>
        <w:rPr>
          <w:color w:val="333333"/>
          <w:spacing w:val="-8"/>
        </w:rPr>
        <w:t xml:space="preserve"> </w:t>
      </w:r>
      <w:r>
        <w:rPr>
          <w:color w:val="333333"/>
        </w:rPr>
        <w:t>анализировать</w:t>
      </w:r>
      <w:r>
        <w:rPr>
          <w:color w:val="333333"/>
          <w:spacing w:val="-6"/>
        </w:rPr>
        <w:t xml:space="preserve"> </w:t>
      </w:r>
      <w:r>
        <w:rPr>
          <w:color w:val="333333"/>
        </w:rPr>
        <w:t>способы</w:t>
      </w:r>
      <w:r>
        <w:rPr>
          <w:color w:val="333333"/>
          <w:spacing w:val="-3"/>
        </w:rPr>
        <w:t xml:space="preserve"> </w:t>
      </w:r>
      <w:r>
        <w:rPr>
          <w:color w:val="333333"/>
        </w:rPr>
        <w:t>эффективного</w:t>
      </w:r>
      <w:r>
        <w:rPr>
          <w:color w:val="333333"/>
          <w:spacing w:val="-8"/>
        </w:rPr>
        <w:t xml:space="preserve"> </w:t>
      </w:r>
      <w:r>
        <w:rPr>
          <w:color w:val="333333"/>
          <w:spacing w:val="-2"/>
        </w:rPr>
        <w:t>общения;</w:t>
      </w:r>
    </w:p>
    <w:p w:rsidR="00ED6F15" w:rsidRDefault="00D45F34">
      <w:pPr>
        <w:pStyle w:val="a3"/>
        <w:spacing w:before="26" w:line="266" w:lineRule="auto"/>
        <w:ind w:firstLine="600"/>
        <w:jc w:val="left"/>
      </w:pPr>
      <w:r>
        <w:rPr>
          <w:color w:val="333333"/>
        </w:rPr>
        <w:t>раскрывать</w:t>
      </w:r>
      <w:r>
        <w:rPr>
          <w:color w:val="333333"/>
          <w:spacing w:val="80"/>
        </w:rPr>
        <w:t xml:space="preserve"> </w:t>
      </w:r>
      <w:r>
        <w:rPr>
          <w:color w:val="333333"/>
        </w:rPr>
        <w:t>приёмы</w:t>
      </w:r>
      <w:r>
        <w:rPr>
          <w:color w:val="333333"/>
          <w:spacing w:val="80"/>
        </w:rPr>
        <w:t xml:space="preserve"> </w:t>
      </w:r>
      <w:r>
        <w:rPr>
          <w:color w:val="333333"/>
        </w:rPr>
        <w:t>и</w:t>
      </w:r>
      <w:r>
        <w:rPr>
          <w:color w:val="333333"/>
          <w:spacing w:val="80"/>
        </w:rPr>
        <w:t xml:space="preserve"> </w:t>
      </w: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соблюдения</w:t>
      </w:r>
      <w:r>
        <w:rPr>
          <w:color w:val="333333"/>
          <w:spacing w:val="80"/>
        </w:rPr>
        <w:t xml:space="preserve"> </w:t>
      </w:r>
      <w:r>
        <w:rPr>
          <w:color w:val="333333"/>
        </w:rPr>
        <w:t>правил</w:t>
      </w:r>
      <w:r>
        <w:rPr>
          <w:color w:val="333333"/>
          <w:spacing w:val="80"/>
        </w:rPr>
        <w:t xml:space="preserve"> </w:t>
      </w:r>
      <w:r>
        <w:rPr>
          <w:color w:val="333333"/>
        </w:rPr>
        <w:t>безопасной</w:t>
      </w:r>
      <w:r>
        <w:rPr>
          <w:color w:val="333333"/>
          <w:spacing w:val="80"/>
        </w:rPr>
        <w:t xml:space="preserve"> </w:t>
      </w:r>
      <w:r>
        <w:rPr>
          <w:color w:val="333333"/>
        </w:rPr>
        <w:t>межличностной</w:t>
      </w:r>
      <w:r>
        <w:rPr>
          <w:color w:val="333333"/>
          <w:spacing w:val="80"/>
        </w:rPr>
        <w:t xml:space="preserve"> </w:t>
      </w:r>
      <w:r>
        <w:rPr>
          <w:color w:val="333333"/>
        </w:rPr>
        <w:t>коммуникации и комфортного взаимодействия в группе;</w:t>
      </w:r>
    </w:p>
    <w:p w:rsidR="00ED6F15" w:rsidRDefault="00D45F34">
      <w:pPr>
        <w:pStyle w:val="a3"/>
        <w:spacing w:line="273" w:lineRule="exact"/>
        <w:ind w:left="1137" w:firstLine="0"/>
        <w:jc w:val="left"/>
      </w:pPr>
      <w:r>
        <w:rPr>
          <w:color w:val="333333"/>
        </w:rPr>
        <w:t>раскрывать</w:t>
      </w:r>
      <w:r>
        <w:rPr>
          <w:color w:val="333333"/>
          <w:spacing w:val="-5"/>
        </w:rPr>
        <w:t xml:space="preserve"> </w:t>
      </w:r>
      <w:r>
        <w:rPr>
          <w:color w:val="333333"/>
        </w:rPr>
        <w:t>признаки</w:t>
      </w:r>
      <w:r>
        <w:rPr>
          <w:color w:val="333333"/>
          <w:spacing w:val="-4"/>
        </w:rPr>
        <w:t xml:space="preserve"> </w:t>
      </w:r>
      <w:r>
        <w:rPr>
          <w:color w:val="333333"/>
        </w:rPr>
        <w:t>конструктивного</w:t>
      </w:r>
      <w:r>
        <w:rPr>
          <w:color w:val="333333"/>
          <w:spacing w:val="-5"/>
        </w:rPr>
        <w:t xml:space="preserve"> </w:t>
      </w:r>
      <w:r>
        <w:rPr>
          <w:color w:val="333333"/>
        </w:rPr>
        <w:t>и</w:t>
      </w:r>
      <w:r>
        <w:rPr>
          <w:color w:val="333333"/>
          <w:spacing w:val="-8"/>
        </w:rPr>
        <w:t xml:space="preserve"> </w:t>
      </w:r>
      <w:r>
        <w:rPr>
          <w:color w:val="333333"/>
        </w:rPr>
        <w:t>деструктивного</w:t>
      </w:r>
      <w:r>
        <w:rPr>
          <w:color w:val="333333"/>
          <w:spacing w:val="-9"/>
        </w:rPr>
        <w:t xml:space="preserve"> </w:t>
      </w:r>
      <w:r>
        <w:rPr>
          <w:color w:val="333333"/>
          <w:spacing w:val="-2"/>
        </w:rPr>
        <w:t>общения;</w:t>
      </w:r>
    </w:p>
    <w:p w:rsidR="00ED6F15" w:rsidRDefault="00D45F34">
      <w:pPr>
        <w:pStyle w:val="a3"/>
        <w:spacing w:before="26" w:line="264" w:lineRule="auto"/>
        <w:ind w:firstLine="600"/>
        <w:jc w:val="left"/>
      </w:pPr>
      <w:r>
        <w:rPr>
          <w:color w:val="333333"/>
        </w:rPr>
        <w:t xml:space="preserve">раскрывать понятие «конфликт» и характеризовать стадии его развития, факторы и причины </w:t>
      </w:r>
      <w:r>
        <w:rPr>
          <w:color w:val="333333"/>
          <w:spacing w:val="-2"/>
        </w:rPr>
        <w:t>развития;</w:t>
      </w:r>
    </w:p>
    <w:p w:rsidR="00ED6F15" w:rsidRDefault="00D45F34">
      <w:pPr>
        <w:pStyle w:val="a3"/>
        <w:spacing w:line="266" w:lineRule="auto"/>
        <w:ind w:left="1137" w:firstLine="0"/>
        <w:jc w:val="left"/>
      </w:pPr>
      <w:r>
        <w:rPr>
          <w:color w:val="333333"/>
        </w:rPr>
        <w:t>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w:t>
      </w:r>
    </w:p>
    <w:p w:rsidR="00ED6F15" w:rsidRDefault="00D45F34">
      <w:pPr>
        <w:pStyle w:val="a3"/>
        <w:spacing w:line="273" w:lineRule="exact"/>
        <w:ind w:firstLine="0"/>
        <w:jc w:val="left"/>
      </w:pPr>
      <w:r>
        <w:rPr>
          <w:color w:val="333333"/>
          <w:spacing w:val="-2"/>
        </w:rPr>
        <w:t>ситуаций;</w:t>
      </w:r>
    </w:p>
    <w:p w:rsidR="00ED6F15" w:rsidRDefault="00D45F34">
      <w:pPr>
        <w:pStyle w:val="a3"/>
        <w:spacing w:before="25" w:line="264" w:lineRule="auto"/>
        <w:ind w:right="398" w:firstLine="600"/>
        <w:jc w:val="left"/>
      </w:pPr>
      <w:r>
        <w:rPr>
          <w:color w:val="333333"/>
        </w:rPr>
        <w:t>иметь навыки безопасного поведения для снижения риска конфликта и</w:t>
      </w:r>
      <w:r>
        <w:rPr>
          <w:color w:val="333333"/>
          <w:spacing w:val="-2"/>
        </w:rPr>
        <w:t xml:space="preserve"> </w:t>
      </w:r>
      <w:r>
        <w:rPr>
          <w:color w:val="333333"/>
        </w:rPr>
        <w:t>безопасных</w:t>
      </w:r>
      <w:r>
        <w:rPr>
          <w:color w:val="333333"/>
          <w:spacing w:val="-3"/>
        </w:rPr>
        <w:t xml:space="preserve"> </w:t>
      </w:r>
      <w:r>
        <w:rPr>
          <w:color w:val="333333"/>
        </w:rPr>
        <w:t>действий при его опасных проявлениях;</w:t>
      </w:r>
    </w:p>
    <w:p w:rsidR="00ED6F15" w:rsidRDefault="00D45F34">
      <w:pPr>
        <w:pStyle w:val="a3"/>
        <w:spacing w:before="3" w:line="264" w:lineRule="auto"/>
        <w:ind w:left="1137" w:right="526" w:firstLine="0"/>
        <w:jc w:val="left"/>
      </w:pPr>
      <w:r>
        <w:rPr>
          <w:color w:val="333333"/>
        </w:rPr>
        <w:t>характеризовать способ разрешения конфликта с помощью третьей стороны (медиатора); иметь</w:t>
      </w:r>
      <w:r>
        <w:rPr>
          <w:color w:val="333333"/>
          <w:spacing w:val="80"/>
        </w:rPr>
        <w:t xml:space="preserve"> </w:t>
      </w:r>
      <w:r>
        <w:rPr>
          <w:color w:val="333333"/>
        </w:rPr>
        <w:t>представление</w:t>
      </w:r>
      <w:r>
        <w:rPr>
          <w:color w:val="333333"/>
          <w:spacing w:val="80"/>
        </w:rPr>
        <w:t xml:space="preserve"> </w:t>
      </w:r>
      <w:r>
        <w:rPr>
          <w:color w:val="333333"/>
        </w:rPr>
        <w:t>об</w:t>
      </w:r>
      <w:r>
        <w:rPr>
          <w:color w:val="333333"/>
          <w:spacing w:val="80"/>
        </w:rPr>
        <w:t xml:space="preserve"> </w:t>
      </w:r>
      <w:r>
        <w:rPr>
          <w:color w:val="333333"/>
        </w:rPr>
        <w:t>опасных</w:t>
      </w:r>
      <w:r>
        <w:rPr>
          <w:color w:val="333333"/>
          <w:spacing w:val="80"/>
        </w:rPr>
        <w:t xml:space="preserve"> </w:t>
      </w:r>
      <w:r>
        <w:rPr>
          <w:color w:val="333333"/>
        </w:rPr>
        <w:t>формах</w:t>
      </w:r>
      <w:r>
        <w:rPr>
          <w:color w:val="333333"/>
          <w:spacing w:val="80"/>
        </w:rPr>
        <w:t xml:space="preserve"> </w:t>
      </w:r>
      <w:r>
        <w:rPr>
          <w:color w:val="333333"/>
        </w:rPr>
        <w:t>проявления</w:t>
      </w:r>
      <w:r>
        <w:rPr>
          <w:color w:val="333333"/>
          <w:spacing w:val="76"/>
          <w:w w:val="150"/>
        </w:rPr>
        <w:t xml:space="preserve"> </w:t>
      </w:r>
      <w:r>
        <w:rPr>
          <w:color w:val="333333"/>
        </w:rPr>
        <w:t>конфликта:</w:t>
      </w:r>
      <w:r>
        <w:rPr>
          <w:color w:val="333333"/>
          <w:spacing w:val="80"/>
        </w:rPr>
        <w:t xml:space="preserve"> </w:t>
      </w:r>
      <w:r>
        <w:rPr>
          <w:color w:val="333333"/>
        </w:rPr>
        <w:t>агрессия,</w:t>
      </w:r>
      <w:r>
        <w:rPr>
          <w:color w:val="333333"/>
          <w:spacing w:val="80"/>
        </w:rPr>
        <w:t xml:space="preserve"> </w:t>
      </w:r>
      <w:r>
        <w:rPr>
          <w:color w:val="333333"/>
        </w:rPr>
        <w:t>домашнее</w:t>
      </w:r>
    </w:p>
    <w:p w:rsidR="00ED6F15" w:rsidRDefault="00D45F34">
      <w:pPr>
        <w:pStyle w:val="a3"/>
        <w:spacing w:line="274" w:lineRule="exact"/>
        <w:ind w:firstLine="0"/>
        <w:jc w:val="left"/>
      </w:pPr>
      <w:r>
        <w:rPr>
          <w:color w:val="333333"/>
        </w:rPr>
        <w:t>насилие и</w:t>
      </w:r>
      <w:r>
        <w:rPr>
          <w:color w:val="333333"/>
          <w:spacing w:val="2"/>
        </w:rPr>
        <w:t xml:space="preserve"> </w:t>
      </w:r>
      <w:r>
        <w:rPr>
          <w:color w:val="333333"/>
          <w:spacing w:val="-2"/>
        </w:rPr>
        <w:t>буллинг;</w:t>
      </w:r>
    </w:p>
    <w:p w:rsidR="00ED6F15" w:rsidRDefault="00D45F34">
      <w:pPr>
        <w:pStyle w:val="a3"/>
        <w:spacing w:before="26"/>
        <w:ind w:left="1137" w:firstLine="0"/>
        <w:jc w:val="left"/>
      </w:pPr>
      <w:r>
        <w:rPr>
          <w:color w:val="333333"/>
        </w:rPr>
        <w:t>характеризовать</w:t>
      </w:r>
      <w:r>
        <w:rPr>
          <w:color w:val="333333"/>
          <w:spacing w:val="-11"/>
        </w:rPr>
        <w:t xml:space="preserve"> </w:t>
      </w:r>
      <w:r>
        <w:rPr>
          <w:color w:val="333333"/>
        </w:rPr>
        <w:t>манипуляции</w:t>
      </w:r>
      <w:r>
        <w:rPr>
          <w:color w:val="333333"/>
          <w:spacing w:val="-5"/>
        </w:rPr>
        <w:t xml:space="preserve"> </w:t>
      </w:r>
      <w:r>
        <w:rPr>
          <w:color w:val="333333"/>
        </w:rPr>
        <w:t>в</w:t>
      </w:r>
      <w:r>
        <w:rPr>
          <w:color w:val="333333"/>
          <w:spacing w:val="-4"/>
        </w:rPr>
        <w:t xml:space="preserve"> </w:t>
      </w:r>
      <w:r>
        <w:rPr>
          <w:color w:val="333333"/>
        </w:rPr>
        <w:t>ходе</w:t>
      </w:r>
      <w:r>
        <w:rPr>
          <w:color w:val="333333"/>
          <w:spacing w:val="-7"/>
        </w:rPr>
        <w:t xml:space="preserve"> </w:t>
      </w:r>
      <w:r>
        <w:rPr>
          <w:color w:val="333333"/>
        </w:rPr>
        <w:t>межличностного</w:t>
      </w:r>
      <w:r>
        <w:rPr>
          <w:color w:val="333333"/>
          <w:spacing w:val="-5"/>
        </w:rPr>
        <w:t xml:space="preserve"> </w:t>
      </w:r>
      <w:r>
        <w:rPr>
          <w:color w:val="333333"/>
          <w:spacing w:val="-2"/>
        </w:rPr>
        <w:t>общения;</w:t>
      </w:r>
    </w:p>
    <w:p w:rsidR="00ED6F15" w:rsidRDefault="00D45F34">
      <w:pPr>
        <w:pStyle w:val="a3"/>
        <w:spacing w:before="32"/>
        <w:ind w:left="1137" w:firstLine="0"/>
        <w:jc w:val="left"/>
      </w:pPr>
      <w:r>
        <w:rPr>
          <w:color w:val="333333"/>
        </w:rPr>
        <w:t>раскрывать</w:t>
      </w:r>
      <w:r>
        <w:rPr>
          <w:color w:val="333333"/>
          <w:spacing w:val="-6"/>
        </w:rPr>
        <w:t xml:space="preserve"> </w:t>
      </w:r>
      <w:r>
        <w:rPr>
          <w:color w:val="333333"/>
        </w:rPr>
        <w:t>приёмы</w:t>
      </w:r>
      <w:r>
        <w:rPr>
          <w:color w:val="333333"/>
          <w:spacing w:val="-3"/>
        </w:rPr>
        <w:t xml:space="preserve"> </w:t>
      </w:r>
      <w:r>
        <w:rPr>
          <w:color w:val="333333"/>
        </w:rPr>
        <w:t>распознавания</w:t>
      </w:r>
      <w:r>
        <w:rPr>
          <w:color w:val="333333"/>
          <w:spacing w:val="-8"/>
        </w:rPr>
        <w:t xml:space="preserve"> </w:t>
      </w:r>
      <w:r>
        <w:rPr>
          <w:color w:val="333333"/>
        </w:rPr>
        <w:t>манипуляций</w:t>
      </w:r>
      <w:r>
        <w:rPr>
          <w:color w:val="333333"/>
          <w:spacing w:val="-3"/>
        </w:rPr>
        <w:t xml:space="preserve"> </w:t>
      </w:r>
      <w:r>
        <w:rPr>
          <w:color w:val="333333"/>
        </w:rPr>
        <w:t>и</w:t>
      </w:r>
      <w:r>
        <w:rPr>
          <w:color w:val="333333"/>
          <w:spacing w:val="-8"/>
        </w:rPr>
        <w:t xml:space="preserve"> </w:t>
      </w:r>
      <w:r>
        <w:rPr>
          <w:color w:val="333333"/>
        </w:rPr>
        <w:t>знать</w:t>
      </w:r>
      <w:r>
        <w:rPr>
          <w:color w:val="333333"/>
          <w:spacing w:val="-6"/>
        </w:rPr>
        <w:t xml:space="preserve"> </w:t>
      </w:r>
      <w:r>
        <w:rPr>
          <w:color w:val="333333"/>
        </w:rPr>
        <w:t>способы</w:t>
      </w:r>
      <w:r>
        <w:rPr>
          <w:color w:val="333333"/>
          <w:spacing w:val="-4"/>
        </w:rPr>
        <w:t xml:space="preserve"> </w:t>
      </w:r>
      <w:r>
        <w:rPr>
          <w:color w:val="333333"/>
        </w:rPr>
        <w:t>противостояния</w:t>
      </w:r>
      <w:r>
        <w:rPr>
          <w:color w:val="333333"/>
          <w:spacing w:val="-3"/>
        </w:rPr>
        <w:t xml:space="preserve"> </w:t>
      </w:r>
      <w:r>
        <w:rPr>
          <w:color w:val="333333"/>
          <w:spacing w:val="-5"/>
        </w:rPr>
        <w:t>ей;</w:t>
      </w:r>
    </w:p>
    <w:p w:rsidR="00ED6F15" w:rsidRDefault="00D45F34">
      <w:pPr>
        <w:pStyle w:val="a3"/>
        <w:spacing w:before="27" w:line="264" w:lineRule="auto"/>
        <w:ind w:right="392" w:firstLine="600"/>
      </w:pPr>
      <w:r>
        <w:rPr>
          <w:color w:val="333333"/>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D6F15" w:rsidRDefault="00D45F34">
      <w:pPr>
        <w:pStyle w:val="a3"/>
        <w:spacing w:line="264" w:lineRule="auto"/>
        <w:ind w:right="395" w:firstLine="600"/>
      </w:pPr>
      <w:r>
        <w:rPr>
          <w:color w:val="333333"/>
        </w:rPr>
        <w:t>характеризовать современные молодёжные увлечения и опасности, связанные с ними, знать правила безопасного поведения;</w:t>
      </w:r>
    </w:p>
    <w:p w:rsidR="00ED6F15" w:rsidRDefault="00D45F34">
      <w:pPr>
        <w:pStyle w:val="a3"/>
        <w:spacing w:before="71"/>
        <w:ind w:left="1137" w:firstLine="0"/>
        <w:jc w:val="left"/>
      </w:pPr>
      <w:r>
        <w:rPr>
          <w:color w:val="333333"/>
        </w:rPr>
        <w:t>иметь</w:t>
      </w:r>
      <w:r>
        <w:rPr>
          <w:color w:val="333333"/>
          <w:spacing w:val="-9"/>
        </w:rPr>
        <w:t xml:space="preserve"> </w:t>
      </w:r>
      <w:r>
        <w:rPr>
          <w:color w:val="333333"/>
        </w:rPr>
        <w:t>навыки</w:t>
      </w:r>
      <w:r>
        <w:rPr>
          <w:color w:val="333333"/>
          <w:spacing w:val="-8"/>
        </w:rPr>
        <w:t xml:space="preserve"> </w:t>
      </w:r>
      <w:r>
        <w:rPr>
          <w:color w:val="333333"/>
        </w:rPr>
        <w:t>безопасного</w:t>
      </w:r>
      <w:r>
        <w:rPr>
          <w:color w:val="333333"/>
          <w:spacing w:val="-3"/>
        </w:rPr>
        <w:t xml:space="preserve"> </w:t>
      </w:r>
      <w:r>
        <w:rPr>
          <w:color w:val="333333"/>
        </w:rPr>
        <w:t>поведения</w:t>
      </w:r>
      <w:r>
        <w:rPr>
          <w:color w:val="333333"/>
          <w:spacing w:val="-4"/>
        </w:rPr>
        <w:t xml:space="preserve"> </w:t>
      </w:r>
      <w:r>
        <w:rPr>
          <w:color w:val="333333"/>
        </w:rPr>
        <w:t>при</w:t>
      </w:r>
      <w:r>
        <w:rPr>
          <w:color w:val="333333"/>
          <w:spacing w:val="-3"/>
        </w:rPr>
        <w:t xml:space="preserve"> </w:t>
      </w:r>
      <w:r>
        <w:rPr>
          <w:color w:val="333333"/>
        </w:rPr>
        <w:t>коммуникации</w:t>
      </w:r>
      <w:r>
        <w:rPr>
          <w:color w:val="333333"/>
          <w:spacing w:val="-3"/>
        </w:rPr>
        <w:t xml:space="preserve"> </w:t>
      </w:r>
      <w:r>
        <w:rPr>
          <w:color w:val="333333"/>
        </w:rPr>
        <w:t>с</w:t>
      </w:r>
      <w:r>
        <w:rPr>
          <w:color w:val="333333"/>
          <w:spacing w:val="-5"/>
        </w:rPr>
        <w:t xml:space="preserve"> </w:t>
      </w:r>
      <w:r>
        <w:rPr>
          <w:color w:val="333333"/>
        </w:rPr>
        <w:t>незнакомыми</w:t>
      </w:r>
      <w:r>
        <w:rPr>
          <w:color w:val="333333"/>
          <w:spacing w:val="-7"/>
        </w:rPr>
        <w:t xml:space="preserve"> </w:t>
      </w:r>
      <w:r>
        <w:rPr>
          <w:color w:val="333333"/>
          <w:spacing w:val="-2"/>
        </w:rPr>
        <w:t>людьми.</w:t>
      </w:r>
    </w:p>
    <w:p w:rsidR="00ED6F15" w:rsidRDefault="00D45F34">
      <w:pPr>
        <w:pStyle w:val="3"/>
        <w:tabs>
          <w:tab w:val="left" w:pos="2730"/>
          <w:tab w:val="left" w:pos="4212"/>
          <w:tab w:val="left" w:pos="4691"/>
          <w:tab w:val="left" w:pos="5752"/>
          <w:tab w:val="left" w:pos="6217"/>
          <w:tab w:val="left" w:pos="6678"/>
          <w:tab w:val="left" w:pos="8477"/>
          <w:tab w:val="left" w:pos="8822"/>
        </w:tabs>
        <w:spacing w:before="31" w:line="264" w:lineRule="auto"/>
        <w:ind w:left="537" w:right="396" w:firstLine="600"/>
        <w:jc w:val="left"/>
      </w:pPr>
      <w:r>
        <w:rPr>
          <w:color w:val="333333"/>
          <w:spacing w:val="-2"/>
        </w:rPr>
        <w:t>Предметные</w:t>
      </w:r>
      <w:r>
        <w:rPr>
          <w:color w:val="333333"/>
        </w:rPr>
        <w:tab/>
      </w:r>
      <w:r>
        <w:rPr>
          <w:color w:val="333333"/>
          <w:spacing w:val="-2"/>
        </w:rPr>
        <w:t>результаты</w:t>
      </w:r>
      <w:r>
        <w:rPr>
          <w:color w:val="333333"/>
        </w:rPr>
        <w:tab/>
      </w:r>
      <w:r>
        <w:rPr>
          <w:color w:val="333333"/>
          <w:spacing w:val="-6"/>
        </w:rPr>
        <w:t>по</w:t>
      </w:r>
      <w:r>
        <w:rPr>
          <w:color w:val="333333"/>
        </w:rPr>
        <w:tab/>
      </w:r>
      <w:r>
        <w:rPr>
          <w:color w:val="333333"/>
          <w:spacing w:val="-2"/>
        </w:rPr>
        <w:t>модулю</w:t>
      </w:r>
      <w:r>
        <w:rPr>
          <w:color w:val="333333"/>
        </w:rPr>
        <w:tab/>
      </w:r>
      <w:r>
        <w:rPr>
          <w:color w:val="333333"/>
          <w:spacing w:val="-10"/>
        </w:rPr>
        <w:t>№</w:t>
      </w:r>
      <w:r>
        <w:rPr>
          <w:color w:val="333333"/>
        </w:rPr>
        <w:tab/>
      </w:r>
      <w:r>
        <w:rPr>
          <w:color w:val="333333"/>
          <w:spacing w:val="-6"/>
        </w:rPr>
        <w:t>10</w:t>
      </w:r>
      <w:r>
        <w:rPr>
          <w:color w:val="333333"/>
        </w:rPr>
        <w:tab/>
      </w:r>
      <w:r>
        <w:rPr>
          <w:color w:val="333333"/>
          <w:spacing w:val="-2"/>
        </w:rPr>
        <w:t>«Безопасность</w:t>
      </w:r>
      <w:r>
        <w:rPr>
          <w:color w:val="333333"/>
        </w:rPr>
        <w:tab/>
      </w:r>
      <w:r>
        <w:rPr>
          <w:color w:val="333333"/>
          <w:spacing w:val="-10"/>
        </w:rPr>
        <w:t>в</w:t>
      </w:r>
      <w:r>
        <w:rPr>
          <w:color w:val="333333"/>
        </w:rPr>
        <w:tab/>
      </w:r>
      <w:r>
        <w:rPr>
          <w:color w:val="333333"/>
          <w:spacing w:val="-2"/>
        </w:rPr>
        <w:t>информационном пространстве»:</w:t>
      </w:r>
    </w:p>
    <w:p w:rsidR="00ED6F15" w:rsidRDefault="00D45F34">
      <w:pPr>
        <w:pStyle w:val="a3"/>
        <w:tabs>
          <w:tab w:val="left" w:pos="2533"/>
          <w:tab w:val="left" w:pos="3593"/>
          <w:tab w:val="left" w:pos="4925"/>
          <w:tab w:val="left" w:pos="5889"/>
          <w:tab w:val="left" w:pos="6335"/>
          <w:tab w:val="left" w:pos="8177"/>
          <w:tab w:val="left" w:pos="8537"/>
          <w:tab w:val="left" w:pos="9845"/>
        </w:tabs>
        <w:spacing w:line="268" w:lineRule="auto"/>
        <w:ind w:right="396" w:firstLine="600"/>
        <w:jc w:val="left"/>
      </w:pPr>
      <w:r>
        <w:rPr>
          <w:color w:val="333333"/>
          <w:spacing w:val="-2"/>
        </w:rPr>
        <w:t>раскрывать</w:t>
      </w:r>
      <w:r>
        <w:rPr>
          <w:color w:val="333333"/>
        </w:rPr>
        <w:tab/>
      </w:r>
      <w:r>
        <w:rPr>
          <w:color w:val="333333"/>
          <w:spacing w:val="-2"/>
        </w:rPr>
        <w:t>понятие</w:t>
      </w:r>
      <w:r>
        <w:rPr>
          <w:color w:val="333333"/>
        </w:rPr>
        <w:tab/>
      </w:r>
      <w:r>
        <w:rPr>
          <w:color w:val="333333"/>
          <w:spacing w:val="-2"/>
        </w:rPr>
        <w:t>«цифровая</w:t>
      </w:r>
      <w:r>
        <w:rPr>
          <w:color w:val="333333"/>
        </w:rPr>
        <w:tab/>
      </w:r>
      <w:r>
        <w:rPr>
          <w:color w:val="333333"/>
          <w:spacing w:val="-2"/>
        </w:rPr>
        <w:t>среда»,</w:t>
      </w:r>
      <w:r>
        <w:rPr>
          <w:color w:val="333333"/>
        </w:rPr>
        <w:tab/>
      </w:r>
      <w:r>
        <w:rPr>
          <w:color w:val="333333"/>
          <w:spacing w:val="-6"/>
        </w:rPr>
        <w:t>её</w:t>
      </w:r>
      <w:r>
        <w:rPr>
          <w:color w:val="333333"/>
        </w:rPr>
        <w:tab/>
      </w:r>
      <w:r>
        <w:rPr>
          <w:color w:val="333333"/>
          <w:spacing w:val="-2"/>
        </w:rPr>
        <w:t>характеристики</w:t>
      </w:r>
      <w:r>
        <w:rPr>
          <w:color w:val="333333"/>
        </w:rPr>
        <w:tab/>
      </w:r>
      <w:r>
        <w:rPr>
          <w:color w:val="333333"/>
          <w:spacing w:val="-10"/>
        </w:rPr>
        <w:t>и</w:t>
      </w:r>
      <w:r>
        <w:rPr>
          <w:color w:val="333333"/>
        </w:rPr>
        <w:tab/>
      </w:r>
      <w:r>
        <w:rPr>
          <w:color w:val="333333"/>
          <w:spacing w:val="-2"/>
        </w:rPr>
        <w:t>приводить</w:t>
      </w:r>
      <w:r>
        <w:rPr>
          <w:color w:val="333333"/>
        </w:rPr>
        <w:tab/>
      </w:r>
      <w:r>
        <w:rPr>
          <w:color w:val="333333"/>
          <w:spacing w:val="-2"/>
        </w:rPr>
        <w:t xml:space="preserve">примеры </w:t>
      </w:r>
      <w:r>
        <w:rPr>
          <w:color w:val="333333"/>
        </w:rPr>
        <w:t>информационных и компьютерных угроз;</w:t>
      </w:r>
    </w:p>
    <w:p w:rsidR="00ED6F15" w:rsidRDefault="00D45F34">
      <w:pPr>
        <w:pStyle w:val="a3"/>
        <w:spacing w:line="268" w:lineRule="exact"/>
        <w:ind w:left="1137" w:firstLine="0"/>
        <w:jc w:val="left"/>
      </w:pPr>
      <w:r>
        <w:rPr>
          <w:color w:val="333333"/>
        </w:rPr>
        <w:t>объяснять</w:t>
      </w:r>
      <w:r>
        <w:rPr>
          <w:color w:val="333333"/>
          <w:spacing w:val="-9"/>
        </w:rPr>
        <w:t xml:space="preserve"> </w:t>
      </w:r>
      <w:r>
        <w:rPr>
          <w:color w:val="333333"/>
        </w:rPr>
        <w:t>положительные</w:t>
      </w:r>
      <w:r>
        <w:rPr>
          <w:color w:val="333333"/>
          <w:spacing w:val="-5"/>
        </w:rPr>
        <w:t xml:space="preserve"> </w:t>
      </w:r>
      <w:r>
        <w:rPr>
          <w:color w:val="333333"/>
        </w:rPr>
        <w:t>возможности</w:t>
      </w:r>
      <w:r>
        <w:rPr>
          <w:color w:val="333333"/>
          <w:spacing w:val="-7"/>
        </w:rPr>
        <w:t xml:space="preserve"> </w:t>
      </w:r>
      <w:r>
        <w:rPr>
          <w:color w:val="333333"/>
        </w:rPr>
        <w:t>цифровой</w:t>
      </w:r>
      <w:r>
        <w:rPr>
          <w:color w:val="333333"/>
          <w:spacing w:val="-3"/>
        </w:rPr>
        <w:t xml:space="preserve"> </w:t>
      </w:r>
      <w:r>
        <w:rPr>
          <w:color w:val="333333"/>
          <w:spacing w:val="-2"/>
        </w:rPr>
        <w:t>среды;</w:t>
      </w:r>
    </w:p>
    <w:p w:rsidR="00ED6F15" w:rsidRDefault="00D45F34">
      <w:pPr>
        <w:pStyle w:val="a3"/>
        <w:spacing w:before="20"/>
        <w:ind w:left="1137" w:firstLine="0"/>
        <w:jc w:val="left"/>
      </w:pPr>
      <w:r>
        <w:rPr>
          <w:color w:val="333333"/>
        </w:rPr>
        <w:t>характеризовать</w:t>
      </w:r>
      <w:r>
        <w:rPr>
          <w:color w:val="333333"/>
          <w:spacing w:val="-7"/>
        </w:rPr>
        <w:t xml:space="preserve"> </w:t>
      </w:r>
      <w:r>
        <w:rPr>
          <w:color w:val="333333"/>
        </w:rPr>
        <w:t>риски</w:t>
      </w:r>
      <w:r>
        <w:rPr>
          <w:color w:val="333333"/>
          <w:spacing w:val="-6"/>
        </w:rPr>
        <w:t xml:space="preserve"> </w:t>
      </w:r>
      <w:r>
        <w:rPr>
          <w:color w:val="333333"/>
        </w:rPr>
        <w:t>и</w:t>
      </w:r>
      <w:r>
        <w:rPr>
          <w:color w:val="333333"/>
          <w:spacing w:val="-1"/>
        </w:rPr>
        <w:t xml:space="preserve"> </w:t>
      </w:r>
      <w:r>
        <w:rPr>
          <w:color w:val="333333"/>
        </w:rPr>
        <w:t>угрозы</w:t>
      </w:r>
      <w:r>
        <w:rPr>
          <w:color w:val="333333"/>
          <w:spacing w:val="-5"/>
        </w:rPr>
        <w:t xml:space="preserve"> </w:t>
      </w:r>
      <w:r>
        <w:rPr>
          <w:color w:val="333333"/>
        </w:rPr>
        <w:t>при</w:t>
      </w:r>
      <w:r>
        <w:rPr>
          <w:color w:val="333333"/>
          <w:spacing w:val="-6"/>
        </w:rPr>
        <w:t xml:space="preserve"> </w:t>
      </w:r>
      <w:r>
        <w:rPr>
          <w:color w:val="333333"/>
        </w:rPr>
        <w:t>использовании</w:t>
      </w:r>
      <w:r>
        <w:rPr>
          <w:color w:val="333333"/>
          <w:spacing w:val="-1"/>
        </w:rPr>
        <w:t xml:space="preserve"> </w:t>
      </w:r>
      <w:r>
        <w:rPr>
          <w:color w:val="333333"/>
          <w:spacing w:val="-2"/>
        </w:rPr>
        <w:t>Интернета;</w:t>
      </w:r>
    </w:p>
    <w:p w:rsidR="00ED6F15" w:rsidRDefault="00D45F34">
      <w:pPr>
        <w:pStyle w:val="a3"/>
        <w:tabs>
          <w:tab w:val="left" w:pos="1899"/>
          <w:tab w:val="left" w:pos="2782"/>
          <w:tab w:val="left" w:pos="4057"/>
          <w:tab w:val="left" w:pos="5525"/>
          <w:tab w:val="left" w:pos="6867"/>
          <w:tab w:val="left" w:pos="8484"/>
          <w:tab w:val="left" w:pos="9055"/>
        </w:tabs>
        <w:spacing w:before="26" w:line="266" w:lineRule="auto"/>
        <w:ind w:right="394" w:firstLine="600"/>
        <w:jc w:val="left"/>
      </w:pPr>
      <w:r>
        <w:rPr>
          <w:color w:val="333333"/>
          <w:spacing w:val="-2"/>
        </w:rPr>
        <w:t>знать</w:t>
      </w:r>
      <w:r>
        <w:rPr>
          <w:color w:val="333333"/>
        </w:rPr>
        <w:tab/>
      </w:r>
      <w:r>
        <w:rPr>
          <w:color w:val="333333"/>
          <w:spacing w:val="-4"/>
        </w:rPr>
        <w:t>общие</w:t>
      </w:r>
      <w:r>
        <w:rPr>
          <w:color w:val="333333"/>
        </w:rPr>
        <w:tab/>
      </w:r>
      <w:r>
        <w:rPr>
          <w:color w:val="333333"/>
          <w:spacing w:val="-2"/>
        </w:rPr>
        <w:t>принципы</w:t>
      </w:r>
      <w:r>
        <w:rPr>
          <w:color w:val="333333"/>
        </w:rPr>
        <w:tab/>
      </w:r>
      <w:r>
        <w:rPr>
          <w:color w:val="333333"/>
          <w:spacing w:val="-2"/>
        </w:rPr>
        <w:t>безопасного</w:t>
      </w:r>
      <w:r>
        <w:rPr>
          <w:color w:val="333333"/>
        </w:rPr>
        <w:tab/>
      </w:r>
      <w:r>
        <w:rPr>
          <w:color w:val="333333"/>
          <w:spacing w:val="-2"/>
        </w:rPr>
        <w:t>поведения,</w:t>
      </w:r>
      <w:r>
        <w:rPr>
          <w:color w:val="333333"/>
        </w:rPr>
        <w:tab/>
      </w:r>
      <w:r>
        <w:rPr>
          <w:color w:val="333333"/>
          <w:spacing w:val="-2"/>
        </w:rPr>
        <w:t>необходимые</w:t>
      </w:r>
      <w:r>
        <w:rPr>
          <w:color w:val="333333"/>
        </w:rPr>
        <w:tab/>
      </w:r>
      <w:r>
        <w:rPr>
          <w:color w:val="333333"/>
          <w:spacing w:val="-4"/>
        </w:rPr>
        <w:t>для</w:t>
      </w:r>
      <w:r>
        <w:rPr>
          <w:color w:val="333333"/>
        </w:rPr>
        <w:tab/>
      </w:r>
      <w:r>
        <w:rPr>
          <w:color w:val="333333"/>
          <w:spacing w:val="-2"/>
        </w:rPr>
        <w:t xml:space="preserve">предупреждения </w:t>
      </w:r>
      <w:r>
        <w:rPr>
          <w:color w:val="333333"/>
        </w:rPr>
        <w:t>возникновения опасных ситуаций в личном цифровом пространстве;</w:t>
      </w:r>
    </w:p>
    <w:p w:rsidR="00ED6F15" w:rsidRDefault="00D45F34">
      <w:pPr>
        <w:pStyle w:val="a3"/>
        <w:spacing w:line="273" w:lineRule="exact"/>
        <w:ind w:left="1137" w:firstLine="0"/>
        <w:jc w:val="left"/>
      </w:pPr>
      <w:r>
        <w:rPr>
          <w:color w:val="333333"/>
        </w:rPr>
        <w:t>характеризовать</w:t>
      </w:r>
      <w:r>
        <w:rPr>
          <w:color w:val="333333"/>
          <w:spacing w:val="-9"/>
        </w:rPr>
        <w:t xml:space="preserve"> </w:t>
      </w:r>
      <w:r>
        <w:rPr>
          <w:color w:val="333333"/>
        </w:rPr>
        <w:t>опасные</w:t>
      </w:r>
      <w:r>
        <w:rPr>
          <w:color w:val="333333"/>
          <w:spacing w:val="-6"/>
        </w:rPr>
        <w:t xml:space="preserve"> </w:t>
      </w:r>
      <w:r>
        <w:rPr>
          <w:color w:val="333333"/>
        </w:rPr>
        <w:t>явления</w:t>
      </w:r>
      <w:r>
        <w:rPr>
          <w:color w:val="333333"/>
          <w:spacing w:val="-6"/>
        </w:rPr>
        <w:t xml:space="preserve"> </w:t>
      </w:r>
      <w:r>
        <w:rPr>
          <w:color w:val="333333"/>
        </w:rPr>
        <w:t>цифровой</w:t>
      </w:r>
      <w:r>
        <w:rPr>
          <w:color w:val="333333"/>
          <w:spacing w:val="1"/>
        </w:rPr>
        <w:t xml:space="preserve"> </w:t>
      </w:r>
      <w:r>
        <w:rPr>
          <w:color w:val="333333"/>
          <w:spacing w:val="-2"/>
        </w:rPr>
        <w:t>среды;</w:t>
      </w:r>
    </w:p>
    <w:p w:rsidR="00ED6F15" w:rsidRDefault="00D45F34">
      <w:pPr>
        <w:pStyle w:val="a3"/>
        <w:tabs>
          <w:tab w:val="left" w:pos="3276"/>
          <w:tab w:val="left" w:pos="3636"/>
          <w:tab w:val="left" w:pos="4921"/>
          <w:tab w:val="left" w:pos="5756"/>
          <w:tab w:val="left" w:pos="7338"/>
          <w:tab w:val="left" w:pos="8571"/>
          <w:tab w:val="left" w:pos="8935"/>
          <w:tab w:val="left" w:pos="10503"/>
        </w:tabs>
        <w:spacing w:before="27" w:line="264" w:lineRule="auto"/>
        <w:ind w:right="403" w:firstLine="600"/>
        <w:jc w:val="left"/>
      </w:pPr>
      <w:r>
        <w:rPr>
          <w:color w:val="333333"/>
          <w:spacing w:val="-2"/>
        </w:rPr>
        <w:t>классифицировать</w:t>
      </w:r>
      <w:r>
        <w:rPr>
          <w:color w:val="333333"/>
        </w:rPr>
        <w:tab/>
      </w:r>
      <w:r>
        <w:rPr>
          <w:color w:val="333333"/>
          <w:spacing w:val="-10"/>
        </w:rPr>
        <w:t>и</w:t>
      </w:r>
      <w:r>
        <w:rPr>
          <w:color w:val="333333"/>
        </w:rPr>
        <w:tab/>
      </w:r>
      <w:r>
        <w:rPr>
          <w:color w:val="333333"/>
          <w:spacing w:val="-2"/>
        </w:rPr>
        <w:t>оценивать</w:t>
      </w:r>
      <w:r>
        <w:rPr>
          <w:color w:val="333333"/>
        </w:rPr>
        <w:tab/>
      </w:r>
      <w:r>
        <w:rPr>
          <w:color w:val="333333"/>
          <w:spacing w:val="-4"/>
        </w:rPr>
        <w:t>риски</w:t>
      </w:r>
      <w:r>
        <w:rPr>
          <w:color w:val="333333"/>
        </w:rPr>
        <w:tab/>
      </w:r>
      <w:r>
        <w:rPr>
          <w:color w:val="333333"/>
          <w:spacing w:val="-2"/>
        </w:rPr>
        <w:t>вредоносных</w:t>
      </w:r>
      <w:r>
        <w:rPr>
          <w:color w:val="333333"/>
        </w:rPr>
        <w:tab/>
      </w:r>
      <w:r>
        <w:rPr>
          <w:color w:val="333333"/>
          <w:spacing w:val="-2"/>
        </w:rPr>
        <w:t>программ</w:t>
      </w:r>
      <w:r>
        <w:rPr>
          <w:color w:val="333333"/>
        </w:rPr>
        <w:tab/>
      </w:r>
      <w:r>
        <w:rPr>
          <w:color w:val="333333"/>
          <w:spacing w:val="-10"/>
        </w:rPr>
        <w:t>и</w:t>
      </w:r>
      <w:r>
        <w:rPr>
          <w:color w:val="333333"/>
        </w:rPr>
        <w:tab/>
      </w:r>
      <w:r>
        <w:rPr>
          <w:color w:val="333333"/>
          <w:spacing w:val="-2"/>
        </w:rPr>
        <w:t>приложений,</w:t>
      </w:r>
      <w:r>
        <w:rPr>
          <w:color w:val="333333"/>
        </w:rPr>
        <w:tab/>
      </w:r>
      <w:r>
        <w:rPr>
          <w:color w:val="333333"/>
          <w:spacing w:val="-6"/>
        </w:rPr>
        <w:t xml:space="preserve">их </w:t>
      </w:r>
      <w:r>
        <w:rPr>
          <w:color w:val="333333"/>
          <w:spacing w:val="-2"/>
        </w:rPr>
        <w:t>разновидностей;</w:t>
      </w:r>
    </w:p>
    <w:p w:rsidR="00ED6F15" w:rsidRDefault="00D45F34">
      <w:pPr>
        <w:pStyle w:val="a3"/>
        <w:spacing w:before="2" w:line="264" w:lineRule="auto"/>
        <w:ind w:firstLine="600"/>
        <w:jc w:val="left"/>
      </w:pP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соблюдения</w:t>
      </w:r>
      <w:r>
        <w:rPr>
          <w:color w:val="333333"/>
          <w:spacing w:val="80"/>
        </w:rPr>
        <w:t xml:space="preserve"> </w:t>
      </w:r>
      <w:r>
        <w:rPr>
          <w:color w:val="333333"/>
        </w:rPr>
        <w:t>правил</w:t>
      </w:r>
      <w:r>
        <w:rPr>
          <w:color w:val="333333"/>
          <w:spacing w:val="80"/>
        </w:rPr>
        <w:t xml:space="preserve"> </w:t>
      </w:r>
      <w:r>
        <w:rPr>
          <w:color w:val="333333"/>
        </w:rPr>
        <w:t>кибергигиены</w:t>
      </w:r>
      <w:r>
        <w:rPr>
          <w:color w:val="333333"/>
          <w:spacing w:val="80"/>
        </w:rPr>
        <w:t xml:space="preserve"> </w:t>
      </w:r>
      <w:r>
        <w:rPr>
          <w:color w:val="333333"/>
        </w:rPr>
        <w:t>для</w:t>
      </w:r>
      <w:r>
        <w:rPr>
          <w:color w:val="333333"/>
          <w:spacing w:val="80"/>
        </w:rPr>
        <w:t xml:space="preserve"> </w:t>
      </w:r>
      <w:r>
        <w:rPr>
          <w:color w:val="333333"/>
        </w:rPr>
        <w:t>предупреждения</w:t>
      </w:r>
      <w:r>
        <w:rPr>
          <w:color w:val="333333"/>
          <w:spacing w:val="80"/>
        </w:rPr>
        <w:t xml:space="preserve"> </w:t>
      </w:r>
      <w:r>
        <w:rPr>
          <w:color w:val="333333"/>
        </w:rPr>
        <w:t>возникновения</w:t>
      </w:r>
      <w:r>
        <w:rPr>
          <w:color w:val="333333"/>
          <w:spacing w:val="40"/>
        </w:rPr>
        <w:t xml:space="preserve"> </w:t>
      </w:r>
      <w:r>
        <w:rPr>
          <w:color w:val="333333"/>
        </w:rPr>
        <w:t>опасных ситуаций в цифровой среде;</w:t>
      </w:r>
    </w:p>
    <w:p w:rsidR="00ED6F15" w:rsidRDefault="00D45F34">
      <w:pPr>
        <w:pStyle w:val="a3"/>
        <w:spacing w:line="264" w:lineRule="auto"/>
        <w:ind w:firstLine="600"/>
        <w:jc w:val="left"/>
      </w:pPr>
      <w:r>
        <w:rPr>
          <w:color w:val="333333"/>
        </w:rPr>
        <w:t>характеризовать</w:t>
      </w:r>
      <w:r>
        <w:rPr>
          <w:color w:val="333333"/>
          <w:spacing w:val="80"/>
          <w:w w:val="150"/>
        </w:rPr>
        <w:t xml:space="preserve"> </w:t>
      </w:r>
      <w:r>
        <w:rPr>
          <w:color w:val="333333"/>
        </w:rPr>
        <w:t>основные</w:t>
      </w:r>
      <w:r>
        <w:rPr>
          <w:color w:val="333333"/>
          <w:spacing w:val="80"/>
          <w:w w:val="150"/>
        </w:rPr>
        <w:t xml:space="preserve"> </w:t>
      </w:r>
      <w:r>
        <w:rPr>
          <w:color w:val="333333"/>
        </w:rPr>
        <w:t>виды</w:t>
      </w:r>
      <w:r>
        <w:rPr>
          <w:color w:val="333333"/>
          <w:spacing w:val="80"/>
          <w:w w:val="150"/>
        </w:rPr>
        <w:t xml:space="preserve"> </w:t>
      </w:r>
      <w:r>
        <w:rPr>
          <w:color w:val="333333"/>
        </w:rPr>
        <w:t>опасного</w:t>
      </w:r>
      <w:r>
        <w:rPr>
          <w:color w:val="333333"/>
          <w:spacing w:val="80"/>
          <w:w w:val="150"/>
        </w:rPr>
        <w:t xml:space="preserve"> </w:t>
      </w:r>
      <w:r>
        <w:rPr>
          <w:color w:val="333333"/>
        </w:rPr>
        <w:t>и</w:t>
      </w:r>
      <w:r>
        <w:rPr>
          <w:color w:val="333333"/>
          <w:spacing w:val="80"/>
          <w:w w:val="150"/>
        </w:rPr>
        <w:t xml:space="preserve"> </w:t>
      </w:r>
      <w:r>
        <w:rPr>
          <w:color w:val="333333"/>
        </w:rPr>
        <w:t>запрещённого</w:t>
      </w:r>
      <w:r>
        <w:rPr>
          <w:color w:val="333333"/>
          <w:spacing w:val="80"/>
          <w:w w:val="150"/>
        </w:rPr>
        <w:t xml:space="preserve"> </w:t>
      </w:r>
      <w:r>
        <w:rPr>
          <w:color w:val="333333"/>
        </w:rPr>
        <w:t>контента</w:t>
      </w:r>
      <w:r>
        <w:rPr>
          <w:color w:val="333333"/>
          <w:spacing w:val="80"/>
          <w:w w:val="150"/>
        </w:rPr>
        <w:t xml:space="preserve"> </w:t>
      </w:r>
      <w:r>
        <w:rPr>
          <w:color w:val="333333"/>
        </w:rPr>
        <w:t>в</w:t>
      </w:r>
      <w:r>
        <w:rPr>
          <w:color w:val="333333"/>
          <w:spacing w:val="80"/>
          <w:w w:val="150"/>
        </w:rPr>
        <w:t xml:space="preserve"> </w:t>
      </w:r>
      <w:r>
        <w:rPr>
          <w:color w:val="333333"/>
        </w:rPr>
        <w:t>Интернете</w:t>
      </w:r>
      <w:r>
        <w:rPr>
          <w:color w:val="333333"/>
          <w:spacing w:val="80"/>
          <w:w w:val="150"/>
        </w:rPr>
        <w:t xml:space="preserve"> </w:t>
      </w:r>
      <w:r>
        <w:rPr>
          <w:color w:val="333333"/>
        </w:rPr>
        <w:t>и характеризовать его признаки;</w:t>
      </w:r>
    </w:p>
    <w:p w:rsidR="00ED6F15" w:rsidRDefault="00D45F34">
      <w:pPr>
        <w:pStyle w:val="a3"/>
        <w:spacing w:before="1" w:line="264" w:lineRule="auto"/>
        <w:ind w:left="1137" w:right="721" w:firstLine="0"/>
        <w:jc w:val="left"/>
      </w:pPr>
      <w:r>
        <w:rPr>
          <w:color w:val="333333"/>
        </w:rPr>
        <w:t>раскрывать</w:t>
      </w:r>
      <w:r>
        <w:rPr>
          <w:color w:val="333333"/>
          <w:spacing w:val="-3"/>
        </w:rPr>
        <w:t xml:space="preserve"> </w:t>
      </w:r>
      <w:r>
        <w:rPr>
          <w:color w:val="333333"/>
        </w:rPr>
        <w:t>приёмы</w:t>
      </w:r>
      <w:r>
        <w:rPr>
          <w:color w:val="333333"/>
          <w:spacing w:val="-3"/>
        </w:rPr>
        <w:t xml:space="preserve"> </w:t>
      </w:r>
      <w:r>
        <w:rPr>
          <w:color w:val="333333"/>
        </w:rPr>
        <w:t>распознавания</w:t>
      </w:r>
      <w:r>
        <w:rPr>
          <w:color w:val="333333"/>
          <w:spacing w:val="-13"/>
        </w:rPr>
        <w:t xml:space="preserve"> </w:t>
      </w:r>
      <w:r>
        <w:rPr>
          <w:color w:val="333333"/>
        </w:rPr>
        <w:t>опасностей</w:t>
      </w:r>
      <w:r>
        <w:rPr>
          <w:color w:val="333333"/>
          <w:spacing w:val="-8"/>
        </w:rPr>
        <w:t xml:space="preserve"> </w:t>
      </w:r>
      <w:r>
        <w:rPr>
          <w:color w:val="333333"/>
        </w:rPr>
        <w:t>при</w:t>
      </w:r>
      <w:r>
        <w:rPr>
          <w:color w:val="333333"/>
          <w:spacing w:val="-3"/>
        </w:rPr>
        <w:t xml:space="preserve"> </w:t>
      </w:r>
      <w:r>
        <w:rPr>
          <w:color w:val="333333"/>
        </w:rPr>
        <w:t>использовании</w:t>
      </w:r>
      <w:r>
        <w:rPr>
          <w:color w:val="333333"/>
          <w:spacing w:val="-3"/>
        </w:rPr>
        <w:t xml:space="preserve"> </w:t>
      </w:r>
      <w:r>
        <w:rPr>
          <w:color w:val="333333"/>
        </w:rPr>
        <w:t xml:space="preserve">Интернета; </w:t>
      </w:r>
      <w:r>
        <w:rPr>
          <w:color w:val="333333"/>
        </w:rPr>
        <w:lastRenderedPageBreak/>
        <w:t>характеризовать противоправные действия в Интернете;</w:t>
      </w:r>
    </w:p>
    <w:p w:rsidR="00ED6F15" w:rsidRDefault="00D45F34">
      <w:pPr>
        <w:pStyle w:val="a3"/>
        <w:spacing w:line="266" w:lineRule="auto"/>
        <w:ind w:right="402" w:firstLine="600"/>
      </w:pPr>
      <w:r>
        <w:rPr>
          <w:color w:val="333333"/>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w:t>
      </w:r>
      <w:r>
        <w:rPr>
          <w:color w:val="333333"/>
          <w:spacing w:val="-2"/>
        </w:rPr>
        <w:t>группы);</w:t>
      </w:r>
    </w:p>
    <w:p w:rsidR="00ED6F15" w:rsidRDefault="00D45F34">
      <w:pPr>
        <w:pStyle w:val="a3"/>
        <w:spacing w:line="269" w:lineRule="exact"/>
        <w:ind w:left="1137" w:firstLine="0"/>
      </w:pPr>
      <w:r>
        <w:rPr>
          <w:color w:val="333333"/>
        </w:rPr>
        <w:t>характеризовать</w:t>
      </w:r>
      <w:r>
        <w:rPr>
          <w:color w:val="333333"/>
          <w:spacing w:val="-8"/>
        </w:rPr>
        <w:t xml:space="preserve"> </w:t>
      </w:r>
      <w:r>
        <w:rPr>
          <w:color w:val="333333"/>
        </w:rPr>
        <w:t>деструктивные</w:t>
      </w:r>
      <w:r>
        <w:rPr>
          <w:color w:val="333333"/>
          <w:spacing w:val="-3"/>
        </w:rPr>
        <w:t xml:space="preserve"> </w:t>
      </w:r>
      <w:r>
        <w:rPr>
          <w:color w:val="333333"/>
        </w:rPr>
        <w:t>течения</w:t>
      </w:r>
      <w:r>
        <w:rPr>
          <w:color w:val="333333"/>
          <w:spacing w:val="-7"/>
        </w:rPr>
        <w:t xml:space="preserve"> </w:t>
      </w:r>
      <w:r>
        <w:rPr>
          <w:color w:val="333333"/>
        </w:rPr>
        <w:t>в</w:t>
      </w:r>
      <w:r>
        <w:rPr>
          <w:color w:val="333333"/>
          <w:spacing w:val="-1"/>
        </w:rPr>
        <w:t xml:space="preserve"> </w:t>
      </w:r>
      <w:r>
        <w:rPr>
          <w:color w:val="333333"/>
        </w:rPr>
        <w:t>Интернете,</w:t>
      </w:r>
      <w:r>
        <w:rPr>
          <w:color w:val="333333"/>
          <w:spacing w:val="-1"/>
        </w:rPr>
        <w:t xml:space="preserve"> </w:t>
      </w:r>
      <w:r>
        <w:rPr>
          <w:color w:val="333333"/>
        </w:rPr>
        <w:t>их</w:t>
      </w:r>
      <w:r>
        <w:rPr>
          <w:color w:val="333333"/>
          <w:spacing w:val="-6"/>
        </w:rPr>
        <w:t xml:space="preserve"> </w:t>
      </w:r>
      <w:r>
        <w:rPr>
          <w:color w:val="333333"/>
        </w:rPr>
        <w:t>признаки</w:t>
      </w:r>
      <w:r>
        <w:rPr>
          <w:color w:val="333333"/>
          <w:spacing w:val="-2"/>
        </w:rPr>
        <w:t xml:space="preserve"> </w:t>
      </w:r>
      <w:r>
        <w:rPr>
          <w:color w:val="333333"/>
        </w:rPr>
        <w:t>и</w:t>
      </w:r>
      <w:r>
        <w:rPr>
          <w:color w:val="333333"/>
          <w:spacing w:val="-10"/>
        </w:rPr>
        <w:t xml:space="preserve"> </w:t>
      </w:r>
      <w:r>
        <w:rPr>
          <w:color w:val="333333"/>
          <w:spacing w:val="-2"/>
        </w:rPr>
        <w:t>опасности;</w:t>
      </w:r>
    </w:p>
    <w:p w:rsidR="00ED6F15" w:rsidRDefault="00D45F34">
      <w:pPr>
        <w:pStyle w:val="a3"/>
        <w:spacing w:before="24" w:line="264" w:lineRule="auto"/>
        <w:ind w:firstLine="600"/>
        <w:jc w:val="left"/>
      </w:pPr>
      <w:r>
        <w:rPr>
          <w:color w:val="33333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D6F15" w:rsidRDefault="00D45F34">
      <w:pPr>
        <w:pStyle w:val="3"/>
        <w:spacing w:before="10" w:line="237" w:lineRule="auto"/>
        <w:ind w:left="537" w:firstLine="600"/>
        <w:jc w:val="left"/>
      </w:pP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по</w:t>
      </w:r>
      <w:r>
        <w:rPr>
          <w:color w:val="333333"/>
          <w:spacing w:val="40"/>
        </w:rPr>
        <w:t xml:space="preserve"> </w:t>
      </w:r>
      <w:r>
        <w:rPr>
          <w:color w:val="333333"/>
        </w:rPr>
        <w:t>модулю</w:t>
      </w:r>
      <w:r>
        <w:rPr>
          <w:color w:val="333333"/>
          <w:spacing w:val="40"/>
        </w:rPr>
        <w:t xml:space="preserve"> </w:t>
      </w:r>
      <w:r>
        <w:rPr>
          <w:color w:val="333333"/>
        </w:rPr>
        <w:t>№</w:t>
      </w:r>
      <w:r>
        <w:rPr>
          <w:color w:val="333333"/>
          <w:spacing w:val="40"/>
        </w:rPr>
        <w:t xml:space="preserve"> </w:t>
      </w:r>
      <w:r>
        <w:rPr>
          <w:color w:val="333333"/>
        </w:rPr>
        <w:t>11</w:t>
      </w:r>
      <w:r>
        <w:rPr>
          <w:color w:val="333333"/>
          <w:spacing w:val="40"/>
        </w:rPr>
        <w:t xml:space="preserve"> </w:t>
      </w:r>
      <w:r>
        <w:rPr>
          <w:color w:val="333333"/>
        </w:rPr>
        <w:t>«Основы</w:t>
      </w:r>
      <w:r>
        <w:rPr>
          <w:color w:val="333333"/>
          <w:spacing w:val="40"/>
        </w:rPr>
        <w:t xml:space="preserve"> </w:t>
      </w:r>
      <w:r>
        <w:rPr>
          <w:color w:val="333333"/>
        </w:rPr>
        <w:t>противодействия</w:t>
      </w:r>
      <w:r>
        <w:rPr>
          <w:color w:val="333333"/>
          <w:spacing w:val="40"/>
        </w:rPr>
        <w:t xml:space="preserve"> </w:t>
      </w:r>
      <w:r>
        <w:rPr>
          <w:color w:val="333333"/>
        </w:rPr>
        <w:t>экстремизму</w:t>
      </w:r>
      <w:r>
        <w:rPr>
          <w:color w:val="333333"/>
          <w:spacing w:val="40"/>
        </w:rPr>
        <w:t xml:space="preserve"> </w:t>
      </w:r>
      <w:r>
        <w:rPr>
          <w:color w:val="333333"/>
        </w:rPr>
        <w:t xml:space="preserve">и </w:t>
      </w:r>
      <w:r>
        <w:rPr>
          <w:color w:val="333333"/>
          <w:spacing w:val="-2"/>
        </w:rPr>
        <w:t>терроризму»:</w:t>
      </w:r>
    </w:p>
    <w:p w:rsidR="00ED6F15" w:rsidRDefault="00D45F34">
      <w:pPr>
        <w:pStyle w:val="a3"/>
        <w:tabs>
          <w:tab w:val="left" w:pos="2485"/>
          <w:tab w:val="left" w:pos="3622"/>
          <w:tab w:val="left" w:pos="5349"/>
          <w:tab w:val="left" w:pos="5790"/>
          <w:tab w:val="left" w:pos="7464"/>
          <w:tab w:val="left" w:pos="8932"/>
          <w:tab w:val="left" w:pos="9488"/>
        </w:tabs>
        <w:spacing w:before="1" w:line="237" w:lineRule="auto"/>
        <w:ind w:right="399" w:firstLine="600"/>
        <w:jc w:val="left"/>
      </w:pPr>
      <w:r>
        <w:rPr>
          <w:color w:val="333333"/>
          <w:spacing w:val="-2"/>
        </w:rPr>
        <w:t>объяснять</w:t>
      </w:r>
      <w:r>
        <w:rPr>
          <w:color w:val="333333"/>
        </w:rPr>
        <w:tab/>
      </w:r>
      <w:r>
        <w:rPr>
          <w:color w:val="333333"/>
          <w:spacing w:val="-2"/>
        </w:rPr>
        <w:t>понятия</w:t>
      </w:r>
      <w:r>
        <w:rPr>
          <w:color w:val="333333"/>
        </w:rPr>
        <w:tab/>
      </w:r>
      <w:r>
        <w:rPr>
          <w:color w:val="333333"/>
          <w:spacing w:val="-2"/>
        </w:rPr>
        <w:t>«экстремизм»</w:t>
      </w:r>
      <w:r>
        <w:rPr>
          <w:color w:val="333333"/>
        </w:rPr>
        <w:tab/>
      </w:r>
      <w:r>
        <w:rPr>
          <w:color w:val="333333"/>
          <w:spacing w:val="-10"/>
        </w:rPr>
        <w:t>и</w:t>
      </w:r>
      <w:r>
        <w:rPr>
          <w:color w:val="333333"/>
        </w:rPr>
        <w:tab/>
      </w:r>
      <w:r>
        <w:rPr>
          <w:color w:val="333333"/>
          <w:spacing w:val="-2"/>
        </w:rPr>
        <w:t>«терроризм»,</w:t>
      </w:r>
      <w:r>
        <w:rPr>
          <w:color w:val="333333"/>
        </w:rPr>
        <w:tab/>
      </w:r>
      <w:r>
        <w:rPr>
          <w:color w:val="333333"/>
          <w:spacing w:val="-2"/>
        </w:rPr>
        <w:t>раскрывать</w:t>
      </w:r>
      <w:r>
        <w:rPr>
          <w:color w:val="333333"/>
        </w:rPr>
        <w:tab/>
      </w:r>
      <w:r>
        <w:rPr>
          <w:color w:val="333333"/>
          <w:spacing w:val="-6"/>
        </w:rPr>
        <w:t>их</w:t>
      </w:r>
      <w:r>
        <w:rPr>
          <w:color w:val="333333"/>
        </w:rPr>
        <w:tab/>
      </w:r>
      <w:r>
        <w:rPr>
          <w:color w:val="333333"/>
          <w:spacing w:val="-2"/>
        </w:rPr>
        <w:t xml:space="preserve">содержание, </w:t>
      </w:r>
      <w:r>
        <w:rPr>
          <w:color w:val="333333"/>
        </w:rPr>
        <w:t>характеризовать причины, возможные варианты проявления и их последствия;</w:t>
      </w:r>
    </w:p>
    <w:p w:rsidR="00ED6F15" w:rsidRDefault="00D45F34">
      <w:pPr>
        <w:pStyle w:val="a3"/>
        <w:spacing w:before="5" w:line="237" w:lineRule="auto"/>
        <w:ind w:firstLine="600"/>
        <w:jc w:val="left"/>
      </w:pPr>
      <w:r>
        <w:rPr>
          <w:color w:val="333333"/>
        </w:rPr>
        <w:t>раскрывать</w:t>
      </w:r>
      <w:r>
        <w:rPr>
          <w:color w:val="333333"/>
          <w:spacing w:val="80"/>
          <w:w w:val="150"/>
        </w:rPr>
        <w:t xml:space="preserve"> </w:t>
      </w:r>
      <w:r>
        <w:rPr>
          <w:color w:val="333333"/>
        </w:rPr>
        <w:t>цели</w:t>
      </w:r>
      <w:r>
        <w:rPr>
          <w:color w:val="333333"/>
          <w:spacing w:val="80"/>
          <w:w w:val="150"/>
        </w:rPr>
        <w:t xml:space="preserve"> </w:t>
      </w:r>
      <w:r>
        <w:rPr>
          <w:color w:val="333333"/>
        </w:rPr>
        <w:t>и</w:t>
      </w:r>
      <w:r>
        <w:rPr>
          <w:color w:val="333333"/>
          <w:spacing w:val="80"/>
          <w:w w:val="150"/>
        </w:rPr>
        <w:t xml:space="preserve"> </w:t>
      </w:r>
      <w:r>
        <w:rPr>
          <w:color w:val="333333"/>
        </w:rPr>
        <w:t>формы</w:t>
      </w:r>
      <w:r>
        <w:rPr>
          <w:color w:val="333333"/>
          <w:spacing w:val="80"/>
          <w:w w:val="150"/>
        </w:rPr>
        <w:t xml:space="preserve"> </w:t>
      </w:r>
      <w:r>
        <w:rPr>
          <w:color w:val="333333"/>
        </w:rPr>
        <w:t>проявления</w:t>
      </w:r>
      <w:r>
        <w:rPr>
          <w:color w:val="333333"/>
          <w:spacing w:val="80"/>
          <w:w w:val="150"/>
        </w:rPr>
        <w:t xml:space="preserve"> </w:t>
      </w:r>
      <w:r>
        <w:rPr>
          <w:color w:val="333333"/>
        </w:rPr>
        <w:t>террористических</w:t>
      </w:r>
      <w:r>
        <w:rPr>
          <w:color w:val="333333"/>
          <w:spacing w:val="80"/>
          <w:w w:val="150"/>
        </w:rPr>
        <w:t xml:space="preserve"> </w:t>
      </w:r>
      <w:r>
        <w:rPr>
          <w:color w:val="333333"/>
        </w:rPr>
        <w:t>актов,</w:t>
      </w:r>
      <w:r>
        <w:rPr>
          <w:color w:val="333333"/>
          <w:spacing w:val="80"/>
          <w:w w:val="150"/>
        </w:rPr>
        <w:t xml:space="preserve"> </w:t>
      </w:r>
      <w:r>
        <w:rPr>
          <w:color w:val="333333"/>
        </w:rPr>
        <w:t>характеризовать</w:t>
      </w:r>
      <w:r>
        <w:rPr>
          <w:color w:val="333333"/>
          <w:spacing w:val="80"/>
          <w:w w:val="150"/>
        </w:rPr>
        <w:t xml:space="preserve"> </w:t>
      </w:r>
      <w:r>
        <w:rPr>
          <w:color w:val="333333"/>
        </w:rPr>
        <w:t xml:space="preserve">их </w:t>
      </w:r>
      <w:r>
        <w:rPr>
          <w:color w:val="333333"/>
          <w:spacing w:val="-2"/>
        </w:rPr>
        <w:t>последствия;</w:t>
      </w:r>
    </w:p>
    <w:p w:rsidR="00ED6F15" w:rsidRDefault="00D45F34">
      <w:pPr>
        <w:pStyle w:val="a3"/>
        <w:tabs>
          <w:tab w:val="left" w:pos="2648"/>
          <w:tab w:val="left" w:pos="3747"/>
          <w:tab w:val="left" w:pos="7252"/>
          <w:tab w:val="left" w:pos="8523"/>
          <w:tab w:val="left" w:pos="9344"/>
          <w:tab w:val="left" w:pos="10643"/>
        </w:tabs>
        <w:spacing w:before="6" w:line="237" w:lineRule="auto"/>
        <w:ind w:right="399" w:firstLine="600"/>
        <w:jc w:val="left"/>
      </w:pPr>
      <w:r>
        <w:rPr>
          <w:color w:val="333333"/>
          <w:spacing w:val="-2"/>
        </w:rPr>
        <w:t>раскрывать</w:t>
      </w:r>
      <w:r>
        <w:rPr>
          <w:color w:val="333333"/>
        </w:rPr>
        <w:tab/>
      </w:r>
      <w:r>
        <w:rPr>
          <w:color w:val="333333"/>
          <w:spacing w:val="-2"/>
        </w:rPr>
        <w:t>основы</w:t>
      </w:r>
      <w:r>
        <w:rPr>
          <w:color w:val="333333"/>
        </w:rPr>
        <w:tab/>
      </w:r>
      <w:r>
        <w:rPr>
          <w:color w:val="333333"/>
          <w:spacing w:val="-2"/>
        </w:rPr>
        <w:t>общественно-государственной</w:t>
      </w:r>
      <w:r>
        <w:rPr>
          <w:color w:val="333333"/>
        </w:rPr>
        <w:tab/>
      </w:r>
      <w:r>
        <w:rPr>
          <w:color w:val="333333"/>
          <w:spacing w:val="-2"/>
        </w:rPr>
        <w:t>системы,</w:t>
      </w:r>
      <w:r>
        <w:rPr>
          <w:color w:val="333333"/>
        </w:rPr>
        <w:tab/>
      </w:r>
      <w:r>
        <w:rPr>
          <w:color w:val="333333"/>
          <w:spacing w:val="-4"/>
        </w:rPr>
        <w:t>роль</w:t>
      </w:r>
      <w:r>
        <w:rPr>
          <w:color w:val="333333"/>
        </w:rPr>
        <w:tab/>
      </w:r>
      <w:r>
        <w:rPr>
          <w:color w:val="333333"/>
          <w:spacing w:val="-2"/>
        </w:rPr>
        <w:t>личности</w:t>
      </w:r>
      <w:r>
        <w:rPr>
          <w:color w:val="333333"/>
        </w:rPr>
        <w:tab/>
      </w:r>
      <w:r>
        <w:rPr>
          <w:color w:val="333333"/>
          <w:spacing w:val="-10"/>
        </w:rPr>
        <w:t xml:space="preserve">в </w:t>
      </w:r>
      <w:r>
        <w:rPr>
          <w:color w:val="333333"/>
        </w:rPr>
        <w:t>противодействии экстремизму и терроризму;</w:t>
      </w:r>
    </w:p>
    <w:p w:rsidR="00ED6F15" w:rsidRDefault="00D45F34">
      <w:pPr>
        <w:pStyle w:val="a3"/>
        <w:spacing w:line="242" w:lineRule="auto"/>
        <w:ind w:left="1137" w:firstLine="0"/>
        <w:jc w:val="left"/>
      </w:pPr>
      <w:r>
        <w:rPr>
          <w:color w:val="333333"/>
        </w:rPr>
        <w:t>знать</w:t>
      </w:r>
      <w:r>
        <w:rPr>
          <w:color w:val="333333"/>
          <w:spacing w:val="-3"/>
        </w:rPr>
        <w:t xml:space="preserve"> </w:t>
      </w:r>
      <w:r>
        <w:rPr>
          <w:color w:val="333333"/>
        </w:rPr>
        <w:t>уровни</w:t>
      </w:r>
      <w:r>
        <w:rPr>
          <w:color w:val="333333"/>
          <w:spacing w:val="-7"/>
        </w:rPr>
        <w:t xml:space="preserve"> </w:t>
      </w:r>
      <w:r>
        <w:rPr>
          <w:color w:val="333333"/>
        </w:rPr>
        <w:t>террористической</w:t>
      </w:r>
      <w:r>
        <w:rPr>
          <w:color w:val="333333"/>
          <w:spacing w:val="-12"/>
        </w:rPr>
        <w:t xml:space="preserve"> </w:t>
      </w:r>
      <w:r>
        <w:rPr>
          <w:color w:val="333333"/>
        </w:rPr>
        <w:t>опасности</w:t>
      </w:r>
      <w:r>
        <w:rPr>
          <w:color w:val="333333"/>
          <w:spacing w:val="-7"/>
        </w:rPr>
        <w:t xml:space="preserve"> </w:t>
      </w:r>
      <w:r>
        <w:rPr>
          <w:color w:val="333333"/>
        </w:rPr>
        <w:t>и</w:t>
      </w:r>
      <w:r>
        <w:rPr>
          <w:color w:val="333333"/>
          <w:spacing w:val="-7"/>
        </w:rPr>
        <w:t xml:space="preserve"> </w:t>
      </w:r>
      <w:r>
        <w:rPr>
          <w:color w:val="333333"/>
        </w:rPr>
        <w:t>цели</w:t>
      </w:r>
      <w:r>
        <w:rPr>
          <w:color w:val="333333"/>
          <w:spacing w:val="-3"/>
        </w:rPr>
        <w:t xml:space="preserve"> </w:t>
      </w:r>
      <w:r>
        <w:rPr>
          <w:color w:val="333333"/>
        </w:rPr>
        <w:t>контртеррористической</w:t>
      </w:r>
      <w:r>
        <w:rPr>
          <w:color w:val="333333"/>
          <w:spacing w:val="-7"/>
        </w:rPr>
        <w:t xml:space="preserve"> </w:t>
      </w:r>
      <w:r>
        <w:rPr>
          <w:color w:val="333333"/>
        </w:rPr>
        <w:t>операции; характеризовать признаки вовлечения в террористическую деятельность;</w:t>
      </w:r>
    </w:p>
    <w:p w:rsidR="00ED6F15" w:rsidRDefault="00D45F34">
      <w:pPr>
        <w:pStyle w:val="a3"/>
        <w:spacing w:line="242" w:lineRule="auto"/>
        <w:ind w:right="400" w:firstLine="600"/>
      </w:pPr>
      <w:r>
        <w:rPr>
          <w:color w:val="333333"/>
        </w:rPr>
        <w:t>иметь навыки соблюдения правил антитеррористического поведения и безопасных действий при обнаружении признаков вербовки;</w:t>
      </w:r>
    </w:p>
    <w:p w:rsidR="00ED6F15" w:rsidRDefault="00D45F34">
      <w:pPr>
        <w:pStyle w:val="a3"/>
        <w:spacing w:line="242" w:lineRule="auto"/>
        <w:ind w:right="401" w:firstLine="600"/>
      </w:pPr>
      <w:r>
        <w:rPr>
          <w:color w:val="333333"/>
        </w:rPr>
        <w:t>иметь представление</w:t>
      </w:r>
      <w:r>
        <w:rPr>
          <w:color w:val="333333"/>
          <w:spacing w:val="-2"/>
        </w:rPr>
        <w:t xml:space="preserve"> </w:t>
      </w:r>
      <w:r>
        <w:rPr>
          <w:color w:val="333333"/>
        </w:rPr>
        <w:t>о признаках</w:t>
      </w:r>
      <w:r>
        <w:rPr>
          <w:color w:val="333333"/>
          <w:spacing w:val="-2"/>
        </w:rPr>
        <w:t xml:space="preserve"> </w:t>
      </w:r>
      <w:r>
        <w:rPr>
          <w:color w:val="333333"/>
        </w:rPr>
        <w:t>подготовки различных</w:t>
      </w:r>
      <w:r>
        <w:rPr>
          <w:color w:val="333333"/>
          <w:spacing w:val="-2"/>
        </w:rPr>
        <w:t xml:space="preserve"> </w:t>
      </w:r>
      <w:r>
        <w:rPr>
          <w:color w:val="333333"/>
        </w:rPr>
        <w:t>форм терактов, объяснять</w:t>
      </w:r>
      <w:r>
        <w:rPr>
          <w:color w:val="333333"/>
          <w:spacing w:val="-1"/>
        </w:rPr>
        <w:t xml:space="preserve"> </w:t>
      </w:r>
      <w:r>
        <w:rPr>
          <w:color w:val="333333"/>
        </w:rPr>
        <w:t>признаки подозрительных предметов, иметь навыки безопасных действий при их обнаружении;</w:t>
      </w:r>
    </w:p>
    <w:p w:rsidR="00ED6F15" w:rsidRDefault="00D45F34">
      <w:pPr>
        <w:pStyle w:val="a3"/>
        <w:ind w:right="404" w:firstLine="600"/>
      </w:pPr>
      <w:r>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D6F15" w:rsidRDefault="00D45F34">
      <w:pPr>
        <w:pStyle w:val="2"/>
        <w:numPr>
          <w:ilvl w:val="1"/>
          <w:numId w:val="57"/>
        </w:numPr>
        <w:tabs>
          <w:tab w:val="left" w:pos="1305"/>
          <w:tab w:val="left" w:pos="2011"/>
          <w:tab w:val="left" w:pos="4138"/>
          <w:tab w:val="left" w:pos="6972"/>
        </w:tabs>
        <w:spacing w:before="77" w:line="237" w:lineRule="auto"/>
        <w:ind w:right="1909" w:hanging="284"/>
      </w:pPr>
      <w:bookmarkStart w:id="54" w:name="_TOC_250001"/>
      <w:r>
        <w:rPr>
          <w:spacing w:val="-2"/>
        </w:rPr>
        <w:t>ПРОГРАММА</w:t>
      </w:r>
      <w:r>
        <w:tab/>
      </w:r>
      <w:r>
        <w:rPr>
          <w:spacing w:val="-2"/>
        </w:rPr>
        <w:t>ФОРМИРОВАНИЯ</w:t>
      </w:r>
      <w:r>
        <w:tab/>
      </w:r>
      <w:r>
        <w:rPr>
          <w:spacing w:val="-4"/>
        </w:rPr>
        <w:t xml:space="preserve">УНИВЕРСАЛЬНЫХ </w:t>
      </w:r>
      <w:r>
        <w:t>УЧЕБНЫХ ДЕЙСТВИЙ</w:t>
      </w:r>
      <w:r>
        <w:rPr>
          <w:spacing w:val="40"/>
        </w:rPr>
        <w:t xml:space="preserve"> </w:t>
      </w:r>
      <w:bookmarkEnd w:id="54"/>
      <w:r>
        <w:t>У ОБУЧАЮЩИХСЯ</w:t>
      </w:r>
    </w:p>
    <w:p w:rsidR="00ED6F15" w:rsidRDefault="00ED6F15">
      <w:pPr>
        <w:pStyle w:val="a3"/>
        <w:spacing w:before="1"/>
        <w:ind w:left="0" w:firstLine="0"/>
        <w:jc w:val="left"/>
        <w:rPr>
          <w:b/>
        </w:rPr>
      </w:pPr>
    </w:p>
    <w:p w:rsidR="00ED6F15" w:rsidRDefault="00D45F34">
      <w:pPr>
        <w:pStyle w:val="3"/>
        <w:numPr>
          <w:ilvl w:val="2"/>
          <w:numId w:val="57"/>
        </w:numPr>
        <w:tabs>
          <w:tab w:val="left" w:pos="1621"/>
        </w:tabs>
        <w:ind w:left="1621" w:hanging="599"/>
      </w:pPr>
      <w:bookmarkStart w:id="55" w:name="2.2.1._Целевой_раздел"/>
      <w:bookmarkStart w:id="56" w:name="_bookmark17"/>
      <w:bookmarkEnd w:id="55"/>
      <w:bookmarkEnd w:id="56"/>
      <w:r>
        <w:t>Целевой</w:t>
      </w:r>
      <w:r>
        <w:rPr>
          <w:spacing w:val="-5"/>
        </w:rPr>
        <w:t xml:space="preserve"> </w:t>
      </w:r>
      <w:r>
        <w:rPr>
          <w:spacing w:val="-2"/>
        </w:rPr>
        <w:t>раздел</w:t>
      </w:r>
    </w:p>
    <w:p w:rsidR="00ED6F15" w:rsidRDefault="00D45F34">
      <w:pPr>
        <w:pStyle w:val="a3"/>
        <w:spacing w:before="274" w:line="237" w:lineRule="auto"/>
        <w:ind w:left="594" w:right="694"/>
      </w:pPr>
      <w:r>
        <w:rPr>
          <w:noProof/>
          <w:lang w:eastAsia="ru-RU"/>
        </w:rPr>
        <w:drawing>
          <wp:anchor distT="0" distB="0" distL="0" distR="0" simplePos="0" relativeHeight="15740928" behindDoc="0" locked="0" layoutInCell="1" allowOverlap="1">
            <wp:simplePos x="0" y="0"/>
            <wp:positionH relativeFrom="page">
              <wp:posOffset>1120139</wp:posOffset>
            </wp:positionH>
            <wp:positionV relativeFrom="paragraph">
              <wp:posOffset>700540</wp:posOffset>
            </wp:positionV>
            <wp:extent cx="179831" cy="37033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stretch>
                      <a:fillRect/>
                    </a:stretch>
                  </pic:blipFill>
                  <pic:spPr>
                    <a:xfrm>
                      <a:off x="0" y="0"/>
                      <a:ext cx="179831" cy="370331"/>
                    </a:xfrm>
                    <a:prstGeom prst="rect">
                      <a:avLst/>
                    </a:prstGeom>
                  </pic:spPr>
                </pic:pic>
              </a:graphicData>
            </a:graphic>
          </wp:anchor>
        </w:drawing>
      </w: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ED6F15" w:rsidRDefault="00D45F34">
      <w:pPr>
        <w:pStyle w:val="a3"/>
        <w:spacing w:before="19"/>
        <w:ind w:left="1305" w:firstLine="0"/>
      </w:pPr>
      <w:r>
        <w:t>развитие</w:t>
      </w:r>
      <w:r>
        <w:rPr>
          <w:spacing w:val="-12"/>
        </w:rPr>
        <w:t xml:space="preserve"> </w:t>
      </w:r>
      <w:r>
        <w:t>способности</w:t>
      </w:r>
      <w:r>
        <w:rPr>
          <w:spacing w:val="-3"/>
        </w:rPr>
        <w:t xml:space="preserve"> </w:t>
      </w:r>
      <w:r>
        <w:t>к</w:t>
      </w:r>
      <w:r>
        <w:rPr>
          <w:spacing w:val="-7"/>
        </w:rPr>
        <w:t xml:space="preserve"> </w:t>
      </w:r>
      <w:r>
        <w:t>саморазвитию</w:t>
      </w:r>
      <w:r>
        <w:rPr>
          <w:spacing w:val="-6"/>
        </w:rPr>
        <w:t xml:space="preserve"> </w:t>
      </w:r>
      <w:r>
        <w:t>и</w:t>
      </w:r>
      <w:r>
        <w:rPr>
          <w:spacing w:val="-4"/>
        </w:rPr>
        <w:t xml:space="preserve"> </w:t>
      </w:r>
      <w:r>
        <w:rPr>
          <w:spacing w:val="-2"/>
        </w:rPr>
        <w:t>самосовершенствованию;</w:t>
      </w:r>
    </w:p>
    <w:p w:rsidR="00ED6F15" w:rsidRDefault="00D45F34">
      <w:pPr>
        <w:pStyle w:val="a3"/>
        <w:spacing w:before="12"/>
        <w:ind w:left="594" w:right="704" w:firstLine="710"/>
      </w:pPr>
      <w:r>
        <w:t>формирование внутренней позиции личности, регулятивных, познавательных, коммуникативных универсальных учебных действий у обучающихся;</w:t>
      </w:r>
    </w:p>
    <w:p w:rsidR="00ED6F15" w:rsidRDefault="00D45F34">
      <w:pPr>
        <w:pStyle w:val="a3"/>
        <w:spacing w:before="11"/>
        <w:ind w:left="594" w:right="698" w:firstLine="443"/>
      </w:pPr>
      <w:r>
        <w:rPr>
          <w:noProof/>
          <w:lang w:eastAsia="ru-RU"/>
        </w:rPr>
        <w:drawing>
          <wp:inline distT="0" distB="0" distL="0" distR="0">
            <wp:extent cx="73574" cy="9734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формирование опыта применения универсальных учебных действий в жизненных </w:t>
      </w:r>
      <w:r>
        <w:t>ситуациях для решения задач общекультурного, личностного и познавательного развития обучающихся, готовности к решению практических задач;</w:t>
      </w:r>
    </w:p>
    <w:p w:rsidR="00ED6F15" w:rsidRDefault="00D45F34">
      <w:pPr>
        <w:pStyle w:val="a3"/>
        <w:spacing w:before="71"/>
        <w:ind w:left="594" w:right="695" w:firstLine="443"/>
      </w:pPr>
      <w:r>
        <w:rPr>
          <w:noProof/>
          <w:lang w:eastAsia="ru-RU"/>
        </w:rPr>
        <w:drawing>
          <wp:inline distT="0" distB="0" distL="0" distR="0">
            <wp:extent cx="73574" cy="9734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повышение эффективности усвоения знаний и учебных действий, формирования </w:t>
      </w:r>
      <w:r>
        <w:t>компетенций в предметных областях, учебно-исследовательской и проектной деятельности;</w:t>
      </w:r>
    </w:p>
    <w:p w:rsidR="00ED6F15" w:rsidRDefault="00D45F34">
      <w:pPr>
        <w:pStyle w:val="a3"/>
        <w:tabs>
          <w:tab w:val="left" w:pos="4844"/>
          <w:tab w:val="left" w:pos="9098"/>
        </w:tabs>
        <w:spacing w:before="15"/>
        <w:ind w:left="1305" w:right="788" w:hanging="268"/>
      </w:pPr>
      <w:r>
        <w:rPr>
          <w:noProof/>
          <w:lang w:eastAsia="ru-RU"/>
        </w:rPr>
        <w:drawing>
          <wp:inline distT="0" distB="0" distL="0" distR="0">
            <wp:extent cx="73574" cy="9734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формирование</w:t>
      </w:r>
      <w:r>
        <w:rPr>
          <w:spacing w:val="80"/>
          <w:position w:val="1"/>
        </w:rPr>
        <w:t xml:space="preserve">  </w:t>
      </w:r>
      <w:r>
        <w:rPr>
          <w:position w:val="1"/>
        </w:rPr>
        <w:t>навыка</w:t>
      </w:r>
      <w:r>
        <w:rPr>
          <w:position w:val="1"/>
        </w:rPr>
        <w:tab/>
        <w:t>участия в</w:t>
      </w:r>
      <w:r>
        <w:rPr>
          <w:spacing w:val="80"/>
          <w:position w:val="1"/>
        </w:rPr>
        <w:t xml:space="preserve">  </w:t>
      </w:r>
      <w:r>
        <w:rPr>
          <w:position w:val="1"/>
        </w:rPr>
        <w:t>различных</w:t>
      </w:r>
      <w:r>
        <w:rPr>
          <w:spacing w:val="40"/>
          <w:position w:val="1"/>
        </w:rPr>
        <w:t xml:space="preserve">  </w:t>
      </w:r>
      <w:r>
        <w:rPr>
          <w:position w:val="1"/>
        </w:rPr>
        <w:t>формах</w:t>
      </w:r>
      <w:r>
        <w:rPr>
          <w:position w:val="1"/>
        </w:rPr>
        <w:tab/>
      </w:r>
      <w:r>
        <w:rPr>
          <w:spacing w:val="-4"/>
          <w:position w:val="1"/>
        </w:rPr>
        <w:t xml:space="preserve">организации </w:t>
      </w:r>
      <w:r>
        <w:rPr>
          <w:spacing w:val="-2"/>
        </w:rPr>
        <w:t>учебно-</w:t>
      </w:r>
    </w:p>
    <w:p w:rsidR="00ED6F15" w:rsidRDefault="00D45F34">
      <w:pPr>
        <w:pStyle w:val="a3"/>
        <w:spacing w:before="4" w:line="237" w:lineRule="auto"/>
        <w:ind w:left="594" w:right="703"/>
      </w:pPr>
      <w: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D6F15" w:rsidRDefault="00D45F34">
      <w:pPr>
        <w:pStyle w:val="a3"/>
        <w:spacing w:before="14"/>
        <w:ind w:left="594" w:right="701" w:firstLine="443"/>
      </w:pPr>
      <w:r>
        <w:rPr>
          <w:noProof/>
          <w:lang w:eastAsia="ru-RU"/>
        </w:rPr>
        <w:drawing>
          <wp:inline distT="0" distB="0" distL="0" distR="0">
            <wp:extent cx="73574" cy="9734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овладение приемами учебного сотрудничества и социального взаимодействия со </w:t>
      </w:r>
      <w:r>
        <w:t>сверстниками, обучающимися младшего и старшего возраста и взрослыми в совместной учебно-исследовательской и проектной деятельности;</w:t>
      </w:r>
    </w:p>
    <w:p w:rsidR="00ED6F15" w:rsidRDefault="00D45F34">
      <w:pPr>
        <w:pStyle w:val="a3"/>
        <w:spacing w:before="14"/>
        <w:ind w:left="594" w:right="698" w:firstLine="443"/>
      </w:pPr>
      <w:r>
        <w:rPr>
          <w:noProof/>
          <w:lang w:eastAsia="ru-RU"/>
        </w:rPr>
        <w:drawing>
          <wp:inline distT="0" distB="0" distL="0" distR="0">
            <wp:extent cx="73574" cy="9734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формирование и развитие компетенций обучающихся в области использования ИКТ на </w:t>
      </w:r>
      <w:r>
        <w:t>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ED6F15" w:rsidRDefault="00D45F34">
      <w:pPr>
        <w:pStyle w:val="a3"/>
        <w:spacing w:before="12"/>
        <w:ind w:left="594" w:right="699" w:firstLine="443"/>
      </w:pPr>
      <w:r>
        <w:rPr>
          <w:noProof/>
          <w:lang w:eastAsia="ru-RU"/>
        </w:rPr>
        <w:lastRenderedPageBreak/>
        <w:drawing>
          <wp:inline distT="0" distB="0" distL="0" distR="0">
            <wp:extent cx="73574" cy="9734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формирование знаний и навыков в области финансовой грамотности и устойчивого </w:t>
      </w:r>
      <w:r>
        <w:t>развития общества.</w:t>
      </w:r>
    </w:p>
    <w:p w:rsidR="00ED6F15" w:rsidRDefault="00D45F34">
      <w:pPr>
        <w:pStyle w:val="a3"/>
        <w:spacing w:before="3"/>
        <w:ind w:left="594" w:right="698"/>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ED6F15" w:rsidRDefault="00D45F34">
      <w:pPr>
        <w:pStyle w:val="a3"/>
        <w:spacing w:before="1"/>
        <w:ind w:left="594" w:right="692"/>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w:t>
      </w:r>
      <w:r>
        <w:rPr>
          <w:spacing w:val="-5"/>
        </w:rPr>
        <w:t xml:space="preserve"> </w:t>
      </w:r>
      <w:r>
        <w:t>отражают</w:t>
      </w:r>
      <w:r>
        <w:rPr>
          <w:spacing w:val="-1"/>
        </w:rPr>
        <w:t xml:space="preserve"> </w:t>
      </w:r>
      <w:r>
        <w:t>способность</w:t>
      </w:r>
      <w:r>
        <w:rPr>
          <w:spacing w:val="-1"/>
        </w:rPr>
        <w:t xml:space="preserve"> </w:t>
      </w:r>
      <w:r>
        <w:t>обучающихся использовать на</w:t>
      </w:r>
      <w:r>
        <w:rPr>
          <w:spacing w:val="-4"/>
        </w:rPr>
        <w:t xml:space="preserve"> </w:t>
      </w:r>
      <w:r>
        <w:t>практике универсальные учебные действия, составляющие умение овладевать учебными знаково-символическими средствами, направленными на:</w:t>
      </w:r>
    </w:p>
    <w:p w:rsidR="00ED6F15" w:rsidRDefault="00D45F34">
      <w:pPr>
        <w:pStyle w:val="a3"/>
        <w:spacing w:before="12" w:line="242" w:lineRule="auto"/>
        <w:ind w:left="594" w:right="695" w:firstLine="443"/>
      </w:pPr>
      <w:r>
        <w:rPr>
          <w:noProof/>
          <w:lang w:eastAsia="ru-RU"/>
        </w:rPr>
        <w:drawing>
          <wp:inline distT="0" distB="0" distL="0" distR="0">
            <wp:extent cx="73574" cy="9734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овладение умениями замещения, моделирования, кодирования и декодирования </w:t>
      </w:r>
      <w:r>
        <w:t>информации, логическими</w:t>
      </w:r>
      <w:r>
        <w:rPr>
          <w:spacing w:val="-4"/>
        </w:rPr>
        <w:t xml:space="preserve"> </w:t>
      </w:r>
      <w:r>
        <w:t>операциями, включая</w:t>
      </w:r>
      <w:r>
        <w:rPr>
          <w:spacing w:val="-2"/>
        </w:rPr>
        <w:t xml:space="preserve"> </w:t>
      </w:r>
      <w:r>
        <w:t>общие</w:t>
      </w:r>
      <w:r>
        <w:rPr>
          <w:spacing w:val="-7"/>
        </w:rPr>
        <w:t xml:space="preserve"> </w:t>
      </w:r>
      <w:r>
        <w:t>приемы</w:t>
      </w:r>
      <w:r>
        <w:rPr>
          <w:spacing w:val="-4"/>
        </w:rPr>
        <w:t xml:space="preserve"> </w:t>
      </w:r>
      <w:r>
        <w:t>решения</w:t>
      </w:r>
      <w:r>
        <w:rPr>
          <w:spacing w:val="-6"/>
        </w:rPr>
        <w:t xml:space="preserve"> </w:t>
      </w:r>
      <w:r>
        <w:t>задач</w:t>
      </w:r>
      <w:r>
        <w:rPr>
          <w:spacing w:val="-3"/>
        </w:rPr>
        <w:t xml:space="preserve"> </w:t>
      </w:r>
      <w:r>
        <w:t>(универсальные учебные познавательные действия);</w:t>
      </w:r>
    </w:p>
    <w:p w:rsidR="00ED6F15" w:rsidRDefault="00D45F34">
      <w:pPr>
        <w:pStyle w:val="a3"/>
        <w:spacing w:before="3"/>
        <w:ind w:left="594" w:right="697" w:firstLine="443"/>
      </w:pPr>
      <w:r>
        <w:rPr>
          <w:noProof/>
          <w:lang w:eastAsia="ru-RU"/>
        </w:rPr>
        <w:drawing>
          <wp:inline distT="0" distB="0" distL="0" distR="0">
            <wp:extent cx="73574" cy="9734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приобретение ими умения учитывать позицию собеседника, организовывать и </w:t>
      </w:r>
      <w:r>
        <w:t>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D6F15" w:rsidRDefault="00D45F34" w:rsidP="000F7340">
      <w:pPr>
        <w:pStyle w:val="a3"/>
        <w:spacing w:before="15" w:line="242" w:lineRule="auto"/>
        <w:ind w:left="594" w:right="697" w:firstLine="443"/>
      </w:pPr>
      <w:r>
        <w:rPr>
          <w:noProof/>
          <w:lang w:eastAsia="ru-RU"/>
        </w:rPr>
        <w:drawing>
          <wp:inline distT="0" distB="0" distL="0" distR="0" wp14:anchorId="1478AD6E" wp14:editId="74A21AF1">
            <wp:extent cx="73574" cy="9734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включающими способность принимать и сохранять учебную</w:t>
      </w:r>
      <w:r>
        <w:rPr>
          <w:spacing w:val="-1"/>
          <w:position w:val="1"/>
        </w:rPr>
        <w:t xml:space="preserve"> </w:t>
      </w:r>
      <w:r>
        <w:rPr>
          <w:position w:val="1"/>
        </w:rPr>
        <w:t xml:space="preserve">цель и задачу, планировать </w:t>
      </w:r>
      <w:r>
        <w:t>ее реализацию, контролировать и оценивать свои действия, вносить соответствующие коррективы</w:t>
      </w:r>
      <w:r>
        <w:rPr>
          <w:spacing w:val="76"/>
        </w:rPr>
        <w:t xml:space="preserve"> </w:t>
      </w:r>
      <w:r>
        <w:t>в</w:t>
      </w:r>
      <w:r>
        <w:rPr>
          <w:spacing w:val="76"/>
        </w:rPr>
        <w:t xml:space="preserve"> </w:t>
      </w:r>
      <w:r>
        <w:t>их</w:t>
      </w:r>
      <w:r>
        <w:rPr>
          <w:spacing w:val="74"/>
        </w:rPr>
        <w:t xml:space="preserve"> </w:t>
      </w:r>
      <w:r>
        <w:t>выполнение,</w:t>
      </w:r>
      <w:r>
        <w:rPr>
          <w:spacing w:val="77"/>
        </w:rPr>
        <w:t xml:space="preserve"> </w:t>
      </w:r>
      <w:r>
        <w:t>ставить</w:t>
      </w:r>
      <w:r>
        <w:rPr>
          <w:spacing w:val="80"/>
        </w:rPr>
        <w:t xml:space="preserve"> </w:t>
      </w:r>
      <w:r>
        <w:t>новые</w:t>
      </w:r>
      <w:r>
        <w:rPr>
          <w:spacing w:val="80"/>
        </w:rPr>
        <w:t xml:space="preserve"> </w:t>
      </w:r>
      <w:r>
        <w:t>учебные</w:t>
      </w:r>
      <w:r>
        <w:rPr>
          <w:spacing w:val="78"/>
        </w:rPr>
        <w:t xml:space="preserve"> </w:t>
      </w:r>
      <w:r>
        <w:t>задачи,</w:t>
      </w:r>
      <w:r>
        <w:rPr>
          <w:spacing w:val="80"/>
        </w:rPr>
        <w:t xml:space="preserve"> </w:t>
      </w:r>
      <w:r>
        <w:t>проявлять</w:t>
      </w:r>
      <w:r>
        <w:rPr>
          <w:spacing w:val="75"/>
        </w:rPr>
        <w:t xml:space="preserve"> </w:t>
      </w:r>
      <w:r>
        <w:t>познавательную</w:t>
      </w:r>
      <w:r w:rsidR="000F7340">
        <w:t xml:space="preserve"> </w:t>
      </w:r>
      <w:r>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D6F15" w:rsidRDefault="00ED6F15">
      <w:pPr>
        <w:pStyle w:val="a3"/>
        <w:spacing w:before="11"/>
        <w:ind w:left="0" w:firstLine="0"/>
        <w:jc w:val="left"/>
      </w:pPr>
    </w:p>
    <w:p w:rsidR="00ED6F15" w:rsidRDefault="00D45F34">
      <w:pPr>
        <w:pStyle w:val="3"/>
        <w:numPr>
          <w:ilvl w:val="2"/>
          <w:numId w:val="57"/>
        </w:numPr>
        <w:tabs>
          <w:tab w:val="left" w:pos="1621"/>
        </w:tabs>
        <w:spacing w:line="272" w:lineRule="exact"/>
        <w:ind w:left="1621" w:hanging="599"/>
      </w:pPr>
      <w:bookmarkStart w:id="57" w:name="2.2.2._Содержательный_раздел"/>
      <w:bookmarkStart w:id="58" w:name="_bookmark18"/>
      <w:bookmarkEnd w:id="57"/>
      <w:bookmarkEnd w:id="58"/>
      <w:r>
        <w:t>Содержательный</w:t>
      </w:r>
      <w:r>
        <w:rPr>
          <w:spacing w:val="-15"/>
        </w:rPr>
        <w:t xml:space="preserve"> </w:t>
      </w:r>
      <w:r>
        <w:rPr>
          <w:spacing w:val="-2"/>
        </w:rPr>
        <w:t>раздел</w:t>
      </w:r>
    </w:p>
    <w:p w:rsidR="00ED6F15" w:rsidRDefault="00D45F34">
      <w:pPr>
        <w:pStyle w:val="a3"/>
        <w:tabs>
          <w:tab w:val="left" w:pos="2222"/>
          <w:tab w:val="left" w:pos="3120"/>
          <w:tab w:val="left" w:pos="4503"/>
          <w:tab w:val="left" w:pos="6246"/>
          <w:tab w:val="left" w:pos="8052"/>
          <w:tab w:val="left" w:pos="9166"/>
          <w:tab w:val="left" w:pos="10342"/>
        </w:tabs>
        <w:spacing w:line="237" w:lineRule="auto"/>
        <w:ind w:left="594" w:right="694"/>
        <w:jc w:val="left"/>
      </w:pPr>
      <w:r>
        <w:rPr>
          <w:spacing w:val="-2"/>
        </w:rPr>
        <w:t>Согласно</w:t>
      </w:r>
      <w:r>
        <w:tab/>
      </w:r>
      <w:r>
        <w:rPr>
          <w:spacing w:val="-4"/>
        </w:rPr>
        <w:t>ФГОС</w:t>
      </w:r>
      <w:r>
        <w:tab/>
      </w: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 xml:space="preserve">у </w:t>
      </w:r>
      <w:r>
        <w:t>обучающихся должна содержать:</w:t>
      </w:r>
    </w:p>
    <w:p w:rsidR="00ED6F15" w:rsidRDefault="00D45F34">
      <w:pPr>
        <w:pStyle w:val="a5"/>
        <w:numPr>
          <w:ilvl w:val="3"/>
          <w:numId w:val="57"/>
        </w:numPr>
        <w:tabs>
          <w:tab w:val="left" w:pos="1305"/>
        </w:tabs>
        <w:spacing w:before="4" w:line="237" w:lineRule="auto"/>
        <w:ind w:right="911" w:firstLine="427"/>
        <w:jc w:val="left"/>
        <w:rPr>
          <w:sz w:val="24"/>
        </w:rPr>
      </w:pPr>
      <w:r>
        <w:rPr>
          <w:sz w:val="24"/>
        </w:rPr>
        <w:t>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r>
        <w:rPr>
          <w:spacing w:val="40"/>
          <w:sz w:val="24"/>
        </w:rPr>
        <w:t xml:space="preserve"> </w:t>
      </w:r>
      <w:r>
        <w:rPr>
          <w:spacing w:val="-2"/>
          <w:sz w:val="24"/>
        </w:rPr>
        <w:t>предметов;</w:t>
      </w:r>
    </w:p>
    <w:p w:rsidR="00ED6F15" w:rsidRDefault="00D45F34">
      <w:pPr>
        <w:pStyle w:val="a5"/>
        <w:numPr>
          <w:ilvl w:val="3"/>
          <w:numId w:val="57"/>
        </w:numPr>
        <w:tabs>
          <w:tab w:val="left" w:pos="1305"/>
          <w:tab w:val="left" w:pos="2702"/>
          <w:tab w:val="left" w:pos="4537"/>
          <w:tab w:val="left" w:pos="6145"/>
          <w:tab w:val="left" w:pos="7586"/>
          <w:tab w:val="left" w:pos="9344"/>
          <w:tab w:val="left" w:pos="9910"/>
        </w:tabs>
        <w:spacing w:before="3"/>
        <w:ind w:right="710" w:firstLine="427"/>
        <w:jc w:val="left"/>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6"/>
          <w:sz w:val="24"/>
        </w:rPr>
        <w:t xml:space="preserve">форм </w:t>
      </w:r>
      <w:r>
        <w:rPr>
          <w:sz w:val="24"/>
        </w:rPr>
        <w:t>учебноисследовательской деятельности в рамках урочной и внеурочной работы.</w:t>
      </w:r>
    </w:p>
    <w:p w:rsidR="00ED6F15" w:rsidRDefault="00D45F34">
      <w:pPr>
        <w:pStyle w:val="a5"/>
        <w:numPr>
          <w:ilvl w:val="3"/>
          <w:numId w:val="57"/>
        </w:numPr>
        <w:tabs>
          <w:tab w:val="left" w:pos="1305"/>
        </w:tabs>
        <w:spacing w:before="1" w:line="275" w:lineRule="exact"/>
        <w:ind w:left="1305" w:hanging="283"/>
        <w:jc w:val="left"/>
        <w:rPr>
          <w:sz w:val="24"/>
        </w:rPr>
      </w:pPr>
      <w:r>
        <w:rPr>
          <w:sz w:val="24"/>
        </w:rPr>
        <w:t>описание</w:t>
      </w:r>
      <w:r>
        <w:rPr>
          <w:spacing w:val="-9"/>
          <w:sz w:val="24"/>
        </w:rPr>
        <w:t xml:space="preserve"> </w:t>
      </w:r>
      <w:r>
        <w:rPr>
          <w:sz w:val="24"/>
        </w:rPr>
        <w:t>взаимосвязи</w:t>
      </w:r>
      <w:r>
        <w:rPr>
          <w:spacing w:val="-5"/>
          <w:sz w:val="24"/>
        </w:rPr>
        <w:t xml:space="preserve"> </w:t>
      </w:r>
      <w:r>
        <w:rPr>
          <w:sz w:val="24"/>
        </w:rPr>
        <w:t>УУД</w:t>
      </w:r>
      <w:r>
        <w:rPr>
          <w:spacing w:val="-8"/>
          <w:sz w:val="24"/>
        </w:rPr>
        <w:t xml:space="preserve"> </w:t>
      </w:r>
      <w:r>
        <w:rPr>
          <w:sz w:val="24"/>
        </w:rPr>
        <w:t>с</w:t>
      </w:r>
      <w:r>
        <w:rPr>
          <w:spacing w:val="-9"/>
          <w:sz w:val="24"/>
        </w:rPr>
        <w:t xml:space="preserve"> </w:t>
      </w:r>
      <w:r>
        <w:rPr>
          <w:sz w:val="24"/>
        </w:rPr>
        <w:t>содержанием</w:t>
      </w:r>
      <w:r>
        <w:rPr>
          <w:spacing w:val="-2"/>
          <w:sz w:val="24"/>
        </w:rPr>
        <w:t xml:space="preserve"> </w:t>
      </w:r>
      <w:r>
        <w:rPr>
          <w:sz w:val="24"/>
        </w:rPr>
        <w:t>учебных</w:t>
      </w:r>
      <w:r>
        <w:rPr>
          <w:spacing w:val="-5"/>
          <w:sz w:val="24"/>
        </w:rPr>
        <w:t xml:space="preserve"> </w:t>
      </w:r>
      <w:r>
        <w:rPr>
          <w:spacing w:val="-2"/>
          <w:sz w:val="24"/>
        </w:rPr>
        <w:t>предметов</w:t>
      </w:r>
    </w:p>
    <w:p w:rsidR="00ED6F15" w:rsidRDefault="00D45F34">
      <w:pPr>
        <w:pStyle w:val="a3"/>
        <w:spacing w:line="242" w:lineRule="auto"/>
        <w:ind w:left="594" w:right="742"/>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ED6F15" w:rsidRDefault="00D45F34">
      <w:pPr>
        <w:pStyle w:val="a3"/>
        <w:spacing w:before="70"/>
        <w:ind w:left="594" w:right="701"/>
      </w:pPr>
      <w: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 как часть метапредметных</w:t>
      </w:r>
      <w:r>
        <w:rPr>
          <w:spacing w:val="-4"/>
        </w:rPr>
        <w:t xml:space="preserve"> </w:t>
      </w:r>
      <w:r>
        <w:t>результатов</w:t>
      </w:r>
      <w:r>
        <w:rPr>
          <w:spacing w:val="-3"/>
        </w:rPr>
        <w:t xml:space="preserve"> </w:t>
      </w:r>
      <w:r>
        <w:t>обучения в разделе</w:t>
      </w:r>
      <w:r>
        <w:rPr>
          <w:spacing w:val="-1"/>
        </w:rPr>
        <w:t xml:space="preserve"> </w:t>
      </w:r>
      <w:r>
        <w:t>«Планируемые</w:t>
      </w:r>
      <w:r>
        <w:rPr>
          <w:spacing w:val="-3"/>
        </w:rPr>
        <w:t xml:space="preserve"> </w:t>
      </w:r>
      <w:r>
        <w:t>результаты освоения</w:t>
      </w:r>
      <w:r>
        <w:rPr>
          <w:spacing w:val="-1"/>
        </w:rPr>
        <w:t xml:space="preserve"> </w:t>
      </w:r>
      <w:r>
        <w:t>учебного предмета на уровне основного общего образования»;</w:t>
      </w:r>
    </w:p>
    <w:p w:rsidR="00ED6F15" w:rsidRDefault="00D45F34">
      <w:pPr>
        <w:pStyle w:val="a3"/>
        <w:spacing w:before="8" w:line="237" w:lineRule="auto"/>
        <w:ind w:left="594" w:right="705"/>
      </w:pPr>
      <w:r>
        <w:t xml:space="preserve">—в соотнесении с предметными результатами по основным разделам и темам учебного </w:t>
      </w:r>
      <w:r>
        <w:rPr>
          <w:spacing w:val="-2"/>
        </w:rPr>
        <w:t>содержания;</w:t>
      </w:r>
    </w:p>
    <w:p w:rsidR="00ED6F15" w:rsidRDefault="00D45F34">
      <w:pPr>
        <w:pStyle w:val="a3"/>
        <w:spacing w:before="3" w:line="275" w:lineRule="exact"/>
        <w:ind w:left="1022" w:firstLine="0"/>
      </w:pPr>
      <w:r>
        <w:t>—в</w:t>
      </w:r>
      <w:r>
        <w:rPr>
          <w:spacing w:val="-5"/>
        </w:rPr>
        <w:t xml:space="preserve"> </w:t>
      </w:r>
      <w:r>
        <w:t>разделе</w:t>
      </w:r>
      <w:r>
        <w:rPr>
          <w:spacing w:val="-5"/>
        </w:rPr>
        <w:t xml:space="preserve"> </w:t>
      </w:r>
      <w:r>
        <w:t>«Основные</w:t>
      </w:r>
      <w:r>
        <w:rPr>
          <w:spacing w:val="-5"/>
        </w:rPr>
        <w:t xml:space="preserve"> </w:t>
      </w:r>
      <w:r>
        <w:t>виды</w:t>
      </w:r>
      <w:r>
        <w:rPr>
          <w:spacing w:val="-2"/>
        </w:rPr>
        <w:t xml:space="preserve"> </w:t>
      </w:r>
      <w:r>
        <w:t>деятельности»</w:t>
      </w:r>
      <w:r>
        <w:rPr>
          <w:spacing w:val="-9"/>
        </w:rPr>
        <w:t xml:space="preserve"> </w:t>
      </w:r>
      <w:r>
        <w:t>тематического</w:t>
      </w:r>
      <w:r>
        <w:rPr>
          <w:spacing w:val="-3"/>
        </w:rPr>
        <w:t xml:space="preserve"> </w:t>
      </w:r>
      <w:r>
        <w:rPr>
          <w:spacing w:val="-2"/>
        </w:rPr>
        <w:t>планирования.</w:t>
      </w:r>
    </w:p>
    <w:p w:rsidR="00ED6F15" w:rsidRDefault="00D45F34">
      <w:pPr>
        <w:pStyle w:val="a3"/>
        <w:spacing w:line="242" w:lineRule="auto"/>
        <w:ind w:left="594" w:right="706"/>
      </w:pPr>
      <w:r>
        <w:t>Ниже дается описание реализации требований формирования УУД в предметных результатах и</w:t>
      </w:r>
    </w:p>
    <w:p w:rsidR="00ED6F15" w:rsidRDefault="00D45F34">
      <w:pPr>
        <w:pStyle w:val="a3"/>
        <w:spacing w:line="271" w:lineRule="exact"/>
        <w:ind w:left="1022" w:firstLine="0"/>
      </w:pPr>
      <w:r>
        <w:t>тематическом</w:t>
      </w:r>
      <w:r>
        <w:rPr>
          <w:spacing w:val="-12"/>
        </w:rPr>
        <w:t xml:space="preserve"> </w:t>
      </w:r>
      <w:r>
        <w:t>планировании</w:t>
      </w:r>
      <w:r>
        <w:rPr>
          <w:spacing w:val="-5"/>
        </w:rPr>
        <w:t xml:space="preserve"> </w:t>
      </w:r>
      <w:r>
        <w:t>по</w:t>
      </w:r>
      <w:r>
        <w:rPr>
          <w:spacing w:val="-12"/>
        </w:rPr>
        <w:t xml:space="preserve"> </w:t>
      </w:r>
      <w:r>
        <w:t>отдельным</w:t>
      </w:r>
      <w:r>
        <w:rPr>
          <w:spacing w:val="-9"/>
        </w:rPr>
        <w:t xml:space="preserve"> </w:t>
      </w:r>
      <w:r>
        <w:t>предметным</w:t>
      </w:r>
      <w:r>
        <w:rPr>
          <w:spacing w:val="-9"/>
        </w:rPr>
        <w:t xml:space="preserve"> </w:t>
      </w:r>
      <w:r>
        <w:rPr>
          <w:spacing w:val="-2"/>
        </w:rPr>
        <w:t>областям.</w:t>
      </w:r>
    </w:p>
    <w:p w:rsidR="00ED6F15" w:rsidRDefault="00D45F34">
      <w:pPr>
        <w:pStyle w:val="a3"/>
        <w:spacing w:before="275"/>
        <w:ind w:left="1022" w:firstLine="0"/>
      </w:pPr>
      <w:r>
        <w:t>РУССКИЙ</w:t>
      </w:r>
      <w:r>
        <w:rPr>
          <w:spacing w:val="-2"/>
        </w:rPr>
        <w:t xml:space="preserve"> </w:t>
      </w:r>
      <w:r>
        <w:t>ЯЗЫК</w:t>
      </w:r>
      <w:r>
        <w:rPr>
          <w:spacing w:val="-4"/>
        </w:rPr>
        <w:t xml:space="preserve"> </w:t>
      </w:r>
      <w:r>
        <w:t>И</w:t>
      </w:r>
      <w:r>
        <w:rPr>
          <w:spacing w:val="-2"/>
        </w:rPr>
        <w:t xml:space="preserve"> ЛИТЕРАТУРА</w:t>
      </w:r>
    </w:p>
    <w:p w:rsidR="00ED6F15" w:rsidRDefault="00D45F34">
      <w:pPr>
        <w:pStyle w:val="a3"/>
        <w:spacing w:before="4" w:line="237" w:lineRule="auto"/>
        <w:ind w:left="594" w:right="707"/>
      </w:pPr>
      <w:r>
        <w:t>Формирование универсальных учебных познавательных действий в части базовых логических действий</w:t>
      </w:r>
    </w:p>
    <w:p w:rsidR="00ED6F15" w:rsidRDefault="00D45F34">
      <w:pPr>
        <w:pStyle w:val="a3"/>
        <w:spacing w:before="15" w:line="242" w:lineRule="auto"/>
        <w:ind w:left="594" w:right="694" w:firstLine="443"/>
      </w:pPr>
      <w:r>
        <w:rPr>
          <w:noProof/>
          <w:lang w:eastAsia="ru-RU"/>
        </w:rPr>
        <w:drawing>
          <wp:inline distT="0" distB="0" distL="0" distR="0">
            <wp:extent cx="73574" cy="9734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Анализировать, классифицировать, сравнивать языковые единицы, а также тексты </w:t>
      </w:r>
      <w:r>
        <w:lastRenderedPageBreak/>
        <w:t xml:space="preserve">различных функциональных разновидностей языка, функционально-смысловых типов речи и </w:t>
      </w:r>
      <w:r>
        <w:rPr>
          <w:spacing w:val="-2"/>
        </w:rPr>
        <w:t>жанров.</w:t>
      </w:r>
    </w:p>
    <w:p w:rsidR="00ED6F15" w:rsidRDefault="00D45F34">
      <w:pPr>
        <w:pStyle w:val="a3"/>
        <w:spacing w:before="4" w:line="242" w:lineRule="auto"/>
        <w:ind w:left="594" w:right="705" w:firstLine="443"/>
      </w:pPr>
      <w:r>
        <w:rPr>
          <w:noProof/>
          <w:lang w:eastAsia="ru-RU"/>
        </w:rPr>
        <w:drawing>
          <wp:inline distT="0" distB="0" distL="0" distR="0">
            <wp:extent cx="73574" cy="9734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Выявлять и характеризовать существенные признаки классификации, основания для </w:t>
      </w:r>
      <w:r>
        <w:t>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D6F15" w:rsidRDefault="00D45F34">
      <w:pPr>
        <w:pStyle w:val="a3"/>
        <w:spacing w:before="21" w:line="235" w:lineRule="auto"/>
        <w:ind w:left="594" w:right="706" w:firstLine="443"/>
      </w:pPr>
      <w:r>
        <w:rPr>
          <w:noProof/>
          <w:lang w:eastAsia="ru-RU"/>
        </w:rPr>
        <w:drawing>
          <wp:inline distT="0" distB="0" distL="0" distR="0">
            <wp:extent cx="73574" cy="9734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73574" cy="97345"/>
                    </a:xfrm>
                    <a:prstGeom prst="rect">
                      <a:avLst/>
                    </a:prstGeom>
                  </pic:spPr>
                </pic:pic>
              </a:graphicData>
            </a:graphic>
          </wp:inline>
        </w:drawing>
      </w:r>
      <w:r>
        <w:rPr>
          <w:sz w:val="20"/>
        </w:rPr>
        <w:t xml:space="preserve"> </w:t>
      </w:r>
      <w:r>
        <w:t>Устанавливать существенный признак классификации и классифицировать</w:t>
      </w:r>
      <w:r>
        <w:rPr>
          <w:spacing w:val="80"/>
        </w:rPr>
        <w:t xml:space="preserve"> </w:t>
      </w:r>
      <w:r>
        <w:t>литературные объекты, устанавливать основания для их обобщения и сравнения, определять критерии проводимого анализа.</w:t>
      </w:r>
    </w:p>
    <w:p w:rsidR="00ED6F15" w:rsidRDefault="00D45F34">
      <w:pPr>
        <w:pStyle w:val="a3"/>
        <w:spacing w:before="16" w:line="242" w:lineRule="auto"/>
        <w:ind w:left="594" w:right="697" w:firstLine="443"/>
      </w:pPr>
      <w:r>
        <w:rPr>
          <w:noProof/>
          <w:lang w:eastAsia="ru-RU"/>
        </w:rPr>
        <w:drawing>
          <wp:inline distT="0" distB="0" distL="0" distR="0">
            <wp:extent cx="73574" cy="9734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Выявлять и комментировать закономерности при изучении языковых процессов; </w:t>
      </w:r>
      <w:r>
        <w:t>формулировать выводы с использованием дедуктивных и индуктивных умозаключений, умозаключений по аналогии.</w:t>
      </w:r>
    </w:p>
    <w:p w:rsidR="00ED6F15" w:rsidRDefault="00D45F34">
      <w:pPr>
        <w:pStyle w:val="a3"/>
        <w:spacing w:before="4" w:line="242" w:lineRule="auto"/>
        <w:ind w:left="594" w:right="701" w:firstLine="443"/>
      </w:pPr>
      <w:r>
        <w:rPr>
          <w:noProof/>
          <w:lang w:eastAsia="ru-RU"/>
        </w:rPr>
        <w:drawing>
          <wp:inline distT="0" distB="0" distL="0" distR="0">
            <wp:extent cx="73574" cy="9734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Самостоятельно выбирать способ решения учебной задачи при работе с разными </w:t>
      </w:r>
      <w:r>
        <w:t>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D6F15" w:rsidRDefault="00D45F34">
      <w:pPr>
        <w:pStyle w:val="a3"/>
        <w:spacing w:before="21" w:line="235" w:lineRule="auto"/>
        <w:ind w:left="594" w:right="698" w:firstLine="443"/>
      </w:pPr>
      <w:r>
        <w:rPr>
          <w:noProof/>
          <w:lang w:eastAsia="ru-RU"/>
        </w:rPr>
        <w:drawing>
          <wp:inline distT="0" distB="0" distL="0" distR="0">
            <wp:extent cx="73574" cy="97345"/>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1" cstate="print"/>
                    <a:stretch>
                      <a:fillRect/>
                    </a:stretch>
                  </pic:blipFill>
                  <pic:spPr>
                    <a:xfrm>
                      <a:off x="0" y="0"/>
                      <a:ext cx="73574" cy="97345"/>
                    </a:xfrm>
                    <a:prstGeom prst="rect">
                      <a:avLst/>
                    </a:prstGeom>
                  </pic:spPr>
                </pic:pic>
              </a:graphicData>
            </a:graphic>
          </wp:inline>
        </w:drawing>
      </w:r>
      <w:r>
        <w:rPr>
          <w:spacing w:val="40"/>
          <w:sz w:val="20"/>
        </w:rPr>
        <w:t xml:space="preserve"> </w:t>
      </w: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D6F15" w:rsidRDefault="00D45F34">
      <w:pPr>
        <w:pStyle w:val="a3"/>
        <w:spacing w:before="9" w:line="242" w:lineRule="auto"/>
        <w:ind w:left="594" w:right="712" w:firstLine="443"/>
      </w:pPr>
      <w:r>
        <w:rPr>
          <w:noProof/>
          <w:lang w:eastAsia="ru-RU"/>
        </w:rPr>
        <w:drawing>
          <wp:inline distT="0" distB="0" distL="0" distR="0">
            <wp:extent cx="73574" cy="9734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Выявлять дефицит литературной и другой информации, данных, необходимых для </w:t>
      </w:r>
      <w:r>
        <w:t>решения поставленной учебной задачи.</w:t>
      </w:r>
    </w:p>
    <w:p w:rsidR="00ED6F15" w:rsidRDefault="00D45F34">
      <w:pPr>
        <w:pStyle w:val="a3"/>
        <w:spacing w:before="9"/>
        <w:ind w:left="594" w:right="698" w:firstLine="443"/>
      </w:pPr>
      <w:r>
        <w:rPr>
          <w:noProof/>
          <w:lang w:eastAsia="ru-RU"/>
        </w:rPr>
        <w:drawing>
          <wp:anchor distT="0" distB="0" distL="0" distR="0" simplePos="0" relativeHeight="15741440" behindDoc="0" locked="0" layoutInCell="1" allowOverlap="1">
            <wp:simplePos x="0" y="0"/>
            <wp:positionH relativeFrom="page">
              <wp:posOffset>1120139</wp:posOffset>
            </wp:positionH>
            <wp:positionV relativeFrom="paragraph">
              <wp:posOffset>359813</wp:posOffset>
            </wp:positionV>
            <wp:extent cx="179831" cy="37033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179831" cy="370331"/>
                    </a:xfrm>
                    <a:prstGeom prst="rect">
                      <a:avLst/>
                    </a:prstGeom>
                  </pic:spPr>
                </pic:pic>
              </a:graphicData>
            </a:graphic>
          </wp:anchor>
        </w:drawing>
      </w:r>
      <w:r>
        <w:rPr>
          <w:noProof/>
          <w:lang w:eastAsia="ru-RU"/>
        </w:rPr>
        <w:drawing>
          <wp:inline distT="0" distB="0" distL="0" distR="0">
            <wp:extent cx="73574" cy="9734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Устанавливать причинно-следственные связи при изучении литературных явлений и </w:t>
      </w:r>
      <w:r>
        <w:t>процессов, формулировать гипотезы об их взаимосвязях.</w:t>
      </w:r>
    </w:p>
    <w:p w:rsidR="00ED6F15" w:rsidRDefault="00D45F34">
      <w:pPr>
        <w:pStyle w:val="a3"/>
        <w:spacing w:before="19"/>
        <w:ind w:left="1305" w:firstLine="0"/>
      </w:pPr>
      <w:r>
        <w:t>Формирование</w:t>
      </w:r>
      <w:r>
        <w:rPr>
          <w:spacing w:val="-13"/>
        </w:rPr>
        <w:t xml:space="preserve"> </w:t>
      </w:r>
      <w:r>
        <w:t>базовых</w:t>
      </w:r>
      <w:r>
        <w:rPr>
          <w:spacing w:val="-12"/>
        </w:rPr>
        <w:t xml:space="preserve"> </w:t>
      </w:r>
      <w:r>
        <w:t>исследовательских</w:t>
      </w:r>
      <w:r>
        <w:rPr>
          <w:spacing w:val="-12"/>
        </w:rPr>
        <w:t xml:space="preserve"> </w:t>
      </w:r>
      <w:r>
        <w:rPr>
          <w:spacing w:val="-2"/>
        </w:rPr>
        <w:t>действий</w:t>
      </w:r>
    </w:p>
    <w:p w:rsidR="00ED6F15" w:rsidRDefault="00D45F34">
      <w:pPr>
        <w:pStyle w:val="a3"/>
        <w:spacing w:before="12"/>
        <w:ind w:left="594" w:right="735" w:firstLine="710"/>
      </w:pPr>
      <w:r>
        <w:t>Самостоятельно</w:t>
      </w:r>
      <w:r>
        <w:rPr>
          <w:spacing w:val="80"/>
        </w:rPr>
        <w:t xml:space="preserve">   </w:t>
      </w:r>
      <w:r>
        <w:t>определять</w:t>
      </w:r>
      <w:r>
        <w:rPr>
          <w:spacing w:val="80"/>
        </w:rPr>
        <w:t xml:space="preserve">  </w:t>
      </w:r>
      <w:r>
        <w:t>и</w:t>
      </w:r>
      <w:r>
        <w:rPr>
          <w:spacing w:val="80"/>
          <w:w w:val="150"/>
        </w:rPr>
        <w:t xml:space="preserve">   </w:t>
      </w:r>
      <w:r>
        <w:t>формулировать</w:t>
      </w:r>
      <w:r>
        <w:rPr>
          <w:spacing w:val="80"/>
          <w:w w:val="150"/>
        </w:rPr>
        <w:t xml:space="preserve">   </w:t>
      </w:r>
      <w:r>
        <w:t>цели</w:t>
      </w:r>
      <w:r>
        <w:rPr>
          <w:spacing w:val="40"/>
        </w:rPr>
        <w:t xml:space="preserve">  </w:t>
      </w:r>
      <w:r>
        <w:t>лингвистических мини-исследований,</w:t>
      </w:r>
      <w:r>
        <w:rPr>
          <w:spacing w:val="72"/>
        </w:rPr>
        <w:t xml:space="preserve">  </w:t>
      </w:r>
      <w:r>
        <w:t>формулировать</w:t>
      </w:r>
      <w:r>
        <w:rPr>
          <w:spacing w:val="68"/>
        </w:rPr>
        <w:t xml:space="preserve">  </w:t>
      </w:r>
      <w:r>
        <w:t>и</w:t>
      </w:r>
      <w:r>
        <w:rPr>
          <w:spacing w:val="57"/>
        </w:rPr>
        <w:t xml:space="preserve">  </w:t>
      </w:r>
      <w:r>
        <w:t>использовать</w:t>
      </w:r>
      <w:r>
        <w:rPr>
          <w:spacing w:val="68"/>
        </w:rPr>
        <w:t xml:space="preserve">  </w:t>
      </w:r>
      <w:r>
        <w:t>вопросы</w:t>
      </w:r>
      <w:r>
        <w:rPr>
          <w:spacing w:val="61"/>
        </w:rPr>
        <w:t xml:space="preserve">  </w:t>
      </w:r>
      <w:r>
        <w:t>как</w:t>
      </w:r>
      <w:r>
        <w:rPr>
          <w:spacing w:val="64"/>
        </w:rPr>
        <w:t xml:space="preserve">  </w:t>
      </w:r>
      <w:r>
        <w:rPr>
          <w:spacing w:val="-2"/>
        </w:rPr>
        <w:t>исследовательский</w:t>
      </w:r>
    </w:p>
    <w:p w:rsidR="00ED6F15" w:rsidRDefault="00D45F34">
      <w:pPr>
        <w:pStyle w:val="a3"/>
        <w:spacing w:before="70"/>
        <w:ind w:left="594" w:firstLine="0"/>
        <w:jc w:val="left"/>
      </w:pPr>
      <w:r>
        <w:rPr>
          <w:noProof/>
          <w:lang w:eastAsia="ru-RU"/>
        </w:rPr>
        <w:drawing>
          <wp:anchor distT="0" distB="0" distL="0" distR="0" simplePos="0" relativeHeight="15742464" behindDoc="0" locked="0" layoutInCell="1" allowOverlap="1">
            <wp:simplePos x="0" y="0"/>
            <wp:positionH relativeFrom="page">
              <wp:posOffset>1129336</wp:posOffset>
            </wp:positionH>
            <wp:positionV relativeFrom="page">
              <wp:posOffset>10532364</wp:posOffset>
            </wp:positionV>
            <wp:extent cx="73574" cy="97345"/>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73574" cy="97345"/>
                    </a:xfrm>
                    <a:prstGeom prst="rect">
                      <a:avLst/>
                    </a:prstGeom>
                  </pic:spPr>
                </pic:pic>
              </a:graphicData>
            </a:graphic>
          </wp:anchor>
        </w:drawing>
      </w:r>
      <w:r>
        <w:rPr>
          <w:spacing w:val="-2"/>
        </w:rPr>
        <w:t>инструмент.</w:t>
      </w:r>
    </w:p>
    <w:p w:rsidR="00ED6F15" w:rsidRDefault="00D45F34">
      <w:pPr>
        <w:pStyle w:val="a3"/>
        <w:spacing w:before="12"/>
        <w:ind w:left="594" w:right="706" w:firstLine="71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D6F15" w:rsidRDefault="00D45F34">
      <w:pPr>
        <w:pStyle w:val="a3"/>
        <w:spacing w:before="15"/>
        <w:ind w:left="594" w:right="686" w:firstLine="443"/>
      </w:pPr>
      <w:r>
        <w:rPr>
          <w:noProof/>
          <w:lang w:eastAsia="ru-RU"/>
        </w:rPr>
        <w:drawing>
          <wp:inline distT="0" distB="0" distL="0" distR="0">
            <wp:extent cx="73574" cy="9734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Проводить по самостоятельно составленному плану небольшое исследование по </w:t>
      </w:r>
      <w:r>
        <w:t>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ED6F15" w:rsidRDefault="00D45F34">
      <w:pPr>
        <w:pStyle w:val="a3"/>
        <w:spacing w:before="12"/>
        <w:ind w:left="594" w:right="686" w:firstLine="443"/>
      </w:pPr>
      <w:r>
        <w:rPr>
          <w:noProof/>
          <w:lang w:eastAsia="ru-RU"/>
        </w:rPr>
        <w:drawing>
          <wp:inline distT="0" distB="0" distL="0" distR="0">
            <wp:extent cx="73574" cy="9734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Самостоятельно формулировать обобщения и выводы по результатам проведённого </w:t>
      </w:r>
      <w:r>
        <w:t>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ED6F15" w:rsidRDefault="00D45F34">
      <w:pPr>
        <w:pStyle w:val="a3"/>
        <w:spacing w:before="15"/>
        <w:ind w:left="594" w:right="706" w:firstLine="443"/>
      </w:pPr>
      <w:r>
        <w:rPr>
          <w:noProof/>
          <w:lang w:eastAsia="ru-RU"/>
        </w:rPr>
        <w:drawing>
          <wp:inline distT="0" distB="0" distL="0" distR="0">
            <wp:extent cx="73574" cy="9734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Формулировать гипотезу об истинности собственных суждений и суждений других, </w:t>
      </w:r>
      <w:r>
        <w:t xml:space="preserve">аргументировать свою позицию в выборе и интерпретации литературного объекта </w:t>
      </w:r>
      <w:r>
        <w:rPr>
          <w:spacing w:val="-2"/>
        </w:rPr>
        <w:t>исследования.</w:t>
      </w:r>
    </w:p>
    <w:p w:rsidR="00ED6F15" w:rsidRDefault="00D45F34">
      <w:pPr>
        <w:pStyle w:val="a3"/>
        <w:spacing w:before="71"/>
        <w:ind w:left="594" w:right="696" w:firstLine="443"/>
      </w:pPr>
      <w:r>
        <w:rPr>
          <w:noProof/>
          <w:lang w:eastAsia="ru-RU"/>
        </w:rPr>
        <w:drawing>
          <wp:inline distT="0" distB="0" distL="0" distR="0">
            <wp:extent cx="73574" cy="9734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Самостоятельно составлять план исследования особенностей литературного объекта </w:t>
      </w:r>
      <w:r>
        <w:t>изучения, причинно-следственных связей и зависимостей объектов между собой.</w:t>
      </w:r>
    </w:p>
    <w:p w:rsidR="00ED6F15" w:rsidRDefault="00D45F34">
      <w:pPr>
        <w:pStyle w:val="a3"/>
        <w:spacing w:before="15"/>
        <w:ind w:left="594" w:right="702" w:firstLine="443"/>
      </w:pPr>
      <w:r>
        <w:rPr>
          <w:noProof/>
          <w:lang w:eastAsia="ru-RU"/>
        </w:rPr>
        <w:drawing>
          <wp:inline distT="0" distB="0" distL="0" distR="0">
            <wp:extent cx="73574" cy="9734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Прогнозировать возможное дальнейшее развитие событий и их последствия в </w:t>
      </w: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D6F15" w:rsidRDefault="00D45F34">
      <w:pPr>
        <w:pStyle w:val="a3"/>
        <w:spacing w:before="12"/>
        <w:ind w:left="594" w:right="699" w:firstLine="443"/>
      </w:pPr>
      <w:r>
        <w:rPr>
          <w:noProof/>
          <w:lang w:eastAsia="ru-RU"/>
        </w:rPr>
        <w:drawing>
          <wp:inline distT="0" distB="0" distL="0" distR="0">
            <wp:extent cx="73574" cy="9734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Публично представлять результаты учебного исследования проектной деятельности на </w:t>
      </w:r>
      <w:r>
        <w:t>уроке или во внеурочной деятельности (устный журнал, виртуальная экскурсия, научная конференция, стендовый доклад и др.).</w:t>
      </w:r>
    </w:p>
    <w:p w:rsidR="00ED6F15" w:rsidRDefault="00D45F34">
      <w:pPr>
        <w:pStyle w:val="a3"/>
        <w:spacing w:line="276" w:lineRule="exact"/>
        <w:ind w:left="1022" w:firstLine="0"/>
      </w:pPr>
      <w:r>
        <w:t>Работа</w:t>
      </w:r>
      <w:r>
        <w:rPr>
          <w:spacing w:val="2"/>
        </w:rPr>
        <w:t xml:space="preserve"> </w:t>
      </w:r>
      <w:r>
        <w:t>с</w:t>
      </w:r>
      <w:r>
        <w:rPr>
          <w:spacing w:val="-9"/>
        </w:rPr>
        <w:t xml:space="preserve"> </w:t>
      </w:r>
      <w:r>
        <w:rPr>
          <w:spacing w:val="-2"/>
        </w:rPr>
        <w:t>информацией</w:t>
      </w:r>
    </w:p>
    <w:p w:rsidR="00ED6F15" w:rsidRDefault="00D45F34">
      <w:pPr>
        <w:pStyle w:val="a3"/>
        <w:spacing w:before="15"/>
        <w:ind w:left="594" w:right="701" w:firstLine="443"/>
      </w:pPr>
      <w:r>
        <w:rPr>
          <w:noProof/>
          <w:lang w:eastAsia="ru-RU"/>
        </w:rPr>
        <w:drawing>
          <wp:inline distT="0" distB="0" distL="0" distR="0">
            <wp:extent cx="73574" cy="9734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Выбирать, анализировать, обобщать, систематизировать интерпретировать и </w:t>
      </w:r>
      <w:r>
        <w:t>комментировать информацию, представленную в текстах, таблицах, схемах; представлять</w:t>
      </w:r>
      <w:r>
        <w:rPr>
          <w:spacing w:val="40"/>
        </w:rPr>
        <w:t xml:space="preserve"> </w:t>
      </w:r>
      <w:r>
        <w:t>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D6F15" w:rsidRDefault="00D45F34">
      <w:pPr>
        <w:pStyle w:val="a3"/>
        <w:spacing w:before="13"/>
        <w:ind w:left="594" w:right="695" w:firstLine="443"/>
      </w:pPr>
      <w:r>
        <w:rPr>
          <w:noProof/>
          <w:lang w:eastAsia="ru-RU"/>
        </w:rPr>
        <w:lastRenderedPageBreak/>
        <w:drawing>
          <wp:inline distT="0" distB="0" distL="0" distR="0">
            <wp:extent cx="73574" cy="9734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Использовать различные виды аудирования (выборочное, ознакомительное, детальное)</w:t>
      </w:r>
      <w:r>
        <w:rPr>
          <w:spacing w:val="80"/>
          <w:position w:val="1"/>
        </w:rPr>
        <w:t xml:space="preserve"> </w:t>
      </w:r>
      <w:r>
        <w:t>и чтения (изучающее, ознакомительное, просмотровое, поисковое) в зависимости от поставленной учебной задачи (цели);</w:t>
      </w:r>
      <w:r>
        <w:rPr>
          <w:spacing w:val="-5"/>
        </w:rPr>
        <w:t xml:space="preserve"> </w:t>
      </w:r>
      <w:r>
        <w:t>извлекать</w:t>
      </w:r>
      <w:r>
        <w:rPr>
          <w:spacing w:val="-4"/>
        </w:rPr>
        <w:t xml:space="preserve"> </w:t>
      </w:r>
      <w:r>
        <w:t>необходимую</w:t>
      </w:r>
      <w:r>
        <w:rPr>
          <w:spacing w:val="-2"/>
        </w:rPr>
        <w:t xml:space="preserve"> </w:t>
      </w:r>
      <w:r>
        <w:t>информацию</w:t>
      </w:r>
      <w:r>
        <w:rPr>
          <w:spacing w:val="-7"/>
        </w:rPr>
        <w:t xml:space="preserve"> </w:t>
      </w:r>
      <w:r>
        <w:t>из</w:t>
      </w:r>
      <w:r>
        <w:rPr>
          <w:spacing w:val="-6"/>
        </w:rPr>
        <w:t xml:space="preserve"> </w:t>
      </w:r>
      <w:r>
        <w:t>прослушанных</w:t>
      </w:r>
      <w:r>
        <w:rPr>
          <w:spacing w:val="-5"/>
        </w:rPr>
        <w:t xml:space="preserve"> </w:t>
      </w:r>
      <w:r>
        <w:t>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D6F15" w:rsidRDefault="00D45F34">
      <w:pPr>
        <w:pStyle w:val="a3"/>
        <w:spacing w:before="15" w:line="242" w:lineRule="auto"/>
        <w:ind w:left="594" w:right="692" w:firstLine="443"/>
      </w:pPr>
      <w:r>
        <w:rPr>
          <w:noProof/>
          <w:lang w:eastAsia="ru-RU"/>
        </w:rPr>
        <w:drawing>
          <wp:inline distT="0" distB="0" distL="0" distR="0">
            <wp:extent cx="73574" cy="9734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Выделять главную и дополнительную информацию текстов; выявлять дефицит </w:t>
      </w:r>
      <w:r>
        <w:t>информации текста, необходимой для решения поставленной задачи, и восполнять его путем использования других источников информации.</w:t>
      </w:r>
    </w:p>
    <w:p w:rsidR="00ED6F15" w:rsidRDefault="00D45F34">
      <w:pPr>
        <w:pStyle w:val="a3"/>
        <w:spacing w:before="3" w:line="242" w:lineRule="auto"/>
        <w:ind w:left="594" w:right="697" w:firstLine="443"/>
      </w:pPr>
      <w:r>
        <w:rPr>
          <w:noProof/>
          <w:lang w:eastAsia="ru-RU"/>
        </w:rPr>
        <w:drawing>
          <wp:inline distT="0" distB="0" distL="0" distR="0">
            <wp:extent cx="73574" cy="9734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В процессе чтения текста прогнозировать его содержание (по названию, ключевым </w:t>
      </w:r>
      <w:r>
        <w:t>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ED6F15" w:rsidRDefault="00D45F34">
      <w:pPr>
        <w:pStyle w:val="a3"/>
        <w:spacing w:before="7"/>
        <w:ind w:left="594" w:right="689" w:firstLine="443"/>
      </w:pPr>
      <w:r>
        <w:rPr>
          <w:noProof/>
          <w:lang w:eastAsia="ru-RU"/>
        </w:rPr>
        <w:drawing>
          <wp:inline distT="0" distB="0" distL="0" distR="0">
            <wp:extent cx="73574" cy="9734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Находить</w:t>
      </w:r>
      <w:r>
        <w:rPr>
          <w:spacing w:val="-2"/>
          <w:position w:val="1"/>
        </w:rPr>
        <w:t xml:space="preserve"> </w:t>
      </w:r>
      <w:r>
        <w:rPr>
          <w:position w:val="1"/>
        </w:rPr>
        <w:t>и формулировать аргументы, подтверждающую</w:t>
      </w:r>
      <w:r>
        <w:rPr>
          <w:spacing w:val="-3"/>
          <w:position w:val="1"/>
        </w:rPr>
        <w:t xml:space="preserve"> </w:t>
      </w:r>
      <w:r>
        <w:rPr>
          <w:position w:val="1"/>
        </w:rPr>
        <w:t>или опровергающую</w:t>
      </w:r>
      <w:r>
        <w:rPr>
          <w:spacing w:val="-3"/>
          <w:position w:val="1"/>
        </w:rPr>
        <w:t xml:space="preserve"> </w:t>
      </w:r>
      <w:r>
        <w:rPr>
          <w:position w:val="1"/>
        </w:rPr>
        <w:t xml:space="preserve">позицию </w:t>
      </w:r>
      <w:r>
        <w:t>автора текста и собственную точку зрения на проблему текста, в анализируемом тексте и других источниках.</w:t>
      </w:r>
    </w:p>
    <w:p w:rsidR="00ED6F15" w:rsidRDefault="00D45F34">
      <w:pPr>
        <w:pStyle w:val="a3"/>
        <w:spacing w:before="12"/>
        <w:ind w:left="594" w:right="707" w:firstLine="443"/>
      </w:pPr>
      <w:r>
        <w:rPr>
          <w:noProof/>
          <w:lang w:eastAsia="ru-RU"/>
        </w:rPr>
        <w:drawing>
          <wp:inline distT="0" distB="0" distL="0" distR="0">
            <wp:extent cx="73574" cy="97345"/>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Самостоятельно выбирать оптимальную форму представления литературной и другой </w:t>
      </w:r>
      <w:r>
        <w:t xml:space="preserve">информации (текст, презентация, таблица, схема) в зависимости от коммуникативной </w:t>
      </w:r>
      <w:r>
        <w:rPr>
          <w:spacing w:val="-2"/>
        </w:rPr>
        <w:t>установки.</w:t>
      </w:r>
    </w:p>
    <w:p w:rsidR="00ED6F15" w:rsidRDefault="00D45F34">
      <w:pPr>
        <w:pStyle w:val="a3"/>
        <w:spacing w:before="26" w:line="237" w:lineRule="auto"/>
        <w:ind w:left="594" w:right="700" w:firstLine="443"/>
      </w:pPr>
      <w:r>
        <w:rPr>
          <w:noProof/>
          <w:lang w:eastAsia="ru-RU"/>
        </w:rPr>
        <w:drawing>
          <wp:inline distT="0" distB="0" distL="0" distR="0">
            <wp:extent cx="73574" cy="9734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1" cstate="print"/>
                    <a:stretch>
                      <a:fillRect/>
                    </a:stretch>
                  </pic:blipFill>
                  <pic:spPr>
                    <a:xfrm>
                      <a:off x="0" y="0"/>
                      <a:ext cx="73574" cy="97345"/>
                    </a:xfrm>
                    <a:prstGeom prst="rect">
                      <a:avLst/>
                    </a:prstGeom>
                  </pic:spPr>
                </pic:pic>
              </a:graphicData>
            </a:graphic>
          </wp:inline>
        </w:drawing>
      </w:r>
      <w:r>
        <w:rPr>
          <w:sz w:val="20"/>
        </w:rPr>
        <w:t xml:space="preserve"> </w:t>
      </w:r>
      <w:r>
        <w:t>Оценивать надежность литературной и другой информации по критериям,</w:t>
      </w:r>
      <w:r>
        <w:rPr>
          <w:spacing w:val="40"/>
        </w:rPr>
        <w:t xml:space="preserve"> </w:t>
      </w:r>
      <w:r>
        <w:t>предложенным учителем или сформулированным самостоятельно; эффективно запоминать и систематизировать эту информацию.</w:t>
      </w:r>
    </w:p>
    <w:p w:rsidR="00ED6F15" w:rsidRDefault="00D45F34">
      <w:pPr>
        <w:pStyle w:val="3"/>
        <w:spacing w:before="14"/>
        <w:ind w:left="1022"/>
      </w:pPr>
      <w:r>
        <w:rPr>
          <w:noProof/>
          <w:lang w:eastAsia="ru-RU"/>
        </w:rPr>
        <w:drawing>
          <wp:anchor distT="0" distB="0" distL="0" distR="0" simplePos="0" relativeHeight="15741952" behindDoc="0" locked="0" layoutInCell="1" allowOverlap="1">
            <wp:simplePos x="0" y="0"/>
            <wp:positionH relativeFrom="page">
              <wp:posOffset>1120139</wp:posOffset>
            </wp:positionH>
            <wp:positionV relativeFrom="paragraph">
              <wp:posOffset>176366</wp:posOffset>
            </wp:positionV>
            <wp:extent cx="179336" cy="18542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3" cstate="print"/>
                    <a:stretch>
                      <a:fillRect/>
                    </a:stretch>
                  </pic:blipFill>
                  <pic:spPr>
                    <a:xfrm>
                      <a:off x="0" y="0"/>
                      <a:ext cx="179336" cy="185420"/>
                    </a:xfrm>
                    <a:prstGeom prst="rect">
                      <a:avLst/>
                    </a:prstGeom>
                  </pic:spPr>
                </pic:pic>
              </a:graphicData>
            </a:graphic>
          </wp:anchor>
        </w:drawing>
      </w:r>
      <w:bookmarkStart w:id="59" w:name="Формирование_универсальных_учебных_комму"/>
      <w:bookmarkEnd w:id="59"/>
      <w:r>
        <w:t>Формирование</w:t>
      </w:r>
      <w:r>
        <w:rPr>
          <w:spacing w:val="-17"/>
        </w:rPr>
        <w:t xml:space="preserve"> </w:t>
      </w:r>
      <w:r>
        <w:t>универсальных</w:t>
      </w:r>
      <w:r>
        <w:rPr>
          <w:spacing w:val="-15"/>
        </w:rPr>
        <w:t xml:space="preserve"> </w:t>
      </w:r>
      <w:r>
        <w:t>учебных</w:t>
      </w:r>
      <w:r>
        <w:rPr>
          <w:spacing w:val="-15"/>
        </w:rPr>
        <w:t xml:space="preserve"> </w:t>
      </w:r>
      <w:r>
        <w:t>коммуникативных</w:t>
      </w:r>
      <w:r>
        <w:rPr>
          <w:spacing w:val="-10"/>
        </w:rPr>
        <w:t xml:space="preserve"> </w:t>
      </w:r>
      <w:r>
        <w:rPr>
          <w:spacing w:val="-2"/>
        </w:rPr>
        <w:t>действий</w:t>
      </w:r>
    </w:p>
    <w:p w:rsidR="00ED6F15" w:rsidRDefault="00D45F34">
      <w:pPr>
        <w:pStyle w:val="a3"/>
        <w:spacing w:before="3"/>
        <w:ind w:left="1305" w:firstLine="0"/>
      </w:pPr>
      <w:r>
        <w:t>Владеть</w:t>
      </w:r>
      <w:r>
        <w:rPr>
          <w:spacing w:val="41"/>
        </w:rPr>
        <w:t xml:space="preserve">  </w:t>
      </w:r>
      <w:r>
        <w:t>различными</w:t>
      </w:r>
      <w:r>
        <w:rPr>
          <w:spacing w:val="37"/>
        </w:rPr>
        <w:t xml:space="preserve">  </w:t>
      </w:r>
      <w:r>
        <w:t>видами</w:t>
      </w:r>
      <w:r>
        <w:rPr>
          <w:spacing w:val="39"/>
        </w:rPr>
        <w:t xml:space="preserve">  </w:t>
      </w:r>
      <w:r>
        <w:t>монолога</w:t>
      </w:r>
      <w:r>
        <w:rPr>
          <w:spacing w:val="39"/>
        </w:rPr>
        <w:t xml:space="preserve">  </w:t>
      </w:r>
      <w:r>
        <w:t>и</w:t>
      </w:r>
      <w:r>
        <w:rPr>
          <w:spacing w:val="39"/>
        </w:rPr>
        <w:t xml:space="preserve">  </w:t>
      </w:r>
      <w:r>
        <w:t>диалога,</w:t>
      </w:r>
      <w:r>
        <w:rPr>
          <w:spacing w:val="40"/>
        </w:rPr>
        <w:t xml:space="preserve">  </w:t>
      </w:r>
      <w:r>
        <w:t>формулировать</w:t>
      </w:r>
      <w:r>
        <w:rPr>
          <w:spacing w:val="39"/>
        </w:rPr>
        <w:t xml:space="preserve">  </w:t>
      </w:r>
      <w:r>
        <w:t>в</w:t>
      </w:r>
      <w:r>
        <w:rPr>
          <w:spacing w:val="40"/>
        </w:rPr>
        <w:t xml:space="preserve">  </w:t>
      </w:r>
      <w:r>
        <w:t>устной</w:t>
      </w:r>
      <w:r>
        <w:rPr>
          <w:spacing w:val="42"/>
        </w:rPr>
        <w:t xml:space="preserve">  </w:t>
      </w:r>
      <w:r>
        <w:rPr>
          <w:spacing w:val="-10"/>
        </w:rPr>
        <w:t>и</w:t>
      </w:r>
    </w:p>
    <w:p w:rsidR="00ED6F15" w:rsidRDefault="00D45F34">
      <w:pPr>
        <w:pStyle w:val="a3"/>
        <w:spacing w:before="70"/>
        <w:ind w:left="594" w:right="694" w:firstLine="0"/>
      </w:pPr>
      <w: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D6F15" w:rsidRDefault="00D45F34">
      <w:pPr>
        <w:pStyle w:val="a3"/>
        <w:spacing w:before="17"/>
        <w:ind w:left="594" w:right="704" w:firstLine="71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w:t>
      </w:r>
      <w:r>
        <w:rPr>
          <w:spacing w:val="-2"/>
        </w:rPr>
        <w:t xml:space="preserve"> </w:t>
      </w:r>
      <w:r>
        <w:t>сходство позиций; корректно выражать свое</w:t>
      </w:r>
      <w:r>
        <w:rPr>
          <w:spacing w:val="-6"/>
        </w:rPr>
        <w:t xml:space="preserve"> </w:t>
      </w:r>
      <w:r>
        <w:t xml:space="preserve">отношение к суждениям </w:t>
      </w:r>
      <w:r>
        <w:rPr>
          <w:spacing w:val="-2"/>
        </w:rPr>
        <w:t>собеседников.</w:t>
      </w:r>
    </w:p>
    <w:p w:rsidR="00ED6F15" w:rsidRDefault="00D45F34">
      <w:pPr>
        <w:pStyle w:val="a3"/>
        <w:spacing w:before="10"/>
        <w:ind w:left="594" w:right="710" w:firstLine="443"/>
      </w:pPr>
      <w:r>
        <w:rPr>
          <w:noProof/>
          <w:lang w:eastAsia="ru-RU"/>
        </w:rPr>
        <w:drawing>
          <wp:inline distT="0" distB="0" distL="0" distR="0">
            <wp:extent cx="73574" cy="97345"/>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Формулировать цель учебной деятельности, планировать ее, осуществлять</w:t>
      </w:r>
      <w:r>
        <w:rPr>
          <w:spacing w:val="80"/>
          <w:position w:val="1"/>
        </w:rPr>
        <w:t xml:space="preserve"> </w:t>
      </w:r>
      <w:r>
        <w:t>самоконтроль, самооценку, самокоррекцию; объяснять причины достижения (недостижения) результата деятельности.</w:t>
      </w:r>
    </w:p>
    <w:p w:rsidR="00ED6F15" w:rsidRDefault="00D45F34">
      <w:pPr>
        <w:pStyle w:val="a3"/>
        <w:spacing w:before="15"/>
        <w:ind w:left="594" w:right="703" w:firstLine="443"/>
      </w:pPr>
      <w:r>
        <w:rPr>
          <w:noProof/>
          <w:lang w:eastAsia="ru-RU"/>
        </w:rPr>
        <w:drawing>
          <wp:inline distT="0" distB="0" distL="0" distR="0">
            <wp:extent cx="73574" cy="9734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Осуществлять речевую рефлексию (выявлять коммуникативные неудачи и их причины, </w:t>
      </w:r>
      <w:r>
        <w:t>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D6F15" w:rsidRDefault="00D45F34">
      <w:pPr>
        <w:pStyle w:val="a3"/>
        <w:spacing w:before="71"/>
        <w:ind w:left="594" w:right="699" w:firstLine="443"/>
      </w:pPr>
      <w:r>
        <w:rPr>
          <w:noProof/>
          <w:lang w:eastAsia="ru-RU"/>
        </w:rPr>
        <w:drawing>
          <wp:inline distT="0" distB="0" distL="0" distR="0">
            <wp:extent cx="73574" cy="9734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Управлять собственными эмоциями, корректно выражать их в процессе речевого </w:t>
      </w:r>
      <w:r>
        <w:rPr>
          <w:spacing w:val="-2"/>
        </w:rPr>
        <w:t>общения.</w:t>
      </w:r>
    </w:p>
    <w:p w:rsidR="00ED6F15" w:rsidRDefault="00D45F34">
      <w:pPr>
        <w:pStyle w:val="3"/>
        <w:spacing w:before="14"/>
        <w:ind w:left="1022"/>
      </w:pPr>
      <w:r>
        <w:rPr>
          <w:noProof/>
          <w:lang w:eastAsia="ru-RU"/>
        </w:rPr>
        <w:drawing>
          <wp:anchor distT="0" distB="0" distL="0" distR="0" simplePos="0" relativeHeight="15742976" behindDoc="0" locked="0" layoutInCell="1" allowOverlap="1">
            <wp:simplePos x="0" y="0"/>
            <wp:positionH relativeFrom="page">
              <wp:posOffset>1120139</wp:posOffset>
            </wp:positionH>
            <wp:positionV relativeFrom="paragraph">
              <wp:posOffset>180705</wp:posOffset>
            </wp:positionV>
            <wp:extent cx="179336" cy="18542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3" cstate="print"/>
                    <a:stretch>
                      <a:fillRect/>
                    </a:stretch>
                  </pic:blipFill>
                  <pic:spPr>
                    <a:xfrm>
                      <a:off x="0" y="0"/>
                      <a:ext cx="179336" cy="185420"/>
                    </a:xfrm>
                    <a:prstGeom prst="rect">
                      <a:avLst/>
                    </a:prstGeom>
                  </pic:spPr>
                </pic:pic>
              </a:graphicData>
            </a:graphic>
          </wp:anchor>
        </w:drawing>
      </w:r>
      <w:r>
        <w:t>Формирование</w:t>
      </w:r>
      <w:r>
        <w:rPr>
          <w:spacing w:val="-15"/>
        </w:rPr>
        <w:t xml:space="preserve"> </w:t>
      </w:r>
      <w:r>
        <w:t>универсальных</w:t>
      </w:r>
      <w:r>
        <w:rPr>
          <w:spacing w:val="-11"/>
        </w:rPr>
        <w:t xml:space="preserve"> </w:t>
      </w:r>
      <w:r>
        <w:t>учебных</w:t>
      </w:r>
      <w:r>
        <w:rPr>
          <w:spacing w:val="-12"/>
        </w:rPr>
        <w:t xml:space="preserve"> </w:t>
      </w:r>
      <w:r>
        <w:t>регулятивных</w:t>
      </w:r>
      <w:r>
        <w:rPr>
          <w:spacing w:val="-11"/>
        </w:rPr>
        <w:t xml:space="preserve"> </w:t>
      </w:r>
      <w:r>
        <w:rPr>
          <w:spacing w:val="-2"/>
        </w:rPr>
        <w:t>действий</w:t>
      </w:r>
    </w:p>
    <w:p w:rsidR="00ED6F15" w:rsidRDefault="00D45F34">
      <w:pPr>
        <w:pStyle w:val="a3"/>
        <w:spacing w:before="3"/>
        <w:ind w:left="594" w:right="705" w:firstLine="710"/>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rPr>
        <w:t>мимикой).</w:t>
      </w:r>
    </w:p>
    <w:p w:rsidR="00ED6F15" w:rsidRDefault="00D45F34">
      <w:pPr>
        <w:pStyle w:val="a3"/>
        <w:spacing w:before="10"/>
        <w:ind w:left="594" w:right="701" w:firstLine="443"/>
      </w:pPr>
      <w:r>
        <w:rPr>
          <w:noProof/>
          <w:lang w:eastAsia="ru-RU"/>
        </w:rPr>
        <w:drawing>
          <wp:inline distT="0" distB="0" distL="0" distR="0">
            <wp:extent cx="73574" cy="9734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Публично представлять результаты проведенного языкового анализа, выполненного </w:t>
      </w:r>
      <w:r>
        <w:t>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D6F15" w:rsidRDefault="00ED6F15">
      <w:pPr>
        <w:pStyle w:val="a3"/>
        <w:spacing w:before="2"/>
        <w:ind w:left="0" w:firstLine="0"/>
        <w:jc w:val="left"/>
      </w:pPr>
    </w:p>
    <w:p w:rsidR="00ED6F15" w:rsidRDefault="00D45F34">
      <w:pPr>
        <w:pStyle w:val="a3"/>
        <w:spacing w:line="275" w:lineRule="exact"/>
        <w:ind w:left="1022" w:firstLine="0"/>
      </w:pPr>
      <w:r>
        <w:t>ИНОСТРАННЫЙ</w:t>
      </w:r>
      <w:r>
        <w:rPr>
          <w:spacing w:val="-15"/>
        </w:rPr>
        <w:t xml:space="preserve"> </w:t>
      </w:r>
      <w:r>
        <w:t>ЯЗЫК</w:t>
      </w:r>
      <w:r>
        <w:rPr>
          <w:spacing w:val="-12"/>
        </w:rPr>
        <w:t xml:space="preserve"> </w:t>
      </w:r>
      <w:r>
        <w:t>(АНГЛИЙСКИЙ</w:t>
      </w:r>
      <w:r>
        <w:rPr>
          <w:spacing w:val="-10"/>
        </w:rPr>
        <w:t xml:space="preserve"> </w:t>
      </w:r>
      <w:r>
        <w:rPr>
          <w:spacing w:val="-2"/>
        </w:rPr>
        <w:t>ЯЗЫК)</w:t>
      </w:r>
    </w:p>
    <w:p w:rsidR="00ED6F15" w:rsidRDefault="00D45F34">
      <w:pPr>
        <w:pStyle w:val="a3"/>
        <w:spacing w:line="242" w:lineRule="auto"/>
        <w:ind w:left="594"/>
        <w:jc w:val="left"/>
      </w:pPr>
      <w:r>
        <w:t>Формирование</w:t>
      </w:r>
      <w:r>
        <w:rPr>
          <w:spacing w:val="80"/>
        </w:rPr>
        <w:t xml:space="preserve"> </w:t>
      </w:r>
      <w:r>
        <w:t>универсальных</w:t>
      </w:r>
      <w:r>
        <w:rPr>
          <w:spacing w:val="80"/>
          <w:w w:val="15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w:t>
      </w:r>
      <w:r>
        <w:rPr>
          <w:spacing w:val="80"/>
          <w:w w:val="150"/>
        </w:rPr>
        <w:t xml:space="preserve"> </w:t>
      </w:r>
      <w:r>
        <w:t>части</w:t>
      </w:r>
      <w:r>
        <w:rPr>
          <w:spacing w:val="80"/>
          <w:w w:val="150"/>
        </w:rPr>
        <w:t xml:space="preserve"> </w:t>
      </w:r>
      <w:r>
        <w:t>базовых</w:t>
      </w:r>
      <w:r>
        <w:rPr>
          <w:spacing w:val="40"/>
        </w:rPr>
        <w:t xml:space="preserve"> </w:t>
      </w:r>
      <w:r>
        <w:t>логических действий</w:t>
      </w:r>
    </w:p>
    <w:p w:rsidR="00ED6F15" w:rsidRDefault="00D45F34">
      <w:pPr>
        <w:pStyle w:val="a3"/>
        <w:spacing w:before="9"/>
        <w:ind w:left="594" w:right="721" w:firstLine="443"/>
        <w:jc w:val="left"/>
      </w:pPr>
      <w:r>
        <w:rPr>
          <w:noProof/>
          <w:lang w:eastAsia="ru-RU"/>
        </w:rPr>
        <w:lastRenderedPageBreak/>
        <w:drawing>
          <wp:inline distT="0" distB="0" distL="0" distR="0">
            <wp:extent cx="73574" cy="9734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Выявлять</w:t>
      </w:r>
      <w:r>
        <w:rPr>
          <w:spacing w:val="40"/>
          <w:position w:val="1"/>
        </w:rPr>
        <w:t xml:space="preserve"> </w:t>
      </w:r>
      <w:r>
        <w:rPr>
          <w:position w:val="1"/>
        </w:rPr>
        <w:t>признаки</w:t>
      </w:r>
      <w:r>
        <w:rPr>
          <w:spacing w:val="40"/>
          <w:position w:val="1"/>
        </w:rPr>
        <w:t xml:space="preserve"> </w:t>
      </w:r>
      <w:r>
        <w:rPr>
          <w:position w:val="1"/>
        </w:rPr>
        <w:t>и</w:t>
      </w:r>
      <w:r>
        <w:rPr>
          <w:spacing w:val="40"/>
          <w:position w:val="1"/>
        </w:rPr>
        <w:t xml:space="preserve"> </w:t>
      </w:r>
      <w:r>
        <w:rPr>
          <w:position w:val="1"/>
        </w:rPr>
        <w:t>свойства</w:t>
      </w:r>
      <w:r>
        <w:rPr>
          <w:spacing w:val="40"/>
          <w:position w:val="1"/>
        </w:rPr>
        <w:t xml:space="preserve"> </w:t>
      </w:r>
      <w:r>
        <w:rPr>
          <w:position w:val="1"/>
        </w:rPr>
        <w:t>языковых</w:t>
      </w:r>
      <w:r>
        <w:rPr>
          <w:spacing w:val="40"/>
          <w:position w:val="1"/>
        </w:rPr>
        <w:t xml:space="preserve"> </w:t>
      </w:r>
      <w:r>
        <w:rPr>
          <w:position w:val="1"/>
        </w:rPr>
        <w:t>единиц</w:t>
      </w:r>
      <w:r>
        <w:rPr>
          <w:spacing w:val="40"/>
          <w:position w:val="1"/>
        </w:rPr>
        <w:t xml:space="preserve"> </w:t>
      </w:r>
      <w:r>
        <w:rPr>
          <w:position w:val="1"/>
        </w:rPr>
        <w:t>и</w:t>
      </w:r>
      <w:r>
        <w:rPr>
          <w:spacing w:val="40"/>
          <w:position w:val="1"/>
        </w:rPr>
        <w:t xml:space="preserve"> </w:t>
      </w:r>
      <w:r>
        <w:rPr>
          <w:position w:val="1"/>
        </w:rPr>
        <w:t>языковых</w:t>
      </w:r>
      <w:r>
        <w:rPr>
          <w:spacing w:val="40"/>
          <w:position w:val="1"/>
        </w:rPr>
        <w:t xml:space="preserve"> </w:t>
      </w:r>
      <w:r>
        <w:rPr>
          <w:position w:val="1"/>
        </w:rPr>
        <w:t>явлений</w:t>
      </w:r>
      <w:r>
        <w:rPr>
          <w:spacing w:val="40"/>
          <w:position w:val="1"/>
        </w:rPr>
        <w:t xml:space="preserve"> </w:t>
      </w:r>
      <w:r>
        <w:rPr>
          <w:position w:val="1"/>
        </w:rPr>
        <w:t xml:space="preserve">иностранного </w:t>
      </w:r>
      <w:r>
        <w:t>языка; применять изученные правила, алгоритмы.</w:t>
      </w:r>
    </w:p>
    <w:p w:rsidR="00ED6F15" w:rsidRDefault="00D45F34">
      <w:pPr>
        <w:pStyle w:val="a3"/>
        <w:tabs>
          <w:tab w:val="left" w:pos="3171"/>
          <w:tab w:val="left" w:pos="4892"/>
          <w:tab w:val="left" w:pos="6134"/>
          <w:tab w:val="left" w:pos="7050"/>
          <w:tab w:val="left" w:pos="8393"/>
          <w:tab w:val="left" w:pos="9783"/>
        </w:tabs>
        <w:spacing w:before="12"/>
        <w:ind w:left="594" w:right="703" w:firstLine="443"/>
        <w:jc w:val="left"/>
      </w:pPr>
      <w:r>
        <w:rPr>
          <w:noProof/>
          <w:lang w:eastAsia="ru-RU"/>
        </w:rPr>
        <w:drawing>
          <wp:inline distT="0" distB="0" distL="0" distR="0">
            <wp:extent cx="73574" cy="9734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Анализировать,</w:t>
      </w:r>
      <w:r>
        <w:rPr>
          <w:position w:val="1"/>
        </w:rPr>
        <w:tab/>
      </w:r>
      <w:r>
        <w:rPr>
          <w:spacing w:val="-2"/>
          <w:position w:val="1"/>
        </w:rPr>
        <w:t>устанавливать</w:t>
      </w:r>
      <w:r>
        <w:rPr>
          <w:position w:val="1"/>
        </w:rPr>
        <w:tab/>
      </w:r>
      <w:r>
        <w:rPr>
          <w:spacing w:val="-2"/>
          <w:position w:val="1"/>
        </w:rPr>
        <w:t>аналогии,</w:t>
      </w:r>
      <w:r>
        <w:rPr>
          <w:position w:val="1"/>
        </w:rPr>
        <w:tab/>
      </w:r>
      <w:r>
        <w:rPr>
          <w:spacing w:val="-2"/>
          <w:position w:val="1"/>
        </w:rPr>
        <w:t>между</w:t>
      </w:r>
      <w:r>
        <w:rPr>
          <w:position w:val="1"/>
        </w:rPr>
        <w:tab/>
      </w:r>
      <w:r>
        <w:rPr>
          <w:spacing w:val="-2"/>
          <w:position w:val="1"/>
        </w:rPr>
        <w:t>способами</w:t>
      </w:r>
      <w:r>
        <w:rPr>
          <w:position w:val="1"/>
        </w:rPr>
        <w:tab/>
      </w:r>
      <w:r>
        <w:rPr>
          <w:spacing w:val="-2"/>
          <w:position w:val="1"/>
        </w:rPr>
        <w:t>выражения</w:t>
      </w:r>
      <w:r>
        <w:rPr>
          <w:position w:val="1"/>
        </w:rPr>
        <w:tab/>
      </w:r>
      <w:r>
        <w:rPr>
          <w:spacing w:val="-2"/>
          <w:position w:val="1"/>
        </w:rPr>
        <w:t xml:space="preserve">мысли </w:t>
      </w:r>
      <w:r>
        <w:t>средствами родного и иностранного языков.</w:t>
      </w:r>
    </w:p>
    <w:p w:rsidR="00ED6F15" w:rsidRDefault="00D45F34">
      <w:pPr>
        <w:pStyle w:val="a3"/>
        <w:spacing w:before="15"/>
        <w:ind w:left="594" w:firstLine="443"/>
        <w:jc w:val="left"/>
      </w:pPr>
      <w:r>
        <w:rPr>
          <w:noProof/>
          <w:lang w:eastAsia="ru-RU"/>
        </w:rPr>
        <w:drawing>
          <wp:inline distT="0" distB="0" distL="0" distR="0">
            <wp:extent cx="73574" cy="9734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Сравнивать, упорядочивать, классифицировать языковые единицы и</w:t>
      </w:r>
      <w:r>
        <w:rPr>
          <w:spacing w:val="32"/>
          <w:position w:val="1"/>
        </w:rPr>
        <w:t xml:space="preserve"> </w:t>
      </w:r>
      <w:r>
        <w:rPr>
          <w:position w:val="1"/>
        </w:rPr>
        <w:t xml:space="preserve">языковые явления </w:t>
      </w:r>
      <w:r>
        <w:t>иностранного языка, разные типы высказывания.</w:t>
      </w:r>
    </w:p>
    <w:p w:rsidR="00ED6F15" w:rsidRDefault="00D45F34">
      <w:pPr>
        <w:pStyle w:val="a3"/>
        <w:spacing w:before="12" w:line="242" w:lineRule="auto"/>
        <w:ind w:left="594" w:firstLine="443"/>
        <w:jc w:val="left"/>
      </w:pPr>
      <w:r>
        <w:rPr>
          <w:noProof/>
          <w:lang w:eastAsia="ru-RU"/>
        </w:rPr>
        <w:drawing>
          <wp:inline distT="0" distB="0" distL="0" distR="0">
            <wp:extent cx="73574" cy="9734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Моделировать</w:t>
      </w:r>
      <w:r>
        <w:rPr>
          <w:spacing w:val="80"/>
          <w:position w:val="1"/>
        </w:rPr>
        <w:t xml:space="preserve"> </w:t>
      </w:r>
      <w:r>
        <w:rPr>
          <w:position w:val="1"/>
        </w:rPr>
        <w:t>отношения</w:t>
      </w:r>
      <w:r>
        <w:rPr>
          <w:spacing w:val="80"/>
          <w:position w:val="1"/>
        </w:rPr>
        <w:t xml:space="preserve"> </w:t>
      </w:r>
      <w:r>
        <w:rPr>
          <w:position w:val="1"/>
        </w:rPr>
        <w:t>между</w:t>
      </w:r>
      <w:r>
        <w:rPr>
          <w:spacing w:val="80"/>
          <w:position w:val="1"/>
        </w:rPr>
        <w:t xml:space="preserve"> </w:t>
      </w:r>
      <w:r>
        <w:rPr>
          <w:position w:val="1"/>
        </w:rPr>
        <w:t>объектами</w:t>
      </w:r>
      <w:r>
        <w:rPr>
          <w:spacing w:val="80"/>
          <w:position w:val="1"/>
        </w:rPr>
        <w:t xml:space="preserve"> </w:t>
      </w:r>
      <w:r>
        <w:rPr>
          <w:position w:val="1"/>
        </w:rPr>
        <w:t>(членами</w:t>
      </w:r>
      <w:r>
        <w:rPr>
          <w:spacing w:val="80"/>
          <w:position w:val="1"/>
        </w:rPr>
        <w:t xml:space="preserve"> </w:t>
      </w:r>
      <w:r>
        <w:rPr>
          <w:position w:val="1"/>
        </w:rPr>
        <w:t>предложения,</w:t>
      </w:r>
      <w:r>
        <w:rPr>
          <w:spacing w:val="80"/>
          <w:position w:val="1"/>
        </w:rPr>
        <w:t xml:space="preserve"> </w:t>
      </w:r>
      <w:r>
        <w:rPr>
          <w:position w:val="1"/>
        </w:rPr>
        <w:t xml:space="preserve">структурными </w:t>
      </w:r>
      <w:r>
        <w:t>единицами диалога и др.).</w:t>
      </w:r>
    </w:p>
    <w:p w:rsidR="00ED6F15" w:rsidRDefault="00D45F34">
      <w:pPr>
        <w:pStyle w:val="a3"/>
        <w:tabs>
          <w:tab w:val="left" w:pos="2994"/>
          <w:tab w:val="left" w:pos="4681"/>
          <w:tab w:val="left" w:pos="6302"/>
          <w:tab w:val="left" w:pos="6806"/>
          <w:tab w:val="left" w:pos="8388"/>
          <w:tab w:val="left" w:pos="9439"/>
        </w:tabs>
        <w:spacing w:before="8" w:line="242" w:lineRule="auto"/>
        <w:ind w:left="594" w:right="707" w:firstLine="443"/>
        <w:jc w:val="left"/>
      </w:pPr>
      <w:r>
        <w:rPr>
          <w:noProof/>
          <w:lang w:eastAsia="ru-RU"/>
        </w:rPr>
        <w:drawing>
          <wp:inline distT="0" distB="0" distL="0" distR="0">
            <wp:extent cx="73574" cy="9734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Использовать</w:t>
      </w:r>
      <w:r>
        <w:rPr>
          <w:position w:val="1"/>
        </w:rPr>
        <w:tab/>
      </w:r>
      <w:r>
        <w:rPr>
          <w:spacing w:val="-2"/>
          <w:position w:val="1"/>
        </w:rPr>
        <w:t>информацию,</w:t>
      </w:r>
      <w:r>
        <w:rPr>
          <w:position w:val="1"/>
        </w:rPr>
        <w:tab/>
      </w:r>
      <w:r>
        <w:rPr>
          <w:spacing w:val="-2"/>
          <w:position w:val="1"/>
        </w:rPr>
        <w:t>извлеченную</w:t>
      </w:r>
      <w:r>
        <w:rPr>
          <w:position w:val="1"/>
        </w:rPr>
        <w:tab/>
      </w:r>
      <w:r>
        <w:rPr>
          <w:spacing w:val="-6"/>
          <w:position w:val="1"/>
        </w:rPr>
        <w:t>из</w:t>
      </w:r>
      <w:r>
        <w:rPr>
          <w:position w:val="1"/>
        </w:rPr>
        <w:tab/>
      </w:r>
      <w:r>
        <w:rPr>
          <w:spacing w:val="-2"/>
          <w:position w:val="1"/>
        </w:rPr>
        <w:t>несплошных</w:t>
      </w:r>
      <w:r>
        <w:rPr>
          <w:position w:val="1"/>
        </w:rPr>
        <w:tab/>
      </w:r>
      <w:r>
        <w:rPr>
          <w:spacing w:val="-2"/>
          <w:position w:val="1"/>
        </w:rPr>
        <w:t>текстов</w:t>
      </w:r>
      <w:r>
        <w:rPr>
          <w:position w:val="1"/>
        </w:rPr>
        <w:tab/>
      </w:r>
      <w:r>
        <w:rPr>
          <w:spacing w:val="-2"/>
          <w:position w:val="1"/>
        </w:rPr>
        <w:t xml:space="preserve">(таблицы, </w:t>
      </w:r>
      <w:r>
        <w:t>диаграммы), в собственных устных и письменных высказываниях.</w:t>
      </w:r>
    </w:p>
    <w:p w:rsidR="00ED6F15" w:rsidRDefault="00D45F34">
      <w:pPr>
        <w:pStyle w:val="a3"/>
        <w:spacing w:before="7"/>
        <w:ind w:left="594" w:firstLine="443"/>
        <w:jc w:val="left"/>
      </w:pPr>
      <w:r>
        <w:rPr>
          <w:noProof/>
          <w:lang w:eastAsia="ru-RU"/>
        </w:rPr>
        <w:drawing>
          <wp:inline distT="0" distB="0" distL="0" distR="0">
            <wp:extent cx="73574" cy="9734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 xml:space="preserve">Выдвигать гипотезы (например, об употреблении глагола-связки в иностранном языке); </w:t>
      </w:r>
      <w:r>
        <w:t>обосновывать, аргументировать свои суждения, выводы.</w:t>
      </w:r>
    </w:p>
    <w:p w:rsidR="00ED6F15" w:rsidRDefault="00D45F34">
      <w:pPr>
        <w:pStyle w:val="a3"/>
        <w:spacing w:before="29" w:line="235" w:lineRule="auto"/>
        <w:ind w:left="594" w:firstLine="443"/>
        <w:jc w:val="left"/>
      </w:pPr>
      <w:r>
        <w:rPr>
          <w:noProof/>
          <w:lang w:eastAsia="ru-RU"/>
        </w:rPr>
        <w:drawing>
          <wp:inline distT="0" distB="0" distL="0" distR="0">
            <wp:extent cx="73574" cy="9734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1" cstate="print"/>
                    <a:stretch>
                      <a:fillRect/>
                    </a:stretch>
                  </pic:blipFill>
                  <pic:spPr>
                    <a:xfrm>
                      <a:off x="0" y="0"/>
                      <a:ext cx="73574" cy="97345"/>
                    </a:xfrm>
                    <a:prstGeom prst="rect">
                      <a:avLst/>
                    </a:prstGeom>
                  </pic:spPr>
                </pic:pic>
              </a:graphicData>
            </a:graphic>
          </wp:inline>
        </w:drawing>
      </w:r>
      <w:r>
        <w:rPr>
          <w:spacing w:val="80"/>
          <w:sz w:val="20"/>
        </w:rPr>
        <w:t xml:space="preserve"> </w:t>
      </w:r>
      <w:r>
        <w:t>Распознавать свойства и признаки языковых единиц и языковых явлений (например,</w:t>
      </w:r>
      <w:r>
        <w:rPr>
          <w:spacing w:val="38"/>
        </w:rPr>
        <w:t xml:space="preserve"> </w:t>
      </w:r>
      <w:r>
        <w:t>с</w:t>
      </w:r>
      <w:r>
        <w:rPr>
          <w:spacing w:val="40"/>
        </w:rPr>
        <w:t xml:space="preserve"> </w:t>
      </w:r>
      <w:r>
        <w:t>помощью словообразовательных элементов).</w:t>
      </w:r>
    </w:p>
    <w:p w:rsidR="00ED6F15" w:rsidRDefault="00D45F34">
      <w:pPr>
        <w:pStyle w:val="a3"/>
        <w:spacing w:before="9" w:line="242" w:lineRule="auto"/>
        <w:ind w:left="594" w:firstLine="443"/>
        <w:jc w:val="left"/>
      </w:pPr>
      <w:r>
        <w:rPr>
          <w:noProof/>
          <w:lang w:eastAsia="ru-RU"/>
        </w:rPr>
        <w:drawing>
          <wp:anchor distT="0" distB="0" distL="0" distR="0" simplePos="0" relativeHeight="15743488" behindDoc="0" locked="0" layoutInCell="1" allowOverlap="1">
            <wp:simplePos x="0" y="0"/>
            <wp:positionH relativeFrom="page">
              <wp:posOffset>1120139</wp:posOffset>
            </wp:positionH>
            <wp:positionV relativeFrom="paragraph">
              <wp:posOffset>361363</wp:posOffset>
            </wp:positionV>
            <wp:extent cx="179831" cy="36880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0" cstate="print"/>
                    <a:stretch>
                      <a:fillRect/>
                    </a:stretch>
                  </pic:blipFill>
                  <pic:spPr>
                    <a:xfrm>
                      <a:off x="0" y="0"/>
                      <a:ext cx="179831" cy="368807"/>
                    </a:xfrm>
                    <a:prstGeom prst="rect">
                      <a:avLst/>
                    </a:prstGeom>
                  </pic:spPr>
                </pic:pic>
              </a:graphicData>
            </a:graphic>
          </wp:anchor>
        </w:drawing>
      </w:r>
      <w:r>
        <w:rPr>
          <w:noProof/>
          <w:lang w:eastAsia="ru-RU"/>
        </w:rPr>
        <w:drawing>
          <wp:inline distT="0" distB="0" distL="0" distR="0">
            <wp:extent cx="73574" cy="9734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Сравнивать</w:t>
      </w:r>
      <w:r>
        <w:rPr>
          <w:spacing w:val="40"/>
          <w:position w:val="1"/>
        </w:rPr>
        <w:t xml:space="preserve"> </w:t>
      </w:r>
      <w:r>
        <w:rPr>
          <w:position w:val="1"/>
        </w:rPr>
        <w:t>языковые</w:t>
      </w:r>
      <w:r>
        <w:rPr>
          <w:spacing w:val="40"/>
          <w:position w:val="1"/>
        </w:rPr>
        <w:t xml:space="preserve"> </w:t>
      </w:r>
      <w:r>
        <w:rPr>
          <w:position w:val="1"/>
        </w:rPr>
        <w:t>единицы</w:t>
      </w:r>
      <w:r>
        <w:rPr>
          <w:spacing w:val="40"/>
          <w:position w:val="1"/>
        </w:rPr>
        <w:t xml:space="preserve"> </w:t>
      </w:r>
      <w:r>
        <w:rPr>
          <w:position w:val="1"/>
        </w:rPr>
        <w:t>разного</w:t>
      </w:r>
      <w:r>
        <w:rPr>
          <w:spacing w:val="40"/>
          <w:position w:val="1"/>
        </w:rPr>
        <w:t xml:space="preserve"> </w:t>
      </w:r>
      <w:r>
        <w:rPr>
          <w:position w:val="1"/>
        </w:rPr>
        <w:t>уровня</w:t>
      </w:r>
      <w:r>
        <w:rPr>
          <w:spacing w:val="40"/>
          <w:position w:val="1"/>
        </w:rPr>
        <w:t xml:space="preserve"> </w:t>
      </w:r>
      <w:r>
        <w:rPr>
          <w:position w:val="1"/>
        </w:rPr>
        <w:t>(звуки,</w:t>
      </w:r>
      <w:r>
        <w:rPr>
          <w:spacing w:val="40"/>
          <w:position w:val="1"/>
        </w:rPr>
        <w:t xml:space="preserve"> </w:t>
      </w:r>
      <w:r>
        <w:rPr>
          <w:position w:val="1"/>
        </w:rPr>
        <w:t>буквы,</w:t>
      </w:r>
      <w:r>
        <w:rPr>
          <w:spacing w:val="40"/>
          <w:position w:val="1"/>
        </w:rPr>
        <w:t xml:space="preserve"> </w:t>
      </w:r>
      <w:r>
        <w:rPr>
          <w:position w:val="1"/>
        </w:rPr>
        <w:t>слова,</w:t>
      </w:r>
      <w:r>
        <w:rPr>
          <w:spacing w:val="40"/>
          <w:position w:val="1"/>
        </w:rPr>
        <w:t xml:space="preserve"> </w:t>
      </w:r>
      <w:r>
        <w:rPr>
          <w:position w:val="1"/>
        </w:rPr>
        <w:t>речевые</w:t>
      </w:r>
      <w:r>
        <w:rPr>
          <w:spacing w:val="40"/>
          <w:position w:val="1"/>
        </w:rPr>
        <w:t xml:space="preserve"> </w:t>
      </w:r>
      <w:r>
        <w:rPr>
          <w:position w:val="1"/>
        </w:rPr>
        <w:t xml:space="preserve">клише, </w:t>
      </w:r>
      <w:r>
        <w:t>грамматические явления, тексты и т. п.).</w:t>
      </w:r>
    </w:p>
    <w:p w:rsidR="00ED6F15" w:rsidRDefault="00D45F34">
      <w:pPr>
        <w:pStyle w:val="a3"/>
        <w:spacing w:before="14"/>
        <w:ind w:left="1305" w:firstLine="0"/>
      </w:pPr>
      <w:r>
        <w:t>Пользоваться</w:t>
      </w:r>
      <w:r>
        <w:rPr>
          <w:spacing w:val="-8"/>
        </w:rPr>
        <w:t xml:space="preserve"> </w:t>
      </w:r>
      <w:r>
        <w:t>классификациями</w:t>
      </w:r>
      <w:r>
        <w:rPr>
          <w:spacing w:val="-3"/>
        </w:rPr>
        <w:t xml:space="preserve"> </w:t>
      </w:r>
      <w:r>
        <w:t>(по</w:t>
      </w:r>
      <w:r>
        <w:rPr>
          <w:spacing w:val="-5"/>
        </w:rPr>
        <w:t xml:space="preserve"> </w:t>
      </w:r>
      <w:r>
        <w:t>типу</w:t>
      </w:r>
      <w:r>
        <w:rPr>
          <w:spacing w:val="-17"/>
        </w:rPr>
        <w:t xml:space="preserve"> </w:t>
      </w:r>
      <w:r>
        <w:t>чтения,</w:t>
      </w:r>
      <w:r>
        <w:rPr>
          <w:spacing w:val="-2"/>
        </w:rPr>
        <w:t xml:space="preserve"> </w:t>
      </w:r>
      <w:r>
        <w:t>по типу</w:t>
      </w:r>
      <w:r>
        <w:rPr>
          <w:spacing w:val="-16"/>
        </w:rPr>
        <w:t xml:space="preserve"> </w:t>
      </w:r>
      <w:r>
        <w:t>высказывания</w:t>
      </w:r>
      <w:r>
        <w:rPr>
          <w:spacing w:val="-9"/>
        </w:rPr>
        <w:t xml:space="preserve"> </w:t>
      </w:r>
      <w:r>
        <w:t>и</w:t>
      </w:r>
      <w:r>
        <w:rPr>
          <w:spacing w:val="-4"/>
        </w:rPr>
        <w:t xml:space="preserve"> </w:t>
      </w:r>
      <w:r>
        <w:t>т.</w:t>
      </w:r>
      <w:r>
        <w:rPr>
          <w:spacing w:val="-2"/>
        </w:rPr>
        <w:t xml:space="preserve"> </w:t>
      </w:r>
      <w:r>
        <w:rPr>
          <w:spacing w:val="-4"/>
        </w:rPr>
        <w:t>п.).</w:t>
      </w:r>
    </w:p>
    <w:p w:rsidR="00ED6F15" w:rsidRDefault="00D45F34">
      <w:pPr>
        <w:pStyle w:val="a3"/>
        <w:spacing w:before="14" w:line="237" w:lineRule="auto"/>
        <w:ind w:left="594" w:right="700" w:firstLine="710"/>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rPr>
        <w:t>диаграммах).</w:t>
      </w:r>
    </w:p>
    <w:p w:rsidR="00ED6F15" w:rsidRDefault="00D45F34">
      <w:pPr>
        <w:pStyle w:val="3"/>
        <w:spacing w:before="18"/>
        <w:ind w:left="594" w:right="709" w:firstLine="427"/>
      </w:pPr>
      <w:r>
        <w:rPr>
          <w:noProof/>
          <w:lang w:eastAsia="ru-RU"/>
        </w:rPr>
        <w:drawing>
          <wp:anchor distT="0" distB="0" distL="0" distR="0" simplePos="0" relativeHeight="15744000" behindDoc="0" locked="0" layoutInCell="1" allowOverlap="1">
            <wp:simplePos x="0" y="0"/>
            <wp:positionH relativeFrom="page">
              <wp:posOffset>1120139</wp:posOffset>
            </wp:positionH>
            <wp:positionV relativeFrom="paragraph">
              <wp:posOffset>356131</wp:posOffset>
            </wp:positionV>
            <wp:extent cx="179336" cy="18541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3" cstate="print"/>
                    <a:stretch>
                      <a:fillRect/>
                    </a:stretch>
                  </pic:blipFill>
                  <pic:spPr>
                    <a:xfrm>
                      <a:off x="0" y="0"/>
                      <a:ext cx="179336" cy="185419"/>
                    </a:xfrm>
                    <a:prstGeom prst="rect">
                      <a:avLst/>
                    </a:prstGeom>
                  </pic:spPr>
                </pic:pic>
              </a:graphicData>
            </a:graphic>
          </wp:anchor>
        </w:drawing>
      </w:r>
      <w:bookmarkStart w:id="60" w:name="Формирование_универсальных_учебных_позна"/>
      <w:bookmarkEnd w:id="60"/>
      <w:r>
        <w:t xml:space="preserve">Формирование универсальных учебных познавательных действий в части работы с </w:t>
      </w:r>
      <w:r>
        <w:rPr>
          <w:spacing w:val="-2"/>
        </w:rPr>
        <w:t>информацией</w:t>
      </w:r>
    </w:p>
    <w:p w:rsidR="00ED6F15" w:rsidRDefault="00D45F34">
      <w:pPr>
        <w:pStyle w:val="a3"/>
        <w:spacing w:before="6"/>
        <w:ind w:left="1305" w:firstLine="0"/>
      </w:pPr>
      <w:r>
        <w:t>Использовать</w:t>
      </w:r>
      <w:r>
        <w:rPr>
          <w:spacing w:val="3"/>
        </w:rPr>
        <w:t xml:space="preserve"> </w:t>
      </w:r>
      <w:r>
        <w:t>в</w:t>
      </w:r>
      <w:r>
        <w:rPr>
          <w:spacing w:val="3"/>
        </w:rPr>
        <w:t xml:space="preserve"> </w:t>
      </w:r>
      <w:r>
        <w:t>соответствии</w:t>
      </w:r>
      <w:r>
        <w:rPr>
          <w:spacing w:val="2"/>
        </w:rPr>
        <w:t xml:space="preserve"> </w:t>
      </w:r>
      <w:r>
        <w:t>с</w:t>
      </w:r>
      <w:r>
        <w:rPr>
          <w:spacing w:val="2"/>
        </w:rPr>
        <w:t xml:space="preserve"> </w:t>
      </w:r>
      <w:r>
        <w:t>коммуникативной</w:t>
      </w:r>
      <w:r>
        <w:rPr>
          <w:spacing w:val="-1"/>
        </w:rPr>
        <w:t xml:space="preserve"> </w:t>
      </w:r>
      <w:r>
        <w:t>задачей</w:t>
      </w:r>
      <w:r>
        <w:rPr>
          <w:spacing w:val="2"/>
        </w:rPr>
        <w:t xml:space="preserve"> </w:t>
      </w:r>
      <w:r>
        <w:t>различные</w:t>
      </w:r>
      <w:r>
        <w:rPr>
          <w:spacing w:val="1"/>
        </w:rPr>
        <w:t xml:space="preserve"> </w:t>
      </w:r>
      <w:r>
        <w:t>стратегии</w:t>
      </w:r>
      <w:r>
        <w:rPr>
          <w:spacing w:val="3"/>
        </w:rPr>
        <w:t xml:space="preserve"> </w:t>
      </w:r>
      <w:r>
        <w:t>чтения</w:t>
      </w:r>
      <w:r>
        <w:rPr>
          <w:spacing w:val="-2"/>
        </w:rPr>
        <w:t xml:space="preserve"> </w:t>
      </w:r>
      <w:r>
        <w:rPr>
          <w:spacing w:val="-10"/>
        </w:rPr>
        <w:t>и</w:t>
      </w:r>
    </w:p>
    <w:p w:rsidR="00ED6F15" w:rsidRDefault="00D45F34">
      <w:pPr>
        <w:pStyle w:val="a3"/>
        <w:spacing w:before="73" w:line="237" w:lineRule="auto"/>
        <w:ind w:left="594" w:right="710" w:firstLine="0"/>
      </w:pPr>
      <w:r>
        <w:t>аудирования для получения информации (с пониманием основного содержания, с пониманием запрашиваемой информации, с полным пониманием).</w:t>
      </w:r>
    </w:p>
    <w:p w:rsidR="00ED6F15" w:rsidRDefault="00D45F34">
      <w:pPr>
        <w:pStyle w:val="a3"/>
        <w:spacing w:before="17"/>
        <w:ind w:left="594" w:right="700" w:firstLine="710"/>
      </w:pPr>
      <w:r>
        <w:t>Прогнозировать содержание текста по заголовку; прогнозировать возможное дальнейшее развитие событий по началу текста; устанавливать логическую</w:t>
      </w:r>
      <w:r>
        <w:rPr>
          <w:spacing w:val="40"/>
        </w:rPr>
        <w:t xml:space="preserve"> </w:t>
      </w:r>
      <w:r>
        <w:t>последовательность основных фактов; восстанавливать текст из разрозненных абзацев.</w:t>
      </w:r>
    </w:p>
    <w:p w:rsidR="00ED6F15" w:rsidRDefault="00D45F34">
      <w:pPr>
        <w:pStyle w:val="a3"/>
        <w:spacing w:before="15" w:line="237" w:lineRule="auto"/>
        <w:ind w:left="594" w:right="691" w:firstLine="443"/>
      </w:pPr>
      <w:r>
        <w:rPr>
          <w:noProof/>
          <w:lang w:eastAsia="ru-RU"/>
        </w:rPr>
        <w:drawing>
          <wp:inline distT="0" distB="0" distL="0" distR="0">
            <wp:extent cx="73574" cy="97345"/>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Полно</w:t>
      </w:r>
      <w:r>
        <w:rPr>
          <w:spacing w:val="40"/>
          <w:position w:val="1"/>
        </w:rPr>
        <w:t xml:space="preserve"> </w:t>
      </w:r>
      <w:r>
        <w:rPr>
          <w:position w:val="1"/>
        </w:rPr>
        <w:t>и</w:t>
      </w:r>
      <w:r>
        <w:rPr>
          <w:spacing w:val="40"/>
          <w:position w:val="1"/>
        </w:rPr>
        <w:t xml:space="preserve"> </w:t>
      </w:r>
      <w:r>
        <w:rPr>
          <w:position w:val="1"/>
        </w:rPr>
        <w:t>точно</w:t>
      </w:r>
      <w:r>
        <w:rPr>
          <w:spacing w:val="40"/>
          <w:position w:val="1"/>
        </w:rPr>
        <w:t xml:space="preserve"> </w:t>
      </w:r>
      <w:r>
        <w:rPr>
          <w:position w:val="1"/>
        </w:rPr>
        <w:t>понимать</w:t>
      </w:r>
      <w:r>
        <w:rPr>
          <w:spacing w:val="40"/>
          <w:position w:val="1"/>
        </w:rPr>
        <w:t xml:space="preserve"> </w:t>
      </w:r>
      <w:r>
        <w:rPr>
          <w:position w:val="1"/>
        </w:rPr>
        <w:t>прочитанный</w:t>
      </w:r>
      <w:r>
        <w:rPr>
          <w:spacing w:val="40"/>
          <w:position w:val="1"/>
        </w:rPr>
        <w:t xml:space="preserve"> </w:t>
      </w:r>
      <w:r>
        <w:rPr>
          <w:position w:val="1"/>
        </w:rPr>
        <w:t>текст</w:t>
      </w:r>
      <w:r>
        <w:rPr>
          <w:spacing w:val="40"/>
          <w:position w:val="1"/>
        </w:rPr>
        <w:t xml:space="preserve"> </w:t>
      </w:r>
      <w:r>
        <w:rPr>
          <w:position w:val="1"/>
        </w:rPr>
        <w:t>на</w:t>
      </w:r>
      <w:r>
        <w:rPr>
          <w:spacing w:val="40"/>
          <w:position w:val="1"/>
        </w:rPr>
        <w:t xml:space="preserve"> </w:t>
      </w:r>
      <w:r>
        <w:rPr>
          <w:position w:val="1"/>
        </w:rPr>
        <w:t>основе</w:t>
      </w:r>
      <w:r>
        <w:rPr>
          <w:spacing w:val="40"/>
          <w:position w:val="1"/>
        </w:rPr>
        <w:t xml:space="preserve"> </w:t>
      </w:r>
      <w:r>
        <w:rPr>
          <w:position w:val="1"/>
        </w:rPr>
        <w:t>его</w:t>
      </w:r>
      <w:r>
        <w:rPr>
          <w:spacing w:val="40"/>
          <w:position w:val="1"/>
        </w:rPr>
        <w:t xml:space="preserve"> </w:t>
      </w:r>
      <w:r>
        <w:rPr>
          <w:position w:val="1"/>
        </w:rPr>
        <w:t xml:space="preserve">информационной </w:t>
      </w:r>
      <w:r>
        <w:rPr>
          <w:spacing w:val="-2"/>
        </w:rPr>
        <w:t>переработки</w:t>
      </w:r>
    </w:p>
    <w:p w:rsidR="00ED6F15" w:rsidRDefault="00D45F34">
      <w:pPr>
        <w:pStyle w:val="a3"/>
        <w:spacing w:before="4" w:line="252" w:lineRule="auto"/>
        <w:ind w:left="1038" w:right="706" w:hanging="16"/>
      </w:pPr>
      <w:r>
        <w:t>(смыслового</w:t>
      </w:r>
      <w:r>
        <w:rPr>
          <w:spacing w:val="40"/>
        </w:rPr>
        <w:t xml:space="preserve"> </w:t>
      </w:r>
      <w:r>
        <w:t>и</w:t>
      </w:r>
      <w:r>
        <w:rPr>
          <w:spacing w:val="40"/>
        </w:rPr>
        <w:t xml:space="preserve"> </w:t>
      </w:r>
      <w:r>
        <w:t>структурного</w:t>
      </w:r>
      <w:r>
        <w:rPr>
          <w:spacing w:val="40"/>
        </w:rPr>
        <w:t xml:space="preserve"> </w:t>
      </w:r>
      <w:r>
        <w:t>анализа</w:t>
      </w:r>
      <w:r>
        <w:rPr>
          <w:spacing w:val="40"/>
        </w:rPr>
        <w:t xml:space="preserve"> </w:t>
      </w:r>
      <w:r>
        <w:t>отдельных</w:t>
      </w:r>
      <w:r>
        <w:rPr>
          <w:spacing w:val="40"/>
        </w:rPr>
        <w:t xml:space="preserve"> </w:t>
      </w:r>
      <w:r>
        <w:t>частей</w:t>
      </w:r>
      <w:r>
        <w:rPr>
          <w:spacing w:val="40"/>
        </w:rPr>
        <w:t xml:space="preserve"> </w:t>
      </w:r>
      <w:r>
        <w:t>текста,</w:t>
      </w:r>
      <w:r>
        <w:rPr>
          <w:spacing w:val="40"/>
        </w:rPr>
        <w:t xml:space="preserve"> </w:t>
      </w:r>
      <w:r>
        <w:t>выборочного</w:t>
      </w:r>
      <w:r>
        <w:rPr>
          <w:spacing w:val="40"/>
        </w:rPr>
        <w:t xml:space="preserve"> </w:t>
      </w:r>
      <w:r>
        <w:t>перевода);</w:t>
      </w:r>
      <w:r>
        <w:rPr>
          <w:spacing w:val="40"/>
        </w:rPr>
        <w:t xml:space="preserve"> </w:t>
      </w:r>
      <w:r>
        <w:rPr>
          <w:noProof/>
          <w:lang w:eastAsia="ru-RU"/>
        </w:rPr>
        <w:drawing>
          <wp:inline distT="0" distB="0" distL="0" distR="0">
            <wp:extent cx="73574" cy="9734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rPr>
        <w:t xml:space="preserve"> </w:t>
      </w:r>
      <w:r>
        <w:rPr>
          <w:position w:val="1"/>
        </w:rPr>
        <w:t>использовать</w:t>
      </w:r>
      <w:r>
        <w:rPr>
          <w:spacing w:val="80"/>
          <w:position w:val="1"/>
        </w:rPr>
        <w:t xml:space="preserve"> </w:t>
      </w:r>
      <w:r>
        <w:rPr>
          <w:position w:val="1"/>
        </w:rPr>
        <w:t>внешние</w:t>
      </w:r>
      <w:r>
        <w:rPr>
          <w:spacing w:val="80"/>
          <w:position w:val="1"/>
        </w:rPr>
        <w:t xml:space="preserve"> </w:t>
      </w:r>
      <w:r>
        <w:rPr>
          <w:position w:val="1"/>
        </w:rPr>
        <w:t>формальные</w:t>
      </w:r>
      <w:r>
        <w:rPr>
          <w:spacing w:val="80"/>
          <w:position w:val="1"/>
        </w:rPr>
        <w:t xml:space="preserve"> </w:t>
      </w:r>
      <w:r>
        <w:rPr>
          <w:position w:val="1"/>
        </w:rPr>
        <w:t>элементы</w:t>
      </w:r>
      <w:r>
        <w:rPr>
          <w:spacing w:val="80"/>
          <w:position w:val="1"/>
        </w:rPr>
        <w:t xml:space="preserve"> </w:t>
      </w:r>
      <w:r>
        <w:rPr>
          <w:position w:val="1"/>
        </w:rPr>
        <w:t>текста</w:t>
      </w:r>
      <w:r>
        <w:rPr>
          <w:spacing w:val="80"/>
          <w:position w:val="1"/>
        </w:rPr>
        <w:t xml:space="preserve"> </w:t>
      </w:r>
      <w:r>
        <w:rPr>
          <w:position w:val="1"/>
        </w:rPr>
        <w:t>(подзаголовки,</w:t>
      </w:r>
      <w:r>
        <w:rPr>
          <w:spacing w:val="80"/>
          <w:position w:val="1"/>
        </w:rPr>
        <w:t xml:space="preserve"> </w:t>
      </w:r>
      <w:r>
        <w:rPr>
          <w:position w:val="1"/>
        </w:rPr>
        <w:t>иллюстрации,</w:t>
      </w:r>
    </w:p>
    <w:p w:rsidR="00ED6F15" w:rsidRDefault="00D45F34">
      <w:pPr>
        <w:pStyle w:val="a3"/>
        <w:spacing w:line="268" w:lineRule="exact"/>
        <w:ind w:left="594" w:firstLine="0"/>
      </w:pPr>
      <w:r>
        <w:rPr>
          <w:noProof/>
          <w:lang w:eastAsia="ru-RU"/>
        </w:rPr>
        <w:drawing>
          <wp:anchor distT="0" distB="0" distL="0" distR="0" simplePos="0" relativeHeight="15744512" behindDoc="0" locked="0" layoutInCell="1" allowOverlap="1">
            <wp:simplePos x="0" y="0"/>
            <wp:positionH relativeFrom="page">
              <wp:posOffset>1120139</wp:posOffset>
            </wp:positionH>
            <wp:positionV relativeFrom="paragraph">
              <wp:posOffset>169959</wp:posOffset>
            </wp:positionV>
            <wp:extent cx="179831" cy="553465"/>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4" cstate="print"/>
                    <a:stretch>
                      <a:fillRect/>
                    </a:stretch>
                  </pic:blipFill>
                  <pic:spPr>
                    <a:xfrm>
                      <a:off x="0" y="0"/>
                      <a:ext cx="179831" cy="553465"/>
                    </a:xfrm>
                    <a:prstGeom prst="rect">
                      <a:avLst/>
                    </a:prstGeom>
                  </pic:spPr>
                </pic:pic>
              </a:graphicData>
            </a:graphic>
          </wp:anchor>
        </w:drawing>
      </w:r>
      <w:r>
        <w:t>сноски)</w:t>
      </w:r>
      <w:r>
        <w:rPr>
          <w:spacing w:val="-3"/>
        </w:rPr>
        <w:t xml:space="preserve"> </w:t>
      </w:r>
      <w:r>
        <w:t>для</w:t>
      </w:r>
      <w:r>
        <w:rPr>
          <w:spacing w:val="-6"/>
        </w:rPr>
        <w:t xml:space="preserve"> </w:t>
      </w:r>
      <w:r>
        <w:t>понимания</w:t>
      </w:r>
      <w:r>
        <w:rPr>
          <w:spacing w:val="-9"/>
        </w:rPr>
        <w:t xml:space="preserve"> </w:t>
      </w:r>
      <w:r>
        <w:t>его</w:t>
      </w:r>
      <w:r>
        <w:rPr>
          <w:spacing w:val="1"/>
        </w:rPr>
        <w:t xml:space="preserve"> </w:t>
      </w:r>
      <w:r>
        <w:rPr>
          <w:spacing w:val="-2"/>
        </w:rPr>
        <w:t>содержания.</w:t>
      </w:r>
    </w:p>
    <w:p w:rsidR="00ED6F15" w:rsidRDefault="00D45F34">
      <w:pPr>
        <w:pStyle w:val="a3"/>
        <w:spacing w:before="7" w:line="249" w:lineRule="auto"/>
        <w:ind w:left="1305" w:right="1288" w:firstLine="0"/>
      </w:pPr>
      <w:r>
        <w:t>Фиксировать</w:t>
      </w:r>
      <w:r>
        <w:rPr>
          <w:spacing w:val="-5"/>
        </w:rPr>
        <w:t xml:space="preserve"> </w:t>
      </w:r>
      <w:r>
        <w:t>информацию</w:t>
      </w:r>
      <w:r>
        <w:rPr>
          <w:spacing w:val="-7"/>
        </w:rPr>
        <w:t xml:space="preserve"> </w:t>
      </w:r>
      <w:r>
        <w:t>доступными средствами</w:t>
      </w:r>
      <w:r>
        <w:rPr>
          <w:spacing w:val="-6"/>
        </w:rPr>
        <w:t xml:space="preserve"> </w:t>
      </w:r>
      <w:r>
        <w:t>(в</w:t>
      </w:r>
      <w:r>
        <w:rPr>
          <w:spacing w:val="-5"/>
        </w:rPr>
        <w:t xml:space="preserve"> </w:t>
      </w:r>
      <w:r>
        <w:t>виде</w:t>
      </w:r>
      <w:r>
        <w:rPr>
          <w:spacing w:val="-4"/>
        </w:rPr>
        <w:t xml:space="preserve"> </w:t>
      </w:r>
      <w:r>
        <w:t>ключевых</w:t>
      </w:r>
      <w:r>
        <w:rPr>
          <w:spacing w:val="-6"/>
        </w:rPr>
        <w:t xml:space="preserve"> </w:t>
      </w:r>
      <w:r>
        <w:t>слов,</w:t>
      </w:r>
      <w:r>
        <w:rPr>
          <w:spacing w:val="-5"/>
        </w:rPr>
        <w:t xml:space="preserve"> </w:t>
      </w:r>
      <w:r>
        <w:t>плана). Оценивать достоверность информации, полученной из иноязычных источников.</w:t>
      </w:r>
    </w:p>
    <w:p w:rsidR="00ED6F15" w:rsidRDefault="00D45F34" w:rsidP="000F7340">
      <w:pPr>
        <w:pStyle w:val="a3"/>
        <w:spacing w:before="9" w:line="237" w:lineRule="auto"/>
        <w:ind w:left="594" w:right="528" w:firstLine="710"/>
      </w:pPr>
      <w:r>
        <w:t xml:space="preserve">Находить аргументы, подтверждающие или опровергающие одну и ту же идею, в </w:t>
      </w:r>
      <w:r>
        <w:rPr>
          <w:spacing w:val="-2"/>
        </w:rPr>
        <w:t>различных</w:t>
      </w:r>
      <w:r>
        <w:tab/>
      </w:r>
      <w:r>
        <w:rPr>
          <w:spacing w:val="-2"/>
        </w:rPr>
        <w:t>информационных</w:t>
      </w:r>
      <w:r>
        <w:tab/>
      </w:r>
      <w:r>
        <w:rPr>
          <w:spacing w:val="-2"/>
        </w:rPr>
        <w:t>источниках;</w:t>
      </w:r>
    </w:p>
    <w:p w:rsidR="00ED6F15" w:rsidRDefault="00ED6F15">
      <w:pPr>
        <w:spacing w:line="237" w:lineRule="auto"/>
        <w:sectPr w:rsidR="00ED6F15">
          <w:pgSz w:w="11900" w:h="16870"/>
          <w:pgMar w:top="980" w:right="0" w:bottom="1060" w:left="740" w:header="0" w:footer="748" w:gutter="0"/>
          <w:cols w:space="720"/>
        </w:sectPr>
      </w:pPr>
      <w:bookmarkStart w:id="61" w:name="_GoBack"/>
      <w:bookmarkEnd w:id="61"/>
    </w:p>
    <w:p w:rsidR="00ED6F15" w:rsidRDefault="00ED6F15">
      <w:pPr>
        <w:pStyle w:val="a3"/>
        <w:spacing w:before="60"/>
        <w:ind w:left="0" w:firstLine="0"/>
        <w:jc w:val="left"/>
      </w:pPr>
    </w:p>
    <w:p w:rsidR="00ED6F15" w:rsidRDefault="00D45F34">
      <w:pPr>
        <w:pStyle w:val="a3"/>
        <w:ind w:left="594" w:firstLine="0"/>
        <w:jc w:val="left"/>
      </w:pPr>
      <w:r>
        <w:rPr>
          <w:spacing w:val="-6"/>
        </w:rPr>
        <w:t>его.</w:t>
      </w:r>
    </w:p>
    <w:p w:rsidR="00ED6F15" w:rsidRDefault="00D45F34">
      <w:pPr>
        <w:pStyle w:val="a3"/>
        <w:spacing w:before="62"/>
        <w:ind w:left="294" w:firstLine="0"/>
        <w:jc w:val="left"/>
      </w:pPr>
      <w:r>
        <w:br w:type="column"/>
      </w:r>
      <w:r>
        <w:lastRenderedPageBreak/>
        <w:t>выдвигать</w:t>
      </w:r>
      <w:r>
        <w:rPr>
          <w:spacing w:val="8"/>
        </w:rPr>
        <w:t xml:space="preserve"> </w:t>
      </w:r>
      <w:r>
        <w:t>предположения</w:t>
      </w:r>
      <w:r>
        <w:rPr>
          <w:spacing w:val="10"/>
        </w:rPr>
        <w:t xml:space="preserve"> </w:t>
      </w:r>
      <w:r>
        <w:t>(например,</w:t>
      </w:r>
      <w:r>
        <w:rPr>
          <w:spacing w:val="6"/>
        </w:rPr>
        <w:t xml:space="preserve"> </w:t>
      </w:r>
      <w:r>
        <w:t>о</w:t>
      </w:r>
      <w:r>
        <w:rPr>
          <w:spacing w:val="8"/>
        </w:rPr>
        <w:t xml:space="preserve"> </w:t>
      </w:r>
      <w:r>
        <w:t>значении</w:t>
      </w:r>
      <w:r>
        <w:rPr>
          <w:spacing w:val="9"/>
        </w:rPr>
        <w:t xml:space="preserve"> </w:t>
      </w:r>
      <w:r>
        <w:t>слова</w:t>
      </w:r>
      <w:r>
        <w:rPr>
          <w:spacing w:val="3"/>
        </w:rPr>
        <w:t xml:space="preserve"> </w:t>
      </w:r>
      <w:r>
        <w:t>в</w:t>
      </w:r>
      <w:r>
        <w:rPr>
          <w:spacing w:val="9"/>
        </w:rPr>
        <w:t xml:space="preserve"> </w:t>
      </w:r>
      <w:r>
        <w:t>контексте)</w:t>
      </w:r>
      <w:r>
        <w:rPr>
          <w:spacing w:val="5"/>
        </w:rPr>
        <w:t xml:space="preserve"> </w:t>
      </w:r>
      <w:r>
        <w:t>и</w:t>
      </w:r>
      <w:r>
        <w:rPr>
          <w:spacing w:val="9"/>
        </w:rPr>
        <w:t xml:space="preserve"> </w:t>
      </w:r>
      <w:r>
        <w:rPr>
          <w:spacing w:val="-2"/>
        </w:rPr>
        <w:t>аргументировать</w:t>
      </w:r>
    </w:p>
    <w:p w:rsidR="00ED6F15" w:rsidRDefault="00ED6F15">
      <w:pPr>
        <w:pStyle w:val="a3"/>
        <w:ind w:left="0" w:firstLine="0"/>
        <w:jc w:val="left"/>
      </w:pPr>
    </w:p>
    <w:p w:rsidR="00ED6F15" w:rsidRDefault="00D45F34">
      <w:pPr>
        <w:pStyle w:val="a3"/>
        <w:ind w:left="15" w:firstLine="0"/>
        <w:jc w:val="left"/>
      </w:pPr>
      <w:r>
        <w:t>Формирование</w:t>
      </w:r>
      <w:r>
        <w:rPr>
          <w:spacing w:val="-16"/>
        </w:rPr>
        <w:t xml:space="preserve"> </w:t>
      </w:r>
      <w:r>
        <w:t>универсальных</w:t>
      </w:r>
      <w:r>
        <w:rPr>
          <w:spacing w:val="-9"/>
        </w:rPr>
        <w:t xml:space="preserve"> </w:t>
      </w:r>
      <w:r>
        <w:t>учебных</w:t>
      </w:r>
      <w:r>
        <w:rPr>
          <w:spacing w:val="-13"/>
        </w:rPr>
        <w:t xml:space="preserve"> </w:t>
      </w:r>
      <w:r>
        <w:t>коммуникативных</w:t>
      </w:r>
      <w:r>
        <w:rPr>
          <w:spacing w:val="-11"/>
        </w:rPr>
        <w:t xml:space="preserve"> </w:t>
      </w:r>
      <w:r>
        <w:rPr>
          <w:spacing w:val="-2"/>
        </w:rPr>
        <w:t>действий</w:t>
      </w:r>
    </w:p>
    <w:p w:rsidR="00ED6F15" w:rsidRDefault="00D45F34">
      <w:pPr>
        <w:pStyle w:val="a3"/>
        <w:spacing w:before="14"/>
        <w:ind w:left="26" w:firstLine="0"/>
        <w:jc w:val="left"/>
      </w:pPr>
      <w:r>
        <w:rPr>
          <w:noProof/>
          <w:lang w:eastAsia="ru-RU"/>
        </w:rPr>
        <w:drawing>
          <wp:inline distT="0" distB="0" distL="0" distR="0">
            <wp:extent cx="73574" cy="9734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Воспринимать и создавать собственные</w:t>
      </w:r>
      <w:r>
        <w:rPr>
          <w:spacing w:val="-1"/>
          <w:position w:val="1"/>
        </w:rPr>
        <w:t xml:space="preserve"> </w:t>
      </w:r>
      <w:r>
        <w:rPr>
          <w:position w:val="1"/>
        </w:rPr>
        <w:t>диалогические и монологические высказывания,</w:t>
      </w:r>
    </w:p>
    <w:p w:rsidR="00ED6F15" w:rsidRDefault="00ED6F15">
      <w:pPr>
        <w:sectPr w:rsidR="00ED6F15">
          <w:pgSz w:w="11900" w:h="16870"/>
          <w:pgMar w:top="1060" w:right="0" w:bottom="1060" w:left="740" w:header="0" w:footer="748" w:gutter="0"/>
          <w:cols w:num="2" w:space="720" w:equalWidth="0">
            <w:col w:w="972" w:space="40"/>
            <w:col w:w="10148"/>
          </w:cols>
        </w:sectPr>
      </w:pPr>
    </w:p>
    <w:p w:rsidR="00ED6F15" w:rsidRDefault="00D45F34">
      <w:pPr>
        <w:pStyle w:val="a3"/>
        <w:spacing w:before="4" w:line="237" w:lineRule="auto"/>
        <w:ind w:left="594" w:right="714" w:firstLine="0"/>
      </w:pPr>
      <w:r>
        <w:lastRenderedPageBreak/>
        <w:t>участвуя в обсуждениях, выступлениях; выражать эмоции в соответствии с условиями и целями общения.</w:t>
      </w:r>
    </w:p>
    <w:p w:rsidR="00ED6F15" w:rsidRDefault="00D45F34">
      <w:pPr>
        <w:pStyle w:val="a3"/>
        <w:spacing w:before="14"/>
        <w:ind w:left="594" w:right="699" w:firstLine="443"/>
      </w:pPr>
      <w:r>
        <w:rPr>
          <w:noProof/>
          <w:lang w:eastAsia="ru-RU"/>
        </w:rPr>
        <w:drawing>
          <wp:anchor distT="0" distB="0" distL="0" distR="0" simplePos="0" relativeHeight="15745024" behindDoc="0" locked="0" layoutInCell="1" allowOverlap="1">
            <wp:simplePos x="0" y="0"/>
            <wp:positionH relativeFrom="page">
              <wp:posOffset>1120139</wp:posOffset>
            </wp:positionH>
            <wp:positionV relativeFrom="paragraph">
              <wp:posOffset>539153</wp:posOffset>
            </wp:positionV>
            <wp:extent cx="179831" cy="368807"/>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0" cstate="print"/>
                    <a:stretch>
                      <a:fillRect/>
                    </a:stretch>
                  </pic:blipFill>
                  <pic:spPr>
                    <a:xfrm>
                      <a:off x="0" y="0"/>
                      <a:ext cx="179831" cy="368807"/>
                    </a:xfrm>
                    <a:prstGeom prst="rect">
                      <a:avLst/>
                    </a:prstGeom>
                  </pic:spPr>
                </pic:pic>
              </a:graphicData>
            </a:graphic>
          </wp:anchor>
        </w:drawing>
      </w:r>
      <w:r>
        <w:rPr>
          <w:noProof/>
          <w:lang w:eastAsia="ru-RU"/>
        </w:rPr>
        <w:drawing>
          <wp:inline distT="0" distB="0" distL="0" distR="0">
            <wp:extent cx="73574" cy="9734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Осуществлять</w:t>
      </w:r>
      <w:r>
        <w:rPr>
          <w:spacing w:val="40"/>
          <w:position w:val="1"/>
        </w:rPr>
        <w:t xml:space="preserve"> </w:t>
      </w:r>
      <w:r>
        <w:rPr>
          <w:position w:val="1"/>
        </w:rPr>
        <w:t>смысловое чтение текста</w:t>
      </w:r>
      <w:r>
        <w:rPr>
          <w:spacing w:val="40"/>
          <w:position w:val="1"/>
        </w:rPr>
        <w:t xml:space="preserve"> </w:t>
      </w:r>
      <w:r>
        <w:rPr>
          <w:position w:val="1"/>
        </w:rPr>
        <w:t>с учетом коммуникативной задачи</w:t>
      </w:r>
      <w:r>
        <w:rPr>
          <w:spacing w:val="40"/>
          <w:position w:val="1"/>
        </w:rPr>
        <w:t xml:space="preserve"> </w:t>
      </w:r>
      <w:r>
        <w:rPr>
          <w:position w:val="1"/>
        </w:rPr>
        <w:t xml:space="preserve">и вида </w:t>
      </w:r>
      <w:r>
        <w:t>текста, используя разные стратегии чтения (с пониманием основного содержания, с полным пониманием, с нахождением интересующей информации).</w:t>
      </w:r>
    </w:p>
    <w:p w:rsidR="00ED6F15" w:rsidRDefault="00D45F34">
      <w:pPr>
        <w:pStyle w:val="a3"/>
        <w:spacing w:before="16"/>
        <w:ind w:left="1305" w:firstLine="0"/>
      </w:pPr>
      <w:r>
        <w:t>Анализировать</w:t>
      </w:r>
      <w:r>
        <w:rPr>
          <w:spacing w:val="-9"/>
        </w:rPr>
        <w:t xml:space="preserve"> </w:t>
      </w:r>
      <w:r>
        <w:t>и</w:t>
      </w:r>
      <w:r>
        <w:rPr>
          <w:spacing w:val="-5"/>
        </w:rPr>
        <w:t xml:space="preserve"> </w:t>
      </w:r>
      <w:r>
        <w:t>восстанавливать</w:t>
      </w:r>
      <w:r>
        <w:rPr>
          <w:spacing w:val="-2"/>
        </w:rPr>
        <w:t xml:space="preserve"> </w:t>
      </w:r>
      <w:r>
        <w:t>текст</w:t>
      </w:r>
      <w:r>
        <w:rPr>
          <w:spacing w:val="-5"/>
        </w:rPr>
        <w:t xml:space="preserve"> </w:t>
      </w:r>
      <w:r>
        <w:t>с</w:t>
      </w:r>
      <w:r>
        <w:rPr>
          <w:spacing w:val="-11"/>
        </w:rPr>
        <w:t xml:space="preserve"> </w:t>
      </w:r>
      <w:r>
        <w:t>опущенными</w:t>
      </w:r>
      <w:r>
        <w:rPr>
          <w:spacing w:val="-7"/>
        </w:rPr>
        <w:t xml:space="preserve"> </w:t>
      </w:r>
      <w:r>
        <w:t>в</w:t>
      </w:r>
      <w:r>
        <w:rPr>
          <w:spacing w:val="-4"/>
        </w:rPr>
        <w:t xml:space="preserve"> </w:t>
      </w:r>
      <w:r>
        <w:t>учебных</w:t>
      </w:r>
      <w:r>
        <w:rPr>
          <w:spacing w:val="-5"/>
        </w:rPr>
        <w:t xml:space="preserve"> </w:t>
      </w:r>
      <w:r>
        <w:t>целях</w:t>
      </w:r>
      <w:r>
        <w:rPr>
          <w:spacing w:val="-4"/>
        </w:rPr>
        <w:t xml:space="preserve"> </w:t>
      </w:r>
      <w:r>
        <w:rPr>
          <w:spacing w:val="-2"/>
        </w:rPr>
        <w:t>фрагментами.</w:t>
      </w:r>
    </w:p>
    <w:p w:rsidR="00ED6F15" w:rsidRDefault="00D45F34">
      <w:pPr>
        <w:pStyle w:val="a3"/>
        <w:spacing w:before="14" w:line="237" w:lineRule="auto"/>
        <w:ind w:left="594" w:right="707" w:firstLine="710"/>
      </w:pPr>
      <w:r>
        <w:t>Выстраивать и представлять в письменной форме логику решения коммуникативной задачи (например, в виде плана высказывания).</w:t>
      </w:r>
    </w:p>
    <w:p w:rsidR="00ED6F15" w:rsidRDefault="00ED6F15">
      <w:pPr>
        <w:pStyle w:val="a3"/>
        <w:spacing w:before="11"/>
        <w:ind w:left="0" w:firstLine="0"/>
        <w:jc w:val="left"/>
      </w:pPr>
    </w:p>
    <w:p w:rsidR="00ED6F15" w:rsidRDefault="00D45F34">
      <w:pPr>
        <w:pStyle w:val="3"/>
        <w:ind w:left="1022"/>
      </w:pPr>
      <w:bookmarkStart w:id="62" w:name="Формирование_универсальных_учебных_регул"/>
      <w:bookmarkEnd w:id="62"/>
      <w:r>
        <w:t>Формирование</w:t>
      </w:r>
      <w:r>
        <w:rPr>
          <w:spacing w:val="-15"/>
        </w:rPr>
        <w:t xml:space="preserve"> </w:t>
      </w:r>
      <w:r>
        <w:t>универсальных</w:t>
      </w:r>
      <w:r>
        <w:rPr>
          <w:spacing w:val="-11"/>
        </w:rPr>
        <w:t xml:space="preserve"> </w:t>
      </w:r>
      <w:r>
        <w:t>учебных</w:t>
      </w:r>
      <w:r>
        <w:rPr>
          <w:spacing w:val="-12"/>
        </w:rPr>
        <w:t xml:space="preserve"> </w:t>
      </w:r>
      <w:r>
        <w:t>регулятивных</w:t>
      </w:r>
      <w:r>
        <w:rPr>
          <w:spacing w:val="-11"/>
        </w:rPr>
        <w:t xml:space="preserve"> </w:t>
      </w:r>
      <w:r>
        <w:rPr>
          <w:spacing w:val="-2"/>
        </w:rPr>
        <w:t>действий</w:t>
      </w:r>
    </w:p>
    <w:p w:rsidR="00ED6F15" w:rsidRDefault="00D45F34">
      <w:pPr>
        <w:pStyle w:val="a3"/>
        <w:tabs>
          <w:tab w:val="left" w:pos="5555"/>
        </w:tabs>
        <w:spacing w:before="6"/>
        <w:ind w:left="1305" w:right="692" w:hanging="268"/>
      </w:pPr>
      <w:r>
        <w:rPr>
          <w:noProof/>
          <w:lang w:eastAsia="ru-RU"/>
        </w:rPr>
        <w:drawing>
          <wp:inline distT="0" distB="0" distL="0" distR="0">
            <wp:extent cx="73574" cy="9734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Удерживать</w:t>
      </w:r>
      <w:r>
        <w:rPr>
          <w:spacing w:val="40"/>
          <w:position w:val="1"/>
        </w:rPr>
        <w:t xml:space="preserve"> </w:t>
      </w:r>
      <w:r>
        <w:rPr>
          <w:position w:val="1"/>
        </w:rPr>
        <w:t>цель</w:t>
      </w:r>
      <w:r>
        <w:rPr>
          <w:spacing w:val="80"/>
          <w:position w:val="1"/>
        </w:rPr>
        <w:t xml:space="preserve"> </w:t>
      </w:r>
      <w:r>
        <w:rPr>
          <w:position w:val="1"/>
        </w:rPr>
        <w:t>деятельности;</w:t>
      </w:r>
      <w:r>
        <w:rPr>
          <w:position w:val="1"/>
        </w:rPr>
        <w:tab/>
        <w:t xml:space="preserve">планировать выполнение учебной задачи, </w:t>
      </w:r>
      <w:r>
        <w:t>выбирать</w:t>
      </w:r>
      <w:r>
        <w:rPr>
          <w:spacing w:val="80"/>
        </w:rPr>
        <w:t xml:space="preserve">  </w:t>
      </w:r>
      <w:r>
        <w:t>и аргументировать способ деятельности.</w:t>
      </w:r>
    </w:p>
    <w:p w:rsidR="00ED6F15" w:rsidRDefault="00D45F34">
      <w:pPr>
        <w:pStyle w:val="a3"/>
        <w:spacing w:before="12"/>
        <w:ind w:left="594" w:right="700" w:firstLine="443"/>
      </w:pPr>
      <w:r>
        <w:rPr>
          <w:noProof/>
          <w:lang w:eastAsia="ru-RU"/>
        </w:rPr>
        <w:drawing>
          <wp:inline distT="0" distB="0" distL="0" distR="0">
            <wp:extent cx="73574" cy="9734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Планировать организацию совместной работы, определять свою роль, распределять </w:t>
      </w:r>
      <w:r>
        <w:t>задачи между членами команды, участвовать в групповых формах работы.</w:t>
      </w:r>
    </w:p>
    <w:p w:rsidR="00ED6F15" w:rsidRDefault="00D45F34">
      <w:pPr>
        <w:pStyle w:val="a3"/>
        <w:spacing w:before="14"/>
        <w:ind w:left="594" w:right="702" w:firstLine="443"/>
      </w:pPr>
      <w:r>
        <w:rPr>
          <w:noProof/>
          <w:lang w:eastAsia="ru-RU"/>
        </w:rPr>
        <w:drawing>
          <wp:inline distT="0" distB="0" distL="0" distR="0">
            <wp:extent cx="73574" cy="9734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Оказывать влияние на речевое поведение партнера (например, поощряя его продолжать </w:t>
      </w:r>
      <w:r>
        <w:t>поиск совместного решения поставленной задачи).</w:t>
      </w:r>
    </w:p>
    <w:p w:rsidR="00ED6F15" w:rsidRDefault="00D45F34">
      <w:pPr>
        <w:pStyle w:val="a3"/>
        <w:spacing w:before="12"/>
        <w:ind w:left="594" w:right="704" w:firstLine="443"/>
      </w:pPr>
      <w:r>
        <w:rPr>
          <w:noProof/>
          <w:lang w:eastAsia="ru-RU"/>
        </w:rPr>
        <w:drawing>
          <wp:inline distT="0" distB="0" distL="0" distR="0">
            <wp:extent cx="73574" cy="9734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Корректировать деятельность с учетом возникших трудностей, ошибок, новых данных </w:t>
      </w:r>
      <w:r>
        <w:t>или информации.</w:t>
      </w:r>
    </w:p>
    <w:p w:rsidR="00ED6F15" w:rsidRDefault="00D45F34">
      <w:pPr>
        <w:pStyle w:val="a3"/>
        <w:spacing w:before="15"/>
        <w:ind w:left="594" w:right="708" w:firstLine="443"/>
      </w:pPr>
      <w:r>
        <w:rPr>
          <w:noProof/>
          <w:lang w:eastAsia="ru-RU"/>
        </w:rPr>
        <w:drawing>
          <wp:inline distT="0" distB="0" distL="0" distR="0">
            <wp:extent cx="73574" cy="9734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Оценивать процесс и общий результат деятельности; анализировать и оценивать </w:t>
      </w:r>
      <w:r>
        <w:t xml:space="preserve">собственную работу: меру собственной самостоятельности, затруднения, дефициты, ошибки и </w:t>
      </w:r>
      <w:r>
        <w:rPr>
          <w:spacing w:val="-4"/>
        </w:rPr>
        <w:t>пр.</w:t>
      </w:r>
    </w:p>
    <w:p w:rsidR="00ED6F15" w:rsidRDefault="00D45F34">
      <w:pPr>
        <w:pStyle w:val="a3"/>
        <w:ind w:left="1022" w:firstLine="0"/>
        <w:jc w:val="left"/>
      </w:pPr>
      <w:r>
        <w:t>МАТЕМАТИКА</w:t>
      </w:r>
      <w:r>
        <w:rPr>
          <w:spacing w:val="-11"/>
        </w:rPr>
        <w:t xml:space="preserve"> </w:t>
      </w:r>
      <w:r>
        <w:t>И</w:t>
      </w:r>
      <w:r>
        <w:rPr>
          <w:spacing w:val="-6"/>
        </w:rPr>
        <w:t xml:space="preserve"> </w:t>
      </w:r>
      <w:r>
        <w:rPr>
          <w:spacing w:val="-2"/>
        </w:rPr>
        <w:t>ИНФОРМАТИКА</w:t>
      </w:r>
    </w:p>
    <w:p w:rsidR="00ED6F15" w:rsidRDefault="00D45F34">
      <w:pPr>
        <w:pStyle w:val="a3"/>
        <w:spacing w:before="12" w:line="242" w:lineRule="auto"/>
        <w:ind w:left="594" w:firstLine="443"/>
        <w:jc w:val="left"/>
      </w:pPr>
      <w:r>
        <w:rPr>
          <w:noProof/>
          <w:lang w:eastAsia="ru-RU"/>
        </w:rPr>
        <w:drawing>
          <wp:anchor distT="0" distB="0" distL="0" distR="0" simplePos="0" relativeHeight="15745536" behindDoc="0" locked="0" layoutInCell="1" allowOverlap="1">
            <wp:simplePos x="0" y="0"/>
            <wp:positionH relativeFrom="page">
              <wp:posOffset>1120139</wp:posOffset>
            </wp:positionH>
            <wp:positionV relativeFrom="paragraph">
              <wp:posOffset>363631</wp:posOffset>
            </wp:positionV>
            <wp:extent cx="179831" cy="553212"/>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4" cstate="print"/>
                    <a:stretch>
                      <a:fillRect/>
                    </a:stretch>
                  </pic:blipFill>
                  <pic:spPr>
                    <a:xfrm>
                      <a:off x="0" y="0"/>
                      <a:ext cx="179831" cy="553212"/>
                    </a:xfrm>
                    <a:prstGeom prst="rect">
                      <a:avLst/>
                    </a:prstGeom>
                  </pic:spPr>
                </pic:pic>
              </a:graphicData>
            </a:graphic>
          </wp:anchor>
        </w:drawing>
      </w:r>
      <w:r>
        <w:rPr>
          <w:noProof/>
          <w:lang w:eastAsia="ru-RU"/>
        </w:rPr>
        <w:drawing>
          <wp:inline distT="0" distB="0" distL="0" distR="0">
            <wp:extent cx="73574" cy="97345"/>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w:t>
      </w:r>
      <w:r>
        <w:rPr>
          <w:spacing w:val="-3"/>
          <w:position w:val="1"/>
        </w:rPr>
        <w:t xml:space="preserve"> </w:t>
      </w:r>
      <w:r>
        <w:rPr>
          <w:position w:val="1"/>
        </w:rPr>
        <w:t>Формирование</w:t>
      </w:r>
      <w:r>
        <w:rPr>
          <w:spacing w:val="36"/>
          <w:position w:val="1"/>
        </w:rPr>
        <w:t xml:space="preserve"> </w:t>
      </w:r>
      <w:r>
        <w:rPr>
          <w:position w:val="1"/>
        </w:rPr>
        <w:t>универсальных</w:t>
      </w:r>
      <w:r>
        <w:rPr>
          <w:spacing w:val="38"/>
          <w:position w:val="1"/>
        </w:rPr>
        <w:t xml:space="preserve"> </w:t>
      </w:r>
      <w:r>
        <w:rPr>
          <w:position w:val="1"/>
        </w:rPr>
        <w:t>учебных</w:t>
      </w:r>
      <w:r>
        <w:rPr>
          <w:spacing w:val="31"/>
          <w:position w:val="1"/>
        </w:rPr>
        <w:t xml:space="preserve"> </w:t>
      </w:r>
      <w:r>
        <w:rPr>
          <w:position w:val="1"/>
        </w:rPr>
        <w:t>познавательных</w:t>
      </w:r>
      <w:r>
        <w:rPr>
          <w:spacing w:val="33"/>
          <w:position w:val="1"/>
        </w:rPr>
        <w:t xml:space="preserve"> </w:t>
      </w:r>
      <w:r>
        <w:rPr>
          <w:position w:val="1"/>
        </w:rPr>
        <w:t>действий</w:t>
      </w:r>
      <w:r>
        <w:rPr>
          <w:spacing w:val="38"/>
          <w:position w:val="1"/>
        </w:rPr>
        <w:t xml:space="preserve"> </w:t>
      </w:r>
      <w:r>
        <w:rPr>
          <w:position w:val="1"/>
        </w:rPr>
        <w:t>в</w:t>
      </w:r>
      <w:r>
        <w:rPr>
          <w:spacing w:val="37"/>
          <w:position w:val="1"/>
        </w:rPr>
        <w:t xml:space="preserve"> </w:t>
      </w:r>
      <w:r>
        <w:rPr>
          <w:position w:val="1"/>
        </w:rPr>
        <w:t>части</w:t>
      </w:r>
      <w:r>
        <w:rPr>
          <w:spacing w:val="38"/>
          <w:position w:val="1"/>
        </w:rPr>
        <w:t xml:space="preserve"> </w:t>
      </w:r>
      <w:r>
        <w:rPr>
          <w:position w:val="1"/>
        </w:rPr>
        <w:t xml:space="preserve">базовых </w:t>
      </w:r>
      <w:r>
        <w:t>логических действий.</w:t>
      </w:r>
    </w:p>
    <w:p w:rsidR="00ED6F15" w:rsidRDefault="00D45F34">
      <w:pPr>
        <w:pStyle w:val="a3"/>
        <w:spacing w:before="14" w:line="249" w:lineRule="auto"/>
        <w:ind w:left="1305" w:right="2152" w:firstLine="0"/>
        <w:jc w:val="left"/>
      </w:pPr>
      <w:r>
        <w:t>Выявлять</w:t>
      </w:r>
      <w:r>
        <w:rPr>
          <w:spacing w:val="-15"/>
        </w:rPr>
        <w:t xml:space="preserve"> </w:t>
      </w:r>
      <w:r>
        <w:t>качества,</w:t>
      </w:r>
      <w:r>
        <w:rPr>
          <w:spacing w:val="-15"/>
        </w:rPr>
        <w:t xml:space="preserve"> </w:t>
      </w:r>
      <w:r>
        <w:t>свойства,</w:t>
      </w:r>
      <w:r>
        <w:rPr>
          <w:spacing w:val="-15"/>
        </w:rPr>
        <w:t xml:space="preserve"> </w:t>
      </w:r>
      <w:r>
        <w:t>характеристики</w:t>
      </w:r>
      <w:r>
        <w:rPr>
          <w:spacing w:val="-15"/>
        </w:rPr>
        <w:t xml:space="preserve"> </w:t>
      </w:r>
      <w:r>
        <w:t>математических</w:t>
      </w:r>
      <w:r>
        <w:rPr>
          <w:spacing w:val="-15"/>
        </w:rPr>
        <w:t xml:space="preserve"> </w:t>
      </w:r>
      <w:r>
        <w:t>объектов. Различать свойства и признаки объектов.</w:t>
      </w:r>
    </w:p>
    <w:p w:rsidR="00ED6F15" w:rsidRDefault="00D45F34">
      <w:pPr>
        <w:pStyle w:val="a3"/>
        <w:spacing w:before="4" w:line="237" w:lineRule="auto"/>
        <w:ind w:left="594" w:firstLine="710"/>
        <w:jc w:val="left"/>
      </w:pPr>
      <w:r>
        <w:t>Сравнивать,</w:t>
      </w:r>
      <w:r>
        <w:rPr>
          <w:spacing w:val="-9"/>
        </w:rPr>
        <w:t xml:space="preserve"> </w:t>
      </w:r>
      <w:r>
        <w:t>упорядочивать,</w:t>
      </w:r>
      <w:r>
        <w:rPr>
          <w:spacing w:val="-1"/>
        </w:rPr>
        <w:t xml:space="preserve"> </w:t>
      </w:r>
      <w:r>
        <w:t>классифицировать</w:t>
      </w:r>
      <w:r>
        <w:rPr>
          <w:spacing w:val="-9"/>
        </w:rPr>
        <w:t xml:space="preserve"> </w:t>
      </w:r>
      <w:r>
        <w:t>числа,</w:t>
      </w:r>
      <w:r>
        <w:rPr>
          <w:spacing w:val="-9"/>
        </w:rPr>
        <w:t xml:space="preserve"> </w:t>
      </w:r>
      <w:r>
        <w:t>величины,</w:t>
      </w:r>
      <w:r>
        <w:rPr>
          <w:spacing w:val="-9"/>
        </w:rPr>
        <w:t xml:space="preserve"> </w:t>
      </w:r>
      <w:r>
        <w:t>выражения,</w:t>
      </w:r>
      <w:r>
        <w:rPr>
          <w:spacing w:val="-9"/>
        </w:rPr>
        <w:t xml:space="preserve"> </w:t>
      </w:r>
      <w:r>
        <w:t>формулы, графики, геометрические фигуры и другие.</w:t>
      </w:r>
    </w:p>
    <w:p w:rsidR="00ED6F15" w:rsidRDefault="00D45F34">
      <w:pPr>
        <w:pStyle w:val="a3"/>
        <w:spacing w:before="14" w:line="242" w:lineRule="auto"/>
        <w:ind w:left="594" w:right="721" w:firstLine="443"/>
        <w:jc w:val="left"/>
      </w:pPr>
      <w:r>
        <w:rPr>
          <w:noProof/>
          <w:lang w:eastAsia="ru-RU"/>
        </w:rPr>
        <w:drawing>
          <wp:anchor distT="0" distB="0" distL="0" distR="0" simplePos="0" relativeHeight="15746048" behindDoc="0" locked="0" layoutInCell="1" allowOverlap="1">
            <wp:simplePos x="0" y="0"/>
            <wp:positionH relativeFrom="page">
              <wp:posOffset>1120139</wp:posOffset>
            </wp:positionH>
            <wp:positionV relativeFrom="paragraph">
              <wp:posOffset>362782</wp:posOffset>
            </wp:positionV>
            <wp:extent cx="179831" cy="370332"/>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2" cstate="print"/>
                    <a:stretch>
                      <a:fillRect/>
                    </a:stretch>
                  </pic:blipFill>
                  <pic:spPr>
                    <a:xfrm>
                      <a:off x="0" y="0"/>
                      <a:ext cx="179831" cy="370332"/>
                    </a:xfrm>
                    <a:prstGeom prst="rect">
                      <a:avLst/>
                    </a:prstGeom>
                  </pic:spPr>
                </pic:pic>
              </a:graphicData>
            </a:graphic>
          </wp:anchor>
        </w:drawing>
      </w:r>
      <w:r>
        <w:rPr>
          <w:noProof/>
          <w:lang w:eastAsia="ru-RU"/>
        </w:rPr>
        <w:drawing>
          <wp:inline distT="0" distB="0" distL="0" distR="0">
            <wp:extent cx="73574" cy="9734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Устанавливать</w:t>
      </w:r>
      <w:r>
        <w:rPr>
          <w:spacing w:val="40"/>
          <w:position w:val="1"/>
        </w:rPr>
        <w:t xml:space="preserve"> </w:t>
      </w:r>
      <w:r>
        <w:rPr>
          <w:position w:val="1"/>
        </w:rPr>
        <w:t>связи</w:t>
      </w:r>
      <w:r>
        <w:rPr>
          <w:spacing w:val="40"/>
          <w:position w:val="1"/>
        </w:rPr>
        <w:t xml:space="preserve"> </w:t>
      </w:r>
      <w:r>
        <w:rPr>
          <w:position w:val="1"/>
        </w:rPr>
        <w:t>и</w:t>
      </w:r>
      <w:r>
        <w:rPr>
          <w:spacing w:val="40"/>
          <w:position w:val="1"/>
        </w:rPr>
        <w:t xml:space="preserve"> </w:t>
      </w:r>
      <w:r>
        <w:rPr>
          <w:position w:val="1"/>
        </w:rPr>
        <w:t>отношения,</w:t>
      </w:r>
      <w:r>
        <w:rPr>
          <w:spacing w:val="39"/>
          <w:position w:val="1"/>
        </w:rPr>
        <w:t xml:space="preserve"> </w:t>
      </w:r>
      <w:r>
        <w:rPr>
          <w:position w:val="1"/>
        </w:rPr>
        <w:t>проводить</w:t>
      </w:r>
      <w:r>
        <w:rPr>
          <w:spacing w:val="40"/>
          <w:position w:val="1"/>
        </w:rPr>
        <w:t xml:space="preserve"> </w:t>
      </w:r>
      <w:r>
        <w:rPr>
          <w:position w:val="1"/>
        </w:rPr>
        <w:t>аналогии,</w:t>
      </w:r>
      <w:r>
        <w:rPr>
          <w:spacing w:val="34"/>
          <w:position w:val="1"/>
        </w:rPr>
        <w:t xml:space="preserve"> </w:t>
      </w:r>
      <w:r>
        <w:rPr>
          <w:position w:val="1"/>
        </w:rPr>
        <w:t>распознавать</w:t>
      </w:r>
      <w:r>
        <w:rPr>
          <w:spacing w:val="40"/>
          <w:position w:val="1"/>
        </w:rPr>
        <w:t xml:space="preserve"> </w:t>
      </w:r>
      <w:r>
        <w:rPr>
          <w:position w:val="1"/>
        </w:rPr>
        <w:t xml:space="preserve">зависимости </w:t>
      </w:r>
      <w:r>
        <w:t>между объектами.</w:t>
      </w:r>
    </w:p>
    <w:p w:rsidR="00ED6F15" w:rsidRDefault="00D45F34">
      <w:pPr>
        <w:pStyle w:val="a3"/>
        <w:spacing w:before="13"/>
        <w:ind w:left="1305" w:firstLine="0"/>
        <w:jc w:val="left"/>
      </w:pPr>
      <w:r>
        <w:t>Анализировать</w:t>
      </w:r>
      <w:r>
        <w:rPr>
          <w:spacing w:val="-10"/>
        </w:rPr>
        <w:t xml:space="preserve"> </w:t>
      </w:r>
      <w:r>
        <w:t>изменения</w:t>
      </w:r>
      <w:r>
        <w:rPr>
          <w:spacing w:val="-10"/>
        </w:rPr>
        <w:t xml:space="preserve"> </w:t>
      </w:r>
      <w:r>
        <w:t>и</w:t>
      </w:r>
      <w:r>
        <w:rPr>
          <w:spacing w:val="-11"/>
        </w:rPr>
        <w:t xml:space="preserve"> </w:t>
      </w:r>
      <w:r>
        <w:t>находить</w:t>
      </w:r>
      <w:r>
        <w:rPr>
          <w:spacing w:val="-8"/>
        </w:rPr>
        <w:t xml:space="preserve"> </w:t>
      </w:r>
      <w:r>
        <w:rPr>
          <w:spacing w:val="-2"/>
        </w:rPr>
        <w:t>закономерности.</w:t>
      </w:r>
    </w:p>
    <w:p w:rsidR="00ED6F15" w:rsidRDefault="00D45F34">
      <w:pPr>
        <w:pStyle w:val="a3"/>
        <w:spacing w:before="15" w:line="237" w:lineRule="auto"/>
        <w:ind w:left="594" w:right="721" w:firstLine="710"/>
        <w:jc w:val="left"/>
      </w:pPr>
      <w:r>
        <w:rPr>
          <w:noProof/>
          <w:lang w:eastAsia="ru-RU"/>
        </w:rPr>
        <w:drawing>
          <wp:anchor distT="0" distB="0" distL="0" distR="0" simplePos="0" relativeHeight="15746560" behindDoc="0" locked="0" layoutInCell="1" allowOverlap="1">
            <wp:simplePos x="0" y="0"/>
            <wp:positionH relativeFrom="page">
              <wp:posOffset>1120139</wp:posOffset>
            </wp:positionH>
            <wp:positionV relativeFrom="paragraph">
              <wp:posOffset>359195</wp:posOffset>
            </wp:positionV>
            <wp:extent cx="179831" cy="370713"/>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2" cstate="print"/>
                    <a:stretch>
                      <a:fillRect/>
                    </a:stretch>
                  </pic:blipFill>
                  <pic:spPr>
                    <a:xfrm>
                      <a:off x="0" y="0"/>
                      <a:ext cx="179831" cy="370713"/>
                    </a:xfrm>
                    <a:prstGeom prst="rect">
                      <a:avLst/>
                    </a:prstGeom>
                  </pic:spPr>
                </pic:pic>
              </a:graphicData>
            </a:graphic>
          </wp:anchor>
        </w:drawing>
      </w:r>
      <w:r>
        <w:t>Формулировать</w:t>
      </w:r>
      <w:r>
        <w:rPr>
          <w:spacing w:val="38"/>
        </w:rPr>
        <w:t xml:space="preserve"> </w:t>
      </w:r>
      <w:r>
        <w:t>и</w:t>
      </w:r>
      <w:r>
        <w:rPr>
          <w:spacing w:val="32"/>
        </w:rPr>
        <w:t xml:space="preserve"> </w:t>
      </w:r>
      <w:r>
        <w:t>использовать</w:t>
      </w:r>
      <w:r>
        <w:rPr>
          <w:spacing w:val="34"/>
        </w:rPr>
        <w:t xml:space="preserve"> </w:t>
      </w:r>
      <w:r>
        <w:t>определения</w:t>
      </w:r>
      <w:r>
        <w:rPr>
          <w:spacing w:val="32"/>
        </w:rPr>
        <w:t xml:space="preserve"> </w:t>
      </w:r>
      <w:r>
        <w:t>понятий,</w:t>
      </w:r>
      <w:r>
        <w:rPr>
          <w:spacing w:val="38"/>
        </w:rPr>
        <w:t xml:space="preserve"> </w:t>
      </w:r>
      <w:r>
        <w:t>теоремы;</w:t>
      </w:r>
      <w:r>
        <w:rPr>
          <w:spacing w:val="32"/>
        </w:rPr>
        <w:t xml:space="preserve"> </w:t>
      </w:r>
      <w:r>
        <w:t>выводить</w:t>
      </w:r>
      <w:r>
        <w:rPr>
          <w:spacing w:val="37"/>
        </w:rPr>
        <w:t xml:space="preserve"> </w:t>
      </w:r>
      <w:r>
        <w:t>следствия, строить отрицания, формулировать обратные теоремы.</w:t>
      </w:r>
    </w:p>
    <w:p w:rsidR="00ED6F15" w:rsidRDefault="00D45F34">
      <w:pPr>
        <w:pStyle w:val="a3"/>
        <w:spacing w:before="17"/>
        <w:ind w:left="1305" w:firstLine="0"/>
        <w:jc w:val="left"/>
      </w:pPr>
      <w:r>
        <w:t>Использовать</w:t>
      </w:r>
      <w:r>
        <w:rPr>
          <w:spacing w:val="-11"/>
        </w:rPr>
        <w:t xml:space="preserve"> </w:t>
      </w:r>
      <w:r>
        <w:t>логические</w:t>
      </w:r>
      <w:r>
        <w:rPr>
          <w:spacing w:val="-8"/>
        </w:rPr>
        <w:t xml:space="preserve"> </w:t>
      </w:r>
      <w:r>
        <w:t>связки</w:t>
      </w:r>
      <w:r>
        <w:rPr>
          <w:spacing w:val="-7"/>
        </w:rPr>
        <w:t xml:space="preserve"> </w:t>
      </w:r>
      <w:r>
        <w:t>«и»,</w:t>
      </w:r>
      <w:r>
        <w:rPr>
          <w:spacing w:val="-3"/>
        </w:rPr>
        <w:t xml:space="preserve"> </w:t>
      </w:r>
      <w:r>
        <w:t>«или»,</w:t>
      </w:r>
      <w:r>
        <w:rPr>
          <w:spacing w:val="-1"/>
        </w:rPr>
        <w:t xml:space="preserve"> </w:t>
      </w:r>
      <w:r>
        <w:t>«если</w:t>
      </w:r>
      <w:r>
        <w:rPr>
          <w:spacing w:val="-7"/>
        </w:rPr>
        <w:t xml:space="preserve"> </w:t>
      </w:r>
      <w:r>
        <w:t>...,</w:t>
      </w:r>
      <w:r>
        <w:rPr>
          <w:spacing w:val="-6"/>
        </w:rPr>
        <w:t xml:space="preserve"> </w:t>
      </w:r>
      <w:r>
        <w:t>то</w:t>
      </w:r>
      <w:r>
        <w:rPr>
          <w:spacing w:val="-12"/>
        </w:rPr>
        <w:t xml:space="preserve"> </w:t>
      </w:r>
      <w:r>
        <w:rPr>
          <w:spacing w:val="-2"/>
        </w:rPr>
        <w:t>...».</w:t>
      </w:r>
    </w:p>
    <w:p w:rsidR="00ED6F15" w:rsidRDefault="00D45F34">
      <w:pPr>
        <w:pStyle w:val="a3"/>
        <w:spacing w:before="12"/>
        <w:ind w:left="594" w:right="750" w:firstLine="710"/>
        <w:jc w:val="left"/>
      </w:pPr>
      <w:r>
        <w:t>Обобщать и</w:t>
      </w:r>
      <w:r>
        <w:rPr>
          <w:spacing w:val="-5"/>
        </w:rPr>
        <w:t xml:space="preserve"> </w:t>
      </w:r>
      <w:r>
        <w:t>конкретизировать;</w:t>
      </w:r>
      <w:r>
        <w:rPr>
          <w:spacing w:val="-6"/>
        </w:rPr>
        <w:t xml:space="preserve"> </w:t>
      </w:r>
      <w:r>
        <w:t>строить</w:t>
      </w:r>
      <w:r>
        <w:rPr>
          <w:spacing w:val="-4"/>
        </w:rPr>
        <w:t xml:space="preserve"> </w:t>
      </w:r>
      <w:r>
        <w:t>заключения</w:t>
      </w:r>
      <w:r>
        <w:rPr>
          <w:spacing w:val="-6"/>
        </w:rPr>
        <w:t xml:space="preserve"> </w:t>
      </w:r>
      <w:r>
        <w:t>от</w:t>
      </w:r>
      <w:r>
        <w:rPr>
          <w:spacing w:val="-5"/>
        </w:rPr>
        <w:t xml:space="preserve"> </w:t>
      </w:r>
      <w:r>
        <w:t>общего к</w:t>
      </w:r>
      <w:r>
        <w:rPr>
          <w:spacing w:val="-8"/>
        </w:rPr>
        <w:t xml:space="preserve"> </w:t>
      </w:r>
      <w:r>
        <w:t>частному</w:t>
      </w:r>
      <w:r>
        <w:rPr>
          <w:spacing w:val="-11"/>
        </w:rPr>
        <w:t xml:space="preserve"> </w:t>
      </w:r>
      <w:r>
        <w:t>и от частного к общему.</w:t>
      </w:r>
    </w:p>
    <w:p w:rsidR="00ED6F15" w:rsidRDefault="00D45F34">
      <w:pPr>
        <w:pStyle w:val="a3"/>
        <w:tabs>
          <w:tab w:val="left" w:pos="2928"/>
          <w:tab w:val="left" w:pos="4119"/>
          <w:tab w:val="left" w:pos="4955"/>
          <w:tab w:val="left" w:pos="6169"/>
          <w:tab w:val="left" w:pos="7356"/>
          <w:tab w:val="left" w:pos="8978"/>
        </w:tabs>
        <w:spacing w:before="23" w:line="235" w:lineRule="auto"/>
        <w:ind w:left="594" w:right="725" w:firstLine="443"/>
        <w:jc w:val="left"/>
      </w:pPr>
      <w:r>
        <w:rPr>
          <w:noProof/>
          <w:lang w:eastAsia="ru-RU"/>
        </w:rPr>
        <w:drawing>
          <wp:anchor distT="0" distB="0" distL="0" distR="0" simplePos="0" relativeHeight="15747072" behindDoc="0" locked="0" layoutInCell="1" allowOverlap="1">
            <wp:simplePos x="0" y="0"/>
            <wp:positionH relativeFrom="page">
              <wp:posOffset>1120139</wp:posOffset>
            </wp:positionH>
            <wp:positionV relativeFrom="paragraph">
              <wp:posOffset>360869</wp:posOffset>
            </wp:positionV>
            <wp:extent cx="179831" cy="55321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4" cstate="print"/>
                    <a:stretch>
                      <a:fillRect/>
                    </a:stretch>
                  </pic:blipFill>
                  <pic:spPr>
                    <a:xfrm>
                      <a:off x="0" y="0"/>
                      <a:ext cx="179831" cy="553211"/>
                    </a:xfrm>
                    <a:prstGeom prst="rect">
                      <a:avLst/>
                    </a:prstGeom>
                  </pic:spPr>
                </pic:pic>
              </a:graphicData>
            </a:graphic>
          </wp:anchor>
        </w:drawing>
      </w:r>
      <w:r>
        <w:rPr>
          <w:noProof/>
          <w:lang w:eastAsia="ru-RU"/>
        </w:rPr>
        <w:drawing>
          <wp:inline distT="0" distB="0" distL="0" distR="0">
            <wp:extent cx="73574" cy="9734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1" cstate="print"/>
                    <a:stretch>
                      <a:fillRect/>
                    </a:stretch>
                  </pic:blipFill>
                  <pic:spPr>
                    <a:xfrm>
                      <a:off x="0" y="0"/>
                      <a:ext cx="73574" cy="97345"/>
                    </a:xfrm>
                    <a:prstGeom prst="rect">
                      <a:avLst/>
                    </a:prstGeom>
                  </pic:spPr>
                </pic:pic>
              </a:graphicData>
            </a:graphic>
          </wp:inline>
        </w:drawing>
      </w:r>
      <w:r>
        <w:rPr>
          <w:spacing w:val="80"/>
          <w:sz w:val="20"/>
        </w:rPr>
        <w:t xml:space="preserve"> </w:t>
      </w:r>
      <w: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r>
        <w:tab/>
      </w:r>
      <w:r>
        <w:rPr>
          <w:spacing w:val="-4"/>
        </w:rPr>
        <w:t xml:space="preserve">«существует»; </w:t>
      </w:r>
      <w:r>
        <w:t>приводить пример и контрпример.</w:t>
      </w:r>
    </w:p>
    <w:p w:rsidR="00ED6F15" w:rsidRDefault="00D45F34">
      <w:pPr>
        <w:pStyle w:val="a3"/>
        <w:spacing w:before="13"/>
        <w:ind w:left="1305" w:firstLine="0"/>
        <w:jc w:val="left"/>
      </w:pPr>
      <w:r>
        <w:t>Различать,</w:t>
      </w:r>
      <w:r>
        <w:rPr>
          <w:spacing w:val="-5"/>
        </w:rPr>
        <w:t xml:space="preserve"> </w:t>
      </w:r>
      <w:r>
        <w:t>распознавать</w:t>
      </w:r>
      <w:r>
        <w:rPr>
          <w:spacing w:val="-8"/>
        </w:rPr>
        <w:t xml:space="preserve"> </w:t>
      </w:r>
      <w:r>
        <w:t>верные</w:t>
      </w:r>
      <w:r>
        <w:rPr>
          <w:spacing w:val="-11"/>
        </w:rPr>
        <w:t xml:space="preserve"> </w:t>
      </w:r>
      <w:r>
        <w:t>и</w:t>
      </w:r>
      <w:r>
        <w:rPr>
          <w:spacing w:val="-5"/>
        </w:rPr>
        <w:t xml:space="preserve"> </w:t>
      </w:r>
      <w:r>
        <w:t>неверные</w:t>
      </w:r>
      <w:r>
        <w:rPr>
          <w:spacing w:val="-5"/>
        </w:rPr>
        <w:t xml:space="preserve"> </w:t>
      </w:r>
      <w:r>
        <w:rPr>
          <w:spacing w:val="-2"/>
        </w:rPr>
        <w:t>утверждения.</w:t>
      </w:r>
    </w:p>
    <w:p w:rsidR="00ED6F15" w:rsidRDefault="00D45F34">
      <w:pPr>
        <w:pStyle w:val="a3"/>
        <w:spacing w:before="17"/>
        <w:ind w:left="1305" w:firstLine="0"/>
        <w:jc w:val="left"/>
      </w:pPr>
      <w:r>
        <w:t>Выражать</w:t>
      </w:r>
      <w:r>
        <w:rPr>
          <w:spacing w:val="-13"/>
        </w:rPr>
        <w:t xml:space="preserve"> </w:t>
      </w:r>
      <w:r>
        <w:t>отношения,</w:t>
      </w:r>
      <w:r>
        <w:rPr>
          <w:spacing w:val="-8"/>
        </w:rPr>
        <w:t xml:space="preserve"> </w:t>
      </w:r>
      <w:r>
        <w:t>зависимости,</w:t>
      </w:r>
      <w:r>
        <w:rPr>
          <w:spacing w:val="-4"/>
        </w:rPr>
        <w:t xml:space="preserve"> </w:t>
      </w:r>
      <w:r>
        <w:t>правила,</w:t>
      </w:r>
      <w:r>
        <w:rPr>
          <w:spacing w:val="-10"/>
        </w:rPr>
        <w:t xml:space="preserve"> </w:t>
      </w:r>
      <w:r>
        <w:t>закономерности</w:t>
      </w:r>
      <w:r>
        <w:rPr>
          <w:spacing w:val="-5"/>
        </w:rPr>
        <w:t xml:space="preserve"> </w:t>
      </w:r>
      <w:r>
        <w:t>с</w:t>
      </w:r>
      <w:r>
        <w:rPr>
          <w:spacing w:val="-9"/>
        </w:rPr>
        <w:t xml:space="preserve"> </w:t>
      </w:r>
      <w:r>
        <w:t>помощью</w:t>
      </w:r>
      <w:r>
        <w:rPr>
          <w:spacing w:val="-9"/>
        </w:rPr>
        <w:t xml:space="preserve"> </w:t>
      </w:r>
      <w:r>
        <w:rPr>
          <w:spacing w:val="-2"/>
        </w:rPr>
        <w:t>формул.</w:t>
      </w:r>
    </w:p>
    <w:p w:rsidR="00ED6F15" w:rsidRDefault="00D45F34">
      <w:pPr>
        <w:pStyle w:val="a3"/>
        <w:spacing w:before="15" w:line="237" w:lineRule="auto"/>
        <w:ind w:left="594" w:right="721" w:firstLine="710"/>
        <w:jc w:val="left"/>
      </w:pPr>
      <w:r>
        <w:rPr>
          <w:noProof/>
          <w:lang w:eastAsia="ru-RU"/>
        </w:rPr>
        <w:drawing>
          <wp:anchor distT="0" distB="0" distL="0" distR="0" simplePos="0" relativeHeight="15747584" behindDoc="0" locked="0" layoutInCell="1" allowOverlap="1">
            <wp:simplePos x="0" y="0"/>
            <wp:positionH relativeFrom="page">
              <wp:posOffset>1120139</wp:posOffset>
            </wp:positionH>
            <wp:positionV relativeFrom="paragraph">
              <wp:posOffset>358921</wp:posOffset>
            </wp:positionV>
            <wp:extent cx="179831" cy="554735"/>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4" cstate="print"/>
                    <a:stretch>
                      <a:fillRect/>
                    </a:stretch>
                  </pic:blipFill>
                  <pic:spPr>
                    <a:xfrm>
                      <a:off x="0" y="0"/>
                      <a:ext cx="179831" cy="554735"/>
                    </a:xfrm>
                    <a:prstGeom prst="rect">
                      <a:avLst/>
                    </a:prstGeom>
                  </pic:spPr>
                </pic:pic>
              </a:graphicData>
            </a:graphic>
          </wp:anchor>
        </w:drawing>
      </w:r>
      <w:r>
        <w:t>Моделировать</w:t>
      </w:r>
      <w:r>
        <w:rPr>
          <w:spacing w:val="31"/>
        </w:rPr>
        <w:t xml:space="preserve"> </w:t>
      </w:r>
      <w:r>
        <w:t>отношения между объектами, использовать</w:t>
      </w:r>
      <w:r>
        <w:rPr>
          <w:spacing w:val="36"/>
        </w:rPr>
        <w:t xml:space="preserve"> </w:t>
      </w:r>
      <w:r>
        <w:t>символьные и</w:t>
      </w:r>
      <w:r>
        <w:rPr>
          <w:spacing w:val="34"/>
        </w:rPr>
        <w:t xml:space="preserve"> </w:t>
      </w:r>
      <w:r>
        <w:t xml:space="preserve">графические </w:t>
      </w:r>
      <w:r>
        <w:rPr>
          <w:spacing w:val="-2"/>
        </w:rPr>
        <w:t>модели.</w:t>
      </w:r>
    </w:p>
    <w:p w:rsidR="00ED6F15" w:rsidRDefault="00D45F34">
      <w:pPr>
        <w:pStyle w:val="a3"/>
        <w:spacing w:before="17" w:line="249" w:lineRule="auto"/>
        <w:ind w:left="1305" w:firstLine="0"/>
        <w:jc w:val="left"/>
      </w:pPr>
      <w:r>
        <w:t>Воспроизводить</w:t>
      </w:r>
      <w:r>
        <w:rPr>
          <w:spacing w:val="-9"/>
        </w:rPr>
        <w:t xml:space="preserve"> </w:t>
      </w:r>
      <w:r>
        <w:t>и</w:t>
      </w:r>
      <w:r>
        <w:rPr>
          <w:spacing w:val="-7"/>
        </w:rPr>
        <w:t xml:space="preserve"> </w:t>
      </w:r>
      <w:r>
        <w:t>строить</w:t>
      </w:r>
      <w:r>
        <w:rPr>
          <w:spacing w:val="-5"/>
        </w:rPr>
        <w:t xml:space="preserve"> </w:t>
      </w:r>
      <w:r>
        <w:t>логические</w:t>
      </w:r>
      <w:r>
        <w:rPr>
          <w:spacing w:val="-8"/>
        </w:rPr>
        <w:t xml:space="preserve"> </w:t>
      </w:r>
      <w:r>
        <w:t>цепочки</w:t>
      </w:r>
      <w:r>
        <w:rPr>
          <w:spacing w:val="-11"/>
        </w:rPr>
        <w:t xml:space="preserve"> </w:t>
      </w:r>
      <w:r>
        <w:t>утверждений,</w:t>
      </w:r>
      <w:r>
        <w:rPr>
          <w:spacing w:val="-4"/>
        </w:rPr>
        <w:t xml:space="preserve"> </w:t>
      </w:r>
      <w:r>
        <w:t>прямые</w:t>
      </w:r>
      <w:r>
        <w:rPr>
          <w:spacing w:val="-13"/>
        </w:rPr>
        <w:t xml:space="preserve"> </w:t>
      </w:r>
      <w:r>
        <w:t>и</w:t>
      </w:r>
      <w:r>
        <w:rPr>
          <w:spacing w:val="-15"/>
        </w:rPr>
        <w:t xml:space="preserve"> </w:t>
      </w:r>
      <w:r>
        <w:t>от</w:t>
      </w:r>
      <w:r>
        <w:rPr>
          <w:spacing w:val="-12"/>
        </w:rPr>
        <w:t xml:space="preserve"> </w:t>
      </w:r>
      <w:r>
        <w:t>противного. Устанавливать противоречия в рассуждениях.</w:t>
      </w:r>
    </w:p>
    <w:p w:rsidR="00ED6F15" w:rsidRDefault="00D45F34">
      <w:pPr>
        <w:pStyle w:val="a3"/>
        <w:spacing w:before="9" w:line="237" w:lineRule="auto"/>
        <w:ind w:left="594" w:firstLine="710"/>
        <w:jc w:val="left"/>
      </w:pPr>
      <w:r>
        <w:t>Создавать,</w:t>
      </w:r>
      <w:r>
        <w:rPr>
          <w:spacing w:val="-8"/>
        </w:rPr>
        <w:t xml:space="preserve"> </w:t>
      </w:r>
      <w:r>
        <w:t>применять</w:t>
      </w:r>
      <w:r>
        <w:rPr>
          <w:spacing w:val="-4"/>
        </w:rPr>
        <w:t xml:space="preserve"> </w:t>
      </w:r>
      <w:r>
        <w:t>и</w:t>
      </w:r>
      <w:r>
        <w:rPr>
          <w:spacing w:val="-11"/>
        </w:rPr>
        <w:t xml:space="preserve"> </w:t>
      </w:r>
      <w:r>
        <w:t>преобразовывать</w:t>
      </w:r>
      <w:r>
        <w:rPr>
          <w:spacing w:val="-4"/>
        </w:rPr>
        <w:t xml:space="preserve"> </w:t>
      </w:r>
      <w:r>
        <w:t>знаки</w:t>
      </w:r>
      <w:r>
        <w:rPr>
          <w:spacing w:val="-10"/>
        </w:rPr>
        <w:t xml:space="preserve"> </w:t>
      </w:r>
      <w:r>
        <w:t>и</w:t>
      </w:r>
      <w:r>
        <w:rPr>
          <w:spacing w:val="-6"/>
        </w:rPr>
        <w:t xml:space="preserve"> </w:t>
      </w:r>
      <w:r>
        <w:t>символы,</w:t>
      </w:r>
      <w:r>
        <w:rPr>
          <w:spacing w:val="-3"/>
        </w:rPr>
        <w:t xml:space="preserve"> </w:t>
      </w:r>
      <w:r>
        <w:t>модели</w:t>
      </w:r>
      <w:r>
        <w:rPr>
          <w:spacing w:val="-5"/>
        </w:rPr>
        <w:t xml:space="preserve"> </w:t>
      </w:r>
      <w:r>
        <w:t>и</w:t>
      </w:r>
      <w:r>
        <w:rPr>
          <w:spacing w:val="-6"/>
        </w:rPr>
        <w:t xml:space="preserve"> </w:t>
      </w:r>
      <w:r>
        <w:t>схемы</w:t>
      </w:r>
      <w:r>
        <w:rPr>
          <w:spacing w:val="-5"/>
        </w:rPr>
        <w:t xml:space="preserve"> </w:t>
      </w:r>
      <w:r>
        <w:t>для</w:t>
      </w:r>
      <w:r>
        <w:rPr>
          <w:spacing w:val="-6"/>
        </w:rPr>
        <w:t xml:space="preserve"> </w:t>
      </w:r>
      <w:r>
        <w:t>решения учебных и познавательных задач.</w:t>
      </w:r>
    </w:p>
    <w:p w:rsidR="00ED6F15" w:rsidRDefault="00ED6F15">
      <w:pPr>
        <w:spacing w:line="237" w:lineRule="auto"/>
        <w:sectPr w:rsidR="00ED6F15">
          <w:type w:val="continuous"/>
          <w:pgSz w:w="11900" w:h="16870"/>
          <w:pgMar w:top="340" w:right="0" w:bottom="940" w:left="740" w:header="0" w:footer="748" w:gutter="0"/>
          <w:cols w:space="720"/>
        </w:sectPr>
      </w:pPr>
    </w:p>
    <w:p w:rsidR="00ED6F15" w:rsidRDefault="00D45F34">
      <w:pPr>
        <w:pStyle w:val="a3"/>
        <w:spacing w:before="61"/>
        <w:ind w:left="594" w:right="699" w:firstLine="443"/>
      </w:pPr>
      <w:r>
        <w:rPr>
          <w:noProof/>
          <w:lang w:eastAsia="ru-RU"/>
        </w:rPr>
        <w:lastRenderedPageBreak/>
        <w:drawing>
          <wp:inline distT="0" distB="0" distL="0" distR="0">
            <wp:extent cx="73574" cy="9734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Применять</w:t>
      </w:r>
      <w:r>
        <w:rPr>
          <w:spacing w:val="40"/>
          <w:position w:val="1"/>
        </w:rPr>
        <w:t xml:space="preserve"> </w:t>
      </w:r>
      <w:r>
        <w:rPr>
          <w:position w:val="1"/>
        </w:rPr>
        <w:t>различные</w:t>
      </w:r>
      <w:r>
        <w:rPr>
          <w:spacing w:val="40"/>
          <w:position w:val="1"/>
        </w:rPr>
        <w:t xml:space="preserve"> </w:t>
      </w:r>
      <w:r>
        <w:rPr>
          <w:position w:val="1"/>
        </w:rPr>
        <w:t>методы,</w:t>
      </w:r>
      <w:r>
        <w:rPr>
          <w:spacing w:val="40"/>
          <w:position w:val="1"/>
        </w:rPr>
        <w:t xml:space="preserve"> </w:t>
      </w:r>
      <w:r>
        <w:rPr>
          <w:position w:val="1"/>
        </w:rPr>
        <w:t>инструменты</w:t>
      </w:r>
      <w:r>
        <w:rPr>
          <w:spacing w:val="40"/>
          <w:position w:val="1"/>
        </w:rPr>
        <w:t xml:space="preserve"> </w:t>
      </w:r>
      <w:r>
        <w:rPr>
          <w:position w:val="1"/>
        </w:rPr>
        <w:t>и</w:t>
      </w:r>
      <w:r>
        <w:rPr>
          <w:spacing w:val="40"/>
          <w:position w:val="1"/>
        </w:rPr>
        <w:t xml:space="preserve"> </w:t>
      </w:r>
      <w:r>
        <w:rPr>
          <w:position w:val="1"/>
        </w:rPr>
        <w:t>запросы</w:t>
      </w:r>
      <w:r>
        <w:rPr>
          <w:spacing w:val="40"/>
          <w:position w:val="1"/>
        </w:rPr>
        <w:t xml:space="preserve"> </w:t>
      </w:r>
      <w:r>
        <w:rPr>
          <w:position w:val="1"/>
        </w:rPr>
        <w:t>при</w:t>
      </w:r>
      <w:r>
        <w:rPr>
          <w:spacing w:val="40"/>
          <w:position w:val="1"/>
        </w:rPr>
        <w:t xml:space="preserve"> </w:t>
      </w:r>
      <w:r>
        <w:rPr>
          <w:position w:val="1"/>
        </w:rPr>
        <w:t>поиске</w:t>
      </w:r>
      <w:r>
        <w:rPr>
          <w:spacing w:val="40"/>
          <w:position w:val="1"/>
        </w:rPr>
        <w:t xml:space="preserve"> </w:t>
      </w:r>
      <w:r>
        <w:rPr>
          <w:position w:val="1"/>
        </w:rPr>
        <w:t>и</w:t>
      </w:r>
      <w:r>
        <w:rPr>
          <w:spacing w:val="40"/>
          <w:position w:val="1"/>
        </w:rPr>
        <w:t xml:space="preserve"> </w:t>
      </w:r>
      <w:r>
        <w:rPr>
          <w:position w:val="1"/>
        </w:rPr>
        <w:t xml:space="preserve">отборе </w:t>
      </w:r>
      <w:r>
        <w:t xml:space="preserve">информации или данных из источников с учетом предложенной учебной задачи и заданных </w:t>
      </w:r>
      <w:r>
        <w:rPr>
          <w:spacing w:val="-2"/>
        </w:rPr>
        <w:t>критериев.</w:t>
      </w:r>
    </w:p>
    <w:p w:rsidR="00ED6F15" w:rsidRDefault="00D45F34">
      <w:pPr>
        <w:pStyle w:val="a3"/>
        <w:spacing w:line="242" w:lineRule="auto"/>
        <w:ind w:left="594" w:right="707"/>
      </w:pPr>
      <w:r>
        <w:t>Формирование универсальных учебных познавательных действий в части базовых исследовательских действий.</w:t>
      </w:r>
    </w:p>
    <w:p w:rsidR="00ED6F15" w:rsidRDefault="00D45F34">
      <w:pPr>
        <w:pStyle w:val="a3"/>
        <w:spacing w:before="10"/>
        <w:ind w:left="594" w:right="704" w:firstLine="443"/>
      </w:pPr>
      <w:r>
        <w:rPr>
          <w:noProof/>
          <w:lang w:eastAsia="ru-RU"/>
        </w:rPr>
        <w:drawing>
          <wp:inline distT="0" distB="0" distL="0" distR="0">
            <wp:extent cx="73574" cy="9734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Формулировать вопросы исследовательского характера о свойствах математических </w:t>
      </w:r>
      <w:r>
        <w:t>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D6F15" w:rsidRDefault="00D45F34">
      <w:pPr>
        <w:pStyle w:val="a3"/>
        <w:spacing w:before="12"/>
        <w:ind w:left="594" w:right="708" w:firstLine="443"/>
      </w:pPr>
      <w:r>
        <w:rPr>
          <w:noProof/>
          <w:lang w:eastAsia="ru-RU"/>
        </w:rPr>
        <w:drawing>
          <wp:inline distT="0" distB="0" distL="0" distR="0">
            <wp:extent cx="73574" cy="9734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Доказывать, обосновывать, аргументировать свои суждения, выводы, закономерности и </w:t>
      </w:r>
      <w:r>
        <w:rPr>
          <w:spacing w:val="-2"/>
        </w:rPr>
        <w:t>результаты.</w:t>
      </w:r>
    </w:p>
    <w:p w:rsidR="00ED6F15" w:rsidRDefault="00D45F34">
      <w:pPr>
        <w:pStyle w:val="a3"/>
        <w:spacing w:before="14" w:line="242" w:lineRule="auto"/>
        <w:ind w:left="594" w:right="704" w:firstLine="443"/>
      </w:pPr>
      <w:r>
        <w:rPr>
          <w:noProof/>
          <w:lang w:eastAsia="ru-RU"/>
        </w:rPr>
        <w:drawing>
          <wp:inline distT="0" distB="0" distL="0" distR="0">
            <wp:extent cx="73574" cy="97345"/>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Дописывать выводы, результаты опытов, экспериментов, исследований, используя </w:t>
      </w:r>
      <w:r>
        <w:t>математический язык и символику.</w:t>
      </w:r>
    </w:p>
    <w:p w:rsidR="00ED6F15" w:rsidRDefault="00D45F34">
      <w:pPr>
        <w:pStyle w:val="a3"/>
        <w:spacing w:before="7"/>
        <w:ind w:left="594" w:right="712" w:firstLine="443"/>
      </w:pPr>
      <w:r>
        <w:rPr>
          <w:noProof/>
          <w:lang w:eastAsia="ru-RU"/>
        </w:rPr>
        <w:drawing>
          <wp:inline distT="0" distB="0" distL="0" distR="0">
            <wp:extent cx="73574" cy="9734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Оценивать надежность информации по критериям, предложенным учителем или </w:t>
      </w:r>
      <w:r>
        <w:t>сформулированным самостоятельно.</w:t>
      </w:r>
    </w:p>
    <w:p w:rsidR="00ED6F15" w:rsidRDefault="00D45F34">
      <w:pPr>
        <w:pStyle w:val="a3"/>
        <w:spacing w:before="4" w:line="237" w:lineRule="auto"/>
        <w:ind w:left="594" w:right="710"/>
      </w:pPr>
      <w:r>
        <w:t xml:space="preserve">Формирование универсальных учебных познавательных действий в части работы с </w:t>
      </w:r>
      <w:r>
        <w:rPr>
          <w:spacing w:val="-2"/>
        </w:rPr>
        <w:t>информацией.</w:t>
      </w:r>
    </w:p>
    <w:p w:rsidR="00ED6F15" w:rsidRDefault="00D45F34">
      <w:pPr>
        <w:pStyle w:val="a3"/>
        <w:spacing w:before="17"/>
        <w:ind w:left="594" w:right="785" w:firstLine="443"/>
      </w:pPr>
      <w:r>
        <w:rPr>
          <w:noProof/>
          <w:lang w:eastAsia="ru-RU"/>
        </w:rPr>
        <w:drawing>
          <wp:anchor distT="0" distB="0" distL="0" distR="0" simplePos="0" relativeHeight="15748096" behindDoc="0" locked="0" layoutInCell="1" allowOverlap="1">
            <wp:simplePos x="0" y="0"/>
            <wp:positionH relativeFrom="page">
              <wp:posOffset>1120139</wp:posOffset>
            </wp:positionH>
            <wp:positionV relativeFrom="paragraph">
              <wp:posOffset>364525</wp:posOffset>
            </wp:positionV>
            <wp:extent cx="179831" cy="370332"/>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2" cstate="print"/>
                    <a:stretch>
                      <a:fillRect/>
                    </a:stretch>
                  </pic:blipFill>
                  <pic:spPr>
                    <a:xfrm>
                      <a:off x="0" y="0"/>
                      <a:ext cx="179831" cy="370332"/>
                    </a:xfrm>
                    <a:prstGeom prst="rect">
                      <a:avLst/>
                    </a:prstGeom>
                  </pic:spPr>
                </pic:pic>
              </a:graphicData>
            </a:graphic>
          </wp:anchor>
        </w:drawing>
      </w:r>
      <w:r>
        <w:rPr>
          <w:noProof/>
          <w:lang w:eastAsia="ru-RU"/>
        </w:rPr>
        <w:drawing>
          <wp:inline distT="0" distB="0" distL="0" distR="0">
            <wp:extent cx="73574" cy="9734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Использовать таблицы и схемы для структурированного представления информации, </w:t>
      </w:r>
      <w:r>
        <w:t>графические способы представления данных.</w:t>
      </w:r>
    </w:p>
    <w:p w:rsidR="00ED6F15" w:rsidRDefault="00D45F34">
      <w:pPr>
        <w:pStyle w:val="a3"/>
        <w:spacing w:before="16"/>
        <w:ind w:left="1305" w:firstLine="0"/>
      </w:pPr>
      <w:r>
        <w:t>Переводить</w:t>
      </w:r>
      <w:r>
        <w:rPr>
          <w:spacing w:val="-9"/>
        </w:rPr>
        <w:t xml:space="preserve"> </w:t>
      </w:r>
      <w:r>
        <w:t>вербальную</w:t>
      </w:r>
      <w:r>
        <w:rPr>
          <w:spacing w:val="-1"/>
        </w:rPr>
        <w:t xml:space="preserve"> </w:t>
      </w:r>
      <w:r>
        <w:t>информацию</w:t>
      </w:r>
      <w:r>
        <w:rPr>
          <w:spacing w:val="-5"/>
        </w:rPr>
        <w:t xml:space="preserve"> </w:t>
      </w:r>
      <w:r>
        <w:t>в</w:t>
      </w:r>
      <w:r>
        <w:rPr>
          <w:spacing w:val="-8"/>
        </w:rPr>
        <w:t xml:space="preserve"> </w:t>
      </w:r>
      <w:r>
        <w:t>графическую</w:t>
      </w:r>
      <w:r>
        <w:rPr>
          <w:spacing w:val="-6"/>
        </w:rPr>
        <w:t xml:space="preserve"> </w:t>
      </w:r>
      <w:r>
        <w:t>форму</w:t>
      </w:r>
      <w:r>
        <w:rPr>
          <w:spacing w:val="-13"/>
        </w:rPr>
        <w:t xml:space="preserve"> </w:t>
      </w:r>
      <w:r>
        <w:t>и</w:t>
      </w:r>
      <w:r>
        <w:rPr>
          <w:spacing w:val="-3"/>
        </w:rPr>
        <w:t xml:space="preserve"> </w:t>
      </w:r>
      <w:r>
        <w:rPr>
          <w:spacing w:val="-2"/>
        </w:rPr>
        <w:t>наоборот.</w:t>
      </w:r>
    </w:p>
    <w:p w:rsidR="00ED6F15" w:rsidRDefault="00D45F34">
      <w:pPr>
        <w:pStyle w:val="a3"/>
        <w:spacing w:before="14" w:line="237" w:lineRule="auto"/>
        <w:ind w:left="594" w:right="963" w:firstLine="710"/>
      </w:pPr>
      <w:r>
        <w:t>Выявлять недостаточность и избыточность информации, данных, необходимых для решения учебной или практической задачи.</w:t>
      </w:r>
    </w:p>
    <w:p w:rsidR="00ED6F15" w:rsidRDefault="00D45F34">
      <w:pPr>
        <w:pStyle w:val="a3"/>
        <w:spacing w:before="13" w:line="242" w:lineRule="auto"/>
        <w:ind w:left="594" w:right="725" w:firstLine="443"/>
      </w:pPr>
      <w:r>
        <w:rPr>
          <w:noProof/>
          <w:lang w:eastAsia="ru-RU"/>
        </w:rPr>
        <w:drawing>
          <wp:anchor distT="0" distB="0" distL="0" distR="0" simplePos="0" relativeHeight="15748608" behindDoc="0" locked="0" layoutInCell="1" allowOverlap="1">
            <wp:simplePos x="0" y="0"/>
            <wp:positionH relativeFrom="page">
              <wp:posOffset>1120139</wp:posOffset>
            </wp:positionH>
            <wp:positionV relativeFrom="paragraph">
              <wp:posOffset>364294</wp:posOffset>
            </wp:positionV>
            <wp:extent cx="179831" cy="368807"/>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0" cstate="print"/>
                    <a:stretch>
                      <a:fillRect/>
                    </a:stretch>
                  </pic:blipFill>
                  <pic:spPr>
                    <a:xfrm>
                      <a:off x="0" y="0"/>
                      <a:ext cx="179831" cy="368807"/>
                    </a:xfrm>
                    <a:prstGeom prst="rect">
                      <a:avLst/>
                    </a:prstGeom>
                  </pic:spPr>
                </pic:pic>
              </a:graphicData>
            </a:graphic>
          </wp:anchor>
        </w:drawing>
      </w:r>
      <w:r>
        <w:rPr>
          <w:noProof/>
          <w:lang w:eastAsia="ru-RU"/>
        </w:rPr>
        <w:drawing>
          <wp:inline distT="0" distB="0" distL="0" distR="0">
            <wp:extent cx="73574" cy="97345"/>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Распознавать неверную информацию, данные, утверждения; устанавливать</w:t>
      </w:r>
      <w:r>
        <w:rPr>
          <w:spacing w:val="80"/>
          <w:position w:val="1"/>
        </w:rPr>
        <w:t xml:space="preserve"> </w:t>
      </w:r>
      <w:r>
        <w:t>противоречия в фактах, данных.</w:t>
      </w:r>
    </w:p>
    <w:p w:rsidR="00ED6F15" w:rsidRDefault="00D45F34">
      <w:pPr>
        <w:pStyle w:val="a3"/>
        <w:spacing w:before="9"/>
        <w:ind w:left="1305" w:firstLine="0"/>
      </w:pPr>
      <w:r>
        <w:t>Находить</w:t>
      </w:r>
      <w:r>
        <w:rPr>
          <w:spacing w:val="-9"/>
        </w:rPr>
        <w:t xml:space="preserve"> </w:t>
      </w:r>
      <w:r>
        <w:t>ошибки</w:t>
      </w:r>
      <w:r>
        <w:rPr>
          <w:spacing w:val="-10"/>
        </w:rPr>
        <w:t xml:space="preserve"> </w:t>
      </w:r>
      <w:r>
        <w:t>в</w:t>
      </w:r>
      <w:r>
        <w:rPr>
          <w:spacing w:val="-4"/>
        </w:rPr>
        <w:t xml:space="preserve"> </w:t>
      </w:r>
      <w:r>
        <w:t>неверных</w:t>
      </w:r>
      <w:r>
        <w:rPr>
          <w:spacing w:val="-5"/>
        </w:rPr>
        <w:t xml:space="preserve"> </w:t>
      </w:r>
      <w:r>
        <w:t>утверждениях</w:t>
      </w:r>
      <w:r>
        <w:rPr>
          <w:spacing w:val="-10"/>
        </w:rPr>
        <w:t xml:space="preserve"> </w:t>
      </w:r>
      <w:r>
        <w:t>и</w:t>
      </w:r>
      <w:r>
        <w:rPr>
          <w:spacing w:val="-6"/>
        </w:rPr>
        <w:t xml:space="preserve"> </w:t>
      </w:r>
      <w:r>
        <w:t>исправлять</w:t>
      </w:r>
      <w:r>
        <w:rPr>
          <w:spacing w:val="-3"/>
        </w:rPr>
        <w:t xml:space="preserve"> </w:t>
      </w:r>
      <w:r>
        <w:rPr>
          <w:spacing w:val="-5"/>
        </w:rPr>
        <w:t>их.</w:t>
      </w:r>
    </w:p>
    <w:p w:rsidR="00ED6F15" w:rsidRDefault="00D45F34">
      <w:pPr>
        <w:pStyle w:val="a3"/>
        <w:spacing w:before="19" w:line="237" w:lineRule="auto"/>
        <w:ind w:left="594" w:right="984" w:firstLine="710"/>
      </w:pPr>
      <w:r>
        <w:t>Оценивать надежность информации по критериям, предложенным учителем или сформулированным самостоятельно.</w:t>
      </w:r>
    </w:p>
    <w:p w:rsidR="00ED6F15" w:rsidRDefault="00D45F34">
      <w:pPr>
        <w:pStyle w:val="a3"/>
        <w:spacing w:before="3"/>
        <w:ind w:left="1022" w:firstLine="0"/>
      </w:pPr>
      <w:r>
        <w:t>Формирование</w:t>
      </w:r>
      <w:r>
        <w:rPr>
          <w:spacing w:val="-16"/>
        </w:rPr>
        <w:t xml:space="preserve"> </w:t>
      </w:r>
      <w:r>
        <w:t>универсальных</w:t>
      </w:r>
      <w:r>
        <w:rPr>
          <w:spacing w:val="-9"/>
        </w:rPr>
        <w:t xml:space="preserve"> </w:t>
      </w:r>
      <w:r>
        <w:t>учебных</w:t>
      </w:r>
      <w:r>
        <w:rPr>
          <w:spacing w:val="-13"/>
        </w:rPr>
        <w:t xml:space="preserve"> </w:t>
      </w:r>
      <w:r>
        <w:t>коммуникативных</w:t>
      </w:r>
      <w:r>
        <w:rPr>
          <w:spacing w:val="-11"/>
        </w:rPr>
        <w:t xml:space="preserve"> </w:t>
      </w:r>
      <w:r>
        <w:rPr>
          <w:spacing w:val="-2"/>
        </w:rPr>
        <w:t>действий.</w:t>
      </w:r>
    </w:p>
    <w:p w:rsidR="00ED6F15" w:rsidRDefault="00D45F34">
      <w:pPr>
        <w:pStyle w:val="a3"/>
        <w:spacing w:before="11"/>
        <w:ind w:left="594" w:right="701" w:firstLine="443"/>
      </w:pPr>
      <w:r>
        <w:rPr>
          <w:noProof/>
          <w:lang w:eastAsia="ru-RU"/>
        </w:rPr>
        <w:drawing>
          <wp:inline distT="0" distB="0" distL="0" distR="0">
            <wp:extent cx="73574" cy="97345"/>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Выстраивать и представлять в письменной форме логику решения задачи,</w:t>
      </w:r>
      <w:r>
        <w:rPr>
          <w:spacing w:val="40"/>
          <w:position w:val="1"/>
        </w:rPr>
        <w:t xml:space="preserve"> </w:t>
      </w:r>
      <w:r>
        <w:t>доказательства, исследования, подкрепляя пояснениями, обоснованиями в текстовом и графическом виде.</w:t>
      </w:r>
    </w:p>
    <w:p w:rsidR="00ED6F15" w:rsidRDefault="00D45F34">
      <w:pPr>
        <w:pStyle w:val="a3"/>
        <w:spacing w:before="12"/>
        <w:ind w:left="594" w:right="689" w:firstLine="443"/>
      </w:pPr>
      <w:r>
        <w:rPr>
          <w:noProof/>
          <w:lang w:eastAsia="ru-RU"/>
        </w:rPr>
        <w:drawing>
          <wp:inline distT="0" distB="0" distL="0" distR="0">
            <wp:extent cx="73574" cy="97345"/>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Владеть базовыми нормами</w:t>
      </w:r>
      <w:r>
        <w:rPr>
          <w:spacing w:val="-1"/>
          <w:position w:val="1"/>
        </w:rPr>
        <w:t xml:space="preserve"> </w:t>
      </w:r>
      <w:r>
        <w:rPr>
          <w:position w:val="1"/>
        </w:rPr>
        <w:t>информационной этики и права, основами</w:t>
      </w:r>
      <w:r>
        <w:rPr>
          <w:spacing w:val="-1"/>
          <w:position w:val="1"/>
        </w:rPr>
        <w:t xml:space="preserve"> </w:t>
      </w:r>
      <w:r>
        <w:rPr>
          <w:position w:val="1"/>
        </w:rPr>
        <w:t xml:space="preserve">информационной </w:t>
      </w:r>
      <w:r>
        <w:t>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D6F15" w:rsidRDefault="00D45F34">
      <w:pPr>
        <w:pStyle w:val="a3"/>
        <w:spacing w:before="31" w:line="232" w:lineRule="auto"/>
        <w:ind w:left="594" w:right="711" w:firstLine="443"/>
      </w:pPr>
      <w:r>
        <w:rPr>
          <w:noProof/>
          <w:lang w:eastAsia="ru-RU"/>
        </w:rPr>
        <w:drawing>
          <wp:inline distT="0" distB="0" distL="0" distR="0">
            <wp:extent cx="73574" cy="9734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1" cstate="print"/>
                    <a:stretch>
                      <a:fillRect/>
                    </a:stretch>
                  </pic:blipFill>
                  <pic:spPr>
                    <a:xfrm>
                      <a:off x="0" y="0"/>
                      <a:ext cx="73574" cy="97345"/>
                    </a:xfrm>
                    <a:prstGeom prst="rect">
                      <a:avLst/>
                    </a:prstGeom>
                  </pic:spPr>
                </pic:pic>
              </a:graphicData>
            </a:graphic>
          </wp:inline>
        </w:drawing>
      </w:r>
      <w:r>
        <w:rPr>
          <w:sz w:val="20"/>
        </w:rPr>
        <w:t xml:space="preserve"> </w:t>
      </w: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D6F15" w:rsidRDefault="00D45F34">
      <w:pPr>
        <w:pStyle w:val="a3"/>
        <w:spacing w:before="14" w:line="242" w:lineRule="auto"/>
        <w:ind w:left="594" w:right="707" w:firstLine="443"/>
      </w:pPr>
      <w:r>
        <w:rPr>
          <w:noProof/>
          <w:lang w:eastAsia="ru-RU"/>
        </w:rPr>
        <w:drawing>
          <wp:inline distT="0" distB="0" distL="0" distR="0">
            <wp:extent cx="73574" cy="97345"/>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Принимать цель совместной информационной деятельности по сбору, обработке, </w:t>
      </w:r>
      <w:r>
        <w:t>передаче, формализации информации.</w:t>
      </w:r>
    </w:p>
    <w:p w:rsidR="00ED6F15" w:rsidRDefault="00D45F34">
      <w:pPr>
        <w:pStyle w:val="a3"/>
        <w:spacing w:before="7"/>
        <w:ind w:left="594" w:right="707" w:firstLine="443"/>
      </w:pPr>
      <w:r>
        <w:rPr>
          <w:noProof/>
          <w:lang w:eastAsia="ru-RU"/>
        </w:rPr>
        <w:drawing>
          <wp:inline distT="0" distB="0" distL="0" distR="0">
            <wp:extent cx="73574" cy="9734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Коллективно строить действия по ее достижению: распределять роли, договариваться, </w:t>
      </w:r>
      <w:r>
        <w:t>обсуждать процесс и результат совместной работы.</w:t>
      </w:r>
    </w:p>
    <w:p w:rsidR="00ED6F15" w:rsidRDefault="00D45F34">
      <w:pPr>
        <w:pStyle w:val="a3"/>
        <w:spacing w:before="15"/>
        <w:ind w:left="594" w:right="709" w:firstLine="443"/>
      </w:pPr>
      <w:r>
        <w:rPr>
          <w:noProof/>
          <w:lang w:eastAsia="ru-RU"/>
        </w:rPr>
        <w:drawing>
          <wp:inline distT="0" distB="0" distL="0" distR="0">
            <wp:extent cx="73574" cy="9734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Выполнять свою часть работы с информацией или информационным продуктом, </w:t>
      </w:r>
      <w:r>
        <w:t>достигая качественного результата по своему направлению и координируя свои действия с другими членами команды.</w:t>
      </w:r>
    </w:p>
    <w:p w:rsidR="00ED6F15" w:rsidRDefault="00D45F34">
      <w:pPr>
        <w:pStyle w:val="a3"/>
        <w:spacing w:before="12"/>
        <w:ind w:left="594" w:right="694" w:firstLine="443"/>
      </w:pPr>
      <w:r>
        <w:rPr>
          <w:noProof/>
          <w:lang w:eastAsia="ru-RU"/>
        </w:rPr>
        <w:drawing>
          <wp:inline distT="0" distB="0" distL="0" distR="0">
            <wp:extent cx="73574" cy="97345"/>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Оценивать качество своего вклада в общий информационный продукт по критериям, </w:t>
      </w:r>
      <w:r>
        <w:t>самостоятельно сформулированным участниками взаимодействия.</w:t>
      </w:r>
    </w:p>
    <w:p w:rsidR="00ED6F15" w:rsidRDefault="00D45F34">
      <w:pPr>
        <w:pStyle w:val="a3"/>
        <w:spacing w:before="3"/>
        <w:ind w:left="1022" w:firstLine="0"/>
      </w:pPr>
      <w:r>
        <w:rPr>
          <w:noProof/>
          <w:lang w:eastAsia="ru-RU"/>
        </w:rPr>
        <w:drawing>
          <wp:anchor distT="0" distB="0" distL="0" distR="0" simplePos="0" relativeHeight="15749120" behindDoc="0" locked="0" layoutInCell="1" allowOverlap="1">
            <wp:simplePos x="0" y="0"/>
            <wp:positionH relativeFrom="page">
              <wp:posOffset>1120139</wp:posOffset>
            </wp:positionH>
            <wp:positionV relativeFrom="paragraph">
              <wp:posOffset>180130</wp:posOffset>
            </wp:positionV>
            <wp:extent cx="179831" cy="368808"/>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0" cstate="print"/>
                    <a:stretch>
                      <a:fillRect/>
                    </a:stretch>
                  </pic:blipFill>
                  <pic:spPr>
                    <a:xfrm>
                      <a:off x="0" y="0"/>
                      <a:ext cx="179831" cy="368808"/>
                    </a:xfrm>
                    <a:prstGeom prst="rect">
                      <a:avLst/>
                    </a:prstGeom>
                  </pic:spPr>
                </pic:pic>
              </a:graphicData>
            </a:graphic>
          </wp:anchor>
        </w:drawing>
      </w:r>
      <w:r>
        <w:t>Формирование</w:t>
      </w:r>
      <w:r>
        <w:rPr>
          <w:spacing w:val="-14"/>
        </w:rPr>
        <w:t xml:space="preserve"> </w:t>
      </w:r>
      <w:r>
        <w:t>универсальных</w:t>
      </w:r>
      <w:r>
        <w:rPr>
          <w:spacing w:val="-6"/>
        </w:rPr>
        <w:t xml:space="preserve"> </w:t>
      </w:r>
      <w:r>
        <w:t>учебных</w:t>
      </w:r>
      <w:r>
        <w:rPr>
          <w:spacing w:val="-12"/>
        </w:rPr>
        <w:t xml:space="preserve"> </w:t>
      </w:r>
      <w:r>
        <w:t>регулятивных</w:t>
      </w:r>
      <w:r>
        <w:rPr>
          <w:spacing w:val="-10"/>
        </w:rPr>
        <w:t xml:space="preserve"> </w:t>
      </w:r>
      <w:r>
        <w:rPr>
          <w:spacing w:val="-2"/>
        </w:rPr>
        <w:t>действий.</w:t>
      </w:r>
    </w:p>
    <w:p w:rsidR="00ED6F15" w:rsidRDefault="00D45F34">
      <w:pPr>
        <w:pStyle w:val="a3"/>
        <w:spacing w:before="17"/>
        <w:ind w:left="1305" w:firstLine="0"/>
      </w:pPr>
      <w:r>
        <w:t>Удерживать</w:t>
      </w:r>
      <w:r>
        <w:rPr>
          <w:spacing w:val="-5"/>
        </w:rPr>
        <w:t xml:space="preserve"> </w:t>
      </w:r>
      <w:r>
        <w:t>цель</w:t>
      </w:r>
      <w:r>
        <w:rPr>
          <w:spacing w:val="-4"/>
        </w:rPr>
        <w:t xml:space="preserve"> </w:t>
      </w:r>
      <w:r>
        <w:rPr>
          <w:spacing w:val="-2"/>
        </w:rPr>
        <w:t>деятельности.</w:t>
      </w:r>
    </w:p>
    <w:p w:rsidR="00ED6F15" w:rsidRDefault="00D45F34">
      <w:pPr>
        <w:pStyle w:val="a3"/>
        <w:spacing w:before="14" w:line="237" w:lineRule="auto"/>
        <w:ind w:left="594" w:right="702" w:firstLine="710"/>
      </w:pPr>
      <w:r>
        <w:t xml:space="preserve">Планировать выполнение учебной задачи, выбирать и аргументировать способ </w:t>
      </w:r>
      <w:r>
        <w:rPr>
          <w:spacing w:val="-2"/>
        </w:rPr>
        <w:t>деятельности.</w:t>
      </w:r>
    </w:p>
    <w:p w:rsidR="00ED6F15" w:rsidRDefault="00D45F34">
      <w:pPr>
        <w:pStyle w:val="a3"/>
        <w:spacing w:before="26" w:line="235" w:lineRule="auto"/>
        <w:ind w:left="594" w:right="927" w:firstLine="443"/>
      </w:pPr>
      <w:r>
        <w:rPr>
          <w:noProof/>
          <w:lang w:eastAsia="ru-RU"/>
        </w:rPr>
        <w:drawing>
          <wp:inline distT="0" distB="0" distL="0" distR="0">
            <wp:extent cx="73574" cy="9734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1" cstate="print"/>
                    <a:stretch>
                      <a:fillRect/>
                    </a:stretch>
                  </pic:blipFill>
                  <pic:spPr>
                    <a:xfrm>
                      <a:off x="0" y="0"/>
                      <a:ext cx="73574" cy="97345"/>
                    </a:xfrm>
                    <a:prstGeom prst="rect">
                      <a:avLst/>
                    </a:prstGeom>
                  </pic:spPr>
                </pic:pic>
              </a:graphicData>
            </a:graphic>
          </wp:inline>
        </w:drawing>
      </w:r>
      <w:r>
        <w:rPr>
          <w:spacing w:val="80"/>
          <w:sz w:val="20"/>
        </w:rPr>
        <w:t xml:space="preserve"> </w:t>
      </w:r>
      <w:r>
        <w:t>Корректировать</w:t>
      </w:r>
      <w:r>
        <w:rPr>
          <w:spacing w:val="-5"/>
        </w:rPr>
        <w:t xml:space="preserve"> </w:t>
      </w:r>
      <w:r>
        <w:t>деятельность</w:t>
      </w:r>
      <w:r>
        <w:rPr>
          <w:spacing w:val="-1"/>
        </w:rPr>
        <w:t xml:space="preserve"> </w:t>
      </w:r>
      <w:r>
        <w:t>с</w:t>
      </w:r>
      <w:r>
        <w:rPr>
          <w:spacing w:val="-3"/>
        </w:rPr>
        <w:t xml:space="preserve"> </w:t>
      </w:r>
      <w:r>
        <w:t>учетом</w:t>
      </w:r>
      <w:r>
        <w:rPr>
          <w:spacing w:val="-5"/>
        </w:rPr>
        <w:t xml:space="preserve"> </w:t>
      </w:r>
      <w:r>
        <w:t>возникших</w:t>
      </w:r>
      <w:r>
        <w:rPr>
          <w:spacing w:val="-7"/>
        </w:rPr>
        <w:t xml:space="preserve"> </w:t>
      </w:r>
      <w:r>
        <w:t>трудностей,</w:t>
      </w:r>
      <w:r>
        <w:rPr>
          <w:spacing w:val="-5"/>
        </w:rPr>
        <w:t xml:space="preserve"> </w:t>
      </w:r>
      <w:r>
        <w:t>ошибок,</w:t>
      </w:r>
      <w:r>
        <w:rPr>
          <w:spacing w:val="-5"/>
        </w:rPr>
        <w:t xml:space="preserve"> </w:t>
      </w:r>
      <w:r>
        <w:t>новых</w:t>
      </w:r>
      <w:r>
        <w:rPr>
          <w:spacing w:val="-7"/>
        </w:rPr>
        <w:t xml:space="preserve"> </w:t>
      </w:r>
      <w:r>
        <w:t>данных или информации.</w:t>
      </w:r>
    </w:p>
    <w:p w:rsidR="00ED6F15" w:rsidRDefault="00ED6F15">
      <w:pPr>
        <w:spacing w:line="235" w:lineRule="auto"/>
        <w:sectPr w:rsidR="00ED6F15">
          <w:pgSz w:w="11900" w:h="16870"/>
          <w:pgMar w:top="1060" w:right="0" w:bottom="1060" w:left="740" w:header="0" w:footer="748" w:gutter="0"/>
          <w:cols w:space="720"/>
        </w:sectPr>
      </w:pPr>
    </w:p>
    <w:p w:rsidR="00ED6F15" w:rsidRDefault="00D45F34">
      <w:pPr>
        <w:pStyle w:val="a3"/>
        <w:spacing w:before="61"/>
        <w:ind w:left="594" w:right="811" w:firstLine="443"/>
      </w:pPr>
      <w:r>
        <w:rPr>
          <w:noProof/>
          <w:lang w:eastAsia="ru-RU"/>
        </w:rPr>
        <w:lastRenderedPageBreak/>
        <w:drawing>
          <wp:inline distT="0" distB="0" distL="0" distR="0">
            <wp:extent cx="73574" cy="97345"/>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21" cstate="print"/>
                    <a:stretch>
                      <a:fillRect/>
                    </a:stretch>
                  </pic:blipFill>
                  <pic:spPr>
                    <a:xfrm>
                      <a:off x="0" y="0"/>
                      <a:ext cx="73574" cy="97345"/>
                    </a:xfrm>
                    <a:prstGeom prst="rect">
                      <a:avLst/>
                    </a:prstGeom>
                  </pic:spPr>
                </pic:pic>
              </a:graphicData>
            </a:graphic>
          </wp:inline>
        </w:drawing>
      </w:r>
      <w:r>
        <w:rPr>
          <w:spacing w:val="80"/>
          <w:position w:val="1"/>
          <w:sz w:val="20"/>
        </w:rPr>
        <w:t xml:space="preserve"> </w:t>
      </w:r>
      <w:r>
        <w:rPr>
          <w:position w:val="1"/>
        </w:rPr>
        <w:t>Анализировать</w:t>
      </w:r>
      <w:r>
        <w:rPr>
          <w:spacing w:val="-5"/>
          <w:position w:val="1"/>
        </w:rPr>
        <w:t xml:space="preserve"> </w:t>
      </w:r>
      <w:r>
        <w:rPr>
          <w:position w:val="1"/>
        </w:rPr>
        <w:t>и</w:t>
      </w:r>
      <w:r>
        <w:rPr>
          <w:spacing w:val="-8"/>
          <w:position w:val="1"/>
        </w:rPr>
        <w:t xml:space="preserve"> </w:t>
      </w:r>
      <w:r>
        <w:rPr>
          <w:position w:val="1"/>
        </w:rPr>
        <w:t>оценивать</w:t>
      </w:r>
      <w:r>
        <w:rPr>
          <w:spacing w:val="-1"/>
          <w:position w:val="1"/>
        </w:rPr>
        <w:t xml:space="preserve"> </w:t>
      </w:r>
      <w:r>
        <w:rPr>
          <w:position w:val="1"/>
        </w:rPr>
        <w:t>собственную</w:t>
      </w:r>
      <w:r>
        <w:rPr>
          <w:spacing w:val="-4"/>
          <w:position w:val="1"/>
        </w:rPr>
        <w:t xml:space="preserve"> </w:t>
      </w:r>
      <w:r>
        <w:rPr>
          <w:position w:val="1"/>
        </w:rPr>
        <w:t>работу:</w:t>
      </w:r>
      <w:r>
        <w:rPr>
          <w:spacing w:val="-2"/>
          <w:position w:val="1"/>
        </w:rPr>
        <w:t xml:space="preserve"> </w:t>
      </w:r>
      <w:r>
        <w:rPr>
          <w:position w:val="1"/>
        </w:rPr>
        <w:t>меру</w:t>
      </w:r>
      <w:r>
        <w:rPr>
          <w:spacing w:val="-12"/>
          <w:position w:val="1"/>
        </w:rPr>
        <w:t xml:space="preserve"> </w:t>
      </w:r>
      <w:r>
        <w:rPr>
          <w:position w:val="1"/>
        </w:rPr>
        <w:t>собственной</w:t>
      </w:r>
      <w:r>
        <w:rPr>
          <w:spacing w:val="-1"/>
          <w:position w:val="1"/>
        </w:rPr>
        <w:t xml:space="preserve"> </w:t>
      </w:r>
      <w:r>
        <w:rPr>
          <w:position w:val="1"/>
        </w:rPr>
        <w:t xml:space="preserve">самостоятельности, </w:t>
      </w:r>
      <w:r>
        <w:t>затруднения, дефициты, ошибки и другое.</w:t>
      </w:r>
    </w:p>
    <w:p w:rsidR="00ED6F15" w:rsidRDefault="00D45F34">
      <w:pPr>
        <w:pStyle w:val="a3"/>
        <w:spacing w:before="275"/>
        <w:ind w:left="1805" w:firstLine="0"/>
        <w:jc w:val="left"/>
      </w:pPr>
      <w:r>
        <w:t>ЕСТЕСТВЕННО-НАУЧНЫЕ</w:t>
      </w:r>
      <w:r>
        <w:rPr>
          <w:spacing w:val="-13"/>
        </w:rPr>
        <w:t xml:space="preserve"> </w:t>
      </w:r>
      <w:r>
        <w:rPr>
          <w:spacing w:val="-2"/>
        </w:rPr>
        <w:t>ПРЕДМЕТЫ</w:t>
      </w:r>
    </w:p>
    <w:p w:rsidR="00ED6F15" w:rsidRDefault="00D45F34">
      <w:pPr>
        <w:pStyle w:val="a3"/>
        <w:spacing w:before="5" w:line="237" w:lineRule="auto"/>
        <w:ind w:left="594" w:right="707"/>
      </w:pPr>
      <w:r>
        <w:t>Формирование универсальных учебных познавательных действий в части базовых логических действий.</w:t>
      </w:r>
    </w:p>
    <w:p w:rsidR="00ED6F15" w:rsidRDefault="00D45F34">
      <w:pPr>
        <w:pStyle w:val="a3"/>
        <w:spacing w:before="4"/>
        <w:ind w:left="594" w:right="702"/>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ED6F15" w:rsidRDefault="00D45F34">
      <w:pPr>
        <w:pStyle w:val="a3"/>
        <w:spacing w:line="242" w:lineRule="auto"/>
        <w:ind w:left="594" w:right="713"/>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D6F15" w:rsidRDefault="00D45F34">
      <w:pPr>
        <w:pStyle w:val="a3"/>
        <w:spacing w:line="242" w:lineRule="auto"/>
        <w:ind w:left="594" w:right="711"/>
      </w:pPr>
      <w:r>
        <w:t>Прогнозировать свойства веществ на основе общих химических свойств изученных</w:t>
      </w:r>
      <w:r>
        <w:rPr>
          <w:spacing w:val="40"/>
        </w:rPr>
        <w:t xml:space="preserve"> </w:t>
      </w:r>
      <w:r>
        <w:t>классов (групп) веществ, к которым они относятся.</w:t>
      </w:r>
    </w:p>
    <w:p w:rsidR="00ED6F15" w:rsidRDefault="00D45F34">
      <w:pPr>
        <w:pStyle w:val="a3"/>
        <w:spacing w:line="237" w:lineRule="auto"/>
        <w:ind w:left="594" w:right="699"/>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D6F15" w:rsidRDefault="00D45F34">
      <w:pPr>
        <w:pStyle w:val="a3"/>
        <w:spacing w:line="242" w:lineRule="auto"/>
        <w:ind w:left="594" w:right="707"/>
      </w:pPr>
      <w:r>
        <w:t>Формирование универсальных учебных познавательных действий в части базовых исследовательских действий.</w:t>
      </w:r>
    </w:p>
    <w:p w:rsidR="00ED6F15" w:rsidRDefault="00D45F34">
      <w:pPr>
        <w:pStyle w:val="a3"/>
        <w:spacing w:line="242" w:lineRule="auto"/>
        <w:ind w:left="1022" w:right="1931" w:firstLine="0"/>
      </w:pPr>
      <w:r>
        <w:t>Исследование</w:t>
      </w:r>
      <w:r>
        <w:rPr>
          <w:spacing w:val="-3"/>
        </w:rPr>
        <w:t xml:space="preserve"> </w:t>
      </w:r>
      <w:r>
        <w:t>явления</w:t>
      </w:r>
      <w:r>
        <w:rPr>
          <w:spacing w:val="-2"/>
        </w:rPr>
        <w:t xml:space="preserve"> </w:t>
      </w:r>
      <w:r>
        <w:t>теплообмена</w:t>
      </w:r>
      <w:r>
        <w:rPr>
          <w:spacing w:val="-7"/>
        </w:rPr>
        <w:t xml:space="preserve"> </w:t>
      </w:r>
      <w:r>
        <w:t>при</w:t>
      </w:r>
      <w:r>
        <w:rPr>
          <w:spacing w:val="-6"/>
        </w:rPr>
        <w:t xml:space="preserve"> </w:t>
      </w:r>
      <w:r>
        <w:t>смешивании</w:t>
      </w:r>
      <w:r>
        <w:rPr>
          <w:spacing w:val="-5"/>
        </w:rPr>
        <w:t xml:space="preserve"> </w:t>
      </w:r>
      <w:r>
        <w:t>холодной</w:t>
      </w:r>
      <w:r>
        <w:rPr>
          <w:spacing w:val="-5"/>
        </w:rPr>
        <w:t xml:space="preserve"> </w:t>
      </w:r>
      <w:r>
        <w:t>и</w:t>
      </w:r>
      <w:r>
        <w:rPr>
          <w:spacing w:val="-7"/>
        </w:rPr>
        <w:t xml:space="preserve"> </w:t>
      </w:r>
      <w:r>
        <w:t>горячей</w:t>
      </w:r>
      <w:r>
        <w:rPr>
          <w:spacing w:val="-1"/>
        </w:rPr>
        <w:t xml:space="preserve"> </w:t>
      </w:r>
      <w:r>
        <w:t>воды. Исследование процесса испарения различных жидкостей.</w:t>
      </w:r>
    </w:p>
    <w:p w:rsidR="00ED6F15" w:rsidRDefault="00D45F34">
      <w:pPr>
        <w:pStyle w:val="a3"/>
        <w:ind w:left="594" w:right="697"/>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ED6F15" w:rsidRDefault="00D45F34">
      <w:pPr>
        <w:pStyle w:val="a3"/>
        <w:spacing w:line="237" w:lineRule="auto"/>
        <w:ind w:left="594" w:right="710"/>
      </w:pPr>
      <w:r>
        <w:t xml:space="preserve">Формирование универсальных учебных познавательных действий в части работы с </w:t>
      </w:r>
      <w:r>
        <w:rPr>
          <w:spacing w:val="-2"/>
        </w:rPr>
        <w:t>информацией.</w:t>
      </w:r>
    </w:p>
    <w:p w:rsidR="00ED6F15" w:rsidRDefault="00D45F34">
      <w:pPr>
        <w:pStyle w:val="a3"/>
        <w:spacing w:line="237" w:lineRule="auto"/>
        <w:ind w:left="594" w:right="714"/>
      </w:pPr>
      <w:r>
        <w:t>Анализировать</w:t>
      </w:r>
      <w:r>
        <w:rPr>
          <w:spacing w:val="-3"/>
        </w:rPr>
        <w:t xml:space="preserve"> </w:t>
      </w:r>
      <w:r>
        <w:t>оригинальный текст, посвященный использованию звука (или ультразвука) в технике (эхолокация, ультразвук в медицине и другие).</w:t>
      </w:r>
    </w:p>
    <w:p w:rsidR="00ED6F15" w:rsidRDefault="00D45F34">
      <w:pPr>
        <w:pStyle w:val="a3"/>
        <w:spacing w:line="275" w:lineRule="exact"/>
        <w:ind w:left="1022" w:firstLine="0"/>
      </w:pPr>
      <w:r>
        <w:t>Выполнять</w:t>
      </w:r>
      <w:r>
        <w:rPr>
          <w:spacing w:val="-3"/>
        </w:rPr>
        <w:t xml:space="preserve"> </w:t>
      </w:r>
      <w:r>
        <w:t>задания</w:t>
      </w:r>
      <w:r>
        <w:rPr>
          <w:spacing w:val="-4"/>
        </w:rPr>
        <w:t xml:space="preserve"> </w:t>
      </w:r>
      <w:r>
        <w:t>по</w:t>
      </w:r>
      <w:r>
        <w:rPr>
          <w:spacing w:val="-4"/>
        </w:rPr>
        <w:t xml:space="preserve"> </w:t>
      </w:r>
      <w:r>
        <w:t>тексту</w:t>
      </w:r>
      <w:r>
        <w:rPr>
          <w:spacing w:val="-13"/>
        </w:rPr>
        <w:t xml:space="preserve"> </w:t>
      </w:r>
      <w:r>
        <w:t>(смысловое</w:t>
      </w:r>
      <w:r>
        <w:rPr>
          <w:spacing w:val="-4"/>
        </w:rPr>
        <w:t xml:space="preserve"> </w:t>
      </w:r>
      <w:r>
        <w:rPr>
          <w:spacing w:val="-2"/>
        </w:rPr>
        <w:t>чтение).</w:t>
      </w:r>
    </w:p>
    <w:p w:rsidR="00ED6F15" w:rsidRDefault="00D45F34">
      <w:pPr>
        <w:pStyle w:val="a3"/>
        <w:ind w:left="594" w:right="696"/>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D6F15" w:rsidRDefault="00D45F34">
      <w:pPr>
        <w:pStyle w:val="a3"/>
        <w:spacing w:line="237" w:lineRule="auto"/>
        <w:ind w:left="594" w:right="706"/>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D6F15" w:rsidRDefault="00D45F34">
      <w:pPr>
        <w:pStyle w:val="a3"/>
        <w:spacing w:before="3" w:line="275" w:lineRule="exact"/>
        <w:ind w:left="1022" w:firstLine="0"/>
      </w:pPr>
      <w:r>
        <w:t>Формирование</w:t>
      </w:r>
      <w:r>
        <w:rPr>
          <w:spacing w:val="-16"/>
        </w:rPr>
        <w:t xml:space="preserve"> </w:t>
      </w:r>
      <w:r>
        <w:t>универсальных</w:t>
      </w:r>
      <w:r>
        <w:rPr>
          <w:spacing w:val="-9"/>
        </w:rPr>
        <w:t xml:space="preserve"> </w:t>
      </w:r>
      <w:r>
        <w:t>учебных</w:t>
      </w:r>
      <w:r>
        <w:rPr>
          <w:spacing w:val="-13"/>
        </w:rPr>
        <w:t xml:space="preserve"> </w:t>
      </w:r>
      <w:r>
        <w:t>коммуникативных</w:t>
      </w:r>
      <w:r>
        <w:rPr>
          <w:spacing w:val="-11"/>
        </w:rPr>
        <w:t xml:space="preserve"> </w:t>
      </w:r>
      <w:r>
        <w:rPr>
          <w:spacing w:val="-2"/>
        </w:rPr>
        <w:t>действий.</w:t>
      </w:r>
    </w:p>
    <w:p w:rsidR="00ED6F15" w:rsidRDefault="00D45F34">
      <w:pPr>
        <w:pStyle w:val="a3"/>
        <w:spacing w:line="242" w:lineRule="auto"/>
        <w:ind w:left="594" w:right="71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D6F15" w:rsidRDefault="00D45F34">
      <w:pPr>
        <w:pStyle w:val="a3"/>
        <w:spacing w:line="242" w:lineRule="auto"/>
        <w:ind w:left="594" w:right="711"/>
      </w:pPr>
      <w:r>
        <w:t>Выражать свою точку зрения на решение естественнонаучной задачи в устных и письменных текстах.</w:t>
      </w:r>
    </w:p>
    <w:p w:rsidR="00ED6F15" w:rsidRDefault="00D45F34">
      <w:pPr>
        <w:pStyle w:val="a3"/>
        <w:spacing w:line="242" w:lineRule="auto"/>
        <w:ind w:left="594" w:right="707"/>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D6F15" w:rsidRDefault="00D45F34">
      <w:pPr>
        <w:pStyle w:val="a3"/>
        <w:ind w:left="594" w:right="717"/>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ED6F15" w:rsidRDefault="00D45F34">
      <w:pPr>
        <w:pStyle w:val="a3"/>
        <w:spacing w:line="242" w:lineRule="auto"/>
        <w:ind w:left="594" w:right="708"/>
      </w:pPr>
      <w:r>
        <w:t>Координировать свои действия с другими членами команды при решении задачи, выполнении естественнонаучного исследования или проекта.</w:t>
      </w:r>
    </w:p>
    <w:p w:rsidR="00ED6F15" w:rsidRDefault="00D45F34">
      <w:pPr>
        <w:pStyle w:val="a3"/>
        <w:spacing w:line="242" w:lineRule="auto"/>
        <w:ind w:left="594" w:right="707"/>
      </w:pPr>
      <w:r>
        <w:t>Оценивать свой вклад в решение естественнонаучной проблемы по критериям, самостоятельно сформулированным участниками команды.</w:t>
      </w:r>
    </w:p>
    <w:p w:rsidR="00ED6F15" w:rsidRDefault="00D45F34">
      <w:pPr>
        <w:pStyle w:val="a3"/>
        <w:spacing w:line="271" w:lineRule="exact"/>
        <w:ind w:left="1022" w:firstLine="0"/>
      </w:pPr>
      <w:r>
        <w:t>Формирование</w:t>
      </w:r>
      <w:r>
        <w:rPr>
          <w:spacing w:val="-14"/>
        </w:rPr>
        <w:t xml:space="preserve"> </w:t>
      </w:r>
      <w:r>
        <w:t>универсальных</w:t>
      </w:r>
      <w:r>
        <w:rPr>
          <w:spacing w:val="-6"/>
        </w:rPr>
        <w:t xml:space="preserve"> </w:t>
      </w:r>
      <w:r>
        <w:t>учебных</w:t>
      </w:r>
      <w:r>
        <w:rPr>
          <w:spacing w:val="-12"/>
        </w:rPr>
        <w:t xml:space="preserve"> </w:t>
      </w:r>
      <w:r>
        <w:t>регулятивных</w:t>
      </w:r>
      <w:r>
        <w:rPr>
          <w:spacing w:val="-10"/>
        </w:rPr>
        <w:t xml:space="preserve"> </w:t>
      </w:r>
      <w:r>
        <w:rPr>
          <w:spacing w:val="-2"/>
        </w:rPr>
        <w:t>действий.</w:t>
      </w:r>
    </w:p>
    <w:p w:rsidR="00ED6F15" w:rsidRDefault="00D45F34">
      <w:pPr>
        <w:pStyle w:val="a3"/>
        <w:spacing w:line="237" w:lineRule="auto"/>
        <w:ind w:left="594" w:right="706"/>
      </w:pPr>
      <w:r>
        <w:t>Выявление проблем в жизненных и учебных ситуациях, требующих для решения проявлений естественнонаучной грамотности.</w:t>
      </w:r>
    </w:p>
    <w:p w:rsidR="00ED6F15" w:rsidRDefault="00D45F34">
      <w:pPr>
        <w:pStyle w:val="a3"/>
        <w:ind w:left="594" w:right="702"/>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D6F15" w:rsidRDefault="00ED6F15">
      <w:pPr>
        <w:sectPr w:rsidR="00ED6F15">
          <w:pgSz w:w="11900" w:h="16870"/>
          <w:pgMar w:top="1060" w:right="0" w:bottom="1060" w:left="740" w:header="0" w:footer="748" w:gutter="0"/>
          <w:cols w:space="720"/>
        </w:sectPr>
      </w:pPr>
    </w:p>
    <w:p w:rsidR="00ED6F15" w:rsidRDefault="00D45F34">
      <w:pPr>
        <w:pStyle w:val="a3"/>
        <w:spacing w:before="70" w:line="237" w:lineRule="auto"/>
        <w:ind w:left="594" w:right="694"/>
      </w:pPr>
      <w: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D6F15" w:rsidRDefault="00D45F34">
      <w:pPr>
        <w:pStyle w:val="a3"/>
        <w:spacing w:before="6" w:line="237" w:lineRule="auto"/>
        <w:ind w:left="594" w:right="709"/>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ED6F15" w:rsidRDefault="00D45F34">
      <w:pPr>
        <w:pStyle w:val="a3"/>
        <w:spacing w:before="6" w:line="237" w:lineRule="auto"/>
        <w:ind w:left="594" w:right="698"/>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D6F15" w:rsidRDefault="00D45F34">
      <w:pPr>
        <w:pStyle w:val="a3"/>
        <w:spacing w:before="6" w:line="237" w:lineRule="auto"/>
        <w:ind w:left="594" w:right="706"/>
      </w:pPr>
      <w:r>
        <w:t>Оценка соответствия результата решения естественнонаучной проблемы поставленным целям и условиям.</w:t>
      </w:r>
    </w:p>
    <w:p w:rsidR="00ED6F15" w:rsidRDefault="00D45F34">
      <w:pPr>
        <w:pStyle w:val="a3"/>
        <w:spacing w:before="3"/>
        <w:ind w:left="594" w:right="696"/>
      </w:pPr>
      <w:r>
        <w:t>Готовность ставить себя на место другого человека в ходе спора или дискуссии по естественнонаучной</w:t>
      </w:r>
      <w:r>
        <w:rPr>
          <w:spacing w:val="-2"/>
        </w:rPr>
        <w:t xml:space="preserve"> </w:t>
      </w:r>
      <w:r>
        <w:t>проблеме, интерпретации</w:t>
      </w:r>
      <w:r>
        <w:rPr>
          <w:spacing w:val="-3"/>
        </w:rPr>
        <w:t xml:space="preserve"> </w:t>
      </w:r>
      <w:r>
        <w:t>результатов естественнонаучного исследования; готовность понимать мотивы, намерения и логику другого.</w:t>
      </w:r>
    </w:p>
    <w:p w:rsidR="00ED6F15" w:rsidRDefault="00D45F34">
      <w:pPr>
        <w:pStyle w:val="a3"/>
        <w:spacing w:line="274" w:lineRule="exact"/>
        <w:ind w:left="1022" w:firstLine="0"/>
      </w:pPr>
      <w:r>
        <w:rPr>
          <w:spacing w:val="-2"/>
        </w:rPr>
        <w:t>Общественно-научные</w:t>
      </w:r>
      <w:r>
        <w:rPr>
          <w:spacing w:val="19"/>
        </w:rPr>
        <w:t xml:space="preserve"> </w:t>
      </w:r>
      <w:r>
        <w:rPr>
          <w:spacing w:val="-2"/>
        </w:rPr>
        <w:t>предметы.</w:t>
      </w:r>
    </w:p>
    <w:p w:rsidR="00ED6F15" w:rsidRDefault="00D45F34">
      <w:pPr>
        <w:pStyle w:val="a3"/>
        <w:spacing w:before="5" w:line="237" w:lineRule="auto"/>
        <w:ind w:left="594" w:right="701"/>
      </w:pPr>
      <w:r>
        <w:t>Формирование универсальных учебных познавательных действий в части базовых логических действий.</w:t>
      </w:r>
    </w:p>
    <w:p w:rsidR="00ED6F15" w:rsidRDefault="00D45F34">
      <w:pPr>
        <w:pStyle w:val="a3"/>
        <w:spacing w:before="5" w:line="237" w:lineRule="auto"/>
        <w:ind w:left="1022" w:right="2152" w:firstLine="0"/>
        <w:jc w:val="left"/>
      </w:pPr>
      <w:r>
        <w:t>Систематизировать,</w:t>
      </w:r>
      <w:r>
        <w:rPr>
          <w:spacing w:val="-15"/>
        </w:rPr>
        <w:t xml:space="preserve"> </w:t>
      </w:r>
      <w:r>
        <w:t>классифицировать</w:t>
      </w:r>
      <w:r>
        <w:rPr>
          <w:spacing w:val="-15"/>
        </w:rPr>
        <w:t xml:space="preserve"> </w:t>
      </w:r>
      <w:r>
        <w:t>и</w:t>
      </w:r>
      <w:r>
        <w:rPr>
          <w:spacing w:val="-15"/>
        </w:rPr>
        <w:t xml:space="preserve"> </w:t>
      </w:r>
      <w:r>
        <w:t>обобщать</w:t>
      </w:r>
      <w:r>
        <w:rPr>
          <w:spacing w:val="-15"/>
        </w:rPr>
        <w:t xml:space="preserve"> </w:t>
      </w:r>
      <w:r>
        <w:t>исторические</w:t>
      </w:r>
      <w:r>
        <w:rPr>
          <w:spacing w:val="-15"/>
        </w:rPr>
        <w:t xml:space="preserve"> </w:t>
      </w:r>
      <w:r>
        <w:t>факты. Составлять синхронистические и систематические таблицы.</w:t>
      </w:r>
    </w:p>
    <w:p w:rsidR="00ED6F15" w:rsidRDefault="00D45F34">
      <w:pPr>
        <w:pStyle w:val="a3"/>
        <w:spacing w:before="4" w:line="275" w:lineRule="exact"/>
        <w:ind w:left="1022" w:firstLine="0"/>
        <w:jc w:val="left"/>
      </w:pPr>
      <w:r>
        <w:t>Выявлять</w:t>
      </w:r>
      <w:r>
        <w:rPr>
          <w:spacing w:val="-15"/>
        </w:rPr>
        <w:t xml:space="preserve"> </w:t>
      </w:r>
      <w:r>
        <w:t>и</w:t>
      </w:r>
      <w:r>
        <w:rPr>
          <w:spacing w:val="-7"/>
        </w:rPr>
        <w:t xml:space="preserve"> </w:t>
      </w:r>
      <w:r>
        <w:t>характеризовать</w:t>
      </w:r>
      <w:r>
        <w:rPr>
          <w:spacing w:val="-7"/>
        </w:rPr>
        <w:t xml:space="preserve"> </w:t>
      </w:r>
      <w:r>
        <w:t>существенные</w:t>
      </w:r>
      <w:r>
        <w:rPr>
          <w:spacing w:val="-9"/>
        </w:rPr>
        <w:t xml:space="preserve"> </w:t>
      </w:r>
      <w:r>
        <w:t>признаки</w:t>
      </w:r>
      <w:r>
        <w:rPr>
          <w:spacing w:val="-8"/>
        </w:rPr>
        <w:t xml:space="preserve"> </w:t>
      </w:r>
      <w:r>
        <w:t>исторических</w:t>
      </w:r>
      <w:r>
        <w:rPr>
          <w:spacing w:val="-8"/>
        </w:rPr>
        <w:t xml:space="preserve"> </w:t>
      </w:r>
      <w:r>
        <w:t>явлений,</w:t>
      </w:r>
      <w:r>
        <w:rPr>
          <w:spacing w:val="-14"/>
        </w:rPr>
        <w:t xml:space="preserve"> </w:t>
      </w:r>
      <w:r>
        <w:rPr>
          <w:spacing w:val="-2"/>
        </w:rPr>
        <w:t>процессов.</w:t>
      </w:r>
    </w:p>
    <w:p w:rsidR="00ED6F15" w:rsidRDefault="00D45F34">
      <w:pPr>
        <w:pStyle w:val="a3"/>
        <w:ind w:left="594" w:right="69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D6F15" w:rsidRDefault="00D45F34">
      <w:pPr>
        <w:pStyle w:val="a3"/>
        <w:spacing w:line="242" w:lineRule="auto"/>
        <w:ind w:left="594" w:right="713"/>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ED6F15" w:rsidRDefault="00D45F34">
      <w:pPr>
        <w:pStyle w:val="a3"/>
        <w:spacing w:line="271" w:lineRule="exact"/>
        <w:ind w:left="1022" w:firstLine="0"/>
      </w:pPr>
      <w:r>
        <w:t>Выявлять</w:t>
      </w:r>
      <w:r>
        <w:rPr>
          <w:spacing w:val="-12"/>
        </w:rPr>
        <w:t xml:space="preserve"> </w:t>
      </w:r>
      <w:r>
        <w:t>причины</w:t>
      </w:r>
      <w:r>
        <w:rPr>
          <w:spacing w:val="-9"/>
        </w:rPr>
        <w:t xml:space="preserve"> </w:t>
      </w:r>
      <w:r>
        <w:t>и</w:t>
      </w:r>
      <w:r>
        <w:rPr>
          <w:spacing w:val="-6"/>
        </w:rPr>
        <w:t xml:space="preserve"> </w:t>
      </w:r>
      <w:r>
        <w:t>следствия</w:t>
      </w:r>
      <w:r>
        <w:rPr>
          <w:spacing w:val="-6"/>
        </w:rPr>
        <w:t xml:space="preserve"> </w:t>
      </w:r>
      <w:r>
        <w:t>исторических</w:t>
      </w:r>
      <w:r>
        <w:rPr>
          <w:spacing w:val="-5"/>
        </w:rPr>
        <w:t xml:space="preserve"> </w:t>
      </w:r>
      <w:r>
        <w:t>событий</w:t>
      </w:r>
      <w:r>
        <w:rPr>
          <w:spacing w:val="-5"/>
        </w:rPr>
        <w:t xml:space="preserve"> </w:t>
      </w:r>
      <w:r>
        <w:t>и</w:t>
      </w:r>
      <w:r>
        <w:rPr>
          <w:spacing w:val="-10"/>
        </w:rPr>
        <w:t xml:space="preserve"> </w:t>
      </w:r>
      <w:r>
        <w:rPr>
          <w:spacing w:val="-2"/>
        </w:rPr>
        <w:t>процессов.</w:t>
      </w:r>
    </w:p>
    <w:p w:rsidR="00ED6F15" w:rsidRDefault="00D45F34">
      <w:pPr>
        <w:pStyle w:val="a3"/>
        <w:spacing w:before="1"/>
        <w:ind w:left="594" w:right="695"/>
      </w:pPr>
      <w:r>
        <w:t>Осуществлять</w:t>
      </w:r>
      <w:r>
        <w:rPr>
          <w:spacing w:val="-2"/>
        </w:rPr>
        <w:t xml:space="preserve"> </w:t>
      </w:r>
      <w:r>
        <w:t>по самостоятельно составленному</w:t>
      </w:r>
      <w:r>
        <w:rPr>
          <w:spacing w:val="-15"/>
        </w:rPr>
        <w:t xml:space="preserve"> </w:t>
      </w:r>
      <w:r>
        <w:t>плану</w:t>
      </w:r>
      <w:r>
        <w:rPr>
          <w:spacing w:val="-4"/>
        </w:rPr>
        <w:t xml:space="preserve"> </w:t>
      </w:r>
      <w:r>
        <w:t>учебный</w:t>
      </w:r>
      <w:r>
        <w:rPr>
          <w:spacing w:val="-2"/>
        </w:rPr>
        <w:t xml:space="preserve"> </w:t>
      </w:r>
      <w:r>
        <w:t>исследовательский проект по истории (например, по истории своего родного края, населенного пункта), привлекая материалы музеев, библиотек, СМИ.</w:t>
      </w:r>
    </w:p>
    <w:p w:rsidR="00ED6F15" w:rsidRDefault="00D45F34">
      <w:pPr>
        <w:pStyle w:val="a3"/>
        <w:spacing w:line="242" w:lineRule="auto"/>
        <w:ind w:left="594" w:right="712"/>
      </w:pPr>
      <w:r>
        <w:t xml:space="preserve">Соотносить результаты своего исследования с уже имеющимися данными, оценивать их </w:t>
      </w:r>
      <w:r>
        <w:rPr>
          <w:spacing w:val="-2"/>
        </w:rPr>
        <w:t>значимость.</w:t>
      </w:r>
    </w:p>
    <w:p w:rsidR="00ED6F15" w:rsidRDefault="00D45F34">
      <w:pPr>
        <w:pStyle w:val="a3"/>
        <w:ind w:left="594" w:right="686"/>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ED6F15" w:rsidRDefault="00D45F34">
      <w:pPr>
        <w:pStyle w:val="a3"/>
        <w:ind w:left="594" w:right="693"/>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D6F15" w:rsidRDefault="00D45F34">
      <w:pPr>
        <w:pStyle w:val="a3"/>
        <w:spacing w:line="242" w:lineRule="auto"/>
        <w:ind w:left="594" w:right="713"/>
      </w:pPr>
      <w:r>
        <w:t>Определять конструктивные модели поведения в конфликтной ситуации, находить конструктивное разрешение конфликта.</w:t>
      </w:r>
    </w:p>
    <w:p w:rsidR="00ED6F15" w:rsidRDefault="00D45F34">
      <w:pPr>
        <w:pStyle w:val="a3"/>
        <w:spacing w:line="242" w:lineRule="auto"/>
        <w:ind w:left="594" w:right="708"/>
      </w:pPr>
      <w:r>
        <w:t xml:space="preserve">Преобразовывать статистическую и визуальную информацию о достижениях России в </w:t>
      </w:r>
      <w:r>
        <w:rPr>
          <w:spacing w:val="-2"/>
        </w:rPr>
        <w:t>текст.</w:t>
      </w:r>
    </w:p>
    <w:p w:rsidR="00ED6F15" w:rsidRDefault="00D45F34">
      <w:pPr>
        <w:pStyle w:val="a3"/>
        <w:spacing w:line="242" w:lineRule="auto"/>
        <w:ind w:left="594" w:right="704"/>
      </w:pPr>
      <w:r>
        <w:t>Вносить коррективы в моделируемую экономическую деятельность на основе изменившихся ситуаций.</w:t>
      </w:r>
    </w:p>
    <w:p w:rsidR="00ED6F15" w:rsidRDefault="00D45F34">
      <w:pPr>
        <w:pStyle w:val="a3"/>
        <w:spacing w:line="242" w:lineRule="auto"/>
        <w:ind w:left="594" w:right="695"/>
      </w:pPr>
      <w:r>
        <w:t>Использовать полученные знания для публичного представления результатов своей деятельности в сфере духовной культуры.</w:t>
      </w:r>
    </w:p>
    <w:p w:rsidR="00ED6F15" w:rsidRDefault="00D45F34">
      <w:pPr>
        <w:pStyle w:val="a3"/>
        <w:spacing w:line="271" w:lineRule="exact"/>
        <w:ind w:left="1022" w:firstLine="0"/>
      </w:pPr>
      <w:r>
        <w:t>Выступать</w:t>
      </w:r>
      <w:r>
        <w:rPr>
          <w:spacing w:val="-6"/>
        </w:rPr>
        <w:t xml:space="preserve"> </w:t>
      </w:r>
      <w:r>
        <w:t>с</w:t>
      </w:r>
      <w:r>
        <w:rPr>
          <w:spacing w:val="-7"/>
        </w:rPr>
        <w:t xml:space="preserve"> </w:t>
      </w:r>
      <w:r>
        <w:t>сообщениями</w:t>
      </w:r>
      <w:r>
        <w:rPr>
          <w:spacing w:val="-3"/>
        </w:rPr>
        <w:t xml:space="preserve"> </w:t>
      </w:r>
      <w:r>
        <w:t>в</w:t>
      </w:r>
      <w:r>
        <w:rPr>
          <w:spacing w:val="-9"/>
        </w:rPr>
        <w:t xml:space="preserve"> </w:t>
      </w:r>
      <w:r>
        <w:t>соответствии</w:t>
      </w:r>
      <w:r>
        <w:rPr>
          <w:spacing w:val="-3"/>
        </w:rPr>
        <w:t xml:space="preserve"> </w:t>
      </w:r>
      <w:r>
        <w:t>с</w:t>
      </w:r>
      <w:r>
        <w:rPr>
          <w:spacing w:val="-12"/>
        </w:rPr>
        <w:t xml:space="preserve"> </w:t>
      </w:r>
      <w:r>
        <w:t>особенностями</w:t>
      </w:r>
      <w:r>
        <w:rPr>
          <w:spacing w:val="-7"/>
        </w:rPr>
        <w:t xml:space="preserve"> </w:t>
      </w:r>
      <w:r>
        <w:t>аудитории</w:t>
      </w:r>
      <w:r>
        <w:rPr>
          <w:spacing w:val="-3"/>
        </w:rPr>
        <w:t xml:space="preserve"> </w:t>
      </w:r>
      <w:r>
        <w:t>и</w:t>
      </w:r>
      <w:r>
        <w:rPr>
          <w:spacing w:val="-9"/>
        </w:rPr>
        <w:t xml:space="preserve"> </w:t>
      </w:r>
      <w:r>
        <w:rPr>
          <w:spacing w:val="-2"/>
        </w:rPr>
        <w:t>регламентом.</w:t>
      </w:r>
    </w:p>
    <w:p w:rsidR="00ED6F15" w:rsidRDefault="00D45F34">
      <w:pPr>
        <w:pStyle w:val="a3"/>
        <w:spacing w:line="237" w:lineRule="auto"/>
        <w:ind w:left="594" w:right="713"/>
      </w:pPr>
      <w:r>
        <w:t>Устанавливать и объяснять взаимосвязи между правами человека и гражданина и обязанностями граждан.</w:t>
      </w:r>
    </w:p>
    <w:p w:rsidR="00ED6F15" w:rsidRDefault="00D45F34">
      <w:pPr>
        <w:pStyle w:val="a3"/>
        <w:spacing w:line="275" w:lineRule="exact"/>
        <w:ind w:left="1022" w:firstLine="0"/>
      </w:pPr>
      <w:r>
        <w:t>Объяснять</w:t>
      </w:r>
      <w:r>
        <w:rPr>
          <w:spacing w:val="-5"/>
        </w:rPr>
        <w:t xml:space="preserve"> </w:t>
      </w:r>
      <w:r>
        <w:t>причины</w:t>
      </w:r>
      <w:r>
        <w:rPr>
          <w:spacing w:val="-6"/>
        </w:rPr>
        <w:t xml:space="preserve"> </w:t>
      </w:r>
      <w:r>
        <w:t>смены</w:t>
      </w:r>
      <w:r>
        <w:rPr>
          <w:spacing w:val="-2"/>
        </w:rPr>
        <w:t xml:space="preserve"> </w:t>
      </w:r>
      <w:r>
        <w:t>дня</w:t>
      </w:r>
      <w:r>
        <w:rPr>
          <w:spacing w:val="-8"/>
        </w:rPr>
        <w:t xml:space="preserve"> </w:t>
      </w:r>
      <w:r>
        <w:t>и</w:t>
      </w:r>
      <w:r>
        <w:rPr>
          <w:spacing w:val="-4"/>
        </w:rPr>
        <w:t xml:space="preserve"> </w:t>
      </w:r>
      <w:r>
        <w:t>ночи</w:t>
      </w:r>
      <w:r>
        <w:rPr>
          <w:spacing w:val="-2"/>
        </w:rPr>
        <w:t xml:space="preserve"> </w:t>
      </w:r>
      <w:r>
        <w:t>и</w:t>
      </w:r>
      <w:r>
        <w:rPr>
          <w:spacing w:val="-9"/>
        </w:rPr>
        <w:t xml:space="preserve"> </w:t>
      </w:r>
      <w:r>
        <w:t>времен</w:t>
      </w:r>
      <w:r>
        <w:rPr>
          <w:spacing w:val="-7"/>
        </w:rPr>
        <w:t xml:space="preserve"> </w:t>
      </w:r>
      <w:r>
        <w:rPr>
          <w:spacing w:val="-2"/>
        </w:rPr>
        <w:t>года.</w:t>
      </w:r>
    </w:p>
    <w:p w:rsidR="00ED6F15" w:rsidRDefault="00D45F34">
      <w:pPr>
        <w:pStyle w:val="a3"/>
        <w:ind w:left="594" w:right="706"/>
      </w:pPr>
      <w:r>
        <w:t>Устанавливать эмпирические зависимости между продолжительностью дня и географической широтой местности, между</w:t>
      </w:r>
      <w:r>
        <w:rPr>
          <w:spacing w:val="-1"/>
        </w:rPr>
        <w:t xml:space="preserve"> </w:t>
      </w:r>
      <w:r>
        <w:t>высотой Солнца над горизонтом и географической широтой местности на основе анализа данных наблюдений.</w:t>
      </w:r>
    </w:p>
    <w:p w:rsidR="00ED6F15" w:rsidRDefault="00D45F34">
      <w:pPr>
        <w:pStyle w:val="a3"/>
        <w:spacing w:line="274" w:lineRule="exact"/>
        <w:ind w:left="1022" w:firstLine="0"/>
      </w:pPr>
      <w:r>
        <w:t>Классифицировать</w:t>
      </w:r>
      <w:r>
        <w:rPr>
          <w:spacing w:val="-9"/>
        </w:rPr>
        <w:t xml:space="preserve"> </w:t>
      </w:r>
      <w:r>
        <w:t>формы</w:t>
      </w:r>
      <w:r>
        <w:rPr>
          <w:spacing w:val="-3"/>
        </w:rPr>
        <w:t xml:space="preserve"> </w:t>
      </w:r>
      <w:r>
        <w:t>рельефа</w:t>
      </w:r>
      <w:r>
        <w:rPr>
          <w:spacing w:val="-6"/>
        </w:rPr>
        <w:t xml:space="preserve"> </w:t>
      </w:r>
      <w:r>
        <w:t>суши</w:t>
      </w:r>
      <w:r>
        <w:rPr>
          <w:spacing w:val="1"/>
        </w:rPr>
        <w:t xml:space="preserve"> </w:t>
      </w:r>
      <w:r>
        <w:t>по</w:t>
      </w:r>
      <w:r>
        <w:rPr>
          <w:spacing w:val="-6"/>
        </w:rPr>
        <w:t xml:space="preserve"> </w:t>
      </w:r>
      <w:r>
        <w:t>высоте</w:t>
      </w:r>
      <w:r>
        <w:rPr>
          <w:spacing w:val="-5"/>
        </w:rPr>
        <w:t xml:space="preserve"> </w:t>
      </w:r>
      <w:r>
        <w:t>и</w:t>
      </w:r>
      <w:r>
        <w:rPr>
          <w:spacing w:val="-5"/>
        </w:rPr>
        <w:t xml:space="preserve"> </w:t>
      </w:r>
      <w:r>
        <w:t>по</w:t>
      </w:r>
      <w:r>
        <w:rPr>
          <w:spacing w:val="-6"/>
        </w:rPr>
        <w:t xml:space="preserve"> </w:t>
      </w:r>
      <w:r>
        <w:t>внешнему</w:t>
      </w:r>
      <w:r>
        <w:rPr>
          <w:spacing w:val="-13"/>
        </w:rPr>
        <w:t xml:space="preserve"> </w:t>
      </w:r>
      <w:r>
        <w:rPr>
          <w:spacing w:val="-2"/>
        </w:rPr>
        <w:t>облику.</w:t>
      </w:r>
    </w:p>
    <w:p w:rsidR="00ED6F15" w:rsidRDefault="00ED6F15">
      <w:pPr>
        <w:spacing w:line="274" w:lineRule="exact"/>
        <w:sectPr w:rsidR="00ED6F15">
          <w:pgSz w:w="11900" w:h="16870"/>
          <w:pgMar w:top="1040" w:right="0" w:bottom="1020" w:left="740" w:header="0" w:footer="748" w:gutter="0"/>
          <w:cols w:space="720"/>
        </w:sectPr>
      </w:pPr>
    </w:p>
    <w:p w:rsidR="00ED6F15" w:rsidRDefault="00D45F34">
      <w:pPr>
        <w:pStyle w:val="a3"/>
        <w:spacing w:before="68"/>
        <w:ind w:left="1022" w:firstLine="0"/>
      </w:pPr>
      <w:r>
        <w:lastRenderedPageBreak/>
        <w:t>Классифицировать</w:t>
      </w:r>
      <w:r>
        <w:rPr>
          <w:spacing w:val="-8"/>
        </w:rPr>
        <w:t xml:space="preserve"> </w:t>
      </w:r>
      <w:r>
        <w:t>острова</w:t>
      </w:r>
      <w:r>
        <w:rPr>
          <w:spacing w:val="-6"/>
        </w:rPr>
        <w:t xml:space="preserve"> </w:t>
      </w:r>
      <w:r>
        <w:t>по</w:t>
      </w:r>
      <w:r>
        <w:rPr>
          <w:spacing w:val="-6"/>
        </w:rPr>
        <w:t xml:space="preserve"> </w:t>
      </w:r>
      <w:r>
        <w:rPr>
          <w:spacing w:val="-2"/>
        </w:rPr>
        <w:t>происхождению.</w:t>
      </w:r>
    </w:p>
    <w:p w:rsidR="00ED6F15" w:rsidRDefault="00D45F34">
      <w:pPr>
        <w:pStyle w:val="a3"/>
        <w:spacing w:before="5" w:line="237" w:lineRule="auto"/>
        <w:ind w:left="594" w:right="702"/>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ED6F15" w:rsidRDefault="00D45F34">
      <w:pPr>
        <w:pStyle w:val="a3"/>
        <w:spacing w:before="4" w:line="275" w:lineRule="exact"/>
        <w:ind w:left="1022" w:firstLine="0"/>
      </w:pPr>
      <w:r>
        <w:t>Самостоятельно</w:t>
      </w:r>
      <w:r>
        <w:rPr>
          <w:spacing w:val="-8"/>
        </w:rPr>
        <w:t xml:space="preserve"> </w:t>
      </w:r>
      <w:r>
        <w:t>составлять</w:t>
      </w:r>
      <w:r>
        <w:rPr>
          <w:spacing w:val="-10"/>
        </w:rPr>
        <w:t xml:space="preserve"> </w:t>
      </w:r>
      <w:r>
        <w:t>план</w:t>
      </w:r>
      <w:r>
        <w:rPr>
          <w:spacing w:val="-6"/>
        </w:rPr>
        <w:t xml:space="preserve"> </w:t>
      </w:r>
      <w:r>
        <w:t>решения</w:t>
      </w:r>
      <w:r>
        <w:rPr>
          <w:spacing w:val="-7"/>
        </w:rPr>
        <w:t xml:space="preserve"> </w:t>
      </w:r>
      <w:r>
        <w:t>учебной</w:t>
      </w:r>
      <w:r>
        <w:rPr>
          <w:spacing w:val="-9"/>
        </w:rPr>
        <w:t xml:space="preserve"> </w:t>
      </w:r>
      <w:r>
        <w:t>географической</w:t>
      </w:r>
      <w:r>
        <w:rPr>
          <w:spacing w:val="-9"/>
        </w:rPr>
        <w:t xml:space="preserve"> </w:t>
      </w:r>
      <w:r>
        <w:rPr>
          <w:spacing w:val="-2"/>
        </w:rPr>
        <w:t>задачи.</w:t>
      </w:r>
    </w:p>
    <w:p w:rsidR="00ED6F15" w:rsidRDefault="00D45F34">
      <w:pPr>
        <w:pStyle w:val="a3"/>
        <w:spacing w:line="242" w:lineRule="auto"/>
        <w:ind w:left="594" w:right="705"/>
      </w:pPr>
      <w:r>
        <w:t>Формирование универсальных учебных познавательных действий в части базовых исследовательских действий.</w:t>
      </w:r>
    </w:p>
    <w:p w:rsidR="00ED6F15" w:rsidRDefault="00D45F34">
      <w:pPr>
        <w:pStyle w:val="a3"/>
        <w:ind w:left="594" w:right="701"/>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D6F15" w:rsidRDefault="00D45F34">
      <w:pPr>
        <w:pStyle w:val="a3"/>
        <w:spacing w:line="242" w:lineRule="auto"/>
        <w:ind w:left="594" w:right="697"/>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D6F15" w:rsidRDefault="00D45F34">
      <w:pPr>
        <w:pStyle w:val="a3"/>
        <w:spacing w:line="242" w:lineRule="auto"/>
        <w:ind w:left="594" w:right="705"/>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D6F15" w:rsidRDefault="00D45F34">
      <w:pPr>
        <w:pStyle w:val="a3"/>
        <w:ind w:left="594" w:right="705"/>
      </w:pPr>
      <w:r>
        <w:t>Проводить по самостоятельно составленному плану небольшое исследование роли традиций в обществе.</w:t>
      </w:r>
    </w:p>
    <w:p w:rsidR="00ED6F15" w:rsidRDefault="00D45F34">
      <w:pPr>
        <w:pStyle w:val="a3"/>
        <w:spacing w:line="242" w:lineRule="auto"/>
        <w:ind w:left="594" w:right="708"/>
      </w:pPr>
      <w:r>
        <w:t>Исследовать несложные практические ситуации, связанные с использованием различных способов повышения эффективности производства.</w:t>
      </w:r>
    </w:p>
    <w:p w:rsidR="00ED6F15" w:rsidRDefault="00D45F34">
      <w:pPr>
        <w:pStyle w:val="a3"/>
        <w:spacing w:line="242" w:lineRule="auto"/>
        <w:ind w:left="594" w:right="704"/>
      </w:pPr>
      <w:r>
        <w:t xml:space="preserve">Формирование универсальных учебных познавательных действий в части работы с </w:t>
      </w:r>
      <w:r>
        <w:rPr>
          <w:spacing w:val="-2"/>
        </w:rPr>
        <w:t>информацией.</w:t>
      </w:r>
    </w:p>
    <w:p w:rsidR="00ED6F15" w:rsidRDefault="00D45F34">
      <w:pPr>
        <w:pStyle w:val="a3"/>
        <w:ind w:left="594" w:right="700"/>
      </w:pPr>
      <w:r>
        <w:t>Проводить поиск необходимой исторической информации в учебной и научной</w:t>
      </w:r>
      <w:r>
        <w:rPr>
          <w:spacing w:val="40"/>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D6F15" w:rsidRDefault="00D45F34">
      <w:pPr>
        <w:pStyle w:val="a3"/>
        <w:ind w:left="594" w:right="708"/>
      </w:pPr>
      <w:r>
        <w:t>Анализировать и интерпретировать историческую информацию, применяя приемы</w:t>
      </w:r>
      <w:r>
        <w:rPr>
          <w:spacing w:val="40"/>
        </w:rPr>
        <w:t xml:space="preserve"> </w:t>
      </w: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D6F15" w:rsidRDefault="00D45F34">
      <w:pPr>
        <w:pStyle w:val="a3"/>
        <w:spacing w:line="242" w:lineRule="auto"/>
        <w:ind w:left="594" w:right="695"/>
      </w:pPr>
      <w:r>
        <w:t>Сравнивать данные разных</w:t>
      </w:r>
      <w:r>
        <w:rPr>
          <w:spacing w:val="-4"/>
        </w:rPr>
        <w:t xml:space="preserve"> </w:t>
      </w:r>
      <w:r>
        <w:t>источников</w:t>
      </w:r>
      <w:r>
        <w:rPr>
          <w:spacing w:val="-4"/>
        </w:rPr>
        <w:t xml:space="preserve"> </w:t>
      </w:r>
      <w:r>
        <w:t>исторической информации, выявлять их</w:t>
      </w:r>
      <w:r>
        <w:rPr>
          <w:spacing w:val="-4"/>
        </w:rPr>
        <w:t xml:space="preserve"> </w:t>
      </w:r>
      <w:r>
        <w:t>сходство и различия, в том числе, связанные со степенью информированности и позицией авторов.</w:t>
      </w:r>
    </w:p>
    <w:p w:rsidR="00ED6F15" w:rsidRDefault="00D45F34">
      <w:pPr>
        <w:pStyle w:val="a3"/>
        <w:spacing w:line="237" w:lineRule="auto"/>
        <w:ind w:left="594" w:right="703"/>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ED6F15" w:rsidRDefault="00D45F34">
      <w:pPr>
        <w:pStyle w:val="a3"/>
        <w:ind w:left="594" w:right="695"/>
      </w:pPr>
      <w:r>
        <w:t>Проводить поиск необходимой исторической информации в учебной и научной</w:t>
      </w:r>
      <w:r>
        <w:rPr>
          <w:spacing w:val="40"/>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D6F15" w:rsidRDefault="00D45F34">
      <w:pPr>
        <w:pStyle w:val="a3"/>
        <w:ind w:left="594" w:right="708"/>
      </w:pPr>
      <w:r>
        <w:t>Анализировать и интерпретировать историческую информацию, применяя приемы</w:t>
      </w:r>
      <w:r>
        <w:rPr>
          <w:spacing w:val="40"/>
        </w:rPr>
        <w:t xml:space="preserve"> </w:t>
      </w: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D6F15" w:rsidRDefault="00D45F34">
      <w:pPr>
        <w:pStyle w:val="a3"/>
        <w:ind w:left="594" w:right="70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D6F15" w:rsidRDefault="00D45F34">
      <w:pPr>
        <w:pStyle w:val="a3"/>
        <w:ind w:left="594" w:right="715"/>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D6F15" w:rsidRDefault="00D45F34">
      <w:pPr>
        <w:pStyle w:val="a3"/>
        <w:spacing w:line="274" w:lineRule="exact"/>
        <w:ind w:left="1022" w:firstLine="0"/>
      </w:pPr>
      <w:r>
        <w:t>Определять</w:t>
      </w:r>
      <w:r>
        <w:rPr>
          <w:spacing w:val="-7"/>
        </w:rPr>
        <w:t xml:space="preserve"> </w:t>
      </w:r>
      <w:r>
        <w:t>информацию,</w:t>
      </w:r>
      <w:r>
        <w:rPr>
          <w:spacing w:val="-6"/>
        </w:rPr>
        <w:t xml:space="preserve"> </w:t>
      </w:r>
      <w:r>
        <w:t>недостающую</w:t>
      </w:r>
      <w:r>
        <w:rPr>
          <w:spacing w:val="-2"/>
        </w:rPr>
        <w:t xml:space="preserve"> </w:t>
      </w:r>
      <w:r>
        <w:t>для</w:t>
      </w:r>
      <w:r>
        <w:rPr>
          <w:spacing w:val="-6"/>
        </w:rPr>
        <w:t xml:space="preserve"> </w:t>
      </w:r>
      <w:r>
        <w:t>решения</w:t>
      </w:r>
      <w:r>
        <w:rPr>
          <w:spacing w:val="-6"/>
        </w:rPr>
        <w:t xml:space="preserve"> </w:t>
      </w:r>
      <w:r>
        <w:t>той</w:t>
      </w:r>
      <w:r>
        <w:rPr>
          <w:spacing w:val="-9"/>
        </w:rPr>
        <w:t xml:space="preserve"> </w:t>
      </w:r>
      <w:r>
        <w:t>или</w:t>
      </w:r>
      <w:r>
        <w:rPr>
          <w:spacing w:val="-4"/>
        </w:rPr>
        <w:t xml:space="preserve"> </w:t>
      </w:r>
      <w:r>
        <w:t>иной</w:t>
      </w:r>
      <w:r>
        <w:rPr>
          <w:spacing w:val="-13"/>
        </w:rPr>
        <w:t xml:space="preserve"> </w:t>
      </w:r>
      <w:r>
        <w:rPr>
          <w:spacing w:val="-2"/>
        </w:rPr>
        <w:t>задачи.</w:t>
      </w:r>
    </w:p>
    <w:p w:rsidR="00ED6F15" w:rsidRDefault="00D45F34">
      <w:pPr>
        <w:pStyle w:val="a3"/>
        <w:ind w:left="594" w:right="698"/>
      </w:pPr>
      <w:r>
        <w:t>Извлекать информацию</w:t>
      </w:r>
      <w:r>
        <w:rPr>
          <w:spacing w:val="-3"/>
        </w:rPr>
        <w:t xml:space="preserve"> </w:t>
      </w:r>
      <w:r>
        <w:t>о правах</w:t>
      </w:r>
      <w:r>
        <w:rPr>
          <w:spacing w:val="-2"/>
        </w:rPr>
        <w:t xml:space="preserve"> </w:t>
      </w:r>
      <w:r>
        <w:t>и</w:t>
      </w:r>
      <w:r>
        <w:rPr>
          <w:spacing w:val="-1"/>
        </w:rPr>
        <w:t xml:space="preserve"> </w:t>
      </w:r>
      <w:r>
        <w:t>обязанностях</w:t>
      </w:r>
      <w:r>
        <w:rPr>
          <w:spacing w:val="-2"/>
        </w:rPr>
        <w:t xml:space="preserve"> </w:t>
      </w:r>
      <w:r>
        <w:t>обучающегося из</w:t>
      </w:r>
      <w:r>
        <w:rPr>
          <w:spacing w:val="-1"/>
        </w:rPr>
        <w:t xml:space="preserve"> </w:t>
      </w:r>
      <w:r>
        <w:t>разных</w:t>
      </w:r>
      <w:r>
        <w:rPr>
          <w:spacing w:val="-2"/>
        </w:rPr>
        <w:t xml:space="preserve"> </w:t>
      </w:r>
      <w:r>
        <w:t>адаптированных источников (в том числе учебных материалов): заполнять таблицу и составлять план.</w:t>
      </w:r>
    </w:p>
    <w:p w:rsidR="00ED6F15" w:rsidRDefault="00D45F34">
      <w:pPr>
        <w:pStyle w:val="a3"/>
        <w:spacing w:line="237" w:lineRule="auto"/>
        <w:ind w:left="594" w:right="706"/>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D6F15" w:rsidRDefault="00D45F34">
      <w:pPr>
        <w:pStyle w:val="a3"/>
        <w:spacing w:line="275" w:lineRule="exact"/>
        <w:ind w:left="1022" w:firstLine="0"/>
      </w:pPr>
      <w:r>
        <w:t>Представлять</w:t>
      </w:r>
      <w:r>
        <w:rPr>
          <w:spacing w:val="-6"/>
        </w:rPr>
        <w:t xml:space="preserve"> </w:t>
      </w:r>
      <w:r>
        <w:t>информацию</w:t>
      </w:r>
      <w:r>
        <w:rPr>
          <w:spacing w:val="-11"/>
        </w:rPr>
        <w:t xml:space="preserve"> </w:t>
      </w:r>
      <w:r>
        <w:t>в</w:t>
      </w:r>
      <w:r>
        <w:rPr>
          <w:spacing w:val="-4"/>
        </w:rPr>
        <w:t xml:space="preserve"> </w:t>
      </w:r>
      <w:r>
        <w:t>виде</w:t>
      </w:r>
      <w:r>
        <w:rPr>
          <w:spacing w:val="-5"/>
        </w:rPr>
        <w:t xml:space="preserve"> </w:t>
      </w:r>
      <w:r>
        <w:t>кратких</w:t>
      </w:r>
      <w:r>
        <w:rPr>
          <w:spacing w:val="-6"/>
        </w:rPr>
        <w:t xml:space="preserve"> </w:t>
      </w:r>
      <w:r>
        <w:t>выводов</w:t>
      </w:r>
      <w:r>
        <w:rPr>
          <w:spacing w:val="-7"/>
        </w:rPr>
        <w:t xml:space="preserve"> </w:t>
      </w:r>
      <w:r>
        <w:t>и</w:t>
      </w:r>
      <w:r>
        <w:rPr>
          <w:spacing w:val="-9"/>
        </w:rPr>
        <w:t xml:space="preserve"> </w:t>
      </w:r>
      <w:r>
        <w:rPr>
          <w:spacing w:val="-2"/>
        </w:rPr>
        <w:t>обобщений.</w:t>
      </w:r>
    </w:p>
    <w:p w:rsidR="00ED6F15" w:rsidRDefault="00D45F34">
      <w:pPr>
        <w:pStyle w:val="a3"/>
        <w:ind w:left="594" w:right="708"/>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D6F15" w:rsidRDefault="00ED6F15">
      <w:pPr>
        <w:sectPr w:rsidR="00ED6F15">
          <w:pgSz w:w="11900" w:h="16870"/>
          <w:pgMar w:top="1040" w:right="0" w:bottom="1020" w:left="740" w:header="0" w:footer="748" w:gutter="0"/>
          <w:cols w:space="720"/>
        </w:sectPr>
      </w:pPr>
    </w:p>
    <w:p w:rsidR="00ED6F15" w:rsidRDefault="00D45F34">
      <w:pPr>
        <w:pStyle w:val="a3"/>
        <w:spacing w:before="68"/>
        <w:ind w:left="1022" w:firstLine="0"/>
        <w:jc w:val="left"/>
      </w:pPr>
      <w:r>
        <w:lastRenderedPageBreak/>
        <w:t>Формирование</w:t>
      </w:r>
      <w:r>
        <w:rPr>
          <w:spacing w:val="-16"/>
        </w:rPr>
        <w:t xml:space="preserve"> </w:t>
      </w:r>
      <w:r>
        <w:t>универсальных</w:t>
      </w:r>
      <w:r>
        <w:rPr>
          <w:spacing w:val="-9"/>
        </w:rPr>
        <w:t xml:space="preserve"> </w:t>
      </w:r>
      <w:r>
        <w:t>учебных</w:t>
      </w:r>
      <w:r>
        <w:rPr>
          <w:spacing w:val="-13"/>
        </w:rPr>
        <w:t xml:space="preserve"> </w:t>
      </w:r>
      <w:r>
        <w:t>коммуникативных</w:t>
      </w:r>
      <w:r>
        <w:rPr>
          <w:spacing w:val="-11"/>
        </w:rPr>
        <w:t xml:space="preserve"> </w:t>
      </w:r>
      <w:r>
        <w:rPr>
          <w:spacing w:val="-2"/>
        </w:rPr>
        <w:t>действий.</w:t>
      </w:r>
    </w:p>
    <w:p w:rsidR="00ED6F15" w:rsidRDefault="00D45F34">
      <w:pPr>
        <w:pStyle w:val="a3"/>
        <w:spacing w:before="5" w:line="237" w:lineRule="auto"/>
        <w:ind w:left="594"/>
        <w:jc w:val="left"/>
      </w:pPr>
      <w:r>
        <w:t>Определять характер отношений между</w:t>
      </w:r>
      <w:r>
        <w:rPr>
          <w:spacing w:val="-1"/>
        </w:rPr>
        <w:t xml:space="preserve"> </w:t>
      </w:r>
      <w:r>
        <w:t>людьми в различных</w:t>
      </w:r>
      <w:r>
        <w:rPr>
          <w:spacing w:val="-1"/>
        </w:rPr>
        <w:t xml:space="preserve"> </w:t>
      </w:r>
      <w:r>
        <w:t>исторических</w:t>
      </w:r>
      <w:r>
        <w:rPr>
          <w:spacing w:val="-1"/>
        </w:rPr>
        <w:t xml:space="preserve"> </w:t>
      </w:r>
      <w:r>
        <w:t>и современных ситуациях, событиях.</w:t>
      </w:r>
    </w:p>
    <w:p w:rsidR="00ED6F15" w:rsidRDefault="00D45F34">
      <w:pPr>
        <w:pStyle w:val="a3"/>
        <w:spacing w:line="242" w:lineRule="auto"/>
        <w:ind w:left="594"/>
        <w:jc w:val="left"/>
      </w:pPr>
      <w:r>
        <w:t>Раскрывать значение совместной деятельности, сотрудничества</w:t>
      </w:r>
      <w:r>
        <w:rPr>
          <w:spacing w:val="30"/>
        </w:rPr>
        <w:t xml:space="preserve"> </w:t>
      </w:r>
      <w:r>
        <w:t>людей в разных сферах в различные исторические эпохи.</w:t>
      </w:r>
    </w:p>
    <w:p w:rsidR="00ED6F15" w:rsidRDefault="00D45F34">
      <w:pPr>
        <w:pStyle w:val="a3"/>
        <w:spacing w:line="242" w:lineRule="auto"/>
        <w:ind w:left="594"/>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w:t>
      </w:r>
      <w:r>
        <w:rPr>
          <w:spacing w:val="80"/>
        </w:rPr>
        <w:t xml:space="preserve"> </w:t>
      </w:r>
      <w:r>
        <w:t>вопросов истории, высказывая и аргументируя свои суждения.</w:t>
      </w:r>
    </w:p>
    <w:p w:rsidR="00ED6F15" w:rsidRDefault="00D45F34">
      <w:pPr>
        <w:pStyle w:val="a3"/>
        <w:spacing w:line="242" w:lineRule="auto"/>
        <w:ind w:left="594"/>
        <w:jc w:val="left"/>
      </w:pPr>
      <w:r>
        <w:t>Осуществлять</w:t>
      </w:r>
      <w:r>
        <w:rPr>
          <w:spacing w:val="37"/>
        </w:rPr>
        <w:t xml:space="preserve"> </w:t>
      </w:r>
      <w:r>
        <w:t>презентацию</w:t>
      </w:r>
      <w:r>
        <w:rPr>
          <w:spacing w:val="34"/>
        </w:rPr>
        <w:t xml:space="preserve"> </w:t>
      </w:r>
      <w:r>
        <w:t>выполненной</w:t>
      </w:r>
      <w:r>
        <w:rPr>
          <w:spacing w:val="32"/>
        </w:rPr>
        <w:t xml:space="preserve"> </w:t>
      </w:r>
      <w:r>
        <w:t>самостоятельной</w:t>
      </w:r>
      <w:r>
        <w:rPr>
          <w:spacing w:val="37"/>
        </w:rPr>
        <w:t xml:space="preserve"> </w:t>
      </w:r>
      <w:r>
        <w:t>работы</w:t>
      </w:r>
      <w:r>
        <w:rPr>
          <w:spacing w:val="38"/>
        </w:rPr>
        <w:t xml:space="preserve"> </w:t>
      </w:r>
      <w:r>
        <w:t>по</w:t>
      </w:r>
      <w:r>
        <w:rPr>
          <w:spacing w:val="36"/>
        </w:rPr>
        <w:t xml:space="preserve"> </w:t>
      </w:r>
      <w:r>
        <w:t>истории,</w:t>
      </w:r>
      <w:r>
        <w:rPr>
          <w:spacing w:val="34"/>
        </w:rPr>
        <w:t xml:space="preserve"> </w:t>
      </w:r>
      <w:r>
        <w:t>проявляя способность к диалогу с аудиторией.</w:t>
      </w:r>
    </w:p>
    <w:p w:rsidR="00ED6F15" w:rsidRDefault="00D45F34">
      <w:pPr>
        <w:pStyle w:val="a3"/>
        <w:spacing w:line="242" w:lineRule="auto"/>
        <w:ind w:left="594"/>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rsidR="00ED6F15" w:rsidRDefault="00D45F34">
      <w:pPr>
        <w:pStyle w:val="a3"/>
        <w:tabs>
          <w:tab w:val="left" w:pos="2782"/>
          <w:tab w:val="left" w:pos="3904"/>
          <w:tab w:val="left" w:pos="5333"/>
          <w:tab w:val="left" w:pos="5668"/>
          <w:tab w:val="left" w:pos="7538"/>
          <w:tab w:val="left" w:pos="9025"/>
        </w:tabs>
        <w:spacing w:line="242" w:lineRule="auto"/>
        <w:ind w:left="594" w:right="708"/>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t>варианты выхода из конфликтной ситуации.</w:t>
      </w:r>
    </w:p>
    <w:p w:rsidR="00ED6F15" w:rsidRDefault="00D45F34">
      <w:pPr>
        <w:pStyle w:val="a3"/>
        <w:spacing w:line="271" w:lineRule="exact"/>
        <w:ind w:left="1022" w:firstLine="0"/>
        <w:jc w:val="left"/>
      </w:pPr>
      <w:r>
        <w:t>Выражать</w:t>
      </w:r>
      <w:r>
        <w:rPr>
          <w:spacing w:val="1"/>
        </w:rPr>
        <w:t xml:space="preserve"> </w:t>
      </w:r>
      <w:r>
        <w:t>свою</w:t>
      </w:r>
      <w:r>
        <w:rPr>
          <w:spacing w:val="-6"/>
        </w:rPr>
        <w:t xml:space="preserve"> </w:t>
      </w:r>
      <w:r>
        <w:t>точку</w:t>
      </w:r>
      <w:r>
        <w:rPr>
          <w:spacing w:val="-14"/>
        </w:rPr>
        <w:t xml:space="preserve"> </w:t>
      </w:r>
      <w:r>
        <w:t>зрения,</w:t>
      </w:r>
      <w:r>
        <w:rPr>
          <w:spacing w:val="-3"/>
        </w:rPr>
        <w:t xml:space="preserve"> </w:t>
      </w:r>
      <w:r>
        <w:t>участвовать в</w:t>
      </w:r>
      <w:r>
        <w:rPr>
          <w:spacing w:val="-8"/>
        </w:rPr>
        <w:t xml:space="preserve"> </w:t>
      </w:r>
      <w:r>
        <w:rPr>
          <w:spacing w:val="-2"/>
        </w:rPr>
        <w:t>дискуссии.</w:t>
      </w:r>
    </w:p>
    <w:p w:rsidR="00ED6F15" w:rsidRDefault="00D45F34">
      <w:pPr>
        <w:pStyle w:val="a3"/>
        <w:ind w:left="594" w:right="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D6F15" w:rsidRDefault="00D45F34">
      <w:pPr>
        <w:pStyle w:val="a3"/>
        <w:ind w:left="594" w:right="701"/>
      </w:pPr>
      <w:r>
        <w:t>Сравнивать результаты выполнения</w:t>
      </w:r>
      <w:r>
        <w:rPr>
          <w:spacing w:val="-1"/>
        </w:rPr>
        <w:t xml:space="preserve"> </w:t>
      </w:r>
      <w:r>
        <w:t>учебного</w:t>
      </w:r>
      <w:r>
        <w:rPr>
          <w:spacing w:val="-1"/>
        </w:rPr>
        <w:t xml:space="preserve"> </w:t>
      </w:r>
      <w:r>
        <w:t>географического проекта с</w:t>
      </w:r>
      <w:r>
        <w:rPr>
          <w:spacing w:val="-6"/>
        </w:rPr>
        <w:t xml:space="preserve"> </w:t>
      </w:r>
      <w:r>
        <w:t>исходной</w:t>
      </w:r>
      <w:r>
        <w:rPr>
          <w:spacing w:val="-4"/>
        </w:rPr>
        <w:t xml:space="preserve"> </w:t>
      </w:r>
      <w:r>
        <w:t xml:space="preserve">задачей и оценивать вклад каждого члена команды в достижение результатов, разделять сферу </w:t>
      </w:r>
      <w:r>
        <w:rPr>
          <w:spacing w:val="-2"/>
        </w:rPr>
        <w:t>ответственности.</w:t>
      </w:r>
    </w:p>
    <w:p w:rsidR="00ED6F15" w:rsidRDefault="00D45F34">
      <w:pPr>
        <w:pStyle w:val="a3"/>
        <w:spacing w:line="242" w:lineRule="auto"/>
        <w:ind w:left="594" w:right="711"/>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D6F15" w:rsidRDefault="00D45F34">
      <w:pPr>
        <w:pStyle w:val="a3"/>
        <w:ind w:left="594" w:right="703"/>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D6F15" w:rsidRDefault="00D45F34">
      <w:pPr>
        <w:pStyle w:val="a3"/>
        <w:spacing w:line="237" w:lineRule="auto"/>
        <w:ind w:left="594" w:right="697"/>
      </w:pPr>
      <w:r>
        <w:t>Сравнивать результаты выполнения</w:t>
      </w:r>
      <w:r>
        <w:rPr>
          <w:spacing w:val="-1"/>
        </w:rPr>
        <w:t xml:space="preserve"> </w:t>
      </w:r>
      <w:r>
        <w:t>учебного</w:t>
      </w:r>
      <w:r>
        <w:rPr>
          <w:spacing w:val="-1"/>
        </w:rPr>
        <w:t xml:space="preserve"> </w:t>
      </w:r>
      <w:r>
        <w:t>географического проекта с</w:t>
      </w:r>
      <w:r>
        <w:rPr>
          <w:spacing w:val="-6"/>
        </w:rPr>
        <w:t xml:space="preserve"> </w:t>
      </w:r>
      <w:r>
        <w:t>исходной задачей и вклад каждого члена команды в достижение результатов.</w:t>
      </w:r>
    </w:p>
    <w:p w:rsidR="00ED6F15" w:rsidRDefault="00D45F34">
      <w:pPr>
        <w:pStyle w:val="a3"/>
        <w:ind w:left="1022" w:firstLine="0"/>
      </w:pPr>
      <w:r>
        <w:t>Разделять</w:t>
      </w:r>
      <w:r>
        <w:rPr>
          <w:spacing w:val="1"/>
        </w:rPr>
        <w:t xml:space="preserve"> </w:t>
      </w:r>
      <w:r>
        <w:t>сферу</w:t>
      </w:r>
      <w:r>
        <w:rPr>
          <w:spacing w:val="-14"/>
        </w:rPr>
        <w:t xml:space="preserve"> </w:t>
      </w:r>
      <w:r>
        <w:rPr>
          <w:spacing w:val="-2"/>
        </w:rPr>
        <w:t>ответственности.</w:t>
      </w:r>
    </w:p>
    <w:p w:rsidR="00ED6F15" w:rsidRDefault="00D45F34">
      <w:pPr>
        <w:pStyle w:val="a3"/>
        <w:spacing w:line="275" w:lineRule="exact"/>
        <w:ind w:left="1022" w:firstLine="0"/>
      </w:pPr>
      <w:r>
        <w:t>Формирование</w:t>
      </w:r>
      <w:r>
        <w:rPr>
          <w:spacing w:val="-14"/>
        </w:rPr>
        <w:t xml:space="preserve"> </w:t>
      </w:r>
      <w:r>
        <w:t>универсальных</w:t>
      </w:r>
      <w:r>
        <w:rPr>
          <w:spacing w:val="-6"/>
        </w:rPr>
        <w:t xml:space="preserve"> </w:t>
      </w:r>
      <w:r>
        <w:t>учебных</w:t>
      </w:r>
      <w:r>
        <w:rPr>
          <w:spacing w:val="-12"/>
        </w:rPr>
        <w:t xml:space="preserve"> </w:t>
      </w:r>
      <w:r>
        <w:t>регулятивных</w:t>
      </w:r>
      <w:r>
        <w:rPr>
          <w:spacing w:val="-10"/>
        </w:rPr>
        <w:t xml:space="preserve"> </w:t>
      </w:r>
      <w:r>
        <w:rPr>
          <w:spacing w:val="-2"/>
        </w:rPr>
        <w:t>действий.</w:t>
      </w:r>
    </w:p>
    <w:p w:rsidR="00ED6F15" w:rsidRDefault="00D45F34">
      <w:pPr>
        <w:pStyle w:val="a3"/>
        <w:ind w:left="594" w:right="682"/>
      </w:pPr>
      <w:r>
        <w:t>Раскрывать смысл и значение целенаправленной деятельности людей в истории – на</w:t>
      </w:r>
      <w:r>
        <w:rPr>
          <w:spacing w:val="40"/>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ED6F15" w:rsidRDefault="00D45F34">
      <w:pPr>
        <w:pStyle w:val="a3"/>
        <w:ind w:left="594" w:right="702"/>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D6F15" w:rsidRDefault="00D45F34">
      <w:pPr>
        <w:pStyle w:val="a3"/>
        <w:ind w:left="594" w:right="698"/>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D6F15" w:rsidRDefault="00D45F34">
      <w:pPr>
        <w:pStyle w:val="a3"/>
        <w:ind w:left="594" w:right="700"/>
      </w:pPr>
      <w:r>
        <w:t>Самостоятельно составлять алгоритм решения географических</w:t>
      </w:r>
      <w:r>
        <w:rPr>
          <w:spacing w:val="-3"/>
        </w:rPr>
        <w:t xml:space="preserve"> </w:t>
      </w:r>
      <w:r>
        <w:t>задач и выбирать способ</w:t>
      </w:r>
      <w:r>
        <w:rPr>
          <w:spacing w:val="-1"/>
        </w:rPr>
        <w:t xml:space="preserve"> </w:t>
      </w:r>
      <w:r>
        <w:t>их решения с учетом имеющихся ресурсов и собственных возможностей, аргументировать предлагаемые варианты решений.</w:t>
      </w:r>
    </w:p>
    <w:p w:rsidR="00ED6F15" w:rsidRDefault="00D45F34">
      <w:pPr>
        <w:pStyle w:val="a3"/>
        <w:spacing w:line="242" w:lineRule="auto"/>
        <w:ind w:left="594" w:right="688"/>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D6F15" w:rsidRDefault="00D45F34">
      <w:pPr>
        <w:pStyle w:val="a3"/>
        <w:ind w:left="594" w:right="700"/>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D6F15" w:rsidRDefault="00D45F34">
      <w:pPr>
        <w:pStyle w:val="a3"/>
        <w:spacing w:line="237" w:lineRule="auto"/>
        <w:ind w:left="594" w:right="704"/>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D6F15" w:rsidRDefault="00ED6F15">
      <w:pPr>
        <w:spacing w:line="237" w:lineRule="auto"/>
        <w:sectPr w:rsidR="00ED6F15">
          <w:pgSz w:w="11900" w:h="16870"/>
          <w:pgMar w:top="1040" w:right="0" w:bottom="1020" w:left="740" w:header="0" w:footer="748" w:gutter="0"/>
          <w:cols w:space="720"/>
        </w:sectPr>
      </w:pPr>
    </w:p>
    <w:p w:rsidR="00ED6F15" w:rsidRDefault="00D45F34">
      <w:pPr>
        <w:pStyle w:val="a3"/>
        <w:spacing w:before="68"/>
        <w:ind w:left="594" w:right="691"/>
      </w:pPr>
      <w:r>
        <w:lastRenderedPageBreak/>
        <w:t>УИПД обучающихся должна быть сориентирована на формирование и развитие у обучающихся научного способа</w:t>
      </w:r>
      <w:r>
        <w:rPr>
          <w:spacing w:val="-5"/>
        </w:rPr>
        <w:t xml:space="preserve"> </w:t>
      </w:r>
      <w:r>
        <w:t>мышления,</w:t>
      </w:r>
      <w:r>
        <w:rPr>
          <w:spacing w:val="-2"/>
        </w:rPr>
        <w:t xml:space="preserve"> </w:t>
      </w:r>
      <w:r>
        <w:t>устойчивого</w:t>
      </w:r>
      <w:r>
        <w:rPr>
          <w:spacing w:val="-4"/>
        </w:rPr>
        <w:t xml:space="preserve"> </w:t>
      </w:r>
      <w:r>
        <w:t>познавательного интереса,</w:t>
      </w:r>
      <w:r>
        <w:rPr>
          <w:spacing w:val="-2"/>
        </w:rPr>
        <w:t xml:space="preserve"> </w:t>
      </w:r>
      <w:r>
        <w:t>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D6F15" w:rsidRDefault="00D45F34">
      <w:pPr>
        <w:pStyle w:val="a3"/>
        <w:spacing w:before="3" w:line="237" w:lineRule="auto"/>
        <w:ind w:left="594" w:right="710"/>
      </w:pPr>
      <w:r>
        <w:t>УИПД может осуществляться обучающимися индивидуально и коллективно (в составе малых групп, класса).</w:t>
      </w:r>
    </w:p>
    <w:p w:rsidR="00ED6F15" w:rsidRDefault="00D45F34">
      <w:pPr>
        <w:pStyle w:val="a3"/>
        <w:spacing w:before="3"/>
        <w:ind w:left="594" w:right="694"/>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ED6F15" w:rsidRDefault="00D45F34">
      <w:pPr>
        <w:pStyle w:val="a3"/>
        <w:spacing w:line="242" w:lineRule="auto"/>
        <w:ind w:left="594" w:right="700"/>
      </w:pPr>
      <w:r>
        <w:t>Материально-техническое оснащение образовательного процесса должно обеспечивать возможность включения всех обучающихся в УИПД.</w:t>
      </w:r>
    </w:p>
    <w:p w:rsidR="00ED6F15" w:rsidRDefault="00D45F34">
      <w:pPr>
        <w:pStyle w:val="a3"/>
        <w:ind w:left="594" w:right="703"/>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МОУ ООШ с. Красная Зорька МО «Барышский район»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w:t>
      </w:r>
      <w:r>
        <w:rPr>
          <w:spacing w:val="-2"/>
        </w:rPr>
        <w:t>формате.</w:t>
      </w:r>
    </w:p>
    <w:p w:rsidR="00ED6F15" w:rsidRDefault="00D45F34">
      <w:pPr>
        <w:pStyle w:val="a3"/>
        <w:ind w:left="594" w:right="684"/>
      </w:pPr>
      <w:r>
        <w:t>Особенность учебно-исследовательской деятельности</w:t>
      </w:r>
      <w:r>
        <w:rPr>
          <w:spacing w:val="-1"/>
        </w:rPr>
        <w:t xml:space="preserve"> </w:t>
      </w:r>
      <w:r>
        <w:t>(далее –</w:t>
      </w:r>
      <w:r>
        <w:rPr>
          <w:spacing w:val="-3"/>
        </w:rPr>
        <w:t xml:space="preserve"> </w:t>
      </w:r>
      <w:r>
        <w:t>УИД)</w:t>
      </w:r>
      <w:r>
        <w:rPr>
          <w:spacing w:val="-1"/>
        </w:rPr>
        <w:t xml:space="preserve"> </w:t>
      </w:r>
      <w:r>
        <w:t>состоит</w:t>
      </w:r>
      <w:r>
        <w:rPr>
          <w:spacing w:val="-2"/>
        </w:rPr>
        <w:t xml:space="preserve"> </w:t>
      </w:r>
      <w:r>
        <w:t>в</w:t>
      </w:r>
      <w:r>
        <w:rPr>
          <w:spacing w:val="-6"/>
        </w:rPr>
        <w:t xml:space="preserve"> </w:t>
      </w:r>
      <w:r>
        <w:t>том, что</w:t>
      </w:r>
      <w:r>
        <w:rPr>
          <w:spacing w:val="-3"/>
        </w:rPr>
        <w:t xml:space="preserve"> </w:t>
      </w:r>
      <w:r>
        <w:t>она нацелена</w:t>
      </w:r>
      <w:r>
        <w:rPr>
          <w:spacing w:val="-4"/>
        </w:rPr>
        <w:t xml:space="preserve"> </w:t>
      </w:r>
      <w:r>
        <w:t>на</w:t>
      </w:r>
      <w:r>
        <w:rPr>
          <w:spacing w:val="-4"/>
        </w:rPr>
        <w:t xml:space="preserve"> </w:t>
      </w:r>
      <w:r>
        <w:t>решение</w:t>
      </w:r>
      <w:r>
        <w:rPr>
          <w:spacing w:val="-8"/>
        </w:rPr>
        <w:t xml:space="preserve"> </w:t>
      </w:r>
      <w:r>
        <w:t>обучающимися</w:t>
      </w:r>
      <w:r>
        <w:rPr>
          <w:spacing w:val="-2"/>
        </w:rPr>
        <w:t xml:space="preserve"> </w:t>
      </w:r>
      <w:r>
        <w:t>познавательной</w:t>
      </w:r>
      <w:r>
        <w:rPr>
          <w:spacing w:val="-1"/>
        </w:rPr>
        <w:t xml:space="preserve"> </w:t>
      </w:r>
      <w:r>
        <w:t>проблемы, носит</w:t>
      </w:r>
      <w:r>
        <w:rPr>
          <w:spacing w:val="-3"/>
        </w:rPr>
        <w:t xml:space="preserve"> </w:t>
      </w:r>
      <w:r>
        <w:t>теоретический</w:t>
      </w:r>
      <w:r>
        <w:rPr>
          <w:spacing w:val="-1"/>
        </w:rPr>
        <w:t xml:space="preserve"> </w:t>
      </w:r>
      <w:r>
        <w:t>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w:t>
      </w:r>
      <w:r>
        <w:rPr>
          <w:spacing w:val="80"/>
        </w:rPr>
        <w:t xml:space="preserve"> </w:t>
      </w:r>
      <w:r>
        <w:rPr>
          <w:spacing w:val="-2"/>
        </w:rPr>
        <w:t>проверки.</w:t>
      </w:r>
    </w:p>
    <w:p w:rsidR="00ED6F15" w:rsidRDefault="00D45F34">
      <w:pPr>
        <w:pStyle w:val="a3"/>
        <w:ind w:left="652" w:right="688" w:firstLine="418"/>
        <w:jc w:val="right"/>
      </w:pPr>
      <w:r>
        <w:t>Исследовательские</w:t>
      </w:r>
      <w:r>
        <w:rPr>
          <w:spacing w:val="-7"/>
        </w:rPr>
        <w:t xml:space="preserve"> </w:t>
      </w:r>
      <w:r>
        <w:t>задачи</w:t>
      </w:r>
      <w:r>
        <w:rPr>
          <w:spacing w:val="-6"/>
        </w:rPr>
        <w:t xml:space="preserve"> </w:t>
      </w:r>
      <w:r>
        <w:t>(особый</w:t>
      </w:r>
      <w:r>
        <w:rPr>
          <w:spacing w:val="-9"/>
        </w:rPr>
        <w:t xml:space="preserve"> </w:t>
      </w:r>
      <w:r>
        <w:t>особый</w:t>
      </w:r>
      <w:r>
        <w:rPr>
          <w:spacing w:val="-10"/>
        </w:rPr>
        <w:t xml:space="preserve"> </w:t>
      </w:r>
      <w:r>
        <w:t>вид</w:t>
      </w:r>
      <w:r>
        <w:rPr>
          <w:spacing w:val="-13"/>
        </w:rPr>
        <w:t xml:space="preserve"> </w:t>
      </w:r>
      <w:r>
        <w:t>педагогической</w:t>
      </w:r>
      <w:r>
        <w:rPr>
          <w:spacing w:val="-5"/>
        </w:rPr>
        <w:t xml:space="preserve"> </w:t>
      </w:r>
      <w:r>
        <w:t>установки)</w:t>
      </w:r>
      <w:r>
        <w:rPr>
          <w:spacing w:val="-9"/>
        </w:rPr>
        <w:t xml:space="preserve"> </w:t>
      </w:r>
      <w:r>
        <w:t>ориентированы: на</w:t>
      </w:r>
      <w:r>
        <w:rPr>
          <w:spacing w:val="40"/>
        </w:rPr>
        <w:t xml:space="preserve"> </w:t>
      </w:r>
      <w:r>
        <w:t>формирование</w:t>
      </w:r>
      <w:r>
        <w:rPr>
          <w:spacing w:val="40"/>
        </w:rPr>
        <w:t xml:space="preserve"> </w:t>
      </w:r>
      <w:r>
        <w:t>и</w:t>
      </w:r>
      <w:r>
        <w:rPr>
          <w:spacing w:val="40"/>
        </w:rPr>
        <w:t xml:space="preserve"> </w:t>
      </w:r>
      <w:r>
        <w:t>развитие</w:t>
      </w:r>
      <w:r>
        <w:rPr>
          <w:spacing w:val="40"/>
        </w:rPr>
        <w:t xml:space="preserve"> </w:t>
      </w:r>
      <w:r>
        <w:t>у обучающихся</w:t>
      </w:r>
      <w:r>
        <w:rPr>
          <w:spacing w:val="40"/>
        </w:rPr>
        <w:t xml:space="preserve"> </w:t>
      </w:r>
      <w:r>
        <w:t>навыков</w:t>
      </w:r>
      <w:r>
        <w:rPr>
          <w:spacing w:val="40"/>
        </w:rPr>
        <w:t xml:space="preserve"> </w:t>
      </w:r>
      <w:r>
        <w:t>поиска</w:t>
      </w:r>
      <w:r>
        <w:rPr>
          <w:spacing w:val="40"/>
        </w:rPr>
        <w:t xml:space="preserve"> </w:t>
      </w:r>
      <w:r>
        <w:t>ответов</w:t>
      </w:r>
      <w:r>
        <w:rPr>
          <w:spacing w:val="40"/>
        </w:rPr>
        <w:t xml:space="preserve"> </w:t>
      </w:r>
      <w:r>
        <w:t>на</w:t>
      </w:r>
      <w:r>
        <w:rPr>
          <w:spacing w:val="40"/>
        </w:rPr>
        <w:t xml:space="preserve"> </w:t>
      </w:r>
      <w:r>
        <w:t>проблемные вопросы,</w:t>
      </w:r>
      <w:r>
        <w:rPr>
          <w:spacing w:val="8"/>
        </w:rPr>
        <w:t xml:space="preserve"> </w:t>
      </w:r>
      <w:r>
        <w:t>предполагающие</w:t>
      </w:r>
      <w:r>
        <w:rPr>
          <w:spacing w:val="13"/>
        </w:rPr>
        <w:t xml:space="preserve"> </w:t>
      </w:r>
      <w:r>
        <w:t>не</w:t>
      </w:r>
      <w:r>
        <w:rPr>
          <w:spacing w:val="11"/>
        </w:rPr>
        <w:t xml:space="preserve"> </w:t>
      </w:r>
      <w:r>
        <w:t>использование</w:t>
      </w:r>
      <w:r>
        <w:rPr>
          <w:spacing w:val="9"/>
        </w:rPr>
        <w:t xml:space="preserve"> </w:t>
      </w:r>
      <w:r>
        <w:t>имеющихся</w:t>
      </w:r>
      <w:r>
        <w:rPr>
          <w:spacing w:val="22"/>
        </w:rPr>
        <w:t xml:space="preserve"> </w:t>
      </w:r>
      <w:r>
        <w:t>у</w:t>
      </w:r>
      <w:r>
        <w:rPr>
          <w:spacing w:val="3"/>
        </w:rPr>
        <w:t xml:space="preserve"> </w:t>
      </w:r>
      <w:r>
        <w:t>обучающихся</w:t>
      </w:r>
      <w:r>
        <w:rPr>
          <w:spacing w:val="19"/>
        </w:rPr>
        <w:t xml:space="preserve"> </w:t>
      </w:r>
      <w:r>
        <w:t>знаний,</w:t>
      </w:r>
      <w:r>
        <w:rPr>
          <w:spacing w:val="16"/>
        </w:rPr>
        <w:t xml:space="preserve"> </w:t>
      </w:r>
      <w:r>
        <w:t>а</w:t>
      </w:r>
      <w:r>
        <w:rPr>
          <w:spacing w:val="12"/>
        </w:rPr>
        <w:t xml:space="preserve"> </w:t>
      </w:r>
      <w:r>
        <w:rPr>
          <w:spacing w:val="-2"/>
        </w:rPr>
        <w:t>получение</w:t>
      </w:r>
    </w:p>
    <w:p w:rsidR="00ED6F15" w:rsidRDefault="00D45F34">
      <w:pPr>
        <w:pStyle w:val="a3"/>
        <w:spacing w:line="275" w:lineRule="exact"/>
        <w:ind w:left="594" w:firstLine="0"/>
      </w:pPr>
      <w:r>
        <w:t>новых</w:t>
      </w:r>
      <w:r>
        <w:rPr>
          <w:spacing w:val="-14"/>
        </w:rPr>
        <w:t xml:space="preserve"> </w:t>
      </w:r>
      <w:r>
        <w:t>посредством</w:t>
      </w:r>
      <w:r>
        <w:rPr>
          <w:spacing w:val="-7"/>
        </w:rPr>
        <w:t xml:space="preserve"> </w:t>
      </w:r>
      <w:r>
        <w:t>размышлений,</w:t>
      </w:r>
      <w:r>
        <w:rPr>
          <w:spacing w:val="-5"/>
        </w:rPr>
        <w:t xml:space="preserve"> </w:t>
      </w:r>
      <w:r>
        <w:t>рассуждений,</w:t>
      </w:r>
      <w:r>
        <w:rPr>
          <w:spacing w:val="-6"/>
        </w:rPr>
        <w:t xml:space="preserve"> </w:t>
      </w:r>
      <w:r>
        <w:t>предположений,</w:t>
      </w:r>
      <w:r>
        <w:rPr>
          <w:spacing w:val="-4"/>
        </w:rPr>
        <w:t xml:space="preserve"> </w:t>
      </w:r>
      <w:r>
        <w:rPr>
          <w:spacing w:val="-2"/>
        </w:rPr>
        <w:t>экспериментирования;</w:t>
      </w:r>
    </w:p>
    <w:p w:rsidR="00ED6F15" w:rsidRDefault="00D45F34">
      <w:pPr>
        <w:pStyle w:val="a3"/>
        <w:ind w:left="594" w:right="704"/>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ED6F15" w:rsidRDefault="00D45F34">
      <w:pPr>
        <w:pStyle w:val="a3"/>
        <w:ind w:left="594" w:right="703"/>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w:t>
      </w:r>
      <w:r>
        <w:rPr>
          <w:spacing w:val="40"/>
        </w:rPr>
        <w:t xml:space="preserve"> </w:t>
      </w:r>
      <w:r>
        <w:rPr>
          <w:spacing w:val="-2"/>
        </w:rPr>
        <w:t>исследованием.</w:t>
      </w:r>
    </w:p>
    <w:p w:rsidR="00ED6F15" w:rsidRDefault="00D45F34">
      <w:pPr>
        <w:pStyle w:val="a3"/>
        <w:spacing w:before="1" w:line="237" w:lineRule="auto"/>
        <w:ind w:left="1022" w:right="3394" w:firstLine="0"/>
      </w:pPr>
      <w:r>
        <w:t>Осуществление</w:t>
      </w:r>
      <w:r>
        <w:rPr>
          <w:spacing w:val="-4"/>
        </w:rPr>
        <w:t xml:space="preserve"> </w:t>
      </w:r>
      <w:r>
        <w:t>УИД</w:t>
      </w:r>
      <w:r>
        <w:rPr>
          <w:spacing w:val="-6"/>
        </w:rPr>
        <w:t xml:space="preserve"> </w:t>
      </w:r>
      <w:r>
        <w:t>обучающимися</w:t>
      </w:r>
      <w:r>
        <w:rPr>
          <w:spacing w:val="-4"/>
        </w:rPr>
        <w:t xml:space="preserve"> </w:t>
      </w:r>
      <w:r>
        <w:t>включает</w:t>
      </w:r>
      <w:r>
        <w:rPr>
          <w:spacing w:val="-4"/>
        </w:rPr>
        <w:t xml:space="preserve"> </w:t>
      </w:r>
      <w:r>
        <w:t>в</w:t>
      </w:r>
      <w:r>
        <w:rPr>
          <w:spacing w:val="-3"/>
        </w:rPr>
        <w:t xml:space="preserve"> </w:t>
      </w:r>
      <w:r>
        <w:t>себя</w:t>
      </w:r>
      <w:r>
        <w:rPr>
          <w:spacing w:val="-5"/>
        </w:rPr>
        <w:t xml:space="preserve"> </w:t>
      </w:r>
      <w:r>
        <w:t>ряд</w:t>
      </w:r>
      <w:r>
        <w:rPr>
          <w:spacing w:val="-7"/>
        </w:rPr>
        <w:t xml:space="preserve"> </w:t>
      </w:r>
      <w:r>
        <w:t>этапов: обоснование актуальности исследования;</w:t>
      </w:r>
    </w:p>
    <w:p w:rsidR="00ED6F15" w:rsidRDefault="00D45F34">
      <w:pPr>
        <w:pStyle w:val="a3"/>
        <w:spacing w:before="6" w:line="237" w:lineRule="auto"/>
        <w:ind w:left="594" w:right="704"/>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D6F15" w:rsidRDefault="00D45F34">
      <w:pPr>
        <w:pStyle w:val="a3"/>
        <w:spacing w:before="6" w:line="237" w:lineRule="auto"/>
        <w:ind w:left="594" w:right="706"/>
      </w:pPr>
      <w:r>
        <w:t>собственно проведение исследования с обязательным поэтапным контролем и коррекцией результатов работ, проверка гипотезы;</w:t>
      </w:r>
    </w:p>
    <w:p w:rsidR="00ED6F15" w:rsidRDefault="00D45F34">
      <w:pPr>
        <w:pStyle w:val="a3"/>
        <w:spacing w:before="5" w:line="237" w:lineRule="auto"/>
        <w:ind w:left="594" w:right="692"/>
      </w:pPr>
      <w:r>
        <w:t>описание процесса исследования, оформление результатов учебно-исследовательской деятельности в виде конечного продукта;</w:t>
      </w:r>
    </w:p>
    <w:p w:rsidR="00ED6F15" w:rsidRDefault="00D45F34">
      <w:pPr>
        <w:pStyle w:val="a3"/>
        <w:spacing w:before="4"/>
        <w:ind w:left="594" w:right="698"/>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D6F15" w:rsidRDefault="00D45F34">
      <w:pPr>
        <w:pStyle w:val="a3"/>
        <w:spacing w:before="3"/>
        <w:ind w:left="594" w:right="691"/>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rsidR="00ED6F15" w:rsidRDefault="00D45F34">
      <w:pPr>
        <w:pStyle w:val="a3"/>
        <w:spacing w:line="274" w:lineRule="exact"/>
        <w:ind w:left="1022" w:firstLine="0"/>
      </w:pPr>
      <w:r>
        <w:t>При</w:t>
      </w:r>
      <w:r>
        <w:rPr>
          <w:spacing w:val="15"/>
        </w:rPr>
        <w:t xml:space="preserve"> </w:t>
      </w:r>
      <w:r>
        <w:t>организации</w:t>
      </w:r>
      <w:r>
        <w:rPr>
          <w:spacing w:val="19"/>
        </w:rPr>
        <w:t xml:space="preserve"> </w:t>
      </w:r>
      <w:r>
        <w:t>УИД</w:t>
      </w:r>
      <w:r>
        <w:rPr>
          <w:spacing w:val="16"/>
        </w:rPr>
        <w:t xml:space="preserve"> </w:t>
      </w:r>
      <w:r>
        <w:t>обучающихся</w:t>
      </w:r>
      <w:r>
        <w:rPr>
          <w:spacing w:val="22"/>
        </w:rPr>
        <w:t xml:space="preserve"> </w:t>
      </w:r>
      <w:r>
        <w:t>в</w:t>
      </w:r>
      <w:r>
        <w:rPr>
          <w:spacing w:val="27"/>
        </w:rPr>
        <w:t xml:space="preserve"> </w:t>
      </w:r>
      <w:r>
        <w:t>урочное</w:t>
      </w:r>
      <w:r>
        <w:rPr>
          <w:spacing w:val="21"/>
        </w:rPr>
        <w:t xml:space="preserve"> </w:t>
      </w:r>
      <w:r>
        <w:t>время</w:t>
      </w:r>
      <w:r>
        <w:rPr>
          <w:spacing w:val="17"/>
        </w:rPr>
        <w:t xml:space="preserve"> </w:t>
      </w:r>
      <w:r>
        <w:t>целесообразно</w:t>
      </w:r>
      <w:r>
        <w:rPr>
          <w:spacing w:val="23"/>
        </w:rPr>
        <w:t xml:space="preserve"> </w:t>
      </w:r>
      <w:r>
        <w:t>ориентироваться</w:t>
      </w:r>
      <w:r>
        <w:rPr>
          <w:spacing w:val="23"/>
        </w:rPr>
        <w:t xml:space="preserve"> </w:t>
      </w:r>
      <w:r>
        <w:rPr>
          <w:spacing w:val="-5"/>
        </w:rPr>
        <w:t>на</w:t>
      </w:r>
    </w:p>
    <w:p w:rsidR="00ED6F15" w:rsidRDefault="00ED6F15">
      <w:pPr>
        <w:spacing w:line="274" w:lineRule="exact"/>
        <w:sectPr w:rsidR="00ED6F15">
          <w:pgSz w:w="11900" w:h="16870"/>
          <w:pgMar w:top="1040" w:right="0" w:bottom="1020" w:left="740" w:header="0" w:footer="748" w:gutter="0"/>
          <w:cols w:space="720"/>
        </w:sectPr>
      </w:pPr>
    </w:p>
    <w:p w:rsidR="00ED6F15" w:rsidRDefault="00D45F34">
      <w:pPr>
        <w:pStyle w:val="a3"/>
        <w:spacing w:before="70" w:line="237" w:lineRule="auto"/>
        <w:ind w:left="1022" w:right="4585" w:hanging="428"/>
        <w:jc w:val="left"/>
      </w:pPr>
      <w:r>
        <w:lastRenderedPageBreak/>
        <w:t>реализацию</w:t>
      </w:r>
      <w:r>
        <w:rPr>
          <w:spacing w:val="-15"/>
        </w:rPr>
        <w:t xml:space="preserve"> </w:t>
      </w:r>
      <w:r>
        <w:t>двух</w:t>
      </w:r>
      <w:r>
        <w:rPr>
          <w:spacing w:val="-15"/>
        </w:rPr>
        <w:t xml:space="preserve"> </w:t>
      </w:r>
      <w:r>
        <w:t>основных</w:t>
      </w:r>
      <w:r>
        <w:rPr>
          <w:spacing w:val="-15"/>
        </w:rPr>
        <w:t xml:space="preserve"> </w:t>
      </w:r>
      <w:r>
        <w:t>направлений</w:t>
      </w:r>
      <w:r>
        <w:rPr>
          <w:spacing w:val="-15"/>
        </w:rPr>
        <w:t xml:space="preserve"> </w:t>
      </w:r>
      <w:r>
        <w:t>исследований: предметные учебные исследования; междисциплинарные учебные исследования.</w:t>
      </w:r>
    </w:p>
    <w:p w:rsidR="00ED6F15" w:rsidRDefault="00D45F34">
      <w:pPr>
        <w:pStyle w:val="a3"/>
        <w:spacing w:before="9"/>
        <w:ind w:left="594" w:right="695"/>
      </w:pPr>
      <w:r>
        <w:t>В отличие</w:t>
      </w:r>
      <w:r>
        <w:rPr>
          <w:spacing w:val="-2"/>
        </w:rPr>
        <w:t xml:space="preserve"> </w:t>
      </w:r>
      <w:r>
        <w:t>от предметных</w:t>
      </w:r>
      <w:r>
        <w:rPr>
          <w:spacing w:val="-2"/>
        </w:rPr>
        <w:t xml:space="preserve"> </w:t>
      </w:r>
      <w:r>
        <w:t>учебных</w:t>
      </w:r>
      <w:r>
        <w:rPr>
          <w:spacing w:val="-2"/>
        </w:rPr>
        <w:t xml:space="preserve"> </w:t>
      </w:r>
      <w:r>
        <w:t>исследований, нацеленных</w:t>
      </w:r>
      <w:r>
        <w:rPr>
          <w:spacing w:val="-2"/>
        </w:rPr>
        <w:t xml:space="preserve"> </w:t>
      </w:r>
      <w:r>
        <w:t>на решение</w:t>
      </w:r>
      <w:r>
        <w:rPr>
          <w:spacing w:val="-2"/>
        </w:rPr>
        <w:t xml:space="preserve"> </w:t>
      </w:r>
      <w:r>
        <w:t>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w:t>
      </w:r>
      <w:r>
        <w:rPr>
          <w:spacing w:val="40"/>
        </w:rPr>
        <w:t xml:space="preserve"> </w:t>
      </w:r>
      <w:r>
        <w:t>мире, изучаемых на нескольких учебных предметах.</w:t>
      </w:r>
    </w:p>
    <w:p w:rsidR="00ED6F15" w:rsidRDefault="00D45F34">
      <w:pPr>
        <w:pStyle w:val="a3"/>
        <w:ind w:left="594" w:right="696"/>
      </w:pPr>
      <w:r>
        <w:t>УИД в рамках урочной деятельности выполняется обучающимся самостоятельно под руководством</w:t>
      </w:r>
      <w:r>
        <w:rPr>
          <w:spacing w:val="-1"/>
        </w:rPr>
        <w:t xml:space="preserve"> </w:t>
      </w:r>
      <w:r>
        <w:t>учителя по выбранной теме</w:t>
      </w:r>
      <w:r>
        <w:rPr>
          <w:spacing w:val="-7"/>
        </w:rPr>
        <w:t xml:space="preserve"> </w:t>
      </w:r>
      <w:r>
        <w:t>в рамках</w:t>
      </w:r>
      <w:r>
        <w:rPr>
          <w:spacing w:val="-1"/>
        </w:rPr>
        <w:t xml:space="preserve"> </w:t>
      </w:r>
      <w:r>
        <w:t>одного или нескольких</w:t>
      </w:r>
      <w:r>
        <w:rPr>
          <w:spacing w:val="-6"/>
        </w:rPr>
        <w:t xml:space="preserve"> </w:t>
      </w:r>
      <w:r>
        <w:t>изучаемых учебных предметов (курсов) в любой избранной области учебной деятельности в индивидуальном и групповом форматах.</w:t>
      </w:r>
    </w:p>
    <w:p w:rsidR="00ED6F15" w:rsidRDefault="00D45F34">
      <w:pPr>
        <w:pStyle w:val="a3"/>
        <w:spacing w:line="242" w:lineRule="auto"/>
        <w:ind w:left="594" w:right="712" w:firstLine="490"/>
      </w:pPr>
      <w:r>
        <w:t xml:space="preserve">Формы организации исследовательской деятельности обучающихся могут быть </w:t>
      </w:r>
      <w:r>
        <w:rPr>
          <w:spacing w:val="-2"/>
        </w:rPr>
        <w:t>следующие:</w:t>
      </w:r>
    </w:p>
    <w:p w:rsidR="00ED6F15" w:rsidRDefault="00D45F34">
      <w:pPr>
        <w:pStyle w:val="a3"/>
        <w:spacing w:line="271" w:lineRule="exact"/>
        <w:ind w:left="1022" w:firstLine="0"/>
        <w:jc w:val="left"/>
      </w:pPr>
      <w:r>
        <w:rPr>
          <w:spacing w:val="-4"/>
        </w:rPr>
        <w:t>урок-</w:t>
      </w:r>
      <w:r>
        <w:rPr>
          <w:spacing w:val="-2"/>
        </w:rPr>
        <w:t>исследование;</w:t>
      </w:r>
    </w:p>
    <w:p w:rsidR="00ED6F15" w:rsidRDefault="00D45F34">
      <w:pPr>
        <w:pStyle w:val="a3"/>
        <w:spacing w:line="275" w:lineRule="exact"/>
        <w:ind w:left="1022" w:firstLine="0"/>
        <w:jc w:val="left"/>
      </w:pPr>
      <w:r>
        <w:t>урок</w:t>
      </w:r>
      <w:r>
        <w:rPr>
          <w:spacing w:val="-12"/>
        </w:rPr>
        <w:t xml:space="preserve"> </w:t>
      </w:r>
      <w:r>
        <w:t>с</w:t>
      </w:r>
      <w:r>
        <w:rPr>
          <w:spacing w:val="-9"/>
        </w:rPr>
        <w:t xml:space="preserve"> </w:t>
      </w:r>
      <w:r>
        <w:t>использованием</w:t>
      </w:r>
      <w:r>
        <w:rPr>
          <w:spacing w:val="-5"/>
        </w:rPr>
        <w:t xml:space="preserve"> </w:t>
      </w:r>
      <w:r>
        <w:t>интерактивной</w:t>
      </w:r>
      <w:r>
        <w:rPr>
          <w:spacing w:val="-10"/>
        </w:rPr>
        <w:t xml:space="preserve"> </w:t>
      </w:r>
      <w:r>
        <w:t>беседы</w:t>
      </w:r>
      <w:r>
        <w:rPr>
          <w:spacing w:val="-7"/>
        </w:rPr>
        <w:t xml:space="preserve"> </w:t>
      </w:r>
      <w:r>
        <w:t>в</w:t>
      </w:r>
      <w:r>
        <w:rPr>
          <w:spacing w:val="-11"/>
        </w:rPr>
        <w:t xml:space="preserve"> </w:t>
      </w:r>
      <w:r>
        <w:t>исследовательском</w:t>
      </w:r>
      <w:r>
        <w:rPr>
          <w:spacing w:val="-9"/>
        </w:rPr>
        <w:t xml:space="preserve"> </w:t>
      </w:r>
      <w:r>
        <w:rPr>
          <w:spacing w:val="-2"/>
        </w:rPr>
        <w:t>ключе;</w:t>
      </w:r>
    </w:p>
    <w:p w:rsidR="00ED6F15" w:rsidRDefault="00D45F34">
      <w:pPr>
        <w:pStyle w:val="a3"/>
        <w:spacing w:line="242" w:lineRule="auto"/>
        <w:ind w:left="594"/>
        <w:jc w:val="left"/>
      </w:pPr>
      <w:r>
        <w:t>урок-эксперимент,</w:t>
      </w:r>
      <w:r>
        <w:rPr>
          <w:spacing w:val="40"/>
        </w:rPr>
        <w:t xml:space="preserve"> </w:t>
      </w:r>
      <w:r>
        <w:t>позволяющий</w:t>
      </w:r>
      <w:r>
        <w:rPr>
          <w:spacing w:val="40"/>
        </w:rPr>
        <w:t xml:space="preserve"> </w:t>
      </w:r>
      <w:r>
        <w:t>освоить</w:t>
      </w:r>
      <w:r>
        <w:rPr>
          <w:spacing w:val="40"/>
        </w:rPr>
        <w:t xml:space="preserve"> </w:t>
      </w:r>
      <w:r>
        <w:t>элементы</w:t>
      </w:r>
      <w:r>
        <w:rPr>
          <w:spacing w:val="40"/>
        </w:rPr>
        <w:t xml:space="preserve"> </w:t>
      </w:r>
      <w:r>
        <w:t>исследовательской</w:t>
      </w:r>
      <w:r>
        <w:rPr>
          <w:spacing w:val="40"/>
        </w:rPr>
        <w:t xml:space="preserve"> </w:t>
      </w:r>
      <w:r>
        <w:t>деятельности (планирование и проведение эксперимента, обработка и анализ его результатов);</w:t>
      </w:r>
    </w:p>
    <w:p w:rsidR="00ED6F15" w:rsidRDefault="00D45F34">
      <w:pPr>
        <w:pStyle w:val="a3"/>
        <w:spacing w:line="271" w:lineRule="exact"/>
        <w:ind w:left="1022" w:firstLine="0"/>
        <w:jc w:val="left"/>
      </w:pPr>
      <w:r>
        <w:rPr>
          <w:spacing w:val="-2"/>
        </w:rPr>
        <w:t>урок-консультация;</w:t>
      </w:r>
    </w:p>
    <w:p w:rsidR="00ED6F15" w:rsidRDefault="00D45F34">
      <w:pPr>
        <w:pStyle w:val="a3"/>
        <w:spacing w:line="275" w:lineRule="exact"/>
        <w:ind w:left="1022" w:firstLine="0"/>
        <w:jc w:val="left"/>
      </w:pPr>
      <w:r>
        <w:t>мини-исследование</w:t>
      </w:r>
      <w:r>
        <w:rPr>
          <w:spacing w:val="-11"/>
        </w:rPr>
        <w:t xml:space="preserve"> </w:t>
      </w:r>
      <w:r>
        <w:t>в</w:t>
      </w:r>
      <w:r>
        <w:rPr>
          <w:spacing w:val="-9"/>
        </w:rPr>
        <w:t xml:space="preserve"> </w:t>
      </w:r>
      <w:r>
        <w:t>рамках</w:t>
      </w:r>
      <w:r>
        <w:rPr>
          <w:spacing w:val="-5"/>
        </w:rPr>
        <w:t xml:space="preserve"> </w:t>
      </w:r>
      <w:r>
        <w:t>домашнего</w:t>
      </w:r>
      <w:r>
        <w:rPr>
          <w:spacing w:val="-5"/>
        </w:rPr>
        <w:t xml:space="preserve"> </w:t>
      </w:r>
      <w:r>
        <w:rPr>
          <w:spacing w:val="-2"/>
        </w:rPr>
        <w:t>задания.</w:t>
      </w:r>
    </w:p>
    <w:p w:rsidR="00ED6F15" w:rsidRDefault="00D45F34">
      <w:pPr>
        <w:pStyle w:val="a3"/>
        <w:ind w:left="594" w:right="705"/>
      </w:pPr>
      <w:r>
        <w:t>В связи с недостаточностью времени на проведение развернутого полноценного исследования</w:t>
      </w:r>
      <w:r>
        <w:rPr>
          <w:spacing w:val="-2"/>
        </w:rPr>
        <w:t xml:space="preserve"> </w:t>
      </w:r>
      <w:r>
        <w:t>на уроке наиболее целесообразным с методической точки зрения и</w:t>
      </w:r>
      <w:r>
        <w:rPr>
          <w:spacing w:val="-1"/>
        </w:rPr>
        <w:t xml:space="preserve"> </w:t>
      </w:r>
      <w:r>
        <w:t>оптимальным с точки зрения временных затрат является использование:</w:t>
      </w:r>
    </w:p>
    <w:p w:rsidR="00ED6F15" w:rsidRDefault="00D45F34">
      <w:pPr>
        <w:pStyle w:val="a3"/>
        <w:spacing w:before="2"/>
        <w:ind w:left="594" w:right="694"/>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ED6F15" w:rsidRDefault="00D45F34">
      <w:pPr>
        <w:pStyle w:val="a3"/>
        <w:spacing w:line="242" w:lineRule="auto"/>
        <w:ind w:left="1022" w:right="3699" w:firstLine="0"/>
      </w:pPr>
      <w:r>
        <w:t>Как</w:t>
      </w:r>
      <w:r>
        <w:rPr>
          <w:spacing w:val="-11"/>
        </w:rPr>
        <w:t xml:space="preserve"> </w:t>
      </w:r>
      <w:r>
        <w:t>(в</w:t>
      </w:r>
      <w:r>
        <w:rPr>
          <w:spacing w:val="-8"/>
        </w:rPr>
        <w:t xml:space="preserve"> </w:t>
      </w:r>
      <w:r>
        <w:t>каком</w:t>
      </w:r>
      <w:r>
        <w:rPr>
          <w:spacing w:val="-8"/>
        </w:rPr>
        <w:t xml:space="preserve"> </w:t>
      </w:r>
      <w:r>
        <w:t>направлении)...</w:t>
      </w:r>
      <w:r>
        <w:rPr>
          <w:spacing w:val="-9"/>
        </w:rPr>
        <w:t xml:space="preserve"> </w:t>
      </w:r>
      <w:r>
        <w:t>в</w:t>
      </w:r>
      <w:r>
        <w:rPr>
          <w:spacing w:val="-12"/>
        </w:rPr>
        <w:t xml:space="preserve"> </w:t>
      </w:r>
      <w:r>
        <w:t>какой</w:t>
      </w:r>
      <w:r>
        <w:rPr>
          <w:spacing w:val="-8"/>
        </w:rPr>
        <w:t xml:space="preserve"> </w:t>
      </w:r>
      <w:r>
        <w:t>степени…</w:t>
      </w:r>
      <w:r>
        <w:rPr>
          <w:spacing w:val="-15"/>
        </w:rPr>
        <w:t xml:space="preserve"> </w:t>
      </w:r>
      <w:r>
        <w:t>изменилось...</w:t>
      </w:r>
      <w:r>
        <w:rPr>
          <w:spacing w:val="-9"/>
        </w:rPr>
        <w:t xml:space="preserve"> </w:t>
      </w:r>
      <w:r>
        <w:t>? Как (каким образом)... в какой степени повлияло... на… ?</w:t>
      </w:r>
    </w:p>
    <w:p w:rsidR="00ED6F15" w:rsidRDefault="00D45F34">
      <w:pPr>
        <w:pStyle w:val="a3"/>
        <w:ind w:left="1022" w:right="3651" w:firstLine="0"/>
      </w:pPr>
      <w:r>
        <w:t>Какой (в чем проявилась)... насколько важной… была роль... ? Каково</w:t>
      </w:r>
      <w:r>
        <w:rPr>
          <w:spacing w:val="-5"/>
        </w:rPr>
        <w:t xml:space="preserve"> </w:t>
      </w:r>
      <w:r>
        <w:t>(в</w:t>
      </w:r>
      <w:r>
        <w:rPr>
          <w:spacing w:val="-13"/>
        </w:rPr>
        <w:t xml:space="preserve"> </w:t>
      </w:r>
      <w:r>
        <w:t>чем</w:t>
      </w:r>
      <w:r>
        <w:rPr>
          <w:spacing w:val="-13"/>
        </w:rPr>
        <w:t xml:space="preserve"> </w:t>
      </w:r>
      <w:r>
        <w:t>проявилось)...</w:t>
      </w:r>
      <w:r>
        <w:rPr>
          <w:spacing w:val="-12"/>
        </w:rPr>
        <w:t xml:space="preserve"> </w:t>
      </w:r>
      <w:r>
        <w:t>как</w:t>
      </w:r>
      <w:r>
        <w:rPr>
          <w:spacing w:val="-11"/>
        </w:rPr>
        <w:t xml:space="preserve"> </w:t>
      </w:r>
      <w:r>
        <w:t>можно</w:t>
      </w:r>
      <w:r>
        <w:rPr>
          <w:spacing w:val="-9"/>
        </w:rPr>
        <w:t xml:space="preserve"> </w:t>
      </w:r>
      <w:r>
        <w:t>оценить…</w:t>
      </w:r>
      <w:r>
        <w:rPr>
          <w:spacing w:val="-9"/>
        </w:rPr>
        <w:t xml:space="preserve"> </w:t>
      </w:r>
      <w:r>
        <w:t>значение...</w:t>
      </w:r>
      <w:r>
        <w:rPr>
          <w:spacing w:val="-10"/>
        </w:rPr>
        <w:t xml:space="preserve"> </w:t>
      </w:r>
      <w:r>
        <w:t>? Что произойдет... как изменится..., если... ?</w:t>
      </w:r>
    </w:p>
    <w:p w:rsidR="00ED6F15" w:rsidRDefault="00D45F34">
      <w:pPr>
        <w:pStyle w:val="a3"/>
        <w:ind w:left="594" w:right="707"/>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ED6F15" w:rsidRDefault="00D45F34">
      <w:pPr>
        <w:pStyle w:val="a3"/>
        <w:spacing w:line="242" w:lineRule="auto"/>
        <w:ind w:left="1022" w:right="2121" w:firstLine="0"/>
      </w:pPr>
      <w:r>
        <w:t>Основными</w:t>
      </w:r>
      <w:r>
        <w:rPr>
          <w:spacing w:val="-4"/>
        </w:rPr>
        <w:t xml:space="preserve"> </w:t>
      </w:r>
      <w:r>
        <w:t>формами</w:t>
      </w:r>
      <w:r>
        <w:rPr>
          <w:spacing w:val="-4"/>
        </w:rPr>
        <w:t xml:space="preserve"> </w:t>
      </w:r>
      <w:r>
        <w:t>представления</w:t>
      </w:r>
      <w:r>
        <w:rPr>
          <w:spacing w:val="-9"/>
        </w:rPr>
        <w:t xml:space="preserve"> </w:t>
      </w:r>
      <w:r>
        <w:t>итогов</w:t>
      </w:r>
      <w:r>
        <w:rPr>
          <w:spacing w:val="-4"/>
        </w:rPr>
        <w:t xml:space="preserve"> </w:t>
      </w:r>
      <w:r>
        <w:t>учебных</w:t>
      </w:r>
      <w:r>
        <w:rPr>
          <w:spacing w:val="-10"/>
        </w:rPr>
        <w:t xml:space="preserve"> </w:t>
      </w:r>
      <w:r>
        <w:t>исследований</w:t>
      </w:r>
      <w:r>
        <w:rPr>
          <w:spacing w:val="-3"/>
        </w:rPr>
        <w:t xml:space="preserve"> </w:t>
      </w:r>
      <w:r>
        <w:t>являются: доклад, реферат;</w:t>
      </w:r>
    </w:p>
    <w:p w:rsidR="00ED6F15" w:rsidRDefault="00D45F34">
      <w:pPr>
        <w:pStyle w:val="a3"/>
        <w:spacing w:line="242" w:lineRule="auto"/>
        <w:ind w:left="594" w:right="707"/>
      </w:pPr>
      <w:r>
        <w:t xml:space="preserve">статьи, обзоры, отчеты и заключения по итогам исследований по различным предметным </w:t>
      </w:r>
      <w:r>
        <w:rPr>
          <w:spacing w:val="-2"/>
        </w:rPr>
        <w:t>областям.</w:t>
      </w:r>
    </w:p>
    <w:p w:rsidR="00ED6F15" w:rsidRDefault="00D45F34">
      <w:pPr>
        <w:pStyle w:val="a3"/>
        <w:spacing w:line="242" w:lineRule="auto"/>
        <w:ind w:left="1022" w:right="3161" w:firstLine="0"/>
      </w:pPr>
      <w:r>
        <w:t>Особенности</w:t>
      </w:r>
      <w:r>
        <w:rPr>
          <w:spacing w:val="-6"/>
        </w:rPr>
        <w:t xml:space="preserve"> </w:t>
      </w:r>
      <w:r>
        <w:t>организации</w:t>
      </w:r>
      <w:r>
        <w:rPr>
          <w:spacing w:val="-1"/>
        </w:rPr>
        <w:t xml:space="preserve"> </w:t>
      </w:r>
      <w:r>
        <w:t>УИД</w:t>
      </w:r>
      <w:r>
        <w:rPr>
          <w:spacing w:val="-9"/>
        </w:rPr>
        <w:t xml:space="preserve"> </w:t>
      </w:r>
      <w:r>
        <w:t>в</w:t>
      </w:r>
      <w:r>
        <w:rPr>
          <w:spacing w:val="-7"/>
        </w:rPr>
        <w:t xml:space="preserve"> </w:t>
      </w:r>
      <w:r>
        <w:t>рамках</w:t>
      </w:r>
      <w:r>
        <w:rPr>
          <w:spacing w:val="-7"/>
        </w:rPr>
        <w:t xml:space="preserve"> </w:t>
      </w:r>
      <w:r>
        <w:t>внеурочной</w:t>
      </w:r>
      <w:r>
        <w:rPr>
          <w:spacing w:val="-6"/>
        </w:rPr>
        <w:t xml:space="preserve"> </w:t>
      </w:r>
      <w:r>
        <w:t>деятельности. Особенности</w:t>
      </w:r>
      <w:r>
        <w:rPr>
          <w:spacing w:val="-10"/>
        </w:rPr>
        <w:t xml:space="preserve"> </w:t>
      </w:r>
      <w:r>
        <w:t>организации</w:t>
      </w:r>
      <w:r>
        <w:rPr>
          <w:spacing w:val="-2"/>
        </w:rPr>
        <w:t xml:space="preserve"> </w:t>
      </w:r>
      <w:r>
        <w:t>УИД</w:t>
      </w:r>
      <w:r>
        <w:rPr>
          <w:spacing w:val="-10"/>
        </w:rPr>
        <w:t xml:space="preserve"> </w:t>
      </w:r>
      <w:r>
        <w:t>в</w:t>
      </w:r>
      <w:r>
        <w:rPr>
          <w:spacing w:val="-3"/>
        </w:rPr>
        <w:t xml:space="preserve"> </w:t>
      </w:r>
      <w:r>
        <w:t>рамках</w:t>
      </w:r>
      <w:r>
        <w:rPr>
          <w:spacing w:val="-4"/>
        </w:rPr>
        <w:t xml:space="preserve"> </w:t>
      </w:r>
      <w:r>
        <w:t>внеурочной</w:t>
      </w:r>
      <w:r>
        <w:rPr>
          <w:spacing w:val="-7"/>
        </w:rPr>
        <w:t xml:space="preserve"> </w:t>
      </w:r>
      <w:r>
        <w:t>деятельности.</w:t>
      </w:r>
    </w:p>
    <w:p w:rsidR="00ED6F15" w:rsidRDefault="00D45F34">
      <w:pPr>
        <w:pStyle w:val="a3"/>
        <w:ind w:left="594" w:right="702"/>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D6F15" w:rsidRDefault="00D45F34">
      <w:pPr>
        <w:pStyle w:val="a3"/>
        <w:ind w:left="594" w:right="711"/>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ED6F15" w:rsidRDefault="00D45F34">
      <w:pPr>
        <w:pStyle w:val="a3"/>
        <w:spacing w:line="242" w:lineRule="auto"/>
        <w:ind w:left="1022" w:right="7529" w:firstLine="0"/>
        <w:jc w:val="left"/>
      </w:pPr>
      <w:r>
        <w:rPr>
          <w:spacing w:val="-2"/>
        </w:rPr>
        <w:t>социально-гуманитарное; филологическое;</w:t>
      </w:r>
    </w:p>
    <w:p w:rsidR="00ED6F15" w:rsidRDefault="00D45F34">
      <w:pPr>
        <w:pStyle w:val="a3"/>
        <w:ind w:left="1022" w:right="6654" w:firstLine="0"/>
        <w:jc w:val="left"/>
      </w:pPr>
      <w:r>
        <w:rPr>
          <w:spacing w:val="-2"/>
        </w:rPr>
        <w:t xml:space="preserve">естественнонаучное; </w:t>
      </w:r>
      <w:r>
        <w:rPr>
          <w:spacing w:val="-4"/>
        </w:rPr>
        <w:t xml:space="preserve">информационно-технологическое; </w:t>
      </w:r>
      <w:r>
        <w:rPr>
          <w:spacing w:val="-2"/>
        </w:rPr>
        <w:t>междисциплинарное.</w:t>
      </w:r>
    </w:p>
    <w:p w:rsidR="00ED6F15" w:rsidRDefault="00D45F34">
      <w:pPr>
        <w:pStyle w:val="a3"/>
        <w:spacing w:line="242" w:lineRule="auto"/>
        <w:ind w:left="1022" w:right="2152" w:firstLine="0"/>
        <w:jc w:val="left"/>
      </w:pPr>
      <w:r>
        <w:t>Основными</w:t>
      </w:r>
      <w:r>
        <w:rPr>
          <w:spacing w:val="-7"/>
        </w:rPr>
        <w:t xml:space="preserve"> </w:t>
      </w:r>
      <w:r>
        <w:t>формами</w:t>
      </w:r>
      <w:r>
        <w:rPr>
          <w:spacing w:val="-15"/>
        </w:rPr>
        <w:t xml:space="preserve"> </w:t>
      </w:r>
      <w:r>
        <w:t>организации</w:t>
      </w:r>
      <w:r>
        <w:rPr>
          <w:spacing w:val="-10"/>
        </w:rPr>
        <w:t xml:space="preserve"> </w:t>
      </w:r>
      <w:r>
        <w:t>УИД</w:t>
      </w:r>
      <w:r>
        <w:rPr>
          <w:spacing w:val="-15"/>
        </w:rPr>
        <w:t xml:space="preserve"> </w:t>
      </w:r>
      <w:r>
        <w:t>во</w:t>
      </w:r>
      <w:r>
        <w:rPr>
          <w:spacing w:val="-9"/>
        </w:rPr>
        <w:t xml:space="preserve"> </w:t>
      </w:r>
      <w:r>
        <w:t>внеурочное</w:t>
      </w:r>
      <w:r>
        <w:rPr>
          <w:spacing w:val="-13"/>
        </w:rPr>
        <w:t xml:space="preserve"> </w:t>
      </w:r>
      <w:r>
        <w:t>время</w:t>
      </w:r>
      <w:r>
        <w:rPr>
          <w:spacing w:val="-13"/>
        </w:rPr>
        <w:t xml:space="preserve"> </w:t>
      </w:r>
      <w:r>
        <w:t>являются: конференция, семинар, дискуссия, диспут;</w:t>
      </w:r>
    </w:p>
    <w:p w:rsidR="00ED6F15" w:rsidRDefault="00D45F34">
      <w:pPr>
        <w:pStyle w:val="a3"/>
        <w:spacing w:line="271" w:lineRule="exact"/>
        <w:ind w:left="1022" w:firstLine="0"/>
        <w:jc w:val="left"/>
      </w:pPr>
      <w:r>
        <w:t>брифинг,</w:t>
      </w:r>
      <w:r>
        <w:rPr>
          <w:spacing w:val="-11"/>
        </w:rPr>
        <w:t xml:space="preserve"> </w:t>
      </w:r>
      <w:r>
        <w:t>интервью,</w:t>
      </w:r>
      <w:r>
        <w:rPr>
          <w:spacing w:val="-10"/>
        </w:rPr>
        <w:t xml:space="preserve"> </w:t>
      </w:r>
      <w:r>
        <w:rPr>
          <w:spacing w:val="-2"/>
        </w:rPr>
        <w:t>телемост;</w:t>
      </w:r>
    </w:p>
    <w:p w:rsidR="00ED6F15" w:rsidRDefault="00ED6F15">
      <w:pPr>
        <w:spacing w:line="271" w:lineRule="exact"/>
        <w:sectPr w:rsidR="00ED6F15">
          <w:pgSz w:w="11900" w:h="16870"/>
          <w:pgMar w:top="1040" w:right="0" w:bottom="1020" w:left="740" w:header="0" w:footer="748" w:gutter="0"/>
          <w:cols w:space="720"/>
        </w:sectPr>
      </w:pPr>
    </w:p>
    <w:p w:rsidR="00ED6F15" w:rsidRDefault="00D45F34">
      <w:pPr>
        <w:pStyle w:val="a3"/>
        <w:spacing w:before="70" w:line="237" w:lineRule="auto"/>
        <w:ind w:left="1022" w:right="1051" w:firstLine="0"/>
      </w:pPr>
      <w:r>
        <w:lastRenderedPageBreak/>
        <w:t>исследовательская</w:t>
      </w:r>
      <w:r>
        <w:rPr>
          <w:spacing w:val="-5"/>
        </w:rPr>
        <w:t xml:space="preserve"> </w:t>
      </w:r>
      <w:r>
        <w:t>практика,</w:t>
      </w:r>
      <w:r>
        <w:rPr>
          <w:spacing w:val="-7"/>
        </w:rPr>
        <w:t xml:space="preserve"> </w:t>
      </w:r>
      <w:r>
        <w:t>образовательные</w:t>
      </w:r>
      <w:r>
        <w:rPr>
          <w:spacing w:val="-13"/>
        </w:rPr>
        <w:t xml:space="preserve"> </w:t>
      </w:r>
      <w:r>
        <w:t>экспедиции,</w:t>
      </w:r>
      <w:r>
        <w:rPr>
          <w:spacing w:val="-2"/>
        </w:rPr>
        <w:t xml:space="preserve"> </w:t>
      </w:r>
      <w:r>
        <w:t>походы,</w:t>
      </w:r>
      <w:r>
        <w:rPr>
          <w:spacing w:val="-3"/>
        </w:rPr>
        <w:t xml:space="preserve"> </w:t>
      </w:r>
      <w:r>
        <w:t>поездки,</w:t>
      </w:r>
      <w:r>
        <w:rPr>
          <w:spacing w:val="-3"/>
        </w:rPr>
        <w:t xml:space="preserve"> </w:t>
      </w:r>
      <w:r>
        <w:t>экскурсии; научно-исследовательское общество обучающихся.</w:t>
      </w:r>
    </w:p>
    <w:p w:rsidR="00ED6F15" w:rsidRDefault="00D45F34">
      <w:pPr>
        <w:pStyle w:val="a3"/>
        <w:spacing w:before="6" w:line="237" w:lineRule="auto"/>
        <w:ind w:left="594" w:right="708"/>
      </w:pPr>
      <w:r>
        <w:t>Для представления итогов УИД во внеурочное время наиболее целесообразно использование следующих форм предъявления результатов:</w:t>
      </w:r>
    </w:p>
    <w:p w:rsidR="00ED6F15" w:rsidRDefault="00D45F34">
      <w:pPr>
        <w:pStyle w:val="a3"/>
        <w:spacing w:before="4" w:line="275" w:lineRule="exact"/>
        <w:ind w:left="1022" w:firstLine="0"/>
      </w:pPr>
      <w:r>
        <w:t>письменная</w:t>
      </w:r>
      <w:r>
        <w:rPr>
          <w:spacing w:val="-13"/>
        </w:rPr>
        <w:t xml:space="preserve"> </w:t>
      </w:r>
      <w:r>
        <w:t>исследовательская</w:t>
      </w:r>
      <w:r>
        <w:rPr>
          <w:spacing w:val="-6"/>
        </w:rPr>
        <w:t xml:space="preserve"> </w:t>
      </w:r>
      <w:r>
        <w:t>работа</w:t>
      </w:r>
      <w:r>
        <w:rPr>
          <w:spacing w:val="-12"/>
        </w:rPr>
        <w:t xml:space="preserve"> </w:t>
      </w:r>
      <w:r>
        <w:t>(эссе,</w:t>
      </w:r>
      <w:r>
        <w:rPr>
          <w:spacing w:val="-5"/>
        </w:rPr>
        <w:t xml:space="preserve"> </w:t>
      </w:r>
      <w:r>
        <w:t xml:space="preserve">доклад, </w:t>
      </w:r>
      <w:r>
        <w:rPr>
          <w:spacing w:val="-2"/>
        </w:rPr>
        <w:t>реферат);</w:t>
      </w:r>
    </w:p>
    <w:p w:rsidR="00ED6F15" w:rsidRDefault="00D45F34">
      <w:pPr>
        <w:pStyle w:val="a3"/>
        <w:ind w:left="594" w:right="709"/>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rPr>
        <w:t>областям.</w:t>
      </w:r>
    </w:p>
    <w:p w:rsidR="00ED6F15" w:rsidRDefault="00D45F34">
      <w:pPr>
        <w:pStyle w:val="a3"/>
        <w:spacing w:before="1"/>
        <w:ind w:left="594" w:right="702"/>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D6F15" w:rsidRDefault="00D45F34">
      <w:pPr>
        <w:pStyle w:val="a3"/>
        <w:spacing w:before="3" w:line="237" w:lineRule="auto"/>
        <w:ind w:left="594" w:right="694"/>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D6F15" w:rsidRDefault="00D45F34">
      <w:pPr>
        <w:pStyle w:val="a3"/>
        <w:spacing w:before="3" w:line="275" w:lineRule="exact"/>
        <w:ind w:left="1022" w:firstLine="0"/>
      </w:pPr>
      <w:r>
        <w:t>использовать</w:t>
      </w:r>
      <w:r>
        <w:rPr>
          <w:spacing w:val="-13"/>
        </w:rPr>
        <w:t xml:space="preserve"> </w:t>
      </w:r>
      <w:r>
        <w:t>вопросы</w:t>
      </w:r>
      <w:r>
        <w:rPr>
          <w:spacing w:val="-8"/>
        </w:rPr>
        <w:t xml:space="preserve"> </w:t>
      </w:r>
      <w:r>
        <w:t>как</w:t>
      </w:r>
      <w:r>
        <w:rPr>
          <w:spacing w:val="-11"/>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ED6F15" w:rsidRDefault="00D45F34">
      <w:pPr>
        <w:pStyle w:val="a3"/>
        <w:spacing w:line="242" w:lineRule="auto"/>
        <w:ind w:left="594" w:right="697"/>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D6F15" w:rsidRDefault="00D45F34">
      <w:pPr>
        <w:pStyle w:val="a3"/>
        <w:spacing w:line="242" w:lineRule="auto"/>
        <w:ind w:left="594" w:right="715"/>
      </w:pPr>
      <w:r>
        <w:t>формировать гипотезу об истинности собственных суждений и суждений других, аргументировать свою позицию, мнение;</w:t>
      </w:r>
    </w:p>
    <w:p w:rsidR="00ED6F15" w:rsidRDefault="00D45F34">
      <w:pPr>
        <w:pStyle w:val="a3"/>
        <w:spacing w:line="242" w:lineRule="auto"/>
        <w:ind w:left="594" w:right="703"/>
      </w:pPr>
      <w:r>
        <w:t>проводить по самостоятельно составленному плану опыт, несложный эксперимент, небольшое исследование;</w:t>
      </w:r>
    </w:p>
    <w:p w:rsidR="00ED6F15" w:rsidRDefault="00D45F34">
      <w:pPr>
        <w:pStyle w:val="a3"/>
        <w:spacing w:line="242" w:lineRule="auto"/>
        <w:ind w:left="594" w:right="710"/>
      </w:pPr>
      <w:r>
        <w:t>оценивать на применимость и достоверность информацию, полученную в ходе исследования (эксперимента);</w:t>
      </w:r>
    </w:p>
    <w:p w:rsidR="00ED6F15" w:rsidRDefault="00D45F34">
      <w:pPr>
        <w:pStyle w:val="a3"/>
        <w:ind w:left="594" w:right="696"/>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D6F15" w:rsidRDefault="00D45F34">
      <w:pPr>
        <w:pStyle w:val="a3"/>
        <w:ind w:left="594" w:right="70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D6F15" w:rsidRDefault="00D45F34">
      <w:pPr>
        <w:pStyle w:val="a3"/>
        <w:ind w:left="594" w:right="694"/>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w:t>
      </w:r>
      <w:r>
        <w:rPr>
          <w:spacing w:val="-5"/>
        </w:rPr>
        <w:t xml:space="preserve"> </w:t>
      </w:r>
      <w:r>
        <w:t>заданных</w:t>
      </w:r>
      <w:r>
        <w:rPr>
          <w:spacing w:val="-4"/>
        </w:rPr>
        <w:t xml:space="preserve"> </w:t>
      </w:r>
      <w:r>
        <w:t>требований</w:t>
      </w:r>
      <w:r>
        <w:rPr>
          <w:spacing w:val="-3"/>
        </w:rPr>
        <w:t xml:space="preserve"> </w:t>
      </w:r>
      <w:r>
        <w:t>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ED6F15" w:rsidRDefault="00D45F34">
      <w:pPr>
        <w:pStyle w:val="a3"/>
        <w:spacing w:line="237" w:lineRule="auto"/>
        <w:ind w:left="594" w:right="713"/>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D6F15" w:rsidRDefault="00D45F34">
      <w:pPr>
        <w:pStyle w:val="a3"/>
        <w:spacing w:line="237" w:lineRule="auto"/>
        <w:ind w:left="594" w:right="707"/>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ED6F15" w:rsidRDefault="00D45F34">
      <w:pPr>
        <w:pStyle w:val="a3"/>
        <w:ind w:left="594" w:right="697"/>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w:t>
      </w:r>
      <w:r>
        <w:rPr>
          <w:spacing w:val="-4"/>
        </w:rPr>
        <w:t xml:space="preserve"> </w:t>
      </w:r>
      <w:r>
        <w:t xml:space="preserve">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w:t>
      </w:r>
      <w:r>
        <w:rPr>
          <w:spacing w:val="-2"/>
        </w:rPr>
        <w:t>проблему?».</w:t>
      </w:r>
    </w:p>
    <w:p w:rsidR="00ED6F15" w:rsidRDefault="00D45F34">
      <w:pPr>
        <w:pStyle w:val="a3"/>
        <w:ind w:left="1022" w:right="3288" w:firstLine="0"/>
        <w:jc w:val="left"/>
      </w:pPr>
      <w:r>
        <w:t>Осуществление</w:t>
      </w:r>
      <w:r>
        <w:rPr>
          <w:spacing w:val="-9"/>
        </w:rPr>
        <w:t xml:space="preserve"> </w:t>
      </w:r>
      <w:r>
        <w:t>ПД</w:t>
      </w:r>
      <w:r>
        <w:rPr>
          <w:spacing w:val="-15"/>
        </w:rPr>
        <w:t xml:space="preserve"> </w:t>
      </w:r>
      <w:r>
        <w:t>обучающимися</w:t>
      </w:r>
      <w:r>
        <w:rPr>
          <w:spacing w:val="-8"/>
        </w:rPr>
        <w:t xml:space="preserve"> </w:t>
      </w:r>
      <w:r>
        <w:t>включает</w:t>
      </w:r>
      <w:r>
        <w:rPr>
          <w:spacing w:val="-13"/>
        </w:rPr>
        <w:t xml:space="preserve"> </w:t>
      </w:r>
      <w:r>
        <w:t>в</w:t>
      </w:r>
      <w:r>
        <w:rPr>
          <w:spacing w:val="-13"/>
        </w:rPr>
        <w:t xml:space="preserve"> </w:t>
      </w:r>
      <w:r>
        <w:t>себя</w:t>
      </w:r>
      <w:r>
        <w:rPr>
          <w:spacing w:val="-10"/>
        </w:rPr>
        <w:t xml:space="preserve"> </w:t>
      </w:r>
      <w:r>
        <w:t>ряд</w:t>
      </w:r>
      <w:r>
        <w:rPr>
          <w:spacing w:val="-12"/>
        </w:rPr>
        <w:t xml:space="preserve"> </w:t>
      </w:r>
      <w:r>
        <w:t>этапов: анализ и формулирование проблемы;</w:t>
      </w:r>
    </w:p>
    <w:p w:rsidR="00ED6F15" w:rsidRDefault="00D45F34">
      <w:pPr>
        <w:pStyle w:val="a3"/>
        <w:spacing w:before="1" w:line="237" w:lineRule="auto"/>
        <w:ind w:left="1022" w:right="6140" w:firstLine="0"/>
        <w:jc w:val="left"/>
      </w:pPr>
      <w:r>
        <w:t>формулирование темы проекта; постановка</w:t>
      </w:r>
      <w:r>
        <w:rPr>
          <w:spacing w:val="-15"/>
        </w:rPr>
        <w:t xml:space="preserve"> </w:t>
      </w:r>
      <w:r>
        <w:t>цели</w:t>
      </w:r>
      <w:r>
        <w:rPr>
          <w:spacing w:val="-15"/>
        </w:rPr>
        <w:t xml:space="preserve"> </w:t>
      </w:r>
      <w:r>
        <w:t>и</w:t>
      </w:r>
      <w:r>
        <w:rPr>
          <w:spacing w:val="-15"/>
        </w:rPr>
        <w:t xml:space="preserve"> </w:t>
      </w:r>
      <w:r>
        <w:t>задач</w:t>
      </w:r>
      <w:r>
        <w:rPr>
          <w:spacing w:val="-15"/>
        </w:rPr>
        <w:t xml:space="preserve"> </w:t>
      </w:r>
      <w:r>
        <w:t>проекта; составление плана работы;</w:t>
      </w:r>
    </w:p>
    <w:p w:rsidR="00ED6F15" w:rsidRDefault="00D45F34">
      <w:pPr>
        <w:pStyle w:val="a3"/>
        <w:spacing w:before="4"/>
        <w:ind w:left="1022" w:right="6140" w:firstLine="0"/>
        <w:jc w:val="left"/>
      </w:pPr>
      <w:r>
        <w:t xml:space="preserve">сбор информации (исследование); </w:t>
      </w:r>
      <w:r>
        <w:rPr>
          <w:spacing w:val="-2"/>
        </w:rPr>
        <w:t>выполнение</w:t>
      </w:r>
      <w:r>
        <w:rPr>
          <w:spacing w:val="-3"/>
        </w:rPr>
        <w:t xml:space="preserve"> </w:t>
      </w:r>
      <w:r>
        <w:rPr>
          <w:spacing w:val="-2"/>
        </w:rPr>
        <w:t xml:space="preserve">технологического этапа; </w:t>
      </w:r>
      <w:r>
        <w:t>подготовка и защита проекта;</w:t>
      </w:r>
    </w:p>
    <w:p w:rsidR="00ED6F15" w:rsidRDefault="00D45F34">
      <w:pPr>
        <w:pStyle w:val="a3"/>
        <w:spacing w:line="274" w:lineRule="exact"/>
        <w:ind w:left="1022" w:firstLine="0"/>
        <w:jc w:val="left"/>
      </w:pPr>
      <w:r>
        <w:t>рефлексия,</w:t>
      </w:r>
      <w:r>
        <w:rPr>
          <w:spacing w:val="-8"/>
        </w:rPr>
        <w:t xml:space="preserve"> </w:t>
      </w:r>
      <w:r>
        <w:t>анализ</w:t>
      </w:r>
      <w:r>
        <w:rPr>
          <w:spacing w:val="-6"/>
        </w:rPr>
        <w:t xml:space="preserve"> </w:t>
      </w:r>
      <w:r>
        <w:t>результатов</w:t>
      </w:r>
      <w:r>
        <w:rPr>
          <w:spacing w:val="-9"/>
        </w:rPr>
        <w:t xml:space="preserve"> </w:t>
      </w:r>
      <w:r>
        <w:t>выполнения</w:t>
      </w:r>
      <w:r>
        <w:rPr>
          <w:spacing w:val="-11"/>
        </w:rPr>
        <w:t xml:space="preserve"> </w:t>
      </w:r>
      <w:r>
        <w:t>проекта,</w:t>
      </w:r>
      <w:r>
        <w:rPr>
          <w:spacing w:val="-5"/>
        </w:rPr>
        <w:t xml:space="preserve"> </w:t>
      </w:r>
      <w:r>
        <w:t>оценка</w:t>
      </w:r>
      <w:r>
        <w:rPr>
          <w:spacing w:val="-8"/>
        </w:rPr>
        <w:t xml:space="preserve"> </w:t>
      </w:r>
      <w:r>
        <w:t>качества</w:t>
      </w:r>
      <w:r>
        <w:rPr>
          <w:spacing w:val="-8"/>
        </w:rPr>
        <w:t xml:space="preserve"> </w:t>
      </w:r>
      <w:r>
        <w:rPr>
          <w:spacing w:val="-2"/>
        </w:rPr>
        <w:t>выполнения.</w:t>
      </w:r>
    </w:p>
    <w:p w:rsidR="00ED6F15" w:rsidRDefault="00ED6F15">
      <w:pPr>
        <w:spacing w:line="274" w:lineRule="exact"/>
        <w:sectPr w:rsidR="00ED6F15">
          <w:pgSz w:w="11900" w:h="16870"/>
          <w:pgMar w:top="1040" w:right="0" w:bottom="1020" w:left="740" w:header="0" w:footer="748" w:gutter="0"/>
          <w:cols w:space="720"/>
        </w:sectPr>
      </w:pPr>
    </w:p>
    <w:p w:rsidR="00ED6F15" w:rsidRDefault="00D45F34">
      <w:pPr>
        <w:pStyle w:val="a3"/>
        <w:spacing w:before="68"/>
        <w:ind w:left="594" w:right="692"/>
      </w:pPr>
      <w:r>
        <w:lastRenderedPageBreak/>
        <w:t>При организации ПД необходимо учитывать, что в любом проекте должна присутствовать исследовательская составляющая,</w:t>
      </w:r>
      <w:r>
        <w:rPr>
          <w:spacing w:val="-3"/>
        </w:rPr>
        <w:t xml:space="preserve"> </w:t>
      </w:r>
      <w:r>
        <w:t>в связи</w:t>
      </w:r>
      <w:r>
        <w:rPr>
          <w:spacing w:val="-1"/>
        </w:rPr>
        <w:t xml:space="preserve"> </w:t>
      </w:r>
      <w:r>
        <w:t>с</w:t>
      </w:r>
      <w:r>
        <w:rPr>
          <w:spacing w:val="-2"/>
        </w:rPr>
        <w:t xml:space="preserve"> </w:t>
      </w:r>
      <w:r>
        <w:t>чем</w:t>
      </w:r>
      <w:r>
        <w:rPr>
          <w:spacing w:val="-5"/>
        </w:rPr>
        <w:t xml:space="preserve"> </w:t>
      </w:r>
      <w:r>
        <w:t>обучающиеся должны быть</w:t>
      </w:r>
      <w:r>
        <w:rPr>
          <w:spacing w:val="-1"/>
        </w:rPr>
        <w:t xml:space="preserve"> </w:t>
      </w:r>
      <w:r>
        <w:t>сориентированы</w:t>
      </w:r>
      <w:r>
        <w:rPr>
          <w:spacing w:val="-2"/>
        </w:rPr>
        <w:t xml:space="preserve"> </w:t>
      </w:r>
      <w:r>
        <w:t>на то, что, прежде чем</w:t>
      </w:r>
      <w:r>
        <w:rPr>
          <w:spacing w:val="-1"/>
        </w:rPr>
        <w:t xml:space="preserve"> </w:t>
      </w:r>
      <w:r>
        <w:t>создать</w:t>
      </w:r>
      <w:r>
        <w:rPr>
          <w:spacing w:val="-2"/>
        </w:rPr>
        <w:t xml:space="preserve"> </w:t>
      </w:r>
      <w:r>
        <w:t>требуемое для</w:t>
      </w:r>
      <w:r>
        <w:rPr>
          <w:spacing w:val="-3"/>
        </w:rPr>
        <w:t xml:space="preserve"> </w:t>
      </w:r>
      <w:r>
        <w:t>решения проблемы новое</w:t>
      </w:r>
      <w:r>
        <w:rPr>
          <w:spacing w:val="-8"/>
        </w:rPr>
        <w:t xml:space="preserve"> </w:t>
      </w:r>
      <w:r>
        <w:t>практическое</w:t>
      </w:r>
      <w:r>
        <w:rPr>
          <w:spacing w:val="-3"/>
        </w:rPr>
        <w:t xml:space="preserve"> </w:t>
      </w:r>
      <w:r>
        <w:t>средство,</w:t>
      </w:r>
      <w:r>
        <w:rPr>
          <w:spacing w:val="-1"/>
        </w:rPr>
        <w:t xml:space="preserve"> </w:t>
      </w:r>
      <w:r>
        <w:t>им сначала предстоит найти основания для доказательства актуальности, действенности и эффективности продукта.</w:t>
      </w:r>
    </w:p>
    <w:p w:rsidR="00ED6F15" w:rsidRDefault="00D45F34">
      <w:pPr>
        <w:pStyle w:val="a3"/>
        <w:spacing w:before="3"/>
        <w:ind w:left="594" w:right="693"/>
      </w:pPr>
      <w:r>
        <w:t>Особенности организации проектной деятельности обучающихся в рамках урочной деятельности так</w:t>
      </w:r>
      <w:r>
        <w:rPr>
          <w:spacing w:val="-2"/>
        </w:rPr>
        <w:t xml:space="preserve"> </w:t>
      </w:r>
      <w:r>
        <w:t>же, как и</w:t>
      </w:r>
      <w:r>
        <w:rPr>
          <w:spacing w:val="-1"/>
        </w:rPr>
        <w:t xml:space="preserve"> </w:t>
      </w:r>
      <w:r>
        <w:t>при</w:t>
      </w:r>
      <w:r>
        <w:rPr>
          <w:spacing w:val="-5"/>
        </w:rPr>
        <w:t xml:space="preserve"> </w:t>
      </w:r>
      <w:r>
        <w:t>организации</w:t>
      </w:r>
      <w:r>
        <w:rPr>
          <w:spacing w:val="-1"/>
        </w:rPr>
        <w:t xml:space="preserve"> </w:t>
      </w:r>
      <w:r>
        <w:t>учебных</w:t>
      </w:r>
      <w:r>
        <w:rPr>
          <w:spacing w:val="-2"/>
        </w:rPr>
        <w:t xml:space="preserve"> </w:t>
      </w:r>
      <w:r>
        <w:t>исследований, связаны с</w:t>
      </w:r>
      <w:r>
        <w:rPr>
          <w:spacing w:val="-3"/>
        </w:rPr>
        <w:t xml:space="preserve"> </w:t>
      </w:r>
      <w:r>
        <w:t>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D6F15" w:rsidRDefault="00D45F34">
      <w:pPr>
        <w:pStyle w:val="a3"/>
        <w:spacing w:line="242" w:lineRule="auto"/>
        <w:ind w:left="594" w:right="711"/>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D6F15" w:rsidRDefault="00D45F34">
      <w:pPr>
        <w:pStyle w:val="a3"/>
        <w:spacing w:line="242" w:lineRule="auto"/>
        <w:ind w:left="1022" w:right="7472" w:firstLine="0"/>
      </w:pPr>
      <w:r>
        <w:t>предметные проекты; метапредметные</w:t>
      </w:r>
      <w:r>
        <w:rPr>
          <w:spacing w:val="-12"/>
        </w:rPr>
        <w:t xml:space="preserve"> </w:t>
      </w:r>
      <w:r>
        <w:rPr>
          <w:spacing w:val="-4"/>
        </w:rPr>
        <w:t>проекты.</w:t>
      </w:r>
    </w:p>
    <w:p w:rsidR="00ED6F15" w:rsidRDefault="00D45F34">
      <w:pPr>
        <w:pStyle w:val="a3"/>
        <w:ind w:left="594" w:right="69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D6F15" w:rsidRDefault="00D45F34">
      <w:pPr>
        <w:pStyle w:val="a3"/>
        <w:spacing w:line="275" w:lineRule="exact"/>
        <w:ind w:left="1022" w:firstLine="0"/>
      </w:pPr>
      <w:r>
        <w:t>Формы</w:t>
      </w:r>
      <w:r>
        <w:rPr>
          <w:spacing w:val="-10"/>
        </w:rPr>
        <w:t xml:space="preserve"> </w:t>
      </w:r>
      <w:r>
        <w:t>организации</w:t>
      </w:r>
      <w:r>
        <w:rPr>
          <w:spacing w:val="2"/>
        </w:rPr>
        <w:t xml:space="preserve"> </w:t>
      </w:r>
      <w:r>
        <w:t>ПД</w:t>
      </w:r>
      <w:r>
        <w:rPr>
          <w:spacing w:val="-11"/>
        </w:rPr>
        <w:t xml:space="preserve"> </w:t>
      </w:r>
      <w:r>
        <w:t>обучающихся могут</w:t>
      </w:r>
      <w:r>
        <w:rPr>
          <w:spacing w:val="1"/>
        </w:rPr>
        <w:t xml:space="preserve"> </w:t>
      </w:r>
      <w:r>
        <w:t>быть</w:t>
      </w:r>
      <w:r>
        <w:rPr>
          <w:spacing w:val="1"/>
        </w:rPr>
        <w:t xml:space="preserve"> </w:t>
      </w:r>
      <w:r>
        <w:rPr>
          <w:spacing w:val="-2"/>
        </w:rPr>
        <w:t>следующие:</w:t>
      </w:r>
    </w:p>
    <w:p w:rsidR="00ED6F15" w:rsidRDefault="00D45F34">
      <w:pPr>
        <w:pStyle w:val="a3"/>
        <w:spacing w:line="274" w:lineRule="exact"/>
        <w:ind w:left="1022" w:firstLine="0"/>
      </w:pPr>
      <w:r>
        <w:t>монопроект</w:t>
      </w:r>
      <w:r>
        <w:rPr>
          <w:spacing w:val="-7"/>
        </w:rPr>
        <w:t xml:space="preserve"> </w:t>
      </w:r>
      <w:r>
        <w:t>(использование</w:t>
      </w:r>
      <w:r>
        <w:rPr>
          <w:spacing w:val="-4"/>
        </w:rPr>
        <w:t xml:space="preserve"> </w:t>
      </w:r>
      <w:r>
        <w:t>содержания</w:t>
      </w:r>
      <w:r>
        <w:rPr>
          <w:spacing w:val="-13"/>
        </w:rPr>
        <w:t xml:space="preserve"> </w:t>
      </w:r>
      <w:r>
        <w:t>одного</w:t>
      </w:r>
      <w:r>
        <w:rPr>
          <w:spacing w:val="-4"/>
        </w:rPr>
        <w:t xml:space="preserve"> </w:t>
      </w:r>
      <w:r>
        <w:rPr>
          <w:spacing w:val="-2"/>
        </w:rPr>
        <w:t>предмета);</w:t>
      </w:r>
    </w:p>
    <w:p w:rsidR="00ED6F15" w:rsidRDefault="00D45F34">
      <w:pPr>
        <w:pStyle w:val="a3"/>
        <w:spacing w:line="242" w:lineRule="auto"/>
        <w:ind w:left="594" w:right="713"/>
      </w:pPr>
      <w:r>
        <w:t>межпредметный проект (использование интегрированного знания и способов учебной деятельности различных предметов);</w:t>
      </w:r>
    </w:p>
    <w:p w:rsidR="00ED6F15" w:rsidRDefault="00D45F34">
      <w:pPr>
        <w:pStyle w:val="a3"/>
        <w:spacing w:line="242" w:lineRule="auto"/>
        <w:ind w:left="594" w:right="708"/>
      </w:pPr>
      <w:r>
        <w:t>метапроект (использование областей знания и методов деятельности, выходящих за рамки предметного обучения).</w:t>
      </w:r>
    </w:p>
    <w:p w:rsidR="00ED6F15" w:rsidRDefault="00D45F34">
      <w:pPr>
        <w:pStyle w:val="a3"/>
        <w:ind w:left="594" w:right="697"/>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D6F15" w:rsidRDefault="00D45F34">
      <w:pPr>
        <w:pStyle w:val="a3"/>
        <w:ind w:left="1022" w:firstLine="0"/>
      </w:pPr>
      <w:r>
        <w:t>Какое</w:t>
      </w:r>
      <w:r>
        <w:rPr>
          <w:spacing w:val="-10"/>
        </w:rPr>
        <w:t xml:space="preserve"> </w:t>
      </w:r>
      <w:r>
        <w:t>средство поможет</w:t>
      </w:r>
      <w:r>
        <w:rPr>
          <w:spacing w:val="-5"/>
        </w:rPr>
        <w:t xml:space="preserve"> </w:t>
      </w:r>
      <w:r>
        <w:t>в</w:t>
      </w:r>
      <w:r>
        <w:rPr>
          <w:spacing w:val="-4"/>
        </w:rPr>
        <w:t xml:space="preserve"> </w:t>
      </w:r>
      <w:r>
        <w:t>решении</w:t>
      </w:r>
      <w:r>
        <w:rPr>
          <w:spacing w:val="-5"/>
        </w:rPr>
        <w:t xml:space="preserve"> </w:t>
      </w:r>
      <w:r>
        <w:t>проблемы...</w:t>
      </w:r>
      <w:r>
        <w:rPr>
          <w:spacing w:val="-2"/>
        </w:rPr>
        <w:t xml:space="preserve"> </w:t>
      </w:r>
      <w:r>
        <w:t>(опишите,</w:t>
      </w:r>
      <w:r>
        <w:rPr>
          <w:spacing w:val="-7"/>
        </w:rPr>
        <w:t xml:space="preserve"> </w:t>
      </w:r>
      <w:r>
        <w:rPr>
          <w:spacing w:val="-2"/>
        </w:rPr>
        <w:t>объясните)?</w:t>
      </w:r>
    </w:p>
    <w:p w:rsidR="00ED6F15" w:rsidRDefault="00D45F34">
      <w:pPr>
        <w:pStyle w:val="a3"/>
        <w:spacing w:line="237" w:lineRule="auto"/>
        <w:ind w:left="1022" w:right="1694" w:firstLine="0"/>
        <w:jc w:val="left"/>
      </w:pPr>
      <w:r>
        <w:t>Каким</w:t>
      </w:r>
      <w:r>
        <w:rPr>
          <w:spacing w:val="-10"/>
        </w:rPr>
        <w:t xml:space="preserve"> </w:t>
      </w:r>
      <w:r>
        <w:t>должно</w:t>
      </w:r>
      <w:r>
        <w:rPr>
          <w:spacing w:val="-7"/>
        </w:rPr>
        <w:t xml:space="preserve"> </w:t>
      </w:r>
      <w:r>
        <w:t>быть</w:t>
      </w:r>
      <w:r>
        <w:rPr>
          <w:spacing w:val="-10"/>
        </w:rPr>
        <w:t xml:space="preserve"> </w:t>
      </w:r>
      <w:r>
        <w:t>средство</w:t>
      </w:r>
      <w:r>
        <w:rPr>
          <w:spacing w:val="-7"/>
        </w:rPr>
        <w:t xml:space="preserve"> </w:t>
      </w:r>
      <w:r>
        <w:t>для</w:t>
      </w:r>
      <w:r>
        <w:rPr>
          <w:spacing w:val="-15"/>
        </w:rPr>
        <w:t xml:space="preserve"> </w:t>
      </w:r>
      <w:r>
        <w:t>решения</w:t>
      </w:r>
      <w:r>
        <w:rPr>
          <w:spacing w:val="-15"/>
        </w:rPr>
        <w:t xml:space="preserve"> </w:t>
      </w:r>
      <w:r>
        <w:t>проблемы...</w:t>
      </w:r>
      <w:r>
        <w:rPr>
          <w:spacing w:val="-13"/>
        </w:rPr>
        <w:t xml:space="preserve"> </w:t>
      </w:r>
      <w:r>
        <w:t>(опишите,</w:t>
      </w:r>
      <w:r>
        <w:rPr>
          <w:spacing w:val="-8"/>
        </w:rPr>
        <w:t xml:space="preserve"> </w:t>
      </w:r>
      <w:r>
        <w:t>смоделируйте)? Как спроводить средство для решения проблемы (дайте инструкцию)?</w:t>
      </w:r>
    </w:p>
    <w:p w:rsidR="00ED6F15" w:rsidRDefault="00D45F34">
      <w:pPr>
        <w:pStyle w:val="a3"/>
        <w:spacing w:line="275" w:lineRule="exact"/>
        <w:ind w:left="1022" w:firstLine="0"/>
        <w:jc w:val="left"/>
      </w:pPr>
      <w:r>
        <w:t>Как</w:t>
      </w:r>
      <w:r>
        <w:rPr>
          <w:spacing w:val="-2"/>
        </w:rPr>
        <w:t xml:space="preserve"> </w:t>
      </w:r>
      <w:r>
        <w:t>выглядело...</w:t>
      </w:r>
      <w:r>
        <w:rPr>
          <w:spacing w:val="-6"/>
        </w:rPr>
        <w:t xml:space="preserve"> </w:t>
      </w:r>
      <w:r>
        <w:t>(опишите,</w:t>
      </w:r>
      <w:r>
        <w:rPr>
          <w:spacing w:val="-5"/>
        </w:rPr>
        <w:t xml:space="preserve"> </w:t>
      </w:r>
      <w:r>
        <w:rPr>
          <w:spacing w:val="-2"/>
        </w:rPr>
        <w:t>реконструируйте)?</w:t>
      </w:r>
    </w:p>
    <w:p w:rsidR="00ED6F15" w:rsidRDefault="00D45F34">
      <w:pPr>
        <w:pStyle w:val="a3"/>
        <w:spacing w:line="275" w:lineRule="exact"/>
        <w:ind w:left="1022" w:firstLine="0"/>
        <w:jc w:val="left"/>
      </w:pPr>
      <w:r>
        <w:t>Как</w:t>
      </w:r>
      <w:r>
        <w:rPr>
          <w:spacing w:val="-8"/>
        </w:rPr>
        <w:t xml:space="preserve"> </w:t>
      </w:r>
      <w:r>
        <w:t>будет</w:t>
      </w:r>
      <w:r>
        <w:rPr>
          <w:spacing w:val="-2"/>
        </w:rPr>
        <w:t xml:space="preserve"> </w:t>
      </w:r>
      <w:r>
        <w:t>выглядеть...</w:t>
      </w:r>
      <w:r>
        <w:rPr>
          <w:spacing w:val="-3"/>
        </w:rPr>
        <w:t xml:space="preserve"> </w:t>
      </w:r>
      <w:r>
        <w:t>(опишите,</w:t>
      </w:r>
      <w:r>
        <w:rPr>
          <w:spacing w:val="-4"/>
        </w:rPr>
        <w:t xml:space="preserve"> </w:t>
      </w:r>
      <w:r>
        <w:rPr>
          <w:spacing w:val="-2"/>
        </w:rPr>
        <w:t>спрогнозируйте)?</w:t>
      </w:r>
    </w:p>
    <w:p w:rsidR="00ED6F15" w:rsidRDefault="00D45F34">
      <w:pPr>
        <w:pStyle w:val="a3"/>
        <w:spacing w:line="275" w:lineRule="exact"/>
        <w:ind w:left="1022" w:firstLine="0"/>
        <w:jc w:val="left"/>
      </w:pPr>
      <w:r>
        <w:t>Основными</w:t>
      </w:r>
      <w:r>
        <w:rPr>
          <w:spacing w:val="-8"/>
        </w:rPr>
        <w:t xml:space="preserve"> </w:t>
      </w:r>
      <w:r>
        <w:t>формами</w:t>
      </w:r>
      <w:r>
        <w:rPr>
          <w:spacing w:val="-6"/>
        </w:rPr>
        <w:t xml:space="preserve"> </w:t>
      </w:r>
      <w:r>
        <w:t>представления</w:t>
      </w:r>
      <w:r>
        <w:rPr>
          <w:spacing w:val="-10"/>
        </w:rPr>
        <w:t xml:space="preserve"> </w:t>
      </w:r>
      <w:r>
        <w:t>итогов</w:t>
      </w:r>
      <w:r>
        <w:rPr>
          <w:spacing w:val="-5"/>
        </w:rPr>
        <w:t xml:space="preserve"> </w:t>
      </w:r>
      <w:r>
        <w:t>ПД</w:t>
      </w:r>
      <w:r>
        <w:rPr>
          <w:spacing w:val="-12"/>
        </w:rPr>
        <w:t xml:space="preserve"> </w:t>
      </w:r>
      <w:r>
        <w:rPr>
          <w:spacing w:val="-2"/>
        </w:rPr>
        <w:t>являются:</w:t>
      </w:r>
    </w:p>
    <w:p w:rsidR="00ED6F15" w:rsidRDefault="00D45F34">
      <w:pPr>
        <w:pStyle w:val="a3"/>
        <w:spacing w:line="275" w:lineRule="exact"/>
        <w:ind w:left="1022" w:firstLine="0"/>
        <w:jc w:val="left"/>
      </w:pPr>
      <w:r>
        <w:t>материальный</w:t>
      </w:r>
      <w:r>
        <w:rPr>
          <w:spacing w:val="-17"/>
        </w:rPr>
        <w:t xml:space="preserve"> </w:t>
      </w:r>
      <w:r>
        <w:t>объект,</w:t>
      </w:r>
      <w:r>
        <w:rPr>
          <w:spacing w:val="-12"/>
        </w:rPr>
        <w:t xml:space="preserve"> </w:t>
      </w:r>
      <w:r>
        <w:t>макет,</w:t>
      </w:r>
      <w:r>
        <w:rPr>
          <w:spacing w:val="-4"/>
        </w:rPr>
        <w:t xml:space="preserve"> </w:t>
      </w:r>
      <w:r>
        <w:t>конструкторское</w:t>
      </w:r>
      <w:r>
        <w:rPr>
          <w:spacing w:val="-11"/>
        </w:rPr>
        <w:t xml:space="preserve"> </w:t>
      </w:r>
      <w:r>
        <w:rPr>
          <w:spacing w:val="-2"/>
        </w:rPr>
        <w:t>изделие;</w:t>
      </w:r>
    </w:p>
    <w:p w:rsidR="00ED6F15" w:rsidRDefault="00D45F34">
      <w:pPr>
        <w:pStyle w:val="a3"/>
        <w:spacing w:line="275" w:lineRule="exact"/>
        <w:ind w:left="1022" w:firstLine="0"/>
        <w:jc w:val="left"/>
      </w:pPr>
      <w:r>
        <w:t>отчетные</w:t>
      </w:r>
      <w:r>
        <w:rPr>
          <w:spacing w:val="-13"/>
        </w:rPr>
        <w:t xml:space="preserve"> </w:t>
      </w:r>
      <w:r>
        <w:t>материалы</w:t>
      </w:r>
      <w:r>
        <w:rPr>
          <w:spacing w:val="-4"/>
        </w:rPr>
        <w:t xml:space="preserve"> </w:t>
      </w:r>
      <w:r>
        <w:t>по</w:t>
      </w:r>
      <w:r>
        <w:rPr>
          <w:spacing w:val="-1"/>
        </w:rPr>
        <w:t xml:space="preserve"> </w:t>
      </w:r>
      <w:r>
        <w:t>проекту</w:t>
      </w:r>
      <w:r>
        <w:rPr>
          <w:spacing w:val="-13"/>
        </w:rPr>
        <w:t xml:space="preserve"> </w:t>
      </w:r>
      <w:r>
        <w:t>(тексты,</w:t>
      </w:r>
      <w:r>
        <w:rPr>
          <w:spacing w:val="-3"/>
        </w:rPr>
        <w:t xml:space="preserve"> </w:t>
      </w:r>
      <w:r>
        <w:t>мультимедийные</w:t>
      </w:r>
      <w:r>
        <w:rPr>
          <w:spacing w:val="-8"/>
        </w:rPr>
        <w:t xml:space="preserve"> </w:t>
      </w:r>
      <w:r>
        <w:rPr>
          <w:spacing w:val="-2"/>
        </w:rPr>
        <w:t>продукты).</w:t>
      </w:r>
    </w:p>
    <w:p w:rsidR="00ED6F15" w:rsidRDefault="00D45F34">
      <w:pPr>
        <w:pStyle w:val="a3"/>
        <w:ind w:left="594" w:right="697"/>
      </w:pPr>
      <w:r>
        <w:t>Особенности</w:t>
      </w:r>
      <w:r>
        <w:rPr>
          <w:spacing w:val="-1"/>
        </w:rPr>
        <w:t xml:space="preserve"> </w:t>
      </w:r>
      <w:r>
        <w:t>организации ПД</w:t>
      </w:r>
      <w:r>
        <w:rPr>
          <w:spacing w:val="-4"/>
        </w:rPr>
        <w:t xml:space="preserve"> </w:t>
      </w:r>
      <w:r>
        <w:t>обучающихся в рамках</w:t>
      </w:r>
      <w:r>
        <w:rPr>
          <w:spacing w:val="-2"/>
        </w:rPr>
        <w:t xml:space="preserve"> </w:t>
      </w:r>
      <w:r>
        <w:t>внеурочной</w:t>
      </w:r>
      <w:r>
        <w:rPr>
          <w:spacing w:val="-1"/>
        </w:rPr>
        <w:t xml:space="preserve"> </w:t>
      </w:r>
      <w:r>
        <w:t>деятельности так</w:t>
      </w:r>
      <w:r>
        <w:rPr>
          <w:spacing w:val="-9"/>
        </w:rPr>
        <w:t xml:space="preserve"> </w:t>
      </w:r>
      <w:r>
        <w:t>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w:t>
      </w:r>
      <w:r>
        <w:rPr>
          <w:spacing w:val="40"/>
        </w:rPr>
        <w:t xml:space="preserve"> </w:t>
      </w:r>
      <w:r>
        <w:t>полноценного учебного проекта.</w:t>
      </w:r>
    </w:p>
    <w:p w:rsidR="00ED6F15" w:rsidRDefault="00D45F34">
      <w:pPr>
        <w:pStyle w:val="a3"/>
        <w:spacing w:line="242" w:lineRule="auto"/>
        <w:ind w:left="594" w:right="71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D6F15" w:rsidRDefault="00D45F34">
      <w:pPr>
        <w:pStyle w:val="a3"/>
        <w:spacing w:line="271" w:lineRule="exact"/>
        <w:ind w:left="1022" w:firstLine="0"/>
        <w:jc w:val="left"/>
      </w:pPr>
      <w:r>
        <w:rPr>
          <w:spacing w:val="-2"/>
        </w:rPr>
        <w:t>гуманитарное;</w:t>
      </w:r>
    </w:p>
    <w:p w:rsidR="00ED6F15" w:rsidRDefault="00D45F34">
      <w:pPr>
        <w:pStyle w:val="a3"/>
        <w:ind w:left="1022" w:right="7188" w:firstLine="0"/>
        <w:jc w:val="left"/>
      </w:pPr>
      <w:r>
        <w:rPr>
          <w:spacing w:val="-2"/>
        </w:rPr>
        <w:t xml:space="preserve">естественнонаучное; </w:t>
      </w:r>
      <w:r>
        <w:rPr>
          <w:spacing w:val="-4"/>
        </w:rPr>
        <w:t xml:space="preserve">социально-ориентированное; </w:t>
      </w:r>
      <w:r>
        <w:rPr>
          <w:spacing w:val="-2"/>
        </w:rPr>
        <w:t>инженерно-техническое; художественно-творческое; спортивно-оздоровительное; туристско-краеведческое.</w:t>
      </w:r>
    </w:p>
    <w:p w:rsidR="00ED6F15" w:rsidRDefault="00D45F34">
      <w:pPr>
        <w:pStyle w:val="a3"/>
        <w:spacing w:before="2" w:line="237" w:lineRule="auto"/>
        <w:ind w:left="1022" w:right="2152" w:firstLine="0"/>
        <w:jc w:val="left"/>
      </w:pPr>
      <w:r>
        <w:t>В</w:t>
      </w:r>
      <w:r>
        <w:rPr>
          <w:spacing w:val="-11"/>
        </w:rPr>
        <w:t xml:space="preserve"> </w:t>
      </w:r>
      <w:r>
        <w:t>качестве</w:t>
      </w:r>
      <w:r>
        <w:rPr>
          <w:spacing w:val="-9"/>
        </w:rPr>
        <w:t xml:space="preserve"> </w:t>
      </w:r>
      <w:r>
        <w:t>основных</w:t>
      </w:r>
      <w:r>
        <w:rPr>
          <w:spacing w:val="-12"/>
        </w:rPr>
        <w:t xml:space="preserve"> </w:t>
      </w:r>
      <w:r>
        <w:t>форм</w:t>
      </w:r>
      <w:r>
        <w:rPr>
          <w:spacing w:val="-11"/>
        </w:rPr>
        <w:t xml:space="preserve"> </w:t>
      </w:r>
      <w:r>
        <w:t>организации</w:t>
      </w:r>
      <w:r>
        <w:rPr>
          <w:spacing w:val="-6"/>
        </w:rPr>
        <w:t xml:space="preserve"> </w:t>
      </w:r>
      <w:r>
        <w:t>ПД</w:t>
      </w:r>
      <w:r>
        <w:rPr>
          <w:spacing w:val="-13"/>
        </w:rPr>
        <w:t xml:space="preserve"> </w:t>
      </w:r>
      <w:r>
        <w:t>могут</w:t>
      </w:r>
      <w:r>
        <w:rPr>
          <w:spacing w:val="-8"/>
        </w:rPr>
        <w:t xml:space="preserve"> </w:t>
      </w:r>
      <w:r>
        <w:t>быть</w:t>
      </w:r>
      <w:r>
        <w:rPr>
          <w:spacing w:val="-7"/>
        </w:rPr>
        <w:t xml:space="preserve"> </w:t>
      </w:r>
      <w:r>
        <w:t>использованы: творческие мастерские;</w:t>
      </w:r>
    </w:p>
    <w:p w:rsidR="00ED6F15" w:rsidRDefault="00D45F34">
      <w:pPr>
        <w:pStyle w:val="a3"/>
        <w:ind w:left="1022" w:right="6669" w:firstLine="0"/>
        <w:jc w:val="left"/>
      </w:pPr>
      <w:r>
        <w:rPr>
          <w:spacing w:val="-2"/>
        </w:rPr>
        <w:t>экспериментальные</w:t>
      </w:r>
      <w:r>
        <w:rPr>
          <w:spacing w:val="-3"/>
        </w:rPr>
        <w:t xml:space="preserve"> </w:t>
      </w:r>
      <w:r>
        <w:rPr>
          <w:spacing w:val="-2"/>
        </w:rPr>
        <w:t xml:space="preserve">лаборатории; </w:t>
      </w:r>
      <w:r>
        <w:t>конструкторское бюро; проектные недели;</w:t>
      </w:r>
    </w:p>
    <w:p w:rsidR="00ED6F15" w:rsidRDefault="00ED6F15">
      <w:pPr>
        <w:sectPr w:rsidR="00ED6F15">
          <w:pgSz w:w="11900" w:h="16870"/>
          <w:pgMar w:top="1040" w:right="0" w:bottom="1020" w:left="740" w:header="0" w:footer="748" w:gutter="0"/>
          <w:cols w:space="720"/>
        </w:sectPr>
      </w:pPr>
    </w:p>
    <w:p w:rsidR="00ED6F15" w:rsidRDefault="00D45F34">
      <w:pPr>
        <w:pStyle w:val="a3"/>
        <w:spacing w:before="68"/>
        <w:ind w:left="1022" w:firstLine="0"/>
        <w:jc w:val="left"/>
      </w:pPr>
      <w:r>
        <w:rPr>
          <w:spacing w:val="-2"/>
        </w:rPr>
        <w:lastRenderedPageBreak/>
        <w:t>практикумы.</w:t>
      </w:r>
    </w:p>
    <w:p w:rsidR="00ED6F15" w:rsidRDefault="00D45F34">
      <w:pPr>
        <w:pStyle w:val="a3"/>
        <w:spacing w:before="5" w:line="237" w:lineRule="auto"/>
        <w:ind w:left="1022" w:right="2152" w:firstLine="0"/>
        <w:jc w:val="left"/>
      </w:pPr>
      <w:r>
        <w:t>Формами представления итогов ПД во внеурочное время являются: материальный</w:t>
      </w:r>
      <w:r>
        <w:rPr>
          <w:spacing w:val="-13"/>
        </w:rPr>
        <w:t xml:space="preserve"> </w:t>
      </w:r>
      <w:r>
        <w:t>продукт</w:t>
      </w:r>
      <w:r>
        <w:rPr>
          <w:spacing w:val="-9"/>
        </w:rPr>
        <w:t xml:space="preserve"> </w:t>
      </w:r>
      <w:r>
        <w:t>(объект,</w:t>
      </w:r>
      <w:r>
        <w:rPr>
          <w:spacing w:val="-12"/>
        </w:rPr>
        <w:t xml:space="preserve"> </w:t>
      </w:r>
      <w:r>
        <w:t>макет,</w:t>
      </w:r>
      <w:r>
        <w:rPr>
          <w:spacing w:val="-12"/>
        </w:rPr>
        <w:t xml:space="preserve"> </w:t>
      </w:r>
      <w:r>
        <w:t>конструкторское</w:t>
      </w:r>
      <w:r>
        <w:rPr>
          <w:spacing w:val="-15"/>
        </w:rPr>
        <w:t xml:space="preserve"> </w:t>
      </w:r>
      <w:r>
        <w:t>изделие</w:t>
      </w:r>
      <w:r>
        <w:rPr>
          <w:spacing w:val="-11"/>
        </w:rPr>
        <w:t xml:space="preserve"> </w:t>
      </w:r>
      <w:r>
        <w:t>и</w:t>
      </w:r>
      <w:r>
        <w:rPr>
          <w:spacing w:val="-15"/>
        </w:rPr>
        <w:t xml:space="preserve"> </w:t>
      </w:r>
      <w:r>
        <w:t>другие);</w:t>
      </w:r>
    </w:p>
    <w:p w:rsidR="00ED6F15" w:rsidRDefault="00D45F34">
      <w:pPr>
        <w:pStyle w:val="a3"/>
        <w:spacing w:line="242" w:lineRule="auto"/>
        <w:ind w:left="1022" w:right="721" w:firstLine="0"/>
        <w:jc w:val="left"/>
      </w:pPr>
      <w:r>
        <w:t>медийный продукт (плакат, газета, журнал, рекламная продукция, фильм и другие); публичное</w:t>
      </w:r>
      <w:r>
        <w:rPr>
          <w:spacing w:val="77"/>
        </w:rPr>
        <w:t xml:space="preserve"> </w:t>
      </w:r>
      <w:r>
        <w:t>мероприятие</w:t>
      </w:r>
      <w:r>
        <w:rPr>
          <w:spacing w:val="40"/>
        </w:rPr>
        <w:t xml:space="preserve"> </w:t>
      </w:r>
      <w:r>
        <w:t>(образовательное</w:t>
      </w:r>
      <w:r>
        <w:rPr>
          <w:spacing w:val="40"/>
        </w:rPr>
        <w:t xml:space="preserve"> </w:t>
      </w:r>
      <w:r>
        <w:t>событие,</w:t>
      </w:r>
      <w:r>
        <w:rPr>
          <w:spacing w:val="75"/>
        </w:rPr>
        <w:t xml:space="preserve"> </w:t>
      </w:r>
      <w:r>
        <w:t>социальное</w:t>
      </w:r>
      <w:r>
        <w:rPr>
          <w:spacing w:val="40"/>
        </w:rPr>
        <w:t xml:space="preserve"> </w:t>
      </w:r>
      <w:r>
        <w:t>мероприятие</w:t>
      </w:r>
      <w:r>
        <w:rPr>
          <w:spacing w:val="40"/>
        </w:rPr>
        <w:t xml:space="preserve"> </w:t>
      </w:r>
      <w:r>
        <w:t>(акция),</w:t>
      </w:r>
    </w:p>
    <w:p w:rsidR="00ED6F15" w:rsidRDefault="00D45F34">
      <w:pPr>
        <w:pStyle w:val="a3"/>
        <w:spacing w:line="271" w:lineRule="exact"/>
        <w:ind w:left="594" w:firstLine="0"/>
        <w:jc w:val="left"/>
      </w:pPr>
      <w:r>
        <w:t>театральная</w:t>
      </w:r>
      <w:r>
        <w:rPr>
          <w:spacing w:val="-6"/>
        </w:rPr>
        <w:t xml:space="preserve"> </w:t>
      </w:r>
      <w:r>
        <w:t>постановка</w:t>
      </w:r>
      <w:r>
        <w:rPr>
          <w:spacing w:val="-7"/>
        </w:rPr>
        <w:t xml:space="preserve"> </w:t>
      </w:r>
      <w:r>
        <w:t>и</w:t>
      </w:r>
      <w:r>
        <w:rPr>
          <w:spacing w:val="-5"/>
        </w:rPr>
        <w:t xml:space="preserve"> </w:t>
      </w:r>
      <w:r>
        <w:rPr>
          <w:spacing w:val="-2"/>
        </w:rPr>
        <w:t>другие);</w:t>
      </w:r>
    </w:p>
    <w:p w:rsidR="00ED6F15" w:rsidRDefault="00D45F34">
      <w:pPr>
        <w:pStyle w:val="a3"/>
        <w:spacing w:before="1" w:line="275" w:lineRule="exact"/>
        <w:ind w:left="1022" w:firstLine="0"/>
      </w:pPr>
      <w:r>
        <w:t>отчетные</w:t>
      </w:r>
      <w:r>
        <w:rPr>
          <w:spacing w:val="-13"/>
        </w:rPr>
        <w:t xml:space="preserve"> </w:t>
      </w:r>
      <w:r>
        <w:t>материалы</w:t>
      </w:r>
      <w:r>
        <w:rPr>
          <w:spacing w:val="-2"/>
        </w:rPr>
        <w:t xml:space="preserve"> </w:t>
      </w:r>
      <w:r>
        <w:t>по проекту</w:t>
      </w:r>
      <w:r>
        <w:rPr>
          <w:spacing w:val="-14"/>
        </w:rPr>
        <w:t xml:space="preserve"> </w:t>
      </w:r>
      <w:r>
        <w:t>(тексты,</w:t>
      </w:r>
      <w:r>
        <w:rPr>
          <w:spacing w:val="-6"/>
        </w:rPr>
        <w:t xml:space="preserve"> </w:t>
      </w:r>
      <w:r>
        <w:t>мультимедийные</w:t>
      </w:r>
      <w:r>
        <w:rPr>
          <w:spacing w:val="-7"/>
        </w:rPr>
        <w:t xml:space="preserve"> </w:t>
      </w:r>
      <w:r>
        <w:rPr>
          <w:spacing w:val="-2"/>
        </w:rPr>
        <w:t>продукты).</w:t>
      </w:r>
    </w:p>
    <w:p w:rsidR="00ED6F15" w:rsidRDefault="00D45F34">
      <w:pPr>
        <w:pStyle w:val="a3"/>
        <w:ind w:left="594" w:right="698"/>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D6F15" w:rsidRDefault="00D45F34">
      <w:pPr>
        <w:pStyle w:val="a3"/>
        <w:spacing w:line="242" w:lineRule="auto"/>
        <w:ind w:left="594" w:right="71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D6F15" w:rsidRDefault="00D45F34">
      <w:pPr>
        <w:pStyle w:val="a3"/>
        <w:ind w:left="1022" w:right="4038" w:firstLine="0"/>
        <w:jc w:val="left"/>
      </w:pPr>
      <w:r>
        <w:t>понимание проблемы, связанных с нею цели и задач; умение</w:t>
      </w:r>
      <w:r>
        <w:rPr>
          <w:spacing w:val="-15"/>
        </w:rPr>
        <w:t xml:space="preserve"> </w:t>
      </w:r>
      <w:r>
        <w:t>определить</w:t>
      </w:r>
      <w:r>
        <w:rPr>
          <w:spacing w:val="-15"/>
        </w:rPr>
        <w:t xml:space="preserve"> </w:t>
      </w:r>
      <w:r>
        <w:t>оптимальный</w:t>
      </w:r>
      <w:r>
        <w:rPr>
          <w:spacing w:val="-15"/>
        </w:rPr>
        <w:t xml:space="preserve"> </w:t>
      </w:r>
      <w:r>
        <w:t>путь</w:t>
      </w:r>
      <w:r>
        <w:rPr>
          <w:spacing w:val="-12"/>
        </w:rPr>
        <w:t xml:space="preserve"> </w:t>
      </w:r>
      <w:r>
        <w:t>решения</w:t>
      </w:r>
      <w:r>
        <w:rPr>
          <w:spacing w:val="-15"/>
        </w:rPr>
        <w:t xml:space="preserve"> </w:t>
      </w:r>
      <w:r>
        <w:t>проблемы; умение планировать и работать по плану;</w:t>
      </w:r>
    </w:p>
    <w:p w:rsidR="00ED6F15" w:rsidRDefault="00D45F34">
      <w:pPr>
        <w:pStyle w:val="a3"/>
        <w:spacing w:line="237" w:lineRule="auto"/>
        <w:ind w:left="1022" w:right="721" w:firstLine="0"/>
        <w:jc w:val="left"/>
      </w:pPr>
      <w:r>
        <w:t>умение реализовать проектный замысел и оформить его в виде реального «продукта»; умение</w:t>
      </w:r>
      <w:r>
        <w:rPr>
          <w:spacing w:val="-3"/>
        </w:rPr>
        <w:t xml:space="preserve"> </w:t>
      </w:r>
      <w:r>
        <w:t>осуществлять</w:t>
      </w:r>
      <w:r>
        <w:rPr>
          <w:spacing w:val="-2"/>
        </w:rPr>
        <w:t xml:space="preserve"> </w:t>
      </w:r>
      <w:r>
        <w:t>самооценку</w:t>
      </w:r>
      <w:r>
        <w:rPr>
          <w:spacing w:val="-12"/>
        </w:rPr>
        <w:t xml:space="preserve"> </w:t>
      </w:r>
      <w:r>
        <w:t>деятельности</w:t>
      </w:r>
      <w:r>
        <w:rPr>
          <w:spacing w:val="-5"/>
        </w:rPr>
        <w:t xml:space="preserve"> </w:t>
      </w:r>
      <w:r>
        <w:t>и</w:t>
      </w:r>
      <w:r>
        <w:rPr>
          <w:spacing w:val="-1"/>
        </w:rPr>
        <w:t xml:space="preserve"> </w:t>
      </w:r>
      <w:r>
        <w:t>результата,</w:t>
      </w:r>
      <w:r>
        <w:rPr>
          <w:spacing w:val="-1"/>
        </w:rPr>
        <w:t xml:space="preserve"> </w:t>
      </w:r>
      <w:r>
        <w:t>взаимоценку</w:t>
      </w:r>
      <w:r>
        <w:rPr>
          <w:spacing w:val="-12"/>
        </w:rPr>
        <w:t xml:space="preserve"> </w:t>
      </w:r>
      <w:r>
        <w:t>деятельности</w:t>
      </w:r>
      <w:r>
        <w:rPr>
          <w:spacing w:val="-5"/>
        </w:rPr>
        <w:t xml:space="preserve"> </w:t>
      </w:r>
      <w:r>
        <w:t>в</w:t>
      </w:r>
    </w:p>
    <w:p w:rsidR="00ED6F15" w:rsidRDefault="00D45F34">
      <w:pPr>
        <w:pStyle w:val="a3"/>
        <w:spacing w:before="2" w:line="275" w:lineRule="exact"/>
        <w:ind w:left="594" w:firstLine="0"/>
        <w:jc w:val="left"/>
      </w:pPr>
      <w:r>
        <w:rPr>
          <w:spacing w:val="-2"/>
        </w:rPr>
        <w:t>группе.</w:t>
      </w:r>
    </w:p>
    <w:p w:rsidR="00ED6F15" w:rsidRDefault="00D45F34">
      <w:pPr>
        <w:pStyle w:val="a3"/>
        <w:spacing w:line="275" w:lineRule="exact"/>
        <w:ind w:left="1022" w:firstLine="0"/>
        <w:jc w:val="left"/>
      </w:pPr>
      <w:r>
        <w:t>В</w:t>
      </w:r>
      <w:r>
        <w:rPr>
          <w:spacing w:val="-17"/>
        </w:rPr>
        <w:t xml:space="preserve"> </w:t>
      </w:r>
      <w:r>
        <w:t>процессе</w:t>
      </w:r>
      <w:r>
        <w:rPr>
          <w:spacing w:val="-10"/>
        </w:rPr>
        <w:t xml:space="preserve"> </w:t>
      </w:r>
      <w:r>
        <w:t>публичной</w:t>
      </w:r>
      <w:r>
        <w:rPr>
          <w:spacing w:val="-11"/>
        </w:rPr>
        <w:t xml:space="preserve"> </w:t>
      </w:r>
      <w:r>
        <w:t>презентации</w:t>
      </w:r>
      <w:r>
        <w:rPr>
          <w:spacing w:val="-7"/>
        </w:rPr>
        <w:t xml:space="preserve"> </w:t>
      </w:r>
      <w:r>
        <w:t>результатов</w:t>
      </w:r>
      <w:r>
        <w:rPr>
          <w:spacing w:val="-6"/>
        </w:rPr>
        <w:t xml:space="preserve"> </w:t>
      </w:r>
      <w:r>
        <w:t>проекта</w:t>
      </w:r>
      <w:r>
        <w:rPr>
          <w:spacing w:val="-12"/>
        </w:rPr>
        <w:t xml:space="preserve"> </w:t>
      </w:r>
      <w:r>
        <w:rPr>
          <w:spacing w:val="-2"/>
        </w:rPr>
        <w:t>оценивается:</w:t>
      </w:r>
    </w:p>
    <w:p w:rsidR="00ED6F15" w:rsidRDefault="00D45F34">
      <w:pPr>
        <w:pStyle w:val="a3"/>
        <w:tabs>
          <w:tab w:val="left" w:pos="2116"/>
          <w:tab w:val="left" w:pos="3101"/>
          <w:tab w:val="left" w:pos="4105"/>
          <w:tab w:val="left" w:pos="5276"/>
          <w:tab w:val="left" w:pos="5607"/>
          <w:tab w:val="left" w:pos="6597"/>
          <w:tab w:val="left" w:pos="8849"/>
        </w:tabs>
        <w:spacing w:before="5" w:line="237" w:lineRule="auto"/>
        <w:ind w:left="594" w:right="725"/>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t>изложения</w:t>
      </w:r>
      <w:r>
        <w:rPr>
          <w:spacing w:val="40"/>
        </w:rPr>
        <w:t xml:space="preserve"> </w:t>
      </w:r>
      <w:r>
        <w:t>задачи;</w:t>
      </w:r>
      <w:r>
        <w:tab/>
      </w:r>
      <w:r>
        <w:rPr>
          <w:spacing w:val="-4"/>
        </w:rPr>
        <w:t xml:space="preserve">убедительность </w:t>
      </w:r>
      <w:r>
        <w:t>рассуждений; последовательность в аргументации; логичность и оригинальность);</w:t>
      </w:r>
    </w:p>
    <w:p w:rsidR="00ED6F15" w:rsidRDefault="00D45F34">
      <w:pPr>
        <w:pStyle w:val="a3"/>
        <w:spacing w:before="6" w:line="237" w:lineRule="auto"/>
        <w:ind w:left="594" w:right="721"/>
        <w:jc w:val="left"/>
      </w:pPr>
      <w:r>
        <w:t>качество</w:t>
      </w:r>
      <w:r>
        <w:rPr>
          <w:spacing w:val="37"/>
        </w:rPr>
        <w:t xml:space="preserve"> </w:t>
      </w:r>
      <w:r>
        <w:t>наглядного</w:t>
      </w:r>
      <w:r>
        <w:rPr>
          <w:spacing w:val="38"/>
        </w:rPr>
        <w:t xml:space="preserve"> </w:t>
      </w:r>
      <w:r>
        <w:t>представления</w:t>
      </w:r>
      <w:r>
        <w:rPr>
          <w:spacing w:val="34"/>
        </w:rPr>
        <w:t xml:space="preserve"> </w:t>
      </w:r>
      <w:r>
        <w:t>проекта</w:t>
      </w:r>
      <w:r>
        <w:rPr>
          <w:spacing w:val="33"/>
        </w:rPr>
        <w:t xml:space="preserve"> </w:t>
      </w:r>
      <w:r>
        <w:t>(использование</w:t>
      </w:r>
      <w:r>
        <w:rPr>
          <w:spacing w:val="34"/>
        </w:rPr>
        <w:t xml:space="preserve"> </w:t>
      </w:r>
      <w:r>
        <w:t>рисунков,</w:t>
      </w:r>
      <w:r>
        <w:rPr>
          <w:spacing w:val="36"/>
        </w:rPr>
        <w:t xml:space="preserve"> </w:t>
      </w:r>
      <w:r>
        <w:t>схем,</w:t>
      </w:r>
      <w:r>
        <w:rPr>
          <w:spacing w:val="35"/>
        </w:rPr>
        <w:t xml:space="preserve"> </w:t>
      </w:r>
      <w:r>
        <w:t>графиков, моделей и других средств наглядной презентации);</w:t>
      </w:r>
    </w:p>
    <w:p w:rsidR="00ED6F15" w:rsidRDefault="00D45F34">
      <w:pPr>
        <w:pStyle w:val="a3"/>
        <w:spacing w:before="5" w:line="237" w:lineRule="auto"/>
        <w:ind w:left="594"/>
        <w:jc w:val="left"/>
      </w:pPr>
      <w:r>
        <w:t>качество</w:t>
      </w:r>
      <w:r>
        <w:rPr>
          <w:spacing w:val="40"/>
        </w:rPr>
        <w:t xml:space="preserve"> </w:t>
      </w:r>
      <w:r>
        <w:t>письменного</w:t>
      </w:r>
      <w:r>
        <w:rPr>
          <w:spacing w:val="40"/>
        </w:rPr>
        <w:t xml:space="preserve"> </w:t>
      </w:r>
      <w:r>
        <w:t>текста</w:t>
      </w:r>
      <w:r>
        <w:rPr>
          <w:spacing w:val="40"/>
        </w:rPr>
        <w:t xml:space="preserve"> </w:t>
      </w:r>
      <w:r>
        <w:t>(соответствие</w:t>
      </w:r>
      <w:r>
        <w:rPr>
          <w:spacing w:val="40"/>
        </w:rPr>
        <w:t xml:space="preserve"> </w:t>
      </w:r>
      <w:r>
        <w:t>плану,</w:t>
      </w:r>
      <w:r>
        <w:rPr>
          <w:spacing w:val="40"/>
        </w:rPr>
        <w:t xml:space="preserve"> </w:t>
      </w:r>
      <w:r>
        <w:t>оформление</w:t>
      </w:r>
      <w:r>
        <w:rPr>
          <w:spacing w:val="40"/>
        </w:rPr>
        <w:t xml:space="preserve"> </w:t>
      </w:r>
      <w:r>
        <w:t>работы,</w:t>
      </w:r>
      <w:r>
        <w:rPr>
          <w:spacing w:val="40"/>
        </w:rPr>
        <w:t xml:space="preserve"> </w:t>
      </w:r>
      <w:r>
        <w:t>грамотность</w:t>
      </w:r>
      <w:r>
        <w:rPr>
          <w:spacing w:val="40"/>
        </w:rPr>
        <w:t xml:space="preserve"> </w:t>
      </w:r>
      <w:r>
        <w:rPr>
          <w:spacing w:val="-2"/>
        </w:rPr>
        <w:t>изложения);</w:t>
      </w:r>
    </w:p>
    <w:p w:rsidR="00ED6F15" w:rsidRDefault="00D45F34">
      <w:pPr>
        <w:pStyle w:val="a3"/>
        <w:tabs>
          <w:tab w:val="left" w:pos="2078"/>
          <w:tab w:val="left" w:pos="4215"/>
          <w:tab w:val="left" w:pos="5209"/>
          <w:tab w:val="left" w:pos="6270"/>
          <w:tab w:val="left" w:pos="7389"/>
          <w:tab w:val="left" w:pos="7860"/>
          <w:tab w:val="left" w:pos="9526"/>
        </w:tabs>
        <w:spacing w:before="6" w:line="237" w:lineRule="auto"/>
        <w:ind w:left="594" w:right="716"/>
        <w:jc w:val="left"/>
      </w:pPr>
      <w:r>
        <w:rPr>
          <w:spacing w:val="-2"/>
        </w:rPr>
        <w:t>уровень</w:t>
      </w:r>
      <w:r>
        <w:tab/>
      </w:r>
      <w:r>
        <w:rPr>
          <w:spacing w:val="-2"/>
        </w:rPr>
        <w:t>коммуникативных</w:t>
      </w:r>
      <w:r>
        <w:tab/>
      </w:r>
      <w:r>
        <w:rPr>
          <w:spacing w:val="-2"/>
        </w:rPr>
        <w:t>умений</w:t>
      </w:r>
      <w:r>
        <w:tab/>
      </w:r>
      <w:r>
        <w:rPr>
          <w:spacing w:val="-2"/>
        </w:rPr>
        <w:t>(умение</w:t>
      </w:r>
      <w:r>
        <w:tab/>
      </w:r>
      <w:r>
        <w:rPr>
          <w:spacing w:val="-2"/>
        </w:rPr>
        <w:t>отвечать</w:t>
      </w:r>
      <w:r>
        <w:tab/>
      </w:r>
      <w:r>
        <w:rPr>
          <w:spacing w:val="-6"/>
        </w:rPr>
        <w:t>на</w:t>
      </w:r>
      <w:r>
        <w:tab/>
      </w:r>
      <w:r>
        <w:rPr>
          <w:spacing w:val="-2"/>
        </w:rPr>
        <w:t>поставленные</w:t>
      </w:r>
      <w:r>
        <w:tab/>
      </w:r>
      <w:r>
        <w:rPr>
          <w:spacing w:val="-4"/>
        </w:rPr>
        <w:t xml:space="preserve">вопросы, </w:t>
      </w:r>
      <w:r>
        <w:t>аргументировать и отстаивать собственную точку зрения, участвовать в дискуссии).</w:t>
      </w:r>
    </w:p>
    <w:p w:rsidR="00ED6F15" w:rsidRDefault="00ED6F15">
      <w:pPr>
        <w:pStyle w:val="a3"/>
        <w:spacing w:before="11"/>
        <w:ind w:left="0" w:firstLine="0"/>
        <w:jc w:val="left"/>
      </w:pPr>
    </w:p>
    <w:p w:rsidR="00ED6F15" w:rsidRDefault="00D45F34">
      <w:pPr>
        <w:pStyle w:val="3"/>
        <w:numPr>
          <w:ilvl w:val="2"/>
          <w:numId w:val="57"/>
        </w:numPr>
        <w:tabs>
          <w:tab w:val="left" w:pos="1621"/>
        </w:tabs>
        <w:spacing w:line="272" w:lineRule="exact"/>
        <w:ind w:left="1621" w:hanging="599"/>
        <w:jc w:val="both"/>
      </w:pPr>
      <w:bookmarkStart w:id="63" w:name="2.2.3._Организационный_раздел"/>
      <w:bookmarkStart w:id="64" w:name="_bookmark19"/>
      <w:bookmarkEnd w:id="63"/>
      <w:bookmarkEnd w:id="64"/>
      <w:r>
        <w:rPr>
          <w:spacing w:val="-2"/>
        </w:rPr>
        <w:t>Организационный</w:t>
      </w:r>
      <w:r>
        <w:rPr>
          <w:spacing w:val="11"/>
        </w:rPr>
        <w:t xml:space="preserve"> </w:t>
      </w:r>
      <w:r>
        <w:rPr>
          <w:spacing w:val="-2"/>
        </w:rPr>
        <w:t>раздел</w:t>
      </w:r>
    </w:p>
    <w:p w:rsidR="00ED6F15" w:rsidRDefault="00D45F34">
      <w:pPr>
        <w:pStyle w:val="a3"/>
        <w:spacing w:line="242" w:lineRule="auto"/>
        <w:ind w:left="594" w:right="696"/>
      </w:pPr>
      <w:r>
        <w:t>Формы взаимодействия участников образовательного процесса при создании и реализации программы формирования УУД.</w:t>
      </w:r>
    </w:p>
    <w:p w:rsidR="00ED6F15" w:rsidRDefault="00D45F34">
      <w:pPr>
        <w:pStyle w:val="a3"/>
        <w:ind w:left="594" w:right="700"/>
      </w:pPr>
      <w:r>
        <w:t>C целью разработки и</w:t>
      </w:r>
      <w:r>
        <w:rPr>
          <w:spacing w:val="-1"/>
        </w:rPr>
        <w:t xml:space="preserve"> </w:t>
      </w:r>
      <w:r>
        <w:t>реализации программы</w:t>
      </w:r>
      <w:r>
        <w:rPr>
          <w:spacing w:val="-5"/>
        </w:rPr>
        <w:t xml:space="preserve"> </w:t>
      </w:r>
      <w:r>
        <w:t>формирования</w:t>
      </w:r>
      <w:r>
        <w:rPr>
          <w:spacing w:val="-2"/>
        </w:rPr>
        <w:t xml:space="preserve"> </w:t>
      </w:r>
      <w:r>
        <w:t>УУД в МОУ ООШ с. Красная Зорька МО «Барышский район» может быть создана рабочая группа, реализующая свою деятельность по следующим направлениям:</w:t>
      </w:r>
    </w:p>
    <w:p w:rsidR="00ED6F15" w:rsidRDefault="00D45F34">
      <w:pPr>
        <w:pStyle w:val="a3"/>
        <w:ind w:left="594" w:right="692"/>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D6F15" w:rsidRDefault="00D45F34">
      <w:pPr>
        <w:pStyle w:val="a3"/>
        <w:spacing w:line="242" w:lineRule="auto"/>
        <w:ind w:left="594" w:right="706"/>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D6F15" w:rsidRDefault="00D45F34">
      <w:pPr>
        <w:pStyle w:val="a3"/>
        <w:spacing w:line="242" w:lineRule="auto"/>
        <w:ind w:left="594" w:right="707"/>
      </w:pPr>
      <w:r>
        <w:t>определение этапов и форм постепенного усложнения деятельности обучающихся по овладению УУД;</w:t>
      </w:r>
    </w:p>
    <w:p w:rsidR="00ED6F15" w:rsidRDefault="00D45F34">
      <w:pPr>
        <w:pStyle w:val="a3"/>
        <w:spacing w:line="242" w:lineRule="auto"/>
        <w:ind w:left="594" w:right="705"/>
      </w:pPr>
      <w:r>
        <w:t>разработка общего алгоритма (технологической схемы) урока, имеющего два целевых фокуса (предметный и метапредметный);</w:t>
      </w:r>
    </w:p>
    <w:p w:rsidR="00ED6F15" w:rsidRDefault="00D45F34">
      <w:pPr>
        <w:pStyle w:val="a3"/>
        <w:spacing w:line="271" w:lineRule="exact"/>
        <w:ind w:left="1022" w:firstLine="0"/>
      </w:pPr>
      <w:r>
        <w:t>разработка</w:t>
      </w:r>
      <w:r>
        <w:rPr>
          <w:spacing w:val="-12"/>
        </w:rPr>
        <w:t xml:space="preserve"> </w:t>
      </w:r>
      <w:r>
        <w:t>основных</w:t>
      </w:r>
      <w:r>
        <w:rPr>
          <w:spacing w:val="-10"/>
        </w:rPr>
        <w:t xml:space="preserve"> </w:t>
      </w:r>
      <w:r>
        <w:t>подходов</w:t>
      </w:r>
      <w:r>
        <w:rPr>
          <w:spacing w:val="-8"/>
        </w:rPr>
        <w:t xml:space="preserve"> </w:t>
      </w:r>
      <w:r>
        <w:t>к</w:t>
      </w:r>
      <w:r>
        <w:rPr>
          <w:spacing w:val="-8"/>
        </w:rPr>
        <w:t xml:space="preserve"> </w:t>
      </w:r>
      <w:r>
        <w:t>конструированию</w:t>
      </w:r>
      <w:r>
        <w:rPr>
          <w:spacing w:val="-5"/>
        </w:rPr>
        <w:t xml:space="preserve"> </w:t>
      </w:r>
      <w:r>
        <w:t>задач</w:t>
      </w:r>
      <w:r>
        <w:rPr>
          <w:spacing w:val="-7"/>
        </w:rPr>
        <w:t xml:space="preserve"> </w:t>
      </w:r>
      <w:r>
        <w:t>на</w:t>
      </w:r>
      <w:r>
        <w:rPr>
          <w:spacing w:val="-8"/>
        </w:rPr>
        <w:t xml:space="preserve"> </w:t>
      </w:r>
      <w:r>
        <w:t>применение</w:t>
      </w:r>
      <w:r>
        <w:rPr>
          <w:spacing w:val="-5"/>
        </w:rPr>
        <w:t xml:space="preserve"> </w:t>
      </w:r>
      <w:r>
        <w:rPr>
          <w:spacing w:val="-4"/>
        </w:rPr>
        <w:t>УУД;</w:t>
      </w:r>
    </w:p>
    <w:p w:rsidR="00ED6F15" w:rsidRDefault="00D45F34">
      <w:pPr>
        <w:pStyle w:val="a3"/>
        <w:spacing w:line="237" w:lineRule="auto"/>
        <w:ind w:left="594" w:right="699"/>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D6F15" w:rsidRDefault="00D45F34">
      <w:pPr>
        <w:pStyle w:val="a3"/>
        <w:spacing w:line="237" w:lineRule="auto"/>
        <w:ind w:left="594" w:right="707"/>
      </w:pPr>
      <w:r>
        <w:t>разработка основных подходов к организации учебной деятельности по формированию и развитию ИКТ-компетенций;</w:t>
      </w:r>
    </w:p>
    <w:p w:rsidR="00ED6F15" w:rsidRDefault="00D45F34">
      <w:pPr>
        <w:pStyle w:val="a3"/>
        <w:spacing w:line="275" w:lineRule="exact"/>
        <w:ind w:left="1022" w:firstLine="0"/>
      </w:pPr>
      <w:r>
        <w:t>разработка</w:t>
      </w:r>
      <w:r>
        <w:rPr>
          <w:spacing w:val="34"/>
        </w:rPr>
        <w:t xml:space="preserve"> </w:t>
      </w:r>
      <w:r>
        <w:t>комплекса</w:t>
      </w:r>
      <w:r>
        <w:rPr>
          <w:spacing w:val="42"/>
        </w:rPr>
        <w:t xml:space="preserve"> </w:t>
      </w:r>
      <w:r>
        <w:t>мер</w:t>
      </w:r>
      <w:r>
        <w:rPr>
          <w:spacing w:val="38"/>
        </w:rPr>
        <w:t xml:space="preserve"> </w:t>
      </w:r>
      <w:r>
        <w:t>по</w:t>
      </w:r>
      <w:r>
        <w:rPr>
          <w:spacing w:val="37"/>
        </w:rPr>
        <w:t xml:space="preserve"> </w:t>
      </w:r>
      <w:r>
        <w:t>организации</w:t>
      </w:r>
      <w:r>
        <w:rPr>
          <w:spacing w:val="40"/>
        </w:rPr>
        <w:t xml:space="preserve"> </w:t>
      </w:r>
      <w:r>
        <w:t>системы</w:t>
      </w:r>
      <w:r>
        <w:rPr>
          <w:spacing w:val="35"/>
        </w:rPr>
        <w:t xml:space="preserve"> </w:t>
      </w:r>
      <w:r>
        <w:t>оценки</w:t>
      </w:r>
      <w:r>
        <w:rPr>
          <w:spacing w:val="45"/>
        </w:rPr>
        <w:t xml:space="preserve"> </w:t>
      </w:r>
      <w:r>
        <w:t>деятельности</w:t>
      </w:r>
      <w:r>
        <w:rPr>
          <w:spacing w:val="40"/>
        </w:rPr>
        <w:t xml:space="preserve"> </w:t>
      </w:r>
      <w:r>
        <w:t>МОУ</w:t>
      </w:r>
      <w:r>
        <w:rPr>
          <w:spacing w:val="40"/>
        </w:rPr>
        <w:t xml:space="preserve"> </w:t>
      </w:r>
      <w:r>
        <w:t>ООШ</w:t>
      </w:r>
      <w:r>
        <w:rPr>
          <w:spacing w:val="40"/>
        </w:rPr>
        <w:t xml:space="preserve"> </w:t>
      </w:r>
      <w:r>
        <w:rPr>
          <w:spacing w:val="-5"/>
        </w:rPr>
        <w:t>с.</w:t>
      </w:r>
    </w:p>
    <w:p w:rsidR="00ED6F15" w:rsidRDefault="00D45F34">
      <w:pPr>
        <w:pStyle w:val="a3"/>
        <w:spacing w:line="275" w:lineRule="exact"/>
        <w:ind w:left="594" w:firstLine="0"/>
      </w:pPr>
      <w:r>
        <w:t>Красная</w:t>
      </w:r>
      <w:r>
        <w:rPr>
          <w:spacing w:val="-10"/>
        </w:rPr>
        <w:t xml:space="preserve"> </w:t>
      </w:r>
      <w:r>
        <w:t>Зорька</w:t>
      </w:r>
      <w:r>
        <w:rPr>
          <w:spacing w:val="-6"/>
        </w:rPr>
        <w:t xml:space="preserve"> </w:t>
      </w:r>
      <w:r>
        <w:t>МО</w:t>
      </w:r>
      <w:r>
        <w:rPr>
          <w:spacing w:val="-2"/>
        </w:rPr>
        <w:t xml:space="preserve"> </w:t>
      </w:r>
      <w:r>
        <w:t>«Барышский</w:t>
      </w:r>
      <w:r>
        <w:rPr>
          <w:spacing w:val="2"/>
        </w:rPr>
        <w:t xml:space="preserve"> </w:t>
      </w:r>
      <w:r>
        <w:t>район»</w:t>
      </w:r>
      <w:r>
        <w:rPr>
          <w:spacing w:val="-14"/>
        </w:rPr>
        <w:t xml:space="preserve"> </w:t>
      </w:r>
      <w:r>
        <w:t>по</w:t>
      </w:r>
      <w:r>
        <w:rPr>
          <w:spacing w:val="-2"/>
        </w:rPr>
        <w:t xml:space="preserve"> </w:t>
      </w:r>
      <w:r>
        <w:t>формированию</w:t>
      </w:r>
      <w:r>
        <w:rPr>
          <w:spacing w:val="-5"/>
        </w:rPr>
        <w:t xml:space="preserve"> </w:t>
      </w:r>
      <w:r>
        <w:t>и</w:t>
      </w:r>
      <w:r>
        <w:rPr>
          <w:spacing w:val="-4"/>
        </w:rPr>
        <w:t xml:space="preserve"> </w:t>
      </w:r>
      <w:r>
        <w:t>развитию</w:t>
      </w:r>
      <w:r>
        <w:rPr>
          <w:spacing w:val="-7"/>
        </w:rPr>
        <w:t xml:space="preserve"> </w:t>
      </w:r>
      <w:r>
        <w:t>УУД</w:t>
      </w:r>
      <w:r>
        <w:rPr>
          <w:spacing w:val="-1"/>
        </w:rPr>
        <w:t xml:space="preserve"> </w:t>
      </w:r>
      <w:r>
        <w:t>у</w:t>
      </w:r>
      <w:r>
        <w:rPr>
          <w:spacing w:val="-17"/>
        </w:rPr>
        <w:t xml:space="preserve"> </w:t>
      </w:r>
      <w:r>
        <w:rPr>
          <w:spacing w:val="-2"/>
        </w:rPr>
        <w:t>обучающихся;</w:t>
      </w:r>
    </w:p>
    <w:p w:rsidR="00ED6F15" w:rsidRDefault="00ED6F15">
      <w:pPr>
        <w:spacing w:line="275" w:lineRule="exact"/>
        <w:sectPr w:rsidR="00ED6F15">
          <w:pgSz w:w="11900" w:h="16870"/>
          <w:pgMar w:top="1040" w:right="0" w:bottom="1020" w:left="740" w:header="0" w:footer="748" w:gutter="0"/>
          <w:cols w:space="720"/>
        </w:sectPr>
      </w:pPr>
    </w:p>
    <w:p w:rsidR="00ED6F15" w:rsidRDefault="00D45F34">
      <w:pPr>
        <w:pStyle w:val="a3"/>
        <w:spacing w:before="70" w:line="237" w:lineRule="auto"/>
        <w:ind w:left="594" w:right="704"/>
      </w:pPr>
      <w:r>
        <w:lastRenderedPageBreak/>
        <w:t>разработка методики и инструментария мониторинга успешности освоения и применения обучающимися УУД;</w:t>
      </w:r>
    </w:p>
    <w:p w:rsidR="00ED6F15" w:rsidRDefault="00D45F34">
      <w:pPr>
        <w:pStyle w:val="a3"/>
        <w:spacing w:before="4"/>
        <w:ind w:left="594" w:right="71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D6F15" w:rsidRDefault="00D45F34">
      <w:pPr>
        <w:pStyle w:val="a3"/>
        <w:spacing w:line="242" w:lineRule="auto"/>
        <w:ind w:left="594" w:right="691"/>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ED6F15" w:rsidRDefault="00D45F34">
      <w:pPr>
        <w:pStyle w:val="a3"/>
        <w:spacing w:line="242" w:lineRule="auto"/>
        <w:ind w:left="594" w:right="696"/>
      </w:pPr>
      <w: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ED6F15" w:rsidRDefault="00D45F34">
      <w:pPr>
        <w:pStyle w:val="a3"/>
        <w:ind w:left="594" w:right="693"/>
      </w:pPr>
      <w: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w:t>
      </w:r>
      <w:r>
        <w:rPr>
          <w:spacing w:val="-2"/>
        </w:rPr>
        <w:t>обучающихся;</w:t>
      </w:r>
    </w:p>
    <w:p w:rsidR="00ED6F15" w:rsidRDefault="00D45F34">
      <w:pPr>
        <w:pStyle w:val="a3"/>
        <w:spacing w:line="237" w:lineRule="auto"/>
        <w:ind w:left="594" w:right="707"/>
      </w:pPr>
      <w:r>
        <w:t>организация разъяснительной (просветительской работы) с родителями (законными представителями) по проблемам развития УУД у обучающихся;</w:t>
      </w:r>
    </w:p>
    <w:p w:rsidR="00ED6F15" w:rsidRDefault="00D45F34">
      <w:pPr>
        <w:pStyle w:val="a3"/>
        <w:spacing w:line="237" w:lineRule="auto"/>
        <w:ind w:left="594" w:right="694"/>
      </w:pPr>
      <w:r>
        <w:t>организация</w:t>
      </w:r>
      <w:r>
        <w:rPr>
          <w:spacing w:val="-9"/>
        </w:rPr>
        <w:t xml:space="preserve"> </w:t>
      </w:r>
      <w:r>
        <w:t>отражения</w:t>
      </w:r>
      <w:r>
        <w:rPr>
          <w:spacing w:val="-4"/>
        </w:rPr>
        <w:t xml:space="preserve"> </w:t>
      </w:r>
      <w:r>
        <w:t>аналитических</w:t>
      </w:r>
      <w:r>
        <w:rPr>
          <w:spacing w:val="-5"/>
        </w:rPr>
        <w:t xml:space="preserve"> </w:t>
      </w:r>
      <w:r>
        <w:t>материалов</w:t>
      </w:r>
      <w:r>
        <w:rPr>
          <w:spacing w:val="-7"/>
        </w:rPr>
        <w:t xml:space="preserve"> </w:t>
      </w:r>
      <w:r>
        <w:t>о результатах</w:t>
      </w:r>
      <w:r>
        <w:rPr>
          <w:spacing w:val="-5"/>
        </w:rPr>
        <w:t xml:space="preserve"> </w:t>
      </w:r>
      <w:r>
        <w:t>работы по</w:t>
      </w:r>
      <w:r>
        <w:rPr>
          <w:spacing w:val="-2"/>
        </w:rPr>
        <w:t xml:space="preserve"> </w:t>
      </w:r>
      <w:r>
        <w:t>формированию УУД у обучающихся на сайте МОУ ООШ с. Красная Зорька МО «Барышский район».</w:t>
      </w:r>
    </w:p>
    <w:p w:rsidR="00ED6F15" w:rsidRDefault="00D45F34">
      <w:pPr>
        <w:pStyle w:val="a3"/>
        <w:spacing w:before="2"/>
        <w:ind w:left="594" w:right="701"/>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D6F15" w:rsidRDefault="00D45F34">
      <w:pPr>
        <w:pStyle w:val="a3"/>
        <w:spacing w:line="242" w:lineRule="auto"/>
        <w:ind w:left="594" w:right="705"/>
      </w:pPr>
      <w:r>
        <w:t>На подготовительном этапе команда МОУ ООШ с. Красная Зорька МО «Барышский район» может провести следующие аналитические работы:</w:t>
      </w:r>
    </w:p>
    <w:p w:rsidR="00ED6F15" w:rsidRDefault="00D45F34">
      <w:pPr>
        <w:pStyle w:val="a3"/>
        <w:ind w:left="594" w:right="710"/>
      </w:pPr>
      <w:r>
        <w:t>рассматривать, какие рекомендательные, теоретические, методические материалы могут быть использованы в данной МОУ ООШ с. Красная Зорька МО «Барышский район» для наиболее эффективного выполнения задач программы формирования УУД;</w:t>
      </w:r>
    </w:p>
    <w:p w:rsidR="00ED6F15" w:rsidRDefault="00D45F34">
      <w:pPr>
        <w:pStyle w:val="a3"/>
        <w:ind w:left="594" w:right="703"/>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D6F15" w:rsidRDefault="00D45F34">
      <w:pPr>
        <w:pStyle w:val="a3"/>
        <w:spacing w:line="242" w:lineRule="auto"/>
        <w:ind w:left="594" w:right="702"/>
        <w:jc w:val="right"/>
      </w:pPr>
      <w:r>
        <w:t>анализировать результаты обучающихся по линии развития УУД на предыдущем уровне; анализировать</w:t>
      </w:r>
      <w:r>
        <w:rPr>
          <w:spacing w:val="80"/>
          <w:w w:val="150"/>
        </w:rPr>
        <w:t xml:space="preserve"> </w:t>
      </w:r>
      <w:r>
        <w:t>и</w:t>
      </w:r>
      <w:r>
        <w:rPr>
          <w:spacing w:val="80"/>
          <w:w w:val="150"/>
        </w:rPr>
        <w:t xml:space="preserve"> </w:t>
      </w:r>
      <w:r>
        <w:t>обсуждать</w:t>
      </w:r>
      <w:r>
        <w:rPr>
          <w:spacing w:val="80"/>
          <w:w w:val="150"/>
        </w:rPr>
        <w:t xml:space="preserve"> </w:t>
      </w:r>
      <w:r>
        <w:t>опыт</w:t>
      </w:r>
      <w:r>
        <w:rPr>
          <w:spacing w:val="80"/>
          <w:w w:val="150"/>
        </w:rPr>
        <w:t xml:space="preserve"> </w:t>
      </w:r>
      <w:r>
        <w:t>применения</w:t>
      </w:r>
      <w:r>
        <w:rPr>
          <w:spacing w:val="80"/>
          <w:w w:val="150"/>
        </w:rPr>
        <w:t xml:space="preserve"> </w:t>
      </w:r>
      <w:r>
        <w:t>успешных</w:t>
      </w:r>
      <w:r>
        <w:rPr>
          <w:spacing w:val="80"/>
          <w:w w:val="150"/>
        </w:rPr>
        <w:t xml:space="preserve"> </w:t>
      </w:r>
      <w:r>
        <w:t>практик,</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использованием</w:t>
      </w:r>
      <w:r>
        <w:rPr>
          <w:spacing w:val="35"/>
        </w:rPr>
        <w:t xml:space="preserve"> </w:t>
      </w:r>
      <w:r>
        <w:t>информационных</w:t>
      </w:r>
      <w:r>
        <w:rPr>
          <w:spacing w:val="36"/>
        </w:rPr>
        <w:t xml:space="preserve"> </w:t>
      </w:r>
      <w:r>
        <w:t>ресурсов</w:t>
      </w:r>
      <w:r>
        <w:rPr>
          <w:spacing w:val="33"/>
        </w:rPr>
        <w:t xml:space="preserve"> </w:t>
      </w:r>
      <w:r>
        <w:t>МОУ</w:t>
      </w:r>
      <w:r>
        <w:rPr>
          <w:spacing w:val="38"/>
        </w:rPr>
        <w:t xml:space="preserve"> </w:t>
      </w:r>
      <w:r>
        <w:t>ООШ</w:t>
      </w:r>
      <w:r>
        <w:rPr>
          <w:spacing w:val="39"/>
        </w:rPr>
        <w:t xml:space="preserve"> </w:t>
      </w:r>
      <w:r>
        <w:t>с.</w:t>
      </w:r>
      <w:r>
        <w:rPr>
          <w:spacing w:val="43"/>
        </w:rPr>
        <w:t xml:space="preserve"> </w:t>
      </w:r>
      <w:r>
        <w:t>Красная</w:t>
      </w:r>
      <w:r>
        <w:rPr>
          <w:spacing w:val="41"/>
        </w:rPr>
        <w:t xml:space="preserve"> </w:t>
      </w:r>
      <w:r>
        <w:t>Зорька</w:t>
      </w:r>
      <w:r>
        <w:rPr>
          <w:spacing w:val="35"/>
        </w:rPr>
        <w:t xml:space="preserve"> </w:t>
      </w:r>
      <w:r>
        <w:t>МО</w:t>
      </w:r>
      <w:r>
        <w:rPr>
          <w:spacing w:val="40"/>
        </w:rPr>
        <w:t xml:space="preserve"> </w:t>
      </w:r>
      <w:r>
        <w:rPr>
          <w:spacing w:val="-2"/>
        </w:rPr>
        <w:t>«Барышский</w:t>
      </w:r>
    </w:p>
    <w:p w:rsidR="00ED6F15" w:rsidRDefault="00D45F34">
      <w:pPr>
        <w:pStyle w:val="a3"/>
        <w:spacing w:line="269" w:lineRule="exact"/>
        <w:ind w:left="594" w:firstLine="0"/>
        <w:jc w:val="left"/>
      </w:pPr>
      <w:r>
        <w:rPr>
          <w:spacing w:val="-2"/>
        </w:rPr>
        <w:t>район».</w:t>
      </w:r>
    </w:p>
    <w:p w:rsidR="00ED6F15" w:rsidRDefault="00D45F34">
      <w:pPr>
        <w:pStyle w:val="a3"/>
        <w:ind w:left="594" w:right="699"/>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D6F15" w:rsidRDefault="00D45F34">
      <w:pPr>
        <w:pStyle w:val="a3"/>
        <w:ind w:left="594" w:right="696"/>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D6F15" w:rsidRDefault="00D45F34">
      <w:pPr>
        <w:pStyle w:val="a3"/>
        <w:ind w:left="594" w:right="687"/>
      </w:pPr>
      <w:r>
        <w:t>В</w:t>
      </w:r>
      <w:r>
        <w:rPr>
          <w:spacing w:val="-4"/>
        </w:rPr>
        <w:t xml:space="preserve"> </w:t>
      </w:r>
      <w:r>
        <w:t>целях</w:t>
      </w:r>
      <w:r>
        <w:rPr>
          <w:spacing w:val="-2"/>
        </w:rPr>
        <w:t xml:space="preserve"> </w:t>
      </w:r>
      <w:r>
        <w:t>соотнесения</w:t>
      </w:r>
      <w:r>
        <w:rPr>
          <w:spacing w:val="-1"/>
        </w:rPr>
        <w:t xml:space="preserve"> </w:t>
      </w:r>
      <w:r>
        <w:t>формирования</w:t>
      </w:r>
      <w:r>
        <w:rPr>
          <w:spacing w:val="-4"/>
        </w:rPr>
        <w:t xml:space="preserve"> </w:t>
      </w:r>
      <w:r>
        <w:t>метапредметных</w:t>
      </w:r>
      <w:r>
        <w:rPr>
          <w:spacing w:val="-5"/>
        </w:rPr>
        <w:t xml:space="preserve"> </w:t>
      </w:r>
      <w:r>
        <w:t>результатов с</w:t>
      </w:r>
      <w:r>
        <w:rPr>
          <w:spacing w:val="-3"/>
        </w:rPr>
        <w:t xml:space="preserve"> </w:t>
      </w:r>
      <w:r>
        <w:t>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D6F15" w:rsidRDefault="00ED6F15">
      <w:pPr>
        <w:pStyle w:val="a3"/>
        <w:spacing w:before="2"/>
        <w:ind w:left="0" w:firstLine="0"/>
        <w:jc w:val="left"/>
      </w:pPr>
    </w:p>
    <w:p w:rsidR="00ED6F15" w:rsidRDefault="00D45F34">
      <w:pPr>
        <w:pStyle w:val="3"/>
        <w:numPr>
          <w:ilvl w:val="1"/>
          <w:numId w:val="57"/>
        </w:numPr>
        <w:tabs>
          <w:tab w:val="left" w:pos="1467"/>
        </w:tabs>
        <w:spacing w:line="242" w:lineRule="auto"/>
        <w:ind w:left="594" w:right="704" w:firstLine="427"/>
        <w:jc w:val="both"/>
      </w:pPr>
      <w:bookmarkStart w:id="65" w:name="2.3._ПРОГРАММА_ВОСПИТАНИЯ_МОУ_ООШ_с._Кра"/>
      <w:bookmarkEnd w:id="65"/>
      <w:r>
        <w:t xml:space="preserve">ПРОГРАММА ВОСПИТАНИЯ МОУ ООШ с. Красная Зорька МО «Барышский </w:t>
      </w:r>
      <w:r>
        <w:rPr>
          <w:spacing w:val="-2"/>
        </w:rPr>
        <w:t>район».</w:t>
      </w:r>
    </w:p>
    <w:p w:rsidR="00ED6F15" w:rsidRDefault="00D45F34">
      <w:pPr>
        <w:pStyle w:val="a5"/>
        <w:numPr>
          <w:ilvl w:val="2"/>
          <w:numId w:val="57"/>
        </w:numPr>
        <w:tabs>
          <w:tab w:val="left" w:pos="1621"/>
        </w:tabs>
        <w:spacing w:line="265" w:lineRule="exact"/>
        <w:ind w:left="1621" w:hanging="599"/>
        <w:jc w:val="both"/>
        <w:rPr>
          <w:sz w:val="24"/>
        </w:rPr>
      </w:pPr>
      <w:r>
        <w:rPr>
          <w:sz w:val="24"/>
        </w:rPr>
        <w:t>Пояснительная</w:t>
      </w:r>
      <w:r>
        <w:rPr>
          <w:spacing w:val="-11"/>
          <w:sz w:val="24"/>
        </w:rPr>
        <w:t xml:space="preserve"> </w:t>
      </w:r>
      <w:r>
        <w:rPr>
          <w:spacing w:val="-2"/>
          <w:sz w:val="24"/>
        </w:rPr>
        <w:t>записка.</w:t>
      </w:r>
    </w:p>
    <w:p w:rsidR="00ED6F15" w:rsidRDefault="00D45F34">
      <w:pPr>
        <w:pStyle w:val="a3"/>
        <w:ind w:left="594" w:right="692"/>
      </w:pPr>
      <w:r>
        <w:t>Рабочая программа воспитания МОУ ООШ с. Красная Зорька МО «Барышский район» (далее – программа воспитания) основывается на единстве и преемственности</w:t>
      </w:r>
      <w:r>
        <w:rPr>
          <w:spacing w:val="40"/>
        </w:rPr>
        <w:t xml:space="preserve"> </w:t>
      </w:r>
      <w:r>
        <w:t>образовательного процесса начального и основного общего образования.</w:t>
      </w:r>
    </w:p>
    <w:p w:rsidR="00ED6F15" w:rsidRDefault="00D45F34">
      <w:pPr>
        <w:pStyle w:val="a3"/>
        <w:spacing w:line="274" w:lineRule="exact"/>
        <w:ind w:left="1022" w:firstLine="0"/>
      </w:pPr>
      <w:r>
        <w:t>Программа</w:t>
      </w:r>
      <w:r>
        <w:rPr>
          <w:spacing w:val="-5"/>
        </w:rPr>
        <w:t xml:space="preserve"> </w:t>
      </w:r>
      <w:r>
        <w:rPr>
          <w:spacing w:val="-2"/>
        </w:rPr>
        <w:t>воспитания:</w:t>
      </w:r>
    </w:p>
    <w:p w:rsidR="00ED6F15" w:rsidRDefault="00D45F34">
      <w:pPr>
        <w:pStyle w:val="a3"/>
        <w:spacing w:before="1"/>
        <w:ind w:left="594" w:right="704"/>
      </w:pPr>
      <w:r>
        <w:t>предназначена для планирования и</w:t>
      </w:r>
      <w:r>
        <w:rPr>
          <w:spacing w:val="-2"/>
        </w:rPr>
        <w:t xml:space="preserve"> </w:t>
      </w:r>
      <w:r>
        <w:t>организации системной воспитательной</w:t>
      </w:r>
      <w:r>
        <w:rPr>
          <w:spacing w:val="-2"/>
        </w:rPr>
        <w:t xml:space="preserve"> </w:t>
      </w:r>
      <w:r>
        <w:t>деятельности в МОУ ООШ с. Красная Зорька МО «Барышский район»;</w:t>
      </w:r>
    </w:p>
    <w:p w:rsidR="00ED6F15" w:rsidRDefault="00ED6F15">
      <w:pPr>
        <w:sectPr w:rsidR="00ED6F15">
          <w:pgSz w:w="11900" w:h="16870"/>
          <w:pgMar w:top="1040" w:right="0" w:bottom="1060" w:left="740" w:header="0" w:footer="748" w:gutter="0"/>
          <w:cols w:space="720"/>
        </w:sectPr>
      </w:pPr>
    </w:p>
    <w:p w:rsidR="00ED6F15" w:rsidRDefault="00D45F34">
      <w:pPr>
        <w:pStyle w:val="a3"/>
        <w:spacing w:before="70" w:line="237" w:lineRule="auto"/>
        <w:ind w:left="594" w:right="700"/>
      </w:pPr>
      <w:r>
        <w:lastRenderedPageBreak/>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D6F15" w:rsidRDefault="00D45F34">
      <w:pPr>
        <w:pStyle w:val="a3"/>
        <w:spacing w:before="11" w:line="237" w:lineRule="auto"/>
        <w:ind w:left="594" w:right="695"/>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ED6F15" w:rsidRDefault="00D45F34">
      <w:pPr>
        <w:pStyle w:val="a3"/>
        <w:spacing w:before="4"/>
        <w:ind w:left="594" w:right="697"/>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rsidR="00ED6F15" w:rsidRDefault="00D45F34">
      <w:pPr>
        <w:pStyle w:val="a3"/>
        <w:spacing w:before="3" w:line="237" w:lineRule="auto"/>
        <w:ind w:left="594" w:right="707"/>
      </w:pPr>
      <w:r>
        <w:t>предусматривает историческое просвещение, формирование российской культурной и гражданской идентичности обучающихся.</w:t>
      </w:r>
    </w:p>
    <w:p w:rsidR="00ED6F15" w:rsidRDefault="00D45F34">
      <w:pPr>
        <w:pStyle w:val="a3"/>
        <w:spacing w:before="6" w:line="237" w:lineRule="auto"/>
        <w:ind w:left="594" w:right="696"/>
      </w:pPr>
      <w:r>
        <w:t>Программа воспитания включает три раздела: целевой, содержательный,</w:t>
      </w:r>
      <w:r>
        <w:rPr>
          <w:spacing w:val="80"/>
        </w:rPr>
        <w:t xml:space="preserve"> </w:t>
      </w:r>
      <w:r>
        <w:rPr>
          <w:spacing w:val="-2"/>
        </w:rPr>
        <w:t>организационный.</w:t>
      </w:r>
    </w:p>
    <w:p w:rsidR="00ED6F15" w:rsidRDefault="00D45F34">
      <w:pPr>
        <w:pStyle w:val="a3"/>
        <w:spacing w:before="3"/>
        <w:ind w:left="594" w:right="699"/>
      </w:pPr>
      <w:r>
        <w:t xml:space="preserve">При разработке или обновлении рабочей программы воспитания её содержание, за исключением целевого раздела, построено в соответствии с особенностями МОУ ООШ с. Красная Зорька МО «Барышский район»: организационно-правовой формой,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w:t>
      </w:r>
      <w:r>
        <w:rPr>
          <w:spacing w:val="-2"/>
        </w:rPr>
        <w:t>обучающихся.</w:t>
      </w:r>
    </w:p>
    <w:p w:rsidR="00ED6F15" w:rsidRDefault="00D45F34">
      <w:pPr>
        <w:pStyle w:val="a5"/>
        <w:numPr>
          <w:ilvl w:val="2"/>
          <w:numId w:val="57"/>
        </w:numPr>
        <w:tabs>
          <w:tab w:val="left" w:pos="1621"/>
        </w:tabs>
        <w:spacing w:before="1" w:line="275" w:lineRule="exact"/>
        <w:ind w:left="1621" w:hanging="599"/>
        <w:jc w:val="both"/>
        <w:rPr>
          <w:sz w:val="24"/>
        </w:rPr>
      </w:pPr>
      <w:r>
        <w:rPr>
          <w:sz w:val="24"/>
        </w:rPr>
        <w:t>Целевой</w:t>
      </w:r>
      <w:r>
        <w:rPr>
          <w:spacing w:val="-4"/>
          <w:sz w:val="24"/>
        </w:rPr>
        <w:t xml:space="preserve"> </w:t>
      </w:r>
      <w:r>
        <w:rPr>
          <w:spacing w:val="-2"/>
          <w:sz w:val="24"/>
        </w:rPr>
        <w:t>раздел.</w:t>
      </w:r>
    </w:p>
    <w:p w:rsidR="00ED6F15" w:rsidRDefault="00D45F34">
      <w:pPr>
        <w:pStyle w:val="a3"/>
        <w:ind w:left="594" w:right="701"/>
      </w:pPr>
      <w:r>
        <w:t>Содержание воспитания обучающихся в МОУ ООШ с. Красная Зорька МО «Барышский район»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D6F15" w:rsidRDefault="00D45F34">
      <w:pPr>
        <w:pStyle w:val="a3"/>
        <w:ind w:left="594" w:right="699"/>
      </w:pPr>
      <w:r>
        <w:t xml:space="preserve">Воспитательная деятельность в МОУ ООШ с. Красная Зорька МО «Барышский район»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rsidR="00ED6F15" w:rsidRDefault="00D45F34">
      <w:pPr>
        <w:pStyle w:val="a3"/>
        <w:spacing w:before="3" w:line="275" w:lineRule="exact"/>
        <w:ind w:left="1022" w:firstLine="0"/>
      </w:pPr>
      <w:r>
        <w:t>Цель</w:t>
      </w:r>
      <w:r>
        <w:rPr>
          <w:spacing w:val="-8"/>
        </w:rPr>
        <w:t xml:space="preserve"> </w:t>
      </w:r>
      <w:r>
        <w:t>воспитания</w:t>
      </w:r>
      <w:r>
        <w:rPr>
          <w:spacing w:val="-8"/>
        </w:rPr>
        <w:t xml:space="preserve"> </w:t>
      </w:r>
      <w:r>
        <w:t>обучающихся</w:t>
      </w:r>
      <w:r>
        <w:rPr>
          <w:spacing w:val="-1"/>
        </w:rPr>
        <w:t xml:space="preserve"> </w:t>
      </w:r>
      <w:r>
        <w:t>в</w:t>
      </w:r>
      <w:r>
        <w:rPr>
          <w:spacing w:val="-4"/>
        </w:rPr>
        <w:t xml:space="preserve"> </w:t>
      </w:r>
      <w:r>
        <w:t>МОУ</w:t>
      </w:r>
      <w:r>
        <w:rPr>
          <w:spacing w:val="-8"/>
        </w:rPr>
        <w:t xml:space="preserve"> </w:t>
      </w:r>
      <w:r>
        <w:t>ООШ</w:t>
      </w:r>
      <w:r>
        <w:rPr>
          <w:spacing w:val="-8"/>
        </w:rPr>
        <w:t xml:space="preserve"> </w:t>
      </w:r>
      <w:r>
        <w:t>с.</w:t>
      </w:r>
      <w:r>
        <w:rPr>
          <w:spacing w:val="-3"/>
        </w:rPr>
        <w:t xml:space="preserve"> </w:t>
      </w:r>
      <w:r>
        <w:t>Красная</w:t>
      </w:r>
      <w:r>
        <w:rPr>
          <w:spacing w:val="-6"/>
        </w:rPr>
        <w:t xml:space="preserve"> </w:t>
      </w:r>
      <w:r>
        <w:t>Зорька</w:t>
      </w:r>
      <w:r>
        <w:rPr>
          <w:spacing w:val="-6"/>
        </w:rPr>
        <w:t xml:space="preserve"> </w:t>
      </w:r>
      <w:r>
        <w:t>МО</w:t>
      </w:r>
      <w:r>
        <w:rPr>
          <w:spacing w:val="-2"/>
        </w:rPr>
        <w:t xml:space="preserve"> </w:t>
      </w:r>
      <w:r>
        <w:t>«Барышский</w:t>
      </w:r>
      <w:r>
        <w:rPr>
          <w:spacing w:val="-3"/>
        </w:rPr>
        <w:t xml:space="preserve"> </w:t>
      </w:r>
      <w:r>
        <w:rPr>
          <w:spacing w:val="-2"/>
        </w:rPr>
        <w:t>район»:</w:t>
      </w:r>
    </w:p>
    <w:p w:rsidR="00ED6F15" w:rsidRDefault="00D45F34">
      <w:pPr>
        <w:pStyle w:val="a3"/>
        <w:ind w:left="594" w:right="697"/>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D6F15" w:rsidRDefault="00D45F34">
      <w:pPr>
        <w:pStyle w:val="a3"/>
        <w:spacing w:before="1"/>
        <w:ind w:left="594" w:right="697"/>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6F15" w:rsidRDefault="00D45F34">
      <w:pPr>
        <w:pStyle w:val="a3"/>
        <w:spacing w:before="8" w:line="273" w:lineRule="exact"/>
        <w:ind w:left="1022" w:firstLine="0"/>
      </w:pPr>
      <w:r>
        <w:t>Задачи</w:t>
      </w:r>
      <w:r>
        <w:rPr>
          <w:spacing w:val="-7"/>
        </w:rPr>
        <w:t xml:space="preserve"> </w:t>
      </w:r>
      <w:r>
        <w:t>воспитания</w:t>
      </w:r>
      <w:r>
        <w:rPr>
          <w:spacing w:val="-10"/>
        </w:rPr>
        <w:t xml:space="preserve"> </w:t>
      </w:r>
      <w:r>
        <w:rPr>
          <w:spacing w:val="-2"/>
        </w:rPr>
        <w:t>обучающихся:</w:t>
      </w:r>
    </w:p>
    <w:p w:rsidR="00ED6F15" w:rsidRDefault="00D45F34">
      <w:pPr>
        <w:pStyle w:val="a5"/>
        <w:numPr>
          <w:ilvl w:val="0"/>
          <w:numId w:val="56"/>
        </w:numPr>
        <w:tabs>
          <w:tab w:val="left" w:pos="1303"/>
        </w:tabs>
        <w:spacing w:line="237" w:lineRule="auto"/>
        <w:ind w:right="692" w:firstLine="427"/>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D6F15" w:rsidRDefault="00D45F34">
      <w:pPr>
        <w:pStyle w:val="a5"/>
        <w:numPr>
          <w:ilvl w:val="0"/>
          <w:numId w:val="56"/>
        </w:numPr>
        <w:tabs>
          <w:tab w:val="left" w:pos="1303"/>
        </w:tabs>
        <w:ind w:right="682" w:firstLine="427"/>
        <w:rPr>
          <w:sz w:val="24"/>
        </w:rPr>
      </w:pPr>
      <w:r>
        <w:rPr>
          <w:sz w:val="24"/>
        </w:rPr>
        <w:t>формирование</w:t>
      </w:r>
      <w:r>
        <w:rPr>
          <w:spacing w:val="-2"/>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личностных</w:t>
      </w:r>
      <w:r>
        <w:rPr>
          <w:spacing w:val="-2"/>
          <w:sz w:val="24"/>
        </w:rPr>
        <w:t xml:space="preserve"> </w:t>
      </w:r>
      <w:r>
        <w:rPr>
          <w:sz w:val="24"/>
        </w:rPr>
        <w:t>отношений</w:t>
      </w:r>
      <w:r>
        <w:rPr>
          <w:spacing w:val="-1"/>
          <w:sz w:val="24"/>
        </w:rPr>
        <w:t xml:space="preserve"> </w:t>
      </w:r>
      <w:r>
        <w:rPr>
          <w:sz w:val="24"/>
        </w:rPr>
        <w:t>к</w:t>
      </w:r>
      <w:r>
        <w:rPr>
          <w:spacing w:val="-3"/>
          <w:sz w:val="24"/>
        </w:rPr>
        <w:t xml:space="preserve"> </w:t>
      </w:r>
      <w:r>
        <w:rPr>
          <w:sz w:val="24"/>
        </w:rPr>
        <w:t>этим</w:t>
      </w:r>
      <w:r>
        <w:rPr>
          <w:spacing w:val="-4"/>
          <w:sz w:val="24"/>
        </w:rPr>
        <w:t xml:space="preserve"> </w:t>
      </w:r>
      <w:r>
        <w:rPr>
          <w:sz w:val="24"/>
        </w:rPr>
        <w:t>нормам, ценностям,</w:t>
      </w:r>
      <w:r>
        <w:rPr>
          <w:spacing w:val="-3"/>
          <w:sz w:val="24"/>
        </w:rPr>
        <w:t xml:space="preserve"> </w:t>
      </w:r>
      <w:r>
        <w:rPr>
          <w:sz w:val="24"/>
        </w:rPr>
        <w:t>традициям (их освоение, принятие);</w:t>
      </w:r>
    </w:p>
    <w:p w:rsidR="00ED6F15" w:rsidRDefault="00D45F34">
      <w:pPr>
        <w:pStyle w:val="a5"/>
        <w:numPr>
          <w:ilvl w:val="0"/>
          <w:numId w:val="56"/>
        </w:numPr>
        <w:tabs>
          <w:tab w:val="left" w:pos="1303"/>
        </w:tabs>
        <w:spacing w:before="1"/>
        <w:ind w:right="700" w:firstLine="427"/>
        <w:rPr>
          <w:sz w:val="24"/>
        </w:rPr>
      </w:pPr>
      <w:r>
        <w:rPr>
          <w:sz w:val="24"/>
        </w:rPr>
        <w:t>приобретение</w:t>
      </w:r>
      <w:r>
        <w:rPr>
          <w:spacing w:val="-3"/>
          <w:sz w:val="24"/>
        </w:rPr>
        <w:t xml:space="preserve"> </w:t>
      </w:r>
      <w:r>
        <w:rPr>
          <w:sz w:val="24"/>
        </w:rPr>
        <w:t>соответствующего</w:t>
      </w:r>
      <w:r>
        <w:rPr>
          <w:spacing w:val="-1"/>
          <w:sz w:val="24"/>
        </w:rPr>
        <w:t xml:space="preserve"> </w:t>
      </w:r>
      <w:r>
        <w:rPr>
          <w:sz w:val="24"/>
        </w:rPr>
        <w:t>этим</w:t>
      </w:r>
      <w:r>
        <w:rPr>
          <w:spacing w:val="-6"/>
          <w:sz w:val="24"/>
        </w:rPr>
        <w:t xml:space="preserve"> </w:t>
      </w:r>
      <w:r>
        <w:rPr>
          <w:sz w:val="24"/>
        </w:rPr>
        <w:t>нормам,</w:t>
      </w:r>
      <w:r>
        <w:rPr>
          <w:spacing w:val="-8"/>
          <w:sz w:val="24"/>
        </w:rPr>
        <w:t xml:space="preserve"> </w:t>
      </w:r>
      <w:r>
        <w:rPr>
          <w:sz w:val="24"/>
        </w:rPr>
        <w:t>ценностям,</w:t>
      </w:r>
      <w:r>
        <w:rPr>
          <w:spacing w:val="-8"/>
          <w:sz w:val="24"/>
        </w:rPr>
        <w:t xml:space="preserve"> </w:t>
      </w:r>
      <w:r>
        <w:rPr>
          <w:sz w:val="24"/>
        </w:rPr>
        <w:t>традициям</w:t>
      </w:r>
      <w:r>
        <w:rPr>
          <w:spacing w:val="-5"/>
          <w:sz w:val="24"/>
        </w:rPr>
        <w:t xml:space="preserve"> </w:t>
      </w:r>
      <w:r>
        <w:rPr>
          <w:sz w:val="24"/>
        </w:rPr>
        <w:t xml:space="preserve">социокультурного опыта поведения, общения, межличностных социальных отношений, применения полученных </w:t>
      </w:r>
      <w:r>
        <w:rPr>
          <w:spacing w:val="-2"/>
          <w:sz w:val="24"/>
        </w:rPr>
        <w:t>знаний;</w:t>
      </w:r>
    </w:p>
    <w:p w:rsidR="00ED6F15" w:rsidRDefault="00D45F34">
      <w:pPr>
        <w:pStyle w:val="a5"/>
        <w:numPr>
          <w:ilvl w:val="0"/>
          <w:numId w:val="56"/>
        </w:numPr>
        <w:tabs>
          <w:tab w:val="left" w:pos="1304"/>
        </w:tabs>
        <w:spacing w:line="293" w:lineRule="exact"/>
        <w:ind w:left="1304" w:hanging="282"/>
        <w:rPr>
          <w:sz w:val="24"/>
        </w:rPr>
      </w:pPr>
      <w:r>
        <w:rPr>
          <w:sz w:val="24"/>
        </w:rPr>
        <w:t>достижение</w:t>
      </w:r>
      <w:r>
        <w:rPr>
          <w:spacing w:val="31"/>
          <w:sz w:val="24"/>
        </w:rPr>
        <w:t xml:space="preserve">  </w:t>
      </w:r>
      <w:r>
        <w:rPr>
          <w:sz w:val="24"/>
        </w:rPr>
        <w:t>личностных</w:t>
      </w:r>
      <w:r>
        <w:rPr>
          <w:spacing w:val="31"/>
          <w:sz w:val="24"/>
        </w:rPr>
        <w:t xml:space="preserve">  </w:t>
      </w:r>
      <w:r>
        <w:rPr>
          <w:sz w:val="24"/>
        </w:rPr>
        <w:t>результатов</w:t>
      </w:r>
      <w:r>
        <w:rPr>
          <w:spacing w:val="30"/>
          <w:sz w:val="24"/>
        </w:rPr>
        <w:t xml:space="preserve">  </w:t>
      </w:r>
      <w:r>
        <w:rPr>
          <w:sz w:val="24"/>
        </w:rPr>
        <w:t>освоения</w:t>
      </w:r>
      <w:r>
        <w:rPr>
          <w:spacing w:val="29"/>
          <w:sz w:val="24"/>
        </w:rPr>
        <w:t xml:space="preserve">  </w:t>
      </w:r>
      <w:r>
        <w:rPr>
          <w:sz w:val="24"/>
        </w:rPr>
        <w:t>общеобразовательных</w:t>
      </w:r>
      <w:r>
        <w:rPr>
          <w:spacing w:val="30"/>
          <w:sz w:val="24"/>
        </w:rPr>
        <w:t xml:space="preserve">  </w:t>
      </w:r>
      <w:r>
        <w:rPr>
          <w:sz w:val="24"/>
        </w:rPr>
        <w:t>программ</w:t>
      </w:r>
      <w:r>
        <w:rPr>
          <w:spacing w:val="33"/>
          <w:sz w:val="24"/>
        </w:rPr>
        <w:t xml:space="preserve">  </w:t>
      </w:r>
      <w:r>
        <w:rPr>
          <w:spacing w:val="-12"/>
          <w:sz w:val="24"/>
        </w:rPr>
        <w:t>в</w:t>
      </w:r>
    </w:p>
    <w:p w:rsidR="00ED6F15" w:rsidRDefault="00ED6F15">
      <w:pPr>
        <w:spacing w:line="293" w:lineRule="exact"/>
        <w:jc w:val="both"/>
        <w:rPr>
          <w:sz w:val="24"/>
        </w:rPr>
        <w:sectPr w:rsidR="00ED6F15">
          <w:pgSz w:w="11900" w:h="16870"/>
          <w:pgMar w:top="1040" w:right="0" w:bottom="1060" w:left="740" w:header="0" w:footer="748" w:gutter="0"/>
          <w:cols w:space="720"/>
        </w:sectPr>
      </w:pPr>
    </w:p>
    <w:p w:rsidR="00ED6F15" w:rsidRDefault="00D45F34">
      <w:pPr>
        <w:pStyle w:val="a3"/>
        <w:spacing w:before="68"/>
        <w:ind w:left="594" w:firstLine="0"/>
        <w:jc w:val="left"/>
      </w:pPr>
      <w:r>
        <w:lastRenderedPageBreak/>
        <w:t>соответствии</w:t>
      </w:r>
      <w:r>
        <w:rPr>
          <w:spacing w:val="-2"/>
        </w:rPr>
        <w:t xml:space="preserve"> </w:t>
      </w:r>
      <w:r>
        <w:t>с</w:t>
      </w:r>
      <w:r>
        <w:rPr>
          <w:spacing w:val="-9"/>
        </w:rPr>
        <w:t xml:space="preserve"> </w:t>
      </w:r>
      <w:r>
        <w:t>ФГОС</w:t>
      </w:r>
      <w:r>
        <w:rPr>
          <w:spacing w:val="2"/>
        </w:rPr>
        <w:t xml:space="preserve"> </w:t>
      </w:r>
      <w:r>
        <w:rPr>
          <w:spacing w:val="-4"/>
        </w:rPr>
        <w:t>НОО.</w:t>
      </w:r>
    </w:p>
    <w:p w:rsidR="00ED6F15" w:rsidRDefault="00D45F34">
      <w:pPr>
        <w:pStyle w:val="a3"/>
        <w:spacing w:before="7" w:line="273" w:lineRule="exact"/>
        <w:ind w:left="1022" w:firstLine="0"/>
        <w:jc w:val="left"/>
      </w:pPr>
      <w:r>
        <w:t>Личностные</w:t>
      </w:r>
      <w:r>
        <w:rPr>
          <w:spacing w:val="-16"/>
        </w:rPr>
        <w:t xml:space="preserve"> </w:t>
      </w:r>
      <w:r>
        <w:t>результаты</w:t>
      </w:r>
      <w:r>
        <w:rPr>
          <w:spacing w:val="-5"/>
        </w:rPr>
        <w:t xml:space="preserve"> </w:t>
      </w:r>
      <w:r>
        <w:t>освоения</w:t>
      </w:r>
      <w:r>
        <w:rPr>
          <w:spacing w:val="-15"/>
        </w:rPr>
        <w:t xml:space="preserve"> </w:t>
      </w:r>
      <w:r>
        <w:t>обучающимися</w:t>
      </w:r>
      <w:r>
        <w:rPr>
          <w:spacing w:val="-7"/>
        </w:rPr>
        <w:t xml:space="preserve"> </w:t>
      </w:r>
      <w:r>
        <w:t>образовательных</w:t>
      </w:r>
      <w:r>
        <w:rPr>
          <w:spacing w:val="-11"/>
        </w:rPr>
        <w:t xml:space="preserve"> </w:t>
      </w:r>
      <w:r>
        <w:t>программ</w:t>
      </w:r>
      <w:r>
        <w:rPr>
          <w:spacing w:val="-10"/>
        </w:rPr>
        <w:t xml:space="preserve"> </w:t>
      </w:r>
      <w:r>
        <w:rPr>
          <w:spacing w:val="-2"/>
        </w:rPr>
        <w:t>включают:</w:t>
      </w:r>
    </w:p>
    <w:p w:rsidR="00ED6F15" w:rsidRDefault="00D45F34">
      <w:pPr>
        <w:pStyle w:val="a5"/>
        <w:numPr>
          <w:ilvl w:val="0"/>
          <w:numId w:val="56"/>
        </w:numPr>
        <w:tabs>
          <w:tab w:val="left" w:pos="1304"/>
        </w:tabs>
        <w:spacing w:line="291" w:lineRule="exact"/>
        <w:ind w:left="1304" w:hanging="282"/>
        <w:jc w:val="left"/>
        <w:rPr>
          <w:sz w:val="24"/>
        </w:rPr>
      </w:pPr>
      <w:r>
        <w:rPr>
          <w:sz w:val="24"/>
        </w:rPr>
        <w:t>осознание</w:t>
      </w:r>
      <w:r>
        <w:rPr>
          <w:spacing w:val="-8"/>
          <w:sz w:val="24"/>
        </w:rPr>
        <w:t xml:space="preserve"> </w:t>
      </w:r>
      <w:r>
        <w:rPr>
          <w:sz w:val="24"/>
        </w:rPr>
        <w:t>российской</w:t>
      </w:r>
      <w:r>
        <w:rPr>
          <w:spacing w:val="-10"/>
          <w:sz w:val="24"/>
        </w:rPr>
        <w:t xml:space="preserve"> </w:t>
      </w:r>
      <w:r>
        <w:rPr>
          <w:sz w:val="24"/>
        </w:rPr>
        <w:t>гражданской</w:t>
      </w:r>
      <w:r>
        <w:rPr>
          <w:spacing w:val="-10"/>
          <w:sz w:val="24"/>
        </w:rPr>
        <w:t xml:space="preserve"> </w:t>
      </w:r>
      <w:r>
        <w:rPr>
          <w:spacing w:val="-2"/>
          <w:sz w:val="24"/>
        </w:rPr>
        <w:t>идентичности;</w:t>
      </w:r>
    </w:p>
    <w:p w:rsidR="00ED6F15" w:rsidRDefault="00D45F34">
      <w:pPr>
        <w:pStyle w:val="a5"/>
        <w:numPr>
          <w:ilvl w:val="0"/>
          <w:numId w:val="56"/>
        </w:numPr>
        <w:tabs>
          <w:tab w:val="left" w:pos="1304"/>
        </w:tabs>
        <w:spacing w:line="293" w:lineRule="exact"/>
        <w:ind w:left="1304" w:hanging="282"/>
        <w:jc w:val="left"/>
        <w:rPr>
          <w:sz w:val="24"/>
        </w:rPr>
      </w:pPr>
      <w:r>
        <w:rPr>
          <w:sz w:val="24"/>
        </w:rPr>
        <w:t>сформированность</w:t>
      </w:r>
      <w:r>
        <w:rPr>
          <w:spacing w:val="-12"/>
          <w:sz w:val="24"/>
        </w:rPr>
        <w:t xml:space="preserve"> </w:t>
      </w:r>
      <w:r>
        <w:rPr>
          <w:sz w:val="24"/>
        </w:rPr>
        <w:t>ценностей</w:t>
      </w:r>
      <w:r>
        <w:rPr>
          <w:spacing w:val="-11"/>
          <w:sz w:val="24"/>
        </w:rPr>
        <w:t xml:space="preserve"> </w:t>
      </w:r>
      <w:r>
        <w:rPr>
          <w:sz w:val="24"/>
        </w:rPr>
        <w:t>самостоятельности</w:t>
      </w:r>
      <w:r>
        <w:rPr>
          <w:spacing w:val="-6"/>
          <w:sz w:val="24"/>
        </w:rPr>
        <w:t xml:space="preserve"> </w:t>
      </w:r>
      <w:r>
        <w:rPr>
          <w:sz w:val="24"/>
        </w:rPr>
        <w:t>и</w:t>
      </w:r>
      <w:r>
        <w:rPr>
          <w:spacing w:val="-12"/>
          <w:sz w:val="24"/>
        </w:rPr>
        <w:t xml:space="preserve"> </w:t>
      </w:r>
      <w:r>
        <w:rPr>
          <w:spacing w:val="-2"/>
          <w:sz w:val="24"/>
        </w:rPr>
        <w:t>инициативы;</w:t>
      </w:r>
    </w:p>
    <w:p w:rsidR="00ED6F15" w:rsidRDefault="00D45F34">
      <w:pPr>
        <w:pStyle w:val="a5"/>
        <w:numPr>
          <w:ilvl w:val="0"/>
          <w:numId w:val="56"/>
        </w:numPr>
        <w:tabs>
          <w:tab w:val="left" w:pos="1303"/>
          <w:tab w:val="left" w:pos="2688"/>
          <w:tab w:val="left" w:pos="4359"/>
          <w:tab w:val="left" w:pos="4734"/>
          <w:tab w:val="left" w:pos="6510"/>
          <w:tab w:val="left" w:pos="8719"/>
          <w:tab w:val="left" w:pos="9108"/>
        </w:tabs>
        <w:spacing w:before="2" w:line="237" w:lineRule="auto"/>
        <w:ind w:right="714" w:firstLine="427"/>
        <w:jc w:val="left"/>
        <w:rPr>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2"/>
          <w:sz w:val="24"/>
        </w:rPr>
        <w:t>самостоятельности</w:t>
      </w:r>
      <w:r>
        <w:rPr>
          <w:sz w:val="24"/>
        </w:rPr>
        <w:tab/>
      </w:r>
      <w:r>
        <w:rPr>
          <w:spacing w:val="-10"/>
          <w:sz w:val="24"/>
        </w:rPr>
        <w:t>и</w:t>
      </w:r>
      <w:r>
        <w:rPr>
          <w:sz w:val="24"/>
        </w:rPr>
        <w:tab/>
      </w:r>
      <w:r>
        <w:rPr>
          <w:spacing w:val="-2"/>
          <w:sz w:val="24"/>
        </w:rPr>
        <w:t>личностному самоопределению;</w:t>
      </w:r>
    </w:p>
    <w:p w:rsidR="00ED6F15" w:rsidRDefault="00D45F34">
      <w:pPr>
        <w:pStyle w:val="a5"/>
        <w:numPr>
          <w:ilvl w:val="0"/>
          <w:numId w:val="56"/>
        </w:numPr>
        <w:tabs>
          <w:tab w:val="left" w:pos="1304"/>
        </w:tabs>
        <w:spacing w:before="5" w:line="293" w:lineRule="exact"/>
        <w:ind w:left="1304" w:hanging="282"/>
        <w:jc w:val="left"/>
        <w:rPr>
          <w:sz w:val="24"/>
        </w:rPr>
      </w:pPr>
      <w:r>
        <w:rPr>
          <w:sz w:val="24"/>
        </w:rPr>
        <w:t>наличие</w:t>
      </w:r>
      <w:r>
        <w:rPr>
          <w:spacing w:val="-13"/>
          <w:sz w:val="24"/>
        </w:rPr>
        <w:t xml:space="preserve"> </w:t>
      </w:r>
      <w:r>
        <w:rPr>
          <w:sz w:val="24"/>
        </w:rPr>
        <w:t>мотивации</w:t>
      </w:r>
      <w:r>
        <w:rPr>
          <w:spacing w:val="-9"/>
          <w:sz w:val="24"/>
        </w:rPr>
        <w:t xml:space="preserve"> </w:t>
      </w:r>
      <w:r>
        <w:rPr>
          <w:sz w:val="24"/>
        </w:rPr>
        <w:t>к</w:t>
      </w:r>
      <w:r>
        <w:rPr>
          <w:spacing w:val="-13"/>
          <w:sz w:val="24"/>
        </w:rPr>
        <w:t xml:space="preserve"> </w:t>
      </w:r>
      <w:r>
        <w:rPr>
          <w:sz w:val="24"/>
        </w:rPr>
        <w:t>целенаправленной</w:t>
      </w:r>
      <w:r>
        <w:rPr>
          <w:spacing w:val="-9"/>
          <w:sz w:val="24"/>
        </w:rPr>
        <w:t xml:space="preserve"> </w:t>
      </w:r>
      <w:r>
        <w:rPr>
          <w:sz w:val="24"/>
        </w:rPr>
        <w:t>социально</w:t>
      </w:r>
      <w:r>
        <w:rPr>
          <w:spacing w:val="-5"/>
          <w:sz w:val="24"/>
        </w:rPr>
        <w:t xml:space="preserve"> </w:t>
      </w:r>
      <w:r>
        <w:rPr>
          <w:sz w:val="24"/>
        </w:rPr>
        <w:t>значимой</w:t>
      </w:r>
      <w:r>
        <w:rPr>
          <w:spacing w:val="-9"/>
          <w:sz w:val="24"/>
        </w:rPr>
        <w:t xml:space="preserve"> </w:t>
      </w:r>
      <w:r>
        <w:rPr>
          <w:spacing w:val="-2"/>
          <w:sz w:val="24"/>
        </w:rPr>
        <w:t>деятельности;</w:t>
      </w:r>
    </w:p>
    <w:p w:rsidR="00ED6F15" w:rsidRDefault="00D45F34">
      <w:pPr>
        <w:pStyle w:val="a5"/>
        <w:numPr>
          <w:ilvl w:val="0"/>
          <w:numId w:val="56"/>
        </w:numPr>
        <w:tabs>
          <w:tab w:val="left" w:pos="1303"/>
        </w:tabs>
        <w:spacing w:before="2" w:line="237" w:lineRule="auto"/>
        <w:ind w:right="750" w:firstLine="427"/>
        <w:jc w:val="left"/>
        <w:rPr>
          <w:sz w:val="24"/>
        </w:rPr>
      </w:pPr>
      <w:r>
        <w:rPr>
          <w:sz w:val="24"/>
        </w:rPr>
        <w:t>сформированность</w:t>
      </w:r>
      <w:r>
        <w:rPr>
          <w:spacing w:val="-5"/>
          <w:sz w:val="24"/>
        </w:rPr>
        <w:t xml:space="preserve"> </w:t>
      </w:r>
      <w:r>
        <w:rPr>
          <w:sz w:val="24"/>
        </w:rPr>
        <w:t>внутренней</w:t>
      </w:r>
      <w:r>
        <w:rPr>
          <w:spacing w:val="-1"/>
          <w:sz w:val="24"/>
        </w:rPr>
        <w:t xml:space="preserve"> </w:t>
      </w:r>
      <w:r>
        <w:rPr>
          <w:sz w:val="24"/>
        </w:rPr>
        <w:t>позиции</w:t>
      </w:r>
      <w:r>
        <w:rPr>
          <w:spacing w:val="-7"/>
          <w:sz w:val="24"/>
        </w:rPr>
        <w:t xml:space="preserve"> </w:t>
      </w:r>
      <w:r>
        <w:rPr>
          <w:sz w:val="24"/>
        </w:rPr>
        <w:t>личности</w:t>
      </w:r>
      <w:r>
        <w:rPr>
          <w:spacing w:val="-3"/>
          <w:sz w:val="24"/>
        </w:rPr>
        <w:t xml:space="preserve"> </w:t>
      </w:r>
      <w:r>
        <w:rPr>
          <w:sz w:val="24"/>
        </w:rPr>
        <w:t>как</w:t>
      </w:r>
      <w:r>
        <w:rPr>
          <w:spacing w:val="-9"/>
          <w:sz w:val="24"/>
        </w:rPr>
        <w:t xml:space="preserve"> </w:t>
      </w:r>
      <w:r>
        <w:rPr>
          <w:sz w:val="24"/>
        </w:rPr>
        <w:t>особого ценностного</w:t>
      </w:r>
      <w:r>
        <w:rPr>
          <w:spacing w:val="-9"/>
          <w:sz w:val="24"/>
        </w:rPr>
        <w:t xml:space="preserve"> </w:t>
      </w:r>
      <w:r>
        <w:rPr>
          <w:sz w:val="24"/>
        </w:rPr>
        <w:t>отношения</w:t>
      </w:r>
      <w:r>
        <w:rPr>
          <w:spacing w:val="-9"/>
          <w:sz w:val="24"/>
        </w:rPr>
        <w:t xml:space="preserve"> </w:t>
      </w:r>
      <w:r>
        <w:rPr>
          <w:sz w:val="24"/>
        </w:rPr>
        <w:t>к себе, окружающим людям и жизни в целом.</w:t>
      </w:r>
    </w:p>
    <w:p w:rsidR="00ED6F15" w:rsidRDefault="00D45F34">
      <w:pPr>
        <w:pStyle w:val="a3"/>
        <w:ind w:left="594" w:right="686"/>
      </w:pPr>
      <w:r>
        <w:t>Воспитательная деятельность в МОУ ООШ с. Красная Зорька МО «Барышский район»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D6F15" w:rsidRDefault="00D45F34">
      <w:pPr>
        <w:pStyle w:val="a3"/>
        <w:ind w:left="594" w:right="701"/>
      </w:pPr>
      <w:r>
        <w:t>Программа воспитания реализуется в единстве учебной и воспитательной деятельности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D6F15" w:rsidRDefault="00D45F34">
      <w:pPr>
        <w:pStyle w:val="a5"/>
        <w:numPr>
          <w:ilvl w:val="0"/>
          <w:numId w:val="55"/>
        </w:numPr>
        <w:tabs>
          <w:tab w:val="left" w:pos="1279"/>
        </w:tabs>
        <w:ind w:right="701" w:firstLine="427"/>
        <w:jc w:val="both"/>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w:t>
      </w:r>
      <w:r>
        <w:rPr>
          <w:spacing w:val="80"/>
          <w:sz w:val="24"/>
        </w:rPr>
        <w:t xml:space="preserve"> </w:t>
      </w:r>
      <w:r>
        <w:rPr>
          <w:sz w:val="24"/>
        </w:rPr>
        <w:t>правовой и политической культуры.</w:t>
      </w:r>
    </w:p>
    <w:p w:rsidR="00ED6F15" w:rsidRDefault="00D45F34">
      <w:pPr>
        <w:pStyle w:val="a5"/>
        <w:numPr>
          <w:ilvl w:val="0"/>
          <w:numId w:val="55"/>
        </w:numPr>
        <w:tabs>
          <w:tab w:val="left" w:pos="1279"/>
        </w:tabs>
        <w:spacing w:before="2"/>
        <w:ind w:right="697" w:firstLine="427"/>
        <w:jc w:val="both"/>
        <w:rPr>
          <w:sz w:val="24"/>
        </w:rPr>
      </w:pPr>
      <w:r>
        <w:rPr>
          <w:sz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ED6F15" w:rsidRDefault="00D45F34">
      <w:pPr>
        <w:pStyle w:val="a5"/>
        <w:numPr>
          <w:ilvl w:val="0"/>
          <w:numId w:val="55"/>
        </w:numPr>
        <w:tabs>
          <w:tab w:val="left" w:pos="1279"/>
        </w:tabs>
        <w:ind w:right="693" w:firstLine="427"/>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D6F15" w:rsidRDefault="00D45F34">
      <w:pPr>
        <w:pStyle w:val="a5"/>
        <w:numPr>
          <w:ilvl w:val="0"/>
          <w:numId w:val="55"/>
        </w:numPr>
        <w:tabs>
          <w:tab w:val="left" w:pos="1279"/>
        </w:tabs>
        <w:ind w:right="703" w:firstLine="427"/>
        <w:jc w:val="both"/>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D6F15" w:rsidRDefault="00D45F34">
      <w:pPr>
        <w:pStyle w:val="a5"/>
        <w:numPr>
          <w:ilvl w:val="0"/>
          <w:numId w:val="55"/>
        </w:numPr>
        <w:tabs>
          <w:tab w:val="left" w:pos="1279"/>
        </w:tabs>
        <w:ind w:right="694" w:firstLine="427"/>
        <w:jc w:val="both"/>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D6F15" w:rsidRDefault="00D45F34">
      <w:pPr>
        <w:pStyle w:val="a5"/>
        <w:numPr>
          <w:ilvl w:val="0"/>
          <w:numId w:val="55"/>
        </w:numPr>
        <w:tabs>
          <w:tab w:val="left" w:pos="1279"/>
        </w:tabs>
        <w:ind w:right="698" w:firstLine="427"/>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w:t>
      </w:r>
      <w:r>
        <w:rPr>
          <w:spacing w:val="40"/>
          <w:sz w:val="24"/>
        </w:rPr>
        <w:t xml:space="preserve"> </w:t>
      </w:r>
      <w:r>
        <w:rPr>
          <w:spacing w:val="-2"/>
          <w:sz w:val="24"/>
        </w:rPr>
        <w:t>деятельности.</w:t>
      </w:r>
    </w:p>
    <w:p w:rsidR="00ED6F15" w:rsidRDefault="00D45F34">
      <w:pPr>
        <w:pStyle w:val="a5"/>
        <w:numPr>
          <w:ilvl w:val="0"/>
          <w:numId w:val="55"/>
        </w:numPr>
        <w:tabs>
          <w:tab w:val="left" w:pos="1279"/>
        </w:tabs>
        <w:spacing w:before="1"/>
        <w:ind w:right="700" w:firstLine="427"/>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D6F15" w:rsidRDefault="00D45F34">
      <w:pPr>
        <w:pStyle w:val="a5"/>
        <w:numPr>
          <w:ilvl w:val="0"/>
          <w:numId w:val="55"/>
        </w:numPr>
        <w:tabs>
          <w:tab w:val="left" w:pos="1279"/>
        </w:tabs>
        <w:spacing w:before="1"/>
        <w:ind w:right="701" w:firstLine="427"/>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D6F15" w:rsidRDefault="00D45F34">
      <w:pPr>
        <w:pStyle w:val="a5"/>
        <w:numPr>
          <w:ilvl w:val="2"/>
          <w:numId w:val="57"/>
        </w:numPr>
        <w:tabs>
          <w:tab w:val="left" w:pos="1621"/>
        </w:tabs>
        <w:spacing w:line="274" w:lineRule="exact"/>
        <w:ind w:left="1621" w:hanging="599"/>
        <w:jc w:val="both"/>
        <w:rPr>
          <w:sz w:val="24"/>
        </w:rPr>
      </w:pPr>
      <w:r>
        <w:rPr>
          <w:sz w:val="24"/>
        </w:rPr>
        <w:t>Целевые</w:t>
      </w:r>
      <w:r>
        <w:rPr>
          <w:spacing w:val="-12"/>
          <w:sz w:val="24"/>
        </w:rPr>
        <w:t xml:space="preserve"> </w:t>
      </w:r>
      <w:r>
        <w:rPr>
          <w:sz w:val="24"/>
        </w:rPr>
        <w:t>ориентиры</w:t>
      </w:r>
      <w:r>
        <w:rPr>
          <w:spacing w:val="-8"/>
          <w:sz w:val="24"/>
        </w:rPr>
        <w:t xml:space="preserve"> </w:t>
      </w:r>
      <w:r>
        <w:rPr>
          <w:sz w:val="24"/>
        </w:rPr>
        <w:t>результатов</w:t>
      </w:r>
      <w:r>
        <w:rPr>
          <w:spacing w:val="-8"/>
          <w:sz w:val="24"/>
        </w:rPr>
        <w:t xml:space="preserve"> </w:t>
      </w:r>
      <w:r>
        <w:rPr>
          <w:spacing w:val="-2"/>
          <w:sz w:val="24"/>
        </w:rPr>
        <w:t>воспитания.</w:t>
      </w:r>
    </w:p>
    <w:p w:rsidR="00ED6F15" w:rsidRDefault="00ED6F15">
      <w:pPr>
        <w:spacing w:line="274" w:lineRule="exact"/>
        <w:jc w:val="both"/>
        <w:rPr>
          <w:sz w:val="24"/>
        </w:rPr>
        <w:sectPr w:rsidR="00ED6F15">
          <w:pgSz w:w="11900" w:h="16870"/>
          <w:pgMar w:top="1040" w:right="0" w:bottom="1060" w:left="740" w:header="0" w:footer="748" w:gutter="0"/>
          <w:cols w:space="720"/>
        </w:sectPr>
      </w:pPr>
    </w:p>
    <w:p w:rsidR="00ED6F15" w:rsidRDefault="00D45F34">
      <w:pPr>
        <w:pStyle w:val="a3"/>
        <w:spacing w:before="70" w:line="237" w:lineRule="auto"/>
        <w:ind w:left="594" w:right="712"/>
      </w:pPr>
      <w:r>
        <w:lastRenderedPageBreak/>
        <w:t>Требования к личностным результатам освоения обучающимися ООП НОО установлены ФГОС НОО.</w:t>
      </w:r>
    </w:p>
    <w:p w:rsidR="00ED6F15" w:rsidRDefault="00D45F34">
      <w:pPr>
        <w:pStyle w:val="a3"/>
        <w:spacing w:before="4"/>
        <w:ind w:left="594" w:right="709"/>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r>
        <w:rPr>
          <w:spacing w:val="-4"/>
        </w:rPr>
        <w:t>НОО.</w:t>
      </w:r>
    </w:p>
    <w:p w:rsidR="00ED6F15" w:rsidRDefault="00D45F34">
      <w:pPr>
        <w:pStyle w:val="a3"/>
        <w:ind w:left="594" w:right="70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D6F15" w:rsidRDefault="00D45F34">
      <w:pPr>
        <w:pStyle w:val="a3"/>
        <w:spacing w:line="242" w:lineRule="auto"/>
        <w:ind w:left="1022" w:right="1068" w:firstLine="0"/>
      </w:pPr>
      <w:r>
        <w:t>Целевые</w:t>
      </w:r>
      <w:r>
        <w:rPr>
          <w:spacing w:val="-8"/>
        </w:rPr>
        <w:t xml:space="preserve"> </w:t>
      </w:r>
      <w:r>
        <w:t>ориентиры</w:t>
      </w:r>
      <w:r>
        <w:rPr>
          <w:spacing w:val="-1"/>
        </w:rPr>
        <w:t xml:space="preserve"> </w:t>
      </w:r>
      <w:r>
        <w:t>результатов</w:t>
      </w:r>
      <w:r>
        <w:rPr>
          <w:spacing w:val="-6"/>
        </w:rPr>
        <w:t xml:space="preserve"> </w:t>
      </w:r>
      <w:r>
        <w:t>воспитания</w:t>
      </w:r>
      <w:r>
        <w:rPr>
          <w:spacing w:val="-6"/>
        </w:rPr>
        <w:t xml:space="preserve"> </w:t>
      </w:r>
      <w:r>
        <w:t>на</w:t>
      </w:r>
      <w:r>
        <w:rPr>
          <w:spacing w:val="-4"/>
        </w:rPr>
        <w:t xml:space="preserve"> </w:t>
      </w:r>
      <w:r>
        <w:t>уровне</w:t>
      </w:r>
      <w:r>
        <w:rPr>
          <w:spacing w:val="-3"/>
        </w:rPr>
        <w:t xml:space="preserve"> </w:t>
      </w:r>
      <w:r>
        <w:t>начального</w:t>
      </w:r>
      <w:r>
        <w:rPr>
          <w:spacing w:val="-3"/>
        </w:rPr>
        <w:t xml:space="preserve"> </w:t>
      </w:r>
      <w:r>
        <w:t>общего</w:t>
      </w:r>
      <w:r>
        <w:rPr>
          <w:spacing w:val="-7"/>
        </w:rPr>
        <w:t xml:space="preserve"> </w:t>
      </w:r>
      <w:r>
        <w:t>образования. Гражданско-патриотическое воспитание:</w:t>
      </w:r>
    </w:p>
    <w:p w:rsidR="00ED6F15" w:rsidRDefault="00D45F34">
      <w:pPr>
        <w:pStyle w:val="a3"/>
        <w:spacing w:line="242" w:lineRule="auto"/>
        <w:ind w:left="594" w:right="684"/>
      </w:pPr>
      <w:r>
        <w:t>знающий и любящий свою малую родину, свой край, имеющий представление о Родине – России, её территории, расположении;</w:t>
      </w:r>
    </w:p>
    <w:p w:rsidR="00ED6F15" w:rsidRDefault="00D45F34">
      <w:pPr>
        <w:pStyle w:val="a3"/>
        <w:spacing w:line="242" w:lineRule="auto"/>
        <w:ind w:left="594" w:right="705"/>
      </w:pPr>
      <w:r>
        <w:t>сознающий принадлежность к своему народу</w:t>
      </w:r>
      <w:r>
        <w:rPr>
          <w:spacing w:val="-1"/>
        </w:rPr>
        <w:t xml:space="preserve"> </w:t>
      </w:r>
      <w:r>
        <w:t>и к</w:t>
      </w:r>
      <w:r>
        <w:rPr>
          <w:spacing w:val="-3"/>
        </w:rPr>
        <w:t xml:space="preserve"> </w:t>
      </w:r>
      <w:r>
        <w:t>общности граждан России, проявляющий уважение к своему и другим народам;</w:t>
      </w:r>
    </w:p>
    <w:p w:rsidR="00ED6F15" w:rsidRDefault="00D45F34">
      <w:pPr>
        <w:pStyle w:val="a3"/>
        <w:ind w:left="594" w:right="713"/>
      </w:pPr>
      <w:r>
        <w:t>понимающий свою сопричастность к прошлому, настоящему и будущему родного края, своей Родины – России, Российского государства;</w:t>
      </w:r>
    </w:p>
    <w:p w:rsidR="00ED6F15" w:rsidRDefault="00D45F34">
      <w:pPr>
        <w:pStyle w:val="a3"/>
        <w:ind w:left="594" w:right="708"/>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rsidR="00ED6F15" w:rsidRDefault="00D45F34">
      <w:pPr>
        <w:pStyle w:val="a3"/>
        <w:spacing w:line="237" w:lineRule="auto"/>
        <w:ind w:left="594" w:right="697"/>
      </w:pPr>
      <w:r>
        <w:t>имеющий</w:t>
      </w:r>
      <w:r>
        <w:rPr>
          <w:spacing w:val="-5"/>
        </w:rPr>
        <w:t xml:space="preserve"> </w:t>
      </w:r>
      <w:r>
        <w:t>первоначальные</w:t>
      </w:r>
      <w:r>
        <w:rPr>
          <w:spacing w:val="-1"/>
        </w:rPr>
        <w:t xml:space="preserve"> </w:t>
      </w:r>
      <w:r>
        <w:t>представления</w:t>
      </w:r>
      <w:r>
        <w:rPr>
          <w:spacing w:val="-2"/>
        </w:rPr>
        <w:t xml:space="preserve"> </w:t>
      </w:r>
      <w:r>
        <w:t>о правах</w:t>
      </w:r>
      <w:r>
        <w:rPr>
          <w:spacing w:val="-1"/>
        </w:rPr>
        <w:t xml:space="preserve"> </w:t>
      </w:r>
      <w:r>
        <w:t>и</w:t>
      </w:r>
      <w:r>
        <w:rPr>
          <w:spacing w:val="-1"/>
        </w:rPr>
        <w:t xml:space="preserve"> </w:t>
      </w:r>
      <w:r>
        <w:t>ответственности</w:t>
      </w:r>
      <w:r>
        <w:rPr>
          <w:spacing w:val="-3"/>
        </w:rPr>
        <w:t xml:space="preserve"> </w:t>
      </w:r>
      <w:r>
        <w:t>человека</w:t>
      </w:r>
      <w:r>
        <w:rPr>
          <w:spacing w:val="-3"/>
        </w:rPr>
        <w:t xml:space="preserve"> </w:t>
      </w:r>
      <w:r>
        <w:t>в</w:t>
      </w:r>
      <w:r>
        <w:rPr>
          <w:spacing w:val="-4"/>
        </w:rPr>
        <w:t xml:space="preserve"> </w:t>
      </w:r>
      <w:r>
        <w:t>обществе, гражданских правах и обязанностях;</w:t>
      </w:r>
    </w:p>
    <w:p w:rsidR="00ED6F15" w:rsidRDefault="00D45F34">
      <w:pPr>
        <w:pStyle w:val="a3"/>
        <w:spacing w:line="237" w:lineRule="auto"/>
        <w:ind w:left="594" w:right="711"/>
      </w:pPr>
      <w:r>
        <w:t>принимающий участие в жизни класса, общеобразовательной</w:t>
      </w:r>
      <w:r>
        <w:rPr>
          <w:spacing w:val="-2"/>
        </w:rPr>
        <w:t xml:space="preserve"> </w:t>
      </w:r>
      <w:r>
        <w:t>организации,</w:t>
      </w:r>
      <w:r>
        <w:rPr>
          <w:spacing w:val="-1"/>
        </w:rPr>
        <w:t xml:space="preserve"> </w:t>
      </w:r>
      <w:r>
        <w:t>в доступной по возрасту социально значимой деятельности.</w:t>
      </w:r>
    </w:p>
    <w:p w:rsidR="00ED6F15" w:rsidRDefault="00D45F34">
      <w:pPr>
        <w:pStyle w:val="a3"/>
        <w:spacing w:line="275" w:lineRule="exact"/>
        <w:ind w:left="1022" w:firstLine="0"/>
      </w:pPr>
      <w:r>
        <w:rPr>
          <w:spacing w:val="-2"/>
        </w:rPr>
        <w:t>Духовно-нравственное</w:t>
      </w:r>
      <w:r>
        <w:rPr>
          <w:spacing w:val="24"/>
        </w:rPr>
        <w:t xml:space="preserve"> </w:t>
      </w:r>
      <w:r>
        <w:rPr>
          <w:spacing w:val="-2"/>
        </w:rPr>
        <w:t>воспитание:</w:t>
      </w:r>
    </w:p>
    <w:p w:rsidR="00ED6F15" w:rsidRDefault="00D45F34">
      <w:pPr>
        <w:pStyle w:val="a3"/>
        <w:spacing w:line="242" w:lineRule="auto"/>
        <w:ind w:left="594" w:right="697"/>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ED6F15" w:rsidRDefault="00D45F34">
      <w:pPr>
        <w:pStyle w:val="a3"/>
        <w:spacing w:line="242" w:lineRule="auto"/>
        <w:ind w:left="594" w:right="712"/>
      </w:pPr>
      <w:r>
        <w:t>сознающий ценность каждой человеческой жизни, признающий индивидуальность и достоинство каждого человека;</w:t>
      </w:r>
    </w:p>
    <w:p w:rsidR="00ED6F15" w:rsidRDefault="00D45F34">
      <w:pPr>
        <w:pStyle w:val="a3"/>
        <w:spacing w:line="237" w:lineRule="auto"/>
        <w:ind w:left="594" w:right="701"/>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D6F15" w:rsidRDefault="00D45F34">
      <w:pPr>
        <w:pStyle w:val="a3"/>
        <w:spacing w:line="237" w:lineRule="auto"/>
        <w:ind w:left="594" w:right="714"/>
      </w:pPr>
      <w:r>
        <w:t>умеющий оценивать поступки с позиции их соответствия нравственным нормам, осознающий ответственность за свои поступки;</w:t>
      </w:r>
    </w:p>
    <w:p w:rsidR="00ED6F15" w:rsidRDefault="00D45F34">
      <w:pPr>
        <w:pStyle w:val="a3"/>
        <w:spacing w:before="2"/>
        <w:ind w:left="594" w:right="704"/>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rsidR="00ED6F15" w:rsidRDefault="00D45F34">
      <w:pPr>
        <w:pStyle w:val="a3"/>
        <w:spacing w:line="242" w:lineRule="auto"/>
        <w:ind w:left="594" w:right="705"/>
      </w:pPr>
      <w:r>
        <w:t>сознающий нравственную и эстетическую ценность литературы, родного языка, русского языка, проявляющий интерес к чтению.</w:t>
      </w:r>
    </w:p>
    <w:p w:rsidR="00ED6F15" w:rsidRDefault="00D45F34">
      <w:pPr>
        <w:pStyle w:val="a3"/>
        <w:spacing w:line="271" w:lineRule="exact"/>
        <w:ind w:left="1022" w:firstLine="0"/>
      </w:pPr>
      <w:r>
        <w:t>Эстетическое</w:t>
      </w:r>
      <w:r>
        <w:rPr>
          <w:spacing w:val="-12"/>
        </w:rPr>
        <w:t xml:space="preserve"> </w:t>
      </w:r>
      <w:r>
        <w:rPr>
          <w:spacing w:val="-2"/>
        </w:rPr>
        <w:t>воспитание:</w:t>
      </w:r>
    </w:p>
    <w:p w:rsidR="00ED6F15" w:rsidRDefault="00D45F34">
      <w:pPr>
        <w:pStyle w:val="a3"/>
        <w:spacing w:before="3" w:line="237" w:lineRule="auto"/>
        <w:ind w:left="594" w:right="698"/>
      </w:pPr>
      <w:r>
        <w:t>способный</w:t>
      </w:r>
      <w:r>
        <w:rPr>
          <w:spacing w:val="-1"/>
        </w:rPr>
        <w:t xml:space="preserve"> </w:t>
      </w:r>
      <w:r>
        <w:t>воспринимать</w:t>
      </w:r>
      <w:r>
        <w:rPr>
          <w:spacing w:val="-1"/>
        </w:rPr>
        <w:t xml:space="preserve"> </w:t>
      </w:r>
      <w:r>
        <w:t>и</w:t>
      </w:r>
      <w:r>
        <w:rPr>
          <w:spacing w:val="-3"/>
        </w:rPr>
        <w:t xml:space="preserve"> </w:t>
      </w:r>
      <w:r>
        <w:t>чувствовать</w:t>
      </w:r>
      <w:r>
        <w:rPr>
          <w:spacing w:val="-1"/>
        </w:rPr>
        <w:t xml:space="preserve"> </w:t>
      </w:r>
      <w:r>
        <w:t>прекрасное</w:t>
      </w:r>
      <w:r>
        <w:rPr>
          <w:spacing w:val="-4"/>
        </w:rPr>
        <w:t xml:space="preserve"> </w:t>
      </w:r>
      <w:r>
        <w:t>в</w:t>
      </w:r>
      <w:r>
        <w:rPr>
          <w:spacing w:val="-2"/>
        </w:rPr>
        <w:t xml:space="preserve"> </w:t>
      </w:r>
      <w:r>
        <w:t>быту, природе,</w:t>
      </w:r>
      <w:r>
        <w:rPr>
          <w:spacing w:val="-1"/>
        </w:rPr>
        <w:t xml:space="preserve"> </w:t>
      </w:r>
      <w:r>
        <w:t xml:space="preserve">искусстве, творчестве </w:t>
      </w:r>
      <w:r>
        <w:rPr>
          <w:spacing w:val="-2"/>
        </w:rPr>
        <w:t>людей;</w:t>
      </w:r>
    </w:p>
    <w:p w:rsidR="00ED6F15" w:rsidRDefault="00D45F34">
      <w:pPr>
        <w:pStyle w:val="a3"/>
        <w:spacing w:before="5" w:line="237" w:lineRule="auto"/>
        <w:ind w:left="1022" w:right="706" w:firstLine="0"/>
      </w:pPr>
      <w:r>
        <w:t>проявляющий интерес и уважение к отечественной и мировой художественной культуре; проявляющий</w:t>
      </w:r>
      <w:r>
        <w:rPr>
          <w:spacing w:val="69"/>
        </w:rPr>
        <w:t xml:space="preserve">  </w:t>
      </w:r>
      <w:r>
        <w:t>стремление</w:t>
      </w:r>
      <w:r>
        <w:rPr>
          <w:spacing w:val="70"/>
        </w:rPr>
        <w:t xml:space="preserve">  </w:t>
      </w:r>
      <w:r>
        <w:t>к</w:t>
      </w:r>
      <w:r>
        <w:rPr>
          <w:spacing w:val="72"/>
        </w:rPr>
        <w:t xml:space="preserve">  </w:t>
      </w:r>
      <w:r>
        <w:t>самовыражению</w:t>
      </w:r>
      <w:r>
        <w:rPr>
          <w:spacing w:val="70"/>
        </w:rPr>
        <w:t xml:space="preserve">  </w:t>
      </w:r>
      <w:r>
        <w:t>в</w:t>
      </w:r>
      <w:r>
        <w:rPr>
          <w:spacing w:val="71"/>
        </w:rPr>
        <w:t xml:space="preserve">  </w:t>
      </w:r>
      <w:r>
        <w:t>разных</w:t>
      </w:r>
      <w:r>
        <w:rPr>
          <w:spacing w:val="71"/>
        </w:rPr>
        <w:t xml:space="preserve">  </w:t>
      </w:r>
      <w:r>
        <w:t>видах</w:t>
      </w:r>
      <w:r>
        <w:rPr>
          <w:spacing w:val="70"/>
        </w:rPr>
        <w:t xml:space="preserve">  </w:t>
      </w:r>
      <w:r>
        <w:t>художественной</w:t>
      </w:r>
    </w:p>
    <w:p w:rsidR="00ED6F15" w:rsidRDefault="00D45F34">
      <w:pPr>
        <w:pStyle w:val="a3"/>
        <w:spacing w:before="3" w:line="275" w:lineRule="exact"/>
        <w:ind w:left="594" w:firstLine="0"/>
      </w:pPr>
      <w:r>
        <w:t>деятельности,</w:t>
      </w:r>
      <w:r>
        <w:rPr>
          <w:spacing w:val="-13"/>
        </w:rPr>
        <w:t xml:space="preserve"> </w:t>
      </w:r>
      <w:r>
        <w:rPr>
          <w:spacing w:val="-2"/>
        </w:rPr>
        <w:t>искусстве.</w:t>
      </w:r>
    </w:p>
    <w:p w:rsidR="00ED6F15" w:rsidRDefault="00D45F34">
      <w:pPr>
        <w:pStyle w:val="a3"/>
        <w:spacing w:line="242" w:lineRule="auto"/>
        <w:ind w:left="594" w:right="710"/>
      </w:pPr>
      <w:r>
        <w:t xml:space="preserve">Физическое воспитание, формирование культуры здоровья и эмоционального </w:t>
      </w:r>
      <w:r>
        <w:rPr>
          <w:spacing w:val="-2"/>
        </w:rPr>
        <w:t>благополучия:</w:t>
      </w:r>
    </w:p>
    <w:p w:rsidR="00ED6F15" w:rsidRDefault="00D45F34">
      <w:pPr>
        <w:pStyle w:val="a3"/>
        <w:ind w:left="594" w:right="705"/>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w:t>
      </w:r>
      <w:r>
        <w:rPr>
          <w:spacing w:val="40"/>
        </w:rPr>
        <w:t xml:space="preserve"> </w:t>
      </w:r>
      <w:r>
        <w:t>информационной среде;</w:t>
      </w:r>
    </w:p>
    <w:p w:rsidR="00ED6F15" w:rsidRDefault="00D45F34">
      <w:pPr>
        <w:pStyle w:val="a3"/>
        <w:spacing w:line="242" w:lineRule="auto"/>
        <w:ind w:left="594" w:right="699"/>
      </w:pPr>
      <w:r>
        <w:t>владеющий основными</w:t>
      </w:r>
      <w:r>
        <w:rPr>
          <w:spacing w:val="-4"/>
        </w:rPr>
        <w:t xml:space="preserve"> </w:t>
      </w:r>
      <w:r>
        <w:t>навыками личной</w:t>
      </w:r>
      <w:r>
        <w:rPr>
          <w:spacing w:val="-1"/>
        </w:rPr>
        <w:t xml:space="preserve"> </w:t>
      </w:r>
      <w:r>
        <w:t>и</w:t>
      </w:r>
      <w:r>
        <w:rPr>
          <w:spacing w:val="-6"/>
        </w:rPr>
        <w:t xml:space="preserve"> </w:t>
      </w:r>
      <w:r>
        <w:t>общественной</w:t>
      </w:r>
      <w:r>
        <w:rPr>
          <w:spacing w:val="-3"/>
        </w:rPr>
        <w:t xml:space="preserve"> </w:t>
      </w:r>
      <w:r>
        <w:t>гигиены,</w:t>
      </w:r>
      <w:r>
        <w:rPr>
          <w:spacing w:val="-3"/>
        </w:rPr>
        <w:t xml:space="preserve"> </w:t>
      </w:r>
      <w:r>
        <w:t>безопасного поведения в быту, природе, обществе;</w:t>
      </w:r>
    </w:p>
    <w:p w:rsidR="00ED6F15" w:rsidRDefault="00ED6F15">
      <w:pPr>
        <w:spacing w:line="242" w:lineRule="auto"/>
        <w:sectPr w:rsidR="00ED6F15">
          <w:pgSz w:w="11900" w:h="16870"/>
          <w:pgMar w:top="1040" w:right="0" w:bottom="1060" w:left="740" w:header="0" w:footer="748" w:gutter="0"/>
          <w:cols w:space="720"/>
        </w:sectPr>
      </w:pPr>
    </w:p>
    <w:p w:rsidR="00ED6F15" w:rsidRDefault="00D45F34">
      <w:pPr>
        <w:pStyle w:val="a3"/>
        <w:spacing w:before="70" w:line="237" w:lineRule="auto"/>
        <w:ind w:left="594"/>
        <w:jc w:val="left"/>
      </w:pPr>
      <w:r>
        <w:lastRenderedPageBreak/>
        <w:t>ориентированный</w:t>
      </w:r>
      <w:r>
        <w:rPr>
          <w:spacing w:val="40"/>
        </w:rPr>
        <w:t xml:space="preserve"> </w:t>
      </w:r>
      <w:r>
        <w:t>на</w:t>
      </w:r>
      <w:r>
        <w:rPr>
          <w:spacing w:val="40"/>
        </w:rPr>
        <w:t xml:space="preserve"> </w:t>
      </w:r>
      <w:r>
        <w:t>физическое</w:t>
      </w:r>
      <w:r>
        <w:rPr>
          <w:spacing w:val="40"/>
        </w:rPr>
        <w:t xml:space="preserve"> </w:t>
      </w:r>
      <w:r>
        <w:t>развитие</w:t>
      </w:r>
      <w:r>
        <w:rPr>
          <w:spacing w:val="40"/>
        </w:rPr>
        <w:t xml:space="preserve"> </w:t>
      </w:r>
      <w:r>
        <w:t>с</w:t>
      </w:r>
      <w:r>
        <w:rPr>
          <w:spacing w:val="40"/>
        </w:rPr>
        <w:t xml:space="preserve"> </w:t>
      </w:r>
      <w:r>
        <w:t>учётом</w:t>
      </w:r>
      <w:r>
        <w:rPr>
          <w:spacing w:val="40"/>
        </w:rPr>
        <w:t xml:space="preserve"> </w:t>
      </w:r>
      <w:r>
        <w:t>возможностей</w:t>
      </w:r>
      <w:r>
        <w:rPr>
          <w:spacing w:val="40"/>
        </w:rPr>
        <w:t xml:space="preserve"> </w:t>
      </w:r>
      <w:r>
        <w:t>здоровья,</w:t>
      </w:r>
      <w:r>
        <w:rPr>
          <w:spacing w:val="40"/>
        </w:rPr>
        <w:t xml:space="preserve"> </w:t>
      </w:r>
      <w:r>
        <w:t>занятия</w:t>
      </w:r>
      <w:r>
        <w:rPr>
          <w:spacing w:val="80"/>
        </w:rPr>
        <w:t xml:space="preserve"> </w:t>
      </w:r>
      <w:r>
        <w:t>физкультурой и спортом;</w:t>
      </w:r>
    </w:p>
    <w:p w:rsidR="00ED6F15" w:rsidRDefault="00D45F34">
      <w:pPr>
        <w:pStyle w:val="a3"/>
        <w:spacing w:before="6" w:line="237" w:lineRule="auto"/>
        <w:ind w:left="594"/>
        <w:jc w:val="left"/>
      </w:pPr>
      <w:r>
        <w:t>сознающий</w:t>
      </w:r>
      <w:r>
        <w:rPr>
          <w:spacing w:val="80"/>
        </w:rPr>
        <w:t xml:space="preserve"> </w:t>
      </w:r>
      <w:r>
        <w:t>и</w:t>
      </w:r>
      <w:r>
        <w:rPr>
          <w:spacing w:val="80"/>
        </w:rPr>
        <w:t xml:space="preserve"> </w:t>
      </w:r>
      <w:r>
        <w:t>принимающий</w:t>
      </w:r>
      <w:r>
        <w:rPr>
          <w:spacing w:val="80"/>
        </w:rPr>
        <w:t xml:space="preserve"> </w:t>
      </w:r>
      <w:r>
        <w:t>свою</w:t>
      </w:r>
      <w:r>
        <w:rPr>
          <w:spacing w:val="80"/>
        </w:rPr>
        <w:t xml:space="preserve"> </w:t>
      </w:r>
      <w:r>
        <w:t>половую</w:t>
      </w:r>
      <w:r>
        <w:rPr>
          <w:spacing w:val="80"/>
        </w:rPr>
        <w:t xml:space="preserve"> </w:t>
      </w:r>
      <w:r>
        <w:t>принадлежность,</w:t>
      </w:r>
      <w:r>
        <w:rPr>
          <w:spacing w:val="80"/>
        </w:rPr>
        <w:t xml:space="preserve"> </w:t>
      </w:r>
      <w:r>
        <w:t>соответствующие</w:t>
      </w:r>
      <w:r>
        <w:rPr>
          <w:spacing w:val="80"/>
        </w:rPr>
        <w:t xml:space="preserve"> </w:t>
      </w:r>
      <w:r>
        <w:t>ей психофизические и поведенческие особенности с учётом возраста.</w:t>
      </w:r>
    </w:p>
    <w:p w:rsidR="00ED6F15" w:rsidRDefault="00D45F34">
      <w:pPr>
        <w:pStyle w:val="a3"/>
        <w:spacing w:before="4" w:line="275" w:lineRule="exact"/>
        <w:ind w:left="1022" w:firstLine="0"/>
        <w:jc w:val="left"/>
      </w:pPr>
      <w:r>
        <w:t>Трудовое</w:t>
      </w:r>
      <w:r>
        <w:rPr>
          <w:spacing w:val="-6"/>
        </w:rPr>
        <w:t xml:space="preserve"> </w:t>
      </w:r>
      <w:r>
        <w:rPr>
          <w:spacing w:val="-2"/>
        </w:rPr>
        <w:t>воспитание:</w:t>
      </w:r>
    </w:p>
    <w:p w:rsidR="00ED6F15" w:rsidRDefault="00D45F34">
      <w:pPr>
        <w:pStyle w:val="a3"/>
        <w:spacing w:line="275" w:lineRule="exact"/>
        <w:ind w:left="1022" w:firstLine="0"/>
        <w:jc w:val="left"/>
      </w:pPr>
      <w:r>
        <w:t>сознающий</w:t>
      </w:r>
      <w:r>
        <w:rPr>
          <w:spacing w:val="-11"/>
        </w:rPr>
        <w:t xml:space="preserve"> </w:t>
      </w:r>
      <w:r>
        <w:t>ценность</w:t>
      </w:r>
      <w:r>
        <w:rPr>
          <w:spacing w:val="-9"/>
        </w:rPr>
        <w:t xml:space="preserve"> </w:t>
      </w:r>
      <w:r>
        <w:t>труда</w:t>
      </w:r>
      <w:r>
        <w:rPr>
          <w:spacing w:val="-7"/>
        </w:rPr>
        <w:t xml:space="preserve"> </w:t>
      </w:r>
      <w:r>
        <w:t>в</w:t>
      </w:r>
      <w:r>
        <w:rPr>
          <w:spacing w:val="-1"/>
        </w:rPr>
        <w:t xml:space="preserve"> </w:t>
      </w:r>
      <w:r>
        <w:t>жизни</w:t>
      </w:r>
      <w:r>
        <w:rPr>
          <w:spacing w:val="-5"/>
        </w:rPr>
        <w:t xml:space="preserve"> </w:t>
      </w:r>
      <w:r>
        <w:t>человека,</w:t>
      </w:r>
      <w:r>
        <w:rPr>
          <w:spacing w:val="-4"/>
        </w:rPr>
        <w:t xml:space="preserve"> </w:t>
      </w:r>
      <w:r>
        <w:t>семьи,</w:t>
      </w:r>
      <w:r>
        <w:rPr>
          <w:spacing w:val="-4"/>
        </w:rPr>
        <w:t xml:space="preserve"> </w:t>
      </w:r>
      <w:r>
        <w:rPr>
          <w:spacing w:val="-2"/>
        </w:rPr>
        <w:t>общества;</w:t>
      </w:r>
    </w:p>
    <w:p w:rsidR="00ED6F15" w:rsidRDefault="00D45F34">
      <w:pPr>
        <w:pStyle w:val="a3"/>
        <w:spacing w:before="4" w:line="237" w:lineRule="auto"/>
        <w:ind w:left="594"/>
        <w:jc w:val="left"/>
      </w:pPr>
      <w:r>
        <w:t>проявляющий</w:t>
      </w:r>
      <w:r>
        <w:rPr>
          <w:spacing w:val="-8"/>
        </w:rPr>
        <w:t xml:space="preserve"> </w:t>
      </w:r>
      <w:r>
        <w:t>уважение</w:t>
      </w:r>
      <w:r>
        <w:rPr>
          <w:spacing w:val="-5"/>
        </w:rPr>
        <w:t xml:space="preserve"> </w:t>
      </w:r>
      <w:r>
        <w:t>к</w:t>
      </w:r>
      <w:r>
        <w:rPr>
          <w:spacing w:val="-6"/>
        </w:rPr>
        <w:t xml:space="preserve"> </w:t>
      </w:r>
      <w:r>
        <w:t>труду,</w:t>
      </w:r>
      <w:r>
        <w:rPr>
          <w:spacing w:val="-3"/>
        </w:rPr>
        <w:t xml:space="preserve"> </w:t>
      </w:r>
      <w:r>
        <w:t>людям</w:t>
      </w:r>
      <w:r>
        <w:rPr>
          <w:spacing w:val="-4"/>
        </w:rPr>
        <w:t xml:space="preserve"> </w:t>
      </w:r>
      <w:r>
        <w:t>труда,</w:t>
      </w:r>
      <w:r>
        <w:rPr>
          <w:spacing w:val="-3"/>
        </w:rPr>
        <w:t xml:space="preserve"> </w:t>
      </w:r>
      <w:r>
        <w:t>бережное</w:t>
      </w:r>
      <w:r>
        <w:rPr>
          <w:spacing w:val="-10"/>
        </w:rPr>
        <w:t xml:space="preserve"> </w:t>
      </w:r>
      <w:r>
        <w:t>отношение</w:t>
      </w:r>
      <w:r>
        <w:rPr>
          <w:spacing w:val="-10"/>
        </w:rPr>
        <w:t xml:space="preserve"> </w:t>
      </w:r>
      <w:r>
        <w:t>к</w:t>
      </w:r>
      <w:r>
        <w:rPr>
          <w:spacing w:val="-6"/>
        </w:rPr>
        <w:t xml:space="preserve"> </w:t>
      </w:r>
      <w:r>
        <w:t>результатам</w:t>
      </w:r>
      <w:r>
        <w:rPr>
          <w:spacing w:val="-4"/>
        </w:rPr>
        <w:t xml:space="preserve"> </w:t>
      </w:r>
      <w:r>
        <w:t>труда, ответственное потребление;</w:t>
      </w:r>
    </w:p>
    <w:p w:rsidR="00ED6F15" w:rsidRDefault="00D45F34">
      <w:pPr>
        <w:pStyle w:val="a3"/>
        <w:spacing w:before="4" w:line="275" w:lineRule="exact"/>
        <w:ind w:left="1022" w:firstLine="0"/>
        <w:jc w:val="left"/>
      </w:pPr>
      <w:r>
        <w:t>проявляющий</w:t>
      </w:r>
      <w:r>
        <w:rPr>
          <w:spacing w:val="-7"/>
        </w:rPr>
        <w:t xml:space="preserve"> </w:t>
      </w:r>
      <w:r>
        <w:t>интерес</w:t>
      </w:r>
      <w:r>
        <w:rPr>
          <w:spacing w:val="-6"/>
        </w:rPr>
        <w:t xml:space="preserve"> </w:t>
      </w:r>
      <w:r>
        <w:t>к</w:t>
      </w:r>
      <w:r>
        <w:rPr>
          <w:spacing w:val="-6"/>
        </w:rPr>
        <w:t xml:space="preserve"> </w:t>
      </w:r>
      <w:r>
        <w:t>разным</w:t>
      </w:r>
      <w:r>
        <w:rPr>
          <w:spacing w:val="-7"/>
        </w:rPr>
        <w:t xml:space="preserve"> </w:t>
      </w:r>
      <w:r>
        <w:rPr>
          <w:spacing w:val="-2"/>
        </w:rPr>
        <w:t>профессиям;</w:t>
      </w:r>
    </w:p>
    <w:p w:rsidR="00ED6F15" w:rsidRDefault="00D45F34">
      <w:pPr>
        <w:pStyle w:val="a3"/>
        <w:spacing w:line="242" w:lineRule="auto"/>
        <w:ind w:left="1022" w:firstLine="0"/>
        <w:jc w:val="left"/>
      </w:pPr>
      <w:r>
        <w:t>участвующий</w:t>
      </w:r>
      <w:r>
        <w:rPr>
          <w:spacing w:val="-9"/>
        </w:rPr>
        <w:t xml:space="preserve"> </w:t>
      </w:r>
      <w:r>
        <w:t>в</w:t>
      </w:r>
      <w:r>
        <w:rPr>
          <w:spacing w:val="-6"/>
        </w:rPr>
        <w:t xml:space="preserve"> </w:t>
      </w:r>
      <w:r>
        <w:t>различных</w:t>
      </w:r>
      <w:r>
        <w:rPr>
          <w:spacing w:val="-11"/>
        </w:rPr>
        <w:t xml:space="preserve"> </w:t>
      </w:r>
      <w:r>
        <w:t>видах</w:t>
      </w:r>
      <w:r>
        <w:rPr>
          <w:spacing w:val="-12"/>
        </w:rPr>
        <w:t xml:space="preserve"> </w:t>
      </w:r>
      <w:r>
        <w:t>доступного</w:t>
      </w:r>
      <w:r>
        <w:rPr>
          <w:spacing w:val="-2"/>
        </w:rPr>
        <w:t xml:space="preserve"> </w:t>
      </w:r>
      <w:r>
        <w:t>по</w:t>
      </w:r>
      <w:r>
        <w:rPr>
          <w:spacing w:val="-8"/>
        </w:rPr>
        <w:t xml:space="preserve"> </w:t>
      </w:r>
      <w:r>
        <w:t>возрасту</w:t>
      </w:r>
      <w:r>
        <w:rPr>
          <w:spacing w:val="-16"/>
        </w:rPr>
        <w:t xml:space="preserve"> </w:t>
      </w:r>
      <w:r>
        <w:t>труда,</w:t>
      </w:r>
      <w:r>
        <w:rPr>
          <w:spacing w:val="-6"/>
        </w:rPr>
        <w:t xml:space="preserve"> </w:t>
      </w:r>
      <w:r>
        <w:t>трудовой</w:t>
      </w:r>
      <w:r>
        <w:rPr>
          <w:spacing w:val="-6"/>
        </w:rPr>
        <w:t xml:space="preserve"> </w:t>
      </w:r>
      <w:r>
        <w:t>деятельности. Экологическое воспитание:</w:t>
      </w:r>
    </w:p>
    <w:p w:rsidR="00ED6F15" w:rsidRDefault="00D45F34">
      <w:pPr>
        <w:pStyle w:val="a3"/>
        <w:spacing w:line="242" w:lineRule="auto"/>
        <w:ind w:left="594"/>
        <w:jc w:val="left"/>
      </w:pPr>
      <w:r>
        <w:t>понимающий</w:t>
      </w:r>
      <w:r>
        <w:rPr>
          <w:spacing w:val="-1"/>
        </w:rPr>
        <w:t xml:space="preserve"> </w:t>
      </w:r>
      <w:r>
        <w:t>ценность</w:t>
      </w:r>
      <w:r>
        <w:rPr>
          <w:spacing w:val="-5"/>
        </w:rPr>
        <w:t xml:space="preserve"> </w:t>
      </w:r>
      <w:r>
        <w:t>природы,</w:t>
      </w:r>
      <w:r>
        <w:rPr>
          <w:spacing w:val="-5"/>
        </w:rPr>
        <w:t xml:space="preserve"> </w:t>
      </w:r>
      <w:r>
        <w:t>зависимость</w:t>
      </w:r>
      <w:r>
        <w:rPr>
          <w:spacing w:val="-10"/>
        </w:rPr>
        <w:t xml:space="preserve"> </w:t>
      </w:r>
      <w:r>
        <w:t>жизни</w:t>
      </w:r>
      <w:r>
        <w:rPr>
          <w:spacing w:val="-6"/>
        </w:rPr>
        <w:t xml:space="preserve"> </w:t>
      </w:r>
      <w:r>
        <w:t>людей</w:t>
      </w:r>
      <w:r>
        <w:rPr>
          <w:spacing w:val="-6"/>
        </w:rPr>
        <w:t xml:space="preserve"> </w:t>
      </w:r>
      <w:r>
        <w:t>от</w:t>
      </w:r>
      <w:r>
        <w:rPr>
          <w:spacing w:val="-6"/>
        </w:rPr>
        <w:t xml:space="preserve"> </w:t>
      </w:r>
      <w:r>
        <w:t>природы,</w:t>
      </w:r>
      <w:r>
        <w:rPr>
          <w:spacing w:val="-5"/>
        </w:rPr>
        <w:t xml:space="preserve"> </w:t>
      </w:r>
      <w:r>
        <w:t>влияние</w:t>
      </w:r>
      <w:r>
        <w:rPr>
          <w:spacing w:val="-3"/>
        </w:rPr>
        <w:t xml:space="preserve"> </w:t>
      </w:r>
      <w:r>
        <w:t>людей</w:t>
      </w:r>
      <w:r>
        <w:rPr>
          <w:spacing w:val="-6"/>
        </w:rPr>
        <w:t xml:space="preserve"> </w:t>
      </w:r>
      <w:r>
        <w:t>на природу, окружающую среду;</w:t>
      </w:r>
    </w:p>
    <w:p w:rsidR="00ED6F15" w:rsidRDefault="00D45F34">
      <w:pPr>
        <w:pStyle w:val="a3"/>
        <w:spacing w:line="242" w:lineRule="auto"/>
        <w:ind w:left="594" w:right="721"/>
        <w:jc w:val="left"/>
      </w:pPr>
      <w:r>
        <w:t>проявляющий</w:t>
      </w:r>
      <w:r>
        <w:rPr>
          <w:spacing w:val="-5"/>
        </w:rPr>
        <w:t xml:space="preserve"> </w:t>
      </w:r>
      <w:r>
        <w:t>любовь</w:t>
      </w:r>
      <w:r>
        <w:rPr>
          <w:spacing w:val="-2"/>
        </w:rPr>
        <w:t xml:space="preserve"> </w:t>
      </w:r>
      <w:r>
        <w:t>и</w:t>
      </w:r>
      <w:r>
        <w:rPr>
          <w:spacing w:val="-5"/>
        </w:rPr>
        <w:t xml:space="preserve"> </w:t>
      </w:r>
      <w:r>
        <w:t>бережное</w:t>
      </w:r>
      <w:r>
        <w:rPr>
          <w:spacing w:val="-7"/>
        </w:rPr>
        <w:t xml:space="preserve"> </w:t>
      </w:r>
      <w:r>
        <w:t>отношение</w:t>
      </w:r>
      <w:r>
        <w:rPr>
          <w:spacing w:val="-7"/>
        </w:rPr>
        <w:t xml:space="preserve"> </w:t>
      </w:r>
      <w:r>
        <w:t>к</w:t>
      </w:r>
      <w:r>
        <w:rPr>
          <w:spacing w:val="-3"/>
        </w:rPr>
        <w:t xml:space="preserve"> </w:t>
      </w:r>
      <w:r>
        <w:t>природе,</w:t>
      </w:r>
      <w:r>
        <w:rPr>
          <w:spacing w:val="-4"/>
        </w:rPr>
        <w:t xml:space="preserve"> </w:t>
      </w:r>
      <w:r>
        <w:t>неприятие</w:t>
      </w:r>
      <w:r>
        <w:rPr>
          <w:spacing w:val="-7"/>
        </w:rPr>
        <w:t xml:space="preserve"> </w:t>
      </w:r>
      <w:r>
        <w:t>действий, приносящих вред природе, особенно живым существам;</w:t>
      </w:r>
    </w:p>
    <w:p w:rsidR="00ED6F15" w:rsidRDefault="00D45F34">
      <w:pPr>
        <w:pStyle w:val="a3"/>
        <w:ind w:left="1022" w:right="721" w:firstLine="0"/>
        <w:jc w:val="left"/>
      </w:pPr>
      <w:r>
        <w:t>выражающий</w:t>
      </w:r>
      <w:r>
        <w:rPr>
          <w:spacing w:val="-12"/>
        </w:rPr>
        <w:t xml:space="preserve"> </w:t>
      </w:r>
      <w:r>
        <w:t>готовность</w:t>
      </w:r>
      <w:r>
        <w:rPr>
          <w:spacing w:val="-7"/>
        </w:rPr>
        <w:t xml:space="preserve"> </w:t>
      </w:r>
      <w:r>
        <w:t>в</w:t>
      </w:r>
      <w:r>
        <w:rPr>
          <w:spacing w:val="-13"/>
        </w:rPr>
        <w:t xml:space="preserve"> </w:t>
      </w:r>
      <w:r>
        <w:t>своей</w:t>
      </w:r>
      <w:r>
        <w:rPr>
          <w:spacing w:val="-8"/>
        </w:rPr>
        <w:t xml:space="preserve"> </w:t>
      </w:r>
      <w:r>
        <w:t>деятельности</w:t>
      </w:r>
      <w:r>
        <w:rPr>
          <w:spacing w:val="-12"/>
        </w:rPr>
        <w:t xml:space="preserve"> </w:t>
      </w:r>
      <w:r>
        <w:t>придерживаться</w:t>
      </w:r>
      <w:r>
        <w:rPr>
          <w:spacing w:val="-13"/>
        </w:rPr>
        <w:t xml:space="preserve"> </w:t>
      </w:r>
      <w:r>
        <w:t>экологических</w:t>
      </w:r>
      <w:r>
        <w:rPr>
          <w:spacing w:val="-13"/>
        </w:rPr>
        <w:t xml:space="preserve"> </w:t>
      </w:r>
      <w:r>
        <w:t>норм. Ценности научного познания:</w:t>
      </w:r>
    </w:p>
    <w:p w:rsidR="00ED6F15" w:rsidRDefault="00D45F34">
      <w:pPr>
        <w:pStyle w:val="a3"/>
        <w:spacing w:line="242" w:lineRule="auto"/>
        <w:ind w:left="594" w:right="705"/>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D6F15" w:rsidRDefault="00D45F34">
      <w:pPr>
        <w:pStyle w:val="a3"/>
        <w:ind w:left="594" w:right="696"/>
      </w:pPr>
      <w:r>
        <w:t>обладающий первоначальными представлениями о природных и социальных объектах, многообразии</w:t>
      </w:r>
      <w:r>
        <w:rPr>
          <w:spacing w:val="-6"/>
        </w:rPr>
        <w:t xml:space="preserve"> </w:t>
      </w:r>
      <w:r>
        <w:t>объектов</w:t>
      </w:r>
      <w:r>
        <w:rPr>
          <w:spacing w:val="-3"/>
        </w:rPr>
        <w:t xml:space="preserve"> </w:t>
      </w:r>
      <w:r>
        <w:t>и явлений</w:t>
      </w:r>
      <w:r>
        <w:rPr>
          <w:spacing w:val="-2"/>
        </w:rPr>
        <w:t xml:space="preserve"> </w:t>
      </w:r>
      <w:r>
        <w:t>природы, связи</w:t>
      </w:r>
      <w:r>
        <w:rPr>
          <w:spacing w:val="-2"/>
        </w:rPr>
        <w:t xml:space="preserve"> </w:t>
      </w:r>
      <w:r>
        <w:t>живой</w:t>
      </w:r>
      <w:r>
        <w:rPr>
          <w:spacing w:val="-2"/>
        </w:rPr>
        <w:t xml:space="preserve"> </w:t>
      </w:r>
      <w:r>
        <w:t>и неживой</w:t>
      </w:r>
      <w:r>
        <w:rPr>
          <w:spacing w:val="-4"/>
        </w:rPr>
        <w:t xml:space="preserve"> </w:t>
      </w:r>
      <w:r>
        <w:t>природы,</w:t>
      </w:r>
      <w:r>
        <w:rPr>
          <w:spacing w:val="-4"/>
        </w:rPr>
        <w:t xml:space="preserve"> </w:t>
      </w:r>
      <w:r>
        <w:t xml:space="preserve">о науке, научном </w:t>
      </w:r>
      <w:r>
        <w:rPr>
          <w:spacing w:val="-2"/>
        </w:rPr>
        <w:t>знании;</w:t>
      </w:r>
    </w:p>
    <w:p w:rsidR="00ED6F15" w:rsidRDefault="00D45F34">
      <w:pPr>
        <w:pStyle w:val="a3"/>
        <w:spacing w:line="237" w:lineRule="auto"/>
        <w:ind w:left="594" w:right="708"/>
      </w:pPr>
      <w:r>
        <w:t>имеющий первоначальные навыки наблюдений, систематизации и осмысления опыта в естественно-научной и гуманитарной областях знания.</w:t>
      </w:r>
    </w:p>
    <w:p w:rsidR="00ED6F15" w:rsidRDefault="00D45F34">
      <w:pPr>
        <w:pStyle w:val="3"/>
        <w:numPr>
          <w:ilvl w:val="2"/>
          <w:numId w:val="57"/>
        </w:numPr>
        <w:tabs>
          <w:tab w:val="left" w:pos="1621"/>
        </w:tabs>
        <w:spacing w:line="275" w:lineRule="exact"/>
        <w:ind w:left="1621" w:hanging="599"/>
        <w:jc w:val="both"/>
      </w:pPr>
      <w:bookmarkStart w:id="66" w:name="2.3.4._Содержательный_раздел."/>
      <w:bookmarkStart w:id="67" w:name="_bookmark20"/>
      <w:bookmarkEnd w:id="66"/>
      <w:bookmarkEnd w:id="67"/>
      <w:r>
        <w:t>Содержательный</w:t>
      </w:r>
      <w:r>
        <w:rPr>
          <w:spacing w:val="-15"/>
        </w:rPr>
        <w:t xml:space="preserve"> </w:t>
      </w:r>
      <w:r>
        <w:rPr>
          <w:spacing w:val="-2"/>
        </w:rPr>
        <w:t>раздел</w:t>
      </w:r>
      <w:r>
        <w:rPr>
          <w:b w:val="0"/>
          <w:spacing w:val="-2"/>
        </w:rPr>
        <w:t>.</w:t>
      </w:r>
    </w:p>
    <w:p w:rsidR="00ED6F15" w:rsidRDefault="00D45F34">
      <w:pPr>
        <w:pStyle w:val="a3"/>
        <w:spacing w:line="275" w:lineRule="exact"/>
        <w:ind w:left="1022" w:firstLine="0"/>
      </w:pPr>
      <w:r>
        <w:t>Уклад</w:t>
      </w:r>
      <w:r>
        <w:rPr>
          <w:spacing w:val="-10"/>
        </w:rPr>
        <w:t xml:space="preserve"> </w:t>
      </w:r>
      <w:r>
        <w:t>образовательной</w:t>
      </w:r>
      <w:r>
        <w:rPr>
          <w:spacing w:val="-8"/>
        </w:rPr>
        <w:t xml:space="preserve"> </w:t>
      </w:r>
      <w:r>
        <w:rPr>
          <w:spacing w:val="-2"/>
        </w:rPr>
        <w:t>организации.</w:t>
      </w:r>
    </w:p>
    <w:p w:rsidR="00ED6F15" w:rsidRDefault="00D45F34">
      <w:pPr>
        <w:pStyle w:val="a3"/>
        <w:spacing w:line="237" w:lineRule="auto"/>
        <w:ind w:left="594" w:right="708"/>
      </w:pPr>
      <w:r>
        <w:t>В данном разделе раскрываются основные особенности уклада МОУ ООШ с. Красная Зорька МО «Барышский район».</w:t>
      </w:r>
    </w:p>
    <w:p w:rsidR="00ED6F15" w:rsidRDefault="00D45F34">
      <w:pPr>
        <w:pStyle w:val="a3"/>
        <w:ind w:left="594" w:right="69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D6F15" w:rsidRDefault="00D45F34">
      <w:pPr>
        <w:ind w:left="594" w:right="703" w:firstLine="427"/>
        <w:jc w:val="both"/>
      </w:pPr>
      <w:r>
        <w:t>Программа воспитания МОУ ООШ с. Красная Зорька МО «Барышский район»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ED6F15" w:rsidRDefault="00D45F34">
      <w:pPr>
        <w:pStyle w:val="a3"/>
        <w:ind w:left="594" w:right="711"/>
      </w:pPr>
      <w:r>
        <w:t>Уклад школы направлен на сохранение преемственности принципов воспитания на всех уровнях общего образования:</w:t>
      </w:r>
    </w:p>
    <w:p w:rsidR="00ED6F15" w:rsidRDefault="00D45F34">
      <w:pPr>
        <w:pStyle w:val="a5"/>
        <w:numPr>
          <w:ilvl w:val="0"/>
          <w:numId w:val="54"/>
        </w:numPr>
        <w:tabs>
          <w:tab w:val="left" w:pos="1303"/>
        </w:tabs>
        <w:ind w:right="694" w:firstLine="427"/>
        <w:rPr>
          <w:sz w:val="24"/>
        </w:rPr>
      </w:pPr>
      <w:r>
        <w:rPr>
          <w:sz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w:t>
      </w:r>
      <w:r>
        <w:rPr>
          <w:spacing w:val="-2"/>
          <w:sz w:val="24"/>
        </w:rPr>
        <w:t>обучения;</w:t>
      </w:r>
    </w:p>
    <w:p w:rsidR="00ED6F15" w:rsidRDefault="00D45F34">
      <w:pPr>
        <w:pStyle w:val="a5"/>
        <w:numPr>
          <w:ilvl w:val="0"/>
          <w:numId w:val="54"/>
        </w:numPr>
        <w:tabs>
          <w:tab w:val="left" w:pos="1303"/>
        </w:tabs>
        <w:spacing w:before="1" w:line="237" w:lineRule="auto"/>
        <w:ind w:right="703" w:firstLine="427"/>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ED6F15" w:rsidRDefault="00D45F34">
      <w:pPr>
        <w:pStyle w:val="a5"/>
        <w:numPr>
          <w:ilvl w:val="0"/>
          <w:numId w:val="54"/>
        </w:numPr>
        <w:tabs>
          <w:tab w:val="left" w:pos="1304"/>
        </w:tabs>
        <w:spacing w:before="1" w:line="293" w:lineRule="exact"/>
        <w:ind w:left="1304" w:hanging="282"/>
        <w:rPr>
          <w:sz w:val="24"/>
        </w:rPr>
      </w:pPr>
      <w:r>
        <w:rPr>
          <w:sz w:val="24"/>
        </w:rPr>
        <w:t>взаимодействие</w:t>
      </w:r>
      <w:r>
        <w:rPr>
          <w:spacing w:val="-13"/>
          <w:sz w:val="24"/>
        </w:rPr>
        <w:t xml:space="preserve"> </w:t>
      </w:r>
      <w:r>
        <w:rPr>
          <w:sz w:val="24"/>
        </w:rPr>
        <w:t>с</w:t>
      </w:r>
      <w:r>
        <w:rPr>
          <w:spacing w:val="-13"/>
          <w:sz w:val="24"/>
        </w:rPr>
        <w:t xml:space="preserve"> </w:t>
      </w:r>
      <w:r>
        <w:rPr>
          <w:sz w:val="24"/>
        </w:rPr>
        <w:t>родителями</w:t>
      </w:r>
      <w:r>
        <w:rPr>
          <w:spacing w:val="-11"/>
          <w:sz w:val="24"/>
        </w:rPr>
        <w:t xml:space="preserve"> </w:t>
      </w:r>
      <w:r>
        <w:rPr>
          <w:sz w:val="24"/>
        </w:rPr>
        <w:t>(законными</w:t>
      </w:r>
      <w:r>
        <w:rPr>
          <w:spacing w:val="-10"/>
          <w:sz w:val="24"/>
        </w:rPr>
        <w:t xml:space="preserve"> </w:t>
      </w:r>
      <w:r>
        <w:rPr>
          <w:sz w:val="24"/>
        </w:rPr>
        <w:t>представителями)</w:t>
      </w:r>
      <w:r>
        <w:rPr>
          <w:spacing w:val="-8"/>
          <w:sz w:val="24"/>
        </w:rPr>
        <w:t xml:space="preserve"> </w:t>
      </w:r>
      <w:r>
        <w:rPr>
          <w:sz w:val="24"/>
        </w:rPr>
        <w:t>по</w:t>
      </w:r>
      <w:r>
        <w:rPr>
          <w:spacing w:val="-13"/>
          <w:sz w:val="24"/>
        </w:rPr>
        <w:t xml:space="preserve"> </w:t>
      </w:r>
      <w:r>
        <w:rPr>
          <w:sz w:val="24"/>
        </w:rPr>
        <w:t>вопросам</w:t>
      </w:r>
      <w:r>
        <w:rPr>
          <w:spacing w:val="-9"/>
          <w:sz w:val="24"/>
        </w:rPr>
        <w:t xml:space="preserve"> </w:t>
      </w:r>
      <w:r>
        <w:rPr>
          <w:spacing w:val="-2"/>
          <w:sz w:val="24"/>
        </w:rPr>
        <w:t>воспитания;</w:t>
      </w:r>
    </w:p>
    <w:p w:rsidR="00ED6F15" w:rsidRDefault="00D45F34">
      <w:pPr>
        <w:pStyle w:val="a5"/>
        <w:numPr>
          <w:ilvl w:val="0"/>
          <w:numId w:val="54"/>
        </w:numPr>
        <w:tabs>
          <w:tab w:val="left" w:pos="1303"/>
        </w:tabs>
        <w:spacing w:before="1" w:line="237" w:lineRule="auto"/>
        <w:ind w:right="715" w:firstLine="427"/>
        <w:rPr>
          <w:sz w:val="24"/>
        </w:rPr>
      </w:pPr>
      <w:r>
        <w:rPr>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D6F15" w:rsidRDefault="00D45F34">
      <w:pPr>
        <w:spacing w:before="2"/>
        <w:ind w:left="594" w:right="697" w:firstLine="427"/>
        <w:jc w:val="both"/>
      </w:pPr>
      <w:r>
        <w:t>Основными традициями воспитания в МОУ ООШ с. Красная Зорька МО «Барышский район» являются следующие:</w:t>
      </w:r>
    </w:p>
    <w:p w:rsidR="00ED6F15" w:rsidRDefault="00D45F34">
      <w:pPr>
        <w:pStyle w:val="a5"/>
        <w:numPr>
          <w:ilvl w:val="0"/>
          <w:numId w:val="53"/>
        </w:numPr>
        <w:tabs>
          <w:tab w:val="left" w:pos="1439"/>
        </w:tabs>
        <w:spacing w:before="3"/>
        <w:ind w:right="702" w:firstLine="283"/>
      </w:pPr>
      <w: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ED6F15" w:rsidRDefault="00ED6F15">
      <w:pPr>
        <w:jc w:val="both"/>
        <w:sectPr w:rsidR="00ED6F15">
          <w:pgSz w:w="11900" w:h="16870"/>
          <w:pgMar w:top="1040" w:right="0" w:bottom="1060" w:left="740" w:header="0" w:footer="748" w:gutter="0"/>
          <w:cols w:space="720"/>
        </w:sectPr>
      </w:pPr>
    </w:p>
    <w:p w:rsidR="00ED6F15" w:rsidRDefault="00D45F34">
      <w:pPr>
        <w:pStyle w:val="a5"/>
        <w:numPr>
          <w:ilvl w:val="0"/>
          <w:numId w:val="53"/>
        </w:numPr>
        <w:tabs>
          <w:tab w:val="left" w:pos="1439"/>
        </w:tabs>
        <w:spacing w:before="68"/>
        <w:ind w:right="388" w:firstLine="283"/>
      </w:pPr>
      <w:r>
        <w:lastRenderedPageBreak/>
        <w:t>важной чертой каждого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ED6F15" w:rsidRDefault="00D45F34">
      <w:pPr>
        <w:pStyle w:val="a5"/>
        <w:numPr>
          <w:ilvl w:val="0"/>
          <w:numId w:val="53"/>
        </w:numPr>
        <w:tabs>
          <w:tab w:val="left" w:pos="1439"/>
        </w:tabs>
        <w:spacing w:before="6" w:line="237" w:lineRule="auto"/>
        <w:ind w:right="395" w:firstLine="283"/>
      </w:pPr>
      <w: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ED6F15" w:rsidRDefault="00D45F34">
      <w:pPr>
        <w:pStyle w:val="a5"/>
        <w:numPr>
          <w:ilvl w:val="0"/>
          <w:numId w:val="53"/>
        </w:numPr>
        <w:tabs>
          <w:tab w:val="left" w:pos="1439"/>
        </w:tabs>
        <w:spacing w:before="1"/>
        <w:ind w:right="386" w:firstLine="283"/>
      </w:pPr>
      <w:r>
        <w:t xml:space="preserve">в проведении 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w:t>
      </w:r>
      <w:r>
        <w:rPr>
          <w:spacing w:val="-2"/>
        </w:rPr>
        <w:t>активность;</w:t>
      </w:r>
    </w:p>
    <w:p w:rsidR="00ED6F15" w:rsidRDefault="00D45F34">
      <w:pPr>
        <w:pStyle w:val="a5"/>
        <w:numPr>
          <w:ilvl w:val="0"/>
          <w:numId w:val="53"/>
        </w:numPr>
        <w:tabs>
          <w:tab w:val="left" w:pos="1439"/>
        </w:tabs>
        <w:ind w:right="381" w:firstLine="283"/>
      </w:pPr>
      <w:r>
        <w:t>педагоги школы ориентированы на формирование коллективов в рамках школьных классов, кружков, секций и иных детских объединений, на установление</w:t>
      </w:r>
      <w:r>
        <w:rPr>
          <w:spacing w:val="-4"/>
        </w:rPr>
        <w:t xml:space="preserve"> </w:t>
      </w:r>
      <w:r>
        <w:t xml:space="preserve">в них доброжелательных и товарищеских </w:t>
      </w:r>
      <w:r>
        <w:rPr>
          <w:spacing w:val="-2"/>
        </w:rPr>
        <w:t>взаимоотношений;</w:t>
      </w:r>
    </w:p>
    <w:p w:rsidR="00ED6F15" w:rsidRDefault="00D45F34">
      <w:pPr>
        <w:pStyle w:val="a5"/>
        <w:numPr>
          <w:ilvl w:val="0"/>
          <w:numId w:val="53"/>
        </w:numPr>
        <w:tabs>
          <w:tab w:val="left" w:pos="1439"/>
        </w:tabs>
        <w:spacing w:before="5"/>
        <w:ind w:right="385" w:firstLine="283"/>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D6F15" w:rsidRDefault="00D45F34">
      <w:pPr>
        <w:ind w:left="594" w:right="692" w:firstLine="427"/>
        <w:jc w:val="both"/>
      </w:pP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w:t>
      </w:r>
    </w:p>
    <w:p w:rsidR="00ED6F15" w:rsidRDefault="00D45F34">
      <w:pPr>
        <w:ind w:left="594" w:right="698" w:firstLine="427"/>
        <w:jc w:val="both"/>
      </w:pPr>
      <w: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w:t>
      </w:r>
      <w:r>
        <w:rPr>
          <w:spacing w:val="40"/>
        </w:rPr>
        <w:t xml:space="preserve"> </w:t>
      </w:r>
      <w:r>
        <w:t>и детских сообществ, в том числе за пределами школы, в сетевой среде, характеристики</w:t>
      </w:r>
      <w:r>
        <w:rPr>
          <w:spacing w:val="40"/>
        </w:rPr>
        <w:t xml:space="preserve"> </w:t>
      </w:r>
      <w:r>
        <w:t>воспитывающей среды в школе в целом и локальных воспитывающих сред, воспитывающих деятельностей и практик.</w:t>
      </w:r>
    </w:p>
    <w:p w:rsidR="00ED6F15" w:rsidRDefault="00D45F34">
      <w:pPr>
        <w:spacing w:before="3" w:line="251" w:lineRule="exact"/>
        <w:ind w:left="1022"/>
        <w:jc w:val="both"/>
        <w:rPr>
          <w:b/>
        </w:rPr>
      </w:pPr>
      <w:r>
        <w:rPr>
          <w:b/>
          <w:spacing w:val="-2"/>
        </w:rPr>
        <w:t>Основные</w:t>
      </w:r>
      <w:r>
        <w:rPr>
          <w:b/>
          <w:spacing w:val="-4"/>
        </w:rPr>
        <w:t xml:space="preserve"> </w:t>
      </w:r>
      <w:r>
        <w:rPr>
          <w:b/>
          <w:spacing w:val="-2"/>
        </w:rPr>
        <w:t>характеристики</w:t>
      </w:r>
      <w:r>
        <w:rPr>
          <w:b/>
          <w:spacing w:val="5"/>
        </w:rPr>
        <w:t xml:space="preserve"> </w:t>
      </w:r>
      <w:r>
        <w:rPr>
          <w:b/>
          <w:spacing w:val="-2"/>
        </w:rPr>
        <w:t>уклада</w:t>
      </w:r>
      <w:r>
        <w:rPr>
          <w:b/>
          <w:spacing w:val="-6"/>
        </w:rPr>
        <w:t xml:space="preserve"> </w:t>
      </w:r>
      <w:r>
        <w:rPr>
          <w:b/>
          <w:spacing w:val="-2"/>
        </w:rPr>
        <w:t>школы:</w:t>
      </w:r>
    </w:p>
    <w:p w:rsidR="00ED6F15" w:rsidRDefault="00D45F34">
      <w:pPr>
        <w:ind w:left="594" w:right="685" w:firstLine="427"/>
        <w:jc w:val="both"/>
      </w:pPr>
      <w:r>
        <w:t>Дата создания</w:t>
      </w:r>
      <w:r>
        <w:rPr>
          <w:spacing w:val="-1"/>
        </w:rPr>
        <w:t xml:space="preserve"> </w:t>
      </w:r>
      <w:r>
        <w:t>образовательной организации 1986</w:t>
      </w:r>
      <w:r>
        <w:rPr>
          <w:spacing w:val="-1"/>
        </w:rPr>
        <w:t xml:space="preserve"> </w:t>
      </w:r>
      <w:r>
        <w:t>год.</w:t>
      </w:r>
      <w:r>
        <w:rPr>
          <w:spacing w:val="40"/>
        </w:rPr>
        <w:t xml:space="preserve"> </w:t>
      </w:r>
      <w:r>
        <w:t>А</w:t>
      </w:r>
      <w:r>
        <w:rPr>
          <w:spacing w:val="-3"/>
        </w:rPr>
        <w:t xml:space="preserve"> </w:t>
      </w:r>
      <w:r>
        <w:t>начиналось все</w:t>
      </w:r>
      <w:r>
        <w:rPr>
          <w:spacing w:val="-6"/>
        </w:rPr>
        <w:t xml:space="preserve"> </w:t>
      </w:r>
      <w:r>
        <w:t>125</w:t>
      </w:r>
      <w:r>
        <w:rPr>
          <w:spacing w:val="-1"/>
        </w:rPr>
        <w:t xml:space="preserve"> </w:t>
      </w:r>
      <w:r>
        <w:t>лет назад. В</w:t>
      </w:r>
      <w:r>
        <w:rPr>
          <w:spacing w:val="-4"/>
        </w:rPr>
        <w:t xml:space="preserve"> </w:t>
      </w:r>
      <w:r>
        <w:t>1886</w:t>
      </w:r>
      <w:r>
        <w:rPr>
          <w:spacing w:val="-2"/>
        </w:rPr>
        <w:t xml:space="preserve"> </w:t>
      </w:r>
      <w:r>
        <w:t>году в селе Новая Зиновьевка была открыта двухгодичная церковно-приходская школа, где работал один учитель и священник, преподававший Закон божий. Она размещалась в доме за церковью и просуществовала до 1920 года.</w:t>
      </w:r>
    </w:p>
    <w:p w:rsidR="00ED6F15" w:rsidRDefault="00D45F34">
      <w:pPr>
        <w:ind w:left="594" w:right="703" w:firstLine="427"/>
        <w:jc w:val="both"/>
      </w:pPr>
      <w:r>
        <w:t>С 1918 по 1920 год в барском доме была организована Коммуна. После ее роспуска туда же была переведена начальная школа. В этом здании она размещалась до 1953 года, директором которой была Сабурова Ольга Ивановна. В 1953 году начальная школа преобразуется в семилетнюю школу, директором которой был назначен Подгорнов Александр Дмитриевич.</w:t>
      </w:r>
    </w:p>
    <w:p w:rsidR="00ED6F15" w:rsidRDefault="00D45F34">
      <w:pPr>
        <w:spacing w:before="1"/>
        <w:ind w:left="594" w:right="691" w:firstLine="427"/>
        <w:jc w:val="both"/>
      </w:pPr>
      <w:r>
        <w:t>С 1960 года школа становится восьмилетней, и директором стал Фомичев Анатолий Григорьевич, который проработал до</w:t>
      </w:r>
      <w:r>
        <w:rPr>
          <w:spacing w:val="-3"/>
        </w:rPr>
        <w:t xml:space="preserve"> </w:t>
      </w:r>
      <w:r>
        <w:t>1973</w:t>
      </w:r>
      <w:r>
        <w:rPr>
          <w:spacing w:val="-2"/>
        </w:rPr>
        <w:t xml:space="preserve"> </w:t>
      </w:r>
      <w:r>
        <w:t>года.</w:t>
      </w:r>
      <w:r>
        <w:rPr>
          <w:spacing w:val="-5"/>
        </w:rPr>
        <w:t xml:space="preserve"> </w:t>
      </w:r>
      <w:r>
        <w:t>С 1973-1981</w:t>
      </w:r>
      <w:r>
        <w:rPr>
          <w:spacing w:val="-3"/>
        </w:rPr>
        <w:t xml:space="preserve"> </w:t>
      </w:r>
      <w:r>
        <w:t>г.г.</w:t>
      </w:r>
      <w:r>
        <w:rPr>
          <w:spacing w:val="-5"/>
        </w:rPr>
        <w:t xml:space="preserve"> </w:t>
      </w:r>
      <w:r>
        <w:t>этот пост занимает Соловьева Алевтина Николаевна. С апреля 1981 по 2005 год директором был Куркин Борис Иванович. При нем началось строительство современного здания в 1986 году. С 1995 по 1998 год школа была средней. 125 лет – серьезная и знаменательная дата. Из этих лет 25 приходится на современную школу.</w:t>
      </w:r>
    </w:p>
    <w:p w:rsidR="00ED6F15" w:rsidRDefault="00D45F34">
      <w:pPr>
        <w:ind w:left="594" w:right="688" w:firstLine="427"/>
        <w:jc w:val="both"/>
      </w:pPr>
      <w:r>
        <w:t>Место</w:t>
      </w:r>
      <w:r>
        <w:rPr>
          <w:spacing w:val="-2"/>
        </w:rPr>
        <w:t xml:space="preserve"> </w:t>
      </w:r>
      <w:r>
        <w:t>нахождения образовательной организации</w:t>
      </w:r>
      <w:r>
        <w:rPr>
          <w:b/>
        </w:rPr>
        <w:t>:</w:t>
      </w:r>
      <w:r>
        <w:rPr>
          <w:b/>
          <w:spacing w:val="-3"/>
        </w:rPr>
        <w:t xml:space="preserve"> </w:t>
      </w:r>
      <w:r>
        <w:t>433730, Ульяновская область, Барышский район, с. Красная Зорька, ул. Школьная, д.1</w:t>
      </w:r>
    </w:p>
    <w:p w:rsidR="00ED6F15" w:rsidRDefault="00D45F34">
      <w:pPr>
        <w:spacing w:line="251" w:lineRule="exact"/>
        <w:ind w:left="1022"/>
        <w:jc w:val="both"/>
      </w:pPr>
      <w:r>
        <w:rPr>
          <w:spacing w:val="-2"/>
        </w:rPr>
        <w:t>Организационно-правовая форма</w:t>
      </w:r>
      <w:r>
        <w:rPr>
          <w:spacing w:val="9"/>
        </w:rPr>
        <w:t xml:space="preserve"> </w:t>
      </w:r>
      <w:r>
        <w:rPr>
          <w:spacing w:val="-2"/>
        </w:rPr>
        <w:t>–</w:t>
      </w:r>
      <w:r>
        <w:rPr>
          <w:spacing w:val="-1"/>
        </w:rPr>
        <w:t xml:space="preserve"> </w:t>
      </w:r>
      <w:r>
        <w:rPr>
          <w:spacing w:val="-2"/>
        </w:rPr>
        <w:t>муниципальное</w:t>
      </w:r>
      <w:r>
        <w:t xml:space="preserve"> </w:t>
      </w:r>
      <w:r>
        <w:rPr>
          <w:spacing w:val="-2"/>
        </w:rPr>
        <w:t>учреждение.</w:t>
      </w:r>
    </w:p>
    <w:p w:rsidR="00ED6F15" w:rsidRDefault="00D45F34">
      <w:pPr>
        <w:ind w:left="594" w:right="702" w:firstLine="427"/>
        <w:jc w:val="both"/>
      </w:pPr>
      <w:r>
        <w:t xml:space="preserve">Школа осуществляет образовательный процесс в соответствии со следующими уровнями общего </w:t>
      </w:r>
      <w:r>
        <w:rPr>
          <w:spacing w:val="-2"/>
        </w:rPr>
        <w:t>образования:</w:t>
      </w:r>
    </w:p>
    <w:p w:rsidR="00ED6F15" w:rsidRDefault="00D45F34">
      <w:pPr>
        <w:pStyle w:val="a5"/>
        <w:numPr>
          <w:ilvl w:val="0"/>
          <w:numId w:val="52"/>
        </w:numPr>
        <w:tabs>
          <w:tab w:val="left" w:pos="1261"/>
        </w:tabs>
        <w:spacing w:before="2"/>
        <w:ind w:left="1261" w:hanging="239"/>
        <w:jc w:val="both"/>
      </w:pPr>
      <w:r>
        <w:t>начальное</w:t>
      </w:r>
      <w:r>
        <w:rPr>
          <w:spacing w:val="-14"/>
        </w:rPr>
        <w:t xml:space="preserve"> </w:t>
      </w:r>
      <w:r>
        <w:t>общее</w:t>
      </w:r>
      <w:r>
        <w:rPr>
          <w:spacing w:val="-13"/>
        </w:rPr>
        <w:t xml:space="preserve"> </w:t>
      </w:r>
      <w:r>
        <w:rPr>
          <w:spacing w:val="-2"/>
        </w:rPr>
        <w:t>образование;</w:t>
      </w:r>
    </w:p>
    <w:p w:rsidR="00ED6F15" w:rsidRDefault="00D45F34">
      <w:pPr>
        <w:pStyle w:val="a5"/>
        <w:numPr>
          <w:ilvl w:val="0"/>
          <w:numId w:val="52"/>
        </w:numPr>
        <w:tabs>
          <w:tab w:val="left" w:pos="1261"/>
        </w:tabs>
        <w:spacing w:before="1" w:line="251" w:lineRule="exact"/>
        <w:ind w:left="1261" w:hanging="239"/>
        <w:jc w:val="both"/>
      </w:pPr>
      <w:r>
        <w:t>основное</w:t>
      </w:r>
      <w:r>
        <w:rPr>
          <w:spacing w:val="-7"/>
        </w:rPr>
        <w:t xml:space="preserve"> </w:t>
      </w:r>
      <w:r>
        <w:t>общее</w:t>
      </w:r>
      <w:r>
        <w:rPr>
          <w:spacing w:val="-7"/>
        </w:rPr>
        <w:t xml:space="preserve"> </w:t>
      </w:r>
      <w:r>
        <w:rPr>
          <w:spacing w:val="-2"/>
        </w:rPr>
        <w:t>образование;</w:t>
      </w:r>
    </w:p>
    <w:p w:rsidR="00ED6F15" w:rsidRDefault="00D45F34">
      <w:pPr>
        <w:spacing w:line="250" w:lineRule="exact"/>
        <w:ind w:left="1022"/>
        <w:jc w:val="both"/>
      </w:pPr>
      <w:r>
        <w:t>В</w:t>
      </w:r>
      <w:r>
        <w:rPr>
          <w:spacing w:val="-16"/>
        </w:rPr>
        <w:t xml:space="preserve"> </w:t>
      </w:r>
      <w:r>
        <w:t>школе</w:t>
      </w:r>
      <w:r>
        <w:rPr>
          <w:spacing w:val="-14"/>
        </w:rPr>
        <w:t xml:space="preserve"> </w:t>
      </w:r>
      <w:r>
        <w:t>созданы</w:t>
      </w:r>
      <w:r>
        <w:rPr>
          <w:spacing w:val="-14"/>
        </w:rPr>
        <w:t xml:space="preserve"> </w:t>
      </w:r>
      <w:r>
        <w:t>все</w:t>
      </w:r>
      <w:r>
        <w:rPr>
          <w:spacing w:val="-13"/>
        </w:rPr>
        <w:t xml:space="preserve"> </w:t>
      </w:r>
      <w:r>
        <w:t>условия</w:t>
      </w:r>
      <w:r>
        <w:rPr>
          <w:spacing w:val="-13"/>
        </w:rPr>
        <w:t xml:space="preserve"> </w:t>
      </w:r>
      <w:r>
        <w:t>для</w:t>
      </w:r>
      <w:r>
        <w:rPr>
          <w:spacing w:val="-8"/>
        </w:rPr>
        <w:t xml:space="preserve"> </w:t>
      </w:r>
      <w:r>
        <w:t>получения</w:t>
      </w:r>
      <w:r>
        <w:rPr>
          <w:spacing w:val="-8"/>
        </w:rPr>
        <w:t xml:space="preserve"> </w:t>
      </w:r>
      <w:r>
        <w:t>гражданами</w:t>
      </w:r>
      <w:r>
        <w:rPr>
          <w:spacing w:val="-10"/>
        </w:rPr>
        <w:t xml:space="preserve"> </w:t>
      </w:r>
      <w:r>
        <w:t>общедоступного</w:t>
      </w:r>
      <w:r>
        <w:rPr>
          <w:spacing w:val="-10"/>
        </w:rPr>
        <w:t xml:space="preserve"> </w:t>
      </w:r>
      <w:r>
        <w:t>и</w:t>
      </w:r>
      <w:r>
        <w:rPr>
          <w:spacing w:val="-10"/>
        </w:rPr>
        <w:t xml:space="preserve"> </w:t>
      </w:r>
      <w:r>
        <w:rPr>
          <w:spacing w:val="-2"/>
        </w:rPr>
        <w:t>бесплатного</w:t>
      </w:r>
    </w:p>
    <w:p w:rsidR="00ED6F15" w:rsidRDefault="00D45F34">
      <w:pPr>
        <w:ind w:left="1022" w:right="1066"/>
        <w:jc w:val="both"/>
      </w:pPr>
      <w:r>
        <w:t>образования</w:t>
      </w:r>
      <w:r>
        <w:rPr>
          <w:spacing w:val="-9"/>
        </w:rPr>
        <w:t xml:space="preserve"> </w:t>
      </w:r>
      <w:r>
        <w:t>в</w:t>
      </w:r>
      <w:r>
        <w:rPr>
          <w:spacing w:val="-9"/>
        </w:rPr>
        <w:t xml:space="preserve"> </w:t>
      </w:r>
      <w:r>
        <w:t>соответствии</w:t>
      </w:r>
      <w:r>
        <w:rPr>
          <w:spacing w:val="-8"/>
        </w:rPr>
        <w:t xml:space="preserve"> </w:t>
      </w:r>
      <w:r>
        <w:t>с</w:t>
      </w:r>
      <w:r>
        <w:rPr>
          <w:spacing w:val="-12"/>
        </w:rPr>
        <w:t xml:space="preserve"> </w:t>
      </w:r>
      <w:r>
        <w:t>федеральными</w:t>
      </w:r>
      <w:r>
        <w:rPr>
          <w:spacing w:val="-8"/>
        </w:rPr>
        <w:t xml:space="preserve"> </w:t>
      </w:r>
      <w:r>
        <w:t>государственными</w:t>
      </w:r>
      <w:r>
        <w:rPr>
          <w:spacing w:val="-6"/>
        </w:rPr>
        <w:t xml:space="preserve"> </w:t>
      </w:r>
      <w:r>
        <w:t>образовательными</w:t>
      </w:r>
      <w:r>
        <w:rPr>
          <w:spacing w:val="-3"/>
        </w:rPr>
        <w:t xml:space="preserve"> </w:t>
      </w:r>
      <w:r>
        <w:t>стандартами начального общего, основного общего образования.</w:t>
      </w:r>
    </w:p>
    <w:p w:rsidR="00ED6F15" w:rsidRDefault="00D45F34">
      <w:pPr>
        <w:spacing w:before="2"/>
        <w:ind w:left="594" w:right="690" w:firstLine="485"/>
        <w:jc w:val="both"/>
      </w:pPr>
      <w:r>
        <w:t>Деятельность школы основывается на принципах гуманистического характера образования, приоритета жизни и здоровья человека, прав и свобод личности, свободного развития личности,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D6F15" w:rsidRDefault="00D45F34">
      <w:pPr>
        <w:spacing w:before="1"/>
        <w:ind w:left="594" w:right="696" w:firstLine="427"/>
        <w:jc w:val="both"/>
      </w:pPr>
      <w:r>
        <w:t>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учащегося в самообразовании и получении дополнительного образования. Школа осуществляет свою деятельность в соответствии с законодательством об образовании, в том числе:</w:t>
      </w:r>
    </w:p>
    <w:p w:rsidR="00ED6F15" w:rsidRDefault="00D45F34">
      <w:pPr>
        <w:pStyle w:val="a5"/>
        <w:numPr>
          <w:ilvl w:val="0"/>
          <w:numId w:val="51"/>
        </w:numPr>
        <w:tabs>
          <w:tab w:val="left" w:pos="1285"/>
        </w:tabs>
        <w:spacing w:line="251" w:lineRule="exact"/>
        <w:ind w:left="1285" w:hanging="263"/>
        <w:jc w:val="both"/>
      </w:pPr>
      <w:r>
        <w:t>обеспечивает</w:t>
      </w:r>
      <w:r>
        <w:rPr>
          <w:spacing w:val="5"/>
        </w:rPr>
        <w:t xml:space="preserve"> </w:t>
      </w:r>
      <w:r>
        <w:t>реализацию</w:t>
      </w:r>
      <w:r>
        <w:rPr>
          <w:spacing w:val="10"/>
        </w:rPr>
        <w:t xml:space="preserve"> </w:t>
      </w:r>
      <w:r>
        <w:t>в</w:t>
      </w:r>
      <w:r>
        <w:rPr>
          <w:spacing w:val="3"/>
        </w:rPr>
        <w:t xml:space="preserve"> </w:t>
      </w:r>
      <w:r>
        <w:t>полном</w:t>
      </w:r>
      <w:r>
        <w:rPr>
          <w:spacing w:val="11"/>
        </w:rPr>
        <w:t xml:space="preserve"> </w:t>
      </w:r>
      <w:r>
        <w:t>объёме</w:t>
      </w:r>
      <w:r>
        <w:rPr>
          <w:spacing w:val="9"/>
        </w:rPr>
        <w:t xml:space="preserve"> </w:t>
      </w:r>
      <w:r>
        <w:t>основных</w:t>
      </w:r>
      <w:r>
        <w:rPr>
          <w:spacing w:val="11"/>
        </w:rPr>
        <w:t xml:space="preserve"> </w:t>
      </w:r>
      <w:r>
        <w:t>образовательных</w:t>
      </w:r>
      <w:r>
        <w:rPr>
          <w:spacing w:val="9"/>
        </w:rPr>
        <w:t xml:space="preserve"> </w:t>
      </w:r>
      <w:r>
        <w:t>программ,</w:t>
      </w:r>
      <w:r>
        <w:rPr>
          <w:spacing w:val="9"/>
        </w:rPr>
        <w:t xml:space="preserve"> </w:t>
      </w:r>
      <w:r>
        <w:rPr>
          <w:spacing w:val="-2"/>
        </w:rPr>
        <w:t>соответствие</w:t>
      </w:r>
    </w:p>
    <w:p w:rsidR="00ED6F15" w:rsidRDefault="00ED6F15">
      <w:pPr>
        <w:spacing w:line="251" w:lineRule="exact"/>
        <w:jc w:val="both"/>
        <w:sectPr w:rsidR="00ED6F15">
          <w:pgSz w:w="11900" w:h="16870"/>
          <w:pgMar w:top="1040" w:right="0" w:bottom="1060" w:left="740" w:header="0" w:footer="748" w:gutter="0"/>
          <w:cols w:space="720"/>
        </w:sectPr>
      </w:pPr>
    </w:p>
    <w:p w:rsidR="00ED6F15" w:rsidRDefault="00D45F34">
      <w:pPr>
        <w:spacing w:before="68"/>
        <w:ind w:left="594" w:right="710"/>
        <w:jc w:val="both"/>
      </w:pPr>
      <w:r>
        <w:lastRenderedPageBreak/>
        <w:t>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D6F15" w:rsidRDefault="00D45F34">
      <w:pPr>
        <w:pStyle w:val="a5"/>
        <w:numPr>
          <w:ilvl w:val="0"/>
          <w:numId w:val="51"/>
        </w:numPr>
        <w:tabs>
          <w:tab w:val="left" w:pos="1360"/>
        </w:tabs>
        <w:spacing w:before="4"/>
        <w:ind w:left="594" w:right="704" w:firstLine="427"/>
        <w:jc w:val="both"/>
      </w:pPr>
      <w:r>
        <w:t>создаёт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школы;</w:t>
      </w:r>
    </w:p>
    <w:p w:rsidR="00ED6F15" w:rsidRDefault="00D45F34">
      <w:pPr>
        <w:pStyle w:val="a5"/>
        <w:numPr>
          <w:ilvl w:val="0"/>
          <w:numId w:val="51"/>
        </w:numPr>
        <w:tabs>
          <w:tab w:val="left" w:pos="1456"/>
        </w:tabs>
        <w:ind w:left="594" w:right="703" w:firstLine="427"/>
        <w:jc w:val="both"/>
      </w:pPr>
      <w:r>
        <w:t>соблюдает права и свободы обучающихся, родителей (законных представителей) несовершеннолетних обучающихся, работников школы.</w:t>
      </w:r>
    </w:p>
    <w:p w:rsidR="00ED6F15" w:rsidRDefault="00D45F34">
      <w:pPr>
        <w:ind w:left="594" w:right="695" w:firstLine="427"/>
        <w:jc w:val="both"/>
      </w:pPr>
      <w:r>
        <w:t>В настоящее время в школе обучается 64 ученика из нескольких населенных пунктов: с. Красная Зорька, п. Лесная Дача, п. Земляничный, р.п. Ленина, г. Барыш. Сплоченный вокруг инициативного руководства педагогический коллектив уверенно шагает в ногу со временем. В школе созданы благоприятные условия для образовательного процесса, активной общественной жизни обучающихся.</w:t>
      </w:r>
    </w:p>
    <w:p w:rsidR="00ED6F15" w:rsidRDefault="00D45F34">
      <w:pPr>
        <w:ind w:left="594" w:right="699" w:firstLine="427"/>
        <w:jc w:val="both"/>
      </w:pPr>
      <w:r>
        <w:t>В процессе воспитания МОУ ООШ с. Красная Зорька МО «Барышский район» сотрудничает с Домом детского творчества, библиотеками в селе Красная Зорька и п. Земляничный, ГИБДД, полицией и спортивной школой.</w:t>
      </w:r>
    </w:p>
    <w:p w:rsidR="00ED6F15" w:rsidRDefault="00D45F34">
      <w:pPr>
        <w:spacing w:before="3" w:line="251" w:lineRule="exact"/>
        <w:ind w:left="1022"/>
        <w:jc w:val="both"/>
      </w:pPr>
      <w:r>
        <w:t>В</w:t>
      </w:r>
      <w:r>
        <w:rPr>
          <w:spacing w:val="28"/>
        </w:rPr>
        <w:t xml:space="preserve"> </w:t>
      </w:r>
      <w:r>
        <w:t>школе</w:t>
      </w:r>
      <w:r>
        <w:rPr>
          <w:spacing w:val="28"/>
        </w:rPr>
        <w:t xml:space="preserve"> </w:t>
      </w:r>
      <w:r>
        <w:t>функционируют</w:t>
      </w:r>
      <w:r>
        <w:rPr>
          <w:spacing w:val="41"/>
        </w:rPr>
        <w:t xml:space="preserve"> </w:t>
      </w:r>
      <w:r>
        <w:t>отряды:</w:t>
      </w:r>
      <w:r>
        <w:rPr>
          <w:spacing w:val="35"/>
        </w:rPr>
        <w:t xml:space="preserve"> </w:t>
      </w:r>
      <w:r>
        <w:t>юные</w:t>
      </w:r>
      <w:r>
        <w:rPr>
          <w:spacing w:val="29"/>
        </w:rPr>
        <w:t xml:space="preserve"> </w:t>
      </w:r>
      <w:r>
        <w:t>инспектора</w:t>
      </w:r>
      <w:r>
        <w:rPr>
          <w:spacing w:val="38"/>
        </w:rPr>
        <w:t xml:space="preserve"> </w:t>
      </w:r>
      <w:r>
        <w:t>движения</w:t>
      </w:r>
      <w:r>
        <w:rPr>
          <w:spacing w:val="39"/>
        </w:rPr>
        <w:t xml:space="preserve"> </w:t>
      </w:r>
      <w:r>
        <w:t>«ЮИД»,</w:t>
      </w:r>
      <w:r>
        <w:rPr>
          <w:spacing w:val="41"/>
        </w:rPr>
        <w:t xml:space="preserve"> </w:t>
      </w:r>
      <w:r>
        <w:t>волонтерское</w:t>
      </w:r>
      <w:r>
        <w:rPr>
          <w:spacing w:val="29"/>
        </w:rPr>
        <w:t xml:space="preserve"> </w:t>
      </w:r>
      <w:r>
        <w:rPr>
          <w:spacing w:val="-2"/>
        </w:rPr>
        <w:t>движение</w:t>
      </w:r>
    </w:p>
    <w:p w:rsidR="00ED6F15" w:rsidRDefault="00D45F34">
      <w:pPr>
        <w:ind w:left="594" w:right="694"/>
        <w:jc w:val="both"/>
      </w:pPr>
      <w:r>
        <w:t>«Данко», военно-патриотический отряд «Юнармия». Формирование социального опыта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w:t>
      </w:r>
    </w:p>
    <w:p w:rsidR="00ED6F15" w:rsidRDefault="00ED6F15">
      <w:pPr>
        <w:pStyle w:val="a3"/>
        <w:spacing w:before="21"/>
        <w:ind w:left="0" w:firstLine="0"/>
        <w:jc w:val="left"/>
        <w:rPr>
          <w:sz w:val="22"/>
        </w:rPr>
      </w:pPr>
    </w:p>
    <w:p w:rsidR="00ED6F15" w:rsidRDefault="00D45F34">
      <w:pPr>
        <w:pStyle w:val="a5"/>
        <w:numPr>
          <w:ilvl w:val="2"/>
          <w:numId w:val="57"/>
        </w:numPr>
        <w:tabs>
          <w:tab w:val="left" w:pos="1621"/>
        </w:tabs>
        <w:spacing w:line="275" w:lineRule="exact"/>
        <w:ind w:left="1621" w:hanging="599"/>
        <w:jc w:val="both"/>
        <w:rPr>
          <w:sz w:val="24"/>
        </w:rPr>
      </w:pPr>
      <w:r>
        <w:rPr>
          <w:sz w:val="24"/>
        </w:rPr>
        <w:t>Виды,</w:t>
      </w:r>
      <w:r>
        <w:rPr>
          <w:spacing w:val="-7"/>
          <w:sz w:val="24"/>
        </w:rPr>
        <w:t xml:space="preserve"> </w:t>
      </w:r>
      <w:r>
        <w:rPr>
          <w:sz w:val="24"/>
        </w:rPr>
        <w:t>формы</w:t>
      </w:r>
      <w:r>
        <w:rPr>
          <w:spacing w:val="-9"/>
          <w:sz w:val="24"/>
        </w:rPr>
        <w:t xml:space="preserve"> </w:t>
      </w:r>
      <w:r>
        <w:rPr>
          <w:sz w:val="24"/>
        </w:rPr>
        <w:t>и</w:t>
      </w:r>
      <w:r>
        <w:rPr>
          <w:spacing w:val="-6"/>
          <w:sz w:val="24"/>
        </w:rPr>
        <w:t xml:space="preserve"> </w:t>
      </w:r>
      <w:r>
        <w:rPr>
          <w:sz w:val="24"/>
        </w:rPr>
        <w:t>содержание</w:t>
      </w:r>
      <w:r>
        <w:rPr>
          <w:spacing w:val="-6"/>
          <w:sz w:val="24"/>
        </w:rPr>
        <w:t xml:space="preserve"> </w:t>
      </w:r>
      <w:r>
        <w:rPr>
          <w:sz w:val="24"/>
        </w:rPr>
        <w:t>воспитательной</w:t>
      </w:r>
      <w:r>
        <w:rPr>
          <w:spacing w:val="-4"/>
          <w:sz w:val="24"/>
        </w:rPr>
        <w:t xml:space="preserve"> </w:t>
      </w:r>
      <w:r>
        <w:rPr>
          <w:spacing w:val="-2"/>
          <w:sz w:val="24"/>
        </w:rPr>
        <w:t>деятельности.</w:t>
      </w:r>
    </w:p>
    <w:p w:rsidR="00ED6F15" w:rsidRDefault="00D45F34">
      <w:pPr>
        <w:pStyle w:val="a3"/>
        <w:spacing w:line="242" w:lineRule="auto"/>
        <w:ind w:left="594" w:right="717"/>
      </w:pPr>
      <w:r>
        <w:t>Виды, формы и содержание воспитательной деятельности в этом разделе планируются, представляются по модулям.</w:t>
      </w:r>
    </w:p>
    <w:p w:rsidR="00ED6F15" w:rsidRDefault="00D45F34">
      <w:pPr>
        <w:ind w:left="594" w:right="702" w:firstLine="427"/>
        <w:jc w:val="both"/>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ED6F15" w:rsidRDefault="00D45F34">
      <w:pPr>
        <w:ind w:left="594" w:right="689" w:firstLine="427"/>
        <w:jc w:val="both"/>
      </w:pPr>
      <w:r>
        <w:rPr>
          <w:b/>
        </w:rPr>
        <w:t>Инвариантные модули</w:t>
      </w:r>
      <w:r>
        <w:t>: «Основные школьные дела», «Классное руководство», «Урочная деятельность», «Внеурочная деятельность», «Внешкольные мероприятия», «Предметно- пространственная</w:t>
      </w:r>
      <w:r>
        <w:rPr>
          <w:spacing w:val="80"/>
        </w:rPr>
        <w:t xml:space="preserve">  </w:t>
      </w:r>
      <w:r>
        <w:t>среда»,</w:t>
      </w:r>
      <w:r>
        <w:rPr>
          <w:spacing w:val="80"/>
        </w:rPr>
        <w:t xml:space="preserve">  </w:t>
      </w:r>
      <w:r>
        <w:t>«Взаимодействие</w:t>
      </w:r>
      <w:r>
        <w:rPr>
          <w:spacing w:val="80"/>
        </w:rPr>
        <w:t xml:space="preserve">  </w:t>
      </w:r>
      <w:r>
        <w:t>с</w:t>
      </w:r>
      <w:r>
        <w:rPr>
          <w:spacing w:val="80"/>
        </w:rPr>
        <w:t xml:space="preserve">  </w:t>
      </w:r>
      <w:r>
        <w:t>родителями</w:t>
      </w:r>
      <w:r>
        <w:rPr>
          <w:spacing w:val="80"/>
        </w:rPr>
        <w:t xml:space="preserve">  </w:t>
      </w:r>
      <w:r>
        <w:t>(законными</w:t>
      </w:r>
      <w:r>
        <w:rPr>
          <w:spacing w:val="80"/>
        </w:rPr>
        <w:t xml:space="preserve">  </w:t>
      </w:r>
      <w:r>
        <w:t>представителями)»,</w:t>
      </w:r>
    </w:p>
    <w:p w:rsidR="00ED6F15" w:rsidRDefault="00D45F34">
      <w:pPr>
        <w:spacing w:before="3" w:line="251" w:lineRule="exact"/>
        <w:ind w:left="594"/>
        <w:jc w:val="both"/>
      </w:pPr>
      <w:r>
        <w:rPr>
          <w:spacing w:val="-2"/>
        </w:rPr>
        <w:t>«Самоуправление»,</w:t>
      </w:r>
      <w:r>
        <w:rPr>
          <w:spacing w:val="1"/>
        </w:rPr>
        <w:t xml:space="preserve"> </w:t>
      </w:r>
      <w:r>
        <w:rPr>
          <w:spacing w:val="-2"/>
        </w:rPr>
        <w:t>«Профилактика</w:t>
      </w:r>
      <w:r>
        <w:rPr>
          <w:spacing w:val="2"/>
        </w:rPr>
        <w:t xml:space="preserve"> </w:t>
      </w:r>
      <w:r>
        <w:rPr>
          <w:spacing w:val="-2"/>
        </w:rPr>
        <w:t>и</w:t>
      </w:r>
      <w:r>
        <w:t xml:space="preserve"> </w:t>
      </w:r>
      <w:r>
        <w:rPr>
          <w:spacing w:val="-2"/>
        </w:rPr>
        <w:t>безопасность»,</w:t>
      </w:r>
      <w:r>
        <w:rPr>
          <w:spacing w:val="8"/>
        </w:rPr>
        <w:t xml:space="preserve"> </w:t>
      </w:r>
      <w:r>
        <w:rPr>
          <w:spacing w:val="-2"/>
        </w:rPr>
        <w:t>«Социальное</w:t>
      </w:r>
      <w:r>
        <w:rPr>
          <w:spacing w:val="-9"/>
        </w:rPr>
        <w:t xml:space="preserve"> </w:t>
      </w:r>
      <w:r>
        <w:rPr>
          <w:spacing w:val="-2"/>
        </w:rPr>
        <w:t>партнерство»,</w:t>
      </w:r>
      <w:r>
        <w:rPr>
          <w:spacing w:val="9"/>
        </w:rPr>
        <w:t xml:space="preserve"> </w:t>
      </w:r>
      <w:r>
        <w:rPr>
          <w:spacing w:val="-2"/>
        </w:rPr>
        <w:t>«Профориентация»</w:t>
      </w:r>
    </w:p>
    <w:p w:rsidR="00ED6F15" w:rsidRDefault="00D45F34">
      <w:pPr>
        <w:spacing w:line="237" w:lineRule="auto"/>
        <w:ind w:left="594" w:right="730" w:firstLine="427"/>
        <w:jc w:val="both"/>
      </w:pPr>
      <w:r>
        <w:rPr>
          <w:b/>
        </w:rPr>
        <w:t>Вариативные модули</w:t>
      </w:r>
      <w:r>
        <w:t>: «Детские общественные объединения», «Школьные медиа», «Школьный лагерь» «Школьный музей»</w:t>
      </w:r>
    </w:p>
    <w:p w:rsidR="00ED6F15" w:rsidRDefault="00D45F34">
      <w:pPr>
        <w:spacing w:before="6" w:line="251" w:lineRule="exact"/>
        <w:ind w:left="1022"/>
        <w:jc w:val="both"/>
        <w:rPr>
          <w:b/>
        </w:rPr>
      </w:pPr>
      <w:r>
        <w:rPr>
          <w:b/>
          <w:spacing w:val="-2"/>
        </w:rPr>
        <w:t>Основные</w:t>
      </w:r>
      <w:r>
        <w:rPr>
          <w:b/>
          <w:spacing w:val="-6"/>
        </w:rPr>
        <w:t xml:space="preserve"> </w:t>
      </w:r>
      <w:r>
        <w:rPr>
          <w:b/>
          <w:spacing w:val="-2"/>
        </w:rPr>
        <w:t>школьные</w:t>
      </w:r>
      <w:r>
        <w:rPr>
          <w:b/>
          <w:spacing w:val="-1"/>
        </w:rPr>
        <w:t xml:space="preserve"> </w:t>
      </w:r>
      <w:r>
        <w:rPr>
          <w:b/>
          <w:spacing w:val="-4"/>
        </w:rPr>
        <w:t>дела</w:t>
      </w:r>
    </w:p>
    <w:p w:rsidR="00ED6F15" w:rsidRDefault="00D45F34">
      <w:pPr>
        <w:spacing w:line="251" w:lineRule="exact"/>
        <w:ind w:left="1022"/>
        <w:jc w:val="both"/>
      </w:pPr>
      <w:r>
        <w:rPr>
          <w:spacing w:val="-2"/>
        </w:rPr>
        <w:t>Реализация</w:t>
      </w:r>
      <w:r>
        <w:rPr>
          <w:spacing w:val="-6"/>
        </w:rPr>
        <w:t xml:space="preserve"> </w:t>
      </w:r>
      <w:r>
        <w:rPr>
          <w:spacing w:val="-2"/>
        </w:rPr>
        <w:t>воспитательного</w:t>
      </w:r>
      <w:r>
        <w:rPr>
          <w:spacing w:val="-1"/>
        </w:rPr>
        <w:t xml:space="preserve"> </w:t>
      </w:r>
      <w:r>
        <w:rPr>
          <w:spacing w:val="-2"/>
        </w:rPr>
        <w:t>потенциала</w:t>
      </w:r>
      <w:r>
        <w:rPr>
          <w:spacing w:val="3"/>
        </w:rPr>
        <w:t xml:space="preserve"> </w:t>
      </w:r>
      <w:r>
        <w:rPr>
          <w:spacing w:val="-2"/>
        </w:rPr>
        <w:t>основных школьных</w:t>
      </w:r>
      <w:r>
        <w:rPr>
          <w:spacing w:val="3"/>
        </w:rPr>
        <w:t xml:space="preserve"> </w:t>
      </w:r>
      <w:r>
        <w:rPr>
          <w:spacing w:val="-2"/>
        </w:rPr>
        <w:t>дел</w:t>
      </w:r>
      <w:r>
        <w:rPr>
          <w:spacing w:val="3"/>
        </w:rPr>
        <w:t xml:space="preserve"> </w:t>
      </w:r>
      <w:r>
        <w:rPr>
          <w:spacing w:val="-2"/>
        </w:rPr>
        <w:t>предусматривает:</w:t>
      </w:r>
    </w:p>
    <w:p w:rsidR="00ED6F15" w:rsidRDefault="00D45F34">
      <w:pPr>
        <w:pStyle w:val="a5"/>
        <w:numPr>
          <w:ilvl w:val="0"/>
          <w:numId w:val="50"/>
        </w:numPr>
        <w:tabs>
          <w:tab w:val="left" w:pos="1304"/>
        </w:tabs>
        <w:ind w:right="698" w:firstLine="427"/>
      </w:pPr>
      <w: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rsidR="00ED6F15" w:rsidRDefault="00D45F34">
      <w:pPr>
        <w:pStyle w:val="a5"/>
        <w:numPr>
          <w:ilvl w:val="0"/>
          <w:numId w:val="50"/>
        </w:numPr>
        <w:tabs>
          <w:tab w:val="left" w:pos="1305"/>
        </w:tabs>
        <w:spacing w:line="267" w:lineRule="exact"/>
        <w:ind w:left="1305" w:hanging="283"/>
      </w:pPr>
      <w:r>
        <w:t>участие</w:t>
      </w:r>
      <w:r>
        <w:rPr>
          <w:spacing w:val="-16"/>
        </w:rPr>
        <w:t xml:space="preserve"> </w:t>
      </w:r>
      <w:r>
        <w:t>во</w:t>
      </w:r>
      <w:r>
        <w:rPr>
          <w:spacing w:val="-14"/>
        </w:rPr>
        <w:t xml:space="preserve"> </w:t>
      </w:r>
      <w:r>
        <w:t>всероссийских</w:t>
      </w:r>
      <w:r>
        <w:rPr>
          <w:spacing w:val="-14"/>
        </w:rPr>
        <w:t xml:space="preserve"> </w:t>
      </w:r>
      <w:r>
        <w:t>акциях,</w:t>
      </w:r>
      <w:r>
        <w:rPr>
          <w:spacing w:val="-14"/>
        </w:rPr>
        <w:t xml:space="preserve"> </w:t>
      </w:r>
      <w:r>
        <w:t>посвященных</w:t>
      </w:r>
      <w:r>
        <w:rPr>
          <w:spacing w:val="-6"/>
        </w:rPr>
        <w:t xml:space="preserve"> </w:t>
      </w:r>
      <w:r>
        <w:t>значимым</w:t>
      </w:r>
      <w:r>
        <w:rPr>
          <w:spacing w:val="-8"/>
        </w:rPr>
        <w:t xml:space="preserve"> </w:t>
      </w:r>
      <w:r>
        <w:t>событиям</w:t>
      </w:r>
      <w:r>
        <w:rPr>
          <w:spacing w:val="-12"/>
        </w:rPr>
        <w:t xml:space="preserve"> </w:t>
      </w:r>
      <w:r>
        <w:t>в</w:t>
      </w:r>
      <w:r>
        <w:rPr>
          <w:spacing w:val="-11"/>
        </w:rPr>
        <w:t xml:space="preserve"> </w:t>
      </w:r>
      <w:r>
        <w:t>России,</w:t>
      </w:r>
      <w:r>
        <w:rPr>
          <w:spacing w:val="-9"/>
        </w:rPr>
        <w:t xml:space="preserve"> </w:t>
      </w:r>
      <w:r>
        <w:rPr>
          <w:spacing w:val="-2"/>
        </w:rPr>
        <w:t>мире;</w:t>
      </w:r>
    </w:p>
    <w:p w:rsidR="00ED6F15" w:rsidRDefault="00D45F34">
      <w:pPr>
        <w:pStyle w:val="a5"/>
        <w:numPr>
          <w:ilvl w:val="0"/>
          <w:numId w:val="50"/>
        </w:numPr>
        <w:tabs>
          <w:tab w:val="left" w:pos="1304"/>
        </w:tabs>
        <w:ind w:right="703" w:firstLine="427"/>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ED6F15" w:rsidRDefault="00D45F34">
      <w:pPr>
        <w:pStyle w:val="a5"/>
        <w:numPr>
          <w:ilvl w:val="0"/>
          <w:numId w:val="50"/>
        </w:numPr>
        <w:tabs>
          <w:tab w:val="left" w:pos="1304"/>
        </w:tabs>
        <w:ind w:right="698" w:firstLine="427"/>
      </w:pPr>
      <w: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w:t>
      </w:r>
    </w:p>
    <w:p w:rsidR="00ED6F15" w:rsidRDefault="00D45F34">
      <w:pPr>
        <w:pStyle w:val="a5"/>
        <w:numPr>
          <w:ilvl w:val="0"/>
          <w:numId w:val="50"/>
        </w:numPr>
        <w:tabs>
          <w:tab w:val="left" w:pos="1304"/>
        </w:tabs>
        <w:ind w:right="692" w:firstLine="427"/>
      </w:pPr>
      <w: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w:t>
      </w:r>
    </w:p>
    <w:p w:rsidR="00ED6F15" w:rsidRDefault="00D45F34">
      <w:pPr>
        <w:pStyle w:val="a5"/>
        <w:numPr>
          <w:ilvl w:val="0"/>
          <w:numId w:val="50"/>
        </w:numPr>
        <w:tabs>
          <w:tab w:val="left" w:pos="1304"/>
        </w:tabs>
        <w:ind w:right="707" w:firstLine="427"/>
      </w:pPr>
      <w:r>
        <w:t>проводимые для жителей села,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села, своего района;</w:t>
      </w:r>
    </w:p>
    <w:p w:rsidR="00ED6F15" w:rsidRDefault="00D45F34">
      <w:pPr>
        <w:pStyle w:val="a5"/>
        <w:numPr>
          <w:ilvl w:val="0"/>
          <w:numId w:val="50"/>
        </w:numPr>
        <w:tabs>
          <w:tab w:val="left" w:pos="1304"/>
        </w:tabs>
        <w:spacing w:line="237" w:lineRule="auto"/>
        <w:ind w:right="696" w:firstLine="427"/>
      </w:pPr>
      <w: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D6F15" w:rsidRDefault="00D45F34">
      <w:pPr>
        <w:pStyle w:val="a5"/>
        <w:numPr>
          <w:ilvl w:val="0"/>
          <w:numId w:val="50"/>
        </w:numPr>
        <w:tabs>
          <w:tab w:val="left" w:pos="1304"/>
        </w:tabs>
        <w:spacing w:before="3"/>
        <w:ind w:right="697" w:firstLine="427"/>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w:t>
      </w:r>
      <w:r>
        <w:rPr>
          <w:spacing w:val="-2"/>
        </w:rPr>
        <w:t xml:space="preserve"> </w:t>
      </w:r>
      <w:r>
        <w:t>за костюмы</w:t>
      </w:r>
      <w:r>
        <w:rPr>
          <w:spacing w:val="-4"/>
        </w:rPr>
        <w:t xml:space="preserve"> </w:t>
      </w:r>
      <w:r>
        <w:t>и</w:t>
      </w:r>
      <w:r>
        <w:rPr>
          <w:spacing w:val="-2"/>
        </w:rPr>
        <w:t xml:space="preserve"> </w:t>
      </w:r>
      <w:r>
        <w:t>оборудование, за</w:t>
      </w:r>
      <w:r>
        <w:rPr>
          <w:spacing w:val="-6"/>
        </w:rPr>
        <w:t xml:space="preserve"> </w:t>
      </w:r>
      <w:r>
        <w:t>приглашение</w:t>
      </w:r>
      <w:r>
        <w:rPr>
          <w:spacing w:val="-8"/>
        </w:rPr>
        <w:t xml:space="preserve"> </w:t>
      </w:r>
      <w:r>
        <w:t>и</w:t>
      </w:r>
      <w:r>
        <w:rPr>
          <w:spacing w:val="-2"/>
        </w:rPr>
        <w:t xml:space="preserve"> </w:t>
      </w:r>
      <w:r>
        <w:t>встречу</w:t>
      </w:r>
      <w:r>
        <w:rPr>
          <w:spacing w:val="-8"/>
        </w:rPr>
        <w:t xml:space="preserve"> </w:t>
      </w:r>
      <w:r>
        <w:t>гостей</w:t>
      </w:r>
      <w:r>
        <w:rPr>
          <w:spacing w:val="-2"/>
        </w:rPr>
        <w:t xml:space="preserve"> </w:t>
      </w:r>
      <w:r>
        <w:t>и</w:t>
      </w:r>
      <w:r>
        <w:rPr>
          <w:spacing w:val="-2"/>
        </w:rPr>
        <w:t xml:space="preserve"> </w:t>
      </w:r>
      <w:r>
        <w:t>т.д.,</w:t>
      </w:r>
      <w:r>
        <w:rPr>
          <w:spacing w:val="-5"/>
        </w:rPr>
        <w:t xml:space="preserve"> </w:t>
      </w:r>
      <w:r>
        <w:t>помощь</w:t>
      </w:r>
    </w:p>
    <w:p w:rsidR="00ED6F15" w:rsidRDefault="00ED6F15">
      <w:pPr>
        <w:jc w:val="both"/>
        <w:sectPr w:rsidR="00ED6F15">
          <w:pgSz w:w="11900" w:h="16870"/>
          <w:pgMar w:top="1040" w:right="0" w:bottom="1060" w:left="740" w:header="0" w:footer="748" w:gutter="0"/>
          <w:cols w:space="720"/>
        </w:sectPr>
      </w:pPr>
    </w:p>
    <w:p w:rsidR="00ED6F15" w:rsidRDefault="00D45F34">
      <w:pPr>
        <w:spacing w:before="68"/>
        <w:ind w:left="594"/>
        <w:jc w:val="both"/>
      </w:pPr>
      <w:r>
        <w:rPr>
          <w:spacing w:val="-2"/>
        </w:rPr>
        <w:lastRenderedPageBreak/>
        <w:t>обучающимся</w:t>
      </w:r>
      <w:r>
        <w:rPr>
          <w:spacing w:val="-5"/>
        </w:rPr>
        <w:t xml:space="preserve"> </w:t>
      </w:r>
      <w:r>
        <w:rPr>
          <w:spacing w:val="-2"/>
        </w:rPr>
        <w:t>в освоении</w:t>
      </w:r>
      <w:r>
        <w:rPr>
          <w:spacing w:val="-1"/>
        </w:rPr>
        <w:t xml:space="preserve"> </w:t>
      </w:r>
      <w:r>
        <w:rPr>
          <w:spacing w:val="-2"/>
        </w:rPr>
        <w:t>навыков подготовки,</w:t>
      </w:r>
      <w:r>
        <w:rPr>
          <w:spacing w:val="1"/>
        </w:rPr>
        <w:t xml:space="preserve"> </w:t>
      </w:r>
      <w:r>
        <w:rPr>
          <w:spacing w:val="-2"/>
        </w:rPr>
        <w:t>проведения,</w:t>
      </w:r>
      <w:r>
        <w:rPr>
          <w:spacing w:val="1"/>
        </w:rPr>
        <w:t xml:space="preserve"> </w:t>
      </w:r>
      <w:r>
        <w:rPr>
          <w:spacing w:val="-2"/>
        </w:rPr>
        <w:t>анализа</w:t>
      </w:r>
      <w:r>
        <w:rPr>
          <w:spacing w:val="-6"/>
        </w:rPr>
        <w:t xml:space="preserve"> </w:t>
      </w:r>
      <w:r>
        <w:rPr>
          <w:spacing w:val="-2"/>
        </w:rPr>
        <w:t xml:space="preserve">общешкольных </w:t>
      </w:r>
      <w:r>
        <w:rPr>
          <w:spacing w:val="-4"/>
        </w:rPr>
        <w:t>дел;</w:t>
      </w:r>
    </w:p>
    <w:p w:rsidR="00ED6F15" w:rsidRDefault="00D45F34">
      <w:pPr>
        <w:pStyle w:val="a5"/>
        <w:numPr>
          <w:ilvl w:val="0"/>
          <w:numId w:val="50"/>
        </w:numPr>
        <w:tabs>
          <w:tab w:val="left" w:pos="1304"/>
        </w:tabs>
        <w:ind w:right="695" w:firstLine="427"/>
      </w:pPr>
      <w: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ED6F15" w:rsidRDefault="00D45F34">
      <w:pPr>
        <w:spacing w:before="8" w:line="252" w:lineRule="exact"/>
        <w:ind w:left="1022"/>
        <w:jc w:val="both"/>
        <w:rPr>
          <w:b/>
        </w:rPr>
      </w:pPr>
      <w:r>
        <w:rPr>
          <w:b/>
        </w:rPr>
        <w:t>Классное</w:t>
      </w:r>
      <w:r>
        <w:rPr>
          <w:b/>
          <w:spacing w:val="-9"/>
        </w:rPr>
        <w:t xml:space="preserve"> </w:t>
      </w:r>
      <w:r>
        <w:rPr>
          <w:b/>
          <w:spacing w:val="-2"/>
        </w:rPr>
        <w:t>руководство</w:t>
      </w:r>
    </w:p>
    <w:p w:rsidR="00ED6F15" w:rsidRDefault="00D45F34">
      <w:pPr>
        <w:spacing w:line="252" w:lineRule="exact"/>
        <w:ind w:left="1022"/>
        <w:jc w:val="both"/>
      </w:pPr>
      <w:r>
        <w:rPr>
          <w:spacing w:val="-2"/>
        </w:rPr>
        <w:t>Реализация</w:t>
      </w:r>
      <w:r>
        <w:rPr>
          <w:spacing w:val="-10"/>
        </w:rPr>
        <w:t xml:space="preserve"> </w:t>
      </w:r>
      <w:r>
        <w:rPr>
          <w:spacing w:val="-2"/>
        </w:rPr>
        <w:t>воспитательного</w:t>
      </w:r>
      <w:r>
        <w:rPr>
          <w:spacing w:val="-6"/>
        </w:rPr>
        <w:t xml:space="preserve"> </w:t>
      </w:r>
      <w:r>
        <w:rPr>
          <w:spacing w:val="-2"/>
        </w:rPr>
        <w:t>потенциала</w:t>
      </w:r>
      <w:r>
        <w:rPr>
          <w:spacing w:val="1"/>
        </w:rPr>
        <w:t xml:space="preserve"> </w:t>
      </w:r>
      <w:r>
        <w:rPr>
          <w:spacing w:val="-2"/>
        </w:rPr>
        <w:t>классного</w:t>
      </w:r>
      <w:r>
        <w:rPr>
          <w:spacing w:val="-6"/>
        </w:rPr>
        <w:t xml:space="preserve"> </w:t>
      </w:r>
      <w:r>
        <w:rPr>
          <w:spacing w:val="-2"/>
        </w:rPr>
        <w:t>руководства</w:t>
      </w:r>
      <w:r>
        <w:rPr>
          <w:spacing w:val="1"/>
        </w:rPr>
        <w:t xml:space="preserve"> </w:t>
      </w:r>
      <w:r>
        <w:rPr>
          <w:spacing w:val="-2"/>
        </w:rPr>
        <w:t>предусматривает:</w:t>
      </w:r>
    </w:p>
    <w:p w:rsidR="00ED6F15" w:rsidRDefault="00D45F34">
      <w:pPr>
        <w:pStyle w:val="a5"/>
        <w:numPr>
          <w:ilvl w:val="0"/>
          <w:numId w:val="50"/>
        </w:numPr>
        <w:tabs>
          <w:tab w:val="left" w:pos="1449"/>
        </w:tabs>
        <w:spacing w:line="269" w:lineRule="exact"/>
        <w:ind w:left="1449" w:hanging="427"/>
      </w:pPr>
      <w:r>
        <w:t>планирование</w:t>
      </w:r>
      <w:r>
        <w:rPr>
          <w:spacing w:val="-14"/>
        </w:rPr>
        <w:t xml:space="preserve"> </w:t>
      </w:r>
      <w:r>
        <w:t>и</w:t>
      </w:r>
      <w:r>
        <w:rPr>
          <w:spacing w:val="-14"/>
        </w:rPr>
        <w:t xml:space="preserve"> </w:t>
      </w:r>
      <w:r>
        <w:t>проведение</w:t>
      </w:r>
      <w:r>
        <w:rPr>
          <w:spacing w:val="-12"/>
        </w:rPr>
        <w:t xml:space="preserve"> </w:t>
      </w:r>
      <w:r>
        <w:t>классных</w:t>
      </w:r>
      <w:r>
        <w:rPr>
          <w:spacing w:val="-10"/>
        </w:rPr>
        <w:t xml:space="preserve"> </w:t>
      </w:r>
      <w:r>
        <w:rPr>
          <w:spacing w:val="-2"/>
        </w:rPr>
        <w:t>часов;</w:t>
      </w:r>
    </w:p>
    <w:p w:rsidR="00ED6F15" w:rsidRDefault="00D45F34">
      <w:pPr>
        <w:pStyle w:val="a5"/>
        <w:numPr>
          <w:ilvl w:val="0"/>
          <w:numId w:val="50"/>
        </w:numPr>
        <w:tabs>
          <w:tab w:val="left" w:pos="1448"/>
        </w:tabs>
        <w:spacing w:before="4" w:line="235" w:lineRule="auto"/>
        <w:ind w:right="712" w:firstLine="427"/>
      </w:pPr>
      <w:r>
        <w:t>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ED6F15" w:rsidRDefault="00D45F34">
      <w:pPr>
        <w:pStyle w:val="a5"/>
        <w:numPr>
          <w:ilvl w:val="0"/>
          <w:numId w:val="50"/>
        </w:numPr>
        <w:tabs>
          <w:tab w:val="left" w:pos="1448"/>
        </w:tabs>
        <w:spacing w:before="2"/>
        <w:ind w:right="692" w:firstLine="427"/>
      </w:pPr>
      <w: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ED6F15" w:rsidRDefault="00D45F34">
      <w:pPr>
        <w:pStyle w:val="a5"/>
        <w:numPr>
          <w:ilvl w:val="0"/>
          <w:numId w:val="50"/>
        </w:numPr>
        <w:tabs>
          <w:tab w:val="left" w:pos="1448"/>
        </w:tabs>
        <w:spacing w:before="1"/>
        <w:ind w:right="697" w:firstLine="427"/>
      </w:pPr>
      <w:r>
        <w:t>организацию</w:t>
      </w:r>
      <w:r>
        <w:rPr>
          <w:spacing w:val="-8"/>
        </w:rPr>
        <w:t xml:space="preserve"> </w:t>
      </w:r>
      <w:r>
        <w:t>интересных и</w:t>
      </w:r>
      <w:r>
        <w:rPr>
          <w:spacing w:val="-2"/>
        </w:rPr>
        <w:t xml:space="preserve"> </w:t>
      </w:r>
      <w:r>
        <w:t>полезных для</w:t>
      </w:r>
      <w:r>
        <w:rPr>
          <w:spacing w:val="-4"/>
        </w:rPr>
        <w:t xml:space="preserve"> </w:t>
      </w:r>
      <w:r>
        <w:t>личностного</w:t>
      </w:r>
      <w:r>
        <w:rPr>
          <w:spacing w:val="-2"/>
        </w:rPr>
        <w:t xml:space="preserve"> </w:t>
      </w:r>
      <w:r>
        <w:t>развития</w:t>
      </w:r>
      <w:r>
        <w:rPr>
          <w:spacing w:val="-3"/>
        </w:rPr>
        <w:t xml:space="preserve"> </w:t>
      </w:r>
      <w:r>
        <w:t>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D6F15" w:rsidRDefault="00D45F34">
      <w:pPr>
        <w:pStyle w:val="a5"/>
        <w:numPr>
          <w:ilvl w:val="0"/>
          <w:numId w:val="50"/>
        </w:numPr>
        <w:tabs>
          <w:tab w:val="left" w:pos="1448"/>
        </w:tabs>
        <w:spacing w:line="242" w:lineRule="auto"/>
        <w:ind w:right="688" w:firstLine="427"/>
      </w:pPr>
      <w:r>
        <w:t>сплочение</w:t>
      </w:r>
      <w:r>
        <w:rPr>
          <w:spacing w:val="75"/>
        </w:rPr>
        <w:t xml:space="preserve">   </w:t>
      </w:r>
      <w:r>
        <w:t>коллектива</w:t>
      </w:r>
      <w:r>
        <w:rPr>
          <w:spacing w:val="74"/>
        </w:rPr>
        <w:t xml:space="preserve">   </w:t>
      </w:r>
      <w:r>
        <w:t>класса</w:t>
      </w:r>
      <w:r>
        <w:rPr>
          <w:spacing w:val="77"/>
        </w:rPr>
        <w:t xml:space="preserve">   </w:t>
      </w:r>
      <w:r>
        <w:t>через:</w:t>
      </w:r>
      <w:r>
        <w:rPr>
          <w:spacing w:val="76"/>
        </w:rPr>
        <w:t xml:space="preserve">   </w:t>
      </w:r>
      <w:r>
        <w:t>игры</w:t>
      </w:r>
      <w:r>
        <w:rPr>
          <w:spacing w:val="76"/>
        </w:rPr>
        <w:t xml:space="preserve">   </w:t>
      </w:r>
      <w:r>
        <w:t>и</w:t>
      </w:r>
      <w:r>
        <w:rPr>
          <w:spacing w:val="75"/>
        </w:rPr>
        <w:t xml:space="preserve">   </w:t>
      </w:r>
      <w:r>
        <w:t>тренинги</w:t>
      </w:r>
      <w:r>
        <w:rPr>
          <w:spacing w:val="74"/>
        </w:rPr>
        <w:t xml:space="preserve">   </w:t>
      </w:r>
      <w:r>
        <w:t>на</w:t>
      </w:r>
      <w:r>
        <w:rPr>
          <w:spacing w:val="75"/>
        </w:rPr>
        <w:t xml:space="preserve">   </w:t>
      </w:r>
      <w:r>
        <w:t>сплочение и командообразование; внеучебные и внешкольные мероприятия, походы, экскурсии; празднования в классе дней рождения обучающихся, классные «огоньки» и вечера;</w:t>
      </w:r>
    </w:p>
    <w:p w:rsidR="00ED6F15" w:rsidRDefault="00D45F34">
      <w:pPr>
        <w:pStyle w:val="a5"/>
        <w:numPr>
          <w:ilvl w:val="0"/>
          <w:numId w:val="50"/>
        </w:numPr>
        <w:tabs>
          <w:tab w:val="left" w:pos="1448"/>
        </w:tabs>
        <w:spacing w:line="235" w:lineRule="auto"/>
        <w:ind w:right="701" w:firstLine="427"/>
      </w:pPr>
      <w:r>
        <w:t>выработку совместно с обучающимися правил поведения класса, помогающих освоить нормы и правила общения, которым они должны следовать в школе;</w:t>
      </w:r>
    </w:p>
    <w:p w:rsidR="00ED6F15" w:rsidRDefault="00D45F34">
      <w:pPr>
        <w:pStyle w:val="a5"/>
        <w:numPr>
          <w:ilvl w:val="0"/>
          <w:numId w:val="50"/>
        </w:numPr>
        <w:tabs>
          <w:tab w:val="left" w:pos="1448"/>
        </w:tabs>
        <w:ind w:right="696" w:firstLine="427"/>
      </w:pPr>
      <w: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ED6F15" w:rsidRDefault="00D45F34">
      <w:pPr>
        <w:pStyle w:val="a5"/>
        <w:numPr>
          <w:ilvl w:val="0"/>
          <w:numId w:val="50"/>
        </w:numPr>
        <w:tabs>
          <w:tab w:val="left" w:pos="1448"/>
        </w:tabs>
        <w:ind w:right="694" w:firstLine="427"/>
      </w:pPr>
      <w:r>
        <w:t>доверительное общение и поддержку обучающихся в решении проблем (налаживание взаимоотношений с</w:t>
      </w:r>
      <w:r>
        <w:rPr>
          <w:spacing w:val="-1"/>
        </w:rPr>
        <w:t xml:space="preserve"> </w:t>
      </w:r>
      <w:r>
        <w:t>одноклассниками</w:t>
      </w:r>
      <w:r>
        <w:rPr>
          <w:spacing w:val="-2"/>
        </w:rPr>
        <w:t xml:space="preserve"> </w:t>
      </w:r>
      <w:r>
        <w:t>или</w:t>
      </w:r>
      <w:r>
        <w:rPr>
          <w:spacing w:val="-2"/>
        </w:rPr>
        <w:t xml:space="preserve"> </w:t>
      </w:r>
      <w:r>
        <w:t>педагогами, успеваемость и т.д.), совместный поиск</w:t>
      </w:r>
      <w:r>
        <w:rPr>
          <w:spacing w:val="-1"/>
        </w:rPr>
        <w:t xml:space="preserve"> </w:t>
      </w:r>
      <w:r>
        <w:t>решений проблем, коррекцию поведения обучающихся через частные беседы индивидуально и вместе с их родителями, с другими обучающимися класса;</w:t>
      </w:r>
    </w:p>
    <w:p w:rsidR="00ED6F15" w:rsidRDefault="00D45F34">
      <w:pPr>
        <w:pStyle w:val="a5"/>
        <w:numPr>
          <w:ilvl w:val="0"/>
          <w:numId w:val="50"/>
        </w:numPr>
        <w:tabs>
          <w:tab w:val="left" w:pos="1448"/>
        </w:tabs>
        <w:ind w:right="694" w:firstLine="427"/>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D6F15" w:rsidRDefault="00D45F34">
      <w:pPr>
        <w:pStyle w:val="a5"/>
        <w:numPr>
          <w:ilvl w:val="0"/>
          <w:numId w:val="50"/>
        </w:numPr>
        <w:tabs>
          <w:tab w:val="left" w:pos="1448"/>
        </w:tabs>
        <w:spacing w:line="237" w:lineRule="auto"/>
        <w:ind w:right="689" w:firstLine="427"/>
      </w:pPr>
      <w: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ED6F15" w:rsidRDefault="00D45F34">
      <w:pPr>
        <w:pStyle w:val="a5"/>
        <w:numPr>
          <w:ilvl w:val="0"/>
          <w:numId w:val="50"/>
        </w:numPr>
        <w:tabs>
          <w:tab w:val="left" w:pos="1448"/>
        </w:tabs>
        <w:spacing w:line="242" w:lineRule="auto"/>
        <w:ind w:right="691" w:firstLine="427"/>
      </w:pPr>
      <w: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ED6F15" w:rsidRDefault="00D45F34">
      <w:pPr>
        <w:pStyle w:val="a5"/>
        <w:numPr>
          <w:ilvl w:val="0"/>
          <w:numId w:val="50"/>
        </w:numPr>
        <w:tabs>
          <w:tab w:val="left" w:pos="1448"/>
        </w:tabs>
        <w:spacing w:line="237" w:lineRule="auto"/>
        <w:ind w:right="703" w:firstLine="427"/>
      </w:pPr>
      <w:r>
        <w:t>организацию и проведение регулярных родительских собраний, информирование родителей о школьных успехах и</w:t>
      </w:r>
      <w:r>
        <w:rPr>
          <w:spacing w:val="-1"/>
        </w:rPr>
        <w:t xml:space="preserve"> </w:t>
      </w:r>
      <w:r>
        <w:t>проблемах обучающихся, их</w:t>
      </w:r>
      <w:r>
        <w:rPr>
          <w:spacing w:val="-2"/>
        </w:rPr>
        <w:t xml:space="preserve"> </w:t>
      </w:r>
      <w:r>
        <w:t>положении</w:t>
      </w:r>
      <w:r>
        <w:rPr>
          <w:spacing w:val="-1"/>
        </w:rPr>
        <w:t xml:space="preserve"> </w:t>
      </w:r>
      <w:r>
        <w:t>в классе, о</w:t>
      </w:r>
      <w:r>
        <w:rPr>
          <w:spacing w:val="-2"/>
        </w:rPr>
        <w:t xml:space="preserve"> </w:t>
      </w:r>
      <w:r>
        <w:t>жизни класса в</w:t>
      </w:r>
      <w:r>
        <w:rPr>
          <w:spacing w:val="-1"/>
        </w:rPr>
        <w:t xml:space="preserve"> </w:t>
      </w:r>
      <w:r>
        <w:t>целом, помощь родителям в отношениях с администрацией, учителями;</w:t>
      </w:r>
    </w:p>
    <w:p w:rsidR="00ED6F15" w:rsidRDefault="00D45F34">
      <w:pPr>
        <w:pStyle w:val="a5"/>
        <w:numPr>
          <w:ilvl w:val="0"/>
          <w:numId w:val="50"/>
        </w:numPr>
        <w:tabs>
          <w:tab w:val="left" w:pos="1448"/>
        </w:tabs>
        <w:ind w:right="708" w:firstLine="427"/>
      </w:pPr>
      <w:r>
        <w:t>создание и организацию работы родительского комитета класса, участвующего в решении вопросов воспитания и обучения в классе, школе;</w:t>
      </w:r>
    </w:p>
    <w:p w:rsidR="00ED6F15" w:rsidRDefault="00D45F34">
      <w:pPr>
        <w:pStyle w:val="a5"/>
        <w:numPr>
          <w:ilvl w:val="0"/>
          <w:numId w:val="50"/>
        </w:numPr>
        <w:tabs>
          <w:tab w:val="left" w:pos="1448"/>
        </w:tabs>
        <w:spacing w:before="4" w:line="235" w:lineRule="auto"/>
        <w:ind w:right="698" w:firstLine="427"/>
      </w:pPr>
      <w:r>
        <w:t>привлечение</w:t>
      </w:r>
      <w:r>
        <w:rPr>
          <w:spacing w:val="-5"/>
        </w:rPr>
        <w:t xml:space="preserve"> </w:t>
      </w:r>
      <w:r>
        <w:t>родителей (законных представителей), членов семей обучающихся к</w:t>
      </w:r>
      <w:r>
        <w:rPr>
          <w:spacing w:val="-1"/>
        </w:rPr>
        <w:t xml:space="preserve"> </w:t>
      </w:r>
      <w:r>
        <w:t>организации и проведению воспитательных дел, мероприятий в классе и школе;</w:t>
      </w:r>
    </w:p>
    <w:p w:rsidR="00ED6F15" w:rsidRDefault="00D45F34">
      <w:pPr>
        <w:pStyle w:val="a5"/>
        <w:numPr>
          <w:ilvl w:val="0"/>
          <w:numId w:val="50"/>
        </w:numPr>
        <w:tabs>
          <w:tab w:val="left" w:pos="1449"/>
        </w:tabs>
        <w:spacing w:before="2"/>
        <w:ind w:left="1449" w:hanging="427"/>
      </w:pPr>
      <w:r>
        <w:rPr>
          <w:spacing w:val="-2"/>
        </w:rPr>
        <w:t>проведение</w:t>
      </w:r>
      <w:r>
        <w:rPr>
          <w:spacing w:val="-10"/>
        </w:rPr>
        <w:t xml:space="preserve"> </w:t>
      </w:r>
      <w:r>
        <w:rPr>
          <w:spacing w:val="-2"/>
        </w:rPr>
        <w:t>в</w:t>
      </w:r>
      <w:r>
        <w:rPr>
          <w:spacing w:val="3"/>
        </w:rPr>
        <w:t xml:space="preserve"> </w:t>
      </w:r>
      <w:r>
        <w:rPr>
          <w:spacing w:val="-2"/>
        </w:rPr>
        <w:t>классе</w:t>
      </w:r>
      <w:r>
        <w:rPr>
          <w:spacing w:val="-6"/>
        </w:rPr>
        <w:t xml:space="preserve"> </w:t>
      </w:r>
      <w:r>
        <w:rPr>
          <w:spacing w:val="-2"/>
        </w:rPr>
        <w:t>праздников,</w:t>
      </w:r>
      <w:r>
        <w:rPr>
          <w:spacing w:val="1"/>
        </w:rPr>
        <w:t xml:space="preserve"> </w:t>
      </w:r>
      <w:r>
        <w:rPr>
          <w:spacing w:val="-2"/>
        </w:rPr>
        <w:t>конкурсов,</w:t>
      </w:r>
      <w:r>
        <w:rPr>
          <w:spacing w:val="5"/>
        </w:rPr>
        <w:t xml:space="preserve"> </w:t>
      </w:r>
      <w:r>
        <w:rPr>
          <w:spacing w:val="-2"/>
        </w:rPr>
        <w:t>соревнований</w:t>
      </w:r>
      <w:r>
        <w:rPr>
          <w:spacing w:val="1"/>
        </w:rPr>
        <w:t xml:space="preserve"> </w:t>
      </w:r>
      <w:r>
        <w:rPr>
          <w:spacing w:val="-2"/>
        </w:rPr>
        <w:t>и</w:t>
      </w:r>
      <w:r>
        <w:rPr>
          <w:spacing w:val="-1"/>
        </w:rPr>
        <w:t xml:space="preserve"> </w:t>
      </w:r>
      <w:r>
        <w:rPr>
          <w:spacing w:val="-5"/>
        </w:rPr>
        <w:t>тд.</w:t>
      </w:r>
    </w:p>
    <w:p w:rsidR="00ED6F15" w:rsidRDefault="00D45F34">
      <w:pPr>
        <w:pStyle w:val="a3"/>
        <w:spacing w:before="1" w:line="275" w:lineRule="exact"/>
        <w:ind w:left="1022" w:firstLine="0"/>
      </w:pPr>
      <w:r>
        <w:t>Модуль</w:t>
      </w:r>
      <w:r>
        <w:rPr>
          <w:spacing w:val="-6"/>
        </w:rPr>
        <w:t xml:space="preserve"> </w:t>
      </w:r>
      <w:r>
        <w:t>«Урочная</w:t>
      </w:r>
      <w:r>
        <w:rPr>
          <w:spacing w:val="-5"/>
        </w:rPr>
        <w:t xml:space="preserve"> </w:t>
      </w:r>
      <w:r>
        <w:rPr>
          <w:spacing w:val="-2"/>
        </w:rPr>
        <w:t>деятельность».</w:t>
      </w:r>
    </w:p>
    <w:p w:rsidR="00ED6F15" w:rsidRDefault="00D45F34">
      <w:pPr>
        <w:ind w:left="594" w:right="693" w:firstLine="427"/>
        <w:jc w:val="both"/>
      </w:pPr>
      <w:r>
        <w:t>Реализация воспитательного потенциала уроков (аудиторных занятий в рамках максимально допустимой учебной нагрузки) предусматривает:</w:t>
      </w:r>
    </w:p>
    <w:p w:rsidR="00ED6F15" w:rsidRDefault="00D45F34">
      <w:pPr>
        <w:pStyle w:val="a5"/>
        <w:numPr>
          <w:ilvl w:val="0"/>
          <w:numId w:val="50"/>
        </w:numPr>
        <w:tabs>
          <w:tab w:val="left" w:pos="1448"/>
        </w:tabs>
        <w:spacing w:before="5" w:line="235" w:lineRule="auto"/>
        <w:ind w:right="699" w:firstLine="427"/>
      </w:pPr>
      <w: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ED6F15" w:rsidRDefault="00D45F34">
      <w:pPr>
        <w:pStyle w:val="a5"/>
        <w:numPr>
          <w:ilvl w:val="0"/>
          <w:numId w:val="50"/>
        </w:numPr>
        <w:tabs>
          <w:tab w:val="left" w:pos="1448"/>
        </w:tabs>
        <w:spacing w:before="2"/>
        <w:ind w:right="684" w:firstLine="427"/>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w:t>
      </w:r>
      <w:r>
        <w:rPr>
          <w:spacing w:val="-4"/>
        </w:rPr>
        <w:t xml:space="preserve"> </w:t>
      </w:r>
      <w:r>
        <w:t>тематического</w:t>
      </w:r>
      <w:r>
        <w:rPr>
          <w:spacing w:val="-4"/>
        </w:rPr>
        <w:t xml:space="preserve"> </w:t>
      </w:r>
      <w:r>
        <w:t>содержания,</w:t>
      </w:r>
      <w:r>
        <w:rPr>
          <w:spacing w:val="-2"/>
        </w:rPr>
        <w:t xml:space="preserve"> </w:t>
      </w:r>
      <w:r>
        <w:t>текстов для чтения, задач для решения, проблемных ситуаций для обсуждений;</w:t>
      </w:r>
    </w:p>
    <w:p w:rsidR="00ED6F15" w:rsidRDefault="00D45F34">
      <w:pPr>
        <w:pStyle w:val="a5"/>
        <w:numPr>
          <w:ilvl w:val="0"/>
          <w:numId w:val="50"/>
        </w:numPr>
        <w:tabs>
          <w:tab w:val="left" w:pos="1448"/>
        </w:tabs>
        <w:spacing w:before="6" w:line="237" w:lineRule="auto"/>
        <w:ind w:right="695" w:firstLine="427"/>
      </w:pPr>
      <w:r>
        <w:t>выбор методов, методик, технологий,</w:t>
      </w:r>
      <w:r>
        <w:rPr>
          <w:spacing w:val="-2"/>
        </w:rPr>
        <w:t xml:space="preserve"> </w:t>
      </w:r>
      <w:r>
        <w:t>оказывающих воспитательное</w:t>
      </w:r>
      <w:r>
        <w:rPr>
          <w:spacing w:val="-5"/>
        </w:rPr>
        <w:t xml:space="preserve"> </w:t>
      </w:r>
      <w:r>
        <w:t>воздействие</w:t>
      </w:r>
      <w:r>
        <w:rPr>
          <w:spacing w:val="-5"/>
        </w:rPr>
        <w:t xml:space="preserve"> </w:t>
      </w:r>
      <w:r>
        <w:t>на личность в соответствии</w:t>
      </w:r>
      <w:r>
        <w:rPr>
          <w:spacing w:val="80"/>
        </w:rPr>
        <w:t xml:space="preserve"> </w:t>
      </w:r>
      <w:r>
        <w:t>с</w:t>
      </w:r>
      <w:r>
        <w:rPr>
          <w:spacing w:val="80"/>
        </w:rPr>
        <w:t xml:space="preserve"> </w:t>
      </w:r>
      <w:r>
        <w:t>воспитательным</w:t>
      </w:r>
      <w:r>
        <w:rPr>
          <w:spacing w:val="80"/>
        </w:rPr>
        <w:t xml:space="preserve"> </w:t>
      </w:r>
      <w:r>
        <w:t>идеалом,</w:t>
      </w:r>
      <w:r>
        <w:rPr>
          <w:spacing w:val="80"/>
        </w:rPr>
        <w:t xml:space="preserve"> </w:t>
      </w:r>
      <w:r>
        <w:t>целью</w:t>
      </w:r>
      <w:r>
        <w:rPr>
          <w:spacing w:val="80"/>
        </w:rPr>
        <w:t xml:space="preserve"> </w:t>
      </w:r>
      <w:r>
        <w:t>и</w:t>
      </w:r>
      <w:r>
        <w:rPr>
          <w:spacing w:val="80"/>
        </w:rPr>
        <w:t xml:space="preserve"> </w:t>
      </w:r>
      <w:r>
        <w:t>задачами</w:t>
      </w:r>
      <w:r>
        <w:rPr>
          <w:spacing w:val="80"/>
        </w:rPr>
        <w:t xml:space="preserve"> </w:t>
      </w:r>
      <w:r>
        <w:t>воспитания;</w:t>
      </w:r>
      <w:r>
        <w:rPr>
          <w:spacing w:val="80"/>
        </w:rPr>
        <w:t xml:space="preserve"> </w:t>
      </w:r>
      <w:r>
        <w:t>реализация</w:t>
      </w:r>
      <w:r>
        <w:rPr>
          <w:spacing w:val="79"/>
        </w:rPr>
        <w:t xml:space="preserve"> </w:t>
      </w:r>
      <w:r>
        <w:t>приоритета</w:t>
      </w:r>
    </w:p>
    <w:p w:rsidR="00ED6F15" w:rsidRDefault="00ED6F15">
      <w:pPr>
        <w:spacing w:line="237" w:lineRule="auto"/>
        <w:jc w:val="both"/>
        <w:sectPr w:rsidR="00ED6F15">
          <w:pgSz w:w="11900" w:h="16870"/>
          <w:pgMar w:top="1040" w:right="0" w:bottom="1060" w:left="740" w:header="0" w:footer="748" w:gutter="0"/>
          <w:cols w:space="720"/>
        </w:sectPr>
      </w:pPr>
    </w:p>
    <w:p w:rsidR="00ED6F15" w:rsidRDefault="00D45F34">
      <w:pPr>
        <w:spacing w:before="68"/>
        <w:ind w:left="594"/>
        <w:jc w:val="both"/>
      </w:pPr>
      <w:r>
        <w:lastRenderedPageBreak/>
        <w:t>воспитания</w:t>
      </w:r>
      <w:r>
        <w:rPr>
          <w:spacing w:val="-13"/>
        </w:rPr>
        <w:t xml:space="preserve"> </w:t>
      </w:r>
      <w:r>
        <w:t>в</w:t>
      </w:r>
      <w:r>
        <w:rPr>
          <w:spacing w:val="-8"/>
        </w:rPr>
        <w:t xml:space="preserve"> </w:t>
      </w:r>
      <w:r>
        <w:t>учебной</w:t>
      </w:r>
      <w:r>
        <w:rPr>
          <w:spacing w:val="-6"/>
        </w:rPr>
        <w:t xml:space="preserve"> </w:t>
      </w:r>
      <w:r>
        <w:rPr>
          <w:spacing w:val="-2"/>
        </w:rPr>
        <w:t>деятельности;</w:t>
      </w:r>
    </w:p>
    <w:p w:rsidR="00ED6F15" w:rsidRDefault="00D45F34">
      <w:pPr>
        <w:pStyle w:val="a5"/>
        <w:numPr>
          <w:ilvl w:val="0"/>
          <w:numId w:val="50"/>
        </w:numPr>
        <w:tabs>
          <w:tab w:val="left" w:pos="1448"/>
        </w:tabs>
        <w:ind w:right="696" w:firstLine="427"/>
      </w:pPr>
      <w: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ED6F15" w:rsidRDefault="00D45F34">
      <w:pPr>
        <w:pStyle w:val="a5"/>
        <w:numPr>
          <w:ilvl w:val="0"/>
          <w:numId w:val="50"/>
        </w:numPr>
        <w:tabs>
          <w:tab w:val="left" w:pos="1448"/>
        </w:tabs>
        <w:ind w:right="686" w:firstLine="427"/>
      </w:pPr>
      <w:r>
        <w:t>привлечение</w:t>
      </w:r>
      <w:r>
        <w:rPr>
          <w:spacing w:val="-3"/>
        </w:rPr>
        <w:t xml:space="preserve"> </w:t>
      </w:r>
      <w:r>
        <w:t>внимания</w:t>
      </w:r>
      <w:r>
        <w:rPr>
          <w:spacing w:val="-2"/>
        </w:rPr>
        <w:t xml:space="preserve"> </w:t>
      </w:r>
      <w:r>
        <w:t>обучающихся</w:t>
      </w:r>
      <w:r>
        <w:rPr>
          <w:spacing w:val="-3"/>
        </w:rPr>
        <w:t xml:space="preserve"> </w:t>
      </w:r>
      <w:r>
        <w:t>к ценностному</w:t>
      </w:r>
      <w:r>
        <w:rPr>
          <w:spacing w:val="-5"/>
        </w:rPr>
        <w:t xml:space="preserve"> </w:t>
      </w:r>
      <w:r>
        <w:t>аспекту</w:t>
      </w:r>
      <w:r>
        <w:rPr>
          <w:spacing w:val="-6"/>
        </w:rPr>
        <w:t xml:space="preserve"> </w:t>
      </w:r>
      <w:r>
        <w:t>изучаемых</w:t>
      </w:r>
      <w:r>
        <w:rPr>
          <w:spacing w:val="-2"/>
        </w:rPr>
        <w:t xml:space="preserve"> </w:t>
      </w:r>
      <w:r>
        <w:t>на уроках</w:t>
      </w:r>
      <w:r>
        <w:rPr>
          <w:spacing w:val="-2"/>
        </w:rPr>
        <w:t xml:space="preserve"> </w:t>
      </w:r>
      <w:r>
        <w:t>предметов</w:t>
      </w:r>
      <w:r>
        <w:rPr>
          <w:spacing w:val="-1"/>
        </w:rPr>
        <w:t xml:space="preserve"> </w:t>
      </w:r>
      <w:r>
        <w:t>и явлений, инициирование обсуждений, высказываний своего мнения, выработки своего личностного отношения к изучаемым событиям, явлениям, лицам;</w:t>
      </w:r>
    </w:p>
    <w:p w:rsidR="00ED6F15" w:rsidRDefault="00D45F34">
      <w:pPr>
        <w:pStyle w:val="a5"/>
        <w:numPr>
          <w:ilvl w:val="0"/>
          <w:numId w:val="50"/>
        </w:numPr>
        <w:tabs>
          <w:tab w:val="left" w:pos="1448"/>
        </w:tabs>
        <w:spacing w:before="2"/>
        <w:ind w:right="700" w:firstLine="427"/>
      </w:pPr>
      <w:r>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rsidR="00ED6F15" w:rsidRDefault="00D45F34">
      <w:pPr>
        <w:pStyle w:val="a5"/>
        <w:numPr>
          <w:ilvl w:val="0"/>
          <w:numId w:val="50"/>
        </w:numPr>
        <w:tabs>
          <w:tab w:val="left" w:pos="1448"/>
        </w:tabs>
        <w:ind w:right="697" w:firstLine="427"/>
      </w:pPr>
      <w:r>
        <w:t>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ED6F15" w:rsidRDefault="00D45F34">
      <w:pPr>
        <w:pStyle w:val="a5"/>
        <w:numPr>
          <w:ilvl w:val="0"/>
          <w:numId w:val="50"/>
        </w:numPr>
        <w:tabs>
          <w:tab w:val="left" w:pos="1448"/>
        </w:tabs>
        <w:spacing w:before="2"/>
        <w:ind w:right="702" w:firstLine="427"/>
      </w:pPr>
      <w:r>
        <w:t xml:space="preserve">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w:t>
      </w:r>
      <w:r>
        <w:rPr>
          <w:spacing w:val="-2"/>
        </w:rPr>
        <w:t>помощи;</w:t>
      </w:r>
    </w:p>
    <w:p w:rsidR="00ED6F15" w:rsidRDefault="00D45F34">
      <w:pPr>
        <w:pStyle w:val="a5"/>
        <w:numPr>
          <w:ilvl w:val="0"/>
          <w:numId w:val="50"/>
        </w:numPr>
        <w:tabs>
          <w:tab w:val="left" w:pos="1448"/>
        </w:tabs>
        <w:ind w:right="700" w:firstLine="427"/>
      </w:pPr>
      <w: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w:t>
      </w:r>
      <w:r>
        <w:rPr>
          <w:spacing w:val="-1"/>
        </w:rPr>
        <w:t xml:space="preserve"> </w:t>
      </w:r>
      <w:r>
        <w:t>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ED6F15" w:rsidRDefault="00D45F34">
      <w:pPr>
        <w:pStyle w:val="a3"/>
        <w:spacing w:line="275" w:lineRule="exact"/>
        <w:ind w:left="1022" w:firstLine="0"/>
      </w:pPr>
      <w:r>
        <w:t>Модуль</w:t>
      </w:r>
      <w:r>
        <w:rPr>
          <w:spacing w:val="-7"/>
        </w:rPr>
        <w:t xml:space="preserve"> </w:t>
      </w:r>
      <w:r>
        <w:t>«Внеурочная</w:t>
      </w:r>
      <w:r>
        <w:rPr>
          <w:spacing w:val="-6"/>
        </w:rPr>
        <w:t xml:space="preserve"> </w:t>
      </w:r>
      <w:r>
        <w:rPr>
          <w:spacing w:val="-2"/>
        </w:rPr>
        <w:t>деятельность».</w:t>
      </w:r>
    </w:p>
    <w:p w:rsidR="00ED6F15" w:rsidRDefault="00D45F34">
      <w:pPr>
        <w:ind w:left="594" w:right="704" w:firstLine="427"/>
        <w:jc w:val="both"/>
      </w:pPr>
      <w:r>
        <w:t>Реализация воспитательного потенциала внеурочной деятельности осуществляется в соответствии</w:t>
      </w:r>
      <w:r>
        <w:rPr>
          <w:spacing w:val="40"/>
        </w:rPr>
        <w:t xml:space="preserve"> </w:t>
      </w:r>
      <w:r>
        <w:t>с планами учебных курсов, внеурочных занятий и предусматривает:</w:t>
      </w:r>
    </w:p>
    <w:p w:rsidR="00ED6F15" w:rsidRDefault="00D45F34">
      <w:pPr>
        <w:pStyle w:val="a5"/>
        <w:numPr>
          <w:ilvl w:val="0"/>
          <w:numId w:val="50"/>
        </w:numPr>
        <w:tabs>
          <w:tab w:val="left" w:pos="1448"/>
        </w:tabs>
        <w:spacing w:before="1" w:line="237" w:lineRule="auto"/>
        <w:ind w:right="696" w:firstLine="427"/>
      </w:pPr>
      <w: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ED6F15" w:rsidRDefault="00D45F34">
      <w:pPr>
        <w:pStyle w:val="a5"/>
        <w:numPr>
          <w:ilvl w:val="0"/>
          <w:numId w:val="50"/>
        </w:numPr>
        <w:tabs>
          <w:tab w:val="left" w:pos="1448"/>
        </w:tabs>
        <w:spacing w:before="3"/>
        <w:ind w:right="691" w:firstLine="427"/>
      </w:pP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Pr>
          <w:spacing w:val="-2"/>
        </w:rPr>
        <w:t>отношениями;</w:t>
      </w:r>
    </w:p>
    <w:p w:rsidR="00ED6F15" w:rsidRDefault="00D45F34">
      <w:pPr>
        <w:pStyle w:val="a5"/>
        <w:numPr>
          <w:ilvl w:val="0"/>
          <w:numId w:val="50"/>
        </w:numPr>
        <w:tabs>
          <w:tab w:val="left" w:pos="1448"/>
        </w:tabs>
        <w:ind w:right="703" w:firstLine="427"/>
      </w:pPr>
      <w:r>
        <w:t>поддержку средствами внеурочной деятельности обучающихся с выраженной лидерской позицией, возможность ее реализации;</w:t>
      </w:r>
    </w:p>
    <w:p w:rsidR="00ED6F15" w:rsidRDefault="00D45F34">
      <w:pPr>
        <w:pStyle w:val="a5"/>
        <w:numPr>
          <w:ilvl w:val="0"/>
          <w:numId w:val="50"/>
        </w:numPr>
        <w:tabs>
          <w:tab w:val="left" w:pos="1448"/>
        </w:tabs>
        <w:ind w:right="708" w:firstLine="427"/>
      </w:pPr>
      <w:r>
        <w:t>поощрение педагогическими работниками детских инициатив, проектов, самостоятельности, самоорганизации в соответствии с их интересами.</w:t>
      </w:r>
    </w:p>
    <w:p w:rsidR="00ED6F15" w:rsidRDefault="00D45F34">
      <w:pPr>
        <w:spacing w:line="242" w:lineRule="auto"/>
        <w:ind w:left="594" w:right="696" w:firstLine="854"/>
        <w:jc w:val="both"/>
      </w:pPr>
      <w:r>
        <w:t>- патриотической, гражданско-патриотической, военно-патриотической, краеведческой, историко-культурной</w:t>
      </w:r>
      <w:r>
        <w:rPr>
          <w:strike/>
        </w:rPr>
        <w:t xml:space="preserve">, </w:t>
      </w:r>
      <w:r>
        <w:t>направленности;</w:t>
      </w:r>
    </w:p>
    <w:p w:rsidR="00ED6F15" w:rsidRDefault="00D45F34">
      <w:pPr>
        <w:pStyle w:val="a5"/>
        <w:numPr>
          <w:ilvl w:val="0"/>
          <w:numId w:val="50"/>
        </w:numPr>
        <w:tabs>
          <w:tab w:val="left" w:pos="1449"/>
        </w:tabs>
        <w:ind w:right="852" w:firstLine="427"/>
        <w:jc w:val="left"/>
      </w:pPr>
      <w:r>
        <w:t>духовно-нравственной</w:t>
      </w:r>
      <w:r>
        <w:rPr>
          <w:spacing w:val="37"/>
        </w:rPr>
        <w:t xml:space="preserve"> </w:t>
      </w:r>
      <w:r>
        <w:t>направленности,</w:t>
      </w:r>
      <w:r>
        <w:rPr>
          <w:spacing w:val="37"/>
        </w:rPr>
        <w:t xml:space="preserve"> </w:t>
      </w:r>
      <w:r>
        <w:t>занятий</w:t>
      </w:r>
      <w:r>
        <w:rPr>
          <w:spacing w:val="30"/>
        </w:rPr>
        <w:t xml:space="preserve"> </w:t>
      </w:r>
      <w:r>
        <w:t>по</w:t>
      </w:r>
      <w:r>
        <w:rPr>
          <w:spacing w:val="29"/>
        </w:rPr>
        <w:t xml:space="preserve"> </w:t>
      </w:r>
      <w:r>
        <w:t>традиционным</w:t>
      </w:r>
      <w:r>
        <w:rPr>
          <w:spacing w:val="30"/>
        </w:rPr>
        <w:t xml:space="preserve"> </w:t>
      </w:r>
      <w:r>
        <w:t>религиозным</w:t>
      </w:r>
      <w:r>
        <w:rPr>
          <w:spacing w:val="35"/>
        </w:rPr>
        <w:t xml:space="preserve"> </w:t>
      </w:r>
      <w:r>
        <w:t>культурам народов России, духовно-историческому краеведению;</w:t>
      </w:r>
    </w:p>
    <w:p w:rsidR="00ED6F15" w:rsidRDefault="00D45F34">
      <w:pPr>
        <w:pStyle w:val="a5"/>
        <w:numPr>
          <w:ilvl w:val="0"/>
          <w:numId w:val="50"/>
        </w:numPr>
        <w:tabs>
          <w:tab w:val="left" w:pos="1449"/>
        </w:tabs>
        <w:spacing w:line="269" w:lineRule="exact"/>
        <w:ind w:left="1449" w:hanging="427"/>
        <w:jc w:val="left"/>
      </w:pPr>
      <w:r>
        <w:rPr>
          <w:spacing w:val="-2"/>
        </w:rPr>
        <w:t>познавательной,</w:t>
      </w:r>
      <w:r>
        <w:rPr>
          <w:spacing w:val="-10"/>
        </w:rPr>
        <w:t xml:space="preserve"> </w:t>
      </w:r>
      <w:r>
        <w:rPr>
          <w:spacing w:val="-2"/>
        </w:rPr>
        <w:t>научной,</w:t>
      </w:r>
      <w:r>
        <w:rPr>
          <w:spacing w:val="-4"/>
        </w:rPr>
        <w:t xml:space="preserve"> </w:t>
      </w:r>
      <w:r>
        <w:rPr>
          <w:spacing w:val="-2"/>
        </w:rPr>
        <w:t>исследовательской,</w:t>
      </w:r>
      <w:r>
        <w:rPr>
          <w:spacing w:val="-7"/>
        </w:rPr>
        <w:t xml:space="preserve"> </w:t>
      </w:r>
      <w:r>
        <w:rPr>
          <w:spacing w:val="-2"/>
        </w:rPr>
        <w:t>просветительской</w:t>
      </w:r>
      <w:r>
        <w:rPr>
          <w:spacing w:val="-4"/>
        </w:rPr>
        <w:t xml:space="preserve"> </w:t>
      </w:r>
      <w:r>
        <w:rPr>
          <w:spacing w:val="-2"/>
        </w:rPr>
        <w:t>направленности;</w:t>
      </w:r>
    </w:p>
    <w:p w:rsidR="00ED6F15" w:rsidRDefault="00D45F34">
      <w:pPr>
        <w:pStyle w:val="a5"/>
        <w:numPr>
          <w:ilvl w:val="0"/>
          <w:numId w:val="50"/>
        </w:numPr>
        <w:tabs>
          <w:tab w:val="left" w:pos="1449"/>
        </w:tabs>
        <w:spacing w:line="269" w:lineRule="exact"/>
        <w:ind w:left="1449" w:hanging="427"/>
        <w:jc w:val="left"/>
      </w:pPr>
      <w:r>
        <w:rPr>
          <w:spacing w:val="-2"/>
        </w:rPr>
        <w:t>экологической,</w:t>
      </w:r>
      <w:r>
        <w:rPr>
          <w:spacing w:val="-9"/>
        </w:rPr>
        <w:t xml:space="preserve"> </w:t>
      </w:r>
      <w:r>
        <w:rPr>
          <w:spacing w:val="-2"/>
        </w:rPr>
        <w:t>природоохранной</w:t>
      </w:r>
      <w:r>
        <w:rPr>
          <w:spacing w:val="-4"/>
        </w:rPr>
        <w:t xml:space="preserve"> </w:t>
      </w:r>
      <w:r>
        <w:rPr>
          <w:spacing w:val="-2"/>
        </w:rPr>
        <w:t>направленности;</w:t>
      </w:r>
    </w:p>
    <w:p w:rsidR="00ED6F15" w:rsidRDefault="00D45F34">
      <w:pPr>
        <w:pStyle w:val="a5"/>
        <w:numPr>
          <w:ilvl w:val="0"/>
          <w:numId w:val="50"/>
        </w:numPr>
        <w:tabs>
          <w:tab w:val="left" w:pos="1449"/>
          <w:tab w:val="left" w:pos="3254"/>
          <w:tab w:val="left" w:pos="4719"/>
          <w:tab w:val="left" w:pos="6453"/>
          <w:tab w:val="left" w:pos="6784"/>
          <w:tab w:val="left" w:pos="7754"/>
          <w:tab w:val="left" w:pos="8858"/>
        </w:tabs>
        <w:ind w:right="719" w:firstLine="427"/>
        <w:jc w:val="left"/>
      </w:pPr>
      <w:r>
        <w:rPr>
          <w:spacing w:val="-2"/>
        </w:rPr>
        <w:t>художественной,</w:t>
      </w:r>
      <w:r>
        <w:tab/>
      </w:r>
      <w:r>
        <w:rPr>
          <w:spacing w:val="-2"/>
        </w:rPr>
        <w:t>эстетической</w:t>
      </w:r>
      <w:r>
        <w:tab/>
      </w:r>
      <w:r>
        <w:rPr>
          <w:spacing w:val="-2"/>
        </w:rPr>
        <w:t>направленности</w:t>
      </w:r>
      <w:r>
        <w:tab/>
      </w:r>
      <w:r>
        <w:rPr>
          <w:spacing w:val="-10"/>
        </w:rPr>
        <w:t>в</w:t>
      </w:r>
      <w:r>
        <w:tab/>
      </w:r>
      <w:r>
        <w:rPr>
          <w:spacing w:val="-2"/>
        </w:rPr>
        <w:t>области</w:t>
      </w:r>
      <w:r>
        <w:tab/>
      </w:r>
      <w:r>
        <w:rPr>
          <w:spacing w:val="-2"/>
        </w:rPr>
        <w:t>искусств,</w:t>
      </w:r>
      <w:r>
        <w:tab/>
      </w:r>
      <w:r>
        <w:rPr>
          <w:spacing w:val="-4"/>
        </w:rPr>
        <w:t xml:space="preserve">художественного </w:t>
      </w:r>
      <w:r>
        <w:t>творчества разных видов и жанров;</w:t>
      </w:r>
    </w:p>
    <w:p w:rsidR="00ED6F15" w:rsidRDefault="00D45F34">
      <w:pPr>
        <w:pStyle w:val="a5"/>
        <w:numPr>
          <w:ilvl w:val="0"/>
          <w:numId w:val="50"/>
        </w:numPr>
        <w:tabs>
          <w:tab w:val="left" w:pos="1449"/>
        </w:tabs>
        <w:spacing w:line="265" w:lineRule="exact"/>
        <w:ind w:left="1449" w:hanging="427"/>
        <w:jc w:val="left"/>
      </w:pPr>
      <w:r>
        <w:rPr>
          <w:spacing w:val="-2"/>
        </w:rPr>
        <w:t>туристско-краеведческой</w:t>
      </w:r>
      <w:r>
        <w:rPr>
          <w:spacing w:val="-6"/>
        </w:rPr>
        <w:t xml:space="preserve"> </w:t>
      </w:r>
      <w:r>
        <w:rPr>
          <w:spacing w:val="-2"/>
        </w:rPr>
        <w:t>направленности;</w:t>
      </w:r>
    </w:p>
    <w:p w:rsidR="00ED6F15" w:rsidRDefault="00D45F34">
      <w:pPr>
        <w:pStyle w:val="a5"/>
        <w:numPr>
          <w:ilvl w:val="0"/>
          <w:numId w:val="50"/>
        </w:numPr>
        <w:tabs>
          <w:tab w:val="left" w:pos="1449"/>
        </w:tabs>
        <w:spacing w:line="269" w:lineRule="exact"/>
        <w:ind w:left="1449" w:hanging="427"/>
        <w:jc w:val="left"/>
      </w:pPr>
      <w:r>
        <w:rPr>
          <w:spacing w:val="-2"/>
        </w:rPr>
        <w:t>оздоровительной</w:t>
      </w:r>
      <w:r>
        <w:rPr>
          <w:spacing w:val="-1"/>
        </w:rPr>
        <w:t xml:space="preserve"> </w:t>
      </w:r>
      <w:r>
        <w:rPr>
          <w:spacing w:val="-2"/>
        </w:rPr>
        <w:t>и</w:t>
      </w:r>
      <w:r>
        <w:rPr>
          <w:spacing w:val="-1"/>
        </w:rPr>
        <w:t xml:space="preserve"> </w:t>
      </w:r>
      <w:r>
        <w:rPr>
          <w:spacing w:val="-2"/>
        </w:rPr>
        <w:t>спортивной</w:t>
      </w:r>
      <w:r>
        <w:rPr>
          <w:spacing w:val="-5"/>
        </w:rPr>
        <w:t xml:space="preserve"> </w:t>
      </w:r>
      <w:r>
        <w:rPr>
          <w:spacing w:val="-2"/>
        </w:rPr>
        <w:t>направленности.</w:t>
      </w:r>
    </w:p>
    <w:p w:rsidR="00ED6F15" w:rsidRDefault="00ED6F15">
      <w:pPr>
        <w:pStyle w:val="a3"/>
        <w:spacing w:before="5"/>
        <w:ind w:left="0" w:firstLine="0"/>
        <w:jc w:val="left"/>
        <w:rPr>
          <w:sz w:val="22"/>
        </w:rPr>
      </w:pPr>
    </w:p>
    <w:p w:rsidR="00ED6F15" w:rsidRDefault="00D45F34">
      <w:pPr>
        <w:pStyle w:val="a3"/>
        <w:ind w:left="1022" w:firstLine="0"/>
      </w:pPr>
      <w:r>
        <w:t>Модуль</w:t>
      </w:r>
      <w:r>
        <w:rPr>
          <w:spacing w:val="-2"/>
        </w:rPr>
        <w:t xml:space="preserve"> </w:t>
      </w:r>
      <w:r>
        <w:t>«Классное</w:t>
      </w:r>
      <w:r>
        <w:rPr>
          <w:spacing w:val="-12"/>
        </w:rPr>
        <w:t xml:space="preserve"> </w:t>
      </w:r>
      <w:r>
        <w:rPr>
          <w:spacing w:val="-2"/>
        </w:rPr>
        <w:t>руководство».</w:t>
      </w:r>
    </w:p>
    <w:p w:rsidR="00ED6F15" w:rsidRDefault="00D45F34">
      <w:pPr>
        <w:pStyle w:val="a3"/>
        <w:spacing w:before="3"/>
        <w:ind w:left="594" w:right="695"/>
      </w:pPr>
      <w:r>
        <w:t>Реализация воспитательного потенциала классного руководства как особого вида педагогической деятельности, направленной,</w:t>
      </w:r>
      <w:r>
        <w:rPr>
          <w:spacing w:val="-3"/>
        </w:rPr>
        <w:t xml:space="preserve"> </w:t>
      </w:r>
      <w:r>
        <w:t>в</w:t>
      </w:r>
      <w:r>
        <w:rPr>
          <w:spacing w:val="-10"/>
        </w:rPr>
        <w:t xml:space="preserve"> </w:t>
      </w:r>
      <w:r>
        <w:t>первую</w:t>
      </w:r>
      <w:r>
        <w:rPr>
          <w:spacing w:val="-3"/>
        </w:rPr>
        <w:t xml:space="preserve"> </w:t>
      </w:r>
      <w:r>
        <w:t>очередь, на</w:t>
      </w:r>
      <w:r>
        <w:rPr>
          <w:spacing w:val="-3"/>
        </w:rPr>
        <w:t xml:space="preserve"> </w:t>
      </w:r>
      <w:r>
        <w:t>решение</w:t>
      </w:r>
      <w:r>
        <w:rPr>
          <w:spacing w:val="-2"/>
        </w:rPr>
        <w:t xml:space="preserve"> </w:t>
      </w:r>
      <w:r>
        <w:t>задач воспитания</w:t>
      </w:r>
      <w:r>
        <w:rPr>
          <w:spacing w:val="-5"/>
        </w:rPr>
        <w:t xml:space="preserve"> </w:t>
      </w:r>
      <w:r>
        <w:t>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D6F15" w:rsidRDefault="00D45F34">
      <w:pPr>
        <w:pStyle w:val="a3"/>
        <w:spacing w:before="2" w:line="237" w:lineRule="auto"/>
        <w:ind w:left="594" w:right="706"/>
      </w:pPr>
      <w:r>
        <w:t xml:space="preserve">планирование и проведение классных часов целевой воспитательной тематической </w:t>
      </w:r>
      <w:r>
        <w:rPr>
          <w:spacing w:val="-2"/>
        </w:rPr>
        <w:t>направленности;</w:t>
      </w:r>
    </w:p>
    <w:p w:rsidR="00ED6F15" w:rsidRDefault="00ED6F15">
      <w:pPr>
        <w:spacing w:line="237" w:lineRule="auto"/>
        <w:sectPr w:rsidR="00ED6F15">
          <w:pgSz w:w="11900" w:h="16870"/>
          <w:pgMar w:top="1040" w:right="0" w:bottom="1060" w:left="740" w:header="0" w:footer="748" w:gutter="0"/>
          <w:cols w:space="720"/>
        </w:sectPr>
      </w:pPr>
    </w:p>
    <w:p w:rsidR="00ED6F15" w:rsidRDefault="00D45F34">
      <w:pPr>
        <w:pStyle w:val="a3"/>
        <w:spacing w:before="70" w:line="237" w:lineRule="auto"/>
        <w:ind w:left="594" w:right="696"/>
      </w:pPr>
      <w:r>
        <w:lastRenderedPageBreak/>
        <w:t>инициирование</w:t>
      </w:r>
      <w:r>
        <w:rPr>
          <w:spacing w:val="-4"/>
        </w:rPr>
        <w:t xml:space="preserve"> </w:t>
      </w:r>
      <w:r>
        <w:t>и</w:t>
      </w:r>
      <w:r>
        <w:rPr>
          <w:spacing w:val="-1"/>
        </w:rPr>
        <w:t xml:space="preserve"> </w:t>
      </w:r>
      <w:r>
        <w:t>поддержку</w:t>
      </w:r>
      <w:r>
        <w:rPr>
          <w:spacing w:val="-14"/>
        </w:rPr>
        <w:t xml:space="preserve"> </w:t>
      </w:r>
      <w:r>
        <w:t>классными руководителями участия</w:t>
      </w:r>
      <w:r>
        <w:rPr>
          <w:spacing w:val="-2"/>
        </w:rPr>
        <w:t xml:space="preserve"> </w:t>
      </w:r>
      <w:r>
        <w:t>классов в</w:t>
      </w:r>
      <w:r>
        <w:rPr>
          <w:spacing w:val="-9"/>
        </w:rPr>
        <w:t xml:space="preserve"> </w:t>
      </w:r>
      <w:r>
        <w:t>общешкольных делах, мероприятиях, оказание необходимой помощи обучающимся в их подготовке, проведении и анализе;</w:t>
      </w:r>
    </w:p>
    <w:p w:rsidR="00ED6F15" w:rsidRDefault="00D45F34">
      <w:pPr>
        <w:pStyle w:val="a3"/>
        <w:spacing w:before="9"/>
        <w:ind w:left="594" w:right="706"/>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D6F15" w:rsidRDefault="00D45F34">
      <w:pPr>
        <w:pStyle w:val="a3"/>
        <w:ind w:left="594" w:right="714"/>
      </w:pPr>
      <w:r>
        <w:t>сплочение коллектива класса через игры и</w:t>
      </w:r>
      <w:r>
        <w:rPr>
          <w:spacing w:val="-2"/>
        </w:rPr>
        <w:t xml:space="preserve"> </w:t>
      </w:r>
      <w:r>
        <w:t>тренинги</w:t>
      </w:r>
      <w:r>
        <w:rPr>
          <w:spacing w:val="-2"/>
        </w:rPr>
        <w:t xml:space="preserve"> </w:t>
      </w:r>
      <w:r>
        <w:t>на командообразование,</w:t>
      </w:r>
      <w:r>
        <w:rPr>
          <w:spacing w:val="-1"/>
        </w:rPr>
        <w:t xml:space="preserve"> </w:t>
      </w:r>
      <w:r>
        <w:t>внеучебные и внешкольные мероприятия, походы, экскурсии, празднования дней рождения обучающихся, классные вечера;</w:t>
      </w:r>
    </w:p>
    <w:p w:rsidR="00ED6F15" w:rsidRDefault="00D45F34">
      <w:pPr>
        <w:pStyle w:val="a3"/>
        <w:spacing w:before="1" w:line="237" w:lineRule="auto"/>
        <w:ind w:left="594" w:right="709"/>
      </w:pPr>
      <w:r>
        <w:t>выработку совместно с обучающимися правил поведения класса, участие в выработке таких правил поведения в образовательной организации;</w:t>
      </w:r>
    </w:p>
    <w:p w:rsidR="00ED6F15" w:rsidRDefault="00D45F34">
      <w:pPr>
        <w:pStyle w:val="a3"/>
        <w:spacing w:before="3"/>
        <w:ind w:left="594" w:right="696"/>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D6F15" w:rsidRDefault="00D45F34">
      <w:pPr>
        <w:pStyle w:val="a3"/>
        <w:spacing w:before="1"/>
        <w:ind w:left="594" w:right="695"/>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D6F15" w:rsidRDefault="00D45F34">
      <w:pPr>
        <w:pStyle w:val="a3"/>
        <w:spacing w:before="2" w:line="237" w:lineRule="auto"/>
        <w:ind w:left="594" w:right="707"/>
      </w:pPr>
      <w:r>
        <w:t>индивидуальную работу с обучающимися класса по ведению личных портфолио, в</w:t>
      </w:r>
      <w:r>
        <w:rPr>
          <w:spacing w:val="40"/>
        </w:rPr>
        <w:t xml:space="preserve"> </w:t>
      </w:r>
      <w:r>
        <w:t>которых они фиксируют свои учебные, творческие, спортивные, личностные достижения;</w:t>
      </w:r>
    </w:p>
    <w:p w:rsidR="00ED6F15" w:rsidRDefault="00D45F34">
      <w:pPr>
        <w:pStyle w:val="a3"/>
        <w:spacing w:before="4"/>
        <w:ind w:left="594" w:right="695"/>
      </w:pPr>
      <w:r>
        <w:t>регулярные консультации с учителями-предметниками, направленные на формирование единства требований по вопросам</w:t>
      </w:r>
      <w:r>
        <w:rPr>
          <w:spacing w:val="-1"/>
        </w:rPr>
        <w:t xml:space="preserve"> </w:t>
      </w:r>
      <w:r>
        <w:t>воспитания</w:t>
      </w:r>
      <w:r>
        <w:rPr>
          <w:spacing w:val="-2"/>
        </w:rPr>
        <w:t xml:space="preserve"> </w:t>
      </w:r>
      <w:r>
        <w:t>и</w:t>
      </w:r>
      <w:r>
        <w:rPr>
          <w:spacing w:val="-1"/>
        </w:rPr>
        <w:t xml:space="preserve"> </w:t>
      </w:r>
      <w:r>
        <w:t>обучения, предупреждение и (или) разрешение конфликтов между учителями и обучающимися;</w:t>
      </w:r>
    </w:p>
    <w:p w:rsidR="00ED6F15" w:rsidRDefault="00D45F34">
      <w:pPr>
        <w:pStyle w:val="a3"/>
        <w:ind w:left="594" w:right="692"/>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w:t>
      </w:r>
      <w:r>
        <w:rPr>
          <w:spacing w:val="-2"/>
        </w:rPr>
        <w:t xml:space="preserve"> </w:t>
      </w:r>
      <w:r>
        <w:t>делах, дающих</w:t>
      </w:r>
      <w:r>
        <w:rPr>
          <w:spacing w:val="-3"/>
        </w:rPr>
        <w:t xml:space="preserve"> </w:t>
      </w:r>
      <w:r>
        <w:t>им возможность</w:t>
      </w:r>
      <w:r>
        <w:rPr>
          <w:spacing w:val="-2"/>
        </w:rPr>
        <w:t xml:space="preserve"> </w:t>
      </w:r>
      <w:r>
        <w:t>лучше узнавать и понимать</w:t>
      </w:r>
      <w:r>
        <w:rPr>
          <w:spacing w:val="-2"/>
        </w:rPr>
        <w:t xml:space="preserve"> </w:t>
      </w:r>
      <w:r>
        <w:t xml:space="preserve">обучающихся, общаясь и наблюдая их во внеучебной обстановке, участвовать в родительских собраниях </w:t>
      </w:r>
      <w:r>
        <w:rPr>
          <w:spacing w:val="-2"/>
        </w:rPr>
        <w:t>класса;</w:t>
      </w:r>
    </w:p>
    <w:p w:rsidR="00ED6F15" w:rsidRDefault="00D45F34">
      <w:pPr>
        <w:pStyle w:val="a3"/>
        <w:ind w:left="594" w:right="696"/>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D6F15" w:rsidRDefault="00D45F34">
      <w:pPr>
        <w:pStyle w:val="a3"/>
        <w:spacing w:line="242" w:lineRule="auto"/>
        <w:ind w:left="594" w:right="706"/>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D6F15" w:rsidRDefault="00D45F34">
      <w:pPr>
        <w:pStyle w:val="a3"/>
        <w:ind w:left="594" w:right="707"/>
      </w:pPr>
      <w: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spacing w:val="-1"/>
        </w:rPr>
        <w:t xml:space="preserve"> </w:t>
      </w:r>
      <w:r>
        <w:t xml:space="preserve">общеобразовательной </w:t>
      </w:r>
      <w:r>
        <w:rPr>
          <w:spacing w:val="-2"/>
        </w:rPr>
        <w:t>организации;</w:t>
      </w:r>
    </w:p>
    <w:p w:rsidR="00ED6F15" w:rsidRDefault="00D45F34">
      <w:pPr>
        <w:pStyle w:val="a3"/>
        <w:spacing w:line="275" w:lineRule="exact"/>
        <w:ind w:left="1022" w:firstLine="0"/>
      </w:pPr>
      <w:r>
        <w:t>проведение</w:t>
      </w:r>
      <w:r>
        <w:rPr>
          <w:spacing w:val="-10"/>
        </w:rPr>
        <w:t xml:space="preserve"> </w:t>
      </w:r>
      <w:r>
        <w:t>в</w:t>
      </w:r>
      <w:r>
        <w:rPr>
          <w:spacing w:val="-11"/>
        </w:rPr>
        <w:t xml:space="preserve"> </w:t>
      </w:r>
      <w:r>
        <w:t>классе</w:t>
      </w:r>
      <w:r>
        <w:rPr>
          <w:spacing w:val="-9"/>
        </w:rPr>
        <w:t xml:space="preserve"> </w:t>
      </w:r>
      <w:r>
        <w:t>праздников,</w:t>
      </w:r>
      <w:r>
        <w:rPr>
          <w:spacing w:val="-5"/>
        </w:rPr>
        <w:t xml:space="preserve"> </w:t>
      </w:r>
      <w:r>
        <w:t>конкурсов,</w:t>
      </w:r>
      <w:r>
        <w:rPr>
          <w:spacing w:val="-4"/>
        </w:rPr>
        <w:t xml:space="preserve"> </w:t>
      </w:r>
      <w:r>
        <w:t>соревнований</w:t>
      </w:r>
      <w:r>
        <w:rPr>
          <w:spacing w:val="-9"/>
        </w:rPr>
        <w:t xml:space="preserve"> </w:t>
      </w:r>
      <w:r>
        <w:t>и</w:t>
      </w:r>
      <w:r>
        <w:rPr>
          <w:spacing w:val="-8"/>
        </w:rPr>
        <w:t xml:space="preserve"> </w:t>
      </w:r>
      <w:r>
        <w:t>других</w:t>
      </w:r>
      <w:r>
        <w:rPr>
          <w:spacing w:val="-11"/>
        </w:rPr>
        <w:t xml:space="preserve"> </w:t>
      </w:r>
      <w:r>
        <w:rPr>
          <w:spacing w:val="-2"/>
        </w:rPr>
        <w:t>мероприятий.</w:t>
      </w:r>
    </w:p>
    <w:p w:rsidR="00ED6F15" w:rsidRDefault="00D45F34">
      <w:pPr>
        <w:pStyle w:val="a3"/>
        <w:spacing w:line="242" w:lineRule="auto"/>
        <w:ind w:left="594" w:right="702"/>
      </w:pPr>
      <w:r>
        <w:t>Модуль «Основные школьные дела» подробно представлен в календарном плане воспитательной работы.</w:t>
      </w:r>
    </w:p>
    <w:p w:rsidR="00ED6F15" w:rsidRDefault="00D45F34">
      <w:pPr>
        <w:pStyle w:val="a3"/>
        <w:spacing w:line="242" w:lineRule="auto"/>
        <w:ind w:left="1022" w:right="1499" w:firstLine="0"/>
      </w:pPr>
      <w:r>
        <w:t>Реализация</w:t>
      </w:r>
      <w:r>
        <w:rPr>
          <w:spacing w:val="-6"/>
        </w:rPr>
        <w:t xml:space="preserve"> </w:t>
      </w:r>
      <w:r>
        <w:t>воспитательного</w:t>
      </w:r>
      <w:r>
        <w:rPr>
          <w:spacing w:val="-2"/>
        </w:rPr>
        <w:t xml:space="preserve"> </w:t>
      </w:r>
      <w:r>
        <w:t>потенциала</w:t>
      </w:r>
      <w:r>
        <w:rPr>
          <w:spacing w:val="-12"/>
        </w:rPr>
        <w:t xml:space="preserve"> </w:t>
      </w:r>
      <w:r>
        <w:t>основных</w:t>
      </w:r>
      <w:r>
        <w:rPr>
          <w:spacing w:val="-7"/>
        </w:rPr>
        <w:t xml:space="preserve"> </w:t>
      </w:r>
      <w:r>
        <w:t>школьных</w:t>
      </w:r>
      <w:r>
        <w:rPr>
          <w:spacing w:val="-6"/>
        </w:rPr>
        <w:t xml:space="preserve"> </w:t>
      </w:r>
      <w:r>
        <w:t>дел</w:t>
      </w:r>
      <w:r>
        <w:rPr>
          <w:spacing w:val="-8"/>
        </w:rPr>
        <w:t xml:space="preserve"> </w:t>
      </w:r>
      <w:r>
        <w:t>предусматривает: общешкольные праздники:</w:t>
      </w:r>
    </w:p>
    <w:p w:rsidR="00ED6F15" w:rsidRDefault="00D45F34">
      <w:pPr>
        <w:pStyle w:val="a3"/>
        <w:ind w:left="594" w:right="689"/>
      </w:pPr>
      <w:r>
        <w:t>День знаний, День учителя, день самоуправления, осенние выставки, новогодние праздники, ежегодные творческие (театрализованные, музыкальные, литературные и другие) мероприятия,</w:t>
      </w:r>
      <w:r>
        <w:rPr>
          <w:spacing w:val="-1"/>
        </w:rPr>
        <w:t xml:space="preserve"> </w:t>
      </w:r>
      <w:r>
        <w:t>связанные</w:t>
      </w:r>
      <w:r>
        <w:rPr>
          <w:spacing w:val="-5"/>
        </w:rPr>
        <w:t xml:space="preserve"> </w:t>
      </w:r>
      <w:r>
        <w:t>с</w:t>
      </w:r>
      <w:r>
        <w:rPr>
          <w:spacing w:val="-10"/>
        </w:rPr>
        <w:t xml:space="preserve"> </w:t>
      </w:r>
      <w:r>
        <w:t>общероссийскими, региональными</w:t>
      </w:r>
      <w:r>
        <w:rPr>
          <w:spacing w:val="-6"/>
        </w:rPr>
        <w:t xml:space="preserve"> </w:t>
      </w:r>
      <w:r>
        <w:t>праздниками,</w:t>
      </w:r>
      <w:r>
        <w:rPr>
          <w:spacing w:val="-1"/>
        </w:rPr>
        <w:t xml:space="preserve"> </w:t>
      </w:r>
      <w:r>
        <w:t>памятными</w:t>
      </w:r>
      <w:r>
        <w:rPr>
          <w:spacing w:val="-2"/>
        </w:rPr>
        <w:t xml:space="preserve"> </w:t>
      </w:r>
      <w:r>
        <w:t>датами, в которых участвуют все классы;</w:t>
      </w:r>
    </w:p>
    <w:p w:rsidR="00ED6F15" w:rsidRDefault="00D45F34">
      <w:pPr>
        <w:pStyle w:val="a3"/>
        <w:spacing w:line="237" w:lineRule="auto"/>
        <w:ind w:left="1022" w:right="705" w:firstLine="0"/>
      </w:pPr>
      <w:r>
        <w:t>участие во всероссийских акциях, посвящённых значимым событиям в России, мире; торжественные</w:t>
      </w:r>
      <w:r>
        <w:rPr>
          <w:spacing w:val="31"/>
        </w:rPr>
        <w:t xml:space="preserve">  </w:t>
      </w:r>
      <w:r>
        <w:t>мероприятия,</w:t>
      </w:r>
      <w:r>
        <w:rPr>
          <w:spacing w:val="30"/>
        </w:rPr>
        <w:t xml:space="preserve">  </w:t>
      </w:r>
      <w:r>
        <w:t>связанные</w:t>
      </w:r>
      <w:r>
        <w:rPr>
          <w:spacing w:val="32"/>
        </w:rPr>
        <w:t xml:space="preserve">  </w:t>
      </w:r>
      <w:r>
        <w:t>с</w:t>
      </w:r>
      <w:r>
        <w:rPr>
          <w:spacing w:val="28"/>
        </w:rPr>
        <w:t xml:space="preserve">  </w:t>
      </w:r>
      <w:r>
        <w:t>завершением</w:t>
      </w:r>
      <w:r>
        <w:rPr>
          <w:spacing w:val="28"/>
        </w:rPr>
        <w:t xml:space="preserve">  </w:t>
      </w:r>
      <w:r>
        <w:t>образования,</w:t>
      </w:r>
      <w:r>
        <w:rPr>
          <w:spacing w:val="31"/>
        </w:rPr>
        <w:t xml:space="preserve">  </w:t>
      </w:r>
      <w:r>
        <w:t>переходом</w:t>
      </w:r>
      <w:r>
        <w:rPr>
          <w:spacing w:val="32"/>
        </w:rPr>
        <w:t xml:space="preserve">  </w:t>
      </w:r>
      <w:r>
        <w:rPr>
          <w:spacing w:val="-5"/>
        </w:rPr>
        <w:t>на</w:t>
      </w:r>
    </w:p>
    <w:p w:rsidR="00ED6F15" w:rsidRDefault="00D45F34">
      <w:pPr>
        <w:pStyle w:val="a3"/>
        <w:spacing w:line="237" w:lineRule="auto"/>
        <w:ind w:left="594" w:right="707" w:firstLine="0"/>
      </w:pPr>
      <w:r>
        <w:t>следующий уровень образования, символизирующие приобретение новых социальных</w:t>
      </w:r>
      <w:r>
        <w:rPr>
          <w:spacing w:val="40"/>
        </w:rPr>
        <w:t xml:space="preserve"> </w:t>
      </w:r>
      <w:r>
        <w:t>статусов в образовательной организации, обществе;</w:t>
      </w:r>
    </w:p>
    <w:p w:rsidR="00ED6F15" w:rsidRDefault="00ED6F15">
      <w:pPr>
        <w:spacing w:line="237" w:lineRule="auto"/>
        <w:sectPr w:rsidR="00ED6F15">
          <w:pgSz w:w="11900" w:h="16870"/>
          <w:pgMar w:top="1040" w:right="0" w:bottom="1060" w:left="740" w:header="0" w:footer="748" w:gutter="0"/>
          <w:cols w:space="720"/>
        </w:sectPr>
      </w:pPr>
    </w:p>
    <w:p w:rsidR="00ED6F15" w:rsidRDefault="00D45F34">
      <w:pPr>
        <w:pStyle w:val="a3"/>
        <w:spacing w:before="70" w:line="237" w:lineRule="auto"/>
        <w:ind w:left="594" w:right="706"/>
      </w:pPr>
      <w: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D6F15" w:rsidRDefault="00D45F34">
      <w:pPr>
        <w:pStyle w:val="a3"/>
        <w:spacing w:before="9"/>
        <w:ind w:left="594" w:right="707"/>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D6F15" w:rsidRDefault="00D45F34">
      <w:pPr>
        <w:pStyle w:val="a3"/>
        <w:spacing w:line="242" w:lineRule="auto"/>
        <w:ind w:left="594" w:right="700"/>
      </w:pPr>
      <w:r>
        <w:t>праздники, фестивали,</w:t>
      </w:r>
      <w:r>
        <w:rPr>
          <w:spacing w:val="-1"/>
        </w:rPr>
        <w:t xml:space="preserve"> </w:t>
      </w:r>
      <w:r>
        <w:t>представления</w:t>
      </w:r>
      <w:r>
        <w:rPr>
          <w:spacing w:val="-4"/>
        </w:rPr>
        <w:t xml:space="preserve"> </w:t>
      </w:r>
      <w:r>
        <w:t>в</w:t>
      </w:r>
      <w:r>
        <w:rPr>
          <w:spacing w:val="-3"/>
        </w:rPr>
        <w:t xml:space="preserve"> </w:t>
      </w:r>
      <w:r>
        <w:t>связи с</w:t>
      </w:r>
      <w:r>
        <w:rPr>
          <w:spacing w:val="-5"/>
        </w:rPr>
        <w:t xml:space="preserve"> </w:t>
      </w:r>
      <w:r>
        <w:t>памятными датами, значимыми событиями, проводимые для жителей населенного пункта и совместно с семьями обучающихся;</w:t>
      </w:r>
    </w:p>
    <w:p w:rsidR="00ED6F15" w:rsidRDefault="00D45F34">
      <w:pPr>
        <w:pStyle w:val="a3"/>
        <w:ind w:left="594" w:right="693"/>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D6F15" w:rsidRDefault="00D45F34">
      <w:pPr>
        <w:pStyle w:val="a3"/>
        <w:ind w:left="594" w:right="701"/>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D6F15" w:rsidRDefault="00D45F34">
      <w:pPr>
        <w:pStyle w:val="a3"/>
        <w:spacing w:line="237" w:lineRule="auto"/>
        <w:ind w:left="594" w:right="711"/>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D6F15" w:rsidRDefault="00D45F34">
      <w:pPr>
        <w:pStyle w:val="a3"/>
        <w:spacing w:before="2" w:line="275" w:lineRule="exact"/>
        <w:ind w:left="1022" w:firstLine="0"/>
      </w:pPr>
      <w:r>
        <w:t>Модуль</w:t>
      </w:r>
      <w:r>
        <w:rPr>
          <w:spacing w:val="-4"/>
        </w:rPr>
        <w:t xml:space="preserve"> </w:t>
      </w:r>
      <w:r>
        <w:t>«Внешкольные</w:t>
      </w:r>
      <w:r>
        <w:rPr>
          <w:spacing w:val="-15"/>
        </w:rPr>
        <w:t xml:space="preserve"> </w:t>
      </w:r>
      <w:r>
        <w:rPr>
          <w:spacing w:val="-2"/>
        </w:rPr>
        <w:t>мероприятия».</w:t>
      </w:r>
    </w:p>
    <w:p w:rsidR="00ED6F15" w:rsidRDefault="00D45F34">
      <w:pPr>
        <w:pStyle w:val="a3"/>
        <w:ind w:left="594" w:right="71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D6F15" w:rsidRDefault="00D45F34">
      <w:pPr>
        <w:pStyle w:val="a3"/>
        <w:spacing w:before="4" w:line="237" w:lineRule="auto"/>
        <w:ind w:left="594" w:right="698"/>
      </w:pPr>
      <w:r>
        <w:t>общие внешкольные мероприятия, в том числе организуемые совместно с социальными партнёрами образовательной организации;</w:t>
      </w:r>
    </w:p>
    <w:p w:rsidR="00ED6F15" w:rsidRDefault="00D45F34">
      <w:pPr>
        <w:pStyle w:val="a3"/>
        <w:spacing w:before="3"/>
        <w:ind w:left="594" w:right="710"/>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w:t>
      </w:r>
      <w:r>
        <w:rPr>
          <w:spacing w:val="-2"/>
        </w:rPr>
        <w:t>модулям;</w:t>
      </w:r>
    </w:p>
    <w:p w:rsidR="00ED6F15" w:rsidRDefault="00D45F34">
      <w:pPr>
        <w:pStyle w:val="a3"/>
        <w:spacing w:before="3"/>
        <w:ind w:left="594" w:right="696"/>
      </w:pPr>
      <w:r>
        <w:t>экскурсии, походы выходного дня (в музей, картинную галерею, технопарк, на</w:t>
      </w:r>
      <w:r>
        <w:rPr>
          <w:spacing w:val="40"/>
        </w:rPr>
        <w:t xml:space="preserve"> </w:t>
      </w:r>
      <w:r>
        <w:t>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D6F15" w:rsidRDefault="00D45F34">
      <w:pPr>
        <w:pStyle w:val="a3"/>
        <w:ind w:left="594" w:right="696"/>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D6F15" w:rsidRDefault="00D45F34">
      <w:pPr>
        <w:pStyle w:val="a3"/>
        <w:ind w:left="594" w:right="704"/>
      </w:pPr>
      <w:r>
        <w:t>выездные события, включающие в себя комплекс коллективных творческих дел, в</w:t>
      </w:r>
      <w:r>
        <w:rPr>
          <w:spacing w:val="40"/>
        </w:rPr>
        <w:t xml:space="preserve"> </w:t>
      </w:r>
      <w: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D6F15" w:rsidRDefault="00D45F34">
      <w:pPr>
        <w:pStyle w:val="a3"/>
        <w:spacing w:line="275" w:lineRule="exact"/>
        <w:ind w:left="1022" w:firstLine="0"/>
      </w:pPr>
      <w:r>
        <w:t>Модуль</w:t>
      </w:r>
      <w:r>
        <w:rPr>
          <w:spacing w:val="-16"/>
        </w:rPr>
        <w:t xml:space="preserve"> </w:t>
      </w:r>
      <w:r>
        <w:t>«Организация</w:t>
      </w:r>
      <w:r>
        <w:rPr>
          <w:spacing w:val="-15"/>
        </w:rPr>
        <w:t xml:space="preserve"> </w:t>
      </w:r>
      <w:r>
        <w:t>предметно-пространственной</w:t>
      </w:r>
      <w:r>
        <w:rPr>
          <w:spacing w:val="-15"/>
        </w:rPr>
        <w:t xml:space="preserve"> </w:t>
      </w:r>
      <w:r>
        <w:rPr>
          <w:spacing w:val="-2"/>
        </w:rPr>
        <w:t>среды».</w:t>
      </w:r>
    </w:p>
    <w:p w:rsidR="00ED6F15" w:rsidRDefault="00D45F34">
      <w:pPr>
        <w:pStyle w:val="a3"/>
        <w:ind w:left="594" w:right="694"/>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rsidR="00ED6F15" w:rsidRDefault="00D45F34">
      <w:pPr>
        <w:pStyle w:val="a3"/>
        <w:spacing w:before="6"/>
        <w:ind w:left="594" w:right="699"/>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w:t>
      </w:r>
      <w:r>
        <w:rPr>
          <w:spacing w:val="-2"/>
        </w:rPr>
        <w:t xml:space="preserve"> </w:t>
      </w:r>
      <w:r>
        <w:t>(флаг,</w:t>
      </w:r>
      <w:r>
        <w:rPr>
          <w:spacing w:val="-1"/>
        </w:rPr>
        <w:t xml:space="preserve"> </w:t>
      </w:r>
      <w:r>
        <w:t>герб),</w:t>
      </w:r>
      <w:r>
        <w:rPr>
          <w:spacing w:val="-1"/>
        </w:rPr>
        <w:t xml:space="preserve"> </w:t>
      </w:r>
      <w:r>
        <w:t>изображениями символики Российского государства в разные периоды тысячелетней истории, исторической символики региона;</w:t>
      </w:r>
    </w:p>
    <w:p w:rsidR="00ED6F15" w:rsidRDefault="00ED6F15">
      <w:pPr>
        <w:sectPr w:rsidR="00ED6F15">
          <w:pgSz w:w="11900" w:h="16870"/>
          <w:pgMar w:top="1040" w:right="0" w:bottom="1060" w:left="740" w:header="0" w:footer="748" w:gutter="0"/>
          <w:cols w:space="720"/>
        </w:sectPr>
      </w:pPr>
    </w:p>
    <w:p w:rsidR="00ED6F15" w:rsidRDefault="00D45F34">
      <w:pPr>
        <w:pStyle w:val="a3"/>
        <w:spacing w:before="70" w:line="237" w:lineRule="auto"/>
        <w:ind w:left="594" w:right="710"/>
      </w:pPr>
      <w:r>
        <w:lastRenderedPageBreak/>
        <w:t>организацию и проведение церемоний поднятия (спуска) государственного флага Российской Федерации;</w:t>
      </w:r>
    </w:p>
    <w:p w:rsidR="00ED6F15" w:rsidRDefault="00D45F34">
      <w:pPr>
        <w:pStyle w:val="a3"/>
        <w:spacing w:before="4"/>
        <w:ind w:left="594" w:right="705"/>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D6F15" w:rsidRDefault="00D45F34">
      <w:pPr>
        <w:pStyle w:val="a3"/>
        <w:ind w:left="594" w:right="709"/>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D6F15" w:rsidRDefault="00D45F34">
      <w:pPr>
        <w:pStyle w:val="a3"/>
        <w:spacing w:before="1"/>
        <w:ind w:left="594" w:right="698"/>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D6F15" w:rsidRDefault="00D45F34">
      <w:pPr>
        <w:pStyle w:val="a3"/>
        <w:spacing w:before="1"/>
        <w:ind w:left="594" w:right="698"/>
      </w:pPr>
      <w: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ED6F15" w:rsidRDefault="00D45F34">
      <w:pPr>
        <w:pStyle w:val="a3"/>
        <w:ind w:left="594" w:right="710"/>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D6F15" w:rsidRDefault="00D45F34">
      <w:pPr>
        <w:pStyle w:val="a3"/>
        <w:ind w:left="594" w:right="70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D6F15" w:rsidRDefault="00D45F34">
      <w:pPr>
        <w:pStyle w:val="a3"/>
        <w:ind w:left="594" w:right="698"/>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D6F15" w:rsidRDefault="00D45F34">
      <w:pPr>
        <w:pStyle w:val="a3"/>
        <w:spacing w:before="5" w:line="237" w:lineRule="auto"/>
        <w:ind w:left="594" w:right="707"/>
      </w:pPr>
      <w:r>
        <w:t>разработку, оформление, поддержание и использование игровых пространств, спортивных и игровых площадок, зон активного и тихого отдыха;</w:t>
      </w:r>
    </w:p>
    <w:p w:rsidR="00ED6F15" w:rsidRDefault="00D45F34">
      <w:pPr>
        <w:pStyle w:val="a3"/>
        <w:ind w:left="594" w:right="701"/>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w:t>
      </w:r>
      <w:r>
        <w:rPr>
          <w:spacing w:val="40"/>
        </w:rPr>
        <w:t xml:space="preserve"> </w:t>
      </w:r>
      <w:r>
        <w:t>свои книги, брать для чтения другие;</w:t>
      </w:r>
    </w:p>
    <w:p w:rsidR="00ED6F15" w:rsidRDefault="00D45F34">
      <w:pPr>
        <w:pStyle w:val="a3"/>
        <w:spacing w:before="2"/>
        <w:ind w:left="647" w:right="689" w:firstLine="538"/>
        <w:jc w:val="right"/>
      </w:pPr>
      <w:r>
        <w:t>деятельность</w:t>
      </w:r>
      <w:r>
        <w:rPr>
          <w:spacing w:val="39"/>
        </w:rPr>
        <w:t xml:space="preserve"> </w:t>
      </w:r>
      <w:r>
        <w:t>классных</w:t>
      </w:r>
      <w:r>
        <w:rPr>
          <w:spacing w:val="34"/>
        </w:rPr>
        <w:t xml:space="preserve"> </w:t>
      </w:r>
      <w:r>
        <w:t>руководителей</w:t>
      </w:r>
      <w:r>
        <w:rPr>
          <w:spacing w:val="35"/>
        </w:rPr>
        <w:t xml:space="preserve"> </w:t>
      </w:r>
      <w:r>
        <w:t>и</w:t>
      </w:r>
      <w:r>
        <w:rPr>
          <w:spacing w:val="38"/>
        </w:rPr>
        <w:t xml:space="preserve"> </w:t>
      </w:r>
      <w:r>
        <w:t>других</w:t>
      </w:r>
      <w:r>
        <w:rPr>
          <w:spacing w:val="34"/>
        </w:rPr>
        <w:t xml:space="preserve"> </w:t>
      </w:r>
      <w:r>
        <w:t>педагогов</w:t>
      </w:r>
      <w:r>
        <w:rPr>
          <w:spacing w:val="36"/>
        </w:rPr>
        <w:t xml:space="preserve"> </w:t>
      </w:r>
      <w:r>
        <w:t>вместе</w:t>
      </w:r>
      <w:r>
        <w:rPr>
          <w:spacing w:val="38"/>
        </w:rPr>
        <w:t xml:space="preserve"> </w:t>
      </w:r>
      <w:r>
        <w:t>с</w:t>
      </w:r>
      <w:r>
        <w:rPr>
          <w:spacing w:val="32"/>
        </w:rPr>
        <w:t xml:space="preserve"> </w:t>
      </w:r>
      <w:r>
        <w:t>обучающимися,</w:t>
      </w:r>
      <w:r>
        <w:rPr>
          <w:spacing w:val="40"/>
        </w:rPr>
        <w:t xml:space="preserve"> </w:t>
      </w:r>
      <w:r>
        <w:t>их родителями</w:t>
      </w:r>
      <w:r>
        <w:rPr>
          <w:spacing w:val="-10"/>
        </w:rPr>
        <w:t xml:space="preserve"> </w:t>
      </w:r>
      <w:r>
        <w:t>по</w:t>
      </w:r>
      <w:r>
        <w:rPr>
          <w:spacing w:val="-4"/>
        </w:rPr>
        <w:t xml:space="preserve"> </w:t>
      </w:r>
      <w:r>
        <w:t>благоустройству,</w:t>
      </w:r>
      <w:r>
        <w:rPr>
          <w:spacing w:val="-5"/>
        </w:rPr>
        <w:t xml:space="preserve"> </w:t>
      </w:r>
      <w:r>
        <w:t>оформлению</w:t>
      </w:r>
      <w:r>
        <w:rPr>
          <w:spacing w:val="-13"/>
        </w:rPr>
        <w:t xml:space="preserve"> </w:t>
      </w:r>
      <w:r>
        <w:t>школьных</w:t>
      </w:r>
      <w:r>
        <w:rPr>
          <w:spacing w:val="-7"/>
        </w:rPr>
        <w:t xml:space="preserve"> </w:t>
      </w:r>
      <w:r>
        <w:t>аудиторий,</w:t>
      </w:r>
      <w:r>
        <w:rPr>
          <w:spacing w:val="-5"/>
        </w:rPr>
        <w:t xml:space="preserve"> </w:t>
      </w:r>
      <w:r>
        <w:t>пришкольной</w:t>
      </w:r>
      <w:r>
        <w:rPr>
          <w:spacing w:val="-10"/>
        </w:rPr>
        <w:t xml:space="preserve"> </w:t>
      </w:r>
      <w:r>
        <w:t>территории; разработку</w:t>
      </w:r>
      <w:r>
        <w:rPr>
          <w:spacing w:val="80"/>
        </w:rPr>
        <w:t xml:space="preserve"> </w:t>
      </w:r>
      <w:r>
        <w:t>и</w:t>
      </w:r>
      <w:r>
        <w:rPr>
          <w:spacing w:val="80"/>
        </w:rPr>
        <w:t xml:space="preserve"> </w:t>
      </w:r>
      <w:r>
        <w:t>оформление</w:t>
      </w:r>
      <w:r>
        <w:rPr>
          <w:spacing w:val="80"/>
        </w:rPr>
        <w:t xml:space="preserve"> </w:t>
      </w:r>
      <w:r>
        <w:t>пространств</w:t>
      </w:r>
      <w:r>
        <w:rPr>
          <w:spacing w:val="80"/>
        </w:rPr>
        <w:t xml:space="preserve"> </w:t>
      </w:r>
      <w:r>
        <w:t>проведения</w:t>
      </w:r>
      <w:r>
        <w:rPr>
          <w:spacing w:val="80"/>
        </w:rPr>
        <w:t xml:space="preserve"> </w:t>
      </w:r>
      <w:r>
        <w:t>значимых</w:t>
      </w:r>
      <w:r>
        <w:rPr>
          <w:spacing w:val="80"/>
        </w:rPr>
        <w:t xml:space="preserve"> </w:t>
      </w:r>
      <w:r>
        <w:t>событий,</w:t>
      </w:r>
      <w:r>
        <w:rPr>
          <w:spacing w:val="80"/>
        </w:rPr>
        <w:t xml:space="preserve"> </w:t>
      </w:r>
      <w:r>
        <w:t>праздников,</w:t>
      </w:r>
    </w:p>
    <w:p w:rsidR="00ED6F15" w:rsidRDefault="00D45F34">
      <w:pPr>
        <w:pStyle w:val="a3"/>
        <w:spacing w:line="274" w:lineRule="exact"/>
        <w:ind w:left="594" w:firstLine="0"/>
      </w:pPr>
      <w:r>
        <w:t>церемоний,</w:t>
      </w:r>
      <w:r>
        <w:rPr>
          <w:spacing w:val="-15"/>
        </w:rPr>
        <w:t xml:space="preserve"> </w:t>
      </w:r>
      <w:r>
        <w:t>торжественных</w:t>
      </w:r>
      <w:r>
        <w:rPr>
          <w:spacing w:val="-9"/>
        </w:rPr>
        <w:t xml:space="preserve"> </w:t>
      </w:r>
      <w:r>
        <w:t>линеек,</w:t>
      </w:r>
      <w:r>
        <w:rPr>
          <w:spacing w:val="-5"/>
        </w:rPr>
        <w:t xml:space="preserve"> </w:t>
      </w:r>
      <w:r>
        <w:t>творческих</w:t>
      </w:r>
      <w:r>
        <w:rPr>
          <w:spacing w:val="-6"/>
        </w:rPr>
        <w:t xml:space="preserve"> </w:t>
      </w:r>
      <w:r>
        <w:t>вечеров</w:t>
      </w:r>
      <w:r>
        <w:rPr>
          <w:spacing w:val="-10"/>
        </w:rPr>
        <w:t xml:space="preserve"> </w:t>
      </w:r>
      <w:r>
        <w:t>(событийный</w:t>
      </w:r>
      <w:r>
        <w:rPr>
          <w:spacing w:val="-4"/>
        </w:rPr>
        <w:t xml:space="preserve"> </w:t>
      </w:r>
      <w:r>
        <w:rPr>
          <w:spacing w:val="-2"/>
        </w:rPr>
        <w:t>дизайн);</w:t>
      </w:r>
    </w:p>
    <w:p w:rsidR="00ED6F15" w:rsidRDefault="00D45F34">
      <w:pPr>
        <w:pStyle w:val="a3"/>
        <w:spacing w:before="2"/>
        <w:ind w:left="594" w:right="699"/>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ED6F15" w:rsidRDefault="00D45F34">
      <w:pPr>
        <w:pStyle w:val="a3"/>
        <w:spacing w:before="3" w:line="237" w:lineRule="auto"/>
        <w:ind w:left="594" w:right="709"/>
      </w:pPr>
      <w:r>
        <w:t>Предметно-пространственная среда строится как максимально доступная для</w:t>
      </w:r>
      <w:r>
        <w:rPr>
          <w:spacing w:val="40"/>
        </w:rPr>
        <w:t xml:space="preserve"> </w:t>
      </w:r>
      <w:r>
        <w:t>обучающихся с особыми образовательными потребностями.</w:t>
      </w:r>
    </w:p>
    <w:p w:rsidR="00ED6F15" w:rsidRDefault="00D45F34">
      <w:pPr>
        <w:pStyle w:val="a3"/>
        <w:spacing w:before="3" w:line="275" w:lineRule="exact"/>
        <w:ind w:left="1022" w:firstLine="0"/>
      </w:pPr>
      <w:r>
        <w:t>Модуль</w:t>
      </w:r>
      <w:r>
        <w:rPr>
          <w:spacing w:val="-8"/>
        </w:rPr>
        <w:t xml:space="preserve"> </w:t>
      </w:r>
      <w:r>
        <w:t>«Взаимодействие</w:t>
      </w:r>
      <w:r>
        <w:rPr>
          <w:spacing w:val="-11"/>
        </w:rPr>
        <w:t xml:space="preserve"> </w:t>
      </w:r>
      <w:r>
        <w:t>с</w:t>
      </w:r>
      <w:r>
        <w:rPr>
          <w:spacing w:val="-8"/>
        </w:rPr>
        <w:t xml:space="preserve"> </w:t>
      </w:r>
      <w:r>
        <w:t>родителями</w:t>
      </w:r>
      <w:r>
        <w:rPr>
          <w:spacing w:val="-11"/>
        </w:rPr>
        <w:t xml:space="preserve"> </w:t>
      </w:r>
      <w:r>
        <w:t>(законными</w:t>
      </w:r>
      <w:r>
        <w:rPr>
          <w:spacing w:val="-9"/>
        </w:rPr>
        <w:t xml:space="preserve"> </w:t>
      </w:r>
      <w:r>
        <w:rPr>
          <w:spacing w:val="-2"/>
        </w:rPr>
        <w:t>представителями)».</w:t>
      </w:r>
    </w:p>
    <w:p w:rsidR="00ED6F15" w:rsidRDefault="00D45F34">
      <w:pPr>
        <w:pStyle w:val="a3"/>
        <w:spacing w:line="242" w:lineRule="auto"/>
        <w:ind w:left="594" w:right="706"/>
      </w:pPr>
      <w:r>
        <w:t>Реализация воспитательного потенциала взаимодействия с родителями (законными представителями) обучающихся предусматривает :</w:t>
      </w:r>
    </w:p>
    <w:p w:rsidR="00ED6F15" w:rsidRDefault="00D45F34">
      <w:pPr>
        <w:pStyle w:val="a3"/>
        <w:ind w:left="594" w:right="702"/>
      </w:pPr>
      <w:r>
        <w:t xml:space="preserve">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w:t>
      </w:r>
      <w:r>
        <w:rPr>
          <w:spacing w:val="-2"/>
        </w:rPr>
        <w:t>организации;</w:t>
      </w:r>
    </w:p>
    <w:p w:rsidR="00ED6F15" w:rsidRDefault="00ED6F15">
      <w:pPr>
        <w:sectPr w:rsidR="00ED6F15">
          <w:pgSz w:w="11900" w:h="16870"/>
          <w:pgMar w:top="1040" w:right="0" w:bottom="1060" w:left="740" w:header="0" w:footer="748" w:gutter="0"/>
          <w:cols w:space="720"/>
        </w:sectPr>
      </w:pPr>
    </w:p>
    <w:p w:rsidR="00ED6F15" w:rsidRDefault="00D45F34">
      <w:pPr>
        <w:pStyle w:val="a3"/>
        <w:spacing w:before="70" w:line="237" w:lineRule="auto"/>
        <w:ind w:left="594" w:right="710"/>
      </w:pPr>
      <w:r>
        <w:lastRenderedPageBreak/>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ED6F15" w:rsidRDefault="00D45F34">
      <w:pPr>
        <w:pStyle w:val="a3"/>
        <w:spacing w:before="9"/>
        <w:ind w:left="594" w:right="701"/>
      </w:pPr>
      <w:r>
        <w:t>родительские дни, в которые родители (законные представители) могут посещать уроки и внеурочные занятия;</w:t>
      </w:r>
    </w:p>
    <w:p w:rsidR="00ED6F15" w:rsidRDefault="00D45F34">
      <w:pPr>
        <w:pStyle w:val="a3"/>
        <w:ind w:left="594" w:right="707"/>
      </w:pPr>
      <w:r>
        <w:t>работу</w:t>
      </w:r>
      <w:r>
        <w:rPr>
          <w:spacing w:val="-3"/>
        </w:rPr>
        <w:t xml:space="preserve"> </w:t>
      </w:r>
      <w:r>
        <w:t>семейных клубов, родительских</w:t>
      </w:r>
      <w:r>
        <w:rPr>
          <w:spacing w:val="-4"/>
        </w:rPr>
        <w:t xml:space="preserve"> </w:t>
      </w:r>
      <w:r>
        <w:t>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D6F15" w:rsidRDefault="00D45F34">
      <w:pPr>
        <w:pStyle w:val="a3"/>
        <w:ind w:left="594" w:right="691"/>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w:t>
      </w:r>
      <w:r>
        <w:rPr>
          <w:spacing w:val="40"/>
        </w:rPr>
        <w:t xml:space="preserve"> </w:t>
      </w:r>
      <w:r>
        <w:rPr>
          <w:spacing w:val="-2"/>
        </w:rPr>
        <w:t>опытом;</w:t>
      </w:r>
    </w:p>
    <w:p w:rsidR="00ED6F15" w:rsidRDefault="00D45F34">
      <w:pPr>
        <w:pStyle w:val="a3"/>
        <w:spacing w:before="1" w:line="237" w:lineRule="auto"/>
        <w:ind w:left="594" w:right="696"/>
      </w:pPr>
      <w:r>
        <w:t>родительские форумы,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D6F15" w:rsidRDefault="00D45F34">
      <w:pPr>
        <w:pStyle w:val="a3"/>
        <w:spacing w:before="5" w:line="237" w:lineRule="auto"/>
        <w:ind w:left="594" w:right="703"/>
      </w:pPr>
      <w:r>
        <w:t>привлечение родителей (законных</w:t>
      </w:r>
      <w:r>
        <w:rPr>
          <w:spacing w:val="-2"/>
        </w:rPr>
        <w:t xml:space="preserve"> </w:t>
      </w:r>
      <w:r>
        <w:t>представителей) к подготовке и проведению классных</w:t>
      </w:r>
      <w:r>
        <w:rPr>
          <w:spacing w:val="-2"/>
        </w:rPr>
        <w:t xml:space="preserve"> </w:t>
      </w:r>
      <w:r>
        <w:t>и общешкольных мероприятий.</w:t>
      </w:r>
    </w:p>
    <w:p w:rsidR="00ED6F15" w:rsidRDefault="00D45F34">
      <w:pPr>
        <w:pStyle w:val="a3"/>
        <w:spacing w:before="4" w:line="275" w:lineRule="exact"/>
        <w:ind w:left="1022" w:firstLine="0"/>
      </w:pPr>
      <w:r>
        <w:t>Модуль</w:t>
      </w:r>
      <w:r>
        <w:rPr>
          <w:spacing w:val="-4"/>
        </w:rPr>
        <w:t xml:space="preserve"> </w:t>
      </w:r>
      <w:r>
        <w:rPr>
          <w:spacing w:val="-2"/>
        </w:rPr>
        <w:t>«Самоуправление».</w:t>
      </w:r>
    </w:p>
    <w:p w:rsidR="00ED6F15" w:rsidRDefault="00D45F34">
      <w:pPr>
        <w:pStyle w:val="a3"/>
        <w:spacing w:line="242" w:lineRule="auto"/>
        <w:ind w:left="594"/>
        <w:jc w:val="left"/>
      </w:pPr>
      <w:r>
        <w:t>Реализация воспитательного потенциала ученического самоуправления в образовательной организации предусматривает:</w:t>
      </w:r>
    </w:p>
    <w:p w:rsidR="00ED6F15" w:rsidRDefault="00D45F34">
      <w:pPr>
        <w:pStyle w:val="a3"/>
        <w:spacing w:line="242" w:lineRule="auto"/>
        <w:ind w:left="594" w:right="654"/>
        <w:jc w:val="left"/>
      </w:pPr>
      <w:r>
        <w:t>организацию</w:t>
      </w:r>
      <w:r>
        <w:rPr>
          <w:spacing w:val="31"/>
        </w:rPr>
        <w:t xml:space="preserve"> </w:t>
      </w:r>
      <w:r>
        <w:t>и</w:t>
      </w:r>
      <w:r>
        <w:rPr>
          <w:spacing w:val="34"/>
        </w:rPr>
        <w:t xml:space="preserve"> </w:t>
      </w:r>
      <w:r>
        <w:t>деятельность</w:t>
      </w:r>
      <w:r>
        <w:rPr>
          <w:spacing w:val="30"/>
        </w:rPr>
        <w:t xml:space="preserve"> </w:t>
      </w:r>
      <w:r>
        <w:t>органов</w:t>
      </w:r>
      <w:r>
        <w:rPr>
          <w:spacing w:val="35"/>
        </w:rPr>
        <w:t xml:space="preserve"> </w:t>
      </w:r>
      <w:r>
        <w:t>ученического</w:t>
      </w:r>
      <w:r>
        <w:rPr>
          <w:spacing w:val="38"/>
        </w:rPr>
        <w:t xml:space="preserve"> </w:t>
      </w:r>
      <w:r>
        <w:t>самоуправления</w:t>
      </w:r>
      <w:r>
        <w:rPr>
          <w:spacing w:val="38"/>
        </w:rPr>
        <w:t xml:space="preserve"> </w:t>
      </w:r>
      <w:r>
        <w:t>(совет</w:t>
      </w:r>
      <w:r>
        <w:rPr>
          <w:spacing w:val="29"/>
        </w:rPr>
        <w:t xml:space="preserve"> </w:t>
      </w:r>
      <w:r>
        <w:t>обучающихся или других), избранных обучающимися;</w:t>
      </w:r>
    </w:p>
    <w:p w:rsidR="00ED6F15" w:rsidRDefault="00D45F34">
      <w:pPr>
        <w:pStyle w:val="a3"/>
        <w:spacing w:line="242" w:lineRule="auto"/>
        <w:ind w:left="594"/>
        <w:jc w:val="left"/>
      </w:pPr>
      <w:r>
        <w:t>представление</w:t>
      </w:r>
      <w:r>
        <w:rPr>
          <w:spacing w:val="-8"/>
        </w:rPr>
        <w:t xml:space="preserve"> </w:t>
      </w:r>
      <w:r>
        <w:t>органами ученического</w:t>
      </w:r>
      <w:r>
        <w:rPr>
          <w:spacing w:val="-4"/>
        </w:rPr>
        <w:t xml:space="preserve"> </w:t>
      </w:r>
      <w:r>
        <w:t>самоуправления</w:t>
      </w:r>
      <w:r>
        <w:rPr>
          <w:spacing w:val="-3"/>
        </w:rPr>
        <w:t xml:space="preserve"> </w:t>
      </w:r>
      <w:r>
        <w:t>интересов</w:t>
      </w:r>
      <w:r>
        <w:rPr>
          <w:spacing w:val="-11"/>
        </w:rPr>
        <w:t xml:space="preserve"> </w:t>
      </w:r>
      <w:r>
        <w:t>обучающихся</w:t>
      </w:r>
      <w:r>
        <w:rPr>
          <w:spacing w:val="-3"/>
        </w:rPr>
        <w:t xml:space="preserve"> </w:t>
      </w:r>
      <w:r>
        <w:t>в</w:t>
      </w:r>
      <w:r>
        <w:rPr>
          <w:spacing w:val="-3"/>
        </w:rPr>
        <w:t xml:space="preserve"> </w:t>
      </w:r>
      <w:r>
        <w:t>процессе управления образовательной организацией;</w:t>
      </w:r>
    </w:p>
    <w:p w:rsidR="00ED6F15" w:rsidRDefault="00D45F34">
      <w:pPr>
        <w:pStyle w:val="a3"/>
        <w:spacing w:line="242" w:lineRule="auto"/>
        <w:ind w:left="1022" w:right="721" w:firstLine="0"/>
        <w:jc w:val="left"/>
      </w:pPr>
      <w:r>
        <w:t>защиту органами ученического самоуправления законных интересов и прав обучающихся; участие</w:t>
      </w:r>
      <w:r>
        <w:rPr>
          <w:spacing w:val="-11"/>
        </w:rPr>
        <w:t xml:space="preserve"> </w:t>
      </w:r>
      <w:r>
        <w:t>представителей</w:t>
      </w:r>
      <w:r>
        <w:rPr>
          <w:spacing w:val="-6"/>
        </w:rPr>
        <w:t xml:space="preserve"> </w:t>
      </w:r>
      <w:r>
        <w:t>органов</w:t>
      </w:r>
      <w:r>
        <w:rPr>
          <w:spacing w:val="-2"/>
        </w:rPr>
        <w:t xml:space="preserve"> </w:t>
      </w:r>
      <w:r>
        <w:t>ученического</w:t>
      </w:r>
      <w:r>
        <w:rPr>
          <w:spacing w:val="-4"/>
        </w:rPr>
        <w:t xml:space="preserve"> </w:t>
      </w:r>
      <w:r>
        <w:t>самоуправления</w:t>
      </w:r>
      <w:r>
        <w:rPr>
          <w:spacing w:val="-1"/>
        </w:rPr>
        <w:t xml:space="preserve"> </w:t>
      </w:r>
      <w:r>
        <w:t>в</w:t>
      </w:r>
      <w:r>
        <w:rPr>
          <w:spacing w:val="-7"/>
        </w:rPr>
        <w:t xml:space="preserve"> </w:t>
      </w:r>
      <w:r>
        <w:t>разработке,</w:t>
      </w:r>
      <w:r>
        <w:rPr>
          <w:spacing w:val="-10"/>
        </w:rPr>
        <w:t xml:space="preserve"> </w:t>
      </w:r>
      <w:r>
        <w:t>обсуждении</w:t>
      </w:r>
      <w:r>
        <w:rPr>
          <w:spacing w:val="-1"/>
        </w:rPr>
        <w:t xml:space="preserve"> </w:t>
      </w:r>
      <w:r>
        <w:rPr>
          <w:spacing w:val="-10"/>
        </w:rPr>
        <w:t>и</w:t>
      </w:r>
    </w:p>
    <w:p w:rsidR="00ED6F15" w:rsidRDefault="00D45F34">
      <w:pPr>
        <w:pStyle w:val="a3"/>
        <w:spacing w:line="242" w:lineRule="auto"/>
        <w:ind w:left="594" w:right="721" w:firstLine="0"/>
        <w:jc w:val="left"/>
      </w:pPr>
      <w:r>
        <w:t>реализации</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календарного</w:t>
      </w:r>
      <w:r>
        <w:rPr>
          <w:spacing w:val="40"/>
        </w:rPr>
        <w:t xml:space="preserve"> </w:t>
      </w:r>
      <w:r>
        <w:t>плана</w:t>
      </w:r>
      <w:r>
        <w:rPr>
          <w:spacing w:val="40"/>
        </w:rPr>
        <w:t xml:space="preserve"> </w:t>
      </w:r>
      <w:r>
        <w:t>воспитательной</w:t>
      </w:r>
      <w:r>
        <w:rPr>
          <w:spacing w:val="40"/>
        </w:rPr>
        <w:t xml:space="preserve"> </w:t>
      </w:r>
      <w:r>
        <w:t>работы,</w:t>
      </w:r>
      <w:r>
        <w:rPr>
          <w:spacing w:val="40"/>
        </w:rPr>
        <w:t xml:space="preserve"> </w:t>
      </w:r>
      <w:r>
        <w:t>в анализе воспитательной деятельности в образовательной организации.</w:t>
      </w:r>
    </w:p>
    <w:p w:rsidR="00ED6F15" w:rsidRDefault="00D45F34">
      <w:pPr>
        <w:pStyle w:val="a3"/>
        <w:spacing w:line="271" w:lineRule="exact"/>
        <w:ind w:left="1022" w:firstLine="0"/>
      </w:pPr>
      <w:r>
        <w:t>Модуль</w:t>
      </w:r>
      <w:r>
        <w:rPr>
          <w:spacing w:val="-3"/>
        </w:rPr>
        <w:t xml:space="preserve"> </w:t>
      </w:r>
      <w:r>
        <w:t>«Профилактика</w:t>
      </w:r>
      <w:r>
        <w:rPr>
          <w:spacing w:val="-6"/>
        </w:rPr>
        <w:t xml:space="preserve"> </w:t>
      </w:r>
      <w:r>
        <w:t>и</w:t>
      </w:r>
      <w:r>
        <w:rPr>
          <w:spacing w:val="-7"/>
        </w:rPr>
        <w:t xml:space="preserve"> </w:t>
      </w:r>
      <w:r>
        <w:rPr>
          <w:spacing w:val="-2"/>
        </w:rPr>
        <w:t>безопасность».</w:t>
      </w:r>
    </w:p>
    <w:p w:rsidR="00ED6F15" w:rsidRDefault="00D45F34">
      <w:pPr>
        <w:pStyle w:val="a3"/>
        <w:ind w:left="594" w:right="698"/>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Pr>
          <w:spacing w:val="-2"/>
        </w:rPr>
        <w:t>предусматривает:</w:t>
      </w:r>
    </w:p>
    <w:p w:rsidR="00ED6F15" w:rsidRDefault="00D45F34">
      <w:pPr>
        <w:pStyle w:val="a3"/>
        <w:ind w:left="594" w:right="689"/>
      </w:pPr>
      <w:r>
        <w:t>организацию деятельности педагогического коллектива по созданию в общеобразовательной организации эффективной профилактической среды с целью</w:t>
      </w:r>
      <w:r>
        <w:rPr>
          <w:spacing w:val="40"/>
        </w:rPr>
        <w:t xml:space="preserve"> </w:t>
      </w:r>
      <w:r>
        <w:t xml:space="preserve">обеспечения безопасности жизнедеятельности как условия успешной воспитательной </w:t>
      </w:r>
      <w:r>
        <w:rPr>
          <w:spacing w:val="-2"/>
        </w:rPr>
        <w:t>деятельности;</w:t>
      </w:r>
    </w:p>
    <w:p w:rsidR="00ED6F15" w:rsidRDefault="00D45F34">
      <w:pPr>
        <w:pStyle w:val="a3"/>
        <w:ind w:left="594" w:right="698"/>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D6F15" w:rsidRDefault="00D45F34">
      <w:pPr>
        <w:pStyle w:val="a3"/>
        <w:ind w:left="594" w:right="703"/>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D6F15" w:rsidRDefault="00D45F34">
      <w:pPr>
        <w:pStyle w:val="a3"/>
        <w:ind w:left="594" w:right="699"/>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ED6F15" w:rsidRDefault="00D45F34">
      <w:pPr>
        <w:pStyle w:val="a3"/>
        <w:ind w:left="594" w:right="695"/>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D6F15" w:rsidRDefault="00ED6F15">
      <w:pPr>
        <w:sectPr w:rsidR="00ED6F15">
          <w:pgSz w:w="11900" w:h="16870"/>
          <w:pgMar w:top="1040" w:right="0" w:bottom="1020" w:left="740" w:header="0" w:footer="748" w:gutter="0"/>
          <w:cols w:space="720"/>
        </w:sectPr>
      </w:pPr>
    </w:p>
    <w:p w:rsidR="00ED6F15" w:rsidRDefault="00D45F34">
      <w:pPr>
        <w:pStyle w:val="a3"/>
        <w:spacing w:before="70" w:line="237" w:lineRule="auto"/>
        <w:ind w:left="594" w:right="698"/>
      </w:pPr>
      <w: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D6F15" w:rsidRDefault="00D45F34">
      <w:pPr>
        <w:pStyle w:val="a3"/>
        <w:spacing w:before="9"/>
        <w:ind w:left="594" w:right="703"/>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D6F15" w:rsidRDefault="00D45F34">
      <w:pPr>
        <w:pStyle w:val="a3"/>
        <w:ind w:left="594" w:right="703"/>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D6F15" w:rsidRDefault="00D45F34">
      <w:pPr>
        <w:pStyle w:val="a3"/>
        <w:ind w:left="594" w:right="695"/>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D6F15" w:rsidRDefault="00D45F34">
      <w:pPr>
        <w:pStyle w:val="a3"/>
        <w:spacing w:line="274" w:lineRule="exact"/>
        <w:ind w:left="1022" w:firstLine="0"/>
      </w:pPr>
      <w:r>
        <w:t>Модуль</w:t>
      </w:r>
      <w:r>
        <w:rPr>
          <w:spacing w:val="-6"/>
        </w:rPr>
        <w:t xml:space="preserve"> </w:t>
      </w:r>
      <w:r>
        <w:t>«Социальное</w:t>
      </w:r>
      <w:r>
        <w:rPr>
          <w:spacing w:val="-10"/>
        </w:rPr>
        <w:t xml:space="preserve"> </w:t>
      </w:r>
      <w:r>
        <w:rPr>
          <w:spacing w:val="-2"/>
        </w:rPr>
        <w:t>партнёрство».</w:t>
      </w:r>
    </w:p>
    <w:p w:rsidR="00ED6F15" w:rsidRDefault="00D45F34">
      <w:pPr>
        <w:pStyle w:val="a3"/>
        <w:spacing w:before="3" w:line="237" w:lineRule="auto"/>
        <w:ind w:left="1022" w:right="711" w:firstLine="0"/>
      </w:pPr>
      <w:r>
        <w:t>Реализация воспитательного потенциала социального партнёрства предусматривает: участие представителей организаций-партнёров, в том числе в соответствии с договорами</w:t>
      </w:r>
    </w:p>
    <w:p w:rsidR="00ED6F15" w:rsidRDefault="00D45F34">
      <w:pPr>
        <w:pStyle w:val="a3"/>
        <w:spacing w:before="4"/>
        <w:ind w:left="594" w:right="704" w:firstLine="0"/>
      </w:pPr>
      <w:r>
        <w:t>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D6F15" w:rsidRDefault="00D45F34">
      <w:pPr>
        <w:pStyle w:val="a3"/>
        <w:ind w:left="594" w:right="702"/>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ED6F15" w:rsidRDefault="00D45F34">
      <w:pPr>
        <w:pStyle w:val="a3"/>
        <w:spacing w:before="3" w:line="237" w:lineRule="auto"/>
        <w:ind w:left="594" w:right="701"/>
      </w:pPr>
      <w:r>
        <w:t>проведение на базе организаций-партнёров отдельных уроков, занятий, внешкольных мероприятий, акций воспитательной направленности;</w:t>
      </w:r>
    </w:p>
    <w:p w:rsidR="00ED6F15" w:rsidRDefault="00D45F34">
      <w:pPr>
        <w:pStyle w:val="a3"/>
        <w:spacing w:before="3"/>
        <w:ind w:left="594" w:right="693"/>
      </w:pPr>
      <w:r>
        <w:t>проведение</w:t>
      </w:r>
      <w:r>
        <w:rPr>
          <w:spacing w:val="-4"/>
        </w:rPr>
        <w:t xml:space="preserve"> </w:t>
      </w:r>
      <w:r>
        <w:t>открытых</w:t>
      </w:r>
      <w:r>
        <w:rPr>
          <w:spacing w:val="-4"/>
        </w:rPr>
        <w:t xml:space="preserve"> </w:t>
      </w:r>
      <w:r>
        <w:t>дискуссионных</w:t>
      </w:r>
      <w:r>
        <w:rPr>
          <w:spacing w:val="-6"/>
        </w:rPr>
        <w:t xml:space="preserve"> </w:t>
      </w:r>
      <w:r>
        <w:t>площадок</w:t>
      </w:r>
      <w:r>
        <w:rPr>
          <w:spacing w:val="-4"/>
        </w:rPr>
        <w:t xml:space="preserve"> </w:t>
      </w:r>
      <w:r>
        <w:t>(детских,</w:t>
      </w:r>
      <w:r>
        <w:rPr>
          <w:spacing w:val="-1"/>
        </w:rPr>
        <w:t xml:space="preserve"> </w:t>
      </w:r>
      <w:r>
        <w:t>педагогических, родительских)</w:t>
      </w:r>
      <w:r>
        <w:rPr>
          <w:spacing w:val="-1"/>
        </w:rPr>
        <w:t xml:space="preserve"> </w:t>
      </w:r>
      <w:r>
        <w:t>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D6F15" w:rsidRDefault="00D45F34">
      <w:pPr>
        <w:pStyle w:val="a3"/>
        <w:ind w:left="594" w:right="691"/>
      </w:pPr>
      <w:r>
        <w:t>реализация социальных проектов, совместно разрабатываемых</w:t>
      </w:r>
      <w:r>
        <w:rPr>
          <w:spacing w:val="-4"/>
        </w:rPr>
        <w:t xml:space="preserve"> </w:t>
      </w:r>
      <w:r>
        <w:t>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D6F15" w:rsidRDefault="00D45F34">
      <w:pPr>
        <w:spacing w:before="7" w:line="251" w:lineRule="exact"/>
        <w:ind w:left="1022"/>
        <w:jc w:val="both"/>
      </w:pPr>
      <w:r>
        <w:t>Школа</w:t>
      </w:r>
      <w:r>
        <w:rPr>
          <w:spacing w:val="76"/>
        </w:rPr>
        <w:t xml:space="preserve"> </w:t>
      </w:r>
      <w:r>
        <w:t>взаимодействует</w:t>
      </w:r>
      <w:r>
        <w:rPr>
          <w:spacing w:val="53"/>
          <w:w w:val="150"/>
        </w:rPr>
        <w:t xml:space="preserve"> </w:t>
      </w:r>
      <w:r>
        <w:t>с</w:t>
      </w:r>
      <w:r>
        <w:rPr>
          <w:spacing w:val="54"/>
          <w:w w:val="150"/>
        </w:rPr>
        <w:t xml:space="preserve"> </w:t>
      </w:r>
      <w:r>
        <w:t>другими</w:t>
      </w:r>
      <w:r>
        <w:rPr>
          <w:spacing w:val="53"/>
          <w:w w:val="150"/>
        </w:rPr>
        <w:t xml:space="preserve"> </w:t>
      </w:r>
      <w:r>
        <w:t>образовательными</w:t>
      </w:r>
      <w:r>
        <w:rPr>
          <w:spacing w:val="77"/>
        </w:rPr>
        <w:t xml:space="preserve"> </w:t>
      </w:r>
      <w:r>
        <w:t>организациями</w:t>
      </w:r>
      <w:r>
        <w:rPr>
          <w:spacing w:val="78"/>
        </w:rPr>
        <w:t xml:space="preserve"> </w:t>
      </w:r>
      <w:r>
        <w:t>и</w:t>
      </w:r>
      <w:r>
        <w:rPr>
          <w:spacing w:val="76"/>
        </w:rPr>
        <w:t xml:space="preserve"> </w:t>
      </w:r>
      <w:r>
        <w:t>МБУ</w:t>
      </w:r>
      <w:r>
        <w:rPr>
          <w:spacing w:val="52"/>
          <w:w w:val="150"/>
        </w:rPr>
        <w:t xml:space="preserve"> </w:t>
      </w:r>
      <w:r>
        <w:t>ДО</w:t>
      </w:r>
      <w:r>
        <w:rPr>
          <w:spacing w:val="73"/>
        </w:rPr>
        <w:t xml:space="preserve"> </w:t>
      </w:r>
      <w:r>
        <w:t>ДДТ</w:t>
      </w:r>
      <w:r>
        <w:rPr>
          <w:spacing w:val="55"/>
          <w:w w:val="150"/>
        </w:rPr>
        <w:t xml:space="preserve"> </w:t>
      </w:r>
      <w:r>
        <w:rPr>
          <w:spacing w:val="-5"/>
        </w:rPr>
        <w:t>МО</w:t>
      </w:r>
    </w:p>
    <w:p w:rsidR="00ED6F15" w:rsidRDefault="00D45F34">
      <w:pPr>
        <w:ind w:left="594" w:right="701"/>
        <w:jc w:val="both"/>
      </w:pPr>
      <w:r>
        <w:t>«Барышский район», организациями культуры и спорта: МУК БМБ МО «Барышский район», МБУ ДО ДЮСШ МО «Барышский район», общественными объединениями, традиционными религиозными организациями (Жадовский монастырь)), разделяющими в своей деятельности цель и задачи воспитания, ценности и традиции уклада школы.</w:t>
      </w:r>
    </w:p>
    <w:p w:rsidR="00ED6F15" w:rsidRDefault="00ED6F15">
      <w:pPr>
        <w:pStyle w:val="a3"/>
        <w:spacing w:before="16"/>
        <w:ind w:left="0" w:firstLine="0"/>
        <w:jc w:val="left"/>
        <w:rPr>
          <w:sz w:val="22"/>
        </w:rPr>
      </w:pPr>
    </w:p>
    <w:p w:rsidR="00ED6F15" w:rsidRDefault="00D45F34">
      <w:pPr>
        <w:pStyle w:val="a3"/>
        <w:spacing w:before="1"/>
        <w:ind w:left="1022" w:firstLine="0"/>
      </w:pPr>
      <w:r>
        <w:t>Модуль</w:t>
      </w:r>
      <w:r>
        <w:rPr>
          <w:spacing w:val="-4"/>
        </w:rPr>
        <w:t xml:space="preserve"> </w:t>
      </w:r>
      <w:r>
        <w:rPr>
          <w:spacing w:val="-2"/>
        </w:rPr>
        <w:t>«Профориентация».</w:t>
      </w:r>
    </w:p>
    <w:p w:rsidR="00ED6F15" w:rsidRDefault="00D45F34">
      <w:pPr>
        <w:pStyle w:val="a3"/>
        <w:spacing w:before="4" w:line="237" w:lineRule="auto"/>
        <w:ind w:left="594" w:right="706"/>
      </w:pPr>
      <w:r>
        <w:t>Реализация воспитательного потенциала профориентационной работы образовательной организации предусматривает:</w:t>
      </w:r>
    </w:p>
    <w:p w:rsidR="00ED6F15" w:rsidRDefault="00D45F34">
      <w:pPr>
        <w:pStyle w:val="a3"/>
        <w:spacing w:before="11" w:line="237" w:lineRule="auto"/>
        <w:ind w:left="594" w:right="695"/>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rPr>
        <w:t>будущего;</w:t>
      </w:r>
    </w:p>
    <w:p w:rsidR="00ED6F15" w:rsidRDefault="00D45F34">
      <w:pPr>
        <w:pStyle w:val="a3"/>
        <w:spacing w:before="4"/>
        <w:ind w:left="594" w:right="699"/>
      </w:pPr>
      <w:r>
        <w:t>профориентационные игры (игры-симуляции, деловые игры, квесты, кейсы),</w:t>
      </w:r>
      <w:r>
        <w:rPr>
          <w:spacing w:val="40"/>
        </w:rPr>
        <w:t xml:space="preserve"> </w:t>
      </w:r>
      <w:r>
        <w:t>расширяющие знания о профессиях, способах выбора профессий, особенностях, условиях разной профессиональной деятельности;</w:t>
      </w:r>
    </w:p>
    <w:p w:rsidR="00ED6F15" w:rsidRDefault="00D45F34">
      <w:pPr>
        <w:pStyle w:val="a3"/>
        <w:spacing w:line="242" w:lineRule="auto"/>
        <w:ind w:left="594" w:right="710"/>
      </w:pPr>
      <w:r>
        <w:t>экскурсии на предприятия, в организации, дающие начальные представления о существующих профессиях и условиях работы;</w:t>
      </w:r>
    </w:p>
    <w:p w:rsidR="00ED6F15" w:rsidRDefault="00D45F34">
      <w:pPr>
        <w:pStyle w:val="a3"/>
        <w:ind w:left="594" w:right="69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D6F15" w:rsidRDefault="00D45F34">
      <w:pPr>
        <w:pStyle w:val="a3"/>
        <w:ind w:left="594" w:right="700"/>
      </w:pPr>
      <w:r>
        <w:t>организацию на базе детского лагеря при образовательной организации профориентационных смен с участием экспертов в</w:t>
      </w:r>
      <w:r>
        <w:rPr>
          <w:spacing w:val="-3"/>
        </w:rPr>
        <w:t xml:space="preserve"> </w:t>
      </w:r>
      <w:r>
        <w:t>области профориентации, где</w:t>
      </w:r>
      <w:r>
        <w:rPr>
          <w:spacing w:val="-1"/>
        </w:rPr>
        <w:t xml:space="preserve"> </w:t>
      </w:r>
      <w:r>
        <w:t>обучающиеся</w:t>
      </w:r>
    </w:p>
    <w:p w:rsidR="00ED6F15" w:rsidRDefault="00ED6F15">
      <w:pPr>
        <w:sectPr w:rsidR="00ED6F15">
          <w:pgSz w:w="11900" w:h="16870"/>
          <w:pgMar w:top="1040" w:right="0" w:bottom="1060" w:left="740" w:header="0" w:footer="748" w:gutter="0"/>
          <w:cols w:space="720"/>
        </w:sectPr>
      </w:pPr>
    </w:p>
    <w:p w:rsidR="00ED6F15" w:rsidRDefault="00D45F34">
      <w:pPr>
        <w:pStyle w:val="a3"/>
        <w:spacing w:before="70" w:line="237" w:lineRule="auto"/>
        <w:ind w:left="594" w:right="708" w:firstLine="0"/>
      </w:pPr>
      <w:r>
        <w:lastRenderedPageBreak/>
        <w:t>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D6F15" w:rsidRDefault="00D45F34">
      <w:pPr>
        <w:pStyle w:val="a3"/>
        <w:spacing w:before="4"/>
        <w:ind w:left="594" w:right="687"/>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D6F15" w:rsidRDefault="00D45F34">
      <w:pPr>
        <w:pStyle w:val="a3"/>
        <w:spacing w:line="274" w:lineRule="exact"/>
        <w:ind w:left="1022" w:firstLine="0"/>
      </w:pPr>
      <w:r>
        <w:t>участие</w:t>
      </w:r>
      <w:r>
        <w:rPr>
          <w:spacing w:val="-15"/>
        </w:rPr>
        <w:t xml:space="preserve"> </w:t>
      </w:r>
      <w:r>
        <w:t>в</w:t>
      </w:r>
      <w:r>
        <w:rPr>
          <w:spacing w:val="-7"/>
        </w:rPr>
        <w:t xml:space="preserve"> </w:t>
      </w:r>
      <w:r>
        <w:t>работе</w:t>
      </w:r>
      <w:r>
        <w:rPr>
          <w:spacing w:val="-8"/>
        </w:rPr>
        <w:t xml:space="preserve"> </w:t>
      </w:r>
      <w:r>
        <w:t>всероссийских</w:t>
      </w:r>
      <w:r>
        <w:rPr>
          <w:spacing w:val="-11"/>
        </w:rPr>
        <w:t xml:space="preserve"> </w:t>
      </w:r>
      <w:r>
        <w:t>профориентационных</w:t>
      </w:r>
      <w:r>
        <w:rPr>
          <w:spacing w:val="-9"/>
        </w:rPr>
        <w:t xml:space="preserve"> </w:t>
      </w:r>
      <w:r>
        <w:rPr>
          <w:spacing w:val="-2"/>
        </w:rPr>
        <w:t>проектов;</w:t>
      </w:r>
    </w:p>
    <w:p w:rsidR="00ED6F15" w:rsidRDefault="00D45F34">
      <w:pPr>
        <w:pStyle w:val="a3"/>
        <w:spacing w:before="2"/>
        <w:ind w:left="594" w:right="705"/>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D6F15" w:rsidRDefault="00D45F34">
      <w:pPr>
        <w:pStyle w:val="a3"/>
        <w:ind w:left="594" w:right="697"/>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D6F15" w:rsidRDefault="00D45F34">
      <w:pPr>
        <w:spacing w:before="10" w:line="249" w:lineRule="exact"/>
        <w:ind w:left="1084"/>
        <w:jc w:val="both"/>
        <w:rPr>
          <w:b/>
        </w:rPr>
      </w:pPr>
      <w:r>
        <w:rPr>
          <w:b/>
        </w:rPr>
        <w:t>«Детские</w:t>
      </w:r>
      <w:r>
        <w:rPr>
          <w:b/>
          <w:spacing w:val="-10"/>
        </w:rPr>
        <w:t xml:space="preserve"> </w:t>
      </w:r>
      <w:r>
        <w:rPr>
          <w:b/>
        </w:rPr>
        <w:t>общественные</w:t>
      </w:r>
      <w:r>
        <w:rPr>
          <w:b/>
          <w:spacing w:val="-9"/>
        </w:rPr>
        <w:t xml:space="preserve"> </w:t>
      </w:r>
      <w:r>
        <w:rPr>
          <w:b/>
          <w:spacing w:val="-2"/>
        </w:rPr>
        <w:t>объединения»</w:t>
      </w:r>
    </w:p>
    <w:p w:rsidR="00ED6F15" w:rsidRDefault="00D45F34">
      <w:pPr>
        <w:spacing w:line="242" w:lineRule="auto"/>
        <w:ind w:left="594" w:right="698" w:firstLine="427"/>
        <w:jc w:val="both"/>
      </w:pPr>
      <w: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w:t>
      </w:r>
      <w:r>
        <w:rPr>
          <w:spacing w:val="-6"/>
        </w:rPr>
        <w:t xml:space="preserve"> </w:t>
      </w:r>
      <w:r>
        <w:t>объединения. Его</w:t>
      </w:r>
      <w:r>
        <w:rPr>
          <w:spacing w:val="-7"/>
        </w:rPr>
        <w:t xml:space="preserve"> </w:t>
      </w:r>
      <w:r>
        <w:t>правовой</w:t>
      </w:r>
      <w:r>
        <w:rPr>
          <w:spacing w:val="-3"/>
        </w:rPr>
        <w:t xml:space="preserve"> </w:t>
      </w:r>
      <w:r>
        <w:t>основой</w:t>
      </w:r>
      <w:r>
        <w:rPr>
          <w:spacing w:val="-4"/>
        </w:rPr>
        <w:t xml:space="preserve"> </w:t>
      </w:r>
      <w:r>
        <w:t>является</w:t>
      </w:r>
      <w:r>
        <w:rPr>
          <w:spacing w:val="-2"/>
        </w:rPr>
        <w:t xml:space="preserve"> </w:t>
      </w:r>
      <w:r>
        <w:t>Федеральный</w:t>
      </w:r>
      <w:r>
        <w:rPr>
          <w:spacing w:val="-9"/>
        </w:rPr>
        <w:t xml:space="preserve"> </w:t>
      </w:r>
      <w:r>
        <w:t>закон</w:t>
      </w:r>
      <w:r>
        <w:rPr>
          <w:spacing w:val="-4"/>
        </w:rPr>
        <w:t xml:space="preserve"> </w:t>
      </w:r>
      <w:r>
        <w:t>от</w:t>
      </w:r>
      <w:r>
        <w:rPr>
          <w:spacing w:val="-2"/>
        </w:rPr>
        <w:t xml:space="preserve"> </w:t>
      </w:r>
      <w:r>
        <w:t>19.05.1995</w:t>
      </w:r>
      <w:r>
        <w:rPr>
          <w:spacing w:val="-7"/>
        </w:rPr>
        <w:t xml:space="preserve"> </w:t>
      </w:r>
      <w:r>
        <w:t>№</w:t>
      </w:r>
      <w:r>
        <w:rPr>
          <w:spacing w:val="-7"/>
        </w:rPr>
        <w:t xml:space="preserve"> </w:t>
      </w:r>
      <w:r>
        <w:t>82-ФЗ</w:t>
      </w:r>
    </w:p>
    <w:p w:rsidR="00ED6F15" w:rsidRDefault="00D45F34">
      <w:pPr>
        <w:spacing w:line="242" w:lineRule="auto"/>
        <w:ind w:left="594" w:right="709"/>
        <w:jc w:val="both"/>
      </w:pPr>
      <w:r>
        <w:t>«Об общественных объединениях» (ст. 5). Воспитание в детском общественном объединении осуществляется через:</w:t>
      </w:r>
    </w:p>
    <w:p w:rsidR="00ED6F15" w:rsidRDefault="00D45F34">
      <w:pPr>
        <w:pStyle w:val="a5"/>
        <w:numPr>
          <w:ilvl w:val="0"/>
          <w:numId w:val="49"/>
        </w:numPr>
        <w:tabs>
          <w:tab w:val="left" w:pos="1303"/>
        </w:tabs>
        <w:ind w:right="694" w:firstLine="427"/>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w:t>
      </w:r>
      <w:r>
        <w:rPr>
          <w:spacing w:val="-1"/>
        </w:rPr>
        <w:t xml:space="preserve"> </w:t>
      </w:r>
      <w:r>
        <w:t>общему</w:t>
      </w:r>
      <w:r>
        <w:rPr>
          <w:spacing w:val="-7"/>
        </w:rPr>
        <w:t xml:space="preserve"> </w:t>
      </w:r>
      <w:r>
        <w:t>сбору</w:t>
      </w:r>
      <w:r>
        <w:rPr>
          <w:spacing w:val="-7"/>
        </w:rPr>
        <w:t xml:space="preserve"> </w:t>
      </w:r>
      <w:r>
        <w:t>объединения; ротация</w:t>
      </w:r>
      <w:r>
        <w:rPr>
          <w:spacing w:val="-4"/>
        </w:rPr>
        <w:t xml:space="preserve"> </w:t>
      </w:r>
      <w:r>
        <w:t>состава</w:t>
      </w:r>
      <w:r>
        <w:rPr>
          <w:spacing w:val="-5"/>
        </w:rPr>
        <w:t xml:space="preserve"> </w:t>
      </w:r>
      <w:r>
        <w:t>выборных</w:t>
      </w:r>
      <w:r>
        <w:rPr>
          <w:spacing w:val="-2"/>
        </w:rPr>
        <w:t xml:space="preserve"> </w:t>
      </w:r>
      <w:r>
        <w:t>органов</w:t>
      </w:r>
      <w:r>
        <w:rPr>
          <w:spacing w:val="-5"/>
        </w:rPr>
        <w:t xml:space="preserve"> </w:t>
      </w:r>
      <w:r>
        <w:t>и</w:t>
      </w:r>
      <w:r>
        <w:rPr>
          <w:spacing w:val="-2"/>
        </w:rPr>
        <w:t xml:space="preserve"> </w:t>
      </w:r>
      <w:r>
        <w:t>т.</w:t>
      </w:r>
      <w:r>
        <w:rPr>
          <w:spacing w:val="-5"/>
        </w:rPr>
        <w:t xml:space="preserve"> </w:t>
      </w:r>
      <w:r>
        <w:t>п.),</w:t>
      </w:r>
      <w:r>
        <w:rPr>
          <w:spacing w:val="-1"/>
        </w:rPr>
        <w:t xml:space="preserve"> </w:t>
      </w:r>
      <w:r>
        <w:t>дающих</w:t>
      </w:r>
      <w:r>
        <w:rPr>
          <w:spacing w:val="-3"/>
        </w:rPr>
        <w:t xml:space="preserve"> </w:t>
      </w:r>
      <w:r>
        <w:t>обучающемуся возможность получить социально значимый опыт гражданского поведения;</w:t>
      </w:r>
    </w:p>
    <w:p w:rsidR="00ED6F15" w:rsidRDefault="00D45F34">
      <w:pPr>
        <w:pStyle w:val="a5"/>
        <w:numPr>
          <w:ilvl w:val="0"/>
          <w:numId w:val="49"/>
        </w:numPr>
        <w:tabs>
          <w:tab w:val="left" w:pos="1303"/>
        </w:tabs>
        <w:ind w:right="690" w:firstLine="427"/>
      </w:pPr>
      <w:r>
        <w:t>организацию общественно</w:t>
      </w:r>
      <w:r>
        <w:rPr>
          <w:spacing w:val="-2"/>
        </w:rPr>
        <w:t xml:space="preserve"> </w:t>
      </w:r>
      <w:r>
        <w:t>полезных дел, дающих обучающимся возможность получить важный для их</w:t>
      </w:r>
      <w:r>
        <w:rPr>
          <w:spacing w:val="-3"/>
        </w:rPr>
        <w:t xml:space="preserve"> </w:t>
      </w:r>
      <w:r>
        <w:t>личностного</w:t>
      </w:r>
      <w:r>
        <w:rPr>
          <w:spacing w:val="-3"/>
        </w:rPr>
        <w:t xml:space="preserve"> </w:t>
      </w:r>
      <w:r>
        <w:t>развития</w:t>
      </w:r>
      <w:r>
        <w:rPr>
          <w:spacing w:val="-4"/>
        </w:rPr>
        <w:t xml:space="preserve"> </w:t>
      </w:r>
      <w:r>
        <w:t>опыт</w:t>
      </w:r>
      <w:r>
        <w:rPr>
          <w:spacing w:val="-3"/>
        </w:rPr>
        <w:t xml:space="preserve"> </w:t>
      </w:r>
      <w:r>
        <w:t>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ED6F15" w:rsidRDefault="00D45F34">
      <w:pPr>
        <w:pStyle w:val="a5"/>
        <w:numPr>
          <w:ilvl w:val="0"/>
          <w:numId w:val="49"/>
        </w:numPr>
        <w:tabs>
          <w:tab w:val="left" w:pos="1303"/>
        </w:tabs>
        <w:ind w:right="699" w:firstLine="427"/>
      </w:pPr>
      <w: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D6F15" w:rsidRDefault="00D45F34">
      <w:pPr>
        <w:ind w:left="594" w:right="689" w:firstLine="427"/>
        <w:jc w:val="both"/>
      </w:pPr>
      <w:r>
        <w:t>Отряд</w:t>
      </w:r>
      <w:r>
        <w:rPr>
          <w:spacing w:val="-5"/>
        </w:rPr>
        <w:t xml:space="preserve"> </w:t>
      </w:r>
      <w:r>
        <w:t>юных</w:t>
      </w:r>
      <w:r>
        <w:rPr>
          <w:spacing w:val="-2"/>
        </w:rPr>
        <w:t xml:space="preserve"> </w:t>
      </w:r>
      <w:r>
        <w:t>инспекторов</w:t>
      </w:r>
      <w:r>
        <w:rPr>
          <w:spacing w:val="-1"/>
        </w:rPr>
        <w:t xml:space="preserve"> </w:t>
      </w:r>
      <w:r>
        <w:t>движения.</w:t>
      </w:r>
      <w:r>
        <w:rPr>
          <w:spacing w:val="-1"/>
        </w:rPr>
        <w:t xml:space="preserve"> </w:t>
      </w:r>
      <w:r>
        <w:t>Рекрутинговые</w:t>
      </w:r>
      <w:r>
        <w:rPr>
          <w:spacing w:val="-7"/>
        </w:rPr>
        <w:t xml:space="preserve"> </w:t>
      </w:r>
      <w:r>
        <w:t>мероприятия</w:t>
      </w:r>
      <w:r>
        <w:rPr>
          <w:spacing w:val="-2"/>
        </w:rPr>
        <w:t xml:space="preserve"> </w:t>
      </w:r>
      <w:r>
        <w:t>в</w:t>
      </w:r>
      <w:r>
        <w:rPr>
          <w:spacing w:val="-6"/>
        </w:rPr>
        <w:t xml:space="preserve"> </w:t>
      </w:r>
      <w:r>
        <w:t>начальной</w:t>
      </w:r>
      <w:r>
        <w:rPr>
          <w:spacing w:val="-1"/>
        </w:rPr>
        <w:t xml:space="preserve"> </w:t>
      </w:r>
      <w:r>
        <w:t>школе,</w:t>
      </w:r>
      <w:r>
        <w:rPr>
          <w:spacing w:val="-1"/>
        </w:rPr>
        <w:t xml:space="preserve"> </w:t>
      </w:r>
      <w:r>
        <w:t xml:space="preserve">реализующие идею популяризации деятельности детского общественного объединения, привлечения в него новых </w:t>
      </w:r>
      <w:r>
        <w:rPr>
          <w:spacing w:val="-2"/>
        </w:rPr>
        <w:t>участников.</w:t>
      </w:r>
    </w:p>
    <w:p w:rsidR="00ED6F15" w:rsidRDefault="00D45F34">
      <w:pPr>
        <w:pStyle w:val="a5"/>
        <w:numPr>
          <w:ilvl w:val="0"/>
          <w:numId w:val="48"/>
        </w:numPr>
        <w:tabs>
          <w:tab w:val="left" w:pos="1208"/>
        </w:tabs>
        <w:ind w:right="697" w:firstLine="485"/>
      </w:pPr>
      <w:r>
        <w:t>Поддержка и развитие</w:t>
      </w:r>
      <w:r>
        <w:rPr>
          <w:spacing w:val="-4"/>
        </w:rPr>
        <w:t xml:space="preserve"> </w:t>
      </w:r>
      <w:r>
        <w:t>в</w:t>
      </w:r>
      <w:r>
        <w:rPr>
          <w:spacing w:val="-2"/>
        </w:rPr>
        <w:t xml:space="preserve"> </w:t>
      </w:r>
      <w:r>
        <w:t>детском объединении его</w:t>
      </w:r>
      <w:r>
        <w:rPr>
          <w:spacing w:val="-3"/>
        </w:rPr>
        <w:t xml:space="preserve"> </w:t>
      </w:r>
      <w:r>
        <w:t>традиций</w:t>
      </w:r>
      <w:r>
        <w:rPr>
          <w:spacing w:val="-4"/>
        </w:rPr>
        <w:t xml:space="preserve"> </w:t>
      </w:r>
      <w:r>
        <w:t>и</w:t>
      </w:r>
      <w:r>
        <w:rPr>
          <w:spacing w:val="-1"/>
        </w:rPr>
        <w:t xml:space="preserve"> </w:t>
      </w:r>
      <w:r>
        <w:t>ритуалов,</w:t>
      </w:r>
      <w:r>
        <w:rPr>
          <w:spacing w:val="-4"/>
        </w:rPr>
        <w:t xml:space="preserve"> </w:t>
      </w:r>
      <w:r>
        <w:t>формирующих у</w:t>
      </w:r>
      <w:r>
        <w:rPr>
          <w:spacing w:val="-3"/>
        </w:rPr>
        <w:t xml:space="preserve"> </w:t>
      </w:r>
      <w:r>
        <w:t>ребенка чувство</w:t>
      </w:r>
      <w:r>
        <w:rPr>
          <w:spacing w:val="-2"/>
        </w:rPr>
        <w:t xml:space="preserve"> </w:t>
      </w:r>
      <w:r>
        <w:t>общности с другими его</w:t>
      </w:r>
      <w:r>
        <w:rPr>
          <w:spacing w:val="-2"/>
        </w:rPr>
        <w:t xml:space="preserve"> </w:t>
      </w:r>
      <w:r>
        <w:t>членами, чувство</w:t>
      </w:r>
      <w:r>
        <w:rPr>
          <w:spacing w:val="-2"/>
        </w:rPr>
        <w:t xml:space="preserve"> </w:t>
      </w:r>
      <w:r>
        <w:t>причастности к тому, что</w:t>
      </w:r>
      <w:r>
        <w:rPr>
          <w:spacing w:val="-3"/>
        </w:rPr>
        <w:t xml:space="preserve"> </w:t>
      </w:r>
      <w:r>
        <w:t>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дел).</w:t>
      </w:r>
    </w:p>
    <w:p w:rsidR="00ED6F15" w:rsidRDefault="00D45F34">
      <w:pPr>
        <w:pStyle w:val="a5"/>
        <w:numPr>
          <w:ilvl w:val="0"/>
          <w:numId w:val="48"/>
        </w:numPr>
        <w:tabs>
          <w:tab w:val="left" w:pos="1154"/>
        </w:tabs>
        <w:ind w:right="694" w:firstLine="427"/>
      </w:pPr>
      <w:r>
        <w:t>Участие</w:t>
      </w:r>
      <w:r>
        <w:rPr>
          <w:spacing w:val="-3"/>
        </w:rPr>
        <w:t xml:space="preserve"> </w:t>
      </w:r>
      <w:r>
        <w:t>в соревнованиях, конкурсах, фестивалях и мероприятиях, проводимых в рамках</w:t>
      </w:r>
      <w:r>
        <w:rPr>
          <w:spacing w:val="-1"/>
        </w:rPr>
        <w:t xml:space="preserve"> </w:t>
      </w:r>
      <w:r>
        <w:t xml:space="preserve">детского </w:t>
      </w:r>
      <w:r>
        <w:rPr>
          <w:spacing w:val="-2"/>
        </w:rPr>
        <w:t>творчества.</w:t>
      </w:r>
    </w:p>
    <w:p w:rsidR="00ED6F15" w:rsidRDefault="00D45F34">
      <w:pPr>
        <w:pStyle w:val="a5"/>
        <w:numPr>
          <w:ilvl w:val="0"/>
          <w:numId w:val="48"/>
        </w:numPr>
        <w:tabs>
          <w:tab w:val="left" w:pos="1178"/>
        </w:tabs>
        <w:spacing w:line="237" w:lineRule="auto"/>
        <w:ind w:right="704" w:firstLine="427"/>
      </w:pPr>
      <w:r>
        <w:t>Проведение массово-разъяснительной работы по пропаганде безопасности дорожного движения (изготовление буклетов)</w:t>
      </w:r>
    </w:p>
    <w:p w:rsidR="00ED6F15" w:rsidRDefault="00D45F34">
      <w:pPr>
        <w:ind w:left="594" w:right="699" w:firstLine="427"/>
        <w:jc w:val="both"/>
      </w:pPr>
      <w:r>
        <w:t>Школьный спортивный клуб «Физкульт». Участие в организации спортивных событий и соревнований. Представление школы на соревнованиях различного уровня.</w:t>
      </w:r>
    </w:p>
    <w:p w:rsidR="00ED6F15" w:rsidRDefault="00D45F34">
      <w:pPr>
        <w:ind w:left="594" w:right="704" w:firstLine="427"/>
        <w:jc w:val="both"/>
      </w:pPr>
      <w:r>
        <w:t>Первичное отделение РДШ. Предоставление каждому ребенку условия для творческой самореализации, личностного самоопределения, развития индивидуальности, а также</w:t>
      </w:r>
      <w:r>
        <w:rPr>
          <w:spacing w:val="-1"/>
        </w:rPr>
        <w:t xml:space="preserve"> </w:t>
      </w:r>
      <w:r>
        <w:t>развития навыков работы в команде, формирования гражданина обновленного социума.</w:t>
      </w:r>
    </w:p>
    <w:p w:rsidR="00ED6F15" w:rsidRDefault="00D45F34">
      <w:pPr>
        <w:spacing w:line="249" w:lineRule="exact"/>
        <w:ind w:left="1204"/>
        <w:jc w:val="both"/>
        <w:rPr>
          <w:b/>
        </w:rPr>
      </w:pPr>
      <w:r>
        <w:rPr>
          <w:b/>
          <w:spacing w:val="-2"/>
        </w:rPr>
        <w:t>«Школьное</w:t>
      </w:r>
      <w:r>
        <w:rPr>
          <w:b/>
          <w:spacing w:val="3"/>
        </w:rPr>
        <w:t xml:space="preserve"> </w:t>
      </w:r>
      <w:r>
        <w:rPr>
          <w:b/>
          <w:spacing w:val="-2"/>
        </w:rPr>
        <w:t>медиа»</w:t>
      </w:r>
    </w:p>
    <w:p w:rsidR="00ED6F15" w:rsidRDefault="00D45F34">
      <w:pPr>
        <w:ind w:left="594" w:right="695" w:firstLine="710"/>
        <w:jc w:val="both"/>
      </w:pPr>
      <w:r>
        <w:t>Цель школьных медиа (совместно создаваемых разновозрастными школьниками и педагогами средств</w:t>
      </w:r>
      <w:r>
        <w:rPr>
          <w:spacing w:val="-2"/>
        </w:rPr>
        <w:t xml:space="preserve"> </w:t>
      </w:r>
      <w:r>
        <w:t>распространения</w:t>
      </w:r>
      <w:r>
        <w:rPr>
          <w:spacing w:val="-3"/>
        </w:rPr>
        <w:t xml:space="preserve"> </w:t>
      </w:r>
      <w:r>
        <w:t>текстовой, аудио</w:t>
      </w:r>
      <w:r>
        <w:rPr>
          <w:spacing w:val="-7"/>
        </w:rPr>
        <w:t xml:space="preserve"> </w:t>
      </w:r>
      <w:r>
        <w:t>и</w:t>
      </w:r>
      <w:r>
        <w:rPr>
          <w:spacing w:val="-2"/>
        </w:rPr>
        <w:t xml:space="preserve"> </w:t>
      </w:r>
      <w:r>
        <w:t>видео</w:t>
      </w:r>
      <w:r>
        <w:rPr>
          <w:spacing w:val="-3"/>
        </w:rPr>
        <w:t xml:space="preserve"> </w:t>
      </w:r>
      <w:r>
        <w:t>информации)</w:t>
      </w:r>
      <w:r>
        <w:rPr>
          <w:spacing w:val="-3"/>
        </w:rPr>
        <w:t xml:space="preserve"> </w:t>
      </w:r>
      <w:r>
        <w:t>–</w:t>
      </w:r>
      <w:r>
        <w:rPr>
          <w:spacing w:val="-3"/>
        </w:rPr>
        <w:t xml:space="preserve"> </w:t>
      </w:r>
      <w:r>
        <w:t>развитие</w:t>
      </w:r>
      <w:r>
        <w:rPr>
          <w:spacing w:val="-9"/>
        </w:rPr>
        <w:t xml:space="preserve"> </w:t>
      </w:r>
      <w:r>
        <w:t>коммуникативной культуры школьников,</w:t>
      </w:r>
      <w:r>
        <w:rPr>
          <w:spacing w:val="-2"/>
        </w:rPr>
        <w:t xml:space="preserve"> </w:t>
      </w:r>
      <w:r>
        <w:t>формирование</w:t>
      </w:r>
      <w:r>
        <w:rPr>
          <w:spacing w:val="-10"/>
        </w:rPr>
        <w:t xml:space="preserve"> </w:t>
      </w:r>
      <w:r>
        <w:t>навыков</w:t>
      </w:r>
      <w:r>
        <w:rPr>
          <w:spacing w:val="-4"/>
        </w:rPr>
        <w:t xml:space="preserve"> </w:t>
      </w:r>
      <w:r>
        <w:t>общения</w:t>
      </w:r>
      <w:r>
        <w:rPr>
          <w:spacing w:val="-9"/>
        </w:rPr>
        <w:t xml:space="preserve"> </w:t>
      </w:r>
      <w:r>
        <w:t>и</w:t>
      </w:r>
      <w:r>
        <w:rPr>
          <w:spacing w:val="-4"/>
        </w:rPr>
        <w:t xml:space="preserve"> </w:t>
      </w:r>
      <w:r>
        <w:t>сотрудничества,</w:t>
      </w:r>
      <w:r>
        <w:rPr>
          <w:spacing w:val="-7"/>
        </w:rPr>
        <w:t xml:space="preserve"> </w:t>
      </w:r>
      <w:r>
        <w:t>поддержка</w:t>
      </w:r>
      <w:r>
        <w:rPr>
          <w:spacing w:val="-7"/>
        </w:rPr>
        <w:t xml:space="preserve"> </w:t>
      </w:r>
      <w:r>
        <w:t>творческой</w:t>
      </w:r>
      <w:r>
        <w:rPr>
          <w:spacing w:val="-3"/>
        </w:rPr>
        <w:t xml:space="preserve"> </w:t>
      </w:r>
      <w:r>
        <w:t xml:space="preserve">самореализации </w:t>
      </w:r>
      <w:r>
        <w:rPr>
          <w:spacing w:val="-2"/>
        </w:rPr>
        <w:t>обучающихся</w:t>
      </w:r>
    </w:p>
    <w:p w:rsidR="00ED6F15" w:rsidRDefault="00ED6F15">
      <w:pPr>
        <w:jc w:val="both"/>
        <w:sectPr w:rsidR="00ED6F15">
          <w:pgSz w:w="11900" w:h="16870"/>
          <w:pgMar w:top="1040" w:right="0" w:bottom="1060" w:left="740" w:header="0" w:footer="748" w:gutter="0"/>
          <w:cols w:space="720"/>
        </w:sectPr>
      </w:pPr>
    </w:p>
    <w:p w:rsidR="00ED6F15" w:rsidRDefault="00D45F34">
      <w:pPr>
        <w:spacing w:before="68"/>
        <w:ind w:left="594" w:right="711" w:firstLine="427"/>
        <w:jc w:val="both"/>
      </w:pPr>
      <w:r>
        <w:lastRenderedPageBreak/>
        <w:t xml:space="preserve">Воспитательный потенциал школьных медиа реализуется в рамках различных видов и форм </w:t>
      </w:r>
      <w:r>
        <w:rPr>
          <w:spacing w:val="-2"/>
        </w:rPr>
        <w:t>деятельности:</w:t>
      </w:r>
    </w:p>
    <w:p w:rsidR="00ED6F15" w:rsidRDefault="00D45F34">
      <w:pPr>
        <w:pStyle w:val="a5"/>
        <w:numPr>
          <w:ilvl w:val="0"/>
          <w:numId w:val="48"/>
        </w:numPr>
        <w:tabs>
          <w:tab w:val="left" w:pos="1356"/>
        </w:tabs>
        <w:spacing w:before="2"/>
        <w:ind w:right="690" w:firstLine="427"/>
      </w:pPr>
      <w:r>
        <w:t>школьная газета: организуются конкурсы рассказов, поэтических произведений, сказок, репортажей и</w:t>
      </w:r>
      <w:r>
        <w:rPr>
          <w:spacing w:val="-3"/>
        </w:rPr>
        <w:t xml:space="preserve"> </w:t>
      </w:r>
      <w:r>
        <w:t>научно-популярных статей;</w:t>
      </w:r>
      <w:r>
        <w:rPr>
          <w:spacing w:val="-3"/>
        </w:rPr>
        <w:t xml:space="preserve"> </w:t>
      </w:r>
      <w:r>
        <w:t>для</w:t>
      </w:r>
      <w:r>
        <w:rPr>
          <w:spacing w:val="-1"/>
        </w:rPr>
        <w:t xml:space="preserve"> </w:t>
      </w:r>
      <w:r>
        <w:t>старшеклассников на</w:t>
      </w:r>
      <w:r>
        <w:rPr>
          <w:spacing w:val="-2"/>
        </w:rPr>
        <w:t xml:space="preserve"> </w:t>
      </w:r>
      <w:r>
        <w:t>страницах,</w:t>
      </w:r>
      <w:r>
        <w:rPr>
          <w:spacing w:val="-2"/>
        </w:rPr>
        <w:t xml:space="preserve"> </w:t>
      </w:r>
      <w:r>
        <w:t>размещаются материалы о вузах, колледжах и востребованных рабочих вакансиях.</w:t>
      </w:r>
      <w:r>
        <w:rPr>
          <w:spacing w:val="40"/>
        </w:rPr>
        <w:t xml:space="preserve"> </w:t>
      </w:r>
      <w:r>
        <w:t>Выпуски газет к различным праздничным и юбилейным датам, выпуск номеров к школьным предметным неделям;</w:t>
      </w:r>
    </w:p>
    <w:p w:rsidR="00ED6F15" w:rsidRDefault="00D45F34">
      <w:pPr>
        <w:pStyle w:val="a5"/>
        <w:numPr>
          <w:ilvl w:val="0"/>
          <w:numId w:val="48"/>
        </w:numPr>
        <w:tabs>
          <w:tab w:val="left" w:pos="1304"/>
        </w:tabs>
        <w:spacing w:before="7" w:line="249" w:lineRule="exact"/>
        <w:ind w:left="1304" w:hanging="282"/>
      </w:pPr>
      <w:r>
        <w:rPr>
          <w:spacing w:val="-2"/>
        </w:rPr>
        <w:t>участие</w:t>
      </w:r>
      <w:r>
        <w:rPr>
          <w:spacing w:val="-14"/>
        </w:rPr>
        <w:t xml:space="preserve"> </w:t>
      </w:r>
      <w:r>
        <w:rPr>
          <w:spacing w:val="-2"/>
        </w:rPr>
        <w:t>школьников</w:t>
      </w:r>
      <w:r>
        <w:rPr>
          <w:spacing w:val="-1"/>
        </w:rPr>
        <w:t xml:space="preserve"> </w:t>
      </w:r>
      <w:r>
        <w:rPr>
          <w:spacing w:val="-2"/>
        </w:rPr>
        <w:t>во</w:t>
      </w:r>
      <w:r>
        <w:rPr>
          <w:spacing w:val="-9"/>
        </w:rPr>
        <w:t xml:space="preserve"> </w:t>
      </w:r>
      <w:r>
        <w:rPr>
          <w:spacing w:val="-2"/>
        </w:rPr>
        <w:t>всероссийских</w:t>
      </w:r>
      <w:r>
        <w:rPr>
          <w:spacing w:val="-1"/>
        </w:rPr>
        <w:t xml:space="preserve"> </w:t>
      </w:r>
      <w:r>
        <w:rPr>
          <w:spacing w:val="-2"/>
        </w:rPr>
        <w:t>конкурсах школьных</w:t>
      </w:r>
      <w:r>
        <w:rPr>
          <w:spacing w:val="-1"/>
        </w:rPr>
        <w:t xml:space="preserve"> </w:t>
      </w:r>
      <w:r>
        <w:rPr>
          <w:spacing w:val="-2"/>
        </w:rPr>
        <w:t>медиа;</w:t>
      </w:r>
    </w:p>
    <w:p w:rsidR="00ED6F15" w:rsidRDefault="00D45F34">
      <w:pPr>
        <w:pStyle w:val="a5"/>
        <w:numPr>
          <w:ilvl w:val="0"/>
          <w:numId w:val="48"/>
        </w:numPr>
        <w:tabs>
          <w:tab w:val="left" w:pos="1356"/>
        </w:tabs>
        <w:ind w:right="693" w:firstLine="427"/>
      </w:pPr>
      <w:r>
        <w:t>социальные сети: разновозрастное сообщество обучающихся и педагогов, поддерживающее интернет-сайт школы и группы «ВКонтаке» с целью освещения деятельности школы, в информационном пространстве, привлечения внимания общественности к ОО,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rsidR="00ED6F15" w:rsidRDefault="00D45F34">
      <w:pPr>
        <w:pStyle w:val="a5"/>
        <w:numPr>
          <w:ilvl w:val="0"/>
          <w:numId w:val="48"/>
        </w:numPr>
        <w:tabs>
          <w:tab w:val="left" w:pos="1146"/>
        </w:tabs>
        <w:ind w:left="1146" w:hanging="124"/>
      </w:pPr>
      <w:r>
        <w:t>создание</w:t>
      </w:r>
      <w:r>
        <w:rPr>
          <w:spacing w:val="-14"/>
        </w:rPr>
        <w:t xml:space="preserve"> </w:t>
      </w:r>
      <w:r>
        <w:t>интернет</w:t>
      </w:r>
      <w:r>
        <w:rPr>
          <w:spacing w:val="-8"/>
        </w:rPr>
        <w:t xml:space="preserve"> </w:t>
      </w:r>
      <w:r>
        <w:t>опросов</w:t>
      </w:r>
      <w:r>
        <w:rPr>
          <w:spacing w:val="-7"/>
        </w:rPr>
        <w:t xml:space="preserve"> </w:t>
      </w:r>
      <w:r>
        <w:t>и</w:t>
      </w:r>
      <w:r>
        <w:rPr>
          <w:spacing w:val="-7"/>
        </w:rPr>
        <w:t xml:space="preserve"> </w:t>
      </w:r>
      <w:r>
        <w:t>обсуждений</w:t>
      </w:r>
      <w:r>
        <w:rPr>
          <w:spacing w:val="-5"/>
        </w:rPr>
        <w:t xml:space="preserve"> </w:t>
      </w:r>
      <w:r>
        <w:t>в</w:t>
      </w:r>
      <w:r>
        <w:rPr>
          <w:spacing w:val="-12"/>
        </w:rPr>
        <w:t xml:space="preserve"> </w:t>
      </w:r>
      <w:r>
        <w:t>онлайн</w:t>
      </w:r>
      <w:r>
        <w:rPr>
          <w:spacing w:val="-13"/>
        </w:rPr>
        <w:t xml:space="preserve"> </w:t>
      </w:r>
      <w:r>
        <w:rPr>
          <w:spacing w:val="-2"/>
        </w:rPr>
        <w:t>режиме</w:t>
      </w:r>
    </w:p>
    <w:p w:rsidR="00ED6F15" w:rsidRDefault="00D45F34">
      <w:pPr>
        <w:pStyle w:val="a5"/>
        <w:numPr>
          <w:ilvl w:val="0"/>
          <w:numId w:val="48"/>
        </w:numPr>
        <w:tabs>
          <w:tab w:val="left" w:pos="1304"/>
        </w:tabs>
        <w:ind w:left="1304" w:hanging="282"/>
      </w:pPr>
      <w:r>
        <w:t>участие</w:t>
      </w:r>
      <w:r>
        <w:rPr>
          <w:spacing w:val="-12"/>
        </w:rPr>
        <w:t xml:space="preserve"> </w:t>
      </w:r>
      <w:r>
        <w:t>в</w:t>
      </w:r>
      <w:r>
        <w:rPr>
          <w:spacing w:val="1"/>
        </w:rPr>
        <w:t xml:space="preserve"> </w:t>
      </w:r>
      <w:r>
        <w:t>работе</w:t>
      </w:r>
      <w:r>
        <w:rPr>
          <w:spacing w:val="-8"/>
        </w:rPr>
        <w:t xml:space="preserve"> </w:t>
      </w:r>
      <w:r>
        <w:t>сайта</w:t>
      </w:r>
      <w:r>
        <w:rPr>
          <w:spacing w:val="-1"/>
        </w:rPr>
        <w:t xml:space="preserve"> </w:t>
      </w:r>
      <w:r>
        <w:rPr>
          <w:spacing w:val="-2"/>
        </w:rPr>
        <w:t>школы.</w:t>
      </w:r>
    </w:p>
    <w:p w:rsidR="00ED6F15" w:rsidRDefault="00D45F34">
      <w:pPr>
        <w:spacing w:before="6" w:line="251" w:lineRule="exact"/>
        <w:ind w:left="1084"/>
        <w:jc w:val="both"/>
        <w:rPr>
          <w:b/>
        </w:rPr>
      </w:pPr>
      <w:r>
        <w:rPr>
          <w:b/>
          <w:spacing w:val="-2"/>
        </w:rPr>
        <w:t>«Школьные музеи»</w:t>
      </w:r>
    </w:p>
    <w:p w:rsidR="00ED6F15" w:rsidRDefault="00D45F34">
      <w:pPr>
        <w:ind w:left="594" w:right="694" w:firstLine="710"/>
        <w:jc w:val="both"/>
      </w:pPr>
      <w:r>
        <w:t xml:space="preserve">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обучающийся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w:t>
      </w:r>
      <w:r>
        <w:rPr>
          <w:spacing w:val="-2"/>
        </w:rPr>
        <w:t>артефакты.</w:t>
      </w:r>
    </w:p>
    <w:p w:rsidR="00ED6F15" w:rsidRDefault="00D45F34">
      <w:pPr>
        <w:ind w:left="594" w:right="691" w:firstLine="710"/>
        <w:jc w:val="both"/>
      </w:pPr>
      <w:r>
        <w:t>Помочь молодому поколению в решении этих проблем сегодня может такой уникальный социальный институт, как музей. 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w:t>
      </w:r>
      <w:r>
        <w:rPr>
          <w:spacing w:val="-3"/>
        </w:rPr>
        <w:t xml:space="preserve"> </w:t>
      </w:r>
      <w:r>
        <w:t>подрастающего поколения на основе собранных детьми экспонатов, средствами экскурсионной и музейной деятельности.</w:t>
      </w:r>
    </w:p>
    <w:p w:rsidR="00ED6F15" w:rsidRDefault="00D45F34">
      <w:pPr>
        <w:ind w:left="594" w:right="691" w:firstLine="763"/>
        <w:jc w:val="both"/>
      </w:pPr>
      <w:r>
        <w:t>Осваивая теоретические знания и практические умения в области истории родной школы, города, музейного дела обучающиеся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ED6F15" w:rsidRDefault="00D45F34">
      <w:pPr>
        <w:ind w:left="594" w:right="686" w:firstLine="763"/>
        <w:jc w:val="both"/>
      </w:pPr>
      <w:r>
        <w:t>Программа «Школьного музея» предполагает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w:t>
      </w:r>
      <w:r>
        <w:rPr>
          <w:spacing w:val="-11"/>
        </w:rPr>
        <w:t xml:space="preserve"> </w:t>
      </w:r>
      <w:r>
        <w:t>исследовательскому</w:t>
      </w:r>
      <w:r>
        <w:rPr>
          <w:spacing w:val="-10"/>
        </w:rPr>
        <w:t xml:space="preserve"> </w:t>
      </w:r>
      <w:r>
        <w:t>поиску</w:t>
      </w:r>
      <w:r>
        <w:rPr>
          <w:spacing w:val="-10"/>
        </w:rPr>
        <w:t xml:space="preserve"> </w:t>
      </w:r>
      <w:r>
        <w:t>и,</w:t>
      </w:r>
      <w:r>
        <w:rPr>
          <w:spacing w:val="-4"/>
        </w:rPr>
        <w:t xml:space="preserve"> </w:t>
      </w:r>
      <w:r>
        <w:t>наконец, к</w:t>
      </w:r>
      <w:r>
        <w:rPr>
          <w:spacing w:val="-4"/>
        </w:rPr>
        <w:t xml:space="preserve"> </w:t>
      </w:r>
      <w:r>
        <w:t>овладению элементарными</w:t>
      </w:r>
      <w:r>
        <w:rPr>
          <w:spacing w:val="-3"/>
        </w:rPr>
        <w:t xml:space="preserve"> </w:t>
      </w:r>
      <w:r>
        <w:t>навыками</w:t>
      </w:r>
      <w:r>
        <w:rPr>
          <w:spacing w:val="-5"/>
        </w:rPr>
        <w:t xml:space="preserve"> </w:t>
      </w:r>
      <w:r>
        <w:t>основ научной музейной работы, изучение методики исследовательской, фондовой, культурно- образовательной и экспозиционной работы.</w:t>
      </w:r>
    </w:p>
    <w:p w:rsidR="00ED6F15" w:rsidRDefault="00D45F34">
      <w:pPr>
        <w:ind w:left="594" w:right="695" w:firstLine="595"/>
        <w:jc w:val="both"/>
      </w:pPr>
      <w:r>
        <w:t>При реализации программы расширяются знания, полученные детьми при изучении школьных курсов истории, обществознания, литературы, географии и т д.</w:t>
      </w:r>
    </w:p>
    <w:p w:rsidR="00ED6F15" w:rsidRDefault="00D45F34">
      <w:pPr>
        <w:ind w:left="594" w:right="687" w:firstLine="595"/>
        <w:jc w:val="both"/>
      </w:pPr>
      <w:r>
        <w:t>В</w:t>
      </w:r>
      <w:r>
        <w:rPr>
          <w:spacing w:val="-7"/>
        </w:rPr>
        <w:t xml:space="preserve"> </w:t>
      </w:r>
      <w:r>
        <w:t>условиях</w:t>
      </w:r>
      <w:r>
        <w:rPr>
          <w:spacing w:val="-3"/>
        </w:rPr>
        <w:t xml:space="preserve"> </w:t>
      </w:r>
      <w:r>
        <w:t>партнерского</w:t>
      </w:r>
      <w:r>
        <w:rPr>
          <w:spacing w:val="-2"/>
        </w:rPr>
        <w:t xml:space="preserve"> </w:t>
      </w:r>
      <w:r>
        <w:t>общения</w:t>
      </w:r>
      <w:r>
        <w:rPr>
          <w:spacing w:val="-4"/>
        </w:rPr>
        <w:t xml:space="preserve"> </w:t>
      </w:r>
      <w:r>
        <w:t>обучающихся</w:t>
      </w:r>
      <w:r>
        <w:rPr>
          <w:spacing w:val="-8"/>
        </w:rPr>
        <w:t xml:space="preserve"> </w:t>
      </w:r>
      <w:r>
        <w:t>и</w:t>
      </w:r>
      <w:r>
        <w:rPr>
          <w:spacing w:val="-2"/>
        </w:rPr>
        <w:t xml:space="preserve"> </w:t>
      </w:r>
      <w:r>
        <w:t>педагогов</w:t>
      </w:r>
      <w:r>
        <w:rPr>
          <w:spacing w:val="-6"/>
        </w:rPr>
        <w:t xml:space="preserve"> </w:t>
      </w:r>
      <w:r>
        <w:t>открываются</w:t>
      </w:r>
      <w:r>
        <w:rPr>
          <w:spacing w:val="-8"/>
        </w:rPr>
        <w:t xml:space="preserve"> </w:t>
      </w:r>
      <w:r>
        <w:t>реальные</w:t>
      </w:r>
      <w:r>
        <w:rPr>
          <w:spacing w:val="-9"/>
        </w:rPr>
        <w:t xml:space="preserve"> </w:t>
      </w:r>
      <w:r>
        <w:t>возможности для самоутверждения в преодолении проблем, возникающих в процессе деятельности людей, увлеченных общим делом.</w:t>
      </w:r>
      <w:r>
        <w:rPr>
          <w:spacing w:val="80"/>
          <w:w w:val="150"/>
        </w:rPr>
        <w:t xml:space="preserve"> </w:t>
      </w:r>
      <w:r>
        <w:t>Широкое использование аудиовизуальной и компьютерной техники может</w:t>
      </w:r>
      <w:r>
        <w:rPr>
          <w:spacing w:val="40"/>
        </w:rPr>
        <w:t xml:space="preserve"> </w:t>
      </w:r>
      <w:r>
        <w:t>в значительной мере повысит эффективность самостоятельной работы детей в процессе поисково- исследовательской работы в школьном музее.</w:t>
      </w:r>
    </w:p>
    <w:p w:rsidR="00ED6F15" w:rsidRDefault="00D45F34">
      <w:pPr>
        <w:ind w:left="594" w:right="702" w:firstLine="710"/>
        <w:jc w:val="both"/>
      </w:pPr>
      <w:r>
        <w:t>Разработка наглядных пособий, муляжей, оформление экспозиций и выставок, музейного оборудования должны производиться с привлечением информационных технологий, что может быть предметом совместной творческой работы руководителя музея и детей.</w:t>
      </w:r>
    </w:p>
    <w:p w:rsidR="00ED6F15" w:rsidRDefault="00D45F34">
      <w:pPr>
        <w:ind w:left="594" w:right="698" w:firstLine="710"/>
        <w:jc w:val="both"/>
      </w:pPr>
      <w:r>
        <w:t>Работа нацелена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атрибутикой и художественным оформлением.</w:t>
      </w:r>
    </w:p>
    <w:p w:rsidR="00ED6F15" w:rsidRDefault="00D45F34">
      <w:pPr>
        <w:ind w:left="594" w:right="688" w:firstLine="710"/>
        <w:jc w:val="both"/>
      </w:pPr>
      <w:r>
        <w:t>Значительное количество работы направлено на практическую деятельность -самостоятельный творческий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 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rsidR="00ED6F15" w:rsidRDefault="00D45F34">
      <w:pPr>
        <w:spacing w:before="1"/>
        <w:ind w:left="594" w:right="698" w:firstLine="595"/>
        <w:jc w:val="both"/>
      </w:pPr>
      <w:r>
        <w:t>При совместной работе дети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rsidR="00ED6F15" w:rsidRDefault="00ED6F15">
      <w:pPr>
        <w:jc w:val="both"/>
        <w:sectPr w:rsidR="00ED6F15">
          <w:pgSz w:w="11900" w:h="16870"/>
          <w:pgMar w:top="1040" w:right="0" w:bottom="1060" w:left="740" w:header="0" w:footer="748" w:gutter="0"/>
          <w:cols w:space="720"/>
        </w:sectPr>
      </w:pPr>
    </w:p>
    <w:p w:rsidR="00ED6F15" w:rsidRDefault="00D45F34">
      <w:pPr>
        <w:spacing w:before="74"/>
        <w:ind w:left="816" w:right="852" w:firstLine="763"/>
        <w:jc w:val="both"/>
      </w:pPr>
      <w:r>
        <w:lastRenderedPageBreak/>
        <w:t>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rsidR="00ED6F15" w:rsidRDefault="00D45F34">
      <w:pPr>
        <w:spacing w:line="242" w:lineRule="auto"/>
        <w:ind w:left="816" w:right="859" w:firstLine="763"/>
        <w:jc w:val="both"/>
      </w:pPr>
      <w:r>
        <w:t>Подведение итогов деятельности рекомендуется организовать в различных формах общественной презентации (выставка, экскурсия, предметная неделя, конкурс экскурсоводческого мастерства, краеведческая конференция).</w:t>
      </w:r>
    </w:p>
    <w:p w:rsidR="00ED6F15" w:rsidRDefault="00D45F34">
      <w:pPr>
        <w:spacing w:before="1" w:line="249" w:lineRule="exact"/>
        <w:ind w:left="1244"/>
        <w:jc w:val="both"/>
        <w:rPr>
          <w:b/>
        </w:rPr>
      </w:pPr>
      <w:r>
        <w:rPr>
          <w:b/>
          <w:spacing w:val="-4"/>
        </w:rPr>
        <w:t>Школьный</w:t>
      </w:r>
      <w:r>
        <w:rPr>
          <w:b/>
          <w:spacing w:val="-3"/>
        </w:rPr>
        <w:t xml:space="preserve"> </w:t>
      </w:r>
      <w:r>
        <w:rPr>
          <w:b/>
          <w:spacing w:val="-2"/>
        </w:rPr>
        <w:t>лагерь</w:t>
      </w:r>
    </w:p>
    <w:p w:rsidR="00ED6F15" w:rsidRDefault="00D45F34">
      <w:pPr>
        <w:spacing w:line="242" w:lineRule="auto"/>
        <w:ind w:left="816" w:right="859" w:firstLine="427"/>
        <w:jc w:val="both"/>
      </w:pPr>
      <w:r>
        <w:t>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w:t>
      </w:r>
    </w:p>
    <w:p w:rsidR="00ED6F15" w:rsidRDefault="00D45F34">
      <w:pPr>
        <w:spacing w:line="242" w:lineRule="auto"/>
        <w:ind w:left="816" w:right="850" w:firstLine="427"/>
        <w:jc w:val="both"/>
      </w:pPr>
      <w:r>
        <w:t>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w:t>
      </w:r>
    </w:p>
    <w:p w:rsidR="00ED6F15" w:rsidRDefault="00D45F34">
      <w:pPr>
        <w:spacing w:line="242" w:lineRule="auto"/>
        <w:ind w:left="816" w:right="846" w:firstLine="427"/>
        <w:jc w:val="both"/>
      </w:pPr>
      <w:r>
        <w:t>Лагерь – это сфера активного отдыха, разнообразная общественно-значимая, спортивно- оздоровительная и досуговая деятельность, отличная от типовой назидательной, дидактической, словесной школьной деятельности. Лагерь дает возможность любому ребенку раскрыться, приблизиться к высоким уровням самоуважения и самореабилитации.</w:t>
      </w:r>
    </w:p>
    <w:p w:rsidR="00ED6F15" w:rsidRDefault="00D45F34">
      <w:pPr>
        <w:ind w:left="816" w:right="856" w:firstLine="427"/>
        <w:jc w:val="both"/>
      </w:pPr>
      <w:r>
        <w:t>Основное направление пришкольного лагеря МОУ ООШ с.Красная Зорька МО «Барышский район»</w:t>
      </w:r>
      <w:r>
        <w:rPr>
          <w:spacing w:val="-2"/>
        </w:rPr>
        <w:t xml:space="preserve"> </w:t>
      </w:r>
      <w:r>
        <w:t>физкультурно-спортивное. Считаем, что</w:t>
      </w:r>
      <w:r>
        <w:rPr>
          <w:spacing w:val="-3"/>
        </w:rPr>
        <w:t xml:space="preserve"> </w:t>
      </w:r>
      <w:r>
        <w:t>в основе</w:t>
      </w:r>
      <w:r>
        <w:rPr>
          <w:spacing w:val="-4"/>
        </w:rPr>
        <w:t xml:space="preserve"> </w:t>
      </w:r>
      <w:r>
        <w:t>игротеки летнего оздоровительного</w:t>
      </w:r>
      <w:r>
        <w:rPr>
          <w:spacing w:val="-2"/>
        </w:rPr>
        <w:t xml:space="preserve"> </w:t>
      </w:r>
      <w:r>
        <w:t xml:space="preserve">лагеря должны быть спортивные и подвижные игры, а также познакомить детей с историей Олимпийских </w:t>
      </w:r>
      <w:r>
        <w:rPr>
          <w:spacing w:val="-4"/>
        </w:rPr>
        <w:t>игр.</w:t>
      </w:r>
    </w:p>
    <w:p w:rsidR="00ED6F15" w:rsidRDefault="00D45F34">
      <w:pPr>
        <w:spacing w:line="226" w:lineRule="exact"/>
        <w:ind w:left="1244"/>
        <w:jc w:val="both"/>
      </w:pPr>
      <w:r>
        <w:t>Основной</w:t>
      </w:r>
      <w:r>
        <w:rPr>
          <w:spacing w:val="2"/>
        </w:rPr>
        <w:t xml:space="preserve"> </w:t>
      </w:r>
      <w:r>
        <w:t>состав</w:t>
      </w:r>
      <w:r>
        <w:rPr>
          <w:spacing w:val="3"/>
        </w:rPr>
        <w:t xml:space="preserve"> </w:t>
      </w:r>
      <w:r>
        <w:t>лагеря</w:t>
      </w:r>
      <w:r>
        <w:rPr>
          <w:spacing w:val="5"/>
        </w:rPr>
        <w:t xml:space="preserve"> </w:t>
      </w:r>
      <w:r>
        <w:t>–</w:t>
      </w:r>
      <w:r>
        <w:rPr>
          <w:spacing w:val="1"/>
        </w:rPr>
        <w:t xml:space="preserve"> </w:t>
      </w:r>
      <w:r>
        <w:t>это</w:t>
      </w:r>
      <w:r>
        <w:rPr>
          <w:spacing w:val="-3"/>
        </w:rPr>
        <w:t xml:space="preserve"> </w:t>
      </w:r>
      <w:r>
        <w:t>обучающиеся</w:t>
      </w:r>
      <w:r>
        <w:rPr>
          <w:spacing w:val="5"/>
        </w:rPr>
        <w:t xml:space="preserve"> </w:t>
      </w:r>
      <w:r>
        <w:t>образовательных</w:t>
      </w:r>
      <w:r>
        <w:rPr>
          <w:spacing w:val="2"/>
        </w:rPr>
        <w:t xml:space="preserve"> </w:t>
      </w:r>
      <w:r>
        <w:t>учреждений</w:t>
      </w:r>
      <w:r>
        <w:rPr>
          <w:spacing w:val="3"/>
        </w:rPr>
        <w:t xml:space="preserve"> </w:t>
      </w:r>
      <w:r>
        <w:t>в</w:t>
      </w:r>
      <w:r>
        <w:rPr>
          <w:spacing w:val="3"/>
        </w:rPr>
        <w:t xml:space="preserve"> </w:t>
      </w:r>
      <w:r>
        <w:t>возрасте</w:t>
      </w:r>
      <w:r>
        <w:rPr>
          <w:spacing w:val="-5"/>
        </w:rPr>
        <w:t xml:space="preserve"> </w:t>
      </w:r>
      <w:r>
        <w:t>6–14</w:t>
      </w:r>
      <w:r>
        <w:rPr>
          <w:spacing w:val="2"/>
        </w:rPr>
        <w:t xml:space="preserve"> </w:t>
      </w:r>
      <w:r>
        <w:t>лет.</w:t>
      </w:r>
      <w:r>
        <w:rPr>
          <w:spacing w:val="4"/>
        </w:rPr>
        <w:t xml:space="preserve"> </w:t>
      </w:r>
      <w:r>
        <w:rPr>
          <w:spacing w:val="-5"/>
        </w:rPr>
        <w:t>При</w:t>
      </w:r>
    </w:p>
    <w:p w:rsidR="00ED6F15" w:rsidRDefault="00D45F34">
      <w:pPr>
        <w:spacing w:before="1"/>
        <w:ind w:left="816" w:right="529"/>
        <w:jc w:val="both"/>
      </w:pPr>
      <w:r>
        <w:t>комплектовании особое внимание уделяется детям из малообеспеченных, неполных семей, сиротам, опекаемым из семей, детям из категории «трудные» и группа «риска», а также детям, находящимся в трудной жизненной ситуации.</w:t>
      </w:r>
    </w:p>
    <w:p w:rsidR="00ED6F15" w:rsidRDefault="00D45F34">
      <w:pPr>
        <w:pStyle w:val="3"/>
        <w:spacing w:before="8" w:line="237" w:lineRule="auto"/>
        <w:ind w:left="931" w:right="6550" w:firstLine="312"/>
      </w:pPr>
      <w:bookmarkStart w:id="68" w:name="2.3.6_Организационный_раздел."/>
      <w:bookmarkStart w:id="69" w:name="_bookmark21"/>
      <w:bookmarkEnd w:id="68"/>
      <w:bookmarkEnd w:id="69"/>
      <w:r>
        <w:t>2.3.6</w:t>
      </w:r>
      <w:r>
        <w:rPr>
          <w:spacing w:val="-15"/>
        </w:rPr>
        <w:t xml:space="preserve"> </w:t>
      </w:r>
      <w:r>
        <w:t>Организационный</w:t>
      </w:r>
      <w:r>
        <w:rPr>
          <w:spacing w:val="-15"/>
        </w:rPr>
        <w:t xml:space="preserve"> </w:t>
      </w:r>
      <w:r>
        <w:t>раздел. Кадровое обеспечение</w:t>
      </w:r>
    </w:p>
    <w:p w:rsidR="00ED6F15" w:rsidRDefault="00D45F34">
      <w:pPr>
        <w:pStyle w:val="a3"/>
        <w:spacing w:line="273" w:lineRule="exact"/>
        <w:ind w:left="931" w:firstLine="0"/>
      </w:pPr>
      <w:r>
        <w:t>Организацией</w:t>
      </w:r>
      <w:r>
        <w:rPr>
          <w:spacing w:val="1"/>
        </w:rPr>
        <w:t xml:space="preserve"> </w:t>
      </w:r>
      <w:r>
        <w:t>и</w:t>
      </w:r>
      <w:r>
        <w:rPr>
          <w:spacing w:val="4"/>
        </w:rPr>
        <w:t xml:space="preserve"> </w:t>
      </w:r>
      <w:r>
        <w:t>координацией</w:t>
      </w:r>
      <w:r>
        <w:rPr>
          <w:spacing w:val="4"/>
        </w:rPr>
        <w:t xml:space="preserve"> </w:t>
      </w:r>
      <w:r>
        <w:t>воспитательного</w:t>
      </w:r>
      <w:r>
        <w:rPr>
          <w:spacing w:val="7"/>
        </w:rPr>
        <w:t xml:space="preserve"> </w:t>
      </w:r>
      <w:r>
        <w:t>процесса</w:t>
      </w:r>
      <w:r>
        <w:rPr>
          <w:spacing w:val="5"/>
        </w:rPr>
        <w:t xml:space="preserve"> </w:t>
      </w:r>
      <w:r>
        <w:t>в</w:t>
      </w:r>
      <w:r>
        <w:rPr>
          <w:spacing w:val="4"/>
        </w:rPr>
        <w:t xml:space="preserve"> </w:t>
      </w:r>
      <w:r>
        <w:t>МОУ</w:t>
      </w:r>
      <w:r>
        <w:rPr>
          <w:spacing w:val="5"/>
        </w:rPr>
        <w:t xml:space="preserve"> </w:t>
      </w:r>
      <w:r>
        <w:t>ООШ</w:t>
      </w:r>
      <w:r>
        <w:rPr>
          <w:spacing w:val="5"/>
        </w:rPr>
        <w:t xml:space="preserve"> </w:t>
      </w:r>
      <w:r>
        <w:t>с.Красная</w:t>
      </w:r>
      <w:r>
        <w:rPr>
          <w:spacing w:val="7"/>
        </w:rPr>
        <w:t xml:space="preserve"> </w:t>
      </w:r>
      <w:r>
        <w:t>Зорька</w:t>
      </w:r>
      <w:r>
        <w:rPr>
          <w:spacing w:val="2"/>
        </w:rPr>
        <w:t xml:space="preserve"> </w:t>
      </w:r>
      <w:r>
        <w:rPr>
          <w:spacing w:val="-7"/>
        </w:rPr>
        <w:t>МО</w:t>
      </w:r>
    </w:p>
    <w:p w:rsidR="00ED6F15" w:rsidRDefault="00D45F34">
      <w:pPr>
        <w:pStyle w:val="a3"/>
        <w:ind w:left="221" w:right="551" w:firstLine="0"/>
      </w:pPr>
      <w:r>
        <w:t>«Барышский район» и вопросами повышения квалификации педагогических работников занимается заместитель директора по учебно-воспитательной работе, общую координацию осуществляет директор школы. Реализуют рабочую программу</w:t>
      </w:r>
      <w:r>
        <w:rPr>
          <w:spacing w:val="-5"/>
        </w:rPr>
        <w:t xml:space="preserve"> </w:t>
      </w:r>
      <w:r>
        <w:t>воспитания советник директора</w:t>
      </w:r>
      <w:r>
        <w:rPr>
          <w:spacing w:val="-1"/>
        </w:rPr>
        <w:t xml:space="preserve"> </w:t>
      </w:r>
      <w:r>
        <w:t>по воспитательной работе и взаимодействию с детскими общественными объединениями, педагог-организатор и классные руководители. Консультируют и оказывают психологическую помощь родителям и обучающимся специалисты центра «Семья»</w:t>
      </w:r>
    </w:p>
    <w:p w:rsidR="00ED6F15" w:rsidRDefault="00D45F34">
      <w:pPr>
        <w:pStyle w:val="3"/>
        <w:spacing w:before="4" w:line="275" w:lineRule="exact"/>
        <w:ind w:left="931"/>
      </w:pPr>
      <w:r>
        <w:t>Нормативно-методическое</w:t>
      </w:r>
      <w:r>
        <w:rPr>
          <w:spacing w:val="-9"/>
        </w:rPr>
        <w:t xml:space="preserve"> </w:t>
      </w:r>
      <w:r>
        <w:rPr>
          <w:spacing w:val="-2"/>
        </w:rPr>
        <w:t>обеспечение</w:t>
      </w:r>
    </w:p>
    <w:p w:rsidR="00ED6F15" w:rsidRDefault="00D45F34">
      <w:pPr>
        <w:pStyle w:val="a5"/>
        <w:numPr>
          <w:ilvl w:val="0"/>
          <w:numId w:val="47"/>
        </w:numPr>
        <w:tabs>
          <w:tab w:val="left" w:pos="1175"/>
        </w:tabs>
        <w:spacing w:line="274" w:lineRule="exact"/>
        <w:ind w:left="1175" w:hanging="244"/>
        <w:jc w:val="both"/>
        <w:rPr>
          <w:sz w:val="24"/>
        </w:rPr>
      </w:pPr>
      <w:r>
        <w:rPr>
          <w:sz w:val="24"/>
        </w:rPr>
        <w:t>Конституция</w:t>
      </w:r>
      <w:r>
        <w:rPr>
          <w:spacing w:val="-3"/>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(ред.</w:t>
      </w:r>
      <w:r>
        <w:rPr>
          <w:spacing w:val="-1"/>
          <w:sz w:val="24"/>
        </w:rPr>
        <w:t xml:space="preserve"> </w:t>
      </w:r>
      <w:r>
        <w:rPr>
          <w:sz w:val="24"/>
        </w:rPr>
        <w:t>От</w:t>
      </w:r>
      <w:r>
        <w:rPr>
          <w:spacing w:val="-2"/>
          <w:sz w:val="24"/>
        </w:rPr>
        <w:t xml:space="preserve"> </w:t>
      </w:r>
      <w:r>
        <w:rPr>
          <w:sz w:val="24"/>
        </w:rPr>
        <w:t>04.07.2020г.)</w:t>
      </w:r>
      <w:r>
        <w:rPr>
          <w:spacing w:val="-6"/>
          <w:sz w:val="24"/>
        </w:rPr>
        <w:t xml:space="preserve"> </w:t>
      </w:r>
      <w:r>
        <w:rPr>
          <w:sz w:val="24"/>
        </w:rPr>
        <w:t>ст.67.1</w:t>
      </w:r>
      <w:r>
        <w:rPr>
          <w:spacing w:val="-7"/>
          <w:sz w:val="24"/>
        </w:rPr>
        <w:t xml:space="preserve"> </w:t>
      </w:r>
      <w:r>
        <w:rPr>
          <w:sz w:val="24"/>
        </w:rPr>
        <w:t xml:space="preserve">, </w:t>
      </w:r>
      <w:r>
        <w:rPr>
          <w:spacing w:val="-4"/>
          <w:sz w:val="24"/>
        </w:rPr>
        <w:t>п.4;</w:t>
      </w:r>
    </w:p>
    <w:p w:rsidR="00ED6F15" w:rsidRDefault="00D45F34">
      <w:pPr>
        <w:pStyle w:val="a5"/>
        <w:numPr>
          <w:ilvl w:val="0"/>
          <w:numId w:val="47"/>
        </w:numPr>
        <w:tabs>
          <w:tab w:val="left" w:pos="1194"/>
        </w:tabs>
        <w:spacing w:line="242" w:lineRule="auto"/>
        <w:ind w:left="221" w:right="555" w:firstLine="710"/>
        <w:jc w:val="both"/>
        <w:rPr>
          <w:sz w:val="24"/>
        </w:rPr>
      </w:pPr>
      <w:r>
        <w:rPr>
          <w:sz w:val="24"/>
        </w:rPr>
        <w:t>Федеральный закон Российской Федерации от 29.12.2012 г. № 273-ФЗ «Об образовании в Российской Федерации» (с изменениями от 24.07.2023 N 385-ФЗ);</w:t>
      </w:r>
    </w:p>
    <w:p w:rsidR="00ED6F15" w:rsidRDefault="00D45F34">
      <w:pPr>
        <w:pStyle w:val="a5"/>
        <w:numPr>
          <w:ilvl w:val="0"/>
          <w:numId w:val="47"/>
        </w:numPr>
        <w:tabs>
          <w:tab w:val="left" w:pos="1218"/>
        </w:tabs>
        <w:spacing w:line="242" w:lineRule="auto"/>
        <w:ind w:left="221" w:right="558" w:firstLine="710"/>
        <w:jc w:val="both"/>
        <w:rPr>
          <w:sz w:val="24"/>
        </w:rPr>
      </w:pPr>
      <w:r>
        <w:rPr>
          <w:sz w:val="24"/>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ED6F15" w:rsidRDefault="00D45F34">
      <w:pPr>
        <w:pStyle w:val="a5"/>
        <w:numPr>
          <w:ilvl w:val="0"/>
          <w:numId w:val="47"/>
        </w:numPr>
        <w:tabs>
          <w:tab w:val="left" w:pos="1223"/>
        </w:tabs>
        <w:ind w:left="221" w:right="552" w:firstLine="710"/>
        <w:jc w:val="both"/>
        <w:rPr>
          <w:sz w:val="24"/>
        </w:rPr>
      </w:pPr>
      <w:r>
        <w:rPr>
          <w:sz w:val="24"/>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 нравственных ценностей»</w:t>
      </w:r>
    </w:p>
    <w:p w:rsidR="00ED6F15" w:rsidRDefault="00D45F34">
      <w:pPr>
        <w:pStyle w:val="a5"/>
        <w:numPr>
          <w:ilvl w:val="0"/>
          <w:numId w:val="47"/>
        </w:numPr>
        <w:tabs>
          <w:tab w:val="left" w:pos="1310"/>
        </w:tabs>
        <w:ind w:left="221" w:right="554" w:firstLine="710"/>
        <w:jc w:val="both"/>
        <w:rPr>
          <w:sz w:val="24"/>
        </w:rPr>
      </w:pPr>
      <w:r>
        <w:rPr>
          <w:sz w:val="24"/>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федеральной образовательной программы основного общего образования»</w:t>
      </w:r>
    </w:p>
    <w:p w:rsidR="00ED6F15" w:rsidRDefault="00D45F34">
      <w:pPr>
        <w:pStyle w:val="a5"/>
        <w:numPr>
          <w:ilvl w:val="0"/>
          <w:numId w:val="47"/>
        </w:numPr>
        <w:tabs>
          <w:tab w:val="left" w:pos="1448"/>
        </w:tabs>
        <w:spacing w:line="274" w:lineRule="exact"/>
        <w:ind w:left="1448" w:hanging="517"/>
        <w:jc w:val="both"/>
        <w:rPr>
          <w:sz w:val="24"/>
        </w:rPr>
      </w:pPr>
      <w:r>
        <w:rPr>
          <w:sz w:val="24"/>
        </w:rPr>
        <w:t>Приказ</w:t>
      </w:r>
      <w:r>
        <w:rPr>
          <w:spacing w:val="75"/>
          <w:w w:val="150"/>
          <w:sz w:val="24"/>
        </w:rPr>
        <w:t xml:space="preserve">  </w:t>
      </w:r>
      <w:r>
        <w:rPr>
          <w:sz w:val="24"/>
        </w:rPr>
        <w:t>Министерства</w:t>
      </w:r>
      <w:r>
        <w:rPr>
          <w:spacing w:val="74"/>
          <w:w w:val="150"/>
          <w:sz w:val="24"/>
        </w:rPr>
        <w:t xml:space="preserve">  </w:t>
      </w:r>
      <w:r>
        <w:rPr>
          <w:sz w:val="24"/>
        </w:rPr>
        <w:t>просвещения</w:t>
      </w:r>
      <w:r>
        <w:rPr>
          <w:spacing w:val="73"/>
          <w:w w:val="150"/>
          <w:sz w:val="24"/>
        </w:rPr>
        <w:t xml:space="preserve">  </w:t>
      </w:r>
      <w:r>
        <w:rPr>
          <w:sz w:val="24"/>
        </w:rPr>
        <w:t>Российской</w:t>
      </w:r>
      <w:r>
        <w:rPr>
          <w:spacing w:val="73"/>
          <w:w w:val="150"/>
          <w:sz w:val="24"/>
        </w:rPr>
        <w:t xml:space="preserve">  </w:t>
      </w:r>
      <w:r>
        <w:rPr>
          <w:sz w:val="24"/>
        </w:rPr>
        <w:t>Федерации</w:t>
      </w:r>
      <w:r>
        <w:rPr>
          <w:spacing w:val="71"/>
          <w:w w:val="150"/>
          <w:sz w:val="24"/>
        </w:rPr>
        <w:t xml:space="preserve">  </w:t>
      </w:r>
      <w:r>
        <w:rPr>
          <w:sz w:val="24"/>
        </w:rPr>
        <w:t>от</w:t>
      </w:r>
      <w:r>
        <w:rPr>
          <w:spacing w:val="73"/>
          <w:w w:val="150"/>
          <w:sz w:val="24"/>
        </w:rPr>
        <w:t xml:space="preserve">  </w:t>
      </w:r>
      <w:r>
        <w:rPr>
          <w:spacing w:val="-2"/>
          <w:sz w:val="24"/>
        </w:rPr>
        <w:t>18.05.2023</w:t>
      </w:r>
    </w:p>
    <w:p w:rsidR="00ED6F15" w:rsidRDefault="00D45F34">
      <w:pPr>
        <w:pStyle w:val="a3"/>
        <w:spacing w:line="275" w:lineRule="exact"/>
        <w:ind w:left="221" w:firstLine="0"/>
      </w:pPr>
      <w:r>
        <w:t>№</w:t>
      </w:r>
      <w:r>
        <w:rPr>
          <w:spacing w:val="1"/>
        </w:rPr>
        <w:t xml:space="preserve"> </w:t>
      </w:r>
      <w:r>
        <w:t>370 «Об</w:t>
      </w:r>
      <w:r>
        <w:rPr>
          <w:spacing w:val="3"/>
        </w:rPr>
        <w:t xml:space="preserve"> </w:t>
      </w:r>
      <w:r>
        <w:rPr>
          <w:spacing w:val="-2"/>
        </w:rPr>
        <w:t>утверждении</w:t>
      </w:r>
    </w:p>
    <w:p w:rsidR="00ED6F15" w:rsidRDefault="00D45F34">
      <w:pPr>
        <w:pStyle w:val="a5"/>
        <w:numPr>
          <w:ilvl w:val="0"/>
          <w:numId w:val="47"/>
        </w:numPr>
        <w:tabs>
          <w:tab w:val="left" w:pos="1262"/>
        </w:tabs>
        <w:spacing w:line="242" w:lineRule="auto"/>
        <w:ind w:left="221" w:right="558" w:firstLine="710"/>
        <w:rPr>
          <w:sz w:val="24"/>
        </w:rPr>
      </w:pPr>
      <w:r>
        <w:rPr>
          <w:sz w:val="24"/>
        </w:rPr>
        <w:t>Приказ</w:t>
      </w:r>
      <w:r>
        <w:rPr>
          <w:spacing w:val="80"/>
          <w:sz w:val="24"/>
        </w:rPr>
        <w:t xml:space="preserve"> </w:t>
      </w:r>
      <w:r>
        <w:rPr>
          <w:sz w:val="24"/>
        </w:rPr>
        <w:t>Министерства</w:t>
      </w:r>
      <w:r>
        <w:rPr>
          <w:spacing w:val="78"/>
          <w:sz w:val="24"/>
        </w:rPr>
        <w:t xml:space="preserve"> </w:t>
      </w:r>
      <w:r>
        <w:rPr>
          <w:sz w:val="24"/>
        </w:rPr>
        <w:t>просвещения</w:t>
      </w:r>
      <w:r>
        <w:rPr>
          <w:spacing w:val="80"/>
          <w:sz w:val="24"/>
        </w:rPr>
        <w:t xml:space="preserve"> </w:t>
      </w:r>
      <w:r>
        <w:rPr>
          <w:sz w:val="24"/>
        </w:rPr>
        <w:t>РФ</w:t>
      </w:r>
      <w:r>
        <w:rPr>
          <w:spacing w:val="80"/>
          <w:sz w:val="24"/>
        </w:rPr>
        <w:t xml:space="preserve"> </w:t>
      </w:r>
      <w:r>
        <w:rPr>
          <w:sz w:val="24"/>
        </w:rPr>
        <w:t>от</w:t>
      </w:r>
      <w:r>
        <w:rPr>
          <w:spacing w:val="80"/>
          <w:sz w:val="24"/>
        </w:rPr>
        <w:t xml:space="preserve"> </w:t>
      </w:r>
      <w:r>
        <w:rPr>
          <w:sz w:val="24"/>
        </w:rPr>
        <w:t>31</w:t>
      </w:r>
      <w:r>
        <w:rPr>
          <w:spacing w:val="79"/>
          <w:sz w:val="24"/>
        </w:rPr>
        <w:t xml:space="preserve"> </w:t>
      </w:r>
      <w:r>
        <w:rPr>
          <w:sz w:val="24"/>
        </w:rPr>
        <w:t>мая</w:t>
      </w:r>
      <w:r>
        <w:rPr>
          <w:spacing w:val="80"/>
          <w:sz w:val="24"/>
        </w:rPr>
        <w:t xml:space="preserve"> </w:t>
      </w:r>
      <w:r>
        <w:rPr>
          <w:sz w:val="24"/>
        </w:rPr>
        <w:t>2021</w:t>
      </w:r>
      <w:r>
        <w:rPr>
          <w:spacing w:val="79"/>
          <w:sz w:val="24"/>
        </w:rPr>
        <w:t xml:space="preserve"> </w:t>
      </w:r>
      <w:r>
        <w:rPr>
          <w:sz w:val="24"/>
        </w:rPr>
        <w:t>г.</w:t>
      </w:r>
      <w:r>
        <w:rPr>
          <w:spacing w:val="80"/>
          <w:sz w:val="24"/>
        </w:rPr>
        <w:t xml:space="preserve"> </w:t>
      </w:r>
      <w:r>
        <w:rPr>
          <w:sz w:val="24"/>
        </w:rPr>
        <w:t>№ 287</w:t>
      </w:r>
      <w:r>
        <w:rPr>
          <w:spacing w:val="80"/>
          <w:sz w:val="24"/>
        </w:rPr>
        <w:t xml:space="preserve"> </w:t>
      </w:r>
      <w:r>
        <w:rPr>
          <w:sz w:val="24"/>
        </w:rPr>
        <w:t>“Об</w:t>
      </w:r>
      <w:r>
        <w:rPr>
          <w:spacing w:val="80"/>
          <w:sz w:val="24"/>
        </w:rPr>
        <w:t xml:space="preserve"> </w:t>
      </w:r>
      <w:r>
        <w:rPr>
          <w:sz w:val="24"/>
        </w:rPr>
        <w:t>утверждении федерального государственного образовательного стандарта основного общего образования”</w:t>
      </w:r>
    </w:p>
    <w:p w:rsidR="00ED6F15" w:rsidRDefault="00D45F34">
      <w:pPr>
        <w:pStyle w:val="a5"/>
        <w:numPr>
          <w:ilvl w:val="0"/>
          <w:numId w:val="47"/>
        </w:numPr>
        <w:tabs>
          <w:tab w:val="left" w:pos="1208"/>
        </w:tabs>
        <w:spacing w:line="242" w:lineRule="auto"/>
        <w:ind w:left="221" w:right="566" w:firstLine="710"/>
        <w:rPr>
          <w:sz w:val="24"/>
        </w:rPr>
      </w:pPr>
      <w:r>
        <w:rPr>
          <w:sz w:val="24"/>
        </w:rPr>
        <w:t>Стратегия</w:t>
      </w:r>
      <w:r>
        <w:rPr>
          <w:spacing w:val="30"/>
          <w:sz w:val="24"/>
        </w:rPr>
        <w:t xml:space="preserve"> </w:t>
      </w:r>
      <w:r>
        <w:rPr>
          <w:sz w:val="24"/>
        </w:rPr>
        <w:t>развития воспитания в Российской Федерации на период</w:t>
      </w:r>
      <w:r>
        <w:rPr>
          <w:spacing w:val="28"/>
          <w:sz w:val="24"/>
        </w:rPr>
        <w:t xml:space="preserve"> </w:t>
      </w:r>
      <w:r>
        <w:rPr>
          <w:sz w:val="24"/>
        </w:rPr>
        <w:t>до</w:t>
      </w:r>
      <w:r>
        <w:rPr>
          <w:spacing w:val="30"/>
          <w:sz w:val="24"/>
        </w:rPr>
        <w:t xml:space="preserve"> </w:t>
      </w:r>
      <w:r>
        <w:rPr>
          <w:sz w:val="24"/>
        </w:rPr>
        <w:t>2025,</w:t>
      </w:r>
      <w:r>
        <w:rPr>
          <w:spacing w:val="28"/>
          <w:sz w:val="24"/>
        </w:rPr>
        <w:t xml:space="preserve"> </w:t>
      </w:r>
      <w:r>
        <w:rPr>
          <w:sz w:val="24"/>
        </w:rPr>
        <w:t>утверждена распоряжением Правительства Российской Федерации от 29 мая 2015 г. № 996-р;</w:t>
      </w:r>
    </w:p>
    <w:p w:rsidR="00ED6F15" w:rsidRDefault="00D45F34">
      <w:pPr>
        <w:pStyle w:val="a5"/>
        <w:numPr>
          <w:ilvl w:val="0"/>
          <w:numId w:val="47"/>
        </w:numPr>
        <w:tabs>
          <w:tab w:val="left" w:pos="1175"/>
        </w:tabs>
        <w:spacing w:line="270" w:lineRule="exact"/>
        <w:ind w:left="1175" w:hanging="244"/>
        <w:rPr>
          <w:sz w:val="24"/>
        </w:rPr>
      </w:pPr>
      <w:r>
        <w:rPr>
          <w:sz w:val="24"/>
        </w:rPr>
        <w:t>Концепция</w:t>
      </w:r>
      <w:r>
        <w:rPr>
          <w:spacing w:val="-10"/>
          <w:sz w:val="24"/>
        </w:rPr>
        <w:t xml:space="preserve"> </w:t>
      </w:r>
      <w:r>
        <w:rPr>
          <w:sz w:val="24"/>
        </w:rPr>
        <w:t>духовно-нравственного</w:t>
      </w:r>
      <w:r>
        <w:rPr>
          <w:spacing w:val="-7"/>
          <w:sz w:val="24"/>
        </w:rPr>
        <w:t xml:space="preserve"> </w:t>
      </w:r>
      <w:r>
        <w:rPr>
          <w:sz w:val="24"/>
        </w:rPr>
        <w:t>воспитания</w:t>
      </w:r>
      <w:r>
        <w:rPr>
          <w:spacing w:val="-8"/>
          <w:sz w:val="24"/>
        </w:rPr>
        <w:t xml:space="preserve"> </w:t>
      </w:r>
      <w:r>
        <w:rPr>
          <w:sz w:val="24"/>
        </w:rPr>
        <w:t>российских</w:t>
      </w:r>
      <w:r>
        <w:rPr>
          <w:spacing w:val="-11"/>
          <w:sz w:val="24"/>
        </w:rPr>
        <w:t xml:space="preserve"> </w:t>
      </w:r>
      <w:r>
        <w:rPr>
          <w:spacing w:val="-2"/>
          <w:sz w:val="24"/>
        </w:rPr>
        <w:t>школьников</w:t>
      </w:r>
    </w:p>
    <w:p w:rsidR="00ED6F15" w:rsidRDefault="00D45F34">
      <w:pPr>
        <w:pStyle w:val="a5"/>
        <w:numPr>
          <w:ilvl w:val="0"/>
          <w:numId w:val="47"/>
        </w:numPr>
        <w:tabs>
          <w:tab w:val="left" w:pos="1295"/>
        </w:tabs>
        <w:ind w:left="1295" w:hanging="364"/>
        <w:rPr>
          <w:sz w:val="24"/>
        </w:rPr>
      </w:pPr>
      <w:r>
        <w:rPr>
          <w:sz w:val="24"/>
        </w:rPr>
        <w:t>Конвенция</w:t>
      </w:r>
      <w:r>
        <w:rPr>
          <w:spacing w:val="-6"/>
          <w:sz w:val="24"/>
        </w:rPr>
        <w:t xml:space="preserve"> </w:t>
      </w:r>
      <w:r>
        <w:rPr>
          <w:sz w:val="24"/>
        </w:rPr>
        <w:t>о</w:t>
      </w:r>
      <w:r>
        <w:rPr>
          <w:spacing w:val="-1"/>
          <w:sz w:val="24"/>
        </w:rPr>
        <w:t xml:space="preserve"> </w:t>
      </w:r>
      <w:r>
        <w:rPr>
          <w:sz w:val="24"/>
        </w:rPr>
        <w:t>правах</w:t>
      </w:r>
      <w:r>
        <w:rPr>
          <w:spacing w:val="-5"/>
          <w:sz w:val="24"/>
        </w:rPr>
        <w:t xml:space="preserve"> </w:t>
      </w:r>
      <w:r>
        <w:rPr>
          <w:spacing w:val="-2"/>
          <w:sz w:val="24"/>
        </w:rPr>
        <w:t>ребёнка;</w:t>
      </w:r>
    </w:p>
    <w:p w:rsidR="00ED6F15" w:rsidRDefault="00ED6F15">
      <w:pPr>
        <w:rPr>
          <w:sz w:val="24"/>
        </w:rPr>
        <w:sectPr w:rsidR="00ED6F15">
          <w:footerReference w:type="default" r:id="rId25"/>
          <w:pgSz w:w="11910" w:h="16840"/>
          <w:pgMar w:top="1200" w:right="0" w:bottom="1120" w:left="720" w:header="0" w:footer="925" w:gutter="0"/>
          <w:cols w:space="720"/>
        </w:sectPr>
      </w:pPr>
    </w:p>
    <w:p w:rsidR="00ED6F15" w:rsidRDefault="00D45F34">
      <w:pPr>
        <w:pStyle w:val="a5"/>
        <w:numPr>
          <w:ilvl w:val="0"/>
          <w:numId w:val="47"/>
        </w:numPr>
        <w:tabs>
          <w:tab w:val="left" w:pos="1429"/>
        </w:tabs>
        <w:spacing w:before="73" w:line="242" w:lineRule="auto"/>
        <w:ind w:left="221" w:right="553" w:firstLine="710"/>
        <w:jc w:val="both"/>
        <w:rPr>
          <w:sz w:val="24"/>
        </w:rPr>
      </w:pPr>
      <w:r>
        <w:rPr>
          <w:sz w:val="24"/>
        </w:rPr>
        <w:lastRenderedPageBreak/>
        <w:t xml:space="preserve">Письмо Минпросвещения России от 07.08.2023 № АБ-3287/06 «О направлении </w:t>
      </w:r>
      <w:r>
        <w:rPr>
          <w:spacing w:val="-2"/>
          <w:sz w:val="24"/>
        </w:rPr>
        <w:t>информации»</w:t>
      </w:r>
    </w:p>
    <w:p w:rsidR="00ED6F15" w:rsidRDefault="00D45F34">
      <w:pPr>
        <w:pStyle w:val="a5"/>
        <w:numPr>
          <w:ilvl w:val="0"/>
          <w:numId w:val="47"/>
        </w:numPr>
        <w:tabs>
          <w:tab w:val="left" w:pos="1429"/>
        </w:tabs>
        <w:spacing w:line="242" w:lineRule="auto"/>
        <w:ind w:left="221" w:right="555" w:firstLine="710"/>
        <w:jc w:val="both"/>
        <w:rPr>
          <w:sz w:val="24"/>
        </w:rPr>
      </w:pPr>
      <w:r>
        <w:rPr>
          <w:sz w:val="24"/>
        </w:rPr>
        <w:t>Письмо Минобрнауки РФ «О направлении программы развития воспитательной компоненты в общеобразовательных учреждениях» от 13 мая 2013 года № ИР-352/09</w:t>
      </w:r>
    </w:p>
    <w:p w:rsidR="00ED6F15" w:rsidRDefault="00D45F34">
      <w:pPr>
        <w:pStyle w:val="a5"/>
        <w:numPr>
          <w:ilvl w:val="0"/>
          <w:numId w:val="47"/>
        </w:numPr>
        <w:tabs>
          <w:tab w:val="left" w:pos="1295"/>
        </w:tabs>
        <w:spacing w:line="242" w:lineRule="auto"/>
        <w:ind w:left="221" w:right="563" w:firstLine="710"/>
        <w:jc w:val="both"/>
        <w:rPr>
          <w:sz w:val="24"/>
        </w:rPr>
      </w:pPr>
      <w:r>
        <w:rPr>
          <w:sz w:val="24"/>
        </w:rPr>
        <w:t>Стратегия</w:t>
      </w:r>
      <w:r>
        <w:rPr>
          <w:spacing w:val="-1"/>
          <w:sz w:val="24"/>
        </w:rPr>
        <w:t xml:space="preserve"> </w:t>
      </w:r>
      <w:r>
        <w:rPr>
          <w:sz w:val="24"/>
        </w:rPr>
        <w:t>развития</w:t>
      </w:r>
      <w:r>
        <w:rPr>
          <w:spacing w:val="-1"/>
          <w:sz w:val="24"/>
        </w:rPr>
        <w:t xml:space="preserve"> </w:t>
      </w:r>
      <w:r>
        <w:rPr>
          <w:sz w:val="24"/>
        </w:rPr>
        <w:t>воспитания</w:t>
      </w:r>
      <w:r>
        <w:rPr>
          <w:spacing w:val="-6"/>
          <w:sz w:val="24"/>
        </w:rPr>
        <w:t xml:space="preserve"> </w:t>
      </w:r>
      <w:r>
        <w:rPr>
          <w:sz w:val="24"/>
        </w:rPr>
        <w:t>в Российской Федерации на</w:t>
      </w:r>
      <w:r>
        <w:rPr>
          <w:spacing w:val="-2"/>
          <w:sz w:val="24"/>
        </w:rPr>
        <w:t xml:space="preserve"> </w:t>
      </w:r>
      <w:r>
        <w:rPr>
          <w:sz w:val="24"/>
        </w:rPr>
        <w:t>период</w:t>
      </w:r>
      <w:r>
        <w:rPr>
          <w:spacing w:val="-3"/>
          <w:sz w:val="24"/>
        </w:rPr>
        <w:t xml:space="preserve"> </w:t>
      </w:r>
      <w:r>
        <w:rPr>
          <w:sz w:val="24"/>
        </w:rPr>
        <w:t>до 2025</w:t>
      </w:r>
      <w:r>
        <w:rPr>
          <w:spacing w:val="-6"/>
          <w:sz w:val="24"/>
        </w:rPr>
        <w:t xml:space="preserve"> </w:t>
      </w:r>
      <w:r>
        <w:rPr>
          <w:sz w:val="24"/>
        </w:rPr>
        <w:t>года</w:t>
      </w:r>
      <w:r>
        <w:rPr>
          <w:spacing w:val="-2"/>
          <w:sz w:val="24"/>
        </w:rPr>
        <w:t xml:space="preserve"> </w:t>
      </w:r>
      <w:r>
        <w:rPr>
          <w:sz w:val="24"/>
        </w:rPr>
        <w:t>от</w:t>
      </w:r>
      <w:r>
        <w:rPr>
          <w:spacing w:val="-1"/>
          <w:sz w:val="24"/>
        </w:rPr>
        <w:t xml:space="preserve"> </w:t>
      </w:r>
      <w:r>
        <w:rPr>
          <w:sz w:val="24"/>
        </w:rPr>
        <w:t>29</w:t>
      </w:r>
      <w:r>
        <w:rPr>
          <w:spacing w:val="-6"/>
          <w:sz w:val="24"/>
        </w:rPr>
        <w:t xml:space="preserve"> </w:t>
      </w:r>
      <w:r>
        <w:rPr>
          <w:sz w:val="24"/>
        </w:rPr>
        <w:t>мая 2015 г. N 996-р;</w:t>
      </w:r>
    </w:p>
    <w:p w:rsidR="00ED6F15" w:rsidRDefault="00D45F34">
      <w:pPr>
        <w:pStyle w:val="a5"/>
        <w:numPr>
          <w:ilvl w:val="0"/>
          <w:numId w:val="47"/>
        </w:numPr>
        <w:tabs>
          <w:tab w:val="left" w:pos="1439"/>
        </w:tabs>
        <w:ind w:left="221" w:right="554" w:firstLine="710"/>
        <w:jc w:val="both"/>
        <w:rPr>
          <w:sz w:val="24"/>
        </w:rPr>
      </w:pPr>
      <w:r>
        <w:rPr>
          <w:sz w:val="24"/>
        </w:rPr>
        <w:t>Положение о Совете родителей (законных представителей) несовершеннолетних учащихся Муниципальное общеобразовательное учреждение «Основная общеобразовательная школа с. Красная Зорька» муниципального образования «Барышский район» Ульяновской области</w:t>
      </w:r>
    </w:p>
    <w:p w:rsidR="00ED6F15" w:rsidRDefault="00D45F34">
      <w:pPr>
        <w:pStyle w:val="a5"/>
        <w:numPr>
          <w:ilvl w:val="0"/>
          <w:numId w:val="47"/>
        </w:numPr>
        <w:tabs>
          <w:tab w:val="left" w:pos="1421"/>
        </w:tabs>
        <w:spacing w:line="275" w:lineRule="exact"/>
        <w:ind w:left="1421" w:hanging="490"/>
        <w:jc w:val="both"/>
        <w:rPr>
          <w:sz w:val="24"/>
        </w:rPr>
      </w:pPr>
      <w:r>
        <w:rPr>
          <w:sz w:val="24"/>
        </w:rPr>
        <w:t>Положение</w:t>
      </w:r>
      <w:r>
        <w:rPr>
          <w:spacing w:val="25"/>
          <w:sz w:val="24"/>
        </w:rPr>
        <w:t xml:space="preserve">  </w:t>
      </w:r>
      <w:r>
        <w:rPr>
          <w:sz w:val="24"/>
        </w:rPr>
        <w:t>о</w:t>
      </w:r>
      <w:r>
        <w:rPr>
          <w:spacing w:val="31"/>
          <w:sz w:val="24"/>
        </w:rPr>
        <w:t xml:space="preserve">  </w:t>
      </w:r>
      <w:r>
        <w:rPr>
          <w:sz w:val="24"/>
        </w:rPr>
        <w:t>Совете</w:t>
      </w:r>
      <w:r>
        <w:rPr>
          <w:spacing w:val="28"/>
          <w:sz w:val="24"/>
        </w:rPr>
        <w:t xml:space="preserve">  </w:t>
      </w:r>
      <w:r>
        <w:rPr>
          <w:sz w:val="24"/>
        </w:rPr>
        <w:t>учащихся</w:t>
      </w:r>
      <w:r>
        <w:rPr>
          <w:spacing w:val="30"/>
          <w:sz w:val="24"/>
        </w:rPr>
        <w:t xml:space="preserve">  </w:t>
      </w:r>
      <w:r>
        <w:rPr>
          <w:sz w:val="24"/>
        </w:rPr>
        <w:t>Муниципальное</w:t>
      </w:r>
      <w:r>
        <w:rPr>
          <w:spacing w:val="25"/>
          <w:sz w:val="24"/>
        </w:rPr>
        <w:t xml:space="preserve">  </w:t>
      </w:r>
      <w:r>
        <w:rPr>
          <w:sz w:val="24"/>
        </w:rPr>
        <w:t>общеобразовательное</w:t>
      </w:r>
      <w:r>
        <w:rPr>
          <w:spacing w:val="28"/>
          <w:sz w:val="24"/>
        </w:rPr>
        <w:t xml:space="preserve">  </w:t>
      </w:r>
      <w:r>
        <w:rPr>
          <w:spacing w:val="-2"/>
          <w:sz w:val="24"/>
        </w:rPr>
        <w:t>учреждение</w:t>
      </w:r>
    </w:p>
    <w:p w:rsidR="00ED6F15" w:rsidRDefault="00D45F34">
      <w:pPr>
        <w:pStyle w:val="a3"/>
        <w:spacing w:line="275" w:lineRule="exact"/>
        <w:ind w:left="221" w:firstLine="0"/>
      </w:pPr>
      <w:r>
        <w:t>«Основная</w:t>
      </w:r>
      <w:r>
        <w:rPr>
          <w:spacing w:val="52"/>
        </w:rPr>
        <w:t xml:space="preserve">  </w:t>
      </w:r>
      <w:r>
        <w:t>общеобразовательная</w:t>
      </w:r>
      <w:r>
        <w:rPr>
          <w:spacing w:val="53"/>
        </w:rPr>
        <w:t xml:space="preserve">  </w:t>
      </w:r>
      <w:r>
        <w:t>школа</w:t>
      </w:r>
      <w:r>
        <w:rPr>
          <w:spacing w:val="54"/>
        </w:rPr>
        <w:t xml:space="preserve">  </w:t>
      </w:r>
      <w:r>
        <w:t>с.</w:t>
      </w:r>
      <w:r>
        <w:rPr>
          <w:spacing w:val="54"/>
        </w:rPr>
        <w:t xml:space="preserve">  </w:t>
      </w:r>
      <w:r>
        <w:t>Красная</w:t>
      </w:r>
      <w:r>
        <w:rPr>
          <w:spacing w:val="54"/>
        </w:rPr>
        <w:t xml:space="preserve">  </w:t>
      </w:r>
      <w:r>
        <w:t>Зорька»</w:t>
      </w:r>
      <w:r>
        <w:rPr>
          <w:spacing w:val="52"/>
        </w:rPr>
        <w:t xml:space="preserve">  </w:t>
      </w:r>
      <w:r>
        <w:t>муниципального</w:t>
      </w:r>
      <w:r>
        <w:rPr>
          <w:spacing w:val="53"/>
        </w:rPr>
        <w:t xml:space="preserve">  </w:t>
      </w:r>
      <w:r>
        <w:rPr>
          <w:spacing w:val="-2"/>
        </w:rPr>
        <w:t>образования</w:t>
      </w:r>
    </w:p>
    <w:p w:rsidR="00ED6F15" w:rsidRDefault="00D45F34">
      <w:pPr>
        <w:pStyle w:val="a3"/>
        <w:ind w:left="221" w:firstLine="0"/>
      </w:pPr>
      <w:r>
        <w:t>«Барышский</w:t>
      </w:r>
      <w:r>
        <w:rPr>
          <w:spacing w:val="-3"/>
        </w:rPr>
        <w:t xml:space="preserve"> </w:t>
      </w:r>
      <w:r>
        <w:t>район»</w:t>
      </w:r>
      <w:r>
        <w:rPr>
          <w:spacing w:val="-6"/>
        </w:rPr>
        <w:t xml:space="preserve"> </w:t>
      </w:r>
      <w:r>
        <w:t>Ульяновской</w:t>
      </w:r>
      <w:r>
        <w:rPr>
          <w:spacing w:val="-5"/>
        </w:rPr>
        <w:t xml:space="preserve"> </w:t>
      </w:r>
      <w:r>
        <w:t>области</w:t>
      </w:r>
      <w:r>
        <w:rPr>
          <w:spacing w:val="-4"/>
        </w:rPr>
        <w:t xml:space="preserve"> </w:t>
      </w:r>
      <w:r>
        <w:t>(в</w:t>
      </w:r>
      <w:r>
        <w:rPr>
          <w:spacing w:val="-4"/>
        </w:rPr>
        <w:t xml:space="preserve"> </w:t>
      </w:r>
      <w:r>
        <w:t xml:space="preserve">новой </w:t>
      </w:r>
      <w:r>
        <w:rPr>
          <w:spacing w:val="-2"/>
        </w:rPr>
        <w:t>редакции)</w:t>
      </w:r>
    </w:p>
    <w:p w:rsidR="00ED6F15" w:rsidRDefault="00D45F34">
      <w:pPr>
        <w:pStyle w:val="3"/>
        <w:spacing w:line="242" w:lineRule="auto"/>
        <w:ind w:left="221" w:right="553" w:firstLine="710"/>
      </w:pPr>
      <w:r>
        <w:t>Требования к условиям, обеспечивающим достижение планируемых личностных результатов в работе с особыми категориями детей</w:t>
      </w:r>
    </w:p>
    <w:p w:rsidR="00ED6F15" w:rsidRDefault="00D45F34">
      <w:pPr>
        <w:pStyle w:val="a3"/>
        <w:spacing w:line="242" w:lineRule="auto"/>
        <w:ind w:left="221" w:right="553" w:firstLine="710"/>
      </w:pPr>
      <w:r>
        <w:t>В МОУ ООШ с.Красная Зорька МО «Барышский район для работы с детьми-инвалидами и лицами</w:t>
      </w:r>
      <w:r>
        <w:rPr>
          <w:spacing w:val="40"/>
        </w:rPr>
        <w:t xml:space="preserve"> </w:t>
      </w:r>
      <w:r>
        <w:t>с ОВЗ специально оборудованных учебных кабинетов нет.</w:t>
      </w:r>
    </w:p>
    <w:p w:rsidR="00ED6F15" w:rsidRDefault="00D45F34">
      <w:pPr>
        <w:pStyle w:val="a3"/>
        <w:ind w:left="221" w:right="555" w:firstLine="772"/>
      </w:pPr>
      <w:r>
        <w:t>Оборудование и инвентарь соответствует правилам охраны жизни и здоровья детей, требованиям гигиены и эстетики, СанПиН. Размеры и конструкции оборудования и пособий отвечают анатомо - физиологическим особенностям детей, их возрасту.</w:t>
      </w:r>
    </w:p>
    <w:p w:rsidR="00ED6F15" w:rsidRDefault="00D45F34">
      <w:pPr>
        <w:pStyle w:val="a3"/>
        <w:ind w:left="221" w:right="548" w:firstLine="710"/>
      </w:pPr>
      <w:r>
        <w:t>Комплексное оснащение воспитательно-образовательного процесса обеспечивает возможность организации как совместной деятельности взрослого и обучающихся с ОВЗ (речевые нарушения, задержка психического развития), так и самостоятельной деятельности в рамках</w:t>
      </w:r>
      <w:r>
        <w:rPr>
          <w:spacing w:val="-1"/>
        </w:rPr>
        <w:t xml:space="preserve"> </w:t>
      </w:r>
      <w:r>
        <w:t>школы.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ED6F15" w:rsidRDefault="00D45F34">
      <w:pPr>
        <w:pStyle w:val="a3"/>
        <w:ind w:left="221" w:right="556" w:firstLine="710"/>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w:t>
      </w:r>
      <w:r>
        <w:rPr>
          <w:spacing w:val="-1"/>
        </w:rPr>
        <w:t xml:space="preserve"> </w:t>
      </w:r>
      <w:r>
        <w:t>обучающимися, родителями (законными представителями), педагогами. Детская и детско-взрослая общности в инклюзивном образовании развиваются на принципах</w:t>
      </w:r>
      <w:r>
        <w:rPr>
          <w:spacing w:val="40"/>
        </w:rPr>
        <w:t xml:space="preserve"> </w:t>
      </w:r>
      <w:r>
        <w:t>заботы, взаимоуважения и сотрудничества в совместной деятельности.</w:t>
      </w:r>
    </w:p>
    <w:p w:rsidR="00ED6F15" w:rsidRDefault="00D45F34">
      <w:pPr>
        <w:pStyle w:val="a3"/>
        <w:ind w:left="221" w:right="559" w:firstLine="710"/>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ED6F15" w:rsidRDefault="00D45F34">
      <w:pPr>
        <w:pStyle w:val="a3"/>
        <w:ind w:left="221" w:right="560" w:firstLine="710"/>
      </w:pPr>
      <w:r>
        <w:t>На уровне событий: проектирование</w:t>
      </w:r>
      <w:r>
        <w:rPr>
          <w:spacing w:val="-1"/>
        </w:rPr>
        <w:t xml:space="preserve"> </w:t>
      </w:r>
      <w:r>
        <w:t>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D6F15" w:rsidRDefault="00D45F34">
      <w:pPr>
        <w:pStyle w:val="a3"/>
        <w:ind w:left="931" w:firstLine="0"/>
      </w:pPr>
      <w:r>
        <w:t>Особыми</w:t>
      </w:r>
      <w:r>
        <w:rPr>
          <w:spacing w:val="-6"/>
        </w:rPr>
        <w:t xml:space="preserve"> </w:t>
      </w:r>
      <w:r>
        <w:t>задачами</w:t>
      </w:r>
      <w:r>
        <w:rPr>
          <w:spacing w:val="-1"/>
        </w:rPr>
        <w:t xml:space="preserve"> </w:t>
      </w:r>
      <w:r>
        <w:t>воспитания</w:t>
      </w:r>
      <w:r>
        <w:rPr>
          <w:spacing w:val="-11"/>
        </w:rPr>
        <w:t xml:space="preserve"> </w:t>
      </w:r>
      <w:r>
        <w:t>обучающихся</w:t>
      </w:r>
      <w:r>
        <w:rPr>
          <w:spacing w:val="-1"/>
        </w:rPr>
        <w:t xml:space="preserve"> </w:t>
      </w:r>
      <w:r>
        <w:t>с</w:t>
      </w:r>
      <w:r>
        <w:rPr>
          <w:spacing w:val="-3"/>
        </w:rPr>
        <w:t xml:space="preserve"> </w:t>
      </w:r>
      <w:r>
        <w:t>ОВЗ</w:t>
      </w:r>
      <w:r>
        <w:rPr>
          <w:spacing w:val="-2"/>
        </w:rPr>
        <w:t xml:space="preserve"> являются:</w:t>
      </w:r>
    </w:p>
    <w:p w:rsidR="00ED6F15" w:rsidRDefault="00D45F34">
      <w:pPr>
        <w:pStyle w:val="a5"/>
        <w:numPr>
          <w:ilvl w:val="0"/>
          <w:numId w:val="46"/>
        </w:numPr>
        <w:tabs>
          <w:tab w:val="left" w:pos="1132"/>
        </w:tabs>
        <w:ind w:right="558" w:firstLine="710"/>
        <w:rPr>
          <w:sz w:val="24"/>
        </w:rPr>
      </w:pPr>
      <w:r>
        <w:rPr>
          <w:sz w:val="24"/>
        </w:rPr>
        <w:t>налаживание эмоционально-положительного взаимодействия детей с ОВЗ с окружающими для их успешной адаптации и интеграции в школе;</w:t>
      </w:r>
    </w:p>
    <w:p w:rsidR="00ED6F15" w:rsidRDefault="00D45F34">
      <w:pPr>
        <w:pStyle w:val="a5"/>
        <w:numPr>
          <w:ilvl w:val="0"/>
          <w:numId w:val="46"/>
        </w:numPr>
        <w:tabs>
          <w:tab w:val="left" w:pos="1132"/>
        </w:tabs>
        <w:spacing w:line="237" w:lineRule="auto"/>
        <w:ind w:right="561" w:firstLine="710"/>
        <w:jc w:val="left"/>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ED6F15" w:rsidRDefault="00D45F34">
      <w:pPr>
        <w:pStyle w:val="a5"/>
        <w:numPr>
          <w:ilvl w:val="0"/>
          <w:numId w:val="46"/>
        </w:numPr>
        <w:tabs>
          <w:tab w:val="left" w:pos="1132"/>
        </w:tabs>
        <w:spacing w:line="237" w:lineRule="auto"/>
        <w:ind w:right="557" w:firstLine="710"/>
        <w:jc w:val="left"/>
        <w:rPr>
          <w:sz w:val="24"/>
        </w:rPr>
      </w:pPr>
      <w:r>
        <w:rPr>
          <w:sz w:val="24"/>
        </w:rPr>
        <w:t>построение воспитательной деятельности с учетом индивидуальных особенностей каждого обучающегося с ОВЗ;</w:t>
      </w:r>
    </w:p>
    <w:p w:rsidR="00ED6F15" w:rsidRDefault="00D45F34">
      <w:pPr>
        <w:pStyle w:val="a5"/>
        <w:numPr>
          <w:ilvl w:val="0"/>
          <w:numId w:val="46"/>
        </w:numPr>
        <w:tabs>
          <w:tab w:val="left" w:pos="1132"/>
        </w:tabs>
        <w:spacing w:line="237" w:lineRule="auto"/>
        <w:ind w:right="565" w:firstLine="710"/>
        <w:jc w:val="left"/>
        <w:rPr>
          <w:sz w:val="24"/>
        </w:rPr>
      </w:pPr>
      <w:r>
        <w:rPr>
          <w:sz w:val="24"/>
        </w:rPr>
        <w:t>активное</w:t>
      </w:r>
      <w:r>
        <w:rPr>
          <w:spacing w:val="80"/>
          <w:w w:val="150"/>
          <w:sz w:val="24"/>
        </w:rPr>
        <w:t xml:space="preserve"> </w:t>
      </w:r>
      <w:r>
        <w:rPr>
          <w:sz w:val="24"/>
        </w:rPr>
        <w:t>привлечение</w:t>
      </w:r>
      <w:r>
        <w:rPr>
          <w:spacing w:val="80"/>
          <w:w w:val="150"/>
          <w:sz w:val="24"/>
        </w:rPr>
        <w:t xml:space="preserve"> </w:t>
      </w:r>
      <w:r>
        <w:rPr>
          <w:sz w:val="24"/>
        </w:rPr>
        <w:t>семьи</w:t>
      </w:r>
      <w:r>
        <w:rPr>
          <w:spacing w:val="80"/>
          <w:sz w:val="24"/>
        </w:rPr>
        <w:t xml:space="preserve"> </w:t>
      </w:r>
      <w:r>
        <w:rPr>
          <w:sz w:val="24"/>
        </w:rPr>
        <w:t>и</w:t>
      </w:r>
      <w:r>
        <w:rPr>
          <w:spacing w:val="80"/>
          <w:w w:val="150"/>
          <w:sz w:val="24"/>
        </w:rPr>
        <w:t xml:space="preserve"> </w:t>
      </w:r>
      <w:r>
        <w:rPr>
          <w:sz w:val="24"/>
        </w:rPr>
        <w:t>ближайшего</w:t>
      </w:r>
      <w:r>
        <w:rPr>
          <w:spacing w:val="80"/>
          <w:w w:val="150"/>
          <w:sz w:val="24"/>
        </w:rPr>
        <w:t xml:space="preserve"> </w:t>
      </w:r>
      <w:r>
        <w:rPr>
          <w:sz w:val="24"/>
        </w:rPr>
        <w:t>социального</w:t>
      </w:r>
      <w:r>
        <w:rPr>
          <w:spacing w:val="80"/>
          <w:w w:val="150"/>
          <w:sz w:val="24"/>
        </w:rPr>
        <w:t xml:space="preserve"> </w:t>
      </w:r>
      <w:r>
        <w:rPr>
          <w:sz w:val="24"/>
        </w:rPr>
        <w:t>окружения</w:t>
      </w:r>
      <w:r>
        <w:rPr>
          <w:spacing w:val="80"/>
          <w:w w:val="150"/>
          <w:sz w:val="24"/>
        </w:rPr>
        <w:t xml:space="preserve"> </w:t>
      </w:r>
      <w:r>
        <w:rPr>
          <w:sz w:val="24"/>
        </w:rPr>
        <w:t>к</w:t>
      </w:r>
      <w:r>
        <w:rPr>
          <w:spacing w:val="80"/>
          <w:w w:val="150"/>
          <w:sz w:val="24"/>
        </w:rPr>
        <w:t xml:space="preserve"> </w:t>
      </w:r>
      <w:r>
        <w:rPr>
          <w:sz w:val="24"/>
        </w:rPr>
        <w:t>воспитанию обучающихся с ОВЗ;</w:t>
      </w:r>
    </w:p>
    <w:p w:rsidR="00ED6F15" w:rsidRDefault="00D45F34">
      <w:pPr>
        <w:pStyle w:val="a5"/>
        <w:numPr>
          <w:ilvl w:val="0"/>
          <w:numId w:val="46"/>
        </w:numPr>
        <w:tabs>
          <w:tab w:val="left" w:pos="1127"/>
          <w:tab w:val="left" w:pos="1621"/>
          <w:tab w:val="left" w:pos="3127"/>
          <w:tab w:val="left" w:pos="4095"/>
          <w:tab w:val="left" w:pos="4599"/>
          <w:tab w:val="left" w:pos="6529"/>
          <w:tab w:val="left" w:pos="8610"/>
        </w:tabs>
        <w:spacing w:line="237" w:lineRule="auto"/>
        <w:ind w:right="552" w:firstLine="710"/>
        <w:jc w:val="left"/>
        <w:rPr>
          <w:sz w:val="24"/>
        </w:rPr>
      </w:pPr>
      <w:r>
        <w:rPr>
          <w:sz w:val="24"/>
        </w:rPr>
        <w:t xml:space="preserve">обеспечение психолого-педагогической поддержки семей обучающихся с ОВЗ в развитии и </w:t>
      </w:r>
      <w:r>
        <w:rPr>
          <w:spacing w:val="-2"/>
          <w:sz w:val="24"/>
        </w:rPr>
        <w:t>содействие</w:t>
      </w:r>
      <w:r>
        <w:rPr>
          <w:sz w:val="24"/>
        </w:rPr>
        <w:tab/>
      </w:r>
      <w:r>
        <w:rPr>
          <w:spacing w:val="-2"/>
          <w:sz w:val="24"/>
        </w:rPr>
        <w:t>повышению</w:t>
      </w:r>
      <w:r>
        <w:rPr>
          <w:sz w:val="24"/>
        </w:rPr>
        <w:tab/>
      </w:r>
      <w:r>
        <w:rPr>
          <w:spacing w:val="-2"/>
          <w:sz w:val="24"/>
        </w:rPr>
        <w:t>уровня</w:t>
      </w:r>
      <w:r>
        <w:rPr>
          <w:sz w:val="24"/>
        </w:rPr>
        <w:tab/>
      </w:r>
      <w:r>
        <w:rPr>
          <w:spacing w:val="-6"/>
          <w:sz w:val="24"/>
        </w:rPr>
        <w:t>их</w:t>
      </w:r>
      <w:r>
        <w:rPr>
          <w:sz w:val="24"/>
        </w:rPr>
        <w:tab/>
      </w:r>
      <w:r>
        <w:rPr>
          <w:spacing w:val="-2"/>
          <w:sz w:val="24"/>
        </w:rPr>
        <w:t>педагогической,</w:t>
      </w:r>
      <w:r>
        <w:rPr>
          <w:sz w:val="24"/>
        </w:rPr>
        <w:tab/>
      </w:r>
      <w:r>
        <w:rPr>
          <w:spacing w:val="-2"/>
          <w:sz w:val="24"/>
        </w:rPr>
        <w:t>психологической,</w:t>
      </w:r>
      <w:r>
        <w:rPr>
          <w:sz w:val="24"/>
        </w:rPr>
        <w:tab/>
      </w:r>
      <w:r>
        <w:rPr>
          <w:spacing w:val="-2"/>
          <w:sz w:val="24"/>
        </w:rPr>
        <w:t>медико-социальной</w:t>
      </w:r>
    </w:p>
    <w:p w:rsidR="00ED6F15" w:rsidRDefault="00ED6F15">
      <w:pPr>
        <w:spacing w:line="237" w:lineRule="auto"/>
        <w:rPr>
          <w:sz w:val="24"/>
        </w:rPr>
        <w:sectPr w:rsidR="00ED6F15">
          <w:pgSz w:w="11910" w:h="16840"/>
          <w:pgMar w:top="1120" w:right="0" w:bottom="1260" w:left="720" w:header="0" w:footer="925" w:gutter="0"/>
          <w:cols w:space="720"/>
        </w:sectPr>
      </w:pPr>
    </w:p>
    <w:p w:rsidR="00ED6F15" w:rsidRDefault="00D45F34">
      <w:pPr>
        <w:pStyle w:val="a3"/>
        <w:spacing w:before="73"/>
        <w:ind w:left="221" w:firstLine="0"/>
        <w:jc w:val="left"/>
      </w:pPr>
      <w:r>
        <w:rPr>
          <w:spacing w:val="-2"/>
        </w:rPr>
        <w:lastRenderedPageBreak/>
        <w:t>компетентности;</w:t>
      </w:r>
    </w:p>
    <w:p w:rsidR="00ED6F15" w:rsidRDefault="00D45F34">
      <w:pPr>
        <w:pStyle w:val="a5"/>
        <w:numPr>
          <w:ilvl w:val="0"/>
          <w:numId w:val="46"/>
        </w:numPr>
        <w:tabs>
          <w:tab w:val="left" w:pos="1132"/>
        </w:tabs>
        <w:spacing w:before="4"/>
        <w:ind w:left="1132" w:hanging="201"/>
        <w:rPr>
          <w:sz w:val="24"/>
        </w:rPr>
      </w:pPr>
      <w:r>
        <w:rPr>
          <w:sz w:val="24"/>
        </w:rPr>
        <w:t>индивидуализация</w:t>
      </w:r>
      <w:r>
        <w:rPr>
          <w:spacing w:val="-4"/>
          <w:sz w:val="24"/>
        </w:rPr>
        <w:t xml:space="preserve"> </w:t>
      </w:r>
      <w:r>
        <w:rPr>
          <w:sz w:val="24"/>
        </w:rPr>
        <w:t>в</w:t>
      </w:r>
      <w:r>
        <w:rPr>
          <w:spacing w:val="-2"/>
          <w:sz w:val="24"/>
        </w:rPr>
        <w:t xml:space="preserve"> </w:t>
      </w:r>
      <w:r>
        <w:rPr>
          <w:sz w:val="24"/>
        </w:rPr>
        <w:t>воспитательной</w:t>
      </w:r>
      <w:r>
        <w:rPr>
          <w:spacing w:val="-7"/>
          <w:sz w:val="24"/>
        </w:rPr>
        <w:t xml:space="preserve"> </w:t>
      </w:r>
      <w:r>
        <w:rPr>
          <w:sz w:val="24"/>
        </w:rPr>
        <w:t>работе</w:t>
      </w:r>
      <w:r>
        <w:rPr>
          <w:spacing w:val="-5"/>
          <w:sz w:val="24"/>
        </w:rPr>
        <w:t xml:space="preserve"> </w:t>
      </w:r>
      <w:r>
        <w:rPr>
          <w:sz w:val="24"/>
        </w:rPr>
        <w:t>с</w:t>
      </w:r>
      <w:r>
        <w:rPr>
          <w:spacing w:val="-9"/>
          <w:sz w:val="24"/>
        </w:rPr>
        <w:t xml:space="preserve"> </w:t>
      </w:r>
      <w:r>
        <w:rPr>
          <w:sz w:val="24"/>
        </w:rPr>
        <w:t>обучающимися</w:t>
      </w:r>
      <w:r>
        <w:rPr>
          <w:spacing w:val="-3"/>
          <w:sz w:val="24"/>
        </w:rPr>
        <w:t xml:space="preserve"> </w:t>
      </w:r>
      <w:r>
        <w:rPr>
          <w:sz w:val="24"/>
        </w:rPr>
        <w:t>с</w:t>
      </w:r>
      <w:r>
        <w:rPr>
          <w:spacing w:val="-4"/>
          <w:sz w:val="24"/>
        </w:rPr>
        <w:t xml:space="preserve"> ОВЗ.</w:t>
      </w:r>
    </w:p>
    <w:p w:rsidR="00ED6F15" w:rsidRDefault="00D45F34">
      <w:pPr>
        <w:pStyle w:val="3"/>
        <w:spacing w:before="4" w:line="237" w:lineRule="auto"/>
        <w:ind w:left="221" w:right="563" w:firstLine="710"/>
      </w:pPr>
      <w:r>
        <w:t>Система поощрения социальной успешности и проявлений активной жизненной позиции обучающихся</w:t>
      </w:r>
    </w:p>
    <w:p w:rsidR="00ED6F15" w:rsidRDefault="00D45F34">
      <w:pPr>
        <w:pStyle w:val="a3"/>
        <w:ind w:left="221" w:right="555" w:firstLine="710"/>
      </w:pPr>
      <w:r>
        <w:t>Система поощрения проявлений активной жизненной позиции и социальной успешности обучающихся нашей школы призвана способствовать формированию у детей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D6F15" w:rsidRDefault="00D45F34">
      <w:pPr>
        <w:pStyle w:val="a5"/>
        <w:numPr>
          <w:ilvl w:val="0"/>
          <w:numId w:val="46"/>
        </w:numPr>
        <w:tabs>
          <w:tab w:val="left" w:pos="1660"/>
        </w:tabs>
        <w:spacing w:before="1" w:line="237" w:lineRule="auto"/>
        <w:ind w:right="566" w:firstLine="710"/>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D6F15" w:rsidRDefault="00D45F34">
      <w:pPr>
        <w:pStyle w:val="a5"/>
        <w:numPr>
          <w:ilvl w:val="0"/>
          <w:numId w:val="46"/>
        </w:numPr>
        <w:tabs>
          <w:tab w:val="left" w:pos="1660"/>
        </w:tabs>
        <w:spacing w:before="8" w:line="237" w:lineRule="auto"/>
        <w:ind w:right="556" w:firstLine="710"/>
        <w:rPr>
          <w:sz w:val="24"/>
        </w:rPr>
      </w:pPr>
      <w:r>
        <w:rPr>
          <w:sz w:val="24"/>
        </w:rPr>
        <w:t>соответствия артефактов и процедур награждения укладу жизни школы, качеству воспитывающей среды,</w:t>
      </w:r>
      <w:r>
        <w:rPr>
          <w:spacing w:val="-1"/>
          <w:sz w:val="24"/>
        </w:rPr>
        <w:t xml:space="preserve"> </w:t>
      </w:r>
      <w:r>
        <w:rPr>
          <w:sz w:val="24"/>
        </w:rPr>
        <w:t>специфической</w:t>
      </w:r>
      <w:r>
        <w:rPr>
          <w:spacing w:val="-2"/>
          <w:sz w:val="24"/>
        </w:rPr>
        <w:t xml:space="preserve"> </w:t>
      </w:r>
      <w:r>
        <w:rPr>
          <w:sz w:val="24"/>
        </w:rPr>
        <w:t>символике, выработанной и</w:t>
      </w:r>
      <w:r>
        <w:rPr>
          <w:spacing w:val="-2"/>
          <w:sz w:val="24"/>
        </w:rPr>
        <w:t xml:space="preserve"> </w:t>
      </w:r>
      <w:r>
        <w:rPr>
          <w:sz w:val="24"/>
        </w:rPr>
        <w:t>существующей в укладе школы;</w:t>
      </w:r>
    </w:p>
    <w:p w:rsidR="00ED6F15" w:rsidRDefault="00D45F34">
      <w:pPr>
        <w:pStyle w:val="a5"/>
        <w:numPr>
          <w:ilvl w:val="0"/>
          <w:numId w:val="46"/>
        </w:numPr>
        <w:tabs>
          <w:tab w:val="left" w:pos="1660"/>
        </w:tabs>
        <w:ind w:right="562" w:firstLine="710"/>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D6F15" w:rsidRDefault="00D45F34">
      <w:pPr>
        <w:pStyle w:val="a5"/>
        <w:numPr>
          <w:ilvl w:val="0"/>
          <w:numId w:val="46"/>
        </w:numPr>
        <w:tabs>
          <w:tab w:val="left" w:pos="1660"/>
        </w:tabs>
        <w:ind w:right="555" w:firstLine="710"/>
        <w:rPr>
          <w:sz w:val="24"/>
        </w:rPr>
      </w:pPr>
      <w:r>
        <w:rPr>
          <w:sz w:val="24"/>
        </w:rPr>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rsidR="00ED6F15" w:rsidRDefault="00D45F34">
      <w:pPr>
        <w:pStyle w:val="a5"/>
        <w:numPr>
          <w:ilvl w:val="0"/>
          <w:numId w:val="46"/>
        </w:numPr>
        <w:tabs>
          <w:tab w:val="left" w:pos="1660"/>
        </w:tabs>
        <w:ind w:right="546" w:firstLine="710"/>
        <w:rPr>
          <w:sz w:val="24"/>
        </w:rPr>
      </w:pPr>
      <w:r>
        <w:rPr>
          <w:sz w:val="24"/>
        </w:rPr>
        <w:t>сочетании индивидуального и коллективного поощрения (использование и индивидуальных</w:t>
      </w:r>
      <w:r>
        <w:rPr>
          <w:spacing w:val="-6"/>
          <w:sz w:val="24"/>
        </w:rPr>
        <w:t xml:space="preserve"> </w:t>
      </w:r>
      <w:r>
        <w:rPr>
          <w:sz w:val="24"/>
        </w:rPr>
        <w:t>наград, и коллективных</w:t>
      </w:r>
      <w:r>
        <w:rPr>
          <w:spacing w:val="-6"/>
          <w:sz w:val="24"/>
        </w:rPr>
        <w:t xml:space="preserve"> </w:t>
      </w:r>
      <w:r>
        <w:rPr>
          <w:sz w:val="24"/>
        </w:rPr>
        <w:t>дает</w:t>
      </w:r>
      <w:r>
        <w:rPr>
          <w:spacing w:val="-1"/>
          <w:sz w:val="24"/>
        </w:rPr>
        <w:t xml:space="preserve"> </w:t>
      </w:r>
      <w:r>
        <w:rPr>
          <w:sz w:val="24"/>
        </w:rPr>
        <w:t>возможность стимулировать как</w:t>
      </w:r>
      <w:r>
        <w:rPr>
          <w:spacing w:val="-3"/>
          <w:sz w:val="24"/>
        </w:rPr>
        <w:t xml:space="preserve"> </w:t>
      </w:r>
      <w:r>
        <w:rPr>
          <w:sz w:val="24"/>
        </w:rPr>
        <w:t>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ED6F15" w:rsidRDefault="00D45F34">
      <w:pPr>
        <w:pStyle w:val="a5"/>
        <w:numPr>
          <w:ilvl w:val="0"/>
          <w:numId w:val="46"/>
        </w:numPr>
        <w:tabs>
          <w:tab w:val="left" w:pos="1660"/>
        </w:tabs>
        <w:spacing w:before="2"/>
        <w:ind w:right="555" w:firstLine="710"/>
        <w:rPr>
          <w:sz w:val="24"/>
        </w:rPr>
      </w:pPr>
      <w:r>
        <w:rPr>
          <w:sz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ED6F15" w:rsidRDefault="00D45F34">
      <w:pPr>
        <w:pStyle w:val="a5"/>
        <w:numPr>
          <w:ilvl w:val="0"/>
          <w:numId w:val="46"/>
        </w:numPr>
        <w:tabs>
          <w:tab w:val="left" w:pos="1660"/>
        </w:tabs>
        <w:spacing w:line="237" w:lineRule="auto"/>
        <w:ind w:right="562" w:firstLine="710"/>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ED6F15" w:rsidRDefault="00D45F34">
      <w:pPr>
        <w:pStyle w:val="a3"/>
        <w:spacing w:before="4" w:line="237" w:lineRule="auto"/>
        <w:ind w:left="221" w:right="552" w:firstLine="710"/>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ED6F15" w:rsidRDefault="00D45F34">
      <w:pPr>
        <w:pStyle w:val="a3"/>
        <w:spacing w:before="3"/>
        <w:ind w:left="221" w:right="555" w:firstLine="710"/>
      </w:pPr>
      <w: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ED6F15" w:rsidRDefault="00D45F34">
      <w:pPr>
        <w:pStyle w:val="a3"/>
        <w:spacing w:line="242" w:lineRule="auto"/>
        <w:ind w:left="221" w:right="561" w:firstLine="710"/>
      </w:pPr>
      <w:r>
        <w:t>Рейтинг – размещение обучающихся или групп в последовательности, определяемой их успешностью, достижениями в чем-либо.</w:t>
      </w:r>
    </w:p>
    <w:p w:rsidR="00ED6F15" w:rsidRDefault="00D45F34">
      <w:pPr>
        <w:pStyle w:val="a3"/>
        <w:ind w:left="221" w:right="554" w:firstLine="710"/>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ED6F15" w:rsidRDefault="00D45F34">
      <w:pPr>
        <w:pStyle w:val="a3"/>
        <w:ind w:left="221" w:right="553" w:firstLine="710"/>
      </w:pPr>
      <w:r>
        <w:t>Использование рейтингов, их форма, публичность и др., а также привлечение благотворителей</w:t>
      </w:r>
      <w:r>
        <w:rPr>
          <w:spacing w:val="-1"/>
        </w:rPr>
        <w:t xml:space="preserve"> </w:t>
      </w:r>
      <w:r>
        <w:t>(в том числе</w:t>
      </w:r>
      <w:r>
        <w:rPr>
          <w:spacing w:val="-3"/>
        </w:rPr>
        <w:t xml:space="preserve"> </w:t>
      </w:r>
      <w:r>
        <w:t>из</w:t>
      </w:r>
      <w:r>
        <w:rPr>
          <w:spacing w:val="-1"/>
        </w:rPr>
        <w:t xml:space="preserve"> </w:t>
      </w:r>
      <w:r>
        <w:t>родительского сообщества),</w:t>
      </w:r>
      <w:r>
        <w:rPr>
          <w:spacing w:val="-5"/>
        </w:rPr>
        <w:t xml:space="preserve"> </w:t>
      </w:r>
      <w:r>
        <w:t>их</w:t>
      </w:r>
      <w:r>
        <w:rPr>
          <w:spacing w:val="-2"/>
        </w:rPr>
        <w:t xml:space="preserve"> </w:t>
      </w:r>
      <w:r>
        <w:t>статус, акции, деятельность</w:t>
      </w:r>
      <w:r>
        <w:rPr>
          <w:spacing w:val="-1"/>
        </w:rPr>
        <w:t xml:space="preserve"> </w:t>
      </w:r>
      <w:r>
        <w:t>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ED6F15" w:rsidRDefault="00ED6F15">
      <w:pPr>
        <w:sectPr w:rsidR="00ED6F15">
          <w:pgSz w:w="11910" w:h="16840"/>
          <w:pgMar w:top="1120" w:right="0" w:bottom="1260" w:left="720" w:header="0" w:footer="925" w:gutter="0"/>
          <w:cols w:space="720"/>
        </w:sectPr>
      </w:pPr>
    </w:p>
    <w:p w:rsidR="00ED6F15" w:rsidRDefault="00D45F34">
      <w:pPr>
        <w:pStyle w:val="3"/>
        <w:spacing w:before="78" w:line="275" w:lineRule="exact"/>
        <w:ind w:left="931"/>
      </w:pPr>
      <w:r>
        <w:lastRenderedPageBreak/>
        <w:t>Анализ</w:t>
      </w:r>
      <w:r>
        <w:rPr>
          <w:spacing w:val="-6"/>
        </w:rPr>
        <w:t xml:space="preserve"> </w:t>
      </w:r>
      <w:r>
        <w:t>воспитательного</w:t>
      </w:r>
      <w:r>
        <w:rPr>
          <w:spacing w:val="-2"/>
        </w:rPr>
        <w:t xml:space="preserve"> </w:t>
      </w:r>
      <w:r>
        <w:t>процесса</w:t>
      </w:r>
      <w:r>
        <w:rPr>
          <w:spacing w:val="-3"/>
        </w:rPr>
        <w:t xml:space="preserve"> </w:t>
      </w:r>
      <w:r>
        <w:t>и</w:t>
      </w:r>
      <w:r>
        <w:rPr>
          <w:spacing w:val="-6"/>
        </w:rPr>
        <w:t xml:space="preserve"> </w:t>
      </w:r>
      <w:r>
        <w:t>результатов</w:t>
      </w:r>
      <w:r>
        <w:rPr>
          <w:spacing w:val="-2"/>
        </w:rPr>
        <w:t xml:space="preserve"> воспитания</w:t>
      </w:r>
    </w:p>
    <w:p w:rsidR="00ED6F15" w:rsidRDefault="00D45F34">
      <w:pPr>
        <w:pStyle w:val="a3"/>
        <w:ind w:left="221" w:right="558" w:firstLine="710"/>
      </w:pPr>
      <w:r>
        <w:t>Анализ воспитательного процесса и результатов воспитания</w:t>
      </w:r>
      <w:r>
        <w:rPr>
          <w:spacing w:val="40"/>
        </w:rPr>
        <w:t xml:space="preserve"> </w:t>
      </w:r>
      <w:r>
        <w:t>в МОУ ООШ с.Красная Зорька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ED6F15" w:rsidRDefault="00D45F34">
      <w:pPr>
        <w:pStyle w:val="a3"/>
        <w:ind w:left="221" w:right="552" w:firstLine="710"/>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D6F15" w:rsidRDefault="00D45F34">
      <w:pPr>
        <w:pStyle w:val="a3"/>
        <w:spacing w:line="242" w:lineRule="auto"/>
        <w:ind w:left="221" w:right="551" w:firstLine="710"/>
      </w:pPr>
      <w:r>
        <w:t>Планирование анализа воспитательного процесса и результатов воспитания включается в календарный план воспитательной работы.</w:t>
      </w:r>
    </w:p>
    <w:p w:rsidR="00ED6F15" w:rsidRDefault="00D45F34">
      <w:pPr>
        <w:pStyle w:val="a3"/>
        <w:spacing w:line="271" w:lineRule="exact"/>
        <w:ind w:left="931" w:firstLine="0"/>
      </w:pPr>
      <w:r>
        <w:t>Основные</w:t>
      </w:r>
      <w:r>
        <w:rPr>
          <w:spacing w:val="-10"/>
        </w:rPr>
        <w:t xml:space="preserve"> </w:t>
      </w:r>
      <w:r>
        <w:t>принципы</w:t>
      </w:r>
      <w:r>
        <w:rPr>
          <w:spacing w:val="-5"/>
        </w:rPr>
        <w:t xml:space="preserve"> </w:t>
      </w:r>
      <w:r>
        <w:t>самоанализа</w:t>
      </w:r>
      <w:r>
        <w:rPr>
          <w:spacing w:val="-8"/>
        </w:rPr>
        <w:t xml:space="preserve"> </w:t>
      </w:r>
      <w:r>
        <w:t>воспитательной</w:t>
      </w:r>
      <w:r>
        <w:rPr>
          <w:spacing w:val="-5"/>
        </w:rPr>
        <w:t xml:space="preserve"> </w:t>
      </w:r>
      <w:r>
        <w:rPr>
          <w:spacing w:val="-2"/>
        </w:rPr>
        <w:t>работы:</w:t>
      </w:r>
    </w:p>
    <w:p w:rsidR="00ED6F15" w:rsidRDefault="00D45F34">
      <w:pPr>
        <w:pStyle w:val="a3"/>
        <w:spacing w:before="1" w:line="293" w:lineRule="exact"/>
        <w:ind w:left="931" w:firstLine="0"/>
      </w:pPr>
      <w:r>
        <w:rPr>
          <w:noProof/>
          <w:lang w:eastAsia="ru-RU"/>
        </w:rPr>
        <mc:AlternateContent>
          <mc:Choice Requires="wps">
            <w:drawing>
              <wp:anchor distT="0" distB="0" distL="0" distR="0" simplePos="0" relativeHeight="477867520" behindDoc="1" locked="0" layoutInCell="1" allowOverlap="1">
                <wp:simplePos x="0" y="0"/>
                <wp:positionH relativeFrom="page">
                  <wp:posOffset>5421503</wp:posOffset>
                </wp:positionH>
                <wp:positionV relativeFrom="paragraph">
                  <wp:posOffset>114553</wp:posOffset>
                </wp:positionV>
                <wp:extent cx="40005"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6.890015pt;margin-top:9.019929pt;width:3.12pt;height:.48001pt;mso-position-horizontal-relative:page;mso-position-vertical-relative:paragraph;z-index:-25448960" id="docshape19" filled="true" fillcolor="#000000" stroked="false">
                <v:fill type="solid"/>
                <w10:wrap type="none"/>
              </v:rect>
            </w:pict>
          </mc:Fallback>
        </mc:AlternateContent>
      </w:r>
      <w:r>
        <w:rPr>
          <w:rFonts w:ascii="Symbol" w:hAnsi="Symbol"/>
        </w:rPr>
        <w:t></w:t>
      </w:r>
      <w:r>
        <w:t>взаимное</w:t>
      </w:r>
      <w:r>
        <w:rPr>
          <w:spacing w:val="-9"/>
        </w:rPr>
        <w:t xml:space="preserve"> </w:t>
      </w:r>
      <w:r>
        <w:t>уважение</w:t>
      </w:r>
      <w:r>
        <w:rPr>
          <w:spacing w:val="-2"/>
        </w:rPr>
        <w:t xml:space="preserve"> </w:t>
      </w:r>
      <w:r>
        <w:t>всех</w:t>
      </w:r>
      <w:r>
        <w:rPr>
          <w:spacing w:val="-1"/>
        </w:rPr>
        <w:t xml:space="preserve"> </w:t>
      </w:r>
      <w:r>
        <w:t>участников</w:t>
      </w:r>
      <w:r>
        <w:rPr>
          <w:spacing w:val="-4"/>
        </w:rPr>
        <w:t xml:space="preserve"> </w:t>
      </w:r>
      <w:r>
        <w:t>образовательных</w:t>
      </w:r>
      <w:r>
        <w:rPr>
          <w:spacing w:val="-5"/>
        </w:rPr>
        <w:t xml:space="preserve"> </w:t>
      </w:r>
      <w:r>
        <w:rPr>
          <w:spacing w:val="-2"/>
        </w:rPr>
        <w:t>отношений;</w:t>
      </w:r>
    </w:p>
    <w:p w:rsidR="00ED6F15" w:rsidRDefault="00D45F34">
      <w:pPr>
        <w:pStyle w:val="a3"/>
        <w:ind w:left="221" w:right="555" w:firstLine="710"/>
      </w:pPr>
      <w:r>
        <w:rPr>
          <w:rFonts w:ascii="Symbol" w:hAnsi="Symbol"/>
        </w:rPr>
        <w:t></w:t>
      </w:r>
      <w:r>
        <w:t>приоритет</w:t>
      </w:r>
      <w:r>
        <w:rPr>
          <w:spacing w:val="-2"/>
        </w:rPr>
        <w:t xml:space="preserve"> </w:t>
      </w:r>
      <w:r>
        <w:t>анализа</w:t>
      </w:r>
      <w:r>
        <w:rPr>
          <w:spacing w:val="-3"/>
        </w:rPr>
        <w:t xml:space="preserve"> </w:t>
      </w:r>
      <w:r>
        <w:t>сущностных</w:t>
      </w:r>
      <w:r>
        <w:rPr>
          <w:spacing w:val="-2"/>
        </w:rPr>
        <w:t xml:space="preserve"> </w:t>
      </w:r>
      <w:r>
        <w:t>сторон</w:t>
      </w:r>
      <w:r>
        <w:rPr>
          <w:spacing w:val="-6"/>
        </w:rPr>
        <w:t xml:space="preserve"> </w:t>
      </w:r>
      <w:r>
        <w:t>воспитания. Ориентирует на</w:t>
      </w:r>
      <w:r>
        <w:rPr>
          <w:spacing w:val="-3"/>
        </w:rPr>
        <w:t xml:space="preserve"> </w:t>
      </w:r>
      <w:r>
        <w:t>изучение, прежде всего, не количественных, а качественных показателей, таких как сохранение уклада школы, качество воспитывающей среды, содержание</w:t>
      </w:r>
      <w:r>
        <w:rPr>
          <w:spacing w:val="-3"/>
        </w:rPr>
        <w:t xml:space="preserve"> </w:t>
      </w:r>
      <w:r>
        <w:t>и</w:t>
      </w:r>
      <w:r>
        <w:rPr>
          <w:spacing w:val="-1"/>
        </w:rPr>
        <w:t xml:space="preserve"> </w:t>
      </w:r>
      <w:r>
        <w:t>разнообразие деятельности,</w:t>
      </w:r>
      <w:r>
        <w:rPr>
          <w:spacing w:val="-1"/>
        </w:rPr>
        <w:t xml:space="preserve"> </w:t>
      </w:r>
      <w:r>
        <w:t>стиль</w:t>
      </w:r>
      <w:r>
        <w:rPr>
          <w:spacing w:val="-6"/>
        </w:rPr>
        <w:t xml:space="preserve"> </w:t>
      </w:r>
      <w:r>
        <w:t>общения,</w:t>
      </w:r>
      <w:r>
        <w:rPr>
          <w:spacing w:val="-5"/>
        </w:rPr>
        <w:t xml:space="preserve"> </w:t>
      </w:r>
      <w:r>
        <w:t>отношений</w:t>
      </w:r>
      <w:r>
        <w:rPr>
          <w:spacing w:val="-1"/>
        </w:rPr>
        <w:t xml:space="preserve"> </w:t>
      </w:r>
      <w:r>
        <w:t>между педагогами, обучающимися и родителями (законными представителями);</w:t>
      </w:r>
    </w:p>
    <w:p w:rsidR="00ED6F15" w:rsidRDefault="00D45F34">
      <w:pPr>
        <w:pStyle w:val="a3"/>
        <w:ind w:left="221" w:right="552" w:firstLine="710"/>
      </w:pPr>
      <w:r>
        <w:rPr>
          <w:rFonts w:ascii="Symbol" w:hAnsi="Symbol"/>
        </w:rPr>
        <w:t></w:t>
      </w: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D6F15" w:rsidRDefault="00D45F34">
      <w:pPr>
        <w:pStyle w:val="a3"/>
        <w:ind w:left="221" w:right="555" w:firstLine="710"/>
      </w:pPr>
      <w:r>
        <w:rPr>
          <w:rFonts w:ascii="Symbol" w:hAnsi="Symbol"/>
        </w:rPr>
        <w:t></w:t>
      </w:r>
      <w:r>
        <w:t>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ED6F15" w:rsidRDefault="00D45F34">
      <w:pPr>
        <w:pStyle w:val="a3"/>
        <w:spacing w:line="274" w:lineRule="exact"/>
        <w:ind w:left="931" w:firstLine="0"/>
      </w:pPr>
      <w:r>
        <w:t>Основные</w:t>
      </w:r>
      <w:r>
        <w:rPr>
          <w:spacing w:val="-10"/>
        </w:rPr>
        <w:t xml:space="preserve"> </w:t>
      </w:r>
      <w:r>
        <w:t>направления</w:t>
      </w:r>
      <w:r>
        <w:rPr>
          <w:spacing w:val="-6"/>
        </w:rPr>
        <w:t xml:space="preserve"> </w:t>
      </w:r>
      <w:r>
        <w:t>анализа</w:t>
      </w:r>
      <w:r>
        <w:rPr>
          <w:spacing w:val="-7"/>
        </w:rPr>
        <w:t xml:space="preserve"> </w:t>
      </w:r>
      <w:r>
        <w:t>воспитательного</w:t>
      </w:r>
      <w:r>
        <w:rPr>
          <w:spacing w:val="-1"/>
        </w:rPr>
        <w:t xml:space="preserve"> </w:t>
      </w:r>
      <w:r>
        <w:rPr>
          <w:spacing w:val="-2"/>
        </w:rPr>
        <w:t>процесса:</w:t>
      </w:r>
    </w:p>
    <w:p w:rsidR="00ED6F15" w:rsidRDefault="00D45F34">
      <w:pPr>
        <w:pStyle w:val="a3"/>
        <w:ind w:left="221" w:right="551" w:firstLine="710"/>
      </w:pPr>
      <w:r>
        <w:t>На современном этапе приоритетным направлением государственной политики в</w:t>
      </w:r>
      <w:r>
        <w:rPr>
          <w:spacing w:val="40"/>
        </w:rPr>
        <w:t xml:space="preserve"> </w:t>
      </w:r>
      <w:r>
        <w:t>образовании является сфера воспитания. В концепции модернизации российского образования утверждённой</w:t>
      </w:r>
      <w:r>
        <w:rPr>
          <w:spacing w:val="40"/>
        </w:rPr>
        <w:t xml:space="preserve"> </w:t>
      </w:r>
      <w:r>
        <w:t>распоряжением Правительства РФ от</w:t>
      </w:r>
      <w:r>
        <w:rPr>
          <w:spacing w:val="40"/>
        </w:rPr>
        <w:t xml:space="preserve"> </w:t>
      </w:r>
      <w:r>
        <w:t>26</w:t>
      </w:r>
      <w:r>
        <w:rPr>
          <w:spacing w:val="40"/>
        </w:rPr>
        <w:t xml:space="preserve"> </w:t>
      </w:r>
      <w:r>
        <w:t>декабря</w:t>
      </w:r>
      <w:r>
        <w:rPr>
          <w:spacing w:val="40"/>
        </w:rPr>
        <w:t xml:space="preserve"> </w:t>
      </w:r>
      <w:r>
        <w:t>2017 г. №</w:t>
      </w:r>
      <w:r>
        <w:rPr>
          <w:spacing w:val="-3"/>
        </w:rPr>
        <w:t xml:space="preserve"> </w:t>
      </w:r>
      <w:r>
        <w:t>1642</w:t>
      </w:r>
      <w:r>
        <w:rPr>
          <w:spacing w:val="40"/>
        </w:rPr>
        <w:t xml:space="preserve"> </w:t>
      </w:r>
      <w:r>
        <w:t>“О Концепции Федеральной</w:t>
      </w:r>
      <w:r>
        <w:rPr>
          <w:spacing w:val="40"/>
        </w:rPr>
        <w:t xml:space="preserve"> </w:t>
      </w:r>
      <w:r>
        <w:t>целевой</w:t>
      </w:r>
      <w:r>
        <w:rPr>
          <w:spacing w:val="40"/>
        </w:rPr>
        <w:t xml:space="preserve"> </w:t>
      </w:r>
      <w:r>
        <w:t>программы развития образования на 2018 - 2025 годы” сформулированы важнейшие задачи воспитания: формирование у школьников гражданской ответственности и правового самосознания, духовности и культуры, инициативности, толерантности, способности к успешной социализации в обществе и активной адаптации на рынке труда. Мы рассматриваем воспитание как взаимодействие и сотрудничество взрослых и детей в сфере их совместного бытия. Это деятельность, вплетенная органично в целостную ткань проживания детьми, подростками, старшими школьниками своей индивидуальной жизни среди других людей, в своем времени. Цель воспитания в этом случае ориентирована на формирование рефлексивного, творческого, нравственного отношения к собственной жизни в соотнесении с жизнью других людей. При этом важным становится ощущение времени и взаимодействие с ним.</w:t>
      </w:r>
    </w:p>
    <w:p w:rsidR="00ED6F15" w:rsidRDefault="00D45F34">
      <w:pPr>
        <w:spacing w:before="3" w:line="273" w:lineRule="exact"/>
        <w:ind w:left="931"/>
        <w:rPr>
          <w:b/>
          <w:sz w:val="24"/>
        </w:rPr>
      </w:pPr>
      <w:r>
        <w:rPr>
          <w:b/>
          <w:sz w:val="24"/>
          <w:u w:val="single"/>
        </w:rPr>
        <w:t>воспитательные</w:t>
      </w:r>
      <w:r>
        <w:rPr>
          <w:b/>
          <w:spacing w:val="-3"/>
          <w:sz w:val="24"/>
          <w:u w:val="single"/>
        </w:rPr>
        <w:t xml:space="preserve"> </w:t>
      </w:r>
      <w:r>
        <w:rPr>
          <w:b/>
          <w:spacing w:val="-2"/>
          <w:sz w:val="24"/>
          <w:u w:val="single"/>
        </w:rPr>
        <w:t>задачи:</w:t>
      </w:r>
    </w:p>
    <w:p w:rsidR="00ED6F15" w:rsidRDefault="00D45F34">
      <w:pPr>
        <w:pStyle w:val="a5"/>
        <w:numPr>
          <w:ilvl w:val="0"/>
          <w:numId w:val="45"/>
        </w:numPr>
        <w:tabs>
          <w:tab w:val="left" w:pos="1070"/>
        </w:tabs>
        <w:spacing w:line="237" w:lineRule="auto"/>
        <w:ind w:right="560" w:firstLine="710"/>
        <w:rPr>
          <w:sz w:val="24"/>
        </w:rPr>
      </w:pPr>
      <w:r>
        <w:rPr>
          <w:sz w:val="24"/>
        </w:rPr>
        <w:t>Формирование гражданско-патриотического сознания, развития чувства сопричастности судьбам Отечества, формирование нравственной позиции;</w:t>
      </w:r>
    </w:p>
    <w:p w:rsidR="00ED6F15" w:rsidRDefault="00D45F34">
      <w:pPr>
        <w:pStyle w:val="a5"/>
        <w:numPr>
          <w:ilvl w:val="0"/>
          <w:numId w:val="45"/>
        </w:numPr>
        <w:tabs>
          <w:tab w:val="left" w:pos="1070"/>
        </w:tabs>
        <w:spacing w:before="7" w:line="237" w:lineRule="auto"/>
        <w:ind w:right="551" w:firstLine="710"/>
        <w:rPr>
          <w:sz w:val="24"/>
        </w:rPr>
      </w:pPr>
      <w:r>
        <w:rPr>
          <w:sz w:val="24"/>
        </w:rPr>
        <w:t>Развитие познавательных интересов, потребности в познании культурно-исторических ценностей, развитие творческой и гражданской активности;</w:t>
      </w:r>
    </w:p>
    <w:p w:rsidR="00ED6F15" w:rsidRDefault="00D45F34">
      <w:pPr>
        <w:pStyle w:val="a5"/>
        <w:numPr>
          <w:ilvl w:val="0"/>
          <w:numId w:val="45"/>
        </w:numPr>
        <w:tabs>
          <w:tab w:val="left" w:pos="1070"/>
        </w:tabs>
        <w:ind w:right="559" w:firstLine="710"/>
        <w:rPr>
          <w:sz w:val="24"/>
        </w:rPr>
      </w:pPr>
      <w:r>
        <w:rPr>
          <w:sz w:val="24"/>
        </w:rPr>
        <w:t xml:space="preserve">Социализация учащихся, подготовка их к жизни в сложных условиях современной </w:t>
      </w:r>
      <w:r>
        <w:rPr>
          <w:spacing w:val="-2"/>
          <w:sz w:val="24"/>
        </w:rPr>
        <w:t>действительности;</w:t>
      </w:r>
    </w:p>
    <w:p w:rsidR="00ED6F15" w:rsidRDefault="00D45F34">
      <w:pPr>
        <w:pStyle w:val="a5"/>
        <w:numPr>
          <w:ilvl w:val="0"/>
          <w:numId w:val="45"/>
        </w:numPr>
        <w:tabs>
          <w:tab w:val="left" w:pos="1070"/>
        </w:tabs>
        <w:spacing w:before="1"/>
        <w:ind w:right="559" w:firstLine="710"/>
        <w:rPr>
          <w:sz w:val="24"/>
        </w:rPr>
      </w:pPr>
      <w:r>
        <w:rPr>
          <w:sz w:val="24"/>
        </w:rPr>
        <w:t>Развитие познавательной и социальной активности учащихся, воспитание ответственного отношения к учебе, сознательной</w:t>
      </w:r>
      <w:r>
        <w:rPr>
          <w:spacing w:val="40"/>
          <w:sz w:val="24"/>
        </w:rPr>
        <w:t xml:space="preserve"> </w:t>
      </w:r>
      <w:r>
        <w:rPr>
          <w:sz w:val="24"/>
        </w:rPr>
        <w:t xml:space="preserve">дисциплины, потребности в самосовершенствовании и </w:t>
      </w:r>
      <w:r>
        <w:rPr>
          <w:spacing w:val="-2"/>
          <w:sz w:val="24"/>
        </w:rPr>
        <w:t>самореализации;</w:t>
      </w:r>
    </w:p>
    <w:p w:rsidR="00ED6F15" w:rsidRDefault="00D45F34">
      <w:pPr>
        <w:pStyle w:val="a5"/>
        <w:numPr>
          <w:ilvl w:val="0"/>
          <w:numId w:val="45"/>
        </w:numPr>
        <w:tabs>
          <w:tab w:val="left" w:pos="1070"/>
        </w:tabs>
        <w:spacing w:before="2" w:line="237" w:lineRule="auto"/>
        <w:ind w:right="562" w:firstLine="710"/>
        <w:rPr>
          <w:sz w:val="24"/>
        </w:rPr>
      </w:pPr>
      <w:r>
        <w:rPr>
          <w:sz w:val="24"/>
        </w:rPr>
        <w:t>Формирование</w:t>
      </w:r>
      <w:r>
        <w:rPr>
          <w:spacing w:val="-7"/>
          <w:sz w:val="24"/>
        </w:rPr>
        <w:t xml:space="preserve"> </w:t>
      </w:r>
      <w:r>
        <w:rPr>
          <w:sz w:val="24"/>
        </w:rPr>
        <w:t>основ</w:t>
      </w:r>
      <w:r>
        <w:rPr>
          <w:spacing w:val="-5"/>
          <w:sz w:val="24"/>
        </w:rPr>
        <w:t xml:space="preserve"> </w:t>
      </w:r>
      <w:r>
        <w:rPr>
          <w:sz w:val="24"/>
        </w:rPr>
        <w:t>культуры</w:t>
      </w:r>
      <w:r>
        <w:rPr>
          <w:spacing w:val="-1"/>
          <w:sz w:val="24"/>
        </w:rPr>
        <w:t xml:space="preserve"> </w:t>
      </w:r>
      <w:r>
        <w:rPr>
          <w:sz w:val="24"/>
        </w:rPr>
        <w:t>общения</w:t>
      </w:r>
      <w:r>
        <w:rPr>
          <w:spacing w:val="-7"/>
          <w:sz w:val="24"/>
        </w:rPr>
        <w:t xml:space="preserve"> </w:t>
      </w:r>
      <w:r>
        <w:rPr>
          <w:sz w:val="24"/>
        </w:rPr>
        <w:t>и</w:t>
      </w:r>
      <w:r>
        <w:rPr>
          <w:spacing w:val="-1"/>
          <w:sz w:val="24"/>
        </w:rPr>
        <w:t xml:space="preserve"> </w:t>
      </w:r>
      <w:r>
        <w:rPr>
          <w:sz w:val="24"/>
        </w:rPr>
        <w:t>построения</w:t>
      </w:r>
      <w:r>
        <w:rPr>
          <w:spacing w:val="-7"/>
          <w:sz w:val="24"/>
        </w:rPr>
        <w:t xml:space="preserve"> </w:t>
      </w:r>
      <w:r>
        <w:rPr>
          <w:sz w:val="24"/>
        </w:rPr>
        <w:t>межличностных</w:t>
      </w:r>
      <w:r>
        <w:rPr>
          <w:spacing w:val="-11"/>
          <w:sz w:val="24"/>
        </w:rPr>
        <w:t xml:space="preserve"> </w:t>
      </w:r>
      <w:r>
        <w:rPr>
          <w:sz w:val="24"/>
        </w:rPr>
        <w:t>отношений, развитие организаторских, партнерских и лидерских качеств, коммуникативных навыков;</w:t>
      </w:r>
    </w:p>
    <w:p w:rsidR="00ED6F15" w:rsidRDefault="00ED6F15">
      <w:pPr>
        <w:spacing w:line="237" w:lineRule="auto"/>
        <w:jc w:val="both"/>
        <w:rPr>
          <w:sz w:val="24"/>
        </w:rPr>
        <w:sectPr w:rsidR="00ED6F15">
          <w:pgSz w:w="11910" w:h="16840"/>
          <w:pgMar w:top="1120" w:right="0" w:bottom="1260" w:left="720" w:header="0" w:footer="925" w:gutter="0"/>
          <w:cols w:space="720"/>
        </w:sectPr>
      </w:pPr>
    </w:p>
    <w:p w:rsidR="00ED6F15" w:rsidRDefault="00D45F34">
      <w:pPr>
        <w:pStyle w:val="a5"/>
        <w:numPr>
          <w:ilvl w:val="0"/>
          <w:numId w:val="45"/>
        </w:numPr>
        <w:tabs>
          <w:tab w:val="left" w:pos="1070"/>
        </w:tabs>
        <w:spacing w:before="77" w:line="237" w:lineRule="auto"/>
        <w:ind w:right="569" w:firstLine="710"/>
        <w:rPr>
          <w:sz w:val="24"/>
        </w:rPr>
      </w:pPr>
      <w:r>
        <w:rPr>
          <w:sz w:val="24"/>
        </w:rPr>
        <w:lastRenderedPageBreak/>
        <w:t>Воспитание самостоятельности и инициативности, приучение к различным видам общественной деятельности, развитие творческой индивидуальности и креативности.</w:t>
      </w:r>
    </w:p>
    <w:p w:rsidR="00ED6F15" w:rsidRDefault="00D45F34">
      <w:pPr>
        <w:pStyle w:val="a3"/>
        <w:spacing w:before="3"/>
        <w:ind w:left="221" w:right="554" w:firstLine="710"/>
      </w:pPr>
      <w:r>
        <w:rPr>
          <w:b/>
        </w:rPr>
        <w:t>Цель воспитательной работы</w:t>
      </w:r>
      <w:r>
        <w:rPr>
          <w:b/>
          <w:spacing w:val="40"/>
        </w:rPr>
        <w:t xml:space="preserve"> </w:t>
      </w:r>
      <w:r>
        <w:t>- создание дополнительных условий для воспитания и социализации</w:t>
      </w:r>
      <w:r>
        <w:rPr>
          <w:spacing w:val="40"/>
        </w:rPr>
        <w:t xml:space="preserve"> </w:t>
      </w:r>
      <w:r>
        <w:t>воспитанников и обучающихся в</w:t>
      </w:r>
      <w:r>
        <w:rPr>
          <w:spacing w:val="40"/>
        </w:rPr>
        <w:t xml:space="preserve"> </w:t>
      </w:r>
      <w:r>
        <w:t>образовательных организациях, реализующих программы общего и дополнительного образования детей как нравственных, ответственных, инициативных, творческих граждан России.</w:t>
      </w:r>
    </w:p>
    <w:p w:rsidR="00ED6F15" w:rsidRDefault="00D45F34">
      <w:pPr>
        <w:pStyle w:val="a3"/>
        <w:ind w:left="221" w:right="559" w:firstLine="710"/>
      </w:pPr>
      <w:r>
        <w:t>В ходе решения поставленных целей и задач идет ориентация на личность, обладающую определенными</w:t>
      </w:r>
      <w:r>
        <w:rPr>
          <w:spacing w:val="-1"/>
        </w:rPr>
        <w:t xml:space="preserve"> </w:t>
      </w:r>
      <w:r>
        <w:t>качествами,</w:t>
      </w:r>
      <w:r>
        <w:rPr>
          <w:spacing w:val="-5"/>
        </w:rPr>
        <w:t xml:space="preserve"> </w:t>
      </w:r>
      <w:r>
        <w:t>отвечающую</w:t>
      </w:r>
      <w:r>
        <w:rPr>
          <w:spacing w:val="-4"/>
        </w:rPr>
        <w:t xml:space="preserve"> </w:t>
      </w:r>
      <w:r>
        <w:t>требованиям</w:t>
      </w:r>
      <w:r>
        <w:rPr>
          <w:spacing w:val="-1"/>
        </w:rPr>
        <w:t xml:space="preserve"> </w:t>
      </w:r>
      <w:r>
        <w:t>современного</w:t>
      </w:r>
      <w:r>
        <w:rPr>
          <w:spacing w:val="-7"/>
        </w:rPr>
        <w:t xml:space="preserve"> </w:t>
      </w:r>
      <w:r>
        <w:t>общества,</w:t>
      </w:r>
      <w:r>
        <w:rPr>
          <w:spacing w:val="-5"/>
        </w:rPr>
        <w:t xml:space="preserve"> </w:t>
      </w:r>
      <w:r>
        <w:t>поэтому</w:t>
      </w:r>
      <w:r>
        <w:rPr>
          <w:spacing w:val="-12"/>
        </w:rPr>
        <w:t xml:space="preserve"> </w:t>
      </w:r>
      <w:r>
        <w:t>конкретной целью воспитания можно считать:</w:t>
      </w:r>
    </w:p>
    <w:p w:rsidR="00ED6F15" w:rsidRDefault="00D45F34">
      <w:pPr>
        <w:pStyle w:val="3"/>
        <w:spacing w:before="3"/>
        <w:ind w:left="221" w:right="564" w:firstLine="710"/>
      </w:pPr>
      <w:r>
        <w:t>Воспитание интеллектуальной, всесторонне культурной личности, владеющей творческими умениями и навыками, физически здоровой, с гибкой и быстрой ориентацией в решении сложных жизненных проблем.</w:t>
      </w:r>
    </w:p>
    <w:p w:rsidR="00ED6F15" w:rsidRDefault="00D45F34">
      <w:pPr>
        <w:pStyle w:val="a3"/>
        <w:ind w:left="221" w:right="553" w:firstLine="710"/>
      </w:pPr>
      <w:r>
        <w:t>В соответствии с программой воспитания и социализации, учащихся в МОУ ООШ с.Красная Зорька МО «Барышский район» реализуются приоритетные направления благодаря мероприятиям календаря образовательных событий, приуроченных к государственным и национальным праздникам Российской</w:t>
      </w:r>
      <w:r>
        <w:rPr>
          <w:spacing w:val="-6"/>
        </w:rPr>
        <w:t xml:space="preserve"> </w:t>
      </w:r>
      <w:r>
        <w:t>Федерации, памятным</w:t>
      </w:r>
      <w:r>
        <w:rPr>
          <w:spacing w:val="-5"/>
        </w:rPr>
        <w:t xml:space="preserve"> </w:t>
      </w:r>
      <w:r>
        <w:t>датам и</w:t>
      </w:r>
      <w:r>
        <w:rPr>
          <w:spacing w:val="-1"/>
        </w:rPr>
        <w:t xml:space="preserve"> </w:t>
      </w:r>
      <w:r>
        <w:t>событиям</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культуры на учебный год:</w:t>
      </w:r>
    </w:p>
    <w:p w:rsidR="00ED6F15" w:rsidRDefault="00D45F34">
      <w:pPr>
        <w:pStyle w:val="a5"/>
        <w:numPr>
          <w:ilvl w:val="0"/>
          <w:numId w:val="44"/>
        </w:numPr>
        <w:tabs>
          <w:tab w:val="left" w:pos="1661"/>
        </w:tabs>
        <w:spacing w:line="274" w:lineRule="exact"/>
        <w:ind w:hanging="730"/>
        <w:jc w:val="left"/>
        <w:rPr>
          <w:sz w:val="24"/>
        </w:rPr>
      </w:pPr>
      <w:r>
        <w:rPr>
          <w:sz w:val="24"/>
        </w:rPr>
        <w:t>Популяризация</w:t>
      </w:r>
      <w:r>
        <w:rPr>
          <w:spacing w:val="-6"/>
          <w:sz w:val="24"/>
        </w:rPr>
        <w:t xml:space="preserve"> </w:t>
      </w:r>
      <w:r>
        <w:rPr>
          <w:sz w:val="24"/>
        </w:rPr>
        <w:t>научных</w:t>
      </w:r>
      <w:r>
        <w:rPr>
          <w:spacing w:val="-8"/>
          <w:sz w:val="24"/>
        </w:rPr>
        <w:t xml:space="preserve"> </w:t>
      </w:r>
      <w:r>
        <w:rPr>
          <w:sz w:val="24"/>
        </w:rPr>
        <w:t>знаний</w:t>
      </w:r>
      <w:r>
        <w:rPr>
          <w:spacing w:val="-2"/>
          <w:sz w:val="24"/>
        </w:rPr>
        <w:t xml:space="preserve"> </w:t>
      </w:r>
      <w:r>
        <w:rPr>
          <w:sz w:val="24"/>
        </w:rPr>
        <w:t>среди</w:t>
      </w:r>
      <w:r>
        <w:rPr>
          <w:spacing w:val="-2"/>
          <w:sz w:val="24"/>
        </w:rPr>
        <w:t xml:space="preserve"> детей.</w:t>
      </w:r>
    </w:p>
    <w:p w:rsidR="00ED6F15" w:rsidRDefault="00D45F34">
      <w:pPr>
        <w:pStyle w:val="a5"/>
        <w:numPr>
          <w:ilvl w:val="0"/>
          <w:numId w:val="44"/>
        </w:numPr>
        <w:tabs>
          <w:tab w:val="left" w:pos="1353"/>
        </w:tabs>
        <w:spacing w:line="275" w:lineRule="exact"/>
        <w:ind w:left="1353" w:hanging="422"/>
        <w:jc w:val="left"/>
        <w:rPr>
          <w:sz w:val="24"/>
        </w:rPr>
      </w:pPr>
      <w:r>
        <w:rPr>
          <w:sz w:val="24"/>
        </w:rPr>
        <w:t>Гражданское</w:t>
      </w:r>
      <w:r>
        <w:rPr>
          <w:spacing w:val="-6"/>
          <w:sz w:val="24"/>
        </w:rPr>
        <w:t xml:space="preserve"> </w:t>
      </w:r>
      <w:r>
        <w:rPr>
          <w:spacing w:val="-2"/>
          <w:sz w:val="24"/>
        </w:rPr>
        <w:t>воспитание.</w:t>
      </w:r>
    </w:p>
    <w:p w:rsidR="00ED6F15" w:rsidRDefault="00D45F34">
      <w:pPr>
        <w:pStyle w:val="a5"/>
        <w:numPr>
          <w:ilvl w:val="0"/>
          <w:numId w:val="44"/>
        </w:numPr>
        <w:tabs>
          <w:tab w:val="left" w:pos="1232"/>
        </w:tabs>
        <w:spacing w:line="275" w:lineRule="exact"/>
        <w:ind w:left="1232" w:hanging="301"/>
        <w:jc w:val="left"/>
        <w:rPr>
          <w:sz w:val="24"/>
        </w:rPr>
      </w:pPr>
      <w:r>
        <w:rPr>
          <w:sz w:val="24"/>
        </w:rPr>
        <w:t>Патриотическое</w:t>
      </w:r>
      <w:r>
        <w:rPr>
          <w:spacing w:val="-12"/>
          <w:sz w:val="24"/>
        </w:rPr>
        <w:t xml:space="preserve"> </w:t>
      </w:r>
      <w:r>
        <w:rPr>
          <w:sz w:val="24"/>
        </w:rPr>
        <w:t>воспитание</w:t>
      </w:r>
      <w:r>
        <w:rPr>
          <w:spacing w:val="-4"/>
          <w:sz w:val="24"/>
        </w:rPr>
        <w:t xml:space="preserve"> </w:t>
      </w:r>
      <w:r>
        <w:rPr>
          <w:sz w:val="24"/>
        </w:rPr>
        <w:t>и</w:t>
      </w:r>
      <w:r>
        <w:rPr>
          <w:spacing w:val="-7"/>
          <w:sz w:val="24"/>
        </w:rPr>
        <w:t xml:space="preserve"> </w:t>
      </w:r>
      <w:r>
        <w:rPr>
          <w:sz w:val="24"/>
        </w:rPr>
        <w:t>формирование</w:t>
      </w:r>
      <w:r>
        <w:rPr>
          <w:spacing w:val="-5"/>
          <w:sz w:val="24"/>
        </w:rPr>
        <w:t xml:space="preserve"> </w:t>
      </w:r>
      <w:r>
        <w:rPr>
          <w:sz w:val="24"/>
        </w:rPr>
        <w:t>региональной</w:t>
      </w:r>
      <w:r>
        <w:rPr>
          <w:spacing w:val="-2"/>
          <w:sz w:val="24"/>
        </w:rPr>
        <w:t xml:space="preserve"> идентичности.</w:t>
      </w:r>
    </w:p>
    <w:p w:rsidR="00ED6F15" w:rsidRDefault="00D45F34">
      <w:pPr>
        <w:pStyle w:val="a5"/>
        <w:numPr>
          <w:ilvl w:val="0"/>
          <w:numId w:val="44"/>
        </w:numPr>
        <w:tabs>
          <w:tab w:val="left" w:pos="1300"/>
        </w:tabs>
        <w:spacing w:before="5" w:line="237" w:lineRule="auto"/>
        <w:ind w:left="221" w:right="547" w:firstLine="710"/>
        <w:jc w:val="left"/>
        <w:rPr>
          <w:sz w:val="24"/>
        </w:rPr>
      </w:pPr>
      <w:r>
        <w:rPr>
          <w:sz w:val="24"/>
        </w:rPr>
        <w:t>Духовное</w:t>
      </w:r>
      <w:r>
        <w:rPr>
          <w:spacing w:val="80"/>
          <w:sz w:val="24"/>
        </w:rPr>
        <w:t xml:space="preserve"> </w:t>
      </w:r>
      <w:r>
        <w:rPr>
          <w:sz w:val="24"/>
        </w:rPr>
        <w:t>и</w:t>
      </w:r>
      <w:r>
        <w:rPr>
          <w:spacing w:val="80"/>
          <w:w w:val="150"/>
          <w:sz w:val="24"/>
        </w:rPr>
        <w:t xml:space="preserve"> </w:t>
      </w:r>
      <w:r>
        <w:rPr>
          <w:sz w:val="24"/>
        </w:rPr>
        <w:t>нравственное</w:t>
      </w:r>
      <w:r>
        <w:rPr>
          <w:spacing w:val="80"/>
          <w:sz w:val="24"/>
        </w:rPr>
        <w:t xml:space="preserve"> </w:t>
      </w:r>
      <w:r>
        <w:rPr>
          <w:sz w:val="24"/>
        </w:rPr>
        <w:t>воспитание</w:t>
      </w:r>
      <w:r>
        <w:rPr>
          <w:spacing w:val="80"/>
          <w:w w:val="150"/>
          <w:sz w:val="24"/>
        </w:rPr>
        <w:t xml:space="preserve"> </w:t>
      </w:r>
      <w:r>
        <w:rPr>
          <w:sz w:val="24"/>
        </w:rPr>
        <w:t>детей</w:t>
      </w:r>
      <w:r>
        <w:rPr>
          <w:spacing w:val="80"/>
          <w:w w:val="150"/>
          <w:sz w:val="24"/>
        </w:rPr>
        <w:t xml:space="preserve"> </w:t>
      </w:r>
      <w:r>
        <w:rPr>
          <w:sz w:val="24"/>
        </w:rPr>
        <w:t>на</w:t>
      </w:r>
      <w:r>
        <w:rPr>
          <w:spacing w:val="80"/>
          <w:sz w:val="24"/>
        </w:rPr>
        <w:t xml:space="preserve"> </w:t>
      </w:r>
      <w:r>
        <w:rPr>
          <w:sz w:val="24"/>
        </w:rPr>
        <w:t>основе</w:t>
      </w:r>
      <w:r>
        <w:rPr>
          <w:spacing w:val="80"/>
          <w:w w:val="150"/>
          <w:sz w:val="24"/>
        </w:rPr>
        <w:t xml:space="preserve"> </w:t>
      </w:r>
      <w:r>
        <w:rPr>
          <w:sz w:val="24"/>
        </w:rPr>
        <w:t>российских</w:t>
      </w:r>
      <w:r>
        <w:rPr>
          <w:spacing w:val="80"/>
          <w:w w:val="150"/>
          <w:sz w:val="24"/>
        </w:rPr>
        <w:t xml:space="preserve"> </w:t>
      </w:r>
      <w:r>
        <w:rPr>
          <w:sz w:val="24"/>
        </w:rPr>
        <w:t xml:space="preserve">традиционных </w:t>
      </w:r>
      <w:r>
        <w:rPr>
          <w:spacing w:val="-2"/>
          <w:sz w:val="24"/>
        </w:rPr>
        <w:t>ценностей.</w:t>
      </w:r>
    </w:p>
    <w:p w:rsidR="00ED6F15" w:rsidRDefault="00D45F34">
      <w:pPr>
        <w:pStyle w:val="a5"/>
        <w:numPr>
          <w:ilvl w:val="0"/>
          <w:numId w:val="44"/>
        </w:numPr>
        <w:tabs>
          <w:tab w:val="left" w:pos="1233"/>
        </w:tabs>
        <w:spacing w:before="4" w:line="275" w:lineRule="exact"/>
        <w:ind w:left="1233" w:hanging="239"/>
        <w:jc w:val="left"/>
        <w:rPr>
          <w:sz w:val="24"/>
        </w:rPr>
      </w:pPr>
      <w:r>
        <w:rPr>
          <w:sz w:val="24"/>
        </w:rPr>
        <w:t>Трудовое</w:t>
      </w:r>
      <w:r>
        <w:rPr>
          <w:spacing w:val="-10"/>
          <w:sz w:val="24"/>
        </w:rPr>
        <w:t xml:space="preserve"> </w:t>
      </w:r>
      <w:r>
        <w:rPr>
          <w:sz w:val="24"/>
        </w:rPr>
        <w:t>воспитание</w:t>
      </w:r>
      <w:r>
        <w:rPr>
          <w:spacing w:val="-7"/>
          <w:sz w:val="24"/>
        </w:rPr>
        <w:t xml:space="preserve"> </w:t>
      </w:r>
      <w:r>
        <w:rPr>
          <w:sz w:val="24"/>
        </w:rPr>
        <w:t>и</w:t>
      </w:r>
      <w:r>
        <w:rPr>
          <w:spacing w:val="-5"/>
          <w:sz w:val="24"/>
        </w:rPr>
        <w:t xml:space="preserve"> </w:t>
      </w:r>
      <w:r>
        <w:rPr>
          <w:sz w:val="24"/>
        </w:rPr>
        <w:t>профессиональное</w:t>
      </w:r>
      <w:r>
        <w:rPr>
          <w:spacing w:val="-2"/>
          <w:sz w:val="24"/>
        </w:rPr>
        <w:t xml:space="preserve"> самоопределение.</w:t>
      </w:r>
    </w:p>
    <w:p w:rsidR="00ED6F15" w:rsidRDefault="00D45F34">
      <w:pPr>
        <w:pStyle w:val="a5"/>
        <w:numPr>
          <w:ilvl w:val="0"/>
          <w:numId w:val="44"/>
        </w:numPr>
        <w:tabs>
          <w:tab w:val="left" w:pos="1171"/>
        </w:tabs>
        <w:spacing w:line="275" w:lineRule="exact"/>
        <w:ind w:left="1171" w:hanging="177"/>
        <w:jc w:val="left"/>
        <w:rPr>
          <w:sz w:val="24"/>
        </w:rPr>
      </w:pPr>
      <w:r>
        <w:rPr>
          <w:sz w:val="24"/>
        </w:rPr>
        <w:t>Физическое</w:t>
      </w:r>
      <w:r>
        <w:rPr>
          <w:spacing w:val="-11"/>
          <w:sz w:val="24"/>
        </w:rPr>
        <w:t xml:space="preserve"> </w:t>
      </w:r>
      <w:r>
        <w:rPr>
          <w:sz w:val="24"/>
        </w:rPr>
        <w:t>воспитание</w:t>
      </w:r>
      <w:r>
        <w:rPr>
          <w:spacing w:val="-5"/>
          <w:sz w:val="24"/>
        </w:rPr>
        <w:t xml:space="preserve"> </w:t>
      </w:r>
      <w:r>
        <w:rPr>
          <w:sz w:val="24"/>
        </w:rPr>
        <w:t>и</w:t>
      </w:r>
      <w:r>
        <w:rPr>
          <w:spacing w:val="-7"/>
          <w:sz w:val="24"/>
        </w:rPr>
        <w:t xml:space="preserve"> </w:t>
      </w:r>
      <w:r>
        <w:rPr>
          <w:sz w:val="24"/>
        </w:rPr>
        <w:t>формирование</w:t>
      </w:r>
      <w:r>
        <w:rPr>
          <w:spacing w:val="-4"/>
          <w:sz w:val="24"/>
        </w:rPr>
        <w:t xml:space="preserve"> </w:t>
      </w:r>
      <w:r>
        <w:rPr>
          <w:sz w:val="24"/>
        </w:rPr>
        <w:t>культуры</w:t>
      </w:r>
      <w:r>
        <w:rPr>
          <w:spacing w:val="-2"/>
          <w:sz w:val="24"/>
        </w:rPr>
        <w:t xml:space="preserve"> здоровья.</w:t>
      </w:r>
    </w:p>
    <w:p w:rsidR="00ED6F15" w:rsidRDefault="00D45F34">
      <w:pPr>
        <w:pStyle w:val="a5"/>
        <w:numPr>
          <w:ilvl w:val="0"/>
          <w:numId w:val="44"/>
        </w:numPr>
        <w:tabs>
          <w:tab w:val="left" w:pos="1233"/>
        </w:tabs>
        <w:spacing w:before="2" w:line="275" w:lineRule="exact"/>
        <w:ind w:left="1233" w:hanging="239"/>
        <w:jc w:val="left"/>
        <w:rPr>
          <w:sz w:val="24"/>
        </w:rPr>
      </w:pPr>
      <w:r>
        <w:rPr>
          <w:sz w:val="24"/>
        </w:rPr>
        <w:t>Приобщение</w:t>
      </w:r>
      <w:r>
        <w:rPr>
          <w:spacing w:val="-3"/>
          <w:sz w:val="24"/>
        </w:rPr>
        <w:t xml:space="preserve"> </w:t>
      </w:r>
      <w:r>
        <w:rPr>
          <w:sz w:val="24"/>
        </w:rPr>
        <w:t>детей</w:t>
      </w:r>
      <w:r>
        <w:rPr>
          <w:spacing w:val="-3"/>
          <w:sz w:val="24"/>
        </w:rPr>
        <w:t xml:space="preserve"> </w:t>
      </w:r>
      <w:r>
        <w:rPr>
          <w:sz w:val="24"/>
        </w:rPr>
        <w:t>к</w:t>
      </w:r>
      <w:r>
        <w:rPr>
          <w:spacing w:val="-8"/>
          <w:sz w:val="24"/>
        </w:rPr>
        <w:t xml:space="preserve"> </w:t>
      </w:r>
      <w:r>
        <w:rPr>
          <w:sz w:val="24"/>
        </w:rPr>
        <w:t>культурному</w:t>
      </w:r>
      <w:r>
        <w:rPr>
          <w:spacing w:val="-11"/>
          <w:sz w:val="24"/>
        </w:rPr>
        <w:t xml:space="preserve"> </w:t>
      </w:r>
      <w:r>
        <w:rPr>
          <w:spacing w:val="-2"/>
          <w:sz w:val="24"/>
        </w:rPr>
        <w:t>наследию.</w:t>
      </w:r>
    </w:p>
    <w:p w:rsidR="00ED6F15" w:rsidRDefault="00D45F34">
      <w:pPr>
        <w:pStyle w:val="a5"/>
        <w:numPr>
          <w:ilvl w:val="0"/>
          <w:numId w:val="44"/>
        </w:numPr>
        <w:tabs>
          <w:tab w:val="left" w:pos="1233"/>
        </w:tabs>
        <w:spacing w:line="275" w:lineRule="exact"/>
        <w:ind w:left="1233" w:hanging="239"/>
        <w:jc w:val="left"/>
        <w:rPr>
          <w:b/>
          <w:sz w:val="24"/>
        </w:rPr>
      </w:pPr>
      <w:r>
        <w:rPr>
          <w:sz w:val="24"/>
        </w:rPr>
        <w:t>Экологическое</w:t>
      </w:r>
      <w:r>
        <w:rPr>
          <w:spacing w:val="-7"/>
          <w:sz w:val="24"/>
        </w:rPr>
        <w:t xml:space="preserve"> </w:t>
      </w:r>
      <w:r>
        <w:rPr>
          <w:spacing w:val="-2"/>
          <w:sz w:val="24"/>
        </w:rPr>
        <w:t>воспитание</w:t>
      </w:r>
      <w:r>
        <w:rPr>
          <w:b/>
          <w:spacing w:val="-2"/>
          <w:sz w:val="24"/>
        </w:rPr>
        <w:t>.</w:t>
      </w:r>
    </w:p>
    <w:p w:rsidR="00ED6F15" w:rsidRDefault="00D45F34">
      <w:pPr>
        <w:pStyle w:val="a3"/>
        <w:spacing w:before="3"/>
        <w:ind w:left="221" w:right="556" w:firstLine="710"/>
      </w:pPr>
      <w:r>
        <w:t>Реализация воспитательной деятельности осуществляется на основе таких нормативных документов как «Рабочая программа воспитания МОУ ООШ с.Красная Зорька МО «Барышский район», Программы по предупреждению безнадзорности и правонарушений среди учащихся, Программа по патриотическому воспитанию, Программа «Одаренные дети», Положения об органах ученического самоуправления и других нормативных актов.</w:t>
      </w:r>
    </w:p>
    <w:p w:rsidR="00ED6F15" w:rsidRDefault="00D45F34">
      <w:pPr>
        <w:pStyle w:val="a3"/>
        <w:ind w:left="221" w:right="552" w:firstLine="710"/>
      </w:pPr>
      <w:r>
        <w:t xml:space="preserve">Руководство воспитательной работой в школе осуществляется советником директора по воспитанию и взаимодействию с детскими общественными объединениями и педагогом- </w:t>
      </w:r>
      <w:r>
        <w:rPr>
          <w:spacing w:val="-2"/>
        </w:rPr>
        <w:t>организаторам.</w:t>
      </w:r>
    </w:p>
    <w:p w:rsidR="00ED6F15" w:rsidRDefault="00D45F34">
      <w:pPr>
        <w:pStyle w:val="a3"/>
        <w:ind w:left="221" w:right="561" w:firstLine="710"/>
      </w:pPr>
      <w:r>
        <w:t>По всем этим направлениям учащиеся школы имеют достижения на муниципальном, областном уровнях.</w:t>
      </w:r>
    </w:p>
    <w:p w:rsidR="00ED6F15" w:rsidRDefault="00D45F34">
      <w:pPr>
        <w:pStyle w:val="a3"/>
        <w:spacing w:before="3" w:line="237" w:lineRule="auto"/>
        <w:ind w:left="221" w:right="554" w:firstLine="710"/>
      </w:pPr>
      <w:r>
        <w:t>На базе нашей школы, в рамках проведения мероприятий, посвящённый к 79-летию Победы, проходили</w:t>
      </w:r>
      <w:r>
        <w:rPr>
          <w:spacing w:val="77"/>
          <w:w w:val="150"/>
        </w:rPr>
        <w:t xml:space="preserve"> </w:t>
      </w:r>
      <w:r>
        <w:t>телемосты,</w:t>
      </w:r>
      <w:r>
        <w:rPr>
          <w:spacing w:val="25"/>
        </w:rPr>
        <w:t xml:space="preserve">  </w:t>
      </w:r>
      <w:r>
        <w:t>также</w:t>
      </w:r>
      <w:r>
        <w:rPr>
          <w:spacing w:val="26"/>
        </w:rPr>
        <w:t xml:space="preserve">  </w:t>
      </w:r>
      <w:r>
        <w:t>были</w:t>
      </w:r>
      <w:r>
        <w:rPr>
          <w:spacing w:val="27"/>
        </w:rPr>
        <w:t xml:space="preserve">  </w:t>
      </w:r>
      <w:r>
        <w:t>проведены</w:t>
      </w:r>
      <w:r>
        <w:rPr>
          <w:spacing w:val="28"/>
        </w:rPr>
        <w:t xml:space="preserve">  </w:t>
      </w:r>
      <w:r>
        <w:t>исследовательские</w:t>
      </w:r>
      <w:r>
        <w:rPr>
          <w:spacing w:val="26"/>
        </w:rPr>
        <w:t xml:space="preserve">  </w:t>
      </w:r>
      <w:r>
        <w:t>проекты,</w:t>
      </w:r>
      <w:r>
        <w:rPr>
          <w:spacing w:val="27"/>
        </w:rPr>
        <w:t xml:space="preserve">  </w:t>
      </w:r>
      <w:r>
        <w:t>Акции</w:t>
      </w:r>
      <w:r>
        <w:rPr>
          <w:spacing w:val="28"/>
        </w:rPr>
        <w:t xml:space="preserve">  </w:t>
      </w:r>
      <w:r>
        <w:rPr>
          <w:spacing w:val="-2"/>
        </w:rPr>
        <w:t>«Забота»,</w:t>
      </w:r>
    </w:p>
    <w:p w:rsidR="00ED6F15" w:rsidRDefault="00D45F34">
      <w:pPr>
        <w:pStyle w:val="a3"/>
        <w:spacing w:before="6" w:after="11" w:line="237" w:lineRule="auto"/>
        <w:ind w:left="221" w:right="565" w:firstLine="0"/>
      </w:pPr>
      <w:r>
        <w:t>«Ветеран живёт рядом», «Звезда Героя», «Свеча памяти в окне», «Бессмертный полк», «Сад Памяти». Приняли участие в различных конкурсах:</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834"/>
        <w:gridCol w:w="1422"/>
        <w:gridCol w:w="3405"/>
        <w:gridCol w:w="2267"/>
      </w:tblGrid>
      <w:tr w:rsidR="00ED6F15">
        <w:trPr>
          <w:trHeight w:val="825"/>
        </w:trPr>
        <w:tc>
          <w:tcPr>
            <w:tcW w:w="821" w:type="dxa"/>
          </w:tcPr>
          <w:p w:rsidR="00ED6F15" w:rsidRDefault="00D45F34">
            <w:pPr>
              <w:pStyle w:val="TableParagraph"/>
              <w:spacing w:before="126" w:line="242" w:lineRule="auto"/>
              <w:ind w:left="110" w:right="374"/>
              <w:rPr>
                <w:sz w:val="24"/>
              </w:rPr>
            </w:pPr>
            <w:r>
              <w:rPr>
                <w:spacing w:val="-10"/>
                <w:sz w:val="24"/>
              </w:rPr>
              <w:t xml:space="preserve">№ </w:t>
            </w:r>
            <w:r>
              <w:rPr>
                <w:spacing w:val="-4"/>
                <w:sz w:val="24"/>
              </w:rPr>
              <w:t>п/п</w:t>
            </w:r>
          </w:p>
        </w:tc>
        <w:tc>
          <w:tcPr>
            <w:tcW w:w="2834" w:type="dxa"/>
          </w:tcPr>
          <w:p w:rsidR="00ED6F15" w:rsidRDefault="00D45F34">
            <w:pPr>
              <w:pStyle w:val="TableParagraph"/>
              <w:spacing w:line="237" w:lineRule="auto"/>
              <w:ind w:left="105"/>
              <w:rPr>
                <w:sz w:val="24"/>
              </w:rPr>
            </w:pPr>
            <w:r>
              <w:rPr>
                <w:spacing w:val="-2"/>
                <w:sz w:val="24"/>
              </w:rPr>
              <w:t>Наименование конкурсного</w:t>
            </w:r>
          </w:p>
          <w:p w:rsidR="00ED6F15" w:rsidRDefault="00D45F34">
            <w:pPr>
              <w:pStyle w:val="TableParagraph"/>
              <w:spacing w:line="261" w:lineRule="exact"/>
              <w:ind w:left="105"/>
              <w:rPr>
                <w:sz w:val="24"/>
              </w:rPr>
            </w:pPr>
            <w:r>
              <w:rPr>
                <w:spacing w:val="-2"/>
                <w:sz w:val="24"/>
              </w:rPr>
              <w:t>мероприятия</w:t>
            </w:r>
          </w:p>
        </w:tc>
        <w:tc>
          <w:tcPr>
            <w:tcW w:w="1422" w:type="dxa"/>
          </w:tcPr>
          <w:p w:rsidR="00ED6F15" w:rsidRDefault="00D45F34">
            <w:pPr>
              <w:pStyle w:val="TableParagraph"/>
              <w:spacing w:before="126" w:line="242" w:lineRule="auto"/>
              <w:ind w:left="104"/>
              <w:rPr>
                <w:sz w:val="24"/>
              </w:rPr>
            </w:pPr>
            <w:r>
              <w:rPr>
                <w:spacing w:val="-2"/>
                <w:sz w:val="24"/>
              </w:rPr>
              <w:t>Период проведения</w:t>
            </w:r>
          </w:p>
        </w:tc>
        <w:tc>
          <w:tcPr>
            <w:tcW w:w="3405" w:type="dxa"/>
          </w:tcPr>
          <w:p w:rsidR="00ED6F15" w:rsidRDefault="00D45F34">
            <w:pPr>
              <w:pStyle w:val="TableParagraph"/>
              <w:spacing w:before="265"/>
              <w:ind w:left="103"/>
              <w:rPr>
                <w:sz w:val="24"/>
              </w:rPr>
            </w:pPr>
            <w:r>
              <w:rPr>
                <w:spacing w:val="-2"/>
                <w:sz w:val="24"/>
              </w:rPr>
              <w:t>Результат</w:t>
            </w:r>
          </w:p>
        </w:tc>
        <w:tc>
          <w:tcPr>
            <w:tcW w:w="2267" w:type="dxa"/>
          </w:tcPr>
          <w:p w:rsidR="00ED6F15" w:rsidRDefault="00D45F34">
            <w:pPr>
              <w:pStyle w:val="TableParagraph"/>
              <w:spacing w:line="237" w:lineRule="auto"/>
              <w:ind w:left="103" w:right="415"/>
              <w:rPr>
                <w:sz w:val="24"/>
              </w:rPr>
            </w:pPr>
            <w:r>
              <w:rPr>
                <w:spacing w:val="-2"/>
                <w:sz w:val="24"/>
              </w:rPr>
              <w:t>Уровень конкурсного</w:t>
            </w:r>
          </w:p>
          <w:p w:rsidR="00ED6F15" w:rsidRDefault="00D45F34">
            <w:pPr>
              <w:pStyle w:val="TableParagraph"/>
              <w:spacing w:line="261" w:lineRule="exact"/>
              <w:ind w:left="103"/>
              <w:rPr>
                <w:sz w:val="24"/>
              </w:rPr>
            </w:pPr>
            <w:r>
              <w:rPr>
                <w:spacing w:val="-2"/>
                <w:sz w:val="24"/>
              </w:rPr>
              <w:t>мероприятия</w:t>
            </w:r>
          </w:p>
        </w:tc>
      </w:tr>
      <w:tr w:rsidR="00ED6F15">
        <w:trPr>
          <w:trHeight w:val="830"/>
        </w:trPr>
        <w:tc>
          <w:tcPr>
            <w:tcW w:w="821" w:type="dxa"/>
          </w:tcPr>
          <w:p w:rsidR="00ED6F15" w:rsidRDefault="00ED6F15">
            <w:pPr>
              <w:pStyle w:val="TableParagraph"/>
              <w:rPr>
                <w:sz w:val="24"/>
              </w:rPr>
            </w:pPr>
          </w:p>
        </w:tc>
        <w:tc>
          <w:tcPr>
            <w:tcW w:w="2834" w:type="dxa"/>
          </w:tcPr>
          <w:p w:rsidR="00ED6F15" w:rsidRDefault="00D45F34">
            <w:pPr>
              <w:pStyle w:val="TableParagraph"/>
              <w:tabs>
                <w:tab w:val="left" w:pos="2285"/>
              </w:tabs>
              <w:spacing w:line="268" w:lineRule="exact"/>
              <w:ind w:left="105"/>
              <w:rPr>
                <w:sz w:val="24"/>
              </w:rPr>
            </w:pPr>
            <w:r>
              <w:rPr>
                <w:spacing w:val="-2"/>
                <w:sz w:val="24"/>
              </w:rPr>
              <w:t>Муниципальный</w:t>
            </w:r>
            <w:r>
              <w:rPr>
                <w:sz w:val="24"/>
              </w:rPr>
              <w:tab/>
            </w:r>
            <w:r>
              <w:rPr>
                <w:spacing w:val="-4"/>
                <w:sz w:val="24"/>
              </w:rPr>
              <w:t>этап</w:t>
            </w:r>
          </w:p>
          <w:p w:rsidR="00ED6F15" w:rsidRDefault="00D45F34">
            <w:pPr>
              <w:pStyle w:val="TableParagraph"/>
              <w:tabs>
                <w:tab w:val="left" w:pos="1200"/>
                <w:tab w:val="left" w:pos="2521"/>
              </w:tabs>
              <w:spacing w:line="274" w:lineRule="exact"/>
              <w:ind w:left="105" w:right="97"/>
              <w:rPr>
                <w:sz w:val="24"/>
              </w:rPr>
            </w:pPr>
            <w:r>
              <w:rPr>
                <w:spacing w:val="-2"/>
                <w:sz w:val="24"/>
              </w:rPr>
              <w:t>форума</w:t>
            </w:r>
            <w:r>
              <w:rPr>
                <w:sz w:val="24"/>
              </w:rPr>
              <w:tab/>
            </w:r>
            <w:r>
              <w:rPr>
                <w:spacing w:val="-2"/>
                <w:sz w:val="24"/>
              </w:rPr>
              <w:t>"Будущее</w:t>
            </w:r>
            <w:r>
              <w:rPr>
                <w:sz w:val="24"/>
              </w:rPr>
              <w:tab/>
            </w:r>
            <w:r>
              <w:rPr>
                <w:spacing w:val="-6"/>
                <w:sz w:val="24"/>
              </w:rPr>
              <w:t xml:space="preserve">за </w:t>
            </w:r>
            <w:r>
              <w:rPr>
                <w:spacing w:val="-4"/>
                <w:sz w:val="24"/>
              </w:rPr>
              <w:t>нами"</w:t>
            </w:r>
          </w:p>
        </w:tc>
        <w:tc>
          <w:tcPr>
            <w:tcW w:w="1422" w:type="dxa"/>
          </w:tcPr>
          <w:p w:rsidR="00ED6F15" w:rsidRDefault="00D45F34">
            <w:pPr>
              <w:pStyle w:val="TableParagraph"/>
              <w:spacing w:line="268" w:lineRule="exact"/>
              <w:ind w:left="104"/>
              <w:rPr>
                <w:sz w:val="24"/>
              </w:rPr>
            </w:pPr>
            <w:r>
              <w:rPr>
                <w:spacing w:val="-2"/>
                <w:sz w:val="24"/>
              </w:rPr>
              <w:t>сентябрь</w:t>
            </w:r>
          </w:p>
        </w:tc>
        <w:tc>
          <w:tcPr>
            <w:tcW w:w="3405" w:type="dxa"/>
          </w:tcPr>
          <w:p w:rsidR="00ED6F15" w:rsidRDefault="00D45F34">
            <w:pPr>
              <w:pStyle w:val="TableParagraph"/>
              <w:spacing w:line="242" w:lineRule="auto"/>
              <w:ind w:left="103"/>
              <w:rPr>
                <w:sz w:val="24"/>
              </w:rPr>
            </w:pPr>
            <w:r>
              <w:rPr>
                <w:sz w:val="24"/>
              </w:rPr>
              <w:t>Колисниченко</w:t>
            </w:r>
            <w:r>
              <w:rPr>
                <w:spacing w:val="76"/>
                <w:sz w:val="24"/>
              </w:rPr>
              <w:t xml:space="preserve"> </w:t>
            </w:r>
            <w:r>
              <w:rPr>
                <w:sz w:val="24"/>
              </w:rPr>
              <w:t>Валя,</w:t>
            </w:r>
            <w:r>
              <w:rPr>
                <w:spacing w:val="71"/>
                <w:sz w:val="24"/>
              </w:rPr>
              <w:t xml:space="preserve"> </w:t>
            </w:r>
            <w:r>
              <w:rPr>
                <w:sz w:val="24"/>
              </w:rPr>
              <w:t>Бурнаев Максим,</w:t>
            </w:r>
            <w:r>
              <w:rPr>
                <w:spacing w:val="45"/>
                <w:sz w:val="24"/>
              </w:rPr>
              <w:t xml:space="preserve"> </w:t>
            </w:r>
            <w:r>
              <w:rPr>
                <w:sz w:val="24"/>
              </w:rPr>
              <w:t>Пуклаков</w:t>
            </w:r>
            <w:r>
              <w:rPr>
                <w:spacing w:val="45"/>
                <w:sz w:val="24"/>
              </w:rPr>
              <w:t xml:space="preserve"> </w:t>
            </w:r>
            <w:r>
              <w:rPr>
                <w:spacing w:val="-2"/>
                <w:sz w:val="24"/>
              </w:rPr>
              <w:t>Александр</w:t>
            </w:r>
          </w:p>
          <w:p w:rsidR="00ED6F15" w:rsidRDefault="00D45F34">
            <w:pPr>
              <w:pStyle w:val="TableParagraph"/>
              <w:spacing w:line="261" w:lineRule="exact"/>
              <w:ind w:left="103"/>
              <w:rPr>
                <w:sz w:val="24"/>
              </w:rPr>
            </w:pPr>
            <w:r>
              <w:rPr>
                <w:sz w:val="24"/>
              </w:rPr>
              <w:t>-</w:t>
            </w:r>
            <w:r>
              <w:rPr>
                <w:spacing w:val="2"/>
                <w:sz w:val="24"/>
              </w:rPr>
              <w:t xml:space="preserve"> </w:t>
            </w:r>
            <w:r>
              <w:rPr>
                <w:spacing w:val="-2"/>
                <w:sz w:val="24"/>
              </w:rPr>
              <w:t>участие</w:t>
            </w:r>
          </w:p>
        </w:tc>
        <w:tc>
          <w:tcPr>
            <w:tcW w:w="2267" w:type="dxa"/>
          </w:tcPr>
          <w:p w:rsidR="00ED6F15" w:rsidRDefault="00D45F34">
            <w:pPr>
              <w:pStyle w:val="TableParagraph"/>
              <w:spacing w:line="268" w:lineRule="exact"/>
              <w:ind w:left="103"/>
              <w:rPr>
                <w:sz w:val="24"/>
              </w:rPr>
            </w:pPr>
            <w:r>
              <w:rPr>
                <w:spacing w:val="-2"/>
                <w:sz w:val="24"/>
              </w:rPr>
              <w:t>муниципальный</w:t>
            </w:r>
          </w:p>
        </w:tc>
      </w:tr>
      <w:tr w:rsidR="00ED6F15">
        <w:trPr>
          <w:trHeight w:val="1656"/>
        </w:trPr>
        <w:tc>
          <w:tcPr>
            <w:tcW w:w="821" w:type="dxa"/>
          </w:tcPr>
          <w:p w:rsidR="00ED6F15" w:rsidRDefault="00ED6F15">
            <w:pPr>
              <w:pStyle w:val="TableParagraph"/>
              <w:rPr>
                <w:sz w:val="24"/>
              </w:rPr>
            </w:pPr>
          </w:p>
        </w:tc>
        <w:tc>
          <w:tcPr>
            <w:tcW w:w="2834" w:type="dxa"/>
          </w:tcPr>
          <w:p w:rsidR="00ED6F15" w:rsidRDefault="00D45F34">
            <w:pPr>
              <w:pStyle w:val="TableParagraph"/>
              <w:tabs>
                <w:tab w:val="left" w:pos="1603"/>
              </w:tabs>
              <w:ind w:left="105" w:right="95"/>
              <w:rPr>
                <w:sz w:val="24"/>
              </w:rPr>
            </w:pPr>
            <w:r>
              <w:rPr>
                <w:spacing w:val="-2"/>
                <w:sz w:val="24"/>
              </w:rPr>
              <w:t>Этнографический фестиваль</w:t>
            </w:r>
            <w:r>
              <w:rPr>
                <w:sz w:val="24"/>
              </w:rPr>
              <w:tab/>
            </w:r>
            <w:r>
              <w:rPr>
                <w:spacing w:val="-2"/>
                <w:sz w:val="24"/>
              </w:rPr>
              <w:t xml:space="preserve">«Волжская </w:t>
            </w:r>
            <w:r>
              <w:rPr>
                <w:sz w:val="24"/>
              </w:rPr>
              <w:t>радуга – 2023»</w:t>
            </w:r>
          </w:p>
        </w:tc>
        <w:tc>
          <w:tcPr>
            <w:tcW w:w="1422" w:type="dxa"/>
          </w:tcPr>
          <w:p w:rsidR="00ED6F15" w:rsidRDefault="00D45F34">
            <w:pPr>
              <w:pStyle w:val="TableParagraph"/>
              <w:spacing w:line="268" w:lineRule="exact"/>
              <w:ind w:left="104"/>
              <w:rPr>
                <w:sz w:val="24"/>
              </w:rPr>
            </w:pPr>
            <w:r>
              <w:rPr>
                <w:spacing w:val="-2"/>
                <w:sz w:val="24"/>
              </w:rPr>
              <w:t>октябрь</w:t>
            </w:r>
          </w:p>
        </w:tc>
        <w:tc>
          <w:tcPr>
            <w:tcW w:w="3405" w:type="dxa"/>
          </w:tcPr>
          <w:p w:rsidR="00ED6F15" w:rsidRDefault="00D45F34">
            <w:pPr>
              <w:pStyle w:val="TableParagraph"/>
              <w:ind w:left="103" w:right="98"/>
              <w:jc w:val="both"/>
              <w:rPr>
                <w:sz w:val="24"/>
              </w:rPr>
            </w:pPr>
            <w:r>
              <w:rPr>
                <w:sz w:val="24"/>
              </w:rPr>
              <w:t>Колисниченко Валя – диплом II степени, Бузанкин Алексей, Кольчугин Валера, Вяльдина Анна,</w:t>
            </w:r>
            <w:r>
              <w:rPr>
                <w:spacing w:val="58"/>
                <w:w w:val="150"/>
                <w:sz w:val="24"/>
              </w:rPr>
              <w:t xml:space="preserve">  </w:t>
            </w:r>
            <w:r>
              <w:rPr>
                <w:sz w:val="24"/>
              </w:rPr>
              <w:t>Меграбян</w:t>
            </w:r>
            <w:r>
              <w:rPr>
                <w:spacing w:val="58"/>
                <w:w w:val="150"/>
                <w:sz w:val="24"/>
              </w:rPr>
              <w:t xml:space="preserve">  </w:t>
            </w:r>
            <w:r>
              <w:rPr>
                <w:spacing w:val="-2"/>
                <w:sz w:val="24"/>
              </w:rPr>
              <w:t>Григорий</w:t>
            </w:r>
          </w:p>
          <w:p w:rsidR="00ED6F15" w:rsidRDefault="00D45F34">
            <w:pPr>
              <w:pStyle w:val="TableParagraph"/>
              <w:spacing w:line="274" w:lineRule="exact"/>
              <w:ind w:left="103" w:right="104"/>
              <w:jc w:val="both"/>
              <w:rPr>
                <w:sz w:val="24"/>
              </w:rPr>
            </w:pPr>
            <w:r>
              <w:rPr>
                <w:sz w:val="24"/>
              </w:rPr>
              <w:t>Мустакаевая Арина, Яроцкая Анна – 3 место</w:t>
            </w:r>
          </w:p>
        </w:tc>
        <w:tc>
          <w:tcPr>
            <w:tcW w:w="2267" w:type="dxa"/>
          </w:tcPr>
          <w:p w:rsidR="00ED6F15" w:rsidRDefault="00D45F34">
            <w:pPr>
              <w:pStyle w:val="TableParagraph"/>
              <w:spacing w:line="268" w:lineRule="exact"/>
              <w:ind w:left="103"/>
              <w:rPr>
                <w:sz w:val="24"/>
              </w:rPr>
            </w:pPr>
            <w:r>
              <w:rPr>
                <w:spacing w:val="-2"/>
                <w:sz w:val="24"/>
              </w:rPr>
              <w:t>муниципальный</w:t>
            </w:r>
          </w:p>
        </w:tc>
      </w:tr>
    </w:tbl>
    <w:p w:rsidR="00ED6F15" w:rsidRDefault="00ED6F15">
      <w:pPr>
        <w:spacing w:line="268" w:lineRule="exact"/>
        <w:rPr>
          <w:sz w:val="24"/>
        </w:rPr>
        <w:sectPr w:rsidR="00ED6F15">
          <w:pgSz w:w="11910" w:h="16840"/>
          <w:pgMar w:top="1120" w:right="0" w:bottom="112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834"/>
        <w:gridCol w:w="1422"/>
        <w:gridCol w:w="3405"/>
        <w:gridCol w:w="2267"/>
      </w:tblGrid>
      <w:tr w:rsidR="00ED6F15">
        <w:trPr>
          <w:trHeight w:val="1382"/>
        </w:trPr>
        <w:tc>
          <w:tcPr>
            <w:tcW w:w="821" w:type="dxa"/>
          </w:tcPr>
          <w:p w:rsidR="00ED6F15" w:rsidRDefault="00ED6F15">
            <w:pPr>
              <w:pStyle w:val="TableParagraph"/>
              <w:rPr>
                <w:sz w:val="24"/>
              </w:rPr>
            </w:pPr>
          </w:p>
        </w:tc>
        <w:tc>
          <w:tcPr>
            <w:tcW w:w="2834" w:type="dxa"/>
          </w:tcPr>
          <w:p w:rsidR="00ED6F15" w:rsidRDefault="00D45F34">
            <w:pPr>
              <w:pStyle w:val="TableParagraph"/>
              <w:spacing w:line="268" w:lineRule="exact"/>
              <w:ind w:left="105"/>
              <w:rPr>
                <w:sz w:val="24"/>
              </w:rPr>
            </w:pPr>
            <w:r>
              <w:rPr>
                <w:sz w:val="24"/>
              </w:rPr>
              <w:t>«Золотая</w:t>
            </w:r>
            <w:r>
              <w:rPr>
                <w:spacing w:val="-3"/>
                <w:sz w:val="24"/>
              </w:rPr>
              <w:t xml:space="preserve"> </w:t>
            </w:r>
            <w:r>
              <w:rPr>
                <w:sz w:val="24"/>
              </w:rPr>
              <w:t>осень</w:t>
            </w:r>
            <w:r>
              <w:rPr>
                <w:spacing w:val="5"/>
                <w:sz w:val="24"/>
              </w:rPr>
              <w:t xml:space="preserve"> </w:t>
            </w:r>
            <w:r>
              <w:rPr>
                <w:sz w:val="24"/>
              </w:rPr>
              <w:t>-</w:t>
            </w:r>
            <w:r>
              <w:rPr>
                <w:spacing w:val="-2"/>
                <w:sz w:val="24"/>
              </w:rPr>
              <w:t>2023»</w:t>
            </w:r>
          </w:p>
        </w:tc>
        <w:tc>
          <w:tcPr>
            <w:tcW w:w="1422" w:type="dxa"/>
          </w:tcPr>
          <w:p w:rsidR="00ED6F15" w:rsidRDefault="00D45F34">
            <w:pPr>
              <w:pStyle w:val="TableParagraph"/>
              <w:spacing w:line="268" w:lineRule="exact"/>
              <w:ind w:left="104"/>
              <w:rPr>
                <w:sz w:val="24"/>
              </w:rPr>
            </w:pPr>
            <w:r>
              <w:rPr>
                <w:spacing w:val="-2"/>
                <w:sz w:val="24"/>
              </w:rPr>
              <w:t>октябрь</w:t>
            </w:r>
          </w:p>
        </w:tc>
        <w:tc>
          <w:tcPr>
            <w:tcW w:w="3405" w:type="dxa"/>
          </w:tcPr>
          <w:p w:rsidR="00ED6F15" w:rsidRDefault="00D45F34">
            <w:pPr>
              <w:pStyle w:val="TableParagraph"/>
              <w:ind w:left="103" w:right="99"/>
              <w:jc w:val="both"/>
              <w:rPr>
                <w:sz w:val="24"/>
              </w:rPr>
            </w:pPr>
            <w:r>
              <w:rPr>
                <w:sz w:val="24"/>
              </w:rPr>
              <w:t>Пуклаков Дмитрий – 2 место, Блинова Александра – 3</w:t>
            </w:r>
            <w:r>
              <w:rPr>
                <w:spacing w:val="80"/>
                <w:sz w:val="24"/>
              </w:rPr>
              <w:t xml:space="preserve"> </w:t>
            </w:r>
            <w:r>
              <w:rPr>
                <w:sz w:val="24"/>
              </w:rPr>
              <w:t>место,</w:t>
            </w:r>
            <w:r>
              <w:rPr>
                <w:spacing w:val="70"/>
                <w:w w:val="150"/>
                <w:sz w:val="24"/>
              </w:rPr>
              <w:t xml:space="preserve"> </w:t>
            </w:r>
            <w:r>
              <w:rPr>
                <w:sz w:val="24"/>
              </w:rPr>
              <w:t>Капустин</w:t>
            </w:r>
            <w:r>
              <w:rPr>
                <w:spacing w:val="69"/>
                <w:w w:val="150"/>
                <w:sz w:val="24"/>
              </w:rPr>
              <w:t xml:space="preserve"> </w:t>
            </w:r>
            <w:r>
              <w:rPr>
                <w:sz w:val="24"/>
              </w:rPr>
              <w:t>Макар</w:t>
            </w:r>
            <w:r>
              <w:rPr>
                <w:spacing w:val="71"/>
                <w:w w:val="150"/>
                <w:sz w:val="24"/>
              </w:rPr>
              <w:t xml:space="preserve"> </w:t>
            </w:r>
            <w:r>
              <w:rPr>
                <w:sz w:val="24"/>
              </w:rPr>
              <w:t>–</w:t>
            </w:r>
            <w:r>
              <w:rPr>
                <w:spacing w:val="69"/>
                <w:w w:val="150"/>
                <w:sz w:val="24"/>
              </w:rPr>
              <w:t xml:space="preserve"> </w:t>
            </w:r>
            <w:r>
              <w:rPr>
                <w:spacing w:val="-10"/>
                <w:sz w:val="24"/>
              </w:rPr>
              <w:t>1</w:t>
            </w:r>
          </w:p>
          <w:p w:rsidR="00ED6F15" w:rsidRDefault="00D45F34">
            <w:pPr>
              <w:pStyle w:val="TableParagraph"/>
              <w:spacing w:line="274" w:lineRule="exact"/>
              <w:ind w:left="103" w:right="105"/>
              <w:jc w:val="both"/>
              <w:rPr>
                <w:sz w:val="24"/>
              </w:rPr>
            </w:pPr>
            <w:r>
              <w:rPr>
                <w:sz w:val="24"/>
              </w:rPr>
              <w:t xml:space="preserve">место, Бузанкин Алексей – 1 </w:t>
            </w:r>
            <w:r>
              <w:rPr>
                <w:spacing w:val="-4"/>
                <w:sz w:val="24"/>
              </w:rPr>
              <w:t>место</w:t>
            </w:r>
          </w:p>
        </w:tc>
        <w:tc>
          <w:tcPr>
            <w:tcW w:w="2267" w:type="dxa"/>
          </w:tcPr>
          <w:p w:rsidR="00ED6F15" w:rsidRDefault="00D45F34">
            <w:pPr>
              <w:pStyle w:val="TableParagraph"/>
              <w:spacing w:line="268" w:lineRule="exact"/>
              <w:ind w:left="103"/>
              <w:rPr>
                <w:sz w:val="24"/>
              </w:rPr>
            </w:pPr>
            <w:r>
              <w:rPr>
                <w:spacing w:val="-2"/>
                <w:sz w:val="24"/>
              </w:rPr>
              <w:t>муниципальный</w:t>
            </w:r>
          </w:p>
        </w:tc>
      </w:tr>
      <w:tr w:rsidR="00ED6F15">
        <w:trPr>
          <w:trHeight w:val="6073"/>
        </w:trPr>
        <w:tc>
          <w:tcPr>
            <w:tcW w:w="821" w:type="dxa"/>
          </w:tcPr>
          <w:p w:rsidR="00ED6F15" w:rsidRDefault="00ED6F15">
            <w:pPr>
              <w:pStyle w:val="TableParagraph"/>
              <w:rPr>
                <w:sz w:val="24"/>
              </w:rPr>
            </w:pPr>
          </w:p>
        </w:tc>
        <w:tc>
          <w:tcPr>
            <w:tcW w:w="2834" w:type="dxa"/>
          </w:tcPr>
          <w:p w:rsidR="00ED6F15" w:rsidRDefault="00D45F34">
            <w:pPr>
              <w:pStyle w:val="TableParagraph"/>
              <w:tabs>
                <w:tab w:val="left" w:pos="2282"/>
              </w:tabs>
              <w:spacing w:line="237" w:lineRule="auto"/>
              <w:ind w:left="105" w:right="99" w:firstLine="33"/>
              <w:rPr>
                <w:sz w:val="24"/>
              </w:rPr>
            </w:pPr>
            <w:r>
              <w:rPr>
                <w:spacing w:val="-2"/>
                <w:sz w:val="24"/>
              </w:rPr>
              <w:t>Муниципальный</w:t>
            </w:r>
            <w:r>
              <w:rPr>
                <w:sz w:val="24"/>
              </w:rPr>
              <w:tab/>
            </w:r>
            <w:r>
              <w:rPr>
                <w:spacing w:val="-4"/>
                <w:sz w:val="24"/>
              </w:rPr>
              <w:t xml:space="preserve">этап </w:t>
            </w:r>
            <w:r>
              <w:rPr>
                <w:sz w:val="24"/>
              </w:rPr>
              <w:t>Олимпиады школьников</w:t>
            </w:r>
          </w:p>
        </w:tc>
        <w:tc>
          <w:tcPr>
            <w:tcW w:w="1422" w:type="dxa"/>
          </w:tcPr>
          <w:p w:rsidR="00ED6F15" w:rsidRDefault="00D45F34">
            <w:pPr>
              <w:pStyle w:val="TableParagraph"/>
              <w:spacing w:line="268" w:lineRule="exact"/>
              <w:ind w:left="138"/>
              <w:rPr>
                <w:sz w:val="24"/>
              </w:rPr>
            </w:pPr>
            <w:r>
              <w:rPr>
                <w:spacing w:val="-2"/>
                <w:sz w:val="24"/>
              </w:rPr>
              <w:t>ноябрь</w:t>
            </w:r>
          </w:p>
        </w:tc>
        <w:tc>
          <w:tcPr>
            <w:tcW w:w="3405" w:type="dxa"/>
          </w:tcPr>
          <w:p w:rsidR="00ED6F15" w:rsidRDefault="00D45F34">
            <w:pPr>
              <w:pStyle w:val="TableParagraph"/>
              <w:spacing w:line="237" w:lineRule="auto"/>
              <w:ind w:left="103" w:right="95" w:firstLine="33"/>
              <w:jc w:val="both"/>
              <w:rPr>
                <w:sz w:val="24"/>
              </w:rPr>
            </w:pPr>
            <w:r>
              <w:rPr>
                <w:sz w:val="24"/>
              </w:rPr>
              <w:t xml:space="preserve">Физика – Чистов Кирилл – </w:t>
            </w:r>
            <w:r>
              <w:rPr>
                <w:spacing w:val="-2"/>
                <w:sz w:val="24"/>
              </w:rPr>
              <w:t>участие</w:t>
            </w:r>
          </w:p>
          <w:p w:rsidR="00ED6F15" w:rsidRDefault="00D45F34">
            <w:pPr>
              <w:pStyle w:val="TableParagraph"/>
              <w:ind w:left="103" w:right="95" w:firstLine="33"/>
              <w:jc w:val="both"/>
              <w:rPr>
                <w:sz w:val="24"/>
              </w:rPr>
            </w:pPr>
            <w:r>
              <w:rPr>
                <w:sz w:val="24"/>
              </w:rPr>
              <w:t xml:space="preserve">Русский язык: Пуклаков Александр – участие, Колисниченко Валентина – участие, Дзанаева Диана – </w:t>
            </w:r>
            <w:r>
              <w:rPr>
                <w:spacing w:val="-2"/>
                <w:sz w:val="24"/>
              </w:rPr>
              <w:t>участие;</w:t>
            </w:r>
          </w:p>
          <w:p w:rsidR="00ED6F15" w:rsidRDefault="00D45F34">
            <w:pPr>
              <w:pStyle w:val="TableParagraph"/>
              <w:tabs>
                <w:tab w:val="left" w:pos="2258"/>
              </w:tabs>
              <w:ind w:left="103" w:right="95" w:firstLine="33"/>
              <w:jc w:val="both"/>
              <w:rPr>
                <w:sz w:val="24"/>
              </w:rPr>
            </w:pPr>
            <w:r>
              <w:rPr>
                <w:sz w:val="24"/>
              </w:rPr>
              <w:t xml:space="preserve">География: Чистов Кирилл – участие, Колисниченко Валя – </w:t>
            </w:r>
            <w:r>
              <w:rPr>
                <w:spacing w:val="-2"/>
                <w:sz w:val="24"/>
              </w:rPr>
              <w:t>призер;</w:t>
            </w:r>
            <w:r>
              <w:rPr>
                <w:sz w:val="24"/>
              </w:rPr>
              <w:tab/>
            </w:r>
            <w:r>
              <w:rPr>
                <w:spacing w:val="-2"/>
                <w:sz w:val="24"/>
              </w:rPr>
              <w:t xml:space="preserve">Биология: </w:t>
            </w:r>
            <w:r>
              <w:rPr>
                <w:sz w:val="24"/>
              </w:rPr>
              <w:t xml:space="preserve">Колисниченко Валентина – участие, Чистов Кирилл – </w:t>
            </w:r>
            <w:r>
              <w:rPr>
                <w:spacing w:val="-2"/>
                <w:sz w:val="24"/>
              </w:rPr>
              <w:t>участие;</w:t>
            </w:r>
          </w:p>
          <w:p w:rsidR="00ED6F15" w:rsidRDefault="00D45F34">
            <w:pPr>
              <w:pStyle w:val="TableParagraph"/>
              <w:tabs>
                <w:tab w:val="left" w:pos="1807"/>
              </w:tabs>
              <w:ind w:left="103" w:right="99" w:firstLine="33"/>
              <w:jc w:val="both"/>
              <w:rPr>
                <w:sz w:val="24"/>
              </w:rPr>
            </w:pPr>
            <w:r>
              <w:rPr>
                <w:spacing w:val="-2"/>
                <w:sz w:val="24"/>
              </w:rPr>
              <w:t>История:</w:t>
            </w:r>
            <w:r>
              <w:rPr>
                <w:sz w:val="24"/>
              </w:rPr>
              <w:tab/>
            </w:r>
            <w:r>
              <w:rPr>
                <w:spacing w:val="-2"/>
                <w:sz w:val="24"/>
              </w:rPr>
              <w:t xml:space="preserve">Колисниченко </w:t>
            </w:r>
            <w:r>
              <w:rPr>
                <w:sz w:val="24"/>
              </w:rPr>
              <w:t>Валентина – победитель, Дзанаева Диана – участие, Чистов Кирилл – участие;</w:t>
            </w:r>
          </w:p>
          <w:p w:rsidR="00ED6F15" w:rsidRDefault="00D45F34">
            <w:pPr>
              <w:pStyle w:val="TableParagraph"/>
              <w:ind w:left="103" w:right="97" w:firstLine="33"/>
              <w:jc w:val="both"/>
              <w:rPr>
                <w:sz w:val="24"/>
              </w:rPr>
            </w:pPr>
            <w:r>
              <w:rPr>
                <w:sz w:val="24"/>
              </w:rPr>
              <w:t>Обществознание: Дзанаева Диана – участие, Герасимова Карина –</w:t>
            </w:r>
            <w:r>
              <w:rPr>
                <w:spacing w:val="-3"/>
                <w:sz w:val="24"/>
              </w:rPr>
              <w:t xml:space="preserve"> </w:t>
            </w:r>
            <w:r>
              <w:rPr>
                <w:sz w:val="24"/>
              </w:rPr>
              <w:t>участие,</w:t>
            </w:r>
            <w:r>
              <w:rPr>
                <w:spacing w:val="4"/>
                <w:sz w:val="24"/>
              </w:rPr>
              <w:t xml:space="preserve"> </w:t>
            </w:r>
            <w:r>
              <w:rPr>
                <w:sz w:val="24"/>
              </w:rPr>
              <w:t xml:space="preserve">Романов </w:t>
            </w:r>
            <w:r>
              <w:rPr>
                <w:spacing w:val="-5"/>
                <w:sz w:val="24"/>
              </w:rPr>
              <w:t>лев</w:t>
            </w:r>
          </w:p>
          <w:p w:rsidR="00ED6F15" w:rsidRDefault="00D45F34">
            <w:pPr>
              <w:pStyle w:val="TableParagraph"/>
              <w:numPr>
                <w:ilvl w:val="0"/>
                <w:numId w:val="43"/>
              </w:numPr>
              <w:tabs>
                <w:tab w:val="left" w:pos="309"/>
              </w:tabs>
              <w:spacing w:line="275" w:lineRule="exact"/>
              <w:ind w:left="309" w:hanging="206"/>
              <w:jc w:val="both"/>
              <w:rPr>
                <w:sz w:val="24"/>
              </w:rPr>
            </w:pPr>
            <w:r>
              <w:rPr>
                <w:sz w:val="24"/>
              </w:rPr>
              <w:t>участие,</w:t>
            </w:r>
            <w:r>
              <w:rPr>
                <w:spacing w:val="22"/>
                <w:sz w:val="24"/>
              </w:rPr>
              <w:t xml:space="preserve"> </w:t>
            </w:r>
            <w:r>
              <w:rPr>
                <w:sz w:val="24"/>
              </w:rPr>
              <w:t>Смолькин</w:t>
            </w:r>
            <w:r>
              <w:rPr>
                <w:spacing w:val="60"/>
                <w:w w:val="150"/>
                <w:sz w:val="24"/>
              </w:rPr>
              <w:t xml:space="preserve"> </w:t>
            </w:r>
            <w:r>
              <w:rPr>
                <w:spacing w:val="-2"/>
                <w:sz w:val="24"/>
              </w:rPr>
              <w:t>Евгений</w:t>
            </w:r>
          </w:p>
          <w:p w:rsidR="00ED6F15" w:rsidRDefault="00D45F34">
            <w:pPr>
              <w:pStyle w:val="TableParagraph"/>
              <w:numPr>
                <w:ilvl w:val="0"/>
                <w:numId w:val="43"/>
              </w:numPr>
              <w:tabs>
                <w:tab w:val="left" w:pos="285"/>
              </w:tabs>
              <w:spacing w:line="265" w:lineRule="exact"/>
              <w:ind w:left="285" w:hanging="182"/>
              <w:jc w:val="both"/>
              <w:rPr>
                <w:sz w:val="24"/>
              </w:rPr>
            </w:pPr>
            <w:r>
              <w:rPr>
                <w:spacing w:val="-2"/>
                <w:sz w:val="24"/>
              </w:rPr>
              <w:t>участие;</w:t>
            </w:r>
          </w:p>
        </w:tc>
        <w:tc>
          <w:tcPr>
            <w:tcW w:w="2267" w:type="dxa"/>
          </w:tcPr>
          <w:p w:rsidR="00ED6F15" w:rsidRDefault="00D45F34">
            <w:pPr>
              <w:pStyle w:val="TableParagraph"/>
              <w:spacing w:line="268" w:lineRule="exact"/>
              <w:ind w:left="137"/>
              <w:rPr>
                <w:sz w:val="24"/>
              </w:rPr>
            </w:pPr>
            <w:r>
              <w:rPr>
                <w:spacing w:val="-2"/>
                <w:sz w:val="24"/>
              </w:rPr>
              <w:t>районный</w:t>
            </w:r>
          </w:p>
        </w:tc>
      </w:tr>
      <w:tr w:rsidR="00ED6F15">
        <w:trPr>
          <w:trHeight w:val="825"/>
        </w:trPr>
        <w:tc>
          <w:tcPr>
            <w:tcW w:w="821" w:type="dxa"/>
          </w:tcPr>
          <w:p w:rsidR="00ED6F15" w:rsidRDefault="00ED6F15">
            <w:pPr>
              <w:pStyle w:val="TableParagraph"/>
              <w:rPr>
                <w:sz w:val="24"/>
              </w:rPr>
            </w:pPr>
          </w:p>
        </w:tc>
        <w:tc>
          <w:tcPr>
            <w:tcW w:w="2834" w:type="dxa"/>
          </w:tcPr>
          <w:p w:rsidR="00ED6F15" w:rsidRDefault="00D45F34">
            <w:pPr>
              <w:pStyle w:val="TableParagraph"/>
              <w:tabs>
                <w:tab w:val="left" w:pos="1689"/>
              </w:tabs>
              <w:spacing w:line="237" w:lineRule="auto"/>
              <w:ind w:left="105" w:right="102" w:firstLine="33"/>
              <w:rPr>
                <w:sz w:val="24"/>
              </w:rPr>
            </w:pPr>
            <w:r>
              <w:rPr>
                <w:spacing w:val="-2"/>
                <w:sz w:val="24"/>
              </w:rPr>
              <w:t>Конкурс</w:t>
            </w:r>
            <w:r>
              <w:rPr>
                <w:sz w:val="24"/>
              </w:rPr>
              <w:tab/>
            </w:r>
            <w:r>
              <w:rPr>
                <w:spacing w:val="-2"/>
                <w:sz w:val="24"/>
              </w:rPr>
              <w:t xml:space="preserve">«Красный </w:t>
            </w:r>
            <w:r>
              <w:rPr>
                <w:sz w:val="24"/>
              </w:rPr>
              <w:t>тюльпан надежды»</w:t>
            </w:r>
          </w:p>
        </w:tc>
        <w:tc>
          <w:tcPr>
            <w:tcW w:w="1422" w:type="dxa"/>
          </w:tcPr>
          <w:p w:rsidR="00ED6F15" w:rsidRDefault="00D45F34">
            <w:pPr>
              <w:pStyle w:val="TableParagraph"/>
              <w:spacing w:line="268" w:lineRule="exact"/>
              <w:ind w:left="138"/>
              <w:rPr>
                <w:sz w:val="24"/>
              </w:rPr>
            </w:pPr>
            <w:r>
              <w:rPr>
                <w:spacing w:val="-2"/>
                <w:sz w:val="24"/>
              </w:rPr>
              <w:t>ноябрь</w:t>
            </w:r>
          </w:p>
        </w:tc>
        <w:tc>
          <w:tcPr>
            <w:tcW w:w="3405" w:type="dxa"/>
          </w:tcPr>
          <w:p w:rsidR="00ED6F15" w:rsidRDefault="00D45F34">
            <w:pPr>
              <w:pStyle w:val="TableParagraph"/>
              <w:tabs>
                <w:tab w:val="left" w:pos="1403"/>
                <w:tab w:val="left" w:pos="2773"/>
                <w:tab w:val="left" w:pos="3172"/>
              </w:tabs>
              <w:spacing w:line="237" w:lineRule="auto"/>
              <w:ind w:left="103" w:right="95" w:firstLine="33"/>
              <w:rPr>
                <w:sz w:val="24"/>
              </w:rPr>
            </w:pPr>
            <w:r>
              <w:rPr>
                <w:spacing w:val="-2"/>
                <w:sz w:val="24"/>
              </w:rPr>
              <w:t>Пуклаков</w:t>
            </w:r>
            <w:r>
              <w:rPr>
                <w:sz w:val="24"/>
              </w:rPr>
              <w:tab/>
            </w:r>
            <w:r>
              <w:rPr>
                <w:spacing w:val="-2"/>
                <w:sz w:val="24"/>
              </w:rPr>
              <w:t>Александр</w:t>
            </w:r>
            <w:r>
              <w:rPr>
                <w:sz w:val="24"/>
              </w:rPr>
              <w:tab/>
            </w:r>
            <w:r>
              <w:rPr>
                <w:spacing w:val="-10"/>
                <w:sz w:val="24"/>
              </w:rPr>
              <w:t>–</w:t>
            </w:r>
            <w:r>
              <w:rPr>
                <w:sz w:val="24"/>
              </w:rPr>
              <w:tab/>
            </w:r>
            <w:r>
              <w:rPr>
                <w:spacing w:val="-10"/>
                <w:sz w:val="24"/>
              </w:rPr>
              <w:t xml:space="preserve">3 </w:t>
            </w:r>
            <w:r>
              <w:rPr>
                <w:sz w:val="24"/>
              </w:rPr>
              <w:t>место,</w:t>
            </w:r>
            <w:r>
              <w:rPr>
                <w:spacing w:val="26"/>
                <w:sz w:val="24"/>
              </w:rPr>
              <w:t xml:space="preserve">  </w:t>
            </w:r>
            <w:r>
              <w:rPr>
                <w:sz w:val="24"/>
              </w:rPr>
              <w:t>Елизарова</w:t>
            </w:r>
            <w:r>
              <w:rPr>
                <w:spacing w:val="27"/>
                <w:sz w:val="24"/>
              </w:rPr>
              <w:t xml:space="preserve">  </w:t>
            </w:r>
            <w:r>
              <w:rPr>
                <w:sz w:val="24"/>
              </w:rPr>
              <w:t>Анна</w:t>
            </w:r>
            <w:r>
              <w:rPr>
                <w:spacing w:val="28"/>
                <w:sz w:val="24"/>
              </w:rPr>
              <w:t xml:space="preserve">  </w:t>
            </w:r>
            <w:r>
              <w:rPr>
                <w:sz w:val="24"/>
              </w:rPr>
              <w:t>–</w:t>
            </w:r>
            <w:r>
              <w:rPr>
                <w:spacing w:val="28"/>
                <w:sz w:val="24"/>
              </w:rPr>
              <w:t xml:space="preserve">  </w:t>
            </w:r>
            <w:r>
              <w:rPr>
                <w:spacing w:val="-10"/>
                <w:sz w:val="24"/>
              </w:rPr>
              <w:t>2</w:t>
            </w:r>
          </w:p>
          <w:p w:rsidR="00ED6F15" w:rsidRDefault="00D45F34">
            <w:pPr>
              <w:pStyle w:val="TableParagraph"/>
              <w:spacing w:line="261" w:lineRule="exact"/>
              <w:ind w:left="103"/>
              <w:rPr>
                <w:sz w:val="24"/>
              </w:rPr>
            </w:pPr>
            <w:r>
              <w:rPr>
                <w:spacing w:val="-4"/>
                <w:sz w:val="24"/>
              </w:rPr>
              <w:t>место</w:t>
            </w:r>
          </w:p>
        </w:tc>
        <w:tc>
          <w:tcPr>
            <w:tcW w:w="2267" w:type="dxa"/>
          </w:tcPr>
          <w:p w:rsidR="00ED6F15" w:rsidRDefault="00D45F34">
            <w:pPr>
              <w:pStyle w:val="TableParagraph"/>
              <w:spacing w:line="268" w:lineRule="exact"/>
              <w:ind w:left="137"/>
              <w:rPr>
                <w:sz w:val="24"/>
              </w:rPr>
            </w:pPr>
            <w:r>
              <w:rPr>
                <w:spacing w:val="-2"/>
                <w:sz w:val="24"/>
              </w:rPr>
              <w:t>областной</w:t>
            </w:r>
          </w:p>
        </w:tc>
      </w:tr>
      <w:tr w:rsidR="00ED6F15">
        <w:trPr>
          <w:trHeight w:val="1103"/>
        </w:trPr>
        <w:tc>
          <w:tcPr>
            <w:tcW w:w="821" w:type="dxa"/>
          </w:tcPr>
          <w:p w:rsidR="00ED6F15" w:rsidRDefault="00ED6F15">
            <w:pPr>
              <w:pStyle w:val="TableParagraph"/>
              <w:rPr>
                <w:sz w:val="24"/>
              </w:rPr>
            </w:pPr>
          </w:p>
        </w:tc>
        <w:tc>
          <w:tcPr>
            <w:tcW w:w="2834" w:type="dxa"/>
          </w:tcPr>
          <w:p w:rsidR="00ED6F15" w:rsidRDefault="00D45F34">
            <w:pPr>
              <w:pStyle w:val="TableParagraph"/>
              <w:spacing w:line="242" w:lineRule="auto"/>
              <w:ind w:left="105" w:firstLine="33"/>
              <w:rPr>
                <w:sz w:val="24"/>
              </w:rPr>
            </w:pPr>
            <w:r>
              <w:rPr>
                <w:spacing w:val="-2"/>
                <w:sz w:val="24"/>
              </w:rPr>
              <w:t>Краеведческая конференция</w:t>
            </w:r>
          </w:p>
          <w:p w:rsidR="00ED6F15" w:rsidRDefault="00D45F34">
            <w:pPr>
              <w:pStyle w:val="TableParagraph"/>
              <w:tabs>
                <w:tab w:val="left" w:pos="1709"/>
                <w:tab w:val="left" w:pos="2612"/>
              </w:tabs>
              <w:spacing w:line="271" w:lineRule="exact"/>
              <w:ind w:left="105"/>
              <w:rPr>
                <w:sz w:val="24"/>
              </w:rPr>
            </w:pPr>
            <w:r>
              <w:rPr>
                <w:spacing w:val="-2"/>
                <w:sz w:val="24"/>
              </w:rPr>
              <w:t>«Барышский</w:t>
            </w:r>
            <w:r>
              <w:rPr>
                <w:sz w:val="24"/>
              </w:rPr>
              <w:tab/>
            </w:r>
            <w:r>
              <w:rPr>
                <w:spacing w:val="-4"/>
                <w:sz w:val="24"/>
              </w:rPr>
              <w:t>район</w:t>
            </w:r>
            <w:r>
              <w:rPr>
                <w:sz w:val="24"/>
              </w:rPr>
              <w:tab/>
            </w:r>
            <w:r>
              <w:rPr>
                <w:spacing w:val="-10"/>
                <w:sz w:val="24"/>
              </w:rPr>
              <w:t>–</w:t>
            </w:r>
          </w:p>
          <w:p w:rsidR="00ED6F15" w:rsidRDefault="00D45F34">
            <w:pPr>
              <w:pStyle w:val="TableParagraph"/>
              <w:spacing w:line="261" w:lineRule="exact"/>
              <w:ind w:left="105"/>
              <w:rPr>
                <w:sz w:val="24"/>
              </w:rPr>
            </w:pPr>
            <w:r>
              <w:rPr>
                <w:sz w:val="24"/>
              </w:rPr>
              <w:t>край</w:t>
            </w:r>
            <w:r>
              <w:rPr>
                <w:spacing w:val="1"/>
                <w:sz w:val="24"/>
              </w:rPr>
              <w:t xml:space="preserve"> </w:t>
            </w:r>
            <w:r>
              <w:rPr>
                <w:sz w:val="24"/>
              </w:rPr>
              <w:t>родной</w:t>
            </w:r>
            <w:r>
              <w:rPr>
                <w:spacing w:val="-1"/>
                <w:sz w:val="24"/>
              </w:rPr>
              <w:t xml:space="preserve"> </w:t>
            </w:r>
            <w:r>
              <w:rPr>
                <w:spacing w:val="-2"/>
                <w:sz w:val="24"/>
              </w:rPr>
              <w:t>2023»</w:t>
            </w:r>
          </w:p>
        </w:tc>
        <w:tc>
          <w:tcPr>
            <w:tcW w:w="1422" w:type="dxa"/>
          </w:tcPr>
          <w:p w:rsidR="00ED6F15" w:rsidRDefault="00D45F34">
            <w:pPr>
              <w:pStyle w:val="TableParagraph"/>
              <w:spacing w:line="268" w:lineRule="exact"/>
              <w:ind w:left="138"/>
              <w:rPr>
                <w:sz w:val="24"/>
              </w:rPr>
            </w:pPr>
            <w:r>
              <w:rPr>
                <w:spacing w:val="-2"/>
                <w:sz w:val="24"/>
              </w:rPr>
              <w:t>21.11.2023</w:t>
            </w:r>
          </w:p>
        </w:tc>
        <w:tc>
          <w:tcPr>
            <w:tcW w:w="3405" w:type="dxa"/>
          </w:tcPr>
          <w:p w:rsidR="00ED6F15" w:rsidRDefault="00D45F34">
            <w:pPr>
              <w:pStyle w:val="TableParagraph"/>
              <w:tabs>
                <w:tab w:val="left" w:pos="2002"/>
              </w:tabs>
              <w:spacing w:line="242" w:lineRule="auto"/>
              <w:ind w:left="103" w:right="99" w:firstLine="33"/>
              <w:rPr>
                <w:sz w:val="24"/>
              </w:rPr>
            </w:pPr>
            <w:r>
              <w:rPr>
                <w:spacing w:val="-2"/>
                <w:sz w:val="24"/>
              </w:rPr>
              <w:t>Колисниченко</w:t>
            </w:r>
            <w:r>
              <w:rPr>
                <w:sz w:val="24"/>
              </w:rPr>
              <w:tab/>
            </w:r>
            <w:r>
              <w:rPr>
                <w:spacing w:val="-2"/>
                <w:sz w:val="24"/>
              </w:rPr>
              <w:t xml:space="preserve">Валентина(8 </w:t>
            </w:r>
            <w:r>
              <w:rPr>
                <w:sz w:val="24"/>
              </w:rPr>
              <w:t>кл.)- участие</w:t>
            </w:r>
          </w:p>
        </w:tc>
        <w:tc>
          <w:tcPr>
            <w:tcW w:w="2267" w:type="dxa"/>
          </w:tcPr>
          <w:p w:rsidR="00ED6F15" w:rsidRDefault="00D45F34">
            <w:pPr>
              <w:pStyle w:val="TableParagraph"/>
              <w:spacing w:line="268" w:lineRule="exact"/>
              <w:ind w:left="137"/>
              <w:rPr>
                <w:sz w:val="24"/>
              </w:rPr>
            </w:pPr>
            <w:r>
              <w:rPr>
                <w:spacing w:val="-2"/>
                <w:sz w:val="24"/>
              </w:rPr>
              <w:t>районный</w:t>
            </w:r>
          </w:p>
        </w:tc>
      </w:tr>
      <w:tr w:rsidR="00ED6F15">
        <w:trPr>
          <w:trHeight w:val="830"/>
        </w:trPr>
        <w:tc>
          <w:tcPr>
            <w:tcW w:w="821" w:type="dxa"/>
          </w:tcPr>
          <w:p w:rsidR="00ED6F15" w:rsidRDefault="00ED6F15">
            <w:pPr>
              <w:pStyle w:val="TableParagraph"/>
              <w:rPr>
                <w:sz w:val="24"/>
              </w:rPr>
            </w:pPr>
          </w:p>
        </w:tc>
        <w:tc>
          <w:tcPr>
            <w:tcW w:w="2834" w:type="dxa"/>
          </w:tcPr>
          <w:p w:rsidR="00ED6F15" w:rsidRDefault="00D45F34">
            <w:pPr>
              <w:pStyle w:val="TableParagraph"/>
              <w:spacing w:line="268" w:lineRule="exact"/>
              <w:ind w:left="139"/>
              <w:rPr>
                <w:sz w:val="24"/>
              </w:rPr>
            </w:pPr>
            <w:r>
              <w:rPr>
                <w:spacing w:val="-2"/>
                <w:sz w:val="24"/>
              </w:rPr>
              <w:t>Муниципальный</w:t>
            </w:r>
          </w:p>
          <w:p w:rsidR="00ED6F15" w:rsidRDefault="00D45F34">
            <w:pPr>
              <w:pStyle w:val="TableParagraph"/>
              <w:tabs>
                <w:tab w:val="left" w:pos="1252"/>
                <w:tab w:val="left" w:pos="2386"/>
              </w:tabs>
              <w:spacing w:line="274" w:lineRule="exact"/>
              <w:ind w:left="105" w:right="93"/>
              <w:rPr>
                <w:sz w:val="24"/>
              </w:rPr>
            </w:pPr>
            <w:r>
              <w:rPr>
                <w:spacing w:val="-2"/>
                <w:sz w:val="24"/>
              </w:rPr>
              <w:t>конкурс</w:t>
            </w:r>
            <w:r>
              <w:rPr>
                <w:sz w:val="24"/>
              </w:rPr>
              <w:tab/>
            </w:r>
            <w:r>
              <w:rPr>
                <w:spacing w:val="-2"/>
                <w:sz w:val="24"/>
              </w:rPr>
              <w:t>«Новый</w:t>
            </w:r>
            <w:r>
              <w:rPr>
                <w:sz w:val="24"/>
              </w:rPr>
              <w:tab/>
            </w:r>
            <w:r>
              <w:rPr>
                <w:spacing w:val="-4"/>
                <w:sz w:val="24"/>
              </w:rPr>
              <w:t xml:space="preserve">год </w:t>
            </w:r>
            <w:r>
              <w:rPr>
                <w:spacing w:val="-2"/>
                <w:sz w:val="24"/>
              </w:rPr>
              <w:t>2024»</w:t>
            </w:r>
          </w:p>
        </w:tc>
        <w:tc>
          <w:tcPr>
            <w:tcW w:w="1422" w:type="dxa"/>
          </w:tcPr>
          <w:p w:rsidR="00ED6F15" w:rsidRDefault="00D45F34">
            <w:pPr>
              <w:pStyle w:val="TableParagraph"/>
              <w:spacing w:line="268" w:lineRule="exact"/>
              <w:ind w:left="138"/>
              <w:rPr>
                <w:sz w:val="24"/>
              </w:rPr>
            </w:pPr>
            <w:r>
              <w:rPr>
                <w:spacing w:val="-2"/>
                <w:sz w:val="24"/>
              </w:rPr>
              <w:t>декабрь</w:t>
            </w:r>
          </w:p>
        </w:tc>
        <w:tc>
          <w:tcPr>
            <w:tcW w:w="3405" w:type="dxa"/>
          </w:tcPr>
          <w:p w:rsidR="00ED6F15" w:rsidRDefault="00D45F34">
            <w:pPr>
              <w:pStyle w:val="TableParagraph"/>
              <w:spacing w:line="268" w:lineRule="exact"/>
              <w:ind w:left="137"/>
              <w:rPr>
                <w:sz w:val="24"/>
              </w:rPr>
            </w:pPr>
            <w:r>
              <w:rPr>
                <w:sz w:val="24"/>
              </w:rPr>
              <w:t>Семья Пуклаковых</w:t>
            </w:r>
            <w:r>
              <w:rPr>
                <w:spacing w:val="-2"/>
                <w:sz w:val="24"/>
              </w:rPr>
              <w:t xml:space="preserve"> </w:t>
            </w:r>
            <w:r>
              <w:rPr>
                <w:sz w:val="24"/>
              </w:rPr>
              <w:t>-</w:t>
            </w:r>
            <w:r>
              <w:rPr>
                <w:spacing w:val="2"/>
                <w:sz w:val="24"/>
              </w:rPr>
              <w:t xml:space="preserve"> </w:t>
            </w:r>
            <w:r>
              <w:rPr>
                <w:sz w:val="24"/>
              </w:rPr>
              <w:t>1</w:t>
            </w:r>
            <w:r>
              <w:rPr>
                <w:spacing w:val="-4"/>
                <w:sz w:val="24"/>
              </w:rPr>
              <w:t xml:space="preserve"> </w:t>
            </w:r>
            <w:r>
              <w:rPr>
                <w:spacing w:val="-2"/>
                <w:sz w:val="24"/>
              </w:rPr>
              <w:t>место</w:t>
            </w:r>
          </w:p>
        </w:tc>
        <w:tc>
          <w:tcPr>
            <w:tcW w:w="2267" w:type="dxa"/>
          </w:tcPr>
          <w:p w:rsidR="00ED6F15" w:rsidRDefault="00D45F34">
            <w:pPr>
              <w:pStyle w:val="TableParagraph"/>
              <w:spacing w:line="268" w:lineRule="exact"/>
              <w:ind w:left="137"/>
              <w:rPr>
                <w:sz w:val="24"/>
              </w:rPr>
            </w:pPr>
            <w:r>
              <w:rPr>
                <w:spacing w:val="-2"/>
                <w:sz w:val="24"/>
              </w:rPr>
              <w:t>муниципальный</w:t>
            </w:r>
          </w:p>
        </w:tc>
      </w:tr>
      <w:tr w:rsidR="00ED6F15">
        <w:trPr>
          <w:trHeight w:val="1104"/>
        </w:trPr>
        <w:tc>
          <w:tcPr>
            <w:tcW w:w="821" w:type="dxa"/>
          </w:tcPr>
          <w:p w:rsidR="00ED6F15" w:rsidRDefault="00ED6F15">
            <w:pPr>
              <w:pStyle w:val="TableParagraph"/>
              <w:rPr>
                <w:sz w:val="24"/>
              </w:rPr>
            </w:pPr>
          </w:p>
        </w:tc>
        <w:tc>
          <w:tcPr>
            <w:tcW w:w="2834" w:type="dxa"/>
          </w:tcPr>
          <w:p w:rsidR="00ED6F15" w:rsidRDefault="00D45F34">
            <w:pPr>
              <w:pStyle w:val="TableParagraph"/>
              <w:ind w:left="105" w:right="90" w:firstLine="33"/>
              <w:jc w:val="both"/>
              <w:rPr>
                <w:sz w:val="24"/>
              </w:rPr>
            </w:pPr>
            <w:r>
              <w:rPr>
                <w:sz w:val="24"/>
              </w:rPr>
              <w:t xml:space="preserve">Всероссийская массовая лыжная гонка «Лыжня </w:t>
            </w:r>
            <w:r>
              <w:rPr>
                <w:spacing w:val="-2"/>
                <w:sz w:val="24"/>
              </w:rPr>
              <w:t>России»</w:t>
            </w:r>
          </w:p>
        </w:tc>
        <w:tc>
          <w:tcPr>
            <w:tcW w:w="1422" w:type="dxa"/>
          </w:tcPr>
          <w:p w:rsidR="00ED6F15" w:rsidRDefault="00D45F34">
            <w:pPr>
              <w:pStyle w:val="TableParagraph"/>
              <w:spacing w:line="268" w:lineRule="exact"/>
              <w:ind w:left="138"/>
              <w:rPr>
                <w:sz w:val="24"/>
              </w:rPr>
            </w:pPr>
            <w:r>
              <w:rPr>
                <w:spacing w:val="-2"/>
                <w:sz w:val="24"/>
              </w:rPr>
              <w:t>10.02.2024</w:t>
            </w:r>
          </w:p>
        </w:tc>
        <w:tc>
          <w:tcPr>
            <w:tcW w:w="3405" w:type="dxa"/>
          </w:tcPr>
          <w:p w:rsidR="00ED6F15" w:rsidRDefault="00D45F34">
            <w:pPr>
              <w:pStyle w:val="TableParagraph"/>
              <w:tabs>
                <w:tab w:val="left" w:pos="1250"/>
                <w:tab w:val="left" w:pos="1355"/>
                <w:tab w:val="left" w:pos="1909"/>
                <w:tab w:val="left" w:pos="2279"/>
                <w:tab w:val="left" w:pos="2545"/>
                <w:tab w:val="left" w:pos="2643"/>
              </w:tabs>
              <w:spacing w:line="237" w:lineRule="auto"/>
              <w:ind w:left="103" w:right="97" w:firstLine="33"/>
              <w:rPr>
                <w:sz w:val="24"/>
              </w:rPr>
            </w:pPr>
            <w:r>
              <w:rPr>
                <w:spacing w:val="-2"/>
                <w:sz w:val="24"/>
              </w:rPr>
              <w:t>Яроцкая</w:t>
            </w:r>
            <w:r>
              <w:rPr>
                <w:sz w:val="24"/>
              </w:rPr>
              <w:tab/>
            </w:r>
            <w:r>
              <w:rPr>
                <w:spacing w:val="-4"/>
                <w:sz w:val="24"/>
              </w:rPr>
              <w:t>Аня</w:t>
            </w:r>
            <w:r>
              <w:rPr>
                <w:sz w:val="24"/>
              </w:rPr>
              <w:tab/>
            </w:r>
            <w:r>
              <w:rPr>
                <w:spacing w:val="-10"/>
                <w:sz w:val="24"/>
              </w:rPr>
              <w:t>–</w:t>
            </w:r>
            <w:r>
              <w:rPr>
                <w:sz w:val="24"/>
              </w:rPr>
              <w:tab/>
            </w:r>
            <w:r>
              <w:rPr>
                <w:spacing w:val="-10"/>
                <w:sz w:val="24"/>
              </w:rPr>
              <w:t>3</w:t>
            </w:r>
            <w:r>
              <w:rPr>
                <w:sz w:val="24"/>
              </w:rPr>
              <w:tab/>
            </w:r>
            <w:r>
              <w:rPr>
                <w:sz w:val="24"/>
              </w:rPr>
              <w:tab/>
            </w:r>
            <w:r>
              <w:rPr>
                <w:spacing w:val="-2"/>
                <w:sz w:val="24"/>
              </w:rPr>
              <w:t>место, Малина</w:t>
            </w:r>
            <w:r>
              <w:rPr>
                <w:sz w:val="24"/>
              </w:rPr>
              <w:tab/>
            </w:r>
            <w:r>
              <w:rPr>
                <w:sz w:val="24"/>
              </w:rPr>
              <w:tab/>
            </w:r>
            <w:r>
              <w:rPr>
                <w:spacing w:val="-2"/>
                <w:sz w:val="24"/>
              </w:rPr>
              <w:t>София,</w:t>
            </w:r>
            <w:r>
              <w:rPr>
                <w:sz w:val="24"/>
              </w:rPr>
              <w:tab/>
            </w:r>
            <w:r>
              <w:rPr>
                <w:sz w:val="24"/>
              </w:rPr>
              <w:tab/>
            </w:r>
            <w:r>
              <w:rPr>
                <w:spacing w:val="-2"/>
                <w:sz w:val="24"/>
              </w:rPr>
              <w:t>Блинов</w:t>
            </w:r>
          </w:p>
          <w:p w:rsidR="00ED6F15" w:rsidRDefault="00D45F34">
            <w:pPr>
              <w:pStyle w:val="TableParagraph"/>
              <w:tabs>
                <w:tab w:val="left" w:pos="1213"/>
                <w:tab w:val="left" w:pos="2374"/>
                <w:tab w:val="left" w:pos="3215"/>
              </w:tabs>
              <w:spacing w:line="274" w:lineRule="exact"/>
              <w:ind w:left="103" w:right="97"/>
              <w:rPr>
                <w:sz w:val="24"/>
              </w:rPr>
            </w:pPr>
            <w:r>
              <w:rPr>
                <w:spacing w:val="-2"/>
                <w:sz w:val="24"/>
              </w:rPr>
              <w:t>Сергей,</w:t>
            </w:r>
            <w:r>
              <w:rPr>
                <w:sz w:val="24"/>
              </w:rPr>
              <w:tab/>
            </w:r>
            <w:r>
              <w:rPr>
                <w:spacing w:val="-2"/>
                <w:sz w:val="24"/>
              </w:rPr>
              <w:t>Назаров</w:t>
            </w:r>
            <w:r>
              <w:rPr>
                <w:sz w:val="24"/>
              </w:rPr>
              <w:tab/>
            </w:r>
            <w:r>
              <w:rPr>
                <w:spacing w:val="-4"/>
                <w:sz w:val="24"/>
              </w:rPr>
              <w:t>Илья</w:t>
            </w:r>
            <w:r>
              <w:rPr>
                <w:sz w:val="24"/>
              </w:rPr>
              <w:tab/>
            </w:r>
            <w:r>
              <w:rPr>
                <w:spacing w:val="-10"/>
                <w:sz w:val="24"/>
              </w:rPr>
              <w:t xml:space="preserve">- </w:t>
            </w:r>
            <w:r>
              <w:rPr>
                <w:spacing w:val="-2"/>
                <w:sz w:val="24"/>
              </w:rPr>
              <w:t>участие</w:t>
            </w:r>
          </w:p>
        </w:tc>
        <w:tc>
          <w:tcPr>
            <w:tcW w:w="2267" w:type="dxa"/>
          </w:tcPr>
          <w:p w:rsidR="00ED6F15" w:rsidRDefault="00D45F34">
            <w:pPr>
              <w:pStyle w:val="TableParagraph"/>
              <w:spacing w:line="268" w:lineRule="exact"/>
              <w:ind w:left="137"/>
              <w:rPr>
                <w:sz w:val="24"/>
              </w:rPr>
            </w:pPr>
            <w:r>
              <w:rPr>
                <w:spacing w:val="-2"/>
                <w:sz w:val="24"/>
              </w:rPr>
              <w:t>муниципальный</w:t>
            </w:r>
          </w:p>
        </w:tc>
      </w:tr>
      <w:tr w:rsidR="00ED6F15">
        <w:trPr>
          <w:trHeight w:val="551"/>
        </w:trPr>
        <w:tc>
          <w:tcPr>
            <w:tcW w:w="821" w:type="dxa"/>
          </w:tcPr>
          <w:p w:rsidR="00ED6F15" w:rsidRDefault="00ED6F15">
            <w:pPr>
              <w:pStyle w:val="TableParagraph"/>
              <w:rPr>
                <w:sz w:val="24"/>
              </w:rPr>
            </w:pPr>
          </w:p>
        </w:tc>
        <w:tc>
          <w:tcPr>
            <w:tcW w:w="2834" w:type="dxa"/>
          </w:tcPr>
          <w:p w:rsidR="00ED6F15" w:rsidRDefault="00D45F34">
            <w:pPr>
              <w:pStyle w:val="TableParagraph"/>
              <w:spacing w:line="268" w:lineRule="exact"/>
              <w:ind w:left="139"/>
              <w:rPr>
                <w:sz w:val="24"/>
              </w:rPr>
            </w:pPr>
            <w:r>
              <w:rPr>
                <w:sz w:val="24"/>
              </w:rPr>
              <w:t>Каток</w:t>
            </w:r>
            <w:r>
              <w:rPr>
                <w:spacing w:val="2"/>
                <w:sz w:val="24"/>
              </w:rPr>
              <w:t xml:space="preserve"> </w:t>
            </w:r>
            <w:r>
              <w:rPr>
                <w:sz w:val="24"/>
              </w:rPr>
              <w:t>с</w:t>
            </w:r>
            <w:r>
              <w:rPr>
                <w:spacing w:val="2"/>
                <w:sz w:val="24"/>
              </w:rPr>
              <w:t xml:space="preserve"> </w:t>
            </w:r>
            <w:r>
              <w:rPr>
                <w:spacing w:val="-2"/>
                <w:sz w:val="24"/>
              </w:rPr>
              <w:t>первыми</w:t>
            </w:r>
          </w:p>
        </w:tc>
        <w:tc>
          <w:tcPr>
            <w:tcW w:w="1422" w:type="dxa"/>
          </w:tcPr>
          <w:p w:rsidR="00ED6F15" w:rsidRDefault="00D45F34">
            <w:pPr>
              <w:pStyle w:val="TableParagraph"/>
              <w:spacing w:line="268" w:lineRule="exact"/>
              <w:ind w:left="138"/>
              <w:rPr>
                <w:sz w:val="24"/>
              </w:rPr>
            </w:pPr>
            <w:r>
              <w:rPr>
                <w:spacing w:val="-2"/>
                <w:sz w:val="24"/>
              </w:rPr>
              <w:t>21.02.2024</w:t>
            </w:r>
          </w:p>
        </w:tc>
        <w:tc>
          <w:tcPr>
            <w:tcW w:w="3405" w:type="dxa"/>
          </w:tcPr>
          <w:p w:rsidR="00ED6F15" w:rsidRDefault="00D45F34">
            <w:pPr>
              <w:pStyle w:val="TableParagraph"/>
              <w:spacing w:line="268" w:lineRule="exact"/>
              <w:ind w:left="137"/>
              <w:rPr>
                <w:sz w:val="24"/>
              </w:rPr>
            </w:pPr>
            <w:r>
              <w:rPr>
                <w:sz w:val="24"/>
              </w:rPr>
              <w:t>Команда</w:t>
            </w:r>
            <w:r>
              <w:rPr>
                <w:spacing w:val="29"/>
                <w:sz w:val="24"/>
              </w:rPr>
              <w:t xml:space="preserve"> </w:t>
            </w:r>
            <w:r>
              <w:rPr>
                <w:sz w:val="24"/>
              </w:rPr>
              <w:t>школы</w:t>
            </w:r>
            <w:r>
              <w:rPr>
                <w:spacing w:val="32"/>
                <w:sz w:val="24"/>
              </w:rPr>
              <w:t xml:space="preserve"> </w:t>
            </w:r>
            <w:r>
              <w:rPr>
                <w:sz w:val="24"/>
              </w:rPr>
              <w:t>села</w:t>
            </w:r>
            <w:r>
              <w:rPr>
                <w:spacing w:val="34"/>
                <w:sz w:val="24"/>
              </w:rPr>
              <w:t xml:space="preserve"> </w:t>
            </w:r>
            <w:r>
              <w:rPr>
                <w:spacing w:val="-2"/>
                <w:sz w:val="24"/>
              </w:rPr>
              <w:t>Красная</w:t>
            </w:r>
          </w:p>
          <w:p w:rsidR="00ED6F15" w:rsidRDefault="00D45F34">
            <w:pPr>
              <w:pStyle w:val="TableParagraph"/>
              <w:spacing w:before="2" w:line="261" w:lineRule="exact"/>
              <w:ind w:left="103"/>
              <w:rPr>
                <w:sz w:val="24"/>
              </w:rPr>
            </w:pPr>
            <w:r>
              <w:rPr>
                <w:spacing w:val="-2"/>
                <w:sz w:val="24"/>
              </w:rPr>
              <w:t>Зорька</w:t>
            </w:r>
          </w:p>
        </w:tc>
        <w:tc>
          <w:tcPr>
            <w:tcW w:w="2267" w:type="dxa"/>
          </w:tcPr>
          <w:p w:rsidR="00ED6F15" w:rsidRDefault="00D45F34">
            <w:pPr>
              <w:pStyle w:val="TableParagraph"/>
              <w:spacing w:line="268" w:lineRule="exact"/>
              <w:ind w:left="137"/>
              <w:rPr>
                <w:sz w:val="24"/>
              </w:rPr>
            </w:pPr>
            <w:r>
              <w:rPr>
                <w:spacing w:val="-2"/>
                <w:sz w:val="24"/>
              </w:rPr>
              <w:t>муниципальный</w:t>
            </w:r>
          </w:p>
        </w:tc>
      </w:tr>
      <w:tr w:rsidR="00ED6F15">
        <w:trPr>
          <w:trHeight w:val="1656"/>
        </w:trPr>
        <w:tc>
          <w:tcPr>
            <w:tcW w:w="821" w:type="dxa"/>
          </w:tcPr>
          <w:p w:rsidR="00ED6F15" w:rsidRDefault="00ED6F15">
            <w:pPr>
              <w:pStyle w:val="TableParagraph"/>
              <w:rPr>
                <w:sz w:val="24"/>
              </w:rPr>
            </w:pPr>
          </w:p>
        </w:tc>
        <w:tc>
          <w:tcPr>
            <w:tcW w:w="2834" w:type="dxa"/>
          </w:tcPr>
          <w:p w:rsidR="00ED6F15" w:rsidRDefault="00D45F34">
            <w:pPr>
              <w:pStyle w:val="TableParagraph"/>
              <w:tabs>
                <w:tab w:val="left" w:pos="1794"/>
                <w:tab w:val="left" w:pos="1899"/>
              </w:tabs>
              <w:ind w:left="105" w:right="93" w:firstLine="33"/>
              <w:rPr>
                <w:sz w:val="24"/>
              </w:rPr>
            </w:pPr>
            <w:r>
              <w:rPr>
                <w:spacing w:val="-2"/>
                <w:sz w:val="24"/>
              </w:rPr>
              <w:t>Муниципальный</w:t>
            </w:r>
            <w:r>
              <w:rPr>
                <w:spacing w:val="80"/>
                <w:sz w:val="24"/>
              </w:rPr>
              <w:t xml:space="preserve"> </w:t>
            </w:r>
            <w:r>
              <w:rPr>
                <w:spacing w:val="-2"/>
                <w:sz w:val="24"/>
              </w:rPr>
              <w:t>конкурс</w:t>
            </w:r>
            <w:r>
              <w:rPr>
                <w:sz w:val="24"/>
              </w:rPr>
              <w:tab/>
            </w:r>
            <w:r>
              <w:rPr>
                <w:spacing w:val="-2"/>
                <w:sz w:val="24"/>
              </w:rPr>
              <w:t>проектов обучающихся</w:t>
            </w:r>
            <w:r>
              <w:rPr>
                <w:sz w:val="24"/>
              </w:rPr>
              <w:tab/>
            </w:r>
            <w:r>
              <w:rPr>
                <w:sz w:val="24"/>
              </w:rPr>
              <w:tab/>
            </w:r>
            <w:r>
              <w:rPr>
                <w:spacing w:val="-2"/>
                <w:sz w:val="24"/>
              </w:rPr>
              <w:t>центров</w:t>
            </w:r>
          </w:p>
          <w:p w:rsidR="00ED6F15" w:rsidRDefault="00D45F34">
            <w:pPr>
              <w:pStyle w:val="TableParagraph"/>
              <w:ind w:left="105"/>
              <w:rPr>
                <w:sz w:val="24"/>
              </w:rPr>
            </w:pPr>
            <w:r>
              <w:rPr>
                <w:sz w:val="24"/>
              </w:rPr>
              <w:t>«Точка</w:t>
            </w:r>
            <w:r>
              <w:rPr>
                <w:spacing w:val="-2"/>
                <w:sz w:val="24"/>
              </w:rPr>
              <w:t xml:space="preserve"> роста»</w:t>
            </w:r>
          </w:p>
          <w:p w:rsidR="00ED6F15" w:rsidRDefault="00D45F34">
            <w:pPr>
              <w:pStyle w:val="TableParagraph"/>
              <w:ind w:left="139"/>
              <w:rPr>
                <w:b/>
                <w:sz w:val="24"/>
              </w:rPr>
            </w:pPr>
            <w:r>
              <w:rPr>
                <w:b/>
                <w:sz w:val="24"/>
              </w:rPr>
              <w:t>«На перекрёстке</w:t>
            </w:r>
            <w:r>
              <w:rPr>
                <w:b/>
                <w:spacing w:val="-5"/>
                <w:sz w:val="24"/>
              </w:rPr>
              <w:t xml:space="preserve"> </w:t>
            </w:r>
            <w:r>
              <w:rPr>
                <w:b/>
                <w:spacing w:val="-2"/>
                <w:sz w:val="24"/>
              </w:rPr>
              <w:t>наук»</w:t>
            </w:r>
          </w:p>
        </w:tc>
        <w:tc>
          <w:tcPr>
            <w:tcW w:w="1422" w:type="dxa"/>
          </w:tcPr>
          <w:p w:rsidR="00ED6F15" w:rsidRDefault="00D45F34">
            <w:pPr>
              <w:pStyle w:val="TableParagraph"/>
              <w:spacing w:line="268" w:lineRule="exact"/>
              <w:ind w:left="138"/>
              <w:rPr>
                <w:sz w:val="24"/>
              </w:rPr>
            </w:pPr>
            <w:r>
              <w:rPr>
                <w:spacing w:val="-2"/>
                <w:sz w:val="24"/>
              </w:rPr>
              <w:t>1.03.2024</w:t>
            </w:r>
          </w:p>
        </w:tc>
        <w:tc>
          <w:tcPr>
            <w:tcW w:w="3405" w:type="dxa"/>
          </w:tcPr>
          <w:p w:rsidR="00ED6F15" w:rsidRDefault="00D45F34">
            <w:pPr>
              <w:pStyle w:val="TableParagraph"/>
              <w:spacing w:line="268" w:lineRule="exact"/>
              <w:ind w:left="137"/>
              <w:rPr>
                <w:sz w:val="24"/>
              </w:rPr>
            </w:pPr>
            <w:r>
              <w:rPr>
                <w:sz w:val="24"/>
              </w:rPr>
              <w:t>Пуклаков</w:t>
            </w:r>
            <w:r>
              <w:rPr>
                <w:spacing w:val="-3"/>
                <w:sz w:val="24"/>
              </w:rPr>
              <w:t xml:space="preserve"> </w:t>
            </w:r>
            <w:r>
              <w:rPr>
                <w:sz w:val="24"/>
              </w:rPr>
              <w:t>Александр</w:t>
            </w:r>
            <w:r>
              <w:rPr>
                <w:spacing w:val="-2"/>
                <w:sz w:val="24"/>
              </w:rPr>
              <w:t xml:space="preserve"> </w:t>
            </w:r>
            <w:r>
              <w:rPr>
                <w:sz w:val="24"/>
              </w:rPr>
              <w:t>-</w:t>
            </w:r>
            <w:r>
              <w:rPr>
                <w:spacing w:val="3"/>
                <w:sz w:val="24"/>
              </w:rPr>
              <w:t xml:space="preserve"> </w:t>
            </w:r>
            <w:r>
              <w:rPr>
                <w:spacing w:val="-2"/>
                <w:sz w:val="24"/>
              </w:rPr>
              <w:t>участие</w:t>
            </w:r>
          </w:p>
        </w:tc>
        <w:tc>
          <w:tcPr>
            <w:tcW w:w="2267" w:type="dxa"/>
          </w:tcPr>
          <w:p w:rsidR="00ED6F15" w:rsidRDefault="00D45F34">
            <w:pPr>
              <w:pStyle w:val="TableParagraph"/>
              <w:spacing w:line="268" w:lineRule="exact"/>
              <w:ind w:left="137"/>
              <w:rPr>
                <w:sz w:val="24"/>
              </w:rPr>
            </w:pPr>
            <w:r>
              <w:rPr>
                <w:spacing w:val="-2"/>
                <w:sz w:val="24"/>
              </w:rPr>
              <w:t>муниципальный</w:t>
            </w:r>
          </w:p>
        </w:tc>
      </w:tr>
      <w:tr w:rsidR="00ED6F15">
        <w:trPr>
          <w:trHeight w:val="561"/>
        </w:trPr>
        <w:tc>
          <w:tcPr>
            <w:tcW w:w="821" w:type="dxa"/>
          </w:tcPr>
          <w:p w:rsidR="00ED6F15" w:rsidRDefault="00ED6F15">
            <w:pPr>
              <w:pStyle w:val="TableParagraph"/>
              <w:rPr>
                <w:sz w:val="24"/>
              </w:rPr>
            </w:pPr>
          </w:p>
        </w:tc>
        <w:tc>
          <w:tcPr>
            <w:tcW w:w="2834" w:type="dxa"/>
          </w:tcPr>
          <w:p w:rsidR="00ED6F15" w:rsidRDefault="00D45F34">
            <w:pPr>
              <w:pStyle w:val="TableParagraph"/>
              <w:spacing w:line="268" w:lineRule="exact"/>
              <w:ind w:left="139"/>
              <w:rPr>
                <w:sz w:val="24"/>
              </w:rPr>
            </w:pPr>
            <w:r>
              <w:rPr>
                <w:spacing w:val="-2"/>
                <w:sz w:val="24"/>
              </w:rPr>
              <w:t>Муниципальный</w:t>
            </w:r>
          </w:p>
          <w:p w:rsidR="00ED6F15" w:rsidRDefault="00D45F34">
            <w:pPr>
              <w:pStyle w:val="TableParagraph"/>
              <w:tabs>
                <w:tab w:val="left" w:pos="1409"/>
              </w:tabs>
              <w:spacing w:before="2" w:line="271" w:lineRule="exact"/>
              <w:ind w:left="105"/>
              <w:rPr>
                <w:sz w:val="24"/>
              </w:rPr>
            </w:pPr>
            <w:r>
              <w:rPr>
                <w:spacing w:val="-2"/>
                <w:sz w:val="24"/>
              </w:rPr>
              <w:t>конкурс</w:t>
            </w:r>
            <w:r>
              <w:rPr>
                <w:sz w:val="24"/>
              </w:rPr>
              <w:tab/>
            </w:r>
            <w:r>
              <w:rPr>
                <w:spacing w:val="-2"/>
                <w:sz w:val="24"/>
              </w:rPr>
              <w:t>«Пасхальное</w:t>
            </w:r>
          </w:p>
        </w:tc>
        <w:tc>
          <w:tcPr>
            <w:tcW w:w="1422" w:type="dxa"/>
          </w:tcPr>
          <w:p w:rsidR="00ED6F15" w:rsidRDefault="00D45F34">
            <w:pPr>
              <w:pStyle w:val="TableParagraph"/>
              <w:spacing w:line="268" w:lineRule="exact"/>
              <w:ind w:left="138"/>
              <w:rPr>
                <w:sz w:val="24"/>
              </w:rPr>
            </w:pPr>
            <w:r>
              <w:rPr>
                <w:sz w:val="24"/>
              </w:rPr>
              <w:t>Март</w:t>
            </w:r>
            <w:r>
              <w:rPr>
                <w:spacing w:val="-2"/>
                <w:sz w:val="24"/>
              </w:rPr>
              <w:t xml:space="preserve"> </w:t>
            </w:r>
            <w:r>
              <w:rPr>
                <w:spacing w:val="-4"/>
                <w:sz w:val="24"/>
              </w:rPr>
              <w:t>2024</w:t>
            </w:r>
          </w:p>
        </w:tc>
        <w:tc>
          <w:tcPr>
            <w:tcW w:w="3405" w:type="dxa"/>
          </w:tcPr>
          <w:p w:rsidR="00ED6F15" w:rsidRDefault="00D45F34">
            <w:pPr>
              <w:pStyle w:val="TableParagraph"/>
              <w:spacing w:line="268" w:lineRule="exact"/>
              <w:ind w:left="137"/>
              <w:rPr>
                <w:sz w:val="24"/>
              </w:rPr>
            </w:pPr>
            <w:r>
              <w:rPr>
                <w:sz w:val="24"/>
              </w:rPr>
              <w:t>Павлов</w:t>
            </w:r>
            <w:r>
              <w:rPr>
                <w:spacing w:val="1"/>
                <w:sz w:val="24"/>
              </w:rPr>
              <w:t xml:space="preserve"> </w:t>
            </w:r>
            <w:r>
              <w:rPr>
                <w:sz w:val="24"/>
              </w:rPr>
              <w:t>Максим</w:t>
            </w:r>
            <w:r>
              <w:rPr>
                <w:spacing w:val="3"/>
                <w:sz w:val="24"/>
              </w:rPr>
              <w:t xml:space="preserve"> </w:t>
            </w:r>
            <w:r>
              <w:rPr>
                <w:sz w:val="24"/>
              </w:rPr>
              <w:t>–</w:t>
            </w:r>
            <w:r>
              <w:rPr>
                <w:spacing w:val="-5"/>
                <w:sz w:val="24"/>
              </w:rPr>
              <w:t xml:space="preserve"> </w:t>
            </w:r>
            <w:r>
              <w:rPr>
                <w:sz w:val="24"/>
              </w:rPr>
              <w:t xml:space="preserve">3 </w:t>
            </w:r>
            <w:r>
              <w:rPr>
                <w:spacing w:val="-2"/>
                <w:sz w:val="24"/>
              </w:rPr>
              <w:t>место</w:t>
            </w:r>
          </w:p>
          <w:p w:rsidR="00ED6F15" w:rsidRDefault="00D45F34">
            <w:pPr>
              <w:pStyle w:val="TableParagraph"/>
              <w:spacing w:before="2" w:line="271" w:lineRule="exact"/>
              <w:ind w:left="137"/>
              <w:rPr>
                <w:sz w:val="24"/>
              </w:rPr>
            </w:pPr>
            <w:r>
              <w:rPr>
                <w:sz w:val="24"/>
              </w:rPr>
              <w:t>Мустакаева</w:t>
            </w:r>
            <w:r>
              <w:rPr>
                <w:spacing w:val="2"/>
                <w:sz w:val="24"/>
              </w:rPr>
              <w:t xml:space="preserve"> </w:t>
            </w:r>
            <w:r>
              <w:rPr>
                <w:sz w:val="24"/>
              </w:rPr>
              <w:t>Арина</w:t>
            </w:r>
            <w:r>
              <w:rPr>
                <w:spacing w:val="-1"/>
                <w:sz w:val="24"/>
              </w:rPr>
              <w:t xml:space="preserve"> </w:t>
            </w:r>
            <w:r>
              <w:rPr>
                <w:sz w:val="24"/>
              </w:rPr>
              <w:t>–</w:t>
            </w:r>
            <w:r>
              <w:rPr>
                <w:spacing w:val="-1"/>
                <w:sz w:val="24"/>
              </w:rPr>
              <w:t xml:space="preserve"> </w:t>
            </w:r>
            <w:r>
              <w:rPr>
                <w:sz w:val="24"/>
              </w:rPr>
              <w:t>3</w:t>
            </w:r>
            <w:r>
              <w:rPr>
                <w:spacing w:val="-1"/>
                <w:sz w:val="24"/>
              </w:rPr>
              <w:t xml:space="preserve"> </w:t>
            </w:r>
            <w:r>
              <w:rPr>
                <w:spacing w:val="-4"/>
                <w:sz w:val="24"/>
              </w:rPr>
              <w:t>место</w:t>
            </w:r>
          </w:p>
        </w:tc>
        <w:tc>
          <w:tcPr>
            <w:tcW w:w="2267" w:type="dxa"/>
          </w:tcPr>
          <w:p w:rsidR="00ED6F15" w:rsidRDefault="00D45F34">
            <w:pPr>
              <w:pStyle w:val="TableParagraph"/>
              <w:spacing w:line="268" w:lineRule="exact"/>
              <w:ind w:left="137"/>
              <w:rPr>
                <w:sz w:val="24"/>
              </w:rPr>
            </w:pPr>
            <w:r>
              <w:rPr>
                <w:spacing w:val="-2"/>
                <w:sz w:val="24"/>
              </w:rPr>
              <w:t>муниципальный</w:t>
            </w:r>
          </w:p>
        </w:tc>
      </w:tr>
    </w:tbl>
    <w:p w:rsidR="00ED6F15" w:rsidRDefault="00ED6F15">
      <w:pPr>
        <w:spacing w:line="268" w:lineRule="exact"/>
        <w:rPr>
          <w:sz w:val="24"/>
        </w:rPr>
        <w:sectPr w:rsidR="00ED6F15">
          <w:type w:val="continuous"/>
          <w:pgSz w:w="11910" w:h="16840"/>
          <w:pgMar w:top="1180" w:right="0" w:bottom="126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834"/>
        <w:gridCol w:w="1422"/>
        <w:gridCol w:w="3405"/>
        <w:gridCol w:w="2267"/>
      </w:tblGrid>
      <w:tr w:rsidR="00ED6F15">
        <w:trPr>
          <w:trHeight w:val="561"/>
        </w:trPr>
        <w:tc>
          <w:tcPr>
            <w:tcW w:w="821" w:type="dxa"/>
          </w:tcPr>
          <w:p w:rsidR="00ED6F15" w:rsidRDefault="00ED6F15">
            <w:pPr>
              <w:pStyle w:val="TableParagraph"/>
            </w:pPr>
          </w:p>
        </w:tc>
        <w:tc>
          <w:tcPr>
            <w:tcW w:w="2834" w:type="dxa"/>
          </w:tcPr>
          <w:p w:rsidR="00ED6F15" w:rsidRDefault="00D45F34">
            <w:pPr>
              <w:pStyle w:val="TableParagraph"/>
              <w:spacing w:line="268" w:lineRule="exact"/>
              <w:ind w:left="105"/>
              <w:rPr>
                <w:sz w:val="24"/>
              </w:rPr>
            </w:pPr>
            <w:r>
              <w:rPr>
                <w:spacing w:val="-2"/>
                <w:sz w:val="24"/>
              </w:rPr>
              <w:t>яйцо»</w:t>
            </w:r>
          </w:p>
        </w:tc>
        <w:tc>
          <w:tcPr>
            <w:tcW w:w="1422" w:type="dxa"/>
          </w:tcPr>
          <w:p w:rsidR="00ED6F15" w:rsidRDefault="00ED6F15">
            <w:pPr>
              <w:pStyle w:val="TableParagraph"/>
            </w:pPr>
          </w:p>
        </w:tc>
        <w:tc>
          <w:tcPr>
            <w:tcW w:w="3405" w:type="dxa"/>
          </w:tcPr>
          <w:p w:rsidR="00ED6F15" w:rsidRDefault="00ED6F15">
            <w:pPr>
              <w:pStyle w:val="TableParagraph"/>
            </w:pPr>
          </w:p>
        </w:tc>
        <w:tc>
          <w:tcPr>
            <w:tcW w:w="2267" w:type="dxa"/>
          </w:tcPr>
          <w:p w:rsidR="00ED6F15" w:rsidRDefault="00ED6F15">
            <w:pPr>
              <w:pStyle w:val="TableParagraph"/>
            </w:pPr>
          </w:p>
        </w:tc>
      </w:tr>
      <w:tr w:rsidR="00ED6F15">
        <w:trPr>
          <w:trHeight w:val="1104"/>
        </w:trPr>
        <w:tc>
          <w:tcPr>
            <w:tcW w:w="821" w:type="dxa"/>
          </w:tcPr>
          <w:p w:rsidR="00ED6F15" w:rsidRDefault="00ED6F15">
            <w:pPr>
              <w:pStyle w:val="TableParagraph"/>
            </w:pPr>
          </w:p>
        </w:tc>
        <w:tc>
          <w:tcPr>
            <w:tcW w:w="2834" w:type="dxa"/>
          </w:tcPr>
          <w:p w:rsidR="00ED6F15" w:rsidRDefault="00D45F34">
            <w:pPr>
              <w:pStyle w:val="TableParagraph"/>
              <w:ind w:left="105" w:right="91" w:firstLine="33"/>
              <w:rPr>
                <w:sz w:val="24"/>
              </w:rPr>
            </w:pPr>
            <w:r>
              <w:rPr>
                <w:spacing w:val="-2"/>
                <w:sz w:val="24"/>
              </w:rPr>
              <w:t xml:space="preserve">Областная </w:t>
            </w:r>
            <w:r>
              <w:rPr>
                <w:sz w:val="24"/>
              </w:rPr>
              <w:t>дистанционная</w:t>
            </w:r>
            <w:r>
              <w:rPr>
                <w:spacing w:val="-15"/>
                <w:sz w:val="24"/>
              </w:rPr>
              <w:t xml:space="preserve"> </w:t>
            </w:r>
            <w:r>
              <w:rPr>
                <w:sz w:val="24"/>
              </w:rPr>
              <w:t>интернет- олимпиада</w:t>
            </w:r>
            <w:r>
              <w:rPr>
                <w:spacing w:val="68"/>
                <w:w w:val="150"/>
                <w:sz w:val="24"/>
              </w:rPr>
              <w:t xml:space="preserve"> </w:t>
            </w:r>
            <w:r>
              <w:rPr>
                <w:sz w:val="24"/>
              </w:rPr>
              <w:t>по</w:t>
            </w:r>
            <w:r>
              <w:rPr>
                <w:spacing w:val="73"/>
                <w:w w:val="150"/>
                <w:sz w:val="24"/>
              </w:rPr>
              <w:t xml:space="preserve"> </w:t>
            </w:r>
            <w:r>
              <w:rPr>
                <w:spacing w:val="-2"/>
                <w:sz w:val="24"/>
              </w:rPr>
              <w:t>экологии</w:t>
            </w:r>
          </w:p>
          <w:p w:rsidR="00ED6F15" w:rsidRDefault="00D45F34">
            <w:pPr>
              <w:pStyle w:val="TableParagraph"/>
              <w:spacing w:line="261" w:lineRule="exact"/>
              <w:ind w:left="105"/>
              <w:rPr>
                <w:sz w:val="24"/>
              </w:rPr>
            </w:pPr>
            <w:r>
              <w:rPr>
                <w:sz w:val="24"/>
              </w:rPr>
              <w:t xml:space="preserve">«Эко-Олимп </w:t>
            </w:r>
            <w:r>
              <w:rPr>
                <w:spacing w:val="-2"/>
                <w:sz w:val="24"/>
              </w:rPr>
              <w:t>2023»</w:t>
            </w:r>
          </w:p>
        </w:tc>
        <w:tc>
          <w:tcPr>
            <w:tcW w:w="1422" w:type="dxa"/>
          </w:tcPr>
          <w:p w:rsidR="00ED6F15" w:rsidRDefault="00D45F34">
            <w:pPr>
              <w:pStyle w:val="TableParagraph"/>
              <w:spacing w:line="242" w:lineRule="auto"/>
              <w:ind w:left="104" w:right="509" w:firstLine="33"/>
              <w:rPr>
                <w:sz w:val="24"/>
              </w:rPr>
            </w:pPr>
            <w:r>
              <w:rPr>
                <w:spacing w:val="-2"/>
                <w:sz w:val="24"/>
              </w:rPr>
              <w:t xml:space="preserve">Апрель </w:t>
            </w:r>
            <w:r>
              <w:rPr>
                <w:spacing w:val="-4"/>
                <w:sz w:val="24"/>
              </w:rPr>
              <w:t>2024</w:t>
            </w:r>
          </w:p>
        </w:tc>
        <w:tc>
          <w:tcPr>
            <w:tcW w:w="3405" w:type="dxa"/>
          </w:tcPr>
          <w:p w:rsidR="00ED6F15" w:rsidRDefault="00D45F34">
            <w:pPr>
              <w:pStyle w:val="TableParagraph"/>
              <w:tabs>
                <w:tab w:val="left" w:pos="1835"/>
                <w:tab w:val="left" w:pos="2274"/>
                <w:tab w:val="left" w:pos="2605"/>
                <w:tab w:val="left" w:pos="2936"/>
              </w:tabs>
              <w:spacing w:line="242" w:lineRule="auto"/>
              <w:ind w:left="103" w:right="98" w:firstLine="33"/>
              <w:rPr>
                <w:sz w:val="24"/>
              </w:rPr>
            </w:pPr>
            <w:r>
              <w:rPr>
                <w:spacing w:val="-2"/>
                <w:sz w:val="24"/>
              </w:rPr>
              <w:t>Колисниченко</w:t>
            </w:r>
            <w:r>
              <w:rPr>
                <w:sz w:val="24"/>
              </w:rPr>
              <w:tab/>
            </w:r>
            <w:r>
              <w:rPr>
                <w:spacing w:val="-6"/>
                <w:sz w:val="24"/>
              </w:rPr>
              <w:t>В.</w:t>
            </w:r>
            <w:r>
              <w:rPr>
                <w:sz w:val="24"/>
              </w:rPr>
              <w:tab/>
            </w:r>
            <w:r>
              <w:rPr>
                <w:spacing w:val="-10"/>
                <w:sz w:val="24"/>
              </w:rPr>
              <w:t>–</w:t>
            </w:r>
            <w:r>
              <w:rPr>
                <w:sz w:val="24"/>
              </w:rPr>
              <w:tab/>
            </w:r>
            <w:r>
              <w:rPr>
                <w:spacing w:val="-10"/>
                <w:sz w:val="24"/>
              </w:rPr>
              <w:t>9</w:t>
            </w:r>
            <w:r>
              <w:rPr>
                <w:sz w:val="24"/>
              </w:rPr>
              <w:tab/>
            </w:r>
            <w:r>
              <w:rPr>
                <w:spacing w:val="-4"/>
                <w:sz w:val="24"/>
              </w:rPr>
              <w:t xml:space="preserve">кл., </w:t>
            </w:r>
            <w:r>
              <w:rPr>
                <w:spacing w:val="-2"/>
                <w:sz w:val="24"/>
              </w:rPr>
              <w:t>призер</w:t>
            </w:r>
          </w:p>
        </w:tc>
        <w:tc>
          <w:tcPr>
            <w:tcW w:w="2267" w:type="dxa"/>
          </w:tcPr>
          <w:p w:rsidR="00ED6F15" w:rsidRDefault="00D45F34">
            <w:pPr>
              <w:pStyle w:val="TableParagraph"/>
              <w:spacing w:line="268" w:lineRule="exact"/>
              <w:ind w:left="137"/>
              <w:rPr>
                <w:sz w:val="24"/>
              </w:rPr>
            </w:pPr>
            <w:r>
              <w:rPr>
                <w:spacing w:val="-2"/>
                <w:sz w:val="24"/>
              </w:rPr>
              <w:t>региональный</w:t>
            </w:r>
          </w:p>
        </w:tc>
      </w:tr>
    </w:tbl>
    <w:p w:rsidR="00ED6F15" w:rsidRDefault="00ED6F15">
      <w:pPr>
        <w:pStyle w:val="a3"/>
        <w:spacing w:before="15"/>
        <w:ind w:left="0" w:firstLine="0"/>
        <w:jc w:val="left"/>
      </w:pPr>
    </w:p>
    <w:p w:rsidR="00ED6F15" w:rsidRDefault="00D45F34">
      <w:pPr>
        <w:pStyle w:val="a3"/>
        <w:spacing w:line="275" w:lineRule="exact"/>
        <w:ind w:left="931" w:firstLine="0"/>
      </w:pPr>
      <w:r>
        <w:t>Основные</w:t>
      </w:r>
      <w:r>
        <w:rPr>
          <w:spacing w:val="-5"/>
        </w:rPr>
        <w:t xml:space="preserve"> </w:t>
      </w:r>
      <w:r>
        <w:t>школьные</w:t>
      </w:r>
      <w:r>
        <w:rPr>
          <w:spacing w:val="-4"/>
        </w:rPr>
        <w:t xml:space="preserve"> </w:t>
      </w:r>
      <w:r>
        <w:rPr>
          <w:spacing w:val="-2"/>
        </w:rPr>
        <w:t>дела:</w:t>
      </w:r>
    </w:p>
    <w:p w:rsidR="00ED6F15" w:rsidRDefault="00D45F34">
      <w:pPr>
        <w:pStyle w:val="a3"/>
        <w:spacing w:line="242" w:lineRule="auto"/>
        <w:ind w:left="221" w:right="566" w:firstLine="710"/>
      </w:pPr>
      <w:r>
        <w:t>Праздничная линейка, посвящённая Дню Знаний, день солидарности в борьбе с</w:t>
      </w:r>
      <w:r>
        <w:rPr>
          <w:spacing w:val="40"/>
        </w:rPr>
        <w:t xml:space="preserve"> </w:t>
      </w:r>
      <w:r>
        <w:t>терроризмом»</w:t>
      </w:r>
      <w:r>
        <w:rPr>
          <w:spacing w:val="80"/>
          <w:w w:val="150"/>
        </w:rPr>
        <w:t xml:space="preserve"> </w:t>
      </w:r>
      <w:r>
        <w:t>неделя</w:t>
      </w:r>
      <w:r>
        <w:rPr>
          <w:spacing w:val="36"/>
        </w:rPr>
        <w:t xml:space="preserve"> </w:t>
      </w:r>
      <w:r>
        <w:t>посвящённая</w:t>
      </w:r>
      <w:r>
        <w:rPr>
          <w:spacing w:val="36"/>
        </w:rPr>
        <w:t xml:space="preserve"> </w:t>
      </w:r>
      <w:r>
        <w:t>Семье</w:t>
      </w:r>
      <w:r>
        <w:rPr>
          <w:spacing w:val="35"/>
        </w:rPr>
        <w:t xml:space="preserve"> </w:t>
      </w:r>
      <w:r>
        <w:t>и</w:t>
      </w:r>
      <w:r>
        <w:rPr>
          <w:spacing w:val="32"/>
        </w:rPr>
        <w:t xml:space="preserve"> </w:t>
      </w:r>
      <w:r>
        <w:t>семейным</w:t>
      </w:r>
      <w:r>
        <w:rPr>
          <w:spacing w:val="38"/>
        </w:rPr>
        <w:t xml:space="preserve"> </w:t>
      </w:r>
      <w:r>
        <w:t>ценностям,</w:t>
      </w:r>
      <w:r>
        <w:rPr>
          <w:spacing w:val="34"/>
        </w:rPr>
        <w:t xml:space="preserve"> </w:t>
      </w:r>
      <w:r>
        <w:t>декада</w:t>
      </w:r>
      <w:r>
        <w:rPr>
          <w:spacing w:val="35"/>
        </w:rPr>
        <w:t xml:space="preserve"> </w:t>
      </w:r>
      <w:r>
        <w:t>Безопасности,</w:t>
      </w:r>
      <w:r>
        <w:rPr>
          <w:spacing w:val="38"/>
        </w:rPr>
        <w:t xml:space="preserve"> </w:t>
      </w:r>
      <w:r>
        <w:t>конкурс</w:t>
      </w:r>
    </w:p>
    <w:p w:rsidR="00ED6F15" w:rsidRDefault="00D45F34">
      <w:pPr>
        <w:pStyle w:val="a3"/>
        <w:spacing w:line="242" w:lineRule="auto"/>
        <w:ind w:left="221" w:right="558" w:firstLine="0"/>
      </w:pPr>
      <w:r>
        <w:t>«Золотая Осень», Безопасный Интернет, выборы Президента школы, акция «Дети войны», Единый день безопасности, День народного Единства, День Рождения Деда Мороза,</w:t>
      </w:r>
      <w:r>
        <w:rPr>
          <w:spacing w:val="40"/>
        </w:rPr>
        <w:t xml:space="preserve"> </w:t>
      </w:r>
      <w:r>
        <w:t>, «Болдинская Осень» ,</w:t>
      </w:r>
    </w:p>
    <w:p w:rsidR="00ED6F15" w:rsidRDefault="00D45F34">
      <w:pPr>
        <w:pStyle w:val="a3"/>
        <w:ind w:left="221" w:right="561" w:firstLine="0"/>
      </w:pPr>
      <w:r>
        <w:t>«Синичкин</w:t>
      </w:r>
      <w:r>
        <w:rPr>
          <w:spacing w:val="-1"/>
        </w:rPr>
        <w:t xml:space="preserve"> </w:t>
      </w:r>
      <w:r>
        <w:t>день,</w:t>
      </w:r>
      <w:r>
        <w:rPr>
          <w:spacing w:val="40"/>
        </w:rPr>
        <w:t xml:space="preserve"> </w:t>
      </w:r>
      <w:r>
        <w:t>акция</w:t>
      </w:r>
      <w:r>
        <w:rPr>
          <w:spacing w:val="-2"/>
        </w:rPr>
        <w:t xml:space="preserve"> </w:t>
      </w:r>
      <w:r>
        <w:t>«Мир</w:t>
      </w:r>
      <w:r>
        <w:rPr>
          <w:spacing w:val="-2"/>
        </w:rPr>
        <w:t xml:space="preserve"> </w:t>
      </w:r>
      <w:r>
        <w:t>без</w:t>
      </w:r>
      <w:r>
        <w:rPr>
          <w:spacing w:val="-1"/>
        </w:rPr>
        <w:t xml:space="preserve"> </w:t>
      </w:r>
      <w:r>
        <w:t>дыма», День Матери»</w:t>
      </w:r>
      <w:r>
        <w:rPr>
          <w:spacing w:val="-7"/>
        </w:rPr>
        <w:t xml:space="preserve"> </w:t>
      </w:r>
      <w:r>
        <w:t>, Акция «Мы</w:t>
      </w:r>
      <w:r>
        <w:rPr>
          <w:spacing w:val="-1"/>
        </w:rPr>
        <w:t xml:space="preserve"> </w:t>
      </w:r>
      <w:r>
        <w:t>против</w:t>
      </w:r>
      <w:r>
        <w:rPr>
          <w:spacing w:val="-1"/>
        </w:rPr>
        <w:t xml:space="preserve"> </w:t>
      </w:r>
      <w:r>
        <w:t>СПИДа»</w:t>
      </w:r>
      <w:r>
        <w:rPr>
          <w:spacing w:val="-7"/>
        </w:rPr>
        <w:t xml:space="preserve"> </w:t>
      </w:r>
      <w:r>
        <w:t>, акция</w:t>
      </w:r>
      <w:r>
        <w:rPr>
          <w:spacing w:val="-2"/>
        </w:rPr>
        <w:t xml:space="preserve"> </w:t>
      </w:r>
      <w:r>
        <w:t>«День Неизвестного солдата», акция «Новогоднее чудо для каждого, Новогодние утренники, акция «Герои нашего времени»,</w:t>
      </w:r>
      <w:r>
        <w:rPr>
          <w:spacing w:val="40"/>
        </w:rPr>
        <w:t xml:space="preserve"> </w:t>
      </w:r>
      <w:r>
        <w:t>Всероссийская акция «Вам, любимые», конкурс патриотической песни: "С любовью к России", Киноуроки,</w:t>
      </w:r>
      <w:r>
        <w:rPr>
          <w:spacing w:val="40"/>
        </w:rPr>
        <w:t xml:space="preserve"> </w:t>
      </w:r>
      <w:r>
        <w:t xml:space="preserve">«Живая классика» . В соответствии с планом советника директора по воспитанию и взаимодействию с детскими общественными объединениями проведены все мероприятия в рамках ДЕД. В 2023 году в школе было торжественно открыто первичное отделение </w:t>
      </w:r>
      <w:r>
        <w:rPr>
          <w:spacing w:val="-2"/>
        </w:rPr>
        <w:t>РДДМ.</w:t>
      </w:r>
    </w:p>
    <w:p w:rsidR="00ED6F15" w:rsidRDefault="00D45F34">
      <w:pPr>
        <w:pStyle w:val="a3"/>
        <w:ind w:left="221" w:right="549" w:firstLine="710"/>
      </w:pPr>
      <w:r>
        <w:t>В школе работает МО классных руководителей, руководителем которого является Маркова О.А.</w:t>
      </w:r>
      <w:r>
        <w:rPr>
          <w:spacing w:val="40"/>
        </w:rPr>
        <w:t xml:space="preserve"> </w:t>
      </w:r>
      <w:r>
        <w:t>Формы проведения заседаний методических объединений классных руководителей различны. Это и открытые</w:t>
      </w:r>
      <w:r>
        <w:rPr>
          <w:spacing w:val="-1"/>
        </w:rPr>
        <w:t xml:space="preserve"> </w:t>
      </w:r>
      <w:r>
        <w:t>мероприятия, и обмен опытом работы, и научные конференции, и доклады, круглые столы по проблемам воспитания.</w:t>
      </w:r>
      <w:r>
        <w:rPr>
          <w:spacing w:val="80"/>
        </w:rPr>
        <w:t xml:space="preserve"> </w:t>
      </w:r>
      <w:r>
        <w:t>Такая форма</w:t>
      </w:r>
      <w:r>
        <w:rPr>
          <w:spacing w:val="-1"/>
        </w:rPr>
        <w:t xml:space="preserve"> </w:t>
      </w:r>
      <w:r>
        <w:t>работы позволяет</w:t>
      </w:r>
      <w:r>
        <w:rPr>
          <w:spacing w:val="-4"/>
        </w:rPr>
        <w:t xml:space="preserve"> </w:t>
      </w:r>
      <w:r>
        <w:t>обмениваться опытом, изыскивать наиболее эффективные способы решения проблем, возникающих при работе с классным коллективом и родителями. Методическое объединение классных руководителей рассмотрело на своих</w:t>
      </w:r>
      <w:r>
        <w:rPr>
          <w:spacing w:val="80"/>
        </w:rPr>
        <w:t xml:space="preserve"> </w:t>
      </w:r>
      <w:r>
        <w:t>заседаниях</w:t>
      </w:r>
      <w:r>
        <w:rPr>
          <w:spacing w:val="80"/>
        </w:rPr>
        <w:t xml:space="preserve"> </w:t>
      </w:r>
      <w:r>
        <w:t>вопросы</w:t>
      </w:r>
      <w:r>
        <w:rPr>
          <w:spacing w:val="80"/>
        </w:rPr>
        <w:t xml:space="preserve"> </w:t>
      </w:r>
      <w:r>
        <w:t>правового</w:t>
      </w:r>
      <w:r>
        <w:rPr>
          <w:spacing w:val="80"/>
        </w:rPr>
        <w:t xml:space="preserve"> </w:t>
      </w:r>
      <w:r>
        <w:t>и</w:t>
      </w:r>
      <w:r>
        <w:rPr>
          <w:spacing w:val="80"/>
        </w:rPr>
        <w:t xml:space="preserve"> </w:t>
      </w:r>
      <w:r>
        <w:t>патриотического</w:t>
      </w:r>
      <w:r>
        <w:rPr>
          <w:spacing w:val="80"/>
        </w:rPr>
        <w:t xml:space="preserve"> </w:t>
      </w:r>
      <w:r>
        <w:t>воспитания,</w:t>
      </w:r>
      <w:r>
        <w:rPr>
          <w:spacing w:val="80"/>
        </w:rPr>
        <w:t xml:space="preserve"> </w:t>
      </w:r>
      <w:r>
        <w:t>реализацию</w:t>
      </w:r>
      <w:r>
        <w:rPr>
          <w:spacing w:val="80"/>
        </w:rPr>
        <w:t xml:space="preserve"> </w:t>
      </w:r>
      <w:r>
        <w:t>программы</w:t>
      </w:r>
    </w:p>
    <w:p w:rsidR="00ED6F15" w:rsidRDefault="00D45F34">
      <w:pPr>
        <w:pStyle w:val="a3"/>
        <w:ind w:left="221" w:right="557" w:firstLine="0"/>
      </w:pPr>
      <w:r>
        <w:t>«Дороги, которые мы выбираем», реализацию программы воспитания и социализации, проблемы работы с семьями, находящимися в социально-опасном положении, работу классного руководителя по сохранности здоровья учащихся и организации каникулярного отдыха детей.</w:t>
      </w:r>
    </w:p>
    <w:p w:rsidR="00ED6F15" w:rsidRDefault="00ED6F15">
      <w:pPr>
        <w:pStyle w:val="a3"/>
        <w:ind w:left="0" w:firstLine="0"/>
        <w:jc w:val="left"/>
      </w:pPr>
    </w:p>
    <w:p w:rsidR="00ED6F15" w:rsidRDefault="00ED6F15">
      <w:pPr>
        <w:pStyle w:val="a3"/>
        <w:spacing w:before="74"/>
        <w:ind w:left="0" w:firstLine="0"/>
        <w:jc w:val="left"/>
      </w:pPr>
    </w:p>
    <w:p w:rsidR="00ED6F15" w:rsidRDefault="00D45F34">
      <w:pPr>
        <w:pStyle w:val="3"/>
        <w:numPr>
          <w:ilvl w:val="0"/>
          <w:numId w:val="42"/>
        </w:numPr>
        <w:tabs>
          <w:tab w:val="left" w:pos="1484"/>
        </w:tabs>
        <w:ind w:hanging="240"/>
      </w:pPr>
      <w:bookmarkStart w:id="70" w:name="3._Организационный_раздел"/>
      <w:bookmarkStart w:id="71" w:name="_bookmark22"/>
      <w:bookmarkEnd w:id="70"/>
      <w:bookmarkEnd w:id="71"/>
      <w:r>
        <w:rPr>
          <w:spacing w:val="-2"/>
        </w:rPr>
        <w:t>Организационный</w:t>
      </w:r>
      <w:r>
        <w:rPr>
          <w:spacing w:val="11"/>
        </w:rPr>
        <w:t xml:space="preserve"> </w:t>
      </w:r>
      <w:r>
        <w:rPr>
          <w:spacing w:val="-2"/>
        </w:rPr>
        <w:t>раздел</w:t>
      </w:r>
    </w:p>
    <w:p w:rsidR="00ED6F15" w:rsidRDefault="00D45F34">
      <w:pPr>
        <w:pStyle w:val="a5"/>
        <w:numPr>
          <w:ilvl w:val="1"/>
          <w:numId w:val="42"/>
        </w:numPr>
        <w:tabs>
          <w:tab w:val="left" w:pos="1666"/>
        </w:tabs>
        <w:spacing w:before="272"/>
        <w:ind w:hanging="422"/>
        <w:rPr>
          <w:b/>
          <w:sz w:val="24"/>
        </w:rPr>
      </w:pPr>
      <w:r>
        <w:rPr>
          <w:b/>
          <w:sz w:val="24"/>
        </w:rPr>
        <w:t>Учебный</w:t>
      </w:r>
      <w:r>
        <w:rPr>
          <w:b/>
          <w:spacing w:val="-12"/>
          <w:sz w:val="24"/>
        </w:rPr>
        <w:t xml:space="preserve"> </w:t>
      </w:r>
      <w:r>
        <w:rPr>
          <w:b/>
          <w:sz w:val="24"/>
        </w:rPr>
        <w:t>план</w:t>
      </w:r>
      <w:r>
        <w:rPr>
          <w:b/>
          <w:spacing w:val="-14"/>
          <w:sz w:val="24"/>
        </w:rPr>
        <w:t xml:space="preserve"> </w:t>
      </w:r>
      <w:r>
        <w:rPr>
          <w:b/>
          <w:sz w:val="24"/>
        </w:rPr>
        <w:t>основного</w:t>
      </w:r>
      <w:r>
        <w:rPr>
          <w:b/>
          <w:spacing w:val="-14"/>
          <w:sz w:val="24"/>
        </w:rPr>
        <w:t xml:space="preserve"> </w:t>
      </w:r>
      <w:r>
        <w:rPr>
          <w:b/>
          <w:sz w:val="24"/>
        </w:rPr>
        <w:t>общего</w:t>
      </w:r>
      <w:r>
        <w:rPr>
          <w:b/>
          <w:spacing w:val="-6"/>
          <w:sz w:val="24"/>
        </w:rPr>
        <w:t xml:space="preserve"> </w:t>
      </w:r>
      <w:r>
        <w:rPr>
          <w:b/>
          <w:sz w:val="24"/>
        </w:rPr>
        <w:t>образования</w:t>
      </w:r>
      <w:r>
        <w:rPr>
          <w:b/>
          <w:spacing w:val="-10"/>
          <w:sz w:val="24"/>
        </w:rPr>
        <w:t xml:space="preserve"> </w:t>
      </w:r>
      <w:r>
        <w:rPr>
          <w:b/>
          <w:sz w:val="24"/>
        </w:rPr>
        <w:t>(8-9</w:t>
      </w:r>
      <w:r>
        <w:rPr>
          <w:b/>
          <w:spacing w:val="-11"/>
          <w:sz w:val="24"/>
        </w:rPr>
        <w:t xml:space="preserve"> </w:t>
      </w:r>
      <w:r>
        <w:rPr>
          <w:b/>
          <w:spacing w:val="-2"/>
          <w:sz w:val="24"/>
        </w:rPr>
        <w:t>класс).</w:t>
      </w:r>
    </w:p>
    <w:p w:rsidR="00ED6F15" w:rsidRDefault="00D45F34">
      <w:pPr>
        <w:spacing w:before="247"/>
        <w:ind w:left="816" w:firstLine="710"/>
      </w:pPr>
      <w:r>
        <w:t>Основной</w:t>
      </w:r>
      <w:r>
        <w:rPr>
          <w:spacing w:val="-4"/>
        </w:rPr>
        <w:t xml:space="preserve"> </w:t>
      </w:r>
      <w:r>
        <w:t>целью</w:t>
      </w:r>
      <w:r>
        <w:rPr>
          <w:spacing w:val="-6"/>
        </w:rPr>
        <w:t xml:space="preserve"> </w:t>
      </w:r>
      <w:r>
        <w:t>учебного</w:t>
      </w:r>
      <w:r>
        <w:rPr>
          <w:spacing w:val="-9"/>
        </w:rPr>
        <w:t xml:space="preserve"> </w:t>
      </w:r>
      <w:r>
        <w:t>плана</w:t>
      </w:r>
      <w:r>
        <w:rPr>
          <w:spacing w:val="-2"/>
        </w:rPr>
        <w:t xml:space="preserve"> </w:t>
      </w:r>
      <w:r>
        <w:t>является</w:t>
      </w:r>
      <w:r>
        <w:rPr>
          <w:spacing w:val="-6"/>
        </w:rPr>
        <w:t xml:space="preserve"> </w:t>
      </w:r>
      <w:r>
        <w:t>создание</w:t>
      </w:r>
      <w:r>
        <w:rPr>
          <w:spacing w:val="-11"/>
        </w:rPr>
        <w:t xml:space="preserve"> </w:t>
      </w:r>
      <w:r>
        <w:t>условий</w:t>
      </w:r>
      <w:r>
        <w:rPr>
          <w:spacing w:val="-4"/>
        </w:rPr>
        <w:t xml:space="preserve"> </w:t>
      </w:r>
      <w:r>
        <w:t>для</w:t>
      </w:r>
      <w:r>
        <w:rPr>
          <w:spacing w:val="-6"/>
        </w:rPr>
        <w:t xml:space="preserve"> </w:t>
      </w:r>
      <w:r>
        <w:t>обеспечения</w:t>
      </w:r>
      <w:r>
        <w:rPr>
          <w:spacing w:val="-6"/>
        </w:rPr>
        <w:t xml:space="preserve"> </w:t>
      </w:r>
      <w:r>
        <w:t>государственного стандарта образования.</w:t>
      </w:r>
    </w:p>
    <w:p w:rsidR="00ED6F15" w:rsidRDefault="00D45F34">
      <w:pPr>
        <w:spacing w:before="5" w:line="237" w:lineRule="auto"/>
        <w:ind w:left="816" w:firstLine="710"/>
      </w:pPr>
      <w:r>
        <w:t>Учебный</w:t>
      </w:r>
      <w:r>
        <w:rPr>
          <w:spacing w:val="-2"/>
        </w:rPr>
        <w:t xml:space="preserve"> </w:t>
      </w:r>
      <w:r>
        <w:t>план</w:t>
      </w:r>
      <w:r>
        <w:rPr>
          <w:spacing w:val="-6"/>
        </w:rPr>
        <w:t xml:space="preserve"> </w:t>
      </w:r>
      <w:r>
        <w:t>школы</w:t>
      </w:r>
      <w:r>
        <w:rPr>
          <w:spacing w:val="-3"/>
        </w:rPr>
        <w:t xml:space="preserve"> </w:t>
      </w:r>
      <w:r>
        <w:t>состоит</w:t>
      </w:r>
      <w:r>
        <w:rPr>
          <w:spacing w:val="-5"/>
        </w:rPr>
        <w:t xml:space="preserve"> </w:t>
      </w:r>
      <w:r>
        <w:t>из</w:t>
      </w:r>
      <w:r>
        <w:rPr>
          <w:spacing w:val="-5"/>
        </w:rPr>
        <w:t xml:space="preserve"> </w:t>
      </w:r>
      <w:r>
        <w:t>двух компонентов:</w:t>
      </w:r>
      <w:r>
        <w:rPr>
          <w:spacing w:val="-7"/>
        </w:rPr>
        <w:t xml:space="preserve"> </w:t>
      </w:r>
      <w:r>
        <w:t>обязательной</w:t>
      </w:r>
      <w:r>
        <w:rPr>
          <w:spacing w:val="-3"/>
        </w:rPr>
        <w:t xml:space="preserve"> </w:t>
      </w:r>
      <w:r>
        <w:t>части</w:t>
      </w:r>
      <w:r>
        <w:rPr>
          <w:spacing w:val="-6"/>
        </w:rPr>
        <w:t xml:space="preserve"> </w:t>
      </w:r>
      <w:r>
        <w:t>и</w:t>
      </w:r>
      <w:r>
        <w:rPr>
          <w:spacing w:val="-6"/>
        </w:rPr>
        <w:t xml:space="preserve"> </w:t>
      </w:r>
      <w:r>
        <w:t>части,</w:t>
      </w:r>
      <w:r>
        <w:rPr>
          <w:spacing w:val="-6"/>
        </w:rPr>
        <w:t xml:space="preserve"> </w:t>
      </w:r>
      <w:r>
        <w:t>формируемой участниками образовательного процесса.</w:t>
      </w:r>
    </w:p>
    <w:p w:rsidR="00ED6F15" w:rsidRDefault="00D45F34">
      <w:pPr>
        <w:spacing w:before="1"/>
        <w:ind w:left="816" w:right="388" w:firstLine="710"/>
      </w:pPr>
      <w:r>
        <w:t>Номенклатура</w:t>
      </w:r>
      <w:r>
        <w:rPr>
          <w:spacing w:val="40"/>
        </w:rPr>
        <w:t xml:space="preserve"> </w:t>
      </w:r>
      <w:r>
        <w:t>обязательных</w:t>
      </w:r>
      <w:r>
        <w:rPr>
          <w:spacing w:val="40"/>
        </w:rPr>
        <w:t xml:space="preserve"> </w:t>
      </w:r>
      <w:r>
        <w:t>образовательных</w:t>
      </w:r>
      <w:r>
        <w:rPr>
          <w:spacing w:val="40"/>
        </w:rPr>
        <w:t xml:space="preserve"> </w:t>
      </w:r>
      <w:r>
        <w:t>областей</w:t>
      </w:r>
      <w:r>
        <w:rPr>
          <w:spacing w:val="40"/>
        </w:rPr>
        <w:t xml:space="preserve"> </w:t>
      </w:r>
      <w:r>
        <w:t>и</w:t>
      </w:r>
      <w:r>
        <w:rPr>
          <w:spacing w:val="40"/>
        </w:rPr>
        <w:t xml:space="preserve"> </w:t>
      </w:r>
      <w:r>
        <w:t>образовательных</w:t>
      </w:r>
      <w:r>
        <w:rPr>
          <w:spacing w:val="40"/>
        </w:rPr>
        <w:t xml:space="preserve"> </w:t>
      </w:r>
      <w:r>
        <w:t>компонентов сохранена. Сохранено базисное количество часов в обязательных образовательных областях.</w:t>
      </w:r>
    </w:p>
    <w:p w:rsidR="00ED6F15" w:rsidRDefault="00D45F34">
      <w:pPr>
        <w:spacing w:before="3"/>
        <w:ind w:left="816"/>
      </w:pPr>
      <w:r>
        <w:t>Максимальная</w:t>
      </w:r>
      <w:r>
        <w:rPr>
          <w:spacing w:val="-16"/>
        </w:rPr>
        <w:t xml:space="preserve"> </w:t>
      </w:r>
      <w:r>
        <w:t>нагрузка</w:t>
      </w:r>
      <w:r>
        <w:rPr>
          <w:spacing w:val="-13"/>
        </w:rPr>
        <w:t xml:space="preserve"> </w:t>
      </w:r>
      <w:r>
        <w:t>учащихся</w:t>
      </w:r>
      <w:r>
        <w:rPr>
          <w:spacing w:val="-14"/>
        </w:rPr>
        <w:t xml:space="preserve"> </w:t>
      </w:r>
      <w:r>
        <w:t>соответствует</w:t>
      </w:r>
      <w:r>
        <w:rPr>
          <w:spacing w:val="-11"/>
        </w:rPr>
        <w:t xml:space="preserve"> </w:t>
      </w:r>
      <w:r>
        <w:t>нормам,</w:t>
      </w:r>
      <w:r>
        <w:rPr>
          <w:spacing w:val="-14"/>
        </w:rPr>
        <w:t xml:space="preserve"> </w:t>
      </w:r>
      <w:r>
        <w:t>обозначенным</w:t>
      </w:r>
      <w:r>
        <w:rPr>
          <w:spacing w:val="-10"/>
        </w:rPr>
        <w:t xml:space="preserve"> </w:t>
      </w:r>
      <w:r>
        <w:t>в</w:t>
      </w:r>
      <w:r>
        <w:rPr>
          <w:spacing w:val="-14"/>
        </w:rPr>
        <w:t xml:space="preserve"> </w:t>
      </w:r>
      <w:r>
        <w:t>базисном</w:t>
      </w:r>
      <w:r>
        <w:rPr>
          <w:spacing w:val="-11"/>
        </w:rPr>
        <w:t xml:space="preserve"> </w:t>
      </w:r>
      <w:r>
        <w:t>учебном</w:t>
      </w:r>
      <w:r>
        <w:rPr>
          <w:spacing w:val="-11"/>
        </w:rPr>
        <w:t xml:space="preserve"> </w:t>
      </w:r>
      <w:r>
        <w:rPr>
          <w:spacing w:val="-2"/>
        </w:rPr>
        <w:t>плане.</w:t>
      </w:r>
    </w:p>
    <w:p w:rsidR="00ED6F15" w:rsidRDefault="00D45F34">
      <w:pPr>
        <w:spacing w:before="2"/>
        <w:ind w:left="1580"/>
      </w:pPr>
      <w:r>
        <w:t>Для</w:t>
      </w:r>
      <w:r>
        <w:rPr>
          <w:spacing w:val="24"/>
        </w:rPr>
        <w:t xml:space="preserve"> </w:t>
      </w:r>
      <w:r>
        <w:t>учащихся</w:t>
      </w:r>
      <w:r>
        <w:rPr>
          <w:spacing w:val="25"/>
        </w:rPr>
        <w:t xml:space="preserve"> </w:t>
      </w:r>
      <w:r>
        <w:t>8,9</w:t>
      </w:r>
      <w:r>
        <w:rPr>
          <w:spacing w:val="21"/>
        </w:rPr>
        <w:t xml:space="preserve"> </w:t>
      </w:r>
      <w:r>
        <w:t>классов</w:t>
      </w:r>
      <w:r>
        <w:rPr>
          <w:spacing w:val="28"/>
        </w:rPr>
        <w:t xml:space="preserve"> </w:t>
      </w:r>
      <w:r>
        <w:t>учебный</w:t>
      </w:r>
      <w:r>
        <w:rPr>
          <w:spacing w:val="28"/>
        </w:rPr>
        <w:t xml:space="preserve"> </w:t>
      </w:r>
      <w:r>
        <w:t>план</w:t>
      </w:r>
      <w:r>
        <w:rPr>
          <w:spacing w:val="22"/>
        </w:rPr>
        <w:t xml:space="preserve"> </w:t>
      </w:r>
      <w:r>
        <w:t>разработан</w:t>
      </w:r>
      <w:r>
        <w:rPr>
          <w:spacing w:val="24"/>
        </w:rPr>
        <w:t xml:space="preserve"> </w:t>
      </w:r>
      <w:r>
        <w:t>в</w:t>
      </w:r>
      <w:r>
        <w:rPr>
          <w:spacing w:val="26"/>
        </w:rPr>
        <w:t xml:space="preserve"> </w:t>
      </w:r>
      <w:r>
        <w:t>соответствии</w:t>
      </w:r>
      <w:r>
        <w:rPr>
          <w:spacing w:val="29"/>
        </w:rPr>
        <w:t xml:space="preserve"> </w:t>
      </w:r>
      <w:r>
        <w:t>с</w:t>
      </w:r>
      <w:r>
        <w:rPr>
          <w:spacing w:val="23"/>
        </w:rPr>
        <w:t xml:space="preserve"> </w:t>
      </w:r>
      <w:r>
        <w:t>требованиями</w:t>
      </w:r>
      <w:r>
        <w:rPr>
          <w:spacing w:val="29"/>
        </w:rPr>
        <w:t xml:space="preserve"> </w:t>
      </w:r>
      <w:r>
        <w:rPr>
          <w:spacing w:val="-4"/>
        </w:rPr>
        <w:t>ФГОС</w:t>
      </w:r>
    </w:p>
    <w:p w:rsidR="00ED6F15" w:rsidRDefault="00D45F34">
      <w:pPr>
        <w:spacing w:before="1" w:line="251" w:lineRule="exact"/>
        <w:ind w:left="816"/>
      </w:pPr>
      <w:r>
        <w:rPr>
          <w:spacing w:val="-4"/>
        </w:rPr>
        <w:t>ООО.</w:t>
      </w:r>
    </w:p>
    <w:p w:rsidR="00ED6F15" w:rsidRDefault="00D45F34">
      <w:pPr>
        <w:spacing w:line="251" w:lineRule="exact"/>
        <w:ind w:left="1359"/>
      </w:pPr>
      <w:r>
        <w:t>Для</w:t>
      </w:r>
      <w:r>
        <w:rPr>
          <w:spacing w:val="-15"/>
        </w:rPr>
        <w:t xml:space="preserve"> </w:t>
      </w:r>
      <w:r>
        <w:t>предупреждения</w:t>
      </w:r>
      <w:r>
        <w:rPr>
          <w:spacing w:val="-11"/>
        </w:rPr>
        <w:t xml:space="preserve"> </w:t>
      </w:r>
      <w:r>
        <w:t>утомления</w:t>
      </w:r>
      <w:r>
        <w:rPr>
          <w:spacing w:val="-11"/>
        </w:rPr>
        <w:t xml:space="preserve"> </w:t>
      </w:r>
      <w:r>
        <w:t>и</w:t>
      </w:r>
      <w:r>
        <w:rPr>
          <w:spacing w:val="-13"/>
        </w:rPr>
        <w:t xml:space="preserve"> </w:t>
      </w:r>
      <w:r>
        <w:t>сохранения</w:t>
      </w:r>
      <w:r>
        <w:rPr>
          <w:spacing w:val="-11"/>
        </w:rPr>
        <w:t xml:space="preserve"> </w:t>
      </w:r>
      <w:r>
        <w:t>оптимального</w:t>
      </w:r>
      <w:r>
        <w:rPr>
          <w:spacing w:val="-14"/>
        </w:rPr>
        <w:t xml:space="preserve"> </w:t>
      </w:r>
      <w:r>
        <w:t>уровня</w:t>
      </w:r>
      <w:r>
        <w:rPr>
          <w:spacing w:val="-12"/>
        </w:rPr>
        <w:t xml:space="preserve"> </w:t>
      </w:r>
      <w:r>
        <w:t>работоспособности</w:t>
      </w:r>
      <w:r>
        <w:rPr>
          <w:spacing w:val="-9"/>
        </w:rPr>
        <w:t xml:space="preserve"> </w:t>
      </w:r>
      <w:r>
        <w:t>в</w:t>
      </w:r>
      <w:r>
        <w:rPr>
          <w:spacing w:val="-13"/>
        </w:rPr>
        <w:t xml:space="preserve"> </w:t>
      </w:r>
      <w:r>
        <w:rPr>
          <w:spacing w:val="-2"/>
        </w:rPr>
        <w:t>течение</w:t>
      </w:r>
    </w:p>
    <w:p w:rsidR="00ED6F15" w:rsidRDefault="00D45F34">
      <w:pPr>
        <w:spacing w:line="242" w:lineRule="auto"/>
        <w:ind w:left="816" w:right="1396"/>
      </w:pPr>
      <w:r>
        <w:t>всего</w:t>
      </w:r>
      <w:r>
        <w:rPr>
          <w:spacing w:val="-7"/>
        </w:rPr>
        <w:t xml:space="preserve"> </w:t>
      </w:r>
      <w:r>
        <w:t>учебного</w:t>
      </w:r>
      <w:r>
        <w:rPr>
          <w:spacing w:val="-11"/>
        </w:rPr>
        <w:t xml:space="preserve"> </w:t>
      </w:r>
      <w:r>
        <w:t>года</w:t>
      </w:r>
      <w:r>
        <w:rPr>
          <w:spacing w:val="34"/>
        </w:rPr>
        <w:t xml:space="preserve"> </w:t>
      </w:r>
      <w:r>
        <w:t>образовательный</w:t>
      </w:r>
      <w:r>
        <w:rPr>
          <w:spacing w:val="-5"/>
        </w:rPr>
        <w:t xml:space="preserve"> </w:t>
      </w:r>
      <w:r>
        <w:t>процесс</w:t>
      </w:r>
      <w:r>
        <w:rPr>
          <w:spacing w:val="-5"/>
        </w:rPr>
        <w:t xml:space="preserve"> </w:t>
      </w:r>
      <w:r>
        <w:t>организаван</w:t>
      </w:r>
      <w:r>
        <w:rPr>
          <w:spacing w:val="-9"/>
        </w:rPr>
        <w:t xml:space="preserve"> </w:t>
      </w:r>
      <w:r>
        <w:t>по</w:t>
      </w:r>
      <w:r>
        <w:rPr>
          <w:spacing w:val="-13"/>
        </w:rPr>
        <w:t xml:space="preserve"> </w:t>
      </w:r>
      <w:r>
        <w:t>учебным</w:t>
      </w:r>
      <w:r>
        <w:rPr>
          <w:spacing w:val="-7"/>
        </w:rPr>
        <w:t xml:space="preserve"> </w:t>
      </w:r>
      <w:r>
        <w:t>триместрам (модульный режим):</w:t>
      </w:r>
    </w:p>
    <w:p w:rsidR="00ED6F15" w:rsidRDefault="00D45F34">
      <w:pPr>
        <w:spacing w:line="227" w:lineRule="exact"/>
        <w:ind w:left="1383"/>
        <w:rPr>
          <w:sz w:val="20"/>
        </w:rPr>
      </w:pPr>
      <w:r>
        <w:rPr>
          <w:sz w:val="20"/>
        </w:rPr>
        <w:t>-</w:t>
      </w:r>
      <w:r>
        <w:rPr>
          <w:spacing w:val="-9"/>
          <w:sz w:val="20"/>
        </w:rPr>
        <w:t xml:space="preserve"> </w:t>
      </w:r>
      <w:r>
        <w:rPr>
          <w:sz w:val="20"/>
        </w:rPr>
        <w:t>1</w:t>
      </w:r>
      <w:r>
        <w:rPr>
          <w:spacing w:val="-12"/>
          <w:sz w:val="20"/>
        </w:rPr>
        <w:t xml:space="preserve"> </w:t>
      </w:r>
      <w:r>
        <w:rPr>
          <w:sz w:val="20"/>
        </w:rPr>
        <w:t>триместр</w:t>
      </w:r>
      <w:r>
        <w:rPr>
          <w:spacing w:val="-8"/>
          <w:sz w:val="20"/>
        </w:rPr>
        <w:t xml:space="preserve"> </w:t>
      </w:r>
      <w:r>
        <w:rPr>
          <w:sz w:val="20"/>
        </w:rPr>
        <w:t>-10</w:t>
      </w:r>
      <w:r>
        <w:rPr>
          <w:spacing w:val="-8"/>
          <w:sz w:val="20"/>
        </w:rPr>
        <w:t xml:space="preserve"> </w:t>
      </w:r>
      <w:r>
        <w:rPr>
          <w:sz w:val="20"/>
        </w:rPr>
        <w:t>недель</w:t>
      </w:r>
      <w:r>
        <w:rPr>
          <w:spacing w:val="33"/>
          <w:sz w:val="20"/>
        </w:rPr>
        <w:t xml:space="preserve"> </w:t>
      </w:r>
      <w:r>
        <w:rPr>
          <w:sz w:val="20"/>
        </w:rPr>
        <w:t>(2.09.2024-</w:t>
      </w:r>
      <w:r>
        <w:rPr>
          <w:spacing w:val="-2"/>
          <w:sz w:val="20"/>
        </w:rPr>
        <w:t>17.11.2024)</w:t>
      </w:r>
    </w:p>
    <w:p w:rsidR="00ED6F15" w:rsidRDefault="00D45F34">
      <w:pPr>
        <w:ind w:left="1383"/>
        <w:rPr>
          <w:sz w:val="20"/>
        </w:rPr>
      </w:pPr>
      <w:r>
        <w:rPr>
          <w:spacing w:val="-2"/>
          <w:sz w:val="20"/>
        </w:rPr>
        <w:t>-2</w:t>
      </w:r>
      <w:r>
        <w:rPr>
          <w:spacing w:val="3"/>
          <w:sz w:val="20"/>
        </w:rPr>
        <w:t xml:space="preserve"> </w:t>
      </w:r>
      <w:r>
        <w:rPr>
          <w:spacing w:val="-2"/>
          <w:sz w:val="20"/>
        </w:rPr>
        <w:t>триместр</w:t>
      </w:r>
      <w:r>
        <w:rPr>
          <w:spacing w:val="3"/>
          <w:sz w:val="20"/>
        </w:rPr>
        <w:t xml:space="preserve"> </w:t>
      </w:r>
      <w:r>
        <w:rPr>
          <w:spacing w:val="-2"/>
          <w:sz w:val="20"/>
        </w:rPr>
        <w:t>-11 недель</w:t>
      </w:r>
      <w:r>
        <w:rPr>
          <w:spacing w:val="3"/>
          <w:sz w:val="20"/>
        </w:rPr>
        <w:t xml:space="preserve"> </w:t>
      </w:r>
      <w:r>
        <w:rPr>
          <w:spacing w:val="-2"/>
          <w:sz w:val="20"/>
        </w:rPr>
        <w:t>(25.11.2024-16.02.2025)</w:t>
      </w:r>
    </w:p>
    <w:p w:rsidR="00ED6F15" w:rsidRDefault="00D45F34">
      <w:pPr>
        <w:spacing w:before="3" w:line="228" w:lineRule="exact"/>
        <w:ind w:left="1383"/>
        <w:rPr>
          <w:sz w:val="20"/>
        </w:rPr>
      </w:pPr>
      <w:r>
        <w:rPr>
          <w:sz w:val="20"/>
        </w:rPr>
        <w:t>-3</w:t>
      </w:r>
      <w:r>
        <w:rPr>
          <w:spacing w:val="-8"/>
          <w:sz w:val="20"/>
        </w:rPr>
        <w:t xml:space="preserve"> </w:t>
      </w:r>
      <w:r>
        <w:rPr>
          <w:sz w:val="20"/>
        </w:rPr>
        <w:t>триместр</w:t>
      </w:r>
      <w:r>
        <w:rPr>
          <w:spacing w:val="-7"/>
          <w:sz w:val="20"/>
        </w:rPr>
        <w:t xml:space="preserve"> </w:t>
      </w:r>
      <w:r>
        <w:rPr>
          <w:sz w:val="20"/>
        </w:rPr>
        <w:t>–</w:t>
      </w:r>
      <w:r>
        <w:rPr>
          <w:spacing w:val="-8"/>
          <w:sz w:val="20"/>
        </w:rPr>
        <w:t xml:space="preserve"> </w:t>
      </w:r>
      <w:r>
        <w:rPr>
          <w:sz w:val="20"/>
        </w:rPr>
        <w:t>12</w:t>
      </w:r>
      <w:r>
        <w:rPr>
          <w:spacing w:val="-11"/>
          <w:sz w:val="20"/>
        </w:rPr>
        <w:t xml:space="preserve"> </w:t>
      </w:r>
      <w:r>
        <w:rPr>
          <w:sz w:val="20"/>
        </w:rPr>
        <w:t>недель</w:t>
      </w:r>
      <w:r>
        <w:rPr>
          <w:spacing w:val="31"/>
          <w:sz w:val="20"/>
        </w:rPr>
        <w:t xml:space="preserve"> </w:t>
      </w:r>
      <w:r>
        <w:rPr>
          <w:sz w:val="20"/>
        </w:rPr>
        <w:t>(24.02.2025-</w:t>
      </w:r>
      <w:r>
        <w:rPr>
          <w:spacing w:val="-2"/>
          <w:sz w:val="20"/>
        </w:rPr>
        <w:t>26.05.2025).</w:t>
      </w:r>
    </w:p>
    <w:p w:rsidR="00ED6F15" w:rsidRDefault="00D45F34">
      <w:pPr>
        <w:spacing w:line="247" w:lineRule="exact"/>
        <w:ind w:left="816"/>
      </w:pPr>
      <w:r>
        <w:t>Для</w:t>
      </w:r>
      <w:r>
        <w:rPr>
          <w:spacing w:val="-12"/>
        </w:rPr>
        <w:t xml:space="preserve"> </w:t>
      </w:r>
      <w:r>
        <w:t>учащихся</w:t>
      </w:r>
      <w:r>
        <w:rPr>
          <w:spacing w:val="-9"/>
        </w:rPr>
        <w:t xml:space="preserve"> </w:t>
      </w:r>
      <w:r>
        <w:t>8,9</w:t>
      </w:r>
      <w:r>
        <w:rPr>
          <w:spacing w:val="77"/>
        </w:rPr>
        <w:t xml:space="preserve"> </w:t>
      </w:r>
      <w:r>
        <w:t>классов</w:t>
      </w:r>
      <w:r>
        <w:rPr>
          <w:spacing w:val="-7"/>
        </w:rPr>
        <w:t xml:space="preserve"> </w:t>
      </w:r>
      <w:r>
        <w:t>продолжительность</w:t>
      </w:r>
      <w:r>
        <w:rPr>
          <w:spacing w:val="-3"/>
        </w:rPr>
        <w:t xml:space="preserve"> </w:t>
      </w:r>
      <w:r>
        <w:t>учебной</w:t>
      </w:r>
      <w:r>
        <w:rPr>
          <w:spacing w:val="-7"/>
        </w:rPr>
        <w:t xml:space="preserve"> </w:t>
      </w:r>
      <w:r>
        <w:t>недели</w:t>
      </w:r>
      <w:r>
        <w:rPr>
          <w:spacing w:val="-6"/>
        </w:rPr>
        <w:t xml:space="preserve"> </w:t>
      </w:r>
      <w:r>
        <w:t>составляет</w:t>
      </w:r>
      <w:r>
        <w:rPr>
          <w:spacing w:val="-8"/>
        </w:rPr>
        <w:t xml:space="preserve"> </w:t>
      </w:r>
      <w:r>
        <w:t>5</w:t>
      </w:r>
      <w:r>
        <w:rPr>
          <w:spacing w:val="-9"/>
        </w:rPr>
        <w:t xml:space="preserve"> </w:t>
      </w:r>
      <w:r>
        <w:rPr>
          <w:spacing w:val="-2"/>
        </w:rPr>
        <w:t>дней.</w:t>
      </w:r>
    </w:p>
    <w:p w:rsidR="00ED6F15" w:rsidRDefault="00D45F34">
      <w:pPr>
        <w:pStyle w:val="a3"/>
        <w:spacing w:line="242" w:lineRule="auto"/>
        <w:ind w:left="826" w:right="388" w:firstLine="830"/>
        <w:jc w:val="left"/>
      </w:pPr>
      <w:r>
        <w:t>в 8-9 классах</w:t>
      </w:r>
      <w:r>
        <w:rPr>
          <w:spacing w:val="-1"/>
        </w:rPr>
        <w:t xml:space="preserve"> </w:t>
      </w:r>
      <w:r>
        <w:t>ведется</w:t>
      </w:r>
      <w:r>
        <w:rPr>
          <w:spacing w:val="40"/>
        </w:rPr>
        <w:t xml:space="preserve"> </w:t>
      </w:r>
      <w:r>
        <w:t>предметная область «Родной язык и родная литература».</w:t>
      </w:r>
      <w:r>
        <w:rPr>
          <w:spacing w:val="40"/>
        </w:rPr>
        <w:t xml:space="preserve"> </w:t>
      </w:r>
      <w:r>
        <w:t>В 8 классе</w:t>
      </w:r>
      <w:r>
        <w:rPr>
          <w:spacing w:val="7"/>
        </w:rPr>
        <w:t xml:space="preserve"> </w:t>
      </w:r>
      <w:r>
        <w:t>ведется</w:t>
      </w:r>
      <w:r>
        <w:rPr>
          <w:spacing w:val="8"/>
        </w:rPr>
        <w:t xml:space="preserve"> </w:t>
      </w:r>
      <w:r>
        <w:t>родной</w:t>
      </w:r>
      <w:r>
        <w:rPr>
          <w:spacing w:val="5"/>
        </w:rPr>
        <w:t xml:space="preserve"> </w:t>
      </w:r>
      <w:r>
        <w:t>(русский)</w:t>
      </w:r>
      <w:r>
        <w:rPr>
          <w:spacing w:val="9"/>
        </w:rPr>
        <w:t xml:space="preserve"> </w:t>
      </w:r>
      <w:r>
        <w:t>язык</w:t>
      </w:r>
      <w:r>
        <w:rPr>
          <w:spacing w:val="5"/>
        </w:rPr>
        <w:t xml:space="preserve"> </w:t>
      </w:r>
      <w:r>
        <w:t>–0,5</w:t>
      </w:r>
      <w:r>
        <w:rPr>
          <w:spacing w:val="3"/>
        </w:rPr>
        <w:t xml:space="preserve"> </w:t>
      </w:r>
      <w:r>
        <w:t>часа,</w:t>
      </w:r>
      <w:r>
        <w:rPr>
          <w:spacing w:val="9"/>
        </w:rPr>
        <w:t xml:space="preserve"> </w:t>
      </w:r>
      <w:r>
        <w:t>родная</w:t>
      </w:r>
      <w:r>
        <w:rPr>
          <w:spacing w:val="6"/>
        </w:rPr>
        <w:t xml:space="preserve"> </w:t>
      </w:r>
      <w:r>
        <w:t>(русская)</w:t>
      </w:r>
      <w:r>
        <w:rPr>
          <w:spacing w:val="9"/>
        </w:rPr>
        <w:t xml:space="preserve"> </w:t>
      </w:r>
      <w:r>
        <w:t>литература</w:t>
      </w:r>
      <w:r>
        <w:rPr>
          <w:spacing w:val="9"/>
        </w:rPr>
        <w:t xml:space="preserve"> </w:t>
      </w:r>
      <w:r>
        <w:t>–</w:t>
      </w:r>
      <w:r>
        <w:rPr>
          <w:spacing w:val="8"/>
        </w:rPr>
        <w:t xml:space="preserve"> </w:t>
      </w:r>
      <w:r>
        <w:t>0.5</w:t>
      </w:r>
      <w:r>
        <w:rPr>
          <w:spacing w:val="9"/>
        </w:rPr>
        <w:t xml:space="preserve"> </w:t>
      </w:r>
      <w:r>
        <w:t>часа.</w:t>
      </w:r>
      <w:r>
        <w:rPr>
          <w:spacing w:val="5"/>
        </w:rPr>
        <w:t xml:space="preserve"> </w:t>
      </w:r>
      <w:r>
        <w:t>В</w:t>
      </w:r>
      <w:r>
        <w:rPr>
          <w:spacing w:val="7"/>
        </w:rPr>
        <w:t xml:space="preserve"> </w:t>
      </w:r>
      <w:r>
        <w:rPr>
          <w:spacing w:val="-10"/>
        </w:rPr>
        <w:t>9</w:t>
      </w:r>
    </w:p>
    <w:p w:rsidR="00ED6F15" w:rsidRDefault="00ED6F15">
      <w:pPr>
        <w:spacing w:line="242" w:lineRule="auto"/>
        <w:sectPr w:rsidR="00ED6F15">
          <w:type w:val="continuous"/>
          <w:pgSz w:w="11910" w:h="16840"/>
          <w:pgMar w:top="1180" w:right="0" w:bottom="1260" w:left="720" w:header="0" w:footer="925" w:gutter="0"/>
          <w:cols w:space="720"/>
        </w:sectPr>
      </w:pPr>
    </w:p>
    <w:p w:rsidR="00ED6F15" w:rsidRDefault="00D45F34">
      <w:pPr>
        <w:pStyle w:val="a3"/>
        <w:spacing w:before="73"/>
        <w:ind w:left="826" w:firstLine="0"/>
      </w:pPr>
      <w:r>
        <w:lastRenderedPageBreak/>
        <w:t>классе</w:t>
      </w:r>
      <w:r>
        <w:rPr>
          <w:spacing w:val="57"/>
        </w:rPr>
        <w:t xml:space="preserve"> </w:t>
      </w:r>
      <w:r>
        <w:t>ведется родной</w:t>
      </w:r>
      <w:r>
        <w:rPr>
          <w:spacing w:val="-4"/>
        </w:rPr>
        <w:t xml:space="preserve"> </w:t>
      </w:r>
      <w:r>
        <w:t xml:space="preserve">(русский) язык-0,5 </w:t>
      </w:r>
      <w:r>
        <w:rPr>
          <w:spacing w:val="-4"/>
        </w:rPr>
        <w:t>часа.</w:t>
      </w:r>
    </w:p>
    <w:p w:rsidR="00ED6F15" w:rsidRDefault="00D45F34">
      <w:pPr>
        <w:spacing w:before="7" w:line="251" w:lineRule="exact"/>
        <w:ind w:left="1527"/>
        <w:jc w:val="both"/>
      </w:pPr>
      <w:r>
        <w:t>С</w:t>
      </w:r>
      <w:r>
        <w:rPr>
          <w:spacing w:val="79"/>
          <w:w w:val="150"/>
        </w:rPr>
        <w:t xml:space="preserve"> </w:t>
      </w:r>
      <w:r>
        <w:t>целью</w:t>
      </w:r>
      <w:r>
        <w:rPr>
          <w:spacing w:val="27"/>
        </w:rPr>
        <w:t xml:space="preserve">  </w:t>
      </w:r>
      <w:r>
        <w:t>развития</w:t>
      </w:r>
      <w:r>
        <w:rPr>
          <w:spacing w:val="79"/>
          <w:w w:val="150"/>
        </w:rPr>
        <w:t xml:space="preserve"> </w:t>
      </w:r>
      <w:r>
        <w:t>у</w:t>
      </w:r>
      <w:r>
        <w:rPr>
          <w:spacing w:val="73"/>
          <w:w w:val="150"/>
        </w:rPr>
        <w:t xml:space="preserve"> </w:t>
      </w:r>
      <w:r>
        <w:t>школьников</w:t>
      </w:r>
      <w:r>
        <w:rPr>
          <w:spacing w:val="29"/>
        </w:rPr>
        <w:t xml:space="preserve">  </w:t>
      </w:r>
      <w:r>
        <w:t>иноязычной</w:t>
      </w:r>
      <w:r>
        <w:rPr>
          <w:spacing w:val="26"/>
        </w:rPr>
        <w:t xml:space="preserve">  </w:t>
      </w:r>
      <w:r>
        <w:t>коммуникативной</w:t>
      </w:r>
      <w:r>
        <w:rPr>
          <w:spacing w:val="28"/>
        </w:rPr>
        <w:t xml:space="preserve">  </w:t>
      </w:r>
      <w:r>
        <w:t>компетенции,</w:t>
      </w:r>
      <w:r>
        <w:rPr>
          <w:spacing w:val="29"/>
        </w:rPr>
        <w:t xml:space="preserve">  </w:t>
      </w:r>
      <w:r>
        <w:t>то</w:t>
      </w:r>
      <w:r>
        <w:rPr>
          <w:spacing w:val="26"/>
        </w:rPr>
        <w:t xml:space="preserve">  </w:t>
      </w:r>
      <w:r>
        <w:rPr>
          <w:spacing w:val="-4"/>
        </w:rPr>
        <w:t>есть</w:t>
      </w:r>
    </w:p>
    <w:p w:rsidR="00ED6F15" w:rsidRDefault="00D45F34">
      <w:pPr>
        <w:ind w:left="816" w:right="855"/>
        <w:jc w:val="both"/>
      </w:pPr>
      <w:r>
        <w:t>«способности и готовности осуществлять иноязычное межличностное и межкультурное общение с носителями языка» в 8,9 классах введен курс « Иностранный язык. Второй иностранный язык (немецкий)» (1 час).</w:t>
      </w:r>
    </w:p>
    <w:p w:rsidR="00ED6F15" w:rsidRDefault="00D45F34">
      <w:pPr>
        <w:spacing w:before="5" w:line="237" w:lineRule="auto"/>
        <w:ind w:left="1527" w:right="1392" w:hanging="740"/>
        <w:jc w:val="both"/>
      </w:pPr>
      <w:r>
        <w:t>Часы</w:t>
      </w:r>
      <w:r>
        <w:rPr>
          <w:spacing w:val="-16"/>
        </w:rPr>
        <w:t xml:space="preserve"> </w:t>
      </w:r>
      <w:r>
        <w:t>части,</w:t>
      </w:r>
      <w:r>
        <w:rPr>
          <w:spacing w:val="-14"/>
        </w:rPr>
        <w:t xml:space="preserve"> </w:t>
      </w:r>
      <w:r>
        <w:t>формируемой</w:t>
      </w:r>
      <w:r>
        <w:rPr>
          <w:spacing w:val="-14"/>
        </w:rPr>
        <w:t xml:space="preserve"> </w:t>
      </w:r>
      <w:r>
        <w:t>участниками</w:t>
      </w:r>
      <w:r>
        <w:rPr>
          <w:spacing w:val="-13"/>
        </w:rPr>
        <w:t xml:space="preserve"> </w:t>
      </w:r>
      <w:r>
        <w:t>образовательного</w:t>
      </w:r>
      <w:r>
        <w:rPr>
          <w:spacing w:val="-14"/>
        </w:rPr>
        <w:t xml:space="preserve"> </w:t>
      </w:r>
      <w:r>
        <w:t>процесса</w:t>
      </w:r>
      <w:r>
        <w:rPr>
          <w:spacing w:val="-14"/>
        </w:rPr>
        <w:t xml:space="preserve"> </w:t>
      </w:r>
      <w:r>
        <w:t>использованы</w:t>
      </w:r>
      <w:r>
        <w:rPr>
          <w:spacing w:val="-14"/>
        </w:rPr>
        <w:t xml:space="preserve"> </w:t>
      </w:r>
      <w:r>
        <w:t>для</w:t>
      </w:r>
      <w:r>
        <w:rPr>
          <w:spacing w:val="-13"/>
        </w:rPr>
        <w:t xml:space="preserve"> </w:t>
      </w:r>
      <w:r>
        <w:t xml:space="preserve">изучения: </w:t>
      </w:r>
      <w:r>
        <w:rPr>
          <w:u w:val="single"/>
        </w:rPr>
        <w:t>8 класс (1 часа):</w:t>
      </w:r>
    </w:p>
    <w:p w:rsidR="00ED6F15" w:rsidRDefault="00D45F34">
      <w:pPr>
        <w:pStyle w:val="a5"/>
        <w:numPr>
          <w:ilvl w:val="0"/>
          <w:numId w:val="41"/>
        </w:numPr>
        <w:tabs>
          <w:tab w:val="left" w:pos="1459"/>
        </w:tabs>
        <w:spacing w:line="264" w:lineRule="exact"/>
        <w:ind w:left="1459" w:hanging="359"/>
      </w:pPr>
      <w:r>
        <w:rPr>
          <w:noProof/>
          <w:lang w:eastAsia="ru-RU"/>
        </w:rPr>
        <mc:AlternateContent>
          <mc:Choice Requires="wps">
            <w:drawing>
              <wp:anchor distT="0" distB="0" distL="0" distR="0" simplePos="0" relativeHeight="15750656" behindDoc="0" locked="0" layoutInCell="1" allowOverlap="1">
                <wp:simplePos x="0" y="0"/>
                <wp:positionH relativeFrom="page">
                  <wp:posOffset>6247765</wp:posOffset>
                </wp:positionH>
                <wp:positionV relativeFrom="paragraph">
                  <wp:posOffset>152464</wp:posOffset>
                </wp:positionV>
                <wp:extent cx="33655" cy="635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527" y="0"/>
                              </a:moveTo>
                              <a:lnTo>
                                <a:pt x="0" y="0"/>
                              </a:lnTo>
                              <a:lnTo>
                                <a:pt x="0" y="6096"/>
                              </a:lnTo>
                              <a:lnTo>
                                <a:pt x="33527" y="6096"/>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91.950012pt;margin-top:12.005069pt;width:2.64pt;height:.48pt;mso-position-horizontal-relative:page;mso-position-vertical-relative:paragraph;z-index:15750656" id="docshape20" filled="true" fillcolor="#000000" stroked="false">
                <v:fill type="solid"/>
                <w10:wrap type="none"/>
              </v:rect>
            </w:pict>
          </mc:Fallback>
        </mc:AlternateContent>
      </w:r>
      <w:r>
        <w:t>физическая</w:t>
      </w:r>
      <w:r>
        <w:rPr>
          <w:spacing w:val="-11"/>
        </w:rPr>
        <w:t xml:space="preserve"> </w:t>
      </w:r>
      <w:r>
        <w:t>культура</w:t>
      </w:r>
      <w:r>
        <w:rPr>
          <w:spacing w:val="-7"/>
        </w:rPr>
        <w:t xml:space="preserve"> </w:t>
      </w:r>
      <w:r>
        <w:t>(1</w:t>
      </w:r>
      <w:r>
        <w:rPr>
          <w:spacing w:val="-9"/>
        </w:rPr>
        <w:t xml:space="preserve"> </w:t>
      </w:r>
      <w:r>
        <w:t>час),</w:t>
      </w:r>
      <w:r>
        <w:rPr>
          <w:spacing w:val="-12"/>
        </w:rPr>
        <w:t xml:space="preserve"> </w:t>
      </w:r>
      <w:r>
        <w:t>проводится</w:t>
      </w:r>
      <w:r>
        <w:rPr>
          <w:spacing w:val="-8"/>
        </w:rPr>
        <w:t xml:space="preserve"> </w:t>
      </w:r>
      <w:r>
        <w:t>в</w:t>
      </w:r>
      <w:r>
        <w:rPr>
          <w:spacing w:val="-8"/>
        </w:rPr>
        <w:t xml:space="preserve"> </w:t>
      </w:r>
      <w:r>
        <w:t>целях</w:t>
      </w:r>
      <w:r>
        <w:rPr>
          <w:spacing w:val="-9"/>
        </w:rPr>
        <w:t xml:space="preserve"> </w:t>
      </w:r>
      <w:r>
        <w:t>укрепления</w:t>
      </w:r>
      <w:r>
        <w:rPr>
          <w:spacing w:val="-8"/>
        </w:rPr>
        <w:t xml:space="preserve"> </w:t>
      </w:r>
      <w:r>
        <w:t>здоровья</w:t>
      </w:r>
      <w:r>
        <w:rPr>
          <w:spacing w:val="-5"/>
        </w:rPr>
        <w:t xml:space="preserve"> </w:t>
      </w:r>
      <w:r>
        <w:rPr>
          <w:spacing w:val="-2"/>
        </w:rPr>
        <w:t>учащихся.</w:t>
      </w:r>
    </w:p>
    <w:p w:rsidR="00ED6F15" w:rsidRDefault="00D45F34">
      <w:pPr>
        <w:ind w:left="816" w:right="693" w:firstLine="710"/>
        <w:jc w:val="both"/>
      </w:pPr>
      <w:r>
        <w:t>Учебный план имеет необходимое материально-техническое обеспечение: компьютеры, проекторы, необходимое оборудование.</w:t>
      </w:r>
    </w:p>
    <w:p w:rsidR="00ED6F15" w:rsidRDefault="00D45F34">
      <w:pPr>
        <w:spacing w:before="3"/>
        <w:ind w:left="1527"/>
        <w:jc w:val="both"/>
      </w:pPr>
      <w:r>
        <w:t>Выполнение</w:t>
      </w:r>
      <w:r>
        <w:rPr>
          <w:spacing w:val="-14"/>
        </w:rPr>
        <w:t xml:space="preserve"> </w:t>
      </w:r>
      <w:r>
        <w:t>учебного</w:t>
      </w:r>
      <w:r>
        <w:rPr>
          <w:spacing w:val="-12"/>
        </w:rPr>
        <w:t xml:space="preserve"> </w:t>
      </w:r>
      <w:r>
        <w:t>плана</w:t>
      </w:r>
      <w:r>
        <w:rPr>
          <w:spacing w:val="-6"/>
        </w:rPr>
        <w:t xml:space="preserve"> </w:t>
      </w:r>
      <w:r>
        <w:rPr>
          <w:spacing w:val="-2"/>
        </w:rPr>
        <w:t>обеспечено:</w:t>
      </w:r>
    </w:p>
    <w:p w:rsidR="00ED6F15" w:rsidRDefault="00D45F34">
      <w:pPr>
        <w:pStyle w:val="a5"/>
        <w:numPr>
          <w:ilvl w:val="0"/>
          <w:numId w:val="40"/>
        </w:numPr>
        <w:tabs>
          <w:tab w:val="left" w:pos="945"/>
        </w:tabs>
        <w:spacing w:before="2" w:line="251" w:lineRule="exact"/>
        <w:ind w:left="945" w:hanging="129"/>
      </w:pPr>
      <w:r>
        <w:t>программами</w:t>
      </w:r>
      <w:r>
        <w:rPr>
          <w:spacing w:val="-9"/>
        </w:rPr>
        <w:t xml:space="preserve"> </w:t>
      </w:r>
      <w:r>
        <w:t>по</w:t>
      </w:r>
      <w:r>
        <w:rPr>
          <w:spacing w:val="-11"/>
        </w:rPr>
        <w:t xml:space="preserve"> </w:t>
      </w:r>
      <w:r>
        <w:t>учебным</w:t>
      </w:r>
      <w:r>
        <w:rPr>
          <w:spacing w:val="-6"/>
        </w:rPr>
        <w:t xml:space="preserve"> </w:t>
      </w:r>
      <w:r>
        <w:rPr>
          <w:spacing w:val="-2"/>
        </w:rPr>
        <w:t>предметам;</w:t>
      </w:r>
    </w:p>
    <w:p w:rsidR="00ED6F15" w:rsidRDefault="00D45F34">
      <w:pPr>
        <w:pStyle w:val="a5"/>
        <w:numPr>
          <w:ilvl w:val="0"/>
          <w:numId w:val="40"/>
        </w:numPr>
        <w:tabs>
          <w:tab w:val="left" w:pos="940"/>
        </w:tabs>
        <w:spacing w:line="250" w:lineRule="exact"/>
        <w:ind w:left="940" w:hanging="124"/>
      </w:pPr>
      <w:r>
        <w:rPr>
          <w:spacing w:val="-4"/>
        </w:rPr>
        <w:t>УМК;</w:t>
      </w:r>
    </w:p>
    <w:p w:rsidR="00ED6F15" w:rsidRDefault="00D45F34">
      <w:pPr>
        <w:pStyle w:val="a5"/>
        <w:numPr>
          <w:ilvl w:val="0"/>
          <w:numId w:val="40"/>
        </w:numPr>
        <w:tabs>
          <w:tab w:val="left" w:pos="1118"/>
        </w:tabs>
        <w:ind w:right="865" w:firstLine="0"/>
      </w:pPr>
      <w:r>
        <w:t>педагогическими кадрами: обучение ведется 8 учителями, из них 7 имеют высшую квалификационную категорию, 1 без квалификационной категории (стаж работы 1 год).</w:t>
      </w:r>
    </w:p>
    <w:p w:rsidR="00ED6F15" w:rsidRDefault="00D45F34">
      <w:pPr>
        <w:spacing w:line="242" w:lineRule="auto"/>
        <w:ind w:left="816" w:right="526" w:firstLine="566"/>
        <w:jc w:val="both"/>
      </w:pPr>
      <w:r>
        <w:t>В период чрезвычайных ситуаций, погодных условий, введения карантинных мероприятий по заболеваемости гриппом, ОРВИ и другими инфекционными заболеваниями, образовательный процесс осуществляется с использованием дистанционных технологий, "электронных дневников",</w:t>
      </w:r>
      <w:r>
        <w:rPr>
          <w:spacing w:val="40"/>
        </w:rPr>
        <w:t xml:space="preserve"> </w:t>
      </w:r>
      <w:r>
        <w:t>социальных сетей и других форм.</w:t>
      </w:r>
    </w:p>
    <w:p w:rsidR="00ED6F15" w:rsidRDefault="00D45F34">
      <w:pPr>
        <w:spacing w:line="242" w:lineRule="auto"/>
        <w:ind w:left="816" w:right="521" w:firstLine="710"/>
        <w:jc w:val="both"/>
      </w:pPr>
      <w:r>
        <w:t>Контроль успеваемости учащихся осуществляется в следующих формах: вводный (входной) контроль, текущий контроль, периодический (тематический) контроль, промежуточная аттестация.</w:t>
      </w:r>
    </w:p>
    <w:p w:rsidR="00ED6F15" w:rsidRDefault="00D45F34">
      <w:pPr>
        <w:pStyle w:val="a3"/>
        <w:spacing w:line="242" w:lineRule="auto"/>
        <w:ind w:left="816" w:right="523" w:firstLine="566"/>
      </w:pPr>
      <w:r>
        <w:t>Вводный (входной) контроль проводится в период</w:t>
      </w:r>
      <w:r>
        <w:rPr>
          <w:spacing w:val="40"/>
        </w:rPr>
        <w:t xml:space="preserve"> </w:t>
      </w:r>
      <w:r>
        <w:t>со 2 сентября по 15 сентября с целью выявления глубины и прочности полученных учащимися знаний в предыдущем классе.</w:t>
      </w:r>
    </w:p>
    <w:p w:rsidR="00ED6F15" w:rsidRDefault="00D45F34">
      <w:pPr>
        <w:pStyle w:val="a3"/>
        <w:spacing w:line="237" w:lineRule="auto"/>
        <w:ind w:left="816" w:right="532" w:firstLine="566"/>
      </w:pPr>
      <w:r>
        <w:t>Под текущим контролем понимаются различные виды проверочных работ (устных, письменных, и др.), которые проводятся на уроке и имеют целью оценить ход и качество работы учащегося по усвоению учебного материала в ходе урока.</w:t>
      </w:r>
    </w:p>
    <w:p w:rsidR="00ED6F15" w:rsidRDefault="00D45F34">
      <w:pPr>
        <w:pStyle w:val="a3"/>
        <w:ind w:left="816" w:right="525" w:firstLine="566"/>
      </w:pPr>
      <w:r>
        <w:t>Под периодическим контролем понимаются различные виды контрольных и</w:t>
      </w:r>
      <w:r>
        <w:rPr>
          <w:spacing w:val="80"/>
        </w:rPr>
        <w:t xml:space="preserve"> </w:t>
      </w:r>
      <w:r>
        <w:t>проверочных</w:t>
      </w:r>
      <w:r>
        <w:rPr>
          <w:spacing w:val="-1"/>
        </w:rPr>
        <w:t xml:space="preserve"> </w:t>
      </w:r>
      <w:r>
        <w:t>работ</w:t>
      </w:r>
      <w:r>
        <w:rPr>
          <w:spacing w:val="-1"/>
        </w:rPr>
        <w:t xml:space="preserve"> </w:t>
      </w:r>
      <w:r>
        <w:t>(устных, письменных, и др.), которые</w:t>
      </w:r>
      <w:r>
        <w:rPr>
          <w:spacing w:val="-2"/>
        </w:rPr>
        <w:t xml:space="preserve"> </w:t>
      </w:r>
      <w:r>
        <w:t>проводятся</w:t>
      </w:r>
      <w:r>
        <w:rPr>
          <w:spacing w:val="-2"/>
        </w:rPr>
        <w:t xml:space="preserve"> </w:t>
      </w:r>
      <w:r>
        <w:t>в учебное время</w:t>
      </w:r>
      <w:r>
        <w:rPr>
          <w:spacing w:val="-1"/>
        </w:rPr>
        <w:t xml:space="preserve"> </w:t>
      </w:r>
      <w:r>
        <w:t>и имеют целью оценить уровень и качество усвоения учеником всего комплекса учебных задач по изучению темы (раздела).</w:t>
      </w:r>
    </w:p>
    <w:p w:rsidR="00ED6F15" w:rsidRDefault="00D45F34">
      <w:pPr>
        <w:pStyle w:val="a3"/>
        <w:spacing w:line="237" w:lineRule="auto"/>
        <w:ind w:left="816" w:right="522" w:firstLine="566"/>
      </w:pPr>
      <w:r>
        <w:t>Под промежуточной аттестацией понимается проведение контрольных работ по всему изучаемому курсу в течение года. Промежуточная аттестация</w:t>
      </w:r>
      <w:r>
        <w:rPr>
          <w:spacing w:val="40"/>
        </w:rPr>
        <w:t xml:space="preserve"> </w:t>
      </w:r>
      <w:r>
        <w:t>проводится в мае.</w:t>
      </w:r>
    </w:p>
    <w:p w:rsidR="00ED6F15" w:rsidRDefault="00D45F34">
      <w:pPr>
        <w:ind w:left="816" w:right="526" w:firstLine="480"/>
        <w:jc w:val="both"/>
        <w:rPr>
          <w:sz w:val="28"/>
        </w:rPr>
      </w:pPr>
      <w:r>
        <w:t>Основная цель итогового контроля - отслеживание выполнения государственного образовательного стандарта по предметам базисного учебного плана. Промежуточной аттестации подлежат все обучающиеся Учреждения по итогам учебного года</w:t>
      </w:r>
      <w:r>
        <w:rPr>
          <w:sz w:val="28"/>
        </w:rPr>
        <w:t>.</w:t>
      </w:r>
    </w:p>
    <w:p w:rsidR="00ED6F15" w:rsidRDefault="00D45F34">
      <w:pPr>
        <w:ind w:left="816" w:right="537" w:firstLine="480"/>
        <w:jc w:val="both"/>
      </w:pPr>
      <w:r>
        <w:t xml:space="preserve">Контроль успеваемости учащихся осуществляется в соответствии с графиком оценочных </w:t>
      </w:r>
      <w:r>
        <w:rPr>
          <w:spacing w:val="-2"/>
        </w:rPr>
        <w:t>процедур.</w:t>
      </w:r>
    </w:p>
    <w:p w:rsidR="00ED6F15" w:rsidRDefault="00ED6F15">
      <w:pPr>
        <w:pStyle w:val="a3"/>
        <w:ind w:left="0" w:firstLine="0"/>
        <w:jc w:val="left"/>
        <w:rPr>
          <w:sz w:val="22"/>
        </w:rPr>
      </w:pPr>
    </w:p>
    <w:p w:rsidR="00ED6F15" w:rsidRDefault="00ED6F15">
      <w:pPr>
        <w:pStyle w:val="a3"/>
        <w:spacing w:before="27"/>
        <w:ind w:left="0" w:firstLine="0"/>
        <w:jc w:val="left"/>
        <w:rPr>
          <w:sz w:val="22"/>
        </w:rPr>
      </w:pPr>
    </w:p>
    <w:p w:rsidR="00ED6F15" w:rsidRDefault="00D45F34">
      <w:pPr>
        <w:spacing w:after="5" w:line="237" w:lineRule="auto"/>
        <w:ind w:left="4014" w:right="4056"/>
        <w:jc w:val="center"/>
        <w:rPr>
          <w:b/>
        </w:rPr>
      </w:pPr>
      <w:r>
        <w:rPr>
          <w:b/>
        </w:rPr>
        <w:t>Учебный</w:t>
      </w:r>
      <w:r>
        <w:rPr>
          <w:b/>
          <w:spacing w:val="-14"/>
        </w:rPr>
        <w:t xml:space="preserve"> </w:t>
      </w:r>
      <w:r>
        <w:rPr>
          <w:b/>
        </w:rPr>
        <w:t>план</w:t>
      </w:r>
      <w:r>
        <w:rPr>
          <w:b/>
          <w:spacing w:val="-10"/>
        </w:rPr>
        <w:t xml:space="preserve"> </w:t>
      </w:r>
      <w:r>
        <w:rPr>
          <w:b/>
        </w:rPr>
        <w:t>для</w:t>
      </w:r>
      <w:r>
        <w:rPr>
          <w:b/>
          <w:spacing w:val="32"/>
        </w:rPr>
        <w:t xml:space="preserve"> </w:t>
      </w:r>
      <w:r>
        <w:rPr>
          <w:b/>
        </w:rPr>
        <w:t>8,</w:t>
      </w:r>
      <w:r>
        <w:rPr>
          <w:b/>
          <w:spacing w:val="-10"/>
        </w:rPr>
        <w:t xml:space="preserve"> </w:t>
      </w:r>
      <w:r>
        <w:rPr>
          <w:b/>
        </w:rPr>
        <w:t>9</w:t>
      </w:r>
      <w:r>
        <w:rPr>
          <w:b/>
          <w:spacing w:val="-14"/>
        </w:rPr>
        <w:t xml:space="preserve"> </w:t>
      </w:r>
      <w:r>
        <w:rPr>
          <w:b/>
        </w:rPr>
        <w:t>классов 2024-2025 учебный год</w:t>
      </w: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3438"/>
        <w:gridCol w:w="735"/>
        <w:gridCol w:w="787"/>
        <w:gridCol w:w="1272"/>
      </w:tblGrid>
      <w:tr w:rsidR="00ED6F15">
        <w:trPr>
          <w:trHeight w:val="503"/>
        </w:trPr>
        <w:tc>
          <w:tcPr>
            <w:tcW w:w="2905" w:type="dxa"/>
            <w:vMerge w:val="restart"/>
          </w:tcPr>
          <w:p w:rsidR="00ED6F15" w:rsidRDefault="00D45F34">
            <w:pPr>
              <w:pStyle w:val="TableParagraph"/>
              <w:spacing w:before="1"/>
              <w:ind w:left="115"/>
              <w:rPr>
                <w:b/>
              </w:rPr>
            </w:pPr>
            <w:r>
              <w:rPr>
                <w:b/>
                <w:spacing w:val="-2"/>
              </w:rPr>
              <w:t>Предметные</w:t>
            </w:r>
            <w:r>
              <w:rPr>
                <w:b/>
                <w:spacing w:val="3"/>
              </w:rPr>
              <w:t xml:space="preserve"> </w:t>
            </w:r>
            <w:r>
              <w:rPr>
                <w:b/>
                <w:spacing w:val="-2"/>
              </w:rPr>
              <w:t>области</w:t>
            </w:r>
          </w:p>
        </w:tc>
        <w:tc>
          <w:tcPr>
            <w:tcW w:w="3438" w:type="dxa"/>
            <w:vMerge w:val="restart"/>
          </w:tcPr>
          <w:p w:rsidR="00ED6F15" w:rsidRDefault="00D45F34">
            <w:pPr>
              <w:pStyle w:val="TableParagraph"/>
              <w:spacing w:before="1" w:line="251" w:lineRule="exact"/>
              <w:ind w:left="110"/>
              <w:rPr>
                <w:b/>
              </w:rPr>
            </w:pPr>
            <w:r>
              <w:rPr>
                <w:noProof/>
                <w:lang w:eastAsia="ru-RU"/>
              </w:rPr>
              <mc:AlternateContent>
                <mc:Choice Requires="wps">
                  <w:drawing>
                    <wp:anchor distT="0" distB="0" distL="0" distR="0" simplePos="0" relativeHeight="477868032" behindDoc="1" locked="0" layoutInCell="1" allowOverlap="1">
                      <wp:simplePos x="0" y="0"/>
                      <wp:positionH relativeFrom="column">
                        <wp:posOffset>2793</wp:posOffset>
                      </wp:positionH>
                      <wp:positionV relativeFrom="paragraph">
                        <wp:posOffset>-3816</wp:posOffset>
                      </wp:positionV>
                      <wp:extent cx="1995170" cy="49847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498475"/>
                                <a:chOff x="0" y="0"/>
                                <a:chExt cx="1995170" cy="498475"/>
                              </a:xfrm>
                            </wpg:grpSpPr>
                            <wps:wsp>
                              <wps:cNvPr id="144" name="Graphic 144"/>
                              <wps:cNvSpPr/>
                              <wps:spPr>
                                <a:xfrm>
                                  <a:off x="3047" y="3047"/>
                                  <a:ext cx="1989455" cy="492125"/>
                                </a:xfrm>
                                <a:custGeom>
                                  <a:avLst/>
                                  <a:gdLst/>
                                  <a:ahLst/>
                                  <a:cxnLst/>
                                  <a:rect l="l" t="t" r="r" b="b"/>
                                  <a:pathLst>
                                    <a:path w="1989455" h="492125">
                                      <a:moveTo>
                                        <a:pt x="1989073" y="0"/>
                                      </a:moveTo>
                                      <a:lnTo>
                                        <a:pt x="0" y="491997"/>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pt;margin-top:-.300475pt;width:157.1pt;height:39.25pt;mso-position-horizontal-relative:column;mso-position-vertical-relative:paragraph;z-index:-25448448" id="docshapegroup21" coordorigin="4,-6" coordsize="3142,785">
                      <v:line style="position:absolute" from="3142,-1" to="9,774" stroked="true" strokeweight=".48pt" strokecolor="#000000">
                        <v:stroke dashstyle="solid"/>
                      </v:line>
                      <w10:wrap type="none"/>
                    </v:group>
                  </w:pict>
                </mc:Fallback>
              </mc:AlternateContent>
            </w:r>
            <w:r>
              <w:rPr>
                <w:b/>
                <w:spacing w:val="-2"/>
              </w:rPr>
              <w:t>Учебные</w:t>
            </w:r>
            <w:r>
              <w:rPr>
                <w:b/>
                <w:spacing w:val="-11"/>
              </w:rPr>
              <w:t xml:space="preserve"> </w:t>
            </w:r>
            <w:r>
              <w:rPr>
                <w:b/>
                <w:spacing w:val="-2"/>
              </w:rPr>
              <w:t>предметы</w:t>
            </w:r>
          </w:p>
          <w:p w:rsidR="00ED6F15" w:rsidRDefault="00D45F34">
            <w:pPr>
              <w:pStyle w:val="TableParagraph"/>
              <w:spacing w:line="251" w:lineRule="exact"/>
              <w:ind w:left="2280"/>
              <w:rPr>
                <w:b/>
              </w:rPr>
            </w:pPr>
            <w:r>
              <w:rPr>
                <w:b/>
                <w:spacing w:val="-2"/>
              </w:rPr>
              <w:t>Классы</w:t>
            </w:r>
          </w:p>
        </w:tc>
        <w:tc>
          <w:tcPr>
            <w:tcW w:w="2794" w:type="dxa"/>
            <w:gridSpan w:val="3"/>
          </w:tcPr>
          <w:p w:rsidR="00ED6F15" w:rsidRDefault="00D45F34">
            <w:pPr>
              <w:pStyle w:val="TableParagraph"/>
              <w:spacing w:line="250" w:lineRule="exact"/>
              <w:ind w:left="110" w:right="712"/>
              <w:rPr>
                <w:b/>
              </w:rPr>
            </w:pPr>
            <w:r>
              <w:rPr>
                <w:b/>
              </w:rPr>
              <w:t>Количество</w:t>
            </w:r>
            <w:r>
              <w:rPr>
                <w:b/>
                <w:spacing w:val="-14"/>
              </w:rPr>
              <w:t xml:space="preserve"> </w:t>
            </w:r>
            <w:r>
              <w:rPr>
                <w:b/>
              </w:rPr>
              <w:t>часов</w:t>
            </w:r>
            <w:r>
              <w:rPr>
                <w:b/>
                <w:spacing w:val="-14"/>
              </w:rPr>
              <w:t xml:space="preserve"> </w:t>
            </w:r>
            <w:r>
              <w:rPr>
                <w:b/>
              </w:rPr>
              <w:t xml:space="preserve">в </w:t>
            </w:r>
            <w:r>
              <w:rPr>
                <w:b/>
                <w:spacing w:val="-2"/>
              </w:rPr>
              <w:t>неделю</w:t>
            </w:r>
          </w:p>
        </w:tc>
      </w:tr>
      <w:tr w:rsidR="00ED6F15">
        <w:trPr>
          <w:trHeight w:val="254"/>
        </w:trPr>
        <w:tc>
          <w:tcPr>
            <w:tcW w:w="2905" w:type="dxa"/>
            <w:vMerge/>
            <w:tcBorders>
              <w:top w:val="nil"/>
            </w:tcBorders>
          </w:tcPr>
          <w:p w:rsidR="00ED6F15" w:rsidRDefault="00ED6F15">
            <w:pPr>
              <w:rPr>
                <w:sz w:val="2"/>
                <w:szCs w:val="2"/>
              </w:rPr>
            </w:pPr>
          </w:p>
        </w:tc>
        <w:tc>
          <w:tcPr>
            <w:tcW w:w="3438" w:type="dxa"/>
            <w:vMerge/>
            <w:tcBorders>
              <w:top w:val="nil"/>
            </w:tcBorders>
          </w:tcPr>
          <w:p w:rsidR="00ED6F15" w:rsidRDefault="00ED6F15">
            <w:pPr>
              <w:rPr>
                <w:sz w:val="2"/>
                <w:szCs w:val="2"/>
              </w:rPr>
            </w:pPr>
          </w:p>
        </w:tc>
        <w:tc>
          <w:tcPr>
            <w:tcW w:w="735" w:type="dxa"/>
          </w:tcPr>
          <w:p w:rsidR="00ED6F15" w:rsidRDefault="00D45F34">
            <w:pPr>
              <w:pStyle w:val="TableParagraph"/>
              <w:spacing w:line="234" w:lineRule="exact"/>
              <w:ind w:left="86" w:right="89"/>
              <w:jc w:val="center"/>
              <w:rPr>
                <w:b/>
              </w:rPr>
            </w:pPr>
            <w:r>
              <w:rPr>
                <w:b/>
                <w:spacing w:val="-4"/>
              </w:rPr>
              <w:t>VIII</w:t>
            </w:r>
          </w:p>
        </w:tc>
        <w:tc>
          <w:tcPr>
            <w:tcW w:w="787" w:type="dxa"/>
          </w:tcPr>
          <w:p w:rsidR="00ED6F15" w:rsidRDefault="00D45F34">
            <w:pPr>
              <w:pStyle w:val="TableParagraph"/>
              <w:spacing w:line="234" w:lineRule="exact"/>
              <w:ind w:left="115"/>
              <w:rPr>
                <w:b/>
              </w:rPr>
            </w:pPr>
            <w:r>
              <w:rPr>
                <w:b/>
                <w:spacing w:val="-5"/>
              </w:rPr>
              <w:t>IX</w:t>
            </w:r>
          </w:p>
        </w:tc>
        <w:tc>
          <w:tcPr>
            <w:tcW w:w="1272" w:type="dxa"/>
          </w:tcPr>
          <w:p w:rsidR="00ED6F15" w:rsidRDefault="00D45F34">
            <w:pPr>
              <w:pStyle w:val="TableParagraph"/>
              <w:spacing w:line="234" w:lineRule="exact"/>
              <w:ind w:right="481"/>
              <w:jc w:val="right"/>
              <w:rPr>
                <w:b/>
              </w:rPr>
            </w:pPr>
            <w:r>
              <w:rPr>
                <w:b/>
                <w:spacing w:val="-2"/>
              </w:rPr>
              <w:t>Всего</w:t>
            </w:r>
          </w:p>
        </w:tc>
      </w:tr>
      <w:tr w:rsidR="00ED6F15">
        <w:trPr>
          <w:trHeight w:val="249"/>
        </w:trPr>
        <w:tc>
          <w:tcPr>
            <w:tcW w:w="2905" w:type="dxa"/>
          </w:tcPr>
          <w:p w:rsidR="00ED6F15" w:rsidRDefault="00ED6F15">
            <w:pPr>
              <w:pStyle w:val="TableParagraph"/>
              <w:rPr>
                <w:sz w:val="18"/>
              </w:rPr>
            </w:pPr>
          </w:p>
        </w:tc>
        <w:tc>
          <w:tcPr>
            <w:tcW w:w="3438" w:type="dxa"/>
          </w:tcPr>
          <w:p w:rsidR="00ED6F15" w:rsidRDefault="00D45F34">
            <w:pPr>
              <w:pStyle w:val="TableParagraph"/>
              <w:spacing w:line="229" w:lineRule="exact"/>
              <w:ind w:left="110"/>
              <w:rPr>
                <w:i/>
              </w:rPr>
            </w:pPr>
            <w:r>
              <w:rPr>
                <w:i/>
                <w:spacing w:val="-2"/>
              </w:rPr>
              <w:t>Обязательная</w:t>
            </w:r>
            <w:r>
              <w:rPr>
                <w:i/>
                <w:spacing w:val="-4"/>
              </w:rPr>
              <w:t xml:space="preserve"> часть</w:t>
            </w:r>
          </w:p>
        </w:tc>
        <w:tc>
          <w:tcPr>
            <w:tcW w:w="2794" w:type="dxa"/>
            <w:gridSpan w:val="3"/>
          </w:tcPr>
          <w:p w:rsidR="00ED6F15" w:rsidRDefault="00ED6F15">
            <w:pPr>
              <w:pStyle w:val="TableParagraph"/>
              <w:rPr>
                <w:sz w:val="18"/>
              </w:rPr>
            </w:pPr>
          </w:p>
        </w:tc>
      </w:tr>
      <w:tr w:rsidR="00ED6F15">
        <w:trPr>
          <w:trHeight w:val="311"/>
        </w:trPr>
        <w:tc>
          <w:tcPr>
            <w:tcW w:w="2905" w:type="dxa"/>
            <w:vMerge w:val="restart"/>
          </w:tcPr>
          <w:p w:rsidR="00ED6F15" w:rsidRDefault="00D45F34">
            <w:pPr>
              <w:pStyle w:val="TableParagraph"/>
              <w:tabs>
                <w:tab w:val="left" w:pos="1468"/>
                <w:tab w:val="left" w:pos="2439"/>
              </w:tabs>
              <w:spacing w:line="242" w:lineRule="auto"/>
              <w:ind w:left="115" w:right="335" w:firstLine="52"/>
            </w:pPr>
            <w:r>
              <w:rPr>
                <w:spacing w:val="-2"/>
              </w:rPr>
              <w:t>Русский</w:t>
            </w:r>
            <w:r>
              <w:tab/>
            </w:r>
            <w:r>
              <w:rPr>
                <w:spacing w:val="-4"/>
              </w:rPr>
              <w:t>язык</w:t>
            </w:r>
            <w:r>
              <w:tab/>
            </w:r>
            <w:r>
              <w:rPr>
                <w:spacing w:val="-10"/>
              </w:rPr>
              <w:t xml:space="preserve">и </w:t>
            </w:r>
            <w:r>
              <w:rPr>
                <w:spacing w:val="-2"/>
              </w:rPr>
              <w:t>литература</w:t>
            </w:r>
          </w:p>
        </w:tc>
        <w:tc>
          <w:tcPr>
            <w:tcW w:w="3438" w:type="dxa"/>
          </w:tcPr>
          <w:p w:rsidR="00ED6F15" w:rsidRDefault="00D45F34">
            <w:pPr>
              <w:pStyle w:val="TableParagraph"/>
              <w:spacing w:line="249" w:lineRule="exact"/>
              <w:ind w:left="110"/>
            </w:pPr>
            <w:r>
              <w:t>Русский</w:t>
            </w:r>
            <w:r>
              <w:rPr>
                <w:spacing w:val="-11"/>
              </w:rPr>
              <w:t xml:space="preserve"> </w:t>
            </w:r>
            <w:r>
              <w:rPr>
                <w:spacing w:val="-4"/>
              </w:rPr>
              <w:t>язык</w:t>
            </w:r>
          </w:p>
        </w:tc>
        <w:tc>
          <w:tcPr>
            <w:tcW w:w="735" w:type="dxa"/>
          </w:tcPr>
          <w:p w:rsidR="00ED6F15" w:rsidRDefault="00D45F34">
            <w:pPr>
              <w:pStyle w:val="TableParagraph"/>
              <w:spacing w:before="58" w:line="233" w:lineRule="exact"/>
              <w:ind w:left="86" w:right="58"/>
              <w:jc w:val="center"/>
            </w:pPr>
            <w:r>
              <w:rPr>
                <w:spacing w:val="-10"/>
              </w:rPr>
              <w:t>3</w:t>
            </w:r>
          </w:p>
        </w:tc>
        <w:tc>
          <w:tcPr>
            <w:tcW w:w="787" w:type="dxa"/>
          </w:tcPr>
          <w:p w:rsidR="00ED6F15" w:rsidRDefault="00D45F34">
            <w:pPr>
              <w:pStyle w:val="TableParagraph"/>
              <w:spacing w:before="58" w:line="233" w:lineRule="exact"/>
              <w:ind w:left="33"/>
              <w:jc w:val="center"/>
            </w:pPr>
            <w:r>
              <w:rPr>
                <w:spacing w:val="-10"/>
              </w:rPr>
              <w:t>3</w:t>
            </w:r>
          </w:p>
        </w:tc>
        <w:tc>
          <w:tcPr>
            <w:tcW w:w="1272" w:type="dxa"/>
          </w:tcPr>
          <w:p w:rsidR="00ED6F15" w:rsidRDefault="00D45F34">
            <w:pPr>
              <w:pStyle w:val="TableParagraph"/>
              <w:spacing w:before="58" w:line="233" w:lineRule="exact"/>
              <w:ind w:right="443"/>
              <w:jc w:val="right"/>
            </w:pPr>
            <w:r>
              <w:rPr>
                <w:spacing w:val="-10"/>
              </w:rPr>
              <w:t>6</w:t>
            </w:r>
          </w:p>
        </w:tc>
      </w:tr>
      <w:tr w:rsidR="00ED6F15">
        <w:trPr>
          <w:trHeight w:val="354"/>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9" w:lineRule="exact"/>
              <w:ind w:left="110"/>
            </w:pPr>
            <w:r>
              <w:rPr>
                <w:spacing w:val="-2"/>
              </w:rPr>
              <w:t>Литература</w:t>
            </w:r>
          </w:p>
        </w:tc>
        <w:tc>
          <w:tcPr>
            <w:tcW w:w="735" w:type="dxa"/>
          </w:tcPr>
          <w:p w:rsidR="00ED6F15" w:rsidRDefault="00D45F34">
            <w:pPr>
              <w:pStyle w:val="TableParagraph"/>
              <w:spacing w:before="101" w:line="233" w:lineRule="exact"/>
              <w:ind w:left="86" w:right="58"/>
              <w:jc w:val="center"/>
            </w:pPr>
            <w:r>
              <w:rPr>
                <w:spacing w:val="-10"/>
              </w:rPr>
              <w:t>2</w:t>
            </w:r>
          </w:p>
        </w:tc>
        <w:tc>
          <w:tcPr>
            <w:tcW w:w="787" w:type="dxa"/>
          </w:tcPr>
          <w:p w:rsidR="00ED6F15" w:rsidRDefault="00D45F34">
            <w:pPr>
              <w:pStyle w:val="TableParagraph"/>
              <w:spacing w:before="101" w:line="233" w:lineRule="exact"/>
              <w:ind w:left="33"/>
              <w:jc w:val="center"/>
            </w:pPr>
            <w:r>
              <w:rPr>
                <w:spacing w:val="-10"/>
              </w:rPr>
              <w:t>3</w:t>
            </w:r>
          </w:p>
        </w:tc>
        <w:tc>
          <w:tcPr>
            <w:tcW w:w="1272" w:type="dxa"/>
          </w:tcPr>
          <w:p w:rsidR="00ED6F15" w:rsidRDefault="00D45F34">
            <w:pPr>
              <w:pStyle w:val="TableParagraph"/>
              <w:spacing w:before="101" w:line="233" w:lineRule="exact"/>
              <w:ind w:right="496"/>
              <w:jc w:val="right"/>
            </w:pPr>
            <w:r>
              <w:rPr>
                <w:spacing w:val="-10"/>
              </w:rPr>
              <w:t>5</w:t>
            </w:r>
          </w:p>
        </w:tc>
      </w:tr>
      <w:tr w:rsidR="00ED6F15">
        <w:trPr>
          <w:trHeight w:val="340"/>
        </w:trPr>
        <w:tc>
          <w:tcPr>
            <w:tcW w:w="2905" w:type="dxa"/>
            <w:vMerge w:val="restart"/>
          </w:tcPr>
          <w:p w:rsidR="00ED6F15" w:rsidRDefault="00D45F34">
            <w:pPr>
              <w:pStyle w:val="TableParagraph"/>
              <w:spacing w:line="244" w:lineRule="exact"/>
              <w:ind w:left="115"/>
            </w:pPr>
            <w:r>
              <w:rPr>
                <w:spacing w:val="-2"/>
              </w:rPr>
              <w:t>Иностранные</w:t>
            </w:r>
            <w:r>
              <w:rPr>
                <w:spacing w:val="3"/>
              </w:rPr>
              <w:t xml:space="preserve"> </w:t>
            </w:r>
            <w:r>
              <w:rPr>
                <w:spacing w:val="-4"/>
              </w:rPr>
              <w:t>языки</w:t>
            </w:r>
          </w:p>
        </w:tc>
        <w:tc>
          <w:tcPr>
            <w:tcW w:w="3438" w:type="dxa"/>
          </w:tcPr>
          <w:p w:rsidR="00ED6F15" w:rsidRDefault="00D45F34">
            <w:pPr>
              <w:pStyle w:val="TableParagraph"/>
              <w:spacing w:line="244" w:lineRule="exact"/>
              <w:ind w:left="110"/>
            </w:pPr>
            <w:r>
              <w:rPr>
                <w:spacing w:val="-2"/>
              </w:rPr>
              <w:t>Иностранный</w:t>
            </w:r>
            <w:r>
              <w:rPr>
                <w:spacing w:val="2"/>
              </w:rPr>
              <w:t xml:space="preserve"> </w:t>
            </w:r>
            <w:r>
              <w:rPr>
                <w:spacing w:val="-4"/>
              </w:rPr>
              <w:t>язык</w:t>
            </w:r>
          </w:p>
        </w:tc>
        <w:tc>
          <w:tcPr>
            <w:tcW w:w="735" w:type="dxa"/>
          </w:tcPr>
          <w:p w:rsidR="00ED6F15" w:rsidRDefault="00D45F34">
            <w:pPr>
              <w:pStyle w:val="TableParagraph"/>
              <w:spacing w:before="87" w:line="233" w:lineRule="exact"/>
              <w:ind w:left="86" w:right="58"/>
              <w:jc w:val="center"/>
            </w:pPr>
            <w:r>
              <w:rPr>
                <w:spacing w:val="-10"/>
              </w:rPr>
              <w:t>3</w:t>
            </w:r>
          </w:p>
        </w:tc>
        <w:tc>
          <w:tcPr>
            <w:tcW w:w="787" w:type="dxa"/>
          </w:tcPr>
          <w:p w:rsidR="00ED6F15" w:rsidRDefault="00D45F34">
            <w:pPr>
              <w:pStyle w:val="TableParagraph"/>
              <w:spacing w:before="87" w:line="233" w:lineRule="exact"/>
              <w:ind w:left="33"/>
              <w:jc w:val="center"/>
            </w:pPr>
            <w:r>
              <w:rPr>
                <w:spacing w:val="-10"/>
              </w:rPr>
              <w:t>3</w:t>
            </w:r>
          </w:p>
        </w:tc>
        <w:tc>
          <w:tcPr>
            <w:tcW w:w="1272" w:type="dxa"/>
          </w:tcPr>
          <w:p w:rsidR="00ED6F15" w:rsidRDefault="00D45F34">
            <w:pPr>
              <w:pStyle w:val="TableParagraph"/>
              <w:spacing w:before="87" w:line="233" w:lineRule="exact"/>
              <w:ind w:right="496"/>
              <w:jc w:val="right"/>
            </w:pPr>
            <w:r>
              <w:rPr>
                <w:spacing w:val="-10"/>
              </w:rPr>
              <w:t>6</w:t>
            </w:r>
          </w:p>
        </w:tc>
      </w:tr>
      <w:tr w:rsidR="00ED6F15">
        <w:trPr>
          <w:trHeight w:val="485"/>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tabs>
                <w:tab w:val="left" w:pos="1627"/>
                <w:tab w:val="left" w:pos="2352"/>
              </w:tabs>
              <w:spacing w:line="240" w:lineRule="exact"/>
              <w:ind w:left="110" w:right="393"/>
            </w:pPr>
            <w:r>
              <w:rPr>
                <w:spacing w:val="-2"/>
              </w:rPr>
              <w:t>Иностранный</w:t>
            </w:r>
            <w:r>
              <w:tab/>
            </w:r>
            <w:r>
              <w:rPr>
                <w:spacing w:val="-4"/>
              </w:rPr>
              <w:t>язык.</w:t>
            </w:r>
            <w:r>
              <w:tab/>
            </w:r>
            <w:r>
              <w:rPr>
                <w:spacing w:val="-4"/>
              </w:rPr>
              <w:t xml:space="preserve">Второй </w:t>
            </w:r>
            <w:r>
              <w:t>иностранный</w:t>
            </w:r>
            <w:r>
              <w:rPr>
                <w:spacing w:val="-2"/>
              </w:rPr>
              <w:t xml:space="preserve"> </w:t>
            </w:r>
            <w:r>
              <w:t>язык.</w:t>
            </w:r>
          </w:p>
        </w:tc>
        <w:tc>
          <w:tcPr>
            <w:tcW w:w="735" w:type="dxa"/>
          </w:tcPr>
          <w:p w:rsidR="00ED6F15" w:rsidRDefault="00D45F34">
            <w:pPr>
              <w:pStyle w:val="TableParagraph"/>
              <w:spacing w:before="232" w:line="233" w:lineRule="exact"/>
              <w:ind w:left="86" w:right="58"/>
              <w:jc w:val="center"/>
            </w:pPr>
            <w:r>
              <w:rPr>
                <w:spacing w:val="-10"/>
              </w:rPr>
              <w:t>1</w:t>
            </w:r>
          </w:p>
        </w:tc>
        <w:tc>
          <w:tcPr>
            <w:tcW w:w="787" w:type="dxa"/>
          </w:tcPr>
          <w:p w:rsidR="00ED6F15" w:rsidRDefault="00D45F34">
            <w:pPr>
              <w:pStyle w:val="TableParagraph"/>
              <w:spacing w:before="232" w:line="233" w:lineRule="exact"/>
              <w:ind w:left="33"/>
              <w:jc w:val="center"/>
            </w:pPr>
            <w:r>
              <w:rPr>
                <w:spacing w:val="-10"/>
              </w:rPr>
              <w:t>1</w:t>
            </w:r>
          </w:p>
        </w:tc>
        <w:tc>
          <w:tcPr>
            <w:tcW w:w="1272" w:type="dxa"/>
          </w:tcPr>
          <w:p w:rsidR="00ED6F15" w:rsidRDefault="00D45F34">
            <w:pPr>
              <w:pStyle w:val="TableParagraph"/>
              <w:spacing w:before="232" w:line="233" w:lineRule="exact"/>
              <w:ind w:right="496"/>
              <w:jc w:val="right"/>
            </w:pPr>
            <w:r>
              <w:rPr>
                <w:spacing w:val="-10"/>
              </w:rPr>
              <w:t>2</w:t>
            </w:r>
          </w:p>
        </w:tc>
      </w:tr>
      <w:tr w:rsidR="00ED6F15">
        <w:trPr>
          <w:trHeight w:val="340"/>
        </w:trPr>
        <w:tc>
          <w:tcPr>
            <w:tcW w:w="2905" w:type="dxa"/>
            <w:vMerge w:val="restart"/>
          </w:tcPr>
          <w:p w:rsidR="00ED6F15" w:rsidRDefault="00D45F34">
            <w:pPr>
              <w:pStyle w:val="TableParagraph"/>
              <w:spacing w:line="242" w:lineRule="auto"/>
              <w:ind w:left="115"/>
            </w:pPr>
            <w:r>
              <w:t>Родной</w:t>
            </w:r>
            <w:r>
              <w:rPr>
                <w:spacing w:val="40"/>
              </w:rPr>
              <w:t xml:space="preserve"> </w:t>
            </w:r>
            <w:r>
              <w:t>язык</w:t>
            </w:r>
            <w:r>
              <w:rPr>
                <w:spacing w:val="40"/>
              </w:rPr>
              <w:t xml:space="preserve"> </w:t>
            </w:r>
            <w:r>
              <w:t>и</w:t>
            </w:r>
            <w:r>
              <w:rPr>
                <w:spacing w:val="40"/>
              </w:rPr>
              <w:t xml:space="preserve"> </w:t>
            </w:r>
            <w:r>
              <w:t xml:space="preserve">родная </w:t>
            </w:r>
            <w:r>
              <w:rPr>
                <w:spacing w:val="-2"/>
              </w:rPr>
              <w:t>литература</w:t>
            </w:r>
          </w:p>
        </w:tc>
        <w:tc>
          <w:tcPr>
            <w:tcW w:w="3438" w:type="dxa"/>
          </w:tcPr>
          <w:p w:rsidR="00ED6F15" w:rsidRDefault="00D45F34">
            <w:pPr>
              <w:pStyle w:val="TableParagraph"/>
              <w:spacing w:line="244" w:lineRule="exact"/>
              <w:ind w:left="110"/>
            </w:pPr>
            <w:r>
              <w:t>Родной</w:t>
            </w:r>
            <w:r>
              <w:rPr>
                <w:spacing w:val="-16"/>
              </w:rPr>
              <w:t xml:space="preserve"> </w:t>
            </w:r>
            <w:r>
              <w:t>(русский)</w:t>
            </w:r>
            <w:r>
              <w:rPr>
                <w:spacing w:val="-11"/>
              </w:rPr>
              <w:t xml:space="preserve"> </w:t>
            </w:r>
            <w:r>
              <w:rPr>
                <w:spacing w:val="-4"/>
              </w:rPr>
              <w:t>язык</w:t>
            </w:r>
          </w:p>
        </w:tc>
        <w:tc>
          <w:tcPr>
            <w:tcW w:w="735" w:type="dxa"/>
          </w:tcPr>
          <w:p w:rsidR="00ED6F15" w:rsidRDefault="00D45F34">
            <w:pPr>
              <w:pStyle w:val="TableParagraph"/>
              <w:spacing w:before="87" w:line="233" w:lineRule="exact"/>
              <w:ind w:left="86" w:right="53"/>
              <w:jc w:val="center"/>
            </w:pPr>
            <w:r>
              <w:rPr>
                <w:spacing w:val="-5"/>
              </w:rPr>
              <w:t>0,5</w:t>
            </w:r>
          </w:p>
        </w:tc>
        <w:tc>
          <w:tcPr>
            <w:tcW w:w="787" w:type="dxa"/>
          </w:tcPr>
          <w:p w:rsidR="00ED6F15" w:rsidRDefault="00D45F34">
            <w:pPr>
              <w:pStyle w:val="TableParagraph"/>
              <w:spacing w:before="87" w:line="233" w:lineRule="exact"/>
              <w:ind w:left="311"/>
            </w:pPr>
            <w:r>
              <w:rPr>
                <w:spacing w:val="-5"/>
              </w:rPr>
              <w:t>0,5</w:t>
            </w:r>
          </w:p>
        </w:tc>
        <w:tc>
          <w:tcPr>
            <w:tcW w:w="1272" w:type="dxa"/>
          </w:tcPr>
          <w:p w:rsidR="00ED6F15" w:rsidRDefault="00D45F34">
            <w:pPr>
              <w:pStyle w:val="TableParagraph"/>
              <w:spacing w:before="87" w:line="233" w:lineRule="exact"/>
              <w:ind w:right="414"/>
              <w:jc w:val="right"/>
            </w:pPr>
            <w:r>
              <w:rPr>
                <w:spacing w:val="-10"/>
              </w:rPr>
              <w:t>1</w:t>
            </w:r>
          </w:p>
        </w:tc>
      </w:tr>
      <w:tr w:rsidR="00ED6F15">
        <w:trPr>
          <w:trHeight w:val="340"/>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4" w:lineRule="exact"/>
              <w:ind w:left="110"/>
            </w:pPr>
            <w:r>
              <w:t>Родная</w:t>
            </w:r>
            <w:r>
              <w:rPr>
                <w:spacing w:val="-10"/>
              </w:rPr>
              <w:t xml:space="preserve"> </w:t>
            </w:r>
            <w:r>
              <w:t>(русская)</w:t>
            </w:r>
            <w:r>
              <w:rPr>
                <w:spacing w:val="-11"/>
              </w:rPr>
              <w:t xml:space="preserve"> </w:t>
            </w:r>
            <w:r>
              <w:rPr>
                <w:spacing w:val="-2"/>
              </w:rPr>
              <w:t>литература</w:t>
            </w:r>
          </w:p>
        </w:tc>
        <w:tc>
          <w:tcPr>
            <w:tcW w:w="735" w:type="dxa"/>
          </w:tcPr>
          <w:p w:rsidR="00ED6F15" w:rsidRDefault="00D45F34">
            <w:pPr>
              <w:pStyle w:val="TableParagraph"/>
              <w:spacing w:before="82" w:line="238" w:lineRule="exact"/>
              <w:ind w:left="86" w:right="53"/>
              <w:jc w:val="center"/>
            </w:pPr>
            <w:r>
              <w:rPr>
                <w:spacing w:val="-5"/>
              </w:rPr>
              <w:t>0,5</w:t>
            </w:r>
          </w:p>
        </w:tc>
        <w:tc>
          <w:tcPr>
            <w:tcW w:w="787" w:type="dxa"/>
          </w:tcPr>
          <w:p w:rsidR="00ED6F15" w:rsidRDefault="00ED6F15">
            <w:pPr>
              <w:pStyle w:val="TableParagraph"/>
            </w:pPr>
          </w:p>
        </w:tc>
        <w:tc>
          <w:tcPr>
            <w:tcW w:w="1272" w:type="dxa"/>
          </w:tcPr>
          <w:p w:rsidR="00ED6F15" w:rsidRDefault="00D45F34">
            <w:pPr>
              <w:pStyle w:val="TableParagraph"/>
              <w:spacing w:before="82" w:line="238" w:lineRule="exact"/>
              <w:ind w:right="412"/>
              <w:jc w:val="right"/>
            </w:pPr>
            <w:r>
              <w:rPr>
                <w:spacing w:val="-5"/>
              </w:rPr>
              <w:t>0,5</w:t>
            </w:r>
          </w:p>
        </w:tc>
      </w:tr>
    </w:tbl>
    <w:p w:rsidR="00ED6F15" w:rsidRDefault="00ED6F15">
      <w:pPr>
        <w:spacing w:line="238" w:lineRule="exact"/>
        <w:jc w:val="right"/>
        <w:sectPr w:rsidR="00ED6F15">
          <w:pgSz w:w="11910" w:h="16840"/>
          <w:pgMar w:top="1120" w:right="0" w:bottom="1399" w:left="720" w:header="0" w:footer="925" w:gutter="0"/>
          <w:cols w:space="720"/>
        </w:sectPr>
      </w:pP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3438"/>
        <w:gridCol w:w="735"/>
        <w:gridCol w:w="787"/>
        <w:gridCol w:w="1272"/>
      </w:tblGrid>
      <w:tr w:rsidR="00ED6F15">
        <w:trPr>
          <w:trHeight w:val="407"/>
        </w:trPr>
        <w:tc>
          <w:tcPr>
            <w:tcW w:w="2905" w:type="dxa"/>
          </w:tcPr>
          <w:p w:rsidR="00ED6F15" w:rsidRDefault="00D45F34">
            <w:pPr>
              <w:pStyle w:val="TableParagraph"/>
              <w:tabs>
                <w:tab w:val="left" w:pos="2439"/>
              </w:tabs>
              <w:spacing w:line="249" w:lineRule="exact"/>
              <w:ind w:left="115"/>
            </w:pPr>
            <w:r>
              <w:rPr>
                <w:spacing w:val="-2"/>
              </w:rPr>
              <w:lastRenderedPageBreak/>
              <w:t>Математика</w:t>
            </w:r>
            <w:r>
              <w:tab/>
            </w:r>
            <w:r>
              <w:rPr>
                <w:spacing w:val="-10"/>
              </w:rPr>
              <w:t>и</w:t>
            </w:r>
          </w:p>
        </w:tc>
        <w:tc>
          <w:tcPr>
            <w:tcW w:w="3438" w:type="dxa"/>
          </w:tcPr>
          <w:p w:rsidR="00ED6F15" w:rsidRDefault="00D45F34">
            <w:pPr>
              <w:pStyle w:val="TableParagraph"/>
              <w:spacing w:line="249" w:lineRule="exact"/>
              <w:ind w:left="110"/>
            </w:pPr>
            <w:r>
              <w:rPr>
                <w:spacing w:val="-2"/>
              </w:rPr>
              <w:t>Математика</w:t>
            </w:r>
          </w:p>
        </w:tc>
        <w:tc>
          <w:tcPr>
            <w:tcW w:w="735" w:type="dxa"/>
          </w:tcPr>
          <w:p w:rsidR="00ED6F15" w:rsidRDefault="00ED6F15">
            <w:pPr>
              <w:pStyle w:val="TableParagraph"/>
            </w:pPr>
          </w:p>
        </w:tc>
        <w:tc>
          <w:tcPr>
            <w:tcW w:w="787" w:type="dxa"/>
          </w:tcPr>
          <w:p w:rsidR="00ED6F15" w:rsidRDefault="00ED6F15">
            <w:pPr>
              <w:pStyle w:val="TableParagraph"/>
            </w:pPr>
          </w:p>
        </w:tc>
        <w:tc>
          <w:tcPr>
            <w:tcW w:w="1272" w:type="dxa"/>
          </w:tcPr>
          <w:p w:rsidR="00ED6F15" w:rsidRDefault="00ED6F15">
            <w:pPr>
              <w:pStyle w:val="TableParagraph"/>
            </w:pPr>
          </w:p>
        </w:tc>
      </w:tr>
      <w:tr w:rsidR="00ED6F15">
        <w:trPr>
          <w:trHeight w:val="369"/>
        </w:trPr>
        <w:tc>
          <w:tcPr>
            <w:tcW w:w="2905" w:type="dxa"/>
            <w:vMerge w:val="restart"/>
          </w:tcPr>
          <w:p w:rsidR="00ED6F15" w:rsidRDefault="00D45F34">
            <w:pPr>
              <w:pStyle w:val="TableParagraph"/>
              <w:spacing w:line="249" w:lineRule="exact"/>
              <w:ind w:left="115"/>
            </w:pPr>
            <w:r>
              <w:rPr>
                <w:spacing w:val="-2"/>
              </w:rPr>
              <w:t>информатика</w:t>
            </w:r>
          </w:p>
        </w:tc>
        <w:tc>
          <w:tcPr>
            <w:tcW w:w="3438" w:type="dxa"/>
          </w:tcPr>
          <w:p w:rsidR="00ED6F15" w:rsidRDefault="00D45F34">
            <w:pPr>
              <w:pStyle w:val="TableParagraph"/>
              <w:spacing w:line="249" w:lineRule="exact"/>
              <w:ind w:left="110"/>
            </w:pPr>
            <w:r>
              <w:rPr>
                <w:spacing w:val="-2"/>
              </w:rPr>
              <w:t>Алгебра</w:t>
            </w:r>
          </w:p>
        </w:tc>
        <w:tc>
          <w:tcPr>
            <w:tcW w:w="735" w:type="dxa"/>
          </w:tcPr>
          <w:p w:rsidR="00ED6F15" w:rsidRDefault="00D45F34">
            <w:pPr>
              <w:pStyle w:val="TableParagraph"/>
              <w:spacing w:before="116" w:line="233" w:lineRule="exact"/>
              <w:ind w:left="86" w:right="58"/>
              <w:jc w:val="center"/>
            </w:pPr>
            <w:r>
              <w:rPr>
                <w:spacing w:val="-10"/>
              </w:rPr>
              <w:t>3</w:t>
            </w:r>
          </w:p>
        </w:tc>
        <w:tc>
          <w:tcPr>
            <w:tcW w:w="787" w:type="dxa"/>
          </w:tcPr>
          <w:p w:rsidR="00ED6F15" w:rsidRDefault="00D45F34">
            <w:pPr>
              <w:pStyle w:val="TableParagraph"/>
              <w:spacing w:before="116" w:line="233" w:lineRule="exact"/>
              <w:ind w:left="33"/>
              <w:jc w:val="center"/>
            </w:pPr>
            <w:r>
              <w:rPr>
                <w:spacing w:val="-10"/>
              </w:rPr>
              <w:t>3</w:t>
            </w:r>
          </w:p>
        </w:tc>
        <w:tc>
          <w:tcPr>
            <w:tcW w:w="1272" w:type="dxa"/>
          </w:tcPr>
          <w:p w:rsidR="00ED6F15" w:rsidRDefault="00D45F34">
            <w:pPr>
              <w:pStyle w:val="TableParagraph"/>
              <w:spacing w:before="116" w:line="233" w:lineRule="exact"/>
              <w:ind w:left="83" w:right="53"/>
              <w:jc w:val="center"/>
            </w:pPr>
            <w:r>
              <w:rPr>
                <w:spacing w:val="-10"/>
              </w:rPr>
              <w:t>6</w:t>
            </w:r>
          </w:p>
        </w:tc>
      </w:tr>
      <w:tr w:rsidR="00ED6F15">
        <w:trPr>
          <w:trHeight w:val="234"/>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15" w:lineRule="exact"/>
              <w:ind w:left="110"/>
            </w:pPr>
            <w:r>
              <w:rPr>
                <w:spacing w:val="-2"/>
              </w:rPr>
              <w:t>Геометрия</w:t>
            </w:r>
          </w:p>
        </w:tc>
        <w:tc>
          <w:tcPr>
            <w:tcW w:w="735" w:type="dxa"/>
          </w:tcPr>
          <w:p w:rsidR="00ED6F15" w:rsidRDefault="00D45F34">
            <w:pPr>
              <w:pStyle w:val="TableParagraph"/>
              <w:spacing w:line="215" w:lineRule="exact"/>
              <w:ind w:left="86" w:right="58"/>
              <w:jc w:val="center"/>
            </w:pPr>
            <w:r>
              <w:rPr>
                <w:spacing w:val="-10"/>
              </w:rPr>
              <w:t>2</w:t>
            </w:r>
          </w:p>
        </w:tc>
        <w:tc>
          <w:tcPr>
            <w:tcW w:w="787" w:type="dxa"/>
          </w:tcPr>
          <w:p w:rsidR="00ED6F15" w:rsidRDefault="00D45F34">
            <w:pPr>
              <w:pStyle w:val="TableParagraph"/>
              <w:spacing w:line="215" w:lineRule="exact"/>
              <w:ind w:left="33"/>
              <w:jc w:val="center"/>
            </w:pPr>
            <w:r>
              <w:rPr>
                <w:spacing w:val="-10"/>
              </w:rPr>
              <w:t>2</w:t>
            </w:r>
          </w:p>
        </w:tc>
        <w:tc>
          <w:tcPr>
            <w:tcW w:w="1272" w:type="dxa"/>
          </w:tcPr>
          <w:p w:rsidR="00ED6F15" w:rsidRDefault="00D45F34">
            <w:pPr>
              <w:pStyle w:val="TableParagraph"/>
              <w:spacing w:line="215" w:lineRule="exact"/>
              <w:ind w:left="83" w:right="53"/>
              <w:jc w:val="center"/>
            </w:pPr>
            <w:r>
              <w:rPr>
                <w:spacing w:val="-10"/>
              </w:rPr>
              <w:t>4</w:t>
            </w:r>
          </w:p>
        </w:tc>
      </w:tr>
      <w:tr w:rsidR="00ED6F15">
        <w:trPr>
          <w:trHeight w:val="360"/>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4" w:lineRule="exact"/>
              <w:ind w:left="110"/>
            </w:pPr>
            <w:r>
              <w:rPr>
                <w:spacing w:val="-2"/>
              </w:rPr>
              <w:t>Информатика</w:t>
            </w:r>
          </w:p>
        </w:tc>
        <w:tc>
          <w:tcPr>
            <w:tcW w:w="735" w:type="dxa"/>
          </w:tcPr>
          <w:p w:rsidR="00ED6F15" w:rsidRDefault="00D45F34">
            <w:pPr>
              <w:pStyle w:val="TableParagraph"/>
              <w:spacing w:before="107" w:line="233" w:lineRule="exact"/>
              <w:ind w:left="86" w:right="58"/>
              <w:jc w:val="center"/>
            </w:pPr>
            <w:r>
              <w:rPr>
                <w:spacing w:val="-10"/>
              </w:rPr>
              <w:t>1</w:t>
            </w:r>
          </w:p>
        </w:tc>
        <w:tc>
          <w:tcPr>
            <w:tcW w:w="787" w:type="dxa"/>
          </w:tcPr>
          <w:p w:rsidR="00ED6F15" w:rsidRDefault="00D45F34">
            <w:pPr>
              <w:pStyle w:val="TableParagraph"/>
              <w:spacing w:before="107" w:line="233" w:lineRule="exact"/>
              <w:ind w:left="33"/>
              <w:jc w:val="center"/>
            </w:pPr>
            <w:r>
              <w:rPr>
                <w:spacing w:val="-10"/>
              </w:rPr>
              <w:t>1</w:t>
            </w:r>
          </w:p>
        </w:tc>
        <w:tc>
          <w:tcPr>
            <w:tcW w:w="1272" w:type="dxa"/>
          </w:tcPr>
          <w:p w:rsidR="00ED6F15" w:rsidRDefault="00D45F34">
            <w:pPr>
              <w:pStyle w:val="TableParagraph"/>
              <w:spacing w:before="107" w:line="233" w:lineRule="exact"/>
              <w:ind w:left="83" w:right="53"/>
              <w:jc w:val="center"/>
            </w:pPr>
            <w:r>
              <w:rPr>
                <w:spacing w:val="-10"/>
              </w:rPr>
              <w:t>2</w:t>
            </w:r>
          </w:p>
        </w:tc>
      </w:tr>
      <w:tr w:rsidR="00ED6F15">
        <w:trPr>
          <w:trHeight w:val="489"/>
        </w:trPr>
        <w:tc>
          <w:tcPr>
            <w:tcW w:w="2905" w:type="dxa"/>
            <w:vMerge w:val="restart"/>
          </w:tcPr>
          <w:p w:rsidR="00ED6F15" w:rsidRDefault="00D45F34">
            <w:pPr>
              <w:pStyle w:val="TableParagraph"/>
              <w:spacing w:line="244" w:lineRule="auto"/>
              <w:ind w:left="115"/>
            </w:pPr>
            <w:r>
              <w:rPr>
                <w:spacing w:val="-4"/>
              </w:rPr>
              <w:t xml:space="preserve">Общественно-научные </w:t>
            </w:r>
            <w:r>
              <w:rPr>
                <w:spacing w:val="-2"/>
              </w:rPr>
              <w:t>предметы</w:t>
            </w:r>
          </w:p>
        </w:tc>
        <w:tc>
          <w:tcPr>
            <w:tcW w:w="3438" w:type="dxa"/>
          </w:tcPr>
          <w:p w:rsidR="00ED6F15" w:rsidRDefault="00D45F34">
            <w:pPr>
              <w:pStyle w:val="TableParagraph"/>
              <w:tabs>
                <w:tab w:val="left" w:pos="1147"/>
                <w:tab w:val="left" w:pos="2107"/>
              </w:tabs>
              <w:spacing w:line="244" w:lineRule="exact"/>
              <w:ind w:left="110" w:right="400"/>
            </w:pPr>
            <w:r>
              <w:rPr>
                <w:spacing w:val="-2"/>
              </w:rPr>
              <w:t>История</w:t>
            </w:r>
            <w:r>
              <w:tab/>
            </w:r>
            <w:r>
              <w:rPr>
                <w:spacing w:val="-2"/>
              </w:rPr>
              <w:t>России.</w:t>
            </w:r>
            <w:r>
              <w:tab/>
            </w:r>
            <w:r>
              <w:rPr>
                <w:spacing w:val="-4"/>
              </w:rPr>
              <w:t xml:space="preserve">Всеобщая </w:t>
            </w:r>
            <w:r>
              <w:rPr>
                <w:spacing w:val="-2"/>
              </w:rPr>
              <w:t>история.</w:t>
            </w:r>
          </w:p>
        </w:tc>
        <w:tc>
          <w:tcPr>
            <w:tcW w:w="735" w:type="dxa"/>
          </w:tcPr>
          <w:p w:rsidR="00ED6F15" w:rsidRDefault="00D45F34">
            <w:pPr>
              <w:pStyle w:val="TableParagraph"/>
              <w:spacing w:before="231" w:line="238" w:lineRule="exact"/>
              <w:ind w:left="86" w:right="58"/>
              <w:jc w:val="center"/>
            </w:pPr>
            <w:r>
              <w:rPr>
                <w:spacing w:val="-10"/>
              </w:rPr>
              <w:t>2</w:t>
            </w:r>
          </w:p>
        </w:tc>
        <w:tc>
          <w:tcPr>
            <w:tcW w:w="787" w:type="dxa"/>
          </w:tcPr>
          <w:p w:rsidR="00ED6F15" w:rsidRDefault="00D45F34">
            <w:pPr>
              <w:pStyle w:val="TableParagraph"/>
              <w:spacing w:before="231" w:line="238" w:lineRule="exact"/>
              <w:ind w:left="33"/>
              <w:jc w:val="center"/>
            </w:pPr>
            <w:r>
              <w:rPr>
                <w:spacing w:val="-10"/>
              </w:rPr>
              <w:t>2</w:t>
            </w:r>
          </w:p>
        </w:tc>
        <w:tc>
          <w:tcPr>
            <w:tcW w:w="1272" w:type="dxa"/>
          </w:tcPr>
          <w:p w:rsidR="00ED6F15" w:rsidRDefault="00D45F34">
            <w:pPr>
              <w:pStyle w:val="TableParagraph"/>
              <w:spacing w:before="231" w:line="238" w:lineRule="exact"/>
              <w:ind w:left="83" w:right="53"/>
              <w:jc w:val="center"/>
            </w:pPr>
            <w:r>
              <w:rPr>
                <w:spacing w:val="-10"/>
              </w:rPr>
              <w:t>4</w:t>
            </w:r>
          </w:p>
        </w:tc>
      </w:tr>
      <w:tr w:rsidR="00ED6F15">
        <w:trPr>
          <w:trHeight w:val="493"/>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4" w:lineRule="exact"/>
              <w:ind w:left="110"/>
            </w:pPr>
            <w:r>
              <w:rPr>
                <w:spacing w:val="-2"/>
              </w:rPr>
              <w:t>Введение</w:t>
            </w:r>
            <w:r>
              <w:rPr>
                <w:spacing w:val="-12"/>
              </w:rPr>
              <w:t xml:space="preserve"> </w:t>
            </w:r>
            <w:r>
              <w:rPr>
                <w:spacing w:val="-2"/>
              </w:rPr>
              <w:t>в</w:t>
            </w:r>
            <w:r>
              <w:rPr>
                <w:spacing w:val="-12"/>
              </w:rPr>
              <w:t xml:space="preserve"> </w:t>
            </w:r>
            <w:r>
              <w:rPr>
                <w:spacing w:val="-2"/>
              </w:rPr>
              <w:t>новейшую</w:t>
            </w:r>
            <w:r>
              <w:rPr>
                <w:spacing w:val="-12"/>
              </w:rPr>
              <w:t xml:space="preserve"> </w:t>
            </w:r>
            <w:r>
              <w:rPr>
                <w:spacing w:val="-2"/>
              </w:rPr>
              <w:t>историю России</w:t>
            </w:r>
          </w:p>
        </w:tc>
        <w:tc>
          <w:tcPr>
            <w:tcW w:w="735" w:type="dxa"/>
          </w:tcPr>
          <w:p w:rsidR="00ED6F15" w:rsidRDefault="00ED6F15">
            <w:pPr>
              <w:pStyle w:val="TableParagraph"/>
            </w:pPr>
          </w:p>
        </w:tc>
        <w:tc>
          <w:tcPr>
            <w:tcW w:w="787" w:type="dxa"/>
          </w:tcPr>
          <w:p w:rsidR="00ED6F15" w:rsidRDefault="00D45F34">
            <w:pPr>
              <w:pStyle w:val="TableParagraph"/>
              <w:spacing w:before="231" w:line="243" w:lineRule="exact"/>
              <w:ind w:left="278"/>
            </w:pPr>
            <w:r>
              <w:rPr>
                <w:spacing w:val="-5"/>
              </w:rPr>
              <w:t>0,5</w:t>
            </w:r>
          </w:p>
        </w:tc>
        <w:tc>
          <w:tcPr>
            <w:tcW w:w="1272" w:type="dxa"/>
          </w:tcPr>
          <w:p w:rsidR="00ED6F15" w:rsidRDefault="00D45F34">
            <w:pPr>
              <w:pStyle w:val="TableParagraph"/>
              <w:spacing w:before="231" w:line="243" w:lineRule="exact"/>
              <w:ind w:left="83" w:right="48"/>
              <w:jc w:val="center"/>
            </w:pPr>
            <w:r>
              <w:rPr>
                <w:spacing w:val="-5"/>
              </w:rPr>
              <w:t>0,5</w:t>
            </w:r>
          </w:p>
        </w:tc>
      </w:tr>
      <w:tr w:rsidR="00ED6F15">
        <w:trPr>
          <w:trHeight w:val="230"/>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10" w:lineRule="exact"/>
              <w:ind w:left="110"/>
            </w:pPr>
            <w:r>
              <w:rPr>
                <w:spacing w:val="-2"/>
              </w:rPr>
              <w:t>Обществознание</w:t>
            </w:r>
          </w:p>
        </w:tc>
        <w:tc>
          <w:tcPr>
            <w:tcW w:w="735" w:type="dxa"/>
          </w:tcPr>
          <w:p w:rsidR="00ED6F15" w:rsidRDefault="00D45F34">
            <w:pPr>
              <w:pStyle w:val="TableParagraph"/>
              <w:spacing w:line="210" w:lineRule="exact"/>
              <w:ind w:left="86" w:right="58"/>
              <w:jc w:val="center"/>
            </w:pPr>
            <w:r>
              <w:rPr>
                <w:spacing w:val="-10"/>
              </w:rPr>
              <w:t>1</w:t>
            </w:r>
          </w:p>
        </w:tc>
        <w:tc>
          <w:tcPr>
            <w:tcW w:w="787" w:type="dxa"/>
          </w:tcPr>
          <w:p w:rsidR="00ED6F15" w:rsidRDefault="00D45F34">
            <w:pPr>
              <w:pStyle w:val="TableParagraph"/>
              <w:spacing w:line="210" w:lineRule="exact"/>
              <w:ind w:left="33"/>
              <w:jc w:val="center"/>
            </w:pPr>
            <w:r>
              <w:rPr>
                <w:spacing w:val="-10"/>
              </w:rPr>
              <w:t>1</w:t>
            </w:r>
          </w:p>
        </w:tc>
        <w:tc>
          <w:tcPr>
            <w:tcW w:w="1272" w:type="dxa"/>
          </w:tcPr>
          <w:p w:rsidR="00ED6F15" w:rsidRDefault="00D45F34">
            <w:pPr>
              <w:pStyle w:val="TableParagraph"/>
              <w:spacing w:line="210" w:lineRule="exact"/>
              <w:ind w:left="83" w:right="53"/>
              <w:jc w:val="center"/>
            </w:pPr>
            <w:r>
              <w:rPr>
                <w:spacing w:val="-10"/>
              </w:rPr>
              <w:t>2</w:t>
            </w:r>
          </w:p>
        </w:tc>
      </w:tr>
      <w:tr w:rsidR="00ED6F15">
        <w:trPr>
          <w:trHeight w:val="297"/>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9" w:lineRule="exact"/>
              <w:ind w:left="110"/>
            </w:pPr>
            <w:r>
              <w:rPr>
                <w:spacing w:val="-2"/>
              </w:rPr>
              <w:t>География</w:t>
            </w:r>
          </w:p>
        </w:tc>
        <w:tc>
          <w:tcPr>
            <w:tcW w:w="735" w:type="dxa"/>
          </w:tcPr>
          <w:p w:rsidR="00ED6F15" w:rsidRDefault="00D45F34">
            <w:pPr>
              <w:pStyle w:val="TableParagraph"/>
              <w:spacing w:before="44" w:line="234" w:lineRule="exact"/>
              <w:ind w:left="86" w:right="58"/>
              <w:jc w:val="center"/>
            </w:pPr>
            <w:r>
              <w:rPr>
                <w:spacing w:val="-10"/>
              </w:rPr>
              <w:t>2</w:t>
            </w:r>
          </w:p>
        </w:tc>
        <w:tc>
          <w:tcPr>
            <w:tcW w:w="787" w:type="dxa"/>
          </w:tcPr>
          <w:p w:rsidR="00ED6F15" w:rsidRDefault="00D45F34">
            <w:pPr>
              <w:pStyle w:val="TableParagraph"/>
              <w:spacing w:before="44" w:line="234" w:lineRule="exact"/>
              <w:ind w:left="33"/>
              <w:jc w:val="center"/>
            </w:pPr>
            <w:r>
              <w:rPr>
                <w:spacing w:val="-10"/>
              </w:rPr>
              <w:t>2</w:t>
            </w:r>
          </w:p>
        </w:tc>
        <w:tc>
          <w:tcPr>
            <w:tcW w:w="1272" w:type="dxa"/>
          </w:tcPr>
          <w:p w:rsidR="00ED6F15" w:rsidRDefault="00D45F34">
            <w:pPr>
              <w:pStyle w:val="TableParagraph"/>
              <w:spacing w:before="44" w:line="234" w:lineRule="exact"/>
              <w:ind w:left="83" w:right="53"/>
              <w:jc w:val="center"/>
            </w:pPr>
            <w:r>
              <w:rPr>
                <w:spacing w:val="-10"/>
              </w:rPr>
              <w:t>4</w:t>
            </w:r>
          </w:p>
        </w:tc>
      </w:tr>
      <w:tr w:rsidR="00ED6F15">
        <w:trPr>
          <w:trHeight w:val="234"/>
        </w:trPr>
        <w:tc>
          <w:tcPr>
            <w:tcW w:w="2905" w:type="dxa"/>
            <w:vMerge w:val="restart"/>
          </w:tcPr>
          <w:p w:rsidR="00ED6F15" w:rsidRDefault="00D45F34">
            <w:pPr>
              <w:pStyle w:val="TableParagraph"/>
              <w:spacing w:line="242" w:lineRule="auto"/>
              <w:ind w:left="115"/>
            </w:pPr>
            <w:r>
              <w:rPr>
                <w:spacing w:val="-4"/>
              </w:rPr>
              <w:t xml:space="preserve">Естественно-научные </w:t>
            </w:r>
            <w:r>
              <w:rPr>
                <w:spacing w:val="-2"/>
              </w:rPr>
              <w:t>предметы</w:t>
            </w:r>
          </w:p>
        </w:tc>
        <w:tc>
          <w:tcPr>
            <w:tcW w:w="3438" w:type="dxa"/>
          </w:tcPr>
          <w:p w:rsidR="00ED6F15" w:rsidRDefault="00D45F34">
            <w:pPr>
              <w:pStyle w:val="TableParagraph"/>
              <w:spacing w:line="215" w:lineRule="exact"/>
              <w:ind w:left="110"/>
            </w:pPr>
            <w:r>
              <w:rPr>
                <w:spacing w:val="-2"/>
              </w:rPr>
              <w:t>Физика</w:t>
            </w:r>
          </w:p>
        </w:tc>
        <w:tc>
          <w:tcPr>
            <w:tcW w:w="735" w:type="dxa"/>
          </w:tcPr>
          <w:p w:rsidR="00ED6F15" w:rsidRDefault="00D45F34">
            <w:pPr>
              <w:pStyle w:val="TableParagraph"/>
              <w:spacing w:line="215" w:lineRule="exact"/>
              <w:ind w:left="86" w:right="58"/>
              <w:jc w:val="center"/>
            </w:pPr>
            <w:r>
              <w:rPr>
                <w:spacing w:val="-10"/>
              </w:rPr>
              <w:t>2</w:t>
            </w:r>
          </w:p>
        </w:tc>
        <w:tc>
          <w:tcPr>
            <w:tcW w:w="787" w:type="dxa"/>
          </w:tcPr>
          <w:p w:rsidR="00ED6F15" w:rsidRDefault="00D45F34">
            <w:pPr>
              <w:pStyle w:val="TableParagraph"/>
              <w:spacing w:line="215" w:lineRule="exact"/>
              <w:ind w:left="33"/>
              <w:jc w:val="center"/>
            </w:pPr>
            <w:r>
              <w:rPr>
                <w:spacing w:val="-10"/>
              </w:rPr>
              <w:t>3</w:t>
            </w:r>
          </w:p>
        </w:tc>
        <w:tc>
          <w:tcPr>
            <w:tcW w:w="1272" w:type="dxa"/>
          </w:tcPr>
          <w:p w:rsidR="00ED6F15" w:rsidRDefault="00D45F34">
            <w:pPr>
              <w:pStyle w:val="TableParagraph"/>
              <w:spacing w:line="215" w:lineRule="exact"/>
              <w:ind w:left="83" w:right="53"/>
              <w:jc w:val="center"/>
            </w:pPr>
            <w:r>
              <w:rPr>
                <w:spacing w:val="-10"/>
              </w:rPr>
              <w:t>5</w:t>
            </w:r>
          </w:p>
        </w:tc>
      </w:tr>
      <w:tr w:rsidR="00ED6F15">
        <w:trPr>
          <w:trHeight w:val="234"/>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15" w:lineRule="exact"/>
              <w:ind w:left="110"/>
            </w:pPr>
            <w:r>
              <w:rPr>
                <w:spacing w:val="-2"/>
              </w:rPr>
              <w:t>Химия</w:t>
            </w:r>
          </w:p>
        </w:tc>
        <w:tc>
          <w:tcPr>
            <w:tcW w:w="735" w:type="dxa"/>
          </w:tcPr>
          <w:p w:rsidR="00ED6F15" w:rsidRDefault="00D45F34">
            <w:pPr>
              <w:pStyle w:val="TableParagraph"/>
              <w:spacing w:line="215" w:lineRule="exact"/>
              <w:ind w:left="86" w:right="58"/>
              <w:jc w:val="center"/>
            </w:pPr>
            <w:r>
              <w:rPr>
                <w:spacing w:val="-10"/>
              </w:rPr>
              <w:t>2</w:t>
            </w:r>
          </w:p>
        </w:tc>
        <w:tc>
          <w:tcPr>
            <w:tcW w:w="787" w:type="dxa"/>
          </w:tcPr>
          <w:p w:rsidR="00ED6F15" w:rsidRDefault="00D45F34">
            <w:pPr>
              <w:pStyle w:val="TableParagraph"/>
              <w:spacing w:line="215" w:lineRule="exact"/>
              <w:ind w:left="33"/>
              <w:jc w:val="center"/>
            </w:pPr>
            <w:r>
              <w:rPr>
                <w:spacing w:val="-10"/>
              </w:rPr>
              <w:t>2</w:t>
            </w:r>
          </w:p>
        </w:tc>
        <w:tc>
          <w:tcPr>
            <w:tcW w:w="1272" w:type="dxa"/>
          </w:tcPr>
          <w:p w:rsidR="00ED6F15" w:rsidRDefault="00D45F34">
            <w:pPr>
              <w:pStyle w:val="TableParagraph"/>
              <w:spacing w:line="215" w:lineRule="exact"/>
              <w:ind w:left="83" w:right="53"/>
              <w:jc w:val="center"/>
            </w:pPr>
            <w:r>
              <w:rPr>
                <w:spacing w:val="-10"/>
              </w:rPr>
              <w:t>4</w:t>
            </w:r>
          </w:p>
        </w:tc>
      </w:tr>
      <w:tr w:rsidR="00ED6F15">
        <w:trPr>
          <w:trHeight w:val="230"/>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10" w:lineRule="exact"/>
              <w:ind w:left="110"/>
            </w:pPr>
            <w:r>
              <w:rPr>
                <w:spacing w:val="-2"/>
              </w:rPr>
              <w:t>Биология</w:t>
            </w:r>
          </w:p>
        </w:tc>
        <w:tc>
          <w:tcPr>
            <w:tcW w:w="735" w:type="dxa"/>
          </w:tcPr>
          <w:p w:rsidR="00ED6F15" w:rsidRDefault="00D45F34">
            <w:pPr>
              <w:pStyle w:val="TableParagraph"/>
              <w:spacing w:line="210" w:lineRule="exact"/>
              <w:ind w:left="86" w:right="58"/>
              <w:jc w:val="center"/>
            </w:pPr>
            <w:r>
              <w:rPr>
                <w:spacing w:val="-10"/>
              </w:rPr>
              <w:t>2</w:t>
            </w:r>
          </w:p>
        </w:tc>
        <w:tc>
          <w:tcPr>
            <w:tcW w:w="787" w:type="dxa"/>
          </w:tcPr>
          <w:p w:rsidR="00ED6F15" w:rsidRDefault="00D45F34">
            <w:pPr>
              <w:pStyle w:val="TableParagraph"/>
              <w:spacing w:line="210" w:lineRule="exact"/>
              <w:ind w:left="33"/>
              <w:jc w:val="center"/>
            </w:pPr>
            <w:r>
              <w:rPr>
                <w:spacing w:val="-10"/>
              </w:rPr>
              <w:t>2</w:t>
            </w:r>
          </w:p>
        </w:tc>
        <w:tc>
          <w:tcPr>
            <w:tcW w:w="1272" w:type="dxa"/>
          </w:tcPr>
          <w:p w:rsidR="00ED6F15" w:rsidRDefault="00D45F34">
            <w:pPr>
              <w:pStyle w:val="TableParagraph"/>
              <w:spacing w:line="210" w:lineRule="exact"/>
              <w:ind w:left="83" w:right="53"/>
              <w:jc w:val="center"/>
            </w:pPr>
            <w:r>
              <w:rPr>
                <w:spacing w:val="-10"/>
              </w:rPr>
              <w:t>4</w:t>
            </w:r>
          </w:p>
        </w:tc>
      </w:tr>
      <w:tr w:rsidR="00ED6F15">
        <w:trPr>
          <w:trHeight w:val="234"/>
        </w:trPr>
        <w:tc>
          <w:tcPr>
            <w:tcW w:w="2905" w:type="dxa"/>
            <w:vMerge w:val="restart"/>
          </w:tcPr>
          <w:p w:rsidR="00ED6F15" w:rsidRDefault="00D45F34">
            <w:pPr>
              <w:pStyle w:val="TableParagraph"/>
              <w:spacing w:line="244" w:lineRule="exact"/>
              <w:ind w:left="115"/>
            </w:pPr>
            <w:r>
              <w:rPr>
                <w:spacing w:val="-2"/>
              </w:rPr>
              <w:t>Искусство</w:t>
            </w:r>
          </w:p>
        </w:tc>
        <w:tc>
          <w:tcPr>
            <w:tcW w:w="3438" w:type="dxa"/>
          </w:tcPr>
          <w:p w:rsidR="00ED6F15" w:rsidRDefault="00D45F34">
            <w:pPr>
              <w:pStyle w:val="TableParagraph"/>
              <w:spacing w:line="215" w:lineRule="exact"/>
              <w:ind w:left="110"/>
            </w:pPr>
            <w:r>
              <w:rPr>
                <w:spacing w:val="-2"/>
              </w:rPr>
              <w:t>Музыка</w:t>
            </w:r>
          </w:p>
        </w:tc>
        <w:tc>
          <w:tcPr>
            <w:tcW w:w="735" w:type="dxa"/>
          </w:tcPr>
          <w:p w:rsidR="00ED6F15" w:rsidRDefault="00D45F34">
            <w:pPr>
              <w:pStyle w:val="TableParagraph"/>
              <w:spacing w:line="215" w:lineRule="exact"/>
              <w:ind w:left="86" w:right="58"/>
              <w:jc w:val="center"/>
            </w:pPr>
            <w:r>
              <w:rPr>
                <w:spacing w:val="-10"/>
              </w:rPr>
              <w:t>1</w:t>
            </w:r>
          </w:p>
        </w:tc>
        <w:tc>
          <w:tcPr>
            <w:tcW w:w="787" w:type="dxa"/>
          </w:tcPr>
          <w:p w:rsidR="00ED6F15" w:rsidRDefault="00ED6F15">
            <w:pPr>
              <w:pStyle w:val="TableParagraph"/>
              <w:rPr>
                <w:sz w:val="16"/>
              </w:rPr>
            </w:pPr>
          </w:p>
        </w:tc>
        <w:tc>
          <w:tcPr>
            <w:tcW w:w="1272" w:type="dxa"/>
          </w:tcPr>
          <w:p w:rsidR="00ED6F15" w:rsidRDefault="00D45F34">
            <w:pPr>
              <w:pStyle w:val="TableParagraph"/>
              <w:spacing w:line="215" w:lineRule="exact"/>
              <w:ind w:left="83" w:right="53"/>
              <w:jc w:val="center"/>
            </w:pPr>
            <w:r>
              <w:rPr>
                <w:spacing w:val="-10"/>
              </w:rPr>
              <w:t>1</w:t>
            </w:r>
          </w:p>
        </w:tc>
      </w:tr>
      <w:tr w:rsidR="00ED6F15">
        <w:trPr>
          <w:trHeight w:val="234"/>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15" w:lineRule="exact"/>
              <w:ind w:left="110"/>
            </w:pPr>
            <w:r>
              <w:rPr>
                <w:spacing w:val="-2"/>
              </w:rPr>
              <w:t>Изобразительное</w:t>
            </w:r>
            <w:r>
              <w:rPr>
                <w:spacing w:val="6"/>
              </w:rPr>
              <w:t xml:space="preserve"> </w:t>
            </w:r>
            <w:r>
              <w:rPr>
                <w:spacing w:val="-2"/>
              </w:rPr>
              <w:t>искусство</w:t>
            </w:r>
          </w:p>
        </w:tc>
        <w:tc>
          <w:tcPr>
            <w:tcW w:w="735" w:type="dxa"/>
          </w:tcPr>
          <w:p w:rsidR="00ED6F15" w:rsidRDefault="00ED6F15">
            <w:pPr>
              <w:pStyle w:val="TableParagraph"/>
              <w:rPr>
                <w:sz w:val="16"/>
              </w:rPr>
            </w:pPr>
          </w:p>
        </w:tc>
        <w:tc>
          <w:tcPr>
            <w:tcW w:w="787" w:type="dxa"/>
          </w:tcPr>
          <w:p w:rsidR="00ED6F15" w:rsidRDefault="00ED6F15">
            <w:pPr>
              <w:pStyle w:val="TableParagraph"/>
              <w:rPr>
                <w:sz w:val="16"/>
              </w:rPr>
            </w:pPr>
          </w:p>
        </w:tc>
        <w:tc>
          <w:tcPr>
            <w:tcW w:w="1272" w:type="dxa"/>
          </w:tcPr>
          <w:p w:rsidR="00ED6F15" w:rsidRDefault="00D45F34">
            <w:pPr>
              <w:pStyle w:val="TableParagraph"/>
              <w:spacing w:line="215" w:lineRule="exact"/>
              <w:ind w:left="83" w:right="53"/>
              <w:jc w:val="center"/>
            </w:pPr>
            <w:r>
              <w:rPr>
                <w:spacing w:val="-10"/>
              </w:rPr>
              <w:t>0</w:t>
            </w:r>
          </w:p>
        </w:tc>
      </w:tr>
      <w:tr w:rsidR="00ED6F15">
        <w:trPr>
          <w:trHeight w:val="278"/>
        </w:trPr>
        <w:tc>
          <w:tcPr>
            <w:tcW w:w="2905" w:type="dxa"/>
          </w:tcPr>
          <w:p w:rsidR="00ED6F15" w:rsidRDefault="00D45F34">
            <w:pPr>
              <w:pStyle w:val="TableParagraph"/>
              <w:spacing w:line="249" w:lineRule="exact"/>
              <w:ind w:left="115"/>
            </w:pPr>
            <w:r>
              <w:rPr>
                <w:spacing w:val="-2"/>
              </w:rPr>
              <w:t>Технология</w:t>
            </w:r>
          </w:p>
        </w:tc>
        <w:tc>
          <w:tcPr>
            <w:tcW w:w="3438" w:type="dxa"/>
          </w:tcPr>
          <w:p w:rsidR="00ED6F15" w:rsidRDefault="00D45F34">
            <w:pPr>
              <w:pStyle w:val="TableParagraph"/>
              <w:spacing w:line="249" w:lineRule="exact"/>
              <w:ind w:left="163"/>
            </w:pPr>
            <w:r>
              <w:t>Труд</w:t>
            </w:r>
            <w:r>
              <w:rPr>
                <w:spacing w:val="-11"/>
              </w:rPr>
              <w:t xml:space="preserve"> </w:t>
            </w:r>
            <w:r>
              <w:rPr>
                <w:spacing w:val="-2"/>
              </w:rPr>
              <w:t>(технология)</w:t>
            </w:r>
          </w:p>
        </w:tc>
        <w:tc>
          <w:tcPr>
            <w:tcW w:w="735" w:type="dxa"/>
          </w:tcPr>
          <w:p w:rsidR="00ED6F15" w:rsidRDefault="00D45F34">
            <w:pPr>
              <w:pStyle w:val="TableParagraph"/>
              <w:spacing w:before="25" w:line="233" w:lineRule="exact"/>
              <w:ind w:left="86" w:right="58"/>
              <w:jc w:val="center"/>
            </w:pPr>
            <w:r>
              <w:rPr>
                <w:spacing w:val="-10"/>
              </w:rPr>
              <w:t>1</w:t>
            </w:r>
          </w:p>
        </w:tc>
        <w:tc>
          <w:tcPr>
            <w:tcW w:w="787" w:type="dxa"/>
          </w:tcPr>
          <w:p w:rsidR="00ED6F15" w:rsidRDefault="00D45F34">
            <w:pPr>
              <w:pStyle w:val="TableParagraph"/>
              <w:spacing w:line="244" w:lineRule="exact"/>
              <w:ind w:left="4"/>
            </w:pPr>
            <w:r>
              <w:rPr>
                <w:spacing w:val="-10"/>
              </w:rPr>
              <w:t>1</w:t>
            </w:r>
          </w:p>
        </w:tc>
        <w:tc>
          <w:tcPr>
            <w:tcW w:w="1272" w:type="dxa"/>
          </w:tcPr>
          <w:p w:rsidR="00ED6F15" w:rsidRDefault="00D45F34">
            <w:pPr>
              <w:pStyle w:val="TableParagraph"/>
              <w:spacing w:before="25" w:line="233" w:lineRule="exact"/>
              <w:ind w:left="83" w:right="53"/>
              <w:jc w:val="center"/>
            </w:pPr>
            <w:r>
              <w:rPr>
                <w:spacing w:val="-10"/>
              </w:rPr>
              <w:t>2</w:t>
            </w:r>
          </w:p>
        </w:tc>
      </w:tr>
      <w:tr w:rsidR="00ED6F15">
        <w:trPr>
          <w:trHeight w:val="393"/>
        </w:trPr>
        <w:tc>
          <w:tcPr>
            <w:tcW w:w="2905" w:type="dxa"/>
            <w:vMerge w:val="restart"/>
          </w:tcPr>
          <w:p w:rsidR="00ED6F15" w:rsidRDefault="00D45F34">
            <w:pPr>
              <w:pStyle w:val="TableParagraph"/>
              <w:tabs>
                <w:tab w:val="left" w:pos="1534"/>
                <w:tab w:val="left" w:pos="2691"/>
              </w:tabs>
              <w:spacing w:line="242" w:lineRule="auto"/>
              <w:ind w:left="115" w:right="83"/>
            </w:pPr>
            <w:r>
              <w:rPr>
                <w:spacing w:val="-2"/>
              </w:rPr>
              <w:t>Физическая</w:t>
            </w:r>
            <w:r>
              <w:tab/>
            </w:r>
            <w:r>
              <w:rPr>
                <w:spacing w:val="-2"/>
              </w:rPr>
              <w:t>культура</w:t>
            </w:r>
            <w:r>
              <w:tab/>
            </w:r>
            <w:r>
              <w:rPr>
                <w:spacing w:val="-10"/>
              </w:rPr>
              <w:t xml:space="preserve">и </w:t>
            </w:r>
            <w:r>
              <w:rPr>
                <w:spacing w:val="-2"/>
              </w:rPr>
              <w:t>Основы</w:t>
            </w:r>
            <w:r>
              <w:tab/>
            </w:r>
            <w:r>
              <w:rPr>
                <w:spacing w:val="-41"/>
              </w:rPr>
              <w:t xml:space="preserve"> </w:t>
            </w:r>
            <w:r>
              <w:rPr>
                <w:spacing w:val="-2"/>
              </w:rPr>
              <w:t>безопасности</w:t>
            </w:r>
          </w:p>
          <w:p w:rsidR="00ED6F15" w:rsidRDefault="00D45F34">
            <w:pPr>
              <w:pStyle w:val="TableParagraph"/>
              <w:spacing w:line="241" w:lineRule="exact"/>
              <w:ind w:left="115"/>
            </w:pPr>
            <w:r>
              <w:rPr>
                <w:spacing w:val="-2"/>
              </w:rPr>
              <w:t>жизнедеятельности</w:t>
            </w:r>
          </w:p>
        </w:tc>
        <w:tc>
          <w:tcPr>
            <w:tcW w:w="3438" w:type="dxa"/>
          </w:tcPr>
          <w:p w:rsidR="00ED6F15" w:rsidRDefault="00D45F34">
            <w:pPr>
              <w:pStyle w:val="TableParagraph"/>
              <w:spacing w:line="245" w:lineRule="exact"/>
              <w:ind w:left="110"/>
            </w:pPr>
            <w:r>
              <w:rPr>
                <w:spacing w:val="-4"/>
              </w:rPr>
              <w:t>ОБЗР</w:t>
            </w:r>
          </w:p>
        </w:tc>
        <w:tc>
          <w:tcPr>
            <w:tcW w:w="735" w:type="dxa"/>
          </w:tcPr>
          <w:p w:rsidR="00ED6F15" w:rsidRDefault="00D45F34">
            <w:pPr>
              <w:pStyle w:val="TableParagraph"/>
              <w:spacing w:before="140" w:line="233" w:lineRule="exact"/>
              <w:ind w:left="86" w:right="58"/>
              <w:jc w:val="center"/>
            </w:pPr>
            <w:r>
              <w:rPr>
                <w:spacing w:val="-10"/>
              </w:rPr>
              <w:t>1</w:t>
            </w:r>
          </w:p>
        </w:tc>
        <w:tc>
          <w:tcPr>
            <w:tcW w:w="787" w:type="dxa"/>
          </w:tcPr>
          <w:p w:rsidR="00ED6F15" w:rsidRDefault="00D45F34">
            <w:pPr>
              <w:pStyle w:val="TableParagraph"/>
              <w:spacing w:before="140" w:line="233" w:lineRule="exact"/>
              <w:ind w:left="33"/>
              <w:jc w:val="center"/>
            </w:pPr>
            <w:r>
              <w:rPr>
                <w:spacing w:val="-10"/>
              </w:rPr>
              <w:t>1</w:t>
            </w:r>
          </w:p>
        </w:tc>
        <w:tc>
          <w:tcPr>
            <w:tcW w:w="1272" w:type="dxa"/>
          </w:tcPr>
          <w:p w:rsidR="00ED6F15" w:rsidRDefault="00D45F34">
            <w:pPr>
              <w:pStyle w:val="TableParagraph"/>
              <w:spacing w:before="140" w:line="233" w:lineRule="exact"/>
              <w:ind w:left="83" w:right="53"/>
              <w:jc w:val="center"/>
            </w:pPr>
            <w:r>
              <w:rPr>
                <w:spacing w:val="-10"/>
              </w:rPr>
              <w:t>2</w:t>
            </w:r>
          </w:p>
        </w:tc>
      </w:tr>
      <w:tr w:rsidR="00ED6F15">
        <w:trPr>
          <w:trHeight w:val="364"/>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4" w:lineRule="exact"/>
              <w:ind w:left="110"/>
            </w:pPr>
            <w:r>
              <w:t>Физическая</w:t>
            </w:r>
            <w:r>
              <w:rPr>
                <w:spacing w:val="-13"/>
              </w:rPr>
              <w:t xml:space="preserve"> </w:t>
            </w:r>
            <w:r>
              <w:rPr>
                <w:spacing w:val="-2"/>
              </w:rPr>
              <w:t>культура</w:t>
            </w:r>
          </w:p>
        </w:tc>
        <w:tc>
          <w:tcPr>
            <w:tcW w:w="735" w:type="dxa"/>
          </w:tcPr>
          <w:p w:rsidR="00ED6F15" w:rsidRDefault="00D45F34">
            <w:pPr>
              <w:pStyle w:val="TableParagraph"/>
              <w:spacing w:before="111" w:line="233" w:lineRule="exact"/>
              <w:ind w:left="86" w:right="58"/>
              <w:jc w:val="center"/>
            </w:pPr>
            <w:r>
              <w:rPr>
                <w:spacing w:val="-10"/>
              </w:rPr>
              <w:t>2</w:t>
            </w:r>
          </w:p>
        </w:tc>
        <w:tc>
          <w:tcPr>
            <w:tcW w:w="787" w:type="dxa"/>
          </w:tcPr>
          <w:p w:rsidR="00ED6F15" w:rsidRDefault="00D45F34">
            <w:pPr>
              <w:pStyle w:val="TableParagraph"/>
              <w:spacing w:before="111" w:line="233" w:lineRule="exact"/>
              <w:ind w:left="33"/>
              <w:jc w:val="center"/>
            </w:pPr>
            <w:r>
              <w:rPr>
                <w:spacing w:val="-10"/>
              </w:rPr>
              <w:t>2</w:t>
            </w:r>
          </w:p>
        </w:tc>
        <w:tc>
          <w:tcPr>
            <w:tcW w:w="1272" w:type="dxa"/>
          </w:tcPr>
          <w:p w:rsidR="00ED6F15" w:rsidRDefault="00D45F34">
            <w:pPr>
              <w:pStyle w:val="TableParagraph"/>
              <w:spacing w:before="111" w:line="233" w:lineRule="exact"/>
              <w:ind w:left="83" w:right="53"/>
              <w:jc w:val="center"/>
            </w:pPr>
            <w:r>
              <w:rPr>
                <w:spacing w:val="-10"/>
              </w:rPr>
              <w:t>4</w:t>
            </w:r>
          </w:p>
        </w:tc>
      </w:tr>
      <w:tr w:rsidR="00ED6F15">
        <w:trPr>
          <w:trHeight w:val="489"/>
        </w:trPr>
        <w:tc>
          <w:tcPr>
            <w:tcW w:w="2905" w:type="dxa"/>
          </w:tcPr>
          <w:p w:rsidR="00ED6F15" w:rsidRDefault="00D45F34">
            <w:pPr>
              <w:pStyle w:val="TableParagraph"/>
              <w:tabs>
                <w:tab w:val="left" w:pos="1339"/>
              </w:tabs>
              <w:spacing w:line="240" w:lineRule="exact"/>
              <w:ind w:left="115" w:right="354"/>
            </w:pPr>
            <w:r>
              <w:rPr>
                <w:spacing w:val="-2"/>
              </w:rPr>
              <w:t>Основы</w:t>
            </w:r>
            <w:r>
              <w:tab/>
            </w:r>
            <w:r>
              <w:rPr>
                <w:spacing w:val="-4"/>
              </w:rPr>
              <w:t xml:space="preserve">религиозных </w:t>
            </w:r>
            <w:r>
              <w:t>культур</w:t>
            </w:r>
            <w:r>
              <w:rPr>
                <w:spacing w:val="-2"/>
              </w:rPr>
              <w:t xml:space="preserve"> </w:t>
            </w:r>
            <w:r>
              <w:t>и светской этики</w:t>
            </w:r>
          </w:p>
        </w:tc>
        <w:tc>
          <w:tcPr>
            <w:tcW w:w="3438" w:type="dxa"/>
          </w:tcPr>
          <w:p w:rsidR="00ED6F15" w:rsidRDefault="00D45F34">
            <w:pPr>
              <w:pStyle w:val="TableParagraph"/>
              <w:spacing w:line="240" w:lineRule="exact"/>
              <w:ind w:left="110"/>
            </w:pPr>
            <w:r>
              <w:rPr>
                <w:spacing w:val="-2"/>
              </w:rPr>
              <w:t>Основы</w:t>
            </w:r>
            <w:r>
              <w:rPr>
                <w:spacing w:val="-12"/>
              </w:rPr>
              <w:t xml:space="preserve"> </w:t>
            </w:r>
            <w:r>
              <w:rPr>
                <w:spacing w:val="-2"/>
              </w:rPr>
              <w:t xml:space="preserve">духовно-нравственной </w:t>
            </w:r>
            <w:r>
              <w:t>культуры народов России</w:t>
            </w:r>
          </w:p>
        </w:tc>
        <w:tc>
          <w:tcPr>
            <w:tcW w:w="735" w:type="dxa"/>
          </w:tcPr>
          <w:p w:rsidR="00ED6F15" w:rsidRDefault="00ED6F15">
            <w:pPr>
              <w:pStyle w:val="TableParagraph"/>
            </w:pPr>
          </w:p>
        </w:tc>
        <w:tc>
          <w:tcPr>
            <w:tcW w:w="787" w:type="dxa"/>
          </w:tcPr>
          <w:p w:rsidR="00ED6F15" w:rsidRDefault="00ED6F15">
            <w:pPr>
              <w:pStyle w:val="TableParagraph"/>
            </w:pPr>
          </w:p>
        </w:tc>
        <w:tc>
          <w:tcPr>
            <w:tcW w:w="1272" w:type="dxa"/>
          </w:tcPr>
          <w:p w:rsidR="00ED6F15" w:rsidRDefault="00D45F34">
            <w:pPr>
              <w:pStyle w:val="TableParagraph"/>
              <w:spacing w:before="236" w:line="233" w:lineRule="exact"/>
              <w:ind w:left="83" w:right="53"/>
              <w:jc w:val="center"/>
            </w:pPr>
            <w:r>
              <w:rPr>
                <w:spacing w:val="-10"/>
              </w:rPr>
              <w:t>0</w:t>
            </w:r>
          </w:p>
        </w:tc>
      </w:tr>
      <w:tr w:rsidR="00ED6F15">
        <w:trPr>
          <w:trHeight w:val="244"/>
        </w:trPr>
        <w:tc>
          <w:tcPr>
            <w:tcW w:w="6343" w:type="dxa"/>
            <w:gridSpan w:val="2"/>
          </w:tcPr>
          <w:p w:rsidR="00ED6F15" w:rsidRDefault="00D45F34">
            <w:pPr>
              <w:pStyle w:val="TableParagraph"/>
              <w:spacing w:line="224" w:lineRule="exact"/>
              <w:ind w:left="115"/>
            </w:pPr>
            <w:r>
              <w:rPr>
                <w:spacing w:val="-4"/>
              </w:rPr>
              <w:t>Итого</w:t>
            </w:r>
          </w:p>
        </w:tc>
        <w:tc>
          <w:tcPr>
            <w:tcW w:w="735" w:type="dxa"/>
          </w:tcPr>
          <w:p w:rsidR="00ED6F15" w:rsidRDefault="00D45F34">
            <w:pPr>
              <w:pStyle w:val="TableParagraph"/>
              <w:spacing w:line="224" w:lineRule="exact"/>
              <w:ind w:left="86" w:right="63"/>
              <w:jc w:val="center"/>
            </w:pPr>
            <w:r>
              <w:rPr>
                <w:spacing w:val="-5"/>
              </w:rPr>
              <w:t>32</w:t>
            </w:r>
          </w:p>
        </w:tc>
        <w:tc>
          <w:tcPr>
            <w:tcW w:w="787" w:type="dxa"/>
          </w:tcPr>
          <w:p w:rsidR="00ED6F15" w:rsidRDefault="00D45F34">
            <w:pPr>
              <w:pStyle w:val="TableParagraph"/>
              <w:spacing w:line="224" w:lineRule="exact"/>
              <w:ind w:left="33" w:right="9"/>
              <w:jc w:val="center"/>
            </w:pPr>
            <w:r>
              <w:rPr>
                <w:spacing w:val="-5"/>
              </w:rPr>
              <w:t>33</w:t>
            </w:r>
          </w:p>
        </w:tc>
        <w:tc>
          <w:tcPr>
            <w:tcW w:w="1272" w:type="dxa"/>
          </w:tcPr>
          <w:p w:rsidR="00ED6F15" w:rsidRDefault="00D45F34">
            <w:pPr>
              <w:pStyle w:val="TableParagraph"/>
              <w:spacing w:line="224" w:lineRule="exact"/>
              <w:ind w:left="83" w:right="58"/>
              <w:jc w:val="center"/>
            </w:pPr>
            <w:r>
              <w:rPr>
                <w:spacing w:val="-5"/>
              </w:rPr>
              <w:t>94</w:t>
            </w:r>
          </w:p>
        </w:tc>
      </w:tr>
      <w:tr w:rsidR="00ED6F15">
        <w:trPr>
          <w:trHeight w:val="489"/>
        </w:trPr>
        <w:tc>
          <w:tcPr>
            <w:tcW w:w="6343" w:type="dxa"/>
            <w:gridSpan w:val="2"/>
          </w:tcPr>
          <w:p w:rsidR="00ED6F15" w:rsidRDefault="00D45F34">
            <w:pPr>
              <w:pStyle w:val="TableParagraph"/>
              <w:tabs>
                <w:tab w:val="left" w:pos="1032"/>
                <w:tab w:val="left" w:pos="2554"/>
                <w:tab w:val="left" w:pos="4047"/>
              </w:tabs>
              <w:spacing w:line="246" w:lineRule="exact"/>
              <w:ind w:left="115" w:right="654"/>
              <w:rPr>
                <w:i/>
              </w:rPr>
            </w:pPr>
            <w:r>
              <w:rPr>
                <w:i/>
                <w:spacing w:val="-2"/>
              </w:rPr>
              <w:t>Часть,</w:t>
            </w:r>
            <w:r>
              <w:rPr>
                <w:i/>
              </w:rPr>
              <w:tab/>
            </w:r>
            <w:r>
              <w:rPr>
                <w:i/>
                <w:spacing w:val="-2"/>
              </w:rPr>
              <w:t>формируемая</w:t>
            </w:r>
            <w:r>
              <w:rPr>
                <w:i/>
              </w:rPr>
              <w:tab/>
            </w:r>
            <w:r>
              <w:rPr>
                <w:i/>
                <w:spacing w:val="-2"/>
              </w:rPr>
              <w:t>участниками</w:t>
            </w:r>
            <w:r>
              <w:rPr>
                <w:i/>
              </w:rPr>
              <w:tab/>
            </w:r>
            <w:r>
              <w:rPr>
                <w:i/>
                <w:spacing w:val="-2"/>
              </w:rPr>
              <w:t>образовательных отношений</w:t>
            </w:r>
          </w:p>
        </w:tc>
        <w:tc>
          <w:tcPr>
            <w:tcW w:w="735" w:type="dxa"/>
          </w:tcPr>
          <w:p w:rsidR="00ED6F15" w:rsidRDefault="00D45F34">
            <w:pPr>
              <w:pStyle w:val="TableParagraph"/>
              <w:spacing w:before="231" w:line="238" w:lineRule="exact"/>
              <w:ind w:left="86" w:right="58"/>
              <w:jc w:val="center"/>
            </w:pPr>
            <w:r>
              <w:rPr>
                <w:spacing w:val="-10"/>
              </w:rPr>
              <w:t>1</w:t>
            </w:r>
          </w:p>
        </w:tc>
        <w:tc>
          <w:tcPr>
            <w:tcW w:w="787" w:type="dxa"/>
          </w:tcPr>
          <w:p w:rsidR="00ED6F15" w:rsidRDefault="00D45F34">
            <w:pPr>
              <w:pStyle w:val="TableParagraph"/>
              <w:spacing w:before="231" w:line="238" w:lineRule="exact"/>
              <w:ind w:left="33"/>
              <w:jc w:val="center"/>
            </w:pPr>
            <w:r>
              <w:rPr>
                <w:spacing w:val="-10"/>
              </w:rPr>
              <w:t>0</w:t>
            </w:r>
          </w:p>
        </w:tc>
        <w:tc>
          <w:tcPr>
            <w:tcW w:w="1272" w:type="dxa"/>
          </w:tcPr>
          <w:p w:rsidR="00ED6F15" w:rsidRDefault="00D45F34">
            <w:pPr>
              <w:pStyle w:val="TableParagraph"/>
              <w:spacing w:before="231" w:line="238" w:lineRule="exact"/>
              <w:ind w:left="83" w:right="53"/>
              <w:jc w:val="center"/>
            </w:pPr>
            <w:r>
              <w:rPr>
                <w:spacing w:val="-10"/>
              </w:rPr>
              <w:t>1</w:t>
            </w:r>
          </w:p>
        </w:tc>
      </w:tr>
      <w:tr w:rsidR="00ED6F15">
        <w:trPr>
          <w:trHeight w:val="275"/>
        </w:trPr>
        <w:tc>
          <w:tcPr>
            <w:tcW w:w="2905" w:type="dxa"/>
            <w:vMerge w:val="restart"/>
          </w:tcPr>
          <w:p w:rsidR="00ED6F15" w:rsidRDefault="00D45F34">
            <w:pPr>
              <w:pStyle w:val="TableParagraph"/>
              <w:spacing w:line="242" w:lineRule="exact"/>
              <w:ind w:left="115"/>
            </w:pPr>
            <w:r>
              <w:t>Физическая</w:t>
            </w:r>
            <w:r>
              <w:rPr>
                <w:spacing w:val="31"/>
              </w:rPr>
              <w:t xml:space="preserve">  </w:t>
            </w:r>
            <w:r>
              <w:t>культура</w:t>
            </w:r>
            <w:r>
              <w:rPr>
                <w:spacing w:val="33"/>
              </w:rPr>
              <w:t xml:space="preserve">  </w:t>
            </w:r>
            <w:r>
              <w:rPr>
                <w:spacing w:val="-10"/>
              </w:rPr>
              <w:t>и</w:t>
            </w:r>
          </w:p>
          <w:p w:rsidR="00ED6F15" w:rsidRDefault="00D45F34">
            <w:pPr>
              <w:pStyle w:val="TableParagraph"/>
              <w:tabs>
                <w:tab w:val="left" w:pos="1296"/>
              </w:tabs>
              <w:spacing w:line="250" w:lineRule="exact"/>
              <w:ind w:left="115" w:right="361"/>
            </w:pPr>
            <w:r>
              <w:rPr>
                <w:spacing w:val="-2"/>
              </w:rPr>
              <w:t>Основы</w:t>
            </w:r>
            <w:r>
              <w:tab/>
            </w:r>
            <w:r>
              <w:rPr>
                <w:spacing w:val="-4"/>
              </w:rPr>
              <w:t xml:space="preserve">безопасности </w:t>
            </w:r>
            <w:r>
              <w:rPr>
                <w:spacing w:val="-2"/>
              </w:rPr>
              <w:t>жизнедеятельности</w:t>
            </w:r>
          </w:p>
        </w:tc>
        <w:tc>
          <w:tcPr>
            <w:tcW w:w="3438" w:type="dxa"/>
          </w:tcPr>
          <w:p w:rsidR="00ED6F15" w:rsidRDefault="00D45F34">
            <w:pPr>
              <w:pStyle w:val="TableParagraph"/>
              <w:spacing w:line="242" w:lineRule="exact"/>
              <w:ind w:left="110"/>
            </w:pPr>
            <w:r>
              <w:rPr>
                <w:spacing w:val="-5"/>
              </w:rPr>
              <w:t>ОБЖ</w:t>
            </w:r>
          </w:p>
        </w:tc>
        <w:tc>
          <w:tcPr>
            <w:tcW w:w="735" w:type="dxa"/>
          </w:tcPr>
          <w:p w:rsidR="00ED6F15" w:rsidRDefault="00ED6F15">
            <w:pPr>
              <w:pStyle w:val="TableParagraph"/>
              <w:rPr>
                <w:sz w:val="20"/>
              </w:rPr>
            </w:pPr>
          </w:p>
        </w:tc>
        <w:tc>
          <w:tcPr>
            <w:tcW w:w="787" w:type="dxa"/>
          </w:tcPr>
          <w:p w:rsidR="00ED6F15" w:rsidRDefault="00ED6F15">
            <w:pPr>
              <w:pStyle w:val="TableParagraph"/>
              <w:rPr>
                <w:sz w:val="20"/>
              </w:rPr>
            </w:pPr>
          </w:p>
        </w:tc>
        <w:tc>
          <w:tcPr>
            <w:tcW w:w="1272" w:type="dxa"/>
          </w:tcPr>
          <w:p w:rsidR="00ED6F15" w:rsidRDefault="00D45F34">
            <w:pPr>
              <w:pStyle w:val="TableParagraph"/>
              <w:spacing w:before="22" w:line="233" w:lineRule="exact"/>
              <w:ind w:left="83" w:right="53"/>
              <w:jc w:val="center"/>
            </w:pPr>
            <w:r>
              <w:rPr>
                <w:spacing w:val="-10"/>
              </w:rPr>
              <w:t>0</w:t>
            </w:r>
          </w:p>
        </w:tc>
      </w:tr>
      <w:tr w:rsidR="00ED6F15">
        <w:trPr>
          <w:trHeight w:val="460"/>
        </w:trPr>
        <w:tc>
          <w:tcPr>
            <w:tcW w:w="2905" w:type="dxa"/>
            <w:vMerge/>
            <w:tcBorders>
              <w:top w:val="nil"/>
            </w:tcBorders>
          </w:tcPr>
          <w:p w:rsidR="00ED6F15" w:rsidRDefault="00ED6F15">
            <w:pPr>
              <w:rPr>
                <w:sz w:val="2"/>
                <w:szCs w:val="2"/>
              </w:rPr>
            </w:pPr>
          </w:p>
        </w:tc>
        <w:tc>
          <w:tcPr>
            <w:tcW w:w="3438" w:type="dxa"/>
          </w:tcPr>
          <w:p w:rsidR="00ED6F15" w:rsidRDefault="00D45F34">
            <w:pPr>
              <w:pStyle w:val="TableParagraph"/>
              <w:spacing w:line="244" w:lineRule="exact"/>
              <w:ind w:left="110"/>
            </w:pPr>
            <w:r>
              <w:t>Физическая</w:t>
            </w:r>
            <w:r>
              <w:rPr>
                <w:spacing w:val="-13"/>
              </w:rPr>
              <w:t xml:space="preserve"> </w:t>
            </w:r>
            <w:r>
              <w:rPr>
                <w:spacing w:val="-2"/>
              </w:rPr>
              <w:t>культура</w:t>
            </w:r>
          </w:p>
        </w:tc>
        <w:tc>
          <w:tcPr>
            <w:tcW w:w="735" w:type="dxa"/>
          </w:tcPr>
          <w:p w:rsidR="00ED6F15" w:rsidRDefault="00D45F34">
            <w:pPr>
              <w:pStyle w:val="TableParagraph"/>
              <w:spacing w:before="173"/>
              <w:ind w:left="89" w:right="3"/>
              <w:jc w:val="center"/>
            </w:pPr>
            <w:r>
              <w:rPr>
                <w:spacing w:val="-10"/>
              </w:rPr>
              <w:t>1</w:t>
            </w:r>
          </w:p>
        </w:tc>
        <w:tc>
          <w:tcPr>
            <w:tcW w:w="787" w:type="dxa"/>
          </w:tcPr>
          <w:p w:rsidR="00ED6F15" w:rsidRDefault="00D45F34">
            <w:pPr>
              <w:pStyle w:val="TableParagraph"/>
              <w:spacing w:before="173"/>
              <w:ind w:left="33"/>
              <w:jc w:val="center"/>
            </w:pPr>
            <w:r>
              <w:rPr>
                <w:spacing w:val="-10"/>
              </w:rPr>
              <w:t>0</w:t>
            </w:r>
          </w:p>
        </w:tc>
        <w:tc>
          <w:tcPr>
            <w:tcW w:w="1272" w:type="dxa"/>
          </w:tcPr>
          <w:p w:rsidR="00ED6F15" w:rsidRDefault="00D45F34">
            <w:pPr>
              <w:pStyle w:val="TableParagraph"/>
              <w:spacing w:before="173"/>
              <w:ind w:left="83" w:right="53"/>
              <w:jc w:val="center"/>
            </w:pPr>
            <w:r>
              <w:rPr>
                <w:spacing w:val="-10"/>
              </w:rPr>
              <w:t>1</w:t>
            </w:r>
          </w:p>
        </w:tc>
      </w:tr>
      <w:tr w:rsidR="00ED6F15">
        <w:trPr>
          <w:trHeight w:val="254"/>
        </w:trPr>
        <w:tc>
          <w:tcPr>
            <w:tcW w:w="2905" w:type="dxa"/>
          </w:tcPr>
          <w:p w:rsidR="00ED6F15" w:rsidRDefault="00D45F34">
            <w:pPr>
              <w:pStyle w:val="TableParagraph"/>
              <w:spacing w:line="234" w:lineRule="exact"/>
              <w:ind w:left="115"/>
            </w:pPr>
            <w:r>
              <w:rPr>
                <w:spacing w:val="-2"/>
              </w:rPr>
              <w:t>Филология</w:t>
            </w:r>
          </w:p>
        </w:tc>
        <w:tc>
          <w:tcPr>
            <w:tcW w:w="3438" w:type="dxa"/>
          </w:tcPr>
          <w:p w:rsidR="00ED6F15" w:rsidRDefault="00ED6F15">
            <w:pPr>
              <w:pStyle w:val="TableParagraph"/>
              <w:rPr>
                <w:sz w:val="18"/>
              </w:rPr>
            </w:pPr>
          </w:p>
        </w:tc>
        <w:tc>
          <w:tcPr>
            <w:tcW w:w="735" w:type="dxa"/>
          </w:tcPr>
          <w:p w:rsidR="00ED6F15" w:rsidRDefault="00ED6F15">
            <w:pPr>
              <w:pStyle w:val="TableParagraph"/>
              <w:rPr>
                <w:sz w:val="18"/>
              </w:rPr>
            </w:pPr>
          </w:p>
        </w:tc>
        <w:tc>
          <w:tcPr>
            <w:tcW w:w="787" w:type="dxa"/>
          </w:tcPr>
          <w:p w:rsidR="00ED6F15" w:rsidRDefault="00ED6F15">
            <w:pPr>
              <w:pStyle w:val="TableParagraph"/>
              <w:rPr>
                <w:sz w:val="18"/>
              </w:rPr>
            </w:pPr>
          </w:p>
        </w:tc>
        <w:tc>
          <w:tcPr>
            <w:tcW w:w="1272" w:type="dxa"/>
          </w:tcPr>
          <w:p w:rsidR="00ED6F15" w:rsidRDefault="00ED6F15">
            <w:pPr>
              <w:pStyle w:val="TableParagraph"/>
              <w:rPr>
                <w:sz w:val="18"/>
              </w:rPr>
            </w:pPr>
          </w:p>
        </w:tc>
      </w:tr>
      <w:tr w:rsidR="00ED6F15">
        <w:trPr>
          <w:trHeight w:val="234"/>
        </w:trPr>
        <w:tc>
          <w:tcPr>
            <w:tcW w:w="6343" w:type="dxa"/>
            <w:gridSpan w:val="2"/>
          </w:tcPr>
          <w:p w:rsidR="00ED6F15" w:rsidRDefault="00D45F34">
            <w:pPr>
              <w:pStyle w:val="TableParagraph"/>
              <w:spacing w:line="215" w:lineRule="exact"/>
              <w:ind w:left="115"/>
            </w:pPr>
            <w:r>
              <w:rPr>
                <w:spacing w:val="-2"/>
              </w:rPr>
              <w:t>Максимально</w:t>
            </w:r>
            <w:r>
              <w:rPr>
                <w:spacing w:val="-1"/>
              </w:rPr>
              <w:t xml:space="preserve"> </w:t>
            </w:r>
            <w:r>
              <w:rPr>
                <w:spacing w:val="-2"/>
              </w:rPr>
              <w:t>допустимая</w:t>
            </w:r>
            <w:r>
              <w:rPr>
                <w:spacing w:val="11"/>
              </w:rPr>
              <w:t xml:space="preserve"> </w:t>
            </w:r>
            <w:r>
              <w:rPr>
                <w:spacing w:val="-2"/>
              </w:rPr>
              <w:t>недельная</w:t>
            </w:r>
            <w:r>
              <w:rPr>
                <w:spacing w:val="5"/>
              </w:rPr>
              <w:t xml:space="preserve"> </w:t>
            </w:r>
            <w:r>
              <w:rPr>
                <w:spacing w:val="-2"/>
              </w:rPr>
              <w:t>нагрузка</w:t>
            </w:r>
          </w:p>
        </w:tc>
        <w:tc>
          <w:tcPr>
            <w:tcW w:w="735" w:type="dxa"/>
          </w:tcPr>
          <w:p w:rsidR="00ED6F15" w:rsidRDefault="00D45F34">
            <w:pPr>
              <w:pStyle w:val="TableParagraph"/>
              <w:spacing w:line="215" w:lineRule="exact"/>
              <w:ind w:left="86" w:right="63"/>
              <w:jc w:val="center"/>
            </w:pPr>
            <w:r>
              <w:rPr>
                <w:spacing w:val="-5"/>
              </w:rPr>
              <w:t>33</w:t>
            </w:r>
          </w:p>
        </w:tc>
        <w:tc>
          <w:tcPr>
            <w:tcW w:w="787" w:type="dxa"/>
          </w:tcPr>
          <w:p w:rsidR="00ED6F15" w:rsidRDefault="00D45F34">
            <w:pPr>
              <w:pStyle w:val="TableParagraph"/>
              <w:spacing w:line="215" w:lineRule="exact"/>
              <w:ind w:left="33" w:right="14"/>
              <w:jc w:val="center"/>
            </w:pPr>
            <w:r>
              <w:rPr>
                <w:spacing w:val="-5"/>
              </w:rPr>
              <w:t>33</w:t>
            </w:r>
          </w:p>
        </w:tc>
        <w:tc>
          <w:tcPr>
            <w:tcW w:w="1272" w:type="dxa"/>
          </w:tcPr>
          <w:p w:rsidR="00ED6F15" w:rsidRDefault="00D45F34">
            <w:pPr>
              <w:pStyle w:val="TableParagraph"/>
              <w:spacing w:line="215" w:lineRule="exact"/>
              <w:ind w:left="83"/>
              <w:jc w:val="center"/>
            </w:pPr>
            <w:r>
              <w:rPr>
                <w:spacing w:val="-5"/>
              </w:rPr>
              <w:t>66</w:t>
            </w:r>
          </w:p>
        </w:tc>
      </w:tr>
    </w:tbl>
    <w:p w:rsidR="00ED6F15" w:rsidRDefault="00ED6F15">
      <w:pPr>
        <w:pStyle w:val="a3"/>
        <w:spacing w:before="26"/>
        <w:ind w:left="0" w:firstLine="0"/>
        <w:jc w:val="left"/>
        <w:rPr>
          <w:b/>
        </w:rPr>
      </w:pPr>
    </w:p>
    <w:p w:rsidR="00ED6F15" w:rsidRDefault="00D45F34">
      <w:pPr>
        <w:pStyle w:val="a3"/>
        <w:spacing w:before="1"/>
        <w:ind w:left="816" w:right="858"/>
      </w:pPr>
      <w:r>
        <w:t>Изучение второго иностранного языка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D6F15" w:rsidRDefault="00D45F34">
      <w:pPr>
        <w:pStyle w:val="a3"/>
        <w:spacing w:before="2"/>
        <w:ind w:left="816" w:right="858"/>
      </w:pPr>
      <w:r>
        <w:t>Учебный план МОУ ООШ с. Красная Зорька МО «Барышский район» составляется на весь учебный год с учетом специфики календарного учебного графика МОУ ООШ с. Красная Зорька МО «Барышский район».</w:t>
      </w:r>
    </w:p>
    <w:p w:rsidR="00ED6F15" w:rsidRDefault="00D45F34">
      <w:pPr>
        <w:pStyle w:val="a3"/>
        <w:ind w:left="816" w:right="855"/>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D6F15" w:rsidRDefault="00D45F34">
      <w:pPr>
        <w:pStyle w:val="a3"/>
        <w:spacing w:before="1"/>
        <w:ind w:left="816" w:right="848"/>
      </w:pPr>
      <w:r>
        <w:t>Суммарный объём домашнего задания по всем предметам для каждого класса не</w:t>
      </w:r>
      <w:r>
        <w:rPr>
          <w:spacing w:val="40"/>
        </w:rPr>
        <w:t xml:space="preserve"> </w:t>
      </w:r>
      <w:r>
        <w:t xml:space="preserve">должен превышать продолжительности выполнения 2,5 часа – для 6-8 классов, 3,5 часа – для 9 классов. Администрацией МОУ ООШ с. Красная Зорька МО «Барышский район» осуществляется </w:t>
      </w:r>
      <w:r>
        <w:rPr>
          <w:position w:val="1"/>
        </w:rPr>
        <w:t xml:space="preserve">координация и контроль объёма домашнего задания </w:t>
      </w:r>
      <w:r>
        <w:t xml:space="preserve">обучающихся </w:t>
      </w:r>
      <w:r>
        <w:rPr>
          <w:position w:val="1"/>
        </w:rPr>
        <w:t xml:space="preserve">каждого класса по всем </w:t>
      </w:r>
      <w:r>
        <w:t>предметам в соответствии с санитарными нормами.</w:t>
      </w:r>
    </w:p>
    <w:p w:rsidR="00ED6F15" w:rsidRDefault="00ED6F15">
      <w:pPr>
        <w:pStyle w:val="a3"/>
        <w:spacing w:before="9"/>
        <w:ind w:left="0" w:firstLine="0"/>
        <w:jc w:val="left"/>
      </w:pPr>
    </w:p>
    <w:p w:rsidR="00ED6F15" w:rsidRDefault="00D45F34">
      <w:pPr>
        <w:pStyle w:val="3"/>
        <w:numPr>
          <w:ilvl w:val="1"/>
          <w:numId w:val="42"/>
        </w:numPr>
        <w:tabs>
          <w:tab w:val="left" w:pos="1666"/>
        </w:tabs>
        <w:spacing w:line="272" w:lineRule="exact"/>
        <w:ind w:hanging="422"/>
        <w:jc w:val="both"/>
      </w:pPr>
      <w:bookmarkStart w:id="72" w:name="3.2._Календарный_учебный_график."/>
      <w:bookmarkStart w:id="73" w:name="_bookmark23"/>
      <w:bookmarkEnd w:id="72"/>
      <w:bookmarkEnd w:id="73"/>
      <w:r>
        <w:t>Календарный</w:t>
      </w:r>
      <w:r>
        <w:rPr>
          <w:spacing w:val="-8"/>
        </w:rPr>
        <w:t xml:space="preserve"> </w:t>
      </w:r>
      <w:r>
        <w:t>учебный</w:t>
      </w:r>
      <w:r>
        <w:rPr>
          <w:spacing w:val="-11"/>
        </w:rPr>
        <w:t xml:space="preserve"> </w:t>
      </w:r>
      <w:r>
        <w:rPr>
          <w:spacing w:val="-2"/>
        </w:rPr>
        <w:t>график.</w:t>
      </w:r>
    </w:p>
    <w:p w:rsidR="00ED6F15" w:rsidRDefault="00D45F34">
      <w:pPr>
        <w:pStyle w:val="a3"/>
        <w:ind w:left="816" w:right="849"/>
      </w:pPr>
      <w:r>
        <w:t>Организация образовательной деятельности осуществляется по триместрам с учетом 5- дневной учебной недели. Продолжительность учебного года при получении основного общего образования составляет 34 недели.</w:t>
      </w:r>
    </w:p>
    <w:p w:rsidR="00ED6F15" w:rsidRDefault="00D45F34">
      <w:pPr>
        <w:pStyle w:val="a3"/>
        <w:spacing w:before="2" w:line="237" w:lineRule="auto"/>
        <w:ind w:left="816" w:right="849"/>
      </w:pPr>
      <w:r>
        <w:t>Учебный год в 2024 году</w:t>
      </w:r>
      <w:r>
        <w:rPr>
          <w:spacing w:val="40"/>
        </w:rPr>
        <w:t xml:space="preserve"> </w:t>
      </w:r>
      <w:r>
        <w:t>в МОУ ООШ с. Красная Зорька МО «Барышский район» начался</w:t>
      </w:r>
      <w:r>
        <w:rPr>
          <w:spacing w:val="40"/>
        </w:rPr>
        <w:t xml:space="preserve"> </w:t>
      </w:r>
      <w:r>
        <w:t>2 сентября.</w:t>
      </w:r>
    </w:p>
    <w:p w:rsidR="00ED6F15" w:rsidRDefault="00D45F34">
      <w:pPr>
        <w:pStyle w:val="a3"/>
        <w:spacing w:before="3"/>
        <w:ind w:left="1244" w:firstLine="0"/>
      </w:pPr>
      <w:r>
        <w:t>Учебный</w:t>
      </w:r>
      <w:r>
        <w:rPr>
          <w:spacing w:val="-1"/>
        </w:rPr>
        <w:t xml:space="preserve"> </w:t>
      </w:r>
      <w:r>
        <w:t>год</w:t>
      </w:r>
      <w:r>
        <w:rPr>
          <w:spacing w:val="-7"/>
        </w:rPr>
        <w:t xml:space="preserve"> </w:t>
      </w:r>
      <w:r>
        <w:t>в</w:t>
      </w:r>
      <w:r>
        <w:rPr>
          <w:spacing w:val="1"/>
        </w:rPr>
        <w:t xml:space="preserve"> </w:t>
      </w:r>
      <w:r>
        <w:t>МОУ</w:t>
      </w:r>
      <w:r>
        <w:rPr>
          <w:spacing w:val="-2"/>
        </w:rPr>
        <w:t xml:space="preserve"> </w:t>
      </w:r>
      <w:r>
        <w:t>ООШ</w:t>
      </w:r>
      <w:r>
        <w:rPr>
          <w:spacing w:val="-2"/>
        </w:rPr>
        <w:t xml:space="preserve"> </w:t>
      </w:r>
      <w:r>
        <w:t>с.</w:t>
      </w:r>
      <w:r>
        <w:rPr>
          <w:spacing w:val="2"/>
        </w:rPr>
        <w:t xml:space="preserve"> </w:t>
      </w:r>
      <w:r>
        <w:t>Красная Зорька</w:t>
      </w:r>
      <w:r>
        <w:rPr>
          <w:spacing w:val="-5"/>
        </w:rPr>
        <w:t xml:space="preserve"> </w:t>
      </w:r>
      <w:r>
        <w:t>МО</w:t>
      </w:r>
      <w:r>
        <w:rPr>
          <w:spacing w:val="-1"/>
        </w:rPr>
        <w:t xml:space="preserve"> </w:t>
      </w:r>
      <w:r>
        <w:t>«Барышский</w:t>
      </w:r>
      <w:r>
        <w:rPr>
          <w:spacing w:val="1"/>
        </w:rPr>
        <w:t xml:space="preserve"> </w:t>
      </w:r>
      <w:r>
        <w:t>район»</w:t>
      </w:r>
      <w:r>
        <w:rPr>
          <w:spacing w:val="-5"/>
        </w:rPr>
        <w:t xml:space="preserve"> </w:t>
      </w:r>
      <w:r>
        <w:t xml:space="preserve">заканчивается </w:t>
      </w:r>
      <w:r>
        <w:rPr>
          <w:spacing w:val="-5"/>
        </w:rPr>
        <w:t>26</w:t>
      </w:r>
    </w:p>
    <w:p w:rsidR="00ED6F15" w:rsidRDefault="00ED6F15">
      <w:pPr>
        <w:sectPr w:rsidR="00ED6F15">
          <w:type w:val="continuous"/>
          <w:pgSz w:w="11910" w:h="16840"/>
          <w:pgMar w:top="1180" w:right="0" w:bottom="1260" w:left="720" w:header="0" w:footer="925" w:gutter="0"/>
          <w:cols w:space="720"/>
        </w:sectPr>
      </w:pPr>
    </w:p>
    <w:p w:rsidR="00ED6F15" w:rsidRDefault="00D45F34">
      <w:pPr>
        <w:pStyle w:val="a3"/>
        <w:spacing w:before="73"/>
        <w:ind w:left="0" w:right="856" w:firstLine="0"/>
        <w:jc w:val="right"/>
      </w:pPr>
      <w:r>
        <w:lastRenderedPageBreak/>
        <w:t>мая.</w:t>
      </w:r>
      <w:r>
        <w:rPr>
          <w:spacing w:val="80"/>
        </w:rPr>
        <w:t xml:space="preserve"> </w:t>
      </w:r>
      <w:r>
        <w:t>Если</w:t>
      </w:r>
      <w:r>
        <w:rPr>
          <w:spacing w:val="80"/>
        </w:rPr>
        <w:t xml:space="preserve"> </w:t>
      </w:r>
      <w:r>
        <w:t>этот</w:t>
      </w:r>
      <w:r>
        <w:rPr>
          <w:spacing w:val="80"/>
        </w:rPr>
        <w:t xml:space="preserve"> </w:t>
      </w:r>
      <w:r>
        <w:t>день</w:t>
      </w:r>
      <w:r>
        <w:rPr>
          <w:spacing w:val="80"/>
        </w:rPr>
        <w:t xml:space="preserve"> </w:t>
      </w:r>
      <w:r>
        <w:t>приходится</w:t>
      </w:r>
      <w:r>
        <w:rPr>
          <w:spacing w:val="80"/>
        </w:rPr>
        <w:t xml:space="preserve"> </w:t>
      </w:r>
      <w:r>
        <w:t>на</w:t>
      </w:r>
      <w:r>
        <w:rPr>
          <w:spacing w:val="80"/>
        </w:rPr>
        <w:t xml:space="preserve"> </w:t>
      </w:r>
      <w:r>
        <w:t>выходной</w:t>
      </w:r>
      <w:r>
        <w:rPr>
          <w:spacing w:val="80"/>
        </w:rPr>
        <w:t xml:space="preserve"> </w:t>
      </w:r>
      <w:r>
        <w:t>день,</w:t>
      </w:r>
      <w:r>
        <w:rPr>
          <w:spacing w:val="80"/>
        </w:rPr>
        <w:t xml:space="preserve"> </w:t>
      </w:r>
      <w:r>
        <w:t>то</w:t>
      </w:r>
      <w:r>
        <w:rPr>
          <w:spacing w:val="80"/>
        </w:rPr>
        <w:t xml:space="preserve"> </w:t>
      </w:r>
      <w:r>
        <w:t>в</w:t>
      </w:r>
      <w:r>
        <w:rPr>
          <w:spacing w:val="80"/>
        </w:rPr>
        <w:t xml:space="preserve"> </w:t>
      </w:r>
      <w:r>
        <w:t>этом</w:t>
      </w:r>
      <w:r>
        <w:rPr>
          <w:spacing w:val="80"/>
        </w:rPr>
        <w:t xml:space="preserve"> </w:t>
      </w:r>
      <w:r>
        <w:t>случае</w:t>
      </w:r>
      <w:r>
        <w:rPr>
          <w:spacing w:val="80"/>
        </w:rPr>
        <w:t xml:space="preserve"> </w:t>
      </w:r>
      <w:r>
        <w:t>учебный</w:t>
      </w:r>
      <w:r>
        <w:rPr>
          <w:spacing w:val="80"/>
        </w:rPr>
        <w:t xml:space="preserve"> </w:t>
      </w:r>
      <w:r>
        <w:t>год заканчивается</w:t>
      </w:r>
      <w:r>
        <w:rPr>
          <w:spacing w:val="79"/>
        </w:rPr>
        <w:t xml:space="preserve"> </w:t>
      </w:r>
      <w:r>
        <w:t>в</w:t>
      </w:r>
      <w:r>
        <w:rPr>
          <w:spacing w:val="80"/>
        </w:rPr>
        <w:t xml:space="preserve"> </w:t>
      </w:r>
      <w:r>
        <w:t>предыдущий</w:t>
      </w:r>
      <w:r>
        <w:rPr>
          <w:spacing w:val="80"/>
        </w:rPr>
        <w:t xml:space="preserve"> </w:t>
      </w:r>
      <w:r>
        <w:t>рабочий</w:t>
      </w:r>
      <w:r>
        <w:rPr>
          <w:spacing w:val="80"/>
        </w:rPr>
        <w:t xml:space="preserve"> </w:t>
      </w:r>
      <w:r>
        <w:t>день.</w:t>
      </w:r>
      <w:r>
        <w:rPr>
          <w:spacing w:val="80"/>
        </w:rPr>
        <w:t xml:space="preserve"> </w:t>
      </w:r>
      <w:r>
        <w:t>Для</w:t>
      </w:r>
      <w:r>
        <w:rPr>
          <w:spacing w:val="80"/>
        </w:rPr>
        <w:t xml:space="preserve"> </w:t>
      </w:r>
      <w:r>
        <w:t>9</w:t>
      </w:r>
      <w:r>
        <w:rPr>
          <w:spacing w:val="80"/>
        </w:rPr>
        <w:t xml:space="preserve"> </w:t>
      </w:r>
      <w:r>
        <w:t>классов</w:t>
      </w:r>
      <w:r>
        <w:rPr>
          <w:spacing w:val="80"/>
        </w:rPr>
        <w:t xml:space="preserve"> </w:t>
      </w:r>
      <w:r>
        <w:t>окончание</w:t>
      </w:r>
      <w:r>
        <w:rPr>
          <w:spacing w:val="80"/>
        </w:rPr>
        <w:t xml:space="preserve"> </w:t>
      </w:r>
      <w:r>
        <w:t>учебного</w:t>
      </w:r>
      <w:r>
        <w:rPr>
          <w:spacing w:val="80"/>
        </w:rPr>
        <w:t xml:space="preserve"> </w:t>
      </w:r>
      <w:r>
        <w:t>года определяется</w:t>
      </w:r>
      <w:r>
        <w:rPr>
          <w:spacing w:val="-4"/>
        </w:rPr>
        <w:t xml:space="preserve"> </w:t>
      </w:r>
      <w:r>
        <w:t>ежегодно</w:t>
      </w:r>
      <w:r>
        <w:rPr>
          <w:spacing w:val="6"/>
        </w:rPr>
        <w:t xml:space="preserve"> </w:t>
      </w:r>
      <w:r>
        <w:t>в</w:t>
      </w:r>
      <w:r>
        <w:rPr>
          <w:spacing w:val="-20"/>
        </w:rPr>
        <w:t xml:space="preserve"> </w:t>
      </w:r>
      <w:r>
        <w:t>соответствии</w:t>
      </w:r>
      <w:r>
        <w:rPr>
          <w:spacing w:val="-10"/>
        </w:rPr>
        <w:t xml:space="preserve"> </w:t>
      </w:r>
      <w:r>
        <w:t>с</w:t>
      </w:r>
      <w:r>
        <w:rPr>
          <w:spacing w:val="-9"/>
        </w:rPr>
        <w:t xml:space="preserve"> </w:t>
      </w:r>
      <w:r>
        <w:t>расписанием</w:t>
      </w:r>
      <w:r>
        <w:rPr>
          <w:spacing w:val="-10"/>
        </w:rPr>
        <w:t xml:space="preserve"> </w:t>
      </w:r>
      <w:r>
        <w:t>государственной</w:t>
      </w:r>
      <w:r>
        <w:rPr>
          <w:spacing w:val="-5"/>
        </w:rPr>
        <w:t xml:space="preserve"> </w:t>
      </w:r>
      <w:r>
        <w:t>итоговой</w:t>
      </w:r>
      <w:r>
        <w:rPr>
          <w:spacing w:val="-6"/>
        </w:rPr>
        <w:t xml:space="preserve"> </w:t>
      </w:r>
      <w:r>
        <w:rPr>
          <w:spacing w:val="-2"/>
        </w:rPr>
        <w:t>аттестации.</w:t>
      </w:r>
    </w:p>
    <w:p w:rsidR="00ED6F15" w:rsidRDefault="00D45F34">
      <w:pPr>
        <w:pStyle w:val="a3"/>
        <w:spacing w:before="2"/>
        <w:ind w:left="816" w:right="857"/>
      </w:pPr>
      <w:r>
        <w:t>С целью профилактики переутомления в календарном учебном графике предусматривается чередование периодов учебного времени и каникул.</w:t>
      </w:r>
      <w:r>
        <w:rPr>
          <w:spacing w:val="80"/>
        </w:rPr>
        <w:t xml:space="preserve"> </w:t>
      </w:r>
      <w:r>
        <w:t>Продолжительность каникул должна составлять не менее 7 календарных дней.</w:t>
      </w:r>
    </w:p>
    <w:p w:rsidR="00ED6F15" w:rsidRDefault="00D45F34">
      <w:pPr>
        <w:pStyle w:val="a3"/>
        <w:spacing w:line="274" w:lineRule="exact"/>
        <w:ind w:left="1244" w:firstLine="0"/>
      </w:pPr>
      <w:r>
        <w:t>Продолжительность</w:t>
      </w:r>
      <w:r>
        <w:rPr>
          <w:spacing w:val="-10"/>
        </w:rPr>
        <w:t xml:space="preserve"> </w:t>
      </w:r>
      <w:r>
        <w:t>учебных</w:t>
      </w:r>
      <w:r>
        <w:rPr>
          <w:spacing w:val="-15"/>
        </w:rPr>
        <w:t xml:space="preserve"> </w:t>
      </w:r>
      <w:r>
        <w:t>триместров</w:t>
      </w:r>
      <w:r>
        <w:rPr>
          <w:spacing w:val="-9"/>
        </w:rPr>
        <w:t xml:space="preserve"> </w:t>
      </w:r>
      <w:r>
        <w:rPr>
          <w:spacing w:val="-2"/>
        </w:rPr>
        <w:t>составляет:</w:t>
      </w:r>
    </w:p>
    <w:p w:rsidR="00ED6F15" w:rsidRDefault="00ED6F15">
      <w:pPr>
        <w:pStyle w:val="a3"/>
        <w:spacing w:before="64"/>
        <w:ind w:left="0" w:firstLine="0"/>
        <w:jc w:val="left"/>
        <w:rPr>
          <w:sz w:val="20"/>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3121"/>
        <w:gridCol w:w="3511"/>
      </w:tblGrid>
      <w:tr w:rsidR="00ED6F15">
        <w:trPr>
          <w:trHeight w:val="230"/>
        </w:trPr>
        <w:tc>
          <w:tcPr>
            <w:tcW w:w="6065" w:type="dxa"/>
            <w:gridSpan w:val="2"/>
          </w:tcPr>
          <w:p w:rsidR="00ED6F15" w:rsidRDefault="00D45F34">
            <w:pPr>
              <w:pStyle w:val="TableParagraph"/>
              <w:spacing w:line="210" w:lineRule="exact"/>
              <w:ind w:left="537"/>
              <w:rPr>
                <w:b/>
                <w:sz w:val="20"/>
              </w:rPr>
            </w:pPr>
            <w:r>
              <w:rPr>
                <w:b/>
                <w:sz w:val="20"/>
              </w:rPr>
              <w:t>Cроки</w:t>
            </w:r>
            <w:r>
              <w:rPr>
                <w:b/>
                <w:spacing w:val="34"/>
                <w:sz w:val="20"/>
              </w:rPr>
              <w:t xml:space="preserve"> </w:t>
            </w:r>
            <w:r>
              <w:rPr>
                <w:b/>
                <w:spacing w:val="-2"/>
                <w:sz w:val="20"/>
              </w:rPr>
              <w:t>триместров</w:t>
            </w:r>
          </w:p>
        </w:tc>
        <w:tc>
          <w:tcPr>
            <w:tcW w:w="3511" w:type="dxa"/>
          </w:tcPr>
          <w:p w:rsidR="00ED6F15" w:rsidRDefault="00D45F34">
            <w:pPr>
              <w:pStyle w:val="TableParagraph"/>
              <w:spacing w:line="210" w:lineRule="exact"/>
              <w:ind w:left="537"/>
              <w:rPr>
                <w:sz w:val="20"/>
              </w:rPr>
            </w:pPr>
            <w:r>
              <w:rPr>
                <w:spacing w:val="-2"/>
                <w:sz w:val="20"/>
              </w:rPr>
              <w:t>Продолжительность</w:t>
            </w:r>
          </w:p>
        </w:tc>
      </w:tr>
      <w:tr w:rsidR="00ED6F15">
        <w:trPr>
          <w:trHeight w:val="230"/>
        </w:trPr>
        <w:tc>
          <w:tcPr>
            <w:tcW w:w="2944" w:type="dxa"/>
          </w:tcPr>
          <w:p w:rsidR="00ED6F15" w:rsidRDefault="00D45F34">
            <w:pPr>
              <w:pStyle w:val="TableParagraph"/>
              <w:spacing w:line="210" w:lineRule="exact"/>
              <w:ind w:left="537"/>
              <w:rPr>
                <w:sz w:val="20"/>
              </w:rPr>
            </w:pPr>
            <w:r>
              <w:rPr>
                <w:sz w:val="20"/>
              </w:rPr>
              <w:t>I</w:t>
            </w:r>
            <w:r>
              <w:rPr>
                <w:spacing w:val="2"/>
                <w:sz w:val="20"/>
              </w:rPr>
              <w:t xml:space="preserve"> </w:t>
            </w:r>
            <w:r>
              <w:rPr>
                <w:spacing w:val="-2"/>
                <w:sz w:val="20"/>
              </w:rPr>
              <w:t>триместр</w:t>
            </w:r>
          </w:p>
        </w:tc>
        <w:tc>
          <w:tcPr>
            <w:tcW w:w="3121" w:type="dxa"/>
          </w:tcPr>
          <w:p w:rsidR="00ED6F15" w:rsidRDefault="00D45F34">
            <w:pPr>
              <w:pStyle w:val="TableParagraph"/>
              <w:spacing w:line="210" w:lineRule="exact"/>
              <w:ind w:left="542"/>
              <w:rPr>
                <w:sz w:val="20"/>
              </w:rPr>
            </w:pPr>
            <w:r>
              <w:rPr>
                <w:spacing w:val="-4"/>
                <w:sz w:val="20"/>
              </w:rPr>
              <w:t>2.09.2024-</w:t>
            </w:r>
            <w:r>
              <w:rPr>
                <w:spacing w:val="-2"/>
                <w:sz w:val="20"/>
              </w:rPr>
              <w:t>17.11.2024</w:t>
            </w:r>
          </w:p>
        </w:tc>
        <w:tc>
          <w:tcPr>
            <w:tcW w:w="3511" w:type="dxa"/>
          </w:tcPr>
          <w:p w:rsidR="00ED6F15" w:rsidRDefault="00D45F34">
            <w:pPr>
              <w:pStyle w:val="TableParagraph"/>
              <w:spacing w:line="210" w:lineRule="exact"/>
              <w:ind w:left="537"/>
              <w:rPr>
                <w:sz w:val="20"/>
              </w:rPr>
            </w:pPr>
            <w:r>
              <w:rPr>
                <w:sz w:val="20"/>
              </w:rPr>
              <w:t>10</w:t>
            </w:r>
            <w:r>
              <w:rPr>
                <w:spacing w:val="-10"/>
                <w:sz w:val="20"/>
              </w:rPr>
              <w:t xml:space="preserve"> </w:t>
            </w:r>
            <w:r>
              <w:rPr>
                <w:sz w:val="20"/>
              </w:rPr>
              <w:t>учебных</w:t>
            </w:r>
            <w:r>
              <w:rPr>
                <w:spacing w:val="-4"/>
                <w:sz w:val="20"/>
              </w:rPr>
              <w:t xml:space="preserve"> </w:t>
            </w:r>
            <w:r>
              <w:rPr>
                <w:spacing w:val="-2"/>
                <w:sz w:val="20"/>
              </w:rPr>
              <w:t>недель</w:t>
            </w:r>
          </w:p>
        </w:tc>
      </w:tr>
      <w:tr w:rsidR="00ED6F15">
        <w:trPr>
          <w:trHeight w:val="230"/>
        </w:trPr>
        <w:tc>
          <w:tcPr>
            <w:tcW w:w="2944" w:type="dxa"/>
          </w:tcPr>
          <w:p w:rsidR="00ED6F15" w:rsidRDefault="00D45F34">
            <w:pPr>
              <w:pStyle w:val="TableParagraph"/>
              <w:spacing w:line="210" w:lineRule="exact"/>
              <w:ind w:left="537"/>
              <w:rPr>
                <w:sz w:val="20"/>
              </w:rPr>
            </w:pPr>
            <w:r>
              <w:rPr>
                <w:sz w:val="20"/>
              </w:rPr>
              <w:t>II</w:t>
            </w:r>
            <w:r>
              <w:rPr>
                <w:spacing w:val="2"/>
                <w:sz w:val="20"/>
              </w:rPr>
              <w:t xml:space="preserve"> </w:t>
            </w:r>
            <w:r>
              <w:rPr>
                <w:spacing w:val="-2"/>
                <w:sz w:val="20"/>
              </w:rPr>
              <w:t>триместр</w:t>
            </w:r>
          </w:p>
        </w:tc>
        <w:tc>
          <w:tcPr>
            <w:tcW w:w="3121" w:type="dxa"/>
          </w:tcPr>
          <w:p w:rsidR="00ED6F15" w:rsidRDefault="00D45F34">
            <w:pPr>
              <w:pStyle w:val="TableParagraph"/>
              <w:spacing w:line="210" w:lineRule="exact"/>
              <w:ind w:left="542"/>
              <w:rPr>
                <w:sz w:val="20"/>
              </w:rPr>
            </w:pPr>
            <w:r>
              <w:rPr>
                <w:spacing w:val="-4"/>
                <w:sz w:val="20"/>
              </w:rPr>
              <w:t>25.11.2024-</w:t>
            </w:r>
            <w:r>
              <w:rPr>
                <w:spacing w:val="-2"/>
                <w:sz w:val="20"/>
              </w:rPr>
              <w:t>16.02.2025</w:t>
            </w:r>
          </w:p>
        </w:tc>
        <w:tc>
          <w:tcPr>
            <w:tcW w:w="3511" w:type="dxa"/>
          </w:tcPr>
          <w:p w:rsidR="00ED6F15" w:rsidRDefault="00D45F34">
            <w:pPr>
              <w:pStyle w:val="TableParagraph"/>
              <w:spacing w:line="210" w:lineRule="exact"/>
              <w:ind w:left="537"/>
              <w:rPr>
                <w:sz w:val="20"/>
              </w:rPr>
            </w:pPr>
            <w:r>
              <w:rPr>
                <w:sz w:val="20"/>
              </w:rPr>
              <w:t>10</w:t>
            </w:r>
            <w:r>
              <w:rPr>
                <w:spacing w:val="-11"/>
                <w:sz w:val="20"/>
              </w:rPr>
              <w:t xml:space="preserve"> </w:t>
            </w:r>
            <w:r>
              <w:rPr>
                <w:sz w:val="20"/>
              </w:rPr>
              <w:t>учебных</w:t>
            </w:r>
            <w:r>
              <w:rPr>
                <w:spacing w:val="-8"/>
                <w:sz w:val="20"/>
              </w:rPr>
              <w:t xml:space="preserve"> </w:t>
            </w:r>
            <w:r>
              <w:rPr>
                <w:sz w:val="20"/>
              </w:rPr>
              <w:t>недель</w:t>
            </w:r>
            <w:r>
              <w:rPr>
                <w:spacing w:val="-8"/>
                <w:sz w:val="20"/>
              </w:rPr>
              <w:t xml:space="preserve"> </w:t>
            </w:r>
            <w:r>
              <w:rPr>
                <w:sz w:val="20"/>
              </w:rPr>
              <w:t>и</w:t>
            </w:r>
            <w:r>
              <w:rPr>
                <w:spacing w:val="-13"/>
                <w:sz w:val="20"/>
              </w:rPr>
              <w:t xml:space="preserve"> </w:t>
            </w:r>
            <w:r>
              <w:rPr>
                <w:sz w:val="20"/>
              </w:rPr>
              <w:t>2</w:t>
            </w:r>
            <w:r>
              <w:rPr>
                <w:spacing w:val="-8"/>
                <w:sz w:val="20"/>
              </w:rPr>
              <w:t xml:space="preserve"> </w:t>
            </w:r>
            <w:r>
              <w:rPr>
                <w:spacing w:val="-5"/>
                <w:sz w:val="20"/>
              </w:rPr>
              <w:t>дня</w:t>
            </w:r>
          </w:p>
        </w:tc>
      </w:tr>
      <w:tr w:rsidR="00ED6F15">
        <w:trPr>
          <w:trHeight w:val="230"/>
        </w:trPr>
        <w:tc>
          <w:tcPr>
            <w:tcW w:w="2944" w:type="dxa"/>
          </w:tcPr>
          <w:p w:rsidR="00ED6F15" w:rsidRDefault="00D45F34">
            <w:pPr>
              <w:pStyle w:val="TableParagraph"/>
              <w:spacing w:line="210" w:lineRule="exact"/>
              <w:ind w:left="537"/>
              <w:rPr>
                <w:sz w:val="20"/>
              </w:rPr>
            </w:pPr>
            <w:r>
              <w:rPr>
                <w:sz w:val="20"/>
              </w:rPr>
              <w:t>III</w:t>
            </w:r>
            <w:r>
              <w:rPr>
                <w:spacing w:val="-4"/>
                <w:sz w:val="20"/>
              </w:rPr>
              <w:t xml:space="preserve"> </w:t>
            </w:r>
            <w:r>
              <w:rPr>
                <w:spacing w:val="-2"/>
                <w:sz w:val="20"/>
              </w:rPr>
              <w:t>триместр</w:t>
            </w:r>
          </w:p>
        </w:tc>
        <w:tc>
          <w:tcPr>
            <w:tcW w:w="3121" w:type="dxa"/>
          </w:tcPr>
          <w:p w:rsidR="00ED6F15" w:rsidRDefault="00D45F34">
            <w:pPr>
              <w:pStyle w:val="TableParagraph"/>
              <w:spacing w:line="210" w:lineRule="exact"/>
              <w:ind w:left="542"/>
              <w:rPr>
                <w:sz w:val="20"/>
              </w:rPr>
            </w:pPr>
            <w:r>
              <w:rPr>
                <w:spacing w:val="-4"/>
                <w:sz w:val="20"/>
              </w:rPr>
              <w:t>24.02.2025-</w:t>
            </w:r>
            <w:r>
              <w:rPr>
                <w:spacing w:val="-2"/>
                <w:sz w:val="20"/>
              </w:rPr>
              <w:t>26.05.2025</w:t>
            </w:r>
          </w:p>
        </w:tc>
        <w:tc>
          <w:tcPr>
            <w:tcW w:w="3511" w:type="dxa"/>
          </w:tcPr>
          <w:p w:rsidR="00ED6F15" w:rsidRDefault="00D45F34">
            <w:pPr>
              <w:pStyle w:val="TableParagraph"/>
              <w:spacing w:line="210" w:lineRule="exact"/>
              <w:ind w:left="537"/>
              <w:rPr>
                <w:sz w:val="20"/>
              </w:rPr>
            </w:pPr>
            <w:r>
              <w:rPr>
                <w:sz w:val="20"/>
              </w:rPr>
              <w:t>12</w:t>
            </w:r>
            <w:r>
              <w:rPr>
                <w:spacing w:val="-10"/>
                <w:sz w:val="20"/>
              </w:rPr>
              <w:t xml:space="preserve"> </w:t>
            </w:r>
            <w:r>
              <w:rPr>
                <w:sz w:val="20"/>
              </w:rPr>
              <w:t>учебных</w:t>
            </w:r>
            <w:r>
              <w:rPr>
                <w:spacing w:val="-3"/>
                <w:sz w:val="20"/>
              </w:rPr>
              <w:t xml:space="preserve"> </w:t>
            </w:r>
            <w:r>
              <w:rPr>
                <w:sz w:val="20"/>
              </w:rPr>
              <w:t>недель</w:t>
            </w:r>
            <w:r>
              <w:rPr>
                <w:spacing w:val="-8"/>
                <w:sz w:val="20"/>
              </w:rPr>
              <w:t xml:space="preserve"> </w:t>
            </w:r>
            <w:r>
              <w:rPr>
                <w:sz w:val="20"/>
              </w:rPr>
              <w:t>и</w:t>
            </w:r>
            <w:r>
              <w:rPr>
                <w:spacing w:val="-10"/>
                <w:sz w:val="20"/>
              </w:rPr>
              <w:t xml:space="preserve"> </w:t>
            </w:r>
            <w:r>
              <w:rPr>
                <w:sz w:val="20"/>
              </w:rPr>
              <w:t>1</w:t>
            </w:r>
            <w:r>
              <w:rPr>
                <w:spacing w:val="-7"/>
                <w:sz w:val="20"/>
              </w:rPr>
              <w:t xml:space="preserve"> </w:t>
            </w:r>
            <w:r>
              <w:rPr>
                <w:spacing w:val="-4"/>
                <w:sz w:val="20"/>
              </w:rPr>
              <w:t>день</w:t>
            </w:r>
          </w:p>
        </w:tc>
      </w:tr>
      <w:tr w:rsidR="00ED6F15">
        <w:trPr>
          <w:trHeight w:val="230"/>
        </w:trPr>
        <w:tc>
          <w:tcPr>
            <w:tcW w:w="6065" w:type="dxa"/>
            <w:gridSpan w:val="2"/>
          </w:tcPr>
          <w:p w:rsidR="00ED6F15" w:rsidRDefault="00D45F34">
            <w:pPr>
              <w:pStyle w:val="TableParagraph"/>
              <w:spacing w:line="210" w:lineRule="exact"/>
              <w:ind w:left="537"/>
              <w:rPr>
                <w:b/>
                <w:sz w:val="20"/>
              </w:rPr>
            </w:pPr>
            <w:r>
              <w:rPr>
                <w:b/>
                <w:spacing w:val="-2"/>
                <w:sz w:val="20"/>
              </w:rPr>
              <w:t>Cроки</w:t>
            </w:r>
            <w:r>
              <w:rPr>
                <w:b/>
                <w:spacing w:val="-6"/>
                <w:sz w:val="20"/>
              </w:rPr>
              <w:t xml:space="preserve"> </w:t>
            </w:r>
            <w:r>
              <w:rPr>
                <w:b/>
                <w:spacing w:val="-2"/>
                <w:sz w:val="20"/>
              </w:rPr>
              <w:t>проведения</w:t>
            </w:r>
            <w:r>
              <w:rPr>
                <w:b/>
                <w:spacing w:val="-3"/>
                <w:sz w:val="20"/>
              </w:rPr>
              <w:t xml:space="preserve"> </w:t>
            </w:r>
            <w:r>
              <w:rPr>
                <w:b/>
                <w:spacing w:val="-2"/>
                <w:sz w:val="20"/>
              </w:rPr>
              <w:t>школьных</w:t>
            </w:r>
            <w:r>
              <w:rPr>
                <w:b/>
                <w:spacing w:val="-8"/>
                <w:sz w:val="20"/>
              </w:rPr>
              <w:t xml:space="preserve"> </w:t>
            </w:r>
            <w:r>
              <w:rPr>
                <w:b/>
                <w:spacing w:val="-2"/>
                <w:sz w:val="20"/>
              </w:rPr>
              <w:t>каникул</w:t>
            </w:r>
          </w:p>
        </w:tc>
        <w:tc>
          <w:tcPr>
            <w:tcW w:w="3511" w:type="dxa"/>
          </w:tcPr>
          <w:p w:rsidR="00ED6F15" w:rsidRDefault="00ED6F15">
            <w:pPr>
              <w:pStyle w:val="TableParagraph"/>
              <w:rPr>
                <w:sz w:val="16"/>
              </w:rPr>
            </w:pPr>
          </w:p>
        </w:tc>
      </w:tr>
      <w:tr w:rsidR="00ED6F15">
        <w:trPr>
          <w:trHeight w:val="551"/>
        </w:trPr>
        <w:tc>
          <w:tcPr>
            <w:tcW w:w="2944" w:type="dxa"/>
          </w:tcPr>
          <w:p w:rsidR="00ED6F15" w:rsidRDefault="00D45F34">
            <w:pPr>
              <w:pStyle w:val="TableParagraph"/>
              <w:spacing w:line="225" w:lineRule="exact"/>
              <w:ind w:left="537"/>
              <w:rPr>
                <w:sz w:val="20"/>
              </w:rPr>
            </w:pPr>
            <w:r>
              <w:rPr>
                <w:sz w:val="20"/>
              </w:rPr>
              <w:t>I</w:t>
            </w:r>
            <w:r>
              <w:rPr>
                <w:spacing w:val="2"/>
                <w:sz w:val="20"/>
              </w:rPr>
              <w:t xml:space="preserve"> </w:t>
            </w:r>
            <w:r>
              <w:rPr>
                <w:spacing w:val="-2"/>
                <w:sz w:val="20"/>
              </w:rPr>
              <w:t>триместр</w:t>
            </w:r>
          </w:p>
        </w:tc>
        <w:tc>
          <w:tcPr>
            <w:tcW w:w="3121" w:type="dxa"/>
          </w:tcPr>
          <w:p w:rsidR="00ED6F15" w:rsidRDefault="00D45F34">
            <w:pPr>
              <w:pStyle w:val="TableParagraph"/>
              <w:spacing w:line="267" w:lineRule="exact"/>
              <w:ind w:left="542"/>
              <w:rPr>
                <w:sz w:val="24"/>
              </w:rPr>
            </w:pPr>
            <w:r>
              <w:rPr>
                <w:spacing w:val="-2"/>
                <w:sz w:val="24"/>
              </w:rPr>
              <w:t>07.10.2024-13.10.2024</w:t>
            </w:r>
          </w:p>
          <w:p w:rsidR="00ED6F15" w:rsidRDefault="00D45F34">
            <w:pPr>
              <w:pStyle w:val="TableParagraph"/>
              <w:spacing w:line="265" w:lineRule="exact"/>
              <w:ind w:left="542"/>
              <w:rPr>
                <w:sz w:val="24"/>
              </w:rPr>
            </w:pPr>
            <w:r>
              <w:rPr>
                <w:spacing w:val="-2"/>
                <w:sz w:val="24"/>
              </w:rPr>
              <w:t>18.11.2024-24.11.2024</w:t>
            </w:r>
          </w:p>
        </w:tc>
        <w:tc>
          <w:tcPr>
            <w:tcW w:w="3511" w:type="dxa"/>
          </w:tcPr>
          <w:p w:rsidR="00ED6F15" w:rsidRDefault="00D45F34">
            <w:pPr>
              <w:pStyle w:val="TableParagraph"/>
              <w:spacing w:line="221" w:lineRule="exact"/>
              <w:ind w:left="537"/>
              <w:rPr>
                <w:sz w:val="20"/>
              </w:rPr>
            </w:pPr>
            <w:r>
              <w:rPr>
                <w:sz w:val="20"/>
              </w:rPr>
              <w:t>7</w:t>
            </w:r>
            <w:r>
              <w:rPr>
                <w:spacing w:val="2"/>
                <w:sz w:val="20"/>
              </w:rPr>
              <w:t xml:space="preserve"> </w:t>
            </w:r>
            <w:r>
              <w:rPr>
                <w:spacing w:val="-4"/>
                <w:sz w:val="20"/>
              </w:rPr>
              <w:t>дней</w:t>
            </w:r>
          </w:p>
          <w:p w:rsidR="00ED6F15" w:rsidRDefault="00D45F34">
            <w:pPr>
              <w:pStyle w:val="TableParagraph"/>
              <w:spacing w:line="225" w:lineRule="exact"/>
              <w:ind w:left="537"/>
              <w:rPr>
                <w:sz w:val="20"/>
              </w:rPr>
            </w:pPr>
            <w:r>
              <w:rPr>
                <w:sz w:val="20"/>
              </w:rPr>
              <w:t>7</w:t>
            </w:r>
            <w:r>
              <w:rPr>
                <w:spacing w:val="2"/>
                <w:sz w:val="20"/>
              </w:rPr>
              <w:t xml:space="preserve"> </w:t>
            </w:r>
            <w:r>
              <w:rPr>
                <w:spacing w:val="-4"/>
                <w:sz w:val="20"/>
              </w:rPr>
              <w:t>дней</w:t>
            </w:r>
          </w:p>
        </w:tc>
      </w:tr>
      <w:tr w:rsidR="00ED6F15">
        <w:trPr>
          <w:trHeight w:val="551"/>
        </w:trPr>
        <w:tc>
          <w:tcPr>
            <w:tcW w:w="2944" w:type="dxa"/>
          </w:tcPr>
          <w:p w:rsidR="00ED6F15" w:rsidRDefault="00D45F34">
            <w:pPr>
              <w:pStyle w:val="TableParagraph"/>
              <w:spacing w:line="225" w:lineRule="exact"/>
              <w:ind w:left="537"/>
              <w:rPr>
                <w:sz w:val="20"/>
              </w:rPr>
            </w:pPr>
            <w:r>
              <w:rPr>
                <w:sz w:val="20"/>
              </w:rPr>
              <w:t>II</w:t>
            </w:r>
            <w:r>
              <w:rPr>
                <w:spacing w:val="2"/>
                <w:sz w:val="20"/>
              </w:rPr>
              <w:t xml:space="preserve"> </w:t>
            </w:r>
            <w:r>
              <w:rPr>
                <w:spacing w:val="-2"/>
                <w:sz w:val="20"/>
              </w:rPr>
              <w:t>триместр</w:t>
            </w:r>
          </w:p>
        </w:tc>
        <w:tc>
          <w:tcPr>
            <w:tcW w:w="3121" w:type="dxa"/>
          </w:tcPr>
          <w:p w:rsidR="00ED6F15" w:rsidRDefault="00D45F34">
            <w:pPr>
              <w:pStyle w:val="TableParagraph"/>
              <w:spacing w:line="262" w:lineRule="exact"/>
              <w:ind w:left="542"/>
              <w:rPr>
                <w:sz w:val="24"/>
              </w:rPr>
            </w:pPr>
            <w:r>
              <w:rPr>
                <w:spacing w:val="-2"/>
                <w:sz w:val="24"/>
              </w:rPr>
              <w:t>30.12.2024-08.01.2025</w:t>
            </w:r>
          </w:p>
          <w:p w:rsidR="00ED6F15" w:rsidRDefault="00D45F34">
            <w:pPr>
              <w:pStyle w:val="TableParagraph"/>
              <w:spacing w:line="270" w:lineRule="exact"/>
              <w:ind w:left="542"/>
              <w:rPr>
                <w:sz w:val="24"/>
              </w:rPr>
            </w:pPr>
            <w:r>
              <w:rPr>
                <w:spacing w:val="-2"/>
                <w:sz w:val="24"/>
              </w:rPr>
              <w:t>17.02.2025-23.02.2025</w:t>
            </w:r>
          </w:p>
        </w:tc>
        <w:tc>
          <w:tcPr>
            <w:tcW w:w="3511" w:type="dxa"/>
          </w:tcPr>
          <w:p w:rsidR="00ED6F15" w:rsidRDefault="00D45F34">
            <w:pPr>
              <w:pStyle w:val="TableParagraph"/>
              <w:spacing w:line="225" w:lineRule="exact"/>
              <w:ind w:left="537"/>
              <w:rPr>
                <w:sz w:val="20"/>
              </w:rPr>
            </w:pPr>
            <w:r>
              <w:rPr>
                <w:sz w:val="20"/>
              </w:rPr>
              <w:t>10</w:t>
            </w:r>
            <w:r>
              <w:rPr>
                <w:spacing w:val="2"/>
                <w:sz w:val="20"/>
              </w:rPr>
              <w:t xml:space="preserve"> </w:t>
            </w:r>
            <w:r>
              <w:rPr>
                <w:spacing w:val="-4"/>
                <w:sz w:val="20"/>
              </w:rPr>
              <w:t>дней</w:t>
            </w:r>
          </w:p>
          <w:p w:rsidR="00ED6F15" w:rsidRDefault="00D45F34">
            <w:pPr>
              <w:pStyle w:val="TableParagraph"/>
              <w:ind w:left="537"/>
              <w:rPr>
                <w:sz w:val="20"/>
              </w:rPr>
            </w:pPr>
            <w:r>
              <w:rPr>
                <w:sz w:val="20"/>
              </w:rPr>
              <w:t>7</w:t>
            </w:r>
            <w:r>
              <w:rPr>
                <w:spacing w:val="2"/>
                <w:sz w:val="20"/>
              </w:rPr>
              <w:t xml:space="preserve"> </w:t>
            </w:r>
            <w:r>
              <w:rPr>
                <w:spacing w:val="-4"/>
                <w:sz w:val="20"/>
              </w:rPr>
              <w:t>дней</w:t>
            </w:r>
          </w:p>
        </w:tc>
      </w:tr>
      <w:tr w:rsidR="00ED6F15">
        <w:trPr>
          <w:trHeight w:val="278"/>
        </w:trPr>
        <w:tc>
          <w:tcPr>
            <w:tcW w:w="2944" w:type="dxa"/>
          </w:tcPr>
          <w:p w:rsidR="00ED6F15" w:rsidRDefault="00D45F34">
            <w:pPr>
              <w:pStyle w:val="TableParagraph"/>
              <w:spacing w:line="226" w:lineRule="exact"/>
              <w:ind w:left="537"/>
              <w:rPr>
                <w:sz w:val="20"/>
              </w:rPr>
            </w:pPr>
            <w:r>
              <w:rPr>
                <w:sz w:val="20"/>
              </w:rPr>
              <w:t>III</w:t>
            </w:r>
            <w:r>
              <w:rPr>
                <w:spacing w:val="-4"/>
                <w:sz w:val="20"/>
              </w:rPr>
              <w:t xml:space="preserve"> </w:t>
            </w:r>
            <w:r>
              <w:rPr>
                <w:spacing w:val="-2"/>
                <w:sz w:val="20"/>
              </w:rPr>
              <w:t>триместр</w:t>
            </w:r>
          </w:p>
        </w:tc>
        <w:tc>
          <w:tcPr>
            <w:tcW w:w="3121" w:type="dxa"/>
          </w:tcPr>
          <w:p w:rsidR="00ED6F15" w:rsidRDefault="00D45F34">
            <w:pPr>
              <w:pStyle w:val="TableParagraph"/>
              <w:spacing w:line="259" w:lineRule="exact"/>
              <w:ind w:left="542"/>
              <w:rPr>
                <w:sz w:val="24"/>
              </w:rPr>
            </w:pPr>
            <w:r>
              <w:rPr>
                <w:spacing w:val="-2"/>
                <w:sz w:val="24"/>
              </w:rPr>
              <w:t>07.04.2025-13.04.2025</w:t>
            </w:r>
          </w:p>
        </w:tc>
        <w:tc>
          <w:tcPr>
            <w:tcW w:w="3511" w:type="dxa"/>
          </w:tcPr>
          <w:p w:rsidR="00ED6F15" w:rsidRDefault="00D45F34">
            <w:pPr>
              <w:pStyle w:val="TableParagraph"/>
              <w:spacing w:line="226" w:lineRule="exact"/>
              <w:ind w:left="537"/>
              <w:rPr>
                <w:sz w:val="20"/>
              </w:rPr>
            </w:pPr>
            <w:r>
              <w:rPr>
                <w:sz w:val="20"/>
              </w:rPr>
              <w:t>7</w:t>
            </w:r>
            <w:r>
              <w:rPr>
                <w:spacing w:val="2"/>
                <w:sz w:val="20"/>
              </w:rPr>
              <w:t xml:space="preserve"> </w:t>
            </w:r>
            <w:r>
              <w:rPr>
                <w:spacing w:val="-4"/>
                <w:sz w:val="20"/>
              </w:rPr>
              <w:t>дней</w:t>
            </w:r>
          </w:p>
        </w:tc>
      </w:tr>
      <w:tr w:rsidR="00ED6F15">
        <w:trPr>
          <w:trHeight w:val="460"/>
        </w:trPr>
        <w:tc>
          <w:tcPr>
            <w:tcW w:w="2944" w:type="dxa"/>
          </w:tcPr>
          <w:p w:rsidR="00ED6F15" w:rsidRDefault="00D45F34">
            <w:pPr>
              <w:pStyle w:val="TableParagraph"/>
              <w:spacing w:line="216" w:lineRule="exact"/>
              <w:ind w:left="537"/>
              <w:rPr>
                <w:sz w:val="20"/>
              </w:rPr>
            </w:pPr>
            <w:r>
              <w:rPr>
                <w:sz w:val="20"/>
              </w:rPr>
              <w:t>с</w:t>
            </w:r>
            <w:r>
              <w:rPr>
                <w:spacing w:val="36"/>
                <w:sz w:val="20"/>
              </w:rPr>
              <w:t xml:space="preserve"> </w:t>
            </w:r>
            <w:r>
              <w:rPr>
                <w:sz w:val="20"/>
              </w:rPr>
              <w:t>27</w:t>
            </w:r>
            <w:r>
              <w:rPr>
                <w:spacing w:val="29"/>
                <w:sz w:val="20"/>
              </w:rPr>
              <w:t xml:space="preserve"> </w:t>
            </w:r>
            <w:r>
              <w:rPr>
                <w:sz w:val="20"/>
              </w:rPr>
              <w:t>мая</w:t>
            </w:r>
            <w:r>
              <w:rPr>
                <w:spacing w:val="29"/>
                <w:sz w:val="20"/>
              </w:rPr>
              <w:t xml:space="preserve"> </w:t>
            </w:r>
            <w:r>
              <w:rPr>
                <w:sz w:val="20"/>
              </w:rPr>
              <w:t>2025</w:t>
            </w:r>
            <w:r>
              <w:rPr>
                <w:spacing w:val="34"/>
                <w:sz w:val="20"/>
              </w:rPr>
              <w:t xml:space="preserve"> </w:t>
            </w:r>
            <w:r>
              <w:rPr>
                <w:sz w:val="20"/>
              </w:rPr>
              <w:t>года</w:t>
            </w:r>
            <w:r>
              <w:rPr>
                <w:spacing w:val="36"/>
                <w:sz w:val="20"/>
              </w:rPr>
              <w:t xml:space="preserve"> </w:t>
            </w:r>
            <w:r>
              <w:rPr>
                <w:sz w:val="20"/>
              </w:rPr>
              <w:t>по</w:t>
            </w:r>
            <w:r>
              <w:rPr>
                <w:spacing w:val="30"/>
                <w:sz w:val="20"/>
              </w:rPr>
              <w:t xml:space="preserve"> </w:t>
            </w:r>
            <w:r>
              <w:rPr>
                <w:spacing w:val="-5"/>
                <w:sz w:val="20"/>
              </w:rPr>
              <w:t>31</w:t>
            </w:r>
          </w:p>
          <w:p w:rsidR="00ED6F15" w:rsidRDefault="00D45F34">
            <w:pPr>
              <w:pStyle w:val="TableParagraph"/>
              <w:spacing w:line="221" w:lineRule="exact"/>
              <w:ind w:left="110"/>
              <w:rPr>
                <w:sz w:val="20"/>
              </w:rPr>
            </w:pPr>
            <w:r>
              <w:rPr>
                <w:spacing w:val="-2"/>
                <w:sz w:val="20"/>
              </w:rPr>
              <w:t>августа</w:t>
            </w:r>
            <w:r>
              <w:rPr>
                <w:spacing w:val="-7"/>
                <w:sz w:val="20"/>
              </w:rPr>
              <w:t xml:space="preserve"> </w:t>
            </w:r>
            <w:r>
              <w:rPr>
                <w:spacing w:val="-2"/>
                <w:sz w:val="20"/>
              </w:rPr>
              <w:t>2025</w:t>
            </w:r>
            <w:r>
              <w:rPr>
                <w:spacing w:val="-1"/>
                <w:sz w:val="20"/>
              </w:rPr>
              <w:t xml:space="preserve"> </w:t>
            </w:r>
            <w:r>
              <w:rPr>
                <w:spacing w:val="-4"/>
                <w:sz w:val="20"/>
              </w:rPr>
              <w:t>года</w:t>
            </w:r>
          </w:p>
        </w:tc>
        <w:tc>
          <w:tcPr>
            <w:tcW w:w="3121" w:type="dxa"/>
          </w:tcPr>
          <w:p w:rsidR="00ED6F15" w:rsidRDefault="00D45F34">
            <w:pPr>
              <w:pStyle w:val="TableParagraph"/>
              <w:spacing w:line="225" w:lineRule="exact"/>
              <w:ind w:left="542"/>
              <w:rPr>
                <w:sz w:val="20"/>
              </w:rPr>
            </w:pPr>
            <w:r>
              <w:rPr>
                <w:sz w:val="20"/>
              </w:rPr>
              <w:t>летние</w:t>
            </w:r>
            <w:r>
              <w:rPr>
                <w:spacing w:val="-13"/>
                <w:sz w:val="20"/>
              </w:rPr>
              <w:t xml:space="preserve"> </w:t>
            </w:r>
            <w:r>
              <w:rPr>
                <w:spacing w:val="-2"/>
                <w:sz w:val="20"/>
              </w:rPr>
              <w:t>каникулы</w:t>
            </w:r>
          </w:p>
        </w:tc>
        <w:tc>
          <w:tcPr>
            <w:tcW w:w="3511" w:type="dxa"/>
          </w:tcPr>
          <w:p w:rsidR="00ED6F15" w:rsidRDefault="00ED6F15">
            <w:pPr>
              <w:pStyle w:val="TableParagraph"/>
            </w:pPr>
          </w:p>
        </w:tc>
      </w:tr>
    </w:tbl>
    <w:p w:rsidR="00ED6F15" w:rsidRDefault="00D45F34">
      <w:pPr>
        <w:pStyle w:val="a3"/>
        <w:spacing w:line="237" w:lineRule="auto"/>
        <w:ind w:left="816" w:right="870"/>
      </w:pPr>
      <w:r>
        <w:t xml:space="preserve">Дополнительные каникулы или перенос сроков каникул возможны по следующим </w:t>
      </w:r>
      <w:r>
        <w:rPr>
          <w:spacing w:val="-2"/>
        </w:rPr>
        <w:t>причинам:</w:t>
      </w:r>
    </w:p>
    <w:p w:rsidR="00ED6F15" w:rsidRDefault="00D45F34">
      <w:pPr>
        <w:pStyle w:val="a5"/>
        <w:numPr>
          <w:ilvl w:val="2"/>
          <w:numId w:val="42"/>
        </w:numPr>
        <w:tabs>
          <w:tab w:val="left" w:pos="1598"/>
        </w:tabs>
        <w:ind w:right="858" w:firstLine="427"/>
        <w:rPr>
          <w:sz w:val="24"/>
        </w:rPr>
      </w:pPr>
      <w:r>
        <w:rPr>
          <w:b/>
          <w:sz w:val="24"/>
        </w:rPr>
        <w:t xml:space="preserve">Низкая температура воздуха </w:t>
      </w:r>
      <w:r>
        <w:rPr>
          <w:sz w:val="24"/>
        </w:rPr>
        <w:t>–</w:t>
      </w:r>
      <w:r>
        <w:rPr>
          <w:spacing w:val="40"/>
          <w:sz w:val="24"/>
        </w:rPr>
        <w:t xml:space="preserve"> </w:t>
      </w:r>
      <w:r>
        <w:rPr>
          <w:sz w:val="24"/>
        </w:rPr>
        <w:t>минус 25 градусов по шкале Цельсия для начальной школы; минус 28 градусов – для средней школы;</w:t>
      </w:r>
    </w:p>
    <w:p w:rsidR="00ED6F15" w:rsidRDefault="00D45F34">
      <w:pPr>
        <w:pStyle w:val="a5"/>
        <w:numPr>
          <w:ilvl w:val="2"/>
          <w:numId w:val="42"/>
        </w:numPr>
        <w:tabs>
          <w:tab w:val="left" w:pos="1535"/>
        </w:tabs>
        <w:spacing w:before="2" w:line="237" w:lineRule="auto"/>
        <w:ind w:right="857" w:firstLine="427"/>
        <w:rPr>
          <w:sz w:val="24"/>
        </w:rPr>
      </w:pPr>
      <w:r>
        <w:rPr>
          <w:b/>
          <w:sz w:val="24"/>
        </w:rPr>
        <w:t>Низкая температура в учебных классах</w:t>
      </w:r>
      <w:r>
        <w:rPr>
          <w:sz w:val="24"/>
        </w:rPr>
        <w:t>. При температуре воздуха в учебных помещениях ниже +18 градусов проводить занятия воспрещается.</w:t>
      </w:r>
    </w:p>
    <w:p w:rsidR="00ED6F15" w:rsidRDefault="00D45F34">
      <w:pPr>
        <w:pStyle w:val="a5"/>
        <w:numPr>
          <w:ilvl w:val="2"/>
          <w:numId w:val="42"/>
        </w:numPr>
        <w:tabs>
          <w:tab w:val="left" w:pos="1535"/>
        </w:tabs>
        <w:spacing w:before="3"/>
        <w:ind w:right="844" w:firstLine="427"/>
        <w:rPr>
          <w:sz w:val="24"/>
        </w:rPr>
      </w:pPr>
      <w:r>
        <w:rPr>
          <w:b/>
          <w:sz w:val="24"/>
        </w:rPr>
        <w:t xml:space="preserve">Карантин и превышение порога заболеваемости. </w:t>
      </w:r>
      <w:r>
        <w:rPr>
          <w:sz w:val="24"/>
        </w:rPr>
        <w:t>Карантин может быть объявлен</w:t>
      </w:r>
      <w:r>
        <w:rPr>
          <w:spacing w:val="40"/>
          <w:sz w:val="24"/>
        </w:rPr>
        <w:t xml:space="preserve"> </w:t>
      </w:r>
      <w:r>
        <w:rPr>
          <w:sz w:val="24"/>
        </w:rPr>
        <w:t>в школе при превышении эпидемического порога заболеваемости в 25% от общего количества учащихся.</w:t>
      </w:r>
    </w:p>
    <w:p w:rsidR="00ED6F15" w:rsidRDefault="00D45F34">
      <w:pPr>
        <w:spacing w:before="8" w:line="275" w:lineRule="exact"/>
        <w:ind w:left="1244"/>
        <w:jc w:val="both"/>
        <w:rPr>
          <w:sz w:val="24"/>
        </w:rPr>
      </w:pPr>
      <w:r>
        <w:rPr>
          <w:b/>
          <w:sz w:val="24"/>
        </w:rPr>
        <w:t>Дополнительные</w:t>
      </w:r>
      <w:r>
        <w:rPr>
          <w:b/>
          <w:spacing w:val="-17"/>
          <w:sz w:val="24"/>
        </w:rPr>
        <w:t xml:space="preserve"> </w:t>
      </w:r>
      <w:r>
        <w:rPr>
          <w:b/>
          <w:sz w:val="24"/>
        </w:rPr>
        <w:t>дни</w:t>
      </w:r>
      <w:r>
        <w:rPr>
          <w:b/>
          <w:spacing w:val="-15"/>
          <w:sz w:val="24"/>
        </w:rPr>
        <w:t xml:space="preserve"> </w:t>
      </w:r>
      <w:r>
        <w:rPr>
          <w:b/>
          <w:sz w:val="24"/>
        </w:rPr>
        <w:t>отдыха</w:t>
      </w:r>
      <w:r>
        <w:rPr>
          <w:sz w:val="24"/>
        </w:rPr>
        <w:t>,</w:t>
      </w:r>
      <w:r>
        <w:rPr>
          <w:spacing w:val="-12"/>
          <w:sz w:val="24"/>
        </w:rPr>
        <w:t xml:space="preserve"> </w:t>
      </w:r>
      <w:r>
        <w:rPr>
          <w:sz w:val="24"/>
        </w:rPr>
        <w:t>связанные</w:t>
      </w:r>
      <w:r>
        <w:rPr>
          <w:spacing w:val="-15"/>
          <w:sz w:val="24"/>
        </w:rPr>
        <w:t xml:space="preserve"> </w:t>
      </w:r>
      <w:r>
        <w:rPr>
          <w:sz w:val="24"/>
        </w:rPr>
        <w:t>с</w:t>
      </w:r>
      <w:r>
        <w:rPr>
          <w:spacing w:val="-13"/>
          <w:sz w:val="24"/>
        </w:rPr>
        <w:t xml:space="preserve"> </w:t>
      </w:r>
      <w:r>
        <w:rPr>
          <w:sz w:val="24"/>
        </w:rPr>
        <w:t>государственными</w:t>
      </w:r>
      <w:r>
        <w:rPr>
          <w:spacing w:val="-13"/>
          <w:sz w:val="24"/>
        </w:rPr>
        <w:t xml:space="preserve"> </w:t>
      </w:r>
      <w:r>
        <w:rPr>
          <w:spacing w:val="-2"/>
          <w:sz w:val="24"/>
        </w:rPr>
        <w:t>праздниками:</w:t>
      </w:r>
    </w:p>
    <w:p w:rsidR="00ED6F15" w:rsidRDefault="00D45F34">
      <w:pPr>
        <w:spacing w:line="252" w:lineRule="exact"/>
        <w:ind w:left="1244"/>
        <w:jc w:val="both"/>
      </w:pPr>
      <w:r>
        <w:rPr>
          <w:spacing w:val="-2"/>
        </w:rPr>
        <w:t>Праздничные</w:t>
      </w:r>
      <w:r>
        <w:rPr>
          <w:spacing w:val="-1"/>
        </w:rPr>
        <w:t xml:space="preserve"> </w:t>
      </w:r>
      <w:r>
        <w:rPr>
          <w:spacing w:val="-4"/>
        </w:rPr>
        <w:t>даты</w:t>
      </w:r>
    </w:p>
    <w:tbl>
      <w:tblPr>
        <w:tblStyle w:val="TableNormal"/>
        <w:tblW w:w="0" w:type="auto"/>
        <w:tblInd w:w="3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2977"/>
      </w:tblGrid>
      <w:tr w:rsidR="00ED6F15">
        <w:trPr>
          <w:trHeight w:val="230"/>
        </w:trPr>
        <w:tc>
          <w:tcPr>
            <w:tcW w:w="1220" w:type="dxa"/>
          </w:tcPr>
          <w:p w:rsidR="00ED6F15" w:rsidRDefault="00D45F34">
            <w:pPr>
              <w:pStyle w:val="TableParagraph"/>
              <w:spacing w:line="210" w:lineRule="exact"/>
              <w:ind w:left="110"/>
              <w:rPr>
                <w:b/>
                <w:sz w:val="20"/>
              </w:rPr>
            </w:pPr>
            <w:r>
              <w:rPr>
                <w:b/>
                <w:spacing w:val="-4"/>
                <w:sz w:val="20"/>
              </w:rPr>
              <w:t>Дата</w:t>
            </w:r>
          </w:p>
        </w:tc>
        <w:tc>
          <w:tcPr>
            <w:tcW w:w="2977" w:type="dxa"/>
          </w:tcPr>
          <w:p w:rsidR="00ED6F15" w:rsidRDefault="00D45F34">
            <w:pPr>
              <w:pStyle w:val="TableParagraph"/>
              <w:spacing w:line="210" w:lineRule="exact"/>
              <w:ind w:left="114"/>
              <w:rPr>
                <w:b/>
                <w:sz w:val="20"/>
              </w:rPr>
            </w:pPr>
            <w:r>
              <w:rPr>
                <w:b/>
                <w:spacing w:val="-2"/>
                <w:sz w:val="20"/>
              </w:rPr>
              <w:t>Праздник</w:t>
            </w:r>
          </w:p>
        </w:tc>
      </w:tr>
      <w:tr w:rsidR="00ED6F15">
        <w:trPr>
          <w:trHeight w:val="230"/>
        </w:trPr>
        <w:tc>
          <w:tcPr>
            <w:tcW w:w="1220" w:type="dxa"/>
          </w:tcPr>
          <w:p w:rsidR="00ED6F15" w:rsidRDefault="00D45F34">
            <w:pPr>
              <w:pStyle w:val="TableParagraph"/>
              <w:spacing w:line="210" w:lineRule="exact"/>
              <w:ind w:left="110"/>
              <w:rPr>
                <w:sz w:val="20"/>
              </w:rPr>
            </w:pPr>
            <w:r>
              <w:rPr>
                <w:sz w:val="20"/>
              </w:rPr>
              <w:t>7</w:t>
            </w:r>
            <w:r>
              <w:rPr>
                <w:spacing w:val="2"/>
                <w:sz w:val="20"/>
              </w:rPr>
              <w:t xml:space="preserve"> </w:t>
            </w:r>
            <w:r>
              <w:rPr>
                <w:spacing w:val="-2"/>
                <w:sz w:val="20"/>
              </w:rPr>
              <w:t>Января</w:t>
            </w:r>
          </w:p>
        </w:tc>
        <w:tc>
          <w:tcPr>
            <w:tcW w:w="2977" w:type="dxa"/>
          </w:tcPr>
          <w:p w:rsidR="00ED6F15" w:rsidRDefault="00D45F34">
            <w:pPr>
              <w:pStyle w:val="TableParagraph"/>
              <w:spacing w:line="210" w:lineRule="exact"/>
              <w:ind w:left="114"/>
              <w:rPr>
                <w:sz w:val="20"/>
              </w:rPr>
            </w:pPr>
            <w:r>
              <w:rPr>
                <w:spacing w:val="-2"/>
                <w:sz w:val="20"/>
              </w:rPr>
              <w:t>Рождество</w:t>
            </w:r>
            <w:r>
              <w:rPr>
                <w:spacing w:val="-3"/>
                <w:sz w:val="20"/>
              </w:rPr>
              <w:t xml:space="preserve"> </w:t>
            </w:r>
            <w:r>
              <w:rPr>
                <w:spacing w:val="-2"/>
                <w:sz w:val="20"/>
              </w:rPr>
              <w:t>Христово</w:t>
            </w:r>
          </w:p>
        </w:tc>
      </w:tr>
      <w:tr w:rsidR="00ED6F15">
        <w:trPr>
          <w:trHeight w:val="229"/>
        </w:trPr>
        <w:tc>
          <w:tcPr>
            <w:tcW w:w="1220" w:type="dxa"/>
          </w:tcPr>
          <w:p w:rsidR="00ED6F15" w:rsidRDefault="00D45F34">
            <w:pPr>
              <w:pStyle w:val="TableParagraph"/>
              <w:spacing w:line="210" w:lineRule="exact"/>
              <w:ind w:left="110"/>
              <w:rPr>
                <w:sz w:val="20"/>
              </w:rPr>
            </w:pPr>
            <w:r>
              <w:rPr>
                <w:sz w:val="20"/>
              </w:rPr>
              <w:t>23</w:t>
            </w:r>
            <w:r>
              <w:rPr>
                <w:spacing w:val="2"/>
                <w:sz w:val="20"/>
              </w:rPr>
              <w:t xml:space="preserve"> </w:t>
            </w:r>
            <w:r>
              <w:rPr>
                <w:spacing w:val="-2"/>
                <w:sz w:val="20"/>
              </w:rPr>
              <w:t>Февраля</w:t>
            </w:r>
          </w:p>
        </w:tc>
        <w:tc>
          <w:tcPr>
            <w:tcW w:w="2977" w:type="dxa"/>
          </w:tcPr>
          <w:p w:rsidR="00ED6F15" w:rsidRDefault="00D45F34">
            <w:pPr>
              <w:pStyle w:val="TableParagraph"/>
              <w:spacing w:line="210" w:lineRule="exact"/>
              <w:ind w:left="114"/>
              <w:rPr>
                <w:sz w:val="20"/>
              </w:rPr>
            </w:pPr>
            <w:r>
              <w:rPr>
                <w:spacing w:val="-2"/>
                <w:sz w:val="20"/>
              </w:rPr>
              <w:t>День</w:t>
            </w:r>
            <w:r>
              <w:rPr>
                <w:spacing w:val="-7"/>
                <w:sz w:val="20"/>
              </w:rPr>
              <w:t xml:space="preserve"> </w:t>
            </w:r>
            <w:r>
              <w:rPr>
                <w:spacing w:val="-2"/>
                <w:sz w:val="20"/>
              </w:rPr>
              <w:t>защитника Отечества</w:t>
            </w:r>
          </w:p>
        </w:tc>
      </w:tr>
      <w:tr w:rsidR="00ED6F15">
        <w:trPr>
          <w:trHeight w:val="230"/>
        </w:trPr>
        <w:tc>
          <w:tcPr>
            <w:tcW w:w="1220" w:type="dxa"/>
          </w:tcPr>
          <w:p w:rsidR="00ED6F15" w:rsidRDefault="00D45F34">
            <w:pPr>
              <w:pStyle w:val="TableParagraph"/>
              <w:spacing w:line="210" w:lineRule="exact"/>
              <w:ind w:left="110"/>
              <w:rPr>
                <w:sz w:val="20"/>
              </w:rPr>
            </w:pPr>
            <w:r>
              <w:rPr>
                <w:sz w:val="20"/>
              </w:rPr>
              <w:t>8</w:t>
            </w:r>
            <w:r>
              <w:rPr>
                <w:spacing w:val="2"/>
                <w:sz w:val="20"/>
              </w:rPr>
              <w:t xml:space="preserve"> </w:t>
            </w:r>
            <w:r>
              <w:rPr>
                <w:spacing w:val="-2"/>
                <w:sz w:val="20"/>
              </w:rPr>
              <w:t>Марта</w:t>
            </w:r>
          </w:p>
        </w:tc>
        <w:tc>
          <w:tcPr>
            <w:tcW w:w="2977" w:type="dxa"/>
          </w:tcPr>
          <w:p w:rsidR="00ED6F15" w:rsidRDefault="00D45F34">
            <w:pPr>
              <w:pStyle w:val="TableParagraph"/>
              <w:spacing w:line="210" w:lineRule="exact"/>
              <w:ind w:left="114"/>
              <w:rPr>
                <w:sz w:val="20"/>
              </w:rPr>
            </w:pPr>
            <w:r>
              <w:rPr>
                <w:spacing w:val="-2"/>
                <w:sz w:val="20"/>
              </w:rPr>
              <w:t>Международный</w:t>
            </w:r>
            <w:r>
              <w:rPr>
                <w:spacing w:val="-3"/>
                <w:sz w:val="20"/>
              </w:rPr>
              <w:t xml:space="preserve"> </w:t>
            </w:r>
            <w:r>
              <w:rPr>
                <w:spacing w:val="-2"/>
                <w:sz w:val="20"/>
              </w:rPr>
              <w:t xml:space="preserve">женский </w:t>
            </w:r>
            <w:r>
              <w:rPr>
                <w:spacing w:val="-4"/>
                <w:sz w:val="20"/>
              </w:rPr>
              <w:t>день</w:t>
            </w:r>
          </w:p>
        </w:tc>
      </w:tr>
      <w:tr w:rsidR="00ED6F15">
        <w:trPr>
          <w:trHeight w:val="230"/>
        </w:trPr>
        <w:tc>
          <w:tcPr>
            <w:tcW w:w="1220" w:type="dxa"/>
          </w:tcPr>
          <w:p w:rsidR="00ED6F15" w:rsidRDefault="00D45F34">
            <w:pPr>
              <w:pStyle w:val="TableParagraph"/>
              <w:spacing w:line="210" w:lineRule="exact"/>
              <w:ind w:left="110"/>
              <w:rPr>
                <w:sz w:val="20"/>
              </w:rPr>
            </w:pPr>
            <w:r>
              <w:rPr>
                <w:sz w:val="20"/>
              </w:rPr>
              <w:t>1</w:t>
            </w:r>
            <w:r>
              <w:rPr>
                <w:spacing w:val="2"/>
                <w:sz w:val="20"/>
              </w:rPr>
              <w:t xml:space="preserve"> </w:t>
            </w:r>
            <w:r>
              <w:rPr>
                <w:spacing w:val="-5"/>
                <w:sz w:val="20"/>
              </w:rPr>
              <w:t>Мая</w:t>
            </w:r>
          </w:p>
        </w:tc>
        <w:tc>
          <w:tcPr>
            <w:tcW w:w="2977" w:type="dxa"/>
          </w:tcPr>
          <w:p w:rsidR="00ED6F15" w:rsidRDefault="00D45F34">
            <w:pPr>
              <w:pStyle w:val="TableParagraph"/>
              <w:spacing w:line="210" w:lineRule="exact"/>
              <w:ind w:left="114"/>
              <w:rPr>
                <w:sz w:val="20"/>
              </w:rPr>
            </w:pPr>
            <w:r>
              <w:rPr>
                <w:sz w:val="20"/>
              </w:rPr>
              <w:t>Праздник</w:t>
            </w:r>
            <w:r>
              <w:rPr>
                <w:spacing w:val="-12"/>
                <w:sz w:val="20"/>
              </w:rPr>
              <w:t xml:space="preserve"> </w:t>
            </w:r>
            <w:r>
              <w:rPr>
                <w:sz w:val="20"/>
              </w:rPr>
              <w:t>весны</w:t>
            </w:r>
            <w:r>
              <w:rPr>
                <w:spacing w:val="-10"/>
                <w:sz w:val="20"/>
              </w:rPr>
              <w:t xml:space="preserve"> </w:t>
            </w:r>
            <w:r>
              <w:rPr>
                <w:sz w:val="20"/>
              </w:rPr>
              <w:t>и</w:t>
            </w:r>
            <w:r>
              <w:rPr>
                <w:spacing w:val="-10"/>
                <w:sz w:val="20"/>
              </w:rPr>
              <w:t xml:space="preserve"> </w:t>
            </w:r>
            <w:r>
              <w:rPr>
                <w:spacing w:val="-4"/>
                <w:sz w:val="20"/>
              </w:rPr>
              <w:t>труда</w:t>
            </w:r>
          </w:p>
        </w:tc>
      </w:tr>
      <w:tr w:rsidR="00ED6F15">
        <w:trPr>
          <w:trHeight w:val="230"/>
        </w:trPr>
        <w:tc>
          <w:tcPr>
            <w:tcW w:w="1220" w:type="dxa"/>
          </w:tcPr>
          <w:p w:rsidR="00ED6F15" w:rsidRDefault="00D45F34">
            <w:pPr>
              <w:pStyle w:val="TableParagraph"/>
              <w:spacing w:line="211" w:lineRule="exact"/>
              <w:ind w:left="110"/>
              <w:rPr>
                <w:sz w:val="20"/>
              </w:rPr>
            </w:pPr>
            <w:r>
              <w:rPr>
                <w:sz w:val="20"/>
              </w:rPr>
              <w:t>9</w:t>
            </w:r>
            <w:r>
              <w:rPr>
                <w:spacing w:val="2"/>
                <w:sz w:val="20"/>
              </w:rPr>
              <w:t xml:space="preserve"> </w:t>
            </w:r>
            <w:r>
              <w:rPr>
                <w:spacing w:val="-5"/>
                <w:sz w:val="20"/>
              </w:rPr>
              <w:t>Мая</w:t>
            </w:r>
          </w:p>
        </w:tc>
        <w:tc>
          <w:tcPr>
            <w:tcW w:w="2977" w:type="dxa"/>
          </w:tcPr>
          <w:p w:rsidR="00ED6F15" w:rsidRDefault="00D45F34">
            <w:pPr>
              <w:pStyle w:val="TableParagraph"/>
              <w:spacing w:line="211" w:lineRule="exact"/>
              <w:ind w:left="114"/>
              <w:rPr>
                <w:sz w:val="20"/>
              </w:rPr>
            </w:pPr>
            <w:r>
              <w:rPr>
                <w:sz w:val="20"/>
              </w:rPr>
              <w:t>День</w:t>
            </w:r>
            <w:r>
              <w:rPr>
                <w:spacing w:val="-10"/>
                <w:sz w:val="20"/>
              </w:rPr>
              <w:t xml:space="preserve"> </w:t>
            </w:r>
            <w:r>
              <w:rPr>
                <w:spacing w:val="-2"/>
                <w:sz w:val="20"/>
              </w:rPr>
              <w:t>Победы</w:t>
            </w:r>
          </w:p>
        </w:tc>
      </w:tr>
      <w:tr w:rsidR="00ED6F15">
        <w:trPr>
          <w:trHeight w:val="230"/>
        </w:trPr>
        <w:tc>
          <w:tcPr>
            <w:tcW w:w="1220" w:type="dxa"/>
          </w:tcPr>
          <w:p w:rsidR="00ED6F15" w:rsidRDefault="00D45F34">
            <w:pPr>
              <w:pStyle w:val="TableParagraph"/>
              <w:spacing w:line="210" w:lineRule="exact"/>
              <w:ind w:left="110"/>
              <w:rPr>
                <w:sz w:val="20"/>
              </w:rPr>
            </w:pPr>
            <w:r>
              <w:rPr>
                <w:sz w:val="20"/>
              </w:rPr>
              <w:t>12</w:t>
            </w:r>
            <w:r>
              <w:rPr>
                <w:spacing w:val="2"/>
                <w:sz w:val="20"/>
              </w:rPr>
              <w:t xml:space="preserve"> </w:t>
            </w:r>
            <w:r>
              <w:rPr>
                <w:spacing w:val="-4"/>
                <w:sz w:val="20"/>
              </w:rPr>
              <w:t>Июня</w:t>
            </w:r>
          </w:p>
        </w:tc>
        <w:tc>
          <w:tcPr>
            <w:tcW w:w="2977" w:type="dxa"/>
          </w:tcPr>
          <w:p w:rsidR="00ED6F15" w:rsidRDefault="00D45F34">
            <w:pPr>
              <w:pStyle w:val="TableParagraph"/>
              <w:spacing w:line="210" w:lineRule="exact"/>
              <w:ind w:left="114"/>
              <w:rPr>
                <w:sz w:val="20"/>
              </w:rPr>
            </w:pPr>
            <w:r>
              <w:rPr>
                <w:sz w:val="20"/>
              </w:rPr>
              <w:t>День</w:t>
            </w:r>
            <w:r>
              <w:rPr>
                <w:spacing w:val="-8"/>
                <w:sz w:val="20"/>
              </w:rPr>
              <w:t xml:space="preserve"> </w:t>
            </w:r>
            <w:r>
              <w:rPr>
                <w:spacing w:val="-2"/>
                <w:sz w:val="20"/>
              </w:rPr>
              <w:t>России</w:t>
            </w:r>
          </w:p>
        </w:tc>
      </w:tr>
      <w:tr w:rsidR="00ED6F15">
        <w:trPr>
          <w:trHeight w:val="230"/>
        </w:trPr>
        <w:tc>
          <w:tcPr>
            <w:tcW w:w="1220" w:type="dxa"/>
          </w:tcPr>
          <w:p w:rsidR="00ED6F15" w:rsidRDefault="00D45F34">
            <w:pPr>
              <w:pStyle w:val="TableParagraph"/>
              <w:spacing w:line="210" w:lineRule="exact"/>
              <w:ind w:left="110"/>
              <w:rPr>
                <w:sz w:val="20"/>
              </w:rPr>
            </w:pPr>
            <w:r>
              <w:rPr>
                <w:sz w:val="20"/>
              </w:rPr>
              <w:t>4</w:t>
            </w:r>
            <w:r>
              <w:rPr>
                <w:spacing w:val="2"/>
                <w:sz w:val="20"/>
              </w:rPr>
              <w:t xml:space="preserve"> </w:t>
            </w:r>
            <w:r>
              <w:rPr>
                <w:spacing w:val="-2"/>
                <w:sz w:val="20"/>
              </w:rPr>
              <w:t>Ноября</w:t>
            </w:r>
          </w:p>
        </w:tc>
        <w:tc>
          <w:tcPr>
            <w:tcW w:w="2977" w:type="dxa"/>
          </w:tcPr>
          <w:p w:rsidR="00ED6F15" w:rsidRDefault="00D45F34">
            <w:pPr>
              <w:pStyle w:val="TableParagraph"/>
              <w:spacing w:line="210" w:lineRule="exact"/>
              <w:ind w:left="114"/>
              <w:rPr>
                <w:sz w:val="20"/>
              </w:rPr>
            </w:pPr>
            <w:r>
              <w:rPr>
                <w:spacing w:val="-2"/>
                <w:sz w:val="20"/>
              </w:rPr>
              <w:t>День</w:t>
            </w:r>
            <w:r>
              <w:rPr>
                <w:spacing w:val="-5"/>
                <w:sz w:val="20"/>
              </w:rPr>
              <w:t xml:space="preserve"> </w:t>
            </w:r>
            <w:r>
              <w:rPr>
                <w:spacing w:val="-2"/>
                <w:sz w:val="20"/>
              </w:rPr>
              <w:t>народного</w:t>
            </w:r>
            <w:r>
              <w:rPr>
                <w:spacing w:val="-7"/>
                <w:sz w:val="20"/>
              </w:rPr>
              <w:t xml:space="preserve"> </w:t>
            </w:r>
            <w:r>
              <w:rPr>
                <w:spacing w:val="-2"/>
                <w:sz w:val="20"/>
              </w:rPr>
              <w:t>единства</w:t>
            </w:r>
          </w:p>
        </w:tc>
      </w:tr>
    </w:tbl>
    <w:p w:rsidR="00ED6F15" w:rsidRDefault="00D45F34">
      <w:pPr>
        <w:pStyle w:val="a3"/>
        <w:spacing w:before="218"/>
        <w:ind w:left="816" w:right="852"/>
      </w:pPr>
      <w:r>
        <w:t>Занятия дополнительного образования (кружки, секции), обязательные</w:t>
      </w:r>
      <w:r>
        <w:rPr>
          <w:spacing w:val="80"/>
        </w:rPr>
        <w:t xml:space="preserve"> </w:t>
      </w:r>
      <w:r>
        <w:t>индивидуальные и групповые занятия, элективные курсы и т. п. организуются после окончания уроков и в субботу.</w:t>
      </w:r>
    </w:p>
    <w:p w:rsidR="00ED6F15" w:rsidRDefault="00D45F34">
      <w:pPr>
        <w:spacing w:before="12"/>
        <w:ind w:left="1244"/>
        <w:jc w:val="both"/>
        <w:rPr>
          <w:b/>
        </w:rPr>
      </w:pPr>
      <w:r>
        <w:rPr>
          <w:b/>
        </w:rPr>
        <w:t>Расписание</w:t>
      </w:r>
      <w:r>
        <w:rPr>
          <w:b/>
          <w:spacing w:val="-10"/>
        </w:rPr>
        <w:t xml:space="preserve"> </w:t>
      </w:r>
      <w:r>
        <w:rPr>
          <w:b/>
          <w:spacing w:val="-2"/>
        </w:rPr>
        <w:t>звонков.</w:t>
      </w:r>
    </w:p>
    <w:tbl>
      <w:tblPr>
        <w:tblStyle w:val="TableNormal"/>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3073"/>
        <w:gridCol w:w="2983"/>
      </w:tblGrid>
      <w:tr w:rsidR="00ED6F15">
        <w:trPr>
          <w:trHeight w:val="254"/>
        </w:trPr>
        <w:tc>
          <w:tcPr>
            <w:tcW w:w="2118" w:type="dxa"/>
          </w:tcPr>
          <w:p w:rsidR="00ED6F15" w:rsidRDefault="00D45F34">
            <w:pPr>
              <w:pStyle w:val="TableParagraph"/>
              <w:spacing w:line="234" w:lineRule="exact"/>
              <w:ind w:left="542"/>
              <w:rPr>
                <w:b/>
              </w:rPr>
            </w:pPr>
            <w:r>
              <w:rPr>
                <w:b/>
              </w:rPr>
              <w:t>№</w:t>
            </w:r>
            <w:r>
              <w:rPr>
                <w:b/>
                <w:spacing w:val="1"/>
              </w:rPr>
              <w:t xml:space="preserve"> </w:t>
            </w:r>
            <w:r>
              <w:rPr>
                <w:b/>
                <w:spacing w:val="-2"/>
              </w:rPr>
              <w:t>урока</w:t>
            </w:r>
          </w:p>
        </w:tc>
        <w:tc>
          <w:tcPr>
            <w:tcW w:w="3073" w:type="dxa"/>
          </w:tcPr>
          <w:p w:rsidR="00ED6F15" w:rsidRDefault="00D45F34">
            <w:pPr>
              <w:pStyle w:val="TableParagraph"/>
              <w:spacing w:line="234" w:lineRule="exact"/>
              <w:ind w:left="541"/>
              <w:rPr>
                <w:b/>
              </w:rPr>
            </w:pPr>
            <w:r>
              <w:rPr>
                <w:b/>
                <w:spacing w:val="-2"/>
              </w:rPr>
              <w:t>Начало</w:t>
            </w:r>
            <w:r>
              <w:rPr>
                <w:b/>
                <w:spacing w:val="-7"/>
              </w:rPr>
              <w:t xml:space="preserve"> </w:t>
            </w:r>
            <w:r>
              <w:rPr>
                <w:b/>
                <w:spacing w:val="-2"/>
              </w:rPr>
              <w:t>урока</w:t>
            </w:r>
          </w:p>
        </w:tc>
        <w:tc>
          <w:tcPr>
            <w:tcW w:w="2983" w:type="dxa"/>
          </w:tcPr>
          <w:p w:rsidR="00ED6F15" w:rsidRDefault="00D45F34">
            <w:pPr>
              <w:pStyle w:val="TableParagraph"/>
              <w:spacing w:line="234" w:lineRule="exact"/>
              <w:ind w:left="542"/>
              <w:rPr>
                <w:b/>
              </w:rPr>
            </w:pPr>
            <w:r>
              <w:rPr>
                <w:b/>
                <w:spacing w:val="-2"/>
              </w:rPr>
              <w:t>Окончание</w:t>
            </w:r>
            <w:r>
              <w:rPr>
                <w:b/>
                <w:spacing w:val="3"/>
              </w:rPr>
              <w:t xml:space="preserve"> </w:t>
            </w:r>
            <w:r>
              <w:rPr>
                <w:b/>
                <w:spacing w:val="-4"/>
              </w:rPr>
              <w:t>урока</w:t>
            </w:r>
          </w:p>
        </w:tc>
      </w:tr>
      <w:tr w:rsidR="00ED6F15">
        <w:trPr>
          <w:trHeight w:val="253"/>
        </w:trPr>
        <w:tc>
          <w:tcPr>
            <w:tcW w:w="2118" w:type="dxa"/>
          </w:tcPr>
          <w:p w:rsidR="00ED6F15" w:rsidRDefault="00D45F34">
            <w:pPr>
              <w:pStyle w:val="TableParagraph"/>
              <w:spacing w:line="234" w:lineRule="exact"/>
              <w:ind w:left="542"/>
              <w:rPr>
                <w:b/>
              </w:rPr>
            </w:pPr>
            <w:r>
              <w:rPr>
                <w:b/>
                <w:spacing w:val="-10"/>
              </w:rPr>
              <w:t>1</w:t>
            </w:r>
          </w:p>
        </w:tc>
        <w:tc>
          <w:tcPr>
            <w:tcW w:w="3073" w:type="dxa"/>
          </w:tcPr>
          <w:p w:rsidR="00ED6F15" w:rsidRDefault="00D45F34">
            <w:pPr>
              <w:pStyle w:val="TableParagraph"/>
              <w:spacing w:line="234" w:lineRule="exact"/>
              <w:ind w:left="541"/>
              <w:rPr>
                <w:b/>
              </w:rPr>
            </w:pPr>
            <w:r>
              <w:rPr>
                <w:b/>
                <w:spacing w:val="-4"/>
              </w:rPr>
              <w:t>8.00</w:t>
            </w:r>
          </w:p>
        </w:tc>
        <w:tc>
          <w:tcPr>
            <w:tcW w:w="2983" w:type="dxa"/>
          </w:tcPr>
          <w:p w:rsidR="00ED6F15" w:rsidRDefault="00D45F34">
            <w:pPr>
              <w:pStyle w:val="TableParagraph"/>
              <w:spacing w:line="234" w:lineRule="exact"/>
              <w:ind w:left="542"/>
              <w:rPr>
                <w:b/>
              </w:rPr>
            </w:pPr>
            <w:r>
              <w:rPr>
                <w:b/>
                <w:spacing w:val="-4"/>
              </w:rPr>
              <w:t>8.40</w:t>
            </w:r>
          </w:p>
        </w:tc>
      </w:tr>
      <w:tr w:rsidR="00ED6F15">
        <w:trPr>
          <w:trHeight w:val="249"/>
        </w:trPr>
        <w:tc>
          <w:tcPr>
            <w:tcW w:w="2118" w:type="dxa"/>
          </w:tcPr>
          <w:p w:rsidR="00ED6F15" w:rsidRDefault="00D45F34">
            <w:pPr>
              <w:pStyle w:val="TableParagraph"/>
              <w:spacing w:line="229" w:lineRule="exact"/>
              <w:ind w:left="542"/>
              <w:rPr>
                <w:b/>
              </w:rPr>
            </w:pPr>
            <w:r>
              <w:rPr>
                <w:b/>
                <w:spacing w:val="-10"/>
              </w:rPr>
              <w:t>2</w:t>
            </w:r>
          </w:p>
        </w:tc>
        <w:tc>
          <w:tcPr>
            <w:tcW w:w="3073" w:type="dxa"/>
          </w:tcPr>
          <w:p w:rsidR="00ED6F15" w:rsidRDefault="00D45F34">
            <w:pPr>
              <w:pStyle w:val="TableParagraph"/>
              <w:spacing w:line="229" w:lineRule="exact"/>
              <w:ind w:left="541"/>
              <w:rPr>
                <w:b/>
              </w:rPr>
            </w:pPr>
            <w:r>
              <w:rPr>
                <w:b/>
                <w:spacing w:val="-4"/>
              </w:rPr>
              <w:t>8.50</w:t>
            </w:r>
          </w:p>
        </w:tc>
        <w:tc>
          <w:tcPr>
            <w:tcW w:w="2983" w:type="dxa"/>
          </w:tcPr>
          <w:p w:rsidR="00ED6F15" w:rsidRDefault="00D45F34">
            <w:pPr>
              <w:pStyle w:val="TableParagraph"/>
              <w:spacing w:line="229" w:lineRule="exact"/>
              <w:ind w:left="542"/>
              <w:rPr>
                <w:b/>
              </w:rPr>
            </w:pPr>
            <w:r>
              <w:rPr>
                <w:b/>
                <w:spacing w:val="-4"/>
              </w:rPr>
              <w:t>9.30</w:t>
            </w:r>
          </w:p>
        </w:tc>
      </w:tr>
      <w:tr w:rsidR="00ED6F15">
        <w:trPr>
          <w:trHeight w:val="253"/>
        </w:trPr>
        <w:tc>
          <w:tcPr>
            <w:tcW w:w="2118" w:type="dxa"/>
          </w:tcPr>
          <w:p w:rsidR="00ED6F15" w:rsidRDefault="00D45F34">
            <w:pPr>
              <w:pStyle w:val="TableParagraph"/>
              <w:spacing w:line="234" w:lineRule="exact"/>
              <w:ind w:left="542"/>
              <w:rPr>
                <w:b/>
              </w:rPr>
            </w:pPr>
            <w:r>
              <w:rPr>
                <w:b/>
                <w:spacing w:val="-10"/>
              </w:rPr>
              <w:t>3</w:t>
            </w:r>
          </w:p>
        </w:tc>
        <w:tc>
          <w:tcPr>
            <w:tcW w:w="3073" w:type="dxa"/>
          </w:tcPr>
          <w:p w:rsidR="00ED6F15" w:rsidRDefault="00D45F34">
            <w:pPr>
              <w:pStyle w:val="TableParagraph"/>
              <w:spacing w:line="234" w:lineRule="exact"/>
              <w:ind w:left="541"/>
              <w:rPr>
                <w:b/>
              </w:rPr>
            </w:pPr>
            <w:r>
              <w:rPr>
                <w:b/>
                <w:spacing w:val="-4"/>
              </w:rPr>
              <w:t>9.45</w:t>
            </w:r>
          </w:p>
        </w:tc>
        <w:tc>
          <w:tcPr>
            <w:tcW w:w="2983" w:type="dxa"/>
          </w:tcPr>
          <w:p w:rsidR="00ED6F15" w:rsidRDefault="00D45F34">
            <w:pPr>
              <w:pStyle w:val="TableParagraph"/>
              <w:spacing w:line="234" w:lineRule="exact"/>
              <w:ind w:left="542"/>
              <w:rPr>
                <w:b/>
              </w:rPr>
            </w:pPr>
            <w:r>
              <w:rPr>
                <w:b/>
                <w:spacing w:val="-2"/>
              </w:rPr>
              <w:t>10.25</w:t>
            </w:r>
          </w:p>
        </w:tc>
      </w:tr>
      <w:tr w:rsidR="00ED6F15">
        <w:trPr>
          <w:trHeight w:val="249"/>
        </w:trPr>
        <w:tc>
          <w:tcPr>
            <w:tcW w:w="2118" w:type="dxa"/>
          </w:tcPr>
          <w:p w:rsidR="00ED6F15" w:rsidRDefault="00D45F34">
            <w:pPr>
              <w:pStyle w:val="TableParagraph"/>
              <w:spacing w:line="229" w:lineRule="exact"/>
              <w:ind w:left="542"/>
              <w:rPr>
                <w:b/>
              </w:rPr>
            </w:pPr>
            <w:r>
              <w:rPr>
                <w:b/>
                <w:spacing w:val="-10"/>
              </w:rPr>
              <w:t>4</w:t>
            </w:r>
          </w:p>
        </w:tc>
        <w:tc>
          <w:tcPr>
            <w:tcW w:w="3073" w:type="dxa"/>
          </w:tcPr>
          <w:p w:rsidR="00ED6F15" w:rsidRDefault="00D45F34">
            <w:pPr>
              <w:pStyle w:val="TableParagraph"/>
              <w:spacing w:line="229" w:lineRule="exact"/>
              <w:ind w:left="541"/>
              <w:rPr>
                <w:b/>
              </w:rPr>
            </w:pPr>
            <w:r>
              <w:rPr>
                <w:b/>
                <w:spacing w:val="-2"/>
              </w:rPr>
              <w:t>10.45</w:t>
            </w:r>
          </w:p>
        </w:tc>
        <w:tc>
          <w:tcPr>
            <w:tcW w:w="2983" w:type="dxa"/>
          </w:tcPr>
          <w:p w:rsidR="00ED6F15" w:rsidRDefault="00D45F34">
            <w:pPr>
              <w:pStyle w:val="TableParagraph"/>
              <w:spacing w:line="229" w:lineRule="exact"/>
              <w:ind w:left="542"/>
              <w:rPr>
                <w:b/>
              </w:rPr>
            </w:pPr>
            <w:r>
              <w:rPr>
                <w:b/>
                <w:spacing w:val="-2"/>
              </w:rPr>
              <w:t>11.25</w:t>
            </w:r>
          </w:p>
        </w:tc>
      </w:tr>
      <w:tr w:rsidR="00ED6F15">
        <w:trPr>
          <w:trHeight w:val="254"/>
        </w:trPr>
        <w:tc>
          <w:tcPr>
            <w:tcW w:w="2118" w:type="dxa"/>
          </w:tcPr>
          <w:p w:rsidR="00ED6F15" w:rsidRDefault="00D45F34">
            <w:pPr>
              <w:pStyle w:val="TableParagraph"/>
              <w:spacing w:line="235" w:lineRule="exact"/>
              <w:ind w:left="542"/>
              <w:rPr>
                <w:b/>
              </w:rPr>
            </w:pPr>
            <w:r>
              <w:rPr>
                <w:b/>
                <w:spacing w:val="-10"/>
              </w:rPr>
              <w:t>5</w:t>
            </w:r>
          </w:p>
        </w:tc>
        <w:tc>
          <w:tcPr>
            <w:tcW w:w="3073" w:type="dxa"/>
          </w:tcPr>
          <w:p w:rsidR="00ED6F15" w:rsidRDefault="00D45F34">
            <w:pPr>
              <w:pStyle w:val="TableParagraph"/>
              <w:spacing w:line="235" w:lineRule="exact"/>
              <w:ind w:left="541"/>
              <w:rPr>
                <w:b/>
              </w:rPr>
            </w:pPr>
            <w:r>
              <w:rPr>
                <w:b/>
                <w:spacing w:val="-2"/>
              </w:rPr>
              <w:t>11.45</w:t>
            </w:r>
          </w:p>
        </w:tc>
        <w:tc>
          <w:tcPr>
            <w:tcW w:w="2983" w:type="dxa"/>
          </w:tcPr>
          <w:p w:rsidR="00ED6F15" w:rsidRDefault="00D45F34">
            <w:pPr>
              <w:pStyle w:val="TableParagraph"/>
              <w:spacing w:line="235" w:lineRule="exact"/>
              <w:ind w:left="542"/>
              <w:rPr>
                <w:b/>
              </w:rPr>
            </w:pPr>
            <w:r>
              <w:rPr>
                <w:b/>
                <w:spacing w:val="-2"/>
              </w:rPr>
              <w:t>12.25</w:t>
            </w:r>
          </w:p>
        </w:tc>
      </w:tr>
      <w:tr w:rsidR="00ED6F15">
        <w:trPr>
          <w:trHeight w:val="249"/>
        </w:trPr>
        <w:tc>
          <w:tcPr>
            <w:tcW w:w="2118" w:type="dxa"/>
          </w:tcPr>
          <w:p w:rsidR="00ED6F15" w:rsidRDefault="00D45F34">
            <w:pPr>
              <w:pStyle w:val="TableParagraph"/>
              <w:spacing w:line="229" w:lineRule="exact"/>
              <w:ind w:left="542"/>
              <w:rPr>
                <w:b/>
              </w:rPr>
            </w:pPr>
            <w:r>
              <w:rPr>
                <w:b/>
                <w:spacing w:val="-10"/>
              </w:rPr>
              <w:t>6</w:t>
            </w:r>
          </w:p>
        </w:tc>
        <w:tc>
          <w:tcPr>
            <w:tcW w:w="3073" w:type="dxa"/>
          </w:tcPr>
          <w:p w:rsidR="00ED6F15" w:rsidRDefault="00D45F34">
            <w:pPr>
              <w:pStyle w:val="TableParagraph"/>
              <w:spacing w:line="229" w:lineRule="exact"/>
              <w:ind w:left="541"/>
              <w:rPr>
                <w:b/>
              </w:rPr>
            </w:pPr>
            <w:r>
              <w:rPr>
                <w:b/>
                <w:spacing w:val="-2"/>
              </w:rPr>
              <w:t>12.40</w:t>
            </w:r>
          </w:p>
        </w:tc>
        <w:tc>
          <w:tcPr>
            <w:tcW w:w="2983" w:type="dxa"/>
          </w:tcPr>
          <w:p w:rsidR="00ED6F15" w:rsidRDefault="00D45F34">
            <w:pPr>
              <w:pStyle w:val="TableParagraph"/>
              <w:spacing w:line="229" w:lineRule="exact"/>
              <w:ind w:left="542"/>
              <w:rPr>
                <w:b/>
              </w:rPr>
            </w:pPr>
            <w:r>
              <w:rPr>
                <w:b/>
                <w:spacing w:val="-2"/>
              </w:rPr>
              <w:t>13.20</w:t>
            </w:r>
          </w:p>
        </w:tc>
      </w:tr>
      <w:tr w:rsidR="00ED6F15">
        <w:trPr>
          <w:trHeight w:val="253"/>
        </w:trPr>
        <w:tc>
          <w:tcPr>
            <w:tcW w:w="2118" w:type="dxa"/>
          </w:tcPr>
          <w:p w:rsidR="00ED6F15" w:rsidRDefault="00D45F34">
            <w:pPr>
              <w:pStyle w:val="TableParagraph"/>
              <w:spacing w:line="234" w:lineRule="exact"/>
              <w:ind w:left="542"/>
              <w:rPr>
                <w:b/>
              </w:rPr>
            </w:pPr>
            <w:r>
              <w:rPr>
                <w:b/>
                <w:spacing w:val="-10"/>
              </w:rPr>
              <w:t>7</w:t>
            </w:r>
          </w:p>
        </w:tc>
        <w:tc>
          <w:tcPr>
            <w:tcW w:w="3073" w:type="dxa"/>
          </w:tcPr>
          <w:p w:rsidR="00ED6F15" w:rsidRDefault="00D45F34">
            <w:pPr>
              <w:pStyle w:val="TableParagraph"/>
              <w:spacing w:line="234" w:lineRule="exact"/>
              <w:ind w:left="541"/>
              <w:rPr>
                <w:b/>
              </w:rPr>
            </w:pPr>
            <w:r>
              <w:rPr>
                <w:b/>
                <w:spacing w:val="-2"/>
              </w:rPr>
              <w:t>13.30</w:t>
            </w:r>
          </w:p>
        </w:tc>
        <w:tc>
          <w:tcPr>
            <w:tcW w:w="2983" w:type="dxa"/>
          </w:tcPr>
          <w:p w:rsidR="00ED6F15" w:rsidRDefault="00D45F34">
            <w:pPr>
              <w:pStyle w:val="TableParagraph"/>
              <w:spacing w:line="234" w:lineRule="exact"/>
              <w:ind w:left="542"/>
              <w:rPr>
                <w:b/>
              </w:rPr>
            </w:pPr>
            <w:r>
              <w:rPr>
                <w:b/>
                <w:spacing w:val="-2"/>
              </w:rPr>
              <w:t>14.10</w:t>
            </w:r>
          </w:p>
        </w:tc>
      </w:tr>
    </w:tbl>
    <w:p w:rsidR="00ED6F15" w:rsidRDefault="00ED6F15">
      <w:pPr>
        <w:pStyle w:val="a3"/>
        <w:spacing w:before="21"/>
        <w:ind w:left="0" w:firstLine="0"/>
        <w:jc w:val="left"/>
        <w:rPr>
          <w:b/>
          <w:sz w:val="22"/>
        </w:rPr>
      </w:pPr>
    </w:p>
    <w:p w:rsidR="00ED6F15" w:rsidRDefault="00D45F34">
      <w:pPr>
        <w:pStyle w:val="a3"/>
        <w:ind w:left="1244" w:firstLine="0"/>
      </w:pPr>
      <w:r>
        <w:t>Продолжительность</w:t>
      </w:r>
      <w:r>
        <w:rPr>
          <w:spacing w:val="74"/>
        </w:rPr>
        <w:t xml:space="preserve"> </w:t>
      </w:r>
      <w:r>
        <w:t>перемен</w:t>
      </w:r>
      <w:r>
        <w:rPr>
          <w:spacing w:val="72"/>
        </w:rPr>
        <w:t xml:space="preserve"> </w:t>
      </w:r>
      <w:r>
        <w:t>между</w:t>
      </w:r>
      <w:r>
        <w:rPr>
          <w:spacing w:val="71"/>
        </w:rPr>
        <w:t xml:space="preserve"> </w:t>
      </w:r>
      <w:r>
        <w:t>уроками</w:t>
      </w:r>
      <w:r>
        <w:rPr>
          <w:spacing w:val="76"/>
        </w:rPr>
        <w:t xml:space="preserve"> </w:t>
      </w:r>
      <w:r>
        <w:t>составляет</w:t>
      </w:r>
      <w:r>
        <w:rPr>
          <w:spacing w:val="71"/>
        </w:rPr>
        <w:t xml:space="preserve"> </w:t>
      </w:r>
      <w:r>
        <w:t>не</w:t>
      </w:r>
      <w:r>
        <w:rPr>
          <w:spacing w:val="75"/>
        </w:rPr>
        <w:t xml:space="preserve"> </w:t>
      </w:r>
      <w:r>
        <w:t>менее</w:t>
      </w:r>
      <w:r>
        <w:rPr>
          <w:spacing w:val="75"/>
        </w:rPr>
        <w:t xml:space="preserve"> </w:t>
      </w:r>
      <w:r>
        <w:t>10</w:t>
      </w:r>
      <w:r>
        <w:rPr>
          <w:spacing w:val="75"/>
        </w:rPr>
        <w:t xml:space="preserve"> </w:t>
      </w:r>
      <w:r>
        <w:t>минут</w:t>
      </w:r>
      <w:r>
        <w:rPr>
          <w:spacing w:val="76"/>
        </w:rPr>
        <w:t xml:space="preserve"> </w:t>
      </w:r>
      <w:r>
        <w:rPr>
          <w:spacing w:val="-2"/>
        </w:rPr>
        <w:t>после</w:t>
      </w:r>
    </w:p>
    <w:p w:rsidR="00ED6F15" w:rsidRDefault="00ED6F15">
      <w:pPr>
        <w:sectPr w:rsidR="00ED6F15">
          <w:pgSz w:w="11910" w:h="16840"/>
          <w:pgMar w:top="1120" w:right="0" w:bottom="1260" w:left="720" w:header="0" w:footer="925" w:gutter="0"/>
          <w:cols w:space="720"/>
        </w:sectPr>
      </w:pPr>
    </w:p>
    <w:p w:rsidR="00ED6F15" w:rsidRDefault="00D45F34">
      <w:pPr>
        <w:pStyle w:val="a3"/>
        <w:spacing w:before="73" w:line="242" w:lineRule="auto"/>
        <w:ind w:left="816" w:right="848" w:firstLine="0"/>
      </w:pPr>
      <w:r>
        <w:lastRenderedPageBreak/>
        <w:t>первого</w:t>
      </w:r>
      <w:r>
        <w:rPr>
          <w:spacing w:val="80"/>
        </w:rPr>
        <w:t xml:space="preserve"> </w:t>
      </w:r>
      <w:r>
        <w:t>и шестого, после третьего и пятого уроков – 15 минут, большие перемены после 2 и 4 урока – 20 минут.</w:t>
      </w:r>
    </w:p>
    <w:p w:rsidR="00ED6F15" w:rsidRDefault="00D45F34">
      <w:pPr>
        <w:pStyle w:val="a3"/>
        <w:ind w:left="816" w:right="852"/>
      </w:pPr>
      <w:r>
        <w:t xml:space="preserve">Продолжительность перемены между урочной и внеурочной деятельностью должна составлять не менее 20 минут, за исключением обучающихся с ограниченными </w:t>
      </w:r>
      <w:r>
        <w:rPr>
          <w:spacing w:val="-2"/>
        </w:rPr>
        <w:t>возможностями</w:t>
      </w:r>
    </w:p>
    <w:p w:rsidR="00ED6F15" w:rsidRDefault="00D45F34">
      <w:pPr>
        <w:ind w:left="845"/>
        <w:jc w:val="both"/>
      </w:pPr>
      <w:r>
        <w:t>здоровья,</w:t>
      </w:r>
      <w:r>
        <w:rPr>
          <w:spacing w:val="-8"/>
        </w:rPr>
        <w:t xml:space="preserve"> </w:t>
      </w:r>
      <w:r>
        <w:t>обучение</w:t>
      </w:r>
      <w:r>
        <w:rPr>
          <w:spacing w:val="-12"/>
        </w:rPr>
        <w:t xml:space="preserve"> </w:t>
      </w:r>
      <w:r>
        <w:t>которых</w:t>
      </w:r>
      <w:r>
        <w:rPr>
          <w:spacing w:val="-6"/>
        </w:rPr>
        <w:t xml:space="preserve"> </w:t>
      </w:r>
      <w:r>
        <w:t>осуществляется</w:t>
      </w:r>
      <w:r>
        <w:rPr>
          <w:spacing w:val="-7"/>
        </w:rPr>
        <w:t xml:space="preserve"> </w:t>
      </w:r>
      <w:r>
        <w:t>по</w:t>
      </w:r>
      <w:r>
        <w:rPr>
          <w:spacing w:val="-10"/>
        </w:rPr>
        <w:t xml:space="preserve"> </w:t>
      </w:r>
      <w:r>
        <w:t>специальной</w:t>
      </w:r>
      <w:r>
        <w:rPr>
          <w:spacing w:val="-9"/>
        </w:rPr>
        <w:t xml:space="preserve"> </w:t>
      </w:r>
      <w:r>
        <w:t>индивидуальной</w:t>
      </w:r>
      <w:r>
        <w:rPr>
          <w:spacing w:val="-5"/>
        </w:rPr>
        <w:t xml:space="preserve"> </w:t>
      </w:r>
      <w:r>
        <w:t>программе</w:t>
      </w:r>
      <w:r>
        <w:rPr>
          <w:spacing w:val="-1"/>
        </w:rPr>
        <w:t xml:space="preserve"> </w:t>
      </w:r>
      <w:r>
        <w:rPr>
          <w:spacing w:val="-2"/>
        </w:rPr>
        <w:t>развития.</w:t>
      </w:r>
    </w:p>
    <w:p w:rsidR="00ED6F15" w:rsidRDefault="00D45F34">
      <w:pPr>
        <w:pStyle w:val="a3"/>
        <w:ind w:left="816" w:right="865"/>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 недельная нагрузка распределяется равномерно в</w:t>
      </w:r>
      <w:r>
        <w:rPr>
          <w:spacing w:val="-6"/>
        </w:rPr>
        <w:t xml:space="preserve"> </w:t>
      </w:r>
      <w:r>
        <w:t>течение</w:t>
      </w:r>
      <w:r>
        <w:rPr>
          <w:spacing w:val="-4"/>
        </w:rPr>
        <w:t xml:space="preserve"> </w:t>
      </w:r>
      <w:r>
        <w:t>учебной</w:t>
      </w:r>
      <w:r>
        <w:rPr>
          <w:spacing w:val="-2"/>
        </w:rPr>
        <w:t xml:space="preserve"> </w:t>
      </w:r>
      <w:r>
        <w:t>недели,</w:t>
      </w:r>
      <w:r>
        <w:rPr>
          <w:spacing w:val="-2"/>
        </w:rPr>
        <w:t xml:space="preserve"> </w:t>
      </w:r>
      <w:r>
        <w:t>при</w:t>
      </w:r>
      <w:r>
        <w:rPr>
          <w:spacing w:val="-2"/>
        </w:rPr>
        <w:t xml:space="preserve"> </w:t>
      </w:r>
      <w:r>
        <w:t>этом</w:t>
      </w:r>
      <w:r>
        <w:rPr>
          <w:spacing w:val="-6"/>
        </w:rPr>
        <w:t xml:space="preserve"> </w:t>
      </w:r>
      <w:r>
        <w:t>объём</w:t>
      </w:r>
      <w:r>
        <w:rPr>
          <w:spacing w:val="-2"/>
        </w:rPr>
        <w:t xml:space="preserve"> </w:t>
      </w:r>
      <w:r>
        <w:t>максимально допустимой</w:t>
      </w:r>
      <w:r>
        <w:rPr>
          <w:spacing w:val="-2"/>
        </w:rPr>
        <w:t xml:space="preserve"> </w:t>
      </w:r>
      <w:r>
        <w:t>нагрузки</w:t>
      </w:r>
      <w:r>
        <w:rPr>
          <w:spacing w:val="-2"/>
        </w:rPr>
        <w:t xml:space="preserve"> </w:t>
      </w:r>
      <w:r>
        <w:t>в течение дня составляет для обучающихся 7-9 классов – не более 7 уроков.</w:t>
      </w:r>
    </w:p>
    <w:p w:rsidR="00ED6F15" w:rsidRDefault="00D45F34">
      <w:pPr>
        <w:pStyle w:val="a3"/>
        <w:spacing w:line="274" w:lineRule="exact"/>
        <w:ind w:left="1244" w:firstLine="0"/>
      </w:pPr>
      <w:r>
        <w:t>Занятия</w:t>
      </w:r>
      <w:r>
        <w:rPr>
          <w:spacing w:val="-8"/>
        </w:rPr>
        <w:t xml:space="preserve"> </w:t>
      </w:r>
      <w:r>
        <w:t>начинаются</w:t>
      </w:r>
      <w:r>
        <w:rPr>
          <w:spacing w:val="-5"/>
        </w:rPr>
        <w:t xml:space="preserve"> </w:t>
      </w:r>
      <w:r>
        <w:t>не</w:t>
      </w:r>
      <w:r>
        <w:rPr>
          <w:spacing w:val="-7"/>
        </w:rPr>
        <w:t xml:space="preserve"> </w:t>
      </w:r>
      <w:r>
        <w:t>ранее</w:t>
      </w:r>
      <w:r>
        <w:rPr>
          <w:spacing w:val="-7"/>
        </w:rPr>
        <w:t xml:space="preserve"> </w:t>
      </w:r>
      <w:r>
        <w:t>8</w:t>
      </w:r>
      <w:r>
        <w:rPr>
          <w:spacing w:val="-6"/>
        </w:rPr>
        <w:t xml:space="preserve"> </w:t>
      </w:r>
      <w:r>
        <w:t>часов утра</w:t>
      </w:r>
      <w:r>
        <w:rPr>
          <w:spacing w:val="-2"/>
        </w:rPr>
        <w:t xml:space="preserve"> </w:t>
      </w:r>
      <w:r>
        <w:t>и заканчиваются</w:t>
      </w:r>
      <w:r>
        <w:rPr>
          <w:spacing w:val="-1"/>
        </w:rPr>
        <w:t xml:space="preserve"> </w:t>
      </w:r>
      <w:r>
        <w:t>не</w:t>
      </w:r>
      <w:r>
        <w:rPr>
          <w:spacing w:val="-7"/>
        </w:rPr>
        <w:t xml:space="preserve"> </w:t>
      </w:r>
      <w:r>
        <w:t>позднее</w:t>
      </w:r>
      <w:r>
        <w:rPr>
          <w:spacing w:val="-7"/>
        </w:rPr>
        <w:t xml:space="preserve"> </w:t>
      </w:r>
      <w:r>
        <w:t>16</w:t>
      </w:r>
      <w:r>
        <w:rPr>
          <w:spacing w:val="-1"/>
        </w:rPr>
        <w:t xml:space="preserve"> </w:t>
      </w:r>
      <w:r>
        <w:rPr>
          <w:spacing w:val="-2"/>
        </w:rPr>
        <w:t>часов.</w:t>
      </w:r>
    </w:p>
    <w:p w:rsidR="00ED6F15" w:rsidRDefault="00D45F34">
      <w:pPr>
        <w:pStyle w:val="a3"/>
        <w:spacing w:before="1"/>
        <w:ind w:left="816" w:right="854"/>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rsidR="00ED6F15" w:rsidRDefault="00D45F34">
      <w:pPr>
        <w:pStyle w:val="a3"/>
        <w:ind w:left="816" w:right="844"/>
      </w:pPr>
      <w:r>
        <w:t>Календарный учебный график МОУ ООШ с. Красная Зорька МО «Барышский район»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D6F15" w:rsidRDefault="00D45F34">
      <w:pPr>
        <w:spacing w:before="10" w:line="249" w:lineRule="exact"/>
        <w:ind w:left="1244"/>
        <w:jc w:val="both"/>
        <w:rPr>
          <w:b/>
        </w:rPr>
      </w:pPr>
      <w:r>
        <w:rPr>
          <w:b/>
          <w:spacing w:val="-2"/>
        </w:rPr>
        <w:t>Регламент</w:t>
      </w:r>
      <w:r>
        <w:rPr>
          <w:b/>
        </w:rPr>
        <w:t xml:space="preserve"> </w:t>
      </w:r>
      <w:r>
        <w:rPr>
          <w:b/>
          <w:spacing w:val="-2"/>
        </w:rPr>
        <w:t>промежуточной</w:t>
      </w:r>
      <w:r>
        <w:rPr>
          <w:b/>
          <w:spacing w:val="1"/>
        </w:rPr>
        <w:t xml:space="preserve"> </w:t>
      </w:r>
      <w:r>
        <w:rPr>
          <w:b/>
          <w:spacing w:val="-2"/>
        </w:rPr>
        <w:t>и</w:t>
      </w:r>
      <w:r>
        <w:rPr>
          <w:b/>
          <w:spacing w:val="5"/>
        </w:rPr>
        <w:t xml:space="preserve"> </w:t>
      </w:r>
      <w:r>
        <w:rPr>
          <w:b/>
          <w:spacing w:val="-2"/>
        </w:rPr>
        <w:t>итоговой</w:t>
      </w:r>
      <w:r>
        <w:rPr>
          <w:b/>
        </w:rPr>
        <w:t xml:space="preserve"> </w:t>
      </w:r>
      <w:r>
        <w:rPr>
          <w:b/>
          <w:spacing w:val="-2"/>
        </w:rPr>
        <w:t>аттестации:</w:t>
      </w:r>
    </w:p>
    <w:p w:rsidR="00ED6F15" w:rsidRDefault="00D45F34">
      <w:pPr>
        <w:pStyle w:val="a3"/>
        <w:ind w:left="816" w:right="851"/>
      </w:pPr>
      <w:r>
        <w:t>В соответствии</w:t>
      </w:r>
      <w:r>
        <w:rPr>
          <w:spacing w:val="40"/>
        </w:rPr>
        <w:t xml:space="preserve"> </w:t>
      </w:r>
      <w:r>
        <w:t>с Положением</w:t>
      </w:r>
      <w:r>
        <w:rPr>
          <w:spacing w:val="40"/>
        </w:rPr>
        <w:t xml:space="preserve"> </w:t>
      </w:r>
      <w:r>
        <w:t>о формах, периодичности и порядке текущего контроля успеваемости и промежуточной аттестации учащихся муниципального общеобразовательного учреждения</w:t>
      </w:r>
      <w:r>
        <w:rPr>
          <w:spacing w:val="40"/>
        </w:rPr>
        <w:t xml:space="preserve"> </w:t>
      </w:r>
      <w:r>
        <w:t>«Основной общеобразовательной школы села Красная Зорька»</w:t>
      </w:r>
      <w:r>
        <w:rPr>
          <w:spacing w:val="40"/>
        </w:rPr>
        <w:t xml:space="preserve"> </w:t>
      </w:r>
      <w:r>
        <w:t>муниципального района «Барышский район» промежуточная и итоговая</w:t>
      </w:r>
      <w:r>
        <w:rPr>
          <w:spacing w:val="40"/>
        </w:rPr>
        <w:t xml:space="preserve"> </w:t>
      </w:r>
      <w:r>
        <w:t>аттестация учащихся в переводных классах осуществляется в следующих формах:</w:t>
      </w:r>
    </w:p>
    <w:p w:rsidR="00ED6F15" w:rsidRDefault="00D45F34">
      <w:pPr>
        <w:pStyle w:val="a5"/>
        <w:numPr>
          <w:ilvl w:val="0"/>
          <w:numId w:val="39"/>
        </w:numPr>
        <w:tabs>
          <w:tab w:val="left" w:pos="1527"/>
        </w:tabs>
        <w:spacing w:before="9" w:line="290" w:lineRule="exact"/>
        <w:ind w:hanging="283"/>
        <w:rPr>
          <w:sz w:val="24"/>
        </w:rPr>
      </w:pPr>
      <w:r>
        <w:rPr>
          <w:sz w:val="24"/>
        </w:rPr>
        <w:t>комплексные</w:t>
      </w:r>
      <w:r>
        <w:rPr>
          <w:spacing w:val="-11"/>
          <w:sz w:val="24"/>
        </w:rPr>
        <w:t xml:space="preserve"> </w:t>
      </w:r>
      <w:r>
        <w:rPr>
          <w:sz w:val="24"/>
        </w:rPr>
        <w:t>итоговые</w:t>
      </w:r>
      <w:r>
        <w:rPr>
          <w:spacing w:val="-7"/>
          <w:sz w:val="24"/>
        </w:rPr>
        <w:t xml:space="preserve"> </w:t>
      </w:r>
      <w:r>
        <w:rPr>
          <w:sz w:val="24"/>
        </w:rPr>
        <w:t>контрольные</w:t>
      </w:r>
      <w:r>
        <w:rPr>
          <w:spacing w:val="-10"/>
          <w:sz w:val="24"/>
        </w:rPr>
        <w:t xml:space="preserve"> </w:t>
      </w:r>
      <w:r>
        <w:rPr>
          <w:spacing w:val="-2"/>
          <w:sz w:val="24"/>
        </w:rPr>
        <w:t>работы;</w:t>
      </w:r>
    </w:p>
    <w:p w:rsidR="00ED6F15" w:rsidRDefault="00D45F34">
      <w:pPr>
        <w:pStyle w:val="a5"/>
        <w:numPr>
          <w:ilvl w:val="0"/>
          <w:numId w:val="39"/>
        </w:numPr>
        <w:tabs>
          <w:tab w:val="left" w:pos="1527"/>
        </w:tabs>
        <w:spacing w:line="279" w:lineRule="exact"/>
        <w:ind w:hanging="283"/>
        <w:rPr>
          <w:sz w:val="24"/>
        </w:rPr>
      </w:pPr>
      <w:r>
        <w:rPr>
          <w:sz w:val="24"/>
        </w:rPr>
        <w:t>диктант</w:t>
      </w:r>
      <w:r>
        <w:rPr>
          <w:spacing w:val="-5"/>
          <w:sz w:val="24"/>
        </w:rPr>
        <w:t xml:space="preserve"> </w:t>
      </w:r>
      <w:r>
        <w:rPr>
          <w:sz w:val="24"/>
        </w:rPr>
        <w:t>с</w:t>
      </w:r>
      <w:r>
        <w:rPr>
          <w:spacing w:val="-7"/>
          <w:sz w:val="24"/>
        </w:rPr>
        <w:t xml:space="preserve"> </w:t>
      </w:r>
      <w:r>
        <w:rPr>
          <w:sz w:val="24"/>
        </w:rPr>
        <w:t>грамматическим</w:t>
      </w:r>
      <w:r>
        <w:rPr>
          <w:spacing w:val="-7"/>
          <w:sz w:val="24"/>
        </w:rPr>
        <w:t xml:space="preserve"> </w:t>
      </w:r>
      <w:r>
        <w:rPr>
          <w:spacing w:val="-2"/>
          <w:sz w:val="24"/>
        </w:rPr>
        <w:t>заданием;</w:t>
      </w:r>
    </w:p>
    <w:p w:rsidR="00ED6F15" w:rsidRDefault="00D45F34">
      <w:pPr>
        <w:pStyle w:val="a5"/>
        <w:numPr>
          <w:ilvl w:val="0"/>
          <w:numId w:val="39"/>
        </w:numPr>
        <w:tabs>
          <w:tab w:val="left" w:pos="1527"/>
        </w:tabs>
        <w:spacing w:line="276" w:lineRule="exact"/>
        <w:ind w:hanging="283"/>
        <w:rPr>
          <w:sz w:val="24"/>
        </w:rPr>
      </w:pPr>
      <w:r>
        <w:rPr>
          <w:spacing w:val="-2"/>
          <w:sz w:val="24"/>
        </w:rPr>
        <w:t>тестирование;</w:t>
      </w:r>
    </w:p>
    <w:p w:rsidR="00ED6F15" w:rsidRDefault="00D45F34">
      <w:pPr>
        <w:pStyle w:val="a5"/>
        <w:numPr>
          <w:ilvl w:val="0"/>
          <w:numId w:val="39"/>
        </w:numPr>
        <w:tabs>
          <w:tab w:val="left" w:pos="1527"/>
        </w:tabs>
        <w:spacing w:line="276" w:lineRule="exact"/>
        <w:ind w:hanging="283"/>
        <w:rPr>
          <w:sz w:val="24"/>
        </w:rPr>
      </w:pPr>
      <w:r>
        <w:rPr>
          <w:sz w:val="24"/>
        </w:rPr>
        <w:t>изложение</w:t>
      </w:r>
      <w:r>
        <w:rPr>
          <w:spacing w:val="-6"/>
          <w:sz w:val="24"/>
        </w:rPr>
        <w:t xml:space="preserve"> </w:t>
      </w:r>
      <w:r>
        <w:rPr>
          <w:sz w:val="24"/>
        </w:rPr>
        <w:t>с</w:t>
      </w:r>
      <w:r>
        <w:rPr>
          <w:spacing w:val="-6"/>
          <w:sz w:val="24"/>
        </w:rPr>
        <w:t xml:space="preserve"> </w:t>
      </w:r>
      <w:r>
        <w:rPr>
          <w:sz w:val="24"/>
        </w:rPr>
        <w:t>элементами</w:t>
      </w:r>
      <w:r>
        <w:rPr>
          <w:spacing w:val="-4"/>
          <w:sz w:val="24"/>
        </w:rPr>
        <w:t xml:space="preserve"> </w:t>
      </w:r>
      <w:r>
        <w:rPr>
          <w:spacing w:val="-2"/>
          <w:sz w:val="24"/>
        </w:rPr>
        <w:t>сочинения;</w:t>
      </w:r>
    </w:p>
    <w:p w:rsidR="00ED6F15" w:rsidRDefault="00D45F34">
      <w:pPr>
        <w:pStyle w:val="a5"/>
        <w:numPr>
          <w:ilvl w:val="0"/>
          <w:numId w:val="39"/>
        </w:numPr>
        <w:tabs>
          <w:tab w:val="left" w:pos="1527"/>
        </w:tabs>
        <w:spacing w:line="276" w:lineRule="exact"/>
        <w:ind w:hanging="283"/>
        <w:rPr>
          <w:sz w:val="24"/>
        </w:rPr>
      </w:pPr>
      <w:r>
        <w:rPr>
          <w:spacing w:val="-2"/>
          <w:sz w:val="24"/>
        </w:rPr>
        <w:t>сочинение;</w:t>
      </w:r>
    </w:p>
    <w:p w:rsidR="00ED6F15" w:rsidRDefault="00D45F34">
      <w:pPr>
        <w:pStyle w:val="a5"/>
        <w:numPr>
          <w:ilvl w:val="0"/>
          <w:numId w:val="39"/>
        </w:numPr>
        <w:tabs>
          <w:tab w:val="left" w:pos="1527"/>
        </w:tabs>
        <w:spacing w:line="276" w:lineRule="exact"/>
        <w:ind w:hanging="283"/>
        <w:jc w:val="left"/>
        <w:rPr>
          <w:sz w:val="24"/>
        </w:rPr>
      </w:pPr>
      <w:r>
        <w:rPr>
          <w:sz w:val="24"/>
        </w:rPr>
        <w:t>защита</w:t>
      </w:r>
      <w:r>
        <w:rPr>
          <w:spacing w:val="-8"/>
          <w:sz w:val="24"/>
        </w:rPr>
        <w:t xml:space="preserve"> </w:t>
      </w:r>
      <w:r>
        <w:rPr>
          <w:sz w:val="24"/>
        </w:rPr>
        <w:t>реферата</w:t>
      </w:r>
      <w:r>
        <w:rPr>
          <w:spacing w:val="-8"/>
          <w:sz w:val="24"/>
        </w:rPr>
        <w:t xml:space="preserve"> </w:t>
      </w:r>
      <w:r>
        <w:rPr>
          <w:sz w:val="24"/>
        </w:rPr>
        <w:t>(исследовательской</w:t>
      </w:r>
      <w:r>
        <w:rPr>
          <w:spacing w:val="-9"/>
          <w:sz w:val="24"/>
        </w:rPr>
        <w:t xml:space="preserve"> </w:t>
      </w:r>
      <w:r>
        <w:rPr>
          <w:spacing w:val="-2"/>
          <w:sz w:val="24"/>
        </w:rPr>
        <w:t>работы);</w:t>
      </w:r>
    </w:p>
    <w:p w:rsidR="00ED6F15" w:rsidRDefault="00D45F34">
      <w:pPr>
        <w:pStyle w:val="a5"/>
        <w:numPr>
          <w:ilvl w:val="0"/>
          <w:numId w:val="39"/>
        </w:numPr>
        <w:tabs>
          <w:tab w:val="left" w:pos="1584"/>
        </w:tabs>
        <w:spacing w:line="276" w:lineRule="exact"/>
        <w:ind w:left="1584" w:hanging="340"/>
        <w:jc w:val="left"/>
        <w:rPr>
          <w:sz w:val="24"/>
        </w:rPr>
      </w:pPr>
      <w:r>
        <w:rPr>
          <w:sz w:val="24"/>
        </w:rPr>
        <w:t>творческая</w:t>
      </w:r>
      <w:r>
        <w:rPr>
          <w:spacing w:val="-8"/>
          <w:sz w:val="24"/>
        </w:rPr>
        <w:t xml:space="preserve"> </w:t>
      </w:r>
      <w:r>
        <w:rPr>
          <w:spacing w:val="-2"/>
          <w:sz w:val="24"/>
        </w:rPr>
        <w:t>работа</w:t>
      </w:r>
    </w:p>
    <w:p w:rsidR="00ED6F15" w:rsidRDefault="00D45F34">
      <w:pPr>
        <w:pStyle w:val="a5"/>
        <w:numPr>
          <w:ilvl w:val="0"/>
          <w:numId w:val="39"/>
        </w:numPr>
        <w:tabs>
          <w:tab w:val="left" w:pos="1527"/>
        </w:tabs>
        <w:spacing w:line="276" w:lineRule="exact"/>
        <w:ind w:hanging="283"/>
        <w:jc w:val="left"/>
        <w:rPr>
          <w:sz w:val="24"/>
        </w:rPr>
      </w:pPr>
      <w:r>
        <w:rPr>
          <w:sz w:val="24"/>
        </w:rPr>
        <w:t>защита</w:t>
      </w:r>
      <w:r>
        <w:rPr>
          <w:spacing w:val="-1"/>
          <w:sz w:val="24"/>
        </w:rPr>
        <w:t xml:space="preserve"> </w:t>
      </w:r>
      <w:r>
        <w:rPr>
          <w:spacing w:val="-2"/>
          <w:sz w:val="24"/>
        </w:rPr>
        <w:t>проекта;</w:t>
      </w:r>
    </w:p>
    <w:p w:rsidR="00ED6F15" w:rsidRDefault="00D45F34">
      <w:pPr>
        <w:pStyle w:val="a5"/>
        <w:numPr>
          <w:ilvl w:val="0"/>
          <w:numId w:val="39"/>
        </w:numPr>
        <w:tabs>
          <w:tab w:val="left" w:pos="1527"/>
        </w:tabs>
        <w:spacing w:line="271" w:lineRule="exact"/>
        <w:ind w:hanging="283"/>
        <w:jc w:val="left"/>
        <w:rPr>
          <w:sz w:val="24"/>
        </w:rPr>
      </w:pPr>
      <w:r>
        <w:rPr>
          <w:sz w:val="24"/>
        </w:rPr>
        <w:t>независимая</w:t>
      </w:r>
      <w:r>
        <w:rPr>
          <w:spacing w:val="-11"/>
          <w:sz w:val="24"/>
        </w:rPr>
        <w:t xml:space="preserve"> </w:t>
      </w:r>
      <w:r>
        <w:rPr>
          <w:sz w:val="24"/>
        </w:rPr>
        <w:t>оценка</w:t>
      </w:r>
      <w:r>
        <w:rPr>
          <w:spacing w:val="-7"/>
          <w:sz w:val="24"/>
        </w:rPr>
        <w:t xml:space="preserve"> </w:t>
      </w:r>
      <w:r>
        <w:rPr>
          <w:sz w:val="24"/>
        </w:rPr>
        <w:t>качества</w:t>
      </w:r>
      <w:r>
        <w:rPr>
          <w:spacing w:val="-9"/>
          <w:sz w:val="24"/>
        </w:rPr>
        <w:t xml:space="preserve"> </w:t>
      </w:r>
      <w:r>
        <w:rPr>
          <w:sz w:val="24"/>
        </w:rPr>
        <w:t>обучения</w:t>
      </w:r>
      <w:r>
        <w:rPr>
          <w:spacing w:val="-6"/>
          <w:sz w:val="24"/>
        </w:rPr>
        <w:t xml:space="preserve"> </w:t>
      </w:r>
      <w:r>
        <w:rPr>
          <w:spacing w:val="-2"/>
          <w:sz w:val="24"/>
        </w:rPr>
        <w:t>(ВПР).</w:t>
      </w:r>
    </w:p>
    <w:p w:rsidR="00ED6F15" w:rsidRDefault="00D45F34">
      <w:pPr>
        <w:pStyle w:val="a3"/>
        <w:ind w:left="816" w:right="849"/>
      </w:pPr>
      <w:r>
        <w:t xml:space="preserve">В соответствии с требованиями ФГОС приоритетными в диагностике (контрольные работы и т.п.) становятся новые формы работы –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w:t>
      </w:r>
      <w:r>
        <w:rPr>
          <w:spacing w:val="-2"/>
        </w:rPr>
        <w:t>действий.</w:t>
      </w:r>
    </w:p>
    <w:p w:rsidR="00ED6F15" w:rsidRDefault="00D45F34">
      <w:pPr>
        <w:pStyle w:val="3"/>
        <w:numPr>
          <w:ilvl w:val="1"/>
          <w:numId w:val="42"/>
        </w:numPr>
        <w:tabs>
          <w:tab w:val="left" w:pos="1666"/>
        </w:tabs>
        <w:spacing w:before="263" w:line="272" w:lineRule="exact"/>
        <w:ind w:hanging="422"/>
        <w:jc w:val="both"/>
      </w:pPr>
      <w:bookmarkStart w:id="74" w:name="3.3._План_внеурочной_деятельности."/>
      <w:bookmarkStart w:id="75" w:name="_bookmark24"/>
      <w:bookmarkEnd w:id="74"/>
      <w:bookmarkEnd w:id="75"/>
      <w:r>
        <w:t>План</w:t>
      </w:r>
      <w:r>
        <w:rPr>
          <w:spacing w:val="-6"/>
        </w:rPr>
        <w:t xml:space="preserve"> </w:t>
      </w:r>
      <w:r>
        <w:t>внеурочной</w:t>
      </w:r>
      <w:r>
        <w:rPr>
          <w:spacing w:val="-8"/>
        </w:rPr>
        <w:t xml:space="preserve"> </w:t>
      </w:r>
      <w:r>
        <w:rPr>
          <w:spacing w:val="-2"/>
        </w:rPr>
        <w:t>деятельности.</w:t>
      </w:r>
    </w:p>
    <w:p w:rsidR="00ED6F15" w:rsidRDefault="00D45F34">
      <w:pPr>
        <w:pStyle w:val="a3"/>
        <w:ind w:left="816" w:right="86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ED6F15" w:rsidRDefault="00D45F34">
      <w:pPr>
        <w:pStyle w:val="a3"/>
        <w:spacing w:line="242" w:lineRule="auto"/>
        <w:ind w:left="816" w:right="863"/>
      </w:pPr>
      <w:r>
        <w:t>Внеурочная деятельность является неотъемлемой и обязательной частью основной общеобразовательной программы.</w:t>
      </w:r>
    </w:p>
    <w:p w:rsidR="00ED6F15" w:rsidRDefault="00D45F34">
      <w:pPr>
        <w:pStyle w:val="a3"/>
        <w:ind w:left="816" w:right="852"/>
      </w:pPr>
      <w:r>
        <w:t>План внеурочной деятельности представляет собой описание целостной системы функционирования МОУ ООШ с. Красная Зорька МО «Барышский район» в сфере внеурочной деятельности и может включать в себя:</w:t>
      </w:r>
    </w:p>
    <w:p w:rsidR="00ED6F15" w:rsidRDefault="00ED6F15">
      <w:pPr>
        <w:sectPr w:rsidR="00ED6F15">
          <w:pgSz w:w="11910" w:h="16840"/>
          <w:pgMar w:top="1120" w:right="0" w:bottom="1220" w:left="720" w:header="0" w:footer="925" w:gutter="0"/>
          <w:cols w:space="720"/>
        </w:sectPr>
      </w:pPr>
    </w:p>
    <w:p w:rsidR="00ED6F15" w:rsidRDefault="00D45F34">
      <w:pPr>
        <w:pStyle w:val="a5"/>
        <w:numPr>
          <w:ilvl w:val="0"/>
          <w:numId w:val="38"/>
        </w:numPr>
        <w:tabs>
          <w:tab w:val="left" w:pos="1502"/>
        </w:tabs>
        <w:spacing w:before="73"/>
        <w:ind w:right="851" w:firstLine="0"/>
        <w:jc w:val="both"/>
      </w:pPr>
      <w:r>
        <w:rPr>
          <w:sz w:val="24"/>
        </w:rPr>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r>
        <w:rPr>
          <w:spacing w:val="40"/>
          <w:sz w:val="24"/>
        </w:rPr>
        <w:t xml:space="preserve"> </w:t>
      </w:r>
      <w:r>
        <w:rPr>
          <w:sz w:val="24"/>
        </w:rPr>
        <w:t>потребностей</w:t>
      </w:r>
      <w:r>
        <w:rPr>
          <w:spacing w:val="40"/>
          <w:sz w:val="24"/>
        </w:rPr>
        <w:t xml:space="preserve">  </w:t>
      </w:r>
      <w:r>
        <w:rPr>
          <w:sz w:val="24"/>
        </w:rPr>
        <w:t>в</w:t>
      </w:r>
      <w:r>
        <w:rPr>
          <w:spacing w:val="80"/>
          <w:sz w:val="24"/>
        </w:rPr>
        <w:t xml:space="preserve">  </w:t>
      </w:r>
      <w:r>
        <w:rPr>
          <w:sz w:val="24"/>
        </w:rPr>
        <w:t>физическом</w:t>
      </w:r>
      <w:r>
        <w:rPr>
          <w:spacing w:val="80"/>
          <w:sz w:val="24"/>
        </w:rPr>
        <w:t xml:space="preserve">  </w:t>
      </w:r>
      <w:r>
        <w:rPr>
          <w:sz w:val="24"/>
        </w:rPr>
        <w:t>развитии</w:t>
      </w:r>
      <w:r>
        <w:rPr>
          <w:spacing w:val="80"/>
          <w:sz w:val="24"/>
        </w:rPr>
        <w:t xml:space="preserve">  </w:t>
      </w:r>
      <w:r>
        <w:rPr>
          <w:sz w:val="24"/>
        </w:rPr>
        <w:t>и</w:t>
      </w:r>
      <w:r>
        <w:rPr>
          <w:spacing w:val="80"/>
          <w:sz w:val="24"/>
        </w:rPr>
        <w:t xml:space="preserve">  </w:t>
      </w:r>
      <w:r>
        <w:rPr>
          <w:sz w:val="24"/>
        </w:rPr>
        <w:t>совершенствовании,</w:t>
      </w:r>
      <w:r>
        <w:rPr>
          <w:spacing w:val="80"/>
          <w:sz w:val="24"/>
        </w:rPr>
        <w:t xml:space="preserve">  </w:t>
      </w:r>
      <w:r>
        <w:rPr>
          <w:sz w:val="24"/>
        </w:rPr>
        <w:t>а также</w:t>
      </w:r>
      <w:r>
        <w:rPr>
          <w:spacing w:val="40"/>
          <w:sz w:val="24"/>
        </w:rPr>
        <w:t xml:space="preserve"> </w:t>
      </w:r>
      <w:r>
        <w:rPr>
          <w:sz w:val="24"/>
        </w:rPr>
        <w:t xml:space="preserve">учитывающие </w:t>
      </w:r>
      <w:r>
        <w:t>этнокультурные интересы, особые образовательные потребности обучающихся с ограниченными возможностями здоровья;</w:t>
      </w:r>
    </w:p>
    <w:p w:rsidR="00ED6F15" w:rsidRDefault="00D45F34">
      <w:pPr>
        <w:pStyle w:val="a5"/>
        <w:numPr>
          <w:ilvl w:val="0"/>
          <w:numId w:val="38"/>
        </w:numPr>
        <w:tabs>
          <w:tab w:val="left" w:pos="1501"/>
        </w:tabs>
        <w:spacing w:before="7"/>
        <w:ind w:right="861" w:firstLine="427"/>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D6F15" w:rsidRDefault="00D45F34">
      <w:pPr>
        <w:pStyle w:val="a5"/>
        <w:numPr>
          <w:ilvl w:val="0"/>
          <w:numId w:val="38"/>
        </w:numPr>
        <w:tabs>
          <w:tab w:val="left" w:pos="1501"/>
        </w:tabs>
        <w:ind w:right="855" w:firstLine="427"/>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D6F15" w:rsidRDefault="00D45F34">
      <w:pPr>
        <w:pStyle w:val="a5"/>
        <w:numPr>
          <w:ilvl w:val="0"/>
          <w:numId w:val="38"/>
        </w:numPr>
        <w:tabs>
          <w:tab w:val="left" w:pos="1501"/>
        </w:tabs>
        <w:spacing w:before="1"/>
        <w:ind w:right="857" w:firstLine="427"/>
        <w:jc w:val="both"/>
        <w:rPr>
          <w:sz w:val="24"/>
        </w:rPr>
      </w:pPr>
      <w:r>
        <w:rPr>
          <w:sz w:val="24"/>
        </w:rPr>
        <w:t>внеурочную деятельность, направленную на реализацию комплекса воспитательных мероприятий на уровне МОУ ООШ с. Красная Зорька МО «Барышский район»,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D6F15" w:rsidRDefault="00D45F34">
      <w:pPr>
        <w:pStyle w:val="a5"/>
        <w:numPr>
          <w:ilvl w:val="0"/>
          <w:numId w:val="38"/>
        </w:numPr>
        <w:tabs>
          <w:tab w:val="left" w:pos="1501"/>
        </w:tabs>
        <w:ind w:right="848" w:firstLine="427"/>
        <w:jc w:val="both"/>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ED6F15" w:rsidRDefault="00D45F34">
      <w:pPr>
        <w:pStyle w:val="a5"/>
        <w:numPr>
          <w:ilvl w:val="0"/>
          <w:numId w:val="38"/>
        </w:numPr>
        <w:tabs>
          <w:tab w:val="left" w:pos="1501"/>
        </w:tabs>
        <w:ind w:right="864" w:firstLine="427"/>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ED6F15" w:rsidRDefault="00D45F34">
      <w:pPr>
        <w:pStyle w:val="a5"/>
        <w:numPr>
          <w:ilvl w:val="0"/>
          <w:numId w:val="38"/>
        </w:numPr>
        <w:tabs>
          <w:tab w:val="left" w:pos="1501"/>
        </w:tabs>
        <w:ind w:right="859" w:firstLine="427"/>
        <w:jc w:val="both"/>
        <w:rPr>
          <w:sz w:val="24"/>
        </w:rPr>
      </w:pPr>
      <w:r>
        <w:rPr>
          <w:sz w:val="24"/>
        </w:rPr>
        <w:t>внеурочную</w:t>
      </w:r>
      <w:r>
        <w:rPr>
          <w:spacing w:val="-7"/>
          <w:sz w:val="24"/>
        </w:rPr>
        <w:t xml:space="preserve"> </w:t>
      </w:r>
      <w:r>
        <w:rPr>
          <w:sz w:val="24"/>
        </w:rPr>
        <w:t>деятельность,</w:t>
      </w:r>
      <w:r>
        <w:rPr>
          <w:spacing w:val="-3"/>
          <w:sz w:val="24"/>
        </w:rPr>
        <w:t xml:space="preserve"> </w:t>
      </w:r>
      <w:r>
        <w:rPr>
          <w:sz w:val="24"/>
        </w:rPr>
        <w:t>направленную</w:t>
      </w:r>
      <w:r>
        <w:rPr>
          <w:spacing w:val="-7"/>
          <w:sz w:val="24"/>
        </w:rPr>
        <w:t xml:space="preserve"> </w:t>
      </w:r>
      <w:r>
        <w:rPr>
          <w:sz w:val="24"/>
        </w:rPr>
        <w:t>на</w:t>
      </w:r>
      <w:r>
        <w:rPr>
          <w:spacing w:val="-6"/>
          <w:sz w:val="24"/>
        </w:rPr>
        <w:t xml:space="preserve"> </w:t>
      </w:r>
      <w:r>
        <w:rPr>
          <w:sz w:val="24"/>
        </w:rPr>
        <w:t>организацию</w:t>
      </w:r>
      <w:r>
        <w:rPr>
          <w:spacing w:val="-7"/>
          <w:sz w:val="24"/>
        </w:rPr>
        <w:t xml:space="preserve"> </w:t>
      </w:r>
      <w:r>
        <w:rPr>
          <w:sz w:val="24"/>
        </w:rPr>
        <w:t>педагогической</w:t>
      </w:r>
      <w:r>
        <w:rPr>
          <w:spacing w:val="-8"/>
          <w:sz w:val="24"/>
        </w:rPr>
        <w:t xml:space="preserve"> </w:t>
      </w:r>
      <w:r>
        <w:rPr>
          <w:sz w:val="24"/>
        </w:rPr>
        <w:t>поддержки обучающихся (проектирование индивидуальных образовательных маршрутов, работа тьюторов, педагогов-психологов);</w:t>
      </w:r>
    </w:p>
    <w:p w:rsidR="00ED6F15" w:rsidRDefault="00D45F34">
      <w:pPr>
        <w:pStyle w:val="a5"/>
        <w:numPr>
          <w:ilvl w:val="0"/>
          <w:numId w:val="38"/>
        </w:numPr>
        <w:tabs>
          <w:tab w:val="left" w:pos="1501"/>
        </w:tabs>
        <w:ind w:right="850" w:firstLine="427"/>
        <w:jc w:val="both"/>
        <w:rPr>
          <w:sz w:val="24"/>
        </w:rPr>
      </w:pPr>
      <w:r>
        <w:rPr>
          <w:sz w:val="24"/>
        </w:rPr>
        <w:t>внеурочную деятельность, направленную на обеспечение благополучия</w:t>
      </w:r>
      <w:r>
        <w:rPr>
          <w:spacing w:val="40"/>
          <w:sz w:val="24"/>
        </w:rPr>
        <w:t xml:space="preserve"> </w:t>
      </w:r>
      <w:r>
        <w:rPr>
          <w:sz w:val="24"/>
        </w:rPr>
        <w:t>обучающихся в пространстве МОУ ООШ с. Красная Зорька МО «Барышский район» (безопасности</w:t>
      </w:r>
      <w:r>
        <w:rPr>
          <w:spacing w:val="40"/>
          <w:sz w:val="24"/>
        </w:rPr>
        <w:t xml:space="preserve"> </w:t>
      </w:r>
      <w:r>
        <w:rPr>
          <w:sz w:val="24"/>
        </w:rPr>
        <w:t>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w:t>
      </w:r>
      <w:r>
        <w:rPr>
          <w:spacing w:val="-1"/>
          <w:sz w:val="24"/>
        </w:rPr>
        <w:t xml:space="preserve"> </w:t>
      </w:r>
      <w:r>
        <w:rPr>
          <w:sz w:val="24"/>
        </w:rPr>
        <w:t>в процессе взаимодействия</w:t>
      </w:r>
      <w:r>
        <w:rPr>
          <w:spacing w:val="-6"/>
          <w:sz w:val="24"/>
        </w:rPr>
        <w:t xml:space="preserve"> </w:t>
      </w:r>
      <w:r>
        <w:rPr>
          <w:sz w:val="24"/>
        </w:rPr>
        <w:t>обучающегося</w:t>
      </w:r>
      <w:r>
        <w:rPr>
          <w:spacing w:val="-1"/>
          <w:sz w:val="24"/>
        </w:rPr>
        <w:t xml:space="preserve"> </w:t>
      </w:r>
      <w:r>
        <w:rPr>
          <w:sz w:val="24"/>
        </w:rPr>
        <w:t>с</w:t>
      </w:r>
      <w:r>
        <w:rPr>
          <w:spacing w:val="-2"/>
          <w:sz w:val="24"/>
        </w:rPr>
        <w:t xml:space="preserve"> </w:t>
      </w:r>
      <w:r>
        <w:rPr>
          <w:sz w:val="24"/>
        </w:rPr>
        <w:t>окружающей средой, социальной защиты обучающихся).</w:t>
      </w:r>
    </w:p>
    <w:p w:rsidR="00ED6F15" w:rsidRDefault="00D45F34">
      <w:pPr>
        <w:pStyle w:val="a3"/>
        <w:ind w:left="816" w:right="851"/>
      </w:pPr>
      <w:r>
        <w:rPr>
          <w:b/>
        </w:rPr>
        <w:t xml:space="preserve">Содержание плана внеурочной деятельности. </w:t>
      </w:r>
      <w: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ED6F15" w:rsidRDefault="00D45F34">
      <w:pPr>
        <w:pStyle w:val="a3"/>
        <w:ind w:left="816" w:right="859"/>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МОУ ООШ с. Красная Зорька МО «Барышский район», экскурсии, походы и т.д.).</w:t>
      </w:r>
    </w:p>
    <w:p w:rsidR="00ED6F15" w:rsidRDefault="00D45F34">
      <w:pPr>
        <w:pStyle w:val="a3"/>
        <w:ind w:left="1244" w:firstLine="0"/>
      </w:pPr>
      <w:r>
        <w:t>При</w:t>
      </w:r>
      <w:r>
        <w:rPr>
          <w:spacing w:val="15"/>
        </w:rPr>
        <w:t xml:space="preserve"> </w:t>
      </w:r>
      <w:r>
        <w:t>этом</w:t>
      </w:r>
      <w:r>
        <w:rPr>
          <w:spacing w:val="15"/>
        </w:rPr>
        <w:t xml:space="preserve"> </w:t>
      </w:r>
      <w:r>
        <w:t>расходы</w:t>
      </w:r>
      <w:r>
        <w:rPr>
          <w:spacing w:val="16"/>
        </w:rPr>
        <w:t xml:space="preserve"> </w:t>
      </w:r>
      <w:r>
        <w:t>времени</w:t>
      </w:r>
      <w:r>
        <w:rPr>
          <w:spacing w:val="9"/>
        </w:rPr>
        <w:t xml:space="preserve"> </w:t>
      </w:r>
      <w:r>
        <w:t>на</w:t>
      </w:r>
      <w:r>
        <w:rPr>
          <w:spacing w:val="12"/>
        </w:rPr>
        <w:t xml:space="preserve"> </w:t>
      </w:r>
      <w:r>
        <w:t>отдельные</w:t>
      </w:r>
      <w:r>
        <w:rPr>
          <w:spacing w:val="12"/>
        </w:rPr>
        <w:t xml:space="preserve"> </w:t>
      </w:r>
      <w:r>
        <w:t>направления</w:t>
      </w:r>
      <w:r>
        <w:rPr>
          <w:spacing w:val="13"/>
        </w:rPr>
        <w:t xml:space="preserve"> </w:t>
      </w:r>
      <w:r>
        <w:t>плана</w:t>
      </w:r>
      <w:r>
        <w:rPr>
          <w:spacing w:val="12"/>
        </w:rPr>
        <w:t xml:space="preserve"> </w:t>
      </w:r>
      <w:r>
        <w:t>внеурочной</w:t>
      </w:r>
      <w:r>
        <w:rPr>
          <w:spacing w:val="15"/>
        </w:rPr>
        <w:t xml:space="preserve"> </w:t>
      </w:r>
      <w:r>
        <w:rPr>
          <w:spacing w:val="-2"/>
        </w:rPr>
        <w:t>деятельности</w:t>
      </w:r>
    </w:p>
    <w:p w:rsidR="00ED6F15" w:rsidRDefault="00ED6F15">
      <w:pPr>
        <w:sectPr w:rsidR="00ED6F15">
          <w:pgSz w:w="11910" w:h="16840"/>
          <w:pgMar w:top="1120" w:right="0" w:bottom="1200" w:left="720" w:header="0" w:footer="925" w:gutter="0"/>
          <w:cols w:space="720"/>
        </w:sectPr>
      </w:pPr>
    </w:p>
    <w:p w:rsidR="00ED6F15" w:rsidRDefault="00D45F34">
      <w:pPr>
        <w:pStyle w:val="a3"/>
        <w:spacing w:before="73"/>
        <w:ind w:left="816" w:firstLine="0"/>
      </w:pPr>
      <w:r>
        <w:lastRenderedPageBreak/>
        <w:t>могут</w:t>
      </w:r>
      <w:r>
        <w:rPr>
          <w:spacing w:val="-6"/>
        </w:rPr>
        <w:t xml:space="preserve"> </w:t>
      </w:r>
      <w:r>
        <w:rPr>
          <w:spacing w:val="-2"/>
        </w:rPr>
        <w:t>отличаться:</w:t>
      </w:r>
    </w:p>
    <w:p w:rsidR="00ED6F15" w:rsidRDefault="00D45F34">
      <w:pPr>
        <w:pStyle w:val="a3"/>
        <w:spacing w:before="5" w:line="237" w:lineRule="auto"/>
        <w:ind w:left="816" w:right="864"/>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ED6F15" w:rsidRDefault="00D45F34">
      <w:pPr>
        <w:pStyle w:val="a3"/>
        <w:spacing w:before="3"/>
        <w:ind w:left="816" w:right="852"/>
      </w:pPr>
      <w:r>
        <w:t>на внеурочную деятельность по формированию функциональной грамотности –</w:t>
      </w:r>
      <w:r>
        <w:rPr>
          <w:spacing w:val="-3"/>
        </w:rPr>
        <w:t xml:space="preserve"> </w:t>
      </w:r>
      <w:r>
        <w:t>от 1 до 2 часов;</w:t>
      </w:r>
    </w:p>
    <w:p w:rsidR="00ED6F15" w:rsidRDefault="00D45F34">
      <w:pPr>
        <w:pStyle w:val="a3"/>
        <w:ind w:left="816" w:right="863"/>
      </w:pPr>
      <w:r>
        <w:t>на внеурочную деятельность по развитию личности, ее способностей, удовлетворения образовательных</w:t>
      </w:r>
      <w:r>
        <w:rPr>
          <w:spacing w:val="40"/>
        </w:rPr>
        <w:t xml:space="preserve"> </w:t>
      </w:r>
      <w:r>
        <w:t>потребностей</w:t>
      </w:r>
      <w:r>
        <w:rPr>
          <w:spacing w:val="40"/>
        </w:rPr>
        <w:t xml:space="preserve"> </w:t>
      </w:r>
      <w:r>
        <w:t>и</w:t>
      </w:r>
      <w:r>
        <w:rPr>
          <w:spacing w:val="40"/>
        </w:rPr>
        <w:t xml:space="preserve"> </w:t>
      </w:r>
      <w:r>
        <w:t>интересов,</w:t>
      </w:r>
      <w:r>
        <w:rPr>
          <w:spacing w:val="40"/>
        </w:rPr>
        <w:t xml:space="preserve"> </w:t>
      </w:r>
      <w:r>
        <w:t>самореализации</w:t>
      </w:r>
      <w:r>
        <w:rPr>
          <w:spacing w:val="40"/>
        </w:rPr>
        <w:t xml:space="preserve"> </w:t>
      </w:r>
      <w:r>
        <w:t>обучающихся</w:t>
      </w:r>
      <w:r>
        <w:rPr>
          <w:spacing w:val="40"/>
        </w:rPr>
        <w:t xml:space="preserve"> </w:t>
      </w:r>
      <w:r>
        <w:t>еженедельно от 1</w:t>
      </w:r>
    </w:p>
    <w:p w:rsidR="00ED6F15" w:rsidRDefault="00D45F34">
      <w:pPr>
        <w:spacing w:before="2"/>
        <w:ind w:left="1128"/>
        <w:jc w:val="both"/>
      </w:pPr>
      <w:r>
        <w:t>до</w:t>
      </w:r>
      <w:r>
        <w:rPr>
          <w:spacing w:val="-6"/>
        </w:rPr>
        <w:t xml:space="preserve"> </w:t>
      </w:r>
      <w:r>
        <w:t>2</w:t>
      </w:r>
      <w:r>
        <w:rPr>
          <w:spacing w:val="1"/>
        </w:rPr>
        <w:t xml:space="preserve"> </w:t>
      </w:r>
      <w:r>
        <w:rPr>
          <w:spacing w:val="-2"/>
        </w:rPr>
        <w:t>часов;</w:t>
      </w:r>
    </w:p>
    <w:p w:rsidR="00ED6F15" w:rsidRDefault="00D45F34">
      <w:pPr>
        <w:pStyle w:val="a3"/>
        <w:spacing w:before="2"/>
        <w:ind w:left="504" w:right="851" w:firstLine="566"/>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D6F15" w:rsidRDefault="00D45F34">
      <w:pPr>
        <w:pStyle w:val="a3"/>
        <w:ind w:left="504" w:right="848" w:firstLine="566"/>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Pr>
          <w:spacing w:val="-2"/>
        </w:rPr>
        <w:t xml:space="preserve"> </w:t>
      </w:r>
      <w:r>
        <w:t>от 2 до 3 часов.</w:t>
      </w:r>
    </w:p>
    <w:p w:rsidR="00ED6F15" w:rsidRDefault="00D45F34">
      <w:pPr>
        <w:pStyle w:val="a3"/>
        <w:spacing w:line="242" w:lineRule="auto"/>
        <w:ind w:left="504" w:right="1882" w:firstLine="566"/>
      </w:pPr>
      <w:r>
        <w:t xml:space="preserve">Общий объём внеурочной деятельности не должен превышать 10 часов в </w:t>
      </w:r>
      <w:r>
        <w:rPr>
          <w:spacing w:val="-2"/>
        </w:rPr>
        <w:t>неделю.</w:t>
      </w:r>
    </w:p>
    <w:p w:rsidR="00ED6F15" w:rsidRDefault="00D45F34">
      <w:pPr>
        <w:pStyle w:val="a3"/>
        <w:ind w:left="504" w:right="850" w:firstLine="566"/>
      </w:pPr>
      <w:r>
        <w:t>Внеурочная деятельность организуется по направлениям развития личности обучающегося</w:t>
      </w:r>
      <w:r>
        <w:rPr>
          <w:spacing w:val="-1"/>
        </w:rPr>
        <w:t xml:space="preserve"> </w:t>
      </w:r>
      <w:r>
        <w:t>с</w:t>
      </w:r>
      <w:r>
        <w:rPr>
          <w:spacing w:val="-2"/>
        </w:rPr>
        <w:t xml:space="preserve"> </w:t>
      </w:r>
      <w:r>
        <w:t>учетом</w:t>
      </w:r>
      <w:r>
        <w:rPr>
          <w:spacing w:val="-1"/>
        </w:rPr>
        <w:t xml:space="preserve"> </w:t>
      </w:r>
      <w:r>
        <w:t>намеченных</w:t>
      </w:r>
      <w:r>
        <w:rPr>
          <w:spacing w:val="-6"/>
        </w:rPr>
        <w:t xml:space="preserve"> </w:t>
      </w:r>
      <w:r>
        <w:t>задач</w:t>
      </w:r>
      <w:r>
        <w:rPr>
          <w:spacing w:val="-2"/>
        </w:rPr>
        <w:t xml:space="preserve"> </w:t>
      </w:r>
      <w:r>
        <w:t>внеурочной</w:t>
      </w:r>
      <w:r>
        <w:rPr>
          <w:spacing w:val="-5"/>
        </w:rPr>
        <w:t xml:space="preserve"> </w:t>
      </w:r>
      <w:r>
        <w:t>деятельности.</w:t>
      </w:r>
      <w:r>
        <w:rPr>
          <w:spacing w:val="-4"/>
        </w:rPr>
        <w:t xml:space="preserve"> </w:t>
      </w:r>
      <w:r>
        <w:t>При</w:t>
      </w:r>
      <w:r>
        <w:rPr>
          <w:spacing w:val="40"/>
        </w:rPr>
        <w:t xml:space="preserve"> </w:t>
      </w:r>
      <w:r>
        <w:t>отборе</w:t>
      </w:r>
      <w:r>
        <w:rPr>
          <w:spacing w:val="35"/>
        </w:rPr>
        <w:t xml:space="preserve"> </w:t>
      </w:r>
      <w:r>
        <w:t>направлений внеурочной деятельности</w:t>
      </w:r>
      <w:r>
        <w:rPr>
          <w:spacing w:val="80"/>
        </w:rPr>
        <w:t xml:space="preserve"> </w:t>
      </w:r>
      <w:r>
        <w:t>учитываются</w:t>
      </w:r>
      <w:r>
        <w:rPr>
          <w:spacing w:val="80"/>
        </w:rPr>
        <w:t xml:space="preserve"> </w:t>
      </w:r>
      <w:r>
        <w:t>особенности</w:t>
      </w:r>
      <w:r>
        <w:rPr>
          <w:spacing w:val="40"/>
        </w:rPr>
        <w:t xml:space="preserve">  </w:t>
      </w:r>
      <w:r>
        <w:t>функционирования</w:t>
      </w:r>
      <w:r>
        <w:rPr>
          <w:spacing w:val="80"/>
          <w:w w:val="150"/>
        </w:rPr>
        <w:t xml:space="preserve"> </w:t>
      </w:r>
      <w:r>
        <w:t>школы,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rsidR="00ED6F15" w:rsidRDefault="00D45F34">
      <w:pPr>
        <w:spacing w:before="251" w:line="275" w:lineRule="exact"/>
        <w:ind w:left="931"/>
        <w:jc w:val="both"/>
        <w:rPr>
          <w:b/>
          <w:sz w:val="24"/>
        </w:rPr>
      </w:pPr>
      <w:r>
        <w:rPr>
          <w:b/>
          <w:sz w:val="24"/>
        </w:rPr>
        <w:t>Основные</w:t>
      </w:r>
      <w:r>
        <w:rPr>
          <w:b/>
          <w:spacing w:val="-14"/>
          <w:sz w:val="24"/>
        </w:rPr>
        <w:t xml:space="preserve"> </w:t>
      </w:r>
      <w:r>
        <w:rPr>
          <w:b/>
          <w:sz w:val="24"/>
        </w:rPr>
        <w:t>направления</w:t>
      </w:r>
      <w:r>
        <w:rPr>
          <w:b/>
          <w:spacing w:val="-10"/>
          <w:sz w:val="24"/>
        </w:rPr>
        <w:t xml:space="preserve"> </w:t>
      </w:r>
      <w:r>
        <w:rPr>
          <w:b/>
          <w:sz w:val="24"/>
        </w:rPr>
        <w:t>внеурочной</w:t>
      </w:r>
      <w:r>
        <w:rPr>
          <w:b/>
          <w:spacing w:val="-10"/>
          <w:sz w:val="24"/>
        </w:rPr>
        <w:t xml:space="preserve"> </w:t>
      </w:r>
      <w:r>
        <w:rPr>
          <w:b/>
          <w:spacing w:val="-2"/>
          <w:sz w:val="24"/>
        </w:rPr>
        <w:t>деятельности.</w:t>
      </w:r>
    </w:p>
    <w:p w:rsidR="00ED6F15" w:rsidRDefault="00D45F34">
      <w:pPr>
        <w:spacing w:line="242" w:lineRule="auto"/>
        <w:ind w:left="504" w:right="556" w:firstLine="427"/>
        <w:jc w:val="both"/>
        <w:rPr>
          <w:b/>
          <w:sz w:val="24"/>
        </w:rPr>
      </w:pPr>
      <w:r>
        <w:rPr>
          <w:b/>
          <w:sz w:val="24"/>
        </w:rPr>
        <w:t xml:space="preserve">-Внеурочная деятельность, направленная на реализацию комплекса воспитательных </w:t>
      </w:r>
      <w:r>
        <w:rPr>
          <w:b/>
          <w:spacing w:val="-2"/>
          <w:sz w:val="24"/>
        </w:rPr>
        <w:t>мероприятий:</w:t>
      </w:r>
    </w:p>
    <w:p w:rsidR="00ED6F15" w:rsidRDefault="00D45F34">
      <w:pPr>
        <w:spacing w:line="270" w:lineRule="exact"/>
        <w:ind w:left="994"/>
        <w:jc w:val="both"/>
        <w:rPr>
          <w:b/>
          <w:sz w:val="24"/>
        </w:rPr>
      </w:pPr>
      <w:r>
        <w:rPr>
          <w:b/>
          <w:sz w:val="24"/>
        </w:rPr>
        <w:t>«Разговор</w:t>
      </w:r>
      <w:r>
        <w:rPr>
          <w:b/>
          <w:spacing w:val="-6"/>
          <w:sz w:val="24"/>
        </w:rPr>
        <w:t xml:space="preserve"> </w:t>
      </w:r>
      <w:r>
        <w:rPr>
          <w:b/>
          <w:sz w:val="24"/>
        </w:rPr>
        <w:t>о</w:t>
      </w:r>
      <w:r>
        <w:rPr>
          <w:b/>
          <w:spacing w:val="-5"/>
          <w:sz w:val="24"/>
        </w:rPr>
        <w:t xml:space="preserve"> </w:t>
      </w:r>
      <w:r>
        <w:rPr>
          <w:b/>
          <w:spacing w:val="-2"/>
          <w:sz w:val="24"/>
        </w:rPr>
        <w:t>важном»</w:t>
      </w:r>
    </w:p>
    <w:p w:rsidR="00ED6F15" w:rsidRDefault="00D45F34">
      <w:pPr>
        <w:pStyle w:val="a3"/>
        <w:spacing w:line="237" w:lineRule="auto"/>
        <w:ind w:left="504" w:right="554"/>
      </w:pPr>
      <w:r>
        <w:t>Цель</w:t>
      </w:r>
      <w:r>
        <w:rPr>
          <w:b/>
        </w:rPr>
        <w:t xml:space="preserve">: </w:t>
      </w:r>
      <w: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ED6F15" w:rsidRDefault="00D45F34">
      <w:pPr>
        <w:pStyle w:val="3"/>
        <w:spacing w:before="8" w:line="272" w:lineRule="exact"/>
        <w:ind w:left="931"/>
      </w:pPr>
      <w:r>
        <w:t>«Россия</w:t>
      </w:r>
      <w:r>
        <w:rPr>
          <w:spacing w:val="-13"/>
        </w:rPr>
        <w:t xml:space="preserve"> </w:t>
      </w:r>
      <w:r>
        <w:t>–</w:t>
      </w:r>
      <w:r>
        <w:rPr>
          <w:spacing w:val="-8"/>
        </w:rPr>
        <w:t xml:space="preserve"> </w:t>
      </w:r>
      <w:r>
        <w:t>мои</w:t>
      </w:r>
      <w:r>
        <w:rPr>
          <w:spacing w:val="-7"/>
        </w:rPr>
        <w:t xml:space="preserve"> </w:t>
      </w:r>
      <w:r>
        <w:rPr>
          <w:spacing w:val="-2"/>
        </w:rPr>
        <w:t>горизонты»</w:t>
      </w:r>
    </w:p>
    <w:p w:rsidR="00ED6F15" w:rsidRDefault="00D45F34">
      <w:pPr>
        <w:pStyle w:val="a3"/>
        <w:ind w:left="504" w:right="545"/>
      </w:pPr>
      <w:r>
        <w:t>Цель:</w:t>
      </w:r>
      <w:r>
        <w:rPr>
          <w:spacing w:val="80"/>
        </w:rPr>
        <w:t xml:space="preserve"> </w:t>
      </w:r>
      <w:r>
        <w:t>формирование готовности к профессиональному самоопределению, формирование у обучающихся навыков и</w:t>
      </w:r>
      <w:r>
        <w:rPr>
          <w:spacing w:val="-4"/>
        </w:rPr>
        <w:t xml:space="preserve"> </w:t>
      </w:r>
      <w:r>
        <w:t>умений карьерной</w:t>
      </w:r>
      <w:r>
        <w:rPr>
          <w:spacing w:val="-4"/>
        </w:rPr>
        <w:t xml:space="preserve"> </w:t>
      </w:r>
      <w:r>
        <w:t>грамотности</w:t>
      </w:r>
      <w:r>
        <w:rPr>
          <w:spacing w:val="-3"/>
        </w:rPr>
        <w:t xml:space="preserve"> </w:t>
      </w:r>
      <w:r>
        <w:t>и других</w:t>
      </w:r>
      <w:r>
        <w:rPr>
          <w:spacing w:val="-5"/>
        </w:rPr>
        <w:t xml:space="preserve"> </w:t>
      </w:r>
      <w:r>
        <w:t>компетенций,</w:t>
      </w:r>
      <w:r>
        <w:rPr>
          <w:spacing w:val="-3"/>
        </w:rPr>
        <w:t xml:space="preserve"> </w:t>
      </w:r>
      <w:r>
        <w:t>необходимых</w:t>
      </w:r>
      <w:r>
        <w:rPr>
          <w:spacing w:val="-5"/>
        </w:rPr>
        <w:t xml:space="preserve"> </w:t>
      </w:r>
      <w:r>
        <w:t>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w:t>
      </w:r>
    </w:p>
    <w:p w:rsidR="00ED6F15" w:rsidRDefault="00ED6F15">
      <w:pPr>
        <w:pStyle w:val="a3"/>
        <w:spacing w:before="2"/>
        <w:ind w:left="0" w:firstLine="0"/>
        <w:jc w:val="left"/>
      </w:pPr>
    </w:p>
    <w:p w:rsidR="00ED6F15" w:rsidRDefault="00D45F34">
      <w:pPr>
        <w:pStyle w:val="3"/>
        <w:ind w:left="931"/>
      </w:pPr>
      <w:r>
        <w:t>-Внеурочная</w:t>
      </w:r>
      <w:r>
        <w:rPr>
          <w:spacing w:val="-10"/>
        </w:rPr>
        <w:t xml:space="preserve"> </w:t>
      </w:r>
      <w:r>
        <w:t>деятельность</w:t>
      </w:r>
      <w:r>
        <w:rPr>
          <w:spacing w:val="-4"/>
        </w:rPr>
        <w:t xml:space="preserve"> </w:t>
      </w:r>
      <w:r>
        <w:t>по</w:t>
      </w:r>
      <w:r>
        <w:rPr>
          <w:spacing w:val="-3"/>
        </w:rPr>
        <w:t xml:space="preserve"> </w:t>
      </w:r>
      <w:r>
        <w:t>учебным</w:t>
      </w:r>
      <w:r>
        <w:rPr>
          <w:spacing w:val="-7"/>
        </w:rPr>
        <w:t xml:space="preserve"> </w:t>
      </w:r>
      <w:r>
        <w:t>предметам</w:t>
      </w:r>
      <w:r>
        <w:rPr>
          <w:spacing w:val="-4"/>
        </w:rPr>
        <w:t xml:space="preserve"> </w:t>
      </w:r>
      <w:r>
        <w:t>образовательной</w:t>
      </w:r>
      <w:r>
        <w:rPr>
          <w:spacing w:val="-6"/>
        </w:rPr>
        <w:t xml:space="preserve"> </w:t>
      </w:r>
      <w:r>
        <w:rPr>
          <w:spacing w:val="-2"/>
        </w:rPr>
        <w:t>программы:</w:t>
      </w:r>
    </w:p>
    <w:p w:rsidR="00ED6F15" w:rsidRDefault="00D45F34">
      <w:pPr>
        <w:spacing w:before="3" w:line="272" w:lineRule="exact"/>
        <w:ind w:left="931"/>
        <w:jc w:val="both"/>
        <w:rPr>
          <w:b/>
          <w:sz w:val="24"/>
        </w:rPr>
      </w:pPr>
      <w:r>
        <w:rPr>
          <w:b/>
          <w:sz w:val="24"/>
        </w:rPr>
        <w:t>«Решение</w:t>
      </w:r>
      <w:r>
        <w:rPr>
          <w:b/>
          <w:spacing w:val="-13"/>
          <w:sz w:val="24"/>
        </w:rPr>
        <w:t xml:space="preserve"> </w:t>
      </w:r>
      <w:r>
        <w:rPr>
          <w:b/>
          <w:sz w:val="24"/>
        </w:rPr>
        <w:t>нестандартных</w:t>
      </w:r>
      <w:r>
        <w:rPr>
          <w:b/>
          <w:spacing w:val="-15"/>
          <w:sz w:val="24"/>
        </w:rPr>
        <w:t xml:space="preserve"> </w:t>
      </w:r>
      <w:r>
        <w:rPr>
          <w:b/>
          <w:spacing w:val="-2"/>
          <w:sz w:val="24"/>
        </w:rPr>
        <w:t>задач»</w:t>
      </w:r>
    </w:p>
    <w:p w:rsidR="00ED6F15" w:rsidRDefault="00D45F34">
      <w:pPr>
        <w:pStyle w:val="a3"/>
        <w:ind w:left="504" w:right="551"/>
      </w:pPr>
      <w:r>
        <w:t>Цель:</w:t>
      </w:r>
      <w:r>
        <w:rPr>
          <w:spacing w:val="40"/>
        </w:rPr>
        <w:t xml:space="preserve"> </w:t>
      </w:r>
      <w:r>
        <w:t>обучение решению нестандартных задач по математике,</w:t>
      </w:r>
      <w:r>
        <w:rPr>
          <w:spacing w:val="40"/>
        </w:rPr>
        <w:t xml:space="preserve"> </w:t>
      </w:r>
      <w:r>
        <w:t>привитие</w:t>
      </w:r>
      <w:r>
        <w:rPr>
          <w:spacing w:val="40"/>
        </w:rPr>
        <w:t xml:space="preserve"> </w:t>
      </w:r>
      <w:r>
        <w:t>учащимся</w:t>
      </w:r>
      <w:r>
        <w:rPr>
          <w:spacing w:val="40"/>
        </w:rPr>
        <w:t xml:space="preserve"> </w:t>
      </w:r>
      <w:r>
        <w:t>привычки к самостоятельному творческому труду,</w:t>
      </w:r>
      <w:r>
        <w:rPr>
          <w:spacing w:val="40"/>
        </w:rPr>
        <w:t xml:space="preserve"> </w:t>
      </w:r>
      <w:r>
        <w:t>выработка у учащихся умения преодолевать трудности при решении задач, а также при любой работе, связанной с учебной деятельностью.</w:t>
      </w:r>
    </w:p>
    <w:p w:rsidR="00ED6F15" w:rsidRDefault="00D45F34">
      <w:pPr>
        <w:pStyle w:val="3"/>
        <w:spacing w:before="4" w:line="273" w:lineRule="exact"/>
        <w:ind w:left="994"/>
      </w:pPr>
      <w:r>
        <w:t>«Практикум</w:t>
      </w:r>
      <w:r>
        <w:rPr>
          <w:spacing w:val="-9"/>
        </w:rPr>
        <w:t xml:space="preserve"> </w:t>
      </w:r>
      <w:r>
        <w:t>по</w:t>
      </w:r>
      <w:r>
        <w:rPr>
          <w:spacing w:val="-6"/>
        </w:rPr>
        <w:t xml:space="preserve"> </w:t>
      </w:r>
      <w:r>
        <w:t>русскому</w:t>
      </w:r>
      <w:r>
        <w:rPr>
          <w:spacing w:val="-9"/>
        </w:rPr>
        <w:t xml:space="preserve"> </w:t>
      </w:r>
      <w:r>
        <w:rPr>
          <w:spacing w:val="-2"/>
        </w:rPr>
        <w:t>языку»</w:t>
      </w:r>
    </w:p>
    <w:p w:rsidR="00ED6F15" w:rsidRDefault="00D45F34">
      <w:pPr>
        <w:pStyle w:val="a3"/>
        <w:ind w:left="504" w:right="552"/>
      </w:pPr>
      <w:r>
        <w:t xml:space="preserve">Основными целями курса является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w:t>
      </w:r>
      <w:r>
        <w:rPr>
          <w:spacing w:val="-2"/>
        </w:rPr>
        <w:t>работе.</w:t>
      </w:r>
    </w:p>
    <w:p w:rsidR="00ED6F15" w:rsidRDefault="00D45F34">
      <w:pPr>
        <w:pStyle w:val="3"/>
        <w:spacing w:before="1"/>
        <w:ind w:left="994"/>
      </w:pPr>
      <w:r>
        <w:t>«Клетка.</w:t>
      </w:r>
      <w:r>
        <w:rPr>
          <w:spacing w:val="-8"/>
        </w:rPr>
        <w:t xml:space="preserve"> </w:t>
      </w:r>
      <w:r>
        <w:t>Ткани.</w:t>
      </w:r>
      <w:r>
        <w:rPr>
          <w:spacing w:val="-12"/>
        </w:rPr>
        <w:t xml:space="preserve"> </w:t>
      </w:r>
      <w:r>
        <w:rPr>
          <w:spacing w:val="-2"/>
        </w:rPr>
        <w:t>Организм»</w:t>
      </w:r>
    </w:p>
    <w:p w:rsidR="00ED6F15" w:rsidRDefault="00ED6F15">
      <w:pPr>
        <w:sectPr w:rsidR="00ED6F15">
          <w:pgSz w:w="11910" w:h="16840"/>
          <w:pgMar w:top="1120" w:right="0" w:bottom="1220" w:left="720" w:header="0" w:footer="925" w:gutter="0"/>
          <w:cols w:space="720"/>
        </w:sectPr>
      </w:pPr>
    </w:p>
    <w:p w:rsidR="00ED6F15" w:rsidRDefault="00D45F34">
      <w:pPr>
        <w:pStyle w:val="a3"/>
        <w:spacing w:before="73"/>
        <w:ind w:left="504" w:right="561"/>
      </w:pPr>
      <w:r>
        <w:lastRenderedPageBreak/>
        <w:t xml:space="preserve">Цель курса: </w:t>
      </w:r>
      <w:r>
        <w:rPr>
          <w:b/>
        </w:rPr>
        <w:t>с</w:t>
      </w:r>
      <w:r>
        <w:t>истематизация знаний учащихся о важнейших отличительных признаках основных царств живой природы и подготовка школьников к государственной итоговой аттестации (ОГЭ).</w:t>
      </w:r>
    </w:p>
    <w:p w:rsidR="00ED6F15" w:rsidRDefault="00D45F34">
      <w:pPr>
        <w:pStyle w:val="3"/>
        <w:spacing w:before="7" w:line="273" w:lineRule="exact"/>
        <w:ind w:left="931"/>
      </w:pPr>
      <w:r>
        <w:t>«Обществознание</w:t>
      </w:r>
      <w:r>
        <w:rPr>
          <w:spacing w:val="-10"/>
        </w:rPr>
        <w:t xml:space="preserve"> </w:t>
      </w:r>
      <w:r>
        <w:t>за</w:t>
      </w:r>
      <w:r>
        <w:rPr>
          <w:spacing w:val="-10"/>
        </w:rPr>
        <w:t xml:space="preserve"> </w:t>
      </w:r>
      <w:r>
        <w:t>страницами</w:t>
      </w:r>
      <w:r>
        <w:rPr>
          <w:spacing w:val="-12"/>
        </w:rPr>
        <w:t xml:space="preserve"> </w:t>
      </w:r>
      <w:r>
        <w:rPr>
          <w:spacing w:val="-2"/>
        </w:rPr>
        <w:t>учебника»</w:t>
      </w:r>
    </w:p>
    <w:p w:rsidR="00ED6F15" w:rsidRDefault="00D45F34">
      <w:pPr>
        <w:pStyle w:val="a3"/>
        <w:ind w:left="504" w:right="564"/>
      </w:pPr>
      <w:r>
        <w:t>Главная цель изучения курса - формирование всесторонне образованной личности, умеющей ставить цели, организовывать свою деятельность, оценивать результаты своего труда, применять обществоведческие знания в жизни.</w:t>
      </w:r>
    </w:p>
    <w:p w:rsidR="00ED6F15" w:rsidRDefault="00D45F34">
      <w:pPr>
        <w:pStyle w:val="3"/>
        <w:spacing w:before="4" w:line="275" w:lineRule="exact"/>
        <w:ind w:left="931"/>
        <w:jc w:val="left"/>
      </w:pPr>
      <w:r>
        <w:t>-Внеурочная</w:t>
      </w:r>
      <w:r>
        <w:rPr>
          <w:spacing w:val="-10"/>
        </w:rPr>
        <w:t xml:space="preserve"> </w:t>
      </w:r>
      <w:r>
        <w:t>деятельность</w:t>
      </w:r>
      <w:r>
        <w:rPr>
          <w:spacing w:val="-5"/>
        </w:rPr>
        <w:t xml:space="preserve"> </w:t>
      </w:r>
      <w:r>
        <w:t>по</w:t>
      </w:r>
      <w:r>
        <w:rPr>
          <w:spacing w:val="-8"/>
        </w:rPr>
        <w:t xml:space="preserve"> </w:t>
      </w:r>
      <w:r>
        <w:t>формированию</w:t>
      </w:r>
      <w:r>
        <w:rPr>
          <w:spacing w:val="-3"/>
        </w:rPr>
        <w:t xml:space="preserve"> </w:t>
      </w:r>
      <w:r>
        <w:t>функциональной</w:t>
      </w:r>
      <w:r>
        <w:rPr>
          <w:spacing w:val="-3"/>
        </w:rPr>
        <w:t xml:space="preserve"> </w:t>
      </w:r>
      <w:r>
        <w:rPr>
          <w:spacing w:val="-2"/>
        </w:rPr>
        <w:t>грамотности:</w:t>
      </w:r>
    </w:p>
    <w:p w:rsidR="00ED6F15" w:rsidRDefault="00D45F34">
      <w:pPr>
        <w:spacing w:line="274" w:lineRule="exact"/>
        <w:ind w:left="994"/>
        <w:rPr>
          <w:b/>
          <w:sz w:val="24"/>
        </w:rPr>
      </w:pPr>
      <w:r>
        <w:rPr>
          <w:b/>
          <w:sz w:val="24"/>
        </w:rPr>
        <w:t>«Функциональная</w:t>
      </w:r>
      <w:r>
        <w:rPr>
          <w:b/>
          <w:spacing w:val="-8"/>
          <w:sz w:val="24"/>
        </w:rPr>
        <w:t xml:space="preserve"> </w:t>
      </w:r>
      <w:r>
        <w:rPr>
          <w:b/>
          <w:spacing w:val="-2"/>
          <w:sz w:val="24"/>
        </w:rPr>
        <w:t>грамотность»</w:t>
      </w:r>
    </w:p>
    <w:p w:rsidR="00ED6F15" w:rsidRDefault="00D45F34">
      <w:pPr>
        <w:pStyle w:val="a3"/>
        <w:spacing w:line="274" w:lineRule="exact"/>
        <w:ind w:left="931" w:firstLine="0"/>
        <w:jc w:val="left"/>
      </w:pPr>
      <w:r>
        <w:t>Цель:</w:t>
      </w:r>
      <w:r>
        <w:rPr>
          <w:spacing w:val="48"/>
          <w:w w:val="150"/>
        </w:rPr>
        <w:t xml:space="preserve"> </w:t>
      </w:r>
      <w:r>
        <w:t>формирование</w:t>
      </w:r>
      <w:r>
        <w:rPr>
          <w:spacing w:val="78"/>
        </w:rPr>
        <w:t xml:space="preserve"> </w:t>
      </w:r>
      <w:r>
        <w:t>функционально</w:t>
      </w:r>
      <w:r>
        <w:rPr>
          <w:spacing w:val="79"/>
        </w:rPr>
        <w:t xml:space="preserve"> </w:t>
      </w:r>
      <w:r>
        <w:t>грамотной</w:t>
      </w:r>
      <w:r>
        <w:rPr>
          <w:spacing w:val="76"/>
        </w:rPr>
        <w:t xml:space="preserve"> </w:t>
      </w:r>
      <w:r>
        <w:t>личности,</w:t>
      </w:r>
      <w:r>
        <w:rPr>
          <w:spacing w:val="50"/>
          <w:w w:val="150"/>
        </w:rPr>
        <w:t xml:space="preserve"> </w:t>
      </w:r>
      <w:r>
        <w:t>ее</w:t>
      </w:r>
      <w:r>
        <w:rPr>
          <w:spacing w:val="74"/>
        </w:rPr>
        <w:t xml:space="preserve"> </w:t>
      </w:r>
      <w:r>
        <w:t>готовности</w:t>
      </w:r>
      <w:r>
        <w:rPr>
          <w:spacing w:val="50"/>
          <w:w w:val="150"/>
        </w:rPr>
        <w:t xml:space="preserve"> </w:t>
      </w:r>
      <w:r>
        <w:t>и</w:t>
      </w:r>
      <w:r>
        <w:rPr>
          <w:spacing w:val="80"/>
        </w:rPr>
        <w:t xml:space="preserve"> </w:t>
      </w:r>
      <w:r>
        <w:rPr>
          <w:spacing w:val="-2"/>
        </w:rPr>
        <w:t>способности</w:t>
      </w:r>
    </w:p>
    <w:p w:rsidR="00ED6F15" w:rsidRDefault="00D45F34">
      <w:pPr>
        <w:pStyle w:val="a3"/>
        <w:ind w:left="504" w:right="555" w:firstLine="0"/>
      </w:pPr>
      <w:r>
        <w:t>«использовать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4 человеческой деятельности, общения и социальных отношений»</w:t>
      </w:r>
    </w:p>
    <w:p w:rsidR="00ED6F15" w:rsidRDefault="00D45F34">
      <w:pPr>
        <w:spacing w:before="9" w:line="237" w:lineRule="auto"/>
        <w:ind w:left="931" w:right="558"/>
        <w:jc w:val="both"/>
        <w:rPr>
          <w:b/>
          <w:sz w:val="24"/>
        </w:rPr>
      </w:pPr>
      <w:r>
        <w:rPr>
          <w:b/>
          <w:sz w:val="24"/>
        </w:rPr>
        <w:t>Внеурочная деятельность по развитию личности, её способностей, удовлетворения Внеурочная</w:t>
      </w:r>
      <w:r>
        <w:rPr>
          <w:b/>
          <w:spacing w:val="69"/>
          <w:w w:val="150"/>
          <w:sz w:val="24"/>
        </w:rPr>
        <w:t xml:space="preserve"> </w:t>
      </w:r>
      <w:r>
        <w:rPr>
          <w:b/>
          <w:sz w:val="24"/>
        </w:rPr>
        <w:t>деятельность,</w:t>
      </w:r>
      <w:r>
        <w:rPr>
          <w:b/>
          <w:spacing w:val="79"/>
          <w:w w:val="150"/>
          <w:sz w:val="24"/>
        </w:rPr>
        <w:t xml:space="preserve"> </w:t>
      </w:r>
      <w:r>
        <w:rPr>
          <w:b/>
          <w:sz w:val="24"/>
        </w:rPr>
        <w:t>направленная</w:t>
      </w:r>
      <w:r>
        <w:rPr>
          <w:b/>
          <w:spacing w:val="66"/>
          <w:w w:val="150"/>
          <w:sz w:val="24"/>
        </w:rPr>
        <w:t xml:space="preserve"> </w:t>
      </w:r>
      <w:r>
        <w:rPr>
          <w:b/>
          <w:sz w:val="24"/>
        </w:rPr>
        <w:t>на</w:t>
      </w:r>
      <w:r>
        <w:rPr>
          <w:b/>
          <w:spacing w:val="72"/>
          <w:w w:val="150"/>
          <w:sz w:val="24"/>
        </w:rPr>
        <w:t xml:space="preserve"> </w:t>
      </w:r>
      <w:r>
        <w:rPr>
          <w:b/>
          <w:sz w:val="24"/>
        </w:rPr>
        <w:t>организационное</w:t>
      </w:r>
      <w:r>
        <w:rPr>
          <w:b/>
          <w:spacing w:val="71"/>
          <w:w w:val="150"/>
          <w:sz w:val="24"/>
        </w:rPr>
        <w:t xml:space="preserve"> </w:t>
      </w:r>
      <w:r>
        <w:rPr>
          <w:b/>
          <w:sz w:val="24"/>
        </w:rPr>
        <w:t>обеспечение</w:t>
      </w:r>
      <w:r>
        <w:rPr>
          <w:b/>
          <w:spacing w:val="71"/>
          <w:w w:val="150"/>
          <w:sz w:val="24"/>
        </w:rPr>
        <w:t xml:space="preserve"> </w:t>
      </w:r>
      <w:r>
        <w:rPr>
          <w:b/>
          <w:spacing w:val="-2"/>
          <w:sz w:val="24"/>
        </w:rPr>
        <w:t>учебной</w:t>
      </w:r>
    </w:p>
    <w:p w:rsidR="00ED6F15" w:rsidRDefault="00D45F34">
      <w:pPr>
        <w:spacing w:before="3" w:line="275" w:lineRule="exact"/>
        <w:ind w:left="504"/>
        <w:rPr>
          <w:b/>
          <w:sz w:val="24"/>
        </w:rPr>
      </w:pPr>
      <w:r>
        <w:rPr>
          <w:b/>
          <w:spacing w:val="-2"/>
          <w:sz w:val="24"/>
        </w:rPr>
        <w:t>деятельности:</w:t>
      </w:r>
    </w:p>
    <w:p w:rsidR="00ED6F15" w:rsidRDefault="00D45F34">
      <w:pPr>
        <w:spacing w:line="274" w:lineRule="exact"/>
        <w:ind w:left="931"/>
        <w:jc w:val="both"/>
        <w:rPr>
          <w:b/>
          <w:sz w:val="24"/>
        </w:rPr>
      </w:pPr>
      <w:r>
        <w:rPr>
          <w:b/>
          <w:sz w:val="24"/>
        </w:rPr>
        <w:t>«Учебные</w:t>
      </w:r>
      <w:r>
        <w:rPr>
          <w:b/>
          <w:spacing w:val="-1"/>
          <w:sz w:val="24"/>
        </w:rPr>
        <w:t xml:space="preserve"> </w:t>
      </w:r>
      <w:r>
        <w:rPr>
          <w:b/>
          <w:spacing w:val="-2"/>
          <w:sz w:val="24"/>
        </w:rPr>
        <w:t>сборы»</w:t>
      </w:r>
    </w:p>
    <w:p w:rsidR="00ED6F15" w:rsidRDefault="00D45F34">
      <w:pPr>
        <w:pStyle w:val="a3"/>
        <w:spacing w:before="1" w:line="237" w:lineRule="auto"/>
        <w:ind w:left="504" w:right="561"/>
      </w:pPr>
      <w:r>
        <w:t>Цель: теоретическое изучение вопросов по основам военной службы, закрепление полученных знаний на практике.</w:t>
      </w:r>
    </w:p>
    <w:p w:rsidR="00ED6F15" w:rsidRDefault="00D45F34">
      <w:pPr>
        <w:pStyle w:val="3"/>
        <w:spacing w:before="10" w:line="237" w:lineRule="auto"/>
        <w:ind w:left="504" w:right="557" w:firstLine="427"/>
      </w:pPr>
      <w:r>
        <w:t xml:space="preserve">Внеурочная деятельность, направленная на организацию педагогической поддержки </w:t>
      </w:r>
      <w:r>
        <w:rPr>
          <w:spacing w:val="-2"/>
        </w:rPr>
        <w:t>обучающихся:</w:t>
      </w:r>
    </w:p>
    <w:p w:rsidR="00ED6F15" w:rsidRDefault="00D45F34">
      <w:pPr>
        <w:spacing w:before="4" w:line="272" w:lineRule="exact"/>
        <w:ind w:left="931"/>
        <w:jc w:val="both"/>
        <w:rPr>
          <w:b/>
          <w:sz w:val="24"/>
        </w:rPr>
      </w:pPr>
      <w:r>
        <w:rPr>
          <w:b/>
          <w:sz w:val="24"/>
        </w:rPr>
        <w:t>«Занимательная</w:t>
      </w:r>
      <w:r>
        <w:rPr>
          <w:b/>
          <w:spacing w:val="-8"/>
          <w:sz w:val="24"/>
        </w:rPr>
        <w:t xml:space="preserve"> </w:t>
      </w:r>
      <w:r>
        <w:rPr>
          <w:b/>
          <w:spacing w:val="-2"/>
          <w:sz w:val="24"/>
        </w:rPr>
        <w:t>технология»</w:t>
      </w:r>
    </w:p>
    <w:p w:rsidR="00ED6F15" w:rsidRDefault="00D45F34">
      <w:pPr>
        <w:pStyle w:val="a3"/>
        <w:spacing w:line="242" w:lineRule="auto"/>
        <w:ind w:left="504" w:right="549"/>
      </w:pPr>
      <w:r>
        <w:rPr>
          <w:i/>
        </w:rPr>
        <w:t>Цель</w:t>
      </w:r>
      <w:r>
        <w:t>: создание условий для самовыражения и самореализации индивидуальности ребенка с ОВЗ в художественном творчестве, развитие социального опыта ребенка с ОВЗ.</w:t>
      </w:r>
    </w:p>
    <w:p w:rsidR="00ED6F15" w:rsidRDefault="00D45F34">
      <w:pPr>
        <w:pStyle w:val="3"/>
        <w:ind w:left="504" w:right="559" w:firstLine="427"/>
      </w:pPr>
      <w:r>
        <w:t xml:space="preserve">Внеурочная деятельность, направленная на обеспечение благополучия обучающихся в пространстве общеобразовательной организации (безопасности жизни и здоровья </w:t>
      </w:r>
      <w:r>
        <w:rPr>
          <w:spacing w:val="-2"/>
        </w:rPr>
        <w:t>обучающихся):</w:t>
      </w:r>
    </w:p>
    <w:p w:rsidR="00ED6F15" w:rsidRDefault="00D45F34">
      <w:pPr>
        <w:spacing w:line="272" w:lineRule="exact"/>
        <w:ind w:left="931"/>
        <w:rPr>
          <w:b/>
          <w:sz w:val="24"/>
        </w:rPr>
      </w:pPr>
      <w:r>
        <w:rPr>
          <w:b/>
          <w:spacing w:val="-2"/>
          <w:sz w:val="24"/>
        </w:rPr>
        <w:t>«Баскетбол».</w:t>
      </w:r>
    </w:p>
    <w:p w:rsidR="00ED6F15" w:rsidRDefault="00D45F34">
      <w:pPr>
        <w:pStyle w:val="a3"/>
        <w:ind w:left="504" w:right="551"/>
      </w:pPr>
      <w:r>
        <w:t>Цель:</w:t>
      </w:r>
      <w:r>
        <w:rPr>
          <w:spacing w:val="40"/>
        </w:rPr>
        <w:t xml:space="preserve"> </w:t>
      </w:r>
      <w:r>
        <w:t>Создание</w:t>
      </w:r>
      <w:r>
        <w:rPr>
          <w:spacing w:val="40"/>
        </w:rPr>
        <w:t xml:space="preserve"> </w:t>
      </w:r>
      <w:r>
        <w:t>наиболее</w:t>
      </w:r>
      <w:r>
        <w:rPr>
          <w:spacing w:val="40"/>
        </w:rPr>
        <w:t xml:space="preserve"> </w:t>
      </w:r>
      <w:r>
        <w:t>благоприятных</w:t>
      </w:r>
      <w:r>
        <w:rPr>
          <w:spacing w:val="40"/>
        </w:rPr>
        <w:t xml:space="preserve"> </w:t>
      </w:r>
      <w:r>
        <w:t>условий</w:t>
      </w:r>
      <w:r>
        <w:rPr>
          <w:spacing w:val="40"/>
        </w:rPr>
        <w:t xml:space="preserve"> </w:t>
      </w:r>
      <w:r>
        <w:t>для</w:t>
      </w:r>
      <w:r>
        <w:rPr>
          <w:spacing w:val="40"/>
        </w:rPr>
        <w:t xml:space="preserve"> </w:t>
      </w:r>
      <w:r>
        <w:t>формирования</w:t>
      </w:r>
      <w:r>
        <w:rPr>
          <w:spacing w:val="40"/>
        </w:rPr>
        <w:t xml:space="preserve"> </w:t>
      </w:r>
      <w:r>
        <w:t>у</w:t>
      </w:r>
      <w:r>
        <w:rPr>
          <w:spacing w:val="40"/>
        </w:rPr>
        <w:t xml:space="preserve"> </w:t>
      </w:r>
      <w:r>
        <w:t>младших школьников</w:t>
      </w:r>
      <w:r>
        <w:rPr>
          <w:spacing w:val="40"/>
        </w:rPr>
        <w:t xml:space="preserve"> </w:t>
      </w:r>
      <w:r>
        <w:t xml:space="preserve">отношения к здоровому образу жизни как к одному из главных путей в достижении </w:t>
      </w:r>
      <w:r>
        <w:rPr>
          <w:spacing w:val="-2"/>
        </w:rPr>
        <w:t>успеха.</w:t>
      </w:r>
    </w:p>
    <w:p w:rsidR="00ED6F15" w:rsidRDefault="00D45F34">
      <w:pPr>
        <w:pStyle w:val="3"/>
        <w:spacing w:before="2"/>
        <w:ind w:left="931"/>
      </w:pPr>
      <w:bookmarkStart w:id="76" w:name="План_внеурочной_деятельности_ОП_ОOO_в_8-"/>
      <w:bookmarkEnd w:id="76"/>
      <w:r>
        <w:t>План</w:t>
      </w:r>
      <w:r>
        <w:rPr>
          <w:spacing w:val="-17"/>
        </w:rPr>
        <w:t xml:space="preserve"> </w:t>
      </w:r>
      <w:r>
        <w:t>внеурочной</w:t>
      </w:r>
      <w:r>
        <w:rPr>
          <w:spacing w:val="-15"/>
        </w:rPr>
        <w:t xml:space="preserve"> </w:t>
      </w:r>
      <w:r>
        <w:t>деятельности</w:t>
      </w:r>
      <w:r>
        <w:rPr>
          <w:spacing w:val="-15"/>
        </w:rPr>
        <w:t xml:space="preserve"> </w:t>
      </w:r>
      <w:r>
        <w:t>ОП</w:t>
      </w:r>
      <w:r>
        <w:rPr>
          <w:spacing w:val="4"/>
        </w:rPr>
        <w:t xml:space="preserve"> </w:t>
      </w:r>
      <w:r>
        <w:t>ОOO</w:t>
      </w:r>
      <w:r>
        <w:rPr>
          <w:spacing w:val="-14"/>
        </w:rPr>
        <w:t xml:space="preserve"> </w:t>
      </w:r>
      <w:r>
        <w:t>в</w:t>
      </w:r>
      <w:r>
        <w:rPr>
          <w:spacing w:val="-17"/>
        </w:rPr>
        <w:t xml:space="preserve"> </w:t>
      </w:r>
      <w:r>
        <w:t>8-9</w:t>
      </w:r>
      <w:r>
        <w:rPr>
          <w:spacing w:val="-14"/>
        </w:rPr>
        <w:t xml:space="preserve"> </w:t>
      </w:r>
      <w:r>
        <w:t>классах</w:t>
      </w:r>
      <w:r>
        <w:rPr>
          <w:spacing w:val="-17"/>
        </w:rPr>
        <w:t xml:space="preserve"> </w:t>
      </w:r>
      <w:r>
        <w:t>на</w:t>
      </w:r>
      <w:r>
        <w:rPr>
          <w:spacing w:val="-14"/>
        </w:rPr>
        <w:t xml:space="preserve"> </w:t>
      </w:r>
      <w:r>
        <w:t>2024/25</w:t>
      </w:r>
      <w:r>
        <w:rPr>
          <w:spacing w:val="-17"/>
        </w:rPr>
        <w:t xml:space="preserve"> </w:t>
      </w:r>
      <w:r>
        <w:t>учебный</w:t>
      </w:r>
      <w:r>
        <w:rPr>
          <w:spacing w:val="-13"/>
        </w:rPr>
        <w:t xml:space="preserve"> </w:t>
      </w:r>
      <w:r>
        <w:rPr>
          <w:spacing w:val="-5"/>
        </w:rPr>
        <w:t>год</w:t>
      </w:r>
    </w:p>
    <w:p w:rsidR="00ED6F15" w:rsidRDefault="00ED6F15">
      <w:pPr>
        <w:pStyle w:val="a3"/>
        <w:spacing w:before="64"/>
        <w:ind w:left="0" w:firstLine="0"/>
        <w:jc w:val="left"/>
        <w:rPr>
          <w:b/>
          <w:sz w:val="20"/>
        </w:rPr>
      </w:pPr>
    </w:p>
    <w:tbl>
      <w:tblPr>
        <w:tblStyle w:val="TableNormal"/>
        <w:tblW w:w="0" w:type="auto"/>
        <w:tblInd w:w="941" w:type="dxa"/>
        <w:tblBorders>
          <w:top w:val="single" w:sz="6" w:space="0" w:color="4F5255"/>
          <w:left w:val="single" w:sz="6" w:space="0" w:color="4F5255"/>
          <w:bottom w:val="single" w:sz="6" w:space="0" w:color="4F5255"/>
          <w:right w:val="single" w:sz="6" w:space="0" w:color="4F5255"/>
          <w:insideH w:val="single" w:sz="6" w:space="0" w:color="4F5255"/>
          <w:insideV w:val="single" w:sz="6" w:space="0" w:color="4F5255"/>
        </w:tblBorders>
        <w:tblLayout w:type="fixed"/>
        <w:tblLook w:val="01E0" w:firstRow="1" w:lastRow="1" w:firstColumn="1" w:lastColumn="1" w:noHBand="0" w:noVBand="0"/>
      </w:tblPr>
      <w:tblGrid>
        <w:gridCol w:w="3684"/>
        <w:gridCol w:w="1983"/>
        <w:gridCol w:w="2267"/>
        <w:gridCol w:w="855"/>
        <w:gridCol w:w="706"/>
      </w:tblGrid>
      <w:tr w:rsidR="00ED6F15">
        <w:trPr>
          <w:trHeight w:val="614"/>
        </w:trPr>
        <w:tc>
          <w:tcPr>
            <w:tcW w:w="3684" w:type="dxa"/>
            <w:vMerge w:val="restart"/>
          </w:tcPr>
          <w:p w:rsidR="00ED6F15" w:rsidRDefault="00D45F34">
            <w:pPr>
              <w:pStyle w:val="TableParagraph"/>
              <w:spacing w:line="242" w:lineRule="auto"/>
              <w:ind w:left="21" w:right="552" w:firstLine="163"/>
              <w:rPr>
                <w:sz w:val="24"/>
              </w:rPr>
            </w:pPr>
            <w:r>
              <w:rPr>
                <w:spacing w:val="-6"/>
                <w:sz w:val="24"/>
              </w:rPr>
              <w:t>Направление</w:t>
            </w:r>
            <w:r>
              <w:rPr>
                <w:spacing w:val="-18"/>
                <w:sz w:val="24"/>
              </w:rPr>
              <w:t xml:space="preserve"> </w:t>
            </w:r>
            <w:r>
              <w:rPr>
                <w:spacing w:val="-6"/>
                <w:sz w:val="24"/>
              </w:rPr>
              <w:t xml:space="preserve">внеурочной </w:t>
            </w:r>
            <w:r>
              <w:rPr>
                <w:spacing w:val="-2"/>
                <w:sz w:val="24"/>
              </w:rPr>
              <w:t>деятельности</w:t>
            </w:r>
          </w:p>
        </w:tc>
        <w:tc>
          <w:tcPr>
            <w:tcW w:w="1983" w:type="dxa"/>
            <w:vMerge w:val="restart"/>
          </w:tcPr>
          <w:p w:rsidR="00ED6F15" w:rsidRDefault="00D45F34">
            <w:pPr>
              <w:pStyle w:val="TableParagraph"/>
              <w:spacing w:line="272" w:lineRule="exact"/>
              <w:ind w:left="179"/>
              <w:rPr>
                <w:sz w:val="24"/>
              </w:rPr>
            </w:pPr>
            <w:r>
              <w:rPr>
                <w:spacing w:val="-2"/>
                <w:sz w:val="24"/>
              </w:rPr>
              <w:t>Программа</w:t>
            </w:r>
          </w:p>
        </w:tc>
        <w:tc>
          <w:tcPr>
            <w:tcW w:w="2267" w:type="dxa"/>
            <w:vMerge w:val="restart"/>
          </w:tcPr>
          <w:p w:rsidR="00ED6F15" w:rsidRDefault="00D45F34">
            <w:pPr>
              <w:pStyle w:val="TableParagraph"/>
              <w:tabs>
                <w:tab w:val="left" w:pos="1053"/>
              </w:tabs>
              <w:spacing w:line="242" w:lineRule="auto"/>
              <w:ind w:left="11" w:right="-15" w:firstLine="163"/>
              <w:rPr>
                <w:sz w:val="24"/>
              </w:rPr>
            </w:pPr>
            <w:r>
              <w:rPr>
                <w:spacing w:val="-2"/>
                <w:sz w:val="24"/>
              </w:rPr>
              <w:t>Форма</w:t>
            </w:r>
            <w:r>
              <w:rPr>
                <w:sz w:val="24"/>
              </w:rPr>
              <w:tab/>
            </w:r>
            <w:r>
              <w:rPr>
                <w:spacing w:val="-8"/>
                <w:sz w:val="24"/>
              </w:rPr>
              <w:t xml:space="preserve">организации </w:t>
            </w:r>
            <w:r>
              <w:rPr>
                <w:spacing w:val="-2"/>
                <w:sz w:val="24"/>
              </w:rPr>
              <w:t>внеурочной</w:t>
            </w:r>
          </w:p>
          <w:p w:rsidR="00ED6F15" w:rsidRDefault="00D45F34">
            <w:pPr>
              <w:pStyle w:val="TableParagraph"/>
              <w:spacing w:line="271" w:lineRule="exact"/>
              <w:ind w:left="11"/>
              <w:rPr>
                <w:sz w:val="24"/>
              </w:rPr>
            </w:pPr>
            <w:r>
              <w:rPr>
                <w:spacing w:val="-2"/>
                <w:sz w:val="24"/>
              </w:rPr>
              <w:t>деятельности</w:t>
            </w:r>
          </w:p>
        </w:tc>
        <w:tc>
          <w:tcPr>
            <w:tcW w:w="1561" w:type="dxa"/>
            <w:gridSpan w:val="2"/>
            <w:tcBorders>
              <w:right w:val="single" w:sz="4" w:space="0" w:color="000000"/>
            </w:tcBorders>
          </w:tcPr>
          <w:p w:rsidR="00ED6F15" w:rsidRDefault="00D45F34">
            <w:pPr>
              <w:pStyle w:val="TableParagraph"/>
              <w:spacing w:line="272" w:lineRule="exact"/>
              <w:ind w:left="178"/>
              <w:rPr>
                <w:sz w:val="24"/>
              </w:rPr>
            </w:pPr>
            <w:r>
              <w:rPr>
                <w:spacing w:val="-2"/>
                <w:sz w:val="24"/>
              </w:rPr>
              <w:t>Классы/часы</w:t>
            </w:r>
          </w:p>
        </w:tc>
      </w:tr>
      <w:tr w:rsidR="00ED6F15">
        <w:trPr>
          <w:trHeight w:val="359"/>
        </w:trPr>
        <w:tc>
          <w:tcPr>
            <w:tcW w:w="3684" w:type="dxa"/>
            <w:vMerge/>
            <w:tcBorders>
              <w:top w:val="nil"/>
            </w:tcBorders>
          </w:tcPr>
          <w:p w:rsidR="00ED6F15" w:rsidRDefault="00ED6F15">
            <w:pPr>
              <w:rPr>
                <w:sz w:val="2"/>
                <w:szCs w:val="2"/>
              </w:rPr>
            </w:pPr>
          </w:p>
        </w:tc>
        <w:tc>
          <w:tcPr>
            <w:tcW w:w="1983" w:type="dxa"/>
            <w:vMerge/>
            <w:tcBorders>
              <w:top w:val="nil"/>
            </w:tcBorders>
          </w:tcPr>
          <w:p w:rsidR="00ED6F15" w:rsidRDefault="00ED6F15">
            <w:pPr>
              <w:rPr>
                <w:sz w:val="2"/>
                <w:szCs w:val="2"/>
              </w:rPr>
            </w:pPr>
          </w:p>
        </w:tc>
        <w:tc>
          <w:tcPr>
            <w:tcW w:w="2267" w:type="dxa"/>
            <w:vMerge/>
            <w:tcBorders>
              <w:top w:val="nil"/>
            </w:tcBorders>
          </w:tcPr>
          <w:p w:rsidR="00ED6F15" w:rsidRDefault="00ED6F15">
            <w:pPr>
              <w:rPr>
                <w:sz w:val="2"/>
                <w:szCs w:val="2"/>
              </w:rPr>
            </w:pPr>
          </w:p>
        </w:tc>
        <w:tc>
          <w:tcPr>
            <w:tcW w:w="855" w:type="dxa"/>
          </w:tcPr>
          <w:p w:rsidR="00ED6F15" w:rsidRDefault="00D45F34">
            <w:pPr>
              <w:pStyle w:val="TableParagraph"/>
              <w:spacing w:line="268" w:lineRule="exact"/>
              <w:ind w:right="539"/>
              <w:jc w:val="right"/>
              <w:rPr>
                <w:sz w:val="24"/>
              </w:rPr>
            </w:pPr>
            <w:r>
              <w:rPr>
                <w:spacing w:val="-10"/>
                <w:sz w:val="24"/>
              </w:rPr>
              <w:t>8</w:t>
            </w:r>
          </w:p>
        </w:tc>
        <w:tc>
          <w:tcPr>
            <w:tcW w:w="706" w:type="dxa"/>
            <w:tcBorders>
              <w:right w:val="single" w:sz="4" w:space="0" w:color="000000"/>
            </w:tcBorders>
          </w:tcPr>
          <w:p w:rsidR="00ED6F15" w:rsidRDefault="00D45F34">
            <w:pPr>
              <w:pStyle w:val="TableParagraph"/>
              <w:spacing w:line="268" w:lineRule="exact"/>
              <w:ind w:right="392"/>
              <w:jc w:val="right"/>
              <w:rPr>
                <w:sz w:val="24"/>
              </w:rPr>
            </w:pPr>
            <w:r>
              <w:rPr>
                <w:spacing w:val="-10"/>
                <w:sz w:val="24"/>
              </w:rPr>
              <w:t>9</w:t>
            </w:r>
          </w:p>
        </w:tc>
      </w:tr>
      <w:tr w:rsidR="00ED6F15">
        <w:trPr>
          <w:trHeight w:val="829"/>
        </w:trPr>
        <w:tc>
          <w:tcPr>
            <w:tcW w:w="3684" w:type="dxa"/>
            <w:vMerge w:val="restart"/>
          </w:tcPr>
          <w:p w:rsidR="00ED6F15" w:rsidRDefault="00D45F34">
            <w:pPr>
              <w:pStyle w:val="TableParagraph"/>
              <w:ind w:left="21" w:right="552" w:firstLine="62"/>
              <w:rPr>
                <w:sz w:val="24"/>
              </w:rPr>
            </w:pPr>
            <w:r>
              <w:rPr>
                <w:sz w:val="24"/>
              </w:rPr>
              <w:t xml:space="preserve">Внеурочная деятельность, </w:t>
            </w:r>
            <w:r>
              <w:rPr>
                <w:spacing w:val="-2"/>
                <w:sz w:val="24"/>
              </w:rPr>
              <w:t>направленная</w:t>
            </w:r>
            <w:r>
              <w:rPr>
                <w:spacing w:val="-13"/>
                <w:sz w:val="24"/>
              </w:rPr>
              <w:t xml:space="preserve"> </w:t>
            </w:r>
            <w:r>
              <w:rPr>
                <w:spacing w:val="-2"/>
                <w:sz w:val="24"/>
              </w:rPr>
              <w:t>на</w:t>
            </w:r>
            <w:r>
              <w:rPr>
                <w:spacing w:val="-13"/>
                <w:sz w:val="24"/>
              </w:rPr>
              <w:t xml:space="preserve"> </w:t>
            </w:r>
            <w:r>
              <w:rPr>
                <w:spacing w:val="-2"/>
                <w:sz w:val="24"/>
              </w:rPr>
              <w:t xml:space="preserve">реализацию </w:t>
            </w:r>
            <w:r>
              <w:rPr>
                <w:sz w:val="24"/>
              </w:rPr>
              <w:t xml:space="preserve">комплекса воспитательных </w:t>
            </w:r>
            <w:r>
              <w:rPr>
                <w:spacing w:val="-2"/>
                <w:sz w:val="24"/>
              </w:rPr>
              <w:t>мероприятий</w:t>
            </w:r>
          </w:p>
        </w:tc>
        <w:tc>
          <w:tcPr>
            <w:tcW w:w="1983" w:type="dxa"/>
          </w:tcPr>
          <w:p w:rsidR="00ED6F15" w:rsidRDefault="00D45F34">
            <w:pPr>
              <w:pStyle w:val="TableParagraph"/>
              <w:spacing w:line="268" w:lineRule="exact"/>
              <w:ind w:left="203"/>
              <w:rPr>
                <w:sz w:val="24"/>
              </w:rPr>
            </w:pPr>
            <w:r>
              <w:rPr>
                <w:spacing w:val="-2"/>
                <w:sz w:val="24"/>
              </w:rPr>
              <w:t>«Разговоры</w:t>
            </w:r>
          </w:p>
          <w:p w:rsidR="00ED6F15" w:rsidRDefault="00ED6F15">
            <w:pPr>
              <w:pStyle w:val="TableParagraph"/>
              <w:rPr>
                <w:b/>
                <w:sz w:val="24"/>
              </w:rPr>
            </w:pPr>
          </w:p>
          <w:p w:rsidR="00ED6F15" w:rsidRDefault="00D45F34">
            <w:pPr>
              <w:pStyle w:val="TableParagraph"/>
              <w:spacing w:line="266" w:lineRule="exact"/>
              <w:ind w:left="40"/>
              <w:rPr>
                <w:sz w:val="24"/>
              </w:rPr>
            </w:pPr>
            <w:r>
              <w:rPr>
                <w:sz w:val="24"/>
              </w:rPr>
              <w:t>о</w:t>
            </w:r>
            <w:r>
              <w:rPr>
                <w:spacing w:val="-17"/>
                <w:sz w:val="24"/>
              </w:rPr>
              <w:t xml:space="preserve"> </w:t>
            </w:r>
            <w:r>
              <w:rPr>
                <w:spacing w:val="-2"/>
                <w:sz w:val="24"/>
              </w:rPr>
              <w:t>важном</w:t>
            </w:r>
          </w:p>
        </w:tc>
        <w:tc>
          <w:tcPr>
            <w:tcW w:w="2267" w:type="dxa"/>
          </w:tcPr>
          <w:p w:rsidR="00ED6F15" w:rsidRDefault="00D45F34">
            <w:pPr>
              <w:pStyle w:val="TableParagraph"/>
              <w:spacing w:line="242" w:lineRule="auto"/>
              <w:ind w:left="11" w:right="-15" w:firstLine="163"/>
            </w:pPr>
            <w:r>
              <w:t>Разговор</w:t>
            </w:r>
            <w:r>
              <w:rPr>
                <w:spacing w:val="-14"/>
              </w:rPr>
              <w:t xml:space="preserve"> </w:t>
            </w:r>
            <w:r>
              <w:t>или</w:t>
            </w:r>
            <w:r>
              <w:rPr>
                <w:spacing w:val="-14"/>
              </w:rPr>
              <w:t xml:space="preserve"> </w:t>
            </w:r>
            <w:r>
              <w:t>беседа</w:t>
            </w:r>
            <w:r>
              <w:rPr>
                <w:spacing w:val="-11"/>
              </w:rPr>
              <w:t xml:space="preserve"> </w:t>
            </w:r>
            <w:r>
              <w:t xml:space="preserve">с </w:t>
            </w:r>
            <w:r>
              <w:rPr>
                <w:spacing w:val="-2"/>
              </w:rPr>
              <w:t>обучающимися</w:t>
            </w:r>
          </w:p>
        </w:tc>
        <w:tc>
          <w:tcPr>
            <w:tcW w:w="855" w:type="dxa"/>
          </w:tcPr>
          <w:p w:rsidR="00ED6F15" w:rsidRDefault="00D45F34">
            <w:pPr>
              <w:pStyle w:val="TableParagraph"/>
              <w:spacing w:line="272" w:lineRule="exact"/>
              <w:ind w:right="539"/>
              <w:jc w:val="right"/>
              <w:rPr>
                <w:sz w:val="24"/>
              </w:rPr>
            </w:pPr>
            <w:r>
              <w:rPr>
                <w:spacing w:val="-10"/>
                <w:sz w:val="24"/>
              </w:rPr>
              <w:t>1</w:t>
            </w:r>
          </w:p>
        </w:tc>
        <w:tc>
          <w:tcPr>
            <w:tcW w:w="706" w:type="dxa"/>
          </w:tcPr>
          <w:p w:rsidR="00ED6F15" w:rsidRDefault="00D45F34">
            <w:pPr>
              <w:pStyle w:val="TableParagraph"/>
              <w:spacing w:line="272" w:lineRule="exact"/>
              <w:ind w:right="395"/>
              <w:jc w:val="right"/>
              <w:rPr>
                <w:sz w:val="24"/>
              </w:rPr>
            </w:pPr>
            <w:r>
              <w:rPr>
                <w:spacing w:val="-10"/>
                <w:sz w:val="24"/>
              </w:rPr>
              <w:t>1</w:t>
            </w:r>
          </w:p>
        </w:tc>
      </w:tr>
      <w:tr w:rsidR="00ED6F15">
        <w:trPr>
          <w:trHeight w:val="537"/>
        </w:trPr>
        <w:tc>
          <w:tcPr>
            <w:tcW w:w="3684" w:type="dxa"/>
            <w:vMerge/>
            <w:tcBorders>
              <w:top w:val="nil"/>
            </w:tcBorders>
          </w:tcPr>
          <w:p w:rsidR="00ED6F15" w:rsidRDefault="00ED6F15">
            <w:pPr>
              <w:rPr>
                <w:sz w:val="2"/>
                <w:szCs w:val="2"/>
              </w:rPr>
            </w:pPr>
          </w:p>
        </w:tc>
        <w:tc>
          <w:tcPr>
            <w:tcW w:w="1983" w:type="dxa"/>
          </w:tcPr>
          <w:p w:rsidR="00ED6F15" w:rsidRDefault="00D45F34">
            <w:pPr>
              <w:pStyle w:val="TableParagraph"/>
              <w:spacing w:line="270" w:lineRule="exact"/>
              <w:ind w:left="203" w:firstLine="62"/>
              <w:rPr>
                <w:sz w:val="24"/>
              </w:rPr>
            </w:pPr>
            <w:r>
              <w:rPr>
                <w:spacing w:val="-2"/>
                <w:sz w:val="24"/>
              </w:rPr>
              <w:t>«Россия-мои горизонты»</w:t>
            </w:r>
          </w:p>
        </w:tc>
        <w:tc>
          <w:tcPr>
            <w:tcW w:w="2267" w:type="dxa"/>
          </w:tcPr>
          <w:p w:rsidR="00ED6F15" w:rsidRDefault="00D45F34">
            <w:pPr>
              <w:pStyle w:val="TableParagraph"/>
              <w:spacing w:line="237" w:lineRule="auto"/>
              <w:ind w:left="11" w:right="128" w:firstLine="220"/>
            </w:pPr>
            <w:r>
              <w:t>Разговор</w:t>
            </w:r>
            <w:r>
              <w:rPr>
                <w:spacing w:val="-14"/>
              </w:rPr>
              <w:t xml:space="preserve"> </w:t>
            </w:r>
            <w:r>
              <w:t>или</w:t>
            </w:r>
            <w:r>
              <w:rPr>
                <w:spacing w:val="-14"/>
              </w:rPr>
              <w:t xml:space="preserve"> </w:t>
            </w:r>
            <w:r>
              <w:t>беседа с обучающимися</w:t>
            </w:r>
          </w:p>
        </w:tc>
        <w:tc>
          <w:tcPr>
            <w:tcW w:w="855" w:type="dxa"/>
          </w:tcPr>
          <w:p w:rsidR="00ED6F15" w:rsidRDefault="00D45F34">
            <w:pPr>
              <w:pStyle w:val="TableParagraph"/>
              <w:spacing w:line="268" w:lineRule="exact"/>
              <w:ind w:right="539"/>
              <w:jc w:val="right"/>
              <w:rPr>
                <w:sz w:val="24"/>
              </w:rPr>
            </w:pPr>
            <w:r>
              <w:rPr>
                <w:spacing w:val="-10"/>
                <w:sz w:val="24"/>
              </w:rPr>
              <w:t>1</w:t>
            </w:r>
          </w:p>
        </w:tc>
        <w:tc>
          <w:tcPr>
            <w:tcW w:w="706" w:type="dxa"/>
          </w:tcPr>
          <w:p w:rsidR="00ED6F15" w:rsidRDefault="00D45F34">
            <w:pPr>
              <w:pStyle w:val="TableParagraph"/>
              <w:spacing w:line="249" w:lineRule="exact"/>
              <w:ind w:left="5"/>
            </w:pPr>
            <w:r>
              <w:rPr>
                <w:spacing w:val="-10"/>
              </w:rPr>
              <w:t>1</w:t>
            </w:r>
          </w:p>
        </w:tc>
      </w:tr>
      <w:tr w:rsidR="00ED6F15">
        <w:trPr>
          <w:trHeight w:val="826"/>
        </w:trPr>
        <w:tc>
          <w:tcPr>
            <w:tcW w:w="3684" w:type="dxa"/>
            <w:tcBorders>
              <w:bottom w:val="single" w:sz="4" w:space="0" w:color="000000"/>
            </w:tcBorders>
          </w:tcPr>
          <w:p w:rsidR="00ED6F15" w:rsidRDefault="00D45F34">
            <w:pPr>
              <w:pStyle w:val="TableParagraph"/>
              <w:spacing w:before="7" w:line="244" w:lineRule="auto"/>
              <w:ind w:left="21" w:right="552"/>
            </w:pPr>
            <w:r>
              <w:t>Внеурочная деятельность по формированию</w:t>
            </w:r>
            <w:r>
              <w:rPr>
                <w:spacing w:val="-14"/>
              </w:rPr>
              <w:t xml:space="preserve"> </w:t>
            </w:r>
            <w:r>
              <w:t xml:space="preserve">функциональной </w:t>
            </w:r>
            <w:r>
              <w:rPr>
                <w:spacing w:val="-2"/>
              </w:rPr>
              <w:t>грамотности:</w:t>
            </w:r>
          </w:p>
        </w:tc>
        <w:tc>
          <w:tcPr>
            <w:tcW w:w="1983" w:type="dxa"/>
            <w:tcBorders>
              <w:bottom w:val="single" w:sz="4" w:space="0" w:color="000000"/>
            </w:tcBorders>
          </w:tcPr>
          <w:p w:rsidR="00ED6F15" w:rsidRDefault="00D45F34">
            <w:pPr>
              <w:pStyle w:val="TableParagraph"/>
              <w:spacing w:line="237" w:lineRule="auto"/>
              <w:ind w:left="203"/>
              <w:rPr>
                <w:sz w:val="24"/>
              </w:rPr>
            </w:pPr>
            <w:r>
              <w:rPr>
                <w:spacing w:val="-4"/>
                <w:sz w:val="24"/>
              </w:rPr>
              <w:t xml:space="preserve">«Функциональна </w:t>
            </w:r>
            <w:r>
              <w:rPr>
                <w:sz w:val="24"/>
              </w:rPr>
              <w:t>я грамотность»</w:t>
            </w:r>
          </w:p>
        </w:tc>
        <w:tc>
          <w:tcPr>
            <w:tcW w:w="2267" w:type="dxa"/>
          </w:tcPr>
          <w:p w:rsidR="00ED6F15" w:rsidRDefault="00D45F34">
            <w:pPr>
              <w:pStyle w:val="TableParagraph"/>
              <w:spacing w:line="237" w:lineRule="auto"/>
              <w:ind w:left="174" w:right="-15" w:firstLine="57"/>
              <w:rPr>
                <w:sz w:val="24"/>
              </w:rPr>
            </w:pPr>
            <w:r>
              <w:rPr>
                <w:spacing w:val="-2"/>
                <w:sz w:val="24"/>
              </w:rPr>
              <w:t xml:space="preserve">Творческое </w:t>
            </w:r>
            <w:r>
              <w:rPr>
                <w:spacing w:val="-6"/>
                <w:sz w:val="24"/>
              </w:rPr>
              <w:t>объединение</w:t>
            </w:r>
          </w:p>
        </w:tc>
        <w:tc>
          <w:tcPr>
            <w:tcW w:w="855" w:type="dxa"/>
          </w:tcPr>
          <w:p w:rsidR="00ED6F15" w:rsidRDefault="00D45F34">
            <w:pPr>
              <w:pStyle w:val="TableParagraph"/>
              <w:spacing w:line="270" w:lineRule="exact"/>
              <w:ind w:right="557"/>
              <w:jc w:val="right"/>
              <w:rPr>
                <w:sz w:val="24"/>
              </w:rPr>
            </w:pPr>
            <w:r>
              <w:rPr>
                <w:spacing w:val="-10"/>
                <w:w w:val="95"/>
                <w:sz w:val="24"/>
              </w:rPr>
              <w:t>1</w:t>
            </w:r>
          </w:p>
        </w:tc>
        <w:tc>
          <w:tcPr>
            <w:tcW w:w="706" w:type="dxa"/>
          </w:tcPr>
          <w:p w:rsidR="00ED6F15" w:rsidRDefault="00D45F34">
            <w:pPr>
              <w:pStyle w:val="TableParagraph"/>
              <w:spacing w:line="246" w:lineRule="exact"/>
              <w:ind w:left="5"/>
            </w:pPr>
            <w:r>
              <w:rPr>
                <w:spacing w:val="-10"/>
              </w:rPr>
              <w:t>1</w:t>
            </w:r>
          </w:p>
        </w:tc>
      </w:tr>
      <w:tr w:rsidR="00ED6F15">
        <w:trPr>
          <w:trHeight w:val="1367"/>
        </w:trPr>
        <w:tc>
          <w:tcPr>
            <w:tcW w:w="3684" w:type="dxa"/>
            <w:tcBorders>
              <w:top w:val="single" w:sz="4" w:space="0" w:color="000000"/>
            </w:tcBorders>
          </w:tcPr>
          <w:p w:rsidR="00ED6F15" w:rsidRDefault="00D45F34">
            <w:pPr>
              <w:pStyle w:val="TableParagraph"/>
              <w:spacing w:line="268" w:lineRule="exact"/>
              <w:ind w:left="11"/>
              <w:rPr>
                <w:sz w:val="24"/>
              </w:rPr>
            </w:pPr>
            <w:r>
              <w:rPr>
                <w:sz w:val="24"/>
              </w:rPr>
              <w:t>Внеурочная</w:t>
            </w:r>
            <w:r>
              <w:rPr>
                <w:spacing w:val="-5"/>
                <w:sz w:val="24"/>
              </w:rPr>
              <w:t xml:space="preserve"> </w:t>
            </w:r>
            <w:r>
              <w:rPr>
                <w:spacing w:val="-2"/>
                <w:sz w:val="24"/>
              </w:rPr>
              <w:t>деятельность,</w:t>
            </w:r>
          </w:p>
          <w:p w:rsidR="00ED6F15" w:rsidRDefault="00D45F34">
            <w:pPr>
              <w:pStyle w:val="TableParagraph"/>
              <w:spacing w:before="2"/>
              <w:ind w:left="11" w:right="82"/>
              <w:rPr>
                <w:sz w:val="24"/>
              </w:rPr>
            </w:pPr>
            <w:r>
              <w:rPr>
                <w:sz w:val="24"/>
              </w:rPr>
              <w:t>направленная</w:t>
            </w:r>
            <w:r>
              <w:rPr>
                <w:spacing w:val="-15"/>
                <w:sz w:val="24"/>
              </w:rPr>
              <w:t xml:space="preserve"> </w:t>
            </w:r>
            <w:r>
              <w:rPr>
                <w:sz w:val="24"/>
              </w:rPr>
              <w:t>на</w:t>
            </w:r>
            <w:r>
              <w:rPr>
                <w:spacing w:val="-15"/>
                <w:sz w:val="24"/>
              </w:rPr>
              <w:t xml:space="preserve"> </w:t>
            </w:r>
            <w:r>
              <w:rPr>
                <w:sz w:val="24"/>
              </w:rPr>
              <w:t xml:space="preserve">организационное обеспечение учебной </w:t>
            </w:r>
            <w:r>
              <w:rPr>
                <w:spacing w:val="-2"/>
                <w:sz w:val="24"/>
              </w:rPr>
              <w:t>деятельности:</w:t>
            </w:r>
          </w:p>
        </w:tc>
        <w:tc>
          <w:tcPr>
            <w:tcW w:w="1983" w:type="dxa"/>
            <w:tcBorders>
              <w:top w:val="single" w:sz="4" w:space="0" w:color="000000"/>
            </w:tcBorders>
          </w:tcPr>
          <w:p w:rsidR="00ED6F15" w:rsidRDefault="00D45F34">
            <w:pPr>
              <w:pStyle w:val="TableParagraph"/>
              <w:spacing w:line="242" w:lineRule="auto"/>
              <w:ind w:left="40" w:right="679" w:firstLine="225"/>
              <w:rPr>
                <w:sz w:val="24"/>
              </w:rPr>
            </w:pPr>
            <w:r>
              <w:rPr>
                <w:spacing w:val="-4"/>
                <w:sz w:val="24"/>
              </w:rPr>
              <w:t xml:space="preserve">«Учебные </w:t>
            </w:r>
            <w:r>
              <w:rPr>
                <w:spacing w:val="-2"/>
                <w:sz w:val="24"/>
              </w:rPr>
              <w:t>сборы»</w:t>
            </w:r>
          </w:p>
        </w:tc>
        <w:tc>
          <w:tcPr>
            <w:tcW w:w="2267" w:type="dxa"/>
          </w:tcPr>
          <w:p w:rsidR="00ED6F15" w:rsidRDefault="00D45F34">
            <w:pPr>
              <w:pStyle w:val="TableParagraph"/>
              <w:spacing w:line="237" w:lineRule="auto"/>
              <w:ind w:left="174" w:right="797" w:firstLine="124"/>
              <w:rPr>
                <w:sz w:val="24"/>
              </w:rPr>
            </w:pPr>
            <w:r>
              <w:rPr>
                <w:spacing w:val="-4"/>
                <w:sz w:val="24"/>
              </w:rPr>
              <w:t xml:space="preserve">Творческое </w:t>
            </w:r>
            <w:r>
              <w:rPr>
                <w:spacing w:val="-6"/>
                <w:sz w:val="24"/>
              </w:rPr>
              <w:t>объединение</w:t>
            </w:r>
          </w:p>
        </w:tc>
        <w:tc>
          <w:tcPr>
            <w:tcW w:w="855" w:type="dxa"/>
          </w:tcPr>
          <w:p w:rsidR="00ED6F15" w:rsidRDefault="00D45F34">
            <w:pPr>
              <w:pStyle w:val="TableParagraph"/>
              <w:spacing w:line="249" w:lineRule="exact"/>
              <w:ind w:left="10"/>
            </w:pPr>
            <w:r>
              <w:rPr>
                <w:spacing w:val="-10"/>
              </w:rPr>
              <w:t>1</w:t>
            </w:r>
          </w:p>
        </w:tc>
        <w:tc>
          <w:tcPr>
            <w:tcW w:w="706" w:type="dxa"/>
          </w:tcPr>
          <w:p w:rsidR="00ED6F15" w:rsidRDefault="00ED6F15">
            <w:pPr>
              <w:pStyle w:val="TableParagraph"/>
            </w:pPr>
          </w:p>
        </w:tc>
      </w:tr>
    </w:tbl>
    <w:p w:rsidR="00ED6F15" w:rsidRDefault="00ED6F15">
      <w:pPr>
        <w:sectPr w:rsidR="00ED6F15">
          <w:pgSz w:w="11910" w:h="16840"/>
          <w:pgMar w:top="1120" w:right="0" w:bottom="1260" w:left="720" w:header="0" w:footer="925" w:gutter="0"/>
          <w:cols w:space="720"/>
        </w:sectPr>
      </w:pPr>
    </w:p>
    <w:tbl>
      <w:tblPr>
        <w:tblStyle w:val="TableNormal"/>
        <w:tblW w:w="0" w:type="auto"/>
        <w:tblInd w:w="941" w:type="dxa"/>
        <w:tblBorders>
          <w:top w:val="single" w:sz="6" w:space="0" w:color="4F5255"/>
          <w:left w:val="single" w:sz="6" w:space="0" w:color="4F5255"/>
          <w:bottom w:val="single" w:sz="6" w:space="0" w:color="4F5255"/>
          <w:right w:val="single" w:sz="6" w:space="0" w:color="4F5255"/>
          <w:insideH w:val="single" w:sz="6" w:space="0" w:color="4F5255"/>
          <w:insideV w:val="single" w:sz="6" w:space="0" w:color="4F5255"/>
        </w:tblBorders>
        <w:tblLayout w:type="fixed"/>
        <w:tblLook w:val="01E0" w:firstRow="1" w:lastRow="1" w:firstColumn="1" w:lastColumn="1" w:noHBand="0" w:noVBand="0"/>
      </w:tblPr>
      <w:tblGrid>
        <w:gridCol w:w="3685"/>
        <w:gridCol w:w="1982"/>
        <w:gridCol w:w="2267"/>
        <w:gridCol w:w="855"/>
        <w:gridCol w:w="706"/>
      </w:tblGrid>
      <w:tr w:rsidR="00ED6F15">
        <w:trPr>
          <w:trHeight w:val="1367"/>
        </w:trPr>
        <w:tc>
          <w:tcPr>
            <w:tcW w:w="3685" w:type="dxa"/>
          </w:tcPr>
          <w:p w:rsidR="00ED6F15" w:rsidRDefault="00D45F34">
            <w:pPr>
              <w:pStyle w:val="TableParagraph"/>
              <w:ind w:left="11" w:right="-58"/>
              <w:rPr>
                <w:sz w:val="24"/>
              </w:rPr>
            </w:pPr>
            <w:r>
              <w:rPr>
                <w:sz w:val="24"/>
              </w:rPr>
              <w:lastRenderedPageBreak/>
              <w:t>Внеурочная деятельность, направленная</w:t>
            </w:r>
            <w:r>
              <w:rPr>
                <w:spacing w:val="-15"/>
                <w:sz w:val="24"/>
              </w:rPr>
              <w:t xml:space="preserve"> </w:t>
            </w:r>
            <w:r>
              <w:rPr>
                <w:sz w:val="24"/>
              </w:rPr>
              <w:t>на</w:t>
            </w:r>
            <w:r>
              <w:rPr>
                <w:spacing w:val="-15"/>
                <w:sz w:val="24"/>
              </w:rPr>
              <w:t xml:space="preserve"> </w:t>
            </w:r>
            <w:r>
              <w:rPr>
                <w:sz w:val="24"/>
              </w:rPr>
              <w:t xml:space="preserve">организацию педагогической поддержки </w:t>
            </w:r>
            <w:r>
              <w:rPr>
                <w:spacing w:val="-2"/>
                <w:sz w:val="24"/>
              </w:rPr>
              <w:t>обучающихся:</w:t>
            </w:r>
          </w:p>
        </w:tc>
        <w:tc>
          <w:tcPr>
            <w:tcW w:w="1982" w:type="dxa"/>
          </w:tcPr>
          <w:p w:rsidR="00ED6F15" w:rsidRDefault="00D45F34">
            <w:pPr>
              <w:pStyle w:val="TableParagraph"/>
              <w:spacing w:line="242" w:lineRule="auto"/>
              <w:ind w:left="39" w:firstLine="163"/>
              <w:rPr>
                <w:sz w:val="24"/>
              </w:rPr>
            </w:pPr>
            <w:r>
              <w:rPr>
                <w:spacing w:val="-4"/>
                <w:sz w:val="24"/>
              </w:rPr>
              <w:t xml:space="preserve">Занимательная </w:t>
            </w:r>
            <w:r>
              <w:rPr>
                <w:spacing w:val="-2"/>
                <w:sz w:val="24"/>
              </w:rPr>
              <w:t>технология</w:t>
            </w:r>
          </w:p>
        </w:tc>
        <w:tc>
          <w:tcPr>
            <w:tcW w:w="2267" w:type="dxa"/>
          </w:tcPr>
          <w:p w:rsidR="00ED6F15" w:rsidRDefault="00D45F34">
            <w:pPr>
              <w:pStyle w:val="TableParagraph"/>
              <w:spacing w:line="242" w:lineRule="auto"/>
              <w:ind w:left="6" w:right="-15" w:firstLine="57"/>
              <w:rPr>
                <w:sz w:val="24"/>
              </w:rPr>
            </w:pPr>
            <w:r>
              <w:rPr>
                <w:spacing w:val="-2"/>
                <w:sz w:val="24"/>
              </w:rPr>
              <w:t xml:space="preserve">Творческое </w:t>
            </w:r>
            <w:r>
              <w:rPr>
                <w:spacing w:val="-6"/>
                <w:sz w:val="24"/>
              </w:rPr>
              <w:t>объединение</w:t>
            </w:r>
          </w:p>
        </w:tc>
        <w:tc>
          <w:tcPr>
            <w:tcW w:w="855" w:type="dxa"/>
          </w:tcPr>
          <w:p w:rsidR="00ED6F15" w:rsidRDefault="00D45F34">
            <w:pPr>
              <w:pStyle w:val="TableParagraph"/>
              <w:spacing w:line="249" w:lineRule="exact"/>
              <w:ind w:left="10"/>
            </w:pPr>
            <w:r>
              <w:rPr>
                <w:spacing w:val="-10"/>
              </w:rPr>
              <w:t>2</w:t>
            </w:r>
          </w:p>
        </w:tc>
        <w:tc>
          <w:tcPr>
            <w:tcW w:w="706" w:type="dxa"/>
          </w:tcPr>
          <w:p w:rsidR="00ED6F15" w:rsidRDefault="00ED6F15">
            <w:pPr>
              <w:pStyle w:val="TableParagraph"/>
            </w:pPr>
          </w:p>
        </w:tc>
      </w:tr>
      <w:tr w:rsidR="00ED6F15">
        <w:trPr>
          <w:trHeight w:val="1655"/>
        </w:trPr>
        <w:tc>
          <w:tcPr>
            <w:tcW w:w="3685" w:type="dxa"/>
          </w:tcPr>
          <w:p w:rsidR="00ED6F15" w:rsidRDefault="00D45F34">
            <w:pPr>
              <w:pStyle w:val="TableParagraph"/>
              <w:ind w:left="21" w:right="-58" w:firstLine="163"/>
              <w:rPr>
                <w:sz w:val="24"/>
              </w:rPr>
            </w:pPr>
            <w:r>
              <w:rPr>
                <w:sz w:val="24"/>
              </w:rPr>
              <w:t>Внеурочная деятельность, направленная</w:t>
            </w:r>
            <w:r>
              <w:rPr>
                <w:spacing w:val="-2"/>
                <w:sz w:val="24"/>
              </w:rPr>
              <w:t xml:space="preserve"> </w:t>
            </w:r>
            <w:r>
              <w:rPr>
                <w:sz w:val="24"/>
              </w:rPr>
              <w:t>на</w:t>
            </w:r>
            <w:r>
              <w:rPr>
                <w:spacing w:val="-12"/>
                <w:sz w:val="24"/>
              </w:rPr>
              <w:t xml:space="preserve"> </w:t>
            </w:r>
            <w:r>
              <w:rPr>
                <w:sz w:val="24"/>
              </w:rPr>
              <w:t>обеспечение благополучия</w:t>
            </w:r>
            <w:r>
              <w:rPr>
                <w:spacing w:val="-6"/>
                <w:sz w:val="24"/>
              </w:rPr>
              <w:t xml:space="preserve"> </w:t>
            </w:r>
            <w:r>
              <w:rPr>
                <w:sz w:val="24"/>
              </w:rPr>
              <w:t>обучающихся</w:t>
            </w:r>
            <w:r>
              <w:rPr>
                <w:spacing w:val="-6"/>
                <w:sz w:val="24"/>
              </w:rPr>
              <w:t xml:space="preserve"> </w:t>
            </w:r>
            <w:r>
              <w:rPr>
                <w:spacing w:val="-10"/>
                <w:sz w:val="24"/>
              </w:rPr>
              <w:t>в</w:t>
            </w:r>
          </w:p>
          <w:p w:rsidR="00ED6F15" w:rsidRDefault="00D45F34">
            <w:pPr>
              <w:pStyle w:val="TableParagraph"/>
              <w:spacing w:line="274" w:lineRule="exact"/>
              <w:ind w:left="21" w:right="-58"/>
              <w:rPr>
                <w:sz w:val="24"/>
              </w:rPr>
            </w:pPr>
            <w:r>
              <w:rPr>
                <w:sz w:val="24"/>
              </w:rPr>
              <w:t>пространстве</w:t>
            </w:r>
            <w:r>
              <w:rPr>
                <w:spacing w:val="-7"/>
                <w:sz w:val="24"/>
              </w:rPr>
              <w:t xml:space="preserve"> </w:t>
            </w:r>
            <w:r>
              <w:rPr>
                <w:spacing w:val="-2"/>
                <w:sz w:val="24"/>
              </w:rPr>
              <w:t>общеобразовательной</w:t>
            </w:r>
          </w:p>
          <w:p w:rsidR="00ED6F15" w:rsidRDefault="00D45F34">
            <w:pPr>
              <w:pStyle w:val="TableParagraph"/>
              <w:spacing w:line="274" w:lineRule="exact"/>
              <w:ind w:left="21" w:right="-58"/>
              <w:rPr>
                <w:sz w:val="24"/>
              </w:rPr>
            </w:pPr>
            <w:r>
              <w:rPr>
                <w:sz w:val="24"/>
              </w:rPr>
              <w:t>организации</w:t>
            </w:r>
            <w:r>
              <w:rPr>
                <w:spacing w:val="-8"/>
                <w:sz w:val="24"/>
              </w:rPr>
              <w:t xml:space="preserve"> </w:t>
            </w:r>
            <w:r>
              <w:rPr>
                <w:sz w:val="24"/>
              </w:rPr>
              <w:t>(безопасности</w:t>
            </w:r>
            <w:r>
              <w:rPr>
                <w:spacing w:val="-11"/>
                <w:sz w:val="24"/>
              </w:rPr>
              <w:t xml:space="preserve"> </w:t>
            </w:r>
            <w:r>
              <w:rPr>
                <w:sz w:val="24"/>
              </w:rPr>
              <w:t>жизни</w:t>
            </w:r>
            <w:r>
              <w:rPr>
                <w:spacing w:val="-12"/>
                <w:sz w:val="24"/>
              </w:rPr>
              <w:t xml:space="preserve"> </w:t>
            </w:r>
            <w:r>
              <w:rPr>
                <w:sz w:val="24"/>
              </w:rPr>
              <w:t>и здоровья обучающихся):</w:t>
            </w:r>
          </w:p>
        </w:tc>
        <w:tc>
          <w:tcPr>
            <w:tcW w:w="1982" w:type="dxa"/>
          </w:tcPr>
          <w:p w:rsidR="00ED6F15" w:rsidRDefault="00D45F34">
            <w:pPr>
              <w:pStyle w:val="TableParagraph"/>
              <w:spacing w:line="268" w:lineRule="exact"/>
              <w:ind w:left="264"/>
              <w:rPr>
                <w:sz w:val="24"/>
              </w:rPr>
            </w:pPr>
            <w:r>
              <w:rPr>
                <w:spacing w:val="-2"/>
                <w:sz w:val="24"/>
              </w:rPr>
              <w:t>«Баскетбол»</w:t>
            </w:r>
          </w:p>
        </w:tc>
        <w:tc>
          <w:tcPr>
            <w:tcW w:w="2267" w:type="dxa"/>
          </w:tcPr>
          <w:p w:rsidR="00ED6F15" w:rsidRDefault="00D45F34">
            <w:pPr>
              <w:pStyle w:val="TableParagraph"/>
              <w:spacing w:line="237" w:lineRule="auto"/>
              <w:ind w:left="11" w:right="961" w:firstLine="163"/>
              <w:rPr>
                <w:sz w:val="24"/>
              </w:rPr>
            </w:pPr>
            <w:r>
              <w:rPr>
                <w:spacing w:val="-8"/>
                <w:sz w:val="24"/>
              </w:rPr>
              <w:t xml:space="preserve">Творческое </w:t>
            </w:r>
            <w:r>
              <w:rPr>
                <w:spacing w:val="-7"/>
                <w:sz w:val="24"/>
              </w:rPr>
              <w:t>объединение</w:t>
            </w:r>
          </w:p>
        </w:tc>
        <w:tc>
          <w:tcPr>
            <w:tcW w:w="855" w:type="dxa"/>
          </w:tcPr>
          <w:p w:rsidR="00ED6F15" w:rsidRDefault="00D45F34">
            <w:pPr>
              <w:pStyle w:val="TableParagraph"/>
              <w:spacing w:line="244" w:lineRule="exact"/>
              <w:ind w:left="10"/>
            </w:pPr>
            <w:r>
              <w:rPr>
                <w:spacing w:val="-10"/>
              </w:rPr>
              <w:t>1</w:t>
            </w:r>
          </w:p>
        </w:tc>
        <w:tc>
          <w:tcPr>
            <w:tcW w:w="706" w:type="dxa"/>
          </w:tcPr>
          <w:p w:rsidR="00ED6F15" w:rsidRDefault="00ED6F15">
            <w:pPr>
              <w:pStyle w:val="TableParagraph"/>
            </w:pPr>
          </w:p>
        </w:tc>
      </w:tr>
      <w:tr w:rsidR="00ED6F15">
        <w:trPr>
          <w:trHeight w:val="825"/>
        </w:trPr>
        <w:tc>
          <w:tcPr>
            <w:tcW w:w="3685" w:type="dxa"/>
            <w:vMerge w:val="restart"/>
          </w:tcPr>
          <w:p w:rsidR="00ED6F15" w:rsidRDefault="00D45F34">
            <w:pPr>
              <w:pStyle w:val="TableParagraph"/>
              <w:spacing w:line="232" w:lineRule="auto"/>
              <w:ind w:left="184" w:right="-58"/>
              <w:rPr>
                <w:sz w:val="24"/>
              </w:rPr>
            </w:pPr>
            <w:r>
              <w:rPr>
                <w:sz w:val="24"/>
              </w:rPr>
              <w:t>Внеурочная</w:t>
            </w:r>
            <w:r>
              <w:rPr>
                <w:spacing w:val="-15"/>
                <w:sz w:val="24"/>
              </w:rPr>
              <w:t xml:space="preserve"> </w:t>
            </w:r>
            <w:r>
              <w:rPr>
                <w:sz w:val="24"/>
              </w:rPr>
              <w:t>деятельность</w:t>
            </w:r>
            <w:r>
              <w:rPr>
                <w:spacing w:val="-15"/>
                <w:sz w:val="24"/>
              </w:rPr>
              <w:t xml:space="preserve"> </w:t>
            </w:r>
            <w:r>
              <w:rPr>
                <w:sz w:val="24"/>
              </w:rPr>
              <w:t>по учебным предметам</w:t>
            </w:r>
          </w:p>
          <w:p w:rsidR="00ED6F15" w:rsidRDefault="00D45F34">
            <w:pPr>
              <w:pStyle w:val="TableParagraph"/>
              <w:spacing w:line="271" w:lineRule="exact"/>
              <w:ind w:left="184"/>
              <w:rPr>
                <w:sz w:val="24"/>
              </w:rPr>
            </w:pPr>
            <w:r>
              <w:rPr>
                <w:sz w:val="24"/>
              </w:rPr>
              <w:t>образовательной</w:t>
            </w:r>
            <w:r>
              <w:rPr>
                <w:spacing w:val="-5"/>
                <w:sz w:val="24"/>
              </w:rPr>
              <w:t xml:space="preserve"> </w:t>
            </w:r>
            <w:r>
              <w:rPr>
                <w:spacing w:val="-2"/>
                <w:sz w:val="24"/>
              </w:rPr>
              <w:t>программы:</w:t>
            </w:r>
          </w:p>
        </w:tc>
        <w:tc>
          <w:tcPr>
            <w:tcW w:w="1982" w:type="dxa"/>
          </w:tcPr>
          <w:p w:rsidR="00ED6F15" w:rsidRDefault="00D45F34">
            <w:pPr>
              <w:pStyle w:val="TableParagraph"/>
              <w:spacing w:line="272" w:lineRule="exact"/>
              <w:ind w:left="202"/>
              <w:rPr>
                <w:sz w:val="24"/>
              </w:rPr>
            </w:pPr>
            <w:r>
              <w:rPr>
                <w:spacing w:val="-2"/>
                <w:sz w:val="24"/>
              </w:rPr>
              <w:t>«Решение</w:t>
            </w:r>
          </w:p>
          <w:p w:rsidR="00ED6F15" w:rsidRDefault="00D45F34">
            <w:pPr>
              <w:pStyle w:val="TableParagraph"/>
              <w:spacing w:line="274" w:lineRule="exact"/>
              <w:ind w:left="39"/>
              <w:rPr>
                <w:sz w:val="24"/>
              </w:rPr>
            </w:pPr>
            <w:r>
              <w:rPr>
                <w:spacing w:val="-4"/>
                <w:sz w:val="24"/>
              </w:rPr>
              <w:t xml:space="preserve">нестандартных </w:t>
            </w:r>
            <w:r>
              <w:rPr>
                <w:spacing w:val="-2"/>
                <w:sz w:val="24"/>
              </w:rPr>
              <w:t>задач»</w:t>
            </w:r>
          </w:p>
        </w:tc>
        <w:tc>
          <w:tcPr>
            <w:tcW w:w="2267" w:type="dxa"/>
          </w:tcPr>
          <w:p w:rsidR="00ED6F15" w:rsidRDefault="00D45F34">
            <w:pPr>
              <w:pStyle w:val="TableParagraph"/>
              <w:spacing w:line="272" w:lineRule="exact"/>
              <w:ind w:left="174"/>
              <w:rPr>
                <w:sz w:val="24"/>
              </w:rPr>
            </w:pPr>
            <w:r>
              <w:rPr>
                <w:spacing w:val="-6"/>
                <w:sz w:val="24"/>
              </w:rPr>
              <w:t>Подготовка</w:t>
            </w:r>
            <w:r>
              <w:rPr>
                <w:spacing w:val="-8"/>
                <w:sz w:val="24"/>
              </w:rPr>
              <w:t xml:space="preserve"> </w:t>
            </w:r>
            <w:r>
              <w:rPr>
                <w:spacing w:val="-6"/>
                <w:sz w:val="24"/>
              </w:rPr>
              <w:t>к</w:t>
            </w:r>
            <w:r>
              <w:rPr>
                <w:spacing w:val="-3"/>
                <w:sz w:val="24"/>
              </w:rPr>
              <w:t xml:space="preserve"> </w:t>
            </w:r>
            <w:r>
              <w:rPr>
                <w:spacing w:val="-6"/>
                <w:sz w:val="24"/>
              </w:rPr>
              <w:t>ОГЭ</w:t>
            </w:r>
          </w:p>
        </w:tc>
        <w:tc>
          <w:tcPr>
            <w:tcW w:w="855" w:type="dxa"/>
          </w:tcPr>
          <w:p w:rsidR="00ED6F15" w:rsidRDefault="00ED6F15">
            <w:pPr>
              <w:pStyle w:val="TableParagraph"/>
            </w:pPr>
          </w:p>
        </w:tc>
        <w:tc>
          <w:tcPr>
            <w:tcW w:w="706" w:type="dxa"/>
          </w:tcPr>
          <w:p w:rsidR="00ED6F15" w:rsidRDefault="00D45F34">
            <w:pPr>
              <w:pStyle w:val="TableParagraph"/>
              <w:spacing w:line="272" w:lineRule="exact"/>
              <w:ind w:left="173"/>
              <w:rPr>
                <w:sz w:val="24"/>
              </w:rPr>
            </w:pPr>
            <w:r>
              <w:rPr>
                <w:spacing w:val="-10"/>
                <w:w w:val="85"/>
                <w:sz w:val="24"/>
              </w:rPr>
              <w:t>2</w:t>
            </w:r>
          </w:p>
        </w:tc>
      </w:tr>
      <w:tr w:rsidR="00ED6F15">
        <w:trPr>
          <w:trHeight w:val="830"/>
        </w:trPr>
        <w:tc>
          <w:tcPr>
            <w:tcW w:w="3685" w:type="dxa"/>
            <w:vMerge/>
            <w:tcBorders>
              <w:top w:val="nil"/>
            </w:tcBorders>
          </w:tcPr>
          <w:p w:rsidR="00ED6F15" w:rsidRDefault="00ED6F15">
            <w:pPr>
              <w:rPr>
                <w:sz w:val="2"/>
                <w:szCs w:val="2"/>
              </w:rPr>
            </w:pPr>
          </w:p>
        </w:tc>
        <w:tc>
          <w:tcPr>
            <w:tcW w:w="1982" w:type="dxa"/>
          </w:tcPr>
          <w:p w:rsidR="00ED6F15" w:rsidRDefault="00D45F34">
            <w:pPr>
              <w:pStyle w:val="TableParagraph"/>
              <w:spacing w:line="268" w:lineRule="exact"/>
              <w:ind w:left="202"/>
              <w:rPr>
                <w:sz w:val="24"/>
              </w:rPr>
            </w:pPr>
            <w:r>
              <w:rPr>
                <w:spacing w:val="-2"/>
                <w:sz w:val="24"/>
              </w:rPr>
              <w:t>«Практикум</w:t>
            </w:r>
          </w:p>
          <w:p w:rsidR="00ED6F15" w:rsidRDefault="00D45F34">
            <w:pPr>
              <w:pStyle w:val="TableParagraph"/>
              <w:spacing w:line="274" w:lineRule="exact"/>
              <w:ind w:left="39" w:right="8" w:firstLine="1781"/>
              <w:rPr>
                <w:sz w:val="24"/>
              </w:rPr>
            </w:pPr>
            <w:r>
              <w:rPr>
                <w:spacing w:val="-10"/>
                <w:sz w:val="24"/>
              </w:rPr>
              <w:t xml:space="preserve">п </w:t>
            </w:r>
            <w:r>
              <w:rPr>
                <w:sz w:val="24"/>
              </w:rPr>
              <w:t>о</w:t>
            </w:r>
            <w:r>
              <w:rPr>
                <w:spacing w:val="-11"/>
                <w:sz w:val="24"/>
              </w:rPr>
              <w:t xml:space="preserve"> </w:t>
            </w:r>
            <w:r>
              <w:rPr>
                <w:sz w:val="24"/>
              </w:rPr>
              <w:t>русскому</w:t>
            </w:r>
            <w:r>
              <w:rPr>
                <w:spacing w:val="-10"/>
                <w:sz w:val="24"/>
              </w:rPr>
              <w:t xml:space="preserve"> </w:t>
            </w:r>
            <w:r>
              <w:rPr>
                <w:spacing w:val="-2"/>
                <w:sz w:val="24"/>
              </w:rPr>
              <w:t>языку»</w:t>
            </w:r>
          </w:p>
        </w:tc>
        <w:tc>
          <w:tcPr>
            <w:tcW w:w="2267" w:type="dxa"/>
          </w:tcPr>
          <w:p w:rsidR="00ED6F15" w:rsidRDefault="00D45F34">
            <w:pPr>
              <w:pStyle w:val="TableParagraph"/>
              <w:spacing w:line="268" w:lineRule="exact"/>
              <w:ind w:left="174"/>
              <w:rPr>
                <w:sz w:val="24"/>
              </w:rPr>
            </w:pPr>
            <w:r>
              <w:rPr>
                <w:spacing w:val="-6"/>
                <w:sz w:val="24"/>
              </w:rPr>
              <w:t>Подготовка</w:t>
            </w:r>
            <w:r>
              <w:rPr>
                <w:spacing w:val="-8"/>
                <w:sz w:val="24"/>
              </w:rPr>
              <w:t xml:space="preserve"> </w:t>
            </w:r>
            <w:r>
              <w:rPr>
                <w:spacing w:val="-6"/>
                <w:sz w:val="24"/>
              </w:rPr>
              <w:t>к</w:t>
            </w:r>
            <w:r>
              <w:rPr>
                <w:spacing w:val="-3"/>
                <w:sz w:val="24"/>
              </w:rPr>
              <w:t xml:space="preserve"> </w:t>
            </w:r>
            <w:r>
              <w:rPr>
                <w:spacing w:val="-6"/>
                <w:sz w:val="24"/>
              </w:rPr>
              <w:t>ОГЭ</w:t>
            </w:r>
          </w:p>
        </w:tc>
        <w:tc>
          <w:tcPr>
            <w:tcW w:w="855" w:type="dxa"/>
          </w:tcPr>
          <w:p w:rsidR="00ED6F15" w:rsidRDefault="00ED6F15">
            <w:pPr>
              <w:pStyle w:val="TableParagraph"/>
            </w:pPr>
          </w:p>
        </w:tc>
        <w:tc>
          <w:tcPr>
            <w:tcW w:w="706" w:type="dxa"/>
          </w:tcPr>
          <w:p w:rsidR="00ED6F15" w:rsidRDefault="00D45F34">
            <w:pPr>
              <w:pStyle w:val="TableParagraph"/>
              <w:spacing w:line="268" w:lineRule="exact"/>
              <w:ind w:left="173"/>
              <w:rPr>
                <w:sz w:val="24"/>
              </w:rPr>
            </w:pPr>
            <w:r>
              <w:rPr>
                <w:spacing w:val="-10"/>
                <w:w w:val="85"/>
                <w:sz w:val="24"/>
              </w:rPr>
              <w:t>2</w:t>
            </w:r>
          </w:p>
        </w:tc>
      </w:tr>
      <w:tr w:rsidR="00ED6F15">
        <w:trPr>
          <w:trHeight w:val="1367"/>
        </w:trPr>
        <w:tc>
          <w:tcPr>
            <w:tcW w:w="3685" w:type="dxa"/>
            <w:vMerge/>
            <w:tcBorders>
              <w:top w:val="nil"/>
            </w:tcBorders>
          </w:tcPr>
          <w:p w:rsidR="00ED6F15" w:rsidRDefault="00ED6F15">
            <w:pPr>
              <w:rPr>
                <w:sz w:val="2"/>
                <w:szCs w:val="2"/>
              </w:rPr>
            </w:pPr>
          </w:p>
        </w:tc>
        <w:tc>
          <w:tcPr>
            <w:tcW w:w="1982" w:type="dxa"/>
          </w:tcPr>
          <w:p w:rsidR="00ED6F15" w:rsidRDefault="00D45F34">
            <w:pPr>
              <w:pStyle w:val="TableParagraph"/>
              <w:spacing w:line="237" w:lineRule="auto"/>
              <w:ind w:left="39" w:firstLine="163"/>
              <w:rPr>
                <w:sz w:val="24"/>
              </w:rPr>
            </w:pPr>
            <w:r>
              <w:rPr>
                <w:spacing w:val="-4"/>
                <w:sz w:val="24"/>
              </w:rPr>
              <w:t xml:space="preserve">«Обществознани </w:t>
            </w:r>
            <w:r>
              <w:rPr>
                <w:sz w:val="24"/>
              </w:rPr>
              <w:t>е за</w:t>
            </w:r>
          </w:p>
          <w:p w:rsidR="00ED6F15" w:rsidRDefault="00D45F34">
            <w:pPr>
              <w:pStyle w:val="TableParagraph"/>
              <w:spacing w:before="2" w:line="275" w:lineRule="exact"/>
              <w:ind w:left="859"/>
              <w:rPr>
                <w:sz w:val="24"/>
              </w:rPr>
            </w:pPr>
            <w:r>
              <w:rPr>
                <w:spacing w:val="-2"/>
                <w:sz w:val="24"/>
              </w:rPr>
              <w:t>страницам</w:t>
            </w:r>
          </w:p>
          <w:p w:rsidR="00ED6F15" w:rsidRDefault="00D45F34">
            <w:pPr>
              <w:pStyle w:val="TableParagraph"/>
              <w:spacing w:line="274" w:lineRule="exact"/>
              <w:ind w:left="39" w:right="796"/>
              <w:rPr>
                <w:sz w:val="24"/>
              </w:rPr>
            </w:pPr>
            <w:r>
              <w:rPr>
                <w:spacing w:val="-10"/>
                <w:sz w:val="24"/>
              </w:rPr>
              <w:t xml:space="preserve">и </w:t>
            </w:r>
            <w:r>
              <w:rPr>
                <w:spacing w:val="-4"/>
                <w:sz w:val="24"/>
              </w:rPr>
              <w:t>учебника»</w:t>
            </w:r>
          </w:p>
        </w:tc>
        <w:tc>
          <w:tcPr>
            <w:tcW w:w="2267" w:type="dxa"/>
          </w:tcPr>
          <w:p w:rsidR="00ED6F15" w:rsidRDefault="00D45F34">
            <w:pPr>
              <w:pStyle w:val="TableParagraph"/>
              <w:spacing w:line="272" w:lineRule="exact"/>
              <w:ind w:left="174"/>
              <w:rPr>
                <w:sz w:val="24"/>
              </w:rPr>
            </w:pPr>
            <w:r>
              <w:rPr>
                <w:spacing w:val="-6"/>
                <w:sz w:val="24"/>
              </w:rPr>
              <w:t>Подготовка</w:t>
            </w:r>
            <w:r>
              <w:rPr>
                <w:spacing w:val="-8"/>
                <w:sz w:val="24"/>
              </w:rPr>
              <w:t xml:space="preserve"> </w:t>
            </w:r>
            <w:r>
              <w:rPr>
                <w:spacing w:val="-6"/>
                <w:sz w:val="24"/>
              </w:rPr>
              <w:t>к</w:t>
            </w:r>
            <w:r>
              <w:rPr>
                <w:spacing w:val="-3"/>
                <w:sz w:val="24"/>
              </w:rPr>
              <w:t xml:space="preserve"> </w:t>
            </w:r>
            <w:r>
              <w:rPr>
                <w:spacing w:val="-6"/>
                <w:sz w:val="24"/>
              </w:rPr>
              <w:t>ОГЭ</w:t>
            </w:r>
          </w:p>
        </w:tc>
        <w:tc>
          <w:tcPr>
            <w:tcW w:w="855" w:type="dxa"/>
          </w:tcPr>
          <w:p w:rsidR="00ED6F15" w:rsidRDefault="00ED6F15">
            <w:pPr>
              <w:pStyle w:val="TableParagraph"/>
            </w:pPr>
          </w:p>
        </w:tc>
        <w:tc>
          <w:tcPr>
            <w:tcW w:w="706" w:type="dxa"/>
          </w:tcPr>
          <w:p w:rsidR="00ED6F15" w:rsidRDefault="00D45F34">
            <w:pPr>
              <w:pStyle w:val="TableParagraph"/>
              <w:spacing w:line="272" w:lineRule="exact"/>
              <w:ind w:left="173"/>
              <w:rPr>
                <w:sz w:val="24"/>
              </w:rPr>
            </w:pPr>
            <w:r>
              <w:rPr>
                <w:spacing w:val="-10"/>
                <w:w w:val="85"/>
                <w:sz w:val="24"/>
              </w:rPr>
              <w:t>1</w:t>
            </w:r>
          </w:p>
        </w:tc>
      </w:tr>
      <w:tr w:rsidR="00ED6F15">
        <w:trPr>
          <w:trHeight w:val="826"/>
        </w:trPr>
        <w:tc>
          <w:tcPr>
            <w:tcW w:w="3685" w:type="dxa"/>
            <w:vMerge/>
            <w:tcBorders>
              <w:top w:val="nil"/>
            </w:tcBorders>
          </w:tcPr>
          <w:p w:rsidR="00ED6F15" w:rsidRDefault="00ED6F15">
            <w:pPr>
              <w:rPr>
                <w:sz w:val="2"/>
                <w:szCs w:val="2"/>
              </w:rPr>
            </w:pPr>
          </w:p>
        </w:tc>
        <w:tc>
          <w:tcPr>
            <w:tcW w:w="1982" w:type="dxa"/>
          </w:tcPr>
          <w:p w:rsidR="00ED6F15" w:rsidRDefault="00D45F34">
            <w:pPr>
              <w:pStyle w:val="TableParagraph"/>
              <w:spacing w:line="264" w:lineRule="exact"/>
              <w:ind w:left="202"/>
              <w:rPr>
                <w:sz w:val="24"/>
              </w:rPr>
            </w:pPr>
            <w:r>
              <w:rPr>
                <w:spacing w:val="-2"/>
                <w:sz w:val="24"/>
              </w:rPr>
              <w:t>«Клетка.</w:t>
            </w:r>
          </w:p>
          <w:p w:rsidR="00ED6F15" w:rsidRDefault="00D45F34">
            <w:pPr>
              <w:pStyle w:val="TableParagraph"/>
              <w:spacing w:line="274" w:lineRule="exact"/>
              <w:ind w:left="39" w:right="81" w:firstLine="1344"/>
              <w:rPr>
                <w:sz w:val="24"/>
              </w:rPr>
            </w:pPr>
            <w:r>
              <w:rPr>
                <w:spacing w:val="-4"/>
                <w:sz w:val="24"/>
              </w:rPr>
              <w:t xml:space="preserve">Ткан </w:t>
            </w:r>
            <w:r>
              <w:rPr>
                <w:sz w:val="24"/>
              </w:rPr>
              <w:t>и. Организм»</w:t>
            </w:r>
          </w:p>
        </w:tc>
        <w:tc>
          <w:tcPr>
            <w:tcW w:w="2267" w:type="dxa"/>
          </w:tcPr>
          <w:p w:rsidR="00ED6F15" w:rsidRDefault="00D45F34">
            <w:pPr>
              <w:pStyle w:val="TableParagraph"/>
              <w:spacing w:line="269" w:lineRule="exact"/>
              <w:ind w:left="174"/>
              <w:rPr>
                <w:sz w:val="24"/>
              </w:rPr>
            </w:pPr>
            <w:r>
              <w:rPr>
                <w:spacing w:val="-6"/>
                <w:sz w:val="24"/>
              </w:rPr>
              <w:t>Подготовка</w:t>
            </w:r>
            <w:r>
              <w:rPr>
                <w:spacing w:val="-8"/>
                <w:sz w:val="24"/>
              </w:rPr>
              <w:t xml:space="preserve"> </w:t>
            </w:r>
            <w:r>
              <w:rPr>
                <w:spacing w:val="-6"/>
                <w:sz w:val="24"/>
              </w:rPr>
              <w:t>к</w:t>
            </w:r>
            <w:r>
              <w:rPr>
                <w:spacing w:val="-3"/>
                <w:sz w:val="24"/>
              </w:rPr>
              <w:t xml:space="preserve"> </w:t>
            </w:r>
            <w:r>
              <w:rPr>
                <w:spacing w:val="-6"/>
                <w:sz w:val="24"/>
              </w:rPr>
              <w:t>ОГЭ</w:t>
            </w:r>
          </w:p>
        </w:tc>
        <w:tc>
          <w:tcPr>
            <w:tcW w:w="855" w:type="dxa"/>
          </w:tcPr>
          <w:p w:rsidR="00ED6F15" w:rsidRDefault="00ED6F15">
            <w:pPr>
              <w:pStyle w:val="TableParagraph"/>
            </w:pPr>
          </w:p>
        </w:tc>
        <w:tc>
          <w:tcPr>
            <w:tcW w:w="706" w:type="dxa"/>
          </w:tcPr>
          <w:p w:rsidR="00ED6F15" w:rsidRDefault="00D45F34">
            <w:pPr>
              <w:pStyle w:val="TableParagraph"/>
              <w:spacing w:line="269" w:lineRule="exact"/>
              <w:ind w:left="173"/>
              <w:rPr>
                <w:sz w:val="24"/>
              </w:rPr>
            </w:pPr>
            <w:r>
              <w:rPr>
                <w:spacing w:val="-10"/>
                <w:w w:val="85"/>
                <w:sz w:val="24"/>
              </w:rPr>
              <w:t>1</w:t>
            </w:r>
          </w:p>
        </w:tc>
      </w:tr>
      <w:tr w:rsidR="00ED6F15">
        <w:trPr>
          <w:trHeight w:val="321"/>
        </w:trPr>
        <w:tc>
          <w:tcPr>
            <w:tcW w:w="7934" w:type="dxa"/>
            <w:gridSpan w:val="3"/>
          </w:tcPr>
          <w:p w:rsidR="00ED6F15" w:rsidRDefault="00D45F34">
            <w:pPr>
              <w:pStyle w:val="TableParagraph"/>
              <w:spacing w:line="268" w:lineRule="exact"/>
              <w:ind w:left="184"/>
              <w:rPr>
                <w:sz w:val="24"/>
              </w:rPr>
            </w:pPr>
            <w:r>
              <w:rPr>
                <w:spacing w:val="-2"/>
                <w:sz w:val="24"/>
              </w:rPr>
              <w:t>Недельный</w:t>
            </w:r>
            <w:r>
              <w:rPr>
                <w:spacing w:val="-3"/>
                <w:sz w:val="24"/>
              </w:rPr>
              <w:t xml:space="preserve"> </w:t>
            </w:r>
            <w:r>
              <w:rPr>
                <w:spacing w:val="-2"/>
                <w:sz w:val="24"/>
              </w:rPr>
              <w:t>объем</w:t>
            </w:r>
            <w:r>
              <w:rPr>
                <w:spacing w:val="-6"/>
                <w:sz w:val="24"/>
              </w:rPr>
              <w:t xml:space="preserve"> </w:t>
            </w:r>
            <w:r>
              <w:rPr>
                <w:spacing w:val="-2"/>
                <w:sz w:val="24"/>
              </w:rPr>
              <w:t>внеурочной</w:t>
            </w:r>
            <w:r>
              <w:rPr>
                <w:spacing w:val="2"/>
                <w:sz w:val="24"/>
              </w:rPr>
              <w:t xml:space="preserve"> </w:t>
            </w:r>
            <w:r>
              <w:rPr>
                <w:spacing w:val="-2"/>
                <w:sz w:val="24"/>
              </w:rPr>
              <w:t>деятельности</w:t>
            </w:r>
          </w:p>
        </w:tc>
        <w:tc>
          <w:tcPr>
            <w:tcW w:w="855" w:type="dxa"/>
          </w:tcPr>
          <w:p w:rsidR="00ED6F15" w:rsidRDefault="00D45F34">
            <w:pPr>
              <w:pStyle w:val="TableParagraph"/>
              <w:spacing w:line="268" w:lineRule="exact"/>
              <w:ind w:left="178"/>
              <w:rPr>
                <w:sz w:val="24"/>
              </w:rPr>
            </w:pPr>
            <w:r>
              <w:rPr>
                <w:spacing w:val="-10"/>
                <w:sz w:val="24"/>
              </w:rPr>
              <w:t>7</w:t>
            </w:r>
          </w:p>
        </w:tc>
        <w:tc>
          <w:tcPr>
            <w:tcW w:w="706" w:type="dxa"/>
          </w:tcPr>
          <w:p w:rsidR="00ED6F15" w:rsidRDefault="00D45F34">
            <w:pPr>
              <w:pStyle w:val="TableParagraph"/>
              <w:spacing w:line="268" w:lineRule="exact"/>
              <w:ind w:left="173"/>
              <w:rPr>
                <w:sz w:val="24"/>
              </w:rPr>
            </w:pPr>
            <w:r>
              <w:rPr>
                <w:spacing w:val="-10"/>
                <w:sz w:val="24"/>
              </w:rPr>
              <w:t>9</w:t>
            </w:r>
          </w:p>
        </w:tc>
      </w:tr>
      <w:tr w:rsidR="00ED6F15">
        <w:trPr>
          <w:trHeight w:val="402"/>
        </w:trPr>
        <w:tc>
          <w:tcPr>
            <w:tcW w:w="3685" w:type="dxa"/>
            <w:vMerge w:val="restart"/>
            <w:tcBorders>
              <w:right w:val="single" w:sz="4" w:space="0" w:color="000000"/>
            </w:tcBorders>
          </w:tcPr>
          <w:p w:rsidR="00ED6F15" w:rsidRDefault="00D45F34">
            <w:pPr>
              <w:pStyle w:val="TableParagraph"/>
              <w:spacing w:line="268" w:lineRule="exact"/>
              <w:ind w:right="364"/>
              <w:jc w:val="center"/>
              <w:rPr>
                <w:sz w:val="24"/>
              </w:rPr>
            </w:pPr>
            <w:r>
              <w:rPr>
                <w:sz w:val="24"/>
              </w:rPr>
              <w:t>Творческие</w:t>
            </w:r>
            <w:r>
              <w:rPr>
                <w:spacing w:val="-15"/>
                <w:sz w:val="24"/>
              </w:rPr>
              <w:t xml:space="preserve"> </w:t>
            </w:r>
            <w:r>
              <w:rPr>
                <w:sz w:val="24"/>
              </w:rPr>
              <w:t>объединения</w:t>
            </w:r>
            <w:r>
              <w:rPr>
                <w:spacing w:val="54"/>
                <w:w w:val="150"/>
                <w:sz w:val="24"/>
              </w:rPr>
              <w:t xml:space="preserve"> </w:t>
            </w:r>
            <w:r>
              <w:rPr>
                <w:spacing w:val="-5"/>
                <w:sz w:val="24"/>
              </w:rPr>
              <w:t>на</w:t>
            </w:r>
          </w:p>
          <w:p w:rsidR="00ED6F15" w:rsidRDefault="00D45F34">
            <w:pPr>
              <w:pStyle w:val="TableParagraph"/>
              <w:spacing w:before="2" w:line="273" w:lineRule="exact"/>
              <w:ind w:right="121"/>
              <w:jc w:val="center"/>
              <w:rPr>
                <w:sz w:val="24"/>
              </w:rPr>
            </w:pPr>
            <w:r>
              <w:rPr>
                <w:spacing w:val="-4"/>
                <w:sz w:val="24"/>
              </w:rPr>
              <w:t>базе</w:t>
            </w:r>
          </w:p>
          <w:p w:rsidR="00ED6F15" w:rsidRDefault="00D45F34">
            <w:pPr>
              <w:pStyle w:val="TableParagraph"/>
              <w:spacing w:line="268" w:lineRule="exact"/>
              <w:ind w:right="2148"/>
              <w:jc w:val="center"/>
              <w:rPr>
                <w:sz w:val="24"/>
              </w:rPr>
            </w:pPr>
            <w:r>
              <w:rPr>
                <w:sz w:val="24"/>
              </w:rPr>
              <w:t>«Точки</w:t>
            </w:r>
            <w:r>
              <w:rPr>
                <w:spacing w:val="-4"/>
                <w:sz w:val="24"/>
              </w:rPr>
              <w:t xml:space="preserve"> </w:t>
            </w:r>
            <w:r>
              <w:rPr>
                <w:spacing w:val="-2"/>
                <w:sz w:val="24"/>
              </w:rPr>
              <w:t>роста»</w:t>
            </w:r>
          </w:p>
        </w:tc>
        <w:tc>
          <w:tcPr>
            <w:tcW w:w="4249" w:type="dxa"/>
            <w:gridSpan w:val="2"/>
            <w:tcBorders>
              <w:left w:val="single" w:sz="4" w:space="0" w:color="000000"/>
            </w:tcBorders>
          </w:tcPr>
          <w:p w:rsidR="00ED6F15" w:rsidRDefault="00D45F34">
            <w:pPr>
              <w:pStyle w:val="TableParagraph"/>
              <w:spacing w:line="272" w:lineRule="exact"/>
              <w:ind w:left="151"/>
              <w:rPr>
                <w:sz w:val="24"/>
              </w:rPr>
            </w:pPr>
            <w:r>
              <w:rPr>
                <w:sz w:val="24"/>
              </w:rPr>
              <w:t>«Биохимическая</w:t>
            </w:r>
            <w:r>
              <w:rPr>
                <w:spacing w:val="-11"/>
                <w:sz w:val="24"/>
              </w:rPr>
              <w:t xml:space="preserve"> </w:t>
            </w:r>
            <w:r>
              <w:rPr>
                <w:spacing w:val="-2"/>
                <w:sz w:val="24"/>
              </w:rPr>
              <w:t>лаборатория»</w:t>
            </w:r>
          </w:p>
        </w:tc>
        <w:tc>
          <w:tcPr>
            <w:tcW w:w="855" w:type="dxa"/>
          </w:tcPr>
          <w:p w:rsidR="00ED6F15" w:rsidRDefault="00D45F34">
            <w:pPr>
              <w:pStyle w:val="TableParagraph"/>
              <w:spacing w:line="272" w:lineRule="exact"/>
              <w:ind w:left="173"/>
              <w:rPr>
                <w:sz w:val="24"/>
              </w:rPr>
            </w:pPr>
            <w:r>
              <w:rPr>
                <w:spacing w:val="-10"/>
                <w:sz w:val="24"/>
              </w:rPr>
              <w:t>2</w:t>
            </w:r>
          </w:p>
        </w:tc>
        <w:tc>
          <w:tcPr>
            <w:tcW w:w="706" w:type="dxa"/>
          </w:tcPr>
          <w:p w:rsidR="00ED6F15" w:rsidRDefault="00ED6F15">
            <w:pPr>
              <w:pStyle w:val="TableParagraph"/>
            </w:pPr>
          </w:p>
        </w:tc>
      </w:tr>
      <w:tr w:rsidR="00ED6F15">
        <w:trPr>
          <w:trHeight w:val="412"/>
        </w:trPr>
        <w:tc>
          <w:tcPr>
            <w:tcW w:w="3685" w:type="dxa"/>
            <w:vMerge/>
            <w:tcBorders>
              <w:top w:val="nil"/>
              <w:right w:val="single" w:sz="4" w:space="0" w:color="000000"/>
            </w:tcBorders>
          </w:tcPr>
          <w:p w:rsidR="00ED6F15" w:rsidRDefault="00ED6F15">
            <w:pPr>
              <w:rPr>
                <w:sz w:val="2"/>
                <w:szCs w:val="2"/>
              </w:rPr>
            </w:pPr>
          </w:p>
        </w:tc>
        <w:tc>
          <w:tcPr>
            <w:tcW w:w="4249" w:type="dxa"/>
            <w:gridSpan w:val="2"/>
            <w:tcBorders>
              <w:left w:val="single" w:sz="4" w:space="0" w:color="000000"/>
            </w:tcBorders>
          </w:tcPr>
          <w:p w:rsidR="00ED6F15" w:rsidRDefault="00D45F34">
            <w:pPr>
              <w:pStyle w:val="TableParagraph"/>
              <w:spacing w:line="268" w:lineRule="exact"/>
              <w:ind w:left="151"/>
              <w:rPr>
                <w:sz w:val="24"/>
              </w:rPr>
            </w:pPr>
            <w:r>
              <w:rPr>
                <w:sz w:val="24"/>
              </w:rPr>
              <w:t>«Физическая</w:t>
            </w:r>
            <w:r>
              <w:rPr>
                <w:spacing w:val="-11"/>
                <w:sz w:val="24"/>
              </w:rPr>
              <w:t xml:space="preserve"> </w:t>
            </w:r>
            <w:r>
              <w:rPr>
                <w:spacing w:val="-2"/>
                <w:sz w:val="24"/>
              </w:rPr>
              <w:t>лаборатория»</w:t>
            </w:r>
          </w:p>
        </w:tc>
        <w:tc>
          <w:tcPr>
            <w:tcW w:w="855" w:type="dxa"/>
          </w:tcPr>
          <w:p w:rsidR="00ED6F15" w:rsidRDefault="00D45F34">
            <w:pPr>
              <w:pStyle w:val="TableParagraph"/>
              <w:spacing w:line="268" w:lineRule="exact"/>
              <w:ind w:left="173"/>
              <w:rPr>
                <w:sz w:val="24"/>
              </w:rPr>
            </w:pPr>
            <w:r>
              <w:rPr>
                <w:spacing w:val="-10"/>
                <w:sz w:val="24"/>
              </w:rPr>
              <w:t>1</w:t>
            </w:r>
          </w:p>
        </w:tc>
        <w:tc>
          <w:tcPr>
            <w:tcW w:w="706" w:type="dxa"/>
            <w:tcBorders>
              <w:right w:val="single" w:sz="4" w:space="0" w:color="000000"/>
            </w:tcBorders>
          </w:tcPr>
          <w:p w:rsidR="00ED6F15" w:rsidRDefault="00ED6F15">
            <w:pPr>
              <w:pStyle w:val="TableParagraph"/>
            </w:pPr>
          </w:p>
        </w:tc>
      </w:tr>
      <w:tr w:rsidR="00ED6F15">
        <w:trPr>
          <w:trHeight w:val="282"/>
        </w:trPr>
        <w:tc>
          <w:tcPr>
            <w:tcW w:w="7934" w:type="dxa"/>
            <w:gridSpan w:val="3"/>
          </w:tcPr>
          <w:p w:rsidR="00ED6F15" w:rsidRDefault="00D45F34">
            <w:pPr>
              <w:pStyle w:val="TableParagraph"/>
              <w:spacing w:line="263" w:lineRule="exact"/>
              <w:ind w:left="449"/>
              <w:rPr>
                <w:sz w:val="24"/>
              </w:rPr>
            </w:pPr>
            <w:r>
              <w:rPr>
                <w:spacing w:val="-2"/>
                <w:sz w:val="24"/>
              </w:rPr>
              <w:t>Недельный</w:t>
            </w:r>
            <w:r>
              <w:rPr>
                <w:spacing w:val="-3"/>
                <w:sz w:val="24"/>
              </w:rPr>
              <w:t xml:space="preserve"> </w:t>
            </w:r>
            <w:r>
              <w:rPr>
                <w:spacing w:val="-2"/>
                <w:sz w:val="24"/>
              </w:rPr>
              <w:t>объем</w:t>
            </w:r>
            <w:r>
              <w:rPr>
                <w:spacing w:val="-6"/>
                <w:sz w:val="24"/>
              </w:rPr>
              <w:t xml:space="preserve"> </w:t>
            </w:r>
            <w:r>
              <w:rPr>
                <w:spacing w:val="-2"/>
                <w:sz w:val="24"/>
              </w:rPr>
              <w:t>внеурочной</w:t>
            </w:r>
            <w:r>
              <w:rPr>
                <w:spacing w:val="2"/>
                <w:sz w:val="24"/>
              </w:rPr>
              <w:t xml:space="preserve"> </w:t>
            </w:r>
            <w:r>
              <w:rPr>
                <w:spacing w:val="-2"/>
                <w:sz w:val="24"/>
              </w:rPr>
              <w:t>деятельности</w:t>
            </w:r>
          </w:p>
        </w:tc>
        <w:tc>
          <w:tcPr>
            <w:tcW w:w="855" w:type="dxa"/>
          </w:tcPr>
          <w:p w:rsidR="00ED6F15" w:rsidRDefault="00D45F34">
            <w:pPr>
              <w:pStyle w:val="TableParagraph"/>
              <w:spacing w:line="263" w:lineRule="exact"/>
              <w:ind w:left="437"/>
              <w:rPr>
                <w:sz w:val="24"/>
              </w:rPr>
            </w:pPr>
            <w:r>
              <w:rPr>
                <w:spacing w:val="-5"/>
                <w:sz w:val="24"/>
              </w:rPr>
              <w:t>10</w:t>
            </w:r>
          </w:p>
        </w:tc>
        <w:tc>
          <w:tcPr>
            <w:tcW w:w="706" w:type="dxa"/>
            <w:tcBorders>
              <w:right w:val="single" w:sz="4" w:space="0" w:color="000000"/>
            </w:tcBorders>
          </w:tcPr>
          <w:p w:rsidR="00ED6F15" w:rsidRDefault="00D45F34">
            <w:pPr>
              <w:pStyle w:val="TableParagraph"/>
              <w:spacing w:line="263" w:lineRule="exact"/>
              <w:ind w:left="437"/>
              <w:rPr>
                <w:sz w:val="24"/>
              </w:rPr>
            </w:pPr>
            <w:r>
              <w:rPr>
                <w:spacing w:val="-10"/>
                <w:sz w:val="24"/>
              </w:rPr>
              <w:t>9</w:t>
            </w:r>
          </w:p>
        </w:tc>
      </w:tr>
    </w:tbl>
    <w:p w:rsidR="00ED6F15" w:rsidRDefault="00ED6F15">
      <w:pPr>
        <w:pStyle w:val="a3"/>
        <w:spacing w:before="86"/>
        <w:ind w:left="0" w:firstLine="0"/>
        <w:jc w:val="left"/>
        <w:rPr>
          <w:b/>
        </w:rPr>
      </w:pPr>
    </w:p>
    <w:p w:rsidR="00ED6F15" w:rsidRDefault="00D45F34">
      <w:pPr>
        <w:pStyle w:val="a3"/>
        <w:ind w:left="816" w:right="855"/>
      </w:pPr>
      <w:r>
        <w:t>В зависимости</w:t>
      </w:r>
      <w:r>
        <w:rPr>
          <w:spacing w:val="-1"/>
        </w:rPr>
        <w:t xml:space="preserve"> </w:t>
      </w:r>
      <w:r>
        <w:t>от решения педагогического коллектива, родительской</w:t>
      </w:r>
      <w:r>
        <w:rPr>
          <w:spacing w:val="-2"/>
        </w:rPr>
        <w:t xml:space="preserve"> </w:t>
      </w:r>
      <w:r>
        <w:t>общественности, интересов и запросов детей и родителей в МОУ ООШ с. Красная Зорька МО «Барышский район» могут реализовываться различные модели плана внеурочной деятельности:</w:t>
      </w:r>
    </w:p>
    <w:p w:rsidR="00ED6F15" w:rsidRDefault="00D45F34">
      <w:pPr>
        <w:pStyle w:val="a3"/>
        <w:ind w:left="1244" w:right="554" w:firstLine="0"/>
      </w:pPr>
      <w:r>
        <w:t>модель плана с преобладанием учебно-познавательной деятельности, когда наибольшеевнимание уделяется внеурочной деятельности по учебным предметам и организационному обеспечению учебной деятельности;</w:t>
      </w:r>
    </w:p>
    <w:p w:rsidR="00ED6F15" w:rsidRDefault="00D45F34">
      <w:pPr>
        <w:pStyle w:val="a3"/>
        <w:spacing w:before="8" w:line="237" w:lineRule="auto"/>
        <w:ind w:left="816"/>
        <w:jc w:val="left"/>
      </w:pPr>
      <w:r>
        <w:t>модель плана с преобладанием педагогической</w:t>
      </w:r>
      <w:r>
        <w:rPr>
          <w:spacing w:val="31"/>
        </w:rPr>
        <w:t xml:space="preserve"> </w:t>
      </w:r>
      <w:r>
        <w:t>поддержки обучающихся</w:t>
      </w:r>
      <w:r>
        <w:rPr>
          <w:spacing w:val="30"/>
        </w:rPr>
        <w:t xml:space="preserve"> </w:t>
      </w:r>
      <w:r>
        <w:t>и</w:t>
      </w:r>
      <w:r>
        <w:rPr>
          <w:spacing w:val="31"/>
        </w:rPr>
        <w:t xml:space="preserve"> </w:t>
      </w:r>
      <w:r>
        <w:t>работы по обеспечению</w:t>
      </w:r>
      <w:r>
        <w:rPr>
          <w:spacing w:val="25"/>
        </w:rPr>
        <w:t xml:space="preserve">  </w:t>
      </w:r>
      <w:r>
        <w:t>их</w:t>
      </w:r>
      <w:r>
        <w:rPr>
          <w:spacing w:val="27"/>
        </w:rPr>
        <w:t xml:space="preserve">  </w:t>
      </w:r>
      <w:r>
        <w:t>благополучия</w:t>
      </w:r>
      <w:r>
        <w:rPr>
          <w:spacing w:val="29"/>
        </w:rPr>
        <w:t xml:space="preserve">  </w:t>
      </w:r>
      <w:r>
        <w:t>в</w:t>
      </w:r>
      <w:r>
        <w:rPr>
          <w:spacing w:val="27"/>
        </w:rPr>
        <w:t xml:space="preserve">  </w:t>
      </w:r>
      <w:r>
        <w:t>пространстве</w:t>
      </w:r>
      <w:r>
        <w:rPr>
          <w:spacing w:val="29"/>
        </w:rPr>
        <w:t xml:space="preserve">  </w:t>
      </w:r>
      <w:r>
        <w:t>МОУ</w:t>
      </w:r>
      <w:r>
        <w:rPr>
          <w:spacing w:val="27"/>
        </w:rPr>
        <w:t xml:space="preserve">  </w:t>
      </w:r>
      <w:r>
        <w:t>ООШ</w:t>
      </w:r>
      <w:r>
        <w:rPr>
          <w:spacing w:val="28"/>
        </w:rPr>
        <w:t xml:space="preserve">  </w:t>
      </w:r>
      <w:r>
        <w:t>с.</w:t>
      </w:r>
      <w:r>
        <w:rPr>
          <w:spacing w:val="30"/>
        </w:rPr>
        <w:t xml:space="preserve">  </w:t>
      </w:r>
      <w:r>
        <w:t>Красная</w:t>
      </w:r>
      <w:r>
        <w:rPr>
          <w:spacing w:val="26"/>
        </w:rPr>
        <w:t xml:space="preserve">  </w:t>
      </w:r>
      <w:r>
        <w:t>Зорька</w:t>
      </w:r>
      <w:r>
        <w:rPr>
          <w:spacing w:val="29"/>
        </w:rPr>
        <w:t xml:space="preserve">  </w:t>
      </w:r>
      <w:r>
        <w:rPr>
          <w:spacing w:val="-5"/>
        </w:rPr>
        <w:t>МО</w:t>
      </w:r>
    </w:p>
    <w:p w:rsidR="00ED6F15" w:rsidRDefault="00D45F34">
      <w:pPr>
        <w:pStyle w:val="a3"/>
        <w:spacing w:line="274" w:lineRule="exact"/>
        <w:ind w:left="816" w:firstLine="0"/>
        <w:jc w:val="left"/>
      </w:pPr>
      <w:r>
        <w:t xml:space="preserve">«Барышский </w:t>
      </w:r>
      <w:r>
        <w:rPr>
          <w:spacing w:val="-2"/>
        </w:rPr>
        <w:t>район»;</w:t>
      </w:r>
    </w:p>
    <w:p w:rsidR="00ED6F15" w:rsidRDefault="00D45F34">
      <w:pPr>
        <w:pStyle w:val="a3"/>
        <w:spacing w:line="242" w:lineRule="auto"/>
        <w:ind w:left="816"/>
        <w:jc w:val="left"/>
      </w:pPr>
      <w:r>
        <w:t>модель плана с преобладанием деятельности ученических сообществ и</w:t>
      </w:r>
      <w:r>
        <w:rPr>
          <w:spacing w:val="-1"/>
        </w:rPr>
        <w:t xml:space="preserve"> </w:t>
      </w:r>
      <w:r>
        <w:t xml:space="preserve">воспитательных </w:t>
      </w:r>
      <w:r>
        <w:rPr>
          <w:spacing w:val="-2"/>
        </w:rPr>
        <w:t>мероприятий.</w:t>
      </w:r>
    </w:p>
    <w:p w:rsidR="00ED6F15" w:rsidRDefault="00D45F34">
      <w:pPr>
        <w:pStyle w:val="a3"/>
        <w:spacing w:line="242" w:lineRule="auto"/>
        <w:ind w:left="1244" w:right="388" w:firstLine="0"/>
        <w:jc w:val="left"/>
      </w:pPr>
      <w:r>
        <w:t>В</w:t>
      </w:r>
      <w:r>
        <w:rPr>
          <w:spacing w:val="80"/>
        </w:rPr>
        <w:t xml:space="preserve"> </w:t>
      </w:r>
      <w:r>
        <w:t>целях</w:t>
      </w:r>
      <w:r>
        <w:rPr>
          <w:spacing w:val="80"/>
        </w:rPr>
        <w:t xml:space="preserve"> </w:t>
      </w:r>
      <w:r>
        <w:t>реализации</w:t>
      </w:r>
      <w:r>
        <w:rPr>
          <w:spacing w:val="80"/>
        </w:rPr>
        <w:t xml:space="preserve"> </w:t>
      </w:r>
      <w:r>
        <w:t>плана</w:t>
      </w:r>
      <w:r>
        <w:rPr>
          <w:spacing w:val="80"/>
        </w:rPr>
        <w:t xml:space="preserve"> </w:t>
      </w:r>
      <w:r>
        <w:t>внеурочной</w:t>
      </w:r>
      <w:r>
        <w:rPr>
          <w:spacing w:val="80"/>
        </w:rPr>
        <w:t xml:space="preserve"> </w:t>
      </w:r>
      <w:r>
        <w:t>деятельности</w:t>
      </w:r>
      <w:r>
        <w:rPr>
          <w:spacing w:val="80"/>
        </w:rPr>
        <w:t xml:space="preserve"> </w:t>
      </w:r>
      <w:r>
        <w:t>МОУ</w:t>
      </w:r>
      <w:r>
        <w:rPr>
          <w:spacing w:val="80"/>
        </w:rPr>
        <w:t xml:space="preserve"> </w:t>
      </w:r>
      <w:r>
        <w:t>ООШ</w:t>
      </w:r>
      <w:r>
        <w:rPr>
          <w:spacing w:val="80"/>
        </w:rPr>
        <w:t xml:space="preserve"> </w:t>
      </w:r>
      <w:r>
        <w:t>с.</w:t>
      </w:r>
      <w:r>
        <w:rPr>
          <w:spacing w:val="80"/>
        </w:rPr>
        <w:t xml:space="preserve"> </w:t>
      </w:r>
      <w:r>
        <w:t>Красная</w:t>
      </w:r>
      <w:r>
        <w:rPr>
          <w:spacing w:val="80"/>
        </w:rPr>
        <w:t xml:space="preserve"> </w:t>
      </w:r>
      <w:r>
        <w:t xml:space="preserve">Зорька </w:t>
      </w:r>
      <w:r>
        <w:rPr>
          <w:spacing w:val="-6"/>
        </w:rPr>
        <w:t>МО</w:t>
      </w:r>
    </w:p>
    <w:p w:rsidR="00ED6F15" w:rsidRDefault="00D45F34">
      <w:pPr>
        <w:pStyle w:val="a3"/>
        <w:ind w:left="816" w:right="851" w:firstLine="0"/>
      </w:pPr>
      <w:r>
        <w:t>«Барышский район»</w:t>
      </w:r>
      <w:r>
        <w:rPr>
          <w:spacing w:val="-4"/>
        </w:rPr>
        <w:t xml:space="preserve"> </w:t>
      </w:r>
      <w:r>
        <w:t>может</w:t>
      </w:r>
      <w:r>
        <w:rPr>
          <w:spacing w:val="-4"/>
        </w:rPr>
        <w:t xml:space="preserve"> </w:t>
      </w:r>
      <w:r>
        <w:t>предусматриваться</w:t>
      </w:r>
      <w:r>
        <w:rPr>
          <w:spacing w:val="-4"/>
        </w:rPr>
        <w:t xml:space="preserve"> </w:t>
      </w:r>
      <w:r>
        <w:t>использование ресурсов других</w:t>
      </w:r>
      <w:r>
        <w:rPr>
          <w:spacing w:val="-4"/>
        </w:rPr>
        <w:t xml:space="preserve"> </w:t>
      </w:r>
      <w:r>
        <w:t>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w:t>
      </w:r>
      <w:r>
        <w:rPr>
          <w:spacing w:val="-1"/>
        </w:rPr>
        <w:t xml:space="preserve"> </w:t>
      </w:r>
      <w:r>
        <w:t>организации, обладающие необходимыми ресурсами.</w:t>
      </w:r>
    </w:p>
    <w:p w:rsidR="00ED6F15" w:rsidRDefault="00ED6F15">
      <w:pPr>
        <w:sectPr w:rsidR="00ED6F15">
          <w:type w:val="continuous"/>
          <w:pgSz w:w="11910" w:h="16840"/>
          <w:pgMar w:top="1180" w:right="0" w:bottom="1260" w:left="720" w:header="0" w:footer="925" w:gutter="0"/>
          <w:cols w:space="720"/>
        </w:sectPr>
      </w:pPr>
    </w:p>
    <w:p w:rsidR="00ED6F15" w:rsidRDefault="00D45F34">
      <w:pPr>
        <w:pStyle w:val="3"/>
        <w:numPr>
          <w:ilvl w:val="1"/>
          <w:numId w:val="42"/>
        </w:numPr>
        <w:tabs>
          <w:tab w:val="left" w:pos="1723"/>
        </w:tabs>
        <w:spacing w:before="78" w:line="275" w:lineRule="exact"/>
        <w:ind w:left="1723" w:hanging="479"/>
      </w:pPr>
      <w:bookmarkStart w:id="77" w:name="3.4._Календарный_план_воспитательной_раб"/>
      <w:bookmarkStart w:id="78" w:name="_bookmark25"/>
      <w:bookmarkEnd w:id="77"/>
      <w:bookmarkEnd w:id="78"/>
      <w:r>
        <w:lastRenderedPageBreak/>
        <w:t>Календарный</w:t>
      </w:r>
      <w:r>
        <w:rPr>
          <w:spacing w:val="-8"/>
        </w:rPr>
        <w:t xml:space="preserve"> </w:t>
      </w:r>
      <w:r>
        <w:t>план</w:t>
      </w:r>
      <w:r>
        <w:rPr>
          <w:spacing w:val="-7"/>
        </w:rPr>
        <w:t xml:space="preserve"> </w:t>
      </w:r>
      <w:r>
        <w:t>воспитательной</w:t>
      </w:r>
      <w:r>
        <w:rPr>
          <w:spacing w:val="-10"/>
        </w:rPr>
        <w:t xml:space="preserve"> </w:t>
      </w:r>
      <w:r>
        <w:rPr>
          <w:spacing w:val="-2"/>
        </w:rPr>
        <w:t>работы.</w:t>
      </w:r>
    </w:p>
    <w:p w:rsidR="00ED6F15" w:rsidRDefault="00D45F34">
      <w:pPr>
        <w:pStyle w:val="a3"/>
        <w:spacing w:line="275" w:lineRule="exact"/>
        <w:ind w:left="1354" w:firstLine="0"/>
        <w:jc w:val="left"/>
      </w:pPr>
      <w:r>
        <w:t>Федеральный</w:t>
      </w:r>
      <w:r>
        <w:rPr>
          <w:spacing w:val="-4"/>
        </w:rPr>
        <w:t xml:space="preserve"> </w:t>
      </w:r>
      <w:r>
        <w:t>календарный</w:t>
      </w:r>
      <w:r>
        <w:rPr>
          <w:spacing w:val="-8"/>
        </w:rPr>
        <w:t xml:space="preserve"> </w:t>
      </w:r>
      <w:r>
        <w:t>план</w:t>
      </w:r>
      <w:r>
        <w:rPr>
          <w:spacing w:val="-8"/>
        </w:rPr>
        <w:t xml:space="preserve"> </w:t>
      </w:r>
      <w:r>
        <w:t>воспитательной</w:t>
      </w:r>
      <w:r>
        <w:rPr>
          <w:spacing w:val="-3"/>
        </w:rPr>
        <w:t xml:space="preserve"> </w:t>
      </w:r>
      <w:r>
        <w:t>работы</w:t>
      </w:r>
      <w:r>
        <w:rPr>
          <w:spacing w:val="-4"/>
        </w:rPr>
        <w:t xml:space="preserve"> </w:t>
      </w:r>
      <w:r>
        <w:t>является</w:t>
      </w:r>
      <w:r>
        <w:rPr>
          <w:spacing w:val="-5"/>
        </w:rPr>
        <w:t xml:space="preserve"> </w:t>
      </w:r>
      <w:r>
        <w:t>единым</w:t>
      </w:r>
      <w:r>
        <w:rPr>
          <w:spacing w:val="5"/>
        </w:rPr>
        <w:t xml:space="preserve"> </w:t>
      </w:r>
      <w:r>
        <w:rPr>
          <w:spacing w:val="-5"/>
        </w:rPr>
        <w:t>для</w:t>
      </w:r>
    </w:p>
    <w:p w:rsidR="00ED6F15" w:rsidRDefault="00D45F34">
      <w:pPr>
        <w:pStyle w:val="a3"/>
        <w:spacing w:before="2"/>
        <w:ind w:left="787" w:firstLine="0"/>
        <w:jc w:val="left"/>
      </w:pPr>
      <w:r>
        <w:t>образовательных</w:t>
      </w:r>
      <w:r>
        <w:rPr>
          <w:spacing w:val="-10"/>
        </w:rPr>
        <w:t xml:space="preserve"> </w:t>
      </w:r>
      <w:r>
        <w:t>организаций,</w:t>
      </w:r>
      <w:r>
        <w:rPr>
          <w:spacing w:val="52"/>
        </w:rPr>
        <w:t xml:space="preserve"> </w:t>
      </w:r>
      <w:r>
        <w:t>реализуется</w:t>
      </w:r>
      <w:r>
        <w:rPr>
          <w:spacing w:val="1"/>
        </w:rPr>
        <w:t xml:space="preserve"> </w:t>
      </w:r>
      <w:r>
        <w:t>в</w:t>
      </w:r>
      <w:r>
        <w:rPr>
          <w:spacing w:val="-1"/>
        </w:rPr>
        <w:t xml:space="preserve"> </w:t>
      </w:r>
      <w:r>
        <w:t>рамках</w:t>
      </w:r>
      <w:r>
        <w:rPr>
          <w:spacing w:val="-3"/>
        </w:rPr>
        <w:t xml:space="preserve"> </w:t>
      </w:r>
      <w:r>
        <w:t>урочной</w:t>
      </w:r>
      <w:r>
        <w:rPr>
          <w:spacing w:val="-2"/>
        </w:rPr>
        <w:t xml:space="preserve"> </w:t>
      </w:r>
      <w:r>
        <w:t>и</w:t>
      </w:r>
      <w:r>
        <w:rPr>
          <w:spacing w:val="-7"/>
        </w:rPr>
        <w:t xml:space="preserve"> </w:t>
      </w:r>
      <w:r>
        <w:t>внеурочной</w:t>
      </w:r>
      <w:r>
        <w:rPr>
          <w:spacing w:val="-1"/>
        </w:rPr>
        <w:t xml:space="preserve"> </w:t>
      </w:r>
      <w:r>
        <w:rPr>
          <w:spacing w:val="-2"/>
        </w:rPr>
        <w:t>деятельности.</w:t>
      </w:r>
    </w:p>
    <w:p w:rsidR="00ED6F15" w:rsidRDefault="00D45F34">
      <w:pPr>
        <w:pStyle w:val="a3"/>
        <w:spacing w:before="2"/>
        <w:ind w:left="1354" w:firstLine="0"/>
        <w:jc w:val="left"/>
      </w:pPr>
      <w:r>
        <w:rPr>
          <w:spacing w:val="-2"/>
        </w:rPr>
        <w:t>Сентябрь:</w:t>
      </w:r>
    </w:p>
    <w:p w:rsidR="00ED6F15" w:rsidRDefault="00D45F34">
      <w:pPr>
        <w:pStyle w:val="a3"/>
        <w:spacing w:before="4"/>
        <w:ind w:left="1354" w:firstLine="0"/>
        <w:jc w:val="left"/>
      </w:pPr>
      <w:r>
        <w:t>1</w:t>
      </w:r>
      <w:r>
        <w:rPr>
          <w:spacing w:val="-1"/>
        </w:rPr>
        <w:t xml:space="preserve"> </w:t>
      </w:r>
      <w:r>
        <w:t>сентября:</w:t>
      </w:r>
      <w:r>
        <w:rPr>
          <w:spacing w:val="1"/>
        </w:rPr>
        <w:t xml:space="preserve"> </w:t>
      </w:r>
      <w:r>
        <w:t>День</w:t>
      </w:r>
      <w:r>
        <w:rPr>
          <w:spacing w:val="-3"/>
        </w:rPr>
        <w:t xml:space="preserve"> </w:t>
      </w:r>
      <w:r>
        <w:rPr>
          <w:spacing w:val="-2"/>
        </w:rPr>
        <w:t>знаний;</w:t>
      </w:r>
    </w:p>
    <w:p w:rsidR="00ED6F15" w:rsidRDefault="00D45F34">
      <w:pPr>
        <w:pStyle w:val="a3"/>
        <w:spacing w:before="2" w:line="242" w:lineRule="auto"/>
        <w:ind w:left="787" w:firstLine="566"/>
        <w:jc w:val="left"/>
      </w:pPr>
      <w:r>
        <w:t>3</w:t>
      </w:r>
      <w:r>
        <w:rPr>
          <w:spacing w:val="-2"/>
        </w:rPr>
        <w:t xml:space="preserve"> </w:t>
      </w:r>
      <w:r>
        <w:t>сентября:</w:t>
      </w:r>
      <w:r>
        <w:rPr>
          <w:spacing w:val="-2"/>
        </w:rPr>
        <w:t xml:space="preserve"> </w:t>
      </w:r>
      <w:r>
        <w:t>День</w:t>
      </w:r>
      <w:r>
        <w:rPr>
          <w:spacing w:val="-6"/>
        </w:rPr>
        <w:t xml:space="preserve"> </w:t>
      </w:r>
      <w:r>
        <w:t>окончания</w:t>
      </w:r>
      <w:r>
        <w:rPr>
          <w:spacing w:val="-2"/>
        </w:rPr>
        <w:t xml:space="preserve"> </w:t>
      </w:r>
      <w:r>
        <w:t>Второй</w:t>
      </w:r>
      <w:r>
        <w:rPr>
          <w:spacing w:val="-6"/>
        </w:rPr>
        <w:t xml:space="preserve"> </w:t>
      </w:r>
      <w:r>
        <w:t>мировой</w:t>
      </w:r>
      <w:r>
        <w:rPr>
          <w:spacing w:val="-6"/>
        </w:rPr>
        <w:t xml:space="preserve"> </w:t>
      </w:r>
      <w:r>
        <w:t>войны,</w:t>
      </w:r>
      <w:r>
        <w:rPr>
          <w:spacing w:val="-5"/>
        </w:rPr>
        <w:t xml:space="preserve"> </w:t>
      </w:r>
      <w:r>
        <w:t>День</w:t>
      </w:r>
      <w:r>
        <w:rPr>
          <w:spacing w:val="-6"/>
        </w:rPr>
        <w:t xml:space="preserve"> </w:t>
      </w:r>
      <w:r>
        <w:t>солидарности</w:t>
      </w:r>
      <w:r>
        <w:rPr>
          <w:spacing w:val="-2"/>
        </w:rPr>
        <w:t xml:space="preserve"> </w:t>
      </w:r>
      <w:r>
        <w:t>в</w:t>
      </w:r>
      <w:r>
        <w:rPr>
          <w:spacing w:val="-5"/>
        </w:rPr>
        <w:t xml:space="preserve"> </w:t>
      </w:r>
      <w:r>
        <w:t>борьбе</w:t>
      </w:r>
      <w:r>
        <w:rPr>
          <w:spacing w:val="-3"/>
        </w:rPr>
        <w:t xml:space="preserve"> </w:t>
      </w:r>
      <w:r>
        <w:t xml:space="preserve">с </w:t>
      </w:r>
      <w:r>
        <w:rPr>
          <w:spacing w:val="-2"/>
        </w:rPr>
        <w:t>терроризмом;</w:t>
      </w:r>
    </w:p>
    <w:p w:rsidR="00ED6F15" w:rsidRDefault="00D45F34">
      <w:pPr>
        <w:pStyle w:val="a3"/>
        <w:spacing w:line="242" w:lineRule="auto"/>
        <w:ind w:left="1354" w:right="2951" w:firstLine="0"/>
        <w:jc w:val="left"/>
      </w:pPr>
      <w:r>
        <w:t>8</w:t>
      </w:r>
      <w:r>
        <w:rPr>
          <w:spacing w:val="-8"/>
        </w:rPr>
        <w:t xml:space="preserve"> </w:t>
      </w:r>
      <w:r>
        <w:t>сентября:</w:t>
      </w:r>
      <w:r>
        <w:rPr>
          <w:spacing w:val="-8"/>
        </w:rPr>
        <w:t xml:space="preserve"> </w:t>
      </w:r>
      <w:r>
        <w:t>Международный</w:t>
      </w:r>
      <w:r>
        <w:rPr>
          <w:spacing w:val="-7"/>
        </w:rPr>
        <w:t xml:space="preserve"> </w:t>
      </w:r>
      <w:r>
        <w:t>день</w:t>
      </w:r>
      <w:r>
        <w:rPr>
          <w:spacing w:val="-8"/>
        </w:rPr>
        <w:t xml:space="preserve"> </w:t>
      </w:r>
      <w:r>
        <w:t>распространения</w:t>
      </w:r>
      <w:r>
        <w:rPr>
          <w:spacing w:val="-8"/>
        </w:rPr>
        <w:t xml:space="preserve"> </w:t>
      </w:r>
      <w:r>
        <w:t>грамотности; 10 сентября: Международный день памяти жертв фашизма.</w:t>
      </w:r>
    </w:p>
    <w:p w:rsidR="00ED6F15" w:rsidRDefault="00D45F34">
      <w:pPr>
        <w:pStyle w:val="a3"/>
        <w:spacing w:line="275" w:lineRule="exact"/>
        <w:ind w:left="1354" w:firstLine="0"/>
        <w:jc w:val="left"/>
      </w:pPr>
      <w:r>
        <w:rPr>
          <w:spacing w:val="-2"/>
        </w:rPr>
        <w:t>Октябрь:</w:t>
      </w:r>
    </w:p>
    <w:p w:rsidR="00ED6F15" w:rsidRDefault="00D45F34">
      <w:pPr>
        <w:pStyle w:val="a3"/>
        <w:spacing w:before="2"/>
        <w:ind w:left="1354" w:firstLine="0"/>
        <w:jc w:val="left"/>
      </w:pPr>
      <w:r>
        <w:t>1</w:t>
      </w:r>
      <w:r>
        <w:rPr>
          <w:spacing w:val="-9"/>
        </w:rPr>
        <w:t xml:space="preserve"> </w:t>
      </w:r>
      <w:r>
        <w:t>октября:</w:t>
      </w:r>
      <w:r>
        <w:rPr>
          <w:spacing w:val="-2"/>
        </w:rPr>
        <w:t xml:space="preserve"> </w:t>
      </w:r>
      <w:r>
        <w:t>Международный</w:t>
      </w:r>
      <w:r>
        <w:rPr>
          <w:spacing w:val="-1"/>
        </w:rPr>
        <w:t xml:space="preserve"> </w:t>
      </w:r>
      <w:r>
        <w:t>день</w:t>
      </w:r>
      <w:r>
        <w:rPr>
          <w:spacing w:val="-5"/>
        </w:rPr>
        <w:t xml:space="preserve"> </w:t>
      </w:r>
      <w:r>
        <w:t>пожилых</w:t>
      </w:r>
      <w:r>
        <w:rPr>
          <w:spacing w:val="-7"/>
        </w:rPr>
        <w:t xml:space="preserve"> </w:t>
      </w:r>
      <w:r>
        <w:t>людей;</w:t>
      </w:r>
      <w:r>
        <w:rPr>
          <w:spacing w:val="-6"/>
        </w:rPr>
        <w:t xml:space="preserve"> </w:t>
      </w:r>
      <w:r>
        <w:t>Международный</w:t>
      </w:r>
      <w:r>
        <w:rPr>
          <w:spacing w:val="-1"/>
        </w:rPr>
        <w:t xml:space="preserve"> </w:t>
      </w:r>
      <w:r>
        <w:t>день</w:t>
      </w:r>
      <w:r>
        <w:rPr>
          <w:spacing w:val="-5"/>
        </w:rPr>
        <w:t xml:space="preserve"> </w:t>
      </w:r>
      <w:r>
        <w:rPr>
          <w:spacing w:val="-2"/>
        </w:rPr>
        <w:t>музыки;</w:t>
      </w:r>
    </w:p>
    <w:p w:rsidR="00ED6F15" w:rsidRDefault="00D45F34">
      <w:pPr>
        <w:pStyle w:val="a3"/>
        <w:spacing w:before="3"/>
        <w:ind w:left="1354" w:firstLine="0"/>
        <w:jc w:val="left"/>
      </w:pPr>
      <w:r>
        <w:t>4</w:t>
      </w:r>
      <w:r>
        <w:rPr>
          <w:spacing w:val="-6"/>
        </w:rPr>
        <w:t xml:space="preserve"> </w:t>
      </w:r>
      <w:r>
        <w:t>октября:</w:t>
      </w:r>
      <w:r>
        <w:rPr>
          <w:spacing w:val="-1"/>
        </w:rPr>
        <w:t xml:space="preserve"> </w:t>
      </w:r>
      <w:r>
        <w:t>День</w:t>
      </w:r>
      <w:r>
        <w:rPr>
          <w:spacing w:val="-1"/>
        </w:rPr>
        <w:t xml:space="preserve"> </w:t>
      </w:r>
      <w:r>
        <w:t>защиты</w:t>
      </w:r>
      <w:r>
        <w:rPr>
          <w:spacing w:val="-3"/>
        </w:rPr>
        <w:t xml:space="preserve"> </w:t>
      </w:r>
      <w:r>
        <w:rPr>
          <w:spacing w:val="-2"/>
        </w:rPr>
        <w:t>животных;</w:t>
      </w:r>
    </w:p>
    <w:p w:rsidR="00ED6F15" w:rsidRDefault="00D45F34">
      <w:pPr>
        <w:pStyle w:val="a3"/>
        <w:spacing w:before="2"/>
        <w:ind w:left="1354" w:firstLine="0"/>
        <w:jc w:val="left"/>
      </w:pPr>
      <w:r>
        <w:t>5</w:t>
      </w:r>
      <w:r>
        <w:rPr>
          <w:spacing w:val="-4"/>
        </w:rPr>
        <w:t xml:space="preserve"> </w:t>
      </w:r>
      <w:r>
        <w:t>октября:</w:t>
      </w:r>
      <w:r>
        <w:rPr>
          <w:spacing w:val="1"/>
        </w:rPr>
        <w:t xml:space="preserve"> </w:t>
      </w:r>
      <w:r>
        <w:t>День</w:t>
      </w:r>
      <w:r>
        <w:rPr>
          <w:spacing w:val="2"/>
        </w:rPr>
        <w:t xml:space="preserve"> </w:t>
      </w:r>
      <w:r>
        <w:rPr>
          <w:spacing w:val="-2"/>
        </w:rPr>
        <w:t>учителя;</w:t>
      </w:r>
    </w:p>
    <w:p w:rsidR="00ED6F15" w:rsidRDefault="00D45F34">
      <w:pPr>
        <w:pStyle w:val="a3"/>
        <w:spacing w:before="2" w:line="242" w:lineRule="auto"/>
        <w:ind w:left="1354" w:right="3946" w:firstLine="0"/>
        <w:jc w:val="left"/>
      </w:pPr>
      <w:r>
        <w:t>25</w:t>
      </w:r>
      <w:r>
        <w:rPr>
          <w:spacing w:val="-11"/>
        </w:rPr>
        <w:t xml:space="preserve"> </w:t>
      </w:r>
      <w:r>
        <w:t>октября:</w:t>
      </w:r>
      <w:r>
        <w:rPr>
          <w:spacing w:val="-7"/>
        </w:rPr>
        <w:t xml:space="preserve"> </w:t>
      </w:r>
      <w:r>
        <w:t>Международный</w:t>
      </w:r>
      <w:r>
        <w:rPr>
          <w:spacing w:val="-6"/>
        </w:rPr>
        <w:t xml:space="preserve"> </w:t>
      </w:r>
      <w:r>
        <w:t>день</w:t>
      </w:r>
      <w:r>
        <w:rPr>
          <w:spacing w:val="-10"/>
        </w:rPr>
        <w:t xml:space="preserve"> </w:t>
      </w:r>
      <w:r>
        <w:t>школьных</w:t>
      </w:r>
      <w:r>
        <w:rPr>
          <w:spacing w:val="-11"/>
        </w:rPr>
        <w:t xml:space="preserve"> </w:t>
      </w:r>
      <w:r>
        <w:t>библиотек; Третье воскресенье октября: День отца.</w:t>
      </w:r>
    </w:p>
    <w:p w:rsidR="00ED6F15" w:rsidRDefault="00D45F34">
      <w:pPr>
        <w:pStyle w:val="a3"/>
        <w:spacing w:line="275" w:lineRule="exact"/>
        <w:ind w:left="1354" w:firstLine="0"/>
        <w:jc w:val="left"/>
      </w:pPr>
      <w:r>
        <w:rPr>
          <w:spacing w:val="-2"/>
        </w:rPr>
        <w:t>Ноябрь:</w:t>
      </w:r>
    </w:p>
    <w:p w:rsidR="00ED6F15" w:rsidRDefault="00D45F34">
      <w:pPr>
        <w:pStyle w:val="a3"/>
        <w:spacing w:before="3"/>
        <w:ind w:left="1354" w:firstLine="0"/>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3"/>
        </w:rPr>
        <w:t xml:space="preserve"> </w:t>
      </w:r>
      <w:r>
        <w:rPr>
          <w:spacing w:val="-2"/>
        </w:rPr>
        <w:t>единства;</w:t>
      </w:r>
    </w:p>
    <w:p w:rsidR="00ED6F15" w:rsidRDefault="00D45F34">
      <w:pPr>
        <w:pStyle w:val="a3"/>
        <w:spacing w:before="3" w:line="242" w:lineRule="auto"/>
        <w:ind w:left="787" w:right="1396" w:firstLine="566"/>
        <w:jc w:val="left"/>
      </w:pPr>
      <w:r>
        <w:t>8</w:t>
      </w:r>
      <w:r>
        <w:rPr>
          <w:spacing w:val="-3"/>
        </w:rPr>
        <w:t xml:space="preserve"> </w:t>
      </w:r>
      <w:r>
        <w:t>ноября:</w:t>
      </w:r>
      <w:r>
        <w:rPr>
          <w:spacing w:val="-3"/>
        </w:rPr>
        <w:t xml:space="preserve"> </w:t>
      </w:r>
      <w:r>
        <w:t>День</w:t>
      </w:r>
      <w:r>
        <w:rPr>
          <w:spacing w:val="-7"/>
        </w:rPr>
        <w:t xml:space="preserve"> </w:t>
      </w:r>
      <w:r>
        <w:t>памяти</w:t>
      </w:r>
      <w:r>
        <w:rPr>
          <w:spacing w:val="-3"/>
        </w:rPr>
        <w:t xml:space="preserve"> </w:t>
      </w:r>
      <w:r>
        <w:t>погибших</w:t>
      </w:r>
      <w:r>
        <w:rPr>
          <w:spacing w:val="-7"/>
        </w:rPr>
        <w:t xml:space="preserve"> </w:t>
      </w:r>
      <w:r>
        <w:t>при</w:t>
      </w:r>
      <w:r>
        <w:rPr>
          <w:spacing w:val="-7"/>
        </w:rPr>
        <w:t xml:space="preserve"> </w:t>
      </w:r>
      <w:r>
        <w:t>исполнении</w:t>
      </w:r>
      <w:r>
        <w:rPr>
          <w:spacing w:val="-2"/>
        </w:rPr>
        <w:t xml:space="preserve"> </w:t>
      </w:r>
      <w:r>
        <w:t>служебных</w:t>
      </w:r>
      <w:r>
        <w:rPr>
          <w:spacing w:val="-7"/>
        </w:rPr>
        <w:t xml:space="preserve"> </w:t>
      </w:r>
      <w:r>
        <w:t>обязанностей сотрудников органов внутренних дел России;</w:t>
      </w:r>
    </w:p>
    <w:p w:rsidR="00ED6F15" w:rsidRDefault="00D45F34">
      <w:pPr>
        <w:pStyle w:val="a3"/>
        <w:spacing w:line="275" w:lineRule="exact"/>
        <w:ind w:left="1354" w:firstLine="0"/>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ED6F15" w:rsidRDefault="00D45F34">
      <w:pPr>
        <w:pStyle w:val="a3"/>
        <w:spacing w:before="2" w:line="242" w:lineRule="auto"/>
        <w:ind w:left="1354" w:right="2951" w:firstLine="0"/>
        <w:jc w:val="left"/>
      </w:pPr>
      <w:r>
        <w:t>30</w:t>
      </w:r>
      <w:r>
        <w:rPr>
          <w:spacing w:val="-6"/>
        </w:rPr>
        <w:t xml:space="preserve"> </w:t>
      </w:r>
      <w:r>
        <w:t>ноября:</w:t>
      </w:r>
      <w:r>
        <w:rPr>
          <w:spacing w:val="-6"/>
        </w:rPr>
        <w:t xml:space="preserve"> </w:t>
      </w:r>
      <w:r>
        <w:t>День</w:t>
      </w:r>
      <w:r>
        <w:rPr>
          <w:spacing w:val="-9"/>
        </w:rPr>
        <w:t xml:space="preserve"> </w:t>
      </w:r>
      <w:r>
        <w:t>Государственного</w:t>
      </w:r>
      <w:r>
        <w:rPr>
          <w:spacing w:val="-6"/>
        </w:rPr>
        <w:t xml:space="preserve"> </w:t>
      </w:r>
      <w:r>
        <w:t>герба</w:t>
      </w:r>
      <w:r>
        <w:rPr>
          <w:spacing w:val="-7"/>
        </w:rPr>
        <w:t xml:space="preserve"> </w:t>
      </w:r>
      <w:r>
        <w:t>Российской</w:t>
      </w:r>
      <w:r>
        <w:rPr>
          <w:spacing w:val="-9"/>
        </w:rPr>
        <w:t xml:space="preserve"> </w:t>
      </w:r>
      <w:r>
        <w:t xml:space="preserve">Федерации. </w:t>
      </w:r>
      <w:r>
        <w:rPr>
          <w:spacing w:val="-2"/>
        </w:rPr>
        <w:t>Декабрь:</w:t>
      </w:r>
    </w:p>
    <w:p w:rsidR="00ED6F15" w:rsidRDefault="00D45F34">
      <w:pPr>
        <w:pStyle w:val="a3"/>
        <w:spacing w:line="242" w:lineRule="auto"/>
        <w:ind w:left="1354" w:right="2286"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2"/>
        </w:rPr>
        <w:t xml:space="preserve"> </w:t>
      </w:r>
      <w:r>
        <w:t>солдата;</w:t>
      </w:r>
      <w:r>
        <w:rPr>
          <w:spacing w:val="-10"/>
        </w:rPr>
        <w:t xml:space="preserve"> </w:t>
      </w:r>
      <w:r>
        <w:t>Международный</w:t>
      </w:r>
      <w:r>
        <w:rPr>
          <w:spacing w:val="-3"/>
        </w:rPr>
        <w:t xml:space="preserve"> </w:t>
      </w:r>
      <w:r>
        <w:t>день</w:t>
      </w:r>
      <w:r>
        <w:rPr>
          <w:spacing w:val="-5"/>
        </w:rPr>
        <w:t xml:space="preserve"> </w:t>
      </w:r>
      <w:r>
        <w:t>инвалидов; 5 декабря: День добровольца (волонтера) в России;</w:t>
      </w:r>
    </w:p>
    <w:p w:rsidR="00ED6F15" w:rsidRDefault="00D45F34">
      <w:pPr>
        <w:pStyle w:val="a3"/>
        <w:spacing w:line="275" w:lineRule="exact"/>
        <w:ind w:left="1354" w:firstLine="0"/>
        <w:jc w:val="left"/>
      </w:pPr>
      <w:r>
        <w:t>9</w:t>
      </w:r>
      <w:r>
        <w:rPr>
          <w:spacing w:val="-1"/>
        </w:rPr>
        <w:t xml:space="preserve"> </w:t>
      </w:r>
      <w:r>
        <w:t>декабря: День Героев</w:t>
      </w:r>
      <w:r>
        <w:rPr>
          <w:spacing w:val="-3"/>
        </w:rPr>
        <w:t xml:space="preserve"> </w:t>
      </w:r>
      <w:r>
        <w:rPr>
          <w:spacing w:val="-2"/>
        </w:rPr>
        <w:t>Отечества;</w:t>
      </w:r>
    </w:p>
    <w:p w:rsidR="00ED6F15" w:rsidRDefault="00D45F34">
      <w:pPr>
        <w:pStyle w:val="a3"/>
        <w:spacing w:before="2" w:line="242" w:lineRule="auto"/>
        <w:ind w:left="1354" w:right="3946"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7"/>
        </w:rPr>
        <w:t xml:space="preserve"> </w:t>
      </w:r>
      <w:r>
        <w:t>Российской</w:t>
      </w:r>
      <w:r>
        <w:rPr>
          <w:spacing w:val="-11"/>
        </w:rPr>
        <w:t xml:space="preserve"> </w:t>
      </w:r>
      <w:r>
        <w:t xml:space="preserve">Федерации. </w:t>
      </w:r>
      <w:r>
        <w:rPr>
          <w:spacing w:val="-2"/>
        </w:rPr>
        <w:t>Январь:</w:t>
      </w:r>
    </w:p>
    <w:p w:rsidR="00ED6F15" w:rsidRDefault="00D45F34">
      <w:pPr>
        <w:pStyle w:val="a3"/>
        <w:spacing w:line="275" w:lineRule="exact"/>
        <w:ind w:left="1354" w:firstLine="0"/>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ED6F15" w:rsidRDefault="00D45F34">
      <w:pPr>
        <w:pStyle w:val="a3"/>
        <w:spacing w:before="3" w:line="242" w:lineRule="auto"/>
        <w:ind w:left="787" w:firstLine="566"/>
        <w:jc w:val="left"/>
      </w:pPr>
      <w:r>
        <w:t>27</w:t>
      </w:r>
      <w:r>
        <w:rPr>
          <w:spacing w:val="-3"/>
        </w:rPr>
        <w:t xml:space="preserve"> </w:t>
      </w:r>
      <w:r>
        <w:t>января:</w:t>
      </w:r>
      <w:r>
        <w:rPr>
          <w:spacing w:val="-7"/>
        </w:rPr>
        <w:t xml:space="preserve"> </w:t>
      </w:r>
      <w:r>
        <w:t>День</w:t>
      </w:r>
      <w:r>
        <w:rPr>
          <w:spacing w:val="-3"/>
        </w:rPr>
        <w:t xml:space="preserve"> </w:t>
      </w:r>
      <w:r>
        <w:t>полного</w:t>
      </w:r>
      <w:r>
        <w:rPr>
          <w:spacing w:val="-7"/>
        </w:rPr>
        <w:t xml:space="preserve"> </w:t>
      </w:r>
      <w:r>
        <w:t>освобождения</w:t>
      </w:r>
      <w:r>
        <w:rPr>
          <w:spacing w:val="-7"/>
        </w:rPr>
        <w:t xml:space="preserve"> </w:t>
      </w:r>
      <w:r>
        <w:t>Ленинграда</w:t>
      </w:r>
      <w:r>
        <w:rPr>
          <w:spacing w:val="-3"/>
        </w:rPr>
        <w:t xml:space="preserve"> </w:t>
      </w:r>
      <w:r>
        <w:t>от фашистской</w:t>
      </w:r>
      <w:r>
        <w:rPr>
          <w:spacing w:val="-6"/>
        </w:rPr>
        <w:t xml:space="preserve"> </w:t>
      </w:r>
      <w:r>
        <w:t>блокады;</w:t>
      </w:r>
      <w:r>
        <w:rPr>
          <w:spacing w:val="-7"/>
        </w:rPr>
        <w:t xml:space="preserve"> </w:t>
      </w:r>
      <w:r>
        <w:t>День освобождения Красной армией крупнейшего «лагеря смерти» Аушвиц-Биркенау</w:t>
      </w:r>
    </w:p>
    <w:p w:rsidR="00ED6F15" w:rsidRDefault="00D45F34">
      <w:pPr>
        <w:pStyle w:val="a3"/>
        <w:spacing w:line="271" w:lineRule="exact"/>
        <w:ind w:left="787" w:firstLine="0"/>
        <w:jc w:val="left"/>
      </w:pPr>
      <w:r>
        <w:t>(Освенцима)</w:t>
      </w:r>
      <w:r>
        <w:rPr>
          <w:spacing w:val="1"/>
        </w:rPr>
        <w:t xml:space="preserve"> </w:t>
      </w:r>
      <w:r>
        <w:t>–</w:t>
      </w:r>
      <w:r>
        <w:rPr>
          <w:spacing w:val="-5"/>
        </w:rPr>
        <w:t xml:space="preserve"> </w:t>
      </w:r>
      <w:r>
        <w:t>День</w:t>
      </w:r>
      <w:r>
        <w:rPr>
          <w:spacing w:val="-2"/>
        </w:rPr>
        <w:t xml:space="preserve"> </w:t>
      </w:r>
      <w:r>
        <w:t>памяти</w:t>
      </w:r>
      <w:r>
        <w:rPr>
          <w:spacing w:val="-4"/>
        </w:rPr>
        <w:t xml:space="preserve"> </w:t>
      </w:r>
      <w:r>
        <w:t>жертв</w:t>
      </w:r>
      <w:r>
        <w:rPr>
          <w:spacing w:val="-4"/>
        </w:rPr>
        <w:t xml:space="preserve"> </w:t>
      </w:r>
      <w:r>
        <w:rPr>
          <w:spacing w:val="-2"/>
        </w:rPr>
        <w:t>Холокоста.</w:t>
      </w:r>
    </w:p>
    <w:p w:rsidR="00ED6F15" w:rsidRDefault="00D45F34">
      <w:pPr>
        <w:pStyle w:val="a3"/>
        <w:spacing w:before="3"/>
        <w:ind w:left="1354" w:firstLine="0"/>
        <w:jc w:val="left"/>
      </w:pPr>
      <w:r>
        <w:rPr>
          <w:spacing w:val="-2"/>
        </w:rPr>
        <w:t>Февраль:</w:t>
      </w:r>
    </w:p>
    <w:p w:rsidR="00ED6F15" w:rsidRDefault="00D45F34">
      <w:pPr>
        <w:pStyle w:val="a3"/>
        <w:spacing w:before="2" w:line="242" w:lineRule="auto"/>
        <w:ind w:left="787" w:right="388" w:firstLine="566"/>
        <w:jc w:val="left"/>
      </w:pPr>
      <w:r>
        <w:t>2</w:t>
      </w:r>
      <w:r>
        <w:rPr>
          <w:spacing w:val="-2"/>
        </w:rPr>
        <w:t xml:space="preserve"> </w:t>
      </w:r>
      <w:r>
        <w:t>февраля:</w:t>
      </w:r>
      <w:r>
        <w:rPr>
          <w:spacing w:val="-2"/>
        </w:rPr>
        <w:t xml:space="preserve"> </w:t>
      </w:r>
      <w:r>
        <w:t>День</w:t>
      </w:r>
      <w:r>
        <w:rPr>
          <w:spacing w:val="-2"/>
        </w:rPr>
        <w:t xml:space="preserve"> </w:t>
      </w:r>
      <w:r>
        <w:t>разгрома</w:t>
      </w:r>
      <w:r>
        <w:rPr>
          <w:spacing w:val="-7"/>
        </w:rPr>
        <w:t xml:space="preserve"> </w:t>
      </w:r>
      <w:r>
        <w:t>советскими</w:t>
      </w:r>
      <w:r>
        <w:rPr>
          <w:spacing w:val="-5"/>
        </w:rPr>
        <w:t xml:space="preserve"> </w:t>
      </w:r>
      <w:r>
        <w:t>войсками</w:t>
      </w:r>
      <w:r>
        <w:rPr>
          <w:spacing w:val="-5"/>
        </w:rPr>
        <w:t xml:space="preserve"> </w:t>
      </w:r>
      <w:r>
        <w:t>немецко-фашистских</w:t>
      </w:r>
      <w:r>
        <w:rPr>
          <w:spacing w:val="-6"/>
        </w:rPr>
        <w:t xml:space="preserve"> </w:t>
      </w:r>
      <w:r>
        <w:t>войск</w:t>
      </w:r>
      <w:r>
        <w:rPr>
          <w:spacing w:val="-7"/>
        </w:rPr>
        <w:t xml:space="preserve"> </w:t>
      </w:r>
      <w:r>
        <w:t>в Сталинградской битве;</w:t>
      </w:r>
    </w:p>
    <w:p w:rsidR="00ED6F15" w:rsidRDefault="00D45F34">
      <w:pPr>
        <w:pStyle w:val="a3"/>
        <w:ind w:left="1354" w:firstLine="0"/>
        <w:jc w:val="left"/>
      </w:pPr>
      <w:r>
        <w:t>8</w:t>
      </w:r>
      <w:r>
        <w:rPr>
          <w:spacing w:val="-1"/>
        </w:rPr>
        <w:t xml:space="preserve"> </w:t>
      </w:r>
      <w:r>
        <w:t>февраля:</w:t>
      </w:r>
      <w:r>
        <w:rPr>
          <w:spacing w:val="-1"/>
        </w:rPr>
        <w:t xml:space="preserve"> </w:t>
      </w:r>
      <w:r>
        <w:t>День российской</w:t>
      </w:r>
      <w:r>
        <w:rPr>
          <w:spacing w:val="-4"/>
        </w:rPr>
        <w:t xml:space="preserve"> </w:t>
      </w:r>
      <w:r>
        <w:rPr>
          <w:spacing w:val="-2"/>
        </w:rPr>
        <w:t>науки;</w:t>
      </w:r>
    </w:p>
    <w:p w:rsidR="00ED6F15" w:rsidRDefault="00D45F34">
      <w:pPr>
        <w:pStyle w:val="a3"/>
        <w:spacing w:before="2" w:line="242" w:lineRule="auto"/>
        <w:ind w:left="787" w:right="388" w:firstLine="566"/>
        <w:jc w:val="left"/>
      </w:pPr>
      <w:r>
        <w:t>15</w:t>
      </w:r>
      <w:r>
        <w:rPr>
          <w:spacing w:val="-3"/>
        </w:rPr>
        <w:t xml:space="preserve"> </w:t>
      </w:r>
      <w:r>
        <w:t>февраля:</w:t>
      </w:r>
      <w:r>
        <w:rPr>
          <w:spacing w:val="-3"/>
        </w:rPr>
        <w:t xml:space="preserve"> </w:t>
      </w:r>
      <w:r>
        <w:t>День</w:t>
      </w:r>
      <w:r>
        <w:rPr>
          <w:spacing w:val="-7"/>
        </w:rPr>
        <w:t xml:space="preserve"> </w:t>
      </w:r>
      <w:r>
        <w:t>памяти</w:t>
      </w:r>
      <w:r>
        <w:rPr>
          <w:spacing w:val="-11"/>
        </w:rPr>
        <w:t xml:space="preserve"> </w:t>
      </w:r>
      <w:r>
        <w:t>о россиянах,</w:t>
      </w:r>
      <w:r>
        <w:rPr>
          <w:spacing w:val="-2"/>
        </w:rPr>
        <w:t xml:space="preserve"> </w:t>
      </w:r>
      <w:r>
        <w:t>исполнявших</w:t>
      </w:r>
      <w:r>
        <w:rPr>
          <w:spacing w:val="-8"/>
        </w:rPr>
        <w:t xml:space="preserve"> </w:t>
      </w:r>
      <w:r>
        <w:t>служебный</w:t>
      </w:r>
      <w:r>
        <w:rPr>
          <w:spacing w:val="-2"/>
        </w:rPr>
        <w:t xml:space="preserve"> </w:t>
      </w:r>
      <w:r>
        <w:t>долг</w:t>
      </w:r>
      <w:r>
        <w:rPr>
          <w:spacing w:val="-6"/>
        </w:rPr>
        <w:t xml:space="preserve"> </w:t>
      </w:r>
      <w:r>
        <w:t>за</w:t>
      </w:r>
      <w:r>
        <w:rPr>
          <w:spacing w:val="-4"/>
        </w:rPr>
        <w:t xml:space="preserve"> </w:t>
      </w:r>
      <w:r>
        <w:t xml:space="preserve">пределами </w:t>
      </w:r>
      <w:r>
        <w:rPr>
          <w:spacing w:val="-2"/>
        </w:rPr>
        <w:t>Отечества;</w:t>
      </w:r>
    </w:p>
    <w:p w:rsidR="00ED6F15" w:rsidRDefault="00D45F34">
      <w:pPr>
        <w:pStyle w:val="a3"/>
        <w:spacing w:line="242" w:lineRule="auto"/>
        <w:ind w:left="1354" w:right="4665" w:firstLine="0"/>
        <w:jc w:val="left"/>
      </w:pPr>
      <w:r>
        <w:t>21</w:t>
      </w:r>
      <w:r>
        <w:rPr>
          <w:spacing w:val="-9"/>
        </w:rPr>
        <w:t xml:space="preserve"> </w:t>
      </w:r>
      <w:r>
        <w:t>февраля:</w:t>
      </w:r>
      <w:r>
        <w:rPr>
          <w:spacing w:val="-9"/>
        </w:rPr>
        <w:t xml:space="preserve"> </w:t>
      </w:r>
      <w:r>
        <w:t>Международный</w:t>
      </w:r>
      <w:r>
        <w:rPr>
          <w:spacing w:val="-9"/>
        </w:rPr>
        <w:t xml:space="preserve"> </w:t>
      </w:r>
      <w:r>
        <w:t>день</w:t>
      </w:r>
      <w:r>
        <w:rPr>
          <w:spacing w:val="-13"/>
        </w:rPr>
        <w:t xml:space="preserve"> </w:t>
      </w:r>
      <w:r>
        <w:t>родного</w:t>
      </w:r>
      <w:r>
        <w:rPr>
          <w:spacing w:val="-6"/>
        </w:rPr>
        <w:t xml:space="preserve"> </w:t>
      </w:r>
      <w:r>
        <w:t>языка; 23 февраля: День защитника Отечества.</w:t>
      </w:r>
    </w:p>
    <w:p w:rsidR="00ED6F15" w:rsidRDefault="00D45F34">
      <w:pPr>
        <w:pStyle w:val="a3"/>
        <w:spacing w:line="275" w:lineRule="exact"/>
        <w:ind w:left="1354" w:firstLine="0"/>
        <w:jc w:val="left"/>
      </w:pPr>
      <w:r>
        <w:rPr>
          <w:spacing w:val="-2"/>
        </w:rPr>
        <w:t>Март:</w:t>
      </w:r>
    </w:p>
    <w:p w:rsidR="00ED6F15" w:rsidRDefault="00D45F34">
      <w:pPr>
        <w:pStyle w:val="a3"/>
        <w:spacing w:before="2"/>
        <w:ind w:left="1354" w:firstLine="0"/>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rsidR="00ED6F15" w:rsidRDefault="00D45F34">
      <w:pPr>
        <w:pStyle w:val="a3"/>
        <w:spacing w:before="3" w:line="242" w:lineRule="auto"/>
        <w:ind w:left="1354" w:right="4665" w:firstLine="0"/>
        <w:jc w:val="left"/>
      </w:pPr>
      <w:r>
        <w:t>18</w:t>
      </w:r>
      <w:r>
        <w:rPr>
          <w:spacing w:val="-5"/>
        </w:rPr>
        <w:t xml:space="preserve"> </w:t>
      </w:r>
      <w:r>
        <w:t>марта:</w:t>
      </w:r>
      <w:r>
        <w:rPr>
          <w:spacing w:val="-5"/>
        </w:rPr>
        <w:t xml:space="preserve"> </w:t>
      </w:r>
      <w:r>
        <w:t>День</w:t>
      </w:r>
      <w:r>
        <w:rPr>
          <w:spacing w:val="-8"/>
        </w:rPr>
        <w:t xml:space="preserve"> </w:t>
      </w:r>
      <w:r>
        <w:t>воссоединения</w:t>
      </w:r>
      <w:r>
        <w:rPr>
          <w:spacing w:val="-9"/>
        </w:rPr>
        <w:t xml:space="preserve"> </w:t>
      </w:r>
      <w:r>
        <w:t>Крыма</w:t>
      </w:r>
      <w:r>
        <w:rPr>
          <w:spacing w:val="-6"/>
        </w:rPr>
        <w:t xml:space="preserve"> </w:t>
      </w:r>
      <w:r>
        <w:t>с</w:t>
      </w:r>
      <w:r>
        <w:rPr>
          <w:spacing w:val="-10"/>
        </w:rPr>
        <w:t xml:space="preserve"> </w:t>
      </w:r>
      <w:r>
        <w:t>Россией; 27 марта: Всемирный день театра.</w:t>
      </w:r>
    </w:p>
    <w:p w:rsidR="00ED6F15" w:rsidRDefault="00D45F34">
      <w:pPr>
        <w:pStyle w:val="a3"/>
        <w:spacing w:line="275" w:lineRule="exact"/>
        <w:ind w:left="1354" w:firstLine="0"/>
        <w:jc w:val="left"/>
      </w:pPr>
      <w:r>
        <w:rPr>
          <w:spacing w:val="-2"/>
        </w:rPr>
        <w:t>Апрель:</w:t>
      </w:r>
    </w:p>
    <w:p w:rsidR="00ED6F15" w:rsidRDefault="00D45F34">
      <w:pPr>
        <w:pStyle w:val="a3"/>
        <w:spacing w:before="2"/>
        <w:ind w:left="1354" w:firstLine="0"/>
        <w:jc w:val="left"/>
      </w:pPr>
      <w:r>
        <w:t>12 апреля:</w:t>
      </w:r>
      <w:r>
        <w:rPr>
          <w:spacing w:val="1"/>
        </w:rPr>
        <w:t xml:space="preserve"> </w:t>
      </w:r>
      <w:r>
        <w:t>День</w:t>
      </w:r>
      <w:r>
        <w:rPr>
          <w:spacing w:val="-3"/>
        </w:rPr>
        <w:t xml:space="preserve"> </w:t>
      </w:r>
      <w:r>
        <w:rPr>
          <w:spacing w:val="-2"/>
        </w:rPr>
        <w:t>космонавтики;</w:t>
      </w:r>
    </w:p>
    <w:p w:rsidR="00ED6F15" w:rsidRDefault="00D45F34">
      <w:pPr>
        <w:pStyle w:val="a3"/>
        <w:spacing w:before="3" w:line="242" w:lineRule="auto"/>
        <w:ind w:left="787" w:right="858" w:firstLine="566"/>
        <w:jc w:val="left"/>
      </w:pPr>
      <w:r>
        <w:t>19</w:t>
      </w:r>
      <w:r>
        <w:rPr>
          <w:spacing w:val="-2"/>
        </w:rPr>
        <w:t xml:space="preserve"> </w:t>
      </w:r>
      <w:r>
        <w:t>апреля:</w:t>
      </w:r>
      <w:r>
        <w:rPr>
          <w:spacing w:val="-2"/>
        </w:rPr>
        <w:t xml:space="preserve"> </w:t>
      </w:r>
      <w:r>
        <w:t>День</w:t>
      </w:r>
      <w:r>
        <w:rPr>
          <w:spacing w:val="-6"/>
        </w:rPr>
        <w:t xml:space="preserve"> </w:t>
      </w:r>
      <w:r>
        <w:t>памяти</w:t>
      </w:r>
      <w:r>
        <w:rPr>
          <w:spacing w:val="-6"/>
        </w:rPr>
        <w:t xml:space="preserve"> </w:t>
      </w:r>
      <w:r>
        <w:t>о</w:t>
      </w:r>
      <w:r>
        <w:rPr>
          <w:spacing w:val="-2"/>
        </w:rPr>
        <w:t xml:space="preserve"> </w:t>
      </w:r>
      <w:r>
        <w:t>геноциде</w:t>
      </w:r>
      <w:r>
        <w:rPr>
          <w:spacing w:val="-3"/>
        </w:rPr>
        <w:t xml:space="preserve"> </w:t>
      </w:r>
      <w:r>
        <w:t>советского</w:t>
      </w:r>
      <w:r>
        <w:rPr>
          <w:spacing w:val="-2"/>
        </w:rPr>
        <w:t xml:space="preserve"> </w:t>
      </w:r>
      <w:r>
        <w:t>народа</w:t>
      </w:r>
      <w:r>
        <w:rPr>
          <w:spacing w:val="-3"/>
        </w:rPr>
        <w:t xml:space="preserve"> </w:t>
      </w:r>
      <w:r>
        <w:t>нацистами</w:t>
      </w:r>
      <w:r>
        <w:rPr>
          <w:spacing w:val="-6"/>
        </w:rPr>
        <w:t xml:space="preserve"> </w:t>
      </w:r>
      <w:r>
        <w:t>и</w:t>
      </w:r>
      <w:r>
        <w:rPr>
          <w:spacing w:val="-1"/>
        </w:rPr>
        <w:t xml:space="preserve"> </w:t>
      </w:r>
      <w:r>
        <w:t>их</w:t>
      </w:r>
      <w:r>
        <w:rPr>
          <w:spacing w:val="-7"/>
        </w:rPr>
        <w:t xml:space="preserve"> </w:t>
      </w:r>
      <w:r>
        <w:t>пособниками</w:t>
      </w:r>
      <w:r>
        <w:rPr>
          <w:spacing w:val="-6"/>
        </w:rPr>
        <w:t xml:space="preserve"> </w:t>
      </w:r>
      <w:r>
        <w:t>в годы Великой Отечественной войны.</w:t>
      </w:r>
    </w:p>
    <w:p w:rsidR="00ED6F15" w:rsidRDefault="00D45F34">
      <w:pPr>
        <w:pStyle w:val="a3"/>
        <w:ind w:left="1354" w:firstLine="0"/>
        <w:jc w:val="left"/>
      </w:pPr>
      <w:r>
        <w:rPr>
          <w:spacing w:val="-4"/>
        </w:rPr>
        <w:t>Май:</w:t>
      </w:r>
    </w:p>
    <w:p w:rsidR="00ED6F15" w:rsidRDefault="00D45F34">
      <w:pPr>
        <w:pStyle w:val="a3"/>
        <w:spacing w:before="2" w:line="242" w:lineRule="auto"/>
        <w:ind w:left="1354" w:right="6460" w:firstLine="0"/>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0"/>
        </w:rPr>
        <w:t xml:space="preserve"> </w:t>
      </w:r>
      <w:r>
        <w:t>Труда; 9 мая: День Победы;</w:t>
      </w:r>
    </w:p>
    <w:p w:rsidR="00ED6F15" w:rsidRDefault="00D45F34">
      <w:pPr>
        <w:pStyle w:val="a3"/>
        <w:spacing w:line="275" w:lineRule="exact"/>
        <w:ind w:left="1354" w:firstLine="0"/>
        <w:jc w:val="left"/>
      </w:pPr>
      <w:r>
        <w:t>19</w:t>
      </w:r>
      <w:r>
        <w:rPr>
          <w:spacing w:val="-3"/>
        </w:rPr>
        <w:t xml:space="preserve"> </w:t>
      </w:r>
      <w:r>
        <w:t>мая:</w:t>
      </w:r>
      <w:r>
        <w:rPr>
          <w:spacing w:val="-1"/>
        </w:rPr>
        <w:t xml:space="preserve"> </w:t>
      </w:r>
      <w:r>
        <w:t>День</w:t>
      </w:r>
      <w:r>
        <w:rPr>
          <w:spacing w:val="-4"/>
        </w:rPr>
        <w:t xml:space="preserve"> </w:t>
      </w:r>
      <w:r>
        <w:t>детских</w:t>
      </w:r>
      <w:r>
        <w:rPr>
          <w:spacing w:val="-5"/>
        </w:rPr>
        <w:t xml:space="preserve"> </w:t>
      </w:r>
      <w:r>
        <w:t>общественных</w:t>
      </w:r>
      <w:r>
        <w:rPr>
          <w:spacing w:val="-6"/>
        </w:rPr>
        <w:t xml:space="preserve"> </w:t>
      </w:r>
      <w:r>
        <w:t>организаций</w:t>
      </w:r>
      <w:r>
        <w:rPr>
          <w:spacing w:val="1"/>
        </w:rPr>
        <w:t xml:space="preserve"> </w:t>
      </w:r>
      <w:r>
        <w:rPr>
          <w:spacing w:val="-2"/>
        </w:rPr>
        <w:t>России;</w:t>
      </w:r>
    </w:p>
    <w:p w:rsidR="00ED6F15" w:rsidRDefault="00ED6F15">
      <w:pPr>
        <w:spacing w:line="275" w:lineRule="exact"/>
        <w:sectPr w:rsidR="00ED6F15">
          <w:pgSz w:w="11910" w:h="16840"/>
          <w:pgMar w:top="1120" w:right="0" w:bottom="1260" w:left="720" w:header="0" w:footer="925" w:gutter="0"/>
          <w:cols w:space="720"/>
        </w:sectPr>
      </w:pPr>
    </w:p>
    <w:p w:rsidR="00ED6F15" w:rsidRDefault="00D45F34">
      <w:pPr>
        <w:pStyle w:val="a3"/>
        <w:spacing w:before="78" w:line="242" w:lineRule="auto"/>
        <w:ind w:left="1354" w:right="3946" w:firstLine="0"/>
        <w:jc w:val="left"/>
      </w:pPr>
      <w:r>
        <w:lastRenderedPageBreak/>
        <w:t>24</w:t>
      </w:r>
      <w:r>
        <w:rPr>
          <w:spacing w:val="-6"/>
        </w:rPr>
        <w:t xml:space="preserve"> </w:t>
      </w:r>
      <w:r>
        <w:t>мая:</w:t>
      </w:r>
      <w:r>
        <w:rPr>
          <w:spacing w:val="-6"/>
        </w:rPr>
        <w:t xml:space="preserve"> </w:t>
      </w:r>
      <w:r>
        <w:t>День</w:t>
      </w:r>
      <w:r>
        <w:rPr>
          <w:spacing w:val="-10"/>
        </w:rPr>
        <w:t xml:space="preserve"> </w:t>
      </w:r>
      <w:r>
        <w:t>славянской</w:t>
      </w:r>
      <w:r>
        <w:rPr>
          <w:spacing w:val="-10"/>
        </w:rPr>
        <w:t xml:space="preserve"> </w:t>
      </w:r>
      <w:r>
        <w:t>письменности</w:t>
      </w:r>
      <w:r>
        <w:rPr>
          <w:spacing w:val="-9"/>
        </w:rPr>
        <w:t xml:space="preserve"> </w:t>
      </w:r>
      <w:r>
        <w:t>и</w:t>
      </w:r>
      <w:r>
        <w:rPr>
          <w:spacing w:val="-5"/>
        </w:rPr>
        <w:t xml:space="preserve"> </w:t>
      </w:r>
      <w:r>
        <w:t xml:space="preserve">культуры. </w:t>
      </w:r>
      <w:r>
        <w:rPr>
          <w:spacing w:val="-2"/>
        </w:rPr>
        <w:t>Июнь:</w:t>
      </w:r>
    </w:p>
    <w:p w:rsidR="00ED6F15" w:rsidRDefault="00D45F34">
      <w:pPr>
        <w:pStyle w:val="a3"/>
        <w:spacing w:line="242" w:lineRule="auto"/>
        <w:ind w:left="1354" w:right="6798" w:firstLine="0"/>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6"/>
        </w:rPr>
        <w:t xml:space="preserve"> </w:t>
      </w:r>
      <w:r>
        <w:t>языка; 12 июня: День России;</w:t>
      </w:r>
    </w:p>
    <w:p w:rsidR="00ED6F15" w:rsidRDefault="00D45F34">
      <w:pPr>
        <w:pStyle w:val="a3"/>
        <w:spacing w:line="242" w:lineRule="auto"/>
        <w:ind w:left="1354" w:right="6460" w:firstLine="0"/>
        <w:jc w:val="left"/>
      </w:pPr>
      <w:r>
        <w:t>22</w:t>
      </w:r>
      <w:r>
        <w:rPr>
          <w:spacing w:val="-7"/>
        </w:rPr>
        <w:t xml:space="preserve"> </w:t>
      </w:r>
      <w:r>
        <w:t>июня:</w:t>
      </w:r>
      <w:r>
        <w:rPr>
          <w:spacing w:val="-7"/>
        </w:rPr>
        <w:t xml:space="preserve"> </w:t>
      </w:r>
      <w:r>
        <w:t>День</w:t>
      </w:r>
      <w:r>
        <w:rPr>
          <w:spacing w:val="-10"/>
        </w:rPr>
        <w:t xml:space="preserve"> </w:t>
      </w:r>
      <w:r>
        <w:t>памяти</w:t>
      </w:r>
      <w:r>
        <w:rPr>
          <w:spacing w:val="-10"/>
        </w:rPr>
        <w:t xml:space="preserve"> </w:t>
      </w:r>
      <w:r>
        <w:t>и</w:t>
      </w:r>
      <w:r>
        <w:rPr>
          <w:spacing w:val="-6"/>
        </w:rPr>
        <w:t xml:space="preserve"> </w:t>
      </w:r>
      <w:r>
        <w:t>скорби; 27 июня: День молодежи.</w:t>
      </w:r>
    </w:p>
    <w:p w:rsidR="00ED6F15" w:rsidRDefault="00D45F34">
      <w:pPr>
        <w:pStyle w:val="a3"/>
        <w:spacing w:line="275" w:lineRule="exact"/>
        <w:ind w:left="1354" w:firstLine="0"/>
        <w:jc w:val="left"/>
      </w:pPr>
      <w:r>
        <w:rPr>
          <w:spacing w:val="-4"/>
        </w:rPr>
        <w:t>Июль:</w:t>
      </w:r>
    </w:p>
    <w:p w:rsidR="00ED6F15" w:rsidRDefault="00D45F34">
      <w:pPr>
        <w:pStyle w:val="a3"/>
        <w:spacing w:before="1" w:line="242" w:lineRule="auto"/>
        <w:ind w:left="1354" w:right="5094" w:firstLine="0"/>
        <w:jc w:val="left"/>
      </w:pPr>
      <w:r>
        <w:t>8</w:t>
      </w:r>
      <w:r>
        <w:rPr>
          <w:spacing w:val="-6"/>
        </w:rPr>
        <w:t xml:space="preserve"> </w:t>
      </w:r>
      <w:r>
        <w:t>июля:</w:t>
      </w:r>
      <w:r>
        <w:rPr>
          <w:spacing w:val="-6"/>
        </w:rPr>
        <w:t xml:space="preserve"> </w:t>
      </w:r>
      <w:r>
        <w:t>День</w:t>
      </w:r>
      <w:r>
        <w:rPr>
          <w:spacing w:val="-9"/>
        </w:rPr>
        <w:t xml:space="preserve"> </w:t>
      </w:r>
      <w:r>
        <w:t>семьи,</w:t>
      </w:r>
      <w:r>
        <w:rPr>
          <w:spacing w:val="-4"/>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ED6F15" w:rsidRDefault="00D45F34">
      <w:pPr>
        <w:pStyle w:val="a3"/>
        <w:spacing w:line="276" w:lineRule="exact"/>
        <w:ind w:left="1354" w:firstLine="0"/>
        <w:jc w:val="left"/>
      </w:pPr>
      <w:r>
        <w:t>Вторая</w:t>
      </w:r>
      <w:r>
        <w:rPr>
          <w:spacing w:val="-3"/>
        </w:rPr>
        <w:t xml:space="preserve"> </w:t>
      </w:r>
      <w:r>
        <w:t>суббота</w:t>
      </w:r>
      <w:r>
        <w:rPr>
          <w:spacing w:val="-3"/>
        </w:rPr>
        <w:t xml:space="preserve"> </w:t>
      </w:r>
      <w:r>
        <w:t>августа:</w:t>
      </w:r>
      <w:r>
        <w:rPr>
          <w:spacing w:val="-2"/>
        </w:rPr>
        <w:t xml:space="preserve"> </w:t>
      </w:r>
      <w:r>
        <w:t>День</w:t>
      </w:r>
      <w:r>
        <w:rPr>
          <w:spacing w:val="-2"/>
        </w:rPr>
        <w:t xml:space="preserve"> физкультурника;</w:t>
      </w:r>
    </w:p>
    <w:p w:rsidR="00ED6F15" w:rsidRDefault="00D45F34">
      <w:pPr>
        <w:pStyle w:val="a3"/>
        <w:spacing w:before="2" w:line="242" w:lineRule="auto"/>
        <w:ind w:left="1354" w:right="2951"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3"/>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p w:rsidR="00ED6F15" w:rsidRDefault="00D45F34">
      <w:pPr>
        <w:pStyle w:val="3"/>
        <w:spacing w:before="69" w:line="237" w:lineRule="auto"/>
        <w:ind w:left="787" w:right="858" w:firstLine="566"/>
        <w:jc w:val="left"/>
      </w:pPr>
      <w:r>
        <w:t>Календарь образовательных событий, приуроченных к государственным и национальным праздникам Российской</w:t>
      </w:r>
      <w:r>
        <w:rPr>
          <w:spacing w:val="-2"/>
        </w:rPr>
        <w:t xml:space="preserve"> </w:t>
      </w:r>
      <w:r>
        <w:t>Федерации, памятным датам и событиям российской</w:t>
      </w:r>
      <w:r>
        <w:rPr>
          <w:spacing w:val="-5"/>
        </w:rPr>
        <w:t xml:space="preserve"> </w:t>
      </w:r>
      <w:r>
        <w:t>истории</w:t>
      </w:r>
      <w:r>
        <w:rPr>
          <w:spacing w:val="-6"/>
        </w:rPr>
        <w:t xml:space="preserve"> </w:t>
      </w:r>
      <w:r>
        <w:t>и</w:t>
      </w:r>
      <w:r>
        <w:rPr>
          <w:spacing w:val="-6"/>
        </w:rPr>
        <w:t xml:space="preserve"> </w:t>
      </w:r>
      <w:r>
        <w:t>культуры</w:t>
      </w:r>
      <w:r>
        <w:rPr>
          <w:spacing w:val="-6"/>
        </w:rPr>
        <w:t xml:space="preserve"> </w:t>
      </w:r>
      <w:r>
        <w:t>в</w:t>
      </w:r>
      <w:r>
        <w:rPr>
          <w:spacing w:val="-7"/>
        </w:rPr>
        <w:t xml:space="preserve"> </w:t>
      </w:r>
      <w:r>
        <w:t>МОУ</w:t>
      </w:r>
      <w:r>
        <w:rPr>
          <w:spacing w:val="-2"/>
        </w:rPr>
        <w:t xml:space="preserve"> </w:t>
      </w:r>
      <w:r>
        <w:t>ООШ</w:t>
      </w:r>
      <w:r>
        <w:rPr>
          <w:spacing w:val="-3"/>
        </w:rPr>
        <w:t xml:space="preserve"> </w:t>
      </w:r>
      <w:r>
        <w:t>с.Красная</w:t>
      </w:r>
      <w:r>
        <w:rPr>
          <w:spacing w:val="-4"/>
        </w:rPr>
        <w:t xml:space="preserve"> </w:t>
      </w:r>
      <w:r>
        <w:t>Зорька</w:t>
      </w:r>
      <w:r>
        <w:rPr>
          <w:spacing w:val="-7"/>
        </w:rPr>
        <w:t xml:space="preserve"> </w:t>
      </w:r>
      <w:r>
        <w:t>МО</w:t>
      </w:r>
      <w:r>
        <w:rPr>
          <w:spacing w:val="-7"/>
        </w:rPr>
        <w:t xml:space="preserve"> </w:t>
      </w:r>
      <w:r>
        <w:t xml:space="preserve">«Барышский </w:t>
      </w:r>
      <w:r>
        <w:rPr>
          <w:spacing w:val="-2"/>
        </w:rPr>
        <w:t>район»</w:t>
      </w:r>
    </w:p>
    <w:p w:rsidR="00ED6F15" w:rsidRDefault="00D45F34">
      <w:pPr>
        <w:spacing w:before="67"/>
        <w:ind w:left="1354"/>
        <w:rPr>
          <w:b/>
          <w:i/>
          <w:sz w:val="24"/>
        </w:rPr>
      </w:pPr>
      <w:r>
        <w:rPr>
          <w:b/>
          <w:sz w:val="24"/>
        </w:rPr>
        <w:t>Главные</w:t>
      </w:r>
      <w:r>
        <w:rPr>
          <w:b/>
          <w:spacing w:val="-4"/>
          <w:sz w:val="24"/>
        </w:rPr>
        <w:t xml:space="preserve"> </w:t>
      </w:r>
      <w:r>
        <w:rPr>
          <w:b/>
          <w:sz w:val="24"/>
        </w:rPr>
        <w:t>события</w:t>
      </w:r>
      <w:r>
        <w:rPr>
          <w:b/>
          <w:spacing w:val="-5"/>
          <w:sz w:val="24"/>
        </w:rPr>
        <w:t xml:space="preserve"> </w:t>
      </w:r>
      <w:r>
        <w:rPr>
          <w:b/>
          <w:sz w:val="24"/>
        </w:rPr>
        <w:t>2024/2025 учебного</w:t>
      </w:r>
      <w:r>
        <w:rPr>
          <w:b/>
          <w:spacing w:val="-5"/>
          <w:sz w:val="24"/>
        </w:rPr>
        <w:t xml:space="preserve"> </w:t>
      </w:r>
      <w:r>
        <w:rPr>
          <w:b/>
          <w:sz w:val="24"/>
        </w:rPr>
        <w:t>года:</w:t>
      </w:r>
      <w:r>
        <w:rPr>
          <w:b/>
          <w:spacing w:val="1"/>
          <w:sz w:val="24"/>
        </w:rPr>
        <w:t xml:space="preserve"> </w:t>
      </w:r>
      <w:r>
        <w:rPr>
          <w:b/>
          <w:i/>
          <w:sz w:val="24"/>
        </w:rPr>
        <w:t>2024 год</w:t>
      </w:r>
      <w:r>
        <w:rPr>
          <w:b/>
          <w:i/>
          <w:spacing w:val="1"/>
          <w:sz w:val="24"/>
        </w:rPr>
        <w:t xml:space="preserve"> </w:t>
      </w:r>
      <w:r>
        <w:rPr>
          <w:b/>
          <w:i/>
          <w:sz w:val="24"/>
        </w:rPr>
        <w:t>–</w:t>
      </w:r>
      <w:r>
        <w:rPr>
          <w:b/>
          <w:i/>
          <w:spacing w:val="-5"/>
          <w:sz w:val="24"/>
        </w:rPr>
        <w:t xml:space="preserve"> </w:t>
      </w:r>
      <w:r>
        <w:rPr>
          <w:b/>
          <w:i/>
          <w:sz w:val="24"/>
        </w:rPr>
        <w:t>Год</w:t>
      </w:r>
      <w:r>
        <w:rPr>
          <w:b/>
          <w:i/>
          <w:spacing w:val="-4"/>
          <w:sz w:val="24"/>
        </w:rPr>
        <w:t xml:space="preserve"> </w:t>
      </w:r>
      <w:r>
        <w:rPr>
          <w:b/>
          <w:i/>
          <w:sz w:val="24"/>
        </w:rPr>
        <w:t>Семьи в</w:t>
      </w:r>
      <w:r>
        <w:rPr>
          <w:b/>
          <w:i/>
          <w:spacing w:val="-2"/>
          <w:sz w:val="24"/>
        </w:rPr>
        <w:t xml:space="preserve"> </w:t>
      </w:r>
      <w:r>
        <w:rPr>
          <w:b/>
          <w:i/>
          <w:spacing w:val="-5"/>
          <w:sz w:val="24"/>
        </w:rPr>
        <w:t>РФ</w:t>
      </w:r>
    </w:p>
    <w:p w:rsidR="00ED6F15" w:rsidRDefault="00D45F34">
      <w:pPr>
        <w:spacing w:before="48" w:line="237" w:lineRule="auto"/>
        <w:ind w:left="787" w:firstLine="566"/>
        <w:rPr>
          <w:b/>
          <w:i/>
          <w:sz w:val="24"/>
        </w:rPr>
      </w:pPr>
      <w:r>
        <w:rPr>
          <w:b/>
          <w:i/>
          <w:sz w:val="24"/>
        </w:rPr>
        <w:t>2025</w:t>
      </w:r>
      <w:r>
        <w:rPr>
          <w:b/>
          <w:i/>
          <w:spacing w:val="-1"/>
          <w:sz w:val="24"/>
        </w:rPr>
        <w:t xml:space="preserve"> </w:t>
      </w:r>
      <w:r>
        <w:rPr>
          <w:b/>
          <w:i/>
          <w:sz w:val="24"/>
        </w:rPr>
        <w:t>год –</w:t>
      </w:r>
      <w:r>
        <w:rPr>
          <w:b/>
          <w:i/>
          <w:spacing w:val="-1"/>
          <w:sz w:val="24"/>
        </w:rPr>
        <w:t xml:space="preserve"> </w:t>
      </w:r>
      <w:r>
        <w:rPr>
          <w:b/>
          <w:i/>
          <w:sz w:val="24"/>
        </w:rPr>
        <w:t>80</w:t>
      </w:r>
      <w:r>
        <w:rPr>
          <w:b/>
          <w:i/>
          <w:spacing w:val="-6"/>
          <w:sz w:val="24"/>
        </w:rPr>
        <w:t xml:space="preserve"> </w:t>
      </w:r>
      <w:r>
        <w:rPr>
          <w:b/>
          <w:i/>
          <w:sz w:val="24"/>
        </w:rPr>
        <w:t>лет Победы</w:t>
      </w:r>
      <w:r>
        <w:rPr>
          <w:b/>
          <w:i/>
          <w:spacing w:val="-5"/>
          <w:sz w:val="24"/>
        </w:rPr>
        <w:t xml:space="preserve"> </w:t>
      </w:r>
      <w:r>
        <w:rPr>
          <w:b/>
          <w:i/>
          <w:sz w:val="24"/>
        </w:rPr>
        <w:t>в</w:t>
      </w:r>
      <w:r>
        <w:rPr>
          <w:b/>
          <w:i/>
          <w:spacing w:val="-3"/>
          <w:sz w:val="24"/>
        </w:rPr>
        <w:t xml:space="preserve"> </w:t>
      </w:r>
      <w:r>
        <w:rPr>
          <w:b/>
          <w:i/>
          <w:sz w:val="24"/>
        </w:rPr>
        <w:t>Великой</w:t>
      </w:r>
      <w:r>
        <w:rPr>
          <w:b/>
          <w:i/>
          <w:spacing w:val="-1"/>
          <w:sz w:val="24"/>
        </w:rPr>
        <w:t xml:space="preserve"> </w:t>
      </w:r>
      <w:r>
        <w:rPr>
          <w:b/>
          <w:i/>
          <w:sz w:val="24"/>
        </w:rPr>
        <w:t>Отечественной</w:t>
      </w:r>
      <w:r>
        <w:rPr>
          <w:b/>
          <w:i/>
          <w:spacing w:val="-1"/>
          <w:sz w:val="24"/>
        </w:rPr>
        <w:t xml:space="preserve"> </w:t>
      </w:r>
      <w:r>
        <w:rPr>
          <w:b/>
          <w:i/>
          <w:sz w:val="24"/>
        </w:rPr>
        <w:t>войне</w:t>
      </w:r>
      <w:r>
        <w:rPr>
          <w:b/>
          <w:i/>
          <w:spacing w:val="-2"/>
          <w:sz w:val="24"/>
        </w:rPr>
        <w:t xml:space="preserve"> </w:t>
      </w:r>
      <w:r>
        <w:rPr>
          <w:b/>
          <w:i/>
          <w:sz w:val="24"/>
        </w:rPr>
        <w:t>1941-1945</w:t>
      </w:r>
      <w:r>
        <w:rPr>
          <w:b/>
          <w:i/>
          <w:spacing w:val="-6"/>
          <w:sz w:val="24"/>
        </w:rPr>
        <w:t xml:space="preserve"> </w:t>
      </w:r>
      <w:r>
        <w:rPr>
          <w:b/>
          <w:i/>
          <w:sz w:val="24"/>
        </w:rPr>
        <w:t>гг, 80</w:t>
      </w:r>
      <w:r>
        <w:rPr>
          <w:b/>
          <w:i/>
          <w:spacing w:val="-6"/>
          <w:sz w:val="24"/>
        </w:rPr>
        <w:t xml:space="preserve"> </w:t>
      </w:r>
      <w:r>
        <w:rPr>
          <w:b/>
          <w:i/>
          <w:sz w:val="24"/>
        </w:rPr>
        <w:t>лет со</w:t>
      </w:r>
      <w:r>
        <w:rPr>
          <w:b/>
          <w:i/>
          <w:spacing w:val="-6"/>
          <w:sz w:val="24"/>
        </w:rPr>
        <w:t xml:space="preserve"> </w:t>
      </w:r>
      <w:r>
        <w:rPr>
          <w:b/>
          <w:i/>
          <w:sz w:val="24"/>
        </w:rPr>
        <w:t>дня начала Берлинской операции.</w:t>
      </w:r>
    </w:p>
    <w:p w:rsidR="00ED6F15" w:rsidRDefault="00D45F34">
      <w:pPr>
        <w:spacing w:before="51"/>
        <w:ind w:left="1354"/>
        <w:rPr>
          <w:b/>
          <w:i/>
          <w:sz w:val="24"/>
        </w:rPr>
      </w:pPr>
      <w:r>
        <w:rPr>
          <w:b/>
          <w:i/>
          <w:sz w:val="24"/>
        </w:rPr>
        <w:t>Юбилейные</w:t>
      </w:r>
      <w:r>
        <w:rPr>
          <w:b/>
          <w:i/>
          <w:spacing w:val="-6"/>
          <w:sz w:val="24"/>
        </w:rPr>
        <w:t xml:space="preserve"> </w:t>
      </w:r>
      <w:r>
        <w:rPr>
          <w:b/>
          <w:i/>
          <w:spacing w:val="-4"/>
          <w:sz w:val="24"/>
        </w:rPr>
        <w:t>даты</w:t>
      </w:r>
    </w:p>
    <w:p w:rsidR="00ED6F15" w:rsidRDefault="00D45F34">
      <w:pPr>
        <w:spacing w:before="46"/>
        <w:ind w:left="1354"/>
        <w:rPr>
          <w:b/>
          <w:i/>
          <w:sz w:val="24"/>
        </w:rPr>
      </w:pPr>
      <w:r>
        <w:rPr>
          <w:b/>
          <w:i/>
          <w:sz w:val="24"/>
        </w:rPr>
        <w:t>60</w:t>
      </w:r>
      <w:r>
        <w:rPr>
          <w:b/>
          <w:i/>
          <w:spacing w:val="-4"/>
          <w:sz w:val="24"/>
        </w:rPr>
        <w:t xml:space="preserve"> </w:t>
      </w:r>
      <w:r>
        <w:rPr>
          <w:b/>
          <w:i/>
          <w:sz w:val="24"/>
        </w:rPr>
        <w:t>лет</w:t>
      </w:r>
      <w:r>
        <w:rPr>
          <w:b/>
          <w:i/>
          <w:spacing w:val="3"/>
          <w:sz w:val="24"/>
        </w:rPr>
        <w:t xml:space="preserve"> </w:t>
      </w:r>
      <w:r>
        <w:rPr>
          <w:b/>
          <w:i/>
          <w:sz w:val="24"/>
        </w:rPr>
        <w:t>со</w:t>
      </w:r>
      <w:r>
        <w:rPr>
          <w:b/>
          <w:i/>
          <w:spacing w:val="-6"/>
          <w:sz w:val="24"/>
        </w:rPr>
        <w:t xml:space="preserve"> </w:t>
      </w:r>
      <w:r>
        <w:rPr>
          <w:b/>
          <w:i/>
          <w:sz w:val="24"/>
        </w:rPr>
        <w:t>дня</w:t>
      </w:r>
      <w:r>
        <w:rPr>
          <w:b/>
          <w:i/>
          <w:spacing w:val="-6"/>
          <w:sz w:val="24"/>
        </w:rPr>
        <w:t xml:space="preserve"> </w:t>
      </w:r>
      <w:r>
        <w:rPr>
          <w:b/>
          <w:i/>
          <w:sz w:val="24"/>
        </w:rPr>
        <w:t>выхода</w:t>
      </w:r>
      <w:r>
        <w:rPr>
          <w:b/>
          <w:i/>
          <w:spacing w:val="-6"/>
          <w:sz w:val="24"/>
        </w:rPr>
        <w:t xml:space="preserve"> </w:t>
      </w:r>
      <w:r>
        <w:rPr>
          <w:b/>
          <w:i/>
          <w:sz w:val="24"/>
        </w:rPr>
        <w:t>на</w:t>
      </w:r>
      <w:r>
        <w:rPr>
          <w:b/>
          <w:i/>
          <w:spacing w:val="-2"/>
          <w:sz w:val="24"/>
        </w:rPr>
        <w:t xml:space="preserve"> </w:t>
      </w:r>
      <w:r>
        <w:rPr>
          <w:b/>
          <w:i/>
          <w:sz w:val="24"/>
        </w:rPr>
        <w:t>орбиту</w:t>
      </w:r>
      <w:r>
        <w:rPr>
          <w:b/>
          <w:i/>
          <w:spacing w:val="-7"/>
          <w:sz w:val="24"/>
        </w:rPr>
        <w:t xml:space="preserve"> </w:t>
      </w:r>
      <w:r>
        <w:rPr>
          <w:b/>
          <w:i/>
          <w:sz w:val="24"/>
        </w:rPr>
        <w:t>космического</w:t>
      </w:r>
      <w:r>
        <w:rPr>
          <w:b/>
          <w:i/>
          <w:spacing w:val="2"/>
          <w:sz w:val="24"/>
        </w:rPr>
        <w:t xml:space="preserve"> </w:t>
      </w:r>
      <w:r>
        <w:rPr>
          <w:b/>
          <w:i/>
          <w:sz w:val="24"/>
        </w:rPr>
        <w:t>корабля серии</w:t>
      </w:r>
      <w:r>
        <w:rPr>
          <w:b/>
          <w:i/>
          <w:spacing w:val="-6"/>
          <w:sz w:val="24"/>
        </w:rPr>
        <w:t xml:space="preserve"> </w:t>
      </w:r>
      <w:r>
        <w:rPr>
          <w:b/>
          <w:i/>
          <w:sz w:val="24"/>
        </w:rPr>
        <w:t>«Восход»</w:t>
      </w:r>
      <w:r>
        <w:rPr>
          <w:b/>
          <w:i/>
          <w:spacing w:val="-1"/>
          <w:sz w:val="24"/>
        </w:rPr>
        <w:t xml:space="preserve"> </w:t>
      </w:r>
      <w:r>
        <w:rPr>
          <w:b/>
          <w:i/>
          <w:spacing w:val="-2"/>
          <w:sz w:val="24"/>
        </w:rPr>
        <w:t>(1964)</w:t>
      </w:r>
    </w:p>
    <w:p w:rsidR="00ED6F15" w:rsidRDefault="00D45F34">
      <w:pPr>
        <w:spacing w:before="46" w:line="283" w:lineRule="auto"/>
        <w:ind w:left="1354" w:right="858"/>
        <w:rPr>
          <w:b/>
          <w:i/>
          <w:sz w:val="24"/>
        </w:rPr>
      </w:pPr>
      <w:r>
        <w:rPr>
          <w:b/>
          <w:i/>
          <w:sz w:val="24"/>
        </w:rPr>
        <w:t>160</w:t>
      </w:r>
      <w:r>
        <w:rPr>
          <w:b/>
          <w:i/>
          <w:spacing w:val="-3"/>
          <w:sz w:val="24"/>
        </w:rPr>
        <w:t xml:space="preserve"> </w:t>
      </w:r>
      <w:r>
        <w:rPr>
          <w:b/>
          <w:i/>
          <w:sz w:val="24"/>
        </w:rPr>
        <w:t>лет со</w:t>
      </w:r>
      <w:r>
        <w:rPr>
          <w:b/>
          <w:i/>
          <w:spacing w:val="-8"/>
          <w:sz w:val="24"/>
        </w:rPr>
        <w:t xml:space="preserve"> </w:t>
      </w:r>
      <w:r>
        <w:rPr>
          <w:b/>
          <w:i/>
          <w:sz w:val="24"/>
        </w:rPr>
        <w:t>дня</w:t>
      </w:r>
      <w:r>
        <w:rPr>
          <w:b/>
          <w:i/>
          <w:spacing w:val="-7"/>
          <w:sz w:val="24"/>
        </w:rPr>
        <w:t xml:space="preserve"> </w:t>
      </w:r>
      <w:r>
        <w:rPr>
          <w:b/>
          <w:i/>
          <w:sz w:val="24"/>
        </w:rPr>
        <w:t>рождения</w:t>
      </w:r>
      <w:r>
        <w:rPr>
          <w:b/>
          <w:i/>
          <w:spacing w:val="-7"/>
          <w:sz w:val="24"/>
        </w:rPr>
        <w:t xml:space="preserve"> </w:t>
      </w:r>
      <w:r>
        <w:rPr>
          <w:b/>
          <w:i/>
          <w:sz w:val="24"/>
        </w:rPr>
        <w:t>Николая</w:t>
      </w:r>
      <w:r>
        <w:rPr>
          <w:b/>
          <w:i/>
          <w:spacing w:val="-2"/>
          <w:sz w:val="24"/>
        </w:rPr>
        <w:t xml:space="preserve"> </w:t>
      </w:r>
      <w:r>
        <w:rPr>
          <w:b/>
          <w:i/>
          <w:sz w:val="24"/>
        </w:rPr>
        <w:t>Алексеевича</w:t>
      </w:r>
      <w:r>
        <w:rPr>
          <w:b/>
          <w:i/>
          <w:spacing w:val="-3"/>
          <w:sz w:val="24"/>
        </w:rPr>
        <w:t xml:space="preserve"> </w:t>
      </w:r>
      <w:r>
        <w:rPr>
          <w:b/>
          <w:i/>
          <w:sz w:val="24"/>
        </w:rPr>
        <w:t>Островского,</w:t>
      </w:r>
      <w:r>
        <w:rPr>
          <w:b/>
          <w:i/>
          <w:spacing w:val="-2"/>
          <w:sz w:val="24"/>
        </w:rPr>
        <w:t xml:space="preserve"> </w:t>
      </w:r>
      <w:r>
        <w:rPr>
          <w:b/>
          <w:i/>
          <w:sz w:val="24"/>
        </w:rPr>
        <w:t>писателя</w:t>
      </w:r>
      <w:r>
        <w:rPr>
          <w:b/>
          <w:i/>
          <w:spacing w:val="-2"/>
          <w:sz w:val="24"/>
        </w:rPr>
        <w:t xml:space="preserve"> </w:t>
      </w:r>
      <w:r>
        <w:rPr>
          <w:b/>
          <w:i/>
          <w:sz w:val="24"/>
        </w:rPr>
        <w:t>(1904-1936) 210 лет со дня рождения Михаила Юрьевича Лермонтова, поэта, писателя,</w:t>
      </w:r>
    </w:p>
    <w:p w:rsidR="00ED6F15" w:rsidRDefault="00D45F34">
      <w:pPr>
        <w:spacing w:line="225" w:lineRule="exact"/>
        <w:ind w:left="787"/>
        <w:rPr>
          <w:b/>
          <w:i/>
          <w:sz w:val="24"/>
        </w:rPr>
      </w:pPr>
      <w:r>
        <w:rPr>
          <w:b/>
          <w:i/>
          <w:sz w:val="24"/>
        </w:rPr>
        <w:t>драматурга</w:t>
      </w:r>
      <w:r>
        <w:rPr>
          <w:b/>
          <w:i/>
          <w:spacing w:val="-2"/>
          <w:sz w:val="24"/>
        </w:rPr>
        <w:t xml:space="preserve"> </w:t>
      </w:r>
      <w:r>
        <w:rPr>
          <w:b/>
          <w:i/>
          <w:sz w:val="24"/>
        </w:rPr>
        <w:t>(1814</w:t>
      </w:r>
      <w:r>
        <w:rPr>
          <w:b/>
          <w:i/>
          <w:spacing w:val="-2"/>
          <w:sz w:val="24"/>
        </w:rPr>
        <w:t xml:space="preserve"> </w:t>
      </w:r>
      <w:r>
        <w:rPr>
          <w:b/>
          <w:i/>
          <w:sz w:val="24"/>
        </w:rPr>
        <w:t>-</w:t>
      </w:r>
      <w:r>
        <w:rPr>
          <w:b/>
          <w:i/>
          <w:spacing w:val="-1"/>
          <w:sz w:val="24"/>
        </w:rPr>
        <w:t xml:space="preserve"> </w:t>
      </w:r>
      <w:r>
        <w:rPr>
          <w:b/>
          <w:i/>
          <w:spacing w:val="-4"/>
          <w:sz w:val="24"/>
        </w:rPr>
        <w:t>1841)</w:t>
      </w:r>
    </w:p>
    <w:p w:rsidR="00ED6F15" w:rsidRDefault="00D45F34">
      <w:pPr>
        <w:spacing w:before="46"/>
        <w:ind w:left="1354"/>
        <w:rPr>
          <w:b/>
          <w:i/>
          <w:sz w:val="24"/>
        </w:rPr>
      </w:pPr>
      <w:r>
        <w:rPr>
          <w:b/>
          <w:i/>
          <w:sz w:val="24"/>
        </w:rPr>
        <w:t>230</w:t>
      </w:r>
      <w:r>
        <w:rPr>
          <w:b/>
          <w:i/>
          <w:spacing w:val="-1"/>
          <w:sz w:val="24"/>
        </w:rPr>
        <w:t xml:space="preserve"> </w:t>
      </w:r>
      <w:r>
        <w:rPr>
          <w:b/>
          <w:i/>
          <w:sz w:val="24"/>
        </w:rPr>
        <w:t>лет</w:t>
      </w:r>
      <w:r>
        <w:rPr>
          <w:b/>
          <w:i/>
          <w:spacing w:val="4"/>
          <w:sz w:val="24"/>
        </w:rPr>
        <w:t xml:space="preserve"> </w:t>
      </w:r>
      <w:r>
        <w:rPr>
          <w:b/>
          <w:i/>
          <w:sz w:val="24"/>
        </w:rPr>
        <w:t>со</w:t>
      </w:r>
      <w:r>
        <w:rPr>
          <w:b/>
          <w:i/>
          <w:spacing w:val="-5"/>
          <w:sz w:val="24"/>
        </w:rPr>
        <w:t xml:space="preserve"> </w:t>
      </w:r>
      <w:r>
        <w:rPr>
          <w:b/>
          <w:i/>
          <w:sz w:val="24"/>
        </w:rPr>
        <w:t>дня</w:t>
      </w:r>
      <w:r>
        <w:rPr>
          <w:b/>
          <w:i/>
          <w:spacing w:val="-5"/>
          <w:sz w:val="24"/>
        </w:rPr>
        <w:t xml:space="preserve"> </w:t>
      </w:r>
      <w:r>
        <w:rPr>
          <w:b/>
          <w:i/>
          <w:sz w:val="24"/>
        </w:rPr>
        <w:t>рождения Александра</w:t>
      </w:r>
      <w:r>
        <w:rPr>
          <w:b/>
          <w:i/>
          <w:spacing w:val="-5"/>
          <w:sz w:val="24"/>
        </w:rPr>
        <w:t xml:space="preserve"> </w:t>
      </w:r>
      <w:r>
        <w:rPr>
          <w:b/>
          <w:i/>
          <w:sz w:val="24"/>
        </w:rPr>
        <w:t>Сергеевича</w:t>
      </w:r>
      <w:r>
        <w:rPr>
          <w:b/>
          <w:i/>
          <w:spacing w:val="-1"/>
          <w:sz w:val="24"/>
        </w:rPr>
        <w:t xml:space="preserve"> </w:t>
      </w:r>
      <w:r>
        <w:rPr>
          <w:b/>
          <w:i/>
          <w:sz w:val="24"/>
        </w:rPr>
        <w:t>Грибоедова,</w:t>
      </w:r>
      <w:r>
        <w:rPr>
          <w:b/>
          <w:i/>
          <w:spacing w:val="1"/>
          <w:sz w:val="24"/>
        </w:rPr>
        <w:t xml:space="preserve"> </w:t>
      </w:r>
      <w:r>
        <w:rPr>
          <w:b/>
          <w:i/>
          <w:sz w:val="24"/>
        </w:rPr>
        <w:t>поэта</w:t>
      </w:r>
      <w:r>
        <w:rPr>
          <w:b/>
          <w:i/>
          <w:spacing w:val="-5"/>
          <w:sz w:val="24"/>
        </w:rPr>
        <w:t xml:space="preserve"> </w:t>
      </w:r>
      <w:r>
        <w:rPr>
          <w:b/>
          <w:i/>
          <w:sz w:val="24"/>
        </w:rPr>
        <w:t>(1795-</w:t>
      </w:r>
      <w:r>
        <w:rPr>
          <w:b/>
          <w:i/>
          <w:spacing w:val="-3"/>
          <w:sz w:val="24"/>
        </w:rPr>
        <w:t xml:space="preserve"> </w:t>
      </w:r>
      <w:r>
        <w:rPr>
          <w:b/>
          <w:i/>
          <w:spacing w:val="-2"/>
          <w:sz w:val="24"/>
        </w:rPr>
        <w:t>1829)</w:t>
      </w:r>
    </w:p>
    <w:p w:rsidR="00ED6F15" w:rsidRDefault="00D45F34">
      <w:pPr>
        <w:pStyle w:val="a5"/>
        <w:numPr>
          <w:ilvl w:val="0"/>
          <w:numId w:val="1"/>
        </w:numPr>
        <w:tabs>
          <w:tab w:val="left" w:pos="1659"/>
          <w:tab w:val="left" w:pos="3498"/>
          <w:tab w:val="left" w:pos="4865"/>
          <w:tab w:val="left" w:pos="6083"/>
          <w:tab w:val="left" w:pos="8179"/>
          <w:tab w:val="left" w:pos="9033"/>
          <w:tab w:val="left" w:pos="9426"/>
        </w:tabs>
        <w:spacing w:before="74" w:line="232" w:lineRule="auto"/>
        <w:ind w:right="555" w:firstLine="566"/>
        <w:jc w:val="left"/>
        <w:rPr>
          <w:sz w:val="24"/>
        </w:rPr>
      </w:pPr>
      <w:r>
        <w:rPr>
          <w:spacing w:val="-2"/>
          <w:sz w:val="24"/>
        </w:rPr>
        <w:t>Торжественная</w:t>
      </w:r>
      <w:r>
        <w:rPr>
          <w:sz w:val="24"/>
        </w:rPr>
        <w:tab/>
      </w:r>
      <w:r>
        <w:rPr>
          <w:spacing w:val="-2"/>
          <w:sz w:val="24"/>
        </w:rPr>
        <w:t>церемония</w:t>
      </w:r>
      <w:r>
        <w:rPr>
          <w:sz w:val="24"/>
        </w:rPr>
        <w:tab/>
      </w:r>
      <w:r>
        <w:rPr>
          <w:spacing w:val="-2"/>
          <w:sz w:val="24"/>
        </w:rPr>
        <w:t>поднятия</w:t>
      </w:r>
      <w:r>
        <w:rPr>
          <w:sz w:val="24"/>
        </w:rPr>
        <w:tab/>
      </w:r>
      <w:r>
        <w:rPr>
          <w:spacing w:val="-2"/>
          <w:sz w:val="24"/>
        </w:rPr>
        <w:t>государственного</w:t>
      </w:r>
      <w:r>
        <w:rPr>
          <w:sz w:val="24"/>
        </w:rPr>
        <w:tab/>
      </w:r>
      <w:r>
        <w:rPr>
          <w:spacing w:val="-2"/>
          <w:sz w:val="24"/>
        </w:rPr>
        <w:t>флага</w:t>
      </w:r>
      <w:r>
        <w:rPr>
          <w:sz w:val="24"/>
        </w:rPr>
        <w:tab/>
      </w:r>
      <w:r>
        <w:rPr>
          <w:spacing w:val="-10"/>
          <w:sz w:val="24"/>
        </w:rPr>
        <w:t>и</w:t>
      </w:r>
      <w:r>
        <w:rPr>
          <w:sz w:val="24"/>
        </w:rPr>
        <w:tab/>
      </w:r>
      <w:r>
        <w:rPr>
          <w:spacing w:val="-2"/>
          <w:sz w:val="24"/>
        </w:rPr>
        <w:t xml:space="preserve">исполнение </w:t>
      </w:r>
      <w:r>
        <w:rPr>
          <w:sz w:val="24"/>
        </w:rPr>
        <w:t>государственного</w:t>
      </w:r>
      <w:r>
        <w:rPr>
          <w:spacing w:val="23"/>
          <w:sz w:val="24"/>
        </w:rPr>
        <w:t xml:space="preserve"> </w:t>
      </w:r>
      <w:r>
        <w:rPr>
          <w:sz w:val="24"/>
        </w:rPr>
        <w:t>гимна</w:t>
      </w:r>
      <w:r>
        <w:rPr>
          <w:spacing w:val="21"/>
          <w:sz w:val="24"/>
        </w:rPr>
        <w:t xml:space="preserve"> </w:t>
      </w:r>
      <w:r>
        <w:rPr>
          <w:sz w:val="24"/>
        </w:rPr>
        <w:t>Российской</w:t>
      </w:r>
      <w:r>
        <w:rPr>
          <w:spacing w:val="27"/>
          <w:sz w:val="24"/>
        </w:rPr>
        <w:t xml:space="preserve"> </w:t>
      </w:r>
      <w:r>
        <w:rPr>
          <w:sz w:val="24"/>
        </w:rPr>
        <w:t>Федерации</w:t>
      </w:r>
      <w:r>
        <w:rPr>
          <w:spacing w:val="27"/>
          <w:sz w:val="24"/>
        </w:rPr>
        <w:t xml:space="preserve"> </w:t>
      </w:r>
      <w:r>
        <w:rPr>
          <w:sz w:val="24"/>
        </w:rPr>
        <w:t>(реализуется</w:t>
      </w:r>
      <w:r>
        <w:rPr>
          <w:spacing w:val="25"/>
          <w:sz w:val="24"/>
        </w:rPr>
        <w:t xml:space="preserve"> </w:t>
      </w:r>
      <w:r>
        <w:rPr>
          <w:sz w:val="24"/>
        </w:rPr>
        <w:t>в</w:t>
      </w:r>
      <w:r>
        <w:rPr>
          <w:spacing w:val="28"/>
          <w:sz w:val="24"/>
        </w:rPr>
        <w:t xml:space="preserve"> </w:t>
      </w:r>
      <w:r>
        <w:rPr>
          <w:sz w:val="24"/>
        </w:rPr>
        <w:t>рамках</w:t>
      </w:r>
      <w:r>
        <w:rPr>
          <w:spacing w:val="22"/>
          <w:sz w:val="24"/>
        </w:rPr>
        <w:t xml:space="preserve"> </w:t>
      </w:r>
      <w:r>
        <w:rPr>
          <w:sz w:val="24"/>
        </w:rPr>
        <w:t>федерального</w:t>
      </w:r>
      <w:r>
        <w:rPr>
          <w:spacing w:val="26"/>
          <w:sz w:val="24"/>
        </w:rPr>
        <w:t xml:space="preserve"> </w:t>
      </w:r>
      <w:r>
        <w:rPr>
          <w:spacing w:val="-2"/>
          <w:sz w:val="24"/>
        </w:rPr>
        <w:t>проекта</w:t>
      </w:r>
    </w:p>
    <w:p w:rsidR="00ED6F15" w:rsidRDefault="00D45F34">
      <w:pPr>
        <w:pStyle w:val="a3"/>
        <w:tabs>
          <w:tab w:val="left" w:pos="2778"/>
          <w:tab w:val="left" w:pos="4154"/>
          <w:tab w:val="left" w:pos="5209"/>
          <w:tab w:val="left" w:pos="6617"/>
          <w:tab w:val="left" w:pos="8079"/>
          <w:tab w:val="left" w:pos="9833"/>
        </w:tabs>
        <w:spacing w:line="275" w:lineRule="exact"/>
        <w:ind w:left="787" w:firstLine="0"/>
        <w:jc w:val="left"/>
      </w:pPr>
      <w:r>
        <w:rPr>
          <w:spacing w:val="-2"/>
        </w:rPr>
        <w:t>«Патриотическое</w:t>
      </w:r>
      <w:r>
        <w:tab/>
      </w:r>
      <w:r>
        <w:rPr>
          <w:spacing w:val="-2"/>
        </w:rPr>
        <w:t>воспитание</w:t>
      </w:r>
      <w:r>
        <w:tab/>
      </w:r>
      <w:r>
        <w:rPr>
          <w:spacing w:val="-2"/>
        </w:rPr>
        <w:t>граждан</w:t>
      </w:r>
      <w:r>
        <w:tab/>
      </w:r>
      <w:r>
        <w:rPr>
          <w:spacing w:val="-2"/>
        </w:rPr>
        <w:t>Российской</w:t>
      </w:r>
      <w:r>
        <w:tab/>
      </w:r>
      <w:r>
        <w:rPr>
          <w:spacing w:val="-2"/>
        </w:rPr>
        <w:t>Федерации»</w:t>
      </w:r>
      <w:r>
        <w:tab/>
      </w:r>
      <w:r>
        <w:rPr>
          <w:spacing w:val="-2"/>
        </w:rPr>
        <w:t>национального</w:t>
      </w:r>
      <w:r>
        <w:tab/>
      </w:r>
      <w:r>
        <w:rPr>
          <w:spacing w:val="-2"/>
        </w:rPr>
        <w:t>проекта</w:t>
      </w:r>
    </w:p>
    <w:p w:rsidR="00ED6F15" w:rsidRDefault="00D45F34">
      <w:pPr>
        <w:pStyle w:val="a3"/>
        <w:spacing w:line="275" w:lineRule="exact"/>
        <w:ind w:left="787" w:firstLine="0"/>
        <w:jc w:val="left"/>
      </w:pPr>
      <w:r>
        <w:rPr>
          <w:spacing w:val="-2"/>
        </w:rPr>
        <w:t>«Образование»)</w:t>
      </w:r>
    </w:p>
    <w:p w:rsidR="00ED6F15" w:rsidRDefault="00D45F34">
      <w:pPr>
        <w:pStyle w:val="a5"/>
        <w:numPr>
          <w:ilvl w:val="0"/>
          <w:numId w:val="1"/>
        </w:numPr>
        <w:tabs>
          <w:tab w:val="left" w:pos="1659"/>
        </w:tabs>
        <w:spacing w:before="71" w:line="235" w:lineRule="auto"/>
        <w:ind w:right="555" w:firstLine="566"/>
        <w:rPr>
          <w:sz w:val="24"/>
        </w:rPr>
      </w:pPr>
      <w:r>
        <w:rPr>
          <w:sz w:val="24"/>
        </w:rPr>
        <w:t>Всероссийский проект «Разговор о важном» в формате еженедельных</w:t>
      </w:r>
      <w:r>
        <w:rPr>
          <w:spacing w:val="40"/>
          <w:sz w:val="24"/>
        </w:rPr>
        <w:t xml:space="preserve"> </w:t>
      </w:r>
      <w:r>
        <w:rPr>
          <w:sz w:val="24"/>
        </w:rPr>
        <w:t>информационно-просветительских занятий внеурочной деятельности патриотической, нравственной и экологической направленности</w:t>
      </w:r>
    </w:p>
    <w:p w:rsidR="00ED6F15" w:rsidRDefault="00D45F34">
      <w:pPr>
        <w:pStyle w:val="a5"/>
        <w:numPr>
          <w:ilvl w:val="0"/>
          <w:numId w:val="1"/>
        </w:numPr>
        <w:tabs>
          <w:tab w:val="left" w:pos="1659"/>
        </w:tabs>
        <w:spacing w:before="72" w:line="237" w:lineRule="auto"/>
        <w:ind w:right="551" w:firstLine="566"/>
        <w:rPr>
          <w:sz w:val="24"/>
        </w:rPr>
      </w:pPr>
      <w:r>
        <w:rPr>
          <w:sz w:val="24"/>
        </w:rPr>
        <w:t>Всероссийский проект «Россия – мои горизонты» в формате еженедельных информационно-просветительских занятий внеурочной деятельности патриотической, нравственной и экологической направленности.</w:t>
      </w:r>
    </w:p>
    <w:p w:rsidR="00ED6F15" w:rsidRDefault="00D45F34">
      <w:pPr>
        <w:pStyle w:val="a5"/>
        <w:numPr>
          <w:ilvl w:val="0"/>
          <w:numId w:val="1"/>
        </w:numPr>
        <w:tabs>
          <w:tab w:val="left" w:pos="1659"/>
        </w:tabs>
        <w:spacing w:before="70" w:line="237" w:lineRule="auto"/>
        <w:ind w:right="551" w:firstLine="566"/>
        <w:rPr>
          <w:sz w:val="24"/>
        </w:rPr>
      </w:pPr>
      <w:r>
        <w:rPr>
          <w:sz w:val="24"/>
        </w:rPr>
        <w:t>Уроки военной истории, приуроченные дням воинской славы и памятным датам российской истории в образовательных организациях. Уроки проводятся в течение года в соответствии с датами, установленными Федеральным законом</w:t>
      </w:r>
      <w:r>
        <w:rPr>
          <w:spacing w:val="-1"/>
          <w:sz w:val="24"/>
        </w:rPr>
        <w:t xml:space="preserve"> </w:t>
      </w:r>
      <w:r>
        <w:rPr>
          <w:sz w:val="24"/>
        </w:rPr>
        <w:t>от 13.03.1995 N 32-ФЗ «О днях воинской славы и памятных датах России» с привлечением представителей ветеранских организаций, либо с привлечением сотрудников ОГБУ «Центр патриотического воспитания Ульяновской области» и ОГБУ «Учебно-методический центр военно-патриотического воспитания «Авангард» имени Героя Советского Союза А. Матросова».</w:t>
      </w:r>
    </w:p>
    <w:p w:rsidR="00ED6F15" w:rsidRDefault="00D45F34">
      <w:pPr>
        <w:pStyle w:val="a5"/>
        <w:numPr>
          <w:ilvl w:val="0"/>
          <w:numId w:val="1"/>
        </w:numPr>
        <w:tabs>
          <w:tab w:val="left" w:pos="1659"/>
        </w:tabs>
        <w:spacing w:before="62" w:line="237" w:lineRule="auto"/>
        <w:ind w:right="553" w:firstLine="566"/>
        <w:rPr>
          <w:sz w:val="24"/>
        </w:rPr>
      </w:pPr>
      <w:r>
        <w:rPr>
          <w:sz w:val="24"/>
        </w:rPr>
        <w:t>Проект «Походы выходного дня» (всероссийская акция «Походы Первых – больше, чем путешествие», срок реализации акции: июнь — ноябрь 2024 года, размещение историй походов в социальной сети ВК с хэштегом #ПоходыПервых и #БольшеЧемПутешествие</w:t>
      </w:r>
    </w:p>
    <w:p w:rsidR="00ED6F15" w:rsidRDefault="00D45F34">
      <w:pPr>
        <w:pStyle w:val="a5"/>
        <w:numPr>
          <w:ilvl w:val="0"/>
          <w:numId w:val="1"/>
        </w:numPr>
        <w:tabs>
          <w:tab w:val="left" w:pos="1659"/>
        </w:tabs>
        <w:spacing w:before="72" w:line="235" w:lineRule="auto"/>
        <w:ind w:right="559" w:firstLine="566"/>
        <w:rPr>
          <w:sz w:val="24"/>
        </w:rPr>
      </w:pPr>
      <w:r>
        <w:rPr>
          <w:sz w:val="24"/>
        </w:rPr>
        <w:t>Проект «Молодые –защитники природы» (5-9 класс), активности проводятся согласно плану мероприятий на портале эколята.рф. (Всероссийский урок, олимпиада и фестиваль "Эколята - молодые защитники природы)</w:t>
      </w:r>
    </w:p>
    <w:p w:rsidR="00ED6F15" w:rsidRDefault="00ED6F15">
      <w:pPr>
        <w:spacing w:line="235" w:lineRule="auto"/>
        <w:jc w:val="both"/>
        <w:rPr>
          <w:sz w:val="24"/>
        </w:rPr>
        <w:sectPr w:rsidR="00ED6F15">
          <w:pgSz w:w="11910" w:h="16840"/>
          <w:pgMar w:top="1120" w:right="0" w:bottom="1140" w:left="720" w:header="0" w:footer="925" w:gutter="0"/>
          <w:cols w:space="720"/>
        </w:sectPr>
      </w:pPr>
    </w:p>
    <w:p w:rsidR="00ED6F15" w:rsidRDefault="00D45F34">
      <w:pPr>
        <w:pStyle w:val="a5"/>
        <w:numPr>
          <w:ilvl w:val="0"/>
          <w:numId w:val="1"/>
        </w:numPr>
        <w:tabs>
          <w:tab w:val="left" w:pos="1660"/>
        </w:tabs>
        <w:spacing w:before="75"/>
        <w:ind w:left="1660" w:hanging="306"/>
        <w:rPr>
          <w:sz w:val="24"/>
        </w:rPr>
      </w:pPr>
      <w:r>
        <w:rPr>
          <w:sz w:val="24"/>
        </w:rPr>
        <w:lastRenderedPageBreak/>
        <w:t>Общероссийский</w:t>
      </w:r>
      <w:r>
        <w:rPr>
          <w:spacing w:val="-8"/>
          <w:sz w:val="24"/>
        </w:rPr>
        <w:t xml:space="preserve"> </w:t>
      </w:r>
      <w:r>
        <w:rPr>
          <w:sz w:val="24"/>
        </w:rPr>
        <w:t>проект</w:t>
      </w:r>
      <w:r>
        <w:rPr>
          <w:spacing w:val="-4"/>
          <w:sz w:val="24"/>
        </w:rPr>
        <w:t xml:space="preserve"> </w:t>
      </w:r>
      <w:r>
        <w:rPr>
          <w:sz w:val="24"/>
        </w:rPr>
        <w:t>«Культура</w:t>
      </w:r>
      <w:r>
        <w:rPr>
          <w:spacing w:val="-5"/>
          <w:sz w:val="24"/>
        </w:rPr>
        <w:t xml:space="preserve"> </w:t>
      </w:r>
      <w:r>
        <w:rPr>
          <w:sz w:val="24"/>
        </w:rPr>
        <w:t>для</w:t>
      </w:r>
      <w:r>
        <w:rPr>
          <w:spacing w:val="-4"/>
          <w:sz w:val="24"/>
        </w:rPr>
        <w:t xml:space="preserve"> </w:t>
      </w:r>
      <w:r>
        <w:rPr>
          <w:spacing w:val="-2"/>
          <w:sz w:val="24"/>
        </w:rPr>
        <w:t>школьника».</w:t>
      </w:r>
    </w:p>
    <w:p w:rsidR="00ED6F15" w:rsidRDefault="00D45F34">
      <w:pPr>
        <w:pStyle w:val="a5"/>
        <w:numPr>
          <w:ilvl w:val="0"/>
          <w:numId w:val="1"/>
        </w:numPr>
        <w:tabs>
          <w:tab w:val="left" w:pos="1660"/>
        </w:tabs>
        <w:spacing w:before="61"/>
        <w:ind w:left="1660" w:hanging="306"/>
        <w:rPr>
          <w:sz w:val="24"/>
        </w:rPr>
      </w:pPr>
      <w:r>
        <w:rPr>
          <w:sz w:val="24"/>
        </w:rPr>
        <w:t>Общероссийский</w:t>
      </w:r>
      <w:r>
        <w:rPr>
          <w:spacing w:val="-8"/>
          <w:sz w:val="24"/>
        </w:rPr>
        <w:t xml:space="preserve"> </w:t>
      </w:r>
      <w:r>
        <w:rPr>
          <w:sz w:val="24"/>
        </w:rPr>
        <w:t>проект</w:t>
      </w:r>
      <w:r>
        <w:rPr>
          <w:spacing w:val="-2"/>
          <w:sz w:val="24"/>
        </w:rPr>
        <w:t xml:space="preserve"> </w:t>
      </w:r>
      <w:r>
        <w:rPr>
          <w:sz w:val="24"/>
        </w:rPr>
        <w:t>«Киноуроки</w:t>
      </w:r>
      <w:r>
        <w:rPr>
          <w:spacing w:val="-2"/>
          <w:sz w:val="24"/>
        </w:rPr>
        <w:t xml:space="preserve"> </w:t>
      </w:r>
      <w:r>
        <w:rPr>
          <w:sz w:val="24"/>
        </w:rPr>
        <w:t>в</w:t>
      </w:r>
      <w:r>
        <w:rPr>
          <w:spacing w:val="-4"/>
          <w:sz w:val="24"/>
        </w:rPr>
        <w:t xml:space="preserve"> </w:t>
      </w:r>
      <w:r>
        <w:rPr>
          <w:sz w:val="24"/>
        </w:rPr>
        <w:t>школах</w:t>
      </w:r>
      <w:r>
        <w:rPr>
          <w:spacing w:val="-2"/>
          <w:sz w:val="24"/>
        </w:rPr>
        <w:t xml:space="preserve"> России».</w:t>
      </w:r>
    </w:p>
    <w:p w:rsidR="00ED6F15" w:rsidRDefault="00D45F34">
      <w:pPr>
        <w:pStyle w:val="a5"/>
        <w:numPr>
          <w:ilvl w:val="0"/>
          <w:numId w:val="1"/>
        </w:numPr>
        <w:tabs>
          <w:tab w:val="left" w:pos="1659"/>
        </w:tabs>
        <w:spacing w:before="68" w:line="237" w:lineRule="auto"/>
        <w:ind w:right="561" w:firstLine="566"/>
        <w:rPr>
          <w:sz w:val="24"/>
        </w:rPr>
      </w:pPr>
      <w:r>
        <w:rPr>
          <w:sz w:val="24"/>
        </w:rPr>
        <w:t>Проект «Классные встречи» в рамках федерального проекта «Социальные лифты для каждого» национального проекта «Образование».</w:t>
      </w:r>
    </w:p>
    <w:p w:rsidR="00ED6F15" w:rsidRDefault="00D45F34">
      <w:pPr>
        <w:pStyle w:val="a5"/>
        <w:numPr>
          <w:ilvl w:val="0"/>
          <w:numId w:val="1"/>
        </w:numPr>
        <w:tabs>
          <w:tab w:val="left" w:pos="1659"/>
        </w:tabs>
        <w:spacing w:before="70" w:line="237" w:lineRule="auto"/>
        <w:ind w:right="558" w:firstLine="566"/>
        <w:rPr>
          <w:sz w:val="24"/>
        </w:rPr>
      </w:pPr>
      <w:r>
        <w:rPr>
          <w:sz w:val="24"/>
        </w:rPr>
        <w:t>Проекты Образовательного Рыбаков Фонда (Большая игра «Школа Рыбаков Фонда» имени Льва Выготского и программа «Сила сообщества», которая включает в себя: цифровой инструмент диагностики развития школьного сообщества для проведения обязательного мониторинга воспитательной работы школы и путеводитель для администратора «Барометр воспитательной работы»).</w:t>
      </w:r>
    </w:p>
    <w:p w:rsidR="00ED6F15" w:rsidRDefault="00D45F34">
      <w:pPr>
        <w:pStyle w:val="a5"/>
        <w:numPr>
          <w:ilvl w:val="0"/>
          <w:numId w:val="1"/>
        </w:numPr>
        <w:tabs>
          <w:tab w:val="left" w:pos="1659"/>
        </w:tabs>
        <w:spacing w:before="66" w:line="237" w:lineRule="auto"/>
        <w:ind w:right="566" w:firstLine="566"/>
        <w:rPr>
          <w:sz w:val="24"/>
        </w:rPr>
      </w:pPr>
      <w:r>
        <w:rPr>
          <w:sz w:val="24"/>
        </w:rPr>
        <w:t>Образовательные</w:t>
      </w:r>
      <w:r>
        <w:rPr>
          <w:spacing w:val="-2"/>
          <w:sz w:val="24"/>
        </w:rPr>
        <w:t xml:space="preserve"> </w:t>
      </w:r>
      <w:r>
        <w:rPr>
          <w:sz w:val="24"/>
        </w:rPr>
        <w:t>проекты</w:t>
      </w:r>
      <w:r>
        <w:rPr>
          <w:spacing w:val="-1"/>
          <w:sz w:val="24"/>
        </w:rPr>
        <w:t xml:space="preserve"> </w:t>
      </w:r>
      <w:r>
        <w:rPr>
          <w:sz w:val="24"/>
        </w:rPr>
        <w:t>Центрального</w:t>
      </w:r>
      <w:r>
        <w:rPr>
          <w:spacing w:val="-2"/>
          <w:sz w:val="24"/>
        </w:rPr>
        <w:t xml:space="preserve"> </w:t>
      </w:r>
      <w:r>
        <w:rPr>
          <w:sz w:val="24"/>
        </w:rPr>
        <w:t>Банка</w:t>
      </w:r>
      <w:r>
        <w:rPr>
          <w:spacing w:val="-7"/>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«Онлайн</w:t>
      </w:r>
      <w:r>
        <w:rPr>
          <w:spacing w:val="-1"/>
          <w:sz w:val="24"/>
        </w:rPr>
        <w:t xml:space="preserve"> </w:t>
      </w:r>
      <w:r>
        <w:rPr>
          <w:sz w:val="24"/>
        </w:rPr>
        <w:t>уроки финансовой грамотности» и «ДОЛигра»</w:t>
      </w:r>
    </w:p>
    <w:p w:rsidR="00ED6F15" w:rsidRDefault="00D45F34">
      <w:pPr>
        <w:pStyle w:val="a5"/>
        <w:numPr>
          <w:ilvl w:val="0"/>
          <w:numId w:val="1"/>
        </w:numPr>
        <w:tabs>
          <w:tab w:val="left" w:pos="1659"/>
        </w:tabs>
        <w:spacing w:before="72" w:line="235" w:lineRule="auto"/>
        <w:ind w:right="551" w:firstLine="566"/>
        <w:rPr>
          <w:sz w:val="24"/>
        </w:rPr>
      </w:pPr>
      <w:r>
        <w:rPr>
          <w:sz w:val="24"/>
        </w:rPr>
        <w:t>Всероссийский образовательный проект в сфере информационных технологий «Урок цифры» (реализуется в поддержку федерального проекта «Кадры для цифровой экономики» национального проекта «Цифровая экономика»).</w:t>
      </w:r>
    </w:p>
    <w:p w:rsidR="00ED6F15" w:rsidRDefault="00D45F34">
      <w:pPr>
        <w:pStyle w:val="a5"/>
        <w:numPr>
          <w:ilvl w:val="0"/>
          <w:numId w:val="1"/>
        </w:numPr>
        <w:tabs>
          <w:tab w:val="left" w:pos="1660"/>
        </w:tabs>
        <w:spacing w:before="69"/>
        <w:ind w:left="1660" w:hanging="306"/>
        <w:rPr>
          <w:sz w:val="24"/>
        </w:rPr>
      </w:pPr>
      <w:r>
        <w:rPr>
          <w:sz w:val="24"/>
        </w:rPr>
        <w:t>Проекты</w:t>
      </w:r>
      <w:r>
        <w:rPr>
          <w:spacing w:val="-2"/>
          <w:sz w:val="24"/>
        </w:rPr>
        <w:t xml:space="preserve"> </w:t>
      </w:r>
      <w:r>
        <w:rPr>
          <w:sz w:val="24"/>
        </w:rPr>
        <w:t>для</w:t>
      </w:r>
      <w:r>
        <w:rPr>
          <w:spacing w:val="-5"/>
          <w:sz w:val="24"/>
        </w:rPr>
        <w:t xml:space="preserve"> </w:t>
      </w:r>
      <w:r>
        <w:rPr>
          <w:sz w:val="24"/>
        </w:rPr>
        <w:t>школьников</w:t>
      </w:r>
      <w:r>
        <w:rPr>
          <w:spacing w:val="-4"/>
          <w:sz w:val="24"/>
        </w:rPr>
        <w:t xml:space="preserve"> </w:t>
      </w:r>
      <w:r>
        <w:rPr>
          <w:sz w:val="24"/>
        </w:rPr>
        <w:t>от</w:t>
      </w:r>
      <w:r>
        <w:rPr>
          <w:spacing w:val="-5"/>
          <w:sz w:val="24"/>
        </w:rPr>
        <w:t xml:space="preserve"> </w:t>
      </w:r>
      <w:r>
        <w:rPr>
          <w:sz w:val="24"/>
        </w:rPr>
        <w:t>АНО</w:t>
      </w:r>
      <w:r>
        <w:rPr>
          <w:spacing w:val="-2"/>
          <w:sz w:val="24"/>
        </w:rPr>
        <w:t xml:space="preserve"> </w:t>
      </w:r>
      <w:r>
        <w:rPr>
          <w:sz w:val="24"/>
        </w:rPr>
        <w:t>«Россия</w:t>
      </w:r>
      <w:r>
        <w:rPr>
          <w:spacing w:val="4"/>
          <w:sz w:val="24"/>
        </w:rPr>
        <w:t xml:space="preserve"> </w:t>
      </w:r>
      <w:r>
        <w:rPr>
          <w:sz w:val="24"/>
        </w:rPr>
        <w:t>–</w:t>
      </w:r>
      <w:r>
        <w:rPr>
          <w:spacing w:val="-1"/>
          <w:sz w:val="24"/>
        </w:rPr>
        <w:t xml:space="preserve"> </w:t>
      </w:r>
      <w:r>
        <w:rPr>
          <w:sz w:val="24"/>
        </w:rPr>
        <w:t>страна</w:t>
      </w:r>
      <w:r>
        <w:rPr>
          <w:spacing w:val="-2"/>
          <w:sz w:val="24"/>
        </w:rPr>
        <w:t xml:space="preserve"> возможностей».</w:t>
      </w:r>
    </w:p>
    <w:p w:rsidR="00ED6F15" w:rsidRDefault="00D45F34">
      <w:pPr>
        <w:pStyle w:val="a5"/>
        <w:numPr>
          <w:ilvl w:val="0"/>
          <w:numId w:val="1"/>
        </w:numPr>
        <w:tabs>
          <w:tab w:val="left" w:pos="1660"/>
        </w:tabs>
        <w:spacing w:before="66"/>
        <w:ind w:left="1660" w:hanging="306"/>
        <w:rPr>
          <w:sz w:val="24"/>
        </w:rPr>
      </w:pPr>
      <w:r>
        <w:rPr>
          <w:sz w:val="24"/>
        </w:rPr>
        <w:t>Проект</w:t>
      </w:r>
      <w:r>
        <w:rPr>
          <w:spacing w:val="-4"/>
          <w:sz w:val="24"/>
        </w:rPr>
        <w:t xml:space="preserve"> </w:t>
      </w:r>
      <w:r>
        <w:rPr>
          <w:sz w:val="24"/>
        </w:rPr>
        <w:t>«Дни единых</w:t>
      </w:r>
      <w:r>
        <w:rPr>
          <w:spacing w:val="-6"/>
          <w:sz w:val="24"/>
        </w:rPr>
        <w:t xml:space="preserve"> </w:t>
      </w:r>
      <w:r>
        <w:rPr>
          <w:sz w:val="24"/>
        </w:rPr>
        <w:t>действий</w:t>
      </w:r>
      <w:r>
        <w:rPr>
          <w:spacing w:val="-5"/>
          <w:sz w:val="24"/>
        </w:rPr>
        <w:t xml:space="preserve"> </w:t>
      </w:r>
      <w:r>
        <w:rPr>
          <w:sz w:val="24"/>
        </w:rPr>
        <w:t>в</w:t>
      </w:r>
      <w:r>
        <w:rPr>
          <w:spacing w:val="-9"/>
          <w:sz w:val="24"/>
        </w:rPr>
        <w:t xml:space="preserve"> </w:t>
      </w:r>
      <w:r>
        <w:rPr>
          <w:sz w:val="24"/>
        </w:rPr>
        <w:t>образовательных</w:t>
      </w:r>
      <w:r>
        <w:rPr>
          <w:spacing w:val="-6"/>
          <w:sz w:val="24"/>
        </w:rPr>
        <w:t xml:space="preserve"> </w:t>
      </w:r>
      <w:r>
        <w:rPr>
          <w:spacing w:val="-2"/>
          <w:sz w:val="24"/>
        </w:rPr>
        <w:t>организациях».</w:t>
      </w:r>
    </w:p>
    <w:p w:rsidR="00ED6F15" w:rsidRDefault="00D45F34">
      <w:pPr>
        <w:pStyle w:val="a5"/>
        <w:numPr>
          <w:ilvl w:val="0"/>
          <w:numId w:val="1"/>
        </w:numPr>
        <w:tabs>
          <w:tab w:val="left" w:pos="1659"/>
        </w:tabs>
        <w:spacing w:before="69" w:line="237" w:lineRule="auto"/>
        <w:ind w:right="553" w:firstLine="566"/>
        <w:rPr>
          <w:sz w:val="24"/>
        </w:rPr>
      </w:pPr>
      <w:r>
        <w:rPr>
          <w:sz w:val="24"/>
        </w:rPr>
        <w:t>Участие</w:t>
      </w:r>
      <w:r>
        <w:rPr>
          <w:spacing w:val="-4"/>
          <w:sz w:val="24"/>
        </w:rPr>
        <w:t xml:space="preserve"> </w:t>
      </w:r>
      <w:r>
        <w:rPr>
          <w:sz w:val="24"/>
        </w:rPr>
        <w:t>общеобразовательных</w:t>
      </w:r>
      <w:r>
        <w:rPr>
          <w:spacing w:val="-7"/>
          <w:sz w:val="24"/>
        </w:rPr>
        <w:t xml:space="preserve"> </w:t>
      </w:r>
      <w:r>
        <w:rPr>
          <w:sz w:val="24"/>
        </w:rPr>
        <w:t>организаций</w:t>
      </w:r>
      <w:r>
        <w:rPr>
          <w:spacing w:val="-2"/>
          <w:sz w:val="24"/>
        </w:rPr>
        <w:t xml:space="preserve"> </w:t>
      </w:r>
      <w:r>
        <w:rPr>
          <w:sz w:val="24"/>
        </w:rPr>
        <w:t>во</w:t>
      </w:r>
      <w:r>
        <w:rPr>
          <w:spacing w:val="-3"/>
          <w:sz w:val="24"/>
        </w:rPr>
        <w:t xml:space="preserve"> </w:t>
      </w:r>
      <w:r>
        <w:rPr>
          <w:sz w:val="24"/>
        </w:rPr>
        <w:t>Всероссийской</w:t>
      </w:r>
      <w:r>
        <w:rPr>
          <w:spacing w:val="-2"/>
          <w:sz w:val="24"/>
        </w:rPr>
        <w:t xml:space="preserve"> </w:t>
      </w:r>
      <w:r>
        <w:rPr>
          <w:sz w:val="24"/>
        </w:rPr>
        <w:t>программе</w:t>
      </w:r>
      <w:r>
        <w:rPr>
          <w:spacing w:val="-4"/>
          <w:sz w:val="24"/>
        </w:rPr>
        <w:t xml:space="preserve"> </w:t>
      </w:r>
      <w:r>
        <w:rPr>
          <w:sz w:val="24"/>
        </w:rPr>
        <w:t xml:space="preserve">по развитию советов обучающихся общеобразовательных организаций «Ученическое самоуправление» </w:t>
      </w:r>
      <w:r>
        <w:rPr>
          <w:spacing w:val="-2"/>
          <w:sz w:val="24"/>
        </w:rPr>
        <w:t>(https:/</w:t>
      </w:r>
      <w:hyperlink r:id="rId26">
        <w:r>
          <w:rPr>
            <w:spacing w:val="-2"/>
            <w:sz w:val="24"/>
          </w:rPr>
          <w:t>/www</w:t>
        </w:r>
      </w:hyperlink>
      <w:r>
        <w:rPr>
          <w:spacing w:val="-2"/>
          <w:sz w:val="24"/>
        </w:rPr>
        <w:t>.</w:t>
      </w:r>
      <w:hyperlink r:id="rId27">
        <w:r>
          <w:rPr>
            <w:spacing w:val="-2"/>
            <w:sz w:val="24"/>
          </w:rPr>
          <w:t>ruy.ru/projects/uchenicheskoe-samoupravlenie/).</w:t>
        </w:r>
      </w:hyperlink>
    </w:p>
    <w:p w:rsidR="00ED6F15" w:rsidRDefault="00D45F34">
      <w:pPr>
        <w:pStyle w:val="a5"/>
        <w:numPr>
          <w:ilvl w:val="0"/>
          <w:numId w:val="1"/>
        </w:numPr>
        <w:tabs>
          <w:tab w:val="left" w:pos="1659"/>
        </w:tabs>
        <w:spacing w:before="69" w:line="237" w:lineRule="auto"/>
        <w:ind w:right="558" w:firstLine="566"/>
        <w:rPr>
          <w:sz w:val="24"/>
        </w:rPr>
      </w:pPr>
      <w:r>
        <w:rPr>
          <w:sz w:val="24"/>
        </w:rPr>
        <w:t>Всероссийский проект «Добро не уходит на каникулы» для школьников, увлеченных волонтерской деятельностью</w:t>
      </w:r>
    </w:p>
    <w:p w:rsidR="00ED6F15" w:rsidRDefault="00D45F34">
      <w:pPr>
        <w:pStyle w:val="a5"/>
        <w:numPr>
          <w:ilvl w:val="0"/>
          <w:numId w:val="1"/>
        </w:numPr>
        <w:tabs>
          <w:tab w:val="left" w:pos="1659"/>
        </w:tabs>
        <w:spacing w:before="75" w:line="232" w:lineRule="auto"/>
        <w:ind w:right="1028" w:firstLine="566"/>
        <w:rPr>
          <w:sz w:val="24"/>
        </w:rPr>
      </w:pPr>
      <w:r>
        <w:rPr>
          <w:sz w:val="24"/>
        </w:rPr>
        <w:t>Программа</w:t>
      </w:r>
      <w:r>
        <w:rPr>
          <w:spacing w:val="-8"/>
          <w:sz w:val="24"/>
        </w:rPr>
        <w:t xml:space="preserve"> </w:t>
      </w:r>
      <w:r>
        <w:rPr>
          <w:sz w:val="24"/>
        </w:rPr>
        <w:t>родительского</w:t>
      </w:r>
      <w:r>
        <w:rPr>
          <w:spacing w:val="-8"/>
          <w:sz w:val="24"/>
        </w:rPr>
        <w:t xml:space="preserve"> </w:t>
      </w:r>
      <w:r>
        <w:rPr>
          <w:sz w:val="24"/>
        </w:rPr>
        <w:t>просвещения</w:t>
      </w:r>
      <w:r>
        <w:rPr>
          <w:spacing w:val="-8"/>
          <w:sz w:val="24"/>
        </w:rPr>
        <w:t xml:space="preserve"> </w:t>
      </w:r>
      <w:r>
        <w:rPr>
          <w:sz w:val="24"/>
        </w:rPr>
        <w:t>«Азбука</w:t>
      </w:r>
      <w:r>
        <w:rPr>
          <w:spacing w:val="-8"/>
          <w:sz w:val="24"/>
        </w:rPr>
        <w:t xml:space="preserve"> </w:t>
      </w:r>
      <w:r>
        <w:rPr>
          <w:sz w:val="24"/>
        </w:rPr>
        <w:t>семьи»,</w:t>
      </w:r>
      <w:r>
        <w:rPr>
          <w:spacing w:val="-6"/>
          <w:sz w:val="24"/>
        </w:rPr>
        <w:t xml:space="preserve"> </w:t>
      </w:r>
      <w:r>
        <w:rPr>
          <w:sz w:val="24"/>
        </w:rPr>
        <w:t>реализуемая</w:t>
      </w:r>
      <w:r>
        <w:rPr>
          <w:spacing w:val="-8"/>
          <w:sz w:val="24"/>
        </w:rPr>
        <w:t xml:space="preserve"> </w:t>
      </w:r>
      <w:r>
        <w:rPr>
          <w:sz w:val="24"/>
        </w:rPr>
        <w:t>Институтом изучения детства, семьи и воспитания РАО</w:t>
      </w:r>
    </w:p>
    <w:p w:rsidR="00ED6F15" w:rsidRDefault="00ED6F15">
      <w:pPr>
        <w:pStyle w:val="a3"/>
        <w:spacing w:before="1"/>
        <w:ind w:left="0" w:firstLine="0"/>
        <w:jc w:val="left"/>
      </w:pPr>
    </w:p>
    <w:p w:rsidR="00ED6F15" w:rsidRDefault="00D45F34">
      <w:pPr>
        <w:pStyle w:val="3"/>
        <w:spacing w:before="1" w:line="272" w:lineRule="exact"/>
        <w:ind w:left="1244"/>
      </w:pPr>
      <w:bookmarkStart w:id="79" w:name="Реализация_этих_целей_и_задач_предполага"/>
      <w:bookmarkEnd w:id="79"/>
      <w:r>
        <w:t>Реализация</w:t>
      </w:r>
      <w:r>
        <w:rPr>
          <w:spacing w:val="-7"/>
        </w:rPr>
        <w:t xml:space="preserve"> </w:t>
      </w:r>
      <w:r>
        <w:t>этих</w:t>
      </w:r>
      <w:r>
        <w:rPr>
          <w:spacing w:val="-17"/>
        </w:rPr>
        <w:t xml:space="preserve"> </w:t>
      </w:r>
      <w:r>
        <w:t>целей</w:t>
      </w:r>
      <w:r>
        <w:rPr>
          <w:spacing w:val="-4"/>
        </w:rPr>
        <w:t xml:space="preserve"> </w:t>
      </w:r>
      <w:r>
        <w:t>и</w:t>
      </w:r>
      <w:r>
        <w:rPr>
          <w:spacing w:val="-9"/>
        </w:rPr>
        <w:t xml:space="preserve"> </w:t>
      </w:r>
      <w:r>
        <w:t>задач</w:t>
      </w:r>
      <w:r>
        <w:rPr>
          <w:spacing w:val="-10"/>
        </w:rPr>
        <w:t xml:space="preserve"> </w:t>
      </w:r>
      <w:r>
        <w:rPr>
          <w:spacing w:val="-2"/>
        </w:rPr>
        <w:t>предполагает:</w:t>
      </w:r>
    </w:p>
    <w:p w:rsidR="00ED6F15" w:rsidRDefault="00D45F34">
      <w:pPr>
        <w:pStyle w:val="a5"/>
        <w:numPr>
          <w:ilvl w:val="0"/>
          <w:numId w:val="37"/>
        </w:numPr>
        <w:tabs>
          <w:tab w:val="left" w:pos="1463"/>
        </w:tabs>
        <w:ind w:right="862" w:firstLine="427"/>
        <w:rPr>
          <w:sz w:val="24"/>
        </w:rPr>
      </w:pPr>
      <w:r>
        <w:rPr>
          <w:sz w:val="24"/>
        </w:rPr>
        <w:t>Создание единого воспитательного пространства школы, которая способствует успешной социализации и личностному развитию ребенка, педагога, родителя в условиях реализации ФГОС.</w:t>
      </w:r>
    </w:p>
    <w:p w:rsidR="00ED6F15" w:rsidRDefault="00D45F34">
      <w:pPr>
        <w:pStyle w:val="a5"/>
        <w:numPr>
          <w:ilvl w:val="0"/>
          <w:numId w:val="37"/>
        </w:numPr>
        <w:tabs>
          <w:tab w:val="left" w:pos="1420"/>
        </w:tabs>
        <w:spacing w:line="242" w:lineRule="auto"/>
        <w:ind w:right="843" w:firstLine="427"/>
        <w:rPr>
          <w:sz w:val="24"/>
        </w:rPr>
      </w:pPr>
      <w:r>
        <w:rPr>
          <w:sz w:val="24"/>
        </w:rPr>
        <w:t>Создание благоприятных условий и возможностей для полноценного развития личности, для охраны здоровья и жизни детей;</w:t>
      </w:r>
    </w:p>
    <w:p w:rsidR="00ED6F15" w:rsidRDefault="00D45F34">
      <w:pPr>
        <w:pStyle w:val="a5"/>
        <w:numPr>
          <w:ilvl w:val="0"/>
          <w:numId w:val="37"/>
        </w:numPr>
        <w:tabs>
          <w:tab w:val="left" w:pos="1420"/>
        </w:tabs>
        <w:spacing w:line="242" w:lineRule="auto"/>
        <w:ind w:right="866" w:firstLine="427"/>
        <w:rPr>
          <w:sz w:val="24"/>
        </w:rPr>
      </w:pPr>
      <w:r>
        <w:rPr>
          <w:sz w:val="24"/>
        </w:rPr>
        <w:t>Создание условий проявления и мотивации творческой активности воспитанников в различных сферах социально значимой деятельности;</w:t>
      </w:r>
    </w:p>
    <w:p w:rsidR="00ED6F15" w:rsidRDefault="00D45F34">
      <w:pPr>
        <w:pStyle w:val="a5"/>
        <w:numPr>
          <w:ilvl w:val="0"/>
          <w:numId w:val="37"/>
        </w:numPr>
        <w:tabs>
          <w:tab w:val="left" w:pos="1421"/>
        </w:tabs>
        <w:spacing w:line="242" w:lineRule="auto"/>
        <w:ind w:left="1244" w:right="1099" w:firstLine="0"/>
        <w:rPr>
          <w:sz w:val="24"/>
        </w:rPr>
      </w:pPr>
      <w:r>
        <w:rPr>
          <w:sz w:val="24"/>
        </w:rPr>
        <w:t>Развитие</w:t>
      </w:r>
      <w:r>
        <w:rPr>
          <w:spacing w:val="-3"/>
          <w:sz w:val="24"/>
        </w:rPr>
        <w:t xml:space="preserve"> </w:t>
      </w:r>
      <w:r>
        <w:rPr>
          <w:sz w:val="24"/>
        </w:rPr>
        <w:t>системы непрерывного образования;</w:t>
      </w:r>
      <w:r>
        <w:rPr>
          <w:spacing w:val="-4"/>
          <w:sz w:val="24"/>
        </w:rPr>
        <w:t xml:space="preserve"> </w:t>
      </w:r>
      <w:r>
        <w:rPr>
          <w:sz w:val="24"/>
        </w:rPr>
        <w:t>преемственность уровней и ступеней образования; поддержка исследовательской и проектной деятельности;</w:t>
      </w:r>
    </w:p>
    <w:p w:rsidR="00ED6F15" w:rsidRDefault="00D45F34">
      <w:pPr>
        <w:pStyle w:val="a5"/>
        <w:numPr>
          <w:ilvl w:val="0"/>
          <w:numId w:val="37"/>
        </w:numPr>
        <w:tabs>
          <w:tab w:val="left" w:pos="1421"/>
        </w:tabs>
        <w:spacing w:line="242" w:lineRule="auto"/>
        <w:ind w:left="1421" w:right="2375" w:hanging="178"/>
        <w:rPr>
          <w:sz w:val="24"/>
        </w:rPr>
      </w:pPr>
      <w:r>
        <w:rPr>
          <w:sz w:val="24"/>
        </w:rPr>
        <w:t>Освоение и использование в практической</w:t>
      </w:r>
      <w:r>
        <w:rPr>
          <w:spacing w:val="40"/>
          <w:sz w:val="24"/>
        </w:rPr>
        <w:t xml:space="preserve"> </w:t>
      </w:r>
      <w:r>
        <w:rPr>
          <w:sz w:val="24"/>
        </w:rPr>
        <w:t>деятельности</w:t>
      </w:r>
      <w:r>
        <w:rPr>
          <w:spacing w:val="40"/>
          <w:sz w:val="24"/>
        </w:rPr>
        <w:t xml:space="preserve"> </w:t>
      </w:r>
      <w:r>
        <w:rPr>
          <w:sz w:val="24"/>
        </w:rPr>
        <w:t>новых педагогических технологий и методик воспитательной работы;</w:t>
      </w:r>
    </w:p>
    <w:p w:rsidR="00ED6F15" w:rsidRDefault="00D45F34">
      <w:pPr>
        <w:pStyle w:val="a5"/>
        <w:numPr>
          <w:ilvl w:val="0"/>
          <w:numId w:val="37"/>
        </w:numPr>
        <w:tabs>
          <w:tab w:val="left" w:pos="1421"/>
        </w:tabs>
        <w:spacing w:line="271" w:lineRule="exact"/>
        <w:ind w:left="1421" w:hanging="177"/>
        <w:rPr>
          <w:sz w:val="24"/>
        </w:rPr>
      </w:pPr>
      <w:r>
        <w:rPr>
          <w:sz w:val="24"/>
        </w:rPr>
        <w:t>Развитие</w:t>
      </w:r>
      <w:r>
        <w:rPr>
          <w:spacing w:val="-19"/>
          <w:sz w:val="24"/>
        </w:rPr>
        <w:t xml:space="preserve"> </w:t>
      </w:r>
      <w:r>
        <w:rPr>
          <w:sz w:val="24"/>
        </w:rPr>
        <w:t>различных</w:t>
      </w:r>
      <w:r>
        <w:rPr>
          <w:spacing w:val="-16"/>
          <w:sz w:val="24"/>
        </w:rPr>
        <w:t xml:space="preserve"> </w:t>
      </w:r>
      <w:r>
        <w:rPr>
          <w:sz w:val="24"/>
        </w:rPr>
        <w:t>форм</w:t>
      </w:r>
      <w:r>
        <w:rPr>
          <w:spacing w:val="-15"/>
          <w:sz w:val="24"/>
        </w:rPr>
        <w:t xml:space="preserve"> </w:t>
      </w:r>
      <w:r>
        <w:rPr>
          <w:sz w:val="24"/>
        </w:rPr>
        <w:t>ученического</w:t>
      </w:r>
      <w:r>
        <w:rPr>
          <w:spacing w:val="-8"/>
          <w:sz w:val="24"/>
        </w:rPr>
        <w:t xml:space="preserve"> </w:t>
      </w:r>
      <w:r>
        <w:rPr>
          <w:spacing w:val="-2"/>
          <w:sz w:val="24"/>
        </w:rPr>
        <w:t>самоуправления;</w:t>
      </w:r>
    </w:p>
    <w:p w:rsidR="00ED6F15" w:rsidRDefault="00D45F34">
      <w:pPr>
        <w:pStyle w:val="a5"/>
        <w:numPr>
          <w:ilvl w:val="0"/>
          <w:numId w:val="37"/>
        </w:numPr>
        <w:tabs>
          <w:tab w:val="left" w:pos="1420"/>
        </w:tabs>
        <w:ind w:right="945" w:firstLine="427"/>
        <w:rPr>
          <w:sz w:val="24"/>
        </w:rPr>
      </w:pPr>
      <w:r>
        <w:rPr>
          <w:sz w:val="24"/>
        </w:rPr>
        <w:t>Дальнейшее</w:t>
      </w:r>
      <w:r>
        <w:rPr>
          <w:spacing w:val="33"/>
          <w:sz w:val="24"/>
        </w:rPr>
        <w:t xml:space="preserve"> </w:t>
      </w:r>
      <w:r>
        <w:rPr>
          <w:sz w:val="24"/>
        </w:rPr>
        <w:t>развитие</w:t>
      </w:r>
      <w:r>
        <w:rPr>
          <w:spacing w:val="33"/>
          <w:sz w:val="24"/>
        </w:rPr>
        <w:t xml:space="preserve"> </w:t>
      </w:r>
      <w:r>
        <w:rPr>
          <w:sz w:val="24"/>
        </w:rPr>
        <w:t>и</w:t>
      </w:r>
      <w:r>
        <w:rPr>
          <w:spacing w:val="33"/>
          <w:sz w:val="24"/>
        </w:rPr>
        <w:t xml:space="preserve"> </w:t>
      </w:r>
      <w:r>
        <w:rPr>
          <w:sz w:val="24"/>
        </w:rPr>
        <w:t>совершенствование</w:t>
      </w:r>
      <w:r>
        <w:rPr>
          <w:spacing w:val="34"/>
          <w:sz w:val="24"/>
        </w:rPr>
        <w:t xml:space="preserve"> </w:t>
      </w:r>
      <w:r>
        <w:rPr>
          <w:sz w:val="24"/>
        </w:rPr>
        <w:t>системы</w:t>
      </w:r>
      <w:r>
        <w:rPr>
          <w:spacing w:val="35"/>
          <w:sz w:val="24"/>
        </w:rPr>
        <w:t xml:space="preserve"> </w:t>
      </w:r>
      <w:r>
        <w:rPr>
          <w:sz w:val="24"/>
        </w:rPr>
        <w:t>дополнительного</w:t>
      </w:r>
      <w:r>
        <w:rPr>
          <w:spacing w:val="34"/>
          <w:sz w:val="24"/>
        </w:rPr>
        <w:t xml:space="preserve"> </w:t>
      </w:r>
      <w:r>
        <w:rPr>
          <w:sz w:val="24"/>
        </w:rPr>
        <w:t>образования в школе.</w:t>
      </w:r>
    </w:p>
    <w:p w:rsidR="00ED6F15" w:rsidRDefault="00ED6F15">
      <w:pPr>
        <w:pStyle w:val="a3"/>
        <w:spacing w:before="37" w:after="1"/>
        <w:ind w:left="0" w:firstLine="0"/>
        <w:jc w:val="left"/>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5"/>
        <w:gridCol w:w="707"/>
        <w:gridCol w:w="1278"/>
        <w:gridCol w:w="1417"/>
        <w:gridCol w:w="994"/>
      </w:tblGrid>
      <w:tr w:rsidR="00ED6F15">
        <w:trPr>
          <w:trHeight w:val="1377"/>
        </w:trPr>
        <w:tc>
          <w:tcPr>
            <w:tcW w:w="538" w:type="dxa"/>
            <w:shd w:val="clear" w:color="auto" w:fill="DBEDF3"/>
          </w:tcPr>
          <w:p w:rsidR="00ED6F15" w:rsidRDefault="00D45F34">
            <w:pPr>
              <w:pStyle w:val="TableParagraph"/>
              <w:spacing w:line="235" w:lineRule="auto"/>
              <w:ind w:left="134" w:right="119" w:firstLine="38"/>
              <w:rPr>
                <w:sz w:val="20"/>
              </w:rPr>
            </w:pPr>
            <w:r>
              <w:rPr>
                <w:spacing w:val="-10"/>
                <w:sz w:val="20"/>
              </w:rPr>
              <w:t>№</w:t>
            </w:r>
            <w:r>
              <w:rPr>
                <w:spacing w:val="-5"/>
                <w:sz w:val="20"/>
              </w:rPr>
              <w:t xml:space="preserve"> п/п</w:t>
            </w:r>
          </w:p>
        </w:tc>
        <w:tc>
          <w:tcPr>
            <w:tcW w:w="1273" w:type="dxa"/>
            <w:shd w:val="clear" w:color="auto" w:fill="DBEDF3"/>
          </w:tcPr>
          <w:p w:rsidR="00ED6F15" w:rsidRDefault="00D45F34">
            <w:pPr>
              <w:pStyle w:val="TableParagraph"/>
              <w:spacing w:line="237" w:lineRule="auto"/>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2" w:lineRule="exact"/>
              <w:ind w:left="104"/>
              <w:rPr>
                <w:sz w:val="20"/>
              </w:rPr>
            </w:pPr>
            <w:r>
              <w:rPr>
                <w:spacing w:val="-4"/>
                <w:sz w:val="20"/>
              </w:rPr>
              <w:t>КПВР</w:t>
            </w:r>
          </w:p>
        </w:tc>
        <w:tc>
          <w:tcPr>
            <w:tcW w:w="1984" w:type="dxa"/>
            <w:shd w:val="clear" w:color="auto" w:fill="DBEDF3"/>
          </w:tcPr>
          <w:p w:rsidR="00ED6F15" w:rsidRDefault="00D45F34">
            <w:pPr>
              <w:pStyle w:val="TableParagraph"/>
              <w:spacing w:line="235" w:lineRule="auto"/>
              <w:ind w:left="430" w:right="198" w:hanging="68"/>
              <w:rPr>
                <w:sz w:val="20"/>
              </w:rPr>
            </w:pPr>
            <w:r>
              <w:rPr>
                <w:spacing w:val="-2"/>
                <w:sz w:val="20"/>
              </w:rPr>
              <w:t>Наименование мероприятия</w:t>
            </w:r>
          </w:p>
        </w:tc>
        <w:tc>
          <w:tcPr>
            <w:tcW w:w="855" w:type="dxa"/>
            <w:shd w:val="clear" w:color="auto" w:fill="DBEDF3"/>
          </w:tcPr>
          <w:p w:rsidR="00ED6F15" w:rsidRDefault="00D45F34">
            <w:pPr>
              <w:pStyle w:val="TableParagraph"/>
              <w:spacing w:line="237" w:lineRule="auto"/>
              <w:ind w:left="126" w:right="128"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spacing w:line="235" w:lineRule="auto"/>
              <w:ind w:left="304" w:right="107" w:hanging="164"/>
              <w:rPr>
                <w:sz w:val="20"/>
              </w:rPr>
            </w:pPr>
            <w:r>
              <w:rPr>
                <w:spacing w:val="-4"/>
                <w:sz w:val="20"/>
              </w:rPr>
              <w:t xml:space="preserve">Клас </w:t>
            </w:r>
            <w:r>
              <w:rPr>
                <w:spacing w:val="-10"/>
                <w:sz w:val="20"/>
              </w:rPr>
              <w:t>с</w:t>
            </w:r>
          </w:p>
        </w:tc>
        <w:tc>
          <w:tcPr>
            <w:tcW w:w="1278" w:type="dxa"/>
            <w:shd w:val="clear" w:color="auto" w:fill="DBEDF3"/>
          </w:tcPr>
          <w:p w:rsidR="00ED6F15" w:rsidRDefault="00D45F34">
            <w:pPr>
              <w:pStyle w:val="TableParagraph"/>
              <w:spacing w:line="235" w:lineRule="auto"/>
              <w:ind w:left="461"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spacing w:line="237" w:lineRule="auto"/>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30"/>
        </w:trPr>
        <w:tc>
          <w:tcPr>
            <w:tcW w:w="11035" w:type="dxa"/>
            <w:gridSpan w:val="10"/>
          </w:tcPr>
          <w:p w:rsidR="00ED6F15" w:rsidRDefault="00D45F34">
            <w:pPr>
              <w:pStyle w:val="TableParagraph"/>
              <w:spacing w:line="210" w:lineRule="exact"/>
              <w:ind w:left="339" w:right="136"/>
              <w:jc w:val="center"/>
              <w:rPr>
                <w:b/>
                <w:sz w:val="20"/>
              </w:rPr>
            </w:pPr>
            <w:r>
              <w:rPr>
                <w:b/>
                <w:spacing w:val="-2"/>
                <w:sz w:val="20"/>
              </w:rPr>
              <w:t>СЕНТЯБРЬ</w:t>
            </w:r>
          </w:p>
        </w:tc>
      </w:tr>
      <w:tr w:rsidR="00ED6F15">
        <w:trPr>
          <w:trHeight w:val="921"/>
        </w:trPr>
        <w:tc>
          <w:tcPr>
            <w:tcW w:w="538" w:type="dxa"/>
          </w:tcPr>
          <w:p w:rsidR="00ED6F15" w:rsidRDefault="00D45F34">
            <w:pPr>
              <w:pStyle w:val="TableParagraph"/>
              <w:spacing w:line="225" w:lineRule="exact"/>
              <w:ind w:left="254"/>
              <w:rPr>
                <w:sz w:val="20"/>
              </w:rPr>
            </w:pPr>
            <w:r>
              <w:rPr>
                <w:spacing w:val="-5"/>
                <w:sz w:val="20"/>
              </w:rPr>
              <w:t>1.</w:t>
            </w:r>
          </w:p>
        </w:tc>
        <w:tc>
          <w:tcPr>
            <w:tcW w:w="1273" w:type="dxa"/>
          </w:tcPr>
          <w:p w:rsidR="00ED6F15" w:rsidRDefault="00D45F34">
            <w:pPr>
              <w:pStyle w:val="TableParagraph"/>
              <w:ind w:left="114" w:right="22"/>
              <w:jc w:val="center"/>
              <w:rPr>
                <w:b/>
                <w:sz w:val="20"/>
              </w:rPr>
            </w:pPr>
            <w:r>
              <w:rPr>
                <w:b/>
                <w:sz w:val="20"/>
              </w:rPr>
              <w:t>1</w:t>
            </w:r>
            <w:r>
              <w:rPr>
                <w:b/>
                <w:spacing w:val="-13"/>
                <w:sz w:val="20"/>
              </w:rPr>
              <w:t xml:space="preserve"> </w:t>
            </w:r>
            <w:r>
              <w:rPr>
                <w:b/>
                <w:sz w:val="20"/>
              </w:rPr>
              <w:t>сентября</w:t>
            </w:r>
            <w:r>
              <w:rPr>
                <w:b/>
                <w:spacing w:val="-12"/>
                <w:sz w:val="20"/>
              </w:rPr>
              <w:t xml:space="preserve"> </w:t>
            </w:r>
            <w:r>
              <w:rPr>
                <w:b/>
                <w:sz w:val="20"/>
              </w:rPr>
              <w:t xml:space="preserve">– </w:t>
            </w:r>
            <w:r>
              <w:rPr>
                <w:b/>
                <w:spacing w:val="-4"/>
                <w:sz w:val="20"/>
              </w:rPr>
              <w:t>День</w:t>
            </w:r>
            <w:r>
              <w:rPr>
                <w:b/>
                <w:spacing w:val="80"/>
                <w:sz w:val="20"/>
              </w:rPr>
              <w:t xml:space="preserve"> </w:t>
            </w:r>
            <w:r>
              <w:rPr>
                <w:b/>
                <w:spacing w:val="-2"/>
                <w:sz w:val="20"/>
              </w:rPr>
              <w:t>знаний</w:t>
            </w:r>
          </w:p>
        </w:tc>
        <w:tc>
          <w:tcPr>
            <w:tcW w:w="855" w:type="dxa"/>
          </w:tcPr>
          <w:p w:rsidR="00ED6F15" w:rsidRDefault="00ED6F15">
            <w:pPr>
              <w:pStyle w:val="TableParagraph"/>
            </w:pPr>
          </w:p>
        </w:tc>
        <w:tc>
          <w:tcPr>
            <w:tcW w:w="1134" w:type="dxa"/>
          </w:tcPr>
          <w:p w:rsidR="00ED6F15" w:rsidRDefault="00ED6F15">
            <w:pPr>
              <w:pStyle w:val="TableParagraph"/>
            </w:pPr>
          </w:p>
        </w:tc>
        <w:tc>
          <w:tcPr>
            <w:tcW w:w="1984" w:type="dxa"/>
          </w:tcPr>
          <w:p w:rsidR="00ED6F15" w:rsidRDefault="00D45F34">
            <w:pPr>
              <w:pStyle w:val="TableParagraph"/>
              <w:ind w:left="564" w:right="198" w:hanging="212"/>
              <w:rPr>
                <w:sz w:val="20"/>
              </w:rPr>
            </w:pPr>
            <w:r>
              <w:rPr>
                <w:spacing w:val="-2"/>
                <w:sz w:val="20"/>
              </w:rPr>
              <w:t>Праздничная линейка</w:t>
            </w:r>
          </w:p>
        </w:tc>
        <w:tc>
          <w:tcPr>
            <w:tcW w:w="855" w:type="dxa"/>
          </w:tcPr>
          <w:p w:rsidR="00ED6F15" w:rsidRDefault="00D45F34">
            <w:pPr>
              <w:pStyle w:val="TableParagraph"/>
              <w:spacing w:line="225" w:lineRule="exact"/>
              <w:ind w:left="246"/>
              <w:rPr>
                <w:sz w:val="20"/>
              </w:rPr>
            </w:pPr>
            <w:r>
              <w:rPr>
                <w:spacing w:val="-4"/>
                <w:sz w:val="20"/>
              </w:rPr>
              <w:t>2.09</w:t>
            </w:r>
          </w:p>
        </w:tc>
        <w:tc>
          <w:tcPr>
            <w:tcW w:w="707" w:type="dxa"/>
          </w:tcPr>
          <w:p w:rsidR="00ED6F15" w:rsidRDefault="00D45F34">
            <w:pPr>
              <w:pStyle w:val="TableParagraph"/>
              <w:spacing w:line="225" w:lineRule="exact"/>
              <w:ind w:left="140"/>
              <w:rPr>
                <w:sz w:val="20"/>
              </w:rPr>
            </w:pPr>
            <w:r>
              <w:rPr>
                <w:sz w:val="20"/>
              </w:rPr>
              <w:t>5-</w:t>
            </w:r>
            <w:r>
              <w:rPr>
                <w:spacing w:val="-10"/>
                <w:sz w:val="20"/>
              </w:rPr>
              <w:t>9</w:t>
            </w:r>
          </w:p>
          <w:p w:rsidR="00ED6F15" w:rsidRDefault="00D45F34">
            <w:pPr>
              <w:pStyle w:val="TableParagraph"/>
              <w:ind w:left="121" w:right="262" w:firstLine="9"/>
              <w:rPr>
                <w:sz w:val="20"/>
              </w:rPr>
            </w:pPr>
            <w:r>
              <w:rPr>
                <w:spacing w:val="-4"/>
                <w:sz w:val="20"/>
              </w:rPr>
              <w:t xml:space="preserve">кла </w:t>
            </w:r>
            <w:r>
              <w:rPr>
                <w:spacing w:val="-6"/>
                <w:sz w:val="20"/>
              </w:rPr>
              <w:t>ссы</w:t>
            </w:r>
          </w:p>
        </w:tc>
        <w:tc>
          <w:tcPr>
            <w:tcW w:w="1278" w:type="dxa"/>
          </w:tcPr>
          <w:p w:rsidR="00ED6F15" w:rsidRDefault="00D45F34">
            <w:pPr>
              <w:pStyle w:val="TableParagraph"/>
              <w:ind w:left="163" w:right="161"/>
              <w:rPr>
                <w:sz w:val="20"/>
              </w:rPr>
            </w:pPr>
            <w:r>
              <w:rPr>
                <w:spacing w:val="-2"/>
                <w:sz w:val="20"/>
              </w:rPr>
              <w:t>Педагог- организато р,классные</w:t>
            </w:r>
          </w:p>
          <w:p w:rsidR="00ED6F15" w:rsidRDefault="00D45F34">
            <w:pPr>
              <w:pStyle w:val="TableParagraph"/>
              <w:spacing w:line="215" w:lineRule="exact"/>
              <w:ind w:left="163"/>
              <w:rPr>
                <w:sz w:val="20"/>
              </w:rPr>
            </w:pPr>
            <w:r>
              <w:rPr>
                <w:spacing w:val="-2"/>
                <w:sz w:val="20"/>
              </w:rPr>
              <w:t>руководит</w:t>
            </w:r>
          </w:p>
        </w:tc>
        <w:tc>
          <w:tcPr>
            <w:tcW w:w="1417" w:type="dxa"/>
          </w:tcPr>
          <w:p w:rsidR="00ED6F15" w:rsidRDefault="00D45F34">
            <w:pPr>
              <w:pStyle w:val="TableParagraph"/>
              <w:ind w:left="585"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spacing w:before="211" w:line="230" w:lineRule="atLeast"/>
              <w:ind w:left="148" w:right="291"/>
              <w:jc w:val="both"/>
              <w:rPr>
                <w:sz w:val="20"/>
              </w:rPr>
            </w:pPr>
            <w:r>
              <w:rPr>
                <w:spacing w:val="-2"/>
                <w:sz w:val="20"/>
              </w:rPr>
              <w:t xml:space="preserve">«Осно </w:t>
            </w:r>
            <w:r>
              <w:rPr>
                <w:spacing w:val="-4"/>
                <w:sz w:val="20"/>
              </w:rPr>
              <w:t>вные школь</w:t>
            </w:r>
          </w:p>
        </w:tc>
      </w:tr>
    </w:tbl>
    <w:p w:rsidR="00ED6F15" w:rsidRDefault="00ED6F15">
      <w:pPr>
        <w:spacing w:line="230" w:lineRule="atLeast"/>
        <w:jc w:val="both"/>
        <w:rPr>
          <w:sz w:val="20"/>
        </w:rPr>
        <w:sectPr w:rsidR="00ED6F15">
          <w:pgSz w:w="11910" w:h="16840"/>
          <w:pgMar w:top="1120" w:right="0" w:bottom="112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5"/>
        <w:gridCol w:w="707"/>
        <w:gridCol w:w="1278"/>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5" w:type="dxa"/>
            <w:shd w:val="clear" w:color="auto" w:fill="DBEDF3"/>
          </w:tcPr>
          <w:p w:rsidR="00ED6F15" w:rsidRDefault="00D45F34">
            <w:pPr>
              <w:pStyle w:val="TableParagraph"/>
              <w:ind w:left="126" w:right="128"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4" w:right="107" w:hanging="164"/>
              <w:rPr>
                <w:sz w:val="20"/>
              </w:rPr>
            </w:pPr>
            <w:r>
              <w:rPr>
                <w:spacing w:val="-4"/>
                <w:sz w:val="20"/>
              </w:rPr>
              <w:t xml:space="preserve">Клас </w:t>
            </w:r>
            <w:r>
              <w:rPr>
                <w:spacing w:val="-10"/>
                <w:sz w:val="20"/>
              </w:rPr>
              <w:t>с</w:t>
            </w:r>
          </w:p>
        </w:tc>
        <w:tc>
          <w:tcPr>
            <w:tcW w:w="1278" w:type="dxa"/>
            <w:shd w:val="clear" w:color="auto" w:fill="DBEDF3"/>
          </w:tcPr>
          <w:p w:rsidR="00ED6F15" w:rsidRDefault="00D45F34">
            <w:pPr>
              <w:pStyle w:val="TableParagraph"/>
              <w:ind w:left="461"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1608"/>
        </w:trPr>
        <w:tc>
          <w:tcPr>
            <w:tcW w:w="538" w:type="dxa"/>
          </w:tcPr>
          <w:p w:rsidR="00ED6F15" w:rsidRDefault="00ED6F15">
            <w:pPr>
              <w:pStyle w:val="TableParagraph"/>
              <w:rPr>
                <w:sz w:val="20"/>
              </w:rPr>
            </w:pP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5" w:type="dxa"/>
          </w:tcPr>
          <w:p w:rsidR="00ED6F15" w:rsidRDefault="00ED6F15">
            <w:pPr>
              <w:pStyle w:val="TableParagraph"/>
              <w:rPr>
                <w:sz w:val="20"/>
              </w:rPr>
            </w:pPr>
          </w:p>
        </w:tc>
        <w:tc>
          <w:tcPr>
            <w:tcW w:w="707" w:type="dxa"/>
          </w:tcPr>
          <w:p w:rsidR="00ED6F15" w:rsidRDefault="00ED6F15">
            <w:pPr>
              <w:pStyle w:val="TableParagraph"/>
              <w:rPr>
                <w:sz w:val="20"/>
              </w:rPr>
            </w:pPr>
          </w:p>
        </w:tc>
        <w:tc>
          <w:tcPr>
            <w:tcW w:w="1278" w:type="dxa"/>
          </w:tcPr>
          <w:p w:rsidR="00ED6F15" w:rsidRDefault="00D45F34">
            <w:pPr>
              <w:pStyle w:val="TableParagraph"/>
              <w:spacing w:line="225" w:lineRule="exact"/>
              <w:ind w:left="163"/>
              <w:rPr>
                <w:sz w:val="20"/>
              </w:rPr>
            </w:pPr>
            <w:r>
              <w:rPr>
                <w:spacing w:val="-5"/>
                <w:sz w:val="20"/>
              </w:rPr>
              <w:t>ели</w:t>
            </w:r>
          </w:p>
        </w:tc>
        <w:tc>
          <w:tcPr>
            <w:tcW w:w="1417" w:type="dxa"/>
          </w:tcPr>
          <w:p w:rsidR="00ED6F15" w:rsidRDefault="00ED6F15">
            <w:pPr>
              <w:pStyle w:val="TableParagraph"/>
              <w:rPr>
                <w:sz w:val="20"/>
              </w:rPr>
            </w:pPr>
          </w:p>
        </w:tc>
        <w:tc>
          <w:tcPr>
            <w:tcW w:w="994" w:type="dxa"/>
          </w:tcPr>
          <w:p w:rsidR="00ED6F15" w:rsidRDefault="00D45F34">
            <w:pPr>
              <w:pStyle w:val="TableParagraph"/>
              <w:ind w:left="181" w:right="320" w:firstLine="3"/>
              <w:jc w:val="center"/>
              <w:rPr>
                <w:sz w:val="20"/>
              </w:rPr>
            </w:pPr>
            <w:r>
              <w:rPr>
                <w:spacing w:val="-4"/>
                <w:sz w:val="20"/>
              </w:rPr>
              <w:t xml:space="preserve">ные </w:t>
            </w:r>
            <w:r>
              <w:rPr>
                <w:spacing w:val="-2"/>
                <w:sz w:val="20"/>
              </w:rPr>
              <w:t>дела»</w:t>
            </w:r>
          </w:p>
          <w:p w:rsidR="00ED6F15" w:rsidRDefault="00D45F34">
            <w:pPr>
              <w:pStyle w:val="TableParagraph"/>
              <w:spacing w:before="222"/>
              <w:ind w:left="111" w:right="251"/>
              <w:jc w:val="center"/>
              <w:rPr>
                <w:sz w:val="20"/>
              </w:rPr>
            </w:pPr>
            <w:r>
              <w:rPr>
                <w:spacing w:val="-2"/>
                <w:sz w:val="20"/>
              </w:rPr>
              <w:t xml:space="preserve">«Класс </w:t>
            </w:r>
            <w:r>
              <w:rPr>
                <w:spacing w:val="-4"/>
                <w:sz w:val="20"/>
              </w:rPr>
              <w:t xml:space="preserve">ное </w:t>
            </w:r>
            <w:r>
              <w:rPr>
                <w:spacing w:val="-2"/>
                <w:sz w:val="20"/>
              </w:rPr>
              <w:t>руково</w:t>
            </w:r>
          </w:p>
          <w:p w:rsidR="00ED6F15" w:rsidRDefault="00D45F34">
            <w:pPr>
              <w:pStyle w:val="TableParagraph"/>
              <w:spacing w:before="1" w:line="215" w:lineRule="exact"/>
              <w:ind w:left="111" w:right="249"/>
              <w:jc w:val="center"/>
              <w:rPr>
                <w:sz w:val="20"/>
              </w:rPr>
            </w:pPr>
            <w:r>
              <w:rPr>
                <w:spacing w:val="-2"/>
                <w:sz w:val="20"/>
              </w:rPr>
              <w:t>дств»</w:t>
            </w:r>
          </w:p>
        </w:tc>
      </w:tr>
      <w:tr w:rsidR="00ED6F15">
        <w:trPr>
          <w:trHeight w:val="921"/>
        </w:trPr>
        <w:tc>
          <w:tcPr>
            <w:tcW w:w="538" w:type="dxa"/>
          </w:tcPr>
          <w:p w:rsidR="00ED6F15" w:rsidRDefault="00D45F34">
            <w:pPr>
              <w:pStyle w:val="TableParagraph"/>
              <w:spacing w:line="225" w:lineRule="exact"/>
              <w:ind w:right="120"/>
              <w:jc w:val="right"/>
              <w:rPr>
                <w:sz w:val="20"/>
              </w:rPr>
            </w:pPr>
            <w:r>
              <w:rPr>
                <w:spacing w:val="-5"/>
                <w:sz w:val="20"/>
              </w:rPr>
              <w:t>2.</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622" w:right="395" w:hanging="365"/>
              <w:rPr>
                <w:sz w:val="20"/>
              </w:rPr>
            </w:pPr>
            <w:r>
              <w:rPr>
                <w:sz w:val="20"/>
              </w:rPr>
              <w:t>День</w:t>
            </w:r>
            <w:r>
              <w:rPr>
                <w:spacing w:val="-13"/>
                <w:sz w:val="20"/>
              </w:rPr>
              <w:t xml:space="preserve"> </w:t>
            </w:r>
            <w:r>
              <w:rPr>
                <w:sz w:val="20"/>
              </w:rPr>
              <w:t xml:space="preserve">открытых </w:t>
            </w:r>
            <w:r>
              <w:rPr>
                <w:spacing w:val="-2"/>
                <w:sz w:val="20"/>
              </w:rPr>
              <w:t>дверей</w:t>
            </w:r>
          </w:p>
        </w:tc>
        <w:tc>
          <w:tcPr>
            <w:tcW w:w="855" w:type="dxa"/>
          </w:tcPr>
          <w:p w:rsidR="00ED6F15" w:rsidRDefault="00D45F34">
            <w:pPr>
              <w:pStyle w:val="TableParagraph"/>
              <w:spacing w:line="225" w:lineRule="exact"/>
              <w:ind w:left="3"/>
              <w:jc w:val="center"/>
              <w:rPr>
                <w:sz w:val="20"/>
              </w:rPr>
            </w:pPr>
            <w:r>
              <w:rPr>
                <w:spacing w:val="-4"/>
                <w:sz w:val="20"/>
              </w:rPr>
              <w:t>2.09</w:t>
            </w:r>
          </w:p>
        </w:tc>
        <w:tc>
          <w:tcPr>
            <w:tcW w:w="707" w:type="dxa"/>
          </w:tcPr>
          <w:p w:rsidR="00ED6F15" w:rsidRDefault="00D45F34">
            <w:pPr>
              <w:pStyle w:val="TableParagraph"/>
              <w:spacing w:line="225" w:lineRule="exact"/>
              <w:ind w:left="140"/>
              <w:rPr>
                <w:sz w:val="20"/>
              </w:rPr>
            </w:pPr>
            <w:r>
              <w:rPr>
                <w:sz w:val="20"/>
              </w:rPr>
              <w:t>1-</w:t>
            </w:r>
            <w:r>
              <w:rPr>
                <w:spacing w:val="-10"/>
                <w:sz w:val="20"/>
              </w:rPr>
              <w:t>8</w:t>
            </w:r>
          </w:p>
          <w:p w:rsidR="00ED6F15" w:rsidRDefault="00D45F34">
            <w:pPr>
              <w:pStyle w:val="TableParagraph"/>
              <w:ind w:left="121" w:right="262" w:firstLine="9"/>
              <w:rPr>
                <w:sz w:val="20"/>
              </w:rPr>
            </w:pPr>
            <w:r>
              <w:rPr>
                <w:spacing w:val="-4"/>
                <w:sz w:val="20"/>
              </w:rPr>
              <w:t xml:space="preserve">кла </w:t>
            </w:r>
            <w:r>
              <w:rPr>
                <w:spacing w:val="-6"/>
                <w:sz w:val="20"/>
              </w:rPr>
              <w:t>ссы</w:t>
            </w:r>
          </w:p>
        </w:tc>
        <w:tc>
          <w:tcPr>
            <w:tcW w:w="1278" w:type="dxa"/>
          </w:tcPr>
          <w:p w:rsidR="00ED6F15" w:rsidRDefault="00D45F34">
            <w:pPr>
              <w:pStyle w:val="TableParagraph"/>
              <w:ind w:left="163"/>
              <w:rPr>
                <w:sz w:val="20"/>
              </w:rPr>
            </w:pPr>
            <w:r>
              <w:rPr>
                <w:spacing w:val="-4"/>
                <w:sz w:val="20"/>
              </w:rPr>
              <w:t>Руководит ель</w:t>
            </w:r>
          </w:p>
          <w:p w:rsidR="00ED6F15" w:rsidRDefault="00D45F34">
            <w:pPr>
              <w:pStyle w:val="TableParagraph"/>
              <w:spacing w:line="230" w:lineRule="atLeast"/>
              <w:ind w:left="163" w:right="470"/>
              <w:rPr>
                <w:sz w:val="20"/>
              </w:rPr>
            </w:pPr>
            <w:r>
              <w:rPr>
                <w:spacing w:val="-2"/>
                <w:sz w:val="20"/>
              </w:rPr>
              <w:t>«Точки роста»</w:t>
            </w:r>
          </w:p>
        </w:tc>
        <w:tc>
          <w:tcPr>
            <w:tcW w:w="1417" w:type="dxa"/>
          </w:tcPr>
          <w:p w:rsidR="00ED6F15" w:rsidRDefault="00D45F34">
            <w:pPr>
              <w:pStyle w:val="TableParagraph"/>
              <w:ind w:left="307" w:right="289" w:hanging="20"/>
              <w:jc w:val="both"/>
              <w:rPr>
                <w:sz w:val="20"/>
              </w:rPr>
            </w:pPr>
            <w:r>
              <w:rPr>
                <w:spacing w:val="-2"/>
                <w:sz w:val="20"/>
              </w:rPr>
              <w:t>Ценности научного познания</w:t>
            </w:r>
          </w:p>
        </w:tc>
        <w:tc>
          <w:tcPr>
            <w:tcW w:w="994" w:type="dxa"/>
          </w:tcPr>
          <w:p w:rsidR="00ED6F15" w:rsidRDefault="00D45F34">
            <w:pPr>
              <w:pStyle w:val="TableParagraph"/>
              <w:ind w:left="114" w:right="111" w:hanging="3"/>
              <w:jc w:val="center"/>
              <w:rPr>
                <w:sz w:val="20"/>
              </w:rPr>
            </w:pPr>
            <w:r>
              <w:rPr>
                <w:spacing w:val="-2"/>
                <w:sz w:val="20"/>
              </w:rPr>
              <w:t xml:space="preserve">Внеуроч </w:t>
            </w:r>
            <w:r>
              <w:rPr>
                <w:spacing w:val="-4"/>
                <w:sz w:val="20"/>
              </w:rPr>
              <w:t xml:space="preserve">ная </w:t>
            </w:r>
            <w:r>
              <w:rPr>
                <w:spacing w:val="-2"/>
                <w:sz w:val="20"/>
              </w:rPr>
              <w:t>деятельн</w:t>
            </w:r>
          </w:p>
          <w:p w:rsidR="00ED6F15" w:rsidRDefault="00D45F34">
            <w:pPr>
              <w:pStyle w:val="TableParagraph"/>
              <w:spacing w:line="215" w:lineRule="exact"/>
              <w:ind w:right="3"/>
              <w:jc w:val="center"/>
              <w:rPr>
                <w:sz w:val="20"/>
              </w:rPr>
            </w:pPr>
            <w:r>
              <w:rPr>
                <w:spacing w:val="-4"/>
                <w:sz w:val="20"/>
              </w:rPr>
              <w:t>ость</w:t>
            </w:r>
          </w:p>
        </w:tc>
      </w:tr>
      <w:tr w:rsidR="00ED6F15">
        <w:trPr>
          <w:trHeight w:val="2069"/>
        </w:trPr>
        <w:tc>
          <w:tcPr>
            <w:tcW w:w="538" w:type="dxa"/>
          </w:tcPr>
          <w:p w:rsidR="00ED6F15" w:rsidRDefault="00D45F34">
            <w:pPr>
              <w:pStyle w:val="TableParagraph"/>
              <w:spacing w:line="225" w:lineRule="exact"/>
              <w:ind w:right="120"/>
              <w:jc w:val="right"/>
              <w:rPr>
                <w:sz w:val="20"/>
              </w:rPr>
            </w:pPr>
            <w:r>
              <w:rPr>
                <w:spacing w:val="-5"/>
                <w:sz w:val="20"/>
              </w:rPr>
              <w:t>3.</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48" w:right="194"/>
              <w:jc w:val="center"/>
              <w:rPr>
                <w:sz w:val="20"/>
              </w:rPr>
            </w:pPr>
            <w:r>
              <w:rPr>
                <w:sz w:val="20"/>
              </w:rPr>
              <w:t>Конкурс</w:t>
            </w:r>
            <w:r>
              <w:rPr>
                <w:spacing w:val="-13"/>
                <w:sz w:val="20"/>
              </w:rPr>
              <w:t xml:space="preserve"> </w:t>
            </w:r>
            <w:r>
              <w:rPr>
                <w:sz w:val="20"/>
              </w:rPr>
              <w:t xml:space="preserve">рисунков, </w:t>
            </w:r>
            <w:r>
              <w:rPr>
                <w:spacing w:val="-2"/>
                <w:sz w:val="20"/>
              </w:rPr>
              <w:t>посвященный месячнику безопасности</w:t>
            </w:r>
          </w:p>
          <w:p w:rsidR="00ED6F15" w:rsidRDefault="00D45F34">
            <w:pPr>
              <w:pStyle w:val="TableParagraph"/>
              <w:spacing w:before="1" w:line="235" w:lineRule="auto"/>
              <w:ind w:left="48" w:right="193"/>
              <w:jc w:val="center"/>
              <w:rPr>
                <w:sz w:val="20"/>
              </w:rPr>
            </w:pPr>
            <w:r>
              <w:rPr>
                <w:sz w:val="20"/>
              </w:rPr>
              <w:t>«Безопасность</w:t>
            </w:r>
            <w:r>
              <w:rPr>
                <w:spacing w:val="-13"/>
                <w:sz w:val="20"/>
              </w:rPr>
              <w:t xml:space="preserve"> </w:t>
            </w:r>
            <w:r>
              <w:rPr>
                <w:sz w:val="20"/>
              </w:rPr>
              <w:t xml:space="preserve">на </w:t>
            </w:r>
            <w:r>
              <w:rPr>
                <w:spacing w:val="-2"/>
                <w:sz w:val="20"/>
              </w:rPr>
              <w:t>дорогах»,</w:t>
            </w:r>
          </w:p>
          <w:p w:rsidR="00ED6F15" w:rsidRDefault="00D45F34">
            <w:pPr>
              <w:pStyle w:val="TableParagraph"/>
              <w:spacing w:line="230" w:lineRule="atLeast"/>
              <w:ind w:left="108" w:right="111" w:firstLine="1"/>
              <w:jc w:val="center"/>
              <w:rPr>
                <w:sz w:val="20"/>
              </w:rPr>
            </w:pPr>
            <w:r>
              <w:rPr>
                <w:sz w:val="20"/>
              </w:rPr>
              <w:t>«Знаем правила движения как таблицу</w:t>
            </w:r>
            <w:r>
              <w:rPr>
                <w:spacing w:val="15"/>
                <w:sz w:val="20"/>
              </w:rPr>
              <w:t xml:space="preserve"> </w:t>
            </w:r>
            <w:r>
              <w:rPr>
                <w:sz w:val="20"/>
              </w:rPr>
              <w:t>умножения</w:t>
            </w:r>
          </w:p>
        </w:tc>
        <w:tc>
          <w:tcPr>
            <w:tcW w:w="855" w:type="dxa"/>
          </w:tcPr>
          <w:p w:rsidR="00ED6F15" w:rsidRDefault="00D45F34">
            <w:pPr>
              <w:pStyle w:val="TableParagraph"/>
              <w:spacing w:line="225" w:lineRule="exact"/>
              <w:ind w:left="213"/>
              <w:rPr>
                <w:sz w:val="20"/>
              </w:rPr>
            </w:pPr>
            <w:r>
              <w:rPr>
                <w:spacing w:val="-2"/>
                <w:sz w:val="20"/>
              </w:rPr>
              <w:t>2.09-</w:t>
            </w:r>
          </w:p>
          <w:p w:rsidR="00ED6F15" w:rsidRDefault="00D45F34">
            <w:pPr>
              <w:pStyle w:val="TableParagraph"/>
              <w:ind w:left="198"/>
              <w:rPr>
                <w:sz w:val="20"/>
              </w:rPr>
            </w:pPr>
            <w:r>
              <w:rPr>
                <w:spacing w:val="-2"/>
                <w:sz w:val="20"/>
              </w:rPr>
              <w:t>15.09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Педагог- организато р,классные руководит </w:t>
            </w:r>
            <w:r>
              <w:rPr>
                <w:spacing w:val="-4"/>
                <w:sz w:val="20"/>
              </w:rPr>
              <w:t>ели.</w:t>
            </w:r>
          </w:p>
        </w:tc>
        <w:tc>
          <w:tcPr>
            <w:tcW w:w="1417" w:type="dxa"/>
          </w:tcPr>
          <w:p w:rsidR="00ED6F15" w:rsidRDefault="00D45F34">
            <w:pPr>
              <w:pStyle w:val="TableParagraph"/>
              <w:ind w:left="585"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 w:right="8"/>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tc>
      </w:tr>
      <w:tr w:rsidR="00ED6F15">
        <w:trPr>
          <w:trHeight w:val="2530"/>
        </w:trPr>
        <w:tc>
          <w:tcPr>
            <w:tcW w:w="538" w:type="dxa"/>
          </w:tcPr>
          <w:p w:rsidR="00ED6F15" w:rsidRDefault="00D45F34">
            <w:pPr>
              <w:pStyle w:val="TableParagraph"/>
              <w:spacing w:line="225" w:lineRule="exact"/>
              <w:ind w:right="120"/>
              <w:jc w:val="right"/>
              <w:rPr>
                <w:sz w:val="20"/>
              </w:rPr>
            </w:pPr>
            <w:r>
              <w:rPr>
                <w:spacing w:val="-5"/>
                <w:sz w:val="20"/>
              </w:rPr>
              <w:t>4.</w:t>
            </w:r>
          </w:p>
        </w:tc>
        <w:tc>
          <w:tcPr>
            <w:tcW w:w="1273" w:type="dxa"/>
          </w:tcPr>
          <w:p w:rsidR="00ED6F15" w:rsidRDefault="00D45F34">
            <w:pPr>
              <w:pStyle w:val="TableParagraph"/>
              <w:ind w:left="181" w:right="97" w:firstLine="8"/>
              <w:jc w:val="center"/>
              <w:rPr>
                <w:b/>
                <w:sz w:val="20"/>
              </w:rPr>
            </w:pPr>
            <w:r>
              <w:rPr>
                <w:b/>
                <w:spacing w:val="-4"/>
                <w:sz w:val="20"/>
              </w:rPr>
              <w:t xml:space="preserve">День </w:t>
            </w:r>
            <w:r>
              <w:rPr>
                <w:b/>
                <w:spacing w:val="-2"/>
                <w:sz w:val="20"/>
              </w:rPr>
              <w:t>окончания Второй мировой войны,</w:t>
            </w:r>
          </w:p>
          <w:p w:rsidR="00ED6F15" w:rsidRDefault="00D45F34">
            <w:pPr>
              <w:pStyle w:val="TableParagraph"/>
              <w:spacing w:before="2"/>
              <w:ind w:left="148" w:right="62" w:firstLine="7"/>
              <w:jc w:val="center"/>
              <w:rPr>
                <w:b/>
                <w:sz w:val="20"/>
              </w:rPr>
            </w:pPr>
            <w:r>
              <w:rPr>
                <w:b/>
                <w:spacing w:val="-4"/>
                <w:sz w:val="20"/>
              </w:rPr>
              <w:t xml:space="preserve">День </w:t>
            </w:r>
            <w:r>
              <w:rPr>
                <w:b/>
                <w:spacing w:val="-2"/>
                <w:sz w:val="20"/>
              </w:rPr>
              <w:t xml:space="preserve">солидарнос </w:t>
            </w:r>
            <w:r>
              <w:rPr>
                <w:b/>
                <w:sz w:val="20"/>
              </w:rPr>
              <w:t>ти</w:t>
            </w:r>
            <w:r>
              <w:rPr>
                <w:b/>
                <w:spacing w:val="-9"/>
                <w:sz w:val="20"/>
              </w:rPr>
              <w:t xml:space="preserve"> </w:t>
            </w:r>
            <w:r>
              <w:rPr>
                <w:b/>
                <w:sz w:val="20"/>
              </w:rPr>
              <w:t>в</w:t>
            </w:r>
            <w:r>
              <w:rPr>
                <w:b/>
                <w:spacing w:val="-6"/>
                <w:sz w:val="20"/>
              </w:rPr>
              <w:t xml:space="preserve"> </w:t>
            </w:r>
            <w:r>
              <w:rPr>
                <w:b/>
                <w:sz w:val="20"/>
              </w:rPr>
              <w:t xml:space="preserve">борьбе </w:t>
            </w:r>
            <w:r>
              <w:rPr>
                <w:b/>
                <w:spacing w:val="-10"/>
                <w:sz w:val="20"/>
              </w:rPr>
              <w:t>с</w:t>
            </w:r>
            <w:r>
              <w:rPr>
                <w:b/>
                <w:spacing w:val="-2"/>
                <w:sz w:val="20"/>
              </w:rPr>
              <w:t xml:space="preserve"> терроризмо</w:t>
            </w:r>
          </w:p>
          <w:p w:rsidR="00ED6F15" w:rsidRDefault="00D45F34">
            <w:pPr>
              <w:pStyle w:val="TableParagraph"/>
              <w:spacing w:line="207" w:lineRule="exact"/>
              <w:ind w:left="83"/>
              <w:jc w:val="center"/>
              <w:rPr>
                <w:b/>
                <w:sz w:val="20"/>
              </w:rPr>
            </w:pPr>
            <w:r>
              <w:rPr>
                <w:b/>
                <w:spacing w:val="-10"/>
                <w:sz w:val="20"/>
              </w:rPr>
              <w:t>м</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48" w:right="192"/>
              <w:jc w:val="center"/>
              <w:rPr>
                <w:sz w:val="20"/>
              </w:rPr>
            </w:pPr>
            <w:r>
              <w:rPr>
                <w:spacing w:val="-2"/>
                <w:sz w:val="20"/>
              </w:rPr>
              <w:t>«Помним,</w:t>
            </w:r>
          </w:p>
          <w:p w:rsidR="00ED6F15" w:rsidRDefault="00D45F34">
            <w:pPr>
              <w:pStyle w:val="TableParagraph"/>
              <w:spacing w:before="1"/>
              <w:ind w:left="48" w:right="191"/>
              <w:jc w:val="center"/>
              <w:rPr>
                <w:sz w:val="20"/>
              </w:rPr>
            </w:pPr>
            <w:r>
              <w:rPr>
                <w:sz w:val="20"/>
              </w:rPr>
              <w:t>гордимся,</w:t>
            </w:r>
            <w:r>
              <w:rPr>
                <w:spacing w:val="-13"/>
                <w:sz w:val="20"/>
              </w:rPr>
              <w:t xml:space="preserve"> </w:t>
            </w:r>
            <w:r>
              <w:rPr>
                <w:sz w:val="20"/>
              </w:rPr>
              <w:t>чтим…» ко</w:t>
            </w:r>
            <w:r>
              <w:rPr>
                <w:spacing w:val="-4"/>
                <w:sz w:val="20"/>
              </w:rPr>
              <w:t xml:space="preserve"> </w:t>
            </w:r>
            <w:r>
              <w:rPr>
                <w:sz w:val="20"/>
              </w:rPr>
              <w:t>Дню</w:t>
            </w:r>
            <w:r>
              <w:rPr>
                <w:spacing w:val="-1"/>
                <w:sz w:val="20"/>
              </w:rPr>
              <w:t xml:space="preserve"> </w:t>
            </w:r>
            <w:r>
              <w:rPr>
                <w:sz w:val="20"/>
              </w:rPr>
              <w:t xml:space="preserve">окончания Второй мировой </w:t>
            </w:r>
            <w:r>
              <w:rPr>
                <w:spacing w:val="-2"/>
                <w:sz w:val="20"/>
              </w:rPr>
              <w:t>войны.</w:t>
            </w:r>
          </w:p>
          <w:p w:rsidR="00ED6F15" w:rsidRDefault="00D45F34">
            <w:pPr>
              <w:pStyle w:val="TableParagraph"/>
              <w:spacing w:before="1"/>
              <w:ind w:left="98" w:right="191"/>
              <w:jc w:val="center"/>
              <w:rPr>
                <w:sz w:val="20"/>
              </w:rPr>
            </w:pPr>
            <w:r>
              <w:rPr>
                <w:spacing w:val="-2"/>
                <w:sz w:val="20"/>
              </w:rPr>
              <w:t>Акция,</w:t>
            </w:r>
            <w:r>
              <w:rPr>
                <w:spacing w:val="-11"/>
                <w:sz w:val="20"/>
              </w:rPr>
              <w:t xml:space="preserve"> </w:t>
            </w:r>
            <w:r>
              <w:rPr>
                <w:spacing w:val="-2"/>
                <w:sz w:val="20"/>
              </w:rPr>
              <w:t>урок мужества,</w:t>
            </w:r>
          </w:p>
          <w:p w:rsidR="00ED6F15" w:rsidRDefault="00D45F34">
            <w:pPr>
              <w:pStyle w:val="TableParagraph"/>
              <w:spacing w:before="3" w:line="237" w:lineRule="auto"/>
              <w:ind w:left="50" w:right="191"/>
              <w:jc w:val="center"/>
              <w:rPr>
                <w:sz w:val="20"/>
              </w:rPr>
            </w:pPr>
            <w:r>
              <w:rPr>
                <w:sz w:val="20"/>
              </w:rPr>
              <w:t>посвященные</w:t>
            </w:r>
            <w:r>
              <w:rPr>
                <w:spacing w:val="-13"/>
                <w:sz w:val="20"/>
              </w:rPr>
              <w:t xml:space="preserve"> </w:t>
            </w:r>
            <w:r>
              <w:rPr>
                <w:sz w:val="20"/>
              </w:rPr>
              <w:t>Дню солидарности в борьбе с</w:t>
            </w:r>
          </w:p>
          <w:p w:rsidR="00ED6F15" w:rsidRDefault="00D45F34">
            <w:pPr>
              <w:pStyle w:val="TableParagraph"/>
              <w:spacing w:before="2" w:line="215" w:lineRule="exact"/>
              <w:ind w:left="48" w:right="192"/>
              <w:jc w:val="center"/>
              <w:rPr>
                <w:sz w:val="20"/>
              </w:rPr>
            </w:pPr>
            <w:r>
              <w:rPr>
                <w:spacing w:val="-2"/>
                <w:sz w:val="20"/>
              </w:rPr>
              <w:t>терроризмом</w:t>
            </w:r>
          </w:p>
        </w:tc>
        <w:tc>
          <w:tcPr>
            <w:tcW w:w="855" w:type="dxa"/>
          </w:tcPr>
          <w:p w:rsidR="00ED6F15" w:rsidRDefault="00D45F34">
            <w:pPr>
              <w:pStyle w:val="TableParagraph"/>
              <w:spacing w:line="225" w:lineRule="exact"/>
              <w:ind w:left="8"/>
              <w:jc w:val="center"/>
              <w:rPr>
                <w:sz w:val="20"/>
              </w:rPr>
            </w:pPr>
            <w:r>
              <w:rPr>
                <w:spacing w:val="-2"/>
                <w:sz w:val="20"/>
              </w:rPr>
              <w:t>03.09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1"/>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3" w:right="215"/>
              <w:rPr>
                <w:sz w:val="20"/>
              </w:rPr>
            </w:pPr>
            <w:r>
              <w:rPr>
                <w:spacing w:val="-2"/>
                <w:sz w:val="20"/>
              </w:rPr>
              <w:t xml:space="preserve">классные руководит </w:t>
            </w:r>
            <w:r>
              <w:rPr>
                <w:spacing w:val="-4"/>
                <w:sz w:val="20"/>
              </w:rPr>
              <w:t xml:space="preserve">ели, </w:t>
            </w:r>
            <w:r>
              <w:rPr>
                <w:spacing w:val="-2"/>
                <w:sz w:val="20"/>
              </w:rPr>
              <w:t>советник директора</w:t>
            </w:r>
          </w:p>
        </w:tc>
        <w:tc>
          <w:tcPr>
            <w:tcW w:w="1417" w:type="dxa"/>
          </w:tcPr>
          <w:p w:rsidR="00ED6F15" w:rsidRDefault="00D45F34">
            <w:pPr>
              <w:pStyle w:val="TableParagraph"/>
              <w:spacing w:line="225" w:lineRule="exact"/>
              <w:ind w:left="4"/>
              <w:rPr>
                <w:sz w:val="20"/>
              </w:rPr>
            </w:pPr>
            <w:r>
              <w:rPr>
                <w:spacing w:val="-2"/>
                <w:sz w:val="20"/>
              </w:rPr>
              <w:t>Патриотическое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304"/>
        </w:trPr>
        <w:tc>
          <w:tcPr>
            <w:tcW w:w="538" w:type="dxa"/>
          </w:tcPr>
          <w:p w:rsidR="00ED6F15" w:rsidRDefault="00D45F34">
            <w:pPr>
              <w:pStyle w:val="TableParagraph"/>
              <w:spacing w:line="225" w:lineRule="exact"/>
              <w:ind w:right="120"/>
              <w:jc w:val="right"/>
              <w:rPr>
                <w:sz w:val="20"/>
              </w:rPr>
            </w:pPr>
            <w:r>
              <w:rPr>
                <w:spacing w:val="-5"/>
                <w:sz w:val="20"/>
              </w:rPr>
              <w:t>5.</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228" w:right="368"/>
              <w:jc w:val="center"/>
              <w:rPr>
                <w:sz w:val="20"/>
              </w:rPr>
            </w:pPr>
            <w:r>
              <w:rPr>
                <w:sz w:val="20"/>
              </w:rPr>
              <w:t>Наполни</w:t>
            </w:r>
            <w:r>
              <w:rPr>
                <w:spacing w:val="-13"/>
                <w:sz w:val="20"/>
              </w:rPr>
              <w:t xml:space="preserve"> </w:t>
            </w:r>
            <w:r>
              <w:rPr>
                <w:sz w:val="20"/>
              </w:rPr>
              <w:t xml:space="preserve">сердце </w:t>
            </w:r>
            <w:r>
              <w:rPr>
                <w:spacing w:val="-2"/>
                <w:sz w:val="20"/>
              </w:rPr>
              <w:t>добротой»-</w:t>
            </w:r>
          </w:p>
          <w:p w:rsidR="00ED6F15" w:rsidRDefault="00D45F34">
            <w:pPr>
              <w:pStyle w:val="TableParagraph"/>
              <w:ind w:left="51" w:right="191"/>
              <w:jc w:val="center"/>
              <w:rPr>
                <w:sz w:val="20"/>
              </w:rPr>
            </w:pPr>
            <w:r>
              <w:rPr>
                <w:spacing w:val="-2"/>
                <w:sz w:val="20"/>
              </w:rPr>
              <w:t xml:space="preserve">Международный </w:t>
            </w:r>
            <w:r>
              <w:rPr>
                <w:spacing w:val="-4"/>
                <w:sz w:val="20"/>
              </w:rPr>
              <w:t>день</w:t>
            </w:r>
          </w:p>
          <w:p w:rsidR="00ED6F15" w:rsidRDefault="00D45F34">
            <w:pPr>
              <w:pStyle w:val="TableParagraph"/>
              <w:ind w:left="48" w:right="191"/>
              <w:jc w:val="center"/>
              <w:rPr>
                <w:sz w:val="20"/>
              </w:rPr>
            </w:pPr>
            <w:r>
              <w:rPr>
                <w:spacing w:val="-2"/>
                <w:sz w:val="20"/>
              </w:rPr>
              <w:t xml:space="preserve">благотворительно </w:t>
            </w:r>
            <w:r>
              <w:rPr>
                <w:spacing w:val="-4"/>
                <w:sz w:val="20"/>
              </w:rPr>
              <w:t>сти</w:t>
            </w:r>
          </w:p>
        </w:tc>
        <w:tc>
          <w:tcPr>
            <w:tcW w:w="855" w:type="dxa"/>
          </w:tcPr>
          <w:p w:rsidR="00ED6F15" w:rsidRDefault="00D45F34">
            <w:pPr>
              <w:pStyle w:val="TableParagraph"/>
              <w:spacing w:line="225" w:lineRule="exact"/>
              <w:ind w:left="8"/>
              <w:jc w:val="center"/>
              <w:rPr>
                <w:sz w:val="20"/>
              </w:rPr>
            </w:pPr>
            <w:r>
              <w:rPr>
                <w:spacing w:val="-2"/>
                <w:sz w:val="20"/>
              </w:rPr>
              <w:t>04.09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0" w:lineRule="atLeast"/>
              <w:ind w:left="163" w:right="215"/>
              <w:rPr>
                <w:sz w:val="20"/>
              </w:rPr>
            </w:pPr>
            <w:r>
              <w:rPr>
                <w:spacing w:val="-2"/>
                <w:sz w:val="20"/>
              </w:rPr>
              <w:t xml:space="preserve">классные руководит </w:t>
            </w:r>
            <w:r>
              <w:rPr>
                <w:spacing w:val="-4"/>
                <w:sz w:val="20"/>
              </w:rPr>
              <w:t xml:space="preserve">ели, </w:t>
            </w:r>
            <w:r>
              <w:rPr>
                <w:spacing w:val="-2"/>
                <w:sz w:val="20"/>
              </w:rPr>
              <w:t>советник директора</w:t>
            </w:r>
          </w:p>
        </w:tc>
        <w:tc>
          <w:tcPr>
            <w:tcW w:w="1417" w:type="dxa"/>
          </w:tcPr>
          <w:p w:rsidR="00ED6F15" w:rsidRDefault="00D45F34">
            <w:pPr>
              <w:pStyle w:val="TableParagraph"/>
              <w:ind w:left="124" w:firstLine="172"/>
              <w:rPr>
                <w:sz w:val="20"/>
              </w:rPr>
            </w:pPr>
            <w:r>
              <w:rPr>
                <w:spacing w:val="-2"/>
                <w:sz w:val="20"/>
              </w:rPr>
              <w:t>Духовно- нравственное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1608"/>
        </w:trPr>
        <w:tc>
          <w:tcPr>
            <w:tcW w:w="538" w:type="dxa"/>
          </w:tcPr>
          <w:p w:rsidR="00ED6F15" w:rsidRDefault="00D45F34">
            <w:pPr>
              <w:pStyle w:val="TableParagraph"/>
              <w:spacing w:line="225" w:lineRule="exact"/>
              <w:ind w:right="120"/>
              <w:jc w:val="right"/>
              <w:rPr>
                <w:sz w:val="20"/>
              </w:rPr>
            </w:pPr>
            <w:r>
              <w:rPr>
                <w:spacing w:val="-5"/>
                <w:sz w:val="20"/>
              </w:rPr>
              <w:t>6.</w:t>
            </w:r>
          </w:p>
        </w:tc>
        <w:tc>
          <w:tcPr>
            <w:tcW w:w="1273" w:type="dxa"/>
          </w:tcPr>
          <w:p w:rsidR="00ED6F15" w:rsidRDefault="00D45F34">
            <w:pPr>
              <w:pStyle w:val="TableParagraph"/>
              <w:ind w:left="96" w:right="4"/>
              <w:jc w:val="center"/>
              <w:rPr>
                <w:b/>
                <w:sz w:val="20"/>
              </w:rPr>
            </w:pPr>
            <w:r>
              <w:rPr>
                <w:b/>
                <w:sz w:val="20"/>
              </w:rPr>
              <w:t>8</w:t>
            </w:r>
            <w:r>
              <w:rPr>
                <w:b/>
                <w:spacing w:val="-13"/>
                <w:sz w:val="20"/>
              </w:rPr>
              <w:t xml:space="preserve"> </w:t>
            </w:r>
            <w:r>
              <w:rPr>
                <w:b/>
                <w:sz w:val="20"/>
              </w:rPr>
              <w:t>сентября</w:t>
            </w:r>
            <w:r>
              <w:rPr>
                <w:b/>
                <w:spacing w:val="-12"/>
                <w:sz w:val="20"/>
              </w:rPr>
              <w:t xml:space="preserve"> </w:t>
            </w:r>
            <w:r>
              <w:rPr>
                <w:b/>
                <w:sz w:val="20"/>
              </w:rPr>
              <w:t xml:space="preserve">– </w:t>
            </w:r>
            <w:r>
              <w:rPr>
                <w:b/>
                <w:spacing w:val="-2"/>
                <w:sz w:val="20"/>
              </w:rPr>
              <w:t xml:space="preserve">Междунаро </w:t>
            </w:r>
            <w:r>
              <w:rPr>
                <w:b/>
                <w:sz w:val="20"/>
              </w:rPr>
              <w:t xml:space="preserve">дный день </w:t>
            </w:r>
            <w:r>
              <w:rPr>
                <w:b/>
                <w:spacing w:val="-2"/>
                <w:sz w:val="20"/>
              </w:rPr>
              <w:t>распростра нения грамотност</w:t>
            </w:r>
          </w:p>
          <w:p w:rsidR="00ED6F15" w:rsidRDefault="00D45F34">
            <w:pPr>
              <w:pStyle w:val="TableParagraph"/>
              <w:spacing w:line="208" w:lineRule="exact"/>
              <w:ind w:left="81"/>
              <w:jc w:val="center"/>
              <w:rPr>
                <w:b/>
                <w:sz w:val="20"/>
              </w:rPr>
            </w:pPr>
            <w:r>
              <w:rPr>
                <w:b/>
                <w:spacing w:val="-10"/>
                <w:sz w:val="20"/>
              </w:rPr>
              <w:t>и</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35" w:lineRule="auto"/>
              <w:ind w:left="161" w:right="198"/>
              <w:rPr>
                <w:sz w:val="20"/>
              </w:rPr>
            </w:pPr>
            <w:r>
              <w:rPr>
                <w:spacing w:val="-2"/>
                <w:sz w:val="20"/>
              </w:rPr>
              <w:t xml:space="preserve">Международный </w:t>
            </w:r>
            <w:r>
              <w:rPr>
                <w:spacing w:val="-4"/>
                <w:sz w:val="20"/>
              </w:rPr>
              <w:t>день</w:t>
            </w:r>
          </w:p>
          <w:p w:rsidR="00ED6F15" w:rsidRDefault="00D45F34">
            <w:pPr>
              <w:pStyle w:val="TableParagraph"/>
              <w:spacing w:before="1"/>
              <w:ind w:left="161" w:right="198"/>
              <w:rPr>
                <w:sz w:val="20"/>
              </w:rPr>
            </w:pPr>
            <w:r>
              <w:rPr>
                <w:spacing w:val="-2"/>
                <w:sz w:val="20"/>
              </w:rPr>
              <w:t>распространения грамотности;</w:t>
            </w:r>
          </w:p>
        </w:tc>
        <w:tc>
          <w:tcPr>
            <w:tcW w:w="855" w:type="dxa"/>
          </w:tcPr>
          <w:p w:rsidR="00ED6F15" w:rsidRDefault="00D45F34">
            <w:pPr>
              <w:pStyle w:val="TableParagraph"/>
              <w:spacing w:line="225" w:lineRule="exact"/>
              <w:ind w:left="8"/>
              <w:jc w:val="center"/>
              <w:rPr>
                <w:sz w:val="20"/>
              </w:rPr>
            </w:pPr>
            <w:r>
              <w:rPr>
                <w:spacing w:val="-2"/>
                <w:sz w:val="20"/>
              </w:rPr>
              <w:t>09.09</w:t>
            </w:r>
          </w:p>
        </w:tc>
        <w:tc>
          <w:tcPr>
            <w:tcW w:w="707" w:type="dxa"/>
          </w:tcPr>
          <w:p w:rsidR="00ED6F15" w:rsidRDefault="00D45F34">
            <w:pPr>
              <w:pStyle w:val="TableParagraph"/>
              <w:spacing w:line="223"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 xml:space="preserve">р, </w:t>
            </w:r>
            <w:r>
              <w:rPr>
                <w:spacing w:val="-2"/>
                <w:sz w:val="20"/>
              </w:rPr>
              <w:t>библиотек</w:t>
            </w:r>
          </w:p>
          <w:p w:rsidR="00ED6F15" w:rsidRDefault="00D45F34">
            <w:pPr>
              <w:pStyle w:val="TableParagraph"/>
              <w:spacing w:line="213" w:lineRule="exact"/>
              <w:ind w:left="163"/>
              <w:rPr>
                <w:sz w:val="20"/>
              </w:rPr>
            </w:pPr>
            <w:r>
              <w:rPr>
                <w:spacing w:val="-5"/>
                <w:sz w:val="20"/>
              </w:rPr>
              <w:t>арь</w:t>
            </w:r>
          </w:p>
        </w:tc>
        <w:tc>
          <w:tcPr>
            <w:tcW w:w="1417" w:type="dxa"/>
          </w:tcPr>
          <w:p w:rsidR="00ED6F15" w:rsidRDefault="00D45F34">
            <w:pPr>
              <w:pStyle w:val="TableParagraph"/>
              <w:spacing w:line="237" w:lineRule="auto"/>
              <w:ind w:left="307" w:right="289" w:hanging="20"/>
              <w:jc w:val="both"/>
              <w:rPr>
                <w:sz w:val="20"/>
              </w:rPr>
            </w:pPr>
            <w:r>
              <w:rPr>
                <w:spacing w:val="-2"/>
                <w:sz w:val="20"/>
              </w:rPr>
              <w:t>Ценности научного познания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1838"/>
        </w:trPr>
        <w:tc>
          <w:tcPr>
            <w:tcW w:w="538" w:type="dxa"/>
          </w:tcPr>
          <w:p w:rsidR="00ED6F15" w:rsidRDefault="00D45F34">
            <w:pPr>
              <w:pStyle w:val="TableParagraph"/>
              <w:spacing w:line="225" w:lineRule="exact"/>
              <w:ind w:right="120"/>
              <w:jc w:val="right"/>
              <w:rPr>
                <w:sz w:val="20"/>
              </w:rPr>
            </w:pPr>
            <w:r>
              <w:rPr>
                <w:spacing w:val="-5"/>
                <w:sz w:val="20"/>
              </w:rPr>
              <w:t>7.</w:t>
            </w:r>
          </w:p>
        </w:tc>
        <w:tc>
          <w:tcPr>
            <w:tcW w:w="1273" w:type="dxa"/>
          </w:tcPr>
          <w:p w:rsidR="00ED6F15" w:rsidRDefault="00D45F34">
            <w:pPr>
              <w:pStyle w:val="TableParagraph"/>
              <w:ind w:left="95" w:right="4"/>
              <w:jc w:val="center"/>
              <w:rPr>
                <w:b/>
                <w:sz w:val="20"/>
              </w:rPr>
            </w:pPr>
            <w:r>
              <w:rPr>
                <w:b/>
                <w:spacing w:val="-2"/>
                <w:sz w:val="20"/>
              </w:rPr>
              <w:t xml:space="preserve">Междунаро </w:t>
            </w:r>
            <w:r>
              <w:rPr>
                <w:b/>
                <w:sz w:val="20"/>
              </w:rPr>
              <w:t xml:space="preserve">дный день </w:t>
            </w:r>
            <w:r>
              <w:rPr>
                <w:b/>
                <w:spacing w:val="-2"/>
                <w:sz w:val="20"/>
              </w:rPr>
              <w:t>памяти жертв фашизма</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 xml:space="preserve">Международный </w:t>
            </w:r>
            <w:r>
              <w:rPr>
                <w:sz w:val="20"/>
              </w:rPr>
              <w:t>день</w:t>
            </w:r>
            <w:r>
              <w:rPr>
                <w:spacing w:val="-13"/>
                <w:sz w:val="20"/>
              </w:rPr>
              <w:t xml:space="preserve"> </w:t>
            </w:r>
            <w:r>
              <w:rPr>
                <w:sz w:val="20"/>
              </w:rPr>
              <w:t>памяти</w:t>
            </w:r>
            <w:r>
              <w:rPr>
                <w:spacing w:val="-12"/>
                <w:sz w:val="20"/>
              </w:rPr>
              <w:t xml:space="preserve"> </w:t>
            </w:r>
            <w:r>
              <w:rPr>
                <w:sz w:val="20"/>
              </w:rPr>
              <w:t xml:space="preserve">жертв </w:t>
            </w:r>
            <w:r>
              <w:rPr>
                <w:spacing w:val="-2"/>
                <w:sz w:val="20"/>
              </w:rPr>
              <w:t>фашизма</w:t>
            </w:r>
          </w:p>
        </w:tc>
        <w:tc>
          <w:tcPr>
            <w:tcW w:w="855" w:type="dxa"/>
          </w:tcPr>
          <w:p w:rsidR="00ED6F15" w:rsidRDefault="00D45F34">
            <w:pPr>
              <w:pStyle w:val="TableParagraph"/>
              <w:spacing w:line="225" w:lineRule="exact"/>
              <w:ind w:left="8"/>
              <w:jc w:val="center"/>
              <w:rPr>
                <w:sz w:val="20"/>
              </w:rPr>
            </w:pPr>
            <w:r>
              <w:rPr>
                <w:spacing w:val="-2"/>
                <w:sz w:val="20"/>
              </w:rPr>
              <w:t>10.09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3"/>
              <w:rPr>
                <w:sz w:val="20"/>
              </w:rPr>
            </w:pPr>
            <w:r>
              <w:rPr>
                <w:spacing w:val="-2"/>
                <w:sz w:val="20"/>
              </w:rPr>
              <w:t>классные</w:t>
            </w:r>
          </w:p>
          <w:p w:rsidR="00ED6F15" w:rsidRDefault="00D45F34">
            <w:pPr>
              <w:pStyle w:val="TableParagraph"/>
              <w:spacing w:line="226" w:lineRule="exact"/>
              <w:ind w:left="163" w:right="215"/>
              <w:rPr>
                <w:sz w:val="20"/>
              </w:rPr>
            </w:pPr>
            <w:r>
              <w:rPr>
                <w:spacing w:val="-2"/>
                <w:sz w:val="20"/>
              </w:rPr>
              <w:t xml:space="preserve">руководит </w:t>
            </w:r>
            <w:r>
              <w:rPr>
                <w:spacing w:val="-4"/>
                <w:sz w:val="20"/>
              </w:rPr>
              <w:t>ели,</w:t>
            </w:r>
          </w:p>
        </w:tc>
        <w:tc>
          <w:tcPr>
            <w:tcW w:w="1417" w:type="dxa"/>
          </w:tcPr>
          <w:p w:rsidR="00ED6F15" w:rsidRDefault="00D45F34">
            <w:pPr>
              <w:pStyle w:val="TableParagraph"/>
              <w:ind w:left="710" w:hanging="606"/>
              <w:rPr>
                <w:sz w:val="20"/>
              </w:rPr>
            </w:pPr>
            <w:r>
              <w:rPr>
                <w:spacing w:val="-2"/>
                <w:sz w:val="20"/>
              </w:rPr>
              <w:t xml:space="preserve">Патриотическо </w:t>
            </w:r>
            <w:r>
              <w:rPr>
                <w:spacing w:val="-10"/>
                <w:sz w:val="20"/>
              </w:rPr>
              <w:t>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bl>
    <w:p w:rsidR="00ED6F15" w:rsidRDefault="00ED6F15">
      <w:pPr>
        <w:jc w:val="center"/>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5"/>
        <w:gridCol w:w="707"/>
        <w:gridCol w:w="1278"/>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5" w:type="dxa"/>
            <w:shd w:val="clear" w:color="auto" w:fill="DBEDF3"/>
          </w:tcPr>
          <w:p w:rsidR="00ED6F15" w:rsidRDefault="00D45F34">
            <w:pPr>
              <w:pStyle w:val="TableParagraph"/>
              <w:ind w:left="126" w:right="128"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4" w:right="107" w:hanging="164"/>
              <w:rPr>
                <w:sz w:val="20"/>
              </w:rPr>
            </w:pPr>
            <w:r>
              <w:rPr>
                <w:spacing w:val="-4"/>
                <w:sz w:val="20"/>
              </w:rPr>
              <w:t xml:space="preserve">Клас </w:t>
            </w:r>
            <w:r>
              <w:rPr>
                <w:spacing w:val="-10"/>
                <w:sz w:val="20"/>
              </w:rPr>
              <w:t>с</w:t>
            </w:r>
          </w:p>
        </w:tc>
        <w:tc>
          <w:tcPr>
            <w:tcW w:w="1278" w:type="dxa"/>
            <w:shd w:val="clear" w:color="auto" w:fill="DBEDF3"/>
          </w:tcPr>
          <w:p w:rsidR="00ED6F15" w:rsidRDefault="00D45F34">
            <w:pPr>
              <w:pStyle w:val="TableParagraph"/>
              <w:ind w:left="461"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460"/>
        </w:trPr>
        <w:tc>
          <w:tcPr>
            <w:tcW w:w="538" w:type="dxa"/>
          </w:tcPr>
          <w:p w:rsidR="00ED6F15" w:rsidRDefault="00ED6F15">
            <w:pPr>
              <w:pStyle w:val="TableParagraph"/>
              <w:rPr>
                <w:sz w:val="20"/>
              </w:rPr>
            </w:pP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5" w:type="dxa"/>
          </w:tcPr>
          <w:p w:rsidR="00ED6F15" w:rsidRDefault="00ED6F15">
            <w:pPr>
              <w:pStyle w:val="TableParagraph"/>
              <w:rPr>
                <w:sz w:val="20"/>
              </w:rPr>
            </w:pPr>
          </w:p>
        </w:tc>
        <w:tc>
          <w:tcPr>
            <w:tcW w:w="707" w:type="dxa"/>
          </w:tcPr>
          <w:p w:rsidR="00ED6F15" w:rsidRDefault="00ED6F15">
            <w:pPr>
              <w:pStyle w:val="TableParagraph"/>
              <w:rPr>
                <w:sz w:val="20"/>
              </w:rPr>
            </w:pPr>
          </w:p>
        </w:tc>
        <w:tc>
          <w:tcPr>
            <w:tcW w:w="1278" w:type="dxa"/>
          </w:tcPr>
          <w:p w:rsidR="00ED6F15" w:rsidRDefault="00D45F34">
            <w:pPr>
              <w:pStyle w:val="TableParagraph"/>
              <w:spacing w:line="225" w:lineRule="exact"/>
              <w:ind w:left="163"/>
              <w:rPr>
                <w:sz w:val="20"/>
              </w:rPr>
            </w:pPr>
            <w:r>
              <w:rPr>
                <w:spacing w:val="-2"/>
                <w:sz w:val="20"/>
              </w:rPr>
              <w:t>советник</w:t>
            </w:r>
          </w:p>
          <w:p w:rsidR="00ED6F15" w:rsidRDefault="00D45F34">
            <w:pPr>
              <w:pStyle w:val="TableParagraph"/>
              <w:spacing w:line="215" w:lineRule="exact"/>
              <w:ind w:left="163"/>
              <w:rPr>
                <w:sz w:val="20"/>
              </w:rPr>
            </w:pPr>
            <w:r>
              <w:rPr>
                <w:spacing w:val="-2"/>
                <w:sz w:val="20"/>
              </w:rPr>
              <w:t>директора</w:t>
            </w: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916"/>
        </w:trPr>
        <w:tc>
          <w:tcPr>
            <w:tcW w:w="538" w:type="dxa"/>
          </w:tcPr>
          <w:p w:rsidR="00ED6F15" w:rsidRDefault="00D45F34">
            <w:pPr>
              <w:pStyle w:val="TableParagraph"/>
              <w:spacing w:line="225" w:lineRule="exact"/>
              <w:ind w:left="254"/>
              <w:rPr>
                <w:sz w:val="20"/>
              </w:rPr>
            </w:pPr>
            <w:r>
              <w:rPr>
                <w:spacing w:val="-5"/>
                <w:sz w:val="20"/>
              </w:rPr>
              <w:t>8.</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z w:val="20"/>
              </w:rPr>
              <w:t>Единый</w:t>
            </w:r>
            <w:r>
              <w:rPr>
                <w:spacing w:val="-13"/>
                <w:sz w:val="20"/>
              </w:rPr>
              <w:t xml:space="preserve"> </w:t>
            </w:r>
            <w:r>
              <w:rPr>
                <w:sz w:val="20"/>
              </w:rPr>
              <w:t xml:space="preserve">урок </w:t>
            </w:r>
            <w:r>
              <w:rPr>
                <w:spacing w:val="-2"/>
                <w:sz w:val="20"/>
              </w:rPr>
              <w:t>безопасности</w:t>
            </w:r>
          </w:p>
        </w:tc>
        <w:tc>
          <w:tcPr>
            <w:tcW w:w="855" w:type="dxa"/>
          </w:tcPr>
          <w:p w:rsidR="00ED6F15" w:rsidRDefault="00D45F34">
            <w:pPr>
              <w:pStyle w:val="TableParagraph"/>
              <w:spacing w:line="225" w:lineRule="exact"/>
              <w:ind w:left="8"/>
              <w:jc w:val="center"/>
              <w:rPr>
                <w:sz w:val="20"/>
              </w:rPr>
            </w:pPr>
            <w:r>
              <w:rPr>
                <w:spacing w:val="-2"/>
                <w:sz w:val="20"/>
              </w:rPr>
              <w:t>10.09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4" w:line="235" w:lineRule="auto"/>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spacing w:line="237" w:lineRule="auto"/>
              <w:ind w:left="163" w:right="218"/>
              <w:jc w:val="both"/>
              <w:rPr>
                <w:sz w:val="20"/>
              </w:rPr>
            </w:pPr>
            <w:r>
              <w:rPr>
                <w:spacing w:val="-2"/>
                <w:sz w:val="20"/>
              </w:rPr>
              <w:t xml:space="preserve">Классные руководит </w:t>
            </w:r>
            <w:r>
              <w:rPr>
                <w:spacing w:val="-4"/>
                <w:sz w:val="20"/>
              </w:rPr>
              <w:t>ели</w:t>
            </w:r>
          </w:p>
        </w:tc>
        <w:tc>
          <w:tcPr>
            <w:tcW w:w="1417" w:type="dxa"/>
          </w:tcPr>
          <w:p w:rsidR="00ED6F15" w:rsidRDefault="00D45F34">
            <w:pPr>
              <w:pStyle w:val="TableParagraph"/>
              <w:spacing w:line="225" w:lineRule="exact"/>
              <w:ind w:left="201"/>
              <w:rPr>
                <w:sz w:val="20"/>
              </w:rPr>
            </w:pPr>
            <w:r>
              <w:rPr>
                <w:spacing w:val="-2"/>
                <w:sz w:val="20"/>
              </w:rPr>
              <w:t>Гражданское</w:t>
            </w:r>
          </w:p>
        </w:tc>
        <w:tc>
          <w:tcPr>
            <w:tcW w:w="994" w:type="dxa"/>
          </w:tcPr>
          <w:p w:rsidR="00ED6F15" w:rsidRDefault="00D45F34">
            <w:pPr>
              <w:pStyle w:val="TableParagraph"/>
              <w:spacing w:line="237" w:lineRule="auto"/>
              <w:ind w:left="1" w:right="8"/>
              <w:jc w:val="center"/>
              <w:rPr>
                <w:sz w:val="20"/>
              </w:rPr>
            </w:pPr>
            <w:r>
              <w:rPr>
                <w:spacing w:val="-2"/>
                <w:sz w:val="20"/>
              </w:rPr>
              <w:t xml:space="preserve">«Профилак </w:t>
            </w:r>
            <w:r>
              <w:rPr>
                <w:sz w:val="20"/>
              </w:rPr>
              <w:t xml:space="preserve">тика и </w:t>
            </w:r>
            <w:r>
              <w:rPr>
                <w:spacing w:val="-2"/>
                <w:sz w:val="20"/>
              </w:rPr>
              <w:t>безопаснос</w:t>
            </w:r>
          </w:p>
          <w:p w:rsidR="00ED6F15" w:rsidRDefault="00D45F34">
            <w:pPr>
              <w:pStyle w:val="TableParagraph"/>
              <w:spacing w:line="215" w:lineRule="exact"/>
              <w:ind w:right="3"/>
              <w:jc w:val="center"/>
              <w:rPr>
                <w:sz w:val="20"/>
              </w:rPr>
            </w:pPr>
            <w:r>
              <w:rPr>
                <w:spacing w:val="-5"/>
                <w:sz w:val="20"/>
              </w:rPr>
              <w:t>ть»</w:t>
            </w:r>
          </w:p>
        </w:tc>
      </w:tr>
      <w:tr w:rsidR="00ED6F15">
        <w:trPr>
          <w:trHeight w:val="4834"/>
        </w:trPr>
        <w:tc>
          <w:tcPr>
            <w:tcW w:w="538" w:type="dxa"/>
          </w:tcPr>
          <w:p w:rsidR="00ED6F15" w:rsidRDefault="00D45F34">
            <w:pPr>
              <w:pStyle w:val="TableParagraph"/>
              <w:spacing w:line="226" w:lineRule="exact"/>
              <w:ind w:left="254"/>
              <w:rPr>
                <w:sz w:val="20"/>
              </w:rPr>
            </w:pPr>
            <w:r>
              <w:rPr>
                <w:spacing w:val="-5"/>
                <w:sz w:val="20"/>
              </w:rPr>
              <w:t>9.</w:t>
            </w:r>
          </w:p>
        </w:tc>
        <w:tc>
          <w:tcPr>
            <w:tcW w:w="1273" w:type="dxa"/>
          </w:tcPr>
          <w:p w:rsidR="00ED6F15" w:rsidRDefault="00ED6F15">
            <w:pPr>
              <w:pStyle w:val="TableParagraph"/>
              <w:rPr>
                <w:sz w:val="20"/>
              </w:rPr>
            </w:pPr>
          </w:p>
        </w:tc>
        <w:tc>
          <w:tcPr>
            <w:tcW w:w="855" w:type="dxa"/>
          </w:tcPr>
          <w:p w:rsidR="00ED6F15" w:rsidRDefault="00D45F34">
            <w:pPr>
              <w:pStyle w:val="TableParagraph"/>
              <w:ind w:right="28"/>
              <w:jc w:val="center"/>
              <w:rPr>
                <w:b/>
                <w:sz w:val="20"/>
              </w:rPr>
            </w:pPr>
            <w:r>
              <w:rPr>
                <w:b/>
                <w:spacing w:val="-5"/>
                <w:sz w:val="20"/>
              </w:rPr>
              <w:t>12</w:t>
            </w:r>
          </w:p>
          <w:p w:rsidR="00ED6F15" w:rsidRDefault="00D45F34">
            <w:pPr>
              <w:pStyle w:val="TableParagraph"/>
              <w:spacing w:before="1"/>
              <w:ind w:left="8" w:right="39" w:firstLine="2"/>
              <w:jc w:val="center"/>
              <w:rPr>
                <w:b/>
                <w:sz w:val="20"/>
              </w:rPr>
            </w:pPr>
            <w:r>
              <w:rPr>
                <w:b/>
                <w:spacing w:val="-2"/>
                <w:sz w:val="20"/>
              </w:rPr>
              <w:t xml:space="preserve">сентябр </w:t>
            </w:r>
            <w:r>
              <w:rPr>
                <w:b/>
                <w:sz w:val="20"/>
              </w:rPr>
              <w:t>я –</w:t>
            </w:r>
            <w:r>
              <w:rPr>
                <w:b/>
                <w:spacing w:val="-2"/>
                <w:sz w:val="20"/>
              </w:rPr>
              <w:t xml:space="preserve"> </w:t>
            </w:r>
            <w:r>
              <w:rPr>
                <w:b/>
                <w:sz w:val="20"/>
              </w:rPr>
              <w:t xml:space="preserve">День </w:t>
            </w:r>
            <w:r>
              <w:rPr>
                <w:b/>
                <w:spacing w:val="-2"/>
                <w:sz w:val="20"/>
              </w:rPr>
              <w:t xml:space="preserve">семейно </w:t>
            </w:r>
            <w:r>
              <w:rPr>
                <w:b/>
                <w:spacing w:val="-6"/>
                <w:sz w:val="20"/>
              </w:rPr>
              <w:t xml:space="preserve">го </w:t>
            </w:r>
            <w:r>
              <w:rPr>
                <w:b/>
                <w:spacing w:val="-2"/>
                <w:sz w:val="20"/>
              </w:rPr>
              <w:t xml:space="preserve">общения (Закон Ульянов </w:t>
            </w:r>
            <w:r>
              <w:rPr>
                <w:b/>
                <w:spacing w:val="-4"/>
                <w:sz w:val="20"/>
              </w:rPr>
              <w:t xml:space="preserve">ской </w:t>
            </w:r>
            <w:r>
              <w:rPr>
                <w:b/>
                <w:spacing w:val="-2"/>
                <w:sz w:val="20"/>
              </w:rPr>
              <w:t xml:space="preserve">области </w:t>
            </w:r>
            <w:r>
              <w:rPr>
                <w:b/>
                <w:sz w:val="20"/>
              </w:rPr>
              <w:t>от 03.06</w:t>
            </w:r>
          </w:p>
          <w:p w:rsidR="00ED6F15" w:rsidRDefault="00D45F34">
            <w:pPr>
              <w:pStyle w:val="TableParagraph"/>
              <w:ind w:left="8" w:right="31"/>
              <w:jc w:val="center"/>
              <w:rPr>
                <w:b/>
                <w:sz w:val="20"/>
              </w:rPr>
            </w:pPr>
            <w:r>
              <w:rPr>
                <w:b/>
                <w:sz w:val="20"/>
              </w:rPr>
              <w:t>2009</w:t>
            </w:r>
            <w:r>
              <w:rPr>
                <w:b/>
                <w:spacing w:val="2"/>
                <w:sz w:val="20"/>
              </w:rPr>
              <w:t xml:space="preserve"> </w:t>
            </w:r>
            <w:r>
              <w:rPr>
                <w:b/>
                <w:spacing w:val="-10"/>
                <w:sz w:val="20"/>
              </w:rPr>
              <w:t>№</w:t>
            </w:r>
          </w:p>
          <w:p w:rsidR="00ED6F15" w:rsidRDefault="00D45F34">
            <w:pPr>
              <w:pStyle w:val="TableParagraph"/>
              <w:ind w:right="25"/>
              <w:jc w:val="center"/>
              <w:rPr>
                <w:b/>
                <w:sz w:val="20"/>
              </w:rPr>
            </w:pPr>
            <w:r>
              <w:rPr>
                <w:b/>
                <w:sz w:val="20"/>
              </w:rPr>
              <w:t>65-</w:t>
            </w:r>
            <w:r>
              <w:rPr>
                <w:b/>
                <w:spacing w:val="2"/>
                <w:sz w:val="20"/>
              </w:rPr>
              <w:t xml:space="preserve"> </w:t>
            </w:r>
            <w:r>
              <w:rPr>
                <w:b/>
                <w:spacing w:val="-5"/>
                <w:sz w:val="20"/>
              </w:rPr>
              <w:t>ЗО</w:t>
            </w:r>
          </w:p>
          <w:p w:rsidR="00ED6F15" w:rsidRDefault="00D45F34">
            <w:pPr>
              <w:pStyle w:val="TableParagraph"/>
              <w:spacing w:before="1"/>
              <w:ind w:right="30"/>
              <w:jc w:val="center"/>
              <w:rPr>
                <w:b/>
                <w:sz w:val="20"/>
              </w:rPr>
            </w:pPr>
            <w:r>
              <w:rPr>
                <w:b/>
                <w:spacing w:val="-5"/>
                <w:sz w:val="20"/>
              </w:rPr>
              <w:t>«О</w:t>
            </w:r>
          </w:p>
          <w:p w:rsidR="00ED6F15" w:rsidRDefault="00D45F34">
            <w:pPr>
              <w:pStyle w:val="TableParagraph"/>
              <w:ind w:left="8" w:right="28" w:hanging="9"/>
              <w:jc w:val="center"/>
              <w:rPr>
                <w:b/>
                <w:sz w:val="20"/>
              </w:rPr>
            </w:pPr>
            <w:r>
              <w:rPr>
                <w:b/>
                <w:spacing w:val="-2"/>
                <w:sz w:val="20"/>
              </w:rPr>
              <w:t xml:space="preserve">праздни </w:t>
            </w:r>
            <w:r>
              <w:rPr>
                <w:b/>
                <w:sz w:val="20"/>
              </w:rPr>
              <w:t xml:space="preserve">ках и </w:t>
            </w:r>
            <w:r>
              <w:rPr>
                <w:b/>
                <w:spacing w:val="-2"/>
                <w:sz w:val="20"/>
              </w:rPr>
              <w:t xml:space="preserve">памятн </w:t>
            </w:r>
            <w:r>
              <w:rPr>
                <w:b/>
                <w:sz w:val="20"/>
              </w:rPr>
              <w:t>ых</w:t>
            </w:r>
            <w:r>
              <w:rPr>
                <w:b/>
                <w:spacing w:val="-13"/>
                <w:sz w:val="20"/>
              </w:rPr>
              <w:t xml:space="preserve"> </w:t>
            </w:r>
            <w:r>
              <w:rPr>
                <w:b/>
                <w:sz w:val="20"/>
              </w:rPr>
              <w:t xml:space="preserve">датах </w:t>
            </w:r>
            <w:r>
              <w:rPr>
                <w:b/>
                <w:spacing w:val="-2"/>
                <w:sz w:val="20"/>
              </w:rPr>
              <w:t>Ульянов</w:t>
            </w:r>
          </w:p>
          <w:p w:rsidR="00ED6F15" w:rsidRDefault="00D45F34">
            <w:pPr>
              <w:pStyle w:val="TableParagraph"/>
              <w:spacing w:line="230" w:lineRule="atLeast"/>
              <w:ind w:left="18" w:right="43" w:firstLine="1"/>
              <w:jc w:val="center"/>
              <w:rPr>
                <w:b/>
                <w:sz w:val="20"/>
              </w:rPr>
            </w:pPr>
            <w:r>
              <w:rPr>
                <w:b/>
                <w:spacing w:val="-4"/>
                <w:sz w:val="20"/>
              </w:rPr>
              <w:t xml:space="preserve">ской </w:t>
            </w:r>
            <w:r>
              <w:rPr>
                <w:b/>
                <w:spacing w:val="-2"/>
                <w:sz w:val="20"/>
              </w:rPr>
              <w:t>области)</w:t>
            </w: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443"/>
              <w:rPr>
                <w:sz w:val="20"/>
              </w:rPr>
            </w:pPr>
            <w:r>
              <w:rPr>
                <w:sz w:val="20"/>
              </w:rPr>
              <w:t>День</w:t>
            </w:r>
            <w:r>
              <w:rPr>
                <w:spacing w:val="-13"/>
                <w:sz w:val="20"/>
              </w:rPr>
              <w:t xml:space="preserve"> </w:t>
            </w:r>
            <w:r>
              <w:rPr>
                <w:sz w:val="20"/>
              </w:rPr>
              <w:t xml:space="preserve">семейного </w:t>
            </w:r>
            <w:r>
              <w:rPr>
                <w:spacing w:val="-2"/>
                <w:sz w:val="20"/>
              </w:rPr>
              <w:t>общения</w:t>
            </w:r>
          </w:p>
        </w:tc>
        <w:tc>
          <w:tcPr>
            <w:tcW w:w="855" w:type="dxa"/>
          </w:tcPr>
          <w:p w:rsidR="00ED6F15" w:rsidRDefault="00D45F34">
            <w:pPr>
              <w:pStyle w:val="TableParagraph"/>
              <w:spacing w:line="226" w:lineRule="exact"/>
              <w:ind w:left="8"/>
              <w:jc w:val="center"/>
              <w:rPr>
                <w:sz w:val="20"/>
              </w:rPr>
            </w:pPr>
            <w:r>
              <w:rPr>
                <w:spacing w:val="-2"/>
                <w:sz w:val="20"/>
              </w:rPr>
              <w:t>12.09</w:t>
            </w:r>
          </w:p>
        </w:tc>
        <w:tc>
          <w:tcPr>
            <w:tcW w:w="707" w:type="dxa"/>
          </w:tcPr>
          <w:p w:rsidR="00ED6F15" w:rsidRDefault="00D45F34">
            <w:pPr>
              <w:pStyle w:val="TableParagraph"/>
              <w:spacing w:line="226" w:lineRule="exact"/>
              <w:ind w:left="113"/>
              <w:jc w:val="center"/>
              <w:rPr>
                <w:sz w:val="20"/>
              </w:rPr>
            </w:pPr>
            <w:r>
              <w:rPr>
                <w:sz w:val="20"/>
              </w:rPr>
              <w:t>5-</w:t>
            </w:r>
            <w:r>
              <w:rPr>
                <w:spacing w:val="-10"/>
                <w:sz w:val="20"/>
              </w:rPr>
              <w:t>9</w:t>
            </w:r>
          </w:p>
          <w:p w:rsidR="00ED6F15" w:rsidRDefault="00D45F34">
            <w:pPr>
              <w:pStyle w:val="TableParagraph"/>
              <w:ind w:left="107" w:right="-15"/>
              <w:jc w:val="center"/>
              <w:rPr>
                <w:sz w:val="20"/>
              </w:rPr>
            </w:pPr>
            <w:r>
              <w:rPr>
                <w:spacing w:val="-2"/>
                <w:sz w:val="20"/>
              </w:rPr>
              <w:t>классы</w:t>
            </w:r>
          </w:p>
          <w:p w:rsidR="00ED6F15" w:rsidRDefault="00D45F34">
            <w:pPr>
              <w:pStyle w:val="TableParagraph"/>
              <w:spacing w:before="1"/>
              <w:ind w:left="106"/>
              <w:jc w:val="center"/>
              <w:rPr>
                <w:sz w:val="20"/>
              </w:rPr>
            </w:pPr>
            <w:r>
              <w:rPr>
                <w:spacing w:val="-10"/>
                <w:sz w:val="20"/>
              </w:rPr>
              <w:t>,</w:t>
            </w:r>
          </w:p>
          <w:p w:rsidR="00ED6F15" w:rsidRDefault="00D45F34">
            <w:pPr>
              <w:pStyle w:val="TableParagraph"/>
              <w:ind w:left="110"/>
              <w:jc w:val="center"/>
              <w:rPr>
                <w:sz w:val="20"/>
              </w:rPr>
            </w:pPr>
            <w:r>
              <w:rPr>
                <w:spacing w:val="-2"/>
                <w:sz w:val="20"/>
              </w:rPr>
              <w:t xml:space="preserve">родите </w:t>
            </w:r>
            <w:r>
              <w:rPr>
                <w:spacing w:val="-6"/>
                <w:sz w:val="20"/>
              </w:rPr>
              <w:t>ли</w:t>
            </w:r>
          </w:p>
        </w:tc>
        <w:tc>
          <w:tcPr>
            <w:tcW w:w="1278" w:type="dxa"/>
          </w:tcPr>
          <w:p w:rsidR="00ED6F15" w:rsidRDefault="00D45F34">
            <w:pPr>
              <w:pStyle w:val="TableParagraph"/>
              <w:ind w:left="163" w:right="161"/>
              <w:rPr>
                <w:sz w:val="20"/>
              </w:rPr>
            </w:pPr>
            <w:r>
              <w:rPr>
                <w:spacing w:val="-2"/>
                <w:sz w:val="20"/>
              </w:rPr>
              <w:t xml:space="preserve">Педагог- организато </w:t>
            </w:r>
            <w:r>
              <w:rPr>
                <w:spacing w:val="-6"/>
                <w:sz w:val="20"/>
              </w:rPr>
              <w:t>р,</w:t>
            </w:r>
          </w:p>
          <w:p w:rsidR="00ED6F15" w:rsidRDefault="00D45F34">
            <w:pPr>
              <w:pStyle w:val="TableParagraph"/>
              <w:ind w:left="163" w:right="215"/>
              <w:rPr>
                <w:sz w:val="20"/>
              </w:rPr>
            </w:pPr>
            <w:r>
              <w:rPr>
                <w:spacing w:val="-2"/>
                <w:sz w:val="20"/>
              </w:rPr>
              <w:t xml:space="preserve">классные руководит </w:t>
            </w:r>
            <w:r>
              <w:rPr>
                <w:spacing w:val="-4"/>
                <w:sz w:val="20"/>
              </w:rPr>
              <w:t>ели</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4369"/>
        </w:trPr>
        <w:tc>
          <w:tcPr>
            <w:tcW w:w="538" w:type="dxa"/>
          </w:tcPr>
          <w:p w:rsidR="00ED6F15" w:rsidRDefault="00D45F34">
            <w:pPr>
              <w:pStyle w:val="TableParagraph"/>
              <w:spacing w:line="225" w:lineRule="exact"/>
              <w:ind w:left="254"/>
              <w:rPr>
                <w:sz w:val="20"/>
              </w:rPr>
            </w:pPr>
            <w:r>
              <w:rPr>
                <w:spacing w:val="-5"/>
                <w:sz w:val="20"/>
              </w:rPr>
              <w:t>10.</w:t>
            </w:r>
          </w:p>
        </w:tc>
        <w:tc>
          <w:tcPr>
            <w:tcW w:w="1273" w:type="dxa"/>
          </w:tcPr>
          <w:p w:rsidR="00ED6F15" w:rsidRDefault="00ED6F15">
            <w:pPr>
              <w:pStyle w:val="TableParagraph"/>
              <w:rPr>
                <w:sz w:val="20"/>
              </w:rPr>
            </w:pPr>
          </w:p>
        </w:tc>
        <w:tc>
          <w:tcPr>
            <w:tcW w:w="855" w:type="dxa"/>
          </w:tcPr>
          <w:p w:rsidR="00ED6F15" w:rsidRDefault="00D45F34">
            <w:pPr>
              <w:pStyle w:val="TableParagraph"/>
              <w:ind w:right="28"/>
              <w:jc w:val="center"/>
              <w:rPr>
                <w:b/>
                <w:sz w:val="20"/>
              </w:rPr>
            </w:pPr>
            <w:r>
              <w:rPr>
                <w:b/>
                <w:spacing w:val="-5"/>
                <w:sz w:val="20"/>
              </w:rPr>
              <w:t>14</w:t>
            </w:r>
          </w:p>
          <w:p w:rsidR="00ED6F15" w:rsidRDefault="00D45F34">
            <w:pPr>
              <w:pStyle w:val="TableParagraph"/>
              <w:spacing w:before="1"/>
              <w:ind w:left="8" w:right="38" w:firstLine="1"/>
              <w:jc w:val="center"/>
              <w:rPr>
                <w:b/>
                <w:sz w:val="20"/>
              </w:rPr>
            </w:pPr>
            <w:r>
              <w:rPr>
                <w:b/>
                <w:spacing w:val="-2"/>
                <w:sz w:val="20"/>
              </w:rPr>
              <w:t xml:space="preserve">сентябр </w:t>
            </w:r>
            <w:r>
              <w:rPr>
                <w:b/>
                <w:sz w:val="20"/>
              </w:rPr>
              <w:t xml:space="preserve">я –День </w:t>
            </w:r>
            <w:r>
              <w:rPr>
                <w:b/>
                <w:spacing w:val="-2"/>
                <w:sz w:val="20"/>
              </w:rPr>
              <w:t xml:space="preserve">садовода (Закон Ульянов </w:t>
            </w:r>
            <w:r>
              <w:rPr>
                <w:b/>
                <w:spacing w:val="-4"/>
                <w:sz w:val="20"/>
              </w:rPr>
              <w:t xml:space="preserve">ской </w:t>
            </w:r>
            <w:r>
              <w:rPr>
                <w:b/>
                <w:spacing w:val="-2"/>
                <w:sz w:val="20"/>
              </w:rPr>
              <w:t xml:space="preserve">области </w:t>
            </w:r>
            <w:r>
              <w:rPr>
                <w:b/>
                <w:sz w:val="20"/>
              </w:rPr>
              <w:t>от 03.06</w:t>
            </w:r>
          </w:p>
          <w:p w:rsidR="00ED6F15" w:rsidRDefault="00D45F34">
            <w:pPr>
              <w:pStyle w:val="TableParagraph"/>
              <w:spacing w:line="229" w:lineRule="exact"/>
              <w:ind w:left="8" w:right="31"/>
              <w:jc w:val="center"/>
              <w:rPr>
                <w:b/>
                <w:sz w:val="20"/>
              </w:rPr>
            </w:pPr>
            <w:r>
              <w:rPr>
                <w:b/>
                <w:sz w:val="20"/>
              </w:rPr>
              <w:t>2009</w:t>
            </w:r>
            <w:r>
              <w:rPr>
                <w:b/>
                <w:spacing w:val="2"/>
                <w:sz w:val="20"/>
              </w:rPr>
              <w:t xml:space="preserve"> </w:t>
            </w:r>
            <w:r>
              <w:rPr>
                <w:b/>
                <w:spacing w:val="-10"/>
                <w:sz w:val="20"/>
              </w:rPr>
              <w:t>№</w:t>
            </w:r>
          </w:p>
          <w:p w:rsidR="00ED6F15" w:rsidRDefault="00D45F34">
            <w:pPr>
              <w:pStyle w:val="TableParagraph"/>
              <w:ind w:right="25"/>
              <w:jc w:val="center"/>
              <w:rPr>
                <w:b/>
                <w:sz w:val="20"/>
              </w:rPr>
            </w:pPr>
            <w:r>
              <w:rPr>
                <w:b/>
                <w:sz w:val="20"/>
              </w:rPr>
              <w:t>65-</w:t>
            </w:r>
            <w:r>
              <w:rPr>
                <w:b/>
                <w:spacing w:val="2"/>
                <w:sz w:val="20"/>
              </w:rPr>
              <w:t xml:space="preserve"> </w:t>
            </w:r>
            <w:r>
              <w:rPr>
                <w:b/>
                <w:spacing w:val="-5"/>
                <w:sz w:val="20"/>
              </w:rPr>
              <w:t>ЗО</w:t>
            </w:r>
          </w:p>
          <w:p w:rsidR="00ED6F15" w:rsidRDefault="00D45F34">
            <w:pPr>
              <w:pStyle w:val="TableParagraph"/>
              <w:spacing w:before="1"/>
              <w:ind w:right="30"/>
              <w:jc w:val="center"/>
              <w:rPr>
                <w:b/>
                <w:sz w:val="20"/>
              </w:rPr>
            </w:pPr>
            <w:r>
              <w:rPr>
                <w:b/>
                <w:spacing w:val="-5"/>
                <w:sz w:val="20"/>
              </w:rPr>
              <w:t>«О</w:t>
            </w:r>
          </w:p>
          <w:p w:rsidR="00ED6F15" w:rsidRDefault="00D45F34">
            <w:pPr>
              <w:pStyle w:val="TableParagraph"/>
              <w:ind w:left="8" w:right="28" w:hanging="9"/>
              <w:jc w:val="center"/>
              <w:rPr>
                <w:b/>
                <w:sz w:val="20"/>
              </w:rPr>
            </w:pPr>
            <w:r>
              <w:rPr>
                <w:b/>
                <w:spacing w:val="-2"/>
                <w:sz w:val="20"/>
              </w:rPr>
              <w:t xml:space="preserve">праздни </w:t>
            </w:r>
            <w:r>
              <w:rPr>
                <w:b/>
                <w:sz w:val="20"/>
              </w:rPr>
              <w:t xml:space="preserve">ках и </w:t>
            </w:r>
            <w:r>
              <w:rPr>
                <w:b/>
                <w:spacing w:val="-2"/>
                <w:sz w:val="20"/>
              </w:rPr>
              <w:t xml:space="preserve">памятн </w:t>
            </w:r>
            <w:r>
              <w:rPr>
                <w:b/>
                <w:sz w:val="20"/>
              </w:rPr>
              <w:t>ых</w:t>
            </w:r>
            <w:r>
              <w:rPr>
                <w:b/>
                <w:spacing w:val="-13"/>
                <w:sz w:val="20"/>
              </w:rPr>
              <w:t xml:space="preserve"> </w:t>
            </w:r>
            <w:r>
              <w:rPr>
                <w:b/>
                <w:sz w:val="20"/>
              </w:rPr>
              <w:t xml:space="preserve">датах </w:t>
            </w:r>
            <w:r>
              <w:rPr>
                <w:b/>
                <w:spacing w:val="-2"/>
                <w:sz w:val="20"/>
              </w:rPr>
              <w:t xml:space="preserve">Ульянов </w:t>
            </w:r>
            <w:r>
              <w:rPr>
                <w:b/>
                <w:spacing w:val="-4"/>
                <w:sz w:val="20"/>
              </w:rPr>
              <w:t>ской</w:t>
            </w:r>
          </w:p>
          <w:p w:rsidR="00ED6F15" w:rsidRDefault="00D45F34">
            <w:pPr>
              <w:pStyle w:val="TableParagraph"/>
              <w:spacing w:line="208" w:lineRule="exact"/>
              <w:ind w:left="6" w:right="31"/>
              <w:jc w:val="center"/>
              <w:rPr>
                <w:b/>
                <w:sz w:val="20"/>
              </w:rPr>
            </w:pPr>
            <w:r>
              <w:rPr>
                <w:b/>
                <w:spacing w:val="-2"/>
                <w:sz w:val="20"/>
              </w:rPr>
              <w:t>области)</w:t>
            </w: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z w:val="20"/>
              </w:rPr>
              <w:t>Трудовой</w:t>
            </w:r>
            <w:r>
              <w:rPr>
                <w:spacing w:val="-12"/>
                <w:sz w:val="20"/>
              </w:rPr>
              <w:t xml:space="preserve"> </w:t>
            </w:r>
            <w:r>
              <w:rPr>
                <w:spacing w:val="-2"/>
                <w:sz w:val="20"/>
              </w:rPr>
              <w:t>десант</w:t>
            </w:r>
          </w:p>
        </w:tc>
        <w:tc>
          <w:tcPr>
            <w:tcW w:w="855" w:type="dxa"/>
          </w:tcPr>
          <w:p w:rsidR="00ED6F15" w:rsidRDefault="00D45F34">
            <w:pPr>
              <w:pStyle w:val="TableParagraph"/>
              <w:spacing w:line="225" w:lineRule="exact"/>
              <w:ind w:left="8"/>
              <w:jc w:val="center"/>
              <w:rPr>
                <w:sz w:val="20"/>
              </w:rPr>
            </w:pPr>
            <w:r>
              <w:rPr>
                <w:spacing w:val="-2"/>
                <w:sz w:val="20"/>
              </w:rPr>
              <w:t>13.09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4" w:line="235" w:lineRule="auto"/>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382"/>
              <w:rPr>
                <w:sz w:val="20"/>
              </w:rPr>
            </w:pPr>
            <w:r>
              <w:rPr>
                <w:spacing w:val="-2"/>
                <w:sz w:val="20"/>
              </w:rPr>
              <w:t>Учитель труда</w:t>
            </w:r>
          </w:p>
        </w:tc>
        <w:tc>
          <w:tcPr>
            <w:tcW w:w="1417" w:type="dxa"/>
          </w:tcPr>
          <w:p w:rsidR="00ED6F15" w:rsidRDefault="00D45F34">
            <w:pPr>
              <w:pStyle w:val="TableParagraph"/>
              <w:spacing w:line="225" w:lineRule="exact"/>
              <w:ind w:left="225"/>
              <w:rPr>
                <w:sz w:val="20"/>
              </w:rPr>
            </w:pPr>
            <w:r>
              <w:rPr>
                <w:spacing w:val="-2"/>
                <w:sz w:val="20"/>
              </w:rPr>
              <w:t>Трудовое</w:t>
            </w:r>
          </w:p>
        </w:tc>
        <w:tc>
          <w:tcPr>
            <w:tcW w:w="994" w:type="dxa"/>
          </w:tcPr>
          <w:p w:rsidR="00ED6F15" w:rsidRDefault="00ED6F15">
            <w:pPr>
              <w:pStyle w:val="TableParagraph"/>
              <w:rPr>
                <w:sz w:val="20"/>
              </w:rPr>
            </w:pPr>
          </w:p>
        </w:tc>
      </w:tr>
      <w:tr w:rsidR="00ED6F15">
        <w:trPr>
          <w:trHeight w:val="1680"/>
        </w:trPr>
        <w:tc>
          <w:tcPr>
            <w:tcW w:w="538" w:type="dxa"/>
          </w:tcPr>
          <w:p w:rsidR="00ED6F15" w:rsidRDefault="00D45F34">
            <w:pPr>
              <w:pStyle w:val="TableParagraph"/>
              <w:spacing w:line="225" w:lineRule="exact"/>
              <w:ind w:left="254"/>
              <w:rPr>
                <w:sz w:val="20"/>
              </w:rPr>
            </w:pPr>
            <w:r>
              <w:rPr>
                <w:spacing w:val="-5"/>
                <w:sz w:val="20"/>
              </w:rPr>
              <w:t>11.</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before="43" w:line="292" w:lineRule="auto"/>
              <w:ind w:left="218" w:right="198"/>
              <w:rPr>
                <w:sz w:val="20"/>
              </w:rPr>
            </w:pPr>
            <w:r>
              <w:rPr>
                <w:w w:val="120"/>
                <w:sz w:val="20"/>
              </w:rPr>
              <w:t xml:space="preserve">День памяти </w:t>
            </w:r>
            <w:r>
              <w:rPr>
                <w:spacing w:val="-2"/>
                <w:w w:val="120"/>
                <w:sz w:val="20"/>
              </w:rPr>
              <w:t xml:space="preserve">святого </w:t>
            </w:r>
            <w:r>
              <w:rPr>
                <w:spacing w:val="-2"/>
                <w:w w:val="115"/>
                <w:sz w:val="20"/>
              </w:rPr>
              <w:t xml:space="preserve">благоверного </w:t>
            </w:r>
            <w:r>
              <w:rPr>
                <w:spacing w:val="-2"/>
                <w:w w:val="120"/>
                <w:sz w:val="20"/>
              </w:rPr>
              <w:t>князя</w:t>
            </w:r>
          </w:p>
          <w:p w:rsidR="00ED6F15" w:rsidRDefault="00D45F34">
            <w:pPr>
              <w:pStyle w:val="TableParagraph"/>
              <w:spacing w:line="227" w:lineRule="exact"/>
              <w:ind w:left="218"/>
              <w:rPr>
                <w:sz w:val="20"/>
              </w:rPr>
            </w:pPr>
            <w:r>
              <w:rPr>
                <w:spacing w:val="-2"/>
                <w:w w:val="120"/>
                <w:sz w:val="20"/>
              </w:rPr>
              <w:t>Александра</w:t>
            </w:r>
          </w:p>
          <w:p w:rsidR="00ED6F15" w:rsidRDefault="00D45F34">
            <w:pPr>
              <w:pStyle w:val="TableParagraph"/>
              <w:spacing w:before="53" w:line="215" w:lineRule="exact"/>
              <w:ind w:left="218"/>
              <w:rPr>
                <w:sz w:val="20"/>
              </w:rPr>
            </w:pPr>
            <w:r>
              <w:rPr>
                <w:spacing w:val="-2"/>
                <w:w w:val="120"/>
                <w:sz w:val="20"/>
              </w:rPr>
              <w:t>Невского</w:t>
            </w:r>
          </w:p>
        </w:tc>
        <w:tc>
          <w:tcPr>
            <w:tcW w:w="855" w:type="dxa"/>
          </w:tcPr>
          <w:p w:rsidR="00ED6F15" w:rsidRDefault="00D45F34">
            <w:pPr>
              <w:pStyle w:val="TableParagraph"/>
              <w:spacing w:line="225" w:lineRule="exact"/>
              <w:ind w:left="8"/>
              <w:jc w:val="center"/>
              <w:rPr>
                <w:sz w:val="20"/>
              </w:rPr>
            </w:pPr>
            <w:r>
              <w:rPr>
                <w:spacing w:val="-2"/>
                <w:sz w:val="20"/>
              </w:rPr>
              <w:t>14.09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06"/>
              <w:rPr>
                <w:sz w:val="20"/>
              </w:rPr>
            </w:pPr>
            <w:r>
              <w:rPr>
                <w:spacing w:val="-2"/>
                <w:sz w:val="20"/>
              </w:rPr>
              <w:t>Педагог- организатор</w:t>
            </w:r>
          </w:p>
          <w:p w:rsidR="00ED6F15" w:rsidRDefault="00D45F34">
            <w:pPr>
              <w:pStyle w:val="TableParagraph"/>
              <w:ind w:left="106"/>
              <w:rPr>
                <w:sz w:val="20"/>
              </w:rPr>
            </w:pPr>
            <w:r>
              <w:rPr>
                <w:spacing w:val="-10"/>
                <w:sz w:val="20"/>
              </w:rPr>
              <w:t>,</w:t>
            </w:r>
          </w:p>
          <w:p w:rsidR="00ED6F15" w:rsidRDefault="00D45F34">
            <w:pPr>
              <w:pStyle w:val="TableParagraph"/>
              <w:ind w:left="163" w:right="215"/>
              <w:rPr>
                <w:sz w:val="20"/>
              </w:rPr>
            </w:pPr>
            <w:r>
              <w:rPr>
                <w:spacing w:val="-2"/>
                <w:sz w:val="20"/>
              </w:rPr>
              <w:t xml:space="preserve">классные руководит </w:t>
            </w:r>
            <w:r>
              <w:rPr>
                <w:spacing w:val="-4"/>
                <w:sz w:val="20"/>
              </w:rPr>
              <w:t>ели</w:t>
            </w:r>
          </w:p>
        </w:tc>
        <w:tc>
          <w:tcPr>
            <w:tcW w:w="1417" w:type="dxa"/>
          </w:tcPr>
          <w:p w:rsidR="00ED6F15" w:rsidRDefault="00D45F34">
            <w:pPr>
              <w:pStyle w:val="TableParagraph"/>
              <w:ind w:left="710" w:hanging="606"/>
              <w:rPr>
                <w:sz w:val="20"/>
              </w:rPr>
            </w:pPr>
            <w:r>
              <w:rPr>
                <w:spacing w:val="-2"/>
                <w:sz w:val="20"/>
              </w:rPr>
              <w:t xml:space="preserve">Патриотическо </w:t>
            </w:r>
            <w:r>
              <w:rPr>
                <w:spacing w:val="-10"/>
                <w:sz w:val="20"/>
              </w:rPr>
              <w:t>е</w:t>
            </w:r>
          </w:p>
        </w:tc>
        <w:tc>
          <w:tcPr>
            <w:tcW w:w="994" w:type="dxa"/>
          </w:tcPr>
          <w:p w:rsidR="00ED6F15" w:rsidRDefault="00ED6F15">
            <w:pPr>
              <w:pStyle w:val="TableParagraph"/>
              <w:rPr>
                <w:sz w:val="20"/>
              </w:rPr>
            </w:pPr>
          </w:p>
        </w:tc>
      </w:tr>
      <w:tr w:rsidR="00ED6F15">
        <w:trPr>
          <w:trHeight w:val="690"/>
        </w:trPr>
        <w:tc>
          <w:tcPr>
            <w:tcW w:w="538" w:type="dxa"/>
          </w:tcPr>
          <w:p w:rsidR="00ED6F15" w:rsidRDefault="00D45F34">
            <w:pPr>
              <w:pStyle w:val="TableParagraph"/>
              <w:spacing w:line="225" w:lineRule="exact"/>
              <w:ind w:left="254"/>
              <w:rPr>
                <w:sz w:val="20"/>
              </w:rPr>
            </w:pPr>
            <w:r>
              <w:rPr>
                <w:spacing w:val="-5"/>
                <w:sz w:val="20"/>
              </w:rPr>
              <w:t>12.</w:t>
            </w:r>
          </w:p>
        </w:tc>
        <w:tc>
          <w:tcPr>
            <w:tcW w:w="1273" w:type="dxa"/>
          </w:tcPr>
          <w:p w:rsidR="00ED6F15" w:rsidRDefault="00ED6F15">
            <w:pPr>
              <w:pStyle w:val="TableParagraph"/>
              <w:rPr>
                <w:sz w:val="20"/>
              </w:rPr>
            </w:pPr>
          </w:p>
        </w:tc>
        <w:tc>
          <w:tcPr>
            <w:tcW w:w="855" w:type="dxa"/>
          </w:tcPr>
          <w:p w:rsidR="00ED6F15" w:rsidRDefault="00D45F34">
            <w:pPr>
              <w:pStyle w:val="TableParagraph"/>
              <w:ind w:right="28"/>
              <w:jc w:val="center"/>
              <w:rPr>
                <w:b/>
                <w:sz w:val="20"/>
              </w:rPr>
            </w:pPr>
            <w:r>
              <w:rPr>
                <w:b/>
                <w:spacing w:val="-5"/>
                <w:sz w:val="20"/>
              </w:rPr>
              <w:t>15</w:t>
            </w:r>
          </w:p>
          <w:p w:rsidR="00ED6F15" w:rsidRDefault="00D45F34">
            <w:pPr>
              <w:pStyle w:val="TableParagraph"/>
              <w:spacing w:line="230" w:lineRule="atLeast"/>
              <w:ind w:left="32" w:right="50" w:hanging="10"/>
              <w:jc w:val="center"/>
              <w:rPr>
                <w:b/>
                <w:sz w:val="20"/>
              </w:rPr>
            </w:pPr>
            <w:r>
              <w:rPr>
                <w:b/>
                <w:spacing w:val="-2"/>
                <w:sz w:val="20"/>
              </w:rPr>
              <w:t xml:space="preserve">сентябр </w:t>
            </w:r>
            <w:r>
              <w:rPr>
                <w:b/>
                <w:sz w:val="20"/>
              </w:rPr>
              <w:t>я</w:t>
            </w:r>
            <w:r>
              <w:rPr>
                <w:b/>
                <w:spacing w:val="4"/>
                <w:sz w:val="20"/>
              </w:rPr>
              <w:t xml:space="preserve"> </w:t>
            </w:r>
            <w:r>
              <w:rPr>
                <w:b/>
                <w:sz w:val="20"/>
              </w:rPr>
              <w:t>–</w:t>
            </w:r>
            <w:r>
              <w:rPr>
                <w:b/>
                <w:spacing w:val="-2"/>
                <w:sz w:val="20"/>
              </w:rPr>
              <w:t xml:space="preserve"> </w:t>
            </w:r>
            <w:r>
              <w:rPr>
                <w:b/>
                <w:spacing w:val="-4"/>
                <w:sz w:val="20"/>
              </w:rPr>
              <w:t>День</w:t>
            </w: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w w:val="115"/>
                <w:sz w:val="20"/>
              </w:rPr>
              <w:t>День родного края. День</w:t>
            </w:r>
          </w:p>
          <w:p w:rsidR="00ED6F15" w:rsidRDefault="00D45F34">
            <w:pPr>
              <w:pStyle w:val="TableParagraph"/>
              <w:spacing w:line="215" w:lineRule="exact"/>
              <w:ind w:left="161"/>
              <w:rPr>
                <w:sz w:val="20"/>
              </w:rPr>
            </w:pPr>
            <w:r>
              <w:rPr>
                <w:spacing w:val="-2"/>
                <w:sz w:val="20"/>
              </w:rPr>
              <w:t>рождения</w:t>
            </w:r>
          </w:p>
        </w:tc>
        <w:tc>
          <w:tcPr>
            <w:tcW w:w="855" w:type="dxa"/>
          </w:tcPr>
          <w:p w:rsidR="00ED6F15" w:rsidRDefault="00D45F34">
            <w:pPr>
              <w:pStyle w:val="TableParagraph"/>
              <w:spacing w:line="225" w:lineRule="exact"/>
              <w:ind w:left="8"/>
              <w:jc w:val="center"/>
              <w:rPr>
                <w:sz w:val="20"/>
              </w:rPr>
            </w:pPr>
            <w:r>
              <w:rPr>
                <w:spacing w:val="-2"/>
                <w:sz w:val="20"/>
              </w:rPr>
              <w:t>15.09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line="230" w:lineRule="atLeast"/>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06" w:firstLine="52"/>
              <w:rPr>
                <w:sz w:val="20"/>
              </w:rPr>
            </w:pPr>
            <w:r>
              <w:rPr>
                <w:spacing w:val="-2"/>
                <w:sz w:val="20"/>
              </w:rPr>
              <w:t>Педагог- организатор</w:t>
            </w:r>
          </w:p>
          <w:p w:rsidR="00ED6F15" w:rsidRDefault="00D45F34">
            <w:pPr>
              <w:pStyle w:val="TableParagraph"/>
              <w:spacing w:line="215" w:lineRule="exact"/>
              <w:ind w:left="106"/>
              <w:rPr>
                <w:sz w:val="20"/>
              </w:rPr>
            </w:pPr>
            <w:r>
              <w:rPr>
                <w:spacing w:val="-10"/>
                <w:sz w:val="20"/>
              </w:rPr>
              <w:t>,</w:t>
            </w:r>
          </w:p>
        </w:tc>
        <w:tc>
          <w:tcPr>
            <w:tcW w:w="1417" w:type="dxa"/>
          </w:tcPr>
          <w:p w:rsidR="00ED6F15" w:rsidRDefault="00D45F34">
            <w:pPr>
              <w:pStyle w:val="TableParagraph"/>
              <w:spacing w:line="225" w:lineRule="exact"/>
              <w:ind w:left="143"/>
              <w:rPr>
                <w:sz w:val="20"/>
              </w:rPr>
            </w:pPr>
            <w:r>
              <w:rPr>
                <w:spacing w:val="-2"/>
                <w:sz w:val="20"/>
              </w:rPr>
              <w:t>Гражданское</w:t>
            </w:r>
          </w:p>
        </w:tc>
        <w:tc>
          <w:tcPr>
            <w:tcW w:w="994" w:type="dxa"/>
          </w:tcPr>
          <w:p w:rsidR="00ED6F15" w:rsidRDefault="00D45F34">
            <w:pPr>
              <w:pStyle w:val="TableParagraph"/>
              <w:ind w:left="258" w:right="287" w:hanging="106"/>
              <w:rPr>
                <w:sz w:val="20"/>
              </w:rPr>
            </w:pPr>
            <w:r>
              <w:rPr>
                <w:spacing w:val="-2"/>
                <w:sz w:val="20"/>
              </w:rPr>
              <w:t xml:space="preserve">Основ </w:t>
            </w:r>
            <w:r>
              <w:rPr>
                <w:spacing w:val="-4"/>
                <w:sz w:val="20"/>
              </w:rPr>
              <w:t>ные</w:t>
            </w:r>
          </w:p>
          <w:p w:rsidR="00ED6F15" w:rsidRDefault="00D45F34">
            <w:pPr>
              <w:pStyle w:val="TableParagraph"/>
              <w:spacing w:line="215" w:lineRule="exact"/>
              <w:ind w:left="148"/>
              <w:rPr>
                <w:sz w:val="20"/>
              </w:rPr>
            </w:pPr>
            <w:r>
              <w:rPr>
                <w:spacing w:val="-4"/>
                <w:sz w:val="20"/>
              </w:rPr>
              <w:t>школь</w:t>
            </w:r>
          </w:p>
        </w:tc>
      </w:tr>
    </w:tbl>
    <w:p w:rsidR="00ED6F15" w:rsidRDefault="00ED6F15">
      <w:pPr>
        <w:spacing w:line="215" w:lineRule="exact"/>
        <w:rPr>
          <w:sz w:val="20"/>
        </w:rPr>
        <w:sectPr w:rsidR="00ED6F15">
          <w:type w:val="continuous"/>
          <w:pgSz w:w="11910" w:h="16840"/>
          <w:pgMar w:top="1180" w:right="0" w:bottom="112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5"/>
        <w:gridCol w:w="707"/>
        <w:gridCol w:w="1278"/>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5" w:type="dxa"/>
            <w:shd w:val="clear" w:color="auto" w:fill="DBEDF3"/>
          </w:tcPr>
          <w:p w:rsidR="00ED6F15" w:rsidRDefault="00D45F34">
            <w:pPr>
              <w:pStyle w:val="TableParagraph"/>
              <w:ind w:left="126" w:right="128"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4" w:right="107" w:hanging="164"/>
              <w:rPr>
                <w:sz w:val="20"/>
              </w:rPr>
            </w:pPr>
            <w:r>
              <w:rPr>
                <w:spacing w:val="-4"/>
                <w:sz w:val="20"/>
              </w:rPr>
              <w:t xml:space="preserve">Клас </w:t>
            </w:r>
            <w:r>
              <w:rPr>
                <w:spacing w:val="-10"/>
                <w:sz w:val="20"/>
              </w:rPr>
              <w:t>с</w:t>
            </w:r>
          </w:p>
        </w:tc>
        <w:tc>
          <w:tcPr>
            <w:tcW w:w="1278" w:type="dxa"/>
            <w:shd w:val="clear" w:color="auto" w:fill="DBEDF3"/>
          </w:tcPr>
          <w:p w:rsidR="00ED6F15" w:rsidRDefault="00D45F34">
            <w:pPr>
              <w:pStyle w:val="TableParagraph"/>
              <w:ind w:left="461"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3907"/>
        </w:trPr>
        <w:tc>
          <w:tcPr>
            <w:tcW w:w="538" w:type="dxa"/>
          </w:tcPr>
          <w:p w:rsidR="00ED6F15" w:rsidRDefault="00ED6F15">
            <w:pPr>
              <w:pStyle w:val="TableParagraph"/>
              <w:rPr>
                <w:sz w:val="20"/>
              </w:rPr>
            </w:pPr>
          </w:p>
        </w:tc>
        <w:tc>
          <w:tcPr>
            <w:tcW w:w="1273" w:type="dxa"/>
          </w:tcPr>
          <w:p w:rsidR="00ED6F15" w:rsidRDefault="00ED6F15">
            <w:pPr>
              <w:pStyle w:val="TableParagraph"/>
              <w:rPr>
                <w:sz w:val="20"/>
              </w:rPr>
            </w:pPr>
          </w:p>
        </w:tc>
        <w:tc>
          <w:tcPr>
            <w:tcW w:w="855" w:type="dxa"/>
          </w:tcPr>
          <w:p w:rsidR="00ED6F15" w:rsidRDefault="00D45F34">
            <w:pPr>
              <w:pStyle w:val="TableParagraph"/>
              <w:ind w:left="11" w:right="31"/>
              <w:jc w:val="center"/>
              <w:rPr>
                <w:b/>
                <w:sz w:val="20"/>
              </w:rPr>
            </w:pPr>
            <w:r>
              <w:rPr>
                <w:b/>
                <w:spacing w:val="-2"/>
                <w:sz w:val="20"/>
              </w:rPr>
              <w:t xml:space="preserve">родного </w:t>
            </w:r>
            <w:r>
              <w:rPr>
                <w:b/>
                <w:spacing w:val="-4"/>
                <w:sz w:val="20"/>
              </w:rPr>
              <w:t>края</w:t>
            </w:r>
          </w:p>
          <w:p w:rsidR="00ED6F15" w:rsidRDefault="00D45F34">
            <w:pPr>
              <w:pStyle w:val="TableParagraph"/>
              <w:spacing w:before="1"/>
              <w:ind w:left="8" w:right="39" w:firstLine="7"/>
              <w:jc w:val="center"/>
              <w:rPr>
                <w:b/>
                <w:sz w:val="20"/>
              </w:rPr>
            </w:pPr>
            <w:r>
              <w:rPr>
                <w:b/>
                <w:spacing w:val="-2"/>
                <w:sz w:val="20"/>
              </w:rPr>
              <w:t xml:space="preserve">(Закон Ульянов </w:t>
            </w:r>
            <w:r>
              <w:rPr>
                <w:b/>
                <w:sz w:val="20"/>
              </w:rPr>
              <w:t xml:space="preserve">ск ой </w:t>
            </w:r>
            <w:r>
              <w:rPr>
                <w:b/>
                <w:spacing w:val="-2"/>
                <w:sz w:val="20"/>
              </w:rPr>
              <w:t xml:space="preserve">области </w:t>
            </w:r>
            <w:r>
              <w:rPr>
                <w:b/>
                <w:sz w:val="20"/>
              </w:rPr>
              <w:t>от 03.06</w:t>
            </w:r>
          </w:p>
          <w:p w:rsidR="00ED6F15" w:rsidRDefault="00D45F34">
            <w:pPr>
              <w:pStyle w:val="TableParagraph"/>
              <w:spacing w:line="228" w:lineRule="exact"/>
              <w:ind w:left="8" w:right="31"/>
              <w:jc w:val="center"/>
              <w:rPr>
                <w:b/>
                <w:sz w:val="20"/>
              </w:rPr>
            </w:pPr>
            <w:r>
              <w:rPr>
                <w:b/>
                <w:sz w:val="20"/>
              </w:rPr>
              <w:t>2009</w:t>
            </w:r>
            <w:r>
              <w:rPr>
                <w:b/>
                <w:spacing w:val="2"/>
                <w:sz w:val="20"/>
              </w:rPr>
              <w:t xml:space="preserve"> </w:t>
            </w:r>
            <w:r>
              <w:rPr>
                <w:b/>
                <w:spacing w:val="-10"/>
                <w:sz w:val="20"/>
              </w:rPr>
              <w:t>№</w:t>
            </w:r>
          </w:p>
          <w:p w:rsidR="00ED6F15" w:rsidRDefault="00D45F34">
            <w:pPr>
              <w:pStyle w:val="TableParagraph"/>
              <w:ind w:right="25"/>
              <w:jc w:val="center"/>
              <w:rPr>
                <w:b/>
                <w:sz w:val="20"/>
              </w:rPr>
            </w:pPr>
            <w:r>
              <w:rPr>
                <w:b/>
                <w:sz w:val="20"/>
              </w:rPr>
              <w:t>65-</w:t>
            </w:r>
            <w:r>
              <w:rPr>
                <w:b/>
                <w:spacing w:val="2"/>
                <w:sz w:val="20"/>
              </w:rPr>
              <w:t xml:space="preserve"> </w:t>
            </w:r>
            <w:r>
              <w:rPr>
                <w:b/>
                <w:spacing w:val="-5"/>
                <w:sz w:val="20"/>
              </w:rPr>
              <w:t>ЗО</w:t>
            </w:r>
          </w:p>
          <w:p w:rsidR="00ED6F15" w:rsidRDefault="00D45F34">
            <w:pPr>
              <w:pStyle w:val="TableParagraph"/>
              <w:spacing w:before="1"/>
              <w:ind w:right="30"/>
              <w:jc w:val="center"/>
              <w:rPr>
                <w:b/>
                <w:sz w:val="20"/>
              </w:rPr>
            </w:pPr>
            <w:r>
              <w:rPr>
                <w:b/>
                <w:spacing w:val="-5"/>
                <w:sz w:val="20"/>
              </w:rPr>
              <w:t>«О</w:t>
            </w:r>
          </w:p>
          <w:p w:rsidR="00ED6F15" w:rsidRDefault="00D45F34">
            <w:pPr>
              <w:pStyle w:val="TableParagraph"/>
              <w:ind w:left="8" w:right="28" w:hanging="9"/>
              <w:jc w:val="center"/>
              <w:rPr>
                <w:b/>
                <w:sz w:val="20"/>
              </w:rPr>
            </w:pPr>
            <w:r>
              <w:rPr>
                <w:b/>
                <w:spacing w:val="-2"/>
                <w:sz w:val="20"/>
              </w:rPr>
              <w:t xml:space="preserve">праздни </w:t>
            </w:r>
            <w:r>
              <w:rPr>
                <w:b/>
                <w:sz w:val="20"/>
              </w:rPr>
              <w:t xml:space="preserve">ках и </w:t>
            </w:r>
            <w:r>
              <w:rPr>
                <w:b/>
                <w:spacing w:val="-2"/>
                <w:sz w:val="20"/>
              </w:rPr>
              <w:t xml:space="preserve">памятн </w:t>
            </w:r>
            <w:r>
              <w:rPr>
                <w:b/>
                <w:sz w:val="20"/>
              </w:rPr>
              <w:t>ых</w:t>
            </w:r>
            <w:r>
              <w:rPr>
                <w:b/>
                <w:spacing w:val="-13"/>
                <w:sz w:val="20"/>
              </w:rPr>
              <w:t xml:space="preserve"> </w:t>
            </w:r>
            <w:r>
              <w:rPr>
                <w:b/>
                <w:sz w:val="20"/>
              </w:rPr>
              <w:t xml:space="preserve">датах </w:t>
            </w:r>
            <w:r>
              <w:rPr>
                <w:b/>
                <w:spacing w:val="-2"/>
                <w:sz w:val="20"/>
              </w:rPr>
              <w:t>Ульянов</w:t>
            </w:r>
          </w:p>
          <w:p w:rsidR="00ED6F15" w:rsidRDefault="00D45F34">
            <w:pPr>
              <w:pStyle w:val="TableParagraph"/>
              <w:spacing w:line="230" w:lineRule="exact"/>
              <w:ind w:left="18" w:right="43" w:hanging="4"/>
              <w:jc w:val="center"/>
              <w:rPr>
                <w:b/>
                <w:sz w:val="20"/>
              </w:rPr>
            </w:pPr>
            <w:r>
              <w:rPr>
                <w:b/>
                <w:sz w:val="20"/>
              </w:rPr>
              <w:t xml:space="preserve">ск ой </w:t>
            </w:r>
            <w:r>
              <w:rPr>
                <w:b/>
                <w:spacing w:val="-2"/>
                <w:sz w:val="20"/>
              </w:rPr>
              <w:t>области)</w:t>
            </w: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Барышского района.</w:t>
            </w:r>
          </w:p>
        </w:tc>
        <w:tc>
          <w:tcPr>
            <w:tcW w:w="855" w:type="dxa"/>
          </w:tcPr>
          <w:p w:rsidR="00ED6F15" w:rsidRDefault="00ED6F15">
            <w:pPr>
              <w:pStyle w:val="TableParagraph"/>
              <w:rPr>
                <w:sz w:val="20"/>
              </w:rPr>
            </w:pPr>
          </w:p>
        </w:tc>
        <w:tc>
          <w:tcPr>
            <w:tcW w:w="707" w:type="dxa"/>
          </w:tcPr>
          <w:p w:rsidR="00ED6F15" w:rsidRDefault="00ED6F15">
            <w:pPr>
              <w:pStyle w:val="TableParagraph"/>
              <w:rPr>
                <w:sz w:val="20"/>
              </w:rPr>
            </w:pPr>
          </w:p>
        </w:tc>
        <w:tc>
          <w:tcPr>
            <w:tcW w:w="1278" w:type="dxa"/>
          </w:tcPr>
          <w:p w:rsidR="00ED6F15" w:rsidRDefault="00D45F34">
            <w:pPr>
              <w:pStyle w:val="TableParagraph"/>
              <w:ind w:left="163" w:right="215"/>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ED6F15">
            <w:pPr>
              <w:pStyle w:val="TableParagraph"/>
              <w:rPr>
                <w:sz w:val="20"/>
              </w:rPr>
            </w:pPr>
          </w:p>
        </w:tc>
        <w:tc>
          <w:tcPr>
            <w:tcW w:w="994" w:type="dxa"/>
          </w:tcPr>
          <w:p w:rsidR="00ED6F15" w:rsidRDefault="00D45F34">
            <w:pPr>
              <w:pStyle w:val="TableParagraph"/>
              <w:ind w:left="229" w:right="371" w:firstLine="28"/>
              <w:rPr>
                <w:sz w:val="20"/>
              </w:rPr>
            </w:pPr>
            <w:r>
              <w:rPr>
                <w:spacing w:val="-4"/>
                <w:sz w:val="20"/>
              </w:rPr>
              <w:t>ные дела</w:t>
            </w:r>
          </w:p>
        </w:tc>
      </w:tr>
      <w:tr w:rsidR="00ED6F15">
        <w:trPr>
          <w:trHeight w:val="1610"/>
        </w:trPr>
        <w:tc>
          <w:tcPr>
            <w:tcW w:w="538" w:type="dxa"/>
          </w:tcPr>
          <w:p w:rsidR="00ED6F15" w:rsidRDefault="00D45F34">
            <w:pPr>
              <w:pStyle w:val="TableParagraph"/>
              <w:spacing w:line="224" w:lineRule="exact"/>
              <w:ind w:right="19"/>
              <w:jc w:val="right"/>
              <w:rPr>
                <w:sz w:val="20"/>
              </w:rPr>
            </w:pPr>
            <w:r>
              <w:rPr>
                <w:spacing w:val="-5"/>
                <w:sz w:val="20"/>
              </w:rPr>
              <w:t>13.</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243"/>
              <w:rPr>
                <w:sz w:val="20"/>
              </w:rPr>
            </w:pPr>
            <w:r>
              <w:rPr>
                <w:spacing w:val="-2"/>
                <w:w w:val="115"/>
                <w:sz w:val="20"/>
              </w:rPr>
              <w:t xml:space="preserve">Всероссийские </w:t>
            </w:r>
            <w:r>
              <w:rPr>
                <w:spacing w:val="-2"/>
                <w:w w:val="120"/>
                <w:sz w:val="20"/>
              </w:rPr>
              <w:t xml:space="preserve">соревнования </w:t>
            </w:r>
            <w:r>
              <w:rPr>
                <w:w w:val="120"/>
                <w:sz w:val="20"/>
              </w:rPr>
              <w:t>по</w:t>
            </w:r>
            <w:r>
              <w:rPr>
                <w:spacing w:val="-15"/>
                <w:w w:val="120"/>
                <w:sz w:val="20"/>
              </w:rPr>
              <w:t xml:space="preserve"> </w:t>
            </w:r>
            <w:r>
              <w:rPr>
                <w:w w:val="120"/>
                <w:sz w:val="20"/>
              </w:rPr>
              <w:t>бегу</w:t>
            </w:r>
            <w:r>
              <w:rPr>
                <w:spacing w:val="-15"/>
                <w:w w:val="120"/>
                <w:sz w:val="20"/>
              </w:rPr>
              <w:t xml:space="preserve"> </w:t>
            </w:r>
            <w:r>
              <w:rPr>
                <w:w w:val="120"/>
                <w:sz w:val="20"/>
              </w:rPr>
              <w:t xml:space="preserve">«Кросс </w:t>
            </w:r>
            <w:r>
              <w:rPr>
                <w:spacing w:val="-2"/>
                <w:w w:val="120"/>
                <w:sz w:val="20"/>
              </w:rPr>
              <w:t>нации»</w:t>
            </w:r>
          </w:p>
        </w:tc>
        <w:tc>
          <w:tcPr>
            <w:tcW w:w="855" w:type="dxa"/>
          </w:tcPr>
          <w:p w:rsidR="00ED6F15" w:rsidRDefault="00D45F34">
            <w:pPr>
              <w:pStyle w:val="TableParagraph"/>
              <w:spacing w:line="224" w:lineRule="exact"/>
              <w:ind w:left="8"/>
              <w:jc w:val="center"/>
              <w:rPr>
                <w:sz w:val="20"/>
              </w:rPr>
            </w:pPr>
            <w:r>
              <w:rPr>
                <w:spacing w:val="-2"/>
                <w:sz w:val="20"/>
              </w:rPr>
              <w:t>21.09</w:t>
            </w:r>
          </w:p>
        </w:tc>
        <w:tc>
          <w:tcPr>
            <w:tcW w:w="707" w:type="dxa"/>
          </w:tcPr>
          <w:p w:rsidR="00ED6F15" w:rsidRDefault="00D45F34">
            <w:pPr>
              <w:pStyle w:val="TableParagraph"/>
              <w:spacing w:line="224"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06" w:right="127"/>
              <w:rPr>
                <w:sz w:val="20"/>
              </w:rPr>
            </w:pPr>
            <w:r>
              <w:rPr>
                <w:spacing w:val="-2"/>
                <w:sz w:val="20"/>
              </w:rPr>
              <w:t xml:space="preserve">Учитель физкультур </w:t>
            </w:r>
            <w:r>
              <w:rPr>
                <w:sz w:val="20"/>
              </w:rPr>
              <w:t>ы,</w:t>
            </w:r>
            <w:r>
              <w:rPr>
                <w:spacing w:val="-13"/>
                <w:sz w:val="20"/>
              </w:rPr>
              <w:t xml:space="preserve"> </w:t>
            </w:r>
            <w:r>
              <w:rPr>
                <w:sz w:val="20"/>
              </w:rPr>
              <w:t xml:space="preserve">классные </w:t>
            </w:r>
            <w:r>
              <w:rPr>
                <w:spacing w:val="-2"/>
                <w:sz w:val="20"/>
              </w:rPr>
              <w:t xml:space="preserve">руководите </w:t>
            </w:r>
            <w:r>
              <w:rPr>
                <w:spacing w:val="-4"/>
                <w:sz w:val="20"/>
              </w:rPr>
              <w:t>ли,</w:t>
            </w:r>
          </w:p>
        </w:tc>
        <w:tc>
          <w:tcPr>
            <w:tcW w:w="1417" w:type="dxa"/>
          </w:tcPr>
          <w:p w:rsidR="00ED6F15" w:rsidRDefault="00D45F34">
            <w:pPr>
              <w:pStyle w:val="TableParagraph"/>
              <w:ind w:left="76" w:right="82" w:firstLine="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spacing w:line="230" w:lineRule="atLeast"/>
              <w:ind w:left="-1" w:right="4"/>
              <w:jc w:val="center"/>
              <w:rPr>
                <w:sz w:val="20"/>
              </w:rPr>
            </w:pPr>
            <w:r>
              <w:rPr>
                <w:spacing w:val="-2"/>
                <w:sz w:val="20"/>
              </w:rPr>
              <w:t>эмоционального благополучия</w:t>
            </w:r>
          </w:p>
        </w:tc>
        <w:tc>
          <w:tcPr>
            <w:tcW w:w="994" w:type="dxa"/>
          </w:tcPr>
          <w:p w:rsidR="00ED6F15" w:rsidRDefault="00ED6F15">
            <w:pPr>
              <w:pStyle w:val="TableParagraph"/>
              <w:rPr>
                <w:sz w:val="20"/>
              </w:rPr>
            </w:pP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14.</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348"/>
              <w:rPr>
                <w:sz w:val="20"/>
              </w:rPr>
            </w:pPr>
            <w:r>
              <w:rPr>
                <w:sz w:val="20"/>
              </w:rPr>
              <w:t>День</w:t>
            </w:r>
            <w:r>
              <w:rPr>
                <w:spacing w:val="-13"/>
                <w:sz w:val="20"/>
              </w:rPr>
              <w:t xml:space="preserve"> </w:t>
            </w:r>
            <w:r>
              <w:rPr>
                <w:sz w:val="20"/>
              </w:rPr>
              <w:t xml:space="preserve">работников </w:t>
            </w:r>
            <w:r>
              <w:rPr>
                <w:spacing w:val="-2"/>
                <w:sz w:val="20"/>
              </w:rPr>
              <w:t>дошкольного образования</w:t>
            </w:r>
          </w:p>
        </w:tc>
        <w:tc>
          <w:tcPr>
            <w:tcW w:w="855" w:type="dxa"/>
          </w:tcPr>
          <w:p w:rsidR="00ED6F15" w:rsidRDefault="00D45F34">
            <w:pPr>
              <w:pStyle w:val="TableParagraph"/>
              <w:spacing w:line="225" w:lineRule="exact"/>
              <w:ind w:left="8"/>
              <w:jc w:val="center"/>
              <w:rPr>
                <w:sz w:val="20"/>
              </w:rPr>
            </w:pPr>
            <w:r>
              <w:rPr>
                <w:spacing w:val="-2"/>
                <w:sz w:val="20"/>
              </w:rPr>
              <w:t>27.09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0" w:lineRule="exact"/>
              <w:ind w:left="163" w:right="215"/>
              <w:rPr>
                <w:sz w:val="20"/>
              </w:rPr>
            </w:pPr>
            <w:r>
              <w:rPr>
                <w:spacing w:val="-2"/>
                <w:sz w:val="20"/>
              </w:rPr>
              <w:t xml:space="preserve">классные руководит </w:t>
            </w:r>
            <w:r>
              <w:rPr>
                <w:spacing w:val="-4"/>
                <w:sz w:val="20"/>
              </w:rPr>
              <w:t xml:space="preserve">ели, </w:t>
            </w:r>
            <w:r>
              <w:rPr>
                <w:spacing w:val="-2"/>
                <w:sz w:val="20"/>
              </w:rPr>
              <w:t>советник директора</w:t>
            </w:r>
          </w:p>
        </w:tc>
        <w:tc>
          <w:tcPr>
            <w:tcW w:w="1417" w:type="dxa"/>
          </w:tcPr>
          <w:p w:rsidR="00ED6F15" w:rsidRDefault="00D45F34">
            <w:pPr>
              <w:pStyle w:val="TableParagraph"/>
              <w:ind w:left="235" w:right="361" w:hanging="20"/>
              <w:jc w:val="both"/>
              <w:rPr>
                <w:sz w:val="20"/>
              </w:rPr>
            </w:pPr>
            <w:r>
              <w:rPr>
                <w:spacing w:val="-2"/>
                <w:sz w:val="20"/>
              </w:rPr>
              <w:t>Ценности научного познания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1151"/>
        </w:trPr>
        <w:tc>
          <w:tcPr>
            <w:tcW w:w="538" w:type="dxa"/>
          </w:tcPr>
          <w:p w:rsidR="00ED6F15" w:rsidRDefault="00D45F34">
            <w:pPr>
              <w:pStyle w:val="TableParagraph"/>
              <w:spacing w:line="225" w:lineRule="exact"/>
              <w:ind w:right="19"/>
              <w:jc w:val="right"/>
              <w:rPr>
                <w:sz w:val="20"/>
              </w:rPr>
            </w:pPr>
            <w:r>
              <w:rPr>
                <w:spacing w:val="-5"/>
                <w:sz w:val="20"/>
              </w:rPr>
              <w:t>15.</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348"/>
              <w:rPr>
                <w:sz w:val="20"/>
              </w:rPr>
            </w:pPr>
            <w:r>
              <w:rPr>
                <w:spacing w:val="-2"/>
                <w:sz w:val="20"/>
              </w:rPr>
              <w:t>Конкурс фотографий,</w:t>
            </w:r>
          </w:p>
          <w:p w:rsidR="00ED6F15" w:rsidRDefault="00D45F34">
            <w:pPr>
              <w:pStyle w:val="TableParagraph"/>
              <w:ind w:left="161"/>
              <w:rPr>
                <w:sz w:val="20"/>
              </w:rPr>
            </w:pPr>
            <w:r>
              <w:rPr>
                <w:sz w:val="20"/>
              </w:rPr>
              <w:t>поделок,</w:t>
            </w:r>
            <w:r>
              <w:rPr>
                <w:spacing w:val="-7"/>
                <w:sz w:val="20"/>
              </w:rPr>
              <w:t xml:space="preserve"> </w:t>
            </w:r>
            <w:r>
              <w:rPr>
                <w:spacing w:val="-2"/>
                <w:sz w:val="20"/>
              </w:rPr>
              <w:t>букетов</w:t>
            </w:r>
          </w:p>
          <w:p w:rsidR="00ED6F15" w:rsidRDefault="00D45F34">
            <w:pPr>
              <w:pStyle w:val="TableParagraph"/>
              <w:ind w:left="161"/>
              <w:rPr>
                <w:sz w:val="20"/>
              </w:rPr>
            </w:pPr>
            <w:r>
              <w:rPr>
                <w:spacing w:val="-2"/>
                <w:sz w:val="20"/>
              </w:rPr>
              <w:t>«Золотая</w:t>
            </w:r>
            <w:r>
              <w:rPr>
                <w:spacing w:val="1"/>
                <w:sz w:val="20"/>
              </w:rPr>
              <w:t xml:space="preserve"> </w:t>
            </w:r>
            <w:r>
              <w:rPr>
                <w:spacing w:val="-2"/>
                <w:sz w:val="20"/>
              </w:rPr>
              <w:t>осень»</w:t>
            </w:r>
          </w:p>
        </w:tc>
        <w:tc>
          <w:tcPr>
            <w:tcW w:w="855" w:type="dxa"/>
          </w:tcPr>
          <w:p w:rsidR="00ED6F15" w:rsidRDefault="00D45F34">
            <w:pPr>
              <w:pStyle w:val="TableParagraph"/>
              <w:ind w:left="198" w:right="187" w:firstLine="105"/>
              <w:rPr>
                <w:sz w:val="20"/>
              </w:rPr>
            </w:pPr>
            <w:r>
              <w:rPr>
                <w:spacing w:val="-6"/>
                <w:sz w:val="20"/>
              </w:rPr>
              <w:t xml:space="preserve">До </w:t>
            </w:r>
            <w:r>
              <w:rPr>
                <w:spacing w:val="-2"/>
                <w:sz w:val="20"/>
              </w:rPr>
              <w:t>26.09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Педагог- организато р,классные руководит</w:t>
            </w:r>
          </w:p>
          <w:p w:rsidR="00ED6F15" w:rsidRDefault="00D45F34">
            <w:pPr>
              <w:pStyle w:val="TableParagraph"/>
              <w:spacing w:line="215" w:lineRule="exact"/>
              <w:ind w:left="163"/>
              <w:rPr>
                <w:sz w:val="20"/>
              </w:rPr>
            </w:pPr>
            <w:r>
              <w:rPr>
                <w:spacing w:val="-5"/>
                <w:sz w:val="20"/>
              </w:rPr>
              <w:t>ели</w:t>
            </w:r>
          </w:p>
        </w:tc>
        <w:tc>
          <w:tcPr>
            <w:tcW w:w="1417" w:type="dxa"/>
          </w:tcPr>
          <w:p w:rsidR="00ED6F15" w:rsidRDefault="00D45F34">
            <w:pPr>
              <w:pStyle w:val="TableParagraph"/>
              <w:spacing w:line="225" w:lineRule="exact"/>
              <w:ind w:right="9"/>
              <w:jc w:val="center"/>
              <w:rPr>
                <w:sz w:val="20"/>
              </w:rPr>
            </w:pPr>
            <w:r>
              <w:rPr>
                <w:spacing w:val="-2"/>
                <w:sz w:val="20"/>
              </w:rPr>
              <w:t>Эстетическое</w:t>
            </w:r>
          </w:p>
        </w:tc>
        <w:tc>
          <w:tcPr>
            <w:tcW w:w="994" w:type="dxa"/>
          </w:tcPr>
          <w:p w:rsidR="00ED6F15" w:rsidRDefault="00ED6F15">
            <w:pPr>
              <w:pStyle w:val="TableParagraph"/>
              <w:rPr>
                <w:sz w:val="20"/>
              </w:rPr>
            </w:pPr>
          </w:p>
        </w:tc>
      </w:tr>
      <w:tr w:rsidR="00ED6F15">
        <w:trPr>
          <w:trHeight w:val="1838"/>
        </w:trPr>
        <w:tc>
          <w:tcPr>
            <w:tcW w:w="538" w:type="dxa"/>
          </w:tcPr>
          <w:p w:rsidR="00ED6F15" w:rsidRDefault="00D45F34">
            <w:pPr>
              <w:pStyle w:val="TableParagraph"/>
              <w:spacing w:line="225" w:lineRule="exact"/>
              <w:ind w:right="19"/>
              <w:jc w:val="right"/>
              <w:rPr>
                <w:sz w:val="20"/>
              </w:rPr>
            </w:pPr>
            <w:r>
              <w:rPr>
                <w:spacing w:val="-5"/>
                <w:sz w:val="20"/>
              </w:rPr>
              <w:t>16.</w:t>
            </w:r>
          </w:p>
        </w:tc>
        <w:tc>
          <w:tcPr>
            <w:tcW w:w="1273" w:type="dxa"/>
          </w:tcPr>
          <w:p w:rsidR="00ED6F15" w:rsidRDefault="00D45F34">
            <w:pPr>
              <w:pStyle w:val="TableParagraph"/>
              <w:ind w:left="95" w:right="13"/>
              <w:jc w:val="center"/>
              <w:rPr>
                <w:b/>
                <w:sz w:val="20"/>
              </w:rPr>
            </w:pPr>
            <w:r>
              <w:rPr>
                <w:b/>
                <w:sz w:val="20"/>
              </w:rPr>
              <w:t xml:space="preserve">27 </w:t>
            </w:r>
            <w:r>
              <w:rPr>
                <w:b/>
                <w:spacing w:val="-2"/>
                <w:sz w:val="20"/>
              </w:rPr>
              <w:t>сентября</w:t>
            </w:r>
          </w:p>
          <w:p w:rsidR="00ED6F15" w:rsidRDefault="00D45F34">
            <w:pPr>
              <w:pStyle w:val="TableParagraph"/>
              <w:spacing w:line="228" w:lineRule="exact"/>
              <w:ind w:left="80"/>
              <w:jc w:val="center"/>
              <w:rPr>
                <w:b/>
                <w:sz w:val="20"/>
              </w:rPr>
            </w:pPr>
            <w:r>
              <w:rPr>
                <w:b/>
                <w:spacing w:val="-10"/>
                <w:sz w:val="20"/>
              </w:rPr>
              <w:t>-</w:t>
            </w:r>
          </w:p>
          <w:p w:rsidR="00ED6F15" w:rsidRDefault="00D45F34">
            <w:pPr>
              <w:pStyle w:val="TableParagraph"/>
              <w:ind w:left="136" w:right="44"/>
              <w:jc w:val="center"/>
              <w:rPr>
                <w:b/>
                <w:sz w:val="20"/>
              </w:rPr>
            </w:pPr>
            <w:r>
              <w:rPr>
                <w:b/>
                <w:spacing w:val="-2"/>
                <w:sz w:val="20"/>
              </w:rPr>
              <w:t xml:space="preserve">Всемирный </w:t>
            </w:r>
            <w:r>
              <w:rPr>
                <w:b/>
                <w:spacing w:val="-4"/>
                <w:sz w:val="20"/>
              </w:rPr>
              <w:t xml:space="preserve">день </w:t>
            </w:r>
            <w:r>
              <w:rPr>
                <w:b/>
                <w:spacing w:val="-2"/>
                <w:sz w:val="20"/>
              </w:rPr>
              <w:t>туризма</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z w:val="20"/>
              </w:rPr>
              <w:t>День</w:t>
            </w:r>
            <w:r>
              <w:rPr>
                <w:spacing w:val="-4"/>
                <w:sz w:val="20"/>
              </w:rPr>
              <w:t xml:space="preserve"> </w:t>
            </w:r>
            <w:r>
              <w:rPr>
                <w:spacing w:val="-2"/>
                <w:sz w:val="20"/>
              </w:rPr>
              <w:t>туризма.</w:t>
            </w:r>
          </w:p>
          <w:p w:rsidR="00ED6F15" w:rsidRDefault="00D45F34">
            <w:pPr>
              <w:pStyle w:val="TableParagraph"/>
              <w:ind w:left="161" w:right="747"/>
              <w:rPr>
                <w:sz w:val="20"/>
              </w:rPr>
            </w:pPr>
            <w:r>
              <w:rPr>
                <w:spacing w:val="-2"/>
                <w:sz w:val="20"/>
              </w:rPr>
              <w:t xml:space="preserve">Пешеходная </w:t>
            </w:r>
            <w:r>
              <w:rPr>
                <w:sz w:val="20"/>
              </w:rPr>
              <w:t xml:space="preserve">экскурсия с </w:t>
            </w:r>
            <w:r>
              <w:rPr>
                <w:spacing w:val="-2"/>
                <w:sz w:val="20"/>
              </w:rPr>
              <w:t>посещением родника</w:t>
            </w:r>
          </w:p>
        </w:tc>
        <w:tc>
          <w:tcPr>
            <w:tcW w:w="855" w:type="dxa"/>
          </w:tcPr>
          <w:p w:rsidR="00ED6F15" w:rsidRDefault="00D45F34">
            <w:pPr>
              <w:pStyle w:val="TableParagraph"/>
              <w:spacing w:line="225" w:lineRule="exact"/>
              <w:ind w:left="8"/>
              <w:jc w:val="center"/>
              <w:rPr>
                <w:sz w:val="20"/>
              </w:rPr>
            </w:pPr>
            <w:r>
              <w:rPr>
                <w:spacing w:val="-2"/>
                <w:sz w:val="20"/>
              </w:rPr>
              <w:t>27.09</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4" w:line="235" w:lineRule="auto"/>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215"/>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23" w:right="135"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5" w:right="113"/>
              <w:jc w:val="center"/>
              <w:rPr>
                <w:sz w:val="20"/>
              </w:rPr>
            </w:pPr>
            <w:r>
              <w:rPr>
                <w:spacing w:val="-2"/>
                <w:sz w:val="20"/>
              </w:rPr>
              <w:t xml:space="preserve">эмоциональног </w:t>
            </w:r>
            <w:r>
              <w:rPr>
                <w:spacing w:val="-10"/>
                <w:sz w:val="20"/>
              </w:rPr>
              <w:t>о</w:t>
            </w:r>
          </w:p>
          <w:p w:rsidR="00ED6F15" w:rsidRDefault="00D45F34">
            <w:pPr>
              <w:pStyle w:val="TableParagraph"/>
              <w:spacing w:line="215" w:lineRule="exact"/>
              <w:ind w:left="9" w:right="131"/>
              <w:jc w:val="center"/>
              <w:rPr>
                <w:sz w:val="20"/>
              </w:rPr>
            </w:pPr>
            <w:r>
              <w:rPr>
                <w:spacing w:val="-2"/>
                <w:sz w:val="20"/>
              </w:rPr>
              <w:t>благополучия</w:t>
            </w:r>
          </w:p>
        </w:tc>
        <w:tc>
          <w:tcPr>
            <w:tcW w:w="994" w:type="dxa"/>
          </w:tcPr>
          <w:p w:rsidR="00ED6F15" w:rsidRDefault="00ED6F15">
            <w:pPr>
              <w:pStyle w:val="TableParagraph"/>
              <w:rPr>
                <w:sz w:val="20"/>
              </w:rPr>
            </w:pPr>
          </w:p>
        </w:tc>
      </w:tr>
      <w:tr w:rsidR="00ED6F15">
        <w:trPr>
          <w:trHeight w:val="1152"/>
        </w:trPr>
        <w:tc>
          <w:tcPr>
            <w:tcW w:w="538" w:type="dxa"/>
          </w:tcPr>
          <w:p w:rsidR="00ED6F15" w:rsidRDefault="00D45F34">
            <w:pPr>
              <w:pStyle w:val="TableParagraph"/>
              <w:spacing w:line="225" w:lineRule="exact"/>
              <w:ind w:right="19"/>
              <w:jc w:val="right"/>
              <w:rPr>
                <w:sz w:val="20"/>
              </w:rPr>
            </w:pPr>
            <w:r>
              <w:rPr>
                <w:spacing w:val="-5"/>
                <w:sz w:val="20"/>
              </w:rPr>
              <w:t>17.</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pacing w:val="-2"/>
                <w:sz w:val="20"/>
              </w:rPr>
              <w:t>Месячник</w:t>
            </w:r>
          </w:p>
          <w:p w:rsidR="00ED6F15" w:rsidRDefault="00D45F34">
            <w:pPr>
              <w:pStyle w:val="TableParagraph"/>
              <w:ind w:left="161" w:right="198"/>
              <w:rPr>
                <w:sz w:val="20"/>
              </w:rPr>
            </w:pPr>
            <w:r>
              <w:rPr>
                <w:spacing w:val="-2"/>
                <w:sz w:val="20"/>
              </w:rPr>
              <w:t>Безопасности Акция</w:t>
            </w:r>
            <w:r>
              <w:rPr>
                <w:spacing w:val="-11"/>
                <w:sz w:val="20"/>
              </w:rPr>
              <w:t xml:space="preserve"> </w:t>
            </w:r>
            <w:r>
              <w:rPr>
                <w:spacing w:val="-2"/>
                <w:sz w:val="20"/>
              </w:rPr>
              <w:t>«Внимание, дети»</w:t>
            </w:r>
          </w:p>
        </w:tc>
        <w:tc>
          <w:tcPr>
            <w:tcW w:w="855" w:type="dxa"/>
          </w:tcPr>
          <w:p w:rsidR="00ED6F15" w:rsidRDefault="00D45F34">
            <w:pPr>
              <w:pStyle w:val="TableParagraph"/>
              <w:ind w:left="275" w:right="183" w:hanging="87"/>
              <w:rPr>
                <w:sz w:val="20"/>
              </w:rPr>
            </w:pPr>
            <w:r>
              <w:rPr>
                <w:spacing w:val="-2"/>
                <w:sz w:val="20"/>
              </w:rPr>
              <w:t xml:space="preserve">сентя </w:t>
            </w:r>
            <w:r>
              <w:rPr>
                <w:spacing w:val="-4"/>
                <w:sz w:val="20"/>
              </w:rPr>
              <w:t>брь</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Педагог- организато р,классные</w:t>
            </w:r>
          </w:p>
          <w:p w:rsidR="00ED6F15" w:rsidRDefault="00D45F34">
            <w:pPr>
              <w:pStyle w:val="TableParagraph"/>
              <w:spacing w:line="230" w:lineRule="atLeast"/>
              <w:ind w:left="163" w:right="215"/>
              <w:rPr>
                <w:sz w:val="20"/>
              </w:rPr>
            </w:pPr>
            <w:r>
              <w:rPr>
                <w:spacing w:val="-2"/>
                <w:sz w:val="20"/>
              </w:rPr>
              <w:t xml:space="preserve">руководит </w:t>
            </w:r>
            <w:r>
              <w:rPr>
                <w:spacing w:val="-4"/>
                <w:sz w:val="20"/>
              </w:rPr>
              <w:t>ели.</w:t>
            </w:r>
          </w:p>
        </w:tc>
        <w:tc>
          <w:tcPr>
            <w:tcW w:w="1417" w:type="dxa"/>
          </w:tcPr>
          <w:p w:rsidR="00ED6F15" w:rsidRDefault="00D45F34">
            <w:pPr>
              <w:pStyle w:val="TableParagraph"/>
              <w:spacing w:line="225" w:lineRule="exact"/>
              <w:ind w:left="126" w:right="131"/>
              <w:jc w:val="center"/>
              <w:rPr>
                <w:sz w:val="20"/>
              </w:rPr>
            </w:pPr>
            <w:r>
              <w:rPr>
                <w:spacing w:val="-2"/>
                <w:sz w:val="20"/>
              </w:rPr>
              <w:t>Гражданское</w:t>
            </w:r>
          </w:p>
        </w:tc>
        <w:tc>
          <w:tcPr>
            <w:tcW w:w="994" w:type="dxa"/>
          </w:tcPr>
          <w:p w:rsidR="00ED6F15" w:rsidRDefault="00D45F34">
            <w:pPr>
              <w:pStyle w:val="TableParagraph"/>
              <w:ind w:left="1" w:right="8"/>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tc>
      </w:tr>
      <w:tr w:rsidR="00ED6F15">
        <w:trPr>
          <w:trHeight w:val="916"/>
        </w:trPr>
        <w:tc>
          <w:tcPr>
            <w:tcW w:w="538" w:type="dxa"/>
          </w:tcPr>
          <w:p w:rsidR="00ED6F15" w:rsidRDefault="00D45F34">
            <w:pPr>
              <w:pStyle w:val="TableParagraph"/>
              <w:spacing w:line="225" w:lineRule="exact"/>
              <w:ind w:right="19"/>
              <w:jc w:val="right"/>
              <w:rPr>
                <w:sz w:val="20"/>
              </w:rPr>
            </w:pPr>
            <w:r>
              <w:rPr>
                <w:spacing w:val="-5"/>
                <w:sz w:val="20"/>
              </w:rPr>
              <w:t>18.</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368"/>
              <w:rPr>
                <w:sz w:val="20"/>
              </w:rPr>
            </w:pPr>
            <w:r>
              <w:rPr>
                <w:sz w:val="20"/>
              </w:rPr>
              <w:t>Трудовой</w:t>
            </w:r>
            <w:r>
              <w:rPr>
                <w:spacing w:val="-13"/>
                <w:sz w:val="20"/>
              </w:rPr>
              <w:t xml:space="preserve"> </w:t>
            </w:r>
            <w:r>
              <w:rPr>
                <w:sz w:val="20"/>
              </w:rPr>
              <w:t xml:space="preserve">десант </w:t>
            </w:r>
            <w:r>
              <w:rPr>
                <w:spacing w:val="-2"/>
                <w:sz w:val="20"/>
              </w:rPr>
              <w:t>(территория школы,</w:t>
            </w:r>
          </w:p>
          <w:p w:rsidR="00ED6F15" w:rsidRDefault="00D45F34">
            <w:pPr>
              <w:pStyle w:val="TableParagraph"/>
              <w:spacing w:line="211" w:lineRule="exact"/>
              <w:ind w:left="161"/>
              <w:rPr>
                <w:sz w:val="20"/>
              </w:rPr>
            </w:pPr>
            <w:r>
              <w:rPr>
                <w:spacing w:val="-2"/>
                <w:sz w:val="20"/>
              </w:rPr>
              <w:t>благоустройство</w:t>
            </w:r>
          </w:p>
        </w:tc>
        <w:tc>
          <w:tcPr>
            <w:tcW w:w="855" w:type="dxa"/>
          </w:tcPr>
          <w:p w:rsidR="00ED6F15" w:rsidRDefault="00D45F34">
            <w:pPr>
              <w:pStyle w:val="TableParagraph"/>
              <w:ind w:left="95" w:right="92"/>
              <w:jc w:val="center"/>
              <w:rPr>
                <w:sz w:val="20"/>
              </w:rPr>
            </w:pPr>
            <w:r>
              <w:rPr>
                <w:spacing w:val="-2"/>
                <w:sz w:val="20"/>
              </w:rPr>
              <w:t xml:space="preserve">сентя </w:t>
            </w:r>
            <w:r>
              <w:rPr>
                <w:spacing w:val="-4"/>
                <w:sz w:val="20"/>
              </w:rPr>
              <w:t>брь</w:t>
            </w:r>
          </w:p>
          <w:p w:rsidR="00ED6F15" w:rsidRDefault="00D45F34">
            <w:pPr>
              <w:pStyle w:val="TableParagraph"/>
              <w:spacing w:line="226" w:lineRule="exact"/>
              <w:ind w:left="95" w:right="92"/>
              <w:jc w:val="center"/>
              <w:rPr>
                <w:sz w:val="20"/>
              </w:rPr>
            </w:pPr>
            <w:r>
              <w:rPr>
                <w:spacing w:val="-2"/>
                <w:sz w:val="20"/>
              </w:rPr>
              <w:t xml:space="preserve">октяб </w:t>
            </w:r>
            <w:r>
              <w:rPr>
                <w:spacing w:val="-4"/>
                <w:sz w:val="20"/>
              </w:rPr>
              <w:t>рь,</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269"/>
              <w:rPr>
                <w:sz w:val="20"/>
              </w:rPr>
            </w:pPr>
            <w:r>
              <w:rPr>
                <w:spacing w:val="-2"/>
                <w:sz w:val="20"/>
              </w:rPr>
              <w:t>Совет учащихся</w:t>
            </w:r>
          </w:p>
          <w:p w:rsidR="00ED6F15" w:rsidRDefault="00D45F34">
            <w:pPr>
              <w:pStyle w:val="TableParagraph"/>
              <w:spacing w:line="226" w:lineRule="exact"/>
              <w:ind w:left="163" w:right="164"/>
              <w:rPr>
                <w:sz w:val="20"/>
              </w:rPr>
            </w:pPr>
            <w:r>
              <w:rPr>
                <w:spacing w:val="-2"/>
                <w:sz w:val="20"/>
              </w:rPr>
              <w:t>Педагог- организато</w:t>
            </w:r>
          </w:p>
        </w:tc>
        <w:tc>
          <w:tcPr>
            <w:tcW w:w="1417" w:type="dxa"/>
          </w:tcPr>
          <w:p w:rsidR="00ED6F15" w:rsidRDefault="00D45F34">
            <w:pPr>
              <w:pStyle w:val="TableParagraph"/>
              <w:spacing w:line="225" w:lineRule="exact"/>
              <w:ind w:left="125" w:right="131"/>
              <w:jc w:val="center"/>
              <w:rPr>
                <w:sz w:val="20"/>
              </w:rPr>
            </w:pPr>
            <w:r>
              <w:rPr>
                <w:spacing w:val="-2"/>
                <w:sz w:val="20"/>
              </w:rPr>
              <w:t>Трудовое</w:t>
            </w:r>
          </w:p>
        </w:tc>
        <w:tc>
          <w:tcPr>
            <w:tcW w:w="994" w:type="dxa"/>
          </w:tcPr>
          <w:p w:rsidR="00ED6F15" w:rsidRDefault="00ED6F15">
            <w:pPr>
              <w:pStyle w:val="TableParagraph"/>
              <w:rPr>
                <w:sz w:val="20"/>
              </w:rPr>
            </w:pPr>
          </w:p>
        </w:tc>
      </w:tr>
    </w:tbl>
    <w:p w:rsidR="00ED6F15" w:rsidRDefault="00ED6F15">
      <w:pPr>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5"/>
        <w:gridCol w:w="707"/>
        <w:gridCol w:w="1278"/>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5" w:type="dxa"/>
            <w:shd w:val="clear" w:color="auto" w:fill="DBEDF3"/>
          </w:tcPr>
          <w:p w:rsidR="00ED6F15" w:rsidRDefault="00D45F34">
            <w:pPr>
              <w:pStyle w:val="TableParagraph"/>
              <w:ind w:left="126" w:right="128"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4" w:right="107" w:hanging="164"/>
              <w:rPr>
                <w:sz w:val="20"/>
              </w:rPr>
            </w:pPr>
            <w:r>
              <w:rPr>
                <w:spacing w:val="-4"/>
                <w:sz w:val="20"/>
              </w:rPr>
              <w:t xml:space="preserve">Клас </w:t>
            </w:r>
            <w:r>
              <w:rPr>
                <w:spacing w:val="-10"/>
                <w:sz w:val="20"/>
              </w:rPr>
              <w:t>с</w:t>
            </w:r>
          </w:p>
        </w:tc>
        <w:tc>
          <w:tcPr>
            <w:tcW w:w="1278" w:type="dxa"/>
            <w:shd w:val="clear" w:color="auto" w:fill="DBEDF3"/>
          </w:tcPr>
          <w:p w:rsidR="00ED6F15" w:rsidRDefault="00D45F34">
            <w:pPr>
              <w:pStyle w:val="TableParagraph"/>
              <w:ind w:left="461"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916"/>
        </w:trPr>
        <w:tc>
          <w:tcPr>
            <w:tcW w:w="538" w:type="dxa"/>
          </w:tcPr>
          <w:p w:rsidR="00ED6F15" w:rsidRDefault="00ED6F15">
            <w:pPr>
              <w:pStyle w:val="TableParagraph"/>
              <w:rPr>
                <w:sz w:val="20"/>
              </w:rPr>
            </w:pP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pacing w:val="-2"/>
                <w:sz w:val="20"/>
              </w:rPr>
              <w:t>классных</w:t>
            </w:r>
            <w:r>
              <w:rPr>
                <w:spacing w:val="3"/>
                <w:sz w:val="20"/>
              </w:rPr>
              <w:t xml:space="preserve"> </w:t>
            </w:r>
            <w:r>
              <w:rPr>
                <w:spacing w:val="-2"/>
                <w:sz w:val="20"/>
              </w:rPr>
              <w:t>комнат)</w:t>
            </w:r>
          </w:p>
        </w:tc>
        <w:tc>
          <w:tcPr>
            <w:tcW w:w="855" w:type="dxa"/>
          </w:tcPr>
          <w:p w:rsidR="00ED6F15" w:rsidRDefault="00D45F34">
            <w:pPr>
              <w:pStyle w:val="TableParagraph"/>
              <w:ind w:left="352" w:right="168" w:hanging="168"/>
              <w:rPr>
                <w:sz w:val="20"/>
              </w:rPr>
            </w:pPr>
            <w:r>
              <w:rPr>
                <w:spacing w:val="-2"/>
                <w:sz w:val="20"/>
              </w:rPr>
              <w:t xml:space="preserve">январ </w:t>
            </w:r>
            <w:r>
              <w:rPr>
                <w:spacing w:val="-6"/>
                <w:sz w:val="20"/>
              </w:rPr>
              <w:t>ь,</w:t>
            </w:r>
          </w:p>
          <w:p w:rsidR="00ED6F15" w:rsidRDefault="00D45F34">
            <w:pPr>
              <w:pStyle w:val="TableParagraph"/>
              <w:spacing w:line="226" w:lineRule="exact"/>
              <w:ind w:left="376" w:right="171" w:hanging="197"/>
              <w:rPr>
                <w:sz w:val="20"/>
              </w:rPr>
            </w:pPr>
            <w:r>
              <w:rPr>
                <w:spacing w:val="-2"/>
                <w:sz w:val="20"/>
              </w:rPr>
              <w:t xml:space="preserve">апрел </w:t>
            </w:r>
            <w:r>
              <w:rPr>
                <w:spacing w:val="-10"/>
                <w:sz w:val="20"/>
              </w:rPr>
              <w:t>ь</w:t>
            </w:r>
          </w:p>
        </w:tc>
        <w:tc>
          <w:tcPr>
            <w:tcW w:w="707" w:type="dxa"/>
          </w:tcPr>
          <w:p w:rsidR="00ED6F15" w:rsidRDefault="00ED6F15">
            <w:pPr>
              <w:pStyle w:val="TableParagraph"/>
              <w:rPr>
                <w:sz w:val="20"/>
              </w:rPr>
            </w:pPr>
          </w:p>
        </w:tc>
        <w:tc>
          <w:tcPr>
            <w:tcW w:w="1278" w:type="dxa"/>
          </w:tcPr>
          <w:p w:rsidR="00ED6F15" w:rsidRDefault="00D45F34">
            <w:pPr>
              <w:pStyle w:val="TableParagraph"/>
              <w:spacing w:line="225" w:lineRule="exact"/>
              <w:ind w:left="163"/>
              <w:rPr>
                <w:sz w:val="20"/>
              </w:rPr>
            </w:pPr>
            <w:r>
              <w:rPr>
                <w:spacing w:val="-5"/>
                <w:sz w:val="20"/>
              </w:rPr>
              <w:t>р,</w:t>
            </w:r>
          </w:p>
          <w:p w:rsidR="00ED6F15" w:rsidRDefault="00D45F34">
            <w:pPr>
              <w:pStyle w:val="TableParagraph"/>
              <w:ind w:left="163"/>
              <w:rPr>
                <w:sz w:val="20"/>
              </w:rPr>
            </w:pPr>
            <w:r>
              <w:rPr>
                <w:spacing w:val="-2"/>
                <w:sz w:val="20"/>
              </w:rPr>
              <w:t>классные</w:t>
            </w:r>
          </w:p>
          <w:p w:rsidR="00ED6F15" w:rsidRDefault="00D45F34">
            <w:pPr>
              <w:pStyle w:val="TableParagraph"/>
              <w:spacing w:line="226" w:lineRule="exact"/>
              <w:ind w:left="163" w:right="215"/>
              <w:rPr>
                <w:sz w:val="20"/>
              </w:rPr>
            </w:pPr>
            <w:r>
              <w:rPr>
                <w:spacing w:val="-2"/>
                <w:sz w:val="20"/>
              </w:rPr>
              <w:t xml:space="preserve">руководит </w:t>
            </w:r>
            <w:r>
              <w:rPr>
                <w:spacing w:val="-4"/>
                <w:sz w:val="20"/>
              </w:rPr>
              <w:t>ели</w:t>
            </w: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230"/>
        </w:trPr>
        <w:tc>
          <w:tcPr>
            <w:tcW w:w="11035" w:type="dxa"/>
            <w:gridSpan w:val="10"/>
          </w:tcPr>
          <w:p w:rsidR="00ED6F15" w:rsidRDefault="00D45F34">
            <w:pPr>
              <w:pStyle w:val="TableParagraph"/>
              <w:spacing w:line="210" w:lineRule="exact"/>
              <w:ind w:left="339" w:right="136"/>
              <w:jc w:val="center"/>
              <w:rPr>
                <w:b/>
                <w:sz w:val="20"/>
              </w:rPr>
            </w:pPr>
            <w:r>
              <w:rPr>
                <w:b/>
                <w:spacing w:val="-2"/>
                <w:sz w:val="20"/>
              </w:rPr>
              <w:t>ОКТЯБРЬ</w:t>
            </w:r>
          </w:p>
        </w:tc>
      </w:tr>
      <w:tr w:rsidR="00ED6F15">
        <w:trPr>
          <w:trHeight w:val="1843"/>
        </w:trPr>
        <w:tc>
          <w:tcPr>
            <w:tcW w:w="538" w:type="dxa"/>
          </w:tcPr>
          <w:p w:rsidR="00ED6F15" w:rsidRDefault="00D45F34">
            <w:pPr>
              <w:pStyle w:val="TableParagraph"/>
              <w:spacing w:line="225" w:lineRule="exact"/>
              <w:ind w:right="19"/>
              <w:jc w:val="right"/>
              <w:rPr>
                <w:sz w:val="20"/>
              </w:rPr>
            </w:pPr>
            <w:r>
              <w:rPr>
                <w:spacing w:val="-5"/>
                <w:sz w:val="20"/>
              </w:rPr>
              <w:t>19.</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pacing w:val="-2"/>
                <w:sz w:val="20"/>
              </w:rPr>
              <w:t>Областная</w:t>
            </w:r>
          </w:p>
          <w:p w:rsidR="00ED6F15" w:rsidRDefault="00D45F34">
            <w:pPr>
              <w:pStyle w:val="TableParagraph"/>
              <w:spacing w:before="1"/>
              <w:ind w:left="161" w:right="479"/>
              <w:rPr>
                <w:sz w:val="20"/>
              </w:rPr>
            </w:pPr>
            <w:r>
              <w:rPr>
                <w:spacing w:val="-2"/>
                <w:sz w:val="20"/>
              </w:rPr>
              <w:t xml:space="preserve">экологическая </w:t>
            </w:r>
            <w:r>
              <w:rPr>
                <w:sz w:val="20"/>
              </w:rPr>
              <w:t>акции</w:t>
            </w:r>
            <w:r>
              <w:rPr>
                <w:spacing w:val="-13"/>
                <w:sz w:val="20"/>
              </w:rPr>
              <w:t xml:space="preserve"> </w:t>
            </w:r>
            <w:r>
              <w:rPr>
                <w:sz w:val="20"/>
              </w:rPr>
              <w:t xml:space="preserve">«Каждой пичужке по </w:t>
            </w:r>
            <w:r>
              <w:rPr>
                <w:spacing w:val="-2"/>
                <w:sz w:val="20"/>
              </w:rPr>
              <w:t>кормушке!»</w:t>
            </w:r>
          </w:p>
        </w:tc>
        <w:tc>
          <w:tcPr>
            <w:tcW w:w="855" w:type="dxa"/>
          </w:tcPr>
          <w:p w:rsidR="00ED6F15" w:rsidRDefault="00D45F34">
            <w:pPr>
              <w:pStyle w:val="TableParagraph"/>
              <w:ind w:left="165" w:right="255"/>
              <w:rPr>
                <w:sz w:val="20"/>
              </w:rPr>
            </w:pPr>
            <w:r>
              <w:rPr>
                <w:spacing w:val="-4"/>
                <w:sz w:val="20"/>
              </w:rPr>
              <w:t>Октя брь 2023</w:t>
            </w:r>
          </w:p>
          <w:p w:rsidR="00ED6F15" w:rsidRDefault="00D45F34">
            <w:pPr>
              <w:pStyle w:val="TableParagraph"/>
              <w:ind w:left="165"/>
              <w:rPr>
                <w:sz w:val="20"/>
              </w:rPr>
            </w:pPr>
            <w:r>
              <w:rPr>
                <w:spacing w:val="-5"/>
                <w:sz w:val="20"/>
              </w:rPr>
              <w:t>г.</w:t>
            </w:r>
          </w:p>
          <w:p w:rsidR="00ED6F15" w:rsidRDefault="00D45F34">
            <w:pPr>
              <w:pStyle w:val="TableParagraph"/>
              <w:jc w:val="center"/>
              <w:rPr>
                <w:sz w:val="20"/>
              </w:rPr>
            </w:pPr>
            <w:r>
              <w:rPr>
                <w:spacing w:val="-10"/>
                <w:sz w:val="20"/>
              </w:rPr>
              <w:t>–</w:t>
            </w:r>
          </w:p>
          <w:p w:rsidR="00ED6F15" w:rsidRDefault="00D45F34">
            <w:pPr>
              <w:pStyle w:val="TableParagraph"/>
              <w:ind w:left="104" w:right="92"/>
              <w:jc w:val="center"/>
              <w:rPr>
                <w:sz w:val="20"/>
              </w:rPr>
            </w:pPr>
            <w:r>
              <w:rPr>
                <w:spacing w:val="-4"/>
                <w:sz w:val="20"/>
              </w:rPr>
              <w:t>март 2024</w:t>
            </w:r>
          </w:p>
          <w:p w:rsidR="00ED6F15" w:rsidRDefault="00D45F34">
            <w:pPr>
              <w:pStyle w:val="TableParagraph"/>
              <w:spacing w:line="215" w:lineRule="exact"/>
              <w:jc w:val="center"/>
              <w:rPr>
                <w:sz w:val="20"/>
              </w:rPr>
            </w:pPr>
            <w:r>
              <w:rPr>
                <w:spacing w:val="-5"/>
                <w:sz w:val="20"/>
              </w:rPr>
              <w:t>г.</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1"/>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4"/>
              <w:rPr>
                <w:sz w:val="20"/>
              </w:rPr>
            </w:pPr>
            <w:r>
              <w:rPr>
                <w:spacing w:val="-2"/>
                <w:sz w:val="20"/>
              </w:rPr>
              <w:t>Педагог- организато р,учитель биологии</w:t>
            </w:r>
          </w:p>
        </w:tc>
        <w:tc>
          <w:tcPr>
            <w:tcW w:w="1417" w:type="dxa"/>
          </w:tcPr>
          <w:p w:rsidR="00ED6F15" w:rsidRDefault="00D45F34">
            <w:pPr>
              <w:pStyle w:val="TableParagraph"/>
              <w:spacing w:line="225" w:lineRule="exact"/>
              <w:ind w:left="62"/>
              <w:rPr>
                <w:sz w:val="20"/>
              </w:rPr>
            </w:pPr>
            <w:r>
              <w:rPr>
                <w:spacing w:val="-2"/>
                <w:sz w:val="20"/>
              </w:rPr>
              <w:t>Экологическое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069"/>
        </w:trPr>
        <w:tc>
          <w:tcPr>
            <w:tcW w:w="538" w:type="dxa"/>
          </w:tcPr>
          <w:p w:rsidR="00ED6F15" w:rsidRDefault="00D45F34">
            <w:pPr>
              <w:pStyle w:val="TableParagraph"/>
              <w:spacing w:line="225" w:lineRule="exact"/>
              <w:ind w:right="19"/>
              <w:jc w:val="right"/>
              <w:rPr>
                <w:sz w:val="20"/>
              </w:rPr>
            </w:pPr>
            <w:r>
              <w:rPr>
                <w:spacing w:val="-5"/>
                <w:sz w:val="20"/>
              </w:rPr>
              <w:t>20.</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Областной</w:t>
            </w:r>
            <w:r>
              <w:rPr>
                <w:spacing w:val="40"/>
                <w:sz w:val="20"/>
              </w:rPr>
              <w:t xml:space="preserve"> </w:t>
            </w:r>
            <w:r>
              <w:rPr>
                <w:spacing w:val="-2"/>
                <w:sz w:val="20"/>
              </w:rPr>
              <w:t>конкурс</w:t>
            </w:r>
            <w:r>
              <w:rPr>
                <w:spacing w:val="40"/>
                <w:sz w:val="20"/>
              </w:rPr>
              <w:t xml:space="preserve"> </w:t>
            </w:r>
            <w:r>
              <w:rPr>
                <w:sz w:val="20"/>
              </w:rPr>
              <w:t xml:space="preserve">проектных и </w:t>
            </w:r>
            <w:r>
              <w:rPr>
                <w:spacing w:val="-2"/>
                <w:sz w:val="20"/>
              </w:rPr>
              <w:t xml:space="preserve">исследовательских </w:t>
            </w:r>
            <w:r>
              <w:rPr>
                <w:sz w:val="20"/>
              </w:rPr>
              <w:t>работ «Эко –</w:t>
            </w:r>
            <w:r>
              <w:rPr>
                <w:spacing w:val="40"/>
                <w:sz w:val="20"/>
              </w:rPr>
              <w:t xml:space="preserve"> </w:t>
            </w:r>
            <w:r>
              <w:rPr>
                <w:spacing w:val="-2"/>
                <w:sz w:val="20"/>
              </w:rPr>
              <w:t>2024»</w:t>
            </w:r>
          </w:p>
        </w:tc>
        <w:tc>
          <w:tcPr>
            <w:tcW w:w="855" w:type="dxa"/>
          </w:tcPr>
          <w:p w:rsidR="00ED6F15" w:rsidRDefault="00D45F34">
            <w:pPr>
              <w:pStyle w:val="TableParagraph"/>
              <w:ind w:left="126" w:right="129" w:firstLine="8"/>
              <w:jc w:val="center"/>
              <w:rPr>
                <w:sz w:val="20"/>
              </w:rPr>
            </w:pPr>
            <w:r>
              <w:rPr>
                <w:color w:val="0D0D0D"/>
                <w:spacing w:val="-2"/>
                <w:sz w:val="20"/>
              </w:rPr>
              <w:t xml:space="preserve">октябр </w:t>
            </w:r>
            <w:r>
              <w:rPr>
                <w:color w:val="0D0D0D"/>
                <w:sz w:val="20"/>
              </w:rPr>
              <w:t xml:space="preserve">ь – </w:t>
            </w:r>
            <w:r>
              <w:rPr>
                <w:color w:val="0D0D0D"/>
                <w:spacing w:val="-2"/>
                <w:sz w:val="20"/>
              </w:rPr>
              <w:t xml:space="preserve">ноябрь </w:t>
            </w:r>
            <w:r>
              <w:rPr>
                <w:color w:val="0D0D0D"/>
                <w:spacing w:val="-4"/>
                <w:sz w:val="20"/>
              </w:rPr>
              <w:t>2023</w:t>
            </w:r>
          </w:p>
          <w:p w:rsidR="00ED6F15" w:rsidRDefault="00D45F34">
            <w:pPr>
              <w:pStyle w:val="TableParagraph"/>
              <w:spacing w:line="227" w:lineRule="exact"/>
              <w:jc w:val="center"/>
              <w:rPr>
                <w:sz w:val="20"/>
              </w:rPr>
            </w:pPr>
            <w:r>
              <w:rPr>
                <w:color w:val="0D0D0D"/>
                <w:spacing w:val="-4"/>
                <w:sz w:val="20"/>
              </w:rPr>
              <w:t>года</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1"/>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Педагог- организато </w:t>
            </w:r>
            <w:r>
              <w:rPr>
                <w:spacing w:val="-6"/>
                <w:sz w:val="20"/>
              </w:rPr>
              <w:t>р,</w:t>
            </w:r>
          </w:p>
          <w:p w:rsidR="00ED6F15" w:rsidRDefault="00D45F34">
            <w:pPr>
              <w:pStyle w:val="TableParagraph"/>
              <w:ind w:left="163" w:right="188"/>
              <w:rPr>
                <w:sz w:val="20"/>
              </w:rPr>
            </w:pPr>
            <w:r>
              <w:rPr>
                <w:spacing w:val="-2"/>
                <w:sz w:val="20"/>
              </w:rPr>
              <w:t xml:space="preserve">классные руководит </w:t>
            </w:r>
            <w:r>
              <w:rPr>
                <w:spacing w:val="-4"/>
                <w:sz w:val="20"/>
              </w:rPr>
              <w:t xml:space="preserve">ели, </w:t>
            </w:r>
            <w:r>
              <w:rPr>
                <w:spacing w:val="-2"/>
                <w:sz w:val="20"/>
              </w:rPr>
              <w:t>учитель предметни</w:t>
            </w:r>
          </w:p>
          <w:p w:rsidR="00ED6F15" w:rsidRDefault="00D45F34">
            <w:pPr>
              <w:pStyle w:val="TableParagraph"/>
              <w:spacing w:line="212" w:lineRule="exact"/>
              <w:ind w:left="163"/>
              <w:rPr>
                <w:sz w:val="20"/>
              </w:rPr>
            </w:pPr>
            <w:r>
              <w:rPr>
                <w:spacing w:val="-10"/>
                <w:sz w:val="20"/>
              </w:rPr>
              <w:t>к</w:t>
            </w:r>
          </w:p>
        </w:tc>
        <w:tc>
          <w:tcPr>
            <w:tcW w:w="1417" w:type="dxa"/>
          </w:tcPr>
          <w:p w:rsidR="00ED6F15" w:rsidRDefault="00D45F34">
            <w:pPr>
              <w:pStyle w:val="TableParagraph"/>
              <w:spacing w:line="225" w:lineRule="exact"/>
              <w:ind w:left="57"/>
              <w:rPr>
                <w:sz w:val="20"/>
              </w:rPr>
            </w:pPr>
            <w:r>
              <w:rPr>
                <w:spacing w:val="-2"/>
                <w:sz w:val="20"/>
              </w:rPr>
              <w:t>Экологическое</w:t>
            </w:r>
          </w:p>
        </w:tc>
        <w:tc>
          <w:tcPr>
            <w:tcW w:w="994" w:type="dxa"/>
          </w:tcPr>
          <w:p w:rsidR="00ED6F15" w:rsidRDefault="00ED6F15">
            <w:pPr>
              <w:pStyle w:val="TableParagraph"/>
              <w:rPr>
                <w:sz w:val="20"/>
              </w:rPr>
            </w:pP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21.</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64"/>
              <w:rPr>
                <w:sz w:val="20"/>
              </w:rPr>
            </w:pPr>
            <w:r>
              <w:rPr>
                <w:spacing w:val="-2"/>
                <w:sz w:val="20"/>
              </w:rPr>
              <w:t xml:space="preserve">«Декада школьника», </w:t>
            </w:r>
            <w:r>
              <w:rPr>
                <w:sz w:val="20"/>
              </w:rPr>
              <w:t>приуроченная</w:t>
            </w:r>
            <w:r>
              <w:rPr>
                <w:spacing w:val="-13"/>
                <w:sz w:val="20"/>
              </w:rPr>
              <w:t xml:space="preserve"> </w:t>
            </w:r>
            <w:r>
              <w:rPr>
                <w:sz w:val="20"/>
              </w:rPr>
              <w:t xml:space="preserve">Дню </w:t>
            </w:r>
            <w:r>
              <w:rPr>
                <w:spacing w:val="-2"/>
                <w:sz w:val="20"/>
              </w:rPr>
              <w:t>школьника»</w:t>
            </w:r>
          </w:p>
        </w:tc>
        <w:tc>
          <w:tcPr>
            <w:tcW w:w="855" w:type="dxa"/>
          </w:tcPr>
          <w:p w:rsidR="00ED6F15" w:rsidRDefault="00D45F34">
            <w:pPr>
              <w:pStyle w:val="TableParagraph"/>
              <w:spacing w:line="225" w:lineRule="exact"/>
              <w:ind w:left="146"/>
              <w:rPr>
                <w:sz w:val="20"/>
              </w:rPr>
            </w:pPr>
            <w:r>
              <w:rPr>
                <w:color w:val="0D0D0D"/>
                <w:spacing w:val="-2"/>
                <w:sz w:val="20"/>
              </w:rPr>
              <w:t>25.09–</w:t>
            </w:r>
          </w:p>
          <w:p w:rsidR="00ED6F15" w:rsidRDefault="00D45F34">
            <w:pPr>
              <w:pStyle w:val="TableParagraph"/>
              <w:ind w:left="198"/>
              <w:rPr>
                <w:sz w:val="20"/>
              </w:rPr>
            </w:pPr>
            <w:r>
              <w:rPr>
                <w:color w:val="0D0D0D"/>
                <w:spacing w:val="-2"/>
                <w:sz w:val="20"/>
              </w:rPr>
              <w:t>08.10</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3" w:right="161"/>
              <w:rPr>
                <w:sz w:val="20"/>
              </w:rPr>
            </w:pPr>
            <w:r>
              <w:rPr>
                <w:spacing w:val="-2"/>
                <w:sz w:val="20"/>
              </w:rPr>
              <w:t xml:space="preserve">классные </w:t>
            </w:r>
            <w:r>
              <w:rPr>
                <w:spacing w:val="-4"/>
                <w:sz w:val="20"/>
              </w:rPr>
              <w:t xml:space="preserve">руководит ели, </w:t>
            </w:r>
            <w:r>
              <w:rPr>
                <w:spacing w:val="-2"/>
                <w:sz w:val="20"/>
              </w:rPr>
              <w:t>советник</w:t>
            </w:r>
          </w:p>
          <w:p w:rsidR="00ED6F15" w:rsidRDefault="00D45F34">
            <w:pPr>
              <w:pStyle w:val="TableParagraph"/>
              <w:spacing w:line="212" w:lineRule="exact"/>
              <w:ind w:left="163"/>
              <w:rPr>
                <w:sz w:val="20"/>
              </w:rPr>
            </w:pPr>
            <w:r>
              <w:rPr>
                <w:spacing w:val="-2"/>
                <w:sz w:val="20"/>
              </w:rPr>
              <w:t>директора</w:t>
            </w:r>
          </w:p>
        </w:tc>
        <w:tc>
          <w:tcPr>
            <w:tcW w:w="1417" w:type="dxa"/>
          </w:tcPr>
          <w:p w:rsidR="00ED6F15" w:rsidRDefault="00D45F34">
            <w:pPr>
              <w:pStyle w:val="TableParagraph"/>
              <w:ind w:left="235" w:right="361" w:hanging="20"/>
              <w:jc w:val="both"/>
              <w:rPr>
                <w:sz w:val="20"/>
              </w:rPr>
            </w:pPr>
            <w:r>
              <w:rPr>
                <w:spacing w:val="-2"/>
                <w:sz w:val="20"/>
              </w:rPr>
              <w:t>Ценности научного познания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990"/>
        </w:trPr>
        <w:tc>
          <w:tcPr>
            <w:tcW w:w="538" w:type="dxa"/>
          </w:tcPr>
          <w:p w:rsidR="00ED6F15" w:rsidRDefault="00D45F34">
            <w:pPr>
              <w:pStyle w:val="TableParagraph"/>
              <w:spacing w:line="225" w:lineRule="exact"/>
              <w:ind w:right="19"/>
              <w:jc w:val="right"/>
              <w:rPr>
                <w:sz w:val="20"/>
              </w:rPr>
            </w:pPr>
            <w:r>
              <w:rPr>
                <w:spacing w:val="-5"/>
                <w:sz w:val="20"/>
              </w:rPr>
              <w:t>22.</w:t>
            </w:r>
          </w:p>
        </w:tc>
        <w:tc>
          <w:tcPr>
            <w:tcW w:w="1273" w:type="dxa"/>
          </w:tcPr>
          <w:p w:rsidR="00ED6F15" w:rsidRDefault="00D45F34">
            <w:pPr>
              <w:pStyle w:val="TableParagraph"/>
              <w:ind w:left="95" w:right="81"/>
              <w:jc w:val="center"/>
              <w:rPr>
                <w:b/>
                <w:sz w:val="20"/>
              </w:rPr>
            </w:pPr>
            <w:r>
              <w:rPr>
                <w:b/>
                <w:spacing w:val="-2"/>
                <w:sz w:val="20"/>
              </w:rPr>
              <w:t xml:space="preserve">Междунаро </w:t>
            </w:r>
            <w:r>
              <w:rPr>
                <w:b/>
                <w:sz w:val="20"/>
              </w:rPr>
              <w:t xml:space="preserve">дный день </w:t>
            </w:r>
            <w:r>
              <w:rPr>
                <w:b/>
                <w:spacing w:val="-2"/>
                <w:sz w:val="20"/>
              </w:rPr>
              <w:t xml:space="preserve">пожилых людей; Междунаро </w:t>
            </w:r>
            <w:r>
              <w:rPr>
                <w:b/>
                <w:sz w:val="20"/>
              </w:rPr>
              <w:t xml:space="preserve">дный день </w:t>
            </w:r>
            <w:r>
              <w:rPr>
                <w:b/>
                <w:spacing w:val="-2"/>
                <w:sz w:val="20"/>
              </w:rPr>
              <w:t>музыки</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 xml:space="preserve">Международный </w:t>
            </w:r>
            <w:r>
              <w:rPr>
                <w:sz w:val="20"/>
              </w:rPr>
              <w:t>день пожилых людей.</w:t>
            </w:r>
            <w:r>
              <w:rPr>
                <w:spacing w:val="-8"/>
                <w:sz w:val="20"/>
              </w:rPr>
              <w:t xml:space="preserve"> </w:t>
            </w:r>
            <w:r>
              <w:rPr>
                <w:sz w:val="20"/>
              </w:rPr>
              <w:t>Выставка творческих</w:t>
            </w:r>
            <w:r>
              <w:rPr>
                <w:spacing w:val="-14"/>
                <w:sz w:val="20"/>
              </w:rPr>
              <w:t xml:space="preserve"> </w:t>
            </w:r>
            <w:r>
              <w:rPr>
                <w:spacing w:val="-4"/>
                <w:sz w:val="20"/>
              </w:rPr>
              <w:t>работ</w:t>
            </w:r>
          </w:p>
          <w:p w:rsidR="00ED6F15" w:rsidRDefault="00D45F34">
            <w:pPr>
              <w:pStyle w:val="TableParagraph"/>
              <w:ind w:left="161" w:right="433"/>
              <w:rPr>
                <w:sz w:val="20"/>
              </w:rPr>
            </w:pPr>
            <w:r>
              <w:rPr>
                <w:sz w:val="20"/>
              </w:rPr>
              <w:t>«Золотые руки моей</w:t>
            </w:r>
            <w:r>
              <w:rPr>
                <w:spacing w:val="-13"/>
                <w:sz w:val="20"/>
              </w:rPr>
              <w:t xml:space="preserve"> </w:t>
            </w:r>
            <w:r>
              <w:rPr>
                <w:sz w:val="20"/>
              </w:rPr>
              <w:t xml:space="preserve">бабушки». </w:t>
            </w:r>
            <w:r>
              <w:rPr>
                <w:spacing w:val="-2"/>
                <w:sz w:val="20"/>
              </w:rPr>
              <w:t>Всероссийская акция</w:t>
            </w:r>
          </w:p>
          <w:p w:rsidR="00ED6F15" w:rsidRDefault="00D45F34">
            <w:pPr>
              <w:pStyle w:val="TableParagraph"/>
              <w:ind w:left="161" w:right="348"/>
              <w:rPr>
                <w:sz w:val="20"/>
              </w:rPr>
            </w:pPr>
            <w:r>
              <w:rPr>
                <w:spacing w:val="-2"/>
                <w:sz w:val="20"/>
              </w:rPr>
              <w:t>«Благодарю», посвященная</w:t>
            </w:r>
          </w:p>
          <w:p w:rsidR="00ED6F15" w:rsidRDefault="00D45F34">
            <w:pPr>
              <w:pStyle w:val="TableParagraph"/>
              <w:spacing w:line="226" w:lineRule="exact"/>
              <w:ind w:left="161"/>
              <w:rPr>
                <w:sz w:val="20"/>
              </w:rPr>
            </w:pPr>
            <w:r>
              <w:rPr>
                <w:spacing w:val="-2"/>
                <w:sz w:val="20"/>
              </w:rPr>
              <w:t>Международному</w:t>
            </w:r>
          </w:p>
          <w:p w:rsidR="00ED6F15" w:rsidRDefault="00D45F34">
            <w:pPr>
              <w:pStyle w:val="TableParagraph"/>
              <w:spacing w:line="230" w:lineRule="atLeast"/>
              <w:ind w:left="161" w:right="576"/>
              <w:rPr>
                <w:sz w:val="20"/>
              </w:rPr>
            </w:pPr>
            <w:r>
              <w:rPr>
                <w:sz w:val="20"/>
              </w:rPr>
              <w:t>Дню</w:t>
            </w:r>
            <w:r>
              <w:rPr>
                <w:spacing w:val="-13"/>
                <w:sz w:val="20"/>
              </w:rPr>
              <w:t xml:space="preserve"> </w:t>
            </w:r>
            <w:r>
              <w:rPr>
                <w:sz w:val="20"/>
              </w:rPr>
              <w:t xml:space="preserve">пожилых </w:t>
            </w:r>
            <w:r>
              <w:rPr>
                <w:spacing w:val="-2"/>
                <w:sz w:val="20"/>
              </w:rPr>
              <w:t>людей</w:t>
            </w:r>
          </w:p>
        </w:tc>
        <w:tc>
          <w:tcPr>
            <w:tcW w:w="855" w:type="dxa"/>
          </w:tcPr>
          <w:p w:rsidR="00ED6F15" w:rsidRDefault="00D45F34">
            <w:pPr>
              <w:pStyle w:val="TableParagraph"/>
              <w:spacing w:line="225" w:lineRule="exact"/>
              <w:ind w:left="8"/>
              <w:jc w:val="center"/>
              <w:rPr>
                <w:sz w:val="20"/>
              </w:rPr>
            </w:pPr>
            <w:r>
              <w:rPr>
                <w:spacing w:val="-2"/>
                <w:sz w:val="20"/>
              </w:rPr>
              <w:t>01.10</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3" w:right="161"/>
              <w:rPr>
                <w:sz w:val="20"/>
              </w:rPr>
            </w:pPr>
            <w:r>
              <w:rPr>
                <w:spacing w:val="-2"/>
                <w:sz w:val="20"/>
              </w:rPr>
              <w:t xml:space="preserve">классные </w:t>
            </w:r>
            <w:r>
              <w:rPr>
                <w:spacing w:val="-4"/>
                <w:sz w:val="20"/>
              </w:rPr>
              <w:t xml:space="preserve">руководит ели, </w:t>
            </w:r>
            <w:r>
              <w:rPr>
                <w:spacing w:val="-2"/>
                <w:sz w:val="20"/>
              </w:rPr>
              <w:t>советник директора</w:t>
            </w:r>
          </w:p>
        </w:tc>
        <w:tc>
          <w:tcPr>
            <w:tcW w:w="1417" w:type="dxa"/>
          </w:tcPr>
          <w:p w:rsidR="00ED6F15" w:rsidRDefault="00D45F34">
            <w:pPr>
              <w:pStyle w:val="TableParagraph"/>
              <w:ind w:left="235" w:right="361" w:hanging="20"/>
              <w:jc w:val="both"/>
              <w:rPr>
                <w:sz w:val="20"/>
              </w:rPr>
            </w:pPr>
            <w:r>
              <w:rPr>
                <w:spacing w:val="-2"/>
                <w:sz w:val="20"/>
              </w:rPr>
              <w:t>Ценности научного познания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304"/>
        </w:trPr>
        <w:tc>
          <w:tcPr>
            <w:tcW w:w="538" w:type="dxa"/>
          </w:tcPr>
          <w:p w:rsidR="00ED6F15" w:rsidRDefault="00D45F34">
            <w:pPr>
              <w:pStyle w:val="TableParagraph"/>
              <w:spacing w:line="225" w:lineRule="exact"/>
              <w:ind w:right="19"/>
              <w:jc w:val="right"/>
              <w:rPr>
                <w:sz w:val="20"/>
              </w:rPr>
            </w:pPr>
            <w:r>
              <w:rPr>
                <w:spacing w:val="-5"/>
                <w:sz w:val="20"/>
              </w:rPr>
              <w:t>23.</w:t>
            </w:r>
          </w:p>
        </w:tc>
        <w:tc>
          <w:tcPr>
            <w:tcW w:w="1273" w:type="dxa"/>
          </w:tcPr>
          <w:p w:rsidR="00ED6F15" w:rsidRDefault="00D45F34">
            <w:pPr>
              <w:pStyle w:val="TableParagraph"/>
              <w:ind w:left="167" w:right="158" w:firstLine="7"/>
              <w:jc w:val="center"/>
              <w:rPr>
                <w:b/>
                <w:sz w:val="20"/>
              </w:rPr>
            </w:pPr>
            <w:r>
              <w:rPr>
                <w:b/>
                <w:spacing w:val="-4"/>
                <w:sz w:val="20"/>
              </w:rPr>
              <w:t xml:space="preserve">День </w:t>
            </w:r>
            <w:r>
              <w:rPr>
                <w:b/>
                <w:spacing w:val="-2"/>
                <w:sz w:val="20"/>
              </w:rPr>
              <w:t>защиты животных</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681"/>
              <w:rPr>
                <w:sz w:val="20"/>
              </w:rPr>
            </w:pPr>
            <w:r>
              <w:rPr>
                <w:sz w:val="20"/>
              </w:rPr>
              <w:t>День</w:t>
            </w:r>
            <w:r>
              <w:rPr>
                <w:spacing w:val="-13"/>
                <w:sz w:val="20"/>
              </w:rPr>
              <w:t xml:space="preserve"> </w:t>
            </w:r>
            <w:r>
              <w:rPr>
                <w:sz w:val="20"/>
              </w:rPr>
              <w:t xml:space="preserve">защиты </w:t>
            </w:r>
            <w:r>
              <w:rPr>
                <w:spacing w:val="-2"/>
                <w:sz w:val="20"/>
              </w:rPr>
              <w:t>животных.</w:t>
            </w:r>
          </w:p>
          <w:p w:rsidR="00ED6F15" w:rsidRDefault="00D45F34">
            <w:pPr>
              <w:pStyle w:val="TableParagraph"/>
              <w:ind w:left="161" w:right="494"/>
              <w:rPr>
                <w:sz w:val="20"/>
              </w:rPr>
            </w:pPr>
            <w:r>
              <w:rPr>
                <w:spacing w:val="-2"/>
                <w:sz w:val="20"/>
              </w:rPr>
              <w:t xml:space="preserve">Экологическая </w:t>
            </w:r>
            <w:r>
              <w:rPr>
                <w:sz w:val="20"/>
              </w:rPr>
              <w:t>акция</w:t>
            </w:r>
            <w:r>
              <w:rPr>
                <w:spacing w:val="-13"/>
                <w:sz w:val="20"/>
              </w:rPr>
              <w:t xml:space="preserve"> </w:t>
            </w:r>
            <w:r>
              <w:rPr>
                <w:sz w:val="20"/>
              </w:rPr>
              <w:t xml:space="preserve">«Каждой пичужке по </w:t>
            </w:r>
            <w:r>
              <w:rPr>
                <w:spacing w:val="-2"/>
                <w:sz w:val="20"/>
              </w:rPr>
              <w:t>кормушке!» Интерактивная программа</w:t>
            </w:r>
          </w:p>
          <w:p w:rsidR="00ED6F15" w:rsidRDefault="00D45F34">
            <w:pPr>
              <w:pStyle w:val="TableParagraph"/>
              <w:spacing w:line="230" w:lineRule="atLeast"/>
              <w:ind w:left="161" w:right="359"/>
              <w:rPr>
                <w:sz w:val="20"/>
              </w:rPr>
            </w:pPr>
            <w:r>
              <w:rPr>
                <w:sz w:val="20"/>
              </w:rPr>
              <w:t>«Забавный</w:t>
            </w:r>
            <w:r>
              <w:rPr>
                <w:spacing w:val="-1"/>
                <w:sz w:val="20"/>
              </w:rPr>
              <w:t xml:space="preserve"> </w:t>
            </w:r>
            <w:r>
              <w:rPr>
                <w:sz w:val="20"/>
              </w:rPr>
              <w:t>мир живой</w:t>
            </w:r>
            <w:r>
              <w:rPr>
                <w:spacing w:val="-13"/>
                <w:sz w:val="20"/>
              </w:rPr>
              <w:t xml:space="preserve"> </w:t>
            </w:r>
            <w:r>
              <w:rPr>
                <w:sz w:val="20"/>
              </w:rPr>
              <w:t>природы»</w:t>
            </w:r>
          </w:p>
        </w:tc>
        <w:tc>
          <w:tcPr>
            <w:tcW w:w="855" w:type="dxa"/>
          </w:tcPr>
          <w:p w:rsidR="00ED6F15" w:rsidRDefault="00D45F34">
            <w:pPr>
              <w:pStyle w:val="TableParagraph"/>
              <w:spacing w:line="225" w:lineRule="exact"/>
              <w:ind w:left="8"/>
              <w:jc w:val="center"/>
              <w:rPr>
                <w:sz w:val="20"/>
              </w:rPr>
            </w:pPr>
            <w:r>
              <w:rPr>
                <w:spacing w:val="-2"/>
                <w:sz w:val="20"/>
              </w:rPr>
              <w:t>04.10</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0" w:lineRule="atLeast"/>
              <w:ind w:left="163" w:right="161"/>
              <w:rPr>
                <w:sz w:val="20"/>
              </w:rPr>
            </w:pPr>
            <w:r>
              <w:rPr>
                <w:spacing w:val="-2"/>
                <w:sz w:val="20"/>
              </w:rPr>
              <w:t xml:space="preserve">классные </w:t>
            </w:r>
            <w:r>
              <w:rPr>
                <w:spacing w:val="-4"/>
                <w:sz w:val="20"/>
              </w:rPr>
              <w:t xml:space="preserve">руководит ели, </w:t>
            </w:r>
            <w:r>
              <w:rPr>
                <w:spacing w:val="-2"/>
                <w:sz w:val="20"/>
              </w:rPr>
              <w:t>советник директора</w:t>
            </w:r>
          </w:p>
        </w:tc>
        <w:tc>
          <w:tcPr>
            <w:tcW w:w="1417" w:type="dxa"/>
          </w:tcPr>
          <w:p w:rsidR="00ED6F15" w:rsidRDefault="00D45F34">
            <w:pPr>
              <w:pStyle w:val="TableParagraph"/>
              <w:spacing w:line="225" w:lineRule="exact"/>
              <w:ind w:left="115"/>
              <w:rPr>
                <w:sz w:val="20"/>
              </w:rPr>
            </w:pPr>
            <w:r>
              <w:rPr>
                <w:spacing w:val="-2"/>
                <w:sz w:val="20"/>
              </w:rPr>
              <w:t>Экологическое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39"/>
        </w:trPr>
        <w:tc>
          <w:tcPr>
            <w:tcW w:w="538" w:type="dxa"/>
          </w:tcPr>
          <w:p w:rsidR="00ED6F15" w:rsidRDefault="00D45F34">
            <w:pPr>
              <w:pStyle w:val="TableParagraph"/>
              <w:spacing w:line="220" w:lineRule="exact"/>
              <w:ind w:right="19"/>
              <w:jc w:val="right"/>
              <w:rPr>
                <w:sz w:val="20"/>
              </w:rPr>
            </w:pPr>
            <w:r>
              <w:rPr>
                <w:spacing w:val="-5"/>
                <w:sz w:val="20"/>
              </w:rPr>
              <w:t>24.</w:t>
            </w:r>
          </w:p>
        </w:tc>
        <w:tc>
          <w:tcPr>
            <w:tcW w:w="1273" w:type="dxa"/>
          </w:tcPr>
          <w:p w:rsidR="00ED6F15" w:rsidRDefault="00D45F34">
            <w:pPr>
              <w:pStyle w:val="TableParagraph"/>
              <w:spacing w:line="220" w:lineRule="exact"/>
              <w:ind w:left="114"/>
              <w:rPr>
                <w:b/>
                <w:sz w:val="20"/>
              </w:rPr>
            </w:pPr>
            <w:r>
              <w:rPr>
                <w:b/>
                <w:sz w:val="20"/>
              </w:rPr>
              <w:t>5</w:t>
            </w:r>
            <w:r>
              <w:rPr>
                <w:b/>
                <w:spacing w:val="-7"/>
                <w:sz w:val="20"/>
              </w:rPr>
              <w:t xml:space="preserve"> </w:t>
            </w:r>
            <w:r>
              <w:rPr>
                <w:b/>
                <w:sz w:val="20"/>
              </w:rPr>
              <w:t>октября</w:t>
            </w:r>
            <w:r>
              <w:rPr>
                <w:b/>
                <w:spacing w:val="-3"/>
                <w:sz w:val="20"/>
              </w:rPr>
              <w:t xml:space="preserve"> </w:t>
            </w:r>
            <w:r>
              <w:rPr>
                <w:b/>
                <w:spacing w:val="-10"/>
                <w:sz w:val="20"/>
              </w:rPr>
              <w:t>–</w:t>
            </w:r>
          </w:p>
        </w:tc>
        <w:tc>
          <w:tcPr>
            <w:tcW w:w="855" w:type="dxa"/>
          </w:tcPr>
          <w:p w:rsidR="00ED6F15" w:rsidRDefault="00ED6F15">
            <w:pPr>
              <w:pStyle w:val="TableParagraph"/>
              <w:rPr>
                <w:sz w:val="16"/>
              </w:rPr>
            </w:pPr>
          </w:p>
        </w:tc>
        <w:tc>
          <w:tcPr>
            <w:tcW w:w="1134" w:type="dxa"/>
          </w:tcPr>
          <w:p w:rsidR="00ED6F15" w:rsidRDefault="00ED6F15">
            <w:pPr>
              <w:pStyle w:val="TableParagraph"/>
              <w:rPr>
                <w:sz w:val="16"/>
              </w:rPr>
            </w:pPr>
          </w:p>
        </w:tc>
        <w:tc>
          <w:tcPr>
            <w:tcW w:w="1984" w:type="dxa"/>
          </w:tcPr>
          <w:p w:rsidR="00ED6F15" w:rsidRDefault="00D45F34">
            <w:pPr>
              <w:pStyle w:val="TableParagraph"/>
              <w:spacing w:line="220" w:lineRule="exact"/>
              <w:ind w:left="161"/>
              <w:rPr>
                <w:sz w:val="20"/>
              </w:rPr>
            </w:pPr>
            <w:r>
              <w:rPr>
                <w:spacing w:val="-2"/>
                <w:sz w:val="20"/>
              </w:rPr>
              <w:t>Праздничный</w:t>
            </w:r>
          </w:p>
        </w:tc>
        <w:tc>
          <w:tcPr>
            <w:tcW w:w="855" w:type="dxa"/>
          </w:tcPr>
          <w:p w:rsidR="00ED6F15" w:rsidRDefault="00D45F34">
            <w:pPr>
              <w:pStyle w:val="TableParagraph"/>
              <w:spacing w:line="220" w:lineRule="exact"/>
              <w:ind w:left="8"/>
              <w:jc w:val="center"/>
              <w:rPr>
                <w:sz w:val="20"/>
              </w:rPr>
            </w:pPr>
            <w:r>
              <w:rPr>
                <w:spacing w:val="-2"/>
                <w:sz w:val="20"/>
              </w:rPr>
              <w:t>04.10</w:t>
            </w:r>
          </w:p>
        </w:tc>
        <w:tc>
          <w:tcPr>
            <w:tcW w:w="707" w:type="dxa"/>
          </w:tcPr>
          <w:p w:rsidR="00ED6F15" w:rsidRDefault="00D45F34">
            <w:pPr>
              <w:pStyle w:val="TableParagraph"/>
              <w:spacing w:line="220" w:lineRule="exact"/>
              <w:ind w:left="212"/>
              <w:rPr>
                <w:sz w:val="20"/>
              </w:rPr>
            </w:pPr>
            <w:r>
              <w:rPr>
                <w:sz w:val="20"/>
              </w:rPr>
              <w:t>5-</w:t>
            </w:r>
            <w:r>
              <w:rPr>
                <w:spacing w:val="-10"/>
                <w:sz w:val="20"/>
              </w:rPr>
              <w:t>9</w:t>
            </w:r>
          </w:p>
        </w:tc>
        <w:tc>
          <w:tcPr>
            <w:tcW w:w="1278" w:type="dxa"/>
          </w:tcPr>
          <w:p w:rsidR="00ED6F15" w:rsidRDefault="00D45F34">
            <w:pPr>
              <w:pStyle w:val="TableParagraph"/>
              <w:spacing w:line="220" w:lineRule="exact"/>
              <w:ind w:left="163"/>
              <w:rPr>
                <w:sz w:val="20"/>
              </w:rPr>
            </w:pPr>
            <w:r>
              <w:rPr>
                <w:spacing w:val="-2"/>
                <w:sz w:val="20"/>
              </w:rPr>
              <w:t>Совет</w:t>
            </w:r>
          </w:p>
        </w:tc>
        <w:tc>
          <w:tcPr>
            <w:tcW w:w="1417" w:type="dxa"/>
          </w:tcPr>
          <w:p w:rsidR="00ED6F15" w:rsidRDefault="00D45F34">
            <w:pPr>
              <w:pStyle w:val="TableParagraph"/>
              <w:spacing w:line="220" w:lineRule="exact"/>
              <w:ind w:left="215"/>
              <w:rPr>
                <w:sz w:val="20"/>
              </w:rPr>
            </w:pPr>
            <w:r>
              <w:rPr>
                <w:spacing w:val="-2"/>
                <w:sz w:val="20"/>
              </w:rPr>
              <w:t>Ценности</w:t>
            </w:r>
          </w:p>
        </w:tc>
        <w:tc>
          <w:tcPr>
            <w:tcW w:w="994" w:type="dxa"/>
          </w:tcPr>
          <w:p w:rsidR="00ED6F15" w:rsidRDefault="00D45F34">
            <w:pPr>
              <w:pStyle w:val="TableParagraph"/>
              <w:spacing w:line="220" w:lineRule="exact"/>
              <w:ind w:left="153"/>
              <w:rPr>
                <w:sz w:val="20"/>
              </w:rPr>
            </w:pPr>
            <w:r>
              <w:rPr>
                <w:spacing w:val="-2"/>
                <w:sz w:val="20"/>
              </w:rPr>
              <w:t>Основ</w:t>
            </w:r>
          </w:p>
        </w:tc>
      </w:tr>
    </w:tbl>
    <w:p w:rsidR="00ED6F15" w:rsidRDefault="00ED6F15">
      <w:pPr>
        <w:spacing w:line="220" w:lineRule="exact"/>
        <w:rPr>
          <w:sz w:val="20"/>
        </w:rPr>
        <w:sectPr w:rsidR="00ED6F15">
          <w:type w:val="continuous"/>
          <w:pgSz w:w="11910" w:h="16840"/>
          <w:pgMar w:top="1180" w:right="0" w:bottom="116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5"/>
        <w:gridCol w:w="707"/>
        <w:gridCol w:w="1278"/>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5" w:type="dxa"/>
            <w:shd w:val="clear" w:color="auto" w:fill="DBEDF3"/>
          </w:tcPr>
          <w:p w:rsidR="00ED6F15" w:rsidRDefault="00D45F34">
            <w:pPr>
              <w:pStyle w:val="TableParagraph"/>
              <w:ind w:left="126" w:right="128"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4" w:right="107" w:hanging="164"/>
              <w:rPr>
                <w:sz w:val="20"/>
              </w:rPr>
            </w:pPr>
            <w:r>
              <w:rPr>
                <w:spacing w:val="-4"/>
                <w:sz w:val="20"/>
              </w:rPr>
              <w:t xml:space="preserve">Клас </w:t>
            </w:r>
            <w:r>
              <w:rPr>
                <w:spacing w:val="-10"/>
                <w:sz w:val="20"/>
              </w:rPr>
              <w:t>с</w:t>
            </w:r>
          </w:p>
        </w:tc>
        <w:tc>
          <w:tcPr>
            <w:tcW w:w="1278" w:type="dxa"/>
            <w:shd w:val="clear" w:color="auto" w:fill="DBEDF3"/>
          </w:tcPr>
          <w:p w:rsidR="00ED6F15" w:rsidRDefault="00D45F34">
            <w:pPr>
              <w:pStyle w:val="TableParagraph"/>
              <w:ind w:left="461"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068"/>
        </w:trPr>
        <w:tc>
          <w:tcPr>
            <w:tcW w:w="538" w:type="dxa"/>
          </w:tcPr>
          <w:p w:rsidR="00ED6F15" w:rsidRDefault="00ED6F15">
            <w:pPr>
              <w:pStyle w:val="TableParagraph"/>
              <w:rPr>
                <w:sz w:val="20"/>
              </w:rPr>
            </w:pPr>
          </w:p>
        </w:tc>
        <w:tc>
          <w:tcPr>
            <w:tcW w:w="1273" w:type="dxa"/>
          </w:tcPr>
          <w:p w:rsidR="00ED6F15" w:rsidRDefault="00D45F34">
            <w:pPr>
              <w:pStyle w:val="TableParagraph"/>
              <w:ind w:left="268" w:right="253" w:firstLine="144"/>
              <w:rPr>
                <w:b/>
                <w:sz w:val="20"/>
              </w:rPr>
            </w:pPr>
            <w:r>
              <w:rPr>
                <w:b/>
                <w:spacing w:val="-4"/>
                <w:sz w:val="20"/>
              </w:rPr>
              <w:t xml:space="preserve">День </w:t>
            </w:r>
            <w:r>
              <w:rPr>
                <w:b/>
                <w:spacing w:val="-2"/>
                <w:sz w:val="20"/>
              </w:rPr>
              <w:t>учителя</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z w:val="20"/>
              </w:rPr>
              <w:t>концерт</w:t>
            </w:r>
            <w:r>
              <w:rPr>
                <w:spacing w:val="-13"/>
                <w:sz w:val="20"/>
              </w:rPr>
              <w:t xml:space="preserve"> </w:t>
            </w:r>
            <w:r>
              <w:rPr>
                <w:sz w:val="20"/>
              </w:rPr>
              <w:t>ко</w:t>
            </w:r>
            <w:r>
              <w:rPr>
                <w:spacing w:val="-12"/>
                <w:sz w:val="20"/>
              </w:rPr>
              <w:t xml:space="preserve"> </w:t>
            </w:r>
            <w:r>
              <w:rPr>
                <w:sz w:val="20"/>
              </w:rPr>
              <w:t xml:space="preserve">Дню </w:t>
            </w:r>
            <w:r>
              <w:rPr>
                <w:spacing w:val="-2"/>
                <w:sz w:val="20"/>
              </w:rPr>
              <w:t>учителя</w:t>
            </w:r>
          </w:p>
          <w:p w:rsidR="00ED6F15" w:rsidRDefault="00D45F34">
            <w:pPr>
              <w:pStyle w:val="TableParagraph"/>
              <w:spacing w:line="235" w:lineRule="auto"/>
              <w:ind w:left="161" w:right="348"/>
              <w:rPr>
                <w:sz w:val="20"/>
              </w:rPr>
            </w:pPr>
            <w:r>
              <w:rPr>
                <w:spacing w:val="-2"/>
                <w:sz w:val="20"/>
              </w:rPr>
              <w:t>Всероссийская акция</w:t>
            </w:r>
          </w:p>
          <w:p w:rsidR="00ED6F15" w:rsidRDefault="00D45F34">
            <w:pPr>
              <w:pStyle w:val="TableParagraph"/>
              <w:spacing w:before="1"/>
              <w:ind w:left="161"/>
              <w:rPr>
                <w:sz w:val="20"/>
              </w:rPr>
            </w:pPr>
            <w:r>
              <w:rPr>
                <w:spacing w:val="-2"/>
                <w:sz w:val="20"/>
              </w:rPr>
              <w:t>«Благодарю»,</w:t>
            </w:r>
          </w:p>
          <w:p w:rsidR="00ED6F15" w:rsidRDefault="00D45F34">
            <w:pPr>
              <w:pStyle w:val="TableParagraph"/>
              <w:spacing w:before="1"/>
              <w:ind w:left="161" w:right="243"/>
              <w:rPr>
                <w:sz w:val="20"/>
              </w:rPr>
            </w:pPr>
            <w:r>
              <w:rPr>
                <w:sz w:val="20"/>
              </w:rPr>
              <w:t>посвященная</w:t>
            </w:r>
            <w:r>
              <w:rPr>
                <w:spacing w:val="-13"/>
                <w:sz w:val="20"/>
              </w:rPr>
              <w:t xml:space="preserve"> </w:t>
            </w:r>
            <w:r>
              <w:rPr>
                <w:sz w:val="20"/>
              </w:rPr>
              <w:t xml:space="preserve">Дню </w:t>
            </w:r>
            <w:r>
              <w:rPr>
                <w:spacing w:val="-2"/>
                <w:sz w:val="20"/>
              </w:rPr>
              <w:t>учителя</w:t>
            </w:r>
          </w:p>
        </w:tc>
        <w:tc>
          <w:tcPr>
            <w:tcW w:w="855" w:type="dxa"/>
          </w:tcPr>
          <w:p w:rsidR="00ED6F15" w:rsidRDefault="00D45F34">
            <w:pPr>
              <w:pStyle w:val="TableParagraph"/>
              <w:spacing w:before="226"/>
              <w:ind w:left="8"/>
              <w:jc w:val="center"/>
              <w:rPr>
                <w:sz w:val="20"/>
              </w:rPr>
            </w:pPr>
            <w:r>
              <w:rPr>
                <w:spacing w:val="-2"/>
                <w:sz w:val="20"/>
              </w:rPr>
              <w:t>05.10</w:t>
            </w:r>
          </w:p>
        </w:tc>
        <w:tc>
          <w:tcPr>
            <w:tcW w:w="707" w:type="dxa"/>
          </w:tcPr>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spacing w:line="237" w:lineRule="auto"/>
              <w:ind w:left="163" w:right="161"/>
              <w:rPr>
                <w:sz w:val="20"/>
              </w:rPr>
            </w:pPr>
            <w:r>
              <w:rPr>
                <w:spacing w:val="-2"/>
                <w:sz w:val="20"/>
              </w:rPr>
              <w:t xml:space="preserve">учащихся Педагог- организато </w:t>
            </w:r>
            <w:r>
              <w:rPr>
                <w:spacing w:val="-6"/>
                <w:sz w:val="20"/>
              </w:rPr>
              <w:t>р,</w:t>
            </w:r>
          </w:p>
          <w:p w:rsidR="00ED6F15" w:rsidRDefault="00D45F34">
            <w:pPr>
              <w:pStyle w:val="TableParagraph"/>
              <w:spacing w:before="1"/>
              <w:ind w:left="163" w:right="215"/>
              <w:rPr>
                <w:sz w:val="20"/>
              </w:rPr>
            </w:pPr>
            <w:r>
              <w:rPr>
                <w:spacing w:val="-2"/>
                <w:sz w:val="20"/>
              </w:rPr>
              <w:t xml:space="preserve">классные руководит </w:t>
            </w:r>
            <w:r>
              <w:rPr>
                <w:spacing w:val="-4"/>
                <w:sz w:val="20"/>
              </w:rPr>
              <w:t>ели,</w:t>
            </w:r>
          </w:p>
          <w:p w:rsidR="00ED6F15" w:rsidRDefault="00D45F34">
            <w:pPr>
              <w:pStyle w:val="TableParagraph"/>
              <w:spacing w:line="230" w:lineRule="atLeast"/>
              <w:ind w:left="163" w:right="232"/>
              <w:rPr>
                <w:sz w:val="20"/>
              </w:rPr>
            </w:pPr>
            <w:r>
              <w:rPr>
                <w:spacing w:val="-2"/>
                <w:sz w:val="20"/>
              </w:rPr>
              <w:t>советник директора</w:t>
            </w:r>
          </w:p>
        </w:tc>
        <w:tc>
          <w:tcPr>
            <w:tcW w:w="1417" w:type="dxa"/>
          </w:tcPr>
          <w:p w:rsidR="00ED6F15" w:rsidRDefault="00D45F34">
            <w:pPr>
              <w:pStyle w:val="TableParagraph"/>
              <w:ind w:left="235" w:right="380"/>
              <w:rPr>
                <w:sz w:val="20"/>
              </w:rPr>
            </w:pPr>
            <w:r>
              <w:rPr>
                <w:spacing w:val="-2"/>
                <w:sz w:val="20"/>
              </w:rPr>
              <w:t>научного познания</w:t>
            </w:r>
          </w:p>
        </w:tc>
        <w:tc>
          <w:tcPr>
            <w:tcW w:w="994" w:type="dxa"/>
          </w:tcPr>
          <w:p w:rsidR="00ED6F15" w:rsidRDefault="00D45F34">
            <w:pPr>
              <w:pStyle w:val="TableParagraph"/>
              <w:spacing w:line="237" w:lineRule="auto"/>
              <w:ind w:left="148" w:right="295" w:firstLine="12"/>
              <w:jc w:val="center"/>
              <w:rPr>
                <w:sz w:val="20"/>
              </w:rPr>
            </w:pPr>
            <w:r>
              <w:rPr>
                <w:spacing w:val="-4"/>
                <w:sz w:val="20"/>
              </w:rPr>
              <w:t>ные школь ные дела</w:t>
            </w:r>
          </w:p>
        </w:tc>
      </w:tr>
      <w:tr w:rsidR="00ED6F15">
        <w:trPr>
          <w:trHeight w:val="5060"/>
        </w:trPr>
        <w:tc>
          <w:tcPr>
            <w:tcW w:w="538" w:type="dxa"/>
          </w:tcPr>
          <w:p w:rsidR="00ED6F15" w:rsidRDefault="00D45F34">
            <w:pPr>
              <w:pStyle w:val="TableParagraph"/>
              <w:spacing w:line="225" w:lineRule="exact"/>
              <w:ind w:right="19"/>
              <w:jc w:val="right"/>
              <w:rPr>
                <w:sz w:val="20"/>
              </w:rPr>
            </w:pPr>
            <w:r>
              <w:rPr>
                <w:spacing w:val="-5"/>
                <w:sz w:val="20"/>
              </w:rPr>
              <w:t>25.</w:t>
            </w:r>
          </w:p>
        </w:tc>
        <w:tc>
          <w:tcPr>
            <w:tcW w:w="1273" w:type="dxa"/>
          </w:tcPr>
          <w:p w:rsidR="00ED6F15" w:rsidRDefault="00ED6F15">
            <w:pPr>
              <w:pStyle w:val="TableParagraph"/>
              <w:rPr>
                <w:sz w:val="20"/>
              </w:rPr>
            </w:pPr>
          </w:p>
        </w:tc>
        <w:tc>
          <w:tcPr>
            <w:tcW w:w="855" w:type="dxa"/>
          </w:tcPr>
          <w:p w:rsidR="00ED6F15" w:rsidRDefault="00D45F34">
            <w:pPr>
              <w:pStyle w:val="TableParagraph"/>
              <w:ind w:left="8" w:right="31"/>
              <w:jc w:val="center"/>
              <w:rPr>
                <w:b/>
                <w:sz w:val="20"/>
              </w:rPr>
            </w:pPr>
            <w:r>
              <w:rPr>
                <w:b/>
                <w:spacing w:val="-10"/>
                <w:sz w:val="20"/>
              </w:rPr>
              <w:t>8</w:t>
            </w:r>
          </w:p>
          <w:p w:rsidR="00ED6F15" w:rsidRDefault="00D45F34">
            <w:pPr>
              <w:pStyle w:val="TableParagraph"/>
              <w:ind w:right="30"/>
              <w:jc w:val="center"/>
              <w:rPr>
                <w:b/>
                <w:sz w:val="20"/>
              </w:rPr>
            </w:pPr>
            <w:r>
              <w:rPr>
                <w:b/>
                <w:spacing w:val="-2"/>
                <w:sz w:val="20"/>
              </w:rPr>
              <w:t>октября</w:t>
            </w:r>
          </w:p>
          <w:p w:rsidR="00ED6F15" w:rsidRDefault="00D45F34">
            <w:pPr>
              <w:pStyle w:val="TableParagraph"/>
              <w:spacing w:before="1"/>
              <w:ind w:left="51" w:right="80" w:firstLine="9"/>
              <w:jc w:val="center"/>
              <w:rPr>
                <w:b/>
                <w:sz w:val="20"/>
              </w:rPr>
            </w:pPr>
            <w:r>
              <w:rPr>
                <w:b/>
                <w:sz w:val="20"/>
              </w:rPr>
              <w:t xml:space="preserve">- День </w:t>
            </w:r>
            <w:r>
              <w:rPr>
                <w:b/>
                <w:spacing w:val="-4"/>
                <w:sz w:val="20"/>
              </w:rPr>
              <w:t>школьн ика</w:t>
            </w:r>
          </w:p>
          <w:p w:rsidR="00ED6F15" w:rsidRDefault="00D45F34">
            <w:pPr>
              <w:pStyle w:val="TableParagraph"/>
              <w:spacing w:before="2"/>
              <w:ind w:right="31"/>
              <w:jc w:val="center"/>
              <w:rPr>
                <w:b/>
                <w:sz w:val="20"/>
              </w:rPr>
            </w:pPr>
            <w:r>
              <w:rPr>
                <w:b/>
                <w:spacing w:val="-2"/>
                <w:sz w:val="20"/>
              </w:rPr>
              <w:t xml:space="preserve">(установ </w:t>
            </w:r>
            <w:r>
              <w:rPr>
                <w:b/>
                <w:spacing w:val="-4"/>
                <w:sz w:val="20"/>
              </w:rPr>
              <w:t xml:space="preserve">лен </w:t>
            </w:r>
            <w:r>
              <w:rPr>
                <w:b/>
                <w:spacing w:val="-2"/>
                <w:sz w:val="20"/>
              </w:rPr>
              <w:t xml:space="preserve">Законом Ульянов </w:t>
            </w:r>
            <w:r>
              <w:rPr>
                <w:b/>
                <w:sz w:val="20"/>
              </w:rPr>
              <w:t xml:space="preserve">ск ой </w:t>
            </w:r>
            <w:r>
              <w:rPr>
                <w:b/>
                <w:spacing w:val="-2"/>
                <w:sz w:val="20"/>
              </w:rPr>
              <w:t xml:space="preserve">области </w:t>
            </w:r>
            <w:r>
              <w:rPr>
                <w:b/>
                <w:sz w:val="20"/>
              </w:rPr>
              <w:t>от 03.06</w:t>
            </w:r>
          </w:p>
          <w:p w:rsidR="00ED6F15" w:rsidRDefault="00D45F34">
            <w:pPr>
              <w:pStyle w:val="TableParagraph"/>
              <w:spacing w:line="229" w:lineRule="exact"/>
              <w:ind w:left="8" w:right="31"/>
              <w:jc w:val="center"/>
              <w:rPr>
                <w:b/>
                <w:sz w:val="20"/>
              </w:rPr>
            </w:pPr>
            <w:r>
              <w:rPr>
                <w:b/>
                <w:sz w:val="20"/>
              </w:rPr>
              <w:t>2009</w:t>
            </w:r>
            <w:r>
              <w:rPr>
                <w:b/>
                <w:spacing w:val="2"/>
                <w:sz w:val="20"/>
              </w:rPr>
              <w:t xml:space="preserve"> </w:t>
            </w:r>
            <w:r>
              <w:rPr>
                <w:b/>
                <w:spacing w:val="-10"/>
                <w:sz w:val="20"/>
              </w:rPr>
              <w:t>№</w:t>
            </w:r>
          </w:p>
          <w:p w:rsidR="00ED6F15" w:rsidRDefault="00D45F34">
            <w:pPr>
              <w:pStyle w:val="TableParagraph"/>
              <w:ind w:right="25"/>
              <w:jc w:val="center"/>
              <w:rPr>
                <w:b/>
                <w:sz w:val="20"/>
              </w:rPr>
            </w:pPr>
            <w:r>
              <w:rPr>
                <w:b/>
                <w:sz w:val="20"/>
              </w:rPr>
              <w:t>65-</w:t>
            </w:r>
            <w:r>
              <w:rPr>
                <w:b/>
                <w:spacing w:val="2"/>
                <w:sz w:val="20"/>
              </w:rPr>
              <w:t xml:space="preserve"> </w:t>
            </w:r>
            <w:r>
              <w:rPr>
                <w:b/>
                <w:spacing w:val="-5"/>
                <w:sz w:val="20"/>
              </w:rPr>
              <w:t>ЗО</w:t>
            </w:r>
          </w:p>
          <w:p w:rsidR="00ED6F15" w:rsidRDefault="00D45F34">
            <w:pPr>
              <w:pStyle w:val="TableParagraph"/>
              <w:spacing w:before="1"/>
              <w:ind w:right="30"/>
              <w:jc w:val="center"/>
              <w:rPr>
                <w:b/>
                <w:sz w:val="20"/>
              </w:rPr>
            </w:pPr>
            <w:r>
              <w:rPr>
                <w:b/>
                <w:spacing w:val="-5"/>
                <w:sz w:val="20"/>
              </w:rPr>
              <w:t>«О</w:t>
            </w:r>
          </w:p>
          <w:p w:rsidR="00ED6F15" w:rsidRDefault="00D45F34">
            <w:pPr>
              <w:pStyle w:val="TableParagraph"/>
              <w:ind w:left="8" w:right="28" w:hanging="9"/>
              <w:jc w:val="center"/>
              <w:rPr>
                <w:b/>
                <w:sz w:val="20"/>
              </w:rPr>
            </w:pPr>
            <w:r>
              <w:rPr>
                <w:b/>
                <w:spacing w:val="-2"/>
                <w:sz w:val="20"/>
              </w:rPr>
              <w:t xml:space="preserve">праздни </w:t>
            </w:r>
            <w:r>
              <w:rPr>
                <w:b/>
                <w:sz w:val="20"/>
              </w:rPr>
              <w:t xml:space="preserve">ках и </w:t>
            </w:r>
            <w:r>
              <w:rPr>
                <w:b/>
                <w:spacing w:val="-2"/>
                <w:sz w:val="20"/>
              </w:rPr>
              <w:t xml:space="preserve">памятн </w:t>
            </w:r>
            <w:r>
              <w:rPr>
                <w:b/>
                <w:sz w:val="20"/>
              </w:rPr>
              <w:t>ых</w:t>
            </w:r>
            <w:r>
              <w:rPr>
                <w:b/>
                <w:spacing w:val="-13"/>
                <w:sz w:val="20"/>
              </w:rPr>
              <w:t xml:space="preserve"> </w:t>
            </w:r>
            <w:r>
              <w:rPr>
                <w:b/>
                <w:sz w:val="20"/>
              </w:rPr>
              <w:t xml:space="preserve">датах </w:t>
            </w:r>
            <w:r>
              <w:rPr>
                <w:b/>
                <w:spacing w:val="-2"/>
                <w:sz w:val="20"/>
              </w:rPr>
              <w:t xml:space="preserve">Ульянов </w:t>
            </w:r>
            <w:r>
              <w:rPr>
                <w:b/>
                <w:spacing w:val="-4"/>
                <w:sz w:val="20"/>
              </w:rPr>
              <w:t>ской</w:t>
            </w:r>
          </w:p>
          <w:p w:rsidR="00ED6F15" w:rsidRDefault="00D45F34">
            <w:pPr>
              <w:pStyle w:val="TableParagraph"/>
              <w:spacing w:line="208" w:lineRule="exact"/>
              <w:ind w:left="6" w:right="31"/>
              <w:jc w:val="center"/>
              <w:rPr>
                <w:b/>
                <w:sz w:val="20"/>
              </w:rPr>
            </w:pPr>
            <w:r>
              <w:rPr>
                <w:b/>
                <w:spacing w:val="-2"/>
                <w:sz w:val="20"/>
              </w:rPr>
              <w:t>области)</w:t>
            </w: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64"/>
              <w:rPr>
                <w:sz w:val="20"/>
              </w:rPr>
            </w:pPr>
            <w:r>
              <w:rPr>
                <w:spacing w:val="-2"/>
                <w:sz w:val="20"/>
              </w:rPr>
              <w:t xml:space="preserve">«Декада школьника», </w:t>
            </w:r>
            <w:r>
              <w:rPr>
                <w:sz w:val="20"/>
              </w:rPr>
              <w:t>приуроченная</w:t>
            </w:r>
            <w:r>
              <w:rPr>
                <w:spacing w:val="-13"/>
                <w:sz w:val="20"/>
              </w:rPr>
              <w:t xml:space="preserve"> </w:t>
            </w:r>
            <w:r>
              <w:rPr>
                <w:sz w:val="20"/>
              </w:rPr>
              <w:t xml:space="preserve">Дню </w:t>
            </w:r>
            <w:r>
              <w:rPr>
                <w:spacing w:val="-2"/>
                <w:sz w:val="20"/>
              </w:rPr>
              <w:t>школьника»</w:t>
            </w:r>
          </w:p>
          <w:p w:rsidR="00ED6F15" w:rsidRDefault="00ED6F15">
            <w:pPr>
              <w:pStyle w:val="TableParagraph"/>
              <w:rPr>
                <w:sz w:val="20"/>
              </w:rPr>
            </w:pPr>
          </w:p>
          <w:p w:rsidR="00ED6F15" w:rsidRDefault="00D45F34">
            <w:pPr>
              <w:pStyle w:val="TableParagraph"/>
              <w:spacing w:line="237" w:lineRule="auto"/>
              <w:ind w:left="161" w:right="198"/>
              <w:rPr>
                <w:sz w:val="20"/>
              </w:rPr>
            </w:pPr>
            <w:r>
              <w:rPr>
                <w:sz w:val="20"/>
              </w:rPr>
              <w:t>Единый день выборов</w:t>
            </w:r>
            <w:r>
              <w:rPr>
                <w:spacing w:val="-13"/>
                <w:sz w:val="20"/>
              </w:rPr>
              <w:t xml:space="preserve"> </w:t>
            </w:r>
            <w:r>
              <w:rPr>
                <w:sz w:val="20"/>
              </w:rPr>
              <w:t>в</w:t>
            </w:r>
            <w:r>
              <w:rPr>
                <w:spacing w:val="-12"/>
                <w:sz w:val="20"/>
              </w:rPr>
              <w:t xml:space="preserve"> </w:t>
            </w:r>
            <w:r>
              <w:rPr>
                <w:sz w:val="20"/>
              </w:rPr>
              <w:t xml:space="preserve">органы </w:t>
            </w:r>
            <w:r>
              <w:rPr>
                <w:spacing w:val="-2"/>
                <w:sz w:val="20"/>
              </w:rPr>
              <w:t>ученического самоуправления</w:t>
            </w:r>
          </w:p>
        </w:tc>
        <w:tc>
          <w:tcPr>
            <w:tcW w:w="855" w:type="dxa"/>
          </w:tcPr>
          <w:p w:rsidR="00ED6F15" w:rsidRDefault="00D45F34">
            <w:pPr>
              <w:pStyle w:val="TableParagraph"/>
              <w:spacing w:line="225" w:lineRule="exact"/>
              <w:ind w:left="237"/>
              <w:rPr>
                <w:sz w:val="20"/>
              </w:rPr>
            </w:pPr>
            <w:r>
              <w:rPr>
                <w:sz w:val="20"/>
              </w:rPr>
              <w:t>1</w:t>
            </w:r>
            <w:r>
              <w:rPr>
                <w:spacing w:val="2"/>
                <w:sz w:val="20"/>
              </w:rPr>
              <w:t xml:space="preserve"> </w:t>
            </w:r>
            <w:r>
              <w:rPr>
                <w:sz w:val="20"/>
              </w:rPr>
              <w:t>-</w:t>
            </w:r>
            <w:r>
              <w:rPr>
                <w:spacing w:val="-2"/>
                <w:sz w:val="20"/>
              </w:rPr>
              <w:t xml:space="preserve"> </w:t>
            </w:r>
            <w:r>
              <w:rPr>
                <w:spacing w:val="-10"/>
                <w:sz w:val="20"/>
              </w:rPr>
              <w:t>8</w:t>
            </w:r>
          </w:p>
          <w:p w:rsidR="00ED6F15" w:rsidRDefault="00D45F34">
            <w:pPr>
              <w:pStyle w:val="TableParagraph"/>
              <w:ind w:left="328" w:right="172" w:hanging="144"/>
              <w:rPr>
                <w:sz w:val="20"/>
              </w:rPr>
            </w:pPr>
            <w:r>
              <w:rPr>
                <w:spacing w:val="-2"/>
                <w:sz w:val="20"/>
              </w:rPr>
              <w:t xml:space="preserve">октяб </w:t>
            </w:r>
            <w:r>
              <w:rPr>
                <w:spacing w:val="-6"/>
                <w:sz w:val="20"/>
              </w:rPr>
              <w:t>ря</w:t>
            </w:r>
          </w:p>
          <w:p w:rsidR="00ED6F15" w:rsidRDefault="00ED6F15">
            <w:pPr>
              <w:pStyle w:val="TableParagraph"/>
              <w:spacing w:before="1"/>
              <w:rPr>
                <w:sz w:val="20"/>
              </w:rPr>
            </w:pPr>
          </w:p>
          <w:p w:rsidR="00ED6F15" w:rsidRDefault="00D45F34">
            <w:pPr>
              <w:pStyle w:val="TableParagraph"/>
              <w:ind w:left="246"/>
              <w:rPr>
                <w:sz w:val="20"/>
              </w:rPr>
            </w:pPr>
            <w:r>
              <w:rPr>
                <w:spacing w:val="-4"/>
                <w:sz w:val="20"/>
              </w:rPr>
              <w:t>8.10</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3" w:right="215"/>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585"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26.</w:t>
            </w:r>
          </w:p>
        </w:tc>
        <w:tc>
          <w:tcPr>
            <w:tcW w:w="1273" w:type="dxa"/>
          </w:tcPr>
          <w:p w:rsidR="00ED6F15" w:rsidRDefault="00D45F34">
            <w:pPr>
              <w:pStyle w:val="TableParagraph"/>
              <w:ind w:left="119" w:right="45" w:firstLine="5"/>
              <w:jc w:val="center"/>
              <w:rPr>
                <w:b/>
                <w:sz w:val="20"/>
              </w:rPr>
            </w:pPr>
            <w:r>
              <w:rPr>
                <w:b/>
                <w:spacing w:val="-2"/>
                <w:sz w:val="20"/>
              </w:rPr>
              <w:t>Третье воскресенье октября:</w:t>
            </w:r>
          </w:p>
          <w:p w:rsidR="00ED6F15" w:rsidRDefault="00D45F34">
            <w:pPr>
              <w:pStyle w:val="TableParagraph"/>
              <w:spacing w:before="1"/>
              <w:ind w:left="76"/>
              <w:jc w:val="center"/>
              <w:rPr>
                <w:b/>
                <w:sz w:val="20"/>
              </w:rPr>
            </w:pPr>
            <w:r>
              <w:rPr>
                <w:b/>
                <w:sz w:val="20"/>
              </w:rPr>
              <w:t>День</w:t>
            </w:r>
            <w:r>
              <w:rPr>
                <w:b/>
                <w:spacing w:val="-4"/>
                <w:sz w:val="20"/>
              </w:rPr>
              <w:t xml:space="preserve"> </w:t>
            </w:r>
            <w:r>
              <w:rPr>
                <w:b/>
                <w:spacing w:val="-2"/>
                <w:sz w:val="20"/>
              </w:rPr>
              <w:t>отца.</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Праздничные мероприятия,</w:t>
            </w:r>
          </w:p>
          <w:p w:rsidR="00ED6F15" w:rsidRDefault="00D45F34">
            <w:pPr>
              <w:pStyle w:val="TableParagraph"/>
              <w:ind w:left="161" w:right="200"/>
              <w:rPr>
                <w:sz w:val="20"/>
              </w:rPr>
            </w:pPr>
            <w:r>
              <w:rPr>
                <w:sz w:val="20"/>
              </w:rPr>
              <w:t>посвященные</w:t>
            </w:r>
            <w:r>
              <w:rPr>
                <w:spacing w:val="-13"/>
                <w:sz w:val="20"/>
              </w:rPr>
              <w:t xml:space="preserve"> </w:t>
            </w:r>
            <w:r>
              <w:rPr>
                <w:sz w:val="20"/>
              </w:rPr>
              <w:t xml:space="preserve">Дню </w:t>
            </w:r>
            <w:r>
              <w:rPr>
                <w:spacing w:val="-4"/>
                <w:sz w:val="20"/>
              </w:rPr>
              <w:t>отца</w:t>
            </w:r>
          </w:p>
          <w:p w:rsidR="00ED6F15" w:rsidRDefault="00D45F34">
            <w:pPr>
              <w:pStyle w:val="TableParagraph"/>
              <w:spacing w:before="228"/>
              <w:ind w:left="161" w:right="348"/>
              <w:rPr>
                <w:sz w:val="20"/>
              </w:rPr>
            </w:pPr>
            <w:r>
              <w:rPr>
                <w:spacing w:val="-2"/>
                <w:sz w:val="20"/>
              </w:rPr>
              <w:t>Всероссийская акция</w:t>
            </w:r>
          </w:p>
          <w:p w:rsidR="00ED6F15" w:rsidRDefault="00D45F34">
            <w:pPr>
              <w:pStyle w:val="TableParagraph"/>
              <w:spacing w:before="1" w:line="228" w:lineRule="exact"/>
              <w:ind w:left="161"/>
              <w:rPr>
                <w:sz w:val="20"/>
              </w:rPr>
            </w:pPr>
            <w:r>
              <w:rPr>
                <w:spacing w:val="-2"/>
                <w:sz w:val="20"/>
              </w:rPr>
              <w:t>«Благодарю»,</w:t>
            </w:r>
          </w:p>
          <w:p w:rsidR="00ED6F15" w:rsidRDefault="00D45F34">
            <w:pPr>
              <w:pStyle w:val="TableParagraph"/>
              <w:spacing w:line="230" w:lineRule="exact"/>
              <w:ind w:left="161" w:right="243"/>
              <w:rPr>
                <w:sz w:val="20"/>
              </w:rPr>
            </w:pPr>
            <w:r>
              <w:rPr>
                <w:sz w:val="20"/>
              </w:rPr>
              <w:t>посвященная</w:t>
            </w:r>
            <w:r>
              <w:rPr>
                <w:spacing w:val="-13"/>
                <w:sz w:val="20"/>
              </w:rPr>
              <w:t xml:space="preserve"> </w:t>
            </w:r>
            <w:r>
              <w:rPr>
                <w:sz w:val="20"/>
              </w:rPr>
              <w:t>Дню отца в России</w:t>
            </w:r>
          </w:p>
        </w:tc>
        <w:tc>
          <w:tcPr>
            <w:tcW w:w="855" w:type="dxa"/>
          </w:tcPr>
          <w:p w:rsidR="00ED6F15" w:rsidRDefault="00D45F34">
            <w:pPr>
              <w:pStyle w:val="TableParagraph"/>
              <w:spacing w:line="225" w:lineRule="exact"/>
              <w:ind w:left="174"/>
              <w:rPr>
                <w:sz w:val="20"/>
              </w:rPr>
            </w:pPr>
            <w:r>
              <w:rPr>
                <w:spacing w:val="-2"/>
                <w:sz w:val="20"/>
              </w:rPr>
              <w:t>18.10.</w:t>
            </w:r>
          </w:p>
          <w:p w:rsidR="00ED6F15" w:rsidRDefault="00ED6F15">
            <w:pPr>
              <w:pStyle w:val="TableParagraph"/>
              <w:rPr>
                <w:sz w:val="20"/>
              </w:rPr>
            </w:pPr>
          </w:p>
          <w:p w:rsidR="00ED6F15" w:rsidRDefault="00ED6F15">
            <w:pPr>
              <w:pStyle w:val="TableParagraph"/>
              <w:spacing w:before="1"/>
              <w:rPr>
                <w:sz w:val="20"/>
              </w:rPr>
            </w:pPr>
          </w:p>
          <w:p w:rsidR="00ED6F15" w:rsidRDefault="00D45F34">
            <w:pPr>
              <w:pStyle w:val="TableParagraph"/>
              <w:ind w:left="198"/>
              <w:rPr>
                <w:sz w:val="20"/>
              </w:rPr>
            </w:pPr>
            <w:r>
              <w:rPr>
                <w:spacing w:val="-2"/>
                <w:sz w:val="20"/>
              </w:rPr>
              <w:t>20.10</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1"/>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7" w:lineRule="auto"/>
              <w:ind w:left="163" w:right="215"/>
              <w:rPr>
                <w:sz w:val="20"/>
              </w:rPr>
            </w:pPr>
            <w:r>
              <w:rPr>
                <w:spacing w:val="-2"/>
                <w:sz w:val="20"/>
              </w:rPr>
              <w:t xml:space="preserve">классные руководит </w:t>
            </w:r>
            <w:r>
              <w:rPr>
                <w:spacing w:val="-4"/>
                <w:sz w:val="20"/>
              </w:rPr>
              <w:t xml:space="preserve">ели, </w:t>
            </w:r>
            <w:r>
              <w:rPr>
                <w:spacing w:val="-2"/>
                <w:sz w:val="20"/>
              </w:rPr>
              <w:t>советник</w:t>
            </w:r>
          </w:p>
          <w:p w:rsidR="00ED6F15" w:rsidRDefault="00D45F34">
            <w:pPr>
              <w:pStyle w:val="TableParagraph"/>
              <w:spacing w:before="4" w:line="215" w:lineRule="exact"/>
              <w:ind w:left="163"/>
              <w:rPr>
                <w:sz w:val="20"/>
              </w:rPr>
            </w:pPr>
            <w:r>
              <w:rPr>
                <w:spacing w:val="-2"/>
                <w:sz w:val="20"/>
              </w:rPr>
              <w:t>директора</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1843"/>
        </w:trPr>
        <w:tc>
          <w:tcPr>
            <w:tcW w:w="538" w:type="dxa"/>
          </w:tcPr>
          <w:p w:rsidR="00ED6F15" w:rsidRDefault="00D45F34">
            <w:pPr>
              <w:pStyle w:val="TableParagraph"/>
              <w:spacing w:line="225" w:lineRule="exact"/>
              <w:ind w:right="19"/>
              <w:jc w:val="right"/>
              <w:rPr>
                <w:sz w:val="20"/>
              </w:rPr>
            </w:pPr>
            <w:r>
              <w:rPr>
                <w:spacing w:val="-5"/>
                <w:sz w:val="20"/>
              </w:rPr>
              <w:t>27.</w:t>
            </w:r>
          </w:p>
        </w:tc>
        <w:tc>
          <w:tcPr>
            <w:tcW w:w="1273" w:type="dxa"/>
          </w:tcPr>
          <w:p w:rsidR="00ED6F15" w:rsidRDefault="00ED6F15">
            <w:pPr>
              <w:pStyle w:val="TableParagraph"/>
              <w:rPr>
                <w:sz w:val="20"/>
              </w:rPr>
            </w:pPr>
          </w:p>
        </w:tc>
        <w:tc>
          <w:tcPr>
            <w:tcW w:w="855" w:type="dxa"/>
          </w:tcPr>
          <w:p w:rsidR="00ED6F15" w:rsidRDefault="00D45F34">
            <w:pPr>
              <w:pStyle w:val="TableParagraph"/>
              <w:ind w:left="8" w:right="33" w:firstLine="48"/>
              <w:jc w:val="both"/>
              <w:rPr>
                <w:b/>
                <w:sz w:val="20"/>
              </w:rPr>
            </w:pPr>
            <w:r>
              <w:rPr>
                <w:b/>
                <w:spacing w:val="-2"/>
                <w:sz w:val="20"/>
              </w:rPr>
              <w:t>Всеросс ийская эстафета</w:t>
            </w:r>
          </w:p>
          <w:p w:rsidR="00ED6F15" w:rsidRDefault="00D45F34">
            <w:pPr>
              <w:pStyle w:val="TableParagraph"/>
              <w:spacing w:before="2"/>
              <w:ind w:left="70" w:right="97" w:firstLine="2"/>
              <w:jc w:val="center"/>
              <w:rPr>
                <w:b/>
                <w:sz w:val="20"/>
              </w:rPr>
            </w:pPr>
            <w:r>
              <w:rPr>
                <w:b/>
                <w:spacing w:val="-4"/>
                <w:sz w:val="20"/>
              </w:rPr>
              <w:t xml:space="preserve">«Мои </w:t>
            </w:r>
            <w:r>
              <w:rPr>
                <w:b/>
                <w:spacing w:val="-2"/>
                <w:sz w:val="20"/>
              </w:rPr>
              <w:t xml:space="preserve">финанс </w:t>
            </w:r>
            <w:r>
              <w:rPr>
                <w:b/>
                <w:spacing w:val="-6"/>
                <w:sz w:val="20"/>
              </w:rPr>
              <w:t>ы»</w:t>
            </w: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 xml:space="preserve">«Финансовая </w:t>
            </w:r>
            <w:r>
              <w:rPr>
                <w:sz w:val="20"/>
              </w:rPr>
              <w:t>культура –</w:t>
            </w:r>
          </w:p>
          <w:p w:rsidR="00ED6F15" w:rsidRDefault="00D45F34">
            <w:pPr>
              <w:pStyle w:val="TableParagraph"/>
              <w:ind w:left="161"/>
              <w:rPr>
                <w:sz w:val="20"/>
              </w:rPr>
            </w:pPr>
            <w:r>
              <w:rPr>
                <w:spacing w:val="-2"/>
                <w:sz w:val="20"/>
              </w:rPr>
              <w:t>стратегия</w:t>
            </w:r>
            <w:r>
              <w:rPr>
                <w:spacing w:val="5"/>
                <w:sz w:val="20"/>
              </w:rPr>
              <w:t xml:space="preserve"> </w:t>
            </w:r>
            <w:r>
              <w:rPr>
                <w:spacing w:val="-2"/>
                <w:sz w:val="20"/>
              </w:rPr>
              <w:t>роста.</w:t>
            </w:r>
          </w:p>
        </w:tc>
        <w:tc>
          <w:tcPr>
            <w:tcW w:w="855" w:type="dxa"/>
          </w:tcPr>
          <w:p w:rsidR="00ED6F15" w:rsidRDefault="00D45F34">
            <w:pPr>
              <w:pStyle w:val="TableParagraph"/>
              <w:spacing w:line="225" w:lineRule="exact"/>
              <w:ind w:left="165"/>
              <w:rPr>
                <w:sz w:val="20"/>
              </w:rPr>
            </w:pPr>
            <w:r>
              <w:rPr>
                <w:sz w:val="20"/>
              </w:rPr>
              <w:t>21-</w:t>
            </w:r>
            <w:r>
              <w:rPr>
                <w:spacing w:val="2"/>
                <w:sz w:val="20"/>
              </w:rPr>
              <w:t xml:space="preserve"> </w:t>
            </w:r>
            <w:r>
              <w:rPr>
                <w:spacing w:val="-5"/>
                <w:sz w:val="20"/>
              </w:rPr>
              <w:t>25</w:t>
            </w:r>
          </w:p>
          <w:p w:rsidR="00ED6F15" w:rsidRDefault="00D45F34">
            <w:pPr>
              <w:pStyle w:val="TableParagraph"/>
              <w:ind w:left="328" w:right="172" w:hanging="144"/>
              <w:rPr>
                <w:sz w:val="20"/>
              </w:rPr>
            </w:pPr>
            <w:r>
              <w:rPr>
                <w:spacing w:val="-2"/>
                <w:sz w:val="20"/>
              </w:rPr>
              <w:t xml:space="preserve">октяб </w:t>
            </w:r>
            <w:r>
              <w:rPr>
                <w:spacing w:val="-6"/>
                <w:sz w:val="20"/>
              </w:rPr>
              <w:t>ря</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0" w:lineRule="atLeast"/>
              <w:ind w:left="163" w:right="215"/>
              <w:rPr>
                <w:sz w:val="20"/>
              </w:rPr>
            </w:pPr>
            <w:r>
              <w:rPr>
                <w:spacing w:val="-2"/>
                <w:sz w:val="20"/>
              </w:rPr>
              <w:t xml:space="preserve">классные руководит </w:t>
            </w:r>
            <w:r>
              <w:rPr>
                <w:spacing w:val="-4"/>
                <w:sz w:val="20"/>
              </w:rPr>
              <w:t>ели</w:t>
            </w:r>
          </w:p>
        </w:tc>
        <w:tc>
          <w:tcPr>
            <w:tcW w:w="1417" w:type="dxa"/>
          </w:tcPr>
          <w:p w:rsidR="00ED6F15" w:rsidRDefault="00D45F34">
            <w:pPr>
              <w:pStyle w:val="TableParagraph"/>
              <w:ind w:left="23" w:right="135"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5" w:right="113"/>
              <w:jc w:val="center"/>
              <w:rPr>
                <w:sz w:val="20"/>
              </w:rPr>
            </w:pPr>
            <w:r>
              <w:rPr>
                <w:spacing w:val="-2"/>
                <w:sz w:val="20"/>
              </w:rPr>
              <w:t xml:space="preserve">эмоциональног </w:t>
            </w:r>
            <w:r>
              <w:rPr>
                <w:spacing w:val="-10"/>
                <w:sz w:val="20"/>
              </w:rPr>
              <w:t>о</w:t>
            </w:r>
          </w:p>
          <w:p w:rsidR="00ED6F15" w:rsidRDefault="00D45F34">
            <w:pPr>
              <w:pStyle w:val="TableParagraph"/>
              <w:spacing w:line="215" w:lineRule="exact"/>
              <w:ind w:left="9" w:right="131"/>
              <w:jc w:val="center"/>
              <w:rPr>
                <w:sz w:val="20"/>
              </w:rPr>
            </w:pPr>
            <w:r>
              <w:rPr>
                <w:spacing w:val="-2"/>
                <w:sz w:val="20"/>
              </w:rPr>
              <w:t>благополучия</w:t>
            </w:r>
          </w:p>
        </w:tc>
        <w:tc>
          <w:tcPr>
            <w:tcW w:w="994" w:type="dxa"/>
          </w:tcPr>
          <w:p w:rsidR="00ED6F15" w:rsidRDefault="00D45F34">
            <w:pPr>
              <w:pStyle w:val="TableParagraph"/>
              <w:ind w:left="1" w:right="8"/>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tc>
      </w:tr>
      <w:tr w:rsidR="00ED6F15">
        <w:trPr>
          <w:trHeight w:val="1377"/>
        </w:trPr>
        <w:tc>
          <w:tcPr>
            <w:tcW w:w="538" w:type="dxa"/>
          </w:tcPr>
          <w:p w:rsidR="00ED6F15" w:rsidRDefault="00D45F34">
            <w:pPr>
              <w:pStyle w:val="TableParagraph"/>
              <w:spacing w:line="225" w:lineRule="exact"/>
              <w:ind w:right="19"/>
              <w:jc w:val="right"/>
              <w:rPr>
                <w:sz w:val="20"/>
              </w:rPr>
            </w:pPr>
            <w:r>
              <w:rPr>
                <w:spacing w:val="-5"/>
                <w:sz w:val="20"/>
              </w:rPr>
              <w:t>28.</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61"/>
              <w:rPr>
                <w:sz w:val="20"/>
              </w:rPr>
            </w:pPr>
            <w:r>
              <w:rPr>
                <w:spacing w:val="-2"/>
                <w:sz w:val="20"/>
              </w:rPr>
              <w:t xml:space="preserve">Всероссийская </w:t>
            </w:r>
            <w:r>
              <w:rPr>
                <w:sz w:val="20"/>
              </w:rPr>
              <w:t>неделя</w:t>
            </w:r>
            <w:r>
              <w:rPr>
                <w:spacing w:val="-13"/>
                <w:sz w:val="20"/>
              </w:rPr>
              <w:t xml:space="preserve"> </w:t>
            </w:r>
            <w:r>
              <w:rPr>
                <w:sz w:val="20"/>
              </w:rPr>
              <w:t>сбережений</w:t>
            </w:r>
          </w:p>
        </w:tc>
        <w:tc>
          <w:tcPr>
            <w:tcW w:w="855" w:type="dxa"/>
          </w:tcPr>
          <w:p w:rsidR="00ED6F15" w:rsidRDefault="00D45F34">
            <w:pPr>
              <w:pStyle w:val="TableParagraph"/>
              <w:spacing w:line="225" w:lineRule="exact"/>
              <w:ind w:left="165"/>
              <w:rPr>
                <w:sz w:val="20"/>
              </w:rPr>
            </w:pPr>
            <w:r>
              <w:rPr>
                <w:spacing w:val="-2"/>
                <w:sz w:val="20"/>
              </w:rPr>
              <w:t>23.10-</w:t>
            </w:r>
          </w:p>
          <w:p w:rsidR="00ED6F15" w:rsidRDefault="00D45F34">
            <w:pPr>
              <w:pStyle w:val="TableParagraph"/>
              <w:spacing w:before="1"/>
              <w:ind w:left="165"/>
              <w:rPr>
                <w:sz w:val="20"/>
              </w:rPr>
            </w:pPr>
            <w:r>
              <w:rPr>
                <w:spacing w:val="-2"/>
                <w:sz w:val="20"/>
              </w:rPr>
              <w:t>28.10</w:t>
            </w:r>
          </w:p>
        </w:tc>
        <w:tc>
          <w:tcPr>
            <w:tcW w:w="707" w:type="dxa"/>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spacing w:before="1"/>
              <w:ind w:left="280" w:right="107" w:hanging="164"/>
              <w:rPr>
                <w:sz w:val="20"/>
              </w:rPr>
            </w:pPr>
            <w:r>
              <w:rPr>
                <w:spacing w:val="-2"/>
                <w:sz w:val="20"/>
              </w:rPr>
              <w:t xml:space="preserve">класс </w:t>
            </w:r>
            <w:r>
              <w:rPr>
                <w:spacing w:val="-10"/>
                <w:sz w:val="20"/>
              </w:rPr>
              <w:t>ы</w:t>
            </w:r>
          </w:p>
        </w:tc>
        <w:tc>
          <w:tcPr>
            <w:tcW w:w="1278" w:type="dxa"/>
          </w:tcPr>
          <w:p w:rsidR="00ED6F15" w:rsidRDefault="00D45F34">
            <w:pPr>
              <w:pStyle w:val="TableParagraph"/>
              <w:ind w:left="106"/>
              <w:rPr>
                <w:sz w:val="20"/>
              </w:rPr>
            </w:pPr>
            <w:r>
              <w:rPr>
                <w:spacing w:val="-2"/>
                <w:sz w:val="20"/>
              </w:rPr>
              <w:t>Педагог- организатор</w:t>
            </w:r>
          </w:p>
          <w:p w:rsidR="00ED6F15" w:rsidRDefault="00D45F34">
            <w:pPr>
              <w:pStyle w:val="TableParagraph"/>
              <w:ind w:left="106"/>
              <w:rPr>
                <w:sz w:val="20"/>
              </w:rPr>
            </w:pPr>
            <w:r>
              <w:rPr>
                <w:spacing w:val="-10"/>
                <w:sz w:val="20"/>
              </w:rPr>
              <w:t>,</w:t>
            </w:r>
          </w:p>
          <w:p w:rsidR="00ED6F15" w:rsidRDefault="00D45F34">
            <w:pPr>
              <w:pStyle w:val="TableParagraph"/>
              <w:spacing w:before="1" w:line="235" w:lineRule="auto"/>
              <w:ind w:left="106" w:right="185"/>
              <w:rPr>
                <w:sz w:val="20"/>
              </w:rPr>
            </w:pPr>
            <w:r>
              <w:rPr>
                <w:spacing w:val="-2"/>
                <w:sz w:val="20"/>
              </w:rPr>
              <w:t>классные руководите</w:t>
            </w:r>
          </w:p>
          <w:p w:rsidR="00ED6F15" w:rsidRDefault="00D45F34">
            <w:pPr>
              <w:pStyle w:val="TableParagraph"/>
              <w:spacing w:before="1" w:line="215" w:lineRule="exact"/>
              <w:ind w:left="106"/>
              <w:rPr>
                <w:sz w:val="20"/>
              </w:rPr>
            </w:pPr>
            <w:r>
              <w:rPr>
                <w:spacing w:val="-5"/>
                <w:sz w:val="20"/>
              </w:rPr>
              <w:t>ли</w:t>
            </w:r>
          </w:p>
        </w:tc>
        <w:tc>
          <w:tcPr>
            <w:tcW w:w="1417" w:type="dxa"/>
          </w:tcPr>
          <w:p w:rsidR="00ED6F15" w:rsidRDefault="00D45F34">
            <w:pPr>
              <w:pStyle w:val="TableParagraph"/>
              <w:ind w:left="307" w:right="289" w:hanging="20"/>
              <w:jc w:val="both"/>
              <w:rPr>
                <w:sz w:val="20"/>
              </w:rPr>
            </w:pPr>
            <w:r>
              <w:rPr>
                <w:spacing w:val="-2"/>
                <w:sz w:val="20"/>
              </w:rPr>
              <w:t>Ценности научного познания</w:t>
            </w:r>
          </w:p>
        </w:tc>
        <w:tc>
          <w:tcPr>
            <w:tcW w:w="994" w:type="dxa"/>
          </w:tcPr>
          <w:p w:rsidR="00ED6F15" w:rsidRDefault="00ED6F15">
            <w:pPr>
              <w:pStyle w:val="TableParagraph"/>
              <w:rPr>
                <w:sz w:val="20"/>
              </w:rPr>
            </w:pPr>
          </w:p>
        </w:tc>
      </w:tr>
      <w:tr w:rsidR="00ED6F15">
        <w:trPr>
          <w:trHeight w:val="244"/>
        </w:trPr>
        <w:tc>
          <w:tcPr>
            <w:tcW w:w="538" w:type="dxa"/>
          </w:tcPr>
          <w:p w:rsidR="00ED6F15" w:rsidRDefault="00D45F34">
            <w:pPr>
              <w:pStyle w:val="TableParagraph"/>
              <w:spacing w:line="224" w:lineRule="exact"/>
              <w:ind w:right="19"/>
              <w:jc w:val="right"/>
              <w:rPr>
                <w:sz w:val="20"/>
              </w:rPr>
            </w:pPr>
            <w:r>
              <w:rPr>
                <w:spacing w:val="-5"/>
                <w:sz w:val="20"/>
              </w:rPr>
              <w:t>29.</w:t>
            </w:r>
          </w:p>
        </w:tc>
        <w:tc>
          <w:tcPr>
            <w:tcW w:w="1273" w:type="dxa"/>
          </w:tcPr>
          <w:p w:rsidR="00ED6F15" w:rsidRDefault="00ED6F15">
            <w:pPr>
              <w:pStyle w:val="TableParagraph"/>
              <w:rPr>
                <w:sz w:val="16"/>
              </w:rPr>
            </w:pPr>
          </w:p>
        </w:tc>
        <w:tc>
          <w:tcPr>
            <w:tcW w:w="855" w:type="dxa"/>
          </w:tcPr>
          <w:p w:rsidR="00ED6F15" w:rsidRDefault="00ED6F15">
            <w:pPr>
              <w:pStyle w:val="TableParagraph"/>
              <w:rPr>
                <w:sz w:val="16"/>
              </w:rPr>
            </w:pPr>
          </w:p>
        </w:tc>
        <w:tc>
          <w:tcPr>
            <w:tcW w:w="1134" w:type="dxa"/>
          </w:tcPr>
          <w:p w:rsidR="00ED6F15" w:rsidRDefault="00ED6F15">
            <w:pPr>
              <w:pStyle w:val="TableParagraph"/>
              <w:rPr>
                <w:sz w:val="16"/>
              </w:rPr>
            </w:pPr>
          </w:p>
        </w:tc>
        <w:tc>
          <w:tcPr>
            <w:tcW w:w="1984" w:type="dxa"/>
          </w:tcPr>
          <w:p w:rsidR="00ED6F15" w:rsidRDefault="00D45F34">
            <w:pPr>
              <w:pStyle w:val="TableParagraph"/>
              <w:spacing w:line="224" w:lineRule="exact"/>
              <w:ind w:left="161"/>
              <w:rPr>
                <w:sz w:val="20"/>
              </w:rPr>
            </w:pPr>
            <w:r>
              <w:rPr>
                <w:sz w:val="20"/>
              </w:rPr>
              <w:t>Урок</w:t>
            </w:r>
            <w:r>
              <w:rPr>
                <w:spacing w:val="-4"/>
                <w:sz w:val="20"/>
              </w:rPr>
              <w:t xml:space="preserve"> </w:t>
            </w:r>
            <w:r>
              <w:rPr>
                <w:spacing w:val="-2"/>
                <w:sz w:val="20"/>
              </w:rPr>
              <w:t>Мужества.</w:t>
            </w:r>
          </w:p>
        </w:tc>
        <w:tc>
          <w:tcPr>
            <w:tcW w:w="855" w:type="dxa"/>
          </w:tcPr>
          <w:p w:rsidR="00ED6F15" w:rsidRDefault="00D45F34">
            <w:pPr>
              <w:pStyle w:val="TableParagraph"/>
              <w:spacing w:line="224" w:lineRule="exact"/>
              <w:ind w:left="8"/>
              <w:jc w:val="center"/>
              <w:rPr>
                <w:sz w:val="20"/>
              </w:rPr>
            </w:pPr>
            <w:r>
              <w:rPr>
                <w:spacing w:val="-2"/>
                <w:sz w:val="20"/>
              </w:rPr>
              <w:t>23.10</w:t>
            </w:r>
          </w:p>
        </w:tc>
        <w:tc>
          <w:tcPr>
            <w:tcW w:w="707" w:type="dxa"/>
          </w:tcPr>
          <w:p w:rsidR="00ED6F15" w:rsidRDefault="00D45F34">
            <w:pPr>
              <w:pStyle w:val="TableParagraph"/>
              <w:spacing w:line="224" w:lineRule="exact"/>
              <w:ind w:left="212"/>
              <w:rPr>
                <w:sz w:val="20"/>
              </w:rPr>
            </w:pPr>
            <w:r>
              <w:rPr>
                <w:sz w:val="20"/>
              </w:rPr>
              <w:t>5-</w:t>
            </w:r>
            <w:r>
              <w:rPr>
                <w:spacing w:val="-10"/>
                <w:sz w:val="20"/>
              </w:rPr>
              <w:t>9</w:t>
            </w:r>
          </w:p>
        </w:tc>
        <w:tc>
          <w:tcPr>
            <w:tcW w:w="1278" w:type="dxa"/>
          </w:tcPr>
          <w:p w:rsidR="00ED6F15" w:rsidRDefault="00D45F34">
            <w:pPr>
              <w:pStyle w:val="TableParagraph"/>
              <w:spacing w:line="224" w:lineRule="exact"/>
              <w:ind w:left="163"/>
              <w:rPr>
                <w:sz w:val="20"/>
              </w:rPr>
            </w:pPr>
            <w:r>
              <w:rPr>
                <w:spacing w:val="-2"/>
                <w:sz w:val="20"/>
              </w:rPr>
              <w:t>Совет</w:t>
            </w:r>
          </w:p>
        </w:tc>
        <w:tc>
          <w:tcPr>
            <w:tcW w:w="1417" w:type="dxa"/>
          </w:tcPr>
          <w:p w:rsidR="00ED6F15" w:rsidRDefault="00D45F34">
            <w:pPr>
              <w:pStyle w:val="TableParagraph"/>
              <w:spacing w:line="224" w:lineRule="exact"/>
              <w:ind w:left="105"/>
              <w:rPr>
                <w:sz w:val="20"/>
              </w:rPr>
            </w:pPr>
            <w:r>
              <w:rPr>
                <w:spacing w:val="-2"/>
                <w:sz w:val="20"/>
              </w:rPr>
              <w:t>Патриотическо</w:t>
            </w:r>
          </w:p>
        </w:tc>
        <w:tc>
          <w:tcPr>
            <w:tcW w:w="994" w:type="dxa"/>
          </w:tcPr>
          <w:p w:rsidR="00ED6F15" w:rsidRDefault="00ED6F15">
            <w:pPr>
              <w:pStyle w:val="TableParagraph"/>
              <w:rPr>
                <w:sz w:val="16"/>
              </w:rPr>
            </w:pPr>
          </w:p>
        </w:tc>
      </w:tr>
    </w:tbl>
    <w:p w:rsidR="00ED6F15" w:rsidRDefault="00ED6F15">
      <w:pPr>
        <w:rPr>
          <w:sz w:val="16"/>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4"/>
        <w:gridCol w:w="707"/>
        <w:gridCol w:w="1279"/>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4" w:type="dxa"/>
            <w:shd w:val="clear" w:color="auto" w:fill="DBEDF3"/>
          </w:tcPr>
          <w:p w:rsidR="00ED6F15" w:rsidRDefault="00D45F34">
            <w:pPr>
              <w:pStyle w:val="TableParagraph"/>
              <w:ind w:left="126" w:right="127"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5" w:right="107" w:hanging="164"/>
              <w:rPr>
                <w:sz w:val="20"/>
              </w:rPr>
            </w:pPr>
            <w:r>
              <w:rPr>
                <w:spacing w:val="-4"/>
                <w:sz w:val="20"/>
              </w:rPr>
              <w:t xml:space="preserve">Клас </w:t>
            </w:r>
            <w:r>
              <w:rPr>
                <w:spacing w:val="-10"/>
                <w:sz w:val="20"/>
              </w:rPr>
              <w:t>с</w:t>
            </w:r>
          </w:p>
        </w:tc>
        <w:tc>
          <w:tcPr>
            <w:tcW w:w="1279" w:type="dxa"/>
            <w:shd w:val="clear" w:color="auto" w:fill="DBEDF3"/>
          </w:tcPr>
          <w:p w:rsidR="00ED6F15" w:rsidRDefault="00D45F34">
            <w:pPr>
              <w:pStyle w:val="TableParagraph"/>
              <w:ind w:left="462" w:right="149"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916"/>
        </w:trPr>
        <w:tc>
          <w:tcPr>
            <w:tcW w:w="538" w:type="dxa"/>
          </w:tcPr>
          <w:p w:rsidR="00ED6F15" w:rsidRDefault="00ED6F15">
            <w:pPr>
              <w:pStyle w:val="TableParagraph"/>
              <w:rPr>
                <w:sz w:val="20"/>
              </w:rPr>
            </w:pP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z w:val="20"/>
              </w:rPr>
              <w:t>Встреча</w:t>
            </w:r>
            <w:r>
              <w:rPr>
                <w:spacing w:val="-6"/>
                <w:sz w:val="20"/>
              </w:rPr>
              <w:t xml:space="preserve"> </w:t>
            </w:r>
            <w:r>
              <w:rPr>
                <w:spacing w:val="-10"/>
                <w:sz w:val="20"/>
              </w:rPr>
              <w:t>с</w:t>
            </w:r>
          </w:p>
          <w:p w:rsidR="00ED6F15" w:rsidRDefault="00D45F34">
            <w:pPr>
              <w:pStyle w:val="TableParagraph"/>
              <w:ind w:left="161" w:right="198"/>
              <w:rPr>
                <w:sz w:val="20"/>
              </w:rPr>
            </w:pPr>
            <w:r>
              <w:rPr>
                <w:spacing w:val="-2"/>
                <w:sz w:val="20"/>
              </w:rPr>
              <w:t>пограничниками Барышского</w:t>
            </w:r>
          </w:p>
          <w:p w:rsidR="00ED6F15" w:rsidRDefault="00D45F34">
            <w:pPr>
              <w:pStyle w:val="TableParagraph"/>
              <w:spacing w:line="211" w:lineRule="exact"/>
              <w:ind w:left="161"/>
              <w:rPr>
                <w:sz w:val="20"/>
              </w:rPr>
            </w:pPr>
            <w:r>
              <w:rPr>
                <w:spacing w:val="-2"/>
                <w:sz w:val="20"/>
              </w:rPr>
              <w:t>района</w:t>
            </w:r>
          </w:p>
        </w:tc>
        <w:tc>
          <w:tcPr>
            <w:tcW w:w="854" w:type="dxa"/>
          </w:tcPr>
          <w:p w:rsidR="00ED6F15" w:rsidRDefault="00ED6F15">
            <w:pPr>
              <w:pStyle w:val="TableParagraph"/>
              <w:rPr>
                <w:sz w:val="20"/>
              </w:rPr>
            </w:pPr>
          </w:p>
        </w:tc>
        <w:tc>
          <w:tcPr>
            <w:tcW w:w="707" w:type="dxa"/>
          </w:tcPr>
          <w:p w:rsidR="00ED6F15" w:rsidRDefault="00D45F34">
            <w:pPr>
              <w:pStyle w:val="TableParagraph"/>
              <w:ind w:left="281" w:right="106" w:hanging="164"/>
              <w:rPr>
                <w:sz w:val="20"/>
              </w:rPr>
            </w:pPr>
            <w:r>
              <w:rPr>
                <w:spacing w:val="-2"/>
                <w:sz w:val="20"/>
              </w:rPr>
              <w:t xml:space="preserve">класс </w:t>
            </w:r>
            <w:r>
              <w:rPr>
                <w:spacing w:val="-10"/>
                <w:sz w:val="20"/>
              </w:rPr>
              <w:t>ы</w:t>
            </w:r>
          </w:p>
        </w:tc>
        <w:tc>
          <w:tcPr>
            <w:tcW w:w="1279" w:type="dxa"/>
          </w:tcPr>
          <w:p w:rsidR="00ED6F15" w:rsidRDefault="00D45F34">
            <w:pPr>
              <w:pStyle w:val="TableParagraph"/>
              <w:ind w:left="164" w:right="161"/>
              <w:rPr>
                <w:sz w:val="20"/>
              </w:rPr>
            </w:pPr>
            <w:r>
              <w:rPr>
                <w:spacing w:val="-2"/>
                <w:sz w:val="20"/>
              </w:rPr>
              <w:t>учащихся Педагог-</w:t>
            </w:r>
          </w:p>
          <w:p w:rsidR="00ED6F15" w:rsidRDefault="00D45F34">
            <w:pPr>
              <w:pStyle w:val="TableParagraph"/>
              <w:spacing w:line="226" w:lineRule="exact"/>
              <w:ind w:left="164" w:right="161"/>
              <w:rPr>
                <w:sz w:val="20"/>
              </w:rPr>
            </w:pPr>
            <w:r>
              <w:rPr>
                <w:spacing w:val="-2"/>
                <w:sz w:val="20"/>
              </w:rPr>
              <w:t xml:space="preserve">организато </w:t>
            </w:r>
            <w:r>
              <w:rPr>
                <w:spacing w:val="-10"/>
                <w:sz w:val="20"/>
              </w:rPr>
              <w:t>р</w:t>
            </w:r>
          </w:p>
        </w:tc>
        <w:tc>
          <w:tcPr>
            <w:tcW w:w="1417" w:type="dxa"/>
          </w:tcPr>
          <w:p w:rsidR="00ED6F15" w:rsidRDefault="00D45F34">
            <w:pPr>
              <w:pStyle w:val="TableParagraph"/>
              <w:spacing w:line="225" w:lineRule="exact"/>
              <w:ind w:left="104"/>
              <w:jc w:val="center"/>
              <w:rPr>
                <w:sz w:val="20"/>
              </w:rPr>
            </w:pPr>
            <w:r>
              <w:rPr>
                <w:spacing w:val="-10"/>
                <w:sz w:val="20"/>
              </w:rPr>
              <w:t>е</w:t>
            </w:r>
          </w:p>
        </w:tc>
        <w:tc>
          <w:tcPr>
            <w:tcW w:w="994" w:type="dxa"/>
          </w:tcPr>
          <w:p w:rsidR="00ED6F15" w:rsidRDefault="00ED6F15">
            <w:pPr>
              <w:pStyle w:val="TableParagraph"/>
              <w:rPr>
                <w:sz w:val="20"/>
              </w:rPr>
            </w:pPr>
          </w:p>
        </w:tc>
      </w:tr>
      <w:tr w:rsidR="00ED6F15">
        <w:trPr>
          <w:trHeight w:val="2304"/>
        </w:trPr>
        <w:tc>
          <w:tcPr>
            <w:tcW w:w="538" w:type="dxa"/>
          </w:tcPr>
          <w:p w:rsidR="00ED6F15" w:rsidRDefault="00D45F34">
            <w:pPr>
              <w:pStyle w:val="TableParagraph"/>
              <w:spacing w:line="225" w:lineRule="exact"/>
              <w:ind w:right="19"/>
              <w:jc w:val="right"/>
              <w:rPr>
                <w:sz w:val="20"/>
              </w:rPr>
            </w:pPr>
            <w:r>
              <w:rPr>
                <w:spacing w:val="-5"/>
                <w:sz w:val="20"/>
              </w:rPr>
              <w:t>30.</w:t>
            </w:r>
          </w:p>
        </w:tc>
        <w:tc>
          <w:tcPr>
            <w:tcW w:w="1273" w:type="dxa"/>
          </w:tcPr>
          <w:p w:rsidR="00ED6F15" w:rsidRDefault="00D45F34">
            <w:pPr>
              <w:pStyle w:val="TableParagraph"/>
              <w:ind w:left="148" w:right="95" w:hanging="39"/>
              <w:jc w:val="both"/>
              <w:rPr>
                <w:b/>
                <w:sz w:val="20"/>
              </w:rPr>
            </w:pPr>
            <w:r>
              <w:rPr>
                <w:b/>
                <w:spacing w:val="-2"/>
                <w:sz w:val="20"/>
              </w:rPr>
              <w:t xml:space="preserve">Междунаро </w:t>
            </w:r>
            <w:r>
              <w:rPr>
                <w:b/>
                <w:sz w:val="20"/>
              </w:rPr>
              <w:t xml:space="preserve">дный день </w:t>
            </w:r>
            <w:r>
              <w:rPr>
                <w:b/>
                <w:spacing w:val="-2"/>
                <w:sz w:val="20"/>
              </w:rPr>
              <w:t>школьных библиотек</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 xml:space="preserve">Международный </w:t>
            </w:r>
            <w:r>
              <w:rPr>
                <w:sz w:val="20"/>
              </w:rPr>
              <w:t xml:space="preserve">день школьных </w:t>
            </w:r>
            <w:r>
              <w:rPr>
                <w:spacing w:val="-2"/>
                <w:sz w:val="20"/>
              </w:rPr>
              <w:t>библиотек</w:t>
            </w:r>
          </w:p>
        </w:tc>
        <w:tc>
          <w:tcPr>
            <w:tcW w:w="854" w:type="dxa"/>
          </w:tcPr>
          <w:p w:rsidR="00ED6F15" w:rsidRDefault="00D45F34">
            <w:pPr>
              <w:pStyle w:val="TableParagraph"/>
              <w:spacing w:line="225" w:lineRule="exact"/>
              <w:ind w:left="198"/>
              <w:rPr>
                <w:sz w:val="20"/>
              </w:rPr>
            </w:pPr>
            <w:r>
              <w:rPr>
                <w:spacing w:val="-2"/>
                <w:sz w:val="20"/>
              </w:rPr>
              <w:t>25.10</w:t>
            </w:r>
          </w:p>
        </w:tc>
        <w:tc>
          <w:tcPr>
            <w:tcW w:w="707" w:type="dxa"/>
          </w:tcPr>
          <w:p w:rsidR="00ED6F15" w:rsidRDefault="00D45F34">
            <w:pPr>
              <w:pStyle w:val="TableParagraph"/>
              <w:spacing w:line="225" w:lineRule="exact"/>
              <w:ind w:left="213"/>
              <w:rPr>
                <w:sz w:val="20"/>
              </w:rPr>
            </w:pPr>
            <w:r>
              <w:rPr>
                <w:sz w:val="20"/>
              </w:rPr>
              <w:t>5-</w:t>
            </w:r>
            <w:r>
              <w:rPr>
                <w:spacing w:val="-10"/>
                <w:sz w:val="20"/>
              </w:rPr>
              <w:t>9</w:t>
            </w:r>
          </w:p>
          <w:p w:rsidR="00ED6F15" w:rsidRDefault="00D45F34">
            <w:pPr>
              <w:pStyle w:val="TableParagraph"/>
              <w:ind w:left="281" w:right="106" w:hanging="164"/>
              <w:rPr>
                <w:sz w:val="20"/>
              </w:rPr>
            </w:pPr>
            <w:r>
              <w:rPr>
                <w:spacing w:val="-2"/>
                <w:sz w:val="20"/>
              </w:rPr>
              <w:t xml:space="preserve">класс </w:t>
            </w:r>
            <w:r>
              <w:rPr>
                <w:spacing w:val="-10"/>
                <w:sz w:val="20"/>
              </w:rPr>
              <w:t>ы</w:t>
            </w:r>
          </w:p>
        </w:tc>
        <w:tc>
          <w:tcPr>
            <w:tcW w:w="1279" w:type="dxa"/>
          </w:tcPr>
          <w:p w:rsidR="00ED6F15" w:rsidRDefault="00D45F34">
            <w:pPr>
              <w:pStyle w:val="TableParagraph"/>
              <w:ind w:left="164" w:right="161"/>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0" w:lineRule="atLeast"/>
              <w:ind w:left="164" w:right="215"/>
              <w:rPr>
                <w:sz w:val="20"/>
              </w:rPr>
            </w:pPr>
            <w:r>
              <w:rPr>
                <w:spacing w:val="-2"/>
                <w:sz w:val="20"/>
              </w:rPr>
              <w:t xml:space="preserve">классные руководит </w:t>
            </w:r>
            <w:r>
              <w:rPr>
                <w:spacing w:val="-4"/>
                <w:sz w:val="20"/>
              </w:rPr>
              <w:t xml:space="preserve">ели, </w:t>
            </w:r>
            <w:r>
              <w:rPr>
                <w:spacing w:val="-2"/>
                <w:sz w:val="20"/>
              </w:rPr>
              <w:t>советник директора</w:t>
            </w:r>
          </w:p>
        </w:tc>
        <w:tc>
          <w:tcPr>
            <w:tcW w:w="1417" w:type="dxa"/>
          </w:tcPr>
          <w:p w:rsidR="00ED6F15" w:rsidRDefault="00D45F34">
            <w:pPr>
              <w:pStyle w:val="TableParagraph"/>
              <w:ind w:left="235" w:right="361" w:hanging="20"/>
              <w:jc w:val="both"/>
              <w:rPr>
                <w:sz w:val="20"/>
              </w:rPr>
            </w:pPr>
            <w:r>
              <w:rPr>
                <w:spacing w:val="-2"/>
                <w:sz w:val="20"/>
              </w:rPr>
              <w:t>Ценности научного познания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ind w:left="115" w:right="7"/>
              <w:jc w:val="center"/>
              <w:rPr>
                <w:sz w:val="20"/>
              </w:rPr>
            </w:pPr>
            <w:r>
              <w:rPr>
                <w:spacing w:val="-2"/>
                <w:sz w:val="20"/>
              </w:rPr>
              <w:t xml:space="preserve">Социальн </w:t>
            </w:r>
            <w:r>
              <w:rPr>
                <w:spacing w:val="-6"/>
                <w:sz w:val="20"/>
              </w:rPr>
              <w:t xml:space="preserve">ое </w:t>
            </w:r>
            <w:r>
              <w:rPr>
                <w:spacing w:val="-2"/>
                <w:sz w:val="20"/>
              </w:rPr>
              <w:t xml:space="preserve">партнерст </w:t>
            </w:r>
            <w:r>
              <w:rPr>
                <w:spacing w:val="-6"/>
                <w:sz w:val="20"/>
              </w:rPr>
              <w:t>во</w:t>
            </w:r>
          </w:p>
        </w:tc>
      </w:tr>
      <w:tr w:rsidR="00ED6F15">
        <w:trPr>
          <w:trHeight w:val="1377"/>
        </w:trPr>
        <w:tc>
          <w:tcPr>
            <w:tcW w:w="538" w:type="dxa"/>
          </w:tcPr>
          <w:p w:rsidR="00ED6F15" w:rsidRDefault="00D45F34">
            <w:pPr>
              <w:pStyle w:val="TableParagraph"/>
              <w:spacing w:line="225" w:lineRule="exact"/>
              <w:ind w:right="19"/>
              <w:jc w:val="right"/>
              <w:rPr>
                <w:sz w:val="20"/>
              </w:rPr>
            </w:pPr>
            <w:r>
              <w:rPr>
                <w:spacing w:val="-5"/>
                <w:sz w:val="20"/>
              </w:rPr>
              <w:t>31.</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37" w:lineRule="auto"/>
              <w:ind w:left="161" w:right="598"/>
              <w:rPr>
                <w:sz w:val="20"/>
              </w:rPr>
            </w:pPr>
            <w:r>
              <w:rPr>
                <w:sz w:val="20"/>
              </w:rPr>
              <w:t>Конкурс</w:t>
            </w:r>
            <w:r>
              <w:rPr>
                <w:spacing w:val="-1"/>
                <w:sz w:val="20"/>
              </w:rPr>
              <w:t xml:space="preserve"> </w:t>
            </w:r>
            <w:r>
              <w:rPr>
                <w:sz w:val="20"/>
              </w:rPr>
              <w:t xml:space="preserve">по </w:t>
            </w:r>
            <w:r>
              <w:rPr>
                <w:spacing w:val="-2"/>
                <w:sz w:val="20"/>
              </w:rPr>
              <w:t xml:space="preserve">изготовлению </w:t>
            </w:r>
            <w:r>
              <w:rPr>
                <w:sz w:val="20"/>
              </w:rPr>
              <w:t>кормушек</w:t>
            </w:r>
            <w:r>
              <w:rPr>
                <w:spacing w:val="-13"/>
                <w:sz w:val="20"/>
              </w:rPr>
              <w:t xml:space="preserve"> </w:t>
            </w:r>
            <w:r>
              <w:rPr>
                <w:sz w:val="20"/>
              </w:rPr>
              <w:t xml:space="preserve">для </w:t>
            </w:r>
            <w:r>
              <w:rPr>
                <w:spacing w:val="-4"/>
                <w:sz w:val="20"/>
              </w:rPr>
              <w:t>птиц</w:t>
            </w:r>
          </w:p>
        </w:tc>
        <w:tc>
          <w:tcPr>
            <w:tcW w:w="854" w:type="dxa"/>
          </w:tcPr>
          <w:p w:rsidR="00ED6F15" w:rsidRDefault="00D45F34">
            <w:pPr>
              <w:pStyle w:val="TableParagraph"/>
              <w:spacing w:line="225" w:lineRule="exact"/>
              <w:ind w:left="198"/>
              <w:rPr>
                <w:sz w:val="20"/>
              </w:rPr>
            </w:pPr>
            <w:r>
              <w:rPr>
                <w:spacing w:val="-2"/>
                <w:sz w:val="20"/>
              </w:rPr>
              <w:t>28.10</w:t>
            </w:r>
          </w:p>
        </w:tc>
        <w:tc>
          <w:tcPr>
            <w:tcW w:w="707" w:type="dxa"/>
          </w:tcPr>
          <w:p w:rsidR="00ED6F15" w:rsidRDefault="00D45F34">
            <w:pPr>
              <w:pStyle w:val="TableParagraph"/>
              <w:spacing w:line="225" w:lineRule="exact"/>
              <w:ind w:left="213"/>
              <w:rPr>
                <w:sz w:val="20"/>
              </w:rPr>
            </w:pPr>
            <w:r>
              <w:rPr>
                <w:sz w:val="20"/>
              </w:rPr>
              <w:t>5-</w:t>
            </w:r>
            <w:r>
              <w:rPr>
                <w:spacing w:val="-10"/>
                <w:sz w:val="20"/>
              </w:rPr>
              <w:t>9</w:t>
            </w:r>
          </w:p>
          <w:p w:rsidR="00ED6F15" w:rsidRDefault="00D45F34">
            <w:pPr>
              <w:pStyle w:val="TableParagraph"/>
              <w:spacing w:before="4" w:line="235" w:lineRule="auto"/>
              <w:ind w:left="281" w:right="106" w:hanging="164"/>
              <w:rPr>
                <w:sz w:val="20"/>
              </w:rPr>
            </w:pPr>
            <w:r>
              <w:rPr>
                <w:spacing w:val="-2"/>
                <w:sz w:val="20"/>
              </w:rPr>
              <w:t xml:space="preserve">класс </w:t>
            </w:r>
            <w:r>
              <w:rPr>
                <w:spacing w:val="-10"/>
                <w:sz w:val="20"/>
              </w:rPr>
              <w:t>ы</w:t>
            </w:r>
          </w:p>
        </w:tc>
        <w:tc>
          <w:tcPr>
            <w:tcW w:w="1279" w:type="dxa"/>
          </w:tcPr>
          <w:p w:rsidR="00ED6F15" w:rsidRDefault="00D45F34">
            <w:pPr>
              <w:pStyle w:val="TableParagraph"/>
              <w:ind w:left="164" w:right="163"/>
              <w:rPr>
                <w:sz w:val="20"/>
              </w:rPr>
            </w:pPr>
            <w:r>
              <w:rPr>
                <w:spacing w:val="-2"/>
                <w:sz w:val="20"/>
              </w:rPr>
              <w:t>Совет учащихся Педагог- организато р,классные</w:t>
            </w:r>
          </w:p>
          <w:p w:rsidR="00ED6F15" w:rsidRDefault="00D45F34">
            <w:pPr>
              <w:pStyle w:val="TableParagraph"/>
              <w:spacing w:line="212" w:lineRule="exact"/>
              <w:ind w:left="164"/>
              <w:rPr>
                <w:sz w:val="20"/>
              </w:rPr>
            </w:pPr>
            <w:r>
              <w:rPr>
                <w:spacing w:val="-5"/>
                <w:sz w:val="20"/>
              </w:rPr>
              <w:t>рук</w:t>
            </w:r>
          </w:p>
        </w:tc>
        <w:tc>
          <w:tcPr>
            <w:tcW w:w="1417" w:type="dxa"/>
          </w:tcPr>
          <w:p w:rsidR="00ED6F15" w:rsidRDefault="00D45F34">
            <w:pPr>
              <w:pStyle w:val="TableParagraph"/>
              <w:ind w:left="97" w:right="106"/>
              <w:jc w:val="center"/>
              <w:rPr>
                <w:sz w:val="20"/>
              </w:rPr>
            </w:pPr>
            <w:r>
              <w:rPr>
                <w:spacing w:val="-2"/>
                <w:sz w:val="20"/>
              </w:rPr>
              <w:t xml:space="preserve">Экологическо </w:t>
            </w:r>
            <w:r>
              <w:rPr>
                <w:spacing w:val="-10"/>
                <w:sz w:val="20"/>
              </w:rPr>
              <w:t>е</w:t>
            </w:r>
          </w:p>
          <w:p w:rsidR="00ED6F15" w:rsidRDefault="00D45F34">
            <w:pPr>
              <w:pStyle w:val="TableParagraph"/>
              <w:spacing w:line="226" w:lineRule="exact"/>
              <w:ind w:left="125" w:right="131"/>
              <w:jc w:val="center"/>
              <w:rPr>
                <w:sz w:val="20"/>
              </w:rPr>
            </w:pPr>
            <w:r>
              <w:rPr>
                <w:spacing w:val="-2"/>
                <w:sz w:val="20"/>
              </w:rPr>
              <w:t>Трудовое</w:t>
            </w:r>
          </w:p>
        </w:tc>
        <w:tc>
          <w:tcPr>
            <w:tcW w:w="994" w:type="dxa"/>
          </w:tcPr>
          <w:p w:rsidR="00ED6F15" w:rsidRDefault="00ED6F15">
            <w:pPr>
              <w:pStyle w:val="TableParagraph"/>
              <w:rPr>
                <w:sz w:val="20"/>
              </w:rPr>
            </w:pPr>
          </w:p>
        </w:tc>
      </w:tr>
      <w:tr w:rsidR="00ED6F15">
        <w:trPr>
          <w:trHeight w:val="244"/>
        </w:trPr>
        <w:tc>
          <w:tcPr>
            <w:tcW w:w="11035" w:type="dxa"/>
            <w:gridSpan w:val="10"/>
          </w:tcPr>
          <w:p w:rsidR="00ED6F15" w:rsidRDefault="00D45F34">
            <w:pPr>
              <w:pStyle w:val="TableParagraph"/>
              <w:spacing w:line="224" w:lineRule="exact"/>
              <w:ind w:left="203" w:right="339"/>
              <w:jc w:val="center"/>
              <w:rPr>
                <w:b/>
                <w:sz w:val="20"/>
              </w:rPr>
            </w:pPr>
            <w:r>
              <w:rPr>
                <w:b/>
                <w:spacing w:val="-2"/>
                <w:sz w:val="20"/>
              </w:rPr>
              <w:t>НОЯБРЬ</w:t>
            </w:r>
          </w:p>
        </w:tc>
      </w:tr>
      <w:tr w:rsidR="00ED6F15">
        <w:trPr>
          <w:trHeight w:val="2299"/>
        </w:trPr>
        <w:tc>
          <w:tcPr>
            <w:tcW w:w="538" w:type="dxa"/>
          </w:tcPr>
          <w:p w:rsidR="00ED6F15" w:rsidRDefault="00D45F34">
            <w:pPr>
              <w:pStyle w:val="TableParagraph"/>
              <w:spacing w:line="226" w:lineRule="exact"/>
              <w:ind w:right="19"/>
              <w:jc w:val="right"/>
              <w:rPr>
                <w:sz w:val="20"/>
              </w:rPr>
            </w:pPr>
            <w:r>
              <w:rPr>
                <w:spacing w:val="-5"/>
                <w:sz w:val="20"/>
              </w:rPr>
              <w:t>32.</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243"/>
              <w:rPr>
                <w:sz w:val="20"/>
              </w:rPr>
            </w:pPr>
            <w:r>
              <w:rPr>
                <w:sz w:val="20"/>
              </w:rPr>
              <w:t>Месячник</w:t>
            </w:r>
            <w:r>
              <w:rPr>
                <w:spacing w:val="-13"/>
                <w:sz w:val="20"/>
              </w:rPr>
              <w:t xml:space="preserve"> </w:t>
            </w:r>
            <w:r>
              <w:rPr>
                <w:sz w:val="20"/>
              </w:rPr>
              <w:t>«ЗОЖ» и</w:t>
            </w:r>
            <w:r>
              <w:rPr>
                <w:spacing w:val="-13"/>
                <w:sz w:val="20"/>
              </w:rPr>
              <w:t xml:space="preserve"> </w:t>
            </w:r>
            <w:r>
              <w:rPr>
                <w:sz w:val="20"/>
              </w:rPr>
              <w:t>КТД</w:t>
            </w:r>
            <w:r>
              <w:rPr>
                <w:spacing w:val="-12"/>
                <w:sz w:val="20"/>
              </w:rPr>
              <w:t xml:space="preserve"> </w:t>
            </w:r>
            <w:r>
              <w:rPr>
                <w:sz w:val="20"/>
              </w:rPr>
              <w:t xml:space="preserve">«Здоровый </w:t>
            </w:r>
            <w:r>
              <w:rPr>
                <w:spacing w:val="-2"/>
                <w:sz w:val="20"/>
              </w:rPr>
              <w:t xml:space="preserve">образжизни» проведение </w:t>
            </w:r>
            <w:r>
              <w:rPr>
                <w:sz w:val="20"/>
              </w:rPr>
              <w:t>мероприятий,</w:t>
            </w:r>
            <w:r>
              <w:rPr>
                <w:spacing w:val="-12"/>
                <w:sz w:val="20"/>
              </w:rPr>
              <w:t xml:space="preserve"> </w:t>
            </w:r>
            <w:r>
              <w:rPr>
                <w:sz w:val="20"/>
              </w:rPr>
              <w:t>игр по станциям</w:t>
            </w:r>
          </w:p>
          <w:p w:rsidR="00ED6F15" w:rsidRDefault="00D45F34">
            <w:pPr>
              <w:pStyle w:val="TableParagraph"/>
              <w:spacing w:line="228" w:lineRule="exact"/>
              <w:ind w:left="161"/>
              <w:rPr>
                <w:sz w:val="20"/>
              </w:rPr>
            </w:pPr>
            <w:r>
              <w:rPr>
                <w:spacing w:val="-2"/>
                <w:sz w:val="20"/>
              </w:rPr>
              <w:t>«ЗОЖ»,</w:t>
            </w:r>
          </w:p>
          <w:p w:rsidR="00ED6F15" w:rsidRDefault="00D45F34">
            <w:pPr>
              <w:pStyle w:val="TableParagraph"/>
              <w:ind w:left="161" w:right="198"/>
              <w:rPr>
                <w:sz w:val="20"/>
              </w:rPr>
            </w:pPr>
            <w:r>
              <w:rPr>
                <w:spacing w:val="-2"/>
                <w:sz w:val="20"/>
              </w:rPr>
              <w:t>спортивные мероприятия</w:t>
            </w:r>
          </w:p>
        </w:tc>
        <w:tc>
          <w:tcPr>
            <w:tcW w:w="854" w:type="dxa"/>
            <w:tcBorders>
              <w:right w:val="single" w:sz="6" w:space="0" w:color="000000"/>
            </w:tcBorders>
          </w:tcPr>
          <w:p w:rsidR="00ED6F15" w:rsidRDefault="00D45F34">
            <w:pPr>
              <w:pStyle w:val="TableParagraph"/>
              <w:spacing w:line="235" w:lineRule="auto"/>
              <w:ind w:left="376" w:right="170" w:hanging="202"/>
              <w:rPr>
                <w:sz w:val="20"/>
              </w:rPr>
            </w:pPr>
            <w:r>
              <w:rPr>
                <w:spacing w:val="-4"/>
                <w:sz w:val="20"/>
              </w:rPr>
              <w:t xml:space="preserve">ноябр </w:t>
            </w:r>
            <w:r>
              <w:rPr>
                <w:spacing w:val="-10"/>
                <w:sz w:val="20"/>
              </w:rPr>
              <w:t>ь</w:t>
            </w:r>
          </w:p>
        </w:tc>
        <w:tc>
          <w:tcPr>
            <w:tcW w:w="707" w:type="dxa"/>
            <w:tcBorders>
              <w:left w:val="single" w:sz="6" w:space="0" w:color="000000"/>
              <w:right w:val="single" w:sz="6" w:space="0" w:color="000000"/>
            </w:tcBorders>
          </w:tcPr>
          <w:p w:rsidR="00ED6F15" w:rsidRDefault="00D45F34">
            <w:pPr>
              <w:pStyle w:val="TableParagraph"/>
              <w:spacing w:line="224" w:lineRule="exact"/>
              <w:ind w:left="211"/>
              <w:rPr>
                <w:sz w:val="20"/>
              </w:rPr>
            </w:pPr>
            <w:r>
              <w:rPr>
                <w:sz w:val="20"/>
              </w:rPr>
              <w:t>5-</w:t>
            </w:r>
            <w:r>
              <w:rPr>
                <w:spacing w:val="-10"/>
                <w:sz w:val="20"/>
              </w:rPr>
              <w:t>9</w:t>
            </w:r>
          </w:p>
          <w:p w:rsidR="00ED6F15" w:rsidRDefault="00D45F34">
            <w:pPr>
              <w:pStyle w:val="TableParagraph"/>
              <w:ind w:left="279" w:right="103" w:hanging="164"/>
              <w:rPr>
                <w:sz w:val="20"/>
              </w:rPr>
            </w:pPr>
            <w:r>
              <w:rPr>
                <w:spacing w:val="-2"/>
                <w:sz w:val="20"/>
              </w:rPr>
              <w:t xml:space="preserve">класс </w:t>
            </w:r>
            <w:r>
              <w:rPr>
                <w:spacing w:val="-10"/>
                <w:sz w:val="20"/>
              </w:rPr>
              <w:t>ы</w:t>
            </w:r>
          </w:p>
        </w:tc>
        <w:tc>
          <w:tcPr>
            <w:tcW w:w="1279" w:type="dxa"/>
            <w:tcBorders>
              <w:left w:val="single" w:sz="6" w:space="0" w:color="000000"/>
            </w:tcBorders>
          </w:tcPr>
          <w:p w:rsidR="00ED6F15" w:rsidRDefault="00D45F34">
            <w:pPr>
              <w:pStyle w:val="TableParagraph"/>
              <w:ind w:left="162" w:right="161"/>
              <w:rPr>
                <w:sz w:val="20"/>
              </w:rPr>
            </w:pPr>
            <w:r>
              <w:rPr>
                <w:spacing w:val="-2"/>
                <w:sz w:val="20"/>
              </w:rPr>
              <w:t xml:space="preserve">Совет учащихся учитель физкульту </w:t>
            </w:r>
            <w:r>
              <w:rPr>
                <w:spacing w:val="-4"/>
                <w:sz w:val="20"/>
              </w:rPr>
              <w:t>ры,</w:t>
            </w:r>
          </w:p>
          <w:p w:rsidR="00ED6F15" w:rsidRDefault="00D45F34">
            <w:pPr>
              <w:pStyle w:val="TableParagraph"/>
              <w:ind w:left="162" w:right="161"/>
              <w:rPr>
                <w:sz w:val="20"/>
              </w:rPr>
            </w:pPr>
            <w:r>
              <w:rPr>
                <w:spacing w:val="-2"/>
                <w:sz w:val="20"/>
              </w:rPr>
              <w:t xml:space="preserve">классные </w:t>
            </w:r>
            <w:r>
              <w:rPr>
                <w:spacing w:val="-4"/>
                <w:sz w:val="20"/>
              </w:rPr>
              <w:t xml:space="preserve">рук, </w:t>
            </w:r>
            <w:r>
              <w:rPr>
                <w:spacing w:val="-2"/>
                <w:sz w:val="20"/>
              </w:rPr>
              <w:t>педагог-</w:t>
            </w:r>
          </w:p>
          <w:p w:rsidR="00ED6F15" w:rsidRDefault="00D45F34">
            <w:pPr>
              <w:pStyle w:val="TableParagraph"/>
              <w:spacing w:line="230" w:lineRule="atLeast"/>
              <w:ind w:left="162" w:right="161"/>
              <w:rPr>
                <w:sz w:val="20"/>
              </w:rPr>
            </w:pPr>
            <w:r>
              <w:rPr>
                <w:spacing w:val="-2"/>
                <w:sz w:val="20"/>
              </w:rPr>
              <w:t xml:space="preserve">организато </w:t>
            </w:r>
            <w:r>
              <w:rPr>
                <w:spacing w:val="-10"/>
                <w:sz w:val="20"/>
              </w:rPr>
              <w:t>р</w:t>
            </w:r>
          </w:p>
        </w:tc>
        <w:tc>
          <w:tcPr>
            <w:tcW w:w="1417" w:type="dxa"/>
          </w:tcPr>
          <w:p w:rsidR="00ED6F15" w:rsidRDefault="00D45F34">
            <w:pPr>
              <w:pStyle w:val="TableParagraph"/>
              <w:ind w:left="134" w:right="24"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103"/>
              <w:jc w:val="center"/>
              <w:rPr>
                <w:sz w:val="20"/>
              </w:rPr>
            </w:pPr>
            <w:r>
              <w:rPr>
                <w:spacing w:val="-2"/>
                <w:sz w:val="20"/>
              </w:rPr>
              <w:t xml:space="preserve">эмоциональног </w:t>
            </w:r>
            <w:r>
              <w:rPr>
                <w:spacing w:val="-10"/>
                <w:sz w:val="20"/>
              </w:rPr>
              <w:t>о</w:t>
            </w:r>
          </w:p>
          <w:p w:rsidR="00ED6F15" w:rsidRDefault="00D45F34">
            <w:pPr>
              <w:pStyle w:val="TableParagraph"/>
              <w:ind w:left="96"/>
              <w:jc w:val="center"/>
              <w:rPr>
                <w:sz w:val="20"/>
              </w:rPr>
            </w:pPr>
            <w:r>
              <w:rPr>
                <w:spacing w:val="-2"/>
                <w:sz w:val="20"/>
              </w:rPr>
              <w:t>благополучия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1147"/>
        </w:trPr>
        <w:tc>
          <w:tcPr>
            <w:tcW w:w="538" w:type="dxa"/>
          </w:tcPr>
          <w:p w:rsidR="00ED6F15" w:rsidRDefault="00D45F34">
            <w:pPr>
              <w:pStyle w:val="TableParagraph"/>
              <w:spacing w:line="225" w:lineRule="exact"/>
              <w:ind w:right="19"/>
              <w:jc w:val="right"/>
              <w:rPr>
                <w:sz w:val="20"/>
              </w:rPr>
            </w:pPr>
            <w:r>
              <w:rPr>
                <w:spacing w:val="-5"/>
                <w:sz w:val="20"/>
              </w:rPr>
              <w:t>33.</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Pr>
                <w:sz w:val="20"/>
              </w:rPr>
            </w:pPr>
            <w:r>
              <w:rPr>
                <w:spacing w:val="-2"/>
                <w:sz w:val="20"/>
              </w:rPr>
              <w:t>Областной</w:t>
            </w:r>
            <w:r>
              <w:rPr>
                <w:spacing w:val="-11"/>
                <w:sz w:val="20"/>
              </w:rPr>
              <w:t xml:space="preserve"> </w:t>
            </w:r>
            <w:r>
              <w:rPr>
                <w:spacing w:val="-2"/>
                <w:sz w:val="20"/>
              </w:rPr>
              <w:t xml:space="preserve">конкурс </w:t>
            </w:r>
            <w:r>
              <w:rPr>
                <w:sz w:val="20"/>
              </w:rPr>
              <w:t>детского рисунка</w:t>
            </w:r>
          </w:p>
          <w:p w:rsidR="00ED6F15" w:rsidRDefault="00D45F34">
            <w:pPr>
              <w:pStyle w:val="TableParagraph"/>
              <w:spacing w:line="235" w:lineRule="auto"/>
              <w:ind w:left="161" w:right="243"/>
              <w:rPr>
                <w:sz w:val="20"/>
              </w:rPr>
            </w:pPr>
            <w:r>
              <w:rPr>
                <w:sz w:val="20"/>
              </w:rPr>
              <w:t xml:space="preserve">«Мама – это </w:t>
            </w:r>
            <w:r>
              <w:rPr>
                <w:spacing w:val="-2"/>
                <w:sz w:val="20"/>
              </w:rPr>
              <w:t>значит</w:t>
            </w:r>
            <w:r>
              <w:rPr>
                <w:spacing w:val="-11"/>
                <w:sz w:val="20"/>
              </w:rPr>
              <w:t xml:space="preserve"> </w:t>
            </w:r>
            <w:r>
              <w:rPr>
                <w:spacing w:val="-2"/>
                <w:sz w:val="20"/>
              </w:rPr>
              <w:t>нежность»</w:t>
            </w:r>
          </w:p>
        </w:tc>
        <w:tc>
          <w:tcPr>
            <w:tcW w:w="854" w:type="dxa"/>
            <w:tcBorders>
              <w:right w:val="single" w:sz="6" w:space="0" w:color="000000"/>
            </w:tcBorders>
          </w:tcPr>
          <w:p w:rsidR="00ED6F15" w:rsidRDefault="00D45F34">
            <w:pPr>
              <w:pStyle w:val="TableParagraph"/>
              <w:ind w:left="165" w:right="175"/>
              <w:rPr>
                <w:sz w:val="20"/>
              </w:rPr>
            </w:pPr>
            <w:r>
              <w:rPr>
                <w:spacing w:val="-4"/>
                <w:sz w:val="20"/>
              </w:rPr>
              <w:t xml:space="preserve">ноябр </w:t>
            </w:r>
            <w:r>
              <w:rPr>
                <w:spacing w:val="-10"/>
                <w:sz w:val="20"/>
              </w:rPr>
              <w:t>ь</w:t>
            </w:r>
          </w:p>
          <w:p w:rsidR="00ED6F15" w:rsidRDefault="00D45F34">
            <w:pPr>
              <w:pStyle w:val="TableParagraph"/>
              <w:spacing w:line="228" w:lineRule="exact"/>
              <w:ind w:left="222"/>
              <w:rPr>
                <w:sz w:val="20"/>
              </w:rPr>
            </w:pPr>
            <w:r>
              <w:rPr>
                <w:spacing w:val="-4"/>
                <w:sz w:val="20"/>
              </w:rPr>
              <w:t>2023</w:t>
            </w:r>
          </w:p>
          <w:p w:rsidR="00ED6F15" w:rsidRDefault="00D45F34">
            <w:pPr>
              <w:pStyle w:val="TableParagraph"/>
              <w:spacing w:line="228" w:lineRule="exact"/>
              <w:ind w:left="237"/>
              <w:rPr>
                <w:sz w:val="20"/>
              </w:rPr>
            </w:pPr>
            <w:r>
              <w:rPr>
                <w:spacing w:val="-4"/>
                <w:sz w:val="20"/>
              </w:rPr>
              <w:t>года</w:t>
            </w:r>
          </w:p>
        </w:tc>
        <w:tc>
          <w:tcPr>
            <w:tcW w:w="707" w:type="dxa"/>
            <w:tcBorders>
              <w:left w:val="single" w:sz="6" w:space="0" w:color="000000"/>
              <w:right w:val="single" w:sz="6" w:space="0" w:color="000000"/>
            </w:tcBorders>
          </w:tcPr>
          <w:p w:rsidR="00ED6F15" w:rsidRDefault="00D45F34">
            <w:pPr>
              <w:pStyle w:val="TableParagraph"/>
              <w:spacing w:line="225" w:lineRule="exact"/>
              <w:ind w:left="211"/>
              <w:rPr>
                <w:sz w:val="20"/>
              </w:rPr>
            </w:pPr>
            <w:r>
              <w:rPr>
                <w:sz w:val="20"/>
              </w:rPr>
              <w:t>5-</w:t>
            </w:r>
            <w:r>
              <w:rPr>
                <w:spacing w:val="-10"/>
                <w:sz w:val="20"/>
              </w:rPr>
              <w:t>9</w:t>
            </w:r>
          </w:p>
          <w:p w:rsidR="00ED6F15" w:rsidRDefault="00D45F34">
            <w:pPr>
              <w:pStyle w:val="TableParagraph"/>
              <w:ind w:left="279" w:right="103" w:hanging="164"/>
              <w:rPr>
                <w:sz w:val="20"/>
              </w:rPr>
            </w:pPr>
            <w:r>
              <w:rPr>
                <w:spacing w:val="-2"/>
                <w:sz w:val="20"/>
              </w:rPr>
              <w:t xml:space="preserve">класс </w:t>
            </w:r>
            <w:r>
              <w:rPr>
                <w:spacing w:val="-10"/>
                <w:sz w:val="20"/>
              </w:rPr>
              <w:t>ы</w:t>
            </w:r>
          </w:p>
        </w:tc>
        <w:tc>
          <w:tcPr>
            <w:tcW w:w="1279" w:type="dxa"/>
            <w:tcBorders>
              <w:left w:val="single" w:sz="6" w:space="0" w:color="000000"/>
            </w:tcBorders>
          </w:tcPr>
          <w:p w:rsidR="00ED6F15" w:rsidRDefault="00D45F34">
            <w:pPr>
              <w:pStyle w:val="TableParagraph"/>
              <w:spacing w:line="237" w:lineRule="auto"/>
              <w:ind w:left="162" w:right="161"/>
              <w:rPr>
                <w:sz w:val="20"/>
              </w:rPr>
            </w:pPr>
            <w:r>
              <w:rPr>
                <w:spacing w:val="-2"/>
                <w:sz w:val="20"/>
              </w:rPr>
              <w:t xml:space="preserve">Классные </w:t>
            </w:r>
            <w:r>
              <w:rPr>
                <w:spacing w:val="-4"/>
                <w:sz w:val="20"/>
              </w:rPr>
              <w:t xml:space="preserve">рук, </w:t>
            </w:r>
            <w:r>
              <w:rPr>
                <w:spacing w:val="-2"/>
                <w:sz w:val="20"/>
              </w:rPr>
              <w:t>педагог- организато</w:t>
            </w:r>
          </w:p>
          <w:p w:rsidR="00ED6F15" w:rsidRDefault="00D45F34">
            <w:pPr>
              <w:pStyle w:val="TableParagraph"/>
              <w:spacing w:before="2" w:line="215" w:lineRule="exact"/>
              <w:ind w:left="162"/>
              <w:rPr>
                <w:sz w:val="20"/>
              </w:rPr>
            </w:pPr>
            <w:r>
              <w:rPr>
                <w:spacing w:val="-10"/>
                <w:sz w:val="20"/>
              </w:rPr>
              <w:t>р</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ED6F15">
            <w:pPr>
              <w:pStyle w:val="TableParagraph"/>
              <w:rPr>
                <w:sz w:val="20"/>
              </w:rPr>
            </w:pPr>
          </w:p>
        </w:tc>
      </w:tr>
      <w:tr w:rsidR="00ED6F15">
        <w:trPr>
          <w:trHeight w:val="1381"/>
        </w:trPr>
        <w:tc>
          <w:tcPr>
            <w:tcW w:w="538" w:type="dxa"/>
          </w:tcPr>
          <w:p w:rsidR="00ED6F15" w:rsidRDefault="00D45F34">
            <w:pPr>
              <w:pStyle w:val="TableParagraph"/>
              <w:spacing w:line="225" w:lineRule="exact"/>
              <w:ind w:right="19"/>
              <w:jc w:val="right"/>
              <w:rPr>
                <w:sz w:val="20"/>
              </w:rPr>
            </w:pPr>
            <w:r>
              <w:rPr>
                <w:spacing w:val="-5"/>
                <w:sz w:val="20"/>
              </w:rPr>
              <w:t>34.</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pacing w:val="-2"/>
                <w:sz w:val="20"/>
              </w:rPr>
              <w:t>Фестиваль школьных</w:t>
            </w:r>
            <w:r>
              <w:rPr>
                <w:spacing w:val="-11"/>
                <w:sz w:val="20"/>
              </w:rPr>
              <w:t xml:space="preserve"> </w:t>
            </w:r>
            <w:r>
              <w:rPr>
                <w:spacing w:val="-2"/>
                <w:sz w:val="20"/>
              </w:rPr>
              <w:t>театров</w:t>
            </w:r>
          </w:p>
          <w:p w:rsidR="00ED6F15" w:rsidRDefault="00D45F34">
            <w:pPr>
              <w:pStyle w:val="TableParagraph"/>
              <w:ind w:left="161" w:right="198"/>
              <w:rPr>
                <w:sz w:val="20"/>
              </w:rPr>
            </w:pPr>
            <w:r>
              <w:rPr>
                <w:spacing w:val="-2"/>
                <w:sz w:val="20"/>
              </w:rPr>
              <w:t>«Сказки</w:t>
            </w:r>
            <w:r>
              <w:rPr>
                <w:spacing w:val="-11"/>
                <w:sz w:val="20"/>
              </w:rPr>
              <w:t xml:space="preserve"> </w:t>
            </w:r>
            <w:r>
              <w:rPr>
                <w:spacing w:val="-2"/>
                <w:sz w:val="20"/>
              </w:rPr>
              <w:t xml:space="preserve">народов </w:t>
            </w:r>
            <w:r>
              <w:rPr>
                <w:sz w:val="20"/>
              </w:rPr>
              <w:t>России и мира»</w:t>
            </w:r>
          </w:p>
        </w:tc>
        <w:tc>
          <w:tcPr>
            <w:tcW w:w="854" w:type="dxa"/>
            <w:tcBorders>
              <w:right w:val="single" w:sz="6" w:space="0" w:color="000000"/>
            </w:tcBorders>
          </w:tcPr>
          <w:p w:rsidR="00ED6F15" w:rsidRDefault="00D45F34">
            <w:pPr>
              <w:pStyle w:val="TableParagraph"/>
              <w:ind w:left="165" w:right="179"/>
              <w:rPr>
                <w:sz w:val="20"/>
              </w:rPr>
            </w:pPr>
            <w:r>
              <w:rPr>
                <w:spacing w:val="-4"/>
                <w:sz w:val="20"/>
              </w:rPr>
              <w:t xml:space="preserve">ноябр </w:t>
            </w:r>
            <w:r>
              <w:rPr>
                <w:spacing w:val="-6"/>
                <w:sz w:val="20"/>
              </w:rPr>
              <w:t xml:space="preserve">ь- </w:t>
            </w:r>
            <w:r>
              <w:rPr>
                <w:spacing w:val="-2"/>
                <w:sz w:val="20"/>
              </w:rPr>
              <w:t xml:space="preserve">декаб </w:t>
            </w:r>
            <w:r>
              <w:rPr>
                <w:spacing w:val="-6"/>
                <w:sz w:val="20"/>
              </w:rPr>
              <w:t xml:space="preserve">рь </w:t>
            </w:r>
            <w:r>
              <w:rPr>
                <w:spacing w:val="-4"/>
                <w:sz w:val="20"/>
              </w:rPr>
              <w:t>2023</w:t>
            </w:r>
          </w:p>
          <w:p w:rsidR="00ED6F15" w:rsidRDefault="00D45F34">
            <w:pPr>
              <w:pStyle w:val="TableParagraph"/>
              <w:spacing w:line="215" w:lineRule="exact"/>
              <w:ind w:left="165"/>
              <w:rPr>
                <w:sz w:val="20"/>
              </w:rPr>
            </w:pPr>
            <w:r>
              <w:rPr>
                <w:spacing w:val="-4"/>
                <w:sz w:val="20"/>
              </w:rPr>
              <w:t>года</w:t>
            </w:r>
          </w:p>
        </w:tc>
        <w:tc>
          <w:tcPr>
            <w:tcW w:w="707" w:type="dxa"/>
            <w:tcBorders>
              <w:left w:val="single" w:sz="6" w:space="0" w:color="000000"/>
              <w:right w:val="single" w:sz="6" w:space="0" w:color="000000"/>
            </w:tcBorders>
          </w:tcPr>
          <w:p w:rsidR="00ED6F15" w:rsidRDefault="00D45F34">
            <w:pPr>
              <w:pStyle w:val="TableParagraph"/>
              <w:spacing w:line="225" w:lineRule="exact"/>
              <w:ind w:left="211"/>
              <w:rPr>
                <w:sz w:val="20"/>
              </w:rPr>
            </w:pPr>
            <w:r>
              <w:rPr>
                <w:sz w:val="20"/>
              </w:rPr>
              <w:t>5-</w:t>
            </w:r>
            <w:r>
              <w:rPr>
                <w:spacing w:val="-10"/>
                <w:sz w:val="20"/>
              </w:rPr>
              <w:t>9</w:t>
            </w:r>
          </w:p>
          <w:p w:rsidR="00ED6F15" w:rsidRDefault="00D45F34">
            <w:pPr>
              <w:pStyle w:val="TableParagraph"/>
              <w:ind w:left="279" w:right="103" w:hanging="164"/>
              <w:rPr>
                <w:sz w:val="20"/>
              </w:rPr>
            </w:pPr>
            <w:r>
              <w:rPr>
                <w:spacing w:val="-2"/>
                <w:sz w:val="20"/>
              </w:rPr>
              <w:t xml:space="preserve">класс </w:t>
            </w:r>
            <w:r>
              <w:rPr>
                <w:spacing w:val="-10"/>
                <w:sz w:val="20"/>
              </w:rPr>
              <w:t>ы</w:t>
            </w:r>
          </w:p>
        </w:tc>
        <w:tc>
          <w:tcPr>
            <w:tcW w:w="1279" w:type="dxa"/>
            <w:tcBorders>
              <w:left w:val="single" w:sz="6" w:space="0" w:color="000000"/>
            </w:tcBorders>
          </w:tcPr>
          <w:p w:rsidR="00ED6F15" w:rsidRDefault="00D45F34">
            <w:pPr>
              <w:pStyle w:val="TableParagraph"/>
              <w:ind w:left="162" w:right="161"/>
              <w:rPr>
                <w:sz w:val="20"/>
              </w:rPr>
            </w:pPr>
            <w:r>
              <w:rPr>
                <w:spacing w:val="-2"/>
                <w:sz w:val="20"/>
              </w:rPr>
              <w:t xml:space="preserve">Руководит </w:t>
            </w:r>
            <w:r>
              <w:rPr>
                <w:spacing w:val="-4"/>
                <w:sz w:val="20"/>
              </w:rPr>
              <w:t xml:space="preserve">ель </w:t>
            </w:r>
            <w:r>
              <w:rPr>
                <w:spacing w:val="-2"/>
                <w:sz w:val="20"/>
              </w:rPr>
              <w:t>школьного театра</w:t>
            </w:r>
          </w:p>
        </w:tc>
        <w:tc>
          <w:tcPr>
            <w:tcW w:w="1417" w:type="dxa"/>
          </w:tcPr>
          <w:p w:rsidR="00ED6F15" w:rsidRDefault="00D45F34">
            <w:pPr>
              <w:pStyle w:val="TableParagraph"/>
              <w:ind w:left="235" w:right="361" w:hanging="20"/>
              <w:jc w:val="both"/>
              <w:rPr>
                <w:sz w:val="20"/>
              </w:rPr>
            </w:pPr>
            <w:r>
              <w:rPr>
                <w:spacing w:val="-2"/>
                <w:sz w:val="20"/>
              </w:rPr>
              <w:t>Ценности научного познания</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tc>
      </w:tr>
      <w:tr w:rsidR="00ED6F15">
        <w:trPr>
          <w:trHeight w:val="2069"/>
        </w:trPr>
        <w:tc>
          <w:tcPr>
            <w:tcW w:w="538" w:type="dxa"/>
          </w:tcPr>
          <w:p w:rsidR="00ED6F15" w:rsidRDefault="00D45F34">
            <w:pPr>
              <w:pStyle w:val="TableParagraph"/>
              <w:spacing w:line="225" w:lineRule="exact"/>
              <w:ind w:right="19"/>
              <w:jc w:val="right"/>
              <w:rPr>
                <w:sz w:val="20"/>
              </w:rPr>
            </w:pPr>
            <w:r>
              <w:rPr>
                <w:spacing w:val="-5"/>
                <w:sz w:val="20"/>
              </w:rPr>
              <w:t>35.</w:t>
            </w:r>
          </w:p>
        </w:tc>
        <w:tc>
          <w:tcPr>
            <w:tcW w:w="1273" w:type="dxa"/>
          </w:tcPr>
          <w:p w:rsidR="00ED6F15" w:rsidRDefault="00ED6F15">
            <w:pPr>
              <w:pStyle w:val="TableParagraph"/>
              <w:rPr>
                <w:sz w:val="20"/>
              </w:rPr>
            </w:pPr>
          </w:p>
        </w:tc>
        <w:tc>
          <w:tcPr>
            <w:tcW w:w="855" w:type="dxa"/>
          </w:tcPr>
          <w:p w:rsidR="00ED6F15" w:rsidRDefault="00D45F34">
            <w:pPr>
              <w:pStyle w:val="TableParagraph"/>
              <w:ind w:left="133" w:right="52" w:hanging="1"/>
              <w:jc w:val="center"/>
              <w:rPr>
                <w:b/>
                <w:sz w:val="20"/>
              </w:rPr>
            </w:pPr>
            <w:r>
              <w:rPr>
                <w:b/>
                <w:spacing w:val="-2"/>
                <w:sz w:val="20"/>
              </w:rPr>
              <w:t xml:space="preserve">Между народн </w:t>
            </w:r>
            <w:r>
              <w:rPr>
                <w:b/>
                <w:spacing w:val="-6"/>
                <w:sz w:val="20"/>
              </w:rPr>
              <w:t xml:space="preserve">ая </w:t>
            </w:r>
            <w:r>
              <w:rPr>
                <w:b/>
                <w:spacing w:val="-2"/>
                <w:sz w:val="20"/>
              </w:rPr>
              <w:t xml:space="preserve">просве титель </w:t>
            </w:r>
            <w:r>
              <w:rPr>
                <w:b/>
                <w:spacing w:val="-4"/>
                <w:sz w:val="20"/>
              </w:rPr>
              <w:t xml:space="preserve">ская </w:t>
            </w:r>
            <w:r>
              <w:rPr>
                <w:b/>
                <w:spacing w:val="-2"/>
                <w:sz w:val="20"/>
              </w:rPr>
              <w:t>акция»</w:t>
            </w: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pacing w:val="-2"/>
                <w:sz w:val="20"/>
              </w:rPr>
              <w:t>«Большой</w:t>
            </w:r>
          </w:p>
          <w:p w:rsidR="00ED6F15" w:rsidRDefault="00D45F34">
            <w:pPr>
              <w:pStyle w:val="TableParagraph"/>
              <w:spacing w:before="1"/>
              <w:ind w:left="161" w:right="198"/>
              <w:rPr>
                <w:sz w:val="20"/>
              </w:rPr>
            </w:pPr>
            <w:r>
              <w:rPr>
                <w:spacing w:val="-2"/>
                <w:sz w:val="20"/>
              </w:rPr>
              <w:t>этнографический диктант»</w:t>
            </w:r>
          </w:p>
        </w:tc>
        <w:tc>
          <w:tcPr>
            <w:tcW w:w="854" w:type="dxa"/>
            <w:tcBorders>
              <w:right w:val="single" w:sz="6" w:space="0" w:color="000000"/>
            </w:tcBorders>
          </w:tcPr>
          <w:p w:rsidR="00ED6F15" w:rsidRDefault="00D45F34">
            <w:pPr>
              <w:pStyle w:val="TableParagraph"/>
              <w:spacing w:line="225" w:lineRule="exact"/>
              <w:ind w:left="165"/>
              <w:rPr>
                <w:sz w:val="20"/>
              </w:rPr>
            </w:pPr>
            <w:r>
              <w:rPr>
                <w:spacing w:val="-4"/>
                <w:sz w:val="20"/>
              </w:rPr>
              <w:t>1.11</w:t>
            </w:r>
          </w:p>
        </w:tc>
        <w:tc>
          <w:tcPr>
            <w:tcW w:w="707" w:type="dxa"/>
            <w:tcBorders>
              <w:left w:val="single" w:sz="6" w:space="0" w:color="000000"/>
              <w:right w:val="single" w:sz="6" w:space="0" w:color="000000"/>
            </w:tcBorders>
          </w:tcPr>
          <w:p w:rsidR="00ED6F15" w:rsidRDefault="00ED6F15">
            <w:pPr>
              <w:pStyle w:val="TableParagraph"/>
              <w:rPr>
                <w:sz w:val="20"/>
              </w:rPr>
            </w:pPr>
          </w:p>
        </w:tc>
        <w:tc>
          <w:tcPr>
            <w:tcW w:w="1279" w:type="dxa"/>
            <w:tcBorders>
              <w:left w:val="single" w:sz="6" w:space="0" w:color="000000"/>
            </w:tcBorders>
          </w:tcPr>
          <w:p w:rsidR="00ED6F15" w:rsidRDefault="00D45F34">
            <w:pPr>
              <w:pStyle w:val="TableParagraph"/>
              <w:ind w:left="162" w:right="217"/>
              <w:rPr>
                <w:sz w:val="20"/>
              </w:rPr>
            </w:pPr>
            <w:r>
              <w:rPr>
                <w:spacing w:val="-2"/>
                <w:sz w:val="20"/>
              </w:rPr>
              <w:t>Учитель географии</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11" w:right="255"/>
              <w:jc w:val="center"/>
              <w:rPr>
                <w:sz w:val="20"/>
              </w:rPr>
            </w:pPr>
            <w:r>
              <w:rPr>
                <w:spacing w:val="-2"/>
                <w:sz w:val="20"/>
              </w:rPr>
              <w:t xml:space="preserve">Основ </w:t>
            </w:r>
            <w:r>
              <w:rPr>
                <w:spacing w:val="-4"/>
                <w:sz w:val="20"/>
              </w:rPr>
              <w:t xml:space="preserve">ные школь ные дела </w:t>
            </w:r>
            <w:r>
              <w:rPr>
                <w:spacing w:val="-2"/>
                <w:sz w:val="20"/>
              </w:rPr>
              <w:t>Социа льное партне</w:t>
            </w:r>
          </w:p>
          <w:p w:rsidR="00ED6F15" w:rsidRDefault="00D45F34">
            <w:pPr>
              <w:pStyle w:val="TableParagraph"/>
              <w:spacing w:line="214" w:lineRule="exact"/>
              <w:ind w:left="111" w:right="249"/>
              <w:jc w:val="center"/>
              <w:rPr>
                <w:sz w:val="20"/>
              </w:rPr>
            </w:pPr>
            <w:r>
              <w:rPr>
                <w:spacing w:val="-2"/>
                <w:sz w:val="20"/>
              </w:rPr>
              <w:t>рство</w:t>
            </w:r>
          </w:p>
        </w:tc>
      </w:tr>
      <w:tr w:rsidR="00ED6F15">
        <w:trPr>
          <w:trHeight w:val="1151"/>
        </w:trPr>
        <w:tc>
          <w:tcPr>
            <w:tcW w:w="538" w:type="dxa"/>
          </w:tcPr>
          <w:p w:rsidR="00ED6F15" w:rsidRDefault="00D45F34">
            <w:pPr>
              <w:pStyle w:val="TableParagraph"/>
              <w:spacing w:line="225" w:lineRule="exact"/>
              <w:ind w:right="19"/>
              <w:jc w:val="right"/>
              <w:rPr>
                <w:sz w:val="20"/>
              </w:rPr>
            </w:pPr>
            <w:r>
              <w:rPr>
                <w:spacing w:val="-5"/>
                <w:sz w:val="20"/>
              </w:rPr>
              <w:t>36.</w:t>
            </w:r>
          </w:p>
        </w:tc>
        <w:tc>
          <w:tcPr>
            <w:tcW w:w="1273" w:type="dxa"/>
          </w:tcPr>
          <w:p w:rsidR="00ED6F15" w:rsidRDefault="00D45F34">
            <w:pPr>
              <w:pStyle w:val="TableParagraph"/>
              <w:ind w:left="205" w:right="124" w:hanging="6"/>
              <w:jc w:val="center"/>
              <w:rPr>
                <w:b/>
                <w:sz w:val="20"/>
              </w:rPr>
            </w:pPr>
            <w:r>
              <w:rPr>
                <w:b/>
                <w:sz w:val="20"/>
              </w:rPr>
              <w:t xml:space="preserve">4 ноября: </w:t>
            </w:r>
            <w:r>
              <w:rPr>
                <w:b/>
                <w:spacing w:val="-4"/>
                <w:sz w:val="20"/>
              </w:rPr>
              <w:t xml:space="preserve">День </w:t>
            </w:r>
            <w:r>
              <w:rPr>
                <w:b/>
                <w:spacing w:val="-2"/>
                <w:sz w:val="20"/>
              </w:rPr>
              <w:t>народного единства</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198"/>
              <w:rPr>
                <w:sz w:val="20"/>
              </w:rPr>
            </w:pPr>
            <w:r>
              <w:rPr>
                <w:sz w:val="20"/>
              </w:rPr>
              <w:t>Флешмоб «Когда мы</w:t>
            </w:r>
            <w:r>
              <w:rPr>
                <w:spacing w:val="-8"/>
                <w:sz w:val="20"/>
              </w:rPr>
              <w:t xml:space="preserve"> </w:t>
            </w:r>
            <w:r>
              <w:rPr>
                <w:sz w:val="20"/>
              </w:rPr>
              <w:t>едины</w:t>
            </w:r>
            <w:r>
              <w:rPr>
                <w:spacing w:val="-7"/>
                <w:sz w:val="20"/>
              </w:rPr>
              <w:t xml:space="preserve"> </w:t>
            </w:r>
            <w:r>
              <w:rPr>
                <w:sz w:val="20"/>
              </w:rPr>
              <w:t>–</w:t>
            </w:r>
            <w:r>
              <w:rPr>
                <w:spacing w:val="-10"/>
                <w:sz w:val="20"/>
              </w:rPr>
              <w:t xml:space="preserve"> </w:t>
            </w:r>
            <w:r>
              <w:rPr>
                <w:sz w:val="20"/>
              </w:rPr>
              <w:t>мы</w:t>
            </w:r>
            <w:r>
              <w:rPr>
                <w:spacing w:val="-12"/>
                <w:sz w:val="20"/>
              </w:rPr>
              <w:t xml:space="preserve"> </w:t>
            </w:r>
            <w:r>
              <w:rPr>
                <w:sz w:val="20"/>
              </w:rPr>
              <w:t xml:space="preserve">не </w:t>
            </w:r>
            <w:r>
              <w:rPr>
                <w:spacing w:val="-2"/>
                <w:sz w:val="20"/>
              </w:rPr>
              <w:t>победимы»</w:t>
            </w:r>
          </w:p>
          <w:p w:rsidR="00ED6F15" w:rsidRDefault="00D45F34">
            <w:pPr>
              <w:pStyle w:val="TableParagraph"/>
              <w:ind w:left="161"/>
              <w:rPr>
                <w:sz w:val="20"/>
              </w:rPr>
            </w:pPr>
            <w:r>
              <w:rPr>
                <w:sz w:val="20"/>
              </w:rPr>
              <w:t>Классные</w:t>
            </w:r>
            <w:r>
              <w:rPr>
                <w:spacing w:val="-10"/>
                <w:sz w:val="20"/>
              </w:rPr>
              <w:t xml:space="preserve"> </w:t>
            </w:r>
            <w:r>
              <w:rPr>
                <w:spacing w:val="-2"/>
                <w:sz w:val="20"/>
              </w:rPr>
              <w:t>часы,</w:t>
            </w:r>
          </w:p>
          <w:p w:rsidR="00ED6F15" w:rsidRDefault="00D45F34">
            <w:pPr>
              <w:pStyle w:val="TableParagraph"/>
              <w:spacing w:line="215" w:lineRule="exact"/>
              <w:ind w:left="161"/>
              <w:rPr>
                <w:sz w:val="20"/>
              </w:rPr>
            </w:pPr>
            <w:r>
              <w:rPr>
                <w:spacing w:val="-2"/>
                <w:sz w:val="20"/>
              </w:rPr>
              <w:t>посвященные</w:t>
            </w:r>
            <w:r>
              <w:rPr>
                <w:spacing w:val="6"/>
                <w:sz w:val="20"/>
              </w:rPr>
              <w:t xml:space="preserve"> </w:t>
            </w:r>
            <w:r>
              <w:rPr>
                <w:spacing w:val="-5"/>
                <w:sz w:val="20"/>
              </w:rPr>
              <w:t>Дню</w:t>
            </w:r>
          </w:p>
        </w:tc>
        <w:tc>
          <w:tcPr>
            <w:tcW w:w="854" w:type="dxa"/>
            <w:tcBorders>
              <w:right w:val="single" w:sz="6" w:space="0" w:color="000000"/>
            </w:tcBorders>
          </w:tcPr>
          <w:p w:rsidR="00ED6F15" w:rsidRDefault="00D45F34">
            <w:pPr>
              <w:pStyle w:val="TableParagraph"/>
              <w:spacing w:line="225" w:lineRule="exact"/>
              <w:ind w:left="198"/>
              <w:rPr>
                <w:sz w:val="20"/>
              </w:rPr>
            </w:pPr>
            <w:r>
              <w:rPr>
                <w:spacing w:val="-2"/>
                <w:sz w:val="20"/>
              </w:rPr>
              <w:t>01.11</w:t>
            </w:r>
          </w:p>
          <w:p w:rsidR="00ED6F15" w:rsidRDefault="00ED6F15">
            <w:pPr>
              <w:pStyle w:val="TableParagraph"/>
              <w:rPr>
                <w:sz w:val="20"/>
              </w:rPr>
            </w:pPr>
          </w:p>
          <w:p w:rsidR="00ED6F15" w:rsidRDefault="00D45F34">
            <w:pPr>
              <w:pStyle w:val="TableParagraph"/>
              <w:ind w:left="198"/>
              <w:rPr>
                <w:sz w:val="20"/>
              </w:rPr>
            </w:pPr>
            <w:r>
              <w:rPr>
                <w:spacing w:val="-2"/>
                <w:sz w:val="20"/>
              </w:rPr>
              <w:t>01.11</w:t>
            </w:r>
          </w:p>
        </w:tc>
        <w:tc>
          <w:tcPr>
            <w:tcW w:w="707" w:type="dxa"/>
            <w:tcBorders>
              <w:left w:val="single" w:sz="6" w:space="0" w:color="000000"/>
              <w:right w:val="single" w:sz="6" w:space="0" w:color="000000"/>
            </w:tcBorders>
          </w:tcPr>
          <w:p w:rsidR="00ED6F15" w:rsidRDefault="00D45F34">
            <w:pPr>
              <w:pStyle w:val="TableParagraph"/>
              <w:spacing w:line="225" w:lineRule="exact"/>
              <w:ind w:left="211"/>
              <w:rPr>
                <w:sz w:val="20"/>
              </w:rPr>
            </w:pPr>
            <w:r>
              <w:rPr>
                <w:sz w:val="20"/>
              </w:rPr>
              <w:t>5-</w:t>
            </w:r>
            <w:r>
              <w:rPr>
                <w:spacing w:val="-10"/>
                <w:sz w:val="20"/>
              </w:rPr>
              <w:t>9</w:t>
            </w:r>
          </w:p>
          <w:p w:rsidR="00ED6F15" w:rsidRDefault="00D45F34">
            <w:pPr>
              <w:pStyle w:val="TableParagraph"/>
              <w:ind w:left="279" w:right="103" w:hanging="164"/>
              <w:rPr>
                <w:sz w:val="20"/>
              </w:rPr>
            </w:pPr>
            <w:r>
              <w:rPr>
                <w:spacing w:val="-2"/>
                <w:sz w:val="20"/>
              </w:rPr>
              <w:t xml:space="preserve">класс </w:t>
            </w:r>
            <w:r>
              <w:rPr>
                <w:spacing w:val="-10"/>
                <w:sz w:val="20"/>
              </w:rPr>
              <w:t>ы</w:t>
            </w:r>
          </w:p>
        </w:tc>
        <w:tc>
          <w:tcPr>
            <w:tcW w:w="1279" w:type="dxa"/>
            <w:tcBorders>
              <w:left w:val="single" w:sz="6" w:space="0" w:color="000000"/>
            </w:tcBorders>
          </w:tcPr>
          <w:p w:rsidR="00ED6F15" w:rsidRDefault="00D45F34">
            <w:pPr>
              <w:pStyle w:val="TableParagraph"/>
              <w:ind w:left="162" w:right="166"/>
              <w:rPr>
                <w:sz w:val="20"/>
              </w:rPr>
            </w:pPr>
            <w:r>
              <w:rPr>
                <w:spacing w:val="-2"/>
                <w:sz w:val="20"/>
              </w:rPr>
              <w:t>Совет учащихся Педагог- организато</w:t>
            </w:r>
          </w:p>
          <w:p w:rsidR="00ED6F15" w:rsidRDefault="00D45F34">
            <w:pPr>
              <w:pStyle w:val="TableParagraph"/>
              <w:spacing w:line="215" w:lineRule="exact"/>
              <w:ind w:left="162"/>
              <w:rPr>
                <w:sz w:val="20"/>
              </w:rPr>
            </w:pPr>
            <w:r>
              <w:rPr>
                <w:spacing w:val="-5"/>
                <w:sz w:val="20"/>
              </w:rPr>
              <w:t>р,</w:t>
            </w:r>
          </w:p>
        </w:tc>
        <w:tc>
          <w:tcPr>
            <w:tcW w:w="1417" w:type="dxa"/>
          </w:tcPr>
          <w:p w:rsidR="00ED6F15" w:rsidRDefault="00D45F34">
            <w:pPr>
              <w:pStyle w:val="TableParagraph"/>
              <w:ind w:left="28" w:firstLine="124"/>
              <w:rPr>
                <w:sz w:val="20"/>
              </w:rPr>
            </w:pPr>
            <w:r>
              <w:rPr>
                <w:spacing w:val="-2"/>
                <w:sz w:val="20"/>
              </w:rPr>
              <w:t>Гражданско- патриотическое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w:t>
            </w:r>
          </w:p>
          <w:p w:rsidR="00ED6F15" w:rsidRDefault="00D45F34">
            <w:pPr>
              <w:pStyle w:val="TableParagraph"/>
              <w:spacing w:line="215" w:lineRule="exact"/>
              <w:ind w:left="111" w:right="255"/>
              <w:jc w:val="center"/>
              <w:rPr>
                <w:sz w:val="20"/>
              </w:rPr>
            </w:pPr>
            <w:r>
              <w:rPr>
                <w:spacing w:val="-4"/>
                <w:sz w:val="20"/>
              </w:rPr>
              <w:t>дела</w:t>
            </w:r>
          </w:p>
        </w:tc>
      </w:tr>
    </w:tbl>
    <w:p w:rsidR="00ED6F15" w:rsidRDefault="00ED6F15">
      <w:pPr>
        <w:spacing w:line="215" w:lineRule="exact"/>
        <w:jc w:val="center"/>
        <w:rPr>
          <w:sz w:val="20"/>
        </w:rPr>
        <w:sectPr w:rsidR="00ED6F15">
          <w:type w:val="continuous"/>
          <w:pgSz w:w="11910" w:h="16840"/>
          <w:pgMar w:top="1180" w:right="0" w:bottom="114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273"/>
        <w:gridCol w:w="855"/>
        <w:gridCol w:w="1134"/>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3" w:type="dxa"/>
            <w:shd w:val="clear" w:color="auto" w:fill="DBEDF3"/>
          </w:tcPr>
          <w:p w:rsidR="00ED6F15" w:rsidRDefault="00D45F34">
            <w:pPr>
              <w:pStyle w:val="TableParagraph"/>
              <w:ind w:left="95"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5" w:type="dxa"/>
            <w:shd w:val="clear" w:color="auto" w:fill="DBEDF3"/>
          </w:tcPr>
          <w:p w:rsidR="00ED6F15" w:rsidRDefault="00D45F34">
            <w:pPr>
              <w:pStyle w:val="TableParagraph"/>
              <w:ind w:left="109" w:right="102"/>
              <w:jc w:val="center"/>
              <w:rPr>
                <w:sz w:val="20"/>
              </w:rPr>
            </w:pPr>
            <w:r>
              <w:rPr>
                <w:spacing w:val="-2"/>
                <w:sz w:val="20"/>
              </w:rPr>
              <w:t xml:space="preserve">Регион альный компо </w:t>
            </w:r>
            <w:r>
              <w:rPr>
                <w:spacing w:val="-4"/>
                <w:sz w:val="20"/>
              </w:rPr>
              <w:t>нент КПВР</w:t>
            </w:r>
          </w:p>
        </w:tc>
        <w:tc>
          <w:tcPr>
            <w:tcW w:w="1134" w:type="dxa"/>
            <w:shd w:val="clear" w:color="auto" w:fill="DBEDF3"/>
          </w:tcPr>
          <w:p w:rsidR="00ED6F15" w:rsidRDefault="00D45F34">
            <w:pPr>
              <w:pStyle w:val="TableParagraph"/>
              <w:ind w:left="104" w:right="122"/>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4"/>
              <w:rPr>
                <w:sz w:val="20"/>
              </w:rPr>
            </w:pPr>
            <w:r>
              <w:rPr>
                <w:spacing w:val="-4"/>
                <w:sz w:val="20"/>
              </w:rPr>
              <w:t>КПВР</w:t>
            </w:r>
          </w:p>
        </w:tc>
        <w:tc>
          <w:tcPr>
            <w:tcW w:w="1984" w:type="dxa"/>
            <w:shd w:val="clear" w:color="auto" w:fill="DBEDF3"/>
          </w:tcPr>
          <w:p w:rsidR="00ED6F15" w:rsidRDefault="00D45F34">
            <w:pPr>
              <w:pStyle w:val="TableParagraph"/>
              <w:ind w:left="430"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6" w:right="126"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6" w:right="136"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3" w:right="149"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5" w:right="131"/>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8" w:right="139"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529"/>
        </w:trPr>
        <w:tc>
          <w:tcPr>
            <w:tcW w:w="538" w:type="dxa"/>
          </w:tcPr>
          <w:p w:rsidR="00ED6F15" w:rsidRDefault="00ED6F15">
            <w:pPr>
              <w:pStyle w:val="TableParagraph"/>
              <w:rPr>
                <w:sz w:val="20"/>
              </w:rPr>
            </w:pP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ight="445"/>
              <w:rPr>
                <w:sz w:val="20"/>
              </w:rPr>
            </w:pPr>
            <w:r>
              <w:rPr>
                <w:spacing w:val="-2"/>
                <w:sz w:val="20"/>
              </w:rPr>
              <w:t xml:space="preserve">освобождения </w:t>
            </w:r>
            <w:r>
              <w:rPr>
                <w:sz w:val="20"/>
              </w:rPr>
              <w:t>Москвы</w:t>
            </w:r>
            <w:r>
              <w:rPr>
                <w:spacing w:val="-13"/>
                <w:sz w:val="20"/>
              </w:rPr>
              <w:t xml:space="preserve"> </w:t>
            </w:r>
            <w:r>
              <w:rPr>
                <w:sz w:val="20"/>
              </w:rPr>
              <w:t xml:space="preserve">силами </w:t>
            </w:r>
            <w:r>
              <w:rPr>
                <w:spacing w:val="-2"/>
                <w:sz w:val="20"/>
              </w:rPr>
              <w:t>народного</w:t>
            </w:r>
          </w:p>
          <w:p w:rsidR="00ED6F15" w:rsidRDefault="00D45F34">
            <w:pPr>
              <w:pStyle w:val="TableParagraph"/>
              <w:ind w:left="161" w:right="198"/>
              <w:rPr>
                <w:sz w:val="20"/>
              </w:rPr>
            </w:pPr>
            <w:r>
              <w:rPr>
                <w:sz w:val="20"/>
              </w:rPr>
              <w:t xml:space="preserve">ополчения под </w:t>
            </w:r>
            <w:r>
              <w:rPr>
                <w:spacing w:val="-2"/>
                <w:sz w:val="20"/>
              </w:rPr>
              <w:t xml:space="preserve">руководством </w:t>
            </w:r>
            <w:r>
              <w:rPr>
                <w:sz w:val="20"/>
              </w:rPr>
              <w:t>Кузьмы</w:t>
            </w:r>
            <w:r>
              <w:rPr>
                <w:spacing w:val="-13"/>
                <w:sz w:val="20"/>
              </w:rPr>
              <w:t xml:space="preserve"> </w:t>
            </w:r>
            <w:r>
              <w:rPr>
                <w:sz w:val="20"/>
              </w:rPr>
              <w:t>Минина</w:t>
            </w:r>
            <w:r>
              <w:rPr>
                <w:spacing w:val="-12"/>
                <w:sz w:val="20"/>
              </w:rPr>
              <w:t xml:space="preserve"> </w:t>
            </w:r>
            <w:r>
              <w:rPr>
                <w:sz w:val="20"/>
              </w:rPr>
              <w:t xml:space="preserve">и </w:t>
            </w:r>
            <w:r>
              <w:rPr>
                <w:spacing w:val="-2"/>
                <w:sz w:val="20"/>
              </w:rPr>
              <w:t>Дмитрия</w:t>
            </w:r>
          </w:p>
          <w:p w:rsidR="00ED6F15" w:rsidRDefault="00D45F34">
            <w:pPr>
              <w:pStyle w:val="TableParagraph"/>
              <w:spacing w:line="230" w:lineRule="atLeast"/>
              <w:ind w:left="161" w:right="529"/>
              <w:rPr>
                <w:sz w:val="20"/>
              </w:rPr>
            </w:pPr>
            <w:r>
              <w:rPr>
                <w:sz w:val="20"/>
              </w:rPr>
              <w:t>Пожарского</w:t>
            </w:r>
            <w:r>
              <w:rPr>
                <w:spacing w:val="-13"/>
                <w:sz w:val="20"/>
              </w:rPr>
              <w:t xml:space="preserve"> </w:t>
            </w:r>
            <w:r>
              <w:rPr>
                <w:sz w:val="20"/>
              </w:rPr>
              <w:t xml:space="preserve">от </w:t>
            </w:r>
            <w:r>
              <w:rPr>
                <w:spacing w:val="-2"/>
                <w:sz w:val="20"/>
              </w:rPr>
              <w:t>польских интервентов (1612)</w:t>
            </w: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3" w:right="215"/>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ED6F15">
            <w:pPr>
              <w:pStyle w:val="TableParagraph"/>
              <w:rPr>
                <w:sz w:val="20"/>
              </w:rPr>
            </w:pPr>
          </w:p>
        </w:tc>
        <w:tc>
          <w:tcPr>
            <w:tcW w:w="994" w:type="dxa"/>
          </w:tcPr>
          <w:p w:rsidR="00ED6F15" w:rsidRDefault="00D45F34">
            <w:pPr>
              <w:pStyle w:val="TableParagraph"/>
              <w:spacing w:line="237" w:lineRule="auto"/>
              <w:ind w:left="114" w:right="111" w:hanging="3"/>
              <w:jc w:val="center"/>
              <w:rPr>
                <w:sz w:val="20"/>
              </w:rPr>
            </w:pPr>
            <w:r>
              <w:rPr>
                <w:spacing w:val="-2"/>
                <w:sz w:val="20"/>
              </w:rPr>
              <w:t xml:space="preserve">Внеуроч </w:t>
            </w:r>
            <w:r>
              <w:rPr>
                <w:spacing w:val="-4"/>
                <w:sz w:val="20"/>
              </w:rPr>
              <w:t xml:space="preserve">ная </w:t>
            </w:r>
            <w:r>
              <w:rPr>
                <w:spacing w:val="-2"/>
                <w:sz w:val="20"/>
              </w:rPr>
              <w:t xml:space="preserve">деятельн </w:t>
            </w:r>
            <w:r>
              <w:rPr>
                <w:spacing w:val="-4"/>
                <w:sz w:val="20"/>
              </w:rPr>
              <w:t>ость</w:t>
            </w:r>
          </w:p>
        </w:tc>
      </w:tr>
      <w:tr w:rsidR="00ED6F15">
        <w:trPr>
          <w:trHeight w:val="2760"/>
        </w:trPr>
        <w:tc>
          <w:tcPr>
            <w:tcW w:w="538" w:type="dxa"/>
          </w:tcPr>
          <w:p w:rsidR="00ED6F15" w:rsidRDefault="00D45F34">
            <w:pPr>
              <w:pStyle w:val="TableParagraph"/>
              <w:spacing w:line="225" w:lineRule="exact"/>
              <w:ind w:right="19"/>
              <w:jc w:val="right"/>
              <w:rPr>
                <w:sz w:val="20"/>
              </w:rPr>
            </w:pPr>
            <w:r>
              <w:rPr>
                <w:spacing w:val="-5"/>
                <w:sz w:val="20"/>
              </w:rPr>
              <w:t>37.</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ind w:left="161"/>
              <w:rPr>
                <w:sz w:val="20"/>
              </w:rPr>
            </w:pPr>
            <w:r>
              <w:rPr>
                <w:spacing w:val="-2"/>
                <w:sz w:val="20"/>
              </w:rPr>
              <w:t>Конкурс</w:t>
            </w:r>
            <w:r>
              <w:rPr>
                <w:spacing w:val="-11"/>
                <w:sz w:val="20"/>
              </w:rPr>
              <w:t xml:space="preserve"> </w:t>
            </w:r>
            <w:r>
              <w:rPr>
                <w:spacing w:val="-2"/>
                <w:sz w:val="20"/>
              </w:rPr>
              <w:t xml:space="preserve">рисунков, </w:t>
            </w:r>
            <w:r>
              <w:rPr>
                <w:sz w:val="20"/>
              </w:rPr>
              <w:t>фото</w:t>
            </w:r>
            <w:r>
              <w:rPr>
                <w:spacing w:val="40"/>
                <w:sz w:val="20"/>
              </w:rPr>
              <w:t xml:space="preserve"> </w:t>
            </w:r>
            <w:r>
              <w:rPr>
                <w:sz w:val="20"/>
              </w:rPr>
              <w:t>«Мамины</w:t>
            </w:r>
          </w:p>
          <w:p w:rsidR="00ED6F15" w:rsidRDefault="00D45F34">
            <w:pPr>
              <w:pStyle w:val="TableParagraph"/>
              <w:ind w:left="161"/>
              <w:rPr>
                <w:sz w:val="20"/>
              </w:rPr>
            </w:pPr>
            <w:r>
              <w:rPr>
                <w:spacing w:val="-2"/>
                <w:sz w:val="20"/>
              </w:rPr>
              <w:t>глаза»</w:t>
            </w:r>
          </w:p>
        </w:tc>
        <w:tc>
          <w:tcPr>
            <w:tcW w:w="853" w:type="dxa"/>
            <w:tcBorders>
              <w:right w:val="single" w:sz="6" w:space="0" w:color="000000"/>
            </w:tcBorders>
          </w:tcPr>
          <w:p w:rsidR="00ED6F15" w:rsidRDefault="00D45F34">
            <w:pPr>
              <w:pStyle w:val="TableParagraph"/>
              <w:ind w:left="376" w:right="165" w:hanging="202"/>
              <w:rPr>
                <w:sz w:val="20"/>
              </w:rPr>
            </w:pPr>
            <w:r>
              <w:rPr>
                <w:spacing w:val="-4"/>
                <w:sz w:val="20"/>
              </w:rPr>
              <w:t xml:space="preserve">ноябр </w:t>
            </w:r>
            <w:r>
              <w:rPr>
                <w:spacing w:val="-10"/>
                <w:sz w:val="20"/>
              </w:rPr>
              <w:t>ь</w:t>
            </w:r>
          </w:p>
        </w:tc>
        <w:tc>
          <w:tcPr>
            <w:tcW w:w="707" w:type="dxa"/>
            <w:tcBorders>
              <w:left w:val="single" w:sz="6" w:space="0" w:color="000000"/>
              <w:right w:val="single" w:sz="6" w:space="0" w:color="000000"/>
            </w:tcBorders>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2"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3" w:right="166"/>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3" w:right="307"/>
              <w:rPr>
                <w:sz w:val="20"/>
              </w:rPr>
            </w:pPr>
            <w:r>
              <w:rPr>
                <w:spacing w:val="-2"/>
                <w:sz w:val="20"/>
              </w:rPr>
              <w:t xml:space="preserve">классные </w:t>
            </w:r>
            <w:r>
              <w:rPr>
                <w:spacing w:val="-4"/>
                <w:sz w:val="20"/>
              </w:rPr>
              <w:t>рук</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48" w:right="295"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ind w:left="393" w:hanging="245"/>
              <w:rPr>
                <w:sz w:val="20"/>
              </w:rPr>
            </w:pPr>
            <w:r>
              <w:rPr>
                <w:spacing w:val="-2"/>
                <w:sz w:val="20"/>
              </w:rPr>
              <w:t xml:space="preserve">Организа </w:t>
            </w:r>
            <w:r>
              <w:rPr>
                <w:spacing w:val="-4"/>
                <w:sz w:val="20"/>
              </w:rPr>
              <w:t>ция</w:t>
            </w:r>
          </w:p>
          <w:p w:rsidR="00ED6F15" w:rsidRDefault="00D45F34">
            <w:pPr>
              <w:pStyle w:val="TableParagraph"/>
              <w:ind w:left="460" w:right="34" w:hanging="318"/>
              <w:rPr>
                <w:sz w:val="20"/>
              </w:rPr>
            </w:pPr>
            <w:r>
              <w:rPr>
                <w:spacing w:val="-2"/>
                <w:sz w:val="20"/>
              </w:rPr>
              <w:t xml:space="preserve">предметн </w:t>
            </w:r>
            <w:r>
              <w:rPr>
                <w:spacing w:val="-6"/>
                <w:sz w:val="20"/>
              </w:rPr>
              <w:t>о-</w:t>
            </w:r>
          </w:p>
          <w:p w:rsidR="00ED6F15" w:rsidRDefault="00D45F34">
            <w:pPr>
              <w:pStyle w:val="TableParagraph"/>
              <w:ind w:left="201" w:hanging="92"/>
              <w:rPr>
                <w:sz w:val="20"/>
              </w:rPr>
            </w:pPr>
            <w:r>
              <w:rPr>
                <w:spacing w:val="-2"/>
                <w:sz w:val="20"/>
              </w:rPr>
              <w:t>пространс</w:t>
            </w:r>
          </w:p>
          <w:p w:rsidR="00ED6F15" w:rsidRDefault="00D45F34">
            <w:pPr>
              <w:pStyle w:val="TableParagraph"/>
              <w:spacing w:line="230" w:lineRule="atLeast"/>
              <w:ind w:left="287" w:right="86" w:hanging="87"/>
              <w:rPr>
                <w:sz w:val="20"/>
              </w:rPr>
            </w:pPr>
            <w:r>
              <w:rPr>
                <w:spacing w:val="-2"/>
                <w:sz w:val="20"/>
              </w:rPr>
              <w:t>твенной среды</w:t>
            </w:r>
          </w:p>
        </w:tc>
      </w:tr>
      <w:tr w:rsidR="00ED6F15">
        <w:trPr>
          <w:trHeight w:val="2068"/>
        </w:trPr>
        <w:tc>
          <w:tcPr>
            <w:tcW w:w="538" w:type="dxa"/>
          </w:tcPr>
          <w:p w:rsidR="00ED6F15" w:rsidRDefault="00D45F34">
            <w:pPr>
              <w:pStyle w:val="TableParagraph"/>
              <w:spacing w:line="225" w:lineRule="exact"/>
              <w:ind w:right="19"/>
              <w:jc w:val="right"/>
              <w:rPr>
                <w:sz w:val="20"/>
              </w:rPr>
            </w:pPr>
            <w:r>
              <w:rPr>
                <w:spacing w:val="-5"/>
                <w:sz w:val="20"/>
              </w:rPr>
              <w:t>38.</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before="34"/>
              <w:ind w:left="214"/>
              <w:rPr>
                <w:sz w:val="20"/>
              </w:rPr>
            </w:pPr>
            <w:r>
              <w:rPr>
                <w:spacing w:val="-2"/>
                <w:sz w:val="20"/>
              </w:rPr>
              <w:t>Районный</w:t>
            </w:r>
          </w:p>
          <w:p w:rsidR="00ED6F15" w:rsidRDefault="00D45F34">
            <w:pPr>
              <w:pStyle w:val="TableParagraph"/>
              <w:spacing w:before="43" w:line="285" w:lineRule="auto"/>
              <w:ind w:left="214" w:right="198"/>
              <w:rPr>
                <w:sz w:val="20"/>
              </w:rPr>
            </w:pPr>
            <w:r>
              <w:rPr>
                <w:spacing w:val="-2"/>
                <w:sz w:val="20"/>
              </w:rPr>
              <w:t>этнографический фестиваль</w:t>
            </w:r>
          </w:p>
          <w:p w:rsidR="00ED6F15" w:rsidRDefault="00D45F34">
            <w:pPr>
              <w:pStyle w:val="TableParagraph"/>
              <w:spacing w:line="191" w:lineRule="exact"/>
              <w:ind w:left="161"/>
              <w:rPr>
                <w:sz w:val="20"/>
              </w:rPr>
            </w:pPr>
            <w:r>
              <w:rPr>
                <w:sz w:val="20"/>
              </w:rPr>
              <w:t>«Волжская</w:t>
            </w:r>
            <w:r>
              <w:rPr>
                <w:spacing w:val="-8"/>
                <w:sz w:val="20"/>
              </w:rPr>
              <w:t xml:space="preserve"> </w:t>
            </w:r>
            <w:r>
              <w:rPr>
                <w:spacing w:val="-2"/>
                <w:sz w:val="20"/>
              </w:rPr>
              <w:t>радуга»</w:t>
            </w:r>
          </w:p>
        </w:tc>
        <w:tc>
          <w:tcPr>
            <w:tcW w:w="853" w:type="dxa"/>
            <w:tcBorders>
              <w:right w:val="single" w:sz="6" w:space="0" w:color="000000"/>
            </w:tcBorders>
          </w:tcPr>
          <w:p w:rsidR="00ED6F15" w:rsidRDefault="00D45F34">
            <w:pPr>
              <w:pStyle w:val="TableParagraph"/>
              <w:spacing w:line="225" w:lineRule="exact"/>
              <w:jc w:val="center"/>
              <w:rPr>
                <w:sz w:val="20"/>
              </w:rPr>
            </w:pPr>
            <w:r>
              <w:rPr>
                <w:spacing w:val="-2"/>
                <w:sz w:val="20"/>
              </w:rPr>
              <w:t>ноябрь</w:t>
            </w:r>
          </w:p>
        </w:tc>
        <w:tc>
          <w:tcPr>
            <w:tcW w:w="707" w:type="dxa"/>
            <w:tcBorders>
              <w:left w:val="single" w:sz="6" w:space="0" w:color="000000"/>
              <w:right w:val="single" w:sz="6" w:space="0" w:color="000000"/>
            </w:tcBorders>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2"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3" w:right="130"/>
              <w:rPr>
                <w:sz w:val="20"/>
              </w:rPr>
            </w:pPr>
            <w:r>
              <w:rPr>
                <w:spacing w:val="-2"/>
                <w:sz w:val="20"/>
              </w:rPr>
              <w:t xml:space="preserve">Совет учащихся, педагог- организато </w:t>
            </w:r>
            <w:r>
              <w:rPr>
                <w:spacing w:val="-6"/>
                <w:sz w:val="20"/>
              </w:rPr>
              <w:t xml:space="preserve">р, </w:t>
            </w:r>
            <w:r>
              <w:rPr>
                <w:spacing w:val="-2"/>
                <w:sz w:val="20"/>
              </w:rPr>
              <w:t xml:space="preserve">руководите </w:t>
            </w:r>
            <w:r>
              <w:rPr>
                <w:spacing w:val="-6"/>
                <w:sz w:val="20"/>
              </w:rPr>
              <w:t>ль</w:t>
            </w:r>
          </w:p>
          <w:p w:rsidR="00ED6F15" w:rsidRDefault="00D45F34">
            <w:pPr>
              <w:pStyle w:val="TableParagraph"/>
              <w:spacing w:line="230" w:lineRule="exact"/>
              <w:ind w:left="163" w:right="130"/>
              <w:rPr>
                <w:sz w:val="20"/>
              </w:rPr>
            </w:pPr>
            <w:r>
              <w:rPr>
                <w:spacing w:val="-2"/>
                <w:sz w:val="20"/>
              </w:rPr>
              <w:t xml:space="preserve">театрально </w:t>
            </w:r>
            <w:r>
              <w:rPr>
                <w:sz w:val="20"/>
              </w:rPr>
              <w:t>го кружка</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 w:right="113"/>
              <w:jc w:val="center"/>
              <w:rPr>
                <w:sz w:val="20"/>
              </w:rPr>
            </w:pPr>
            <w:r>
              <w:rPr>
                <w:spacing w:val="-2"/>
                <w:sz w:val="20"/>
              </w:rPr>
              <w:t xml:space="preserve">Внешколь </w:t>
            </w:r>
            <w:r>
              <w:rPr>
                <w:spacing w:val="-4"/>
                <w:sz w:val="20"/>
              </w:rPr>
              <w:t xml:space="preserve">ные </w:t>
            </w:r>
            <w:r>
              <w:rPr>
                <w:spacing w:val="-2"/>
                <w:sz w:val="20"/>
              </w:rPr>
              <w:t xml:space="preserve">мероприя </w:t>
            </w:r>
            <w:r>
              <w:rPr>
                <w:spacing w:val="-4"/>
                <w:sz w:val="20"/>
              </w:rPr>
              <w:t>тия</w:t>
            </w:r>
          </w:p>
        </w:tc>
      </w:tr>
      <w:tr w:rsidR="00ED6F15">
        <w:trPr>
          <w:trHeight w:val="2990"/>
        </w:trPr>
        <w:tc>
          <w:tcPr>
            <w:tcW w:w="538" w:type="dxa"/>
          </w:tcPr>
          <w:p w:rsidR="00ED6F15" w:rsidRDefault="00D45F34">
            <w:pPr>
              <w:pStyle w:val="TableParagraph"/>
              <w:spacing w:line="224" w:lineRule="exact"/>
              <w:ind w:right="19"/>
              <w:jc w:val="right"/>
              <w:rPr>
                <w:sz w:val="20"/>
              </w:rPr>
            </w:pPr>
            <w:r>
              <w:rPr>
                <w:spacing w:val="-5"/>
                <w:sz w:val="20"/>
              </w:rPr>
              <w:t>39.</w:t>
            </w:r>
          </w:p>
        </w:tc>
        <w:tc>
          <w:tcPr>
            <w:tcW w:w="1273" w:type="dxa"/>
          </w:tcPr>
          <w:p w:rsidR="00ED6F15" w:rsidRDefault="00D45F34">
            <w:pPr>
              <w:pStyle w:val="TableParagraph"/>
              <w:ind w:left="220" w:right="134" w:hanging="10"/>
              <w:jc w:val="center"/>
              <w:rPr>
                <w:b/>
                <w:sz w:val="20"/>
              </w:rPr>
            </w:pPr>
            <w:r>
              <w:rPr>
                <w:b/>
                <w:sz w:val="20"/>
              </w:rPr>
              <w:t xml:space="preserve">8 ноября: </w:t>
            </w:r>
            <w:r>
              <w:rPr>
                <w:b/>
                <w:spacing w:val="-4"/>
                <w:sz w:val="20"/>
              </w:rPr>
              <w:t xml:space="preserve">День </w:t>
            </w:r>
            <w:r>
              <w:rPr>
                <w:b/>
                <w:spacing w:val="-2"/>
                <w:sz w:val="20"/>
              </w:rPr>
              <w:t xml:space="preserve">памяти погибших </w:t>
            </w:r>
            <w:r>
              <w:rPr>
                <w:b/>
                <w:spacing w:val="-4"/>
                <w:sz w:val="20"/>
              </w:rPr>
              <w:t>при</w:t>
            </w:r>
          </w:p>
          <w:p w:rsidR="00ED6F15" w:rsidRDefault="00D45F34">
            <w:pPr>
              <w:pStyle w:val="TableParagraph"/>
              <w:spacing w:before="3" w:line="237" w:lineRule="auto"/>
              <w:ind w:left="124" w:right="44" w:firstLine="1"/>
              <w:jc w:val="center"/>
              <w:rPr>
                <w:b/>
                <w:sz w:val="20"/>
              </w:rPr>
            </w:pPr>
            <w:r>
              <w:rPr>
                <w:b/>
                <w:spacing w:val="-2"/>
                <w:sz w:val="20"/>
              </w:rPr>
              <w:t xml:space="preserve">исполнении служебных обязанносте </w:t>
            </w:r>
            <w:r>
              <w:rPr>
                <w:b/>
                <w:spacing w:val="-10"/>
                <w:sz w:val="20"/>
              </w:rPr>
              <w:t>й</w:t>
            </w:r>
          </w:p>
          <w:p w:rsidR="00ED6F15" w:rsidRDefault="00D45F34">
            <w:pPr>
              <w:pStyle w:val="TableParagraph"/>
              <w:spacing w:before="5"/>
              <w:ind w:left="138" w:right="52" w:hanging="5"/>
              <w:jc w:val="center"/>
              <w:rPr>
                <w:b/>
                <w:sz w:val="20"/>
              </w:rPr>
            </w:pPr>
            <w:r>
              <w:rPr>
                <w:b/>
                <w:spacing w:val="-2"/>
                <w:sz w:val="20"/>
              </w:rPr>
              <w:t xml:space="preserve">сотруднико </w:t>
            </w:r>
            <w:r>
              <w:rPr>
                <w:b/>
                <w:sz w:val="20"/>
              </w:rPr>
              <w:t xml:space="preserve">в органов </w:t>
            </w:r>
            <w:r>
              <w:rPr>
                <w:b/>
                <w:spacing w:val="-2"/>
                <w:sz w:val="20"/>
              </w:rPr>
              <w:t>внутренних</w:t>
            </w:r>
          </w:p>
          <w:p w:rsidR="00ED6F15" w:rsidRDefault="00D45F34">
            <w:pPr>
              <w:pStyle w:val="TableParagraph"/>
              <w:spacing w:before="1" w:line="210" w:lineRule="exact"/>
              <w:ind w:left="74"/>
              <w:jc w:val="center"/>
              <w:rPr>
                <w:b/>
                <w:sz w:val="20"/>
              </w:rPr>
            </w:pPr>
            <w:r>
              <w:rPr>
                <w:b/>
                <w:sz w:val="20"/>
              </w:rPr>
              <w:t>дел</w:t>
            </w:r>
            <w:r>
              <w:rPr>
                <w:b/>
                <w:spacing w:val="-4"/>
                <w:sz w:val="20"/>
              </w:rPr>
              <w:t xml:space="preserve"> </w:t>
            </w:r>
            <w:r>
              <w:rPr>
                <w:b/>
                <w:spacing w:val="-2"/>
                <w:sz w:val="20"/>
              </w:rPr>
              <w:t>России</w:t>
            </w: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before="33" w:line="285" w:lineRule="auto"/>
              <w:ind w:left="214" w:right="410"/>
              <w:rPr>
                <w:sz w:val="20"/>
              </w:rPr>
            </w:pPr>
            <w:r>
              <w:rPr>
                <w:sz w:val="20"/>
              </w:rPr>
              <w:t>Классные</w:t>
            </w:r>
            <w:r>
              <w:rPr>
                <w:spacing w:val="-13"/>
                <w:sz w:val="20"/>
              </w:rPr>
              <w:t xml:space="preserve"> </w:t>
            </w:r>
            <w:r>
              <w:rPr>
                <w:sz w:val="20"/>
              </w:rPr>
              <w:t>часы, урок мужества</w:t>
            </w:r>
          </w:p>
          <w:p w:rsidR="00ED6F15" w:rsidRDefault="00D45F34">
            <w:pPr>
              <w:pStyle w:val="TableParagraph"/>
              <w:ind w:left="214"/>
              <w:rPr>
                <w:sz w:val="20"/>
              </w:rPr>
            </w:pPr>
            <w:r>
              <w:rPr>
                <w:sz w:val="20"/>
              </w:rPr>
              <w:t>«Мы</w:t>
            </w:r>
            <w:r>
              <w:rPr>
                <w:spacing w:val="-2"/>
                <w:sz w:val="20"/>
              </w:rPr>
              <w:t xml:space="preserve"> помним»</w:t>
            </w:r>
          </w:p>
        </w:tc>
        <w:tc>
          <w:tcPr>
            <w:tcW w:w="853" w:type="dxa"/>
            <w:tcBorders>
              <w:right w:val="single" w:sz="6" w:space="0" w:color="000000"/>
            </w:tcBorders>
          </w:tcPr>
          <w:p w:rsidR="00ED6F15" w:rsidRDefault="00D45F34">
            <w:pPr>
              <w:pStyle w:val="TableParagraph"/>
              <w:spacing w:line="224" w:lineRule="exact"/>
              <w:ind w:left="8"/>
              <w:jc w:val="center"/>
              <w:rPr>
                <w:sz w:val="20"/>
              </w:rPr>
            </w:pPr>
            <w:r>
              <w:rPr>
                <w:spacing w:val="-4"/>
                <w:sz w:val="20"/>
              </w:rPr>
              <w:t>8.11</w:t>
            </w:r>
          </w:p>
        </w:tc>
        <w:tc>
          <w:tcPr>
            <w:tcW w:w="707" w:type="dxa"/>
            <w:tcBorders>
              <w:left w:val="single" w:sz="6" w:space="0" w:color="000000"/>
              <w:right w:val="single" w:sz="6" w:space="0" w:color="000000"/>
            </w:tcBorders>
          </w:tcPr>
          <w:p w:rsidR="00ED6F15" w:rsidRDefault="00D45F34">
            <w:pPr>
              <w:pStyle w:val="TableParagraph"/>
              <w:spacing w:line="224" w:lineRule="exact"/>
              <w:ind w:left="212"/>
              <w:rPr>
                <w:sz w:val="20"/>
              </w:rPr>
            </w:pPr>
            <w:r>
              <w:rPr>
                <w:sz w:val="20"/>
              </w:rPr>
              <w:t>5-</w:t>
            </w:r>
            <w:r>
              <w:rPr>
                <w:spacing w:val="-10"/>
                <w:sz w:val="20"/>
              </w:rPr>
              <w:t>9</w:t>
            </w:r>
          </w:p>
          <w:p w:rsidR="00ED6F15" w:rsidRDefault="00D45F34">
            <w:pPr>
              <w:pStyle w:val="TableParagraph"/>
              <w:ind w:left="280" w:right="102"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3" w:right="131"/>
              <w:rPr>
                <w:sz w:val="20"/>
              </w:rPr>
            </w:pPr>
            <w:r>
              <w:rPr>
                <w:spacing w:val="-2"/>
                <w:sz w:val="20"/>
              </w:rPr>
              <w:t xml:space="preserve">Советник </w:t>
            </w:r>
            <w:r>
              <w:rPr>
                <w:spacing w:val="-6"/>
                <w:sz w:val="20"/>
              </w:rPr>
              <w:t xml:space="preserve">по </w:t>
            </w:r>
            <w:r>
              <w:rPr>
                <w:spacing w:val="-2"/>
                <w:sz w:val="20"/>
              </w:rPr>
              <w:t xml:space="preserve">воспитани </w:t>
            </w:r>
            <w:r>
              <w:rPr>
                <w:sz w:val="20"/>
              </w:rPr>
              <w:t>ю,</w:t>
            </w:r>
            <w:r>
              <w:rPr>
                <w:spacing w:val="-13"/>
                <w:sz w:val="20"/>
              </w:rPr>
              <w:t xml:space="preserve"> </w:t>
            </w:r>
            <w:r>
              <w:rPr>
                <w:sz w:val="20"/>
              </w:rPr>
              <w:t xml:space="preserve">педагог- </w:t>
            </w:r>
            <w:r>
              <w:rPr>
                <w:spacing w:val="-2"/>
                <w:sz w:val="20"/>
              </w:rPr>
              <w:t xml:space="preserve">организато </w:t>
            </w:r>
            <w:r>
              <w:rPr>
                <w:sz w:val="20"/>
              </w:rPr>
              <w:t>р,</w:t>
            </w:r>
            <w:r>
              <w:rPr>
                <w:spacing w:val="40"/>
                <w:sz w:val="20"/>
              </w:rPr>
              <w:t xml:space="preserve"> </w:t>
            </w:r>
            <w:r>
              <w:rPr>
                <w:sz w:val="20"/>
              </w:rPr>
              <w:t xml:space="preserve">совет </w:t>
            </w:r>
            <w:r>
              <w:rPr>
                <w:spacing w:val="-2"/>
                <w:sz w:val="20"/>
              </w:rPr>
              <w:t>учащихся, кл.руковод ители</w:t>
            </w:r>
          </w:p>
        </w:tc>
        <w:tc>
          <w:tcPr>
            <w:tcW w:w="1417" w:type="dxa"/>
          </w:tcPr>
          <w:p w:rsidR="00ED6F15" w:rsidRDefault="00D45F34">
            <w:pPr>
              <w:pStyle w:val="TableParagraph"/>
              <w:ind w:left="105" w:right="3" w:firstLine="7"/>
              <w:jc w:val="center"/>
              <w:rPr>
                <w:sz w:val="20"/>
              </w:rPr>
            </w:pPr>
            <w:r>
              <w:rPr>
                <w:spacing w:val="-2"/>
                <w:sz w:val="20"/>
              </w:rPr>
              <w:t xml:space="preserve">Гражданское Патриотическо </w:t>
            </w:r>
            <w:r>
              <w:rPr>
                <w:sz w:val="20"/>
              </w:rPr>
              <w:t>е Духовно-</w:t>
            </w:r>
          </w:p>
          <w:p w:rsidR="00ED6F15" w:rsidRDefault="00D45F34">
            <w:pPr>
              <w:pStyle w:val="TableParagraph"/>
              <w:ind w:left="97"/>
              <w:jc w:val="center"/>
              <w:rPr>
                <w:sz w:val="20"/>
              </w:rPr>
            </w:pPr>
            <w:r>
              <w:rPr>
                <w:spacing w:val="-2"/>
                <w:sz w:val="20"/>
              </w:rPr>
              <w:t>нравственное</w:t>
            </w:r>
          </w:p>
        </w:tc>
        <w:tc>
          <w:tcPr>
            <w:tcW w:w="994" w:type="dxa"/>
          </w:tcPr>
          <w:p w:rsidR="00ED6F15" w:rsidRDefault="00D45F34">
            <w:pPr>
              <w:pStyle w:val="TableParagraph"/>
              <w:ind w:left="13" w:right="24" w:firstLine="7"/>
              <w:jc w:val="center"/>
              <w:rPr>
                <w:sz w:val="20"/>
              </w:rPr>
            </w:pPr>
            <w:r>
              <w:rPr>
                <w:spacing w:val="-2"/>
                <w:sz w:val="20"/>
              </w:rPr>
              <w:t xml:space="preserve">Урочная деятельнос </w:t>
            </w:r>
            <w:r>
              <w:rPr>
                <w:spacing w:val="-6"/>
                <w:sz w:val="20"/>
              </w:rPr>
              <w:t xml:space="preserve">ть </w:t>
            </w:r>
            <w:r>
              <w:rPr>
                <w:spacing w:val="-2"/>
                <w:sz w:val="20"/>
              </w:rPr>
              <w:t xml:space="preserve">Внеурочна </w:t>
            </w:r>
            <w:r>
              <w:rPr>
                <w:spacing w:val="-10"/>
                <w:sz w:val="20"/>
              </w:rPr>
              <w:t>я</w:t>
            </w:r>
            <w:r>
              <w:rPr>
                <w:spacing w:val="-2"/>
                <w:sz w:val="20"/>
              </w:rPr>
              <w:t xml:space="preserve"> деятельнос </w:t>
            </w:r>
            <w:r>
              <w:rPr>
                <w:spacing w:val="-6"/>
                <w:sz w:val="20"/>
              </w:rPr>
              <w:t>ть</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40.</w:t>
            </w:r>
          </w:p>
        </w:tc>
        <w:tc>
          <w:tcPr>
            <w:tcW w:w="1273" w:type="dxa"/>
          </w:tcPr>
          <w:p w:rsidR="00ED6F15" w:rsidRDefault="00ED6F15">
            <w:pPr>
              <w:pStyle w:val="TableParagraph"/>
              <w:rPr>
                <w:sz w:val="20"/>
              </w:rPr>
            </w:pPr>
          </w:p>
        </w:tc>
        <w:tc>
          <w:tcPr>
            <w:tcW w:w="855" w:type="dxa"/>
          </w:tcPr>
          <w:p w:rsidR="00ED6F15" w:rsidRDefault="00ED6F15">
            <w:pPr>
              <w:pStyle w:val="TableParagraph"/>
              <w:rPr>
                <w:sz w:val="20"/>
              </w:rPr>
            </w:pPr>
          </w:p>
        </w:tc>
        <w:tc>
          <w:tcPr>
            <w:tcW w:w="1134" w:type="dxa"/>
          </w:tcPr>
          <w:p w:rsidR="00ED6F15" w:rsidRDefault="00ED6F15">
            <w:pPr>
              <w:pStyle w:val="TableParagraph"/>
              <w:rPr>
                <w:sz w:val="20"/>
              </w:rPr>
            </w:pPr>
          </w:p>
        </w:tc>
        <w:tc>
          <w:tcPr>
            <w:tcW w:w="1984" w:type="dxa"/>
          </w:tcPr>
          <w:p w:rsidR="00ED6F15" w:rsidRDefault="00D45F34">
            <w:pPr>
              <w:pStyle w:val="TableParagraph"/>
              <w:spacing w:line="225" w:lineRule="exact"/>
              <w:ind w:left="161"/>
              <w:rPr>
                <w:sz w:val="20"/>
              </w:rPr>
            </w:pPr>
            <w:r>
              <w:rPr>
                <w:spacing w:val="-2"/>
                <w:sz w:val="20"/>
              </w:rPr>
              <w:t>Конкурс чтецов</w:t>
            </w:r>
          </w:p>
          <w:p w:rsidR="00ED6F15" w:rsidRDefault="00D45F34">
            <w:pPr>
              <w:pStyle w:val="TableParagraph"/>
              <w:ind w:left="161" w:right="930"/>
              <w:rPr>
                <w:sz w:val="20"/>
              </w:rPr>
            </w:pPr>
            <w:r>
              <w:rPr>
                <w:spacing w:val="-2"/>
                <w:sz w:val="20"/>
              </w:rPr>
              <w:t>«Осенний листопад»</w:t>
            </w:r>
          </w:p>
        </w:tc>
        <w:tc>
          <w:tcPr>
            <w:tcW w:w="853" w:type="dxa"/>
            <w:tcBorders>
              <w:right w:val="single" w:sz="6" w:space="0" w:color="000000"/>
            </w:tcBorders>
          </w:tcPr>
          <w:p w:rsidR="00ED6F15" w:rsidRDefault="00D45F34">
            <w:pPr>
              <w:pStyle w:val="TableParagraph"/>
              <w:spacing w:line="225" w:lineRule="exact"/>
              <w:ind w:left="13"/>
              <w:jc w:val="center"/>
              <w:rPr>
                <w:sz w:val="20"/>
              </w:rPr>
            </w:pPr>
            <w:r>
              <w:rPr>
                <w:spacing w:val="-2"/>
                <w:sz w:val="20"/>
              </w:rPr>
              <w:t>13.11</w:t>
            </w:r>
          </w:p>
        </w:tc>
        <w:tc>
          <w:tcPr>
            <w:tcW w:w="707" w:type="dxa"/>
            <w:tcBorders>
              <w:left w:val="single" w:sz="6" w:space="0" w:color="000000"/>
              <w:right w:val="single" w:sz="6" w:space="0" w:color="000000"/>
            </w:tcBorders>
          </w:tcPr>
          <w:p w:rsidR="00ED6F15" w:rsidRDefault="00D45F34">
            <w:pPr>
              <w:pStyle w:val="TableParagraph"/>
              <w:spacing w:line="225" w:lineRule="exact"/>
              <w:ind w:left="212"/>
              <w:rPr>
                <w:sz w:val="20"/>
              </w:rPr>
            </w:pPr>
            <w:r>
              <w:rPr>
                <w:sz w:val="20"/>
              </w:rPr>
              <w:t>5-</w:t>
            </w:r>
            <w:r>
              <w:rPr>
                <w:spacing w:val="-10"/>
                <w:sz w:val="20"/>
              </w:rPr>
              <w:t>9</w:t>
            </w:r>
          </w:p>
          <w:p w:rsidR="00ED6F15" w:rsidRDefault="00D45F34">
            <w:pPr>
              <w:pStyle w:val="TableParagraph"/>
              <w:ind w:left="280" w:right="102"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3" w:right="161"/>
              <w:rPr>
                <w:sz w:val="20"/>
              </w:rPr>
            </w:pPr>
            <w:r>
              <w:rPr>
                <w:spacing w:val="-2"/>
                <w:sz w:val="20"/>
              </w:rPr>
              <w:t xml:space="preserve">Педагог- организато р,классные руководит </w:t>
            </w:r>
            <w:r>
              <w:rPr>
                <w:spacing w:val="-4"/>
                <w:sz w:val="20"/>
              </w:rPr>
              <w:t>ели</w:t>
            </w:r>
          </w:p>
        </w:tc>
        <w:tc>
          <w:tcPr>
            <w:tcW w:w="1417" w:type="dxa"/>
          </w:tcPr>
          <w:p w:rsidR="00ED6F15" w:rsidRDefault="00D45F34">
            <w:pPr>
              <w:pStyle w:val="TableParagraph"/>
              <w:ind w:left="143" w:right="299"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 w:right="111"/>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 </w:t>
            </w:r>
            <w:r>
              <w:rPr>
                <w:spacing w:val="-4"/>
                <w:sz w:val="20"/>
              </w:rPr>
              <w:t>ция</w:t>
            </w:r>
          </w:p>
          <w:p w:rsidR="00ED6F15" w:rsidRDefault="00D45F34">
            <w:pPr>
              <w:pStyle w:val="TableParagraph"/>
              <w:ind w:left="33" w:right="144"/>
              <w:jc w:val="center"/>
              <w:rPr>
                <w:sz w:val="20"/>
              </w:rPr>
            </w:pPr>
            <w:r>
              <w:rPr>
                <w:spacing w:val="-2"/>
                <w:sz w:val="20"/>
              </w:rPr>
              <w:t xml:space="preserve">предметн </w:t>
            </w:r>
            <w:r>
              <w:rPr>
                <w:spacing w:val="-6"/>
                <w:sz w:val="20"/>
              </w:rPr>
              <w:t>о-</w:t>
            </w:r>
          </w:p>
          <w:p w:rsidR="00ED6F15" w:rsidRDefault="00D45F34">
            <w:pPr>
              <w:pStyle w:val="TableParagraph"/>
              <w:spacing w:before="2" w:line="235" w:lineRule="auto"/>
              <w:ind w:left="-1" w:right="115"/>
              <w:jc w:val="center"/>
              <w:rPr>
                <w:sz w:val="20"/>
              </w:rPr>
            </w:pPr>
            <w:r>
              <w:rPr>
                <w:spacing w:val="-2"/>
                <w:sz w:val="20"/>
              </w:rPr>
              <w:t>пространс твенной</w:t>
            </w:r>
          </w:p>
          <w:p w:rsidR="00ED6F15" w:rsidRDefault="00D45F34">
            <w:pPr>
              <w:pStyle w:val="TableParagraph"/>
              <w:spacing w:before="2" w:line="215" w:lineRule="exact"/>
              <w:ind w:right="108"/>
              <w:jc w:val="center"/>
              <w:rPr>
                <w:sz w:val="20"/>
              </w:rPr>
            </w:pPr>
            <w:r>
              <w:rPr>
                <w:spacing w:val="-2"/>
                <w:sz w:val="20"/>
              </w:rPr>
              <w:t>среды</w:t>
            </w:r>
          </w:p>
        </w:tc>
      </w:tr>
      <w:tr w:rsidR="00ED6F15">
        <w:trPr>
          <w:trHeight w:val="244"/>
        </w:trPr>
        <w:tc>
          <w:tcPr>
            <w:tcW w:w="538" w:type="dxa"/>
          </w:tcPr>
          <w:p w:rsidR="00ED6F15" w:rsidRDefault="00D45F34">
            <w:pPr>
              <w:pStyle w:val="TableParagraph"/>
              <w:spacing w:line="224" w:lineRule="exact"/>
              <w:ind w:right="19"/>
              <w:jc w:val="right"/>
              <w:rPr>
                <w:sz w:val="20"/>
              </w:rPr>
            </w:pPr>
            <w:r>
              <w:rPr>
                <w:spacing w:val="-5"/>
                <w:sz w:val="20"/>
              </w:rPr>
              <w:t>41.</w:t>
            </w:r>
          </w:p>
        </w:tc>
        <w:tc>
          <w:tcPr>
            <w:tcW w:w="1273" w:type="dxa"/>
          </w:tcPr>
          <w:p w:rsidR="00ED6F15" w:rsidRDefault="00ED6F15">
            <w:pPr>
              <w:pStyle w:val="TableParagraph"/>
              <w:rPr>
                <w:sz w:val="16"/>
              </w:rPr>
            </w:pPr>
          </w:p>
        </w:tc>
        <w:tc>
          <w:tcPr>
            <w:tcW w:w="855" w:type="dxa"/>
          </w:tcPr>
          <w:p w:rsidR="00ED6F15" w:rsidRDefault="00ED6F15">
            <w:pPr>
              <w:pStyle w:val="TableParagraph"/>
              <w:rPr>
                <w:sz w:val="16"/>
              </w:rPr>
            </w:pPr>
          </w:p>
        </w:tc>
        <w:tc>
          <w:tcPr>
            <w:tcW w:w="1134" w:type="dxa"/>
          </w:tcPr>
          <w:p w:rsidR="00ED6F15" w:rsidRDefault="00ED6F15">
            <w:pPr>
              <w:pStyle w:val="TableParagraph"/>
              <w:rPr>
                <w:sz w:val="16"/>
              </w:rPr>
            </w:pPr>
          </w:p>
        </w:tc>
        <w:tc>
          <w:tcPr>
            <w:tcW w:w="1984" w:type="dxa"/>
          </w:tcPr>
          <w:p w:rsidR="00ED6F15" w:rsidRDefault="00D45F34">
            <w:pPr>
              <w:pStyle w:val="TableParagraph"/>
              <w:spacing w:line="224" w:lineRule="exact"/>
              <w:ind w:left="161"/>
              <w:rPr>
                <w:sz w:val="20"/>
              </w:rPr>
            </w:pPr>
            <w:r>
              <w:rPr>
                <w:spacing w:val="-2"/>
                <w:sz w:val="20"/>
              </w:rPr>
              <w:t>Областная</w:t>
            </w:r>
          </w:p>
        </w:tc>
        <w:tc>
          <w:tcPr>
            <w:tcW w:w="853" w:type="dxa"/>
            <w:tcBorders>
              <w:right w:val="single" w:sz="6" w:space="0" w:color="000000"/>
            </w:tcBorders>
          </w:tcPr>
          <w:p w:rsidR="00ED6F15" w:rsidRDefault="00D45F34">
            <w:pPr>
              <w:pStyle w:val="TableParagraph"/>
              <w:spacing w:line="224" w:lineRule="exact"/>
              <w:ind w:left="3"/>
              <w:jc w:val="center"/>
              <w:rPr>
                <w:sz w:val="20"/>
              </w:rPr>
            </w:pPr>
            <w:r>
              <w:rPr>
                <w:spacing w:val="-2"/>
                <w:sz w:val="20"/>
              </w:rPr>
              <w:t>ноябр</w:t>
            </w:r>
          </w:p>
        </w:tc>
        <w:tc>
          <w:tcPr>
            <w:tcW w:w="707" w:type="dxa"/>
            <w:tcBorders>
              <w:left w:val="single" w:sz="6" w:space="0" w:color="000000"/>
              <w:right w:val="single" w:sz="6" w:space="0" w:color="000000"/>
            </w:tcBorders>
          </w:tcPr>
          <w:p w:rsidR="00ED6F15" w:rsidRDefault="00D45F34">
            <w:pPr>
              <w:pStyle w:val="TableParagraph"/>
              <w:spacing w:line="224" w:lineRule="exact"/>
              <w:ind w:left="212"/>
              <w:rPr>
                <w:sz w:val="20"/>
              </w:rPr>
            </w:pPr>
            <w:r>
              <w:rPr>
                <w:sz w:val="20"/>
              </w:rPr>
              <w:t>5-</w:t>
            </w:r>
            <w:r>
              <w:rPr>
                <w:spacing w:val="-10"/>
                <w:sz w:val="20"/>
              </w:rPr>
              <w:t>9</w:t>
            </w:r>
          </w:p>
        </w:tc>
        <w:tc>
          <w:tcPr>
            <w:tcW w:w="1280" w:type="dxa"/>
            <w:tcBorders>
              <w:left w:val="single" w:sz="6" w:space="0" w:color="000000"/>
            </w:tcBorders>
          </w:tcPr>
          <w:p w:rsidR="00ED6F15" w:rsidRDefault="00D45F34">
            <w:pPr>
              <w:pStyle w:val="TableParagraph"/>
              <w:spacing w:line="224" w:lineRule="exact"/>
              <w:ind w:left="163"/>
              <w:rPr>
                <w:sz w:val="20"/>
              </w:rPr>
            </w:pPr>
            <w:r>
              <w:rPr>
                <w:spacing w:val="-2"/>
                <w:sz w:val="20"/>
              </w:rPr>
              <w:t>Совет</w:t>
            </w:r>
          </w:p>
        </w:tc>
        <w:tc>
          <w:tcPr>
            <w:tcW w:w="1417" w:type="dxa"/>
          </w:tcPr>
          <w:p w:rsidR="00ED6F15" w:rsidRDefault="00D45F34">
            <w:pPr>
              <w:pStyle w:val="TableParagraph"/>
              <w:spacing w:line="224" w:lineRule="exact"/>
              <w:ind w:left="201"/>
              <w:rPr>
                <w:sz w:val="20"/>
              </w:rPr>
            </w:pPr>
            <w:r>
              <w:rPr>
                <w:spacing w:val="-2"/>
                <w:sz w:val="20"/>
              </w:rPr>
              <w:t>Гражданское</w:t>
            </w:r>
          </w:p>
        </w:tc>
        <w:tc>
          <w:tcPr>
            <w:tcW w:w="994" w:type="dxa"/>
          </w:tcPr>
          <w:p w:rsidR="00ED6F15" w:rsidRDefault="00D45F34">
            <w:pPr>
              <w:pStyle w:val="TableParagraph"/>
              <w:spacing w:line="224" w:lineRule="exact"/>
              <w:ind w:left="109"/>
              <w:rPr>
                <w:sz w:val="20"/>
              </w:rPr>
            </w:pPr>
            <w:r>
              <w:rPr>
                <w:spacing w:val="-2"/>
                <w:sz w:val="20"/>
              </w:rPr>
              <w:t>Внешколь</w:t>
            </w:r>
          </w:p>
        </w:tc>
      </w:tr>
    </w:tbl>
    <w:p w:rsidR="00ED6F15" w:rsidRDefault="00ED6F15">
      <w:pPr>
        <w:spacing w:line="224" w:lineRule="exact"/>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24"/>
        </w:trPr>
        <w:tc>
          <w:tcPr>
            <w:tcW w:w="538" w:type="dxa"/>
            <w:vMerge w:val="restart"/>
          </w:tcPr>
          <w:p w:rsidR="00ED6F15" w:rsidRDefault="00ED6F15">
            <w:pPr>
              <w:pStyle w:val="TableParagraph"/>
              <w:rPr>
                <w:sz w:val="20"/>
              </w:rPr>
            </w:pPr>
          </w:p>
        </w:tc>
        <w:tc>
          <w:tcPr>
            <w:tcW w:w="1274" w:type="dxa"/>
            <w:gridSpan w:val="2"/>
            <w:vMerge w:val="restart"/>
          </w:tcPr>
          <w:p w:rsidR="00ED6F15" w:rsidRDefault="00ED6F15">
            <w:pPr>
              <w:pStyle w:val="TableParagraph"/>
              <w:rPr>
                <w:sz w:val="20"/>
              </w:rPr>
            </w:pPr>
          </w:p>
        </w:tc>
        <w:tc>
          <w:tcPr>
            <w:tcW w:w="856" w:type="dxa"/>
            <w:vMerge w:val="restart"/>
          </w:tcPr>
          <w:p w:rsidR="00ED6F15" w:rsidRDefault="00ED6F15">
            <w:pPr>
              <w:pStyle w:val="TableParagraph"/>
              <w:rPr>
                <w:sz w:val="20"/>
              </w:rPr>
            </w:pPr>
          </w:p>
        </w:tc>
        <w:tc>
          <w:tcPr>
            <w:tcW w:w="1135" w:type="dxa"/>
            <w:gridSpan w:val="2"/>
            <w:vMerge w:val="restart"/>
          </w:tcPr>
          <w:p w:rsidR="00ED6F15" w:rsidRDefault="00ED6F15">
            <w:pPr>
              <w:pStyle w:val="TableParagraph"/>
              <w:rPr>
                <w:sz w:val="20"/>
              </w:rPr>
            </w:pPr>
          </w:p>
        </w:tc>
        <w:tc>
          <w:tcPr>
            <w:tcW w:w="1984" w:type="dxa"/>
            <w:tcBorders>
              <w:bottom w:val="nil"/>
            </w:tcBorders>
          </w:tcPr>
          <w:p w:rsidR="00ED6F15" w:rsidRDefault="00D45F34">
            <w:pPr>
              <w:pStyle w:val="TableParagraph"/>
              <w:spacing w:line="204" w:lineRule="exact"/>
              <w:ind w:left="158"/>
              <w:rPr>
                <w:sz w:val="20"/>
              </w:rPr>
            </w:pPr>
            <w:r>
              <w:rPr>
                <w:spacing w:val="-2"/>
                <w:sz w:val="20"/>
              </w:rPr>
              <w:t>краеведческая</w:t>
            </w:r>
          </w:p>
        </w:tc>
        <w:tc>
          <w:tcPr>
            <w:tcW w:w="853" w:type="dxa"/>
            <w:tcBorders>
              <w:bottom w:val="nil"/>
              <w:right w:val="single" w:sz="6" w:space="0" w:color="000000"/>
            </w:tcBorders>
          </w:tcPr>
          <w:p w:rsidR="00ED6F15" w:rsidRDefault="00D45F34">
            <w:pPr>
              <w:pStyle w:val="TableParagraph"/>
              <w:spacing w:line="204" w:lineRule="exact"/>
              <w:ind w:right="1"/>
              <w:jc w:val="center"/>
              <w:rPr>
                <w:sz w:val="20"/>
              </w:rPr>
            </w:pPr>
            <w:r>
              <w:rPr>
                <w:spacing w:val="-10"/>
                <w:sz w:val="20"/>
              </w:rPr>
              <w:t>ь</w:t>
            </w:r>
          </w:p>
        </w:tc>
        <w:tc>
          <w:tcPr>
            <w:tcW w:w="707" w:type="dxa"/>
            <w:tcBorders>
              <w:left w:val="single" w:sz="6" w:space="0" w:color="000000"/>
              <w:bottom w:val="nil"/>
              <w:right w:val="single" w:sz="6" w:space="0" w:color="000000"/>
            </w:tcBorders>
          </w:tcPr>
          <w:p w:rsidR="00ED6F15" w:rsidRDefault="00D45F34">
            <w:pPr>
              <w:pStyle w:val="TableParagraph"/>
              <w:spacing w:line="204" w:lineRule="exact"/>
              <w:ind w:left="1" w:right="2"/>
              <w:jc w:val="center"/>
              <w:rPr>
                <w:sz w:val="20"/>
              </w:rPr>
            </w:pPr>
            <w:r>
              <w:rPr>
                <w:spacing w:val="-2"/>
                <w:sz w:val="20"/>
              </w:rPr>
              <w:t>класс</w:t>
            </w:r>
          </w:p>
        </w:tc>
        <w:tc>
          <w:tcPr>
            <w:tcW w:w="1280" w:type="dxa"/>
            <w:tcBorders>
              <w:left w:val="single" w:sz="6" w:space="0" w:color="000000"/>
              <w:bottom w:val="nil"/>
            </w:tcBorders>
          </w:tcPr>
          <w:p w:rsidR="00ED6F15" w:rsidRDefault="00D45F34">
            <w:pPr>
              <w:pStyle w:val="TableParagraph"/>
              <w:spacing w:line="204" w:lineRule="exact"/>
              <w:ind w:left="160"/>
              <w:rPr>
                <w:sz w:val="20"/>
              </w:rPr>
            </w:pPr>
            <w:r>
              <w:rPr>
                <w:spacing w:val="-2"/>
                <w:sz w:val="20"/>
              </w:rPr>
              <w:t>учащихся</w:t>
            </w:r>
          </w:p>
        </w:tc>
        <w:tc>
          <w:tcPr>
            <w:tcW w:w="1417" w:type="dxa"/>
            <w:tcBorders>
              <w:bottom w:val="nil"/>
            </w:tcBorders>
          </w:tcPr>
          <w:p w:rsidR="00ED6F15" w:rsidRDefault="00D45F34">
            <w:pPr>
              <w:pStyle w:val="TableParagraph"/>
              <w:spacing w:line="204" w:lineRule="exact"/>
              <w:ind w:right="13"/>
              <w:jc w:val="right"/>
              <w:rPr>
                <w:sz w:val="20"/>
              </w:rPr>
            </w:pPr>
            <w:r>
              <w:rPr>
                <w:spacing w:val="-2"/>
                <w:sz w:val="20"/>
              </w:rPr>
              <w:t>Патриотическое</w:t>
            </w:r>
          </w:p>
        </w:tc>
        <w:tc>
          <w:tcPr>
            <w:tcW w:w="994" w:type="dxa"/>
            <w:tcBorders>
              <w:bottom w:val="nil"/>
            </w:tcBorders>
          </w:tcPr>
          <w:p w:rsidR="00ED6F15" w:rsidRDefault="00D45F34">
            <w:pPr>
              <w:pStyle w:val="TableParagraph"/>
              <w:spacing w:line="204" w:lineRule="exact"/>
              <w:ind w:left="380"/>
              <w:rPr>
                <w:sz w:val="20"/>
              </w:rPr>
            </w:pPr>
            <w:r>
              <w:rPr>
                <w:spacing w:val="-5"/>
                <w:sz w:val="20"/>
              </w:rPr>
              <w:t>ные</w:t>
            </w:r>
          </w:p>
        </w:tc>
      </w:tr>
      <w:tr w:rsidR="00ED6F15">
        <w:trPr>
          <w:trHeight w:val="220"/>
        </w:trPr>
        <w:tc>
          <w:tcPr>
            <w:tcW w:w="538" w:type="dxa"/>
            <w:vMerge/>
            <w:tcBorders>
              <w:top w:val="nil"/>
            </w:tcBorders>
          </w:tcPr>
          <w:p w:rsidR="00ED6F15" w:rsidRDefault="00ED6F15">
            <w:pPr>
              <w:rPr>
                <w:sz w:val="2"/>
                <w:szCs w:val="2"/>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конференция</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0" w:lineRule="exact"/>
              <w:ind w:left="2" w:right="2"/>
              <w:jc w:val="center"/>
              <w:rPr>
                <w:sz w:val="20"/>
              </w:rPr>
            </w:pPr>
            <w:r>
              <w:rPr>
                <w:spacing w:val="-10"/>
                <w:sz w:val="20"/>
              </w:rPr>
              <w:t>ы</w:t>
            </w: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Педагог-</w:t>
            </w:r>
          </w:p>
        </w:tc>
        <w:tc>
          <w:tcPr>
            <w:tcW w:w="1417" w:type="dxa"/>
            <w:tcBorders>
              <w:top w:val="nil"/>
              <w:bottom w:val="nil"/>
            </w:tcBorders>
          </w:tcPr>
          <w:p w:rsidR="00ED6F15" w:rsidRDefault="00D45F34">
            <w:pPr>
              <w:pStyle w:val="TableParagraph"/>
              <w:spacing w:line="200" w:lineRule="exact"/>
              <w:ind w:left="294"/>
              <w:rPr>
                <w:sz w:val="20"/>
              </w:rPr>
            </w:pPr>
            <w:r>
              <w:rPr>
                <w:spacing w:val="-2"/>
                <w:sz w:val="20"/>
              </w:rPr>
              <w:t>Духовно-</w:t>
            </w:r>
          </w:p>
        </w:tc>
        <w:tc>
          <w:tcPr>
            <w:tcW w:w="994" w:type="dxa"/>
            <w:tcBorders>
              <w:top w:val="nil"/>
              <w:bottom w:val="nil"/>
            </w:tcBorders>
          </w:tcPr>
          <w:p w:rsidR="00ED6F15" w:rsidRDefault="00D45F34">
            <w:pPr>
              <w:pStyle w:val="TableParagraph"/>
              <w:spacing w:line="200" w:lineRule="exact"/>
              <w:ind w:left="130"/>
              <w:rPr>
                <w:sz w:val="20"/>
              </w:rPr>
            </w:pPr>
            <w:r>
              <w:rPr>
                <w:spacing w:val="-2"/>
                <w:sz w:val="20"/>
              </w:rPr>
              <w:t>мероприя</w:t>
            </w:r>
          </w:p>
        </w:tc>
      </w:tr>
      <w:tr w:rsidR="00ED6F15">
        <w:trPr>
          <w:trHeight w:val="217"/>
        </w:trPr>
        <w:tc>
          <w:tcPr>
            <w:tcW w:w="538" w:type="dxa"/>
            <w:vMerge/>
            <w:tcBorders>
              <w:top w:val="nil"/>
            </w:tcBorders>
          </w:tcPr>
          <w:p w:rsidR="00ED6F15" w:rsidRDefault="00ED6F15">
            <w:pPr>
              <w:rPr>
                <w:sz w:val="2"/>
                <w:szCs w:val="2"/>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198" w:lineRule="exact"/>
              <w:ind w:left="158"/>
              <w:rPr>
                <w:sz w:val="20"/>
              </w:rPr>
            </w:pPr>
            <w:r>
              <w:rPr>
                <w:spacing w:val="-2"/>
                <w:sz w:val="20"/>
              </w:rPr>
              <w:t>«Ульяновская</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2"/>
                <w:sz w:val="20"/>
              </w:rPr>
              <w:t>организато</w:t>
            </w:r>
          </w:p>
        </w:tc>
        <w:tc>
          <w:tcPr>
            <w:tcW w:w="1417" w:type="dxa"/>
            <w:tcBorders>
              <w:top w:val="nil"/>
              <w:bottom w:val="nil"/>
            </w:tcBorders>
          </w:tcPr>
          <w:p w:rsidR="00ED6F15" w:rsidRDefault="00D45F34">
            <w:pPr>
              <w:pStyle w:val="TableParagraph"/>
              <w:spacing w:line="198" w:lineRule="exact"/>
              <w:ind w:left="121"/>
              <w:rPr>
                <w:sz w:val="20"/>
              </w:rPr>
            </w:pPr>
            <w:r>
              <w:rPr>
                <w:spacing w:val="-2"/>
                <w:sz w:val="20"/>
              </w:rPr>
              <w:t>нравственное</w:t>
            </w:r>
          </w:p>
        </w:tc>
        <w:tc>
          <w:tcPr>
            <w:tcW w:w="994" w:type="dxa"/>
            <w:tcBorders>
              <w:top w:val="nil"/>
              <w:bottom w:val="nil"/>
            </w:tcBorders>
          </w:tcPr>
          <w:p w:rsidR="00ED6F15" w:rsidRDefault="00D45F34">
            <w:pPr>
              <w:pStyle w:val="TableParagraph"/>
              <w:spacing w:line="198" w:lineRule="exact"/>
              <w:ind w:left="399"/>
              <w:rPr>
                <w:sz w:val="20"/>
              </w:rPr>
            </w:pPr>
            <w:r>
              <w:rPr>
                <w:spacing w:val="-5"/>
                <w:sz w:val="20"/>
              </w:rPr>
              <w:t>тия</w:t>
            </w:r>
          </w:p>
        </w:tc>
      </w:tr>
      <w:tr w:rsidR="00ED6F15">
        <w:trPr>
          <w:trHeight w:val="217"/>
        </w:trPr>
        <w:tc>
          <w:tcPr>
            <w:tcW w:w="538" w:type="dxa"/>
            <w:vMerge/>
            <w:tcBorders>
              <w:top w:val="nil"/>
            </w:tcBorders>
          </w:tcPr>
          <w:p w:rsidR="00ED6F15" w:rsidRDefault="00ED6F15">
            <w:pPr>
              <w:rPr>
                <w:sz w:val="2"/>
                <w:szCs w:val="2"/>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198" w:lineRule="exact"/>
              <w:ind w:left="158"/>
              <w:rPr>
                <w:sz w:val="20"/>
              </w:rPr>
            </w:pPr>
            <w:r>
              <w:rPr>
                <w:sz w:val="20"/>
              </w:rPr>
              <w:t>область</w:t>
            </w:r>
            <w:r>
              <w:rPr>
                <w:spacing w:val="-6"/>
                <w:sz w:val="20"/>
              </w:rPr>
              <w:t xml:space="preserve"> </w:t>
            </w:r>
            <w:r>
              <w:rPr>
                <w:sz w:val="20"/>
              </w:rPr>
              <w:t>-</w:t>
            </w:r>
            <w:r>
              <w:rPr>
                <w:spacing w:val="-3"/>
                <w:sz w:val="20"/>
              </w:rPr>
              <w:t xml:space="preserve"> </w:t>
            </w:r>
            <w:r>
              <w:rPr>
                <w:spacing w:val="-4"/>
                <w:sz w:val="20"/>
              </w:rPr>
              <w:t>край</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5"/>
                <w:sz w:val="20"/>
              </w:rPr>
              <w:t>р,</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0"/>
        </w:trPr>
        <w:tc>
          <w:tcPr>
            <w:tcW w:w="538" w:type="dxa"/>
            <w:vMerge/>
            <w:tcBorders>
              <w:top w:val="nil"/>
            </w:tcBorders>
          </w:tcPr>
          <w:p w:rsidR="00ED6F15" w:rsidRDefault="00ED6F15">
            <w:pPr>
              <w:rPr>
                <w:sz w:val="2"/>
                <w:szCs w:val="2"/>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родной»</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классные</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0"/>
        </w:trPr>
        <w:tc>
          <w:tcPr>
            <w:tcW w:w="538" w:type="dxa"/>
            <w:vMerge/>
            <w:tcBorders>
              <w:top w:val="nil"/>
            </w:tcBorders>
          </w:tcPr>
          <w:p w:rsidR="00ED6F15" w:rsidRDefault="00ED6F15">
            <w:pPr>
              <w:rPr>
                <w:sz w:val="2"/>
                <w:szCs w:val="2"/>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руководит</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6"/>
        </w:trPr>
        <w:tc>
          <w:tcPr>
            <w:tcW w:w="538" w:type="dxa"/>
            <w:vMerge/>
            <w:tcBorders>
              <w:top w:val="nil"/>
            </w:tcBorders>
          </w:tcPr>
          <w:p w:rsidR="00ED6F15" w:rsidRDefault="00ED6F15">
            <w:pPr>
              <w:rPr>
                <w:sz w:val="2"/>
                <w:szCs w:val="2"/>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tcBorders>
          </w:tcPr>
          <w:p w:rsidR="00ED6F15" w:rsidRDefault="00ED6F15">
            <w:pPr>
              <w:pStyle w:val="TableParagraph"/>
              <w:rPr>
                <w:sz w:val="16"/>
              </w:rPr>
            </w:pPr>
          </w:p>
        </w:tc>
        <w:tc>
          <w:tcPr>
            <w:tcW w:w="853" w:type="dxa"/>
            <w:tcBorders>
              <w:top w:val="nil"/>
              <w:right w:val="single" w:sz="6" w:space="0" w:color="000000"/>
            </w:tcBorders>
          </w:tcPr>
          <w:p w:rsidR="00ED6F15" w:rsidRDefault="00ED6F15">
            <w:pPr>
              <w:pStyle w:val="TableParagraph"/>
              <w:rPr>
                <w:sz w:val="16"/>
              </w:rPr>
            </w:pPr>
          </w:p>
        </w:tc>
        <w:tc>
          <w:tcPr>
            <w:tcW w:w="707" w:type="dxa"/>
            <w:tcBorders>
              <w:top w:val="nil"/>
              <w:left w:val="single" w:sz="6" w:space="0" w:color="000000"/>
              <w:right w:val="single" w:sz="6" w:space="0" w:color="000000"/>
            </w:tcBorders>
          </w:tcPr>
          <w:p w:rsidR="00ED6F15" w:rsidRDefault="00ED6F15">
            <w:pPr>
              <w:pStyle w:val="TableParagraph"/>
              <w:rPr>
                <w:sz w:val="16"/>
              </w:rPr>
            </w:pPr>
          </w:p>
        </w:tc>
        <w:tc>
          <w:tcPr>
            <w:tcW w:w="1280" w:type="dxa"/>
            <w:tcBorders>
              <w:top w:val="nil"/>
              <w:left w:val="single" w:sz="6" w:space="0" w:color="000000"/>
            </w:tcBorders>
          </w:tcPr>
          <w:p w:rsidR="00ED6F15" w:rsidRDefault="00D45F34">
            <w:pPr>
              <w:pStyle w:val="TableParagraph"/>
              <w:spacing w:line="206" w:lineRule="exact"/>
              <w:ind w:left="160"/>
              <w:rPr>
                <w:sz w:val="20"/>
              </w:rPr>
            </w:pPr>
            <w:r>
              <w:rPr>
                <w:spacing w:val="-5"/>
                <w:sz w:val="20"/>
              </w:rPr>
              <w:t>ели</w:t>
            </w:r>
          </w:p>
        </w:tc>
        <w:tc>
          <w:tcPr>
            <w:tcW w:w="1417" w:type="dxa"/>
            <w:tcBorders>
              <w:top w:val="nil"/>
            </w:tcBorders>
          </w:tcPr>
          <w:p w:rsidR="00ED6F15" w:rsidRDefault="00ED6F15">
            <w:pPr>
              <w:pStyle w:val="TableParagraph"/>
              <w:rPr>
                <w:sz w:val="16"/>
              </w:rPr>
            </w:pPr>
          </w:p>
        </w:tc>
        <w:tc>
          <w:tcPr>
            <w:tcW w:w="994" w:type="dxa"/>
            <w:tcBorders>
              <w:top w:val="nil"/>
            </w:tcBorders>
          </w:tcPr>
          <w:p w:rsidR="00ED6F15" w:rsidRDefault="00ED6F15">
            <w:pPr>
              <w:pStyle w:val="TableParagraph"/>
              <w:rPr>
                <w:sz w:val="16"/>
              </w:rPr>
            </w:pPr>
          </w:p>
        </w:tc>
      </w:tr>
      <w:tr w:rsidR="00ED6F15">
        <w:trPr>
          <w:trHeight w:val="224"/>
        </w:trPr>
        <w:tc>
          <w:tcPr>
            <w:tcW w:w="538" w:type="dxa"/>
            <w:tcBorders>
              <w:bottom w:val="nil"/>
            </w:tcBorders>
          </w:tcPr>
          <w:p w:rsidR="00ED6F15" w:rsidRDefault="00D45F34">
            <w:pPr>
              <w:pStyle w:val="TableParagraph"/>
              <w:spacing w:line="204" w:lineRule="exact"/>
              <w:ind w:right="19"/>
              <w:jc w:val="right"/>
              <w:rPr>
                <w:sz w:val="20"/>
              </w:rPr>
            </w:pPr>
            <w:r>
              <w:rPr>
                <w:spacing w:val="-5"/>
                <w:sz w:val="20"/>
              </w:rPr>
              <w:t>42.</w:t>
            </w:r>
          </w:p>
        </w:tc>
        <w:tc>
          <w:tcPr>
            <w:tcW w:w="1274" w:type="dxa"/>
            <w:gridSpan w:val="2"/>
            <w:vMerge w:val="restart"/>
          </w:tcPr>
          <w:p w:rsidR="00ED6F15" w:rsidRDefault="00ED6F15">
            <w:pPr>
              <w:pStyle w:val="TableParagraph"/>
              <w:rPr>
                <w:sz w:val="20"/>
              </w:rPr>
            </w:pPr>
          </w:p>
        </w:tc>
        <w:tc>
          <w:tcPr>
            <w:tcW w:w="856" w:type="dxa"/>
            <w:vMerge w:val="restart"/>
          </w:tcPr>
          <w:p w:rsidR="00ED6F15" w:rsidRDefault="00ED6F15">
            <w:pPr>
              <w:pStyle w:val="TableParagraph"/>
              <w:rPr>
                <w:sz w:val="20"/>
              </w:rPr>
            </w:pPr>
          </w:p>
        </w:tc>
        <w:tc>
          <w:tcPr>
            <w:tcW w:w="1135" w:type="dxa"/>
            <w:gridSpan w:val="2"/>
            <w:vMerge w:val="restart"/>
          </w:tcPr>
          <w:p w:rsidR="00ED6F15" w:rsidRDefault="00ED6F15">
            <w:pPr>
              <w:pStyle w:val="TableParagraph"/>
              <w:rPr>
                <w:sz w:val="20"/>
              </w:rPr>
            </w:pPr>
          </w:p>
        </w:tc>
        <w:tc>
          <w:tcPr>
            <w:tcW w:w="1984" w:type="dxa"/>
            <w:tcBorders>
              <w:bottom w:val="nil"/>
            </w:tcBorders>
          </w:tcPr>
          <w:p w:rsidR="00ED6F15" w:rsidRDefault="00D45F34">
            <w:pPr>
              <w:pStyle w:val="TableParagraph"/>
              <w:spacing w:line="204" w:lineRule="exact"/>
              <w:ind w:left="158"/>
              <w:rPr>
                <w:sz w:val="20"/>
              </w:rPr>
            </w:pPr>
            <w:r>
              <w:rPr>
                <w:sz w:val="20"/>
              </w:rPr>
              <w:t>День</w:t>
            </w:r>
            <w:r>
              <w:rPr>
                <w:spacing w:val="-6"/>
                <w:sz w:val="20"/>
              </w:rPr>
              <w:t xml:space="preserve"> </w:t>
            </w:r>
            <w:r>
              <w:rPr>
                <w:spacing w:val="-2"/>
                <w:sz w:val="20"/>
              </w:rPr>
              <w:t>начала</w:t>
            </w:r>
          </w:p>
        </w:tc>
        <w:tc>
          <w:tcPr>
            <w:tcW w:w="853" w:type="dxa"/>
            <w:tcBorders>
              <w:bottom w:val="nil"/>
              <w:right w:val="single" w:sz="6" w:space="0" w:color="000000"/>
            </w:tcBorders>
          </w:tcPr>
          <w:p w:rsidR="00ED6F15" w:rsidRDefault="00D45F34">
            <w:pPr>
              <w:pStyle w:val="TableParagraph"/>
              <w:spacing w:line="204" w:lineRule="exact"/>
              <w:ind w:left="7"/>
              <w:jc w:val="center"/>
              <w:rPr>
                <w:sz w:val="20"/>
              </w:rPr>
            </w:pPr>
            <w:r>
              <w:rPr>
                <w:spacing w:val="-2"/>
                <w:sz w:val="20"/>
              </w:rPr>
              <w:t>20.11</w:t>
            </w:r>
          </w:p>
        </w:tc>
        <w:tc>
          <w:tcPr>
            <w:tcW w:w="707" w:type="dxa"/>
            <w:tcBorders>
              <w:left w:val="single" w:sz="6" w:space="0" w:color="000000"/>
              <w:bottom w:val="nil"/>
              <w:right w:val="single" w:sz="6" w:space="0" w:color="000000"/>
            </w:tcBorders>
          </w:tcPr>
          <w:p w:rsidR="00ED6F15" w:rsidRDefault="00D45F34">
            <w:pPr>
              <w:pStyle w:val="TableParagraph"/>
              <w:spacing w:line="204" w:lineRule="exact"/>
              <w:ind w:right="2"/>
              <w:jc w:val="center"/>
              <w:rPr>
                <w:sz w:val="20"/>
              </w:rPr>
            </w:pPr>
            <w:r>
              <w:rPr>
                <w:sz w:val="20"/>
              </w:rPr>
              <w:t>5-</w:t>
            </w:r>
            <w:r>
              <w:rPr>
                <w:spacing w:val="-10"/>
                <w:sz w:val="20"/>
              </w:rPr>
              <w:t>9</w:t>
            </w:r>
          </w:p>
        </w:tc>
        <w:tc>
          <w:tcPr>
            <w:tcW w:w="1280" w:type="dxa"/>
            <w:tcBorders>
              <w:left w:val="single" w:sz="6" w:space="0" w:color="000000"/>
              <w:bottom w:val="nil"/>
            </w:tcBorders>
          </w:tcPr>
          <w:p w:rsidR="00ED6F15" w:rsidRDefault="00D45F34">
            <w:pPr>
              <w:pStyle w:val="TableParagraph"/>
              <w:spacing w:line="204" w:lineRule="exact"/>
              <w:ind w:left="160"/>
              <w:rPr>
                <w:sz w:val="20"/>
              </w:rPr>
            </w:pPr>
            <w:r>
              <w:rPr>
                <w:spacing w:val="-2"/>
                <w:sz w:val="20"/>
              </w:rPr>
              <w:t>Педагог-</w:t>
            </w:r>
          </w:p>
        </w:tc>
        <w:tc>
          <w:tcPr>
            <w:tcW w:w="1417" w:type="dxa"/>
            <w:tcBorders>
              <w:bottom w:val="nil"/>
            </w:tcBorders>
          </w:tcPr>
          <w:p w:rsidR="00ED6F15" w:rsidRDefault="00D45F34">
            <w:pPr>
              <w:pStyle w:val="TableParagraph"/>
              <w:spacing w:line="204" w:lineRule="exact"/>
              <w:ind w:right="95"/>
              <w:jc w:val="right"/>
              <w:rPr>
                <w:sz w:val="20"/>
              </w:rPr>
            </w:pPr>
            <w:r>
              <w:rPr>
                <w:spacing w:val="-2"/>
                <w:sz w:val="20"/>
              </w:rPr>
              <w:t>Гражданское</w:t>
            </w:r>
          </w:p>
        </w:tc>
        <w:tc>
          <w:tcPr>
            <w:tcW w:w="994" w:type="dxa"/>
            <w:tcBorders>
              <w:bottom w:val="nil"/>
            </w:tcBorders>
          </w:tcPr>
          <w:p w:rsidR="00ED6F15" w:rsidRDefault="00D45F34">
            <w:pPr>
              <w:pStyle w:val="TableParagraph"/>
              <w:spacing w:line="204" w:lineRule="exact"/>
              <w:ind w:left="150"/>
              <w:rPr>
                <w:sz w:val="20"/>
              </w:rPr>
            </w:pPr>
            <w:r>
              <w:rPr>
                <w:spacing w:val="-2"/>
                <w:sz w:val="20"/>
              </w:rPr>
              <w:t>Основ</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Нюрнбергского</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0" w:lineRule="exact"/>
              <w:ind w:left="1" w:right="2"/>
              <w:jc w:val="center"/>
              <w:rPr>
                <w:sz w:val="20"/>
              </w:rPr>
            </w:pPr>
            <w:r>
              <w:rPr>
                <w:spacing w:val="-2"/>
                <w:sz w:val="20"/>
              </w:rPr>
              <w:t>класс</w:t>
            </w: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организато</w:t>
            </w:r>
          </w:p>
        </w:tc>
        <w:tc>
          <w:tcPr>
            <w:tcW w:w="1417" w:type="dxa"/>
            <w:tcBorders>
              <w:top w:val="nil"/>
              <w:bottom w:val="nil"/>
            </w:tcBorders>
          </w:tcPr>
          <w:p w:rsidR="00ED6F15" w:rsidRDefault="00D45F34">
            <w:pPr>
              <w:pStyle w:val="TableParagraph"/>
              <w:spacing w:line="200" w:lineRule="exact"/>
              <w:ind w:right="6"/>
              <w:jc w:val="right"/>
              <w:rPr>
                <w:sz w:val="20"/>
              </w:rPr>
            </w:pPr>
            <w:r>
              <w:rPr>
                <w:spacing w:val="-2"/>
                <w:sz w:val="20"/>
              </w:rPr>
              <w:t>Патриотическо</w:t>
            </w:r>
          </w:p>
        </w:tc>
        <w:tc>
          <w:tcPr>
            <w:tcW w:w="994" w:type="dxa"/>
            <w:tcBorders>
              <w:top w:val="nil"/>
              <w:bottom w:val="nil"/>
            </w:tcBorders>
          </w:tcPr>
          <w:p w:rsidR="00ED6F15" w:rsidRDefault="00D45F34">
            <w:pPr>
              <w:pStyle w:val="TableParagraph"/>
              <w:spacing w:line="200" w:lineRule="exact"/>
              <w:ind w:left="255"/>
              <w:rPr>
                <w:sz w:val="20"/>
              </w:rPr>
            </w:pPr>
            <w:r>
              <w:rPr>
                <w:spacing w:val="-5"/>
                <w:sz w:val="20"/>
              </w:rPr>
              <w:t>ные</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процесса</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0" w:lineRule="exact"/>
              <w:ind w:left="2" w:right="2"/>
              <w:jc w:val="center"/>
              <w:rPr>
                <w:sz w:val="20"/>
              </w:rPr>
            </w:pPr>
            <w:r>
              <w:rPr>
                <w:spacing w:val="-10"/>
                <w:sz w:val="20"/>
              </w:rPr>
              <w:t>ы</w:t>
            </w: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5"/>
                <w:sz w:val="20"/>
              </w:rPr>
              <w:t>р,</w:t>
            </w:r>
          </w:p>
        </w:tc>
        <w:tc>
          <w:tcPr>
            <w:tcW w:w="1417" w:type="dxa"/>
            <w:tcBorders>
              <w:top w:val="nil"/>
              <w:bottom w:val="nil"/>
            </w:tcBorders>
          </w:tcPr>
          <w:p w:rsidR="00ED6F15" w:rsidRDefault="00D45F34">
            <w:pPr>
              <w:pStyle w:val="TableParagraph"/>
              <w:spacing w:line="200" w:lineRule="exact"/>
              <w:ind w:left="98"/>
              <w:jc w:val="center"/>
              <w:rPr>
                <w:sz w:val="20"/>
              </w:rPr>
            </w:pPr>
            <w:r>
              <w:rPr>
                <w:spacing w:val="-10"/>
                <w:sz w:val="20"/>
              </w:rPr>
              <w:t>е</w:t>
            </w:r>
          </w:p>
        </w:tc>
        <w:tc>
          <w:tcPr>
            <w:tcW w:w="994" w:type="dxa"/>
            <w:tcBorders>
              <w:top w:val="nil"/>
              <w:bottom w:val="nil"/>
            </w:tcBorders>
          </w:tcPr>
          <w:p w:rsidR="00ED6F15" w:rsidRDefault="00D45F34">
            <w:pPr>
              <w:pStyle w:val="TableParagraph"/>
              <w:spacing w:line="200" w:lineRule="exact"/>
              <w:ind w:left="145"/>
              <w:rPr>
                <w:sz w:val="20"/>
              </w:rPr>
            </w:pPr>
            <w:r>
              <w:rPr>
                <w:spacing w:val="-4"/>
                <w:sz w:val="20"/>
              </w:rPr>
              <w:t>школь</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классные</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0" w:lineRule="exact"/>
              <w:ind w:left="255"/>
              <w:rPr>
                <w:sz w:val="20"/>
              </w:rPr>
            </w:pPr>
            <w:r>
              <w:rPr>
                <w:spacing w:val="-5"/>
                <w:sz w:val="20"/>
              </w:rPr>
              <w:t>ные</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4"/>
                <w:sz w:val="20"/>
              </w:rPr>
              <w:t>рук,</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0" w:lineRule="exact"/>
              <w:ind w:left="226"/>
              <w:rPr>
                <w:sz w:val="20"/>
              </w:rPr>
            </w:pPr>
            <w:r>
              <w:rPr>
                <w:spacing w:val="-4"/>
                <w:sz w:val="20"/>
              </w:rPr>
              <w:t>дела</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советник</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директора</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18"/>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5"/>
                <w:sz w:val="20"/>
              </w:rPr>
              <w:t>по</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17"/>
        </w:trPr>
        <w:tc>
          <w:tcPr>
            <w:tcW w:w="538" w:type="dxa"/>
            <w:tcBorders>
              <w:top w:val="nil"/>
              <w:bottom w:val="nil"/>
            </w:tcBorders>
          </w:tcPr>
          <w:p w:rsidR="00ED6F15" w:rsidRDefault="00ED6F15">
            <w:pPr>
              <w:pStyle w:val="TableParagraph"/>
              <w:rPr>
                <w:sz w:val="14"/>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2"/>
                <w:sz w:val="20"/>
              </w:rPr>
              <w:t>воспитани</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6"/>
        </w:trPr>
        <w:tc>
          <w:tcPr>
            <w:tcW w:w="538" w:type="dxa"/>
            <w:tcBorders>
              <w:top w:val="nil"/>
            </w:tcBorders>
          </w:tcPr>
          <w:p w:rsidR="00ED6F15" w:rsidRDefault="00ED6F15">
            <w:pPr>
              <w:pStyle w:val="TableParagraph"/>
              <w:rPr>
                <w:sz w:val="16"/>
              </w:rPr>
            </w:pPr>
          </w:p>
        </w:tc>
        <w:tc>
          <w:tcPr>
            <w:tcW w:w="1274" w:type="dxa"/>
            <w:gridSpan w:val="2"/>
            <w:vMerge/>
            <w:tcBorders>
              <w:top w:val="nil"/>
            </w:tcBorders>
          </w:tcPr>
          <w:p w:rsidR="00ED6F15" w:rsidRDefault="00ED6F15">
            <w:pPr>
              <w:rPr>
                <w:sz w:val="2"/>
                <w:szCs w:val="2"/>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tcBorders>
          </w:tcPr>
          <w:p w:rsidR="00ED6F15" w:rsidRDefault="00ED6F15">
            <w:pPr>
              <w:pStyle w:val="TableParagraph"/>
              <w:rPr>
                <w:sz w:val="16"/>
              </w:rPr>
            </w:pPr>
          </w:p>
        </w:tc>
        <w:tc>
          <w:tcPr>
            <w:tcW w:w="853" w:type="dxa"/>
            <w:tcBorders>
              <w:top w:val="nil"/>
              <w:right w:val="single" w:sz="6" w:space="0" w:color="000000"/>
            </w:tcBorders>
          </w:tcPr>
          <w:p w:rsidR="00ED6F15" w:rsidRDefault="00ED6F15">
            <w:pPr>
              <w:pStyle w:val="TableParagraph"/>
              <w:rPr>
                <w:sz w:val="16"/>
              </w:rPr>
            </w:pPr>
          </w:p>
        </w:tc>
        <w:tc>
          <w:tcPr>
            <w:tcW w:w="707" w:type="dxa"/>
            <w:tcBorders>
              <w:top w:val="nil"/>
              <w:left w:val="single" w:sz="6" w:space="0" w:color="000000"/>
              <w:right w:val="single" w:sz="6" w:space="0" w:color="000000"/>
            </w:tcBorders>
          </w:tcPr>
          <w:p w:rsidR="00ED6F15" w:rsidRDefault="00ED6F15">
            <w:pPr>
              <w:pStyle w:val="TableParagraph"/>
              <w:rPr>
                <w:sz w:val="16"/>
              </w:rPr>
            </w:pPr>
          </w:p>
        </w:tc>
        <w:tc>
          <w:tcPr>
            <w:tcW w:w="1280" w:type="dxa"/>
            <w:tcBorders>
              <w:top w:val="nil"/>
              <w:left w:val="single" w:sz="6" w:space="0" w:color="000000"/>
            </w:tcBorders>
          </w:tcPr>
          <w:p w:rsidR="00ED6F15" w:rsidRDefault="00D45F34">
            <w:pPr>
              <w:pStyle w:val="TableParagraph"/>
              <w:spacing w:line="206" w:lineRule="exact"/>
              <w:ind w:left="160"/>
              <w:rPr>
                <w:sz w:val="20"/>
              </w:rPr>
            </w:pPr>
            <w:r>
              <w:rPr>
                <w:spacing w:val="-10"/>
                <w:sz w:val="20"/>
              </w:rPr>
              <w:t>ю</w:t>
            </w:r>
          </w:p>
        </w:tc>
        <w:tc>
          <w:tcPr>
            <w:tcW w:w="1417" w:type="dxa"/>
            <w:tcBorders>
              <w:top w:val="nil"/>
            </w:tcBorders>
          </w:tcPr>
          <w:p w:rsidR="00ED6F15" w:rsidRDefault="00ED6F15">
            <w:pPr>
              <w:pStyle w:val="TableParagraph"/>
              <w:rPr>
                <w:sz w:val="16"/>
              </w:rPr>
            </w:pPr>
          </w:p>
        </w:tc>
        <w:tc>
          <w:tcPr>
            <w:tcW w:w="994" w:type="dxa"/>
            <w:tcBorders>
              <w:top w:val="nil"/>
            </w:tcBorders>
          </w:tcPr>
          <w:p w:rsidR="00ED6F15" w:rsidRDefault="00ED6F15">
            <w:pPr>
              <w:pStyle w:val="TableParagraph"/>
              <w:rPr>
                <w:sz w:val="16"/>
              </w:rPr>
            </w:pPr>
          </w:p>
        </w:tc>
      </w:tr>
      <w:tr w:rsidR="00ED6F15">
        <w:trPr>
          <w:trHeight w:val="2534"/>
        </w:trPr>
        <w:tc>
          <w:tcPr>
            <w:tcW w:w="538" w:type="dxa"/>
          </w:tcPr>
          <w:p w:rsidR="00ED6F15" w:rsidRDefault="00D45F34">
            <w:pPr>
              <w:pStyle w:val="TableParagraph"/>
              <w:spacing w:line="225" w:lineRule="exact"/>
              <w:ind w:right="19"/>
              <w:jc w:val="right"/>
              <w:rPr>
                <w:sz w:val="20"/>
              </w:rPr>
            </w:pPr>
            <w:r>
              <w:rPr>
                <w:spacing w:val="-5"/>
                <w:sz w:val="20"/>
              </w:rPr>
              <w:t>43.</w:t>
            </w:r>
          </w:p>
        </w:tc>
        <w:tc>
          <w:tcPr>
            <w:tcW w:w="1274" w:type="dxa"/>
            <w:gridSpan w:val="2"/>
          </w:tcPr>
          <w:p w:rsidR="00ED6F15" w:rsidRDefault="00ED6F15">
            <w:pPr>
              <w:pStyle w:val="TableParagraph"/>
              <w:rPr>
                <w:sz w:val="20"/>
              </w:rPr>
            </w:pPr>
          </w:p>
        </w:tc>
        <w:tc>
          <w:tcPr>
            <w:tcW w:w="856" w:type="dxa"/>
          </w:tcPr>
          <w:p w:rsidR="00ED6F15" w:rsidRDefault="00D45F34">
            <w:pPr>
              <w:pStyle w:val="TableParagraph"/>
              <w:ind w:left="4" w:right="141"/>
              <w:jc w:val="center"/>
              <w:rPr>
                <w:b/>
                <w:sz w:val="20"/>
              </w:rPr>
            </w:pPr>
            <w:r>
              <w:rPr>
                <w:b/>
                <w:spacing w:val="-5"/>
                <w:sz w:val="20"/>
              </w:rPr>
              <w:t>20</w:t>
            </w:r>
          </w:p>
          <w:p w:rsidR="00ED6F15" w:rsidRDefault="00D45F34">
            <w:pPr>
              <w:pStyle w:val="TableParagraph"/>
              <w:ind w:left="127" w:right="267" w:firstLine="1"/>
              <w:jc w:val="center"/>
              <w:rPr>
                <w:b/>
                <w:sz w:val="20"/>
              </w:rPr>
            </w:pPr>
            <w:r>
              <w:rPr>
                <w:b/>
                <w:spacing w:val="-4"/>
                <w:sz w:val="20"/>
              </w:rPr>
              <w:t xml:space="preserve">нояб </w:t>
            </w:r>
            <w:r>
              <w:rPr>
                <w:b/>
                <w:sz w:val="20"/>
              </w:rPr>
              <w:t xml:space="preserve">ря – </w:t>
            </w:r>
            <w:r>
              <w:rPr>
                <w:b/>
                <w:spacing w:val="-4"/>
                <w:sz w:val="20"/>
              </w:rPr>
              <w:t xml:space="preserve">Всем ирн </w:t>
            </w:r>
            <w:r>
              <w:rPr>
                <w:b/>
                <w:spacing w:val="-6"/>
                <w:sz w:val="20"/>
              </w:rPr>
              <w:t xml:space="preserve">ый </w:t>
            </w:r>
            <w:r>
              <w:rPr>
                <w:b/>
                <w:spacing w:val="-4"/>
                <w:sz w:val="20"/>
              </w:rPr>
              <w:t>день ребе нка</w:t>
            </w:r>
          </w:p>
        </w:tc>
        <w:tc>
          <w:tcPr>
            <w:tcW w:w="1135" w:type="dxa"/>
            <w:gridSpan w:val="2"/>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z w:val="20"/>
              </w:rPr>
              <w:t xml:space="preserve">20 ноября – </w:t>
            </w:r>
            <w:r>
              <w:rPr>
                <w:spacing w:val="-2"/>
                <w:sz w:val="20"/>
              </w:rPr>
              <w:t>Всемирный</w:t>
            </w:r>
            <w:r>
              <w:rPr>
                <w:spacing w:val="-11"/>
                <w:sz w:val="20"/>
              </w:rPr>
              <w:t xml:space="preserve"> </w:t>
            </w:r>
            <w:r>
              <w:rPr>
                <w:spacing w:val="-2"/>
                <w:sz w:val="20"/>
              </w:rPr>
              <w:t xml:space="preserve">день </w:t>
            </w:r>
            <w:r>
              <w:rPr>
                <w:sz w:val="20"/>
              </w:rPr>
              <w:t>ребенка.</w:t>
            </w:r>
            <w:r>
              <w:rPr>
                <w:spacing w:val="40"/>
                <w:sz w:val="20"/>
              </w:rPr>
              <w:t xml:space="preserve"> </w:t>
            </w:r>
            <w:r>
              <w:rPr>
                <w:sz w:val="20"/>
              </w:rPr>
              <w:t>День</w:t>
            </w:r>
          </w:p>
          <w:p w:rsidR="00ED6F15" w:rsidRDefault="00D45F34">
            <w:pPr>
              <w:pStyle w:val="TableParagraph"/>
              <w:ind w:left="158" w:right="272"/>
              <w:rPr>
                <w:sz w:val="20"/>
              </w:rPr>
            </w:pPr>
            <w:r>
              <w:rPr>
                <w:sz w:val="20"/>
              </w:rPr>
              <w:t>правовой</w:t>
            </w:r>
            <w:r>
              <w:rPr>
                <w:spacing w:val="-13"/>
                <w:sz w:val="20"/>
              </w:rPr>
              <w:t xml:space="preserve"> </w:t>
            </w:r>
            <w:r>
              <w:rPr>
                <w:sz w:val="20"/>
              </w:rPr>
              <w:t xml:space="preserve">помощи </w:t>
            </w:r>
            <w:r>
              <w:rPr>
                <w:spacing w:val="-2"/>
                <w:sz w:val="20"/>
              </w:rPr>
              <w:t>детям.</w:t>
            </w:r>
          </w:p>
          <w:p w:rsidR="00ED6F15" w:rsidRDefault="00D45F34">
            <w:pPr>
              <w:pStyle w:val="TableParagraph"/>
              <w:ind w:left="158"/>
              <w:rPr>
                <w:sz w:val="20"/>
              </w:rPr>
            </w:pPr>
            <w:r>
              <w:rPr>
                <w:spacing w:val="-2"/>
                <w:sz w:val="20"/>
              </w:rPr>
              <w:t>Месячник</w:t>
            </w:r>
          </w:p>
          <w:p w:rsidR="00ED6F15" w:rsidRDefault="00D45F34">
            <w:pPr>
              <w:pStyle w:val="TableParagraph"/>
              <w:ind w:left="158"/>
              <w:rPr>
                <w:sz w:val="20"/>
              </w:rPr>
            </w:pPr>
            <w:r>
              <w:rPr>
                <w:spacing w:val="-2"/>
                <w:sz w:val="20"/>
              </w:rPr>
              <w:t>правовых</w:t>
            </w:r>
            <w:r>
              <w:rPr>
                <w:spacing w:val="2"/>
                <w:sz w:val="20"/>
              </w:rPr>
              <w:t xml:space="preserve"> </w:t>
            </w:r>
            <w:r>
              <w:rPr>
                <w:spacing w:val="-2"/>
                <w:sz w:val="20"/>
              </w:rPr>
              <w:t>знаний.</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20.11</w:t>
            </w:r>
          </w:p>
          <w:p w:rsidR="00ED6F15" w:rsidRDefault="00ED6F15">
            <w:pPr>
              <w:pStyle w:val="TableParagraph"/>
              <w:rPr>
                <w:sz w:val="20"/>
              </w:rPr>
            </w:pPr>
          </w:p>
          <w:p w:rsidR="00ED6F15" w:rsidRDefault="00ED6F15">
            <w:pPr>
              <w:pStyle w:val="TableParagraph"/>
              <w:spacing w:before="1"/>
              <w:rPr>
                <w:sz w:val="20"/>
              </w:rPr>
            </w:pPr>
          </w:p>
          <w:p w:rsidR="00ED6F15" w:rsidRDefault="00D45F34">
            <w:pPr>
              <w:pStyle w:val="TableParagraph"/>
              <w:ind w:left="181" w:right="180"/>
              <w:jc w:val="center"/>
              <w:rPr>
                <w:sz w:val="20"/>
              </w:rPr>
            </w:pPr>
            <w:r>
              <w:rPr>
                <w:spacing w:val="-2"/>
                <w:sz w:val="20"/>
              </w:rPr>
              <w:t xml:space="preserve">декаб </w:t>
            </w:r>
            <w:r>
              <w:rPr>
                <w:spacing w:val="-6"/>
                <w:sz w:val="20"/>
              </w:rPr>
              <w:t>рь</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6"/>
                <w:sz w:val="20"/>
              </w:rPr>
              <w:t>ю,</w:t>
            </w:r>
          </w:p>
          <w:p w:rsidR="00ED6F15" w:rsidRDefault="00D45F34">
            <w:pPr>
              <w:pStyle w:val="TableParagraph"/>
              <w:spacing w:line="230" w:lineRule="atLeast"/>
              <w:ind w:left="160" w:right="164"/>
              <w:rPr>
                <w:sz w:val="20"/>
              </w:rPr>
            </w:pPr>
            <w:r>
              <w:rPr>
                <w:spacing w:val="-2"/>
                <w:sz w:val="20"/>
              </w:rPr>
              <w:t xml:space="preserve">классные руководит </w:t>
            </w:r>
            <w:r>
              <w:rPr>
                <w:spacing w:val="-4"/>
                <w:sz w:val="20"/>
              </w:rPr>
              <w:t xml:space="preserve">ели, </w:t>
            </w:r>
            <w:r>
              <w:rPr>
                <w:spacing w:val="-2"/>
                <w:sz w:val="20"/>
              </w:rPr>
              <w:t xml:space="preserve">педагог- организато </w:t>
            </w:r>
            <w:r>
              <w:rPr>
                <w:spacing w:val="-10"/>
                <w:sz w:val="20"/>
              </w:rPr>
              <w:t>р</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49" w:right="4" w:firstLine="62"/>
              <w:rPr>
                <w:sz w:val="20"/>
              </w:rPr>
            </w:pPr>
            <w:r>
              <w:rPr>
                <w:spacing w:val="-2"/>
                <w:sz w:val="20"/>
              </w:rPr>
              <w:t>Основные школьные</w:t>
            </w:r>
          </w:p>
          <w:p w:rsidR="00ED6F15" w:rsidRDefault="00D45F34">
            <w:pPr>
              <w:pStyle w:val="TableParagraph"/>
              <w:ind w:left="145" w:firstLine="148"/>
              <w:rPr>
                <w:sz w:val="20"/>
              </w:rPr>
            </w:pPr>
            <w:r>
              <w:rPr>
                <w:spacing w:val="-4"/>
                <w:sz w:val="20"/>
              </w:rPr>
              <w:t xml:space="preserve">дела </w:t>
            </w:r>
            <w:r>
              <w:rPr>
                <w:spacing w:val="-2"/>
                <w:sz w:val="20"/>
              </w:rPr>
              <w:t>Организа</w:t>
            </w:r>
          </w:p>
          <w:p w:rsidR="00ED6F15" w:rsidRDefault="00D45F34">
            <w:pPr>
              <w:pStyle w:val="TableParagraph"/>
              <w:ind w:left="332"/>
              <w:rPr>
                <w:sz w:val="20"/>
              </w:rPr>
            </w:pPr>
            <w:r>
              <w:rPr>
                <w:spacing w:val="-5"/>
                <w:sz w:val="20"/>
              </w:rPr>
              <w:t>ция</w:t>
            </w:r>
          </w:p>
          <w:p w:rsidR="00ED6F15" w:rsidRDefault="00D45F34">
            <w:pPr>
              <w:pStyle w:val="TableParagraph"/>
              <w:ind w:left="-4" w:right="15"/>
              <w:jc w:val="center"/>
              <w:rPr>
                <w:sz w:val="20"/>
              </w:rPr>
            </w:pPr>
            <w:r>
              <w:rPr>
                <w:spacing w:val="-2"/>
                <w:sz w:val="20"/>
              </w:rPr>
              <w:t>предметно- пространст венной</w:t>
            </w:r>
          </w:p>
          <w:p w:rsidR="00ED6F15" w:rsidRDefault="00D45F34">
            <w:pPr>
              <w:pStyle w:val="TableParagraph"/>
              <w:ind w:right="18"/>
              <w:jc w:val="center"/>
              <w:rPr>
                <w:sz w:val="20"/>
              </w:rPr>
            </w:pPr>
            <w:r>
              <w:rPr>
                <w:spacing w:val="-2"/>
                <w:sz w:val="20"/>
              </w:rPr>
              <w:t>среды</w:t>
            </w:r>
          </w:p>
        </w:tc>
      </w:tr>
      <w:tr w:rsidR="00ED6F15">
        <w:trPr>
          <w:trHeight w:val="224"/>
        </w:trPr>
        <w:tc>
          <w:tcPr>
            <w:tcW w:w="538" w:type="dxa"/>
            <w:tcBorders>
              <w:bottom w:val="nil"/>
            </w:tcBorders>
          </w:tcPr>
          <w:p w:rsidR="00ED6F15" w:rsidRDefault="00D45F34">
            <w:pPr>
              <w:pStyle w:val="TableParagraph"/>
              <w:spacing w:line="205" w:lineRule="exact"/>
              <w:ind w:right="19"/>
              <w:jc w:val="right"/>
              <w:rPr>
                <w:sz w:val="20"/>
              </w:rPr>
            </w:pPr>
            <w:r>
              <w:rPr>
                <w:spacing w:val="-5"/>
                <w:sz w:val="20"/>
              </w:rPr>
              <w:t>44.</w:t>
            </w:r>
          </w:p>
        </w:tc>
        <w:tc>
          <w:tcPr>
            <w:tcW w:w="1274" w:type="dxa"/>
            <w:gridSpan w:val="2"/>
            <w:tcBorders>
              <w:bottom w:val="nil"/>
            </w:tcBorders>
          </w:tcPr>
          <w:p w:rsidR="00ED6F15" w:rsidRDefault="00D45F34">
            <w:pPr>
              <w:pStyle w:val="TableParagraph"/>
              <w:spacing w:line="204" w:lineRule="exact"/>
              <w:ind w:left="162"/>
              <w:rPr>
                <w:b/>
                <w:sz w:val="20"/>
              </w:rPr>
            </w:pPr>
            <w:r>
              <w:rPr>
                <w:b/>
                <w:spacing w:val="-2"/>
                <w:sz w:val="20"/>
              </w:rPr>
              <w:t>Последнее</w:t>
            </w:r>
          </w:p>
        </w:tc>
        <w:tc>
          <w:tcPr>
            <w:tcW w:w="856" w:type="dxa"/>
            <w:vMerge w:val="restart"/>
          </w:tcPr>
          <w:p w:rsidR="00ED6F15" w:rsidRDefault="00ED6F15">
            <w:pPr>
              <w:pStyle w:val="TableParagraph"/>
              <w:rPr>
                <w:sz w:val="20"/>
              </w:rPr>
            </w:pPr>
          </w:p>
        </w:tc>
        <w:tc>
          <w:tcPr>
            <w:tcW w:w="1135" w:type="dxa"/>
            <w:gridSpan w:val="2"/>
            <w:vMerge w:val="restart"/>
          </w:tcPr>
          <w:p w:rsidR="00ED6F15" w:rsidRDefault="00ED6F15">
            <w:pPr>
              <w:pStyle w:val="TableParagraph"/>
              <w:rPr>
                <w:sz w:val="20"/>
              </w:rPr>
            </w:pPr>
          </w:p>
        </w:tc>
        <w:tc>
          <w:tcPr>
            <w:tcW w:w="1984" w:type="dxa"/>
            <w:tcBorders>
              <w:bottom w:val="nil"/>
            </w:tcBorders>
          </w:tcPr>
          <w:p w:rsidR="00ED6F15" w:rsidRDefault="00D45F34">
            <w:pPr>
              <w:pStyle w:val="TableParagraph"/>
              <w:spacing w:line="205" w:lineRule="exact"/>
              <w:ind w:left="158"/>
              <w:rPr>
                <w:sz w:val="20"/>
              </w:rPr>
            </w:pPr>
            <w:r>
              <w:rPr>
                <w:spacing w:val="-2"/>
                <w:sz w:val="20"/>
              </w:rPr>
              <w:t>Праздничный</w:t>
            </w:r>
          </w:p>
        </w:tc>
        <w:tc>
          <w:tcPr>
            <w:tcW w:w="853" w:type="dxa"/>
            <w:tcBorders>
              <w:bottom w:val="nil"/>
              <w:right w:val="single" w:sz="6" w:space="0" w:color="000000"/>
            </w:tcBorders>
          </w:tcPr>
          <w:p w:rsidR="00ED6F15" w:rsidRDefault="00D45F34">
            <w:pPr>
              <w:pStyle w:val="TableParagraph"/>
              <w:spacing w:line="205" w:lineRule="exact"/>
              <w:ind w:left="7"/>
              <w:jc w:val="center"/>
              <w:rPr>
                <w:sz w:val="20"/>
              </w:rPr>
            </w:pPr>
            <w:r>
              <w:rPr>
                <w:spacing w:val="-2"/>
                <w:sz w:val="20"/>
              </w:rPr>
              <w:t>22.11</w:t>
            </w:r>
          </w:p>
        </w:tc>
        <w:tc>
          <w:tcPr>
            <w:tcW w:w="707" w:type="dxa"/>
            <w:tcBorders>
              <w:left w:val="single" w:sz="6" w:space="0" w:color="000000"/>
              <w:bottom w:val="nil"/>
              <w:right w:val="single" w:sz="6" w:space="0" w:color="000000"/>
            </w:tcBorders>
          </w:tcPr>
          <w:p w:rsidR="00ED6F15" w:rsidRDefault="00D45F34">
            <w:pPr>
              <w:pStyle w:val="TableParagraph"/>
              <w:spacing w:line="205" w:lineRule="exact"/>
              <w:ind w:right="2"/>
              <w:jc w:val="center"/>
              <w:rPr>
                <w:sz w:val="20"/>
              </w:rPr>
            </w:pPr>
            <w:r>
              <w:rPr>
                <w:sz w:val="20"/>
              </w:rPr>
              <w:t>5-</w:t>
            </w:r>
            <w:r>
              <w:rPr>
                <w:spacing w:val="-10"/>
                <w:sz w:val="20"/>
              </w:rPr>
              <w:t>9</w:t>
            </w:r>
          </w:p>
        </w:tc>
        <w:tc>
          <w:tcPr>
            <w:tcW w:w="1280" w:type="dxa"/>
            <w:tcBorders>
              <w:left w:val="single" w:sz="6" w:space="0" w:color="000000"/>
              <w:bottom w:val="nil"/>
            </w:tcBorders>
          </w:tcPr>
          <w:p w:rsidR="00ED6F15" w:rsidRDefault="00D45F34">
            <w:pPr>
              <w:pStyle w:val="TableParagraph"/>
              <w:spacing w:line="205" w:lineRule="exact"/>
              <w:ind w:left="160"/>
              <w:rPr>
                <w:sz w:val="20"/>
              </w:rPr>
            </w:pPr>
            <w:r>
              <w:rPr>
                <w:spacing w:val="-2"/>
                <w:sz w:val="20"/>
              </w:rPr>
              <w:t>Педагог-</w:t>
            </w:r>
          </w:p>
        </w:tc>
        <w:tc>
          <w:tcPr>
            <w:tcW w:w="1417" w:type="dxa"/>
            <w:tcBorders>
              <w:bottom w:val="nil"/>
            </w:tcBorders>
          </w:tcPr>
          <w:p w:rsidR="00ED6F15" w:rsidRDefault="00D45F34">
            <w:pPr>
              <w:pStyle w:val="TableParagraph"/>
              <w:spacing w:line="205" w:lineRule="exact"/>
              <w:ind w:left="222"/>
              <w:rPr>
                <w:sz w:val="20"/>
              </w:rPr>
            </w:pPr>
            <w:r>
              <w:rPr>
                <w:spacing w:val="-2"/>
                <w:sz w:val="20"/>
              </w:rPr>
              <w:t>Духовно-</w:t>
            </w:r>
          </w:p>
        </w:tc>
        <w:tc>
          <w:tcPr>
            <w:tcW w:w="994" w:type="dxa"/>
            <w:tcBorders>
              <w:bottom w:val="nil"/>
            </w:tcBorders>
          </w:tcPr>
          <w:p w:rsidR="00ED6F15" w:rsidRDefault="00D45F34">
            <w:pPr>
              <w:pStyle w:val="TableParagraph"/>
              <w:spacing w:line="205" w:lineRule="exact"/>
              <w:ind w:left="1"/>
              <w:rPr>
                <w:sz w:val="20"/>
              </w:rPr>
            </w:pPr>
            <w:r>
              <w:rPr>
                <w:spacing w:val="-2"/>
                <w:sz w:val="20"/>
              </w:rPr>
              <w:t>Основные</w:t>
            </w:r>
          </w:p>
        </w:tc>
      </w:tr>
      <w:tr w:rsidR="00ED6F15">
        <w:trPr>
          <w:trHeight w:val="218"/>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198" w:lineRule="exact"/>
              <w:ind w:left="129"/>
              <w:rPr>
                <w:b/>
                <w:sz w:val="20"/>
              </w:rPr>
            </w:pPr>
            <w:r>
              <w:rPr>
                <w:b/>
                <w:spacing w:val="-2"/>
                <w:sz w:val="20"/>
              </w:rPr>
              <w:t>воскресень</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198" w:lineRule="exact"/>
              <w:ind w:left="158"/>
              <w:rPr>
                <w:sz w:val="20"/>
              </w:rPr>
            </w:pPr>
            <w:r>
              <w:rPr>
                <w:spacing w:val="-2"/>
                <w:sz w:val="20"/>
              </w:rPr>
              <w:t>концерт</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198" w:lineRule="exact"/>
              <w:ind w:left="1" w:right="2"/>
              <w:jc w:val="center"/>
              <w:rPr>
                <w:sz w:val="20"/>
              </w:rPr>
            </w:pPr>
            <w:r>
              <w:rPr>
                <w:spacing w:val="-2"/>
                <w:sz w:val="20"/>
              </w:rPr>
              <w:t>класс</w:t>
            </w: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2"/>
                <w:sz w:val="20"/>
              </w:rPr>
              <w:t>организато</w:t>
            </w:r>
          </w:p>
        </w:tc>
        <w:tc>
          <w:tcPr>
            <w:tcW w:w="1417" w:type="dxa"/>
            <w:tcBorders>
              <w:top w:val="nil"/>
              <w:bottom w:val="nil"/>
            </w:tcBorders>
          </w:tcPr>
          <w:p w:rsidR="00ED6F15" w:rsidRDefault="00D45F34">
            <w:pPr>
              <w:pStyle w:val="TableParagraph"/>
              <w:spacing w:line="198" w:lineRule="exact"/>
              <w:ind w:left="140"/>
              <w:rPr>
                <w:sz w:val="20"/>
              </w:rPr>
            </w:pPr>
            <w:r>
              <w:rPr>
                <w:spacing w:val="-2"/>
                <w:sz w:val="20"/>
              </w:rPr>
              <w:t>нравственн</w:t>
            </w:r>
          </w:p>
        </w:tc>
        <w:tc>
          <w:tcPr>
            <w:tcW w:w="994" w:type="dxa"/>
            <w:tcBorders>
              <w:top w:val="nil"/>
              <w:bottom w:val="nil"/>
            </w:tcBorders>
          </w:tcPr>
          <w:p w:rsidR="00ED6F15" w:rsidRDefault="00D45F34">
            <w:pPr>
              <w:pStyle w:val="TableParagraph"/>
              <w:spacing w:line="198" w:lineRule="exact"/>
              <w:ind w:left="-4"/>
              <w:rPr>
                <w:sz w:val="20"/>
              </w:rPr>
            </w:pPr>
            <w:r>
              <w:rPr>
                <w:spacing w:val="-2"/>
                <w:sz w:val="20"/>
              </w:rPr>
              <w:t>школьные</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0" w:lineRule="exact"/>
              <w:ind w:left="210"/>
              <w:rPr>
                <w:b/>
                <w:sz w:val="20"/>
              </w:rPr>
            </w:pPr>
            <w:r>
              <w:rPr>
                <w:b/>
                <w:sz w:val="20"/>
              </w:rPr>
              <w:t>е</w:t>
            </w:r>
            <w:r>
              <w:rPr>
                <w:b/>
                <w:spacing w:val="4"/>
                <w:sz w:val="20"/>
              </w:rPr>
              <w:t xml:space="preserve"> </w:t>
            </w:r>
            <w:r>
              <w:rPr>
                <w:b/>
                <w:spacing w:val="-2"/>
                <w:sz w:val="20"/>
              </w:rPr>
              <w:t>ноября:</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приуроченный</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0" w:lineRule="exact"/>
              <w:ind w:left="2" w:right="2"/>
              <w:jc w:val="center"/>
              <w:rPr>
                <w:sz w:val="20"/>
              </w:rPr>
            </w:pPr>
            <w:r>
              <w:rPr>
                <w:spacing w:val="-10"/>
                <w:sz w:val="20"/>
              </w:rPr>
              <w:t>ы</w:t>
            </w: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р,классные</w:t>
            </w:r>
          </w:p>
        </w:tc>
        <w:tc>
          <w:tcPr>
            <w:tcW w:w="1417" w:type="dxa"/>
            <w:tcBorders>
              <w:top w:val="nil"/>
              <w:bottom w:val="nil"/>
            </w:tcBorders>
          </w:tcPr>
          <w:p w:rsidR="00ED6F15" w:rsidRDefault="00D45F34">
            <w:pPr>
              <w:pStyle w:val="TableParagraph"/>
              <w:spacing w:line="200" w:lineRule="exact"/>
              <w:ind w:left="122" w:right="286"/>
              <w:jc w:val="center"/>
              <w:rPr>
                <w:sz w:val="20"/>
              </w:rPr>
            </w:pPr>
            <w:r>
              <w:rPr>
                <w:spacing w:val="-5"/>
                <w:sz w:val="20"/>
              </w:rPr>
              <w:t>ое</w:t>
            </w:r>
          </w:p>
        </w:tc>
        <w:tc>
          <w:tcPr>
            <w:tcW w:w="994" w:type="dxa"/>
            <w:tcBorders>
              <w:top w:val="nil"/>
              <w:bottom w:val="nil"/>
            </w:tcBorders>
          </w:tcPr>
          <w:p w:rsidR="00ED6F15" w:rsidRDefault="00D45F34">
            <w:pPr>
              <w:pStyle w:val="TableParagraph"/>
              <w:spacing w:line="200" w:lineRule="exact"/>
              <w:ind w:left="241"/>
              <w:rPr>
                <w:sz w:val="20"/>
              </w:rPr>
            </w:pPr>
            <w:r>
              <w:rPr>
                <w:spacing w:val="-4"/>
                <w:sz w:val="20"/>
              </w:rPr>
              <w:t>дела</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0" w:lineRule="exact"/>
              <w:ind w:left="412"/>
              <w:rPr>
                <w:b/>
                <w:sz w:val="20"/>
              </w:rPr>
            </w:pPr>
            <w:r>
              <w:rPr>
                <w:b/>
                <w:spacing w:val="-4"/>
                <w:sz w:val="20"/>
              </w:rPr>
              <w:t>День</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z w:val="20"/>
              </w:rPr>
              <w:t>Дню</w:t>
            </w:r>
            <w:r>
              <w:rPr>
                <w:spacing w:val="-8"/>
                <w:sz w:val="20"/>
              </w:rPr>
              <w:t xml:space="preserve"> </w:t>
            </w:r>
            <w:r>
              <w:rPr>
                <w:spacing w:val="-2"/>
                <w:sz w:val="20"/>
              </w:rPr>
              <w:t>Матери</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4"/>
                <w:sz w:val="20"/>
              </w:rPr>
              <w:t>рук,</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0" w:lineRule="exact"/>
              <w:ind w:left="34"/>
              <w:rPr>
                <w:sz w:val="20"/>
              </w:rPr>
            </w:pPr>
            <w:r>
              <w:rPr>
                <w:spacing w:val="-2"/>
                <w:sz w:val="20"/>
              </w:rPr>
              <w:t>Организа</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0" w:lineRule="exact"/>
              <w:ind w:left="205"/>
              <w:rPr>
                <w:b/>
                <w:sz w:val="20"/>
              </w:rPr>
            </w:pPr>
            <w:r>
              <w:rPr>
                <w:b/>
                <w:sz w:val="20"/>
              </w:rPr>
              <w:t>Матери</w:t>
            </w:r>
            <w:r>
              <w:rPr>
                <w:b/>
                <w:spacing w:val="-3"/>
                <w:sz w:val="20"/>
              </w:rPr>
              <w:t xml:space="preserve"> </w:t>
            </w:r>
            <w:r>
              <w:rPr>
                <w:b/>
                <w:spacing w:val="-10"/>
                <w:sz w:val="20"/>
              </w:rPr>
              <w:t>–</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советник</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0" w:lineRule="exact"/>
              <w:ind w:left="279"/>
              <w:rPr>
                <w:sz w:val="20"/>
              </w:rPr>
            </w:pPr>
            <w:r>
              <w:rPr>
                <w:spacing w:val="-5"/>
                <w:sz w:val="20"/>
              </w:rPr>
              <w:t>ция</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0" w:lineRule="exact"/>
              <w:ind w:left="407"/>
              <w:rPr>
                <w:b/>
                <w:sz w:val="20"/>
              </w:rPr>
            </w:pPr>
            <w:r>
              <w:rPr>
                <w:b/>
                <w:spacing w:val="-2"/>
                <w:sz w:val="20"/>
              </w:rPr>
              <w:t>24.11</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директора</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0" w:lineRule="exact"/>
              <w:ind w:left="30"/>
              <w:rPr>
                <w:sz w:val="20"/>
              </w:rPr>
            </w:pPr>
            <w:r>
              <w:rPr>
                <w:spacing w:val="-2"/>
                <w:sz w:val="20"/>
              </w:rPr>
              <w:t>предметн</w:t>
            </w:r>
          </w:p>
        </w:tc>
      </w:tr>
      <w:tr w:rsidR="00ED6F15">
        <w:trPr>
          <w:trHeight w:val="217"/>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ED6F15">
            <w:pPr>
              <w:pStyle w:val="TableParagraph"/>
              <w:rPr>
                <w:sz w:val="14"/>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5"/>
                <w:sz w:val="20"/>
              </w:rPr>
              <w:t>по</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198" w:lineRule="exact"/>
              <w:ind w:right="124"/>
              <w:jc w:val="center"/>
              <w:rPr>
                <w:sz w:val="20"/>
              </w:rPr>
            </w:pPr>
            <w:r>
              <w:rPr>
                <w:spacing w:val="-5"/>
                <w:sz w:val="20"/>
              </w:rPr>
              <w:t>о-</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ED6F15">
            <w:pPr>
              <w:pStyle w:val="TableParagraph"/>
              <w:rPr>
                <w:sz w:val="14"/>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воспитани</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1" w:lineRule="exact"/>
              <w:ind w:left="-4"/>
              <w:rPr>
                <w:sz w:val="20"/>
              </w:rPr>
            </w:pPr>
            <w:r>
              <w:rPr>
                <w:spacing w:val="-2"/>
                <w:sz w:val="20"/>
              </w:rPr>
              <w:t>пространс</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ED6F15">
            <w:pPr>
              <w:pStyle w:val="TableParagraph"/>
              <w:rPr>
                <w:sz w:val="14"/>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10"/>
                <w:sz w:val="20"/>
              </w:rPr>
              <w:t>ю</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1" w:lineRule="exact"/>
              <w:ind w:left="87"/>
              <w:rPr>
                <w:sz w:val="20"/>
              </w:rPr>
            </w:pPr>
            <w:r>
              <w:rPr>
                <w:spacing w:val="-2"/>
                <w:sz w:val="20"/>
              </w:rPr>
              <w:t>твенной</w:t>
            </w:r>
          </w:p>
        </w:tc>
      </w:tr>
      <w:tr w:rsidR="00ED6F15">
        <w:trPr>
          <w:trHeight w:val="226"/>
        </w:trPr>
        <w:tc>
          <w:tcPr>
            <w:tcW w:w="538" w:type="dxa"/>
            <w:tcBorders>
              <w:top w:val="nil"/>
            </w:tcBorders>
          </w:tcPr>
          <w:p w:rsidR="00ED6F15" w:rsidRDefault="00ED6F15">
            <w:pPr>
              <w:pStyle w:val="TableParagraph"/>
              <w:rPr>
                <w:sz w:val="16"/>
              </w:rPr>
            </w:pPr>
          </w:p>
        </w:tc>
        <w:tc>
          <w:tcPr>
            <w:tcW w:w="1274" w:type="dxa"/>
            <w:gridSpan w:val="2"/>
            <w:tcBorders>
              <w:top w:val="nil"/>
            </w:tcBorders>
          </w:tcPr>
          <w:p w:rsidR="00ED6F15" w:rsidRDefault="00ED6F15">
            <w:pPr>
              <w:pStyle w:val="TableParagraph"/>
              <w:rPr>
                <w:sz w:val="16"/>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tcBorders>
          </w:tcPr>
          <w:p w:rsidR="00ED6F15" w:rsidRDefault="00ED6F15">
            <w:pPr>
              <w:pStyle w:val="TableParagraph"/>
              <w:rPr>
                <w:sz w:val="16"/>
              </w:rPr>
            </w:pPr>
          </w:p>
        </w:tc>
        <w:tc>
          <w:tcPr>
            <w:tcW w:w="853" w:type="dxa"/>
            <w:tcBorders>
              <w:top w:val="nil"/>
              <w:right w:val="single" w:sz="6" w:space="0" w:color="000000"/>
            </w:tcBorders>
          </w:tcPr>
          <w:p w:rsidR="00ED6F15" w:rsidRDefault="00ED6F15">
            <w:pPr>
              <w:pStyle w:val="TableParagraph"/>
              <w:rPr>
                <w:sz w:val="16"/>
              </w:rPr>
            </w:pPr>
          </w:p>
        </w:tc>
        <w:tc>
          <w:tcPr>
            <w:tcW w:w="707" w:type="dxa"/>
            <w:tcBorders>
              <w:top w:val="nil"/>
              <w:left w:val="single" w:sz="6" w:space="0" w:color="000000"/>
              <w:right w:val="single" w:sz="6" w:space="0" w:color="000000"/>
            </w:tcBorders>
          </w:tcPr>
          <w:p w:rsidR="00ED6F15" w:rsidRDefault="00ED6F15">
            <w:pPr>
              <w:pStyle w:val="TableParagraph"/>
              <w:rPr>
                <w:sz w:val="16"/>
              </w:rPr>
            </w:pPr>
          </w:p>
        </w:tc>
        <w:tc>
          <w:tcPr>
            <w:tcW w:w="1280" w:type="dxa"/>
            <w:tcBorders>
              <w:top w:val="nil"/>
              <w:left w:val="single" w:sz="6" w:space="0" w:color="000000"/>
            </w:tcBorders>
          </w:tcPr>
          <w:p w:rsidR="00ED6F15" w:rsidRDefault="00ED6F15">
            <w:pPr>
              <w:pStyle w:val="TableParagraph"/>
              <w:rPr>
                <w:sz w:val="16"/>
              </w:rPr>
            </w:pPr>
          </w:p>
        </w:tc>
        <w:tc>
          <w:tcPr>
            <w:tcW w:w="1417" w:type="dxa"/>
            <w:tcBorders>
              <w:top w:val="nil"/>
            </w:tcBorders>
          </w:tcPr>
          <w:p w:rsidR="00ED6F15" w:rsidRDefault="00ED6F15">
            <w:pPr>
              <w:pStyle w:val="TableParagraph"/>
              <w:rPr>
                <w:sz w:val="16"/>
              </w:rPr>
            </w:pPr>
          </w:p>
        </w:tc>
        <w:tc>
          <w:tcPr>
            <w:tcW w:w="994" w:type="dxa"/>
            <w:tcBorders>
              <w:top w:val="nil"/>
            </w:tcBorders>
          </w:tcPr>
          <w:p w:rsidR="00ED6F15" w:rsidRDefault="00D45F34">
            <w:pPr>
              <w:pStyle w:val="TableParagraph"/>
              <w:spacing w:line="206" w:lineRule="exact"/>
              <w:ind w:left="174"/>
              <w:rPr>
                <w:sz w:val="20"/>
              </w:rPr>
            </w:pPr>
            <w:r>
              <w:rPr>
                <w:spacing w:val="-2"/>
                <w:sz w:val="20"/>
              </w:rPr>
              <w:t>среды</w:t>
            </w:r>
          </w:p>
        </w:tc>
      </w:tr>
      <w:tr w:rsidR="00ED6F15">
        <w:trPr>
          <w:trHeight w:val="226"/>
        </w:trPr>
        <w:tc>
          <w:tcPr>
            <w:tcW w:w="538" w:type="dxa"/>
            <w:tcBorders>
              <w:bottom w:val="nil"/>
            </w:tcBorders>
          </w:tcPr>
          <w:p w:rsidR="00ED6F15" w:rsidRDefault="00D45F34">
            <w:pPr>
              <w:pStyle w:val="TableParagraph"/>
              <w:spacing w:line="207" w:lineRule="exact"/>
              <w:ind w:right="19"/>
              <w:jc w:val="right"/>
              <w:rPr>
                <w:sz w:val="20"/>
              </w:rPr>
            </w:pPr>
            <w:r>
              <w:rPr>
                <w:spacing w:val="-5"/>
                <w:sz w:val="20"/>
              </w:rPr>
              <w:t>45.</w:t>
            </w:r>
          </w:p>
        </w:tc>
        <w:tc>
          <w:tcPr>
            <w:tcW w:w="1274" w:type="dxa"/>
            <w:gridSpan w:val="2"/>
            <w:tcBorders>
              <w:bottom w:val="nil"/>
            </w:tcBorders>
          </w:tcPr>
          <w:p w:rsidR="00ED6F15" w:rsidRDefault="00D45F34">
            <w:pPr>
              <w:pStyle w:val="TableParagraph"/>
              <w:spacing w:line="206" w:lineRule="exact"/>
              <w:ind w:left="191"/>
              <w:rPr>
                <w:b/>
                <w:sz w:val="20"/>
              </w:rPr>
            </w:pPr>
            <w:r>
              <w:rPr>
                <w:b/>
                <w:sz w:val="20"/>
              </w:rPr>
              <w:t xml:space="preserve">30 </w:t>
            </w:r>
            <w:r>
              <w:rPr>
                <w:b/>
                <w:spacing w:val="-2"/>
                <w:sz w:val="20"/>
              </w:rPr>
              <w:t>ноября:</w:t>
            </w:r>
          </w:p>
        </w:tc>
        <w:tc>
          <w:tcPr>
            <w:tcW w:w="856" w:type="dxa"/>
            <w:vMerge w:val="restart"/>
          </w:tcPr>
          <w:p w:rsidR="00ED6F15" w:rsidRDefault="00ED6F15">
            <w:pPr>
              <w:pStyle w:val="TableParagraph"/>
              <w:rPr>
                <w:sz w:val="20"/>
              </w:rPr>
            </w:pPr>
          </w:p>
        </w:tc>
        <w:tc>
          <w:tcPr>
            <w:tcW w:w="1135" w:type="dxa"/>
            <w:gridSpan w:val="2"/>
            <w:vMerge w:val="restart"/>
          </w:tcPr>
          <w:p w:rsidR="00ED6F15" w:rsidRDefault="00ED6F15">
            <w:pPr>
              <w:pStyle w:val="TableParagraph"/>
              <w:rPr>
                <w:sz w:val="20"/>
              </w:rPr>
            </w:pPr>
          </w:p>
        </w:tc>
        <w:tc>
          <w:tcPr>
            <w:tcW w:w="1984" w:type="dxa"/>
            <w:tcBorders>
              <w:bottom w:val="nil"/>
            </w:tcBorders>
          </w:tcPr>
          <w:p w:rsidR="00ED6F15" w:rsidRDefault="00D45F34">
            <w:pPr>
              <w:pStyle w:val="TableParagraph"/>
              <w:spacing w:line="207" w:lineRule="exact"/>
              <w:ind w:left="158"/>
              <w:rPr>
                <w:sz w:val="20"/>
              </w:rPr>
            </w:pPr>
            <w:r>
              <w:rPr>
                <w:spacing w:val="-4"/>
                <w:sz w:val="20"/>
              </w:rPr>
              <w:t>День</w:t>
            </w:r>
          </w:p>
        </w:tc>
        <w:tc>
          <w:tcPr>
            <w:tcW w:w="853" w:type="dxa"/>
            <w:tcBorders>
              <w:bottom w:val="nil"/>
              <w:right w:val="single" w:sz="6" w:space="0" w:color="000000"/>
            </w:tcBorders>
          </w:tcPr>
          <w:p w:rsidR="00ED6F15" w:rsidRDefault="00D45F34">
            <w:pPr>
              <w:pStyle w:val="TableParagraph"/>
              <w:spacing w:line="207" w:lineRule="exact"/>
              <w:ind w:left="7"/>
              <w:jc w:val="center"/>
              <w:rPr>
                <w:sz w:val="20"/>
              </w:rPr>
            </w:pPr>
            <w:r>
              <w:rPr>
                <w:spacing w:val="-2"/>
                <w:sz w:val="20"/>
              </w:rPr>
              <w:t>30.11</w:t>
            </w:r>
          </w:p>
        </w:tc>
        <w:tc>
          <w:tcPr>
            <w:tcW w:w="707" w:type="dxa"/>
            <w:tcBorders>
              <w:left w:val="single" w:sz="6" w:space="0" w:color="000000"/>
              <w:bottom w:val="nil"/>
              <w:right w:val="single" w:sz="6" w:space="0" w:color="000000"/>
            </w:tcBorders>
          </w:tcPr>
          <w:p w:rsidR="00ED6F15" w:rsidRDefault="00D45F34">
            <w:pPr>
              <w:pStyle w:val="TableParagraph"/>
              <w:spacing w:line="207" w:lineRule="exact"/>
              <w:ind w:right="2"/>
              <w:jc w:val="center"/>
              <w:rPr>
                <w:sz w:val="20"/>
              </w:rPr>
            </w:pPr>
            <w:r>
              <w:rPr>
                <w:sz w:val="20"/>
              </w:rPr>
              <w:t>5-</w:t>
            </w:r>
            <w:r>
              <w:rPr>
                <w:spacing w:val="-10"/>
                <w:sz w:val="20"/>
              </w:rPr>
              <w:t>9</w:t>
            </w:r>
          </w:p>
        </w:tc>
        <w:tc>
          <w:tcPr>
            <w:tcW w:w="1280" w:type="dxa"/>
            <w:tcBorders>
              <w:left w:val="single" w:sz="6" w:space="0" w:color="000000"/>
              <w:bottom w:val="nil"/>
            </w:tcBorders>
          </w:tcPr>
          <w:p w:rsidR="00ED6F15" w:rsidRDefault="00D45F34">
            <w:pPr>
              <w:pStyle w:val="TableParagraph"/>
              <w:spacing w:line="207" w:lineRule="exact"/>
              <w:ind w:left="160"/>
              <w:rPr>
                <w:sz w:val="20"/>
              </w:rPr>
            </w:pPr>
            <w:r>
              <w:rPr>
                <w:spacing w:val="-2"/>
                <w:sz w:val="20"/>
              </w:rPr>
              <w:t>Педагог-</w:t>
            </w:r>
          </w:p>
        </w:tc>
        <w:tc>
          <w:tcPr>
            <w:tcW w:w="1417" w:type="dxa"/>
            <w:tcBorders>
              <w:bottom w:val="nil"/>
            </w:tcBorders>
          </w:tcPr>
          <w:p w:rsidR="00ED6F15" w:rsidRDefault="00D45F34">
            <w:pPr>
              <w:pStyle w:val="TableParagraph"/>
              <w:spacing w:line="207" w:lineRule="exact"/>
              <w:ind w:right="95"/>
              <w:jc w:val="right"/>
              <w:rPr>
                <w:sz w:val="20"/>
              </w:rPr>
            </w:pPr>
            <w:r>
              <w:rPr>
                <w:spacing w:val="-2"/>
                <w:sz w:val="20"/>
              </w:rPr>
              <w:t>Гражданское</w:t>
            </w:r>
          </w:p>
        </w:tc>
        <w:tc>
          <w:tcPr>
            <w:tcW w:w="994" w:type="dxa"/>
            <w:tcBorders>
              <w:bottom w:val="nil"/>
            </w:tcBorders>
          </w:tcPr>
          <w:p w:rsidR="00ED6F15" w:rsidRDefault="00D45F34">
            <w:pPr>
              <w:pStyle w:val="TableParagraph"/>
              <w:spacing w:line="207" w:lineRule="exact"/>
              <w:ind w:left="150"/>
              <w:rPr>
                <w:sz w:val="20"/>
              </w:rPr>
            </w:pPr>
            <w:r>
              <w:rPr>
                <w:spacing w:val="-2"/>
                <w:sz w:val="20"/>
              </w:rPr>
              <w:t>Основ</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0" w:lineRule="exact"/>
              <w:ind w:left="446"/>
              <w:rPr>
                <w:b/>
                <w:sz w:val="20"/>
              </w:rPr>
            </w:pPr>
            <w:r>
              <w:rPr>
                <w:b/>
                <w:spacing w:val="-4"/>
                <w:sz w:val="20"/>
              </w:rPr>
              <w:t>День</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Государственного</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0" w:lineRule="exact"/>
              <w:ind w:left="1" w:right="2"/>
              <w:jc w:val="center"/>
              <w:rPr>
                <w:sz w:val="20"/>
              </w:rPr>
            </w:pPr>
            <w:r>
              <w:rPr>
                <w:spacing w:val="-2"/>
                <w:sz w:val="20"/>
              </w:rPr>
              <w:t>класс</w:t>
            </w: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организато</w:t>
            </w:r>
          </w:p>
        </w:tc>
        <w:tc>
          <w:tcPr>
            <w:tcW w:w="1417" w:type="dxa"/>
            <w:tcBorders>
              <w:top w:val="nil"/>
              <w:bottom w:val="nil"/>
            </w:tcBorders>
          </w:tcPr>
          <w:p w:rsidR="00ED6F15" w:rsidRDefault="00D45F34">
            <w:pPr>
              <w:pStyle w:val="TableParagraph"/>
              <w:spacing w:line="200" w:lineRule="exact"/>
              <w:ind w:right="6"/>
              <w:jc w:val="right"/>
              <w:rPr>
                <w:sz w:val="20"/>
              </w:rPr>
            </w:pPr>
            <w:r>
              <w:rPr>
                <w:spacing w:val="-2"/>
                <w:sz w:val="20"/>
              </w:rPr>
              <w:t>Патриотическо</w:t>
            </w:r>
          </w:p>
        </w:tc>
        <w:tc>
          <w:tcPr>
            <w:tcW w:w="994" w:type="dxa"/>
            <w:tcBorders>
              <w:top w:val="nil"/>
              <w:bottom w:val="nil"/>
            </w:tcBorders>
          </w:tcPr>
          <w:p w:rsidR="00ED6F15" w:rsidRDefault="00D45F34">
            <w:pPr>
              <w:pStyle w:val="TableParagraph"/>
              <w:spacing w:line="200" w:lineRule="exact"/>
              <w:ind w:left="255"/>
              <w:rPr>
                <w:sz w:val="20"/>
              </w:rPr>
            </w:pPr>
            <w:r>
              <w:rPr>
                <w:spacing w:val="-5"/>
                <w:sz w:val="20"/>
              </w:rPr>
              <w:t>ные</w:t>
            </w:r>
          </w:p>
        </w:tc>
      </w:tr>
      <w:tr w:rsidR="00ED6F15">
        <w:trPr>
          <w:trHeight w:val="218"/>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198" w:lineRule="exact"/>
              <w:ind w:left="114"/>
              <w:rPr>
                <w:b/>
                <w:sz w:val="20"/>
              </w:rPr>
            </w:pPr>
            <w:r>
              <w:rPr>
                <w:b/>
                <w:spacing w:val="-2"/>
                <w:sz w:val="20"/>
              </w:rPr>
              <w:t>Государстве</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198" w:lineRule="exact"/>
              <w:ind w:left="158"/>
              <w:rPr>
                <w:sz w:val="20"/>
              </w:rPr>
            </w:pPr>
            <w:r>
              <w:rPr>
                <w:sz w:val="20"/>
              </w:rPr>
              <w:t>герба</w:t>
            </w:r>
            <w:r>
              <w:rPr>
                <w:spacing w:val="-5"/>
                <w:sz w:val="20"/>
              </w:rPr>
              <w:t xml:space="preserve"> РФ</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198" w:lineRule="exact"/>
              <w:ind w:left="2" w:right="2"/>
              <w:jc w:val="center"/>
              <w:rPr>
                <w:sz w:val="20"/>
              </w:rPr>
            </w:pPr>
            <w:r>
              <w:rPr>
                <w:spacing w:val="-10"/>
                <w:sz w:val="20"/>
              </w:rPr>
              <w:t>ы</w:t>
            </w: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2"/>
                <w:sz w:val="20"/>
              </w:rPr>
              <w:t>р,классные</w:t>
            </w:r>
          </w:p>
        </w:tc>
        <w:tc>
          <w:tcPr>
            <w:tcW w:w="1417" w:type="dxa"/>
            <w:tcBorders>
              <w:top w:val="nil"/>
              <w:bottom w:val="nil"/>
            </w:tcBorders>
          </w:tcPr>
          <w:p w:rsidR="00ED6F15" w:rsidRDefault="00D45F34">
            <w:pPr>
              <w:pStyle w:val="TableParagraph"/>
              <w:spacing w:line="198" w:lineRule="exact"/>
              <w:ind w:left="98"/>
              <w:jc w:val="center"/>
              <w:rPr>
                <w:sz w:val="20"/>
              </w:rPr>
            </w:pPr>
            <w:r>
              <w:rPr>
                <w:spacing w:val="-10"/>
                <w:sz w:val="20"/>
              </w:rPr>
              <w:t>е</w:t>
            </w:r>
          </w:p>
        </w:tc>
        <w:tc>
          <w:tcPr>
            <w:tcW w:w="994" w:type="dxa"/>
            <w:tcBorders>
              <w:top w:val="nil"/>
              <w:bottom w:val="nil"/>
            </w:tcBorders>
          </w:tcPr>
          <w:p w:rsidR="00ED6F15" w:rsidRDefault="00D45F34">
            <w:pPr>
              <w:pStyle w:val="TableParagraph"/>
              <w:spacing w:line="198" w:lineRule="exact"/>
              <w:ind w:left="145"/>
              <w:rPr>
                <w:sz w:val="20"/>
              </w:rPr>
            </w:pPr>
            <w:r>
              <w:rPr>
                <w:spacing w:val="-4"/>
                <w:sz w:val="20"/>
              </w:rPr>
              <w:t>школь</w:t>
            </w:r>
          </w:p>
        </w:tc>
      </w:tr>
      <w:tr w:rsidR="00ED6F15">
        <w:trPr>
          <w:trHeight w:val="218"/>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198" w:lineRule="exact"/>
              <w:ind w:left="138"/>
              <w:rPr>
                <w:b/>
                <w:sz w:val="20"/>
              </w:rPr>
            </w:pPr>
            <w:r>
              <w:rPr>
                <w:b/>
                <w:sz w:val="20"/>
              </w:rPr>
              <w:t>нного</w:t>
            </w:r>
            <w:r>
              <w:rPr>
                <w:b/>
                <w:spacing w:val="-10"/>
                <w:sz w:val="20"/>
              </w:rPr>
              <w:t xml:space="preserve"> </w:t>
            </w:r>
            <w:r>
              <w:rPr>
                <w:b/>
                <w:spacing w:val="-2"/>
                <w:sz w:val="20"/>
              </w:rPr>
              <w:t>герба</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4"/>
                <w:sz w:val="20"/>
              </w:rPr>
              <w:t>рук,</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198" w:lineRule="exact"/>
              <w:ind w:left="255"/>
              <w:rPr>
                <w:sz w:val="20"/>
              </w:rPr>
            </w:pPr>
            <w:r>
              <w:rPr>
                <w:spacing w:val="-5"/>
                <w:sz w:val="20"/>
              </w:rPr>
              <w:t>ные</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1" w:lineRule="exact"/>
              <w:ind w:left="148"/>
              <w:rPr>
                <w:b/>
                <w:sz w:val="20"/>
              </w:rPr>
            </w:pPr>
            <w:r>
              <w:rPr>
                <w:b/>
                <w:spacing w:val="-2"/>
                <w:sz w:val="20"/>
              </w:rPr>
              <w:t>Российской</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советник</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D45F34">
            <w:pPr>
              <w:pStyle w:val="TableParagraph"/>
              <w:spacing w:line="201" w:lineRule="exact"/>
              <w:ind w:left="226"/>
              <w:rPr>
                <w:sz w:val="20"/>
              </w:rPr>
            </w:pPr>
            <w:r>
              <w:rPr>
                <w:spacing w:val="-4"/>
                <w:sz w:val="20"/>
              </w:rPr>
              <w:t>дела</w:t>
            </w: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D45F34">
            <w:pPr>
              <w:pStyle w:val="TableParagraph"/>
              <w:spacing w:line="201" w:lineRule="exact"/>
              <w:ind w:left="167"/>
              <w:rPr>
                <w:b/>
                <w:sz w:val="20"/>
              </w:rPr>
            </w:pPr>
            <w:r>
              <w:rPr>
                <w:b/>
                <w:spacing w:val="-2"/>
                <w:sz w:val="20"/>
              </w:rPr>
              <w:t>Федерации</w:t>
            </w: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директора</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18"/>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ED6F15">
            <w:pPr>
              <w:pStyle w:val="TableParagraph"/>
              <w:rPr>
                <w:sz w:val="14"/>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198" w:lineRule="exact"/>
              <w:ind w:left="160"/>
              <w:rPr>
                <w:sz w:val="20"/>
              </w:rPr>
            </w:pPr>
            <w:r>
              <w:rPr>
                <w:spacing w:val="-5"/>
                <w:sz w:val="20"/>
              </w:rPr>
              <w:t>по</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0"/>
        </w:trPr>
        <w:tc>
          <w:tcPr>
            <w:tcW w:w="538" w:type="dxa"/>
            <w:tcBorders>
              <w:top w:val="nil"/>
              <w:bottom w:val="nil"/>
            </w:tcBorders>
          </w:tcPr>
          <w:p w:rsidR="00ED6F15" w:rsidRDefault="00ED6F15">
            <w:pPr>
              <w:pStyle w:val="TableParagraph"/>
              <w:rPr>
                <w:sz w:val="14"/>
              </w:rPr>
            </w:pPr>
          </w:p>
        </w:tc>
        <w:tc>
          <w:tcPr>
            <w:tcW w:w="1274" w:type="dxa"/>
            <w:gridSpan w:val="2"/>
            <w:tcBorders>
              <w:top w:val="nil"/>
              <w:bottom w:val="nil"/>
            </w:tcBorders>
          </w:tcPr>
          <w:p w:rsidR="00ED6F15" w:rsidRDefault="00ED6F15">
            <w:pPr>
              <w:pStyle w:val="TableParagraph"/>
              <w:rPr>
                <w:sz w:val="14"/>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bottom w:val="nil"/>
            </w:tcBorders>
          </w:tcPr>
          <w:p w:rsidR="00ED6F15" w:rsidRDefault="00ED6F15">
            <w:pPr>
              <w:pStyle w:val="TableParagraph"/>
              <w:rPr>
                <w:sz w:val="14"/>
              </w:rPr>
            </w:pP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воспитани</w:t>
            </w:r>
          </w:p>
        </w:tc>
        <w:tc>
          <w:tcPr>
            <w:tcW w:w="1417" w:type="dxa"/>
            <w:tcBorders>
              <w:top w:val="nil"/>
              <w:bottom w:val="nil"/>
            </w:tcBorders>
          </w:tcPr>
          <w:p w:rsidR="00ED6F15" w:rsidRDefault="00ED6F15">
            <w:pPr>
              <w:pStyle w:val="TableParagraph"/>
              <w:rPr>
                <w:sz w:val="14"/>
              </w:rPr>
            </w:pPr>
          </w:p>
        </w:tc>
        <w:tc>
          <w:tcPr>
            <w:tcW w:w="994" w:type="dxa"/>
            <w:tcBorders>
              <w:top w:val="nil"/>
              <w:bottom w:val="nil"/>
            </w:tcBorders>
          </w:tcPr>
          <w:p w:rsidR="00ED6F15" w:rsidRDefault="00ED6F15">
            <w:pPr>
              <w:pStyle w:val="TableParagraph"/>
              <w:rPr>
                <w:sz w:val="14"/>
              </w:rPr>
            </w:pPr>
          </w:p>
        </w:tc>
      </w:tr>
      <w:tr w:rsidR="00ED6F15">
        <w:trPr>
          <w:trHeight w:val="226"/>
        </w:trPr>
        <w:tc>
          <w:tcPr>
            <w:tcW w:w="538" w:type="dxa"/>
            <w:tcBorders>
              <w:top w:val="nil"/>
            </w:tcBorders>
          </w:tcPr>
          <w:p w:rsidR="00ED6F15" w:rsidRDefault="00ED6F15">
            <w:pPr>
              <w:pStyle w:val="TableParagraph"/>
              <w:rPr>
                <w:sz w:val="16"/>
              </w:rPr>
            </w:pPr>
          </w:p>
        </w:tc>
        <w:tc>
          <w:tcPr>
            <w:tcW w:w="1274" w:type="dxa"/>
            <w:gridSpan w:val="2"/>
            <w:tcBorders>
              <w:top w:val="nil"/>
            </w:tcBorders>
          </w:tcPr>
          <w:p w:rsidR="00ED6F15" w:rsidRDefault="00ED6F15">
            <w:pPr>
              <w:pStyle w:val="TableParagraph"/>
              <w:rPr>
                <w:sz w:val="16"/>
              </w:rPr>
            </w:pPr>
          </w:p>
        </w:tc>
        <w:tc>
          <w:tcPr>
            <w:tcW w:w="856" w:type="dxa"/>
            <w:vMerge/>
            <w:tcBorders>
              <w:top w:val="nil"/>
            </w:tcBorders>
          </w:tcPr>
          <w:p w:rsidR="00ED6F15" w:rsidRDefault="00ED6F15">
            <w:pPr>
              <w:rPr>
                <w:sz w:val="2"/>
                <w:szCs w:val="2"/>
              </w:rPr>
            </w:pPr>
          </w:p>
        </w:tc>
        <w:tc>
          <w:tcPr>
            <w:tcW w:w="1135" w:type="dxa"/>
            <w:gridSpan w:val="2"/>
            <w:vMerge/>
            <w:tcBorders>
              <w:top w:val="nil"/>
            </w:tcBorders>
          </w:tcPr>
          <w:p w:rsidR="00ED6F15" w:rsidRDefault="00ED6F15">
            <w:pPr>
              <w:rPr>
                <w:sz w:val="2"/>
                <w:szCs w:val="2"/>
              </w:rPr>
            </w:pPr>
          </w:p>
        </w:tc>
        <w:tc>
          <w:tcPr>
            <w:tcW w:w="1984" w:type="dxa"/>
            <w:tcBorders>
              <w:top w:val="nil"/>
            </w:tcBorders>
          </w:tcPr>
          <w:p w:rsidR="00ED6F15" w:rsidRDefault="00ED6F15">
            <w:pPr>
              <w:pStyle w:val="TableParagraph"/>
              <w:rPr>
                <w:sz w:val="16"/>
              </w:rPr>
            </w:pPr>
          </w:p>
        </w:tc>
        <w:tc>
          <w:tcPr>
            <w:tcW w:w="853" w:type="dxa"/>
            <w:tcBorders>
              <w:top w:val="nil"/>
              <w:right w:val="single" w:sz="6" w:space="0" w:color="000000"/>
            </w:tcBorders>
          </w:tcPr>
          <w:p w:rsidR="00ED6F15" w:rsidRDefault="00ED6F15">
            <w:pPr>
              <w:pStyle w:val="TableParagraph"/>
              <w:rPr>
                <w:sz w:val="16"/>
              </w:rPr>
            </w:pPr>
          </w:p>
        </w:tc>
        <w:tc>
          <w:tcPr>
            <w:tcW w:w="707" w:type="dxa"/>
            <w:tcBorders>
              <w:top w:val="nil"/>
              <w:left w:val="single" w:sz="6" w:space="0" w:color="000000"/>
              <w:right w:val="single" w:sz="6" w:space="0" w:color="000000"/>
            </w:tcBorders>
          </w:tcPr>
          <w:p w:rsidR="00ED6F15" w:rsidRDefault="00ED6F15">
            <w:pPr>
              <w:pStyle w:val="TableParagraph"/>
              <w:rPr>
                <w:sz w:val="16"/>
              </w:rPr>
            </w:pPr>
          </w:p>
        </w:tc>
        <w:tc>
          <w:tcPr>
            <w:tcW w:w="1280" w:type="dxa"/>
            <w:tcBorders>
              <w:top w:val="nil"/>
              <w:left w:val="single" w:sz="6" w:space="0" w:color="000000"/>
            </w:tcBorders>
          </w:tcPr>
          <w:p w:rsidR="00ED6F15" w:rsidRDefault="00D45F34">
            <w:pPr>
              <w:pStyle w:val="TableParagraph"/>
              <w:spacing w:line="206" w:lineRule="exact"/>
              <w:ind w:left="160"/>
              <w:rPr>
                <w:sz w:val="20"/>
              </w:rPr>
            </w:pPr>
            <w:r>
              <w:rPr>
                <w:spacing w:val="-10"/>
                <w:sz w:val="20"/>
              </w:rPr>
              <w:t>ю</w:t>
            </w:r>
          </w:p>
        </w:tc>
        <w:tc>
          <w:tcPr>
            <w:tcW w:w="1417" w:type="dxa"/>
            <w:tcBorders>
              <w:top w:val="nil"/>
            </w:tcBorders>
          </w:tcPr>
          <w:p w:rsidR="00ED6F15" w:rsidRDefault="00ED6F15">
            <w:pPr>
              <w:pStyle w:val="TableParagraph"/>
              <w:rPr>
                <w:sz w:val="16"/>
              </w:rPr>
            </w:pPr>
          </w:p>
        </w:tc>
        <w:tc>
          <w:tcPr>
            <w:tcW w:w="994" w:type="dxa"/>
            <w:tcBorders>
              <w:top w:val="nil"/>
            </w:tcBorders>
          </w:tcPr>
          <w:p w:rsidR="00ED6F15" w:rsidRDefault="00ED6F15">
            <w:pPr>
              <w:pStyle w:val="TableParagraph"/>
              <w:rPr>
                <w:sz w:val="16"/>
              </w:rPr>
            </w:pPr>
          </w:p>
        </w:tc>
      </w:tr>
      <w:tr w:rsidR="00ED6F15">
        <w:trPr>
          <w:trHeight w:val="239"/>
        </w:trPr>
        <w:tc>
          <w:tcPr>
            <w:tcW w:w="11038" w:type="dxa"/>
            <w:gridSpan w:val="12"/>
          </w:tcPr>
          <w:p w:rsidR="00ED6F15" w:rsidRDefault="00D45F34">
            <w:pPr>
              <w:pStyle w:val="TableParagraph"/>
              <w:spacing w:line="219" w:lineRule="exact"/>
              <w:ind w:left="5" w:right="148"/>
              <w:jc w:val="center"/>
              <w:rPr>
                <w:b/>
                <w:sz w:val="20"/>
              </w:rPr>
            </w:pPr>
            <w:r>
              <w:rPr>
                <w:b/>
                <w:spacing w:val="-2"/>
                <w:sz w:val="20"/>
              </w:rPr>
              <w:t>ДЕКАБРЬ</w:t>
            </w:r>
          </w:p>
        </w:tc>
      </w:tr>
      <w:tr w:rsidR="00ED6F15">
        <w:trPr>
          <w:trHeight w:val="226"/>
        </w:trPr>
        <w:tc>
          <w:tcPr>
            <w:tcW w:w="538" w:type="dxa"/>
            <w:tcBorders>
              <w:bottom w:val="nil"/>
            </w:tcBorders>
          </w:tcPr>
          <w:p w:rsidR="00ED6F15" w:rsidRDefault="00D45F34">
            <w:pPr>
              <w:pStyle w:val="TableParagraph"/>
              <w:spacing w:line="207" w:lineRule="exact"/>
              <w:ind w:right="19"/>
              <w:jc w:val="right"/>
              <w:rPr>
                <w:sz w:val="20"/>
              </w:rPr>
            </w:pPr>
            <w:r>
              <w:rPr>
                <w:spacing w:val="-5"/>
                <w:sz w:val="20"/>
              </w:rPr>
              <w:t>46.</w:t>
            </w:r>
          </w:p>
        </w:tc>
        <w:tc>
          <w:tcPr>
            <w:tcW w:w="990" w:type="dxa"/>
            <w:tcBorders>
              <w:bottom w:val="nil"/>
            </w:tcBorders>
          </w:tcPr>
          <w:p w:rsidR="00ED6F15" w:rsidRDefault="00D45F34">
            <w:pPr>
              <w:pStyle w:val="TableParagraph"/>
              <w:spacing w:line="206" w:lineRule="exact"/>
              <w:ind w:left="105" w:right="-15"/>
              <w:jc w:val="center"/>
              <w:rPr>
                <w:b/>
                <w:sz w:val="20"/>
              </w:rPr>
            </w:pPr>
            <w:r>
              <w:rPr>
                <w:b/>
                <w:sz w:val="20"/>
              </w:rPr>
              <w:t>1</w:t>
            </w:r>
            <w:r>
              <w:rPr>
                <w:b/>
                <w:spacing w:val="2"/>
                <w:sz w:val="20"/>
              </w:rPr>
              <w:t xml:space="preserve"> </w:t>
            </w:r>
            <w:r>
              <w:rPr>
                <w:b/>
                <w:spacing w:val="-2"/>
                <w:sz w:val="20"/>
              </w:rPr>
              <w:t>декабря</w:t>
            </w:r>
          </w:p>
        </w:tc>
        <w:tc>
          <w:tcPr>
            <w:tcW w:w="1424" w:type="dxa"/>
            <w:gridSpan w:val="3"/>
            <w:vMerge w:val="restart"/>
          </w:tcPr>
          <w:p w:rsidR="00ED6F15" w:rsidRDefault="00ED6F15">
            <w:pPr>
              <w:pStyle w:val="TableParagraph"/>
              <w:rPr>
                <w:sz w:val="20"/>
              </w:rPr>
            </w:pPr>
          </w:p>
        </w:tc>
        <w:tc>
          <w:tcPr>
            <w:tcW w:w="851" w:type="dxa"/>
            <w:vMerge w:val="restart"/>
          </w:tcPr>
          <w:p w:rsidR="00ED6F15" w:rsidRDefault="00ED6F15">
            <w:pPr>
              <w:pStyle w:val="TableParagraph"/>
              <w:rPr>
                <w:sz w:val="20"/>
              </w:rPr>
            </w:pPr>
          </w:p>
        </w:tc>
        <w:tc>
          <w:tcPr>
            <w:tcW w:w="1984" w:type="dxa"/>
            <w:tcBorders>
              <w:bottom w:val="nil"/>
            </w:tcBorders>
          </w:tcPr>
          <w:p w:rsidR="00ED6F15" w:rsidRDefault="00D45F34">
            <w:pPr>
              <w:pStyle w:val="TableParagraph"/>
              <w:spacing w:line="207" w:lineRule="exact"/>
              <w:ind w:left="158"/>
              <w:rPr>
                <w:sz w:val="20"/>
              </w:rPr>
            </w:pPr>
            <w:r>
              <w:rPr>
                <w:spacing w:val="-2"/>
                <w:sz w:val="20"/>
              </w:rPr>
              <w:t>Всемирный</w:t>
            </w:r>
            <w:r>
              <w:rPr>
                <w:spacing w:val="4"/>
                <w:sz w:val="20"/>
              </w:rPr>
              <w:t xml:space="preserve"> </w:t>
            </w:r>
            <w:r>
              <w:rPr>
                <w:spacing w:val="-4"/>
                <w:sz w:val="20"/>
              </w:rPr>
              <w:t>день</w:t>
            </w:r>
          </w:p>
        </w:tc>
        <w:tc>
          <w:tcPr>
            <w:tcW w:w="853" w:type="dxa"/>
            <w:tcBorders>
              <w:bottom w:val="nil"/>
              <w:right w:val="single" w:sz="6" w:space="0" w:color="000000"/>
            </w:tcBorders>
          </w:tcPr>
          <w:p w:rsidR="00ED6F15" w:rsidRDefault="00D45F34">
            <w:pPr>
              <w:pStyle w:val="TableParagraph"/>
              <w:spacing w:line="207" w:lineRule="exact"/>
              <w:ind w:left="7"/>
              <w:jc w:val="center"/>
              <w:rPr>
                <w:sz w:val="20"/>
              </w:rPr>
            </w:pPr>
            <w:r>
              <w:rPr>
                <w:spacing w:val="-2"/>
                <w:sz w:val="20"/>
              </w:rPr>
              <w:t>01.12</w:t>
            </w:r>
          </w:p>
        </w:tc>
        <w:tc>
          <w:tcPr>
            <w:tcW w:w="707" w:type="dxa"/>
            <w:tcBorders>
              <w:left w:val="single" w:sz="6" w:space="0" w:color="000000"/>
              <w:bottom w:val="nil"/>
              <w:right w:val="single" w:sz="6" w:space="0" w:color="000000"/>
            </w:tcBorders>
          </w:tcPr>
          <w:p w:rsidR="00ED6F15" w:rsidRDefault="00D45F34">
            <w:pPr>
              <w:pStyle w:val="TableParagraph"/>
              <w:spacing w:line="207" w:lineRule="exact"/>
              <w:ind w:right="2"/>
              <w:jc w:val="center"/>
              <w:rPr>
                <w:sz w:val="20"/>
              </w:rPr>
            </w:pPr>
            <w:r>
              <w:rPr>
                <w:sz w:val="20"/>
              </w:rPr>
              <w:t>5-</w:t>
            </w:r>
            <w:r>
              <w:rPr>
                <w:spacing w:val="-10"/>
                <w:sz w:val="20"/>
              </w:rPr>
              <w:t>9</w:t>
            </w:r>
          </w:p>
        </w:tc>
        <w:tc>
          <w:tcPr>
            <w:tcW w:w="1280" w:type="dxa"/>
            <w:tcBorders>
              <w:left w:val="single" w:sz="6" w:space="0" w:color="000000"/>
              <w:bottom w:val="nil"/>
            </w:tcBorders>
          </w:tcPr>
          <w:p w:rsidR="00ED6F15" w:rsidRDefault="00D45F34">
            <w:pPr>
              <w:pStyle w:val="TableParagraph"/>
              <w:spacing w:line="207" w:lineRule="exact"/>
              <w:ind w:left="160"/>
              <w:rPr>
                <w:sz w:val="20"/>
              </w:rPr>
            </w:pPr>
            <w:r>
              <w:rPr>
                <w:spacing w:val="-2"/>
                <w:sz w:val="20"/>
              </w:rPr>
              <w:t>Педагог-</w:t>
            </w:r>
          </w:p>
        </w:tc>
        <w:tc>
          <w:tcPr>
            <w:tcW w:w="1417" w:type="dxa"/>
            <w:tcBorders>
              <w:bottom w:val="nil"/>
            </w:tcBorders>
          </w:tcPr>
          <w:p w:rsidR="00ED6F15" w:rsidRDefault="00D45F34">
            <w:pPr>
              <w:pStyle w:val="TableParagraph"/>
              <w:spacing w:line="207" w:lineRule="exact"/>
              <w:ind w:right="95"/>
              <w:jc w:val="right"/>
              <w:rPr>
                <w:sz w:val="20"/>
              </w:rPr>
            </w:pPr>
            <w:r>
              <w:rPr>
                <w:spacing w:val="-2"/>
                <w:sz w:val="20"/>
              </w:rPr>
              <w:t>Гражданское</w:t>
            </w:r>
          </w:p>
        </w:tc>
        <w:tc>
          <w:tcPr>
            <w:tcW w:w="994" w:type="dxa"/>
            <w:tcBorders>
              <w:bottom w:val="nil"/>
            </w:tcBorders>
          </w:tcPr>
          <w:p w:rsidR="00ED6F15" w:rsidRDefault="00D45F34">
            <w:pPr>
              <w:pStyle w:val="TableParagraph"/>
              <w:spacing w:line="207" w:lineRule="exact"/>
              <w:ind w:left="54"/>
              <w:rPr>
                <w:sz w:val="20"/>
              </w:rPr>
            </w:pPr>
            <w:r>
              <w:rPr>
                <w:spacing w:val="-2"/>
                <w:sz w:val="20"/>
              </w:rPr>
              <w:t>Основные</w:t>
            </w:r>
          </w:p>
        </w:tc>
      </w:tr>
      <w:tr w:rsidR="00ED6F15">
        <w:trPr>
          <w:trHeight w:val="220"/>
        </w:trPr>
        <w:tc>
          <w:tcPr>
            <w:tcW w:w="538" w:type="dxa"/>
            <w:tcBorders>
              <w:top w:val="nil"/>
              <w:bottom w:val="nil"/>
            </w:tcBorders>
          </w:tcPr>
          <w:p w:rsidR="00ED6F15" w:rsidRDefault="00ED6F15">
            <w:pPr>
              <w:pStyle w:val="TableParagraph"/>
              <w:rPr>
                <w:sz w:val="14"/>
              </w:rPr>
            </w:pPr>
          </w:p>
        </w:tc>
        <w:tc>
          <w:tcPr>
            <w:tcW w:w="990" w:type="dxa"/>
            <w:tcBorders>
              <w:top w:val="nil"/>
              <w:bottom w:val="nil"/>
            </w:tcBorders>
          </w:tcPr>
          <w:p w:rsidR="00ED6F15" w:rsidRDefault="00D45F34">
            <w:pPr>
              <w:pStyle w:val="TableParagraph"/>
              <w:spacing w:line="201" w:lineRule="exact"/>
              <w:ind w:left="3"/>
              <w:jc w:val="center"/>
              <w:rPr>
                <w:b/>
                <w:sz w:val="20"/>
              </w:rPr>
            </w:pPr>
            <w:r>
              <w:rPr>
                <w:b/>
                <w:spacing w:val="-10"/>
                <w:sz w:val="20"/>
              </w:rPr>
              <w:t>–</w:t>
            </w: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1" w:lineRule="exact"/>
              <w:ind w:left="158"/>
              <w:rPr>
                <w:sz w:val="20"/>
              </w:rPr>
            </w:pPr>
            <w:r>
              <w:rPr>
                <w:sz w:val="20"/>
              </w:rPr>
              <w:t>борьбы</w:t>
            </w:r>
            <w:r>
              <w:rPr>
                <w:spacing w:val="-10"/>
                <w:sz w:val="20"/>
              </w:rPr>
              <w:t xml:space="preserve"> </w:t>
            </w:r>
            <w:r>
              <w:rPr>
                <w:spacing w:val="-5"/>
                <w:sz w:val="20"/>
              </w:rPr>
              <w:t>со</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1" w:lineRule="exact"/>
              <w:ind w:left="1" w:right="2"/>
              <w:jc w:val="center"/>
              <w:rPr>
                <w:sz w:val="20"/>
              </w:rPr>
            </w:pPr>
            <w:r>
              <w:rPr>
                <w:spacing w:val="-2"/>
                <w:sz w:val="20"/>
              </w:rPr>
              <w:t>класс</w:t>
            </w: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организато</w:t>
            </w:r>
          </w:p>
        </w:tc>
        <w:tc>
          <w:tcPr>
            <w:tcW w:w="1417" w:type="dxa"/>
            <w:tcBorders>
              <w:top w:val="nil"/>
              <w:bottom w:val="nil"/>
            </w:tcBorders>
          </w:tcPr>
          <w:p w:rsidR="00ED6F15" w:rsidRDefault="00D45F34">
            <w:pPr>
              <w:pStyle w:val="TableParagraph"/>
              <w:spacing w:line="201" w:lineRule="exact"/>
              <w:ind w:left="246"/>
              <w:rPr>
                <w:sz w:val="20"/>
              </w:rPr>
            </w:pPr>
            <w:r>
              <w:rPr>
                <w:spacing w:val="-2"/>
                <w:sz w:val="20"/>
              </w:rPr>
              <w:t>Физическое</w:t>
            </w:r>
          </w:p>
        </w:tc>
        <w:tc>
          <w:tcPr>
            <w:tcW w:w="994" w:type="dxa"/>
            <w:tcBorders>
              <w:top w:val="nil"/>
              <w:bottom w:val="nil"/>
            </w:tcBorders>
          </w:tcPr>
          <w:p w:rsidR="00ED6F15" w:rsidRDefault="00D45F34">
            <w:pPr>
              <w:pStyle w:val="TableParagraph"/>
              <w:spacing w:line="201" w:lineRule="exact"/>
              <w:ind w:left="49"/>
              <w:rPr>
                <w:sz w:val="20"/>
              </w:rPr>
            </w:pPr>
            <w:r>
              <w:rPr>
                <w:spacing w:val="-2"/>
                <w:sz w:val="20"/>
              </w:rPr>
              <w:t>школьные</w:t>
            </w:r>
          </w:p>
        </w:tc>
      </w:tr>
      <w:tr w:rsidR="00ED6F15">
        <w:trPr>
          <w:trHeight w:val="220"/>
        </w:trPr>
        <w:tc>
          <w:tcPr>
            <w:tcW w:w="538" w:type="dxa"/>
            <w:tcBorders>
              <w:top w:val="nil"/>
              <w:bottom w:val="nil"/>
            </w:tcBorders>
          </w:tcPr>
          <w:p w:rsidR="00ED6F15" w:rsidRDefault="00ED6F15">
            <w:pPr>
              <w:pStyle w:val="TableParagraph"/>
              <w:rPr>
                <w:sz w:val="14"/>
              </w:rPr>
            </w:pPr>
          </w:p>
        </w:tc>
        <w:tc>
          <w:tcPr>
            <w:tcW w:w="990" w:type="dxa"/>
            <w:tcBorders>
              <w:top w:val="nil"/>
              <w:bottom w:val="nil"/>
            </w:tcBorders>
          </w:tcPr>
          <w:p w:rsidR="00ED6F15" w:rsidRDefault="00D45F34">
            <w:pPr>
              <w:pStyle w:val="TableParagraph"/>
              <w:spacing w:line="201" w:lineRule="exact"/>
              <w:ind w:left="7" w:right="1"/>
              <w:jc w:val="center"/>
              <w:rPr>
                <w:b/>
                <w:sz w:val="20"/>
              </w:rPr>
            </w:pPr>
            <w:r>
              <w:rPr>
                <w:b/>
                <w:spacing w:val="-2"/>
                <w:sz w:val="20"/>
              </w:rPr>
              <w:t>Всемирны</w:t>
            </w: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1" w:lineRule="exact"/>
              <w:ind w:left="158"/>
              <w:rPr>
                <w:sz w:val="20"/>
              </w:rPr>
            </w:pPr>
            <w:r>
              <w:rPr>
                <w:sz w:val="20"/>
              </w:rPr>
              <w:t>СПИДом.</w:t>
            </w:r>
            <w:r>
              <w:rPr>
                <w:spacing w:val="-7"/>
                <w:sz w:val="20"/>
              </w:rPr>
              <w:t xml:space="preserve"> </w:t>
            </w:r>
            <w:r>
              <w:rPr>
                <w:spacing w:val="-2"/>
                <w:sz w:val="20"/>
              </w:rPr>
              <w:t>Конкурс</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D45F34">
            <w:pPr>
              <w:pStyle w:val="TableParagraph"/>
              <w:spacing w:line="201" w:lineRule="exact"/>
              <w:ind w:left="2" w:right="2"/>
              <w:jc w:val="center"/>
              <w:rPr>
                <w:sz w:val="20"/>
              </w:rPr>
            </w:pPr>
            <w:r>
              <w:rPr>
                <w:spacing w:val="-10"/>
                <w:sz w:val="20"/>
              </w:rPr>
              <w:t>ы</w:t>
            </w:r>
          </w:p>
        </w:tc>
        <w:tc>
          <w:tcPr>
            <w:tcW w:w="1280" w:type="dxa"/>
            <w:tcBorders>
              <w:top w:val="nil"/>
              <w:left w:val="single" w:sz="6" w:space="0" w:color="000000"/>
              <w:bottom w:val="nil"/>
            </w:tcBorders>
          </w:tcPr>
          <w:p w:rsidR="00ED6F15" w:rsidRDefault="00D45F34">
            <w:pPr>
              <w:pStyle w:val="TableParagraph"/>
              <w:spacing w:line="201" w:lineRule="exact"/>
              <w:ind w:left="160"/>
              <w:rPr>
                <w:sz w:val="20"/>
              </w:rPr>
            </w:pPr>
            <w:r>
              <w:rPr>
                <w:spacing w:val="-2"/>
                <w:sz w:val="20"/>
              </w:rPr>
              <w:t>р,классные</w:t>
            </w:r>
          </w:p>
        </w:tc>
        <w:tc>
          <w:tcPr>
            <w:tcW w:w="1417" w:type="dxa"/>
            <w:tcBorders>
              <w:top w:val="nil"/>
              <w:bottom w:val="nil"/>
            </w:tcBorders>
          </w:tcPr>
          <w:p w:rsidR="00ED6F15" w:rsidRDefault="00D45F34">
            <w:pPr>
              <w:pStyle w:val="TableParagraph"/>
              <w:spacing w:line="201" w:lineRule="exact"/>
              <w:ind w:left="241"/>
              <w:rPr>
                <w:sz w:val="20"/>
              </w:rPr>
            </w:pPr>
            <w:r>
              <w:rPr>
                <w:spacing w:val="-2"/>
                <w:sz w:val="20"/>
              </w:rPr>
              <w:t>воспитание,</w:t>
            </w:r>
          </w:p>
        </w:tc>
        <w:tc>
          <w:tcPr>
            <w:tcW w:w="994" w:type="dxa"/>
            <w:tcBorders>
              <w:top w:val="nil"/>
              <w:bottom w:val="nil"/>
            </w:tcBorders>
          </w:tcPr>
          <w:p w:rsidR="00ED6F15" w:rsidRDefault="00D45F34">
            <w:pPr>
              <w:pStyle w:val="TableParagraph"/>
              <w:spacing w:line="201" w:lineRule="exact"/>
              <w:ind w:left="294"/>
              <w:rPr>
                <w:sz w:val="20"/>
              </w:rPr>
            </w:pPr>
            <w:r>
              <w:rPr>
                <w:spacing w:val="-4"/>
                <w:sz w:val="20"/>
              </w:rPr>
              <w:t>дела</w:t>
            </w:r>
          </w:p>
        </w:tc>
      </w:tr>
      <w:tr w:rsidR="00ED6F15">
        <w:trPr>
          <w:trHeight w:val="220"/>
        </w:trPr>
        <w:tc>
          <w:tcPr>
            <w:tcW w:w="538" w:type="dxa"/>
            <w:tcBorders>
              <w:top w:val="nil"/>
              <w:bottom w:val="nil"/>
            </w:tcBorders>
          </w:tcPr>
          <w:p w:rsidR="00ED6F15" w:rsidRDefault="00ED6F15">
            <w:pPr>
              <w:pStyle w:val="TableParagraph"/>
              <w:rPr>
                <w:sz w:val="14"/>
              </w:rPr>
            </w:pPr>
          </w:p>
        </w:tc>
        <w:tc>
          <w:tcPr>
            <w:tcW w:w="990" w:type="dxa"/>
            <w:tcBorders>
              <w:top w:val="nil"/>
              <w:bottom w:val="nil"/>
            </w:tcBorders>
          </w:tcPr>
          <w:p w:rsidR="00ED6F15" w:rsidRDefault="00D45F34">
            <w:pPr>
              <w:pStyle w:val="TableParagraph"/>
              <w:spacing w:line="200" w:lineRule="exact"/>
              <w:ind w:left="12"/>
              <w:jc w:val="center"/>
              <w:rPr>
                <w:b/>
                <w:sz w:val="20"/>
              </w:rPr>
            </w:pPr>
            <w:r>
              <w:rPr>
                <w:b/>
                <w:sz w:val="20"/>
              </w:rPr>
              <w:t>й</w:t>
            </w:r>
            <w:r>
              <w:rPr>
                <w:b/>
                <w:spacing w:val="1"/>
                <w:sz w:val="20"/>
              </w:rPr>
              <w:t xml:space="preserve"> </w:t>
            </w:r>
            <w:r>
              <w:rPr>
                <w:b/>
                <w:spacing w:val="-4"/>
                <w:sz w:val="20"/>
              </w:rPr>
              <w:t>день</w:t>
            </w: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z w:val="20"/>
              </w:rPr>
              <w:t>«Красный</w:t>
            </w:r>
            <w:r>
              <w:rPr>
                <w:spacing w:val="-6"/>
                <w:sz w:val="20"/>
              </w:rPr>
              <w:t xml:space="preserve"> </w:t>
            </w:r>
            <w:r>
              <w:rPr>
                <w:spacing w:val="-2"/>
                <w:sz w:val="20"/>
              </w:rPr>
              <w:t>тюльпан</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2"/>
                <w:sz w:val="20"/>
              </w:rPr>
              <w:t>руководит</w:t>
            </w:r>
          </w:p>
        </w:tc>
        <w:tc>
          <w:tcPr>
            <w:tcW w:w="1417" w:type="dxa"/>
            <w:tcBorders>
              <w:top w:val="nil"/>
              <w:bottom w:val="nil"/>
            </w:tcBorders>
          </w:tcPr>
          <w:p w:rsidR="00ED6F15" w:rsidRDefault="00D45F34">
            <w:pPr>
              <w:pStyle w:val="TableParagraph"/>
              <w:spacing w:line="200" w:lineRule="exact"/>
              <w:ind w:right="27"/>
              <w:jc w:val="right"/>
              <w:rPr>
                <w:sz w:val="20"/>
              </w:rPr>
            </w:pPr>
            <w:r>
              <w:rPr>
                <w:spacing w:val="-2"/>
                <w:sz w:val="20"/>
              </w:rPr>
              <w:t>формирование</w:t>
            </w:r>
          </w:p>
        </w:tc>
        <w:tc>
          <w:tcPr>
            <w:tcW w:w="994" w:type="dxa"/>
            <w:tcBorders>
              <w:top w:val="nil"/>
              <w:bottom w:val="nil"/>
            </w:tcBorders>
          </w:tcPr>
          <w:p w:rsidR="00ED6F15" w:rsidRDefault="00D45F34">
            <w:pPr>
              <w:pStyle w:val="TableParagraph"/>
              <w:spacing w:line="200" w:lineRule="exact"/>
              <w:ind w:left="34"/>
              <w:rPr>
                <w:sz w:val="20"/>
              </w:rPr>
            </w:pPr>
            <w:r>
              <w:rPr>
                <w:spacing w:val="-2"/>
                <w:sz w:val="20"/>
              </w:rPr>
              <w:t>Организац</w:t>
            </w:r>
          </w:p>
        </w:tc>
      </w:tr>
      <w:tr w:rsidR="00ED6F15">
        <w:trPr>
          <w:trHeight w:val="220"/>
        </w:trPr>
        <w:tc>
          <w:tcPr>
            <w:tcW w:w="538" w:type="dxa"/>
            <w:tcBorders>
              <w:top w:val="nil"/>
              <w:bottom w:val="nil"/>
            </w:tcBorders>
          </w:tcPr>
          <w:p w:rsidR="00ED6F15" w:rsidRDefault="00ED6F15">
            <w:pPr>
              <w:pStyle w:val="TableParagraph"/>
              <w:rPr>
                <w:sz w:val="14"/>
              </w:rPr>
            </w:pPr>
          </w:p>
        </w:tc>
        <w:tc>
          <w:tcPr>
            <w:tcW w:w="990" w:type="dxa"/>
            <w:tcBorders>
              <w:top w:val="nil"/>
              <w:bottom w:val="nil"/>
            </w:tcBorders>
          </w:tcPr>
          <w:p w:rsidR="00ED6F15" w:rsidRDefault="00D45F34">
            <w:pPr>
              <w:pStyle w:val="TableParagraph"/>
              <w:spacing w:line="200" w:lineRule="exact"/>
              <w:ind w:left="12" w:right="1"/>
              <w:jc w:val="center"/>
              <w:rPr>
                <w:b/>
                <w:sz w:val="20"/>
              </w:rPr>
            </w:pPr>
            <w:r>
              <w:rPr>
                <w:b/>
                <w:sz w:val="20"/>
              </w:rPr>
              <w:t>борьбы</w:t>
            </w:r>
            <w:r>
              <w:rPr>
                <w:b/>
                <w:spacing w:val="-8"/>
                <w:sz w:val="20"/>
              </w:rPr>
              <w:t xml:space="preserve"> </w:t>
            </w:r>
            <w:r>
              <w:rPr>
                <w:b/>
                <w:spacing w:val="-5"/>
                <w:sz w:val="20"/>
              </w:rPr>
              <w:t>со</w:t>
            </w: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pacing w:val="-2"/>
                <w:sz w:val="20"/>
              </w:rPr>
              <w:t>надежды.</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D45F34">
            <w:pPr>
              <w:pStyle w:val="TableParagraph"/>
              <w:spacing w:line="200" w:lineRule="exact"/>
              <w:ind w:left="160"/>
              <w:rPr>
                <w:sz w:val="20"/>
              </w:rPr>
            </w:pPr>
            <w:r>
              <w:rPr>
                <w:spacing w:val="-5"/>
                <w:sz w:val="20"/>
              </w:rPr>
              <w:t>ели</w:t>
            </w:r>
          </w:p>
        </w:tc>
        <w:tc>
          <w:tcPr>
            <w:tcW w:w="1417" w:type="dxa"/>
            <w:tcBorders>
              <w:top w:val="nil"/>
              <w:bottom w:val="nil"/>
            </w:tcBorders>
          </w:tcPr>
          <w:p w:rsidR="00ED6F15" w:rsidRDefault="00D45F34">
            <w:pPr>
              <w:pStyle w:val="TableParagraph"/>
              <w:spacing w:line="200" w:lineRule="exact"/>
              <w:ind w:left="347"/>
              <w:rPr>
                <w:sz w:val="20"/>
              </w:rPr>
            </w:pPr>
            <w:r>
              <w:rPr>
                <w:spacing w:val="-2"/>
                <w:sz w:val="20"/>
              </w:rPr>
              <w:t>культуры</w:t>
            </w:r>
          </w:p>
        </w:tc>
        <w:tc>
          <w:tcPr>
            <w:tcW w:w="994" w:type="dxa"/>
            <w:tcBorders>
              <w:top w:val="nil"/>
              <w:bottom w:val="nil"/>
            </w:tcBorders>
          </w:tcPr>
          <w:p w:rsidR="00ED6F15" w:rsidRDefault="00D45F34">
            <w:pPr>
              <w:pStyle w:val="TableParagraph"/>
              <w:spacing w:line="200" w:lineRule="exact"/>
              <w:ind w:right="14"/>
              <w:jc w:val="center"/>
              <w:rPr>
                <w:sz w:val="20"/>
              </w:rPr>
            </w:pPr>
            <w:r>
              <w:rPr>
                <w:spacing w:val="-5"/>
                <w:sz w:val="20"/>
              </w:rPr>
              <w:t>ия</w:t>
            </w:r>
          </w:p>
        </w:tc>
      </w:tr>
      <w:tr w:rsidR="00ED6F15">
        <w:trPr>
          <w:trHeight w:val="220"/>
        </w:trPr>
        <w:tc>
          <w:tcPr>
            <w:tcW w:w="538" w:type="dxa"/>
            <w:tcBorders>
              <w:top w:val="nil"/>
              <w:bottom w:val="nil"/>
            </w:tcBorders>
          </w:tcPr>
          <w:p w:rsidR="00ED6F15" w:rsidRDefault="00ED6F15">
            <w:pPr>
              <w:pStyle w:val="TableParagraph"/>
              <w:rPr>
                <w:sz w:val="14"/>
              </w:rPr>
            </w:pPr>
          </w:p>
        </w:tc>
        <w:tc>
          <w:tcPr>
            <w:tcW w:w="990" w:type="dxa"/>
            <w:tcBorders>
              <w:top w:val="nil"/>
              <w:bottom w:val="nil"/>
            </w:tcBorders>
          </w:tcPr>
          <w:p w:rsidR="00ED6F15" w:rsidRDefault="00D45F34">
            <w:pPr>
              <w:pStyle w:val="TableParagraph"/>
              <w:spacing w:line="200" w:lineRule="exact"/>
              <w:ind w:left="6" w:right="1"/>
              <w:jc w:val="center"/>
              <w:rPr>
                <w:b/>
                <w:sz w:val="20"/>
              </w:rPr>
            </w:pPr>
            <w:r>
              <w:rPr>
                <w:b/>
                <w:spacing w:val="-2"/>
                <w:sz w:val="20"/>
              </w:rPr>
              <w:t>СПИДом</w:t>
            </w: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200" w:lineRule="exact"/>
              <w:ind w:left="158"/>
              <w:rPr>
                <w:sz w:val="20"/>
              </w:rPr>
            </w:pPr>
            <w:r>
              <w:rPr>
                <w:sz w:val="20"/>
              </w:rPr>
              <w:t>Урок</w:t>
            </w:r>
            <w:r>
              <w:rPr>
                <w:spacing w:val="-6"/>
                <w:sz w:val="20"/>
              </w:rPr>
              <w:t xml:space="preserve"> </w:t>
            </w:r>
            <w:r>
              <w:rPr>
                <w:spacing w:val="-2"/>
                <w:sz w:val="20"/>
              </w:rPr>
              <w:t>здоровья</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ED6F15">
            <w:pPr>
              <w:pStyle w:val="TableParagraph"/>
              <w:rPr>
                <w:sz w:val="14"/>
              </w:rPr>
            </w:pPr>
          </w:p>
        </w:tc>
        <w:tc>
          <w:tcPr>
            <w:tcW w:w="1417" w:type="dxa"/>
            <w:tcBorders>
              <w:top w:val="nil"/>
              <w:bottom w:val="nil"/>
            </w:tcBorders>
          </w:tcPr>
          <w:p w:rsidR="00ED6F15" w:rsidRDefault="00D45F34">
            <w:pPr>
              <w:pStyle w:val="TableParagraph"/>
              <w:spacing w:line="200" w:lineRule="exact"/>
              <w:ind w:left="294"/>
              <w:rPr>
                <w:sz w:val="20"/>
              </w:rPr>
            </w:pPr>
            <w:r>
              <w:rPr>
                <w:sz w:val="20"/>
              </w:rPr>
              <w:t>здоровья</w:t>
            </w:r>
            <w:r>
              <w:rPr>
                <w:spacing w:val="-13"/>
                <w:sz w:val="20"/>
              </w:rPr>
              <w:t xml:space="preserve"> </w:t>
            </w:r>
            <w:r>
              <w:rPr>
                <w:spacing w:val="-10"/>
                <w:sz w:val="20"/>
              </w:rPr>
              <w:t>и</w:t>
            </w:r>
          </w:p>
        </w:tc>
        <w:tc>
          <w:tcPr>
            <w:tcW w:w="994" w:type="dxa"/>
            <w:tcBorders>
              <w:top w:val="nil"/>
              <w:bottom w:val="nil"/>
            </w:tcBorders>
          </w:tcPr>
          <w:p w:rsidR="00ED6F15" w:rsidRDefault="00D45F34">
            <w:pPr>
              <w:pStyle w:val="TableParagraph"/>
              <w:spacing w:line="200" w:lineRule="exact"/>
              <w:ind w:left="-4"/>
              <w:rPr>
                <w:sz w:val="20"/>
              </w:rPr>
            </w:pPr>
            <w:r>
              <w:rPr>
                <w:spacing w:val="-2"/>
                <w:sz w:val="20"/>
              </w:rPr>
              <w:t>предметно-</w:t>
            </w:r>
          </w:p>
        </w:tc>
      </w:tr>
      <w:tr w:rsidR="00ED6F15">
        <w:trPr>
          <w:trHeight w:val="218"/>
        </w:trPr>
        <w:tc>
          <w:tcPr>
            <w:tcW w:w="538" w:type="dxa"/>
            <w:tcBorders>
              <w:top w:val="nil"/>
              <w:bottom w:val="nil"/>
            </w:tcBorders>
          </w:tcPr>
          <w:p w:rsidR="00ED6F15" w:rsidRDefault="00ED6F15">
            <w:pPr>
              <w:pStyle w:val="TableParagraph"/>
              <w:rPr>
                <w:sz w:val="14"/>
              </w:rPr>
            </w:pPr>
          </w:p>
        </w:tc>
        <w:tc>
          <w:tcPr>
            <w:tcW w:w="990" w:type="dxa"/>
            <w:tcBorders>
              <w:top w:val="nil"/>
              <w:bottom w:val="nil"/>
            </w:tcBorders>
          </w:tcPr>
          <w:p w:rsidR="00ED6F15" w:rsidRDefault="00ED6F15">
            <w:pPr>
              <w:pStyle w:val="TableParagraph"/>
              <w:rPr>
                <w:sz w:val="14"/>
              </w:rPr>
            </w:pP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bottom w:val="nil"/>
            </w:tcBorders>
          </w:tcPr>
          <w:p w:rsidR="00ED6F15" w:rsidRDefault="00D45F34">
            <w:pPr>
              <w:pStyle w:val="TableParagraph"/>
              <w:spacing w:line="198" w:lineRule="exact"/>
              <w:ind w:left="158"/>
              <w:rPr>
                <w:sz w:val="20"/>
              </w:rPr>
            </w:pPr>
            <w:r>
              <w:rPr>
                <w:sz w:val="20"/>
              </w:rPr>
              <w:t>«Спид:</w:t>
            </w:r>
            <w:r>
              <w:rPr>
                <w:spacing w:val="-8"/>
                <w:sz w:val="20"/>
              </w:rPr>
              <w:t xml:space="preserve"> </w:t>
            </w:r>
            <w:r>
              <w:rPr>
                <w:spacing w:val="-2"/>
                <w:sz w:val="20"/>
              </w:rPr>
              <w:t>знать,</w:t>
            </w:r>
          </w:p>
        </w:tc>
        <w:tc>
          <w:tcPr>
            <w:tcW w:w="853" w:type="dxa"/>
            <w:tcBorders>
              <w:top w:val="nil"/>
              <w:bottom w:val="nil"/>
              <w:right w:val="single" w:sz="6" w:space="0" w:color="000000"/>
            </w:tcBorders>
          </w:tcPr>
          <w:p w:rsidR="00ED6F15" w:rsidRDefault="00ED6F15">
            <w:pPr>
              <w:pStyle w:val="TableParagraph"/>
              <w:rPr>
                <w:sz w:val="14"/>
              </w:rPr>
            </w:pPr>
          </w:p>
        </w:tc>
        <w:tc>
          <w:tcPr>
            <w:tcW w:w="707" w:type="dxa"/>
            <w:tcBorders>
              <w:top w:val="nil"/>
              <w:left w:val="single" w:sz="6" w:space="0" w:color="000000"/>
              <w:bottom w:val="nil"/>
              <w:right w:val="single" w:sz="6" w:space="0" w:color="000000"/>
            </w:tcBorders>
          </w:tcPr>
          <w:p w:rsidR="00ED6F15" w:rsidRDefault="00ED6F15">
            <w:pPr>
              <w:pStyle w:val="TableParagraph"/>
              <w:rPr>
                <w:sz w:val="14"/>
              </w:rPr>
            </w:pPr>
          </w:p>
        </w:tc>
        <w:tc>
          <w:tcPr>
            <w:tcW w:w="1280" w:type="dxa"/>
            <w:tcBorders>
              <w:top w:val="nil"/>
              <w:left w:val="single" w:sz="6" w:space="0" w:color="000000"/>
              <w:bottom w:val="nil"/>
            </w:tcBorders>
          </w:tcPr>
          <w:p w:rsidR="00ED6F15" w:rsidRDefault="00ED6F15">
            <w:pPr>
              <w:pStyle w:val="TableParagraph"/>
              <w:rPr>
                <w:sz w:val="14"/>
              </w:rPr>
            </w:pPr>
          </w:p>
        </w:tc>
        <w:tc>
          <w:tcPr>
            <w:tcW w:w="1417" w:type="dxa"/>
            <w:tcBorders>
              <w:top w:val="nil"/>
              <w:bottom w:val="nil"/>
            </w:tcBorders>
          </w:tcPr>
          <w:p w:rsidR="00ED6F15" w:rsidRDefault="00D45F34">
            <w:pPr>
              <w:pStyle w:val="TableParagraph"/>
              <w:spacing w:line="198" w:lineRule="exact"/>
              <w:ind w:right="5"/>
              <w:jc w:val="right"/>
              <w:rPr>
                <w:sz w:val="20"/>
              </w:rPr>
            </w:pPr>
            <w:r>
              <w:rPr>
                <w:spacing w:val="-2"/>
                <w:sz w:val="20"/>
              </w:rPr>
              <w:t>эмоциональног</w:t>
            </w:r>
          </w:p>
        </w:tc>
        <w:tc>
          <w:tcPr>
            <w:tcW w:w="994" w:type="dxa"/>
            <w:tcBorders>
              <w:top w:val="nil"/>
              <w:bottom w:val="nil"/>
            </w:tcBorders>
          </w:tcPr>
          <w:p w:rsidR="00ED6F15" w:rsidRDefault="00D45F34">
            <w:pPr>
              <w:pStyle w:val="TableParagraph"/>
              <w:spacing w:line="198" w:lineRule="exact"/>
              <w:ind w:left="6"/>
              <w:rPr>
                <w:sz w:val="20"/>
              </w:rPr>
            </w:pPr>
            <w:r>
              <w:rPr>
                <w:spacing w:val="-2"/>
                <w:sz w:val="20"/>
              </w:rPr>
              <w:t>пространст</w:t>
            </w:r>
          </w:p>
        </w:tc>
      </w:tr>
      <w:tr w:rsidR="00ED6F15">
        <w:trPr>
          <w:trHeight w:val="226"/>
        </w:trPr>
        <w:tc>
          <w:tcPr>
            <w:tcW w:w="538" w:type="dxa"/>
            <w:tcBorders>
              <w:top w:val="nil"/>
            </w:tcBorders>
          </w:tcPr>
          <w:p w:rsidR="00ED6F15" w:rsidRDefault="00ED6F15">
            <w:pPr>
              <w:pStyle w:val="TableParagraph"/>
              <w:rPr>
                <w:sz w:val="16"/>
              </w:rPr>
            </w:pPr>
          </w:p>
        </w:tc>
        <w:tc>
          <w:tcPr>
            <w:tcW w:w="990" w:type="dxa"/>
            <w:tcBorders>
              <w:top w:val="nil"/>
            </w:tcBorders>
          </w:tcPr>
          <w:p w:rsidR="00ED6F15" w:rsidRDefault="00ED6F15">
            <w:pPr>
              <w:pStyle w:val="TableParagraph"/>
              <w:rPr>
                <w:sz w:val="16"/>
              </w:rPr>
            </w:pPr>
          </w:p>
        </w:tc>
        <w:tc>
          <w:tcPr>
            <w:tcW w:w="1424" w:type="dxa"/>
            <w:gridSpan w:val="3"/>
            <w:vMerge/>
            <w:tcBorders>
              <w:top w:val="nil"/>
            </w:tcBorders>
          </w:tcPr>
          <w:p w:rsidR="00ED6F15" w:rsidRDefault="00ED6F15">
            <w:pPr>
              <w:rPr>
                <w:sz w:val="2"/>
                <w:szCs w:val="2"/>
              </w:rPr>
            </w:pPr>
          </w:p>
        </w:tc>
        <w:tc>
          <w:tcPr>
            <w:tcW w:w="851" w:type="dxa"/>
            <w:vMerge/>
            <w:tcBorders>
              <w:top w:val="nil"/>
            </w:tcBorders>
          </w:tcPr>
          <w:p w:rsidR="00ED6F15" w:rsidRDefault="00ED6F15">
            <w:pPr>
              <w:rPr>
                <w:sz w:val="2"/>
                <w:szCs w:val="2"/>
              </w:rPr>
            </w:pPr>
          </w:p>
        </w:tc>
        <w:tc>
          <w:tcPr>
            <w:tcW w:w="1984" w:type="dxa"/>
            <w:tcBorders>
              <w:top w:val="nil"/>
            </w:tcBorders>
          </w:tcPr>
          <w:p w:rsidR="00ED6F15" w:rsidRDefault="00D45F34">
            <w:pPr>
              <w:pStyle w:val="TableParagraph"/>
              <w:spacing w:line="206" w:lineRule="exact"/>
              <w:ind w:left="158"/>
              <w:rPr>
                <w:sz w:val="20"/>
              </w:rPr>
            </w:pPr>
            <w:r>
              <w:rPr>
                <w:sz w:val="20"/>
              </w:rPr>
              <w:t>чтобы</w:t>
            </w:r>
            <w:r>
              <w:rPr>
                <w:spacing w:val="-11"/>
                <w:sz w:val="20"/>
              </w:rPr>
              <w:t xml:space="preserve"> </w:t>
            </w:r>
            <w:r>
              <w:rPr>
                <w:spacing w:val="-2"/>
                <w:sz w:val="20"/>
              </w:rPr>
              <w:t>жить!»</w:t>
            </w:r>
          </w:p>
        </w:tc>
        <w:tc>
          <w:tcPr>
            <w:tcW w:w="853" w:type="dxa"/>
            <w:tcBorders>
              <w:top w:val="nil"/>
              <w:right w:val="single" w:sz="6" w:space="0" w:color="000000"/>
            </w:tcBorders>
          </w:tcPr>
          <w:p w:rsidR="00ED6F15" w:rsidRDefault="00ED6F15">
            <w:pPr>
              <w:pStyle w:val="TableParagraph"/>
              <w:rPr>
                <w:sz w:val="16"/>
              </w:rPr>
            </w:pPr>
          </w:p>
        </w:tc>
        <w:tc>
          <w:tcPr>
            <w:tcW w:w="707" w:type="dxa"/>
            <w:tcBorders>
              <w:top w:val="nil"/>
              <w:left w:val="single" w:sz="6" w:space="0" w:color="000000"/>
              <w:right w:val="single" w:sz="6" w:space="0" w:color="000000"/>
            </w:tcBorders>
          </w:tcPr>
          <w:p w:rsidR="00ED6F15" w:rsidRDefault="00ED6F15">
            <w:pPr>
              <w:pStyle w:val="TableParagraph"/>
              <w:rPr>
                <w:sz w:val="16"/>
              </w:rPr>
            </w:pPr>
          </w:p>
        </w:tc>
        <w:tc>
          <w:tcPr>
            <w:tcW w:w="1280" w:type="dxa"/>
            <w:tcBorders>
              <w:top w:val="nil"/>
              <w:left w:val="single" w:sz="6" w:space="0" w:color="000000"/>
            </w:tcBorders>
          </w:tcPr>
          <w:p w:rsidR="00ED6F15" w:rsidRDefault="00ED6F15">
            <w:pPr>
              <w:pStyle w:val="TableParagraph"/>
              <w:rPr>
                <w:sz w:val="16"/>
              </w:rPr>
            </w:pPr>
          </w:p>
        </w:tc>
        <w:tc>
          <w:tcPr>
            <w:tcW w:w="1417" w:type="dxa"/>
            <w:tcBorders>
              <w:top w:val="nil"/>
            </w:tcBorders>
          </w:tcPr>
          <w:p w:rsidR="00ED6F15" w:rsidRDefault="00D45F34">
            <w:pPr>
              <w:pStyle w:val="TableParagraph"/>
              <w:spacing w:line="206" w:lineRule="exact"/>
              <w:ind w:left="100"/>
              <w:jc w:val="center"/>
              <w:rPr>
                <w:sz w:val="20"/>
              </w:rPr>
            </w:pPr>
            <w:r>
              <w:rPr>
                <w:spacing w:val="-10"/>
                <w:sz w:val="20"/>
              </w:rPr>
              <w:t>о</w:t>
            </w:r>
          </w:p>
        </w:tc>
        <w:tc>
          <w:tcPr>
            <w:tcW w:w="994" w:type="dxa"/>
            <w:tcBorders>
              <w:top w:val="nil"/>
            </w:tcBorders>
          </w:tcPr>
          <w:p w:rsidR="00ED6F15" w:rsidRDefault="00D45F34">
            <w:pPr>
              <w:pStyle w:val="TableParagraph"/>
              <w:spacing w:line="206" w:lineRule="exact"/>
              <w:ind w:left="183"/>
              <w:rPr>
                <w:sz w:val="20"/>
              </w:rPr>
            </w:pPr>
            <w:r>
              <w:rPr>
                <w:spacing w:val="-2"/>
                <w:sz w:val="20"/>
              </w:rPr>
              <w:t>венной</w:t>
            </w:r>
          </w:p>
        </w:tc>
      </w:tr>
    </w:tbl>
    <w:p w:rsidR="00ED6F15" w:rsidRDefault="00ED6F15">
      <w:pPr>
        <w:spacing w:line="206" w:lineRule="exact"/>
        <w:rPr>
          <w:sz w:val="20"/>
        </w:rPr>
        <w:sectPr w:rsidR="00ED6F15">
          <w:type w:val="continuous"/>
          <w:pgSz w:w="11910" w:h="16840"/>
          <w:pgMar w:top="1180" w:right="0" w:bottom="116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916"/>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ED6F15">
            <w:pPr>
              <w:pStyle w:val="TableParagraph"/>
              <w:rPr>
                <w:sz w:val="20"/>
              </w:rPr>
            </w:pPr>
          </w:p>
        </w:tc>
        <w:tc>
          <w:tcPr>
            <w:tcW w:w="1417" w:type="dxa"/>
          </w:tcPr>
          <w:p w:rsidR="00ED6F15" w:rsidRDefault="00D45F34">
            <w:pPr>
              <w:pStyle w:val="TableParagraph"/>
              <w:spacing w:line="225" w:lineRule="exact"/>
              <w:ind w:left="160"/>
              <w:rPr>
                <w:sz w:val="20"/>
              </w:rPr>
            </w:pPr>
            <w:r>
              <w:rPr>
                <w:spacing w:val="-2"/>
                <w:sz w:val="20"/>
              </w:rPr>
              <w:t>благополучия</w:t>
            </w:r>
          </w:p>
        </w:tc>
        <w:tc>
          <w:tcPr>
            <w:tcW w:w="994" w:type="dxa"/>
          </w:tcPr>
          <w:p w:rsidR="00ED6F15" w:rsidRDefault="00D45F34">
            <w:pPr>
              <w:pStyle w:val="TableParagraph"/>
              <w:ind w:left="10" w:right="27" w:hanging="2"/>
              <w:jc w:val="center"/>
              <w:rPr>
                <w:sz w:val="20"/>
              </w:rPr>
            </w:pPr>
            <w:r>
              <w:rPr>
                <w:spacing w:val="-2"/>
                <w:sz w:val="20"/>
              </w:rPr>
              <w:t>среды Урочная</w:t>
            </w:r>
          </w:p>
          <w:p w:rsidR="00ED6F15" w:rsidRDefault="00D45F34">
            <w:pPr>
              <w:pStyle w:val="TableParagraph"/>
              <w:spacing w:line="226" w:lineRule="exact"/>
              <w:ind w:left="1" w:right="18"/>
              <w:jc w:val="center"/>
              <w:rPr>
                <w:sz w:val="20"/>
              </w:rPr>
            </w:pPr>
            <w:r>
              <w:rPr>
                <w:spacing w:val="-2"/>
                <w:sz w:val="20"/>
              </w:rPr>
              <w:t xml:space="preserve">деятельнос </w:t>
            </w:r>
            <w:r>
              <w:rPr>
                <w:spacing w:val="-6"/>
                <w:sz w:val="20"/>
              </w:rPr>
              <w:t>ть</w:t>
            </w:r>
          </w:p>
        </w:tc>
      </w:tr>
      <w:tr w:rsidR="00ED6F15">
        <w:trPr>
          <w:trHeight w:val="2304"/>
        </w:trPr>
        <w:tc>
          <w:tcPr>
            <w:tcW w:w="538" w:type="dxa"/>
          </w:tcPr>
          <w:p w:rsidR="00ED6F15" w:rsidRDefault="00D45F34">
            <w:pPr>
              <w:pStyle w:val="TableParagraph"/>
              <w:spacing w:line="225" w:lineRule="exact"/>
              <w:ind w:right="19"/>
              <w:jc w:val="right"/>
              <w:rPr>
                <w:sz w:val="20"/>
              </w:rPr>
            </w:pPr>
            <w:r>
              <w:rPr>
                <w:spacing w:val="-5"/>
                <w:sz w:val="20"/>
              </w:rPr>
              <w:t>47.</w:t>
            </w:r>
          </w:p>
        </w:tc>
        <w:tc>
          <w:tcPr>
            <w:tcW w:w="990" w:type="dxa"/>
          </w:tcPr>
          <w:p w:rsidR="00ED6F15" w:rsidRDefault="00D45F34">
            <w:pPr>
              <w:pStyle w:val="TableParagraph"/>
              <w:ind w:left="3"/>
              <w:jc w:val="center"/>
              <w:rPr>
                <w:b/>
                <w:sz w:val="20"/>
              </w:rPr>
            </w:pPr>
            <w:r>
              <w:rPr>
                <w:b/>
                <w:spacing w:val="-10"/>
                <w:sz w:val="20"/>
              </w:rPr>
              <w:t>3</w:t>
            </w:r>
          </w:p>
          <w:p w:rsidR="00ED6F15" w:rsidRDefault="00D45F34">
            <w:pPr>
              <w:pStyle w:val="TableParagraph"/>
              <w:ind w:left="1"/>
              <w:jc w:val="center"/>
              <w:rPr>
                <w:b/>
                <w:sz w:val="20"/>
              </w:rPr>
            </w:pPr>
            <w:r>
              <w:rPr>
                <w:b/>
                <w:spacing w:val="-2"/>
                <w:sz w:val="20"/>
              </w:rPr>
              <w:t>декабря</w:t>
            </w:r>
          </w:p>
          <w:p w:rsidR="00ED6F15" w:rsidRDefault="00D45F34">
            <w:pPr>
              <w:pStyle w:val="TableParagraph"/>
              <w:spacing w:before="1"/>
              <w:ind w:left="143" w:right="134" w:firstLine="1"/>
              <w:jc w:val="center"/>
              <w:rPr>
                <w:b/>
                <w:sz w:val="20"/>
              </w:rPr>
            </w:pPr>
            <w:r>
              <w:rPr>
                <w:b/>
                <w:sz w:val="20"/>
              </w:rPr>
              <w:t xml:space="preserve">: День </w:t>
            </w:r>
            <w:r>
              <w:rPr>
                <w:b/>
                <w:spacing w:val="-2"/>
                <w:sz w:val="20"/>
              </w:rPr>
              <w:t>неизвес тного солдата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05"/>
              <w:rPr>
                <w:sz w:val="20"/>
              </w:rPr>
            </w:pPr>
            <w:r>
              <w:rPr>
                <w:sz w:val="20"/>
              </w:rPr>
              <w:t>День</w:t>
            </w:r>
            <w:r>
              <w:rPr>
                <w:spacing w:val="-13"/>
                <w:sz w:val="20"/>
              </w:rPr>
              <w:t xml:space="preserve"> </w:t>
            </w:r>
            <w:r>
              <w:rPr>
                <w:sz w:val="20"/>
              </w:rPr>
              <w:t xml:space="preserve">неизвестного </w:t>
            </w:r>
            <w:r>
              <w:rPr>
                <w:spacing w:val="-2"/>
                <w:sz w:val="20"/>
              </w:rPr>
              <w:t>солдата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03.12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spacing w:line="230" w:lineRule="atLeast"/>
              <w:ind w:left="160" w:right="218"/>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34" w:right="38" w:hanging="9"/>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Организац </w:t>
            </w:r>
            <w:r>
              <w:rPr>
                <w:spacing w:val="-6"/>
                <w:sz w:val="20"/>
              </w:rPr>
              <w:t>ия</w:t>
            </w:r>
          </w:p>
          <w:p w:rsidR="00ED6F15" w:rsidRDefault="00D45F34">
            <w:pPr>
              <w:pStyle w:val="TableParagraph"/>
              <w:ind w:left="-4" w:right="15"/>
              <w:jc w:val="center"/>
              <w:rPr>
                <w:sz w:val="20"/>
              </w:rPr>
            </w:pPr>
            <w:r>
              <w:rPr>
                <w:spacing w:val="-2"/>
                <w:sz w:val="20"/>
              </w:rPr>
              <w:t>предметно- пространст венной</w:t>
            </w:r>
          </w:p>
          <w:p w:rsidR="00ED6F15" w:rsidRDefault="00D45F34">
            <w:pPr>
              <w:pStyle w:val="TableParagraph"/>
              <w:ind w:right="18"/>
              <w:jc w:val="center"/>
              <w:rPr>
                <w:sz w:val="20"/>
              </w:rPr>
            </w:pPr>
            <w:r>
              <w:rPr>
                <w:spacing w:val="-2"/>
                <w:sz w:val="20"/>
              </w:rPr>
              <w:t>среды</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48.</w:t>
            </w:r>
          </w:p>
        </w:tc>
        <w:tc>
          <w:tcPr>
            <w:tcW w:w="990" w:type="dxa"/>
          </w:tcPr>
          <w:p w:rsidR="00ED6F15" w:rsidRDefault="00D45F34">
            <w:pPr>
              <w:pStyle w:val="TableParagraph"/>
              <w:ind w:left="3"/>
              <w:jc w:val="center"/>
              <w:rPr>
                <w:b/>
                <w:sz w:val="20"/>
              </w:rPr>
            </w:pPr>
            <w:r>
              <w:rPr>
                <w:b/>
                <w:spacing w:val="-10"/>
                <w:sz w:val="20"/>
              </w:rPr>
              <w:t>3</w:t>
            </w:r>
          </w:p>
          <w:p w:rsidR="00ED6F15" w:rsidRDefault="00D45F34">
            <w:pPr>
              <w:pStyle w:val="TableParagraph"/>
              <w:spacing w:line="228" w:lineRule="exact"/>
              <w:ind w:left="1"/>
              <w:jc w:val="center"/>
              <w:rPr>
                <w:b/>
                <w:sz w:val="20"/>
              </w:rPr>
            </w:pPr>
            <w:r>
              <w:rPr>
                <w:b/>
                <w:spacing w:val="-2"/>
                <w:sz w:val="20"/>
              </w:rPr>
              <w:t>декабря</w:t>
            </w:r>
          </w:p>
          <w:p w:rsidR="00ED6F15" w:rsidRDefault="00D45F34">
            <w:pPr>
              <w:pStyle w:val="TableParagraph"/>
              <w:spacing w:line="228" w:lineRule="exact"/>
              <w:ind w:left="8"/>
              <w:jc w:val="center"/>
              <w:rPr>
                <w:b/>
                <w:sz w:val="20"/>
              </w:rPr>
            </w:pPr>
            <w:r>
              <w:rPr>
                <w:b/>
                <w:spacing w:val="-10"/>
                <w:sz w:val="20"/>
              </w:rPr>
              <w:t>:</w:t>
            </w:r>
          </w:p>
          <w:p w:rsidR="00ED6F15" w:rsidRDefault="00D45F34">
            <w:pPr>
              <w:pStyle w:val="TableParagraph"/>
              <w:spacing w:before="1"/>
              <w:ind w:left="109" w:right="94" w:hanging="1"/>
              <w:jc w:val="center"/>
              <w:rPr>
                <w:b/>
                <w:sz w:val="20"/>
              </w:rPr>
            </w:pPr>
            <w:r>
              <w:rPr>
                <w:b/>
                <w:spacing w:val="-2"/>
                <w:sz w:val="20"/>
              </w:rPr>
              <w:t xml:space="preserve">Междун ародны </w:t>
            </w:r>
            <w:r>
              <w:rPr>
                <w:b/>
                <w:sz w:val="20"/>
              </w:rPr>
              <w:t xml:space="preserve">й день </w:t>
            </w:r>
            <w:r>
              <w:rPr>
                <w:b/>
                <w:spacing w:val="-2"/>
                <w:sz w:val="20"/>
              </w:rPr>
              <w:t xml:space="preserve">инвалид </w:t>
            </w:r>
            <w:r>
              <w:rPr>
                <w:b/>
                <w:spacing w:val="-6"/>
                <w:sz w:val="20"/>
              </w:rPr>
              <w:t>ов</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 xml:space="preserve">Международный </w:t>
            </w:r>
            <w:r>
              <w:rPr>
                <w:sz w:val="20"/>
              </w:rPr>
              <w:t>день инвалидов</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03.12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18"/>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before="1" w:line="215" w:lineRule="exact"/>
              <w:ind w:left="160"/>
              <w:rPr>
                <w:sz w:val="20"/>
              </w:rPr>
            </w:pPr>
            <w:r>
              <w:rPr>
                <w:spacing w:val="-10"/>
                <w:sz w:val="20"/>
              </w:rPr>
              <w:t>ю</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spacing w:line="237" w:lineRule="auto"/>
              <w:ind w:left="49" w:right="61"/>
              <w:jc w:val="center"/>
              <w:rPr>
                <w:sz w:val="20"/>
              </w:rPr>
            </w:pPr>
            <w:r>
              <w:rPr>
                <w:spacing w:val="-2"/>
                <w:sz w:val="20"/>
              </w:rPr>
              <w:t xml:space="preserve">Основные школьные </w:t>
            </w:r>
            <w:r>
              <w:rPr>
                <w:spacing w:val="-4"/>
                <w:sz w:val="20"/>
              </w:rPr>
              <w:t>дела</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49.</w:t>
            </w:r>
          </w:p>
        </w:tc>
        <w:tc>
          <w:tcPr>
            <w:tcW w:w="990" w:type="dxa"/>
          </w:tcPr>
          <w:p w:rsidR="00ED6F15" w:rsidRDefault="00D45F34">
            <w:pPr>
              <w:pStyle w:val="TableParagraph"/>
              <w:ind w:left="80"/>
              <w:jc w:val="center"/>
              <w:rPr>
                <w:b/>
                <w:sz w:val="20"/>
              </w:rPr>
            </w:pPr>
            <w:r>
              <w:rPr>
                <w:b/>
                <w:spacing w:val="-10"/>
                <w:sz w:val="20"/>
              </w:rPr>
              <w:t>5</w:t>
            </w:r>
          </w:p>
          <w:p w:rsidR="00ED6F15" w:rsidRDefault="00D45F34">
            <w:pPr>
              <w:pStyle w:val="TableParagraph"/>
              <w:ind w:left="114" w:right="35" w:firstLine="2"/>
              <w:jc w:val="center"/>
              <w:rPr>
                <w:b/>
                <w:sz w:val="20"/>
              </w:rPr>
            </w:pPr>
            <w:r>
              <w:rPr>
                <w:b/>
                <w:spacing w:val="-2"/>
                <w:sz w:val="20"/>
              </w:rPr>
              <w:t xml:space="preserve">декабря: </w:t>
            </w:r>
            <w:r>
              <w:rPr>
                <w:b/>
                <w:spacing w:val="-4"/>
                <w:sz w:val="20"/>
              </w:rPr>
              <w:t xml:space="preserve">День </w:t>
            </w:r>
            <w:r>
              <w:rPr>
                <w:b/>
                <w:spacing w:val="-2"/>
                <w:sz w:val="20"/>
              </w:rPr>
              <w:t xml:space="preserve">добровол </w:t>
            </w:r>
            <w:r>
              <w:rPr>
                <w:b/>
                <w:spacing w:val="-4"/>
                <w:sz w:val="20"/>
              </w:rPr>
              <w:t xml:space="preserve">ьца </w:t>
            </w:r>
            <w:r>
              <w:rPr>
                <w:b/>
                <w:spacing w:val="-2"/>
                <w:sz w:val="20"/>
              </w:rPr>
              <w:t xml:space="preserve">(волонте </w:t>
            </w:r>
            <w:r>
              <w:rPr>
                <w:b/>
                <w:sz w:val="20"/>
              </w:rPr>
              <w:t xml:space="preserve">ра) в </w:t>
            </w:r>
            <w:r>
              <w:rPr>
                <w:b/>
                <w:spacing w:val="-2"/>
                <w:sz w:val="20"/>
              </w:rPr>
              <w:t>России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День</w:t>
            </w:r>
            <w:r>
              <w:rPr>
                <w:spacing w:val="-11"/>
                <w:sz w:val="20"/>
              </w:rPr>
              <w:t xml:space="preserve"> </w:t>
            </w:r>
            <w:r>
              <w:rPr>
                <w:spacing w:val="-2"/>
                <w:sz w:val="20"/>
              </w:rPr>
              <w:t xml:space="preserve">добровольца </w:t>
            </w:r>
            <w:r>
              <w:rPr>
                <w:sz w:val="20"/>
              </w:rPr>
              <w:t xml:space="preserve">(волонтера) в </w:t>
            </w:r>
            <w:r>
              <w:rPr>
                <w:spacing w:val="-2"/>
                <w:sz w:val="20"/>
              </w:rPr>
              <w:t>России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05.12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15"/>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по</w:t>
            </w:r>
          </w:p>
          <w:p w:rsidR="00ED6F15" w:rsidRDefault="00D45F34">
            <w:pPr>
              <w:pStyle w:val="TableParagraph"/>
              <w:spacing w:line="230" w:lineRule="exact"/>
              <w:ind w:left="160" w:right="218"/>
              <w:rPr>
                <w:sz w:val="20"/>
              </w:rPr>
            </w:pPr>
            <w:r>
              <w:rPr>
                <w:spacing w:val="-2"/>
                <w:sz w:val="20"/>
              </w:rPr>
              <w:t xml:space="preserve">воспитани </w:t>
            </w:r>
            <w:r>
              <w:rPr>
                <w:spacing w:val="-10"/>
                <w:sz w:val="20"/>
              </w:rPr>
              <w:t>ю</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759"/>
        </w:trPr>
        <w:tc>
          <w:tcPr>
            <w:tcW w:w="538" w:type="dxa"/>
          </w:tcPr>
          <w:p w:rsidR="00ED6F15" w:rsidRDefault="00D45F34">
            <w:pPr>
              <w:pStyle w:val="TableParagraph"/>
              <w:spacing w:line="225" w:lineRule="exact"/>
              <w:ind w:right="19"/>
              <w:jc w:val="right"/>
              <w:rPr>
                <w:sz w:val="20"/>
              </w:rPr>
            </w:pPr>
            <w:r>
              <w:rPr>
                <w:spacing w:val="-5"/>
                <w:sz w:val="20"/>
              </w:rPr>
              <w:t>50.</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38"/>
              <w:rPr>
                <w:sz w:val="20"/>
              </w:rPr>
            </w:pPr>
            <w:r>
              <w:rPr>
                <w:spacing w:val="-2"/>
                <w:sz w:val="20"/>
              </w:rPr>
              <w:t xml:space="preserve">Международный </w:t>
            </w:r>
            <w:r>
              <w:rPr>
                <w:sz w:val="20"/>
              </w:rPr>
              <w:t>день художника. Конкурс</w:t>
            </w:r>
            <w:r>
              <w:rPr>
                <w:spacing w:val="-13"/>
                <w:sz w:val="20"/>
              </w:rPr>
              <w:t xml:space="preserve"> </w:t>
            </w:r>
            <w:r>
              <w:rPr>
                <w:sz w:val="20"/>
              </w:rPr>
              <w:t>рисунков</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08.12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310"/>
              <w:rPr>
                <w:sz w:val="20"/>
              </w:rPr>
            </w:pPr>
            <w:r>
              <w:rPr>
                <w:spacing w:val="-2"/>
                <w:sz w:val="20"/>
              </w:rPr>
              <w:t xml:space="preserve">классные </w:t>
            </w:r>
            <w:r>
              <w:rPr>
                <w:spacing w:val="-4"/>
                <w:sz w:val="20"/>
              </w:rPr>
              <w:t>рук.</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35" w:right="138"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Организ </w:t>
            </w:r>
            <w:r>
              <w:rPr>
                <w:spacing w:val="-4"/>
                <w:sz w:val="20"/>
              </w:rPr>
              <w:t>ация</w:t>
            </w:r>
          </w:p>
          <w:p w:rsidR="00ED6F15" w:rsidRDefault="00D45F34">
            <w:pPr>
              <w:pStyle w:val="TableParagraph"/>
              <w:ind w:left="102" w:right="111" w:firstLine="5"/>
              <w:jc w:val="center"/>
              <w:rPr>
                <w:sz w:val="20"/>
              </w:rPr>
            </w:pPr>
            <w:r>
              <w:rPr>
                <w:spacing w:val="-2"/>
                <w:sz w:val="20"/>
              </w:rPr>
              <w:t xml:space="preserve">предмет </w:t>
            </w:r>
            <w:r>
              <w:rPr>
                <w:spacing w:val="-4"/>
                <w:sz w:val="20"/>
              </w:rPr>
              <w:t xml:space="preserve">но- </w:t>
            </w:r>
            <w:r>
              <w:rPr>
                <w:spacing w:val="-2"/>
                <w:sz w:val="20"/>
              </w:rPr>
              <w:t xml:space="preserve">простра нственн </w:t>
            </w:r>
            <w:r>
              <w:rPr>
                <w:sz w:val="20"/>
              </w:rPr>
              <w:t>ой</w:t>
            </w:r>
            <w:r>
              <w:rPr>
                <w:spacing w:val="-7"/>
                <w:sz w:val="20"/>
              </w:rPr>
              <w:t xml:space="preserve"> </w:t>
            </w:r>
            <w:r>
              <w:rPr>
                <w:spacing w:val="-2"/>
                <w:sz w:val="20"/>
              </w:rPr>
              <w:t>среды</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51.</w:t>
            </w:r>
          </w:p>
        </w:tc>
        <w:tc>
          <w:tcPr>
            <w:tcW w:w="990" w:type="dxa"/>
          </w:tcPr>
          <w:p w:rsidR="00ED6F15" w:rsidRDefault="00D45F34">
            <w:pPr>
              <w:pStyle w:val="TableParagraph"/>
              <w:ind w:left="3"/>
              <w:jc w:val="center"/>
              <w:rPr>
                <w:b/>
                <w:sz w:val="20"/>
              </w:rPr>
            </w:pPr>
            <w:r>
              <w:rPr>
                <w:b/>
                <w:spacing w:val="-10"/>
                <w:sz w:val="20"/>
              </w:rPr>
              <w:t>9</w:t>
            </w:r>
          </w:p>
          <w:p w:rsidR="00ED6F15" w:rsidRDefault="00D45F34">
            <w:pPr>
              <w:pStyle w:val="TableParagraph"/>
              <w:ind w:left="1"/>
              <w:jc w:val="center"/>
              <w:rPr>
                <w:b/>
                <w:sz w:val="20"/>
              </w:rPr>
            </w:pPr>
            <w:r>
              <w:rPr>
                <w:b/>
                <w:spacing w:val="-2"/>
                <w:sz w:val="20"/>
              </w:rPr>
              <w:t>декабря</w:t>
            </w:r>
          </w:p>
          <w:p w:rsidR="00ED6F15" w:rsidRDefault="00D45F34">
            <w:pPr>
              <w:pStyle w:val="TableParagraph"/>
              <w:spacing w:before="1"/>
              <w:ind w:left="129" w:right="112" w:hanging="7"/>
              <w:jc w:val="center"/>
              <w:rPr>
                <w:b/>
                <w:sz w:val="20"/>
              </w:rPr>
            </w:pPr>
            <w:r>
              <w:rPr>
                <w:b/>
                <w:sz w:val="20"/>
              </w:rPr>
              <w:t xml:space="preserve">: День </w:t>
            </w:r>
            <w:r>
              <w:rPr>
                <w:b/>
                <w:spacing w:val="-2"/>
                <w:sz w:val="20"/>
              </w:rPr>
              <w:t xml:space="preserve">Героев Отечест </w:t>
            </w:r>
            <w:r>
              <w:rPr>
                <w:b/>
                <w:spacing w:val="-6"/>
                <w:sz w:val="20"/>
              </w:rPr>
              <w:t>ва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День героев Отечества.</w:t>
            </w:r>
            <w:r>
              <w:rPr>
                <w:spacing w:val="-13"/>
                <w:sz w:val="20"/>
              </w:rPr>
              <w:t xml:space="preserve"> </w:t>
            </w:r>
            <w:r>
              <w:rPr>
                <w:sz w:val="20"/>
              </w:rPr>
              <w:t>325</w:t>
            </w:r>
            <w:r>
              <w:rPr>
                <w:spacing w:val="-12"/>
                <w:sz w:val="20"/>
              </w:rPr>
              <w:t xml:space="preserve"> </w:t>
            </w:r>
            <w:r>
              <w:rPr>
                <w:sz w:val="20"/>
              </w:rPr>
              <w:t>лет со времени</w:t>
            </w:r>
          </w:p>
          <w:p w:rsidR="00ED6F15" w:rsidRDefault="00D45F34">
            <w:pPr>
              <w:pStyle w:val="TableParagraph"/>
              <w:ind w:left="158" w:right="348"/>
              <w:rPr>
                <w:sz w:val="20"/>
              </w:rPr>
            </w:pPr>
            <w:r>
              <w:rPr>
                <w:spacing w:val="-2"/>
                <w:sz w:val="20"/>
              </w:rPr>
              <w:t xml:space="preserve">учреждения Андреевского </w:t>
            </w:r>
            <w:r>
              <w:rPr>
                <w:sz w:val="20"/>
              </w:rPr>
              <w:t>флага Петром Первым</w:t>
            </w:r>
            <w:r>
              <w:rPr>
                <w:spacing w:val="-3"/>
                <w:sz w:val="20"/>
              </w:rPr>
              <w:t xml:space="preserve"> </w:t>
            </w:r>
            <w:r>
              <w:rPr>
                <w:spacing w:val="-2"/>
                <w:sz w:val="20"/>
              </w:rPr>
              <w:t>(1699)</w:t>
            </w:r>
          </w:p>
        </w:tc>
        <w:tc>
          <w:tcPr>
            <w:tcW w:w="853" w:type="dxa"/>
            <w:tcBorders>
              <w:right w:val="single" w:sz="6" w:space="0" w:color="000000"/>
            </w:tcBorders>
          </w:tcPr>
          <w:p w:rsidR="00ED6F15" w:rsidRDefault="00D45F34">
            <w:pPr>
              <w:pStyle w:val="TableParagraph"/>
              <w:spacing w:line="225" w:lineRule="exact"/>
              <w:ind w:left="2"/>
              <w:jc w:val="center"/>
              <w:rPr>
                <w:sz w:val="20"/>
              </w:rPr>
            </w:pPr>
            <w:r>
              <w:rPr>
                <w:spacing w:val="-4"/>
                <w:sz w:val="20"/>
              </w:rPr>
              <w:t>9.12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24"/>
              <w:rPr>
                <w:sz w:val="20"/>
              </w:rPr>
            </w:pPr>
            <w:r>
              <w:rPr>
                <w:spacing w:val="-2"/>
                <w:sz w:val="20"/>
              </w:rPr>
              <w:t xml:space="preserve">классные </w:t>
            </w:r>
            <w:r>
              <w:rPr>
                <w:sz w:val="20"/>
              </w:rPr>
              <w:t>рук,</w:t>
            </w:r>
            <w:r>
              <w:rPr>
                <w:spacing w:val="-13"/>
                <w:sz w:val="20"/>
              </w:rPr>
              <w:t xml:space="preserve"> </w:t>
            </w:r>
            <w:r>
              <w:rPr>
                <w:sz w:val="20"/>
              </w:rPr>
              <w:t xml:space="preserve">совет </w:t>
            </w:r>
            <w:r>
              <w:rPr>
                <w:spacing w:val="-2"/>
                <w:sz w:val="20"/>
              </w:rPr>
              <w:t>учащихся, советник директора</w:t>
            </w:r>
          </w:p>
          <w:p w:rsidR="00ED6F15" w:rsidRDefault="00D45F34">
            <w:pPr>
              <w:pStyle w:val="TableParagraph"/>
              <w:spacing w:line="230" w:lineRule="exact"/>
              <w:ind w:left="160" w:right="218"/>
              <w:rPr>
                <w:sz w:val="20"/>
              </w:rPr>
            </w:pPr>
            <w:r>
              <w:rPr>
                <w:spacing w:val="-6"/>
                <w:sz w:val="20"/>
              </w:rPr>
              <w:t xml:space="preserve">по </w:t>
            </w:r>
            <w:r>
              <w:rPr>
                <w:spacing w:val="-2"/>
                <w:sz w:val="20"/>
              </w:rPr>
              <w:t>воспитани</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bl>
    <w:p w:rsidR="00ED6F15" w:rsidRDefault="00ED6F15">
      <w:pPr>
        <w:jc w:val="center"/>
        <w:rPr>
          <w:sz w:val="20"/>
        </w:rPr>
        <w:sectPr w:rsidR="00ED6F15">
          <w:type w:val="continuous"/>
          <w:pgSz w:w="11910" w:h="16840"/>
          <w:pgMar w:top="1180" w:right="0" w:bottom="120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39"/>
        </w:trPr>
        <w:tc>
          <w:tcPr>
            <w:tcW w:w="538" w:type="dxa"/>
          </w:tcPr>
          <w:p w:rsidR="00ED6F15" w:rsidRDefault="00ED6F15">
            <w:pPr>
              <w:pStyle w:val="TableParagraph"/>
              <w:rPr>
                <w:sz w:val="16"/>
              </w:rPr>
            </w:pPr>
          </w:p>
        </w:tc>
        <w:tc>
          <w:tcPr>
            <w:tcW w:w="990" w:type="dxa"/>
          </w:tcPr>
          <w:p w:rsidR="00ED6F15" w:rsidRDefault="00ED6F15">
            <w:pPr>
              <w:pStyle w:val="TableParagraph"/>
              <w:rPr>
                <w:sz w:val="16"/>
              </w:rPr>
            </w:pPr>
          </w:p>
        </w:tc>
        <w:tc>
          <w:tcPr>
            <w:tcW w:w="1424" w:type="dxa"/>
            <w:gridSpan w:val="3"/>
          </w:tcPr>
          <w:p w:rsidR="00ED6F15" w:rsidRDefault="00ED6F15">
            <w:pPr>
              <w:pStyle w:val="TableParagraph"/>
              <w:rPr>
                <w:sz w:val="16"/>
              </w:rPr>
            </w:pPr>
          </w:p>
        </w:tc>
        <w:tc>
          <w:tcPr>
            <w:tcW w:w="851" w:type="dxa"/>
          </w:tcPr>
          <w:p w:rsidR="00ED6F15" w:rsidRDefault="00ED6F15">
            <w:pPr>
              <w:pStyle w:val="TableParagraph"/>
              <w:rPr>
                <w:sz w:val="16"/>
              </w:rPr>
            </w:pPr>
          </w:p>
        </w:tc>
        <w:tc>
          <w:tcPr>
            <w:tcW w:w="1984" w:type="dxa"/>
          </w:tcPr>
          <w:p w:rsidR="00ED6F15" w:rsidRDefault="00ED6F15">
            <w:pPr>
              <w:pStyle w:val="TableParagraph"/>
              <w:rPr>
                <w:sz w:val="16"/>
              </w:rPr>
            </w:pPr>
          </w:p>
        </w:tc>
        <w:tc>
          <w:tcPr>
            <w:tcW w:w="853" w:type="dxa"/>
            <w:tcBorders>
              <w:right w:val="single" w:sz="6" w:space="0" w:color="000000"/>
            </w:tcBorders>
          </w:tcPr>
          <w:p w:rsidR="00ED6F15" w:rsidRDefault="00ED6F15">
            <w:pPr>
              <w:pStyle w:val="TableParagraph"/>
              <w:rPr>
                <w:sz w:val="16"/>
              </w:rPr>
            </w:pPr>
          </w:p>
        </w:tc>
        <w:tc>
          <w:tcPr>
            <w:tcW w:w="707" w:type="dxa"/>
            <w:tcBorders>
              <w:left w:val="single" w:sz="6" w:space="0" w:color="000000"/>
              <w:right w:val="single" w:sz="6" w:space="0" w:color="000000"/>
            </w:tcBorders>
          </w:tcPr>
          <w:p w:rsidR="00ED6F15" w:rsidRDefault="00ED6F15">
            <w:pPr>
              <w:pStyle w:val="TableParagraph"/>
              <w:rPr>
                <w:sz w:val="16"/>
              </w:rPr>
            </w:pPr>
          </w:p>
        </w:tc>
        <w:tc>
          <w:tcPr>
            <w:tcW w:w="1280" w:type="dxa"/>
            <w:tcBorders>
              <w:left w:val="single" w:sz="6" w:space="0" w:color="000000"/>
            </w:tcBorders>
          </w:tcPr>
          <w:p w:rsidR="00ED6F15" w:rsidRDefault="00D45F34">
            <w:pPr>
              <w:pStyle w:val="TableParagraph"/>
              <w:spacing w:line="220" w:lineRule="exact"/>
              <w:ind w:left="160"/>
              <w:rPr>
                <w:sz w:val="20"/>
              </w:rPr>
            </w:pPr>
            <w:r>
              <w:rPr>
                <w:spacing w:val="-10"/>
                <w:sz w:val="20"/>
              </w:rPr>
              <w:t>ю</w:t>
            </w:r>
          </w:p>
        </w:tc>
        <w:tc>
          <w:tcPr>
            <w:tcW w:w="1417" w:type="dxa"/>
          </w:tcPr>
          <w:p w:rsidR="00ED6F15" w:rsidRDefault="00ED6F15">
            <w:pPr>
              <w:pStyle w:val="TableParagraph"/>
              <w:rPr>
                <w:sz w:val="16"/>
              </w:rPr>
            </w:pPr>
          </w:p>
        </w:tc>
        <w:tc>
          <w:tcPr>
            <w:tcW w:w="994" w:type="dxa"/>
          </w:tcPr>
          <w:p w:rsidR="00ED6F15" w:rsidRDefault="00ED6F15">
            <w:pPr>
              <w:pStyle w:val="TableParagraph"/>
              <w:rPr>
                <w:sz w:val="16"/>
              </w:rPr>
            </w:pPr>
          </w:p>
        </w:tc>
      </w:tr>
      <w:tr w:rsidR="00ED6F15">
        <w:trPr>
          <w:trHeight w:val="921"/>
        </w:trPr>
        <w:tc>
          <w:tcPr>
            <w:tcW w:w="538" w:type="dxa"/>
          </w:tcPr>
          <w:p w:rsidR="00ED6F15" w:rsidRDefault="00D45F34">
            <w:pPr>
              <w:pStyle w:val="TableParagraph"/>
              <w:spacing w:line="225" w:lineRule="exact"/>
              <w:ind w:right="19"/>
              <w:jc w:val="right"/>
              <w:rPr>
                <w:sz w:val="20"/>
              </w:rPr>
            </w:pPr>
            <w:r>
              <w:rPr>
                <w:spacing w:val="-5"/>
                <w:sz w:val="20"/>
              </w:rPr>
              <w:t>52.</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 xml:space="preserve">Международный </w:t>
            </w:r>
            <w:r>
              <w:rPr>
                <w:sz w:val="20"/>
              </w:rPr>
              <w:t xml:space="preserve">день борьбы с </w:t>
            </w:r>
            <w:r>
              <w:rPr>
                <w:spacing w:val="-2"/>
                <w:sz w:val="20"/>
              </w:rPr>
              <w:t>коррупцией</w:t>
            </w:r>
          </w:p>
        </w:tc>
        <w:tc>
          <w:tcPr>
            <w:tcW w:w="853" w:type="dxa"/>
            <w:tcBorders>
              <w:right w:val="single" w:sz="6" w:space="0" w:color="000000"/>
            </w:tcBorders>
          </w:tcPr>
          <w:p w:rsidR="00ED6F15" w:rsidRDefault="00D45F34">
            <w:pPr>
              <w:pStyle w:val="TableParagraph"/>
              <w:spacing w:line="225" w:lineRule="exact"/>
              <w:ind w:left="2"/>
              <w:jc w:val="center"/>
              <w:rPr>
                <w:sz w:val="20"/>
              </w:rPr>
            </w:pPr>
            <w:r>
              <w:rPr>
                <w:spacing w:val="-4"/>
                <w:sz w:val="20"/>
              </w:rPr>
              <w:t>9.12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10"/>
                <w:sz w:val="20"/>
              </w:rPr>
              <w:t>р</w:t>
            </w:r>
          </w:p>
        </w:tc>
        <w:tc>
          <w:tcPr>
            <w:tcW w:w="1417" w:type="dxa"/>
          </w:tcPr>
          <w:p w:rsidR="00ED6F15" w:rsidRDefault="00D45F34">
            <w:pPr>
              <w:pStyle w:val="TableParagraph"/>
              <w:spacing w:line="225" w:lineRule="exact"/>
              <w:ind w:left="193"/>
              <w:rPr>
                <w:sz w:val="20"/>
              </w:rPr>
            </w:pPr>
            <w:r>
              <w:rPr>
                <w:spacing w:val="-2"/>
                <w:sz w:val="20"/>
              </w:rPr>
              <w:t>Гражданское</w:t>
            </w:r>
          </w:p>
        </w:tc>
        <w:tc>
          <w:tcPr>
            <w:tcW w:w="994" w:type="dxa"/>
          </w:tcPr>
          <w:p w:rsidR="00ED6F15" w:rsidRDefault="00D45F34">
            <w:pPr>
              <w:pStyle w:val="TableParagraph"/>
              <w:ind w:left="1" w:right="14"/>
              <w:jc w:val="center"/>
              <w:rPr>
                <w:sz w:val="20"/>
              </w:rPr>
            </w:pPr>
            <w:r>
              <w:rPr>
                <w:spacing w:val="-2"/>
                <w:sz w:val="20"/>
              </w:rPr>
              <w:t xml:space="preserve">«Профилак </w:t>
            </w:r>
            <w:r>
              <w:rPr>
                <w:sz w:val="20"/>
              </w:rPr>
              <w:t xml:space="preserve">тика и </w:t>
            </w:r>
            <w:r>
              <w:rPr>
                <w:spacing w:val="-2"/>
                <w:sz w:val="20"/>
              </w:rPr>
              <w:t>безопаснос</w:t>
            </w:r>
          </w:p>
          <w:p w:rsidR="00ED6F15" w:rsidRDefault="00D45F34">
            <w:pPr>
              <w:pStyle w:val="TableParagraph"/>
              <w:spacing w:line="215" w:lineRule="exact"/>
              <w:ind w:right="9"/>
              <w:jc w:val="center"/>
              <w:rPr>
                <w:sz w:val="20"/>
              </w:rPr>
            </w:pPr>
            <w:r>
              <w:rPr>
                <w:spacing w:val="-5"/>
                <w:sz w:val="20"/>
              </w:rPr>
              <w:t>ть»</w:t>
            </w:r>
          </w:p>
        </w:tc>
      </w:tr>
      <w:tr w:rsidR="00ED6F15">
        <w:trPr>
          <w:trHeight w:val="3451"/>
        </w:trPr>
        <w:tc>
          <w:tcPr>
            <w:tcW w:w="538" w:type="dxa"/>
          </w:tcPr>
          <w:p w:rsidR="00ED6F15" w:rsidRDefault="00D45F34">
            <w:pPr>
              <w:pStyle w:val="TableParagraph"/>
              <w:spacing w:line="225" w:lineRule="exact"/>
              <w:ind w:right="19"/>
              <w:jc w:val="right"/>
              <w:rPr>
                <w:sz w:val="20"/>
              </w:rPr>
            </w:pPr>
            <w:r>
              <w:rPr>
                <w:spacing w:val="-5"/>
                <w:sz w:val="20"/>
              </w:rPr>
              <w:t>53.</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945"/>
              <w:rPr>
                <w:sz w:val="20"/>
              </w:rPr>
            </w:pPr>
            <w:r>
              <w:rPr>
                <w:sz w:val="20"/>
              </w:rPr>
              <w:t>День</w:t>
            </w:r>
            <w:r>
              <w:rPr>
                <w:spacing w:val="-13"/>
                <w:sz w:val="20"/>
              </w:rPr>
              <w:t xml:space="preserve"> </w:t>
            </w:r>
            <w:r>
              <w:rPr>
                <w:sz w:val="20"/>
              </w:rPr>
              <w:t xml:space="preserve">прав </w:t>
            </w:r>
            <w:r>
              <w:rPr>
                <w:spacing w:val="-2"/>
                <w:sz w:val="20"/>
              </w:rPr>
              <w:t>человека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10.12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Уполномо </w:t>
            </w:r>
            <w:r>
              <w:rPr>
                <w:sz w:val="20"/>
              </w:rPr>
              <w:t>ченный</w:t>
            </w:r>
            <w:r>
              <w:rPr>
                <w:spacing w:val="-4"/>
                <w:sz w:val="20"/>
              </w:rPr>
              <w:t xml:space="preserve"> </w:t>
            </w:r>
            <w:r>
              <w:rPr>
                <w:sz w:val="20"/>
              </w:rPr>
              <w:t xml:space="preserve">по </w:t>
            </w:r>
            <w:r>
              <w:rPr>
                <w:spacing w:val="-2"/>
                <w:sz w:val="20"/>
              </w:rPr>
              <w:t xml:space="preserve">правам человека, педагог- организато </w:t>
            </w:r>
            <w:r>
              <w:rPr>
                <w:spacing w:val="-6"/>
                <w:sz w:val="20"/>
              </w:rPr>
              <w:t>р,</w:t>
            </w:r>
          </w:p>
          <w:p w:rsidR="00ED6F15" w:rsidRDefault="00D45F34">
            <w:pPr>
              <w:pStyle w:val="TableParagraph"/>
              <w:ind w:left="160" w:right="218"/>
              <w:rPr>
                <w:sz w:val="20"/>
              </w:rPr>
            </w:pPr>
            <w:r>
              <w:rPr>
                <w:spacing w:val="-2"/>
                <w:sz w:val="20"/>
              </w:rPr>
              <w:t xml:space="preserve">классные </w:t>
            </w:r>
            <w:r>
              <w:rPr>
                <w:sz w:val="20"/>
              </w:rPr>
              <w:t>рук,</w:t>
            </w:r>
            <w:r>
              <w:rPr>
                <w:spacing w:val="-13"/>
                <w:sz w:val="20"/>
              </w:rPr>
              <w:t xml:space="preserve"> </w:t>
            </w:r>
            <w:r>
              <w:rPr>
                <w:sz w:val="20"/>
              </w:rPr>
              <w:t xml:space="preserve">совет </w:t>
            </w:r>
            <w:r>
              <w:rPr>
                <w:spacing w:val="-2"/>
                <w:sz w:val="20"/>
              </w:rPr>
              <w:t xml:space="preserve">учащихся, советник директора </w:t>
            </w:r>
            <w:r>
              <w:rPr>
                <w:spacing w:val="-6"/>
                <w:sz w:val="20"/>
              </w:rPr>
              <w:t xml:space="preserve">по </w:t>
            </w:r>
            <w:r>
              <w:rPr>
                <w:spacing w:val="-2"/>
                <w:sz w:val="20"/>
              </w:rPr>
              <w:t>воспитани</w:t>
            </w:r>
          </w:p>
          <w:p w:rsidR="00ED6F15" w:rsidRDefault="00D45F34">
            <w:pPr>
              <w:pStyle w:val="TableParagraph"/>
              <w:spacing w:line="215" w:lineRule="exact"/>
              <w:ind w:left="160"/>
              <w:rPr>
                <w:sz w:val="20"/>
              </w:rPr>
            </w:pPr>
            <w:r>
              <w:rPr>
                <w:spacing w:val="-10"/>
                <w:sz w:val="20"/>
              </w:rPr>
              <w:t>ю</w:t>
            </w:r>
          </w:p>
        </w:tc>
        <w:tc>
          <w:tcPr>
            <w:tcW w:w="1417" w:type="dxa"/>
          </w:tcPr>
          <w:p w:rsidR="00ED6F15" w:rsidRDefault="00D45F34">
            <w:pPr>
              <w:pStyle w:val="TableParagraph"/>
              <w:spacing w:line="225" w:lineRule="exact"/>
              <w:ind w:left="140"/>
              <w:rPr>
                <w:sz w:val="20"/>
              </w:rPr>
            </w:pPr>
            <w:r>
              <w:rPr>
                <w:spacing w:val="-2"/>
                <w:sz w:val="20"/>
              </w:rPr>
              <w:t>Гражданское</w:t>
            </w:r>
          </w:p>
        </w:tc>
        <w:tc>
          <w:tcPr>
            <w:tcW w:w="994" w:type="dxa"/>
          </w:tcPr>
          <w:p w:rsidR="00ED6F15" w:rsidRDefault="00D45F34">
            <w:pPr>
              <w:pStyle w:val="TableParagraph"/>
              <w:ind w:left="1" w:right="14"/>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tc>
      </w:tr>
      <w:tr w:rsidR="00ED6F15">
        <w:trPr>
          <w:trHeight w:val="3446"/>
        </w:trPr>
        <w:tc>
          <w:tcPr>
            <w:tcW w:w="538" w:type="dxa"/>
          </w:tcPr>
          <w:p w:rsidR="00ED6F15" w:rsidRDefault="00D45F34">
            <w:pPr>
              <w:pStyle w:val="TableParagraph"/>
              <w:spacing w:line="225" w:lineRule="exact"/>
              <w:ind w:right="19"/>
              <w:jc w:val="right"/>
              <w:rPr>
                <w:sz w:val="20"/>
              </w:rPr>
            </w:pPr>
            <w:r>
              <w:rPr>
                <w:spacing w:val="-5"/>
                <w:sz w:val="20"/>
              </w:rPr>
              <w:t>54.</w:t>
            </w:r>
          </w:p>
        </w:tc>
        <w:tc>
          <w:tcPr>
            <w:tcW w:w="990" w:type="dxa"/>
          </w:tcPr>
          <w:p w:rsidR="00ED6F15" w:rsidRDefault="00D45F34">
            <w:pPr>
              <w:pStyle w:val="TableParagraph"/>
              <w:spacing w:line="228" w:lineRule="exact"/>
              <w:ind w:left="8"/>
              <w:jc w:val="center"/>
              <w:rPr>
                <w:b/>
                <w:sz w:val="20"/>
              </w:rPr>
            </w:pPr>
            <w:r>
              <w:rPr>
                <w:b/>
                <w:spacing w:val="-5"/>
                <w:sz w:val="20"/>
              </w:rPr>
              <w:t>12</w:t>
            </w:r>
          </w:p>
          <w:p w:rsidR="00ED6F15" w:rsidRDefault="00D45F34">
            <w:pPr>
              <w:pStyle w:val="TableParagraph"/>
              <w:spacing w:line="228" w:lineRule="exact"/>
              <w:ind w:left="1"/>
              <w:jc w:val="center"/>
              <w:rPr>
                <w:b/>
                <w:sz w:val="20"/>
              </w:rPr>
            </w:pPr>
            <w:r>
              <w:rPr>
                <w:b/>
                <w:spacing w:val="-2"/>
                <w:sz w:val="20"/>
              </w:rPr>
              <w:t>декабря</w:t>
            </w:r>
          </w:p>
          <w:p w:rsidR="00ED6F15" w:rsidRDefault="00D45F34">
            <w:pPr>
              <w:pStyle w:val="TableParagraph"/>
              <w:ind w:left="114" w:right="107" w:firstLine="2"/>
              <w:jc w:val="center"/>
              <w:rPr>
                <w:b/>
                <w:sz w:val="20"/>
              </w:rPr>
            </w:pPr>
            <w:r>
              <w:rPr>
                <w:b/>
                <w:sz w:val="20"/>
              </w:rPr>
              <w:t xml:space="preserve">: День </w:t>
            </w:r>
            <w:r>
              <w:rPr>
                <w:b/>
                <w:spacing w:val="-2"/>
                <w:sz w:val="20"/>
              </w:rPr>
              <w:t xml:space="preserve">Констит </w:t>
            </w:r>
            <w:r>
              <w:rPr>
                <w:b/>
                <w:spacing w:val="-4"/>
                <w:sz w:val="20"/>
              </w:rPr>
              <w:t xml:space="preserve">уции </w:t>
            </w:r>
            <w:r>
              <w:rPr>
                <w:b/>
                <w:spacing w:val="-2"/>
                <w:sz w:val="20"/>
              </w:rPr>
              <w:t xml:space="preserve">Российс </w:t>
            </w:r>
            <w:r>
              <w:rPr>
                <w:b/>
                <w:spacing w:val="-4"/>
                <w:sz w:val="20"/>
              </w:rPr>
              <w:t>кой</w:t>
            </w:r>
          </w:p>
          <w:p w:rsidR="00ED6F15" w:rsidRDefault="00D45F34">
            <w:pPr>
              <w:pStyle w:val="TableParagraph"/>
              <w:spacing w:before="2"/>
              <w:ind w:left="105" w:right="90"/>
              <w:jc w:val="center"/>
              <w:rPr>
                <w:b/>
                <w:sz w:val="20"/>
              </w:rPr>
            </w:pPr>
            <w:r>
              <w:rPr>
                <w:b/>
                <w:spacing w:val="-2"/>
                <w:sz w:val="20"/>
              </w:rPr>
              <w:t xml:space="preserve">Федерац </w:t>
            </w:r>
            <w:r>
              <w:rPr>
                <w:b/>
                <w:spacing w:val="-4"/>
                <w:sz w:val="20"/>
              </w:rPr>
              <w:t>ии.</w:t>
            </w:r>
          </w:p>
        </w:tc>
        <w:tc>
          <w:tcPr>
            <w:tcW w:w="1424" w:type="dxa"/>
            <w:gridSpan w:val="3"/>
          </w:tcPr>
          <w:p w:rsidR="00ED6F15" w:rsidRDefault="00D45F34">
            <w:pPr>
              <w:pStyle w:val="TableParagraph"/>
              <w:ind w:left="142" w:right="61" w:hanging="8"/>
              <w:jc w:val="center"/>
              <w:rPr>
                <w:b/>
                <w:sz w:val="20"/>
              </w:rPr>
            </w:pPr>
            <w:r>
              <w:rPr>
                <w:b/>
                <w:sz w:val="20"/>
              </w:rPr>
              <w:t xml:space="preserve">12 декабря - </w:t>
            </w:r>
            <w:r>
              <w:rPr>
                <w:b/>
                <w:spacing w:val="-4"/>
                <w:sz w:val="20"/>
              </w:rPr>
              <w:t xml:space="preserve">День </w:t>
            </w:r>
            <w:r>
              <w:rPr>
                <w:b/>
                <w:spacing w:val="-2"/>
                <w:sz w:val="20"/>
              </w:rPr>
              <w:t xml:space="preserve">отечественно </w:t>
            </w:r>
            <w:r>
              <w:rPr>
                <w:b/>
                <w:sz w:val="20"/>
              </w:rPr>
              <w:t>й истории</w:t>
            </w:r>
          </w:p>
          <w:p w:rsidR="00ED6F15" w:rsidRDefault="00D45F34">
            <w:pPr>
              <w:pStyle w:val="TableParagraph"/>
              <w:ind w:left="137" w:right="60"/>
              <w:jc w:val="center"/>
              <w:rPr>
                <w:b/>
                <w:sz w:val="20"/>
              </w:rPr>
            </w:pPr>
            <w:r>
              <w:rPr>
                <w:b/>
                <w:spacing w:val="-2"/>
                <w:sz w:val="20"/>
              </w:rPr>
              <w:t xml:space="preserve">(установлен Законом Ульяновской </w:t>
            </w:r>
            <w:r>
              <w:rPr>
                <w:b/>
                <w:sz w:val="20"/>
              </w:rPr>
              <w:t>области от</w:t>
            </w:r>
          </w:p>
          <w:p w:rsidR="00ED6F15" w:rsidRDefault="00D45F34">
            <w:pPr>
              <w:pStyle w:val="TableParagraph"/>
              <w:ind w:left="166"/>
              <w:rPr>
                <w:b/>
                <w:sz w:val="20"/>
              </w:rPr>
            </w:pPr>
            <w:r>
              <w:rPr>
                <w:b/>
                <w:sz w:val="20"/>
              </w:rPr>
              <w:t>03.06</w:t>
            </w:r>
            <w:r>
              <w:rPr>
                <w:b/>
                <w:spacing w:val="-5"/>
                <w:sz w:val="20"/>
              </w:rPr>
              <w:t xml:space="preserve"> </w:t>
            </w:r>
            <w:r>
              <w:rPr>
                <w:b/>
                <w:sz w:val="20"/>
              </w:rPr>
              <w:t>2009</w:t>
            </w:r>
            <w:r>
              <w:rPr>
                <w:b/>
                <w:spacing w:val="1"/>
                <w:sz w:val="20"/>
              </w:rPr>
              <w:t xml:space="preserve"> </w:t>
            </w:r>
            <w:r>
              <w:rPr>
                <w:b/>
                <w:spacing w:val="-10"/>
                <w:sz w:val="20"/>
              </w:rPr>
              <w:t>№</w:t>
            </w:r>
          </w:p>
          <w:p w:rsidR="00ED6F15" w:rsidRDefault="00D45F34">
            <w:pPr>
              <w:pStyle w:val="TableParagraph"/>
              <w:ind w:left="74"/>
              <w:jc w:val="center"/>
              <w:rPr>
                <w:b/>
                <w:sz w:val="20"/>
              </w:rPr>
            </w:pPr>
            <w:r>
              <w:rPr>
                <w:b/>
                <w:sz w:val="20"/>
              </w:rPr>
              <w:t>65-ЗО</w:t>
            </w:r>
            <w:r>
              <w:rPr>
                <w:b/>
                <w:spacing w:val="-2"/>
                <w:sz w:val="20"/>
              </w:rPr>
              <w:t xml:space="preserve"> </w:t>
            </w:r>
            <w:r>
              <w:rPr>
                <w:b/>
                <w:spacing w:val="-5"/>
                <w:sz w:val="20"/>
              </w:rPr>
              <w:t>«О</w:t>
            </w:r>
          </w:p>
          <w:p w:rsidR="00ED6F15" w:rsidRDefault="00D45F34">
            <w:pPr>
              <w:pStyle w:val="TableParagraph"/>
              <w:spacing w:before="2" w:line="237" w:lineRule="auto"/>
              <w:ind w:left="133" w:right="59"/>
              <w:jc w:val="center"/>
              <w:rPr>
                <w:b/>
                <w:sz w:val="20"/>
              </w:rPr>
            </w:pPr>
            <w:r>
              <w:rPr>
                <w:b/>
                <w:sz w:val="20"/>
              </w:rPr>
              <w:t>праздниках</w:t>
            </w:r>
            <w:r>
              <w:rPr>
                <w:b/>
                <w:spacing w:val="-13"/>
                <w:sz w:val="20"/>
              </w:rPr>
              <w:t xml:space="preserve"> </w:t>
            </w:r>
            <w:r>
              <w:rPr>
                <w:b/>
                <w:sz w:val="20"/>
              </w:rPr>
              <w:t xml:space="preserve">и </w:t>
            </w:r>
            <w:r>
              <w:rPr>
                <w:b/>
                <w:spacing w:val="-2"/>
                <w:sz w:val="20"/>
              </w:rPr>
              <w:t>памятных датах Ульяновской</w:t>
            </w:r>
          </w:p>
          <w:p w:rsidR="00ED6F15" w:rsidRDefault="00D45F34">
            <w:pPr>
              <w:pStyle w:val="TableParagraph"/>
              <w:spacing w:before="4" w:line="210" w:lineRule="exact"/>
              <w:ind w:left="70"/>
              <w:jc w:val="center"/>
              <w:rPr>
                <w:b/>
                <w:sz w:val="20"/>
              </w:rPr>
            </w:pPr>
            <w:r>
              <w:rPr>
                <w:b/>
                <w:spacing w:val="-2"/>
                <w:sz w:val="20"/>
              </w:rPr>
              <w:t>области»</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08"/>
              <w:rPr>
                <w:sz w:val="20"/>
              </w:rPr>
            </w:pPr>
            <w:r>
              <w:rPr>
                <w:spacing w:val="-2"/>
                <w:sz w:val="20"/>
              </w:rPr>
              <w:t>День</w:t>
            </w:r>
            <w:r>
              <w:rPr>
                <w:spacing w:val="-11"/>
                <w:sz w:val="20"/>
              </w:rPr>
              <w:t xml:space="preserve"> </w:t>
            </w:r>
            <w:r>
              <w:rPr>
                <w:spacing w:val="-2"/>
                <w:sz w:val="20"/>
              </w:rPr>
              <w:t xml:space="preserve">конституции. </w:t>
            </w:r>
            <w:r>
              <w:rPr>
                <w:spacing w:val="-4"/>
                <w:sz w:val="20"/>
              </w:rPr>
              <w:t xml:space="preserve">День </w:t>
            </w:r>
            <w:r>
              <w:rPr>
                <w:spacing w:val="-2"/>
                <w:sz w:val="20"/>
              </w:rPr>
              <w:t>отечественной истории</w:t>
            </w:r>
          </w:p>
          <w:p w:rsidR="00ED6F15" w:rsidRDefault="00D45F34">
            <w:pPr>
              <w:pStyle w:val="TableParagraph"/>
              <w:spacing w:before="223"/>
              <w:ind w:left="158" w:right="198"/>
              <w:rPr>
                <w:sz w:val="20"/>
              </w:rPr>
            </w:pPr>
            <w:r>
              <w:rPr>
                <w:sz w:val="20"/>
              </w:rPr>
              <w:t xml:space="preserve">Участие во </w:t>
            </w:r>
            <w:r>
              <w:rPr>
                <w:spacing w:val="-2"/>
                <w:sz w:val="20"/>
              </w:rPr>
              <w:t>всероссийском</w:t>
            </w:r>
          </w:p>
          <w:p w:rsidR="00ED6F15" w:rsidRDefault="00D45F34">
            <w:pPr>
              <w:pStyle w:val="TableParagraph"/>
              <w:spacing w:before="1" w:line="482" w:lineRule="auto"/>
              <w:ind w:left="158" w:right="182"/>
              <w:rPr>
                <w:sz w:val="20"/>
              </w:rPr>
            </w:pPr>
            <w:r>
              <w:rPr>
                <w:sz w:val="20"/>
              </w:rPr>
              <w:t>правовом</w:t>
            </w:r>
            <w:r>
              <w:rPr>
                <w:spacing w:val="-13"/>
                <w:sz w:val="20"/>
              </w:rPr>
              <w:t xml:space="preserve"> </w:t>
            </w:r>
            <w:r>
              <w:rPr>
                <w:sz w:val="20"/>
              </w:rPr>
              <w:t>диктанте Урок права</w:t>
            </w:r>
          </w:p>
        </w:tc>
        <w:tc>
          <w:tcPr>
            <w:tcW w:w="853" w:type="dxa"/>
            <w:tcBorders>
              <w:right w:val="single" w:sz="6" w:space="0" w:color="000000"/>
            </w:tcBorders>
          </w:tcPr>
          <w:p w:rsidR="00ED6F15" w:rsidRDefault="00D45F34">
            <w:pPr>
              <w:pStyle w:val="TableParagraph"/>
              <w:spacing w:line="225" w:lineRule="exact"/>
              <w:ind w:left="4"/>
              <w:jc w:val="center"/>
              <w:rPr>
                <w:sz w:val="20"/>
              </w:rPr>
            </w:pPr>
            <w:r>
              <w:rPr>
                <w:spacing w:val="-2"/>
                <w:sz w:val="20"/>
              </w:rPr>
              <w:t>12.12.</w:t>
            </w:r>
          </w:p>
        </w:tc>
        <w:tc>
          <w:tcPr>
            <w:tcW w:w="707" w:type="dxa"/>
            <w:tcBorders>
              <w:left w:val="single" w:sz="6" w:space="0" w:color="000000"/>
              <w:right w:val="single" w:sz="6" w:space="0" w:color="000000"/>
            </w:tcBorders>
          </w:tcPr>
          <w:p w:rsidR="00ED6F15" w:rsidRDefault="00D45F34">
            <w:pPr>
              <w:pStyle w:val="TableParagraph"/>
              <w:spacing w:line="223"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18"/>
              <w:rPr>
                <w:sz w:val="20"/>
              </w:rPr>
            </w:pPr>
            <w:r>
              <w:rPr>
                <w:spacing w:val="-2"/>
                <w:sz w:val="20"/>
              </w:rPr>
              <w:t xml:space="preserve">классные </w:t>
            </w:r>
            <w:r>
              <w:rPr>
                <w:sz w:val="20"/>
              </w:rPr>
              <w:t>рук,</w:t>
            </w:r>
            <w:r>
              <w:rPr>
                <w:spacing w:val="-13"/>
                <w:sz w:val="20"/>
              </w:rPr>
              <w:t xml:space="preserve"> </w:t>
            </w:r>
            <w:r>
              <w:rPr>
                <w:sz w:val="20"/>
              </w:rPr>
              <w:t xml:space="preserve">совет </w:t>
            </w:r>
            <w:r>
              <w:rPr>
                <w:spacing w:val="-2"/>
                <w:sz w:val="20"/>
              </w:rPr>
              <w:t xml:space="preserve">учащихся, 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spacing w:line="225" w:lineRule="exact"/>
              <w:ind w:left="140"/>
              <w:rPr>
                <w:sz w:val="20"/>
              </w:rPr>
            </w:pPr>
            <w:r>
              <w:rPr>
                <w:spacing w:val="-2"/>
                <w:sz w:val="20"/>
              </w:rPr>
              <w:t>Гражданское</w:t>
            </w:r>
          </w:p>
        </w:tc>
        <w:tc>
          <w:tcPr>
            <w:tcW w:w="994" w:type="dxa"/>
          </w:tcPr>
          <w:p w:rsidR="00ED6F15" w:rsidRDefault="00D45F34">
            <w:pPr>
              <w:pStyle w:val="TableParagraph"/>
              <w:spacing w:line="235" w:lineRule="auto"/>
              <w:ind w:left="49" w:right="4" w:firstLine="62"/>
              <w:rPr>
                <w:sz w:val="20"/>
              </w:rPr>
            </w:pPr>
            <w:r>
              <w:rPr>
                <w:spacing w:val="-2"/>
                <w:sz w:val="20"/>
              </w:rPr>
              <w:t>Основные школьные</w:t>
            </w:r>
          </w:p>
          <w:p w:rsidR="00ED6F15" w:rsidRDefault="00D45F34">
            <w:pPr>
              <w:pStyle w:val="TableParagraph"/>
              <w:spacing w:before="1"/>
              <w:ind w:left="106" w:right="2" w:firstLine="187"/>
              <w:rPr>
                <w:sz w:val="20"/>
              </w:rPr>
            </w:pPr>
            <w:r>
              <w:rPr>
                <w:spacing w:val="-4"/>
                <w:sz w:val="20"/>
              </w:rPr>
              <w:t xml:space="preserve">дела </w:t>
            </w:r>
            <w:r>
              <w:rPr>
                <w:spacing w:val="-2"/>
                <w:sz w:val="20"/>
              </w:rPr>
              <w:t>Внешколь</w:t>
            </w:r>
          </w:p>
          <w:p w:rsidR="00ED6F15" w:rsidRDefault="00D45F34">
            <w:pPr>
              <w:pStyle w:val="TableParagraph"/>
              <w:spacing w:before="1"/>
              <w:ind w:left="30" w:right="47" w:firstLine="11"/>
              <w:jc w:val="center"/>
              <w:rPr>
                <w:sz w:val="20"/>
              </w:rPr>
            </w:pPr>
            <w:r>
              <w:rPr>
                <w:spacing w:val="-4"/>
                <w:sz w:val="20"/>
              </w:rPr>
              <w:t xml:space="preserve">ные </w:t>
            </w:r>
            <w:r>
              <w:rPr>
                <w:spacing w:val="-2"/>
                <w:sz w:val="20"/>
              </w:rPr>
              <w:t xml:space="preserve">мероприят </w:t>
            </w:r>
            <w:r>
              <w:rPr>
                <w:spacing w:val="-6"/>
                <w:sz w:val="20"/>
              </w:rPr>
              <w:t>ия</w:t>
            </w:r>
          </w:p>
          <w:p w:rsidR="00ED6F15" w:rsidRDefault="00D45F34">
            <w:pPr>
              <w:pStyle w:val="TableParagraph"/>
              <w:spacing w:before="1"/>
              <w:ind w:left="10" w:firstLine="168"/>
              <w:rPr>
                <w:sz w:val="20"/>
              </w:rPr>
            </w:pPr>
            <w:r>
              <w:rPr>
                <w:spacing w:val="-2"/>
                <w:sz w:val="20"/>
              </w:rPr>
              <w:t>Урочная деятельнос</w:t>
            </w:r>
          </w:p>
          <w:p w:rsidR="00ED6F15" w:rsidRDefault="00D45F34">
            <w:pPr>
              <w:pStyle w:val="TableParagraph"/>
              <w:spacing w:before="1"/>
              <w:ind w:left="394"/>
              <w:rPr>
                <w:sz w:val="20"/>
              </w:rPr>
            </w:pPr>
            <w:r>
              <w:rPr>
                <w:spacing w:val="-5"/>
                <w:sz w:val="20"/>
              </w:rPr>
              <w:t>ть</w:t>
            </w:r>
          </w:p>
        </w:tc>
      </w:tr>
      <w:tr w:rsidR="00ED6F15">
        <w:trPr>
          <w:trHeight w:val="3682"/>
        </w:trPr>
        <w:tc>
          <w:tcPr>
            <w:tcW w:w="538" w:type="dxa"/>
          </w:tcPr>
          <w:p w:rsidR="00ED6F15" w:rsidRDefault="00D45F34">
            <w:pPr>
              <w:pStyle w:val="TableParagraph"/>
              <w:spacing w:line="226" w:lineRule="exact"/>
              <w:ind w:right="19"/>
              <w:jc w:val="right"/>
              <w:rPr>
                <w:sz w:val="20"/>
              </w:rPr>
            </w:pPr>
            <w:r>
              <w:rPr>
                <w:spacing w:val="-5"/>
                <w:sz w:val="20"/>
              </w:rPr>
              <w:t>55.</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spacing w:before="1"/>
              <w:ind w:left="113" w:right="140" w:hanging="2"/>
              <w:jc w:val="center"/>
              <w:rPr>
                <w:b/>
                <w:sz w:val="20"/>
              </w:rPr>
            </w:pPr>
            <w:r>
              <w:rPr>
                <w:b/>
                <w:sz w:val="20"/>
              </w:rPr>
              <w:t>22 декабря День</w:t>
            </w:r>
            <w:r>
              <w:rPr>
                <w:b/>
                <w:spacing w:val="-13"/>
                <w:sz w:val="20"/>
              </w:rPr>
              <w:t xml:space="preserve"> </w:t>
            </w:r>
            <w:r>
              <w:rPr>
                <w:b/>
                <w:sz w:val="20"/>
              </w:rPr>
              <w:t>герба</w:t>
            </w:r>
            <w:r>
              <w:rPr>
                <w:b/>
                <w:spacing w:val="-12"/>
                <w:sz w:val="20"/>
              </w:rPr>
              <w:t xml:space="preserve"> </w:t>
            </w:r>
            <w:r>
              <w:rPr>
                <w:b/>
                <w:sz w:val="20"/>
              </w:rPr>
              <w:t xml:space="preserve">и </w:t>
            </w:r>
            <w:r>
              <w:rPr>
                <w:b/>
                <w:spacing w:val="-2"/>
                <w:sz w:val="20"/>
              </w:rPr>
              <w:t>флага</w:t>
            </w:r>
          </w:p>
          <w:p w:rsidR="00ED6F15" w:rsidRDefault="00D45F34">
            <w:pPr>
              <w:pStyle w:val="TableParagraph"/>
              <w:spacing w:before="1"/>
              <w:ind w:left="85" w:right="112"/>
              <w:jc w:val="center"/>
              <w:rPr>
                <w:b/>
                <w:sz w:val="20"/>
              </w:rPr>
            </w:pPr>
            <w:r>
              <w:rPr>
                <w:b/>
                <w:spacing w:val="-2"/>
                <w:sz w:val="20"/>
              </w:rPr>
              <w:t>Ульяновской области</w:t>
            </w:r>
          </w:p>
          <w:p w:rsidR="00ED6F15" w:rsidRDefault="00D45F34">
            <w:pPr>
              <w:pStyle w:val="TableParagraph"/>
              <w:spacing w:before="1"/>
              <w:ind w:left="85" w:right="112"/>
              <w:jc w:val="center"/>
              <w:rPr>
                <w:b/>
                <w:sz w:val="20"/>
              </w:rPr>
            </w:pPr>
            <w:r>
              <w:rPr>
                <w:b/>
                <w:spacing w:val="-2"/>
                <w:sz w:val="20"/>
              </w:rPr>
              <w:t xml:space="preserve">(установлен Законом Ульяновской </w:t>
            </w:r>
            <w:r>
              <w:rPr>
                <w:b/>
                <w:sz w:val="20"/>
              </w:rPr>
              <w:t>области от</w:t>
            </w:r>
          </w:p>
          <w:p w:rsidR="00ED6F15" w:rsidRDefault="00D45F34">
            <w:pPr>
              <w:pStyle w:val="TableParagraph"/>
              <w:spacing w:before="2" w:line="228" w:lineRule="exact"/>
              <w:ind w:left="113"/>
              <w:rPr>
                <w:b/>
                <w:sz w:val="20"/>
              </w:rPr>
            </w:pPr>
            <w:r>
              <w:rPr>
                <w:b/>
                <w:sz w:val="20"/>
              </w:rPr>
              <w:t>03.06</w:t>
            </w:r>
            <w:r>
              <w:rPr>
                <w:b/>
                <w:spacing w:val="-5"/>
                <w:sz w:val="20"/>
              </w:rPr>
              <w:t xml:space="preserve"> </w:t>
            </w:r>
            <w:r>
              <w:rPr>
                <w:b/>
                <w:sz w:val="20"/>
              </w:rPr>
              <w:t>2009</w:t>
            </w:r>
            <w:r>
              <w:rPr>
                <w:b/>
                <w:spacing w:val="1"/>
                <w:sz w:val="20"/>
              </w:rPr>
              <w:t xml:space="preserve"> </w:t>
            </w:r>
            <w:r>
              <w:rPr>
                <w:b/>
                <w:spacing w:val="-10"/>
                <w:sz w:val="20"/>
              </w:rPr>
              <w:t>№</w:t>
            </w:r>
          </w:p>
          <w:p w:rsidR="00ED6F15" w:rsidRDefault="00D45F34">
            <w:pPr>
              <w:pStyle w:val="TableParagraph"/>
              <w:spacing w:line="228" w:lineRule="exact"/>
              <w:ind w:right="29"/>
              <w:jc w:val="center"/>
              <w:rPr>
                <w:b/>
                <w:sz w:val="20"/>
              </w:rPr>
            </w:pPr>
            <w:r>
              <w:rPr>
                <w:b/>
                <w:sz w:val="20"/>
              </w:rPr>
              <w:t>65-ЗО</w:t>
            </w:r>
            <w:r>
              <w:rPr>
                <w:b/>
                <w:spacing w:val="-2"/>
                <w:sz w:val="20"/>
              </w:rPr>
              <w:t xml:space="preserve"> </w:t>
            </w:r>
            <w:r>
              <w:rPr>
                <w:b/>
                <w:spacing w:val="-5"/>
                <w:sz w:val="20"/>
              </w:rPr>
              <w:t>«О</w:t>
            </w:r>
          </w:p>
          <w:p w:rsidR="00ED6F15" w:rsidRDefault="00D45F34">
            <w:pPr>
              <w:pStyle w:val="TableParagraph"/>
              <w:ind w:left="80" w:right="111"/>
              <w:jc w:val="center"/>
              <w:rPr>
                <w:b/>
                <w:sz w:val="20"/>
              </w:rPr>
            </w:pPr>
            <w:r>
              <w:rPr>
                <w:b/>
                <w:sz w:val="20"/>
              </w:rPr>
              <w:t>праздниках</w:t>
            </w:r>
            <w:r>
              <w:rPr>
                <w:b/>
                <w:spacing w:val="-13"/>
                <w:sz w:val="20"/>
              </w:rPr>
              <w:t xml:space="preserve"> </w:t>
            </w:r>
            <w:r>
              <w:rPr>
                <w:b/>
                <w:sz w:val="20"/>
              </w:rPr>
              <w:t xml:space="preserve">и </w:t>
            </w:r>
            <w:r>
              <w:rPr>
                <w:b/>
                <w:spacing w:val="-2"/>
                <w:sz w:val="20"/>
              </w:rPr>
              <w:t>памятных датах Ульяновской</w:t>
            </w:r>
          </w:p>
          <w:p w:rsidR="00ED6F15" w:rsidRDefault="00D45F34">
            <w:pPr>
              <w:pStyle w:val="TableParagraph"/>
              <w:spacing w:before="2" w:line="210" w:lineRule="exact"/>
              <w:ind w:right="28"/>
              <w:jc w:val="center"/>
              <w:rPr>
                <w:b/>
                <w:sz w:val="20"/>
              </w:rPr>
            </w:pPr>
            <w:r>
              <w:rPr>
                <w:b/>
                <w:spacing w:val="-2"/>
                <w:sz w:val="20"/>
              </w:rPr>
              <w:t>области)</w:t>
            </w:r>
          </w:p>
        </w:tc>
        <w:tc>
          <w:tcPr>
            <w:tcW w:w="851" w:type="dxa"/>
          </w:tcPr>
          <w:p w:rsidR="00ED6F15" w:rsidRDefault="00ED6F15">
            <w:pPr>
              <w:pStyle w:val="TableParagraph"/>
              <w:rPr>
                <w:sz w:val="20"/>
              </w:rPr>
            </w:pPr>
          </w:p>
        </w:tc>
        <w:tc>
          <w:tcPr>
            <w:tcW w:w="1984" w:type="dxa"/>
          </w:tcPr>
          <w:p w:rsidR="00ED6F15" w:rsidRDefault="00D45F34">
            <w:pPr>
              <w:pStyle w:val="TableParagraph"/>
              <w:ind w:left="158"/>
              <w:rPr>
                <w:sz w:val="20"/>
              </w:rPr>
            </w:pPr>
            <w:r>
              <w:rPr>
                <w:sz w:val="20"/>
              </w:rPr>
              <w:t>День</w:t>
            </w:r>
            <w:r>
              <w:rPr>
                <w:spacing w:val="-12"/>
                <w:sz w:val="20"/>
              </w:rPr>
              <w:t xml:space="preserve"> </w:t>
            </w:r>
            <w:r>
              <w:rPr>
                <w:sz w:val="20"/>
              </w:rPr>
              <w:t>герба</w:t>
            </w:r>
            <w:r>
              <w:rPr>
                <w:spacing w:val="-10"/>
                <w:sz w:val="20"/>
              </w:rPr>
              <w:t xml:space="preserve"> </w:t>
            </w:r>
            <w:r>
              <w:rPr>
                <w:sz w:val="20"/>
              </w:rPr>
              <w:t>и</w:t>
            </w:r>
            <w:r>
              <w:rPr>
                <w:spacing w:val="-13"/>
                <w:sz w:val="20"/>
              </w:rPr>
              <w:t xml:space="preserve"> </w:t>
            </w:r>
            <w:r>
              <w:rPr>
                <w:sz w:val="20"/>
              </w:rPr>
              <w:t xml:space="preserve">флага </w:t>
            </w:r>
            <w:r>
              <w:rPr>
                <w:spacing w:val="-2"/>
                <w:sz w:val="20"/>
              </w:rPr>
              <w:t>Ульяновской</w:t>
            </w:r>
          </w:p>
          <w:p w:rsidR="00ED6F15" w:rsidRDefault="00D45F34">
            <w:pPr>
              <w:pStyle w:val="TableParagraph"/>
              <w:ind w:left="158"/>
              <w:rPr>
                <w:sz w:val="20"/>
              </w:rPr>
            </w:pPr>
            <w:r>
              <w:rPr>
                <w:spacing w:val="-2"/>
                <w:sz w:val="20"/>
              </w:rPr>
              <w:t>области.</w:t>
            </w:r>
          </w:p>
          <w:p w:rsidR="00ED6F15" w:rsidRDefault="00D45F34">
            <w:pPr>
              <w:pStyle w:val="TableParagraph"/>
              <w:spacing w:before="227"/>
              <w:ind w:left="158" w:right="180"/>
              <w:rPr>
                <w:sz w:val="20"/>
              </w:rPr>
            </w:pPr>
            <w:r>
              <w:rPr>
                <w:sz w:val="20"/>
              </w:rPr>
              <w:t>«Овеянные</w:t>
            </w:r>
            <w:r>
              <w:rPr>
                <w:spacing w:val="-13"/>
                <w:sz w:val="20"/>
              </w:rPr>
              <w:t xml:space="preserve"> </w:t>
            </w:r>
            <w:r>
              <w:rPr>
                <w:sz w:val="20"/>
              </w:rPr>
              <w:t>славою флаг наш и герб»</w:t>
            </w:r>
          </w:p>
        </w:tc>
        <w:tc>
          <w:tcPr>
            <w:tcW w:w="853" w:type="dxa"/>
            <w:tcBorders>
              <w:right w:val="single" w:sz="6" w:space="0" w:color="000000"/>
            </w:tcBorders>
          </w:tcPr>
          <w:p w:rsidR="00ED6F15" w:rsidRDefault="00D45F34">
            <w:pPr>
              <w:pStyle w:val="TableParagraph"/>
              <w:spacing w:line="226" w:lineRule="exact"/>
              <w:ind w:left="4"/>
              <w:jc w:val="center"/>
              <w:rPr>
                <w:sz w:val="20"/>
              </w:rPr>
            </w:pPr>
            <w:r>
              <w:rPr>
                <w:spacing w:val="-2"/>
                <w:sz w:val="20"/>
              </w:rPr>
              <w:t>22.12.</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Педагог- организато р,</w:t>
            </w:r>
            <w:r>
              <w:rPr>
                <w:spacing w:val="-11"/>
                <w:sz w:val="20"/>
              </w:rPr>
              <w:t xml:space="preserve"> </w:t>
            </w:r>
            <w:r>
              <w:rPr>
                <w:spacing w:val="-2"/>
                <w:sz w:val="20"/>
              </w:rPr>
              <w:t xml:space="preserve">учитель- предметни </w:t>
            </w:r>
            <w:r>
              <w:rPr>
                <w:sz w:val="20"/>
              </w:rPr>
              <w:t>к</w:t>
            </w:r>
            <w:r>
              <w:rPr>
                <w:spacing w:val="-13"/>
                <w:sz w:val="20"/>
              </w:rPr>
              <w:t xml:space="preserve"> </w:t>
            </w:r>
            <w:r>
              <w:rPr>
                <w:sz w:val="20"/>
              </w:rPr>
              <w:t xml:space="preserve">советник </w:t>
            </w:r>
            <w:r>
              <w:rPr>
                <w:spacing w:val="-2"/>
                <w:sz w:val="20"/>
              </w:rPr>
              <w:t xml:space="preserve">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03"/>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 </w:t>
            </w:r>
            <w:r>
              <w:rPr>
                <w:spacing w:val="-4"/>
                <w:sz w:val="20"/>
              </w:rPr>
              <w:t>ция</w:t>
            </w:r>
          </w:p>
          <w:p w:rsidR="00ED6F15" w:rsidRDefault="00D45F34">
            <w:pPr>
              <w:pStyle w:val="TableParagraph"/>
              <w:ind w:left="140" w:right="37"/>
              <w:jc w:val="center"/>
              <w:rPr>
                <w:sz w:val="20"/>
              </w:rPr>
            </w:pPr>
            <w:r>
              <w:rPr>
                <w:spacing w:val="-2"/>
                <w:sz w:val="20"/>
              </w:rPr>
              <w:t xml:space="preserve">предметн </w:t>
            </w:r>
            <w:r>
              <w:rPr>
                <w:spacing w:val="-6"/>
                <w:sz w:val="20"/>
              </w:rPr>
              <w:t>о-</w:t>
            </w:r>
          </w:p>
          <w:p w:rsidR="00ED6F15" w:rsidRDefault="00D45F34">
            <w:pPr>
              <w:pStyle w:val="TableParagraph"/>
              <w:ind w:left="105" w:right="7"/>
              <w:jc w:val="center"/>
              <w:rPr>
                <w:sz w:val="20"/>
              </w:rPr>
            </w:pPr>
            <w:r>
              <w:rPr>
                <w:spacing w:val="-2"/>
                <w:sz w:val="20"/>
              </w:rPr>
              <w:t>пространс твенной среды</w:t>
            </w:r>
          </w:p>
        </w:tc>
      </w:tr>
      <w:tr w:rsidR="00ED6F15">
        <w:trPr>
          <w:trHeight w:val="1151"/>
        </w:trPr>
        <w:tc>
          <w:tcPr>
            <w:tcW w:w="538" w:type="dxa"/>
          </w:tcPr>
          <w:p w:rsidR="00ED6F15" w:rsidRDefault="00D45F34">
            <w:pPr>
              <w:pStyle w:val="TableParagraph"/>
              <w:spacing w:line="225" w:lineRule="exact"/>
              <w:ind w:right="19"/>
              <w:jc w:val="right"/>
              <w:rPr>
                <w:sz w:val="20"/>
              </w:rPr>
            </w:pPr>
            <w:r>
              <w:rPr>
                <w:spacing w:val="-5"/>
                <w:sz w:val="20"/>
              </w:rPr>
              <w:t>56.</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00"/>
              <w:rPr>
                <w:sz w:val="20"/>
              </w:rPr>
            </w:pPr>
            <w:r>
              <w:rPr>
                <w:spacing w:val="-2"/>
                <w:sz w:val="20"/>
              </w:rPr>
              <w:t xml:space="preserve">Профилактическая </w:t>
            </w:r>
            <w:r>
              <w:rPr>
                <w:sz w:val="20"/>
              </w:rPr>
              <w:t xml:space="preserve">акция «Внимание – каникулы» по </w:t>
            </w:r>
            <w:r>
              <w:rPr>
                <w:spacing w:val="-2"/>
                <w:sz w:val="20"/>
              </w:rPr>
              <w:t>безопасности</w:t>
            </w:r>
          </w:p>
        </w:tc>
        <w:tc>
          <w:tcPr>
            <w:tcW w:w="853" w:type="dxa"/>
            <w:tcBorders>
              <w:right w:val="single" w:sz="6" w:space="0" w:color="000000"/>
            </w:tcBorders>
          </w:tcPr>
          <w:p w:rsidR="00ED6F15" w:rsidRDefault="00D45F34">
            <w:pPr>
              <w:pStyle w:val="TableParagraph"/>
              <w:spacing w:line="225" w:lineRule="exact"/>
              <w:ind w:left="2"/>
              <w:jc w:val="center"/>
              <w:rPr>
                <w:sz w:val="20"/>
              </w:rPr>
            </w:pPr>
            <w:r>
              <w:rPr>
                <w:spacing w:val="-5"/>
                <w:sz w:val="20"/>
              </w:rPr>
              <w:t>23</w:t>
            </w:r>
          </w:p>
          <w:p w:rsidR="00ED6F15" w:rsidRDefault="00D45F34">
            <w:pPr>
              <w:pStyle w:val="TableParagraph"/>
              <w:ind w:left="181" w:right="180"/>
              <w:jc w:val="center"/>
              <w:rPr>
                <w:sz w:val="20"/>
              </w:rPr>
            </w:pPr>
            <w:r>
              <w:rPr>
                <w:spacing w:val="-2"/>
                <w:sz w:val="20"/>
              </w:rPr>
              <w:t xml:space="preserve">декаб </w:t>
            </w:r>
            <w:r>
              <w:rPr>
                <w:sz w:val="20"/>
              </w:rPr>
              <w:t xml:space="preserve">ря - </w:t>
            </w:r>
            <w:r>
              <w:rPr>
                <w:spacing w:val="-6"/>
                <w:sz w:val="20"/>
              </w:rPr>
              <w:t>10</w:t>
            </w:r>
          </w:p>
          <w:p w:rsidR="00ED6F15" w:rsidRDefault="00D45F34">
            <w:pPr>
              <w:pStyle w:val="TableParagraph"/>
              <w:spacing w:before="1" w:line="215" w:lineRule="exact"/>
              <w:ind w:left="6"/>
              <w:jc w:val="center"/>
              <w:rPr>
                <w:sz w:val="20"/>
              </w:rPr>
            </w:pPr>
            <w:r>
              <w:rPr>
                <w:spacing w:val="-2"/>
                <w:sz w:val="20"/>
              </w:rPr>
              <w:t>январ</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spacing w:line="230" w:lineRule="atLeast"/>
              <w:ind w:left="160" w:right="310"/>
              <w:rPr>
                <w:sz w:val="20"/>
              </w:rPr>
            </w:pPr>
            <w:r>
              <w:rPr>
                <w:spacing w:val="-2"/>
                <w:sz w:val="20"/>
              </w:rPr>
              <w:t xml:space="preserve">классные </w:t>
            </w:r>
            <w:r>
              <w:rPr>
                <w:spacing w:val="-4"/>
                <w:sz w:val="20"/>
              </w:rPr>
              <w:t>рук,</w:t>
            </w:r>
          </w:p>
        </w:tc>
        <w:tc>
          <w:tcPr>
            <w:tcW w:w="1417" w:type="dxa"/>
          </w:tcPr>
          <w:p w:rsidR="00ED6F15" w:rsidRDefault="00D45F34">
            <w:pPr>
              <w:pStyle w:val="TableParagraph"/>
              <w:ind w:left="73" w:firstLine="172"/>
              <w:rPr>
                <w:sz w:val="20"/>
              </w:rPr>
            </w:pPr>
            <w:r>
              <w:rPr>
                <w:spacing w:val="-2"/>
                <w:sz w:val="20"/>
              </w:rPr>
              <w:t>Физическое воспитание, формирование</w:t>
            </w:r>
          </w:p>
          <w:p w:rsidR="00ED6F15" w:rsidRDefault="00D45F34">
            <w:pPr>
              <w:pStyle w:val="TableParagraph"/>
              <w:spacing w:line="230" w:lineRule="atLeast"/>
              <w:ind w:left="241" w:right="231" w:firstLine="52"/>
              <w:rPr>
                <w:sz w:val="20"/>
              </w:rPr>
            </w:pPr>
            <w:r>
              <w:rPr>
                <w:spacing w:val="-2"/>
                <w:sz w:val="20"/>
              </w:rPr>
              <w:t xml:space="preserve">культуры </w:t>
            </w:r>
            <w:r>
              <w:rPr>
                <w:sz w:val="20"/>
              </w:rPr>
              <w:t>здоровья</w:t>
            </w:r>
            <w:r>
              <w:rPr>
                <w:spacing w:val="-13"/>
                <w:sz w:val="20"/>
              </w:rPr>
              <w:t xml:space="preserve"> </w:t>
            </w:r>
            <w:r>
              <w:rPr>
                <w:spacing w:val="-10"/>
                <w:sz w:val="20"/>
              </w:rPr>
              <w:t>и</w:t>
            </w:r>
          </w:p>
        </w:tc>
        <w:tc>
          <w:tcPr>
            <w:tcW w:w="994" w:type="dxa"/>
          </w:tcPr>
          <w:p w:rsidR="00ED6F15" w:rsidRDefault="00D45F34">
            <w:pPr>
              <w:pStyle w:val="TableParagraph"/>
              <w:ind w:left="1" w:right="14"/>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tc>
      </w:tr>
    </w:tbl>
    <w:p w:rsidR="00ED6F15" w:rsidRDefault="00ED6F15">
      <w:pPr>
        <w:jc w:val="center"/>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460"/>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D45F34">
            <w:pPr>
              <w:pStyle w:val="TableParagraph"/>
              <w:spacing w:line="225" w:lineRule="exact"/>
              <w:jc w:val="center"/>
              <w:rPr>
                <w:sz w:val="20"/>
              </w:rPr>
            </w:pPr>
            <w:r>
              <w:rPr>
                <w:spacing w:val="-10"/>
                <w:sz w:val="20"/>
              </w:rPr>
              <w:t>я</w:t>
            </w: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ED6F15">
            <w:pPr>
              <w:pStyle w:val="TableParagraph"/>
              <w:rPr>
                <w:sz w:val="20"/>
              </w:rPr>
            </w:pPr>
          </w:p>
        </w:tc>
        <w:tc>
          <w:tcPr>
            <w:tcW w:w="1417" w:type="dxa"/>
          </w:tcPr>
          <w:p w:rsidR="00ED6F15" w:rsidRDefault="00D45F34">
            <w:pPr>
              <w:pStyle w:val="TableParagraph"/>
              <w:spacing w:line="225" w:lineRule="exact"/>
              <w:ind w:left="-4"/>
              <w:rPr>
                <w:sz w:val="20"/>
              </w:rPr>
            </w:pPr>
            <w:r>
              <w:rPr>
                <w:spacing w:val="-2"/>
                <w:sz w:val="20"/>
              </w:rPr>
              <w:t>эмоционального</w:t>
            </w:r>
          </w:p>
          <w:p w:rsidR="00ED6F15" w:rsidRDefault="00D45F34">
            <w:pPr>
              <w:pStyle w:val="TableParagraph"/>
              <w:spacing w:line="215" w:lineRule="exact"/>
              <w:ind w:left="78"/>
              <w:rPr>
                <w:sz w:val="20"/>
              </w:rPr>
            </w:pPr>
            <w:r>
              <w:rPr>
                <w:spacing w:val="-2"/>
                <w:sz w:val="20"/>
              </w:rPr>
              <w:t>благополучия:</w:t>
            </w:r>
          </w:p>
        </w:tc>
        <w:tc>
          <w:tcPr>
            <w:tcW w:w="994" w:type="dxa"/>
          </w:tcPr>
          <w:p w:rsidR="00ED6F15" w:rsidRDefault="00ED6F15">
            <w:pPr>
              <w:pStyle w:val="TableParagraph"/>
              <w:rPr>
                <w:sz w:val="20"/>
              </w:rPr>
            </w:pPr>
          </w:p>
        </w:tc>
      </w:tr>
      <w:tr w:rsidR="00ED6F15">
        <w:trPr>
          <w:trHeight w:val="2529"/>
        </w:trPr>
        <w:tc>
          <w:tcPr>
            <w:tcW w:w="538" w:type="dxa"/>
          </w:tcPr>
          <w:p w:rsidR="00ED6F15" w:rsidRDefault="00D45F34">
            <w:pPr>
              <w:pStyle w:val="TableParagraph"/>
              <w:spacing w:line="225" w:lineRule="exact"/>
              <w:ind w:right="19"/>
              <w:jc w:val="right"/>
              <w:rPr>
                <w:sz w:val="20"/>
              </w:rPr>
            </w:pPr>
            <w:r>
              <w:rPr>
                <w:spacing w:val="-5"/>
                <w:sz w:val="20"/>
              </w:rPr>
              <w:t>57.</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 xml:space="preserve">День принятия </w:t>
            </w:r>
            <w:r>
              <w:rPr>
                <w:spacing w:val="-2"/>
                <w:sz w:val="20"/>
              </w:rPr>
              <w:t xml:space="preserve">конституционных </w:t>
            </w:r>
            <w:r>
              <w:rPr>
                <w:sz w:val="20"/>
              </w:rPr>
              <w:t xml:space="preserve">законов о </w:t>
            </w:r>
            <w:r>
              <w:rPr>
                <w:spacing w:val="-2"/>
                <w:sz w:val="20"/>
              </w:rPr>
              <w:t xml:space="preserve">Государственных </w:t>
            </w:r>
            <w:r>
              <w:rPr>
                <w:sz w:val="20"/>
              </w:rPr>
              <w:t>символах РФ</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25.12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15"/>
              <w:rPr>
                <w:sz w:val="20"/>
              </w:rPr>
            </w:pPr>
            <w:r>
              <w:rPr>
                <w:spacing w:val="-2"/>
                <w:sz w:val="20"/>
              </w:rPr>
              <w:t xml:space="preserve">классные </w:t>
            </w:r>
            <w:r>
              <w:rPr>
                <w:sz w:val="20"/>
              </w:rPr>
              <w:t>рук,</w:t>
            </w:r>
            <w:r>
              <w:rPr>
                <w:spacing w:val="-13"/>
                <w:sz w:val="20"/>
              </w:rPr>
              <w:t xml:space="preserve"> </w:t>
            </w:r>
            <w:r>
              <w:rPr>
                <w:sz w:val="20"/>
              </w:rPr>
              <w:t xml:space="preserve">совет </w:t>
            </w:r>
            <w:r>
              <w:rPr>
                <w:spacing w:val="-2"/>
                <w:sz w:val="20"/>
              </w:rPr>
              <w:t xml:space="preserve">учащихся, советник директора </w:t>
            </w:r>
            <w:r>
              <w:rPr>
                <w:spacing w:val="-6"/>
                <w:sz w:val="20"/>
              </w:rPr>
              <w:t>по</w:t>
            </w:r>
          </w:p>
          <w:p w:rsidR="00ED6F15" w:rsidRDefault="00D45F34">
            <w:pPr>
              <w:pStyle w:val="TableParagraph"/>
              <w:spacing w:line="230" w:lineRule="atLeast"/>
              <w:ind w:left="160" w:right="218"/>
              <w:rPr>
                <w:sz w:val="20"/>
              </w:rPr>
            </w:pPr>
            <w:r>
              <w:rPr>
                <w:spacing w:val="-2"/>
                <w:sz w:val="20"/>
              </w:rPr>
              <w:t xml:space="preserve">воспитани </w:t>
            </w:r>
            <w:r>
              <w:rPr>
                <w:spacing w:val="-10"/>
                <w:sz w:val="20"/>
              </w:rPr>
              <w:t>ю</w:t>
            </w:r>
          </w:p>
        </w:tc>
        <w:tc>
          <w:tcPr>
            <w:tcW w:w="1417" w:type="dxa"/>
          </w:tcPr>
          <w:p w:rsidR="00ED6F15" w:rsidRDefault="00D45F34">
            <w:pPr>
              <w:pStyle w:val="TableParagraph"/>
              <w:spacing w:line="237" w:lineRule="auto"/>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069"/>
        </w:trPr>
        <w:tc>
          <w:tcPr>
            <w:tcW w:w="538" w:type="dxa"/>
          </w:tcPr>
          <w:p w:rsidR="00ED6F15" w:rsidRDefault="00D45F34">
            <w:pPr>
              <w:pStyle w:val="TableParagraph"/>
              <w:spacing w:line="225" w:lineRule="exact"/>
              <w:ind w:right="19"/>
              <w:jc w:val="right"/>
              <w:rPr>
                <w:sz w:val="20"/>
              </w:rPr>
            </w:pPr>
            <w:r>
              <w:rPr>
                <w:spacing w:val="-5"/>
                <w:sz w:val="20"/>
              </w:rPr>
              <w:t>58.</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Региональная профилактическая акция</w:t>
            </w:r>
          </w:p>
          <w:p w:rsidR="00ED6F15" w:rsidRDefault="00D45F34">
            <w:pPr>
              <w:pStyle w:val="TableParagraph"/>
              <w:ind w:left="158" w:right="620"/>
              <w:rPr>
                <w:sz w:val="20"/>
              </w:rPr>
            </w:pPr>
            <w:r>
              <w:rPr>
                <w:sz w:val="20"/>
              </w:rPr>
              <w:t>«Внимание – каникулы»</w:t>
            </w:r>
            <w:r>
              <w:rPr>
                <w:spacing w:val="-13"/>
                <w:sz w:val="20"/>
              </w:rPr>
              <w:t xml:space="preserve"> </w:t>
            </w:r>
            <w:r>
              <w:rPr>
                <w:sz w:val="20"/>
              </w:rPr>
              <w:t xml:space="preserve">по </w:t>
            </w:r>
            <w:r>
              <w:rPr>
                <w:spacing w:val="-2"/>
                <w:sz w:val="20"/>
              </w:rPr>
              <w:t>безопасности</w:t>
            </w:r>
          </w:p>
        </w:tc>
        <w:tc>
          <w:tcPr>
            <w:tcW w:w="853" w:type="dxa"/>
            <w:tcBorders>
              <w:right w:val="single" w:sz="6" w:space="0" w:color="000000"/>
            </w:tcBorders>
          </w:tcPr>
          <w:p w:rsidR="00ED6F15" w:rsidRDefault="00D45F34">
            <w:pPr>
              <w:pStyle w:val="TableParagraph"/>
              <w:spacing w:line="225" w:lineRule="exact"/>
              <w:ind w:left="162"/>
              <w:rPr>
                <w:sz w:val="20"/>
              </w:rPr>
            </w:pPr>
            <w:r>
              <w:rPr>
                <w:spacing w:val="-2"/>
                <w:sz w:val="20"/>
              </w:rPr>
              <w:t>25.12-</w:t>
            </w:r>
          </w:p>
          <w:p w:rsidR="00ED6F15" w:rsidRDefault="00D45F34">
            <w:pPr>
              <w:pStyle w:val="TableParagraph"/>
              <w:spacing w:before="1"/>
              <w:ind w:left="195"/>
              <w:rPr>
                <w:sz w:val="20"/>
              </w:rPr>
            </w:pPr>
            <w:r>
              <w:rPr>
                <w:spacing w:val="-2"/>
                <w:sz w:val="20"/>
              </w:rPr>
              <w:t>11.01</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10"/>
                <w:sz w:val="20"/>
              </w:rPr>
              <w:t>р</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26" w:right="276"/>
              <w:jc w:val="center"/>
              <w:rPr>
                <w:sz w:val="20"/>
              </w:rPr>
            </w:pPr>
            <w:r>
              <w:rPr>
                <w:spacing w:val="-2"/>
                <w:sz w:val="20"/>
              </w:rPr>
              <w:t xml:space="preserve">Основ </w:t>
            </w:r>
            <w:r>
              <w:rPr>
                <w:spacing w:val="-4"/>
                <w:sz w:val="20"/>
              </w:rPr>
              <w:t xml:space="preserve">ные школь ные дела </w:t>
            </w:r>
            <w:r>
              <w:rPr>
                <w:spacing w:val="-2"/>
                <w:sz w:val="20"/>
              </w:rPr>
              <w:t>Социа льное</w:t>
            </w:r>
          </w:p>
          <w:p w:rsidR="00ED6F15" w:rsidRDefault="00D45F34">
            <w:pPr>
              <w:pStyle w:val="TableParagraph"/>
              <w:spacing w:line="230" w:lineRule="exact"/>
              <w:ind w:left="126" w:right="276"/>
              <w:jc w:val="center"/>
              <w:rPr>
                <w:sz w:val="20"/>
              </w:rPr>
            </w:pPr>
            <w:r>
              <w:rPr>
                <w:spacing w:val="-2"/>
                <w:sz w:val="20"/>
              </w:rPr>
              <w:t>партне рство</w:t>
            </w:r>
          </w:p>
        </w:tc>
      </w:tr>
      <w:tr w:rsidR="00ED6F15">
        <w:trPr>
          <w:trHeight w:val="2068"/>
        </w:trPr>
        <w:tc>
          <w:tcPr>
            <w:tcW w:w="538" w:type="dxa"/>
          </w:tcPr>
          <w:p w:rsidR="00ED6F15" w:rsidRDefault="00D45F34">
            <w:pPr>
              <w:pStyle w:val="TableParagraph"/>
              <w:spacing w:line="225" w:lineRule="exact"/>
              <w:ind w:right="19"/>
              <w:jc w:val="right"/>
              <w:rPr>
                <w:sz w:val="20"/>
              </w:rPr>
            </w:pPr>
            <w:r>
              <w:rPr>
                <w:spacing w:val="-5"/>
                <w:sz w:val="20"/>
              </w:rPr>
              <w:t>59.</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Мероприятие</w:t>
            </w:r>
            <w:r>
              <w:rPr>
                <w:spacing w:val="-11"/>
                <w:sz w:val="20"/>
              </w:rPr>
              <w:t xml:space="preserve"> </w:t>
            </w:r>
            <w:r>
              <w:rPr>
                <w:spacing w:val="-2"/>
                <w:sz w:val="20"/>
              </w:rPr>
              <w:t xml:space="preserve">«Мы </w:t>
            </w:r>
            <w:r>
              <w:rPr>
                <w:sz w:val="20"/>
              </w:rPr>
              <w:t>встречаем</w:t>
            </w:r>
            <w:r>
              <w:rPr>
                <w:spacing w:val="-1"/>
                <w:sz w:val="20"/>
              </w:rPr>
              <w:t xml:space="preserve"> </w:t>
            </w:r>
            <w:r>
              <w:rPr>
                <w:sz w:val="20"/>
              </w:rPr>
              <w:t xml:space="preserve">Новый </w:t>
            </w:r>
            <w:r>
              <w:rPr>
                <w:spacing w:val="-4"/>
                <w:sz w:val="20"/>
              </w:rPr>
              <w:t>год»</w:t>
            </w:r>
          </w:p>
          <w:p w:rsidR="00ED6F15" w:rsidRDefault="00D45F34">
            <w:pPr>
              <w:pStyle w:val="TableParagraph"/>
              <w:ind w:left="158" w:right="198"/>
              <w:rPr>
                <w:sz w:val="20"/>
              </w:rPr>
            </w:pPr>
            <w:r>
              <w:rPr>
                <w:spacing w:val="-2"/>
                <w:sz w:val="20"/>
              </w:rPr>
              <w:t>(новогод.представ ления)</w:t>
            </w:r>
          </w:p>
        </w:tc>
        <w:tc>
          <w:tcPr>
            <w:tcW w:w="853" w:type="dxa"/>
            <w:tcBorders>
              <w:right w:val="single" w:sz="6" w:space="0" w:color="000000"/>
            </w:tcBorders>
          </w:tcPr>
          <w:p w:rsidR="00ED6F15" w:rsidRDefault="00D45F34">
            <w:pPr>
              <w:pStyle w:val="TableParagraph"/>
              <w:ind w:left="179" w:right="170"/>
              <w:jc w:val="center"/>
              <w:rPr>
                <w:sz w:val="20"/>
              </w:rPr>
            </w:pPr>
            <w:r>
              <w:rPr>
                <w:spacing w:val="-2"/>
                <w:sz w:val="20"/>
              </w:rPr>
              <w:t xml:space="preserve">27.12 </w:t>
            </w:r>
            <w:r>
              <w:rPr>
                <w:spacing w:val="-10"/>
                <w:sz w:val="20"/>
              </w:rPr>
              <w:t>–</w:t>
            </w:r>
            <w:r>
              <w:rPr>
                <w:spacing w:val="-2"/>
                <w:sz w:val="20"/>
              </w:rPr>
              <w:t xml:space="preserve"> 30.12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0" w:right="310"/>
              <w:rPr>
                <w:sz w:val="20"/>
              </w:rPr>
            </w:pPr>
            <w:r>
              <w:rPr>
                <w:spacing w:val="-2"/>
                <w:sz w:val="20"/>
              </w:rPr>
              <w:t xml:space="preserve">классные </w:t>
            </w:r>
            <w:r>
              <w:rPr>
                <w:spacing w:val="-4"/>
                <w:sz w:val="20"/>
              </w:rPr>
              <w:t>рук</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34" w:right="38" w:hanging="9"/>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Организац </w:t>
            </w:r>
            <w:r>
              <w:rPr>
                <w:spacing w:val="-6"/>
                <w:sz w:val="20"/>
              </w:rPr>
              <w:t>ия</w:t>
            </w:r>
          </w:p>
          <w:p w:rsidR="00ED6F15" w:rsidRDefault="00D45F34">
            <w:pPr>
              <w:pStyle w:val="TableParagraph"/>
              <w:spacing w:line="237" w:lineRule="auto"/>
              <w:ind w:left="-4" w:right="15"/>
              <w:jc w:val="center"/>
              <w:rPr>
                <w:sz w:val="20"/>
              </w:rPr>
            </w:pPr>
            <w:r>
              <w:rPr>
                <w:spacing w:val="-2"/>
                <w:sz w:val="20"/>
              </w:rPr>
              <w:t>предметно- пространст венной</w:t>
            </w:r>
          </w:p>
          <w:p w:rsidR="00ED6F15" w:rsidRDefault="00D45F34">
            <w:pPr>
              <w:pStyle w:val="TableParagraph"/>
              <w:spacing w:before="1" w:line="215" w:lineRule="exact"/>
              <w:ind w:right="18"/>
              <w:jc w:val="center"/>
              <w:rPr>
                <w:sz w:val="20"/>
              </w:rPr>
            </w:pPr>
            <w:r>
              <w:rPr>
                <w:spacing w:val="-2"/>
                <w:sz w:val="20"/>
              </w:rPr>
              <w:t>среды</w:t>
            </w:r>
          </w:p>
        </w:tc>
      </w:tr>
      <w:tr w:rsidR="00ED6F15">
        <w:trPr>
          <w:trHeight w:val="244"/>
        </w:trPr>
        <w:tc>
          <w:tcPr>
            <w:tcW w:w="11038" w:type="dxa"/>
            <w:gridSpan w:val="12"/>
          </w:tcPr>
          <w:p w:rsidR="00ED6F15" w:rsidRDefault="00D45F34">
            <w:pPr>
              <w:pStyle w:val="TableParagraph"/>
              <w:spacing w:line="224" w:lineRule="exact"/>
              <w:ind w:left="5" w:right="148"/>
              <w:jc w:val="center"/>
              <w:rPr>
                <w:b/>
                <w:sz w:val="20"/>
              </w:rPr>
            </w:pPr>
            <w:r>
              <w:rPr>
                <w:b/>
                <w:spacing w:val="-2"/>
                <w:sz w:val="20"/>
              </w:rPr>
              <w:t>ЯНВАРЬ</w:t>
            </w:r>
          </w:p>
        </w:tc>
      </w:tr>
      <w:tr w:rsidR="00ED6F15">
        <w:trPr>
          <w:trHeight w:val="3446"/>
        </w:trPr>
        <w:tc>
          <w:tcPr>
            <w:tcW w:w="538" w:type="dxa"/>
          </w:tcPr>
          <w:p w:rsidR="00ED6F15" w:rsidRDefault="00D45F34">
            <w:pPr>
              <w:pStyle w:val="TableParagraph"/>
              <w:spacing w:line="225" w:lineRule="exact"/>
              <w:ind w:right="19"/>
              <w:jc w:val="right"/>
              <w:rPr>
                <w:sz w:val="20"/>
              </w:rPr>
            </w:pPr>
            <w:r>
              <w:rPr>
                <w:spacing w:val="-5"/>
                <w:sz w:val="20"/>
              </w:rPr>
              <w:t>60.</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spacing w:before="2" w:line="237" w:lineRule="auto"/>
              <w:ind w:left="161" w:right="294"/>
              <w:jc w:val="both"/>
              <w:rPr>
                <w:b/>
                <w:sz w:val="20"/>
              </w:rPr>
            </w:pPr>
            <w:r>
              <w:rPr>
                <w:b/>
                <w:sz w:val="20"/>
              </w:rPr>
              <w:t>8</w:t>
            </w:r>
            <w:r>
              <w:rPr>
                <w:b/>
                <w:spacing w:val="-13"/>
                <w:sz w:val="20"/>
              </w:rPr>
              <w:t xml:space="preserve"> </w:t>
            </w:r>
            <w:r>
              <w:rPr>
                <w:b/>
                <w:sz w:val="20"/>
              </w:rPr>
              <w:t>января</w:t>
            </w:r>
            <w:r>
              <w:rPr>
                <w:b/>
                <w:spacing w:val="-12"/>
                <w:sz w:val="20"/>
              </w:rPr>
              <w:t xml:space="preserve"> </w:t>
            </w:r>
            <w:r>
              <w:rPr>
                <w:b/>
                <w:sz w:val="20"/>
              </w:rPr>
              <w:t xml:space="preserve">– </w:t>
            </w:r>
            <w:r>
              <w:rPr>
                <w:b/>
                <w:spacing w:val="-2"/>
                <w:sz w:val="20"/>
              </w:rPr>
              <w:t>Рождество Христово</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Рождество Христово.</w:t>
            </w:r>
          </w:p>
          <w:p w:rsidR="00ED6F15" w:rsidRDefault="00D45F34">
            <w:pPr>
              <w:pStyle w:val="TableParagraph"/>
              <w:ind w:left="158" w:right="198"/>
              <w:rPr>
                <w:sz w:val="20"/>
              </w:rPr>
            </w:pPr>
            <w:r>
              <w:rPr>
                <w:spacing w:val="-2"/>
                <w:sz w:val="20"/>
              </w:rPr>
              <w:t xml:space="preserve">Рождественские </w:t>
            </w:r>
            <w:r>
              <w:rPr>
                <w:sz w:val="20"/>
              </w:rPr>
              <w:t>чтения.</w:t>
            </w:r>
            <w:r>
              <w:rPr>
                <w:spacing w:val="19"/>
                <w:sz w:val="20"/>
              </w:rPr>
              <w:t xml:space="preserve"> </w:t>
            </w:r>
            <w:r>
              <w:rPr>
                <w:sz w:val="20"/>
              </w:rPr>
              <w:t xml:space="preserve">Конкурс </w:t>
            </w:r>
            <w:r>
              <w:rPr>
                <w:spacing w:val="-2"/>
                <w:sz w:val="20"/>
              </w:rPr>
              <w:t>стихов</w:t>
            </w:r>
          </w:p>
        </w:tc>
        <w:tc>
          <w:tcPr>
            <w:tcW w:w="853" w:type="dxa"/>
            <w:tcBorders>
              <w:right w:val="single" w:sz="6" w:space="0" w:color="000000"/>
            </w:tcBorders>
          </w:tcPr>
          <w:p w:rsidR="00ED6F15" w:rsidRDefault="00D45F34">
            <w:pPr>
              <w:pStyle w:val="TableParagraph"/>
              <w:spacing w:line="225" w:lineRule="exact"/>
              <w:ind w:left="162"/>
              <w:rPr>
                <w:sz w:val="20"/>
              </w:rPr>
            </w:pPr>
            <w:r>
              <w:rPr>
                <w:spacing w:val="-2"/>
                <w:sz w:val="20"/>
              </w:rPr>
              <w:t>08.01-</w:t>
            </w:r>
          </w:p>
          <w:p w:rsidR="00ED6F15" w:rsidRDefault="00D45F34">
            <w:pPr>
              <w:pStyle w:val="TableParagraph"/>
              <w:ind w:left="195"/>
              <w:rPr>
                <w:sz w:val="20"/>
              </w:rPr>
            </w:pPr>
            <w:r>
              <w:rPr>
                <w:spacing w:val="-2"/>
                <w:sz w:val="20"/>
              </w:rPr>
              <w:t>11.01</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15"/>
              <w:rPr>
                <w:sz w:val="20"/>
              </w:rPr>
            </w:pPr>
            <w:r>
              <w:rPr>
                <w:spacing w:val="-2"/>
                <w:sz w:val="20"/>
              </w:rPr>
              <w:t xml:space="preserve">классные </w:t>
            </w:r>
            <w:r>
              <w:rPr>
                <w:spacing w:val="-4"/>
                <w:sz w:val="20"/>
              </w:rPr>
              <w:t>руководит ели</w:t>
            </w:r>
          </w:p>
        </w:tc>
        <w:tc>
          <w:tcPr>
            <w:tcW w:w="1417" w:type="dxa"/>
          </w:tcPr>
          <w:p w:rsidR="00ED6F15" w:rsidRDefault="00D45F34">
            <w:pPr>
              <w:pStyle w:val="TableParagraph"/>
              <w:ind w:left="179" w:firstLine="172"/>
              <w:rPr>
                <w:sz w:val="20"/>
              </w:rPr>
            </w:pPr>
            <w:r>
              <w:rPr>
                <w:spacing w:val="-2"/>
                <w:sz w:val="20"/>
              </w:rPr>
              <w:t>Духовно- нравственное</w:t>
            </w:r>
          </w:p>
        </w:tc>
        <w:tc>
          <w:tcPr>
            <w:tcW w:w="994" w:type="dxa"/>
          </w:tcPr>
          <w:p w:rsidR="00ED6F15" w:rsidRDefault="00D45F34">
            <w:pPr>
              <w:pStyle w:val="TableParagraph"/>
              <w:ind w:left="34" w:right="38" w:hanging="9"/>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Организац </w:t>
            </w:r>
            <w:r>
              <w:rPr>
                <w:spacing w:val="-6"/>
                <w:sz w:val="20"/>
              </w:rPr>
              <w:t>ия</w:t>
            </w:r>
          </w:p>
          <w:p w:rsidR="00ED6F15" w:rsidRDefault="00D45F34">
            <w:pPr>
              <w:pStyle w:val="TableParagraph"/>
              <w:ind w:left="-4" w:right="15"/>
              <w:jc w:val="center"/>
              <w:rPr>
                <w:sz w:val="20"/>
              </w:rPr>
            </w:pPr>
            <w:r>
              <w:rPr>
                <w:spacing w:val="-2"/>
                <w:sz w:val="20"/>
              </w:rPr>
              <w:t>предметно- пространст венной</w:t>
            </w:r>
          </w:p>
          <w:p w:rsidR="00ED6F15" w:rsidRDefault="00D45F34">
            <w:pPr>
              <w:pStyle w:val="TableParagraph"/>
              <w:ind w:left="15" w:right="30" w:hanging="4"/>
              <w:jc w:val="center"/>
              <w:rPr>
                <w:sz w:val="20"/>
              </w:rPr>
            </w:pPr>
            <w:r>
              <w:rPr>
                <w:spacing w:val="-2"/>
                <w:sz w:val="20"/>
              </w:rPr>
              <w:t xml:space="preserve">среды Социально </w:t>
            </w:r>
            <w:r>
              <w:rPr>
                <w:spacing w:val="-10"/>
                <w:sz w:val="20"/>
              </w:rPr>
              <w:t>е</w:t>
            </w:r>
          </w:p>
          <w:p w:rsidR="00ED6F15" w:rsidRDefault="00D45F34">
            <w:pPr>
              <w:pStyle w:val="TableParagraph"/>
              <w:ind w:left="10" w:right="26"/>
              <w:jc w:val="center"/>
              <w:rPr>
                <w:sz w:val="20"/>
              </w:rPr>
            </w:pPr>
            <w:r>
              <w:rPr>
                <w:spacing w:val="-2"/>
                <w:sz w:val="20"/>
              </w:rPr>
              <w:t xml:space="preserve">партнерств </w:t>
            </w:r>
            <w:r>
              <w:rPr>
                <w:spacing w:val="-10"/>
                <w:sz w:val="20"/>
              </w:rPr>
              <w:t>о</w:t>
            </w:r>
          </w:p>
        </w:tc>
      </w:tr>
      <w:tr w:rsidR="00ED6F15">
        <w:trPr>
          <w:trHeight w:val="2073"/>
        </w:trPr>
        <w:tc>
          <w:tcPr>
            <w:tcW w:w="538" w:type="dxa"/>
          </w:tcPr>
          <w:p w:rsidR="00ED6F15" w:rsidRDefault="00D45F34">
            <w:pPr>
              <w:pStyle w:val="TableParagraph"/>
              <w:spacing w:line="225" w:lineRule="exact"/>
              <w:ind w:right="19"/>
              <w:jc w:val="right"/>
              <w:rPr>
                <w:sz w:val="20"/>
              </w:rPr>
            </w:pPr>
            <w:r>
              <w:rPr>
                <w:spacing w:val="-5"/>
                <w:sz w:val="20"/>
              </w:rPr>
              <w:t>61.</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37" w:right="60" w:firstLine="5"/>
              <w:jc w:val="center"/>
              <w:rPr>
                <w:b/>
                <w:sz w:val="20"/>
              </w:rPr>
            </w:pPr>
            <w:r>
              <w:rPr>
                <w:b/>
                <w:sz w:val="20"/>
              </w:rPr>
              <w:t xml:space="preserve">19 января – </w:t>
            </w:r>
            <w:r>
              <w:rPr>
                <w:b/>
                <w:spacing w:val="-4"/>
                <w:sz w:val="20"/>
              </w:rPr>
              <w:t xml:space="preserve">День </w:t>
            </w:r>
            <w:r>
              <w:rPr>
                <w:b/>
                <w:spacing w:val="-2"/>
                <w:sz w:val="20"/>
              </w:rPr>
              <w:t>образования Ульяновской области</w:t>
            </w:r>
          </w:p>
          <w:p w:rsidR="00ED6F15" w:rsidRDefault="00D45F34">
            <w:pPr>
              <w:pStyle w:val="TableParagraph"/>
              <w:spacing w:line="230" w:lineRule="atLeast"/>
              <w:ind w:left="137" w:right="60"/>
              <w:jc w:val="center"/>
              <w:rPr>
                <w:b/>
                <w:sz w:val="20"/>
              </w:rPr>
            </w:pPr>
            <w:r>
              <w:rPr>
                <w:b/>
                <w:spacing w:val="-2"/>
                <w:sz w:val="20"/>
              </w:rPr>
              <w:t xml:space="preserve">(установлен Законом Ульяновской </w:t>
            </w:r>
            <w:r>
              <w:rPr>
                <w:b/>
                <w:sz w:val="20"/>
              </w:rPr>
              <w:t>области от</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19</w:t>
            </w:r>
            <w:r>
              <w:rPr>
                <w:spacing w:val="-10"/>
                <w:sz w:val="20"/>
              </w:rPr>
              <w:t xml:space="preserve"> </w:t>
            </w:r>
            <w:r>
              <w:rPr>
                <w:sz w:val="20"/>
              </w:rPr>
              <w:t>января</w:t>
            </w:r>
            <w:r>
              <w:rPr>
                <w:spacing w:val="-13"/>
                <w:sz w:val="20"/>
              </w:rPr>
              <w:t xml:space="preserve"> </w:t>
            </w:r>
            <w:r>
              <w:rPr>
                <w:sz w:val="20"/>
              </w:rPr>
              <w:t>–</w:t>
            </w:r>
            <w:r>
              <w:rPr>
                <w:spacing w:val="-12"/>
                <w:sz w:val="20"/>
              </w:rPr>
              <w:t xml:space="preserve"> </w:t>
            </w:r>
            <w:r>
              <w:rPr>
                <w:sz w:val="20"/>
              </w:rPr>
              <w:t xml:space="preserve">День </w:t>
            </w:r>
            <w:r>
              <w:rPr>
                <w:spacing w:val="-2"/>
                <w:sz w:val="20"/>
              </w:rPr>
              <w:t>образования</w:t>
            </w:r>
          </w:p>
          <w:p w:rsidR="00ED6F15" w:rsidRDefault="00D45F34">
            <w:pPr>
              <w:pStyle w:val="TableParagraph"/>
              <w:ind w:left="158" w:right="198"/>
              <w:rPr>
                <w:sz w:val="20"/>
              </w:rPr>
            </w:pPr>
            <w:r>
              <w:rPr>
                <w:spacing w:val="-2"/>
                <w:sz w:val="20"/>
              </w:rPr>
              <w:t>Ульяновской области</w:t>
            </w:r>
          </w:p>
          <w:p w:rsidR="00ED6F15" w:rsidRDefault="00D45F34">
            <w:pPr>
              <w:pStyle w:val="TableParagraph"/>
              <w:ind w:left="158" w:right="323"/>
              <w:rPr>
                <w:sz w:val="20"/>
              </w:rPr>
            </w:pPr>
            <w:r>
              <w:rPr>
                <w:sz w:val="20"/>
              </w:rPr>
              <w:t>Неделя</w:t>
            </w:r>
            <w:r>
              <w:rPr>
                <w:spacing w:val="-13"/>
                <w:sz w:val="20"/>
              </w:rPr>
              <w:t xml:space="preserve"> </w:t>
            </w:r>
            <w:r>
              <w:rPr>
                <w:sz w:val="20"/>
              </w:rPr>
              <w:t>открытий из истории</w:t>
            </w:r>
          </w:p>
          <w:p w:rsidR="00ED6F15" w:rsidRDefault="00D45F34">
            <w:pPr>
              <w:pStyle w:val="TableParagraph"/>
              <w:ind w:left="158" w:right="198"/>
              <w:rPr>
                <w:sz w:val="20"/>
              </w:rPr>
            </w:pPr>
            <w:r>
              <w:rPr>
                <w:spacing w:val="-2"/>
                <w:sz w:val="20"/>
              </w:rPr>
              <w:t>Ульяновской области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19.01</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spacing w:line="230" w:lineRule="atLeast"/>
              <w:ind w:left="160" w:right="224"/>
              <w:rPr>
                <w:sz w:val="20"/>
              </w:rPr>
            </w:pPr>
            <w:r>
              <w:rPr>
                <w:spacing w:val="-2"/>
                <w:sz w:val="20"/>
              </w:rPr>
              <w:t xml:space="preserve">классные </w:t>
            </w:r>
            <w:r>
              <w:rPr>
                <w:sz w:val="20"/>
              </w:rPr>
              <w:t>рук,</w:t>
            </w:r>
            <w:r>
              <w:rPr>
                <w:spacing w:val="-13"/>
                <w:sz w:val="20"/>
              </w:rPr>
              <w:t xml:space="preserve"> </w:t>
            </w:r>
            <w:r>
              <w:rPr>
                <w:sz w:val="20"/>
              </w:rPr>
              <w:t xml:space="preserve">совет </w:t>
            </w:r>
            <w:r>
              <w:rPr>
                <w:spacing w:val="-2"/>
                <w:sz w:val="20"/>
              </w:rPr>
              <w:t xml:space="preserve">учащихся, советник директора </w:t>
            </w:r>
            <w:r>
              <w:rPr>
                <w:spacing w:val="-6"/>
                <w:sz w:val="20"/>
              </w:rPr>
              <w:t>по</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ind w:left="111" w:right="114" w:firstLine="3"/>
              <w:jc w:val="center"/>
              <w:rPr>
                <w:sz w:val="20"/>
              </w:rPr>
            </w:pPr>
            <w:r>
              <w:rPr>
                <w:spacing w:val="-2"/>
                <w:sz w:val="20"/>
              </w:rPr>
              <w:t xml:space="preserve">Урочная деятельн </w:t>
            </w:r>
            <w:r>
              <w:rPr>
                <w:spacing w:val="-4"/>
                <w:sz w:val="20"/>
              </w:rPr>
              <w:t>ость</w:t>
            </w:r>
          </w:p>
          <w:p w:rsidR="00ED6F15" w:rsidRDefault="00D45F34">
            <w:pPr>
              <w:pStyle w:val="TableParagraph"/>
              <w:spacing w:line="215" w:lineRule="exact"/>
              <w:ind w:right="4"/>
              <w:jc w:val="center"/>
              <w:rPr>
                <w:sz w:val="20"/>
              </w:rPr>
            </w:pPr>
            <w:r>
              <w:rPr>
                <w:spacing w:val="-2"/>
                <w:sz w:val="20"/>
              </w:rPr>
              <w:t>Классно</w:t>
            </w:r>
          </w:p>
        </w:tc>
      </w:tr>
    </w:tbl>
    <w:p w:rsidR="00ED6F15" w:rsidRDefault="00ED6F15">
      <w:pPr>
        <w:spacing w:line="215" w:lineRule="exact"/>
        <w:jc w:val="center"/>
        <w:rPr>
          <w:sz w:val="20"/>
        </w:rPr>
        <w:sectPr w:rsidR="00ED6F15">
          <w:type w:val="continuous"/>
          <w:pgSz w:w="11910" w:h="16840"/>
          <w:pgMar w:top="1180" w:right="0" w:bottom="116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1608"/>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66"/>
              <w:rPr>
                <w:b/>
                <w:sz w:val="20"/>
              </w:rPr>
            </w:pPr>
            <w:r>
              <w:rPr>
                <w:b/>
                <w:sz w:val="20"/>
              </w:rPr>
              <w:t>03.06</w:t>
            </w:r>
            <w:r>
              <w:rPr>
                <w:b/>
                <w:spacing w:val="-5"/>
                <w:sz w:val="20"/>
              </w:rPr>
              <w:t xml:space="preserve"> </w:t>
            </w:r>
            <w:r>
              <w:rPr>
                <w:b/>
                <w:sz w:val="20"/>
              </w:rPr>
              <w:t>2009</w:t>
            </w:r>
            <w:r>
              <w:rPr>
                <w:b/>
                <w:spacing w:val="1"/>
                <w:sz w:val="20"/>
              </w:rPr>
              <w:t xml:space="preserve"> </w:t>
            </w:r>
            <w:r>
              <w:rPr>
                <w:b/>
                <w:spacing w:val="-10"/>
                <w:sz w:val="20"/>
              </w:rPr>
              <w:t>№</w:t>
            </w:r>
          </w:p>
          <w:p w:rsidR="00ED6F15" w:rsidRDefault="00D45F34">
            <w:pPr>
              <w:pStyle w:val="TableParagraph"/>
              <w:ind w:left="74"/>
              <w:jc w:val="center"/>
              <w:rPr>
                <w:b/>
                <w:sz w:val="20"/>
              </w:rPr>
            </w:pPr>
            <w:r>
              <w:rPr>
                <w:b/>
                <w:sz w:val="20"/>
              </w:rPr>
              <w:t>65-ЗО</w:t>
            </w:r>
            <w:r>
              <w:rPr>
                <w:b/>
                <w:spacing w:val="-2"/>
                <w:sz w:val="20"/>
              </w:rPr>
              <w:t xml:space="preserve"> </w:t>
            </w:r>
            <w:r>
              <w:rPr>
                <w:b/>
                <w:spacing w:val="-5"/>
                <w:sz w:val="20"/>
              </w:rPr>
              <w:t>«О</w:t>
            </w:r>
          </w:p>
          <w:p w:rsidR="00ED6F15" w:rsidRDefault="00D45F34">
            <w:pPr>
              <w:pStyle w:val="TableParagraph"/>
              <w:spacing w:before="3" w:line="237" w:lineRule="auto"/>
              <w:ind w:left="133" w:right="59"/>
              <w:jc w:val="center"/>
              <w:rPr>
                <w:b/>
                <w:sz w:val="20"/>
              </w:rPr>
            </w:pPr>
            <w:r>
              <w:rPr>
                <w:b/>
                <w:sz w:val="20"/>
              </w:rPr>
              <w:t>праздниках</w:t>
            </w:r>
            <w:r>
              <w:rPr>
                <w:b/>
                <w:spacing w:val="-13"/>
                <w:sz w:val="20"/>
              </w:rPr>
              <w:t xml:space="preserve"> </w:t>
            </w:r>
            <w:r>
              <w:rPr>
                <w:b/>
                <w:sz w:val="20"/>
              </w:rPr>
              <w:t xml:space="preserve">и </w:t>
            </w:r>
            <w:r>
              <w:rPr>
                <w:b/>
                <w:spacing w:val="-2"/>
                <w:sz w:val="20"/>
              </w:rPr>
              <w:t>памятных датах Ульяновской</w:t>
            </w:r>
          </w:p>
          <w:p w:rsidR="00ED6F15" w:rsidRDefault="00D45F34">
            <w:pPr>
              <w:pStyle w:val="TableParagraph"/>
              <w:spacing w:before="4" w:line="210" w:lineRule="exact"/>
              <w:ind w:left="75"/>
              <w:jc w:val="center"/>
              <w:rPr>
                <w:b/>
                <w:sz w:val="20"/>
              </w:rPr>
            </w:pPr>
            <w:r>
              <w:rPr>
                <w:b/>
                <w:spacing w:val="-2"/>
                <w:sz w:val="20"/>
              </w:rPr>
              <w:t>области)</w:t>
            </w: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воспитани </w:t>
            </w:r>
            <w:r>
              <w:rPr>
                <w:spacing w:val="-10"/>
                <w:sz w:val="20"/>
              </w:rPr>
              <w:t>ю</w:t>
            </w:r>
          </w:p>
        </w:tc>
        <w:tc>
          <w:tcPr>
            <w:tcW w:w="1417" w:type="dxa"/>
          </w:tcPr>
          <w:p w:rsidR="00ED6F15" w:rsidRDefault="00ED6F15">
            <w:pPr>
              <w:pStyle w:val="TableParagraph"/>
              <w:rPr>
                <w:sz w:val="20"/>
              </w:rPr>
            </w:pPr>
          </w:p>
        </w:tc>
        <w:tc>
          <w:tcPr>
            <w:tcW w:w="994" w:type="dxa"/>
          </w:tcPr>
          <w:p w:rsidR="00ED6F15" w:rsidRDefault="00D45F34">
            <w:pPr>
              <w:pStyle w:val="TableParagraph"/>
              <w:ind w:left="145" w:right="149" w:firstLine="7"/>
              <w:jc w:val="center"/>
              <w:rPr>
                <w:sz w:val="20"/>
              </w:rPr>
            </w:pPr>
            <w:r>
              <w:rPr>
                <w:spacing w:val="-10"/>
                <w:sz w:val="20"/>
              </w:rPr>
              <w:t>е</w:t>
            </w:r>
            <w:r>
              <w:rPr>
                <w:spacing w:val="-2"/>
                <w:sz w:val="20"/>
              </w:rPr>
              <w:t xml:space="preserve"> руковод </w:t>
            </w:r>
            <w:r>
              <w:rPr>
                <w:spacing w:val="-4"/>
                <w:sz w:val="20"/>
              </w:rPr>
              <w:t>ство</w:t>
            </w:r>
          </w:p>
        </w:tc>
      </w:tr>
      <w:tr w:rsidR="00ED6F15">
        <w:trPr>
          <w:trHeight w:val="1612"/>
        </w:trPr>
        <w:tc>
          <w:tcPr>
            <w:tcW w:w="538" w:type="dxa"/>
          </w:tcPr>
          <w:p w:rsidR="00ED6F15" w:rsidRDefault="00D45F34">
            <w:pPr>
              <w:pStyle w:val="TableParagraph"/>
              <w:spacing w:line="225" w:lineRule="exact"/>
              <w:ind w:right="19"/>
              <w:jc w:val="right"/>
              <w:rPr>
                <w:sz w:val="20"/>
              </w:rPr>
            </w:pPr>
            <w:r>
              <w:rPr>
                <w:spacing w:val="-5"/>
                <w:sz w:val="20"/>
              </w:rPr>
              <w:t>62.</w:t>
            </w:r>
          </w:p>
        </w:tc>
        <w:tc>
          <w:tcPr>
            <w:tcW w:w="990" w:type="dxa"/>
          </w:tcPr>
          <w:p w:rsidR="00ED6F15" w:rsidRDefault="00D45F34">
            <w:pPr>
              <w:pStyle w:val="TableParagraph"/>
              <w:ind w:left="75"/>
              <w:jc w:val="center"/>
              <w:rPr>
                <w:b/>
                <w:sz w:val="20"/>
              </w:rPr>
            </w:pPr>
            <w:r>
              <w:rPr>
                <w:b/>
                <w:spacing w:val="-5"/>
                <w:sz w:val="20"/>
              </w:rPr>
              <w:t>25</w:t>
            </w:r>
          </w:p>
          <w:p w:rsidR="00ED6F15" w:rsidRDefault="00D45F34">
            <w:pPr>
              <w:pStyle w:val="TableParagraph"/>
              <w:ind w:left="119" w:right="33" w:hanging="10"/>
              <w:jc w:val="center"/>
              <w:rPr>
                <w:b/>
                <w:sz w:val="20"/>
              </w:rPr>
            </w:pPr>
            <w:r>
              <w:rPr>
                <w:b/>
                <w:spacing w:val="-2"/>
                <w:sz w:val="20"/>
              </w:rPr>
              <w:t xml:space="preserve">января: </w:t>
            </w:r>
            <w:r>
              <w:rPr>
                <w:b/>
                <w:spacing w:val="-4"/>
                <w:sz w:val="20"/>
              </w:rPr>
              <w:t xml:space="preserve">День </w:t>
            </w:r>
            <w:r>
              <w:rPr>
                <w:b/>
                <w:spacing w:val="-2"/>
                <w:sz w:val="20"/>
              </w:rPr>
              <w:t xml:space="preserve">российск </w:t>
            </w:r>
            <w:r>
              <w:rPr>
                <w:b/>
                <w:spacing w:val="-4"/>
                <w:sz w:val="20"/>
              </w:rPr>
              <w:t>ого</w:t>
            </w:r>
          </w:p>
          <w:p w:rsidR="00ED6F15" w:rsidRDefault="00D45F34">
            <w:pPr>
              <w:pStyle w:val="TableParagraph"/>
              <w:spacing w:line="230" w:lineRule="atLeast"/>
              <w:ind w:left="133" w:right="49"/>
              <w:jc w:val="center"/>
              <w:rPr>
                <w:b/>
                <w:sz w:val="20"/>
              </w:rPr>
            </w:pPr>
            <w:r>
              <w:rPr>
                <w:b/>
                <w:spacing w:val="-2"/>
                <w:sz w:val="20"/>
              </w:rPr>
              <w:t xml:space="preserve">студенче </w:t>
            </w:r>
            <w:r>
              <w:rPr>
                <w:b/>
                <w:spacing w:val="-4"/>
                <w:sz w:val="20"/>
              </w:rPr>
              <w:t>ства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76"/>
              <w:rPr>
                <w:sz w:val="20"/>
              </w:rPr>
            </w:pPr>
            <w:r>
              <w:rPr>
                <w:sz w:val="20"/>
              </w:rPr>
              <w:t>День</w:t>
            </w:r>
            <w:r>
              <w:rPr>
                <w:spacing w:val="-13"/>
                <w:sz w:val="20"/>
              </w:rPr>
              <w:t xml:space="preserve"> </w:t>
            </w:r>
            <w:r>
              <w:rPr>
                <w:sz w:val="20"/>
              </w:rPr>
              <w:t xml:space="preserve">российского </w:t>
            </w:r>
            <w:r>
              <w:rPr>
                <w:spacing w:val="-2"/>
                <w:sz w:val="20"/>
              </w:rPr>
              <w:t>студенчества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24.01</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p>
          <w:p w:rsidR="00ED6F15" w:rsidRDefault="00D45F34">
            <w:pPr>
              <w:pStyle w:val="TableParagraph"/>
              <w:ind w:left="160" w:right="215"/>
              <w:rPr>
                <w:sz w:val="20"/>
              </w:rPr>
            </w:pPr>
            <w:r>
              <w:rPr>
                <w:spacing w:val="-2"/>
                <w:sz w:val="20"/>
              </w:rPr>
              <w:t xml:space="preserve">классные </w:t>
            </w:r>
            <w:r>
              <w:rPr>
                <w:spacing w:val="-4"/>
                <w:sz w:val="20"/>
              </w:rPr>
              <w:t>руководит ели</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w:t>
            </w:r>
          </w:p>
        </w:tc>
      </w:tr>
      <w:tr w:rsidR="00ED6F15">
        <w:trPr>
          <w:trHeight w:val="2760"/>
        </w:trPr>
        <w:tc>
          <w:tcPr>
            <w:tcW w:w="538" w:type="dxa"/>
          </w:tcPr>
          <w:p w:rsidR="00ED6F15" w:rsidRDefault="00D45F34">
            <w:pPr>
              <w:pStyle w:val="TableParagraph"/>
              <w:spacing w:line="225" w:lineRule="exact"/>
              <w:ind w:right="19"/>
              <w:jc w:val="right"/>
              <w:rPr>
                <w:sz w:val="20"/>
              </w:rPr>
            </w:pPr>
            <w:r>
              <w:rPr>
                <w:spacing w:val="-5"/>
                <w:sz w:val="20"/>
              </w:rPr>
              <w:t>63.</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2"/>
                <w:sz w:val="20"/>
              </w:rPr>
              <w:t>Концерт,</w:t>
            </w:r>
          </w:p>
          <w:p w:rsidR="00ED6F15" w:rsidRDefault="00D45F34">
            <w:pPr>
              <w:pStyle w:val="TableParagraph"/>
              <w:spacing w:before="2" w:line="237" w:lineRule="auto"/>
              <w:ind w:left="158" w:right="198"/>
              <w:rPr>
                <w:sz w:val="20"/>
              </w:rPr>
            </w:pPr>
            <w:r>
              <w:rPr>
                <w:spacing w:val="-2"/>
                <w:sz w:val="20"/>
              </w:rPr>
              <w:t>посвящённый блокаде Ленинграда.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26.01</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0" w:right="218"/>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15" w:lineRule="exact"/>
              <w:ind w:left="160"/>
              <w:rPr>
                <w:sz w:val="20"/>
              </w:rPr>
            </w:pPr>
            <w:r>
              <w:rPr>
                <w:spacing w:val="-10"/>
                <w:sz w:val="20"/>
              </w:rPr>
              <w:t>ю</w:t>
            </w:r>
          </w:p>
        </w:tc>
        <w:tc>
          <w:tcPr>
            <w:tcW w:w="1417" w:type="dxa"/>
          </w:tcPr>
          <w:p w:rsidR="00ED6F15" w:rsidRDefault="00D45F34">
            <w:pPr>
              <w:pStyle w:val="TableParagraph"/>
              <w:spacing w:line="237" w:lineRule="auto"/>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34" w:right="38" w:hanging="9"/>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Организац </w:t>
            </w:r>
            <w:r>
              <w:rPr>
                <w:spacing w:val="-6"/>
                <w:sz w:val="20"/>
              </w:rPr>
              <w:t>ия</w:t>
            </w:r>
          </w:p>
          <w:p w:rsidR="00ED6F15" w:rsidRDefault="00D45F34">
            <w:pPr>
              <w:pStyle w:val="TableParagraph"/>
              <w:ind w:left="-4" w:right="15"/>
              <w:jc w:val="center"/>
              <w:rPr>
                <w:sz w:val="20"/>
              </w:rPr>
            </w:pPr>
            <w:r>
              <w:rPr>
                <w:spacing w:val="-2"/>
                <w:sz w:val="20"/>
              </w:rPr>
              <w:t>предметно- пространст венной</w:t>
            </w:r>
          </w:p>
          <w:p w:rsidR="00ED6F15" w:rsidRDefault="00D45F34">
            <w:pPr>
              <w:pStyle w:val="TableParagraph"/>
              <w:ind w:right="18"/>
              <w:jc w:val="center"/>
              <w:rPr>
                <w:sz w:val="20"/>
              </w:rPr>
            </w:pPr>
            <w:r>
              <w:rPr>
                <w:spacing w:val="-2"/>
                <w:sz w:val="20"/>
              </w:rPr>
              <w:t>среды</w:t>
            </w:r>
          </w:p>
        </w:tc>
      </w:tr>
      <w:tr w:rsidR="00ED6F15">
        <w:trPr>
          <w:trHeight w:val="6207"/>
        </w:trPr>
        <w:tc>
          <w:tcPr>
            <w:tcW w:w="538" w:type="dxa"/>
          </w:tcPr>
          <w:p w:rsidR="00ED6F15" w:rsidRDefault="00D45F34">
            <w:pPr>
              <w:pStyle w:val="TableParagraph"/>
              <w:spacing w:line="225" w:lineRule="exact"/>
              <w:ind w:right="19"/>
              <w:jc w:val="right"/>
              <w:rPr>
                <w:sz w:val="20"/>
              </w:rPr>
            </w:pPr>
            <w:r>
              <w:rPr>
                <w:spacing w:val="-5"/>
                <w:sz w:val="20"/>
              </w:rPr>
              <w:t>64.</w:t>
            </w:r>
          </w:p>
        </w:tc>
        <w:tc>
          <w:tcPr>
            <w:tcW w:w="990" w:type="dxa"/>
          </w:tcPr>
          <w:p w:rsidR="00ED6F15" w:rsidRDefault="00D45F34">
            <w:pPr>
              <w:pStyle w:val="TableParagraph"/>
              <w:ind w:left="-39" w:right="27" w:firstLine="3"/>
              <w:jc w:val="center"/>
              <w:rPr>
                <w:b/>
                <w:sz w:val="20"/>
              </w:rPr>
            </w:pPr>
            <w:r>
              <w:rPr>
                <w:b/>
                <w:sz w:val="20"/>
              </w:rPr>
              <w:t>27</w:t>
            </w:r>
            <w:r>
              <w:rPr>
                <w:b/>
                <w:spacing w:val="-13"/>
                <w:sz w:val="20"/>
              </w:rPr>
              <w:t xml:space="preserve"> </w:t>
            </w:r>
            <w:r>
              <w:rPr>
                <w:b/>
                <w:sz w:val="20"/>
              </w:rPr>
              <w:t xml:space="preserve">января: </w:t>
            </w:r>
            <w:r>
              <w:rPr>
                <w:b/>
                <w:spacing w:val="-4"/>
                <w:sz w:val="20"/>
              </w:rPr>
              <w:t xml:space="preserve">День </w:t>
            </w:r>
            <w:r>
              <w:rPr>
                <w:b/>
                <w:spacing w:val="-2"/>
                <w:sz w:val="20"/>
              </w:rPr>
              <w:t xml:space="preserve">полного освобожде </w:t>
            </w:r>
            <w:r>
              <w:rPr>
                <w:b/>
                <w:spacing w:val="-4"/>
                <w:sz w:val="20"/>
              </w:rPr>
              <w:t xml:space="preserve">ния </w:t>
            </w:r>
            <w:r>
              <w:rPr>
                <w:b/>
                <w:spacing w:val="-2"/>
                <w:sz w:val="20"/>
              </w:rPr>
              <w:t xml:space="preserve">Ленинград </w:t>
            </w:r>
            <w:r>
              <w:rPr>
                <w:b/>
                <w:sz w:val="20"/>
              </w:rPr>
              <w:t xml:space="preserve">а от </w:t>
            </w:r>
            <w:r>
              <w:rPr>
                <w:b/>
                <w:spacing w:val="-2"/>
                <w:sz w:val="20"/>
              </w:rPr>
              <w:t xml:space="preserve">фашистск </w:t>
            </w:r>
            <w:r>
              <w:rPr>
                <w:b/>
                <w:spacing w:val="-6"/>
                <w:sz w:val="20"/>
              </w:rPr>
              <w:t>ой</w:t>
            </w:r>
          </w:p>
          <w:p w:rsidR="00ED6F15" w:rsidRDefault="00D45F34">
            <w:pPr>
              <w:pStyle w:val="TableParagraph"/>
              <w:ind w:left="-11" w:right="59" w:firstLine="6"/>
              <w:jc w:val="center"/>
              <w:rPr>
                <w:b/>
                <w:sz w:val="20"/>
              </w:rPr>
            </w:pPr>
            <w:r>
              <w:rPr>
                <w:b/>
                <w:spacing w:val="-2"/>
                <w:sz w:val="20"/>
              </w:rPr>
              <w:t xml:space="preserve">блокады; </w:t>
            </w:r>
            <w:r>
              <w:rPr>
                <w:b/>
                <w:spacing w:val="-4"/>
                <w:sz w:val="20"/>
              </w:rPr>
              <w:t xml:space="preserve">День </w:t>
            </w:r>
            <w:r>
              <w:rPr>
                <w:b/>
                <w:spacing w:val="-2"/>
                <w:sz w:val="20"/>
              </w:rPr>
              <w:t xml:space="preserve">освобожде </w:t>
            </w:r>
            <w:r>
              <w:rPr>
                <w:b/>
                <w:spacing w:val="-4"/>
                <w:sz w:val="20"/>
              </w:rPr>
              <w:t>ния</w:t>
            </w:r>
          </w:p>
          <w:p w:rsidR="00ED6F15" w:rsidRDefault="00D45F34">
            <w:pPr>
              <w:pStyle w:val="TableParagraph"/>
              <w:spacing w:before="4" w:line="237" w:lineRule="auto"/>
              <w:ind w:left="-11" w:right="55" w:firstLine="3"/>
              <w:jc w:val="center"/>
              <w:rPr>
                <w:b/>
                <w:sz w:val="20"/>
              </w:rPr>
            </w:pPr>
            <w:r>
              <w:rPr>
                <w:b/>
                <w:spacing w:val="-2"/>
                <w:sz w:val="20"/>
              </w:rPr>
              <w:t xml:space="preserve">Красной армией крупнейш </w:t>
            </w:r>
            <w:r>
              <w:rPr>
                <w:b/>
                <w:spacing w:val="-4"/>
                <w:sz w:val="20"/>
              </w:rPr>
              <w:t>его</w:t>
            </w:r>
          </w:p>
          <w:p w:rsidR="00ED6F15" w:rsidRDefault="00D45F34">
            <w:pPr>
              <w:pStyle w:val="TableParagraph"/>
              <w:spacing w:before="4"/>
              <w:ind w:left="-25" w:right="25" w:hanging="14"/>
              <w:jc w:val="center"/>
              <w:rPr>
                <w:b/>
                <w:sz w:val="20"/>
              </w:rPr>
            </w:pPr>
            <w:r>
              <w:rPr>
                <w:b/>
                <w:spacing w:val="-2"/>
                <w:sz w:val="20"/>
              </w:rPr>
              <w:t xml:space="preserve">«лагеря смерти» Аушвиц- Биркенау Освенцим </w:t>
            </w:r>
            <w:r>
              <w:rPr>
                <w:b/>
                <w:sz w:val="20"/>
              </w:rPr>
              <w:t xml:space="preserve">а) – День </w:t>
            </w:r>
            <w:r>
              <w:rPr>
                <w:b/>
                <w:spacing w:val="-2"/>
                <w:sz w:val="20"/>
              </w:rPr>
              <w:t>памяти жертв Холокоста</w:t>
            </w:r>
          </w:p>
          <w:p w:rsidR="00ED6F15" w:rsidRDefault="00D45F34">
            <w:pPr>
              <w:pStyle w:val="TableParagraph"/>
              <w:spacing w:line="209" w:lineRule="exact"/>
              <w:ind w:right="63"/>
              <w:jc w:val="center"/>
              <w:rPr>
                <w:b/>
                <w:sz w:val="20"/>
              </w:rPr>
            </w:pPr>
            <w:r>
              <w:rPr>
                <w:b/>
                <w:spacing w:val="-10"/>
                <w:sz w:val="20"/>
              </w:rPr>
              <w:t>.</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80"/>
              <w:rPr>
                <w:sz w:val="20"/>
              </w:rPr>
            </w:pPr>
            <w:r>
              <w:rPr>
                <w:sz w:val="20"/>
              </w:rPr>
              <w:t xml:space="preserve">День полного </w:t>
            </w:r>
            <w:r>
              <w:rPr>
                <w:spacing w:val="-2"/>
                <w:sz w:val="20"/>
              </w:rPr>
              <w:t xml:space="preserve">освобождения </w:t>
            </w:r>
            <w:r>
              <w:rPr>
                <w:sz w:val="20"/>
              </w:rPr>
              <w:t>Ленинграда.</w:t>
            </w:r>
            <w:r>
              <w:rPr>
                <w:spacing w:val="-13"/>
                <w:sz w:val="20"/>
              </w:rPr>
              <w:t xml:space="preserve"> </w:t>
            </w:r>
            <w:r>
              <w:rPr>
                <w:sz w:val="20"/>
              </w:rPr>
              <w:t>80</w:t>
            </w:r>
            <w:r>
              <w:rPr>
                <w:spacing w:val="-12"/>
                <w:sz w:val="20"/>
              </w:rPr>
              <w:t xml:space="preserve"> </w:t>
            </w:r>
            <w:r>
              <w:rPr>
                <w:sz w:val="20"/>
              </w:rPr>
              <w:t xml:space="preserve">лет со времени </w:t>
            </w:r>
            <w:r>
              <w:rPr>
                <w:spacing w:val="-2"/>
                <w:sz w:val="20"/>
              </w:rPr>
              <w:t>полного</w:t>
            </w:r>
          </w:p>
          <w:p w:rsidR="00ED6F15" w:rsidRDefault="00D45F34">
            <w:pPr>
              <w:pStyle w:val="TableParagraph"/>
              <w:ind w:left="158" w:right="395"/>
              <w:rPr>
                <w:sz w:val="20"/>
              </w:rPr>
            </w:pPr>
            <w:r>
              <w:rPr>
                <w:spacing w:val="-2"/>
                <w:sz w:val="20"/>
              </w:rPr>
              <w:t xml:space="preserve">освобождения </w:t>
            </w:r>
            <w:r>
              <w:rPr>
                <w:sz w:val="20"/>
              </w:rPr>
              <w:t>Ленинград,</w:t>
            </w:r>
            <w:r>
              <w:rPr>
                <w:spacing w:val="-13"/>
                <w:sz w:val="20"/>
              </w:rPr>
              <w:t xml:space="preserve"> </w:t>
            </w:r>
            <w:r>
              <w:rPr>
                <w:sz w:val="20"/>
              </w:rPr>
              <w:t>а</w:t>
            </w:r>
            <w:r>
              <w:rPr>
                <w:spacing w:val="-12"/>
                <w:sz w:val="20"/>
              </w:rPr>
              <w:t xml:space="preserve"> </w:t>
            </w:r>
            <w:r>
              <w:rPr>
                <w:sz w:val="20"/>
              </w:rPr>
              <w:t xml:space="preserve">от </w:t>
            </w:r>
            <w:r>
              <w:rPr>
                <w:spacing w:val="-2"/>
                <w:sz w:val="20"/>
              </w:rPr>
              <w:t xml:space="preserve">фашистской </w:t>
            </w:r>
            <w:r>
              <w:rPr>
                <w:sz w:val="20"/>
              </w:rPr>
              <w:t xml:space="preserve">блокады (1944 </w:t>
            </w:r>
            <w:r>
              <w:rPr>
                <w:spacing w:val="-2"/>
                <w:sz w:val="20"/>
              </w:rPr>
              <w:t>год),</w:t>
            </w:r>
          </w:p>
          <w:p w:rsidR="00ED6F15" w:rsidRDefault="00D45F34">
            <w:pPr>
              <w:pStyle w:val="TableParagraph"/>
              <w:spacing w:before="226"/>
              <w:ind w:left="158"/>
              <w:rPr>
                <w:sz w:val="20"/>
              </w:rPr>
            </w:pPr>
            <w:r>
              <w:rPr>
                <w:sz w:val="20"/>
              </w:rPr>
              <w:t>Месячник</w:t>
            </w:r>
            <w:r>
              <w:rPr>
                <w:spacing w:val="-12"/>
                <w:sz w:val="20"/>
              </w:rPr>
              <w:t xml:space="preserve"> </w:t>
            </w:r>
            <w:r>
              <w:rPr>
                <w:spacing w:val="-2"/>
                <w:sz w:val="20"/>
              </w:rPr>
              <w:t>героико</w:t>
            </w:r>
          </w:p>
          <w:p w:rsidR="00ED6F15" w:rsidRDefault="00D45F34">
            <w:pPr>
              <w:pStyle w:val="TableParagraph"/>
              <w:ind w:left="158" w:right="180"/>
              <w:rPr>
                <w:sz w:val="20"/>
              </w:rPr>
            </w:pPr>
            <w:r>
              <w:rPr>
                <w:sz w:val="20"/>
              </w:rPr>
              <w:t>-</w:t>
            </w:r>
            <w:r>
              <w:rPr>
                <w:spacing w:val="-13"/>
                <w:sz w:val="20"/>
              </w:rPr>
              <w:t xml:space="preserve"> </w:t>
            </w:r>
            <w:r>
              <w:rPr>
                <w:sz w:val="20"/>
              </w:rPr>
              <w:t>патриотической</w:t>
            </w:r>
            <w:r>
              <w:rPr>
                <w:spacing w:val="-12"/>
                <w:sz w:val="20"/>
              </w:rPr>
              <w:t xml:space="preserve"> </w:t>
            </w:r>
            <w:r>
              <w:rPr>
                <w:sz w:val="20"/>
              </w:rPr>
              <w:t xml:space="preserve">и оборонно - массовой работы, </w:t>
            </w:r>
            <w:r>
              <w:rPr>
                <w:spacing w:val="-2"/>
                <w:sz w:val="20"/>
              </w:rPr>
              <w:t>посвященного</w:t>
            </w:r>
            <w:r>
              <w:rPr>
                <w:spacing w:val="80"/>
                <w:sz w:val="20"/>
              </w:rPr>
              <w:t xml:space="preserve"> </w:t>
            </w:r>
            <w:r>
              <w:rPr>
                <w:sz w:val="20"/>
              </w:rPr>
              <w:t xml:space="preserve">Дню защитника </w:t>
            </w:r>
            <w:r>
              <w:rPr>
                <w:spacing w:val="-2"/>
                <w:sz w:val="20"/>
              </w:rPr>
              <w:t>Отечества</w:t>
            </w:r>
          </w:p>
        </w:tc>
        <w:tc>
          <w:tcPr>
            <w:tcW w:w="853" w:type="dxa"/>
            <w:tcBorders>
              <w:right w:val="single" w:sz="6" w:space="0" w:color="000000"/>
            </w:tcBorders>
          </w:tcPr>
          <w:p w:rsidR="00ED6F15" w:rsidRDefault="00D45F34">
            <w:pPr>
              <w:pStyle w:val="TableParagraph"/>
              <w:spacing w:line="225" w:lineRule="exact"/>
              <w:ind w:left="195"/>
              <w:rPr>
                <w:sz w:val="20"/>
              </w:rPr>
            </w:pPr>
            <w:r>
              <w:rPr>
                <w:spacing w:val="-2"/>
                <w:sz w:val="20"/>
              </w:rPr>
              <w:t>27.01</w:t>
            </w:r>
          </w:p>
          <w:p w:rsidR="00ED6F15" w:rsidRDefault="00ED6F15">
            <w:pPr>
              <w:pStyle w:val="TableParagraph"/>
              <w:rPr>
                <w:sz w:val="20"/>
              </w:rPr>
            </w:pPr>
          </w:p>
          <w:p w:rsidR="00ED6F15" w:rsidRDefault="00ED6F15">
            <w:pPr>
              <w:pStyle w:val="TableParagraph"/>
              <w:rPr>
                <w:sz w:val="20"/>
              </w:rPr>
            </w:pPr>
          </w:p>
          <w:p w:rsidR="00ED6F15" w:rsidRDefault="00ED6F15">
            <w:pPr>
              <w:pStyle w:val="TableParagraph"/>
              <w:rPr>
                <w:sz w:val="20"/>
              </w:rPr>
            </w:pPr>
          </w:p>
          <w:p w:rsidR="00ED6F15" w:rsidRDefault="00ED6F15">
            <w:pPr>
              <w:pStyle w:val="TableParagraph"/>
              <w:spacing w:before="228"/>
              <w:rPr>
                <w:sz w:val="20"/>
              </w:rPr>
            </w:pPr>
          </w:p>
          <w:p w:rsidR="00ED6F15" w:rsidRDefault="00D45F34">
            <w:pPr>
              <w:pStyle w:val="TableParagraph"/>
              <w:ind w:left="110" w:right="2"/>
              <w:jc w:val="center"/>
              <w:rPr>
                <w:sz w:val="20"/>
              </w:rPr>
            </w:pPr>
            <w:r>
              <w:rPr>
                <w:spacing w:val="-5"/>
                <w:sz w:val="20"/>
              </w:rPr>
              <w:t>27</w:t>
            </w:r>
          </w:p>
          <w:p w:rsidR="00ED6F15" w:rsidRDefault="00D45F34">
            <w:pPr>
              <w:pStyle w:val="TableParagraph"/>
              <w:ind w:left="114" w:right="-15"/>
              <w:jc w:val="center"/>
              <w:rPr>
                <w:sz w:val="20"/>
              </w:rPr>
            </w:pPr>
            <w:r>
              <w:rPr>
                <w:sz w:val="20"/>
              </w:rPr>
              <w:t>января</w:t>
            </w:r>
            <w:r>
              <w:rPr>
                <w:spacing w:val="-13"/>
                <w:sz w:val="20"/>
              </w:rPr>
              <w:t xml:space="preserve"> </w:t>
            </w:r>
            <w:r>
              <w:rPr>
                <w:sz w:val="20"/>
              </w:rPr>
              <w:t xml:space="preserve">– </w:t>
            </w:r>
            <w:r>
              <w:rPr>
                <w:spacing w:val="-6"/>
                <w:sz w:val="20"/>
              </w:rPr>
              <w:t>23</w:t>
            </w:r>
          </w:p>
          <w:p w:rsidR="00ED6F15" w:rsidRDefault="00D45F34">
            <w:pPr>
              <w:pStyle w:val="TableParagraph"/>
              <w:spacing w:before="1"/>
              <w:ind w:left="118" w:right="2"/>
              <w:jc w:val="center"/>
              <w:rPr>
                <w:sz w:val="20"/>
              </w:rPr>
            </w:pPr>
            <w:r>
              <w:rPr>
                <w:spacing w:val="-2"/>
                <w:sz w:val="20"/>
              </w:rPr>
              <w:t xml:space="preserve">февраля </w:t>
            </w:r>
            <w:r>
              <w:rPr>
                <w:spacing w:val="-4"/>
                <w:sz w:val="20"/>
              </w:rPr>
              <w:t>2025</w:t>
            </w:r>
          </w:p>
          <w:p w:rsidR="00ED6F15" w:rsidRDefault="00D45F34">
            <w:pPr>
              <w:pStyle w:val="TableParagraph"/>
              <w:spacing w:before="1"/>
              <w:ind w:left="108" w:right="7"/>
              <w:jc w:val="center"/>
              <w:rPr>
                <w:sz w:val="20"/>
              </w:rPr>
            </w:pPr>
            <w:r>
              <w:rPr>
                <w:spacing w:val="-4"/>
                <w:sz w:val="20"/>
              </w:rPr>
              <w:t>года</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0" w:right="218"/>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03"/>
              <w:jc w:val="center"/>
              <w:rPr>
                <w:sz w:val="20"/>
              </w:rPr>
            </w:pPr>
            <w:r>
              <w:rPr>
                <w:spacing w:val="-2"/>
                <w:sz w:val="20"/>
              </w:rPr>
              <w:t xml:space="preserve">Основные школьные </w:t>
            </w:r>
            <w:r>
              <w:rPr>
                <w:spacing w:val="-4"/>
                <w:sz w:val="20"/>
              </w:rPr>
              <w:t>дела</w:t>
            </w:r>
          </w:p>
          <w:p w:rsidR="00ED6F15" w:rsidRDefault="00D45F34">
            <w:pPr>
              <w:pStyle w:val="TableParagraph"/>
              <w:ind w:left="106" w:right="10" w:firstLine="7"/>
              <w:jc w:val="center"/>
              <w:rPr>
                <w:sz w:val="20"/>
              </w:rPr>
            </w:pPr>
            <w:r>
              <w:rPr>
                <w:spacing w:val="-2"/>
                <w:sz w:val="20"/>
              </w:rPr>
              <w:t xml:space="preserve">Классное руководст </w:t>
            </w:r>
            <w:r>
              <w:rPr>
                <w:spacing w:val="-6"/>
                <w:sz w:val="20"/>
              </w:rPr>
              <w:t xml:space="preserve">во </w:t>
            </w:r>
            <w:r>
              <w:rPr>
                <w:spacing w:val="-2"/>
                <w:sz w:val="20"/>
              </w:rPr>
              <w:t xml:space="preserve">Урочная деятельно </w:t>
            </w:r>
            <w:r>
              <w:rPr>
                <w:spacing w:val="-4"/>
                <w:sz w:val="20"/>
              </w:rPr>
              <w:t xml:space="preserve">сть </w:t>
            </w:r>
            <w:r>
              <w:rPr>
                <w:spacing w:val="-2"/>
                <w:sz w:val="20"/>
              </w:rPr>
              <w:t xml:space="preserve">Внеурочн </w:t>
            </w:r>
            <w:r>
              <w:rPr>
                <w:spacing w:val="-6"/>
                <w:sz w:val="20"/>
              </w:rPr>
              <w:t xml:space="preserve">ая </w:t>
            </w:r>
            <w:r>
              <w:rPr>
                <w:spacing w:val="-2"/>
                <w:sz w:val="20"/>
              </w:rPr>
              <w:t xml:space="preserve">деятельно </w:t>
            </w:r>
            <w:r>
              <w:rPr>
                <w:spacing w:val="-4"/>
                <w:sz w:val="20"/>
              </w:rPr>
              <w:t>сть</w:t>
            </w:r>
          </w:p>
        </w:tc>
      </w:tr>
      <w:tr w:rsidR="00ED6F15">
        <w:trPr>
          <w:trHeight w:val="244"/>
        </w:trPr>
        <w:tc>
          <w:tcPr>
            <w:tcW w:w="11038" w:type="dxa"/>
            <w:gridSpan w:val="12"/>
          </w:tcPr>
          <w:p w:rsidR="00ED6F15" w:rsidRDefault="00D45F34">
            <w:pPr>
              <w:pStyle w:val="TableParagraph"/>
              <w:spacing w:line="224" w:lineRule="exact"/>
              <w:ind w:left="10" w:right="148"/>
              <w:jc w:val="center"/>
              <w:rPr>
                <w:b/>
                <w:sz w:val="20"/>
              </w:rPr>
            </w:pPr>
            <w:r>
              <w:rPr>
                <w:b/>
                <w:spacing w:val="-2"/>
                <w:sz w:val="20"/>
              </w:rPr>
              <w:t>ФЕВРАЛЬ</w:t>
            </w:r>
          </w:p>
        </w:tc>
      </w:tr>
      <w:tr w:rsidR="00ED6F15">
        <w:trPr>
          <w:trHeight w:val="460"/>
        </w:trPr>
        <w:tc>
          <w:tcPr>
            <w:tcW w:w="538" w:type="dxa"/>
          </w:tcPr>
          <w:p w:rsidR="00ED6F15" w:rsidRDefault="00D45F34">
            <w:pPr>
              <w:pStyle w:val="TableParagraph"/>
              <w:spacing w:line="225" w:lineRule="exact"/>
              <w:ind w:right="19"/>
              <w:jc w:val="right"/>
              <w:rPr>
                <w:sz w:val="20"/>
              </w:rPr>
            </w:pPr>
            <w:r>
              <w:rPr>
                <w:spacing w:val="-5"/>
                <w:sz w:val="20"/>
              </w:rPr>
              <w:t>65.</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2"/>
                <w:sz w:val="20"/>
              </w:rPr>
              <w:t>Конкурс-</w:t>
            </w:r>
          </w:p>
          <w:p w:rsidR="00ED6F15" w:rsidRDefault="00D45F34">
            <w:pPr>
              <w:pStyle w:val="TableParagraph"/>
              <w:spacing w:line="215" w:lineRule="exact"/>
              <w:ind w:left="158"/>
              <w:rPr>
                <w:sz w:val="20"/>
              </w:rPr>
            </w:pPr>
            <w:r>
              <w:rPr>
                <w:spacing w:val="-2"/>
                <w:sz w:val="20"/>
              </w:rPr>
              <w:t>фестиваль</w:t>
            </w:r>
          </w:p>
        </w:tc>
        <w:tc>
          <w:tcPr>
            <w:tcW w:w="853" w:type="dxa"/>
            <w:tcBorders>
              <w:right w:val="single" w:sz="6" w:space="0" w:color="000000"/>
            </w:tcBorders>
          </w:tcPr>
          <w:p w:rsidR="00ED6F15" w:rsidRDefault="00D45F34">
            <w:pPr>
              <w:pStyle w:val="TableParagraph"/>
              <w:spacing w:line="225" w:lineRule="exact"/>
              <w:ind w:left="162"/>
              <w:rPr>
                <w:sz w:val="20"/>
              </w:rPr>
            </w:pPr>
            <w:r>
              <w:rPr>
                <w:spacing w:val="-2"/>
                <w:sz w:val="20"/>
              </w:rPr>
              <w:t>февра</w:t>
            </w:r>
          </w:p>
          <w:p w:rsidR="00ED6F15" w:rsidRDefault="00D45F34">
            <w:pPr>
              <w:pStyle w:val="TableParagraph"/>
              <w:spacing w:line="215" w:lineRule="exact"/>
              <w:ind w:left="162"/>
              <w:rPr>
                <w:sz w:val="20"/>
              </w:rPr>
            </w:pPr>
            <w:r>
              <w:rPr>
                <w:spacing w:val="-5"/>
                <w:sz w:val="20"/>
              </w:rPr>
              <w:t>ль–</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line="215" w:lineRule="exact"/>
              <w:ind w:left="113"/>
              <w:rPr>
                <w:sz w:val="20"/>
              </w:rPr>
            </w:pPr>
            <w:r>
              <w:rPr>
                <w:spacing w:val="-2"/>
                <w:sz w:val="20"/>
              </w:rPr>
              <w:t>класс</w:t>
            </w:r>
          </w:p>
        </w:tc>
        <w:tc>
          <w:tcPr>
            <w:tcW w:w="1280" w:type="dxa"/>
            <w:tcBorders>
              <w:left w:val="single" w:sz="6" w:space="0" w:color="000000"/>
            </w:tcBorders>
          </w:tcPr>
          <w:p w:rsidR="00ED6F15" w:rsidRDefault="00D45F34">
            <w:pPr>
              <w:pStyle w:val="TableParagraph"/>
              <w:spacing w:line="225" w:lineRule="exact"/>
              <w:ind w:left="155"/>
              <w:rPr>
                <w:sz w:val="20"/>
              </w:rPr>
            </w:pPr>
            <w:r>
              <w:rPr>
                <w:spacing w:val="-2"/>
                <w:sz w:val="20"/>
              </w:rPr>
              <w:t>Педагог-</w:t>
            </w:r>
          </w:p>
          <w:p w:rsidR="00ED6F15" w:rsidRDefault="00D45F34">
            <w:pPr>
              <w:pStyle w:val="TableParagraph"/>
              <w:spacing w:line="215" w:lineRule="exact"/>
              <w:ind w:left="102"/>
              <w:rPr>
                <w:sz w:val="20"/>
              </w:rPr>
            </w:pPr>
            <w:r>
              <w:rPr>
                <w:spacing w:val="-2"/>
                <w:sz w:val="20"/>
              </w:rPr>
              <w:t>организатор</w:t>
            </w:r>
          </w:p>
        </w:tc>
        <w:tc>
          <w:tcPr>
            <w:tcW w:w="1417" w:type="dxa"/>
          </w:tcPr>
          <w:p w:rsidR="00ED6F15" w:rsidRDefault="00D45F34">
            <w:pPr>
              <w:pStyle w:val="TableParagraph"/>
              <w:spacing w:line="225" w:lineRule="exact"/>
              <w:ind w:left="99"/>
              <w:jc w:val="center"/>
              <w:rPr>
                <w:sz w:val="20"/>
              </w:rPr>
            </w:pPr>
            <w:r>
              <w:rPr>
                <w:spacing w:val="-2"/>
                <w:sz w:val="20"/>
              </w:rPr>
              <w:t>Духовно-</w:t>
            </w:r>
          </w:p>
          <w:p w:rsidR="00ED6F15" w:rsidRDefault="00D45F34">
            <w:pPr>
              <w:pStyle w:val="TableParagraph"/>
              <w:spacing w:line="215" w:lineRule="exact"/>
              <w:ind w:left="91"/>
              <w:jc w:val="center"/>
              <w:rPr>
                <w:sz w:val="20"/>
              </w:rPr>
            </w:pPr>
            <w:r>
              <w:rPr>
                <w:spacing w:val="-2"/>
                <w:sz w:val="20"/>
              </w:rPr>
              <w:t>нравственное</w:t>
            </w:r>
          </w:p>
        </w:tc>
        <w:tc>
          <w:tcPr>
            <w:tcW w:w="994" w:type="dxa"/>
          </w:tcPr>
          <w:p w:rsidR="00ED6F15" w:rsidRDefault="00D45F34">
            <w:pPr>
              <w:pStyle w:val="TableParagraph"/>
              <w:spacing w:line="225" w:lineRule="exact"/>
              <w:ind w:left="150"/>
              <w:rPr>
                <w:sz w:val="20"/>
              </w:rPr>
            </w:pPr>
            <w:r>
              <w:rPr>
                <w:spacing w:val="-2"/>
                <w:sz w:val="20"/>
              </w:rPr>
              <w:t>Основ</w:t>
            </w:r>
          </w:p>
          <w:p w:rsidR="00ED6F15" w:rsidRDefault="00D45F34">
            <w:pPr>
              <w:pStyle w:val="TableParagraph"/>
              <w:spacing w:line="215" w:lineRule="exact"/>
              <w:ind w:left="255"/>
              <w:rPr>
                <w:sz w:val="20"/>
              </w:rPr>
            </w:pPr>
            <w:r>
              <w:rPr>
                <w:spacing w:val="-5"/>
                <w:sz w:val="20"/>
              </w:rPr>
              <w:t>ные</w:t>
            </w:r>
          </w:p>
        </w:tc>
      </w:tr>
    </w:tbl>
    <w:p w:rsidR="00ED6F15" w:rsidRDefault="00ED6F15">
      <w:pPr>
        <w:spacing w:line="215" w:lineRule="exact"/>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1146"/>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680"/>
              <w:jc w:val="both"/>
              <w:rPr>
                <w:sz w:val="20"/>
              </w:rPr>
            </w:pPr>
            <w:r>
              <w:rPr>
                <w:spacing w:val="-2"/>
                <w:sz w:val="20"/>
              </w:rPr>
              <w:t>декоративно- прикладного творчества</w:t>
            </w:r>
          </w:p>
          <w:p w:rsidR="00ED6F15" w:rsidRDefault="00D45F34">
            <w:pPr>
              <w:pStyle w:val="TableParagraph"/>
              <w:spacing w:line="226" w:lineRule="exact"/>
              <w:ind w:left="158"/>
              <w:rPr>
                <w:sz w:val="20"/>
              </w:rPr>
            </w:pPr>
            <w:r>
              <w:rPr>
                <w:spacing w:val="-2"/>
                <w:sz w:val="20"/>
              </w:rPr>
              <w:t>«Пасхальное</w:t>
            </w:r>
            <w:r>
              <w:rPr>
                <w:spacing w:val="5"/>
                <w:sz w:val="20"/>
              </w:rPr>
              <w:t xml:space="preserve"> </w:t>
            </w:r>
            <w:r>
              <w:rPr>
                <w:spacing w:val="-4"/>
                <w:sz w:val="20"/>
              </w:rPr>
              <w:t>яйцо</w:t>
            </w:r>
          </w:p>
          <w:p w:rsidR="00ED6F15" w:rsidRDefault="00D45F34">
            <w:pPr>
              <w:pStyle w:val="TableParagraph"/>
              <w:spacing w:line="215" w:lineRule="exact"/>
              <w:ind w:left="158"/>
              <w:rPr>
                <w:sz w:val="20"/>
              </w:rPr>
            </w:pPr>
            <w:r>
              <w:rPr>
                <w:spacing w:val="-2"/>
                <w:sz w:val="20"/>
              </w:rPr>
              <w:t>2025»</w:t>
            </w:r>
          </w:p>
        </w:tc>
        <w:tc>
          <w:tcPr>
            <w:tcW w:w="853" w:type="dxa"/>
            <w:tcBorders>
              <w:right w:val="single" w:sz="6" w:space="0" w:color="000000"/>
            </w:tcBorders>
          </w:tcPr>
          <w:p w:rsidR="00ED6F15" w:rsidRDefault="00D45F34">
            <w:pPr>
              <w:pStyle w:val="TableParagraph"/>
              <w:ind w:left="162" w:right="165"/>
              <w:rPr>
                <w:sz w:val="20"/>
              </w:rPr>
            </w:pPr>
            <w:r>
              <w:rPr>
                <w:spacing w:val="-4"/>
                <w:sz w:val="20"/>
              </w:rPr>
              <w:t>март 2025</w:t>
            </w:r>
          </w:p>
        </w:tc>
        <w:tc>
          <w:tcPr>
            <w:tcW w:w="707" w:type="dxa"/>
            <w:tcBorders>
              <w:left w:val="single" w:sz="6" w:space="0" w:color="000000"/>
              <w:right w:val="single" w:sz="6" w:space="0" w:color="000000"/>
            </w:tcBorders>
          </w:tcPr>
          <w:p w:rsidR="00ED6F15" w:rsidRDefault="00D45F34">
            <w:pPr>
              <w:pStyle w:val="TableParagraph"/>
              <w:spacing w:line="225" w:lineRule="exact"/>
              <w:ind w:left="2" w:right="2"/>
              <w:jc w:val="center"/>
              <w:rPr>
                <w:sz w:val="20"/>
              </w:rPr>
            </w:pPr>
            <w:r>
              <w:rPr>
                <w:spacing w:val="-10"/>
                <w:sz w:val="20"/>
              </w:rPr>
              <w:t>ы</w:t>
            </w:r>
          </w:p>
        </w:tc>
        <w:tc>
          <w:tcPr>
            <w:tcW w:w="1280" w:type="dxa"/>
            <w:tcBorders>
              <w:left w:val="single" w:sz="6" w:space="0" w:color="000000"/>
            </w:tcBorders>
          </w:tcPr>
          <w:p w:rsidR="00ED6F15" w:rsidRDefault="00D45F34">
            <w:pPr>
              <w:pStyle w:val="TableParagraph"/>
              <w:spacing w:line="225" w:lineRule="exact"/>
              <w:ind w:left="102"/>
              <w:rPr>
                <w:sz w:val="20"/>
              </w:rPr>
            </w:pPr>
            <w:r>
              <w:rPr>
                <w:spacing w:val="-10"/>
                <w:sz w:val="20"/>
              </w:rPr>
              <w:t>,</w:t>
            </w:r>
          </w:p>
          <w:p w:rsidR="00ED6F15" w:rsidRDefault="00D45F34">
            <w:pPr>
              <w:pStyle w:val="TableParagraph"/>
              <w:spacing w:before="2" w:line="237" w:lineRule="auto"/>
              <w:ind w:left="160" w:right="217"/>
              <w:rPr>
                <w:sz w:val="20"/>
              </w:rPr>
            </w:pPr>
            <w:r>
              <w:rPr>
                <w:spacing w:val="-2"/>
                <w:sz w:val="20"/>
              </w:rPr>
              <w:t xml:space="preserve">классные руководит </w:t>
            </w:r>
            <w:r>
              <w:rPr>
                <w:spacing w:val="-4"/>
                <w:sz w:val="20"/>
              </w:rPr>
              <w:t>ели</w:t>
            </w:r>
          </w:p>
        </w:tc>
        <w:tc>
          <w:tcPr>
            <w:tcW w:w="1417" w:type="dxa"/>
          </w:tcPr>
          <w:p w:rsidR="00ED6F15" w:rsidRDefault="00D45F34">
            <w:pPr>
              <w:pStyle w:val="TableParagraph"/>
              <w:spacing w:line="225" w:lineRule="exact"/>
              <w:ind w:left="174"/>
              <w:rPr>
                <w:sz w:val="20"/>
              </w:rPr>
            </w:pPr>
            <w:r>
              <w:rPr>
                <w:spacing w:val="-2"/>
                <w:sz w:val="20"/>
              </w:rPr>
              <w:t>Эстетическое</w:t>
            </w:r>
          </w:p>
        </w:tc>
        <w:tc>
          <w:tcPr>
            <w:tcW w:w="994" w:type="dxa"/>
          </w:tcPr>
          <w:p w:rsidR="00ED6F15" w:rsidRDefault="00D45F34">
            <w:pPr>
              <w:pStyle w:val="TableParagraph"/>
              <w:ind w:left="145" w:right="298"/>
              <w:jc w:val="center"/>
              <w:rPr>
                <w:sz w:val="20"/>
              </w:rPr>
            </w:pPr>
            <w:r>
              <w:rPr>
                <w:spacing w:val="-4"/>
                <w:sz w:val="20"/>
              </w:rPr>
              <w:t>школь ные дела</w:t>
            </w:r>
          </w:p>
        </w:tc>
      </w:tr>
      <w:tr w:rsidR="00ED6F15">
        <w:trPr>
          <w:trHeight w:val="3451"/>
        </w:trPr>
        <w:tc>
          <w:tcPr>
            <w:tcW w:w="538" w:type="dxa"/>
          </w:tcPr>
          <w:p w:rsidR="00ED6F15" w:rsidRDefault="00D45F34">
            <w:pPr>
              <w:pStyle w:val="TableParagraph"/>
              <w:spacing w:line="225" w:lineRule="exact"/>
              <w:ind w:right="19"/>
              <w:jc w:val="right"/>
              <w:rPr>
                <w:sz w:val="20"/>
              </w:rPr>
            </w:pPr>
            <w:r>
              <w:rPr>
                <w:spacing w:val="-5"/>
                <w:sz w:val="20"/>
              </w:rPr>
              <w:t>66.</w:t>
            </w:r>
          </w:p>
        </w:tc>
        <w:tc>
          <w:tcPr>
            <w:tcW w:w="990" w:type="dxa"/>
          </w:tcPr>
          <w:p w:rsidR="00ED6F15" w:rsidRDefault="00D45F34">
            <w:pPr>
              <w:pStyle w:val="TableParagraph"/>
              <w:ind w:left="80"/>
              <w:jc w:val="center"/>
              <w:rPr>
                <w:b/>
                <w:sz w:val="20"/>
              </w:rPr>
            </w:pPr>
            <w:r>
              <w:rPr>
                <w:b/>
                <w:spacing w:val="-10"/>
                <w:sz w:val="20"/>
              </w:rPr>
              <w:t>2</w:t>
            </w:r>
          </w:p>
          <w:p w:rsidR="00ED6F15" w:rsidRDefault="00D45F34">
            <w:pPr>
              <w:pStyle w:val="TableParagraph"/>
              <w:spacing w:before="1"/>
              <w:ind w:left="109" w:right="28"/>
              <w:jc w:val="center"/>
              <w:rPr>
                <w:b/>
                <w:sz w:val="20"/>
              </w:rPr>
            </w:pPr>
            <w:r>
              <w:rPr>
                <w:b/>
                <w:spacing w:val="-2"/>
                <w:sz w:val="20"/>
              </w:rPr>
              <w:t xml:space="preserve">февраля: </w:t>
            </w:r>
            <w:r>
              <w:rPr>
                <w:b/>
                <w:spacing w:val="-4"/>
                <w:sz w:val="20"/>
              </w:rPr>
              <w:t xml:space="preserve">День </w:t>
            </w:r>
            <w:r>
              <w:rPr>
                <w:b/>
                <w:spacing w:val="-2"/>
                <w:sz w:val="20"/>
              </w:rPr>
              <w:t xml:space="preserve">разгрома советски </w:t>
            </w:r>
            <w:r>
              <w:rPr>
                <w:b/>
                <w:spacing w:val="-6"/>
                <w:sz w:val="20"/>
              </w:rPr>
              <w:t xml:space="preserve">ми </w:t>
            </w:r>
            <w:r>
              <w:rPr>
                <w:b/>
                <w:spacing w:val="-2"/>
                <w:sz w:val="20"/>
              </w:rPr>
              <w:t xml:space="preserve">войскам </w:t>
            </w:r>
            <w:r>
              <w:rPr>
                <w:b/>
                <w:spacing w:val="-10"/>
                <w:sz w:val="20"/>
              </w:rPr>
              <w:t>и</w:t>
            </w:r>
            <w:r>
              <w:rPr>
                <w:b/>
                <w:spacing w:val="-2"/>
                <w:sz w:val="20"/>
              </w:rPr>
              <w:t xml:space="preserve"> немецко- фашистс </w:t>
            </w:r>
            <w:r>
              <w:rPr>
                <w:b/>
                <w:spacing w:val="-4"/>
                <w:sz w:val="20"/>
              </w:rPr>
              <w:t xml:space="preserve">ких </w:t>
            </w:r>
            <w:r>
              <w:rPr>
                <w:b/>
                <w:sz w:val="20"/>
              </w:rPr>
              <w:t xml:space="preserve">войск в </w:t>
            </w:r>
            <w:r>
              <w:rPr>
                <w:b/>
                <w:spacing w:val="-2"/>
                <w:sz w:val="20"/>
              </w:rPr>
              <w:t>Сталинг</w:t>
            </w:r>
          </w:p>
          <w:p w:rsidR="00ED6F15" w:rsidRDefault="00D45F34">
            <w:pPr>
              <w:pStyle w:val="TableParagraph"/>
              <w:spacing w:line="230" w:lineRule="atLeast"/>
              <w:ind w:left="162" w:right="85"/>
              <w:jc w:val="center"/>
              <w:rPr>
                <w:b/>
                <w:sz w:val="20"/>
              </w:rPr>
            </w:pPr>
            <w:r>
              <w:rPr>
                <w:b/>
                <w:spacing w:val="-2"/>
                <w:sz w:val="20"/>
              </w:rPr>
              <w:t>радской битве</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67"/>
              <w:rPr>
                <w:sz w:val="20"/>
              </w:rPr>
            </w:pPr>
            <w:r>
              <w:rPr>
                <w:sz w:val="20"/>
              </w:rPr>
              <w:t xml:space="preserve">День разгрома </w:t>
            </w:r>
            <w:r>
              <w:rPr>
                <w:spacing w:val="-2"/>
                <w:sz w:val="20"/>
              </w:rPr>
              <w:t xml:space="preserve">советскими </w:t>
            </w:r>
            <w:r>
              <w:rPr>
                <w:sz w:val="20"/>
              </w:rPr>
              <w:t>войсками</w:t>
            </w:r>
            <w:r>
              <w:rPr>
                <w:spacing w:val="-13"/>
                <w:sz w:val="20"/>
              </w:rPr>
              <w:t xml:space="preserve"> </w:t>
            </w:r>
            <w:r>
              <w:rPr>
                <w:sz w:val="20"/>
              </w:rPr>
              <w:t>немецко- фашистских войск в Сталинградской битве. Уроки</w:t>
            </w:r>
          </w:p>
          <w:p w:rsidR="00ED6F15" w:rsidRDefault="00D45F34">
            <w:pPr>
              <w:pStyle w:val="TableParagraph"/>
              <w:ind w:left="158"/>
              <w:rPr>
                <w:sz w:val="20"/>
              </w:rPr>
            </w:pPr>
            <w:r>
              <w:rPr>
                <w:spacing w:val="-2"/>
                <w:sz w:val="20"/>
              </w:rPr>
              <w:t>мужества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02.02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707" w:hanging="606"/>
              <w:rPr>
                <w:sz w:val="20"/>
              </w:rPr>
            </w:pPr>
            <w:r>
              <w:rPr>
                <w:spacing w:val="-2"/>
                <w:sz w:val="20"/>
              </w:rPr>
              <w:t xml:space="preserve">Патриотическо </w:t>
            </w:r>
            <w:r>
              <w:rPr>
                <w:spacing w:val="-10"/>
                <w:sz w:val="20"/>
              </w:rPr>
              <w:t>е</w:t>
            </w:r>
          </w:p>
        </w:tc>
        <w:tc>
          <w:tcPr>
            <w:tcW w:w="994" w:type="dxa"/>
          </w:tcPr>
          <w:p w:rsidR="00ED6F15" w:rsidRDefault="00D45F34">
            <w:pPr>
              <w:pStyle w:val="TableParagraph"/>
              <w:ind w:left="10" w:right="27" w:firstLine="4"/>
              <w:jc w:val="center"/>
              <w:rPr>
                <w:sz w:val="20"/>
              </w:rPr>
            </w:pPr>
            <w:r>
              <w:rPr>
                <w:spacing w:val="-2"/>
                <w:sz w:val="20"/>
              </w:rPr>
              <w:t xml:space="preserve">Основные школьные </w:t>
            </w:r>
            <w:r>
              <w:rPr>
                <w:spacing w:val="-4"/>
                <w:sz w:val="20"/>
              </w:rPr>
              <w:t xml:space="preserve">дела </w:t>
            </w:r>
            <w:r>
              <w:rPr>
                <w:spacing w:val="-2"/>
                <w:sz w:val="20"/>
              </w:rPr>
              <w:t xml:space="preserve">Урочная деятельнос </w:t>
            </w:r>
            <w:r>
              <w:rPr>
                <w:spacing w:val="-6"/>
                <w:sz w:val="20"/>
              </w:rPr>
              <w:t xml:space="preserve">ть </w:t>
            </w:r>
            <w:r>
              <w:rPr>
                <w:spacing w:val="-2"/>
                <w:sz w:val="20"/>
              </w:rPr>
              <w:t xml:space="preserve">Внеурочна </w:t>
            </w:r>
            <w:r>
              <w:rPr>
                <w:spacing w:val="-10"/>
                <w:sz w:val="20"/>
              </w:rPr>
              <w:t>я</w:t>
            </w:r>
            <w:r>
              <w:rPr>
                <w:spacing w:val="-2"/>
                <w:sz w:val="20"/>
              </w:rPr>
              <w:t xml:space="preserve"> деятельнос </w:t>
            </w:r>
            <w:r>
              <w:rPr>
                <w:spacing w:val="-6"/>
                <w:sz w:val="20"/>
              </w:rPr>
              <w:t>ть</w:t>
            </w:r>
          </w:p>
        </w:tc>
      </w:tr>
      <w:tr w:rsidR="00ED6F15">
        <w:trPr>
          <w:trHeight w:val="1843"/>
        </w:trPr>
        <w:tc>
          <w:tcPr>
            <w:tcW w:w="538" w:type="dxa"/>
          </w:tcPr>
          <w:p w:rsidR="00ED6F15" w:rsidRDefault="00D45F34">
            <w:pPr>
              <w:pStyle w:val="TableParagraph"/>
              <w:spacing w:line="225" w:lineRule="exact"/>
              <w:ind w:right="19"/>
              <w:jc w:val="right"/>
              <w:rPr>
                <w:sz w:val="20"/>
              </w:rPr>
            </w:pPr>
            <w:r>
              <w:rPr>
                <w:spacing w:val="-5"/>
                <w:sz w:val="20"/>
              </w:rPr>
              <w:t>67.</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Pr>
                <w:sz w:val="20"/>
              </w:rPr>
            </w:pPr>
            <w:r>
              <w:rPr>
                <w:sz w:val="20"/>
              </w:rPr>
              <w:t>День</w:t>
            </w:r>
            <w:r>
              <w:rPr>
                <w:spacing w:val="-13"/>
                <w:sz w:val="20"/>
              </w:rPr>
              <w:t xml:space="preserve"> </w:t>
            </w:r>
            <w:r>
              <w:rPr>
                <w:sz w:val="20"/>
              </w:rPr>
              <w:t>зимних</w:t>
            </w:r>
            <w:r>
              <w:rPr>
                <w:spacing w:val="-12"/>
                <w:sz w:val="20"/>
              </w:rPr>
              <w:t xml:space="preserve"> </w:t>
            </w:r>
            <w:r>
              <w:rPr>
                <w:sz w:val="20"/>
              </w:rPr>
              <w:t>видов спорта в России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07.02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166"/>
              <w:rPr>
                <w:sz w:val="20"/>
              </w:rPr>
            </w:pPr>
            <w:r>
              <w:rPr>
                <w:spacing w:val="-2"/>
                <w:sz w:val="20"/>
              </w:rPr>
              <w:t xml:space="preserve">учитель физкульту </w:t>
            </w:r>
            <w:r>
              <w:rPr>
                <w:spacing w:val="-6"/>
                <w:sz w:val="20"/>
              </w:rPr>
              <w:t>ры</w:t>
            </w:r>
          </w:p>
        </w:tc>
        <w:tc>
          <w:tcPr>
            <w:tcW w:w="1417" w:type="dxa"/>
          </w:tcPr>
          <w:p w:rsidR="00ED6F15" w:rsidRDefault="00D45F34">
            <w:pPr>
              <w:pStyle w:val="TableParagraph"/>
              <w:ind w:left="131" w:right="27"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102" w:right="5"/>
              <w:jc w:val="center"/>
              <w:rPr>
                <w:sz w:val="20"/>
              </w:rPr>
            </w:pPr>
            <w:r>
              <w:rPr>
                <w:spacing w:val="-2"/>
                <w:sz w:val="20"/>
              </w:rPr>
              <w:t xml:space="preserve">эмоциональног </w:t>
            </w:r>
            <w:r>
              <w:rPr>
                <w:spacing w:val="-10"/>
                <w:sz w:val="20"/>
              </w:rPr>
              <w:t>о</w:t>
            </w:r>
          </w:p>
          <w:p w:rsidR="00ED6F15" w:rsidRDefault="00D45F34">
            <w:pPr>
              <w:pStyle w:val="TableParagraph"/>
              <w:spacing w:line="215" w:lineRule="exact"/>
              <w:ind w:left="90"/>
              <w:jc w:val="center"/>
              <w:rPr>
                <w:sz w:val="20"/>
              </w:rPr>
            </w:pPr>
            <w:r>
              <w:rPr>
                <w:spacing w:val="-2"/>
                <w:sz w:val="20"/>
              </w:rPr>
              <w:t>благополучия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299"/>
        </w:trPr>
        <w:tc>
          <w:tcPr>
            <w:tcW w:w="538" w:type="dxa"/>
          </w:tcPr>
          <w:p w:rsidR="00ED6F15" w:rsidRDefault="00D45F34">
            <w:pPr>
              <w:pStyle w:val="TableParagraph"/>
              <w:spacing w:line="226" w:lineRule="exact"/>
              <w:ind w:right="19"/>
              <w:jc w:val="right"/>
              <w:rPr>
                <w:sz w:val="20"/>
              </w:rPr>
            </w:pPr>
            <w:r>
              <w:rPr>
                <w:spacing w:val="-5"/>
                <w:sz w:val="20"/>
              </w:rPr>
              <w:t>68.</w:t>
            </w:r>
          </w:p>
        </w:tc>
        <w:tc>
          <w:tcPr>
            <w:tcW w:w="990" w:type="dxa"/>
          </w:tcPr>
          <w:p w:rsidR="00ED6F15" w:rsidRDefault="00D45F34">
            <w:pPr>
              <w:pStyle w:val="TableParagraph"/>
              <w:spacing w:line="228" w:lineRule="exact"/>
              <w:ind w:left="80"/>
              <w:jc w:val="center"/>
              <w:rPr>
                <w:b/>
                <w:sz w:val="20"/>
              </w:rPr>
            </w:pPr>
            <w:r>
              <w:rPr>
                <w:b/>
                <w:spacing w:val="-10"/>
                <w:sz w:val="20"/>
              </w:rPr>
              <w:t>8</w:t>
            </w:r>
          </w:p>
          <w:p w:rsidR="00ED6F15" w:rsidRDefault="00D45F34">
            <w:pPr>
              <w:pStyle w:val="TableParagraph"/>
              <w:ind w:left="109" w:right="28"/>
              <w:jc w:val="center"/>
              <w:rPr>
                <w:b/>
                <w:sz w:val="20"/>
              </w:rPr>
            </w:pPr>
            <w:r>
              <w:rPr>
                <w:b/>
                <w:spacing w:val="-2"/>
                <w:sz w:val="20"/>
              </w:rPr>
              <w:t xml:space="preserve">февраля: </w:t>
            </w:r>
            <w:r>
              <w:rPr>
                <w:b/>
                <w:spacing w:val="-4"/>
                <w:sz w:val="20"/>
              </w:rPr>
              <w:t xml:space="preserve">День </w:t>
            </w:r>
            <w:r>
              <w:rPr>
                <w:b/>
                <w:spacing w:val="-2"/>
                <w:sz w:val="20"/>
              </w:rPr>
              <w:t xml:space="preserve">российск </w:t>
            </w:r>
            <w:r>
              <w:rPr>
                <w:b/>
                <w:sz w:val="20"/>
              </w:rPr>
              <w:t>ой</w:t>
            </w:r>
            <w:r>
              <w:rPr>
                <w:b/>
                <w:spacing w:val="-4"/>
                <w:sz w:val="20"/>
              </w:rPr>
              <w:t xml:space="preserve"> </w:t>
            </w:r>
            <w:r>
              <w:rPr>
                <w:b/>
                <w:spacing w:val="-2"/>
                <w:sz w:val="20"/>
              </w:rPr>
              <w:t>науки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35" w:lineRule="auto"/>
              <w:ind w:left="158" w:right="348"/>
              <w:rPr>
                <w:sz w:val="20"/>
              </w:rPr>
            </w:pPr>
            <w:r>
              <w:rPr>
                <w:spacing w:val="-2"/>
                <w:sz w:val="20"/>
              </w:rPr>
              <w:t>День</w:t>
            </w:r>
            <w:r>
              <w:rPr>
                <w:spacing w:val="-11"/>
                <w:sz w:val="20"/>
              </w:rPr>
              <w:t xml:space="preserve"> </w:t>
            </w:r>
            <w:r>
              <w:rPr>
                <w:spacing w:val="-2"/>
                <w:sz w:val="20"/>
              </w:rPr>
              <w:t>российской науки</w:t>
            </w:r>
          </w:p>
          <w:p w:rsidR="00ED6F15" w:rsidRDefault="00D45F34">
            <w:pPr>
              <w:pStyle w:val="TableParagraph"/>
              <w:spacing w:before="1"/>
              <w:ind w:left="158" w:right="198"/>
              <w:rPr>
                <w:sz w:val="20"/>
              </w:rPr>
            </w:pPr>
            <w:r>
              <w:rPr>
                <w:sz w:val="20"/>
              </w:rPr>
              <w:t xml:space="preserve">Встречи с </w:t>
            </w:r>
            <w:r>
              <w:rPr>
                <w:spacing w:val="-2"/>
                <w:sz w:val="20"/>
              </w:rPr>
              <w:t>интересными людьми</w:t>
            </w:r>
          </w:p>
        </w:tc>
        <w:tc>
          <w:tcPr>
            <w:tcW w:w="853" w:type="dxa"/>
            <w:tcBorders>
              <w:right w:val="single" w:sz="6" w:space="0" w:color="000000"/>
            </w:tcBorders>
          </w:tcPr>
          <w:p w:rsidR="00ED6F15" w:rsidRDefault="00D45F34">
            <w:pPr>
              <w:pStyle w:val="TableParagraph"/>
              <w:spacing w:line="226" w:lineRule="exact"/>
              <w:ind w:left="2"/>
              <w:jc w:val="center"/>
              <w:rPr>
                <w:sz w:val="20"/>
              </w:rPr>
            </w:pPr>
            <w:r>
              <w:rPr>
                <w:spacing w:val="-4"/>
                <w:sz w:val="20"/>
              </w:rPr>
              <w:t>7.02</w:t>
            </w:r>
          </w:p>
        </w:tc>
        <w:tc>
          <w:tcPr>
            <w:tcW w:w="707" w:type="dxa"/>
            <w:tcBorders>
              <w:left w:val="single" w:sz="6" w:space="0" w:color="000000"/>
              <w:right w:val="single" w:sz="6" w:space="0" w:color="000000"/>
            </w:tcBorders>
          </w:tcPr>
          <w:p w:rsidR="00ED6F15" w:rsidRDefault="00D45F34">
            <w:pPr>
              <w:pStyle w:val="TableParagraph"/>
              <w:spacing w:line="224"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Педагог- организато р,классные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14" w:lineRule="exact"/>
              <w:ind w:left="160"/>
              <w:rPr>
                <w:sz w:val="20"/>
              </w:rPr>
            </w:pPr>
            <w:r>
              <w:rPr>
                <w:spacing w:val="-10"/>
                <w:sz w:val="20"/>
              </w:rPr>
              <w:t>ю</w:t>
            </w:r>
          </w:p>
        </w:tc>
        <w:tc>
          <w:tcPr>
            <w:tcW w:w="1417" w:type="dxa"/>
          </w:tcPr>
          <w:p w:rsidR="00ED6F15" w:rsidRDefault="00D45F34">
            <w:pPr>
              <w:pStyle w:val="TableParagraph"/>
              <w:spacing w:line="237" w:lineRule="auto"/>
              <w:ind w:left="356" w:right="239" w:hanging="20"/>
              <w:jc w:val="both"/>
              <w:rPr>
                <w:sz w:val="20"/>
              </w:rPr>
            </w:pPr>
            <w:r>
              <w:rPr>
                <w:spacing w:val="-2"/>
                <w:sz w:val="20"/>
              </w:rPr>
              <w:t>Ценности научного познания</w:t>
            </w:r>
          </w:p>
        </w:tc>
        <w:tc>
          <w:tcPr>
            <w:tcW w:w="994" w:type="dxa"/>
          </w:tcPr>
          <w:p w:rsidR="00ED6F15" w:rsidRDefault="00D45F34">
            <w:pPr>
              <w:pStyle w:val="TableParagraph"/>
              <w:ind w:left="126" w:right="276"/>
              <w:jc w:val="center"/>
              <w:rPr>
                <w:sz w:val="20"/>
              </w:rPr>
            </w:pPr>
            <w:r>
              <w:rPr>
                <w:spacing w:val="-2"/>
                <w:sz w:val="20"/>
              </w:rPr>
              <w:t xml:space="preserve">Основ </w:t>
            </w:r>
            <w:r>
              <w:rPr>
                <w:spacing w:val="-4"/>
                <w:sz w:val="20"/>
              </w:rPr>
              <w:t xml:space="preserve">ные школь ные дела </w:t>
            </w:r>
            <w:r>
              <w:rPr>
                <w:spacing w:val="-2"/>
                <w:sz w:val="20"/>
              </w:rPr>
              <w:t>Социа льное партне рство</w:t>
            </w:r>
          </w:p>
        </w:tc>
      </w:tr>
      <w:tr w:rsidR="00ED6F15">
        <w:trPr>
          <w:trHeight w:val="4138"/>
        </w:trPr>
        <w:tc>
          <w:tcPr>
            <w:tcW w:w="538" w:type="dxa"/>
          </w:tcPr>
          <w:p w:rsidR="00ED6F15" w:rsidRDefault="00D45F34">
            <w:pPr>
              <w:pStyle w:val="TableParagraph"/>
              <w:spacing w:line="225" w:lineRule="exact"/>
              <w:ind w:right="19"/>
              <w:jc w:val="right"/>
              <w:rPr>
                <w:sz w:val="20"/>
              </w:rPr>
            </w:pPr>
            <w:r>
              <w:rPr>
                <w:spacing w:val="-5"/>
                <w:sz w:val="20"/>
              </w:rPr>
              <w:t>69.</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61" w:right="184" w:hanging="8"/>
              <w:jc w:val="center"/>
              <w:rPr>
                <w:b/>
                <w:sz w:val="20"/>
              </w:rPr>
            </w:pPr>
            <w:r>
              <w:rPr>
                <w:b/>
                <w:sz w:val="20"/>
              </w:rPr>
              <w:t xml:space="preserve">11 февраля </w:t>
            </w:r>
            <w:r>
              <w:rPr>
                <w:b/>
                <w:spacing w:val="-2"/>
                <w:sz w:val="20"/>
              </w:rPr>
              <w:t xml:space="preserve">Всемирный </w:t>
            </w:r>
            <w:r>
              <w:rPr>
                <w:b/>
                <w:spacing w:val="-4"/>
                <w:sz w:val="20"/>
              </w:rPr>
              <w:t>день</w:t>
            </w:r>
          </w:p>
          <w:p w:rsidR="00ED6F15" w:rsidRDefault="00D45F34">
            <w:pPr>
              <w:pStyle w:val="TableParagraph"/>
              <w:ind w:left="152" w:right="180"/>
              <w:jc w:val="center"/>
              <w:rPr>
                <w:b/>
                <w:sz w:val="20"/>
              </w:rPr>
            </w:pPr>
            <w:r>
              <w:rPr>
                <w:b/>
                <w:spacing w:val="-2"/>
                <w:sz w:val="20"/>
              </w:rPr>
              <w:t>безопасного интернета</w:t>
            </w:r>
          </w:p>
          <w:p w:rsidR="00ED6F15" w:rsidRDefault="00D45F34">
            <w:pPr>
              <w:pStyle w:val="TableParagraph"/>
              <w:ind w:left="27" w:right="56"/>
              <w:jc w:val="center"/>
              <w:rPr>
                <w:b/>
                <w:sz w:val="20"/>
              </w:rPr>
            </w:pPr>
            <w:r>
              <w:rPr>
                <w:b/>
                <w:spacing w:val="-2"/>
                <w:sz w:val="20"/>
              </w:rPr>
              <w:t xml:space="preserve">(Мероприятия </w:t>
            </w:r>
            <w:r>
              <w:rPr>
                <w:b/>
                <w:sz w:val="20"/>
              </w:rPr>
              <w:t xml:space="preserve">проводятся в </w:t>
            </w:r>
            <w:r>
              <w:rPr>
                <w:b/>
                <w:spacing w:val="-2"/>
                <w:sz w:val="20"/>
              </w:rPr>
              <w:t xml:space="preserve">рамках Концепции информации безопасности </w:t>
            </w:r>
            <w:r>
              <w:rPr>
                <w:b/>
                <w:sz w:val="20"/>
              </w:rPr>
              <w:t xml:space="preserve">детей в </w:t>
            </w:r>
            <w:r>
              <w:rPr>
                <w:b/>
                <w:spacing w:val="-2"/>
                <w:sz w:val="20"/>
              </w:rPr>
              <w:t>Российской</w:t>
            </w:r>
          </w:p>
          <w:p w:rsidR="00ED6F15" w:rsidRDefault="00D45F34">
            <w:pPr>
              <w:pStyle w:val="TableParagraph"/>
              <w:spacing w:before="4" w:line="237" w:lineRule="auto"/>
              <w:ind w:left="113" w:right="140" w:firstLine="48"/>
              <w:jc w:val="both"/>
              <w:rPr>
                <w:b/>
                <w:sz w:val="20"/>
              </w:rPr>
            </w:pPr>
            <w:r>
              <w:rPr>
                <w:b/>
                <w:spacing w:val="-2"/>
                <w:sz w:val="20"/>
              </w:rPr>
              <w:t xml:space="preserve">Федерации, утв.расп.Пр </w:t>
            </w:r>
            <w:r>
              <w:rPr>
                <w:b/>
                <w:sz w:val="20"/>
              </w:rPr>
              <w:t>ав-ва РФ от 28.04.2023</w:t>
            </w:r>
            <w:r>
              <w:rPr>
                <w:b/>
                <w:spacing w:val="-4"/>
                <w:sz w:val="20"/>
              </w:rPr>
              <w:t xml:space="preserve"> </w:t>
            </w:r>
            <w:r>
              <w:rPr>
                <w:b/>
                <w:spacing w:val="-10"/>
                <w:sz w:val="20"/>
              </w:rPr>
              <w:t>№</w:t>
            </w:r>
          </w:p>
          <w:p w:rsidR="00ED6F15" w:rsidRDefault="00D45F34">
            <w:pPr>
              <w:pStyle w:val="TableParagraph"/>
              <w:spacing w:before="4" w:line="210" w:lineRule="exact"/>
              <w:ind w:right="26"/>
              <w:jc w:val="center"/>
              <w:rPr>
                <w:b/>
                <w:sz w:val="20"/>
              </w:rPr>
            </w:pPr>
            <w:r>
              <w:rPr>
                <w:b/>
                <w:sz w:val="20"/>
              </w:rPr>
              <w:t>1105-</w:t>
            </w:r>
            <w:r>
              <w:rPr>
                <w:b/>
                <w:spacing w:val="-5"/>
                <w:sz w:val="20"/>
              </w:rPr>
              <w:t>р)</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Всемирный</w:t>
            </w:r>
            <w:r>
              <w:rPr>
                <w:spacing w:val="-11"/>
                <w:sz w:val="20"/>
              </w:rPr>
              <w:t xml:space="preserve"> </w:t>
            </w:r>
            <w:r>
              <w:rPr>
                <w:spacing w:val="-2"/>
                <w:sz w:val="20"/>
              </w:rPr>
              <w:t>день безопасного интернета.</w:t>
            </w:r>
          </w:p>
          <w:p w:rsidR="00ED6F15" w:rsidRDefault="00D45F34">
            <w:pPr>
              <w:pStyle w:val="TableParagraph"/>
              <w:ind w:left="158" w:right="198"/>
              <w:rPr>
                <w:sz w:val="20"/>
              </w:rPr>
            </w:pPr>
            <w:r>
              <w:rPr>
                <w:sz w:val="20"/>
              </w:rPr>
              <w:t xml:space="preserve">Веб-квест по </w:t>
            </w:r>
            <w:r>
              <w:rPr>
                <w:spacing w:val="-2"/>
                <w:sz w:val="20"/>
              </w:rPr>
              <w:t>информационной безопасности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11.02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5"/>
              <w:rPr>
                <w:sz w:val="20"/>
              </w:rPr>
            </w:pPr>
            <w:r>
              <w:rPr>
                <w:spacing w:val="-2"/>
                <w:sz w:val="20"/>
              </w:rPr>
              <w:t xml:space="preserve">классные </w:t>
            </w:r>
            <w:r>
              <w:rPr>
                <w:spacing w:val="-4"/>
                <w:sz w:val="20"/>
              </w:rPr>
              <w:t>руководит ели</w:t>
            </w:r>
          </w:p>
        </w:tc>
        <w:tc>
          <w:tcPr>
            <w:tcW w:w="1417" w:type="dxa"/>
          </w:tcPr>
          <w:p w:rsidR="00ED6F15" w:rsidRDefault="00D45F34">
            <w:pPr>
              <w:pStyle w:val="TableParagraph"/>
              <w:ind w:left="131" w:right="27"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102" w:right="5"/>
              <w:jc w:val="center"/>
              <w:rPr>
                <w:sz w:val="20"/>
              </w:rPr>
            </w:pPr>
            <w:r>
              <w:rPr>
                <w:spacing w:val="-2"/>
                <w:sz w:val="20"/>
              </w:rPr>
              <w:t xml:space="preserve">эмоциональног </w:t>
            </w:r>
            <w:r>
              <w:rPr>
                <w:spacing w:val="-10"/>
                <w:sz w:val="20"/>
              </w:rPr>
              <w:t>о</w:t>
            </w:r>
          </w:p>
          <w:p w:rsidR="00ED6F15" w:rsidRDefault="00D45F34">
            <w:pPr>
              <w:pStyle w:val="TableParagraph"/>
              <w:ind w:left="90"/>
              <w:jc w:val="center"/>
              <w:rPr>
                <w:sz w:val="20"/>
              </w:rPr>
            </w:pPr>
            <w:r>
              <w:rPr>
                <w:spacing w:val="-2"/>
                <w:sz w:val="20"/>
              </w:rPr>
              <w:t>благополучия</w:t>
            </w:r>
          </w:p>
        </w:tc>
        <w:tc>
          <w:tcPr>
            <w:tcW w:w="994" w:type="dxa"/>
          </w:tcPr>
          <w:p w:rsidR="00ED6F15" w:rsidRDefault="00D45F34">
            <w:pPr>
              <w:pStyle w:val="TableParagraph"/>
              <w:spacing w:line="237" w:lineRule="auto"/>
              <w:ind w:left="1" w:right="14"/>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tc>
      </w:tr>
    </w:tbl>
    <w:p w:rsidR="00ED6F15" w:rsidRDefault="00ED6F15">
      <w:pPr>
        <w:spacing w:line="237" w:lineRule="auto"/>
        <w:jc w:val="center"/>
        <w:rPr>
          <w:sz w:val="20"/>
        </w:rPr>
        <w:sectPr w:rsidR="00ED6F15">
          <w:type w:val="continuous"/>
          <w:pgSz w:w="11910" w:h="16840"/>
          <w:pgMar w:top="1180" w:right="0" w:bottom="120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916"/>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3" w:right="38"/>
              <w:jc w:val="center"/>
              <w:rPr>
                <w:b/>
                <w:sz w:val="20"/>
              </w:rPr>
            </w:pPr>
            <w:r>
              <w:rPr>
                <w:b/>
                <w:sz w:val="20"/>
              </w:rPr>
              <w:t>(вторая</w:t>
            </w:r>
            <w:r>
              <w:rPr>
                <w:b/>
                <w:spacing w:val="-13"/>
                <w:sz w:val="20"/>
              </w:rPr>
              <w:t xml:space="preserve"> </w:t>
            </w:r>
            <w:r>
              <w:rPr>
                <w:b/>
                <w:sz w:val="20"/>
              </w:rPr>
              <w:t xml:space="preserve">неделя </w:t>
            </w:r>
            <w:r>
              <w:rPr>
                <w:b/>
                <w:spacing w:val="-2"/>
                <w:sz w:val="20"/>
              </w:rPr>
              <w:t>февраля</w:t>
            </w:r>
          </w:p>
          <w:p w:rsidR="00ED6F15" w:rsidRDefault="00D45F34">
            <w:pPr>
              <w:pStyle w:val="TableParagraph"/>
              <w:spacing w:line="226" w:lineRule="exact"/>
              <w:ind w:left="233" w:right="268"/>
              <w:jc w:val="center"/>
              <w:rPr>
                <w:b/>
                <w:sz w:val="20"/>
              </w:rPr>
            </w:pPr>
            <w:r>
              <w:rPr>
                <w:b/>
                <w:spacing w:val="-2"/>
                <w:sz w:val="20"/>
              </w:rPr>
              <w:t>вторника, ежегодно)</w:t>
            </w: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ED6F15">
            <w:pPr>
              <w:pStyle w:val="TableParagraph"/>
              <w:rPr>
                <w:sz w:val="20"/>
              </w:rPr>
            </w:pP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2073"/>
        </w:trPr>
        <w:tc>
          <w:tcPr>
            <w:tcW w:w="538" w:type="dxa"/>
          </w:tcPr>
          <w:p w:rsidR="00ED6F15" w:rsidRDefault="00D45F34">
            <w:pPr>
              <w:pStyle w:val="TableParagraph"/>
              <w:spacing w:line="225" w:lineRule="exact"/>
              <w:ind w:right="19"/>
              <w:jc w:val="right"/>
              <w:rPr>
                <w:sz w:val="20"/>
              </w:rPr>
            </w:pPr>
            <w:r>
              <w:rPr>
                <w:spacing w:val="-5"/>
                <w:sz w:val="20"/>
              </w:rPr>
              <w:t>70.</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33" w:right="273" w:hanging="3"/>
              <w:jc w:val="center"/>
              <w:rPr>
                <w:b/>
                <w:sz w:val="20"/>
              </w:rPr>
            </w:pPr>
            <w:r>
              <w:rPr>
                <w:b/>
                <w:spacing w:val="-2"/>
                <w:sz w:val="20"/>
              </w:rPr>
              <w:t xml:space="preserve">Областной конкурс педагогиче </w:t>
            </w:r>
            <w:r>
              <w:rPr>
                <w:b/>
                <w:spacing w:val="-4"/>
                <w:sz w:val="20"/>
              </w:rPr>
              <w:t xml:space="preserve">ских </w:t>
            </w:r>
            <w:r>
              <w:rPr>
                <w:b/>
                <w:spacing w:val="-2"/>
                <w:sz w:val="20"/>
              </w:rPr>
              <w:t xml:space="preserve">работнико </w:t>
            </w:r>
            <w:r>
              <w:rPr>
                <w:b/>
                <w:spacing w:val="-10"/>
                <w:sz w:val="20"/>
              </w:rPr>
              <w:t>в</w:t>
            </w:r>
          </w:p>
          <w:p w:rsidR="00ED6F15" w:rsidRDefault="00D45F34">
            <w:pPr>
              <w:pStyle w:val="TableParagraph"/>
              <w:spacing w:line="230" w:lineRule="atLeast"/>
              <w:ind w:left="109" w:right="246"/>
              <w:jc w:val="center"/>
              <w:rPr>
                <w:b/>
                <w:sz w:val="20"/>
              </w:rPr>
            </w:pPr>
            <w:r>
              <w:rPr>
                <w:b/>
                <w:spacing w:val="-2"/>
                <w:sz w:val="20"/>
              </w:rPr>
              <w:t xml:space="preserve">«Воспитать </w:t>
            </w:r>
            <w:r>
              <w:rPr>
                <w:b/>
                <w:sz w:val="20"/>
              </w:rPr>
              <w:t xml:space="preserve">человека – </w:t>
            </w:r>
            <w:r>
              <w:rPr>
                <w:b/>
                <w:spacing w:val="-4"/>
                <w:sz w:val="20"/>
              </w:rPr>
              <w:t>2025</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 xml:space="preserve">«Воспитать </w:t>
            </w:r>
            <w:r>
              <w:rPr>
                <w:sz w:val="20"/>
              </w:rPr>
              <w:t>человека</w:t>
            </w:r>
            <w:r>
              <w:rPr>
                <w:spacing w:val="-13"/>
                <w:sz w:val="20"/>
              </w:rPr>
              <w:t xml:space="preserve"> </w:t>
            </w:r>
            <w:r>
              <w:rPr>
                <w:sz w:val="20"/>
              </w:rPr>
              <w:t>–</w:t>
            </w:r>
            <w:r>
              <w:rPr>
                <w:spacing w:val="-12"/>
                <w:sz w:val="20"/>
              </w:rPr>
              <w:t xml:space="preserve"> </w:t>
            </w:r>
            <w:r>
              <w:rPr>
                <w:sz w:val="20"/>
              </w:rPr>
              <w:t>2025</w:t>
            </w:r>
          </w:p>
        </w:tc>
        <w:tc>
          <w:tcPr>
            <w:tcW w:w="853" w:type="dxa"/>
            <w:tcBorders>
              <w:right w:val="single" w:sz="6" w:space="0" w:color="000000"/>
            </w:tcBorders>
          </w:tcPr>
          <w:p w:rsidR="00ED6F15" w:rsidRDefault="00D45F34">
            <w:pPr>
              <w:pStyle w:val="TableParagraph"/>
              <w:spacing w:line="225" w:lineRule="exact"/>
              <w:ind w:left="171"/>
              <w:rPr>
                <w:sz w:val="20"/>
              </w:rPr>
            </w:pPr>
            <w:r>
              <w:rPr>
                <w:spacing w:val="-2"/>
                <w:sz w:val="20"/>
              </w:rPr>
              <w:t>11.02.</w:t>
            </w:r>
          </w:p>
          <w:p w:rsidR="00ED6F15" w:rsidRDefault="00D45F34">
            <w:pPr>
              <w:pStyle w:val="TableParagraph"/>
              <w:ind w:left="162"/>
              <w:rPr>
                <w:sz w:val="20"/>
              </w:rPr>
            </w:pPr>
            <w:r>
              <w:rPr>
                <w:sz w:val="20"/>
              </w:rPr>
              <w:t>-</w:t>
            </w:r>
            <w:r>
              <w:rPr>
                <w:spacing w:val="-2"/>
                <w:sz w:val="20"/>
              </w:rPr>
              <w:t>14.02</w:t>
            </w: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0" w:right="210"/>
              <w:rPr>
                <w:sz w:val="20"/>
              </w:rPr>
            </w:pPr>
            <w:r>
              <w:rPr>
                <w:spacing w:val="-2"/>
                <w:sz w:val="20"/>
              </w:rPr>
              <w:t>Педагогич еские</w:t>
            </w:r>
          </w:p>
          <w:p w:rsidR="00ED6F15" w:rsidRDefault="00D45F34">
            <w:pPr>
              <w:pStyle w:val="TableParagraph"/>
              <w:ind w:left="160"/>
              <w:rPr>
                <w:sz w:val="20"/>
              </w:rPr>
            </w:pPr>
            <w:r>
              <w:rPr>
                <w:spacing w:val="-2"/>
                <w:sz w:val="20"/>
              </w:rPr>
              <w:t>работники</w:t>
            </w:r>
          </w:p>
        </w:tc>
        <w:tc>
          <w:tcPr>
            <w:tcW w:w="1417" w:type="dxa"/>
          </w:tcPr>
          <w:p w:rsidR="00ED6F15" w:rsidRDefault="00D45F34">
            <w:pPr>
              <w:pStyle w:val="TableParagraph"/>
              <w:spacing w:line="225" w:lineRule="exact"/>
              <w:ind w:left="198"/>
              <w:rPr>
                <w:sz w:val="20"/>
              </w:rPr>
            </w:pPr>
            <w:r>
              <w:rPr>
                <w:spacing w:val="-2"/>
                <w:sz w:val="20"/>
              </w:rPr>
              <w:t>Гражданское</w:t>
            </w:r>
          </w:p>
        </w:tc>
        <w:tc>
          <w:tcPr>
            <w:tcW w:w="994" w:type="dxa"/>
          </w:tcPr>
          <w:p w:rsidR="00ED6F15" w:rsidRDefault="00D45F34">
            <w:pPr>
              <w:pStyle w:val="TableParagraph"/>
              <w:ind w:left="126" w:right="128" w:firstLine="2"/>
              <w:jc w:val="center"/>
              <w:rPr>
                <w:sz w:val="20"/>
              </w:rPr>
            </w:pPr>
            <w:r>
              <w:rPr>
                <w:spacing w:val="-2"/>
                <w:sz w:val="20"/>
              </w:rPr>
              <w:t xml:space="preserve">Внешко льные меропри </w:t>
            </w:r>
            <w:r>
              <w:rPr>
                <w:spacing w:val="-4"/>
                <w:sz w:val="20"/>
              </w:rPr>
              <w:t>ятия</w:t>
            </w:r>
          </w:p>
        </w:tc>
      </w:tr>
      <w:tr w:rsidR="00ED6F15">
        <w:trPr>
          <w:trHeight w:val="3451"/>
        </w:trPr>
        <w:tc>
          <w:tcPr>
            <w:tcW w:w="538" w:type="dxa"/>
          </w:tcPr>
          <w:p w:rsidR="00ED6F15" w:rsidRDefault="00D45F34">
            <w:pPr>
              <w:pStyle w:val="TableParagraph"/>
              <w:spacing w:line="225" w:lineRule="exact"/>
              <w:ind w:right="19"/>
              <w:jc w:val="right"/>
              <w:rPr>
                <w:sz w:val="20"/>
              </w:rPr>
            </w:pPr>
            <w:r>
              <w:rPr>
                <w:spacing w:val="-5"/>
                <w:sz w:val="20"/>
              </w:rPr>
              <w:t>71.</w:t>
            </w:r>
          </w:p>
        </w:tc>
        <w:tc>
          <w:tcPr>
            <w:tcW w:w="990" w:type="dxa"/>
          </w:tcPr>
          <w:p w:rsidR="00ED6F15" w:rsidRDefault="00D45F34">
            <w:pPr>
              <w:pStyle w:val="TableParagraph"/>
              <w:ind w:left="75"/>
              <w:jc w:val="center"/>
              <w:rPr>
                <w:b/>
                <w:sz w:val="20"/>
              </w:rPr>
            </w:pPr>
            <w:r>
              <w:rPr>
                <w:b/>
                <w:spacing w:val="-5"/>
                <w:sz w:val="20"/>
              </w:rPr>
              <w:t>15</w:t>
            </w:r>
          </w:p>
          <w:p w:rsidR="00ED6F15" w:rsidRDefault="00D45F34">
            <w:pPr>
              <w:pStyle w:val="TableParagraph"/>
              <w:spacing w:before="1"/>
              <w:ind w:left="109" w:right="25" w:hanging="4"/>
              <w:jc w:val="center"/>
              <w:rPr>
                <w:b/>
                <w:sz w:val="20"/>
              </w:rPr>
            </w:pPr>
            <w:r>
              <w:rPr>
                <w:b/>
                <w:spacing w:val="-2"/>
                <w:sz w:val="20"/>
              </w:rPr>
              <w:t xml:space="preserve">февраля: </w:t>
            </w:r>
            <w:r>
              <w:rPr>
                <w:b/>
                <w:spacing w:val="-4"/>
                <w:sz w:val="20"/>
              </w:rPr>
              <w:t xml:space="preserve">День </w:t>
            </w:r>
            <w:r>
              <w:rPr>
                <w:b/>
                <w:sz w:val="20"/>
              </w:rPr>
              <w:t>памяти</w:t>
            </w:r>
            <w:r>
              <w:rPr>
                <w:b/>
                <w:spacing w:val="-13"/>
                <w:sz w:val="20"/>
              </w:rPr>
              <w:t xml:space="preserve"> </w:t>
            </w:r>
            <w:r>
              <w:rPr>
                <w:b/>
                <w:sz w:val="20"/>
              </w:rPr>
              <w:t xml:space="preserve">о </w:t>
            </w:r>
            <w:r>
              <w:rPr>
                <w:b/>
                <w:spacing w:val="-2"/>
                <w:sz w:val="20"/>
              </w:rPr>
              <w:t xml:space="preserve">россияна </w:t>
            </w:r>
            <w:r>
              <w:rPr>
                <w:b/>
                <w:spacing w:val="-6"/>
                <w:sz w:val="20"/>
              </w:rPr>
              <w:t xml:space="preserve">х, </w:t>
            </w:r>
            <w:r>
              <w:rPr>
                <w:b/>
                <w:spacing w:val="-2"/>
                <w:sz w:val="20"/>
              </w:rPr>
              <w:t xml:space="preserve">исполня </w:t>
            </w:r>
            <w:r>
              <w:rPr>
                <w:b/>
                <w:spacing w:val="-4"/>
                <w:sz w:val="20"/>
              </w:rPr>
              <w:t xml:space="preserve">вших </w:t>
            </w:r>
            <w:r>
              <w:rPr>
                <w:b/>
                <w:spacing w:val="-2"/>
                <w:sz w:val="20"/>
              </w:rPr>
              <w:t xml:space="preserve">служебн </w:t>
            </w:r>
            <w:r>
              <w:rPr>
                <w:b/>
                <w:sz w:val="20"/>
              </w:rPr>
              <w:t xml:space="preserve">ый долг </w:t>
            </w:r>
            <w:r>
              <w:rPr>
                <w:b/>
                <w:spacing w:val="-6"/>
                <w:sz w:val="20"/>
              </w:rPr>
              <w:t xml:space="preserve">за </w:t>
            </w:r>
            <w:r>
              <w:rPr>
                <w:b/>
                <w:spacing w:val="-2"/>
                <w:sz w:val="20"/>
              </w:rPr>
              <w:t xml:space="preserve">предела </w:t>
            </w:r>
            <w:r>
              <w:rPr>
                <w:b/>
                <w:spacing w:val="-6"/>
                <w:sz w:val="20"/>
              </w:rPr>
              <w:t xml:space="preserve">ми </w:t>
            </w:r>
            <w:r>
              <w:rPr>
                <w:b/>
                <w:spacing w:val="-2"/>
                <w:sz w:val="20"/>
              </w:rPr>
              <w:t>Отечеств</w:t>
            </w:r>
          </w:p>
          <w:p w:rsidR="00ED6F15" w:rsidRDefault="00D45F34">
            <w:pPr>
              <w:pStyle w:val="TableParagraph"/>
              <w:spacing w:before="1" w:line="210" w:lineRule="exact"/>
              <w:ind w:left="80"/>
              <w:jc w:val="center"/>
              <w:rPr>
                <w:b/>
                <w:sz w:val="20"/>
              </w:rPr>
            </w:pPr>
            <w:r>
              <w:rPr>
                <w:b/>
                <w:spacing w:val="-10"/>
                <w:sz w:val="20"/>
              </w:rPr>
              <w:t>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64"/>
              <w:rPr>
                <w:sz w:val="20"/>
              </w:rPr>
            </w:pPr>
            <w:r>
              <w:rPr>
                <w:sz w:val="20"/>
              </w:rPr>
              <w:t xml:space="preserve">День памяти о </w:t>
            </w:r>
            <w:r>
              <w:rPr>
                <w:spacing w:val="-2"/>
                <w:sz w:val="20"/>
              </w:rPr>
              <w:t xml:space="preserve">россиянах, исполнявших </w:t>
            </w:r>
            <w:r>
              <w:rPr>
                <w:sz w:val="20"/>
              </w:rPr>
              <w:t>служебный</w:t>
            </w:r>
            <w:r>
              <w:rPr>
                <w:spacing w:val="-13"/>
                <w:sz w:val="20"/>
              </w:rPr>
              <w:t xml:space="preserve"> </w:t>
            </w:r>
            <w:r>
              <w:rPr>
                <w:sz w:val="20"/>
              </w:rPr>
              <w:t>долг</w:t>
            </w:r>
            <w:r>
              <w:rPr>
                <w:spacing w:val="-12"/>
                <w:sz w:val="20"/>
              </w:rPr>
              <w:t xml:space="preserve"> </w:t>
            </w:r>
            <w:r>
              <w:rPr>
                <w:sz w:val="20"/>
              </w:rPr>
              <w:t xml:space="preserve">за </w:t>
            </w:r>
            <w:r>
              <w:rPr>
                <w:spacing w:val="-2"/>
                <w:sz w:val="20"/>
              </w:rPr>
              <w:t>пределами Отечества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14.02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Педагог- организато р,классные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530"/>
        </w:trPr>
        <w:tc>
          <w:tcPr>
            <w:tcW w:w="538" w:type="dxa"/>
          </w:tcPr>
          <w:p w:rsidR="00ED6F15" w:rsidRDefault="00D45F34">
            <w:pPr>
              <w:pStyle w:val="TableParagraph"/>
              <w:spacing w:line="226" w:lineRule="exact"/>
              <w:ind w:right="19"/>
              <w:jc w:val="right"/>
              <w:rPr>
                <w:sz w:val="20"/>
              </w:rPr>
            </w:pPr>
            <w:r>
              <w:rPr>
                <w:spacing w:val="-5"/>
                <w:sz w:val="20"/>
              </w:rPr>
              <w:t>72.</w:t>
            </w:r>
          </w:p>
        </w:tc>
        <w:tc>
          <w:tcPr>
            <w:tcW w:w="990" w:type="dxa"/>
          </w:tcPr>
          <w:p w:rsidR="00ED6F15" w:rsidRDefault="00D45F34">
            <w:pPr>
              <w:pStyle w:val="TableParagraph"/>
              <w:spacing w:line="228" w:lineRule="exact"/>
              <w:ind w:left="8"/>
              <w:jc w:val="center"/>
              <w:rPr>
                <w:b/>
                <w:sz w:val="20"/>
              </w:rPr>
            </w:pPr>
            <w:r>
              <w:rPr>
                <w:b/>
                <w:spacing w:val="-5"/>
                <w:sz w:val="20"/>
              </w:rPr>
              <w:t>21</w:t>
            </w:r>
          </w:p>
          <w:p w:rsidR="00ED6F15" w:rsidRDefault="00D45F34">
            <w:pPr>
              <w:pStyle w:val="TableParagraph"/>
              <w:spacing w:line="228" w:lineRule="exact"/>
              <w:ind w:left="11" w:right="1"/>
              <w:jc w:val="center"/>
              <w:rPr>
                <w:b/>
                <w:sz w:val="20"/>
              </w:rPr>
            </w:pPr>
            <w:r>
              <w:rPr>
                <w:b/>
                <w:spacing w:val="-2"/>
                <w:sz w:val="20"/>
              </w:rPr>
              <w:t>февраля</w:t>
            </w:r>
          </w:p>
          <w:p w:rsidR="00ED6F15" w:rsidRDefault="00D45F34">
            <w:pPr>
              <w:pStyle w:val="TableParagraph"/>
              <w:spacing w:before="1"/>
              <w:ind w:left="8"/>
              <w:jc w:val="center"/>
              <w:rPr>
                <w:b/>
                <w:sz w:val="20"/>
              </w:rPr>
            </w:pPr>
            <w:r>
              <w:rPr>
                <w:b/>
                <w:spacing w:val="-10"/>
                <w:sz w:val="20"/>
              </w:rPr>
              <w:t>:</w:t>
            </w:r>
          </w:p>
          <w:p w:rsidR="00ED6F15" w:rsidRDefault="00D45F34">
            <w:pPr>
              <w:pStyle w:val="TableParagraph"/>
              <w:ind w:left="123" w:right="108"/>
              <w:jc w:val="center"/>
              <w:rPr>
                <w:b/>
                <w:sz w:val="20"/>
              </w:rPr>
            </w:pPr>
            <w:r>
              <w:rPr>
                <w:b/>
                <w:spacing w:val="-2"/>
                <w:sz w:val="20"/>
              </w:rPr>
              <w:t xml:space="preserve">Междун ародны </w:t>
            </w:r>
            <w:r>
              <w:rPr>
                <w:b/>
                <w:sz w:val="20"/>
              </w:rPr>
              <w:t xml:space="preserve">й день </w:t>
            </w:r>
            <w:r>
              <w:rPr>
                <w:b/>
                <w:spacing w:val="-2"/>
                <w:sz w:val="20"/>
              </w:rPr>
              <w:t>родного языка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35" w:lineRule="auto"/>
              <w:ind w:left="158" w:right="644"/>
              <w:rPr>
                <w:sz w:val="20"/>
              </w:rPr>
            </w:pPr>
            <w:r>
              <w:rPr>
                <w:sz w:val="20"/>
              </w:rPr>
              <w:t>День</w:t>
            </w:r>
            <w:r>
              <w:rPr>
                <w:spacing w:val="-13"/>
                <w:sz w:val="20"/>
              </w:rPr>
              <w:t xml:space="preserve"> </w:t>
            </w:r>
            <w:r>
              <w:rPr>
                <w:sz w:val="20"/>
              </w:rPr>
              <w:t xml:space="preserve">родного </w:t>
            </w:r>
            <w:r>
              <w:rPr>
                <w:spacing w:val="-2"/>
                <w:sz w:val="20"/>
              </w:rPr>
              <w:t>языка</w:t>
            </w:r>
          </w:p>
        </w:tc>
        <w:tc>
          <w:tcPr>
            <w:tcW w:w="853" w:type="dxa"/>
            <w:tcBorders>
              <w:right w:val="single" w:sz="6" w:space="0" w:color="000000"/>
            </w:tcBorders>
          </w:tcPr>
          <w:p w:rsidR="00ED6F15" w:rsidRDefault="00D45F34">
            <w:pPr>
              <w:pStyle w:val="TableParagraph"/>
              <w:spacing w:line="226" w:lineRule="exact"/>
              <w:ind w:left="7"/>
              <w:jc w:val="center"/>
              <w:rPr>
                <w:sz w:val="20"/>
              </w:rPr>
            </w:pPr>
            <w:r>
              <w:rPr>
                <w:spacing w:val="-2"/>
                <w:sz w:val="20"/>
              </w:rPr>
              <w:t>21.02</w:t>
            </w:r>
          </w:p>
        </w:tc>
        <w:tc>
          <w:tcPr>
            <w:tcW w:w="707" w:type="dxa"/>
            <w:tcBorders>
              <w:left w:val="single" w:sz="6" w:space="0" w:color="000000"/>
              <w:right w:val="single" w:sz="6" w:space="0" w:color="000000"/>
            </w:tcBorders>
          </w:tcPr>
          <w:p w:rsidR="00ED6F15" w:rsidRDefault="00D45F34">
            <w:pPr>
              <w:pStyle w:val="TableParagraph"/>
              <w:spacing w:line="224"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before="2" w:line="215" w:lineRule="exact"/>
              <w:ind w:left="160"/>
              <w:rPr>
                <w:sz w:val="20"/>
              </w:rPr>
            </w:pPr>
            <w:r>
              <w:rPr>
                <w:spacing w:val="-10"/>
                <w:sz w:val="20"/>
              </w:rPr>
              <w:t>ю</w:t>
            </w:r>
          </w:p>
        </w:tc>
        <w:tc>
          <w:tcPr>
            <w:tcW w:w="1417" w:type="dxa"/>
          </w:tcPr>
          <w:p w:rsidR="00ED6F15" w:rsidRDefault="00D45F34">
            <w:pPr>
              <w:pStyle w:val="TableParagraph"/>
              <w:spacing w:line="237" w:lineRule="auto"/>
              <w:ind w:left="304" w:right="292" w:hanging="20"/>
              <w:jc w:val="both"/>
              <w:rPr>
                <w:sz w:val="20"/>
              </w:rPr>
            </w:pPr>
            <w:r>
              <w:rPr>
                <w:spacing w:val="-2"/>
                <w:sz w:val="20"/>
              </w:rPr>
              <w:t>Ценности научного познания</w:t>
            </w:r>
          </w:p>
        </w:tc>
        <w:tc>
          <w:tcPr>
            <w:tcW w:w="994" w:type="dxa"/>
          </w:tcPr>
          <w:p w:rsidR="00ED6F15" w:rsidRDefault="00D45F34">
            <w:pPr>
              <w:pStyle w:val="TableParagraph"/>
              <w:ind w:left="111" w:right="114"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Урочная деятельн </w:t>
            </w:r>
            <w:r>
              <w:rPr>
                <w:spacing w:val="-4"/>
                <w:sz w:val="20"/>
              </w:rPr>
              <w:t>ость</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73.</w:t>
            </w:r>
          </w:p>
        </w:tc>
        <w:tc>
          <w:tcPr>
            <w:tcW w:w="990" w:type="dxa"/>
            <w:vMerge w:val="restart"/>
          </w:tcPr>
          <w:p w:rsidR="00ED6F15" w:rsidRDefault="00D45F34">
            <w:pPr>
              <w:pStyle w:val="TableParagraph"/>
              <w:ind w:left="75"/>
              <w:jc w:val="center"/>
              <w:rPr>
                <w:b/>
                <w:sz w:val="20"/>
              </w:rPr>
            </w:pPr>
            <w:r>
              <w:rPr>
                <w:b/>
                <w:spacing w:val="-5"/>
                <w:sz w:val="20"/>
              </w:rPr>
              <w:t>23</w:t>
            </w:r>
          </w:p>
          <w:p w:rsidR="00ED6F15" w:rsidRDefault="00D45F34">
            <w:pPr>
              <w:pStyle w:val="TableParagraph"/>
              <w:ind w:left="109" w:right="25" w:hanging="4"/>
              <w:jc w:val="center"/>
              <w:rPr>
                <w:b/>
                <w:sz w:val="20"/>
              </w:rPr>
            </w:pPr>
            <w:r>
              <w:rPr>
                <w:b/>
                <w:spacing w:val="-2"/>
                <w:sz w:val="20"/>
              </w:rPr>
              <w:t xml:space="preserve">февраля: </w:t>
            </w:r>
            <w:r>
              <w:rPr>
                <w:b/>
                <w:spacing w:val="-4"/>
                <w:sz w:val="20"/>
              </w:rPr>
              <w:t xml:space="preserve">День </w:t>
            </w:r>
            <w:r>
              <w:rPr>
                <w:b/>
                <w:spacing w:val="-2"/>
                <w:sz w:val="20"/>
              </w:rPr>
              <w:t xml:space="preserve">защитни </w:t>
            </w:r>
            <w:r>
              <w:rPr>
                <w:b/>
                <w:spacing w:val="-6"/>
                <w:sz w:val="20"/>
              </w:rPr>
              <w:t xml:space="preserve">ка </w:t>
            </w:r>
            <w:r>
              <w:rPr>
                <w:b/>
                <w:spacing w:val="-2"/>
                <w:sz w:val="20"/>
              </w:rPr>
              <w:t xml:space="preserve">Отечеств </w:t>
            </w:r>
            <w:r>
              <w:rPr>
                <w:b/>
                <w:spacing w:val="-10"/>
                <w:sz w:val="20"/>
              </w:rPr>
              <w:t>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72"/>
              <w:rPr>
                <w:sz w:val="20"/>
              </w:rPr>
            </w:pPr>
            <w:r>
              <w:rPr>
                <w:spacing w:val="-2"/>
                <w:sz w:val="20"/>
              </w:rPr>
              <w:t xml:space="preserve">Праздничный </w:t>
            </w:r>
            <w:r>
              <w:rPr>
                <w:sz w:val="20"/>
              </w:rPr>
              <w:t>концерт</w:t>
            </w:r>
            <w:r>
              <w:rPr>
                <w:spacing w:val="-13"/>
                <w:sz w:val="20"/>
              </w:rPr>
              <w:t xml:space="preserve"> </w:t>
            </w:r>
            <w:r>
              <w:rPr>
                <w:sz w:val="20"/>
              </w:rPr>
              <w:t xml:space="preserve">Областная акция «Подарок </w:t>
            </w:r>
            <w:r>
              <w:rPr>
                <w:spacing w:val="-2"/>
                <w:sz w:val="20"/>
              </w:rPr>
              <w:t>защитнику Отечества»</w:t>
            </w:r>
          </w:p>
        </w:tc>
        <w:tc>
          <w:tcPr>
            <w:tcW w:w="853" w:type="dxa"/>
            <w:tcBorders>
              <w:right w:val="single" w:sz="6" w:space="0" w:color="000000"/>
            </w:tcBorders>
          </w:tcPr>
          <w:p w:rsidR="00ED6F15" w:rsidRDefault="00D45F34">
            <w:pPr>
              <w:pStyle w:val="TableParagraph"/>
              <w:spacing w:line="225" w:lineRule="exact"/>
              <w:ind w:left="4"/>
              <w:jc w:val="center"/>
              <w:rPr>
                <w:sz w:val="20"/>
              </w:rPr>
            </w:pPr>
            <w:r>
              <w:rPr>
                <w:spacing w:val="-2"/>
                <w:sz w:val="20"/>
              </w:rPr>
              <w:t>21.02.</w:t>
            </w:r>
          </w:p>
          <w:p w:rsidR="00ED6F15" w:rsidRDefault="00D45F34">
            <w:pPr>
              <w:pStyle w:val="TableParagraph"/>
              <w:spacing w:before="4" w:line="235" w:lineRule="auto"/>
              <w:ind w:left="195" w:right="186" w:hanging="5"/>
              <w:jc w:val="center"/>
              <w:rPr>
                <w:sz w:val="20"/>
              </w:rPr>
            </w:pPr>
            <w:r>
              <w:rPr>
                <w:spacing w:val="-10"/>
                <w:sz w:val="20"/>
              </w:rPr>
              <w:t>-</w:t>
            </w:r>
            <w:r>
              <w:rPr>
                <w:spacing w:val="-2"/>
                <w:sz w:val="20"/>
              </w:rPr>
              <w:t xml:space="preserve"> 23.02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ели</w:t>
            </w:r>
          </w:p>
        </w:tc>
        <w:tc>
          <w:tcPr>
            <w:tcW w:w="1417" w:type="dxa"/>
          </w:tcPr>
          <w:p w:rsidR="00ED6F15" w:rsidRDefault="00D45F34">
            <w:pPr>
              <w:pStyle w:val="TableParagraph"/>
              <w:spacing w:line="237" w:lineRule="auto"/>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34" w:right="38" w:hanging="9"/>
              <w:jc w:val="center"/>
              <w:rPr>
                <w:sz w:val="20"/>
              </w:rPr>
            </w:pPr>
            <w:r>
              <w:rPr>
                <w:spacing w:val="-2"/>
                <w:sz w:val="20"/>
              </w:rPr>
              <w:t xml:space="preserve">Основные школьные </w:t>
            </w:r>
            <w:r>
              <w:rPr>
                <w:spacing w:val="-4"/>
                <w:sz w:val="20"/>
              </w:rPr>
              <w:t xml:space="preserve">дела </w:t>
            </w:r>
            <w:r>
              <w:rPr>
                <w:spacing w:val="-2"/>
                <w:sz w:val="20"/>
              </w:rPr>
              <w:t xml:space="preserve">Организац </w:t>
            </w:r>
            <w:r>
              <w:rPr>
                <w:spacing w:val="-6"/>
                <w:sz w:val="20"/>
              </w:rPr>
              <w:t>ия</w:t>
            </w:r>
          </w:p>
          <w:p w:rsidR="00ED6F15" w:rsidRDefault="00D45F34">
            <w:pPr>
              <w:pStyle w:val="TableParagraph"/>
              <w:ind w:left="-4" w:right="15"/>
              <w:jc w:val="center"/>
              <w:rPr>
                <w:sz w:val="20"/>
              </w:rPr>
            </w:pPr>
            <w:r>
              <w:rPr>
                <w:spacing w:val="-2"/>
                <w:sz w:val="20"/>
              </w:rPr>
              <w:t>предметно- пространст венной</w:t>
            </w:r>
          </w:p>
          <w:p w:rsidR="00ED6F15" w:rsidRDefault="00D45F34">
            <w:pPr>
              <w:pStyle w:val="TableParagraph"/>
              <w:ind w:right="18"/>
              <w:jc w:val="center"/>
              <w:rPr>
                <w:sz w:val="20"/>
              </w:rPr>
            </w:pPr>
            <w:r>
              <w:rPr>
                <w:spacing w:val="-2"/>
                <w:sz w:val="20"/>
              </w:rPr>
              <w:t>среды</w:t>
            </w:r>
          </w:p>
        </w:tc>
      </w:tr>
      <w:tr w:rsidR="00ED6F15">
        <w:trPr>
          <w:trHeight w:val="1608"/>
        </w:trPr>
        <w:tc>
          <w:tcPr>
            <w:tcW w:w="538" w:type="dxa"/>
          </w:tcPr>
          <w:p w:rsidR="00ED6F15" w:rsidRDefault="00D45F34">
            <w:pPr>
              <w:pStyle w:val="TableParagraph"/>
              <w:spacing w:line="225" w:lineRule="exact"/>
              <w:ind w:right="19"/>
              <w:jc w:val="right"/>
              <w:rPr>
                <w:sz w:val="20"/>
              </w:rPr>
            </w:pPr>
            <w:r>
              <w:rPr>
                <w:spacing w:val="-5"/>
                <w:sz w:val="20"/>
              </w:rPr>
              <w:t>74.</w:t>
            </w:r>
          </w:p>
        </w:tc>
        <w:tc>
          <w:tcPr>
            <w:tcW w:w="990" w:type="dxa"/>
            <w:vMerge/>
            <w:tcBorders>
              <w:top w:val="nil"/>
            </w:tcBorders>
          </w:tcPr>
          <w:p w:rsidR="00ED6F15" w:rsidRDefault="00ED6F15">
            <w:pPr>
              <w:rPr>
                <w:sz w:val="2"/>
                <w:szCs w:val="2"/>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92"/>
              <w:rPr>
                <w:sz w:val="20"/>
              </w:rPr>
            </w:pPr>
            <w:r>
              <w:rPr>
                <w:sz w:val="20"/>
              </w:rPr>
              <w:t>День защитника Отечества.</w:t>
            </w:r>
            <w:r>
              <w:rPr>
                <w:spacing w:val="-13"/>
                <w:sz w:val="20"/>
              </w:rPr>
              <w:t xml:space="preserve"> </w:t>
            </w:r>
            <w:r>
              <w:rPr>
                <w:sz w:val="20"/>
              </w:rPr>
              <w:t>Акция</w:t>
            </w:r>
          </w:p>
          <w:p w:rsidR="00ED6F15" w:rsidRDefault="00D45F34">
            <w:pPr>
              <w:pStyle w:val="TableParagraph"/>
              <w:ind w:left="158" w:right="198"/>
              <w:rPr>
                <w:sz w:val="20"/>
              </w:rPr>
            </w:pPr>
            <w:r>
              <w:rPr>
                <w:spacing w:val="-2"/>
                <w:sz w:val="20"/>
              </w:rPr>
              <w:t>«Подарок защитнику Отечества»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23.02</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spacing w:line="237" w:lineRule="auto"/>
              <w:ind w:left="160" w:right="215"/>
              <w:rPr>
                <w:sz w:val="20"/>
              </w:rPr>
            </w:pPr>
            <w:r>
              <w:rPr>
                <w:spacing w:val="-2"/>
                <w:sz w:val="20"/>
              </w:rPr>
              <w:t xml:space="preserve">классные </w:t>
            </w:r>
            <w:r>
              <w:rPr>
                <w:spacing w:val="-4"/>
                <w:sz w:val="20"/>
              </w:rPr>
              <w:t>руководит ели</w:t>
            </w:r>
          </w:p>
          <w:p w:rsidR="00ED6F15" w:rsidRDefault="00D45F34">
            <w:pPr>
              <w:pStyle w:val="TableParagraph"/>
              <w:spacing w:line="215" w:lineRule="exact"/>
              <w:ind w:left="160"/>
              <w:rPr>
                <w:sz w:val="20"/>
              </w:rPr>
            </w:pPr>
            <w:r>
              <w:rPr>
                <w:spacing w:val="-2"/>
                <w:sz w:val="20"/>
              </w:rPr>
              <w:t>советник</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06" w:right="5"/>
              <w:jc w:val="center"/>
              <w:rPr>
                <w:sz w:val="20"/>
              </w:rPr>
            </w:pPr>
            <w:r>
              <w:rPr>
                <w:spacing w:val="-2"/>
                <w:sz w:val="20"/>
              </w:rPr>
              <w:t xml:space="preserve">Внешколь </w:t>
            </w:r>
            <w:r>
              <w:rPr>
                <w:spacing w:val="-4"/>
                <w:sz w:val="20"/>
              </w:rPr>
              <w:t xml:space="preserve">ные </w:t>
            </w:r>
            <w:r>
              <w:rPr>
                <w:spacing w:val="-2"/>
                <w:sz w:val="20"/>
              </w:rPr>
              <w:t xml:space="preserve">мероприя </w:t>
            </w:r>
            <w:r>
              <w:rPr>
                <w:spacing w:val="-4"/>
                <w:sz w:val="20"/>
              </w:rPr>
              <w:t>тия</w:t>
            </w:r>
          </w:p>
        </w:tc>
      </w:tr>
    </w:tbl>
    <w:p w:rsidR="00ED6F15" w:rsidRDefault="00ED6F15">
      <w:pPr>
        <w:jc w:val="center"/>
        <w:rPr>
          <w:sz w:val="20"/>
        </w:rPr>
        <w:sectPr w:rsidR="00ED6F15">
          <w:type w:val="continuous"/>
          <w:pgSz w:w="11910" w:h="16840"/>
          <w:pgMar w:top="1180" w:right="0" w:bottom="120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1146"/>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spacing w:line="237" w:lineRule="auto"/>
              <w:ind w:left="160" w:right="218"/>
              <w:rPr>
                <w:sz w:val="20"/>
              </w:rPr>
            </w:pPr>
            <w:r>
              <w:rPr>
                <w:spacing w:val="-2"/>
                <w:sz w:val="20"/>
              </w:rPr>
              <w:t xml:space="preserve">директора </w:t>
            </w:r>
            <w:r>
              <w:rPr>
                <w:spacing w:val="-6"/>
                <w:sz w:val="20"/>
              </w:rPr>
              <w:t xml:space="preserve">по </w:t>
            </w:r>
            <w:r>
              <w:rPr>
                <w:spacing w:val="-2"/>
                <w:sz w:val="20"/>
              </w:rPr>
              <w:t xml:space="preserve">воспитани </w:t>
            </w:r>
            <w:r>
              <w:rPr>
                <w:sz w:val="20"/>
              </w:rPr>
              <w:t>ю, совет</w:t>
            </w:r>
          </w:p>
          <w:p w:rsidR="00ED6F15" w:rsidRDefault="00D45F34">
            <w:pPr>
              <w:pStyle w:val="TableParagraph"/>
              <w:spacing w:before="1" w:line="215" w:lineRule="exact"/>
              <w:ind w:left="160"/>
              <w:rPr>
                <w:sz w:val="20"/>
              </w:rPr>
            </w:pPr>
            <w:r>
              <w:rPr>
                <w:spacing w:val="-2"/>
                <w:sz w:val="20"/>
              </w:rPr>
              <w:t>учащихся</w:t>
            </w: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244"/>
        </w:trPr>
        <w:tc>
          <w:tcPr>
            <w:tcW w:w="11038" w:type="dxa"/>
            <w:gridSpan w:val="12"/>
          </w:tcPr>
          <w:p w:rsidR="00ED6F15" w:rsidRDefault="00D45F34">
            <w:pPr>
              <w:pStyle w:val="TableParagraph"/>
              <w:spacing w:line="224" w:lineRule="exact"/>
              <w:ind w:left="6" w:right="148"/>
              <w:jc w:val="center"/>
              <w:rPr>
                <w:b/>
                <w:sz w:val="20"/>
              </w:rPr>
            </w:pPr>
            <w:r>
              <w:rPr>
                <w:b/>
                <w:spacing w:val="-4"/>
                <w:sz w:val="20"/>
              </w:rPr>
              <w:t>МАРТ</w:t>
            </w:r>
          </w:p>
        </w:tc>
      </w:tr>
      <w:tr w:rsidR="00ED6F15">
        <w:trPr>
          <w:trHeight w:val="6207"/>
        </w:trPr>
        <w:tc>
          <w:tcPr>
            <w:tcW w:w="538" w:type="dxa"/>
          </w:tcPr>
          <w:p w:rsidR="00ED6F15" w:rsidRDefault="00D45F34">
            <w:pPr>
              <w:pStyle w:val="TableParagraph"/>
              <w:spacing w:line="226" w:lineRule="exact"/>
              <w:ind w:right="19"/>
              <w:jc w:val="right"/>
              <w:rPr>
                <w:sz w:val="20"/>
              </w:rPr>
            </w:pPr>
            <w:r>
              <w:rPr>
                <w:spacing w:val="-5"/>
                <w:sz w:val="20"/>
              </w:rPr>
              <w:t>75.</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8" w:right="35"/>
              <w:jc w:val="center"/>
              <w:rPr>
                <w:b/>
                <w:sz w:val="20"/>
              </w:rPr>
            </w:pPr>
            <w:r>
              <w:rPr>
                <w:b/>
                <w:sz w:val="20"/>
              </w:rPr>
              <w:t>1</w:t>
            </w:r>
            <w:r>
              <w:rPr>
                <w:b/>
                <w:spacing w:val="-4"/>
                <w:sz w:val="20"/>
              </w:rPr>
              <w:t xml:space="preserve"> </w:t>
            </w:r>
            <w:r>
              <w:rPr>
                <w:b/>
                <w:sz w:val="20"/>
              </w:rPr>
              <w:t>марта</w:t>
            </w:r>
            <w:r>
              <w:rPr>
                <w:b/>
                <w:spacing w:val="-3"/>
                <w:sz w:val="20"/>
              </w:rPr>
              <w:t xml:space="preserve"> </w:t>
            </w:r>
            <w:r>
              <w:rPr>
                <w:b/>
                <w:sz w:val="20"/>
              </w:rPr>
              <w:t>–</w:t>
            </w:r>
            <w:r>
              <w:rPr>
                <w:b/>
                <w:spacing w:val="-7"/>
                <w:sz w:val="20"/>
              </w:rPr>
              <w:t xml:space="preserve"> </w:t>
            </w:r>
            <w:r>
              <w:rPr>
                <w:b/>
                <w:sz w:val="20"/>
              </w:rPr>
              <w:t xml:space="preserve">День </w:t>
            </w:r>
            <w:r>
              <w:rPr>
                <w:b/>
                <w:spacing w:val="-2"/>
                <w:sz w:val="20"/>
              </w:rPr>
              <w:t>памяти</w:t>
            </w:r>
            <w:r>
              <w:rPr>
                <w:b/>
                <w:spacing w:val="40"/>
                <w:sz w:val="20"/>
              </w:rPr>
              <w:t xml:space="preserve"> </w:t>
            </w:r>
            <w:r>
              <w:rPr>
                <w:b/>
                <w:spacing w:val="-2"/>
                <w:sz w:val="20"/>
              </w:rPr>
              <w:t xml:space="preserve">воинов- </w:t>
            </w:r>
            <w:r>
              <w:rPr>
                <w:b/>
                <w:sz w:val="20"/>
              </w:rPr>
              <w:t>десантников</w:t>
            </w:r>
            <w:r>
              <w:rPr>
                <w:b/>
                <w:spacing w:val="-13"/>
                <w:sz w:val="20"/>
              </w:rPr>
              <w:t xml:space="preserve"> </w:t>
            </w:r>
            <w:r>
              <w:rPr>
                <w:b/>
                <w:sz w:val="20"/>
              </w:rPr>
              <w:t>6- ой парашютно</w:t>
            </w:r>
          </w:p>
          <w:p w:rsidR="00ED6F15" w:rsidRDefault="00D45F34">
            <w:pPr>
              <w:pStyle w:val="TableParagraph"/>
              <w:ind w:left="61" w:right="95" w:firstLine="2"/>
              <w:jc w:val="center"/>
              <w:rPr>
                <w:b/>
                <w:sz w:val="20"/>
              </w:rPr>
            </w:pPr>
            <w:r>
              <w:rPr>
                <w:b/>
                <w:spacing w:val="-2"/>
                <w:sz w:val="20"/>
              </w:rPr>
              <w:t xml:space="preserve">-десантной </w:t>
            </w:r>
            <w:r>
              <w:rPr>
                <w:b/>
                <w:sz w:val="20"/>
              </w:rPr>
              <w:t xml:space="preserve">роты 104 </w:t>
            </w:r>
            <w:r>
              <w:rPr>
                <w:b/>
                <w:spacing w:val="-2"/>
                <w:sz w:val="20"/>
              </w:rPr>
              <w:t xml:space="preserve">полка Псковской </w:t>
            </w:r>
            <w:r>
              <w:rPr>
                <w:b/>
                <w:sz w:val="20"/>
              </w:rPr>
              <w:t>дивизии</w:t>
            </w:r>
            <w:r>
              <w:rPr>
                <w:b/>
                <w:spacing w:val="-13"/>
                <w:sz w:val="20"/>
              </w:rPr>
              <w:t xml:space="preserve"> </w:t>
            </w:r>
            <w:r>
              <w:rPr>
                <w:b/>
                <w:sz w:val="20"/>
              </w:rPr>
              <w:t xml:space="preserve">ВДВ, </w:t>
            </w:r>
            <w:r>
              <w:rPr>
                <w:b/>
                <w:spacing w:val="-2"/>
                <w:sz w:val="20"/>
              </w:rPr>
              <w:t xml:space="preserve">героически </w:t>
            </w:r>
            <w:r>
              <w:rPr>
                <w:b/>
                <w:sz w:val="20"/>
              </w:rPr>
              <w:t xml:space="preserve">погибших в </w:t>
            </w:r>
            <w:r>
              <w:rPr>
                <w:b/>
                <w:spacing w:val="-2"/>
                <w:sz w:val="20"/>
              </w:rPr>
              <w:t xml:space="preserve">Аргунском </w:t>
            </w:r>
            <w:r>
              <w:rPr>
                <w:b/>
                <w:sz w:val="20"/>
              </w:rPr>
              <w:t>ущелье 1</w:t>
            </w:r>
          </w:p>
          <w:p w:rsidR="00ED6F15" w:rsidRDefault="00D45F34">
            <w:pPr>
              <w:pStyle w:val="TableParagraph"/>
              <w:ind w:left="113" w:right="140" w:hanging="6"/>
              <w:jc w:val="center"/>
              <w:rPr>
                <w:b/>
                <w:sz w:val="20"/>
              </w:rPr>
            </w:pPr>
            <w:r>
              <w:rPr>
                <w:b/>
                <w:sz w:val="20"/>
              </w:rPr>
              <w:t xml:space="preserve">марта 2000 года (Указ </w:t>
            </w:r>
            <w:r>
              <w:rPr>
                <w:b/>
                <w:spacing w:val="-2"/>
                <w:sz w:val="20"/>
              </w:rPr>
              <w:t xml:space="preserve">Президента </w:t>
            </w:r>
            <w:r>
              <w:rPr>
                <w:b/>
                <w:sz w:val="20"/>
              </w:rPr>
              <w:t>РФ от 21.07.2000</w:t>
            </w:r>
            <w:r>
              <w:rPr>
                <w:b/>
                <w:spacing w:val="-13"/>
                <w:sz w:val="20"/>
              </w:rPr>
              <w:t xml:space="preserve"> </w:t>
            </w:r>
            <w:r>
              <w:rPr>
                <w:b/>
                <w:sz w:val="20"/>
              </w:rPr>
              <w:t>№</w:t>
            </w:r>
          </w:p>
          <w:p w:rsidR="00ED6F15" w:rsidRDefault="00D45F34">
            <w:pPr>
              <w:pStyle w:val="TableParagraph"/>
              <w:ind w:right="27"/>
              <w:jc w:val="center"/>
              <w:rPr>
                <w:b/>
                <w:sz w:val="20"/>
              </w:rPr>
            </w:pPr>
            <w:r>
              <w:rPr>
                <w:b/>
                <w:sz w:val="20"/>
              </w:rPr>
              <w:t>1334</w:t>
            </w:r>
            <w:r>
              <w:rPr>
                <w:b/>
                <w:spacing w:val="2"/>
                <w:sz w:val="20"/>
              </w:rPr>
              <w:t xml:space="preserve"> </w:t>
            </w:r>
            <w:r>
              <w:rPr>
                <w:b/>
                <w:spacing w:val="-5"/>
                <w:sz w:val="20"/>
              </w:rPr>
              <w:t>«Об</w:t>
            </w:r>
          </w:p>
          <w:p w:rsidR="00ED6F15" w:rsidRDefault="00D45F34">
            <w:pPr>
              <w:pStyle w:val="TableParagraph"/>
              <w:ind w:right="27"/>
              <w:jc w:val="center"/>
              <w:rPr>
                <w:b/>
                <w:sz w:val="20"/>
              </w:rPr>
            </w:pPr>
            <w:r>
              <w:rPr>
                <w:b/>
                <w:spacing w:val="-2"/>
                <w:sz w:val="20"/>
              </w:rPr>
              <w:t xml:space="preserve">увековечивани </w:t>
            </w:r>
            <w:r>
              <w:rPr>
                <w:b/>
                <w:sz w:val="20"/>
              </w:rPr>
              <w:t xml:space="preserve">и памяти </w:t>
            </w:r>
            <w:r>
              <w:rPr>
                <w:b/>
                <w:spacing w:val="-2"/>
                <w:sz w:val="20"/>
              </w:rPr>
              <w:t>воинов десантников»</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516"/>
              <w:jc w:val="both"/>
              <w:rPr>
                <w:sz w:val="20"/>
              </w:rPr>
            </w:pPr>
            <w:r>
              <w:rPr>
                <w:w w:val="115"/>
                <w:sz w:val="20"/>
              </w:rPr>
              <w:t xml:space="preserve">День памяти </w:t>
            </w:r>
            <w:r>
              <w:rPr>
                <w:spacing w:val="-2"/>
                <w:w w:val="115"/>
                <w:sz w:val="20"/>
              </w:rPr>
              <w:t>воинов-</w:t>
            </w:r>
          </w:p>
          <w:p w:rsidR="00ED6F15" w:rsidRDefault="00D45F34">
            <w:pPr>
              <w:pStyle w:val="TableParagraph"/>
              <w:ind w:left="158" w:right="272"/>
              <w:jc w:val="both"/>
              <w:rPr>
                <w:sz w:val="20"/>
              </w:rPr>
            </w:pPr>
            <w:r>
              <w:rPr>
                <w:w w:val="110"/>
                <w:sz w:val="20"/>
              </w:rPr>
              <w:t>десантников 6- ой парашютно- десантной роты 104 полка</w:t>
            </w:r>
          </w:p>
          <w:p w:rsidR="00ED6F15" w:rsidRDefault="00D45F34">
            <w:pPr>
              <w:pStyle w:val="TableParagraph"/>
              <w:ind w:left="158" w:right="198"/>
              <w:rPr>
                <w:sz w:val="20"/>
              </w:rPr>
            </w:pPr>
            <w:r>
              <w:rPr>
                <w:spacing w:val="-2"/>
                <w:w w:val="110"/>
                <w:sz w:val="20"/>
              </w:rPr>
              <w:t xml:space="preserve">Псковской </w:t>
            </w:r>
            <w:r>
              <w:rPr>
                <w:w w:val="110"/>
                <w:sz w:val="20"/>
              </w:rPr>
              <w:t xml:space="preserve">дивизии ВДВ, </w:t>
            </w:r>
            <w:r>
              <w:rPr>
                <w:spacing w:val="-2"/>
                <w:w w:val="110"/>
                <w:sz w:val="20"/>
              </w:rPr>
              <w:t xml:space="preserve">героически </w:t>
            </w:r>
            <w:r>
              <w:rPr>
                <w:w w:val="110"/>
                <w:sz w:val="20"/>
              </w:rPr>
              <w:t xml:space="preserve">погибших в </w:t>
            </w:r>
            <w:r>
              <w:rPr>
                <w:spacing w:val="-2"/>
                <w:w w:val="110"/>
                <w:sz w:val="20"/>
              </w:rPr>
              <w:t xml:space="preserve">Аргунском </w:t>
            </w:r>
            <w:r>
              <w:rPr>
                <w:w w:val="110"/>
                <w:sz w:val="20"/>
              </w:rPr>
              <w:t xml:space="preserve">ущелье 1марта </w:t>
            </w:r>
            <w:r>
              <w:rPr>
                <w:spacing w:val="-2"/>
                <w:w w:val="110"/>
                <w:sz w:val="20"/>
              </w:rPr>
              <w:t>2000г</w:t>
            </w:r>
          </w:p>
          <w:p w:rsidR="00ED6F15" w:rsidRDefault="00D45F34">
            <w:pPr>
              <w:pStyle w:val="TableParagraph"/>
              <w:spacing w:line="228" w:lineRule="exact"/>
              <w:ind w:left="158"/>
              <w:rPr>
                <w:sz w:val="20"/>
              </w:rPr>
            </w:pPr>
            <w:r>
              <w:rPr>
                <w:w w:val="110"/>
                <w:sz w:val="20"/>
              </w:rPr>
              <w:t>Урок</w:t>
            </w:r>
            <w:r>
              <w:rPr>
                <w:spacing w:val="18"/>
                <w:w w:val="110"/>
                <w:sz w:val="20"/>
              </w:rPr>
              <w:t xml:space="preserve"> </w:t>
            </w:r>
            <w:r>
              <w:rPr>
                <w:spacing w:val="-2"/>
                <w:w w:val="110"/>
                <w:sz w:val="20"/>
              </w:rPr>
              <w:t>мужества</w:t>
            </w:r>
          </w:p>
          <w:p w:rsidR="00ED6F15" w:rsidRDefault="00D45F34">
            <w:pPr>
              <w:pStyle w:val="TableParagraph"/>
              <w:ind w:left="158" w:right="198"/>
              <w:rPr>
                <w:sz w:val="20"/>
              </w:rPr>
            </w:pPr>
            <w:r>
              <w:rPr>
                <w:w w:val="110"/>
                <w:sz w:val="20"/>
              </w:rPr>
              <w:t xml:space="preserve">«6 рота – ушедшая в века </w:t>
            </w:r>
            <w:r>
              <w:rPr>
                <w:spacing w:val="-2"/>
                <w:w w:val="110"/>
                <w:sz w:val="20"/>
              </w:rPr>
              <w:t>бессмертная пехота</w:t>
            </w:r>
          </w:p>
          <w:p w:rsidR="00ED6F15" w:rsidRDefault="00D45F34">
            <w:pPr>
              <w:pStyle w:val="TableParagraph"/>
              <w:ind w:left="158" w:right="243"/>
              <w:rPr>
                <w:sz w:val="20"/>
              </w:rPr>
            </w:pPr>
            <w:r>
              <w:rPr>
                <w:spacing w:val="-2"/>
                <w:w w:val="110"/>
                <w:sz w:val="20"/>
              </w:rPr>
              <w:t xml:space="preserve">Небесного </w:t>
            </w:r>
            <w:r>
              <w:rPr>
                <w:w w:val="110"/>
                <w:sz w:val="20"/>
              </w:rPr>
              <w:t xml:space="preserve">полка» (память Герою России </w:t>
            </w:r>
            <w:r>
              <w:rPr>
                <w:spacing w:val="-2"/>
                <w:w w:val="110"/>
                <w:sz w:val="20"/>
              </w:rPr>
              <w:t>Кожемякину</w:t>
            </w:r>
          </w:p>
          <w:p w:rsidR="00ED6F15" w:rsidRDefault="00D45F34">
            <w:pPr>
              <w:pStyle w:val="TableParagraph"/>
              <w:spacing w:before="1" w:line="237" w:lineRule="auto"/>
              <w:ind w:left="158" w:right="395"/>
              <w:rPr>
                <w:sz w:val="20"/>
              </w:rPr>
            </w:pPr>
            <w:r>
              <w:rPr>
                <w:spacing w:val="-2"/>
                <w:w w:val="110"/>
                <w:sz w:val="20"/>
              </w:rPr>
              <w:t>Дмитрию Сергеевичу, уроженцу города</w:t>
            </w:r>
          </w:p>
          <w:p w:rsidR="00ED6F15" w:rsidRDefault="00D45F34">
            <w:pPr>
              <w:pStyle w:val="TableParagraph"/>
              <w:spacing w:before="4" w:line="215" w:lineRule="exact"/>
              <w:ind w:left="158"/>
              <w:rPr>
                <w:sz w:val="20"/>
              </w:rPr>
            </w:pPr>
            <w:r>
              <w:rPr>
                <w:spacing w:val="-2"/>
                <w:w w:val="110"/>
                <w:sz w:val="20"/>
              </w:rPr>
              <w:t>Ульяновска)</w:t>
            </w:r>
          </w:p>
        </w:tc>
        <w:tc>
          <w:tcPr>
            <w:tcW w:w="853" w:type="dxa"/>
            <w:tcBorders>
              <w:right w:val="single" w:sz="6" w:space="0" w:color="000000"/>
            </w:tcBorders>
          </w:tcPr>
          <w:p w:rsidR="00ED6F15" w:rsidRDefault="00D45F34">
            <w:pPr>
              <w:pStyle w:val="TableParagraph"/>
              <w:spacing w:line="226" w:lineRule="exact"/>
              <w:ind w:left="7"/>
              <w:jc w:val="center"/>
              <w:rPr>
                <w:sz w:val="20"/>
              </w:rPr>
            </w:pPr>
            <w:r>
              <w:rPr>
                <w:spacing w:val="-2"/>
                <w:sz w:val="20"/>
              </w:rPr>
              <w:t>01.03</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r>
              <w:rPr>
                <w:spacing w:val="80"/>
                <w:sz w:val="20"/>
              </w:rPr>
              <w:t xml:space="preserve"> </w:t>
            </w:r>
            <w:r>
              <w:rPr>
                <w:spacing w:val="-2"/>
                <w:sz w:val="20"/>
              </w:rPr>
              <w:t xml:space="preserve">советник директора </w:t>
            </w:r>
            <w:r>
              <w:rPr>
                <w:spacing w:val="-6"/>
                <w:sz w:val="20"/>
              </w:rPr>
              <w:t xml:space="preserve">по </w:t>
            </w:r>
            <w:r>
              <w:rPr>
                <w:spacing w:val="-2"/>
                <w:sz w:val="20"/>
              </w:rPr>
              <w:t xml:space="preserve">воспитани </w:t>
            </w:r>
            <w:r>
              <w:rPr>
                <w:sz w:val="20"/>
              </w:rPr>
              <w:t xml:space="preserve">ю, совет </w:t>
            </w:r>
            <w:r>
              <w:rPr>
                <w:spacing w:val="-2"/>
                <w:sz w:val="20"/>
              </w:rPr>
              <w:t xml:space="preserve">учащихся, классные руководит </w:t>
            </w:r>
            <w:r>
              <w:rPr>
                <w:spacing w:val="-4"/>
                <w:sz w:val="20"/>
              </w:rPr>
              <w:t>ели</w:t>
            </w:r>
          </w:p>
        </w:tc>
        <w:tc>
          <w:tcPr>
            <w:tcW w:w="1417" w:type="dxa"/>
          </w:tcPr>
          <w:p w:rsidR="00ED6F15" w:rsidRDefault="00D45F34">
            <w:pPr>
              <w:pStyle w:val="TableParagraph"/>
              <w:spacing w:line="237" w:lineRule="auto"/>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11" w:right="114"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Урочная деятельн </w:t>
            </w:r>
            <w:r>
              <w:rPr>
                <w:spacing w:val="-4"/>
                <w:sz w:val="20"/>
              </w:rPr>
              <w:t xml:space="preserve">ость </w:t>
            </w:r>
            <w:r>
              <w:rPr>
                <w:spacing w:val="-2"/>
                <w:sz w:val="20"/>
              </w:rPr>
              <w:t xml:space="preserve">Внеуроч </w:t>
            </w:r>
            <w:r>
              <w:rPr>
                <w:spacing w:val="-4"/>
                <w:sz w:val="20"/>
              </w:rPr>
              <w:t xml:space="preserve">ная </w:t>
            </w:r>
            <w:r>
              <w:rPr>
                <w:spacing w:val="-2"/>
                <w:sz w:val="20"/>
              </w:rPr>
              <w:t xml:space="preserve">деятельн </w:t>
            </w:r>
            <w:r>
              <w:rPr>
                <w:spacing w:val="-4"/>
                <w:sz w:val="20"/>
              </w:rPr>
              <w:t>ость</w:t>
            </w:r>
          </w:p>
          <w:p w:rsidR="00ED6F15" w:rsidRDefault="00D45F34">
            <w:pPr>
              <w:pStyle w:val="TableParagraph"/>
              <w:spacing w:line="237" w:lineRule="auto"/>
              <w:ind w:left="130" w:right="135"/>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ство</w:t>
            </w:r>
          </w:p>
        </w:tc>
      </w:tr>
      <w:tr w:rsidR="00ED6F15">
        <w:trPr>
          <w:trHeight w:val="5065"/>
        </w:trPr>
        <w:tc>
          <w:tcPr>
            <w:tcW w:w="538" w:type="dxa"/>
          </w:tcPr>
          <w:p w:rsidR="00ED6F15" w:rsidRDefault="00D45F34">
            <w:pPr>
              <w:pStyle w:val="TableParagraph"/>
              <w:spacing w:line="225" w:lineRule="exact"/>
              <w:ind w:right="19"/>
              <w:jc w:val="right"/>
              <w:rPr>
                <w:sz w:val="20"/>
              </w:rPr>
            </w:pPr>
            <w:r>
              <w:rPr>
                <w:spacing w:val="-5"/>
                <w:sz w:val="20"/>
              </w:rPr>
              <w:t>76.</w:t>
            </w:r>
          </w:p>
        </w:tc>
        <w:tc>
          <w:tcPr>
            <w:tcW w:w="990" w:type="dxa"/>
          </w:tcPr>
          <w:p w:rsidR="00ED6F15" w:rsidRDefault="00D45F34">
            <w:pPr>
              <w:pStyle w:val="TableParagraph"/>
              <w:ind w:left="109" w:right="105"/>
              <w:jc w:val="center"/>
              <w:rPr>
                <w:b/>
                <w:sz w:val="20"/>
              </w:rPr>
            </w:pPr>
            <w:r>
              <w:rPr>
                <w:b/>
                <w:sz w:val="20"/>
              </w:rPr>
              <w:t>8</w:t>
            </w:r>
            <w:r>
              <w:rPr>
                <w:b/>
                <w:spacing w:val="-13"/>
                <w:sz w:val="20"/>
              </w:rPr>
              <w:t xml:space="preserve"> </w:t>
            </w:r>
            <w:r>
              <w:rPr>
                <w:b/>
                <w:sz w:val="20"/>
              </w:rPr>
              <w:t xml:space="preserve">марта: </w:t>
            </w:r>
            <w:r>
              <w:rPr>
                <w:b/>
                <w:spacing w:val="-2"/>
                <w:sz w:val="20"/>
              </w:rPr>
              <w:t xml:space="preserve">Междун ародны </w:t>
            </w:r>
            <w:r>
              <w:rPr>
                <w:b/>
                <w:spacing w:val="-10"/>
                <w:sz w:val="20"/>
              </w:rPr>
              <w:t>й</w:t>
            </w:r>
            <w:r>
              <w:rPr>
                <w:b/>
                <w:spacing w:val="-2"/>
                <w:sz w:val="20"/>
              </w:rPr>
              <w:t xml:space="preserve"> женски </w:t>
            </w:r>
            <w:r>
              <w:rPr>
                <w:b/>
                <w:sz w:val="20"/>
              </w:rPr>
              <w:t>й день</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Концерт</w:t>
            </w:r>
            <w:r>
              <w:rPr>
                <w:spacing w:val="14"/>
                <w:sz w:val="20"/>
              </w:rPr>
              <w:t xml:space="preserve"> </w:t>
            </w:r>
            <w:r>
              <w:rPr>
                <w:sz w:val="20"/>
              </w:rPr>
              <w:t xml:space="preserve">для </w:t>
            </w:r>
            <w:r>
              <w:rPr>
                <w:spacing w:val="-2"/>
                <w:sz w:val="20"/>
              </w:rPr>
              <w:t>учителей, ветеранов</w:t>
            </w:r>
          </w:p>
          <w:p w:rsidR="00ED6F15" w:rsidRDefault="00D45F34">
            <w:pPr>
              <w:pStyle w:val="TableParagraph"/>
              <w:ind w:left="158" w:right="198"/>
              <w:rPr>
                <w:sz w:val="20"/>
              </w:rPr>
            </w:pPr>
            <w:r>
              <w:rPr>
                <w:spacing w:val="-2"/>
                <w:sz w:val="20"/>
              </w:rPr>
              <w:t>Педагогического труда,</w:t>
            </w:r>
            <w:r>
              <w:rPr>
                <w:spacing w:val="-11"/>
                <w:sz w:val="20"/>
              </w:rPr>
              <w:t xml:space="preserve"> </w:t>
            </w:r>
            <w:r>
              <w:rPr>
                <w:spacing w:val="-2"/>
                <w:sz w:val="20"/>
              </w:rPr>
              <w:t>родителей.</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07.03</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z w:val="20"/>
              </w:rPr>
              <w:t xml:space="preserve">ю, совет </w:t>
            </w:r>
            <w:r>
              <w:rPr>
                <w:spacing w:val="-2"/>
                <w:sz w:val="20"/>
              </w:rPr>
              <w:t>учащихся</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35" w:right="138"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Организ </w:t>
            </w:r>
            <w:r>
              <w:rPr>
                <w:spacing w:val="-4"/>
                <w:sz w:val="20"/>
              </w:rPr>
              <w:t>ация</w:t>
            </w:r>
          </w:p>
          <w:p w:rsidR="00ED6F15" w:rsidRDefault="00D45F34">
            <w:pPr>
              <w:pStyle w:val="TableParagraph"/>
              <w:ind w:left="102" w:right="111" w:firstLine="5"/>
              <w:jc w:val="center"/>
              <w:rPr>
                <w:sz w:val="20"/>
              </w:rPr>
            </w:pPr>
            <w:r>
              <w:rPr>
                <w:spacing w:val="-2"/>
                <w:sz w:val="20"/>
              </w:rPr>
              <w:t xml:space="preserve">предмет </w:t>
            </w:r>
            <w:r>
              <w:rPr>
                <w:spacing w:val="-4"/>
                <w:sz w:val="20"/>
              </w:rPr>
              <w:t xml:space="preserve">но- </w:t>
            </w:r>
            <w:r>
              <w:rPr>
                <w:spacing w:val="-2"/>
                <w:sz w:val="20"/>
              </w:rPr>
              <w:t xml:space="preserve">простра нственн </w:t>
            </w:r>
            <w:r>
              <w:rPr>
                <w:sz w:val="20"/>
              </w:rPr>
              <w:t>ой</w:t>
            </w:r>
            <w:r>
              <w:rPr>
                <w:spacing w:val="-7"/>
                <w:sz w:val="20"/>
              </w:rPr>
              <w:t xml:space="preserve"> </w:t>
            </w:r>
            <w:r>
              <w:rPr>
                <w:spacing w:val="-2"/>
                <w:sz w:val="20"/>
              </w:rPr>
              <w:t>среды</w:t>
            </w:r>
          </w:p>
          <w:p w:rsidR="00ED6F15" w:rsidRDefault="00D45F34">
            <w:pPr>
              <w:pStyle w:val="TableParagraph"/>
              <w:ind w:left="126" w:right="272" w:hanging="1"/>
              <w:jc w:val="center"/>
              <w:rPr>
                <w:sz w:val="20"/>
              </w:rPr>
            </w:pPr>
            <w:r>
              <w:rPr>
                <w:spacing w:val="-2"/>
                <w:sz w:val="20"/>
              </w:rPr>
              <w:t xml:space="preserve">Взаим одейст </w:t>
            </w:r>
            <w:r>
              <w:rPr>
                <w:sz w:val="20"/>
              </w:rPr>
              <w:t xml:space="preserve">вие с </w:t>
            </w:r>
            <w:r>
              <w:rPr>
                <w:spacing w:val="-2"/>
                <w:sz w:val="20"/>
              </w:rPr>
              <w:t xml:space="preserve">родите </w:t>
            </w:r>
            <w:r>
              <w:rPr>
                <w:spacing w:val="-4"/>
                <w:sz w:val="20"/>
              </w:rPr>
              <w:t xml:space="preserve">лями </w:t>
            </w:r>
            <w:r>
              <w:rPr>
                <w:spacing w:val="-2"/>
                <w:sz w:val="20"/>
              </w:rPr>
              <w:t xml:space="preserve">(закон </w:t>
            </w:r>
            <w:r>
              <w:rPr>
                <w:spacing w:val="-4"/>
                <w:sz w:val="20"/>
              </w:rPr>
              <w:t xml:space="preserve">ными </w:t>
            </w:r>
            <w:r>
              <w:rPr>
                <w:spacing w:val="-2"/>
                <w:sz w:val="20"/>
              </w:rPr>
              <w:t xml:space="preserve">предст авител </w:t>
            </w:r>
            <w:r>
              <w:rPr>
                <w:spacing w:val="-4"/>
                <w:sz w:val="20"/>
              </w:rPr>
              <w:t>ями)</w:t>
            </w:r>
          </w:p>
        </w:tc>
      </w:tr>
      <w:tr w:rsidR="00ED6F15">
        <w:trPr>
          <w:trHeight w:val="239"/>
        </w:trPr>
        <w:tc>
          <w:tcPr>
            <w:tcW w:w="538" w:type="dxa"/>
          </w:tcPr>
          <w:p w:rsidR="00ED6F15" w:rsidRDefault="00D45F34">
            <w:pPr>
              <w:pStyle w:val="TableParagraph"/>
              <w:spacing w:line="220" w:lineRule="exact"/>
              <w:ind w:right="19"/>
              <w:jc w:val="right"/>
              <w:rPr>
                <w:sz w:val="20"/>
              </w:rPr>
            </w:pPr>
            <w:r>
              <w:rPr>
                <w:spacing w:val="-5"/>
                <w:sz w:val="20"/>
              </w:rPr>
              <w:t>77.</w:t>
            </w:r>
          </w:p>
        </w:tc>
        <w:tc>
          <w:tcPr>
            <w:tcW w:w="990" w:type="dxa"/>
          </w:tcPr>
          <w:p w:rsidR="00ED6F15" w:rsidRDefault="00ED6F15">
            <w:pPr>
              <w:pStyle w:val="TableParagraph"/>
              <w:rPr>
                <w:sz w:val="16"/>
              </w:rPr>
            </w:pPr>
          </w:p>
        </w:tc>
        <w:tc>
          <w:tcPr>
            <w:tcW w:w="1424" w:type="dxa"/>
            <w:gridSpan w:val="3"/>
          </w:tcPr>
          <w:p w:rsidR="00ED6F15" w:rsidRDefault="00D45F34">
            <w:pPr>
              <w:pStyle w:val="TableParagraph"/>
              <w:spacing w:line="219" w:lineRule="exact"/>
              <w:ind w:left="272"/>
              <w:rPr>
                <w:b/>
                <w:sz w:val="20"/>
              </w:rPr>
            </w:pPr>
            <w:r>
              <w:rPr>
                <w:b/>
                <w:sz w:val="20"/>
              </w:rPr>
              <w:t>15</w:t>
            </w:r>
            <w:r>
              <w:rPr>
                <w:b/>
                <w:spacing w:val="-8"/>
                <w:sz w:val="20"/>
              </w:rPr>
              <w:t xml:space="preserve"> </w:t>
            </w:r>
            <w:r>
              <w:rPr>
                <w:b/>
                <w:sz w:val="20"/>
              </w:rPr>
              <w:t xml:space="preserve">марта </w:t>
            </w:r>
            <w:r>
              <w:rPr>
                <w:b/>
                <w:spacing w:val="-10"/>
                <w:sz w:val="20"/>
              </w:rPr>
              <w:t>–</w:t>
            </w:r>
          </w:p>
        </w:tc>
        <w:tc>
          <w:tcPr>
            <w:tcW w:w="851" w:type="dxa"/>
          </w:tcPr>
          <w:p w:rsidR="00ED6F15" w:rsidRDefault="00ED6F15">
            <w:pPr>
              <w:pStyle w:val="TableParagraph"/>
              <w:rPr>
                <w:sz w:val="16"/>
              </w:rPr>
            </w:pPr>
          </w:p>
        </w:tc>
        <w:tc>
          <w:tcPr>
            <w:tcW w:w="1984" w:type="dxa"/>
          </w:tcPr>
          <w:p w:rsidR="00ED6F15" w:rsidRDefault="00D45F34">
            <w:pPr>
              <w:pStyle w:val="TableParagraph"/>
              <w:spacing w:line="220" w:lineRule="exact"/>
              <w:ind w:left="158"/>
              <w:rPr>
                <w:sz w:val="20"/>
              </w:rPr>
            </w:pPr>
            <w:r>
              <w:rPr>
                <w:sz w:val="20"/>
              </w:rPr>
              <w:t>День</w:t>
            </w:r>
            <w:r>
              <w:rPr>
                <w:spacing w:val="-6"/>
                <w:sz w:val="20"/>
              </w:rPr>
              <w:t xml:space="preserve"> </w:t>
            </w:r>
            <w:r>
              <w:rPr>
                <w:sz w:val="20"/>
              </w:rPr>
              <w:t>защиты</w:t>
            </w:r>
            <w:r>
              <w:rPr>
                <w:spacing w:val="-4"/>
                <w:sz w:val="20"/>
              </w:rPr>
              <w:t xml:space="preserve"> прав</w:t>
            </w:r>
          </w:p>
        </w:tc>
        <w:tc>
          <w:tcPr>
            <w:tcW w:w="853" w:type="dxa"/>
            <w:tcBorders>
              <w:right w:val="single" w:sz="6" w:space="0" w:color="000000"/>
            </w:tcBorders>
          </w:tcPr>
          <w:p w:rsidR="00ED6F15" w:rsidRDefault="00D45F34">
            <w:pPr>
              <w:pStyle w:val="TableParagraph"/>
              <w:spacing w:line="220" w:lineRule="exact"/>
              <w:ind w:left="7"/>
              <w:jc w:val="center"/>
              <w:rPr>
                <w:sz w:val="20"/>
              </w:rPr>
            </w:pPr>
            <w:r>
              <w:rPr>
                <w:spacing w:val="-2"/>
                <w:sz w:val="20"/>
              </w:rPr>
              <w:t>15.03</w:t>
            </w:r>
          </w:p>
        </w:tc>
        <w:tc>
          <w:tcPr>
            <w:tcW w:w="707" w:type="dxa"/>
            <w:tcBorders>
              <w:left w:val="single" w:sz="6" w:space="0" w:color="000000"/>
              <w:right w:val="single" w:sz="6" w:space="0" w:color="000000"/>
            </w:tcBorders>
          </w:tcPr>
          <w:p w:rsidR="00ED6F15" w:rsidRDefault="00D45F34">
            <w:pPr>
              <w:pStyle w:val="TableParagraph"/>
              <w:spacing w:line="220" w:lineRule="exact"/>
              <w:ind w:left="209"/>
              <w:rPr>
                <w:sz w:val="20"/>
              </w:rPr>
            </w:pPr>
            <w:r>
              <w:rPr>
                <w:sz w:val="20"/>
              </w:rPr>
              <w:t>5-</w:t>
            </w:r>
            <w:r>
              <w:rPr>
                <w:spacing w:val="-10"/>
                <w:sz w:val="20"/>
              </w:rPr>
              <w:t>9</w:t>
            </w:r>
          </w:p>
        </w:tc>
        <w:tc>
          <w:tcPr>
            <w:tcW w:w="1280" w:type="dxa"/>
            <w:tcBorders>
              <w:left w:val="single" w:sz="6" w:space="0" w:color="000000"/>
            </w:tcBorders>
          </w:tcPr>
          <w:p w:rsidR="00ED6F15" w:rsidRDefault="00D45F34">
            <w:pPr>
              <w:pStyle w:val="TableParagraph"/>
              <w:spacing w:line="220" w:lineRule="exact"/>
              <w:ind w:left="160"/>
              <w:rPr>
                <w:sz w:val="20"/>
              </w:rPr>
            </w:pPr>
            <w:r>
              <w:rPr>
                <w:spacing w:val="-2"/>
                <w:sz w:val="20"/>
              </w:rPr>
              <w:t>Педагог-</w:t>
            </w:r>
          </w:p>
        </w:tc>
        <w:tc>
          <w:tcPr>
            <w:tcW w:w="1417" w:type="dxa"/>
          </w:tcPr>
          <w:p w:rsidR="00ED6F15" w:rsidRDefault="00D45F34">
            <w:pPr>
              <w:pStyle w:val="TableParagraph"/>
              <w:spacing w:line="220" w:lineRule="exact"/>
              <w:ind w:left="212"/>
              <w:rPr>
                <w:sz w:val="20"/>
              </w:rPr>
            </w:pPr>
            <w:r>
              <w:rPr>
                <w:spacing w:val="-2"/>
                <w:sz w:val="20"/>
              </w:rPr>
              <w:t>Ценности</w:t>
            </w:r>
          </w:p>
        </w:tc>
        <w:tc>
          <w:tcPr>
            <w:tcW w:w="994" w:type="dxa"/>
          </w:tcPr>
          <w:p w:rsidR="00ED6F15" w:rsidRDefault="00D45F34">
            <w:pPr>
              <w:pStyle w:val="TableParagraph"/>
              <w:spacing w:line="220" w:lineRule="exact"/>
              <w:ind w:left="150"/>
              <w:rPr>
                <w:sz w:val="20"/>
              </w:rPr>
            </w:pPr>
            <w:r>
              <w:rPr>
                <w:spacing w:val="-2"/>
                <w:sz w:val="20"/>
              </w:rPr>
              <w:t>Основ</w:t>
            </w:r>
          </w:p>
        </w:tc>
      </w:tr>
    </w:tbl>
    <w:p w:rsidR="00ED6F15" w:rsidRDefault="00ED6F15">
      <w:pPr>
        <w:spacing w:line="220" w:lineRule="exact"/>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068"/>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28" w:right="50" w:hanging="2"/>
              <w:jc w:val="center"/>
              <w:rPr>
                <w:b/>
                <w:sz w:val="20"/>
              </w:rPr>
            </w:pPr>
            <w:r>
              <w:rPr>
                <w:b/>
                <w:sz w:val="20"/>
              </w:rPr>
              <w:t>День</w:t>
            </w:r>
            <w:r>
              <w:rPr>
                <w:b/>
                <w:spacing w:val="-13"/>
                <w:sz w:val="20"/>
              </w:rPr>
              <w:t xml:space="preserve"> </w:t>
            </w:r>
            <w:r>
              <w:rPr>
                <w:b/>
                <w:sz w:val="20"/>
              </w:rPr>
              <w:t xml:space="preserve">защиты </w:t>
            </w:r>
            <w:r>
              <w:rPr>
                <w:b/>
                <w:spacing w:val="-4"/>
                <w:sz w:val="20"/>
              </w:rPr>
              <w:t xml:space="preserve">прав </w:t>
            </w:r>
            <w:r>
              <w:rPr>
                <w:b/>
                <w:spacing w:val="-2"/>
                <w:sz w:val="20"/>
              </w:rPr>
              <w:t>потребителей</w:t>
            </w: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2"/>
                <w:sz w:val="20"/>
              </w:rPr>
              <w:t>потребителей</w:t>
            </w: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организато </w:t>
            </w:r>
            <w:r>
              <w:rPr>
                <w:spacing w:val="-6"/>
                <w:sz w:val="20"/>
              </w:rPr>
              <w:t>р,</w:t>
            </w:r>
          </w:p>
          <w:p w:rsidR="00ED6F15" w:rsidRDefault="00D45F34">
            <w:pPr>
              <w:pStyle w:val="TableParagraph"/>
              <w:spacing w:line="237" w:lineRule="auto"/>
              <w:ind w:left="160" w:right="215"/>
              <w:rPr>
                <w:sz w:val="20"/>
              </w:rPr>
            </w:pPr>
            <w:r>
              <w:rPr>
                <w:spacing w:val="-2"/>
                <w:sz w:val="20"/>
              </w:rPr>
              <w:t xml:space="preserve">классные </w:t>
            </w:r>
            <w:r>
              <w:rPr>
                <w:spacing w:val="-4"/>
                <w:sz w:val="20"/>
              </w:rPr>
              <w:t>руководит ели</w:t>
            </w:r>
          </w:p>
        </w:tc>
        <w:tc>
          <w:tcPr>
            <w:tcW w:w="1417" w:type="dxa"/>
          </w:tcPr>
          <w:p w:rsidR="00ED6F15" w:rsidRDefault="00D45F34">
            <w:pPr>
              <w:pStyle w:val="TableParagraph"/>
              <w:ind w:left="232" w:right="383"/>
              <w:rPr>
                <w:sz w:val="20"/>
              </w:rPr>
            </w:pPr>
            <w:r>
              <w:rPr>
                <w:spacing w:val="-2"/>
                <w:sz w:val="20"/>
              </w:rPr>
              <w:t>научного познания</w:t>
            </w:r>
          </w:p>
        </w:tc>
        <w:tc>
          <w:tcPr>
            <w:tcW w:w="994" w:type="dxa"/>
          </w:tcPr>
          <w:p w:rsidR="00ED6F15" w:rsidRDefault="00D45F34">
            <w:pPr>
              <w:pStyle w:val="TableParagraph"/>
              <w:spacing w:line="237" w:lineRule="auto"/>
              <w:ind w:left="145" w:right="298" w:firstLine="12"/>
              <w:jc w:val="center"/>
              <w:rPr>
                <w:sz w:val="20"/>
              </w:rPr>
            </w:pPr>
            <w:r>
              <w:rPr>
                <w:spacing w:val="-4"/>
                <w:sz w:val="20"/>
              </w:rPr>
              <w:t>ные школь ные дела</w:t>
            </w:r>
          </w:p>
          <w:p w:rsidR="00ED6F15" w:rsidRDefault="00D45F34">
            <w:pPr>
              <w:pStyle w:val="TableParagraph"/>
              <w:spacing w:before="1"/>
              <w:ind w:left="111" w:right="253"/>
              <w:jc w:val="center"/>
              <w:rPr>
                <w:sz w:val="20"/>
              </w:rPr>
            </w:pPr>
            <w:r>
              <w:rPr>
                <w:spacing w:val="-2"/>
                <w:sz w:val="20"/>
              </w:rPr>
              <w:t xml:space="preserve">Классн </w:t>
            </w:r>
            <w:r>
              <w:rPr>
                <w:spacing w:val="-6"/>
                <w:sz w:val="20"/>
              </w:rPr>
              <w:t xml:space="preserve">ое </w:t>
            </w:r>
            <w:r>
              <w:rPr>
                <w:spacing w:val="-2"/>
                <w:sz w:val="20"/>
              </w:rPr>
              <w:t>руково дство</w:t>
            </w:r>
          </w:p>
        </w:tc>
      </w:tr>
      <w:tr w:rsidR="00ED6F15">
        <w:trPr>
          <w:trHeight w:val="2068"/>
        </w:trPr>
        <w:tc>
          <w:tcPr>
            <w:tcW w:w="538" w:type="dxa"/>
          </w:tcPr>
          <w:p w:rsidR="00ED6F15" w:rsidRDefault="00D45F34">
            <w:pPr>
              <w:pStyle w:val="TableParagraph"/>
              <w:spacing w:line="225" w:lineRule="exact"/>
              <w:ind w:right="19"/>
              <w:jc w:val="right"/>
              <w:rPr>
                <w:sz w:val="20"/>
              </w:rPr>
            </w:pPr>
            <w:r>
              <w:rPr>
                <w:spacing w:val="-5"/>
                <w:sz w:val="20"/>
              </w:rPr>
              <w:t>78.</w:t>
            </w:r>
          </w:p>
        </w:tc>
        <w:tc>
          <w:tcPr>
            <w:tcW w:w="990" w:type="dxa"/>
          </w:tcPr>
          <w:p w:rsidR="00ED6F15" w:rsidRDefault="00D45F34">
            <w:pPr>
              <w:pStyle w:val="TableParagraph"/>
              <w:ind w:left="114"/>
              <w:jc w:val="center"/>
              <w:rPr>
                <w:b/>
                <w:sz w:val="20"/>
              </w:rPr>
            </w:pPr>
            <w:r>
              <w:rPr>
                <w:b/>
                <w:spacing w:val="-5"/>
                <w:sz w:val="20"/>
              </w:rPr>
              <w:t>18</w:t>
            </w:r>
          </w:p>
          <w:p w:rsidR="00ED6F15" w:rsidRDefault="00D45F34">
            <w:pPr>
              <w:pStyle w:val="TableParagraph"/>
              <w:ind w:right="29"/>
              <w:jc w:val="center"/>
              <w:rPr>
                <w:b/>
                <w:sz w:val="20"/>
              </w:rPr>
            </w:pPr>
            <w:r>
              <w:rPr>
                <w:b/>
                <w:spacing w:val="-2"/>
                <w:sz w:val="20"/>
              </w:rPr>
              <w:t>марта:</w:t>
            </w:r>
          </w:p>
          <w:p w:rsidR="00ED6F15" w:rsidRDefault="00D45F34">
            <w:pPr>
              <w:pStyle w:val="TableParagraph"/>
              <w:spacing w:before="1"/>
              <w:ind w:left="23" w:right="47" w:firstLine="5"/>
              <w:jc w:val="center"/>
              <w:rPr>
                <w:b/>
                <w:sz w:val="20"/>
              </w:rPr>
            </w:pPr>
            <w:r>
              <w:rPr>
                <w:b/>
                <w:spacing w:val="-4"/>
                <w:sz w:val="20"/>
              </w:rPr>
              <w:t xml:space="preserve">День </w:t>
            </w:r>
            <w:r>
              <w:rPr>
                <w:b/>
                <w:spacing w:val="-2"/>
                <w:sz w:val="20"/>
              </w:rPr>
              <w:t xml:space="preserve">воссоедин </w:t>
            </w:r>
            <w:r>
              <w:rPr>
                <w:b/>
                <w:spacing w:val="-4"/>
                <w:sz w:val="20"/>
              </w:rPr>
              <w:t xml:space="preserve">ения </w:t>
            </w:r>
            <w:r>
              <w:rPr>
                <w:b/>
                <w:sz w:val="20"/>
              </w:rPr>
              <w:t xml:space="preserve">Крыма с </w:t>
            </w:r>
            <w:r>
              <w:rPr>
                <w:b/>
                <w:spacing w:val="-2"/>
                <w:sz w:val="20"/>
              </w:rPr>
              <w:t>Россией</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4"/>
                <w:sz w:val="20"/>
              </w:rPr>
              <w:t>День</w:t>
            </w:r>
          </w:p>
          <w:p w:rsidR="00ED6F15" w:rsidRDefault="00D45F34">
            <w:pPr>
              <w:pStyle w:val="TableParagraph"/>
              <w:ind w:left="158" w:right="378"/>
              <w:rPr>
                <w:sz w:val="20"/>
              </w:rPr>
            </w:pPr>
            <w:r>
              <w:rPr>
                <w:spacing w:val="-2"/>
                <w:sz w:val="20"/>
              </w:rPr>
              <w:t xml:space="preserve">воссоединения </w:t>
            </w:r>
            <w:r>
              <w:rPr>
                <w:sz w:val="20"/>
              </w:rPr>
              <w:t>Крыма</w:t>
            </w:r>
            <w:r>
              <w:rPr>
                <w:spacing w:val="-13"/>
                <w:sz w:val="20"/>
              </w:rPr>
              <w:t xml:space="preserve"> </w:t>
            </w:r>
            <w:r>
              <w:rPr>
                <w:sz w:val="20"/>
              </w:rPr>
              <w:t>и</w:t>
            </w:r>
            <w:r>
              <w:rPr>
                <w:spacing w:val="-12"/>
                <w:sz w:val="20"/>
              </w:rPr>
              <w:t xml:space="preserve"> </w:t>
            </w:r>
            <w:r>
              <w:rPr>
                <w:sz w:val="20"/>
              </w:rPr>
              <w:t xml:space="preserve">России. </w:t>
            </w:r>
            <w:r>
              <w:rPr>
                <w:spacing w:val="-2"/>
                <w:sz w:val="20"/>
              </w:rPr>
              <w:t>Всероссийский фестиваль</w:t>
            </w:r>
          </w:p>
          <w:p w:rsidR="00ED6F15" w:rsidRDefault="00D45F34">
            <w:pPr>
              <w:pStyle w:val="TableParagraph"/>
              <w:spacing w:before="6" w:line="235" w:lineRule="auto"/>
              <w:ind w:left="158" w:right="361"/>
              <w:rPr>
                <w:sz w:val="20"/>
              </w:rPr>
            </w:pPr>
            <w:r>
              <w:rPr>
                <w:spacing w:val="-2"/>
                <w:sz w:val="20"/>
              </w:rPr>
              <w:t xml:space="preserve">«Российская </w:t>
            </w:r>
            <w:r>
              <w:rPr>
                <w:sz w:val="20"/>
              </w:rPr>
              <w:t>школьная</w:t>
            </w:r>
            <w:r>
              <w:rPr>
                <w:spacing w:val="-13"/>
                <w:sz w:val="20"/>
              </w:rPr>
              <w:t xml:space="preserve"> </w:t>
            </w:r>
            <w:r>
              <w:rPr>
                <w:sz w:val="20"/>
              </w:rPr>
              <w:t>весна»</w:t>
            </w:r>
          </w:p>
        </w:tc>
        <w:tc>
          <w:tcPr>
            <w:tcW w:w="853" w:type="dxa"/>
            <w:tcBorders>
              <w:right w:val="single" w:sz="6" w:space="0" w:color="000000"/>
            </w:tcBorders>
          </w:tcPr>
          <w:p w:rsidR="00ED6F15" w:rsidRDefault="00D45F34">
            <w:pPr>
              <w:pStyle w:val="TableParagraph"/>
              <w:spacing w:line="225" w:lineRule="exact"/>
              <w:ind w:left="195"/>
              <w:rPr>
                <w:sz w:val="20"/>
              </w:rPr>
            </w:pPr>
            <w:r>
              <w:rPr>
                <w:spacing w:val="-2"/>
                <w:sz w:val="20"/>
              </w:rPr>
              <w:t>18.03</w:t>
            </w:r>
          </w:p>
          <w:p w:rsidR="00ED6F15" w:rsidRDefault="00ED6F15">
            <w:pPr>
              <w:pStyle w:val="TableParagraph"/>
              <w:rPr>
                <w:sz w:val="20"/>
              </w:rPr>
            </w:pPr>
          </w:p>
          <w:p w:rsidR="00ED6F15" w:rsidRDefault="00D45F34">
            <w:pPr>
              <w:pStyle w:val="TableParagraph"/>
              <w:spacing w:before="1"/>
              <w:ind w:left="258" w:right="147" w:hanging="96"/>
              <w:rPr>
                <w:sz w:val="20"/>
              </w:rPr>
            </w:pPr>
            <w:r>
              <w:rPr>
                <w:spacing w:val="-2"/>
                <w:sz w:val="20"/>
              </w:rPr>
              <w:t xml:space="preserve">Март- </w:t>
            </w:r>
            <w:r>
              <w:rPr>
                <w:spacing w:val="-4"/>
                <w:sz w:val="20"/>
              </w:rPr>
              <w:t>май</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r>
              <w:rPr>
                <w:spacing w:val="80"/>
                <w:sz w:val="20"/>
              </w:rPr>
              <w:t xml:space="preserve">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26" w:right="128"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Внешко </w:t>
            </w:r>
            <w:r>
              <w:rPr>
                <w:spacing w:val="-4"/>
                <w:sz w:val="20"/>
              </w:rPr>
              <w:t xml:space="preserve">льные </w:t>
            </w:r>
            <w:r>
              <w:rPr>
                <w:spacing w:val="-2"/>
                <w:sz w:val="20"/>
              </w:rPr>
              <w:t xml:space="preserve">меропри </w:t>
            </w:r>
            <w:r>
              <w:rPr>
                <w:spacing w:val="-4"/>
                <w:sz w:val="20"/>
              </w:rPr>
              <w:t>ятия</w:t>
            </w:r>
          </w:p>
        </w:tc>
      </w:tr>
      <w:tr w:rsidR="00ED6F15">
        <w:trPr>
          <w:trHeight w:val="2073"/>
        </w:trPr>
        <w:tc>
          <w:tcPr>
            <w:tcW w:w="538" w:type="dxa"/>
          </w:tcPr>
          <w:p w:rsidR="00ED6F15" w:rsidRDefault="00D45F34">
            <w:pPr>
              <w:pStyle w:val="TableParagraph"/>
              <w:spacing w:line="225" w:lineRule="exact"/>
              <w:ind w:right="19"/>
              <w:jc w:val="right"/>
              <w:rPr>
                <w:sz w:val="20"/>
              </w:rPr>
            </w:pPr>
            <w:r>
              <w:rPr>
                <w:spacing w:val="-5"/>
                <w:sz w:val="20"/>
              </w:rPr>
              <w:t>79.</w:t>
            </w:r>
          </w:p>
        </w:tc>
        <w:tc>
          <w:tcPr>
            <w:tcW w:w="990" w:type="dxa"/>
          </w:tcPr>
          <w:p w:rsidR="00ED6F15" w:rsidRDefault="00D45F34">
            <w:pPr>
              <w:pStyle w:val="TableParagraph"/>
              <w:ind w:left="75"/>
              <w:jc w:val="center"/>
              <w:rPr>
                <w:b/>
                <w:sz w:val="20"/>
              </w:rPr>
            </w:pPr>
            <w:r>
              <w:rPr>
                <w:b/>
                <w:spacing w:val="-5"/>
                <w:sz w:val="20"/>
              </w:rPr>
              <w:t>27</w:t>
            </w:r>
          </w:p>
          <w:p w:rsidR="00ED6F15" w:rsidRDefault="00D45F34">
            <w:pPr>
              <w:pStyle w:val="TableParagraph"/>
              <w:ind w:left="133" w:right="51" w:hanging="6"/>
              <w:jc w:val="center"/>
              <w:rPr>
                <w:b/>
                <w:sz w:val="20"/>
              </w:rPr>
            </w:pPr>
            <w:r>
              <w:rPr>
                <w:b/>
                <w:spacing w:val="-2"/>
                <w:sz w:val="20"/>
              </w:rPr>
              <w:t xml:space="preserve">марта: Всемирн </w:t>
            </w:r>
            <w:r>
              <w:rPr>
                <w:b/>
                <w:sz w:val="20"/>
              </w:rPr>
              <w:t xml:space="preserve">ый день </w:t>
            </w:r>
            <w:r>
              <w:rPr>
                <w:b/>
                <w:spacing w:val="-2"/>
                <w:sz w:val="20"/>
              </w:rPr>
              <w:t>театра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Всемирный</w:t>
            </w:r>
            <w:r>
              <w:rPr>
                <w:spacing w:val="-11"/>
                <w:sz w:val="20"/>
              </w:rPr>
              <w:t xml:space="preserve"> </w:t>
            </w:r>
            <w:r>
              <w:rPr>
                <w:spacing w:val="-2"/>
                <w:sz w:val="20"/>
              </w:rPr>
              <w:t>день театра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27.03</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5"/>
              <w:rPr>
                <w:sz w:val="20"/>
              </w:rPr>
            </w:pPr>
            <w:r>
              <w:rPr>
                <w:spacing w:val="-4"/>
                <w:sz w:val="20"/>
              </w:rPr>
              <w:t xml:space="preserve">Руководит </w:t>
            </w:r>
            <w:r>
              <w:rPr>
                <w:sz w:val="20"/>
              </w:rPr>
              <w:t>ель</w:t>
            </w:r>
            <w:r>
              <w:rPr>
                <w:spacing w:val="-2"/>
                <w:sz w:val="20"/>
              </w:rPr>
              <w:t xml:space="preserve"> театра</w:t>
            </w:r>
          </w:p>
          <w:p w:rsidR="00ED6F15" w:rsidRDefault="00D45F34">
            <w:pPr>
              <w:pStyle w:val="TableParagraph"/>
              <w:ind w:left="160"/>
              <w:rPr>
                <w:sz w:val="20"/>
              </w:rPr>
            </w:pPr>
            <w:r>
              <w:rPr>
                <w:spacing w:val="-2"/>
                <w:sz w:val="20"/>
              </w:rPr>
              <w:t>«Лицедеи»</w:t>
            </w:r>
          </w:p>
          <w:p w:rsidR="00ED6F15" w:rsidRDefault="00D45F34">
            <w:pPr>
              <w:pStyle w:val="TableParagraph"/>
              <w:spacing w:line="230" w:lineRule="atLeast"/>
              <w:ind w:left="160" w:right="166"/>
              <w:rPr>
                <w:sz w:val="20"/>
              </w:rPr>
            </w:pPr>
            <w:r>
              <w:rPr>
                <w:sz w:val="20"/>
              </w:rPr>
              <w:t>,</w:t>
            </w:r>
            <w:r>
              <w:rPr>
                <w:spacing w:val="16"/>
                <w:sz w:val="20"/>
              </w:rPr>
              <w:t xml:space="preserve"> </w:t>
            </w:r>
            <w:r>
              <w:rPr>
                <w:sz w:val="20"/>
              </w:rPr>
              <w:t xml:space="preserve">советник </w:t>
            </w:r>
            <w:r>
              <w:rPr>
                <w:spacing w:val="-2"/>
                <w:sz w:val="20"/>
              </w:rPr>
              <w:t xml:space="preserve">директора </w:t>
            </w:r>
            <w:r>
              <w:rPr>
                <w:spacing w:val="-6"/>
                <w:sz w:val="20"/>
              </w:rPr>
              <w:t xml:space="preserve">по </w:t>
            </w:r>
            <w:r>
              <w:rPr>
                <w:spacing w:val="-2"/>
                <w:sz w:val="20"/>
              </w:rPr>
              <w:t xml:space="preserve">воспитани </w:t>
            </w:r>
            <w:r>
              <w:rPr>
                <w:sz w:val="20"/>
              </w:rPr>
              <w:t xml:space="preserve">ю, совет </w:t>
            </w:r>
            <w:r>
              <w:rPr>
                <w:spacing w:val="-2"/>
                <w:sz w:val="20"/>
              </w:rPr>
              <w:t>учащихся</w:t>
            </w:r>
          </w:p>
        </w:tc>
        <w:tc>
          <w:tcPr>
            <w:tcW w:w="1417" w:type="dxa"/>
          </w:tcPr>
          <w:p w:rsidR="00ED6F15" w:rsidRDefault="00D45F34">
            <w:pPr>
              <w:pStyle w:val="TableParagraph"/>
              <w:ind w:left="356" w:right="239" w:hanging="20"/>
              <w:jc w:val="both"/>
              <w:rPr>
                <w:sz w:val="20"/>
              </w:rPr>
            </w:pPr>
            <w:r>
              <w:rPr>
                <w:spacing w:val="-2"/>
                <w:sz w:val="20"/>
              </w:rPr>
              <w:t>Ценности научного познания</w:t>
            </w:r>
          </w:p>
        </w:tc>
        <w:tc>
          <w:tcPr>
            <w:tcW w:w="994" w:type="dxa"/>
          </w:tcPr>
          <w:p w:rsidR="00ED6F15" w:rsidRDefault="00D45F34">
            <w:pPr>
              <w:pStyle w:val="TableParagraph"/>
              <w:ind w:left="106" w:right="150"/>
              <w:jc w:val="center"/>
              <w:rPr>
                <w:sz w:val="20"/>
              </w:rPr>
            </w:pPr>
            <w:r>
              <w:rPr>
                <w:spacing w:val="-2"/>
                <w:sz w:val="20"/>
              </w:rPr>
              <w:t xml:space="preserve">Внеуроч </w:t>
            </w:r>
            <w:r>
              <w:rPr>
                <w:spacing w:val="-4"/>
                <w:sz w:val="20"/>
              </w:rPr>
              <w:t xml:space="preserve">ная </w:t>
            </w:r>
            <w:r>
              <w:rPr>
                <w:spacing w:val="-2"/>
                <w:sz w:val="20"/>
              </w:rPr>
              <w:t xml:space="preserve">деятель ность Школьн </w:t>
            </w:r>
            <w:r>
              <w:rPr>
                <w:spacing w:val="-6"/>
                <w:sz w:val="20"/>
              </w:rPr>
              <w:t>ый</w:t>
            </w:r>
            <w:r>
              <w:rPr>
                <w:spacing w:val="80"/>
                <w:sz w:val="20"/>
              </w:rPr>
              <w:t xml:space="preserve"> </w:t>
            </w:r>
            <w:r>
              <w:rPr>
                <w:spacing w:val="-2"/>
                <w:sz w:val="20"/>
              </w:rPr>
              <w:t>театр</w:t>
            </w:r>
          </w:p>
        </w:tc>
      </w:tr>
      <w:tr w:rsidR="00ED6F15">
        <w:trPr>
          <w:trHeight w:val="230"/>
        </w:trPr>
        <w:tc>
          <w:tcPr>
            <w:tcW w:w="11038" w:type="dxa"/>
            <w:gridSpan w:val="12"/>
          </w:tcPr>
          <w:p w:rsidR="00ED6F15" w:rsidRDefault="00D45F34">
            <w:pPr>
              <w:pStyle w:val="TableParagraph"/>
              <w:spacing w:line="210" w:lineRule="exact"/>
              <w:ind w:right="148"/>
              <w:jc w:val="center"/>
              <w:rPr>
                <w:b/>
                <w:sz w:val="20"/>
              </w:rPr>
            </w:pPr>
            <w:r>
              <w:rPr>
                <w:b/>
                <w:spacing w:val="-2"/>
                <w:sz w:val="20"/>
              </w:rPr>
              <w:t>АПРЕЛЬ</w:t>
            </w:r>
          </w:p>
        </w:tc>
      </w:tr>
      <w:tr w:rsidR="00ED6F15">
        <w:trPr>
          <w:trHeight w:val="2991"/>
        </w:trPr>
        <w:tc>
          <w:tcPr>
            <w:tcW w:w="538" w:type="dxa"/>
          </w:tcPr>
          <w:p w:rsidR="00ED6F15" w:rsidRDefault="00D45F34">
            <w:pPr>
              <w:pStyle w:val="TableParagraph"/>
              <w:spacing w:line="226" w:lineRule="exact"/>
              <w:ind w:right="19"/>
              <w:jc w:val="right"/>
              <w:rPr>
                <w:sz w:val="20"/>
              </w:rPr>
            </w:pPr>
            <w:r>
              <w:rPr>
                <w:spacing w:val="-5"/>
                <w:sz w:val="20"/>
              </w:rPr>
              <w:t>80.</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37" w:lineRule="auto"/>
              <w:ind w:left="158" w:right="198"/>
              <w:rPr>
                <w:sz w:val="20"/>
              </w:rPr>
            </w:pPr>
            <w:r>
              <w:rPr>
                <w:spacing w:val="-2"/>
                <w:sz w:val="20"/>
              </w:rPr>
              <w:t>Всероссийские соревнования школьников</w:t>
            </w:r>
          </w:p>
          <w:p w:rsidR="00ED6F15" w:rsidRDefault="00D45F34">
            <w:pPr>
              <w:pStyle w:val="TableParagraph"/>
              <w:ind w:left="158" w:right="198"/>
              <w:rPr>
                <w:sz w:val="20"/>
              </w:rPr>
            </w:pPr>
            <w:r>
              <w:rPr>
                <w:spacing w:val="-2"/>
                <w:sz w:val="20"/>
              </w:rPr>
              <w:t>«Президентские состязания»</w:t>
            </w:r>
          </w:p>
        </w:tc>
        <w:tc>
          <w:tcPr>
            <w:tcW w:w="853" w:type="dxa"/>
            <w:tcBorders>
              <w:right w:val="single" w:sz="6" w:space="0" w:color="000000"/>
            </w:tcBorders>
          </w:tcPr>
          <w:p w:rsidR="00ED6F15" w:rsidRDefault="00D45F34">
            <w:pPr>
              <w:pStyle w:val="TableParagraph"/>
              <w:spacing w:line="237" w:lineRule="auto"/>
              <w:ind w:left="191" w:right="195" w:firstLine="7"/>
              <w:jc w:val="center"/>
              <w:rPr>
                <w:sz w:val="20"/>
              </w:rPr>
            </w:pPr>
            <w:r>
              <w:rPr>
                <w:spacing w:val="-4"/>
                <w:sz w:val="20"/>
              </w:rPr>
              <w:t>Апре ль- июнь</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66"/>
              <w:rPr>
                <w:sz w:val="20"/>
              </w:rPr>
            </w:pPr>
            <w:r>
              <w:rPr>
                <w:spacing w:val="-2"/>
                <w:sz w:val="20"/>
              </w:rPr>
              <w:t xml:space="preserve">Учитель физкульту </w:t>
            </w:r>
            <w:r>
              <w:rPr>
                <w:spacing w:val="-6"/>
                <w:sz w:val="20"/>
              </w:rPr>
              <w:t>ры</w:t>
            </w:r>
          </w:p>
        </w:tc>
        <w:tc>
          <w:tcPr>
            <w:tcW w:w="1417" w:type="dxa"/>
          </w:tcPr>
          <w:p w:rsidR="00ED6F15" w:rsidRDefault="00D45F34">
            <w:pPr>
              <w:pStyle w:val="TableParagraph"/>
              <w:ind w:left="73" w:right="85" w:firstLine="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4" w:right="7"/>
              <w:jc w:val="center"/>
              <w:rPr>
                <w:sz w:val="20"/>
              </w:rPr>
            </w:pPr>
            <w:r>
              <w:rPr>
                <w:spacing w:val="-2"/>
                <w:sz w:val="20"/>
              </w:rPr>
              <w:t>эмоционального благополучия</w:t>
            </w:r>
          </w:p>
        </w:tc>
        <w:tc>
          <w:tcPr>
            <w:tcW w:w="994" w:type="dxa"/>
          </w:tcPr>
          <w:p w:rsidR="00ED6F15" w:rsidRDefault="00D45F34">
            <w:pPr>
              <w:pStyle w:val="TableParagraph"/>
              <w:ind w:left="111" w:right="114" w:hanging="3"/>
              <w:jc w:val="center"/>
              <w:rPr>
                <w:sz w:val="20"/>
              </w:rPr>
            </w:pPr>
            <w:r>
              <w:rPr>
                <w:spacing w:val="-2"/>
                <w:sz w:val="20"/>
              </w:rPr>
              <w:t xml:space="preserve">Внеуроч </w:t>
            </w:r>
            <w:r>
              <w:rPr>
                <w:spacing w:val="-4"/>
                <w:sz w:val="20"/>
              </w:rPr>
              <w:t xml:space="preserve">ная </w:t>
            </w:r>
            <w:r>
              <w:rPr>
                <w:spacing w:val="-2"/>
                <w:sz w:val="20"/>
              </w:rPr>
              <w:t xml:space="preserve">деятельн </w:t>
            </w:r>
            <w:r>
              <w:rPr>
                <w:spacing w:val="-4"/>
                <w:sz w:val="20"/>
              </w:rPr>
              <w:t xml:space="preserve">ость </w:t>
            </w:r>
            <w:r>
              <w:rPr>
                <w:spacing w:val="-2"/>
                <w:sz w:val="20"/>
              </w:rPr>
              <w:t>Взаимод ействие</w:t>
            </w:r>
            <w:r>
              <w:rPr>
                <w:spacing w:val="40"/>
                <w:sz w:val="20"/>
              </w:rPr>
              <w:t xml:space="preserve"> </w:t>
            </w:r>
            <w:r>
              <w:rPr>
                <w:spacing w:val="-10"/>
                <w:sz w:val="20"/>
              </w:rPr>
              <w:t>с</w:t>
            </w:r>
            <w:r>
              <w:rPr>
                <w:sz w:val="20"/>
              </w:rPr>
              <w:t xml:space="preserve"> </w:t>
            </w:r>
            <w:r>
              <w:rPr>
                <w:spacing w:val="-2"/>
                <w:sz w:val="20"/>
              </w:rPr>
              <w:t xml:space="preserve">родител </w:t>
            </w:r>
            <w:r>
              <w:rPr>
                <w:spacing w:val="-4"/>
                <w:sz w:val="20"/>
              </w:rPr>
              <w:t xml:space="preserve">ями </w:t>
            </w:r>
            <w:r>
              <w:rPr>
                <w:spacing w:val="-2"/>
                <w:sz w:val="20"/>
              </w:rPr>
              <w:t xml:space="preserve">(законн </w:t>
            </w:r>
            <w:r>
              <w:rPr>
                <w:spacing w:val="-4"/>
                <w:sz w:val="20"/>
              </w:rPr>
              <w:t>ыми</w:t>
            </w:r>
          </w:p>
          <w:p w:rsidR="00ED6F15" w:rsidRDefault="00D45F34">
            <w:pPr>
              <w:pStyle w:val="TableParagraph"/>
              <w:spacing w:line="230" w:lineRule="atLeast"/>
              <w:ind w:left="102" w:right="107" w:firstLine="3"/>
              <w:jc w:val="center"/>
              <w:rPr>
                <w:sz w:val="20"/>
              </w:rPr>
            </w:pPr>
            <w:r>
              <w:rPr>
                <w:spacing w:val="-2"/>
                <w:sz w:val="20"/>
              </w:rPr>
              <w:t>представ ителями)</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81.</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52" w:right="151" w:firstLine="3"/>
              <w:jc w:val="center"/>
              <w:rPr>
                <w:b/>
                <w:sz w:val="20"/>
              </w:rPr>
            </w:pPr>
            <w:r>
              <w:rPr>
                <w:b/>
                <w:spacing w:val="-4"/>
                <w:sz w:val="20"/>
              </w:rPr>
              <w:t xml:space="preserve">Форум </w:t>
            </w:r>
            <w:r>
              <w:rPr>
                <w:b/>
                <w:spacing w:val="-2"/>
                <w:sz w:val="20"/>
              </w:rPr>
              <w:t xml:space="preserve">советников директора </w:t>
            </w:r>
            <w:r>
              <w:rPr>
                <w:b/>
                <w:spacing w:val="-6"/>
                <w:sz w:val="20"/>
              </w:rPr>
              <w:t xml:space="preserve">по </w:t>
            </w:r>
            <w:r>
              <w:rPr>
                <w:b/>
                <w:spacing w:val="-2"/>
                <w:sz w:val="20"/>
              </w:rPr>
              <w:t>воспитанию</w:t>
            </w:r>
          </w:p>
        </w:tc>
        <w:tc>
          <w:tcPr>
            <w:tcW w:w="851" w:type="dxa"/>
          </w:tcPr>
          <w:p w:rsidR="00ED6F15" w:rsidRDefault="00ED6F15">
            <w:pPr>
              <w:pStyle w:val="TableParagraph"/>
              <w:rPr>
                <w:sz w:val="20"/>
              </w:rPr>
            </w:pPr>
          </w:p>
        </w:tc>
        <w:tc>
          <w:tcPr>
            <w:tcW w:w="1984" w:type="dxa"/>
          </w:tcPr>
          <w:p w:rsidR="00ED6F15" w:rsidRDefault="00D45F34">
            <w:pPr>
              <w:pStyle w:val="TableParagraph"/>
              <w:spacing w:line="235" w:lineRule="auto"/>
              <w:ind w:left="158" w:right="749"/>
              <w:rPr>
                <w:sz w:val="20"/>
              </w:rPr>
            </w:pPr>
            <w:r>
              <w:rPr>
                <w:spacing w:val="-2"/>
                <w:sz w:val="20"/>
              </w:rPr>
              <w:t>“Компас воспитания”</w:t>
            </w:r>
          </w:p>
        </w:tc>
        <w:tc>
          <w:tcPr>
            <w:tcW w:w="853" w:type="dxa"/>
            <w:tcBorders>
              <w:right w:val="single" w:sz="6" w:space="0" w:color="000000"/>
            </w:tcBorders>
          </w:tcPr>
          <w:p w:rsidR="00ED6F15" w:rsidRDefault="00D45F34">
            <w:pPr>
              <w:pStyle w:val="TableParagraph"/>
              <w:spacing w:line="235" w:lineRule="auto"/>
              <w:ind w:left="373" w:right="170" w:hanging="197"/>
              <w:rPr>
                <w:sz w:val="20"/>
              </w:rPr>
            </w:pPr>
            <w:r>
              <w:rPr>
                <w:spacing w:val="-2"/>
                <w:sz w:val="20"/>
              </w:rPr>
              <w:t xml:space="preserve">апрел </w:t>
            </w:r>
            <w:r>
              <w:rPr>
                <w:spacing w:val="-10"/>
                <w:sz w:val="20"/>
              </w:rPr>
              <w:t>ь</w:t>
            </w: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0" w:right="212"/>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z w:val="20"/>
              </w:rPr>
              <w:t xml:space="preserve">и. и </w:t>
            </w:r>
            <w:r>
              <w:rPr>
                <w:spacing w:val="-2"/>
                <w:sz w:val="20"/>
              </w:rPr>
              <w:t xml:space="preserve">взаимодей </w:t>
            </w:r>
            <w:r>
              <w:rPr>
                <w:sz w:val="20"/>
              </w:rPr>
              <w:t xml:space="preserve">ствию с </w:t>
            </w:r>
            <w:r>
              <w:rPr>
                <w:spacing w:val="-2"/>
                <w:sz w:val="20"/>
              </w:rPr>
              <w:t>детскими организац</w:t>
            </w:r>
          </w:p>
          <w:p w:rsidR="00ED6F15" w:rsidRDefault="00D45F34">
            <w:pPr>
              <w:pStyle w:val="TableParagraph"/>
              <w:spacing w:line="214" w:lineRule="exact"/>
              <w:ind w:left="160"/>
              <w:rPr>
                <w:sz w:val="20"/>
              </w:rPr>
            </w:pPr>
            <w:r>
              <w:rPr>
                <w:spacing w:val="-4"/>
                <w:sz w:val="20"/>
              </w:rPr>
              <w:t>иями</w:t>
            </w:r>
          </w:p>
        </w:tc>
        <w:tc>
          <w:tcPr>
            <w:tcW w:w="1417" w:type="dxa"/>
          </w:tcPr>
          <w:p w:rsidR="00ED6F15" w:rsidRDefault="00D45F34">
            <w:pPr>
              <w:pStyle w:val="TableParagraph"/>
              <w:spacing w:line="235" w:lineRule="auto"/>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06" w:right="5"/>
              <w:jc w:val="center"/>
              <w:rPr>
                <w:sz w:val="20"/>
              </w:rPr>
            </w:pPr>
            <w:r>
              <w:rPr>
                <w:spacing w:val="-2"/>
                <w:sz w:val="20"/>
              </w:rPr>
              <w:t xml:space="preserve">Внешколь </w:t>
            </w:r>
            <w:r>
              <w:rPr>
                <w:spacing w:val="-4"/>
                <w:sz w:val="20"/>
              </w:rPr>
              <w:t xml:space="preserve">ные </w:t>
            </w:r>
            <w:r>
              <w:rPr>
                <w:spacing w:val="-2"/>
                <w:sz w:val="20"/>
              </w:rPr>
              <w:t xml:space="preserve">мероприя </w:t>
            </w:r>
            <w:r>
              <w:rPr>
                <w:spacing w:val="-4"/>
                <w:sz w:val="20"/>
              </w:rPr>
              <w:t>тия</w:t>
            </w:r>
          </w:p>
        </w:tc>
      </w:tr>
      <w:tr w:rsidR="00ED6F15">
        <w:trPr>
          <w:trHeight w:val="1146"/>
        </w:trPr>
        <w:tc>
          <w:tcPr>
            <w:tcW w:w="538" w:type="dxa"/>
          </w:tcPr>
          <w:p w:rsidR="00ED6F15" w:rsidRDefault="00D45F34">
            <w:pPr>
              <w:pStyle w:val="TableParagraph"/>
              <w:spacing w:line="225" w:lineRule="exact"/>
              <w:ind w:right="19"/>
              <w:jc w:val="right"/>
              <w:rPr>
                <w:sz w:val="20"/>
              </w:rPr>
            </w:pPr>
            <w:r>
              <w:rPr>
                <w:spacing w:val="-5"/>
                <w:sz w:val="20"/>
              </w:rPr>
              <w:t>82.</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66" w:right="189" w:hanging="6"/>
              <w:jc w:val="center"/>
              <w:rPr>
                <w:b/>
                <w:sz w:val="20"/>
              </w:rPr>
            </w:pPr>
            <w:r>
              <w:rPr>
                <w:b/>
                <w:sz w:val="20"/>
              </w:rPr>
              <w:t xml:space="preserve">1 апреля </w:t>
            </w:r>
            <w:r>
              <w:rPr>
                <w:b/>
                <w:spacing w:val="-2"/>
                <w:sz w:val="20"/>
              </w:rPr>
              <w:t xml:space="preserve">Междунаро </w:t>
            </w:r>
            <w:r>
              <w:rPr>
                <w:b/>
                <w:sz w:val="20"/>
              </w:rPr>
              <w:t xml:space="preserve">дный день </w:t>
            </w:r>
            <w:r>
              <w:rPr>
                <w:b/>
                <w:spacing w:val="-4"/>
                <w:sz w:val="20"/>
              </w:rPr>
              <w:t>птиц</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 xml:space="preserve">Международный </w:t>
            </w:r>
            <w:r>
              <w:rPr>
                <w:sz w:val="20"/>
              </w:rPr>
              <w:t>день птиц</w:t>
            </w:r>
          </w:p>
          <w:p w:rsidR="00ED6F15" w:rsidRDefault="00D45F34">
            <w:pPr>
              <w:pStyle w:val="TableParagraph"/>
              <w:ind w:left="158"/>
              <w:rPr>
                <w:sz w:val="20"/>
              </w:rPr>
            </w:pPr>
            <w:r>
              <w:rPr>
                <w:spacing w:val="-2"/>
                <w:sz w:val="20"/>
              </w:rPr>
              <w:t>Всероссийский</w:t>
            </w:r>
          </w:p>
          <w:p w:rsidR="00ED6F15" w:rsidRDefault="00D45F34">
            <w:pPr>
              <w:pStyle w:val="TableParagraph"/>
              <w:spacing w:line="226" w:lineRule="exact"/>
              <w:ind w:left="158" w:right="198"/>
              <w:rPr>
                <w:sz w:val="20"/>
              </w:rPr>
            </w:pPr>
            <w:r>
              <w:rPr>
                <w:spacing w:val="-2"/>
                <w:sz w:val="20"/>
              </w:rPr>
              <w:t xml:space="preserve">юннатский </w:t>
            </w:r>
            <w:r>
              <w:rPr>
                <w:sz w:val="20"/>
              </w:rPr>
              <w:t>субботник</w:t>
            </w:r>
            <w:r>
              <w:rPr>
                <w:spacing w:val="-12"/>
                <w:sz w:val="20"/>
              </w:rPr>
              <w:t xml:space="preserve"> </w:t>
            </w:r>
            <w:r>
              <w:rPr>
                <w:spacing w:val="-10"/>
                <w:sz w:val="20"/>
              </w:rPr>
              <w:t>в</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01.04</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30"/>
              <w:jc w:val="both"/>
              <w:rPr>
                <w:sz w:val="20"/>
              </w:rPr>
            </w:pPr>
            <w:r>
              <w:rPr>
                <w:spacing w:val="-2"/>
                <w:sz w:val="20"/>
              </w:rPr>
              <w:t xml:space="preserve">Классные </w:t>
            </w:r>
            <w:r>
              <w:rPr>
                <w:spacing w:val="-4"/>
                <w:sz w:val="20"/>
              </w:rPr>
              <w:t>руководит ели</w:t>
            </w:r>
          </w:p>
          <w:p w:rsidR="00ED6F15" w:rsidRDefault="00D45F34">
            <w:pPr>
              <w:pStyle w:val="TableParagraph"/>
              <w:spacing w:line="226" w:lineRule="exact"/>
              <w:ind w:left="160" w:right="250"/>
              <w:rPr>
                <w:sz w:val="20"/>
              </w:rPr>
            </w:pPr>
            <w:r>
              <w:rPr>
                <w:spacing w:val="-2"/>
                <w:sz w:val="20"/>
              </w:rPr>
              <w:t>учитель биологии,</w:t>
            </w:r>
          </w:p>
        </w:tc>
        <w:tc>
          <w:tcPr>
            <w:tcW w:w="1417" w:type="dxa"/>
          </w:tcPr>
          <w:p w:rsidR="00ED6F15" w:rsidRDefault="00D45F34">
            <w:pPr>
              <w:pStyle w:val="TableParagraph"/>
              <w:spacing w:line="225" w:lineRule="exact"/>
              <w:ind w:left="112"/>
              <w:rPr>
                <w:sz w:val="20"/>
              </w:rPr>
            </w:pPr>
            <w:r>
              <w:rPr>
                <w:spacing w:val="-2"/>
                <w:sz w:val="20"/>
              </w:rPr>
              <w:t>Экологическое</w:t>
            </w:r>
          </w:p>
        </w:tc>
        <w:tc>
          <w:tcPr>
            <w:tcW w:w="994" w:type="dxa"/>
          </w:tcPr>
          <w:p w:rsidR="00ED6F15" w:rsidRDefault="00D45F34">
            <w:pPr>
              <w:pStyle w:val="TableParagraph"/>
              <w:ind w:left="164" w:right="166" w:hanging="2"/>
              <w:jc w:val="center"/>
              <w:rPr>
                <w:sz w:val="20"/>
              </w:rPr>
            </w:pPr>
            <w:r>
              <w:rPr>
                <w:spacing w:val="-2"/>
                <w:sz w:val="20"/>
              </w:rPr>
              <w:t xml:space="preserve">Основн </w:t>
            </w:r>
            <w:r>
              <w:rPr>
                <w:spacing w:val="-6"/>
                <w:sz w:val="20"/>
              </w:rPr>
              <w:t xml:space="preserve">ые </w:t>
            </w:r>
            <w:r>
              <w:rPr>
                <w:spacing w:val="-2"/>
                <w:sz w:val="20"/>
              </w:rPr>
              <w:t>школьн</w:t>
            </w:r>
          </w:p>
          <w:p w:rsidR="00ED6F15" w:rsidRDefault="00D45F34">
            <w:pPr>
              <w:pStyle w:val="TableParagraph"/>
              <w:spacing w:line="226" w:lineRule="exact"/>
              <w:ind w:left="150" w:right="150" w:hanging="2"/>
              <w:jc w:val="center"/>
              <w:rPr>
                <w:sz w:val="20"/>
              </w:rPr>
            </w:pPr>
            <w:r>
              <w:rPr>
                <w:sz w:val="20"/>
              </w:rPr>
              <w:t>ые</w:t>
            </w:r>
            <w:r>
              <w:rPr>
                <w:spacing w:val="-7"/>
                <w:sz w:val="20"/>
              </w:rPr>
              <w:t xml:space="preserve"> </w:t>
            </w:r>
            <w:r>
              <w:rPr>
                <w:sz w:val="20"/>
              </w:rPr>
              <w:t xml:space="preserve">дела </w:t>
            </w:r>
            <w:r>
              <w:rPr>
                <w:spacing w:val="-2"/>
                <w:sz w:val="20"/>
              </w:rPr>
              <w:t>Внешко</w:t>
            </w:r>
          </w:p>
        </w:tc>
      </w:tr>
    </w:tbl>
    <w:p w:rsidR="00ED6F15" w:rsidRDefault="00ED6F15">
      <w:pPr>
        <w:spacing w:line="226" w:lineRule="exact"/>
        <w:jc w:val="center"/>
        <w:rPr>
          <w:sz w:val="20"/>
        </w:rPr>
        <w:sectPr w:rsidR="00ED6F15">
          <w:type w:val="continuous"/>
          <w:pgSz w:w="11910" w:h="16840"/>
          <w:pgMar w:top="1180" w:right="0" w:bottom="118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916"/>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2"/>
                <w:sz w:val="20"/>
              </w:rPr>
              <w:t>рамках</w:t>
            </w:r>
          </w:p>
          <w:p w:rsidR="00ED6F15" w:rsidRDefault="00D45F34">
            <w:pPr>
              <w:pStyle w:val="TableParagraph"/>
              <w:ind w:left="158"/>
              <w:rPr>
                <w:sz w:val="20"/>
              </w:rPr>
            </w:pPr>
            <w:r>
              <w:rPr>
                <w:spacing w:val="-2"/>
                <w:sz w:val="20"/>
              </w:rPr>
              <w:t>Всероссийского</w:t>
            </w:r>
          </w:p>
          <w:p w:rsidR="00ED6F15" w:rsidRDefault="00D45F34">
            <w:pPr>
              <w:pStyle w:val="TableParagraph"/>
              <w:spacing w:line="226" w:lineRule="exact"/>
              <w:ind w:left="158" w:right="259"/>
              <w:rPr>
                <w:sz w:val="20"/>
              </w:rPr>
            </w:pPr>
            <w:r>
              <w:rPr>
                <w:sz w:val="20"/>
              </w:rPr>
              <w:t>проекта</w:t>
            </w:r>
            <w:r>
              <w:rPr>
                <w:spacing w:val="-13"/>
                <w:sz w:val="20"/>
              </w:rPr>
              <w:t xml:space="preserve"> </w:t>
            </w:r>
            <w:r>
              <w:rPr>
                <w:sz w:val="20"/>
              </w:rPr>
              <w:t xml:space="preserve">«Юннаты </w:t>
            </w:r>
            <w:r>
              <w:rPr>
                <w:spacing w:val="-2"/>
                <w:sz w:val="20"/>
              </w:rPr>
              <w:t>Первых»</w:t>
            </w: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10"/>
                <w:sz w:val="20"/>
              </w:rPr>
              <w:t>р</w:t>
            </w:r>
          </w:p>
        </w:tc>
        <w:tc>
          <w:tcPr>
            <w:tcW w:w="1417" w:type="dxa"/>
          </w:tcPr>
          <w:p w:rsidR="00ED6F15" w:rsidRDefault="00ED6F15">
            <w:pPr>
              <w:pStyle w:val="TableParagraph"/>
              <w:rPr>
                <w:sz w:val="20"/>
              </w:rPr>
            </w:pPr>
          </w:p>
        </w:tc>
        <w:tc>
          <w:tcPr>
            <w:tcW w:w="994" w:type="dxa"/>
          </w:tcPr>
          <w:p w:rsidR="00ED6F15" w:rsidRDefault="00D45F34">
            <w:pPr>
              <w:pStyle w:val="TableParagraph"/>
              <w:ind w:left="126" w:right="128" w:firstLine="5"/>
              <w:jc w:val="center"/>
              <w:rPr>
                <w:sz w:val="20"/>
              </w:rPr>
            </w:pPr>
            <w:r>
              <w:rPr>
                <w:spacing w:val="-2"/>
                <w:sz w:val="20"/>
              </w:rPr>
              <w:t xml:space="preserve">льные меропри </w:t>
            </w:r>
            <w:r>
              <w:rPr>
                <w:spacing w:val="-4"/>
                <w:sz w:val="20"/>
              </w:rPr>
              <w:t>ятия</w:t>
            </w:r>
          </w:p>
        </w:tc>
      </w:tr>
      <w:tr w:rsidR="00ED6F15">
        <w:trPr>
          <w:trHeight w:val="2073"/>
        </w:trPr>
        <w:tc>
          <w:tcPr>
            <w:tcW w:w="538" w:type="dxa"/>
          </w:tcPr>
          <w:p w:rsidR="00ED6F15" w:rsidRDefault="00D45F34">
            <w:pPr>
              <w:pStyle w:val="TableParagraph"/>
              <w:spacing w:line="225" w:lineRule="exact"/>
              <w:ind w:right="19"/>
              <w:jc w:val="right"/>
              <w:rPr>
                <w:sz w:val="20"/>
              </w:rPr>
            </w:pPr>
            <w:r>
              <w:rPr>
                <w:spacing w:val="-5"/>
                <w:sz w:val="20"/>
              </w:rPr>
              <w:t>83.</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Всемирный</w:t>
            </w:r>
            <w:r>
              <w:rPr>
                <w:spacing w:val="-11"/>
                <w:sz w:val="20"/>
              </w:rPr>
              <w:t xml:space="preserve"> </w:t>
            </w:r>
            <w:r>
              <w:rPr>
                <w:spacing w:val="-2"/>
                <w:sz w:val="20"/>
              </w:rPr>
              <w:t>день здоровья.</w:t>
            </w:r>
          </w:p>
          <w:p w:rsidR="00ED6F15" w:rsidRDefault="00D45F34">
            <w:pPr>
              <w:pStyle w:val="TableParagraph"/>
              <w:ind w:left="158" w:right="343"/>
              <w:rPr>
                <w:sz w:val="20"/>
              </w:rPr>
            </w:pPr>
            <w:r>
              <w:rPr>
                <w:spacing w:val="-2"/>
                <w:sz w:val="20"/>
              </w:rPr>
              <w:t xml:space="preserve">Месячник </w:t>
            </w:r>
            <w:r>
              <w:rPr>
                <w:sz w:val="20"/>
              </w:rPr>
              <w:t>здорового</w:t>
            </w:r>
            <w:r>
              <w:rPr>
                <w:spacing w:val="-13"/>
                <w:sz w:val="20"/>
              </w:rPr>
              <w:t xml:space="preserve"> </w:t>
            </w:r>
            <w:r>
              <w:rPr>
                <w:sz w:val="20"/>
              </w:rPr>
              <w:t xml:space="preserve">образа </w:t>
            </w:r>
            <w:r>
              <w:rPr>
                <w:spacing w:val="-2"/>
                <w:sz w:val="20"/>
              </w:rPr>
              <w:t>жизни</w:t>
            </w:r>
          </w:p>
        </w:tc>
        <w:tc>
          <w:tcPr>
            <w:tcW w:w="853" w:type="dxa"/>
            <w:tcBorders>
              <w:right w:val="single" w:sz="6" w:space="0" w:color="000000"/>
            </w:tcBorders>
          </w:tcPr>
          <w:p w:rsidR="00ED6F15" w:rsidRDefault="00D45F34">
            <w:pPr>
              <w:pStyle w:val="TableParagraph"/>
              <w:spacing w:line="225" w:lineRule="exact"/>
              <w:ind w:left="243"/>
              <w:rPr>
                <w:sz w:val="20"/>
              </w:rPr>
            </w:pPr>
            <w:r>
              <w:rPr>
                <w:spacing w:val="-4"/>
                <w:sz w:val="20"/>
              </w:rPr>
              <w:t>7.04</w:t>
            </w:r>
          </w:p>
          <w:p w:rsidR="00ED6F15" w:rsidRDefault="00D45F34">
            <w:pPr>
              <w:pStyle w:val="TableParagraph"/>
              <w:ind w:left="373" w:right="170" w:hanging="197"/>
              <w:rPr>
                <w:sz w:val="20"/>
              </w:rPr>
            </w:pPr>
            <w:r>
              <w:rPr>
                <w:spacing w:val="-2"/>
                <w:sz w:val="20"/>
              </w:rPr>
              <w:t xml:space="preserve">апрел </w:t>
            </w:r>
            <w:r>
              <w:rPr>
                <w:spacing w:val="-10"/>
                <w:sz w:val="20"/>
              </w:rPr>
              <w:t>ь</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Классные руководит </w:t>
            </w:r>
            <w:r>
              <w:rPr>
                <w:spacing w:val="-4"/>
                <w:sz w:val="20"/>
              </w:rPr>
              <w:t xml:space="preserve">ели </w:t>
            </w:r>
            <w:r>
              <w:rPr>
                <w:spacing w:val="-2"/>
                <w:sz w:val="20"/>
              </w:rPr>
              <w:t xml:space="preserve">учитель физкульту </w:t>
            </w:r>
            <w:r>
              <w:rPr>
                <w:spacing w:val="-4"/>
                <w:sz w:val="20"/>
              </w:rPr>
              <w:t xml:space="preserve">ры, </w:t>
            </w:r>
            <w:r>
              <w:rPr>
                <w:spacing w:val="-2"/>
                <w:sz w:val="20"/>
              </w:rPr>
              <w:t>педагог-</w:t>
            </w:r>
          </w:p>
          <w:p w:rsidR="00ED6F15" w:rsidRDefault="00D45F34">
            <w:pPr>
              <w:pStyle w:val="TableParagraph"/>
              <w:spacing w:line="230" w:lineRule="atLeast"/>
              <w:ind w:left="160" w:right="130"/>
              <w:rPr>
                <w:sz w:val="20"/>
              </w:rPr>
            </w:pPr>
            <w:r>
              <w:rPr>
                <w:spacing w:val="-2"/>
                <w:sz w:val="20"/>
              </w:rPr>
              <w:t xml:space="preserve">организато </w:t>
            </w:r>
            <w:r>
              <w:rPr>
                <w:spacing w:val="-10"/>
                <w:sz w:val="20"/>
              </w:rPr>
              <w:t>р</w:t>
            </w:r>
          </w:p>
        </w:tc>
        <w:tc>
          <w:tcPr>
            <w:tcW w:w="1417" w:type="dxa"/>
          </w:tcPr>
          <w:p w:rsidR="00ED6F15" w:rsidRDefault="00D45F34">
            <w:pPr>
              <w:pStyle w:val="TableParagraph"/>
              <w:ind w:left="73" w:right="85" w:firstLine="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4" w:right="7"/>
              <w:jc w:val="center"/>
              <w:rPr>
                <w:sz w:val="20"/>
              </w:rPr>
            </w:pPr>
            <w:r>
              <w:rPr>
                <w:spacing w:val="-2"/>
                <w:sz w:val="20"/>
              </w:rPr>
              <w:t>эмоционального благополучия</w:t>
            </w:r>
          </w:p>
        </w:tc>
        <w:tc>
          <w:tcPr>
            <w:tcW w:w="994" w:type="dxa"/>
          </w:tcPr>
          <w:p w:rsidR="00ED6F15" w:rsidRDefault="00D45F34">
            <w:pPr>
              <w:pStyle w:val="TableParagraph"/>
              <w:ind w:left="1" w:right="14"/>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 xml:space="preserve">ть» </w:t>
            </w:r>
            <w:r>
              <w:rPr>
                <w:spacing w:val="-2"/>
                <w:sz w:val="20"/>
              </w:rPr>
              <w:t xml:space="preserve">Урочная деятельнос </w:t>
            </w:r>
            <w:r>
              <w:rPr>
                <w:spacing w:val="-6"/>
                <w:sz w:val="20"/>
              </w:rPr>
              <w:t>ть</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84.</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214" w:right="142" w:firstLine="10"/>
              <w:jc w:val="center"/>
              <w:rPr>
                <w:b/>
                <w:sz w:val="20"/>
              </w:rPr>
            </w:pPr>
            <w:r>
              <w:rPr>
                <w:b/>
                <w:sz w:val="20"/>
              </w:rPr>
              <w:t xml:space="preserve">8 апреля – </w:t>
            </w:r>
            <w:r>
              <w:rPr>
                <w:b/>
                <w:spacing w:val="-4"/>
                <w:sz w:val="20"/>
              </w:rPr>
              <w:t xml:space="preserve">День </w:t>
            </w:r>
            <w:r>
              <w:rPr>
                <w:b/>
                <w:spacing w:val="-2"/>
                <w:sz w:val="20"/>
              </w:rPr>
              <w:t>российской анимации, установлен Указом Президента</w:t>
            </w:r>
          </w:p>
          <w:p w:rsidR="00ED6F15" w:rsidRDefault="00D45F34">
            <w:pPr>
              <w:pStyle w:val="TableParagraph"/>
              <w:ind w:left="117" w:right="41"/>
              <w:jc w:val="center"/>
              <w:rPr>
                <w:b/>
                <w:sz w:val="20"/>
              </w:rPr>
            </w:pPr>
            <w:r>
              <w:rPr>
                <w:b/>
                <w:sz w:val="20"/>
              </w:rPr>
              <w:t>РФ</w:t>
            </w:r>
            <w:r>
              <w:rPr>
                <w:b/>
                <w:spacing w:val="-12"/>
                <w:sz w:val="20"/>
              </w:rPr>
              <w:t xml:space="preserve"> </w:t>
            </w:r>
            <w:r>
              <w:rPr>
                <w:b/>
                <w:sz w:val="20"/>
              </w:rPr>
              <w:t>№</w:t>
            </w:r>
            <w:r>
              <w:rPr>
                <w:b/>
                <w:spacing w:val="-13"/>
                <w:sz w:val="20"/>
              </w:rPr>
              <w:t xml:space="preserve"> </w:t>
            </w:r>
            <w:r>
              <w:rPr>
                <w:b/>
                <w:sz w:val="20"/>
              </w:rPr>
              <w:t>543</w:t>
            </w:r>
            <w:r>
              <w:rPr>
                <w:b/>
                <w:spacing w:val="-11"/>
                <w:sz w:val="20"/>
              </w:rPr>
              <w:t xml:space="preserve"> </w:t>
            </w:r>
            <w:r>
              <w:rPr>
                <w:b/>
                <w:sz w:val="20"/>
              </w:rPr>
              <w:t>от 12 августа</w:t>
            </w:r>
          </w:p>
          <w:p w:rsidR="00ED6F15" w:rsidRDefault="00D45F34">
            <w:pPr>
              <w:pStyle w:val="TableParagraph"/>
              <w:spacing w:line="210" w:lineRule="exact"/>
              <w:ind w:left="80"/>
              <w:jc w:val="center"/>
              <w:rPr>
                <w:b/>
                <w:sz w:val="20"/>
              </w:rPr>
            </w:pPr>
            <w:r>
              <w:rPr>
                <w:b/>
                <w:sz w:val="20"/>
              </w:rPr>
              <w:t>2022</w:t>
            </w:r>
            <w:r>
              <w:rPr>
                <w:b/>
                <w:spacing w:val="2"/>
                <w:sz w:val="20"/>
              </w:rPr>
              <w:t xml:space="preserve"> </w:t>
            </w:r>
            <w:r>
              <w:rPr>
                <w:b/>
                <w:spacing w:val="-4"/>
                <w:sz w:val="20"/>
              </w:rPr>
              <w:t>года</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8</w:t>
            </w:r>
            <w:r>
              <w:rPr>
                <w:spacing w:val="-15"/>
                <w:sz w:val="20"/>
              </w:rPr>
              <w:t xml:space="preserve"> </w:t>
            </w:r>
            <w:r>
              <w:rPr>
                <w:sz w:val="20"/>
              </w:rPr>
              <w:t>апреля</w:t>
            </w:r>
            <w:r>
              <w:rPr>
                <w:spacing w:val="-12"/>
                <w:sz w:val="20"/>
              </w:rPr>
              <w:t xml:space="preserve"> </w:t>
            </w:r>
            <w:r>
              <w:rPr>
                <w:sz w:val="20"/>
              </w:rPr>
              <w:t>–</w:t>
            </w:r>
            <w:r>
              <w:rPr>
                <w:spacing w:val="-12"/>
                <w:sz w:val="20"/>
              </w:rPr>
              <w:t xml:space="preserve"> </w:t>
            </w:r>
            <w:r>
              <w:rPr>
                <w:sz w:val="20"/>
              </w:rPr>
              <w:t xml:space="preserve">День </w:t>
            </w:r>
            <w:r>
              <w:rPr>
                <w:spacing w:val="-2"/>
                <w:sz w:val="20"/>
              </w:rPr>
              <w:t>российской анимации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08.04</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7"/>
              <w:rPr>
                <w:sz w:val="20"/>
              </w:rPr>
            </w:pPr>
            <w:r>
              <w:rPr>
                <w:spacing w:val="-2"/>
                <w:sz w:val="20"/>
              </w:rPr>
              <w:t xml:space="preserve">Педагог- организато </w:t>
            </w:r>
            <w:r>
              <w:rPr>
                <w:spacing w:val="-6"/>
                <w:sz w:val="20"/>
              </w:rPr>
              <w:t>р,</w:t>
            </w:r>
            <w:r>
              <w:rPr>
                <w:spacing w:val="80"/>
                <w:sz w:val="20"/>
              </w:rPr>
              <w:t xml:space="preserve">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304" w:right="292" w:hanging="20"/>
              <w:jc w:val="both"/>
              <w:rPr>
                <w:sz w:val="20"/>
              </w:rPr>
            </w:pPr>
            <w:r>
              <w:rPr>
                <w:spacing w:val="-2"/>
                <w:sz w:val="20"/>
              </w:rPr>
              <w:t>Ценности научного познания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ind w:left="145" w:right="147" w:firstLine="2"/>
              <w:jc w:val="center"/>
              <w:rPr>
                <w:sz w:val="20"/>
              </w:rPr>
            </w:pPr>
            <w:r>
              <w:rPr>
                <w:spacing w:val="-2"/>
                <w:sz w:val="20"/>
              </w:rPr>
              <w:t xml:space="preserve">Профор иентаци </w:t>
            </w:r>
            <w:r>
              <w:rPr>
                <w:spacing w:val="-10"/>
                <w:sz w:val="20"/>
              </w:rPr>
              <w:t>я</w:t>
            </w:r>
          </w:p>
        </w:tc>
      </w:tr>
      <w:tr w:rsidR="00ED6F15">
        <w:trPr>
          <w:trHeight w:val="2299"/>
        </w:trPr>
        <w:tc>
          <w:tcPr>
            <w:tcW w:w="538" w:type="dxa"/>
          </w:tcPr>
          <w:p w:rsidR="00ED6F15" w:rsidRDefault="00D45F34">
            <w:pPr>
              <w:pStyle w:val="TableParagraph"/>
              <w:spacing w:line="225" w:lineRule="exact"/>
              <w:ind w:right="19"/>
              <w:jc w:val="right"/>
              <w:rPr>
                <w:sz w:val="20"/>
              </w:rPr>
            </w:pPr>
            <w:r>
              <w:rPr>
                <w:spacing w:val="-5"/>
                <w:sz w:val="20"/>
              </w:rPr>
              <w:t>85.</w:t>
            </w:r>
          </w:p>
        </w:tc>
        <w:tc>
          <w:tcPr>
            <w:tcW w:w="990" w:type="dxa"/>
          </w:tcPr>
          <w:p w:rsidR="00ED6F15" w:rsidRDefault="00D45F34">
            <w:pPr>
              <w:pStyle w:val="TableParagraph"/>
              <w:ind w:left="75"/>
              <w:jc w:val="center"/>
              <w:rPr>
                <w:b/>
                <w:sz w:val="20"/>
              </w:rPr>
            </w:pPr>
            <w:r>
              <w:rPr>
                <w:b/>
                <w:spacing w:val="-5"/>
                <w:sz w:val="20"/>
              </w:rPr>
              <w:t>12</w:t>
            </w:r>
          </w:p>
          <w:p w:rsidR="00ED6F15" w:rsidRDefault="00D45F34">
            <w:pPr>
              <w:pStyle w:val="TableParagraph"/>
              <w:ind w:right="62"/>
              <w:jc w:val="center"/>
              <w:rPr>
                <w:b/>
                <w:sz w:val="20"/>
              </w:rPr>
            </w:pPr>
            <w:r>
              <w:rPr>
                <w:b/>
                <w:spacing w:val="-2"/>
                <w:sz w:val="20"/>
              </w:rPr>
              <w:t>апреля:</w:t>
            </w:r>
          </w:p>
          <w:p w:rsidR="00ED6F15" w:rsidRDefault="00D45F34">
            <w:pPr>
              <w:pStyle w:val="TableParagraph"/>
              <w:spacing w:before="1"/>
              <w:ind w:left="-25" w:right="40" w:firstLine="8"/>
              <w:jc w:val="center"/>
              <w:rPr>
                <w:b/>
                <w:sz w:val="20"/>
              </w:rPr>
            </w:pPr>
            <w:r>
              <w:rPr>
                <w:b/>
                <w:spacing w:val="-4"/>
                <w:sz w:val="20"/>
              </w:rPr>
              <w:t xml:space="preserve">День </w:t>
            </w:r>
            <w:r>
              <w:rPr>
                <w:b/>
                <w:spacing w:val="-2"/>
                <w:sz w:val="20"/>
              </w:rPr>
              <w:t xml:space="preserve">космонавт </w:t>
            </w:r>
            <w:r>
              <w:rPr>
                <w:b/>
                <w:spacing w:val="-4"/>
                <w:sz w:val="20"/>
              </w:rPr>
              <w:t>ики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4"/>
                <w:sz w:val="20"/>
              </w:rPr>
              <w:t>День</w:t>
            </w:r>
          </w:p>
          <w:p w:rsidR="00ED6F15" w:rsidRDefault="00D45F34">
            <w:pPr>
              <w:pStyle w:val="TableParagraph"/>
              <w:ind w:left="158" w:right="241"/>
              <w:rPr>
                <w:sz w:val="20"/>
              </w:rPr>
            </w:pPr>
            <w:r>
              <w:rPr>
                <w:sz w:val="20"/>
              </w:rPr>
              <w:t>космонавтики.</w:t>
            </w:r>
            <w:r>
              <w:rPr>
                <w:spacing w:val="-13"/>
                <w:sz w:val="20"/>
              </w:rPr>
              <w:t xml:space="preserve"> </w:t>
            </w:r>
            <w:r>
              <w:rPr>
                <w:sz w:val="20"/>
              </w:rPr>
              <w:t>91- летие со дня</w:t>
            </w:r>
          </w:p>
          <w:p w:rsidR="00ED6F15" w:rsidRDefault="00D45F34">
            <w:pPr>
              <w:pStyle w:val="TableParagraph"/>
              <w:spacing w:before="1"/>
              <w:ind w:left="158" w:right="169"/>
              <w:rPr>
                <w:sz w:val="20"/>
              </w:rPr>
            </w:pPr>
            <w:r>
              <w:rPr>
                <w:spacing w:val="-2"/>
                <w:sz w:val="20"/>
              </w:rPr>
              <w:t xml:space="preserve">рождения </w:t>
            </w:r>
            <w:r>
              <w:rPr>
                <w:sz w:val="20"/>
              </w:rPr>
              <w:t>советского</w:t>
            </w:r>
            <w:r>
              <w:rPr>
                <w:spacing w:val="-13"/>
                <w:sz w:val="20"/>
              </w:rPr>
              <w:t xml:space="preserve"> </w:t>
            </w:r>
            <w:r>
              <w:rPr>
                <w:sz w:val="20"/>
              </w:rPr>
              <w:t>лётчика – космонавта</w:t>
            </w:r>
            <w:r>
              <w:rPr>
                <w:spacing w:val="40"/>
                <w:sz w:val="20"/>
              </w:rPr>
              <w:t xml:space="preserve"> </w:t>
            </w:r>
            <w:r>
              <w:rPr>
                <w:sz w:val="20"/>
              </w:rPr>
              <w:t>Юрия Гагарина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11.04</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8"/>
              <w:rPr>
                <w:sz w:val="20"/>
              </w:rPr>
            </w:pPr>
            <w:r>
              <w:rPr>
                <w:spacing w:val="-2"/>
                <w:sz w:val="20"/>
              </w:rPr>
              <w:t xml:space="preserve">классные </w:t>
            </w:r>
            <w:r>
              <w:rPr>
                <w:spacing w:val="-4"/>
                <w:sz w:val="20"/>
              </w:rPr>
              <w:t xml:space="preserve">рук,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13" w:lineRule="exact"/>
              <w:ind w:left="160"/>
              <w:rPr>
                <w:sz w:val="20"/>
              </w:rPr>
            </w:pPr>
            <w:r>
              <w:rPr>
                <w:spacing w:val="-10"/>
                <w:sz w:val="20"/>
              </w:rPr>
              <w:t>ю</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spacing w:line="237" w:lineRule="auto"/>
              <w:ind w:left="111" w:right="253"/>
              <w:jc w:val="center"/>
              <w:rPr>
                <w:sz w:val="20"/>
              </w:rPr>
            </w:pPr>
            <w:r>
              <w:rPr>
                <w:spacing w:val="-2"/>
                <w:sz w:val="20"/>
              </w:rPr>
              <w:t xml:space="preserve">Классн </w:t>
            </w:r>
            <w:r>
              <w:rPr>
                <w:spacing w:val="-6"/>
                <w:sz w:val="20"/>
              </w:rPr>
              <w:t xml:space="preserve">ое </w:t>
            </w:r>
            <w:r>
              <w:rPr>
                <w:spacing w:val="-2"/>
                <w:sz w:val="20"/>
              </w:rPr>
              <w:t>руково дство</w:t>
            </w:r>
          </w:p>
        </w:tc>
      </w:tr>
      <w:tr w:rsidR="00ED6F15">
        <w:trPr>
          <w:trHeight w:val="3912"/>
        </w:trPr>
        <w:tc>
          <w:tcPr>
            <w:tcW w:w="538" w:type="dxa"/>
          </w:tcPr>
          <w:p w:rsidR="00ED6F15" w:rsidRDefault="00D45F34">
            <w:pPr>
              <w:pStyle w:val="TableParagraph"/>
              <w:spacing w:line="225" w:lineRule="exact"/>
              <w:ind w:right="19"/>
              <w:jc w:val="right"/>
              <w:rPr>
                <w:sz w:val="20"/>
              </w:rPr>
            </w:pPr>
            <w:r>
              <w:rPr>
                <w:spacing w:val="-5"/>
                <w:sz w:val="20"/>
              </w:rPr>
              <w:t>86.</w:t>
            </w:r>
          </w:p>
        </w:tc>
        <w:tc>
          <w:tcPr>
            <w:tcW w:w="990" w:type="dxa"/>
          </w:tcPr>
          <w:p w:rsidR="00ED6F15" w:rsidRDefault="00D45F34">
            <w:pPr>
              <w:pStyle w:val="TableParagraph"/>
              <w:ind w:left="75"/>
              <w:jc w:val="center"/>
              <w:rPr>
                <w:b/>
                <w:sz w:val="20"/>
              </w:rPr>
            </w:pPr>
            <w:r>
              <w:rPr>
                <w:b/>
                <w:spacing w:val="-5"/>
                <w:sz w:val="20"/>
              </w:rPr>
              <w:t>19</w:t>
            </w:r>
          </w:p>
          <w:p w:rsidR="00ED6F15" w:rsidRDefault="00D45F34">
            <w:pPr>
              <w:pStyle w:val="TableParagraph"/>
              <w:ind w:left="105" w:right="27" w:firstLine="4"/>
              <w:jc w:val="center"/>
              <w:rPr>
                <w:b/>
                <w:sz w:val="20"/>
              </w:rPr>
            </w:pPr>
            <w:r>
              <w:rPr>
                <w:b/>
                <w:spacing w:val="-2"/>
                <w:sz w:val="20"/>
              </w:rPr>
              <w:t xml:space="preserve">апреля: </w:t>
            </w:r>
            <w:r>
              <w:rPr>
                <w:b/>
                <w:spacing w:val="-4"/>
                <w:sz w:val="20"/>
              </w:rPr>
              <w:t xml:space="preserve">День </w:t>
            </w:r>
            <w:r>
              <w:rPr>
                <w:b/>
                <w:sz w:val="20"/>
              </w:rPr>
              <w:t>памяти</w:t>
            </w:r>
            <w:r>
              <w:rPr>
                <w:b/>
                <w:spacing w:val="-13"/>
                <w:sz w:val="20"/>
              </w:rPr>
              <w:t xml:space="preserve"> </w:t>
            </w:r>
            <w:r>
              <w:rPr>
                <w:b/>
                <w:sz w:val="20"/>
              </w:rPr>
              <w:t xml:space="preserve">о </w:t>
            </w:r>
            <w:r>
              <w:rPr>
                <w:b/>
                <w:spacing w:val="-2"/>
                <w:sz w:val="20"/>
              </w:rPr>
              <w:t xml:space="preserve">геноциде советско </w:t>
            </w:r>
            <w:r>
              <w:rPr>
                <w:b/>
                <w:spacing w:val="-6"/>
                <w:sz w:val="20"/>
              </w:rPr>
              <w:t>го</w:t>
            </w:r>
            <w:r>
              <w:rPr>
                <w:b/>
                <w:spacing w:val="80"/>
                <w:sz w:val="20"/>
              </w:rPr>
              <w:t xml:space="preserve"> </w:t>
            </w:r>
            <w:r>
              <w:rPr>
                <w:b/>
                <w:spacing w:val="-2"/>
                <w:sz w:val="20"/>
              </w:rPr>
              <w:t xml:space="preserve">народа нациста </w:t>
            </w:r>
            <w:r>
              <w:rPr>
                <w:b/>
                <w:sz w:val="20"/>
              </w:rPr>
              <w:t xml:space="preserve">ми и их </w:t>
            </w:r>
            <w:r>
              <w:rPr>
                <w:b/>
                <w:spacing w:val="-2"/>
                <w:sz w:val="20"/>
              </w:rPr>
              <w:t xml:space="preserve">пособник </w:t>
            </w:r>
            <w:r>
              <w:rPr>
                <w:b/>
                <w:sz w:val="20"/>
              </w:rPr>
              <w:t xml:space="preserve">ами в </w:t>
            </w:r>
            <w:r>
              <w:rPr>
                <w:b/>
                <w:spacing w:val="-4"/>
                <w:sz w:val="20"/>
              </w:rPr>
              <w:t>годы</w:t>
            </w:r>
          </w:p>
          <w:p w:rsidR="00ED6F15" w:rsidRDefault="00D45F34">
            <w:pPr>
              <w:pStyle w:val="TableParagraph"/>
              <w:spacing w:line="230" w:lineRule="atLeast"/>
              <w:ind w:left="109" w:right="25" w:hanging="3"/>
              <w:jc w:val="center"/>
              <w:rPr>
                <w:b/>
                <w:sz w:val="20"/>
              </w:rPr>
            </w:pPr>
            <w:r>
              <w:rPr>
                <w:b/>
                <w:spacing w:val="-2"/>
                <w:sz w:val="20"/>
              </w:rPr>
              <w:t>Великой Отечеств енной войны</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90"/>
              <w:rPr>
                <w:sz w:val="20"/>
              </w:rPr>
            </w:pPr>
            <w:r>
              <w:rPr>
                <w:sz w:val="20"/>
              </w:rPr>
              <w:t>День памяти о геноциде</w:t>
            </w:r>
            <w:r>
              <w:rPr>
                <w:spacing w:val="-13"/>
                <w:sz w:val="20"/>
              </w:rPr>
              <w:t xml:space="preserve"> </w:t>
            </w:r>
            <w:r>
              <w:rPr>
                <w:sz w:val="20"/>
              </w:rPr>
              <w:t>народа нацистами и их пособниками в годы ВОВ</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18.04</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707" w:hanging="606"/>
              <w:rPr>
                <w:sz w:val="20"/>
              </w:rPr>
            </w:pPr>
            <w:r>
              <w:rPr>
                <w:spacing w:val="-2"/>
                <w:sz w:val="20"/>
              </w:rPr>
              <w:t xml:space="preserve">Патриотическо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spacing w:line="237" w:lineRule="auto"/>
              <w:ind w:left="111" w:right="253"/>
              <w:jc w:val="center"/>
              <w:rPr>
                <w:sz w:val="20"/>
              </w:rPr>
            </w:pPr>
            <w:r>
              <w:rPr>
                <w:spacing w:val="-2"/>
                <w:sz w:val="20"/>
              </w:rPr>
              <w:t xml:space="preserve">Классн </w:t>
            </w:r>
            <w:r>
              <w:rPr>
                <w:spacing w:val="-6"/>
                <w:sz w:val="20"/>
              </w:rPr>
              <w:t xml:space="preserve">ое </w:t>
            </w:r>
            <w:r>
              <w:rPr>
                <w:spacing w:val="-2"/>
                <w:sz w:val="20"/>
              </w:rPr>
              <w:t>руково дство</w:t>
            </w:r>
          </w:p>
        </w:tc>
      </w:tr>
      <w:tr w:rsidR="00ED6F15">
        <w:trPr>
          <w:trHeight w:val="1377"/>
        </w:trPr>
        <w:tc>
          <w:tcPr>
            <w:tcW w:w="538" w:type="dxa"/>
          </w:tcPr>
          <w:p w:rsidR="00ED6F15" w:rsidRDefault="00D45F34">
            <w:pPr>
              <w:pStyle w:val="TableParagraph"/>
              <w:spacing w:line="226" w:lineRule="exact"/>
              <w:ind w:left="91"/>
              <w:rPr>
                <w:sz w:val="20"/>
              </w:rPr>
            </w:pPr>
            <w:r>
              <w:rPr>
                <w:spacing w:val="-5"/>
                <w:sz w:val="20"/>
              </w:rPr>
              <w:t>87.</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spacing w:before="1"/>
              <w:ind w:left="13" w:firstLine="177"/>
              <w:rPr>
                <w:b/>
                <w:sz w:val="20"/>
              </w:rPr>
            </w:pPr>
            <w:r>
              <w:rPr>
                <w:b/>
                <w:sz w:val="20"/>
              </w:rPr>
              <w:t xml:space="preserve">21 апреля – День местного </w:t>
            </w:r>
            <w:r>
              <w:rPr>
                <w:b/>
                <w:spacing w:val="-2"/>
                <w:sz w:val="20"/>
              </w:rPr>
              <w:t>самоуправлени</w:t>
            </w:r>
          </w:p>
          <w:p w:rsidR="00ED6F15" w:rsidRDefault="00D45F34">
            <w:pPr>
              <w:pStyle w:val="TableParagraph"/>
              <w:spacing w:before="1"/>
              <w:ind w:left="651"/>
              <w:rPr>
                <w:b/>
                <w:sz w:val="20"/>
              </w:rPr>
            </w:pPr>
            <w:r>
              <w:rPr>
                <w:b/>
                <w:spacing w:val="-10"/>
                <w:sz w:val="20"/>
              </w:rPr>
              <w:t>я</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404"/>
              <w:rPr>
                <w:sz w:val="20"/>
              </w:rPr>
            </w:pPr>
            <w:r>
              <w:rPr>
                <w:sz w:val="20"/>
              </w:rPr>
              <w:t>День</w:t>
            </w:r>
            <w:r>
              <w:rPr>
                <w:spacing w:val="-13"/>
                <w:sz w:val="20"/>
              </w:rPr>
              <w:t xml:space="preserve"> </w:t>
            </w:r>
            <w:r>
              <w:rPr>
                <w:sz w:val="20"/>
              </w:rPr>
              <w:t xml:space="preserve">школьного </w:t>
            </w:r>
            <w:r>
              <w:rPr>
                <w:spacing w:val="-2"/>
                <w:sz w:val="20"/>
              </w:rPr>
              <w:t>самоуправления</w:t>
            </w:r>
          </w:p>
        </w:tc>
        <w:tc>
          <w:tcPr>
            <w:tcW w:w="853" w:type="dxa"/>
            <w:tcBorders>
              <w:right w:val="single" w:sz="6" w:space="0" w:color="000000"/>
            </w:tcBorders>
          </w:tcPr>
          <w:p w:rsidR="00ED6F15" w:rsidRDefault="00D45F34">
            <w:pPr>
              <w:pStyle w:val="TableParagraph"/>
              <w:spacing w:line="226" w:lineRule="exact"/>
              <w:ind w:left="186"/>
              <w:rPr>
                <w:sz w:val="20"/>
              </w:rPr>
            </w:pPr>
            <w:r>
              <w:rPr>
                <w:sz w:val="20"/>
              </w:rPr>
              <w:t>20-</w:t>
            </w:r>
            <w:r>
              <w:rPr>
                <w:spacing w:val="-5"/>
                <w:sz w:val="20"/>
              </w:rPr>
              <w:t>21</w:t>
            </w:r>
          </w:p>
          <w:p w:rsidR="00ED6F15" w:rsidRDefault="00D45F34">
            <w:pPr>
              <w:pStyle w:val="TableParagraph"/>
              <w:ind w:left="373" w:right="170" w:hanging="197"/>
              <w:rPr>
                <w:sz w:val="20"/>
              </w:rPr>
            </w:pPr>
            <w:r>
              <w:rPr>
                <w:spacing w:val="-2"/>
                <w:sz w:val="20"/>
              </w:rPr>
              <w:t xml:space="preserve">апрел </w:t>
            </w:r>
            <w:r>
              <w:rPr>
                <w:spacing w:val="-10"/>
                <w:sz w:val="20"/>
              </w:rPr>
              <w:t>я</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z w:val="20"/>
              </w:rPr>
              <w:t>р</w:t>
            </w:r>
            <w:r>
              <w:rPr>
                <w:spacing w:val="-13"/>
                <w:sz w:val="20"/>
              </w:rPr>
              <w:t xml:space="preserve"> </w:t>
            </w:r>
            <w:r>
              <w:rPr>
                <w:sz w:val="20"/>
              </w:rPr>
              <w:t xml:space="preserve">советник </w:t>
            </w:r>
            <w:r>
              <w:rPr>
                <w:spacing w:val="-2"/>
                <w:sz w:val="20"/>
              </w:rPr>
              <w:t xml:space="preserve">директора </w:t>
            </w:r>
            <w:r>
              <w:rPr>
                <w:spacing w:val="-6"/>
                <w:sz w:val="20"/>
              </w:rPr>
              <w:t>по</w:t>
            </w:r>
          </w:p>
          <w:p w:rsidR="00ED6F15" w:rsidRDefault="00D45F34">
            <w:pPr>
              <w:pStyle w:val="TableParagraph"/>
              <w:spacing w:line="212" w:lineRule="exact"/>
              <w:ind w:left="160"/>
              <w:rPr>
                <w:sz w:val="20"/>
              </w:rPr>
            </w:pPr>
            <w:r>
              <w:rPr>
                <w:spacing w:val="-2"/>
                <w:sz w:val="20"/>
              </w:rPr>
              <w:t>воспитани</w:t>
            </w:r>
          </w:p>
        </w:tc>
        <w:tc>
          <w:tcPr>
            <w:tcW w:w="1417" w:type="dxa"/>
          </w:tcPr>
          <w:p w:rsidR="00ED6F15" w:rsidRDefault="00D45F34">
            <w:pPr>
              <w:pStyle w:val="TableParagraph"/>
              <w:spacing w:line="226" w:lineRule="exact"/>
              <w:ind w:left="140"/>
              <w:rPr>
                <w:sz w:val="20"/>
              </w:rPr>
            </w:pPr>
            <w:r>
              <w:rPr>
                <w:spacing w:val="-2"/>
                <w:sz w:val="20"/>
              </w:rPr>
              <w:t>Гражданское</w:t>
            </w:r>
          </w:p>
        </w:tc>
        <w:tc>
          <w:tcPr>
            <w:tcW w:w="994" w:type="dxa"/>
          </w:tcPr>
          <w:p w:rsidR="00ED6F15" w:rsidRDefault="00D45F34">
            <w:pPr>
              <w:pStyle w:val="TableParagraph"/>
              <w:ind w:left="130" w:right="135"/>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ство</w:t>
            </w:r>
          </w:p>
          <w:p w:rsidR="00ED6F15" w:rsidRDefault="00D45F34">
            <w:pPr>
              <w:pStyle w:val="TableParagraph"/>
              <w:spacing w:line="227" w:lineRule="exact"/>
              <w:ind w:right="5"/>
              <w:jc w:val="center"/>
              <w:rPr>
                <w:sz w:val="20"/>
              </w:rPr>
            </w:pPr>
            <w:r>
              <w:rPr>
                <w:spacing w:val="-2"/>
                <w:sz w:val="20"/>
              </w:rPr>
              <w:t>Самоупр</w:t>
            </w:r>
          </w:p>
          <w:p w:rsidR="00ED6F15" w:rsidRDefault="00D45F34">
            <w:pPr>
              <w:pStyle w:val="TableParagraph"/>
              <w:spacing w:line="215" w:lineRule="exact"/>
              <w:ind w:right="8"/>
              <w:jc w:val="center"/>
              <w:rPr>
                <w:sz w:val="20"/>
              </w:rPr>
            </w:pPr>
            <w:r>
              <w:rPr>
                <w:spacing w:val="-2"/>
                <w:sz w:val="20"/>
              </w:rPr>
              <w:t>авление</w:t>
            </w:r>
          </w:p>
        </w:tc>
      </w:tr>
    </w:tbl>
    <w:p w:rsidR="00ED6F15" w:rsidRDefault="00ED6F15">
      <w:pPr>
        <w:spacing w:line="215" w:lineRule="exact"/>
        <w:jc w:val="center"/>
        <w:rPr>
          <w:sz w:val="20"/>
        </w:rPr>
        <w:sectPr w:rsidR="00ED6F15">
          <w:type w:val="continuous"/>
          <w:pgSz w:w="11910" w:h="16840"/>
          <w:pgMar w:top="1180" w:right="0" w:bottom="120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460"/>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spacing w:line="225" w:lineRule="exact"/>
              <w:ind w:left="160"/>
              <w:rPr>
                <w:sz w:val="20"/>
              </w:rPr>
            </w:pPr>
            <w:r>
              <w:rPr>
                <w:sz w:val="20"/>
              </w:rPr>
              <w:t xml:space="preserve">ю, </w:t>
            </w:r>
            <w:r>
              <w:rPr>
                <w:spacing w:val="-2"/>
                <w:sz w:val="20"/>
              </w:rPr>
              <w:t>совет</w:t>
            </w:r>
          </w:p>
          <w:p w:rsidR="00ED6F15" w:rsidRDefault="00D45F34">
            <w:pPr>
              <w:pStyle w:val="TableParagraph"/>
              <w:spacing w:line="215" w:lineRule="exact"/>
              <w:ind w:left="160"/>
              <w:rPr>
                <w:sz w:val="20"/>
              </w:rPr>
            </w:pPr>
            <w:r>
              <w:rPr>
                <w:spacing w:val="-2"/>
                <w:sz w:val="20"/>
              </w:rPr>
              <w:t>учащихся</w:t>
            </w: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2760"/>
        </w:trPr>
        <w:tc>
          <w:tcPr>
            <w:tcW w:w="538" w:type="dxa"/>
          </w:tcPr>
          <w:p w:rsidR="00ED6F15" w:rsidRDefault="00D45F34">
            <w:pPr>
              <w:pStyle w:val="TableParagraph"/>
              <w:spacing w:line="225" w:lineRule="exact"/>
              <w:ind w:left="110"/>
              <w:rPr>
                <w:sz w:val="20"/>
              </w:rPr>
            </w:pPr>
            <w:r>
              <w:rPr>
                <w:spacing w:val="-5"/>
                <w:sz w:val="20"/>
              </w:rPr>
              <w:t>88.</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37" w:right="32" w:firstLine="11"/>
              <w:jc w:val="center"/>
              <w:rPr>
                <w:b/>
                <w:sz w:val="20"/>
              </w:rPr>
            </w:pPr>
            <w:r>
              <w:rPr>
                <w:b/>
                <w:sz w:val="20"/>
              </w:rPr>
              <w:t xml:space="preserve">26 апреля – День памяти </w:t>
            </w:r>
            <w:r>
              <w:rPr>
                <w:b/>
                <w:spacing w:val="-2"/>
                <w:sz w:val="20"/>
              </w:rPr>
              <w:t xml:space="preserve">участников ликвидации последствий радиационны </w:t>
            </w:r>
            <w:r>
              <w:rPr>
                <w:b/>
                <w:sz w:val="20"/>
              </w:rPr>
              <w:t>х аварий и катастроф и</w:t>
            </w:r>
          </w:p>
          <w:p w:rsidR="00ED6F15" w:rsidRDefault="00D45F34">
            <w:pPr>
              <w:pStyle w:val="TableParagraph"/>
              <w:ind w:left="111" w:right="2"/>
              <w:jc w:val="center"/>
              <w:rPr>
                <w:b/>
                <w:sz w:val="20"/>
              </w:rPr>
            </w:pPr>
            <w:r>
              <w:rPr>
                <w:b/>
                <w:sz w:val="20"/>
              </w:rPr>
              <w:t>памяти</w:t>
            </w:r>
            <w:r>
              <w:rPr>
                <w:b/>
                <w:spacing w:val="-13"/>
                <w:sz w:val="20"/>
              </w:rPr>
              <w:t xml:space="preserve"> </w:t>
            </w:r>
            <w:r>
              <w:rPr>
                <w:b/>
                <w:sz w:val="20"/>
              </w:rPr>
              <w:t>жертв этих</w:t>
            </w:r>
            <w:r>
              <w:rPr>
                <w:b/>
                <w:spacing w:val="-13"/>
                <w:sz w:val="20"/>
              </w:rPr>
              <w:t xml:space="preserve"> </w:t>
            </w:r>
            <w:r>
              <w:rPr>
                <w:b/>
                <w:sz w:val="20"/>
              </w:rPr>
              <w:t>аварий</w:t>
            </w:r>
            <w:r>
              <w:rPr>
                <w:b/>
                <w:spacing w:val="-12"/>
                <w:sz w:val="20"/>
              </w:rPr>
              <w:t xml:space="preserve"> </w:t>
            </w:r>
            <w:r>
              <w:rPr>
                <w:b/>
                <w:sz w:val="20"/>
              </w:rPr>
              <w:t xml:space="preserve">и </w:t>
            </w:r>
            <w:r>
              <w:rPr>
                <w:b/>
                <w:spacing w:val="-2"/>
                <w:sz w:val="20"/>
              </w:rPr>
              <w:t>катастроф</w:t>
            </w:r>
          </w:p>
        </w:tc>
        <w:tc>
          <w:tcPr>
            <w:tcW w:w="851" w:type="dxa"/>
          </w:tcPr>
          <w:p w:rsidR="00ED6F15" w:rsidRDefault="00ED6F15">
            <w:pPr>
              <w:pStyle w:val="TableParagraph"/>
              <w:rPr>
                <w:sz w:val="20"/>
              </w:rPr>
            </w:pPr>
          </w:p>
        </w:tc>
        <w:tc>
          <w:tcPr>
            <w:tcW w:w="1984" w:type="dxa"/>
          </w:tcPr>
          <w:p w:rsidR="00ED6F15" w:rsidRDefault="00D45F34">
            <w:pPr>
              <w:pStyle w:val="TableParagraph"/>
              <w:spacing w:line="237" w:lineRule="auto"/>
              <w:ind w:left="158" w:right="292"/>
              <w:rPr>
                <w:sz w:val="20"/>
              </w:rPr>
            </w:pPr>
            <w:r>
              <w:rPr>
                <w:spacing w:val="-4"/>
                <w:w w:val="110"/>
                <w:sz w:val="20"/>
              </w:rPr>
              <w:t xml:space="preserve">Уроки </w:t>
            </w:r>
            <w:r>
              <w:rPr>
                <w:w w:val="110"/>
                <w:sz w:val="20"/>
              </w:rPr>
              <w:t xml:space="preserve">мужества. День </w:t>
            </w:r>
            <w:r>
              <w:rPr>
                <w:spacing w:val="-2"/>
                <w:w w:val="110"/>
                <w:sz w:val="20"/>
              </w:rPr>
              <w:t>памяти</w:t>
            </w:r>
          </w:p>
          <w:p w:rsidR="00ED6F15" w:rsidRDefault="00D45F34">
            <w:pPr>
              <w:pStyle w:val="TableParagraph"/>
              <w:ind w:left="158" w:right="198"/>
              <w:rPr>
                <w:sz w:val="20"/>
              </w:rPr>
            </w:pPr>
            <w:r>
              <w:rPr>
                <w:spacing w:val="-2"/>
                <w:w w:val="120"/>
                <w:sz w:val="20"/>
              </w:rPr>
              <w:t xml:space="preserve">участников ликвидации последствий </w:t>
            </w:r>
            <w:r>
              <w:rPr>
                <w:spacing w:val="-2"/>
                <w:w w:val="115"/>
                <w:sz w:val="20"/>
              </w:rPr>
              <w:t xml:space="preserve">радиационных </w:t>
            </w:r>
            <w:r>
              <w:rPr>
                <w:w w:val="120"/>
                <w:sz w:val="20"/>
              </w:rPr>
              <w:t>аварий и катастроф и памяти жертв</w:t>
            </w:r>
          </w:p>
          <w:p w:rsidR="00ED6F15" w:rsidRDefault="00D45F34">
            <w:pPr>
              <w:pStyle w:val="TableParagraph"/>
              <w:spacing w:line="230" w:lineRule="atLeast"/>
              <w:ind w:left="158" w:right="348"/>
              <w:rPr>
                <w:sz w:val="20"/>
              </w:rPr>
            </w:pPr>
            <w:r>
              <w:rPr>
                <w:w w:val="120"/>
                <w:sz w:val="20"/>
              </w:rPr>
              <w:t>этих</w:t>
            </w:r>
            <w:r>
              <w:rPr>
                <w:spacing w:val="-15"/>
                <w:w w:val="120"/>
                <w:sz w:val="20"/>
              </w:rPr>
              <w:t xml:space="preserve"> </w:t>
            </w:r>
            <w:r>
              <w:rPr>
                <w:w w:val="120"/>
                <w:sz w:val="20"/>
              </w:rPr>
              <w:t>аварий</w:t>
            </w:r>
            <w:r>
              <w:rPr>
                <w:spacing w:val="-15"/>
                <w:w w:val="120"/>
                <w:sz w:val="20"/>
              </w:rPr>
              <w:t xml:space="preserve"> </w:t>
            </w:r>
            <w:r>
              <w:rPr>
                <w:w w:val="120"/>
                <w:sz w:val="20"/>
              </w:rPr>
              <w:t xml:space="preserve">и </w:t>
            </w:r>
            <w:r>
              <w:rPr>
                <w:spacing w:val="-2"/>
                <w:w w:val="120"/>
                <w:sz w:val="20"/>
              </w:rPr>
              <w:t>катастроф</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25.04</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Классные руководит </w:t>
            </w:r>
            <w:r>
              <w:rPr>
                <w:spacing w:val="-4"/>
                <w:sz w:val="20"/>
              </w:rPr>
              <w:t xml:space="preserve">ели, </w:t>
            </w:r>
            <w:r>
              <w:rPr>
                <w:spacing w:val="-2"/>
                <w:sz w:val="20"/>
              </w:rPr>
              <w:t xml:space="preserve">педагог- организато </w:t>
            </w:r>
            <w:r>
              <w:rPr>
                <w:spacing w:val="-10"/>
                <w:sz w:val="20"/>
              </w:rPr>
              <w:t>р</w:t>
            </w:r>
          </w:p>
        </w:tc>
        <w:tc>
          <w:tcPr>
            <w:tcW w:w="1417" w:type="dxa"/>
          </w:tcPr>
          <w:p w:rsidR="00ED6F15" w:rsidRDefault="00D45F34">
            <w:pPr>
              <w:pStyle w:val="TableParagraph"/>
              <w:spacing w:line="225" w:lineRule="exact"/>
              <w:ind w:left="140"/>
              <w:rPr>
                <w:sz w:val="20"/>
              </w:rPr>
            </w:pPr>
            <w:r>
              <w:rPr>
                <w:spacing w:val="-2"/>
                <w:sz w:val="20"/>
              </w:rPr>
              <w:t>Гражданское</w:t>
            </w:r>
          </w:p>
        </w:tc>
        <w:tc>
          <w:tcPr>
            <w:tcW w:w="994" w:type="dxa"/>
          </w:tcPr>
          <w:p w:rsidR="00ED6F15" w:rsidRDefault="00D45F34">
            <w:pPr>
              <w:pStyle w:val="TableParagraph"/>
              <w:ind w:left="111" w:right="114"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Урочная деятельн </w:t>
            </w:r>
            <w:r>
              <w:rPr>
                <w:spacing w:val="-4"/>
                <w:sz w:val="20"/>
              </w:rPr>
              <w:t>ость</w:t>
            </w:r>
          </w:p>
        </w:tc>
      </w:tr>
      <w:tr w:rsidR="00ED6F15">
        <w:trPr>
          <w:trHeight w:val="1607"/>
        </w:trPr>
        <w:tc>
          <w:tcPr>
            <w:tcW w:w="538" w:type="dxa"/>
          </w:tcPr>
          <w:p w:rsidR="00ED6F15" w:rsidRDefault="00D45F34">
            <w:pPr>
              <w:pStyle w:val="TableParagraph"/>
              <w:spacing w:line="225" w:lineRule="exact"/>
              <w:ind w:left="71"/>
              <w:rPr>
                <w:sz w:val="20"/>
              </w:rPr>
            </w:pPr>
            <w:r>
              <w:rPr>
                <w:spacing w:val="-5"/>
                <w:sz w:val="20"/>
              </w:rPr>
              <w:t>89.</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spacing w:before="2" w:line="237" w:lineRule="auto"/>
              <w:ind w:left="190" w:right="179"/>
              <w:jc w:val="center"/>
              <w:rPr>
                <w:b/>
                <w:sz w:val="20"/>
              </w:rPr>
            </w:pPr>
            <w:r>
              <w:rPr>
                <w:b/>
                <w:sz w:val="20"/>
              </w:rPr>
              <w:t>30</w:t>
            </w:r>
            <w:r>
              <w:rPr>
                <w:b/>
                <w:spacing w:val="-13"/>
                <w:sz w:val="20"/>
              </w:rPr>
              <w:t xml:space="preserve"> </w:t>
            </w:r>
            <w:r>
              <w:rPr>
                <w:b/>
                <w:sz w:val="20"/>
              </w:rPr>
              <w:t>апреля</w:t>
            </w:r>
            <w:r>
              <w:rPr>
                <w:b/>
                <w:spacing w:val="-12"/>
                <w:sz w:val="20"/>
              </w:rPr>
              <w:t xml:space="preserve"> </w:t>
            </w:r>
            <w:r>
              <w:rPr>
                <w:b/>
                <w:sz w:val="20"/>
              </w:rPr>
              <w:t xml:space="preserve">– </w:t>
            </w:r>
            <w:r>
              <w:rPr>
                <w:b/>
                <w:spacing w:val="-4"/>
                <w:sz w:val="20"/>
              </w:rPr>
              <w:t xml:space="preserve">День </w:t>
            </w:r>
            <w:r>
              <w:rPr>
                <w:b/>
                <w:spacing w:val="-2"/>
                <w:sz w:val="20"/>
              </w:rPr>
              <w:t>пожарной охраны</w:t>
            </w: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z w:val="20"/>
              </w:rPr>
              <w:t>День</w:t>
            </w:r>
            <w:r>
              <w:rPr>
                <w:spacing w:val="-6"/>
                <w:sz w:val="20"/>
              </w:rPr>
              <w:t xml:space="preserve"> </w:t>
            </w:r>
            <w:r>
              <w:rPr>
                <w:spacing w:val="-2"/>
                <w:sz w:val="20"/>
              </w:rPr>
              <w:t>пожарной</w:t>
            </w:r>
          </w:p>
          <w:p w:rsidR="00ED6F15" w:rsidRDefault="00D45F34">
            <w:pPr>
              <w:pStyle w:val="TableParagraph"/>
              <w:spacing w:before="2" w:line="237" w:lineRule="auto"/>
              <w:ind w:left="158" w:right="198"/>
              <w:rPr>
                <w:sz w:val="20"/>
              </w:rPr>
            </w:pPr>
            <w:r>
              <w:rPr>
                <w:sz w:val="20"/>
              </w:rPr>
              <w:t>охраны.</w:t>
            </w:r>
            <w:r>
              <w:rPr>
                <w:spacing w:val="31"/>
                <w:sz w:val="20"/>
              </w:rPr>
              <w:t xml:space="preserve"> </w:t>
            </w:r>
            <w:r>
              <w:rPr>
                <w:sz w:val="20"/>
              </w:rPr>
              <w:t>Уроки</w:t>
            </w:r>
            <w:r>
              <w:rPr>
                <w:spacing w:val="-13"/>
                <w:sz w:val="20"/>
              </w:rPr>
              <w:t xml:space="preserve"> </w:t>
            </w:r>
            <w:r>
              <w:rPr>
                <w:sz w:val="20"/>
              </w:rPr>
              <w:t xml:space="preserve">по </w:t>
            </w:r>
            <w:r>
              <w:rPr>
                <w:spacing w:val="-2"/>
                <w:sz w:val="20"/>
              </w:rPr>
              <w:t>пожарной безопасности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30.04</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Классные руководит </w:t>
            </w:r>
            <w:r>
              <w:rPr>
                <w:spacing w:val="-4"/>
                <w:sz w:val="20"/>
              </w:rPr>
              <w:t xml:space="preserve">ели, </w:t>
            </w:r>
            <w:r>
              <w:rPr>
                <w:spacing w:val="-2"/>
                <w:sz w:val="20"/>
              </w:rPr>
              <w:t xml:space="preserve">педагог- организато </w:t>
            </w:r>
            <w:r>
              <w:rPr>
                <w:spacing w:val="-10"/>
                <w:sz w:val="20"/>
              </w:rPr>
              <w:t>р</w:t>
            </w:r>
          </w:p>
        </w:tc>
        <w:tc>
          <w:tcPr>
            <w:tcW w:w="1417" w:type="dxa"/>
          </w:tcPr>
          <w:p w:rsidR="00ED6F15" w:rsidRDefault="00D45F34">
            <w:pPr>
              <w:pStyle w:val="TableParagraph"/>
              <w:spacing w:line="225" w:lineRule="exact"/>
              <w:ind w:right="95"/>
              <w:jc w:val="right"/>
              <w:rPr>
                <w:sz w:val="20"/>
              </w:rPr>
            </w:pPr>
            <w:r>
              <w:rPr>
                <w:spacing w:val="-2"/>
                <w:sz w:val="20"/>
              </w:rPr>
              <w:t>Гражданское</w:t>
            </w:r>
          </w:p>
        </w:tc>
        <w:tc>
          <w:tcPr>
            <w:tcW w:w="994" w:type="dxa"/>
          </w:tcPr>
          <w:p w:rsidR="00ED6F15" w:rsidRDefault="00D45F34">
            <w:pPr>
              <w:pStyle w:val="TableParagraph"/>
              <w:ind w:left="111" w:right="114" w:hanging="3"/>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 xml:space="preserve">ство </w:t>
            </w:r>
            <w:r>
              <w:rPr>
                <w:spacing w:val="-2"/>
                <w:sz w:val="20"/>
              </w:rPr>
              <w:t>Урочная деятельн</w:t>
            </w:r>
          </w:p>
          <w:p w:rsidR="00ED6F15" w:rsidRDefault="00D45F34">
            <w:pPr>
              <w:pStyle w:val="TableParagraph"/>
              <w:spacing w:line="212" w:lineRule="exact"/>
              <w:ind w:right="9"/>
              <w:jc w:val="center"/>
              <w:rPr>
                <w:sz w:val="20"/>
              </w:rPr>
            </w:pPr>
            <w:r>
              <w:rPr>
                <w:spacing w:val="-4"/>
                <w:sz w:val="20"/>
              </w:rPr>
              <w:t>ость</w:t>
            </w:r>
          </w:p>
        </w:tc>
      </w:tr>
      <w:tr w:rsidR="00ED6F15">
        <w:trPr>
          <w:trHeight w:val="2760"/>
        </w:trPr>
        <w:tc>
          <w:tcPr>
            <w:tcW w:w="538" w:type="dxa"/>
          </w:tcPr>
          <w:p w:rsidR="00ED6F15" w:rsidRDefault="00D45F34">
            <w:pPr>
              <w:pStyle w:val="TableParagraph"/>
              <w:spacing w:line="226" w:lineRule="exact"/>
              <w:ind w:left="110"/>
              <w:rPr>
                <w:sz w:val="20"/>
              </w:rPr>
            </w:pPr>
            <w:r>
              <w:rPr>
                <w:spacing w:val="-5"/>
                <w:sz w:val="20"/>
              </w:rPr>
              <w:t>90.</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Месячник</w:t>
            </w:r>
            <w:r>
              <w:rPr>
                <w:spacing w:val="40"/>
                <w:sz w:val="20"/>
              </w:rPr>
              <w:t xml:space="preserve"> </w:t>
            </w:r>
            <w:r>
              <w:rPr>
                <w:sz w:val="20"/>
              </w:rPr>
              <w:t xml:space="preserve">по </w:t>
            </w:r>
            <w:r>
              <w:rPr>
                <w:spacing w:val="-2"/>
                <w:sz w:val="20"/>
              </w:rPr>
              <w:t>профилактике</w:t>
            </w:r>
          </w:p>
          <w:p w:rsidR="00ED6F15" w:rsidRDefault="00D45F34">
            <w:pPr>
              <w:pStyle w:val="TableParagraph"/>
              <w:ind w:left="158" w:right="203"/>
              <w:rPr>
                <w:sz w:val="20"/>
              </w:rPr>
            </w:pPr>
            <w:r>
              <w:rPr>
                <w:sz w:val="20"/>
              </w:rPr>
              <w:t>вредных</w:t>
            </w:r>
            <w:r>
              <w:rPr>
                <w:spacing w:val="-13"/>
                <w:sz w:val="20"/>
              </w:rPr>
              <w:t xml:space="preserve"> </w:t>
            </w:r>
            <w:r>
              <w:rPr>
                <w:sz w:val="20"/>
              </w:rPr>
              <w:t xml:space="preserve">привычек </w:t>
            </w:r>
            <w:r>
              <w:rPr>
                <w:spacing w:val="-2"/>
                <w:sz w:val="20"/>
              </w:rPr>
              <w:t xml:space="preserve">среди несовершеннолетн </w:t>
            </w:r>
            <w:r>
              <w:rPr>
                <w:spacing w:val="-6"/>
                <w:sz w:val="20"/>
              </w:rPr>
              <w:t>их</w:t>
            </w:r>
          </w:p>
        </w:tc>
        <w:tc>
          <w:tcPr>
            <w:tcW w:w="853" w:type="dxa"/>
            <w:tcBorders>
              <w:right w:val="single" w:sz="6" w:space="0" w:color="000000"/>
            </w:tcBorders>
          </w:tcPr>
          <w:p w:rsidR="00ED6F15" w:rsidRDefault="00D45F34">
            <w:pPr>
              <w:pStyle w:val="TableParagraph"/>
              <w:ind w:left="200" w:right="197"/>
              <w:jc w:val="center"/>
              <w:rPr>
                <w:sz w:val="20"/>
              </w:rPr>
            </w:pPr>
            <w:r>
              <w:rPr>
                <w:spacing w:val="-4"/>
                <w:sz w:val="20"/>
              </w:rPr>
              <w:t>Апре ль- май</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30" w:lineRule="exact"/>
              <w:ind w:left="160" w:right="272"/>
              <w:rPr>
                <w:sz w:val="20"/>
              </w:rPr>
            </w:pPr>
            <w:r>
              <w:rPr>
                <w:sz w:val="20"/>
              </w:rPr>
              <w:t xml:space="preserve">ю, совет </w:t>
            </w:r>
            <w:r>
              <w:rPr>
                <w:spacing w:val="-2"/>
                <w:sz w:val="20"/>
              </w:rPr>
              <w:t>учащихся</w:t>
            </w:r>
          </w:p>
        </w:tc>
        <w:tc>
          <w:tcPr>
            <w:tcW w:w="1417" w:type="dxa"/>
          </w:tcPr>
          <w:p w:rsidR="00ED6F15" w:rsidRDefault="00D45F34">
            <w:pPr>
              <w:pStyle w:val="TableParagraph"/>
              <w:ind w:left="131" w:right="27"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102" w:right="5"/>
              <w:jc w:val="center"/>
              <w:rPr>
                <w:sz w:val="20"/>
              </w:rPr>
            </w:pPr>
            <w:r>
              <w:rPr>
                <w:spacing w:val="-2"/>
                <w:sz w:val="20"/>
              </w:rPr>
              <w:t xml:space="preserve">эмоциональног </w:t>
            </w:r>
            <w:r>
              <w:rPr>
                <w:spacing w:val="-10"/>
                <w:sz w:val="20"/>
              </w:rPr>
              <w:t>о</w:t>
            </w:r>
          </w:p>
          <w:p w:rsidR="00ED6F15" w:rsidRDefault="00D45F34">
            <w:pPr>
              <w:pStyle w:val="TableParagraph"/>
              <w:ind w:left="90"/>
              <w:jc w:val="center"/>
              <w:rPr>
                <w:sz w:val="20"/>
              </w:rPr>
            </w:pPr>
            <w:r>
              <w:rPr>
                <w:spacing w:val="-2"/>
                <w:sz w:val="20"/>
              </w:rPr>
              <w:t>благополучия</w:t>
            </w:r>
          </w:p>
        </w:tc>
        <w:tc>
          <w:tcPr>
            <w:tcW w:w="994" w:type="dxa"/>
          </w:tcPr>
          <w:p w:rsidR="00ED6F15" w:rsidRDefault="00D45F34">
            <w:pPr>
              <w:pStyle w:val="TableParagraph"/>
              <w:ind w:left="111" w:right="114" w:hanging="3"/>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 xml:space="preserve">ство </w:t>
            </w:r>
            <w:r>
              <w:rPr>
                <w:spacing w:val="-2"/>
                <w:sz w:val="20"/>
              </w:rPr>
              <w:t xml:space="preserve">Урочная деятельн </w:t>
            </w:r>
            <w:r>
              <w:rPr>
                <w:spacing w:val="-4"/>
                <w:sz w:val="20"/>
              </w:rPr>
              <w:t xml:space="preserve">ость </w:t>
            </w:r>
            <w:r>
              <w:rPr>
                <w:spacing w:val="-2"/>
                <w:sz w:val="20"/>
              </w:rPr>
              <w:t xml:space="preserve">Основн </w:t>
            </w:r>
            <w:r>
              <w:rPr>
                <w:spacing w:val="-6"/>
                <w:sz w:val="20"/>
              </w:rPr>
              <w:t xml:space="preserve">ые </w:t>
            </w:r>
            <w:r>
              <w:rPr>
                <w:spacing w:val="-2"/>
                <w:sz w:val="20"/>
              </w:rPr>
              <w:t xml:space="preserve">школьн </w:t>
            </w:r>
            <w:r>
              <w:rPr>
                <w:sz w:val="20"/>
              </w:rPr>
              <w:t>ые дела</w:t>
            </w:r>
          </w:p>
        </w:tc>
      </w:tr>
      <w:tr w:rsidR="00ED6F15">
        <w:trPr>
          <w:trHeight w:val="2760"/>
        </w:trPr>
        <w:tc>
          <w:tcPr>
            <w:tcW w:w="538" w:type="dxa"/>
          </w:tcPr>
          <w:p w:rsidR="00ED6F15" w:rsidRDefault="00D45F34">
            <w:pPr>
              <w:pStyle w:val="TableParagraph"/>
              <w:spacing w:line="225" w:lineRule="exact"/>
              <w:ind w:left="91"/>
              <w:rPr>
                <w:sz w:val="20"/>
              </w:rPr>
            </w:pPr>
            <w:r>
              <w:rPr>
                <w:spacing w:val="-5"/>
                <w:sz w:val="20"/>
              </w:rPr>
              <w:t>91.</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Праздник</w:t>
            </w:r>
            <w:r>
              <w:rPr>
                <w:spacing w:val="-13"/>
                <w:sz w:val="20"/>
              </w:rPr>
              <w:t xml:space="preserve"> </w:t>
            </w:r>
            <w:r>
              <w:rPr>
                <w:sz w:val="20"/>
              </w:rPr>
              <w:t>Весны</w:t>
            </w:r>
            <w:r>
              <w:rPr>
                <w:spacing w:val="-12"/>
                <w:sz w:val="20"/>
              </w:rPr>
              <w:t xml:space="preserve"> </w:t>
            </w:r>
            <w:r>
              <w:rPr>
                <w:sz w:val="20"/>
              </w:rPr>
              <w:t>и труда.</w:t>
            </w:r>
            <w:r>
              <w:rPr>
                <w:spacing w:val="40"/>
                <w:sz w:val="20"/>
              </w:rPr>
              <w:t xml:space="preserve"> </w:t>
            </w:r>
            <w:r>
              <w:rPr>
                <w:sz w:val="20"/>
              </w:rPr>
              <w:t>Вахта памяти по</w:t>
            </w:r>
          </w:p>
          <w:p w:rsidR="00ED6F15" w:rsidRDefault="00D45F34">
            <w:pPr>
              <w:pStyle w:val="TableParagraph"/>
              <w:ind w:left="158" w:right="198"/>
              <w:rPr>
                <w:sz w:val="20"/>
              </w:rPr>
            </w:pPr>
            <w:r>
              <w:rPr>
                <w:spacing w:val="-2"/>
                <w:sz w:val="20"/>
              </w:rPr>
              <w:t>благоустройству памятника</w:t>
            </w:r>
          </w:p>
        </w:tc>
        <w:tc>
          <w:tcPr>
            <w:tcW w:w="853" w:type="dxa"/>
            <w:tcBorders>
              <w:right w:val="single" w:sz="6" w:space="0" w:color="000000"/>
            </w:tcBorders>
          </w:tcPr>
          <w:p w:rsidR="00ED6F15" w:rsidRDefault="00D45F34">
            <w:pPr>
              <w:pStyle w:val="TableParagraph"/>
              <w:spacing w:line="225" w:lineRule="exact"/>
              <w:ind w:left="167"/>
              <w:rPr>
                <w:sz w:val="20"/>
              </w:rPr>
            </w:pPr>
            <w:r>
              <w:rPr>
                <w:spacing w:val="-2"/>
                <w:sz w:val="20"/>
              </w:rPr>
              <w:t>29.04-</w:t>
            </w:r>
          </w:p>
          <w:p w:rsidR="00ED6F15" w:rsidRDefault="00D45F34">
            <w:pPr>
              <w:pStyle w:val="TableParagraph"/>
              <w:ind w:left="195"/>
              <w:rPr>
                <w:sz w:val="20"/>
              </w:rPr>
            </w:pPr>
            <w:r>
              <w:rPr>
                <w:spacing w:val="-2"/>
                <w:sz w:val="20"/>
              </w:rPr>
              <w:t>04.05</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30" w:lineRule="exact"/>
              <w:ind w:left="160" w:right="272"/>
              <w:rPr>
                <w:sz w:val="20"/>
              </w:rPr>
            </w:pPr>
            <w:r>
              <w:rPr>
                <w:sz w:val="20"/>
              </w:rPr>
              <w:t xml:space="preserve">ю, совет </w:t>
            </w:r>
            <w:r>
              <w:rPr>
                <w:spacing w:val="-2"/>
                <w:sz w:val="20"/>
              </w:rPr>
              <w:t>учащихся</w:t>
            </w:r>
          </w:p>
        </w:tc>
        <w:tc>
          <w:tcPr>
            <w:tcW w:w="1417" w:type="dxa"/>
          </w:tcPr>
          <w:p w:rsidR="00ED6F15" w:rsidRDefault="00D45F34">
            <w:pPr>
              <w:pStyle w:val="TableParagraph"/>
              <w:ind w:left="347" w:right="95" w:hanging="149"/>
              <w:rPr>
                <w:sz w:val="20"/>
              </w:rPr>
            </w:pPr>
            <w:r>
              <w:rPr>
                <w:spacing w:val="-2"/>
                <w:sz w:val="20"/>
              </w:rPr>
              <w:t>Гражданское Трудовое</w:t>
            </w:r>
          </w:p>
        </w:tc>
        <w:tc>
          <w:tcPr>
            <w:tcW w:w="994" w:type="dxa"/>
          </w:tcPr>
          <w:p w:rsidR="00ED6F15" w:rsidRDefault="00D45F34">
            <w:pPr>
              <w:pStyle w:val="TableParagraph"/>
              <w:ind w:left="111" w:right="154"/>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 xml:space="preserve">ство </w:t>
            </w:r>
            <w:r>
              <w:rPr>
                <w:spacing w:val="-2"/>
                <w:sz w:val="20"/>
              </w:rPr>
              <w:t xml:space="preserve">Основн </w:t>
            </w:r>
            <w:r>
              <w:rPr>
                <w:spacing w:val="-6"/>
                <w:sz w:val="20"/>
              </w:rPr>
              <w:t xml:space="preserve">ые </w:t>
            </w:r>
            <w:r>
              <w:rPr>
                <w:spacing w:val="-2"/>
                <w:sz w:val="20"/>
              </w:rPr>
              <w:t xml:space="preserve">школьн </w:t>
            </w:r>
            <w:r>
              <w:rPr>
                <w:sz w:val="20"/>
              </w:rPr>
              <w:t>ые дела</w:t>
            </w:r>
          </w:p>
        </w:tc>
      </w:tr>
      <w:tr w:rsidR="00ED6F15">
        <w:trPr>
          <w:trHeight w:val="244"/>
        </w:trPr>
        <w:tc>
          <w:tcPr>
            <w:tcW w:w="11038" w:type="dxa"/>
            <w:gridSpan w:val="12"/>
          </w:tcPr>
          <w:p w:rsidR="00ED6F15" w:rsidRDefault="00D45F34">
            <w:pPr>
              <w:pStyle w:val="TableParagraph"/>
              <w:spacing w:line="224" w:lineRule="exact"/>
              <w:ind w:left="5" w:right="148"/>
              <w:jc w:val="center"/>
              <w:rPr>
                <w:b/>
                <w:sz w:val="20"/>
              </w:rPr>
            </w:pPr>
            <w:r>
              <w:rPr>
                <w:b/>
                <w:spacing w:val="-5"/>
                <w:sz w:val="20"/>
              </w:rPr>
              <w:t>МАЙ</w:t>
            </w:r>
          </w:p>
        </w:tc>
      </w:tr>
      <w:tr w:rsidR="00ED6F15">
        <w:trPr>
          <w:trHeight w:val="2299"/>
        </w:trPr>
        <w:tc>
          <w:tcPr>
            <w:tcW w:w="538" w:type="dxa"/>
          </w:tcPr>
          <w:p w:rsidR="00ED6F15" w:rsidRDefault="00D45F34">
            <w:pPr>
              <w:pStyle w:val="TableParagraph"/>
              <w:spacing w:line="221" w:lineRule="exact"/>
              <w:ind w:left="81"/>
              <w:rPr>
                <w:sz w:val="20"/>
              </w:rPr>
            </w:pPr>
            <w:r>
              <w:rPr>
                <w:spacing w:val="-5"/>
                <w:sz w:val="20"/>
              </w:rPr>
              <w:t>92.</w:t>
            </w:r>
          </w:p>
        </w:tc>
        <w:tc>
          <w:tcPr>
            <w:tcW w:w="990" w:type="dxa"/>
          </w:tcPr>
          <w:p w:rsidR="00ED6F15" w:rsidRDefault="00D45F34">
            <w:pPr>
              <w:pStyle w:val="TableParagraph"/>
              <w:ind w:left="138" w:right="56" w:firstLine="3"/>
              <w:jc w:val="center"/>
              <w:rPr>
                <w:b/>
                <w:sz w:val="20"/>
              </w:rPr>
            </w:pPr>
            <w:r>
              <w:rPr>
                <w:b/>
                <w:sz w:val="20"/>
              </w:rPr>
              <w:t xml:space="preserve">1 мая: </w:t>
            </w:r>
            <w:r>
              <w:rPr>
                <w:b/>
                <w:spacing w:val="-2"/>
                <w:sz w:val="20"/>
              </w:rPr>
              <w:t xml:space="preserve">Праздни </w:t>
            </w:r>
            <w:r>
              <w:rPr>
                <w:b/>
                <w:sz w:val="20"/>
              </w:rPr>
              <w:t>к</w:t>
            </w:r>
            <w:r>
              <w:rPr>
                <w:b/>
                <w:spacing w:val="-2"/>
                <w:sz w:val="20"/>
              </w:rPr>
              <w:t xml:space="preserve"> </w:t>
            </w:r>
            <w:r>
              <w:rPr>
                <w:b/>
                <w:sz w:val="20"/>
              </w:rPr>
              <w:t>Весны и Труда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Праздник</w:t>
            </w:r>
            <w:r>
              <w:rPr>
                <w:spacing w:val="-13"/>
                <w:sz w:val="20"/>
              </w:rPr>
              <w:t xml:space="preserve"> </w:t>
            </w:r>
            <w:r>
              <w:rPr>
                <w:sz w:val="20"/>
              </w:rPr>
              <w:t>Весны</w:t>
            </w:r>
            <w:r>
              <w:rPr>
                <w:spacing w:val="-12"/>
                <w:sz w:val="20"/>
              </w:rPr>
              <w:t xml:space="preserve"> </w:t>
            </w:r>
            <w:r>
              <w:rPr>
                <w:sz w:val="20"/>
              </w:rPr>
              <w:t xml:space="preserve">и </w:t>
            </w:r>
            <w:r>
              <w:rPr>
                <w:spacing w:val="-2"/>
                <w:sz w:val="20"/>
              </w:rPr>
              <w:t>Труда</w:t>
            </w:r>
          </w:p>
        </w:tc>
        <w:tc>
          <w:tcPr>
            <w:tcW w:w="853" w:type="dxa"/>
            <w:tcBorders>
              <w:right w:val="single" w:sz="6" w:space="0" w:color="000000"/>
            </w:tcBorders>
          </w:tcPr>
          <w:p w:rsidR="00ED6F15" w:rsidRDefault="00D45F34">
            <w:pPr>
              <w:pStyle w:val="TableParagraph"/>
              <w:spacing w:line="221" w:lineRule="exact"/>
              <w:ind w:left="7"/>
              <w:jc w:val="center"/>
              <w:rPr>
                <w:sz w:val="20"/>
              </w:rPr>
            </w:pPr>
            <w:r>
              <w:rPr>
                <w:spacing w:val="-2"/>
                <w:sz w:val="20"/>
              </w:rPr>
              <w:t>01.05</w:t>
            </w:r>
          </w:p>
        </w:tc>
        <w:tc>
          <w:tcPr>
            <w:tcW w:w="707" w:type="dxa"/>
            <w:tcBorders>
              <w:left w:val="single" w:sz="6" w:space="0" w:color="000000"/>
              <w:right w:val="single" w:sz="6" w:space="0" w:color="000000"/>
            </w:tcBorders>
          </w:tcPr>
          <w:p w:rsidR="00ED6F15" w:rsidRDefault="00D45F34">
            <w:pPr>
              <w:pStyle w:val="TableParagraph"/>
              <w:spacing w:line="221"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spacing w:line="230" w:lineRule="atLeast"/>
              <w:ind w:left="160" w:right="217"/>
              <w:rPr>
                <w:sz w:val="20"/>
              </w:rPr>
            </w:pPr>
            <w:r>
              <w:rPr>
                <w:spacing w:val="-2"/>
                <w:sz w:val="20"/>
              </w:rPr>
              <w:t xml:space="preserve">классные руководит </w:t>
            </w:r>
            <w:r>
              <w:rPr>
                <w:spacing w:val="-4"/>
                <w:sz w:val="20"/>
              </w:rPr>
              <w:t xml:space="preserve">ели, </w:t>
            </w:r>
            <w:r>
              <w:rPr>
                <w:spacing w:val="-2"/>
                <w:sz w:val="20"/>
              </w:rPr>
              <w:t>советник директора</w:t>
            </w:r>
          </w:p>
        </w:tc>
        <w:tc>
          <w:tcPr>
            <w:tcW w:w="1417" w:type="dxa"/>
          </w:tcPr>
          <w:p w:rsidR="00ED6F15" w:rsidRDefault="00D45F34">
            <w:pPr>
              <w:pStyle w:val="TableParagraph"/>
              <w:spacing w:line="221" w:lineRule="exact"/>
              <w:ind w:right="95"/>
              <w:jc w:val="right"/>
              <w:rPr>
                <w:sz w:val="20"/>
              </w:rPr>
            </w:pPr>
            <w:r>
              <w:rPr>
                <w:spacing w:val="-2"/>
                <w:sz w:val="20"/>
              </w:rPr>
              <w:t>Гражданское</w:t>
            </w:r>
          </w:p>
        </w:tc>
        <w:tc>
          <w:tcPr>
            <w:tcW w:w="994" w:type="dxa"/>
          </w:tcPr>
          <w:p w:rsidR="00ED6F15" w:rsidRDefault="00D45F34">
            <w:pPr>
              <w:pStyle w:val="TableParagraph"/>
              <w:ind w:left="126" w:right="272" w:hanging="4"/>
              <w:jc w:val="center"/>
              <w:rPr>
                <w:sz w:val="20"/>
              </w:rPr>
            </w:pPr>
            <w:r>
              <w:rPr>
                <w:spacing w:val="-2"/>
                <w:sz w:val="20"/>
              </w:rPr>
              <w:t xml:space="preserve">Основ </w:t>
            </w:r>
            <w:r>
              <w:rPr>
                <w:spacing w:val="-4"/>
                <w:sz w:val="20"/>
              </w:rPr>
              <w:t xml:space="preserve">ные </w:t>
            </w:r>
            <w:r>
              <w:rPr>
                <w:spacing w:val="-2"/>
                <w:sz w:val="20"/>
              </w:rPr>
              <w:t xml:space="preserve">школь </w:t>
            </w:r>
            <w:r>
              <w:rPr>
                <w:spacing w:val="-4"/>
                <w:sz w:val="20"/>
              </w:rPr>
              <w:t xml:space="preserve">ные дела Взаим </w:t>
            </w:r>
            <w:r>
              <w:rPr>
                <w:spacing w:val="-2"/>
                <w:sz w:val="20"/>
              </w:rPr>
              <w:t xml:space="preserve">одейст </w:t>
            </w:r>
            <w:r>
              <w:rPr>
                <w:sz w:val="20"/>
              </w:rPr>
              <w:t xml:space="preserve">вие с </w:t>
            </w:r>
            <w:r>
              <w:rPr>
                <w:spacing w:val="-2"/>
                <w:sz w:val="20"/>
              </w:rPr>
              <w:t>родите</w:t>
            </w:r>
          </w:p>
          <w:p w:rsidR="00ED6F15" w:rsidRDefault="00D45F34">
            <w:pPr>
              <w:pStyle w:val="TableParagraph"/>
              <w:spacing w:line="215" w:lineRule="exact"/>
              <w:ind w:left="111" w:right="257"/>
              <w:jc w:val="center"/>
              <w:rPr>
                <w:sz w:val="20"/>
              </w:rPr>
            </w:pPr>
            <w:r>
              <w:rPr>
                <w:spacing w:val="-4"/>
                <w:sz w:val="20"/>
              </w:rPr>
              <w:t>лями</w:t>
            </w:r>
          </w:p>
        </w:tc>
      </w:tr>
    </w:tbl>
    <w:p w:rsidR="00ED6F15" w:rsidRDefault="00ED6F15">
      <w:pPr>
        <w:spacing w:line="215" w:lineRule="exact"/>
        <w:jc w:val="center"/>
        <w:rPr>
          <w:sz w:val="20"/>
        </w:rPr>
        <w:sectPr w:rsidR="00ED6F15">
          <w:type w:val="continuous"/>
          <w:pgSz w:w="11910" w:h="16840"/>
          <w:pgMar w:top="1180" w:right="0" w:bottom="116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1377"/>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0" w:right="218"/>
              <w:rPr>
                <w:sz w:val="20"/>
              </w:rPr>
            </w:pPr>
            <w:r>
              <w:rPr>
                <w:spacing w:val="-6"/>
                <w:sz w:val="20"/>
              </w:rPr>
              <w:t xml:space="preserve">по </w:t>
            </w:r>
            <w:r>
              <w:rPr>
                <w:spacing w:val="-2"/>
                <w:sz w:val="20"/>
              </w:rPr>
              <w:t xml:space="preserve">воспитани </w:t>
            </w:r>
            <w:r>
              <w:rPr>
                <w:spacing w:val="-6"/>
                <w:sz w:val="20"/>
              </w:rPr>
              <w:t>ю,</w:t>
            </w:r>
          </w:p>
          <w:p w:rsidR="00ED6F15" w:rsidRDefault="00D45F34">
            <w:pPr>
              <w:pStyle w:val="TableParagraph"/>
              <w:ind w:left="160" w:right="166"/>
              <w:rPr>
                <w:sz w:val="20"/>
              </w:rPr>
            </w:pPr>
            <w:r>
              <w:rPr>
                <w:spacing w:val="-2"/>
                <w:sz w:val="20"/>
              </w:rPr>
              <w:t xml:space="preserve">зам.директ </w:t>
            </w:r>
            <w:r>
              <w:rPr>
                <w:sz w:val="20"/>
              </w:rPr>
              <w:t>ора по</w:t>
            </w:r>
          </w:p>
          <w:p w:rsidR="00ED6F15" w:rsidRDefault="00D45F34">
            <w:pPr>
              <w:pStyle w:val="TableParagraph"/>
              <w:spacing w:line="215" w:lineRule="exact"/>
              <w:ind w:left="160"/>
              <w:rPr>
                <w:sz w:val="20"/>
              </w:rPr>
            </w:pPr>
            <w:r>
              <w:rPr>
                <w:spacing w:val="-5"/>
                <w:sz w:val="20"/>
              </w:rPr>
              <w:t>УВР</w:t>
            </w:r>
          </w:p>
        </w:tc>
        <w:tc>
          <w:tcPr>
            <w:tcW w:w="1417" w:type="dxa"/>
          </w:tcPr>
          <w:p w:rsidR="00ED6F15" w:rsidRDefault="00ED6F15">
            <w:pPr>
              <w:pStyle w:val="TableParagraph"/>
              <w:rPr>
                <w:sz w:val="20"/>
              </w:rPr>
            </w:pPr>
          </w:p>
        </w:tc>
        <w:tc>
          <w:tcPr>
            <w:tcW w:w="994" w:type="dxa"/>
          </w:tcPr>
          <w:p w:rsidR="00ED6F15" w:rsidRDefault="00D45F34">
            <w:pPr>
              <w:pStyle w:val="TableParagraph"/>
              <w:ind w:left="130" w:right="278" w:firstLine="19"/>
              <w:jc w:val="both"/>
              <w:rPr>
                <w:sz w:val="20"/>
              </w:rPr>
            </w:pPr>
            <w:r>
              <w:rPr>
                <w:spacing w:val="-2"/>
                <w:sz w:val="20"/>
              </w:rPr>
              <w:t xml:space="preserve">(закон </w:t>
            </w:r>
            <w:r>
              <w:rPr>
                <w:spacing w:val="-4"/>
                <w:sz w:val="20"/>
              </w:rPr>
              <w:t xml:space="preserve">ными </w:t>
            </w:r>
            <w:r>
              <w:rPr>
                <w:spacing w:val="-2"/>
                <w:sz w:val="20"/>
              </w:rPr>
              <w:t xml:space="preserve">предст авител </w:t>
            </w:r>
            <w:r>
              <w:rPr>
                <w:spacing w:val="-4"/>
                <w:sz w:val="20"/>
              </w:rPr>
              <w:t>ями)</w:t>
            </w:r>
          </w:p>
        </w:tc>
      </w:tr>
      <w:tr w:rsidR="00ED6F15">
        <w:trPr>
          <w:trHeight w:val="4373"/>
        </w:trPr>
        <w:tc>
          <w:tcPr>
            <w:tcW w:w="538" w:type="dxa"/>
          </w:tcPr>
          <w:p w:rsidR="00ED6F15" w:rsidRDefault="00D45F34">
            <w:pPr>
              <w:pStyle w:val="TableParagraph"/>
              <w:spacing w:line="226" w:lineRule="exact"/>
              <w:ind w:right="53"/>
              <w:jc w:val="center"/>
              <w:rPr>
                <w:sz w:val="20"/>
              </w:rPr>
            </w:pPr>
            <w:r>
              <w:rPr>
                <w:spacing w:val="-5"/>
                <w:sz w:val="20"/>
              </w:rPr>
              <w:t>93.</w:t>
            </w:r>
          </w:p>
        </w:tc>
        <w:tc>
          <w:tcPr>
            <w:tcW w:w="990" w:type="dxa"/>
          </w:tcPr>
          <w:p w:rsidR="00ED6F15" w:rsidRDefault="00D45F34">
            <w:pPr>
              <w:pStyle w:val="TableParagraph"/>
              <w:ind w:left="177" w:right="101" w:firstLine="10"/>
              <w:jc w:val="center"/>
              <w:rPr>
                <w:b/>
                <w:sz w:val="20"/>
              </w:rPr>
            </w:pPr>
            <w:r>
              <w:rPr>
                <w:b/>
                <w:sz w:val="20"/>
              </w:rPr>
              <w:t xml:space="preserve">9 мая: </w:t>
            </w:r>
            <w:r>
              <w:rPr>
                <w:b/>
                <w:spacing w:val="-4"/>
                <w:sz w:val="20"/>
              </w:rPr>
              <w:t xml:space="preserve">День </w:t>
            </w:r>
            <w:r>
              <w:rPr>
                <w:b/>
                <w:spacing w:val="-2"/>
                <w:sz w:val="20"/>
              </w:rPr>
              <w:t>Победы</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Комплекс мероприятий,</w:t>
            </w:r>
          </w:p>
          <w:p w:rsidR="00ED6F15" w:rsidRDefault="00D45F34">
            <w:pPr>
              <w:pStyle w:val="TableParagraph"/>
              <w:ind w:left="158" w:right="198"/>
              <w:rPr>
                <w:sz w:val="20"/>
              </w:rPr>
            </w:pPr>
            <w:r>
              <w:rPr>
                <w:spacing w:val="-2"/>
                <w:sz w:val="20"/>
              </w:rPr>
              <w:t>посвящённых</w:t>
            </w:r>
            <w:r>
              <w:rPr>
                <w:spacing w:val="-11"/>
                <w:sz w:val="20"/>
              </w:rPr>
              <w:t xml:space="preserve"> </w:t>
            </w:r>
            <w:r>
              <w:rPr>
                <w:spacing w:val="-2"/>
                <w:sz w:val="20"/>
              </w:rPr>
              <w:t>Дню Победы</w:t>
            </w:r>
          </w:p>
          <w:p w:rsidR="00ED6F15" w:rsidRDefault="00D45F34">
            <w:pPr>
              <w:pStyle w:val="TableParagraph"/>
              <w:ind w:left="158" w:right="198"/>
              <w:rPr>
                <w:sz w:val="20"/>
              </w:rPr>
            </w:pPr>
            <w:r>
              <w:rPr>
                <w:spacing w:val="-2"/>
                <w:sz w:val="20"/>
              </w:rPr>
              <w:t>Акции</w:t>
            </w:r>
            <w:r>
              <w:rPr>
                <w:spacing w:val="-14"/>
                <w:sz w:val="20"/>
              </w:rPr>
              <w:t xml:space="preserve"> </w:t>
            </w:r>
            <w:r>
              <w:rPr>
                <w:spacing w:val="-2"/>
                <w:sz w:val="20"/>
              </w:rPr>
              <w:t>«Салют, Победа!»,</w:t>
            </w:r>
          </w:p>
          <w:p w:rsidR="00ED6F15" w:rsidRDefault="00D45F34">
            <w:pPr>
              <w:pStyle w:val="TableParagraph"/>
              <w:ind w:left="158" w:right="381"/>
              <w:rPr>
                <w:sz w:val="20"/>
              </w:rPr>
            </w:pPr>
            <w:r>
              <w:rPr>
                <w:spacing w:val="-2"/>
                <w:sz w:val="20"/>
              </w:rPr>
              <w:t>«Открытка ветерану»</w:t>
            </w:r>
            <w:r>
              <w:rPr>
                <w:spacing w:val="80"/>
                <w:sz w:val="20"/>
              </w:rPr>
              <w:t xml:space="preserve"> </w:t>
            </w:r>
            <w:r>
              <w:rPr>
                <w:spacing w:val="-2"/>
                <w:sz w:val="20"/>
              </w:rPr>
              <w:t>Уроки</w:t>
            </w:r>
            <w:r>
              <w:rPr>
                <w:spacing w:val="-18"/>
                <w:sz w:val="20"/>
              </w:rPr>
              <w:t xml:space="preserve"> </w:t>
            </w:r>
            <w:r>
              <w:rPr>
                <w:spacing w:val="-2"/>
                <w:sz w:val="20"/>
              </w:rPr>
              <w:t xml:space="preserve">мужества, посвященные </w:t>
            </w:r>
            <w:r>
              <w:rPr>
                <w:sz w:val="20"/>
              </w:rPr>
              <w:t>Великой</w:t>
            </w:r>
            <w:r>
              <w:rPr>
                <w:spacing w:val="-13"/>
                <w:sz w:val="20"/>
              </w:rPr>
              <w:t xml:space="preserve"> </w:t>
            </w:r>
            <w:r>
              <w:rPr>
                <w:sz w:val="20"/>
              </w:rPr>
              <w:t>Победе Митинг «День</w:t>
            </w:r>
          </w:p>
          <w:p w:rsidR="00ED6F15" w:rsidRDefault="00D45F34">
            <w:pPr>
              <w:pStyle w:val="TableParagraph"/>
              <w:ind w:left="158" w:right="234"/>
              <w:rPr>
                <w:sz w:val="20"/>
              </w:rPr>
            </w:pPr>
            <w:r>
              <w:rPr>
                <w:sz w:val="20"/>
              </w:rPr>
              <w:t>Победы».</w:t>
            </w:r>
            <w:r>
              <w:rPr>
                <w:spacing w:val="-13"/>
                <w:sz w:val="20"/>
              </w:rPr>
              <w:t xml:space="preserve"> </w:t>
            </w:r>
            <w:r>
              <w:rPr>
                <w:sz w:val="20"/>
              </w:rPr>
              <w:t>Участие в акции</w:t>
            </w:r>
          </w:p>
          <w:p w:rsidR="00ED6F15" w:rsidRDefault="00D45F34">
            <w:pPr>
              <w:pStyle w:val="TableParagraph"/>
              <w:ind w:left="158" w:right="348"/>
              <w:rPr>
                <w:sz w:val="20"/>
              </w:rPr>
            </w:pPr>
            <w:r>
              <w:rPr>
                <w:spacing w:val="-2"/>
                <w:sz w:val="20"/>
              </w:rPr>
              <w:t>«Бессмертный полк»</w:t>
            </w:r>
          </w:p>
          <w:p w:rsidR="00ED6F15" w:rsidRDefault="00D45F34">
            <w:pPr>
              <w:pStyle w:val="TableParagraph"/>
              <w:ind w:left="158" w:right="198"/>
              <w:rPr>
                <w:sz w:val="20"/>
              </w:rPr>
            </w:pPr>
            <w:r>
              <w:rPr>
                <w:sz w:val="20"/>
              </w:rPr>
              <w:t>Смотр</w:t>
            </w:r>
            <w:r>
              <w:rPr>
                <w:spacing w:val="-13"/>
                <w:sz w:val="20"/>
              </w:rPr>
              <w:t xml:space="preserve"> </w:t>
            </w:r>
            <w:r>
              <w:rPr>
                <w:sz w:val="20"/>
              </w:rPr>
              <w:t>-</w:t>
            </w:r>
            <w:r>
              <w:rPr>
                <w:spacing w:val="-12"/>
                <w:sz w:val="20"/>
              </w:rPr>
              <w:t xml:space="preserve"> </w:t>
            </w:r>
            <w:r>
              <w:rPr>
                <w:sz w:val="20"/>
              </w:rPr>
              <w:t>конкурс строя и песни</w:t>
            </w:r>
          </w:p>
          <w:p w:rsidR="00ED6F15" w:rsidRDefault="00D45F34">
            <w:pPr>
              <w:pStyle w:val="TableParagraph"/>
              <w:spacing w:line="215" w:lineRule="exact"/>
              <w:ind w:left="158"/>
              <w:rPr>
                <w:sz w:val="20"/>
              </w:rPr>
            </w:pPr>
            <w:r>
              <w:rPr>
                <w:sz w:val="20"/>
              </w:rPr>
              <w:t>«Марш</w:t>
            </w:r>
            <w:r>
              <w:rPr>
                <w:spacing w:val="-1"/>
                <w:sz w:val="20"/>
              </w:rPr>
              <w:t xml:space="preserve"> </w:t>
            </w:r>
            <w:r>
              <w:rPr>
                <w:spacing w:val="-2"/>
                <w:sz w:val="20"/>
              </w:rPr>
              <w:t>Победы»</w:t>
            </w:r>
          </w:p>
        </w:tc>
        <w:tc>
          <w:tcPr>
            <w:tcW w:w="853" w:type="dxa"/>
            <w:tcBorders>
              <w:right w:val="single" w:sz="6" w:space="0" w:color="000000"/>
            </w:tcBorders>
          </w:tcPr>
          <w:p w:rsidR="00ED6F15" w:rsidRDefault="00D45F34">
            <w:pPr>
              <w:pStyle w:val="TableParagraph"/>
              <w:spacing w:line="226" w:lineRule="exact"/>
              <w:ind w:right="2"/>
              <w:jc w:val="center"/>
              <w:rPr>
                <w:sz w:val="20"/>
              </w:rPr>
            </w:pPr>
            <w:r>
              <w:rPr>
                <w:spacing w:val="-2"/>
                <w:sz w:val="20"/>
              </w:rPr>
              <w:t>29.04.</w:t>
            </w:r>
          </w:p>
          <w:p w:rsidR="00ED6F15" w:rsidRDefault="00D45F34">
            <w:pPr>
              <w:pStyle w:val="TableParagraph"/>
              <w:ind w:left="171" w:right="165" w:hanging="3"/>
              <w:jc w:val="center"/>
              <w:rPr>
                <w:sz w:val="20"/>
              </w:rPr>
            </w:pPr>
            <w:r>
              <w:rPr>
                <w:spacing w:val="-10"/>
                <w:sz w:val="20"/>
              </w:rPr>
              <w:t>-</w:t>
            </w:r>
            <w:r>
              <w:rPr>
                <w:spacing w:val="-2"/>
                <w:sz w:val="20"/>
              </w:rPr>
              <w:t xml:space="preserve"> 09.05.</w:t>
            </w:r>
          </w:p>
          <w:p w:rsidR="00ED6F15" w:rsidRDefault="00D45F34">
            <w:pPr>
              <w:pStyle w:val="TableParagraph"/>
              <w:spacing w:before="1"/>
              <w:ind w:left="2"/>
              <w:jc w:val="center"/>
              <w:rPr>
                <w:sz w:val="20"/>
              </w:rPr>
            </w:pPr>
            <w:r>
              <w:rPr>
                <w:spacing w:val="-5"/>
                <w:sz w:val="20"/>
              </w:rPr>
              <w:t>24</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 учащихся 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 xml:space="preserve">воспитани </w:t>
            </w:r>
            <w:r>
              <w:rPr>
                <w:spacing w:val="-6"/>
                <w:sz w:val="20"/>
              </w:rPr>
              <w:t>ю,</w:t>
            </w:r>
          </w:p>
          <w:p w:rsidR="00ED6F15" w:rsidRDefault="00D45F34">
            <w:pPr>
              <w:pStyle w:val="TableParagraph"/>
              <w:ind w:left="160" w:right="177"/>
              <w:rPr>
                <w:sz w:val="20"/>
              </w:rPr>
            </w:pPr>
            <w:r>
              <w:rPr>
                <w:spacing w:val="-2"/>
                <w:sz w:val="20"/>
              </w:rPr>
              <w:t xml:space="preserve">зам.директ </w:t>
            </w:r>
            <w:r>
              <w:rPr>
                <w:sz w:val="20"/>
              </w:rPr>
              <w:t>ора по</w:t>
            </w:r>
            <w:r>
              <w:rPr>
                <w:spacing w:val="40"/>
                <w:sz w:val="20"/>
              </w:rPr>
              <w:t xml:space="preserve"> </w:t>
            </w:r>
            <w:r>
              <w:rPr>
                <w:spacing w:val="-4"/>
                <w:sz w:val="20"/>
              </w:rPr>
              <w:t>УВР</w:t>
            </w:r>
          </w:p>
        </w:tc>
        <w:tc>
          <w:tcPr>
            <w:tcW w:w="1417" w:type="dxa"/>
          </w:tcPr>
          <w:p w:rsidR="00ED6F15" w:rsidRDefault="00D45F34">
            <w:pPr>
              <w:pStyle w:val="TableParagraph"/>
              <w:ind w:left="102" w:right="6"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03"/>
              <w:jc w:val="center"/>
              <w:rPr>
                <w:sz w:val="20"/>
              </w:rPr>
            </w:pPr>
            <w:r>
              <w:rPr>
                <w:spacing w:val="-2"/>
                <w:sz w:val="20"/>
              </w:rPr>
              <w:t xml:space="preserve">Классное руководст </w:t>
            </w:r>
            <w:r>
              <w:rPr>
                <w:spacing w:val="-6"/>
                <w:sz w:val="20"/>
              </w:rPr>
              <w:t xml:space="preserve">во </w:t>
            </w:r>
            <w:r>
              <w:rPr>
                <w:spacing w:val="-2"/>
                <w:sz w:val="20"/>
              </w:rPr>
              <w:t xml:space="preserve">Основные школьные </w:t>
            </w:r>
            <w:r>
              <w:rPr>
                <w:spacing w:val="-4"/>
                <w:sz w:val="20"/>
              </w:rPr>
              <w:t xml:space="preserve">дела </w:t>
            </w:r>
            <w:r>
              <w:rPr>
                <w:spacing w:val="-2"/>
                <w:sz w:val="20"/>
              </w:rPr>
              <w:t xml:space="preserve">Социальн </w:t>
            </w:r>
            <w:r>
              <w:rPr>
                <w:spacing w:val="-6"/>
                <w:sz w:val="20"/>
              </w:rPr>
              <w:t xml:space="preserve">ое </w:t>
            </w:r>
            <w:r>
              <w:rPr>
                <w:spacing w:val="-2"/>
                <w:sz w:val="20"/>
              </w:rPr>
              <w:t xml:space="preserve">партнерст </w:t>
            </w:r>
            <w:r>
              <w:rPr>
                <w:spacing w:val="-6"/>
                <w:sz w:val="20"/>
              </w:rPr>
              <w:t xml:space="preserve">во </w:t>
            </w:r>
            <w:r>
              <w:rPr>
                <w:spacing w:val="-2"/>
                <w:sz w:val="20"/>
              </w:rPr>
              <w:t xml:space="preserve">Внешколь </w:t>
            </w:r>
            <w:r>
              <w:rPr>
                <w:spacing w:val="-4"/>
                <w:sz w:val="20"/>
              </w:rPr>
              <w:t xml:space="preserve">ные </w:t>
            </w:r>
            <w:r>
              <w:rPr>
                <w:spacing w:val="-2"/>
                <w:sz w:val="20"/>
              </w:rPr>
              <w:t xml:space="preserve">мероприя </w:t>
            </w:r>
            <w:r>
              <w:rPr>
                <w:spacing w:val="-4"/>
                <w:sz w:val="20"/>
              </w:rPr>
              <w:t>тия</w:t>
            </w:r>
          </w:p>
        </w:tc>
      </w:tr>
      <w:tr w:rsidR="00ED6F15">
        <w:trPr>
          <w:trHeight w:val="2530"/>
        </w:trPr>
        <w:tc>
          <w:tcPr>
            <w:tcW w:w="538" w:type="dxa"/>
          </w:tcPr>
          <w:p w:rsidR="00ED6F15" w:rsidRDefault="00D45F34">
            <w:pPr>
              <w:pStyle w:val="TableParagraph"/>
              <w:spacing w:line="225" w:lineRule="exact"/>
              <w:ind w:right="53"/>
              <w:jc w:val="center"/>
              <w:rPr>
                <w:sz w:val="20"/>
              </w:rPr>
            </w:pPr>
            <w:r>
              <w:rPr>
                <w:spacing w:val="-5"/>
                <w:sz w:val="20"/>
              </w:rPr>
              <w:t>94.</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67"/>
              <w:rPr>
                <w:sz w:val="20"/>
              </w:rPr>
            </w:pPr>
            <w:r>
              <w:rPr>
                <w:spacing w:val="-2"/>
                <w:sz w:val="20"/>
              </w:rPr>
              <w:t xml:space="preserve">Конкурс исследовательских </w:t>
            </w:r>
            <w:r>
              <w:rPr>
                <w:sz w:val="20"/>
              </w:rPr>
              <w:t>работ</w:t>
            </w:r>
            <w:r>
              <w:rPr>
                <w:spacing w:val="-13"/>
                <w:sz w:val="20"/>
              </w:rPr>
              <w:t xml:space="preserve"> </w:t>
            </w:r>
            <w:r>
              <w:rPr>
                <w:sz w:val="20"/>
              </w:rPr>
              <w:t>и</w:t>
            </w:r>
            <w:r>
              <w:rPr>
                <w:spacing w:val="-12"/>
                <w:sz w:val="20"/>
              </w:rPr>
              <w:t xml:space="preserve"> </w:t>
            </w:r>
            <w:r>
              <w:rPr>
                <w:sz w:val="20"/>
              </w:rPr>
              <w:t xml:space="preserve">творческих проектов по </w:t>
            </w:r>
            <w:r>
              <w:rPr>
                <w:spacing w:val="-2"/>
                <w:sz w:val="20"/>
              </w:rPr>
              <w:t>духовно-</w:t>
            </w:r>
          </w:p>
          <w:p w:rsidR="00ED6F15" w:rsidRDefault="00D45F34">
            <w:pPr>
              <w:pStyle w:val="TableParagraph"/>
              <w:ind w:left="158" w:right="198"/>
              <w:rPr>
                <w:sz w:val="20"/>
              </w:rPr>
            </w:pPr>
            <w:r>
              <w:rPr>
                <w:spacing w:val="-2"/>
                <w:sz w:val="20"/>
              </w:rPr>
              <w:t>нравственному воспитанию школьников</w:t>
            </w:r>
          </w:p>
          <w:p w:rsidR="00ED6F15" w:rsidRDefault="00D45F34">
            <w:pPr>
              <w:pStyle w:val="TableParagraph"/>
              <w:ind w:left="158" w:right="395"/>
              <w:rPr>
                <w:sz w:val="20"/>
              </w:rPr>
            </w:pPr>
            <w:r>
              <w:rPr>
                <w:sz w:val="20"/>
              </w:rPr>
              <w:t>«Доброта</w:t>
            </w:r>
            <w:r>
              <w:rPr>
                <w:spacing w:val="-13"/>
                <w:sz w:val="20"/>
              </w:rPr>
              <w:t xml:space="preserve"> </w:t>
            </w:r>
            <w:r>
              <w:rPr>
                <w:sz w:val="20"/>
              </w:rPr>
              <w:t xml:space="preserve">спасет </w:t>
            </w:r>
            <w:r>
              <w:rPr>
                <w:spacing w:val="-2"/>
                <w:sz w:val="20"/>
              </w:rPr>
              <w:t>мир».</w:t>
            </w:r>
          </w:p>
        </w:tc>
        <w:tc>
          <w:tcPr>
            <w:tcW w:w="853" w:type="dxa"/>
            <w:tcBorders>
              <w:right w:val="single" w:sz="6" w:space="0" w:color="000000"/>
            </w:tcBorders>
          </w:tcPr>
          <w:p w:rsidR="00ED6F15" w:rsidRDefault="00D45F34">
            <w:pPr>
              <w:pStyle w:val="TableParagraph"/>
              <w:ind w:left="162" w:right="215" w:hanging="68"/>
              <w:jc w:val="center"/>
              <w:rPr>
                <w:sz w:val="20"/>
              </w:rPr>
            </w:pPr>
            <w:r>
              <w:rPr>
                <w:spacing w:val="-4"/>
                <w:sz w:val="20"/>
              </w:rPr>
              <w:t>май- июнь 2024</w:t>
            </w:r>
          </w:p>
          <w:p w:rsidR="00ED6F15" w:rsidRDefault="00D45F34">
            <w:pPr>
              <w:pStyle w:val="TableParagraph"/>
              <w:spacing w:line="227" w:lineRule="exact"/>
              <w:ind w:right="1"/>
              <w:jc w:val="center"/>
              <w:rPr>
                <w:sz w:val="20"/>
              </w:rPr>
            </w:pPr>
            <w:r>
              <w:rPr>
                <w:spacing w:val="-4"/>
                <w:sz w:val="20"/>
              </w:rPr>
              <w:t>года</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02"/>
              <w:rPr>
                <w:sz w:val="20"/>
              </w:rPr>
            </w:pPr>
            <w:r>
              <w:rPr>
                <w:spacing w:val="-2"/>
                <w:sz w:val="20"/>
              </w:rPr>
              <w:t>Педагог- организатор</w:t>
            </w:r>
          </w:p>
          <w:p w:rsidR="00ED6F15" w:rsidRDefault="00D45F34">
            <w:pPr>
              <w:pStyle w:val="TableParagraph"/>
              <w:spacing w:line="228" w:lineRule="exact"/>
              <w:ind w:left="102"/>
              <w:rPr>
                <w:sz w:val="20"/>
              </w:rPr>
            </w:pPr>
            <w:r>
              <w:rPr>
                <w:spacing w:val="-10"/>
                <w:sz w:val="20"/>
              </w:rPr>
              <w:t>,</w:t>
            </w:r>
          </w:p>
          <w:p w:rsidR="00ED6F15" w:rsidRDefault="00D45F34">
            <w:pPr>
              <w:pStyle w:val="TableParagraph"/>
              <w:ind w:left="160" w:right="310"/>
              <w:rPr>
                <w:sz w:val="20"/>
              </w:rPr>
            </w:pPr>
            <w:r>
              <w:rPr>
                <w:spacing w:val="-2"/>
                <w:sz w:val="20"/>
              </w:rPr>
              <w:t xml:space="preserve">классные </w:t>
            </w:r>
            <w:r>
              <w:rPr>
                <w:spacing w:val="-4"/>
                <w:sz w:val="20"/>
              </w:rPr>
              <w:t>рук</w:t>
            </w:r>
          </w:p>
        </w:tc>
        <w:tc>
          <w:tcPr>
            <w:tcW w:w="1417" w:type="dxa"/>
          </w:tcPr>
          <w:p w:rsidR="00ED6F15" w:rsidRDefault="00D45F34">
            <w:pPr>
              <w:pStyle w:val="TableParagraph"/>
              <w:ind w:left="121" w:firstLine="172"/>
              <w:rPr>
                <w:sz w:val="20"/>
              </w:rPr>
            </w:pPr>
            <w:r>
              <w:rPr>
                <w:spacing w:val="-2"/>
                <w:sz w:val="20"/>
              </w:rPr>
              <w:t>Духовно- нравственное</w:t>
            </w:r>
          </w:p>
        </w:tc>
        <w:tc>
          <w:tcPr>
            <w:tcW w:w="994" w:type="dxa"/>
          </w:tcPr>
          <w:p w:rsidR="00ED6F15" w:rsidRDefault="00D45F34">
            <w:pPr>
              <w:pStyle w:val="TableParagraph"/>
              <w:ind w:left="111" w:right="114" w:hanging="3"/>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 xml:space="preserve">ство </w:t>
            </w:r>
            <w:r>
              <w:rPr>
                <w:spacing w:val="-2"/>
                <w:sz w:val="20"/>
              </w:rPr>
              <w:t xml:space="preserve">Урочная деятельн </w:t>
            </w:r>
            <w:r>
              <w:rPr>
                <w:spacing w:val="-4"/>
                <w:sz w:val="20"/>
              </w:rPr>
              <w:t xml:space="preserve">ость </w:t>
            </w:r>
            <w:r>
              <w:rPr>
                <w:spacing w:val="-2"/>
                <w:sz w:val="20"/>
              </w:rPr>
              <w:t xml:space="preserve">Основн </w:t>
            </w:r>
            <w:r>
              <w:rPr>
                <w:spacing w:val="-6"/>
                <w:sz w:val="20"/>
              </w:rPr>
              <w:t xml:space="preserve">ые </w:t>
            </w:r>
            <w:r>
              <w:rPr>
                <w:spacing w:val="-2"/>
                <w:sz w:val="20"/>
              </w:rPr>
              <w:t>школьн</w:t>
            </w:r>
          </w:p>
          <w:p w:rsidR="00ED6F15" w:rsidRDefault="00D45F34">
            <w:pPr>
              <w:pStyle w:val="TableParagraph"/>
              <w:spacing w:line="215" w:lineRule="exact"/>
              <w:ind w:right="1"/>
              <w:jc w:val="center"/>
              <w:rPr>
                <w:sz w:val="20"/>
              </w:rPr>
            </w:pPr>
            <w:r>
              <w:rPr>
                <w:sz w:val="20"/>
              </w:rPr>
              <w:t>ые</w:t>
            </w:r>
            <w:r>
              <w:rPr>
                <w:spacing w:val="-2"/>
                <w:sz w:val="20"/>
              </w:rPr>
              <w:t xml:space="preserve"> </w:t>
            </w:r>
            <w:r>
              <w:rPr>
                <w:spacing w:val="-4"/>
                <w:sz w:val="20"/>
              </w:rPr>
              <w:t>дела</w:t>
            </w:r>
          </w:p>
        </w:tc>
      </w:tr>
      <w:tr w:rsidR="00ED6F15">
        <w:trPr>
          <w:trHeight w:val="2990"/>
        </w:trPr>
        <w:tc>
          <w:tcPr>
            <w:tcW w:w="538" w:type="dxa"/>
          </w:tcPr>
          <w:p w:rsidR="00ED6F15" w:rsidRDefault="00D45F34">
            <w:pPr>
              <w:pStyle w:val="TableParagraph"/>
              <w:spacing w:line="225" w:lineRule="exact"/>
              <w:ind w:right="53"/>
              <w:jc w:val="center"/>
              <w:rPr>
                <w:sz w:val="20"/>
              </w:rPr>
            </w:pPr>
            <w:r>
              <w:rPr>
                <w:spacing w:val="-5"/>
                <w:sz w:val="20"/>
              </w:rPr>
              <w:t>95.</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33" w:right="126" w:hanging="1"/>
              <w:jc w:val="center"/>
              <w:rPr>
                <w:b/>
                <w:sz w:val="20"/>
              </w:rPr>
            </w:pPr>
            <w:r>
              <w:rPr>
                <w:b/>
                <w:sz w:val="20"/>
              </w:rPr>
              <w:t xml:space="preserve">15 мая – </w:t>
            </w:r>
            <w:r>
              <w:rPr>
                <w:b/>
                <w:spacing w:val="-2"/>
                <w:sz w:val="20"/>
              </w:rPr>
              <w:t xml:space="preserve">Международ </w:t>
            </w:r>
            <w:r>
              <w:rPr>
                <w:b/>
                <w:sz w:val="20"/>
              </w:rPr>
              <w:t xml:space="preserve">ный день </w:t>
            </w:r>
            <w:r>
              <w:rPr>
                <w:b/>
                <w:spacing w:val="-4"/>
                <w:sz w:val="20"/>
              </w:rPr>
              <w:t>семьи</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Родительское собрание</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15.05</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02" w:right="106"/>
              <w:rPr>
                <w:sz w:val="20"/>
              </w:rPr>
            </w:pPr>
            <w:r>
              <w:rPr>
                <w:spacing w:val="-2"/>
                <w:sz w:val="20"/>
              </w:rPr>
              <w:t xml:space="preserve">Администра </w:t>
            </w:r>
            <w:r>
              <w:rPr>
                <w:spacing w:val="-4"/>
                <w:sz w:val="20"/>
              </w:rPr>
              <w:t>ция</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21" w:right="125"/>
              <w:jc w:val="center"/>
              <w:rPr>
                <w:sz w:val="20"/>
              </w:rPr>
            </w:pPr>
            <w:r>
              <w:rPr>
                <w:spacing w:val="-2"/>
                <w:sz w:val="20"/>
              </w:rPr>
              <w:t>Взаимод ействие</w:t>
            </w:r>
            <w:r>
              <w:rPr>
                <w:spacing w:val="40"/>
                <w:sz w:val="20"/>
              </w:rPr>
              <w:t xml:space="preserve"> </w:t>
            </w:r>
            <w:r>
              <w:rPr>
                <w:spacing w:val="-10"/>
                <w:sz w:val="20"/>
              </w:rPr>
              <w:t>с</w:t>
            </w:r>
            <w:r>
              <w:rPr>
                <w:spacing w:val="-2"/>
                <w:sz w:val="20"/>
              </w:rPr>
              <w:t xml:space="preserve"> родител </w:t>
            </w:r>
            <w:r>
              <w:rPr>
                <w:spacing w:val="-4"/>
                <w:sz w:val="20"/>
              </w:rPr>
              <w:t xml:space="preserve">ями </w:t>
            </w:r>
            <w:r>
              <w:rPr>
                <w:spacing w:val="-2"/>
                <w:sz w:val="20"/>
              </w:rPr>
              <w:t xml:space="preserve">(законн </w:t>
            </w:r>
            <w:r>
              <w:rPr>
                <w:spacing w:val="-4"/>
                <w:sz w:val="20"/>
              </w:rPr>
              <w:t>ыми</w:t>
            </w:r>
          </w:p>
          <w:p w:rsidR="00ED6F15" w:rsidRDefault="00D45F34">
            <w:pPr>
              <w:pStyle w:val="TableParagraph"/>
              <w:spacing w:line="230" w:lineRule="exact"/>
              <w:ind w:left="102" w:right="107" w:firstLine="3"/>
              <w:jc w:val="center"/>
              <w:rPr>
                <w:sz w:val="20"/>
              </w:rPr>
            </w:pPr>
            <w:r>
              <w:rPr>
                <w:spacing w:val="-2"/>
                <w:sz w:val="20"/>
              </w:rPr>
              <w:t xml:space="preserve">представ ителями) Классно </w:t>
            </w:r>
            <w:r>
              <w:rPr>
                <w:spacing w:val="-10"/>
                <w:sz w:val="20"/>
              </w:rPr>
              <w:t>е</w:t>
            </w:r>
            <w:r>
              <w:rPr>
                <w:spacing w:val="40"/>
                <w:sz w:val="20"/>
              </w:rPr>
              <w:t xml:space="preserve"> </w:t>
            </w:r>
            <w:r>
              <w:rPr>
                <w:spacing w:val="-2"/>
                <w:sz w:val="20"/>
              </w:rPr>
              <w:t xml:space="preserve">руковод </w:t>
            </w:r>
            <w:r>
              <w:rPr>
                <w:spacing w:val="-4"/>
                <w:sz w:val="20"/>
              </w:rPr>
              <w:t>ство</w:t>
            </w:r>
          </w:p>
        </w:tc>
      </w:tr>
      <w:tr w:rsidR="00ED6F15">
        <w:trPr>
          <w:trHeight w:val="1608"/>
        </w:trPr>
        <w:tc>
          <w:tcPr>
            <w:tcW w:w="538" w:type="dxa"/>
          </w:tcPr>
          <w:p w:rsidR="00ED6F15" w:rsidRDefault="00D45F34">
            <w:pPr>
              <w:pStyle w:val="TableParagraph"/>
              <w:spacing w:line="225" w:lineRule="exact"/>
              <w:ind w:right="53"/>
              <w:jc w:val="center"/>
              <w:rPr>
                <w:sz w:val="20"/>
              </w:rPr>
            </w:pPr>
            <w:r>
              <w:rPr>
                <w:spacing w:val="-5"/>
                <w:sz w:val="20"/>
              </w:rPr>
              <w:t>96.</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10"/>
              <w:jc w:val="center"/>
              <w:rPr>
                <w:b/>
                <w:sz w:val="20"/>
              </w:rPr>
            </w:pPr>
            <w:r>
              <w:rPr>
                <w:b/>
                <w:sz w:val="20"/>
              </w:rPr>
              <w:t>17</w:t>
            </w:r>
            <w:r>
              <w:rPr>
                <w:b/>
                <w:spacing w:val="-3"/>
                <w:sz w:val="20"/>
              </w:rPr>
              <w:t xml:space="preserve"> </w:t>
            </w:r>
            <w:r>
              <w:rPr>
                <w:b/>
                <w:sz w:val="20"/>
              </w:rPr>
              <w:t>мая</w:t>
            </w:r>
            <w:r>
              <w:rPr>
                <w:b/>
                <w:spacing w:val="1"/>
                <w:sz w:val="20"/>
              </w:rPr>
              <w:t xml:space="preserve"> </w:t>
            </w:r>
            <w:r>
              <w:rPr>
                <w:b/>
                <w:spacing w:val="-10"/>
                <w:sz w:val="20"/>
              </w:rPr>
              <w:t>–</w:t>
            </w:r>
          </w:p>
          <w:p w:rsidR="00ED6F15" w:rsidRDefault="00D45F34">
            <w:pPr>
              <w:pStyle w:val="TableParagraph"/>
              <w:spacing w:before="1"/>
              <w:ind w:left="185" w:right="74" w:firstLine="1"/>
              <w:jc w:val="center"/>
              <w:rPr>
                <w:b/>
                <w:sz w:val="20"/>
              </w:rPr>
            </w:pPr>
            <w:r>
              <w:rPr>
                <w:b/>
                <w:spacing w:val="-2"/>
                <w:sz w:val="20"/>
              </w:rPr>
              <w:t xml:space="preserve">Единый информацио </w:t>
            </w:r>
            <w:r>
              <w:rPr>
                <w:b/>
                <w:sz w:val="20"/>
              </w:rPr>
              <w:t xml:space="preserve">нный день </w:t>
            </w:r>
            <w:r>
              <w:rPr>
                <w:b/>
                <w:spacing w:val="-2"/>
                <w:sz w:val="20"/>
              </w:rPr>
              <w:t>Детского телефона</w:t>
            </w:r>
          </w:p>
          <w:p w:rsidR="00ED6F15" w:rsidRDefault="00D45F34">
            <w:pPr>
              <w:pStyle w:val="TableParagraph"/>
              <w:spacing w:line="207" w:lineRule="exact"/>
              <w:ind w:left="103"/>
              <w:jc w:val="center"/>
              <w:rPr>
                <w:b/>
                <w:sz w:val="20"/>
              </w:rPr>
            </w:pPr>
            <w:r>
              <w:rPr>
                <w:b/>
                <w:spacing w:val="-2"/>
                <w:sz w:val="20"/>
              </w:rPr>
              <w:t>доверия</w:t>
            </w: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2"/>
                <w:sz w:val="20"/>
              </w:rPr>
              <w:t>Единый</w:t>
            </w:r>
          </w:p>
          <w:p w:rsidR="00ED6F15" w:rsidRDefault="00D45F34">
            <w:pPr>
              <w:pStyle w:val="TableParagraph"/>
              <w:spacing w:before="1"/>
              <w:ind w:left="158" w:right="284"/>
              <w:rPr>
                <w:sz w:val="20"/>
              </w:rPr>
            </w:pPr>
            <w:r>
              <w:rPr>
                <w:spacing w:val="-2"/>
                <w:sz w:val="20"/>
              </w:rPr>
              <w:t xml:space="preserve">информационный </w:t>
            </w:r>
            <w:r>
              <w:rPr>
                <w:sz w:val="20"/>
              </w:rPr>
              <w:t>день Детского телефона</w:t>
            </w:r>
            <w:r>
              <w:rPr>
                <w:spacing w:val="-13"/>
                <w:sz w:val="20"/>
              </w:rPr>
              <w:t xml:space="preserve"> </w:t>
            </w:r>
            <w:r>
              <w:rPr>
                <w:sz w:val="20"/>
              </w:rPr>
              <w:t>доверия</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17.05</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1"/>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spacing w:line="237" w:lineRule="auto"/>
              <w:ind w:left="160" w:right="215"/>
              <w:rPr>
                <w:sz w:val="20"/>
              </w:rPr>
            </w:pPr>
            <w:r>
              <w:rPr>
                <w:spacing w:val="-2"/>
                <w:sz w:val="20"/>
              </w:rPr>
              <w:t xml:space="preserve">классные </w:t>
            </w:r>
            <w:r>
              <w:rPr>
                <w:spacing w:val="-4"/>
                <w:sz w:val="20"/>
              </w:rPr>
              <w:t>руководит ели</w:t>
            </w:r>
          </w:p>
          <w:p w:rsidR="00ED6F15" w:rsidRDefault="00D45F34">
            <w:pPr>
              <w:pStyle w:val="TableParagraph"/>
              <w:spacing w:line="215" w:lineRule="exact"/>
              <w:ind w:left="160"/>
              <w:rPr>
                <w:sz w:val="20"/>
              </w:rPr>
            </w:pPr>
            <w:r>
              <w:rPr>
                <w:spacing w:val="-2"/>
                <w:sz w:val="20"/>
              </w:rPr>
              <w:t>советник</w:t>
            </w:r>
          </w:p>
        </w:tc>
        <w:tc>
          <w:tcPr>
            <w:tcW w:w="1417" w:type="dxa"/>
          </w:tcPr>
          <w:p w:rsidR="00ED6F15" w:rsidRDefault="00ED6F15">
            <w:pPr>
              <w:pStyle w:val="TableParagraph"/>
              <w:rPr>
                <w:sz w:val="20"/>
              </w:rPr>
            </w:pPr>
          </w:p>
        </w:tc>
        <w:tc>
          <w:tcPr>
            <w:tcW w:w="994" w:type="dxa"/>
          </w:tcPr>
          <w:p w:rsidR="00ED6F15" w:rsidRDefault="00D45F34">
            <w:pPr>
              <w:pStyle w:val="TableParagraph"/>
              <w:ind w:left="1" w:right="14"/>
              <w:jc w:val="center"/>
              <w:rPr>
                <w:sz w:val="20"/>
              </w:rPr>
            </w:pPr>
            <w:r>
              <w:rPr>
                <w:spacing w:val="-2"/>
                <w:sz w:val="20"/>
              </w:rPr>
              <w:t xml:space="preserve">«Профилак </w:t>
            </w:r>
            <w:r>
              <w:rPr>
                <w:sz w:val="20"/>
              </w:rPr>
              <w:t xml:space="preserve">тика и </w:t>
            </w:r>
            <w:r>
              <w:rPr>
                <w:spacing w:val="-2"/>
                <w:sz w:val="20"/>
              </w:rPr>
              <w:t xml:space="preserve">безопаснос </w:t>
            </w:r>
            <w:r>
              <w:rPr>
                <w:spacing w:val="-4"/>
                <w:sz w:val="20"/>
              </w:rPr>
              <w:t>ть»</w:t>
            </w:r>
          </w:p>
          <w:p w:rsidR="00ED6F15" w:rsidRDefault="00D45F34">
            <w:pPr>
              <w:pStyle w:val="TableParagraph"/>
              <w:ind w:left="1" w:right="23" w:firstLine="9"/>
              <w:jc w:val="center"/>
              <w:rPr>
                <w:sz w:val="20"/>
              </w:rPr>
            </w:pPr>
            <w:r>
              <w:rPr>
                <w:spacing w:val="-2"/>
                <w:sz w:val="20"/>
              </w:rPr>
              <w:t>Классное руковлдств</w:t>
            </w:r>
          </w:p>
          <w:p w:rsidR="00ED6F15" w:rsidRDefault="00D45F34">
            <w:pPr>
              <w:pStyle w:val="TableParagraph"/>
              <w:spacing w:line="215" w:lineRule="exact"/>
              <w:ind w:right="13"/>
              <w:jc w:val="center"/>
              <w:rPr>
                <w:sz w:val="20"/>
              </w:rPr>
            </w:pPr>
            <w:r>
              <w:rPr>
                <w:spacing w:val="-10"/>
                <w:sz w:val="20"/>
              </w:rPr>
              <w:t>о</w:t>
            </w:r>
          </w:p>
        </w:tc>
      </w:tr>
    </w:tbl>
    <w:p w:rsidR="00ED6F15" w:rsidRDefault="00ED6F15">
      <w:pPr>
        <w:spacing w:line="215" w:lineRule="exact"/>
        <w:jc w:val="center"/>
        <w:rPr>
          <w:sz w:val="20"/>
        </w:rPr>
        <w:sectPr w:rsidR="00ED6F15">
          <w:type w:val="continuous"/>
          <w:pgSz w:w="11910" w:h="16840"/>
          <w:pgMar w:top="1180" w:right="0" w:bottom="120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916"/>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ind w:left="160" w:right="215"/>
              <w:rPr>
                <w:sz w:val="20"/>
              </w:rPr>
            </w:pPr>
            <w:r>
              <w:rPr>
                <w:spacing w:val="-2"/>
                <w:sz w:val="20"/>
              </w:rPr>
              <w:t xml:space="preserve">директора </w:t>
            </w:r>
            <w:r>
              <w:rPr>
                <w:spacing w:val="-6"/>
                <w:sz w:val="20"/>
              </w:rPr>
              <w:t>по</w:t>
            </w:r>
          </w:p>
          <w:p w:rsidR="00ED6F15" w:rsidRDefault="00D45F34">
            <w:pPr>
              <w:pStyle w:val="TableParagraph"/>
              <w:spacing w:line="226" w:lineRule="exact"/>
              <w:ind w:left="160" w:right="218"/>
              <w:rPr>
                <w:sz w:val="20"/>
              </w:rPr>
            </w:pPr>
            <w:r>
              <w:rPr>
                <w:spacing w:val="-2"/>
                <w:sz w:val="20"/>
              </w:rPr>
              <w:t xml:space="preserve">воспитани </w:t>
            </w:r>
            <w:r>
              <w:rPr>
                <w:spacing w:val="-10"/>
                <w:sz w:val="20"/>
              </w:rPr>
              <w:t>ю</w:t>
            </w: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2534"/>
        </w:trPr>
        <w:tc>
          <w:tcPr>
            <w:tcW w:w="538" w:type="dxa"/>
          </w:tcPr>
          <w:p w:rsidR="00ED6F15" w:rsidRDefault="00D45F34">
            <w:pPr>
              <w:pStyle w:val="TableParagraph"/>
              <w:spacing w:line="225" w:lineRule="exact"/>
              <w:ind w:right="149"/>
              <w:jc w:val="center"/>
              <w:rPr>
                <w:sz w:val="20"/>
              </w:rPr>
            </w:pPr>
            <w:r>
              <w:rPr>
                <w:spacing w:val="-5"/>
                <w:sz w:val="20"/>
              </w:rPr>
              <w:t>97.</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 xml:space="preserve">Международный </w:t>
            </w:r>
            <w:r>
              <w:rPr>
                <w:sz w:val="20"/>
              </w:rPr>
              <w:t>день музеев</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18.05</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15" w:lineRule="exact"/>
              <w:ind w:left="160"/>
              <w:rPr>
                <w:sz w:val="20"/>
              </w:rPr>
            </w:pPr>
            <w:r>
              <w:rPr>
                <w:spacing w:val="-10"/>
                <w:sz w:val="20"/>
              </w:rPr>
              <w:t>ю</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21" w:right="274"/>
              <w:jc w:val="center"/>
              <w:rPr>
                <w:sz w:val="20"/>
              </w:rPr>
            </w:pPr>
            <w:r>
              <w:rPr>
                <w:spacing w:val="-4"/>
                <w:sz w:val="20"/>
              </w:rPr>
              <w:t xml:space="preserve">Школь ный </w:t>
            </w:r>
            <w:r>
              <w:rPr>
                <w:spacing w:val="-2"/>
                <w:sz w:val="20"/>
              </w:rPr>
              <w:t>музей</w:t>
            </w:r>
          </w:p>
        </w:tc>
      </w:tr>
      <w:tr w:rsidR="00ED6F15">
        <w:trPr>
          <w:trHeight w:val="2760"/>
        </w:trPr>
        <w:tc>
          <w:tcPr>
            <w:tcW w:w="538" w:type="dxa"/>
          </w:tcPr>
          <w:p w:rsidR="00ED6F15" w:rsidRDefault="00D45F34">
            <w:pPr>
              <w:pStyle w:val="TableParagraph"/>
              <w:spacing w:line="225" w:lineRule="exact"/>
              <w:ind w:right="53"/>
              <w:jc w:val="center"/>
              <w:rPr>
                <w:sz w:val="20"/>
              </w:rPr>
            </w:pPr>
            <w:r>
              <w:rPr>
                <w:spacing w:val="-5"/>
                <w:sz w:val="20"/>
              </w:rPr>
              <w:t>98.</w:t>
            </w:r>
          </w:p>
        </w:tc>
        <w:tc>
          <w:tcPr>
            <w:tcW w:w="990" w:type="dxa"/>
          </w:tcPr>
          <w:p w:rsidR="00ED6F15" w:rsidRDefault="00D45F34">
            <w:pPr>
              <w:pStyle w:val="TableParagraph"/>
              <w:spacing w:before="2" w:line="237" w:lineRule="auto"/>
              <w:ind w:left="105" w:right="163" w:hanging="5"/>
              <w:jc w:val="center"/>
              <w:rPr>
                <w:b/>
                <w:sz w:val="20"/>
              </w:rPr>
            </w:pPr>
            <w:r>
              <w:rPr>
                <w:b/>
                <w:sz w:val="20"/>
              </w:rPr>
              <w:t xml:space="preserve">19 мая: </w:t>
            </w:r>
            <w:r>
              <w:rPr>
                <w:b/>
                <w:spacing w:val="-4"/>
                <w:sz w:val="20"/>
              </w:rPr>
              <w:t xml:space="preserve">День </w:t>
            </w:r>
            <w:r>
              <w:rPr>
                <w:b/>
                <w:spacing w:val="-2"/>
                <w:sz w:val="20"/>
              </w:rPr>
              <w:t>детских</w:t>
            </w:r>
          </w:p>
          <w:p w:rsidR="00ED6F15" w:rsidRDefault="00D45F34">
            <w:pPr>
              <w:pStyle w:val="TableParagraph"/>
              <w:spacing w:before="1"/>
              <w:ind w:left="-20" w:right="37"/>
              <w:jc w:val="center"/>
              <w:rPr>
                <w:b/>
                <w:sz w:val="20"/>
              </w:rPr>
            </w:pPr>
            <w:r>
              <w:rPr>
                <w:b/>
                <w:spacing w:val="-2"/>
                <w:sz w:val="20"/>
              </w:rPr>
              <w:t xml:space="preserve">обществен </w:t>
            </w:r>
            <w:r>
              <w:rPr>
                <w:b/>
                <w:spacing w:val="-4"/>
                <w:sz w:val="20"/>
              </w:rPr>
              <w:t xml:space="preserve">ных </w:t>
            </w:r>
            <w:r>
              <w:rPr>
                <w:b/>
                <w:spacing w:val="-2"/>
                <w:sz w:val="20"/>
              </w:rPr>
              <w:t xml:space="preserve">организац </w:t>
            </w:r>
            <w:r>
              <w:rPr>
                <w:b/>
                <w:sz w:val="20"/>
              </w:rPr>
              <w:t>ий России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37" w:lineRule="auto"/>
              <w:ind w:left="158" w:right="198"/>
              <w:rPr>
                <w:sz w:val="20"/>
              </w:rPr>
            </w:pPr>
            <w:r>
              <w:rPr>
                <w:sz w:val="20"/>
              </w:rPr>
              <w:t xml:space="preserve">День детских </w:t>
            </w:r>
            <w:r>
              <w:rPr>
                <w:spacing w:val="-2"/>
                <w:sz w:val="20"/>
              </w:rPr>
              <w:t>общественных организаций России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19.05</w:t>
            </w:r>
          </w:p>
        </w:tc>
        <w:tc>
          <w:tcPr>
            <w:tcW w:w="707" w:type="dxa"/>
            <w:tcBorders>
              <w:left w:val="single" w:sz="6" w:space="0" w:color="000000"/>
              <w:right w:val="single" w:sz="6" w:space="0" w:color="000000"/>
            </w:tcBorders>
          </w:tcPr>
          <w:p w:rsidR="00ED6F15" w:rsidRDefault="00D45F34">
            <w:pPr>
              <w:pStyle w:val="TableParagraph"/>
              <w:spacing w:line="223"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30"/>
              <w:rPr>
                <w:sz w:val="20"/>
              </w:rPr>
            </w:pPr>
            <w:r>
              <w:rPr>
                <w:spacing w:val="-2"/>
                <w:sz w:val="20"/>
              </w:rPr>
              <w:t xml:space="preserve">Педагог- организато </w:t>
            </w:r>
            <w:r>
              <w:rPr>
                <w:spacing w:val="-6"/>
                <w:sz w:val="20"/>
              </w:rPr>
              <w:t>р,</w:t>
            </w:r>
          </w:p>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30" w:lineRule="atLeast"/>
              <w:ind w:left="160" w:right="272"/>
              <w:rPr>
                <w:sz w:val="20"/>
              </w:rPr>
            </w:pPr>
            <w:r>
              <w:rPr>
                <w:sz w:val="20"/>
              </w:rPr>
              <w:t xml:space="preserve">ю, совет </w:t>
            </w:r>
            <w:r>
              <w:rPr>
                <w:spacing w:val="-2"/>
                <w:sz w:val="20"/>
              </w:rPr>
              <w:t>учащихся</w:t>
            </w:r>
          </w:p>
        </w:tc>
        <w:tc>
          <w:tcPr>
            <w:tcW w:w="1417" w:type="dxa"/>
          </w:tcPr>
          <w:p w:rsidR="00ED6F15" w:rsidRDefault="00D45F34">
            <w:pPr>
              <w:pStyle w:val="TableParagraph"/>
              <w:spacing w:line="225" w:lineRule="exact"/>
              <w:ind w:left="122" w:right="133"/>
              <w:jc w:val="center"/>
              <w:rPr>
                <w:sz w:val="20"/>
              </w:rPr>
            </w:pPr>
            <w:r>
              <w:rPr>
                <w:spacing w:val="-2"/>
                <w:sz w:val="20"/>
              </w:rPr>
              <w:t>Гражданское</w:t>
            </w:r>
          </w:p>
        </w:tc>
        <w:tc>
          <w:tcPr>
            <w:tcW w:w="994" w:type="dxa"/>
          </w:tcPr>
          <w:p w:rsidR="00ED6F15" w:rsidRDefault="00D45F34">
            <w:pPr>
              <w:pStyle w:val="TableParagraph"/>
              <w:ind w:left="30" w:right="152" w:firstLine="9"/>
              <w:jc w:val="center"/>
              <w:rPr>
                <w:sz w:val="20"/>
              </w:rPr>
            </w:pPr>
            <w:r>
              <w:rPr>
                <w:spacing w:val="-2"/>
                <w:sz w:val="20"/>
              </w:rPr>
              <w:t xml:space="preserve">Детские обществе </w:t>
            </w:r>
            <w:r>
              <w:rPr>
                <w:spacing w:val="-4"/>
                <w:sz w:val="20"/>
              </w:rPr>
              <w:t xml:space="preserve">нные </w:t>
            </w:r>
            <w:r>
              <w:rPr>
                <w:spacing w:val="-2"/>
                <w:sz w:val="20"/>
              </w:rPr>
              <w:t xml:space="preserve">объедине </w:t>
            </w:r>
            <w:r>
              <w:rPr>
                <w:spacing w:val="-4"/>
                <w:sz w:val="20"/>
              </w:rPr>
              <w:t>ния</w:t>
            </w:r>
          </w:p>
        </w:tc>
      </w:tr>
      <w:tr w:rsidR="00ED6F15">
        <w:trPr>
          <w:trHeight w:val="2991"/>
        </w:trPr>
        <w:tc>
          <w:tcPr>
            <w:tcW w:w="538" w:type="dxa"/>
          </w:tcPr>
          <w:p w:rsidR="00ED6F15" w:rsidRDefault="00D45F34">
            <w:pPr>
              <w:pStyle w:val="TableParagraph"/>
              <w:spacing w:line="225" w:lineRule="exact"/>
              <w:ind w:right="53"/>
              <w:jc w:val="center"/>
              <w:rPr>
                <w:sz w:val="20"/>
              </w:rPr>
            </w:pPr>
            <w:r>
              <w:rPr>
                <w:spacing w:val="-5"/>
                <w:sz w:val="20"/>
              </w:rPr>
              <w:t>99.</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09" w:right="248" w:firstLine="196"/>
              <w:rPr>
                <w:b/>
                <w:sz w:val="20"/>
              </w:rPr>
            </w:pPr>
            <w:r>
              <w:rPr>
                <w:b/>
                <w:sz w:val="20"/>
              </w:rPr>
              <w:t>20 мая- День</w:t>
            </w:r>
            <w:r>
              <w:rPr>
                <w:b/>
                <w:spacing w:val="-13"/>
                <w:sz w:val="20"/>
              </w:rPr>
              <w:t xml:space="preserve"> </w:t>
            </w:r>
            <w:r>
              <w:rPr>
                <w:b/>
                <w:sz w:val="20"/>
              </w:rPr>
              <w:t>Волги</w:t>
            </w:r>
          </w:p>
        </w:tc>
        <w:tc>
          <w:tcPr>
            <w:tcW w:w="851" w:type="dxa"/>
          </w:tcPr>
          <w:p w:rsidR="00ED6F15" w:rsidRDefault="00ED6F15">
            <w:pPr>
              <w:pStyle w:val="TableParagraph"/>
              <w:rPr>
                <w:sz w:val="20"/>
              </w:rPr>
            </w:pPr>
          </w:p>
        </w:tc>
        <w:tc>
          <w:tcPr>
            <w:tcW w:w="1984" w:type="dxa"/>
          </w:tcPr>
          <w:p w:rsidR="00ED6F15" w:rsidRDefault="00D45F34">
            <w:pPr>
              <w:pStyle w:val="TableParagraph"/>
              <w:spacing w:line="237" w:lineRule="auto"/>
              <w:ind w:left="158" w:right="198"/>
              <w:rPr>
                <w:sz w:val="20"/>
              </w:rPr>
            </w:pPr>
            <w:r>
              <w:rPr>
                <w:spacing w:val="-2"/>
                <w:sz w:val="20"/>
              </w:rPr>
              <w:t xml:space="preserve">Всероссийский юннатский </w:t>
            </w:r>
            <w:r>
              <w:rPr>
                <w:sz w:val="20"/>
              </w:rPr>
              <w:t>субботник в</w:t>
            </w:r>
          </w:p>
          <w:p w:rsidR="00ED6F15" w:rsidRDefault="00D45F34">
            <w:pPr>
              <w:pStyle w:val="TableParagraph"/>
              <w:ind w:left="158"/>
              <w:rPr>
                <w:sz w:val="20"/>
              </w:rPr>
            </w:pPr>
            <w:r>
              <w:rPr>
                <w:spacing w:val="-2"/>
                <w:sz w:val="20"/>
              </w:rPr>
              <w:t>рамках</w:t>
            </w:r>
          </w:p>
          <w:p w:rsidR="00ED6F15" w:rsidRDefault="00D45F34">
            <w:pPr>
              <w:pStyle w:val="TableParagraph"/>
              <w:ind w:left="158" w:right="259"/>
              <w:rPr>
                <w:sz w:val="20"/>
              </w:rPr>
            </w:pPr>
            <w:r>
              <w:rPr>
                <w:spacing w:val="-2"/>
                <w:sz w:val="20"/>
              </w:rPr>
              <w:t xml:space="preserve">Всероссийского </w:t>
            </w:r>
            <w:r>
              <w:rPr>
                <w:sz w:val="20"/>
              </w:rPr>
              <w:t>проекта</w:t>
            </w:r>
            <w:r>
              <w:rPr>
                <w:spacing w:val="-13"/>
                <w:sz w:val="20"/>
              </w:rPr>
              <w:t xml:space="preserve"> </w:t>
            </w:r>
            <w:r>
              <w:rPr>
                <w:sz w:val="20"/>
              </w:rPr>
              <w:t xml:space="preserve">«Юннаты </w:t>
            </w:r>
            <w:r>
              <w:rPr>
                <w:spacing w:val="-2"/>
                <w:sz w:val="20"/>
              </w:rPr>
              <w:t>Первых»</w:t>
            </w:r>
          </w:p>
          <w:p w:rsidR="00ED6F15" w:rsidRDefault="00ED6F15">
            <w:pPr>
              <w:pStyle w:val="TableParagraph"/>
              <w:spacing w:before="1"/>
              <w:rPr>
                <w:sz w:val="20"/>
              </w:rPr>
            </w:pPr>
          </w:p>
          <w:p w:rsidR="00ED6F15" w:rsidRDefault="00D45F34">
            <w:pPr>
              <w:pStyle w:val="TableParagraph"/>
              <w:ind w:left="158" w:right="198"/>
              <w:rPr>
                <w:sz w:val="20"/>
              </w:rPr>
            </w:pPr>
            <w:r>
              <w:rPr>
                <w:spacing w:val="-2"/>
                <w:sz w:val="20"/>
              </w:rPr>
              <w:t xml:space="preserve">Межрегиональная экологическая </w:t>
            </w:r>
            <w:r>
              <w:rPr>
                <w:sz w:val="20"/>
              </w:rPr>
              <w:t>акция «Волга –</w:t>
            </w:r>
          </w:p>
          <w:p w:rsidR="00ED6F15" w:rsidRDefault="00D45F34">
            <w:pPr>
              <w:pStyle w:val="TableParagraph"/>
              <w:spacing w:line="230" w:lineRule="atLeast"/>
              <w:ind w:left="158" w:right="312"/>
              <w:rPr>
                <w:sz w:val="20"/>
              </w:rPr>
            </w:pPr>
            <w:r>
              <w:rPr>
                <w:sz w:val="20"/>
              </w:rPr>
              <w:t>великое</w:t>
            </w:r>
            <w:r>
              <w:rPr>
                <w:spacing w:val="-13"/>
                <w:sz w:val="20"/>
              </w:rPr>
              <w:t xml:space="preserve"> </w:t>
            </w:r>
            <w:r>
              <w:rPr>
                <w:sz w:val="20"/>
              </w:rPr>
              <w:t xml:space="preserve">наследие </w:t>
            </w:r>
            <w:r>
              <w:rPr>
                <w:spacing w:val="-2"/>
                <w:sz w:val="20"/>
              </w:rPr>
              <w:t>России»</w:t>
            </w:r>
          </w:p>
        </w:tc>
        <w:tc>
          <w:tcPr>
            <w:tcW w:w="853" w:type="dxa"/>
            <w:tcBorders>
              <w:right w:val="single" w:sz="6" w:space="0" w:color="000000"/>
            </w:tcBorders>
          </w:tcPr>
          <w:p w:rsidR="00ED6F15" w:rsidRDefault="00D45F34">
            <w:pPr>
              <w:pStyle w:val="TableParagraph"/>
              <w:spacing w:line="237" w:lineRule="auto"/>
              <w:ind w:left="248" w:right="197" w:hanging="48"/>
              <w:jc w:val="both"/>
              <w:rPr>
                <w:sz w:val="20"/>
              </w:rPr>
            </w:pPr>
            <w:r>
              <w:rPr>
                <w:spacing w:val="-4"/>
                <w:sz w:val="20"/>
              </w:rPr>
              <w:t xml:space="preserve">Апре </w:t>
            </w:r>
            <w:r>
              <w:rPr>
                <w:sz w:val="20"/>
              </w:rPr>
              <w:t xml:space="preserve">ль – </w:t>
            </w:r>
            <w:r>
              <w:rPr>
                <w:spacing w:val="-4"/>
                <w:sz w:val="20"/>
              </w:rPr>
              <w:t>май</w:t>
            </w:r>
          </w:p>
          <w:p w:rsidR="00ED6F15" w:rsidRDefault="00ED6F15">
            <w:pPr>
              <w:pStyle w:val="TableParagraph"/>
              <w:rPr>
                <w:sz w:val="20"/>
              </w:rPr>
            </w:pPr>
          </w:p>
          <w:p w:rsidR="00ED6F15" w:rsidRDefault="00ED6F15">
            <w:pPr>
              <w:pStyle w:val="TableParagraph"/>
              <w:rPr>
                <w:sz w:val="20"/>
              </w:rPr>
            </w:pPr>
          </w:p>
          <w:p w:rsidR="00ED6F15" w:rsidRDefault="00ED6F15">
            <w:pPr>
              <w:pStyle w:val="TableParagraph"/>
              <w:rPr>
                <w:sz w:val="20"/>
              </w:rPr>
            </w:pPr>
          </w:p>
          <w:p w:rsidR="00ED6F15" w:rsidRDefault="00D45F34">
            <w:pPr>
              <w:pStyle w:val="TableParagraph"/>
              <w:ind w:left="2"/>
              <w:jc w:val="center"/>
              <w:rPr>
                <w:sz w:val="20"/>
              </w:rPr>
            </w:pPr>
            <w:r>
              <w:rPr>
                <w:spacing w:val="-5"/>
                <w:sz w:val="20"/>
              </w:rPr>
              <w:t>20</w:t>
            </w:r>
          </w:p>
          <w:p w:rsidR="00ED6F15" w:rsidRDefault="00D45F34">
            <w:pPr>
              <w:pStyle w:val="TableParagraph"/>
              <w:spacing w:before="1"/>
              <w:ind w:left="8"/>
              <w:jc w:val="center"/>
              <w:rPr>
                <w:sz w:val="20"/>
              </w:rPr>
            </w:pPr>
            <w:r>
              <w:rPr>
                <w:spacing w:val="-5"/>
                <w:sz w:val="20"/>
              </w:rPr>
              <w:t>мая</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06"/>
              <w:rPr>
                <w:sz w:val="20"/>
              </w:rPr>
            </w:pPr>
            <w:r>
              <w:rPr>
                <w:spacing w:val="-2"/>
                <w:sz w:val="20"/>
              </w:rPr>
              <w:t xml:space="preserve">Руководит </w:t>
            </w:r>
            <w:r>
              <w:rPr>
                <w:spacing w:val="-4"/>
                <w:sz w:val="20"/>
              </w:rPr>
              <w:t xml:space="preserve">ель </w:t>
            </w:r>
            <w:r>
              <w:rPr>
                <w:spacing w:val="-2"/>
                <w:sz w:val="20"/>
              </w:rPr>
              <w:t xml:space="preserve">первичног </w:t>
            </w:r>
            <w:r>
              <w:rPr>
                <w:spacing w:val="-10"/>
                <w:sz w:val="20"/>
              </w:rPr>
              <w:t>о</w:t>
            </w:r>
          </w:p>
          <w:p w:rsidR="00ED6F15" w:rsidRDefault="00D45F34">
            <w:pPr>
              <w:pStyle w:val="TableParagraph"/>
              <w:ind w:left="160" w:right="232"/>
              <w:rPr>
                <w:sz w:val="20"/>
              </w:rPr>
            </w:pPr>
            <w:r>
              <w:rPr>
                <w:spacing w:val="-2"/>
                <w:sz w:val="20"/>
              </w:rPr>
              <w:t>отделения РДДМ,</w:t>
            </w:r>
          </w:p>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z w:val="20"/>
              </w:rPr>
              <w:t xml:space="preserve">ю, совет </w:t>
            </w:r>
            <w:r>
              <w:rPr>
                <w:spacing w:val="-2"/>
                <w:sz w:val="20"/>
              </w:rPr>
              <w:t>учащихся</w:t>
            </w:r>
          </w:p>
        </w:tc>
        <w:tc>
          <w:tcPr>
            <w:tcW w:w="1417" w:type="dxa"/>
          </w:tcPr>
          <w:p w:rsidR="00ED6F15" w:rsidRDefault="00D45F34">
            <w:pPr>
              <w:pStyle w:val="TableParagraph"/>
              <w:spacing w:line="225" w:lineRule="exact"/>
              <w:ind w:right="16"/>
              <w:jc w:val="center"/>
              <w:rPr>
                <w:sz w:val="20"/>
              </w:rPr>
            </w:pPr>
            <w:r>
              <w:rPr>
                <w:spacing w:val="-2"/>
                <w:sz w:val="20"/>
              </w:rPr>
              <w:t>Экологическое</w:t>
            </w:r>
          </w:p>
        </w:tc>
        <w:tc>
          <w:tcPr>
            <w:tcW w:w="994" w:type="dxa"/>
          </w:tcPr>
          <w:p w:rsidR="00ED6F15" w:rsidRDefault="00D45F34">
            <w:pPr>
              <w:pStyle w:val="TableParagraph"/>
              <w:ind w:left="106" w:right="3"/>
              <w:jc w:val="center"/>
              <w:rPr>
                <w:sz w:val="20"/>
              </w:rPr>
            </w:pPr>
            <w:r>
              <w:rPr>
                <w:spacing w:val="-2"/>
                <w:sz w:val="20"/>
              </w:rPr>
              <w:t xml:space="preserve">Классное руководст </w:t>
            </w:r>
            <w:r>
              <w:rPr>
                <w:spacing w:val="-6"/>
                <w:sz w:val="20"/>
              </w:rPr>
              <w:t>во</w:t>
            </w:r>
            <w:r>
              <w:rPr>
                <w:spacing w:val="40"/>
                <w:sz w:val="20"/>
              </w:rPr>
              <w:t xml:space="preserve"> </w:t>
            </w:r>
            <w:r>
              <w:rPr>
                <w:spacing w:val="-2"/>
                <w:sz w:val="20"/>
              </w:rPr>
              <w:t xml:space="preserve">Детские обществе </w:t>
            </w:r>
            <w:r>
              <w:rPr>
                <w:spacing w:val="-4"/>
                <w:sz w:val="20"/>
              </w:rPr>
              <w:t xml:space="preserve">нные </w:t>
            </w:r>
            <w:r>
              <w:rPr>
                <w:spacing w:val="-2"/>
                <w:sz w:val="20"/>
              </w:rPr>
              <w:t xml:space="preserve">объедине </w:t>
            </w:r>
            <w:r>
              <w:rPr>
                <w:spacing w:val="-4"/>
                <w:sz w:val="20"/>
              </w:rPr>
              <w:t xml:space="preserve">ния </w:t>
            </w:r>
            <w:r>
              <w:rPr>
                <w:spacing w:val="-2"/>
                <w:sz w:val="20"/>
              </w:rPr>
              <w:t xml:space="preserve">Основные школьные </w:t>
            </w:r>
            <w:r>
              <w:rPr>
                <w:spacing w:val="-4"/>
                <w:sz w:val="20"/>
              </w:rPr>
              <w:t>дела</w:t>
            </w:r>
          </w:p>
        </w:tc>
      </w:tr>
      <w:tr w:rsidR="00ED6F15">
        <w:trPr>
          <w:trHeight w:val="3677"/>
        </w:trPr>
        <w:tc>
          <w:tcPr>
            <w:tcW w:w="538" w:type="dxa"/>
          </w:tcPr>
          <w:p w:rsidR="00ED6F15" w:rsidRDefault="00D45F34">
            <w:pPr>
              <w:pStyle w:val="TableParagraph"/>
              <w:spacing w:line="225" w:lineRule="exact"/>
              <w:ind w:left="52" w:right="7"/>
              <w:jc w:val="center"/>
              <w:rPr>
                <w:sz w:val="20"/>
              </w:rPr>
            </w:pPr>
            <w:r>
              <w:rPr>
                <w:spacing w:val="-4"/>
                <w:sz w:val="20"/>
              </w:rPr>
              <w:t>100.</w:t>
            </w:r>
          </w:p>
        </w:tc>
        <w:tc>
          <w:tcPr>
            <w:tcW w:w="990" w:type="dxa"/>
          </w:tcPr>
          <w:p w:rsidR="00ED6F15" w:rsidRDefault="00D45F34">
            <w:pPr>
              <w:pStyle w:val="TableParagraph"/>
              <w:spacing w:line="228" w:lineRule="exact"/>
              <w:ind w:right="62"/>
              <w:jc w:val="center"/>
              <w:rPr>
                <w:b/>
                <w:sz w:val="20"/>
              </w:rPr>
            </w:pPr>
            <w:r>
              <w:rPr>
                <w:b/>
                <w:sz w:val="20"/>
              </w:rPr>
              <w:t>24</w:t>
            </w:r>
            <w:r>
              <w:rPr>
                <w:b/>
                <w:spacing w:val="-3"/>
                <w:sz w:val="20"/>
              </w:rPr>
              <w:t xml:space="preserve"> </w:t>
            </w:r>
            <w:r>
              <w:rPr>
                <w:b/>
                <w:spacing w:val="-4"/>
                <w:sz w:val="20"/>
              </w:rPr>
              <w:t>мая:</w:t>
            </w:r>
          </w:p>
          <w:p w:rsidR="00ED6F15" w:rsidRDefault="00D45F34">
            <w:pPr>
              <w:pStyle w:val="TableParagraph"/>
              <w:ind w:left="-35" w:right="29" w:firstLine="6"/>
              <w:jc w:val="center"/>
              <w:rPr>
                <w:b/>
                <w:sz w:val="20"/>
              </w:rPr>
            </w:pPr>
            <w:r>
              <w:rPr>
                <w:b/>
                <w:spacing w:val="-4"/>
                <w:sz w:val="20"/>
              </w:rPr>
              <w:t xml:space="preserve">День </w:t>
            </w:r>
            <w:r>
              <w:rPr>
                <w:b/>
                <w:spacing w:val="-2"/>
                <w:sz w:val="20"/>
              </w:rPr>
              <w:t xml:space="preserve">славянско </w:t>
            </w:r>
            <w:r>
              <w:rPr>
                <w:b/>
                <w:spacing w:val="-10"/>
                <w:sz w:val="20"/>
              </w:rPr>
              <w:t>й</w:t>
            </w:r>
            <w:r>
              <w:rPr>
                <w:b/>
                <w:spacing w:val="-2"/>
                <w:sz w:val="20"/>
              </w:rPr>
              <w:t xml:space="preserve"> письменно </w:t>
            </w:r>
            <w:r>
              <w:rPr>
                <w:b/>
                <w:sz w:val="20"/>
              </w:rPr>
              <w:t xml:space="preserve">сти и </w:t>
            </w:r>
            <w:r>
              <w:rPr>
                <w:b/>
                <w:spacing w:val="-2"/>
                <w:sz w:val="20"/>
              </w:rPr>
              <w:t>культуры</w:t>
            </w:r>
          </w:p>
        </w:tc>
        <w:tc>
          <w:tcPr>
            <w:tcW w:w="1424" w:type="dxa"/>
            <w:gridSpan w:val="3"/>
          </w:tcPr>
          <w:p w:rsidR="00ED6F15" w:rsidRDefault="00D45F34">
            <w:pPr>
              <w:pStyle w:val="TableParagraph"/>
              <w:ind w:left="37" w:right="32" w:hanging="1"/>
              <w:jc w:val="center"/>
              <w:rPr>
                <w:b/>
                <w:sz w:val="20"/>
              </w:rPr>
            </w:pPr>
            <w:r>
              <w:rPr>
                <w:b/>
                <w:sz w:val="20"/>
              </w:rPr>
              <w:t xml:space="preserve">День дружбы народов в </w:t>
            </w:r>
            <w:r>
              <w:rPr>
                <w:b/>
                <w:spacing w:val="-2"/>
                <w:sz w:val="20"/>
              </w:rPr>
              <w:t xml:space="preserve">Ульяновской </w:t>
            </w:r>
            <w:r>
              <w:rPr>
                <w:b/>
                <w:sz w:val="20"/>
              </w:rPr>
              <w:t>области - третья</w:t>
            </w:r>
            <w:r>
              <w:rPr>
                <w:b/>
                <w:spacing w:val="-13"/>
                <w:sz w:val="20"/>
              </w:rPr>
              <w:t xml:space="preserve"> </w:t>
            </w:r>
            <w:r>
              <w:rPr>
                <w:b/>
                <w:sz w:val="20"/>
              </w:rPr>
              <w:t xml:space="preserve">суббота </w:t>
            </w:r>
            <w:r>
              <w:rPr>
                <w:b/>
                <w:spacing w:val="-4"/>
                <w:sz w:val="20"/>
              </w:rPr>
              <w:t>мая;</w:t>
            </w:r>
          </w:p>
          <w:p w:rsidR="00ED6F15" w:rsidRDefault="00D45F34">
            <w:pPr>
              <w:pStyle w:val="TableParagraph"/>
              <w:ind w:left="99" w:right="98" w:firstLine="9"/>
              <w:jc w:val="center"/>
              <w:rPr>
                <w:b/>
                <w:sz w:val="20"/>
              </w:rPr>
            </w:pPr>
            <w:r>
              <w:rPr>
                <w:b/>
                <w:spacing w:val="-2"/>
                <w:sz w:val="20"/>
              </w:rPr>
              <w:t xml:space="preserve">(установлен Законом Ульяновской </w:t>
            </w:r>
            <w:r>
              <w:rPr>
                <w:b/>
                <w:sz w:val="20"/>
              </w:rPr>
              <w:t>области от</w:t>
            </w:r>
          </w:p>
          <w:p w:rsidR="00ED6F15" w:rsidRDefault="00D45F34">
            <w:pPr>
              <w:pStyle w:val="TableParagraph"/>
              <w:ind w:left="133"/>
              <w:rPr>
                <w:b/>
                <w:sz w:val="20"/>
              </w:rPr>
            </w:pPr>
            <w:r>
              <w:rPr>
                <w:b/>
                <w:sz w:val="20"/>
              </w:rPr>
              <w:t>03.06</w:t>
            </w:r>
            <w:r>
              <w:rPr>
                <w:b/>
                <w:spacing w:val="-5"/>
                <w:sz w:val="20"/>
              </w:rPr>
              <w:t xml:space="preserve"> </w:t>
            </w:r>
            <w:r>
              <w:rPr>
                <w:b/>
                <w:sz w:val="20"/>
              </w:rPr>
              <w:t>2009</w:t>
            </w:r>
            <w:r>
              <w:rPr>
                <w:b/>
                <w:spacing w:val="1"/>
                <w:sz w:val="20"/>
              </w:rPr>
              <w:t xml:space="preserve"> </w:t>
            </w:r>
            <w:r>
              <w:rPr>
                <w:b/>
                <w:spacing w:val="-10"/>
                <w:sz w:val="20"/>
              </w:rPr>
              <w:t>№</w:t>
            </w:r>
          </w:p>
          <w:p w:rsidR="00ED6F15" w:rsidRDefault="00D45F34">
            <w:pPr>
              <w:pStyle w:val="TableParagraph"/>
              <w:spacing w:before="1"/>
              <w:ind w:left="7"/>
              <w:jc w:val="center"/>
              <w:rPr>
                <w:b/>
                <w:sz w:val="20"/>
              </w:rPr>
            </w:pPr>
            <w:r>
              <w:rPr>
                <w:b/>
                <w:sz w:val="20"/>
              </w:rPr>
              <w:t>65-ЗО</w:t>
            </w:r>
            <w:r>
              <w:rPr>
                <w:b/>
                <w:spacing w:val="-2"/>
                <w:sz w:val="20"/>
              </w:rPr>
              <w:t xml:space="preserve"> </w:t>
            </w:r>
            <w:r>
              <w:rPr>
                <w:b/>
                <w:spacing w:val="-5"/>
                <w:sz w:val="20"/>
              </w:rPr>
              <w:t>«О</w:t>
            </w:r>
          </w:p>
          <w:p w:rsidR="00ED6F15" w:rsidRDefault="00D45F34">
            <w:pPr>
              <w:pStyle w:val="TableParagraph"/>
              <w:spacing w:before="2" w:line="237" w:lineRule="auto"/>
              <w:ind w:left="99" w:right="91"/>
              <w:jc w:val="center"/>
              <w:rPr>
                <w:b/>
                <w:sz w:val="20"/>
              </w:rPr>
            </w:pPr>
            <w:r>
              <w:rPr>
                <w:b/>
                <w:sz w:val="20"/>
              </w:rPr>
              <w:t>праздниках</w:t>
            </w:r>
            <w:r>
              <w:rPr>
                <w:b/>
                <w:spacing w:val="-13"/>
                <w:sz w:val="20"/>
              </w:rPr>
              <w:t xml:space="preserve"> </w:t>
            </w:r>
            <w:r>
              <w:rPr>
                <w:b/>
                <w:sz w:val="20"/>
              </w:rPr>
              <w:t xml:space="preserve">и </w:t>
            </w:r>
            <w:r>
              <w:rPr>
                <w:b/>
                <w:spacing w:val="-2"/>
                <w:sz w:val="20"/>
              </w:rPr>
              <w:t>памятных датах</w:t>
            </w:r>
          </w:p>
          <w:p w:rsidR="00ED6F15" w:rsidRDefault="00D45F34">
            <w:pPr>
              <w:pStyle w:val="TableParagraph"/>
              <w:spacing w:before="1" w:line="210" w:lineRule="exact"/>
              <w:jc w:val="center"/>
              <w:rPr>
                <w:b/>
                <w:sz w:val="20"/>
              </w:rPr>
            </w:pPr>
            <w:r>
              <w:rPr>
                <w:b/>
                <w:spacing w:val="-2"/>
                <w:sz w:val="20"/>
              </w:rPr>
              <w:t>Ульяновской</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81"/>
              <w:rPr>
                <w:sz w:val="20"/>
              </w:rPr>
            </w:pPr>
            <w:r>
              <w:rPr>
                <w:sz w:val="20"/>
              </w:rPr>
              <w:t>День</w:t>
            </w:r>
            <w:r>
              <w:rPr>
                <w:spacing w:val="-13"/>
                <w:sz w:val="20"/>
              </w:rPr>
              <w:t xml:space="preserve"> </w:t>
            </w:r>
            <w:r>
              <w:rPr>
                <w:sz w:val="20"/>
              </w:rPr>
              <w:t xml:space="preserve">славянской письменности и </w:t>
            </w:r>
            <w:r>
              <w:rPr>
                <w:spacing w:val="-2"/>
                <w:sz w:val="20"/>
              </w:rPr>
              <w:t>культуры</w:t>
            </w:r>
            <w:r>
              <w:rPr>
                <w:spacing w:val="80"/>
                <w:sz w:val="20"/>
              </w:rPr>
              <w:t xml:space="preserve"> </w:t>
            </w:r>
            <w:r>
              <w:rPr>
                <w:spacing w:val="-2"/>
                <w:sz w:val="20"/>
              </w:rPr>
              <w:t>Декада</w:t>
            </w:r>
          </w:p>
          <w:p w:rsidR="00ED6F15" w:rsidRDefault="00D45F34">
            <w:pPr>
              <w:pStyle w:val="TableParagraph"/>
              <w:ind w:left="158"/>
              <w:rPr>
                <w:sz w:val="20"/>
              </w:rPr>
            </w:pPr>
            <w:r>
              <w:rPr>
                <w:sz w:val="20"/>
              </w:rPr>
              <w:t>посвященная,</w:t>
            </w:r>
            <w:r>
              <w:rPr>
                <w:spacing w:val="-13"/>
                <w:sz w:val="20"/>
              </w:rPr>
              <w:t xml:space="preserve"> </w:t>
            </w:r>
            <w:r>
              <w:rPr>
                <w:sz w:val="20"/>
              </w:rPr>
              <w:t xml:space="preserve">Дню </w:t>
            </w:r>
            <w:r>
              <w:rPr>
                <w:spacing w:val="-2"/>
                <w:sz w:val="20"/>
              </w:rPr>
              <w:t xml:space="preserve">славянской </w:t>
            </w:r>
            <w:r>
              <w:rPr>
                <w:sz w:val="20"/>
              </w:rPr>
              <w:t xml:space="preserve">письменности и </w:t>
            </w:r>
            <w:r>
              <w:rPr>
                <w:spacing w:val="-2"/>
                <w:sz w:val="20"/>
              </w:rPr>
              <w:t>культуры</w:t>
            </w:r>
          </w:p>
        </w:tc>
        <w:tc>
          <w:tcPr>
            <w:tcW w:w="853" w:type="dxa"/>
            <w:tcBorders>
              <w:right w:val="single" w:sz="6" w:space="0" w:color="000000"/>
            </w:tcBorders>
          </w:tcPr>
          <w:p w:rsidR="00ED6F15" w:rsidRDefault="00D45F34">
            <w:pPr>
              <w:pStyle w:val="TableParagraph"/>
              <w:spacing w:line="223" w:lineRule="exact"/>
              <w:ind w:left="248"/>
              <w:rPr>
                <w:sz w:val="20"/>
              </w:rPr>
            </w:pPr>
            <w:r>
              <w:rPr>
                <w:sz w:val="20"/>
              </w:rPr>
              <w:t>с</w:t>
            </w:r>
            <w:r>
              <w:rPr>
                <w:spacing w:val="-1"/>
                <w:sz w:val="20"/>
              </w:rPr>
              <w:t xml:space="preserve"> </w:t>
            </w:r>
            <w:r>
              <w:rPr>
                <w:spacing w:val="-5"/>
                <w:sz w:val="20"/>
              </w:rPr>
              <w:t>17</w:t>
            </w:r>
          </w:p>
          <w:p w:rsidR="00ED6F15" w:rsidRDefault="00D45F34">
            <w:pPr>
              <w:pStyle w:val="TableParagraph"/>
              <w:ind w:left="267" w:right="186" w:hanging="77"/>
              <w:rPr>
                <w:sz w:val="20"/>
              </w:rPr>
            </w:pPr>
            <w:r>
              <w:rPr>
                <w:sz w:val="20"/>
              </w:rPr>
              <w:t>по</w:t>
            </w:r>
            <w:r>
              <w:rPr>
                <w:spacing w:val="-13"/>
                <w:sz w:val="20"/>
              </w:rPr>
              <w:t xml:space="preserve"> </w:t>
            </w:r>
            <w:r>
              <w:rPr>
                <w:sz w:val="20"/>
              </w:rPr>
              <w:t xml:space="preserve">26 </w:t>
            </w:r>
            <w:r>
              <w:rPr>
                <w:spacing w:val="-4"/>
                <w:sz w:val="20"/>
              </w:rPr>
              <w:t>мая</w:t>
            </w:r>
          </w:p>
        </w:tc>
        <w:tc>
          <w:tcPr>
            <w:tcW w:w="707" w:type="dxa"/>
            <w:tcBorders>
              <w:left w:val="single" w:sz="6" w:space="0" w:color="000000"/>
              <w:right w:val="single" w:sz="6" w:space="0" w:color="000000"/>
            </w:tcBorders>
          </w:tcPr>
          <w:p w:rsidR="00ED6F15" w:rsidRDefault="00D45F34">
            <w:pPr>
              <w:pStyle w:val="TableParagraph"/>
              <w:spacing w:line="223"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Педагог- организато </w:t>
            </w:r>
            <w:r>
              <w:rPr>
                <w:spacing w:val="-6"/>
                <w:sz w:val="20"/>
              </w:rPr>
              <w:t>р,</w:t>
            </w:r>
            <w:r>
              <w:rPr>
                <w:spacing w:val="80"/>
                <w:sz w:val="20"/>
              </w:rPr>
              <w:t xml:space="preserve"> </w:t>
            </w:r>
            <w:r>
              <w:rPr>
                <w:spacing w:val="-2"/>
                <w:sz w:val="20"/>
              </w:rPr>
              <w:t xml:space="preserve">советник директора </w:t>
            </w:r>
            <w:r>
              <w:rPr>
                <w:spacing w:val="-6"/>
                <w:sz w:val="20"/>
              </w:rPr>
              <w:t xml:space="preserve">по </w:t>
            </w:r>
            <w:r>
              <w:rPr>
                <w:spacing w:val="-2"/>
                <w:sz w:val="20"/>
              </w:rPr>
              <w:t xml:space="preserve">воспитани </w:t>
            </w:r>
            <w:r>
              <w:rPr>
                <w:sz w:val="20"/>
              </w:rPr>
              <w:t xml:space="preserve">ю, совет </w:t>
            </w:r>
            <w:r>
              <w:rPr>
                <w:spacing w:val="-2"/>
                <w:sz w:val="20"/>
              </w:rPr>
              <w:t xml:space="preserve">учащихся, учителя- предметни </w:t>
            </w:r>
            <w:r>
              <w:rPr>
                <w:spacing w:val="-6"/>
                <w:sz w:val="20"/>
              </w:rPr>
              <w:t>ки</w:t>
            </w:r>
          </w:p>
        </w:tc>
        <w:tc>
          <w:tcPr>
            <w:tcW w:w="1417" w:type="dxa"/>
          </w:tcPr>
          <w:p w:rsidR="00ED6F15" w:rsidRDefault="00D45F34">
            <w:pPr>
              <w:pStyle w:val="TableParagraph"/>
              <w:spacing w:line="237" w:lineRule="auto"/>
              <w:ind w:left="140" w:right="302" w:firstLine="3"/>
              <w:jc w:val="center"/>
              <w:rPr>
                <w:sz w:val="20"/>
              </w:rPr>
            </w:pPr>
            <w:r>
              <w:rPr>
                <w:spacing w:val="-2"/>
                <w:sz w:val="20"/>
              </w:rPr>
              <w:t xml:space="preserve">Духовно- нравственн </w:t>
            </w:r>
            <w:r>
              <w:rPr>
                <w:spacing w:val="-6"/>
                <w:sz w:val="20"/>
              </w:rPr>
              <w:t>ое</w:t>
            </w:r>
          </w:p>
        </w:tc>
        <w:tc>
          <w:tcPr>
            <w:tcW w:w="994" w:type="dxa"/>
          </w:tcPr>
          <w:p w:rsidR="00ED6F15" w:rsidRDefault="00D45F34">
            <w:pPr>
              <w:pStyle w:val="TableParagraph"/>
              <w:ind w:left="111" w:right="114" w:hanging="1"/>
              <w:jc w:val="center"/>
              <w:rPr>
                <w:sz w:val="20"/>
              </w:rPr>
            </w:pPr>
            <w:r>
              <w:rPr>
                <w:spacing w:val="-2"/>
                <w:sz w:val="20"/>
              </w:rPr>
              <w:t xml:space="preserve">Основн </w:t>
            </w:r>
            <w:r>
              <w:rPr>
                <w:spacing w:val="-6"/>
                <w:sz w:val="20"/>
              </w:rPr>
              <w:t xml:space="preserve">ые </w:t>
            </w:r>
            <w:r>
              <w:rPr>
                <w:spacing w:val="-2"/>
                <w:sz w:val="20"/>
              </w:rPr>
              <w:t xml:space="preserve">школьн </w:t>
            </w:r>
            <w:r>
              <w:rPr>
                <w:sz w:val="20"/>
              </w:rPr>
              <w:t xml:space="preserve">ые дела </w:t>
            </w:r>
            <w:r>
              <w:rPr>
                <w:spacing w:val="-2"/>
                <w:sz w:val="20"/>
              </w:rPr>
              <w:t xml:space="preserve">Урочная деятельн </w:t>
            </w:r>
            <w:r>
              <w:rPr>
                <w:spacing w:val="-4"/>
                <w:sz w:val="20"/>
              </w:rPr>
              <w:t xml:space="preserve">ость </w:t>
            </w:r>
            <w:r>
              <w:rPr>
                <w:spacing w:val="-2"/>
                <w:sz w:val="20"/>
              </w:rPr>
              <w:t xml:space="preserve">Внеуроч </w:t>
            </w:r>
            <w:r>
              <w:rPr>
                <w:spacing w:val="-4"/>
                <w:sz w:val="20"/>
              </w:rPr>
              <w:t xml:space="preserve">ная </w:t>
            </w:r>
            <w:r>
              <w:rPr>
                <w:spacing w:val="-2"/>
                <w:sz w:val="20"/>
              </w:rPr>
              <w:t xml:space="preserve">деятельн </w:t>
            </w:r>
            <w:r>
              <w:rPr>
                <w:spacing w:val="-4"/>
                <w:sz w:val="20"/>
              </w:rPr>
              <w:t>ость</w:t>
            </w:r>
          </w:p>
        </w:tc>
      </w:tr>
    </w:tbl>
    <w:p w:rsidR="00ED6F15" w:rsidRDefault="00ED6F15">
      <w:pPr>
        <w:jc w:val="center"/>
        <w:rPr>
          <w:sz w:val="20"/>
        </w:rPr>
        <w:sectPr w:rsidR="00ED6F15">
          <w:type w:val="continuous"/>
          <w:pgSz w:w="11910" w:h="16840"/>
          <w:pgMar w:top="1180" w:right="0" w:bottom="120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239"/>
        </w:trPr>
        <w:tc>
          <w:tcPr>
            <w:tcW w:w="538" w:type="dxa"/>
          </w:tcPr>
          <w:p w:rsidR="00ED6F15" w:rsidRDefault="00ED6F15">
            <w:pPr>
              <w:pStyle w:val="TableParagraph"/>
              <w:rPr>
                <w:sz w:val="16"/>
              </w:rPr>
            </w:pPr>
          </w:p>
        </w:tc>
        <w:tc>
          <w:tcPr>
            <w:tcW w:w="990" w:type="dxa"/>
          </w:tcPr>
          <w:p w:rsidR="00ED6F15" w:rsidRDefault="00ED6F15">
            <w:pPr>
              <w:pStyle w:val="TableParagraph"/>
              <w:rPr>
                <w:sz w:val="16"/>
              </w:rPr>
            </w:pPr>
          </w:p>
        </w:tc>
        <w:tc>
          <w:tcPr>
            <w:tcW w:w="1424" w:type="dxa"/>
            <w:gridSpan w:val="3"/>
          </w:tcPr>
          <w:p w:rsidR="00ED6F15" w:rsidRDefault="00D45F34">
            <w:pPr>
              <w:pStyle w:val="TableParagraph"/>
              <w:spacing w:line="219" w:lineRule="exact"/>
              <w:ind w:left="315"/>
              <w:rPr>
                <w:b/>
                <w:sz w:val="20"/>
              </w:rPr>
            </w:pPr>
            <w:r>
              <w:rPr>
                <w:b/>
                <w:spacing w:val="-2"/>
                <w:sz w:val="20"/>
              </w:rPr>
              <w:t>области)</w:t>
            </w:r>
          </w:p>
        </w:tc>
        <w:tc>
          <w:tcPr>
            <w:tcW w:w="851" w:type="dxa"/>
          </w:tcPr>
          <w:p w:rsidR="00ED6F15" w:rsidRDefault="00ED6F15">
            <w:pPr>
              <w:pStyle w:val="TableParagraph"/>
              <w:rPr>
                <w:sz w:val="16"/>
              </w:rPr>
            </w:pPr>
          </w:p>
        </w:tc>
        <w:tc>
          <w:tcPr>
            <w:tcW w:w="1984" w:type="dxa"/>
          </w:tcPr>
          <w:p w:rsidR="00ED6F15" w:rsidRDefault="00ED6F15">
            <w:pPr>
              <w:pStyle w:val="TableParagraph"/>
              <w:rPr>
                <w:sz w:val="16"/>
              </w:rPr>
            </w:pPr>
          </w:p>
        </w:tc>
        <w:tc>
          <w:tcPr>
            <w:tcW w:w="853" w:type="dxa"/>
            <w:tcBorders>
              <w:right w:val="single" w:sz="6" w:space="0" w:color="000000"/>
            </w:tcBorders>
          </w:tcPr>
          <w:p w:rsidR="00ED6F15" w:rsidRDefault="00ED6F15">
            <w:pPr>
              <w:pStyle w:val="TableParagraph"/>
              <w:rPr>
                <w:sz w:val="16"/>
              </w:rPr>
            </w:pPr>
          </w:p>
        </w:tc>
        <w:tc>
          <w:tcPr>
            <w:tcW w:w="707" w:type="dxa"/>
            <w:tcBorders>
              <w:left w:val="single" w:sz="6" w:space="0" w:color="000000"/>
              <w:right w:val="single" w:sz="6" w:space="0" w:color="000000"/>
            </w:tcBorders>
          </w:tcPr>
          <w:p w:rsidR="00ED6F15" w:rsidRDefault="00ED6F15">
            <w:pPr>
              <w:pStyle w:val="TableParagraph"/>
              <w:rPr>
                <w:sz w:val="16"/>
              </w:rPr>
            </w:pPr>
          </w:p>
        </w:tc>
        <w:tc>
          <w:tcPr>
            <w:tcW w:w="1280" w:type="dxa"/>
            <w:tcBorders>
              <w:left w:val="single" w:sz="6" w:space="0" w:color="000000"/>
            </w:tcBorders>
          </w:tcPr>
          <w:p w:rsidR="00ED6F15" w:rsidRDefault="00ED6F15">
            <w:pPr>
              <w:pStyle w:val="TableParagraph"/>
              <w:rPr>
                <w:sz w:val="16"/>
              </w:rPr>
            </w:pPr>
          </w:p>
        </w:tc>
        <w:tc>
          <w:tcPr>
            <w:tcW w:w="1417" w:type="dxa"/>
          </w:tcPr>
          <w:p w:rsidR="00ED6F15" w:rsidRDefault="00ED6F15">
            <w:pPr>
              <w:pStyle w:val="TableParagraph"/>
              <w:rPr>
                <w:sz w:val="16"/>
              </w:rPr>
            </w:pPr>
          </w:p>
        </w:tc>
        <w:tc>
          <w:tcPr>
            <w:tcW w:w="994" w:type="dxa"/>
          </w:tcPr>
          <w:p w:rsidR="00ED6F15" w:rsidRDefault="00ED6F15">
            <w:pPr>
              <w:pStyle w:val="TableParagraph"/>
              <w:rPr>
                <w:sz w:val="16"/>
              </w:rPr>
            </w:pPr>
          </w:p>
        </w:tc>
      </w:tr>
      <w:tr w:rsidR="00ED6F15">
        <w:trPr>
          <w:trHeight w:val="2299"/>
        </w:trPr>
        <w:tc>
          <w:tcPr>
            <w:tcW w:w="538" w:type="dxa"/>
          </w:tcPr>
          <w:p w:rsidR="00ED6F15" w:rsidRDefault="00D45F34">
            <w:pPr>
              <w:pStyle w:val="TableParagraph"/>
              <w:spacing w:line="225" w:lineRule="exact"/>
              <w:ind w:left="52" w:right="46"/>
              <w:jc w:val="center"/>
              <w:rPr>
                <w:sz w:val="20"/>
              </w:rPr>
            </w:pPr>
            <w:r>
              <w:rPr>
                <w:spacing w:val="-4"/>
                <w:sz w:val="20"/>
              </w:rPr>
              <w:t>101.</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401"/>
              <w:rPr>
                <w:b/>
                <w:sz w:val="20"/>
              </w:rPr>
            </w:pPr>
            <w:r>
              <w:rPr>
                <w:b/>
                <w:sz w:val="20"/>
              </w:rPr>
              <w:t>27</w:t>
            </w:r>
            <w:r>
              <w:rPr>
                <w:b/>
                <w:spacing w:val="-3"/>
                <w:sz w:val="20"/>
              </w:rPr>
              <w:t xml:space="preserve"> </w:t>
            </w:r>
            <w:r>
              <w:rPr>
                <w:b/>
                <w:sz w:val="20"/>
              </w:rPr>
              <w:t>мая</w:t>
            </w:r>
            <w:r>
              <w:rPr>
                <w:b/>
                <w:spacing w:val="1"/>
                <w:sz w:val="20"/>
              </w:rPr>
              <w:t xml:space="preserve"> </w:t>
            </w:r>
            <w:r>
              <w:rPr>
                <w:b/>
                <w:spacing w:val="-10"/>
                <w:sz w:val="20"/>
              </w:rPr>
              <w:t>-</w:t>
            </w:r>
          </w:p>
          <w:p w:rsidR="00ED6F15" w:rsidRDefault="00D45F34">
            <w:pPr>
              <w:pStyle w:val="TableParagraph"/>
              <w:ind w:left="181" w:right="70" w:firstLine="1"/>
              <w:jc w:val="center"/>
              <w:rPr>
                <w:b/>
                <w:sz w:val="20"/>
              </w:rPr>
            </w:pPr>
            <w:r>
              <w:rPr>
                <w:b/>
                <w:spacing w:val="-2"/>
                <w:sz w:val="20"/>
              </w:rPr>
              <w:t xml:space="preserve">Всемирный </w:t>
            </w:r>
            <w:r>
              <w:rPr>
                <w:b/>
                <w:spacing w:val="-4"/>
                <w:sz w:val="20"/>
              </w:rPr>
              <w:t xml:space="preserve">день </w:t>
            </w:r>
            <w:r>
              <w:rPr>
                <w:b/>
                <w:spacing w:val="-2"/>
                <w:sz w:val="20"/>
              </w:rPr>
              <w:t xml:space="preserve">ориентирова </w:t>
            </w:r>
            <w:r>
              <w:rPr>
                <w:b/>
                <w:spacing w:val="-4"/>
                <w:sz w:val="20"/>
              </w:rPr>
              <w:t>ния</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4"/>
                <w:sz w:val="20"/>
              </w:rPr>
              <w:t xml:space="preserve">День </w:t>
            </w:r>
            <w:r>
              <w:rPr>
                <w:spacing w:val="-2"/>
                <w:sz w:val="20"/>
              </w:rPr>
              <w:t>ориентирования</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27.05</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20"/>
              <w:rPr>
                <w:sz w:val="20"/>
              </w:rPr>
            </w:pPr>
            <w:r>
              <w:rPr>
                <w:spacing w:val="-2"/>
                <w:sz w:val="20"/>
              </w:rPr>
              <w:t>Учитель географии</w:t>
            </w:r>
          </w:p>
        </w:tc>
        <w:tc>
          <w:tcPr>
            <w:tcW w:w="1417" w:type="dxa"/>
          </w:tcPr>
          <w:p w:rsidR="00ED6F15" w:rsidRDefault="00D45F34">
            <w:pPr>
              <w:pStyle w:val="TableParagraph"/>
              <w:ind w:left="97" w:right="254" w:firstLine="24"/>
              <w:jc w:val="both"/>
              <w:rPr>
                <w:sz w:val="20"/>
              </w:rPr>
            </w:pPr>
            <w:r>
              <w:rPr>
                <w:spacing w:val="-2"/>
                <w:sz w:val="20"/>
              </w:rPr>
              <w:t xml:space="preserve">Физическое воспитание, формирован </w:t>
            </w:r>
            <w:r>
              <w:rPr>
                <w:sz w:val="20"/>
              </w:rPr>
              <w:t>ие</w:t>
            </w:r>
            <w:r>
              <w:rPr>
                <w:spacing w:val="-13"/>
                <w:sz w:val="20"/>
              </w:rPr>
              <w:t xml:space="preserve"> </w:t>
            </w:r>
            <w:r>
              <w:rPr>
                <w:sz w:val="20"/>
              </w:rPr>
              <w:t>культуры здоровья и</w:t>
            </w:r>
          </w:p>
          <w:p w:rsidR="00ED6F15" w:rsidRDefault="00D45F34">
            <w:pPr>
              <w:pStyle w:val="TableParagraph"/>
              <w:spacing w:before="1" w:line="235" w:lineRule="auto"/>
              <w:ind w:left="433" w:right="231" w:hanging="317"/>
              <w:rPr>
                <w:sz w:val="20"/>
              </w:rPr>
            </w:pPr>
            <w:r>
              <w:rPr>
                <w:spacing w:val="-2"/>
                <w:sz w:val="20"/>
              </w:rPr>
              <w:t xml:space="preserve">эмоциональ </w:t>
            </w:r>
            <w:r>
              <w:rPr>
                <w:spacing w:val="-4"/>
                <w:sz w:val="20"/>
              </w:rPr>
              <w:t>ного</w:t>
            </w:r>
          </w:p>
          <w:p w:rsidR="00ED6F15" w:rsidRDefault="00D45F34">
            <w:pPr>
              <w:pStyle w:val="TableParagraph"/>
              <w:spacing w:before="2"/>
              <w:ind w:left="524" w:right="292" w:hanging="389"/>
              <w:rPr>
                <w:sz w:val="20"/>
              </w:rPr>
            </w:pPr>
            <w:r>
              <w:rPr>
                <w:spacing w:val="-2"/>
                <w:sz w:val="20"/>
              </w:rPr>
              <w:t xml:space="preserve">благополуч </w:t>
            </w:r>
            <w:r>
              <w:rPr>
                <w:spacing w:val="-6"/>
                <w:sz w:val="20"/>
              </w:rPr>
              <w:t>ия</w:t>
            </w:r>
          </w:p>
        </w:tc>
        <w:tc>
          <w:tcPr>
            <w:tcW w:w="994" w:type="dxa"/>
          </w:tcPr>
          <w:p w:rsidR="00ED6F15" w:rsidRDefault="00D45F34">
            <w:pPr>
              <w:pStyle w:val="TableParagraph"/>
              <w:ind w:left="111" w:right="114" w:firstLine="3"/>
              <w:jc w:val="center"/>
              <w:rPr>
                <w:sz w:val="20"/>
              </w:rPr>
            </w:pPr>
            <w:r>
              <w:rPr>
                <w:spacing w:val="-2"/>
                <w:sz w:val="20"/>
              </w:rPr>
              <w:t xml:space="preserve">Урочная деятельн </w:t>
            </w:r>
            <w:r>
              <w:rPr>
                <w:spacing w:val="-4"/>
                <w:sz w:val="20"/>
              </w:rPr>
              <w:t>ость</w:t>
            </w:r>
          </w:p>
          <w:p w:rsidR="00ED6F15" w:rsidRDefault="00D45F34">
            <w:pPr>
              <w:pStyle w:val="TableParagraph"/>
              <w:spacing w:before="227"/>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44"/>
        </w:trPr>
        <w:tc>
          <w:tcPr>
            <w:tcW w:w="11038" w:type="dxa"/>
            <w:gridSpan w:val="12"/>
          </w:tcPr>
          <w:p w:rsidR="00ED6F15" w:rsidRDefault="00D45F34">
            <w:pPr>
              <w:pStyle w:val="TableParagraph"/>
              <w:spacing w:line="224" w:lineRule="exact"/>
              <w:ind w:left="10" w:right="148"/>
              <w:jc w:val="center"/>
              <w:rPr>
                <w:b/>
                <w:sz w:val="20"/>
              </w:rPr>
            </w:pPr>
            <w:r>
              <w:rPr>
                <w:b/>
                <w:spacing w:val="-4"/>
                <w:sz w:val="20"/>
              </w:rPr>
              <w:t>ИЮНЬ</w:t>
            </w:r>
          </w:p>
        </w:tc>
      </w:tr>
      <w:tr w:rsidR="00ED6F15">
        <w:trPr>
          <w:trHeight w:val="2986"/>
        </w:trPr>
        <w:tc>
          <w:tcPr>
            <w:tcW w:w="538" w:type="dxa"/>
          </w:tcPr>
          <w:p w:rsidR="00ED6F15" w:rsidRDefault="00D45F34">
            <w:pPr>
              <w:pStyle w:val="TableParagraph"/>
              <w:spacing w:line="225" w:lineRule="exact"/>
              <w:ind w:left="52" w:right="7"/>
              <w:jc w:val="center"/>
              <w:rPr>
                <w:sz w:val="20"/>
              </w:rPr>
            </w:pPr>
            <w:r>
              <w:rPr>
                <w:spacing w:val="-4"/>
                <w:sz w:val="20"/>
              </w:rPr>
              <w:t>102.</w:t>
            </w:r>
          </w:p>
        </w:tc>
        <w:tc>
          <w:tcPr>
            <w:tcW w:w="990" w:type="dxa"/>
          </w:tcPr>
          <w:p w:rsidR="00ED6F15" w:rsidRDefault="00D45F34">
            <w:pPr>
              <w:pStyle w:val="TableParagraph"/>
              <w:ind w:left="133" w:right="129" w:firstLine="4"/>
              <w:jc w:val="center"/>
              <w:rPr>
                <w:b/>
                <w:sz w:val="20"/>
              </w:rPr>
            </w:pPr>
            <w:r>
              <w:rPr>
                <w:b/>
                <w:sz w:val="20"/>
              </w:rPr>
              <w:t>1</w:t>
            </w:r>
            <w:r>
              <w:rPr>
                <w:b/>
                <w:spacing w:val="-13"/>
                <w:sz w:val="20"/>
              </w:rPr>
              <w:t xml:space="preserve"> </w:t>
            </w:r>
            <w:r>
              <w:rPr>
                <w:b/>
                <w:sz w:val="20"/>
              </w:rPr>
              <w:t xml:space="preserve">июня: </w:t>
            </w:r>
            <w:r>
              <w:rPr>
                <w:b/>
                <w:spacing w:val="-4"/>
                <w:sz w:val="20"/>
              </w:rPr>
              <w:t xml:space="preserve">День </w:t>
            </w:r>
            <w:r>
              <w:rPr>
                <w:b/>
                <w:spacing w:val="-2"/>
                <w:sz w:val="20"/>
              </w:rPr>
              <w:t>защиты детей</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35" w:lineRule="auto"/>
              <w:ind w:left="158" w:right="395"/>
              <w:rPr>
                <w:sz w:val="20"/>
              </w:rPr>
            </w:pPr>
            <w:r>
              <w:rPr>
                <w:sz w:val="20"/>
              </w:rPr>
              <w:t>День</w:t>
            </w:r>
            <w:r>
              <w:rPr>
                <w:spacing w:val="-13"/>
                <w:sz w:val="20"/>
              </w:rPr>
              <w:t xml:space="preserve"> </w:t>
            </w:r>
            <w:r>
              <w:rPr>
                <w:sz w:val="20"/>
              </w:rPr>
              <w:t xml:space="preserve">защиты </w:t>
            </w:r>
            <w:r>
              <w:rPr>
                <w:spacing w:val="-2"/>
                <w:sz w:val="20"/>
              </w:rPr>
              <w:t>детей.</w:t>
            </w:r>
          </w:p>
          <w:p w:rsidR="00ED6F15" w:rsidRDefault="00D45F34">
            <w:pPr>
              <w:pStyle w:val="TableParagraph"/>
              <w:spacing w:before="1"/>
              <w:ind w:left="158" w:right="198"/>
              <w:rPr>
                <w:sz w:val="20"/>
              </w:rPr>
            </w:pPr>
            <w:r>
              <w:rPr>
                <w:spacing w:val="-2"/>
                <w:sz w:val="20"/>
              </w:rPr>
              <w:t>Праздничные мероприятия. Конкурс</w:t>
            </w:r>
            <w:r>
              <w:rPr>
                <w:spacing w:val="-11"/>
                <w:sz w:val="20"/>
              </w:rPr>
              <w:t xml:space="preserve"> </w:t>
            </w:r>
            <w:r>
              <w:rPr>
                <w:spacing w:val="-2"/>
                <w:sz w:val="20"/>
              </w:rPr>
              <w:t xml:space="preserve">рисунков </w:t>
            </w:r>
            <w:r>
              <w:rPr>
                <w:sz w:val="20"/>
              </w:rPr>
              <w:t>на</w:t>
            </w:r>
            <w:r>
              <w:rPr>
                <w:spacing w:val="-11"/>
                <w:sz w:val="20"/>
              </w:rPr>
              <w:t xml:space="preserve"> </w:t>
            </w:r>
            <w:r>
              <w:rPr>
                <w:sz w:val="20"/>
              </w:rPr>
              <w:t>асфальте</w:t>
            </w:r>
          </w:p>
        </w:tc>
        <w:tc>
          <w:tcPr>
            <w:tcW w:w="853" w:type="dxa"/>
            <w:tcBorders>
              <w:right w:val="single" w:sz="6" w:space="0" w:color="000000"/>
            </w:tcBorders>
          </w:tcPr>
          <w:p w:rsidR="00ED6F15" w:rsidRDefault="00D45F34">
            <w:pPr>
              <w:pStyle w:val="TableParagraph"/>
              <w:spacing w:line="225" w:lineRule="exact"/>
              <w:jc w:val="center"/>
              <w:rPr>
                <w:sz w:val="20"/>
              </w:rPr>
            </w:pPr>
            <w:r>
              <w:rPr>
                <w:spacing w:val="-2"/>
                <w:sz w:val="20"/>
              </w:rPr>
              <w:t>1.06.</w:t>
            </w:r>
          </w:p>
        </w:tc>
        <w:tc>
          <w:tcPr>
            <w:tcW w:w="707" w:type="dxa"/>
            <w:tcBorders>
              <w:left w:val="single" w:sz="6" w:space="0" w:color="000000"/>
              <w:right w:val="single" w:sz="6" w:space="0" w:color="000000"/>
            </w:tcBorders>
          </w:tcPr>
          <w:p w:rsidR="00ED6F15" w:rsidRDefault="00D45F34">
            <w:pPr>
              <w:pStyle w:val="TableParagraph"/>
              <w:spacing w:line="224"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9"/>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6"/>
                <w:sz w:val="20"/>
              </w:rPr>
              <w:t xml:space="preserve">ю, </w:t>
            </w:r>
            <w:r>
              <w:rPr>
                <w:spacing w:val="-2"/>
                <w:sz w:val="20"/>
              </w:rPr>
              <w:t xml:space="preserve">начальник лагеря, педагог- организато </w:t>
            </w:r>
            <w:r>
              <w:rPr>
                <w:spacing w:val="-10"/>
                <w:sz w:val="20"/>
              </w:rPr>
              <w:t>р</w:t>
            </w:r>
          </w:p>
        </w:tc>
        <w:tc>
          <w:tcPr>
            <w:tcW w:w="1417" w:type="dxa"/>
          </w:tcPr>
          <w:p w:rsidR="00ED6F15" w:rsidRDefault="00D45F34">
            <w:pPr>
              <w:pStyle w:val="TableParagraph"/>
              <w:spacing w:line="225" w:lineRule="exact"/>
              <w:ind w:right="95"/>
              <w:jc w:val="right"/>
              <w:rPr>
                <w:sz w:val="20"/>
              </w:rPr>
            </w:pPr>
            <w:r>
              <w:rPr>
                <w:spacing w:val="-2"/>
                <w:sz w:val="20"/>
              </w:rPr>
              <w:t>Гражданское</w:t>
            </w:r>
          </w:p>
        </w:tc>
        <w:tc>
          <w:tcPr>
            <w:tcW w:w="994" w:type="dxa"/>
          </w:tcPr>
          <w:p w:rsidR="00ED6F15" w:rsidRDefault="00D45F34">
            <w:pPr>
              <w:pStyle w:val="TableParagraph"/>
              <w:spacing w:line="237" w:lineRule="auto"/>
              <w:ind w:left="103"/>
              <w:jc w:val="center"/>
              <w:rPr>
                <w:sz w:val="20"/>
              </w:rPr>
            </w:pPr>
            <w:r>
              <w:rPr>
                <w:spacing w:val="-2"/>
                <w:sz w:val="20"/>
              </w:rPr>
              <w:t xml:space="preserve">Основные школьные </w:t>
            </w:r>
            <w:r>
              <w:rPr>
                <w:spacing w:val="-4"/>
                <w:sz w:val="20"/>
              </w:rPr>
              <w:t>дела</w:t>
            </w:r>
          </w:p>
          <w:p w:rsidR="00ED6F15" w:rsidRDefault="00D45F34">
            <w:pPr>
              <w:pStyle w:val="TableParagraph"/>
              <w:ind w:left="106" w:right="10" w:firstLine="7"/>
              <w:jc w:val="center"/>
              <w:rPr>
                <w:sz w:val="20"/>
              </w:rPr>
            </w:pPr>
            <w:r>
              <w:rPr>
                <w:spacing w:val="-2"/>
                <w:sz w:val="20"/>
              </w:rPr>
              <w:t xml:space="preserve">Классное руководст </w:t>
            </w:r>
            <w:r>
              <w:rPr>
                <w:spacing w:val="-6"/>
                <w:sz w:val="20"/>
              </w:rPr>
              <w:t xml:space="preserve">во </w:t>
            </w:r>
            <w:r>
              <w:rPr>
                <w:spacing w:val="-2"/>
                <w:sz w:val="20"/>
              </w:rPr>
              <w:t xml:space="preserve">Организа </w:t>
            </w:r>
            <w:r>
              <w:rPr>
                <w:spacing w:val="-4"/>
                <w:sz w:val="20"/>
              </w:rPr>
              <w:t>ция</w:t>
            </w:r>
          </w:p>
          <w:p w:rsidR="00ED6F15" w:rsidRDefault="00D45F34">
            <w:pPr>
              <w:pStyle w:val="TableParagraph"/>
              <w:spacing w:before="1"/>
              <w:ind w:left="140" w:right="37"/>
              <w:jc w:val="center"/>
              <w:rPr>
                <w:sz w:val="20"/>
              </w:rPr>
            </w:pPr>
            <w:r>
              <w:rPr>
                <w:spacing w:val="-2"/>
                <w:sz w:val="20"/>
              </w:rPr>
              <w:t xml:space="preserve">предметн </w:t>
            </w:r>
            <w:r>
              <w:rPr>
                <w:spacing w:val="-6"/>
                <w:sz w:val="20"/>
              </w:rPr>
              <w:t>о-</w:t>
            </w:r>
          </w:p>
          <w:p w:rsidR="00ED6F15" w:rsidRDefault="00D45F34">
            <w:pPr>
              <w:pStyle w:val="TableParagraph"/>
              <w:spacing w:before="1"/>
              <w:ind w:left="96"/>
              <w:jc w:val="center"/>
              <w:rPr>
                <w:sz w:val="20"/>
              </w:rPr>
            </w:pPr>
            <w:r>
              <w:rPr>
                <w:spacing w:val="-2"/>
                <w:sz w:val="20"/>
              </w:rPr>
              <w:t>пространс</w:t>
            </w:r>
          </w:p>
          <w:p w:rsidR="00ED6F15" w:rsidRDefault="00D45F34">
            <w:pPr>
              <w:pStyle w:val="TableParagraph"/>
              <w:spacing w:line="226" w:lineRule="exact"/>
              <w:ind w:left="198" w:right="95"/>
              <w:jc w:val="center"/>
              <w:rPr>
                <w:sz w:val="20"/>
              </w:rPr>
            </w:pPr>
            <w:r>
              <w:rPr>
                <w:spacing w:val="-2"/>
                <w:sz w:val="20"/>
              </w:rPr>
              <w:t>твенной среды</w:t>
            </w:r>
          </w:p>
        </w:tc>
      </w:tr>
      <w:tr w:rsidR="00ED6F15">
        <w:trPr>
          <w:trHeight w:val="2990"/>
        </w:trPr>
        <w:tc>
          <w:tcPr>
            <w:tcW w:w="538" w:type="dxa"/>
          </w:tcPr>
          <w:p w:rsidR="00ED6F15" w:rsidRDefault="00D45F34">
            <w:pPr>
              <w:pStyle w:val="TableParagraph"/>
              <w:spacing w:line="225" w:lineRule="exact"/>
              <w:ind w:left="52" w:right="26"/>
              <w:jc w:val="center"/>
              <w:rPr>
                <w:sz w:val="20"/>
              </w:rPr>
            </w:pPr>
            <w:r>
              <w:rPr>
                <w:spacing w:val="-4"/>
                <w:sz w:val="20"/>
              </w:rPr>
              <w:t>103.</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329"/>
              <w:rPr>
                <w:b/>
                <w:sz w:val="20"/>
              </w:rPr>
            </w:pPr>
            <w:r>
              <w:rPr>
                <w:b/>
                <w:sz w:val="20"/>
              </w:rPr>
              <w:t>5</w:t>
            </w:r>
            <w:r>
              <w:rPr>
                <w:b/>
                <w:spacing w:val="-1"/>
                <w:sz w:val="20"/>
              </w:rPr>
              <w:t xml:space="preserve"> </w:t>
            </w:r>
            <w:r>
              <w:rPr>
                <w:b/>
                <w:sz w:val="20"/>
              </w:rPr>
              <w:t>июня</w:t>
            </w:r>
            <w:r>
              <w:rPr>
                <w:b/>
                <w:spacing w:val="-2"/>
                <w:sz w:val="20"/>
              </w:rPr>
              <w:t xml:space="preserve"> </w:t>
            </w:r>
            <w:r>
              <w:rPr>
                <w:b/>
                <w:spacing w:val="-10"/>
                <w:sz w:val="20"/>
              </w:rPr>
              <w:t>-</w:t>
            </w:r>
          </w:p>
          <w:p w:rsidR="00ED6F15" w:rsidRDefault="00D45F34">
            <w:pPr>
              <w:pStyle w:val="TableParagraph"/>
              <w:ind w:left="109" w:right="107" w:firstLine="4"/>
              <w:jc w:val="center"/>
              <w:rPr>
                <w:b/>
                <w:sz w:val="20"/>
              </w:rPr>
            </w:pPr>
            <w:r>
              <w:rPr>
                <w:b/>
                <w:spacing w:val="-2"/>
                <w:sz w:val="20"/>
              </w:rPr>
              <w:t xml:space="preserve">Всемирный </w:t>
            </w:r>
            <w:r>
              <w:rPr>
                <w:b/>
                <w:sz w:val="20"/>
              </w:rPr>
              <w:t xml:space="preserve">день охраны </w:t>
            </w:r>
            <w:r>
              <w:rPr>
                <w:b/>
                <w:spacing w:val="-2"/>
                <w:sz w:val="20"/>
              </w:rPr>
              <w:t xml:space="preserve">окружающей </w:t>
            </w:r>
            <w:r>
              <w:rPr>
                <w:b/>
                <w:sz w:val="20"/>
              </w:rPr>
              <w:t xml:space="preserve">среды (День </w:t>
            </w:r>
            <w:r>
              <w:rPr>
                <w:b/>
                <w:spacing w:val="-2"/>
                <w:sz w:val="20"/>
              </w:rPr>
              <w:t>эколога)</w:t>
            </w:r>
          </w:p>
        </w:tc>
        <w:tc>
          <w:tcPr>
            <w:tcW w:w="851" w:type="dxa"/>
          </w:tcPr>
          <w:p w:rsidR="00ED6F15" w:rsidRDefault="00ED6F15">
            <w:pPr>
              <w:pStyle w:val="TableParagraph"/>
              <w:rPr>
                <w:sz w:val="20"/>
              </w:rPr>
            </w:pPr>
          </w:p>
        </w:tc>
        <w:tc>
          <w:tcPr>
            <w:tcW w:w="1984" w:type="dxa"/>
          </w:tcPr>
          <w:p w:rsidR="00ED6F15" w:rsidRDefault="00D45F34">
            <w:pPr>
              <w:pStyle w:val="TableParagraph"/>
              <w:ind w:left="158" w:right="348"/>
              <w:rPr>
                <w:sz w:val="20"/>
              </w:rPr>
            </w:pPr>
            <w:r>
              <w:rPr>
                <w:spacing w:val="-2"/>
                <w:sz w:val="20"/>
              </w:rPr>
              <w:t>Всемирный</w:t>
            </w:r>
            <w:r>
              <w:rPr>
                <w:spacing w:val="-11"/>
                <w:sz w:val="20"/>
              </w:rPr>
              <w:t xml:space="preserve"> </w:t>
            </w:r>
            <w:r>
              <w:rPr>
                <w:spacing w:val="-2"/>
                <w:sz w:val="20"/>
              </w:rPr>
              <w:t>день охраны</w:t>
            </w:r>
          </w:p>
          <w:p w:rsidR="00ED6F15" w:rsidRDefault="00D45F34">
            <w:pPr>
              <w:pStyle w:val="TableParagraph"/>
              <w:ind w:left="158" w:right="692"/>
              <w:rPr>
                <w:sz w:val="20"/>
              </w:rPr>
            </w:pPr>
            <w:r>
              <w:rPr>
                <w:spacing w:val="-2"/>
                <w:sz w:val="20"/>
              </w:rPr>
              <w:t xml:space="preserve">окружающей </w:t>
            </w:r>
            <w:r>
              <w:rPr>
                <w:sz w:val="20"/>
              </w:rPr>
              <w:t xml:space="preserve">среды (День </w:t>
            </w:r>
            <w:r>
              <w:rPr>
                <w:spacing w:val="-2"/>
                <w:sz w:val="20"/>
              </w:rPr>
              <w:t>эколога)</w:t>
            </w:r>
          </w:p>
          <w:p w:rsidR="00ED6F15" w:rsidRDefault="00D45F34">
            <w:pPr>
              <w:pStyle w:val="TableParagraph"/>
              <w:ind w:left="158" w:right="519"/>
              <w:rPr>
                <w:sz w:val="20"/>
              </w:rPr>
            </w:pPr>
            <w:r>
              <w:rPr>
                <w:spacing w:val="-2"/>
                <w:sz w:val="20"/>
              </w:rPr>
              <w:t xml:space="preserve">Всероссийский юннатский </w:t>
            </w:r>
            <w:r>
              <w:rPr>
                <w:sz w:val="20"/>
              </w:rPr>
              <w:t>субботник в</w:t>
            </w:r>
          </w:p>
          <w:p w:rsidR="00ED6F15" w:rsidRDefault="00D45F34">
            <w:pPr>
              <w:pStyle w:val="TableParagraph"/>
              <w:ind w:left="158"/>
              <w:rPr>
                <w:sz w:val="20"/>
              </w:rPr>
            </w:pPr>
            <w:r>
              <w:rPr>
                <w:spacing w:val="-2"/>
                <w:sz w:val="20"/>
              </w:rPr>
              <w:t>рамках</w:t>
            </w:r>
          </w:p>
          <w:p w:rsidR="00ED6F15" w:rsidRDefault="00D45F34">
            <w:pPr>
              <w:pStyle w:val="TableParagraph"/>
              <w:ind w:left="158" w:right="198"/>
              <w:rPr>
                <w:sz w:val="20"/>
              </w:rPr>
            </w:pPr>
            <w:r>
              <w:rPr>
                <w:spacing w:val="-2"/>
                <w:sz w:val="20"/>
              </w:rPr>
              <w:t>Всероссийского проекта</w:t>
            </w:r>
            <w:r>
              <w:rPr>
                <w:spacing w:val="-11"/>
                <w:sz w:val="20"/>
              </w:rPr>
              <w:t xml:space="preserve"> </w:t>
            </w:r>
            <w:r>
              <w:rPr>
                <w:spacing w:val="-2"/>
                <w:sz w:val="20"/>
              </w:rPr>
              <w:t>«Юннаты Первых»</w:t>
            </w:r>
          </w:p>
        </w:tc>
        <w:tc>
          <w:tcPr>
            <w:tcW w:w="853" w:type="dxa"/>
            <w:tcBorders>
              <w:right w:val="single" w:sz="6" w:space="0" w:color="000000"/>
            </w:tcBorders>
          </w:tcPr>
          <w:p w:rsidR="00ED6F15" w:rsidRDefault="00D45F34">
            <w:pPr>
              <w:pStyle w:val="TableParagraph"/>
              <w:ind w:left="258" w:right="196" w:hanging="58"/>
              <w:rPr>
                <w:sz w:val="20"/>
              </w:rPr>
            </w:pPr>
            <w:r>
              <w:rPr>
                <w:spacing w:val="-4"/>
                <w:sz w:val="20"/>
              </w:rPr>
              <w:t xml:space="preserve">Апре </w:t>
            </w:r>
            <w:r>
              <w:rPr>
                <w:sz w:val="20"/>
              </w:rPr>
              <w:t xml:space="preserve">ль - </w:t>
            </w:r>
            <w:r>
              <w:rPr>
                <w:spacing w:val="-4"/>
                <w:sz w:val="20"/>
              </w:rPr>
              <w:t>май</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7"/>
              <w:rPr>
                <w:sz w:val="20"/>
              </w:rPr>
            </w:pPr>
            <w:r>
              <w:rPr>
                <w:spacing w:val="-2"/>
                <w:sz w:val="20"/>
              </w:rPr>
              <w:t xml:space="preserve">Классные руководит </w:t>
            </w:r>
            <w:r>
              <w:rPr>
                <w:spacing w:val="-4"/>
                <w:sz w:val="20"/>
              </w:rPr>
              <w:t xml:space="preserve">ели, </w:t>
            </w:r>
            <w:r>
              <w:rPr>
                <w:spacing w:val="-2"/>
                <w:sz w:val="20"/>
              </w:rPr>
              <w:t>учитель биологии</w:t>
            </w:r>
          </w:p>
        </w:tc>
        <w:tc>
          <w:tcPr>
            <w:tcW w:w="1417" w:type="dxa"/>
          </w:tcPr>
          <w:p w:rsidR="00ED6F15" w:rsidRDefault="00D45F34">
            <w:pPr>
              <w:pStyle w:val="TableParagraph"/>
              <w:spacing w:line="225" w:lineRule="exact"/>
              <w:ind w:right="71"/>
              <w:jc w:val="right"/>
              <w:rPr>
                <w:sz w:val="20"/>
              </w:rPr>
            </w:pPr>
            <w:r>
              <w:rPr>
                <w:spacing w:val="-2"/>
                <w:sz w:val="20"/>
              </w:rPr>
              <w:t>Экологическое</w:t>
            </w:r>
          </w:p>
        </w:tc>
        <w:tc>
          <w:tcPr>
            <w:tcW w:w="994" w:type="dxa"/>
          </w:tcPr>
          <w:p w:rsidR="00ED6F15" w:rsidRDefault="00D45F34">
            <w:pPr>
              <w:pStyle w:val="TableParagraph"/>
              <w:ind w:left="135" w:right="41" w:hanging="97"/>
              <w:jc w:val="center"/>
              <w:rPr>
                <w:sz w:val="20"/>
              </w:rPr>
            </w:pPr>
            <w:r>
              <w:rPr>
                <w:spacing w:val="-2"/>
                <w:sz w:val="20"/>
              </w:rPr>
              <w:t>Основн</w:t>
            </w:r>
            <w:r>
              <w:rPr>
                <w:spacing w:val="80"/>
                <w:sz w:val="20"/>
              </w:rPr>
              <w:t xml:space="preserve"> </w:t>
            </w:r>
            <w:r>
              <w:rPr>
                <w:spacing w:val="-6"/>
                <w:sz w:val="20"/>
              </w:rPr>
              <w:t xml:space="preserve">ые </w:t>
            </w:r>
            <w:r>
              <w:rPr>
                <w:spacing w:val="-2"/>
                <w:sz w:val="20"/>
              </w:rPr>
              <w:t xml:space="preserve">школьн </w:t>
            </w:r>
            <w:r>
              <w:rPr>
                <w:sz w:val="20"/>
              </w:rPr>
              <w:t xml:space="preserve">ые дела </w:t>
            </w:r>
            <w:r>
              <w:rPr>
                <w:spacing w:val="-2"/>
                <w:sz w:val="20"/>
              </w:rPr>
              <w:t>Классно</w:t>
            </w:r>
            <w:r>
              <w:rPr>
                <w:spacing w:val="40"/>
                <w:sz w:val="20"/>
              </w:rPr>
              <w:t xml:space="preserve"> </w:t>
            </w:r>
            <w:r>
              <w:rPr>
                <w:spacing w:val="-10"/>
                <w:sz w:val="20"/>
              </w:rPr>
              <w:t>е</w:t>
            </w:r>
            <w:r>
              <w:rPr>
                <w:spacing w:val="80"/>
                <w:sz w:val="20"/>
              </w:rPr>
              <w:t xml:space="preserve"> </w:t>
            </w:r>
            <w:r>
              <w:rPr>
                <w:spacing w:val="-2"/>
                <w:sz w:val="20"/>
              </w:rPr>
              <w:t xml:space="preserve">руковод </w:t>
            </w:r>
            <w:r>
              <w:rPr>
                <w:spacing w:val="-4"/>
                <w:sz w:val="20"/>
              </w:rPr>
              <w:t xml:space="preserve">ство </w:t>
            </w:r>
            <w:r>
              <w:rPr>
                <w:spacing w:val="-2"/>
                <w:sz w:val="20"/>
              </w:rPr>
              <w:t xml:space="preserve">Детские обществе </w:t>
            </w:r>
            <w:r>
              <w:rPr>
                <w:spacing w:val="-4"/>
                <w:sz w:val="20"/>
              </w:rPr>
              <w:t>нные</w:t>
            </w:r>
          </w:p>
          <w:p w:rsidR="00ED6F15" w:rsidRDefault="00D45F34">
            <w:pPr>
              <w:pStyle w:val="TableParagraph"/>
              <w:spacing w:line="226" w:lineRule="exact"/>
              <w:ind w:left="111" w:right="7"/>
              <w:jc w:val="center"/>
              <w:rPr>
                <w:sz w:val="20"/>
              </w:rPr>
            </w:pPr>
            <w:r>
              <w:rPr>
                <w:spacing w:val="-2"/>
                <w:sz w:val="20"/>
              </w:rPr>
              <w:t xml:space="preserve">объедине </w:t>
            </w:r>
            <w:r>
              <w:rPr>
                <w:spacing w:val="-4"/>
                <w:sz w:val="20"/>
              </w:rPr>
              <w:t>ния</w:t>
            </w:r>
          </w:p>
        </w:tc>
      </w:tr>
      <w:tr w:rsidR="00ED6F15">
        <w:trPr>
          <w:trHeight w:val="2760"/>
        </w:trPr>
        <w:tc>
          <w:tcPr>
            <w:tcW w:w="538" w:type="dxa"/>
          </w:tcPr>
          <w:p w:rsidR="00ED6F15" w:rsidRDefault="00D45F34">
            <w:pPr>
              <w:pStyle w:val="TableParagraph"/>
              <w:spacing w:line="225" w:lineRule="exact"/>
              <w:ind w:left="52" w:right="46"/>
              <w:jc w:val="center"/>
              <w:rPr>
                <w:sz w:val="20"/>
              </w:rPr>
            </w:pPr>
            <w:r>
              <w:rPr>
                <w:spacing w:val="-4"/>
                <w:sz w:val="20"/>
              </w:rPr>
              <w:t>104.</w:t>
            </w:r>
          </w:p>
        </w:tc>
        <w:tc>
          <w:tcPr>
            <w:tcW w:w="990" w:type="dxa"/>
          </w:tcPr>
          <w:p w:rsidR="00ED6F15" w:rsidRDefault="00D45F34">
            <w:pPr>
              <w:pStyle w:val="TableParagraph"/>
              <w:ind w:left="105" w:right="162"/>
              <w:jc w:val="center"/>
              <w:rPr>
                <w:b/>
                <w:sz w:val="20"/>
              </w:rPr>
            </w:pPr>
            <w:r>
              <w:rPr>
                <w:b/>
                <w:sz w:val="20"/>
              </w:rPr>
              <w:t>6</w:t>
            </w:r>
            <w:r>
              <w:rPr>
                <w:b/>
                <w:spacing w:val="-13"/>
                <w:sz w:val="20"/>
              </w:rPr>
              <w:t xml:space="preserve"> </w:t>
            </w:r>
            <w:r>
              <w:rPr>
                <w:b/>
                <w:sz w:val="20"/>
              </w:rPr>
              <w:t xml:space="preserve">июня: </w:t>
            </w:r>
            <w:r>
              <w:rPr>
                <w:b/>
                <w:spacing w:val="-4"/>
                <w:sz w:val="20"/>
              </w:rPr>
              <w:t xml:space="preserve">День </w:t>
            </w:r>
            <w:r>
              <w:rPr>
                <w:b/>
                <w:spacing w:val="-2"/>
                <w:sz w:val="20"/>
              </w:rPr>
              <w:t>русског</w:t>
            </w:r>
          </w:p>
          <w:p w:rsidR="00ED6F15" w:rsidRDefault="00D45F34">
            <w:pPr>
              <w:pStyle w:val="TableParagraph"/>
              <w:spacing w:before="1"/>
              <w:ind w:right="53"/>
              <w:jc w:val="center"/>
              <w:rPr>
                <w:b/>
                <w:sz w:val="20"/>
              </w:rPr>
            </w:pPr>
            <w:r>
              <w:rPr>
                <w:b/>
                <w:sz w:val="20"/>
              </w:rPr>
              <w:t>о</w:t>
            </w:r>
            <w:r>
              <w:rPr>
                <w:b/>
                <w:spacing w:val="-3"/>
                <w:sz w:val="20"/>
              </w:rPr>
              <w:t xml:space="preserve"> </w:t>
            </w:r>
            <w:r>
              <w:rPr>
                <w:b/>
                <w:spacing w:val="-2"/>
                <w:sz w:val="20"/>
              </w:rPr>
              <w:t>языка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2"/>
                <w:sz w:val="20"/>
              </w:rPr>
              <w:t>Декада посвященная,</w:t>
            </w:r>
            <w:r>
              <w:rPr>
                <w:spacing w:val="-11"/>
                <w:sz w:val="20"/>
              </w:rPr>
              <w:t xml:space="preserve"> </w:t>
            </w:r>
            <w:r>
              <w:rPr>
                <w:spacing w:val="-2"/>
                <w:sz w:val="20"/>
              </w:rPr>
              <w:t xml:space="preserve">Дню </w:t>
            </w:r>
            <w:r>
              <w:rPr>
                <w:sz w:val="20"/>
              </w:rPr>
              <w:t>русского языка</w:t>
            </w:r>
          </w:p>
        </w:tc>
        <w:tc>
          <w:tcPr>
            <w:tcW w:w="853" w:type="dxa"/>
            <w:tcBorders>
              <w:right w:val="single" w:sz="6" w:space="0" w:color="000000"/>
            </w:tcBorders>
          </w:tcPr>
          <w:p w:rsidR="00ED6F15" w:rsidRDefault="00D45F34">
            <w:pPr>
              <w:pStyle w:val="TableParagraph"/>
              <w:ind w:left="191" w:right="194" w:firstLine="57"/>
              <w:jc w:val="both"/>
              <w:rPr>
                <w:sz w:val="20"/>
              </w:rPr>
            </w:pPr>
            <w:r>
              <w:rPr>
                <w:sz w:val="20"/>
              </w:rPr>
              <w:t xml:space="preserve">с 26 </w:t>
            </w:r>
            <w:r>
              <w:rPr>
                <w:spacing w:val="-4"/>
                <w:sz w:val="20"/>
              </w:rPr>
              <w:t xml:space="preserve">мая </w:t>
            </w:r>
            <w:r>
              <w:rPr>
                <w:sz w:val="20"/>
              </w:rPr>
              <w:t xml:space="preserve">по 6 </w:t>
            </w:r>
            <w:r>
              <w:rPr>
                <w:spacing w:val="-4"/>
                <w:sz w:val="20"/>
              </w:rPr>
              <w:t>июня</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164"/>
              <w:rPr>
                <w:sz w:val="20"/>
              </w:rPr>
            </w:pPr>
            <w:r>
              <w:rPr>
                <w:spacing w:val="-2"/>
                <w:sz w:val="20"/>
              </w:rPr>
              <w:t xml:space="preserve">Педагог- организато </w:t>
            </w:r>
            <w:r>
              <w:rPr>
                <w:spacing w:val="-6"/>
                <w:sz w:val="20"/>
              </w:rPr>
              <w:t>р,</w:t>
            </w:r>
            <w:r>
              <w:rPr>
                <w:spacing w:val="80"/>
                <w:sz w:val="20"/>
              </w:rPr>
              <w:t xml:space="preserve"> </w:t>
            </w:r>
            <w:r>
              <w:rPr>
                <w:spacing w:val="-2"/>
                <w:sz w:val="20"/>
              </w:rPr>
              <w:t xml:space="preserve">советник директора </w:t>
            </w:r>
            <w:r>
              <w:rPr>
                <w:spacing w:val="-6"/>
                <w:sz w:val="20"/>
              </w:rPr>
              <w:t xml:space="preserve">по </w:t>
            </w:r>
            <w:r>
              <w:rPr>
                <w:spacing w:val="-2"/>
                <w:sz w:val="20"/>
              </w:rPr>
              <w:t xml:space="preserve">воспитани </w:t>
            </w:r>
            <w:r>
              <w:rPr>
                <w:sz w:val="20"/>
              </w:rPr>
              <w:t xml:space="preserve">ю, совет </w:t>
            </w:r>
            <w:r>
              <w:rPr>
                <w:spacing w:val="-2"/>
                <w:sz w:val="20"/>
              </w:rPr>
              <w:t>учащихся, учителя-</w:t>
            </w:r>
          </w:p>
          <w:p w:rsidR="00ED6F15" w:rsidRDefault="00D45F34">
            <w:pPr>
              <w:pStyle w:val="TableParagraph"/>
              <w:spacing w:line="226" w:lineRule="exact"/>
              <w:ind w:left="160" w:right="191"/>
              <w:rPr>
                <w:sz w:val="20"/>
              </w:rPr>
            </w:pPr>
            <w:r>
              <w:rPr>
                <w:spacing w:val="-2"/>
                <w:sz w:val="20"/>
              </w:rPr>
              <w:t xml:space="preserve">предметни </w:t>
            </w:r>
            <w:r>
              <w:rPr>
                <w:spacing w:val="-6"/>
                <w:sz w:val="20"/>
              </w:rPr>
              <w:t>ки</w:t>
            </w:r>
          </w:p>
        </w:tc>
        <w:tc>
          <w:tcPr>
            <w:tcW w:w="1417" w:type="dxa"/>
          </w:tcPr>
          <w:p w:rsidR="00ED6F15" w:rsidRDefault="00D45F34">
            <w:pPr>
              <w:pStyle w:val="TableParagraph"/>
              <w:ind w:left="356" w:right="239" w:hanging="20"/>
              <w:jc w:val="both"/>
              <w:rPr>
                <w:sz w:val="20"/>
              </w:rPr>
            </w:pPr>
            <w:r>
              <w:rPr>
                <w:spacing w:val="-2"/>
                <w:sz w:val="20"/>
              </w:rPr>
              <w:t>Ценности научного познания</w:t>
            </w:r>
          </w:p>
        </w:tc>
        <w:tc>
          <w:tcPr>
            <w:tcW w:w="994" w:type="dxa"/>
          </w:tcPr>
          <w:p w:rsidR="00ED6F15" w:rsidRDefault="00D45F34">
            <w:pPr>
              <w:pStyle w:val="TableParagraph"/>
              <w:ind w:left="111" w:right="114" w:hanging="3"/>
              <w:jc w:val="center"/>
              <w:rPr>
                <w:sz w:val="20"/>
              </w:rPr>
            </w:pPr>
            <w:r>
              <w:rPr>
                <w:spacing w:val="-2"/>
                <w:sz w:val="20"/>
              </w:rPr>
              <w:t xml:space="preserve">Классно </w:t>
            </w:r>
            <w:r>
              <w:rPr>
                <w:spacing w:val="-10"/>
                <w:sz w:val="20"/>
              </w:rPr>
              <w:t>е</w:t>
            </w:r>
            <w:r>
              <w:rPr>
                <w:spacing w:val="-2"/>
                <w:sz w:val="20"/>
              </w:rPr>
              <w:t xml:space="preserve"> руковод </w:t>
            </w:r>
            <w:r>
              <w:rPr>
                <w:spacing w:val="-4"/>
                <w:sz w:val="20"/>
              </w:rPr>
              <w:t xml:space="preserve">ство </w:t>
            </w:r>
            <w:r>
              <w:rPr>
                <w:spacing w:val="-2"/>
                <w:sz w:val="20"/>
              </w:rPr>
              <w:t xml:space="preserve">Урочная деятельн </w:t>
            </w:r>
            <w:r>
              <w:rPr>
                <w:spacing w:val="-4"/>
                <w:sz w:val="20"/>
              </w:rPr>
              <w:t xml:space="preserve">ость </w:t>
            </w:r>
            <w:r>
              <w:rPr>
                <w:spacing w:val="-2"/>
                <w:sz w:val="20"/>
              </w:rPr>
              <w:t xml:space="preserve">Внеуроч </w:t>
            </w:r>
            <w:r>
              <w:rPr>
                <w:spacing w:val="-4"/>
                <w:sz w:val="20"/>
              </w:rPr>
              <w:t xml:space="preserve">ная </w:t>
            </w:r>
            <w:r>
              <w:rPr>
                <w:spacing w:val="-2"/>
                <w:sz w:val="20"/>
              </w:rPr>
              <w:t xml:space="preserve">деятельн </w:t>
            </w:r>
            <w:r>
              <w:rPr>
                <w:spacing w:val="-4"/>
                <w:sz w:val="20"/>
              </w:rPr>
              <w:t>ость</w:t>
            </w:r>
          </w:p>
        </w:tc>
      </w:tr>
      <w:tr w:rsidR="00ED6F15">
        <w:trPr>
          <w:trHeight w:val="1382"/>
        </w:trPr>
        <w:tc>
          <w:tcPr>
            <w:tcW w:w="538" w:type="dxa"/>
          </w:tcPr>
          <w:p w:rsidR="00ED6F15" w:rsidRDefault="00D45F34">
            <w:pPr>
              <w:pStyle w:val="TableParagraph"/>
              <w:spacing w:line="226" w:lineRule="exact"/>
              <w:ind w:left="52" w:right="7"/>
              <w:jc w:val="center"/>
              <w:rPr>
                <w:sz w:val="20"/>
              </w:rPr>
            </w:pPr>
            <w:r>
              <w:rPr>
                <w:spacing w:val="-4"/>
                <w:sz w:val="20"/>
              </w:rPr>
              <w:t>105.</w:t>
            </w:r>
          </w:p>
        </w:tc>
        <w:tc>
          <w:tcPr>
            <w:tcW w:w="990" w:type="dxa"/>
          </w:tcPr>
          <w:p w:rsidR="00ED6F15" w:rsidRDefault="00D45F34">
            <w:pPr>
              <w:pStyle w:val="TableParagraph"/>
              <w:spacing w:before="1"/>
              <w:ind w:left="124" w:right="42"/>
              <w:jc w:val="center"/>
              <w:rPr>
                <w:b/>
                <w:sz w:val="20"/>
              </w:rPr>
            </w:pPr>
            <w:r>
              <w:rPr>
                <w:b/>
                <w:sz w:val="20"/>
              </w:rPr>
              <w:t>12</w:t>
            </w:r>
            <w:r>
              <w:rPr>
                <w:b/>
                <w:spacing w:val="-13"/>
                <w:sz w:val="20"/>
              </w:rPr>
              <w:t xml:space="preserve"> </w:t>
            </w:r>
            <w:r>
              <w:rPr>
                <w:b/>
                <w:sz w:val="20"/>
              </w:rPr>
              <w:t xml:space="preserve">июня: </w:t>
            </w:r>
            <w:r>
              <w:rPr>
                <w:b/>
                <w:spacing w:val="-4"/>
                <w:sz w:val="20"/>
              </w:rPr>
              <w:t xml:space="preserve">День </w:t>
            </w:r>
            <w:r>
              <w:rPr>
                <w:b/>
                <w:spacing w:val="-2"/>
                <w:sz w:val="20"/>
              </w:rPr>
              <w:t>России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6" w:lineRule="exact"/>
              <w:ind w:left="158"/>
              <w:rPr>
                <w:sz w:val="20"/>
              </w:rPr>
            </w:pPr>
            <w:r>
              <w:rPr>
                <w:sz w:val="20"/>
              </w:rPr>
              <w:t>День</w:t>
            </w:r>
            <w:r>
              <w:rPr>
                <w:spacing w:val="-10"/>
                <w:sz w:val="20"/>
              </w:rPr>
              <w:t xml:space="preserve"> </w:t>
            </w:r>
            <w:r>
              <w:rPr>
                <w:spacing w:val="-2"/>
                <w:sz w:val="20"/>
              </w:rPr>
              <w:t>России</w:t>
            </w:r>
          </w:p>
        </w:tc>
        <w:tc>
          <w:tcPr>
            <w:tcW w:w="853" w:type="dxa"/>
            <w:tcBorders>
              <w:right w:val="single" w:sz="6" w:space="0" w:color="000000"/>
            </w:tcBorders>
          </w:tcPr>
          <w:p w:rsidR="00ED6F15" w:rsidRDefault="00D45F34">
            <w:pPr>
              <w:pStyle w:val="TableParagraph"/>
              <w:spacing w:line="226" w:lineRule="exact"/>
              <w:ind w:left="7"/>
              <w:jc w:val="center"/>
              <w:rPr>
                <w:sz w:val="20"/>
              </w:rPr>
            </w:pPr>
            <w:r>
              <w:rPr>
                <w:spacing w:val="-2"/>
                <w:sz w:val="20"/>
              </w:rPr>
              <w:t>12.06</w:t>
            </w:r>
          </w:p>
        </w:tc>
        <w:tc>
          <w:tcPr>
            <w:tcW w:w="707" w:type="dxa"/>
            <w:tcBorders>
              <w:left w:val="single" w:sz="6" w:space="0" w:color="000000"/>
              <w:right w:val="single" w:sz="6" w:space="0" w:color="000000"/>
            </w:tcBorders>
          </w:tcPr>
          <w:p w:rsidR="00ED6F15" w:rsidRDefault="00D45F34">
            <w:pPr>
              <w:pStyle w:val="TableParagraph"/>
              <w:spacing w:line="226"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30" w:lineRule="atLeast"/>
              <w:ind w:left="160" w:right="166"/>
              <w:rPr>
                <w:sz w:val="20"/>
              </w:rPr>
            </w:pPr>
            <w:r>
              <w:rPr>
                <w:spacing w:val="-6"/>
                <w:sz w:val="20"/>
              </w:rPr>
              <w:t xml:space="preserve">ю, </w:t>
            </w:r>
            <w:r>
              <w:rPr>
                <w:spacing w:val="-2"/>
                <w:sz w:val="20"/>
              </w:rPr>
              <w:t>начальник</w:t>
            </w:r>
          </w:p>
        </w:tc>
        <w:tc>
          <w:tcPr>
            <w:tcW w:w="1417" w:type="dxa"/>
          </w:tcPr>
          <w:p w:rsidR="00ED6F15" w:rsidRDefault="00D45F34">
            <w:pPr>
              <w:pStyle w:val="TableParagraph"/>
              <w:ind w:left="582" w:right="231" w:hanging="471"/>
              <w:rPr>
                <w:sz w:val="20"/>
              </w:rPr>
            </w:pPr>
            <w:r>
              <w:rPr>
                <w:spacing w:val="-2"/>
                <w:sz w:val="20"/>
              </w:rPr>
              <w:t xml:space="preserve">Гражданско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bl>
    <w:p w:rsidR="00ED6F15" w:rsidRDefault="00ED6F15">
      <w:pPr>
        <w:jc w:val="center"/>
        <w:rPr>
          <w:sz w:val="20"/>
        </w:rPr>
        <w:sectPr w:rsidR="00ED6F15">
          <w:type w:val="continuous"/>
          <w:pgSz w:w="11910" w:h="16840"/>
          <w:pgMar w:top="1180" w:right="0" w:bottom="116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460"/>
        </w:trPr>
        <w:tc>
          <w:tcPr>
            <w:tcW w:w="538" w:type="dxa"/>
          </w:tcPr>
          <w:p w:rsidR="00ED6F15" w:rsidRDefault="00ED6F15">
            <w:pPr>
              <w:pStyle w:val="TableParagraph"/>
              <w:rPr>
                <w:sz w:val="20"/>
              </w:rPr>
            </w:pP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ED6F15">
            <w:pPr>
              <w:pStyle w:val="TableParagraph"/>
              <w:rPr>
                <w:sz w:val="20"/>
              </w:rPr>
            </w:pP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ED6F15">
            <w:pPr>
              <w:pStyle w:val="TableParagraph"/>
              <w:rPr>
                <w:sz w:val="20"/>
              </w:rPr>
            </w:pPr>
          </w:p>
        </w:tc>
        <w:tc>
          <w:tcPr>
            <w:tcW w:w="1280" w:type="dxa"/>
            <w:tcBorders>
              <w:left w:val="single" w:sz="6" w:space="0" w:color="000000"/>
            </w:tcBorders>
          </w:tcPr>
          <w:p w:rsidR="00ED6F15" w:rsidRDefault="00D45F34">
            <w:pPr>
              <w:pStyle w:val="TableParagraph"/>
              <w:spacing w:line="225" w:lineRule="exact"/>
              <w:ind w:left="160"/>
              <w:rPr>
                <w:sz w:val="20"/>
              </w:rPr>
            </w:pPr>
            <w:r>
              <w:rPr>
                <w:spacing w:val="-2"/>
                <w:sz w:val="20"/>
              </w:rPr>
              <w:t>летнего</w:t>
            </w:r>
          </w:p>
          <w:p w:rsidR="00ED6F15" w:rsidRDefault="00D45F34">
            <w:pPr>
              <w:pStyle w:val="TableParagraph"/>
              <w:spacing w:line="215" w:lineRule="exact"/>
              <w:ind w:left="160"/>
              <w:rPr>
                <w:sz w:val="20"/>
              </w:rPr>
            </w:pPr>
            <w:r>
              <w:rPr>
                <w:spacing w:val="-2"/>
                <w:sz w:val="20"/>
              </w:rPr>
              <w:t>лагеря</w:t>
            </w:r>
          </w:p>
        </w:tc>
        <w:tc>
          <w:tcPr>
            <w:tcW w:w="1417" w:type="dxa"/>
          </w:tcPr>
          <w:p w:rsidR="00ED6F15" w:rsidRDefault="00ED6F15">
            <w:pPr>
              <w:pStyle w:val="TableParagraph"/>
              <w:rPr>
                <w:sz w:val="20"/>
              </w:rPr>
            </w:pPr>
          </w:p>
        </w:tc>
        <w:tc>
          <w:tcPr>
            <w:tcW w:w="994" w:type="dxa"/>
          </w:tcPr>
          <w:p w:rsidR="00ED6F15" w:rsidRDefault="00ED6F15">
            <w:pPr>
              <w:pStyle w:val="TableParagraph"/>
              <w:rPr>
                <w:sz w:val="20"/>
              </w:rPr>
            </w:pPr>
          </w:p>
        </w:tc>
      </w:tr>
      <w:tr w:rsidR="00ED6F15">
        <w:trPr>
          <w:trHeight w:val="1607"/>
        </w:trPr>
        <w:tc>
          <w:tcPr>
            <w:tcW w:w="538" w:type="dxa"/>
          </w:tcPr>
          <w:p w:rsidR="00ED6F15" w:rsidRDefault="00D45F34">
            <w:pPr>
              <w:pStyle w:val="TableParagraph"/>
              <w:spacing w:line="225" w:lineRule="exact"/>
              <w:ind w:left="52" w:right="7"/>
              <w:jc w:val="center"/>
              <w:rPr>
                <w:sz w:val="20"/>
              </w:rPr>
            </w:pPr>
            <w:r>
              <w:rPr>
                <w:spacing w:val="-4"/>
                <w:sz w:val="20"/>
              </w:rPr>
              <w:t>106.</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4"/>
              <w:jc w:val="center"/>
              <w:rPr>
                <w:b/>
                <w:sz w:val="20"/>
              </w:rPr>
            </w:pPr>
            <w:r>
              <w:rPr>
                <w:b/>
                <w:sz w:val="20"/>
              </w:rPr>
              <w:t>15</w:t>
            </w:r>
            <w:r>
              <w:rPr>
                <w:b/>
                <w:spacing w:val="-3"/>
                <w:sz w:val="20"/>
              </w:rPr>
              <w:t xml:space="preserve"> </w:t>
            </w:r>
            <w:r>
              <w:rPr>
                <w:b/>
                <w:sz w:val="20"/>
              </w:rPr>
              <w:t>июня</w:t>
            </w:r>
            <w:r>
              <w:rPr>
                <w:b/>
                <w:spacing w:val="-1"/>
                <w:sz w:val="20"/>
              </w:rPr>
              <w:t xml:space="preserve"> </w:t>
            </w:r>
            <w:r>
              <w:rPr>
                <w:b/>
                <w:spacing w:val="-10"/>
                <w:sz w:val="20"/>
              </w:rPr>
              <w:t>-</w:t>
            </w:r>
          </w:p>
          <w:p w:rsidR="00ED6F15" w:rsidRDefault="00D45F34">
            <w:pPr>
              <w:pStyle w:val="TableParagraph"/>
              <w:spacing w:before="2" w:line="237" w:lineRule="auto"/>
              <w:ind w:left="171" w:right="165" w:firstLine="1"/>
              <w:jc w:val="center"/>
              <w:rPr>
                <w:b/>
                <w:sz w:val="20"/>
              </w:rPr>
            </w:pPr>
            <w:r>
              <w:rPr>
                <w:b/>
                <w:spacing w:val="-4"/>
                <w:sz w:val="20"/>
              </w:rPr>
              <w:t xml:space="preserve">День </w:t>
            </w:r>
            <w:r>
              <w:rPr>
                <w:b/>
                <w:spacing w:val="-2"/>
                <w:sz w:val="20"/>
              </w:rPr>
              <w:t>юннатского движения</w:t>
            </w:r>
          </w:p>
        </w:tc>
        <w:tc>
          <w:tcPr>
            <w:tcW w:w="851" w:type="dxa"/>
          </w:tcPr>
          <w:p w:rsidR="00ED6F15" w:rsidRDefault="00ED6F15">
            <w:pPr>
              <w:pStyle w:val="TableParagraph"/>
              <w:rPr>
                <w:sz w:val="20"/>
              </w:rPr>
            </w:pPr>
          </w:p>
        </w:tc>
        <w:tc>
          <w:tcPr>
            <w:tcW w:w="1984" w:type="dxa"/>
          </w:tcPr>
          <w:p w:rsidR="00ED6F15" w:rsidRDefault="00D45F34">
            <w:pPr>
              <w:pStyle w:val="TableParagraph"/>
              <w:spacing w:line="237" w:lineRule="auto"/>
              <w:ind w:left="158" w:right="327"/>
              <w:rPr>
                <w:sz w:val="20"/>
              </w:rPr>
            </w:pPr>
            <w:r>
              <w:rPr>
                <w:sz w:val="20"/>
              </w:rPr>
              <w:t>День</w:t>
            </w:r>
            <w:r>
              <w:rPr>
                <w:spacing w:val="-13"/>
                <w:sz w:val="20"/>
              </w:rPr>
              <w:t xml:space="preserve"> </w:t>
            </w:r>
            <w:r>
              <w:rPr>
                <w:sz w:val="20"/>
              </w:rPr>
              <w:t xml:space="preserve">юннатского </w:t>
            </w:r>
            <w:r>
              <w:rPr>
                <w:spacing w:val="-2"/>
                <w:sz w:val="20"/>
              </w:rPr>
              <w:t>движения Экологический праздник,</w:t>
            </w:r>
          </w:p>
          <w:p w:rsidR="00ED6F15" w:rsidRDefault="00D45F34">
            <w:pPr>
              <w:pStyle w:val="TableParagraph"/>
              <w:spacing w:line="230" w:lineRule="atLeast"/>
              <w:ind w:left="158" w:right="364"/>
              <w:jc w:val="both"/>
              <w:rPr>
                <w:sz w:val="20"/>
              </w:rPr>
            </w:pPr>
            <w:r>
              <w:rPr>
                <w:sz w:val="20"/>
              </w:rPr>
              <w:t>посвященный</w:t>
            </w:r>
            <w:r>
              <w:rPr>
                <w:spacing w:val="-13"/>
                <w:sz w:val="20"/>
              </w:rPr>
              <w:t xml:space="preserve"> </w:t>
            </w:r>
            <w:r>
              <w:rPr>
                <w:sz w:val="20"/>
              </w:rPr>
              <w:t>ко Дню</w:t>
            </w:r>
            <w:r>
              <w:rPr>
                <w:spacing w:val="-13"/>
                <w:sz w:val="20"/>
              </w:rPr>
              <w:t xml:space="preserve"> </w:t>
            </w:r>
            <w:r>
              <w:rPr>
                <w:sz w:val="20"/>
              </w:rPr>
              <w:t xml:space="preserve">юннатского </w:t>
            </w:r>
            <w:r>
              <w:rPr>
                <w:spacing w:val="-2"/>
                <w:sz w:val="20"/>
              </w:rPr>
              <w:t>движения</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14.06</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6"/>
              <w:rPr>
                <w:sz w:val="20"/>
              </w:rPr>
            </w:pPr>
            <w:r>
              <w:rPr>
                <w:spacing w:val="-2"/>
                <w:sz w:val="20"/>
              </w:rPr>
              <w:t xml:space="preserve">Воспитате </w:t>
            </w:r>
            <w:r>
              <w:rPr>
                <w:spacing w:val="-4"/>
                <w:sz w:val="20"/>
              </w:rPr>
              <w:t xml:space="preserve">ли, </w:t>
            </w:r>
            <w:r>
              <w:rPr>
                <w:spacing w:val="-2"/>
                <w:sz w:val="20"/>
              </w:rPr>
              <w:t xml:space="preserve">советник директора </w:t>
            </w:r>
            <w:r>
              <w:rPr>
                <w:spacing w:val="-6"/>
                <w:sz w:val="20"/>
              </w:rPr>
              <w:t xml:space="preserve">по </w:t>
            </w:r>
            <w:r>
              <w:rPr>
                <w:spacing w:val="-2"/>
                <w:sz w:val="20"/>
              </w:rPr>
              <w:t>воспитани</w:t>
            </w:r>
          </w:p>
          <w:p w:rsidR="00ED6F15" w:rsidRDefault="00D45F34">
            <w:pPr>
              <w:pStyle w:val="TableParagraph"/>
              <w:spacing w:line="213" w:lineRule="exact"/>
              <w:ind w:left="160"/>
              <w:rPr>
                <w:sz w:val="20"/>
              </w:rPr>
            </w:pPr>
            <w:r>
              <w:rPr>
                <w:spacing w:val="-10"/>
                <w:sz w:val="20"/>
              </w:rPr>
              <w:t>ю</w:t>
            </w:r>
          </w:p>
        </w:tc>
        <w:tc>
          <w:tcPr>
            <w:tcW w:w="1417" w:type="dxa"/>
          </w:tcPr>
          <w:p w:rsidR="00ED6F15" w:rsidRDefault="00D45F34">
            <w:pPr>
              <w:pStyle w:val="TableParagraph"/>
              <w:spacing w:line="225" w:lineRule="exact"/>
              <w:ind w:left="54"/>
              <w:rPr>
                <w:sz w:val="20"/>
              </w:rPr>
            </w:pPr>
            <w:r>
              <w:rPr>
                <w:spacing w:val="-2"/>
                <w:sz w:val="20"/>
              </w:rPr>
              <w:t>Экологическое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1382"/>
        </w:trPr>
        <w:tc>
          <w:tcPr>
            <w:tcW w:w="538" w:type="dxa"/>
          </w:tcPr>
          <w:p w:rsidR="00ED6F15" w:rsidRDefault="00D45F34">
            <w:pPr>
              <w:pStyle w:val="TableParagraph"/>
              <w:spacing w:line="225" w:lineRule="exact"/>
              <w:ind w:left="52" w:right="7"/>
              <w:jc w:val="center"/>
              <w:rPr>
                <w:sz w:val="20"/>
              </w:rPr>
            </w:pPr>
            <w:r>
              <w:rPr>
                <w:spacing w:val="-4"/>
                <w:sz w:val="20"/>
              </w:rPr>
              <w:t>107.</w:t>
            </w:r>
          </w:p>
        </w:tc>
        <w:tc>
          <w:tcPr>
            <w:tcW w:w="990" w:type="dxa"/>
          </w:tcPr>
          <w:p w:rsidR="00ED6F15" w:rsidRDefault="00D45F34">
            <w:pPr>
              <w:pStyle w:val="TableParagraph"/>
              <w:ind w:left="8"/>
              <w:jc w:val="center"/>
              <w:rPr>
                <w:b/>
                <w:sz w:val="20"/>
              </w:rPr>
            </w:pPr>
            <w:r>
              <w:rPr>
                <w:b/>
                <w:spacing w:val="-5"/>
                <w:sz w:val="20"/>
              </w:rPr>
              <w:t>22</w:t>
            </w:r>
          </w:p>
          <w:p w:rsidR="00ED6F15" w:rsidRDefault="00D45F34">
            <w:pPr>
              <w:pStyle w:val="TableParagraph"/>
              <w:ind w:left="153" w:right="147" w:hanging="1"/>
              <w:jc w:val="center"/>
              <w:rPr>
                <w:b/>
                <w:sz w:val="20"/>
              </w:rPr>
            </w:pPr>
            <w:r>
              <w:rPr>
                <w:b/>
                <w:spacing w:val="-2"/>
                <w:sz w:val="20"/>
              </w:rPr>
              <w:t xml:space="preserve">июня: </w:t>
            </w:r>
            <w:r>
              <w:rPr>
                <w:b/>
                <w:spacing w:val="-4"/>
                <w:sz w:val="20"/>
              </w:rPr>
              <w:t xml:space="preserve">День </w:t>
            </w:r>
            <w:r>
              <w:rPr>
                <w:b/>
                <w:spacing w:val="-2"/>
                <w:sz w:val="20"/>
              </w:rPr>
              <w:t xml:space="preserve">памяти </w:t>
            </w:r>
            <w:r>
              <w:rPr>
                <w:b/>
                <w:spacing w:val="-10"/>
                <w:sz w:val="20"/>
              </w:rPr>
              <w:t>и</w:t>
            </w:r>
          </w:p>
          <w:p w:rsidR="00ED6F15" w:rsidRDefault="00D45F34">
            <w:pPr>
              <w:pStyle w:val="TableParagraph"/>
              <w:spacing w:before="3" w:line="210" w:lineRule="exact"/>
              <w:ind w:right="1"/>
              <w:jc w:val="center"/>
              <w:rPr>
                <w:b/>
                <w:sz w:val="20"/>
              </w:rPr>
            </w:pPr>
            <w:r>
              <w:rPr>
                <w:b/>
                <w:spacing w:val="-2"/>
                <w:sz w:val="20"/>
              </w:rPr>
              <w:t>скорби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z w:val="20"/>
              </w:rPr>
              <w:t>День</w:t>
            </w:r>
            <w:r>
              <w:rPr>
                <w:spacing w:val="-13"/>
                <w:sz w:val="20"/>
              </w:rPr>
              <w:t xml:space="preserve"> </w:t>
            </w:r>
            <w:r>
              <w:rPr>
                <w:sz w:val="20"/>
              </w:rPr>
              <w:t>памяти</w:t>
            </w:r>
            <w:r>
              <w:rPr>
                <w:spacing w:val="-12"/>
                <w:sz w:val="20"/>
              </w:rPr>
              <w:t xml:space="preserve"> </w:t>
            </w:r>
            <w:r>
              <w:rPr>
                <w:sz w:val="20"/>
              </w:rPr>
              <w:t xml:space="preserve">и </w:t>
            </w:r>
            <w:r>
              <w:rPr>
                <w:spacing w:val="-2"/>
                <w:sz w:val="20"/>
              </w:rPr>
              <w:t>скорби.</w:t>
            </w:r>
          </w:p>
          <w:p w:rsidR="00ED6F15" w:rsidRDefault="00D45F34">
            <w:pPr>
              <w:pStyle w:val="TableParagraph"/>
              <w:ind w:left="158" w:right="198"/>
              <w:rPr>
                <w:sz w:val="20"/>
              </w:rPr>
            </w:pPr>
            <w:r>
              <w:rPr>
                <w:sz w:val="20"/>
              </w:rPr>
              <w:t xml:space="preserve">Участие во </w:t>
            </w:r>
            <w:r>
              <w:rPr>
                <w:spacing w:val="-2"/>
                <w:sz w:val="20"/>
              </w:rPr>
              <w:t xml:space="preserve">всероссийской </w:t>
            </w:r>
            <w:r>
              <w:rPr>
                <w:sz w:val="20"/>
              </w:rPr>
              <w:t>Акции</w:t>
            </w:r>
            <w:r>
              <w:rPr>
                <w:spacing w:val="-12"/>
                <w:sz w:val="20"/>
              </w:rPr>
              <w:t xml:space="preserve"> </w:t>
            </w:r>
            <w:r>
              <w:rPr>
                <w:spacing w:val="-2"/>
                <w:sz w:val="20"/>
              </w:rPr>
              <w:t>«Свеча</w:t>
            </w:r>
          </w:p>
          <w:p w:rsidR="00ED6F15" w:rsidRDefault="00D45F34">
            <w:pPr>
              <w:pStyle w:val="TableParagraph"/>
              <w:spacing w:line="215" w:lineRule="exact"/>
              <w:ind w:left="158"/>
              <w:rPr>
                <w:sz w:val="20"/>
              </w:rPr>
            </w:pPr>
            <w:r>
              <w:rPr>
                <w:spacing w:val="-2"/>
                <w:sz w:val="20"/>
              </w:rPr>
              <w:t>памяти»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22.06</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8" w:right="117" w:firstLine="7"/>
              <w:jc w:val="center"/>
              <w:rPr>
                <w:sz w:val="20"/>
              </w:rPr>
            </w:pPr>
            <w:r>
              <w:rPr>
                <w:spacing w:val="-2"/>
                <w:sz w:val="20"/>
              </w:rPr>
              <w:t xml:space="preserve">Гражданское Патриотическо </w:t>
            </w:r>
            <w:r>
              <w:rPr>
                <w:spacing w:val="-10"/>
                <w:sz w:val="20"/>
              </w:rPr>
              <w:t>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1838"/>
        </w:trPr>
        <w:tc>
          <w:tcPr>
            <w:tcW w:w="538" w:type="dxa"/>
          </w:tcPr>
          <w:p w:rsidR="00ED6F15" w:rsidRDefault="00D45F34">
            <w:pPr>
              <w:pStyle w:val="TableParagraph"/>
              <w:spacing w:line="225" w:lineRule="exact"/>
              <w:ind w:left="52" w:right="46"/>
              <w:jc w:val="center"/>
              <w:rPr>
                <w:sz w:val="20"/>
              </w:rPr>
            </w:pPr>
            <w:r>
              <w:rPr>
                <w:spacing w:val="-4"/>
                <w:sz w:val="20"/>
              </w:rPr>
              <w:t>108.</w:t>
            </w:r>
          </w:p>
        </w:tc>
        <w:tc>
          <w:tcPr>
            <w:tcW w:w="990" w:type="dxa"/>
          </w:tcPr>
          <w:p w:rsidR="00ED6F15" w:rsidRDefault="00ED6F15">
            <w:pPr>
              <w:pStyle w:val="TableParagraph"/>
              <w:rPr>
                <w:sz w:val="20"/>
              </w:rPr>
            </w:pPr>
          </w:p>
        </w:tc>
        <w:tc>
          <w:tcPr>
            <w:tcW w:w="1424" w:type="dxa"/>
            <w:gridSpan w:val="3"/>
          </w:tcPr>
          <w:p w:rsidR="00ED6F15" w:rsidRDefault="00D45F34">
            <w:pPr>
              <w:pStyle w:val="TableParagraph"/>
              <w:ind w:left="133" w:right="126" w:hanging="7"/>
              <w:jc w:val="center"/>
              <w:rPr>
                <w:b/>
                <w:sz w:val="20"/>
              </w:rPr>
            </w:pPr>
            <w:r>
              <w:rPr>
                <w:b/>
                <w:sz w:val="20"/>
              </w:rPr>
              <w:t xml:space="preserve">26 июня </w:t>
            </w:r>
            <w:r>
              <w:rPr>
                <w:b/>
                <w:spacing w:val="-2"/>
                <w:sz w:val="20"/>
              </w:rPr>
              <w:t xml:space="preserve">Международ </w:t>
            </w:r>
            <w:r>
              <w:rPr>
                <w:b/>
                <w:sz w:val="20"/>
              </w:rPr>
              <w:t xml:space="preserve">ный день борьбы с </w:t>
            </w:r>
            <w:r>
              <w:rPr>
                <w:b/>
                <w:spacing w:val="-2"/>
                <w:sz w:val="20"/>
              </w:rPr>
              <w:t xml:space="preserve">наркомание </w:t>
            </w:r>
            <w:r>
              <w:rPr>
                <w:b/>
                <w:spacing w:val="-10"/>
                <w:sz w:val="20"/>
              </w:rPr>
              <w:t>й</w:t>
            </w: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z w:val="20"/>
              </w:rPr>
              <w:t>Акция</w:t>
            </w:r>
            <w:r>
              <w:rPr>
                <w:spacing w:val="-9"/>
                <w:sz w:val="20"/>
              </w:rPr>
              <w:t xml:space="preserve"> </w:t>
            </w:r>
            <w:r>
              <w:rPr>
                <w:spacing w:val="-5"/>
                <w:sz w:val="20"/>
              </w:rPr>
              <w:t>«Я</w:t>
            </w:r>
          </w:p>
          <w:p w:rsidR="00ED6F15" w:rsidRDefault="00D45F34">
            <w:pPr>
              <w:pStyle w:val="TableParagraph"/>
              <w:ind w:left="158"/>
              <w:rPr>
                <w:sz w:val="20"/>
              </w:rPr>
            </w:pPr>
            <w:r>
              <w:rPr>
                <w:sz w:val="20"/>
              </w:rPr>
              <w:t>выбираю</w:t>
            </w:r>
            <w:r>
              <w:rPr>
                <w:spacing w:val="-5"/>
                <w:sz w:val="20"/>
              </w:rPr>
              <w:t xml:space="preserve"> </w:t>
            </w:r>
            <w:r>
              <w:rPr>
                <w:spacing w:val="-2"/>
                <w:sz w:val="20"/>
              </w:rPr>
              <w:t>жизнь»</w:t>
            </w:r>
          </w:p>
        </w:tc>
        <w:tc>
          <w:tcPr>
            <w:tcW w:w="853" w:type="dxa"/>
            <w:tcBorders>
              <w:right w:val="single" w:sz="6" w:space="0" w:color="000000"/>
            </w:tcBorders>
          </w:tcPr>
          <w:p w:rsidR="00ED6F15" w:rsidRDefault="00D45F34">
            <w:pPr>
              <w:pStyle w:val="TableParagraph"/>
              <w:ind w:left="191" w:right="190" w:firstLine="33"/>
              <w:rPr>
                <w:sz w:val="20"/>
              </w:rPr>
            </w:pPr>
            <w:r>
              <w:rPr>
                <w:spacing w:val="-4"/>
                <w:sz w:val="20"/>
              </w:rPr>
              <w:t>май- июнь</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before="4" w:line="235" w:lineRule="auto"/>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31" w:right="27" w:hanging="5"/>
              <w:jc w:val="center"/>
              <w:rPr>
                <w:sz w:val="20"/>
              </w:rPr>
            </w:pPr>
            <w:r>
              <w:rPr>
                <w:spacing w:val="-2"/>
                <w:sz w:val="20"/>
              </w:rPr>
              <w:t xml:space="preserve">Физическое воспитание, формирование культуры </w:t>
            </w:r>
            <w:r>
              <w:rPr>
                <w:sz w:val="20"/>
              </w:rPr>
              <w:t>здоровья и</w:t>
            </w:r>
          </w:p>
          <w:p w:rsidR="00ED6F15" w:rsidRDefault="00D45F34">
            <w:pPr>
              <w:pStyle w:val="TableParagraph"/>
              <w:ind w:left="102" w:right="5"/>
              <w:jc w:val="center"/>
              <w:rPr>
                <w:sz w:val="20"/>
              </w:rPr>
            </w:pPr>
            <w:r>
              <w:rPr>
                <w:spacing w:val="-2"/>
                <w:sz w:val="20"/>
              </w:rPr>
              <w:t xml:space="preserve">эмоциональног </w:t>
            </w:r>
            <w:r>
              <w:rPr>
                <w:spacing w:val="-10"/>
                <w:sz w:val="20"/>
              </w:rPr>
              <w:t>о</w:t>
            </w:r>
          </w:p>
          <w:p w:rsidR="00ED6F15" w:rsidRDefault="00D45F34">
            <w:pPr>
              <w:pStyle w:val="TableParagraph"/>
              <w:spacing w:line="215" w:lineRule="exact"/>
              <w:ind w:left="90"/>
              <w:jc w:val="center"/>
              <w:rPr>
                <w:sz w:val="20"/>
              </w:rPr>
            </w:pPr>
            <w:r>
              <w:rPr>
                <w:spacing w:val="-2"/>
                <w:sz w:val="20"/>
              </w:rPr>
              <w:t>благополучия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1382"/>
        </w:trPr>
        <w:tc>
          <w:tcPr>
            <w:tcW w:w="538" w:type="dxa"/>
          </w:tcPr>
          <w:p w:rsidR="00ED6F15" w:rsidRDefault="00D45F34">
            <w:pPr>
              <w:pStyle w:val="TableParagraph"/>
              <w:spacing w:line="225" w:lineRule="exact"/>
              <w:ind w:left="52" w:right="7"/>
              <w:jc w:val="center"/>
              <w:rPr>
                <w:sz w:val="20"/>
              </w:rPr>
            </w:pPr>
            <w:r>
              <w:rPr>
                <w:spacing w:val="-4"/>
                <w:sz w:val="20"/>
              </w:rPr>
              <w:t>109.</w:t>
            </w:r>
          </w:p>
        </w:tc>
        <w:tc>
          <w:tcPr>
            <w:tcW w:w="990" w:type="dxa"/>
          </w:tcPr>
          <w:p w:rsidR="00ED6F15" w:rsidRDefault="00D45F34">
            <w:pPr>
              <w:pStyle w:val="TableParagraph"/>
              <w:ind w:left="8"/>
              <w:jc w:val="center"/>
              <w:rPr>
                <w:b/>
                <w:sz w:val="20"/>
              </w:rPr>
            </w:pPr>
            <w:r>
              <w:rPr>
                <w:b/>
                <w:spacing w:val="-5"/>
                <w:sz w:val="20"/>
              </w:rPr>
              <w:t>27</w:t>
            </w:r>
          </w:p>
          <w:p w:rsidR="00ED6F15" w:rsidRDefault="00D45F34">
            <w:pPr>
              <w:pStyle w:val="TableParagraph"/>
              <w:ind w:left="172" w:right="169" w:firstLine="2"/>
              <w:jc w:val="center"/>
              <w:rPr>
                <w:b/>
                <w:sz w:val="20"/>
              </w:rPr>
            </w:pPr>
            <w:r>
              <w:rPr>
                <w:b/>
                <w:spacing w:val="-2"/>
                <w:sz w:val="20"/>
              </w:rPr>
              <w:t xml:space="preserve">июня: </w:t>
            </w:r>
            <w:r>
              <w:rPr>
                <w:b/>
                <w:spacing w:val="-4"/>
                <w:sz w:val="20"/>
              </w:rPr>
              <w:t xml:space="preserve">День </w:t>
            </w:r>
            <w:r>
              <w:rPr>
                <w:b/>
                <w:spacing w:val="-2"/>
                <w:sz w:val="20"/>
              </w:rPr>
              <w:t xml:space="preserve">молоде </w:t>
            </w:r>
            <w:r>
              <w:rPr>
                <w:b/>
                <w:spacing w:val="-6"/>
                <w:sz w:val="20"/>
              </w:rPr>
              <w:t>жи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z w:val="20"/>
              </w:rPr>
              <w:t>День</w:t>
            </w:r>
            <w:r>
              <w:rPr>
                <w:spacing w:val="-6"/>
                <w:sz w:val="20"/>
              </w:rPr>
              <w:t xml:space="preserve"> </w:t>
            </w:r>
            <w:r>
              <w:rPr>
                <w:spacing w:val="-2"/>
                <w:sz w:val="20"/>
              </w:rPr>
              <w:t>молодежи</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27.06</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39"/>
        </w:trPr>
        <w:tc>
          <w:tcPr>
            <w:tcW w:w="11038" w:type="dxa"/>
            <w:gridSpan w:val="12"/>
          </w:tcPr>
          <w:p w:rsidR="00ED6F15" w:rsidRDefault="00D45F34">
            <w:pPr>
              <w:pStyle w:val="TableParagraph"/>
              <w:spacing w:line="219" w:lineRule="exact"/>
              <w:ind w:right="148"/>
              <w:jc w:val="center"/>
              <w:rPr>
                <w:b/>
                <w:sz w:val="20"/>
              </w:rPr>
            </w:pPr>
            <w:r>
              <w:rPr>
                <w:b/>
                <w:spacing w:val="-4"/>
                <w:sz w:val="20"/>
              </w:rPr>
              <w:t>ИЮЛЬ</w:t>
            </w:r>
          </w:p>
        </w:tc>
      </w:tr>
      <w:tr w:rsidR="00ED6F15">
        <w:trPr>
          <w:trHeight w:val="2068"/>
        </w:trPr>
        <w:tc>
          <w:tcPr>
            <w:tcW w:w="538" w:type="dxa"/>
          </w:tcPr>
          <w:p w:rsidR="00ED6F15" w:rsidRDefault="00D45F34">
            <w:pPr>
              <w:pStyle w:val="TableParagraph"/>
              <w:spacing w:line="225" w:lineRule="exact"/>
              <w:ind w:left="52" w:right="7"/>
              <w:jc w:val="center"/>
              <w:rPr>
                <w:sz w:val="20"/>
              </w:rPr>
            </w:pPr>
            <w:r>
              <w:rPr>
                <w:spacing w:val="-4"/>
                <w:sz w:val="20"/>
              </w:rPr>
              <w:t>110.</w:t>
            </w:r>
          </w:p>
        </w:tc>
        <w:tc>
          <w:tcPr>
            <w:tcW w:w="990" w:type="dxa"/>
          </w:tcPr>
          <w:p w:rsidR="00ED6F15" w:rsidRDefault="00D45F34">
            <w:pPr>
              <w:pStyle w:val="TableParagraph"/>
              <w:ind w:left="114" w:right="37" w:firstLine="8"/>
              <w:jc w:val="center"/>
              <w:rPr>
                <w:b/>
                <w:sz w:val="20"/>
              </w:rPr>
            </w:pPr>
            <w:r>
              <w:rPr>
                <w:b/>
                <w:sz w:val="20"/>
              </w:rPr>
              <w:t xml:space="preserve">8 июля: </w:t>
            </w:r>
            <w:r>
              <w:rPr>
                <w:b/>
                <w:spacing w:val="-4"/>
                <w:sz w:val="20"/>
              </w:rPr>
              <w:t xml:space="preserve">День </w:t>
            </w:r>
            <w:r>
              <w:rPr>
                <w:b/>
                <w:spacing w:val="-2"/>
                <w:sz w:val="20"/>
              </w:rPr>
              <w:t xml:space="preserve">семьи, </w:t>
            </w:r>
            <w:r>
              <w:rPr>
                <w:b/>
                <w:sz w:val="20"/>
              </w:rPr>
              <w:t xml:space="preserve">любви и </w:t>
            </w:r>
            <w:r>
              <w:rPr>
                <w:b/>
                <w:spacing w:val="-2"/>
                <w:sz w:val="20"/>
              </w:rPr>
              <w:t>верности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64"/>
              <w:rPr>
                <w:sz w:val="20"/>
              </w:rPr>
            </w:pPr>
            <w:r>
              <w:rPr>
                <w:sz w:val="20"/>
              </w:rPr>
              <w:t>День</w:t>
            </w:r>
            <w:r>
              <w:rPr>
                <w:spacing w:val="-13"/>
                <w:sz w:val="20"/>
              </w:rPr>
              <w:t xml:space="preserve"> </w:t>
            </w:r>
            <w:r>
              <w:rPr>
                <w:sz w:val="20"/>
              </w:rPr>
              <w:t>семьи,</w:t>
            </w:r>
            <w:r>
              <w:rPr>
                <w:spacing w:val="-12"/>
                <w:sz w:val="20"/>
              </w:rPr>
              <w:t xml:space="preserve"> </w:t>
            </w:r>
            <w:r>
              <w:rPr>
                <w:sz w:val="20"/>
              </w:rPr>
              <w:t>любви и верности</w:t>
            </w:r>
          </w:p>
        </w:tc>
        <w:tc>
          <w:tcPr>
            <w:tcW w:w="853" w:type="dxa"/>
            <w:tcBorders>
              <w:right w:val="single" w:sz="6" w:space="0" w:color="000000"/>
            </w:tcBorders>
          </w:tcPr>
          <w:p w:rsidR="00ED6F15" w:rsidRDefault="00D45F34">
            <w:pPr>
              <w:pStyle w:val="TableParagraph"/>
              <w:spacing w:line="225" w:lineRule="exact"/>
              <w:ind w:left="2"/>
              <w:jc w:val="center"/>
              <w:rPr>
                <w:sz w:val="20"/>
              </w:rPr>
            </w:pPr>
            <w:r>
              <w:rPr>
                <w:spacing w:val="-4"/>
                <w:sz w:val="20"/>
              </w:rPr>
              <w:t>8.07</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21" w:firstLine="172"/>
              <w:rPr>
                <w:sz w:val="20"/>
              </w:rPr>
            </w:pPr>
            <w:r>
              <w:rPr>
                <w:spacing w:val="-2"/>
                <w:sz w:val="20"/>
              </w:rPr>
              <w:t>Духовно- нравственное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p w:rsidR="00ED6F15" w:rsidRDefault="00D45F34">
            <w:pPr>
              <w:pStyle w:val="TableParagraph"/>
              <w:spacing w:line="230" w:lineRule="exact"/>
              <w:ind w:left="111" w:right="253"/>
              <w:jc w:val="center"/>
              <w:rPr>
                <w:sz w:val="20"/>
              </w:rPr>
            </w:pPr>
            <w:r>
              <w:rPr>
                <w:spacing w:val="-2"/>
                <w:sz w:val="20"/>
              </w:rPr>
              <w:t xml:space="preserve">Классн </w:t>
            </w:r>
            <w:r>
              <w:rPr>
                <w:spacing w:val="-6"/>
                <w:sz w:val="20"/>
              </w:rPr>
              <w:t xml:space="preserve">ое </w:t>
            </w:r>
            <w:r>
              <w:rPr>
                <w:spacing w:val="-2"/>
                <w:sz w:val="20"/>
              </w:rPr>
              <w:t>руково дство</w:t>
            </w:r>
          </w:p>
        </w:tc>
      </w:tr>
      <w:tr w:rsidR="00ED6F15">
        <w:trPr>
          <w:trHeight w:val="1381"/>
        </w:trPr>
        <w:tc>
          <w:tcPr>
            <w:tcW w:w="538" w:type="dxa"/>
          </w:tcPr>
          <w:p w:rsidR="00ED6F15" w:rsidRDefault="00D45F34">
            <w:pPr>
              <w:pStyle w:val="TableParagraph"/>
              <w:spacing w:line="225" w:lineRule="exact"/>
              <w:ind w:left="52" w:right="7"/>
              <w:jc w:val="center"/>
              <w:rPr>
                <w:sz w:val="20"/>
              </w:rPr>
            </w:pPr>
            <w:r>
              <w:rPr>
                <w:spacing w:val="-4"/>
                <w:sz w:val="20"/>
              </w:rPr>
              <w:t>111.</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458"/>
              <w:rPr>
                <w:sz w:val="20"/>
              </w:rPr>
            </w:pPr>
            <w:r>
              <w:rPr>
                <w:sz w:val="20"/>
              </w:rPr>
              <w:t>День военно- морского</w:t>
            </w:r>
            <w:r>
              <w:rPr>
                <w:spacing w:val="-13"/>
                <w:sz w:val="20"/>
              </w:rPr>
              <w:t xml:space="preserve"> </w:t>
            </w:r>
            <w:r>
              <w:rPr>
                <w:sz w:val="20"/>
              </w:rPr>
              <w:t>флота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28.07</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60" w:right="218"/>
              <w:rPr>
                <w:sz w:val="20"/>
              </w:rPr>
            </w:pPr>
            <w:r>
              <w:rPr>
                <w:spacing w:val="-2"/>
                <w:sz w:val="20"/>
              </w:rPr>
              <w:t xml:space="preserve">Советник директора </w:t>
            </w:r>
            <w:r>
              <w:rPr>
                <w:spacing w:val="-6"/>
                <w:sz w:val="20"/>
              </w:rPr>
              <w:t xml:space="preserve">по </w:t>
            </w:r>
            <w:r>
              <w:rPr>
                <w:spacing w:val="-2"/>
                <w:sz w:val="20"/>
              </w:rPr>
              <w:t xml:space="preserve">воспитани </w:t>
            </w:r>
            <w:r>
              <w:rPr>
                <w:spacing w:val="-10"/>
                <w:sz w:val="20"/>
              </w:rPr>
              <w:t>ю</w:t>
            </w:r>
          </w:p>
        </w:tc>
        <w:tc>
          <w:tcPr>
            <w:tcW w:w="1417" w:type="dxa"/>
          </w:tcPr>
          <w:p w:rsidR="00ED6F15" w:rsidRDefault="00D45F34">
            <w:pPr>
              <w:pStyle w:val="TableParagraph"/>
              <w:ind w:left="1" w:firstLine="139"/>
              <w:rPr>
                <w:sz w:val="20"/>
              </w:rPr>
            </w:pPr>
            <w:r>
              <w:rPr>
                <w:spacing w:val="-2"/>
                <w:sz w:val="20"/>
              </w:rPr>
              <w:t>Гражданское Патриотическое</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239"/>
        </w:trPr>
        <w:tc>
          <w:tcPr>
            <w:tcW w:w="11038" w:type="dxa"/>
            <w:gridSpan w:val="12"/>
          </w:tcPr>
          <w:p w:rsidR="00ED6F15" w:rsidRDefault="00D45F34">
            <w:pPr>
              <w:pStyle w:val="TableParagraph"/>
              <w:spacing w:line="219" w:lineRule="exact"/>
              <w:ind w:left="11" w:right="148"/>
              <w:jc w:val="center"/>
              <w:rPr>
                <w:b/>
                <w:sz w:val="20"/>
              </w:rPr>
            </w:pPr>
            <w:r>
              <w:rPr>
                <w:b/>
                <w:spacing w:val="-2"/>
                <w:sz w:val="20"/>
              </w:rPr>
              <w:t>АВГУСТ</w:t>
            </w:r>
          </w:p>
        </w:tc>
      </w:tr>
      <w:tr w:rsidR="00ED6F15">
        <w:trPr>
          <w:trHeight w:val="1838"/>
        </w:trPr>
        <w:tc>
          <w:tcPr>
            <w:tcW w:w="538" w:type="dxa"/>
          </w:tcPr>
          <w:p w:rsidR="00ED6F15" w:rsidRDefault="00D45F34">
            <w:pPr>
              <w:pStyle w:val="TableParagraph"/>
              <w:spacing w:line="225" w:lineRule="exact"/>
              <w:ind w:left="52" w:right="7"/>
              <w:jc w:val="center"/>
              <w:rPr>
                <w:sz w:val="20"/>
              </w:rPr>
            </w:pPr>
            <w:r>
              <w:rPr>
                <w:spacing w:val="-4"/>
                <w:sz w:val="20"/>
              </w:rPr>
              <w:t>112.</w:t>
            </w:r>
          </w:p>
        </w:tc>
        <w:tc>
          <w:tcPr>
            <w:tcW w:w="990" w:type="dxa"/>
          </w:tcPr>
          <w:p w:rsidR="00ED6F15" w:rsidRDefault="00D45F34">
            <w:pPr>
              <w:pStyle w:val="TableParagraph"/>
              <w:ind w:left="119" w:right="38" w:hanging="7"/>
              <w:jc w:val="center"/>
              <w:rPr>
                <w:b/>
                <w:sz w:val="20"/>
              </w:rPr>
            </w:pPr>
            <w:r>
              <w:rPr>
                <w:b/>
                <w:spacing w:val="-2"/>
                <w:sz w:val="20"/>
              </w:rPr>
              <w:t xml:space="preserve">Вторая суббота августа: </w:t>
            </w:r>
            <w:r>
              <w:rPr>
                <w:b/>
                <w:spacing w:val="-4"/>
                <w:sz w:val="20"/>
              </w:rPr>
              <w:t xml:space="preserve">День </w:t>
            </w:r>
            <w:r>
              <w:rPr>
                <w:b/>
                <w:spacing w:val="-2"/>
                <w:sz w:val="20"/>
              </w:rPr>
              <w:t>физкуль турника;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198"/>
              <w:rPr>
                <w:sz w:val="20"/>
              </w:rPr>
            </w:pPr>
            <w:r>
              <w:rPr>
                <w:spacing w:val="-4"/>
                <w:sz w:val="20"/>
              </w:rPr>
              <w:t xml:space="preserve">День </w:t>
            </w:r>
            <w:r>
              <w:rPr>
                <w:spacing w:val="-2"/>
                <w:sz w:val="20"/>
              </w:rPr>
              <w:t>физкультурника;</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10.08</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02" w:right="128"/>
              <w:rPr>
                <w:sz w:val="20"/>
              </w:rPr>
            </w:pPr>
            <w:r>
              <w:rPr>
                <w:spacing w:val="-2"/>
                <w:sz w:val="20"/>
              </w:rPr>
              <w:t xml:space="preserve">Учитель физкультур </w:t>
            </w:r>
            <w:r>
              <w:rPr>
                <w:sz w:val="20"/>
              </w:rPr>
              <w:t>ы,</w:t>
            </w:r>
            <w:r>
              <w:rPr>
                <w:spacing w:val="-9"/>
                <w:sz w:val="20"/>
              </w:rPr>
              <w:t xml:space="preserve"> </w:t>
            </w:r>
            <w:r>
              <w:rPr>
                <w:sz w:val="20"/>
              </w:rPr>
              <w:t xml:space="preserve">советник </w:t>
            </w:r>
            <w:r>
              <w:rPr>
                <w:spacing w:val="-2"/>
                <w:sz w:val="20"/>
              </w:rPr>
              <w:t xml:space="preserve">директора </w:t>
            </w:r>
            <w:r>
              <w:rPr>
                <w:spacing w:val="-6"/>
                <w:sz w:val="20"/>
              </w:rPr>
              <w:t xml:space="preserve">по </w:t>
            </w:r>
            <w:r>
              <w:rPr>
                <w:spacing w:val="-2"/>
                <w:sz w:val="20"/>
              </w:rPr>
              <w:t>воспитанию</w:t>
            </w:r>
          </w:p>
        </w:tc>
        <w:tc>
          <w:tcPr>
            <w:tcW w:w="1417" w:type="dxa"/>
          </w:tcPr>
          <w:p w:rsidR="00ED6F15" w:rsidRDefault="00D45F34">
            <w:pPr>
              <w:pStyle w:val="TableParagraph"/>
              <w:ind w:left="116" w:right="129" w:firstLine="6"/>
              <w:jc w:val="center"/>
              <w:rPr>
                <w:sz w:val="20"/>
              </w:rPr>
            </w:pPr>
            <w:r>
              <w:rPr>
                <w:spacing w:val="-2"/>
                <w:sz w:val="20"/>
              </w:rPr>
              <w:t xml:space="preserve">Физическое воспитание, формировани </w:t>
            </w:r>
            <w:r>
              <w:rPr>
                <w:sz w:val="20"/>
              </w:rPr>
              <w:t>е культуры здоровья и</w:t>
            </w:r>
          </w:p>
          <w:p w:rsidR="00ED6F15" w:rsidRDefault="00D45F34">
            <w:pPr>
              <w:pStyle w:val="TableParagraph"/>
              <w:ind w:left="122" w:right="134"/>
              <w:jc w:val="center"/>
              <w:rPr>
                <w:sz w:val="20"/>
              </w:rPr>
            </w:pPr>
            <w:r>
              <w:rPr>
                <w:spacing w:val="-2"/>
                <w:sz w:val="20"/>
              </w:rPr>
              <w:t xml:space="preserve">эмоциональн </w:t>
            </w:r>
            <w:r>
              <w:rPr>
                <w:spacing w:val="-4"/>
                <w:sz w:val="20"/>
              </w:rPr>
              <w:t>ого</w:t>
            </w:r>
          </w:p>
          <w:p w:rsidR="00ED6F15" w:rsidRDefault="00D45F34">
            <w:pPr>
              <w:pStyle w:val="TableParagraph"/>
              <w:spacing w:line="210" w:lineRule="exact"/>
              <w:ind w:right="13"/>
              <w:jc w:val="center"/>
              <w:rPr>
                <w:sz w:val="20"/>
              </w:rPr>
            </w:pPr>
            <w:r>
              <w:rPr>
                <w:spacing w:val="-2"/>
                <w:sz w:val="20"/>
              </w:rPr>
              <w:t>благополучия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460"/>
        </w:trPr>
        <w:tc>
          <w:tcPr>
            <w:tcW w:w="538" w:type="dxa"/>
          </w:tcPr>
          <w:p w:rsidR="00ED6F15" w:rsidRDefault="00D45F34">
            <w:pPr>
              <w:pStyle w:val="TableParagraph"/>
              <w:spacing w:line="225" w:lineRule="exact"/>
              <w:ind w:left="52" w:right="7"/>
              <w:jc w:val="center"/>
              <w:rPr>
                <w:sz w:val="20"/>
              </w:rPr>
            </w:pPr>
            <w:r>
              <w:rPr>
                <w:spacing w:val="-4"/>
                <w:sz w:val="20"/>
              </w:rPr>
              <w:t>113.</w:t>
            </w:r>
          </w:p>
        </w:tc>
        <w:tc>
          <w:tcPr>
            <w:tcW w:w="990" w:type="dxa"/>
          </w:tcPr>
          <w:p w:rsidR="00ED6F15" w:rsidRDefault="00D45F34">
            <w:pPr>
              <w:pStyle w:val="TableParagraph"/>
              <w:ind w:left="75"/>
              <w:jc w:val="center"/>
              <w:rPr>
                <w:b/>
                <w:sz w:val="20"/>
              </w:rPr>
            </w:pPr>
            <w:r>
              <w:rPr>
                <w:b/>
                <w:spacing w:val="-5"/>
                <w:sz w:val="20"/>
              </w:rPr>
              <w:t>22</w:t>
            </w:r>
          </w:p>
          <w:p w:rsidR="00ED6F15" w:rsidRDefault="00D45F34">
            <w:pPr>
              <w:pStyle w:val="TableParagraph"/>
              <w:spacing w:line="210" w:lineRule="exact"/>
              <w:ind w:left="84"/>
              <w:jc w:val="center"/>
              <w:rPr>
                <w:b/>
                <w:sz w:val="20"/>
              </w:rPr>
            </w:pPr>
            <w:r>
              <w:rPr>
                <w:b/>
                <w:spacing w:val="-2"/>
                <w:sz w:val="20"/>
              </w:rPr>
              <w:t>августа:</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pacing w:val="-4"/>
                <w:sz w:val="20"/>
              </w:rPr>
              <w:t>День</w:t>
            </w:r>
          </w:p>
          <w:p w:rsidR="00ED6F15" w:rsidRDefault="00D45F34">
            <w:pPr>
              <w:pStyle w:val="TableParagraph"/>
              <w:spacing w:line="215" w:lineRule="exact"/>
              <w:ind w:left="158"/>
              <w:rPr>
                <w:sz w:val="20"/>
              </w:rPr>
            </w:pPr>
            <w:r>
              <w:rPr>
                <w:spacing w:val="-2"/>
                <w:sz w:val="20"/>
              </w:rPr>
              <w:t>Государственного</w:t>
            </w:r>
          </w:p>
        </w:tc>
        <w:tc>
          <w:tcPr>
            <w:tcW w:w="853" w:type="dxa"/>
            <w:tcBorders>
              <w:right w:val="single" w:sz="6" w:space="0" w:color="000000"/>
            </w:tcBorders>
          </w:tcPr>
          <w:p w:rsidR="00ED6F15" w:rsidRDefault="00D45F34">
            <w:pPr>
              <w:pStyle w:val="TableParagraph"/>
              <w:spacing w:line="225" w:lineRule="exact"/>
              <w:ind w:left="7"/>
              <w:jc w:val="center"/>
              <w:rPr>
                <w:sz w:val="20"/>
              </w:rPr>
            </w:pPr>
            <w:r>
              <w:rPr>
                <w:spacing w:val="-2"/>
                <w:sz w:val="20"/>
              </w:rPr>
              <w:t>22.08</w:t>
            </w:r>
          </w:p>
        </w:tc>
        <w:tc>
          <w:tcPr>
            <w:tcW w:w="707" w:type="dxa"/>
            <w:tcBorders>
              <w:left w:val="single" w:sz="6" w:space="0" w:color="000000"/>
              <w:right w:val="single" w:sz="6" w:space="0" w:color="000000"/>
            </w:tcBorders>
          </w:tcPr>
          <w:p w:rsidR="00ED6F15" w:rsidRDefault="00D45F34">
            <w:pPr>
              <w:pStyle w:val="TableParagraph"/>
              <w:spacing w:line="225" w:lineRule="exact"/>
              <w:ind w:left="209"/>
              <w:rPr>
                <w:sz w:val="20"/>
              </w:rPr>
            </w:pPr>
            <w:r>
              <w:rPr>
                <w:sz w:val="20"/>
              </w:rPr>
              <w:t>5-</w:t>
            </w:r>
            <w:r>
              <w:rPr>
                <w:spacing w:val="-10"/>
                <w:sz w:val="20"/>
              </w:rPr>
              <w:t>9</w:t>
            </w:r>
          </w:p>
          <w:p w:rsidR="00ED6F15" w:rsidRDefault="00D45F34">
            <w:pPr>
              <w:pStyle w:val="TableParagraph"/>
              <w:spacing w:line="215" w:lineRule="exact"/>
              <w:ind w:left="113"/>
              <w:rPr>
                <w:sz w:val="20"/>
              </w:rPr>
            </w:pPr>
            <w:r>
              <w:rPr>
                <w:spacing w:val="-2"/>
                <w:sz w:val="20"/>
              </w:rPr>
              <w:t>класс</w:t>
            </w:r>
          </w:p>
        </w:tc>
        <w:tc>
          <w:tcPr>
            <w:tcW w:w="1280" w:type="dxa"/>
            <w:tcBorders>
              <w:left w:val="single" w:sz="6" w:space="0" w:color="000000"/>
            </w:tcBorders>
          </w:tcPr>
          <w:p w:rsidR="00ED6F15" w:rsidRDefault="00D45F34">
            <w:pPr>
              <w:pStyle w:val="TableParagraph"/>
              <w:spacing w:line="225" w:lineRule="exact"/>
              <w:ind w:left="102"/>
              <w:rPr>
                <w:sz w:val="20"/>
              </w:rPr>
            </w:pPr>
            <w:r>
              <w:rPr>
                <w:spacing w:val="-2"/>
                <w:sz w:val="20"/>
              </w:rPr>
              <w:t>Советник</w:t>
            </w:r>
          </w:p>
          <w:p w:rsidR="00ED6F15" w:rsidRDefault="00D45F34">
            <w:pPr>
              <w:pStyle w:val="TableParagraph"/>
              <w:spacing w:line="215" w:lineRule="exact"/>
              <w:ind w:left="102"/>
              <w:rPr>
                <w:sz w:val="20"/>
              </w:rPr>
            </w:pPr>
            <w:r>
              <w:rPr>
                <w:spacing w:val="-2"/>
                <w:sz w:val="20"/>
              </w:rPr>
              <w:t>директора</w:t>
            </w:r>
          </w:p>
        </w:tc>
        <w:tc>
          <w:tcPr>
            <w:tcW w:w="1417" w:type="dxa"/>
          </w:tcPr>
          <w:p w:rsidR="00ED6F15" w:rsidRDefault="00D45F34">
            <w:pPr>
              <w:pStyle w:val="TableParagraph"/>
              <w:spacing w:line="225" w:lineRule="exact"/>
              <w:ind w:left="198"/>
              <w:rPr>
                <w:sz w:val="20"/>
              </w:rPr>
            </w:pPr>
            <w:r>
              <w:rPr>
                <w:spacing w:val="-2"/>
                <w:sz w:val="20"/>
              </w:rPr>
              <w:t>Гражданское</w:t>
            </w:r>
          </w:p>
          <w:p w:rsidR="00ED6F15" w:rsidRDefault="00D45F34">
            <w:pPr>
              <w:pStyle w:val="TableParagraph"/>
              <w:spacing w:line="215" w:lineRule="exact"/>
              <w:ind w:left="102"/>
              <w:rPr>
                <w:sz w:val="20"/>
              </w:rPr>
            </w:pPr>
            <w:r>
              <w:rPr>
                <w:spacing w:val="-2"/>
                <w:sz w:val="20"/>
              </w:rPr>
              <w:t>Патриотическо</w:t>
            </w:r>
          </w:p>
        </w:tc>
        <w:tc>
          <w:tcPr>
            <w:tcW w:w="994" w:type="dxa"/>
          </w:tcPr>
          <w:p w:rsidR="00ED6F15" w:rsidRDefault="00D45F34">
            <w:pPr>
              <w:pStyle w:val="TableParagraph"/>
              <w:spacing w:line="225" w:lineRule="exact"/>
              <w:ind w:left="150"/>
              <w:rPr>
                <w:sz w:val="20"/>
              </w:rPr>
            </w:pPr>
            <w:r>
              <w:rPr>
                <w:spacing w:val="-2"/>
                <w:sz w:val="20"/>
              </w:rPr>
              <w:t>Основ</w:t>
            </w:r>
          </w:p>
          <w:p w:rsidR="00ED6F15" w:rsidRDefault="00D45F34">
            <w:pPr>
              <w:pStyle w:val="TableParagraph"/>
              <w:spacing w:line="215" w:lineRule="exact"/>
              <w:ind w:left="255"/>
              <w:rPr>
                <w:sz w:val="20"/>
              </w:rPr>
            </w:pPr>
            <w:r>
              <w:rPr>
                <w:spacing w:val="-5"/>
                <w:sz w:val="20"/>
              </w:rPr>
              <w:t>ные</w:t>
            </w:r>
          </w:p>
        </w:tc>
      </w:tr>
    </w:tbl>
    <w:p w:rsidR="00ED6F15" w:rsidRDefault="00ED6F15">
      <w:pPr>
        <w:spacing w:line="215" w:lineRule="exact"/>
        <w:rPr>
          <w:sz w:val="20"/>
        </w:rPr>
        <w:sectPr w:rsidR="00ED6F15">
          <w:type w:val="continuous"/>
          <w:pgSz w:w="11910" w:h="16840"/>
          <w:pgMar w:top="1180" w:right="0" w:bottom="1120" w:left="720" w:header="0" w:footer="92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90"/>
        <w:gridCol w:w="284"/>
        <w:gridCol w:w="856"/>
        <w:gridCol w:w="284"/>
        <w:gridCol w:w="851"/>
        <w:gridCol w:w="1984"/>
        <w:gridCol w:w="853"/>
        <w:gridCol w:w="707"/>
        <w:gridCol w:w="1280"/>
        <w:gridCol w:w="1417"/>
        <w:gridCol w:w="994"/>
      </w:tblGrid>
      <w:tr w:rsidR="00ED6F15">
        <w:trPr>
          <w:trHeight w:val="1382"/>
        </w:trPr>
        <w:tc>
          <w:tcPr>
            <w:tcW w:w="538" w:type="dxa"/>
            <w:shd w:val="clear" w:color="auto" w:fill="DBEDF3"/>
          </w:tcPr>
          <w:p w:rsidR="00ED6F15" w:rsidRDefault="00D45F34">
            <w:pPr>
              <w:pStyle w:val="TableParagraph"/>
              <w:ind w:left="134" w:right="119" w:firstLine="38"/>
              <w:rPr>
                <w:sz w:val="20"/>
              </w:rPr>
            </w:pPr>
            <w:r>
              <w:rPr>
                <w:spacing w:val="-10"/>
                <w:sz w:val="20"/>
              </w:rPr>
              <w:lastRenderedPageBreak/>
              <w:t>№</w:t>
            </w:r>
            <w:r>
              <w:rPr>
                <w:spacing w:val="-5"/>
                <w:sz w:val="20"/>
              </w:rPr>
              <w:t xml:space="preserve"> п/п</w:t>
            </w:r>
          </w:p>
        </w:tc>
        <w:tc>
          <w:tcPr>
            <w:tcW w:w="1274" w:type="dxa"/>
            <w:gridSpan w:val="2"/>
            <w:shd w:val="clear" w:color="auto" w:fill="DBEDF3"/>
          </w:tcPr>
          <w:p w:rsidR="00ED6F15" w:rsidRDefault="00D45F34">
            <w:pPr>
              <w:pStyle w:val="TableParagraph"/>
              <w:ind w:left="94" w:right="77"/>
              <w:jc w:val="center"/>
              <w:rPr>
                <w:sz w:val="20"/>
              </w:rPr>
            </w:pPr>
            <w:r>
              <w:rPr>
                <w:spacing w:val="-2"/>
                <w:sz w:val="20"/>
              </w:rPr>
              <w:t xml:space="preserve">Федеральн </w:t>
            </w:r>
            <w:r>
              <w:rPr>
                <w:spacing w:val="-6"/>
                <w:sz w:val="20"/>
              </w:rPr>
              <w:t xml:space="preserve">ый </w:t>
            </w:r>
            <w:r>
              <w:rPr>
                <w:spacing w:val="-2"/>
                <w:sz w:val="20"/>
              </w:rPr>
              <w:t xml:space="preserve">компонент </w:t>
            </w:r>
            <w:r>
              <w:rPr>
                <w:spacing w:val="-4"/>
                <w:sz w:val="20"/>
              </w:rPr>
              <w:t>КПВР</w:t>
            </w:r>
          </w:p>
        </w:tc>
        <w:tc>
          <w:tcPr>
            <w:tcW w:w="856" w:type="dxa"/>
            <w:shd w:val="clear" w:color="auto" w:fill="DBEDF3"/>
          </w:tcPr>
          <w:p w:rsidR="00ED6F15" w:rsidRDefault="00D45F34">
            <w:pPr>
              <w:pStyle w:val="TableParagraph"/>
              <w:ind w:left="4"/>
              <w:jc w:val="center"/>
              <w:rPr>
                <w:sz w:val="20"/>
              </w:rPr>
            </w:pPr>
            <w:r>
              <w:rPr>
                <w:spacing w:val="-2"/>
                <w:sz w:val="20"/>
              </w:rPr>
              <w:t xml:space="preserve">Регион альный компо </w:t>
            </w:r>
            <w:r>
              <w:rPr>
                <w:spacing w:val="-4"/>
                <w:sz w:val="20"/>
              </w:rPr>
              <w:t>нент КПВР</w:t>
            </w:r>
          </w:p>
        </w:tc>
        <w:tc>
          <w:tcPr>
            <w:tcW w:w="1135" w:type="dxa"/>
            <w:gridSpan w:val="2"/>
            <w:shd w:val="clear" w:color="auto" w:fill="DBEDF3"/>
          </w:tcPr>
          <w:p w:rsidR="00ED6F15" w:rsidRDefault="00D45F34">
            <w:pPr>
              <w:pStyle w:val="TableParagraph"/>
              <w:ind w:left="102" w:right="125"/>
              <w:rPr>
                <w:sz w:val="20"/>
              </w:rPr>
            </w:pPr>
            <w:r>
              <w:rPr>
                <w:spacing w:val="-2"/>
                <w:sz w:val="20"/>
              </w:rPr>
              <w:t xml:space="preserve">Муниципа льный/шк ольный компонен </w:t>
            </w:r>
            <w:r>
              <w:rPr>
                <w:spacing w:val="-10"/>
                <w:sz w:val="20"/>
              </w:rPr>
              <w:t>т</w:t>
            </w:r>
          </w:p>
          <w:p w:rsidR="00ED6F15" w:rsidRDefault="00D45F34">
            <w:pPr>
              <w:pStyle w:val="TableParagraph"/>
              <w:spacing w:line="215" w:lineRule="exact"/>
              <w:ind w:left="102"/>
              <w:rPr>
                <w:sz w:val="20"/>
              </w:rPr>
            </w:pPr>
            <w:r>
              <w:rPr>
                <w:spacing w:val="-4"/>
                <w:sz w:val="20"/>
              </w:rPr>
              <w:t>КПВР</w:t>
            </w:r>
          </w:p>
        </w:tc>
        <w:tc>
          <w:tcPr>
            <w:tcW w:w="1984" w:type="dxa"/>
            <w:shd w:val="clear" w:color="auto" w:fill="DBEDF3"/>
          </w:tcPr>
          <w:p w:rsidR="00ED6F15" w:rsidRDefault="00D45F34">
            <w:pPr>
              <w:pStyle w:val="TableParagraph"/>
              <w:ind w:left="427" w:right="198" w:hanging="68"/>
              <w:rPr>
                <w:sz w:val="20"/>
              </w:rPr>
            </w:pPr>
            <w:r>
              <w:rPr>
                <w:spacing w:val="-2"/>
                <w:sz w:val="20"/>
              </w:rPr>
              <w:t>Наименование мероприятия</w:t>
            </w:r>
          </w:p>
        </w:tc>
        <w:tc>
          <w:tcPr>
            <w:tcW w:w="853" w:type="dxa"/>
            <w:shd w:val="clear" w:color="auto" w:fill="DBEDF3"/>
          </w:tcPr>
          <w:p w:rsidR="00ED6F15" w:rsidRDefault="00D45F34">
            <w:pPr>
              <w:pStyle w:val="TableParagraph"/>
              <w:ind w:left="123" w:right="129" w:firstLine="5"/>
              <w:jc w:val="center"/>
              <w:rPr>
                <w:sz w:val="20"/>
              </w:rPr>
            </w:pPr>
            <w:r>
              <w:rPr>
                <w:spacing w:val="-4"/>
                <w:sz w:val="20"/>
              </w:rPr>
              <w:t xml:space="preserve">Срок </w:t>
            </w:r>
            <w:r>
              <w:rPr>
                <w:spacing w:val="-2"/>
                <w:sz w:val="20"/>
              </w:rPr>
              <w:t xml:space="preserve">провед </w:t>
            </w:r>
            <w:r>
              <w:rPr>
                <w:spacing w:val="-4"/>
                <w:sz w:val="20"/>
              </w:rPr>
              <w:t>ения</w:t>
            </w:r>
          </w:p>
        </w:tc>
        <w:tc>
          <w:tcPr>
            <w:tcW w:w="707" w:type="dxa"/>
            <w:shd w:val="clear" w:color="auto" w:fill="DBEDF3"/>
          </w:tcPr>
          <w:p w:rsidR="00ED6F15" w:rsidRDefault="00D45F34">
            <w:pPr>
              <w:pStyle w:val="TableParagraph"/>
              <w:ind w:left="303" w:right="107" w:hanging="164"/>
              <w:rPr>
                <w:sz w:val="20"/>
              </w:rPr>
            </w:pPr>
            <w:r>
              <w:rPr>
                <w:spacing w:val="-4"/>
                <w:sz w:val="20"/>
              </w:rPr>
              <w:t xml:space="preserve">Клас </w:t>
            </w:r>
            <w:r>
              <w:rPr>
                <w:spacing w:val="-10"/>
                <w:sz w:val="20"/>
              </w:rPr>
              <w:t>с</w:t>
            </w:r>
          </w:p>
        </w:tc>
        <w:tc>
          <w:tcPr>
            <w:tcW w:w="1280" w:type="dxa"/>
            <w:shd w:val="clear" w:color="auto" w:fill="DBEDF3"/>
          </w:tcPr>
          <w:p w:rsidR="00ED6F15" w:rsidRDefault="00D45F34">
            <w:pPr>
              <w:pStyle w:val="TableParagraph"/>
              <w:ind w:left="460" w:hanging="312"/>
              <w:rPr>
                <w:sz w:val="20"/>
              </w:rPr>
            </w:pPr>
            <w:r>
              <w:rPr>
                <w:spacing w:val="-2"/>
                <w:sz w:val="20"/>
              </w:rPr>
              <w:t xml:space="preserve">Ответствен </w:t>
            </w:r>
            <w:r>
              <w:rPr>
                <w:spacing w:val="-4"/>
                <w:sz w:val="20"/>
              </w:rPr>
              <w:t>ный</w:t>
            </w:r>
          </w:p>
        </w:tc>
        <w:tc>
          <w:tcPr>
            <w:tcW w:w="1417" w:type="dxa"/>
            <w:shd w:val="clear" w:color="auto" w:fill="DBEDF3"/>
          </w:tcPr>
          <w:p w:rsidR="00ED6F15" w:rsidRDefault="00D45F34">
            <w:pPr>
              <w:pStyle w:val="TableParagraph"/>
              <w:ind w:left="122" w:right="134"/>
              <w:jc w:val="center"/>
              <w:rPr>
                <w:sz w:val="20"/>
              </w:rPr>
            </w:pPr>
            <w:r>
              <w:rPr>
                <w:spacing w:val="-2"/>
                <w:sz w:val="20"/>
              </w:rPr>
              <w:t xml:space="preserve">Направление </w:t>
            </w:r>
            <w:r>
              <w:rPr>
                <w:sz w:val="20"/>
              </w:rPr>
              <w:t>воспитания</w:t>
            </w:r>
            <w:r>
              <w:rPr>
                <w:spacing w:val="-13"/>
                <w:sz w:val="20"/>
              </w:rPr>
              <w:t xml:space="preserve"> </w:t>
            </w:r>
            <w:r>
              <w:rPr>
                <w:sz w:val="20"/>
              </w:rPr>
              <w:t xml:space="preserve">в </w:t>
            </w:r>
            <w:r>
              <w:rPr>
                <w:spacing w:val="-2"/>
                <w:sz w:val="20"/>
              </w:rPr>
              <w:t xml:space="preserve">соответствии </w:t>
            </w:r>
            <w:r>
              <w:rPr>
                <w:sz w:val="20"/>
              </w:rPr>
              <w:t>с ФООП</w:t>
            </w:r>
          </w:p>
        </w:tc>
        <w:tc>
          <w:tcPr>
            <w:tcW w:w="994" w:type="dxa"/>
            <w:shd w:val="clear" w:color="auto" w:fill="DBEDF3"/>
          </w:tcPr>
          <w:p w:rsidR="00ED6F15" w:rsidRDefault="00D45F34">
            <w:pPr>
              <w:pStyle w:val="TableParagraph"/>
              <w:ind w:left="135" w:right="142" w:firstLine="2"/>
              <w:jc w:val="center"/>
              <w:rPr>
                <w:sz w:val="20"/>
              </w:rPr>
            </w:pPr>
            <w:r>
              <w:rPr>
                <w:spacing w:val="-2"/>
                <w:sz w:val="20"/>
              </w:rPr>
              <w:t xml:space="preserve">Модуль програм </w:t>
            </w:r>
            <w:r>
              <w:rPr>
                <w:spacing w:val="-6"/>
                <w:sz w:val="20"/>
              </w:rPr>
              <w:t xml:space="preserve">мы </w:t>
            </w:r>
            <w:r>
              <w:rPr>
                <w:spacing w:val="-2"/>
                <w:sz w:val="20"/>
              </w:rPr>
              <w:t xml:space="preserve">воспита </w:t>
            </w:r>
            <w:r>
              <w:rPr>
                <w:spacing w:val="-4"/>
                <w:sz w:val="20"/>
              </w:rPr>
              <w:t>ния</w:t>
            </w:r>
          </w:p>
        </w:tc>
      </w:tr>
      <w:tr w:rsidR="00ED6F15">
        <w:trPr>
          <w:trHeight w:val="1838"/>
        </w:trPr>
        <w:tc>
          <w:tcPr>
            <w:tcW w:w="538" w:type="dxa"/>
          </w:tcPr>
          <w:p w:rsidR="00ED6F15" w:rsidRDefault="00ED6F15">
            <w:pPr>
              <w:pStyle w:val="TableParagraph"/>
              <w:rPr>
                <w:sz w:val="20"/>
              </w:rPr>
            </w:pPr>
          </w:p>
        </w:tc>
        <w:tc>
          <w:tcPr>
            <w:tcW w:w="990" w:type="dxa"/>
          </w:tcPr>
          <w:p w:rsidR="00ED6F15" w:rsidRDefault="00D45F34">
            <w:pPr>
              <w:pStyle w:val="TableParagraph"/>
              <w:ind w:left="109" w:right="33" w:firstLine="10"/>
              <w:jc w:val="center"/>
              <w:rPr>
                <w:b/>
                <w:sz w:val="20"/>
              </w:rPr>
            </w:pPr>
            <w:r>
              <w:rPr>
                <w:b/>
                <w:spacing w:val="-4"/>
                <w:sz w:val="20"/>
              </w:rPr>
              <w:t xml:space="preserve">День </w:t>
            </w:r>
            <w:r>
              <w:rPr>
                <w:b/>
                <w:spacing w:val="-2"/>
                <w:sz w:val="20"/>
              </w:rPr>
              <w:t xml:space="preserve">Государс твенного флага Российск </w:t>
            </w:r>
            <w:r>
              <w:rPr>
                <w:b/>
                <w:spacing w:val="-6"/>
                <w:sz w:val="20"/>
              </w:rPr>
              <w:t>ой</w:t>
            </w:r>
          </w:p>
          <w:p w:rsidR="00ED6F15" w:rsidRDefault="00D45F34">
            <w:pPr>
              <w:pStyle w:val="TableParagraph"/>
              <w:spacing w:line="230" w:lineRule="exact"/>
              <w:ind w:left="138" w:right="56"/>
              <w:jc w:val="center"/>
              <w:rPr>
                <w:b/>
                <w:sz w:val="20"/>
              </w:rPr>
            </w:pPr>
            <w:r>
              <w:rPr>
                <w:b/>
                <w:spacing w:val="-2"/>
                <w:sz w:val="20"/>
              </w:rPr>
              <w:t xml:space="preserve">Федерац </w:t>
            </w:r>
            <w:r>
              <w:rPr>
                <w:b/>
                <w:spacing w:val="-6"/>
                <w:sz w:val="20"/>
              </w:rPr>
              <w:t>ии</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25" w:lineRule="exact"/>
              <w:ind w:left="158"/>
              <w:rPr>
                <w:sz w:val="20"/>
              </w:rPr>
            </w:pPr>
            <w:r>
              <w:rPr>
                <w:sz w:val="20"/>
              </w:rPr>
              <w:t>флага</w:t>
            </w:r>
            <w:r>
              <w:rPr>
                <w:spacing w:val="-5"/>
                <w:sz w:val="20"/>
              </w:rPr>
              <w:t xml:space="preserve"> РФ</w:t>
            </w:r>
          </w:p>
        </w:tc>
        <w:tc>
          <w:tcPr>
            <w:tcW w:w="853" w:type="dxa"/>
            <w:tcBorders>
              <w:right w:val="single" w:sz="6" w:space="0" w:color="000000"/>
            </w:tcBorders>
          </w:tcPr>
          <w:p w:rsidR="00ED6F15" w:rsidRDefault="00ED6F15">
            <w:pPr>
              <w:pStyle w:val="TableParagraph"/>
              <w:rPr>
                <w:sz w:val="20"/>
              </w:rPr>
            </w:pPr>
          </w:p>
        </w:tc>
        <w:tc>
          <w:tcPr>
            <w:tcW w:w="707" w:type="dxa"/>
            <w:tcBorders>
              <w:left w:val="single" w:sz="6" w:space="0" w:color="000000"/>
              <w:right w:val="single" w:sz="6" w:space="0" w:color="000000"/>
            </w:tcBorders>
          </w:tcPr>
          <w:p w:rsidR="00ED6F15" w:rsidRDefault="00D45F34">
            <w:pPr>
              <w:pStyle w:val="TableParagraph"/>
              <w:spacing w:line="225" w:lineRule="exact"/>
              <w:ind w:left="2" w:right="2"/>
              <w:jc w:val="center"/>
              <w:rPr>
                <w:sz w:val="20"/>
              </w:rPr>
            </w:pPr>
            <w:r>
              <w:rPr>
                <w:spacing w:val="-10"/>
                <w:sz w:val="20"/>
              </w:rPr>
              <w:t>ы</w:t>
            </w:r>
          </w:p>
        </w:tc>
        <w:tc>
          <w:tcPr>
            <w:tcW w:w="1280" w:type="dxa"/>
            <w:tcBorders>
              <w:left w:val="single" w:sz="6" w:space="0" w:color="000000"/>
            </w:tcBorders>
          </w:tcPr>
          <w:p w:rsidR="00ED6F15" w:rsidRDefault="00D45F34">
            <w:pPr>
              <w:pStyle w:val="TableParagraph"/>
              <w:ind w:left="102" w:right="128"/>
              <w:rPr>
                <w:sz w:val="20"/>
              </w:rPr>
            </w:pPr>
            <w:r>
              <w:rPr>
                <w:spacing w:val="-6"/>
                <w:sz w:val="20"/>
              </w:rPr>
              <w:t xml:space="preserve">по </w:t>
            </w:r>
            <w:r>
              <w:rPr>
                <w:spacing w:val="-2"/>
                <w:sz w:val="20"/>
              </w:rPr>
              <w:t>воспитанию</w:t>
            </w:r>
          </w:p>
        </w:tc>
        <w:tc>
          <w:tcPr>
            <w:tcW w:w="1417" w:type="dxa"/>
          </w:tcPr>
          <w:p w:rsidR="00ED6F15" w:rsidRDefault="00D45F34">
            <w:pPr>
              <w:pStyle w:val="TableParagraph"/>
              <w:spacing w:line="225" w:lineRule="exact"/>
              <w:ind w:left="98"/>
              <w:jc w:val="center"/>
              <w:rPr>
                <w:sz w:val="20"/>
              </w:rPr>
            </w:pPr>
            <w:r>
              <w:rPr>
                <w:spacing w:val="-10"/>
                <w:sz w:val="20"/>
              </w:rPr>
              <w:t>е</w:t>
            </w:r>
          </w:p>
        </w:tc>
        <w:tc>
          <w:tcPr>
            <w:tcW w:w="994" w:type="dxa"/>
          </w:tcPr>
          <w:p w:rsidR="00ED6F15" w:rsidRDefault="00D45F34">
            <w:pPr>
              <w:pStyle w:val="TableParagraph"/>
              <w:ind w:left="145" w:right="298"/>
              <w:jc w:val="center"/>
              <w:rPr>
                <w:sz w:val="20"/>
              </w:rPr>
            </w:pPr>
            <w:r>
              <w:rPr>
                <w:spacing w:val="-4"/>
                <w:sz w:val="20"/>
              </w:rPr>
              <w:t>школь ные дела</w:t>
            </w:r>
          </w:p>
        </w:tc>
      </w:tr>
      <w:tr w:rsidR="00ED6F15">
        <w:trPr>
          <w:trHeight w:val="1611"/>
        </w:trPr>
        <w:tc>
          <w:tcPr>
            <w:tcW w:w="538" w:type="dxa"/>
          </w:tcPr>
          <w:p w:rsidR="00ED6F15" w:rsidRDefault="00D45F34">
            <w:pPr>
              <w:pStyle w:val="TableParagraph"/>
              <w:spacing w:line="224" w:lineRule="exact"/>
              <w:ind w:left="52" w:right="7"/>
              <w:jc w:val="center"/>
              <w:rPr>
                <w:sz w:val="20"/>
              </w:rPr>
            </w:pPr>
            <w:r>
              <w:rPr>
                <w:spacing w:val="-4"/>
                <w:sz w:val="20"/>
              </w:rPr>
              <w:t>114.</w:t>
            </w:r>
          </w:p>
        </w:tc>
        <w:tc>
          <w:tcPr>
            <w:tcW w:w="990" w:type="dxa"/>
          </w:tcPr>
          <w:p w:rsidR="00ED6F15" w:rsidRDefault="00D45F34">
            <w:pPr>
              <w:pStyle w:val="TableParagraph"/>
              <w:spacing w:line="229" w:lineRule="exact"/>
              <w:ind w:left="105" w:right="239"/>
              <w:jc w:val="center"/>
              <w:rPr>
                <w:b/>
                <w:sz w:val="20"/>
              </w:rPr>
            </w:pPr>
            <w:r>
              <w:rPr>
                <w:b/>
                <w:spacing w:val="-5"/>
                <w:sz w:val="20"/>
              </w:rPr>
              <w:t>27</w:t>
            </w:r>
          </w:p>
          <w:p w:rsidR="00ED6F15" w:rsidRDefault="00D45F34">
            <w:pPr>
              <w:pStyle w:val="TableParagraph"/>
              <w:ind w:left="105" w:right="231"/>
              <w:jc w:val="center"/>
              <w:rPr>
                <w:b/>
                <w:sz w:val="20"/>
              </w:rPr>
            </w:pPr>
            <w:r>
              <w:rPr>
                <w:b/>
                <w:spacing w:val="-2"/>
                <w:sz w:val="20"/>
              </w:rPr>
              <w:t xml:space="preserve">август </w:t>
            </w:r>
            <w:r>
              <w:rPr>
                <w:b/>
                <w:spacing w:val="-6"/>
                <w:sz w:val="20"/>
              </w:rPr>
              <w:t>а:</w:t>
            </w:r>
          </w:p>
          <w:p w:rsidR="00ED6F15" w:rsidRDefault="00D45F34">
            <w:pPr>
              <w:pStyle w:val="TableParagraph"/>
              <w:spacing w:before="1"/>
              <w:ind w:left="109" w:right="248" w:firstLine="5"/>
              <w:jc w:val="center"/>
              <w:rPr>
                <w:b/>
                <w:sz w:val="20"/>
              </w:rPr>
            </w:pPr>
            <w:r>
              <w:rPr>
                <w:b/>
                <w:spacing w:val="-4"/>
                <w:sz w:val="20"/>
              </w:rPr>
              <w:t xml:space="preserve">День </w:t>
            </w:r>
            <w:r>
              <w:rPr>
                <w:b/>
                <w:spacing w:val="-2"/>
                <w:sz w:val="20"/>
              </w:rPr>
              <w:t>россий ского</w:t>
            </w:r>
          </w:p>
          <w:p w:rsidR="00ED6F15" w:rsidRDefault="00D45F34">
            <w:pPr>
              <w:pStyle w:val="TableParagraph"/>
              <w:spacing w:before="2" w:line="210" w:lineRule="exact"/>
              <w:ind w:left="105" w:right="245"/>
              <w:jc w:val="center"/>
              <w:rPr>
                <w:b/>
                <w:sz w:val="20"/>
              </w:rPr>
            </w:pPr>
            <w:r>
              <w:rPr>
                <w:b/>
                <w:spacing w:val="-4"/>
                <w:sz w:val="20"/>
              </w:rPr>
              <w:t>кино</w:t>
            </w: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ind w:left="158" w:right="276"/>
              <w:rPr>
                <w:sz w:val="20"/>
              </w:rPr>
            </w:pPr>
            <w:r>
              <w:rPr>
                <w:sz w:val="20"/>
              </w:rPr>
              <w:t>День</w:t>
            </w:r>
            <w:r>
              <w:rPr>
                <w:spacing w:val="-13"/>
                <w:sz w:val="20"/>
              </w:rPr>
              <w:t xml:space="preserve"> </w:t>
            </w:r>
            <w:r>
              <w:rPr>
                <w:sz w:val="20"/>
              </w:rPr>
              <w:t xml:space="preserve">российского </w:t>
            </w:r>
            <w:r>
              <w:rPr>
                <w:spacing w:val="-4"/>
                <w:sz w:val="20"/>
              </w:rPr>
              <w:t>кино</w:t>
            </w:r>
          </w:p>
        </w:tc>
        <w:tc>
          <w:tcPr>
            <w:tcW w:w="853" w:type="dxa"/>
            <w:tcBorders>
              <w:right w:val="single" w:sz="6" w:space="0" w:color="000000"/>
            </w:tcBorders>
          </w:tcPr>
          <w:p w:rsidR="00ED6F15" w:rsidRDefault="00D45F34">
            <w:pPr>
              <w:pStyle w:val="TableParagraph"/>
              <w:spacing w:line="224" w:lineRule="exact"/>
              <w:ind w:left="195"/>
              <w:rPr>
                <w:sz w:val="20"/>
              </w:rPr>
            </w:pPr>
            <w:r>
              <w:rPr>
                <w:spacing w:val="-2"/>
                <w:sz w:val="20"/>
              </w:rPr>
              <w:t>27.08</w:t>
            </w:r>
          </w:p>
        </w:tc>
        <w:tc>
          <w:tcPr>
            <w:tcW w:w="707" w:type="dxa"/>
            <w:tcBorders>
              <w:left w:val="single" w:sz="6" w:space="0" w:color="000000"/>
              <w:right w:val="single" w:sz="6" w:space="0" w:color="000000"/>
            </w:tcBorders>
          </w:tcPr>
          <w:p w:rsidR="00ED6F15" w:rsidRDefault="00D45F34">
            <w:pPr>
              <w:pStyle w:val="TableParagraph"/>
              <w:spacing w:line="224"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ind w:left="102" w:right="128"/>
              <w:rPr>
                <w:sz w:val="20"/>
              </w:rPr>
            </w:pPr>
            <w:r>
              <w:rPr>
                <w:spacing w:val="-2"/>
                <w:sz w:val="20"/>
              </w:rPr>
              <w:t xml:space="preserve">Советник директора </w:t>
            </w:r>
            <w:r>
              <w:rPr>
                <w:spacing w:val="-6"/>
                <w:sz w:val="20"/>
              </w:rPr>
              <w:t xml:space="preserve">по </w:t>
            </w:r>
            <w:r>
              <w:rPr>
                <w:spacing w:val="-2"/>
                <w:sz w:val="20"/>
              </w:rPr>
              <w:t>воспитанию</w:t>
            </w:r>
          </w:p>
        </w:tc>
        <w:tc>
          <w:tcPr>
            <w:tcW w:w="1417" w:type="dxa"/>
          </w:tcPr>
          <w:p w:rsidR="00ED6F15" w:rsidRDefault="00D45F34">
            <w:pPr>
              <w:pStyle w:val="TableParagraph"/>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r w:rsidR="00ED6F15">
        <w:trPr>
          <w:trHeight w:val="1838"/>
        </w:trPr>
        <w:tc>
          <w:tcPr>
            <w:tcW w:w="538" w:type="dxa"/>
          </w:tcPr>
          <w:p w:rsidR="00ED6F15" w:rsidRDefault="00D45F34">
            <w:pPr>
              <w:pStyle w:val="TableParagraph"/>
              <w:spacing w:line="225" w:lineRule="exact"/>
              <w:ind w:left="52" w:right="7"/>
              <w:jc w:val="center"/>
              <w:rPr>
                <w:sz w:val="20"/>
              </w:rPr>
            </w:pPr>
            <w:r>
              <w:rPr>
                <w:spacing w:val="-4"/>
                <w:sz w:val="20"/>
              </w:rPr>
              <w:t>115.</w:t>
            </w:r>
          </w:p>
        </w:tc>
        <w:tc>
          <w:tcPr>
            <w:tcW w:w="990" w:type="dxa"/>
          </w:tcPr>
          <w:p w:rsidR="00ED6F15" w:rsidRDefault="00ED6F15">
            <w:pPr>
              <w:pStyle w:val="TableParagraph"/>
              <w:rPr>
                <w:sz w:val="20"/>
              </w:rPr>
            </w:pPr>
          </w:p>
        </w:tc>
        <w:tc>
          <w:tcPr>
            <w:tcW w:w="1424" w:type="dxa"/>
            <w:gridSpan w:val="3"/>
          </w:tcPr>
          <w:p w:rsidR="00ED6F15" w:rsidRDefault="00ED6F15">
            <w:pPr>
              <w:pStyle w:val="TableParagraph"/>
              <w:rPr>
                <w:sz w:val="20"/>
              </w:rPr>
            </w:pPr>
          </w:p>
        </w:tc>
        <w:tc>
          <w:tcPr>
            <w:tcW w:w="851" w:type="dxa"/>
          </w:tcPr>
          <w:p w:rsidR="00ED6F15" w:rsidRDefault="00ED6F15">
            <w:pPr>
              <w:pStyle w:val="TableParagraph"/>
              <w:rPr>
                <w:sz w:val="20"/>
              </w:rPr>
            </w:pPr>
          </w:p>
        </w:tc>
        <w:tc>
          <w:tcPr>
            <w:tcW w:w="1984" w:type="dxa"/>
          </w:tcPr>
          <w:p w:rsidR="00ED6F15" w:rsidRDefault="00D45F34">
            <w:pPr>
              <w:pStyle w:val="TableParagraph"/>
              <w:spacing w:line="235" w:lineRule="auto"/>
              <w:ind w:left="158" w:right="392"/>
              <w:rPr>
                <w:sz w:val="20"/>
              </w:rPr>
            </w:pPr>
            <w:r>
              <w:rPr>
                <w:sz w:val="20"/>
              </w:rPr>
              <w:t>Мероприятия</w:t>
            </w:r>
            <w:r>
              <w:rPr>
                <w:spacing w:val="-13"/>
                <w:sz w:val="20"/>
              </w:rPr>
              <w:t xml:space="preserve"> </w:t>
            </w:r>
            <w:r>
              <w:rPr>
                <w:sz w:val="20"/>
              </w:rPr>
              <w:t xml:space="preserve">по </w:t>
            </w:r>
            <w:r>
              <w:rPr>
                <w:spacing w:val="-2"/>
                <w:sz w:val="20"/>
              </w:rPr>
              <w:t>финансовой</w:t>
            </w:r>
          </w:p>
          <w:p w:rsidR="00ED6F15" w:rsidRDefault="00D45F34">
            <w:pPr>
              <w:pStyle w:val="TableParagraph"/>
              <w:ind w:left="158"/>
              <w:rPr>
                <w:sz w:val="20"/>
              </w:rPr>
            </w:pPr>
            <w:r>
              <w:rPr>
                <w:spacing w:val="-2"/>
                <w:sz w:val="20"/>
              </w:rPr>
              <w:t>грамотности:</w:t>
            </w:r>
          </w:p>
          <w:p w:rsidR="00ED6F15" w:rsidRDefault="00D45F34">
            <w:pPr>
              <w:pStyle w:val="TableParagraph"/>
              <w:spacing w:before="1"/>
              <w:ind w:left="158"/>
              <w:rPr>
                <w:sz w:val="20"/>
              </w:rPr>
            </w:pPr>
            <w:r>
              <w:rPr>
                <w:sz w:val="20"/>
              </w:rPr>
              <w:t>-онлайн</w:t>
            </w:r>
            <w:r>
              <w:rPr>
                <w:spacing w:val="-4"/>
                <w:sz w:val="20"/>
              </w:rPr>
              <w:t xml:space="preserve"> </w:t>
            </w:r>
            <w:r>
              <w:rPr>
                <w:sz w:val="20"/>
              </w:rPr>
              <w:t>–</w:t>
            </w:r>
            <w:r>
              <w:rPr>
                <w:spacing w:val="-3"/>
                <w:sz w:val="20"/>
              </w:rPr>
              <w:t xml:space="preserve"> </w:t>
            </w:r>
            <w:r>
              <w:rPr>
                <w:spacing w:val="-2"/>
                <w:sz w:val="20"/>
              </w:rPr>
              <w:t>уроки;</w:t>
            </w:r>
          </w:p>
          <w:p w:rsidR="00ED6F15" w:rsidRDefault="00D45F34">
            <w:pPr>
              <w:pStyle w:val="TableParagraph"/>
              <w:ind w:left="158" w:right="198"/>
              <w:rPr>
                <w:sz w:val="20"/>
              </w:rPr>
            </w:pPr>
            <w:r>
              <w:rPr>
                <w:sz w:val="20"/>
              </w:rPr>
              <w:t xml:space="preserve">- участие в </w:t>
            </w:r>
            <w:r>
              <w:rPr>
                <w:spacing w:val="-2"/>
                <w:sz w:val="20"/>
              </w:rPr>
              <w:t>конкурсах, олимпиадах,</w:t>
            </w:r>
          </w:p>
          <w:p w:rsidR="00ED6F15" w:rsidRDefault="00D45F34">
            <w:pPr>
              <w:pStyle w:val="TableParagraph"/>
              <w:spacing w:before="2" w:line="215" w:lineRule="exact"/>
              <w:ind w:left="158"/>
              <w:rPr>
                <w:sz w:val="20"/>
              </w:rPr>
            </w:pPr>
            <w:r>
              <w:rPr>
                <w:spacing w:val="-2"/>
                <w:sz w:val="20"/>
              </w:rPr>
              <w:t>квестах</w:t>
            </w:r>
          </w:p>
        </w:tc>
        <w:tc>
          <w:tcPr>
            <w:tcW w:w="853" w:type="dxa"/>
            <w:tcBorders>
              <w:right w:val="single" w:sz="6" w:space="0" w:color="000000"/>
            </w:tcBorders>
          </w:tcPr>
          <w:p w:rsidR="00ED6F15" w:rsidRDefault="00D45F34">
            <w:pPr>
              <w:pStyle w:val="TableParagraph"/>
              <w:spacing w:line="223" w:lineRule="exact"/>
              <w:ind w:left="2"/>
              <w:jc w:val="center"/>
              <w:rPr>
                <w:sz w:val="20"/>
              </w:rPr>
            </w:pPr>
            <w:r>
              <w:rPr>
                <w:spacing w:val="-10"/>
                <w:sz w:val="20"/>
              </w:rPr>
              <w:t>В</w:t>
            </w:r>
          </w:p>
          <w:p w:rsidR="00ED6F15" w:rsidRDefault="00D45F34">
            <w:pPr>
              <w:pStyle w:val="TableParagraph"/>
              <w:ind w:left="186" w:right="184"/>
              <w:jc w:val="center"/>
              <w:rPr>
                <w:sz w:val="20"/>
              </w:rPr>
            </w:pPr>
            <w:r>
              <w:rPr>
                <w:spacing w:val="-4"/>
                <w:sz w:val="20"/>
              </w:rPr>
              <w:t xml:space="preserve">течен </w:t>
            </w:r>
            <w:r>
              <w:rPr>
                <w:spacing w:val="-6"/>
                <w:sz w:val="20"/>
              </w:rPr>
              <w:t xml:space="preserve">ие </w:t>
            </w:r>
            <w:r>
              <w:rPr>
                <w:spacing w:val="-4"/>
                <w:sz w:val="20"/>
              </w:rPr>
              <w:t>года</w:t>
            </w:r>
          </w:p>
        </w:tc>
        <w:tc>
          <w:tcPr>
            <w:tcW w:w="707" w:type="dxa"/>
            <w:tcBorders>
              <w:left w:val="single" w:sz="6" w:space="0" w:color="000000"/>
              <w:right w:val="single" w:sz="6" w:space="0" w:color="000000"/>
            </w:tcBorders>
          </w:tcPr>
          <w:p w:rsidR="00ED6F15" w:rsidRDefault="00D45F34">
            <w:pPr>
              <w:pStyle w:val="TableParagraph"/>
              <w:spacing w:line="223" w:lineRule="exact"/>
              <w:ind w:left="209"/>
              <w:rPr>
                <w:sz w:val="20"/>
              </w:rPr>
            </w:pPr>
            <w:r>
              <w:rPr>
                <w:sz w:val="20"/>
              </w:rPr>
              <w:t>5-</w:t>
            </w:r>
            <w:r>
              <w:rPr>
                <w:spacing w:val="-10"/>
                <w:sz w:val="20"/>
              </w:rPr>
              <w:t>9</w:t>
            </w:r>
          </w:p>
          <w:p w:rsidR="00ED6F15" w:rsidRDefault="00D45F34">
            <w:pPr>
              <w:pStyle w:val="TableParagraph"/>
              <w:ind w:left="277" w:right="105" w:hanging="164"/>
              <w:rPr>
                <w:sz w:val="20"/>
              </w:rPr>
            </w:pPr>
            <w:r>
              <w:rPr>
                <w:spacing w:val="-2"/>
                <w:sz w:val="20"/>
              </w:rPr>
              <w:t xml:space="preserve">класс </w:t>
            </w:r>
            <w:r>
              <w:rPr>
                <w:spacing w:val="-10"/>
                <w:sz w:val="20"/>
              </w:rPr>
              <w:t>ы</w:t>
            </w:r>
          </w:p>
        </w:tc>
        <w:tc>
          <w:tcPr>
            <w:tcW w:w="1280" w:type="dxa"/>
            <w:tcBorders>
              <w:left w:val="single" w:sz="6" w:space="0" w:color="000000"/>
            </w:tcBorders>
          </w:tcPr>
          <w:p w:rsidR="00ED6F15" w:rsidRDefault="00D45F34">
            <w:pPr>
              <w:pStyle w:val="TableParagraph"/>
              <w:spacing w:line="237" w:lineRule="auto"/>
              <w:ind w:left="160" w:right="164"/>
              <w:rPr>
                <w:sz w:val="20"/>
              </w:rPr>
            </w:pPr>
            <w:r>
              <w:rPr>
                <w:spacing w:val="-2"/>
                <w:sz w:val="20"/>
              </w:rPr>
              <w:t xml:space="preserve">Педагог- организато р,классные </w:t>
            </w:r>
            <w:r>
              <w:rPr>
                <w:spacing w:val="-4"/>
                <w:sz w:val="20"/>
              </w:rPr>
              <w:t>рук</w:t>
            </w:r>
          </w:p>
        </w:tc>
        <w:tc>
          <w:tcPr>
            <w:tcW w:w="1417" w:type="dxa"/>
          </w:tcPr>
          <w:p w:rsidR="00ED6F15" w:rsidRDefault="00D45F34">
            <w:pPr>
              <w:pStyle w:val="TableParagraph"/>
              <w:spacing w:line="237" w:lineRule="auto"/>
              <w:ind w:left="232" w:right="364" w:hanging="20"/>
              <w:jc w:val="both"/>
              <w:rPr>
                <w:sz w:val="20"/>
              </w:rPr>
            </w:pPr>
            <w:r>
              <w:rPr>
                <w:spacing w:val="-2"/>
                <w:sz w:val="20"/>
              </w:rPr>
              <w:t>Ценности научного познания</w:t>
            </w:r>
          </w:p>
        </w:tc>
        <w:tc>
          <w:tcPr>
            <w:tcW w:w="994" w:type="dxa"/>
          </w:tcPr>
          <w:p w:rsidR="00ED6F15" w:rsidRDefault="00D45F34">
            <w:pPr>
              <w:pStyle w:val="TableParagraph"/>
              <w:ind w:left="145" w:right="298" w:firstLine="3"/>
              <w:jc w:val="center"/>
              <w:rPr>
                <w:sz w:val="20"/>
              </w:rPr>
            </w:pPr>
            <w:r>
              <w:rPr>
                <w:spacing w:val="-2"/>
                <w:sz w:val="20"/>
              </w:rPr>
              <w:t xml:space="preserve">Основ </w:t>
            </w:r>
            <w:r>
              <w:rPr>
                <w:spacing w:val="-4"/>
                <w:sz w:val="20"/>
              </w:rPr>
              <w:t>ные школь ные дела</w:t>
            </w:r>
          </w:p>
        </w:tc>
      </w:tr>
    </w:tbl>
    <w:p w:rsidR="00ED6F15" w:rsidRDefault="00ED6F15">
      <w:pPr>
        <w:jc w:val="center"/>
        <w:rPr>
          <w:sz w:val="20"/>
        </w:rPr>
        <w:sectPr w:rsidR="00ED6F15">
          <w:type w:val="continuous"/>
          <w:pgSz w:w="11910" w:h="16840"/>
          <w:pgMar w:top="1180" w:right="0" w:bottom="1260" w:left="720" w:header="0" w:footer="925" w:gutter="0"/>
          <w:cols w:space="720"/>
        </w:sectPr>
      </w:pPr>
    </w:p>
    <w:p w:rsidR="00ED6F15" w:rsidRDefault="00D45F34">
      <w:pPr>
        <w:pStyle w:val="2"/>
        <w:numPr>
          <w:ilvl w:val="0"/>
          <w:numId w:val="36"/>
        </w:numPr>
        <w:tabs>
          <w:tab w:val="left" w:pos="1224"/>
        </w:tabs>
        <w:spacing w:before="72"/>
        <w:ind w:hanging="240"/>
      </w:pPr>
      <w:bookmarkStart w:id="80" w:name="4_ПРОГРАММА_КОРРЕКЦИОННОЙ_РАБОТЫ"/>
      <w:bookmarkStart w:id="81" w:name="_bookmark26"/>
      <w:bookmarkEnd w:id="80"/>
      <w:bookmarkEnd w:id="81"/>
      <w:r>
        <w:lastRenderedPageBreak/>
        <w:t>ПРОГРАММА</w:t>
      </w:r>
      <w:r>
        <w:rPr>
          <w:spacing w:val="-8"/>
        </w:rPr>
        <w:t xml:space="preserve"> </w:t>
      </w:r>
      <w:r>
        <w:t>КОРРЕКЦИОННОЙ</w:t>
      </w:r>
      <w:r>
        <w:rPr>
          <w:spacing w:val="-7"/>
        </w:rPr>
        <w:t xml:space="preserve"> </w:t>
      </w:r>
      <w:r>
        <w:rPr>
          <w:spacing w:val="-2"/>
        </w:rPr>
        <w:t>РАБОТЫ</w:t>
      </w:r>
    </w:p>
    <w:p w:rsidR="00ED6F15" w:rsidRDefault="00D45F34">
      <w:pPr>
        <w:pStyle w:val="a3"/>
        <w:spacing w:before="266"/>
        <w:ind w:left="557" w:right="855"/>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ED6F15" w:rsidRDefault="00D45F34">
      <w:pPr>
        <w:pStyle w:val="a3"/>
        <w:spacing w:before="4"/>
        <w:ind w:left="557" w:right="848"/>
      </w:pPr>
      <w: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w:t>
      </w:r>
      <w:r>
        <w:rPr>
          <w:spacing w:val="40"/>
        </w:rPr>
        <w:t xml:space="preserve"> </w:t>
      </w:r>
      <w:r>
        <w:t>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ED6F15" w:rsidRDefault="00D45F34">
      <w:pPr>
        <w:pStyle w:val="a3"/>
        <w:spacing w:line="275" w:lineRule="exact"/>
        <w:ind w:left="984" w:firstLine="0"/>
      </w:pPr>
      <w:r>
        <w:t>Программа</w:t>
      </w:r>
      <w:r>
        <w:rPr>
          <w:spacing w:val="-7"/>
        </w:rPr>
        <w:t xml:space="preserve"> </w:t>
      </w:r>
      <w:r>
        <w:t>коррекционной</w:t>
      </w:r>
      <w:r>
        <w:rPr>
          <w:spacing w:val="-5"/>
        </w:rPr>
        <w:t xml:space="preserve"> </w:t>
      </w:r>
      <w:r>
        <w:t>работы</w:t>
      </w:r>
      <w:r>
        <w:rPr>
          <w:spacing w:val="-9"/>
        </w:rPr>
        <w:t xml:space="preserve"> </w:t>
      </w:r>
      <w:r>
        <w:rPr>
          <w:spacing w:val="-2"/>
        </w:rPr>
        <w:t>обеспечивает:</w:t>
      </w:r>
    </w:p>
    <w:p w:rsidR="00ED6F15" w:rsidRDefault="00D45F34">
      <w:pPr>
        <w:pStyle w:val="a5"/>
        <w:numPr>
          <w:ilvl w:val="0"/>
          <w:numId w:val="35"/>
        </w:numPr>
        <w:tabs>
          <w:tab w:val="left" w:pos="1262"/>
        </w:tabs>
        <w:ind w:right="860" w:firstLine="427"/>
        <w:rPr>
          <w:sz w:val="24"/>
        </w:rPr>
      </w:pPr>
      <w:r>
        <w:rPr>
          <w:sz w:val="24"/>
        </w:rPr>
        <w:t>выявление индивидуальных образовательных потребностей обучающихся, направленности личности, профессиональных склонностей;</w:t>
      </w:r>
    </w:p>
    <w:p w:rsidR="00ED6F15" w:rsidRDefault="00D45F34">
      <w:pPr>
        <w:pStyle w:val="a5"/>
        <w:numPr>
          <w:ilvl w:val="0"/>
          <w:numId w:val="35"/>
        </w:numPr>
        <w:tabs>
          <w:tab w:val="left" w:pos="1262"/>
        </w:tabs>
        <w:ind w:right="835" w:firstLine="427"/>
        <w:rPr>
          <w:sz w:val="24"/>
        </w:rPr>
      </w:pPr>
      <w:r>
        <w:rPr>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ED6F15" w:rsidRDefault="00D45F34">
      <w:pPr>
        <w:pStyle w:val="a5"/>
        <w:numPr>
          <w:ilvl w:val="0"/>
          <w:numId w:val="35"/>
        </w:numPr>
        <w:tabs>
          <w:tab w:val="left" w:pos="1262"/>
        </w:tabs>
        <w:spacing w:before="6" w:line="237" w:lineRule="auto"/>
        <w:ind w:right="857" w:firstLine="427"/>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ED6F15" w:rsidRDefault="00D45F34">
      <w:pPr>
        <w:pStyle w:val="a3"/>
        <w:spacing w:before="4" w:line="275" w:lineRule="exact"/>
        <w:ind w:left="984" w:firstLine="0"/>
      </w:pPr>
      <w:r>
        <w:t>Программа</w:t>
      </w:r>
      <w:r>
        <w:rPr>
          <w:spacing w:val="-12"/>
        </w:rPr>
        <w:t xml:space="preserve"> </w:t>
      </w:r>
      <w:r>
        <w:t>коррекционной</w:t>
      </w:r>
      <w:r>
        <w:rPr>
          <w:spacing w:val="-4"/>
        </w:rPr>
        <w:t xml:space="preserve"> </w:t>
      </w:r>
      <w:r>
        <w:t>работы</w:t>
      </w:r>
      <w:r>
        <w:rPr>
          <w:spacing w:val="-3"/>
        </w:rPr>
        <w:t xml:space="preserve"> </w:t>
      </w:r>
      <w:r>
        <w:t>должна</w:t>
      </w:r>
      <w:r>
        <w:rPr>
          <w:spacing w:val="-6"/>
        </w:rPr>
        <w:t xml:space="preserve"> </w:t>
      </w:r>
      <w:r>
        <w:rPr>
          <w:spacing w:val="-2"/>
        </w:rPr>
        <w:t>содержать:</w:t>
      </w:r>
    </w:p>
    <w:p w:rsidR="00ED6F15" w:rsidRDefault="00D45F34">
      <w:pPr>
        <w:pStyle w:val="a5"/>
        <w:numPr>
          <w:ilvl w:val="0"/>
          <w:numId w:val="35"/>
        </w:numPr>
        <w:tabs>
          <w:tab w:val="left" w:pos="1262"/>
        </w:tabs>
        <w:ind w:right="844" w:firstLine="427"/>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w:t>
      </w:r>
      <w:r>
        <w:rPr>
          <w:spacing w:val="40"/>
          <w:sz w:val="24"/>
        </w:rPr>
        <w:t xml:space="preserve"> </w:t>
      </w:r>
      <w:r>
        <w:rPr>
          <w:sz w:val="24"/>
        </w:rPr>
        <w:t>ими программы основного общего образования;</w:t>
      </w:r>
    </w:p>
    <w:p w:rsidR="00ED6F15" w:rsidRDefault="00D45F34">
      <w:pPr>
        <w:pStyle w:val="a5"/>
        <w:numPr>
          <w:ilvl w:val="0"/>
          <w:numId w:val="35"/>
        </w:numPr>
        <w:tabs>
          <w:tab w:val="left" w:pos="1262"/>
        </w:tabs>
        <w:spacing w:before="2"/>
        <w:ind w:right="855" w:firstLine="427"/>
        <w:rPr>
          <w:sz w:val="24"/>
        </w:rPr>
      </w:pPr>
      <w:r>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ED6F15" w:rsidRDefault="00D45F34">
      <w:pPr>
        <w:pStyle w:val="a5"/>
        <w:numPr>
          <w:ilvl w:val="0"/>
          <w:numId w:val="35"/>
        </w:numPr>
        <w:tabs>
          <w:tab w:val="left" w:pos="1267"/>
        </w:tabs>
        <w:spacing w:line="242" w:lineRule="auto"/>
        <w:ind w:right="835" w:firstLine="427"/>
        <w:rPr>
          <w:sz w:val="24"/>
        </w:rPr>
      </w:pPr>
      <w:r>
        <w:rPr>
          <w:sz w:val="24"/>
        </w:rPr>
        <w:t>описание основного содержания рабочих программ коррекционно-развивающих</w:t>
      </w:r>
      <w:r>
        <w:rPr>
          <w:spacing w:val="40"/>
          <w:sz w:val="24"/>
        </w:rPr>
        <w:t xml:space="preserve"> </w:t>
      </w:r>
      <w:r>
        <w:rPr>
          <w:sz w:val="24"/>
        </w:rPr>
        <w:t>курсов;</w:t>
      </w:r>
      <w:r>
        <w:rPr>
          <w:spacing w:val="80"/>
          <w:sz w:val="24"/>
        </w:rPr>
        <w:t xml:space="preserve"> </w:t>
      </w:r>
      <w:r>
        <w:rPr>
          <w:noProof/>
          <w:spacing w:val="24"/>
          <w:sz w:val="24"/>
          <w:lang w:eastAsia="ru-RU"/>
        </w:rPr>
        <w:drawing>
          <wp:inline distT="0" distB="0" distL="0" distR="0">
            <wp:extent cx="74474" cy="9853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5" cstate="print"/>
                    <a:stretch>
                      <a:fillRect/>
                    </a:stretch>
                  </pic:blipFill>
                  <pic:spPr>
                    <a:xfrm>
                      <a:off x="0" y="0"/>
                      <a:ext cx="74474" cy="98530"/>
                    </a:xfrm>
                    <a:prstGeom prst="rect">
                      <a:avLst/>
                    </a:prstGeom>
                  </pic:spPr>
                </pic:pic>
              </a:graphicData>
            </a:graphic>
          </wp:inline>
        </w:drawing>
      </w:r>
      <w:r>
        <w:rPr>
          <w:spacing w:val="80"/>
          <w:sz w:val="24"/>
        </w:rPr>
        <w:t xml:space="preserve">  </w:t>
      </w:r>
      <w:r>
        <w:rPr>
          <w:sz w:val="24"/>
        </w:rPr>
        <w:t>перечень</w:t>
      </w:r>
      <w:r>
        <w:rPr>
          <w:spacing w:val="40"/>
          <w:sz w:val="24"/>
        </w:rPr>
        <w:t xml:space="preserve"> </w:t>
      </w:r>
      <w:r>
        <w:rPr>
          <w:sz w:val="24"/>
        </w:rPr>
        <w:t>дополнительных</w:t>
      </w:r>
      <w:r>
        <w:rPr>
          <w:spacing w:val="40"/>
          <w:sz w:val="24"/>
        </w:rPr>
        <w:t xml:space="preserve"> </w:t>
      </w:r>
      <w:r>
        <w:rPr>
          <w:sz w:val="24"/>
        </w:rPr>
        <w:t>коррекционно-развивающих</w:t>
      </w:r>
      <w:r>
        <w:rPr>
          <w:spacing w:val="40"/>
          <w:sz w:val="24"/>
        </w:rPr>
        <w:t xml:space="preserve"> </w:t>
      </w:r>
      <w:r>
        <w:rPr>
          <w:sz w:val="24"/>
        </w:rPr>
        <w:t>занятий</w:t>
      </w:r>
      <w:r>
        <w:rPr>
          <w:spacing w:val="40"/>
          <w:sz w:val="24"/>
        </w:rPr>
        <w:t xml:space="preserve"> </w:t>
      </w:r>
      <w:r>
        <w:rPr>
          <w:sz w:val="24"/>
        </w:rPr>
        <w:t>(при</w:t>
      </w:r>
      <w:r>
        <w:rPr>
          <w:spacing w:val="40"/>
          <w:sz w:val="24"/>
        </w:rPr>
        <w:t xml:space="preserve"> </w:t>
      </w:r>
      <w:r>
        <w:rPr>
          <w:sz w:val="24"/>
        </w:rPr>
        <w:t>наличии);</w:t>
      </w:r>
    </w:p>
    <w:p w:rsidR="00ED6F15" w:rsidRDefault="00D45F34">
      <w:pPr>
        <w:pStyle w:val="a3"/>
        <w:spacing w:line="276" w:lineRule="exact"/>
        <w:ind w:left="1268" w:firstLine="0"/>
      </w:pPr>
      <w:r>
        <w:rPr>
          <w:noProof/>
          <w:lang w:eastAsia="ru-RU"/>
        </w:rPr>
        <w:drawing>
          <wp:anchor distT="0" distB="0" distL="0" distR="0" simplePos="0" relativeHeight="15751168" behindDoc="0" locked="0" layoutInCell="1" allowOverlap="1">
            <wp:simplePos x="0" y="0"/>
            <wp:positionH relativeFrom="page">
              <wp:posOffset>834168</wp:posOffset>
            </wp:positionH>
            <wp:positionV relativeFrom="paragraph">
              <wp:posOffset>42603</wp:posOffset>
            </wp:positionV>
            <wp:extent cx="74474" cy="9853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5" cstate="print"/>
                    <a:stretch>
                      <a:fillRect/>
                    </a:stretch>
                  </pic:blipFill>
                  <pic:spPr>
                    <a:xfrm>
                      <a:off x="0" y="0"/>
                      <a:ext cx="74474" cy="98530"/>
                    </a:xfrm>
                    <a:prstGeom prst="rect">
                      <a:avLst/>
                    </a:prstGeom>
                  </pic:spPr>
                </pic:pic>
              </a:graphicData>
            </a:graphic>
          </wp:anchor>
        </w:drawing>
      </w:r>
      <w:r>
        <w:t>планируемые</w:t>
      </w:r>
      <w:r>
        <w:rPr>
          <w:spacing w:val="-4"/>
        </w:rPr>
        <w:t xml:space="preserve"> </w:t>
      </w:r>
      <w:r>
        <w:t>результаты</w:t>
      </w:r>
      <w:r>
        <w:rPr>
          <w:spacing w:val="1"/>
        </w:rPr>
        <w:t xml:space="preserve"> </w:t>
      </w:r>
      <w:r>
        <w:t>коррекционной</w:t>
      </w:r>
      <w:r>
        <w:rPr>
          <w:spacing w:val="-5"/>
        </w:rPr>
        <w:t xml:space="preserve"> </w:t>
      </w:r>
      <w:r>
        <w:t>работы и</w:t>
      </w:r>
      <w:r>
        <w:rPr>
          <w:spacing w:val="-5"/>
        </w:rPr>
        <w:t xml:space="preserve"> </w:t>
      </w:r>
      <w:r>
        <w:t>подходы к</w:t>
      </w:r>
      <w:r>
        <w:rPr>
          <w:spacing w:val="-3"/>
        </w:rPr>
        <w:t xml:space="preserve"> </w:t>
      </w:r>
      <w:r>
        <w:t>их</w:t>
      </w:r>
      <w:r>
        <w:rPr>
          <w:spacing w:val="-10"/>
        </w:rPr>
        <w:t xml:space="preserve"> </w:t>
      </w:r>
      <w:r>
        <w:rPr>
          <w:spacing w:val="-2"/>
        </w:rPr>
        <w:t>оценке.</w:t>
      </w:r>
    </w:p>
    <w:p w:rsidR="00ED6F15" w:rsidRDefault="00D45F34">
      <w:pPr>
        <w:pStyle w:val="a3"/>
        <w:spacing w:before="3"/>
        <w:ind w:left="557" w:right="855"/>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ED6F15" w:rsidRDefault="00D45F34">
      <w:pPr>
        <w:pStyle w:val="a3"/>
        <w:ind w:left="557" w:right="848"/>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ED6F15" w:rsidRDefault="00D45F34">
      <w:pPr>
        <w:pStyle w:val="a3"/>
        <w:ind w:left="557" w:right="847"/>
      </w:pPr>
      <w:r>
        <w:t>ПКР уровня основного общего образования непрерывна и преемственна с другими уровнями образования (начальным).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ED6F15" w:rsidRDefault="00D45F34">
      <w:pPr>
        <w:pStyle w:val="a3"/>
        <w:ind w:left="557" w:right="835"/>
      </w:pPr>
      <w:r>
        <w:t>ПКР может быть реализована при разных формах получения образования, включая обучение на дому</w:t>
      </w:r>
      <w:r>
        <w:rPr>
          <w:spacing w:val="-10"/>
        </w:rPr>
        <w:t xml:space="preserve"> </w:t>
      </w:r>
      <w:r>
        <w:t>и с применением дистанционных</w:t>
      </w:r>
      <w:r>
        <w:rPr>
          <w:spacing w:val="-2"/>
        </w:rPr>
        <w:t xml:space="preserve"> </w:t>
      </w:r>
      <w:r>
        <w:t>технологий. ПКР должна</w:t>
      </w:r>
      <w:r>
        <w:rPr>
          <w:spacing w:val="-2"/>
        </w:rPr>
        <w:t xml:space="preserve"> </w:t>
      </w:r>
      <w:r>
        <w:t>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 медикопедагогической комиссии (ПМПК) при наличии.</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43"/>
      </w:pPr>
      <w:r>
        <w:lastRenderedPageBreak/>
        <w:t>Реализация программы коррекционной работы предусматривает создание системы комплексной</w:t>
      </w:r>
      <w:r>
        <w:rPr>
          <w:spacing w:val="-5"/>
        </w:rPr>
        <w:t xml:space="preserve"> </w:t>
      </w:r>
      <w:r>
        <w:t>помощи</w:t>
      </w:r>
      <w:r>
        <w:rPr>
          <w:spacing w:val="-2"/>
        </w:rPr>
        <w:t xml:space="preserve"> </w:t>
      </w:r>
      <w:r>
        <w:t>на</w:t>
      </w:r>
      <w:r>
        <w:rPr>
          <w:spacing w:val="-9"/>
        </w:rPr>
        <w:t xml:space="preserve"> </w:t>
      </w:r>
      <w:r>
        <w:t>основе</w:t>
      </w:r>
      <w:r>
        <w:rPr>
          <w:spacing w:val="-4"/>
        </w:rPr>
        <w:t xml:space="preserve"> </w:t>
      </w:r>
      <w:r>
        <w:t>взаимодействия</w:t>
      </w:r>
      <w:r>
        <w:rPr>
          <w:spacing w:val="-2"/>
        </w:rPr>
        <w:t xml:space="preserve"> </w:t>
      </w:r>
      <w:r>
        <w:t>специалистов сопровождения</w:t>
      </w:r>
      <w:r>
        <w:rPr>
          <w:spacing w:val="-2"/>
        </w:rPr>
        <w:t xml:space="preserve"> </w:t>
      </w:r>
      <w:r>
        <w:t>и</w:t>
      </w:r>
      <w:r>
        <w:rPr>
          <w:spacing w:val="-3"/>
        </w:rPr>
        <w:t xml:space="preserve"> </w:t>
      </w:r>
      <w:r>
        <w:t>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ED6F15" w:rsidRDefault="00D45F34">
      <w:pPr>
        <w:pStyle w:val="a3"/>
        <w:spacing w:before="6" w:line="237" w:lineRule="auto"/>
        <w:ind w:left="557" w:right="845"/>
      </w:pPr>
      <w:r>
        <w:t>ПКР разрабатывается на период получения основного общего образования и включает следующие разделы:</w:t>
      </w:r>
    </w:p>
    <w:p w:rsidR="00ED6F15" w:rsidRDefault="00D45F34">
      <w:pPr>
        <w:pStyle w:val="a3"/>
        <w:spacing w:before="3" w:line="275" w:lineRule="exact"/>
        <w:ind w:left="984" w:firstLine="0"/>
        <w:jc w:val="left"/>
      </w:pPr>
      <w:r>
        <w:t>—Цели,</w:t>
      </w:r>
      <w:r>
        <w:rPr>
          <w:spacing w:val="-12"/>
        </w:rPr>
        <w:t xml:space="preserve"> </w:t>
      </w:r>
      <w:r>
        <w:t>задачи</w:t>
      </w:r>
      <w:r>
        <w:rPr>
          <w:spacing w:val="-6"/>
        </w:rPr>
        <w:t xml:space="preserve"> </w:t>
      </w:r>
      <w:r>
        <w:t>и</w:t>
      </w:r>
      <w:r>
        <w:rPr>
          <w:spacing w:val="-7"/>
        </w:rPr>
        <w:t xml:space="preserve"> </w:t>
      </w:r>
      <w:r>
        <w:t>принципы</w:t>
      </w:r>
      <w:r>
        <w:rPr>
          <w:spacing w:val="-9"/>
        </w:rPr>
        <w:t xml:space="preserve"> </w:t>
      </w:r>
      <w:r>
        <w:t>построения</w:t>
      </w:r>
      <w:r>
        <w:rPr>
          <w:spacing w:val="-7"/>
        </w:rPr>
        <w:t xml:space="preserve"> </w:t>
      </w:r>
      <w:r>
        <w:t>программы</w:t>
      </w:r>
      <w:r>
        <w:rPr>
          <w:spacing w:val="-9"/>
        </w:rPr>
        <w:t xml:space="preserve"> </w:t>
      </w:r>
      <w:r>
        <w:t>коррекционной</w:t>
      </w:r>
      <w:r>
        <w:rPr>
          <w:spacing w:val="-9"/>
        </w:rPr>
        <w:t xml:space="preserve"> </w:t>
      </w:r>
      <w:r>
        <w:rPr>
          <w:spacing w:val="-2"/>
        </w:rPr>
        <w:t>работы.</w:t>
      </w:r>
    </w:p>
    <w:p w:rsidR="00ED6F15" w:rsidRDefault="00D45F34">
      <w:pPr>
        <w:pStyle w:val="a3"/>
        <w:spacing w:line="274" w:lineRule="exact"/>
        <w:ind w:left="984" w:firstLine="0"/>
        <w:jc w:val="left"/>
      </w:pPr>
      <w:r>
        <w:t>—Перечень</w:t>
      </w:r>
      <w:r>
        <w:rPr>
          <w:spacing w:val="-6"/>
        </w:rPr>
        <w:t xml:space="preserve"> </w:t>
      </w:r>
      <w:r>
        <w:t>и</w:t>
      </w:r>
      <w:r>
        <w:rPr>
          <w:spacing w:val="-5"/>
        </w:rPr>
        <w:t xml:space="preserve"> </w:t>
      </w:r>
      <w:r>
        <w:t>содержание</w:t>
      </w:r>
      <w:r>
        <w:rPr>
          <w:spacing w:val="-7"/>
        </w:rPr>
        <w:t xml:space="preserve"> </w:t>
      </w:r>
      <w:r>
        <w:t>направлений</w:t>
      </w:r>
      <w:r>
        <w:rPr>
          <w:spacing w:val="-4"/>
        </w:rPr>
        <w:t xml:space="preserve"> </w:t>
      </w:r>
      <w:r>
        <w:rPr>
          <w:spacing w:val="-2"/>
        </w:rPr>
        <w:t>работы.</w:t>
      </w:r>
    </w:p>
    <w:p w:rsidR="00ED6F15" w:rsidRDefault="00D45F34">
      <w:pPr>
        <w:pStyle w:val="a3"/>
        <w:spacing w:line="275" w:lineRule="exact"/>
        <w:ind w:left="984" w:firstLine="0"/>
        <w:jc w:val="left"/>
      </w:pPr>
      <w:r>
        <w:t>—Механизмы</w:t>
      </w:r>
      <w:r>
        <w:rPr>
          <w:spacing w:val="-6"/>
        </w:rPr>
        <w:t xml:space="preserve"> </w:t>
      </w:r>
      <w:r>
        <w:t>реализации</w:t>
      </w:r>
      <w:r>
        <w:rPr>
          <w:spacing w:val="-10"/>
        </w:rPr>
        <w:t xml:space="preserve"> </w:t>
      </w:r>
      <w:r>
        <w:rPr>
          <w:spacing w:val="-2"/>
        </w:rPr>
        <w:t>программы.</w:t>
      </w:r>
    </w:p>
    <w:p w:rsidR="00ED6F15" w:rsidRDefault="00D45F34">
      <w:pPr>
        <w:pStyle w:val="a3"/>
        <w:spacing w:before="3" w:line="275" w:lineRule="exact"/>
        <w:ind w:left="984" w:firstLine="0"/>
        <w:jc w:val="left"/>
      </w:pPr>
      <w:r>
        <w:t>—Условия</w:t>
      </w:r>
      <w:r>
        <w:rPr>
          <w:spacing w:val="-8"/>
        </w:rPr>
        <w:t xml:space="preserve"> </w:t>
      </w:r>
      <w:r>
        <w:t>реализации</w:t>
      </w:r>
      <w:r>
        <w:rPr>
          <w:spacing w:val="-10"/>
        </w:rPr>
        <w:t xml:space="preserve"> </w:t>
      </w:r>
      <w:r>
        <w:rPr>
          <w:spacing w:val="-2"/>
        </w:rPr>
        <w:t>программы.</w:t>
      </w:r>
    </w:p>
    <w:p w:rsidR="00ED6F15" w:rsidRDefault="00D45F34">
      <w:pPr>
        <w:pStyle w:val="a3"/>
        <w:spacing w:line="275" w:lineRule="exact"/>
        <w:ind w:left="984" w:firstLine="0"/>
        <w:jc w:val="left"/>
      </w:pPr>
      <w:r>
        <w:t>—Планируемые</w:t>
      </w:r>
      <w:r>
        <w:rPr>
          <w:spacing w:val="-8"/>
        </w:rPr>
        <w:t xml:space="preserve"> </w:t>
      </w:r>
      <w:r>
        <w:t>результаты</w:t>
      </w:r>
      <w:r>
        <w:rPr>
          <w:spacing w:val="-5"/>
        </w:rPr>
        <w:t xml:space="preserve"> </w:t>
      </w:r>
      <w:r>
        <w:t>реализации</w:t>
      </w:r>
      <w:r>
        <w:rPr>
          <w:spacing w:val="-10"/>
        </w:rPr>
        <w:t xml:space="preserve"> </w:t>
      </w:r>
      <w:r>
        <w:rPr>
          <w:spacing w:val="-2"/>
        </w:rPr>
        <w:t>программы.</w:t>
      </w:r>
    </w:p>
    <w:p w:rsidR="00ED6F15" w:rsidRDefault="00D45F34">
      <w:pPr>
        <w:pStyle w:val="3"/>
        <w:numPr>
          <w:ilvl w:val="1"/>
          <w:numId w:val="36"/>
        </w:numPr>
        <w:tabs>
          <w:tab w:val="left" w:pos="1406"/>
        </w:tabs>
        <w:spacing w:before="12" w:line="272" w:lineRule="exact"/>
        <w:ind w:left="1406" w:hanging="422"/>
      </w:pPr>
      <w:bookmarkStart w:id="82" w:name="4.1._Цели,_задачи_и_принципы_построения_"/>
      <w:bookmarkStart w:id="83" w:name="_bookmark27"/>
      <w:bookmarkEnd w:id="82"/>
      <w:bookmarkEnd w:id="83"/>
      <w:r>
        <w:t>Цели,</w:t>
      </w:r>
      <w:r>
        <w:rPr>
          <w:spacing w:val="-6"/>
        </w:rPr>
        <w:t xml:space="preserve"> </w:t>
      </w:r>
      <w:r>
        <w:t>задачи</w:t>
      </w:r>
      <w:r>
        <w:rPr>
          <w:spacing w:val="-6"/>
        </w:rPr>
        <w:t xml:space="preserve"> </w:t>
      </w:r>
      <w:r>
        <w:t>и</w:t>
      </w:r>
      <w:r>
        <w:rPr>
          <w:spacing w:val="-10"/>
        </w:rPr>
        <w:t xml:space="preserve"> </w:t>
      </w:r>
      <w:r>
        <w:t>принципы</w:t>
      </w:r>
      <w:r>
        <w:rPr>
          <w:spacing w:val="-5"/>
        </w:rPr>
        <w:t xml:space="preserve"> </w:t>
      </w:r>
      <w:r>
        <w:t>построения</w:t>
      </w:r>
      <w:r>
        <w:rPr>
          <w:spacing w:val="-10"/>
        </w:rPr>
        <w:t xml:space="preserve"> </w:t>
      </w:r>
      <w:r>
        <w:t>программы</w:t>
      </w:r>
      <w:r>
        <w:rPr>
          <w:spacing w:val="-7"/>
        </w:rPr>
        <w:t xml:space="preserve"> </w:t>
      </w:r>
      <w:r>
        <w:t>коррекционной</w:t>
      </w:r>
      <w:r>
        <w:rPr>
          <w:spacing w:val="-7"/>
        </w:rPr>
        <w:t xml:space="preserve"> </w:t>
      </w:r>
      <w:r>
        <w:rPr>
          <w:spacing w:val="-2"/>
        </w:rPr>
        <w:t>работы</w:t>
      </w:r>
    </w:p>
    <w:p w:rsidR="00ED6F15" w:rsidRDefault="00D45F34">
      <w:pPr>
        <w:pStyle w:val="a3"/>
        <w:ind w:left="557" w:right="840"/>
      </w:pPr>
      <w:r>
        <w:rPr>
          <w:b/>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D6F15" w:rsidRDefault="00D45F34">
      <w:pPr>
        <w:pStyle w:val="a3"/>
        <w:ind w:left="557" w:right="845"/>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ED6F15" w:rsidRDefault="00D45F34">
      <w:pPr>
        <w:pStyle w:val="3"/>
        <w:spacing w:before="4" w:line="273" w:lineRule="exact"/>
        <w:ind w:left="984"/>
      </w:pPr>
      <w:bookmarkStart w:id="84" w:name="Задачи_программы:"/>
      <w:bookmarkEnd w:id="84"/>
      <w:r>
        <w:t>Задачи</w:t>
      </w:r>
      <w:r>
        <w:rPr>
          <w:spacing w:val="-2"/>
        </w:rPr>
        <w:t xml:space="preserve"> программы:</w:t>
      </w:r>
    </w:p>
    <w:p w:rsidR="00ED6F15" w:rsidRDefault="00D45F34">
      <w:pPr>
        <w:pStyle w:val="a5"/>
        <w:numPr>
          <w:ilvl w:val="2"/>
          <w:numId w:val="36"/>
        </w:numPr>
        <w:tabs>
          <w:tab w:val="left" w:pos="1262"/>
        </w:tabs>
        <w:ind w:right="849" w:firstLine="427"/>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D6F15" w:rsidRDefault="00D45F34">
      <w:pPr>
        <w:pStyle w:val="a5"/>
        <w:numPr>
          <w:ilvl w:val="2"/>
          <w:numId w:val="36"/>
        </w:numPr>
        <w:tabs>
          <w:tab w:val="left" w:pos="1262"/>
        </w:tabs>
        <w:ind w:right="840" w:firstLine="427"/>
        <w:rPr>
          <w:sz w:val="24"/>
        </w:rPr>
      </w:pPr>
      <w:r>
        <w:rPr>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Pr>
          <w:spacing w:val="-2"/>
          <w:sz w:val="24"/>
        </w:rPr>
        <w:t>способностей;</w:t>
      </w:r>
    </w:p>
    <w:p w:rsidR="00ED6F15" w:rsidRDefault="00D45F34">
      <w:pPr>
        <w:pStyle w:val="a5"/>
        <w:numPr>
          <w:ilvl w:val="2"/>
          <w:numId w:val="36"/>
        </w:numPr>
        <w:tabs>
          <w:tab w:val="left" w:pos="1262"/>
        </w:tabs>
        <w:ind w:right="830" w:firstLine="427"/>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w:t>
      </w:r>
      <w:r>
        <w:rPr>
          <w:spacing w:val="40"/>
          <w:sz w:val="24"/>
        </w:rPr>
        <w:t xml:space="preserve"> </w:t>
      </w:r>
      <w:r>
        <w:rPr>
          <w:sz w:val="24"/>
        </w:rPr>
        <w:t>их индивидуальных возможностей;</w:t>
      </w:r>
    </w:p>
    <w:p w:rsidR="00ED6F15" w:rsidRDefault="00D45F34">
      <w:pPr>
        <w:pStyle w:val="a5"/>
        <w:numPr>
          <w:ilvl w:val="2"/>
          <w:numId w:val="36"/>
        </w:numPr>
        <w:tabs>
          <w:tab w:val="left" w:pos="1262"/>
        </w:tabs>
        <w:ind w:right="838" w:firstLine="427"/>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ED6F15" w:rsidRDefault="00D45F34">
      <w:pPr>
        <w:pStyle w:val="a5"/>
        <w:numPr>
          <w:ilvl w:val="2"/>
          <w:numId w:val="36"/>
        </w:numPr>
        <w:tabs>
          <w:tab w:val="left" w:pos="1262"/>
        </w:tabs>
        <w:spacing w:before="3" w:line="237" w:lineRule="auto"/>
        <w:ind w:right="856" w:firstLine="427"/>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ED6F15" w:rsidRDefault="00D45F34">
      <w:pPr>
        <w:pStyle w:val="a5"/>
        <w:numPr>
          <w:ilvl w:val="2"/>
          <w:numId w:val="36"/>
        </w:numPr>
        <w:tabs>
          <w:tab w:val="left" w:pos="1262"/>
        </w:tabs>
        <w:spacing w:before="5" w:line="237" w:lineRule="auto"/>
        <w:ind w:right="855" w:firstLine="427"/>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D6F15" w:rsidRDefault="00D45F34">
      <w:pPr>
        <w:pStyle w:val="a5"/>
        <w:numPr>
          <w:ilvl w:val="2"/>
          <w:numId w:val="36"/>
        </w:numPr>
        <w:tabs>
          <w:tab w:val="left" w:pos="1262"/>
        </w:tabs>
        <w:spacing w:before="3"/>
        <w:ind w:right="839" w:firstLine="427"/>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Содержание программы коррекционной работы определяют следующие </w:t>
      </w:r>
      <w:r>
        <w:rPr>
          <w:b/>
          <w:spacing w:val="-2"/>
          <w:sz w:val="24"/>
        </w:rPr>
        <w:t>принципы</w:t>
      </w:r>
      <w:r>
        <w:rPr>
          <w:spacing w:val="-2"/>
          <w:sz w:val="24"/>
        </w:rPr>
        <w:t>:</w:t>
      </w:r>
    </w:p>
    <w:p w:rsidR="00ED6F15" w:rsidRDefault="00D45F34">
      <w:pPr>
        <w:pStyle w:val="a5"/>
        <w:numPr>
          <w:ilvl w:val="0"/>
          <w:numId w:val="34"/>
        </w:numPr>
        <w:tabs>
          <w:tab w:val="left" w:pos="1440"/>
        </w:tabs>
        <w:spacing w:before="1"/>
        <w:ind w:right="836" w:firstLine="427"/>
        <w:rPr>
          <w:sz w:val="24"/>
        </w:rPr>
      </w:pPr>
      <w:r>
        <w:rPr>
          <w:i/>
          <w:sz w:val="24"/>
        </w:rPr>
        <w:t xml:space="preserve">Преемственность. </w:t>
      </w:r>
      <w:r>
        <w:rPr>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ED6F15" w:rsidRDefault="00ED6F15">
      <w:pPr>
        <w:jc w:val="both"/>
        <w:rPr>
          <w:sz w:val="24"/>
        </w:rPr>
        <w:sectPr w:rsidR="00ED6F15">
          <w:pgSz w:w="11910" w:h="16840"/>
          <w:pgMar w:top="1020" w:right="0" w:bottom="1260" w:left="720" w:header="0" w:footer="925" w:gutter="0"/>
          <w:cols w:space="720"/>
        </w:sectPr>
      </w:pPr>
    </w:p>
    <w:p w:rsidR="00ED6F15" w:rsidRDefault="00D45F34">
      <w:pPr>
        <w:pStyle w:val="a5"/>
        <w:numPr>
          <w:ilvl w:val="0"/>
          <w:numId w:val="34"/>
        </w:numPr>
        <w:tabs>
          <w:tab w:val="left" w:pos="1373"/>
        </w:tabs>
        <w:spacing w:before="62"/>
        <w:ind w:right="846" w:firstLine="427"/>
        <w:rPr>
          <w:sz w:val="24"/>
        </w:rPr>
      </w:pPr>
      <w:r>
        <w:rPr>
          <w:i/>
          <w:sz w:val="24"/>
        </w:rPr>
        <w:lastRenderedPageBreak/>
        <w:t xml:space="preserve">Соблюдение интересов обучающихся. </w:t>
      </w:r>
      <w:r>
        <w:rPr>
          <w:sz w:val="24"/>
        </w:rPr>
        <w:t xml:space="preserve">Принцип определяет позицию специалиста, который призван решать проблему обучающихся с максимальной пользой и в интересах </w:t>
      </w:r>
      <w:r>
        <w:rPr>
          <w:spacing w:val="-2"/>
          <w:sz w:val="24"/>
        </w:rPr>
        <w:t>обучающихся.</w:t>
      </w:r>
    </w:p>
    <w:p w:rsidR="00ED6F15" w:rsidRDefault="00D45F34">
      <w:pPr>
        <w:pStyle w:val="a5"/>
        <w:numPr>
          <w:ilvl w:val="0"/>
          <w:numId w:val="34"/>
        </w:numPr>
        <w:tabs>
          <w:tab w:val="left" w:pos="1301"/>
        </w:tabs>
        <w:spacing w:before="5" w:line="237" w:lineRule="auto"/>
        <w:ind w:right="848" w:firstLine="427"/>
        <w:rPr>
          <w:sz w:val="24"/>
        </w:rPr>
      </w:pPr>
      <w:r>
        <w:rPr>
          <w:i/>
          <w:sz w:val="24"/>
        </w:rPr>
        <w:t xml:space="preserve">Непрерывность. </w:t>
      </w:r>
      <w:r>
        <w:rPr>
          <w:sz w:val="24"/>
        </w:rPr>
        <w:t>Принцип гарантирует обучающемуся и его родителям непрерывность помощи до полного решения проблемы или определения подхода к ее решению.</w:t>
      </w:r>
    </w:p>
    <w:p w:rsidR="00ED6F15" w:rsidRDefault="00D45F34">
      <w:pPr>
        <w:pStyle w:val="a5"/>
        <w:numPr>
          <w:ilvl w:val="0"/>
          <w:numId w:val="34"/>
        </w:numPr>
        <w:tabs>
          <w:tab w:val="left" w:pos="1296"/>
        </w:tabs>
        <w:spacing w:before="6" w:line="237" w:lineRule="auto"/>
        <w:ind w:right="852" w:firstLine="427"/>
        <w:rPr>
          <w:sz w:val="24"/>
        </w:rPr>
      </w:pPr>
      <w:r>
        <w:rPr>
          <w:i/>
          <w:sz w:val="24"/>
        </w:rPr>
        <w:t xml:space="preserve">Вариативность. </w:t>
      </w:r>
      <w:r>
        <w:rPr>
          <w:sz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D6F15" w:rsidRDefault="00D45F34">
      <w:pPr>
        <w:pStyle w:val="a3"/>
        <w:spacing w:before="4"/>
        <w:ind w:left="557" w:right="835"/>
      </w:pPr>
      <w:r>
        <w:t>—</w:t>
      </w:r>
      <w:r>
        <w:rPr>
          <w:i/>
        </w:rPr>
        <w:t xml:space="preserve">Комплексность и системность. </w:t>
      </w:r>
      <w: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 логопед, социальный педагог).</w:t>
      </w:r>
    </w:p>
    <w:p w:rsidR="00ED6F15" w:rsidRDefault="00D45F34">
      <w:pPr>
        <w:pStyle w:val="3"/>
        <w:numPr>
          <w:ilvl w:val="1"/>
          <w:numId w:val="36"/>
        </w:numPr>
        <w:tabs>
          <w:tab w:val="left" w:pos="1406"/>
        </w:tabs>
        <w:spacing w:before="5" w:line="275" w:lineRule="exact"/>
        <w:ind w:left="1406" w:hanging="422"/>
        <w:jc w:val="both"/>
      </w:pPr>
      <w:bookmarkStart w:id="85" w:name="4.2._Перечень_и_содержание_направлений_р"/>
      <w:bookmarkStart w:id="86" w:name="_bookmark28"/>
      <w:bookmarkEnd w:id="85"/>
      <w:bookmarkEnd w:id="86"/>
      <w:r>
        <w:t>Перечень</w:t>
      </w:r>
      <w:r>
        <w:rPr>
          <w:spacing w:val="-5"/>
        </w:rPr>
        <w:t xml:space="preserve"> </w:t>
      </w:r>
      <w:r>
        <w:t>и</w:t>
      </w:r>
      <w:r>
        <w:rPr>
          <w:spacing w:val="-6"/>
        </w:rPr>
        <w:t xml:space="preserve"> </w:t>
      </w:r>
      <w:r>
        <w:t>содержание</w:t>
      </w:r>
      <w:r>
        <w:rPr>
          <w:spacing w:val="-7"/>
        </w:rPr>
        <w:t xml:space="preserve"> </w:t>
      </w:r>
      <w:r>
        <w:t>направлений</w:t>
      </w:r>
      <w:r>
        <w:rPr>
          <w:spacing w:val="-4"/>
        </w:rPr>
        <w:t xml:space="preserve"> </w:t>
      </w:r>
      <w:r>
        <w:rPr>
          <w:spacing w:val="-2"/>
        </w:rPr>
        <w:t>работы</w:t>
      </w:r>
    </w:p>
    <w:p w:rsidR="00ED6F15" w:rsidRDefault="00D45F34">
      <w:pPr>
        <w:pStyle w:val="a3"/>
        <w:ind w:left="557" w:right="836"/>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ED6F15" w:rsidRDefault="00D45F34">
      <w:pPr>
        <w:ind w:left="557" w:right="830" w:firstLine="427"/>
        <w:jc w:val="both"/>
        <w:rPr>
          <w:i/>
          <w:sz w:val="24"/>
        </w:rPr>
      </w:pPr>
      <w:r>
        <w:rPr>
          <w:sz w:val="24"/>
        </w:rPr>
        <w:t xml:space="preserve">Данные направления отражают содержание системы комплексного психолого- педагогического сопровождения детей с трудностями в обучении и социализации. </w:t>
      </w:r>
      <w:r>
        <w:rPr>
          <w:b/>
          <w:sz w:val="24"/>
        </w:rPr>
        <w:t xml:space="preserve">Характеристика содержания направлений коррекционной работы </w:t>
      </w:r>
      <w:r>
        <w:rPr>
          <w:i/>
          <w:sz w:val="24"/>
        </w:rPr>
        <w:t>Диагностическая работа включает:</w:t>
      </w:r>
    </w:p>
    <w:p w:rsidR="00ED6F15" w:rsidRDefault="00D45F34">
      <w:pPr>
        <w:pStyle w:val="a5"/>
        <w:numPr>
          <w:ilvl w:val="2"/>
          <w:numId w:val="36"/>
        </w:numPr>
        <w:tabs>
          <w:tab w:val="left" w:pos="1262"/>
        </w:tabs>
        <w:ind w:right="854" w:firstLine="427"/>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ED6F15" w:rsidRDefault="00D45F34">
      <w:pPr>
        <w:pStyle w:val="a5"/>
        <w:numPr>
          <w:ilvl w:val="2"/>
          <w:numId w:val="36"/>
        </w:numPr>
        <w:tabs>
          <w:tab w:val="left" w:pos="1262"/>
        </w:tabs>
        <w:ind w:right="840" w:firstLine="427"/>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w:t>
      </w:r>
      <w:r>
        <w:rPr>
          <w:spacing w:val="-2"/>
          <w:sz w:val="24"/>
        </w:rPr>
        <w:t xml:space="preserve"> </w:t>
      </w:r>
      <w:r>
        <w:rPr>
          <w:sz w:val="24"/>
        </w:rPr>
        <w:t>в обучении и социализации; подготовка рекомендаций по оказанию обучающимся психолого- педагогической помощи в условиях образовательной организации;</w:t>
      </w:r>
    </w:p>
    <w:p w:rsidR="00ED6F15" w:rsidRDefault="00D45F34">
      <w:pPr>
        <w:pStyle w:val="a5"/>
        <w:numPr>
          <w:ilvl w:val="2"/>
          <w:numId w:val="36"/>
        </w:numPr>
        <w:tabs>
          <w:tab w:val="left" w:pos="1262"/>
        </w:tabs>
        <w:ind w:right="855" w:firstLine="427"/>
        <w:rPr>
          <w:sz w:val="24"/>
        </w:rPr>
      </w:pPr>
      <w:r>
        <w:rPr>
          <w:sz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w:t>
      </w:r>
      <w:r>
        <w:rPr>
          <w:spacing w:val="-2"/>
          <w:sz w:val="24"/>
        </w:rPr>
        <w:t>обучающегося;</w:t>
      </w:r>
    </w:p>
    <w:p w:rsidR="00ED6F15" w:rsidRDefault="00D45F34">
      <w:pPr>
        <w:pStyle w:val="a5"/>
        <w:numPr>
          <w:ilvl w:val="2"/>
          <w:numId w:val="36"/>
        </w:numPr>
        <w:tabs>
          <w:tab w:val="left" w:pos="1262"/>
        </w:tabs>
        <w:spacing w:before="3" w:line="237" w:lineRule="auto"/>
        <w:ind w:right="840" w:firstLine="427"/>
        <w:rPr>
          <w:sz w:val="24"/>
        </w:rPr>
      </w:pPr>
      <w:r>
        <w:rPr>
          <w:sz w:val="24"/>
        </w:rPr>
        <w:t>изучение развития эмоционально-волевой, познавательной, речевой сфер и личностных особенностей обучающихся;</w:t>
      </w:r>
    </w:p>
    <w:p w:rsidR="00ED6F15" w:rsidRDefault="00D45F34">
      <w:pPr>
        <w:pStyle w:val="a5"/>
        <w:numPr>
          <w:ilvl w:val="2"/>
          <w:numId w:val="36"/>
        </w:numPr>
        <w:tabs>
          <w:tab w:val="left" w:pos="1262"/>
        </w:tabs>
        <w:spacing w:before="3"/>
        <w:ind w:right="855" w:firstLine="427"/>
        <w:rPr>
          <w:sz w:val="24"/>
        </w:rPr>
      </w:pPr>
      <w:r>
        <w:rPr>
          <w:sz w:val="24"/>
        </w:rPr>
        <w:t xml:space="preserve">изучение социальной ситуации развития и условий семейного воспитания </w:t>
      </w:r>
      <w:r>
        <w:rPr>
          <w:spacing w:val="-2"/>
          <w:sz w:val="24"/>
        </w:rPr>
        <w:t>обучающихся;</w:t>
      </w:r>
    </w:p>
    <w:p w:rsidR="00ED6F15" w:rsidRDefault="00D45F34">
      <w:pPr>
        <w:pStyle w:val="a5"/>
        <w:numPr>
          <w:ilvl w:val="2"/>
          <w:numId w:val="36"/>
        </w:numPr>
        <w:tabs>
          <w:tab w:val="left" w:pos="1262"/>
        </w:tabs>
        <w:spacing w:line="272" w:lineRule="exact"/>
        <w:ind w:left="1262" w:hanging="278"/>
        <w:rPr>
          <w:sz w:val="24"/>
        </w:rPr>
      </w:pPr>
      <w:r>
        <w:rPr>
          <w:sz w:val="24"/>
        </w:rPr>
        <w:t>изучение</w:t>
      </w:r>
      <w:r>
        <w:rPr>
          <w:spacing w:val="-14"/>
          <w:sz w:val="24"/>
        </w:rPr>
        <w:t xml:space="preserve"> </w:t>
      </w:r>
      <w:r>
        <w:rPr>
          <w:sz w:val="24"/>
        </w:rPr>
        <w:t>адаптивных</w:t>
      </w:r>
      <w:r>
        <w:rPr>
          <w:spacing w:val="-11"/>
          <w:sz w:val="24"/>
        </w:rPr>
        <w:t xml:space="preserve"> </w:t>
      </w:r>
      <w:r>
        <w:rPr>
          <w:sz w:val="24"/>
        </w:rPr>
        <w:t>возможностей</w:t>
      </w:r>
      <w:r>
        <w:rPr>
          <w:spacing w:val="-10"/>
          <w:sz w:val="24"/>
        </w:rPr>
        <w:t xml:space="preserve"> </w:t>
      </w:r>
      <w:r>
        <w:rPr>
          <w:sz w:val="24"/>
        </w:rPr>
        <w:t>и</w:t>
      </w:r>
      <w:r>
        <w:rPr>
          <w:spacing w:val="-7"/>
          <w:sz w:val="24"/>
        </w:rPr>
        <w:t xml:space="preserve"> </w:t>
      </w:r>
      <w:r>
        <w:rPr>
          <w:sz w:val="24"/>
        </w:rPr>
        <w:t>уровня</w:t>
      </w:r>
      <w:r>
        <w:rPr>
          <w:spacing w:val="-7"/>
          <w:sz w:val="24"/>
        </w:rPr>
        <w:t xml:space="preserve"> </w:t>
      </w:r>
      <w:r>
        <w:rPr>
          <w:sz w:val="24"/>
        </w:rPr>
        <w:t>социализации</w:t>
      </w:r>
      <w:r>
        <w:rPr>
          <w:spacing w:val="-13"/>
          <w:sz w:val="24"/>
        </w:rPr>
        <w:t xml:space="preserve"> </w:t>
      </w:r>
      <w:r>
        <w:rPr>
          <w:spacing w:val="-2"/>
          <w:sz w:val="24"/>
        </w:rPr>
        <w:t>обучающихся;</w:t>
      </w:r>
    </w:p>
    <w:p w:rsidR="00ED6F15" w:rsidRDefault="00D45F34">
      <w:pPr>
        <w:pStyle w:val="a5"/>
        <w:numPr>
          <w:ilvl w:val="2"/>
          <w:numId w:val="36"/>
        </w:numPr>
        <w:tabs>
          <w:tab w:val="left" w:pos="1262"/>
        </w:tabs>
        <w:spacing w:before="5" w:line="237" w:lineRule="auto"/>
        <w:ind w:right="855" w:firstLine="427"/>
        <w:rPr>
          <w:sz w:val="24"/>
        </w:rPr>
      </w:pPr>
      <w:r>
        <w:rPr>
          <w:sz w:val="24"/>
        </w:rPr>
        <w:t>изучение индивидуальных образовательных и социальнокоммуникативных потребностей обучающихся;</w:t>
      </w:r>
    </w:p>
    <w:p w:rsidR="00ED6F15" w:rsidRDefault="00D45F34">
      <w:pPr>
        <w:pStyle w:val="a5"/>
        <w:numPr>
          <w:ilvl w:val="2"/>
          <w:numId w:val="36"/>
        </w:numPr>
        <w:tabs>
          <w:tab w:val="left" w:pos="1262"/>
        </w:tabs>
        <w:spacing w:before="3"/>
        <w:ind w:right="856" w:firstLine="427"/>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D6F15" w:rsidRDefault="00D45F34">
      <w:pPr>
        <w:pStyle w:val="a5"/>
        <w:numPr>
          <w:ilvl w:val="2"/>
          <w:numId w:val="36"/>
        </w:numPr>
        <w:tabs>
          <w:tab w:val="left" w:pos="1262"/>
        </w:tabs>
        <w:spacing w:line="242" w:lineRule="auto"/>
        <w:ind w:right="860" w:firstLine="427"/>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ED6F15" w:rsidRDefault="00D45F34">
      <w:pPr>
        <w:spacing w:line="271" w:lineRule="exact"/>
        <w:ind w:left="984"/>
        <w:jc w:val="both"/>
        <w:rPr>
          <w:i/>
          <w:sz w:val="24"/>
        </w:rPr>
      </w:pPr>
      <w:r>
        <w:rPr>
          <w:i/>
          <w:sz w:val="24"/>
        </w:rPr>
        <w:t>Коррекционно-развивающая</w:t>
      </w:r>
      <w:r>
        <w:rPr>
          <w:i/>
          <w:spacing w:val="-14"/>
          <w:sz w:val="24"/>
        </w:rPr>
        <w:t xml:space="preserve"> </w:t>
      </w:r>
      <w:r>
        <w:rPr>
          <w:i/>
          <w:sz w:val="24"/>
        </w:rPr>
        <w:t>и</w:t>
      </w:r>
      <w:r>
        <w:rPr>
          <w:i/>
          <w:spacing w:val="-8"/>
          <w:sz w:val="24"/>
        </w:rPr>
        <w:t xml:space="preserve"> </w:t>
      </w:r>
      <w:r>
        <w:rPr>
          <w:i/>
          <w:sz w:val="24"/>
        </w:rPr>
        <w:t>психопрофилактическая</w:t>
      </w:r>
      <w:r>
        <w:rPr>
          <w:i/>
          <w:spacing w:val="-8"/>
          <w:sz w:val="24"/>
        </w:rPr>
        <w:t xml:space="preserve"> </w:t>
      </w:r>
      <w:r>
        <w:rPr>
          <w:i/>
          <w:sz w:val="24"/>
        </w:rPr>
        <w:t>работа</w:t>
      </w:r>
      <w:r>
        <w:rPr>
          <w:i/>
          <w:spacing w:val="-7"/>
          <w:sz w:val="24"/>
        </w:rPr>
        <w:t xml:space="preserve"> </w:t>
      </w:r>
      <w:r>
        <w:rPr>
          <w:i/>
          <w:spacing w:val="-2"/>
          <w:sz w:val="24"/>
        </w:rPr>
        <w:t>включает:</w:t>
      </w:r>
    </w:p>
    <w:p w:rsidR="00ED6F15" w:rsidRDefault="00D45F34">
      <w:pPr>
        <w:pStyle w:val="a5"/>
        <w:numPr>
          <w:ilvl w:val="2"/>
          <w:numId w:val="36"/>
        </w:numPr>
        <w:tabs>
          <w:tab w:val="left" w:pos="1262"/>
        </w:tabs>
        <w:spacing w:before="1"/>
        <w:ind w:right="835" w:firstLine="427"/>
        <w:rPr>
          <w:sz w:val="24"/>
        </w:rPr>
      </w:pPr>
      <w:r>
        <w:rPr>
          <w:sz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rsidR="00ED6F15" w:rsidRDefault="00D45F34">
      <w:pPr>
        <w:pStyle w:val="a5"/>
        <w:numPr>
          <w:ilvl w:val="2"/>
          <w:numId w:val="36"/>
        </w:numPr>
        <w:tabs>
          <w:tab w:val="left" w:pos="1262"/>
        </w:tabs>
        <w:ind w:right="835" w:firstLine="427"/>
        <w:rPr>
          <w:sz w:val="24"/>
        </w:rPr>
      </w:pPr>
      <w:r>
        <w:rPr>
          <w:sz w:val="24"/>
        </w:rPr>
        <w:t>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ED6F15" w:rsidRDefault="00ED6F15">
      <w:pPr>
        <w:jc w:val="both"/>
        <w:rPr>
          <w:sz w:val="24"/>
        </w:rPr>
        <w:sectPr w:rsidR="00ED6F15">
          <w:pgSz w:w="11910" w:h="16840"/>
          <w:pgMar w:top="1020" w:right="0" w:bottom="1260" w:left="720" w:header="0" w:footer="925" w:gutter="0"/>
          <w:cols w:space="720"/>
        </w:sectPr>
      </w:pPr>
    </w:p>
    <w:p w:rsidR="00ED6F15" w:rsidRDefault="00D45F34">
      <w:pPr>
        <w:pStyle w:val="a5"/>
        <w:numPr>
          <w:ilvl w:val="2"/>
          <w:numId w:val="36"/>
        </w:numPr>
        <w:tabs>
          <w:tab w:val="left" w:pos="1262"/>
        </w:tabs>
        <w:spacing w:before="62"/>
        <w:ind w:right="840" w:firstLine="427"/>
        <w:rPr>
          <w:sz w:val="24"/>
        </w:rPr>
      </w:pPr>
      <w:r>
        <w:rPr>
          <w:sz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Pr>
          <w:spacing w:val="-2"/>
          <w:sz w:val="24"/>
        </w:rPr>
        <w:t>социализации;</w:t>
      </w:r>
    </w:p>
    <w:p w:rsidR="00ED6F15" w:rsidRDefault="00D45F34">
      <w:pPr>
        <w:pStyle w:val="a5"/>
        <w:numPr>
          <w:ilvl w:val="2"/>
          <w:numId w:val="36"/>
        </w:numPr>
        <w:tabs>
          <w:tab w:val="left" w:pos="1262"/>
        </w:tabs>
        <w:spacing w:before="5" w:line="237" w:lineRule="auto"/>
        <w:ind w:right="836" w:firstLine="427"/>
        <w:rPr>
          <w:sz w:val="24"/>
        </w:rPr>
      </w:pPr>
      <w:r>
        <w:rPr>
          <w:sz w:val="24"/>
        </w:rPr>
        <w:t>коррекцию и развитие высших психических функций, эмоционально-волевой, познавательной и коммуникативной сфер;</w:t>
      </w:r>
    </w:p>
    <w:p w:rsidR="00ED6F15" w:rsidRDefault="00D45F34">
      <w:pPr>
        <w:pStyle w:val="a5"/>
        <w:numPr>
          <w:ilvl w:val="2"/>
          <w:numId w:val="36"/>
        </w:numPr>
        <w:tabs>
          <w:tab w:val="left" w:pos="1262"/>
        </w:tabs>
        <w:spacing w:before="6" w:line="237" w:lineRule="auto"/>
        <w:ind w:right="847" w:firstLine="427"/>
        <w:rPr>
          <w:sz w:val="24"/>
        </w:rPr>
      </w:pPr>
      <w:r>
        <w:rPr>
          <w:sz w:val="24"/>
        </w:rPr>
        <w:t>развитие и укрепление зрелых личностных установок, формирование адекватных форм утверждения самостоятельности;</w:t>
      </w:r>
    </w:p>
    <w:p w:rsidR="00ED6F15" w:rsidRDefault="00D45F34">
      <w:pPr>
        <w:pStyle w:val="a5"/>
        <w:numPr>
          <w:ilvl w:val="2"/>
          <w:numId w:val="36"/>
        </w:numPr>
        <w:tabs>
          <w:tab w:val="left" w:pos="1262"/>
        </w:tabs>
        <w:spacing w:before="4" w:line="275" w:lineRule="exact"/>
        <w:ind w:left="1262" w:hanging="278"/>
        <w:rPr>
          <w:sz w:val="24"/>
        </w:rPr>
      </w:pPr>
      <w:r>
        <w:rPr>
          <w:sz w:val="24"/>
        </w:rPr>
        <w:t>формирование</w:t>
      </w:r>
      <w:r>
        <w:rPr>
          <w:spacing w:val="-15"/>
          <w:sz w:val="24"/>
        </w:rPr>
        <w:t xml:space="preserve"> </w:t>
      </w:r>
      <w:r>
        <w:rPr>
          <w:sz w:val="24"/>
        </w:rPr>
        <w:t>способов</w:t>
      </w:r>
      <w:r>
        <w:rPr>
          <w:spacing w:val="-10"/>
          <w:sz w:val="24"/>
        </w:rPr>
        <w:t xml:space="preserve"> </w:t>
      </w:r>
      <w:r>
        <w:rPr>
          <w:sz w:val="24"/>
        </w:rPr>
        <w:t>регуляции</w:t>
      </w:r>
      <w:r>
        <w:rPr>
          <w:spacing w:val="-7"/>
          <w:sz w:val="24"/>
        </w:rPr>
        <w:t xml:space="preserve"> </w:t>
      </w:r>
      <w:r>
        <w:rPr>
          <w:sz w:val="24"/>
        </w:rPr>
        <w:t>поведения</w:t>
      </w:r>
      <w:r>
        <w:rPr>
          <w:spacing w:val="-11"/>
          <w:sz w:val="24"/>
        </w:rPr>
        <w:t xml:space="preserve"> </w:t>
      </w:r>
      <w:r>
        <w:rPr>
          <w:sz w:val="24"/>
        </w:rPr>
        <w:t>и</w:t>
      </w:r>
      <w:r>
        <w:rPr>
          <w:spacing w:val="-12"/>
          <w:sz w:val="24"/>
        </w:rPr>
        <w:t xml:space="preserve"> </w:t>
      </w:r>
      <w:r>
        <w:rPr>
          <w:sz w:val="24"/>
        </w:rPr>
        <w:t>эмоциональных</w:t>
      </w:r>
      <w:r>
        <w:rPr>
          <w:spacing w:val="-11"/>
          <w:sz w:val="24"/>
        </w:rPr>
        <w:t xml:space="preserve"> </w:t>
      </w:r>
      <w:r>
        <w:rPr>
          <w:spacing w:val="-2"/>
          <w:sz w:val="24"/>
        </w:rPr>
        <w:t>состояний;</w:t>
      </w:r>
    </w:p>
    <w:p w:rsidR="00ED6F15" w:rsidRDefault="00D45F34">
      <w:pPr>
        <w:pStyle w:val="a5"/>
        <w:numPr>
          <w:ilvl w:val="2"/>
          <w:numId w:val="36"/>
        </w:numPr>
        <w:tabs>
          <w:tab w:val="left" w:pos="1262"/>
        </w:tabs>
        <w:ind w:right="852" w:firstLine="427"/>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ED6F15" w:rsidRDefault="00D45F34">
      <w:pPr>
        <w:pStyle w:val="a5"/>
        <w:numPr>
          <w:ilvl w:val="2"/>
          <w:numId w:val="36"/>
        </w:numPr>
        <w:tabs>
          <w:tab w:val="left" w:pos="1262"/>
          <w:tab w:val="left" w:pos="6933"/>
          <w:tab w:val="left" w:pos="9056"/>
        </w:tabs>
        <w:spacing w:line="274" w:lineRule="exact"/>
        <w:ind w:left="1262" w:hanging="278"/>
        <w:rPr>
          <w:sz w:val="24"/>
        </w:rPr>
      </w:pPr>
      <w:r>
        <w:rPr>
          <w:sz w:val="24"/>
        </w:rPr>
        <w:t>организацию</w:t>
      </w:r>
      <w:r>
        <w:rPr>
          <w:spacing w:val="6"/>
          <w:sz w:val="24"/>
        </w:rPr>
        <w:t xml:space="preserve"> </w:t>
      </w:r>
      <w:r>
        <w:rPr>
          <w:sz w:val="24"/>
        </w:rPr>
        <w:t>основных</w:t>
      </w:r>
      <w:r>
        <w:rPr>
          <w:spacing w:val="76"/>
          <w:sz w:val="24"/>
        </w:rPr>
        <w:t xml:space="preserve">   </w:t>
      </w:r>
      <w:r>
        <w:rPr>
          <w:sz w:val="24"/>
        </w:rPr>
        <w:t>видов</w:t>
      </w:r>
      <w:r>
        <w:rPr>
          <w:spacing w:val="53"/>
          <w:sz w:val="24"/>
        </w:rPr>
        <w:t xml:space="preserve"> </w:t>
      </w:r>
      <w:r>
        <w:rPr>
          <w:spacing w:val="-2"/>
          <w:sz w:val="24"/>
        </w:rPr>
        <w:t>деятельности</w:t>
      </w:r>
      <w:r>
        <w:rPr>
          <w:sz w:val="24"/>
        </w:rPr>
        <w:tab/>
      </w:r>
      <w:r>
        <w:rPr>
          <w:spacing w:val="-2"/>
          <w:sz w:val="24"/>
        </w:rPr>
        <w:t>обучающихся</w:t>
      </w:r>
      <w:r>
        <w:rPr>
          <w:sz w:val="24"/>
        </w:rPr>
        <w:tab/>
      </w:r>
      <w:r>
        <w:rPr>
          <w:spacing w:val="-10"/>
          <w:sz w:val="24"/>
        </w:rPr>
        <w:t>в</w:t>
      </w:r>
    </w:p>
    <w:p w:rsidR="00ED6F15" w:rsidRDefault="00D45F34">
      <w:pPr>
        <w:pStyle w:val="a3"/>
        <w:spacing w:before="1"/>
        <w:ind w:left="557" w:right="841" w:firstLine="710"/>
      </w:pPr>
      <w:r>
        <w:t>процессе</w:t>
      </w:r>
      <w:r>
        <w:rPr>
          <w:spacing w:val="40"/>
        </w:rPr>
        <w:t xml:space="preserve"> </w:t>
      </w:r>
      <w:r>
        <w:t>освоения</w:t>
      </w:r>
      <w:r>
        <w:rPr>
          <w:spacing w:val="40"/>
        </w:rPr>
        <w:t xml:space="preserve"> </w:t>
      </w:r>
      <w:r>
        <w:t>ими образовательных программ, программ логопедической</w:t>
      </w:r>
      <w:r>
        <w:rPr>
          <w:spacing w:val="80"/>
        </w:rPr>
        <w:t xml:space="preserve"> </w:t>
      </w:r>
      <w:r>
        <w:t>помощи</w:t>
      </w:r>
      <w:r>
        <w:rPr>
          <w:spacing w:val="-1"/>
        </w:rPr>
        <w:t xml:space="preserve"> </w:t>
      </w:r>
      <w:r>
        <w:t>с</w:t>
      </w:r>
      <w:r>
        <w:rPr>
          <w:spacing w:val="-4"/>
        </w:rPr>
        <w:t xml:space="preserve"> </w:t>
      </w:r>
      <w:r>
        <w:t>учетом</w:t>
      </w:r>
      <w:r>
        <w:rPr>
          <w:spacing w:val="-1"/>
        </w:rPr>
        <w:t xml:space="preserve"> </w:t>
      </w:r>
      <w:r>
        <w:t>их</w:t>
      </w:r>
      <w:r>
        <w:rPr>
          <w:spacing w:val="-3"/>
        </w:rPr>
        <w:t xml:space="preserve"> </w:t>
      </w:r>
      <w:r>
        <w:t>возраста,</w:t>
      </w:r>
      <w:r>
        <w:rPr>
          <w:spacing w:val="-4"/>
        </w:rPr>
        <w:t xml:space="preserve"> </w:t>
      </w:r>
      <w:r>
        <w:t>потребностей</w:t>
      </w:r>
      <w:r>
        <w:rPr>
          <w:spacing w:val="-5"/>
        </w:rPr>
        <w:t xml:space="preserve"> </w:t>
      </w:r>
      <w:r>
        <w:t>в</w:t>
      </w:r>
      <w:r>
        <w:rPr>
          <w:spacing w:val="-1"/>
        </w:rPr>
        <w:t xml:space="preserve"> </w:t>
      </w:r>
      <w:r>
        <w:t>коррекции/компенсации имеющихся</w:t>
      </w:r>
      <w:r>
        <w:rPr>
          <w:spacing w:val="-2"/>
        </w:rPr>
        <w:t xml:space="preserve"> </w:t>
      </w:r>
      <w:r>
        <w:t>нарушений и пропедевтике производных трудностей;</w:t>
      </w:r>
    </w:p>
    <w:p w:rsidR="00ED6F15" w:rsidRDefault="00D45F34">
      <w:pPr>
        <w:pStyle w:val="a5"/>
        <w:numPr>
          <w:ilvl w:val="2"/>
          <w:numId w:val="36"/>
        </w:numPr>
        <w:tabs>
          <w:tab w:val="left" w:pos="1262"/>
        </w:tabs>
        <w:spacing w:before="5" w:line="237" w:lineRule="auto"/>
        <w:ind w:right="988" w:firstLine="427"/>
        <w:jc w:val="left"/>
        <w:rPr>
          <w:sz w:val="24"/>
        </w:rPr>
      </w:pPr>
      <w:r>
        <w:rPr>
          <w:sz w:val="24"/>
        </w:rPr>
        <w:t>психологическую</w:t>
      </w:r>
      <w:r>
        <w:rPr>
          <w:spacing w:val="-8"/>
          <w:sz w:val="24"/>
        </w:rPr>
        <w:t xml:space="preserve"> </w:t>
      </w:r>
      <w:r>
        <w:rPr>
          <w:sz w:val="24"/>
        </w:rPr>
        <w:t>профилактику,</w:t>
      </w:r>
      <w:r>
        <w:rPr>
          <w:spacing w:val="-4"/>
          <w:sz w:val="24"/>
        </w:rPr>
        <w:t xml:space="preserve"> </w:t>
      </w:r>
      <w:r>
        <w:rPr>
          <w:sz w:val="24"/>
        </w:rPr>
        <w:t>направленную</w:t>
      </w:r>
      <w:r>
        <w:rPr>
          <w:spacing w:val="-8"/>
          <w:sz w:val="24"/>
        </w:rPr>
        <w:t xml:space="preserve"> </w:t>
      </w:r>
      <w:r>
        <w:rPr>
          <w:sz w:val="24"/>
        </w:rPr>
        <w:t>на</w:t>
      </w:r>
      <w:r>
        <w:rPr>
          <w:spacing w:val="-7"/>
          <w:sz w:val="24"/>
        </w:rPr>
        <w:t xml:space="preserve"> </w:t>
      </w:r>
      <w:r>
        <w:rPr>
          <w:sz w:val="24"/>
        </w:rPr>
        <w:t>сохранение,</w:t>
      </w:r>
      <w:r>
        <w:rPr>
          <w:spacing w:val="-4"/>
          <w:sz w:val="24"/>
        </w:rPr>
        <w:t xml:space="preserve"> </w:t>
      </w:r>
      <w:r>
        <w:rPr>
          <w:sz w:val="24"/>
        </w:rPr>
        <w:t>укрепление и</w:t>
      </w:r>
      <w:r>
        <w:rPr>
          <w:spacing w:val="-5"/>
          <w:sz w:val="24"/>
        </w:rPr>
        <w:t xml:space="preserve"> </w:t>
      </w:r>
      <w:r>
        <w:rPr>
          <w:sz w:val="24"/>
        </w:rPr>
        <w:t>развитие психологического здоровья обучающихся;</w:t>
      </w:r>
    </w:p>
    <w:p w:rsidR="00ED6F15" w:rsidRDefault="00D45F34">
      <w:pPr>
        <w:pStyle w:val="a5"/>
        <w:numPr>
          <w:ilvl w:val="2"/>
          <w:numId w:val="36"/>
        </w:numPr>
        <w:tabs>
          <w:tab w:val="left" w:pos="1262"/>
        </w:tabs>
        <w:spacing w:before="6" w:line="237" w:lineRule="auto"/>
        <w:ind w:right="890" w:firstLine="427"/>
        <w:jc w:val="left"/>
        <w:rPr>
          <w:sz w:val="24"/>
        </w:rPr>
      </w:pPr>
      <w:r>
        <w:rPr>
          <w:sz w:val="24"/>
        </w:rPr>
        <w:t>психопрофилактическую</w:t>
      </w:r>
      <w:r>
        <w:rPr>
          <w:spacing w:val="31"/>
          <w:sz w:val="24"/>
        </w:rPr>
        <w:t xml:space="preserve"> </w:t>
      </w:r>
      <w:r>
        <w:rPr>
          <w:sz w:val="24"/>
        </w:rPr>
        <w:t>работу по</w:t>
      </w:r>
      <w:r>
        <w:rPr>
          <w:spacing w:val="33"/>
          <w:sz w:val="24"/>
        </w:rPr>
        <w:t xml:space="preserve"> </w:t>
      </w:r>
      <w:r>
        <w:rPr>
          <w:sz w:val="24"/>
        </w:rPr>
        <w:t>сопровождению</w:t>
      </w:r>
      <w:r>
        <w:rPr>
          <w:spacing w:val="29"/>
          <w:sz w:val="24"/>
        </w:rPr>
        <w:t xml:space="preserve"> </w:t>
      </w:r>
      <w:r>
        <w:rPr>
          <w:sz w:val="24"/>
        </w:rPr>
        <w:t>периода</w:t>
      </w:r>
      <w:r>
        <w:rPr>
          <w:spacing w:val="30"/>
          <w:sz w:val="24"/>
        </w:rPr>
        <w:t xml:space="preserve"> </w:t>
      </w:r>
      <w:r>
        <w:rPr>
          <w:sz w:val="24"/>
        </w:rPr>
        <w:t>адаптации</w:t>
      </w:r>
      <w:r>
        <w:rPr>
          <w:spacing w:val="27"/>
          <w:sz w:val="24"/>
        </w:rPr>
        <w:t xml:space="preserve"> </w:t>
      </w:r>
      <w:r>
        <w:rPr>
          <w:sz w:val="24"/>
        </w:rPr>
        <w:t>при</w:t>
      </w:r>
      <w:r>
        <w:rPr>
          <w:spacing w:val="27"/>
          <w:sz w:val="24"/>
        </w:rPr>
        <w:t xml:space="preserve"> </w:t>
      </w:r>
      <w:r>
        <w:rPr>
          <w:sz w:val="24"/>
        </w:rPr>
        <w:t>переходе на уровень основного общего образования;</w:t>
      </w:r>
    </w:p>
    <w:p w:rsidR="00ED6F15" w:rsidRDefault="00D45F34">
      <w:pPr>
        <w:pStyle w:val="a5"/>
        <w:numPr>
          <w:ilvl w:val="2"/>
          <w:numId w:val="36"/>
        </w:numPr>
        <w:tabs>
          <w:tab w:val="left" w:pos="1262"/>
        </w:tabs>
        <w:spacing w:before="5" w:line="237" w:lineRule="auto"/>
        <w:ind w:right="990" w:firstLine="427"/>
        <w:jc w:val="left"/>
        <w:rPr>
          <w:sz w:val="24"/>
        </w:rPr>
      </w:pPr>
      <w:r>
        <w:rPr>
          <w:sz w:val="24"/>
        </w:rPr>
        <w:t>психопрофилактическую</w:t>
      </w:r>
      <w:r>
        <w:rPr>
          <w:spacing w:val="40"/>
          <w:sz w:val="24"/>
        </w:rPr>
        <w:t xml:space="preserve"> </w:t>
      </w:r>
      <w:r>
        <w:rPr>
          <w:sz w:val="24"/>
        </w:rPr>
        <w:t>работу</w:t>
      </w:r>
      <w:r>
        <w:rPr>
          <w:spacing w:val="40"/>
          <w:sz w:val="24"/>
        </w:rPr>
        <w:t xml:space="preserve"> </w:t>
      </w:r>
      <w:r>
        <w:rPr>
          <w:sz w:val="24"/>
        </w:rPr>
        <w:t>при</w:t>
      </w:r>
      <w:r>
        <w:rPr>
          <w:spacing w:val="40"/>
          <w:sz w:val="24"/>
        </w:rPr>
        <w:t xml:space="preserve"> </w:t>
      </w:r>
      <w:r>
        <w:rPr>
          <w:sz w:val="24"/>
        </w:rPr>
        <w:t>подготовке</w:t>
      </w:r>
      <w:r>
        <w:rPr>
          <w:spacing w:val="40"/>
          <w:sz w:val="24"/>
        </w:rPr>
        <w:t xml:space="preserve"> </w:t>
      </w:r>
      <w:r>
        <w:rPr>
          <w:sz w:val="24"/>
        </w:rPr>
        <w:t>к</w:t>
      </w:r>
      <w:r>
        <w:rPr>
          <w:spacing w:val="40"/>
          <w:sz w:val="24"/>
        </w:rPr>
        <w:t xml:space="preserve"> </w:t>
      </w:r>
      <w:r>
        <w:rPr>
          <w:sz w:val="24"/>
        </w:rPr>
        <w:t>прохождению</w:t>
      </w:r>
      <w:r>
        <w:rPr>
          <w:spacing w:val="40"/>
          <w:sz w:val="24"/>
        </w:rPr>
        <w:t xml:space="preserve"> </w:t>
      </w:r>
      <w:r>
        <w:rPr>
          <w:sz w:val="24"/>
        </w:rPr>
        <w:t xml:space="preserve">государственной </w:t>
      </w:r>
      <w:r>
        <w:rPr>
          <w:spacing w:val="-2"/>
          <w:sz w:val="24"/>
        </w:rPr>
        <w:t>итоговой</w:t>
      </w:r>
    </w:p>
    <w:p w:rsidR="00ED6F15" w:rsidRDefault="00D45F34">
      <w:pPr>
        <w:pStyle w:val="a3"/>
        <w:spacing w:before="4" w:line="275" w:lineRule="exact"/>
        <w:ind w:left="984" w:firstLine="0"/>
        <w:jc w:val="left"/>
      </w:pPr>
      <w:r>
        <w:rPr>
          <w:spacing w:val="-2"/>
        </w:rPr>
        <w:t>аттестации;</w:t>
      </w:r>
    </w:p>
    <w:p w:rsidR="00ED6F15" w:rsidRDefault="00D45F34">
      <w:pPr>
        <w:pStyle w:val="a5"/>
        <w:numPr>
          <w:ilvl w:val="2"/>
          <w:numId w:val="36"/>
        </w:numPr>
        <w:tabs>
          <w:tab w:val="left" w:pos="1262"/>
        </w:tabs>
        <w:spacing w:line="242" w:lineRule="auto"/>
        <w:ind w:right="852" w:firstLine="427"/>
        <w:rPr>
          <w:sz w:val="24"/>
        </w:rPr>
      </w:pPr>
      <w:r>
        <w:rPr>
          <w:sz w:val="24"/>
        </w:rPr>
        <w:t>развитие компетенций, необходимых для продолжения образования и профессионального самоопределения;</w:t>
      </w:r>
    </w:p>
    <w:p w:rsidR="00ED6F15" w:rsidRDefault="00D45F34">
      <w:pPr>
        <w:pStyle w:val="a5"/>
        <w:numPr>
          <w:ilvl w:val="2"/>
          <w:numId w:val="36"/>
        </w:numPr>
        <w:tabs>
          <w:tab w:val="left" w:pos="1262"/>
        </w:tabs>
        <w:ind w:right="845" w:firstLine="427"/>
        <w:rPr>
          <w:sz w:val="24"/>
        </w:rPr>
      </w:pPr>
      <w:r>
        <w:rPr>
          <w:sz w:val="24"/>
        </w:rPr>
        <w:t>совершенствование навыков получения и использования информации (на</w:t>
      </w:r>
      <w:r>
        <w:rPr>
          <w:spacing w:val="-2"/>
          <w:sz w:val="24"/>
        </w:rPr>
        <w:t xml:space="preserve"> </w:t>
      </w:r>
      <w:r>
        <w:rPr>
          <w:sz w:val="24"/>
        </w:rPr>
        <w:t xml:space="preserve">основе ИКТ), способствующих повышению социальных компетенций и адаптации в реальных жизненных </w:t>
      </w:r>
      <w:r>
        <w:rPr>
          <w:spacing w:val="-2"/>
          <w:sz w:val="24"/>
        </w:rPr>
        <w:t>условиях;</w:t>
      </w:r>
    </w:p>
    <w:p w:rsidR="00ED6F15" w:rsidRDefault="00D45F34">
      <w:pPr>
        <w:pStyle w:val="a5"/>
        <w:numPr>
          <w:ilvl w:val="2"/>
          <w:numId w:val="36"/>
        </w:numPr>
        <w:tabs>
          <w:tab w:val="left" w:pos="1262"/>
        </w:tabs>
        <w:spacing w:line="237" w:lineRule="auto"/>
        <w:ind w:right="856" w:firstLine="427"/>
        <w:rPr>
          <w:sz w:val="24"/>
        </w:rPr>
      </w:pPr>
      <w:r>
        <w:rPr>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ED6F15" w:rsidRDefault="00D45F34">
      <w:pPr>
        <w:spacing w:before="2" w:line="275" w:lineRule="exact"/>
        <w:ind w:left="984"/>
        <w:jc w:val="both"/>
        <w:rPr>
          <w:i/>
          <w:sz w:val="24"/>
        </w:rPr>
      </w:pPr>
      <w:r>
        <w:rPr>
          <w:i/>
          <w:sz w:val="24"/>
        </w:rPr>
        <w:t>Консультативная</w:t>
      </w:r>
      <w:r>
        <w:rPr>
          <w:i/>
          <w:spacing w:val="-7"/>
          <w:sz w:val="24"/>
        </w:rPr>
        <w:t xml:space="preserve"> </w:t>
      </w:r>
      <w:r>
        <w:rPr>
          <w:i/>
          <w:sz w:val="24"/>
        </w:rPr>
        <w:t>работа</w:t>
      </w:r>
      <w:r>
        <w:rPr>
          <w:i/>
          <w:spacing w:val="-11"/>
          <w:sz w:val="24"/>
        </w:rPr>
        <w:t xml:space="preserve"> </w:t>
      </w:r>
      <w:r>
        <w:rPr>
          <w:i/>
          <w:spacing w:val="-2"/>
          <w:sz w:val="24"/>
        </w:rPr>
        <w:t>включает:</w:t>
      </w:r>
    </w:p>
    <w:p w:rsidR="00ED6F15" w:rsidRDefault="00D45F34">
      <w:pPr>
        <w:pStyle w:val="a5"/>
        <w:numPr>
          <w:ilvl w:val="2"/>
          <w:numId w:val="36"/>
        </w:numPr>
        <w:tabs>
          <w:tab w:val="left" w:pos="1262"/>
        </w:tabs>
        <w:ind w:right="846" w:firstLine="427"/>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D6F15" w:rsidRDefault="00D45F34">
      <w:pPr>
        <w:pStyle w:val="a5"/>
        <w:numPr>
          <w:ilvl w:val="2"/>
          <w:numId w:val="36"/>
        </w:numPr>
        <w:tabs>
          <w:tab w:val="left" w:pos="1262"/>
        </w:tabs>
        <w:spacing w:before="3" w:line="237" w:lineRule="auto"/>
        <w:ind w:right="840" w:firstLine="427"/>
        <w:rPr>
          <w:sz w:val="24"/>
        </w:rPr>
      </w:pPr>
      <w:r>
        <w:rPr>
          <w:sz w:val="24"/>
        </w:rPr>
        <w:t>консультирование специалистами педагогов по выбору индивидуально- ориентированных методов и приемов работы;</w:t>
      </w:r>
    </w:p>
    <w:p w:rsidR="00ED6F15" w:rsidRDefault="00D45F34">
      <w:pPr>
        <w:pStyle w:val="a5"/>
        <w:numPr>
          <w:ilvl w:val="2"/>
          <w:numId w:val="36"/>
        </w:numPr>
        <w:tabs>
          <w:tab w:val="left" w:pos="1262"/>
        </w:tabs>
        <w:spacing w:before="7" w:line="237" w:lineRule="auto"/>
        <w:ind w:right="853" w:firstLine="427"/>
        <w:rPr>
          <w:sz w:val="24"/>
        </w:rPr>
      </w:pPr>
      <w:r>
        <w:rPr>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D6F15" w:rsidRDefault="00D45F34">
      <w:pPr>
        <w:pStyle w:val="a5"/>
        <w:numPr>
          <w:ilvl w:val="2"/>
          <w:numId w:val="36"/>
        </w:numPr>
        <w:tabs>
          <w:tab w:val="left" w:pos="1262"/>
          <w:tab w:val="left" w:pos="3390"/>
          <w:tab w:val="left" w:pos="5344"/>
          <w:tab w:val="left" w:pos="7947"/>
          <w:tab w:val="left" w:pos="10209"/>
        </w:tabs>
        <w:spacing w:before="3"/>
        <w:ind w:right="849" w:firstLine="427"/>
        <w:rPr>
          <w:sz w:val="24"/>
        </w:rPr>
      </w:pPr>
      <w:r>
        <w:rPr>
          <w:sz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w:t>
      </w:r>
      <w:r>
        <w:rPr>
          <w:spacing w:val="-2"/>
          <w:sz w:val="24"/>
        </w:rPr>
        <w:t>профессиональными</w:t>
      </w:r>
      <w:r>
        <w:rPr>
          <w:sz w:val="24"/>
        </w:rPr>
        <w:tab/>
      </w:r>
      <w:r>
        <w:rPr>
          <w:spacing w:val="-2"/>
          <w:sz w:val="24"/>
        </w:rPr>
        <w:t>интересами,</w:t>
      </w:r>
      <w:r>
        <w:rPr>
          <w:sz w:val="24"/>
        </w:rPr>
        <w:tab/>
      </w:r>
      <w:r>
        <w:rPr>
          <w:spacing w:val="-2"/>
          <w:sz w:val="24"/>
        </w:rPr>
        <w:t>индивидуальными</w:t>
      </w:r>
      <w:r>
        <w:rPr>
          <w:sz w:val="24"/>
        </w:rPr>
        <w:tab/>
      </w:r>
      <w:r>
        <w:rPr>
          <w:spacing w:val="-2"/>
          <w:sz w:val="24"/>
        </w:rPr>
        <w:t>способностями</w:t>
      </w:r>
      <w:r>
        <w:rPr>
          <w:sz w:val="24"/>
        </w:rPr>
        <w:tab/>
      </w:r>
      <w:r>
        <w:rPr>
          <w:spacing w:val="-10"/>
          <w:sz w:val="24"/>
        </w:rPr>
        <w:t xml:space="preserve">и </w:t>
      </w:r>
      <w:r>
        <w:rPr>
          <w:sz w:val="24"/>
        </w:rPr>
        <w:t>психофизиологическими особенностями.</w:t>
      </w:r>
    </w:p>
    <w:p w:rsidR="00ED6F15" w:rsidRDefault="00D45F34">
      <w:pPr>
        <w:spacing w:line="275" w:lineRule="exact"/>
        <w:ind w:left="984"/>
        <w:jc w:val="both"/>
        <w:rPr>
          <w:i/>
          <w:sz w:val="24"/>
        </w:rPr>
      </w:pPr>
      <w:r>
        <w:rPr>
          <w:i/>
          <w:spacing w:val="-2"/>
          <w:sz w:val="24"/>
        </w:rPr>
        <w:t>Информационно-просветительская</w:t>
      </w:r>
      <w:r>
        <w:rPr>
          <w:i/>
          <w:spacing w:val="12"/>
          <w:sz w:val="24"/>
        </w:rPr>
        <w:t xml:space="preserve"> </w:t>
      </w:r>
      <w:r>
        <w:rPr>
          <w:i/>
          <w:spacing w:val="-2"/>
          <w:sz w:val="24"/>
        </w:rPr>
        <w:t>работа</w:t>
      </w:r>
      <w:r>
        <w:rPr>
          <w:i/>
          <w:spacing w:val="22"/>
          <w:sz w:val="24"/>
        </w:rPr>
        <w:t xml:space="preserve"> </w:t>
      </w:r>
      <w:r>
        <w:rPr>
          <w:i/>
          <w:spacing w:val="-2"/>
          <w:sz w:val="24"/>
        </w:rPr>
        <w:t>включает:</w:t>
      </w:r>
    </w:p>
    <w:p w:rsidR="00ED6F15" w:rsidRDefault="00D45F34">
      <w:pPr>
        <w:pStyle w:val="a5"/>
        <w:numPr>
          <w:ilvl w:val="2"/>
          <w:numId w:val="36"/>
        </w:numPr>
        <w:tabs>
          <w:tab w:val="left" w:pos="1262"/>
        </w:tabs>
        <w:spacing w:line="242" w:lineRule="auto"/>
        <w:ind w:right="854" w:firstLine="427"/>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ED6F15" w:rsidRDefault="00D45F34">
      <w:pPr>
        <w:pStyle w:val="a5"/>
        <w:numPr>
          <w:ilvl w:val="2"/>
          <w:numId w:val="36"/>
        </w:numPr>
        <w:tabs>
          <w:tab w:val="left" w:pos="1262"/>
        </w:tabs>
        <w:ind w:right="838" w:firstLine="427"/>
        <w:rPr>
          <w:sz w:val="24"/>
        </w:rPr>
      </w:pPr>
      <w:r>
        <w:rPr>
          <w:sz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w:t>
      </w:r>
      <w:r>
        <w:rPr>
          <w:spacing w:val="-2"/>
          <w:sz w:val="24"/>
        </w:rPr>
        <w:t>процесса;</w:t>
      </w:r>
    </w:p>
    <w:p w:rsidR="00ED6F15" w:rsidRDefault="00ED6F15">
      <w:pPr>
        <w:jc w:val="both"/>
        <w:rPr>
          <w:sz w:val="24"/>
        </w:rPr>
        <w:sectPr w:rsidR="00ED6F15">
          <w:pgSz w:w="11910" w:h="16840"/>
          <w:pgMar w:top="1020" w:right="0" w:bottom="1260" w:left="720" w:header="0" w:footer="925" w:gutter="0"/>
          <w:cols w:space="720"/>
        </w:sectPr>
      </w:pPr>
    </w:p>
    <w:p w:rsidR="00ED6F15" w:rsidRDefault="00D45F34">
      <w:pPr>
        <w:pStyle w:val="a5"/>
        <w:numPr>
          <w:ilvl w:val="2"/>
          <w:numId w:val="36"/>
        </w:numPr>
        <w:tabs>
          <w:tab w:val="left" w:pos="1262"/>
        </w:tabs>
        <w:spacing w:before="62"/>
        <w:ind w:right="840" w:firstLine="427"/>
        <w:rPr>
          <w:sz w:val="24"/>
        </w:rPr>
      </w:pPr>
      <w:r>
        <w:rPr>
          <w:sz w:val="24"/>
        </w:rPr>
        <w:lastRenderedPageBreak/>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ED6F15" w:rsidRDefault="00D45F34">
      <w:pPr>
        <w:pStyle w:val="a5"/>
        <w:numPr>
          <w:ilvl w:val="2"/>
          <w:numId w:val="36"/>
        </w:numPr>
        <w:tabs>
          <w:tab w:val="left" w:pos="1262"/>
        </w:tabs>
        <w:spacing w:before="5" w:line="237" w:lineRule="auto"/>
        <w:ind w:right="838" w:firstLine="427"/>
        <w:rPr>
          <w:sz w:val="24"/>
        </w:rPr>
      </w:pPr>
      <w:r>
        <w:rPr>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ED6F15" w:rsidRDefault="00D45F34">
      <w:pPr>
        <w:pStyle w:val="a5"/>
        <w:numPr>
          <w:ilvl w:val="2"/>
          <w:numId w:val="36"/>
        </w:numPr>
        <w:tabs>
          <w:tab w:val="left" w:pos="1262"/>
        </w:tabs>
        <w:spacing w:before="6" w:line="237" w:lineRule="auto"/>
        <w:ind w:right="855" w:firstLine="427"/>
        <w:rPr>
          <w:sz w:val="24"/>
        </w:rPr>
      </w:pPr>
      <w:r>
        <w:rPr>
          <w:sz w:val="24"/>
        </w:rPr>
        <w:t>мероприятия, направленные на развитие и коррекцию эмоциональной регуляции поведения и деятельности;</w:t>
      </w:r>
    </w:p>
    <w:p w:rsidR="00ED6F15" w:rsidRDefault="00D45F34">
      <w:pPr>
        <w:pStyle w:val="a5"/>
        <w:numPr>
          <w:ilvl w:val="2"/>
          <w:numId w:val="36"/>
        </w:numPr>
        <w:tabs>
          <w:tab w:val="left" w:pos="1262"/>
        </w:tabs>
        <w:spacing w:before="4"/>
        <w:ind w:right="840" w:firstLine="427"/>
        <w:rPr>
          <w:sz w:val="24"/>
        </w:rPr>
      </w:pPr>
      <w:r>
        <w:rPr>
          <w:sz w:val="24"/>
        </w:rPr>
        <w:t>мероприятия, направленные на профилактику и коррекцию отклоняющегося</w:t>
      </w:r>
      <w:r>
        <w:rPr>
          <w:spacing w:val="80"/>
          <w:sz w:val="24"/>
        </w:rPr>
        <w:t xml:space="preserve"> </w:t>
      </w:r>
      <w:r>
        <w:rPr>
          <w:sz w:val="24"/>
        </w:rPr>
        <w:t>поведения, формирование</w:t>
      </w:r>
      <w:r>
        <w:rPr>
          <w:spacing w:val="-3"/>
          <w:sz w:val="24"/>
        </w:rPr>
        <w:t xml:space="preserve"> </w:t>
      </w:r>
      <w:r>
        <w:rPr>
          <w:sz w:val="24"/>
        </w:rPr>
        <w:t>социально приемлемых</w:t>
      </w:r>
      <w:r>
        <w:rPr>
          <w:spacing w:val="-2"/>
          <w:sz w:val="24"/>
        </w:rPr>
        <w:t xml:space="preserve"> </w:t>
      </w:r>
      <w:r>
        <w:rPr>
          <w:sz w:val="24"/>
        </w:rPr>
        <w:t>моделей</w:t>
      </w:r>
      <w:r>
        <w:rPr>
          <w:spacing w:val="-2"/>
          <w:sz w:val="24"/>
        </w:rPr>
        <w:t xml:space="preserve"> </w:t>
      </w:r>
      <w:r>
        <w:rPr>
          <w:sz w:val="24"/>
        </w:rPr>
        <w:t>поведения</w:t>
      </w:r>
      <w:r>
        <w:rPr>
          <w:spacing w:val="-3"/>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жизненных ситуациях, формирование устойчивой личностной позиции по отношению к</w:t>
      </w:r>
      <w:r>
        <w:rPr>
          <w:spacing w:val="40"/>
          <w:sz w:val="24"/>
        </w:rPr>
        <w:t xml:space="preserve"> </w:t>
      </w:r>
      <w:r>
        <w:rPr>
          <w:sz w:val="24"/>
        </w:rPr>
        <w:t>неблагоприятному воздействию микросоциума;</w:t>
      </w:r>
    </w:p>
    <w:p w:rsidR="00ED6F15" w:rsidRDefault="00D45F34">
      <w:pPr>
        <w:pStyle w:val="a5"/>
        <w:numPr>
          <w:ilvl w:val="2"/>
          <w:numId w:val="36"/>
        </w:numPr>
        <w:tabs>
          <w:tab w:val="left" w:pos="1262"/>
        </w:tabs>
        <w:ind w:right="849" w:firstLine="427"/>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D6F15" w:rsidRDefault="00D45F34">
      <w:pPr>
        <w:pStyle w:val="a5"/>
        <w:numPr>
          <w:ilvl w:val="2"/>
          <w:numId w:val="36"/>
        </w:numPr>
        <w:tabs>
          <w:tab w:val="left" w:pos="1262"/>
        </w:tabs>
        <w:ind w:right="857" w:firstLine="427"/>
        <w:rPr>
          <w:sz w:val="24"/>
        </w:rPr>
      </w:pPr>
      <w:r>
        <w:rPr>
          <w:sz w:val="24"/>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w:t>
      </w:r>
      <w:r>
        <w:rPr>
          <w:spacing w:val="-2"/>
          <w:sz w:val="24"/>
        </w:rPr>
        <w:t>сотрудничества;</w:t>
      </w:r>
    </w:p>
    <w:p w:rsidR="00ED6F15" w:rsidRDefault="00D45F34">
      <w:pPr>
        <w:pStyle w:val="a5"/>
        <w:numPr>
          <w:ilvl w:val="2"/>
          <w:numId w:val="36"/>
        </w:numPr>
        <w:tabs>
          <w:tab w:val="left" w:pos="1262"/>
        </w:tabs>
        <w:spacing w:line="274" w:lineRule="exact"/>
        <w:ind w:left="1262" w:hanging="278"/>
        <w:rPr>
          <w:sz w:val="24"/>
        </w:rPr>
      </w:pPr>
      <w:r>
        <w:rPr>
          <w:sz w:val="24"/>
        </w:rPr>
        <w:t>мероприятия,</w:t>
      </w:r>
      <w:r>
        <w:rPr>
          <w:spacing w:val="-10"/>
          <w:sz w:val="24"/>
        </w:rPr>
        <w:t xml:space="preserve"> </w:t>
      </w:r>
      <w:r>
        <w:rPr>
          <w:sz w:val="24"/>
        </w:rPr>
        <w:t>направленные</w:t>
      </w:r>
      <w:r>
        <w:rPr>
          <w:spacing w:val="-11"/>
          <w:sz w:val="24"/>
        </w:rPr>
        <w:t xml:space="preserve"> </w:t>
      </w:r>
      <w:r>
        <w:rPr>
          <w:sz w:val="24"/>
        </w:rPr>
        <w:t>на</w:t>
      </w:r>
      <w:r>
        <w:rPr>
          <w:spacing w:val="-12"/>
          <w:sz w:val="24"/>
        </w:rPr>
        <w:t xml:space="preserve"> </w:t>
      </w:r>
      <w:r>
        <w:rPr>
          <w:sz w:val="24"/>
        </w:rPr>
        <w:t>развитие</w:t>
      </w:r>
      <w:r>
        <w:rPr>
          <w:spacing w:val="-11"/>
          <w:sz w:val="24"/>
        </w:rPr>
        <w:t xml:space="preserve"> </w:t>
      </w:r>
      <w:r>
        <w:rPr>
          <w:sz w:val="24"/>
        </w:rPr>
        <w:t>отдельных</w:t>
      </w:r>
      <w:r>
        <w:rPr>
          <w:spacing w:val="-10"/>
          <w:sz w:val="24"/>
        </w:rPr>
        <w:t xml:space="preserve"> </w:t>
      </w:r>
      <w:r>
        <w:rPr>
          <w:sz w:val="24"/>
        </w:rPr>
        <w:t>сторон</w:t>
      </w:r>
      <w:r>
        <w:rPr>
          <w:spacing w:val="-9"/>
          <w:sz w:val="24"/>
        </w:rPr>
        <w:t xml:space="preserve"> </w:t>
      </w:r>
      <w:r>
        <w:rPr>
          <w:sz w:val="24"/>
        </w:rPr>
        <w:t>познавательной</w:t>
      </w:r>
      <w:r>
        <w:rPr>
          <w:spacing w:val="-8"/>
          <w:sz w:val="24"/>
        </w:rPr>
        <w:t xml:space="preserve"> </w:t>
      </w:r>
      <w:r>
        <w:rPr>
          <w:spacing w:val="-2"/>
          <w:sz w:val="24"/>
        </w:rPr>
        <w:t>сферы;</w:t>
      </w:r>
    </w:p>
    <w:p w:rsidR="00ED6F15" w:rsidRDefault="00D45F34">
      <w:pPr>
        <w:pStyle w:val="a5"/>
        <w:numPr>
          <w:ilvl w:val="2"/>
          <w:numId w:val="36"/>
        </w:numPr>
        <w:tabs>
          <w:tab w:val="left" w:pos="1262"/>
        </w:tabs>
        <w:spacing w:before="3" w:line="275" w:lineRule="exact"/>
        <w:ind w:left="1262" w:hanging="278"/>
        <w:rPr>
          <w:sz w:val="24"/>
        </w:rPr>
      </w:pPr>
      <w:r>
        <w:rPr>
          <w:sz w:val="24"/>
        </w:rPr>
        <w:t>мероприятия,</w:t>
      </w:r>
      <w:r>
        <w:rPr>
          <w:spacing w:val="-12"/>
          <w:sz w:val="24"/>
        </w:rPr>
        <w:t xml:space="preserve"> </w:t>
      </w:r>
      <w:r>
        <w:rPr>
          <w:sz w:val="24"/>
        </w:rPr>
        <w:t>направленные</w:t>
      </w:r>
      <w:r>
        <w:rPr>
          <w:spacing w:val="-11"/>
          <w:sz w:val="24"/>
        </w:rPr>
        <w:t xml:space="preserve"> </w:t>
      </w:r>
      <w:r>
        <w:rPr>
          <w:sz w:val="24"/>
        </w:rPr>
        <w:t>на</w:t>
      </w:r>
      <w:r>
        <w:rPr>
          <w:spacing w:val="-14"/>
          <w:sz w:val="24"/>
        </w:rPr>
        <w:t xml:space="preserve"> </w:t>
      </w:r>
      <w:r>
        <w:rPr>
          <w:sz w:val="24"/>
        </w:rPr>
        <w:t>преодоление</w:t>
      </w:r>
      <w:r>
        <w:rPr>
          <w:spacing w:val="-12"/>
          <w:sz w:val="24"/>
        </w:rPr>
        <w:t xml:space="preserve"> </w:t>
      </w:r>
      <w:r>
        <w:rPr>
          <w:sz w:val="24"/>
        </w:rPr>
        <w:t>трудностей</w:t>
      </w:r>
      <w:r>
        <w:rPr>
          <w:spacing w:val="-6"/>
          <w:sz w:val="24"/>
        </w:rPr>
        <w:t xml:space="preserve"> </w:t>
      </w:r>
      <w:r>
        <w:rPr>
          <w:sz w:val="24"/>
        </w:rPr>
        <w:t>речевого</w:t>
      </w:r>
      <w:r>
        <w:rPr>
          <w:spacing w:val="-3"/>
          <w:sz w:val="24"/>
        </w:rPr>
        <w:t xml:space="preserve"> </w:t>
      </w:r>
      <w:r>
        <w:rPr>
          <w:spacing w:val="-2"/>
          <w:sz w:val="24"/>
        </w:rPr>
        <w:t>развития;</w:t>
      </w:r>
    </w:p>
    <w:p w:rsidR="00ED6F15" w:rsidRDefault="00D45F34">
      <w:pPr>
        <w:pStyle w:val="a5"/>
        <w:numPr>
          <w:ilvl w:val="2"/>
          <w:numId w:val="36"/>
        </w:numPr>
        <w:tabs>
          <w:tab w:val="left" w:pos="1262"/>
        </w:tabs>
        <w:spacing w:line="242" w:lineRule="auto"/>
        <w:ind w:right="857" w:firstLine="427"/>
        <w:rPr>
          <w:sz w:val="24"/>
        </w:rPr>
      </w:pPr>
      <w:r>
        <w:rPr>
          <w:sz w:val="24"/>
        </w:rPr>
        <w:t xml:space="preserve">мероприятия, направленные на психологическую поддержку обучающихся с </w:t>
      </w:r>
      <w:r>
        <w:rPr>
          <w:spacing w:val="-2"/>
          <w:sz w:val="24"/>
        </w:rPr>
        <w:t>инвалидностью.</w:t>
      </w:r>
    </w:p>
    <w:p w:rsidR="00ED6F15" w:rsidRDefault="00D45F34">
      <w:pPr>
        <w:pStyle w:val="a3"/>
        <w:ind w:left="557" w:right="840"/>
      </w:pP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 ориентированным коррекционноразвивающим программам.</w:t>
      </w:r>
    </w:p>
    <w:p w:rsidR="00ED6F15" w:rsidRDefault="00D45F34">
      <w:pPr>
        <w:pStyle w:val="a3"/>
        <w:ind w:left="557" w:right="841"/>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ED6F15" w:rsidRDefault="00D45F34">
      <w:pPr>
        <w:pStyle w:val="3"/>
        <w:numPr>
          <w:ilvl w:val="1"/>
          <w:numId w:val="36"/>
        </w:numPr>
        <w:tabs>
          <w:tab w:val="left" w:pos="1406"/>
        </w:tabs>
        <w:spacing w:before="6" w:line="272" w:lineRule="exact"/>
        <w:ind w:left="1406" w:hanging="422"/>
        <w:jc w:val="both"/>
      </w:pPr>
      <w:bookmarkStart w:id="87" w:name="_TOC_250000"/>
      <w:r>
        <w:t>Механизмы</w:t>
      </w:r>
      <w:r>
        <w:rPr>
          <w:spacing w:val="-9"/>
        </w:rPr>
        <w:t xml:space="preserve"> </w:t>
      </w:r>
      <w:r>
        <w:t>реализации</w:t>
      </w:r>
      <w:r>
        <w:rPr>
          <w:spacing w:val="-9"/>
        </w:rPr>
        <w:t xml:space="preserve"> </w:t>
      </w:r>
      <w:bookmarkEnd w:id="87"/>
      <w:r>
        <w:rPr>
          <w:spacing w:val="-2"/>
        </w:rPr>
        <w:t>программы</w:t>
      </w:r>
    </w:p>
    <w:p w:rsidR="00ED6F15" w:rsidRDefault="00D45F34">
      <w:pPr>
        <w:pStyle w:val="a3"/>
        <w:ind w:left="557" w:right="855"/>
      </w:pPr>
      <w: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ED6F15" w:rsidRDefault="00D45F34">
      <w:pPr>
        <w:pStyle w:val="a3"/>
        <w:ind w:left="557" w:right="835"/>
      </w:pPr>
      <w: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ED6F15" w:rsidRDefault="00D45F34">
      <w:pPr>
        <w:pStyle w:val="a3"/>
        <w:ind w:left="557" w:right="835"/>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 развивающих программах, которые прилагаются к ПКР.</w:t>
      </w:r>
    </w:p>
    <w:p w:rsidR="00ED6F15" w:rsidRDefault="00D45F34">
      <w:pPr>
        <w:pStyle w:val="a3"/>
        <w:ind w:left="557" w:right="838"/>
      </w:pPr>
      <w:r>
        <w:t>На заключительном этапе осуществляется внутренняя экспертиза программы, возможна</w:t>
      </w:r>
      <w:r>
        <w:rPr>
          <w:spacing w:val="80"/>
        </w:rPr>
        <w:t xml:space="preserve"> </w:t>
      </w:r>
      <w:r>
        <w:t>ее доработка;</w:t>
      </w:r>
      <w:r>
        <w:rPr>
          <w:spacing w:val="-1"/>
        </w:rPr>
        <w:t xml:space="preserve"> </w:t>
      </w:r>
      <w:r>
        <w:t>проводится</w:t>
      </w:r>
      <w:r>
        <w:rPr>
          <w:spacing w:val="-6"/>
        </w:rPr>
        <w:t xml:space="preserve"> </w:t>
      </w:r>
      <w:r>
        <w:t>обсуждение хода реализации программы на</w:t>
      </w:r>
      <w:r>
        <w:rPr>
          <w:spacing w:val="-3"/>
        </w:rPr>
        <w:t xml:space="preserve"> </w:t>
      </w:r>
      <w:r>
        <w:t>школьных</w:t>
      </w:r>
      <w:r>
        <w:rPr>
          <w:spacing w:val="-2"/>
        </w:rPr>
        <w:t xml:space="preserve"> </w:t>
      </w:r>
      <w:r>
        <w:t>консилиумах, методических объединениях групп педагогов и специалистов, работающих с обучающимися;</w:t>
      </w:r>
    </w:p>
    <w:p w:rsidR="00ED6F15" w:rsidRDefault="00D45F34">
      <w:pPr>
        <w:pStyle w:val="a3"/>
        <w:spacing w:line="275" w:lineRule="exact"/>
        <w:ind w:left="984" w:firstLine="0"/>
      </w:pPr>
      <w:r>
        <w:t>принимается</w:t>
      </w:r>
      <w:r>
        <w:rPr>
          <w:spacing w:val="-9"/>
        </w:rPr>
        <w:t xml:space="preserve"> </w:t>
      </w:r>
      <w:r>
        <w:t>итоговое</w:t>
      </w:r>
      <w:r>
        <w:rPr>
          <w:spacing w:val="-6"/>
        </w:rPr>
        <w:t xml:space="preserve"> </w:t>
      </w:r>
      <w:r>
        <w:rPr>
          <w:spacing w:val="-2"/>
        </w:rPr>
        <w:t>решение.</w:t>
      </w:r>
    </w:p>
    <w:p w:rsidR="00ED6F15" w:rsidRDefault="00D45F34">
      <w:pPr>
        <w:pStyle w:val="a3"/>
        <w:ind w:left="557" w:right="843"/>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w:t>
      </w:r>
      <w:r>
        <w:rPr>
          <w:spacing w:val="-2"/>
        </w:rPr>
        <w:t>обучающихся.</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35"/>
      </w:pPr>
      <w:r>
        <w:lastRenderedPageBreak/>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D6F15" w:rsidRDefault="00D45F34">
      <w:pPr>
        <w:pStyle w:val="a3"/>
        <w:spacing w:before="8" w:line="237" w:lineRule="auto"/>
        <w:ind w:left="557" w:right="853"/>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D6F15" w:rsidRDefault="00D45F34">
      <w:pPr>
        <w:pStyle w:val="a3"/>
        <w:tabs>
          <w:tab w:val="left" w:pos="3390"/>
          <w:tab w:val="left" w:pos="5517"/>
        </w:tabs>
        <w:spacing w:line="242" w:lineRule="auto"/>
        <w:ind w:left="1268" w:right="847" w:hanging="284"/>
      </w:pPr>
      <w:r>
        <w:rPr>
          <w:spacing w:val="-2"/>
        </w:rPr>
        <w:t>Взаимодействие</w:t>
      </w:r>
      <w:r>
        <w:tab/>
      </w:r>
      <w:r>
        <w:rPr>
          <w:spacing w:val="-2"/>
        </w:rPr>
        <w:t>специалистов</w:t>
      </w:r>
      <w:r>
        <w:tab/>
        <w:t xml:space="preserve">общеобразовательной организации </w:t>
      </w:r>
      <w:r>
        <w:rPr>
          <w:spacing w:val="-2"/>
        </w:rPr>
        <w:t>обеспечивает</w:t>
      </w:r>
      <w:r>
        <w:tab/>
        <w:t>системное</w:t>
      </w:r>
      <w:r>
        <w:rPr>
          <w:spacing w:val="56"/>
          <w:w w:val="150"/>
        </w:rPr>
        <w:t xml:space="preserve">   </w:t>
      </w:r>
      <w:r>
        <w:t>сопровождение</w:t>
      </w:r>
      <w:r>
        <w:rPr>
          <w:spacing w:val="55"/>
          <w:w w:val="150"/>
        </w:rPr>
        <w:t xml:space="preserve">   </w:t>
      </w:r>
      <w:r>
        <w:t>обучающихся</w:t>
      </w:r>
      <w:r>
        <w:rPr>
          <w:spacing w:val="57"/>
          <w:w w:val="150"/>
        </w:rPr>
        <w:t xml:space="preserve">   </w:t>
      </w:r>
      <w:r>
        <w:rPr>
          <w:spacing w:val="-2"/>
        </w:rPr>
        <w:t>специалистами</w:t>
      </w:r>
    </w:p>
    <w:p w:rsidR="00ED6F15" w:rsidRDefault="00D45F34">
      <w:pPr>
        <w:pStyle w:val="a3"/>
        <w:spacing w:line="271" w:lineRule="exact"/>
        <w:ind w:left="557" w:firstLine="0"/>
      </w:pPr>
      <w:r>
        <w:t>различного</w:t>
      </w:r>
      <w:r>
        <w:rPr>
          <w:spacing w:val="-3"/>
        </w:rPr>
        <w:t xml:space="preserve"> </w:t>
      </w:r>
      <w:r>
        <w:t>профиля</w:t>
      </w:r>
      <w:r>
        <w:rPr>
          <w:spacing w:val="-6"/>
        </w:rPr>
        <w:t xml:space="preserve"> </w:t>
      </w:r>
      <w:r>
        <w:t>в</w:t>
      </w:r>
      <w:r>
        <w:rPr>
          <w:spacing w:val="-5"/>
        </w:rPr>
        <w:t xml:space="preserve"> </w:t>
      </w:r>
      <w:r>
        <w:t>образовательном</w:t>
      </w:r>
      <w:r>
        <w:rPr>
          <w:spacing w:val="-1"/>
        </w:rPr>
        <w:t xml:space="preserve"> </w:t>
      </w:r>
      <w:r>
        <w:rPr>
          <w:spacing w:val="-2"/>
        </w:rPr>
        <w:t>процессе.</w:t>
      </w:r>
    </w:p>
    <w:p w:rsidR="00ED6F15" w:rsidRDefault="00D45F34">
      <w:pPr>
        <w:pStyle w:val="a3"/>
        <w:spacing w:before="2"/>
        <w:ind w:left="557" w:right="848"/>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w:t>
      </w:r>
      <w:r>
        <w:rPr>
          <w:spacing w:val="40"/>
        </w:rPr>
        <w:t xml:space="preserve"> </w:t>
      </w:r>
      <w:r>
        <w:t>и социализации.</w:t>
      </w:r>
    </w:p>
    <w:p w:rsidR="00ED6F15" w:rsidRDefault="00D45F34">
      <w:pPr>
        <w:pStyle w:val="a3"/>
        <w:spacing w:before="5"/>
        <w:ind w:left="557" w:right="846"/>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ED6F15" w:rsidRDefault="00D45F34">
      <w:pPr>
        <w:pStyle w:val="a3"/>
        <w:ind w:left="557" w:right="835"/>
      </w:pPr>
      <w: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 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ED6F15" w:rsidRDefault="00D45F34">
      <w:pPr>
        <w:pStyle w:val="a3"/>
        <w:spacing w:before="1"/>
        <w:ind w:left="557" w:right="846"/>
      </w:pPr>
      <w: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D6F15" w:rsidRDefault="00D45F34">
      <w:pPr>
        <w:pStyle w:val="a3"/>
        <w:ind w:left="557" w:right="841"/>
      </w:pPr>
      <w:r>
        <w:rPr>
          <w:i/>
        </w:rPr>
        <w:t xml:space="preserve">Организация сетевого взаимодействия </w:t>
      </w:r>
      <w: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w:t>
      </w:r>
      <w:r>
        <w:rPr>
          <w:spacing w:val="-1"/>
        </w:rPr>
        <w:t xml:space="preserve"> </w:t>
      </w:r>
      <w:r>
        <w:t>нуждающихся в</w:t>
      </w:r>
      <w:r>
        <w:rPr>
          <w:spacing w:val="-3"/>
        </w:rPr>
        <w:t xml:space="preserve"> </w:t>
      </w:r>
      <w:r>
        <w:t>психолого-педагогической</w:t>
      </w:r>
      <w:r>
        <w:rPr>
          <w:spacing w:val="-2"/>
        </w:rPr>
        <w:t xml:space="preserve"> </w:t>
      </w:r>
      <w:r>
        <w:t>и</w:t>
      </w:r>
      <w:r>
        <w:rPr>
          <w:spacing w:val="-4"/>
        </w:rPr>
        <w:t xml:space="preserve"> </w:t>
      </w:r>
      <w:r>
        <w:t>медикосоциальной</w:t>
      </w:r>
      <w:r>
        <w:rPr>
          <w:spacing w:val="-1"/>
        </w:rPr>
        <w:t xml:space="preserve"> </w:t>
      </w:r>
      <w:r>
        <w:t>помощи</w:t>
      </w:r>
      <w:r>
        <w:rPr>
          <w:spacing w:val="-7"/>
        </w:rPr>
        <w:t xml:space="preserve"> </w:t>
      </w:r>
      <w:r>
        <w:t>и</w:t>
      </w:r>
      <w:r>
        <w:rPr>
          <w:spacing w:val="-4"/>
        </w:rPr>
        <w:t xml:space="preserve"> </w:t>
      </w:r>
      <w:r>
        <w:t xml:space="preserve">др.), а также при необходимости ресурсов организаций науки, культуры, спорта и иных </w:t>
      </w:r>
      <w:r>
        <w:rPr>
          <w:spacing w:val="-2"/>
        </w:rPr>
        <w:t>организаций.</w:t>
      </w:r>
    </w:p>
    <w:p w:rsidR="00ED6F15" w:rsidRDefault="00D45F34">
      <w:pPr>
        <w:pStyle w:val="a3"/>
        <w:ind w:left="557" w:right="850"/>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ED6F15" w:rsidRDefault="00D45F34">
      <w:pPr>
        <w:pStyle w:val="a3"/>
        <w:ind w:left="557" w:right="843"/>
      </w:pPr>
      <w:r>
        <w:t>Образовательные организации, участвующие в реализации программы коррекционной работы</w:t>
      </w:r>
      <w:r>
        <w:rPr>
          <w:spacing w:val="-4"/>
        </w:rPr>
        <w:t xml:space="preserve"> </w:t>
      </w:r>
      <w:r>
        <w:t>в</w:t>
      </w:r>
      <w:r>
        <w:rPr>
          <w:spacing w:val="-1"/>
        </w:rPr>
        <w:t xml:space="preserve"> </w:t>
      </w:r>
      <w:r>
        <w:t>рамках</w:t>
      </w:r>
      <w:r>
        <w:rPr>
          <w:spacing w:val="-3"/>
        </w:rPr>
        <w:t xml:space="preserve"> </w:t>
      </w:r>
      <w:r>
        <w:t>сетевого</w:t>
      </w:r>
      <w:r>
        <w:rPr>
          <w:spacing w:val="-2"/>
        </w:rPr>
        <w:t xml:space="preserve"> </w:t>
      </w:r>
      <w:r>
        <w:t>взаимодействия, должны</w:t>
      </w:r>
      <w:r>
        <w:rPr>
          <w:spacing w:val="-4"/>
        </w:rPr>
        <w:t xml:space="preserve"> </w:t>
      </w:r>
      <w:r>
        <w:t>иметь</w:t>
      </w:r>
      <w:r>
        <w:rPr>
          <w:spacing w:val="-1"/>
        </w:rPr>
        <w:t xml:space="preserve"> </w:t>
      </w:r>
      <w:r>
        <w:t>соответствующие</w:t>
      </w:r>
      <w:r>
        <w:rPr>
          <w:spacing w:val="-2"/>
        </w:rPr>
        <w:t xml:space="preserve"> </w:t>
      </w:r>
      <w:r>
        <w:t>лицензии на</w:t>
      </w:r>
      <w:r>
        <w:rPr>
          <w:spacing w:val="-8"/>
        </w:rPr>
        <w:t xml:space="preserve"> </w:t>
      </w:r>
      <w: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D6F15" w:rsidRDefault="00D45F34">
      <w:pPr>
        <w:pStyle w:val="a3"/>
        <w:spacing w:before="4" w:line="237" w:lineRule="auto"/>
        <w:ind w:left="557" w:right="847"/>
      </w:pPr>
      <w:r>
        <w:t>При реализации содержания коррекционно-развивающей работы рекомендуется распределить</w:t>
      </w:r>
      <w:r>
        <w:rPr>
          <w:spacing w:val="40"/>
        </w:rPr>
        <w:t xml:space="preserve"> </w:t>
      </w:r>
      <w:r>
        <w:t>зоны</w:t>
      </w:r>
      <w:r>
        <w:rPr>
          <w:spacing w:val="40"/>
        </w:rPr>
        <w:t xml:space="preserve"> </w:t>
      </w:r>
      <w:r>
        <w:t>ответственности</w:t>
      </w:r>
      <w:r>
        <w:rPr>
          <w:spacing w:val="40"/>
        </w:rPr>
        <w:t xml:space="preserve"> </w:t>
      </w:r>
      <w:r>
        <w:t>между</w:t>
      </w:r>
      <w:r>
        <w:rPr>
          <w:spacing w:val="40"/>
        </w:rPr>
        <w:t xml:space="preserve"> </w:t>
      </w:r>
      <w:r>
        <w:t>учителями</w:t>
      </w:r>
      <w:r>
        <w:rPr>
          <w:spacing w:val="40"/>
        </w:rPr>
        <w:t xml:space="preserve"> </w:t>
      </w:r>
      <w:r>
        <w:t>и</w:t>
      </w:r>
      <w:r>
        <w:rPr>
          <w:spacing w:val="40"/>
        </w:rPr>
        <w:t xml:space="preserve"> </w:t>
      </w:r>
      <w:r>
        <w:t>разными</w:t>
      </w:r>
      <w:r>
        <w:rPr>
          <w:spacing w:val="40"/>
        </w:rPr>
        <w:t xml:space="preserve"> </w:t>
      </w:r>
      <w:r>
        <w:t>специалистами,</w:t>
      </w:r>
      <w:r>
        <w:rPr>
          <w:spacing w:val="40"/>
        </w:rPr>
        <w:t xml:space="preserve"> </w:t>
      </w:r>
      <w:r>
        <w:t>описать</w:t>
      </w:r>
    </w:p>
    <w:p w:rsidR="00ED6F15" w:rsidRDefault="00ED6F15">
      <w:pPr>
        <w:spacing w:line="237" w:lineRule="auto"/>
        <w:sectPr w:rsidR="00ED6F15">
          <w:pgSz w:w="11910" w:h="16840"/>
          <w:pgMar w:top="1020" w:right="0" w:bottom="1260" w:left="720" w:header="0" w:footer="925" w:gutter="0"/>
          <w:cols w:space="720"/>
        </w:sectPr>
      </w:pPr>
    </w:p>
    <w:p w:rsidR="00ED6F15" w:rsidRDefault="00D45F34">
      <w:pPr>
        <w:pStyle w:val="a3"/>
        <w:spacing w:before="62"/>
        <w:ind w:left="557" w:right="839" w:firstLine="0"/>
      </w:pPr>
      <w:r>
        <w:lastRenderedPageBreak/>
        <w:t>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D6F15" w:rsidRDefault="00ED6F15">
      <w:pPr>
        <w:pStyle w:val="a3"/>
        <w:spacing w:before="6"/>
        <w:ind w:left="0" w:firstLine="0"/>
        <w:jc w:val="left"/>
      </w:pPr>
    </w:p>
    <w:p w:rsidR="00ED6F15" w:rsidRDefault="00D45F34">
      <w:pPr>
        <w:pStyle w:val="a5"/>
        <w:numPr>
          <w:ilvl w:val="1"/>
          <w:numId w:val="36"/>
        </w:numPr>
        <w:tabs>
          <w:tab w:val="left" w:pos="1555"/>
        </w:tabs>
        <w:spacing w:line="237" w:lineRule="auto"/>
        <w:ind w:left="557" w:right="838" w:firstLine="427"/>
        <w:jc w:val="both"/>
        <w:rPr>
          <w:sz w:val="24"/>
        </w:rPr>
      </w:pPr>
      <w:r>
        <w:rPr>
          <w:b/>
          <w:sz w:val="24"/>
        </w:rPr>
        <w:t xml:space="preserve">Требования к условиям реализации программы </w:t>
      </w:r>
      <w:r>
        <w:rPr>
          <w:sz w:val="24"/>
        </w:rPr>
        <w:t>Требования к условиям реализации программы</w:t>
      </w:r>
    </w:p>
    <w:p w:rsidR="00ED6F15" w:rsidRDefault="00D45F34">
      <w:pPr>
        <w:spacing w:before="3" w:line="275" w:lineRule="exact"/>
        <w:ind w:left="984"/>
        <w:jc w:val="both"/>
        <w:rPr>
          <w:i/>
          <w:sz w:val="24"/>
        </w:rPr>
      </w:pPr>
      <w:r>
        <w:rPr>
          <w:i/>
          <w:sz w:val="24"/>
        </w:rPr>
        <w:t>Психолого-педагогическое</w:t>
      </w:r>
      <w:r>
        <w:rPr>
          <w:i/>
          <w:spacing w:val="-14"/>
          <w:sz w:val="24"/>
        </w:rPr>
        <w:t xml:space="preserve"> </w:t>
      </w:r>
      <w:r>
        <w:rPr>
          <w:i/>
          <w:spacing w:val="-2"/>
          <w:sz w:val="24"/>
        </w:rPr>
        <w:t>обеспечение:</w:t>
      </w:r>
    </w:p>
    <w:p w:rsidR="00ED6F15" w:rsidRDefault="00D45F34">
      <w:pPr>
        <w:pStyle w:val="a5"/>
        <w:numPr>
          <w:ilvl w:val="0"/>
          <w:numId w:val="33"/>
        </w:numPr>
        <w:tabs>
          <w:tab w:val="left" w:pos="1122"/>
        </w:tabs>
        <w:spacing w:line="274" w:lineRule="exact"/>
        <w:ind w:left="1122" w:hanging="138"/>
        <w:rPr>
          <w:sz w:val="24"/>
        </w:rPr>
      </w:pPr>
      <w:r>
        <w:rPr>
          <w:sz w:val="24"/>
        </w:rPr>
        <w:t>обеспечение</w:t>
      </w:r>
      <w:r>
        <w:rPr>
          <w:spacing w:val="-16"/>
          <w:sz w:val="24"/>
        </w:rPr>
        <w:t xml:space="preserve"> </w:t>
      </w:r>
      <w:r>
        <w:rPr>
          <w:sz w:val="24"/>
        </w:rPr>
        <w:t>дифференцированных</w:t>
      </w:r>
      <w:r>
        <w:rPr>
          <w:spacing w:val="-7"/>
          <w:sz w:val="24"/>
        </w:rPr>
        <w:t xml:space="preserve"> </w:t>
      </w:r>
      <w:r>
        <w:rPr>
          <w:sz w:val="24"/>
        </w:rPr>
        <w:t>условий</w:t>
      </w:r>
      <w:r>
        <w:rPr>
          <w:spacing w:val="-13"/>
          <w:sz w:val="24"/>
        </w:rPr>
        <w:t xml:space="preserve"> </w:t>
      </w:r>
      <w:r>
        <w:rPr>
          <w:sz w:val="24"/>
        </w:rPr>
        <w:t>(оптимальный</w:t>
      </w:r>
      <w:r>
        <w:rPr>
          <w:spacing w:val="-6"/>
          <w:sz w:val="24"/>
        </w:rPr>
        <w:t xml:space="preserve"> </w:t>
      </w:r>
      <w:r>
        <w:rPr>
          <w:sz w:val="24"/>
        </w:rPr>
        <w:t>режим</w:t>
      </w:r>
      <w:r>
        <w:rPr>
          <w:spacing w:val="-13"/>
          <w:sz w:val="24"/>
        </w:rPr>
        <w:t xml:space="preserve"> </w:t>
      </w:r>
      <w:r>
        <w:rPr>
          <w:sz w:val="24"/>
        </w:rPr>
        <w:t>учебных</w:t>
      </w:r>
      <w:r>
        <w:rPr>
          <w:spacing w:val="-13"/>
          <w:sz w:val="24"/>
        </w:rPr>
        <w:t xml:space="preserve"> </w:t>
      </w:r>
      <w:r>
        <w:rPr>
          <w:spacing w:val="-2"/>
          <w:sz w:val="24"/>
        </w:rPr>
        <w:t>нагрузок);</w:t>
      </w:r>
    </w:p>
    <w:p w:rsidR="00ED6F15" w:rsidRDefault="00D45F34">
      <w:pPr>
        <w:pStyle w:val="a5"/>
        <w:numPr>
          <w:ilvl w:val="0"/>
          <w:numId w:val="33"/>
        </w:numPr>
        <w:tabs>
          <w:tab w:val="left" w:pos="1420"/>
        </w:tabs>
        <w:spacing w:line="242" w:lineRule="auto"/>
        <w:ind w:right="835" w:firstLine="427"/>
        <w:rPr>
          <w:sz w:val="24"/>
        </w:rPr>
      </w:pPr>
      <w:r>
        <w:rPr>
          <w:sz w:val="24"/>
        </w:rPr>
        <w:t>обеспечение психолого-педагогических условий (коррекционно-развивающая направленность учебно-воспитательного процесса;</w:t>
      </w:r>
    </w:p>
    <w:p w:rsidR="00ED6F15" w:rsidRDefault="00D45F34">
      <w:pPr>
        <w:pStyle w:val="a5"/>
        <w:numPr>
          <w:ilvl w:val="0"/>
          <w:numId w:val="33"/>
        </w:numPr>
        <w:tabs>
          <w:tab w:val="left" w:pos="1329"/>
        </w:tabs>
        <w:spacing w:line="242" w:lineRule="auto"/>
        <w:ind w:right="830" w:firstLine="427"/>
        <w:rPr>
          <w:sz w:val="24"/>
        </w:rPr>
      </w:pPr>
      <w:r>
        <w:rPr>
          <w:sz w:val="24"/>
        </w:rPr>
        <w:t>учет индивидуальных особенностей и особых образовательных, социально- коммуникативных потребностей обучающихся;</w:t>
      </w:r>
    </w:p>
    <w:p w:rsidR="00ED6F15" w:rsidRDefault="00D45F34">
      <w:pPr>
        <w:pStyle w:val="a5"/>
        <w:numPr>
          <w:ilvl w:val="0"/>
          <w:numId w:val="33"/>
        </w:numPr>
        <w:tabs>
          <w:tab w:val="left" w:pos="1122"/>
        </w:tabs>
        <w:spacing w:line="271" w:lineRule="exact"/>
        <w:ind w:left="1122" w:hanging="138"/>
        <w:rPr>
          <w:sz w:val="24"/>
        </w:rPr>
      </w:pPr>
      <w:r>
        <w:rPr>
          <w:sz w:val="24"/>
        </w:rPr>
        <w:t>соблюдение</w:t>
      </w:r>
      <w:r>
        <w:rPr>
          <w:spacing w:val="-17"/>
          <w:sz w:val="24"/>
        </w:rPr>
        <w:t xml:space="preserve"> </w:t>
      </w:r>
      <w:r>
        <w:rPr>
          <w:sz w:val="24"/>
        </w:rPr>
        <w:t>комфортного</w:t>
      </w:r>
      <w:r>
        <w:rPr>
          <w:spacing w:val="-13"/>
          <w:sz w:val="24"/>
        </w:rPr>
        <w:t xml:space="preserve"> </w:t>
      </w:r>
      <w:r>
        <w:rPr>
          <w:sz w:val="24"/>
        </w:rPr>
        <w:t>психоэмоционального</w:t>
      </w:r>
      <w:r>
        <w:rPr>
          <w:spacing w:val="-10"/>
          <w:sz w:val="24"/>
        </w:rPr>
        <w:t xml:space="preserve"> </w:t>
      </w:r>
      <w:r>
        <w:rPr>
          <w:spacing w:val="-2"/>
          <w:sz w:val="24"/>
        </w:rPr>
        <w:t>режима;</w:t>
      </w:r>
    </w:p>
    <w:p w:rsidR="00ED6F15" w:rsidRDefault="00D45F34">
      <w:pPr>
        <w:pStyle w:val="a5"/>
        <w:numPr>
          <w:ilvl w:val="0"/>
          <w:numId w:val="33"/>
        </w:numPr>
        <w:tabs>
          <w:tab w:val="left" w:pos="1137"/>
        </w:tabs>
        <w:spacing w:line="237" w:lineRule="auto"/>
        <w:ind w:right="853" w:firstLine="427"/>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ED6F15" w:rsidRDefault="00D45F34">
      <w:pPr>
        <w:pStyle w:val="a5"/>
        <w:numPr>
          <w:ilvl w:val="0"/>
          <w:numId w:val="33"/>
        </w:numPr>
        <w:tabs>
          <w:tab w:val="left" w:pos="1132"/>
        </w:tabs>
        <w:spacing w:before="9" w:line="237" w:lineRule="auto"/>
        <w:ind w:right="835" w:firstLine="427"/>
        <w:rPr>
          <w:sz w:val="24"/>
        </w:rPr>
      </w:pPr>
      <w:r>
        <w:rPr>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ED6F15" w:rsidRDefault="00D45F34">
      <w:pPr>
        <w:pStyle w:val="a5"/>
        <w:numPr>
          <w:ilvl w:val="0"/>
          <w:numId w:val="33"/>
        </w:numPr>
        <w:tabs>
          <w:tab w:val="left" w:pos="1194"/>
        </w:tabs>
        <w:spacing w:before="4"/>
        <w:ind w:right="840" w:firstLine="427"/>
        <w:rPr>
          <w:sz w:val="24"/>
        </w:rPr>
      </w:pPr>
      <w:r>
        <w:rPr>
          <w:sz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spacing w:val="-2"/>
          <w:sz w:val="24"/>
        </w:rPr>
        <w:t>пространства;</w:t>
      </w:r>
    </w:p>
    <w:p w:rsidR="00ED6F15" w:rsidRDefault="00D45F34">
      <w:pPr>
        <w:pStyle w:val="a5"/>
        <w:numPr>
          <w:ilvl w:val="0"/>
          <w:numId w:val="33"/>
        </w:numPr>
        <w:tabs>
          <w:tab w:val="left" w:pos="1151"/>
        </w:tabs>
        <w:spacing w:before="3" w:line="237" w:lineRule="auto"/>
        <w:ind w:right="847" w:firstLine="427"/>
        <w:rPr>
          <w:sz w:val="24"/>
        </w:rPr>
      </w:pPr>
      <w:r>
        <w:rPr>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ED6F15" w:rsidRDefault="00D45F34">
      <w:pPr>
        <w:pStyle w:val="a5"/>
        <w:numPr>
          <w:ilvl w:val="0"/>
          <w:numId w:val="33"/>
        </w:numPr>
        <w:tabs>
          <w:tab w:val="left" w:pos="1122"/>
        </w:tabs>
        <w:spacing w:before="3" w:line="275" w:lineRule="exact"/>
        <w:ind w:left="1122" w:hanging="138"/>
        <w:rPr>
          <w:sz w:val="24"/>
        </w:rPr>
      </w:pPr>
      <w:r>
        <w:rPr>
          <w:sz w:val="24"/>
        </w:rPr>
        <w:t>использование</w:t>
      </w:r>
      <w:r>
        <w:rPr>
          <w:spacing w:val="-14"/>
          <w:sz w:val="24"/>
        </w:rPr>
        <w:t xml:space="preserve"> </w:t>
      </w:r>
      <w:r>
        <w:rPr>
          <w:sz w:val="24"/>
        </w:rPr>
        <w:t>специальных</w:t>
      </w:r>
      <w:r>
        <w:rPr>
          <w:spacing w:val="-11"/>
          <w:sz w:val="24"/>
        </w:rPr>
        <w:t xml:space="preserve"> </w:t>
      </w:r>
      <w:r>
        <w:rPr>
          <w:sz w:val="24"/>
        </w:rPr>
        <w:t>методов,</w:t>
      </w:r>
      <w:r>
        <w:rPr>
          <w:spacing w:val="-10"/>
          <w:sz w:val="24"/>
        </w:rPr>
        <w:t xml:space="preserve"> </w:t>
      </w:r>
      <w:r>
        <w:rPr>
          <w:sz w:val="24"/>
        </w:rPr>
        <w:t>приемов,</w:t>
      </w:r>
      <w:r>
        <w:rPr>
          <w:spacing w:val="-14"/>
          <w:sz w:val="24"/>
        </w:rPr>
        <w:t xml:space="preserve"> </w:t>
      </w:r>
      <w:r>
        <w:rPr>
          <w:sz w:val="24"/>
        </w:rPr>
        <w:t>средств</w:t>
      </w:r>
      <w:r>
        <w:rPr>
          <w:spacing w:val="-10"/>
          <w:sz w:val="24"/>
        </w:rPr>
        <w:t xml:space="preserve"> </w:t>
      </w:r>
      <w:r>
        <w:rPr>
          <w:spacing w:val="-2"/>
          <w:sz w:val="24"/>
        </w:rPr>
        <w:t>обучения;</w:t>
      </w:r>
    </w:p>
    <w:p w:rsidR="00ED6F15" w:rsidRDefault="00D45F34">
      <w:pPr>
        <w:pStyle w:val="a5"/>
        <w:numPr>
          <w:ilvl w:val="0"/>
          <w:numId w:val="33"/>
        </w:numPr>
        <w:tabs>
          <w:tab w:val="left" w:pos="1185"/>
        </w:tabs>
        <w:ind w:right="844" w:firstLine="427"/>
        <w:rPr>
          <w:sz w:val="24"/>
        </w:rPr>
      </w:pPr>
      <w:r>
        <w:rPr>
          <w:sz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spacing w:val="-2"/>
          <w:sz w:val="24"/>
        </w:rPr>
        <w:t>мероприятий;</w:t>
      </w:r>
    </w:p>
    <w:p w:rsidR="00ED6F15" w:rsidRDefault="00D45F34">
      <w:pPr>
        <w:pStyle w:val="a5"/>
        <w:numPr>
          <w:ilvl w:val="0"/>
          <w:numId w:val="33"/>
        </w:numPr>
        <w:tabs>
          <w:tab w:val="left" w:pos="1141"/>
        </w:tabs>
        <w:spacing w:before="2"/>
        <w:ind w:right="843" w:firstLine="427"/>
        <w:rPr>
          <w:sz w:val="24"/>
        </w:rPr>
      </w:pPr>
      <w:r>
        <w:rPr>
          <w:sz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sz w:val="24"/>
        </w:rPr>
        <w:t>норм).</w:t>
      </w:r>
    </w:p>
    <w:p w:rsidR="00ED6F15" w:rsidRDefault="00D45F34">
      <w:pPr>
        <w:spacing w:line="275" w:lineRule="exact"/>
        <w:ind w:left="984"/>
        <w:jc w:val="both"/>
        <w:rPr>
          <w:i/>
          <w:sz w:val="24"/>
        </w:rPr>
      </w:pPr>
      <w:r>
        <w:rPr>
          <w:i/>
          <w:spacing w:val="-2"/>
          <w:sz w:val="24"/>
        </w:rPr>
        <w:t>Программно-методическое</w:t>
      </w:r>
      <w:r>
        <w:rPr>
          <w:i/>
          <w:spacing w:val="20"/>
          <w:sz w:val="24"/>
        </w:rPr>
        <w:t xml:space="preserve"> </w:t>
      </w:r>
      <w:r>
        <w:rPr>
          <w:i/>
          <w:spacing w:val="-2"/>
          <w:sz w:val="24"/>
        </w:rPr>
        <w:t>обеспечение</w:t>
      </w:r>
    </w:p>
    <w:p w:rsidR="00ED6F15" w:rsidRDefault="00D45F34">
      <w:pPr>
        <w:pStyle w:val="a3"/>
        <w:ind w:left="557" w:right="836"/>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w:t>
      </w:r>
      <w:r>
        <w:rPr>
          <w:spacing w:val="-2"/>
        </w:rPr>
        <w:t>здоровья.</w:t>
      </w:r>
    </w:p>
    <w:p w:rsidR="00ED6F15" w:rsidRDefault="00D45F34">
      <w:pPr>
        <w:ind w:left="984"/>
        <w:jc w:val="both"/>
        <w:rPr>
          <w:i/>
          <w:sz w:val="24"/>
        </w:rPr>
      </w:pPr>
      <w:r>
        <w:rPr>
          <w:i/>
          <w:sz w:val="24"/>
        </w:rPr>
        <w:t>Кадровое</w:t>
      </w:r>
      <w:r>
        <w:rPr>
          <w:i/>
          <w:spacing w:val="-7"/>
          <w:sz w:val="24"/>
        </w:rPr>
        <w:t xml:space="preserve"> </w:t>
      </w:r>
      <w:r>
        <w:rPr>
          <w:i/>
          <w:spacing w:val="-2"/>
          <w:sz w:val="24"/>
        </w:rPr>
        <w:t>обеспечение</w:t>
      </w:r>
    </w:p>
    <w:p w:rsidR="00ED6F15" w:rsidRDefault="00D45F34">
      <w:pPr>
        <w:pStyle w:val="a3"/>
        <w:spacing w:before="2"/>
        <w:ind w:left="557" w:right="845"/>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D6F15" w:rsidRDefault="00D45F34">
      <w:pPr>
        <w:pStyle w:val="a3"/>
        <w:spacing w:before="1"/>
        <w:ind w:left="557" w:right="841"/>
      </w:pPr>
      <w:r>
        <w:t>Уровень</w:t>
      </w:r>
      <w:r>
        <w:rPr>
          <w:spacing w:val="-2"/>
        </w:rPr>
        <w:t xml:space="preserve"> </w:t>
      </w:r>
      <w:r>
        <w:t>квалификации</w:t>
      </w:r>
      <w:r>
        <w:rPr>
          <w:spacing w:val="-1"/>
        </w:rPr>
        <w:t xml:space="preserve"> </w:t>
      </w:r>
      <w:r>
        <w:t>работников</w:t>
      </w:r>
      <w:r>
        <w:rPr>
          <w:spacing w:val="-6"/>
        </w:rPr>
        <w:t xml:space="preserve"> </w:t>
      </w:r>
      <w:r>
        <w:t xml:space="preserve">образовательного учреждения для каждой занимаемой должности должен соответствовать квалификационным характеристикам по соответствующей </w:t>
      </w:r>
      <w:r>
        <w:rPr>
          <w:spacing w:val="-2"/>
        </w:rPr>
        <w:t>должности.</w:t>
      </w:r>
    </w:p>
    <w:p w:rsidR="00ED6F15" w:rsidRDefault="00D45F34">
      <w:pPr>
        <w:pStyle w:val="a3"/>
        <w:spacing w:line="242" w:lineRule="auto"/>
        <w:ind w:left="557" w:right="851"/>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w:t>
      </w:r>
    </w:p>
    <w:p w:rsidR="00ED6F15" w:rsidRDefault="00ED6F15">
      <w:pPr>
        <w:spacing w:line="242" w:lineRule="auto"/>
        <w:sectPr w:rsidR="00ED6F15">
          <w:pgSz w:w="11910" w:h="16840"/>
          <w:pgMar w:top="1020" w:right="0" w:bottom="1260" w:left="720" w:header="0" w:footer="925" w:gutter="0"/>
          <w:cols w:space="720"/>
        </w:sectPr>
      </w:pPr>
    </w:p>
    <w:p w:rsidR="00ED6F15" w:rsidRDefault="00D45F34">
      <w:pPr>
        <w:pStyle w:val="a3"/>
        <w:spacing w:before="62"/>
        <w:ind w:left="557" w:right="840" w:firstLine="0"/>
      </w:pPr>
      <w:r>
        <w:lastRenderedPageBreak/>
        <w:t>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w:t>
      </w:r>
      <w:r>
        <w:rPr>
          <w:spacing w:val="80"/>
        </w:rPr>
        <w:t xml:space="preserve"> </w:t>
      </w:r>
      <w:r>
        <w:t>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w:t>
      </w:r>
    </w:p>
    <w:p w:rsidR="00ED6F15" w:rsidRDefault="00D45F34">
      <w:pPr>
        <w:spacing w:before="6" w:line="275" w:lineRule="exact"/>
        <w:ind w:left="984"/>
        <w:jc w:val="both"/>
        <w:rPr>
          <w:i/>
          <w:sz w:val="24"/>
        </w:rPr>
      </w:pPr>
      <w:r>
        <w:rPr>
          <w:i/>
          <w:sz w:val="24"/>
        </w:rPr>
        <w:t>Материально-техническое</w:t>
      </w:r>
      <w:r>
        <w:rPr>
          <w:i/>
          <w:spacing w:val="-15"/>
          <w:sz w:val="24"/>
        </w:rPr>
        <w:t xml:space="preserve"> </w:t>
      </w:r>
      <w:r>
        <w:rPr>
          <w:i/>
          <w:spacing w:val="-2"/>
          <w:sz w:val="24"/>
        </w:rPr>
        <w:t>обеспечение</w:t>
      </w:r>
    </w:p>
    <w:p w:rsidR="00ED6F15" w:rsidRDefault="00D45F34">
      <w:pPr>
        <w:pStyle w:val="a3"/>
        <w:ind w:left="557" w:right="835"/>
      </w:pPr>
      <w:r>
        <w:t>Материально-техническое</w:t>
      </w:r>
      <w:r>
        <w:rPr>
          <w:spacing w:val="-5"/>
        </w:rPr>
        <w:t xml:space="preserve"> </w:t>
      </w:r>
      <w:r>
        <w:t>обеспечение заключается в создании надлежащей</w:t>
      </w:r>
      <w:r>
        <w:rPr>
          <w:spacing w:val="-3"/>
        </w:rPr>
        <w:t xml:space="preserve"> </w:t>
      </w:r>
      <w:r>
        <w:t>материально- технической базы, позволяющей</w:t>
      </w:r>
      <w:r>
        <w:rPr>
          <w:spacing w:val="-3"/>
        </w:rPr>
        <w:t xml:space="preserve"> </w:t>
      </w:r>
      <w:r>
        <w:t>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ED6F15" w:rsidRDefault="00D45F34">
      <w:pPr>
        <w:spacing w:line="272" w:lineRule="exact"/>
        <w:ind w:left="984"/>
        <w:jc w:val="both"/>
        <w:rPr>
          <w:i/>
          <w:sz w:val="24"/>
        </w:rPr>
      </w:pPr>
      <w:r>
        <w:rPr>
          <w:i/>
          <w:spacing w:val="-2"/>
          <w:sz w:val="24"/>
        </w:rPr>
        <w:t>Информационное</w:t>
      </w:r>
      <w:r>
        <w:rPr>
          <w:i/>
          <w:spacing w:val="12"/>
          <w:sz w:val="24"/>
        </w:rPr>
        <w:t xml:space="preserve"> </w:t>
      </w:r>
      <w:r>
        <w:rPr>
          <w:i/>
          <w:spacing w:val="-2"/>
          <w:sz w:val="24"/>
        </w:rPr>
        <w:t>обеспечение</w:t>
      </w:r>
    </w:p>
    <w:p w:rsidR="00ED6F15" w:rsidRDefault="00D45F34">
      <w:pPr>
        <w:pStyle w:val="a3"/>
        <w:spacing w:before="1"/>
        <w:ind w:left="557" w:right="850"/>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ED6F15" w:rsidRDefault="00D45F34">
      <w:pPr>
        <w:pStyle w:val="a3"/>
        <w:spacing w:before="3"/>
        <w:ind w:left="557" w:right="830"/>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Pr>
          <w:spacing w:val="-2"/>
        </w:rPr>
        <w:t>видеоматериалов.</w:t>
      </w:r>
    </w:p>
    <w:p w:rsidR="00ED6F15" w:rsidRDefault="00D45F34">
      <w:pPr>
        <w:pStyle w:val="a3"/>
        <w:spacing w:line="242" w:lineRule="auto"/>
        <w:ind w:left="557" w:right="856"/>
      </w:pPr>
      <w:r>
        <w:t>Результатом реализации указанных требований должно быть создание комфортной развивающей образовательной среды:</w:t>
      </w:r>
    </w:p>
    <w:p w:rsidR="00ED6F15" w:rsidRDefault="00D45F34">
      <w:pPr>
        <w:pStyle w:val="a5"/>
        <w:numPr>
          <w:ilvl w:val="0"/>
          <w:numId w:val="33"/>
        </w:numPr>
        <w:tabs>
          <w:tab w:val="left" w:pos="1194"/>
        </w:tabs>
        <w:ind w:right="846" w:firstLine="427"/>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ED6F15" w:rsidRDefault="00D45F34">
      <w:pPr>
        <w:pStyle w:val="a5"/>
        <w:numPr>
          <w:ilvl w:val="0"/>
          <w:numId w:val="33"/>
        </w:numPr>
        <w:tabs>
          <w:tab w:val="left" w:pos="1122"/>
        </w:tabs>
        <w:ind w:left="1122" w:hanging="138"/>
        <w:rPr>
          <w:sz w:val="24"/>
        </w:rPr>
      </w:pPr>
      <w:r>
        <w:rPr>
          <w:sz w:val="24"/>
        </w:rPr>
        <w:t>обеспечивающей</w:t>
      </w:r>
      <w:r>
        <w:rPr>
          <w:spacing w:val="-13"/>
          <w:sz w:val="24"/>
        </w:rPr>
        <w:t xml:space="preserve"> </w:t>
      </w:r>
      <w:r>
        <w:rPr>
          <w:sz w:val="24"/>
        </w:rPr>
        <w:t>воспитание,</w:t>
      </w:r>
      <w:r>
        <w:rPr>
          <w:spacing w:val="-13"/>
          <w:sz w:val="24"/>
        </w:rPr>
        <w:t xml:space="preserve"> </w:t>
      </w:r>
      <w:r>
        <w:rPr>
          <w:sz w:val="24"/>
        </w:rPr>
        <w:t>обучение,</w:t>
      </w:r>
      <w:r>
        <w:rPr>
          <w:spacing w:val="-5"/>
          <w:sz w:val="24"/>
        </w:rPr>
        <w:t xml:space="preserve"> </w:t>
      </w:r>
      <w:r>
        <w:rPr>
          <w:sz w:val="24"/>
        </w:rPr>
        <w:t>социальную</w:t>
      </w:r>
      <w:r>
        <w:rPr>
          <w:spacing w:val="-4"/>
          <w:sz w:val="24"/>
        </w:rPr>
        <w:t xml:space="preserve"> </w:t>
      </w:r>
      <w:r>
        <w:rPr>
          <w:sz w:val="24"/>
        </w:rPr>
        <w:t>адаптацию</w:t>
      </w:r>
      <w:r>
        <w:rPr>
          <w:spacing w:val="-8"/>
          <w:sz w:val="24"/>
        </w:rPr>
        <w:t xml:space="preserve"> </w:t>
      </w:r>
      <w:r>
        <w:rPr>
          <w:sz w:val="24"/>
        </w:rPr>
        <w:t>и</w:t>
      </w:r>
      <w:r>
        <w:rPr>
          <w:spacing w:val="-12"/>
          <w:sz w:val="24"/>
        </w:rPr>
        <w:t xml:space="preserve"> </w:t>
      </w:r>
      <w:r>
        <w:rPr>
          <w:spacing w:val="-2"/>
          <w:sz w:val="24"/>
        </w:rPr>
        <w:t>интеграцию;</w:t>
      </w:r>
    </w:p>
    <w:p w:rsidR="00ED6F15" w:rsidRDefault="00D45F34">
      <w:pPr>
        <w:pStyle w:val="a5"/>
        <w:numPr>
          <w:ilvl w:val="0"/>
          <w:numId w:val="33"/>
        </w:numPr>
        <w:tabs>
          <w:tab w:val="left" w:pos="1170"/>
        </w:tabs>
        <w:ind w:right="851" w:firstLine="427"/>
        <w:rPr>
          <w:sz w:val="24"/>
        </w:rPr>
      </w:pPr>
      <w:r>
        <w:rPr>
          <w:sz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r>
        <w:rPr>
          <w:spacing w:val="-2"/>
          <w:sz w:val="24"/>
        </w:rPr>
        <w:t>представителей);</w:t>
      </w:r>
    </w:p>
    <w:p w:rsidR="00ED6F15" w:rsidRDefault="00D45F34">
      <w:pPr>
        <w:pStyle w:val="a5"/>
        <w:numPr>
          <w:ilvl w:val="0"/>
          <w:numId w:val="33"/>
        </w:numPr>
        <w:tabs>
          <w:tab w:val="left" w:pos="1295"/>
        </w:tabs>
        <w:ind w:right="831" w:firstLine="427"/>
        <w:rPr>
          <w:sz w:val="24"/>
        </w:rPr>
      </w:pPr>
      <w:r>
        <w:rPr>
          <w:sz w:val="24"/>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w:t>
      </w:r>
      <w:hyperlink r:id="rId28" w:anchor="100016">
        <w:r>
          <w:rPr>
            <w:sz w:val="24"/>
            <w:u w:val="single"/>
          </w:rPr>
          <w:t>Стандартом</w:t>
        </w:r>
      </w:hyperlink>
      <w:r>
        <w:rPr>
          <w:sz w:val="24"/>
        </w:rPr>
        <w:t>.</w:t>
      </w:r>
    </w:p>
    <w:p w:rsidR="00ED6F15" w:rsidRDefault="00D45F34">
      <w:pPr>
        <w:pStyle w:val="3"/>
        <w:numPr>
          <w:ilvl w:val="1"/>
          <w:numId w:val="36"/>
        </w:numPr>
        <w:tabs>
          <w:tab w:val="left" w:pos="1406"/>
        </w:tabs>
        <w:spacing w:before="6" w:line="272" w:lineRule="exact"/>
        <w:ind w:left="1406" w:hanging="422"/>
        <w:jc w:val="both"/>
      </w:pPr>
      <w:bookmarkStart w:id="88" w:name="_bookmark29"/>
      <w:bookmarkEnd w:id="88"/>
      <w:r>
        <w:t>Планируемые</w:t>
      </w:r>
      <w:r>
        <w:rPr>
          <w:spacing w:val="-17"/>
        </w:rPr>
        <w:t xml:space="preserve"> </w:t>
      </w:r>
      <w:r>
        <w:t>результаты</w:t>
      </w:r>
      <w:r>
        <w:rPr>
          <w:spacing w:val="-9"/>
        </w:rPr>
        <w:t xml:space="preserve"> </w:t>
      </w:r>
      <w:r>
        <w:t>коррекционной</w:t>
      </w:r>
      <w:r>
        <w:rPr>
          <w:spacing w:val="-10"/>
        </w:rPr>
        <w:t xml:space="preserve"> </w:t>
      </w:r>
      <w:r>
        <w:rPr>
          <w:spacing w:val="-2"/>
        </w:rPr>
        <w:t>работы</w:t>
      </w:r>
    </w:p>
    <w:p w:rsidR="00ED6F15" w:rsidRDefault="00D45F34">
      <w:pPr>
        <w:pStyle w:val="a3"/>
        <w:spacing w:line="237" w:lineRule="auto"/>
        <w:ind w:left="557" w:right="848"/>
      </w:pPr>
      <w:r>
        <w:t>Программа коррекционной работы предусматривает выполнение требований к результатам, определенным ФГОС ООО.</w:t>
      </w:r>
    </w:p>
    <w:p w:rsidR="00ED6F15" w:rsidRDefault="00D45F34">
      <w:pPr>
        <w:pStyle w:val="a3"/>
        <w:spacing w:before="4" w:line="237" w:lineRule="auto"/>
        <w:ind w:left="557" w:right="864"/>
      </w:pPr>
      <w:r>
        <w:t>Планируемые результаты ПКР имеют дифференцированный характер и могут определяться индивидуальными программами развития обучающихся.</w:t>
      </w:r>
    </w:p>
    <w:p w:rsidR="00ED6F15" w:rsidRDefault="00D45F34">
      <w:pPr>
        <w:pStyle w:val="a3"/>
        <w:spacing w:before="4"/>
        <w:ind w:left="557" w:right="846"/>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D6F15" w:rsidRDefault="00D45F34">
      <w:pPr>
        <w:pStyle w:val="a3"/>
        <w:ind w:left="557" w:right="843"/>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D6F15" w:rsidRDefault="00D45F34">
      <w:pPr>
        <w:pStyle w:val="a3"/>
        <w:ind w:left="557" w:right="846"/>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48"/>
      </w:pPr>
      <w:r>
        <w:lastRenderedPageBreak/>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ED6F15" w:rsidRDefault="00D45F34">
      <w:pPr>
        <w:pStyle w:val="a3"/>
        <w:spacing w:before="3"/>
        <w:ind w:left="557" w:right="843"/>
      </w:pPr>
      <w:r>
        <w:t>Достижения обучающихся рассматриваются с учетом их предыдущих индивидуальных достижений. Это может быть учет собственных</w:t>
      </w:r>
      <w:r>
        <w:rPr>
          <w:spacing w:val="-1"/>
        </w:rPr>
        <w:t xml:space="preserve"> </w:t>
      </w:r>
      <w:r>
        <w:t>достижений</w:t>
      </w:r>
      <w:r>
        <w:rPr>
          <w:spacing w:val="-5"/>
        </w:rPr>
        <w:t xml:space="preserve"> </w:t>
      </w:r>
      <w:r>
        <w:t>обучащегося (на</w:t>
      </w:r>
      <w:r>
        <w:rPr>
          <w:spacing w:val="-7"/>
        </w:rPr>
        <w:t xml:space="preserve"> </w:t>
      </w:r>
      <w:r>
        <w:t>основе портфеля его достижений).</w:t>
      </w:r>
    </w:p>
    <w:p w:rsidR="00ED6F15" w:rsidRDefault="00D45F34">
      <w:pPr>
        <w:pStyle w:val="a3"/>
        <w:ind w:left="557" w:right="833"/>
      </w:pPr>
      <w: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D6F15" w:rsidRDefault="00D45F34">
      <w:pPr>
        <w:pStyle w:val="a3"/>
        <w:ind w:left="557" w:right="855"/>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ED6F15" w:rsidRDefault="00D45F34">
      <w:pPr>
        <w:pStyle w:val="a3"/>
        <w:ind w:left="557" w:right="848"/>
      </w:pPr>
      <w: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D6F15" w:rsidRDefault="00D45F34">
      <w:pPr>
        <w:pStyle w:val="a3"/>
        <w:spacing w:before="4" w:line="237" w:lineRule="auto"/>
        <w:ind w:left="557" w:right="855"/>
      </w:pPr>
      <w:r>
        <w:t>В учреждении обучаются обучающиеся с ОВЗ, по заключению ПМПК имеющие, в большинстве своем, диагноз ЗПР.</w:t>
      </w:r>
    </w:p>
    <w:p w:rsidR="00ED6F15" w:rsidRDefault="00D45F34">
      <w:pPr>
        <w:pStyle w:val="a3"/>
        <w:spacing w:before="3"/>
        <w:ind w:left="557" w:right="841" w:firstLine="490"/>
      </w:pPr>
      <w:r>
        <w:t>Содержание образования и условия организации обучения и воспитания обучающихся с ОВЗ в учреждении определяются адаптированной</w:t>
      </w:r>
      <w:r>
        <w:rPr>
          <w:spacing w:val="-1"/>
        </w:rPr>
        <w:t xml:space="preserve"> </w:t>
      </w:r>
      <w:r>
        <w:t>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D6F15" w:rsidRDefault="00D45F34">
      <w:pPr>
        <w:pStyle w:val="a3"/>
        <w:spacing w:before="3" w:line="237" w:lineRule="auto"/>
        <w:ind w:left="557" w:right="842"/>
      </w:pPr>
      <w:r>
        <w:t>ПКР вариативна</w:t>
      </w:r>
      <w:r>
        <w:rPr>
          <w:spacing w:val="-5"/>
        </w:rPr>
        <w:t xml:space="preserve"> </w:t>
      </w:r>
      <w:r>
        <w:t>по форме</w:t>
      </w:r>
      <w:r>
        <w:rPr>
          <w:spacing w:val="-7"/>
        </w:rPr>
        <w:t xml:space="preserve"> </w:t>
      </w:r>
      <w:r>
        <w:t>и</w:t>
      </w:r>
      <w:r>
        <w:rPr>
          <w:spacing w:val="-1"/>
        </w:rPr>
        <w:t xml:space="preserve"> </w:t>
      </w:r>
      <w:r>
        <w:t>по содержанию</w:t>
      </w:r>
      <w:r>
        <w:rPr>
          <w:spacing w:val="-2"/>
        </w:rPr>
        <w:t xml:space="preserve"> </w:t>
      </w:r>
      <w:r>
        <w:t>в</w:t>
      </w:r>
      <w:r>
        <w:rPr>
          <w:spacing w:val="-5"/>
        </w:rPr>
        <w:t xml:space="preserve"> </w:t>
      </w:r>
      <w:r>
        <w:t>зависимости</w:t>
      </w:r>
      <w:r>
        <w:rPr>
          <w:spacing w:val="-5"/>
        </w:rPr>
        <w:t xml:space="preserve"> </w:t>
      </w:r>
      <w:r>
        <w:t>от состава</w:t>
      </w:r>
      <w:r>
        <w:rPr>
          <w:spacing w:val="-7"/>
        </w:rPr>
        <w:t xml:space="preserve"> </w:t>
      </w:r>
      <w:r>
        <w:t>обучающихся с ОВЗ и возможностей образовательной организации.</w:t>
      </w:r>
    </w:p>
    <w:p w:rsidR="00ED6F15" w:rsidRDefault="00D45F34">
      <w:pPr>
        <w:pStyle w:val="a3"/>
        <w:spacing w:before="4"/>
        <w:ind w:left="557" w:right="845" w:firstLine="730"/>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w:t>
      </w:r>
      <w:r>
        <w:rPr>
          <w:spacing w:val="-2"/>
        </w:rPr>
        <w:t xml:space="preserve"> </w:t>
      </w:r>
      <w:r>
        <w:t>нарушения у</w:t>
      </w:r>
      <w:r>
        <w:rPr>
          <w:spacing w:val="-5"/>
        </w:rPr>
        <w:t xml:space="preserve"> </w:t>
      </w:r>
      <w:r>
        <w:t>обучающихся с ОВЗ. Программа</w:t>
      </w:r>
      <w:r>
        <w:rPr>
          <w:spacing w:val="-2"/>
        </w:rPr>
        <w:t xml:space="preserve"> </w:t>
      </w:r>
      <w:r>
        <w:t>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ED6F15" w:rsidRDefault="00D45F34">
      <w:pPr>
        <w:pStyle w:val="a3"/>
        <w:spacing w:before="2" w:line="237" w:lineRule="auto"/>
        <w:ind w:left="557" w:right="845" w:firstLine="730"/>
      </w:pPr>
      <w:r>
        <w:t>ПКР разрабатывается на период получения основного общего образования и включает следующие разделы.</w:t>
      </w:r>
    </w:p>
    <w:p w:rsidR="00ED6F15" w:rsidRDefault="00D45F34">
      <w:pPr>
        <w:pStyle w:val="a3"/>
        <w:spacing w:before="6" w:line="237" w:lineRule="auto"/>
        <w:ind w:left="557" w:right="858" w:firstLine="667"/>
      </w:pPr>
      <w:r>
        <w:t>Цели и задачи программы коррекционной работы с обучающимися при получении основного общего образования</w:t>
      </w:r>
    </w:p>
    <w:p w:rsidR="00ED6F15" w:rsidRDefault="00D45F34">
      <w:pPr>
        <w:pStyle w:val="a3"/>
        <w:spacing w:before="4" w:line="275" w:lineRule="exact"/>
        <w:ind w:left="1224" w:firstLine="0"/>
      </w:pPr>
      <w:r>
        <w:t>Цель</w:t>
      </w:r>
      <w:r>
        <w:rPr>
          <w:spacing w:val="-7"/>
        </w:rPr>
        <w:t xml:space="preserve"> </w:t>
      </w:r>
      <w:r>
        <w:t>программы</w:t>
      </w:r>
      <w:r>
        <w:rPr>
          <w:spacing w:val="-8"/>
        </w:rPr>
        <w:t xml:space="preserve"> </w:t>
      </w:r>
      <w:r>
        <w:t>коррекционной</w:t>
      </w:r>
      <w:r>
        <w:rPr>
          <w:spacing w:val="-8"/>
        </w:rPr>
        <w:t xml:space="preserve"> </w:t>
      </w:r>
      <w:r>
        <w:rPr>
          <w:spacing w:val="-2"/>
        </w:rPr>
        <w:t>работы:</w:t>
      </w:r>
    </w:p>
    <w:p w:rsidR="00ED6F15" w:rsidRDefault="00D45F34">
      <w:pPr>
        <w:pStyle w:val="a5"/>
        <w:numPr>
          <w:ilvl w:val="0"/>
          <w:numId w:val="32"/>
        </w:numPr>
        <w:tabs>
          <w:tab w:val="left" w:pos="1373"/>
        </w:tabs>
        <w:ind w:right="838" w:firstLine="427"/>
        <w:rPr>
          <w:sz w:val="24"/>
        </w:rPr>
      </w:pPr>
      <w:r>
        <w:rPr>
          <w:sz w:val="24"/>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w:t>
      </w:r>
      <w:r>
        <w:rPr>
          <w:spacing w:val="-2"/>
          <w:sz w:val="24"/>
        </w:rPr>
        <w:t>представителям);</w:t>
      </w:r>
    </w:p>
    <w:p w:rsidR="00ED6F15" w:rsidRDefault="00D45F34">
      <w:pPr>
        <w:pStyle w:val="a5"/>
        <w:numPr>
          <w:ilvl w:val="0"/>
          <w:numId w:val="32"/>
        </w:numPr>
        <w:tabs>
          <w:tab w:val="left" w:pos="1330"/>
        </w:tabs>
        <w:spacing w:before="1"/>
        <w:ind w:right="837" w:firstLine="427"/>
        <w:rPr>
          <w:sz w:val="24"/>
        </w:rPr>
      </w:pPr>
      <w:r>
        <w:rPr>
          <w:sz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D6F15" w:rsidRDefault="00D45F34">
      <w:pPr>
        <w:pStyle w:val="a3"/>
        <w:spacing w:before="1"/>
        <w:ind w:left="557" w:right="849"/>
      </w:pPr>
      <w: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w:t>
      </w:r>
      <w:r>
        <w:rPr>
          <w:spacing w:val="-2"/>
        </w:rPr>
        <w:t>обществе.</w:t>
      </w:r>
    </w:p>
    <w:p w:rsidR="00ED6F15" w:rsidRDefault="00D45F34">
      <w:pPr>
        <w:pStyle w:val="a3"/>
        <w:ind w:left="557" w:right="845"/>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 выявление и удовлетворение особых образовательных</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5" w:line="237" w:lineRule="auto"/>
        <w:ind w:left="557" w:right="856" w:firstLine="0"/>
      </w:pPr>
      <w:r>
        <w:lastRenderedPageBreak/>
        <w:t>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D6F15" w:rsidRDefault="00D45F34">
      <w:pPr>
        <w:pStyle w:val="a5"/>
        <w:numPr>
          <w:ilvl w:val="0"/>
          <w:numId w:val="32"/>
        </w:numPr>
        <w:tabs>
          <w:tab w:val="left" w:pos="1426"/>
        </w:tabs>
        <w:spacing w:before="8"/>
        <w:ind w:right="835" w:firstLine="427"/>
        <w:rPr>
          <w:sz w:val="24"/>
        </w:rPr>
      </w:pPr>
      <w:r>
        <w:rPr>
          <w:sz w:val="24"/>
        </w:rPr>
        <w:t>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 медикопедагогического консилиума образовательной организации (ПМПк));</w:t>
      </w:r>
    </w:p>
    <w:p w:rsidR="00ED6F15" w:rsidRDefault="00D45F34">
      <w:pPr>
        <w:pStyle w:val="a5"/>
        <w:numPr>
          <w:ilvl w:val="0"/>
          <w:numId w:val="32"/>
        </w:numPr>
        <w:tabs>
          <w:tab w:val="left" w:pos="1474"/>
        </w:tabs>
        <w:ind w:right="843" w:firstLine="427"/>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ED6F15" w:rsidRDefault="00D45F34">
      <w:pPr>
        <w:pStyle w:val="a5"/>
        <w:numPr>
          <w:ilvl w:val="0"/>
          <w:numId w:val="32"/>
        </w:numPr>
        <w:tabs>
          <w:tab w:val="left" w:pos="1541"/>
        </w:tabs>
        <w:ind w:right="840" w:firstLine="427"/>
        <w:rPr>
          <w:sz w:val="24"/>
        </w:rPr>
      </w:pPr>
      <w:r>
        <w:rPr>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ED6F15" w:rsidRDefault="00D45F34">
      <w:pPr>
        <w:pStyle w:val="a5"/>
        <w:numPr>
          <w:ilvl w:val="0"/>
          <w:numId w:val="32"/>
        </w:numPr>
        <w:tabs>
          <w:tab w:val="left" w:pos="1469"/>
        </w:tabs>
        <w:spacing w:before="1" w:line="237" w:lineRule="auto"/>
        <w:ind w:right="845" w:firstLine="427"/>
        <w:rPr>
          <w:sz w:val="24"/>
        </w:rPr>
      </w:pPr>
      <w:r>
        <w:rPr>
          <w:sz w:val="24"/>
        </w:rPr>
        <w:t>формирование зрелых личностных установок, способствующих оптимальной адаптации в условиях реальной жизненной ситуации;</w:t>
      </w:r>
    </w:p>
    <w:p w:rsidR="00ED6F15" w:rsidRDefault="00D45F34">
      <w:pPr>
        <w:pStyle w:val="a3"/>
        <w:spacing w:before="6" w:line="237" w:lineRule="auto"/>
        <w:ind w:left="557" w:right="848"/>
      </w:pPr>
      <w:r>
        <w:t>-расширение адаптивных возможностей личности, определяющих готовность к решению доступных проблем в различных сферах жизнедеятельности;</w:t>
      </w:r>
    </w:p>
    <w:p w:rsidR="00ED6F15" w:rsidRDefault="00D45F34">
      <w:pPr>
        <w:pStyle w:val="a5"/>
        <w:numPr>
          <w:ilvl w:val="0"/>
          <w:numId w:val="32"/>
        </w:numPr>
        <w:tabs>
          <w:tab w:val="left" w:pos="1464"/>
        </w:tabs>
        <w:spacing w:before="6" w:line="237" w:lineRule="auto"/>
        <w:ind w:right="851" w:firstLine="427"/>
        <w:rPr>
          <w:sz w:val="24"/>
        </w:rPr>
      </w:pPr>
      <w:r>
        <w:rPr>
          <w:sz w:val="24"/>
        </w:rPr>
        <w:t>развитие коммуникативной компетенции, форм и навыков конструктивного личностного общения в группе сверстников;</w:t>
      </w:r>
    </w:p>
    <w:p w:rsidR="00ED6F15" w:rsidRDefault="00D45F34">
      <w:pPr>
        <w:pStyle w:val="a5"/>
        <w:numPr>
          <w:ilvl w:val="0"/>
          <w:numId w:val="32"/>
        </w:numPr>
        <w:tabs>
          <w:tab w:val="left" w:pos="1445"/>
        </w:tabs>
        <w:spacing w:before="5" w:line="237" w:lineRule="auto"/>
        <w:ind w:right="850" w:firstLine="427"/>
        <w:rPr>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D6F15" w:rsidRDefault="00D45F34">
      <w:pPr>
        <w:pStyle w:val="a3"/>
        <w:spacing w:before="16"/>
        <w:ind w:left="557" w:right="846" w:firstLine="441"/>
      </w:pPr>
      <w:r>
        <w:rPr>
          <w:noProof/>
          <w:lang w:eastAsia="ru-RU"/>
        </w:rPr>
        <w:drawing>
          <wp:inline distT="0" distB="0" distL="0" distR="0">
            <wp:extent cx="73574" cy="97345"/>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1" cstate="print"/>
                    <a:stretch>
                      <a:fillRect/>
                    </a:stretch>
                  </pic:blipFill>
                  <pic:spPr>
                    <a:xfrm>
                      <a:off x="0" y="0"/>
                      <a:ext cx="73574" cy="97345"/>
                    </a:xfrm>
                    <a:prstGeom prst="rect">
                      <a:avLst/>
                    </a:prstGeom>
                  </pic:spPr>
                </pic:pic>
              </a:graphicData>
            </a:graphic>
          </wp:inline>
        </w:drawing>
      </w:r>
      <w:r>
        <w:rPr>
          <w:position w:val="1"/>
          <w:sz w:val="20"/>
        </w:rPr>
        <w:t xml:space="preserve"> </w:t>
      </w:r>
      <w:r>
        <w:rPr>
          <w:position w:val="1"/>
        </w:rPr>
        <w:t xml:space="preserve">оказание консультативной и методической помощи родителям (законным </w:t>
      </w:r>
      <w:r>
        <w:t>представителям) детей с ограниченными возможностями здоровья по медицинским, социальным, правовым и другим вопросам.</w:t>
      </w:r>
    </w:p>
    <w:p w:rsidR="00ED6F15" w:rsidRDefault="00D45F34">
      <w:pPr>
        <w:pStyle w:val="a3"/>
        <w:spacing w:before="12"/>
        <w:ind w:left="557" w:right="850" w:firstLine="441"/>
      </w:pPr>
      <w:r>
        <w:rPr>
          <w:noProof/>
          <w:lang w:eastAsia="ru-RU"/>
        </w:rPr>
        <w:drawing>
          <wp:inline distT="0" distB="0" distL="0" distR="0">
            <wp:extent cx="73574" cy="9734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1" cstate="print"/>
                    <a:stretch>
                      <a:fillRect/>
                    </a:stretch>
                  </pic:blipFill>
                  <pic:spPr>
                    <a:xfrm>
                      <a:off x="0" y="0"/>
                      <a:ext cx="73574" cy="97345"/>
                    </a:xfrm>
                    <a:prstGeom prst="rect">
                      <a:avLst/>
                    </a:prstGeom>
                  </pic:spPr>
                </pic:pic>
              </a:graphicData>
            </a:graphic>
          </wp:inline>
        </w:drawing>
      </w:r>
      <w:r>
        <w:rPr>
          <w:spacing w:val="40"/>
          <w:position w:val="1"/>
          <w:sz w:val="20"/>
        </w:rPr>
        <w:t xml:space="preserve"> </w:t>
      </w:r>
      <w:r>
        <w:rPr>
          <w:position w:val="1"/>
        </w:rPr>
        <w:t xml:space="preserve">-обеспечение сетевого взаимодействия специалистов разного профиля в комплексной </w:t>
      </w:r>
      <w:r>
        <w:t>работе с обучающимися с ОВЗ;</w:t>
      </w:r>
    </w:p>
    <w:p w:rsidR="00ED6F15" w:rsidRDefault="00D45F34">
      <w:pPr>
        <w:pStyle w:val="a3"/>
        <w:spacing w:before="2" w:line="275" w:lineRule="exact"/>
        <w:ind w:left="984" w:firstLine="0"/>
      </w:pPr>
      <w:r>
        <w:t>Содержание</w:t>
      </w:r>
      <w:r>
        <w:rPr>
          <w:spacing w:val="-14"/>
        </w:rPr>
        <w:t xml:space="preserve"> </w:t>
      </w:r>
      <w:r>
        <w:t>программы</w:t>
      </w:r>
      <w:r>
        <w:rPr>
          <w:spacing w:val="-8"/>
        </w:rPr>
        <w:t xml:space="preserve"> </w:t>
      </w:r>
      <w:r>
        <w:t>коррекционной</w:t>
      </w:r>
      <w:r>
        <w:rPr>
          <w:spacing w:val="-9"/>
        </w:rPr>
        <w:t xml:space="preserve"> </w:t>
      </w:r>
      <w:r>
        <w:t>работы</w:t>
      </w:r>
      <w:r>
        <w:rPr>
          <w:spacing w:val="-14"/>
        </w:rPr>
        <w:t xml:space="preserve"> </w:t>
      </w:r>
      <w:r>
        <w:t>определяют</w:t>
      </w:r>
      <w:r>
        <w:rPr>
          <w:spacing w:val="-6"/>
        </w:rPr>
        <w:t xml:space="preserve"> </w:t>
      </w:r>
      <w:r>
        <w:t>следующие</w:t>
      </w:r>
      <w:r>
        <w:rPr>
          <w:spacing w:val="-7"/>
        </w:rPr>
        <w:t xml:space="preserve"> </w:t>
      </w:r>
      <w:r>
        <w:rPr>
          <w:spacing w:val="-2"/>
        </w:rPr>
        <w:t>принципы:</w:t>
      </w:r>
    </w:p>
    <w:p w:rsidR="00ED6F15" w:rsidRDefault="00D45F34">
      <w:pPr>
        <w:pStyle w:val="a3"/>
        <w:ind w:left="557" w:right="842" w:firstLine="490"/>
      </w:pPr>
      <w:r>
        <w:t>Принцип системности –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ED6F15" w:rsidRDefault="00D45F34">
      <w:pPr>
        <w:pStyle w:val="a3"/>
        <w:spacing w:before="2"/>
        <w:ind w:left="557" w:right="833" w:firstLine="490"/>
      </w:pPr>
      <w: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ED6F15" w:rsidRDefault="00D45F34">
      <w:pPr>
        <w:pStyle w:val="a5"/>
        <w:numPr>
          <w:ilvl w:val="0"/>
          <w:numId w:val="31"/>
        </w:numPr>
        <w:tabs>
          <w:tab w:val="left" w:pos="1262"/>
        </w:tabs>
        <w:spacing w:before="6" w:line="237" w:lineRule="auto"/>
        <w:ind w:right="855" w:firstLine="427"/>
        <w:rPr>
          <w:sz w:val="24"/>
        </w:rPr>
      </w:pPr>
      <w:r>
        <w:rPr>
          <w:sz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ED6F15" w:rsidRDefault="00D45F34">
      <w:pPr>
        <w:pStyle w:val="a5"/>
        <w:numPr>
          <w:ilvl w:val="0"/>
          <w:numId w:val="31"/>
        </w:numPr>
        <w:tabs>
          <w:tab w:val="left" w:pos="1262"/>
        </w:tabs>
        <w:ind w:right="855" w:firstLine="427"/>
        <w:rPr>
          <w:sz w:val="24"/>
        </w:rPr>
      </w:pPr>
      <w:r>
        <w:rPr>
          <w:sz w:val="24"/>
        </w:rPr>
        <w:t>Системность. Принцип</w:t>
      </w:r>
      <w:r>
        <w:rPr>
          <w:spacing w:val="-5"/>
          <w:sz w:val="24"/>
        </w:rPr>
        <w:t xml:space="preserve"> </w:t>
      </w:r>
      <w:r>
        <w:rPr>
          <w:sz w:val="24"/>
        </w:rPr>
        <w:t>обеспечивает единство диагностики, коррекции</w:t>
      </w:r>
      <w:r>
        <w:rPr>
          <w:spacing w:val="-3"/>
          <w:sz w:val="24"/>
        </w:rPr>
        <w:t xml:space="preserve"> </w:t>
      </w:r>
      <w:r>
        <w:rPr>
          <w:sz w:val="24"/>
        </w:rPr>
        <w:t>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D6F15" w:rsidRDefault="00ED6F15">
      <w:pPr>
        <w:jc w:val="both"/>
        <w:rPr>
          <w:sz w:val="24"/>
        </w:rPr>
        <w:sectPr w:rsidR="00ED6F15">
          <w:pgSz w:w="11910" w:h="16840"/>
          <w:pgMar w:top="1020" w:right="0" w:bottom="1260" w:left="720" w:header="0" w:footer="925" w:gutter="0"/>
          <w:cols w:space="720"/>
        </w:sectPr>
      </w:pPr>
    </w:p>
    <w:p w:rsidR="00ED6F15" w:rsidRDefault="00D45F34">
      <w:pPr>
        <w:pStyle w:val="a5"/>
        <w:numPr>
          <w:ilvl w:val="0"/>
          <w:numId w:val="31"/>
        </w:numPr>
        <w:tabs>
          <w:tab w:val="left" w:pos="1262"/>
        </w:tabs>
        <w:spacing w:before="62"/>
        <w:ind w:right="850" w:firstLine="427"/>
        <w:rPr>
          <w:sz w:val="24"/>
        </w:rPr>
      </w:pPr>
      <w:r>
        <w:rPr>
          <w:sz w:val="24"/>
        </w:rPr>
        <w:lastRenderedPageBreak/>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D6F15" w:rsidRDefault="00D45F34">
      <w:pPr>
        <w:pStyle w:val="a5"/>
        <w:numPr>
          <w:ilvl w:val="0"/>
          <w:numId w:val="31"/>
        </w:numPr>
        <w:tabs>
          <w:tab w:val="left" w:pos="1262"/>
        </w:tabs>
        <w:spacing w:before="3"/>
        <w:ind w:right="856" w:firstLine="427"/>
        <w:rPr>
          <w:sz w:val="24"/>
        </w:rPr>
      </w:pPr>
      <w:r>
        <w:rPr>
          <w:sz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w:t>
      </w:r>
      <w:r>
        <w:rPr>
          <w:spacing w:val="-2"/>
          <w:sz w:val="24"/>
        </w:rPr>
        <w:t>развитии.</w:t>
      </w:r>
    </w:p>
    <w:p w:rsidR="00ED6F15" w:rsidRDefault="00D45F34">
      <w:pPr>
        <w:pStyle w:val="a5"/>
        <w:numPr>
          <w:ilvl w:val="0"/>
          <w:numId w:val="31"/>
        </w:numPr>
        <w:tabs>
          <w:tab w:val="left" w:pos="1262"/>
        </w:tabs>
        <w:ind w:right="844" w:firstLine="427"/>
        <w:rPr>
          <w:sz w:val="24"/>
        </w:rPr>
      </w:pPr>
      <w:r>
        <w:rPr>
          <w:sz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D6F15" w:rsidRDefault="00D45F34">
      <w:pPr>
        <w:pStyle w:val="a5"/>
        <w:numPr>
          <w:ilvl w:val="0"/>
          <w:numId w:val="31"/>
        </w:numPr>
        <w:tabs>
          <w:tab w:val="left" w:pos="1262"/>
        </w:tabs>
        <w:ind w:right="844" w:firstLine="427"/>
        <w:rPr>
          <w:sz w:val="24"/>
        </w:rPr>
      </w:pPr>
      <w:r>
        <w:rPr>
          <w:sz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ED6F15" w:rsidRDefault="00D45F34">
      <w:pPr>
        <w:pStyle w:val="a5"/>
        <w:numPr>
          <w:ilvl w:val="0"/>
          <w:numId w:val="31"/>
        </w:numPr>
        <w:tabs>
          <w:tab w:val="left" w:pos="1262"/>
        </w:tabs>
        <w:spacing w:before="4"/>
        <w:ind w:right="837" w:firstLine="427"/>
        <w:rPr>
          <w:sz w:val="24"/>
        </w:rPr>
      </w:pPr>
      <w:r>
        <w:rPr>
          <w:sz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ED6F15" w:rsidRDefault="00D45F34">
      <w:pPr>
        <w:pStyle w:val="a3"/>
        <w:spacing w:after="11"/>
        <w:ind w:left="1407" w:firstLine="0"/>
      </w:pPr>
      <w:r>
        <w:t>Содержание</w:t>
      </w:r>
      <w:r>
        <w:rPr>
          <w:spacing w:val="-11"/>
        </w:rPr>
        <w:t xml:space="preserve"> </w:t>
      </w:r>
      <w:r>
        <w:t>программы</w:t>
      </w:r>
      <w:r>
        <w:rPr>
          <w:spacing w:val="-8"/>
        </w:rPr>
        <w:t xml:space="preserve"> </w:t>
      </w:r>
      <w:r>
        <w:t>коррекционной</w:t>
      </w:r>
      <w:r>
        <w:rPr>
          <w:spacing w:val="-8"/>
        </w:rPr>
        <w:t xml:space="preserve"> </w:t>
      </w:r>
      <w:r>
        <w:rPr>
          <w:spacing w:val="-2"/>
        </w:rPr>
        <w:t>работы</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743"/>
        <w:gridCol w:w="2636"/>
        <w:gridCol w:w="3126"/>
      </w:tblGrid>
      <w:tr w:rsidR="00ED6F15">
        <w:trPr>
          <w:trHeight w:val="561"/>
        </w:trPr>
        <w:tc>
          <w:tcPr>
            <w:tcW w:w="1974" w:type="dxa"/>
          </w:tcPr>
          <w:p w:rsidR="00ED6F15" w:rsidRDefault="00D45F34">
            <w:pPr>
              <w:pStyle w:val="TableParagraph"/>
              <w:spacing w:before="1"/>
              <w:ind w:left="436"/>
              <w:rPr>
                <w:sz w:val="24"/>
              </w:rPr>
            </w:pPr>
            <w:r>
              <w:rPr>
                <w:spacing w:val="-2"/>
                <w:sz w:val="24"/>
              </w:rPr>
              <w:t>Мероприятие</w:t>
            </w:r>
          </w:p>
        </w:tc>
        <w:tc>
          <w:tcPr>
            <w:tcW w:w="1743" w:type="dxa"/>
          </w:tcPr>
          <w:p w:rsidR="00ED6F15" w:rsidRDefault="00D45F34">
            <w:pPr>
              <w:pStyle w:val="TableParagraph"/>
              <w:spacing w:before="1" w:line="272" w:lineRule="exact"/>
              <w:ind w:left="436"/>
              <w:rPr>
                <w:sz w:val="24"/>
              </w:rPr>
            </w:pPr>
            <w:r>
              <w:rPr>
                <w:spacing w:val="-2"/>
                <w:sz w:val="24"/>
              </w:rPr>
              <w:t>Ответственн</w:t>
            </w:r>
          </w:p>
          <w:p w:rsidR="00ED6F15" w:rsidRDefault="00D45F34">
            <w:pPr>
              <w:pStyle w:val="TableParagraph"/>
              <w:spacing w:line="267" w:lineRule="exact"/>
              <w:ind w:left="9"/>
              <w:rPr>
                <w:sz w:val="24"/>
              </w:rPr>
            </w:pPr>
            <w:r>
              <w:rPr>
                <w:spacing w:val="-5"/>
                <w:sz w:val="24"/>
              </w:rPr>
              <w:t>ые</w:t>
            </w:r>
          </w:p>
        </w:tc>
        <w:tc>
          <w:tcPr>
            <w:tcW w:w="2636" w:type="dxa"/>
          </w:tcPr>
          <w:p w:rsidR="00ED6F15" w:rsidRDefault="00D45F34">
            <w:pPr>
              <w:pStyle w:val="TableParagraph"/>
              <w:tabs>
                <w:tab w:val="left" w:pos="1463"/>
              </w:tabs>
              <w:spacing w:line="237" w:lineRule="auto"/>
              <w:ind w:left="431" w:right="9"/>
              <w:rPr>
                <w:sz w:val="24"/>
              </w:rPr>
            </w:pPr>
            <w:r>
              <w:rPr>
                <w:spacing w:val="-2"/>
                <w:sz w:val="24"/>
              </w:rPr>
              <w:t>Форма</w:t>
            </w:r>
            <w:r>
              <w:rPr>
                <w:sz w:val="24"/>
              </w:rPr>
              <w:tab/>
            </w:r>
            <w:r>
              <w:rPr>
                <w:spacing w:val="-4"/>
                <w:sz w:val="24"/>
              </w:rPr>
              <w:t xml:space="preserve">реализации </w:t>
            </w:r>
            <w:r>
              <w:rPr>
                <w:spacing w:val="-2"/>
                <w:sz w:val="24"/>
              </w:rPr>
              <w:t>мероприятия</w:t>
            </w:r>
          </w:p>
        </w:tc>
        <w:tc>
          <w:tcPr>
            <w:tcW w:w="3126" w:type="dxa"/>
          </w:tcPr>
          <w:p w:rsidR="00ED6F15" w:rsidRDefault="00D45F34">
            <w:pPr>
              <w:pStyle w:val="TableParagraph"/>
              <w:spacing w:before="1"/>
              <w:ind w:left="432"/>
              <w:rPr>
                <w:sz w:val="24"/>
              </w:rPr>
            </w:pPr>
            <w:r>
              <w:rPr>
                <w:sz w:val="24"/>
              </w:rPr>
              <w:t>Ожидаемый</w:t>
            </w:r>
            <w:r>
              <w:rPr>
                <w:spacing w:val="-7"/>
                <w:sz w:val="24"/>
              </w:rPr>
              <w:t xml:space="preserve"> </w:t>
            </w:r>
            <w:r>
              <w:rPr>
                <w:spacing w:val="-2"/>
                <w:sz w:val="24"/>
              </w:rPr>
              <w:t>результат</w:t>
            </w:r>
          </w:p>
        </w:tc>
      </w:tr>
      <w:tr w:rsidR="00ED6F15">
        <w:trPr>
          <w:trHeight w:val="523"/>
        </w:trPr>
        <w:tc>
          <w:tcPr>
            <w:tcW w:w="9479" w:type="dxa"/>
            <w:gridSpan w:val="4"/>
          </w:tcPr>
          <w:p w:rsidR="00ED6F15" w:rsidRDefault="00D45F34">
            <w:pPr>
              <w:pStyle w:val="TableParagraph"/>
              <w:spacing w:line="273" w:lineRule="exact"/>
              <w:ind w:left="436"/>
              <w:rPr>
                <w:sz w:val="24"/>
              </w:rPr>
            </w:pPr>
            <w:r>
              <w:rPr>
                <w:sz w:val="24"/>
              </w:rPr>
              <w:t>Диагностическая</w:t>
            </w:r>
            <w:r>
              <w:rPr>
                <w:spacing w:val="-13"/>
                <w:sz w:val="24"/>
              </w:rPr>
              <w:t xml:space="preserve"> </w:t>
            </w:r>
            <w:r>
              <w:rPr>
                <w:spacing w:val="-2"/>
                <w:sz w:val="24"/>
              </w:rPr>
              <w:t>деятельность</w:t>
            </w:r>
          </w:p>
        </w:tc>
      </w:tr>
      <w:tr w:rsidR="00ED6F15">
        <w:trPr>
          <w:trHeight w:val="839"/>
        </w:trPr>
        <w:tc>
          <w:tcPr>
            <w:tcW w:w="1974" w:type="dxa"/>
            <w:vMerge w:val="restart"/>
          </w:tcPr>
          <w:p w:rsidR="00ED6F15" w:rsidRDefault="00D45F34">
            <w:pPr>
              <w:pStyle w:val="TableParagraph"/>
              <w:ind w:left="9" w:right="402" w:firstLine="427"/>
              <w:rPr>
                <w:sz w:val="24"/>
              </w:rPr>
            </w:pPr>
            <w:r>
              <w:rPr>
                <w:spacing w:val="-2"/>
                <w:sz w:val="24"/>
              </w:rPr>
              <w:t xml:space="preserve">Стартовая психолого- медико- </w:t>
            </w:r>
            <w:r>
              <w:rPr>
                <w:spacing w:val="-4"/>
                <w:sz w:val="24"/>
              </w:rPr>
              <w:t xml:space="preserve">педагогическая </w:t>
            </w:r>
            <w:r>
              <w:rPr>
                <w:spacing w:val="-2"/>
                <w:sz w:val="24"/>
              </w:rPr>
              <w:t>диагностика</w:t>
            </w:r>
          </w:p>
        </w:tc>
        <w:tc>
          <w:tcPr>
            <w:tcW w:w="1743" w:type="dxa"/>
          </w:tcPr>
          <w:p w:rsidR="00ED6F15" w:rsidRDefault="00D45F34">
            <w:pPr>
              <w:pStyle w:val="TableParagraph"/>
              <w:tabs>
                <w:tab w:val="left" w:pos="1457"/>
              </w:tabs>
              <w:spacing w:before="3" w:line="237" w:lineRule="auto"/>
              <w:ind w:left="9" w:right="28" w:firstLine="427"/>
              <w:rPr>
                <w:sz w:val="24"/>
              </w:rPr>
            </w:pPr>
            <w:r>
              <w:rPr>
                <w:spacing w:val="-2"/>
                <w:sz w:val="24"/>
              </w:rPr>
              <w:t>Заместитель директора</w:t>
            </w:r>
            <w:r>
              <w:rPr>
                <w:sz w:val="24"/>
              </w:rPr>
              <w:tab/>
            </w:r>
            <w:r>
              <w:rPr>
                <w:spacing w:val="-7"/>
                <w:sz w:val="24"/>
              </w:rPr>
              <w:t>по</w:t>
            </w:r>
          </w:p>
          <w:p w:rsidR="00ED6F15" w:rsidRDefault="00D45F34">
            <w:pPr>
              <w:pStyle w:val="TableParagraph"/>
              <w:spacing w:before="4" w:line="266" w:lineRule="exact"/>
              <w:ind w:left="9"/>
              <w:rPr>
                <w:sz w:val="24"/>
              </w:rPr>
            </w:pPr>
            <w:r>
              <w:rPr>
                <w:spacing w:val="-5"/>
                <w:sz w:val="24"/>
              </w:rPr>
              <w:t>УВР</w:t>
            </w:r>
          </w:p>
        </w:tc>
        <w:tc>
          <w:tcPr>
            <w:tcW w:w="2636" w:type="dxa"/>
          </w:tcPr>
          <w:p w:rsidR="00ED6F15" w:rsidRDefault="00D45F34">
            <w:pPr>
              <w:pStyle w:val="TableParagraph"/>
              <w:tabs>
                <w:tab w:val="left" w:pos="1435"/>
              </w:tabs>
              <w:spacing w:line="237" w:lineRule="auto"/>
              <w:ind w:left="431"/>
              <w:rPr>
                <w:sz w:val="24"/>
              </w:rPr>
            </w:pPr>
            <w:r>
              <w:rPr>
                <w:spacing w:val="-2"/>
                <w:sz w:val="24"/>
              </w:rPr>
              <w:t>Анализ</w:t>
            </w:r>
            <w:r>
              <w:rPr>
                <w:sz w:val="24"/>
              </w:rPr>
              <w:tab/>
            </w:r>
            <w:r>
              <w:rPr>
                <w:spacing w:val="-4"/>
                <w:sz w:val="24"/>
              </w:rPr>
              <w:t>документов ПМПК</w:t>
            </w:r>
          </w:p>
        </w:tc>
        <w:tc>
          <w:tcPr>
            <w:tcW w:w="3126" w:type="dxa"/>
            <w:vMerge w:val="restart"/>
          </w:tcPr>
          <w:p w:rsidR="00ED6F15" w:rsidRDefault="00D45F34">
            <w:pPr>
              <w:pStyle w:val="TableParagraph"/>
              <w:tabs>
                <w:tab w:val="left" w:pos="1733"/>
              </w:tabs>
              <w:ind w:left="4" w:right="-15" w:firstLine="490"/>
              <w:jc w:val="both"/>
              <w:rPr>
                <w:sz w:val="24"/>
              </w:rPr>
            </w:pPr>
            <w:r>
              <w:rPr>
                <w:sz w:val="24"/>
              </w:rPr>
              <w:t>Определение</w:t>
            </w:r>
            <w:r>
              <w:rPr>
                <w:spacing w:val="-2"/>
                <w:sz w:val="24"/>
              </w:rPr>
              <w:t xml:space="preserve"> </w:t>
            </w:r>
            <w:r>
              <w:rPr>
                <w:sz w:val="24"/>
              </w:rPr>
              <w:t>характера</w:t>
            </w:r>
            <w:r>
              <w:rPr>
                <w:spacing w:val="-5"/>
                <w:sz w:val="24"/>
              </w:rPr>
              <w:t xml:space="preserve"> </w:t>
            </w:r>
            <w:r>
              <w:rPr>
                <w:sz w:val="24"/>
              </w:rPr>
              <w:t xml:space="preserve">и объема затруднений в </w:t>
            </w:r>
            <w:r>
              <w:rPr>
                <w:spacing w:val="-2"/>
                <w:sz w:val="24"/>
              </w:rPr>
              <w:t>освоении</w:t>
            </w:r>
            <w:r>
              <w:rPr>
                <w:sz w:val="24"/>
              </w:rPr>
              <w:tab/>
            </w:r>
            <w:r>
              <w:rPr>
                <w:spacing w:val="-2"/>
                <w:sz w:val="24"/>
              </w:rPr>
              <w:t xml:space="preserve">конкретными </w:t>
            </w:r>
            <w:r>
              <w:rPr>
                <w:sz w:val="24"/>
              </w:rPr>
              <w:t>обучающимися ООП ООО;</w:t>
            </w:r>
          </w:p>
        </w:tc>
      </w:tr>
      <w:tr w:rsidR="00ED6F15">
        <w:trPr>
          <w:trHeight w:val="835"/>
        </w:trPr>
        <w:tc>
          <w:tcPr>
            <w:tcW w:w="1974" w:type="dxa"/>
            <w:vMerge/>
            <w:tcBorders>
              <w:top w:val="nil"/>
            </w:tcBorders>
          </w:tcPr>
          <w:p w:rsidR="00ED6F15" w:rsidRDefault="00ED6F15">
            <w:pPr>
              <w:rPr>
                <w:sz w:val="2"/>
                <w:szCs w:val="2"/>
              </w:rPr>
            </w:pPr>
          </w:p>
        </w:tc>
        <w:tc>
          <w:tcPr>
            <w:tcW w:w="1743" w:type="dxa"/>
          </w:tcPr>
          <w:p w:rsidR="00ED6F15" w:rsidRDefault="00D45F34">
            <w:pPr>
              <w:pStyle w:val="TableParagraph"/>
              <w:spacing w:line="237" w:lineRule="auto"/>
              <w:ind w:left="9" w:firstLine="427"/>
              <w:rPr>
                <w:sz w:val="24"/>
              </w:rPr>
            </w:pPr>
            <w:r>
              <w:rPr>
                <w:spacing w:val="-4"/>
                <w:sz w:val="24"/>
              </w:rPr>
              <w:t xml:space="preserve">Медицинск </w:t>
            </w:r>
            <w:r>
              <w:rPr>
                <w:sz w:val="24"/>
              </w:rPr>
              <w:t>ий работник</w:t>
            </w:r>
          </w:p>
        </w:tc>
        <w:tc>
          <w:tcPr>
            <w:tcW w:w="2636" w:type="dxa"/>
          </w:tcPr>
          <w:p w:rsidR="00ED6F15" w:rsidRDefault="00D45F34">
            <w:pPr>
              <w:pStyle w:val="TableParagraph"/>
              <w:spacing w:line="237" w:lineRule="auto"/>
              <w:ind w:left="4" w:right="114" w:firstLine="490"/>
              <w:rPr>
                <w:sz w:val="24"/>
              </w:rPr>
            </w:pPr>
            <w:r>
              <w:rPr>
                <w:spacing w:val="-4"/>
                <w:sz w:val="24"/>
              </w:rPr>
              <w:t xml:space="preserve">входная </w:t>
            </w:r>
            <w:r>
              <w:rPr>
                <w:spacing w:val="-2"/>
                <w:sz w:val="24"/>
              </w:rPr>
              <w:t>диагностика</w:t>
            </w:r>
          </w:p>
        </w:tc>
        <w:tc>
          <w:tcPr>
            <w:tcW w:w="3126" w:type="dxa"/>
            <w:vMerge/>
            <w:tcBorders>
              <w:top w:val="nil"/>
            </w:tcBorders>
          </w:tcPr>
          <w:p w:rsidR="00ED6F15" w:rsidRDefault="00ED6F15">
            <w:pPr>
              <w:rPr>
                <w:sz w:val="2"/>
                <w:szCs w:val="2"/>
              </w:rPr>
            </w:pPr>
          </w:p>
        </w:tc>
      </w:tr>
      <w:tr w:rsidR="00ED6F15">
        <w:trPr>
          <w:trHeight w:val="839"/>
        </w:trPr>
        <w:tc>
          <w:tcPr>
            <w:tcW w:w="1974" w:type="dxa"/>
            <w:vMerge/>
            <w:tcBorders>
              <w:top w:val="nil"/>
            </w:tcBorders>
          </w:tcPr>
          <w:p w:rsidR="00ED6F15" w:rsidRDefault="00ED6F15">
            <w:pPr>
              <w:rPr>
                <w:sz w:val="2"/>
                <w:szCs w:val="2"/>
              </w:rPr>
            </w:pPr>
          </w:p>
        </w:tc>
        <w:tc>
          <w:tcPr>
            <w:tcW w:w="1743" w:type="dxa"/>
          </w:tcPr>
          <w:p w:rsidR="00ED6F15" w:rsidRDefault="00D45F34">
            <w:pPr>
              <w:pStyle w:val="TableParagraph"/>
              <w:spacing w:before="3" w:line="237" w:lineRule="auto"/>
              <w:ind w:left="9" w:firstLine="427"/>
              <w:rPr>
                <w:sz w:val="24"/>
              </w:rPr>
            </w:pPr>
            <w:r>
              <w:rPr>
                <w:spacing w:val="-4"/>
                <w:sz w:val="24"/>
              </w:rPr>
              <w:t xml:space="preserve">Учителя- </w:t>
            </w:r>
            <w:r>
              <w:rPr>
                <w:spacing w:val="-2"/>
                <w:sz w:val="24"/>
              </w:rPr>
              <w:t>предметники</w:t>
            </w:r>
          </w:p>
        </w:tc>
        <w:tc>
          <w:tcPr>
            <w:tcW w:w="2636" w:type="dxa"/>
          </w:tcPr>
          <w:p w:rsidR="00ED6F15" w:rsidRDefault="00D45F34">
            <w:pPr>
              <w:pStyle w:val="TableParagraph"/>
              <w:tabs>
                <w:tab w:val="left" w:pos="1430"/>
              </w:tabs>
              <w:spacing w:before="3" w:line="237" w:lineRule="auto"/>
              <w:ind w:left="4" w:right="5" w:firstLine="490"/>
              <w:rPr>
                <w:sz w:val="24"/>
              </w:rPr>
            </w:pPr>
            <w:r>
              <w:rPr>
                <w:spacing w:val="-2"/>
                <w:sz w:val="24"/>
              </w:rPr>
              <w:t>пакет</w:t>
            </w:r>
            <w:r>
              <w:rPr>
                <w:sz w:val="24"/>
              </w:rPr>
              <w:tab/>
            </w:r>
            <w:r>
              <w:rPr>
                <w:spacing w:val="-4"/>
                <w:sz w:val="24"/>
              </w:rPr>
              <w:t xml:space="preserve">документов </w:t>
            </w:r>
            <w:r>
              <w:rPr>
                <w:sz w:val="24"/>
              </w:rPr>
              <w:t>для ПМПК</w:t>
            </w:r>
          </w:p>
        </w:tc>
        <w:tc>
          <w:tcPr>
            <w:tcW w:w="3126" w:type="dxa"/>
          </w:tcPr>
          <w:p w:rsidR="00ED6F15" w:rsidRDefault="00D45F34">
            <w:pPr>
              <w:pStyle w:val="TableParagraph"/>
              <w:spacing w:before="3" w:line="237" w:lineRule="auto"/>
              <w:ind w:left="4" w:firstLine="490"/>
              <w:rPr>
                <w:sz w:val="24"/>
              </w:rPr>
            </w:pPr>
            <w:r>
              <w:rPr>
                <w:spacing w:val="-2"/>
                <w:sz w:val="24"/>
              </w:rPr>
              <w:t>развертывание коррекционной</w:t>
            </w:r>
            <w:r>
              <w:rPr>
                <w:spacing w:val="-13"/>
                <w:sz w:val="24"/>
              </w:rPr>
              <w:t xml:space="preserve"> </w:t>
            </w:r>
            <w:r>
              <w:rPr>
                <w:spacing w:val="-2"/>
                <w:sz w:val="24"/>
              </w:rPr>
              <w:t>работы</w:t>
            </w:r>
          </w:p>
        </w:tc>
      </w:tr>
      <w:tr w:rsidR="00ED6F15">
        <w:trPr>
          <w:trHeight w:val="561"/>
        </w:trPr>
        <w:tc>
          <w:tcPr>
            <w:tcW w:w="1974" w:type="dxa"/>
          </w:tcPr>
          <w:p w:rsidR="00ED6F15" w:rsidRDefault="00ED6F15">
            <w:pPr>
              <w:pStyle w:val="TableParagraph"/>
              <w:rPr>
                <w:sz w:val="24"/>
              </w:rPr>
            </w:pPr>
          </w:p>
        </w:tc>
        <w:tc>
          <w:tcPr>
            <w:tcW w:w="1743" w:type="dxa"/>
          </w:tcPr>
          <w:p w:rsidR="00ED6F15" w:rsidRDefault="00D45F34">
            <w:pPr>
              <w:pStyle w:val="TableParagraph"/>
              <w:spacing w:line="273" w:lineRule="exact"/>
              <w:ind w:left="436"/>
              <w:rPr>
                <w:sz w:val="24"/>
              </w:rPr>
            </w:pPr>
            <w:r>
              <w:rPr>
                <w:spacing w:val="-2"/>
                <w:sz w:val="24"/>
              </w:rPr>
              <w:t>Психолог</w:t>
            </w:r>
          </w:p>
        </w:tc>
        <w:tc>
          <w:tcPr>
            <w:tcW w:w="2636" w:type="dxa"/>
          </w:tcPr>
          <w:p w:rsidR="00ED6F15" w:rsidRDefault="00ED6F15">
            <w:pPr>
              <w:pStyle w:val="TableParagraph"/>
              <w:rPr>
                <w:sz w:val="24"/>
              </w:rPr>
            </w:pPr>
          </w:p>
        </w:tc>
        <w:tc>
          <w:tcPr>
            <w:tcW w:w="3126" w:type="dxa"/>
          </w:tcPr>
          <w:p w:rsidR="00ED6F15" w:rsidRDefault="00ED6F15">
            <w:pPr>
              <w:pStyle w:val="TableParagraph"/>
              <w:rPr>
                <w:sz w:val="24"/>
              </w:rPr>
            </w:pPr>
          </w:p>
        </w:tc>
      </w:tr>
      <w:tr w:rsidR="00ED6F15">
        <w:trPr>
          <w:trHeight w:val="287"/>
        </w:trPr>
        <w:tc>
          <w:tcPr>
            <w:tcW w:w="9479" w:type="dxa"/>
            <w:gridSpan w:val="4"/>
          </w:tcPr>
          <w:p w:rsidR="00ED6F15" w:rsidRDefault="00D45F34">
            <w:pPr>
              <w:pStyle w:val="TableParagraph"/>
              <w:spacing w:line="268" w:lineRule="exact"/>
              <w:ind w:left="436"/>
              <w:rPr>
                <w:sz w:val="24"/>
              </w:rPr>
            </w:pPr>
            <w:r>
              <w:rPr>
                <w:sz w:val="24"/>
              </w:rPr>
              <w:t>Коррекционно-</w:t>
            </w:r>
            <w:r>
              <w:rPr>
                <w:spacing w:val="-6"/>
                <w:sz w:val="24"/>
              </w:rPr>
              <w:t xml:space="preserve"> </w:t>
            </w:r>
            <w:r>
              <w:rPr>
                <w:sz w:val="24"/>
              </w:rPr>
              <w:t>развивающая</w:t>
            </w:r>
            <w:r>
              <w:rPr>
                <w:spacing w:val="-10"/>
                <w:sz w:val="24"/>
              </w:rPr>
              <w:t xml:space="preserve"> </w:t>
            </w:r>
            <w:r>
              <w:rPr>
                <w:spacing w:val="-2"/>
                <w:sz w:val="24"/>
              </w:rPr>
              <w:t>деятельность</w:t>
            </w:r>
          </w:p>
        </w:tc>
      </w:tr>
      <w:tr w:rsidR="00ED6F15">
        <w:trPr>
          <w:trHeight w:val="1113"/>
        </w:trPr>
        <w:tc>
          <w:tcPr>
            <w:tcW w:w="1974" w:type="dxa"/>
          </w:tcPr>
          <w:p w:rsidR="00ED6F15" w:rsidRDefault="00ED6F15">
            <w:pPr>
              <w:pStyle w:val="TableParagraph"/>
              <w:rPr>
                <w:sz w:val="24"/>
              </w:rPr>
            </w:pPr>
          </w:p>
        </w:tc>
        <w:tc>
          <w:tcPr>
            <w:tcW w:w="1743" w:type="dxa"/>
          </w:tcPr>
          <w:p w:rsidR="00ED6F15" w:rsidRDefault="00D45F34">
            <w:pPr>
              <w:pStyle w:val="TableParagraph"/>
              <w:spacing w:line="237" w:lineRule="auto"/>
              <w:ind w:left="9" w:firstLine="427"/>
              <w:rPr>
                <w:sz w:val="24"/>
              </w:rPr>
            </w:pPr>
            <w:r>
              <w:rPr>
                <w:sz w:val="24"/>
              </w:rPr>
              <w:t>В</w:t>
            </w:r>
            <w:r>
              <w:rPr>
                <w:spacing w:val="-6"/>
                <w:sz w:val="24"/>
              </w:rPr>
              <w:t xml:space="preserve"> </w:t>
            </w:r>
            <w:r>
              <w:rPr>
                <w:sz w:val="24"/>
              </w:rPr>
              <w:t xml:space="preserve">пределах </w:t>
            </w:r>
            <w:r>
              <w:rPr>
                <w:spacing w:val="-2"/>
                <w:sz w:val="24"/>
              </w:rPr>
              <w:t>должностных обязанностей:</w:t>
            </w:r>
          </w:p>
        </w:tc>
        <w:tc>
          <w:tcPr>
            <w:tcW w:w="2636" w:type="dxa"/>
          </w:tcPr>
          <w:p w:rsidR="00ED6F15" w:rsidRDefault="00ED6F15">
            <w:pPr>
              <w:pStyle w:val="TableParagraph"/>
              <w:rPr>
                <w:sz w:val="24"/>
              </w:rPr>
            </w:pPr>
          </w:p>
        </w:tc>
        <w:tc>
          <w:tcPr>
            <w:tcW w:w="3126" w:type="dxa"/>
          </w:tcPr>
          <w:p w:rsidR="00ED6F15" w:rsidRDefault="00D45F34">
            <w:pPr>
              <w:pStyle w:val="TableParagraph"/>
              <w:spacing w:line="271" w:lineRule="exact"/>
              <w:ind w:left="432"/>
              <w:rPr>
                <w:sz w:val="24"/>
              </w:rPr>
            </w:pPr>
            <w:r>
              <w:rPr>
                <w:spacing w:val="-2"/>
                <w:sz w:val="24"/>
              </w:rPr>
              <w:t>Отражение</w:t>
            </w:r>
          </w:p>
          <w:p w:rsidR="00ED6F15" w:rsidRDefault="00D45F34">
            <w:pPr>
              <w:pStyle w:val="TableParagraph"/>
              <w:tabs>
                <w:tab w:val="left" w:pos="1142"/>
                <w:tab w:val="left" w:pos="1656"/>
              </w:tabs>
              <w:spacing w:before="1" w:line="237" w:lineRule="auto"/>
              <w:ind w:left="4" w:right="14"/>
              <w:rPr>
                <w:sz w:val="24"/>
              </w:rPr>
            </w:pPr>
            <w:r>
              <w:rPr>
                <w:sz w:val="24"/>
              </w:rPr>
              <w:t>коррекционно-</w:t>
            </w:r>
            <w:r>
              <w:rPr>
                <w:spacing w:val="40"/>
                <w:sz w:val="24"/>
              </w:rPr>
              <w:t xml:space="preserve"> </w:t>
            </w:r>
            <w:r>
              <w:rPr>
                <w:sz w:val="24"/>
              </w:rPr>
              <w:t xml:space="preserve">развивающей </w:t>
            </w:r>
            <w:r>
              <w:rPr>
                <w:spacing w:val="-2"/>
                <w:sz w:val="24"/>
              </w:rPr>
              <w:t>работы</w:t>
            </w:r>
            <w:r>
              <w:rPr>
                <w:sz w:val="24"/>
              </w:rPr>
              <w:tab/>
            </w:r>
            <w:r>
              <w:rPr>
                <w:spacing w:val="-10"/>
                <w:sz w:val="24"/>
              </w:rPr>
              <w:t>в</w:t>
            </w:r>
            <w:r>
              <w:rPr>
                <w:sz w:val="24"/>
              </w:rPr>
              <w:tab/>
            </w:r>
            <w:r>
              <w:rPr>
                <w:spacing w:val="-4"/>
                <w:sz w:val="24"/>
              </w:rPr>
              <w:t>документации</w:t>
            </w:r>
          </w:p>
          <w:p w:rsidR="00ED6F15" w:rsidRDefault="00D45F34">
            <w:pPr>
              <w:pStyle w:val="TableParagraph"/>
              <w:spacing w:before="3" w:line="271" w:lineRule="exact"/>
              <w:ind w:left="4"/>
              <w:rPr>
                <w:sz w:val="24"/>
              </w:rPr>
            </w:pPr>
            <w:r>
              <w:rPr>
                <w:spacing w:val="-2"/>
                <w:sz w:val="24"/>
              </w:rPr>
              <w:t>школы;</w:t>
            </w:r>
          </w:p>
        </w:tc>
      </w:tr>
    </w:tbl>
    <w:p w:rsidR="00ED6F15" w:rsidRDefault="00ED6F15">
      <w:pPr>
        <w:spacing w:line="271" w:lineRule="exact"/>
        <w:rPr>
          <w:sz w:val="24"/>
        </w:rPr>
        <w:sectPr w:rsidR="00ED6F15">
          <w:pgSz w:w="11910" w:h="16840"/>
          <w:pgMar w:top="1020" w:right="0" w:bottom="1260"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304"/>
        <w:gridCol w:w="1714"/>
        <w:gridCol w:w="2484"/>
        <w:gridCol w:w="175"/>
        <w:gridCol w:w="3121"/>
      </w:tblGrid>
      <w:tr w:rsidR="00ED6F15">
        <w:trPr>
          <w:trHeight w:val="3879"/>
        </w:trPr>
        <w:tc>
          <w:tcPr>
            <w:tcW w:w="1974" w:type="dxa"/>
            <w:gridSpan w:val="2"/>
          </w:tcPr>
          <w:p w:rsidR="00ED6F15" w:rsidRDefault="00D45F34">
            <w:pPr>
              <w:pStyle w:val="TableParagraph"/>
              <w:tabs>
                <w:tab w:val="left" w:pos="1853"/>
              </w:tabs>
              <w:spacing w:before="1" w:line="275" w:lineRule="exact"/>
              <w:ind w:left="263" w:right="-29"/>
              <w:rPr>
                <w:sz w:val="24"/>
              </w:rPr>
            </w:pPr>
            <w:r>
              <w:rPr>
                <w:spacing w:val="-2"/>
                <w:sz w:val="24"/>
              </w:rPr>
              <w:lastRenderedPageBreak/>
              <w:t>Выбор</w:t>
            </w:r>
            <w:r>
              <w:rPr>
                <w:sz w:val="24"/>
              </w:rPr>
              <w:tab/>
            </w:r>
            <w:r>
              <w:rPr>
                <w:spacing w:val="-10"/>
                <w:sz w:val="24"/>
              </w:rPr>
              <w:t>и</w:t>
            </w:r>
          </w:p>
          <w:p w:rsidR="00ED6F15" w:rsidRDefault="00D45F34">
            <w:pPr>
              <w:pStyle w:val="TableParagraph"/>
              <w:tabs>
                <w:tab w:val="left" w:pos="1622"/>
              </w:tabs>
              <w:ind w:left="9" w:right="-15" w:firstLine="254"/>
              <w:rPr>
                <w:sz w:val="24"/>
              </w:rPr>
            </w:pPr>
            <w:r>
              <w:rPr>
                <w:spacing w:val="-2"/>
                <w:sz w:val="24"/>
              </w:rPr>
              <w:t>разработка оптимальных</w:t>
            </w:r>
            <w:r>
              <w:rPr>
                <w:sz w:val="24"/>
              </w:rPr>
              <w:tab/>
            </w:r>
            <w:r>
              <w:rPr>
                <w:spacing w:val="-4"/>
                <w:sz w:val="24"/>
              </w:rPr>
              <w:t xml:space="preserve">для </w:t>
            </w:r>
            <w:r>
              <w:rPr>
                <w:sz w:val="24"/>
              </w:rPr>
              <w:t>развития</w:t>
            </w:r>
            <w:r>
              <w:rPr>
                <w:spacing w:val="4"/>
                <w:sz w:val="24"/>
              </w:rPr>
              <w:t xml:space="preserve"> </w:t>
            </w:r>
            <w:r>
              <w:rPr>
                <w:sz w:val="24"/>
              </w:rPr>
              <w:t>ребенка</w:t>
            </w:r>
            <w:r>
              <w:rPr>
                <w:spacing w:val="8"/>
                <w:sz w:val="24"/>
              </w:rPr>
              <w:t xml:space="preserve"> </w:t>
            </w:r>
            <w:r>
              <w:rPr>
                <w:spacing w:val="-10"/>
                <w:sz w:val="24"/>
              </w:rPr>
              <w:t>с</w:t>
            </w:r>
          </w:p>
          <w:p w:rsidR="00ED6F15" w:rsidRDefault="00D45F34">
            <w:pPr>
              <w:pStyle w:val="TableParagraph"/>
              <w:spacing w:line="274" w:lineRule="exact"/>
              <w:ind w:right="70"/>
              <w:jc w:val="center"/>
              <w:rPr>
                <w:sz w:val="24"/>
              </w:rPr>
            </w:pPr>
            <w:r>
              <w:rPr>
                <w:spacing w:val="-5"/>
                <w:sz w:val="24"/>
              </w:rPr>
              <w:t>ОВЗ</w:t>
            </w:r>
          </w:p>
          <w:p w:rsidR="00ED6F15" w:rsidRDefault="00D45F34">
            <w:pPr>
              <w:pStyle w:val="TableParagraph"/>
              <w:tabs>
                <w:tab w:val="left" w:pos="715"/>
                <w:tab w:val="left" w:pos="1133"/>
                <w:tab w:val="left" w:pos="1425"/>
              </w:tabs>
              <w:spacing w:before="2"/>
              <w:ind w:left="9" w:firstLine="254"/>
              <w:rPr>
                <w:sz w:val="24"/>
              </w:rPr>
            </w:pPr>
            <w:r>
              <w:rPr>
                <w:spacing w:val="-2"/>
                <w:sz w:val="24"/>
              </w:rPr>
              <w:t>коррекционных программ,</w:t>
            </w:r>
            <w:r>
              <w:rPr>
                <w:spacing w:val="40"/>
                <w:sz w:val="24"/>
              </w:rPr>
              <w:t xml:space="preserve"> </w:t>
            </w:r>
            <w:r>
              <w:rPr>
                <w:spacing w:val="-2"/>
                <w:sz w:val="24"/>
              </w:rPr>
              <w:t>методик,</w:t>
            </w:r>
            <w:r>
              <w:rPr>
                <w:sz w:val="24"/>
              </w:rPr>
              <w:tab/>
            </w:r>
            <w:r>
              <w:rPr>
                <w:spacing w:val="-4"/>
                <w:sz w:val="24"/>
              </w:rPr>
              <w:t xml:space="preserve">методов </w:t>
            </w:r>
            <w:r>
              <w:rPr>
                <w:spacing w:val="-10"/>
                <w:sz w:val="24"/>
              </w:rPr>
              <w:t>и</w:t>
            </w:r>
            <w:r>
              <w:rPr>
                <w:sz w:val="24"/>
              </w:rPr>
              <w:tab/>
            </w:r>
            <w:r>
              <w:rPr>
                <w:spacing w:val="-2"/>
                <w:sz w:val="24"/>
              </w:rPr>
              <w:t>приемов обучения</w:t>
            </w:r>
            <w:r>
              <w:rPr>
                <w:sz w:val="24"/>
              </w:rPr>
              <w:tab/>
            </w:r>
            <w:r>
              <w:rPr>
                <w:sz w:val="24"/>
              </w:rPr>
              <w:tab/>
            </w:r>
            <w:r>
              <w:rPr>
                <w:spacing w:val="-10"/>
                <w:sz w:val="24"/>
              </w:rPr>
              <w:t xml:space="preserve">в </w:t>
            </w:r>
            <w:r>
              <w:rPr>
                <w:sz w:val="24"/>
              </w:rPr>
              <w:t xml:space="preserve">соответствии с его </w:t>
            </w:r>
            <w:r>
              <w:rPr>
                <w:spacing w:val="-2"/>
                <w:sz w:val="24"/>
              </w:rPr>
              <w:t>особыми</w:t>
            </w:r>
          </w:p>
          <w:p w:rsidR="00ED6F15" w:rsidRDefault="00D45F34">
            <w:pPr>
              <w:pStyle w:val="TableParagraph"/>
              <w:spacing w:line="274" w:lineRule="exact"/>
              <w:ind w:left="9"/>
              <w:rPr>
                <w:sz w:val="24"/>
              </w:rPr>
            </w:pPr>
            <w:r>
              <w:rPr>
                <w:spacing w:val="-2"/>
                <w:sz w:val="24"/>
              </w:rPr>
              <w:t>образовательными</w:t>
            </w:r>
          </w:p>
          <w:p w:rsidR="00ED6F15" w:rsidRDefault="00D45F34">
            <w:pPr>
              <w:pStyle w:val="TableParagraph"/>
              <w:spacing w:before="2" w:line="271" w:lineRule="exact"/>
              <w:ind w:left="9"/>
              <w:rPr>
                <w:sz w:val="24"/>
              </w:rPr>
            </w:pPr>
            <w:r>
              <w:rPr>
                <w:spacing w:val="-2"/>
                <w:sz w:val="24"/>
              </w:rPr>
              <w:t>потребностями</w:t>
            </w:r>
          </w:p>
        </w:tc>
        <w:tc>
          <w:tcPr>
            <w:tcW w:w="1714" w:type="dxa"/>
          </w:tcPr>
          <w:p w:rsidR="00ED6F15" w:rsidRDefault="00D45F34">
            <w:pPr>
              <w:pStyle w:val="TableParagraph"/>
              <w:tabs>
                <w:tab w:val="left" w:pos="1425"/>
              </w:tabs>
              <w:spacing w:before="3" w:line="237" w:lineRule="auto"/>
              <w:ind w:left="9" w:right="36" w:firstLine="316"/>
              <w:rPr>
                <w:sz w:val="24"/>
              </w:rPr>
            </w:pPr>
            <w:r>
              <w:rPr>
                <w:spacing w:val="-2"/>
                <w:sz w:val="24"/>
              </w:rPr>
              <w:t>Заместитель директора</w:t>
            </w:r>
            <w:r>
              <w:rPr>
                <w:sz w:val="24"/>
              </w:rPr>
              <w:tab/>
            </w:r>
            <w:r>
              <w:rPr>
                <w:spacing w:val="-8"/>
                <w:sz w:val="24"/>
              </w:rPr>
              <w:t xml:space="preserve">по </w:t>
            </w:r>
            <w:r>
              <w:rPr>
                <w:spacing w:val="-4"/>
                <w:sz w:val="24"/>
              </w:rPr>
              <w:t>УВР</w:t>
            </w:r>
          </w:p>
          <w:p w:rsidR="00ED6F15" w:rsidRDefault="00D45F34">
            <w:pPr>
              <w:pStyle w:val="TableParagraph"/>
              <w:spacing w:before="4"/>
              <w:ind w:left="9" w:right="24" w:firstLine="254"/>
              <w:rPr>
                <w:sz w:val="24"/>
              </w:rPr>
            </w:pPr>
            <w:r>
              <w:rPr>
                <w:spacing w:val="-4"/>
                <w:sz w:val="24"/>
              </w:rPr>
              <w:t xml:space="preserve">Медицинский </w:t>
            </w:r>
            <w:r>
              <w:rPr>
                <w:spacing w:val="-2"/>
                <w:sz w:val="24"/>
              </w:rPr>
              <w:t>работник Учителя-</w:t>
            </w:r>
          </w:p>
          <w:p w:rsidR="00ED6F15" w:rsidRDefault="00D45F34">
            <w:pPr>
              <w:pStyle w:val="TableParagraph"/>
              <w:spacing w:line="274" w:lineRule="exact"/>
              <w:ind w:left="9"/>
              <w:rPr>
                <w:sz w:val="24"/>
              </w:rPr>
            </w:pPr>
            <w:r>
              <w:rPr>
                <w:spacing w:val="-2"/>
                <w:sz w:val="24"/>
              </w:rPr>
              <w:t>предметники</w:t>
            </w:r>
          </w:p>
          <w:p w:rsidR="00ED6F15" w:rsidRDefault="00ED6F15">
            <w:pPr>
              <w:pStyle w:val="TableParagraph"/>
              <w:rPr>
                <w:sz w:val="24"/>
              </w:rPr>
            </w:pPr>
          </w:p>
          <w:p w:rsidR="00ED6F15" w:rsidRDefault="00D45F34">
            <w:pPr>
              <w:pStyle w:val="TableParagraph"/>
              <w:spacing w:line="242" w:lineRule="auto"/>
              <w:ind w:left="268" w:right="36"/>
              <w:rPr>
                <w:sz w:val="24"/>
              </w:rPr>
            </w:pPr>
            <w:r>
              <w:rPr>
                <w:spacing w:val="-2"/>
                <w:sz w:val="24"/>
              </w:rPr>
              <w:t xml:space="preserve">Классный </w:t>
            </w:r>
            <w:r>
              <w:rPr>
                <w:spacing w:val="-4"/>
                <w:sz w:val="24"/>
              </w:rPr>
              <w:t>руководитель</w:t>
            </w:r>
          </w:p>
          <w:p w:rsidR="00ED6F15" w:rsidRDefault="00D45F34">
            <w:pPr>
              <w:pStyle w:val="TableParagraph"/>
              <w:spacing w:before="273"/>
              <w:ind w:left="268"/>
              <w:rPr>
                <w:sz w:val="24"/>
              </w:rPr>
            </w:pPr>
            <w:r>
              <w:rPr>
                <w:spacing w:val="-2"/>
                <w:sz w:val="24"/>
              </w:rPr>
              <w:t>Психолог</w:t>
            </w:r>
          </w:p>
        </w:tc>
        <w:tc>
          <w:tcPr>
            <w:tcW w:w="2659" w:type="dxa"/>
            <w:gridSpan w:val="2"/>
          </w:tcPr>
          <w:p w:rsidR="00ED6F15" w:rsidRDefault="00D45F34">
            <w:pPr>
              <w:pStyle w:val="TableParagraph"/>
              <w:spacing w:before="3" w:line="237" w:lineRule="auto"/>
              <w:ind w:left="292"/>
              <w:rPr>
                <w:sz w:val="24"/>
              </w:rPr>
            </w:pPr>
            <w:r>
              <w:rPr>
                <w:spacing w:val="-2"/>
                <w:sz w:val="24"/>
              </w:rPr>
              <w:t>Локальные</w:t>
            </w:r>
            <w:r>
              <w:rPr>
                <w:spacing w:val="-13"/>
                <w:sz w:val="24"/>
              </w:rPr>
              <w:t xml:space="preserve"> </w:t>
            </w:r>
            <w:r>
              <w:rPr>
                <w:spacing w:val="-2"/>
                <w:sz w:val="24"/>
              </w:rPr>
              <w:t>акты; Приказы;</w:t>
            </w:r>
          </w:p>
          <w:p w:rsidR="00ED6F15" w:rsidRDefault="00ED6F15">
            <w:pPr>
              <w:pStyle w:val="TableParagraph"/>
              <w:spacing w:before="3"/>
              <w:rPr>
                <w:sz w:val="24"/>
              </w:rPr>
            </w:pPr>
          </w:p>
          <w:p w:rsidR="00ED6F15" w:rsidRDefault="00D45F34">
            <w:pPr>
              <w:pStyle w:val="TableParagraph"/>
              <w:spacing w:line="237" w:lineRule="auto"/>
              <w:ind w:left="292"/>
              <w:rPr>
                <w:sz w:val="24"/>
              </w:rPr>
            </w:pPr>
            <w:r>
              <w:rPr>
                <w:spacing w:val="-2"/>
                <w:sz w:val="24"/>
              </w:rPr>
              <w:t>Протоколы</w:t>
            </w:r>
            <w:r>
              <w:rPr>
                <w:spacing w:val="-14"/>
                <w:sz w:val="24"/>
              </w:rPr>
              <w:t xml:space="preserve"> </w:t>
            </w:r>
            <w:r>
              <w:rPr>
                <w:spacing w:val="-2"/>
                <w:sz w:val="24"/>
              </w:rPr>
              <w:t>школьно ПМПк;</w:t>
            </w:r>
          </w:p>
          <w:p w:rsidR="00ED6F15" w:rsidRDefault="00ED6F15">
            <w:pPr>
              <w:pStyle w:val="TableParagraph"/>
              <w:spacing w:before="2"/>
              <w:rPr>
                <w:sz w:val="24"/>
              </w:rPr>
            </w:pPr>
          </w:p>
          <w:p w:rsidR="00ED6F15" w:rsidRDefault="00D45F34">
            <w:pPr>
              <w:pStyle w:val="TableParagraph"/>
              <w:ind w:left="38" w:firstLine="254"/>
              <w:rPr>
                <w:sz w:val="24"/>
              </w:rPr>
            </w:pPr>
            <w:r>
              <w:rPr>
                <w:spacing w:val="-4"/>
                <w:sz w:val="24"/>
              </w:rPr>
              <w:t xml:space="preserve">Индивидуальные </w:t>
            </w:r>
            <w:r>
              <w:rPr>
                <w:spacing w:val="-2"/>
                <w:sz w:val="24"/>
              </w:rPr>
              <w:t>коррекционные маршруты;</w:t>
            </w:r>
          </w:p>
        </w:tc>
        <w:tc>
          <w:tcPr>
            <w:tcW w:w="3121" w:type="dxa"/>
          </w:tcPr>
          <w:p w:rsidR="00ED6F15" w:rsidRDefault="00D45F34">
            <w:pPr>
              <w:pStyle w:val="TableParagraph"/>
              <w:tabs>
                <w:tab w:val="left" w:pos="2300"/>
              </w:tabs>
              <w:spacing w:before="1"/>
              <w:ind w:left="10" w:right="-29" w:firstLine="259"/>
              <w:jc w:val="both"/>
              <w:rPr>
                <w:sz w:val="24"/>
              </w:rPr>
            </w:pPr>
            <w:r>
              <w:rPr>
                <w:sz w:val="24"/>
              </w:rPr>
              <w:t xml:space="preserve">Заключение договоров с внешними партнерами о </w:t>
            </w:r>
            <w:r>
              <w:rPr>
                <w:spacing w:val="-2"/>
                <w:sz w:val="24"/>
              </w:rPr>
              <w:t>психолого-</w:t>
            </w:r>
            <w:r>
              <w:rPr>
                <w:sz w:val="24"/>
              </w:rPr>
              <w:tab/>
            </w:r>
            <w:r>
              <w:rPr>
                <w:spacing w:val="-2"/>
                <w:sz w:val="24"/>
              </w:rPr>
              <w:t>медико- педагогическом</w:t>
            </w:r>
          </w:p>
          <w:p w:rsidR="00ED6F15" w:rsidRDefault="00D45F34">
            <w:pPr>
              <w:pStyle w:val="TableParagraph"/>
              <w:spacing w:line="271" w:lineRule="exact"/>
              <w:ind w:left="10"/>
              <w:jc w:val="both"/>
              <w:rPr>
                <w:sz w:val="24"/>
              </w:rPr>
            </w:pPr>
            <w:r>
              <w:rPr>
                <w:sz w:val="24"/>
              </w:rPr>
              <w:t>сопровождении</w:t>
            </w:r>
            <w:r>
              <w:rPr>
                <w:spacing w:val="-3"/>
                <w:sz w:val="24"/>
              </w:rPr>
              <w:t xml:space="preserve"> </w:t>
            </w:r>
            <w:r>
              <w:rPr>
                <w:sz w:val="24"/>
              </w:rPr>
              <w:t>детей</w:t>
            </w:r>
            <w:r>
              <w:rPr>
                <w:spacing w:val="-5"/>
                <w:sz w:val="24"/>
              </w:rPr>
              <w:t xml:space="preserve"> </w:t>
            </w:r>
            <w:r>
              <w:rPr>
                <w:sz w:val="24"/>
              </w:rPr>
              <w:t>с</w:t>
            </w:r>
            <w:r>
              <w:rPr>
                <w:spacing w:val="-7"/>
                <w:sz w:val="24"/>
              </w:rPr>
              <w:t xml:space="preserve"> </w:t>
            </w:r>
            <w:r>
              <w:rPr>
                <w:spacing w:val="-4"/>
                <w:sz w:val="24"/>
              </w:rPr>
              <w:t>ОВЗ;</w:t>
            </w:r>
          </w:p>
        </w:tc>
      </w:tr>
      <w:tr w:rsidR="00ED6F15">
        <w:trPr>
          <w:trHeight w:val="1387"/>
        </w:trPr>
        <w:tc>
          <w:tcPr>
            <w:tcW w:w="1974" w:type="dxa"/>
            <w:gridSpan w:val="2"/>
          </w:tcPr>
          <w:p w:rsidR="00ED6F15" w:rsidRDefault="00ED6F15">
            <w:pPr>
              <w:pStyle w:val="TableParagraph"/>
              <w:rPr>
                <w:sz w:val="24"/>
              </w:rPr>
            </w:pPr>
          </w:p>
        </w:tc>
        <w:tc>
          <w:tcPr>
            <w:tcW w:w="1714" w:type="dxa"/>
          </w:tcPr>
          <w:p w:rsidR="00ED6F15" w:rsidRDefault="00ED6F15">
            <w:pPr>
              <w:pStyle w:val="TableParagraph"/>
              <w:rPr>
                <w:sz w:val="24"/>
              </w:rPr>
            </w:pPr>
          </w:p>
        </w:tc>
        <w:tc>
          <w:tcPr>
            <w:tcW w:w="2659" w:type="dxa"/>
            <w:gridSpan w:val="2"/>
          </w:tcPr>
          <w:p w:rsidR="00ED6F15" w:rsidRDefault="00ED6F15">
            <w:pPr>
              <w:pStyle w:val="TableParagraph"/>
              <w:rPr>
                <w:sz w:val="24"/>
              </w:rPr>
            </w:pPr>
          </w:p>
        </w:tc>
        <w:tc>
          <w:tcPr>
            <w:tcW w:w="3121" w:type="dxa"/>
          </w:tcPr>
          <w:p w:rsidR="00ED6F15" w:rsidRDefault="00D45F34">
            <w:pPr>
              <w:pStyle w:val="TableParagraph"/>
              <w:tabs>
                <w:tab w:val="left" w:pos="1427"/>
              </w:tabs>
              <w:spacing w:line="237" w:lineRule="auto"/>
              <w:ind w:left="10" w:right="285" w:firstLine="427"/>
              <w:rPr>
                <w:sz w:val="24"/>
              </w:rPr>
            </w:pPr>
            <w:r>
              <w:rPr>
                <w:sz w:val="24"/>
              </w:rPr>
              <w:t>система</w:t>
            </w:r>
            <w:r>
              <w:rPr>
                <w:spacing w:val="40"/>
                <w:sz w:val="24"/>
              </w:rPr>
              <w:t xml:space="preserve"> </w:t>
            </w:r>
            <w:r>
              <w:rPr>
                <w:sz w:val="24"/>
              </w:rPr>
              <w:t xml:space="preserve">комплексного </w:t>
            </w:r>
            <w:r>
              <w:rPr>
                <w:spacing w:val="-2"/>
                <w:sz w:val="24"/>
              </w:rPr>
              <w:t>психолого-</w:t>
            </w:r>
            <w:r>
              <w:rPr>
                <w:sz w:val="24"/>
              </w:rPr>
              <w:tab/>
            </w:r>
            <w:r>
              <w:rPr>
                <w:spacing w:val="-2"/>
                <w:sz w:val="24"/>
              </w:rPr>
              <w:t>медико- педагогического</w:t>
            </w:r>
          </w:p>
          <w:p w:rsidR="00ED6F15" w:rsidRDefault="00D45F34">
            <w:pPr>
              <w:pStyle w:val="TableParagraph"/>
              <w:spacing w:line="274" w:lineRule="exact"/>
              <w:ind w:left="10"/>
              <w:rPr>
                <w:sz w:val="24"/>
              </w:rPr>
            </w:pPr>
            <w:r>
              <w:rPr>
                <w:sz w:val="24"/>
              </w:rPr>
              <w:t>сопровождения</w:t>
            </w:r>
            <w:r>
              <w:rPr>
                <w:spacing w:val="-8"/>
                <w:sz w:val="24"/>
              </w:rPr>
              <w:t xml:space="preserve"> </w:t>
            </w:r>
            <w:r>
              <w:rPr>
                <w:sz w:val="24"/>
              </w:rPr>
              <w:t>детей</w:t>
            </w:r>
            <w:r>
              <w:rPr>
                <w:spacing w:val="-8"/>
                <w:sz w:val="24"/>
              </w:rPr>
              <w:t xml:space="preserve"> </w:t>
            </w:r>
            <w:r>
              <w:rPr>
                <w:sz w:val="24"/>
              </w:rPr>
              <w:t>с</w:t>
            </w:r>
            <w:r>
              <w:rPr>
                <w:spacing w:val="-13"/>
                <w:sz w:val="24"/>
              </w:rPr>
              <w:t xml:space="preserve"> </w:t>
            </w:r>
            <w:r>
              <w:rPr>
                <w:sz w:val="24"/>
              </w:rPr>
              <w:t>ОВЗ</w:t>
            </w:r>
            <w:r>
              <w:rPr>
                <w:spacing w:val="-9"/>
                <w:sz w:val="24"/>
              </w:rPr>
              <w:t xml:space="preserve"> </w:t>
            </w:r>
            <w:r>
              <w:rPr>
                <w:sz w:val="24"/>
              </w:rPr>
              <w:t xml:space="preserve">в </w:t>
            </w:r>
            <w:r>
              <w:rPr>
                <w:spacing w:val="-4"/>
                <w:sz w:val="24"/>
              </w:rPr>
              <w:t>ОО.</w:t>
            </w:r>
          </w:p>
        </w:tc>
      </w:tr>
      <w:tr w:rsidR="00ED6F15">
        <w:trPr>
          <w:trHeight w:val="2491"/>
        </w:trPr>
        <w:tc>
          <w:tcPr>
            <w:tcW w:w="1974" w:type="dxa"/>
            <w:gridSpan w:val="2"/>
          </w:tcPr>
          <w:p w:rsidR="00ED6F15" w:rsidRDefault="00D45F34">
            <w:pPr>
              <w:pStyle w:val="TableParagraph"/>
              <w:spacing w:line="237" w:lineRule="auto"/>
              <w:ind w:left="720" w:right="461" w:hanging="596"/>
              <w:rPr>
                <w:sz w:val="24"/>
              </w:rPr>
            </w:pPr>
            <w:r>
              <w:rPr>
                <w:spacing w:val="-4"/>
                <w:sz w:val="24"/>
              </w:rPr>
              <w:t xml:space="preserve">Организация </w:t>
            </w:r>
            <w:r>
              <w:rPr>
                <w:spacing w:val="-10"/>
                <w:sz w:val="24"/>
              </w:rPr>
              <w:t>и</w:t>
            </w:r>
          </w:p>
          <w:p w:rsidR="00ED6F15" w:rsidRDefault="00D45F34">
            <w:pPr>
              <w:pStyle w:val="TableParagraph"/>
              <w:tabs>
                <w:tab w:val="left" w:pos="600"/>
              </w:tabs>
              <w:spacing w:before="2"/>
              <w:ind w:left="9" w:right="240"/>
              <w:rPr>
                <w:sz w:val="24"/>
              </w:rPr>
            </w:pPr>
            <w:r>
              <w:rPr>
                <w:spacing w:val="-2"/>
                <w:sz w:val="24"/>
              </w:rPr>
              <w:t xml:space="preserve">проведение специалистами </w:t>
            </w:r>
            <w:r>
              <w:rPr>
                <w:spacing w:val="-4"/>
                <w:sz w:val="24"/>
              </w:rPr>
              <w:t xml:space="preserve">индивидуальных </w:t>
            </w:r>
            <w:r>
              <w:rPr>
                <w:spacing w:val="-10"/>
                <w:sz w:val="24"/>
              </w:rPr>
              <w:t>и</w:t>
            </w:r>
            <w:r>
              <w:rPr>
                <w:sz w:val="24"/>
              </w:rPr>
              <w:tab/>
            </w:r>
            <w:r>
              <w:rPr>
                <w:spacing w:val="-2"/>
                <w:sz w:val="24"/>
              </w:rPr>
              <w:t>групповых коррекционно-</w:t>
            </w:r>
          </w:p>
          <w:p w:rsidR="00ED6F15" w:rsidRDefault="00D45F34">
            <w:pPr>
              <w:pStyle w:val="TableParagraph"/>
              <w:spacing w:line="274" w:lineRule="exact"/>
              <w:ind w:left="9" w:right="561"/>
              <w:rPr>
                <w:sz w:val="24"/>
              </w:rPr>
            </w:pPr>
            <w:r>
              <w:rPr>
                <w:spacing w:val="-2"/>
                <w:sz w:val="24"/>
              </w:rPr>
              <w:t>развивающих занятий,</w:t>
            </w:r>
          </w:p>
        </w:tc>
        <w:tc>
          <w:tcPr>
            <w:tcW w:w="1714" w:type="dxa"/>
          </w:tcPr>
          <w:p w:rsidR="00ED6F15" w:rsidRDefault="00D45F34">
            <w:pPr>
              <w:pStyle w:val="TableParagraph"/>
              <w:spacing w:line="273" w:lineRule="exact"/>
              <w:ind w:left="124"/>
              <w:rPr>
                <w:sz w:val="24"/>
              </w:rPr>
            </w:pPr>
            <w:r>
              <w:rPr>
                <w:spacing w:val="-2"/>
                <w:sz w:val="24"/>
              </w:rPr>
              <w:t>Психолог</w:t>
            </w:r>
          </w:p>
        </w:tc>
        <w:tc>
          <w:tcPr>
            <w:tcW w:w="2484" w:type="dxa"/>
            <w:tcBorders>
              <w:right w:val="nil"/>
            </w:tcBorders>
          </w:tcPr>
          <w:p w:rsidR="00ED6F15" w:rsidRDefault="00D45F34">
            <w:pPr>
              <w:pStyle w:val="TableParagraph"/>
              <w:spacing w:line="271" w:lineRule="exact"/>
              <w:ind w:left="153"/>
              <w:rPr>
                <w:sz w:val="24"/>
              </w:rPr>
            </w:pPr>
            <w:r>
              <w:rPr>
                <w:sz w:val="24"/>
              </w:rPr>
              <w:t>Заседания</w:t>
            </w:r>
            <w:r>
              <w:rPr>
                <w:spacing w:val="-12"/>
                <w:sz w:val="24"/>
              </w:rPr>
              <w:t xml:space="preserve"> </w:t>
            </w:r>
            <w:r>
              <w:rPr>
                <w:spacing w:val="-4"/>
                <w:sz w:val="24"/>
              </w:rPr>
              <w:t>ПМПк;</w:t>
            </w:r>
          </w:p>
          <w:p w:rsidR="00ED6F15" w:rsidRDefault="00D45F34">
            <w:pPr>
              <w:pStyle w:val="TableParagraph"/>
              <w:tabs>
                <w:tab w:val="left" w:pos="715"/>
              </w:tabs>
              <w:spacing w:line="242" w:lineRule="auto"/>
              <w:ind w:left="38" w:right="62" w:firstLine="115"/>
              <w:rPr>
                <w:sz w:val="24"/>
              </w:rPr>
            </w:pPr>
            <w:r>
              <w:rPr>
                <w:spacing w:val="-10"/>
                <w:sz w:val="24"/>
              </w:rPr>
              <w:t>—</w:t>
            </w:r>
            <w:r>
              <w:rPr>
                <w:sz w:val="24"/>
              </w:rPr>
              <w:tab/>
            </w:r>
            <w:r>
              <w:rPr>
                <w:spacing w:val="-4"/>
                <w:sz w:val="24"/>
              </w:rPr>
              <w:t xml:space="preserve">индивидуальные </w:t>
            </w:r>
            <w:r>
              <w:rPr>
                <w:spacing w:val="-2"/>
                <w:sz w:val="24"/>
              </w:rPr>
              <w:t>групповые коррекционно-</w:t>
            </w:r>
          </w:p>
          <w:p w:rsidR="00ED6F15" w:rsidRDefault="00D45F34">
            <w:pPr>
              <w:pStyle w:val="TableParagraph"/>
              <w:spacing w:line="271" w:lineRule="exact"/>
              <w:ind w:left="38"/>
              <w:rPr>
                <w:sz w:val="24"/>
              </w:rPr>
            </w:pPr>
            <w:r>
              <w:rPr>
                <w:sz w:val="24"/>
              </w:rPr>
              <w:t>развивающие</w:t>
            </w:r>
            <w:r>
              <w:rPr>
                <w:spacing w:val="-12"/>
                <w:sz w:val="24"/>
              </w:rPr>
              <w:t xml:space="preserve"> </w:t>
            </w:r>
            <w:r>
              <w:rPr>
                <w:spacing w:val="-2"/>
                <w:sz w:val="24"/>
              </w:rPr>
              <w:t>занятия</w:t>
            </w:r>
          </w:p>
        </w:tc>
        <w:tc>
          <w:tcPr>
            <w:tcW w:w="175" w:type="dxa"/>
            <w:tcBorders>
              <w:left w:val="nil"/>
            </w:tcBorders>
          </w:tcPr>
          <w:p w:rsidR="00ED6F15" w:rsidRDefault="00D45F34">
            <w:pPr>
              <w:pStyle w:val="TableParagraph"/>
              <w:spacing w:line="273" w:lineRule="exact"/>
              <w:ind w:left="75" w:right="-44"/>
              <w:rPr>
                <w:sz w:val="24"/>
              </w:rPr>
            </w:pPr>
            <w:r>
              <w:rPr>
                <w:spacing w:val="-10"/>
                <w:sz w:val="24"/>
              </w:rPr>
              <w:t>и</w:t>
            </w:r>
          </w:p>
        </w:tc>
        <w:tc>
          <w:tcPr>
            <w:tcW w:w="3121" w:type="dxa"/>
          </w:tcPr>
          <w:p w:rsidR="00ED6F15" w:rsidRDefault="00D45F34">
            <w:pPr>
              <w:pStyle w:val="TableParagraph"/>
              <w:tabs>
                <w:tab w:val="left" w:pos="2545"/>
              </w:tabs>
              <w:ind w:left="10" w:right="-15" w:firstLine="115"/>
              <w:rPr>
                <w:sz w:val="24"/>
              </w:rPr>
            </w:pPr>
            <w:r>
              <w:rPr>
                <w:spacing w:val="-2"/>
                <w:sz w:val="24"/>
              </w:rPr>
              <w:t>Реализация</w:t>
            </w:r>
            <w:r>
              <w:rPr>
                <w:sz w:val="24"/>
              </w:rPr>
              <w:tab/>
            </w:r>
            <w:r>
              <w:rPr>
                <w:spacing w:val="-4"/>
                <w:sz w:val="24"/>
              </w:rPr>
              <w:t xml:space="preserve">плана </w:t>
            </w:r>
            <w:r>
              <w:rPr>
                <w:spacing w:val="-2"/>
                <w:sz w:val="24"/>
              </w:rPr>
              <w:t>индивидуально ориентированных</w:t>
            </w:r>
          </w:p>
          <w:p w:rsidR="00ED6F15" w:rsidRDefault="00D45F34">
            <w:pPr>
              <w:pStyle w:val="TableParagraph"/>
              <w:ind w:left="10" w:right="13"/>
              <w:rPr>
                <w:sz w:val="24"/>
              </w:rPr>
            </w:pPr>
            <w:r>
              <w:rPr>
                <w:sz w:val="24"/>
              </w:rPr>
              <w:t>коррекционных</w:t>
            </w:r>
            <w:r>
              <w:rPr>
                <w:spacing w:val="-15"/>
                <w:sz w:val="24"/>
              </w:rPr>
              <w:t xml:space="preserve"> </w:t>
            </w:r>
            <w:r>
              <w:rPr>
                <w:sz w:val="24"/>
              </w:rPr>
              <w:t xml:space="preserve">мероприятий, </w:t>
            </w:r>
            <w:r>
              <w:rPr>
                <w:spacing w:val="-2"/>
                <w:sz w:val="24"/>
              </w:rPr>
              <w:t>обеспечивающих</w:t>
            </w:r>
          </w:p>
          <w:p w:rsidR="00ED6F15" w:rsidRDefault="00D45F34">
            <w:pPr>
              <w:pStyle w:val="TableParagraph"/>
              <w:tabs>
                <w:tab w:val="left" w:pos="2137"/>
              </w:tabs>
              <w:spacing w:line="242" w:lineRule="auto"/>
              <w:ind w:left="10" w:right="227"/>
              <w:rPr>
                <w:sz w:val="24"/>
              </w:rPr>
            </w:pPr>
            <w:r>
              <w:rPr>
                <w:spacing w:val="-2"/>
                <w:sz w:val="24"/>
              </w:rPr>
              <w:t>удовлетворение</w:t>
            </w:r>
            <w:r>
              <w:rPr>
                <w:sz w:val="24"/>
              </w:rPr>
              <w:tab/>
            </w:r>
            <w:r>
              <w:rPr>
                <w:spacing w:val="-4"/>
                <w:sz w:val="24"/>
              </w:rPr>
              <w:t xml:space="preserve">особых </w:t>
            </w:r>
            <w:r>
              <w:rPr>
                <w:spacing w:val="-2"/>
                <w:sz w:val="24"/>
              </w:rPr>
              <w:t>образовательных</w:t>
            </w:r>
          </w:p>
          <w:p w:rsidR="00ED6F15" w:rsidRDefault="00D45F34">
            <w:pPr>
              <w:pStyle w:val="TableParagraph"/>
              <w:spacing w:line="271" w:lineRule="exact"/>
              <w:ind w:left="10"/>
              <w:rPr>
                <w:sz w:val="24"/>
              </w:rPr>
            </w:pPr>
            <w:r>
              <w:rPr>
                <w:sz w:val="24"/>
              </w:rPr>
              <w:t>потребностей</w:t>
            </w:r>
            <w:r>
              <w:rPr>
                <w:spacing w:val="-8"/>
                <w:sz w:val="24"/>
              </w:rPr>
              <w:t xml:space="preserve"> </w:t>
            </w:r>
            <w:r>
              <w:rPr>
                <w:sz w:val="24"/>
              </w:rPr>
              <w:t>детей</w:t>
            </w:r>
            <w:r>
              <w:rPr>
                <w:spacing w:val="-5"/>
                <w:sz w:val="24"/>
              </w:rPr>
              <w:t xml:space="preserve"> </w:t>
            </w:r>
            <w:r>
              <w:rPr>
                <w:sz w:val="24"/>
              </w:rPr>
              <w:t>с</w:t>
            </w:r>
            <w:r>
              <w:rPr>
                <w:spacing w:val="-6"/>
                <w:sz w:val="24"/>
              </w:rPr>
              <w:t xml:space="preserve"> </w:t>
            </w:r>
            <w:r>
              <w:rPr>
                <w:spacing w:val="-4"/>
                <w:sz w:val="24"/>
              </w:rPr>
              <w:t>ОВЗ;</w:t>
            </w:r>
          </w:p>
        </w:tc>
      </w:tr>
      <w:tr w:rsidR="00ED6F15">
        <w:trPr>
          <w:trHeight w:val="1660"/>
        </w:trPr>
        <w:tc>
          <w:tcPr>
            <w:tcW w:w="1670" w:type="dxa"/>
            <w:tcBorders>
              <w:right w:val="nil"/>
            </w:tcBorders>
          </w:tcPr>
          <w:p w:rsidR="00ED6F15" w:rsidRDefault="00D45F34">
            <w:pPr>
              <w:pStyle w:val="TableParagraph"/>
              <w:ind w:left="9" w:right="257"/>
              <w:rPr>
                <w:sz w:val="24"/>
              </w:rPr>
            </w:pPr>
            <w:r>
              <w:rPr>
                <w:spacing w:val="-2"/>
                <w:sz w:val="24"/>
              </w:rPr>
              <w:t>необходимых преодоления нарушений</w:t>
            </w:r>
          </w:p>
          <w:p w:rsidR="00ED6F15" w:rsidRDefault="00D45F34">
            <w:pPr>
              <w:pStyle w:val="TableParagraph"/>
              <w:spacing w:line="274" w:lineRule="exact"/>
              <w:ind w:left="9"/>
              <w:rPr>
                <w:sz w:val="24"/>
              </w:rPr>
            </w:pPr>
            <w:r>
              <w:rPr>
                <w:spacing w:val="-2"/>
                <w:sz w:val="24"/>
              </w:rPr>
              <w:t>развития</w:t>
            </w:r>
          </w:p>
          <w:p w:rsidR="00ED6F15" w:rsidRDefault="00D45F34">
            <w:pPr>
              <w:pStyle w:val="TableParagraph"/>
              <w:spacing w:line="274" w:lineRule="exact"/>
              <w:ind w:left="9" w:right="257"/>
              <w:rPr>
                <w:sz w:val="24"/>
              </w:rPr>
            </w:pPr>
            <w:r>
              <w:rPr>
                <w:spacing w:val="-4"/>
                <w:sz w:val="24"/>
              </w:rPr>
              <w:t xml:space="preserve">трудностей </w:t>
            </w:r>
            <w:r>
              <w:rPr>
                <w:spacing w:val="-2"/>
                <w:sz w:val="24"/>
              </w:rPr>
              <w:t>обучения</w:t>
            </w:r>
          </w:p>
        </w:tc>
        <w:tc>
          <w:tcPr>
            <w:tcW w:w="304" w:type="dxa"/>
            <w:tcBorders>
              <w:left w:val="nil"/>
            </w:tcBorders>
          </w:tcPr>
          <w:p w:rsidR="00ED6F15" w:rsidRDefault="00D45F34">
            <w:pPr>
              <w:pStyle w:val="TableParagraph"/>
              <w:spacing w:before="270"/>
              <w:ind w:left="20"/>
              <w:rPr>
                <w:sz w:val="24"/>
              </w:rPr>
            </w:pPr>
            <w:r>
              <w:rPr>
                <w:spacing w:val="-5"/>
                <w:sz w:val="24"/>
              </w:rPr>
              <w:t>ля</w:t>
            </w:r>
          </w:p>
        </w:tc>
        <w:tc>
          <w:tcPr>
            <w:tcW w:w="1714" w:type="dxa"/>
          </w:tcPr>
          <w:p w:rsidR="00ED6F15" w:rsidRDefault="00ED6F15">
            <w:pPr>
              <w:pStyle w:val="TableParagraph"/>
              <w:rPr>
                <w:sz w:val="24"/>
              </w:rPr>
            </w:pPr>
          </w:p>
        </w:tc>
        <w:tc>
          <w:tcPr>
            <w:tcW w:w="2659" w:type="dxa"/>
            <w:gridSpan w:val="2"/>
          </w:tcPr>
          <w:p w:rsidR="00ED6F15" w:rsidRDefault="00ED6F15">
            <w:pPr>
              <w:pStyle w:val="TableParagraph"/>
              <w:rPr>
                <w:sz w:val="24"/>
              </w:rPr>
            </w:pPr>
          </w:p>
        </w:tc>
        <w:tc>
          <w:tcPr>
            <w:tcW w:w="3121" w:type="dxa"/>
          </w:tcPr>
          <w:p w:rsidR="00ED6F15" w:rsidRDefault="00ED6F15">
            <w:pPr>
              <w:pStyle w:val="TableParagraph"/>
              <w:rPr>
                <w:sz w:val="24"/>
              </w:rPr>
            </w:pPr>
          </w:p>
        </w:tc>
      </w:tr>
      <w:tr w:rsidR="00ED6F15">
        <w:trPr>
          <w:trHeight w:val="2218"/>
        </w:trPr>
        <w:tc>
          <w:tcPr>
            <w:tcW w:w="1974" w:type="dxa"/>
            <w:gridSpan w:val="2"/>
          </w:tcPr>
          <w:p w:rsidR="00ED6F15" w:rsidRDefault="00ED6F15">
            <w:pPr>
              <w:pStyle w:val="TableParagraph"/>
              <w:rPr>
                <w:sz w:val="24"/>
              </w:rPr>
            </w:pPr>
          </w:p>
        </w:tc>
        <w:tc>
          <w:tcPr>
            <w:tcW w:w="1714" w:type="dxa"/>
          </w:tcPr>
          <w:p w:rsidR="00ED6F15" w:rsidRDefault="00ED6F15">
            <w:pPr>
              <w:pStyle w:val="TableParagraph"/>
              <w:rPr>
                <w:sz w:val="24"/>
              </w:rPr>
            </w:pPr>
          </w:p>
        </w:tc>
        <w:tc>
          <w:tcPr>
            <w:tcW w:w="2659" w:type="dxa"/>
            <w:gridSpan w:val="2"/>
          </w:tcPr>
          <w:p w:rsidR="00ED6F15" w:rsidRDefault="00ED6F15">
            <w:pPr>
              <w:pStyle w:val="TableParagraph"/>
              <w:rPr>
                <w:sz w:val="24"/>
              </w:rPr>
            </w:pPr>
          </w:p>
        </w:tc>
        <w:tc>
          <w:tcPr>
            <w:tcW w:w="3121" w:type="dxa"/>
          </w:tcPr>
          <w:p w:rsidR="00ED6F15" w:rsidRDefault="00D45F34">
            <w:pPr>
              <w:pStyle w:val="TableParagraph"/>
              <w:spacing w:line="272" w:lineRule="exact"/>
              <w:ind w:left="438"/>
              <w:rPr>
                <w:sz w:val="24"/>
              </w:rPr>
            </w:pPr>
            <w:r>
              <w:rPr>
                <w:spacing w:val="-2"/>
                <w:sz w:val="24"/>
              </w:rPr>
              <w:t>Выполнение</w:t>
            </w:r>
          </w:p>
          <w:p w:rsidR="00ED6F15" w:rsidRDefault="00D45F34">
            <w:pPr>
              <w:pStyle w:val="TableParagraph"/>
              <w:tabs>
                <w:tab w:val="left" w:pos="2396"/>
              </w:tabs>
              <w:spacing w:line="242" w:lineRule="auto"/>
              <w:ind w:left="10" w:right="4" w:firstLine="711"/>
              <w:rPr>
                <w:sz w:val="24"/>
              </w:rPr>
            </w:pPr>
            <w:r>
              <w:rPr>
                <w:spacing w:val="-2"/>
                <w:sz w:val="24"/>
              </w:rPr>
              <w:t>рекомендаций</w:t>
            </w:r>
            <w:r>
              <w:rPr>
                <w:sz w:val="24"/>
              </w:rPr>
              <w:tab/>
            </w:r>
            <w:r>
              <w:rPr>
                <w:spacing w:val="-6"/>
                <w:sz w:val="24"/>
              </w:rPr>
              <w:t xml:space="preserve">ПМПК </w:t>
            </w:r>
            <w:r>
              <w:rPr>
                <w:sz w:val="24"/>
              </w:rPr>
              <w:t>разных уровней;</w:t>
            </w:r>
          </w:p>
          <w:p w:rsidR="00ED6F15" w:rsidRDefault="00D45F34">
            <w:pPr>
              <w:pStyle w:val="TableParagraph"/>
              <w:tabs>
                <w:tab w:val="left" w:pos="1427"/>
              </w:tabs>
              <w:spacing w:line="242" w:lineRule="auto"/>
              <w:ind w:left="10" w:right="193" w:firstLine="427"/>
              <w:rPr>
                <w:sz w:val="24"/>
              </w:rPr>
            </w:pPr>
            <w:r>
              <w:rPr>
                <w:spacing w:val="-10"/>
                <w:sz w:val="24"/>
              </w:rPr>
              <w:t>—</w:t>
            </w:r>
            <w:r>
              <w:rPr>
                <w:sz w:val="24"/>
              </w:rPr>
              <w:tab/>
            </w:r>
            <w:r>
              <w:rPr>
                <w:spacing w:val="-4"/>
                <w:sz w:val="24"/>
              </w:rPr>
              <w:t xml:space="preserve">корректировка </w:t>
            </w:r>
            <w:r>
              <w:rPr>
                <w:spacing w:val="-2"/>
                <w:sz w:val="24"/>
              </w:rPr>
              <w:t>индивидуальных</w:t>
            </w:r>
          </w:p>
          <w:p w:rsidR="00ED6F15" w:rsidRDefault="00D45F34">
            <w:pPr>
              <w:pStyle w:val="TableParagraph"/>
              <w:spacing w:line="242" w:lineRule="auto"/>
              <w:ind w:left="10" w:right="285" w:firstLine="427"/>
              <w:rPr>
                <w:sz w:val="24"/>
              </w:rPr>
            </w:pPr>
            <w:r>
              <w:rPr>
                <w:spacing w:val="-4"/>
                <w:sz w:val="24"/>
              </w:rPr>
              <w:t xml:space="preserve">коррекционных </w:t>
            </w:r>
            <w:r>
              <w:rPr>
                <w:spacing w:val="-2"/>
                <w:sz w:val="24"/>
              </w:rPr>
              <w:t>маршрутов</w:t>
            </w:r>
          </w:p>
        </w:tc>
      </w:tr>
      <w:tr w:rsidR="00ED6F15">
        <w:trPr>
          <w:trHeight w:val="1381"/>
        </w:trPr>
        <w:tc>
          <w:tcPr>
            <w:tcW w:w="1670" w:type="dxa"/>
            <w:tcBorders>
              <w:right w:val="nil"/>
            </w:tcBorders>
          </w:tcPr>
          <w:p w:rsidR="00ED6F15" w:rsidRDefault="00D45F34">
            <w:pPr>
              <w:pStyle w:val="TableParagraph"/>
              <w:ind w:left="9" w:right="185" w:firstLine="115"/>
              <w:rPr>
                <w:sz w:val="24"/>
              </w:rPr>
            </w:pPr>
            <w:r>
              <w:rPr>
                <w:spacing w:val="-2"/>
                <w:sz w:val="24"/>
              </w:rPr>
              <w:t xml:space="preserve">Системное воздействие учебно- </w:t>
            </w:r>
            <w:r>
              <w:rPr>
                <w:spacing w:val="-4"/>
                <w:sz w:val="24"/>
              </w:rPr>
              <w:t>познавательну</w:t>
            </w:r>
          </w:p>
          <w:p w:rsidR="00ED6F15" w:rsidRDefault="00D45F34">
            <w:pPr>
              <w:pStyle w:val="TableParagraph"/>
              <w:spacing w:line="266" w:lineRule="exact"/>
              <w:ind w:left="9"/>
              <w:rPr>
                <w:sz w:val="24"/>
              </w:rPr>
            </w:pPr>
            <w:r>
              <w:rPr>
                <w:sz w:val="24"/>
              </w:rPr>
              <w:t>ю</w:t>
            </w:r>
            <w:r>
              <w:rPr>
                <w:spacing w:val="75"/>
                <w:sz w:val="24"/>
              </w:rPr>
              <w:t xml:space="preserve"> </w:t>
            </w:r>
            <w:r>
              <w:rPr>
                <w:spacing w:val="-2"/>
                <w:sz w:val="24"/>
              </w:rPr>
              <w:t>деятельность</w:t>
            </w:r>
          </w:p>
        </w:tc>
        <w:tc>
          <w:tcPr>
            <w:tcW w:w="304" w:type="dxa"/>
            <w:tcBorders>
              <w:left w:val="nil"/>
            </w:tcBorders>
          </w:tcPr>
          <w:p w:rsidR="00ED6F15" w:rsidRDefault="00D45F34">
            <w:pPr>
              <w:pStyle w:val="TableParagraph"/>
              <w:spacing w:line="269" w:lineRule="exact"/>
              <w:ind w:left="135"/>
              <w:rPr>
                <w:sz w:val="24"/>
              </w:rPr>
            </w:pPr>
            <w:r>
              <w:rPr>
                <w:spacing w:val="-10"/>
                <w:sz w:val="24"/>
              </w:rPr>
              <w:t>н</w:t>
            </w:r>
          </w:p>
          <w:p w:rsidR="00ED6F15" w:rsidRDefault="00D45F34">
            <w:pPr>
              <w:pStyle w:val="TableParagraph"/>
              <w:spacing w:line="272" w:lineRule="exact"/>
              <w:ind w:left="20"/>
              <w:rPr>
                <w:sz w:val="24"/>
              </w:rPr>
            </w:pPr>
            <w:r>
              <w:rPr>
                <w:spacing w:val="-10"/>
                <w:sz w:val="24"/>
              </w:rPr>
              <w:t>а</w:t>
            </w:r>
          </w:p>
          <w:p w:rsidR="00ED6F15" w:rsidRDefault="00ED6F15">
            <w:pPr>
              <w:pStyle w:val="TableParagraph"/>
              <w:rPr>
                <w:sz w:val="24"/>
              </w:rPr>
            </w:pPr>
          </w:p>
          <w:p w:rsidR="00ED6F15" w:rsidRDefault="00D45F34">
            <w:pPr>
              <w:pStyle w:val="TableParagraph"/>
              <w:ind w:left="135"/>
              <w:rPr>
                <w:sz w:val="24"/>
              </w:rPr>
            </w:pPr>
            <w:r>
              <w:rPr>
                <w:spacing w:val="-10"/>
                <w:sz w:val="24"/>
              </w:rPr>
              <w:t>в</w:t>
            </w:r>
          </w:p>
        </w:tc>
        <w:tc>
          <w:tcPr>
            <w:tcW w:w="1714" w:type="dxa"/>
          </w:tcPr>
          <w:p w:rsidR="00ED6F15" w:rsidRDefault="00D45F34">
            <w:pPr>
              <w:pStyle w:val="TableParagraph"/>
              <w:tabs>
                <w:tab w:val="left" w:pos="1425"/>
              </w:tabs>
              <w:ind w:left="9" w:right="36" w:firstLine="115"/>
              <w:rPr>
                <w:sz w:val="24"/>
              </w:rPr>
            </w:pPr>
            <w:r>
              <w:rPr>
                <w:spacing w:val="-2"/>
                <w:sz w:val="24"/>
              </w:rPr>
              <w:t>Заместитель директора</w:t>
            </w:r>
            <w:r>
              <w:rPr>
                <w:sz w:val="24"/>
              </w:rPr>
              <w:tab/>
            </w:r>
            <w:r>
              <w:rPr>
                <w:spacing w:val="-8"/>
                <w:sz w:val="24"/>
              </w:rPr>
              <w:t xml:space="preserve">по </w:t>
            </w:r>
            <w:r>
              <w:rPr>
                <w:spacing w:val="-4"/>
                <w:sz w:val="24"/>
              </w:rPr>
              <w:t>УВР</w:t>
            </w:r>
          </w:p>
          <w:p w:rsidR="00ED6F15" w:rsidRDefault="00D45F34">
            <w:pPr>
              <w:pStyle w:val="TableParagraph"/>
              <w:spacing w:line="274" w:lineRule="exact"/>
              <w:ind w:left="124"/>
              <w:rPr>
                <w:sz w:val="24"/>
              </w:rPr>
            </w:pPr>
            <w:r>
              <w:rPr>
                <w:spacing w:val="-2"/>
                <w:sz w:val="24"/>
              </w:rPr>
              <w:t>Учителя-</w:t>
            </w:r>
          </w:p>
          <w:p w:rsidR="00ED6F15" w:rsidRDefault="00D45F34">
            <w:pPr>
              <w:pStyle w:val="TableParagraph"/>
              <w:spacing w:line="266" w:lineRule="exact"/>
              <w:ind w:left="9"/>
              <w:rPr>
                <w:sz w:val="24"/>
              </w:rPr>
            </w:pPr>
            <w:r>
              <w:rPr>
                <w:spacing w:val="-2"/>
                <w:sz w:val="24"/>
              </w:rPr>
              <w:t>предметники</w:t>
            </w:r>
          </w:p>
        </w:tc>
        <w:tc>
          <w:tcPr>
            <w:tcW w:w="2659" w:type="dxa"/>
            <w:gridSpan w:val="2"/>
          </w:tcPr>
          <w:p w:rsidR="00ED6F15" w:rsidRDefault="00D45F34">
            <w:pPr>
              <w:pStyle w:val="TableParagraph"/>
              <w:spacing w:line="269" w:lineRule="exact"/>
              <w:ind w:left="95"/>
              <w:rPr>
                <w:sz w:val="24"/>
              </w:rPr>
            </w:pPr>
            <w:r>
              <w:rPr>
                <w:spacing w:val="-2"/>
                <w:sz w:val="24"/>
              </w:rPr>
              <w:t>Мониторинг</w:t>
            </w:r>
          </w:p>
          <w:p w:rsidR="00ED6F15" w:rsidRDefault="00D45F34">
            <w:pPr>
              <w:pStyle w:val="TableParagraph"/>
              <w:spacing w:line="242" w:lineRule="auto"/>
              <w:ind w:left="-20" w:right="1048" w:firstLine="710"/>
              <w:rPr>
                <w:sz w:val="24"/>
              </w:rPr>
            </w:pPr>
            <w:r>
              <w:rPr>
                <w:spacing w:val="-2"/>
                <w:sz w:val="24"/>
              </w:rPr>
              <w:t>развития обучающихся;</w:t>
            </w:r>
          </w:p>
        </w:tc>
        <w:tc>
          <w:tcPr>
            <w:tcW w:w="3121" w:type="dxa"/>
          </w:tcPr>
          <w:p w:rsidR="00ED6F15" w:rsidRDefault="00D45F34">
            <w:pPr>
              <w:pStyle w:val="TableParagraph"/>
              <w:tabs>
                <w:tab w:val="left" w:pos="2116"/>
              </w:tabs>
              <w:spacing w:before="3" w:line="232" w:lineRule="auto"/>
              <w:ind w:left="438" w:right="-29"/>
              <w:rPr>
                <w:sz w:val="24"/>
              </w:rPr>
            </w:pPr>
            <w:r>
              <w:rPr>
                <w:spacing w:val="-2"/>
                <w:sz w:val="24"/>
              </w:rPr>
              <w:t>Целенаправленное воздействие</w:t>
            </w:r>
            <w:r>
              <w:rPr>
                <w:sz w:val="24"/>
              </w:rPr>
              <w:tab/>
            </w:r>
            <w:r>
              <w:rPr>
                <w:spacing w:val="-2"/>
                <w:sz w:val="24"/>
              </w:rPr>
              <w:t>учителей-</w:t>
            </w:r>
          </w:p>
          <w:p w:rsidR="00ED6F15" w:rsidRDefault="00D45F34">
            <w:pPr>
              <w:pStyle w:val="TableParagraph"/>
              <w:tabs>
                <w:tab w:val="left" w:pos="499"/>
                <w:tab w:val="left" w:pos="2244"/>
                <w:tab w:val="left" w:pos="2998"/>
              </w:tabs>
              <w:spacing w:before="7" w:line="237" w:lineRule="auto"/>
              <w:ind w:left="10" w:right="-29"/>
              <w:rPr>
                <w:sz w:val="24"/>
              </w:rPr>
            </w:pPr>
            <w:r>
              <w:rPr>
                <w:sz w:val="24"/>
              </w:rPr>
              <w:t>предметников</w:t>
            </w:r>
            <w:r>
              <w:rPr>
                <w:spacing w:val="-2"/>
                <w:sz w:val="24"/>
              </w:rPr>
              <w:t xml:space="preserve"> </w:t>
            </w:r>
            <w:r>
              <w:rPr>
                <w:sz w:val="24"/>
              </w:rPr>
              <w:t>и</w:t>
            </w:r>
            <w:r>
              <w:rPr>
                <w:spacing w:val="-3"/>
                <w:sz w:val="24"/>
              </w:rPr>
              <w:t xml:space="preserve"> </w:t>
            </w:r>
            <w:r>
              <w:rPr>
                <w:sz w:val="24"/>
              </w:rPr>
              <w:t xml:space="preserve">специалистов </w:t>
            </w:r>
            <w:r>
              <w:rPr>
                <w:spacing w:val="-5"/>
                <w:sz w:val="24"/>
              </w:rPr>
              <w:t>на</w:t>
            </w:r>
            <w:r>
              <w:rPr>
                <w:sz w:val="24"/>
              </w:rPr>
              <w:tab/>
            </w:r>
            <w:r>
              <w:rPr>
                <w:spacing w:val="-2"/>
                <w:sz w:val="24"/>
              </w:rPr>
              <w:t>формирование</w:t>
            </w:r>
            <w:r>
              <w:rPr>
                <w:sz w:val="24"/>
              </w:rPr>
              <w:tab/>
            </w:r>
            <w:r>
              <w:rPr>
                <w:spacing w:val="-5"/>
                <w:sz w:val="24"/>
              </w:rPr>
              <w:t>УУД</w:t>
            </w:r>
            <w:r>
              <w:rPr>
                <w:sz w:val="24"/>
              </w:rPr>
              <w:tab/>
            </w:r>
            <w:r>
              <w:rPr>
                <w:spacing w:val="-10"/>
                <w:sz w:val="24"/>
              </w:rPr>
              <w:t>и</w:t>
            </w:r>
          </w:p>
          <w:p w:rsidR="00ED6F15" w:rsidRDefault="00D45F34">
            <w:pPr>
              <w:pStyle w:val="TableParagraph"/>
              <w:tabs>
                <w:tab w:val="left" w:pos="1470"/>
                <w:tab w:val="left" w:pos="2997"/>
              </w:tabs>
              <w:spacing w:before="4" w:line="266" w:lineRule="exact"/>
              <w:ind w:left="10"/>
              <w:rPr>
                <w:sz w:val="24"/>
              </w:rPr>
            </w:pPr>
            <w:r>
              <w:rPr>
                <w:spacing w:val="-2"/>
                <w:sz w:val="24"/>
              </w:rPr>
              <w:t>коррекцию</w:t>
            </w:r>
            <w:r>
              <w:rPr>
                <w:sz w:val="24"/>
              </w:rPr>
              <w:tab/>
            </w:r>
            <w:r>
              <w:rPr>
                <w:spacing w:val="-2"/>
                <w:sz w:val="24"/>
              </w:rPr>
              <w:t>отклонений</w:t>
            </w:r>
            <w:r>
              <w:rPr>
                <w:sz w:val="24"/>
              </w:rPr>
              <w:tab/>
            </w:r>
            <w:r>
              <w:rPr>
                <w:spacing w:val="-10"/>
                <w:sz w:val="24"/>
              </w:rPr>
              <w:t>в</w:t>
            </w:r>
          </w:p>
        </w:tc>
      </w:tr>
    </w:tbl>
    <w:p w:rsidR="00ED6F15" w:rsidRDefault="00ED6F15">
      <w:pPr>
        <w:spacing w:line="266" w:lineRule="exact"/>
        <w:rPr>
          <w:sz w:val="24"/>
        </w:rPr>
        <w:sectPr w:rsidR="00ED6F15">
          <w:pgSz w:w="11910" w:h="16840"/>
          <w:pgMar w:top="1060" w:right="0" w:bottom="1861"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82"/>
        <w:gridCol w:w="1604"/>
        <w:gridCol w:w="797"/>
        <w:gridCol w:w="1896"/>
        <w:gridCol w:w="379"/>
        <w:gridCol w:w="2736"/>
      </w:tblGrid>
      <w:tr w:rsidR="00ED6F15">
        <w:trPr>
          <w:trHeight w:val="1665"/>
        </w:trPr>
        <w:tc>
          <w:tcPr>
            <w:tcW w:w="1974" w:type="dxa"/>
            <w:tcBorders>
              <w:top w:val="nil"/>
            </w:tcBorders>
          </w:tcPr>
          <w:p w:rsidR="00ED6F15" w:rsidRDefault="00D45F34">
            <w:pPr>
              <w:pStyle w:val="TableParagraph"/>
              <w:spacing w:line="237" w:lineRule="auto"/>
              <w:ind w:left="9"/>
              <w:rPr>
                <w:sz w:val="24"/>
              </w:rPr>
            </w:pPr>
            <w:r>
              <w:rPr>
                <w:spacing w:val="-4"/>
                <w:sz w:val="24"/>
              </w:rPr>
              <w:lastRenderedPageBreak/>
              <w:t xml:space="preserve">обучающегося </w:t>
            </w:r>
            <w:r>
              <w:rPr>
                <w:sz w:val="24"/>
              </w:rPr>
              <w:t>динамике ОП</w:t>
            </w:r>
          </w:p>
        </w:tc>
        <w:tc>
          <w:tcPr>
            <w:tcW w:w="1686" w:type="dxa"/>
            <w:gridSpan w:val="2"/>
          </w:tcPr>
          <w:p w:rsidR="00ED6F15" w:rsidRDefault="00D45F34">
            <w:pPr>
              <w:pStyle w:val="TableParagraph"/>
              <w:spacing w:line="237" w:lineRule="auto"/>
              <w:ind w:left="124"/>
              <w:rPr>
                <w:sz w:val="24"/>
              </w:rPr>
            </w:pPr>
            <w:r>
              <w:rPr>
                <w:spacing w:val="-2"/>
                <w:sz w:val="24"/>
              </w:rPr>
              <w:t xml:space="preserve">Классный </w:t>
            </w:r>
            <w:r>
              <w:rPr>
                <w:spacing w:val="-4"/>
                <w:sz w:val="24"/>
              </w:rPr>
              <w:t>руководитель</w:t>
            </w:r>
          </w:p>
          <w:p w:rsidR="00ED6F15" w:rsidRDefault="00ED6F15">
            <w:pPr>
              <w:pStyle w:val="TableParagraph"/>
              <w:spacing w:before="4"/>
              <w:rPr>
                <w:sz w:val="24"/>
              </w:rPr>
            </w:pPr>
          </w:p>
          <w:p w:rsidR="00ED6F15" w:rsidRDefault="00D45F34">
            <w:pPr>
              <w:pStyle w:val="TableParagraph"/>
              <w:ind w:left="124"/>
              <w:rPr>
                <w:sz w:val="24"/>
              </w:rPr>
            </w:pPr>
            <w:r>
              <w:rPr>
                <w:spacing w:val="-2"/>
                <w:sz w:val="24"/>
              </w:rPr>
              <w:t>Психолог</w:t>
            </w:r>
          </w:p>
        </w:tc>
        <w:tc>
          <w:tcPr>
            <w:tcW w:w="2693" w:type="dxa"/>
            <w:gridSpan w:val="2"/>
          </w:tcPr>
          <w:p w:rsidR="00ED6F15" w:rsidRDefault="00D45F34">
            <w:pPr>
              <w:pStyle w:val="TableParagraph"/>
              <w:tabs>
                <w:tab w:val="left" w:pos="872"/>
                <w:tab w:val="left" w:pos="2435"/>
                <w:tab w:val="left" w:pos="2558"/>
              </w:tabs>
              <w:ind w:left="8" w:right="-15" w:firstLine="115"/>
              <w:rPr>
                <w:sz w:val="24"/>
              </w:rPr>
            </w:pPr>
            <w:r>
              <w:rPr>
                <w:spacing w:val="-4"/>
                <w:sz w:val="24"/>
              </w:rPr>
              <w:t>План</w:t>
            </w:r>
            <w:r>
              <w:rPr>
                <w:sz w:val="24"/>
              </w:rPr>
              <w:tab/>
            </w:r>
            <w:r>
              <w:rPr>
                <w:spacing w:val="-2"/>
                <w:sz w:val="24"/>
              </w:rPr>
              <w:t>мероприятий</w:t>
            </w:r>
            <w:r>
              <w:rPr>
                <w:sz w:val="24"/>
              </w:rPr>
              <w:tab/>
            </w:r>
            <w:r>
              <w:rPr>
                <w:spacing w:val="-6"/>
                <w:sz w:val="24"/>
              </w:rPr>
              <w:t xml:space="preserve">по </w:t>
            </w:r>
            <w:r>
              <w:rPr>
                <w:spacing w:val="-2"/>
                <w:sz w:val="24"/>
              </w:rPr>
              <w:t>сохранению</w:t>
            </w:r>
            <w:r>
              <w:rPr>
                <w:sz w:val="24"/>
              </w:rPr>
              <w:tab/>
            </w:r>
            <w:r>
              <w:rPr>
                <w:sz w:val="24"/>
              </w:rPr>
              <w:tab/>
            </w:r>
            <w:r>
              <w:rPr>
                <w:spacing w:val="-10"/>
                <w:sz w:val="24"/>
              </w:rPr>
              <w:t xml:space="preserve">и </w:t>
            </w:r>
            <w:r>
              <w:rPr>
                <w:sz w:val="24"/>
              </w:rPr>
              <w:t>укреплению здоровья обучающихся с ОВЗ;</w:t>
            </w:r>
          </w:p>
        </w:tc>
        <w:tc>
          <w:tcPr>
            <w:tcW w:w="3115" w:type="dxa"/>
            <w:gridSpan w:val="2"/>
            <w:tcBorders>
              <w:top w:val="nil"/>
            </w:tcBorders>
          </w:tcPr>
          <w:p w:rsidR="00ED6F15" w:rsidRDefault="00D45F34">
            <w:pPr>
              <w:pStyle w:val="TableParagraph"/>
              <w:spacing w:line="237" w:lineRule="auto"/>
              <w:ind w:left="4" w:right="-15"/>
              <w:jc w:val="both"/>
              <w:rPr>
                <w:sz w:val="24"/>
              </w:rPr>
            </w:pPr>
            <w:r>
              <w:rPr>
                <w:sz w:val="24"/>
              </w:rPr>
              <w:t xml:space="preserve">развитии, использование </w:t>
            </w:r>
            <w:r>
              <w:rPr>
                <w:spacing w:val="-2"/>
                <w:sz w:val="24"/>
              </w:rPr>
              <w:t>адаптированных</w:t>
            </w:r>
          </w:p>
          <w:p w:rsidR="00ED6F15" w:rsidRDefault="00D45F34">
            <w:pPr>
              <w:pStyle w:val="TableParagraph"/>
              <w:ind w:left="4" w:right="-15"/>
              <w:jc w:val="both"/>
              <w:rPr>
                <w:sz w:val="24"/>
              </w:rPr>
            </w:pPr>
            <w:r>
              <w:rPr>
                <w:sz w:val="24"/>
              </w:rPr>
              <w:t>образовательных программ, методов обучения и воспитания,</w:t>
            </w:r>
            <w:r>
              <w:rPr>
                <w:spacing w:val="5"/>
                <w:sz w:val="24"/>
              </w:rPr>
              <w:t xml:space="preserve"> </w:t>
            </w:r>
            <w:r>
              <w:rPr>
                <w:sz w:val="24"/>
              </w:rPr>
              <w:t>учебных</w:t>
            </w:r>
            <w:r>
              <w:rPr>
                <w:spacing w:val="-2"/>
                <w:sz w:val="24"/>
              </w:rPr>
              <w:t xml:space="preserve"> пособий</w:t>
            </w:r>
          </w:p>
          <w:p w:rsidR="00ED6F15" w:rsidRDefault="00D45F34">
            <w:pPr>
              <w:pStyle w:val="TableParagraph"/>
              <w:spacing w:line="271" w:lineRule="exact"/>
              <w:ind w:left="4"/>
              <w:jc w:val="both"/>
              <w:rPr>
                <w:sz w:val="24"/>
              </w:rPr>
            </w:pPr>
            <w:r>
              <w:rPr>
                <w:sz w:val="24"/>
              </w:rPr>
              <w:t>и</w:t>
            </w:r>
            <w:r>
              <w:rPr>
                <w:spacing w:val="-2"/>
                <w:sz w:val="24"/>
              </w:rPr>
              <w:t xml:space="preserve"> </w:t>
            </w:r>
            <w:r>
              <w:rPr>
                <w:sz w:val="24"/>
              </w:rPr>
              <w:t>дидактических</w:t>
            </w:r>
            <w:r>
              <w:rPr>
                <w:spacing w:val="-7"/>
                <w:sz w:val="24"/>
              </w:rPr>
              <w:t xml:space="preserve"> </w:t>
            </w:r>
            <w:r>
              <w:rPr>
                <w:spacing w:val="-2"/>
                <w:sz w:val="24"/>
              </w:rPr>
              <w:t>материалов</w:t>
            </w:r>
          </w:p>
        </w:tc>
      </w:tr>
      <w:tr w:rsidR="00ED6F15">
        <w:trPr>
          <w:trHeight w:val="1660"/>
        </w:trPr>
        <w:tc>
          <w:tcPr>
            <w:tcW w:w="1974" w:type="dxa"/>
          </w:tcPr>
          <w:p w:rsidR="00ED6F15" w:rsidRDefault="00ED6F15">
            <w:pPr>
              <w:pStyle w:val="TableParagraph"/>
              <w:rPr>
                <w:sz w:val="24"/>
              </w:rPr>
            </w:pPr>
          </w:p>
        </w:tc>
        <w:tc>
          <w:tcPr>
            <w:tcW w:w="1686" w:type="dxa"/>
            <w:gridSpan w:val="2"/>
          </w:tcPr>
          <w:p w:rsidR="00ED6F15" w:rsidRDefault="00ED6F15">
            <w:pPr>
              <w:pStyle w:val="TableParagraph"/>
              <w:rPr>
                <w:sz w:val="24"/>
              </w:rPr>
            </w:pPr>
          </w:p>
        </w:tc>
        <w:tc>
          <w:tcPr>
            <w:tcW w:w="2693" w:type="dxa"/>
            <w:gridSpan w:val="2"/>
          </w:tcPr>
          <w:p w:rsidR="00ED6F15" w:rsidRDefault="00D45F34">
            <w:pPr>
              <w:pStyle w:val="TableParagraph"/>
              <w:spacing w:line="237" w:lineRule="auto"/>
              <w:ind w:left="8" w:right="19" w:firstLine="427"/>
              <w:rPr>
                <w:sz w:val="24"/>
              </w:rPr>
            </w:pPr>
            <w:r>
              <w:rPr>
                <w:spacing w:val="-4"/>
                <w:sz w:val="24"/>
              </w:rPr>
              <w:t xml:space="preserve">реализация </w:t>
            </w:r>
            <w:r>
              <w:rPr>
                <w:spacing w:val="-2"/>
                <w:sz w:val="24"/>
              </w:rPr>
              <w:t>программы</w:t>
            </w:r>
          </w:p>
          <w:p w:rsidR="00ED6F15" w:rsidRDefault="00D45F34">
            <w:pPr>
              <w:pStyle w:val="TableParagraph"/>
              <w:ind w:left="8" w:right="-15"/>
              <w:jc w:val="both"/>
              <w:rPr>
                <w:sz w:val="24"/>
              </w:rPr>
            </w:pPr>
            <w:r>
              <w:rPr>
                <w:sz w:val="24"/>
              </w:rPr>
              <w:t>формирования культуры здорового и безопасного образа</w:t>
            </w:r>
            <w:r>
              <w:rPr>
                <w:spacing w:val="57"/>
                <w:w w:val="150"/>
                <w:sz w:val="24"/>
              </w:rPr>
              <w:t xml:space="preserve"> </w:t>
            </w:r>
            <w:r>
              <w:rPr>
                <w:sz w:val="24"/>
              </w:rPr>
              <w:t>жизни</w:t>
            </w:r>
            <w:r>
              <w:rPr>
                <w:spacing w:val="58"/>
                <w:w w:val="150"/>
                <w:sz w:val="24"/>
              </w:rPr>
              <w:t xml:space="preserve"> </w:t>
            </w:r>
            <w:r>
              <w:rPr>
                <w:sz w:val="24"/>
              </w:rPr>
              <w:t>как</w:t>
            </w:r>
            <w:r>
              <w:rPr>
                <w:spacing w:val="61"/>
                <w:w w:val="150"/>
                <w:sz w:val="24"/>
              </w:rPr>
              <w:t xml:space="preserve"> </w:t>
            </w:r>
            <w:r>
              <w:rPr>
                <w:spacing w:val="-2"/>
                <w:sz w:val="24"/>
              </w:rPr>
              <w:t>части</w:t>
            </w:r>
          </w:p>
          <w:p w:rsidR="00ED6F15" w:rsidRDefault="00D45F34">
            <w:pPr>
              <w:pStyle w:val="TableParagraph"/>
              <w:spacing w:line="269" w:lineRule="exact"/>
              <w:ind w:left="8"/>
              <w:jc w:val="both"/>
              <w:rPr>
                <w:sz w:val="24"/>
              </w:rPr>
            </w:pPr>
            <w:r>
              <w:rPr>
                <w:sz w:val="24"/>
              </w:rPr>
              <w:t>ООП</w:t>
            </w:r>
            <w:r>
              <w:rPr>
                <w:spacing w:val="-1"/>
                <w:sz w:val="24"/>
              </w:rPr>
              <w:t xml:space="preserve"> </w:t>
            </w:r>
            <w:r>
              <w:rPr>
                <w:spacing w:val="-5"/>
                <w:sz w:val="24"/>
              </w:rPr>
              <w:t>ООО</w:t>
            </w:r>
          </w:p>
        </w:tc>
        <w:tc>
          <w:tcPr>
            <w:tcW w:w="3115" w:type="dxa"/>
            <w:gridSpan w:val="2"/>
          </w:tcPr>
          <w:p w:rsidR="00ED6F15" w:rsidRDefault="00ED6F15">
            <w:pPr>
              <w:pStyle w:val="TableParagraph"/>
              <w:rPr>
                <w:sz w:val="24"/>
              </w:rPr>
            </w:pPr>
          </w:p>
        </w:tc>
      </w:tr>
      <w:tr w:rsidR="00ED6F15">
        <w:trPr>
          <w:trHeight w:val="3038"/>
        </w:trPr>
        <w:tc>
          <w:tcPr>
            <w:tcW w:w="1974" w:type="dxa"/>
          </w:tcPr>
          <w:p w:rsidR="00ED6F15" w:rsidRDefault="00D45F34">
            <w:pPr>
              <w:pStyle w:val="TableParagraph"/>
              <w:spacing w:line="237" w:lineRule="auto"/>
              <w:ind w:left="124"/>
              <w:rPr>
                <w:sz w:val="24"/>
              </w:rPr>
            </w:pPr>
            <w:r>
              <w:rPr>
                <w:spacing w:val="-2"/>
                <w:sz w:val="24"/>
              </w:rPr>
              <w:t xml:space="preserve">Развитие </w:t>
            </w:r>
            <w:r>
              <w:rPr>
                <w:spacing w:val="-4"/>
                <w:sz w:val="24"/>
              </w:rPr>
              <w:t>эмоционально</w:t>
            </w:r>
          </w:p>
          <w:p w:rsidR="00ED6F15" w:rsidRDefault="00D45F34">
            <w:pPr>
              <w:pStyle w:val="TableParagraph"/>
              <w:tabs>
                <w:tab w:val="left" w:pos="1747"/>
              </w:tabs>
              <w:spacing w:line="237" w:lineRule="auto"/>
              <w:ind w:left="124" w:right="86"/>
              <w:rPr>
                <w:sz w:val="24"/>
              </w:rPr>
            </w:pPr>
            <w:r>
              <w:rPr>
                <w:spacing w:val="-2"/>
                <w:sz w:val="24"/>
              </w:rPr>
              <w:t>волевой</w:t>
            </w:r>
            <w:r>
              <w:rPr>
                <w:sz w:val="24"/>
              </w:rPr>
              <w:tab/>
            </w:r>
            <w:r>
              <w:rPr>
                <w:spacing w:val="-10"/>
                <w:sz w:val="24"/>
              </w:rPr>
              <w:t xml:space="preserve">и </w:t>
            </w:r>
            <w:r>
              <w:rPr>
                <w:spacing w:val="-2"/>
                <w:sz w:val="24"/>
              </w:rPr>
              <w:t>личностной</w:t>
            </w:r>
          </w:p>
          <w:p w:rsidR="00ED6F15" w:rsidRDefault="00D45F34">
            <w:pPr>
              <w:pStyle w:val="TableParagraph"/>
              <w:spacing w:before="3"/>
              <w:ind w:left="9" w:right="-15"/>
              <w:jc w:val="both"/>
              <w:rPr>
                <w:sz w:val="24"/>
              </w:rPr>
            </w:pPr>
            <w:r>
              <w:rPr>
                <w:sz w:val="24"/>
              </w:rPr>
              <w:t>сферы ребенка и психо- коррекция его поведения</w:t>
            </w:r>
          </w:p>
        </w:tc>
        <w:tc>
          <w:tcPr>
            <w:tcW w:w="1686" w:type="dxa"/>
            <w:gridSpan w:val="2"/>
          </w:tcPr>
          <w:p w:rsidR="00ED6F15" w:rsidRDefault="00D45F34">
            <w:pPr>
              <w:pStyle w:val="TableParagraph"/>
              <w:ind w:left="9" w:firstLine="115"/>
              <w:rPr>
                <w:sz w:val="24"/>
              </w:rPr>
            </w:pPr>
            <w:r>
              <w:rPr>
                <w:spacing w:val="-2"/>
                <w:sz w:val="24"/>
              </w:rPr>
              <w:t xml:space="preserve">Классный </w:t>
            </w:r>
            <w:r>
              <w:rPr>
                <w:spacing w:val="-4"/>
                <w:sz w:val="24"/>
              </w:rPr>
              <w:t xml:space="preserve">руководитель </w:t>
            </w:r>
            <w:r>
              <w:rPr>
                <w:spacing w:val="-2"/>
                <w:sz w:val="24"/>
              </w:rPr>
              <w:t>Психолог</w:t>
            </w:r>
          </w:p>
          <w:p w:rsidR="00ED6F15" w:rsidRDefault="00D45F34">
            <w:pPr>
              <w:pStyle w:val="TableParagraph"/>
              <w:spacing w:before="268"/>
              <w:ind w:left="9" w:right="342" w:firstLine="115"/>
              <w:rPr>
                <w:sz w:val="24"/>
              </w:rPr>
            </w:pPr>
            <w:r>
              <w:rPr>
                <w:spacing w:val="-2"/>
                <w:sz w:val="24"/>
              </w:rPr>
              <w:t xml:space="preserve">Учителя- </w:t>
            </w:r>
            <w:r>
              <w:rPr>
                <w:spacing w:val="-4"/>
                <w:sz w:val="24"/>
              </w:rPr>
              <w:t>предметники</w:t>
            </w:r>
          </w:p>
        </w:tc>
        <w:tc>
          <w:tcPr>
            <w:tcW w:w="2693" w:type="dxa"/>
            <w:gridSpan w:val="2"/>
          </w:tcPr>
          <w:p w:rsidR="00ED6F15" w:rsidRDefault="00D45F34">
            <w:pPr>
              <w:pStyle w:val="TableParagraph"/>
              <w:tabs>
                <w:tab w:val="left" w:pos="1060"/>
                <w:tab w:val="left" w:pos="2322"/>
              </w:tabs>
              <w:ind w:left="8" w:right="19" w:firstLine="115"/>
              <w:rPr>
                <w:sz w:val="24"/>
              </w:rPr>
            </w:pPr>
            <w:r>
              <w:rPr>
                <w:spacing w:val="-4"/>
                <w:sz w:val="24"/>
              </w:rPr>
              <w:t>План</w:t>
            </w:r>
            <w:r>
              <w:rPr>
                <w:sz w:val="24"/>
              </w:rPr>
              <w:tab/>
            </w:r>
            <w:r>
              <w:rPr>
                <w:spacing w:val="-4"/>
                <w:sz w:val="24"/>
              </w:rPr>
              <w:t xml:space="preserve">воспитательной </w:t>
            </w:r>
            <w:r>
              <w:rPr>
                <w:sz w:val="24"/>
              </w:rPr>
              <w:t>работы с</w:t>
            </w:r>
            <w:r>
              <w:rPr>
                <w:spacing w:val="-3"/>
                <w:sz w:val="24"/>
              </w:rPr>
              <w:t xml:space="preserve"> </w:t>
            </w:r>
            <w:r>
              <w:rPr>
                <w:sz w:val="24"/>
              </w:rPr>
              <w:t xml:space="preserve">обучающимися; </w:t>
            </w:r>
            <w:r>
              <w:rPr>
                <w:spacing w:val="-2"/>
                <w:sz w:val="24"/>
              </w:rPr>
              <w:t>индивидуальные консультации</w:t>
            </w:r>
            <w:r>
              <w:rPr>
                <w:sz w:val="24"/>
              </w:rPr>
              <w:tab/>
            </w:r>
            <w:r>
              <w:rPr>
                <w:spacing w:val="-10"/>
                <w:sz w:val="24"/>
              </w:rPr>
              <w:t xml:space="preserve">с </w:t>
            </w:r>
            <w:r>
              <w:rPr>
                <w:spacing w:val="-2"/>
                <w:sz w:val="24"/>
              </w:rPr>
              <w:t>родителями;</w:t>
            </w:r>
          </w:p>
          <w:p w:rsidR="00ED6F15" w:rsidRDefault="00D45F34">
            <w:pPr>
              <w:pStyle w:val="TableParagraph"/>
              <w:tabs>
                <w:tab w:val="left" w:pos="1986"/>
              </w:tabs>
              <w:spacing w:before="270" w:line="237" w:lineRule="auto"/>
              <w:ind w:left="8" w:right="4" w:firstLine="115"/>
              <w:rPr>
                <w:sz w:val="24"/>
              </w:rPr>
            </w:pPr>
            <w:r>
              <w:rPr>
                <w:spacing w:val="-2"/>
                <w:sz w:val="24"/>
              </w:rPr>
              <w:t>Программы</w:t>
            </w:r>
            <w:r>
              <w:rPr>
                <w:sz w:val="24"/>
              </w:rPr>
              <w:tab/>
            </w:r>
            <w:r>
              <w:rPr>
                <w:spacing w:val="-4"/>
                <w:sz w:val="24"/>
              </w:rPr>
              <w:t xml:space="preserve">курсов </w:t>
            </w:r>
            <w:r>
              <w:rPr>
                <w:sz w:val="24"/>
              </w:rPr>
              <w:t xml:space="preserve">внеурочной </w:t>
            </w:r>
            <w:r>
              <w:rPr>
                <w:spacing w:val="-2"/>
                <w:sz w:val="24"/>
              </w:rPr>
              <w:t>деятельности</w:t>
            </w:r>
          </w:p>
        </w:tc>
        <w:tc>
          <w:tcPr>
            <w:tcW w:w="3115" w:type="dxa"/>
            <w:gridSpan w:val="2"/>
          </w:tcPr>
          <w:p w:rsidR="00ED6F15" w:rsidRDefault="00D45F34">
            <w:pPr>
              <w:pStyle w:val="TableParagraph"/>
              <w:spacing w:line="237" w:lineRule="auto"/>
              <w:ind w:left="4" w:right="54" w:firstLine="177"/>
              <w:jc w:val="both"/>
              <w:rPr>
                <w:sz w:val="24"/>
              </w:rPr>
            </w:pPr>
            <w:r>
              <w:rPr>
                <w:sz w:val="24"/>
              </w:rPr>
              <w:t>Желание учиться усвоение программы</w:t>
            </w:r>
            <w:r>
              <w:rPr>
                <w:spacing w:val="40"/>
                <w:sz w:val="24"/>
              </w:rPr>
              <w:t xml:space="preserve"> </w:t>
            </w:r>
            <w:r>
              <w:rPr>
                <w:sz w:val="24"/>
              </w:rPr>
              <w:t>Социализация</w:t>
            </w:r>
          </w:p>
          <w:p w:rsidR="00ED6F15" w:rsidRDefault="00D45F34">
            <w:pPr>
              <w:pStyle w:val="TableParagraph"/>
              <w:spacing w:before="271"/>
              <w:ind w:left="119"/>
              <w:rPr>
                <w:sz w:val="24"/>
              </w:rPr>
            </w:pPr>
            <w:r>
              <w:rPr>
                <w:spacing w:val="-2"/>
                <w:sz w:val="24"/>
              </w:rPr>
              <w:t>Коммуникабельность</w:t>
            </w:r>
          </w:p>
          <w:p w:rsidR="00ED6F15" w:rsidRDefault="00ED6F15">
            <w:pPr>
              <w:pStyle w:val="TableParagraph"/>
              <w:spacing w:before="2"/>
              <w:rPr>
                <w:sz w:val="24"/>
              </w:rPr>
            </w:pPr>
          </w:p>
          <w:p w:rsidR="00ED6F15" w:rsidRDefault="00D45F34">
            <w:pPr>
              <w:pStyle w:val="TableParagraph"/>
              <w:tabs>
                <w:tab w:val="left" w:pos="2294"/>
              </w:tabs>
              <w:spacing w:line="237" w:lineRule="auto"/>
              <w:ind w:left="119" w:right="60"/>
              <w:jc w:val="both"/>
              <w:rPr>
                <w:sz w:val="24"/>
              </w:rPr>
            </w:pPr>
            <w:r>
              <w:rPr>
                <w:spacing w:val="-2"/>
                <w:sz w:val="24"/>
              </w:rPr>
              <w:t>Изменение</w:t>
            </w:r>
            <w:r>
              <w:rPr>
                <w:sz w:val="24"/>
              </w:rPr>
              <w:tab/>
            </w:r>
            <w:r>
              <w:rPr>
                <w:spacing w:val="-4"/>
                <w:sz w:val="24"/>
              </w:rPr>
              <w:t xml:space="preserve">детско- </w:t>
            </w:r>
            <w:r>
              <w:rPr>
                <w:sz w:val="24"/>
              </w:rPr>
              <w:t>родительских отношений;</w:t>
            </w:r>
          </w:p>
          <w:p w:rsidR="00ED6F15" w:rsidRDefault="00D45F34">
            <w:pPr>
              <w:pStyle w:val="TableParagraph"/>
              <w:tabs>
                <w:tab w:val="left" w:pos="2078"/>
              </w:tabs>
              <w:spacing w:before="268"/>
              <w:ind w:left="4" w:right="-29" w:firstLine="115"/>
              <w:jc w:val="both"/>
              <w:rPr>
                <w:sz w:val="24"/>
              </w:rPr>
            </w:pPr>
            <w:r>
              <w:rPr>
                <w:spacing w:val="-2"/>
                <w:sz w:val="24"/>
              </w:rPr>
              <w:t>Оценка</w:t>
            </w:r>
            <w:r>
              <w:rPr>
                <w:sz w:val="24"/>
              </w:rPr>
              <w:tab/>
            </w:r>
            <w:r>
              <w:rPr>
                <w:spacing w:val="-2"/>
                <w:sz w:val="24"/>
              </w:rPr>
              <w:t xml:space="preserve">ребенком, </w:t>
            </w:r>
            <w:r>
              <w:rPr>
                <w:sz w:val="24"/>
              </w:rPr>
              <w:t xml:space="preserve">родителями собственных </w:t>
            </w:r>
            <w:r>
              <w:rPr>
                <w:spacing w:val="-2"/>
                <w:sz w:val="24"/>
              </w:rPr>
              <w:t>достижений</w:t>
            </w:r>
          </w:p>
        </w:tc>
      </w:tr>
      <w:tr w:rsidR="00ED6F15">
        <w:trPr>
          <w:trHeight w:val="523"/>
        </w:trPr>
        <w:tc>
          <w:tcPr>
            <w:tcW w:w="9468" w:type="dxa"/>
            <w:gridSpan w:val="7"/>
          </w:tcPr>
          <w:p w:rsidR="00ED6F15" w:rsidRDefault="00D45F34">
            <w:pPr>
              <w:pStyle w:val="TableParagraph"/>
              <w:spacing w:line="273" w:lineRule="exact"/>
              <w:ind w:left="436"/>
              <w:rPr>
                <w:sz w:val="24"/>
              </w:rPr>
            </w:pPr>
            <w:r>
              <w:rPr>
                <w:spacing w:val="-2"/>
                <w:sz w:val="24"/>
              </w:rPr>
              <w:t>Консультативная</w:t>
            </w:r>
            <w:r>
              <w:rPr>
                <w:spacing w:val="13"/>
                <w:sz w:val="24"/>
              </w:rPr>
              <w:t xml:space="preserve"> </w:t>
            </w:r>
            <w:r>
              <w:rPr>
                <w:spacing w:val="-2"/>
                <w:sz w:val="24"/>
              </w:rPr>
              <w:t>деятельность</w:t>
            </w:r>
          </w:p>
        </w:tc>
      </w:tr>
      <w:tr w:rsidR="00ED6F15">
        <w:trPr>
          <w:trHeight w:val="4700"/>
        </w:trPr>
        <w:tc>
          <w:tcPr>
            <w:tcW w:w="2056" w:type="dxa"/>
            <w:gridSpan w:val="2"/>
          </w:tcPr>
          <w:p w:rsidR="00ED6F15" w:rsidRDefault="00D45F34">
            <w:pPr>
              <w:pStyle w:val="TableParagraph"/>
              <w:spacing w:line="242" w:lineRule="auto"/>
              <w:ind w:left="9" w:right="-15" w:firstLine="115"/>
              <w:rPr>
                <w:sz w:val="24"/>
              </w:rPr>
            </w:pPr>
            <w:r>
              <w:rPr>
                <w:spacing w:val="-4"/>
                <w:sz w:val="24"/>
              </w:rPr>
              <w:t xml:space="preserve">Разработка, </w:t>
            </w:r>
            <w:r>
              <w:rPr>
                <w:spacing w:val="-2"/>
                <w:sz w:val="24"/>
              </w:rPr>
              <w:t>реализация,</w:t>
            </w:r>
          </w:p>
          <w:p w:rsidR="00ED6F15" w:rsidRDefault="00D45F34">
            <w:pPr>
              <w:pStyle w:val="TableParagraph"/>
              <w:ind w:left="9" w:right="322"/>
              <w:rPr>
                <w:sz w:val="24"/>
              </w:rPr>
            </w:pPr>
            <w:r>
              <w:rPr>
                <w:spacing w:val="-2"/>
                <w:sz w:val="24"/>
              </w:rPr>
              <w:t xml:space="preserve">своевременная корректировка </w:t>
            </w:r>
            <w:r>
              <w:rPr>
                <w:spacing w:val="-4"/>
                <w:sz w:val="24"/>
              </w:rPr>
              <w:t xml:space="preserve">индивидуальных </w:t>
            </w:r>
            <w:r>
              <w:rPr>
                <w:spacing w:val="-2"/>
                <w:sz w:val="24"/>
              </w:rPr>
              <w:t>коррекционно-</w:t>
            </w:r>
          </w:p>
          <w:p w:rsidR="00ED6F15" w:rsidRDefault="00D45F34">
            <w:pPr>
              <w:pStyle w:val="TableParagraph"/>
              <w:tabs>
                <w:tab w:val="left" w:pos="1689"/>
              </w:tabs>
              <w:ind w:left="9" w:right="13"/>
              <w:rPr>
                <w:sz w:val="24"/>
              </w:rPr>
            </w:pPr>
            <w:r>
              <w:rPr>
                <w:spacing w:val="-2"/>
                <w:sz w:val="24"/>
              </w:rPr>
              <w:t>развивающих маршрутов</w:t>
            </w:r>
            <w:r>
              <w:rPr>
                <w:sz w:val="24"/>
              </w:rPr>
              <w:tab/>
            </w:r>
            <w:r>
              <w:rPr>
                <w:spacing w:val="-8"/>
                <w:sz w:val="24"/>
              </w:rPr>
              <w:t xml:space="preserve">для </w:t>
            </w:r>
            <w:r>
              <w:rPr>
                <w:sz w:val="24"/>
              </w:rPr>
              <w:t xml:space="preserve">обучающихся с </w:t>
            </w:r>
            <w:r>
              <w:rPr>
                <w:spacing w:val="-4"/>
                <w:sz w:val="24"/>
              </w:rPr>
              <w:t>ОВЗ</w:t>
            </w:r>
          </w:p>
        </w:tc>
        <w:tc>
          <w:tcPr>
            <w:tcW w:w="2401" w:type="dxa"/>
            <w:gridSpan w:val="2"/>
          </w:tcPr>
          <w:p w:rsidR="00ED6F15" w:rsidRDefault="00D45F34">
            <w:pPr>
              <w:pStyle w:val="TableParagraph"/>
              <w:tabs>
                <w:tab w:val="left" w:pos="1463"/>
              </w:tabs>
              <w:spacing w:line="269" w:lineRule="exact"/>
              <w:ind w:left="123"/>
              <w:rPr>
                <w:sz w:val="24"/>
              </w:rPr>
            </w:pPr>
            <w:r>
              <w:rPr>
                <w:spacing w:val="-10"/>
                <w:sz w:val="24"/>
              </w:rPr>
              <w:t>В</w:t>
            </w:r>
            <w:r>
              <w:rPr>
                <w:sz w:val="24"/>
              </w:rPr>
              <w:tab/>
            </w:r>
            <w:r>
              <w:rPr>
                <w:spacing w:val="-2"/>
                <w:sz w:val="24"/>
              </w:rPr>
              <w:t>пределах</w:t>
            </w:r>
          </w:p>
          <w:p w:rsidR="00ED6F15" w:rsidRDefault="00D45F34">
            <w:pPr>
              <w:pStyle w:val="TableParagraph"/>
              <w:spacing w:line="242" w:lineRule="auto"/>
              <w:ind w:left="3"/>
              <w:rPr>
                <w:sz w:val="24"/>
              </w:rPr>
            </w:pPr>
            <w:r>
              <w:rPr>
                <w:spacing w:val="-2"/>
                <w:sz w:val="24"/>
              </w:rPr>
              <w:t xml:space="preserve">должностных </w:t>
            </w:r>
            <w:r>
              <w:rPr>
                <w:spacing w:val="-4"/>
                <w:sz w:val="24"/>
              </w:rPr>
              <w:t>обязанностей:</w:t>
            </w:r>
          </w:p>
          <w:p w:rsidR="00ED6F15" w:rsidRDefault="00D45F34">
            <w:pPr>
              <w:pStyle w:val="TableParagraph"/>
              <w:spacing w:line="242" w:lineRule="auto"/>
              <w:ind w:left="3" w:right="12"/>
              <w:rPr>
                <w:sz w:val="24"/>
              </w:rPr>
            </w:pPr>
            <w:r>
              <w:rPr>
                <w:sz w:val="24"/>
              </w:rPr>
              <w:t>Заместитель</w:t>
            </w:r>
            <w:r>
              <w:rPr>
                <w:spacing w:val="-15"/>
                <w:sz w:val="24"/>
              </w:rPr>
              <w:t xml:space="preserve"> </w:t>
            </w:r>
            <w:r>
              <w:rPr>
                <w:sz w:val="24"/>
              </w:rPr>
              <w:t>директора по УВР</w:t>
            </w:r>
          </w:p>
          <w:p w:rsidR="00ED6F15" w:rsidRDefault="00D45F34">
            <w:pPr>
              <w:pStyle w:val="TableParagraph"/>
              <w:spacing w:before="266" w:line="237" w:lineRule="auto"/>
              <w:ind w:left="123"/>
              <w:rPr>
                <w:sz w:val="24"/>
              </w:rPr>
            </w:pPr>
            <w:r>
              <w:rPr>
                <w:spacing w:val="-4"/>
                <w:sz w:val="24"/>
              </w:rPr>
              <w:t xml:space="preserve">Медицинский </w:t>
            </w:r>
            <w:r>
              <w:rPr>
                <w:spacing w:val="-2"/>
                <w:sz w:val="24"/>
              </w:rPr>
              <w:t>работник</w:t>
            </w:r>
          </w:p>
          <w:p w:rsidR="00ED6F15" w:rsidRDefault="00ED6F15">
            <w:pPr>
              <w:pStyle w:val="TableParagraph"/>
              <w:spacing w:before="1"/>
              <w:rPr>
                <w:sz w:val="24"/>
              </w:rPr>
            </w:pPr>
          </w:p>
          <w:p w:rsidR="00ED6F15" w:rsidRDefault="00D45F34">
            <w:pPr>
              <w:pStyle w:val="TableParagraph"/>
              <w:spacing w:line="242" w:lineRule="auto"/>
              <w:ind w:left="3" w:right="70" w:firstLine="115"/>
              <w:rPr>
                <w:sz w:val="24"/>
              </w:rPr>
            </w:pPr>
            <w:r>
              <w:rPr>
                <w:spacing w:val="-2"/>
                <w:sz w:val="24"/>
              </w:rPr>
              <w:t xml:space="preserve">Учителя- </w:t>
            </w:r>
            <w:r>
              <w:rPr>
                <w:spacing w:val="-4"/>
                <w:sz w:val="24"/>
              </w:rPr>
              <w:t>предметники</w:t>
            </w:r>
          </w:p>
          <w:p w:rsidR="00ED6F15" w:rsidRDefault="00ED6F15">
            <w:pPr>
              <w:pStyle w:val="TableParagraph"/>
              <w:rPr>
                <w:sz w:val="24"/>
              </w:rPr>
            </w:pPr>
          </w:p>
          <w:p w:rsidR="00ED6F15" w:rsidRDefault="00D45F34">
            <w:pPr>
              <w:pStyle w:val="TableParagraph"/>
              <w:spacing w:line="237" w:lineRule="auto"/>
              <w:ind w:left="123"/>
              <w:rPr>
                <w:sz w:val="24"/>
              </w:rPr>
            </w:pPr>
            <w:r>
              <w:rPr>
                <w:spacing w:val="-2"/>
                <w:sz w:val="24"/>
              </w:rPr>
              <w:t xml:space="preserve">Классный </w:t>
            </w:r>
            <w:r>
              <w:rPr>
                <w:spacing w:val="-4"/>
                <w:sz w:val="24"/>
              </w:rPr>
              <w:t>руководитель</w:t>
            </w:r>
          </w:p>
          <w:p w:rsidR="00ED6F15" w:rsidRDefault="00D45F34">
            <w:pPr>
              <w:pStyle w:val="TableParagraph"/>
              <w:spacing w:before="3"/>
              <w:ind w:left="493"/>
              <w:rPr>
                <w:sz w:val="24"/>
              </w:rPr>
            </w:pPr>
            <w:r>
              <w:rPr>
                <w:spacing w:val="-2"/>
                <w:sz w:val="24"/>
              </w:rPr>
              <w:t>Психолог</w:t>
            </w:r>
          </w:p>
        </w:tc>
        <w:tc>
          <w:tcPr>
            <w:tcW w:w="2275" w:type="dxa"/>
            <w:gridSpan w:val="2"/>
          </w:tcPr>
          <w:p w:rsidR="00ED6F15" w:rsidRDefault="00D45F34">
            <w:pPr>
              <w:pStyle w:val="TableParagraph"/>
              <w:spacing w:before="272" w:line="237" w:lineRule="auto"/>
              <w:ind w:left="123" w:right="2"/>
              <w:rPr>
                <w:sz w:val="24"/>
              </w:rPr>
            </w:pPr>
            <w:r>
              <w:rPr>
                <w:spacing w:val="-2"/>
                <w:sz w:val="24"/>
              </w:rPr>
              <w:t>Заседания</w:t>
            </w:r>
            <w:r>
              <w:rPr>
                <w:spacing w:val="-13"/>
                <w:sz w:val="24"/>
              </w:rPr>
              <w:t xml:space="preserve"> </w:t>
            </w:r>
            <w:r>
              <w:rPr>
                <w:spacing w:val="-2"/>
                <w:sz w:val="24"/>
              </w:rPr>
              <w:t>ПМПк семинары</w:t>
            </w:r>
          </w:p>
          <w:p w:rsidR="00ED6F15" w:rsidRDefault="00ED6F15">
            <w:pPr>
              <w:pStyle w:val="TableParagraph"/>
              <w:spacing w:before="1"/>
              <w:rPr>
                <w:sz w:val="24"/>
              </w:rPr>
            </w:pPr>
          </w:p>
          <w:p w:rsidR="00ED6F15" w:rsidRDefault="00D45F34">
            <w:pPr>
              <w:pStyle w:val="TableParagraph"/>
              <w:tabs>
                <w:tab w:val="left" w:pos="1636"/>
                <w:tab w:val="left" w:pos="1919"/>
                <w:tab w:val="left" w:pos="2020"/>
              </w:tabs>
              <w:ind w:left="8" w:right="2" w:firstLine="115"/>
              <w:rPr>
                <w:sz w:val="24"/>
              </w:rPr>
            </w:pPr>
            <w:r>
              <w:rPr>
                <w:sz w:val="24"/>
              </w:rPr>
              <w:t xml:space="preserve">заседания ШМО </w:t>
            </w:r>
            <w:r>
              <w:rPr>
                <w:spacing w:val="-2"/>
                <w:sz w:val="24"/>
              </w:rPr>
              <w:t>индивидуальные</w:t>
            </w:r>
            <w:r>
              <w:rPr>
                <w:sz w:val="24"/>
              </w:rPr>
              <w:tab/>
            </w:r>
            <w:r>
              <w:rPr>
                <w:sz w:val="24"/>
              </w:rPr>
              <w:tab/>
            </w:r>
            <w:r>
              <w:rPr>
                <w:spacing w:val="-10"/>
                <w:sz w:val="24"/>
              </w:rPr>
              <w:t xml:space="preserve">и </w:t>
            </w:r>
            <w:r>
              <w:rPr>
                <w:spacing w:val="-2"/>
                <w:sz w:val="24"/>
              </w:rPr>
              <w:t>групповые консультации специалистов</w:t>
            </w:r>
            <w:r>
              <w:rPr>
                <w:sz w:val="24"/>
              </w:rPr>
              <w:tab/>
            </w:r>
            <w:r>
              <w:rPr>
                <w:spacing w:val="-4"/>
                <w:sz w:val="24"/>
              </w:rPr>
              <w:t xml:space="preserve">служб </w:t>
            </w:r>
            <w:r>
              <w:rPr>
                <w:spacing w:val="-2"/>
                <w:sz w:val="24"/>
              </w:rPr>
              <w:t>сопровождения</w:t>
            </w:r>
            <w:r>
              <w:rPr>
                <w:sz w:val="24"/>
              </w:rPr>
              <w:tab/>
            </w:r>
            <w:r>
              <w:rPr>
                <w:sz w:val="24"/>
              </w:rPr>
              <w:tab/>
            </w:r>
            <w:r>
              <w:rPr>
                <w:spacing w:val="-8"/>
                <w:sz w:val="24"/>
              </w:rPr>
              <w:t xml:space="preserve">для </w:t>
            </w:r>
            <w:r>
              <w:rPr>
                <w:sz w:val="24"/>
              </w:rPr>
              <w:t xml:space="preserve">педагогов по выбору </w:t>
            </w:r>
            <w:r>
              <w:rPr>
                <w:spacing w:val="-2"/>
                <w:sz w:val="24"/>
              </w:rPr>
              <w:t xml:space="preserve">индивидуально ориентированных </w:t>
            </w:r>
            <w:r>
              <w:rPr>
                <w:sz w:val="24"/>
              </w:rPr>
              <w:t>методов</w:t>
            </w:r>
            <w:r>
              <w:rPr>
                <w:spacing w:val="40"/>
                <w:sz w:val="24"/>
              </w:rPr>
              <w:t xml:space="preserve"> </w:t>
            </w:r>
            <w:r>
              <w:rPr>
                <w:sz w:val="24"/>
              </w:rPr>
              <w:t>и</w:t>
            </w:r>
            <w:r>
              <w:rPr>
                <w:spacing w:val="40"/>
                <w:sz w:val="24"/>
              </w:rPr>
              <w:t xml:space="preserve"> </w:t>
            </w:r>
            <w:r>
              <w:rPr>
                <w:sz w:val="24"/>
              </w:rPr>
              <w:t>приемов</w:t>
            </w:r>
          </w:p>
          <w:p w:rsidR="00ED6F15" w:rsidRDefault="00D45F34">
            <w:pPr>
              <w:pStyle w:val="TableParagraph"/>
              <w:tabs>
                <w:tab w:val="left" w:pos="2160"/>
              </w:tabs>
              <w:spacing w:before="1" w:line="275" w:lineRule="exact"/>
              <w:ind w:left="8" w:right="-15"/>
              <w:rPr>
                <w:sz w:val="24"/>
              </w:rPr>
            </w:pPr>
            <w:r>
              <w:rPr>
                <w:spacing w:val="-2"/>
                <w:sz w:val="24"/>
              </w:rPr>
              <w:t>работы</w:t>
            </w:r>
            <w:r>
              <w:rPr>
                <w:sz w:val="24"/>
              </w:rPr>
              <w:tab/>
            </w:r>
            <w:r>
              <w:rPr>
                <w:spacing w:val="-10"/>
                <w:sz w:val="24"/>
              </w:rPr>
              <w:t>с</w:t>
            </w:r>
          </w:p>
          <w:p w:rsidR="00ED6F15" w:rsidRDefault="00D45F34">
            <w:pPr>
              <w:pStyle w:val="TableParagraph"/>
              <w:tabs>
                <w:tab w:val="left" w:pos="2164"/>
              </w:tabs>
              <w:spacing w:line="278" w:lineRule="exact"/>
              <w:ind w:left="8" w:right="-15"/>
              <w:rPr>
                <w:sz w:val="24"/>
              </w:rPr>
            </w:pPr>
            <w:r>
              <w:rPr>
                <w:spacing w:val="-2"/>
                <w:sz w:val="24"/>
              </w:rPr>
              <w:t>обучающимися</w:t>
            </w:r>
            <w:r>
              <w:rPr>
                <w:sz w:val="24"/>
              </w:rPr>
              <w:tab/>
            </w:r>
            <w:r>
              <w:rPr>
                <w:spacing w:val="-10"/>
                <w:sz w:val="24"/>
              </w:rPr>
              <w:t xml:space="preserve">с </w:t>
            </w:r>
            <w:r>
              <w:rPr>
                <w:spacing w:val="-4"/>
                <w:sz w:val="24"/>
              </w:rPr>
              <w:t>ОВЗ</w:t>
            </w:r>
          </w:p>
        </w:tc>
        <w:tc>
          <w:tcPr>
            <w:tcW w:w="2736" w:type="dxa"/>
          </w:tcPr>
          <w:p w:rsidR="00ED6F15" w:rsidRDefault="00D45F34">
            <w:pPr>
              <w:pStyle w:val="TableParagraph"/>
              <w:spacing w:line="242" w:lineRule="auto"/>
              <w:ind w:left="14" w:right="-15" w:firstLine="115"/>
              <w:jc w:val="both"/>
              <w:rPr>
                <w:sz w:val="24"/>
              </w:rPr>
            </w:pPr>
            <w:r>
              <w:rPr>
                <w:sz w:val="24"/>
              </w:rPr>
              <w:t xml:space="preserve">Выработка совместных </w:t>
            </w:r>
            <w:r>
              <w:rPr>
                <w:spacing w:val="-2"/>
                <w:sz w:val="24"/>
              </w:rPr>
              <w:t>обоснованных</w:t>
            </w:r>
          </w:p>
          <w:p w:rsidR="00ED6F15" w:rsidRDefault="00D45F34">
            <w:pPr>
              <w:pStyle w:val="TableParagraph"/>
              <w:tabs>
                <w:tab w:val="left" w:pos="2482"/>
              </w:tabs>
              <w:ind w:left="14" w:right="-29"/>
              <w:jc w:val="both"/>
              <w:rPr>
                <w:sz w:val="24"/>
              </w:rPr>
            </w:pPr>
            <w:r>
              <w:rPr>
                <w:spacing w:val="-2"/>
                <w:sz w:val="24"/>
              </w:rPr>
              <w:t>рекомендаций</w:t>
            </w:r>
            <w:r>
              <w:rPr>
                <w:sz w:val="24"/>
              </w:rPr>
              <w:tab/>
            </w:r>
            <w:r>
              <w:rPr>
                <w:spacing w:val="-6"/>
                <w:sz w:val="24"/>
              </w:rPr>
              <w:t xml:space="preserve">по </w:t>
            </w:r>
            <w:r>
              <w:rPr>
                <w:sz w:val="24"/>
              </w:rPr>
              <w:t>соновным направлениям работы с</w:t>
            </w:r>
            <w:r>
              <w:rPr>
                <w:spacing w:val="-10"/>
                <w:sz w:val="24"/>
              </w:rPr>
              <w:t xml:space="preserve"> </w:t>
            </w:r>
            <w:r>
              <w:rPr>
                <w:sz w:val="24"/>
              </w:rPr>
              <w:t>обучающимися с ОВЗ, единых для всех участников ОП;</w:t>
            </w:r>
          </w:p>
          <w:p w:rsidR="00ED6F15" w:rsidRDefault="00D45F34">
            <w:pPr>
              <w:pStyle w:val="TableParagraph"/>
              <w:tabs>
                <w:tab w:val="left" w:pos="2231"/>
              </w:tabs>
              <w:ind w:left="14" w:right="-29" w:firstLine="115"/>
              <w:jc w:val="both"/>
              <w:rPr>
                <w:sz w:val="24"/>
              </w:rPr>
            </w:pPr>
            <w:r>
              <w:rPr>
                <w:sz w:val="24"/>
              </w:rPr>
              <w:t xml:space="preserve">создание условий для освоения конкретными </w:t>
            </w:r>
            <w:r>
              <w:rPr>
                <w:spacing w:val="-2"/>
                <w:sz w:val="24"/>
              </w:rPr>
              <w:t>обучающимися</w:t>
            </w:r>
            <w:r>
              <w:rPr>
                <w:sz w:val="24"/>
              </w:rPr>
              <w:tab/>
            </w:r>
            <w:r>
              <w:rPr>
                <w:spacing w:val="-4"/>
                <w:sz w:val="24"/>
              </w:rPr>
              <w:t>ООП ООО</w:t>
            </w:r>
          </w:p>
        </w:tc>
      </w:tr>
      <w:tr w:rsidR="00ED6F15">
        <w:trPr>
          <w:trHeight w:val="2764"/>
        </w:trPr>
        <w:tc>
          <w:tcPr>
            <w:tcW w:w="2056" w:type="dxa"/>
            <w:gridSpan w:val="2"/>
          </w:tcPr>
          <w:p w:rsidR="00ED6F15" w:rsidRDefault="00D45F34">
            <w:pPr>
              <w:pStyle w:val="TableParagraph"/>
              <w:tabs>
                <w:tab w:val="left" w:pos="1299"/>
              </w:tabs>
              <w:ind w:left="9" w:right="-15" w:firstLine="427"/>
              <w:rPr>
                <w:sz w:val="24"/>
              </w:rPr>
            </w:pPr>
            <w:r>
              <w:rPr>
                <w:spacing w:val="-2"/>
                <w:sz w:val="24"/>
              </w:rPr>
              <w:t xml:space="preserve">Консультативн </w:t>
            </w:r>
            <w:r>
              <w:rPr>
                <w:sz w:val="24"/>
              </w:rPr>
              <w:t>ая</w:t>
            </w:r>
            <w:r>
              <w:rPr>
                <w:spacing w:val="36"/>
                <w:sz w:val="24"/>
              </w:rPr>
              <w:t xml:space="preserve"> </w:t>
            </w:r>
            <w:r>
              <w:rPr>
                <w:sz w:val="24"/>
              </w:rPr>
              <w:t>помощь</w:t>
            </w:r>
            <w:r>
              <w:rPr>
                <w:spacing w:val="33"/>
                <w:sz w:val="24"/>
              </w:rPr>
              <w:t xml:space="preserve"> </w:t>
            </w:r>
            <w:r>
              <w:rPr>
                <w:sz w:val="24"/>
              </w:rPr>
              <w:t>семье</w:t>
            </w:r>
            <w:r>
              <w:rPr>
                <w:spacing w:val="35"/>
                <w:sz w:val="24"/>
              </w:rPr>
              <w:t xml:space="preserve"> </w:t>
            </w:r>
            <w:r>
              <w:rPr>
                <w:sz w:val="24"/>
              </w:rPr>
              <w:t xml:space="preserve">в </w:t>
            </w:r>
            <w:r>
              <w:rPr>
                <w:spacing w:val="-2"/>
                <w:sz w:val="24"/>
              </w:rPr>
              <w:t>вопросах</w:t>
            </w:r>
            <w:r>
              <w:rPr>
                <w:sz w:val="24"/>
              </w:rPr>
              <w:tab/>
            </w:r>
            <w:r>
              <w:rPr>
                <w:spacing w:val="-2"/>
                <w:sz w:val="24"/>
              </w:rPr>
              <w:t>выбора стратегии</w:t>
            </w:r>
          </w:p>
          <w:p w:rsidR="00ED6F15" w:rsidRDefault="00D45F34">
            <w:pPr>
              <w:pStyle w:val="TableParagraph"/>
              <w:tabs>
                <w:tab w:val="left" w:pos="1841"/>
              </w:tabs>
              <w:ind w:left="436" w:right="74"/>
              <w:rPr>
                <w:sz w:val="24"/>
              </w:rPr>
            </w:pPr>
            <w:r>
              <w:rPr>
                <w:spacing w:val="-2"/>
                <w:sz w:val="24"/>
              </w:rPr>
              <w:t>воспитания</w:t>
            </w:r>
            <w:r>
              <w:rPr>
                <w:sz w:val="24"/>
              </w:rPr>
              <w:tab/>
            </w:r>
            <w:r>
              <w:rPr>
                <w:spacing w:val="-10"/>
                <w:sz w:val="24"/>
              </w:rPr>
              <w:t xml:space="preserve">и </w:t>
            </w:r>
            <w:r>
              <w:rPr>
                <w:spacing w:val="-2"/>
                <w:sz w:val="24"/>
              </w:rPr>
              <w:t>приемов</w:t>
            </w:r>
          </w:p>
          <w:p w:rsidR="00ED6F15" w:rsidRDefault="00D45F34">
            <w:pPr>
              <w:pStyle w:val="TableParagraph"/>
              <w:ind w:left="9" w:right="-15"/>
              <w:rPr>
                <w:sz w:val="24"/>
              </w:rPr>
            </w:pPr>
            <w:r>
              <w:rPr>
                <w:spacing w:val="-2"/>
                <w:sz w:val="24"/>
              </w:rPr>
              <w:t xml:space="preserve">коррекционного </w:t>
            </w:r>
            <w:r>
              <w:rPr>
                <w:sz w:val="24"/>
              </w:rPr>
              <w:t>обучения</w:t>
            </w:r>
            <w:r>
              <w:rPr>
                <w:spacing w:val="-15"/>
                <w:sz w:val="24"/>
              </w:rPr>
              <w:t xml:space="preserve"> </w:t>
            </w:r>
            <w:r>
              <w:rPr>
                <w:sz w:val="24"/>
              </w:rPr>
              <w:t>ребенка</w:t>
            </w:r>
            <w:r>
              <w:rPr>
                <w:spacing w:val="-15"/>
                <w:sz w:val="24"/>
              </w:rPr>
              <w:t xml:space="preserve"> </w:t>
            </w:r>
            <w:r>
              <w:rPr>
                <w:sz w:val="24"/>
              </w:rPr>
              <w:t xml:space="preserve">с </w:t>
            </w:r>
            <w:r>
              <w:rPr>
                <w:spacing w:val="-4"/>
                <w:sz w:val="24"/>
              </w:rPr>
              <w:t>ОВЗ</w:t>
            </w:r>
          </w:p>
        </w:tc>
        <w:tc>
          <w:tcPr>
            <w:tcW w:w="2401" w:type="dxa"/>
            <w:gridSpan w:val="2"/>
          </w:tcPr>
          <w:p w:rsidR="00ED6F15" w:rsidRDefault="00D45F34">
            <w:pPr>
              <w:pStyle w:val="TableParagraph"/>
              <w:spacing w:line="267" w:lineRule="exact"/>
              <w:ind w:left="431"/>
              <w:rPr>
                <w:sz w:val="24"/>
              </w:rPr>
            </w:pPr>
            <w:r>
              <w:rPr>
                <w:spacing w:val="-2"/>
                <w:sz w:val="24"/>
              </w:rPr>
              <w:t>Классный</w:t>
            </w:r>
          </w:p>
          <w:p w:rsidR="00ED6F15" w:rsidRDefault="00D45F34">
            <w:pPr>
              <w:pStyle w:val="TableParagraph"/>
              <w:spacing w:line="242" w:lineRule="auto"/>
              <w:ind w:left="3" w:right="106"/>
              <w:rPr>
                <w:sz w:val="24"/>
              </w:rPr>
            </w:pPr>
            <w:r>
              <w:rPr>
                <w:spacing w:val="-4"/>
                <w:sz w:val="24"/>
              </w:rPr>
              <w:t xml:space="preserve">руководительПсихоло </w:t>
            </w:r>
            <w:r>
              <w:rPr>
                <w:spacing w:val="-10"/>
                <w:sz w:val="24"/>
              </w:rPr>
              <w:t>г</w:t>
            </w:r>
          </w:p>
          <w:p w:rsidR="00ED6F15" w:rsidRDefault="00D45F34">
            <w:pPr>
              <w:pStyle w:val="TableParagraph"/>
              <w:spacing w:before="271"/>
              <w:ind w:left="3" w:right="70" w:firstLine="427"/>
              <w:rPr>
                <w:sz w:val="24"/>
              </w:rPr>
            </w:pPr>
            <w:r>
              <w:rPr>
                <w:spacing w:val="-4"/>
                <w:sz w:val="24"/>
              </w:rPr>
              <w:t xml:space="preserve">Учителя- </w:t>
            </w:r>
            <w:r>
              <w:rPr>
                <w:spacing w:val="-2"/>
                <w:sz w:val="24"/>
              </w:rPr>
              <w:t>предметники</w:t>
            </w:r>
          </w:p>
        </w:tc>
        <w:tc>
          <w:tcPr>
            <w:tcW w:w="2275" w:type="dxa"/>
            <w:gridSpan w:val="2"/>
          </w:tcPr>
          <w:p w:rsidR="00ED6F15" w:rsidRDefault="00D45F34">
            <w:pPr>
              <w:pStyle w:val="TableParagraph"/>
              <w:spacing w:line="237" w:lineRule="auto"/>
              <w:ind w:left="435" w:right="2" w:firstLine="62"/>
              <w:rPr>
                <w:sz w:val="24"/>
              </w:rPr>
            </w:pPr>
            <w:r>
              <w:rPr>
                <w:spacing w:val="-2"/>
                <w:sz w:val="24"/>
              </w:rPr>
              <w:t>Семинары Круглые</w:t>
            </w:r>
            <w:r>
              <w:rPr>
                <w:spacing w:val="-13"/>
                <w:sz w:val="24"/>
              </w:rPr>
              <w:t xml:space="preserve"> </w:t>
            </w:r>
            <w:r>
              <w:rPr>
                <w:spacing w:val="-2"/>
                <w:sz w:val="24"/>
              </w:rPr>
              <w:t>столы</w:t>
            </w:r>
          </w:p>
          <w:p w:rsidR="00ED6F15" w:rsidRDefault="00ED6F15">
            <w:pPr>
              <w:pStyle w:val="TableParagraph"/>
              <w:spacing w:before="1"/>
              <w:rPr>
                <w:sz w:val="24"/>
              </w:rPr>
            </w:pPr>
          </w:p>
          <w:p w:rsidR="00ED6F15" w:rsidRDefault="00D45F34">
            <w:pPr>
              <w:pStyle w:val="TableParagraph"/>
              <w:spacing w:before="1" w:line="237" w:lineRule="auto"/>
              <w:ind w:left="8" w:right="2" w:firstLine="427"/>
              <w:rPr>
                <w:sz w:val="24"/>
              </w:rPr>
            </w:pPr>
            <w:r>
              <w:rPr>
                <w:spacing w:val="-4"/>
                <w:sz w:val="24"/>
              </w:rPr>
              <w:t xml:space="preserve">Индивидуальная </w:t>
            </w:r>
            <w:r>
              <w:rPr>
                <w:spacing w:val="-2"/>
                <w:sz w:val="24"/>
              </w:rPr>
              <w:t>работа</w:t>
            </w:r>
          </w:p>
          <w:p w:rsidR="00ED6F15" w:rsidRDefault="00ED6F15">
            <w:pPr>
              <w:pStyle w:val="TableParagraph"/>
              <w:spacing w:before="1"/>
              <w:rPr>
                <w:sz w:val="24"/>
              </w:rPr>
            </w:pPr>
          </w:p>
          <w:p w:rsidR="00ED6F15" w:rsidRDefault="00D45F34">
            <w:pPr>
              <w:pStyle w:val="TableParagraph"/>
              <w:ind w:left="435"/>
              <w:rPr>
                <w:sz w:val="24"/>
              </w:rPr>
            </w:pPr>
            <w:r>
              <w:rPr>
                <w:spacing w:val="-2"/>
                <w:sz w:val="24"/>
              </w:rPr>
              <w:t>Тренинги</w:t>
            </w:r>
          </w:p>
          <w:p w:rsidR="00ED6F15" w:rsidRDefault="00ED6F15">
            <w:pPr>
              <w:pStyle w:val="TableParagraph"/>
              <w:rPr>
                <w:sz w:val="24"/>
              </w:rPr>
            </w:pPr>
          </w:p>
          <w:p w:rsidR="00ED6F15" w:rsidRDefault="00D45F34">
            <w:pPr>
              <w:pStyle w:val="TableParagraph"/>
              <w:ind w:left="435"/>
              <w:rPr>
                <w:sz w:val="24"/>
              </w:rPr>
            </w:pPr>
            <w:r>
              <w:rPr>
                <w:spacing w:val="-2"/>
                <w:sz w:val="24"/>
              </w:rPr>
              <w:t>Педлекторий</w:t>
            </w:r>
          </w:p>
        </w:tc>
        <w:tc>
          <w:tcPr>
            <w:tcW w:w="2736" w:type="dxa"/>
          </w:tcPr>
          <w:p w:rsidR="00ED6F15" w:rsidRDefault="00D45F34">
            <w:pPr>
              <w:pStyle w:val="TableParagraph"/>
              <w:ind w:left="14" w:right="81" w:firstLine="427"/>
              <w:rPr>
                <w:sz w:val="24"/>
              </w:rPr>
            </w:pPr>
            <w:r>
              <w:rPr>
                <w:spacing w:val="-4"/>
                <w:sz w:val="24"/>
              </w:rPr>
              <w:t xml:space="preserve">Выработка </w:t>
            </w:r>
            <w:r>
              <w:rPr>
                <w:spacing w:val="-2"/>
                <w:sz w:val="24"/>
              </w:rPr>
              <w:t>совместных обоснованных</w:t>
            </w:r>
          </w:p>
          <w:p w:rsidR="00ED6F15" w:rsidRDefault="00D45F34">
            <w:pPr>
              <w:pStyle w:val="TableParagraph"/>
              <w:tabs>
                <w:tab w:val="left" w:pos="2482"/>
              </w:tabs>
              <w:ind w:left="14" w:right="-29"/>
              <w:jc w:val="both"/>
              <w:rPr>
                <w:sz w:val="24"/>
              </w:rPr>
            </w:pPr>
            <w:r>
              <w:rPr>
                <w:spacing w:val="-2"/>
                <w:sz w:val="24"/>
              </w:rPr>
              <w:t>рекомендаций</w:t>
            </w:r>
            <w:r>
              <w:rPr>
                <w:sz w:val="24"/>
              </w:rPr>
              <w:tab/>
            </w:r>
            <w:r>
              <w:rPr>
                <w:spacing w:val="-6"/>
                <w:sz w:val="24"/>
              </w:rPr>
              <w:t xml:space="preserve">по </w:t>
            </w:r>
            <w:r>
              <w:rPr>
                <w:sz w:val="24"/>
              </w:rPr>
              <w:t>основным направлениям работы с</w:t>
            </w:r>
            <w:r>
              <w:rPr>
                <w:spacing w:val="-10"/>
                <w:sz w:val="24"/>
              </w:rPr>
              <w:t xml:space="preserve"> </w:t>
            </w:r>
            <w:r>
              <w:rPr>
                <w:sz w:val="24"/>
              </w:rPr>
              <w:t>обучающимися с ОВЗ, единых для всех участников ОП;</w:t>
            </w:r>
          </w:p>
          <w:p w:rsidR="00ED6F15" w:rsidRDefault="00D45F34">
            <w:pPr>
              <w:pStyle w:val="TableParagraph"/>
              <w:spacing w:line="274" w:lineRule="exact"/>
              <w:ind w:left="14" w:right="-29" w:firstLine="427"/>
              <w:jc w:val="both"/>
              <w:rPr>
                <w:sz w:val="24"/>
              </w:rPr>
            </w:pPr>
            <w:r>
              <w:rPr>
                <w:sz w:val="24"/>
              </w:rPr>
              <w:t>создание условий для освоения конкретным</w:t>
            </w:r>
          </w:p>
        </w:tc>
      </w:tr>
    </w:tbl>
    <w:p w:rsidR="00ED6F15" w:rsidRDefault="00ED6F15">
      <w:pPr>
        <w:spacing w:line="274" w:lineRule="exact"/>
        <w:jc w:val="both"/>
        <w:rPr>
          <w:sz w:val="24"/>
        </w:rPr>
        <w:sectPr w:rsidR="00ED6F15">
          <w:type w:val="continuous"/>
          <w:pgSz w:w="11910" w:h="16840"/>
          <w:pgMar w:top="1060" w:right="0" w:bottom="1240"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2405"/>
        <w:gridCol w:w="2275"/>
        <w:gridCol w:w="2741"/>
      </w:tblGrid>
      <w:tr w:rsidR="00ED6F15">
        <w:trPr>
          <w:trHeight w:val="417"/>
        </w:trPr>
        <w:tc>
          <w:tcPr>
            <w:tcW w:w="2055" w:type="dxa"/>
          </w:tcPr>
          <w:p w:rsidR="00ED6F15" w:rsidRDefault="00ED6F15">
            <w:pPr>
              <w:pStyle w:val="TableParagraph"/>
              <w:rPr>
                <w:sz w:val="24"/>
              </w:rPr>
            </w:pPr>
          </w:p>
        </w:tc>
        <w:tc>
          <w:tcPr>
            <w:tcW w:w="2405" w:type="dxa"/>
          </w:tcPr>
          <w:p w:rsidR="00ED6F15" w:rsidRDefault="00ED6F15">
            <w:pPr>
              <w:pStyle w:val="TableParagraph"/>
              <w:rPr>
                <w:sz w:val="24"/>
              </w:rPr>
            </w:pPr>
          </w:p>
        </w:tc>
        <w:tc>
          <w:tcPr>
            <w:tcW w:w="2275" w:type="dxa"/>
          </w:tcPr>
          <w:p w:rsidR="00ED6F15" w:rsidRDefault="00ED6F15">
            <w:pPr>
              <w:pStyle w:val="TableParagraph"/>
              <w:rPr>
                <w:sz w:val="24"/>
              </w:rPr>
            </w:pPr>
          </w:p>
        </w:tc>
        <w:tc>
          <w:tcPr>
            <w:tcW w:w="2741" w:type="dxa"/>
          </w:tcPr>
          <w:p w:rsidR="00ED6F15" w:rsidRDefault="00D45F34">
            <w:pPr>
              <w:pStyle w:val="TableParagraph"/>
              <w:spacing w:line="273" w:lineRule="exact"/>
              <w:ind w:left="438"/>
              <w:rPr>
                <w:sz w:val="24"/>
              </w:rPr>
            </w:pPr>
            <w:r>
              <w:rPr>
                <w:sz w:val="24"/>
              </w:rPr>
              <w:t>обучающимся</w:t>
            </w:r>
            <w:r>
              <w:rPr>
                <w:spacing w:val="-8"/>
                <w:sz w:val="24"/>
              </w:rPr>
              <w:t xml:space="preserve"> </w:t>
            </w:r>
            <w:r>
              <w:rPr>
                <w:spacing w:val="-5"/>
                <w:sz w:val="24"/>
              </w:rPr>
              <w:t>ООП</w:t>
            </w:r>
          </w:p>
        </w:tc>
      </w:tr>
      <w:tr w:rsidR="00ED6F15">
        <w:trPr>
          <w:trHeight w:val="4147"/>
        </w:trPr>
        <w:tc>
          <w:tcPr>
            <w:tcW w:w="2055" w:type="dxa"/>
          </w:tcPr>
          <w:p w:rsidR="00ED6F15" w:rsidRDefault="00D45F34">
            <w:pPr>
              <w:pStyle w:val="TableParagraph"/>
              <w:spacing w:line="242" w:lineRule="auto"/>
              <w:ind w:left="9" w:right="1" w:firstLine="427"/>
              <w:rPr>
                <w:sz w:val="24"/>
              </w:rPr>
            </w:pPr>
            <w:r>
              <w:rPr>
                <w:spacing w:val="-4"/>
                <w:sz w:val="24"/>
              </w:rPr>
              <w:t xml:space="preserve">Содействие </w:t>
            </w:r>
            <w:r>
              <w:rPr>
                <w:spacing w:val="-2"/>
                <w:sz w:val="24"/>
              </w:rPr>
              <w:t>специалистов</w:t>
            </w:r>
          </w:p>
          <w:p w:rsidR="00ED6F15" w:rsidRDefault="00D45F34">
            <w:pPr>
              <w:pStyle w:val="TableParagraph"/>
              <w:tabs>
                <w:tab w:val="left" w:pos="1233"/>
              </w:tabs>
              <w:spacing w:line="242" w:lineRule="auto"/>
              <w:ind w:left="9" w:right="13" w:firstLine="706"/>
              <w:rPr>
                <w:sz w:val="24"/>
              </w:rPr>
            </w:pPr>
            <w:r>
              <w:rPr>
                <w:spacing w:val="-10"/>
                <w:sz w:val="24"/>
              </w:rPr>
              <w:t>в</w:t>
            </w:r>
            <w:r>
              <w:rPr>
                <w:sz w:val="24"/>
              </w:rPr>
              <w:tab/>
            </w:r>
            <w:r>
              <w:rPr>
                <w:spacing w:val="-4"/>
                <w:sz w:val="24"/>
              </w:rPr>
              <w:t xml:space="preserve">области </w:t>
            </w:r>
            <w:r>
              <w:rPr>
                <w:spacing w:val="-2"/>
                <w:sz w:val="24"/>
              </w:rPr>
              <w:t>коррекционной</w:t>
            </w:r>
          </w:p>
          <w:p w:rsidR="00ED6F15" w:rsidRDefault="00D45F34">
            <w:pPr>
              <w:pStyle w:val="TableParagraph"/>
              <w:tabs>
                <w:tab w:val="left" w:pos="1930"/>
              </w:tabs>
              <w:spacing w:line="242" w:lineRule="auto"/>
              <w:ind w:left="436" w:right="1"/>
              <w:rPr>
                <w:sz w:val="24"/>
              </w:rPr>
            </w:pPr>
            <w:r>
              <w:rPr>
                <w:spacing w:val="-2"/>
                <w:sz w:val="24"/>
              </w:rPr>
              <w:t>педагогики учителям</w:t>
            </w:r>
            <w:r>
              <w:rPr>
                <w:sz w:val="24"/>
              </w:rPr>
              <w:tab/>
            </w:r>
            <w:r>
              <w:rPr>
                <w:spacing w:val="-10"/>
                <w:sz w:val="24"/>
              </w:rPr>
              <w:t>в</w:t>
            </w:r>
          </w:p>
          <w:p w:rsidR="00ED6F15" w:rsidRDefault="00D45F34">
            <w:pPr>
              <w:pStyle w:val="TableParagraph"/>
              <w:spacing w:line="271" w:lineRule="exact"/>
              <w:ind w:left="9"/>
              <w:rPr>
                <w:sz w:val="24"/>
              </w:rPr>
            </w:pPr>
            <w:r>
              <w:rPr>
                <w:sz w:val="24"/>
              </w:rPr>
              <w:t>разработке</w:t>
            </w:r>
            <w:r>
              <w:rPr>
                <w:spacing w:val="-5"/>
                <w:sz w:val="24"/>
              </w:rPr>
              <w:t xml:space="preserve"> </w:t>
            </w:r>
            <w:r>
              <w:rPr>
                <w:spacing w:val="-10"/>
                <w:sz w:val="24"/>
              </w:rPr>
              <w:t>и</w:t>
            </w:r>
          </w:p>
          <w:p w:rsidR="00ED6F15" w:rsidRDefault="00D45F34">
            <w:pPr>
              <w:pStyle w:val="TableParagraph"/>
              <w:spacing w:line="237" w:lineRule="auto"/>
              <w:ind w:left="436" w:right="1"/>
              <w:rPr>
                <w:sz w:val="24"/>
              </w:rPr>
            </w:pPr>
            <w:r>
              <w:rPr>
                <w:spacing w:val="-2"/>
                <w:sz w:val="24"/>
              </w:rPr>
              <w:t xml:space="preserve">реализации </w:t>
            </w:r>
            <w:r>
              <w:rPr>
                <w:spacing w:val="-4"/>
                <w:sz w:val="24"/>
              </w:rPr>
              <w:t>коррекционны</w:t>
            </w:r>
          </w:p>
          <w:p w:rsidR="00ED6F15" w:rsidRDefault="00D45F34">
            <w:pPr>
              <w:pStyle w:val="TableParagraph"/>
              <w:tabs>
                <w:tab w:val="left" w:pos="700"/>
                <w:tab w:val="left" w:pos="1128"/>
              </w:tabs>
              <w:spacing w:line="237" w:lineRule="auto"/>
              <w:ind w:left="715" w:right="7" w:hanging="707"/>
              <w:rPr>
                <w:sz w:val="24"/>
              </w:rPr>
            </w:pPr>
            <w:r>
              <w:rPr>
                <w:spacing w:val="-10"/>
                <w:sz w:val="24"/>
              </w:rPr>
              <w:t>х</w:t>
            </w:r>
            <w:r>
              <w:rPr>
                <w:sz w:val="24"/>
              </w:rPr>
              <w:tab/>
            </w:r>
            <w:r>
              <w:rPr>
                <w:spacing w:val="-2"/>
                <w:sz w:val="24"/>
              </w:rPr>
              <w:t xml:space="preserve">мероприятий </w:t>
            </w:r>
            <w:r>
              <w:rPr>
                <w:spacing w:val="-10"/>
                <w:sz w:val="24"/>
              </w:rPr>
              <w:t>в</w:t>
            </w:r>
            <w:r>
              <w:rPr>
                <w:sz w:val="24"/>
              </w:rPr>
              <w:tab/>
            </w:r>
            <w:r>
              <w:rPr>
                <w:spacing w:val="-4"/>
                <w:sz w:val="24"/>
              </w:rPr>
              <w:t>единстве</w:t>
            </w:r>
          </w:p>
          <w:p w:rsidR="00ED6F15" w:rsidRDefault="00D45F34">
            <w:pPr>
              <w:pStyle w:val="TableParagraph"/>
              <w:tabs>
                <w:tab w:val="left" w:pos="1425"/>
              </w:tabs>
              <w:ind w:left="9" w:right="488"/>
              <w:rPr>
                <w:sz w:val="24"/>
              </w:rPr>
            </w:pPr>
            <w:r>
              <w:rPr>
                <w:spacing w:val="-2"/>
                <w:sz w:val="24"/>
              </w:rPr>
              <w:t>урочной, внеурочной</w:t>
            </w:r>
            <w:r>
              <w:rPr>
                <w:sz w:val="24"/>
              </w:rPr>
              <w:tab/>
            </w:r>
            <w:r>
              <w:rPr>
                <w:spacing w:val="-10"/>
                <w:sz w:val="24"/>
              </w:rPr>
              <w:t xml:space="preserve">и </w:t>
            </w:r>
            <w:r>
              <w:rPr>
                <w:spacing w:val="-2"/>
                <w:sz w:val="24"/>
              </w:rPr>
              <w:t>внешкольной</w:t>
            </w:r>
          </w:p>
          <w:p w:rsidR="00ED6F15" w:rsidRDefault="00D45F34">
            <w:pPr>
              <w:pStyle w:val="TableParagraph"/>
              <w:spacing w:line="269" w:lineRule="exact"/>
              <w:ind w:left="9"/>
              <w:rPr>
                <w:sz w:val="24"/>
              </w:rPr>
            </w:pPr>
            <w:r>
              <w:rPr>
                <w:spacing w:val="-2"/>
                <w:sz w:val="24"/>
              </w:rPr>
              <w:t>деятельности</w:t>
            </w:r>
          </w:p>
        </w:tc>
        <w:tc>
          <w:tcPr>
            <w:tcW w:w="2405" w:type="dxa"/>
          </w:tcPr>
          <w:p w:rsidR="00ED6F15" w:rsidRDefault="00D45F34">
            <w:pPr>
              <w:pStyle w:val="TableParagraph"/>
              <w:ind w:left="4" w:right="973" w:firstLine="427"/>
              <w:jc w:val="both"/>
              <w:rPr>
                <w:sz w:val="24"/>
              </w:rPr>
            </w:pPr>
            <w:r>
              <w:rPr>
                <w:spacing w:val="-2"/>
                <w:sz w:val="24"/>
              </w:rPr>
              <w:t xml:space="preserve">Психолог </w:t>
            </w:r>
            <w:r>
              <w:rPr>
                <w:spacing w:val="-4"/>
                <w:sz w:val="24"/>
              </w:rPr>
              <w:t xml:space="preserve">Медицинский </w:t>
            </w:r>
            <w:r>
              <w:rPr>
                <w:spacing w:val="-2"/>
                <w:sz w:val="24"/>
              </w:rPr>
              <w:t>работник</w:t>
            </w:r>
          </w:p>
        </w:tc>
        <w:tc>
          <w:tcPr>
            <w:tcW w:w="2275" w:type="dxa"/>
          </w:tcPr>
          <w:p w:rsidR="00ED6F15" w:rsidRDefault="00D45F34">
            <w:pPr>
              <w:pStyle w:val="TableParagraph"/>
              <w:spacing w:line="242" w:lineRule="auto"/>
              <w:ind w:left="437"/>
              <w:rPr>
                <w:sz w:val="24"/>
              </w:rPr>
            </w:pPr>
            <w:r>
              <w:rPr>
                <w:spacing w:val="-2"/>
                <w:sz w:val="24"/>
              </w:rPr>
              <w:t>Заседания</w:t>
            </w:r>
            <w:r>
              <w:rPr>
                <w:spacing w:val="-13"/>
                <w:sz w:val="24"/>
              </w:rPr>
              <w:t xml:space="preserve"> </w:t>
            </w:r>
            <w:r>
              <w:rPr>
                <w:spacing w:val="-2"/>
                <w:sz w:val="24"/>
              </w:rPr>
              <w:t>ПМПк Педсоветы</w:t>
            </w:r>
          </w:p>
          <w:p w:rsidR="00ED6F15" w:rsidRDefault="00D45F34">
            <w:pPr>
              <w:pStyle w:val="TableParagraph"/>
              <w:spacing w:before="265"/>
              <w:ind w:left="437"/>
              <w:rPr>
                <w:sz w:val="24"/>
              </w:rPr>
            </w:pPr>
            <w:r>
              <w:rPr>
                <w:spacing w:val="-2"/>
                <w:sz w:val="24"/>
              </w:rPr>
              <w:t>Консультации</w:t>
            </w:r>
          </w:p>
        </w:tc>
        <w:tc>
          <w:tcPr>
            <w:tcW w:w="2741" w:type="dxa"/>
          </w:tcPr>
          <w:p w:rsidR="00ED6F15" w:rsidRDefault="00D45F34">
            <w:pPr>
              <w:pStyle w:val="TableParagraph"/>
              <w:tabs>
                <w:tab w:val="left" w:pos="1428"/>
                <w:tab w:val="left" w:pos="1658"/>
              </w:tabs>
              <w:ind w:left="717" w:right="16" w:hanging="279"/>
              <w:rPr>
                <w:sz w:val="24"/>
              </w:rPr>
            </w:pPr>
            <w:r>
              <w:rPr>
                <w:spacing w:val="-4"/>
                <w:sz w:val="24"/>
              </w:rPr>
              <w:t>Учет</w:t>
            </w:r>
            <w:r>
              <w:rPr>
                <w:sz w:val="24"/>
              </w:rPr>
              <w:tab/>
            </w:r>
            <w:r>
              <w:rPr>
                <w:spacing w:val="-2"/>
                <w:sz w:val="24"/>
              </w:rPr>
              <w:t>педагогами школы</w:t>
            </w:r>
            <w:r>
              <w:rPr>
                <w:sz w:val="24"/>
              </w:rPr>
              <w:tab/>
            </w:r>
            <w:r>
              <w:rPr>
                <w:sz w:val="24"/>
              </w:rPr>
              <w:tab/>
            </w:r>
            <w:r>
              <w:rPr>
                <w:spacing w:val="-4"/>
                <w:sz w:val="24"/>
              </w:rPr>
              <w:t xml:space="preserve">структуры </w:t>
            </w:r>
            <w:r>
              <w:rPr>
                <w:spacing w:val="-10"/>
                <w:sz w:val="24"/>
              </w:rPr>
              <w:t>и</w:t>
            </w:r>
            <w:r>
              <w:rPr>
                <w:sz w:val="24"/>
              </w:rPr>
              <w:tab/>
            </w:r>
            <w:r>
              <w:rPr>
                <w:spacing w:val="-2"/>
                <w:sz w:val="24"/>
              </w:rPr>
              <w:t>иерархии</w:t>
            </w:r>
          </w:p>
          <w:p w:rsidR="00ED6F15" w:rsidRDefault="00D45F34">
            <w:pPr>
              <w:pStyle w:val="TableParagraph"/>
              <w:tabs>
                <w:tab w:val="left" w:pos="957"/>
                <w:tab w:val="left" w:pos="1245"/>
                <w:tab w:val="left" w:pos="1428"/>
                <w:tab w:val="left" w:pos="1552"/>
                <w:tab w:val="left" w:pos="2599"/>
              </w:tabs>
              <w:ind w:left="11"/>
              <w:rPr>
                <w:sz w:val="24"/>
              </w:rPr>
            </w:pPr>
            <w:r>
              <w:rPr>
                <w:spacing w:val="-2"/>
                <w:sz w:val="24"/>
              </w:rPr>
              <w:t>отклонений</w:t>
            </w:r>
            <w:r>
              <w:rPr>
                <w:sz w:val="24"/>
              </w:rPr>
              <w:tab/>
            </w:r>
            <w:r>
              <w:rPr>
                <w:sz w:val="24"/>
              </w:rPr>
              <w:tab/>
            </w:r>
            <w:r>
              <w:rPr>
                <w:spacing w:val="-2"/>
                <w:sz w:val="24"/>
              </w:rPr>
              <w:t>развития конкретного</w:t>
            </w:r>
            <w:r>
              <w:rPr>
                <w:sz w:val="24"/>
              </w:rPr>
              <w:tab/>
            </w:r>
            <w:r>
              <w:rPr>
                <w:sz w:val="24"/>
              </w:rPr>
              <w:tab/>
            </w:r>
            <w:r>
              <w:rPr>
                <w:spacing w:val="-2"/>
                <w:sz w:val="24"/>
              </w:rPr>
              <w:t>ребенка</w:t>
            </w:r>
            <w:r>
              <w:rPr>
                <w:sz w:val="24"/>
              </w:rPr>
              <w:tab/>
            </w:r>
            <w:r>
              <w:rPr>
                <w:spacing w:val="-37"/>
                <w:sz w:val="24"/>
              </w:rPr>
              <w:t xml:space="preserve"> </w:t>
            </w:r>
            <w:r>
              <w:rPr>
                <w:spacing w:val="-8"/>
                <w:sz w:val="24"/>
              </w:rPr>
              <w:t xml:space="preserve">с </w:t>
            </w:r>
            <w:r>
              <w:rPr>
                <w:spacing w:val="-4"/>
                <w:sz w:val="24"/>
              </w:rPr>
              <w:t>ОВЗ</w:t>
            </w:r>
            <w:r>
              <w:rPr>
                <w:sz w:val="24"/>
              </w:rPr>
              <w:tab/>
            </w:r>
            <w:r>
              <w:rPr>
                <w:spacing w:val="-10"/>
                <w:sz w:val="24"/>
              </w:rPr>
              <w:t>в</w:t>
            </w:r>
            <w:r>
              <w:rPr>
                <w:sz w:val="24"/>
              </w:rPr>
              <w:tab/>
            </w:r>
            <w:r>
              <w:rPr>
                <w:sz w:val="24"/>
              </w:rPr>
              <w:tab/>
            </w:r>
            <w:r>
              <w:rPr>
                <w:sz w:val="24"/>
              </w:rPr>
              <w:tab/>
            </w:r>
            <w:r>
              <w:rPr>
                <w:spacing w:val="-56"/>
                <w:sz w:val="24"/>
              </w:rPr>
              <w:t xml:space="preserve"> </w:t>
            </w:r>
            <w:r>
              <w:rPr>
                <w:spacing w:val="-2"/>
                <w:sz w:val="24"/>
              </w:rPr>
              <w:t>реализации учебных</w:t>
            </w:r>
            <w:r>
              <w:rPr>
                <w:sz w:val="24"/>
              </w:rPr>
              <w:tab/>
            </w:r>
            <w:r>
              <w:rPr>
                <w:sz w:val="24"/>
              </w:rPr>
              <w:tab/>
            </w:r>
            <w:r>
              <w:rPr>
                <w:spacing w:val="-2"/>
                <w:sz w:val="24"/>
              </w:rPr>
              <w:t>программ</w:t>
            </w:r>
            <w:r>
              <w:rPr>
                <w:sz w:val="24"/>
              </w:rPr>
              <w:tab/>
            </w:r>
            <w:r>
              <w:rPr>
                <w:spacing w:val="-10"/>
                <w:sz w:val="24"/>
              </w:rPr>
              <w:t>и</w:t>
            </w:r>
          </w:p>
          <w:p w:rsidR="00ED6F15" w:rsidRDefault="00D45F34">
            <w:pPr>
              <w:pStyle w:val="TableParagraph"/>
              <w:spacing w:line="237" w:lineRule="auto"/>
              <w:ind w:left="717"/>
              <w:rPr>
                <w:sz w:val="24"/>
              </w:rPr>
            </w:pPr>
            <w:r>
              <w:rPr>
                <w:spacing w:val="-2"/>
                <w:sz w:val="24"/>
              </w:rPr>
              <w:t xml:space="preserve">программ </w:t>
            </w:r>
            <w:r>
              <w:rPr>
                <w:spacing w:val="-4"/>
                <w:sz w:val="24"/>
              </w:rPr>
              <w:t>внеурочной</w:t>
            </w:r>
          </w:p>
          <w:p w:rsidR="00ED6F15" w:rsidRDefault="00D45F34">
            <w:pPr>
              <w:pStyle w:val="TableParagraph"/>
              <w:spacing w:before="1"/>
              <w:ind w:left="11" w:right="381"/>
              <w:rPr>
                <w:sz w:val="24"/>
              </w:rPr>
            </w:pPr>
            <w:r>
              <w:rPr>
                <w:spacing w:val="-2"/>
                <w:sz w:val="24"/>
              </w:rPr>
              <w:t xml:space="preserve">деятельности; </w:t>
            </w:r>
            <w:r>
              <w:rPr>
                <w:spacing w:val="-4"/>
                <w:sz w:val="24"/>
              </w:rPr>
              <w:t xml:space="preserve">Индивидуализация </w:t>
            </w:r>
            <w:r>
              <w:rPr>
                <w:spacing w:val="-2"/>
                <w:sz w:val="24"/>
              </w:rPr>
              <w:t>образовательного процесса</w:t>
            </w:r>
          </w:p>
        </w:tc>
      </w:tr>
      <w:tr w:rsidR="00ED6F15">
        <w:trPr>
          <w:trHeight w:val="278"/>
        </w:trPr>
        <w:tc>
          <w:tcPr>
            <w:tcW w:w="9476" w:type="dxa"/>
            <w:gridSpan w:val="4"/>
          </w:tcPr>
          <w:p w:rsidR="00ED6F15" w:rsidRDefault="00D45F34">
            <w:pPr>
              <w:pStyle w:val="TableParagraph"/>
              <w:spacing w:line="259" w:lineRule="exact"/>
              <w:ind w:left="436"/>
              <w:rPr>
                <w:sz w:val="24"/>
              </w:rPr>
            </w:pPr>
            <w:r>
              <w:rPr>
                <w:sz w:val="24"/>
              </w:rPr>
              <w:t>Информационно-</w:t>
            </w:r>
            <w:r>
              <w:rPr>
                <w:spacing w:val="-15"/>
                <w:sz w:val="24"/>
              </w:rPr>
              <w:t xml:space="preserve"> </w:t>
            </w:r>
            <w:r>
              <w:rPr>
                <w:sz w:val="24"/>
              </w:rPr>
              <w:t>просветительская</w:t>
            </w:r>
            <w:r>
              <w:rPr>
                <w:spacing w:val="-13"/>
                <w:sz w:val="24"/>
              </w:rPr>
              <w:t xml:space="preserve"> </w:t>
            </w:r>
            <w:r>
              <w:rPr>
                <w:spacing w:val="-2"/>
                <w:sz w:val="24"/>
              </w:rPr>
              <w:t>деятельность</w:t>
            </w:r>
          </w:p>
        </w:tc>
      </w:tr>
      <w:tr w:rsidR="00ED6F15">
        <w:trPr>
          <w:trHeight w:val="2548"/>
        </w:trPr>
        <w:tc>
          <w:tcPr>
            <w:tcW w:w="2055" w:type="dxa"/>
          </w:tcPr>
          <w:p w:rsidR="00ED6F15" w:rsidRDefault="00D45F34">
            <w:pPr>
              <w:pStyle w:val="TableParagraph"/>
              <w:spacing w:line="242" w:lineRule="auto"/>
              <w:ind w:left="9" w:right="1" w:firstLine="115"/>
              <w:rPr>
                <w:sz w:val="24"/>
              </w:rPr>
            </w:pPr>
            <w:r>
              <w:rPr>
                <w:spacing w:val="-4"/>
                <w:sz w:val="24"/>
              </w:rPr>
              <w:t xml:space="preserve">Просветительская </w:t>
            </w:r>
            <w:r>
              <w:rPr>
                <w:sz w:val="24"/>
              </w:rPr>
              <w:t>деятельность по</w:t>
            </w:r>
          </w:p>
          <w:p w:rsidR="00ED6F15" w:rsidRDefault="00D45F34">
            <w:pPr>
              <w:pStyle w:val="TableParagraph"/>
              <w:ind w:left="9" w:right="402"/>
              <w:rPr>
                <w:sz w:val="24"/>
              </w:rPr>
            </w:pPr>
            <w:r>
              <w:rPr>
                <w:spacing w:val="-2"/>
                <w:sz w:val="24"/>
              </w:rPr>
              <w:t xml:space="preserve">разъяснению </w:t>
            </w:r>
            <w:r>
              <w:rPr>
                <w:spacing w:val="-4"/>
                <w:sz w:val="24"/>
              </w:rPr>
              <w:t xml:space="preserve">индивидуально- </w:t>
            </w:r>
            <w:r>
              <w:rPr>
                <w:spacing w:val="-2"/>
                <w:sz w:val="24"/>
              </w:rPr>
              <w:t>типологических особенностей</w:t>
            </w:r>
          </w:p>
          <w:p w:rsidR="00ED6F15" w:rsidRDefault="00D45F34">
            <w:pPr>
              <w:pStyle w:val="TableParagraph"/>
              <w:spacing w:line="242" w:lineRule="auto"/>
              <w:ind w:left="9" w:right="1"/>
              <w:rPr>
                <w:sz w:val="24"/>
              </w:rPr>
            </w:pPr>
            <w:r>
              <w:rPr>
                <w:spacing w:val="-2"/>
                <w:sz w:val="24"/>
              </w:rPr>
              <w:t>различных категорий</w:t>
            </w:r>
            <w:r>
              <w:rPr>
                <w:spacing w:val="-15"/>
                <w:sz w:val="24"/>
              </w:rPr>
              <w:t xml:space="preserve"> </w:t>
            </w:r>
            <w:r>
              <w:rPr>
                <w:spacing w:val="-2"/>
                <w:sz w:val="24"/>
              </w:rPr>
              <w:t>с</w:t>
            </w:r>
            <w:r>
              <w:rPr>
                <w:spacing w:val="-18"/>
                <w:sz w:val="24"/>
              </w:rPr>
              <w:t xml:space="preserve"> </w:t>
            </w:r>
            <w:r>
              <w:rPr>
                <w:spacing w:val="-2"/>
                <w:sz w:val="24"/>
              </w:rPr>
              <w:t>ОВЗ</w:t>
            </w:r>
          </w:p>
        </w:tc>
        <w:tc>
          <w:tcPr>
            <w:tcW w:w="2405" w:type="dxa"/>
          </w:tcPr>
          <w:p w:rsidR="00ED6F15" w:rsidRDefault="00D45F34">
            <w:pPr>
              <w:pStyle w:val="TableParagraph"/>
              <w:tabs>
                <w:tab w:val="left" w:pos="1421"/>
              </w:tabs>
              <w:ind w:left="4" w:right="731" w:firstLine="115"/>
              <w:rPr>
                <w:sz w:val="24"/>
              </w:rPr>
            </w:pPr>
            <w:r>
              <w:rPr>
                <w:spacing w:val="-2"/>
                <w:sz w:val="24"/>
              </w:rPr>
              <w:t>Заместитель директора</w:t>
            </w:r>
            <w:r>
              <w:rPr>
                <w:sz w:val="24"/>
              </w:rPr>
              <w:tab/>
            </w:r>
            <w:r>
              <w:rPr>
                <w:spacing w:val="-8"/>
                <w:sz w:val="24"/>
              </w:rPr>
              <w:t xml:space="preserve">по </w:t>
            </w:r>
            <w:r>
              <w:rPr>
                <w:spacing w:val="-4"/>
                <w:sz w:val="24"/>
              </w:rPr>
              <w:t>УВР</w:t>
            </w:r>
          </w:p>
          <w:p w:rsidR="00ED6F15" w:rsidRDefault="00D45F34">
            <w:pPr>
              <w:pStyle w:val="TableParagraph"/>
              <w:ind w:left="120"/>
              <w:rPr>
                <w:sz w:val="24"/>
              </w:rPr>
            </w:pPr>
            <w:r>
              <w:rPr>
                <w:spacing w:val="-2"/>
                <w:sz w:val="24"/>
              </w:rPr>
              <w:t>Психолог</w:t>
            </w:r>
          </w:p>
        </w:tc>
        <w:tc>
          <w:tcPr>
            <w:tcW w:w="2275" w:type="dxa"/>
          </w:tcPr>
          <w:p w:rsidR="00ED6F15" w:rsidRDefault="00D45F34">
            <w:pPr>
              <w:pStyle w:val="TableParagraph"/>
              <w:spacing w:line="242" w:lineRule="auto"/>
              <w:ind w:left="125" w:right="556"/>
              <w:rPr>
                <w:sz w:val="24"/>
              </w:rPr>
            </w:pPr>
            <w:r>
              <w:rPr>
                <w:spacing w:val="-4"/>
                <w:sz w:val="24"/>
              </w:rPr>
              <w:t xml:space="preserve">Лекции; </w:t>
            </w:r>
            <w:r>
              <w:rPr>
                <w:spacing w:val="-2"/>
                <w:sz w:val="24"/>
              </w:rPr>
              <w:t>Беседы;</w:t>
            </w:r>
          </w:p>
          <w:p w:rsidR="00ED6F15" w:rsidRDefault="00D45F34">
            <w:pPr>
              <w:pStyle w:val="TableParagraph"/>
              <w:spacing w:before="264"/>
              <w:ind w:left="125" w:right="213"/>
              <w:rPr>
                <w:sz w:val="24"/>
              </w:rPr>
            </w:pPr>
            <w:r>
              <w:rPr>
                <w:sz w:val="24"/>
              </w:rPr>
              <w:t xml:space="preserve">Круглые столы; памятки, буклеты; </w:t>
            </w:r>
            <w:r>
              <w:rPr>
                <w:spacing w:val="-2"/>
                <w:sz w:val="24"/>
              </w:rPr>
              <w:t>тренинги;</w:t>
            </w:r>
            <w:r>
              <w:rPr>
                <w:spacing w:val="40"/>
                <w:sz w:val="24"/>
              </w:rPr>
              <w:t xml:space="preserve"> </w:t>
            </w:r>
            <w:r>
              <w:rPr>
                <w:spacing w:val="-2"/>
                <w:sz w:val="24"/>
              </w:rPr>
              <w:t>страница</w:t>
            </w:r>
            <w:r>
              <w:rPr>
                <w:spacing w:val="-13"/>
                <w:sz w:val="24"/>
              </w:rPr>
              <w:t xml:space="preserve"> </w:t>
            </w:r>
            <w:r>
              <w:rPr>
                <w:spacing w:val="-2"/>
                <w:sz w:val="24"/>
              </w:rPr>
              <w:t>сайта</w:t>
            </w:r>
            <w:r>
              <w:rPr>
                <w:spacing w:val="-13"/>
                <w:sz w:val="24"/>
              </w:rPr>
              <w:t xml:space="preserve"> </w:t>
            </w:r>
            <w:r>
              <w:rPr>
                <w:spacing w:val="-2"/>
                <w:sz w:val="24"/>
              </w:rPr>
              <w:t>ОО</w:t>
            </w:r>
          </w:p>
        </w:tc>
        <w:tc>
          <w:tcPr>
            <w:tcW w:w="2741" w:type="dxa"/>
          </w:tcPr>
          <w:p w:rsidR="00ED6F15" w:rsidRDefault="00D45F34">
            <w:pPr>
              <w:pStyle w:val="TableParagraph"/>
              <w:spacing w:line="271" w:lineRule="exact"/>
              <w:ind w:left="126"/>
              <w:rPr>
                <w:sz w:val="24"/>
              </w:rPr>
            </w:pPr>
            <w:r>
              <w:rPr>
                <w:spacing w:val="-2"/>
                <w:sz w:val="24"/>
              </w:rPr>
              <w:t>Целенаправленная</w:t>
            </w:r>
          </w:p>
          <w:p w:rsidR="00ED6F15" w:rsidRDefault="00D45F34">
            <w:pPr>
              <w:pStyle w:val="TableParagraph"/>
              <w:ind w:left="11" w:right="-15"/>
              <w:jc w:val="both"/>
              <w:rPr>
                <w:sz w:val="24"/>
              </w:rPr>
            </w:pPr>
            <w:r>
              <w:rPr>
                <w:sz w:val="24"/>
              </w:rPr>
              <w:t>разъяснительная работа</w:t>
            </w:r>
            <w:r>
              <w:rPr>
                <w:spacing w:val="80"/>
                <w:sz w:val="24"/>
              </w:rPr>
              <w:t xml:space="preserve"> </w:t>
            </w:r>
            <w:r>
              <w:rPr>
                <w:sz w:val="24"/>
              </w:rPr>
              <w:t>со всеми участниками ОП по актуальным вопросам обучения</w:t>
            </w:r>
            <w:r>
              <w:rPr>
                <w:spacing w:val="80"/>
                <w:sz w:val="24"/>
              </w:rPr>
              <w:t xml:space="preserve">  </w:t>
            </w:r>
            <w:r>
              <w:rPr>
                <w:sz w:val="24"/>
              </w:rPr>
              <w:t>детей</w:t>
            </w:r>
            <w:r>
              <w:rPr>
                <w:spacing w:val="40"/>
                <w:sz w:val="24"/>
              </w:rPr>
              <w:t xml:space="preserve"> </w:t>
            </w:r>
            <w:r>
              <w:rPr>
                <w:sz w:val="24"/>
              </w:rPr>
              <w:t>с</w:t>
            </w:r>
          </w:p>
          <w:p w:rsidR="00ED6F15" w:rsidRDefault="00D45F34">
            <w:pPr>
              <w:pStyle w:val="TableParagraph"/>
              <w:tabs>
                <w:tab w:val="left" w:pos="722"/>
              </w:tabs>
              <w:ind w:left="11" w:right="381"/>
              <w:rPr>
                <w:sz w:val="24"/>
              </w:rPr>
            </w:pPr>
            <w:r>
              <w:rPr>
                <w:spacing w:val="-4"/>
                <w:sz w:val="24"/>
              </w:rPr>
              <w:t>ОВЗ</w:t>
            </w:r>
            <w:r>
              <w:rPr>
                <w:sz w:val="24"/>
              </w:rPr>
              <w:tab/>
              <w:t xml:space="preserve">в условиях </w:t>
            </w:r>
            <w:r>
              <w:rPr>
                <w:spacing w:val="-2"/>
                <w:sz w:val="24"/>
              </w:rPr>
              <w:t>общеобразовательной школы</w:t>
            </w:r>
          </w:p>
        </w:tc>
      </w:tr>
      <w:tr w:rsidR="00ED6F15">
        <w:trPr>
          <w:trHeight w:val="1660"/>
        </w:trPr>
        <w:tc>
          <w:tcPr>
            <w:tcW w:w="2055" w:type="dxa"/>
          </w:tcPr>
          <w:p w:rsidR="00ED6F15" w:rsidRDefault="00D45F34">
            <w:pPr>
              <w:pStyle w:val="TableParagraph"/>
              <w:spacing w:line="237" w:lineRule="auto"/>
              <w:ind w:left="436" w:right="1"/>
              <w:rPr>
                <w:sz w:val="24"/>
              </w:rPr>
            </w:pPr>
            <w:r>
              <w:rPr>
                <w:spacing w:val="-4"/>
                <w:sz w:val="24"/>
              </w:rPr>
              <w:t>Использование УМК,</w:t>
            </w:r>
          </w:p>
          <w:p w:rsidR="00ED6F15" w:rsidRDefault="00D45F34">
            <w:pPr>
              <w:pStyle w:val="TableParagraph"/>
              <w:spacing w:line="237" w:lineRule="auto"/>
              <w:ind w:left="9" w:right="1" w:firstLine="706"/>
              <w:rPr>
                <w:sz w:val="24"/>
              </w:rPr>
            </w:pPr>
            <w:r>
              <w:rPr>
                <w:spacing w:val="-2"/>
                <w:sz w:val="24"/>
              </w:rPr>
              <w:t>учебных пособий,</w:t>
            </w:r>
          </w:p>
          <w:p w:rsidR="00ED6F15" w:rsidRDefault="00D45F34">
            <w:pPr>
              <w:pStyle w:val="TableParagraph"/>
              <w:spacing w:line="274" w:lineRule="exact"/>
              <w:ind w:left="9" w:right="1"/>
              <w:rPr>
                <w:sz w:val="24"/>
              </w:rPr>
            </w:pPr>
            <w:r>
              <w:rPr>
                <w:spacing w:val="-4"/>
                <w:sz w:val="24"/>
              </w:rPr>
              <w:t xml:space="preserve">дидактического </w:t>
            </w:r>
            <w:r>
              <w:rPr>
                <w:spacing w:val="-2"/>
                <w:sz w:val="24"/>
              </w:rPr>
              <w:t>материала</w:t>
            </w:r>
          </w:p>
        </w:tc>
        <w:tc>
          <w:tcPr>
            <w:tcW w:w="2405" w:type="dxa"/>
          </w:tcPr>
          <w:p w:rsidR="00ED6F15" w:rsidRDefault="00D45F34">
            <w:pPr>
              <w:pStyle w:val="TableParagraph"/>
              <w:spacing w:line="269" w:lineRule="exact"/>
              <w:ind w:left="432"/>
              <w:rPr>
                <w:sz w:val="24"/>
              </w:rPr>
            </w:pPr>
            <w:r>
              <w:rPr>
                <w:spacing w:val="-2"/>
                <w:sz w:val="24"/>
              </w:rPr>
              <w:t>Психолог</w:t>
            </w:r>
          </w:p>
          <w:p w:rsidR="00ED6F15" w:rsidRDefault="00D45F34">
            <w:pPr>
              <w:pStyle w:val="TableParagraph"/>
              <w:spacing w:line="272" w:lineRule="exact"/>
              <w:ind w:left="4"/>
              <w:rPr>
                <w:sz w:val="24"/>
              </w:rPr>
            </w:pPr>
            <w:r>
              <w:rPr>
                <w:sz w:val="24"/>
              </w:rPr>
              <w:t>Учителя-</w:t>
            </w:r>
            <w:r>
              <w:rPr>
                <w:spacing w:val="-4"/>
                <w:sz w:val="24"/>
              </w:rPr>
              <w:t xml:space="preserve"> </w:t>
            </w:r>
            <w:r>
              <w:rPr>
                <w:spacing w:val="-2"/>
                <w:sz w:val="24"/>
              </w:rPr>
              <w:t>предметники</w:t>
            </w:r>
          </w:p>
        </w:tc>
        <w:tc>
          <w:tcPr>
            <w:tcW w:w="2275" w:type="dxa"/>
          </w:tcPr>
          <w:p w:rsidR="00ED6F15" w:rsidRDefault="00D45F34">
            <w:pPr>
              <w:pStyle w:val="TableParagraph"/>
              <w:spacing w:line="237" w:lineRule="auto"/>
              <w:ind w:left="10" w:firstLine="427"/>
              <w:rPr>
                <w:sz w:val="24"/>
              </w:rPr>
            </w:pPr>
            <w:r>
              <w:rPr>
                <w:spacing w:val="-4"/>
                <w:sz w:val="24"/>
              </w:rPr>
              <w:t xml:space="preserve">Печатные </w:t>
            </w:r>
            <w:r>
              <w:rPr>
                <w:spacing w:val="-2"/>
                <w:sz w:val="24"/>
              </w:rPr>
              <w:t>материалы;</w:t>
            </w:r>
          </w:p>
          <w:p w:rsidR="00ED6F15" w:rsidRDefault="00D45F34">
            <w:pPr>
              <w:pStyle w:val="TableParagraph"/>
              <w:spacing w:line="237" w:lineRule="auto"/>
              <w:ind w:left="10"/>
              <w:rPr>
                <w:sz w:val="24"/>
              </w:rPr>
            </w:pPr>
            <w:r>
              <w:rPr>
                <w:spacing w:val="-2"/>
                <w:sz w:val="24"/>
              </w:rPr>
              <w:t>раздаточные материалы;</w:t>
            </w:r>
          </w:p>
          <w:p w:rsidR="00ED6F15" w:rsidRDefault="00D45F34">
            <w:pPr>
              <w:pStyle w:val="TableParagraph"/>
              <w:spacing w:line="274" w:lineRule="exact"/>
              <w:ind w:left="10"/>
              <w:rPr>
                <w:sz w:val="24"/>
              </w:rPr>
            </w:pPr>
            <w:r>
              <w:rPr>
                <w:spacing w:val="-4"/>
                <w:sz w:val="24"/>
              </w:rPr>
              <w:t xml:space="preserve">электронные </w:t>
            </w:r>
            <w:r>
              <w:rPr>
                <w:spacing w:val="-2"/>
                <w:sz w:val="24"/>
              </w:rPr>
              <w:t>материалы.</w:t>
            </w:r>
          </w:p>
        </w:tc>
        <w:tc>
          <w:tcPr>
            <w:tcW w:w="2741" w:type="dxa"/>
          </w:tcPr>
          <w:p w:rsidR="00ED6F15" w:rsidRDefault="00D45F34">
            <w:pPr>
              <w:pStyle w:val="TableParagraph"/>
              <w:tabs>
                <w:tab w:val="left" w:pos="1229"/>
                <w:tab w:val="left" w:pos="1728"/>
                <w:tab w:val="left" w:pos="2606"/>
              </w:tabs>
              <w:ind w:left="11" w:right="-15" w:firstLine="427"/>
              <w:rPr>
                <w:sz w:val="24"/>
              </w:rPr>
            </w:pPr>
            <w:r>
              <w:rPr>
                <w:spacing w:val="-2"/>
                <w:sz w:val="24"/>
              </w:rPr>
              <w:t>Повышение комплектности</w:t>
            </w:r>
            <w:r>
              <w:rPr>
                <w:spacing w:val="80"/>
                <w:sz w:val="24"/>
              </w:rPr>
              <w:t xml:space="preserve"> </w:t>
            </w:r>
            <w:r>
              <w:rPr>
                <w:spacing w:val="-2"/>
                <w:sz w:val="24"/>
              </w:rPr>
              <w:t>участников</w:t>
            </w:r>
            <w:r>
              <w:rPr>
                <w:sz w:val="24"/>
              </w:rPr>
              <w:tab/>
            </w:r>
            <w:r>
              <w:rPr>
                <w:sz w:val="24"/>
              </w:rPr>
              <w:tab/>
            </w:r>
            <w:r>
              <w:rPr>
                <w:spacing w:val="-6"/>
                <w:sz w:val="24"/>
              </w:rPr>
              <w:t>ОП</w:t>
            </w:r>
            <w:r>
              <w:rPr>
                <w:sz w:val="24"/>
              </w:rPr>
              <w:tab/>
            </w:r>
            <w:r>
              <w:rPr>
                <w:spacing w:val="-45"/>
                <w:sz w:val="24"/>
              </w:rPr>
              <w:t xml:space="preserve"> </w:t>
            </w:r>
            <w:r>
              <w:rPr>
                <w:sz w:val="24"/>
              </w:rPr>
              <w:t xml:space="preserve">в </w:t>
            </w:r>
            <w:r>
              <w:rPr>
                <w:spacing w:val="-2"/>
                <w:sz w:val="24"/>
              </w:rPr>
              <w:t>вопросах</w:t>
            </w:r>
            <w:r>
              <w:rPr>
                <w:sz w:val="24"/>
              </w:rPr>
              <w:tab/>
            </w:r>
            <w:r>
              <w:rPr>
                <w:spacing w:val="-2"/>
                <w:sz w:val="24"/>
              </w:rPr>
              <w:t>коррекции</w:t>
            </w:r>
            <w:r>
              <w:rPr>
                <w:sz w:val="24"/>
              </w:rPr>
              <w:tab/>
            </w:r>
            <w:r>
              <w:rPr>
                <w:spacing w:val="-10"/>
                <w:sz w:val="24"/>
              </w:rPr>
              <w:t xml:space="preserve">и </w:t>
            </w:r>
            <w:r>
              <w:rPr>
                <w:sz w:val="24"/>
              </w:rPr>
              <w:t>развития детей с ОВЗ</w:t>
            </w:r>
          </w:p>
        </w:tc>
      </w:tr>
    </w:tbl>
    <w:p w:rsidR="00ED6F15" w:rsidRDefault="00ED6F15">
      <w:pPr>
        <w:pStyle w:val="a3"/>
        <w:spacing w:before="23"/>
        <w:ind w:left="0" w:firstLine="0"/>
        <w:jc w:val="left"/>
      </w:pPr>
    </w:p>
    <w:p w:rsidR="00ED6F15" w:rsidRDefault="00D45F34">
      <w:pPr>
        <w:pStyle w:val="a3"/>
        <w:ind w:left="557" w:right="843"/>
      </w:pPr>
      <w: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D6F15" w:rsidRDefault="00D45F34">
      <w:pPr>
        <w:pStyle w:val="a3"/>
        <w:spacing w:before="1" w:line="242" w:lineRule="auto"/>
        <w:ind w:left="557" w:right="857"/>
      </w:pPr>
      <w:r>
        <w:t>Для реализации требований к ПКР, обозначенных в ФГОС ООО, создана рабочая группа,</w:t>
      </w:r>
      <w:r>
        <w:rPr>
          <w:spacing w:val="40"/>
        </w:rPr>
        <w:t xml:space="preserve"> </w:t>
      </w:r>
      <w:r>
        <w:t>в которую наряду с основными учителями включен педагог-психолог.</w:t>
      </w:r>
    </w:p>
    <w:p w:rsidR="00ED6F15" w:rsidRDefault="00D45F34">
      <w:pPr>
        <w:pStyle w:val="3"/>
        <w:spacing w:before="4" w:line="273" w:lineRule="exact"/>
        <w:ind w:left="984"/>
      </w:pPr>
      <w:bookmarkStart w:id="89" w:name="ПКР_реализуется_поэтапно."/>
      <w:bookmarkEnd w:id="89"/>
      <w:r>
        <w:t>ПКР</w:t>
      </w:r>
      <w:r>
        <w:rPr>
          <w:spacing w:val="-7"/>
        </w:rPr>
        <w:t xml:space="preserve"> </w:t>
      </w:r>
      <w:r>
        <w:t xml:space="preserve">реализуется </w:t>
      </w:r>
      <w:r>
        <w:rPr>
          <w:spacing w:val="-2"/>
        </w:rPr>
        <w:t>поэтапно.</w:t>
      </w:r>
    </w:p>
    <w:p w:rsidR="00ED6F15" w:rsidRDefault="00D45F34">
      <w:pPr>
        <w:pStyle w:val="a5"/>
        <w:numPr>
          <w:ilvl w:val="0"/>
          <w:numId w:val="30"/>
        </w:numPr>
        <w:tabs>
          <w:tab w:val="left" w:pos="1262"/>
        </w:tabs>
        <w:ind w:right="835" w:firstLine="427"/>
        <w:jc w:val="both"/>
        <w:rPr>
          <w:sz w:val="24"/>
        </w:rPr>
      </w:pPr>
      <w:r>
        <w:rPr>
          <w:sz w:val="24"/>
        </w:rPr>
        <w:t>этап (май – сентябрь). Этап сбора и анализа информации (информационно- аналитическая деятельность). На этом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w:t>
      </w:r>
    </w:p>
    <w:p w:rsidR="00ED6F15" w:rsidRDefault="00D45F34">
      <w:pPr>
        <w:pStyle w:val="a5"/>
        <w:numPr>
          <w:ilvl w:val="0"/>
          <w:numId w:val="30"/>
        </w:numPr>
        <w:tabs>
          <w:tab w:val="left" w:pos="1262"/>
        </w:tabs>
        <w:ind w:right="835" w:firstLine="427"/>
        <w:jc w:val="both"/>
        <w:rPr>
          <w:sz w:val="24"/>
        </w:rPr>
      </w:pPr>
      <w:r>
        <w:rPr>
          <w:sz w:val="24"/>
        </w:rPr>
        <w:t>этап (октябрь- май) 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w:t>
      </w:r>
      <w:r>
        <w:rPr>
          <w:spacing w:val="40"/>
          <w:sz w:val="24"/>
        </w:rPr>
        <w:t xml:space="preserve"> </w:t>
      </w:r>
      <w:r>
        <w:rPr>
          <w:sz w:val="24"/>
        </w:rPr>
        <w:t>рассматриваемой категории детей.</w:t>
      </w:r>
    </w:p>
    <w:p w:rsidR="00ED6F15" w:rsidRDefault="00ED6F15">
      <w:pPr>
        <w:jc w:val="both"/>
        <w:rPr>
          <w:sz w:val="24"/>
        </w:rPr>
        <w:sectPr w:rsidR="00ED6F15">
          <w:type w:val="continuous"/>
          <w:pgSz w:w="11910" w:h="16840"/>
          <w:pgMar w:top="1060" w:right="0" w:bottom="1260" w:left="720" w:header="0" w:footer="925" w:gutter="0"/>
          <w:cols w:space="720"/>
        </w:sectPr>
      </w:pPr>
    </w:p>
    <w:p w:rsidR="00ED6F15" w:rsidRDefault="00D45F34">
      <w:pPr>
        <w:pStyle w:val="a5"/>
        <w:numPr>
          <w:ilvl w:val="0"/>
          <w:numId w:val="30"/>
        </w:numPr>
        <w:tabs>
          <w:tab w:val="left" w:pos="1261"/>
        </w:tabs>
        <w:spacing w:before="62"/>
        <w:ind w:right="841" w:firstLine="427"/>
        <w:jc w:val="both"/>
        <w:rPr>
          <w:sz w:val="24"/>
        </w:rPr>
      </w:pPr>
      <w:r>
        <w:rPr>
          <w:sz w:val="24"/>
        </w:rPr>
        <w:lastRenderedPageBreak/>
        <w:t>этап (май- июнь) Этап диагностики коррекционно-развивающей образовательной</w:t>
      </w:r>
      <w:r>
        <w:rPr>
          <w:spacing w:val="80"/>
          <w:sz w:val="24"/>
        </w:rPr>
        <w:t xml:space="preserve"> </w:t>
      </w:r>
      <w:r>
        <w:rPr>
          <w:sz w:val="24"/>
        </w:rPr>
        <w:t>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w:t>
      </w:r>
      <w:r>
        <w:rPr>
          <w:spacing w:val="80"/>
          <w:sz w:val="24"/>
        </w:rPr>
        <w:t xml:space="preserve"> </w:t>
      </w:r>
      <w:r>
        <w:rPr>
          <w:sz w:val="24"/>
        </w:rPr>
        <w:t>образовательных программ особым образовательным потребностям ребёнка.</w:t>
      </w:r>
    </w:p>
    <w:p w:rsidR="00ED6F15" w:rsidRDefault="00D45F34">
      <w:pPr>
        <w:pStyle w:val="a5"/>
        <w:numPr>
          <w:ilvl w:val="0"/>
          <w:numId w:val="30"/>
        </w:numPr>
        <w:tabs>
          <w:tab w:val="left" w:pos="1261"/>
        </w:tabs>
        <w:spacing w:before="5"/>
        <w:ind w:right="835" w:firstLine="427"/>
        <w:jc w:val="both"/>
        <w:rPr>
          <w:sz w:val="24"/>
        </w:rPr>
      </w:pPr>
      <w:r>
        <w:rPr>
          <w:sz w:val="24"/>
        </w:rPr>
        <w:t>этап (август – сентябрь) Этап регуляции и корректировки (регулятивно- 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ED6F15" w:rsidRDefault="00D45F34">
      <w:pPr>
        <w:pStyle w:val="a3"/>
        <w:spacing w:line="271" w:lineRule="exact"/>
        <w:ind w:left="984" w:firstLine="0"/>
      </w:pPr>
      <w:r>
        <w:t>Данное</w:t>
      </w:r>
      <w:r>
        <w:rPr>
          <w:spacing w:val="-13"/>
        </w:rPr>
        <w:t xml:space="preserve"> </w:t>
      </w:r>
      <w:r>
        <w:t>направление</w:t>
      </w:r>
      <w:r>
        <w:rPr>
          <w:spacing w:val="-6"/>
        </w:rPr>
        <w:t xml:space="preserve"> </w:t>
      </w:r>
      <w:r>
        <w:t>в</w:t>
      </w:r>
      <w:r>
        <w:rPr>
          <w:spacing w:val="-5"/>
        </w:rPr>
        <w:t xml:space="preserve"> </w:t>
      </w:r>
      <w:r>
        <w:t>учреждении</w:t>
      </w:r>
      <w:r>
        <w:rPr>
          <w:spacing w:val="-4"/>
        </w:rPr>
        <w:t xml:space="preserve"> </w:t>
      </w:r>
      <w:r>
        <w:t>осуществляется</w:t>
      </w:r>
      <w:r>
        <w:rPr>
          <w:spacing w:val="54"/>
        </w:rPr>
        <w:t xml:space="preserve"> </w:t>
      </w:r>
      <w:r>
        <w:rPr>
          <w:spacing w:val="-2"/>
        </w:rPr>
        <w:t>ПМПк.</w:t>
      </w:r>
    </w:p>
    <w:p w:rsidR="00ED6F15" w:rsidRDefault="00D45F34">
      <w:pPr>
        <w:pStyle w:val="a3"/>
        <w:ind w:left="557" w:right="850"/>
      </w:pPr>
      <w: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ED6F15" w:rsidRDefault="00D45F34">
      <w:pPr>
        <w:pStyle w:val="a3"/>
        <w:spacing w:before="276"/>
        <w:ind w:left="557" w:right="843"/>
      </w:pPr>
      <w:r>
        <w:t>Цель работы ПМПк: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w:t>
      </w:r>
      <w:r>
        <w:rPr>
          <w:spacing w:val="40"/>
        </w:rPr>
        <w:t xml:space="preserve"> </w:t>
      </w:r>
      <w:r>
        <w:t>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ED6F15" w:rsidRDefault="00D45F34">
      <w:pPr>
        <w:pStyle w:val="a3"/>
        <w:spacing w:before="8"/>
        <w:ind w:left="557" w:right="837"/>
      </w:pPr>
      <w:r>
        <w:t xml:space="preserve">В состав ПМПк учреждения входят педагог-психолог, педагог (учитель-предметник), медицинская сестра, а также представитель администрации. Родители уведомляются о проведении ПМПк (Федеральный закон «Об образовании в Российской Федерации», ст. 42, </w:t>
      </w:r>
      <w:r>
        <w:rPr>
          <w:spacing w:val="-4"/>
        </w:rPr>
        <w:t>79).</w:t>
      </w:r>
    </w:p>
    <w:p w:rsidR="00ED6F15" w:rsidRDefault="00D45F34">
      <w:pPr>
        <w:pStyle w:val="a3"/>
        <w:ind w:left="557" w:right="838"/>
      </w:pPr>
      <w:r>
        <w:t>Деятельность службы комплексного психолого-медико-социального сопровождения и поддержки обучающихся с ОВЗ из-за отсутствия специалистов осуществляется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ED6F15" w:rsidRDefault="00D45F34">
      <w:pPr>
        <w:pStyle w:val="a3"/>
        <w:ind w:left="557" w:right="842"/>
      </w:pPr>
      <w:r>
        <w:t>Медицинская поддержка и сопровождение обучающихся с ОВЗ в образовательной организации</w:t>
      </w:r>
      <w:r>
        <w:rPr>
          <w:spacing w:val="-3"/>
        </w:rPr>
        <w:t xml:space="preserve"> </w:t>
      </w:r>
      <w:r>
        <w:t>осуществляются медицинским работником (медицинской сестрой)</w:t>
      </w:r>
      <w:r>
        <w:rPr>
          <w:spacing w:val="-2"/>
        </w:rPr>
        <w:t xml:space="preserve"> </w:t>
      </w:r>
      <w:r>
        <w:t>на регулярной основе и,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ED6F15" w:rsidRDefault="00D45F34">
      <w:pPr>
        <w:pStyle w:val="a3"/>
        <w:ind w:left="557" w:right="839"/>
      </w:pPr>
      <w: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w:t>
      </w:r>
      <w:r>
        <w:rPr>
          <w:spacing w:val="40"/>
        </w:rPr>
        <w:t xml:space="preserve"> </w:t>
      </w:r>
      <w:r>
        <w:t>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w:t>
      </w:r>
    </w:p>
    <w:p w:rsidR="00ED6F15" w:rsidRDefault="00D45F34">
      <w:pPr>
        <w:pStyle w:val="a3"/>
        <w:ind w:left="557" w:right="849"/>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w:t>
      </w:r>
      <w:r>
        <w:rPr>
          <w:spacing w:val="80"/>
          <w:w w:val="150"/>
        </w:rPr>
        <w:t xml:space="preserve"> </w:t>
      </w:r>
      <w:r>
        <w:t>обучающихся.</w:t>
      </w:r>
      <w:r>
        <w:rPr>
          <w:spacing w:val="80"/>
          <w:w w:val="150"/>
        </w:rPr>
        <w:t xml:space="preserve"> </w:t>
      </w:r>
      <w:r>
        <w:t>Кроме</w:t>
      </w:r>
      <w:r>
        <w:rPr>
          <w:spacing w:val="80"/>
          <w:w w:val="150"/>
        </w:rPr>
        <w:t xml:space="preserve"> </w:t>
      </w:r>
      <w:r>
        <w:t>того,</w:t>
      </w:r>
      <w:r>
        <w:rPr>
          <w:spacing w:val="80"/>
          <w:w w:val="150"/>
        </w:rPr>
        <w:t xml:space="preserve"> </w:t>
      </w:r>
      <w:r>
        <w:t>в</w:t>
      </w:r>
      <w:r>
        <w:rPr>
          <w:spacing w:val="80"/>
          <w:w w:val="150"/>
        </w:rPr>
        <w:t xml:space="preserve"> </w:t>
      </w:r>
      <w:r>
        <w:t>течение</w:t>
      </w:r>
      <w:r>
        <w:rPr>
          <w:spacing w:val="80"/>
          <w:w w:val="150"/>
        </w:rPr>
        <w:t xml:space="preserve"> </w:t>
      </w:r>
      <w:r>
        <w:t>года</w:t>
      </w:r>
      <w:r>
        <w:rPr>
          <w:spacing w:val="80"/>
          <w:w w:val="150"/>
        </w:rPr>
        <w:t xml:space="preserve"> </w:t>
      </w:r>
      <w:r>
        <w:t>педагог-психолог</w:t>
      </w:r>
      <w:r>
        <w:rPr>
          <w:spacing w:val="80"/>
          <w:w w:val="150"/>
        </w:rPr>
        <w:t xml:space="preserve"> </w:t>
      </w:r>
      <w:r>
        <w:t>(психолог)</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39" w:firstLine="0"/>
      </w:pPr>
      <w:r>
        <w:lastRenderedPageBreak/>
        <w:t>осуществляет информационно-просветительскую работу с родителями и педагогами. Данная работа</w:t>
      </w:r>
      <w:r>
        <w:rPr>
          <w:spacing w:val="-3"/>
        </w:rPr>
        <w:t xml:space="preserve"> </w:t>
      </w:r>
      <w:r>
        <w:t>включает чтение лекций,</w:t>
      </w:r>
      <w:r>
        <w:rPr>
          <w:spacing w:val="-4"/>
        </w:rPr>
        <w:t xml:space="preserve"> </w:t>
      </w:r>
      <w:r>
        <w:t>проведение</w:t>
      </w:r>
      <w:r>
        <w:rPr>
          <w:spacing w:val="-2"/>
        </w:rPr>
        <w:t xml:space="preserve"> </w:t>
      </w:r>
      <w:r>
        <w:t>обучающих</w:t>
      </w:r>
      <w:r>
        <w:rPr>
          <w:spacing w:val="-3"/>
        </w:rPr>
        <w:t xml:space="preserve"> </w:t>
      </w:r>
      <w:r>
        <w:t>семинаров и</w:t>
      </w:r>
      <w:r>
        <w:rPr>
          <w:spacing w:val="-6"/>
        </w:rPr>
        <w:t xml:space="preserve"> </w:t>
      </w:r>
      <w:r>
        <w:t>тренингов. В</w:t>
      </w:r>
      <w:r>
        <w:rPr>
          <w:spacing w:val="-5"/>
        </w:rPr>
        <w:t xml:space="preserve"> </w:t>
      </w:r>
      <w:r>
        <w:t>реализации диагностического направления работы принимают участие учителя- предметники класса (аттестация обучающихся в начале, середине и конце учебного года).</w:t>
      </w:r>
    </w:p>
    <w:p w:rsidR="00ED6F15" w:rsidRDefault="00D45F34">
      <w:pPr>
        <w:pStyle w:val="a3"/>
        <w:spacing w:before="5" w:after="12"/>
        <w:ind w:left="984" w:firstLine="0"/>
      </w:pPr>
      <w:r>
        <w:t>Программа</w:t>
      </w:r>
      <w:r>
        <w:rPr>
          <w:spacing w:val="-5"/>
        </w:rPr>
        <w:t xml:space="preserve"> </w:t>
      </w:r>
      <w:r>
        <w:t>изучения</w:t>
      </w:r>
      <w:r>
        <w:rPr>
          <w:spacing w:val="-5"/>
        </w:rPr>
        <w:t xml:space="preserve"> </w:t>
      </w:r>
      <w:r>
        <w:t>обучающегося</w:t>
      </w:r>
      <w:r>
        <w:rPr>
          <w:spacing w:val="1"/>
        </w:rPr>
        <w:t xml:space="preserve"> </w:t>
      </w:r>
      <w:r>
        <w:t>с</w:t>
      </w:r>
      <w:r>
        <w:rPr>
          <w:spacing w:val="-6"/>
        </w:rPr>
        <w:t xml:space="preserve"> </w:t>
      </w:r>
      <w:r>
        <w:rPr>
          <w:spacing w:val="-4"/>
        </w:rPr>
        <w:t>ОВЗ.</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595"/>
        <w:gridCol w:w="1539"/>
        <w:gridCol w:w="3246"/>
      </w:tblGrid>
      <w:tr w:rsidR="00ED6F15">
        <w:trPr>
          <w:trHeight w:val="561"/>
        </w:trPr>
        <w:tc>
          <w:tcPr>
            <w:tcW w:w="2099" w:type="dxa"/>
          </w:tcPr>
          <w:p w:rsidR="00ED6F15" w:rsidRDefault="00D45F34">
            <w:pPr>
              <w:pStyle w:val="TableParagraph"/>
              <w:spacing w:line="237" w:lineRule="auto"/>
              <w:ind w:left="9" w:firstLine="427"/>
              <w:rPr>
                <w:sz w:val="24"/>
              </w:rPr>
            </w:pPr>
            <w:r>
              <w:rPr>
                <w:spacing w:val="-4"/>
                <w:sz w:val="24"/>
              </w:rPr>
              <w:t xml:space="preserve">Направление </w:t>
            </w:r>
            <w:r>
              <w:rPr>
                <w:spacing w:val="-2"/>
                <w:sz w:val="24"/>
              </w:rPr>
              <w:t>изучения</w:t>
            </w:r>
          </w:p>
        </w:tc>
        <w:tc>
          <w:tcPr>
            <w:tcW w:w="4134" w:type="dxa"/>
            <w:gridSpan w:val="2"/>
          </w:tcPr>
          <w:p w:rsidR="00ED6F15" w:rsidRDefault="00D45F34">
            <w:pPr>
              <w:pStyle w:val="TableParagraph"/>
              <w:spacing w:before="1"/>
              <w:ind w:left="431"/>
              <w:rPr>
                <w:sz w:val="24"/>
              </w:rPr>
            </w:pPr>
            <w:r>
              <w:rPr>
                <w:sz w:val="24"/>
              </w:rPr>
              <w:t>Содержание</w:t>
            </w:r>
            <w:r>
              <w:rPr>
                <w:spacing w:val="53"/>
                <w:sz w:val="24"/>
              </w:rPr>
              <w:t xml:space="preserve"> </w:t>
            </w:r>
            <w:r>
              <w:rPr>
                <w:spacing w:val="-2"/>
                <w:sz w:val="24"/>
              </w:rPr>
              <w:t>работы</w:t>
            </w:r>
          </w:p>
        </w:tc>
        <w:tc>
          <w:tcPr>
            <w:tcW w:w="3246" w:type="dxa"/>
          </w:tcPr>
          <w:p w:rsidR="00ED6F15" w:rsidRDefault="00D45F34">
            <w:pPr>
              <w:pStyle w:val="TableParagraph"/>
              <w:spacing w:line="237" w:lineRule="auto"/>
              <w:ind w:left="4" w:firstLine="427"/>
              <w:rPr>
                <w:sz w:val="24"/>
              </w:rPr>
            </w:pPr>
            <w:r>
              <w:rPr>
                <w:sz w:val="24"/>
              </w:rPr>
              <w:t>Где</w:t>
            </w:r>
            <w:r>
              <w:rPr>
                <w:spacing w:val="40"/>
                <w:sz w:val="24"/>
              </w:rPr>
              <w:t xml:space="preserve"> </w:t>
            </w:r>
            <w:r>
              <w:rPr>
                <w:sz w:val="24"/>
              </w:rPr>
              <w:t>и</w:t>
            </w:r>
            <w:r>
              <w:rPr>
                <w:spacing w:val="40"/>
                <w:sz w:val="24"/>
              </w:rPr>
              <w:t xml:space="preserve"> </w:t>
            </w:r>
            <w:r>
              <w:rPr>
                <w:sz w:val="24"/>
              </w:rPr>
              <w:t>кем</w:t>
            </w:r>
            <w:r>
              <w:rPr>
                <w:spacing w:val="40"/>
                <w:sz w:val="24"/>
              </w:rPr>
              <w:t xml:space="preserve"> </w:t>
            </w:r>
            <w:r>
              <w:rPr>
                <w:sz w:val="24"/>
              </w:rPr>
              <w:t xml:space="preserve">выполняется </w:t>
            </w:r>
            <w:r>
              <w:rPr>
                <w:spacing w:val="-2"/>
                <w:sz w:val="24"/>
              </w:rPr>
              <w:t>работа</w:t>
            </w:r>
          </w:p>
        </w:tc>
      </w:tr>
      <w:tr w:rsidR="00ED6F15">
        <w:trPr>
          <w:trHeight w:val="561"/>
        </w:trPr>
        <w:tc>
          <w:tcPr>
            <w:tcW w:w="2099" w:type="dxa"/>
          </w:tcPr>
          <w:p w:rsidR="00ED6F15" w:rsidRDefault="00ED6F15">
            <w:pPr>
              <w:pStyle w:val="TableParagraph"/>
              <w:rPr>
                <w:sz w:val="24"/>
              </w:rPr>
            </w:pPr>
          </w:p>
        </w:tc>
        <w:tc>
          <w:tcPr>
            <w:tcW w:w="2595" w:type="dxa"/>
            <w:tcBorders>
              <w:right w:val="nil"/>
            </w:tcBorders>
          </w:tcPr>
          <w:p w:rsidR="00ED6F15" w:rsidRDefault="00D45F34">
            <w:pPr>
              <w:pStyle w:val="TableParagraph"/>
              <w:spacing w:line="269" w:lineRule="exact"/>
              <w:ind w:left="431"/>
              <w:rPr>
                <w:sz w:val="24"/>
              </w:rPr>
            </w:pPr>
            <w:r>
              <w:rPr>
                <w:spacing w:val="-2"/>
                <w:sz w:val="24"/>
              </w:rPr>
              <w:t>Выявление</w:t>
            </w:r>
          </w:p>
          <w:p w:rsidR="00ED6F15" w:rsidRDefault="00D45F34">
            <w:pPr>
              <w:pStyle w:val="TableParagraph"/>
              <w:spacing w:line="272" w:lineRule="exact"/>
              <w:ind w:left="1463"/>
              <w:rPr>
                <w:sz w:val="24"/>
              </w:rPr>
            </w:pPr>
            <w:r>
              <w:rPr>
                <w:spacing w:val="-2"/>
                <w:sz w:val="24"/>
              </w:rPr>
              <w:t>состояния</w:t>
            </w:r>
          </w:p>
        </w:tc>
        <w:tc>
          <w:tcPr>
            <w:tcW w:w="1539" w:type="dxa"/>
            <w:tcBorders>
              <w:left w:val="nil"/>
            </w:tcBorders>
          </w:tcPr>
          <w:p w:rsidR="00ED6F15" w:rsidRDefault="00D45F34">
            <w:pPr>
              <w:pStyle w:val="TableParagraph"/>
              <w:spacing w:line="269" w:lineRule="exact"/>
              <w:ind w:left="539"/>
              <w:rPr>
                <w:sz w:val="24"/>
              </w:rPr>
            </w:pPr>
            <w:r>
              <w:rPr>
                <w:spacing w:val="-2"/>
                <w:sz w:val="24"/>
              </w:rPr>
              <w:t>физическ</w:t>
            </w:r>
          </w:p>
          <w:p w:rsidR="00ED6F15" w:rsidRDefault="00D45F34">
            <w:pPr>
              <w:pStyle w:val="TableParagraph"/>
              <w:spacing w:line="272" w:lineRule="exact"/>
              <w:ind w:left="112"/>
              <w:rPr>
                <w:sz w:val="24"/>
              </w:rPr>
            </w:pPr>
            <w:r>
              <w:rPr>
                <w:spacing w:val="-5"/>
                <w:sz w:val="24"/>
              </w:rPr>
              <w:t>ого</w:t>
            </w:r>
          </w:p>
        </w:tc>
        <w:tc>
          <w:tcPr>
            <w:tcW w:w="3246" w:type="dxa"/>
          </w:tcPr>
          <w:p w:rsidR="00ED6F15" w:rsidRDefault="00D45F34">
            <w:pPr>
              <w:pStyle w:val="TableParagraph"/>
              <w:tabs>
                <w:tab w:val="left" w:pos="1843"/>
              </w:tabs>
              <w:spacing w:line="273" w:lineRule="exact"/>
              <w:ind w:left="432"/>
              <w:rPr>
                <w:sz w:val="24"/>
              </w:rPr>
            </w:pPr>
            <w:r>
              <w:rPr>
                <w:spacing w:val="-2"/>
                <w:sz w:val="24"/>
              </w:rPr>
              <w:t>Школьный</w:t>
            </w:r>
            <w:r>
              <w:rPr>
                <w:sz w:val="24"/>
              </w:rPr>
              <w:tab/>
            </w:r>
            <w:r>
              <w:rPr>
                <w:spacing w:val="-2"/>
                <w:sz w:val="24"/>
              </w:rPr>
              <w:t>медицинский</w:t>
            </w:r>
          </w:p>
        </w:tc>
      </w:tr>
      <w:tr w:rsidR="00ED6F15">
        <w:trPr>
          <w:trHeight w:val="840"/>
        </w:trPr>
        <w:tc>
          <w:tcPr>
            <w:tcW w:w="2099" w:type="dxa"/>
          </w:tcPr>
          <w:p w:rsidR="00ED6F15" w:rsidRDefault="00ED6F15">
            <w:pPr>
              <w:pStyle w:val="TableParagraph"/>
              <w:rPr>
                <w:sz w:val="24"/>
              </w:rPr>
            </w:pPr>
          </w:p>
        </w:tc>
        <w:tc>
          <w:tcPr>
            <w:tcW w:w="4134" w:type="dxa"/>
            <w:gridSpan w:val="2"/>
          </w:tcPr>
          <w:p w:rsidR="00ED6F15" w:rsidRDefault="00D45F34">
            <w:pPr>
              <w:pStyle w:val="TableParagraph"/>
              <w:spacing w:line="271" w:lineRule="exact"/>
              <w:ind w:left="431"/>
              <w:rPr>
                <w:sz w:val="24"/>
              </w:rPr>
            </w:pPr>
            <w:r>
              <w:rPr>
                <w:spacing w:val="-2"/>
                <w:sz w:val="24"/>
              </w:rPr>
              <w:t>здоровья.</w:t>
            </w:r>
          </w:p>
          <w:p w:rsidR="00ED6F15" w:rsidRDefault="00D45F34">
            <w:pPr>
              <w:pStyle w:val="TableParagraph"/>
              <w:tabs>
                <w:tab w:val="left" w:pos="2721"/>
              </w:tabs>
              <w:spacing w:line="278" w:lineRule="exact"/>
              <w:ind w:left="4" w:right="53" w:firstLine="427"/>
              <w:rPr>
                <w:sz w:val="24"/>
              </w:rPr>
            </w:pPr>
            <w:r>
              <w:rPr>
                <w:spacing w:val="-2"/>
                <w:sz w:val="24"/>
              </w:rPr>
              <w:t>Изучение</w:t>
            </w:r>
            <w:r>
              <w:rPr>
                <w:sz w:val="24"/>
              </w:rPr>
              <w:tab/>
            </w:r>
            <w:r>
              <w:rPr>
                <w:spacing w:val="-4"/>
                <w:sz w:val="24"/>
              </w:rPr>
              <w:t xml:space="preserve">медицинской </w:t>
            </w:r>
            <w:r>
              <w:rPr>
                <w:spacing w:val="-2"/>
                <w:sz w:val="24"/>
              </w:rPr>
              <w:t>документации.</w:t>
            </w:r>
          </w:p>
        </w:tc>
        <w:tc>
          <w:tcPr>
            <w:tcW w:w="3246" w:type="dxa"/>
          </w:tcPr>
          <w:p w:rsidR="00ED6F15" w:rsidRDefault="00D45F34">
            <w:pPr>
              <w:pStyle w:val="TableParagraph"/>
              <w:spacing w:line="271" w:lineRule="exact"/>
              <w:ind w:left="432"/>
              <w:rPr>
                <w:sz w:val="24"/>
              </w:rPr>
            </w:pPr>
            <w:r>
              <w:rPr>
                <w:spacing w:val="-2"/>
                <w:sz w:val="24"/>
              </w:rPr>
              <w:t>работник</w:t>
            </w:r>
          </w:p>
          <w:p w:rsidR="00ED6F15" w:rsidRDefault="00D45F34">
            <w:pPr>
              <w:pStyle w:val="TableParagraph"/>
              <w:spacing w:line="275" w:lineRule="exact"/>
              <w:ind w:left="432"/>
              <w:rPr>
                <w:sz w:val="24"/>
              </w:rPr>
            </w:pPr>
            <w:r>
              <w:rPr>
                <w:sz w:val="24"/>
              </w:rPr>
              <w:t>классный</w:t>
            </w:r>
            <w:r>
              <w:rPr>
                <w:spacing w:val="-5"/>
                <w:sz w:val="24"/>
              </w:rPr>
              <w:t xml:space="preserve"> </w:t>
            </w:r>
            <w:r>
              <w:rPr>
                <w:spacing w:val="-2"/>
                <w:sz w:val="24"/>
              </w:rPr>
              <w:t>руководитель</w:t>
            </w:r>
          </w:p>
        </w:tc>
      </w:tr>
      <w:tr w:rsidR="00ED6F15">
        <w:trPr>
          <w:trHeight w:val="1113"/>
        </w:trPr>
        <w:tc>
          <w:tcPr>
            <w:tcW w:w="2099" w:type="dxa"/>
          </w:tcPr>
          <w:p w:rsidR="00ED6F15" w:rsidRDefault="00D45F34">
            <w:pPr>
              <w:pStyle w:val="TableParagraph"/>
              <w:spacing w:line="273" w:lineRule="exact"/>
              <w:ind w:left="436"/>
              <w:rPr>
                <w:sz w:val="24"/>
              </w:rPr>
            </w:pPr>
            <w:r>
              <w:rPr>
                <w:spacing w:val="-2"/>
                <w:sz w:val="24"/>
              </w:rPr>
              <w:t>Медицинское</w:t>
            </w:r>
          </w:p>
        </w:tc>
        <w:tc>
          <w:tcPr>
            <w:tcW w:w="4134" w:type="dxa"/>
            <w:gridSpan w:val="2"/>
          </w:tcPr>
          <w:p w:rsidR="00ED6F15" w:rsidRDefault="00D45F34">
            <w:pPr>
              <w:pStyle w:val="TableParagraph"/>
              <w:tabs>
                <w:tab w:val="left" w:pos="3062"/>
              </w:tabs>
              <w:spacing w:line="237" w:lineRule="auto"/>
              <w:ind w:left="4" w:right="41" w:firstLine="427"/>
              <w:rPr>
                <w:sz w:val="24"/>
              </w:rPr>
            </w:pPr>
            <w:r>
              <w:rPr>
                <w:spacing w:val="-2"/>
                <w:sz w:val="24"/>
              </w:rPr>
              <w:t>Физическое</w:t>
            </w:r>
            <w:r>
              <w:rPr>
                <w:sz w:val="24"/>
              </w:rPr>
              <w:tab/>
            </w:r>
            <w:r>
              <w:rPr>
                <w:spacing w:val="-4"/>
                <w:sz w:val="24"/>
              </w:rPr>
              <w:t xml:space="preserve">состояние </w:t>
            </w:r>
            <w:r>
              <w:rPr>
                <w:spacing w:val="-2"/>
                <w:sz w:val="24"/>
              </w:rPr>
              <w:t>обучающегося.</w:t>
            </w:r>
          </w:p>
          <w:p w:rsidR="00ED6F15" w:rsidRDefault="00D45F34">
            <w:pPr>
              <w:pStyle w:val="TableParagraph"/>
              <w:tabs>
                <w:tab w:val="left" w:pos="1358"/>
              </w:tabs>
              <w:spacing w:line="274" w:lineRule="exact"/>
              <w:ind w:left="431" w:right="125" w:hanging="428"/>
              <w:rPr>
                <w:sz w:val="24"/>
              </w:rPr>
            </w:pPr>
            <w:r>
              <w:rPr>
                <w:spacing w:val="-2"/>
                <w:sz w:val="24"/>
              </w:rPr>
              <w:t>Изменение</w:t>
            </w:r>
            <w:r>
              <w:rPr>
                <w:sz w:val="24"/>
              </w:rPr>
              <w:tab/>
              <w:t>в</w:t>
            </w:r>
            <w:r>
              <w:rPr>
                <w:spacing w:val="40"/>
                <w:sz w:val="24"/>
              </w:rPr>
              <w:t xml:space="preserve"> </w:t>
            </w:r>
            <w:r>
              <w:rPr>
                <w:sz w:val="24"/>
              </w:rPr>
              <w:t>физическом</w:t>
            </w:r>
            <w:r>
              <w:rPr>
                <w:spacing w:val="24"/>
                <w:sz w:val="24"/>
              </w:rPr>
              <w:t xml:space="preserve"> </w:t>
            </w:r>
            <w:r>
              <w:rPr>
                <w:sz w:val="24"/>
              </w:rPr>
              <w:t>состоянии (рост, вес и т.д.) Утомляемость</w:t>
            </w:r>
          </w:p>
        </w:tc>
        <w:tc>
          <w:tcPr>
            <w:tcW w:w="3246" w:type="dxa"/>
          </w:tcPr>
          <w:p w:rsidR="00ED6F15" w:rsidRDefault="00D45F34">
            <w:pPr>
              <w:pStyle w:val="TableParagraph"/>
              <w:tabs>
                <w:tab w:val="left" w:pos="2050"/>
                <w:tab w:val="left" w:pos="2597"/>
              </w:tabs>
              <w:spacing w:line="237" w:lineRule="auto"/>
              <w:ind w:left="4" w:right="51" w:firstLine="427"/>
              <w:rPr>
                <w:sz w:val="24"/>
              </w:rPr>
            </w:pPr>
            <w:r>
              <w:rPr>
                <w:spacing w:val="-2"/>
                <w:sz w:val="24"/>
              </w:rPr>
              <w:t>Наблюдения</w:t>
            </w:r>
            <w:r>
              <w:rPr>
                <w:sz w:val="24"/>
              </w:rPr>
              <w:tab/>
            </w:r>
            <w:r>
              <w:rPr>
                <w:spacing w:val="-6"/>
                <w:sz w:val="24"/>
              </w:rPr>
              <w:t>во</w:t>
            </w:r>
            <w:r>
              <w:rPr>
                <w:sz w:val="24"/>
              </w:rPr>
              <w:tab/>
            </w:r>
            <w:r>
              <w:rPr>
                <w:spacing w:val="-6"/>
                <w:sz w:val="24"/>
              </w:rPr>
              <w:t xml:space="preserve">время </w:t>
            </w:r>
            <w:r>
              <w:rPr>
                <w:sz w:val="24"/>
              </w:rPr>
              <w:t>занятий , на переменах.</w:t>
            </w:r>
          </w:p>
          <w:p w:rsidR="00ED6F15" w:rsidRDefault="00D45F34">
            <w:pPr>
              <w:pStyle w:val="TableParagraph"/>
              <w:spacing w:before="2"/>
              <w:ind w:left="432"/>
              <w:rPr>
                <w:sz w:val="24"/>
              </w:rPr>
            </w:pPr>
            <w:r>
              <w:rPr>
                <w:sz w:val="24"/>
              </w:rPr>
              <w:t>Обследование</w:t>
            </w:r>
            <w:r>
              <w:rPr>
                <w:spacing w:val="-7"/>
                <w:sz w:val="24"/>
              </w:rPr>
              <w:t xml:space="preserve"> </w:t>
            </w:r>
            <w:r>
              <w:rPr>
                <w:spacing w:val="-2"/>
                <w:sz w:val="24"/>
              </w:rPr>
              <w:t>ребенка.</w:t>
            </w:r>
          </w:p>
        </w:tc>
      </w:tr>
      <w:tr w:rsidR="00ED6F15">
        <w:trPr>
          <w:trHeight w:val="2218"/>
        </w:trPr>
        <w:tc>
          <w:tcPr>
            <w:tcW w:w="2099" w:type="dxa"/>
            <w:vMerge w:val="restart"/>
          </w:tcPr>
          <w:p w:rsidR="00ED6F15" w:rsidRDefault="00D45F34">
            <w:pPr>
              <w:pStyle w:val="TableParagraph"/>
              <w:spacing w:line="272" w:lineRule="exact"/>
              <w:ind w:left="436"/>
              <w:rPr>
                <w:sz w:val="24"/>
              </w:rPr>
            </w:pPr>
            <w:r>
              <w:rPr>
                <w:spacing w:val="-2"/>
                <w:sz w:val="24"/>
              </w:rPr>
              <w:t>Психологическ</w:t>
            </w:r>
          </w:p>
          <w:p w:rsidR="00ED6F15" w:rsidRDefault="00D45F34">
            <w:pPr>
              <w:pStyle w:val="TableParagraph"/>
              <w:spacing w:line="275" w:lineRule="exact"/>
              <w:ind w:left="9"/>
              <w:rPr>
                <w:sz w:val="24"/>
              </w:rPr>
            </w:pPr>
            <w:r>
              <w:rPr>
                <w:spacing w:val="-5"/>
                <w:sz w:val="24"/>
              </w:rPr>
              <w:t>ое</w:t>
            </w:r>
          </w:p>
        </w:tc>
        <w:tc>
          <w:tcPr>
            <w:tcW w:w="4134" w:type="dxa"/>
            <w:gridSpan w:val="2"/>
          </w:tcPr>
          <w:p w:rsidR="00ED6F15" w:rsidRDefault="00D45F34">
            <w:pPr>
              <w:pStyle w:val="TableParagraph"/>
              <w:ind w:left="4" w:right="31" w:firstLine="427"/>
              <w:jc w:val="both"/>
              <w:rPr>
                <w:sz w:val="24"/>
              </w:rPr>
            </w:pPr>
            <w:r>
              <w:rPr>
                <w:sz w:val="24"/>
              </w:rPr>
              <w:t xml:space="preserve">Обследование актуального уровня психического и речевого развития, определение зоны ближайшего </w:t>
            </w:r>
            <w:r>
              <w:rPr>
                <w:spacing w:val="-2"/>
                <w:sz w:val="24"/>
              </w:rPr>
              <w:t>развития.</w:t>
            </w:r>
          </w:p>
          <w:p w:rsidR="00ED6F15" w:rsidRDefault="00D45F34">
            <w:pPr>
              <w:pStyle w:val="TableParagraph"/>
              <w:tabs>
                <w:tab w:val="left" w:pos="2649"/>
              </w:tabs>
              <w:ind w:left="4" w:right="30" w:firstLine="427"/>
              <w:jc w:val="both"/>
              <w:rPr>
                <w:sz w:val="24"/>
              </w:rPr>
            </w:pPr>
            <w:r>
              <w:rPr>
                <w:spacing w:val="-2"/>
                <w:sz w:val="24"/>
              </w:rPr>
              <w:t>Внимание:</w:t>
            </w:r>
            <w:r>
              <w:rPr>
                <w:sz w:val="24"/>
              </w:rPr>
              <w:tab/>
            </w:r>
            <w:r>
              <w:rPr>
                <w:spacing w:val="-2"/>
                <w:sz w:val="24"/>
              </w:rPr>
              <w:t xml:space="preserve">устойчивость, </w:t>
            </w:r>
            <w:r>
              <w:rPr>
                <w:sz w:val="24"/>
              </w:rPr>
              <w:t>переключаемость с одного вида деятельности</w:t>
            </w:r>
            <w:r>
              <w:rPr>
                <w:spacing w:val="59"/>
                <w:sz w:val="24"/>
              </w:rPr>
              <w:t xml:space="preserve">   </w:t>
            </w:r>
            <w:r>
              <w:rPr>
                <w:sz w:val="24"/>
              </w:rPr>
              <w:t>на</w:t>
            </w:r>
            <w:r>
              <w:rPr>
                <w:spacing w:val="60"/>
                <w:sz w:val="24"/>
              </w:rPr>
              <w:t xml:space="preserve">   </w:t>
            </w:r>
            <w:r>
              <w:rPr>
                <w:sz w:val="24"/>
              </w:rPr>
              <w:t>другой,</w:t>
            </w:r>
            <w:r>
              <w:rPr>
                <w:spacing w:val="58"/>
                <w:sz w:val="24"/>
              </w:rPr>
              <w:t xml:space="preserve">   </w:t>
            </w:r>
            <w:r>
              <w:rPr>
                <w:spacing w:val="-2"/>
                <w:sz w:val="24"/>
              </w:rPr>
              <w:t>объем</w:t>
            </w:r>
          </w:p>
          <w:p w:rsidR="00ED6F15" w:rsidRDefault="00D45F34">
            <w:pPr>
              <w:pStyle w:val="TableParagraph"/>
              <w:spacing w:line="269" w:lineRule="exact"/>
              <w:ind w:left="4"/>
              <w:jc w:val="both"/>
              <w:rPr>
                <w:sz w:val="24"/>
              </w:rPr>
            </w:pPr>
            <w:r>
              <w:rPr>
                <w:sz w:val="24"/>
              </w:rPr>
              <w:t>внимания,</w:t>
            </w:r>
            <w:r>
              <w:rPr>
                <w:spacing w:val="-4"/>
                <w:sz w:val="24"/>
              </w:rPr>
              <w:t xml:space="preserve"> </w:t>
            </w:r>
            <w:r>
              <w:rPr>
                <w:spacing w:val="-2"/>
                <w:sz w:val="24"/>
              </w:rPr>
              <w:t>работоспособность.</w:t>
            </w:r>
          </w:p>
        </w:tc>
        <w:tc>
          <w:tcPr>
            <w:tcW w:w="3246" w:type="dxa"/>
          </w:tcPr>
          <w:p w:rsidR="00ED6F15" w:rsidRDefault="00D45F34">
            <w:pPr>
              <w:pStyle w:val="TableParagraph"/>
              <w:spacing w:line="273" w:lineRule="exact"/>
              <w:ind w:left="432"/>
              <w:rPr>
                <w:sz w:val="24"/>
              </w:rPr>
            </w:pPr>
            <w:r>
              <w:rPr>
                <w:spacing w:val="-2"/>
                <w:sz w:val="24"/>
              </w:rPr>
              <w:t>Психолог</w:t>
            </w:r>
          </w:p>
          <w:p w:rsidR="00ED6F15" w:rsidRDefault="00D45F34">
            <w:pPr>
              <w:pStyle w:val="TableParagraph"/>
              <w:spacing w:before="2" w:line="480" w:lineRule="auto"/>
              <w:ind w:left="432" w:right="318"/>
              <w:rPr>
                <w:sz w:val="24"/>
              </w:rPr>
            </w:pPr>
            <w:r>
              <w:rPr>
                <w:spacing w:val="-2"/>
                <w:sz w:val="24"/>
              </w:rPr>
              <w:t>Учитель-</w:t>
            </w:r>
            <w:r>
              <w:rPr>
                <w:spacing w:val="-12"/>
                <w:sz w:val="24"/>
              </w:rPr>
              <w:t xml:space="preserve"> </w:t>
            </w:r>
            <w:r>
              <w:rPr>
                <w:spacing w:val="-2"/>
                <w:sz w:val="24"/>
              </w:rPr>
              <w:t xml:space="preserve">предметник </w:t>
            </w:r>
            <w:r>
              <w:rPr>
                <w:sz w:val="24"/>
              </w:rPr>
              <w:t>Кл. руководитель</w:t>
            </w:r>
          </w:p>
        </w:tc>
      </w:tr>
      <w:tr w:rsidR="00ED6F15">
        <w:trPr>
          <w:trHeight w:val="3600"/>
        </w:trPr>
        <w:tc>
          <w:tcPr>
            <w:tcW w:w="2099" w:type="dxa"/>
            <w:vMerge/>
            <w:tcBorders>
              <w:top w:val="nil"/>
            </w:tcBorders>
          </w:tcPr>
          <w:p w:rsidR="00ED6F15" w:rsidRDefault="00ED6F15">
            <w:pPr>
              <w:rPr>
                <w:sz w:val="2"/>
                <w:szCs w:val="2"/>
              </w:rPr>
            </w:pPr>
          </w:p>
        </w:tc>
        <w:tc>
          <w:tcPr>
            <w:tcW w:w="4134" w:type="dxa"/>
            <w:gridSpan w:val="2"/>
          </w:tcPr>
          <w:p w:rsidR="00ED6F15" w:rsidRDefault="00D45F34">
            <w:pPr>
              <w:pStyle w:val="TableParagraph"/>
              <w:tabs>
                <w:tab w:val="left" w:pos="2885"/>
              </w:tabs>
              <w:spacing w:line="237" w:lineRule="auto"/>
              <w:ind w:left="4" w:right="29" w:firstLine="427"/>
              <w:jc w:val="both"/>
              <w:rPr>
                <w:sz w:val="24"/>
              </w:rPr>
            </w:pPr>
            <w:r>
              <w:rPr>
                <w:sz w:val="24"/>
              </w:rPr>
              <w:t xml:space="preserve">Мышление: визуальное (линейное, </w:t>
            </w:r>
            <w:r>
              <w:rPr>
                <w:spacing w:val="-2"/>
                <w:sz w:val="24"/>
              </w:rPr>
              <w:t>структурное),</w:t>
            </w:r>
            <w:r>
              <w:rPr>
                <w:sz w:val="24"/>
              </w:rPr>
              <w:tab/>
            </w:r>
            <w:r>
              <w:rPr>
                <w:spacing w:val="-2"/>
                <w:sz w:val="24"/>
              </w:rPr>
              <w:t>понятийное</w:t>
            </w:r>
          </w:p>
          <w:p w:rsidR="00ED6F15" w:rsidRDefault="00D45F34">
            <w:pPr>
              <w:pStyle w:val="TableParagraph"/>
              <w:tabs>
                <w:tab w:val="left" w:pos="2808"/>
              </w:tabs>
              <w:spacing w:before="4" w:line="237" w:lineRule="auto"/>
              <w:ind w:left="4" w:right="53"/>
              <w:jc w:val="both"/>
              <w:rPr>
                <w:sz w:val="24"/>
              </w:rPr>
            </w:pPr>
            <w:r>
              <w:rPr>
                <w:spacing w:val="-2"/>
                <w:sz w:val="24"/>
              </w:rPr>
              <w:t>(интуитивное,</w:t>
            </w:r>
            <w:r>
              <w:rPr>
                <w:sz w:val="24"/>
              </w:rPr>
              <w:tab/>
            </w:r>
            <w:r>
              <w:rPr>
                <w:spacing w:val="-4"/>
                <w:sz w:val="24"/>
              </w:rPr>
              <w:t xml:space="preserve">логическое), </w:t>
            </w:r>
            <w:r>
              <w:rPr>
                <w:sz w:val="24"/>
              </w:rPr>
              <w:t>абстрактное, речевое, образное.</w:t>
            </w:r>
          </w:p>
          <w:p w:rsidR="00ED6F15" w:rsidRDefault="00ED6F15">
            <w:pPr>
              <w:pStyle w:val="TableParagraph"/>
              <w:spacing w:before="1"/>
              <w:rPr>
                <w:sz w:val="24"/>
              </w:rPr>
            </w:pPr>
          </w:p>
          <w:p w:rsidR="00ED6F15" w:rsidRDefault="00D45F34">
            <w:pPr>
              <w:pStyle w:val="TableParagraph"/>
              <w:tabs>
                <w:tab w:val="left" w:pos="2697"/>
              </w:tabs>
              <w:ind w:left="4" w:right="28" w:firstLine="427"/>
              <w:jc w:val="both"/>
              <w:rPr>
                <w:sz w:val="24"/>
              </w:rPr>
            </w:pPr>
            <w:r>
              <w:rPr>
                <w:sz w:val="24"/>
              </w:rPr>
              <w:t xml:space="preserve">Память: зрительная, слуховая, моторная, смешанная. Быстрота и </w:t>
            </w:r>
            <w:r>
              <w:rPr>
                <w:spacing w:val="-2"/>
                <w:sz w:val="24"/>
              </w:rPr>
              <w:t>прочность</w:t>
            </w:r>
            <w:r>
              <w:rPr>
                <w:sz w:val="24"/>
              </w:rPr>
              <w:tab/>
            </w:r>
            <w:r>
              <w:rPr>
                <w:spacing w:val="-2"/>
                <w:sz w:val="24"/>
              </w:rPr>
              <w:t>запоминания.</w:t>
            </w:r>
          </w:p>
          <w:p w:rsidR="00ED6F15" w:rsidRDefault="00D45F34">
            <w:pPr>
              <w:pStyle w:val="TableParagraph"/>
              <w:tabs>
                <w:tab w:val="left" w:pos="2736"/>
              </w:tabs>
              <w:spacing w:before="5" w:line="237" w:lineRule="auto"/>
              <w:ind w:left="4" w:right="54"/>
              <w:jc w:val="both"/>
              <w:rPr>
                <w:sz w:val="24"/>
              </w:rPr>
            </w:pPr>
            <w:r>
              <w:rPr>
                <w:spacing w:val="-2"/>
                <w:sz w:val="24"/>
              </w:rPr>
              <w:t>Индивидуальные</w:t>
            </w:r>
            <w:r>
              <w:rPr>
                <w:sz w:val="24"/>
              </w:rPr>
              <w:tab/>
            </w:r>
            <w:r>
              <w:rPr>
                <w:spacing w:val="-4"/>
                <w:sz w:val="24"/>
              </w:rPr>
              <w:t xml:space="preserve">особенности. </w:t>
            </w:r>
            <w:r>
              <w:rPr>
                <w:sz w:val="24"/>
              </w:rPr>
              <w:t>Моторика. Речь.</w:t>
            </w:r>
          </w:p>
        </w:tc>
        <w:tc>
          <w:tcPr>
            <w:tcW w:w="3246" w:type="dxa"/>
          </w:tcPr>
          <w:p w:rsidR="00ED6F15" w:rsidRDefault="00D45F34">
            <w:pPr>
              <w:pStyle w:val="TableParagraph"/>
              <w:ind w:left="4" w:right="35" w:firstLine="427"/>
              <w:jc w:val="both"/>
              <w:rPr>
                <w:sz w:val="24"/>
              </w:rPr>
            </w:pPr>
            <w:r>
              <w:rPr>
                <w:sz w:val="24"/>
              </w:rPr>
              <w:t>Наблюдение за ребенком на уроках, внеурочной, внешкольной деятельности.</w:t>
            </w:r>
          </w:p>
          <w:p w:rsidR="00ED6F15" w:rsidRDefault="00D45F34">
            <w:pPr>
              <w:pStyle w:val="TableParagraph"/>
              <w:spacing w:before="1" w:line="237" w:lineRule="auto"/>
              <w:ind w:left="4" w:right="68" w:firstLine="427"/>
              <w:jc w:val="both"/>
              <w:rPr>
                <w:sz w:val="24"/>
              </w:rPr>
            </w:pPr>
            <w:r>
              <w:rPr>
                <w:sz w:val="24"/>
              </w:rPr>
              <w:t xml:space="preserve">Беседы с ребенком, </w:t>
            </w:r>
            <w:r>
              <w:rPr>
                <w:spacing w:val="-2"/>
                <w:sz w:val="24"/>
              </w:rPr>
              <w:t>родителями.</w:t>
            </w:r>
          </w:p>
          <w:p w:rsidR="00ED6F15" w:rsidRDefault="00D45F34">
            <w:pPr>
              <w:pStyle w:val="TableParagraph"/>
              <w:tabs>
                <w:tab w:val="left" w:pos="1704"/>
                <w:tab w:val="left" w:pos="3087"/>
              </w:tabs>
              <w:ind w:left="4" w:right="39" w:firstLine="427"/>
              <w:rPr>
                <w:sz w:val="24"/>
              </w:rPr>
            </w:pPr>
            <w:r>
              <w:rPr>
                <w:spacing w:val="-2"/>
                <w:sz w:val="24"/>
              </w:rPr>
              <w:t>Индивидуальные, групповые</w:t>
            </w:r>
            <w:r>
              <w:rPr>
                <w:sz w:val="24"/>
              </w:rPr>
              <w:tab/>
            </w:r>
            <w:r>
              <w:rPr>
                <w:spacing w:val="-2"/>
                <w:sz w:val="24"/>
              </w:rPr>
              <w:t>занятия</w:t>
            </w:r>
            <w:r>
              <w:rPr>
                <w:sz w:val="24"/>
              </w:rPr>
              <w:tab/>
            </w:r>
            <w:r>
              <w:rPr>
                <w:spacing w:val="-10"/>
                <w:sz w:val="24"/>
              </w:rPr>
              <w:t xml:space="preserve">с </w:t>
            </w:r>
            <w:r>
              <w:rPr>
                <w:spacing w:val="-2"/>
                <w:sz w:val="24"/>
              </w:rPr>
              <w:t>психологом.</w:t>
            </w:r>
          </w:p>
          <w:p w:rsidR="00ED6F15" w:rsidRDefault="00D45F34">
            <w:pPr>
              <w:pStyle w:val="TableParagraph"/>
              <w:spacing w:before="1"/>
              <w:ind w:left="4" w:right="32" w:firstLine="427"/>
              <w:jc w:val="both"/>
              <w:rPr>
                <w:sz w:val="24"/>
              </w:rPr>
            </w:pPr>
            <w:r>
              <w:rPr>
                <w:sz w:val="24"/>
              </w:rPr>
              <w:t xml:space="preserve">Наблюдение за речью ребенка на уроках и в сводное время. Изучение письменных </w:t>
            </w:r>
            <w:r>
              <w:rPr>
                <w:spacing w:val="-2"/>
                <w:sz w:val="24"/>
              </w:rPr>
              <w:t>работ.</w:t>
            </w:r>
          </w:p>
        </w:tc>
      </w:tr>
    </w:tbl>
    <w:p w:rsidR="00ED6F15" w:rsidRDefault="00ED6F15">
      <w:pPr>
        <w:jc w:val="both"/>
        <w:rPr>
          <w:sz w:val="24"/>
        </w:rPr>
        <w:sectPr w:rsidR="00ED6F15">
          <w:pgSz w:w="11910" w:h="16840"/>
          <w:pgMar w:top="1020" w:right="0" w:bottom="1260"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4135"/>
        <w:gridCol w:w="3247"/>
      </w:tblGrid>
      <w:tr w:rsidR="00ED6F15">
        <w:trPr>
          <w:trHeight w:val="8017"/>
        </w:trPr>
        <w:tc>
          <w:tcPr>
            <w:tcW w:w="2099" w:type="dxa"/>
          </w:tcPr>
          <w:p w:rsidR="00ED6F15" w:rsidRDefault="00D45F34">
            <w:pPr>
              <w:pStyle w:val="TableParagraph"/>
              <w:spacing w:before="3" w:line="237" w:lineRule="auto"/>
              <w:ind w:left="9" w:firstLine="427"/>
              <w:rPr>
                <w:sz w:val="24"/>
              </w:rPr>
            </w:pPr>
            <w:r>
              <w:rPr>
                <w:spacing w:val="-4"/>
                <w:sz w:val="24"/>
              </w:rPr>
              <w:lastRenderedPageBreak/>
              <w:t xml:space="preserve">Социально- </w:t>
            </w:r>
            <w:r>
              <w:rPr>
                <w:spacing w:val="-2"/>
                <w:sz w:val="24"/>
              </w:rPr>
              <w:t>педагогическое</w:t>
            </w:r>
          </w:p>
        </w:tc>
        <w:tc>
          <w:tcPr>
            <w:tcW w:w="4135" w:type="dxa"/>
          </w:tcPr>
          <w:p w:rsidR="00ED6F15" w:rsidRDefault="00D45F34">
            <w:pPr>
              <w:pStyle w:val="TableParagraph"/>
              <w:spacing w:before="1" w:line="275" w:lineRule="exact"/>
              <w:ind w:left="431"/>
              <w:jc w:val="both"/>
              <w:rPr>
                <w:sz w:val="24"/>
              </w:rPr>
            </w:pPr>
            <w:r>
              <w:rPr>
                <w:sz w:val="24"/>
              </w:rPr>
              <w:t>Семья</w:t>
            </w:r>
            <w:r>
              <w:rPr>
                <w:spacing w:val="67"/>
                <w:sz w:val="24"/>
              </w:rPr>
              <w:t xml:space="preserve">  </w:t>
            </w:r>
            <w:r>
              <w:rPr>
                <w:sz w:val="24"/>
              </w:rPr>
              <w:t>ребенка.</w:t>
            </w:r>
            <w:r>
              <w:rPr>
                <w:spacing w:val="68"/>
                <w:sz w:val="24"/>
              </w:rPr>
              <w:t xml:space="preserve">  </w:t>
            </w:r>
            <w:r>
              <w:rPr>
                <w:sz w:val="24"/>
              </w:rPr>
              <w:t>Состав</w:t>
            </w:r>
            <w:r>
              <w:rPr>
                <w:spacing w:val="66"/>
                <w:sz w:val="24"/>
              </w:rPr>
              <w:t xml:space="preserve">  </w:t>
            </w:r>
            <w:r>
              <w:rPr>
                <w:spacing w:val="-2"/>
                <w:sz w:val="24"/>
              </w:rPr>
              <w:t>семьи.</w:t>
            </w:r>
          </w:p>
          <w:p w:rsidR="00ED6F15" w:rsidRDefault="00D45F34">
            <w:pPr>
              <w:pStyle w:val="TableParagraph"/>
              <w:spacing w:line="274" w:lineRule="exact"/>
              <w:ind w:left="4"/>
              <w:jc w:val="both"/>
              <w:rPr>
                <w:sz w:val="24"/>
              </w:rPr>
            </w:pPr>
            <w:r>
              <w:rPr>
                <w:sz w:val="24"/>
              </w:rPr>
              <w:t>Условия</w:t>
            </w:r>
            <w:r>
              <w:rPr>
                <w:spacing w:val="-4"/>
                <w:sz w:val="24"/>
              </w:rPr>
              <w:t xml:space="preserve"> </w:t>
            </w:r>
            <w:r>
              <w:rPr>
                <w:spacing w:val="-2"/>
                <w:sz w:val="24"/>
              </w:rPr>
              <w:t>воспитания.</w:t>
            </w:r>
          </w:p>
          <w:p w:rsidR="00ED6F15" w:rsidRDefault="00D45F34">
            <w:pPr>
              <w:pStyle w:val="TableParagraph"/>
              <w:tabs>
                <w:tab w:val="left" w:pos="3235"/>
              </w:tabs>
              <w:spacing w:line="275" w:lineRule="exact"/>
              <w:ind w:left="431"/>
              <w:jc w:val="both"/>
              <w:rPr>
                <w:sz w:val="24"/>
              </w:rPr>
            </w:pPr>
            <w:r>
              <w:rPr>
                <w:spacing w:val="-2"/>
                <w:sz w:val="24"/>
              </w:rPr>
              <w:t>Умение</w:t>
            </w:r>
            <w:r>
              <w:rPr>
                <w:sz w:val="24"/>
              </w:rPr>
              <w:tab/>
            </w:r>
            <w:r>
              <w:rPr>
                <w:spacing w:val="-2"/>
                <w:sz w:val="24"/>
              </w:rPr>
              <w:t>учиться.</w:t>
            </w:r>
          </w:p>
          <w:p w:rsidR="00ED6F15" w:rsidRDefault="00D45F34">
            <w:pPr>
              <w:pStyle w:val="TableParagraph"/>
              <w:tabs>
                <w:tab w:val="left" w:pos="2846"/>
              </w:tabs>
              <w:spacing w:before="2"/>
              <w:ind w:left="4" w:right="27"/>
              <w:jc w:val="both"/>
              <w:rPr>
                <w:sz w:val="24"/>
              </w:rPr>
            </w:pPr>
            <w:r>
              <w:rPr>
                <w:spacing w:val="-2"/>
                <w:sz w:val="24"/>
              </w:rPr>
              <w:t>Организованность,</w:t>
            </w:r>
            <w:r>
              <w:rPr>
                <w:sz w:val="24"/>
              </w:rPr>
              <w:tab/>
            </w:r>
            <w:r>
              <w:rPr>
                <w:spacing w:val="-2"/>
                <w:sz w:val="24"/>
              </w:rPr>
              <w:t xml:space="preserve">выполнение </w:t>
            </w:r>
            <w:r>
              <w:rPr>
                <w:sz w:val="24"/>
              </w:rPr>
              <w:t>требований педагогов, самостояельная работа, самоконтроль. Трудности в овладении новым материалом.</w:t>
            </w:r>
          </w:p>
          <w:p w:rsidR="00ED6F15" w:rsidRDefault="00D45F34">
            <w:pPr>
              <w:pStyle w:val="TableParagraph"/>
              <w:spacing w:before="1"/>
              <w:ind w:left="4" w:right="26"/>
              <w:jc w:val="both"/>
              <w:rPr>
                <w:sz w:val="24"/>
              </w:rPr>
            </w:pPr>
            <w:r>
              <w:rPr>
                <w:sz w:val="24"/>
              </w:rPr>
              <w:t>Мотивы учебной деятельности. Прилежание, отношение к отметке, похвале или порицанию учителя.</w:t>
            </w:r>
          </w:p>
          <w:p w:rsidR="00ED6F15" w:rsidRDefault="00D45F34">
            <w:pPr>
              <w:pStyle w:val="TableParagraph"/>
              <w:ind w:left="4" w:right="30" w:firstLine="427"/>
              <w:jc w:val="both"/>
              <w:rPr>
                <w:sz w:val="24"/>
              </w:rPr>
            </w:pPr>
            <w:r>
              <w:rPr>
                <w:sz w:val="24"/>
              </w:rPr>
              <w:t>Эмоционально- волевая сфера. Преобладание настроения. Наличие аффектных вспышек. Способность к волевому усилию, внушаемость, проявление негативизма.</w:t>
            </w:r>
          </w:p>
          <w:p w:rsidR="00ED6F15" w:rsidRDefault="00D45F34">
            <w:pPr>
              <w:pStyle w:val="TableParagraph"/>
              <w:spacing w:before="8" w:line="237" w:lineRule="auto"/>
              <w:ind w:left="4" w:right="34" w:firstLine="427"/>
              <w:jc w:val="both"/>
              <w:rPr>
                <w:sz w:val="24"/>
              </w:rPr>
            </w:pPr>
            <w:r>
              <w:rPr>
                <w:sz w:val="24"/>
              </w:rPr>
              <w:t>Особенности личности: интересы, потребности, идеалы, убеждения.</w:t>
            </w:r>
          </w:p>
          <w:p w:rsidR="00ED6F15" w:rsidRDefault="00D45F34">
            <w:pPr>
              <w:pStyle w:val="TableParagraph"/>
              <w:tabs>
                <w:tab w:val="left" w:pos="334"/>
                <w:tab w:val="left" w:pos="1007"/>
                <w:tab w:val="left" w:pos="1763"/>
                <w:tab w:val="left" w:pos="2364"/>
                <w:tab w:val="left" w:pos="2784"/>
                <w:tab w:val="left" w:pos="2837"/>
                <w:tab w:val="left" w:pos="3020"/>
                <w:tab w:val="left" w:pos="3969"/>
              </w:tabs>
              <w:ind w:left="4" w:right="25" w:firstLine="427"/>
              <w:rPr>
                <w:sz w:val="24"/>
              </w:rPr>
            </w:pPr>
            <w:r>
              <w:rPr>
                <w:sz w:val="24"/>
              </w:rPr>
              <w:t>Наличие</w:t>
            </w:r>
            <w:r>
              <w:rPr>
                <w:spacing w:val="40"/>
                <w:sz w:val="24"/>
              </w:rPr>
              <w:t xml:space="preserve"> </w:t>
            </w:r>
            <w:r>
              <w:rPr>
                <w:sz w:val="24"/>
              </w:rPr>
              <w:t>чувства</w:t>
            </w:r>
            <w:r>
              <w:rPr>
                <w:sz w:val="24"/>
              </w:rPr>
              <w:tab/>
            </w:r>
            <w:r>
              <w:rPr>
                <w:sz w:val="24"/>
              </w:rPr>
              <w:tab/>
            </w:r>
            <w:r>
              <w:rPr>
                <w:sz w:val="24"/>
              </w:rPr>
              <w:tab/>
              <w:t>долга</w:t>
            </w:r>
            <w:r>
              <w:rPr>
                <w:spacing w:val="40"/>
                <w:sz w:val="24"/>
              </w:rPr>
              <w:t xml:space="preserve"> </w:t>
            </w:r>
            <w:r>
              <w:rPr>
                <w:sz w:val="24"/>
              </w:rPr>
              <w:t>и ответственности.</w:t>
            </w:r>
            <w:r>
              <w:rPr>
                <w:spacing w:val="80"/>
                <w:sz w:val="24"/>
              </w:rPr>
              <w:t xml:space="preserve"> </w:t>
            </w:r>
            <w:r>
              <w:rPr>
                <w:sz w:val="24"/>
              </w:rPr>
              <w:t>Соблюдение</w:t>
            </w:r>
            <w:r>
              <w:rPr>
                <w:spacing w:val="80"/>
                <w:sz w:val="24"/>
              </w:rPr>
              <w:t xml:space="preserve"> </w:t>
            </w:r>
            <w:r>
              <w:rPr>
                <w:sz w:val="24"/>
              </w:rPr>
              <w:t>правил поведения</w:t>
            </w:r>
            <w:r>
              <w:rPr>
                <w:spacing w:val="80"/>
                <w:sz w:val="24"/>
              </w:rPr>
              <w:t xml:space="preserve"> </w:t>
            </w:r>
            <w:r>
              <w:rPr>
                <w:sz w:val="24"/>
              </w:rPr>
              <w:t>в</w:t>
            </w:r>
            <w:r>
              <w:rPr>
                <w:spacing w:val="40"/>
                <w:sz w:val="24"/>
              </w:rPr>
              <w:t xml:space="preserve"> </w:t>
            </w:r>
            <w:r>
              <w:rPr>
                <w:sz w:val="24"/>
              </w:rPr>
              <w:t>обществе,</w:t>
            </w:r>
            <w:r>
              <w:rPr>
                <w:spacing w:val="80"/>
                <w:sz w:val="24"/>
              </w:rPr>
              <w:t xml:space="preserve"> </w:t>
            </w:r>
            <w:r>
              <w:rPr>
                <w:sz w:val="24"/>
              </w:rPr>
              <w:t>школе,</w:t>
            </w:r>
            <w:r>
              <w:rPr>
                <w:spacing w:val="80"/>
                <w:sz w:val="24"/>
              </w:rPr>
              <w:t xml:space="preserve"> </w:t>
            </w:r>
            <w:r>
              <w:rPr>
                <w:sz w:val="24"/>
              </w:rPr>
              <w:t xml:space="preserve">дома. Взаимоотношения с коллективом: роль </w:t>
            </w:r>
            <w:r>
              <w:rPr>
                <w:spacing w:val="-10"/>
                <w:sz w:val="24"/>
              </w:rPr>
              <w:t>в</w:t>
            </w:r>
            <w:r>
              <w:rPr>
                <w:sz w:val="24"/>
              </w:rPr>
              <w:tab/>
            </w:r>
            <w:r>
              <w:rPr>
                <w:spacing w:val="-2"/>
                <w:sz w:val="24"/>
              </w:rPr>
              <w:t>коллективе,</w:t>
            </w:r>
            <w:r>
              <w:rPr>
                <w:sz w:val="24"/>
              </w:rPr>
              <w:tab/>
            </w:r>
            <w:r>
              <w:rPr>
                <w:spacing w:val="-2"/>
                <w:sz w:val="24"/>
              </w:rPr>
              <w:t>симпатии,</w:t>
            </w:r>
            <w:r>
              <w:rPr>
                <w:sz w:val="24"/>
              </w:rPr>
              <w:tab/>
            </w:r>
            <w:r>
              <w:rPr>
                <w:sz w:val="24"/>
              </w:rPr>
              <w:tab/>
            </w:r>
            <w:r>
              <w:rPr>
                <w:spacing w:val="-2"/>
                <w:sz w:val="24"/>
              </w:rPr>
              <w:t>дружба</w:t>
            </w:r>
            <w:r>
              <w:rPr>
                <w:sz w:val="24"/>
              </w:rPr>
              <w:tab/>
            </w:r>
            <w:r>
              <w:rPr>
                <w:spacing w:val="-51"/>
                <w:sz w:val="24"/>
              </w:rPr>
              <w:t xml:space="preserve"> </w:t>
            </w:r>
            <w:r>
              <w:rPr>
                <w:spacing w:val="-2"/>
                <w:sz w:val="24"/>
              </w:rPr>
              <w:t>с детьми,</w:t>
            </w:r>
            <w:r>
              <w:rPr>
                <w:sz w:val="24"/>
              </w:rPr>
              <w:tab/>
            </w:r>
            <w:r>
              <w:rPr>
                <w:spacing w:val="-2"/>
                <w:sz w:val="24"/>
              </w:rPr>
              <w:t>отношение</w:t>
            </w:r>
            <w:r>
              <w:rPr>
                <w:sz w:val="24"/>
              </w:rPr>
              <w:tab/>
            </w:r>
            <w:r>
              <w:rPr>
                <w:spacing w:val="-10"/>
                <w:sz w:val="24"/>
              </w:rPr>
              <w:t>к</w:t>
            </w:r>
            <w:r>
              <w:rPr>
                <w:sz w:val="24"/>
              </w:rPr>
              <w:tab/>
            </w:r>
            <w:r>
              <w:rPr>
                <w:spacing w:val="-2"/>
                <w:sz w:val="24"/>
              </w:rPr>
              <w:t>младшим</w:t>
            </w:r>
            <w:r>
              <w:rPr>
                <w:sz w:val="24"/>
              </w:rPr>
              <w:tab/>
            </w:r>
            <w:r>
              <w:rPr>
                <w:spacing w:val="-10"/>
                <w:sz w:val="24"/>
              </w:rPr>
              <w:t xml:space="preserve">и </w:t>
            </w:r>
            <w:r>
              <w:rPr>
                <w:sz w:val="24"/>
              </w:rPr>
              <w:t>старшим товарищам.</w:t>
            </w:r>
          </w:p>
          <w:p w:rsidR="00ED6F15" w:rsidRDefault="00D45F34">
            <w:pPr>
              <w:pStyle w:val="TableParagraph"/>
              <w:tabs>
                <w:tab w:val="left" w:pos="1233"/>
                <w:tab w:val="left" w:pos="2131"/>
                <w:tab w:val="left" w:pos="2731"/>
                <w:tab w:val="left" w:pos="2765"/>
                <w:tab w:val="left" w:pos="2837"/>
              </w:tabs>
              <w:spacing w:before="2"/>
              <w:ind w:left="4" w:right="55" w:firstLine="427"/>
              <w:rPr>
                <w:sz w:val="24"/>
              </w:rPr>
            </w:pPr>
            <w:r>
              <w:rPr>
                <w:spacing w:val="-2"/>
                <w:sz w:val="24"/>
              </w:rPr>
              <w:t>Нарушения</w:t>
            </w:r>
            <w:r>
              <w:rPr>
                <w:sz w:val="24"/>
              </w:rPr>
              <w:tab/>
            </w:r>
            <w:r>
              <w:rPr>
                <w:spacing w:val="-10"/>
                <w:sz w:val="24"/>
              </w:rPr>
              <w:t>в</w:t>
            </w:r>
            <w:r>
              <w:rPr>
                <w:sz w:val="24"/>
              </w:rPr>
              <w:tab/>
            </w:r>
            <w:r>
              <w:rPr>
                <w:sz w:val="24"/>
              </w:rPr>
              <w:tab/>
            </w:r>
            <w:r>
              <w:rPr>
                <w:sz w:val="24"/>
              </w:rPr>
              <w:tab/>
            </w:r>
            <w:r>
              <w:rPr>
                <w:spacing w:val="-2"/>
                <w:sz w:val="24"/>
              </w:rPr>
              <w:t>поведении: гиперактивность,</w:t>
            </w:r>
            <w:r>
              <w:rPr>
                <w:sz w:val="24"/>
              </w:rPr>
              <w:tab/>
            </w:r>
            <w:r>
              <w:rPr>
                <w:sz w:val="24"/>
              </w:rPr>
              <w:tab/>
            </w:r>
            <w:r>
              <w:rPr>
                <w:sz w:val="24"/>
              </w:rPr>
              <w:tab/>
            </w:r>
            <w:r>
              <w:rPr>
                <w:spacing w:val="-4"/>
                <w:sz w:val="24"/>
              </w:rPr>
              <w:t xml:space="preserve">замкнутость, </w:t>
            </w:r>
            <w:r>
              <w:rPr>
                <w:spacing w:val="-2"/>
                <w:sz w:val="24"/>
              </w:rPr>
              <w:t>аутичные</w:t>
            </w:r>
            <w:r>
              <w:rPr>
                <w:sz w:val="24"/>
              </w:rPr>
              <w:tab/>
            </w:r>
            <w:r>
              <w:rPr>
                <w:spacing w:val="-2"/>
                <w:sz w:val="24"/>
              </w:rPr>
              <w:t>проявления,</w:t>
            </w:r>
            <w:r>
              <w:rPr>
                <w:sz w:val="24"/>
              </w:rPr>
              <w:tab/>
            </w:r>
            <w:r>
              <w:rPr>
                <w:spacing w:val="-4"/>
                <w:sz w:val="24"/>
              </w:rPr>
              <w:t xml:space="preserve">обидчивость, </w:t>
            </w:r>
            <w:r>
              <w:rPr>
                <w:sz w:val="24"/>
              </w:rPr>
              <w:t>эгоизм. Поведение.</w:t>
            </w:r>
          </w:p>
          <w:p w:rsidR="00ED6F15" w:rsidRDefault="00D45F34">
            <w:pPr>
              <w:pStyle w:val="TableParagraph"/>
              <w:spacing w:line="266" w:lineRule="exact"/>
              <w:ind w:left="431"/>
              <w:rPr>
                <w:sz w:val="24"/>
              </w:rPr>
            </w:pPr>
            <w:r>
              <w:rPr>
                <w:sz w:val="24"/>
              </w:rPr>
              <w:t>Уровень</w:t>
            </w:r>
            <w:r>
              <w:rPr>
                <w:spacing w:val="-6"/>
                <w:sz w:val="24"/>
              </w:rPr>
              <w:t xml:space="preserve"> </w:t>
            </w:r>
            <w:r>
              <w:rPr>
                <w:sz w:val="24"/>
              </w:rPr>
              <w:t>притязаний</w:t>
            </w:r>
            <w:r>
              <w:rPr>
                <w:spacing w:val="-2"/>
                <w:sz w:val="24"/>
              </w:rPr>
              <w:t xml:space="preserve"> </w:t>
            </w:r>
            <w:r>
              <w:rPr>
                <w:sz w:val="24"/>
              </w:rPr>
              <w:t>и</w:t>
            </w:r>
            <w:r>
              <w:rPr>
                <w:spacing w:val="-7"/>
                <w:sz w:val="24"/>
              </w:rPr>
              <w:t xml:space="preserve"> </w:t>
            </w:r>
            <w:r>
              <w:rPr>
                <w:spacing w:val="-2"/>
                <w:sz w:val="24"/>
              </w:rPr>
              <w:t>самооценка.</w:t>
            </w:r>
          </w:p>
        </w:tc>
        <w:tc>
          <w:tcPr>
            <w:tcW w:w="3247" w:type="dxa"/>
          </w:tcPr>
          <w:p w:rsidR="00ED6F15" w:rsidRDefault="00D45F34">
            <w:pPr>
              <w:pStyle w:val="TableParagraph"/>
              <w:spacing w:before="3" w:line="237" w:lineRule="auto"/>
              <w:ind w:left="8" w:right="30" w:firstLine="427"/>
              <w:jc w:val="both"/>
              <w:rPr>
                <w:sz w:val="24"/>
              </w:rPr>
            </w:pPr>
            <w:r>
              <w:rPr>
                <w:sz w:val="24"/>
              </w:rPr>
              <w:t>Посещение семьи ребенка (кл. руководитель)</w:t>
            </w:r>
          </w:p>
          <w:p w:rsidR="00ED6F15" w:rsidRDefault="00D45F34">
            <w:pPr>
              <w:pStyle w:val="TableParagraph"/>
              <w:ind w:left="8" w:right="26" w:firstLine="427"/>
              <w:jc w:val="both"/>
              <w:rPr>
                <w:sz w:val="24"/>
              </w:rPr>
            </w:pPr>
            <w:r>
              <w:rPr>
                <w:sz w:val="24"/>
              </w:rPr>
              <w:t>Наблюдение во время занятий, изучение работ ученика</w:t>
            </w:r>
            <w:r>
              <w:rPr>
                <w:spacing w:val="-15"/>
                <w:sz w:val="24"/>
              </w:rPr>
              <w:t xml:space="preserve"> </w:t>
            </w:r>
            <w:r>
              <w:rPr>
                <w:sz w:val="24"/>
              </w:rPr>
              <w:t>(учитель-</w:t>
            </w:r>
            <w:r>
              <w:rPr>
                <w:spacing w:val="-14"/>
                <w:sz w:val="24"/>
              </w:rPr>
              <w:t xml:space="preserve"> </w:t>
            </w:r>
            <w:r>
              <w:rPr>
                <w:sz w:val="24"/>
              </w:rPr>
              <w:t xml:space="preserve">предметник, </w:t>
            </w:r>
            <w:r>
              <w:rPr>
                <w:spacing w:val="-2"/>
                <w:sz w:val="24"/>
              </w:rPr>
              <w:t>психолог)</w:t>
            </w:r>
          </w:p>
          <w:p w:rsidR="00ED6F15" w:rsidRDefault="00D45F34">
            <w:pPr>
              <w:pStyle w:val="TableParagraph"/>
              <w:tabs>
                <w:tab w:val="left" w:pos="2106"/>
              </w:tabs>
              <w:ind w:left="8" w:right="31" w:firstLine="427"/>
              <w:jc w:val="both"/>
              <w:rPr>
                <w:sz w:val="24"/>
              </w:rPr>
            </w:pPr>
            <w:r>
              <w:rPr>
                <w:sz w:val="24"/>
              </w:rPr>
              <w:t>Анкетирование</w:t>
            </w:r>
            <w:r>
              <w:rPr>
                <w:spacing w:val="-15"/>
                <w:sz w:val="24"/>
              </w:rPr>
              <w:t xml:space="preserve"> </w:t>
            </w:r>
            <w:r>
              <w:rPr>
                <w:sz w:val="24"/>
              </w:rPr>
              <w:t xml:space="preserve">родителей, обучающегося с ОВЗ на </w:t>
            </w:r>
            <w:r>
              <w:rPr>
                <w:spacing w:val="-2"/>
                <w:sz w:val="24"/>
              </w:rPr>
              <w:t>предмет</w:t>
            </w:r>
            <w:r>
              <w:rPr>
                <w:sz w:val="24"/>
              </w:rPr>
              <w:tab/>
            </w:r>
            <w:r>
              <w:rPr>
                <w:spacing w:val="-2"/>
                <w:sz w:val="24"/>
              </w:rPr>
              <w:t xml:space="preserve">выявления </w:t>
            </w:r>
            <w:r>
              <w:rPr>
                <w:sz w:val="24"/>
              </w:rPr>
              <w:t xml:space="preserve">трудностей в обучении (кл. </w:t>
            </w:r>
            <w:r>
              <w:rPr>
                <w:spacing w:val="-2"/>
                <w:sz w:val="24"/>
              </w:rPr>
              <w:t>руководитель)</w:t>
            </w:r>
          </w:p>
          <w:p w:rsidR="00ED6F15" w:rsidRDefault="00D45F34">
            <w:pPr>
              <w:pStyle w:val="TableParagraph"/>
              <w:spacing w:before="2"/>
              <w:ind w:left="8" w:right="26" w:firstLine="427"/>
              <w:jc w:val="both"/>
              <w:rPr>
                <w:sz w:val="24"/>
              </w:rPr>
            </w:pPr>
            <w:r>
              <w:rPr>
                <w:sz w:val="24"/>
              </w:rPr>
              <w:t>Беседа с родителями и учителями- предметниками (кл. руководитель, психолог)</w:t>
            </w:r>
          </w:p>
          <w:p w:rsidR="00ED6F15" w:rsidRDefault="00D45F34">
            <w:pPr>
              <w:pStyle w:val="TableParagraph"/>
              <w:spacing w:before="3"/>
              <w:ind w:left="8" w:right="25" w:firstLine="427"/>
              <w:jc w:val="both"/>
              <w:rPr>
                <w:sz w:val="24"/>
              </w:rPr>
            </w:pPr>
            <w:r>
              <w:rPr>
                <w:sz w:val="24"/>
              </w:rPr>
              <w:t>Наблюдение</w:t>
            </w:r>
            <w:r>
              <w:rPr>
                <w:spacing w:val="-7"/>
                <w:sz w:val="24"/>
              </w:rPr>
              <w:t xml:space="preserve"> </w:t>
            </w:r>
            <w:r>
              <w:rPr>
                <w:sz w:val="24"/>
              </w:rPr>
              <w:t>за</w:t>
            </w:r>
            <w:r>
              <w:rPr>
                <w:spacing w:val="-8"/>
                <w:sz w:val="24"/>
              </w:rPr>
              <w:t xml:space="preserve"> </w:t>
            </w:r>
            <w:r>
              <w:rPr>
                <w:sz w:val="24"/>
              </w:rPr>
              <w:t>ребенком</w:t>
            </w:r>
            <w:r>
              <w:rPr>
                <w:spacing w:val="-9"/>
                <w:sz w:val="24"/>
              </w:rPr>
              <w:t xml:space="preserve"> </w:t>
            </w:r>
            <w:r>
              <w:rPr>
                <w:sz w:val="24"/>
              </w:rPr>
              <w:t>в различных видах внеурочной, внешкольной деятельности</w:t>
            </w:r>
            <w:r>
              <w:rPr>
                <w:spacing w:val="40"/>
                <w:sz w:val="24"/>
              </w:rPr>
              <w:t xml:space="preserve"> </w:t>
            </w:r>
            <w:r>
              <w:rPr>
                <w:sz w:val="24"/>
              </w:rPr>
              <w:t xml:space="preserve">(кл. руководитель, учителя- </w:t>
            </w:r>
            <w:r>
              <w:rPr>
                <w:spacing w:val="-2"/>
                <w:sz w:val="24"/>
              </w:rPr>
              <w:t>преметники0</w:t>
            </w:r>
          </w:p>
        </w:tc>
      </w:tr>
    </w:tbl>
    <w:p w:rsidR="00ED6F15" w:rsidRDefault="00D45F34">
      <w:pPr>
        <w:pStyle w:val="a3"/>
        <w:spacing w:before="23"/>
        <w:ind w:left="557" w:right="837"/>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ED6F15" w:rsidRDefault="00D45F34">
      <w:pPr>
        <w:pStyle w:val="a3"/>
        <w:spacing w:before="1"/>
        <w:ind w:left="557" w:right="851"/>
      </w:pPr>
      <w:r>
        <w:t>Коррекционная работа организована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ED6F15" w:rsidRDefault="00D45F34">
      <w:pPr>
        <w:pStyle w:val="a3"/>
        <w:spacing w:before="2"/>
        <w:ind w:left="557" w:right="836"/>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Изменение видов деятельности обучающихся с ОВЗ на уроке, внеурочной деятельности</w:t>
      </w:r>
      <w:r>
        <w:rPr>
          <w:spacing w:val="40"/>
        </w:rPr>
        <w:t xml:space="preserve"> </w:t>
      </w:r>
      <w:r>
        <w:t>прописывается в рабочих</w:t>
      </w:r>
      <w:r>
        <w:rPr>
          <w:spacing w:val="80"/>
        </w:rPr>
        <w:t xml:space="preserve"> </w:t>
      </w:r>
      <w:r>
        <w:t>программах учителя- предметника.</w:t>
      </w:r>
    </w:p>
    <w:p w:rsidR="00ED6F15" w:rsidRDefault="00D45F34">
      <w:pPr>
        <w:pStyle w:val="a3"/>
        <w:spacing w:before="1"/>
        <w:ind w:left="557" w:right="845"/>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(спортивно- оздоровительная, духовно- нравственная, социальная, патриотическая, общеинтеллектуальная, общекультурная), опосредованно стимулирующих и корригирующих развитие школьников с ОВЗ.</w:t>
      </w:r>
    </w:p>
    <w:p w:rsidR="00ED6F15" w:rsidRDefault="00ED6F15">
      <w:pPr>
        <w:sectPr w:rsidR="00ED6F15">
          <w:pgSz w:w="11910" w:h="16840"/>
          <w:pgMar w:top="1060" w:right="0" w:bottom="1260" w:left="720" w:header="0" w:footer="925" w:gutter="0"/>
          <w:cols w:space="720"/>
        </w:sectPr>
      </w:pPr>
    </w:p>
    <w:p w:rsidR="00ED6F15" w:rsidRDefault="00D45F34">
      <w:pPr>
        <w:pStyle w:val="a3"/>
        <w:spacing w:before="62"/>
        <w:ind w:left="557" w:right="850"/>
      </w:pPr>
      <w:r>
        <w:lastRenderedPageBreak/>
        <w:t>Для развития потенциала обучающихся с ОВЗ педагогами с участием родителей</w:t>
      </w:r>
      <w:r>
        <w:rPr>
          <w:spacing w:val="40"/>
        </w:rPr>
        <w:t xml:space="preserve"> </w:t>
      </w:r>
      <w:r>
        <w:t>(законных представителей) разрабатываются индивидуальные коррекционные программы, проводится мониторинг динамики развития. Обсуждение промежуточных результатов коррекционной работы проводится на ПМПк образовательной организации, школьных методических объединениях.</w:t>
      </w:r>
    </w:p>
    <w:p w:rsidR="00ED6F15" w:rsidRDefault="00D45F34">
      <w:pPr>
        <w:pStyle w:val="a3"/>
        <w:spacing w:before="4"/>
        <w:ind w:left="557" w:right="839"/>
      </w:pPr>
      <w:r>
        <w:t>Механизм реализации ПКР раскрывается во взаимосвязи ПКР и рабочих коррекционных программ, во взаимодействии разных педагогов и педагога-психолога, медицинского работника; в сетевом взаимодействии в многофункциональном комплексе и с образовательными организациями, осуществляющими образовательную деятельность. Взаимодействие включает в себя следующее:</w:t>
      </w:r>
    </w:p>
    <w:p w:rsidR="00ED6F15" w:rsidRDefault="00D45F34">
      <w:pPr>
        <w:pStyle w:val="a5"/>
        <w:numPr>
          <w:ilvl w:val="0"/>
          <w:numId w:val="29"/>
        </w:numPr>
        <w:tabs>
          <w:tab w:val="left" w:pos="1262"/>
        </w:tabs>
        <w:spacing w:line="237" w:lineRule="auto"/>
        <w:ind w:right="846" w:firstLine="427"/>
        <w:rPr>
          <w:sz w:val="24"/>
        </w:rPr>
      </w:pPr>
      <w:r>
        <w:rPr>
          <w:sz w:val="24"/>
        </w:rPr>
        <w:t>комплексность в определении и решении проблем обучающегося, предоставлении ему специализированной квалифицированной помощи;</w:t>
      </w:r>
    </w:p>
    <w:p w:rsidR="00ED6F15" w:rsidRDefault="00D45F34">
      <w:pPr>
        <w:pStyle w:val="a5"/>
        <w:numPr>
          <w:ilvl w:val="0"/>
          <w:numId w:val="29"/>
        </w:numPr>
        <w:tabs>
          <w:tab w:val="left" w:pos="1262"/>
        </w:tabs>
        <w:spacing w:before="3" w:line="275" w:lineRule="exact"/>
        <w:ind w:left="1262" w:hanging="278"/>
        <w:rPr>
          <w:sz w:val="24"/>
        </w:rPr>
      </w:pPr>
      <w:r>
        <w:rPr>
          <w:sz w:val="24"/>
        </w:rPr>
        <w:t>многоаспектный</w:t>
      </w:r>
      <w:r>
        <w:rPr>
          <w:spacing w:val="-16"/>
          <w:sz w:val="24"/>
        </w:rPr>
        <w:t xml:space="preserve"> </w:t>
      </w:r>
      <w:r>
        <w:rPr>
          <w:sz w:val="24"/>
        </w:rPr>
        <w:t>анализ</w:t>
      </w:r>
      <w:r>
        <w:rPr>
          <w:spacing w:val="-12"/>
          <w:sz w:val="24"/>
        </w:rPr>
        <w:t xml:space="preserve"> </w:t>
      </w:r>
      <w:r>
        <w:rPr>
          <w:sz w:val="24"/>
        </w:rPr>
        <w:t>личностного</w:t>
      </w:r>
      <w:r>
        <w:rPr>
          <w:spacing w:val="-8"/>
          <w:sz w:val="24"/>
        </w:rPr>
        <w:t xml:space="preserve"> </w:t>
      </w:r>
      <w:r>
        <w:rPr>
          <w:sz w:val="24"/>
        </w:rPr>
        <w:t>и</w:t>
      </w:r>
      <w:r>
        <w:rPr>
          <w:spacing w:val="-9"/>
          <w:sz w:val="24"/>
        </w:rPr>
        <w:t xml:space="preserve"> </w:t>
      </w:r>
      <w:r>
        <w:rPr>
          <w:sz w:val="24"/>
        </w:rPr>
        <w:t>познавательного</w:t>
      </w:r>
      <w:r>
        <w:rPr>
          <w:spacing w:val="-3"/>
          <w:sz w:val="24"/>
        </w:rPr>
        <w:t xml:space="preserve"> </w:t>
      </w:r>
      <w:r>
        <w:rPr>
          <w:sz w:val="24"/>
        </w:rPr>
        <w:t>развития</w:t>
      </w:r>
      <w:r>
        <w:rPr>
          <w:spacing w:val="-15"/>
          <w:sz w:val="24"/>
        </w:rPr>
        <w:t xml:space="preserve"> </w:t>
      </w:r>
      <w:r>
        <w:rPr>
          <w:spacing w:val="-2"/>
          <w:sz w:val="24"/>
        </w:rPr>
        <w:t>обучающегося;</w:t>
      </w:r>
    </w:p>
    <w:p w:rsidR="00ED6F15" w:rsidRDefault="00D45F34">
      <w:pPr>
        <w:pStyle w:val="a5"/>
        <w:numPr>
          <w:ilvl w:val="0"/>
          <w:numId w:val="29"/>
        </w:numPr>
        <w:tabs>
          <w:tab w:val="left" w:pos="1262"/>
        </w:tabs>
        <w:ind w:right="838" w:firstLine="427"/>
        <w:rPr>
          <w:sz w:val="24"/>
        </w:rPr>
      </w:pPr>
      <w:r>
        <w:rPr>
          <w:sz w:val="24"/>
        </w:rPr>
        <w:t>составление комплексных индивидуальных программ общего развития и коррекции отдельных</w:t>
      </w:r>
      <w:r>
        <w:rPr>
          <w:spacing w:val="-4"/>
          <w:sz w:val="24"/>
        </w:rPr>
        <w:t xml:space="preserve"> </w:t>
      </w:r>
      <w:r>
        <w:rPr>
          <w:sz w:val="24"/>
        </w:rPr>
        <w:t>сторон учебно-познавательной, речевой, эмоционально-волевой и личностной</w:t>
      </w:r>
      <w:r>
        <w:rPr>
          <w:spacing w:val="-1"/>
          <w:sz w:val="24"/>
        </w:rPr>
        <w:t xml:space="preserve"> </w:t>
      </w:r>
      <w:r>
        <w:rPr>
          <w:sz w:val="24"/>
        </w:rPr>
        <w:t xml:space="preserve">сфер </w:t>
      </w:r>
      <w:r>
        <w:rPr>
          <w:spacing w:val="-2"/>
          <w:sz w:val="24"/>
        </w:rPr>
        <w:t>ребенка.</w:t>
      </w:r>
    </w:p>
    <w:p w:rsidR="00ED6F15" w:rsidRDefault="00D45F34">
      <w:pPr>
        <w:pStyle w:val="a3"/>
        <w:spacing w:before="6" w:after="11"/>
        <w:ind w:left="984" w:firstLine="0"/>
      </w:pPr>
      <w:r>
        <w:t>Требования</w:t>
      </w:r>
      <w:r>
        <w:rPr>
          <w:spacing w:val="-5"/>
        </w:rPr>
        <w:t xml:space="preserve"> </w:t>
      </w:r>
      <w:r>
        <w:t>к</w:t>
      </w:r>
      <w:r>
        <w:rPr>
          <w:spacing w:val="-7"/>
        </w:rPr>
        <w:t xml:space="preserve"> </w:t>
      </w:r>
      <w:r>
        <w:t>условиям</w:t>
      </w:r>
      <w:r>
        <w:rPr>
          <w:spacing w:val="-3"/>
        </w:rPr>
        <w:t xml:space="preserve"> </w:t>
      </w:r>
      <w:r>
        <w:t>реализации</w:t>
      </w:r>
      <w:r>
        <w:rPr>
          <w:spacing w:val="-12"/>
        </w:rPr>
        <w:t xml:space="preserve"> </w:t>
      </w:r>
      <w:r>
        <w:rPr>
          <w:spacing w:val="-2"/>
        </w:rPr>
        <w:t>программы</w: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102"/>
      </w:tblGrid>
      <w:tr w:rsidR="00ED6F15">
        <w:trPr>
          <w:trHeight w:val="561"/>
        </w:trPr>
        <w:tc>
          <w:tcPr>
            <w:tcW w:w="2238" w:type="dxa"/>
          </w:tcPr>
          <w:p w:rsidR="00ED6F15" w:rsidRDefault="00D45F34">
            <w:pPr>
              <w:pStyle w:val="TableParagraph"/>
              <w:spacing w:line="237" w:lineRule="auto"/>
              <w:ind w:left="115" w:right="947" w:firstLine="427"/>
              <w:rPr>
                <w:sz w:val="24"/>
              </w:rPr>
            </w:pPr>
            <w:r>
              <w:rPr>
                <w:spacing w:val="-4"/>
                <w:sz w:val="24"/>
              </w:rPr>
              <w:t>Группа требований</w:t>
            </w:r>
          </w:p>
        </w:tc>
        <w:tc>
          <w:tcPr>
            <w:tcW w:w="7102" w:type="dxa"/>
          </w:tcPr>
          <w:p w:rsidR="00ED6F15" w:rsidRDefault="00D45F34">
            <w:pPr>
              <w:pStyle w:val="TableParagraph"/>
              <w:spacing w:before="2"/>
              <w:ind w:left="541"/>
              <w:rPr>
                <w:sz w:val="24"/>
              </w:rPr>
            </w:pPr>
            <w:r>
              <w:rPr>
                <w:sz w:val="24"/>
              </w:rPr>
              <w:t>Конкретизация</w:t>
            </w:r>
            <w:r>
              <w:rPr>
                <w:spacing w:val="-12"/>
                <w:sz w:val="24"/>
              </w:rPr>
              <w:t xml:space="preserve"> </w:t>
            </w:r>
            <w:r>
              <w:rPr>
                <w:spacing w:val="-2"/>
                <w:sz w:val="24"/>
              </w:rPr>
              <w:t>требования</w:t>
            </w:r>
          </w:p>
        </w:tc>
      </w:tr>
      <w:tr w:rsidR="00ED6F15">
        <w:trPr>
          <w:trHeight w:val="6913"/>
        </w:trPr>
        <w:tc>
          <w:tcPr>
            <w:tcW w:w="2238" w:type="dxa"/>
          </w:tcPr>
          <w:p w:rsidR="00ED6F15" w:rsidRDefault="00D45F34">
            <w:pPr>
              <w:pStyle w:val="TableParagraph"/>
              <w:ind w:left="115" w:right="513" w:firstLine="427"/>
              <w:jc w:val="both"/>
              <w:rPr>
                <w:sz w:val="24"/>
              </w:rPr>
            </w:pPr>
            <w:r>
              <w:rPr>
                <w:spacing w:val="-4"/>
                <w:sz w:val="24"/>
              </w:rPr>
              <w:t xml:space="preserve">Психолого- </w:t>
            </w:r>
            <w:r>
              <w:rPr>
                <w:spacing w:val="-2"/>
                <w:sz w:val="24"/>
              </w:rPr>
              <w:t>педагогическое обеспечение</w:t>
            </w:r>
          </w:p>
        </w:tc>
        <w:tc>
          <w:tcPr>
            <w:tcW w:w="7102" w:type="dxa"/>
          </w:tcPr>
          <w:p w:rsidR="00ED6F15" w:rsidRDefault="00D45F34">
            <w:pPr>
              <w:pStyle w:val="TableParagraph"/>
              <w:tabs>
                <w:tab w:val="left" w:pos="2947"/>
              </w:tabs>
              <w:spacing w:line="237" w:lineRule="auto"/>
              <w:ind w:left="820" w:right="44" w:hanging="279"/>
              <w:jc w:val="both"/>
              <w:rPr>
                <w:sz w:val="24"/>
              </w:rPr>
            </w:pPr>
            <w:r>
              <w:rPr>
                <w:sz w:val="24"/>
              </w:rPr>
              <w:t>-Обеспечение</w:t>
            </w:r>
            <w:r>
              <w:rPr>
                <w:spacing w:val="40"/>
                <w:sz w:val="24"/>
              </w:rPr>
              <w:t xml:space="preserve"> </w:t>
            </w:r>
            <w:r>
              <w:rPr>
                <w:sz w:val="24"/>
              </w:rPr>
              <w:t>дифференцированных</w:t>
            </w:r>
            <w:r>
              <w:rPr>
                <w:spacing w:val="80"/>
                <w:w w:val="150"/>
                <w:sz w:val="24"/>
              </w:rPr>
              <w:t xml:space="preserve"> </w:t>
            </w:r>
            <w:r>
              <w:rPr>
                <w:sz w:val="24"/>
              </w:rPr>
              <w:t>условий</w:t>
            </w:r>
            <w:r>
              <w:rPr>
                <w:spacing w:val="80"/>
                <w:w w:val="150"/>
                <w:sz w:val="24"/>
              </w:rPr>
              <w:t xml:space="preserve"> </w:t>
            </w:r>
            <w:r>
              <w:rPr>
                <w:sz w:val="24"/>
              </w:rPr>
              <w:t>в</w:t>
            </w:r>
            <w:r>
              <w:rPr>
                <w:spacing w:val="80"/>
                <w:sz w:val="24"/>
              </w:rPr>
              <w:t xml:space="preserve"> </w:t>
            </w:r>
            <w:r>
              <w:rPr>
                <w:spacing w:val="-2"/>
                <w:sz w:val="24"/>
              </w:rPr>
              <w:t>соответствии</w:t>
            </w:r>
            <w:r>
              <w:rPr>
                <w:sz w:val="24"/>
              </w:rPr>
              <w:tab/>
              <w:t>с</w:t>
            </w:r>
            <w:r>
              <w:rPr>
                <w:spacing w:val="52"/>
                <w:sz w:val="24"/>
              </w:rPr>
              <w:t xml:space="preserve"> </w:t>
            </w:r>
            <w:r>
              <w:rPr>
                <w:sz w:val="24"/>
              </w:rPr>
              <w:t>рекомендациями</w:t>
            </w:r>
            <w:r>
              <w:rPr>
                <w:spacing w:val="53"/>
                <w:sz w:val="24"/>
              </w:rPr>
              <w:t xml:space="preserve"> </w:t>
            </w:r>
            <w:r>
              <w:rPr>
                <w:sz w:val="24"/>
              </w:rPr>
              <w:t>ПМПК</w:t>
            </w:r>
            <w:r>
              <w:rPr>
                <w:spacing w:val="54"/>
                <w:sz w:val="24"/>
              </w:rPr>
              <w:t xml:space="preserve"> </w:t>
            </w:r>
            <w:r>
              <w:rPr>
                <w:spacing w:val="-2"/>
                <w:sz w:val="24"/>
              </w:rPr>
              <w:t>(разработка</w:t>
            </w:r>
          </w:p>
          <w:p w:rsidR="00ED6F15" w:rsidRDefault="00D45F34">
            <w:pPr>
              <w:pStyle w:val="TableParagraph"/>
              <w:spacing w:before="2"/>
              <w:ind w:left="114"/>
              <w:jc w:val="both"/>
              <w:rPr>
                <w:sz w:val="24"/>
              </w:rPr>
            </w:pPr>
            <w:r>
              <w:rPr>
                <w:sz w:val="24"/>
              </w:rPr>
              <w:t>адаптированных</w:t>
            </w:r>
            <w:r>
              <w:rPr>
                <w:spacing w:val="-9"/>
                <w:sz w:val="24"/>
              </w:rPr>
              <w:t xml:space="preserve"> </w:t>
            </w:r>
            <w:r>
              <w:rPr>
                <w:spacing w:val="-4"/>
                <w:sz w:val="24"/>
              </w:rPr>
              <w:t>ОП).</w:t>
            </w:r>
          </w:p>
          <w:p w:rsidR="00ED6F15" w:rsidRDefault="00D45F34">
            <w:pPr>
              <w:pStyle w:val="TableParagraph"/>
              <w:spacing w:before="2"/>
              <w:ind w:left="114" w:right="40" w:firstLine="427"/>
              <w:jc w:val="both"/>
              <w:rPr>
                <w:sz w:val="24"/>
              </w:rPr>
            </w:pPr>
            <w:r>
              <w:rPr>
                <w:sz w:val="24"/>
              </w:rPr>
              <w:t>-Обеспечение психолого- педагогических условий: коррекционная направленность ОП; учет индивидуальных особенностей ребенка;</w:t>
            </w:r>
          </w:p>
          <w:p w:rsidR="00ED6F15" w:rsidRDefault="00D45F34">
            <w:pPr>
              <w:pStyle w:val="TableParagraph"/>
              <w:ind w:left="114" w:right="49" w:firstLine="427"/>
              <w:jc w:val="both"/>
              <w:rPr>
                <w:sz w:val="24"/>
              </w:rPr>
            </w:pPr>
            <w:r>
              <w:rPr>
                <w:sz w:val="24"/>
              </w:rPr>
              <w:t>соблюдение комфортного психоэмоционального режима; использование СОТ, в том числе информационных, для оптимизации ОП, повышения его эффективности, доступности.</w:t>
            </w:r>
          </w:p>
          <w:p w:rsidR="00ED6F15" w:rsidRDefault="00D45F34">
            <w:pPr>
              <w:pStyle w:val="TableParagraph"/>
              <w:spacing w:before="1" w:line="275" w:lineRule="exact"/>
              <w:ind w:left="541"/>
              <w:jc w:val="both"/>
              <w:rPr>
                <w:sz w:val="24"/>
              </w:rPr>
            </w:pPr>
            <w:r>
              <w:rPr>
                <w:sz w:val="24"/>
              </w:rPr>
              <w:t>Обеспечение</w:t>
            </w:r>
            <w:r>
              <w:rPr>
                <w:spacing w:val="-13"/>
                <w:sz w:val="24"/>
              </w:rPr>
              <w:t xml:space="preserve"> </w:t>
            </w:r>
            <w:r>
              <w:rPr>
                <w:sz w:val="24"/>
              </w:rPr>
              <w:t>специализированных</w:t>
            </w:r>
            <w:r>
              <w:rPr>
                <w:spacing w:val="-10"/>
                <w:sz w:val="24"/>
              </w:rPr>
              <w:t xml:space="preserve"> </w:t>
            </w:r>
            <w:r>
              <w:rPr>
                <w:spacing w:val="-2"/>
                <w:sz w:val="24"/>
              </w:rPr>
              <w:t>условий:</w:t>
            </w:r>
          </w:p>
          <w:p w:rsidR="00ED6F15" w:rsidRDefault="00D45F34">
            <w:pPr>
              <w:pStyle w:val="TableParagraph"/>
              <w:ind w:left="114" w:right="44" w:firstLine="427"/>
              <w:jc w:val="both"/>
              <w:rPr>
                <w:sz w:val="24"/>
              </w:rPr>
            </w:pPr>
            <w:r>
              <w:rPr>
                <w:sz w:val="24"/>
              </w:rPr>
              <w:t>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приемов, средств обучения, ориентированных на особые образовательные потребности детей;</w:t>
            </w:r>
          </w:p>
          <w:p w:rsidR="00ED6F15" w:rsidRDefault="00D45F34">
            <w:pPr>
              <w:pStyle w:val="TableParagraph"/>
              <w:spacing w:before="1"/>
              <w:ind w:left="114" w:right="53" w:firstLine="427"/>
              <w:jc w:val="both"/>
              <w:rPr>
                <w:sz w:val="24"/>
              </w:rPr>
            </w:pPr>
            <w:r>
              <w:rPr>
                <w:sz w:val="24"/>
              </w:rPr>
              <w:t>комплексное воздействие на обучающегося, осуществляемое на индивидуальных и групповых коррекционных занятиях.</w:t>
            </w:r>
          </w:p>
          <w:p w:rsidR="00ED6F15" w:rsidRDefault="00D45F34">
            <w:pPr>
              <w:pStyle w:val="TableParagraph"/>
              <w:spacing w:before="1"/>
              <w:ind w:left="114" w:right="32" w:firstLine="427"/>
              <w:jc w:val="both"/>
              <w:rPr>
                <w:sz w:val="24"/>
              </w:rPr>
            </w:pPr>
            <w:r>
              <w:rPr>
                <w:sz w:val="24"/>
              </w:rPr>
              <w:t>Обеспечение</w:t>
            </w:r>
            <w:r>
              <w:rPr>
                <w:spacing w:val="-9"/>
                <w:sz w:val="24"/>
              </w:rPr>
              <w:t xml:space="preserve"> </w:t>
            </w:r>
            <w:r>
              <w:rPr>
                <w:sz w:val="24"/>
              </w:rPr>
              <w:t>здоровьесберегающих</w:t>
            </w:r>
            <w:r>
              <w:rPr>
                <w:spacing w:val="-3"/>
                <w:sz w:val="24"/>
              </w:rPr>
              <w:t xml:space="preserve"> </w:t>
            </w:r>
            <w:r>
              <w:rPr>
                <w:sz w:val="24"/>
              </w:rPr>
              <w:t>условий:</w:t>
            </w:r>
            <w:r>
              <w:rPr>
                <w:spacing w:val="-11"/>
                <w:sz w:val="24"/>
              </w:rPr>
              <w:t xml:space="preserve"> </w:t>
            </w:r>
            <w:r>
              <w:rPr>
                <w:sz w:val="24"/>
              </w:rPr>
              <w:t>оздоровительный и охранительный режимы; укрепление физического и</w:t>
            </w:r>
            <w:r>
              <w:rPr>
                <w:spacing w:val="40"/>
                <w:sz w:val="24"/>
              </w:rPr>
              <w:t xml:space="preserve"> </w:t>
            </w:r>
            <w:r>
              <w:rPr>
                <w:sz w:val="24"/>
              </w:rPr>
              <w:t>психического здоровья; профилактика физических, умственных и психологических перегрузок обучающихся; соблюдение санитарно- гигиенических правил.</w:t>
            </w:r>
          </w:p>
          <w:p w:rsidR="00ED6F15" w:rsidRDefault="00D45F34">
            <w:pPr>
              <w:pStyle w:val="TableParagraph"/>
              <w:spacing w:line="274" w:lineRule="exact"/>
              <w:ind w:left="114" w:firstLine="484"/>
              <w:jc w:val="both"/>
              <w:rPr>
                <w:sz w:val="24"/>
              </w:rPr>
            </w:pPr>
            <w:r>
              <w:rPr>
                <w:sz w:val="24"/>
              </w:rPr>
              <w:t>-Обеспечение</w:t>
            </w:r>
            <w:r>
              <w:rPr>
                <w:spacing w:val="37"/>
                <w:sz w:val="24"/>
              </w:rPr>
              <w:t xml:space="preserve">  </w:t>
            </w:r>
            <w:r>
              <w:rPr>
                <w:sz w:val="24"/>
              </w:rPr>
              <w:t>участия</w:t>
            </w:r>
            <w:r>
              <w:rPr>
                <w:spacing w:val="36"/>
                <w:sz w:val="24"/>
              </w:rPr>
              <w:t xml:space="preserve">  </w:t>
            </w:r>
            <w:r>
              <w:rPr>
                <w:sz w:val="24"/>
              </w:rPr>
              <w:t>всех</w:t>
            </w:r>
            <w:r>
              <w:rPr>
                <w:spacing w:val="34"/>
                <w:sz w:val="24"/>
              </w:rPr>
              <w:t xml:space="preserve">  </w:t>
            </w:r>
            <w:r>
              <w:rPr>
                <w:sz w:val="24"/>
              </w:rPr>
              <w:t>детей</w:t>
            </w:r>
            <w:r>
              <w:rPr>
                <w:spacing w:val="36"/>
                <w:sz w:val="24"/>
              </w:rPr>
              <w:t xml:space="preserve">  </w:t>
            </w:r>
            <w:r>
              <w:rPr>
                <w:sz w:val="24"/>
              </w:rPr>
              <w:t>с</w:t>
            </w:r>
            <w:r>
              <w:rPr>
                <w:spacing w:val="35"/>
                <w:sz w:val="24"/>
              </w:rPr>
              <w:t xml:space="preserve">  </w:t>
            </w:r>
            <w:r>
              <w:rPr>
                <w:sz w:val="24"/>
              </w:rPr>
              <w:t>ОВЗ</w:t>
            </w:r>
            <w:r>
              <w:rPr>
                <w:spacing w:val="34"/>
                <w:sz w:val="24"/>
              </w:rPr>
              <w:t xml:space="preserve">  </w:t>
            </w:r>
            <w:r>
              <w:rPr>
                <w:sz w:val="24"/>
              </w:rPr>
              <w:t>в</w:t>
            </w:r>
            <w:r>
              <w:rPr>
                <w:spacing w:val="34"/>
                <w:sz w:val="24"/>
              </w:rPr>
              <w:t xml:space="preserve">  </w:t>
            </w:r>
            <w:r>
              <w:rPr>
                <w:spacing w:val="-2"/>
                <w:sz w:val="24"/>
              </w:rPr>
              <w:t>проведении</w:t>
            </w:r>
          </w:p>
          <w:p w:rsidR="00ED6F15" w:rsidRDefault="00D45F34">
            <w:pPr>
              <w:pStyle w:val="TableParagraph"/>
              <w:spacing w:line="274" w:lineRule="exact"/>
              <w:ind w:left="114" w:right="33"/>
              <w:jc w:val="both"/>
              <w:rPr>
                <w:sz w:val="24"/>
              </w:rPr>
            </w:pPr>
            <w:r>
              <w:rPr>
                <w:sz w:val="24"/>
              </w:rPr>
              <w:t>воспитательных, культурно- развлекательных, спортивно- оздоровительных и иных досуговых мероприятий.</w:t>
            </w:r>
          </w:p>
        </w:tc>
      </w:tr>
      <w:tr w:rsidR="00ED6F15">
        <w:trPr>
          <w:trHeight w:val="777"/>
        </w:trPr>
        <w:tc>
          <w:tcPr>
            <w:tcW w:w="2238" w:type="dxa"/>
          </w:tcPr>
          <w:p w:rsidR="00ED6F15" w:rsidRDefault="00ED6F15">
            <w:pPr>
              <w:pStyle w:val="TableParagraph"/>
              <w:rPr>
                <w:sz w:val="24"/>
              </w:rPr>
            </w:pPr>
          </w:p>
        </w:tc>
        <w:tc>
          <w:tcPr>
            <w:tcW w:w="7102" w:type="dxa"/>
          </w:tcPr>
          <w:p w:rsidR="00ED6F15" w:rsidRDefault="00D45F34">
            <w:pPr>
              <w:pStyle w:val="TableParagraph"/>
              <w:spacing w:line="237" w:lineRule="auto"/>
              <w:ind w:left="114" w:firstLine="427"/>
              <w:rPr>
                <w:sz w:val="24"/>
              </w:rPr>
            </w:pPr>
            <w:r>
              <w:rPr>
                <w:sz w:val="24"/>
              </w:rPr>
              <w:t>Развитие</w:t>
            </w:r>
            <w:r>
              <w:rPr>
                <w:spacing w:val="34"/>
                <w:sz w:val="24"/>
              </w:rPr>
              <w:t xml:space="preserve"> </w:t>
            </w:r>
            <w:r>
              <w:rPr>
                <w:sz w:val="24"/>
              </w:rPr>
              <w:t>системы</w:t>
            </w:r>
            <w:r>
              <w:rPr>
                <w:spacing w:val="31"/>
                <w:sz w:val="24"/>
              </w:rPr>
              <w:t xml:space="preserve"> </w:t>
            </w:r>
            <w:r>
              <w:rPr>
                <w:sz w:val="24"/>
              </w:rPr>
              <w:t>обучения</w:t>
            </w:r>
            <w:r>
              <w:rPr>
                <w:spacing w:val="34"/>
                <w:sz w:val="24"/>
              </w:rPr>
              <w:t xml:space="preserve"> </w:t>
            </w:r>
            <w:r>
              <w:rPr>
                <w:sz w:val="24"/>
              </w:rPr>
              <w:t>и</w:t>
            </w:r>
            <w:r>
              <w:rPr>
                <w:spacing w:val="34"/>
                <w:sz w:val="24"/>
              </w:rPr>
              <w:t xml:space="preserve"> </w:t>
            </w:r>
            <w:r>
              <w:rPr>
                <w:sz w:val="24"/>
              </w:rPr>
              <w:t>воспитания</w:t>
            </w:r>
            <w:r>
              <w:rPr>
                <w:spacing w:val="35"/>
                <w:sz w:val="24"/>
              </w:rPr>
              <w:t xml:space="preserve"> </w:t>
            </w:r>
            <w:r>
              <w:rPr>
                <w:sz w:val="24"/>
              </w:rPr>
              <w:t>детей,</w:t>
            </w:r>
            <w:r>
              <w:rPr>
                <w:spacing w:val="36"/>
                <w:sz w:val="24"/>
              </w:rPr>
              <w:t xml:space="preserve"> </w:t>
            </w:r>
            <w:r>
              <w:rPr>
                <w:sz w:val="24"/>
              </w:rPr>
              <w:t>имеющих нарушения психического и (или) физического развития.</w:t>
            </w:r>
          </w:p>
        </w:tc>
      </w:tr>
      <w:tr w:rsidR="00ED6F15">
        <w:trPr>
          <w:trHeight w:val="840"/>
        </w:trPr>
        <w:tc>
          <w:tcPr>
            <w:tcW w:w="2238" w:type="dxa"/>
          </w:tcPr>
          <w:p w:rsidR="00ED6F15" w:rsidRDefault="00D45F34">
            <w:pPr>
              <w:pStyle w:val="TableParagraph"/>
              <w:spacing w:line="237" w:lineRule="auto"/>
              <w:ind w:left="115" w:firstLine="427"/>
              <w:rPr>
                <w:sz w:val="24"/>
              </w:rPr>
            </w:pPr>
            <w:r>
              <w:rPr>
                <w:spacing w:val="-4"/>
                <w:sz w:val="24"/>
              </w:rPr>
              <w:t xml:space="preserve">Программно- </w:t>
            </w:r>
            <w:r>
              <w:rPr>
                <w:spacing w:val="-2"/>
                <w:sz w:val="24"/>
              </w:rPr>
              <w:t>методическое обеспечение</w:t>
            </w:r>
          </w:p>
        </w:tc>
        <w:tc>
          <w:tcPr>
            <w:tcW w:w="7102" w:type="dxa"/>
          </w:tcPr>
          <w:p w:rsidR="00ED6F15" w:rsidRDefault="00D45F34">
            <w:pPr>
              <w:pStyle w:val="TableParagraph"/>
              <w:tabs>
                <w:tab w:val="left" w:pos="2407"/>
                <w:tab w:val="left" w:pos="2455"/>
                <w:tab w:val="left" w:pos="4292"/>
                <w:tab w:val="left" w:pos="4527"/>
                <w:tab w:val="left" w:pos="5488"/>
                <w:tab w:val="left" w:pos="5990"/>
              </w:tabs>
              <w:spacing w:line="237" w:lineRule="auto"/>
              <w:ind w:left="114" w:right="42" w:firstLine="427"/>
              <w:rPr>
                <w:sz w:val="24"/>
              </w:rPr>
            </w:pPr>
            <w:r>
              <w:rPr>
                <w:spacing w:val="-2"/>
                <w:sz w:val="24"/>
              </w:rPr>
              <w:t>Использование</w:t>
            </w:r>
            <w:r>
              <w:rPr>
                <w:sz w:val="24"/>
              </w:rPr>
              <w:tab/>
            </w:r>
            <w:r>
              <w:rPr>
                <w:spacing w:val="-2"/>
                <w:sz w:val="24"/>
              </w:rPr>
              <w:t>коррекционно-</w:t>
            </w:r>
            <w:r>
              <w:rPr>
                <w:sz w:val="24"/>
              </w:rPr>
              <w:tab/>
            </w:r>
            <w:r>
              <w:rPr>
                <w:spacing w:val="-2"/>
                <w:sz w:val="24"/>
              </w:rPr>
              <w:t>развивающих</w:t>
            </w:r>
            <w:r>
              <w:rPr>
                <w:sz w:val="24"/>
              </w:rPr>
              <w:tab/>
            </w:r>
            <w:r>
              <w:rPr>
                <w:spacing w:val="-2"/>
                <w:sz w:val="24"/>
              </w:rPr>
              <w:t>программ, инструментария,</w:t>
            </w:r>
            <w:r>
              <w:rPr>
                <w:sz w:val="24"/>
              </w:rPr>
              <w:tab/>
            </w:r>
            <w:r>
              <w:rPr>
                <w:sz w:val="24"/>
              </w:rPr>
              <w:tab/>
            </w:r>
            <w:r>
              <w:rPr>
                <w:spacing w:val="-2"/>
                <w:sz w:val="24"/>
              </w:rPr>
              <w:t>необходимого</w:t>
            </w:r>
            <w:r>
              <w:rPr>
                <w:sz w:val="24"/>
              </w:rPr>
              <w:tab/>
            </w:r>
            <w:r>
              <w:rPr>
                <w:sz w:val="24"/>
              </w:rPr>
              <w:tab/>
            </w:r>
            <w:r>
              <w:rPr>
                <w:spacing w:val="-5"/>
                <w:sz w:val="24"/>
              </w:rPr>
              <w:t>для</w:t>
            </w:r>
            <w:r>
              <w:rPr>
                <w:sz w:val="24"/>
              </w:rPr>
              <w:tab/>
            </w:r>
            <w:r>
              <w:rPr>
                <w:spacing w:val="-2"/>
                <w:sz w:val="24"/>
              </w:rPr>
              <w:t>осуществления</w:t>
            </w:r>
          </w:p>
          <w:p w:rsidR="00ED6F15" w:rsidRDefault="00D45F34">
            <w:pPr>
              <w:pStyle w:val="TableParagraph"/>
              <w:ind w:left="114"/>
              <w:rPr>
                <w:sz w:val="24"/>
              </w:rPr>
            </w:pPr>
            <w:r>
              <w:rPr>
                <w:sz w:val="24"/>
              </w:rPr>
              <w:t>профессиональной</w:t>
            </w:r>
            <w:r>
              <w:rPr>
                <w:spacing w:val="-9"/>
                <w:sz w:val="24"/>
              </w:rPr>
              <w:t xml:space="preserve"> </w:t>
            </w:r>
            <w:r>
              <w:rPr>
                <w:sz w:val="24"/>
              </w:rPr>
              <w:t>деятельности</w:t>
            </w:r>
            <w:r>
              <w:rPr>
                <w:spacing w:val="-3"/>
                <w:sz w:val="24"/>
              </w:rPr>
              <w:t xml:space="preserve"> </w:t>
            </w:r>
            <w:r>
              <w:rPr>
                <w:sz w:val="24"/>
              </w:rPr>
              <w:t>учителя,</w:t>
            </w:r>
            <w:r>
              <w:rPr>
                <w:spacing w:val="-1"/>
                <w:sz w:val="24"/>
              </w:rPr>
              <w:t xml:space="preserve"> </w:t>
            </w:r>
            <w:r>
              <w:rPr>
                <w:sz w:val="24"/>
              </w:rPr>
              <w:t>педагога-</w:t>
            </w:r>
            <w:r>
              <w:rPr>
                <w:spacing w:val="-6"/>
                <w:sz w:val="24"/>
              </w:rPr>
              <w:t xml:space="preserve"> </w:t>
            </w:r>
            <w:r>
              <w:rPr>
                <w:spacing w:val="-2"/>
                <w:sz w:val="24"/>
              </w:rPr>
              <w:t>психолога</w:t>
            </w:r>
          </w:p>
        </w:tc>
      </w:tr>
    </w:tbl>
    <w:p w:rsidR="00ED6F15" w:rsidRDefault="00ED6F15">
      <w:pPr>
        <w:rPr>
          <w:sz w:val="24"/>
        </w:rPr>
        <w:sectPr w:rsidR="00ED6F15">
          <w:pgSz w:w="11910" w:h="16840"/>
          <w:pgMar w:top="102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7102"/>
      </w:tblGrid>
      <w:tr w:rsidR="00ED6F15">
        <w:trPr>
          <w:trHeight w:val="2496"/>
        </w:trPr>
        <w:tc>
          <w:tcPr>
            <w:tcW w:w="2238" w:type="dxa"/>
          </w:tcPr>
          <w:p w:rsidR="00ED6F15" w:rsidRDefault="00D45F34">
            <w:pPr>
              <w:pStyle w:val="TableParagraph"/>
              <w:spacing w:before="3" w:line="237" w:lineRule="auto"/>
              <w:ind w:left="115" w:firstLine="427"/>
              <w:rPr>
                <w:sz w:val="24"/>
              </w:rPr>
            </w:pPr>
            <w:r>
              <w:rPr>
                <w:spacing w:val="-4"/>
                <w:sz w:val="24"/>
              </w:rPr>
              <w:lastRenderedPageBreak/>
              <w:t xml:space="preserve">Кадровое </w:t>
            </w:r>
            <w:r>
              <w:rPr>
                <w:spacing w:val="-2"/>
                <w:sz w:val="24"/>
              </w:rPr>
              <w:t>обеспечение</w:t>
            </w:r>
          </w:p>
        </w:tc>
        <w:tc>
          <w:tcPr>
            <w:tcW w:w="7102" w:type="dxa"/>
          </w:tcPr>
          <w:p w:rsidR="00ED6F15" w:rsidRDefault="00D45F34">
            <w:pPr>
              <w:pStyle w:val="TableParagraph"/>
              <w:spacing w:before="1" w:line="275" w:lineRule="exact"/>
              <w:ind w:left="541"/>
              <w:jc w:val="both"/>
              <w:rPr>
                <w:sz w:val="24"/>
              </w:rPr>
            </w:pPr>
            <w:r>
              <w:rPr>
                <w:sz w:val="24"/>
              </w:rPr>
              <w:t>Наличие</w:t>
            </w:r>
            <w:r>
              <w:rPr>
                <w:spacing w:val="-6"/>
                <w:sz w:val="24"/>
              </w:rPr>
              <w:t xml:space="preserve"> </w:t>
            </w:r>
            <w:r>
              <w:rPr>
                <w:sz w:val="24"/>
              </w:rPr>
              <w:t>педагога-</w:t>
            </w:r>
            <w:r>
              <w:rPr>
                <w:spacing w:val="-8"/>
                <w:sz w:val="24"/>
              </w:rPr>
              <w:t xml:space="preserve"> </w:t>
            </w:r>
            <w:r>
              <w:rPr>
                <w:spacing w:val="-2"/>
                <w:sz w:val="24"/>
              </w:rPr>
              <w:t>психолога</w:t>
            </w:r>
          </w:p>
          <w:p w:rsidR="00ED6F15" w:rsidRDefault="00D45F34">
            <w:pPr>
              <w:pStyle w:val="TableParagraph"/>
              <w:ind w:left="114" w:right="40" w:firstLine="427"/>
              <w:jc w:val="both"/>
              <w:rPr>
                <w:sz w:val="24"/>
              </w:rPr>
            </w:pPr>
            <w:r>
              <w:rPr>
                <w:sz w:val="24"/>
              </w:rPr>
              <w:t>Заключены договоры с внешними организациями, осуществляющими специализированную</w:t>
            </w:r>
            <w:r>
              <w:rPr>
                <w:spacing w:val="-1"/>
                <w:sz w:val="24"/>
              </w:rPr>
              <w:t xml:space="preserve"> </w:t>
            </w:r>
            <w:r>
              <w:rPr>
                <w:sz w:val="24"/>
              </w:rPr>
              <w:t>помощь</w:t>
            </w:r>
            <w:r>
              <w:rPr>
                <w:spacing w:val="-5"/>
                <w:sz w:val="24"/>
              </w:rPr>
              <w:t xml:space="preserve"> </w:t>
            </w:r>
            <w:r>
              <w:rPr>
                <w:sz w:val="24"/>
              </w:rPr>
              <w:t xml:space="preserve">обучающимися с </w:t>
            </w:r>
            <w:r>
              <w:rPr>
                <w:spacing w:val="-4"/>
                <w:sz w:val="24"/>
              </w:rPr>
              <w:t>ОВЗ</w:t>
            </w:r>
          </w:p>
          <w:p w:rsidR="00ED6F15" w:rsidRDefault="00D45F34">
            <w:pPr>
              <w:pStyle w:val="TableParagraph"/>
              <w:ind w:left="114" w:right="41" w:firstLine="427"/>
              <w:jc w:val="both"/>
              <w:rPr>
                <w:sz w:val="24"/>
              </w:rPr>
            </w:pPr>
            <w:r>
              <w:rPr>
                <w:sz w:val="24"/>
              </w:rPr>
              <w:t>-Повышение квалификации учителей, работающих с обучающимися с ОВЗ, через курсовую подготовку (3 человека имеют курсовую подготовку)</w:t>
            </w:r>
          </w:p>
          <w:p w:rsidR="00ED6F15" w:rsidRDefault="00D45F34">
            <w:pPr>
              <w:pStyle w:val="TableParagraph"/>
              <w:spacing w:line="274" w:lineRule="exact"/>
              <w:ind w:left="114" w:right="55" w:firstLine="427"/>
              <w:jc w:val="both"/>
              <w:rPr>
                <w:sz w:val="24"/>
              </w:rPr>
            </w:pPr>
            <w:r>
              <w:rPr>
                <w:sz w:val="24"/>
              </w:rPr>
              <w:t>Уровень квалификации педагогов соответствует для каждой занимаемой должности квалификационным характеристикам</w:t>
            </w:r>
          </w:p>
        </w:tc>
      </w:tr>
      <w:tr w:rsidR="00ED6F15">
        <w:trPr>
          <w:trHeight w:val="1113"/>
        </w:trPr>
        <w:tc>
          <w:tcPr>
            <w:tcW w:w="2238" w:type="dxa"/>
          </w:tcPr>
          <w:p w:rsidR="00ED6F15" w:rsidRDefault="00D45F34">
            <w:pPr>
              <w:pStyle w:val="TableParagraph"/>
              <w:ind w:left="115" w:firstLine="427"/>
              <w:rPr>
                <w:sz w:val="24"/>
              </w:rPr>
            </w:pPr>
            <w:r>
              <w:rPr>
                <w:spacing w:val="-4"/>
                <w:sz w:val="24"/>
              </w:rPr>
              <w:t xml:space="preserve">Материально- </w:t>
            </w:r>
            <w:r>
              <w:rPr>
                <w:spacing w:val="-2"/>
                <w:sz w:val="24"/>
              </w:rPr>
              <w:t>техническое обеспечение</w:t>
            </w:r>
          </w:p>
        </w:tc>
        <w:tc>
          <w:tcPr>
            <w:tcW w:w="7102" w:type="dxa"/>
          </w:tcPr>
          <w:p w:rsidR="00ED6F15" w:rsidRDefault="00D45F34">
            <w:pPr>
              <w:pStyle w:val="TableParagraph"/>
              <w:spacing w:line="237" w:lineRule="auto"/>
              <w:ind w:left="114" w:firstLine="427"/>
              <w:rPr>
                <w:sz w:val="24"/>
              </w:rPr>
            </w:pPr>
            <w:r>
              <w:rPr>
                <w:sz w:val="24"/>
              </w:rPr>
              <w:t>Создана</w:t>
            </w:r>
            <w:r>
              <w:rPr>
                <w:spacing w:val="30"/>
                <w:sz w:val="24"/>
              </w:rPr>
              <w:t xml:space="preserve"> </w:t>
            </w:r>
            <w:r>
              <w:rPr>
                <w:sz w:val="24"/>
              </w:rPr>
              <w:t>безбарьерная среда</w:t>
            </w:r>
            <w:r>
              <w:rPr>
                <w:spacing w:val="29"/>
                <w:sz w:val="24"/>
              </w:rPr>
              <w:t xml:space="preserve"> </w:t>
            </w:r>
            <w:r>
              <w:rPr>
                <w:sz w:val="24"/>
              </w:rPr>
              <w:t>доступа</w:t>
            </w:r>
            <w:r>
              <w:rPr>
                <w:spacing w:val="30"/>
                <w:sz w:val="24"/>
              </w:rPr>
              <w:t xml:space="preserve"> </w:t>
            </w:r>
            <w:r>
              <w:rPr>
                <w:sz w:val="24"/>
              </w:rPr>
              <w:t>детей</w:t>
            </w:r>
            <w:r>
              <w:rPr>
                <w:spacing w:val="31"/>
                <w:sz w:val="24"/>
              </w:rPr>
              <w:t xml:space="preserve"> </w:t>
            </w:r>
            <w:r>
              <w:rPr>
                <w:sz w:val="24"/>
              </w:rPr>
              <w:t>с</w:t>
            </w:r>
            <w:r>
              <w:rPr>
                <w:spacing w:val="29"/>
                <w:sz w:val="24"/>
              </w:rPr>
              <w:t xml:space="preserve"> </w:t>
            </w:r>
            <w:r>
              <w:rPr>
                <w:sz w:val="24"/>
              </w:rPr>
              <w:t>ОВЗ</w:t>
            </w:r>
            <w:r>
              <w:rPr>
                <w:spacing w:val="30"/>
                <w:sz w:val="24"/>
              </w:rPr>
              <w:t xml:space="preserve"> </w:t>
            </w:r>
            <w:r>
              <w:rPr>
                <w:sz w:val="24"/>
              </w:rPr>
              <w:t>в</w:t>
            </w:r>
            <w:r>
              <w:rPr>
                <w:spacing w:val="31"/>
                <w:sz w:val="24"/>
              </w:rPr>
              <w:t xml:space="preserve"> </w:t>
            </w:r>
            <w:r>
              <w:rPr>
                <w:sz w:val="24"/>
              </w:rPr>
              <w:t>здания и помещения ОО.</w:t>
            </w:r>
          </w:p>
          <w:p w:rsidR="00ED6F15" w:rsidRDefault="00D45F34">
            <w:pPr>
              <w:pStyle w:val="TableParagraph"/>
              <w:spacing w:line="274" w:lineRule="exact"/>
              <w:ind w:left="114" w:firstLine="427"/>
              <w:rPr>
                <w:sz w:val="24"/>
              </w:rPr>
            </w:pPr>
            <w:r>
              <w:rPr>
                <w:sz w:val="24"/>
              </w:rPr>
              <w:t>Имеются</w:t>
            </w:r>
            <w:r>
              <w:rPr>
                <w:spacing w:val="-4"/>
                <w:sz w:val="24"/>
              </w:rPr>
              <w:t xml:space="preserve"> </w:t>
            </w:r>
            <w:r>
              <w:rPr>
                <w:sz w:val="24"/>
              </w:rPr>
              <w:t>пособия</w:t>
            </w:r>
            <w:r>
              <w:rPr>
                <w:spacing w:val="-8"/>
                <w:sz w:val="24"/>
              </w:rPr>
              <w:t xml:space="preserve"> </w:t>
            </w:r>
            <w:r>
              <w:rPr>
                <w:sz w:val="24"/>
              </w:rPr>
              <w:t>для</w:t>
            </w:r>
            <w:r>
              <w:rPr>
                <w:spacing w:val="-4"/>
                <w:sz w:val="24"/>
              </w:rPr>
              <w:t xml:space="preserve"> </w:t>
            </w:r>
            <w:r>
              <w:rPr>
                <w:sz w:val="24"/>
              </w:rPr>
              <w:t>коррекционно-</w:t>
            </w:r>
            <w:r>
              <w:rPr>
                <w:spacing w:val="-6"/>
                <w:sz w:val="24"/>
              </w:rPr>
              <w:t xml:space="preserve"> </w:t>
            </w:r>
            <w:r>
              <w:rPr>
                <w:sz w:val="24"/>
              </w:rPr>
              <w:t>развивающих</w:t>
            </w:r>
            <w:r>
              <w:rPr>
                <w:spacing w:val="19"/>
                <w:sz w:val="24"/>
              </w:rPr>
              <w:t xml:space="preserve"> </w:t>
            </w:r>
            <w:r>
              <w:rPr>
                <w:sz w:val="24"/>
              </w:rPr>
              <w:t>занятий</w:t>
            </w:r>
            <w:r>
              <w:rPr>
                <w:spacing w:val="-3"/>
                <w:sz w:val="24"/>
              </w:rPr>
              <w:t xml:space="preserve"> </w:t>
            </w:r>
            <w:r>
              <w:rPr>
                <w:sz w:val="24"/>
              </w:rPr>
              <w:t>с детьми с ОВЗ</w:t>
            </w:r>
          </w:p>
        </w:tc>
      </w:tr>
      <w:tr w:rsidR="00ED6F15">
        <w:trPr>
          <w:trHeight w:val="1392"/>
        </w:trPr>
        <w:tc>
          <w:tcPr>
            <w:tcW w:w="2238" w:type="dxa"/>
          </w:tcPr>
          <w:p w:rsidR="00ED6F15" w:rsidRDefault="00D45F34">
            <w:pPr>
              <w:pStyle w:val="TableParagraph"/>
              <w:spacing w:line="237" w:lineRule="auto"/>
              <w:ind w:left="115" w:firstLine="427"/>
              <w:rPr>
                <w:sz w:val="24"/>
              </w:rPr>
            </w:pPr>
            <w:r>
              <w:rPr>
                <w:spacing w:val="-4"/>
                <w:sz w:val="24"/>
              </w:rPr>
              <w:t xml:space="preserve">Информационн </w:t>
            </w:r>
            <w:r>
              <w:rPr>
                <w:sz w:val="24"/>
              </w:rPr>
              <w:t>ое обеспечение</w:t>
            </w:r>
          </w:p>
        </w:tc>
        <w:tc>
          <w:tcPr>
            <w:tcW w:w="7102" w:type="dxa"/>
          </w:tcPr>
          <w:p w:rsidR="00ED6F15" w:rsidRDefault="00D45F34">
            <w:pPr>
              <w:pStyle w:val="TableParagraph"/>
              <w:tabs>
                <w:tab w:val="left" w:pos="2856"/>
                <w:tab w:val="left" w:pos="5300"/>
              </w:tabs>
              <w:ind w:left="114" w:right="47" w:firstLine="427"/>
              <w:jc w:val="both"/>
              <w:rPr>
                <w:sz w:val="24"/>
              </w:rPr>
            </w:pPr>
            <w:r>
              <w:rPr>
                <w:sz w:val="24"/>
              </w:rPr>
              <w:t xml:space="preserve">Создана информационная образовательная среда с </w:t>
            </w:r>
            <w:r>
              <w:rPr>
                <w:spacing w:val="-2"/>
                <w:sz w:val="24"/>
              </w:rPr>
              <w:t>использованием</w:t>
            </w:r>
            <w:r>
              <w:rPr>
                <w:sz w:val="24"/>
              </w:rPr>
              <w:tab/>
            </w:r>
            <w:r>
              <w:rPr>
                <w:spacing w:val="-2"/>
                <w:sz w:val="24"/>
              </w:rPr>
              <w:t>современных</w:t>
            </w:r>
            <w:r>
              <w:rPr>
                <w:sz w:val="24"/>
              </w:rPr>
              <w:tab/>
            </w:r>
            <w:r>
              <w:rPr>
                <w:spacing w:val="-2"/>
                <w:sz w:val="24"/>
              </w:rPr>
              <w:t xml:space="preserve">информационно- </w:t>
            </w:r>
            <w:r>
              <w:rPr>
                <w:sz w:val="24"/>
              </w:rPr>
              <w:t>коммуникационных технологий.</w:t>
            </w:r>
          </w:p>
          <w:p w:rsidR="00ED6F15" w:rsidRDefault="00D45F34">
            <w:pPr>
              <w:pStyle w:val="TableParagraph"/>
              <w:spacing w:line="274" w:lineRule="exact"/>
              <w:ind w:left="541"/>
              <w:jc w:val="both"/>
              <w:rPr>
                <w:sz w:val="24"/>
              </w:rPr>
            </w:pPr>
            <w:r>
              <w:rPr>
                <w:sz w:val="24"/>
              </w:rPr>
              <w:t>На</w:t>
            </w:r>
            <w:r>
              <w:rPr>
                <w:spacing w:val="68"/>
                <w:sz w:val="24"/>
              </w:rPr>
              <w:t xml:space="preserve"> </w:t>
            </w:r>
            <w:r>
              <w:rPr>
                <w:sz w:val="24"/>
              </w:rPr>
              <w:t>сайте</w:t>
            </w:r>
            <w:r>
              <w:rPr>
                <w:spacing w:val="71"/>
                <w:sz w:val="24"/>
              </w:rPr>
              <w:t xml:space="preserve"> </w:t>
            </w:r>
            <w:r>
              <w:rPr>
                <w:sz w:val="24"/>
              </w:rPr>
              <w:t>ОО</w:t>
            </w:r>
            <w:r>
              <w:rPr>
                <w:spacing w:val="71"/>
                <w:sz w:val="24"/>
              </w:rPr>
              <w:t xml:space="preserve"> </w:t>
            </w:r>
            <w:r>
              <w:rPr>
                <w:sz w:val="24"/>
              </w:rPr>
              <w:t>создан</w:t>
            </w:r>
            <w:r>
              <w:rPr>
                <w:spacing w:val="73"/>
                <w:sz w:val="24"/>
              </w:rPr>
              <w:t xml:space="preserve"> </w:t>
            </w:r>
            <w:r>
              <w:rPr>
                <w:sz w:val="24"/>
              </w:rPr>
              <w:t>раздел</w:t>
            </w:r>
            <w:r>
              <w:rPr>
                <w:spacing w:val="73"/>
                <w:sz w:val="24"/>
              </w:rPr>
              <w:t xml:space="preserve"> </w:t>
            </w:r>
            <w:r>
              <w:rPr>
                <w:sz w:val="24"/>
              </w:rPr>
              <w:t>для</w:t>
            </w:r>
            <w:r>
              <w:rPr>
                <w:spacing w:val="76"/>
                <w:sz w:val="24"/>
              </w:rPr>
              <w:t xml:space="preserve"> </w:t>
            </w:r>
            <w:r>
              <w:rPr>
                <w:sz w:val="24"/>
              </w:rPr>
              <w:t>обучающихся</w:t>
            </w:r>
            <w:r>
              <w:rPr>
                <w:spacing w:val="72"/>
                <w:sz w:val="24"/>
              </w:rPr>
              <w:t xml:space="preserve"> </w:t>
            </w:r>
            <w:r>
              <w:rPr>
                <w:sz w:val="24"/>
              </w:rPr>
              <w:t>с</w:t>
            </w:r>
            <w:r>
              <w:rPr>
                <w:spacing w:val="71"/>
                <w:sz w:val="24"/>
              </w:rPr>
              <w:t xml:space="preserve"> </w:t>
            </w:r>
            <w:r>
              <w:rPr>
                <w:sz w:val="24"/>
              </w:rPr>
              <w:t>ОВЗ,и</w:t>
            </w:r>
            <w:r>
              <w:rPr>
                <w:spacing w:val="74"/>
                <w:sz w:val="24"/>
              </w:rPr>
              <w:t xml:space="preserve"> </w:t>
            </w:r>
            <w:r>
              <w:rPr>
                <w:spacing w:val="-5"/>
                <w:sz w:val="24"/>
              </w:rPr>
              <w:t>их</w:t>
            </w:r>
          </w:p>
          <w:p w:rsidR="00ED6F15" w:rsidRDefault="00D45F34">
            <w:pPr>
              <w:pStyle w:val="TableParagraph"/>
              <w:spacing w:line="271" w:lineRule="exact"/>
              <w:ind w:left="114"/>
              <w:jc w:val="both"/>
              <w:rPr>
                <w:sz w:val="24"/>
              </w:rPr>
            </w:pPr>
            <w:r>
              <w:rPr>
                <w:sz w:val="24"/>
              </w:rPr>
              <w:t>родителей,</w:t>
            </w:r>
            <w:r>
              <w:rPr>
                <w:spacing w:val="-1"/>
                <w:sz w:val="24"/>
              </w:rPr>
              <w:t xml:space="preserve"> </w:t>
            </w:r>
            <w:r>
              <w:rPr>
                <w:spacing w:val="-2"/>
                <w:sz w:val="24"/>
              </w:rPr>
              <w:t>педагогов</w:t>
            </w:r>
          </w:p>
        </w:tc>
      </w:tr>
    </w:tbl>
    <w:p w:rsidR="00ED6F15" w:rsidRDefault="00D45F34">
      <w:pPr>
        <w:pStyle w:val="a3"/>
        <w:spacing w:before="25" w:line="237" w:lineRule="auto"/>
        <w:ind w:left="557" w:right="838"/>
      </w:pPr>
      <w:r>
        <w:t>Система комплексного психолого-медико-педагогического сопровождения детей с ограниченными возможностями здоровья, инвалидов. Диагностическое направление</w:t>
      </w:r>
    </w:p>
    <w:p w:rsidR="00ED6F15" w:rsidRDefault="00D45F34">
      <w:pPr>
        <w:pStyle w:val="a3"/>
        <w:spacing w:before="4"/>
        <w:ind w:left="557" w:right="844"/>
      </w:pPr>
      <w:r>
        <w:t>Цель:</w:t>
      </w:r>
      <w:r>
        <w:rPr>
          <w:spacing w:val="40"/>
        </w:rPr>
        <w:t xml:space="preserve"> </w:t>
      </w:r>
      <w:r>
        <w:t>выявление характера и интенсивности трудностей развития детей с</w:t>
      </w:r>
      <w:r>
        <w:rPr>
          <w:spacing w:val="-4"/>
        </w:rPr>
        <w:t xml:space="preserve"> </w:t>
      </w:r>
      <w:r>
        <w:t>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ED6F15" w:rsidRDefault="00D45F34">
      <w:pPr>
        <w:pStyle w:val="a3"/>
        <w:spacing w:line="274" w:lineRule="exact"/>
        <w:ind w:left="984" w:firstLine="0"/>
      </w:pPr>
      <w:r>
        <w:t>Диагностический</w:t>
      </w:r>
      <w:r>
        <w:rPr>
          <w:spacing w:val="-10"/>
        </w:rPr>
        <w:t xml:space="preserve"> </w:t>
      </w:r>
      <w:r>
        <w:rPr>
          <w:spacing w:val="-2"/>
        </w:rPr>
        <w:t>модуль</w:t>
      </w:r>
    </w:p>
    <w:p w:rsidR="00ED6F15" w:rsidRDefault="00D45F34">
      <w:pPr>
        <w:pStyle w:val="a3"/>
        <w:spacing w:before="2" w:after="3" w:line="242" w:lineRule="auto"/>
        <w:ind w:left="557" w:right="843"/>
      </w:pPr>
      <w: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социально-педагогической помощи.</w: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2310"/>
        <w:gridCol w:w="82"/>
        <w:gridCol w:w="2051"/>
        <w:gridCol w:w="1144"/>
        <w:gridCol w:w="2484"/>
      </w:tblGrid>
      <w:tr w:rsidR="00ED6F15">
        <w:trPr>
          <w:trHeight w:val="1392"/>
        </w:trPr>
        <w:tc>
          <w:tcPr>
            <w:tcW w:w="1767" w:type="dxa"/>
          </w:tcPr>
          <w:p w:rsidR="00ED6F15" w:rsidRDefault="00D45F34">
            <w:pPr>
              <w:pStyle w:val="TableParagraph"/>
              <w:spacing w:before="1"/>
              <w:ind w:left="115" w:right="278" w:firstLine="144"/>
              <w:rPr>
                <w:sz w:val="24"/>
              </w:rPr>
            </w:pPr>
            <w:r>
              <w:rPr>
                <w:spacing w:val="-2"/>
                <w:sz w:val="24"/>
              </w:rPr>
              <w:t xml:space="preserve">Задачи </w:t>
            </w:r>
            <w:r>
              <w:rPr>
                <w:spacing w:val="-4"/>
                <w:sz w:val="24"/>
              </w:rPr>
              <w:t xml:space="preserve">(направления </w:t>
            </w:r>
            <w:r>
              <w:rPr>
                <w:spacing w:val="-2"/>
                <w:sz w:val="24"/>
              </w:rPr>
              <w:t>деятельности</w:t>
            </w:r>
          </w:p>
        </w:tc>
        <w:tc>
          <w:tcPr>
            <w:tcW w:w="2310" w:type="dxa"/>
          </w:tcPr>
          <w:p w:rsidR="00ED6F15" w:rsidRDefault="00D45F34">
            <w:pPr>
              <w:pStyle w:val="TableParagraph"/>
              <w:spacing w:before="3" w:line="237" w:lineRule="auto"/>
              <w:ind w:left="110" w:right="636" w:firstLine="144"/>
              <w:rPr>
                <w:sz w:val="24"/>
              </w:rPr>
            </w:pPr>
            <w:r>
              <w:rPr>
                <w:spacing w:val="-4"/>
                <w:sz w:val="24"/>
              </w:rPr>
              <w:t xml:space="preserve">Планируемые </w:t>
            </w:r>
            <w:r>
              <w:rPr>
                <w:spacing w:val="-2"/>
                <w:sz w:val="24"/>
              </w:rPr>
              <w:t>результаты</w:t>
            </w:r>
          </w:p>
        </w:tc>
        <w:tc>
          <w:tcPr>
            <w:tcW w:w="2133" w:type="dxa"/>
            <w:gridSpan w:val="2"/>
          </w:tcPr>
          <w:p w:rsidR="00ED6F15" w:rsidRDefault="00D45F34">
            <w:pPr>
              <w:pStyle w:val="TableParagraph"/>
              <w:tabs>
                <w:tab w:val="left" w:pos="1526"/>
              </w:tabs>
              <w:spacing w:before="1" w:line="275" w:lineRule="exact"/>
              <w:ind w:left="249"/>
              <w:jc w:val="both"/>
              <w:rPr>
                <w:sz w:val="24"/>
              </w:rPr>
            </w:pPr>
            <w:r>
              <w:rPr>
                <w:spacing w:val="-4"/>
                <w:sz w:val="24"/>
              </w:rPr>
              <w:t>Виды</w:t>
            </w:r>
            <w:r>
              <w:rPr>
                <w:sz w:val="24"/>
              </w:rPr>
              <w:tab/>
            </w:r>
            <w:r>
              <w:rPr>
                <w:spacing w:val="-10"/>
                <w:sz w:val="24"/>
              </w:rPr>
              <w:t>и</w:t>
            </w:r>
          </w:p>
          <w:p w:rsidR="00ED6F15" w:rsidRDefault="00D45F34">
            <w:pPr>
              <w:pStyle w:val="TableParagraph"/>
              <w:ind w:left="109" w:right="601" w:firstLine="706"/>
              <w:jc w:val="both"/>
              <w:rPr>
                <w:sz w:val="24"/>
              </w:rPr>
            </w:pPr>
            <w:r>
              <w:rPr>
                <w:spacing w:val="-4"/>
                <w:sz w:val="24"/>
              </w:rPr>
              <w:t xml:space="preserve">формы </w:t>
            </w:r>
            <w:r>
              <w:rPr>
                <w:spacing w:val="-2"/>
                <w:sz w:val="24"/>
              </w:rPr>
              <w:t>деятельности, мероприятия</w:t>
            </w:r>
          </w:p>
        </w:tc>
        <w:tc>
          <w:tcPr>
            <w:tcW w:w="1144" w:type="dxa"/>
          </w:tcPr>
          <w:p w:rsidR="00ED6F15" w:rsidRDefault="00D45F34">
            <w:pPr>
              <w:pStyle w:val="TableParagraph"/>
              <w:spacing w:before="1"/>
              <w:ind w:left="108" w:firstLine="139"/>
              <w:rPr>
                <w:sz w:val="24"/>
              </w:rPr>
            </w:pPr>
            <w:r>
              <w:rPr>
                <w:spacing w:val="-2"/>
                <w:sz w:val="24"/>
              </w:rPr>
              <w:t xml:space="preserve">Сроки (периоди </w:t>
            </w:r>
            <w:r>
              <w:rPr>
                <w:sz w:val="24"/>
              </w:rPr>
              <w:t>чность</w:t>
            </w:r>
            <w:r>
              <w:rPr>
                <w:spacing w:val="80"/>
                <w:sz w:val="24"/>
              </w:rPr>
              <w:t xml:space="preserve"> </w:t>
            </w:r>
            <w:r>
              <w:rPr>
                <w:sz w:val="24"/>
              </w:rPr>
              <w:t xml:space="preserve">в </w:t>
            </w:r>
            <w:r>
              <w:rPr>
                <w:spacing w:val="-2"/>
                <w:sz w:val="24"/>
              </w:rPr>
              <w:t>течение</w:t>
            </w:r>
          </w:p>
          <w:p w:rsidR="00ED6F15" w:rsidRDefault="00D45F34">
            <w:pPr>
              <w:pStyle w:val="TableParagraph"/>
              <w:spacing w:line="267" w:lineRule="exact"/>
              <w:ind w:left="108"/>
              <w:rPr>
                <w:sz w:val="24"/>
              </w:rPr>
            </w:pPr>
            <w:r>
              <w:rPr>
                <w:spacing w:val="-2"/>
                <w:sz w:val="24"/>
              </w:rPr>
              <w:t>года)</w:t>
            </w:r>
          </w:p>
        </w:tc>
        <w:tc>
          <w:tcPr>
            <w:tcW w:w="2484" w:type="dxa"/>
          </w:tcPr>
          <w:p w:rsidR="00ED6F15" w:rsidRDefault="00D45F34">
            <w:pPr>
              <w:pStyle w:val="TableParagraph"/>
              <w:spacing w:before="1"/>
              <w:ind w:left="247"/>
              <w:rPr>
                <w:sz w:val="24"/>
              </w:rPr>
            </w:pPr>
            <w:r>
              <w:rPr>
                <w:spacing w:val="-2"/>
                <w:sz w:val="24"/>
              </w:rPr>
              <w:t>Ответственные</w:t>
            </w:r>
          </w:p>
        </w:tc>
      </w:tr>
      <w:tr w:rsidR="00ED6F15">
        <w:trPr>
          <w:trHeight w:val="287"/>
        </w:trPr>
        <w:tc>
          <w:tcPr>
            <w:tcW w:w="9838" w:type="dxa"/>
            <w:gridSpan w:val="6"/>
          </w:tcPr>
          <w:p w:rsidR="00ED6F15" w:rsidRDefault="00D45F34">
            <w:pPr>
              <w:pStyle w:val="TableParagraph"/>
              <w:spacing w:line="268" w:lineRule="exact"/>
              <w:ind w:left="259"/>
              <w:rPr>
                <w:sz w:val="24"/>
              </w:rPr>
            </w:pPr>
            <w:r>
              <w:rPr>
                <w:sz w:val="24"/>
              </w:rPr>
              <w:t>Социально-педагогическая</w:t>
            </w:r>
            <w:r>
              <w:rPr>
                <w:spacing w:val="37"/>
                <w:sz w:val="24"/>
              </w:rPr>
              <w:t xml:space="preserve"> </w:t>
            </w:r>
            <w:r>
              <w:rPr>
                <w:spacing w:val="-2"/>
                <w:sz w:val="24"/>
              </w:rPr>
              <w:t>диагностика</w:t>
            </w:r>
          </w:p>
        </w:tc>
      </w:tr>
      <w:tr w:rsidR="00ED6F15">
        <w:trPr>
          <w:trHeight w:val="2217"/>
        </w:trPr>
        <w:tc>
          <w:tcPr>
            <w:tcW w:w="1767" w:type="dxa"/>
          </w:tcPr>
          <w:p w:rsidR="00ED6F15" w:rsidRDefault="00D45F34">
            <w:pPr>
              <w:pStyle w:val="TableParagraph"/>
              <w:ind w:left="115" w:firstLine="144"/>
              <w:rPr>
                <w:sz w:val="24"/>
              </w:rPr>
            </w:pPr>
            <w:r>
              <w:rPr>
                <w:spacing w:val="-2"/>
                <w:sz w:val="24"/>
              </w:rPr>
              <w:t xml:space="preserve">Определить состояние </w:t>
            </w:r>
            <w:r>
              <w:rPr>
                <w:sz w:val="24"/>
              </w:rPr>
              <w:t xml:space="preserve">физического и </w:t>
            </w:r>
            <w:r>
              <w:rPr>
                <w:spacing w:val="-2"/>
                <w:sz w:val="24"/>
              </w:rPr>
              <w:t>психического здоровья</w:t>
            </w:r>
            <w:r>
              <w:rPr>
                <w:spacing w:val="-16"/>
                <w:sz w:val="24"/>
              </w:rPr>
              <w:t xml:space="preserve"> </w:t>
            </w:r>
            <w:r>
              <w:rPr>
                <w:spacing w:val="-2"/>
                <w:sz w:val="24"/>
              </w:rPr>
              <w:t>детей</w:t>
            </w:r>
          </w:p>
        </w:tc>
        <w:tc>
          <w:tcPr>
            <w:tcW w:w="2392" w:type="dxa"/>
            <w:gridSpan w:val="2"/>
          </w:tcPr>
          <w:p w:rsidR="00ED6F15" w:rsidRDefault="00D45F34">
            <w:pPr>
              <w:pStyle w:val="TableParagraph"/>
              <w:ind w:left="110" w:right="46" w:firstLine="144"/>
              <w:rPr>
                <w:sz w:val="24"/>
              </w:rPr>
            </w:pPr>
            <w:r>
              <w:rPr>
                <w:spacing w:val="-2"/>
                <w:sz w:val="24"/>
              </w:rPr>
              <w:t xml:space="preserve">Выявление состояния </w:t>
            </w:r>
            <w:r>
              <w:rPr>
                <w:sz w:val="24"/>
              </w:rPr>
              <w:t xml:space="preserve">физического и </w:t>
            </w:r>
            <w:r>
              <w:rPr>
                <w:spacing w:val="-2"/>
                <w:sz w:val="24"/>
              </w:rPr>
              <w:t>психического здоровья</w:t>
            </w:r>
            <w:r>
              <w:rPr>
                <w:spacing w:val="-13"/>
                <w:sz w:val="24"/>
              </w:rPr>
              <w:t xml:space="preserve"> </w:t>
            </w:r>
            <w:r>
              <w:rPr>
                <w:spacing w:val="-2"/>
                <w:sz w:val="24"/>
              </w:rPr>
              <w:t>детей.</w:t>
            </w:r>
          </w:p>
        </w:tc>
        <w:tc>
          <w:tcPr>
            <w:tcW w:w="2051" w:type="dxa"/>
          </w:tcPr>
          <w:p w:rsidR="00ED6F15" w:rsidRDefault="00D45F34">
            <w:pPr>
              <w:pStyle w:val="TableParagraph"/>
              <w:tabs>
                <w:tab w:val="left" w:pos="1526"/>
              </w:tabs>
              <w:ind w:left="109" w:right="63"/>
              <w:rPr>
                <w:sz w:val="24"/>
              </w:rPr>
            </w:pPr>
            <w:r>
              <w:rPr>
                <w:spacing w:val="-2"/>
                <w:sz w:val="24"/>
              </w:rPr>
              <w:t>Изучение</w:t>
            </w:r>
            <w:r>
              <w:rPr>
                <w:spacing w:val="-13"/>
                <w:sz w:val="24"/>
              </w:rPr>
              <w:t xml:space="preserve"> </w:t>
            </w:r>
            <w:r>
              <w:rPr>
                <w:spacing w:val="-2"/>
                <w:sz w:val="24"/>
              </w:rPr>
              <w:t xml:space="preserve">истории </w:t>
            </w:r>
            <w:r>
              <w:rPr>
                <w:sz w:val="24"/>
              </w:rPr>
              <w:t>развития</w:t>
            </w:r>
            <w:r>
              <w:rPr>
                <w:spacing w:val="-5"/>
                <w:sz w:val="24"/>
              </w:rPr>
              <w:t xml:space="preserve"> </w:t>
            </w:r>
            <w:r>
              <w:rPr>
                <w:sz w:val="24"/>
              </w:rPr>
              <w:t xml:space="preserve">ребенка, </w:t>
            </w:r>
            <w:r>
              <w:rPr>
                <w:spacing w:val="-2"/>
                <w:sz w:val="24"/>
              </w:rPr>
              <w:t>беседа</w:t>
            </w:r>
            <w:r>
              <w:rPr>
                <w:sz w:val="24"/>
              </w:rPr>
              <w:tab/>
            </w:r>
            <w:r>
              <w:rPr>
                <w:spacing w:val="-10"/>
                <w:sz w:val="24"/>
              </w:rPr>
              <w:t xml:space="preserve">с </w:t>
            </w:r>
            <w:r>
              <w:rPr>
                <w:spacing w:val="-2"/>
                <w:sz w:val="24"/>
              </w:rPr>
              <w:t>родителями, наблюдение</w:t>
            </w:r>
          </w:p>
          <w:p w:rsidR="00ED6F15" w:rsidRDefault="00D45F34">
            <w:pPr>
              <w:pStyle w:val="TableParagraph"/>
              <w:spacing w:before="2" w:line="237" w:lineRule="auto"/>
              <w:ind w:left="249" w:right="352" w:hanging="145"/>
              <w:rPr>
                <w:sz w:val="24"/>
              </w:rPr>
            </w:pPr>
            <w:r>
              <w:rPr>
                <w:spacing w:val="-2"/>
                <w:sz w:val="24"/>
              </w:rPr>
              <w:t xml:space="preserve">классного </w:t>
            </w:r>
            <w:r>
              <w:rPr>
                <w:spacing w:val="-4"/>
                <w:sz w:val="24"/>
              </w:rPr>
              <w:t>руководителя,</w:t>
            </w:r>
          </w:p>
        </w:tc>
        <w:tc>
          <w:tcPr>
            <w:tcW w:w="1144" w:type="dxa"/>
          </w:tcPr>
          <w:p w:rsidR="00ED6F15" w:rsidRDefault="00D45F34">
            <w:pPr>
              <w:pStyle w:val="TableParagraph"/>
              <w:spacing w:line="273" w:lineRule="exact"/>
              <w:jc w:val="center"/>
              <w:rPr>
                <w:sz w:val="24"/>
              </w:rPr>
            </w:pPr>
            <w:r>
              <w:rPr>
                <w:spacing w:val="-2"/>
                <w:sz w:val="24"/>
              </w:rPr>
              <w:t>сентябрь</w:t>
            </w:r>
          </w:p>
        </w:tc>
        <w:tc>
          <w:tcPr>
            <w:tcW w:w="2484" w:type="dxa"/>
          </w:tcPr>
          <w:p w:rsidR="00ED6F15" w:rsidRDefault="00D45F34">
            <w:pPr>
              <w:pStyle w:val="TableParagraph"/>
              <w:ind w:left="107" w:right="56" w:firstLine="139"/>
              <w:rPr>
                <w:sz w:val="24"/>
              </w:rPr>
            </w:pPr>
            <w:r>
              <w:rPr>
                <w:spacing w:val="-2"/>
                <w:sz w:val="24"/>
              </w:rPr>
              <w:t xml:space="preserve">классный </w:t>
            </w:r>
            <w:r>
              <w:rPr>
                <w:spacing w:val="-4"/>
                <w:sz w:val="24"/>
              </w:rPr>
              <w:t xml:space="preserve">руководитель </w:t>
            </w:r>
            <w:r>
              <w:rPr>
                <w:spacing w:val="-2"/>
                <w:sz w:val="24"/>
              </w:rPr>
              <w:t>медицинский работник,</w:t>
            </w:r>
          </w:p>
          <w:p w:rsidR="00ED6F15" w:rsidRDefault="00D45F34">
            <w:pPr>
              <w:pStyle w:val="TableParagraph"/>
              <w:tabs>
                <w:tab w:val="left" w:pos="2369"/>
              </w:tabs>
              <w:spacing w:line="237" w:lineRule="auto"/>
              <w:ind w:left="107" w:right="42"/>
              <w:rPr>
                <w:sz w:val="24"/>
              </w:rPr>
            </w:pPr>
            <w:r>
              <w:rPr>
                <w:spacing w:val="-2"/>
                <w:sz w:val="24"/>
              </w:rPr>
              <w:t>педагогпсихолог</w:t>
            </w:r>
            <w:r>
              <w:rPr>
                <w:sz w:val="24"/>
              </w:rPr>
              <w:tab/>
            </w:r>
            <w:r>
              <w:rPr>
                <w:spacing w:val="-10"/>
                <w:sz w:val="24"/>
              </w:rPr>
              <w:t xml:space="preserve">, </w:t>
            </w:r>
            <w:r>
              <w:rPr>
                <w:spacing w:val="-4"/>
                <w:sz w:val="24"/>
              </w:rPr>
              <w:t>зам.</w:t>
            </w:r>
          </w:p>
          <w:p w:rsidR="00ED6F15" w:rsidRDefault="00D45F34">
            <w:pPr>
              <w:pStyle w:val="TableParagraph"/>
              <w:spacing w:before="2"/>
              <w:ind w:left="247"/>
              <w:rPr>
                <w:sz w:val="24"/>
              </w:rPr>
            </w:pPr>
            <w:r>
              <w:rPr>
                <w:sz w:val="24"/>
              </w:rPr>
              <w:t>директора</w:t>
            </w:r>
            <w:r>
              <w:rPr>
                <w:spacing w:val="-8"/>
                <w:sz w:val="24"/>
              </w:rPr>
              <w:t xml:space="preserve"> </w:t>
            </w:r>
            <w:r>
              <w:rPr>
                <w:sz w:val="24"/>
              </w:rPr>
              <w:t>по</w:t>
            </w:r>
            <w:r>
              <w:rPr>
                <w:spacing w:val="5"/>
                <w:sz w:val="24"/>
              </w:rPr>
              <w:t xml:space="preserve"> </w:t>
            </w:r>
            <w:r>
              <w:rPr>
                <w:spacing w:val="-4"/>
                <w:sz w:val="24"/>
              </w:rPr>
              <w:t>УВР,</w:t>
            </w:r>
          </w:p>
        </w:tc>
      </w:tr>
      <w:tr w:rsidR="00ED6F15">
        <w:trPr>
          <w:trHeight w:val="1540"/>
        </w:trPr>
        <w:tc>
          <w:tcPr>
            <w:tcW w:w="1767" w:type="dxa"/>
          </w:tcPr>
          <w:p w:rsidR="00ED6F15" w:rsidRDefault="00ED6F15">
            <w:pPr>
              <w:pStyle w:val="TableParagraph"/>
              <w:rPr>
                <w:sz w:val="24"/>
              </w:rPr>
            </w:pPr>
          </w:p>
        </w:tc>
        <w:tc>
          <w:tcPr>
            <w:tcW w:w="2392" w:type="dxa"/>
            <w:gridSpan w:val="2"/>
          </w:tcPr>
          <w:p w:rsidR="00ED6F15" w:rsidRDefault="00D45F34">
            <w:pPr>
              <w:pStyle w:val="TableParagraph"/>
              <w:tabs>
                <w:tab w:val="left" w:pos="1627"/>
              </w:tabs>
              <w:spacing w:before="4" w:line="237" w:lineRule="auto"/>
              <w:ind w:left="110" w:right="46" w:firstLine="144"/>
              <w:rPr>
                <w:sz w:val="24"/>
              </w:rPr>
            </w:pPr>
            <w:r>
              <w:rPr>
                <w:spacing w:val="-2"/>
                <w:sz w:val="24"/>
              </w:rPr>
              <w:t>Выявление</w:t>
            </w:r>
            <w:r>
              <w:rPr>
                <w:sz w:val="24"/>
              </w:rPr>
              <w:tab/>
            </w:r>
            <w:r>
              <w:rPr>
                <w:spacing w:val="-4"/>
                <w:sz w:val="24"/>
              </w:rPr>
              <w:t xml:space="preserve">уровня </w:t>
            </w:r>
            <w:r>
              <w:rPr>
                <w:sz w:val="24"/>
              </w:rPr>
              <w:t>развития УУД.</w:t>
            </w:r>
          </w:p>
        </w:tc>
        <w:tc>
          <w:tcPr>
            <w:tcW w:w="2051" w:type="dxa"/>
          </w:tcPr>
          <w:p w:rsidR="00ED6F15" w:rsidRDefault="00D45F34">
            <w:pPr>
              <w:pStyle w:val="TableParagraph"/>
              <w:tabs>
                <w:tab w:val="left" w:pos="1425"/>
              </w:tabs>
              <w:spacing w:before="4" w:line="237" w:lineRule="auto"/>
              <w:ind w:left="109" w:right="57"/>
              <w:rPr>
                <w:sz w:val="24"/>
              </w:rPr>
            </w:pPr>
            <w:r>
              <w:rPr>
                <w:spacing w:val="-2"/>
                <w:sz w:val="24"/>
              </w:rPr>
              <w:t>анализ</w:t>
            </w:r>
            <w:r>
              <w:rPr>
                <w:sz w:val="24"/>
              </w:rPr>
              <w:tab/>
            </w:r>
            <w:r>
              <w:rPr>
                <w:spacing w:val="-6"/>
                <w:sz w:val="24"/>
              </w:rPr>
              <w:t xml:space="preserve">работ </w:t>
            </w:r>
            <w:r>
              <w:rPr>
                <w:spacing w:val="-2"/>
                <w:sz w:val="24"/>
              </w:rPr>
              <w:t>обучающихся.</w:t>
            </w:r>
          </w:p>
          <w:p w:rsidR="00ED6F15" w:rsidRDefault="00D45F34">
            <w:pPr>
              <w:pStyle w:val="TableParagraph"/>
              <w:ind w:left="109" w:right="57" w:firstLine="139"/>
              <w:rPr>
                <w:sz w:val="24"/>
              </w:rPr>
            </w:pPr>
            <w:r>
              <w:rPr>
                <w:spacing w:val="-2"/>
                <w:sz w:val="24"/>
              </w:rPr>
              <w:t xml:space="preserve">Проведение </w:t>
            </w:r>
            <w:r>
              <w:rPr>
                <w:spacing w:val="-4"/>
                <w:sz w:val="24"/>
              </w:rPr>
              <w:t xml:space="preserve">педагогической </w:t>
            </w:r>
            <w:r>
              <w:rPr>
                <w:spacing w:val="-2"/>
                <w:sz w:val="24"/>
              </w:rPr>
              <w:t>диагностики.</w:t>
            </w:r>
          </w:p>
        </w:tc>
        <w:tc>
          <w:tcPr>
            <w:tcW w:w="1144" w:type="dxa"/>
          </w:tcPr>
          <w:p w:rsidR="00ED6F15" w:rsidRDefault="00ED6F15">
            <w:pPr>
              <w:pStyle w:val="TableParagraph"/>
              <w:rPr>
                <w:sz w:val="24"/>
              </w:rPr>
            </w:pPr>
          </w:p>
        </w:tc>
        <w:tc>
          <w:tcPr>
            <w:tcW w:w="2484" w:type="dxa"/>
          </w:tcPr>
          <w:p w:rsidR="00ED6F15" w:rsidRDefault="00ED6F15">
            <w:pPr>
              <w:pStyle w:val="TableParagraph"/>
              <w:rPr>
                <w:sz w:val="24"/>
              </w:rPr>
            </w:pPr>
          </w:p>
        </w:tc>
      </w:tr>
      <w:tr w:rsidR="00ED6F15">
        <w:trPr>
          <w:trHeight w:val="1392"/>
        </w:trPr>
        <w:tc>
          <w:tcPr>
            <w:tcW w:w="1767" w:type="dxa"/>
          </w:tcPr>
          <w:p w:rsidR="00ED6F15" w:rsidRDefault="00D45F34">
            <w:pPr>
              <w:pStyle w:val="TableParagraph"/>
              <w:spacing w:line="237" w:lineRule="auto"/>
              <w:ind w:left="115" w:right="388" w:firstLine="144"/>
              <w:rPr>
                <w:sz w:val="24"/>
              </w:rPr>
            </w:pPr>
            <w:r>
              <w:rPr>
                <w:spacing w:val="-2"/>
                <w:sz w:val="24"/>
              </w:rPr>
              <w:t xml:space="preserve">Первичная </w:t>
            </w:r>
            <w:r>
              <w:rPr>
                <w:spacing w:val="-4"/>
                <w:sz w:val="24"/>
              </w:rPr>
              <w:t>диагностика</w:t>
            </w:r>
          </w:p>
          <w:p w:rsidR="00ED6F15" w:rsidRDefault="00D45F34">
            <w:pPr>
              <w:pStyle w:val="TableParagraph"/>
              <w:spacing w:before="5" w:line="237" w:lineRule="auto"/>
              <w:ind w:left="115"/>
              <w:rPr>
                <w:sz w:val="24"/>
              </w:rPr>
            </w:pPr>
            <w:r>
              <w:rPr>
                <w:sz w:val="24"/>
              </w:rPr>
              <w:t>для</w:t>
            </w:r>
            <w:r>
              <w:rPr>
                <w:spacing w:val="26"/>
                <w:sz w:val="24"/>
              </w:rPr>
              <w:t xml:space="preserve"> </w:t>
            </w:r>
            <w:r>
              <w:rPr>
                <w:sz w:val="24"/>
              </w:rPr>
              <w:t xml:space="preserve">выявления </w:t>
            </w:r>
            <w:r>
              <w:rPr>
                <w:spacing w:val="-2"/>
                <w:sz w:val="24"/>
              </w:rPr>
              <w:t>группы</w:t>
            </w:r>
          </w:p>
          <w:p w:rsidR="00ED6F15" w:rsidRDefault="00D45F34">
            <w:pPr>
              <w:pStyle w:val="TableParagraph"/>
              <w:spacing w:line="274" w:lineRule="exact"/>
              <w:ind w:left="115"/>
              <w:rPr>
                <w:sz w:val="24"/>
              </w:rPr>
            </w:pPr>
            <w:r>
              <w:rPr>
                <w:spacing w:val="-2"/>
                <w:sz w:val="24"/>
              </w:rPr>
              <w:t>«риска»</w:t>
            </w:r>
          </w:p>
        </w:tc>
        <w:tc>
          <w:tcPr>
            <w:tcW w:w="2392" w:type="dxa"/>
            <w:gridSpan w:val="2"/>
          </w:tcPr>
          <w:p w:rsidR="00ED6F15" w:rsidRDefault="00D45F34">
            <w:pPr>
              <w:pStyle w:val="TableParagraph"/>
              <w:tabs>
                <w:tab w:val="left" w:pos="1762"/>
                <w:tab w:val="left" w:pos="2227"/>
              </w:tabs>
              <w:ind w:left="110" w:right="38" w:firstLine="144"/>
              <w:rPr>
                <w:sz w:val="24"/>
              </w:rPr>
            </w:pPr>
            <w:r>
              <w:rPr>
                <w:spacing w:val="-2"/>
                <w:sz w:val="24"/>
              </w:rPr>
              <w:t>Создание</w:t>
            </w:r>
            <w:r>
              <w:rPr>
                <w:sz w:val="24"/>
              </w:rPr>
              <w:tab/>
            </w:r>
            <w:r>
              <w:rPr>
                <w:spacing w:val="-4"/>
                <w:sz w:val="24"/>
              </w:rPr>
              <w:t xml:space="preserve">банка </w:t>
            </w:r>
            <w:r>
              <w:rPr>
                <w:spacing w:val="-2"/>
                <w:sz w:val="24"/>
              </w:rPr>
              <w:t>данных</w:t>
            </w:r>
            <w:r>
              <w:rPr>
                <w:spacing w:val="40"/>
                <w:sz w:val="24"/>
              </w:rPr>
              <w:t xml:space="preserve"> </w:t>
            </w:r>
            <w:r>
              <w:rPr>
                <w:spacing w:val="-2"/>
                <w:sz w:val="24"/>
              </w:rPr>
              <w:t>обучающихся, нуждающихся</w:t>
            </w:r>
            <w:r>
              <w:rPr>
                <w:sz w:val="24"/>
              </w:rPr>
              <w:tab/>
            </w:r>
            <w:r>
              <w:rPr>
                <w:sz w:val="24"/>
              </w:rPr>
              <w:tab/>
            </w:r>
            <w:r>
              <w:rPr>
                <w:spacing w:val="-10"/>
                <w:sz w:val="24"/>
              </w:rPr>
              <w:t>в</w:t>
            </w:r>
          </w:p>
          <w:p w:rsidR="00ED6F15" w:rsidRDefault="00D45F34">
            <w:pPr>
              <w:pStyle w:val="TableParagraph"/>
              <w:spacing w:line="271" w:lineRule="exact"/>
              <w:ind w:left="110"/>
              <w:rPr>
                <w:sz w:val="24"/>
              </w:rPr>
            </w:pPr>
            <w:r>
              <w:rPr>
                <w:spacing w:val="-2"/>
                <w:sz w:val="24"/>
              </w:rPr>
              <w:t>специализированной</w:t>
            </w:r>
          </w:p>
        </w:tc>
        <w:tc>
          <w:tcPr>
            <w:tcW w:w="2051" w:type="dxa"/>
          </w:tcPr>
          <w:p w:rsidR="00ED6F15" w:rsidRDefault="00D45F34">
            <w:pPr>
              <w:pStyle w:val="TableParagraph"/>
              <w:ind w:left="109" w:right="57" w:firstLine="139"/>
              <w:rPr>
                <w:sz w:val="24"/>
              </w:rPr>
            </w:pPr>
            <w:r>
              <w:rPr>
                <w:spacing w:val="-2"/>
                <w:sz w:val="24"/>
              </w:rPr>
              <w:t xml:space="preserve">Наблюдение, обследование; </w:t>
            </w:r>
            <w:r>
              <w:rPr>
                <w:spacing w:val="-4"/>
                <w:sz w:val="24"/>
              </w:rPr>
              <w:t xml:space="preserve">анкетирование, </w:t>
            </w:r>
            <w:r>
              <w:rPr>
                <w:spacing w:val="-2"/>
                <w:sz w:val="24"/>
              </w:rPr>
              <w:t>собеседование.</w:t>
            </w:r>
          </w:p>
        </w:tc>
        <w:tc>
          <w:tcPr>
            <w:tcW w:w="1144" w:type="dxa"/>
          </w:tcPr>
          <w:p w:rsidR="00ED6F15" w:rsidRDefault="00D45F34">
            <w:pPr>
              <w:pStyle w:val="TableParagraph"/>
              <w:spacing w:line="273" w:lineRule="exact"/>
              <w:jc w:val="center"/>
              <w:rPr>
                <w:sz w:val="24"/>
              </w:rPr>
            </w:pPr>
            <w:r>
              <w:rPr>
                <w:spacing w:val="-2"/>
                <w:sz w:val="24"/>
              </w:rPr>
              <w:t>сентябрь</w:t>
            </w:r>
          </w:p>
        </w:tc>
        <w:tc>
          <w:tcPr>
            <w:tcW w:w="2484" w:type="dxa"/>
          </w:tcPr>
          <w:p w:rsidR="00ED6F15" w:rsidRDefault="00D45F34">
            <w:pPr>
              <w:pStyle w:val="TableParagraph"/>
              <w:spacing w:line="272" w:lineRule="exact"/>
              <w:ind w:left="247"/>
              <w:rPr>
                <w:sz w:val="24"/>
              </w:rPr>
            </w:pPr>
            <w:r>
              <w:rPr>
                <w:spacing w:val="-2"/>
                <w:sz w:val="24"/>
              </w:rPr>
              <w:t>классный</w:t>
            </w:r>
          </w:p>
          <w:p w:rsidR="00ED6F15" w:rsidRDefault="00D45F34">
            <w:pPr>
              <w:pStyle w:val="TableParagraph"/>
              <w:tabs>
                <w:tab w:val="left" w:pos="1524"/>
                <w:tab w:val="left" w:pos="2014"/>
              </w:tabs>
              <w:spacing w:line="242" w:lineRule="auto"/>
              <w:ind w:left="107" w:right="56"/>
              <w:rPr>
                <w:sz w:val="24"/>
              </w:rPr>
            </w:pPr>
            <w:r>
              <w:rPr>
                <w:spacing w:val="-2"/>
                <w:sz w:val="24"/>
              </w:rPr>
              <w:t>руководитель</w:t>
            </w:r>
            <w:r>
              <w:rPr>
                <w:sz w:val="24"/>
              </w:rPr>
              <w:tab/>
            </w:r>
            <w:r>
              <w:rPr>
                <w:sz w:val="24"/>
              </w:rPr>
              <w:tab/>
            </w:r>
            <w:r>
              <w:rPr>
                <w:spacing w:val="-6"/>
                <w:sz w:val="24"/>
              </w:rPr>
              <w:t xml:space="preserve">зам. </w:t>
            </w:r>
            <w:r>
              <w:rPr>
                <w:spacing w:val="-2"/>
                <w:sz w:val="24"/>
              </w:rPr>
              <w:t>директора</w:t>
            </w:r>
            <w:r>
              <w:rPr>
                <w:sz w:val="24"/>
              </w:rPr>
              <w:tab/>
              <w:t>по УВР,</w:t>
            </w:r>
          </w:p>
        </w:tc>
      </w:tr>
    </w:tbl>
    <w:p w:rsidR="00ED6F15" w:rsidRDefault="00ED6F15">
      <w:pPr>
        <w:spacing w:line="242" w:lineRule="auto"/>
        <w:rPr>
          <w:sz w:val="24"/>
        </w:rPr>
        <w:sectPr w:rsidR="00ED6F15">
          <w:type w:val="continuous"/>
          <w:pgSz w:w="11910" w:h="16840"/>
          <w:pgMar w:top="1060" w:right="0" w:bottom="1220" w:left="720" w:header="0" w:footer="925"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2387"/>
        <w:gridCol w:w="2056"/>
        <w:gridCol w:w="1139"/>
        <w:gridCol w:w="92"/>
        <w:gridCol w:w="2431"/>
      </w:tblGrid>
      <w:tr w:rsidR="00ED6F15">
        <w:trPr>
          <w:trHeight w:val="417"/>
        </w:trPr>
        <w:tc>
          <w:tcPr>
            <w:tcW w:w="1748" w:type="dxa"/>
          </w:tcPr>
          <w:p w:rsidR="00ED6F15" w:rsidRDefault="00ED6F15">
            <w:pPr>
              <w:pStyle w:val="TableParagraph"/>
              <w:rPr>
                <w:sz w:val="24"/>
              </w:rPr>
            </w:pPr>
          </w:p>
        </w:tc>
        <w:tc>
          <w:tcPr>
            <w:tcW w:w="2387" w:type="dxa"/>
          </w:tcPr>
          <w:p w:rsidR="00ED6F15" w:rsidRDefault="00D45F34">
            <w:pPr>
              <w:pStyle w:val="TableParagraph"/>
              <w:spacing w:before="1"/>
              <w:ind w:left="109"/>
              <w:rPr>
                <w:sz w:val="24"/>
              </w:rPr>
            </w:pPr>
            <w:r>
              <w:rPr>
                <w:spacing w:val="-2"/>
                <w:sz w:val="24"/>
              </w:rPr>
              <w:t>помощи.</w:t>
            </w:r>
          </w:p>
        </w:tc>
        <w:tc>
          <w:tcPr>
            <w:tcW w:w="2056" w:type="dxa"/>
          </w:tcPr>
          <w:p w:rsidR="00ED6F15" w:rsidRDefault="00ED6F15">
            <w:pPr>
              <w:pStyle w:val="TableParagraph"/>
              <w:rPr>
                <w:sz w:val="24"/>
              </w:rPr>
            </w:pPr>
          </w:p>
        </w:tc>
        <w:tc>
          <w:tcPr>
            <w:tcW w:w="1139" w:type="dxa"/>
          </w:tcPr>
          <w:p w:rsidR="00ED6F15" w:rsidRDefault="00ED6F15">
            <w:pPr>
              <w:pStyle w:val="TableParagraph"/>
              <w:rPr>
                <w:sz w:val="24"/>
              </w:rPr>
            </w:pPr>
          </w:p>
        </w:tc>
        <w:tc>
          <w:tcPr>
            <w:tcW w:w="2523" w:type="dxa"/>
            <w:gridSpan w:val="2"/>
          </w:tcPr>
          <w:p w:rsidR="00ED6F15" w:rsidRDefault="00ED6F15">
            <w:pPr>
              <w:pStyle w:val="TableParagraph"/>
              <w:rPr>
                <w:sz w:val="24"/>
              </w:rPr>
            </w:pPr>
          </w:p>
        </w:tc>
      </w:tr>
      <w:tr w:rsidR="00ED6F15">
        <w:trPr>
          <w:trHeight w:val="1142"/>
        </w:trPr>
        <w:tc>
          <w:tcPr>
            <w:tcW w:w="1748" w:type="dxa"/>
          </w:tcPr>
          <w:p w:rsidR="00ED6F15" w:rsidRDefault="00ED6F15">
            <w:pPr>
              <w:pStyle w:val="TableParagraph"/>
              <w:rPr>
                <w:sz w:val="24"/>
              </w:rPr>
            </w:pPr>
          </w:p>
        </w:tc>
        <w:tc>
          <w:tcPr>
            <w:tcW w:w="2387" w:type="dxa"/>
          </w:tcPr>
          <w:p w:rsidR="00ED6F15" w:rsidRDefault="00D45F34">
            <w:pPr>
              <w:pStyle w:val="TableParagraph"/>
              <w:spacing w:before="11"/>
              <w:ind w:left="9" w:right="673" w:firstLine="139"/>
              <w:jc w:val="both"/>
              <w:rPr>
                <w:sz w:val="24"/>
              </w:rPr>
            </w:pPr>
            <w:r>
              <w:rPr>
                <w:spacing w:val="-2"/>
                <w:sz w:val="24"/>
              </w:rPr>
              <w:t xml:space="preserve">Формирование характеристики </w:t>
            </w:r>
            <w:r>
              <w:rPr>
                <w:spacing w:val="-4"/>
                <w:sz w:val="24"/>
              </w:rPr>
              <w:t xml:space="preserve">образовательной </w:t>
            </w:r>
            <w:r>
              <w:rPr>
                <w:sz w:val="24"/>
              </w:rPr>
              <w:t>ситуации в ОУ.</w:t>
            </w:r>
          </w:p>
        </w:tc>
        <w:tc>
          <w:tcPr>
            <w:tcW w:w="2056" w:type="dxa"/>
          </w:tcPr>
          <w:p w:rsidR="00ED6F15" w:rsidRDefault="00ED6F15">
            <w:pPr>
              <w:pStyle w:val="TableParagraph"/>
              <w:rPr>
                <w:sz w:val="24"/>
              </w:rPr>
            </w:pPr>
          </w:p>
        </w:tc>
        <w:tc>
          <w:tcPr>
            <w:tcW w:w="1231" w:type="dxa"/>
            <w:gridSpan w:val="2"/>
          </w:tcPr>
          <w:p w:rsidR="00ED6F15" w:rsidRDefault="00ED6F15">
            <w:pPr>
              <w:pStyle w:val="TableParagraph"/>
              <w:rPr>
                <w:sz w:val="24"/>
              </w:rPr>
            </w:pPr>
          </w:p>
        </w:tc>
        <w:tc>
          <w:tcPr>
            <w:tcW w:w="2431" w:type="dxa"/>
          </w:tcPr>
          <w:p w:rsidR="00ED6F15" w:rsidRDefault="00ED6F15">
            <w:pPr>
              <w:pStyle w:val="TableParagraph"/>
              <w:rPr>
                <w:sz w:val="24"/>
              </w:rPr>
            </w:pPr>
          </w:p>
        </w:tc>
      </w:tr>
      <w:tr w:rsidR="00ED6F15">
        <w:trPr>
          <w:trHeight w:val="3350"/>
        </w:trPr>
        <w:tc>
          <w:tcPr>
            <w:tcW w:w="1748" w:type="dxa"/>
          </w:tcPr>
          <w:p w:rsidR="00ED6F15" w:rsidRDefault="00D45F34">
            <w:pPr>
              <w:pStyle w:val="TableParagraph"/>
              <w:spacing w:before="27" w:line="237" w:lineRule="auto"/>
              <w:ind w:left="9" w:firstLine="139"/>
              <w:rPr>
                <w:sz w:val="24"/>
              </w:rPr>
            </w:pPr>
            <w:r>
              <w:rPr>
                <w:spacing w:val="-4"/>
                <w:sz w:val="24"/>
              </w:rPr>
              <w:t xml:space="preserve">Углубленная </w:t>
            </w:r>
            <w:r>
              <w:rPr>
                <w:spacing w:val="-2"/>
                <w:sz w:val="24"/>
              </w:rPr>
              <w:t xml:space="preserve">диагностика </w:t>
            </w:r>
            <w:r>
              <w:rPr>
                <w:sz w:val="24"/>
              </w:rPr>
              <w:t>детей</w:t>
            </w:r>
            <w:r>
              <w:rPr>
                <w:spacing w:val="40"/>
                <w:sz w:val="24"/>
              </w:rPr>
              <w:t xml:space="preserve"> </w:t>
            </w:r>
            <w:r>
              <w:rPr>
                <w:sz w:val="24"/>
              </w:rPr>
              <w:t>с</w:t>
            </w:r>
          </w:p>
          <w:p w:rsidR="00ED6F15" w:rsidRDefault="00D45F34">
            <w:pPr>
              <w:pStyle w:val="TableParagraph"/>
              <w:spacing w:before="4" w:line="275" w:lineRule="exact"/>
              <w:ind w:left="720"/>
              <w:rPr>
                <w:sz w:val="24"/>
              </w:rPr>
            </w:pPr>
            <w:r>
              <w:rPr>
                <w:spacing w:val="-4"/>
                <w:sz w:val="24"/>
              </w:rPr>
              <w:t>ОВЗ,</w:t>
            </w:r>
          </w:p>
          <w:p w:rsidR="00ED6F15" w:rsidRDefault="00D45F34">
            <w:pPr>
              <w:pStyle w:val="TableParagraph"/>
              <w:spacing w:line="242" w:lineRule="auto"/>
              <w:ind w:left="9" w:right="347" w:firstLine="139"/>
              <w:rPr>
                <w:sz w:val="24"/>
              </w:rPr>
            </w:pPr>
            <w:r>
              <w:rPr>
                <w:spacing w:val="-2"/>
                <w:sz w:val="24"/>
              </w:rPr>
              <w:t xml:space="preserve">детей- </w:t>
            </w:r>
            <w:r>
              <w:rPr>
                <w:spacing w:val="-4"/>
                <w:sz w:val="24"/>
              </w:rPr>
              <w:t>инвалидов</w:t>
            </w:r>
          </w:p>
          <w:p w:rsidR="00ED6F15" w:rsidRDefault="00D45F34">
            <w:pPr>
              <w:pStyle w:val="TableParagraph"/>
              <w:tabs>
                <w:tab w:val="left" w:pos="1478"/>
              </w:tabs>
              <w:spacing w:line="271" w:lineRule="exact"/>
              <w:ind w:left="148"/>
              <w:rPr>
                <w:sz w:val="24"/>
              </w:rPr>
            </w:pPr>
            <w:r>
              <w:rPr>
                <w:spacing w:val="-4"/>
                <w:sz w:val="24"/>
              </w:rPr>
              <w:t>(при</w:t>
            </w:r>
            <w:r>
              <w:rPr>
                <w:sz w:val="24"/>
              </w:rPr>
              <w:tab/>
            </w:r>
            <w:r>
              <w:rPr>
                <w:spacing w:val="-5"/>
                <w:sz w:val="24"/>
              </w:rPr>
              <w:t>их</w:t>
            </w:r>
          </w:p>
          <w:p w:rsidR="00ED6F15" w:rsidRDefault="00D45F34">
            <w:pPr>
              <w:pStyle w:val="TableParagraph"/>
              <w:spacing w:before="1"/>
              <w:ind w:left="148"/>
              <w:rPr>
                <w:sz w:val="24"/>
              </w:rPr>
            </w:pPr>
            <w:r>
              <w:rPr>
                <w:spacing w:val="-2"/>
                <w:sz w:val="24"/>
              </w:rPr>
              <w:t>наличии)</w:t>
            </w:r>
          </w:p>
        </w:tc>
        <w:tc>
          <w:tcPr>
            <w:tcW w:w="2387" w:type="dxa"/>
          </w:tcPr>
          <w:p w:rsidR="00ED6F15" w:rsidRDefault="00D45F34">
            <w:pPr>
              <w:pStyle w:val="TableParagraph"/>
              <w:spacing w:before="27" w:line="237" w:lineRule="auto"/>
              <w:ind w:left="148"/>
              <w:rPr>
                <w:sz w:val="24"/>
              </w:rPr>
            </w:pPr>
            <w:r>
              <w:rPr>
                <w:spacing w:val="-2"/>
                <w:sz w:val="24"/>
              </w:rPr>
              <w:t xml:space="preserve">Получение </w:t>
            </w:r>
            <w:r>
              <w:rPr>
                <w:spacing w:val="-4"/>
                <w:sz w:val="24"/>
              </w:rPr>
              <w:t>объективных</w:t>
            </w:r>
          </w:p>
          <w:p w:rsidR="00ED6F15" w:rsidRDefault="00D45F34">
            <w:pPr>
              <w:pStyle w:val="TableParagraph"/>
              <w:tabs>
                <w:tab w:val="left" w:pos="2146"/>
              </w:tabs>
              <w:spacing w:line="242" w:lineRule="auto"/>
              <w:ind w:left="9" w:right="-15" w:firstLine="139"/>
              <w:rPr>
                <w:sz w:val="24"/>
              </w:rPr>
            </w:pPr>
            <w:r>
              <w:rPr>
                <w:spacing w:val="-2"/>
                <w:sz w:val="24"/>
              </w:rPr>
              <w:t>сведений</w:t>
            </w:r>
            <w:r>
              <w:rPr>
                <w:sz w:val="24"/>
              </w:rPr>
              <w:tab/>
            </w:r>
            <w:r>
              <w:rPr>
                <w:spacing w:val="-6"/>
                <w:sz w:val="24"/>
              </w:rPr>
              <w:t xml:space="preserve">об </w:t>
            </w:r>
            <w:r>
              <w:rPr>
                <w:sz w:val="24"/>
              </w:rPr>
              <w:t>учащемся на</w:t>
            </w:r>
          </w:p>
          <w:p w:rsidR="00ED6F15" w:rsidRDefault="00D45F34">
            <w:pPr>
              <w:pStyle w:val="TableParagraph"/>
              <w:ind w:left="9" w:firstLine="139"/>
              <w:rPr>
                <w:sz w:val="24"/>
              </w:rPr>
            </w:pPr>
            <w:r>
              <w:rPr>
                <w:spacing w:val="-2"/>
                <w:sz w:val="24"/>
              </w:rPr>
              <w:t xml:space="preserve">основании </w:t>
            </w:r>
            <w:r>
              <w:rPr>
                <w:spacing w:val="-4"/>
                <w:sz w:val="24"/>
              </w:rPr>
              <w:t xml:space="preserve">диагностической </w:t>
            </w:r>
            <w:r>
              <w:rPr>
                <w:spacing w:val="-2"/>
                <w:sz w:val="24"/>
              </w:rPr>
              <w:t>информации</w:t>
            </w:r>
          </w:p>
          <w:p w:rsidR="00ED6F15" w:rsidRDefault="00D45F34">
            <w:pPr>
              <w:pStyle w:val="TableParagraph"/>
              <w:spacing w:line="275" w:lineRule="exact"/>
              <w:ind w:left="148"/>
              <w:rPr>
                <w:sz w:val="24"/>
              </w:rPr>
            </w:pPr>
            <w:r>
              <w:rPr>
                <w:spacing w:val="-2"/>
                <w:sz w:val="24"/>
              </w:rPr>
              <w:t>специалистов</w:t>
            </w:r>
          </w:p>
          <w:p w:rsidR="00ED6F15" w:rsidRDefault="00D45F34">
            <w:pPr>
              <w:pStyle w:val="TableParagraph"/>
              <w:tabs>
                <w:tab w:val="left" w:pos="1426"/>
              </w:tabs>
              <w:spacing w:line="242" w:lineRule="auto"/>
              <w:ind w:left="9" w:right="20" w:firstLine="139"/>
              <w:rPr>
                <w:sz w:val="24"/>
              </w:rPr>
            </w:pPr>
            <w:r>
              <w:rPr>
                <w:spacing w:val="-2"/>
                <w:sz w:val="24"/>
              </w:rPr>
              <w:t>разного</w:t>
            </w:r>
            <w:r>
              <w:rPr>
                <w:sz w:val="24"/>
              </w:rPr>
              <w:tab/>
            </w:r>
            <w:r>
              <w:rPr>
                <w:spacing w:val="-4"/>
                <w:sz w:val="24"/>
              </w:rPr>
              <w:t xml:space="preserve">профиля, </w:t>
            </w:r>
            <w:r>
              <w:rPr>
                <w:spacing w:val="-2"/>
                <w:sz w:val="24"/>
              </w:rPr>
              <w:t>создание</w:t>
            </w:r>
          </w:p>
          <w:p w:rsidR="00ED6F15" w:rsidRDefault="00D45F34">
            <w:pPr>
              <w:pStyle w:val="TableParagraph"/>
              <w:spacing w:line="272" w:lineRule="exact"/>
              <w:ind w:left="9"/>
              <w:rPr>
                <w:sz w:val="24"/>
              </w:rPr>
            </w:pPr>
            <w:r>
              <w:rPr>
                <w:spacing w:val="-2"/>
                <w:sz w:val="24"/>
              </w:rPr>
              <w:t>диагностических</w:t>
            </w:r>
          </w:p>
          <w:p w:rsidR="00ED6F15" w:rsidRDefault="00D45F34">
            <w:pPr>
              <w:pStyle w:val="TableParagraph"/>
              <w:spacing w:line="273" w:lineRule="exact"/>
              <w:ind w:left="148"/>
              <w:rPr>
                <w:sz w:val="24"/>
              </w:rPr>
            </w:pPr>
            <w:r>
              <w:rPr>
                <w:spacing w:val="-2"/>
                <w:sz w:val="24"/>
              </w:rPr>
              <w:t>«портретов»</w:t>
            </w:r>
            <w:r>
              <w:rPr>
                <w:spacing w:val="1"/>
                <w:sz w:val="24"/>
              </w:rPr>
              <w:t xml:space="preserve"> </w:t>
            </w:r>
            <w:r>
              <w:rPr>
                <w:spacing w:val="-2"/>
                <w:sz w:val="24"/>
              </w:rPr>
              <w:t>детей.</w:t>
            </w:r>
          </w:p>
        </w:tc>
        <w:tc>
          <w:tcPr>
            <w:tcW w:w="2056" w:type="dxa"/>
          </w:tcPr>
          <w:p w:rsidR="00ED6F15" w:rsidRDefault="00D45F34">
            <w:pPr>
              <w:pStyle w:val="TableParagraph"/>
              <w:tabs>
                <w:tab w:val="left" w:pos="853"/>
              </w:tabs>
              <w:spacing w:before="27" w:line="237" w:lineRule="auto"/>
              <w:ind w:left="8" w:right="13" w:firstLine="139"/>
              <w:rPr>
                <w:sz w:val="24"/>
              </w:rPr>
            </w:pPr>
            <w:r>
              <w:rPr>
                <w:spacing w:val="-2"/>
                <w:sz w:val="24"/>
              </w:rPr>
              <w:t xml:space="preserve">Диагностировани </w:t>
            </w:r>
            <w:r>
              <w:rPr>
                <w:spacing w:val="-6"/>
                <w:sz w:val="24"/>
              </w:rPr>
              <w:t>е.</w:t>
            </w:r>
            <w:r>
              <w:rPr>
                <w:sz w:val="24"/>
              </w:rPr>
              <w:tab/>
            </w:r>
            <w:r>
              <w:rPr>
                <w:spacing w:val="-4"/>
                <w:sz w:val="24"/>
              </w:rPr>
              <w:t xml:space="preserve">Заполнение </w:t>
            </w:r>
            <w:r>
              <w:rPr>
                <w:spacing w:val="-2"/>
                <w:sz w:val="24"/>
              </w:rPr>
              <w:t>диагностических</w:t>
            </w:r>
          </w:p>
          <w:p w:rsidR="00ED6F15" w:rsidRDefault="00D45F34">
            <w:pPr>
              <w:pStyle w:val="TableParagraph"/>
              <w:spacing w:before="4"/>
              <w:ind w:left="8"/>
              <w:rPr>
                <w:sz w:val="24"/>
              </w:rPr>
            </w:pPr>
            <w:r>
              <w:rPr>
                <w:spacing w:val="-2"/>
                <w:sz w:val="24"/>
              </w:rPr>
              <w:t>документов.</w:t>
            </w:r>
          </w:p>
        </w:tc>
        <w:tc>
          <w:tcPr>
            <w:tcW w:w="1231" w:type="dxa"/>
            <w:gridSpan w:val="2"/>
          </w:tcPr>
          <w:p w:rsidR="00ED6F15" w:rsidRDefault="00D45F34">
            <w:pPr>
              <w:pStyle w:val="TableParagraph"/>
              <w:spacing w:before="25"/>
              <w:ind w:left="147"/>
              <w:rPr>
                <w:sz w:val="24"/>
              </w:rPr>
            </w:pPr>
            <w:r>
              <w:rPr>
                <w:spacing w:val="-2"/>
                <w:sz w:val="24"/>
              </w:rPr>
              <w:t>сентябрь</w:t>
            </w:r>
          </w:p>
        </w:tc>
        <w:tc>
          <w:tcPr>
            <w:tcW w:w="2431" w:type="dxa"/>
          </w:tcPr>
          <w:p w:rsidR="00ED6F15" w:rsidRDefault="00D45F34">
            <w:pPr>
              <w:pStyle w:val="TableParagraph"/>
              <w:tabs>
                <w:tab w:val="left" w:pos="1485"/>
              </w:tabs>
              <w:spacing w:before="25"/>
              <w:ind w:left="6" w:right="-29" w:firstLine="139"/>
              <w:rPr>
                <w:sz w:val="24"/>
              </w:rPr>
            </w:pPr>
            <w:r>
              <w:rPr>
                <w:spacing w:val="-2"/>
                <w:sz w:val="24"/>
              </w:rPr>
              <w:t>педагог-психолог</w:t>
            </w:r>
            <w:r>
              <w:rPr>
                <w:spacing w:val="40"/>
                <w:sz w:val="24"/>
              </w:rPr>
              <w:t xml:space="preserve"> </w:t>
            </w:r>
            <w:r>
              <w:rPr>
                <w:sz w:val="24"/>
              </w:rPr>
              <w:t>РОО</w:t>
            </w:r>
            <w:r>
              <w:rPr>
                <w:spacing w:val="40"/>
                <w:sz w:val="24"/>
              </w:rPr>
              <w:t xml:space="preserve"> </w:t>
            </w:r>
            <w:r>
              <w:rPr>
                <w:sz w:val="24"/>
              </w:rPr>
              <w:t>(по</w:t>
            </w:r>
            <w:r>
              <w:rPr>
                <w:spacing w:val="40"/>
                <w:sz w:val="24"/>
              </w:rPr>
              <w:t xml:space="preserve"> </w:t>
            </w:r>
            <w:r>
              <w:rPr>
                <w:sz w:val="24"/>
              </w:rPr>
              <w:t xml:space="preserve">запросу ОУ), </w:t>
            </w:r>
            <w:r>
              <w:rPr>
                <w:spacing w:val="-2"/>
                <w:sz w:val="24"/>
              </w:rPr>
              <w:t>м/сестра,</w:t>
            </w:r>
            <w:r>
              <w:rPr>
                <w:sz w:val="24"/>
              </w:rPr>
              <w:tab/>
            </w:r>
            <w:r>
              <w:rPr>
                <w:spacing w:val="-4"/>
                <w:sz w:val="24"/>
              </w:rPr>
              <w:t xml:space="preserve">классный </w:t>
            </w:r>
            <w:r>
              <w:rPr>
                <w:spacing w:val="-2"/>
                <w:sz w:val="24"/>
              </w:rPr>
              <w:t>руководитель</w:t>
            </w:r>
          </w:p>
        </w:tc>
      </w:tr>
      <w:tr w:rsidR="00ED6F15">
        <w:trPr>
          <w:trHeight w:val="2515"/>
        </w:trPr>
        <w:tc>
          <w:tcPr>
            <w:tcW w:w="1748" w:type="dxa"/>
          </w:tcPr>
          <w:p w:rsidR="00ED6F15" w:rsidRDefault="00D45F34">
            <w:pPr>
              <w:pStyle w:val="TableParagraph"/>
              <w:spacing w:before="20" w:line="275" w:lineRule="exact"/>
              <w:ind w:left="148"/>
              <w:rPr>
                <w:sz w:val="24"/>
              </w:rPr>
            </w:pPr>
            <w:r>
              <w:rPr>
                <w:spacing w:val="-2"/>
                <w:sz w:val="24"/>
              </w:rPr>
              <w:t>Проанализиров</w:t>
            </w:r>
          </w:p>
          <w:p w:rsidR="00ED6F15" w:rsidRDefault="00D45F34">
            <w:pPr>
              <w:pStyle w:val="TableParagraph"/>
              <w:spacing w:line="275" w:lineRule="exact"/>
              <w:ind w:left="9"/>
              <w:rPr>
                <w:sz w:val="24"/>
              </w:rPr>
            </w:pPr>
            <w:r>
              <w:rPr>
                <w:spacing w:val="-10"/>
                <w:sz w:val="24"/>
              </w:rPr>
              <w:t>а</w:t>
            </w:r>
          </w:p>
          <w:p w:rsidR="00ED6F15" w:rsidRDefault="00D45F34">
            <w:pPr>
              <w:pStyle w:val="TableParagraph"/>
              <w:tabs>
                <w:tab w:val="left" w:pos="830"/>
              </w:tabs>
              <w:spacing w:before="5" w:line="237" w:lineRule="auto"/>
              <w:ind w:left="148"/>
              <w:rPr>
                <w:sz w:val="24"/>
              </w:rPr>
            </w:pPr>
            <w:r>
              <w:rPr>
                <w:spacing w:val="-6"/>
                <w:sz w:val="24"/>
              </w:rPr>
              <w:t>ть</w:t>
            </w:r>
            <w:r>
              <w:rPr>
                <w:sz w:val="24"/>
              </w:rPr>
              <w:tab/>
            </w:r>
            <w:r>
              <w:rPr>
                <w:spacing w:val="-4"/>
                <w:sz w:val="24"/>
              </w:rPr>
              <w:t xml:space="preserve">причины </w:t>
            </w:r>
            <w:r>
              <w:rPr>
                <w:spacing w:val="-2"/>
                <w:sz w:val="24"/>
              </w:rPr>
              <w:t>возникновения</w:t>
            </w:r>
          </w:p>
          <w:p w:rsidR="00ED6F15" w:rsidRDefault="00D45F34">
            <w:pPr>
              <w:pStyle w:val="TableParagraph"/>
              <w:tabs>
                <w:tab w:val="left" w:pos="1425"/>
              </w:tabs>
              <w:spacing w:before="3"/>
              <w:ind w:left="9" w:right="196"/>
              <w:rPr>
                <w:sz w:val="24"/>
              </w:rPr>
            </w:pPr>
            <w:r>
              <w:rPr>
                <w:spacing w:val="-2"/>
                <w:sz w:val="24"/>
              </w:rPr>
              <w:t>трудностей</w:t>
            </w:r>
            <w:r>
              <w:rPr>
                <w:sz w:val="24"/>
              </w:rPr>
              <w:tab/>
            </w:r>
            <w:r>
              <w:rPr>
                <w:spacing w:val="-10"/>
                <w:sz w:val="24"/>
              </w:rPr>
              <w:t xml:space="preserve">в </w:t>
            </w:r>
            <w:r>
              <w:rPr>
                <w:spacing w:val="-2"/>
                <w:sz w:val="24"/>
              </w:rPr>
              <w:t>обучении.</w:t>
            </w:r>
          </w:p>
          <w:p w:rsidR="00ED6F15" w:rsidRDefault="00D45F34">
            <w:pPr>
              <w:pStyle w:val="TableParagraph"/>
              <w:spacing w:before="3" w:line="237" w:lineRule="auto"/>
              <w:ind w:left="9" w:right="669"/>
              <w:rPr>
                <w:sz w:val="24"/>
              </w:rPr>
            </w:pPr>
            <w:r>
              <w:rPr>
                <w:spacing w:val="-2"/>
                <w:sz w:val="24"/>
              </w:rPr>
              <w:t>Выявить резервные</w:t>
            </w:r>
          </w:p>
          <w:p w:rsidR="00ED6F15" w:rsidRDefault="00D45F34">
            <w:pPr>
              <w:pStyle w:val="TableParagraph"/>
              <w:spacing w:line="270" w:lineRule="exact"/>
              <w:ind w:left="9"/>
              <w:rPr>
                <w:sz w:val="24"/>
              </w:rPr>
            </w:pPr>
            <w:r>
              <w:rPr>
                <w:spacing w:val="-2"/>
                <w:sz w:val="24"/>
              </w:rPr>
              <w:t>возможности</w:t>
            </w:r>
          </w:p>
        </w:tc>
        <w:tc>
          <w:tcPr>
            <w:tcW w:w="2387" w:type="dxa"/>
          </w:tcPr>
          <w:p w:rsidR="00ED6F15" w:rsidRDefault="00D45F34">
            <w:pPr>
              <w:pStyle w:val="TableParagraph"/>
              <w:tabs>
                <w:tab w:val="left" w:pos="1901"/>
              </w:tabs>
              <w:spacing w:before="20"/>
              <w:ind w:left="9" w:right="4" w:firstLine="139"/>
              <w:rPr>
                <w:sz w:val="24"/>
              </w:rPr>
            </w:pPr>
            <w:r>
              <w:rPr>
                <w:spacing w:val="-2"/>
                <w:sz w:val="24"/>
              </w:rPr>
              <w:t>Индивидуальный коррекционный</w:t>
            </w:r>
            <w:r>
              <w:rPr>
                <w:sz w:val="24"/>
              </w:rPr>
              <w:tab/>
            </w:r>
            <w:r>
              <w:rPr>
                <w:spacing w:val="-6"/>
                <w:sz w:val="24"/>
              </w:rPr>
              <w:t xml:space="preserve">план </w:t>
            </w:r>
            <w:r>
              <w:rPr>
                <w:spacing w:val="-2"/>
                <w:sz w:val="24"/>
              </w:rPr>
              <w:t>работы.</w:t>
            </w:r>
          </w:p>
        </w:tc>
        <w:tc>
          <w:tcPr>
            <w:tcW w:w="2056" w:type="dxa"/>
          </w:tcPr>
          <w:p w:rsidR="00ED6F15" w:rsidRDefault="00D45F34">
            <w:pPr>
              <w:pStyle w:val="TableParagraph"/>
              <w:spacing w:before="20"/>
              <w:ind w:left="8" w:right="-15" w:firstLine="139"/>
              <w:rPr>
                <w:sz w:val="24"/>
              </w:rPr>
            </w:pPr>
            <w:r>
              <w:rPr>
                <w:spacing w:val="-2"/>
                <w:sz w:val="24"/>
              </w:rPr>
              <w:t>Разработка коррекционной плановой</w:t>
            </w:r>
            <w:r>
              <w:rPr>
                <w:spacing w:val="-15"/>
                <w:sz w:val="24"/>
              </w:rPr>
              <w:t xml:space="preserve"> </w:t>
            </w:r>
            <w:r>
              <w:rPr>
                <w:spacing w:val="-2"/>
                <w:sz w:val="24"/>
              </w:rPr>
              <w:t>работы.</w:t>
            </w:r>
          </w:p>
        </w:tc>
        <w:tc>
          <w:tcPr>
            <w:tcW w:w="1231" w:type="dxa"/>
            <w:gridSpan w:val="2"/>
          </w:tcPr>
          <w:p w:rsidR="00ED6F15" w:rsidRDefault="00D45F34">
            <w:pPr>
              <w:pStyle w:val="TableParagraph"/>
              <w:spacing w:before="20"/>
              <w:ind w:left="147"/>
              <w:rPr>
                <w:sz w:val="24"/>
              </w:rPr>
            </w:pPr>
            <w:r>
              <w:rPr>
                <w:spacing w:val="-2"/>
                <w:sz w:val="24"/>
              </w:rPr>
              <w:t>сентябрь</w:t>
            </w:r>
          </w:p>
        </w:tc>
        <w:tc>
          <w:tcPr>
            <w:tcW w:w="2431" w:type="dxa"/>
          </w:tcPr>
          <w:p w:rsidR="00ED6F15" w:rsidRDefault="00D45F34">
            <w:pPr>
              <w:pStyle w:val="TableParagraph"/>
              <w:spacing w:before="22" w:line="237" w:lineRule="auto"/>
              <w:ind w:left="6" w:firstLine="139"/>
              <w:rPr>
                <w:sz w:val="24"/>
              </w:rPr>
            </w:pPr>
            <w:r>
              <w:rPr>
                <w:spacing w:val="-2"/>
                <w:sz w:val="24"/>
              </w:rPr>
              <w:t xml:space="preserve">классный </w:t>
            </w:r>
            <w:r>
              <w:rPr>
                <w:spacing w:val="-4"/>
                <w:sz w:val="24"/>
              </w:rPr>
              <w:t>руководитель</w:t>
            </w:r>
          </w:p>
          <w:p w:rsidR="00ED6F15" w:rsidRDefault="00D45F34">
            <w:pPr>
              <w:pStyle w:val="TableParagraph"/>
              <w:spacing w:before="4"/>
              <w:ind w:left="6" w:right="-29"/>
              <w:jc w:val="both"/>
              <w:rPr>
                <w:sz w:val="24"/>
              </w:rPr>
            </w:pPr>
            <w:r>
              <w:rPr>
                <w:sz w:val="24"/>
              </w:rPr>
              <w:t>заместитель директора по УВР, м/сестра, педагог — психолог</w:t>
            </w:r>
          </w:p>
        </w:tc>
      </w:tr>
      <w:tr w:rsidR="00ED6F15">
        <w:trPr>
          <w:trHeight w:val="3907"/>
        </w:trPr>
        <w:tc>
          <w:tcPr>
            <w:tcW w:w="1748" w:type="dxa"/>
          </w:tcPr>
          <w:p w:rsidR="00ED6F15" w:rsidRDefault="00D45F34">
            <w:pPr>
              <w:pStyle w:val="TableParagraph"/>
              <w:spacing w:before="25"/>
              <w:ind w:left="9" w:firstLine="139"/>
              <w:rPr>
                <w:sz w:val="24"/>
              </w:rPr>
            </w:pPr>
            <w:r>
              <w:rPr>
                <w:spacing w:val="-2"/>
                <w:sz w:val="24"/>
              </w:rPr>
              <w:t xml:space="preserve">Определить уровень </w:t>
            </w:r>
            <w:r>
              <w:rPr>
                <w:spacing w:val="-4"/>
                <w:sz w:val="24"/>
              </w:rPr>
              <w:t>организованност</w:t>
            </w:r>
          </w:p>
          <w:p w:rsidR="00ED6F15" w:rsidRDefault="00D45F34">
            <w:pPr>
              <w:pStyle w:val="TableParagraph"/>
              <w:tabs>
                <w:tab w:val="left" w:pos="715"/>
              </w:tabs>
              <w:spacing w:before="3"/>
              <w:ind w:left="9" w:right="168" w:firstLine="139"/>
              <w:rPr>
                <w:sz w:val="24"/>
              </w:rPr>
            </w:pPr>
            <w:r>
              <w:rPr>
                <w:spacing w:val="-10"/>
                <w:sz w:val="24"/>
              </w:rPr>
              <w:t>и</w:t>
            </w:r>
            <w:r>
              <w:rPr>
                <w:sz w:val="24"/>
              </w:rPr>
              <w:tab/>
            </w:r>
            <w:r>
              <w:rPr>
                <w:spacing w:val="-4"/>
                <w:sz w:val="24"/>
              </w:rPr>
              <w:t xml:space="preserve">ребенка, </w:t>
            </w:r>
            <w:r>
              <w:rPr>
                <w:spacing w:val="-2"/>
                <w:sz w:val="24"/>
              </w:rPr>
              <w:t>особенности эмоционально-</w:t>
            </w:r>
          </w:p>
          <w:p w:rsidR="00ED6F15" w:rsidRDefault="00D45F34">
            <w:pPr>
              <w:pStyle w:val="TableParagraph"/>
              <w:tabs>
                <w:tab w:val="left" w:pos="1584"/>
              </w:tabs>
              <w:spacing w:line="242" w:lineRule="auto"/>
              <w:ind w:left="148" w:right="23"/>
              <w:rPr>
                <w:sz w:val="24"/>
              </w:rPr>
            </w:pPr>
            <w:r>
              <w:rPr>
                <w:spacing w:val="-2"/>
                <w:sz w:val="24"/>
              </w:rPr>
              <w:t>волевой</w:t>
            </w:r>
            <w:r>
              <w:rPr>
                <w:sz w:val="24"/>
              </w:rPr>
              <w:tab/>
            </w:r>
            <w:r>
              <w:rPr>
                <w:spacing w:val="-10"/>
                <w:sz w:val="24"/>
              </w:rPr>
              <w:t xml:space="preserve">и </w:t>
            </w:r>
            <w:r>
              <w:rPr>
                <w:spacing w:val="-2"/>
                <w:sz w:val="24"/>
              </w:rPr>
              <w:t>личностной</w:t>
            </w:r>
          </w:p>
          <w:p w:rsidR="00ED6F15" w:rsidRDefault="00D45F34">
            <w:pPr>
              <w:pStyle w:val="TableParagraph"/>
              <w:tabs>
                <w:tab w:val="left" w:pos="931"/>
                <w:tab w:val="left" w:pos="1425"/>
              </w:tabs>
              <w:spacing w:line="242" w:lineRule="auto"/>
              <w:ind w:left="9" w:right="1"/>
              <w:rPr>
                <w:sz w:val="24"/>
              </w:rPr>
            </w:pPr>
            <w:r>
              <w:rPr>
                <w:spacing w:val="-2"/>
                <w:sz w:val="24"/>
              </w:rPr>
              <w:t>сферы;</w:t>
            </w:r>
            <w:r>
              <w:rPr>
                <w:sz w:val="24"/>
              </w:rPr>
              <w:tab/>
            </w:r>
            <w:r>
              <w:rPr>
                <w:spacing w:val="-4"/>
                <w:sz w:val="24"/>
              </w:rPr>
              <w:t xml:space="preserve">уровень </w:t>
            </w:r>
            <w:r>
              <w:rPr>
                <w:spacing w:val="-2"/>
                <w:sz w:val="24"/>
              </w:rPr>
              <w:t>знаний</w:t>
            </w:r>
            <w:r>
              <w:rPr>
                <w:sz w:val="24"/>
              </w:rPr>
              <w:tab/>
            </w:r>
            <w:r>
              <w:rPr>
                <w:sz w:val="24"/>
              </w:rPr>
              <w:tab/>
            </w:r>
            <w:r>
              <w:rPr>
                <w:spacing w:val="-6"/>
                <w:sz w:val="24"/>
              </w:rPr>
              <w:t>по</w:t>
            </w:r>
          </w:p>
          <w:p w:rsidR="00ED6F15" w:rsidRDefault="00D45F34">
            <w:pPr>
              <w:pStyle w:val="TableParagraph"/>
              <w:spacing w:line="271" w:lineRule="exact"/>
              <w:ind w:left="148"/>
              <w:rPr>
                <w:sz w:val="24"/>
              </w:rPr>
            </w:pPr>
            <w:r>
              <w:rPr>
                <w:spacing w:val="-2"/>
                <w:sz w:val="24"/>
              </w:rPr>
              <w:t>предметам</w:t>
            </w:r>
          </w:p>
        </w:tc>
        <w:tc>
          <w:tcPr>
            <w:tcW w:w="2387" w:type="dxa"/>
          </w:tcPr>
          <w:p w:rsidR="00ED6F15" w:rsidRDefault="00D45F34">
            <w:pPr>
              <w:pStyle w:val="TableParagraph"/>
              <w:spacing w:before="25" w:line="242" w:lineRule="auto"/>
              <w:ind w:left="148"/>
              <w:rPr>
                <w:sz w:val="24"/>
              </w:rPr>
            </w:pPr>
            <w:r>
              <w:rPr>
                <w:spacing w:val="-2"/>
                <w:sz w:val="24"/>
              </w:rPr>
              <w:t xml:space="preserve">Получение </w:t>
            </w:r>
            <w:r>
              <w:rPr>
                <w:spacing w:val="-4"/>
                <w:sz w:val="24"/>
              </w:rPr>
              <w:t>объективной</w:t>
            </w:r>
          </w:p>
          <w:p w:rsidR="00ED6F15" w:rsidRDefault="00D45F34">
            <w:pPr>
              <w:pStyle w:val="TableParagraph"/>
              <w:tabs>
                <w:tab w:val="left" w:pos="1944"/>
              </w:tabs>
              <w:spacing w:line="242" w:lineRule="auto"/>
              <w:ind w:left="148" w:right="188"/>
              <w:rPr>
                <w:sz w:val="24"/>
              </w:rPr>
            </w:pPr>
            <w:r>
              <w:rPr>
                <w:spacing w:val="-2"/>
                <w:sz w:val="24"/>
              </w:rPr>
              <w:t>информации</w:t>
            </w:r>
            <w:r>
              <w:rPr>
                <w:sz w:val="24"/>
              </w:rPr>
              <w:tab/>
            </w:r>
            <w:r>
              <w:rPr>
                <w:spacing w:val="-6"/>
                <w:sz w:val="24"/>
              </w:rPr>
              <w:t xml:space="preserve">об </w:t>
            </w:r>
            <w:r>
              <w:rPr>
                <w:spacing w:val="-2"/>
                <w:sz w:val="24"/>
              </w:rPr>
              <w:t>организованности</w:t>
            </w:r>
          </w:p>
          <w:p w:rsidR="00ED6F15" w:rsidRDefault="00D45F34">
            <w:pPr>
              <w:pStyle w:val="TableParagraph"/>
              <w:tabs>
                <w:tab w:val="left" w:pos="1094"/>
                <w:tab w:val="left" w:pos="1426"/>
              </w:tabs>
              <w:ind w:left="9" w:right="6" w:firstLine="139"/>
              <w:rPr>
                <w:sz w:val="24"/>
              </w:rPr>
            </w:pPr>
            <w:r>
              <w:rPr>
                <w:spacing w:val="-2"/>
                <w:sz w:val="24"/>
              </w:rPr>
              <w:t>ребенка,</w:t>
            </w:r>
            <w:r>
              <w:rPr>
                <w:sz w:val="24"/>
              </w:rPr>
              <w:tab/>
            </w:r>
            <w:r>
              <w:rPr>
                <w:sz w:val="24"/>
              </w:rPr>
              <w:tab/>
            </w:r>
            <w:r>
              <w:rPr>
                <w:spacing w:val="-2"/>
                <w:sz w:val="24"/>
              </w:rPr>
              <w:t>умении учиться,</w:t>
            </w:r>
            <w:r>
              <w:rPr>
                <w:sz w:val="24"/>
              </w:rPr>
              <w:tab/>
            </w:r>
            <w:r>
              <w:rPr>
                <w:spacing w:val="-4"/>
                <w:sz w:val="24"/>
              </w:rPr>
              <w:t xml:space="preserve">особенности </w:t>
            </w:r>
            <w:r>
              <w:rPr>
                <w:spacing w:val="-2"/>
                <w:sz w:val="24"/>
              </w:rPr>
              <w:t>личности,</w:t>
            </w:r>
            <w:r>
              <w:rPr>
                <w:sz w:val="24"/>
              </w:rPr>
              <w:tab/>
            </w:r>
            <w:r>
              <w:rPr>
                <w:sz w:val="24"/>
              </w:rPr>
              <w:tab/>
            </w:r>
            <w:r>
              <w:rPr>
                <w:spacing w:val="-2"/>
                <w:sz w:val="24"/>
              </w:rPr>
              <w:t>уровню знаний</w:t>
            </w:r>
            <w:r>
              <w:rPr>
                <w:sz w:val="24"/>
              </w:rPr>
              <w:tab/>
            </w:r>
            <w:r>
              <w:rPr>
                <w:sz w:val="24"/>
              </w:rPr>
              <w:tab/>
            </w:r>
            <w:r>
              <w:rPr>
                <w:spacing w:val="-6"/>
                <w:sz w:val="24"/>
              </w:rPr>
              <w:t>по</w:t>
            </w:r>
          </w:p>
          <w:p w:rsidR="00ED6F15" w:rsidRDefault="00D45F34">
            <w:pPr>
              <w:pStyle w:val="TableParagraph"/>
              <w:spacing w:line="242" w:lineRule="auto"/>
              <w:ind w:left="148" w:hanging="140"/>
              <w:rPr>
                <w:sz w:val="24"/>
              </w:rPr>
            </w:pPr>
            <w:r>
              <w:rPr>
                <w:spacing w:val="-2"/>
                <w:sz w:val="24"/>
              </w:rPr>
              <w:t>предметам.</w:t>
            </w:r>
            <w:r>
              <w:rPr>
                <w:spacing w:val="-10"/>
                <w:sz w:val="24"/>
              </w:rPr>
              <w:t xml:space="preserve"> </w:t>
            </w:r>
            <w:r>
              <w:rPr>
                <w:spacing w:val="-2"/>
                <w:sz w:val="24"/>
              </w:rPr>
              <w:t xml:space="preserve">Выявление </w:t>
            </w:r>
            <w:r>
              <w:rPr>
                <w:sz w:val="24"/>
              </w:rPr>
              <w:t>нарушений</w:t>
            </w:r>
            <w:r>
              <w:rPr>
                <w:spacing w:val="40"/>
                <w:sz w:val="24"/>
              </w:rPr>
              <w:t xml:space="preserve"> </w:t>
            </w:r>
            <w:r>
              <w:rPr>
                <w:sz w:val="24"/>
              </w:rPr>
              <w:t>в</w:t>
            </w:r>
          </w:p>
          <w:p w:rsidR="00ED6F15" w:rsidRDefault="00D45F34">
            <w:pPr>
              <w:pStyle w:val="TableParagraph"/>
              <w:spacing w:line="271" w:lineRule="exact"/>
              <w:ind w:left="9"/>
              <w:rPr>
                <w:sz w:val="24"/>
              </w:rPr>
            </w:pPr>
            <w:r>
              <w:rPr>
                <w:spacing w:val="-2"/>
                <w:sz w:val="24"/>
              </w:rPr>
              <w:t>поведении</w:t>
            </w:r>
          </w:p>
          <w:p w:rsidR="00ED6F15" w:rsidRDefault="00D45F34">
            <w:pPr>
              <w:pStyle w:val="TableParagraph"/>
              <w:spacing w:line="237" w:lineRule="auto"/>
              <w:ind w:left="9"/>
              <w:rPr>
                <w:sz w:val="24"/>
              </w:rPr>
            </w:pPr>
            <w:r>
              <w:rPr>
                <w:spacing w:val="-2"/>
                <w:sz w:val="24"/>
              </w:rPr>
              <w:t xml:space="preserve">(гиперактивность, замкнутость, </w:t>
            </w:r>
            <w:r>
              <w:rPr>
                <w:sz w:val="24"/>
              </w:rPr>
              <w:t>обидчивость</w:t>
            </w:r>
            <w:r>
              <w:rPr>
                <w:spacing w:val="-15"/>
                <w:sz w:val="24"/>
              </w:rPr>
              <w:t xml:space="preserve"> </w:t>
            </w:r>
            <w:r>
              <w:rPr>
                <w:sz w:val="24"/>
              </w:rPr>
              <w:t>и</w:t>
            </w:r>
            <w:r>
              <w:rPr>
                <w:spacing w:val="-15"/>
                <w:sz w:val="24"/>
              </w:rPr>
              <w:t xml:space="preserve"> </w:t>
            </w:r>
            <w:r>
              <w:rPr>
                <w:sz w:val="24"/>
              </w:rPr>
              <w:t>т.д.)</w:t>
            </w:r>
          </w:p>
        </w:tc>
        <w:tc>
          <w:tcPr>
            <w:tcW w:w="2056" w:type="dxa"/>
          </w:tcPr>
          <w:p w:rsidR="00ED6F15" w:rsidRDefault="00D45F34">
            <w:pPr>
              <w:pStyle w:val="TableParagraph"/>
              <w:spacing w:before="25" w:line="242" w:lineRule="auto"/>
              <w:ind w:left="148" w:right="-15"/>
              <w:rPr>
                <w:sz w:val="24"/>
              </w:rPr>
            </w:pPr>
            <w:r>
              <w:rPr>
                <w:spacing w:val="-4"/>
                <w:sz w:val="24"/>
              </w:rPr>
              <w:t xml:space="preserve">Анкетирование, </w:t>
            </w:r>
            <w:r>
              <w:rPr>
                <w:spacing w:val="-2"/>
                <w:sz w:val="24"/>
              </w:rPr>
              <w:t>наблюдение</w:t>
            </w:r>
          </w:p>
          <w:p w:rsidR="00ED6F15" w:rsidRDefault="00D45F34">
            <w:pPr>
              <w:pStyle w:val="TableParagraph"/>
              <w:tabs>
                <w:tab w:val="left" w:pos="1444"/>
              </w:tabs>
              <w:spacing w:line="242" w:lineRule="auto"/>
              <w:ind w:left="714" w:right="4"/>
              <w:rPr>
                <w:sz w:val="24"/>
              </w:rPr>
            </w:pPr>
            <w:r>
              <w:rPr>
                <w:spacing w:val="-6"/>
                <w:sz w:val="24"/>
              </w:rPr>
              <w:t>во</w:t>
            </w:r>
            <w:r>
              <w:rPr>
                <w:sz w:val="24"/>
              </w:rPr>
              <w:tab/>
            </w:r>
            <w:r>
              <w:rPr>
                <w:spacing w:val="-4"/>
                <w:sz w:val="24"/>
              </w:rPr>
              <w:t xml:space="preserve">время </w:t>
            </w:r>
            <w:r>
              <w:rPr>
                <w:spacing w:val="-2"/>
                <w:sz w:val="24"/>
              </w:rPr>
              <w:t>занятий,</w:t>
            </w:r>
          </w:p>
          <w:p w:rsidR="00ED6F15" w:rsidRDefault="00D45F34">
            <w:pPr>
              <w:pStyle w:val="TableParagraph"/>
              <w:tabs>
                <w:tab w:val="left" w:pos="1425"/>
              </w:tabs>
              <w:spacing w:line="242" w:lineRule="auto"/>
              <w:ind w:left="8" w:right="511"/>
              <w:rPr>
                <w:sz w:val="24"/>
              </w:rPr>
            </w:pPr>
            <w:r>
              <w:rPr>
                <w:spacing w:val="-2"/>
                <w:sz w:val="24"/>
              </w:rPr>
              <w:t>беседа</w:t>
            </w:r>
            <w:r>
              <w:rPr>
                <w:sz w:val="24"/>
              </w:rPr>
              <w:tab/>
            </w:r>
            <w:r>
              <w:rPr>
                <w:spacing w:val="-10"/>
                <w:sz w:val="24"/>
              </w:rPr>
              <w:t xml:space="preserve">с </w:t>
            </w:r>
            <w:r>
              <w:rPr>
                <w:spacing w:val="-2"/>
                <w:sz w:val="24"/>
              </w:rPr>
              <w:t>родителями.</w:t>
            </w:r>
          </w:p>
          <w:p w:rsidR="00ED6F15" w:rsidRDefault="00D45F34">
            <w:pPr>
              <w:pStyle w:val="TableParagraph"/>
              <w:spacing w:line="242" w:lineRule="auto"/>
              <w:ind w:left="8" w:right="-15"/>
              <w:rPr>
                <w:sz w:val="24"/>
              </w:rPr>
            </w:pPr>
            <w:r>
              <w:rPr>
                <w:spacing w:val="-2"/>
                <w:sz w:val="24"/>
              </w:rPr>
              <w:t xml:space="preserve">Составление </w:t>
            </w:r>
            <w:r>
              <w:rPr>
                <w:spacing w:val="-4"/>
                <w:sz w:val="24"/>
              </w:rPr>
              <w:t>характеристики.</w:t>
            </w:r>
          </w:p>
        </w:tc>
        <w:tc>
          <w:tcPr>
            <w:tcW w:w="1231" w:type="dxa"/>
            <w:gridSpan w:val="2"/>
          </w:tcPr>
          <w:p w:rsidR="00ED6F15" w:rsidRDefault="00D45F34">
            <w:pPr>
              <w:pStyle w:val="TableParagraph"/>
              <w:spacing w:before="25" w:line="242" w:lineRule="auto"/>
              <w:ind w:left="7" w:right="98" w:firstLine="139"/>
              <w:rPr>
                <w:sz w:val="24"/>
              </w:rPr>
            </w:pPr>
            <w:r>
              <w:rPr>
                <w:spacing w:val="-4"/>
                <w:sz w:val="24"/>
              </w:rPr>
              <w:t xml:space="preserve">сентябрь </w:t>
            </w:r>
            <w:r>
              <w:rPr>
                <w:sz w:val="24"/>
              </w:rPr>
              <w:t>– октябрь</w:t>
            </w:r>
          </w:p>
        </w:tc>
        <w:tc>
          <w:tcPr>
            <w:tcW w:w="2431" w:type="dxa"/>
          </w:tcPr>
          <w:p w:rsidR="00ED6F15" w:rsidRDefault="00D45F34">
            <w:pPr>
              <w:pStyle w:val="TableParagraph"/>
              <w:spacing w:before="25"/>
              <w:ind w:left="6" w:right="-29" w:firstLine="139"/>
              <w:rPr>
                <w:sz w:val="24"/>
              </w:rPr>
            </w:pPr>
            <w:r>
              <w:rPr>
                <w:spacing w:val="-2"/>
                <w:sz w:val="24"/>
              </w:rPr>
              <w:t xml:space="preserve">классный </w:t>
            </w:r>
            <w:r>
              <w:rPr>
                <w:sz w:val="24"/>
              </w:rPr>
              <w:t>руководитель</w:t>
            </w:r>
            <w:r>
              <w:rPr>
                <w:spacing w:val="40"/>
                <w:sz w:val="24"/>
              </w:rPr>
              <w:t xml:space="preserve"> </w:t>
            </w:r>
            <w:r>
              <w:rPr>
                <w:sz w:val="24"/>
              </w:rPr>
              <w:t>педагог- психолог ,</w:t>
            </w:r>
          </w:p>
        </w:tc>
      </w:tr>
    </w:tbl>
    <w:p w:rsidR="00ED6F15" w:rsidRDefault="00ED6F15">
      <w:pPr>
        <w:rPr>
          <w:sz w:val="24"/>
        </w:rPr>
        <w:sectPr w:rsidR="00ED6F15">
          <w:type w:val="continuous"/>
          <w:pgSz w:w="11910" w:h="16840"/>
          <w:pgMar w:top="1060" w:right="0" w:bottom="1260" w:left="720" w:header="0" w:footer="925"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2406"/>
        <w:gridCol w:w="2137"/>
        <w:gridCol w:w="1138"/>
        <w:gridCol w:w="2458"/>
        <w:gridCol w:w="105"/>
      </w:tblGrid>
      <w:tr w:rsidR="00ED6F15">
        <w:trPr>
          <w:trHeight w:val="3629"/>
        </w:trPr>
        <w:tc>
          <w:tcPr>
            <w:tcW w:w="1748" w:type="dxa"/>
          </w:tcPr>
          <w:p w:rsidR="00ED6F15" w:rsidRDefault="00D45F34">
            <w:pPr>
              <w:pStyle w:val="TableParagraph"/>
              <w:spacing w:before="25"/>
              <w:ind w:left="9" w:right="151" w:firstLine="139"/>
              <w:rPr>
                <w:sz w:val="24"/>
              </w:rPr>
            </w:pPr>
            <w:r>
              <w:rPr>
                <w:spacing w:val="-2"/>
                <w:sz w:val="24"/>
              </w:rPr>
              <w:lastRenderedPageBreak/>
              <w:t xml:space="preserve">Обеспечить педагогическое </w:t>
            </w:r>
            <w:r>
              <w:rPr>
                <w:spacing w:val="-4"/>
                <w:sz w:val="24"/>
              </w:rPr>
              <w:t>сопровождение</w:t>
            </w:r>
          </w:p>
          <w:p w:rsidR="00ED6F15" w:rsidRDefault="00D45F34">
            <w:pPr>
              <w:pStyle w:val="TableParagraph"/>
              <w:tabs>
                <w:tab w:val="left" w:pos="1219"/>
              </w:tabs>
              <w:spacing w:before="5" w:line="237" w:lineRule="auto"/>
              <w:ind w:left="148" w:right="19"/>
              <w:rPr>
                <w:sz w:val="24"/>
              </w:rPr>
            </w:pPr>
            <w:r>
              <w:rPr>
                <w:sz w:val="24"/>
              </w:rPr>
              <w:t>детей</w:t>
            </w:r>
            <w:r>
              <w:rPr>
                <w:spacing w:val="40"/>
                <w:sz w:val="24"/>
              </w:rPr>
              <w:t xml:space="preserve"> </w:t>
            </w:r>
            <w:r>
              <w:rPr>
                <w:sz w:val="24"/>
              </w:rPr>
              <w:t>с</w:t>
            </w:r>
            <w:r>
              <w:rPr>
                <w:sz w:val="24"/>
              </w:rPr>
              <w:tab/>
            </w:r>
            <w:r>
              <w:rPr>
                <w:spacing w:val="-6"/>
                <w:sz w:val="24"/>
              </w:rPr>
              <w:t xml:space="preserve">ОВЗ, </w:t>
            </w:r>
            <w:r>
              <w:rPr>
                <w:spacing w:val="-2"/>
                <w:sz w:val="24"/>
              </w:rPr>
              <w:t>детей-</w:t>
            </w:r>
          </w:p>
          <w:p w:rsidR="00ED6F15" w:rsidRDefault="00D45F34">
            <w:pPr>
              <w:pStyle w:val="TableParagraph"/>
              <w:spacing w:before="4"/>
              <w:ind w:left="9"/>
              <w:rPr>
                <w:sz w:val="24"/>
              </w:rPr>
            </w:pPr>
            <w:r>
              <w:rPr>
                <w:spacing w:val="-2"/>
                <w:sz w:val="24"/>
              </w:rPr>
              <w:t>инвалидов</w:t>
            </w:r>
          </w:p>
        </w:tc>
        <w:tc>
          <w:tcPr>
            <w:tcW w:w="2406" w:type="dxa"/>
          </w:tcPr>
          <w:p w:rsidR="00ED6F15" w:rsidRDefault="00D45F34">
            <w:pPr>
              <w:pStyle w:val="TableParagraph"/>
              <w:spacing w:before="25"/>
              <w:ind w:left="148"/>
              <w:rPr>
                <w:sz w:val="24"/>
              </w:rPr>
            </w:pPr>
            <w:r>
              <w:rPr>
                <w:sz w:val="24"/>
              </w:rPr>
              <w:t>Планы,</w:t>
            </w:r>
            <w:r>
              <w:rPr>
                <w:spacing w:val="-6"/>
                <w:sz w:val="24"/>
              </w:rPr>
              <w:t xml:space="preserve"> </w:t>
            </w:r>
            <w:r>
              <w:rPr>
                <w:spacing w:val="-2"/>
                <w:sz w:val="24"/>
              </w:rPr>
              <w:t>программы</w:t>
            </w:r>
          </w:p>
        </w:tc>
        <w:tc>
          <w:tcPr>
            <w:tcW w:w="2137" w:type="dxa"/>
          </w:tcPr>
          <w:p w:rsidR="00ED6F15" w:rsidRDefault="00D45F34">
            <w:pPr>
              <w:pStyle w:val="TableParagraph"/>
              <w:spacing w:before="25"/>
              <w:ind w:left="129"/>
              <w:rPr>
                <w:sz w:val="24"/>
              </w:rPr>
            </w:pPr>
            <w:r>
              <w:rPr>
                <w:spacing w:val="-2"/>
                <w:sz w:val="24"/>
              </w:rPr>
              <w:t xml:space="preserve">Разработка </w:t>
            </w:r>
            <w:r>
              <w:rPr>
                <w:spacing w:val="-4"/>
                <w:sz w:val="24"/>
              </w:rPr>
              <w:t xml:space="preserve">индивидуальной </w:t>
            </w:r>
            <w:r>
              <w:rPr>
                <w:sz w:val="24"/>
              </w:rPr>
              <w:t>программы</w:t>
            </w:r>
            <w:r>
              <w:rPr>
                <w:spacing w:val="40"/>
                <w:sz w:val="24"/>
              </w:rPr>
              <w:t xml:space="preserve"> </w:t>
            </w:r>
            <w:r>
              <w:rPr>
                <w:sz w:val="24"/>
              </w:rPr>
              <w:t>по</w:t>
            </w:r>
          </w:p>
          <w:p w:rsidR="00ED6F15" w:rsidRDefault="00D45F34">
            <w:pPr>
              <w:pStyle w:val="TableParagraph"/>
              <w:spacing w:before="3" w:line="275" w:lineRule="exact"/>
              <w:ind w:left="-11"/>
              <w:rPr>
                <w:sz w:val="24"/>
              </w:rPr>
            </w:pPr>
            <w:r>
              <w:rPr>
                <w:spacing w:val="-2"/>
                <w:sz w:val="24"/>
              </w:rPr>
              <w:t>предмету.</w:t>
            </w:r>
          </w:p>
          <w:p w:rsidR="00ED6F15" w:rsidRDefault="00D45F34">
            <w:pPr>
              <w:pStyle w:val="TableParagraph"/>
              <w:spacing w:line="242" w:lineRule="auto"/>
              <w:ind w:left="-11"/>
              <w:rPr>
                <w:sz w:val="24"/>
              </w:rPr>
            </w:pPr>
            <w:r>
              <w:rPr>
                <w:spacing w:val="-2"/>
                <w:sz w:val="24"/>
              </w:rPr>
              <w:t xml:space="preserve">Разработка </w:t>
            </w:r>
            <w:r>
              <w:rPr>
                <w:spacing w:val="-4"/>
                <w:sz w:val="24"/>
              </w:rPr>
              <w:t>воспитательной</w:t>
            </w:r>
          </w:p>
          <w:p w:rsidR="00ED6F15" w:rsidRDefault="00D45F34">
            <w:pPr>
              <w:pStyle w:val="TableParagraph"/>
              <w:ind w:left="-11" w:right="-15" w:firstLine="139"/>
              <w:jc w:val="both"/>
              <w:rPr>
                <w:sz w:val="24"/>
              </w:rPr>
            </w:pPr>
            <w:r>
              <w:rPr>
                <w:sz w:val="24"/>
              </w:rPr>
              <w:t xml:space="preserve">программы работы с классом и </w:t>
            </w:r>
            <w:r>
              <w:rPr>
                <w:spacing w:val="-2"/>
                <w:sz w:val="24"/>
              </w:rPr>
              <w:t>индивидуальной</w:t>
            </w:r>
          </w:p>
          <w:p w:rsidR="00ED6F15" w:rsidRDefault="00D45F34">
            <w:pPr>
              <w:pStyle w:val="TableParagraph"/>
              <w:spacing w:line="237" w:lineRule="auto"/>
              <w:ind w:left="129" w:right="104"/>
              <w:jc w:val="both"/>
              <w:rPr>
                <w:sz w:val="24"/>
              </w:rPr>
            </w:pPr>
            <w:r>
              <w:rPr>
                <w:spacing w:val="-2"/>
                <w:sz w:val="24"/>
              </w:rPr>
              <w:t xml:space="preserve">воспитательной </w:t>
            </w:r>
            <w:r>
              <w:rPr>
                <w:sz w:val="24"/>
              </w:rPr>
              <w:t>программы</w:t>
            </w:r>
            <w:r>
              <w:rPr>
                <w:spacing w:val="80"/>
                <w:sz w:val="24"/>
              </w:rPr>
              <w:t xml:space="preserve">  </w:t>
            </w:r>
            <w:r>
              <w:rPr>
                <w:sz w:val="24"/>
              </w:rPr>
              <w:t>для</w:t>
            </w:r>
          </w:p>
          <w:p w:rsidR="00ED6F15" w:rsidRDefault="00D45F34">
            <w:pPr>
              <w:pStyle w:val="TableParagraph"/>
              <w:spacing w:line="274" w:lineRule="exact"/>
              <w:ind w:left="-11" w:right="6" w:firstLine="139"/>
              <w:jc w:val="both"/>
              <w:rPr>
                <w:sz w:val="24"/>
              </w:rPr>
            </w:pPr>
            <w:r>
              <w:rPr>
                <w:sz w:val="24"/>
              </w:rPr>
              <w:t xml:space="preserve">детей с ОВЗ, </w:t>
            </w:r>
            <w:r>
              <w:rPr>
                <w:spacing w:val="-2"/>
                <w:sz w:val="24"/>
              </w:rPr>
              <w:t>детейинвалидов.</w:t>
            </w:r>
          </w:p>
        </w:tc>
        <w:tc>
          <w:tcPr>
            <w:tcW w:w="1138" w:type="dxa"/>
          </w:tcPr>
          <w:p w:rsidR="00ED6F15" w:rsidRDefault="00D45F34">
            <w:pPr>
              <w:pStyle w:val="TableParagraph"/>
              <w:spacing w:before="25"/>
              <w:ind w:left="138"/>
              <w:rPr>
                <w:sz w:val="24"/>
              </w:rPr>
            </w:pPr>
            <w:r>
              <w:rPr>
                <w:spacing w:val="-2"/>
                <w:sz w:val="24"/>
              </w:rPr>
              <w:t>сентябрь</w:t>
            </w:r>
          </w:p>
        </w:tc>
        <w:tc>
          <w:tcPr>
            <w:tcW w:w="2458" w:type="dxa"/>
          </w:tcPr>
          <w:p w:rsidR="00ED6F15" w:rsidRDefault="00D45F34">
            <w:pPr>
              <w:pStyle w:val="TableParagraph"/>
              <w:tabs>
                <w:tab w:val="left" w:pos="710"/>
                <w:tab w:val="left" w:pos="2126"/>
              </w:tabs>
              <w:spacing w:before="25"/>
              <w:ind w:left="-1" w:right="23" w:firstLine="144"/>
              <w:rPr>
                <w:sz w:val="24"/>
              </w:rPr>
            </w:pPr>
            <w:r>
              <w:rPr>
                <w:spacing w:val="-2"/>
                <w:sz w:val="24"/>
              </w:rPr>
              <w:t xml:space="preserve">учитель-предметник, </w:t>
            </w:r>
            <w:r>
              <w:rPr>
                <w:spacing w:val="-4"/>
                <w:sz w:val="24"/>
              </w:rPr>
              <w:t>зам.</w:t>
            </w:r>
            <w:r>
              <w:rPr>
                <w:sz w:val="24"/>
              </w:rPr>
              <w:tab/>
            </w:r>
            <w:r>
              <w:rPr>
                <w:spacing w:val="-2"/>
                <w:sz w:val="24"/>
              </w:rPr>
              <w:t>директора</w:t>
            </w:r>
            <w:r>
              <w:rPr>
                <w:sz w:val="24"/>
              </w:rPr>
              <w:tab/>
            </w:r>
            <w:r>
              <w:rPr>
                <w:spacing w:val="-6"/>
                <w:sz w:val="24"/>
              </w:rPr>
              <w:t xml:space="preserve">по </w:t>
            </w:r>
            <w:r>
              <w:rPr>
                <w:sz w:val="24"/>
              </w:rPr>
              <w:t>УВР,</w:t>
            </w:r>
            <w:r>
              <w:rPr>
                <w:spacing w:val="40"/>
                <w:sz w:val="24"/>
              </w:rPr>
              <w:t xml:space="preserve"> </w:t>
            </w:r>
            <w:r>
              <w:rPr>
                <w:sz w:val="24"/>
              </w:rPr>
              <w:t>классный руководитель,</w:t>
            </w:r>
            <w:r>
              <w:rPr>
                <w:spacing w:val="7"/>
                <w:sz w:val="24"/>
              </w:rPr>
              <w:t xml:space="preserve"> </w:t>
            </w:r>
            <w:r>
              <w:rPr>
                <w:sz w:val="24"/>
              </w:rPr>
              <w:t xml:space="preserve">педагог- </w:t>
            </w:r>
            <w:r>
              <w:rPr>
                <w:spacing w:val="-2"/>
                <w:sz w:val="24"/>
              </w:rPr>
              <w:t>психолог</w:t>
            </w:r>
          </w:p>
        </w:tc>
        <w:tc>
          <w:tcPr>
            <w:tcW w:w="105" w:type="dxa"/>
            <w:tcBorders>
              <w:top w:val="nil"/>
              <w:right w:val="nil"/>
            </w:tcBorders>
          </w:tcPr>
          <w:p w:rsidR="00ED6F15" w:rsidRDefault="00ED6F15">
            <w:pPr>
              <w:pStyle w:val="TableParagraph"/>
            </w:pPr>
          </w:p>
        </w:tc>
      </w:tr>
      <w:tr w:rsidR="00ED6F15">
        <w:trPr>
          <w:trHeight w:val="4147"/>
        </w:trPr>
        <w:tc>
          <w:tcPr>
            <w:tcW w:w="1748" w:type="dxa"/>
          </w:tcPr>
          <w:p w:rsidR="00ED6F15" w:rsidRDefault="00ED6F15">
            <w:pPr>
              <w:pStyle w:val="TableParagraph"/>
            </w:pPr>
          </w:p>
        </w:tc>
        <w:tc>
          <w:tcPr>
            <w:tcW w:w="2406" w:type="dxa"/>
          </w:tcPr>
          <w:p w:rsidR="00ED6F15" w:rsidRDefault="00ED6F15">
            <w:pPr>
              <w:pStyle w:val="TableParagraph"/>
            </w:pPr>
          </w:p>
        </w:tc>
        <w:tc>
          <w:tcPr>
            <w:tcW w:w="2137" w:type="dxa"/>
          </w:tcPr>
          <w:p w:rsidR="00ED6F15" w:rsidRDefault="00D45F34">
            <w:pPr>
              <w:pStyle w:val="TableParagraph"/>
              <w:tabs>
                <w:tab w:val="left" w:pos="1444"/>
              </w:tabs>
              <w:ind w:left="28" w:right="27" w:firstLine="139"/>
              <w:rPr>
                <w:sz w:val="24"/>
              </w:rPr>
            </w:pPr>
            <w:r>
              <w:rPr>
                <w:sz w:val="24"/>
              </w:rPr>
              <w:t>Разработка</w:t>
            </w:r>
            <w:r>
              <w:rPr>
                <w:spacing w:val="40"/>
                <w:sz w:val="24"/>
              </w:rPr>
              <w:t xml:space="preserve"> </w:t>
            </w:r>
            <w:r>
              <w:rPr>
                <w:sz w:val="24"/>
              </w:rPr>
              <w:t xml:space="preserve">плана </w:t>
            </w:r>
            <w:r>
              <w:rPr>
                <w:spacing w:val="-2"/>
                <w:sz w:val="24"/>
              </w:rPr>
              <w:t>работы</w:t>
            </w:r>
            <w:r>
              <w:rPr>
                <w:sz w:val="24"/>
              </w:rPr>
              <w:tab/>
            </w:r>
            <w:r>
              <w:rPr>
                <w:spacing w:val="-10"/>
                <w:sz w:val="24"/>
              </w:rPr>
              <w:t xml:space="preserve">с </w:t>
            </w:r>
            <w:r>
              <w:rPr>
                <w:spacing w:val="-2"/>
                <w:sz w:val="24"/>
              </w:rPr>
              <w:t>родителями</w:t>
            </w:r>
            <w:r>
              <w:rPr>
                <w:sz w:val="24"/>
              </w:rPr>
              <w:tab/>
            </w:r>
            <w:r>
              <w:rPr>
                <w:spacing w:val="-6"/>
                <w:sz w:val="24"/>
              </w:rPr>
              <w:t xml:space="preserve">по </w:t>
            </w:r>
            <w:r>
              <w:rPr>
                <w:spacing w:val="-2"/>
                <w:sz w:val="24"/>
              </w:rPr>
              <w:t>формированию толерантных отношений</w:t>
            </w:r>
            <w:r>
              <w:rPr>
                <w:sz w:val="24"/>
              </w:rPr>
              <w:tab/>
            </w:r>
            <w:r>
              <w:rPr>
                <w:spacing w:val="-6"/>
                <w:sz w:val="24"/>
              </w:rPr>
              <w:t xml:space="preserve">между </w:t>
            </w:r>
            <w:r>
              <w:rPr>
                <w:spacing w:val="-2"/>
                <w:sz w:val="24"/>
              </w:rPr>
              <w:t>участниками инклюзивного</w:t>
            </w:r>
          </w:p>
          <w:p w:rsidR="00ED6F15" w:rsidRDefault="00D45F34">
            <w:pPr>
              <w:pStyle w:val="TableParagraph"/>
              <w:spacing w:line="237" w:lineRule="auto"/>
              <w:ind w:left="28"/>
              <w:rPr>
                <w:sz w:val="24"/>
              </w:rPr>
            </w:pPr>
            <w:r>
              <w:rPr>
                <w:spacing w:val="-4"/>
                <w:sz w:val="24"/>
              </w:rPr>
              <w:t xml:space="preserve">образовательного </w:t>
            </w:r>
            <w:r>
              <w:rPr>
                <w:spacing w:val="-2"/>
                <w:sz w:val="24"/>
              </w:rPr>
              <w:t>процесса.</w:t>
            </w:r>
          </w:p>
          <w:p w:rsidR="00ED6F15" w:rsidRDefault="00D45F34">
            <w:pPr>
              <w:pStyle w:val="TableParagraph"/>
              <w:spacing w:before="3"/>
              <w:ind w:left="28"/>
              <w:rPr>
                <w:sz w:val="24"/>
              </w:rPr>
            </w:pPr>
            <w:r>
              <w:rPr>
                <w:spacing w:val="-2"/>
                <w:sz w:val="24"/>
              </w:rPr>
              <w:t xml:space="preserve">Осуществление </w:t>
            </w:r>
            <w:r>
              <w:rPr>
                <w:spacing w:val="-4"/>
                <w:sz w:val="24"/>
              </w:rPr>
              <w:t xml:space="preserve">педагогического </w:t>
            </w:r>
            <w:r>
              <w:rPr>
                <w:spacing w:val="-2"/>
                <w:sz w:val="24"/>
              </w:rPr>
              <w:t>мониторинга</w:t>
            </w:r>
          </w:p>
          <w:p w:rsidR="00ED6F15" w:rsidRDefault="00D45F34">
            <w:pPr>
              <w:pStyle w:val="TableParagraph"/>
              <w:spacing w:line="274" w:lineRule="exact"/>
              <w:ind w:left="28"/>
              <w:rPr>
                <w:sz w:val="24"/>
              </w:rPr>
            </w:pPr>
            <w:r>
              <w:rPr>
                <w:spacing w:val="-4"/>
                <w:sz w:val="24"/>
              </w:rPr>
              <w:t xml:space="preserve">достижений </w:t>
            </w:r>
            <w:r>
              <w:rPr>
                <w:spacing w:val="-2"/>
                <w:sz w:val="24"/>
              </w:rPr>
              <w:t>школьника.</w:t>
            </w:r>
          </w:p>
        </w:tc>
        <w:tc>
          <w:tcPr>
            <w:tcW w:w="1138" w:type="dxa"/>
          </w:tcPr>
          <w:p w:rsidR="00ED6F15" w:rsidRDefault="00ED6F15">
            <w:pPr>
              <w:pStyle w:val="TableParagraph"/>
            </w:pPr>
          </w:p>
        </w:tc>
        <w:tc>
          <w:tcPr>
            <w:tcW w:w="2563" w:type="dxa"/>
            <w:gridSpan w:val="2"/>
          </w:tcPr>
          <w:p w:rsidR="00ED6F15" w:rsidRDefault="00ED6F15">
            <w:pPr>
              <w:pStyle w:val="TableParagraph"/>
            </w:pPr>
          </w:p>
        </w:tc>
      </w:tr>
      <w:tr w:rsidR="00ED6F15">
        <w:trPr>
          <w:trHeight w:val="528"/>
        </w:trPr>
        <w:tc>
          <w:tcPr>
            <w:tcW w:w="9992" w:type="dxa"/>
            <w:gridSpan w:val="6"/>
          </w:tcPr>
          <w:p w:rsidR="00ED6F15" w:rsidRDefault="00D45F34">
            <w:pPr>
              <w:pStyle w:val="TableParagraph"/>
              <w:spacing w:line="273" w:lineRule="exact"/>
              <w:ind w:left="148"/>
              <w:rPr>
                <w:sz w:val="24"/>
              </w:rPr>
            </w:pPr>
            <w:r>
              <w:rPr>
                <w:sz w:val="24"/>
              </w:rPr>
              <w:t>Лечебно</w:t>
            </w:r>
            <w:r>
              <w:rPr>
                <w:spacing w:val="-4"/>
                <w:sz w:val="24"/>
              </w:rPr>
              <w:t xml:space="preserve"> </w:t>
            </w:r>
            <w:r>
              <w:rPr>
                <w:sz w:val="24"/>
              </w:rPr>
              <w:t>–</w:t>
            </w:r>
            <w:r>
              <w:rPr>
                <w:spacing w:val="-13"/>
                <w:sz w:val="24"/>
              </w:rPr>
              <w:t xml:space="preserve"> </w:t>
            </w:r>
            <w:r>
              <w:rPr>
                <w:sz w:val="24"/>
              </w:rPr>
              <w:t>профилактическая</w:t>
            </w:r>
            <w:r>
              <w:rPr>
                <w:spacing w:val="-7"/>
                <w:sz w:val="24"/>
              </w:rPr>
              <w:t xml:space="preserve"> </w:t>
            </w:r>
            <w:r>
              <w:rPr>
                <w:spacing w:val="-2"/>
                <w:sz w:val="24"/>
              </w:rPr>
              <w:t>работа</w:t>
            </w:r>
          </w:p>
        </w:tc>
      </w:tr>
    </w:tbl>
    <w:p w:rsidR="00ED6F15" w:rsidRDefault="00ED6F15">
      <w:pPr>
        <w:spacing w:line="273" w:lineRule="exact"/>
        <w:rPr>
          <w:sz w:val="24"/>
        </w:rPr>
        <w:sectPr w:rsidR="00ED6F15">
          <w:pgSz w:w="11910" w:h="16840"/>
          <w:pgMar w:top="1060" w:right="0" w:bottom="1260" w:left="720" w:header="0" w:footer="925"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431"/>
        <w:gridCol w:w="2127"/>
        <w:gridCol w:w="2209"/>
        <w:gridCol w:w="1479"/>
      </w:tblGrid>
      <w:tr w:rsidR="00ED6F15">
        <w:trPr>
          <w:trHeight w:val="6913"/>
        </w:trPr>
        <w:tc>
          <w:tcPr>
            <w:tcW w:w="2747" w:type="dxa"/>
          </w:tcPr>
          <w:p w:rsidR="00ED6F15" w:rsidRDefault="00D45F34">
            <w:pPr>
              <w:pStyle w:val="TableParagraph"/>
              <w:spacing w:before="3" w:line="237" w:lineRule="auto"/>
              <w:ind w:left="436" w:right="533"/>
              <w:rPr>
                <w:sz w:val="24"/>
              </w:rPr>
            </w:pPr>
            <w:r>
              <w:rPr>
                <w:spacing w:val="-2"/>
                <w:sz w:val="24"/>
              </w:rPr>
              <w:lastRenderedPageBreak/>
              <w:t xml:space="preserve">Создание </w:t>
            </w:r>
            <w:r>
              <w:rPr>
                <w:sz w:val="24"/>
              </w:rPr>
              <w:t>условий</w:t>
            </w:r>
            <w:r>
              <w:rPr>
                <w:spacing w:val="6"/>
                <w:sz w:val="24"/>
              </w:rPr>
              <w:t xml:space="preserve"> </w:t>
            </w:r>
            <w:r>
              <w:rPr>
                <w:sz w:val="24"/>
              </w:rPr>
              <w:t>для</w:t>
            </w:r>
          </w:p>
          <w:p w:rsidR="00ED6F15" w:rsidRDefault="00D45F34">
            <w:pPr>
              <w:pStyle w:val="TableParagraph"/>
              <w:tabs>
                <w:tab w:val="left" w:pos="1425"/>
              </w:tabs>
              <w:spacing w:line="275" w:lineRule="exact"/>
              <w:ind w:left="9"/>
              <w:rPr>
                <w:sz w:val="24"/>
              </w:rPr>
            </w:pPr>
            <w:r>
              <w:rPr>
                <w:spacing w:val="-2"/>
                <w:sz w:val="24"/>
              </w:rPr>
              <w:t>сохранения</w:t>
            </w:r>
            <w:r>
              <w:rPr>
                <w:sz w:val="24"/>
              </w:rPr>
              <w:tab/>
            </w:r>
            <w:r>
              <w:rPr>
                <w:spacing w:val="-10"/>
                <w:sz w:val="24"/>
              </w:rPr>
              <w:t>и</w:t>
            </w:r>
          </w:p>
          <w:p w:rsidR="00ED6F15" w:rsidRDefault="00D45F34">
            <w:pPr>
              <w:pStyle w:val="TableParagraph"/>
              <w:tabs>
                <w:tab w:val="left" w:pos="1833"/>
              </w:tabs>
              <w:spacing w:before="5" w:line="237" w:lineRule="auto"/>
              <w:ind w:left="9" w:right="4"/>
              <w:rPr>
                <w:sz w:val="24"/>
              </w:rPr>
            </w:pPr>
            <w:r>
              <w:rPr>
                <w:spacing w:val="-2"/>
                <w:sz w:val="24"/>
              </w:rPr>
              <w:t>укрепления</w:t>
            </w:r>
            <w:r>
              <w:rPr>
                <w:sz w:val="24"/>
              </w:rPr>
              <w:tab/>
            </w:r>
            <w:r>
              <w:rPr>
                <w:spacing w:val="-4"/>
                <w:sz w:val="24"/>
              </w:rPr>
              <w:t xml:space="preserve">здоровья </w:t>
            </w:r>
            <w:r>
              <w:rPr>
                <w:sz w:val="24"/>
              </w:rPr>
              <w:t>обучающихся с ОВЗ,</w:t>
            </w:r>
          </w:p>
          <w:p w:rsidR="00ED6F15" w:rsidRDefault="00D45F34">
            <w:pPr>
              <w:pStyle w:val="TableParagraph"/>
              <w:spacing w:before="4"/>
              <w:ind w:left="436"/>
              <w:rPr>
                <w:sz w:val="24"/>
              </w:rPr>
            </w:pPr>
            <w:r>
              <w:rPr>
                <w:spacing w:val="-2"/>
                <w:sz w:val="24"/>
              </w:rPr>
              <w:t>детей-инвалидов</w:t>
            </w:r>
          </w:p>
        </w:tc>
        <w:tc>
          <w:tcPr>
            <w:tcW w:w="1431" w:type="dxa"/>
          </w:tcPr>
          <w:p w:rsidR="00ED6F15" w:rsidRDefault="00D45F34">
            <w:pPr>
              <w:pStyle w:val="TableParagraph"/>
              <w:spacing w:before="3" w:line="237" w:lineRule="auto"/>
              <w:ind w:left="8" w:right="5" w:firstLine="427"/>
              <w:rPr>
                <w:sz w:val="24"/>
              </w:rPr>
            </w:pPr>
            <w:r>
              <w:rPr>
                <w:spacing w:val="-4"/>
                <w:sz w:val="24"/>
              </w:rPr>
              <w:t xml:space="preserve">Планы, </w:t>
            </w:r>
            <w:r>
              <w:rPr>
                <w:spacing w:val="-2"/>
                <w:sz w:val="24"/>
              </w:rPr>
              <w:t>программы</w:t>
            </w:r>
          </w:p>
        </w:tc>
        <w:tc>
          <w:tcPr>
            <w:tcW w:w="2127" w:type="dxa"/>
          </w:tcPr>
          <w:p w:rsidR="00ED6F15" w:rsidRDefault="00D45F34">
            <w:pPr>
              <w:pStyle w:val="TableParagraph"/>
              <w:spacing w:before="1" w:line="275" w:lineRule="exact"/>
              <w:ind w:left="431"/>
              <w:rPr>
                <w:sz w:val="24"/>
              </w:rPr>
            </w:pPr>
            <w:r>
              <w:rPr>
                <w:spacing w:val="-2"/>
                <w:sz w:val="24"/>
              </w:rPr>
              <w:t>Разработка</w:t>
            </w:r>
          </w:p>
          <w:p w:rsidR="00ED6F15" w:rsidRDefault="00D45F34">
            <w:pPr>
              <w:pStyle w:val="TableParagraph"/>
              <w:tabs>
                <w:tab w:val="left" w:pos="474"/>
                <w:tab w:val="left" w:pos="542"/>
                <w:tab w:val="left" w:pos="1012"/>
                <w:tab w:val="left" w:pos="1771"/>
                <w:tab w:val="left" w:pos="1872"/>
                <w:tab w:val="left" w:pos="2011"/>
              </w:tabs>
              <w:ind w:left="4" w:right="-15"/>
              <w:rPr>
                <w:sz w:val="24"/>
              </w:rPr>
            </w:pPr>
            <w:r>
              <w:rPr>
                <w:spacing w:val="-2"/>
                <w:sz w:val="24"/>
              </w:rPr>
              <w:t>рекомендаций</w:t>
            </w:r>
            <w:r>
              <w:rPr>
                <w:sz w:val="24"/>
              </w:rPr>
              <w:tab/>
            </w:r>
            <w:r>
              <w:rPr>
                <w:spacing w:val="-4"/>
                <w:sz w:val="24"/>
              </w:rPr>
              <w:t xml:space="preserve">для </w:t>
            </w:r>
            <w:r>
              <w:rPr>
                <w:sz w:val="24"/>
              </w:rPr>
              <w:t>педагогов,</w:t>
            </w:r>
            <w:r>
              <w:rPr>
                <w:spacing w:val="40"/>
                <w:sz w:val="24"/>
              </w:rPr>
              <w:t xml:space="preserve"> </w:t>
            </w:r>
            <w:r>
              <w:rPr>
                <w:sz w:val="24"/>
              </w:rPr>
              <w:t xml:space="preserve">учителя, </w:t>
            </w:r>
            <w:r>
              <w:rPr>
                <w:spacing w:val="-10"/>
                <w:sz w:val="24"/>
              </w:rPr>
              <w:t>и</w:t>
            </w:r>
            <w:r>
              <w:rPr>
                <w:sz w:val="24"/>
              </w:rPr>
              <w:tab/>
            </w:r>
            <w:r>
              <w:rPr>
                <w:spacing w:val="-2"/>
                <w:sz w:val="24"/>
              </w:rPr>
              <w:t>родителей</w:t>
            </w:r>
            <w:r>
              <w:rPr>
                <w:sz w:val="24"/>
              </w:rPr>
              <w:tab/>
            </w:r>
            <w:r>
              <w:rPr>
                <w:sz w:val="24"/>
              </w:rPr>
              <w:tab/>
            </w:r>
            <w:r>
              <w:rPr>
                <w:spacing w:val="-6"/>
                <w:sz w:val="24"/>
              </w:rPr>
              <w:t xml:space="preserve">по </w:t>
            </w:r>
            <w:r>
              <w:rPr>
                <w:sz w:val="24"/>
              </w:rPr>
              <w:t>работе</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 xml:space="preserve">с </w:t>
            </w:r>
            <w:r>
              <w:rPr>
                <w:spacing w:val="-4"/>
                <w:sz w:val="24"/>
              </w:rPr>
              <w:t>ОВЗ.</w:t>
            </w:r>
            <w:r>
              <w:rPr>
                <w:sz w:val="24"/>
              </w:rPr>
              <w:tab/>
            </w:r>
            <w:r>
              <w:rPr>
                <w:sz w:val="24"/>
              </w:rPr>
              <w:tab/>
            </w:r>
            <w:r>
              <w:rPr>
                <w:spacing w:val="-2"/>
                <w:sz w:val="24"/>
              </w:rPr>
              <w:t xml:space="preserve">Внедрение здоровьесберегающ </w:t>
            </w:r>
            <w:r>
              <w:rPr>
                <w:spacing w:val="-6"/>
                <w:sz w:val="24"/>
              </w:rPr>
              <w:t>их</w:t>
            </w:r>
            <w:r>
              <w:rPr>
                <w:sz w:val="24"/>
              </w:rPr>
              <w:tab/>
            </w:r>
            <w:r>
              <w:rPr>
                <w:sz w:val="24"/>
              </w:rPr>
              <w:tab/>
            </w:r>
            <w:r>
              <w:rPr>
                <w:spacing w:val="-2"/>
                <w:sz w:val="24"/>
              </w:rPr>
              <w:t>технологий</w:t>
            </w:r>
            <w:r>
              <w:rPr>
                <w:sz w:val="24"/>
              </w:rPr>
              <w:tab/>
            </w:r>
            <w:r>
              <w:rPr>
                <w:sz w:val="24"/>
              </w:rPr>
              <w:tab/>
            </w:r>
            <w:r>
              <w:rPr>
                <w:sz w:val="24"/>
              </w:rPr>
              <w:tab/>
            </w:r>
            <w:r>
              <w:rPr>
                <w:spacing w:val="-10"/>
                <w:sz w:val="24"/>
              </w:rPr>
              <w:t xml:space="preserve">в </w:t>
            </w:r>
            <w:r>
              <w:rPr>
                <w:spacing w:val="-2"/>
                <w:sz w:val="24"/>
              </w:rPr>
              <w:t>образовательный процесс.</w:t>
            </w:r>
          </w:p>
          <w:p w:rsidR="00ED6F15" w:rsidRDefault="00D45F34">
            <w:pPr>
              <w:pStyle w:val="TableParagraph"/>
              <w:tabs>
                <w:tab w:val="left" w:pos="1900"/>
              </w:tabs>
              <w:ind w:left="4" w:right="85"/>
              <w:rPr>
                <w:sz w:val="24"/>
              </w:rPr>
            </w:pPr>
            <w:r>
              <w:rPr>
                <w:spacing w:val="-2"/>
                <w:sz w:val="24"/>
              </w:rPr>
              <w:t>Организация</w:t>
            </w:r>
            <w:r>
              <w:rPr>
                <w:sz w:val="24"/>
              </w:rPr>
              <w:tab/>
            </w:r>
            <w:r>
              <w:rPr>
                <w:spacing w:val="-10"/>
                <w:sz w:val="24"/>
              </w:rPr>
              <w:t xml:space="preserve">и </w:t>
            </w:r>
            <w:r>
              <w:rPr>
                <w:spacing w:val="-2"/>
                <w:sz w:val="24"/>
              </w:rPr>
              <w:t>проведение мероприятий,</w:t>
            </w:r>
          </w:p>
          <w:p w:rsidR="00ED6F15" w:rsidRDefault="00D45F34">
            <w:pPr>
              <w:pStyle w:val="TableParagraph"/>
              <w:tabs>
                <w:tab w:val="left" w:pos="1886"/>
              </w:tabs>
              <w:spacing w:before="7" w:line="237" w:lineRule="auto"/>
              <w:ind w:left="4" w:right="-15"/>
              <w:rPr>
                <w:sz w:val="24"/>
              </w:rPr>
            </w:pPr>
            <w:r>
              <w:rPr>
                <w:spacing w:val="-2"/>
                <w:sz w:val="24"/>
              </w:rPr>
              <w:t>направленных</w:t>
            </w:r>
            <w:r>
              <w:rPr>
                <w:sz w:val="24"/>
              </w:rPr>
              <w:tab/>
            </w:r>
            <w:r>
              <w:rPr>
                <w:spacing w:val="-6"/>
                <w:sz w:val="24"/>
              </w:rPr>
              <w:t xml:space="preserve">на </w:t>
            </w:r>
            <w:r>
              <w:rPr>
                <w:spacing w:val="-2"/>
                <w:sz w:val="24"/>
              </w:rPr>
              <w:t>сохранение,</w:t>
            </w:r>
          </w:p>
          <w:p w:rsidR="00ED6F15" w:rsidRDefault="00D45F34">
            <w:pPr>
              <w:pStyle w:val="TableParagraph"/>
              <w:tabs>
                <w:tab w:val="left" w:pos="710"/>
                <w:tab w:val="left" w:pos="1089"/>
                <w:tab w:val="left" w:pos="1416"/>
                <w:tab w:val="left" w:pos="1896"/>
              </w:tabs>
              <w:ind w:left="4"/>
              <w:rPr>
                <w:sz w:val="24"/>
              </w:rPr>
            </w:pPr>
            <w:r>
              <w:rPr>
                <w:spacing w:val="-2"/>
                <w:sz w:val="24"/>
              </w:rPr>
              <w:t>профилактику здоровья</w:t>
            </w:r>
            <w:r>
              <w:rPr>
                <w:sz w:val="24"/>
              </w:rPr>
              <w:tab/>
            </w:r>
            <w:r>
              <w:rPr>
                <w:sz w:val="24"/>
              </w:rPr>
              <w:tab/>
            </w:r>
            <w:r>
              <w:rPr>
                <w:sz w:val="24"/>
              </w:rPr>
              <w:tab/>
            </w:r>
            <w:r>
              <w:rPr>
                <w:spacing w:val="-10"/>
                <w:sz w:val="24"/>
              </w:rPr>
              <w:t xml:space="preserve">и </w:t>
            </w:r>
            <w:r>
              <w:rPr>
                <w:spacing w:val="-2"/>
                <w:sz w:val="24"/>
              </w:rPr>
              <w:t>формирование навыков</w:t>
            </w:r>
            <w:r>
              <w:rPr>
                <w:sz w:val="24"/>
              </w:rPr>
              <w:tab/>
            </w:r>
            <w:r>
              <w:rPr>
                <w:spacing w:val="-2"/>
                <w:sz w:val="24"/>
              </w:rPr>
              <w:t xml:space="preserve">здорового </w:t>
            </w:r>
            <w:r>
              <w:rPr>
                <w:spacing w:val="-10"/>
                <w:sz w:val="24"/>
              </w:rPr>
              <w:t>и</w:t>
            </w:r>
            <w:r>
              <w:rPr>
                <w:sz w:val="24"/>
              </w:rPr>
              <w:tab/>
            </w:r>
            <w:r>
              <w:rPr>
                <w:spacing w:val="-2"/>
                <w:sz w:val="24"/>
              </w:rPr>
              <w:t>безопасного образа</w:t>
            </w:r>
            <w:r>
              <w:rPr>
                <w:sz w:val="24"/>
              </w:rPr>
              <w:tab/>
            </w:r>
            <w:r>
              <w:rPr>
                <w:sz w:val="24"/>
              </w:rPr>
              <w:tab/>
            </w:r>
            <w:r>
              <w:rPr>
                <w:sz w:val="24"/>
              </w:rPr>
              <w:tab/>
            </w:r>
            <w:r>
              <w:rPr>
                <w:spacing w:val="-4"/>
                <w:sz w:val="24"/>
              </w:rPr>
              <w:t>жизни.</w:t>
            </w:r>
          </w:p>
          <w:p w:rsidR="00ED6F15" w:rsidRDefault="00D45F34">
            <w:pPr>
              <w:pStyle w:val="TableParagraph"/>
              <w:ind w:left="4"/>
              <w:rPr>
                <w:sz w:val="24"/>
              </w:rPr>
            </w:pPr>
            <w:r>
              <w:rPr>
                <w:spacing w:val="-2"/>
                <w:sz w:val="24"/>
              </w:rPr>
              <w:t>Реализация</w:t>
            </w:r>
          </w:p>
          <w:p w:rsidR="00ED6F15" w:rsidRDefault="00D45F34">
            <w:pPr>
              <w:pStyle w:val="TableParagraph"/>
              <w:spacing w:before="2"/>
              <w:ind w:left="4"/>
              <w:rPr>
                <w:sz w:val="24"/>
              </w:rPr>
            </w:pPr>
            <w:r>
              <w:rPr>
                <w:spacing w:val="-4"/>
                <w:sz w:val="24"/>
              </w:rPr>
              <w:t xml:space="preserve">профилактических </w:t>
            </w:r>
            <w:r>
              <w:rPr>
                <w:spacing w:val="-2"/>
                <w:sz w:val="24"/>
              </w:rPr>
              <w:t>образовательных</w:t>
            </w:r>
          </w:p>
          <w:p w:rsidR="00ED6F15" w:rsidRDefault="00D45F34">
            <w:pPr>
              <w:pStyle w:val="TableParagraph"/>
              <w:spacing w:line="266" w:lineRule="exact"/>
              <w:ind w:left="4"/>
              <w:rPr>
                <w:sz w:val="24"/>
              </w:rPr>
            </w:pPr>
            <w:r>
              <w:rPr>
                <w:spacing w:val="-2"/>
                <w:sz w:val="24"/>
              </w:rPr>
              <w:t>программ.</w:t>
            </w:r>
          </w:p>
        </w:tc>
        <w:tc>
          <w:tcPr>
            <w:tcW w:w="2209" w:type="dxa"/>
          </w:tcPr>
          <w:p w:rsidR="00ED6F15" w:rsidRDefault="00D45F34">
            <w:pPr>
              <w:pStyle w:val="TableParagraph"/>
              <w:spacing w:before="1"/>
              <w:ind w:left="436"/>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1479" w:type="dxa"/>
          </w:tcPr>
          <w:p w:rsidR="00ED6F15" w:rsidRDefault="00D45F34">
            <w:pPr>
              <w:pStyle w:val="TableParagraph"/>
              <w:spacing w:before="1"/>
              <w:ind w:left="9" w:right="14" w:firstLine="427"/>
              <w:rPr>
                <w:sz w:val="24"/>
              </w:rPr>
            </w:pPr>
            <w:r>
              <w:rPr>
                <w:spacing w:val="-2"/>
                <w:sz w:val="24"/>
              </w:rPr>
              <w:t xml:space="preserve">медицинс </w:t>
            </w:r>
            <w:r>
              <w:rPr>
                <w:sz w:val="24"/>
              </w:rPr>
              <w:t>кий</w:t>
            </w:r>
            <w:r>
              <w:rPr>
                <w:spacing w:val="-15"/>
                <w:sz w:val="24"/>
              </w:rPr>
              <w:t xml:space="preserve"> </w:t>
            </w:r>
            <w:r>
              <w:rPr>
                <w:sz w:val="24"/>
              </w:rPr>
              <w:t xml:space="preserve">работник, </w:t>
            </w:r>
            <w:r>
              <w:rPr>
                <w:spacing w:val="-2"/>
                <w:sz w:val="24"/>
              </w:rPr>
              <w:t xml:space="preserve">классный </w:t>
            </w:r>
            <w:r>
              <w:rPr>
                <w:spacing w:val="-4"/>
                <w:sz w:val="24"/>
              </w:rPr>
              <w:t>руководитель, зам.</w:t>
            </w:r>
          </w:p>
          <w:p w:rsidR="00ED6F15" w:rsidRDefault="00D45F34">
            <w:pPr>
              <w:pStyle w:val="TableParagraph"/>
              <w:spacing w:before="1" w:line="237" w:lineRule="auto"/>
              <w:ind w:left="9" w:right="39" w:firstLine="427"/>
              <w:rPr>
                <w:sz w:val="24"/>
              </w:rPr>
            </w:pPr>
            <w:r>
              <w:rPr>
                <w:spacing w:val="-4"/>
                <w:sz w:val="24"/>
              </w:rPr>
              <w:t xml:space="preserve">директор </w:t>
            </w:r>
            <w:r>
              <w:rPr>
                <w:sz w:val="24"/>
              </w:rPr>
              <w:t>а по УВР</w:t>
            </w:r>
          </w:p>
        </w:tc>
      </w:tr>
      <w:tr w:rsidR="00ED6F15">
        <w:trPr>
          <w:trHeight w:val="3874"/>
        </w:trPr>
        <w:tc>
          <w:tcPr>
            <w:tcW w:w="2747" w:type="dxa"/>
          </w:tcPr>
          <w:p w:rsidR="00ED6F15" w:rsidRDefault="00D45F34">
            <w:pPr>
              <w:pStyle w:val="TableParagraph"/>
              <w:spacing w:line="237" w:lineRule="auto"/>
              <w:ind w:left="9" w:right="533"/>
              <w:rPr>
                <w:sz w:val="24"/>
              </w:rPr>
            </w:pPr>
            <w:r>
              <w:rPr>
                <w:spacing w:val="-2"/>
                <w:sz w:val="24"/>
              </w:rPr>
              <w:t>Консультирован</w:t>
            </w:r>
            <w:r>
              <w:rPr>
                <w:spacing w:val="-14"/>
                <w:sz w:val="24"/>
              </w:rPr>
              <w:t xml:space="preserve"> </w:t>
            </w:r>
            <w:r>
              <w:rPr>
                <w:spacing w:val="-2"/>
                <w:sz w:val="24"/>
              </w:rPr>
              <w:t>ие педагогических</w:t>
            </w:r>
          </w:p>
          <w:p w:rsidR="00ED6F15" w:rsidRDefault="00D45F34">
            <w:pPr>
              <w:pStyle w:val="TableParagraph"/>
              <w:tabs>
                <w:tab w:val="left" w:pos="1425"/>
              </w:tabs>
              <w:spacing w:before="9" w:line="237" w:lineRule="auto"/>
              <w:ind w:left="9" w:right="15"/>
              <w:rPr>
                <w:sz w:val="24"/>
              </w:rPr>
            </w:pPr>
            <w:r>
              <w:rPr>
                <w:spacing w:val="-2"/>
                <w:sz w:val="24"/>
              </w:rPr>
              <w:t>работников</w:t>
            </w:r>
            <w:r>
              <w:rPr>
                <w:sz w:val="24"/>
              </w:rPr>
              <w:tab/>
              <w:t>по</w:t>
            </w:r>
            <w:r>
              <w:rPr>
                <w:spacing w:val="-11"/>
                <w:sz w:val="24"/>
              </w:rPr>
              <w:t xml:space="preserve"> </w:t>
            </w:r>
            <w:r>
              <w:rPr>
                <w:sz w:val="24"/>
              </w:rPr>
              <w:t xml:space="preserve">вопросам </w:t>
            </w:r>
            <w:r>
              <w:rPr>
                <w:spacing w:val="-2"/>
                <w:sz w:val="24"/>
              </w:rPr>
              <w:t>инклюзивного</w:t>
            </w:r>
          </w:p>
          <w:p w:rsidR="00ED6F15" w:rsidRDefault="00D45F34">
            <w:pPr>
              <w:pStyle w:val="TableParagraph"/>
              <w:spacing w:line="275" w:lineRule="exact"/>
              <w:ind w:left="9"/>
              <w:rPr>
                <w:sz w:val="24"/>
              </w:rPr>
            </w:pPr>
            <w:r>
              <w:rPr>
                <w:spacing w:val="-2"/>
                <w:sz w:val="24"/>
              </w:rPr>
              <w:t>образования</w:t>
            </w:r>
          </w:p>
        </w:tc>
        <w:tc>
          <w:tcPr>
            <w:tcW w:w="1431" w:type="dxa"/>
          </w:tcPr>
          <w:p w:rsidR="00ED6F15" w:rsidRDefault="00D45F34">
            <w:pPr>
              <w:pStyle w:val="TableParagraph"/>
              <w:tabs>
                <w:tab w:val="left" w:pos="571"/>
                <w:tab w:val="left" w:pos="1123"/>
              </w:tabs>
              <w:ind w:left="8" w:right="5"/>
              <w:rPr>
                <w:sz w:val="24"/>
              </w:rPr>
            </w:pPr>
            <w:r>
              <w:rPr>
                <w:spacing w:val="-2"/>
                <w:sz w:val="24"/>
              </w:rPr>
              <w:t xml:space="preserve">Рекомендаци </w:t>
            </w:r>
            <w:r>
              <w:rPr>
                <w:spacing w:val="-6"/>
                <w:sz w:val="24"/>
              </w:rPr>
              <w:t>и,</w:t>
            </w:r>
            <w:r>
              <w:rPr>
                <w:sz w:val="24"/>
              </w:rPr>
              <w:tab/>
            </w:r>
            <w:r>
              <w:rPr>
                <w:spacing w:val="-4"/>
                <w:sz w:val="24"/>
              </w:rPr>
              <w:t xml:space="preserve">приёмы, </w:t>
            </w:r>
            <w:r>
              <w:rPr>
                <w:spacing w:val="-2"/>
                <w:sz w:val="24"/>
              </w:rPr>
              <w:t>упражнения</w:t>
            </w:r>
            <w:r>
              <w:rPr>
                <w:spacing w:val="80"/>
                <w:sz w:val="24"/>
              </w:rPr>
              <w:t xml:space="preserve"> </w:t>
            </w:r>
            <w:r>
              <w:rPr>
                <w:spacing w:val="-10"/>
                <w:sz w:val="24"/>
              </w:rPr>
              <w:t>и</w:t>
            </w:r>
            <w:r>
              <w:rPr>
                <w:sz w:val="24"/>
              </w:rPr>
              <w:tab/>
            </w:r>
            <w:r>
              <w:rPr>
                <w:sz w:val="24"/>
              </w:rPr>
              <w:tab/>
            </w:r>
            <w:r>
              <w:rPr>
                <w:spacing w:val="-8"/>
                <w:sz w:val="24"/>
              </w:rPr>
              <w:t>др.</w:t>
            </w:r>
          </w:p>
          <w:p w:rsidR="00ED6F15" w:rsidRDefault="00D45F34">
            <w:pPr>
              <w:pStyle w:val="TableParagraph"/>
              <w:spacing w:before="2" w:line="275" w:lineRule="exact"/>
              <w:ind w:left="8"/>
              <w:rPr>
                <w:sz w:val="24"/>
              </w:rPr>
            </w:pPr>
            <w:r>
              <w:rPr>
                <w:spacing w:val="-2"/>
                <w:sz w:val="24"/>
              </w:rPr>
              <w:t>материалы.</w:t>
            </w:r>
          </w:p>
          <w:p w:rsidR="00ED6F15" w:rsidRDefault="00D45F34">
            <w:pPr>
              <w:pStyle w:val="TableParagraph"/>
              <w:spacing w:line="274" w:lineRule="exact"/>
              <w:ind w:left="436"/>
              <w:rPr>
                <w:sz w:val="24"/>
              </w:rPr>
            </w:pPr>
            <w:r>
              <w:t>1.</w:t>
            </w:r>
            <w:r>
              <w:rPr>
                <w:spacing w:val="60"/>
              </w:rPr>
              <w:t xml:space="preserve"> </w:t>
            </w:r>
            <w:r>
              <w:rPr>
                <w:spacing w:val="-2"/>
                <w:sz w:val="24"/>
              </w:rPr>
              <w:t>Разраб</w:t>
            </w:r>
          </w:p>
          <w:p w:rsidR="00ED6F15" w:rsidRDefault="00D45F34">
            <w:pPr>
              <w:pStyle w:val="TableParagraph"/>
              <w:tabs>
                <w:tab w:val="left" w:pos="835"/>
              </w:tabs>
              <w:ind w:left="8" w:right="-15"/>
              <w:rPr>
                <w:sz w:val="24"/>
              </w:rPr>
            </w:pPr>
            <w:r>
              <w:rPr>
                <w:spacing w:val="-4"/>
                <w:sz w:val="24"/>
              </w:rPr>
              <w:t>отка</w:t>
            </w:r>
            <w:r>
              <w:rPr>
                <w:sz w:val="24"/>
              </w:rPr>
              <w:tab/>
            </w:r>
            <w:r>
              <w:rPr>
                <w:spacing w:val="-4"/>
                <w:sz w:val="24"/>
              </w:rPr>
              <w:t xml:space="preserve">плана </w:t>
            </w:r>
            <w:r>
              <w:rPr>
                <w:spacing w:val="-2"/>
                <w:sz w:val="24"/>
              </w:rPr>
              <w:t xml:space="preserve">консультатив </w:t>
            </w:r>
            <w:r>
              <w:rPr>
                <w:sz w:val="24"/>
              </w:rPr>
              <w:t xml:space="preserve">ной работы с </w:t>
            </w:r>
            <w:r>
              <w:rPr>
                <w:spacing w:val="-2"/>
                <w:sz w:val="24"/>
              </w:rPr>
              <w:t>ребенком, родителями, классом,</w:t>
            </w:r>
          </w:p>
          <w:p w:rsidR="00ED6F15" w:rsidRDefault="00D45F34">
            <w:pPr>
              <w:pStyle w:val="TableParagraph"/>
              <w:spacing w:line="278" w:lineRule="exact"/>
              <w:ind w:left="8" w:right="5"/>
              <w:rPr>
                <w:sz w:val="24"/>
              </w:rPr>
            </w:pPr>
            <w:r>
              <w:rPr>
                <w:spacing w:val="-4"/>
                <w:sz w:val="24"/>
              </w:rPr>
              <w:t xml:space="preserve">работниками </w:t>
            </w:r>
            <w:r>
              <w:rPr>
                <w:spacing w:val="-2"/>
                <w:sz w:val="24"/>
              </w:rPr>
              <w:t>школы</w:t>
            </w:r>
          </w:p>
        </w:tc>
        <w:tc>
          <w:tcPr>
            <w:tcW w:w="2127" w:type="dxa"/>
          </w:tcPr>
          <w:p w:rsidR="00ED6F15" w:rsidRDefault="00D45F34">
            <w:pPr>
              <w:pStyle w:val="TableParagraph"/>
              <w:spacing w:line="237" w:lineRule="auto"/>
              <w:ind w:left="4"/>
              <w:rPr>
                <w:sz w:val="24"/>
              </w:rPr>
            </w:pPr>
            <w:r>
              <w:rPr>
                <w:spacing w:val="-4"/>
                <w:sz w:val="24"/>
              </w:rPr>
              <w:t xml:space="preserve">Индивидуальные, </w:t>
            </w:r>
            <w:r>
              <w:rPr>
                <w:spacing w:val="-2"/>
                <w:sz w:val="24"/>
              </w:rPr>
              <w:t>групповые,</w:t>
            </w:r>
          </w:p>
          <w:p w:rsidR="00ED6F15" w:rsidRDefault="00D45F34">
            <w:pPr>
              <w:pStyle w:val="TableParagraph"/>
              <w:spacing w:before="9" w:line="237" w:lineRule="auto"/>
              <w:ind w:left="4"/>
              <w:rPr>
                <w:sz w:val="24"/>
              </w:rPr>
            </w:pPr>
            <w:r>
              <w:rPr>
                <w:spacing w:val="-2"/>
                <w:sz w:val="24"/>
              </w:rPr>
              <w:t xml:space="preserve">тематические </w:t>
            </w:r>
            <w:r>
              <w:rPr>
                <w:spacing w:val="-4"/>
                <w:sz w:val="24"/>
              </w:rPr>
              <w:t>консультации</w:t>
            </w:r>
          </w:p>
        </w:tc>
        <w:tc>
          <w:tcPr>
            <w:tcW w:w="2209" w:type="dxa"/>
          </w:tcPr>
          <w:p w:rsidR="00ED6F15" w:rsidRDefault="00D45F34">
            <w:pPr>
              <w:pStyle w:val="TableParagraph"/>
              <w:tabs>
                <w:tab w:val="left" w:pos="652"/>
                <w:tab w:val="left" w:pos="1934"/>
              </w:tabs>
              <w:spacing w:line="237" w:lineRule="auto"/>
              <w:ind w:left="9" w:right="-15"/>
              <w:rPr>
                <w:sz w:val="24"/>
              </w:rPr>
            </w:pPr>
            <w:r>
              <w:rPr>
                <w:spacing w:val="-6"/>
                <w:sz w:val="24"/>
              </w:rPr>
              <w:t>По</w:t>
            </w:r>
            <w:r>
              <w:rPr>
                <w:sz w:val="24"/>
              </w:rPr>
              <w:tab/>
            </w:r>
            <w:r>
              <w:rPr>
                <w:spacing w:val="-2"/>
                <w:sz w:val="24"/>
              </w:rPr>
              <w:t>отдельно</w:t>
            </w:r>
            <w:r>
              <w:rPr>
                <w:sz w:val="24"/>
              </w:rPr>
              <w:tab/>
            </w:r>
            <w:r>
              <w:rPr>
                <w:spacing w:val="-6"/>
                <w:sz w:val="24"/>
              </w:rPr>
              <w:t xml:space="preserve">му </w:t>
            </w:r>
            <w:r>
              <w:rPr>
                <w:spacing w:val="-2"/>
                <w:sz w:val="24"/>
              </w:rPr>
              <w:t>плануграфику</w:t>
            </w:r>
          </w:p>
        </w:tc>
        <w:tc>
          <w:tcPr>
            <w:tcW w:w="1479" w:type="dxa"/>
          </w:tcPr>
          <w:p w:rsidR="00ED6F15" w:rsidRDefault="00D45F34">
            <w:pPr>
              <w:pStyle w:val="TableParagraph"/>
              <w:tabs>
                <w:tab w:val="left" w:pos="1080"/>
                <w:tab w:val="left" w:pos="1406"/>
              </w:tabs>
              <w:spacing w:line="237" w:lineRule="auto"/>
              <w:ind w:left="436" w:right="-72" w:hanging="432"/>
              <w:rPr>
                <w:sz w:val="24"/>
              </w:rPr>
            </w:pPr>
            <w:r>
              <w:rPr>
                <w:spacing w:val="-2"/>
                <w:sz w:val="24"/>
              </w:rPr>
              <w:t>педагог</w:t>
            </w:r>
            <w:r>
              <w:rPr>
                <w:sz w:val="24"/>
              </w:rPr>
              <w:tab/>
            </w:r>
            <w:r>
              <w:rPr>
                <w:spacing w:val="-10"/>
                <w:sz w:val="24"/>
              </w:rPr>
              <w:t>–</w:t>
            </w:r>
            <w:r>
              <w:rPr>
                <w:sz w:val="24"/>
              </w:rPr>
              <w:tab/>
            </w:r>
            <w:r>
              <w:rPr>
                <w:spacing w:val="-10"/>
                <w:sz w:val="24"/>
              </w:rPr>
              <w:t xml:space="preserve">п </w:t>
            </w:r>
            <w:r>
              <w:rPr>
                <w:spacing w:val="-4"/>
                <w:sz w:val="24"/>
              </w:rPr>
              <w:t>(по</w:t>
            </w:r>
          </w:p>
          <w:p w:rsidR="00ED6F15" w:rsidRDefault="00D45F34">
            <w:pPr>
              <w:pStyle w:val="TableParagraph"/>
              <w:tabs>
                <w:tab w:val="left" w:pos="1180"/>
              </w:tabs>
              <w:spacing w:before="7"/>
              <w:ind w:left="9"/>
              <w:rPr>
                <w:sz w:val="24"/>
              </w:rPr>
            </w:pPr>
            <w:r>
              <w:rPr>
                <w:spacing w:val="-2"/>
                <w:sz w:val="24"/>
              </w:rPr>
              <w:t xml:space="preserve">запросу), заместитель </w:t>
            </w:r>
            <w:r>
              <w:rPr>
                <w:sz w:val="24"/>
              </w:rPr>
              <w:t>директора</w:t>
            </w:r>
            <w:r>
              <w:rPr>
                <w:spacing w:val="40"/>
                <w:sz w:val="24"/>
              </w:rPr>
              <w:t xml:space="preserve"> </w:t>
            </w:r>
            <w:r>
              <w:rPr>
                <w:sz w:val="24"/>
              </w:rPr>
              <w:t xml:space="preserve">по </w:t>
            </w:r>
            <w:r>
              <w:rPr>
                <w:spacing w:val="-4"/>
                <w:sz w:val="24"/>
              </w:rPr>
              <w:t>УВР,</w:t>
            </w:r>
            <w:r>
              <w:rPr>
                <w:sz w:val="24"/>
              </w:rPr>
              <w:tab/>
            </w:r>
            <w:r>
              <w:rPr>
                <w:spacing w:val="-7"/>
                <w:sz w:val="24"/>
              </w:rPr>
              <w:t>кл.</w:t>
            </w:r>
          </w:p>
          <w:p w:rsidR="00ED6F15" w:rsidRDefault="00D45F34">
            <w:pPr>
              <w:pStyle w:val="TableParagraph"/>
              <w:spacing w:line="272" w:lineRule="exact"/>
              <w:ind w:left="9"/>
              <w:rPr>
                <w:sz w:val="24"/>
              </w:rPr>
            </w:pPr>
            <w:r>
              <w:rPr>
                <w:spacing w:val="-2"/>
                <w:sz w:val="24"/>
              </w:rPr>
              <w:t>руководители</w:t>
            </w:r>
          </w:p>
        </w:tc>
      </w:tr>
      <w:tr w:rsidR="00ED6F15">
        <w:trPr>
          <w:trHeight w:val="287"/>
        </w:trPr>
        <w:tc>
          <w:tcPr>
            <w:tcW w:w="2747" w:type="dxa"/>
          </w:tcPr>
          <w:p w:rsidR="00ED6F15" w:rsidRDefault="00D45F34">
            <w:pPr>
              <w:pStyle w:val="TableParagraph"/>
              <w:spacing w:line="268" w:lineRule="exact"/>
              <w:ind w:left="71"/>
              <w:rPr>
                <w:sz w:val="24"/>
              </w:rPr>
            </w:pPr>
            <w:r>
              <w:rPr>
                <w:spacing w:val="-2"/>
                <w:sz w:val="24"/>
              </w:rPr>
              <w:t>Консультирован</w:t>
            </w:r>
          </w:p>
        </w:tc>
        <w:tc>
          <w:tcPr>
            <w:tcW w:w="1431" w:type="dxa"/>
          </w:tcPr>
          <w:p w:rsidR="00ED6F15" w:rsidRDefault="00D45F34">
            <w:pPr>
              <w:pStyle w:val="TableParagraph"/>
              <w:tabs>
                <w:tab w:val="left" w:pos="695"/>
              </w:tabs>
              <w:spacing w:line="268" w:lineRule="exact"/>
              <w:ind w:left="109" w:right="-15"/>
              <w:rPr>
                <w:sz w:val="24"/>
              </w:rPr>
            </w:pPr>
            <w:r>
              <w:rPr>
                <w:spacing w:val="-5"/>
                <w:sz w:val="24"/>
              </w:rPr>
              <w:t>1.</w:t>
            </w:r>
            <w:r>
              <w:rPr>
                <w:sz w:val="24"/>
              </w:rPr>
              <w:tab/>
            </w:r>
            <w:r>
              <w:rPr>
                <w:spacing w:val="-2"/>
                <w:sz w:val="24"/>
              </w:rPr>
              <w:t>Рекоме</w:t>
            </w:r>
          </w:p>
        </w:tc>
        <w:tc>
          <w:tcPr>
            <w:tcW w:w="2127" w:type="dxa"/>
          </w:tcPr>
          <w:p w:rsidR="00ED6F15" w:rsidRDefault="00D45F34">
            <w:pPr>
              <w:pStyle w:val="TableParagraph"/>
              <w:spacing w:line="268" w:lineRule="exact"/>
              <w:ind w:left="66"/>
              <w:rPr>
                <w:sz w:val="24"/>
              </w:rPr>
            </w:pPr>
            <w:r>
              <w:rPr>
                <w:spacing w:val="-2"/>
                <w:sz w:val="24"/>
              </w:rPr>
              <w:t>Индивидуальные,</w:t>
            </w:r>
          </w:p>
        </w:tc>
        <w:tc>
          <w:tcPr>
            <w:tcW w:w="2209" w:type="dxa"/>
          </w:tcPr>
          <w:p w:rsidR="00ED6F15" w:rsidRDefault="00D45F34">
            <w:pPr>
              <w:pStyle w:val="TableParagraph"/>
              <w:spacing w:line="268" w:lineRule="exact"/>
              <w:ind w:left="71"/>
              <w:rPr>
                <w:sz w:val="24"/>
              </w:rPr>
            </w:pPr>
            <w:r>
              <w:rPr>
                <w:spacing w:val="-5"/>
                <w:sz w:val="24"/>
              </w:rPr>
              <w:t>По</w:t>
            </w:r>
          </w:p>
        </w:tc>
        <w:tc>
          <w:tcPr>
            <w:tcW w:w="1479" w:type="dxa"/>
          </w:tcPr>
          <w:p w:rsidR="00ED6F15" w:rsidRDefault="00D45F34">
            <w:pPr>
              <w:pStyle w:val="TableParagraph"/>
              <w:tabs>
                <w:tab w:val="left" w:pos="1080"/>
                <w:tab w:val="left" w:pos="1406"/>
              </w:tabs>
              <w:spacing w:line="268" w:lineRule="exact"/>
              <w:ind w:left="85" w:right="-72"/>
              <w:rPr>
                <w:sz w:val="24"/>
              </w:rPr>
            </w:pPr>
            <w:r>
              <w:rPr>
                <w:spacing w:val="-2"/>
                <w:sz w:val="24"/>
              </w:rPr>
              <w:t>педагог</w:t>
            </w:r>
            <w:r>
              <w:rPr>
                <w:sz w:val="24"/>
              </w:rPr>
              <w:tab/>
            </w:r>
            <w:r>
              <w:rPr>
                <w:spacing w:val="-10"/>
                <w:sz w:val="24"/>
              </w:rPr>
              <w:t>–</w:t>
            </w:r>
            <w:r>
              <w:rPr>
                <w:sz w:val="24"/>
              </w:rPr>
              <w:tab/>
            </w:r>
            <w:r>
              <w:rPr>
                <w:spacing w:val="-10"/>
                <w:sz w:val="24"/>
              </w:rPr>
              <w:t>п</w:t>
            </w:r>
          </w:p>
        </w:tc>
      </w:tr>
      <w:tr w:rsidR="00ED6F15">
        <w:trPr>
          <w:trHeight w:val="3048"/>
        </w:trPr>
        <w:tc>
          <w:tcPr>
            <w:tcW w:w="2747" w:type="dxa"/>
          </w:tcPr>
          <w:p w:rsidR="00ED6F15" w:rsidRDefault="00D45F34">
            <w:pPr>
              <w:pStyle w:val="TableParagraph"/>
              <w:tabs>
                <w:tab w:val="left" w:pos="691"/>
                <w:tab w:val="left" w:pos="2496"/>
              </w:tabs>
              <w:spacing w:line="237" w:lineRule="auto"/>
              <w:ind w:left="9" w:firstLine="62"/>
              <w:rPr>
                <w:sz w:val="24"/>
              </w:rPr>
            </w:pPr>
            <w:r>
              <w:rPr>
                <w:spacing w:val="-6"/>
                <w:sz w:val="24"/>
              </w:rPr>
              <w:t>ие</w:t>
            </w:r>
            <w:r>
              <w:rPr>
                <w:sz w:val="24"/>
              </w:rPr>
              <w:tab/>
            </w:r>
            <w:r>
              <w:rPr>
                <w:spacing w:val="-2"/>
                <w:sz w:val="24"/>
              </w:rPr>
              <w:t>обучающихся</w:t>
            </w:r>
            <w:r>
              <w:rPr>
                <w:sz w:val="24"/>
              </w:rPr>
              <w:tab/>
            </w:r>
            <w:r>
              <w:rPr>
                <w:spacing w:val="-10"/>
                <w:sz w:val="24"/>
              </w:rPr>
              <w:t xml:space="preserve">по </w:t>
            </w:r>
            <w:r>
              <w:rPr>
                <w:spacing w:val="-2"/>
                <w:sz w:val="24"/>
              </w:rPr>
              <w:t>выявленным</w:t>
            </w:r>
          </w:p>
          <w:p w:rsidR="00ED6F15" w:rsidRDefault="00D45F34">
            <w:pPr>
              <w:pStyle w:val="TableParagraph"/>
              <w:spacing w:before="2"/>
              <w:ind w:left="71"/>
              <w:rPr>
                <w:sz w:val="24"/>
              </w:rPr>
            </w:pPr>
            <w:r>
              <w:rPr>
                <w:spacing w:val="-2"/>
                <w:sz w:val="24"/>
              </w:rPr>
              <w:t>проблемам</w:t>
            </w:r>
          </w:p>
        </w:tc>
        <w:tc>
          <w:tcPr>
            <w:tcW w:w="1431" w:type="dxa"/>
          </w:tcPr>
          <w:p w:rsidR="00ED6F15" w:rsidRDefault="00D45F34">
            <w:pPr>
              <w:pStyle w:val="TableParagraph"/>
              <w:spacing w:line="237" w:lineRule="auto"/>
              <w:ind w:left="8" w:right="5" w:firstLine="62"/>
              <w:rPr>
                <w:sz w:val="24"/>
              </w:rPr>
            </w:pPr>
            <w:r>
              <w:rPr>
                <w:spacing w:val="-2"/>
                <w:sz w:val="24"/>
              </w:rPr>
              <w:t xml:space="preserve">приёмы, </w:t>
            </w:r>
            <w:r>
              <w:rPr>
                <w:spacing w:val="-4"/>
                <w:sz w:val="24"/>
              </w:rPr>
              <w:t>упражнения</w:t>
            </w:r>
          </w:p>
          <w:p w:rsidR="00ED6F15" w:rsidRDefault="00D45F34">
            <w:pPr>
              <w:pStyle w:val="TableParagraph"/>
              <w:tabs>
                <w:tab w:val="left" w:pos="1123"/>
              </w:tabs>
              <w:spacing w:before="2" w:line="275" w:lineRule="exact"/>
              <w:ind w:left="8"/>
              <w:rPr>
                <w:sz w:val="24"/>
              </w:rPr>
            </w:pPr>
            <w:r>
              <w:rPr>
                <w:spacing w:val="-10"/>
                <w:sz w:val="24"/>
              </w:rPr>
              <w:t>и</w:t>
            </w:r>
            <w:r>
              <w:rPr>
                <w:sz w:val="24"/>
              </w:rPr>
              <w:tab/>
            </w:r>
            <w:r>
              <w:rPr>
                <w:spacing w:val="-6"/>
                <w:sz w:val="24"/>
              </w:rPr>
              <w:t>др.</w:t>
            </w:r>
          </w:p>
          <w:p w:rsidR="00ED6F15" w:rsidRDefault="00D45F34">
            <w:pPr>
              <w:pStyle w:val="TableParagraph"/>
              <w:spacing w:line="242" w:lineRule="auto"/>
              <w:ind w:left="71" w:right="260" w:hanging="63"/>
              <w:rPr>
                <w:sz w:val="24"/>
              </w:rPr>
            </w:pPr>
            <w:r>
              <w:rPr>
                <w:spacing w:val="-4"/>
                <w:sz w:val="24"/>
              </w:rPr>
              <w:t xml:space="preserve">материалы. </w:t>
            </w:r>
            <w:r>
              <w:rPr>
                <w:spacing w:val="-6"/>
                <w:sz w:val="24"/>
              </w:rPr>
              <w:t>2.</w:t>
            </w:r>
          </w:p>
          <w:p w:rsidR="00ED6F15" w:rsidRDefault="00D45F34">
            <w:pPr>
              <w:pStyle w:val="TableParagraph"/>
              <w:ind w:left="8" w:right="5"/>
              <w:rPr>
                <w:sz w:val="24"/>
              </w:rPr>
            </w:pPr>
            <w:r>
              <w:rPr>
                <w:spacing w:val="-2"/>
                <w:sz w:val="24"/>
              </w:rPr>
              <w:t xml:space="preserve">Разработка плана </w:t>
            </w:r>
            <w:r>
              <w:rPr>
                <w:spacing w:val="-4"/>
                <w:sz w:val="24"/>
              </w:rPr>
              <w:t>консультатив ной</w:t>
            </w:r>
          </w:p>
          <w:p w:rsidR="00ED6F15" w:rsidRDefault="00D45F34">
            <w:pPr>
              <w:pStyle w:val="TableParagraph"/>
              <w:tabs>
                <w:tab w:val="left" w:pos="1319"/>
              </w:tabs>
              <w:spacing w:line="278" w:lineRule="exact"/>
              <w:ind w:left="8" w:right="-15" w:firstLine="62"/>
              <w:rPr>
                <w:sz w:val="24"/>
              </w:rPr>
            </w:pPr>
            <w:r>
              <w:rPr>
                <w:spacing w:val="-2"/>
                <w:sz w:val="24"/>
              </w:rPr>
              <w:t>работы</w:t>
            </w:r>
            <w:r>
              <w:rPr>
                <w:sz w:val="24"/>
              </w:rPr>
              <w:tab/>
            </w:r>
            <w:r>
              <w:rPr>
                <w:spacing w:val="-10"/>
                <w:sz w:val="24"/>
              </w:rPr>
              <w:t xml:space="preserve">с </w:t>
            </w:r>
            <w:r>
              <w:rPr>
                <w:spacing w:val="-2"/>
                <w:sz w:val="24"/>
              </w:rPr>
              <w:t>ребенком</w:t>
            </w:r>
          </w:p>
        </w:tc>
        <w:tc>
          <w:tcPr>
            <w:tcW w:w="2127" w:type="dxa"/>
          </w:tcPr>
          <w:p w:rsidR="00ED6F15" w:rsidRDefault="00D45F34">
            <w:pPr>
              <w:pStyle w:val="TableParagraph"/>
              <w:spacing w:line="272" w:lineRule="exact"/>
              <w:ind w:left="66"/>
              <w:rPr>
                <w:sz w:val="24"/>
              </w:rPr>
            </w:pPr>
            <w:r>
              <w:rPr>
                <w:spacing w:val="-2"/>
                <w:sz w:val="24"/>
              </w:rPr>
              <w:t>групповые,</w:t>
            </w:r>
          </w:p>
          <w:p w:rsidR="00ED6F15" w:rsidRDefault="00D45F34">
            <w:pPr>
              <w:pStyle w:val="TableParagraph"/>
              <w:spacing w:line="242" w:lineRule="auto"/>
              <w:ind w:left="4"/>
              <w:rPr>
                <w:sz w:val="24"/>
              </w:rPr>
            </w:pPr>
            <w:r>
              <w:rPr>
                <w:spacing w:val="-2"/>
                <w:sz w:val="24"/>
              </w:rPr>
              <w:t xml:space="preserve">тематические </w:t>
            </w:r>
            <w:r>
              <w:rPr>
                <w:spacing w:val="-4"/>
                <w:sz w:val="24"/>
              </w:rPr>
              <w:t>консультации</w:t>
            </w:r>
          </w:p>
        </w:tc>
        <w:tc>
          <w:tcPr>
            <w:tcW w:w="2209" w:type="dxa"/>
          </w:tcPr>
          <w:p w:rsidR="00ED6F15" w:rsidRDefault="00D45F34">
            <w:pPr>
              <w:pStyle w:val="TableParagraph"/>
              <w:tabs>
                <w:tab w:val="left" w:pos="1939"/>
              </w:tabs>
              <w:spacing w:line="237" w:lineRule="auto"/>
              <w:ind w:left="9" w:right="-15" w:firstLine="62"/>
              <w:rPr>
                <w:sz w:val="24"/>
              </w:rPr>
            </w:pPr>
            <w:r>
              <w:rPr>
                <w:spacing w:val="-2"/>
                <w:sz w:val="24"/>
              </w:rPr>
              <w:t>отдельно</w:t>
            </w:r>
            <w:r>
              <w:rPr>
                <w:sz w:val="24"/>
              </w:rPr>
              <w:tab/>
            </w:r>
            <w:r>
              <w:rPr>
                <w:spacing w:val="-6"/>
                <w:sz w:val="24"/>
              </w:rPr>
              <w:t xml:space="preserve">му </w:t>
            </w:r>
            <w:r>
              <w:rPr>
                <w:spacing w:val="-2"/>
                <w:sz w:val="24"/>
              </w:rPr>
              <w:t>плануграфику</w:t>
            </w:r>
          </w:p>
        </w:tc>
        <w:tc>
          <w:tcPr>
            <w:tcW w:w="1479" w:type="dxa"/>
          </w:tcPr>
          <w:p w:rsidR="00ED6F15" w:rsidRDefault="00D45F34">
            <w:pPr>
              <w:pStyle w:val="TableParagraph"/>
              <w:spacing w:line="272" w:lineRule="exact"/>
              <w:ind w:left="71"/>
              <w:rPr>
                <w:sz w:val="24"/>
              </w:rPr>
            </w:pPr>
            <w:r>
              <w:rPr>
                <w:spacing w:val="-4"/>
                <w:sz w:val="24"/>
              </w:rPr>
              <w:t>РОО,</w:t>
            </w:r>
          </w:p>
          <w:p w:rsidR="00ED6F15" w:rsidRDefault="00D45F34">
            <w:pPr>
              <w:pStyle w:val="TableParagraph"/>
              <w:ind w:left="9" w:right="14" w:firstLine="62"/>
              <w:rPr>
                <w:sz w:val="24"/>
              </w:rPr>
            </w:pPr>
            <w:r>
              <w:rPr>
                <w:spacing w:val="-2"/>
                <w:sz w:val="24"/>
              </w:rPr>
              <w:t xml:space="preserve">заместитель </w:t>
            </w:r>
            <w:r>
              <w:rPr>
                <w:sz w:val="24"/>
              </w:rPr>
              <w:t>директора</w:t>
            </w:r>
            <w:r>
              <w:rPr>
                <w:spacing w:val="40"/>
                <w:sz w:val="24"/>
              </w:rPr>
              <w:t xml:space="preserve"> </w:t>
            </w:r>
            <w:r>
              <w:rPr>
                <w:sz w:val="24"/>
              </w:rPr>
              <w:t xml:space="preserve">по </w:t>
            </w:r>
            <w:r>
              <w:rPr>
                <w:spacing w:val="-4"/>
                <w:sz w:val="24"/>
              </w:rPr>
              <w:t>УВР</w:t>
            </w:r>
          </w:p>
        </w:tc>
      </w:tr>
    </w:tbl>
    <w:p w:rsidR="00ED6F15" w:rsidRDefault="00ED6F15">
      <w:pPr>
        <w:rPr>
          <w:sz w:val="24"/>
        </w:rPr>
        <w:sectPr w:rsidR="00ED6F15">
          <w:pgSz w:w="11910" w:h="16840"/>
          <w:pgMar w:top="1060" w:right="0" w:bottom="1260" w:left="720" w:header="0" w:footer="925"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431"/>
        <w:gridCol w:w="826"/>
        <w:gridCol w:w="1301"/>
        <w:gridCol w:w="749"/>
        <w:gridCol w:w="1459"/>
        <w:gridCol w:w="1478"/>
      </w:tblGrid>
      <w:tr w:rsidR="00ED6F15">
        <w:trPr>
          <w:trHeight w:val="556"/>
        </w:trPr>
        <w:tc>
          <w:tcPr>
            <w:tcW w:w="2747" w:type="dxa"/>
          </w:tcPr>
          <w:p w:rsidR="00ED6F15" w:rsidRDefault="00ED6F15">
            <w:pPr>
              <w:pStyle w:val="TableParagraph"/>
              <w:rPr>
                <w:sz w:val="24"/>
              </w:rPr>
            </w:pPr>
          </w:p>
        </w:tc>
        <w:tc>
          <w:tcPr>
            <w:tcW w:w="1431" w:type="dxa"/>
          </w:tcPr>
          <w:p w:rsidR="00ED6F15" w:rsidRDefault="00ED6F15">
            <w:pPr>
              <w:pStyle w:val="TableParagraph"/>
              <w:rPr>
                <w:sz w:val="24"/>
              </w:rPr>
            </w:pPr>
          </w:p>
        </w:tc>
        <w:tc>
          <w:tcPr>
            <w:tcW w:w="2127" w:type="dxa"/>
            <w:gridSpan w:val="2"/>
          </w:tcPr>
          <w:p w:rsidR="00ED6F15" w:rsidRDefault="00ED6F15">
            <w:pPr>
              <w:pStyle w:val="TableParagraph"/>
              <w:rPr>
                <w:sz w:val="24"/>
              </w:rPr>
            </w:pPr>
          </w:p>
        </w:tc>
        <w:tc>
          <w:tcPr>
            <w:tcW w:w="2208" w:type="dxa"/>
            <w:gridSpan w:val="2"/>
          </w:tcPr>
          <w:p w:rsidR="00ED6F15" w:rsidRDefault="00ED6F15">
            <w:pPr>
              <w:pStyle w:val="TableParagraph"/>
              <w:rPr>
                <w:sz w:val="24"/>
              </w:rPr>
            </w:pPr>
          </w:p>
        </w:tc>
        <w:tc>
          <w:tcPr>
            <w:tcW w:w="1478" w:type="dxa"/>
          </w:tcPr>
          <w:p w:rsidR="00ED6F15" w:rsidRDefault="00ED6F15">
            <w:pPr>
              <w:pStyle w:val="TableParagraph"/>
              <w:rPr>
                <w:sz w:val="24"/>
              </w:rPr>
            </w:pPr>
          </w:p>
        </w:tc>
      </w:tr>
      <w:tr w:rsidR="00ED6F15">
        <w:trPr>
          <w:trHeight w:val="3245"/>
        </w:trPr>
        <w:tc>
          <w:tcPr>
            <w:tcW w:w="2747" w:type="dxa"/>
          </w:tcPr>
          <w:p w:rsidR="00ED6F15" w:rsidRDefault="00D45F34">
            <w:pPr>
              <w:pStyle w:val="TableParagraph"/>
              <w:spacing w:before="3" w:line="237" w:lineRule="auto"/>
              <w:ind w:left="9" w:right="-29" w:firstLine="201"/>
              <w:jc w:val="both"/>
              <w:rPr>
                <w:sz w:val="24"/>
              </w:rPr>
            </w:pPr>
            <w:r>
              <w:rPr>
                <w:sz w:val="24"/>
              </w:rPr>
              <w:t xml:space="preserve">Консультирован ие родителей по вопросам </w:t>
            </w:r>
            <w:r>
              <w:rPr>
                <w:spacing w:val="-2"/>
                <w:sz w:val="24"/>
              </w:rPr>
              <w:t>инклюзивного</w:t>
            </w:r>
          </w:p>
          <w:p w:rsidR="00ED6F15" w:rsidRDefault="00D45F34">
            <w:pPr>
              <w:pStyle w:val="TableParagraph"/>
              <w:tabs>
                <w:tab w:val="left" w:pos="1517"/>
                <w:tab w:val="left" w:pos="2011"/>
              </w:tabs>
              <w:spacing w:before="5"/>
              <w:ind w:left="19" w:right="-15"/>
              <w:jc w:val="center"/>
              <w:rPr>
                <w:sz w:val="24"/>
              </w:rPr>
            </w:pPr>
            <w:r>
              <w:rPr>
                <w:spacing w:val="-2"/>
                <w:sz w:val="24"/>
              </w:rPr>
              <w:t>образования,</w:t>
            </w:r>
            <w:r>
              <w:rPr>
                <w:sz w:val="24"/>
              </w:rPr>
              <w:tab/>
            </w:r>
            <w:r>
              <w:rPr>
                <w:sz w:val="24"/>
              </w:rPr>
              <w:tab/>
            </w:r>
            <w:r>
              <w:rPr>
                <w:spacing w:val="-4"/>
                <w:sz w:val="24"/>
              </w:rPr>
              <w:t xml:space="preserve">выбора </w:t>
            </w:r>
            <w:r>
              <w:rPr>
                <w:spacing w:val="-2"/>
                <w:sz w:val="24"/>
              </w:rPr>
              <w:t>стратегии</w:t>
            </w:r>
            <w:r>
              <w:rPr>
                <w:sz w:val="24"/>
              </w:rPr>
              <w:tab/>
            </w:r>
            <w:r>
              <w:rPr>
                <w:spacing w:val="-2"/>
                <w:sz w:val="24"/>
              </w:rPr>
              <w:t xml:space="preserve">воспитания, </w:t>
            </w:r>
            <w:r>
              <w:rPr>
                <w:sz w:val="24"/>
              </w:rPr>
              <w:t>по вопросам</w:t>
            </w:r>
          </w:p>
          <w:p w:rsidR="00ED6F15" w:rsidRDefault="00D45F34">
            <w:pPr>
              <w:pStyle w:val="TableParagraph"/>
              <w:spacing w:line="242" w:lineRule="auto"/>
              <w:ind w:left="210" w:right="-29" w:firstLine="4"/>
              <w:jc w:val="both"/>
              <w:rPr>
                <w:sz w:val="24"/>
              </w:rPr>
            </w:pPr>
            <w:r>
              <w:rPr>
                <w:sz w:val="24"/>
              </w:rPr>
              <w:t>обучения</w:t>
            </w:r>
            <w:r>
              <w:rPr>
                <w:spacing w:val="40"/>
                <w:sz w:val="24"/>
              </w:rPr>
              <w:t xml:space="preserve">  </w:t>
            </w:r>
            <w:r>
              <w:rPr>
                <w:sz w:val="24"/>
              </w:rPr>
              <w:t>и</w:t>
            </w:r>
            <w:r>
              <w:rPr>
                <w:spacing w:val="80"/>
                <w:sz w:val="24"/>
              </w:rPr>
              <w:t xml:space="preserve"> </w:t>
            </w:r>
            <w:r>
              <w:rPr>
                <w:sz w:val="24"/>
              </w:rPr>
              <w:t>воспитания</w:t>
            </w:r>
            <w:r>
              <w:rPr>
                <w:spacing w:val="11"/>
                <w:sz w:val="24"/>
              </w:rPr>
              <w:t xml:space="preserve"> </w:t>
            </w:r>
            <w:r>
              <w:rPr>
                <w:sz w:val="24"/>
              </w:rPr>
              <w:t>детей</w:t>
            </w:r>
            <w:r>
              <w:rPr>
                <w:spacing w:val="19"/>
                <w:sz w:val="24"/>
              </w:rPr>
              <w:t xml:space="preserve"> </w:t>
            </w:r>
            <w:r>
              <w:rPr>
                <w:sz w:val="24"/>
              </w:rPr>
              <w:t>с</w:t>
            </w:r>
            <w:r>
              <w:rPr>
                <w:spacing w:val="18"/>
                <w:sz w:val="24"/>
              </w:rPr>
              <w:t xml:space="preserve"> </w:t>
            </w:r>
            <w:r>
              <w:rPr>
                <w:spacing w:val="-5"/>
                <w:sz w:val="24"/>
              </w:rPr>
              <w:t>ОВЗ</w:t>
            </w:r>
          </w:p>
          <w:p w:rsidR="00ED6F15" w:rsidRDefault="00D45F34">
            <w:pPr>
              <w:pStyle w:val="TableParagraph"/>
              <w:ind w:left="9" w:right="-15"/>
              <w:jc w:val="both"/>
              <w:rPr>
                <w:sz w:val="24"/>
              </w:rPr>
            </w:pPr>
            <w:r>
              <w:rPr>
                <w:sz w:val="24"/>
              </w:rPr>
              <w:t xml:space="preserve">и «группы риска», </w:t>
            </w:r>
            <w:r>
              <w:rPr>
                <w:spacing w:val="-2"/>
                <w:sz w:val="24"/>
              </w:rPr>
              <w:t xml:space="preserve">психологофизиологически </w:t>
            </w:r>
            <w:r>
              <w:rPr>
                <w:sz w:val="24"/>
              </w:rPr>
              <w:t>м особенностям детей</w:t>
            </w:r>
          </w:p>
        </w:tc>
        <w:tc>
          <w:tcPr>
            <w:tcW w:w="1431" w:type="dxa"/>
          </w:tcPr>
          <w:p w:rsidR="00ED6F15" w:rsidRDefault="00D45F34">
            <w:pPr>
              <w:pStyle w:val="TableParagraph"/>
              <w:spacing w:before="1" w:line="275" w:lineRule="exact"/>
              <w:ind w:left="210"/>
              <w:rPr>
                <w:sz w:val="24"/>
              </w:rPr>
            </w:pPr>
            <w:r>
              <w:rPr>
                <w:spacing w:val="-5"/>
                <w:sz w:val="24"/>
              </w:rPr>
              <w:t>1.</w:t>
            </w:r>
          </w:p>
          <w:p w:rsidR="00ED6F15" w:rsidRDefault="00D45F34">
            <w:pPr>
              <w:pStyle w:val="TableParagraph"/>
              <w:tabs>
                <w:tab w:val="left" w:pos="571"/>
                <w:tab w:val="left" w:pos="1123"/>
              </w:tabs>
              <w:ind w:left="8" w:right="5"/>
              <w:rPr>
                <w:sz w:val="24"/>
              </w:rPr>
            </w:pPr>
            <w:r>
              <w:rPr>
                <w:spacing w:val="-2"/>
                <w:sz w:val="24"/>
              </w:rPr>
              <w:t xml:space="preserve">Рекомендаци </w:t>
            </w:r>
            <w:r>
              <w:rPr>
                <w:spacing w:val="-6"/>
                <w:sz w:val="24"/>
              </w:rPr>
              <w:t>и,</w:t>
            </w:r>
            <w:r>
              <w:rPr>
                <w:sz w:val="24"/>
              </w:rPr>
              <w:tab/>
            </w:r>
            <w:r>
              <w:rPr>
                <w:spacing w:val="-4"/>
                <w:sz w:val="24"/>
              </w:rPr>
              <w:t xml:space="preserve">приёмы, </w:t>
            </w:r>
            <w:r>
              <w:rPr>
                <w:spacing w:val="-2"/>
                <w:sz w:val="24"/>
              </w:rPr>
              <w:t>упражнения</w:t>
            </w:r>
            <w:r>
              <w:rPr>
                <w:spacing w:val="80"/>
                <w:sz w:val="24"/>
              </w:rPr>
              <w:t xml:space="preserve"> </w:t>
            </w:r>
            <w:r>
              <w:rPr>
                <w:spacing w:val="-10"/>
                <w:sz w:val="24"/>
              </w:rPr>
              <w:t>и</w:t>
            </w:r>
            <w:r>
              <w:rPr>
                <w:sz w:val="24"/>
              </w:rPr>
              <w:tab/>
            </w:r>
            <w:r>
              <w:rPr>
                <w:sz w:val="24"/>
              </w:rPr>
              <w:tab/>
            </w:r>
            <w:r>
              <w:rPr>
                <w:spacing w:val="-8"/>
                <w:sz w:val="24"/>
              </w:rPr>
              <w:t>др.</w:t>
            </w:r>
          </w:p>
          <w:p w:rsidR="00ED6F15" w:rsidRDefault="00D45F34">
            <w:pPr>
              <w:pStyle w:val="TableParagraph"/>
              <w:ind w:left="8" w:right="5"/>
              <w:rPr>
                <w:sz w:val="24"/>
              </w:rPr>
            </w:pPr>
            <w:r>
              <w:rPr>
                <w:spacing w:val="-2"/>
                <w:sz w:val="24"/>
              </w:rPr>
              <w:t>материалы.</w:t>
            </w:r>
            <w:r>
              <w:rPr>
                <w:spacing w:val="-13"/>
                <w:sz w:val="24"/>
              </w:rPr>
              <w:t xml:space="preserve"> </w:t>
            </w:r>
            <w:r>
              <w:rPr>
                <w:spacing w:val="-2"/>
                <w:sz w:val="24"/>
              </w:rPr>
              <w:t xml:space="preserve">2. Разработка плана консультатив </w:t>
            </w:r>
            <w:r>
              <w:rPr>
                <w:sz w:val="24"/>
              </w:rPr>
              <w:t xml:space="preserve">ной работы с </w:t>
            </w:r>
            <w:r>
              <w:rPr>
                <w:spacing w:val="-2"/>
                <w:sz w:val="24"/>
              </w:rPr>
              <w:t>родителями</w:t>
            </w:r>
          </w:p>
        </w:tc>
        <w:tc>
          <w:tcPr>
            <w:tcW w:w="2127" w:type="dxa"/>
            <w:gridSpan w:val="2"/>
          </w:tcPr>
          <w:p w:rsidR="00ED6F15" w:rsidRDefault="00D45F34">
            <w:pPr>
              <w:pStyle w:val="TableParagraph"/>
              <w:spacing w:before="3" w:line="237" w:lineRule="auto"/>
              <w:ind w:left="4" w:firstLine="202"/>
              <w:rPr>
                <w:sz w:val="24"/>
              </w:rPr>
            </w:pPr>
            <w:r>
              <w:rPr>
                <w:spacing w:val="-4"/>
                <w:sz w:val="24"/>
              </w:rPr>
              <w:t xml:space="preserve">Индивидуальные, </w:t>
            </w:r>
            <w:r>
              <w:rPr>
                <w:spacing w:val="-2"/>
                <w:sz w:val="24"/>
              </w:rPr>
              <w:t>групповые,</w:t>
            </w:r>
          </w:p>
          <w:p w:rsidR="00ED6F15" w:rsidRDefault="00D45F34">
            <w:pPr>
              <w:pStyle w:val="TableParagraph"/>
              <w:spacing w:line="242" w:lineRule="auto"/>
              <w:ind w:left="4"/>
              <w:rPr>
                <w:sz w:val="24"/>
              </w:rPr>
            </w:pPr>
            <w:r>
              <w:rPr>
                <w:spacing w:val="-2"/>
                <w:sz w:val="24"/>
              </w:rPr>
              <w:t xml:space="preserve">тематические </w:t>
            </w:r>
            <w:r>
              <w:rPr>
                <w:spacing w:val="-4"/>
                <w:sz w:val="24"/>
              </w:rPr>
              <w:t>консультации</w:t>
            </w:r>
          </w:p>
        </w:tc>
        <w:tc>
          <w:tcPr>
            <w:tcW w:w="2208" w:type="dxa"/>
            <w:gridSpan w:val="2"/>
          </w:tcPr>
          <w:p w:rsidR="00ED6F15" w:rsidRDefault="00D45F34">
            <w:pPr>
              <w:pStyle w:val="TableParagraph"/>
              <w:tabs>
                <w:tab w:val="left" w:pos="753"/>
                <w:tab w:val="left" w:pos="1939"/>
              </w:tabs>
              <w:spacing w:before="3" w:line="237" w:lineRule="auto"/>
              <w:ind w:left="9" w:right="-15" w:firstLine="201"/>
              <w:rPr>
                <w:sz w:val="24"/>
              </w:rPr>
            </w:pPr>
            <w:r>
              <w:rPr>
                <w:spacing w:val="-6"/>
                <w:sz w:val="24"/>
              </w:rPr>
              <w:t>По</w:t>
            </w:r>
            <w:r>
              <w:rPr>
                <w:sz w:val="24"/>
              </w:rPr>
              <w:tab/>
            </w:r>
            <w:r>
              <w:rPr>
                <w:spacing w:val="-2"/>
                <w:sz w:val="24"/>
              </w:rPr>
              <w:t>отдельно</w:t>
            </w:r>
            <w:r>
              <w:rPr>
                <w:sz w:val="24"/>
              </w:rPr>
              <w:tab/>
            </w:r>
            <w:r>
              <w:rPr>
                <w:spacing w:val="-6"/>
                <w:sz w:val="24"/>
              </w:rPr>
              <w:t xml:space="preserve">му </w:t>
            </w:r>
            <w:r>
              <w:rPr>
                <w:spacing w:val="-2"/>
                <w:sz w:val="24"/>
              </w:rPr>
              <w:t>плануграфику</w:t>
            </w:r>
          </w:p>
        </w:tc>
        <w:tc>
          <w:tcPr>
            <w:tcW w:w="1478" w:type="dxa"/>
          </w:tcPr>
          <w:p w:rsidR="00ED6F15" w:rsidRDefault="00D45F34">
            <w:pPr>
              <w:pStyle w:val="TableParagraph"/>
              <w:spacing w:before="3" w:line="237" w:lineRule="auto"/>
              <w:ind w:left="10" w:right="-6" w:firstLine="201"/>
              <w:rPr>
                <w:sz w:val="24"/>
              </w:rPr>
            </w:pPr>
            <w:r>
              <w:rPr>
                <w:spacing w:val="-2"/>
                <w:sz w:val="24"/>
              </w:rPr>
              <w:t xml:space="preserve">заместитель </w:t>
            </w:r>
            <w:r>
              <w:rPr>
                <w:sz w:val="24"/>
              </w:rPr>
              <w:t>директора</w:t>
            </w:r>
            <w:r>
              <w:rPr>
                <w:spacing w:val="28"/>
                <w:sz w:val="24"/>
              </w:rPr>
              <w:t xml:space="preserve">  </w:t>
            </w:r>
            <w:r>
              <w:rPr>
                <w:spacing w:val="-13"/>
                <w:sz w:val="24"/>
              </w:rPr>
              <w:t>по</w:t>
            </w:r>
          </w:p>
          <w:p w:rsidR="00ED6F15" w:rsidRDefault="00D45F34">
            <w:pPr>
              <w:pStyle w:val="TableParagraph"/>
              <w:spacing w:line="275" w:lineRule="exact"/>
              <w:ind w:left="716"/>
              <w:rPr>
                <w:sz w:val="24"/>
              </w:rPr>
            </w:pPr>
            <w:r>
              <w:rPr>
                <w:spacing w:val="-4"/>
                <w:sz w:val="24"/>
              </w:rPr>
              <w:t>УВР,</w:t>
            </w:r>
          </w:p>
          <w:p w:rsidR="00ED6F15" w:rsidRDefault="00D45F34">
            <w:pPr>
              <w:pStyle w:val="TableParagraph"/>
              <w:spacing w:before="3" w:line="275" w:lineRule="exact"/>
              <w:ind w:left="716"/>
              <w:rPr>
                <w:sz w:val="24"/>
              </w:rPr>
            </w:pPr>
            <w:r>
              <w:rPr>
                <w:spacing w:val="-2"/>
                <w:sz w:val="24"/>
              </w:rPr>
              <w:t>классн</w:t>
            </w:r>
          </w:p>
          <w:p w:rsidR="00ED6F15" w:rsidRDefault="00D45F34">
            <w:pPr>
              <w:pStyle w:val="TableParagraph"/>
              <w:spacing w:line="275" w:lineRule="exact"/>
              <w:ind w:left="10"/>
              <w:rPr>
                <w:sz w:val="24"/>
              </w:rPr>
            </w:pPr>
            <w:r>
              <w:rPr>
                <w:spacing w:val="-5"/>
                <w:sz w:val="24"/>
              </w:rPr>
              <w:t>ый</w:t>
            </w:r>
          </w:p>
          <w:p w:rsidR="00ED6F15" w:rsidRDefault="00D45F34">
            <w:pPr>
              <w:pStyle w:val="TableParagraph"/>
              <w:spacing w:before="3"/>
              <w:ind w:left="10" w:right="-15"/>
              <w:jc w:val="both"/>
              <w:rPr>
                <w:sz w:val="24"/>
              </w:rPr>
            </w:pPr>
            <w:r>
              <w:rPr>
                <w:spacing w:val="-2"/>
                <w:sz w:val="24"/>
              </w:rPr>
              <w:t xml:space="preserve">руководитель, </w:t>
            </w:r>
            <w:r>
              <w:rPr>
                <w:sz w:val="24"/>
              </w:rPr>
              <w:t xml:space="preserve">педагог — </w:t>
            </w:r>
            <w:r>
              <w:rPr>
                <w:spacing w:val="-2"/>
                <w:sz w:val="24"/>
              </w:rPr>
              <w:t>психолог</w:t>
            </w:r>
          </w:p>
        </w:tc>
      </w:tr>
      <w:tr w:rsidR="00ED6F15">
        <w:trPr>
          <w:trHeight w:val="282"/>
        </w:trPr>
        <w:tc>
          <w:tcPr>
            <w:tcW w:w="9991" w:type="dxa"/>
            <w:gridSpan w:val="7"/>
          </w:tcPr>
          <w:p w:rsidR="00ED6F15" w:rsidRDefault="00D45F34">
            <w:pPr>
              <w:pStyle w:val="TableParagraph"/>
              <w:spacing w:line="263" w:lineRule="exact"/>
              <w:ind w:left="436"/>
              <w:rPr>
                <w:sz w:val="24"/>
              </w:rPr>
            </w:pPr>
            <w:r>
              <w:rPr>
                <w:sz w:val="24"/>
              </w:rPr>
              <w:t>Информационно</w:t>
            </w:r>
            <w:r>
              <w:rPr>
                <w:spacing w:val="-7"/>
                <w:sz w:val="24"/>
              </w:rPr>
              <w:t xml:space="preserve"> </w:t>
            </w:r>
            <w:r>
              <w:rPr>
                <w:sz w:val="24"/>
              </w:rPr>
              <w:t>–</w:t>
            </w:r>
            <w:r>
              <w:rPr>
                <w:spacing w:val="-13"/>
                <w:sz w:val="24"/>
              </w:rPr>
              <w:t xml:space="preserve"> </w:t>
            </w:r>
            <w:r>
              <w:rPr>
                <w:sz w:val="24"/>
              </w:rPr>
              <w:t>просветительский</w:t>
            </w:r>
            <w:r>
              <w:rPr>
                <w:spacing w:val="-14"/>
                <w:sz w:val="24"/>
              </w:rPr>
              <w:t xml:space="preserve"> </w:t>
            </w:r>
            <w:r>
              <w:rPr>
                <w:spacing w:val="-2"/>
                <w:sz w:val="24"/>
              </w:rPr>
              <w:t>модуль</w:t>
            </w:r>
          </w:p>
        </w:tc>
      </w:tr>
      <w:tr w:rsidR="00ED6F15">
        <w:trPr>
          <w:trHeight w:val="566"/>
        </w:trPr>
        <w:tc>
          <w:tcPr>
            <w:tcW w:w="9991" w:type="dxa"/>
            <w:gridSpan w:val="7"/>
          </w:tcPr>
          <w:p w:rsidR="00ED6F15" w:rsidRDefault="00D45F34">
            <w:pPr>
              <w:pStyle w:val="TableParagraph"/>
              <w:tabs>
                <w:tab w:val="left" w:pos="1320"/>
                <w:tab w:val="left" w:pos="2899"/>
                <w:tab w:val="left" w:pos="6794"/>
                <w:tab w:val="left" w:pos="8475"/>
                <w:tab w:val="left" w:pos="9027"/>
              </w:tabs>
              <w:spacing w:line="237" w:lineRule="auto"/>
              <w:ind w:left="9" w:firstLine="427"/>
              <w:rPr>
                <w:sz w:val="24"/>
              </w:rPr>
            </w:pPr>
            <w:r>
              <w:rPr>
                <w:spacing w:val="-2"/>
                <w:sz w:val="24"/>
              </w:rPr>
              <w:t>Цель:</w:t>
            </w:r>
            <w:r>
              <w:rPr>
                <w:sz w:val="24"/>
              </w:rPr>
              <w:tab/>
            </w:r>
            <w:r>
              <w:rPr>
                <w:spacing w:val="-2"/>
                <w:sz w:val="24"/>
              </w:rPr>
              <w:t>организация</w:t>
            </w:r>
            <w:r>
              <w:rPr>
                <w:sz w:val="24"/>
              </w:rPr>
              <w:tab/>
            </w:r>
            <w:r>
              <w:rPr>
                <w:spacing w:val="-2"/>
                <w:sz w:val="24"/>
              </w:rPr>
              <w:t>информационно-просветительской</w:t>
            </w:r>
            <w:r>
              <w:rPr>
                <w:sz w:val="24"/>
              </w:rPr>
              <w:tab/>
            </w:r>
            <w:r>
              <w:rPr>
                <w:spacing w:val="-2"/>
                <w:sz w:val="24"/>
              </w:rPr>
              <w:t>деятельности</w:t>
            </w:r>
            <w:r>
              <w:rPr>
                <w:sz w:val="24"/>
              </w:rPr>
              <w:tab/>
            </w:r>
            <w:r>
              <w:rPr>
                <w:spacing w:val="-6"/>
                <w:sz w:val="24"/>
              </w:rPr>
              <w:t>по</w:t>
            </w:r>
            <w:r>
              <w:rPr>
                <w:sz w:val="24"/>
              </w:rPr>
              <w:tab/>
            </w:r>
            <w:r>
              <w:rPr>
                <w:spacing w:val="-4"/>
                <w:sz w:val="24"/>
              </w:rPr>
              <w:t xml:space="preserve">вопросам </w:t>
            </w:r>
            <w:r>
              <w:rPr>
                <w:sz w:val="24"/>
              </w:rPr>
              <w:t>инклюзивного образования со всеми участниками образовательного процесса</w:t>
            </w:r>
          </w:p>
        </w:tc>
      </w:tr>
      <w:tr w:rsidR="00ED6F15">
        <w:trPr>
          <w:trHeight w:val="2549"/>
        </w:trPr>
        <w:tc>
          <w:tcPr>
            <w:tcW w:w="2747" w:type="dxa"/>
          </w:tcPr>
          <w:p w:rsidR="00ED6F15" w:rsidRDefault="00D45F34">
            <w:pPr>
              <w:pStyle w:val="TableParagraph"/>
              <w:tabs>
                <w:tab w:val="left" w:pos="2635"/>
              </w:tabs>
              <w:spacing w:line="237" w:lineRule="auto"/>
              <w:ind w:left="720" w:right="-15" w:hanging="505"/>
              <w:rPr>
                <w:sz w:val="24"/>
              </w:rPr>
            </w:pPr>
            <w:r>
              <w:rPr>
                <w:spacing w:val="-2"/>
                <w:sz w:val="24"/>
              </w:rPr>
              <w:t>Информировани</w:t>
            </w:r>
            <w:r>
              <w:rPr>
                <w:sz w:val="24"/>
              </w:rPr>
              <w:tab/>
            </w:r>
            <w:r>
              <w:rPr>
                <w:spacing w:val="-10"/>
                <w:sz w:val="24"/>
              </w:rPr>
              <w:t xml:space="preserve">е </w:t>
            </w:r>
            <w:r>
              <w:rPr>
                <w:spacing w:val="-2"/>
                <w:sz w:val="24"/>
              </w:rPr>
              <w:t>родителей</w:t>
            </w:r>
          </w:p>
          <w:p w:rsidR="00ED6F15" w:rsidRDefault="00D45F34">
            <w:pPr>
              <w:pStyle w:val="TableParagraph"/>
              <w:spacing w:before="2"/>
              <w:ind w:left="215"/>
              <w:rPr>
                <w:sz w:val="24"/>
              </w:rPr>
            </w:pPr>
            <w:r>
              <w:rPr>
                <w:spacing w:val="-2"/>
                <w:sz w:val="24"/>
              </w:rPr>
              <w:t>(законных</w:t>
            </w:r>
          </w:p>
          <w:p w:rsidR="00ED6F15" w:rsidRDefault="00D45F34">
            <w:pPr>
              <w:pStyle w:val="TableParagraph"/>
              <w:tabs>
                <w:tab w:val="left" w:pos="2496"/>
              </w:tabs>
              <w:spacing w:before="5" w:line="237" w:lineRule="auto"/>
              <w:ind w:left="9"/>
              <w:rPr>
                <w:sz w:val="24"/>
              </w:rPr>
            </w:pPr>
            <w:r>
              <w:rPr>
                <w:spacing w:val="-2"/>
                <w:sz w:val="24"/>
              </w:rPr>
              <w:t>представителей)</w:t>
            </w:r>
            <w:r>
              <w:rPr>
                <w:sz w:val="24"/>
              </w:rPr>
              <w:tab/>
            </w:r>
            <w:r>
              <w:rPr>
                <w:spacing w:val="-10"/>
                <w:sz w:val="24"/>
              </w:rPr>
              <w:t xml:space="preserve">по </w:t>
            </w:r>
            <w:r>
              <w:rPr>
                <w:spacing w:val="-2"/>
                <w:sz w:val="24"/>
              </w:rPr>
              <w:t>медицинским, социальным,</w:t>
            </w:r>
          </w:p>
          <w:p w:rsidR="00ED6F15" w:rsidRDefault="00D45F34">
            <w:pPr>
              <w:pStyle w:val="TableParagraph"/>
              <w:tabs>
                <w:tab w:val="left" w:pos="2002"/>
              </w:tabs>
              <w:spacing w:before="6" w:line="237" w:lineRule="auto"/>
              <w:ind w:left="9" w:firstLine="201"/>
              <w:rPr>
                <w:sz w:val="24"/>
              </w:rPr>
            </w:pPr>
            <w:r>
              <w:rPr>
                <w:sz w:val="24"/>
              </w:rPr>
              <w:t>правовым</w:t>
            </w:r>
            <w:r>
              <w:rPr>
                <w:spacing w:val="40"/>
                <w:sz w:val="24"/>
              </w:rPr>
              <w:t xml:space="preserve"> </w:t>
            </w:r>
            <w:r>
              <w:rPr>
                <w:sz w:val="24"/>
              </w:rPr>
              <w:t>и</w:t>
            </w:r>
            <w:r>
              <w:rPr>
                <w:sz w:val="24"/>
              </w:rPr>
              <w:tab/>
            </w:r>
            <w:r>
              <w:rPr>
                <w:spacing w:val="-4"/>
                <w:sz w:val="24"/>
              </w:rPr>
              <w:t xml:space="preserve">другим </w:t>
            </w:r>
            <w:r>
              <w:rPr>
                <w:spacing w:val="-2"/>
                <w:sz w:val="24"/>
              </w:rPr>
              <w:t>вопросам</w:t>
            </w:r>
          </w:p>
        </w:tc>
        <w:tc>
          <w:tcPr>
            <w:tcW w:w="2257" w:type="dxa"/>
            <w:gridSpan w:val="2"/>
          </w:tcPr>
          <w:p w:rsidR="00ED6F15" w:rsidRDefault="00D45F34">
            <w:pPr>
              <w:pStyle w:val="TableParagraph"/>
              <w:tabs>
                <w:tab w:val="left" w:pos="1824"/>
              </w:tabs>
              <w:ind w:left="8" w:right="305" w:firstLine="201"/>
              <w:jc w:val="both"/>
              <w:rPr>
                <w:sz w:val="24"/>
              </w:rPr>
            </w:pPr>
            <w:r>
              <w:rPr>
                <w:spacing w:val="-2"/>
                <w:sz w:val="24"/>
              </w:rPr>
              <w:t>Участие</w:t>
            </w:r>
            <w:r>
              <w:rPr>
                <w:sz w:val="24"/>
              </w:rPr>
              <w:tab/>
            </w:r>
            <w:r>
              <w:rPr>
                <w:spacing w:val="-10"/>
                <w:sz w:val="24"/>
              </w:rPr>
              <w:t xml:space="preserve">в </w:t>
            </w:r>
            <w:r>
              <w:rPr>
                <w:sz w:val="24"/>
              </w:rPr>
              <w:t>работе семинаров, тренингов</w:t>
            </w:r>
            <w:r>
              <w:rPr>
                <w:spacing w:val="-7"/>
                <w:sz w:val="24"/>
              </w:rPr>
              <w:t xml:space="preserve"> </w:t>
            </w:r>
            <w:r>
              <w:rPr>
                <w:sz w:val="24"/>
              </w:rPr>
              <w:t>и</w:t>
            </w:r>
            <w:r>
              <w:rPr>
                <w:spacing w:val="-5"/>
                <w:sz w:val="24"/>
              </w:rPr>
              <w:t xml:space="preserve"> </w:t>
            </w:r>
            <w:r>
              <w:rPr>
                <w:sz w:val="24"/>
              </w:rPr>
              <w:t>др.</w:t>
            </w:r>
            <w:r>
              <w:rPr>
                <w:spacing w:val="-3"/>
                <w:sz w:val="24"/>
              </w:rPr>
              <w:t xml:space="preserve"> </w:t>
            </w:r>
            <w:r>
              <w:rPr>
                <w:sz w:val="24"/>
              </w:rPr>
              <w:t>по</w:t>
            </w:r>
          </w:p>
          <w:p w:rsidR="00ED6F15" w:rsidRDefault="00D45F34">
            <w:pPr>
              <w:pStyle w:val="TableParagraph"/>
              <w:spacing w:before="2" w:line="237" w:lineRule="auto"/>
              <w:ind w:left="8" w:right="-29" w:firstLine="201"/>
              <w:rPr>
                <w:sz w:val="24"/>
              </w:rPr>
            </w:pPr>
            <w:r>
              <w:rPr>
                <w:spacing w:val="-2"/>
                <w:sz w:val="24"/>
              </w:rPr>
              <w:t xml:space="preserve">вопросам </w:t>
            </w:r>
            <w:r>
              <w:rPr>
                <w:spacing w:val="-4"/>
                <w:sz w:val="24"/>
              </w:rPr>
              <w:t xml:space="preserve">инклюзивного </w:t>
            </w:r>
            <w:r>
              <w:rPr>
                <w:spacing w:val="-2"/>
                <w:sz w:val="24"/>
              </w:rPr>
              <w:t>образования</w:t>
            </w:r>
          </w:p>
        </w:tc>
        <w:tc>
          <w:tcPr>
            <w:tcW w:w="2050" w:type="dxa"/>
            <w:gridSpan w:val="2"/>
          </w:tcPr>
          <w:p w:rsidR="00ED6F15" w:rsidRDefault="00D45F34">
            <w:pPr>
              <w:pStyle w:val="TableParagraph"/>
              <w:spacing w:line="272" w:lineRule="exact"/>
              <w:ind w:left="210"/>
              <w:rPr>
                <w:sz w:val="24"/>
              </w:rPr>
            </w:pPr>
            <w:r>
              <w:rPr>
                <w:spacing w:val="-2"/>
                <w:sz w:val="24"/>
              </w:rPr>
              <w:t>Информационны</w:t>
            </w:r>
          </w:p>
          <w:p w:rsidR="00ED6F15" w:rsidRDefault="00D45F34">
            <w:pPr>
              <w:pStyle w:val="TableParagraph"/>
              <w:spacing w:line="275" w:lineRule="exact"/>
              <w:ind w:left="8"/>
              <w:rPr>
                <w:sz w:val="24"/>
              </w:rPr>
            </w:pPr>
            <w:r>
              <w:rPr>
                <w:spacing w:val="-10"/>
                <w:sz w:val="24"/>
              </w:rPr>
              <w:t>е</w:t>
            </w:r>
          </w:p>
          <w:p w:rsidR="00ED6F15" w:rsidRDefault="00D45F34">
            <w:pPr>
              <w:pStyle w:val="TableParagraph"/>
              <w:spacing w:before="2"/>
              <w:ind w:left="210"/>
              <w:rPr>
                <w:sz w:val="24"/>
              </w:rPr>
            </w:pPr>
            <w:r>
              <w:rPr>
                <w:spacing w:val="-2"/>
                <w:sz w:val="24"/>
              </w:rPr>
              <w:t>мероприятия</w:t>
            </w:r>
          </w:p>
        </w:tc>
        <w:tc>
          <w:tcPr>
            <w:tcW w:w="1459" w:type="dxa"/>
          </w:tcPr>
          <w:p w:rsidR="00ED6F15" w:rsidRDefault="00D45F34">
            <w:pPr>
              <w:pStyle w:val="TableParagraph"/>
              <w:spacing w:line="272" w:lineRule="exact"/>
              <w:ind w:left="211"/>
              <w:rPr>
                <w:sz w:val="24"/>
              </w:rPr>
            </w:pPr>
            <w:r>
              <w:rPr>
                <w:spacing w:val="-5"/>
                <w:sz w:val="24"/>
              </w:rPr>
              <w:t>По</w:t>
            </w:r>
          </w:p>
          <w:p w:rsidR="00ED6F15" w:rsidRDefault="00D45F34">
            <w:pPr>
              <w:pStyle w:val="TableParagraph"/>
              <w:ind w:left="9" w:right="-29"/>
              <w:jc w:val="both"/>
              <w:rPr>
                <w:sz w:val="24"/>
              </w:rPr>
            </w:pPr>
            <w:r>
              <w:rPr>
                <w:sz w:val="24"/>
              </w:rPr>
              <w:t xml:space="preserve">отдельно му </w:t>
            </w:r>
            <w:r>
              <w:rPr>
                <w:spacing w:val="-2"/>
                <w:sz w:val="24"/>
              </w:rPr>
              <w:t>плануграфику (отдела</w:t>
            </w:r>
          </w:p>
          <w:p w:rsidR="00ED6F15" w:rsidRDefault="00D45F34">
            <w:pPr>
              <w:pStyle w:val="TableParagraph"/>
              <w:spacing w:before="3" w:line="237" w:lineRule="auto"/>
              <w:ind w:left="211" w:right="157" w:hanging="202"/>
              <w:rPr>
                <w:sz w:val="24"/>
              </w:rPr>
            </w:pPr>
            <w:r>
              <w:rPr>
                <w:spacing w:val="-4"/>
                <w:sz w:val="24"/>
              </w:rPr>
              <w:t>образова ния)</w:t>
            </w:r>
          </w:p>
        </w:tc>
        <w:tc>
          <w:tcPr>
            <w:tcW w:w="1478" w:type="dxa"/>
          </w:tcPr>
          <w:p w:rsidR="00ED6F15" w:rsidRDefault="00D45F34">
            <w:pPr>
              <w:pStyle w:val="TableParagraph"/>
              <w:spacing w:line="237" w:lineRule="auto"/>
              <w:ind w:left="10" w:right="-6" w:firstLine="201"/>
              <w:rPr>
                <w:sz w:val="24"/>
              </w:rPr>
            </w:pPr>
            <w:r>
              <w:rPr>
                <w:spacing w:val="-4"/>
                <w:sz w:val="24"/>
              </w:rPr>
              <w:t xml:space="preserve">специалист </w:t>
            </w:r>
            <w:r>
              <w:rPr>
                <w:sz w:val="24"/>
              </w:rPr>
              <w:t>ы ПМПК,</w:t>
            </w:r>
          </w:p>
          <w:p w:rsidR="00ED6F15" w:rsidRDefault="00D45F34">
            <w:pPr>
              <w:pStyle w:val="TableParagraph"/>
              <w:tabs>
                <w:tab w:val="left" w:pos="1359"/>
              </w:tabs>
              <w:spacing w:before="2"/>
              <w:ind w:left="211" w:right="-15"/>
              <w:rPr>
                <w:sz w:val="24"/>
              </w:rPr>
            </w:pPr>
            <w:r>
              <w:rPr>
                <w:spacing w:val="-2"/>
                <w:sz w:val="24"/>
              </w:rPr>
              <w:t>педагог</w:t>
            </w:r>
            <w:r>
              <w:rPr>
                <w:sz w:val="24"/>
              </w:rPr>
              <w:tab/>
            </w:r>
            <w:r>
              <w:rPr>
                <w:spacing w:val="-10"/>
                <w:sz w:val="24"/>
              </w:rPr>
              <w:t>–</w:t>
            </w:r>
          </w:p>
          <w:p w:rsidR="00ED6F15" w:rsidRDefault="00D45F34">
            <w:pPr>
              <w:pStyle w:val="TableParagraph"/>
              <w:tabs>
                <w:tab w:val="left" w:pos="1417"/>
              </w:tabs>
              <w:spacing w:before="3"/>
              <w:ind w:left="10" w:right="-15"/>
              <w:rPr>
                <w:sz w:val="24"/>
              </w:rPr>
            </w:pPr>
            <w:r>
              <w:rPr>
                <w:spacing w:val="-2"/>
                <w:sz w:val="24"/>
              </w:rPr>
              <w:t>психолог</w:t>
            </w:r>
            <w:r>
              <w:rPr>
                <w:sz w:val="24"/>
              </w:rPr>
              <w:tab/>
            </w:r>
            <w:r>
              <w:rPr>
                <w:spacing w:val="-10"/>
                <w:sz w:val="24"/>
              </w:rPr>
              <w:t xml:space="preserve">, </w:t>
            </w:r>
            <w:r>
              <w:rPr>
                <w:spacing w:val="-2"/>
                <w:sz w:val="24"/>
              </w:rPr>
              <w:t xml:space="preserve">заместитель </w:t>
            </w:r>
            <w:r>
              <w:rPr>
                <w:sz w:val="24"/>
              </w:rPr>
              <w:t>директора</w:t>
            </w:r>
            <w:r>
              <w:rPr>
                <w:spacing w:val="40"/>
                <w:sz w:val="24"/>
              </w:rPr>
              <w:t xml:space="preserve"> </w:t>
            </w:r>
            <w:r>
              <w:rPr>
                <w:sz w:val="24"/>
              </w:rPr>
              <w:t xml:space="preserve">по </w:t>
            </w:r>
            <w:r>
              <w:rPr>
                <w:spacing w:val="-4"/>
                <w:sz w:val="24"/>
              </w:rPr>
              <w:t>УВР</w:t>
            </w:r>
          </w:p>
        </w:tc>
      </w:tr>
      <w:tr w:rsidR="00ED6F15">
        <w:trPr>
          <w:trHeight w:val="2231"/>
        </w:trPr>
        <w:tc>
          <w:tcPr>
            <w:tcW w:w="2747" w:type="dxa"/>
          </w:tcPr>
          <w:p w:rsidR="00ED6F15" w:rsidRDefault="00D45F34">
            <w:pPr>
              <w:pStyle w:val="TableParagraph"/>
              <w:tabs>
                <w:tab w:val="left" w:pos="1392"/>
              </w:tabs>
              <w:spacing w:before="3" w:line="237" w:lineRule="auto"/>
              <w:ind w:left="9" w:right="8" w:firstLine="201"/>
              <w:rPr>
                <w:sz w:val="24"/>
              </w:rPr>
            </w:pPr>
            <w:r>
              <w:rPr>
                <w:spacing w:val="-2"/>
                <w:sz w:val="24"/>
              </w:rPr>
              <w:t xml:space="preserve">Психологопедагогическ </w:t>
            </w:r>
            <w:r>
              <w:rPr>
                <w:spacing w:val="-6"/>
                <w:sz w:val="24"/>
              </w:rPr>
              <w:t>ое</w:t>
            </w:r>
            <w:r>
              <w:rPr>
                <w:sz w:val="24"/>
              </w:rPr>
              <w:tab/>
            </w:r>
            <w:r>
              <w:rPr>
                <w:spacing w:val="-4"/>
                <w:sz w:val="24"/>
              </w:rPr>
              <w:t xml:space="preserve">просвещение </w:t>
            </w:r>
            <w:r>
              <w:rPr>
                <w:spacing w:val="-2"/>
                <w:sz w:val="24"/>
              </w:rPr>
              <w:t>педагогических</w:t>
            </w:r>
          </w:p>
          <w:p w:rsidR="00ED6F15" w:rsidRDefault="00D45F34">
            <w:pPr>
              <w:pStyle w:val="TableParagraph"/>
              <w:tabs>
                <w:tab w:val="left" w:pos="1392"/>
              </w:tabs>
              <w:spacing w:before="7" w:line="237" w:lineRule="auto"/>
              <w:ind w:left="9" w:right="-29"/>
              <w:rPr>
                <w:sz w:val="24"/>
              </w:rPr>
            </w:pPr>
            <w:r>
              <w:rPr>
                <w:spacing w:val="-2"/>
                <w:sz w:val="24"/>
              </w:rPr>
              <w:t>работников</w:t>
            </w:r>
            <w:r>
              <w:rPr>
                <w:sz w:val="24"/>
              </w:rPr>
              <w:tab/>
              <w:t>по</w:t>
            </w:r>
            <w:r>
              <w:rPr>
                <w:spacing w:val="58"/>
                <w:sz w:val="24"/>
              </w:rPr>
              <w:t xml:space="preserve"> </w:t>
            </w:r>
            <w:r>
              <w:rPr>
                <w:sz w:val="24"/>
              </w:rPr>
              <w:t xml:space="preserve">вопросам </w:t>
            </w:r>
            <w:r>
              <w:rPr>
                <w:spacing w:val="-2"/>
                <w:sz w:val="24"/>
              </w:rPr>
              <w:t>развития,</w:t>
            </w:r>
          </w:p>
          <w:p w:rsidR="00ED6F15" w:rsidRDefault="00D45F34">
            <w:pPr>
              <w:pStyle w:val="TableParagraph"/>
              <w:tabs>
                <w:tab w:val="left" w:pos="1689"/>
                <w:tab w:val="left" w:pos="2024"/>
              </w:tabs>
              <w:spacing w:before="5" w:line="237" w:lineRule="auto"/>
              <w:ind w:left="210" w:right="-29" w:firstLine="4"/>
              <w:rPr>
                <w:sz w:val="24"/>
              </w:rPr>
            </w:pPr>
            <w:r>
              <w:rPr>
                <w:spacing w:val="-2"/>
                <w:sz w:val="24"/>
              </w:rPr>
              <w:t>обучения</w:t>
            </w:r>
            <w:r>
              <w:rPr>
                <w:sz w:val="24"/>
              </w:rPr>
              <w:tab/>
            </w:r>
            <w:r>
              <w:rPr>
                <w:spacing w:val="-10"/>
                <w:sz w:val="24"/>
              </w:rPr>
              <w:t xml:space="preserve">и </w:t>
            </w:r>
            <w:r>
              <w:rPr>
                <w:spacing w:val="-2"/>
                <w:sz w:val="24"/>
              </w:rPr>
              <w:t>воспитания</w:t>
            </w:r>
            <w:r>
              <w:rPr>
                <w:sz w:val="24"/>
              </w:rPr>
              <w:tab/>
            </w:r>
            <w:r>
              <w:rPr>
                <w:sz w:val="24"/>
              </w:rPr>
              <w:tab/>
            </w:r>
            <w:r>
              <w:rPr>
                <w:spacing w:val="-2"/>
                <w:sz w:val="24"/>
              </w:rPr>
              <w:t>данной</w:t>
            </w:r>
          </w:p>
          <w:p w:rsidR="00ED6F15" w:rsidRDefault="00D45F34">
            <w:pPr>
              <w:pStyle w:val="TableParagraph"/>
              <w:spacing w:before="4"/>
              <w:ind w:left="9"/>
              <w:rPr>
                <w:sz w:val="24"/>
              </w:rPr>
            </w:pPr>
            <w:r>
              <w:rPr>
                <w:sz w:val="24"/>
              </w:rPr>
              <w:t>категории</w:t>
            </w:r>
            <w:r>
              <w:rPr>
                <w:spacing w:val="-3"/>
                <w:sz w:val="24"/>
              </w:rPr>
              <w:t xml:space="preserve"> </w:t>
            </w:r>
            <w:r>
              <w:rPr>
                <w:spacing w:val="-2"/>
                <w:sz w:val="24"/>
              </w:rPr>
              <w:t>детей</w:t>
            </w:r>
          </w:p>
        </w:tc>
        <w:tc>
          <w:tcPr>
            <w:tcW w:w="2257" w:type="dxa"/>
            <w:gridSpan w:val="2"/>
          </w:tcPr>
          <w:p w:rsidR="00ED6F15" w:rsidRDefault="00D45F34">
            <w:pPr>
              <w:pStyle w:val="TableParagraph"/>
              <w:tabs>
                <w:tab w:val="left" w:pos="1934"/>
                <w:tab w:val="left" w:pos="2141"/>
              </w:tabs>
              <w:spacing w:before="3" w:line="237" w:lineRule="auto"/>
              <w:ind w:left="8" w:right="-29" w:firstLine="201"/>
              <w:rPr>
                <w:sz w:val="24"/>
              </w:rPr>
            </w:pPr>
            <w:r>
              <w:rPr>
                <w:spacing w:val="-2"/>
                <w:sz w:val="24"/>
              </w:rPr>
              <w:t>Организация</w:t>
            </w:r>
            <w:r>
              <w:rPr>
                <w:sz w:val="24"/>
              </w:rPr>
              <w:tab/>
            </w:r>
            <w:r>
              <w:rPr>
                <w:sz w:val="24"/>
              </w:rPr>
              <w:tab/>
            </w:r>
            <w:r>
              <w:rPr>
                <w:spacing w:val="-10"/>
                <w:sz w:val="24"/>
              </w:rPr>
              <w:t xml:space="preserve">п </w:t>
            </w:r>
            <w:r>
              <w:rPr>
                <w:spacing w:val="-2"/>
                <w:sz w:val="24"/>
              </w:rPr>
              <w:t>методических</w:t>
            </w:r>
            <w:r>
              <w:rPr>
                <w:sz w:val="24"/>
              </w:rPr>
              <w:tab/>
            </w:r>
            <w:r>
              <w:rPr>
                <w:spacing w:val="-10"/>
                <w:sz w:val="24"/>
              </w:rPr>
              <w:t xml:space="preserve">о </w:t>
            </w:r>
            <w:r>
              <w:rPr>
                <w:spacing w:val="-2"/>
                <w:sz w:val="24"/>
              </w:rPr>
              <w:t>мероприятий</w:t>
            </w:r>
          </w:p>
          <w:p w:rsidR="00ED6F15" w:rsidRDefault="00D45F34">
            <w:pPr>
              <w:pStyle w:val="TableParagraph"/>
              <w:spacing w:before="4"/>
              <w:ind w:left="8" w:right="-29"/>
              <w:rPr>
                <w:sz w:val="24"/>
              </w:rPr>
            </w:pPr>
            <w:r>
              <w:rPr>
                <w:spacing w:val="-2"/>
                <w:sz w:val="24"/>
              </w:rPr>
              <w:t xml:space="preserve">вопросам </w:t>
            </w:r>
            <w:r>
              <w:rPr>
                <w:spacing w:val="-4"/>
                <w:sz w:val="24"/>
              </w:rPr>
              <w:t xml:space="preserve">инклюзивного </w:t>
            </w:r>
            <w:r>
              <w:rPr>
                <w:spacing w:val="-2"/>
                <w:sz w:val="24"/>
              </w:rPr>
              <w:t>образования</w:t>
            </w:r>
          </w:p>
        </w:tc>
        <w:tc>
          <w:tcPr>
            <w:tcW w:w="2050" w:type="dxa"/>
            <w:gridSpan w:val="2"/>
          </w:tcPr>
          <w:p w:rsidR="00ED6F15" w:rsidRDefault="00D45F34">
            <w:pPr>
              <w:pStyle w:val="TableParagraph"/>
              <w:spacing w:before="3" w:line="237" w:lineRule="auto"/>
              <w:ind w:left="8" w:right="45" w:firstLine="201"/>
              <w:rPr>
                <w:sz w:val="24"/>
              </w:rPr>
            </w:pPr>
            <w:r>
              <w:rPr>
                <w:spacing w:val="-4"/>
                <w:sz w:val="24"/>
              </w:rPr>
              <w:t xml:space="preserve">Информационны </w:t>
            </w:r>
            <w:r>
              <w:rPr>
                <w:sz w:val="24"/>
              </w:rPr>
              <w:t>е мероприятия</w:t>
            </w:r>
          </w:p>
        </w:tc>
        <w:tc>
          <w:tcPr>
            <w:tcW w:w="1459" w:type="dxa"/>
          </w:tcPr>
          <w:p w:rsidR="00ED6F15" w:rsidRDefault="00D45F34">
            <w:pPr>
              <w:pStyle w:val="TableParagraph"/>
              <w:spacing w:before="1" w:line="275" w:lineRule="exact"/>
              <w:ind w:left="211"/>
              <w:rPr>
                <w:sz w:val="24"/>
              </w:rPr>
            </w:pPr>
            <w:r>
              <w:rPr>
                <w:spacing w:val="-5"/>
                <w:sz w:val="24"/>
              </w:rPr>
              <w:t>По</w:t>
            </w:r>
          </w:p>
          <w:p w:rsidR="00ED6F15" w:rsidRDefault="00D45F34">
            <w:pPr>
              <w:pStyle w:val="TableParagraph"/>
              <w:ind w:left="9" w:right="-29"/>
              <w:jc w:val="both"/>
              <w:rPr>
                <w:sz w:val="24"/>
              </w:rPr>
            </w:pPr>
            <w:r>
              <w:rPr>
                <w:sz w:val="24"/>
              </w:rPr>
              <w:t xml:space="preserve">отдельно му </w:t>
            </w:r>
            <w:r>
              <w:rPr>
                <w:spacing w:val="-2"/>
                <w:sz w:val="24"/>
              </w:rPr>
              <w:t>плануграфику (отдела</w:t>
            </w:r>
          </w:p>
          <w:p w:rsidR="00ED6F15" w:rsidRDefault="00D45F34">
            <w:pPr>
              <w:pStyle w:val="TableParagraph"/>
              <w:spacing w:line="274" w:lineRule="exact"/>
              <w:ind w:left="9"/>
              <w:jc w:val="both"/>
              <w:rPr>
                <w:sz w:val="24"/>
              </w:rPr>
            </w:pPr>
            <w:r>
              <w:rPr>
                <w:sz w:val="24"/>
              </w:rPr>
              <w:t>образова</w:t>
            </w:r>
            <w:r>
              <w:rPr>
                <w:spacing w:val="-2"/>
                <w:sz w:val="24"/>
              </w:rPr>
              <w:t xml:space="preserve"> </w:t>
            </w:r>
            <w:r>
              <w:rPr>
                <w:spacing w:val="-4"/>
                <w:sz w:val="24"/>
              </w:rPr>
              <w:t>ния)</w:t>
            </w:r>
          </w:p>
        </w:tc>
        <w:tc>
          <w:tcPr>
            <w:tcW w:w="1478" w:type="dxa"/>
          </w:tcPr>
          <w:p w:rsidR="00ED6F15" w:rsidRDefault="00D45F34">
            <w:pPr>
              <w:pStyle w:val="TableParagraph"/>
              <w:tabs>
                <w:tab w:val="left" w:pos="697"/>
              </w:tabs>
              <w:spacing w:before="3" w:line="237" w:lineRule="auto"/>
              <w:ind w:left="10" w:firstLine="201"/>
              <w:rPr>
                <w:sz w:val="24"/>
              </w:rPr>
            </w:pPr>
            <w:r>
              <w:rPr>
                <w:spacing w:val="-2"/>
                <w:sz w:val="24"/>
              </w:rPr>
              <w:t xml:space="preserve">специалист </w:t>
            </w:r>
            <w:r>
              <w:rPr>
                <w:spacing w:val="-10"/>
                <w:sz w:val="24"/>
              </w:rPr>
              <w:t>ы</w:t>
            </w:r>
            <w:r>
              <w:rPr>
                <w:sz w:val="24"/>
              </w:rPr>
              <w:tab/>
            </w:r>
            <w:r>
              <w:rPr>
                <w:spacing w:val="-5"/>
                <w:sz w:val="24"/>
              </w:rPr>
              <w:t>ПМПК,</w:t>
            </w:r>
          </w:p>
          <w:p w:rsidR="00ED6F15" w:rsidRDefault="00D45F34">
            <w:pPr>
              <w:pStyle w:val="TableParagraph"/>
              <w:tabs>
                <w:tab w:val="left" w:pos="1359"/>
              </w:tabs>
              <w:ind w:left="10" w:right="-15"/>
              <w:rPr>
                <w:sz w:val="24"/>
              </w:rPr>
            </w:pPr>
            <w:r>
              <w:rPr>
                <w:spacing w:val="-2"/>
                <w:sz w:val="24"/>
              </w:rPr>
              <w:t>педагог</w:t>
            </w:r>
            <w:r>
              <w:rPr>
                <w:sz w:val="24"/>
              </w:rPr>
              <w:tab/>
            </w:r>
            <w:r>
              <w:rPr>
                <w:spacing w:val="-10"/>
                <w:sz w:val="24"/>
              </w:rPr>
              <w:t xml:space="preserve">– </w:t>
            </w:r>
            <w:r>
              <w:rPr>
                <w:spacing w:val="-2"/>
                <w:sz w:val="24"/>
              </w:rPr>
              <w:t xml:space="preserve">психолог, заместитель </w:t>
            </w:r>
            <w:r>
              <w:rPr>
                <w:sz w:val="24"/>
              </w:rPr>
              <w:t>директора</w:t>
            </w:r>
            <w:r>
              <w:rPr>
                <w:spacing w:val="40"/>
                <w:sz w:val="24"/>
              </w:rPr>
              <w:t xml:space="preserve"> </w:t>
            </w:r>
            <w:r>
              <w:rPr>
                <w:sz w:val="24"/>
              </w:rPr>
              <w:t xml:space="preserve">по </w:t>
            </w:r>
            <w:r>
              <w:rPr>
                <w:spacing w:val="-4"/>
                <w:sz w:val="24"/>
              </w:rPr>
              <w:t>УВР</w:t>
            </w:r>
          </w:p>
        </w:tc>
      </w:tr>
    </w:tbl>
    <w:p w:rsidR="00ED6F15" w:rsidRDefault="00D45F34">
      <w:pPr>
        <w:pStyle w:val="a3"/>
        <w:tabs>
          <w:tab w:val="left" w:pos="9498"/>
        </w:tabs>
        <w:spacing w:before="30" w:after="8" w:line="242" w:lineRule="auto"/>
        <w:ind w:left="557" w:right="874"/>
        <w:jc w:val="left"/>
      </w:pPr>
      <w:r>
        <w:t>Работа</w:t>
      </w:r>
      <w:r>
        <w:rPr>
          <w:spacing w:val="40"/>
        </w:rPr>
        <w:t xml:space="preserve"> </w:t>
      </w:r>
      <w:r>
        <w:t>по</w:t>
      </w:r>
      <w:r>
        <w:rPr>
          <w:spacing w:val="40"/>
        </w:rPr>
        <w:t xml:space="preserve"> </w:t>
      </w:r>
      <w:r>
        <w:t>реализации</w:t>
      </w:r>
      <w:r>
        <w:rPr>
          <w:spacing w:val="40"/>
        </w:rPr>
        <w:t xml:space="preserve"> </w:t>
      </w:r>
      <w:r>
        <w:t>программы</w:t>
      </w:r>
      <w:r>
        <w:rPr>
          <w:spacing w:val="40"/>
        </w:rPr>
        <w:t xml:space="preserve"> </w:t>
      </w:r>
      <w:r>
        <w:t>психолого-педагогического</w:t>
      </w:r>
      <w:r>
        <w:rPr>
          <w:spacing w:val="40"/>
        </w:rPr>
        <w:t xml:space="preserve"> </w:t>
      </w:r>
      <w:r>
        <w:t>сопровождения</w:t>
      </w:r>
      <w:r>
        <w:tab/>
        <w:t>в</w:t>
      </w:r>
      <w:r>
        <w:rPr>
          <w:spacing w:val="-7"/>
        </w:rPr>
        <w:t xml:space="preserve"> </w:t>
      </w:r>
      <w:r>
        <w:t xml:space="preserve">пятом </w:t>
      </w:r>
      <w:r>
        <w:rPr>
          <w:spacing w:val="-2"/>
        </w:rPr>
        <w:t>классе</w: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2185"/>
        <w:gridCol w:w="1796"/>
        <w:gridCol w:w="2473"/>
        <w:gridCol w:w="1522"/>
      </w:tblGrid>
      <w:tr w:rsidR="00ED6F15">
        <w:trPr>
          <w:trHeight w:val="599"/>
        </w:trPr>
        <w:tc>
          <w:tcPr>
            <w:tcW w:w="1786" w:type="dxa"/>
          </w:tcPr>
          <w:p w:rsidR="00ED6F15" w:rsidRDefault="00D45F34">
            <w:pPr>
              <w:pStyle w:val="TableParagraph"/>
              <w:spacing w:before="22" w:line="237" w:lineRule="auto"/>
              <w:ind w:left="115" w:right="167" w:firstLine="110"/>
              <w:rPr>
                <w:sz w:val="24"/>
              </w:rPr>
            </w:pPr>
            <w:r>
              <w:rPr>
                <w:spacing w:val="-4"/>
                <w:sz w:val="24"/>
              </w:rPr>
              <w:t xml:space="preserve">Направления </w:t>
            </w:r>
            <w:r>
              <w:rPr>
                <w:spacing w:val="-2"/>
                <w:sz w:val="24"/>
              </w:rPr>
              <w:t>работы</w:t>
            </w:r>
          </w:p>
        </w:tc>
        <w:tc>
          <w:tcPr>
            <w:tcW w:w="2185" w:type="dxa"/>
          </w:tcPr>
          <w:p w:rsidR="00ED6F15" w:rsidRDefault="00D45F34">
            <w:pPr>
              <w:pStyle w:val="TableParagraph"/>
              <w:spacing w:before="35"/>
              <w:ind w:left="225"/>
              <w:rPr>
                <w:sz w:val="24"/>
              </w:rPr>
            </w:pPr>
            <w:r>
              <w:rPr>
                <w:spacing w:val="-2"/>
                <w:sz w:val="24"/>
              </w:rPr>
              <w:t>Задачи</w:t>
            </w:r>
          </w:p>
        </w:tc>
        <w:tc>
          <w:tcPr>
            <w:tcW w:w="1796" w:type="dxa"/>
          </w:tcPr>
          <w:p w:rsidR="00ED6F15" w:rsidRDefault="00D45F34">
            <w:pPr>
              <w:pStyle w:val="TableParagraph"/>
              <w:spacing w:before="22" w:line="237" w:lineRule="auto"/>
              <w:ind w:left="110" w:right="132" w:firstLine="110"/>
              <w:rPr>
                <w:sz w:val="24"/>
              </w:rPr>
            </w:pPr>
            <w:r>
              <w:rPr>
                <w:spacing w:val="-4"/>
                <w:sz w:val="24"/>
              </w:rPr>
              <w:t xml:space="preserve">Содержание </w:t>
            </w:r>
            <w:r>
              <w:rPr>
                <w:spacing w:val="-2"/>
                <w:sz w:val="24"/>
              </w:rPr>
              <w:t>работы</w:t>
            </w:r>
          </w:p>
        </w:tc>
        <w:tc>
          <w:tcPr>
            <w:tcW w:w="2473" w:type="dxa"/>
          </w:tcPr>
          <w:p w:rsidR="00ED6F15" w:rsidRDefault="00D45F34">
            <w:pPr>
              <w:pStyle w:val="TableParagraph"/>
              <w:spacing w:before="35"/>
              <w:ind w:left="225"/>
              <w:rPr>
                <w:sz w:val="24"/>
              </w:rPr>
            </w:pPr>
            <w:r>
              <w:rPr>
                <w:sz w:val="24"/>
              </w:rPr>
              <w:t>Методы</w:t>
            </w:r>
            <w:r>
              <w:rPr>
                <w:spacing w:val="-2"/>
                <w:sz w:val="24"/>
              </w:rPr>
              <w:t xml:space="preserve"> </w:t>
            </w:r>
            <w:r>
              <w:rPr>
                <w:sz w:val="24"/>
              </w:rPr>
              <w:t>и</w:t>
            </w:r>
            <w:r>
              <w:rPr>
                <w:spacing w:val="-2"/>
                <w:sz w:val="24"/>
              </w:rPr>
              <w:t xml:space="preserve"> методики</w:t>
            </w:r>
          </w:p>
        </w:tc>
        <w:tc>
          <w:tcPr>
            <w:tcW w:w="1522" w:type="dxa"/>
          </w:tcPr>
          <w:p w:rsidR="00ED6F15" w:rsidRDefault="00D45F34">
            <w:pPr>
              <w:pStyle w:val="TableParagraph"/>
              <w:spacing w:before="41" w:line="232" w:lineRule="auto"/>
              <w:ind w:left="105" w:right="56" w:firstLine="110"/>
              <w:rPr>
                <w:sz w:val="24"/>
              </w:rPr>
            </w:pPr>
            <w:r>
              <w:rPr>
                <w:spacing w:val="-2"/>
                <w:sz w:val="24"/>
              </w:rPr>
              <w:t xml:space="preserve">Сроки </w:t>
            </w:r>
            <w:r>
              <w:rPr>
                <w:spacing w:val="-4"/>
                <w:sz w:val="24"/>
              </w:rPr>
              <w:t>проведения</w:t>
            </w:r>
          </w:p>
        </w:tc>
      </w:tr>
      <w:tr w:rsidR="00ED6F15">
        <w:trPr>
          <w:trHeight w:val="1704"/>
        </w:trPr>
        <w:tc>
          <w:tcPr>
            <w:tcW w:w="1786" w:type="dxa"/>
          </w:tcPr>
          <w:p w:rsidR="00ED6F15" w:rsidRDefault="00D45F34">
            <w:pPr>
              <w:pStyle w:val="TableParagraph"/>
              <w:spacing w:before="37" w:line="237" w:lineRule="auto"/>
              <w:ind w:left="115" w:firstLine="110"/>
              <w:rPr>
                <w:sz w:val="24"/>
              </w:rPr>
            </w:pPr>
            <w:r>
              <w:rPr>
                <w:spacing w:val="-4"/>
                <w:sz w:val="24"/>
              </w:rPr>
              <w:t xml:space="preserve">1.Диагностика </w:t>
            </w:r>
            <w:r>
              <w:rPr>
                <w:spacing w:val="-2"/>
                <w:sz w:val="24"/>
              </w:rPr>
              <w:t>личностных</w:t>
            </w:r>
          </w:p>
          <w:p w:rsidR="00ED6F15" w:rsidRDefault="00D45F34">
            <w:pPr>
              <w:pStyle w:val="TableParagraph"/>
              <w:spacing w:before="11" w:line="237" w:lineRule="auto"/>
              <w:ind w:left="225" w:hanging="111"/>
              <w:rPr>
                <w:sz w:val="24"/>
              </w:rPr>
            </w:pPr>
            <w:r>
              <w:rPr>
                <w:spacing w:val="-2"/>
                <w:sz w:val="24"/>
              </w:rPr>
              <w:t xml:space="preserve">особенностей </w:t>
            </w:r>
            <w:r>
              <w:rPr>
                <w:spacing w:val="-4"/>
                <w:sz w:val="24"/>
              </w:rPr>
              <w:t>обучающихся</w:t>
            </w:r>
          </w:p>
        </w:tc>
        <w:tc>
          <w:tcPr>
            <w:tcW w:w="2185" w:type="dxa"/>
          </w:tcPr>
          <w:p w:rsidR="00ED6F15" w:rsidRDefault="00D45F34">
            <w:pPr>
              <w:pStyle w:val="TableParagraph"/>
              <w:spacing w:before="35"/>
              <w:ind w:left="115" w:right="155" w:firstLine="110"/>
              <w:rPr>
                <w:sz w:val="24"/>
              </w:rPr>
            </w:pPr>
            <w:r>
              <w:rPr>
                <w:spacing w:val="-4"/>
                <w:sz w:val="24"/>
              </w:rPr>
              <w:t xml:space="preserve">Своевременное </w:t>
            </w:r>
            <w:r>
              <w:rPr>
                <w:spacing w:val="-2"/>
                <w:sz w:val="24"/>
              </w:rPr>
              <w:t>выявление проблем</w:t>
            </w:r>
          </w:p>
          <w:p w:rsidR="00ED6F15" w:rsidRDefault="00D45F34">
            <w:pPr>
              <w:pStyle w:val="TableParagraph"/>
              <w:spacing w:line="274" w:lineRule="exact"/>
              <w:ind w:left="115"/>
              <w:rPr>
                <w:sz w:val="24"/>
              </w:rPr>
            </w:pPr>
            <w:r>
              <w:rPr>
                <w:spacing w:val="-2"/>
                <w:sz w:val="24"/>
              </w:rPr>
              <w:t>личностного</w:t>
            </w:r>
          </w:p>
          <w:p w:rsidR="00ED6F15" w:rsidRDefault="00D45F34">
            <w:pPr>
              <w:pStyle w:val="TableParagraph"/>
              <w:spacing w:line="274" w:lineRule="exact"/>
              <w:ind w:left="115"/>
              <w:rPr>
                <w:sz w:val="24"/>
              </w:rPr>
            </w:pPr>
            <w:r>
              <w:rPr>
                <w:spacing w:val="-2"/>
                <w:sz w:val="24"/>
              </w:rPr>
              <w:t xml:space="preserve">развития; </w:t>
            </w:r>
            <w:r>
              <w:rPr>
                <w:spacing w:val="-4"/>
                <w:sz w:val="24"/>
              </w:rPr>
              <w:t>Определение</w:t>
            </w:r>
          </w:p>
        </w:tc>
        <w:tc>
          <w:tcPr>
            <w:tcW w:w="1796" w:type="dxa"/>
          </w:tcPr>
          <w:p w:rsidR="00ED6F15" w:rsidRDefault="00D45F34">
            <w:pPr>
              <w:pStyle w:val="TableParagraph"/>
              <w:spacing w:before="37" w:line="237" w:lineRule="auto"/>
              <w:ind w:left="110" w:right="132" w:firstLine="110"/>
              <w:rPr>
                <w:sz w:val="24"/>
              </w:rPr>
            </w:pPr>
            <w:r>
              <w:rPr>
                <w:spacing w:val="-2"/>
                <w:sz w:val="24"/>
              </w:rPr>
              <w:t>Исследование личностных</w:t>
            </w:r>
          </w:p>
          <w:p w:rsidR="00ED6F15" w:rsidRDefault="00D45F34">
            <w:pPr>
              <w:pStyle w:val="TableParagraph"/>
              <w:spacing w:before="11" w:line="237" w:lineRule="auto"/>
              <w:ind w:left="110" w:right="132"/>
              <w:rPr>
                <w:sz w:val="24"/>
              </w:rPr>
            </w:pPr>
            <w:r>
              <w:rPr>
                <w:spacing w:val="-2"/>
                <w:sz w:val="24"/>
              </w:rPr>
              <w:t xml:space="preserve">особенностей </w:t>
            </w:r>
            <w:r>
              <w:rPr>
                <w:spacing w:val="-4"/>
                <w:sz w:val="24"/>
              </w:rPr>
              <w:t xml:space="preserve">пятикласснико </w:t>
            </w:r>
            <w:r>
              <w:rPr>
                <w:spacing w:val="-10"/>
                <w:sz w:val="24"/>
              </w:rPr>
              <w:t>в</w:t>
            </w:r>
          </w:p>
        </w:tc>
        <w:tc>
          <w:tcPr>
            <w:tcW w:w="2473" w:type="dxa"/>
          </w:tcPr>
          <w:p w:rsidR="00ED6F15" w:rsidRDefault="00D45F34">
            <w:pPr>
              <w:pStyle w:val="TableParagraph"/>
              <w:spacing w:before="35" w:line="275" w:lineRule="exact"/>
              <w:ind w:left="225"/>
              <w:rPr>
                <w:sz w:val="24"/>
              </w:rPr>
            </w:pPr>
            <w:r>
              <w:rPr>
                <w:spacing w:val="-2"/>
                <w:sz w:val="24"/>
              </w:rPr>
              <w:t>Групповой</w:t>
            </w:r>
          </w:p>
          <w:p w:rsidR="00ED6F15" w:rsidRDefault="00D45F34">
            <w:pPr>
              <w:pStyle w:val="TableParagraph"/>
              <w:tabs>
                <w:tab w:val="left" w:pos="1738"/>
              </w:tabs>
              <w:spacing w:line="247" w:lineRule="auto"/>
              <w:ind w:left="110" w:right="42"/>
              <w:rPr>
                <w:sz w:val="24"/>
              </w:rPr>
            </w:pPr>
            <w:r>
              <w:rPr>
                <w:spacing w:val="-2"/>
                <w:sz w:val="24"/>
              </w:rPr>
              <w:t>интеллектуальный</w:t>
            </w:r>
            <w:r>
              <w:rPr>
                <w:spacing w:val="40"/>
                <w:sz w:val="24"/>
              </w:rPr>
              <w:t xml:space="preserve"> </w:t>
            </w:r>
            <w:r>
              <w:rPr>
                <w:spacing w:val="-4"/>
                <w:sz w:val="24"/>
              </w:rPr>
              <w:t>тест</w:t>
            </w:r>
            <w:r>
              <w:rPr>
                <w:sz w:val="24"/>
              </w:rPr>
              <w:tab/>
            </w:r>
            <w:r>
              <w:rPr>
                <w:spacing w:val="-4"/>
                <w:sz w:val="24"/>
              </w:rPr>
              <w:t>(ГИТ);</w:t>
            </w:r>
          </w:p>
          <w:p w:rsidR="00ED6F15" w:rsidRDefault="00D45F34">
            <w:pPr>
              <w:pStyle w:val="TableParagraph"/>
              <w:tabs>
                <w:tab w:val="left" w:pos="1526"/>
              </w:tabs>
              <w:spacing w:line="237" w:lineRule="auto"/>
              <w:ind w:left="110" w:right="228" w:firstLine="710"/>
              <w:rPr>
                <w:sz w:val="24"/>
              </w:rPr>
            </w:pPr>
            <w:r>
              <w:rPr>
                <w:spacing w:val="-2"/>
                <w:sz w:val="24"/>
              </w:rPr>
              <w:t>«Методика изучения</w:t>
            </w:r>
            <w:r>
              <w:rPr>
                <w:sz w:val="24"/>
              </w:rPr>
              <w:tab/>
            </w:r>
            <w:r>
              <w:rPr>
                <w:spacing w:val="-4"/>
                <w:sz w:val="24"/>
              </w:rPr>
              <w:t>уровня</w:t>
            </w:r>
          </w:p>
          <w:p w:rsidR="00ED6F15" w:rsidRDefault="00D45F34">
            <w:pPr>
              <w:pStyle w:val="TableParagraph"/>
              <w:tabs>
                <w:tab w:val="left" w:pos="1526"/>
              </w:tabs>
              <w:spacing w:line="266" w:lineRule="exact"/>
              <w:ind w:left="110"/>
              <w:rPr>
                <w:sz w:val="24"/>
              </w:rPr>
            </w:pPr>
            <w:r>
              <w:rPr>
                <w:spacing w:val="-2"/>
                <w:sz w:val="24"/>
              </w:rPr>
              <w:t>притязаний</w:t>
            </w:r>
            <w:r>
              <w:rPr>
                <w:sz w:val="24"/>
              </w:rPr>
              <w:tab/>
            </w:r>
            <w:r>
              <w:rPr>
                <w:spacing w:val="-10"/>
                <w:sz w:val="24"/>
              </w:rPr>
              <w:t>и</w:t>
            </w:r>
          </w:p>
        </w:tc>
        <w:tc>
          <w:tcPr>
            <w:tcW w:w="1522" w:type="dxa"/>
          </w:tcPr>
          <w:p w:rsidR="00ED6F15" w:rsidRDefault="00D45F34">
            <w:pPr>
              <w:pStyle w:val="TableParagraph"/>
              <w:tabs>
                <w:tab w:val="left" w:pos="662"/>
              </w:tabs>
              <w:spacing w:before="35"/>
              <w:ind w:left="105" w:right="56" w:firstLine="110"/>
              <w:rPr>
                <w:sz w:val="24"/>
              </w:rPr>
            </w:pPr>
            <w:r>
              <w:rPr>
                <w:spacing w:val="-10"/>
                <w:sz w:val="24"/>
              </w:rPr>
              <w:t>В</w:t>
            </w:r>
            <w:r>
              <w:rPr>
                <w:sz w:val="24"/>
              </w:rPr>
              <w:tab/>
            </w:r>
            <w:r>
              <w:rPr>
                <w:spacing w:val="-4"/>
                <w:sz w:val="24"/>
              </w:rPr>
              <w:t xml:space="preserve">течение </w:t>
            </w:r>
            <w:r>
              <w:rPr>
                <w:sz w:val="24"/>
              </w:rPr>
              <w:t xml:space="preserve">года по </w:t>
            </w:r>
            <w:r>
              <w:rPr>
                <w:spacing w:val="-2"/>
                <w:sz w:val="24"/>
              </w:rPr>
              <w:t>запросам учителей</w:t>
            </w:r>
          </w:p>
          <w:p w:rsidR="00ED6F15" w:rsidRDefault="00D45F34">
            <w:pPr>
              <w:pStyle w:val="TableParagraph"/>
              <w:spacing w:line="278" w:lineRule="exact"/>
              <w:ind w:left="105" w:right="56" w:firstLine="706"/>
              <w:rPr>
                <w:sz w:val="24"/>
              </w:rPr>
            </w:pPr>
            <w:r>
              <w:rPr>
                <w:spacing w:val="-10"/>
                <w:sz w:val="24"/>
              </w:rPr>
              <w:t xml:space="preserve">и </w:t>
            </w:r>
            <w:r>
              <w:rPr>
                <w:spacing w:val="-4"/>
                <w:sz w:val="24"/>
              </w:rPr>
              <w:t>родителей</w:t>
            </w:r>
          </w:p>
        </w:tc>
      </w:tr>
    </w:tbl>
    <w:p w:rsidR="00ED6F15" w:rsidRDefault="00ED6F15">
      <w:pPr>
        <w:spacing w:line="278" w:lineRule="exact"/>
        <w:rPr>
          <w:sz w:val="24"/>
        </w:rPr>
        <w:sectPr w:rsidR="00ED6F15">
          <w:type w:val="continuous"/>
          <w:pgSz w:w="11910" w:h="16840"/>
          <w:pgMar w:top="1060" w:right="0" w:bottom="2330"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2685"/>
        <w:gridCol w:w="1479"/>
        <w:gridCol w:w="2550"/>
        <w:gridCol w:w="1426"/>
      </w:tblGrid>
      <w:tr w:rsidR="00ED6F15">
        <w:trPr>
          <w:trHeight w:val="2044"/>
        </w:trPr>
        <w:tc>
          <w:tcPr>
            <w:tcW w:w="1748" w:type="dxa"/>
          </w:tcPr>
          <w:p w:rsidR="00ED6F15" w:rsidRDefault="00ED6F15">
            <w:pPr>
              <w:pStyle w:val="TableParagraph"/>
              <w:rPr>
                <w:sz w:val="24"/>
              </w:rPr>
            </w:pPr>
          </w:p>
        </w:tc>
        <w:tc>
          <w:tcPr>
            <w:tcW w:w="2685" w:type="dxa"/>
          </w:tcPr>
          <w:p w:rsidR="00ED6F15" w:rsidRDefault="00D45F34">
            <w:pPr>
              <w:pStyle w:val="TableParagraph"/>
              <w:ind w:left="9" w:right="-29" w:firstLine="115"/>
              <w:jc w:val="both"/>
              <w:rPr>
                <w:sz w:val="24"/>
              </w:rPr>
            </w:pPr>
            <w:r>
              <w:rPr>
                <w:sz w:val="24"/>
              </w:rPr>
              <w:t xml:space="preserve">траектории развития детей «группы риска»; Составление социально </w:t>
            </w:r>
            <w:r>
              <w:rPr>
                <w:spacing w:val="-2"/>
                <w:sz w:val="24"/>
              </w:rPr>
              <w:t>психологического</w:t>
            </w:r>
          </w:p>
          <w:p w:rsidR="00ED6F15" w:rsidRDefault="00D45F34">
            <w:pPr>
              <w:pStyle w:val="TableParagraph"/>
              <w:ind w:left="124"/>
              <w:jc w:val="both"/>
              <w:rPr>
                <w:sz w:val="24"/>
              </w:rPr>
            </w:pPr>
            <w:r>
              <w:rPr>
                <w:sz w:val="24"/>
              </w:rPr>
              <w:t>портрета</w:t>
            </w:r>
            <w:r>
              <w:rPr>
                <w:spacing w:val="6"/>
                <w:sz w:val="24"/>
              </w:rPr>
              <w:t xml:space="preserve"> </w:t>
            </w:r>
            <w:r>
              <w:rPr>
                <w:spacing w:val="-2"/>
                <w:sz w:val="24"/>
              </w:rPr>
              <w:t>ученика</w:t>
            </w:r>
          </w:p>
        </w:tc>
        <w:tc>
          <w:tcPr>
            <w:tcW w:w="1479" w:type="dxa"/>
          </w:tcPr>
          <w:p w:rsidR="00ED6F15" w:rsidRDefault="00ED6F15">
            <w:pPr>
              <w:pStyle w:val="TableParagraph"/>
              <w:rPr>
                <w:sz w:val="24"/>
              </w:rPr>
            </w:pPr>
          </w:p>
        </w:tc>
        <w:tc>
          <w:tcPr>
            <w:tcW w:w="2550" w:type="dxa"/>
          </w:tcPr>
          <w:p w:rsidR="00ED6F15" w:rsidRDefault="00D45F34">
            <w:pPr>
              <w:pStyle w:val="TableParagraph"/>
              <w:tabs>
                <w:tab w:val="left" w:pos="1607"/>
              </w:tabs>
              <w:spacing w:line="237" w:lineRule="auto"/>
              <w:ind w:left="3" w:right="11" w:firstLine="115"/>
              <w:rPr>
                <w:sz w:val="24"/>
              </w:rPr>
            </w:pPr>
            <w:r>
              <w:rPr>
                <w:spacing w:val="-2"/>
                <w:sz w:val="24"/>
              </w:rPr>
              <w:t>самооценки школьника»</w:t>
            </w:r>
            <w:r>
              <w:rPr>
                <w:sz w:val="24"/>
              </w:rPr>
              <w:tab/>
            </w:r>
            <w:r>
              <w:rPr>
                <w:spacing w:val="-4"/>
                <w:sz w:val="24"/>
              </w:rPr>
              <w:t xml:space="preserve">Т.Дембо, </w:t>
            </w:r>
            <w:r>
              <w:rPr>
                <w:spacing w:val="-2"/>
                <w:sz w:val="24"/>
              </w:rPr>
              <w:t>С.Я.Рубинштейн;</w:t>
            </w:r>
          </w:p>
          <w:p w:rsidR="00ED6F15" w:rsidRDefault="00D45F34">
            <w:pPr>
              <w:pStyle w:val="TableParagraph"/>
              <w:tabs>
                <w:tab w:val="left" w:pos="2414"/>
              </w:tabs>
              <w:spacing w:before="9" w:line="237" w:lineRule="auto"/>
              <w:ind w:left="3" w:right="-15"/>
              <w:rPr>
                <w:sz w:val="24"/>
              </w:rPr>
            </w:pPr>
            <w:r>
              <w:rPr>
                <w:sz w:val="24"/>
              </w:rPr>
              <w:t>Наблюдение</w:t>
            </w:r>
            <w:r>
              <w:rPr>
                <w:spacing w:val="40"/>
                <w:sz w:val="24"/>
              </w:rPr>
              <w:t xml:space="preserve"> </w:t>
            </w:r>
            <w:r>
              <w:rPr>
                <w:sz w:val="24"/>
              </w:rPr>
              <w:t>Беседы</w:t>
            </w:r>
            <w:r>
              <w:rPr>
                <w:sz w:val="24"/>
              </w:rPr>
              <w:tab/>
            </w:r>
            <w:r>
              <w:rPr>
                <w:spacing w:val="-37"/>
                <w:sz w:val="24"/>
              </w:rPr>
              <w:t xml:space="preserve"> </w:t>
            </w:r>
            <w:r>
              <w:rPr>
                <w:sz w:val="24"/>
              </w:rPr>
              <w:t xml:space="preserve">с </w:t>
            </w:r>
            <w:r>
              <w:rPr>
                <w:spacing w:val="-2"/>
                <w:sz w:val="24"/>
              </w:rPr>
              <w:t>учителями</w:t>
            </w:r>
            <w:r>
              <w:rPr>
                <w:sz w:val="24"/>
              </w:rPr>
              <w:tab/>
            </w:r>
            <w:r>
              <w:rPr>
                <w:spacing w:val="-10"/>
                <w:sz w:val="24"/>
              </w:rPr>
              <w:t>и</w:t>
            </w:r>
          </w:p>
          <w:p w:rsidR="00ED6F15" w:rsidRDefault="00D45F34">
            <w:pPr>
              <w:pStyle w:val="TableParagraph"/>
              <w:spacing w:line="275" w:lineRule="exact"/>
              <w:ind w:left="3"/>
              <w:rPr>
                <w:sz w:val="24"/>
              </w:rPr>
            </w:pPr>
            <w:r>
              <w:rPr>
                <w:spacing w:val="-2"/>
                <w:sz w:val="24"/>
              </w:rPr>
              <w:t>родителями</w:t>
            </w:r>
          </w:p>
        </w:tc>
        <w:tc>
          <w:tcPr>
            <w:tcW w:w="1426" w:type="dxa"/>
          </w:tcPr>
          <w:p w:rsidR="00ED6F15" w:rsidRDefault="00ED6F15">
            <w:pPr>
              <w:pStyle w:val="TableParagraph"/>
              <w:rPr>
                <w:sz w:val="24"/>
              </w:rPr>
            </w:pPr>
          </w:p>
        </w:tc>
      </w:tr>
      <w:tr w:rsidR="00ED6F15">
        <w:trPr>
          <w:trHeight w:val="1660"/>
        </w:trPr>
        <w:tc>
          <w:tcPr>
            <w:tcW w:w="1748" w:type="dxa"/>
          </w:tcPr>
          <w:p w:rsidR="00ED6F15" w:rsidRDefault="00D45F34">
            <w:pPr>
              <w:pStyle w:val="TableParagraph"/>
              <w:ind w:left="9" w:right="-15" w:firstLine="115"/>
              <w:rPr>
                <w:sz w:val="24"/>
              </w:rPr>
            </w:pPr>
            <w:r>
              <w:rPr>
                <w:spacing w:val="-2"/>
                <w:sz w:val="24"/>
              </w:rPr>
              <w:t xml:space="preserve">Коррекционная </w:t>
            </w:r>
            <w:r>
              <w:rPr>
                <w:sz w:val="24"/>
              </w:rPr>
              <w:t xml:space="preserve">работа с детьми, </w:t>
            </w:r>
            <w:r>
              <w:rPr>
                <w:spacing w:val="-2"/>
                <w:sz w:val="24"/>
              </w:rPr>
              <w:t>имеющими проблемы</w:t>
            </w:r>
          </w:p>
          <w:p w:rsidR="00ED6F15" w:rsidRDefault="00D45F34">
            <w:pPr>
              <w:pStyle w:val="TableParagraph"/>
              <w:spacing w:line="274" w:lineRule="exact"/>
              <w:ind w:left="9" w:right="347"/>
              <w:rPr>
                <w:sz w:val="24"/>
              </w:rPr>
            </w:pPr>
            <w:r>
              <w:rPr>
                <w:spacing w:val="-4"/>
                <w:sz w:val="24"/>
              </w:rPr>
              <w:t xml:space="preserve">личностного </w:t>
            </w:r>
            <w:r>
              <w:rPr>
                <w:spacing w:val="-2"/>
                <w:sz w:val="24"/>
              </w:rPr>
              <w:t>развития</w:t>
            </w:r>
          </w:p>
        </w:tc>
        <w:tc>
          <w:tcPr>
            <w:tcW w:w="2685" w:type="dxa"/>
          </w:tcPr>
          <w:p w:rsidR="00ED6F15" w:rsidRDefault="00D45F34">
            <w:pPr>
              <w:pStyle w:val="TableParagraph"/>
              <w:ind w:left="9" w:right="-29" w:firstLine="115"/>
              <w:jc w:val="both"/>
              <w:rPr>
                <w:sz w:val="24"/>
              </w:rPr>
            </w:pPr>
            <w:r>
              <w:rPr>
                <w:sz w:val="24"/>
              </w:rPr>
              <w:t xml:space="preserve">Устранение проблем личностного развития </w:t>
            </w:r>
            <w:r>
              <w:rPr>
                <w:spacing w:val="-2"/>
                <w:sz w:val="24"/>
              </w:rPr>
              <w:t>школьников</w:t>
            </w:r>
          </w:p>
        </w:tc>
        <w:tc>
          <w:tcPr>
            <w:tcW w:w="1479" w:type="dxa"/>
          </w:tcPr>
          <w:p w:rsidR="00ED6F15" w:rsidRDefault="00D45F34">
            <w:pPr>
              <w:pStyle w:val="TableParagraph"/>
              <w:ind w:left="3" w:right="14" w:firstLine="115"/>
              <w:rPr>
                <w:sz w:val="24"/>
              </w:rPr>
            </w:pPr>
            <w:r>
              <w:rPr>
                <w:spacing w:val="-2"/>
                <w:sz w:val="24"/>
              </w:rPr>
              <w:t xml:space="preserve">Коррекция проблем </w:t>
            </w:r>
            <w:r>
              <w:rPr>
                <w:spacing w:val="-4"/>
                <w:sz w:val="24"/>
              </w:rPr>
              <w:t xml:space="preserve">личностного </w:t>
            </w:r>
            <w:r>
              <w:rPr>
                <w:spacing w:val="-2"/>
                <w:sz w:val="24"/>
              </w:rPr>
              <w:t>развития</w:t>
            </w:r>
          </w:p>
        </w:tc>
        <w:tc>
          <w:tcPr>
            <w:tcW w:w="2550" w:type="dxa"/>
          </w:tcPr>
          <w:p w:rsidR="00ED6F15" w:rsidRDefault="00D45F34">
            <w:pPr>
              <w:pStyle w:val="TableParagraph"/>
              <w:tabs>
                <w:tab w:val="left" w:pos="1583"/>
              </w:tabs>
              <w:spacing w:line="237" w:lineRule="auto"/>
              <w:ind w:left="118" w:right="57"/>
              <w:rPr>
                <w:sz w:val="24"/>
              </w:rPr>
            </w:pPr>
            <w:r>
              <w:rPr>
                <w:spacing w:val="-2"/>
                <w:sz w:val="24"/>
              </w:rPr>
              <w:t>Индивидуальные программы</w:t>
            </w:r>
            <w:r>
              <w:rPr>
                <w:sz w:val="24"/>
              </w:rPr>
              <w:tab/>
            </w:r>
            <w:r>
              <w:rPr>
                <w:spacing w:val="-4"/>
                <w:sz w:val="24"/>
              </w:rPr>
              <w:t xml:space="preserve">развития </w:t>
            </w:r>
            <w:r>
              <w:rPr>
                <w:spacing w:val="-2"/>
                <w:sz w:val="24"/>
              </w:rPr>
              <w:t>личности</w:t>
            </w:r>
          </w:p>
        </w:tc>
        <w:tc>
          <w:tcPr>
            <w:tcW w:w="1426" w:type="dxa"/>
          </w:tcPr>
          <w:p w:rsidR="00ED6F15" w:rsidRDefault="00D45F34">
            <w:pPr>
              <w:pStyle w:val="TableParagraph"/>
              <w:spacing w:line="237" w:lineRule="auto"/>
              <w:ind w:left="3" w:right="-29" w:firstLine="115"/>
              <w:jc w:val="both"/>
              <w:rPr>
                <w:sz w:val="24"/>
              </w:rPr>
            </w:pPr>
            <w:r>
              <w:rPr>
                <w:sz w:val="24"/>
              </w:rPr>
              <w:t>В течение года по</w:t>
            </w:r>
          </w:p>
          <w:p w:rsidR="00ED6F15" w:rsidRDefault="00D45F34">
            <w:pPr>
              <w:pStyle w:val="TableParagraph"/>
              <w:ind w:left="3" w:right="27" w:firstLine="115"/>
              <w:jc w:val="both"/>
              <w:rPr>
                <w:sz w:val="24"/>
              </w:rPr>
            </w:pPr>
            <w:r>
              <w:rPr>
                <w:spacing w:val="-2"/>
                <w:sz w:val="24"/>
              </w:rPr>
              <w:t xml:space="preserve">результатам </w:t>
            </w:r>
            <w:r>
              <w:rPr>
                <w:spacing w:val="-4"/>
                <w:sz w:val="24"/>
              </w:rPr>
              <w:t>психологичес ких</w:t>
            </w:r>
          </w:p>
          <w:p w:rsidR="00ED6F15" w:rsidRDefault="00D45F34">
            <w:pPr>
              <w:pStyle w:val="TableParagraph"/>
              <w:spacing w:line="269" w:lineRule="exact"/>
              <w:ind w:left="3"/>
              <w:rPr>
                <w:sz w:val="24"/>
              </w:rPr>
            </w:pPr>
            <w:r>
              <w:rPr>
                <w:spacing w:val="-2"/>
                <w:sz w:val="24"/>
              </w:rPr>
              <w:t>исследований</w:t>
            </w:r>
          </w:p>
        </w:tc>
      </w:tr>
      <w:tr w:rsidR="00ED6F15">
        <w:trPr>
          <w:trHeight w:val="2213"/>
        </w:trPr>
        <w:tc>
          <w:tcPr>
            <w:tcW w:w="1748" w:type="dxa"/>
          </w:tcPr>
          <w:p w:rsidR="00ED6F15" w:rsidRDefault="00D45F34">
            <w:pPr>
              <w:pStyle w:val="TableParagraph"/>
              <w:tabs>
                <w:tab w:val="left" w:pos="1425"/>
                <w:tab w:val="left" w:pos="1478"/>
              </w:tabs>
              <w:ind w:left="9" w:right="14"/>
              <w:rPr>
                <w:sz w:val="24"/>
              </w:rPr>
            </w:pPr>
            <w:r>
              <w:rPr>
                <w:spacing w:val="-2"/>
                <w:sz w:val="24"/>
              </w:rPr>
              <w:t>Работа</w:t>
            </w:r>
            <w:r>
              <w:rPr>
                <w:sz w:val="24"/>
              </w:rPr>
              <w:tab/>
            </w:r>
            <w:r>
              <w:rPr>
                <w:sz w:val="24"/>
              </w:rPr>
              <w:tab/>
            </w:r>
            <w:r>
              <w:rPr>
                <w:spacing w:val="-8"/>
                <w:sz w:val="24"/>
              </w:rPr>
              <w:t xml:space="preserve">по </w:t>
            </w:r>
            <w:r>
              <w:rPr>
                <w:spacing w:val="-2"/>
                <w:sz w:val="24"/>
              </w:rPr>
              <w:t xml:space="preserve">изучению </w:t>
            </w:r>
            <w:r>
              <w:rPr>
                <w:spacing w:val="-4"/>
                <w:sz w:val="24"/>
              </w:rPr>
              <w:t xml:space="preserve">индивидуальных </w:t>
            </w:r>
            <w:r>
              <w:rPr>
                <w:spacing w:val="-2"/>
                <w:sz w:val="24"/>
              </w:rPr>
              <w:t>особенностей пятиклассников. Работа</w:t>
            </w:r>
            <w:r>
              <w:rPr>
                <w:sz w:val="24"/>
              </w:rPr>
              <w:tab/>
            </w:r>
            <w:r>
              <w:rPr>
                <w:spacing w:val="-10"/>
                <w:sz w:val="24"/>
              </w:rPr>
              <w:t>с</w:t>
            </w:r>
          </w:p>
          <w:p w:rsidR="00ED6F15" w:rsidRDefault="00D45F34">
            <w:pPr>
              <w:pStyle w:val="TableParagraph"/>
              <w:spacing w:line="232" w:lineRule="auto"/>
              <w:ind w:left="9" w:right="347"/>
              <w:rPr>
                <w:sz w:val="24"/>
              </w:rPr>
            </w:pPr>
            <w:r>
              <w:rPr>
                <w:spacing w:val="-4"/>
                <w:sz w:val="24"/>
              </w:rPr>
              <w:t xml:space="preserve">одарёнными </w:t>
            </w:r>
            <w:r>
              <w:rPr>
                <w:spacing w:val="-2"/>
                <w:sz w:val="24"/>
              </w:rPr>
              <w:t>детьми</w:t>
            </w:r>
          </w:p>
        </w:tc>
        <w:tc>
          <w:tcPr>
            <w:tcW w:w="2685" w:type="dxa"/>
          </w:tcPr>
          <w:p w:rsidR="00ED6F15" w:rsidRDefault="00D45F34">
            <w:pPr>
              <w:pStyle w:val="TableParagraph"/>
              <w:tabs>
                <w:tab w:val="left" w:pos="1426"/>
              </w:tabs>
              <w:ind w:left="9" w:right="630" w:firstLine="427"/>
              <w:rPr>
                <w:sz w:val="24"/>
              </w:rPr>
            </w:pPr>
            <w:r>
              <w:rPr>
                <w:spacing w:val="-2"/>
                <w:sz w:val="24"/>
              </w:rPr>
              <w:t>Выявление одарённых</w:t>
            </w:r>
            <w:r>
              <w:rPr>
                <w:sz w:val="24"/>
              </w:rPr>
              <w:tab/>
            </w:r>
            <w:r>
              <w:rPr>
                <w:spacing w:val="-4"/>
                <w:sz w:val="24"/>
              </w:rPr>
              <w:t xml:space="preserve">детей, </w:t>
            </w:r>
            <w:r>
              <w:rPr>
                <w:spacing w:val="-2"/>
                <w:sz w:val="24"/>
              </w:rPr>
              <w:t>развитие</w:t>
            </w:r>
            <w:r>
              <w:rPr>
                <w:sz w:val="24"/>
              </w:rPr>
              <w:tab/>
            </w:r>
            <w:r>
              <w:rPr>
                <w:spacing w:val="-6"/>
                <w:sz w:val="24"/>
              </w:rPr>
              <w:t>их</w:t>
            </w:r>
          </w:p>
          <w:p w:rsidR="00ED6F15" w:rsidRDefault="00D45F34">
            <w:pPr>
              <w:pStyle w:val="TableParagraph"/>
              <w:tabs>
                <w:tab w:val="left" w:pos="2549"/>
              </w:tabs>
              <w:spacing w:line="237" w:lineRule="auto"/>
              <w:ind w:left="9" w:right="-15"/>
              <w:rPr>
                <w:sz w:val="24"/>
              </w:rPr>
            </w:pPr>
            <w:r>
              <w:rPr>
                <w:spacing w:val="-2"/>
                <w:sz w:val="24"/>
              </w:rPr>
              <w:t>интеллектуальных</w:t>
            </w:r>
            <w:r>
              <w:rPr>
                <w:sz w:val="24"/>
              </w:rPr>
              <w:tab/>
            </w:r>
            <w:r>
              <w:rPr>
                <w:spacing w:val="-10"/>
                <w:sz w:val="24"/>
              </w:rPr>
              <w:t xml:space="preserve">и </w:t>
            </w:r>
            <w:r>
              <w:rPr>
                <w:sz w:val="24"/>
              </w:rPr>
              <w:t>творческих способностей</w:t>
            </w:r>
          </w:p>
        </w:tc>
        <w:tc>
          <w:tcPr>
            <w:tcW w:w="1479" w:type="dxa"/>
          </w:tcPr>
          <w:p w:rsidR="00ED6F15" w:rsidRDefault="00D45F34">
            <w:pPr>
              <w:pStyle w:val="TableParagraph"/>
              <w:ind w:left="3" w:right="41"/>
              <w:jc w:val="both"/>
              <w:rPr>
                <w:sz w:val="24"/>
              </w:rPr>
            </w:pPr>
            <w:r>
              <w:rPr>
                <w:spacing w:val="-2"/>
                <w:sz w:val="24"/>
              </w:rPr>
              <w:t xml:space="preserve">Исследование интеллектуал </w:t>
            </w:r>
            <w:r>
              <w:rPr>
                <w:spacing w:val="-4"/>
                <w:sz w:val="24"/>
              </w:rPr>
              <w:t>ьной</w:t>
            </w:r>
          </w:p>
          <w:p w:rsidR="00ED6F15" w:rsidRDefault="00D45F34">
            <w:pPr>
              <w:pStyle w:val="TableParagraph"/>
              <w:ind w:left="3" w:right="14"/>
              <w:rPr>
                <w:sz w:val="24"/>
              </w:rPr>
            </w:pPr>
            <w:r>
              <w:rPr>
                <w:spacing w:val="-4"/>
                <w:sz w:val="24"/>
              </w:rPr>
              <w:t xml:space="preserve">одарённости </w:t>
            </w:r>
            <w:r>
              <w:rPr>
                <w:spacing w:val="-2"/>
                <w:sz w:val="24"/>
              </w:rPr>
              <w:t>младших школьников</w:t>
            </w:r>
          </w:p>
        </w:tc>
        <w:tc>
          <w:tcPr>
            <w:tcW w:w="2550" w:type="dxa"/>
          </w:tcPr>
          <w:p w:rsidR="00ED6F15" w:rsidRDefault="00D45F34">
            <w:pPr>
              <w:pStyle w:val="TableParagraph"/>
              <w:tabs>
                <w:tab w:val="left" w:pos="1396"/>
                <w:tab w:val="left" w:pos="2323"/>
              </w:tabs>
              <w:ind w:left="3" w:right="-29" w:firstLine="427"/>
              <w:jc w:val="both"/>
              <w:rPr>
                <w:sz w:val="24"/>
              </w:rPr>
            </w:pPr>
            <w:r>
              <w:rPr>
                <w:spacing w:val="-2"/>
                <w:sz w:val="24"/>
              </w:rPr>
              <w:t>Методика</w:t>
            </w:r>
            <w:r>
              <w:rPr>
                <w:sz w:val="24"/>
              </w:rPr>
              <w:tab/>
            </w:r>
            <w:r>
              <w:rPr>
                <w:spacing w:val="-6"/>
                <w:sz w:val="24"/>
              </w:rPr>
              <w:t xml:space="preserve">Л. </w:t>
            </w:r>
            <w:r>
              <w:rPr>
                <w:sz w:val="24"/>
              </w:rPr>
              <w:t xml:space="preserve">Ясюковой Развивающие занятия с одарёнными </w:t>
            </w:r>
            <w:r>
              <w:rPr>
                <w:spacing w:val="-2"/>
                <w:sz w:val="24"/>
              </w:rPr>
              <w:t>детьми</w:t>
            </w:r>
            <w:r>
              <w:rPr>
                <w:sz w:val="24"/>
              </w:rPr>
              <w:tab/>
            </w:r>
            <w:r>
              <w:rPr>
                <w:spacing w:val="-2"/>
                <w:sz w:val="24"/>
              </w:rPr>
              <w:t>Программа</w:t>
            </w:r>
          </w:p>
          <w:p w:rsidR="00ED6F15" w:rsidRDefault="00D45F34">
            <w:pPr>
              <w:pStyle w:val="TableParagraph"/>
              <w:spacing w:line="272" w:lineRule="exact"/>
              <w:ind w:left="3"/>
              <w:rPr>
                <w:sz w:val="24"/>
              </w:rPr>
            </w:pPr>
            <w:r>
              <w:rPr>
                <w:spacing w:val="-2"/>
                <w:sz w:val="24"/>
              </w:rPr>
              <w:t>«Создай</w:t>
            </w:r>
          </w:p>
          <w:p w:rsidR="00ED6F15" w:rsidRDefault="00D45F34">
            <w:pPr>
              <w:pStyle w:val="TableParagraph"/>
              <w:spacing w:line="272" w:lineRule="exact"/>
              <w:ind w:left="430"/>
              <w:rPr>
                <w:sz w:val="24"/>
              </w:rPr>
            </w:pPr>
            <w:r>
              <w:rPr>
                <w:spacing w:val="-4"/>
                <w:sz w:val="24"/>
              </w:rPr>
              <w:t>себя»</w:t>
            </w:r>
          </w:p>
        </w:tc>
        <w:tc>
          <w:tcPr>
            <w:tcW w:w="1426" w:type="dxa"/>
          </w:tcPr>
          <w:p w:rsidR="00ED6F15" w:rsidRDefault="00D45F34">
            <w:pPr>
              <w:pStyle w:val="TableParagraph"/>
              <w:tabs>
                <w:tab w:val="left" w:pos="618"/>
              </w:tabs>
              <w:spacing w:line="237" w:lineRule="auto"/>
              <w:ind w:left="430" w:right="2" w:hanging="428"/>
              <w:rPr>
                <w:sz w:val="24"/>
              </w:rPr>
            </w:pPr>
            <w:r>
              <w:rPr>
                <w:spacing w:val="-10"/>
                <w:sz w:val="24"/>
              </w:rPr>
              <w:t>В</w:t>
            </w:r>
            <w:r>
              <w:rPr>
                <w:sz w:val="24"/>
              </w:rPr>
              <w:tab/>
            </w:r>
            <w:r>
              <w:rPr>
                <w:sz w:val="24"/>
              </w:rPr>
              <w:tab/>
            </w:r>
            <w:r>
              <w:rPr>
                <w:spacing w:val="-4"/>
                <w:sz w:val="24"/>
              </w:rPr>
              <w:t>течение года</w:t>
            </w:r>
          </w:p>
        </w:tc>
      </w:tr>
      <w:tr w:rsidR="00ED6F15">
        <w:trPr>
          <w:trHeight w:val="1660"/>
        </w:trPr>
        <w:tc>
          <w:tcPr>
            <w:tcW w:w="1748" w:type="dxa"/>
          </w:tcPr>
          <w:p w:rsidR="00ED6F15" w:rsidRDefault="00D45F34">
            <w:pPr>
              <w:pStyle w:val="TableParagraph"/>
              <w:tabs>
                <w:tab w:val="left" w:pos="1425"/>
              </w:tabs>
              <w:spacing w:line="237" w:lineRule="auto"/>
              <w:ind w:left="9" w:right="70"/>
              <w:rPr>
                <w:sz w:val="24"/>
              </w:rPr>
            </w:pPr>
            <w:r>
              <w:rPr>
                <w:spacing w:val="-2"/>
                <w:sz w:val="24"/>
              </w:rPr>
              <w:t>Работа</w:t>
            </w:r>
            <w:r>
              <w:rPr>
                <w:sz w:val="24"/>
              </w:rPr>
              <w:tab/>
            </w:r>
            <w:r>
              <w:rPr>
                <w:spacing w:val="-8"/>
                <w:sz w:val="24"/>
              </w:rPr>
              <w:t xml:space="preserve">по </w:t>
            </w:r>
            <w:r>
              <w:rPr>
                <w:spacing w:val="-2"/>
                <w:sz w:val="24"/>
              </w:rPr>
              <w:t>формированию</w:t>
            </w:r>
          </w:p>
          <w:p w:rsidR="00ED6F15" w:rsidRDefault="00D45F34">
            <w:pPr>
              <w:pStyle w:val="TableParagraph"/>
              <w:ind w:left="436"/>
              <w:rPr>
                <w:sz w:val="24"/>
              </w:rPr>
            </w:pPr>
            <w:r>
              <w:rPr>
                <w:spacing w:val="-5"/>
                <w:sz w:val="24"/>
              </w:rPr>
              <w:t>ЗОЖ</w:t>
            </w:r>
          </w:p>
        </w:tc>
        <w:tc>
          <w:tcPr>
            <w:tcW w:w="2685" w:type="dxa"/>
          </w:tcPr>
          <w:p w:rsidR="00ED6F15" w:rsidRDefault="00D45F34">
            <w:pPr>
              <w:pStyle w:val="TableParagraph"/>
              <w:spacing w:line="237" w:lineRule="auto"/>
              <w:ind w:left="436" w:right="-15"/>
              <w:rPr>
                <w:sz w:val="24"/>
              </w:rPr>
            </w:pPr>
            <w:r>
              <w:rPr>
                <w:spacing w:val="-2"/>
                <w:sz w:val="24"/>
              </w:rPr>
              <w:t xml:space="preserve">Формирование </w:t>
            </w:r>
            <w:r>
              <w:rPr>
                <w:sz w:val="24"/>
              </w:rPr>
              <w:t>ценности</w:t>
            </w:r>
            <w:r>
              <w:rPr>
                <w:spacing w:val="26"/>
                <w:sz w:val="24"/>
              </w:rPr>
              <w:t xml:space="preserve"> </w:t>
            </w:r>
            <w:r>
              <w:rPr>
                <w:sz w:val="24"/>
              </w:rPr>
              <w:t>здоровья</w:t>
            </w:r>
            <w:r>
              <w:rPr>
                <w:spacing w:val="20"/>
                <w:sz w:val="24"/>
              </w:rPr>
              <w:t xml:space="preserve"> </w:t>
            </w:r>
            <w:r>
              <w:rPr>
                <w:sz w:val="24"/>
              </w:rPr>
              <w:t>и</w:t>
            </w:r>
          </w:p>
          <w:p w:rsidR="00ED6F15" w:rsidRDefault="00D45F34">
            <w:pPr>
              <w:pStyle w:val="TableParagraph"/>
              <w:spacing w:line="237" w:lineRule="auto"/>
              <w:ind w:left="436" w:right="630" w:hanging="428"/>
              <w:rPr>
                <w:sz w:val="24"/>
              </w:rPr>
            </w:pPr>
            <w:r>
              <w:rPr>
                <w:sz w:val="24"/>
              </w:rPr>
              <w:t>здорового</w:t>
            </w:r>
            <w:r>
              <w:rPr>
                <w:spacing w:val="-15"/>
                <w:sz w:val="24"/>
              </w:rPr>
              <w:t xml:space="preserve"> </w:t>
            </w:r>
            <w:r>
              <w:rPr>
                <w:sz w:val="24"/>
              </w:rPr>
              <w:t>образа жизни детей</w:t>
            </w:r>
          </w:p>
        </w:tc>
        <w:tc>
          <w:tcPr>
            <w:tcW w:w="1479" w:type="dxa"/>
          </w:tcPr>
          <w:p w:rsidR="00ED6F15" w:rsidRDefault="00D45F34">
            <w:pPr>
              <w:pStyle w:val="TableParagraph"/>
              <w:ind w:left="3" w:right="32"/>
              <w:rPr>
                <w:sz w:val="24"/>
              </w:rPr>
            </w:pPr>
            <w:r>
              <w:rPr>
                <w:spacing w:val="-2"/>
                <w:sz w:val="24"/>
              </w:rPr>
              <w:t>Исследование ценностных ориентаций школьников</w:t>
            </w:r>
          </w:p>
        </w:tc>
        <w:tc>
          <w:tcPr>
            <w:tcW w:w="2550" w:type="dxa"/>
          </w:tcPr>
          <w:p w:rsidR="00ED6F15" w:rsidRDefault="00D45F34">
            <w:pPr>
              <w:pStyle w:val="TableParagraph"/>
              <w:spacing w:line="237" w:lineRule="auto"/>
              <w:ind w:left="3" w:right="11"/>
              <w:rPr>
                <w:sz w:val="24"/>
              </w:rPr>
            </w:pPr>
            <w:r>
              <w:rPr>
                <w:sz w:val="24"/>
              </w:rPr>
              <w:t>Методика</w:t>
            </w:r>
            <w:r>
              <w:rPr>
                <w:spacing w:val="-5"/>
                <w:sz w:val="24"/>
              </w:rPr>
              <w:t xml:space="preserve"> </w:t>
            </w:r>
            <w:r>
              <w:rPr>
                <w:sz w:val="24"/>
              </w:rPr>
              <w:t xml:space="preserve">исследования </w:t>
            </w:r>
            <w:r>
              <w:rPr>
                <w:spacing w:val="-2"/>
                <w:sz w:val="24"/>
              </w:rPr>
              <w:t>ценностных</w:t>
            </w:r>
          </w:p>
          <w:p w:rsidR="00ED6F15" w:rsidRDefault="00D45F34">
            <w:pPr>
              <w:pStyle w:val="TableParagraph"/>
              <w:spacing w:line="237" w:lineRule="auto"/>
              <w:ind w:left="3" w:right="11"/>
              <w:rPr>
                <w:sz w:val="24"/>
              </w:rPr>
            </w:pPr>
            <w:r>
              <w:rPr>
                <w:spacing w:val="-2"/>
                <w:sz w:val="24"/>
              </w:rPr>
              <w:t xml:space="preserve">ориентаций, </w:t>
            </w:r>
            <w:r>
              <w:rPr>
                <w:spacing w:val="-4"/>
                <w:sz w:val="24"/>
              </w:rPr>
              <w:t>анкетирование</w:t>
            </w:r>
          </w:p>
          <w:p w:rsidR="00ED6F15" w:rsidRDefault="00D45F34">
            <w:pPr>
              <w:pStyle w:val="TableParagraph"/>
              <w:tabs>
                <w:tab w:val="left" w:pos="1910"/>
              </w:tabs>
              <w:spacing w:line="274" w:lineRule="exact"/>
              <w:ind w:left="430" w:right="81" w:hanging="428"/>
              <w:rPr>
                <w:sz w:val="24"/>
              </w:rPr>
            </w:pPr>
            <w:r>
              <w:rPr>
                <w:spacing w:val="-2"/>
                <w:sz w:val="24"/>
              </w:rPr>
              <w:t>«Здоровый</w:t>
            </w:r>
            <w:r>
              <w:rPr>
                <w:sz w:val="24"/>
              </w:rPr>
              <w:tab/>
            </w:r>
            <w:r>
              <w:rPr>
                <w:spacing w:val="-6"/>
                <w:sz w:val="24"/>
              </w:rPr>
              <w:t xml:space="preserve">образ </w:t>
            </w:r>
            <w:r>
              <w:rPr>
                <w:spacing w:val="-2"/>
                <w:sz w:val="24"/>
              </w:rPr>
              <w:t>жизни»</w:t>
            </w:r>
          </w:p>
        </w:tc>
        <w:tc>
          <w:tcPr>
            <w:tcW w:w="1426" w:type="dxa"/>
          </w:tcPr>
          <w:p w:rsidR="00ED6F15" w:rsidRDefault="00D45F34">
            <w:pPr>
              <w:pStyle w:val="TableParagraph"/>
              <w:spacing w:line="268" w:lineRule="exact"/>
              <w:ind w:left="3"/>
              <w:rPr>
                <w:sz w:val="24"/>
              </w:rPr>
            </w:pPr>
            <w:r>
              <w:rPr>
                <w:spacing w:val="-2"/>
                <w:sz w:val="24"/>
              </w:rPr>
              <w:t>Февраль</w:t>
            </w:r>
          </w:p>
        </w:tc>
      </w:tr>
      <w:tr w:rsidR="00ED6F15">
        <w:trPr>
          <w:trHeight w:val="2213"/>
        </w:trPr>
        <w:tc>
          <w:tcPr>
            <w:tcW w:w="1748" w:type="dxa"/>
          </w:tcPr>
          <w:p w:rsidR="00ED6F15" w:rsidRDefault="00ED6F15">
            <w:pPr>
              <w:pStyle w:val="TableParagraph"/>
              <w:rPr>
                <w:sz w:val="24"/>
              </w:rPr>
            </w:pPr>
          </w:p>
        </w:tc>
        <w:tc>
          <w:tcPr>
            <w:tcW w:w="2685" w:type="dxa"/>
          </w:tcPr>
          <w:p w:rsidR="00ED6F15" w:rsidRDefault="00ED6F15">
            <w:pPr>
              <w:pStyle w:val="TableParagraph"/>
              <w:rPr>
                <w:sz w:val="24"/>
              </w:rPr>
            </w:pPr>
          </w:p>
        </w:tc>
        <w:tc>
          <w:tcPr>
            <w:tcW w:w="1479" w:type="dxa"/>
          </w:tcPr>
          <w:p w:rsidR="00ED6F15" w:rsidRDefault="00D45F34">
            <w:pPr>
              <w:pStyle w:val="TableParagraph"/>
              <w:spacing w:line="242" w:lineRule="auto"/>
              <w:ind w:left="3" w:right="39"/>
              <w:rPr>
                <w:sz w:val="24"/>
              </w:rPr>
            </w:pPr>
            <w:r>
              <w:rPr>
                <w:spacing w:val="-4"/>
                <w:sz w:val="24"/>
              </w:rPr>
              <w:t xml:space="preserve">Просвещение </w:t>
            </w:r>
            <w:r>
              <w:rPr>
                <w:spacing w:val="-10"/>
                <w:sz w:val="24"/>
              </w:rPr>
              <w:t>и</w:t>
            </w:r>
          </w:p>
          <w:p w:rsidR="00ED6F15" w:rsidRDefault="00D45F34">
            <w:pPr>
              <w:pStyle w:val="TableParagraph"/>
              <w:spacing w:line="242" w:lineRule="auto"/>
              <w:ind w:left="3" w:right="14"/>
              <w:rPr>
                <w:sz w:val="24"/>
              </w:rPr>
            </w:pPr>
            <w:r>
              <w:rPr>
                <w:spacing w:val="-4"/>
                <w:sz w:val="24"/>
              </w:rPr>
              <w:t xml:space="preserve">профилактика </w:t>
            </w:r>
            <w:r>
              <w:rPr>
                <w:spacing w:val="-2"/>
                <w:sz w:val="24"/>
              </w:rPr>
              <w:t>проблем</w:t>
            </w:r>
          </w:p>
          <w:p w:rsidR="00ED6F15" w:rsidRDefault="00D45F34">
            <w:pPr>
              <w:pStyle w:val="TableParagraph"/>
              <w:tabs>
                <w:tab w:val="left" w:pos="1338"/>
              </w:tabs>
              <w:ind w:left="3" w:right="1"/>
              <w:rPr>
                <w:sz w:val="24"/>
              </w:rPr>
            </w:pPr>
            <w:r>
              <w:rPr>
                <w:spacing w:val="-2"/>
                <w:sz w:val="24"/>
              </w:rPr>
              <w:t>охраны</w:t>
            </w:r>
            <w:r>
              <w:rPr>
                <w:sz w:val="24"/>
              </w:rPr>
              <w:tab/>
            </w:r>
            <w:r>
              <w:rPr>
                <w:spacing w:val="-10"/>
                <w:sz w:val="24"/>
              </w:rPr>
              <w:t xml:space="preserve">и </w:t>
            </w:r>
            <w:r>
              <w:rPr>
                <w:spacing w:val="-2"/>
                <w:sz w:val="24"/>
              </w:rPr>
              <w:t>укрепления здоровья</w:t>
            </w:r>
          </w:p>
          <w:p w:rsidR="00ED6F15" w:rsidRDefault="00D45F34">
            <w:pPr>
              <w:pStyle w:val="TableParagraph"/>
              <w:spacing w:line="269" w:lineRule="exact"/>
              <w:ind w:left="3"/>
              <w:rPr>
                <w:sz w:val="24"/>
              </w:rPr>
            </w:pPr>
            <w:r>
              <w:rPr>
                <w:spacing w:val="-2"/>
                <w:sz w:val="24"/>
              </w:rPr>
              <w:t>детей</w:t>
            </w:r>
          </w:p>
        </w:tc>
        <w:tc>
          <w:tcPr>
            <w:tcW w:w="2550" w:type="dxa"/>
          </w:tcPr>
          <w:p w:rsidR="00ED6F15" w:rsidRDefault="00D45F34">
            <w:pPr>
              <w:pStyle w:val="TableParagraph"/>
              <w:tabs>
                <w:tab w:val="left" w:pos="1415"/>
                <w:tab w:val="left" w:pos="1924"/>
              </w:tabs>
              <w:spacing w:line="242" w:lineRule="auto"/>
              <w:ind w:left="430" w:right="58" w:hanging="428"/>
              <w:rPr>
                <w:sz w:val="24"/>
              </w:rPr>
            </w:pPr>
            <w:r>
              <w:rPr>
                <w:spacing w:val="-2"/>
                <w:sz w:val="24"/>
              </w:rPr>
              <w:t>Программа</w:t>
            </w:r>
            <w:r>
              <w:rPr>
                <w:sz w:val="24"/>
              </w:rPr>
              <w:tab/>
            </w:r>
            <w:r>
              <w:rPr>
                <w:spacing w:val="-6"/>
                <w:sz w:val="24"/>
              </w:rPr>
              <w:t>«Я</w:t>
            </w:r>
            <w:r>
              <w:rPr>
                <w:sz w:val="24"/>
              </w:rPr>
              <w:tab/>
            </w:r>
            <w:r>
              <w:rPr>
                <w:spacing w:val="-2"/>
                <w:sz w:val="24"/>
              </w:rPr>
              <w:t xml:space="preserve">расту </w:t>
            </w:r>
            <w:r>
              <w:rPr>
                <w:sz w:val="24"/>
              </w:rPr>
              <w:t>здоровым»</w:t>
            </w:r>
            <w:r>
              <w:rPr>
                <w:spacing w:val="-13"/>
                <w:sz w:val="24"/>
              </w:rPr>
              <w:t xml:space="preserve"> </w:t>
            </w:r>
            <w:r>
              <w:rPr>
                <w:sz w:val="24"/>
              </w:rPr>
              <w:t>(часть</w:t>
            </w:r>
            <w:r>
              <w:rPr>
                <w:spacing w:val="2"/>
                <w:sz w:val="24"/>
              </w:rPr>
              <w:t xml:space="preserve"> </w:t>
            </w:r>
            <w:r>
              <w:rPr>
                <w:spacing w:val="-11"/>
                <w:sz w:val="24"/>
              </w:rPr>
              <w:t>2)</w:t>
            </w:r>
          </w:p>
        </w:tc>
        <w:tc>
          <w:tcPr>
            <w:tcW w:w="1426" w:type="dxa"/>
          </w:tcPr>
          <w:p w:rsidR="00ED6F15" w:rsidRDefault="00ED6F15">
            <w:pPr>
              <w:pStyle w:val="TableParagraph"/>
              <w:rPr>
                <w:sz w:val="24"/>
              </w:rPr>
            </w:pPr>
          </w:p>
        </w:tc>
      </w:tr>
      <w:tr w:rsidR="00ED6F15">
        <w:trPr>
          <w:trHeight w:val="3595"/>
        </w:trPr>
        <w:tc>
          <w:tcPr>
            <w:tcW w:w="1748" w:type="dxa"/>
          </w:tcPr>
          <w:p w:rsidR="00ED6F15" w:rsidRDefault="00D45F34">
            <w:pPr>
              <w:pStyle w:val="TableParagraph"/>
              <w:spacing w:line="269" w:lineRule="exact"/>
              <w:ind w:left="436"/>
              <w:rPr>
                <w:sz w:val="24"/>
              </w:rPr>
            </w:pPr>
            <w:r>
              <w:rPr>
                <w:spacing w:val="-5"/>
                <w:sz w:val="24"/>
              </w:rPr>
              <w:t>5.</w:t>
            </w:r>
          </w:p>
          <w:p w:rsidR="00ED6F15" w:rsidRDefault="00D45F34">
            <w:pPr>
              <w:pStyle w:val="TableParagraph"/>
              <w:spacing w:line="242" w:lineRule="auto"/>
              <w:ind w:left="455" w:hanging="418"/>
              <w:rPr>
                <w:sz w:val="24"/>
              </w:rPr>
            </w:pPr>
            <w:r>
              <w:rPr>
                <w:spacing w:val="-2"/>
                <w:sz w:val="24"/>
              </w:rPr>
              <w:t xml:space="preserve">Консультатив </w:t>
            </w:r>
            <w:r>
              <w:rPr>
                <w:sz w:val="24"/>
              </w:rPr>
              <w:t>ная</w:t>
            </w:r>
            <w:r>
              <w:rPr>
                <w:spacing w:val="-5"/>
                <w:sz w:val="24"/>
              </w:rPr>
              <w:t xml:space="preserve"> </w:t>
            </w:r>
            <w:r>
              <w:rPr>
                <w:spacing w:val="-4"/>
                <w:sz w:val="24"/>
              </w:rPr>
              <w:t>работа</w:t>
            </w:r>
          </w:p>
        </w:tc>
        <w:tc>
          <w:tcPr>
            <w:tcW w:w="2685" w:type="dxa"/>
          </w:tcPr>
          <w:p w:rsidR="00ED6F15" w:rsidRDefault="00D45F34">
            <w:pPr>
              <w:pStyle w:val="TableParagraph"/>
              <w:tabs>
                <w:tab w:val="left" w:pos="648"/>
                <w:tab w:val="left" w:pos="874"/>
                <w:tab w:val="left" w:pos="1368"/>
                <w:tab w:val="left" w:pos="1454"/>
                <w:tab w:val="left" w:pos="1747"/>
              </w:tabs>
              <w:ind w:left="38" w:right="-29" w:firstLine="9"/>
              <w:jc w:val="right"/>
              <w:rPr>
                <w:sz w:val="24"/>
              </w:rPr>
            </w:pPr>
            <w:r>
              <w:rPr>
                <w:sz w:val="24"/>
              </w:rPr>
              <w:t>Психологическая</w:t>
            </w:r>
            <w:r>
              <w:rPr>
                <w:spacing w:val="-15"/>
                <w:sz w:val="24"/>
              </w:rPr>
              <w:t xml:space="preserve"> </w:t>
            </w:r>
            <w:r>
              <w:rPr>
                <w:sz w:val="24"/>
              </w:rPr>
              <w:t xml:space="preserve">помощь </w:t>
            </w:r>
            <w:r>
              <w:rPr>
                <w:spacing w:val="-2"/>
                <w:sz w:val="24"/>
              </w:rPr>
              <w:t>родителям</w:t>
            </w:r>
            <w:r>
              <w:rPr>
                <w:sz w:val="24"/>
              </w:rPr>
              <w:tab/>
            </w:r>
            <w:r>
              <w:rPr>
                <w:spacing w:val="-10"/>
                <w:sz w:val="24"/>
              </w:rPr>
              <w:t>и</w:t>
            </w:r>
            <w:r>
              <w:rPr>
                <w:sz w:val="24"/>
              </w:rPr>
              <w:tab/>
            </w:r>
            <w:r>
              <w:rPr>
                <w:spacing w:val="-2"/>
                <w:sz w:val="24"/>
              </w:rPr>
              <w:t xml:space="preserve">учителям </w:t>
            </w:r>
            <w:r>
              <w:rPr>
                <w:spacing w:val="-6"/>
                <w:sz w:val="24"/>
              </w:rPr>
              <w:t>по</w:t>
            </w:r>
            <w:r>
              <w:rPr>
                <w:sz w:val="24"/>
              </w:rPr>
              <w:tab/>
            </w:r>
            <w:r>
              <w:rPr>
                <w:sz w:val="24"/>
              </w:rPr>
              <w:tab/>
            </w:r>
            <w:r>
              <w:rPr>
                <w:spacing w:val="-2"/>
                <w:sz w:val="24"/>
              </w:rPr>
              <w:t xml:space="preserve">проблемам </w:t>
            </w:r>
            <w:r>
              <w:rPr>
                <w:sz w:val="24"/>
              </w:rPr>
              <w:t>обучения и</w:t>
            </w:r>
            <w:r>
              <w:rPr>
                <w:sz w:val="24"/>
              </w:rPr>
              <w:tab/>
            </w:r>
            <w:r>
              <w:rPr>
                <w:sz w:val="24"/>
              </w:rPr>
              <w:tab/>
            </w:r>
            <w:r>
              <w:rPr>
                <w:spacing w:val="-2"/>
                <w:sz w:val="24"/>
              </w:rPr>
              <w:t xml:space="preserve">воспитания, </w:t>
            </w:r>
            <w:r>
              <w:rPr>
                <w:spacing w:val="-10"/>
                <w:sz w:val="24"/>
              </w:rPr>
              <w:t>а</w:t>
            </w:r>
            <w:r>
              <w:rPr>
                <w:sz w:val="24"/>
              </w:rPr>
              <w:tab/>
            </w:r>
            <w:r>
              <w:rPr>
                <w:spacing w:val="-2"/>
                <w:sz w:val="24"/>
              </w:rPr>
              <w:t>также</w:t>
            </w:r>
            <w:r>
              <w:rPr>
                <w:sz w:val="24"/>
              </w:rPr>
              <w:tab/>
            </w:r>
            <w:r>
              <w:rPr>
                <w:sz w:val="24"/>
              </w:rPr>
              <w:tab/>
            </w:r>
            <w:r>
              <w:rPr>
                <w:sz w:val="24"/>
              </w:rPr>
              <w:tab/>
            </w:r>
            <w:r>
              <w:rPr>
                <w:spacing w:val="-56"/>
                <w:sz w:val="24"/>
              </w:rPr>
              <w:t xml:space="preserve"> </w:t>
            </w:r>
            <w:r>
              <w:rPr>
                <w:spacing w:val="-4"/>
                <w:sz w:val="24"/>
              </w:rPr>
              <w:t>по</w:t>
            </w:r>
          </w:p>
          <w:p w:rsidR="00ED6F15" w:rsidRDefault="00D45F34">
            <w:pPr>
              <w:pStyle w:val="TableParagraph"/>
              <w:tabs>
                <w:tab w:val="left" w:pos="1382"/>
              </w:tabs>
              <w:ind w:left="9" w:right="13"/>
              <w:rPr>
                <w:sz w:val="24"/>
              </w:rPr>
            </w:pPr>
            <w:r>
              <w:rPr>
                <w:spacing w:val="-2"/>
                <w:sz w:val="24"/>
              </w:rPr>
              <w:t>вопросам</w:t>
            </w:r>
            <w:r>
              <w:rPr>
                <w:sz w:val="24"/>
              </w:rPr>
              <w:tab/>
            </w:r>
            <w:r>
              <w:rPr>
                <w:spacing w:val="-4"/>
                <w:sz w:val="24"/>
              </w:rPr>
              <w:t xml:space="preserve">личностного </w:t>
            </w:r>
            <w:r>
              <w:rPr>
                <w:sz w:val="24"/>
              </w:rPr>
              <w:t>развития детей</w:t>
            </w:r>
          </w:p>
        </w:tc>
        <w:tc>
          <w:tcPr>
            <w:tcW w:w="1479" w:type="dxa"/>
          </w:tcPr>
          <w:p w:rsidR="00ED6F15" w:rsidRDefault="00D45F34">
            <w:pPr>
              <w:pStyle w:val="TableParagraph"/>
              <w:tabs>
                <w:tab w:val="left" w:pos="1236"/>
                <w:tab w:val="left" w:pos="1356"/>
              </w:tabs>
              <w:ind w:left="3" w:right="-29"/>
              <w:rPr>
                <w:sz w:val="24"/>
              </w:rPr>
            </w:pPr>
            <w:r>
              <w:rPr>
                <w:spacing w:val="-2"/>
                <w:sz w:val="24"/>
              </w:rPr>
              <w:t>Консультации родителей</w:t>
            </w:r>
            <w:r>
              <w:rPr>
                <w:sz w:val="24"/>
              </w:rPr>
              <w:tab/>
            </w:r>
            <w:r>
              <w:rPr>
                <w:sz w:val="24"/>
              </w:rPr>
              <w:tab/>
            </w:r>
            <w:r>
              <w:rPr>
                <w:spacing w:val="-10"/>
                <w:sz w:val="24"/>
              </w:rPr>
              <w:t xml:space="preserve">и </w:t>
            </w:r>
            <w:r>
              <w:rPr>
                <w:spacing w:val="-2"/>
                <w:sz w:val="24"/>
              </w:rPr>
              <w:t>педагогов</w:t>
            </w:r>
            <w:r>
              <w:rPr>
                <w:sz w:val="24"/>
              </w:rPr>
              <w:tab/>
            </w:r>
            <w:r>
              <w:rPr>
                <w:spacing w:val="-6"/>
                <w:sz w:val="24"/>
              </w:rPr>
              <w:t xml:space="preserve">по </w:t>
            </w:r>
            <w:r>
              <w:rPr>
                <w:spacing w:val="-2"/>
                <w:sz w:val="24"/>
              </w:rPr>
              <w:t xml:space="preserve">психологичес </w:t>
            </w:r>
            <w:r>
              <w:rPr>
                <w:spacing w:val="-4"/>
                <w:sz w:val="24"/>
              </w:rPr>
              <w:t>ким</w:t>
            </w:r>
          </w:p>
          <w:p w:rsidR="00ED6F15" w:rsidRDefault="00D45F34">
            <w:pPr>
              <w:pStyle w:val="TableParagraph"/>
              <w:tabs>
                <w:tab w:val="left" w:pos="1343"/>
              </w:tabs>
              <w:ind w:left="3" w:right="-15"/>
              <w:rPr>
                <w:sz w:val="24"/>
              </w:rPr>
            </w:pPr>
            <w:r>
              <w:rPr>
                <w:spacing w:val="-2"/>
                <w:sz w:val="24"/>
              </w:rPr>
              <w:t>проблемам обучения</w:t>
            </w:r>
            <w:r>
              <w:rPr>
                <w:sz w:val="24"/>
              </w:rPr>
              <w:tab/>
            </w:r>
            <w:r>
              <w:rPr>
                <w:spacing w:val="-10"/>
                <w:sz w:val="24"/>
              </w:rPr>
              <w:t xml:space="preserve">и </w:t>
            </w:r>
            <w:r>
              <w:rPr>
                <w:sz w:val="24"/>
              </w:rPr>
              <w:t>воспитания,</w:t>
            </w:r>
            <w:r>
              <w:rPr>
                <w:spacing w:val="38"/>
                <w:sz w:val="24"/>
              </w:rPr>
              <w:t xml:space="preserve"> </w:t>
            </w:r>
            <w:r>
              <w:rPr>
                <w:sz w:val="24"/>
              </w:rPr>
              <w:t>а также</w:t>
            </w:r>
            <w:r>
              <w:rPr>
                <w:spacing w:val="40"/>
                <w:sz w:val="24"/>
              </w:rPr>
              <w:t xml:space="preserve"> </w:t>
            </w:r>
            <w:r>
              <w:rPr>
                <w:sz w:val="24"/>
              </w:rPr>
              <w:t xml:space="preserve">по </w:t>
            </w:r>
            <w:r>
              <w:rPr>
                <w:spacing w:val="-2"/>
                <w:sz w:val="24"/>
              </w:rPr>
              <w:t>вопросам личностного</w:t>
            </w:r>
          </w:p>
          <w:p w:rsidR="00ED6F15" w:rsidRDefault="00D45F34">
            <w:pPr>
              <w:pStyle w:val="TableParagraph"/>
              <w:spacing w:line="237" w:lineRule="auto"/>
              <w:ind w:left="3" w:right="555"/>
              <w:rPr>
                <w:sz w:val="24"/>
              </w:rPr>
            </w:pPr>
            <w:r>
              <w:rPr>
                <w:spacing w:val="-2"/>
                <w:sz w:val="24"/>
              </w:rPr>
              <w:t>развития детей</w:t>
            </w:r>
          </w:p>
        </w:tc>
        <w:tc>
          <w:tcPr>
            <w:tcW w:w="2550" w:type="dxa"/>
          </w:tcPr>
          <w:p w:rsidR="00ED6F15" w:rsidRDefault="00ED6F15">
            <w:pPr>
              <w:pStyle w:val="TableParagraph"/>
              <w:rPr>
                <w:sz w:val="24"/>
              </w:rPr>
            </w:pPr>
          </w:p>
        </w:tc>
        <w:tc>
          <w:tcPr>
            <w:tcW w:w="1426" w:type="dxa"/>
          </w:tcPr>
          <w:p w:rsidR="00ED6F15" w:rsidRDefault="00D45F34">
            <w:pPr>
              <w:pStyle w:val="TableParagraph"/>
              <w:tabs>
                <w:tab w:val="left" w:pos="618"/>
              </w:tabs>
              <w:spacing w:line="242" w:lineRule="auto"/>
              <w:ind w:left="430" w:right="2" w:hanging="428"/>
              <w:rPr>
                <w:sz w:val="24"/>
              </w:rPr>
            </w:pPr>
            <w:r>
              <w:rPr>
                <w:spacing w:val="-10"/>
                <w:sz w:val="24"/>
              </w:rPr>
              <w:t>В</w:t>
            </w:r>
            <w:r>
              <w:rPr>
                <w:sz w:val="24"/>
              </w:rPr>
              <w:tab/>
            </w:r>
            <w:r>
              <w:rPr>
                <w:sz w:val="24"/>
              </w:rPr>
              <w:tab/>
            </w:r>
            <w:r>
              <w:rPr>
                <w:spacing w:val="-4"/>
                <w:sz w:val="24"/>
              </w:rPr>
              <w:t>течение года</w:t>
            </w:r>
          </w:p>
        </w:tc>
      </w:tr>
    </w:tbl>
    <w:p w:rsidR="00ED6F15" w:rsidRDefault="00ED6F15">
      <w:pPr>
        <w:spacing w:line="242" w:lineRule="auto"/>
        <w:rPr>
          <w:sz w:val="24"/>
        </w:rPr>
        <w:sectPr w:rsidR="00ED6F15">
          <w:type w:val="continuous"/>
          <w:pgSz w:w="11910" w:h="16840"/>
          <w:pgMar w:top="1060" w:right="0" w:bottom="1260"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2685"/>
        <w:gridCol w:w="1479"/>
        <w:gridCol w:w="1623"/>
        <w:gridCol w:w="928"/>
        <w:gridCol w:w="1427"/>
      </w:tblGrid>
      <w:tr w:rsidR="00ED6F15">
        <w:trPr>
          <w:trHeight w:val="2491"/>
        </w:trPr>
        <w:tc>
          <w:tcPr>
            <w:tcW w:w="1748" w:type="dxa"/>
          </w:tcPr>
          <w:p w:rsidR="00ED6F15" w:rsidRDefault="00D45F34">
            <w:pPr>
              <w:pStyle w:val="TableParagraph"/>
              <w:tabs>
                <w:tab w:val="left" w:pos="398"/>
                <w:tab w:val="left" w:pos="768"/>
                <w:tab w:val="left" w:pos="1521"/>
              </w:tabs>
              <w:ind w:left="9" w:right="-15" w:firstLine="427"/>
              <w:rPr>
                <w:sz w:val="24"/>
              </w:rPr>
            </w:pPr>
            <w:r>
              <w:rPr>
                <w:sz w:val="24"/>
              </w:rPr>
              <w:lastRenderedPageBreak/>
              <w:t xml:space="preserve">6. Работа по </w:t>
            </w:r>
            <w:r>
              <w:rPr>
                <w:spacing w:val="-2"/>
                <w:sz w:val="24"/>
              </w:rPr>
              <w:t>преемственност</w:t>
            </w:r>
            <w:r>
              <w:rPr>
                <w:spacing w:val="40"/>
                <w:sz w:val="24"/>
              </w:rPr>
              <w:t xml:space="preserve"> </w:t>
            </w:r>
            <w:r>
              <w:rPr>
                <w:spacing w:val="-10"/>
                <w:sz w:val="24"/>
              </w:rPr>
              <w:t>и</w:t>
            </w:r>
            <w:r>
              <w:rPr>
                <w:sz w:val="24"/>
              </w:rPr>
              <w:tab/>
            </w:r>
            <w:r>
              <w:rPr>
                <w:spacing w:val="-10"/>
                <w:sz w:val="24"/>
              </w:rPr>
              <w:t>в</w:t>
            </w:r>
            <w:r>
              <w:rPr>
                <w:sz w:val="24"/>
              </w:rPr>
              <w:tab/>
            </w:r>
            <w:r>
              <w:rPr>
                <w:spacing w:val="-2"/>
                <w:sz w:val="24"/>
              </w:rPr>
              <w:t xml:space="preserve">обучении </w:t>
            </w:r>
            <w:r>
              <w:rPr>
                <w:sz w:val="24"/>
              </w:rPr>
              <w:t xml:space="preserve">школьников при </w:t>
            </w:r>
            <w:r>
              <w:rPr>
                <w:spacing w:val="-2"/>
                <w:sz w:val="24"/>
              </w:rPr>
              <w:t>переходе</w:t>
            </w:r>
            <w:r>
              <w:rPr>
                <w:sz w:val="24"/>
              </w:rPr>
              <w:tab/>
            </w:r>
            <w:r>
              <w:rPr>
                <w:spacing w:val="-6"/>
                <w:sz w:val="24"/>
              </w:rPr>
              <w:t xml:space="preserve">из </w:t>
            </w:r>
            <w:r>
              <w:rPr>
                <w:spacing w:val="-2"/>
                <w:sz w:val="24"/>
              </w:rPr>
              <w:t xml:space="preserve">начальной </w:t>
            </w:r>
            <w:r>
              <w:rPr>
                <w:sz w:val="24"/>
              </w:rPr>
              <w:t>школы</w:t>
            </w:r>
            <w:r>
              <w:rPr>
                <w:spacing w:val="-14"/>
                <w:sz w:val="24"/>
              </w:rPr>
              <w:t xml:space="preserve"> </w:t>
            </w:r>
            <w:r>
              <w:rPr>
                <w:sz w:val="24"/>
              </w:rPr>
              <w:t>в</w:t>
            </w:r>
            <w:r>
              <w:rPr>
                <w:spacing w:val="-15"/>
                <w:sz w:val="24"/>
              </w:rPr>
              <w:t xml:space="preserve"> </w:t>
            </w:r>
            <w:r>
              <w:rPr>
                <w:sz w:val="24"/>
              </w:rPr>
              <w:t xml:space="preserve">среднее </w:t>
            </w:r>
            <w:r>
              <w:rPr>
                <w:spacing w:val="-2"/>
                <w:sz w:val="24"/>
              </w:rPr>
              <w:t>звено</w:t>
            </w:r>
          </w:p>
        </w:tc>
        <w:tc>
          <w:tcPr>
            <w:tcW w:w="2685" w:type="dxa"/>
          </w:tcPr>
          <w:p w:rsidR="00ED6F15" w:rsidRDefault="00D45F34">
            <w:pPr>
              <w:pStyle w:val="TableParagraph"/>
              <w:spacing w:line="237" w:lineRule="auto"/>
              <w:ind w:left="23" w:right="862" w:hanging="74"/>
              <w:jc w:val="center"/>
              <w:rPr>
                <w:sz w:val="24"/>
              </w:rPr>
            </w:pPr>
            <w:r>
              <w:rPr>
                <w:spacing w:val="-2"/>
                <w:sz w:val="24"/>
              </w:rPr>
              <w:t xml:space="preserve">Выявить </w:t>
            </w:r>
            <w:r>
              <w:rPr>
                <w:spacing w:val="-4"/>
                <w:sz w:val="24"/>
              </w:rPr>
              <w:t>психологическую</w:t>
            </w:r>
          </w:p>
          <w:p w:rsidR="00ED6F15" w:rsidRDefault="00D45F34">
            <w:pPr>
              <w:pStyle w:val="TableParagraph"/>
              <w:ind w:left="9" w:right="-29" w:firstLine="427"/>
              <w:jc w:val="both"/>
              <w:rPr>
                <w:sz w:val="24"/>
              </w:rPr>
            </w:pPr>
            <w:r>
              <w:rPr>
                <w:sz w:val="24"/>
              </w:rPr>
              <w:t xml:space="preserve">готовность детей к переходу на следующую </w:t>
            </w:r>
            <w:r>
              <w:rPr>
                <w:spacing w:val="-2"/>
                <w:sz w:val="24"/>
              </w:rPr>
              <w:t>ступень</w:t>
            </w:r>
          </w:p>
          <w:p w:rsidR="00ED6F15" w:rsidRDefault="00D45F34">
            <w:pPr>
              <w:pStyle w:val="TableParagraph"/>
              <w:spacing w:before="5" w:line="275" w:lineRule="exact"/>
              <w:ind w:right="768"/>
              <w:jc w:val="center"/>
              <w:rPr>
                <w:sz w:val="24"/>
              </w:rPr>
            </w:pPr>
            <w:r>
              <w:rPr>
                <w:spacing w:val="-2"/>
                <w:sz w:val="24"/>
              </w:rPr>
              <w:t>обучения;</w:t>
            </w:r>
          </w:p>
          <w:p w:rsidR="00ED6F15" w:rsidRDefault="00D45F34">
            <w:pPr>
              <w:pStyle w:val="TableParagraph"/>
              <w:spacing w:line="275" w:lineRule="exact"/>
              <w:ind w:left="9"/>
              <w:rPr>
                <w:sz w:val="24"/>
              </w:rPr>
            </w:pPr>
            <w:r>
              <w:rPr>
                <w:sz w:val="24"/>
              </w:rPr>
              <w:t>Составление</w:t>
            </w:r>
            <w:r>
              <w:rPr>
                <w:spacing w:val="-8"/>
                <w:sz w:val="24"/>
              </w:rPr>
              <w:t xml:space="preserve"> </w:t>
            </w:r>
            <w:r>
              <w:rPr>
                <w:spacing w:val="-2"/>
                <w:sz w:val="24"/>
              </w:rPr>
              <w:t>социально-</w:t>
            </w:r>
          </w:p>
        </w:tc>
        <w:tc>
          <w:tcPr>
            <w:tcW w:w="1479" w:type="dxa"/>
          </w:tcPr>
          <w:p w:rsidR="00ED6F15" w:rsidRDefault="00D45F34">
            <w:pPr>
              <w:pStyle w:val="TableParagraph"/>
              <w:spacing w:line="237" w:lineRule="auto"/>
              <w:ind w:left="3" w:right="14" w:firstLine="427"/>
              <w:rPr>
                <w:sz w:val="24"/>
              </w:rPr>
            </w:pPr>
            <w:r>
              <w:rPr>
                <w:spacing w:val="-4"/>
                <w:sz w:val="24"/>
              </w:rPr>
              <w:t>Исследов ание</w:t>
            </w:r>
          </w:p>
          <w:p w:rsidR="00ED6F15" w:rsidRDefault="00D45F34">
            <w:pPr>
              <w:pStyle w:val="TableParagraph"/>
              <w:ind w:left="3" w:right="14"/>
              <w:rPr>
                <w:sz w:val="24"/>
              </w:rPr>
            </w:pPr>
            <w:r>
              <w:rPr>
                <w:spacing w:val="-2"/>
                <w:sz w:val="24"/>
              </w:rPr>
              <w:t xml:space="preserve">основных новообразова </w:t>
            </w:r>
            <w:r>
              <w:rPr>
                <w:sz w:val="24"/>
              </w:rPr>
              <w:t>ний</w:t>
            </w:r>
            <w:r>
              <w:rPr>
                <w:spacing w:val="34"/>
                <w:sz w:val="24"/>
              </w:rPr>
              <w:t xml:space="preserve"> </w:t>
            </w:r>
            <w:r>
              <w:rPr>
                <w:sz w:val="24"/>
              </w:rPr>
              <w:t xml:space="preserve">среднего </w:t>
            </w:r>
            <w:r>
              <w:rPr>
                <w:spacing w:val="-2"/>
                <w:sz w:val="24"/>
              </w:rPr>
              <w:t>школьного возраста (произвольно</w:t>
            </w:r>
          </w:p>
          <w:p w:rsidR="00ED6F15" w:rsidRDefault="00D45F34">
            <w:pPr>
              <w:pStyle w:val="TableParagraph"/>
              <w:spacing w:line="271" w:lineRule="exact"/>
              <w:ind w:left="431"/>
              <w:rPr>
                <w:sz w:val="24"/>
              </w:rPr>
            </w:pPr>
            <w:r>
              <w:rPr>
                <w:spacing w:val="-4"/>
                <w:sz w:val="24"/>
              </w:rPr>
              <w:t>сть,</w:t>
            </w:r>
          </w:p>
        </w:tc>
        <w:tc>
          <w:tcPr>
            <w:tcW w:w="2551" w:type="dxa"/>
            <w:gridSpan w:val="2"/>
          </w:tcPr>
          <w:p w:rsidR="00ED6F15" w:rsidRDefault="00D45F34">
            <w:pPr>
              <w:pStyle w:val="TableParagraph"/>
              <w:tabs>
                <w:tab w:val="left" w:pos="2414"/>
              </w:tabs>
              <w:spacing w:line="237" w:lineRule="auto"/>
              <w:ind w:left="3" w:right="-15" w:firstLine="427"/>
              <w:rPr>
                <w:sz w:val="24"/>
              </w:rPr>
            </w:pPr>
            <w:r>
              <w:rPr>
                <w:spacing w:val="-2"/>
                <w:sz w:val="24"/>
              </w:rPr>
              <w:t xml:space="preserve">«Методика </w:t>
            </w:r>
            <w:r>
              <w:rPr>
                <w:sz w:val="24"/>
              </w:rPr>
              <w:t>диагностики</w:t>
            </w:r>
            <w:r>
              <w:rPr>
                <w:spacing w:val="40"/>
                <w:sz w:val="24"/>
              </w:rPr>
              <w:t xml:space="preserve"> </w:t>
            </w:r>
            <w:r>
              <w:rPr>
                <w:sz w:val="24"/>
              </w:rPr>
              <w:t xml:space="preserve">мотивации </w:t>
            </w:r>
            <w:r>
              <w:rPr>
                <w:spacing w:val="-2"/>
                <w:sz w:val="24"/>
              </w:rPr>
              <w:t>учения</w:t>
            </w:r>
            <w:r>
              <w:rPr>
                <w:sz w:val="24"/>
              </w:rPr>
              <w:tab/>
            </w:r>
            <w:r>
              <w:rPr>
                <w:spacing w:val="-10"/>
                <w:sz w:val="24"/>
              </w:rPr>
              <w:t>и</w:t>
            </w:r>
          </w:p>
          <w:p w:rsidR="00ED6F15" w:rsidRDefault="00D45F34">
            <w:pPr>
              <w:pStyle w:val="TableParagraph"/>
              <w:tabs>
                <w:tab w:val="left" w:pos="1193"/>
                <w:tab w:val="left" w:pos="1687"/>
              </w:tabs>
              <w:spacing w:before="7"/>
              <w:ind w:left="3" w:right="-29"/>
              <w:rPr>
                <w:sz w:val="24"/>
              </w:rPr>
            </w:pPr>
            <w:r>
              <w:rPr>
                <w:spacing w:val="-2"/>
                <w:sz w:val="24"/>
              </w:rPr>
              <w:t xml:space="preserve">эмоционального </w:t>
            </w:r>
            <w:r>
              <w:rPr>
                <w:sz w:val="24"/>
              </w:rPr>
              <w:t>отношения</w:t>
            </w:r>
            <w:r>
              <w:rPr>
                <w:spacing w:val="40"/>
                <w:sz w:val="24"/>
              </w:rPr>
              <w:t xml:space="preserve"> </w:t>
            </w:r>
            <w:r>
              <w:rPr>
                <w:sz w:val="24"/>
              </w:rPr>
              <w:t>к</w:t>
            </w:r>
            <w:r>
              <w:rPr>
                <w:spacing w:val="40"/>
                <w:sz w:val="24"/>
              </w:rPr>
              <w:t xml:space="preserve"> </w:t>
            </w:r>
            <w:r>
              <w:rPr>
                <w:sz w:val="24"/>
              </w:rPr>
              <w:t>учению</w:t>
            </w:r>
            <w:r>
              <w:rPr>
                <w:spacing w:val="40"/>
                <w:sz w:val="24"/>
              </w:rPr>
              <w:t xml:space="preserve"> </w:t>
            </w:r>
            <w:r>
              <w:rPr>
                <w:sz w:val="24"/>
              </w:rPr>
              <w:t xml:space="preserve">в </w:t>
            </w:r>
            <w:r>
              <w:rPr>
                <w:spacing w:val="-2"/>
                <w:sz w:val="24"/>
              </w:rPr>
              <w:t>средних</w:t>
            </w:r>
            <w:r>
              <w:rPr>
                <w:sz w:val="24"/>
              </w:rPr>
              <w:tab/>
            </w:r>
            <w:r>
              <w:rPr>
                <w:spacing w:val="-10"/>
                <w:sz w:val="24"/>
              </w:rPr>
              <w:t>и</w:t>
            </w:r>
            <w:r>
              <w:rPr>
                <w:sz w:val="24"/>
              </w:rPr>
              <w:tab/>
            </w:r>
            <w:r>
              <w:rPr>
                <w:spacing w:val="-2"/>
                <w:sz w:val="24"/>
              </w:rPr>
              <w:t xml:space="preserve">старших </w:t>
            </w:r>
            <w:r>
              <w:rPr>
                <w:sz w:val="24"/>
              </w:rPr>
              <w:t>классах» модификация</w:t>
            </w:r>
          </w:p>
          <w:p w:rsidR="00ED6F15" w:rsidRDefault="00D45F34">
            <w:pPr>
              <w:pStyle w:val="TableParagraph"/>
              <w:spacing w:line="272" w:lineRule="exact"/>
              <w:ind w:left="430"/>
              <w:rPr>
                <w:sz w:val="24"/>
              </w:rPr>
            </w:pPr>
            <w:r>
              <w:rPr>
                <w:spacing w:val="-2"/>
                <w:sz w:val="24"/>
              </w:rPr>
              <w:t>А.Д.Андреева</w:t>
            </w:r>
          </w:p>
        </w:tc>
        <w:tc>
          <w:tcPr>
            <w:tcW w:w="1427" w:type="dxa"/>
          </w:tcPr>
          <w:p w:rsidR="00ED6F15" w:rsidRDefault="00D45F34">
            <w:pPr>
              <w:pStyle w:val="TableParagraph"/>
              <w:spacing w:line="237" w:lineRule="auto"/>
              <w:ind w:left="2" w:right="363" w:firstLine="427"/>
              <w:rPr>
                <w:sz w:val="24"/>
              </w:rPr>
            </w:pPr>
            <w:r>
              <w:rPr>
                <w:spacing w:val="-4"/>
                <w:sz w:val="24"/>
              </w:rPr>
              <w:t xml:space="preserve">Март- </w:t>
            </w:r>
            <w:r>
              <w:rPr>
                <w:spacing w:val="-2"/>
                <w:sz w:val="24"/>
              </w:rPr>
              <w:t>апрель</w:t>
            </w:r>
          </w:p>
        </w:tc>
      </w:tr>
      <w:tr w:rsidR="00ED6F15">
        <w:trPr>
          <w:trHeight w:val="835"/>
        </w:trPr>
        <w:tc>
          <w:tcPr>
            <w:tcW w:w="1748" w:type="dxa"/>
          </w:tcPr>
          <w:p w:rsidR="00ED6F15" w:rsidRDefault="00ED6F15">
            <w:pPr>
              <w:pStyle w:val="TableParagraph"/>
              <w:rPr>
                <w:sz w:val="24"/>
              </w:rPr>
            </w:pPr>
          </w:p>
        </w:tc>
        <w:tc>
          <w:tcPr>
            <w:tcW w:w="2685" w:type="dxa"/>
          </w:tcPr>
          <w:p w:rsidR="00ED6F15" w:rsidRDefault="00D45F34">
            <w:pPr>
              <w:pStyle w:val="TableParagraph"/>
              <w:spacing w:line="242" w:lineRule="auto"/>
              <w:ind w:left="9" w:right="630"/>
              <w:rPr>
                <w:sz w:val="24"/>
              </w:rPr>
            </w:pPr>
            <w:r>
              <w:rPr>
                <w:spacing w:val="-4"/>
                <w:sz w:val="24"/>
              </w:rPr>
              <w:t xml:space="preserve">психологического </w:t>
            </w:r>
            <w:r>
              <w:rPr>
                <w:sz w:val="24"/>
              </w:rPr>
              <w:t xml:space="preserve">портрета </w:t>
            </w:r>
            <w:r>
              <w:rPr>
                <w:spacing w:val="-2"/>
                <w:sz w:val="24"/>
              </w:rPr>
              <w:t>ученика</w:t>
            </w:r>
          </w:p>
        </w:tc>
        <w:tc>
          <w:tcPr>
            <w:tcW w:w="1479" w:type="dxa"/>
          </w:tcPr>
          <w:p w:rsidR="00ED6F15" w:rsidRDefault="00D45F34">
            <w:pPr>
              <w:pStyle w:val="TableParagraph"/>
              <w:spacing w:before="3" w:line="237" w:lineRule="auto"/>
              <w:ind w:left="3" w:right="14"/>
              <w:rPr>
                <w:sz w:val="24"/>
              </w:rPr>
            </w:pPr>
            <w:r>
              <w:rPr>
                <w:spacing w:val="-4"/>
                <w:sz w:val="24"/>
              </w:rPr>
              <w:t xml:space="preserve">рефлексия, </w:t>
            </w:r>
            <w:r>
              <w:rPr>
                <w:spacing w:val="-2"/>
                <w:sz w:val="24"/>
              </w:rPr>
              <w:t>мышление</w:t>
            </w:r>
          </w:p>
          <w:p w:rsidR="00ED6F15" w:rsidRDefault="00D45F34">
            <w:pPr>
              <w:pStyle w:val="TableParagraph"/>
              <w:spacing w:before="4" w:line="261" w:lineRule="exact"/>
              <w:ind w:left="3"/>
              <w:rPr>
                <w:sz w:val="24"/>
              </w:rPr>
            </w:pPr>
            <w:r>
              <w:rPr>
                <w:spacing w:val="-2"/>
                <w:sz w:val="24"/>
              </w:rPr>
              <w:t>понятиях)</w:t>
            </w:r>
          </w:p>
        </w:tc>
        <w:tc>
          <w:tcPr>
            <w:tcW w:w="2551" w:type="dxa"/>
            <w:gridSpan w:val="2"/>
          </w:tcPr>
          <w:p w:rsidR="00ED6F15" w:rsidRDefault="00ED6F15">
            <w:pPr>
              <w:pStyle w:val="TableParagraph"/>
              <w:rPr>
                <w:sz w:val="24"/>
              </w:rPr>
            </w:pPr>
          </w:p>
        </w:tc>
        <w:tc>
          <w:tcPr>
            <w:tcW w:w="1427" w:type="dxa"/>
          </w:tcPr>
          <w:p w:rsidR="00ED6F15" w:rsidRDefault="00ED6F15">
            <w:pPr>
              <w:pStyle w:val="TableParagraph"/>
              <w:rPr>
                <w:sz w:val="24"/>
              </w:rPr>
            </w:pPr>
          </w:p>
        </w:tc>
      </w:tr>
      <w:tr w:rsidR="00ED6F15">
        <w:trPr>
          <w:trHeight w:val="1382"/>
        </w:trPr>
        <w:tc>
          <w:tcPr>
            <w:tcW w:w="1748" w:type="dxa"/>
          </w:tcPr>
          <w:p w:rsidR="00ED6F15" w:rsidRDefault="00ED6F15">
            <w:pPr>
              <w:pStyle w:val="TableParagraph"/>
              <w:rPr>
                <w:sz w:val="24"/>
              </w:rPr>
            </w:pPr>
          </w:p>
        </w:tc>
        <w:tc>
          <w:tcPr>
            <w:tcW w:w="2685" w:type="dxa"/>
          </w:tcPr>
          <w:p w:rsidR="00ED6F15" w:rsidRDefault="00ED6F15">
            <w:pPr>
              <w:pStyle w:val="TableParagraph"/>
              <w:rPr>
                <w:sz w:val="24"/>
              </w:rPr>
            </w:pPr>
          </w:p>
        </w:tc>
        <w:tc>
          <w:tcPr>
            <w:tcW w:w="1479" w:type="dxa"/>
          </w:tcPr>
          <w:p w:rsidR="00ED6F15" w:rsidRDefault="00D45F34">
            <w:pPr>
              <w:pStyle w:val="TableParagraph"/>
              <w:ind w:left="3" w:right="32"/>
              <w:rPr>
                <w:sz w:val="24"/>
              </w:rPr>
            </w:pPr>
            <w:r>
              <w:rPr>
                <w:spacing w:val="-2"/>
                <w:sz w:val="24"/>
              </w:rPr>
              <w:t xml:space="preserve">Исследование межличностн </w:t>
            </w:r>
            <w:r>
              <w:rPr>
                <w:spacing w:val="-6"/>
                <w:sz w:val="24"/>
              </w:rPr>
              <w:t xml:space="preserve">ых </w:t>
            </w:r>
            <w:r>
              <w:rPr>
                <w:spacing w:val="-2"/>
                <w:sz w:val="24"/>
              </w:rPr>
              <w:t>взаимоотнош</w:t>
            </w:r>
          </w:p>
          <w:p w:rsidR="00ED6F15" w:rsidRDefault="00D45F34">
            <w:pPr>
              <w:pStyle w:val="TableParagraph"/>
              <w:spacing w:line="267" w:lineRule="exact"/>
              <w:ind w:left="3"/>
              <w:rPr>
                <w:sz w:val="24"/>
              </w:rPr>
            </w:pPr>
            <w:r>
              <w:rPr>
                <w:spacing w:val="-4"/>
                <w:sz w:val="24"/>
              </w:rPr>
              <w:t>ений</w:t>
            </w:r>
          </w:p>
        </w:tc>
        <w:tc>
          <w:tcPr>
            <w:tcW w:w="2551" w:type="dxa"/>
            <w:gridSpan w:val="2"/>
          </w:tcPr>
          <w:p w:rsidR="00ED6F15" w:rsidRDefault="00D45F34">
            <w:pPr>
              <w:pStyle w:val="TableParagraph"/>
              <w:tabs>
                <w:tab w:val="left" w:pos="1245"/>
                <w:tab w:val="left" w:pos="2366"/>
              </w:tabs>
              <w:spacing w:line="237" w:lineRule="auto"/>
              <w:ind w:left="3" w:right="-15"/>
              <w:rPr>
                <w:sz w:val="24"/>
              </w:rPr>
            </w:pPr>
            <w:r>
              <w:rPr>
                <w:spacing w:val="-2"/>
                <w:sz w:val="24"/>
              </w:rPr>
              <w:t>Социометрическая</w:t>
            </w:r>
            <w:r>
              <w:rPr>
                <w:sz w:val="24"/>
              </w:rPr>
              <w:tab/>
            </w:r>
            <w:r>
              <w:rPr>
                <w:spacing w:val="-10"/>
                <w:sz w:val="24"/>
              </w:rPr>
              <w:t xml:space="preserve">щ </w:t>
            </w:r>
            <w:r>
              <w:rPr>
                <w:spacing w:val="-2"/>
                <w:sz w:val="24"/>
              </w:rPr>
              <w:t>методика</w:t>
            </w:r>
            <w:r>
              <w:rPr>
                <w:sz w:val="24"/>
              </w:rPr>
              <w:tab/>
            </w:r>
            <w:r>
              <w:rPr>
                <w:spacing w:val="-2"/>
                <w:sz w:val="24"/>
              </w:rPr>
              <w:t>«Жилиный вопрос»</w:t>
            </w:r>
          </w:p>
        </w:tc>
        <w:tc>
          <w:tcPr>
            <w:tcW w:w="1427" w:type="dxa"/>
          </w:tcPr>
          <w:p w:rsidR="00ED6F15" w:rsidRDefault="00ED6F15">
            <w:pPr>
              <w:pStyle w:val="TableParagraph"/>
              <w:rPr>
                <w:sz w:val="24"/>
              </w:rPr>
            </w:pPr>
          </w:p>
        </w:tc>
      </w:tr>
      <w:tr w:rsidR="00ED6F15">
        <w:trPr>
          <w:trHeight w:val="1660"/>
        </w:trPr>
        <w:tc>
          <w:tcPr>
            <w:tcW w:w="1748" w:type="dxa"/>
          </w:tcPr>
          <w:p w:rsidR="00ED6F15" w:rsidRDefault="00ED6F15">
            <w:pPr>
              <w:pStyle w:val="TableParagraph"/>
              <w:rPr>
                <w:sz w:val="24"/>
              </w:rPr>
            </w:pPr>
          </w:p>
        </w:tc>
        <w:tc>
          <w:tcPr>
            <w:tcW w:w="2685" w:type="dxa"/>
          </w:tcPr>
          <w:p w:rsidR="00ED6F15" w:rsidRDefault="00ED6F15">
            <w:pPr>
              <w:pStyle w:val="TableParagraph"/>
              <w:rPr>
                <w:sz w:val="24"/>
              </w:rPr>
            </w:pPr>
          </w:p>
        </w:tc>
        <w:tc>
          <w:tcPr>
            <w:tcW w:w="1479" w:type="dxa"/>
          </w:tcPr>
          <w:p w:rsidR="00ED6F15" w:rsidRDefault="00D45F34">
            <w:pPr>
              <w:pStyle w:val="TableParagraph"/>
              <w:tabs>
                <w:tab w:val="left" w:pos="435"/>
              </w:tabs>
              <w:ind w:left="3" w:right="9"/>
              <w:rPr>
                <w:sz w:val="24"/>
              </w:rPr>
            </w:pPr>
            <w:r>
              <w:rPr>
                <w:spacing w:val="-2"/>
                <w:sz w:val="24"/>
              </w:rPr>
              <w:t xml:space="preserve">Исследование </w:t>
            </w:r>
            <w:r>
              <w:rPr>
                <w:sz w:val="24"/>
              </w:rPr>
              <w:t>психо</w:t>
            </w:r>
            <w:r>
              <w:rPr>
                <w:spacing w:val="40"/>
                <w:sz w:val="24"/>
              </w:rPr>
              <w:t xml:space="preserve"> </w:t>
            </w:r>
            <w:r>
              <w:rPr>
                <w:sz w:val="24"/>
              </w:rPr>
              <w:t xml:space="preserve">— </w:t>
            </w:r>
            <w:r>
              <w:rPr>
                <w:spacing w:val="-2"/>
                <w:sz w:val="24"/>
              </w:rPr>
              <w:t xml:space="preserve">эмоционально </w:t>
            </w:r>
            <w:r>
              <w:rPr>
                <w:spacing w:val="-6"/>
                <w:sz w:val="24"/>
              </w:rPr>
              <w:t>го</w:t>
            </w:r>
            <w:r>
              <w:rPr>
                <w:sz w:val="24"/>
              </w:rPr>
              <w:tab/>
            </w:r>
            <w:r>
              <w:rPr>
                <w:spacing w:val="-4"/>
                <w:sz w:val="24"/>
              </w:rPr>
              <w:t xml:space="preserve">состояния </w:t>
            </w:r>
            <w:r>
              <w:rPr>
                <w:spacing w:val="-2"/>
                <w:sz w:val="24"/>
              </w:rPr>
              <w:t>(тревожности</w:t>
            </w:r>
          </w:p>
          <w:p w:rsidR="00ED6F15" w:rsidRDefault="00D45F34">
            <w:pPr>
              <w:pStyle w:val="TableParagraph"/>
              <w:spacing w:line="269" w:lineRule="exact"/>
              <w:ind w:left="431"/>
              <w:rPr>
                <w:sz w:val="24"/>
              </w:rPr>
            </w:pPr>
            <w:r>
              <w:rPr>
                <w:spacing w:val="-10"/>
                <w:sz w:val="24"/>
              </w:rPr>
              <w:t>)</w:t>
            </w:r>
          </w:p>
        </w:tc>
        <w:tc>
          <w:tcPr>
            <w:tcW w:w="1623" w:type="dxa"/>
            <w:tcBorders>
              <w:right w:val="nil"/>
            </w:tcBorders>
          </w:tcPr>
          <w:p w:rsidR="00ED6F15" w:rsidRDefault="00D45F34">
            <w:pPr>
              <w:pStyle w:val="TableParagraph"/>
              <w:spacing w:line="268" w:lineRule="exact"/>
              <w:ind w:left="3"/>
              <w:rPr>
                <w:sz w:val="24"/>
              </w:rPr>
            </w:pPr>
            <w:r>
              <w:rPr>
                <w:spacing w:val="-2"/>
                <w:sz w:val="24"/>
              </w:rPr>
              <w:t>Шкала</w:t>
            </w:r>
          </w:p>
          <w:p w:rsidR="00ED6F15" w:rsidRDefault="00D45F34">
            <w:pPr>
              <w:pStyle w:val="TableParagraph"/>
              <w:spacing w:before="4" w:line="237" w:lineRule="auto"/>
              <w:ind w:left="3"/>
              <w:rPr>
                <w:sz w:val="24"/>
              </w:rPr>
            </w:pPr>
            <w:r>
              <w:rPr>
                <w:spacing w:val="-4"/>
                <w:sz w:val="24"/>
              </w:rPr>
              <w:t xml:space="preserve">тревожности </w:t>
            </w:r>
            <w:r>
              <w:rPr>
                <w:spacing w:val="-2"/>
                <w:sz w:val="24"/>
              </w:rPr>
              <w:t>Прихожан</w:t>
            </w:r>
          </w:p>
        </w:tc>
        <w:tc>
          <w:tcPr>
            <w:tcW w:w="928" w:type="dxa"/>
            <w:tcBorders>
              <w:left w:val="nil"/>
            </w:tcBorders>
          </w:tcPr>
          <w:p w:rsidR="00ED6F15" w:rsidRDefault="00D45F34">
            <w:pPr>
              <w:pStyle w:val="TableParagraph"/>
              <w:ind w:left="321" w:right="62" w:firstLine="427"/>
              <w:jc w:val="both"/>
              <w:rPr>
                <w:sz w:val="24"/>
              </w:rPr>
            </w:pPr>
            <w:r>
              <w:rPr>
                <w:spacing w:val="-10"/>
                <w:sz w:val="24"/>
              </w:rPr>
              <w:t xml:space="preserve">я </w:t>
            </w:r>
            <w:r>
              <w:rPr>
                <w:spacing w:val="-4"/>
                <w:sz w:val="24"/>
              </w:rPr>
              <w:t xml:space="preserve">вной </w:t>
            </w:r>
            <w:r>
              <w:rPr>
                <w:spacing w:val="-6"/>
                <w:sz w:val="24"/>
              </w:rPr>
              <w:t>А.</w:t>
            </w:r>
          </w:p>
        </w:tc>
        <w:tc>
          <w:tcPr>
            <w:tcW w:w="1427" w:type="dxa"/>
          </w:tcPr>
          <w:p w:rsidR="00ED6F15" w:rsidRDefault="00ED6F15">
            <w:pPr>
              <w:pStyle w:val="TableParagraph"/>
              <w:rPr>
                <w:sz w:val="24"/>
              </w:rPr>
            </w:pPr>
          </w:p>
        </w:tc>
      </w:tr>
      <w:tr w:rsidR="00ED6F15">
        <w:trPr>
          <w:trHeight w:val="1660"/>
        </w:trPr>
        <w:tc>
          <w:tcPr>
            <w:tcW w:w="1748" w:type="dxa"/>
          </w:tcPr>
          <w:p w:rsidR="00ED6F15" w:rsidRDefault="00ED6F15">
            <w:pPr>
              <w:pStyle w:val="TableParagraph"/>
              <w:rPr>
                <w:sz w:val="24"/>
              </w:rPr>
            </w:pPr>
          </w:p>
        </w:tc>
        <w:tc>
          <w:tcPr>
            <w:tcW w:w="2685" w:type="dxa"/>
          </w:tcPr>
          <w:p w:rsidR="00ED6F15" w:rsidRDefault="00ED6F15">
            <w:pPr>
              <w:pStyle w:val="TableParagraph"/>
              <w:rPr>
                <w:sz w:val="24"/>
              </w:rPr>
            </w:pPr>
          </w:p>
        </w:tc>
        <w:tc>
          <w:tcPr>
            <w:tcW w:w="1479" w:type="dxa"/>
          </w:tcPr>
          <w:p w:rsidR="00ED6F15" w:rsidRDefault="00D45F34">
            <w:pPr>
              <w:pStyle w:val="TableParagraph"/>
              <w:spacing w:line="237" w:lineRule="auto"/>
              <w:ind w:left="3" w:right="14"/>
              <w:rPr>
                <w:sz w:val="24"/>
              </w:rPr>
            </w:pPr>
            <w:r>
              <w:rPr>
                <w:spacing w:val="-4"/>
                <w:sz w:val="24"/>
              </w:rPr>
              <w:t xml:space="preserve">Родительское </w:t>
            </w:r>
            <w:r>
              <w:rPr>
                <w:spacing w:val="-2"/>
                <w:sz w:val="24"/>
              </w:rPr>
              <w:t>собрание</w:t>
            </w:r>
          </w:p>
          <w:p w:rsidR="00ED6F15" w:rsidRDefault="00D45F34">
            <w:pPr>
              <w:pStyle w:val="TableParagraph"/>
              <w:tabs>
                <w:tab w:val="left" w:pos="1329"/>
              </w:tabs>
              <w:ind w:left="3" w:right="9"/>
              <w:rPr>
                <w:sz w:val="24"/>
              </w:rPr>
            </w:pPr>
            <w:r>
              <w:rPr>
                <w:spacing w:val="-2"/>
                <w:sz w:val="24"/>
              </w:rPr>
              <w:t>«Дети</w:t>
            </w:r>
            <w:r>
              <w:rPr>
                <w:sz w:val="24"/>
              </w:rPr>
              <w:tab/>
            </w:r>
            <w:r>
              <w:rPr>
                <w:spacing w:val="-10"/>
                <w:sz w:val="24"/>
              </w:rPr>
              <w:t xml:space="preserve">н </w:t>
            </w:r>
            <w:r>
              <w:rPr>
                <w:spacing w:val="-2"/>
                <w:sz w:val="24"/>
              </w:rPr>
              <w:t>переходном этапе</w:t>
            </w:r>
          </w:p>
          <w:p w:rsidR="00ED6F15" w:rsidRDefault="00D45F34">
            <w:pPr>
              <w:pStyle w:val="TableParagraph"/>
              <w:spacing w:line="269" w:lineRule="exact"/>
              <w:ind w:left="3"/>
              <w:rPr>
                <w:sz w:val="24"/>
              </w:rPr>
            </w:pPr>
            <w:r>
              <w:rPr>
                <w:spacing w:val="-2"/>
                <w:sz w:val="24"/>
              </w:rPr>
              <w:t>обучения»</w:t>
            </w:r>
          </w:p>
        </w:tc>
        <w:tc>
          <w:tcPr>
            <w:tcW w:w="2551" w:type="dxa"/>
            <w:gridSpan w:val="2"/>
          </w:tcPr>
          <w:p w:rsidR="00ED6F15" w:rsidRDefault="00D45F34">
            <w:pPr>
              <w:pStyle w:val="TableParagraph"/>
              <w:spacing w:line="273" w:lineRule="exact"/>
              <w:ind w:left="3"/>
              <w:rPr>
                <w:sz w:val="24"/>
              </w:rPr>
            </w:pPr>
            <w:r>
              <w:rPr>
                <w:spacing w:val="-2"/>
                <w:sz w:val="24"/>
              </w:rPr>
              <w:t>Беседа</w:t>
            </w:r>
          </w:p>
        </w:tc>
        <w:tc>
          <w:tcPr>
            <w:tcW w:w="1427" w:type="dxa"/>
          </w:tcPr>
          <w:p w:rsidR="00ED6F15" w:rsidRDefault="00ED6F15">
            <w:pPr>
              <w:pStyle w:val="TableParagraph"/>
              <w:rPr>
                <w:sz w:val="24"/>
              </w:rPr>
            </w:pPr>
          </w:p>
        </w:tc>
      </w:tr>
      <w:tr w:rsidR="00ED6F15">
        <w:trPr>
          <w:trHeight w:val="3322"/>
        </w:trPr>
        <w:tc>
          <w:tcPr>
            <w:tcW w:w="1748" w:type="dxa"/>
          </w:tcPr>
          <w:p w:rsidR="00ED6F15" w:rsidRDefault="00D45F34">
            <w:pPr>
              <w:pStyle w:val="TableParagraph"/>
              <w:spacing w:line="272" w:lineRule="exact"/>
              <w:ind w:left="436"/>
              <w:rPr>
                <w:sz w:val="24"/>
              </w:rPr>
            </w:pPr>
            <w:r>
              <w:rPr>
                <w:spacing w:val="-5"/>
                <w:sz w:val="24"/>
              </w:rPr>
              <w:t>7.</w:t>
            </w:r>
          </w:p>
          <w:p w:rsidR="00ED6F15" w:rsidRDefault="00D45F34">
            <w:pPr>
              <w:pStyle w:val="TableParagraph"/>
              <w:spacing w:before="1" w:line="237" w:lineRule="auto"/>
              <w:ind w:left="9"/>
              <w:rPr>
                <w:sz w:val="24"/>
              </w:rPr>
            </w:pPr>
            <w:r>
              <w:rPr>
                <w:spacing w:val="-4"/>
                <w:sz w:val="24"/>
              </w:rPr>
              <w:t xml:space="preserve">Методическая </w:t>
            </w:r>
            <w:r>
              <w:rPr>
                <w:spacing w:val="-2"/>
                <w:sz w:val="24"/>
              </w:rPr>
              <w:t>работа</w:t>
            </w:r>
          </w:p>
        </w:tc>
        <w:tc>
          <w:tcPr>
            <w:tcW w:w="2685" w:type="dxa"/>
          </w:tcPr>
          <w:p w:rsidR="00ED6F15" w:rsidRDefault="00D45F34">
            <w:pPr>
              <w:pStyle w:val="TableParagraph"/>
              <w:tabs>
                <w:tab w:val="left" w:pos="2131"/>
              </w:tabs>
              <w:ind w:left="9" w:right="35"/>
              <w:rPr>
                <w:sz w:val="24"/>
              </w:rPr>
            </w:pPr>
            <w:r>
              <w:rPr>
                <w:spacing w:val="-2"/>
                <w:sz w:val="24"/>
              </w:rPr>
              <w:t xml:space="preserve">Обеспечение </w:t>
            </w:r>
            <w:r>
              <w:rPr>
                <w:spacing w:val="-4"/>
                <w:sz w:val="24"/>
              </w:rPr>
              <w:t xml:space="preserve">психологопедагогической </w:t>
            </w:r>
            <w:r>
              <w:rPr>
                <w:spacing w:val="-2"/>
                <w:sz w:val="24"/>
              </w:rPr>
              <w:t>преемственности</w:t>
            </w:r>
            <w:r>
              <w:rPr>
                <w:sz w:val="24"/>
              </w:rPr>
              <w:tab/>
            </w:r>
            <w:r>
              <w:rPr>
                <w:spacing w:val="-10"/>
                <w:sz w:val="24"/>
              </w:rPr>
              <w:t xml:space="preserve">в </w:t>
            </w:r>
            <w:r>
              <w:rPr>
                <w:spacing w:val="-2"/>
                <w:sz w:val="24"/>
              </w:rPr>
              <w:t>обучении</w:t>
            </w:r>
          </w:p>
          <w:p w:rsidR="00ED6F15" w:rsidRDefault="00D45F34">
            <w:pPr>
              <w:pStyle w:val="TableParagraph"/>
              <w:tabs>
                <w:tab w:val="left" w:pos="2304"/>
              </w:tabs>
              <w:ind w:left="9" w:right="-29"/>
              <w:jc w:val="both"/>
              <w:rPr>
                <w:sz w:val="24"/>
              </w:rPr>
            </w:pPr>
            <w:r>
              <w:rPr>
                <w:spacing w:val="-2"/>
                <w:sz w:val="24"/>
              </w:rPr>
              <w:t>школьников</w:t>
            </w:r>
            <w:r>
              <w:rPr>
                <w:sz w:val="24"/>
              </w:rPr>
              <w:tab/>
            </w:r>
            <w:r>
              <w:rPr>
                <w:spacing w:val="-4"/>
                <w:sz w:val="24"/>
              </w:rPr>
              <w:t xml:space="preserve">при </w:t>
            </w:r>
            <w:r>
              <w:rPr>
                <w:sz w:val="24"/>
              </w:rPr>
              <w:t>переходе из начальной школы в</w:t>
            </w:r>
          </w:p>
          <w:p w:rsidR="00ED6F15" w:rsidRDefault="00D45F34">
            <w:pPr>
              <w:pStyle w:val="TableParagraph"/>
              <w:ind w:left="436"/>
              <w:jc w:val="both"/>
              <w:rPr>
                <w:sz w:val="24"/>
              </w:rPr>
            </w:pPr>
            <w:r>
              <w:rPr>
                <w:sz w:val="24"/>
              </w:rPr>
              <w:t>среднее</w:t>
            </w:r>
            <w:r>
              <w:rPr>
                <w:spacing w:val="-9"/>
                <w:sz w:val="24"/>
              </w:rPr>
              <w:t xml:space="preserve"> </w:t>
            </w:r>
            <w:r>
              <w:rPr>
                <w:spacing w:val="-2"/>
                <w:sz w:val="24"/>
              </w:rPr>
              <w:t>звено</w:t>
            </w:r>
          </w:p>
        </w:tc>
        <w:tc>
          <w:tcPr>
            <w:tcW w:w="1479" w:type="dxa"/>
          </w:tcPr>
          <w:p w:rsidR="00ED6F15" w:rsidRDefault="00D45F34">
            <w:pPr>
              <w:pStyle w:val="TableParagraph"/>
              <w:spacing w:line="272" w:lineRule="exact"/>
              <w:ind w:left="3"/>
              <w:rPr>
                <w:sz w:val="24"/>
              </w:rPr>
            </w:pPr>
            <w:r>
              <w:rPr>
                <w:spacing w:val="-2"/>
                <w:sz w:val="24"/>
              </w:rPr>
              <w:t>Консилиум</w:t>
            </w:r>
          </w:p>
          <w:p w:rsidR="00ED6F15" w:rsidRDefault="00D45F34">
            <w:pPr>
              <w:pStyle w:val="TableParagraph"/>
              <w:ind w:left="3" w:right="-29"/>
              <w:jc w:val="both"/>
              <w:rPr>
                <w:sz w:val="24"/>
              </w:rPr>
            </w:pPr>
            <w:r>
              <w:rPr>
                <w:sz w:val="24"/>
              </w:rPr>
              <w:t xml:space="preserve">«Психолого – </w:t>
            </w:r>
            <w:r>
              <w:rPr>
                <w:spacing w:val="-2"/>
                <w:sz w:val="24"/>
              </w:rPr>
              <w:t xml:space="preserve">педагогическа </w:t>
            </w:r>
            <w:r>
              <w:rPr>
                <w:sz w:val="24"/>
              </w:rPr>
              <w:t xml:space="preserve">я готовность </w:t>
            </w:r>
            <w:r>
              <w:rPr>
                <w:spacing w:val="-2"/>
                <w:sz w:val="24"/>
              </w:rPr>
              <w:t>четверокласс</w:t>
            </w:r>
          </w:p>
          <w:p w:rsidR="00ED6F15" w:rsidRDefault="00D45F34">
            <w:pPr>
              <w:pStyle w:val="TableParagraph"/>
              <w:tabs>
                <w:tab w:val="left" w:pos="1353"/>
              </w:tabs>
              <w:ind w:left="3" w:right="-15" w:firstLine="427"/>
              <w:rPr>
                <w:sz w:val="24"/>
              </w:rPr>
            </w:pPr>
            <w:r>
              <w:rPr>
                <w:spacing w:val="-2"/>
                <w:sz w:val="24"/>
              </w:rPr>
              <w:t>ников</w:t>
            </w:r>
            <w:r>
              <w:rPr>
                <w:sz w:val="24"/>
              </w:rPr>
              <w:tab/>
            </w:r>
            <w:r>
              <w:rPr>
                <w:spacing w:val="-10"/>
                <w:sz w:val="24"/>
              </w:rPr>
              <w:t xml:space="preserve">к </w:t>
            </w:r>
            <w:r>
              <w:rPr>
                <w:sz w:val="24"/>
              </w:rPr>
              <w:t>переходу на</w:t>
            </w:r>
          </w:p>
          <w:p w:rsidR="00ED6F15" w:rsidRDefault="00D45F34">
            <w:pPr>
              <w:pStyle w:val="TableParagraph"/>
              <w:spacing w:before="1" w:line="237" w:lineRule="auto"/>
              <w:ind w:left="3" w:right="107" w:firstLine="427"/>
              <w:rPr>
                <w:sz w:val="24"/>
              </w:rPr>
            </w:pPr>
            <w:r>
              <w:rPr>
                <w:spacing w:val="-4"/>
                <w:sz w:val="24"/>
              </w:rPr>
              <w:t xml:space="preserve">следующ </w:t>
            </w:r>
            <w:r>
              <w:rPr>
                <w:sz w:val="24"/>
              </w:rPr>
              <w:t>ую ступень</w:t>
            </w:r>
          </w:p>
          <w:p w:rsidR="00ED6F15" w:rsidRDefault="00D45F34">
            <w:pPr>
              <w:pStyle w:val="TableParagraph"/>
              <w:spacing w:before="4" w:line="275" w:lineRule="exact"/>
              <w:ind w:left="431"/>
              <w:rPr>
                <w:sz w:val="24"/>
              </w:rPr>
            </w:pPr>
            <w:r>
              <w:rPr>
                <w:spacing w:val="-2"/>
                <w:sz w:val="24"/>
              </w:rPr>
              <w:t>обучения</w:t>
            </w:r>
          </w:p>
          <w:p w:rsidR="00ED6F15" w:rsidRDefault="00D45F34">
            <w:pPr>
              <w:pStyle w:val="TableParagraph"/>
              <w:spacing w:line="275" w:lineRule="exact"/>
              <w:ind w:left="3"/>
              <w:rPr>
                <w:sz w:val="24"/>
              </w:rPr>
            </w:pPr>
            <w:r>
              <w:rPr>
                <w:spacing w:val="-10"/>
                <w:sz w:val="24"/>
              </w:rPr>
              <w:t>»</w:t>
            </w:r>
          </w:p>
        </w:tc>
        <w:tc>
          <w:tcPr>
            <w:tcW w:w="2551" w:type="dxa"/>
            <w:gridSpan w:val="2"/>
          </w:tcPr>
          <w:p w:rsidR="00ED6F15" w:rsidRDefault="00ED6F15">
            <w:pPr>
              <w:pStyle w:val="TableParagraph"/>
              <w:rPr>
                <w:sz w:val="24"/>
              </w:rPr>
            </w:pPr>
          </w:p>
        </w:tc>
        <w:tc>
          <w:tcPr>
            <w:tcW w:w="1427" w:type="dxa"/>
          </w:tcPr>
          <w:p w:rsidR="00ED6F15" w:rsidRDefault="00D45F34">
            <w:pPr>
              <w:pStyle w:val="TableParagraph"/>
              <w:spacing w:line="273" w:lineRule="exact"/>
              <w:ind w:left="429"/>
              <w:rPr>
                <w:sz w:val="24"/>
              </w:rPr>
            </w:pPr>
            <w:r>
              <w:rPr>
                <w:spacing w:val="-5"/>
                <w:sz w:val="24"/>
              </w:rPr>
              <w:t>Май</w:t>
            </w:r>
          </w:p>
        </w:tc>
      </w:tr>
    </w:tbl>
    <w:p w:rsidR="00ED6F15" w:rsidRDefault="00D45F34">
      <w:pPr>
        <w:pStyle w:val="a3"/>
        <w:spacing w:before="30" w:after="11"/>
        <w:ind w:left="984" w:firstLine="0"/>
        <w:jc w:val="left"/>
      </w:pPr>
      <w:r>
        <w:t>Специальные</w:t>
      </w:r>
      <w:r>
        <w:rPr>
          <w:spacing w:val="-8"/>
        </w:rPr>
        <w:t xml:space="preserve"> </w:t>
      </w:r>
      <w:r>
        <w:t>условия</w:t>
      </w:r>
      <w:r>
        <w:rPr>
          <w:spacing w:val="-11"/>
        </w:rPr>
        <w:t xml:space="preserve"> </w:t>
      </w:r>
      <w:r>
        <w:t>обучения</w:t>
      </w:r>
      <w:r>
        <w:rPr>
          <w:spacing w:val="-7"/>
        </w:rPr>
        <w:t xml:space="preserve"> </w:t>
      </w:r>
      <w:r>
        <w:t>и</w:t>
      </w:r>
      <w:r>
        <w:rPr>
          <w:spacing w:val="-7"/>
        </w:rPr>
        <w:t xml:space="preserve"> </w:t>
      </w:r>
      <w:r>
        <w:t>воспитания</w:t>
      </w:r>
      <w:r>
        <w:rPr>
          <w:spacing w:val="-5"/>
        </w:rPr>
        <w:t xml:space="preserve"> </w:t>
      </w:r>
      <w:r>
        <w:t>детей</w:t>
      </w:r>
      <w:r>
        <w:rPr>
          <w:spacing w:val="-6"/>
        </w:rPr>
        <w:t xml:space="preserve"> </w:t>
      </w:r>
      <w:r>
        <w:t>с</w:t>
      </w:r>
      <w:r>
        <w:rPr>
          <w:spacing w:val="-8"/>
        </w:rPr>
        <w:t xml:space="preserve"> </w:t>
      </w:r>
      <w:r>
        <w:rPr>
          <w:spacing w:val="-5"/>
        </w:rPr>
        <w:t>ОВЗ</w: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04"/>
        <w:gridCol w:w="2968"/>
        <w:gridCol w:w="3587"/>
      </w:tblGrid>
      <w:tr w:rsidR="00ED6F15">
        <w:trPr>
          <w:trHeight w:val="834"/>
        </w:trPr>
        <w:tc>
          <w:tcPr>
            <w:tcW w:w="547" w:type="dxa"/>
          </w:tcPr>
          <w:p w:rsidR="00ED6F15" w:rsidRDefault="00ED6F15">
            <w:pPr>
              <w:pStyle w:val="TableParagraph"/>
              <w:rPr>
                <w:sz w:val="24"/>
              </w:rPr>
            </w:pPr>
          </w:p>
        </w:tc>
        <w:tc>
          <w:tcPr>
            <w:tcW w:w="2204" w:type="dxa"/>
          </w:tcPr>
          <w:p w:rsidR="00ED6F15" w:rsidRDefault="00D45F34">
            <w:pPr>
              <w:pStyle w:val="TableParagraph"/>
              <w:spacing w:line="237" w:lineRule="auto"/>
              <w:ind w:left="110" w:firstLine="427"/>
              <w:rPr>
                <w:sz w:val="24"/>
              </w:rPr>
            </w:pPr>
            <w:r>
              <w:rPr>
                <w:spacing w:val="-2"/>
                <w:sz w:val="24"/>
              </w:rPr>
              <w:t>Особенность ребёнка</w:t>
            </w:r>
            <w:r>
              <w:rPr>
                <w:spacing w:val="-13"/>
                <w:sz w:val="24"/>
              </w:rPr>
              <w:t xml:space="preserve"> </w:t>
            </w:r>
            <w:r>
              <w:rPr>
                <w:spacing w:val="-2"/>
                <w:sz w:val="24"/>
              </w:rPr>
              <w:t>(диагноз)</w:t>
            </w:r>
          </w:p>
        </w:tc>
        <w:tc>
          <w:tcPr>
            <w:tcW w:w="2968" w:type="dxa"/>
          </w:tcPr>
          <w:p w:rsidR="00ED6F15" w:rsidRDefault="00D45F34">
            <w:pPr>
              <w:pStyle w:val="TableParagraph"/>
              <w:spacing w:line="271" w:lineRule="exact"/>
              <w:ind w:left="538"/>
              <w:rPr>
                <w:sz w:val="24"/>
              </w:rPr>
            </w:pPr>
            <w:r>
              <w:rPr>
                <w:spacing w:val="-2"/>
                <w:sz w:val="24"/>
              </w:rPr>
              <w:t>Характерные</w:t>
            </w:r>
          </w:p>
          <w:p w:rsidR="00ED6F15" w:rsidRDefault="00D45F34">
            <w:pPr>
              <w:pStyle w:val="TableParagraph"/>
              <w:tabs>
                <w:tab w:val="left" w:pos="2017"/>
              </w:tabs>
              <w:spacing w:line="274" w:lineRule="exact"/>
              <w:ind w:left="110" w:right="41"/>
              <w:rPr>
                <w:sz w:val="24"/>
              </w:rPr>
            </w:pPr>
            <w:r>
              <w:rPr>
                <w:spacing w:val="-2"/>
                <w:sz w:val="24"/>
              </w:rPr>
              <w:t>особенности</w:t>
            </w:r>
            <w:r>
              <w:rPr>
                <w:sz w:val="24"/>
              </w:rPr>
              <w:tab/>
            </w:r>
            <w:r>
              <w:rPr>
                <w:spacing w:val="-4"/>
                <w:sz w:val="24"/>
              </w:rPr>
              <w:t xml:space="preserve">развития </w:t>
            </w:r>
            <w:r>
              <w:rPr>
                <w:spacing w:val="-2"/>
                <w:sz w:val="24"/>
              </w:rPr>
              <w:t>детей</w:t>
            </w:r>
          </w:p>
        </w:tc>
        <w:tc>
          <w:tcPr>
            <w:tcW w:w="3587" w:type="dxa"/>
          </w:tcPr>
          <w:p w:rsidR="00ED6F15" w:rsidRDefault="00D45F34">
            <w:pPr>
              <w:pStyle w:val="TableParagraph"/>
              <w:tabs>
                <w:tab w:val="left" w:pos="2722"/>
              </w:tabs>
              <w:spacing w:line="237" w:lineRule="auto"/>
              <w:ind w:left="110" w:right="41" w:firstLine="427"/>
              <w:rPr>
                <w:sz w:val="24"/>
              </w:rPr>
            </w:pPr>
            <w:r>
              <w:rPr>
                <w:spacing w:val="-2"/>
                <w:sz w:val="24"/>
              </w:rPr>
              <w:t>Рекомендуемые</w:t>
            </w:r>
            <w:r>
              <w:rPr>
                <w:sz w:val="24"/>
              </w:rPr>
              <w:tab/>
            </w:r>
            <w:r>
              <w:rPr>
                <w:spacing w:val="-4"/>
                <w:sz w:val="24"/>
              </w:rPr>
              <w:t xml:space="preserve">условия </w:t>
            </w:r>
            <w:r>
              <w:rPr>
                <w:sz w:val="24"/>
              </w:rPr>
              <w:t>обучения и воспитания</w:t>
            </w:r>
          </w:p>
        </w:tc>
      </w:tr>
    </w:tbl>
    <w:p w:rsidR="00ED6F15" w:rsidRDefault="00ED6F15">
      <w:pPr>
        <w:spacing w:line="237" w:lineRule="auto"/>
        <w:rPr>
          <w:sz w:val="24"/>
        </w:rPr>
        <w:sectPr w:rsidR="00ED6F15">
          <w:type w:val="continuous"/>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04"/>
        <w:gridCol w:w="2968"/>
        <w:gridCol w:w="3587"/>
      </w:tblGrid>
      <w:tr w:rsidR="00ED6F15">
        <w:trPr>
          <w:trHeight w:val="7192"/>
        </w:trPr>
        <w:tc>
          <w:tcPr>
            <w:tcW w:w="547" w:type="dxa"/>
          </w:tcPr>
          <w:p w:rsidR="00ED6F15" w:rsidRDefault="00D45F34">
            <w:pPr>
              <w:pStyle w:val="TableParagraph"/>
              <w:spacing w:before="275"/>
              <w:ind w:left="115"/>
              <w:rPr>
                <w:sz w:val="24"/>
              </w:rPr>
            </w:pPr>
            <w:r>
              <w:rPr>
                <w:spacing w:val="-10"/>
                <w:sz w:val="24"/>
              </w:rPr>
              <w:lastRenderedPageBreak/>
              <w:t>.</w:t>
            </w:r>
          </w:p>
        </w:tc>
        <w:tc>
          <w:tcPr>
            <w:tcW w:w="2204" w:type="dxa"/>
          </w:tcPr>
          <w:p w:rsidR="00ED6F15" w:rsidRDefault="00D45F34">
            <w:pPr>
              <w:pStyle w:val="TableParagraph"/>
              <w:spacing w:before="3" w:line="237" w:lineRule="auto"/>
              <w:ind w:left="110" w:firstLine="134"/>
              <w:rPr>
                <w:sz w:val="24"/>
              </w:rPr>
            </w:pPr>
            <w:r>
              <w:rPr>
                <w:sz w:val="24"/>
              </w:rPr>
              <w:t>Дети</w:t>
            </w:r>
            <w:r>
              <w:rPr>
                <w:spacing w:val="15"/>
                <w:sz w:val="24"/>
              </w:rPr>
              <w:t xml:space="preserve"> </w:t>
            </w:r>
            <w:r>
              <w:rPr>
                <w:sz w:val="24"/>
              </w:rPr>
              <w:t xml:space="preserve">с задержкой </w:t>
            </w:r>
            <w:r>
              <w:rPr>
                <w:spacing w:val="-2"/>
                <w:sz w:val="24"/>
              </w:rPr>
              <w:t>психического</w:t>
            </w:r>
          </w:p>
          <w:p w:rsidR="00ED6F15" w:rsidRDefault="00D45F34">
            <w:pPr>
              <w:pStyle w:val="TableParagraph"/>
              <w:spacing w:line="275" w:lineRule="exact"/>
              <w:ind w:left="245"/>
              <w:rPr>
                <w:sz w:val="24"/>
              </w:rPr>
            </w:pPr>
            <w:r>
              <w:rPr>
                <w:spacing w:val="-2"/>
                <w:sz w:val="24"/>
              </w:rPr>
              <w:t>развития</w:t>
            </w:r>
          </w:p>
        </w:tc>
        <w:tc>
          <w:tcPr>
            <w:tcW w:w="2968" w:type="dxa"/>
          </w:tcPr>
          <w:p w:rsidR="00ED6F15" w:rsidRDefault="00D45F34">
            <w:pPr>
              <w:pStyle w:val="TableParagraph"/>
              <w:numPr>
                <w:ilvl w:val="0"/>
                <w:numId w:val="28"/>
              </w:numPr>
              <w:tabs>
                <w:tab w:val="left" w:pos="821"/>
              </w:tabs>
              <w:spacing w:before="1" w:line="275" w:lineRule="exact"/>
              <w:rPr>
                <w:sz w:val="24"/>
              </w:rPr>
            </w:pPr>
            <w:r>
              <w:rPr>
                <w:spacing w:val="-2"/>
                <w:sz w:val="24"/>
              </w:rPr>
              <w:t>снижение</w:t>
            </w:r>
          </w:p>
          <w:p w:rsidR="00ED6F15" w:rsidRDefault="00D45F34">
            <w:pPr>
              <w:pStyle w:val="TableParagraph"/>
              <w:spacing w:line="274" w:lineRule="exact"/>
              <w:ind w:left="249"/>
              <w:rPr>
                <w:sz w:val="24"/>
              </w:rPr>
            </w:pPr>
            <w:r>
              <w:rPr>
                <w:spacing w:val="-2"/>
                <w:sz w:val="24"/>
              </w:rPr>
              <w:t>работоспособности;</w:t>
            </w:r>
          </w:p>
          <w:p w:rsidR="00ED6F15" w:rsidRDefault="00D45F34">
            <w:pPr>
              <w:pStyle w:val="TableParagraph"/>
              <w:numPr>
                <w:ilvl w:val="0"/>
                <w:numId w:val="28"/>
              </w:numPr>
              <w:tabs>
                <w:tab w:val="left" w:pos="821"/>
              </w:tabs>
              <w:spacing w:line="242" w:lineRule="auto"/>
              <w:ind w:left="110" w:right="863" w:firstLine="134"/>
              <w:rPr>
                <w:sz w:val="24"/>
              </w:rPr>
            </w:pPr>
            <w:r>
              <w:rPr>
                <w:spacing w:val="-4"/>
                <w:sz w:val="24"/>
              </w:rPr>
              <w:t xml:space="preserve">повышенная </w:t>
            </w:r>
            <w:r>
              <w:rPr>
                <w:spacing w:val="-2"/>
                <w:sz w:val="24"/>
              </w:rPr>
              <w:t>истощаемость;</w:t>
            </w:r>
          </w:p>
          <w:p w:rsidR="00ED6F15" w:rsidRDefault="00D45F34">
            <w:pPr>
              <w:pStyle w:val="TableParagraph"/>
              <w:numPr>
                <w:ilvl w:val="0"/>
                <w:numId w:val="28"/>
              </w:numPr>
              <w:tabs>
                <w:tab w:val="left" w:pos="821"/>
              </w:tabs>
              <w:spacing w:line="242" w:lineRule="auto"/>
              <w:ind w:left="110" w:right="542" w:firstLine="134"/>
              <w:rPr>
                <w:sz w:val="24"/>
              </w:rPr>
            </w:pPr>
            <w:r>
              <w:rPr>
                <w:spacing w:val="-4"/>
                <w:sz w:val="24"/>
              </w:rPr>
              <w:t xml:space="preserve">неустойчивость </w:t>
            </w:r>
            <w:r>
              <w:rPr>
                <w:spacing w:val="-2"/>
                <w:sz w:val="24"/>
              </w:rPr>
              <w:t>внимания;</w:t>
            </w:r>
          </w:p>
          <w:p w:rsidR="00ED6F15" w:rsidRDefault="00D45F34">
            <w:pPr>
              <w:pStyle w:val="TableParagraph"/>
              <w:numPr>
                <w:ilvl w:val="0"/>
                <w:numId w:val="28"/>
              </w:numPr>
              <w:tabs>
                <w:tab w:val="left" w:pos="821"/>
                <w:tab w:val="left" w:pos="2194"/>
              </w:tabs>
              <w:spacing w:line="271" w:lineRule="exact"/>
              <w:rPr>
                <w:sz w:val="24"/>
              </w:rPr>
            </w:pPr>
            <w:r>
              <w:rPr>
                <w:spacing w:val="-2"/>
                <w:sz w:val="24"/>
              </w:rPr>
              <w:t>более</w:t>
            </w:r>
            <w:r>
              <w:rPr>
                <w:sz w:val="24"/>
              </w:rPr>
              <w:tab/>
            </w:r>
            <w:r>
              <w:rPr>
                <w:spacing w:val="-2"/>
                <w:sz w:val="24"/>
              </w:rPr>
              <w:t>низкий</w:t>
            </w:r>
          </w:p>
          <w:p w:rsidR="00ED6F15" w:rsidRDefault="00D45F34">
            <w:pPr>
              <w:pStyle w:val="TableParagraph"/>
              <w:tabs>
                <w:tab w:val="left" w:pos="2017"/>
              </w:tabs>
              <w:spacing w:line="237" w:lineRule="auto"/>
              <w:ind w:left="110" w:right="41"/>
              <w:rPr>
                <w:sz w:val="24"/>
              </w:rPr>
            </w:pPr>
            <w:r>
              <w:rPr>
                <w:spacing w:val="-2"/>
                <w:sz w:val="24"/>
              </w:rPr>
              <w:t>уровень</w:t>
            </w:r>
            <w:r>
              <w:rPr>
                <w:sz w:val="24"/>
              </w:rPr>
              <w:tab/>
            </w:r>
            <w:r>
              <w:rPr>
                <w:spacing w:val="-4"/>
                <w:sz w:val="24"/>
              </w:rPr>
              <w:t xml:space="preserve">развития </w:t>
            </w:r>
            <w:r>
              <w:rPr>
                <w:spacing w:val="-2"/>
                <w:sz w:val="24"/>
              </w:rPr>
              <w:t>восприятия;</w:t>
            </w:r>
          </w:p>
          <w:p w:rsidR="00ED6F15" w:rsidRDefault="00D45F34">
            <w:pPr>
              <w:pStyle w:val="TableParagraph"/>
              <w:numPr>
                <w:ilvl w:val="0"/>
                <w:numId w:val="28"/>
              </w:numPr>
              <w:tabs>
                <w:tab w:val="left" w:pos="821"/>
              </w:tabs>
              <w:spacing w:before="1"/>
              <w:ind w:left="110" w:right="565" w:firstLine="134"/>
              <w:rPr>
                <w:sz w:val="24"/>
              </w:rPr>
            </w:pPr>
            <w:r>
              <w:rPr>
                <w:spacing w:val="-2"/>
                <w:sz w:val="24"/>
              </w:rPr>
              <w:t>недостаточная продуктивность произвольной</w:t>
            </w:r>
            <w:r>
              <w:rPr>
                <w:spacing w:val="-9"/>
                <w:sz w:val="24"/>
              </w:rPr>
              <w:t xml:space="preserve"> </w:t>
            </w:r>
            <w:r>
              <w:rPr>
                <w:spacing w:val="-2"/>
                <w:sz w:val="24"/>
              </w:rPr>
              <w:t>памяти;</w:t>
            </w:r>
          </w:p>
          <w:p w:rsidR="00ED6F15" w:rsidRDefault="00D45F34">
            <w:pPr>
              <w:pStyle w:val="TableParagraph"/>
              <w:numPr>
                <w:ilvl w:val="0"/>
                <w:numId w:val="28"/>
              </w:numPr>
              <w:tabs>
                <w:tab w:val="left" w:pos="819"/>
                <w:tab w:val="left" w:pos="2809"/>
              </w:tabs>
              <w:spacing w:before="3"/>
              <w:ind w:left="110" w:right="33" w:firstLine="134"/>
              <w:jc w:val="both"/>
              <w:rPr>
                <w:sz w:val="24"/>
              </w:rPr>
            </w:pPr>
            <w:r>
              <w:rPr>
                <w:spacing w:val="-2"/>
                <w:sz w:val="24"/>
              </w:rPr>
              <w:t>отставание</w:t>
            </w:r>
            <w:r>
              <w:rPr>
                <w:sz w:val="24"/>
              </w:rPr>
              <w:tab/>
            </w:r>
            <w:r>
              <w:rPr>
                <w:spacing w:val="-10"/>
                <w:sz w:val="24"/>
              </w:rPr>
              <w:t xml:space="preserve">в </w:t>
            </w:r>
            <w:r>
              <w:rPr>
                <w:sz w:val="24"/>
              </w:rPr>
              <w:t xml:space="preserve">развитии всех форм </w:t>
            </w:r>
            <w:r>
              <w:rPr>
                <w:spacing w:val="-2"/>
                <w:sz w:val="24"/>
              </w:rPr>
              <w:t>мышления;</w:t>
            </w:r>
          </w:p>
          <w:p w:rsidR="00ED6F15" w:rsidRDefault="00D45F34">
            <w:pPr>
              <w:pStyle w:val="TableParagraph"/>
              <w:numPr>
                <w:ilvl w:val="0"/>
                <w:numId w:val="28"/>
              </w:numPr>
              <w:tabs>
                <w:tab w:val="left" w:pos="819"/>
              </w:tabs>
              <w:spacing w:line="274" w:lineRule="exact"/>
              <w:ind w:left="819" w:hanging="570"/>
              <w:jc w:val="both"/>
              <w:rPr>
                <w:sz w:val="24"/>
              </w:rPr>
            </w:pPr>
            <w:r>
              <w:rPr>
                <w:spacing w:val="-2"/>
                <w:sz w:val="24"/>
              </w:rPr>
              <w:t>дефекты</w:t>
            </w:r>
          </w:p>
          <w:p w:rsidR="00ED6F15" w:rsidRDefault="00D45F34">
            <w:pPr>
              <w:pStyle w:val="TableParagraph"/>
              <w:spacing w:before="3"/>
              <w:ind w:left="110" w:right="32"/>
              <w:jc w:val="both"/>
              <w:rPr>
                <w:sz w:val="24"/>
              </w:rPr>
            </w:pPr>
            <w:r>
              <w:rPr>
                <w:sz w:val="24"/>
              </w:rPr>
              <w:t>звукопроизношения; 8) своеобразное поведение;</w:t>
            </w:r>
          </w:p>
          <w:p w:rsidR="00ED6F15" w:rsidRDefault="00D45F34">
            <w:pPr>
              <w:pStyle w:val="TableParagraph"/>
              <w:numPr>
                <w:ilvl w:val="0"/>
                <w:numId w:val="27"/>
              </w:numPr>
              <w:tabs>
                <w:tab w:val="left" w:pos="821"/>
                <w:tab w:val="left" w:pos="1820"/>
              </w:tabs>
              <w:spacing w:before="3" w:line="237" w:lineRule="auto"/>
              <w:ind w:right="47" w:firstLine="134"/>
              <w:rPr>
                <w:sz w:val="24"/>
              </w:rPr>
            </w:pPr>
            <w:r>
              <w:rPr>
                <w:spacing w:val="-2"/>
                <w:sz w:val="24"/>
              </w:rPr>
              <w:t>бедный</w:t>
            </w:r>
            <w:r>
              <w:rPr>
                <w:sz w:val="24"/>
              </w:rPr>
              <w:tab/>
            </w:r>
            <w:r>
              <w:rPr>
                <w:spacing w:val="-4"/>
                <w:sz w:val="24"/>
              </w:rPr>
              <w:t xml:space="preserve">словарный </w:t>
            </w:r>
            <w:r>
              <w:rPr>
                <w:spacing w:val="-2"/>
                <w:sz w:val="24"/>
              </w:rPr>
              <w:t>запас;</w:t>
            </w:r>
          </w:p>
          <w:p w:rsidR="00ED6F15" w:rsidRDefault="00D45F34">
            <w:pPr>
              <w:pStyle w:val="TableParagraph"/>
              <w:numPr>
                <w:ilvl w:val="0"/>
                <w:numId w:val="27"/>
              </w:numPr>
              <w:tabs>
                <w:tab w:val="left" w:pos="821"/>
                <w:tab w:val="left" w:pos="2237"/>
              </w:tabs>
              <w:spacing w:before="5" w:line="237" w:lineRule="auto"/>
              <w:ind w:right="107" w:firstLine="134"/>
              <w:rPr>
                <w:sz w:val="24"/>
              </w:rPr>
            </w:pPr>
            <w:r>
              <w:rPr>
                <w:spacing w:val="-2"/>
                <w:sz w:val="24"/>
              </w:rPr>
              <w:t>низкий</w:t>
            </w:r>
            <w:r>
              <w:rPr>
                <w:sz w:val="24"/>
              </w:rPr>
              <w:tab/>
            </w:r>
            <w:r>
              <w:rPr>
                <w:spacing w:val="-6"/>
                <w:sz w:val="24"/>
              </w:rPr>
              <w:t xml:space="preserve">навык </w:t>
            </w:r>
            <w:r>
              <w:rPr>
                <w:spacing w:val="-2"/>
                <w:sz w:val="24"/>
              </w:rPr>
              <w:t>самоконтроля;</w:t>
            </w:r>
          </w:p>
          <w:p w:rsidR="00ED6F15" w:rsidRDefault="00D45F34">
            <w:pPr>
              <w:pStyle w:val="TableParagraph"/>
              <w:numPr>
                <w:ilvl w:val="0"/>
                <w:numId w:val="27"/>
              </w:numPr>
              <w:tabs>
                <w:tab w:val="left" w:pos="821"/>
              </w:tabs>
              <w:spacing w:before="3"/>
              <w:ind w:right="513" w:firstLine="134"/>
              <w:rPr>
                <w:sz w:val="24"/>
              </w:rPr>
            </w:pPr>
            <w:r>
              <w:rPr>
                <w:spacing w:val="-2"/>
                <w:sz w:val="24"/>
              </w:rPr>
              <w:t xml:space="preserve">незрелость </w:t>
            </w:r>
            <w:r>
              <w:rPr>
                <w:spacing w:val="-4"/>
                <w:sz w:val="24"/>
              </w:rPr>
              <w:t xml:space="preserve">эмоционально-волевой </w:t>
            </w:r>
            <w:r>
              <w:rPr>
                <w:spacing w:val="-2"/>
                <w:sz w:val="24"/>
              </w:rPr>
              <w:t>сферы;</w:t>
            </w:r>
          </w:p>
        </w:tc>
        <w:tc>
          <w:tcPr>
            <w:tcW w:w="3587" w:type="dxa"/>
          </w:tcPr>
          <w:p w:rsidR="00ED6F15" w:rsidRDefault="00D45F34">
            <w:pPr>
              <w:pStyle w:val="TableParagraph"/>
              <w:numPr>
                <w:ilvl w:val="0"/>
                <w:numId w:val="26"/>
              </w:numPr>
              <w:tabs>
                <w:tab w:val="left" w:pos="819"/>
                <w:tab w:val="left" w:pos="2885"/>
              </w:tabs>
              <w:spacing w:before="3" w:line="237" w:lineRule="auto"/>
              <w:ind w:right="36" w:firstLine="134"/>
              <w:jc w:val="both"/>
              <w:rPr>
                <w:sz w:val="24"/>
              </w:rPr>
            </w:pPr>
            <w:r>
              <w:rPr>
                <w:spacing w:val="-2"/>
                <w:sz w:val="24"/>
              </w:rPr>
              <w:t>Соответствие</w:t>
            </w:r>
            <w:r>
              <w:rPr>
                <w:sz w:val="24"/>
              </w:rPr>
              <w:tab/>
            </w:r>
            <w:r>
              <w:rPr>
                <w:spacing w:val="-4"/>
                <w:sz w:val="24"/>
              </w:rPr>
              <w:t xml:space="preserve">темпа, </w:t>
            </w:r>
            <w:r>
              <w:rPr>
                <w:sz w:val="24"/>
              </w:rPr>
              <w:t xml:space="preserve">объёма и сложности учебной </w:t>
            </w:r>
            <w:r>
              <w:rPr>
                <w:spacing w:val="-2"/>
                <w:sz w:val="24"/>
              </w:rPr>
              <w:t>программы</w:t>
            </w:r>
          </w:p>
          <w:p w:rsidR="00ED6F15" w:rsidRDefault="00D45F34">
            <w:pPr>
              <w:pStyle w:val="TableParagraph"/>
              <w:spacing w:before="4"/>
              <w:ind w:left="244"/>
              <w:jc w:val="both"/>
              <w:rPr>
                <w:sz w:val="24"/>
              </w:rPr>
            </w:pPr>
            <w:r>
              <w:rPr>
                <w:sz w:val="24"/>
              </w:rPr>
              <w:t>реальным</w:t>
            </w:r>
            <w:r>
              <w:rPr>
                <w:spacing w:val="-7"/>
                <w:sz w:val="24"/>
              </w:rPr>
              <w:t xml:space="preserve"> </w:t>
            </w:r>
            <w:r>
              <w:rPr>
                <w:spacing w:val="-2"/>
                <w:sz w:val="24"/>
              </w:rPr>
              <w:t>познавательным</w:t>
            </w:r>
          </w:p>
          <w:p w:rsidR="00ED6F15" w:rsidRDefault="00ED6F15">
            <w:pPr>
              <w:pStyle w:val="TableParagraph"/>
              <w:rPr>
                <w:sz w:val="24"/>
              </w:rPr>
            </w:pPr>
          </w:p>
          <w:p w:rsidR="00ED6F15" w:rsidRDefault="00D45F34">
            <w:pPr>
              <w:pStyle w:val="TableParagraph"/>
              <w:tabs>
                <w:tab w:val="left" w:pos="2765"/>
              </w:tabs>
              <w:spacing w:before="1"/>
              <w:ind w:left="110" w:right="31" w:firstLine="134"/>
              <w:jc w:val="both"/>
              <w:rPr>
                <w:sz w:val="24"/>
              </w:rPr>
            </w:pPr>
            <w:r>
              <w:rPr>
                <w:sz w:val="24"/>
              </w:rPr>
              <w:t>возможностям ребёнка, уровню развития его когнитивной</w:t>
            </w:r>
            <w:r>
              <w:rPr>
                <w:spacing w:val="80"/>
                <w:sz w:val="24"/>
              </w:rPr>
              <w:t xml:space="preserve"> </w:t>
            </w:r>
            <w:r>
              <w:rPr>
                <w:spacing w:val="-2"/>
                <w:sz w:val="24"/>
              </w:rPr>
              <w:t>сферы,</w:t>
            </w:r>
            <w:r>
              <w:rPr>
                <w:sz w:val="24"/>
              </w:rPr>
              <w:tab/>
            </w:r>
            <w:r>
              <w:rPr>
                <w:spacing w:val="-2"/>
                <w:sz w:val="24"/>
              </w:rPr>
              <w:t>уровню</w:t>
            </w:r>
          </w:p>
          <w:p w:rsidR="00ED6F15" w:rsidRDefault="00D45F34">
            <w:pPr>
              <w:pStyle w:val="TableParagraph"/>
              <w:spacing w:line="242" w:lineRule="auto"/>
              <w:ind w:left="110" w:right="39"/>
              <w:jc w:val="both"/>
              <w:rPr>
                <w:sz w:val="24"/>
              </w:rPr>
            </w:pPr>
            <w:r>
              <w:rPr>
                <w:sz w:val="24"/>
              </w:rPr>
              <w:t>подготовленности, то есть уже усвоенным знаниям и навыкам.</w:t>
            </w:r>
          </w:p>
          <w:p w:rsidR="00ED6F15" w:rsidRDefault="00D45F34">
            <w:pPr>
              <w:pStyle w:val="TableParagraph"/>
              <w:numPr>
                <w:ilvl w:val="0"/>
                <w:numId w:val="26"/>
              </w:numPr>
              <w:tabs>
                <w:tab w:val="left" w:pos="819"/>
              </w:tabs>
              <w:spacing w:before="271"/>
              <w:ind w:left="819" w:hanging="575"/>
              <w:jc w:val="both"/>
              <w:rPr>
                <w:sz w:val="24"/>
              </w:rPr>
            </w:pPr>
            <w:r>
              <w:rPr>
                <w:spacing w:val="-2"/>
                <w:sz w:val="24"/>
              </w:rPr>
              <w:t>Целенаправленное</w:t>
            </w:r>
          </w:p>
          <w:p w:rsidR="00ED6F15" w:rsidRDefault="00D45F34">
            <w:pPr>
              <w:pStyle w:val="TableParagraph"/>
              <w:tabs>
                <w:tab w:val="left" w:pos="2669"/>
              </w:tabs>
              <w:spacing w:before="2"/>
              <w:ind w:left="110" w:right="29"/>
              <w:jc w:val="both"/>
              <w:rPr>
                <w:sz w:val="24"/>
              </w:rPr>
            </w:pPr>
            <w:r>
              <w:rPr>
                <w:sz w:val="24"/>
              </w:rPr>
              <w:t>развитие общеинтеллектуальной деятельности</w:t>
            </w:r>
            <w:r>
              <w:rPr>
                <w:spacing w:val="-12"/>
                <w:sz w:val="24"/>
              </w:rPr>
              <w:t xml:space="preserve"> </w:t>
            </w:r>
            <w:r>
              <w:rPr>
                <w:sz w:val="24"/>
              </w:rPr>
              <w:t>(умение</w:t>
            </w:r>
            <w:r>
              <w:rPr>
                <w:spacing w:val="-11"/>
                <w:sz w:val="24"/>
              </w:rPr>
              <w:t xml:space="preserve"> </w:t>
            </w:r>
            <w:r>
              <w:rPr>
                <w:sz w:val="24"/>
              </w:rPr>
              <w:t xml:space="preserve">осознавать </w:t>
            </w:r>
            <w:r>
              <w:rPr>
                <w:spacing w:val="-2"/>
                <w:sz w:val="24"/>
              </w:rPr>
              <w:t>учебные</w:t>
            </w:r>
            <w:r>
              <w:rPr>
                <w:sz w:val="24"/>
              </w:rPr>
              <w:tab/>
            </w:r>
            <w:r>
              <w:rPr>
                <w:spacing w:val="-2"/>
                <w:sz w:val="24"/>
              </w:rPr>
              <w:t>задачи,</w:t>
            </w:r>
          </w:p>
          <w:p w:rsidR="00ED6F15" w:rsidRDefault="00D45F34">
            <w:pPr>
              <w:pStyle w:val="TableParagraph"/>
              <w:spacing w:line="242" w:lineRule="auto"/>
              <w:ind w:left="110" w:right="38"/>
              <w:jc w:val="both"/>
              <w:rPr>
                <w:sz w:val="24"/>
              </w:rPr>
            </w:pPr>
            <w:r>
              <w:rPr>
                <w:sz w:val="24"/>
              </w:rPr>
              <w:t>ориентироваться в условиях, осмысливать информацию).</w:t>
            </w:r>
          </w:p>
          <w:p w:rsidR="00ED6F15" w:rsidRDefault="00D45F34">
            <w:pPr>
              <w:pStyle w:val="TableParagraph"/>
              <w:numPr>
                <w:ilvl w:val="0"/>
                <w:numId w:val="26"/>
              </w:numPr>
              <w:tabs>
                <w:tab w:val="left" w:pos="819"/>
                <w:tab w:val="left" w:pos="3433"/>
              </w:tabs>
              <w:spacing w:before="271"/>
              <w:ind w:right="34" w:firstLine="134"/>
              <w:jc w:val="both"/>
              <w:rPr>
                <w:sz w:val="24"/>
              </w:rPr>
            </w:pPr>
            <w:r>
              <w:rPr>
                <w:spacing w:val="-2"/>
                <w:sz w:val="24"/>
              </w:rPr>
              <w:t>Сотрудничество</w:t>
            </w:r>
            <w:r>
              <w:rPr>
                <w:sz w:val="24"/>
              </w:rPr>
              <w:tab/>
            </w:r>
            <w:r>
              <w:rPr>
                <w:spacing w:val="-10"/>
                <w:sz w:val="24"/>
              </w:rPr>
              <w:t xml:space="preserve">с </w:t>
            </w:r>
            <w:r>
              <w:rPr>
                <w:sz w:val="24"/>
              </w:rPr>
              <w:t xml:space="preserve">взрослыми, оказание педагогом необходимой помощи ребёнку, с учётом его индивидуальных </w:t>
            </w:r>
            <w:r>
              <w:rPr>
                <w:spacing w:val="-2"/>
                <w:sz w:val="24"/>
              </w:rPr>
              <w:t>проблем.</w:t>
            </w:r>
          </w:p>
          <w:p w:rsidR="00ED6F15" w:rsidRDefault="00D45F34">
            <w:pPr>
              <w:pStyle w:val="TableParagraph"/>
              <w:numPr>
                <w:ilvl w:val="0"/>
                <w:numId w:val="26"/>
              </w:numPr>
              <w:tabs>
                <w:tab w:val="left" w:pos="819"/>
              </w:tabs>
              <w:spacing w:line="274" w:lineRule="exact"/>
              <w:ind w:left="819" w:hanging="575"/>
              <w:jc w:val="both"/>
              <w:rPr>
                <w:sz w:val="24"/>
              </w:rPr>
            </w:pPr>
            <w:r>
              <w:rPr>
                <w:spacing w:val="-2"/>
                <w:sz w:val="24"/>
              </w:rPr>
              <w:t>Индивидуальная</w:t>
            </w:r>
          </w:p>
          <w:p w:rsidR="00ED6F15" w:rsidRDefault="00D45F34">
            <w:pPr>
              <w:pStyle w:val="TableParagraph"/>
              <w:spacing w:line="274" w:lineRule="exact"/>
              <w:ind w:left="110" w:right="43"/>
              <w:jc w:val="both"/>
              <w:rPr>
                <w:sz w:val="24"/>
              </w:rPr>
            </w:pPr>
            <w:r>
              <w:rPr>
                <w:sz w:val="24"/>
              </w:rPr>
              <w:t xml:space="preserve">дозированная помощь ученику, </w:t>
            </w:r>
            <w:r>
              <w:rPr>
                <w:spacing w:val="-2"/>
                <w:sz w:val="24"/>
              </w:rPr>
              <w:t>решение</w:t>
            </w:r>
          </w:p>
        </w:tc>
      </w:tr>
    </w:tbl>
    <w:p w:rsidR="00ED6F15" w:rsidRDefault="00ED6F15">
      <w:pPr>
        <w:spacing w:line="274" w:lineRule="exact"/>
        <w:jc w:val="both"/>
        <w:rPr>
          <w:sz w:val="24"/>
        </w:rPr>
        <w:sectPr w:rsidR="00ED6F15">
          <w:type w:val="continuous"/>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281"/>
        <w:gridCol w:w="2953"/>
        <w:gridCol w:w="3544"/>
      </w:tblGrid>
      <w:tr w:rsidR="00ED6F15">
        <w:trPr>
          <w:trHeight w:val="9952"/>
        </w:trPr>
        <w:tc>
          <w:tcPr>
            <w:tcW w:w="533" w:type="dxa"/>
          </w:tcPr>
          <w:p w:rsidR="00ED6F15" w:rsidRDefault="00ED6F15">
            <w:pPr>
              <w:pStyle w:val="TableParagraph"/>
            </w:pPr>
          </w:p>
        </w:tc>
        <w:tc>
          <w:tcPr>
            <w:tcW w:w="2281" w:type="dxa"/>
          </w:tcPr>
          <w:p w:rsidR="00ED6F15" w:rsidRDefault="00ED6F15">
            <w:pPr>
              <w:pStyle w:val="TableParagraph"/>
            </w:pPr>
          </w:p>
        </w:tc>
        <w:tc>
          <w:tcPr>
            <w:tcW w:w="2953" w:type="dxa"/>
          </w:tcPr>
          <w:p w:rsidR="00ED6F15" w:rsidRDefault="00D45F34">
            <w:pPr>
              <w:pStyle w:val="TableParagraph"/>
              <w:tabs>
                <w:tab w:val="left" w:pos="820"/>
              </w:tabs>
              <w:spacing w:before="3" w:line="237" w:lineRule="auto"/>
              <w:ind w:left="114" w:right="55" w:firstLine="144"/>
              <w:rPr>
                <w:sz w:val="24"/>
              </w:rPr>
            </w:pPr>
            <w:r>
              <w:rPr>
                <w:spacing w:val="-4"/>
              </w:rPr>
              <w:t>12)</w:t>
            </w:r>
            <w:r>
              <w:tab/>
            </w:r>
            <w:r>
              <w:rPr>
                <w:spacing w:val="-2"/>
                <w:sz w:val="24"/>
              </w:rPr>
              <w:t>ограниченный</w:t>
            </w:r>
            <w:r>
              <w:rPr>
                <w:spacing w:val="-15"/>
                <w:sz w:val="24"/>
              </w:rPr>
              <w:t xml:space="preserve"> </w:t>
            </w:r>
            <w:r>
              <w:rPr>
                <w:spacing w:val="-2"/>
                <w:sz w:val="24"/>
              </w:rPr>
              <w:t xml:space="preserve">запас </w:t>
            </w:r>
            <w:r>
              <w:rPr>
                <w:sz w:val="24"/>
              </w:rPr>
              <w:t>общих сведений и</w:t>
            </w:r>
          </w:p>
          <w:p w:rsidR="00ED6F15" w:rsidRDefault="00D45F34">
            <w:pPr>
              <w:pStyle w:val="TableParagraph"/>
              <w:spacing w:line="275" w:lineRule="exact"/>
              <w:ind w:left="258"/>
              <w:rPr>
                <w:sz w:val="24"/>
              </w:rPr>
            </w:pPr>
            <w:r>
              <w:rPr>
                <w:spacing w:val="-2"/>
                <w:sz w:val="24"/>
              </w:rPr>
              <w:t>представлений;</w:t>
            </w:r>
          </w:p>
          <w:p w:rsidR="00ED6F15" w:rsidRDefault="00D45F34">
            <w:pPr>
              <w:pStyle w:val="TableParagraph"/>
              <w:spacing w:before="3" w:line="275" w:lineRule="exact"/>
              <w:ind w:left="321"/>
              <w:rPr>
                <w:sz w:val="24"/>
              </w:rPr>
            </w:pPr>
            <w:r>
              <w:rPr>
                <w:sz w:val="24"/>
              </w:rPr>
              <w:t>слабая</w:t>
            </w:r>
            <w:r>
              <w:rPr>
                <w:spacing w:val="72"/>
                <w:w w:val="150"/>
                <w:sz w:val="24"/>
              </w:rPr>
              <w:t xml:space="preserve"> </w:t>
            </w:r>
            <w:r>
              <w:rPr>
                <w:sz w:val="24"/>
              </w:rPr>
              <w:t>техника</w:t>
            </w:r>
            <w:r>
              <w:rPr>
                <w:spacing w:val="74"/>
                <w:w w:val="150"/>
                <w:sz w:val="24"/>
              </w:rPr>
              <w:t xml:space="preserve"> </w:t>
            </w:r>
            <w:r>
              <w:rPr>
                <w:spacing w:val="-2"/>
                <w:sz w:val="24"/>
              </w:rPr>
              <w:t>чтения;</w:t>
            </w:r>
          </w:p>
          <w:p w:rsidR="00ED6F15" w:rsidRDefault="00D45F34">
            <w:pPr>
              <w:pStyle w:val="TableParagraph"/>
              <w:numPr>
                <w:ilvl w:val="0"/>
                <w:numId w:val="25"/>
              </w:numPr>
              <w:tabs>
                <w:tab w:val="left" w:pos="521"/>
              </w:tabs>
              <w:spacing w:line="242" w:lineRule="auto"/>
              <w:ind w:right="72" w:firstLine="0"/>
              <w:jc w:val="left"/>
              <w:rPr>
                <w:sz w:val="24"/>
              </w:rPr>
            </w:pPr>
            <w:r>
              <w:rPr>
                <w:spacing w:val="-4"/>
                <w:sz w:val="24"/>
              </w:rPr>
              <w:t xml:space="preserve">неудовлетворительный </w:t>
            </w:r>
            <w:r>
              <w:rPr>
                <w:sz w:val="24"/>
              </w:rPr>
              <w:t>навык каллиграфии;</w:t>
            </w:r>
          </w:p>
          <w:p w:rsidR="00ED6F15" w:rsidRDefault="00D45F34">
            <w:pPr>
              <w:pStyle w:val="TableParagraph"/>
              <w:numPr>
                <w:ilvl w:val="0"/>
                <w:numId w:val="25"/>
              </w:numPr>
              <w:tabs>
                <w:tab w:val="left" w:pos="782"/>
                <w:tab w:val="left" w:pos="2045"/>
              </w:tabs>
              <w:spacing w:line="242" w:lineRule="auto"/>
              <w:ind w:right="59" w:firstLine="144"/>
              <w:jc w:val="left"/>
              <w:rPr>
                <w:sz w:val="24"/>
              </w:rPr>
            </w:pPr>
            <w:r>
              <w:rPr>
                <w:spacing w:val="-2"/>
                <w:sz w:val="24"/>
              </w:rPr>
              <w:t>трудности</w:t>
            </w:r>
            <w:r>
              <w:rPr>
                <w:sz w:val="24"/>
              </w:rPr>
              <w:tab/>
              <w:t>в</w:t>
            </w:r>
            <w:r>
              <w:rPr>
                <w:spacing w:val="80"/>
                <w:sz w:val="24"/>
              </w:rPr>
              <w:t xml:space="preserve"> </w:t>
            </w:r>
            <w:r>
              <w:rPr>
                <w:sz w:val="24"/>
              </w:rPr>
              <w:t xml:space="preserve">счёте </w:t>
            </w:r>
            <w:r>
              <w:rPr>
                <w:spacing w:val="-2"/>
                <w:sz w:val="24"/>
              </w:rPr>
              <w:t>через</w:t>
            </w:r>
          </w:p>
          <w:p w:rsidR="00ED6F15" w:rsidRDefault="00D45F34">
            <w:pPr>
              <w:pStyle w:val="TableParagraph"/>
              <w:spacing w:line="271" w:lineRule="exact"/>
              <w:ind w:left="258"/>
              <w:rPr>
                <w:sz w:val="24"/>
              </w:rPr>
            </w:pPr>
            <w:r>
              <w:rPr>
                <w:sz w:val="24"/>
              </w:rPr>
              <w:t>10,</w:t>
            </w:r>
            <w:r>
              <w:rPr>
                <w:spacing w:val="-4"/>
                <w:sz w:val="24"/>
              </w:rPr>
              <w:t xml:space="preserve"> </w:t>
            </w:r>
            <w:r>
              <w:rPr>
                <w:sz w:val="24"/>
              </w:rPr>
              <w:t>решении</w:t>
            </w:r>
            <w:r>
              <w:rPr>
                <w:spacing w:val="2"/>
                <w:sz w:val="24"/>
              </w:rPr>
              <w:t xml:space="preserve"> </w:t>
            </w:r>
            <w:r>
              <w:rPr>
                <w:spacing w:val="-4"/>
                <w:sz w:val="24"/>
              </w:rPr>
              <w:t>задач</w:t>
            </w:r>
          </w:p>
        </w:tc>
        <w:tc>
          <w:tcPr>
            <w:tcW w:w="3544" w:type="dxa"/>
          </w:tcPr>
          <w:p w:rsidR="00ED6F15" w:rsidRDefault="00D45F34">
            <w:pPr>
              <w:pStyle w:val="TableParagraph"/>
              <w:spacing w:before="1" w:line="275" w:lineRule="exact"/>
              <w:ind w:left="254"/>
              <w:jc w:val="both"/>
              <w:rPr>
                <w:sz w:val="24"/>
              </w:rPr>
            </w:pPr>
            <w:r>
              <w:rPr>
                <w:sz w:val="24"/>
              </w:rPr>
              <w:t>диагностических</w:t>
            </w:r>
            <w:r>
              <w:rPr>
                <w:spacing w:val="-15"/>
                <w:sz w:val="24"/>
              </w:rPr>
              <w:t xml:space="preserve"> </w:t>
            </w:r>
            <w:r>
              <w:rPr>
                <w:spacing w:val="-2"/>
                <w:sz w:val="24"/>
              </w:rPr>
              <w:t>задач.</w:t>
            </w:r>
          </w:p>
          <w:p w:rsidR="00ED6F15" w:rsidRDefault="00D45F34">
            <w:pPr>
              <w:pStyle w:val="TableParagraph"/>
              <w:numPr>
                <w:ilvl w:val="0"/>
                <w:numId w:val="24"/>
              </w:numPr>
              <w:tabs>
                <w:tab w:val="left" w:pos="815"/>
              </w:tabs>
              <w:ind w:right="30" w:firstLine="144"/>
              <w:jc w:val="both"/>
              <w:rPr>
                <w:sz w:val="24"/>
              </w:rPr>
            </w:pPr>
            <w:r>
              <w:rPr>
                <w:sz w:val="24"/>
              </w:rPr>
              <w:t>Развитие у ребёнка чувствительности к помощи, способности воспринимать и принимать помощь.</w:t>
            </w:r>
          </w:p>
          <w:p w:rsidR="00ED6F15" w:rsidRDefault="00D45F34">
            <w:pPr>
              <w:pStyle w:val="TableParagraph"/>
              <w:numPr>
                <w:ilvl w:val="0"/>
                <w:numId w:val="24"/>
              </w:numPr>
              <w:tabs>
                <w:tab w:val="left" w:pos="815"/>
              </w:tabs>
              <w:spacing w:line="275" w:lineRule="exact"/>
              <w:ind w:left="815" w:hanging="561"/>
              <w:jc w:val="both"/>
              <w:rPr>
                <w:sz w:val="24"/>
              </w:rPr>
            </w:pPr>
            <w:r>
              <w:rPr>
                <w:sz w:val="24"/>
              </w:rPr>
              <w:t>Малая</w:t>
            </w:r>
            <w:r>
              <w:rPr>
                <w:spacing w:val="66"/>
                <w:w w:val="150"/>
                <w:sz w:val="24"/>
              </w:rPr>
              <w:t xml:space="preserve">   </w:t>
            </w:r>
            <w:r>
              <w:rPr>
                <w:spacing w:val="-2"/>
                <w:sz w:val="24"/>
              </w:rPr>
              <w:t>наполняемость</w:t>
            </w:r>
          </w:p>
          <w:p w:rsidR="00ED6F15" w:rsidRDefault="00D45F34">
            <w:pPr>
              <w:pStyle w:val="TableParagraph"/>
              <w:spacing w:line="275" w:lineRule="exact"/>
              <w:ind w:left="110"/>
              <w:jc w:val="both"/>
              <w:rPr>
                <w:sz w:val="24"/>
              </w:rPr>
            </w:pPr>
            <w:r>
              <w:rPr>
                <w:sz w:val="24"/>
              </w:rPr>
              <w:t>класса</w:t>
            </w:r>
            <w:r>
              <w:rPr>
                <w:spacing w:val="-6"/>
                <w:sz w:val="24"/>
              </w:rPr>
              <w:t xml:space="preserve"> </w:t>
            </w:r>
            <w:r>
              <w:rPr>
                <w:sz w:val="24"/>
              </w:rPr>
              <w:t xml:space="preserve">(10–12 </w:t>
            </w:r>
            <w:r>
              <w:rPr>
                <w:spacing w:val="-2"/>
                <w:sz w:val="24"/>
              </w:rPr>
              <w:t>человек).</w:t>
            </w:r>
          </w:p>
          <w:p w:rsidR="00ED6F15" w:rsidRDefault="00D45F34">
            <w:pPr>
              <w:pStyle w:val="TableParagraph"/>
              <w:numPr>
                <w:ilvl w:val="0"/>
                <w:numId w:val="24"/>
              </w:numPr>
              <w:tabs>
                <w:tab w:val="left" w:pos="815"/>
              </w:tabs>
              <w:spacing w:before="2" w:line="275" w:lineRule="exact"/>
              <w:ind w:left="815" w:hanging="561"/>
              <w:jc w:val="both"/>
              <w:rPr>
                <w:sz w:val="24"/>
              </w:rPr>
            </w:pPr>
            <w:r>
              <w:rPr>
                <w:sz w:val="24"/>
              </w:rPr>
              <w:t>Щадящий</w:t>
            </w:r>
            <w:r>
              <w:rPr>
                <w:spacing w:val="70"/>
                <w:sz w:val="24"/>
              </w:rPr>
              <w:t xml:space="preserve">   </w:t>
            </w:r>
            <w:r>
              <w:rPr>
                <w:spacing w:val="-4"/>
                <w:sz w:val="24"/>
              </w:rPr>
              <w:t>режим</w:t>
            </w:r>
          </w:p>
          <w:p w:rsidR="00ED6F15" w:rsidRDefault="00D45F34">
            <w:pPr>
              <w:pStyle w:val="TableParagraph"/>
              <w:tabs>
                <w:tab w:val="left" w:pos="2256"/>
                <w:tab w:val="left" w:pos="3366"/>
              </w:tabs>
              <w:spacing w:line="242" w:lineRule="auto"/>
              <w:ind w:left="110" w:right="37"/>
              <w:jc w:val="both"/>
              <w:rPr>
                <w:sz w:val="24"/>
              </w:rPr>
            </w:pPr>
            <w:r>
              <w:rPr>
                <w:spacing w:val="-2"/>
                <w:sz w:val="24"/>
              </w:rPr>
              <w:t>работы,</w:t>
            </w:r>
            <w:r>
              <w:rPr>
                <w:sz w:val="24"/>
              </w:rPr>
              <w:tab/>
            </w:r>
            <w:r>
              <w:rPr>
                <w:spacing w:val="-2"/>
                <w:sz w:val="24"/>
              </w:rPr>
              <w:t>соблюдение гигиенических</w:t>
            </w:r>
            <w:r>
              <w:rPr>
                <w:sz w:val="24"/>
              </w:rPr>
              <w:tab/>
            </w:r>
            <w:r>
              <w:rPr>
                <w:sz w:val="24"/>
              </w:rPr>
              <w:tab/>
            </w:r>
            <w:r>
              <w:rPr>
                <w:spacing w:val="-10"/>
                <w:sz w:val="24"/>
              </w:rPr>
              <w:t>и</w:t>
            </w:r>
          </w:p>
          <w:p w:rsidR="00ED6F15" w:rsidRDefault="00D45F34">
            <w:pPr>
              <w:pStyle w:val="TableParagraph"/>
              <w:spacing w:line="271" w:lineRule="exact"/>
              <w:ind w:left="110"/>
              <w:jc w:val="both"/>
              <w:rPr>
                <w:sz w:val="24"/>
              </w:rPr>
            </w:pPr>
            <w:r>
              <w:rPr>
                <w:sz w:val="24"/>
              </w:rPr>
              <w:t>валеологических</w:t>
            </w:r>
            <w:r>
              <w:rPr>
                <w:spacing w:val="-12"/>
                <w:sz w:val="24"/>
              </w:rPr>
              <w:t xml:space="preserve"> </w:t>
            </w:r>
            <w:r>
              <w:rPr>
                <w:spacing w:val="-2"/>
                <w:sz w:val="24"/>
              </w:rPr>
              <w:t>требований.</w:t>
            </w:r>
          </w:p>
          <w:p w:rsidR="00ED6F15" w:rsidRDefault="00D45F34">
            <w:pPr>
              <w:pStyle w:val="TableParagraph"/>
              <w:numPr>
                <w:ilvl w:val="0"/>
                <w:numId w:val="24"/>
              </w:numPr>
              <w:tabs>
                <w:tab w:val="left" w:pos="815"/>
              </w:tabs>
              <w:spacing w:before="4" w:line="237" w:lineRule="auto"/>
              <w:ind w:left="254" w:right="267" w:firstLine="0"/>
              <w:jc w:val="both"/>
              <w:rPr>
                <w:sz w:val="24"/>
              </w:rPr>
            </w:pPr>
            <w:r>
              <w:rPr>
                <w:sz w:val="24"/>
              </w:rPr>
              <w:t xml:space="preserve">Организация классов </w:t>
            </w:r>
            <w:r>
              <w:rPr>
                <w:spacing w:val="-2"/>
                <w:sz w:val="24"/>
              </w:rPr>
              <w:t>коррекционно-развивающего</w:t>
            </w:r>
          </w:p>
          <w:p w:rsidR="00ED6F15" w:rsidRDefault="00D45F34">
            <w:pPr>
              <w:pStyle w:val="TableParagraph"/>
              <w:spacing w:before="10" w:line="237" w:lineRule="auto"/>
              <w:ind w:left="110" w:right="620"/>
              <w:jc w:val="both"/>
              <w:rPr>
                <w:sz w:val="24"/>
              </w:rPr>
            </w:pPr>
            <w:r>
              <w:rPr>
                <w:sz w:val="24"/>
              </w:rPr>
              <w:t>обучения в стенах массовой школы.</w:t>
            </w:r>
          </w:p>
          <w:p w:rsidR="00ED6F15" w:rsidRDefault="00D45F34">
            <w:pPr>
              <w:pStyle w:val="TableParagraph"/>
              <w:numPr>
                <w:ilvl w:val="0"/>
                <w:numId w:val="24"/>
              </w:numPr>
              <w:tabs>
                <w:tab w:val="left" w:pos="815"/>
              </w:tabs>
              <w:spacing w:line="242" w:lineRule="auto"/>
              <w:ind w:right="1497" w:firstLine="144"/>
              <w:jc w:val="both"/>
              <w:rPr>
                <w:sz w:val="24"/>
              </w:rPr>
            </w:pPr>
            <w:r>
              <w:rPr>
                <w:spacing w:val="-4"/>
                <w:sz w:val="24"/>
              </w:rPr>
              <w:t xml:space="preserve">Специально </w:t>
            </w:r>
            <w:r>
              <w:rPr>
                <w:spacing w:val="-2"/>
                <w:sz w:val="24"/>
              </w:rPr>
              <w:t>подготовленный</w:t>
            </w:r>
          </w:p>
          <w:p w:rsidR="00ED6F15" w:rsidRDefault="00D45F34">
            <w:pPr>
              <w:pStyle w:val="TableParagraph"/>
              <w:tabs>
                <w:tab w:val="left" w:pos="686"/>
                <w:tab w:val="left" w:pos="1529"/>
                <w:tab w:val="left" w:pos="1803"/>
                <w:tab w:val="left" w:pos="1919"/>
                <w:tab w:val="left" w:pos="2727"/>
                <w:tab w:val="left" w:pos="3385"/>
              </w:tabs>
              <w:ind w:left="110" w:right="26"/>
              <w:rPr>
                <w:sz w:val="24"/>
              </w:rPr>
            </w:pPr>
            <w:r>
              <w:rPr>
                <w:spacing w:val="-10"/>
                <w:sz w:val="24"/>
              </w:rPr>
              <w:t>в</w:t>
            </w:r>
            <w:r>
              <w:rPr>
                <w:sz w:val="24"/>
              </w:rPr>
              <w:tab/>
            </w:r>
            <w:r>
              <w:rPr>
                <w:spacing w:val="-2"/>
                <w:sz w:val="24"/>
              </w:rPr>
              <w:t>области</w:t>
            </w:r>
            <w:r>
              <w:rPr>
                <w:sz w:val="24"/>
              </w:rPr>
              <w:tab/>
            </w:r>
            <w:r>
              <w:rPr>
                <w:sz w:val="24"/>
              </w:rPr>
              <w:tab/>
            </w:r>
            <w:r>
              <w:rPr>
                <w:sz w:val="24"/>
              </w:rPr>
              <w:tab/>
            </w:r>
            <w:r>
              <w:rPr>
                <w:spacing w:val="-2"/>
                <w:sz w:val="24"/>
              </w:rPr>
              <w:t xml:space="preserve">коррекционной </w:t>
            </w:r>
            <w:r>
              <w:rPr>
                <w:sz w:val="24"/>
              </w:rPr>
              <w:t>педагогики</w:t>
            </w:r>
            <w:r>
              <w:rPr>
                <w:spacing w:val="80"/>
                <w:sz w:val="24"/>
              </w:rPr>
              <w:t xml:space="preserve"> </w:t>
            </w:r>
            <w:r>
              <w:rPr>
                <w:sz w:val="24"/>
              </w:rPr>
              <w:t xml:space="preserve">(специальной </w:t>
            </w:r>
            <w:r>
              <w:rPr>
                <w:spacing w:val="-2"/>
                <w:sz w:val="24"/>
              </w:rPr>
              <w:t>педагогики</w:t>
            </w:r>
            <w:r>
              <w:rPr>
                <w:sz w:val="24"/>
              </w:rPr>
              <w:tab/>
            </w:r>
            <w:r>
              <w:rPr>
                <w:spacing w:val="-10"/>
                <w:sz w:val="24"/>
              </w:rPr>
              <w:t>и</w:t>
            </w:r>
            <w:r>
              <w:rPr>
                <w:sz w:val="24"/>
              </w:rPr>
              <w:tab/>
            </w:r>
            <w:r>
              <w:rPr>
                <w:sz w:val="24"/>
              </w:rPr>
              <w:tab/>
            </w:r>
            <w:r>
              <w:rPr>
                <w:spacing w:val="-57"/>
                <w:sz w:val="24"/>
              </w:rPr>
              <w:t xml:space="preserve"> </w:t>
            </w:r>
            <w:r>
              <w:rPr>
                <w:spacing w:val="-2"/>
                <w:sz w:val="24"/>
              </w:rPr>
              <w:t>коррекционной психологии)</w:t>
            </w:r>
            <w:r>
              <w:rPr>
                <w:sz w:val="24"/>
              </w:rPr>
              <w:tab/>
            </w:r>
            <w:r>
              <w:rPr>
                <w:sz w:val="24"/>
              </w:rPr>
              <w:tab/>
            </w:r>
            <w:r>
              <w:rPr>
                <w:spacing w:val="-2"/>
                <w:sz w:val="24"/>
              </w:rPr>
              <w:t>специалист</w:t>
            </w:r>
            <w:r>
              <w:rPr>
                <w:sz w:val="24"/>
              </w:rPr>
              <w:tab/>
            </w:r>
            <w:r>
              <w:rPr>
                <w:spacing w:val="-10"/>
                <w:sz w:val="24"/>
              </w:rPr>
              <w:t xml:space="preserve">– </w:t>
            </w:r>
            <w:r>
              <w:rPr>
                <w:sz w:val="24"/>
              </w:rPr>
              <w:t>учитель,</w:t>
            </w:r>
            <w:r>
              <w:rPr>
                <w:spacing w:val="80"/>
                <w:sz w:val="24"/>
              </w:rPr>
              <w:t xml:space="preserve"> </w:t>
            </w:r>
            <w:r>
              <w:rPr>
                <w:sz w:val="24"/>
              </w:rPr>
              <w:t>способный</w:t>
            </w:r>
            <w:r>
              <w:rPr>
                <w:spacing w:val="80"/>
                <w:sz w:val="24"/>
              </w:rPr>
              <w:t xml:space="preserve"> </w:t>
            </w:r>
            <w:r>
              <w:rPr>
                <w:sz w:val="24"/>
              </w:rPr>
              <w:t>создать</w:t>
            </w:r>
            <w:r>
              <w:rPr>
                <w:spacing w:val="80"/>
                <w:sz w:val="24"/>
              </w:rPr>
              <w:t xml:space="preserve"> </w:t>
            </w:r>
            <w:r>
              <w:rPr>
                <w:sz w:val="24"/>
              </w:rPr>
              <w:t xml:space="preserve">в </w:t>
            </w:r>
            <w:r>
              <w:rPr>
                <w:spacing w:val="-2"/>
                <w:sz w:val="24"/>
              </w:rPr>
              <w:t>классе</w:t>
            </w:r>
            <w:r>
              <w:rPr>
                <w:sz w:val="24"/>
              </w:rPr>
              <w:tab/>
            </w:r>
            <w:r>
              <w:rPr>
                <w:sz w:val="24"/>
              </w:rPr>
              <w:tab/>
            </w:r>
            <w:r>
              <w:rPr>
                <w:sz w:val="24"/>
              </w:rPr>
              <w:tab/>
            </w:r>
            <w:r>
              <w:rPr>
                <w:sz w:val="24"/>
              </w:rPr>
              <w:tab/>
            </w:r>
            <w:r>
              <w:rPr>
                <w:spacing w:val="-2"/>
                <w:sz w:val="24"/>
              </w:rPr>
              <w:t>особую</w:t>
            </w:r>
          </w:p>
          <w:p w:rsidR="00ED6F15" w:rsidRDefault="00D45F34">
            <w:pPr>
              <w:pStyle w:val="TableParagraph"/>
              <w:spacing w:line="242" w:lineRule="auto"/>
              <w:ind w:left="110"/>
              <w:rPr>
                <w:sz w:val="24"/>
              </w:rPr>
            </w:pPr>
            <w:r>
              <w:rPr>
                <w:spacing w:val="-2"/>
                <w:sz w:val="24"/>
              </w:rPr>
              <w:t>доброжелательную, доверительную</w:t>
            </w:r>
            <w:r>
              <w:rPr>
                <w:spacing w:val="-13"/>
                <w:sz w:val="24"/>
              </w:rPr>
              <w:t xml:space="preserve"> </w:t>
            </w:r>
            <w:r>
              <w:rPr>
                <w:spacing w:val="-2"/>
                <w:sz w:val="24"/>
              </w:rPr>
              <w:t>атмосферу.</w:t>
            </w:r>
          </w:p>
          <w:p w:rsidR="00ED6F15" w:rsidRDefault="00D45F34">
            <w:pPr>
              <w:pStyle w:val="TableParagraph"/>
              <w:numPr>
                <w:ilvl w:val="0"/>
                <w:numId w:val="24"/>
              </w:numPr>
              <w:tabs>
                <w:tab w:val="left" w:pos="815"/>
                <w:tab w:val="left" w:pos="3414"/>
              </w:tabs>
              <w:spacing w:line="271" w:lineRule="exact"/>
              <w:ind w:left="815" w:hanging="561"/>
              <w:jc w:val="both"/>
              <w:rPr>
                <w:sz w:val="24"/>
              </w:rPr>
            </w:pPr>
            <w:r>
              <w:rPr>
                <w:spacing w:val="-2"/>
                <w:sz w:val="24"/>
              </w:rPr>
              <w:t>Создание</w:t>
            </w:r>
            <w:r>
              <w:rPr>
                <w:sz w:val="24"/>
              </w:rPr>
              <w:tab/>
            </w:r>
            <w:r>
              <w:rPr>
                <w:spacing w:val="-10"/>
                <w:sz w:val="24"/>
              </w:rPr>
              <w:t>у</w:t>
            </w:r>
          </w:p>
          <w:p w:rsidR="00ED6F15" w:rsidRDefault="00D45F34">
            <w:pPr>
              <w:pStyle w:val="TableParagraph"/>
              <w:tabs>
                <w:tab w:val="left" w:pos="3366"/>
              </w:tabs>
              <w:spacing w:line="237" w:lineRule="auto"/>
              <w:ind w:left="110" w:right="35"/>
              <w:jc w:val="both"/>
              <w:rPr>
                <w:sz w:val="24"/>
              </w:rPr>
            </w:pPr>
            <w:r>
              <w:rPr>
                <w:sz w:val="24"/>
              </w:rPr>
              <w:t xml:space="preserve">неуспевающего ученика чувства </w:t>
            </w:r>
            <w:r>
              <w:rPr>
                <w:spacing w:val="-2"/>
                <w:sz w:val="24"/>
              </w:rPr>
              <w:t>защищённости</w:t>
            </w:r>
            <w:r>
              <w:rPr>
                <w:sz w:val="24"/>
              </w:rPr>
              <w:tab/>
            </w:r>
            <w:r>
              <w:rPr>
                <w:spacing w:val="-10"/>
                <w:sz w:val="24"/>
              </w:rPr>
              <w:t>и</w:t>
            </w:r>
          </w:p>
          <w:p w:rsidR="00ED6F15" w:rsidRDefault="00D45F34">
            <w:pPr>
              <w:pStyle w:val="TableParagraph"/>
              <w:spacing w:before="2" w:line="275" w:lineRule="exact"/>
              <w:ind w:left="110"/>
              <w:jc w:val="both"/>
              <w:rPr>
                <w:sz w:val="24"/>
              </w:rPr>
            </w:pPr>
            <w:r>
              <w:rPr>
                <w:sz w:val="24"/>
              </w:rPr>
              <w:t>эмоционального</w:t>
            </w:r>
            <w:r>
              <w:rPr>
                <w:spacing w:val="-14"/>
                <w:sz w:val="24"/>
              </w:rPr>
              <w:t xml:space="preserve"> </w:t>
            </w:r>
            <w:r>
              <w:rPr>
                <w:spacing w:val="-2"/>
                <w:sz w:val="24"/>
              </w:rPr>
              <w:t>комфорта.</w:t>
            </w:r>
          </w:p>
          <w:p w:rsidR="00ED6F15" w:rsidRDefault="00D45F34">
            <w:pPr>
              <w:pStyle w:val="TableParagraph"/>
              <w:numPr>
                <w:ilvl w:val="0"/>
                <w:numId w:val="24"/>
              </w:numPr>
              <w:tabs>
                <w:tab w:val="left" w:pos="815"/>
                <w:tab w:val="left" w:pos="2780"/>
              </w:tabs>
              <w:ind w:right="36" w:firstLine="144"/>
              <w:jc w:val="both"/>
              <w:rPr>
                <w:sz w:val="24"/>
              </w:rPr>
            </w:pPr>
            <w:r>
              <w:rPr>
                <w:spacing w:val="-2"/>
                <w:sz w:val="24"/>
              </w:rPr>
              <w:t>Безусловная</w:t>
            </w:r>
            <w:r>
              <w:rPr>
                <w:sz w:val="24"/>
              </w:rPr>
              <w:tab/>
            </w:r>
            <w:r>
              <w:rPr>
                <w:spacing w:val="-2"/>
                <w:sz w:val="24"/>
              </w:rPr>
              <w:t xml:space="preserve">личная </w:t>
            </w:r>
            <w:r>
              <w:rPr>
                <w:sz w:val="24"/>
              </w:rPr>
              <w:t xml:space="preserve">поддержка ученика учителями </w:t>
            </w:r>
            <w:r>
              <w:rPr>
                <w:spacing w:val="-2"/>
                <w:sz w:val="24"/>
              </w:rPr>
              <w:t>школы.</w:t>
            </w:r>
          </w:p>
          <w:p w:rsidR="00ED6F15" w:rsidRDefault="00D45F34">
            <w:pPr>
              <w:pStyle w:val="TableParagraph"/>
              <w:numPr>
                <w:ilvl w:val="0"/>
                <w:numId w:val="24"/>
              </w:numPr>
              <w:tabs>
                <w:tab w:val="left" w:pos="815"/>
                <w:tab w:val="left" w:pos="2943"/>
              </w:tabs>
              <w:spacing w:before="2"/>
              <w:ind w:right="107" w:firstLine="144"/>
              <w:rPr>
                <w:sz w:val="24"/>
              </w:rPr>
            </w:pPr>
            <w:r>
              <w:rPr>
                <w:spacing w:val="-2"/>
                <w:sz w:val="24"/>
              </w:rPr>
              <w:t>Взаимодействие</w:t>
            </w:r>
            <w:r>
              <w:rPr>
                <w:sz w:val="24"/>
              </w:rPr>
              <w:tab/>
            </w:r>
            <w:r>
              <w:rPr>
                <w:spacing w:val="-10"/>
                <w:sz w:val="24"/>
              </w:rPr>
              <w:t xml:space="preserve">и </w:t>
            </w:r>
            <w:r>
              <w:rPr>
                <w:sz w:val="24"/>
              </w:rPr>
              <w:t>взаимопомощь</w:t>
            </w:r>
            <w:r>
              <w:rPr>
                <w:spacing w:val="-14"/>
                <w:sz w:val="24"/>
              </w:rPr>
              <w:t xml:space="preserve"> </w:t>
            </w:r>
            <w:r>
              <w:rPr>
                <w:sz w:val="24"/>
              </w:rPr>
              <w:t>детей</w:t>
            </w:r>
            <w:r>
              <w:rPr>
                <w:spacing w:val="-11"/>
                <w:sz w:val="24"/>
              </w:rPr>
              <w:t xml:space="preserve"> </w:t>
            </w:r>
            <w:r>
              <w:rPr>
                <w:sz w:val="24"/>
              </w:rPr>
              <w:t>в</w:t>
            </w:r>
            <w:r>
              <w:rPr>
                <w:spacing w:val="-14"/>
                <w:sz w:val="24"/>
              </w:rPr>
              <w:t xml:space="preserve"> </w:t>
            </w:r>
            <w:r>
              <w:rPr>
                <w:sz w:val="24"/>
              </w:rPr>
              <w:t xml:space="preserve">процессе </w:t>
            </w:r>
            <w:r>
              <w:rPr>
                <w:spacing w:val="-2"/>
                <w:sz w:val="24"/>
              </w:rPr>
              <w:t>учебы</w:t>
            </w:r>
          </w:p>
        </w:tc>
      </w:tr>
    </w:tbl>
    <w:p w:rsidR="00ED6F15" w:rsidRDefault="00ED6F15">
      <w:pPr>
        <w:rPr>
          <w:sz w:val="24"/>
        </w:rPr>
        <w:sectPr w:rsidR="00ED6F15">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248"/>
        <w:gridCol w:w="2959"/>
        <w:gridCol w:w="3569"/>
      </w:tblGrid>
      <w:tr w:rsidR="00ED6F15">
        <w:trPr>
          <w:trHeight w:val="7743"/>
        </w:trPr>
        <w:tc>
          <w:tcPr>
            <w:tcW w:w="538" w:type="dxa"/>
          </w:tcPr>
          <w:p w:rsidR="00ED6F15" w:rsidRDefault="00D45F34">
            <w:pPr>
              <w:pStyle w:val="TableParagraph"/>
              <w:spacing w:before="1"/>
              <w:ind w:left="52"/>
              <w:jc w:val="center"/>
              <w:rPr>
                <w:sz w:val="24"/>
              </w:rPr>
            </w:pPr>
            <w:r>
              <w:rPr>
                <w:spacing w:val="-10"/>
                <w:sz w:val="24"/>
              </w:rPr>
              <w:lastRenderedPageBreak/>
              <w:t>2</w:t>
            </w:r>
          </w:p>
        </w:tc>
        <w:tc>
          <w:tcPr>
            <w:tcW w:w="2248" w:type="dxa"/>
          </w:tcPr>
          <w:p w:rsidR="00ED6F15" w:rsidRDefault="00D45F34">
            <w:pPr>
              <w:pStyle w:val="TableParagraph"/>
              <w:tabs>
                <w:tab w:val="left" w:pos="1521"/>
              </w:tabs>
              <w:spacing w:before="3" w:line="237" w:lineRule="auto"/>
              <w:ind w:left="105" w:right="33" w:firstLine="110"/>
              <w:rPr>
                <w:sz w:val="24"/>
              </w:rPr>
            </w:pPr>
            <w:r>
              <w:rPr>
                <w:sz w:val="24"/>
              </w:rPr>
              <w:t>Дети</w:t>
            </w:r>
            <w:r>
              <w:rPr>
                <w:spacing w:val="40"/>
                <w:sz w:val="24"/>
              </w:rPr>
              <w:t xml:space="preserve"> </w:t>
            </w:r>
            <w:r>
              <w:rPr>
                <w:sz w:val="24"/>
              </w:rPr>
              <w:t>с</w:t>
            </w:r>
            <w:r>
              <w:rPr>
                <w:sz w:val="24"/>
              </w:rPr>
              <w:tab/>
            </w:r>
            <w:r>
              <w:rPr>
                <w:spacing w:val="-4"/>
                <w:sz w:val="24"/>
              </w:rPr>
              <w:t xml:space="preserve">лёгкой </w:t>
            </w:r>
            <w:r>
              <w:rPr>
                <w:spacing w:val="-2"/>
                <w:sz w:val="24"/>
              </w:rPr>
              <w:t>степенью умственной</w:t>
            </w:r>
          </w:p>
          <w:p w:rsidR="00ED6F15" w:rsidRDefault="00D45F34">
            <w:pPr>
              <w:pStyle w:val="TableParagraph"/>
              <w:tabs>
                <w:tab w:val="left" w:pos="1521"/>
                <w:tab w:val="left" w:pos="1857"/>
              </w:tabs>
              <w:spacing w:before="6" w:line="237" w:lineRule="auto"/>
              <w:ind w:left="105" w:right="5"/>
              <w:rPr>
                <w:sz w:val="24"/>
              </w:rPr>
            </w:pPr>
            <w:r>
              <w:rPr>
                <w:spacing w:val="-2"/>
                <w:sz w:val="24"/>
              </w:rPr>
              <w:t>отсталости,</w:t>
            </w:r>
            <w:r>
              <w:rPr>
                <w:sz w:val="24"/>
              </w:rPr>
              <w:tab/>
            </w:r>
            <w:r>
              <w:rPr>
                <w:spacing w:val="-10"/>
                <w:sz w:val="24"/>
              </w:rPr>
              <w:t>в</w:t>
            </w:r>
            <w:r>
              <w:rPr>
                <w:sz w:val="24"/>
              </w:rPr>
              <w:tab/>
            </w:r>
            <w:r>
              <w:rPr>
                <w:spacing w:val="-4"/>
                <w:sz w:val="24"/>
              </w:rPr>
              <w:t xml:space="preserve">том </w:t>
            </w:r>
            <w:r>
              <w:rPr>
                <w:sz w:val="24"/>
              </w:rPr>
              <w:t>числе</w:t>
            </w:r>
            <w:r>
              <w:rPr>
                <w:spacing w:val="40"/>
                <w:sz w:val="24"/>
              </w:rPr>
              <w:t xml:space="preserve"> </w:t>
            </w:r>
            <w:r>
              <w:rPr>
                <w:sz w:val="24"/>
              </w:rPr>
              <w:t>с</w:t>
            </w:r>
          </w:p>
          <w:p w:rsidR="00ED6F15" w:rsidRDefault="00D45F34">
            <w:pPr>
              <w:pStyle w:val="TableParagraph"/>
              <w:tabs>
                <w:tab w:val="left" w:pos="1521"/>
              </w:tabs>
              <w:spacing w:before="6" w:line="237" w:lineRule="auto"/>
              <w:ind w:left="215" w:right="392"/>
              <w:rPr>
                <w:sz w:val="24"/>
              </w:rPr>
            </w:pPr>
            <w:r>
              <w:rPr>
                <w:spacing w:val="-2"/>
                <w:sz w:val="24"/>
              </w:rPr>
              <w:t>проявлениями аутизма</w:t>
            </w:r>
            <w:r>
              <w:rPr>
                <w:sz w:val="24"/>
              </w:rPr>
              <w:tab/>
            </w:r>
            <w:r>
              <w:rPr>
                <w:spacing w:val="-6"/>
                <w:sz w:val="24"/>
              </w:rPr>
              <w:t>(по</w:t>
            </w:r>
          </w:p>
          <w:p w:rsidR="00ED6F15" w:rsidRDefault="00D45F34">
            <w:pPr>
              <w:pStyle w:val="TableParagraph"/>
              <w:tabs>
                <w:tab w:val="left" w:pos="815"/>
                <w:tab w:val="left" w:pos="1521"/>
              </w:tabs>
              <w:spacing w:before="4"/>
              <w:ind w:left="105" w:right="38"/>
              <w:rPr>
                <w:sz w:val="24"/>
              </w:rPr>
            </w:pPr>
            <w:r>
              <w:rPr>
                <w:sz w:val="24"/>
              </w:rPr>
              <w:t>желанию</w:t>
            </w:r>
            <w:r>
              <w:rPr>
                <w:spacing w:val="5"/>
                <w:sz w:val="24"/>
              </w:rPr>
              <w:t xml:space="preserve"> </w:t>
            </w:r>
            <w:r>
              <w:rPr>
                <w:sz w:val="24"/>
              </w:rPr>
              <w:t xml:space="preserve">родителей </w:t>
            </w:r>
            <w:r>
              <w:rPr>
                <w:spacing w:val="-10"/>
                <w:sz w:val="24"/>
              </w:rPr>
              <w:t>и</w:t>
            </w:r>
            <w:r>
              <w:rPr>
                <w:sz w:val="24"/>
              </w:rPr>
              <w:tab/>
            </w:r>
            <w:r>
              <w:rPr>
                <w:spacing w:val="-10"/>
                <w:sz w:val="24"/>
              </w:rPr>
              <w:t>в</w:t>
            </w:r>
            <w:r>
              <w:rPr>
                <w:sz w:val="24"/>
              </w:rPr>
              <w:tab/>
            </w:r>
            <w:r>
              <w:rPr>
                <w:spacing w:val="-4"/>
                <w:sz w:val="24"/>
              </w:rPr>
              <w:t xml:space="preserve">силу </w:t>
            </w:r>
            <w:r>
              <w:rPr>
                <w:spacing w:val="-2"/>
                <w:sz w:val="24"/>
              </w:rPr>
              <w:t>других обстоятельств</w:t>
            </w:r>
            <w:r>
              <w:rPr>
                <w:spacing w:val="-13"/>
                <w:sz w:val="24"/>
              </w:rPr>
              <w:t xml:space="preserve"> </w:t>
            </w:r>
            <w:r>
              <w:rPr>
                <w:spacing w:val="-2"/>
                <w:sz w:val="24"/>
              </w:rPr>
              <w:t>могут учиться</w:t>
            </w:r>
            <w:r>
              <w:rPr>
                <w:sz w:val="24"/>
              </w:rPr>
              <w:tab/>
            </w:r>
            <w:r>
              <w:rPr>
                <w:spacing w:val="-10"/>
                <w:sz w:val="24"/>
              </w:rPr>
              <w:t xml:space="preserve">в </w:t>
            </w:r>
            <w:r>
              <w:rPr>
                <w:spacing w:val="-4"/>
                <w:sz w:val="24"/>
              </w:rPr>
              <w:t xml:space="preserve">общеобразовательно </w:t>
            </w:r>
            <w:r>
              <w:rPr>
                <w:sz w:val="24"/>
              </w:rPr>
              <w:t>й школе)</w:t>
            </w:r>
          </w:p>
        </w:tc>
        <w:tc>
          <w:tcPr>
            <w:tcW w:w="2959" w:type="dxa"/>
          </w:tcPr>
          <w:p w:rsidR="00ED6F15" w:rsidRDefault="00D45F34">
            <w:pPr>
              <w:pStyle w:val="TableParagraph"/>
              <w:spacing w:before="3" w:line="237" w:lineRule="auto"/>
              <w:ind w:left="142" w:right="139" w:firstLine="110"/>
              <w:rPr>
                <w:sz w:val="24"/>
              </w:rPr>
            </w:pPr>
            <w:r>
              <w:rPr>
                <w:spacing w:val="-2"/>
                <w:sz w:val="24"/>
              </w:rPr>
              <w:t xml:space="preserve">Характерно </w:t>
            </w:r>
            <w:r>
              <w:rPr>
                <w:spacing w:val="-4"/>
                <w:sz w:val="24"/>
              </w:rPr>
              <w:t>недоразвитие:</w:t>
            </w:r>
          </w:p>
          <w:p w:rsidR="00ED6F15" w:rsidRDefault="00D45F34">
            <w:pPr>
              <w:pStyle w:val="TableParagraph"/>
              <w:numPr>
                <w:ilvl w:val="0"/>
                <w:numId w:val="23"/>
              </w:numPr>
              <w:tabs>
                <w:tab w:val="left" w:pos="848"/>
              </w:tabs>
              <w:spacing w:line="275" w:lineRule="exact"/>
              <w:ind w:hanging="595"/>
              <w:rPr>
                <w:sz w:val="24"/>
              </w:rPr>
            </w:pPr>
            <w:r>
              <w:rPr>
                <w:spacing w:val="-2"/>
                <w:sz w:val="24"/>
              </w:rPr>
              <w:t>познавательных</w:t>
            </w:r>
          </w:p>
          <w:p w:rsidR="00ED6F15" w:rsidRDefault="00D45F34">
            <w:pPr>
              <w:pStyle w:val="TableParagraph"/>
              <w:spacing w:before="3"/>
              <w:ind w:left="142" w:right="7"/>
              <w:jc w:val="both"/>
              <w:rPr>
                <w:sz w:val="24"/>
              </w:rPr>
            </w:pPr>
            <w:r>
              <w:rPr>
                <w:sz w:val="24"/>
              </w:rPr>
              <w:t>интересов: они меньше испытывают потребность</w:t>
            </w:r>
            <w:r>
              <w:rPr>
                <w:spacing w:val="80"/>
                <w:sz w:val="24"/>
              </w:rPr>
              <w:t xml:space="preserve"> </w:t>
            </w:r>
            <w:r>
              <w:rPr>
                <w:sz w:val="24"/>
              </w:rPr>
              <w:t>в познании, «просто не хотят ничего знать»;</w:t>
            </w:r>
          </w:p>
          <w:p w:rsidR="00ED6F15" w:rsidRDefault="00D45F34">
            <w:pPr>
              <w:pStyle w:val="TableParagraph"/>
              <w:numPr>
                <w:ilvl w:val="0"/>
                <w:numId w:val="23"/>
              </w:numPr>
              <w:tabs>
                <w:tab w:val="left" w:pos="848"/>
              </w:tabs>
              <w:ind w:left="142" w:right="34" w:firstLine="110"/>
              <w:rPr>
                <w:sz w:val="24"/>
              </w:rPr>
            </w:pPr>
            <w:r>
              <w:rPr>
                <w:spacing w:val="-2"/>
                <w:sz w:val="24"/>
              </w:rPr>
              <w:t>недоразвитие</w:t>
            </w:r>
            <w:r>
              <w:rPr>
                <w:spacing w:val="-16"/>
                <w:sz w:val="24"/>
              </w:rPr>
              <w:t xml:space="preserve"> </w:t>
            </w:r>
            <w:r>
              <w:rPr>
                <w:spacing w:val="-2"/>
                <w:sz w:val="24"/>
              </w:rPr>
              <w:t xml:space="preserve">(часто </w:t>
            </w:r>
            <w:r>
              <w:rPr>
                <w:sz w:val="24"/>
              </w:rPr>
              <w:t xml:space="preserve">глубокое) всех сторон </w:t>
            </w:r>
            <w:r>
              <w:rPr>
                <w:spacing w:val="-2"/>
                <w:sz w:val="24"/>
              </w:rPr>
              <w:t>психической</w:t>
            </w:r>
          </w:p>
          <w:p w:rsidR="00ED6F15" w:rsidRDefault="00D45F34">
            <w:pPr>
              <w:pStyle w:val="TableParagraph"/>
              <w:spacing w:line="274" w:lineRule="exact"/>
              <w:ind w:left="142"/>
              <w:rPr>
                <w:sz w:val="24"/>
              </w:rPr>
            </w:pPr>
            <w:r>
              <w:rPr>
                <w:spacing w:val="-2"/>
                <w:sz w:val="24"/>
              </w:rPr>
              <w:t>деятельности;</w:t>
            </w:r>
          </w:p>
          <w:p w:rsidR="00ED6F15" w:rsidRDefault="00D45F34">
            <w:pPr>
              <w:pStyle w:val="TableParagraph"/>
              <w:numPr>
                <w:ilvl w:val="0"/>
                <w:numId w:val="23"/>
              </w:numPr>
              <w:tabs>
                <w:tab w:val="left" w:pos="848"/>
              </w:tabs>
              <w:spacing w:before="3"/>
              <w:ind w:hanging="595"/>
              <w:rPr>
                <w:sz w:val="24"/>
              </w:rPr>
            </w:pPr>
            <w:r>
              <w:rPr>
                <w:spacing w:val="-2"/>
                <w:sz w:val="24"/>
              </w:rPr>
              <w:t>моторики;</w:t>
            </w:r>
          </w:p>
          <w:p w:rsidR="00ED6F15" w:rsidRDefault="00D45F34">
            <w:pPr>
              <w:pStyle w:val="TableParagraph"/>
              <w:numPr>
                <w:ilvl w:val="0"/>
                <w:numId w:val="23"/>
              </w:numPr>
              <w:tabs>
                <w:tab w:val="left" w:pos="848"/>
                <w:tab w:val="left" w:pos="2808"/>
              </w:tabs>
              <w:spacing w:before="3"/>
              <w:ind w:left="142" w:right="10" w:firstLine="110"/>
              <w:rPr>
                <w:sz w:val="24"/>
              </w:rPr>
            </w:pPr>
            <w:r>
              <w:rPr>
                <w:spacing w:val="-2"/>
                <w:sz w:val="24"/>
              </w:rPr>
              <w:t>уровня мотивированности</w:t>
            </w:r>
            <w:r>
              <w:rPr>
                <w:sz w:val="24"/>
              </w:rPr>
              <w:tab/>
            </w:r>
            <w:r>
              <w:rPr>
                <w:spacing w:val="-10"/>
                <w:sz w:val="24"/>
              </w:rPr>
              <w:t xml:space="preserve">и </w:t>
            </w:r>
            <w:r>
              <w:rPr>
                <w:spacing w:val="-2"/>
                <w:sz w:val="24"/>
              </w:rPr>
              <w:t>потребностей;</w:t>
            </w:r>
          </w:p>
          <w:p w:rsidR="00ED6F15" w:rsidRDefault="00D45F34">
            <w:pPr>
              <w:pStyle w:val="TableParagraph"/>
              <w:numPr>
                <w:ilvl w:val="0"/>
                <w:numId w:val="23"/>
              </w:numPr>
              <w:tabs>
                <w:tab w:val="left" w:pos="848"/>
                <w:tab w:val="left" w:pos="1236"/>
                <w:tab w:val="left" w:pos="1597"/>
                <w:tab w:val="left" w:pos="2612"/>
              </w:tabs>
              <w:ind w:left="142" w:right="7" w:firstLine="110"/>
              <w:rPr>
                <w:sz w:val="24"/>
              </w:rPr>
            </w:pPr>
            <w:r>
              <w:rPr>
                <w:spacing w:val="-4"/>
                <w:sz w:val="24"/>
              </w:rPr>
              <w:t>всех</w:t>
            </w:r>
            <w:r>
              <w:rPr>
                <w:sz w:val="24"/>
              </w:rPr>
              <w:tab/>
            </w:r>
            <w:r>
              <w:rPr>
                <w:spacing w:val="-2"/>
                <w:sz w:val="24"/>
              </w:rPr>
              <w:t xml:space="preserve">компонентов </w:t>
            </w:r>
            <w:r>
              <w:rPr>
                <w:sz w:val="24"/>
              </w:rPr>
              <w:t>устной</w:t>
            </w:r>
            <w:r>
              <w:rPr>
                <w:spacing w:val="40"/>
                <w:sz w:val="24"/>
              </w:rPr>
              <w:t xml:space="preserve"> </w:t>
            </w:r>
            <w:r>
              <w:rPr>
                <w:sz w:val="24"/>
              </w:rPr>
              <w:t>речи,</w:t>
            </w:r>
            <w:r>
              <w:rPr>
                <w:spacing w:val="40"/>
                <w:sz w:val="24"/>
              </w:rPr>
              <w:t xml:space="preserve"> </w:t>
            </w:r>
            <w:r>
              <w:rPr>
                <w:sz w:val="24"/>
              </w:rPr>
              <w:t xml:space="preserve">касающихся </w:t>
            </w:r>
            <w:r>
              <w:rPr>
                <w:spacing w:val="-2"/>
                <w:sz w:val="24"/>
              </w:rPr>
              <w:t xml:space="preserve">фонетико-фонематической </w:t>
            </w:r>
            <w:r>
              <w:rPr>
                <w:sz w:val="24"/>
              </w:rPr>
              <w:t>и</w:t>
            </w:r>
            <w:r>
              <w:rPr>
                <w:spacing w:val="9"/>
                <w:sz w:val="24"/>
              </w:rPr>
              <w:t xml:space="preserve"> </w:t>
            </w:r>
            <w:r>
              <w:rPr>
                <w:sz w:val="24"/>
              </w:rPr>
              <w:t xml:space="preserve">лексико-грамматической </w:t>
            </w:r>
            <w:r>
              <w:rPr>
                <w:spacing w:val="-2"/>
                <w:sz w:val="24"/>
              </w:rPr>
              <w:t>сторон;</w:t>
            </w:r>
            <w:r>
              <w:rPr>
                <w:sz w:val="24"/>
              </w:rPr>
              <w:tab/>
            </w:r>
            <w:r>
              <w:rPr>
                <w:spacing w:val="-2"/>
                <w:sz w:val="24"/>
              </w:rPr>
              <w:t>возможны</w:t>
            </w:r>
            <w:r>
              <w:rPr>
                <w:sz w:val="24"/>
              </w:rPr>
              <w:tab/>
            </w:r>
            <w:r>
              <w:rPr>
                <w:spacing w:val="-4"/>
                <w:sz w:val="24"/>
              </w:rPr>
              <w:t xml:space="preserve">все </w:t>
            </w:r>
            <w:r>
              <w:rPr>
                <w:sz w:val="24"/>
              </w:rPr>
              <w:t>виды речевых нарушений;</w:t>
            </w:r>
          </w:p>
          <w:p w:rsidR="00ED6F15" w:rsidRDefault="00D45F34">
            <w:pPr>
              <w:pStyle w:val="TableParagraph"/>
              <w:numPr>
                <w:ilvl w:val="0"/>
                <w:numId w:val="23"/>
              </w:numPr>
              <w:tabs>
                <w:tab w:val="left" w:pos="848"/>
                <w:tab w:val="left" w:pos="1487"/>
                <w:tab w:val="left" w:pos="1934"/>
                <w:tab w:val="left" w:pos="2812"/>
              </w:tabs>
              <w:ind w:left="142" w:right="14" w:firstLine="110"/>
              <w:rPr>
                <w:sz w:val="24"/>
              </w:rPr>
            </w:pPr>
            <w:r>
              <w:rPr>
                <w:spacing w:val="-2"/>
                <w:sz w:val="24"/>
              </w:rPr>
              <w:t>мыслительных процессов,</w:t>
            </w:r>
            <w:r>
              <w:rPr>
                <w:sz w:val="24"/>
              </w:rPr>
              <w:tab/>
            </w:r>
            <w:r>
              <w:rPr>
                <w:spacing w:val="-2"/>
                <w:sz w:val="24"/>
              </w:rPr>
              <w:t>мышления</w:t>
            </w:r>
            <w:r>
              <w:rPr>
                <w:sz w:val="24"/>
              </w:rPr>
              <w:tab/>
            </w:r>
            <w:r>
              <w:rPr>
                <w:spacing w:val="-10"/>
                <w:sz w:val="24"/>
              </w:rPr>
              <w:t xml:space="preserve">– </w:t>
            </w:r>
            <w:r>
              <w:rPr>
                <w:spacing w:val="-2"/>
                <w:sz w:val="24"/>
              </w:rPr>
              <w:t>медленно</w:t>
            </w:r>
            <w:r>
              <w:rPr>
                <w:sz w:val="24"/>
              </w:rPr>
              <w:tab/>
            </w:r>
            <w:r>
              <w:rPr>
                <w:spacing w:val="-32"/>
                <w:sz w:val="24"/>
              </w:rPr>
              <w:t xml:space="preserve"> </w:t>
            </w:r>
            <w:r>
              <w:rPr>
                <w:spacing w:val="-2"/>
                <w:sz w:val="24"/>
              </w:rPr>
              <w:t xml:space="preserve">формируются </w:t>
            </w:r>
            <w:r>
              <w:rPr>
                <w:sz w:val="24"/>
              </w:rPr>
              <w:t>обобщающие</w:t>
            </w:r>
            <w:r>
              <w:rPr>
                <w:spacing w:val="40"/>
                <w:sz w:val="24"/>
              </w:rPr>
              <w:t xml:space="preserve"> </w:t>
            </w:r>
            <w:r>
              <w:rPr>
                <w:sz w:val="24"/>
              </w:rPr>
              <w:t>понятия;</w:t>
            </w:r>
            <w:r>
              <w:rPr>
                <w:spacing w:val="40"/>
                <w:sz w:val="24"/>
              </w:rPr>
              <w:t xml:space="preserve"> </w:t>
            </w:r>
            <w:r>
              <w:rPr>
                <w:sz w:val="24"/>
              </w:rPr>
              <w:t xml:space="preserve">не </w:t>
            </w:r>
            <w:r>
              <w:rPr>
                <w:spacing w:val="-2"/>
                <w:sz w:val="24"/>
              </w:rPr>
              <w:t>формируется</w:t>
            </w:r>
            <w:r>
              <w:rPr>
                <w:sz w:val="24"/>
              </w:rPr>
              <w:tab/>
            </w:r>
            <w:r>
              <w:rPr>
                <w:sz w:val="24"/>
              </w:rPr>
              <w:tab/>
            </w:r>
            <w:r>
              <w:rPr>
                <w:spacing w:val="-2"/>
                <w:sz w:val="24"/>
              </w:rPr>
              <w:t>словесно-</w:t>
            </w:r>
          </w:p>
          <w:p w:rsidR="00ED6F15" w:rsidRDefault="00D45F34">
            <w:pPr>
              <w:pStyle w:val="TableParagraph"/>
              <w:spacing w:line="274" w:lineRule="exact"/>
              <w:ind w:left="142"/>
              <w:rPr>
                <w:sz w:val="24"/>
              </w:rPr>
            </w:pPr>
            <w:r>
              <w:rPr>
                <w:sz w:val="24"/>
              </w:rPr>
              <w:t>логическое</w:t>
            </w:r>
            <w:r>
              <w:rPr>
                <w:spacing w:val="40"/>
                <w:sz w:val="24"/>
              </w:rPr>
              <w:t xml:space="preserve"> </w:t>
            </w:r>
            <w:r>
              <w:rPr>
                <w:sz w:val="24"/>
              </w:rPr>
              <w:t>и</w:t>
            </w:r>
            <w:r>
              <w:rPr>
                <w:spacing w:val="40"/>
                <w:sz w:val="24"/>
              </w:rPr>
              <w:t xml:space="preserve"> </w:t>
            </w:r>
            <w:r>
              <w:rPr>
                <w:sz w:val="24"/>
              </w:rPr>
              <w:t xml:space="preserve">абстрактное </w:t>
            </w:r>
            <w:r>
              <w:rPr>
                <w:spacing w:val="-2"/>
                <w:sz w:val="24"/>
              </w:rPr>
              <w:t>мышление;</w:t>
            </w:r>
          </w:p>
        </w:tc>
        <w:tc>
          <w:tcPr>
            <w:tcW w:w="3569" w:type="dxa"/>
          </w:tcPr>
          <w:p w:rsidR="00ED6F15" w:rsidRDefault="00D45F34">
            <w:pPr>
              <w:pStyle w:val="TableParagraph"/>
              <w:numPr>
                <w:ilvl w:val="0"/>
                <w:numId w:val="22"/>
              </w:numPr>
              <w:tabs>
                <w:tab w:val="left" w:pos="836"/>
                <w:tab w:val="left" w:pos="3070"/>
              </w:tabs>
              <w:spacing w:before="1"/>
              <w:ind w:right="35" w:firstLine="110"/>
              <w:jc w:val="both"/>
              <w:rPr>
                <w:sz w:val="24"/>
              </w:rPr>
            </w:pPr>
            <w:r>
              <w:rPr>
                <w:spacing w:val="-2"/>
                <w:sz w:val="24"/>
              </w:rPr>
              <w:t>Развитие</w:t>
            </w:r>
            <w:r>
              <w:rPr>
                <w:sz w:val="24"/>
              </w:rPr>
              <w:tab/>
            </w:r>
            <w:r>
              <w:rPr>
                <w:spacing w:val="-4"/>
                <w:sz w:val="24"/>
              </w:rPr>
              <w:t xml:space="preserve">всех </w:t>
            </w:r>
            <w:r>
              <w:rPr>
                <w:sz w:val="24"/>
              </w:rPr>
              <w:t>психических функций и познавательной деятельности в процессе воспитания, обучения</w:t>
            </w:r>
            <w:r>
              <w:rPr>
                <w:spacing w:val="40"/>
                <w:sz w:val="24"/>
              </w:rPr>
              <w:t xml:space="preserve"> </w:t>
            </w:r>
            <w:r>
              <w:rPr>
                <w:sz w:val="24"/>
              </w:rPr>
              <w:t>и коррекция их недостатков.</w:t>
            </w:r>
          </w:p>
          <w:p w:rsidR="00ED6F15" w:rsidRDefault="00D45F34">
            <w:pPr>
              <w:pStyle w:val="TableParagraph"/>
              <w:numPr>
                <w:ilvl w:val="0"/>
                <w:numId w:val="22"/>
              </w:numPr>
              <w:tabs>
                <w:tab w:val="left" w:pos="836"/>
              </w:tabs>
              <w:spacing w:before="1" w:line="237" w:lineRule="auto"/>
              <w:ind w:right="960" w:firstLine="110"/>
              <w:jc w:val="both"/>
              <w:rPr>
                <w:sz w:val="24"/>
              </w:rPr>
            </w:pPr>
            <w:r>
              <w:rPr>
                <w:spacing w:val="-2"/>
                <w:sz w:val="24"/>
              </w:rPr>
              <w:t>Формирование правильного</w:t>
            </w:r>
            <w:r>
              <w:rPr>
                <w:spacing w:val="-9"/>
                <w:sz w:val="24"/>
              </w:rPr>
              <w:t xml:space="preserve"> </w:t>
            </w:r>
            <w:r>
              <w:rPr>
                <w:spacing w:val="-2"/>
                <w:sz w:val="24"/>
              </w:rPr>
              <w:t>поведения.</w:t>
            </w:r>
          </w:p>
          <w:p w:rsidR="00ED6F15" w:rsidRDefault="00D45F34">
            <w:pPr>
              <w:pStyle w:val="TableParagraph"/>
              <w:numPr>
                <w:ilvl w:val="0"/>
                <w:numId w:val="22"/>
              </w:numPr>
              <w:tabs>
                <w:tab w:val="left" w:pos="836"/>
              </w:tabs>
              <w:spacing w:before="3"/>
              <w:ind w:right="41" w:firstLine="110"/>
              <w:jc w:val="both"/>
              <w:rPr>
                <w:sz w:val="24"/>
              </w:rPr>
            </w:pPr>
            <w:r>
              <w:rPr>
                <w:sz w:val="24"/>
              </w:rPr>
              <w:t xml:space="preserve">Трудовое обучение и подготовка к посильным видам </w:t>
            </w:r>
            <w:r>
              <w:rPr>
                <w:spacing w:val="-2"/>
                <w:sz w:val="24"/>
              </w:rPr>
              <w:t>труда.</w:t>
            </w:r>
          </w:p>
          <w:p w:rsidR="00ED6F15" w:rsidRDefault="00D45F34">
            <w:pPr>
              <w:pStyle w:val="TableParagraph"/>
              <w:numPr>
                <w:ilvl w:val="0"/>
                <w:numId w:val="22"/>
              </w:numPr>
              <w:tabs>
                <w:tab w:val="left" w:pos="836"/>
              </w:tabs>
              <w:ind w:right="36" w:firstLine="110"/>
              <w:jc w:val="both"/>
              <w:rPr>
                <w:sz w:val="24"/>
              </w:rPr>
            </w:pPr>
            <w:r>
              <w:rPr>
                <w:sz w:val="24"/>
              </w:rPr>
              <w:t>Бытовая ориентировка и социальная адаптация как итог всей работы.</w:t>
            </w:r>
          </w:p>
          <w:p w:rsidR="00ED6F15" w:rsidRDefault="00D45F34">
            <w:pPr>
              <w:pStyle w:val="TableParagraph"/>
              <w:tabs>
                <w:tab w:val="left" w:pos="1404"/>
                <w:tab w:val="left" w:pos="1870"/>
                <w:tab w:val="left" w:pos="2614"/>
                <w:tab w:val="left" w:pos="3388"/>
              </w:tabs>
              <w:spacing w:before="5"/>
              <w:ind w:left="132" w:right="35" w:firstLine="168"/>
              <w:rPr>
                <w:sz w:val="24"/>
              </w:rPr>
            </w:pPr>
            <w:r>
              <w:rPr>
                <w:spacing w:val="-2"/>
                <w:sz w:val="24"/>
              </w:rPr>
              <w:t>Комплексный</w:t>
            </w:r>
            <w:r>
              <w:rPr>
                <w:sz w:val="24"/>
              </w:rPr>
              <w:tab/>
            </w:r>
            <w:r>
              <w:rPr>
                <w:sz w:val="24"/>
              </w:rPr>
              <w:tab/>
            </w:r>
            <w:r>
              <w:rPr>
                <w:spacing w:val="-2"/>
                <w:sz w:val="24"/>
              </w:rPr>
              <w:t xml:space="preserve">характер </w:t>
            </w:r>
            <w:r>
              <w:rPr>
                <w:sz w:val="24"/>
              </w:rPr>
              <w:t>коррекционных мероприятий (совместная</w:t>
            </w:r>
            <w:r>
              <w:rPr>
                <w:spacing w:val="40"/>
                <w:sz w:val="24"/>
              </w:rPr>
              <w:t xml:space="preserve"> </w:t>
            </w:r>
            <w:r>
              <w:rPr>
                <w:sz w:val="24"/>
              </w:rPr>
              <w:t>работа</w:t>
            </w:r>
            <w:r>
              <w:rPr>
                <w:spacing w:val="40"/>
                <w:sz w:val="24"/>
              </w:rPr>
              <w:t xml:space="preserve"> </w:t>
            </w:r>
            <w:r>
              <w:rPr>
                <w:sz w:val="24"/>
              </w:rPr>
              <w:t>психиатра, если это</w:t>
            </w:r>
            <w:r>
              <w:rPr>
                <w:sz w:val="24"/>
              </w:rPr>
              <w:tab/>
            </w:r>
            <w:r>
              <w:rPr>
                <w:spacing w:val="-2"/>
                <w:sz w:val="24"/>
              </w:rPr>
              <w:t>необходимо, психолога,</w:t>
            </w:r>
            <w:r>
              <w:rPr>
                <w:sz w:val="24"/>
              </w:rPr>
              <w:tab/>
            </w:r>
            <w:r>
              <w:rPr>
                <w:sz w:val="24"/>
              </w:rPr>
              <w:tab/>
            </w:r>
            <w:r>
              <w:rPr>
                <w:spacing w:val="-2"/>
                <w:sz w:val="24"/>
              </w:rPr>
              <w:t>педагога</w:t>
            </w:r>
            <w:r>
              <w:rPr>
                <w:sz w:val="24"/>
              </w:rPr>
              <w:tab/>
            </w:r>
            <w:r>
              <w:rPr>
                <w:spacing w:val="-10"/>
                <w:sz w:val="24"/>
              </w:rPr>
              <w:t xml:space="preserve">и </w:t>
            </w:r>
            <w:r>
              <w:rPr>
                <w:spacing w:val="-2"/>
                <w:sz w:val="24"/>
              </w:rPr>
              <w:t>родителей).</w:t>
            </w:r>
          </w:p>
          <w:p w:rsidR="00ED6F15" w:rsidRDefault="00D45F34">
            <w:pPr>
              <w:pStyle w:val="TableParagraph"/>
              <w:numPr>
                <w:ilvl w:val="0"/>
                <w:numId w:val="22"/>
              </w:numPr>
              <w:tabs>
                <w:tab w:val="left" w:pos="836"/>
                <w:tab w:val="left" w:pos="1774"/>
                <w:tab w:val="left" w:pos="3388"/>
              </w:tabs>
              <w:ind w:right="32" w:firstLine="110"/>
              <w:jc w:val="both"/>
              <w:rPr>
                <w:sz w:val="24"/>
              </w:rPr>
            </w:pPr>
            <w:r>
              <w:rPr>
                <w:sz w:val="24"/>
              </w:rPr>
              <w:t xml:space="preserve">Поддержание спокойной рабочей и домашней обстановки (с целью снижения смены </w:t>
            </w:r>
            <w:r>
              <w:rPr>
                <w:spacing w:val="-2"/>
                <w:sz w:val="24"/>
              </w:rPr>
              <w:t>эмоций,</w:t>
            </w:r>
            <w:r>
              <w:rPr>
                <w:sz w:val="24"/>
              </w:rPr>
              <w:tab/>
            </w:r>
            <w:r>
              <w:rPr>
                <w:spacing w:val="-2"/>
                <w:sz w:val="24"/>
              </w:rPr>
              <w:t>тревоги</w:t>
            </w:r>
            <w:r>
              <w:rPr>
                <w:sz w:val="24"/>
              </w:rPr>
              <w:tab/>
            </w:r>
            <w:r>
              <w:rPr>
                <w:spacing w:val="-10"/>
                <w:sz w:val="24"/>
              </w:rPr>
              <w:t xml:space="preserve">и </w:t>
            </w:r>
            <w:r>
              <w:rPr>
                <w:spacing w:val="-2"/>
                <w:sz w:val="24"/>
              </w:rPr>
              <w:t>дискомфорта).</w:t>
            </w:r>
          </w:p>
          <w:p w:rsidR="00ED6F15" w:rsidRDefault="00D45F34">
            <w:pPr>
              <w:pStyle w:val="TableParagraph"/>
              <w:numPr>
                <w:ilvl w:val="0"/>
                <w:numId w:val="22"/>
              </w:numPr>
              <w:tabs>
                <w:tab w:val="left" w:pos="836"/>
              </w:tabs>
              <w:ind w:left="836" w:hanging="594"/>
              <w:jc w:val="both"/>
              <w:rPr>
                <w:sz w:val="24"/>
              </w:rPr>
            </w:pPr>
            <w:r>
              <w:rPr>
                <w:sz w:val="24"/>
              </w:rPr>
              <w:t>Использование</w:t>
            </w:r>
            <w:r>
              <w:rPr>
                <w:spacing w:val="-15"/>
                <w:sz w:val="24"/>
              </w:rPr>
              <w:t xml:space="preserve"> </w:t>
            </w:r>
            <w:r>
              <w:rPr>
                <w:spacing w:val="-2"/>
                <w:sz w:val="24"/>
              </w:rPr>
              <w:t>метода</w:t>
            </w:r>
          </w:p>
        </w:tc>
      </w:tr>
      <w:tr w:rsidR="00ED6F15">
        <w:trPr>
          <w:trHeight w:val="5531"/>
        </w:trPr>
        <w:tc>
          <w:tcPr>
            <w:tcW w:w="538" w:type="dxa"/>
          </w:tcPr>
          <w:p w:rsidR="00ED6F15" w:rsidRDefault="00ED6F15">
            <w:pPr>
              <w:pStyle w:val="TableParagraph"/>
            </w:pPr>
          </w:p>
        </w:tc>
        <w:tc>
          <w:tcPr>
            <w:tcW w:w="2248" w:type="dxa"/>
          </w:tcPr>
          <w:p w:rsidR="00ED6F15" w:rsidRDefault="00ED6F15">
            <w:pPr>
              <w:pStyle w:val="TableParagraph"/>
            </w:pPr>
          </w:p>
        </w:tc>
        <w:tc>
          <w:tcPr>
            <w:tcW w:w="2959" w:type="dxa"/>
          </w:tcPr>
          <w:p w:rsidR="00ED6F15" w:rsidRDefault="00D45F34">
            <w:pPr>
              <w:pStyle w:val="TableParagraph"/>
              <w:spacing w:line="237" w:lineRule="auto"/>
              <w:ind w:left="75" w:right="610"/>
              <w:jc w:val="both"/>
              <w:rPr>
                <w:sz w:val="24"/>
              </w:rPr>
            </w:pPr>
            <w:r>
              <w:rPr>
                <w:sz w:val="24"/>
              </w:rPr>
              <w:t>медленно</w:t>
            </w:r>
            <w:r>
              <w:rPr>
                <w:spacing w:val="-15"/>
                <w:sz w:val="24"/>
              </w:rPr>
              <w:t xml:space="preserve"> </w:t>
            </w:r>
            <w:r>
              <w:rPr>
                <w:sz w:val="24"/>
              </w:rPr>
              <w:t>развивается словарный</w:t>
            </w:r>
            <w:r>
              <w:rPr>
                <w:spacing w:val="40"/>
                <w:sz w:val="24"/>
              </w:rPr>
              <w:t xml:space="preserve">  </w:t>
            </w:r>
            <w:r>
              <w:rPr>
                <w:sz w:val="24"/>
              </w:rPr>
              <w:t>и</w:t>
            </w:r>
          </w:p>
          <w:p w:rsidR="00ED6F15" w:rsidRDefault="00D45F34">
            <w:pPr>
              <w:pStyle w:val="TableParagraph"/>
              <w:spacing w:before="2"/>
              <w:ind w:left="75" w:right="8"/>
              <w:jc w:val="both"/>
              <w:rPr>
                <w:sz w:val="24"/>
              </w:rPr>
            </w:pPr>
            <w:r>
              <w:rPr>
                <w:sz w:val="24"/>
              </w:rPr>
              <w:t xml:space="preserve">грамматический строй речи; 7) всех видов </w:t>
            </w:r>
            <w:r>
              <w:rPr>
                <w:spacing w:val="-2"/>
                <w:sz w:val="24"/>
              </w:rPr>
              <w:t>продуктивной</w:t>
            </w:r>
          </w:p>
          <w:p w:rsidR="00ED6F15" w:rsidRDefault="00D45F34">
            <w:pPr>
              <w:pStyle w:val="TableParagraph"/>
              <w:spacing w:before="3" w:line="275" w:lineRule="exact"/>
              <w:ind w:left="75"/>
              <w:rPr>
                <w:sz w:val="24"/>
              </w:rPr>
            </w:pPr>
            <w:r>
              <w:rPr>
                <w:spacing w:val="-2"/>
                <w:sz w:val="24"/>
              </w:rPr>
              <w:t>деятельности;</w:t>
            </w:r>
          </w:p>
          <w:p w:rsidR="00ED6F15" w:rsidRDefault="00D45F34">
            <w:pPr>
              <w:pStyle w:val="TableParagraph"/>
              <w:numPr>
                <w:ilvl w:val="0"/>
                <w:numId w:val="21"/>
              </w:numPr>
              <w:tabs>
                <w:tab w:val="left" w:pos="779"/>
              </w:tabs>
              <w:ind w:right="644" w:firstLine="427"/>
              <w:rPr>
                <w:sz w:val="24"/>
              </w:rPr>
            </w:pPr>
            <w:r>
              <w:rPr>
                <w:spacing w:val="-4"/>
                <w:sz w:val="24"/>
              </w:rPr>
              <w:t xml:space="preserve">эмоционально- </w:t>
            </w:r>
            <w:r>
              <w:rPr>
                <w:sz w:val="24"/>
              </w:rPr>
              <w:t>волевой сферы;</w:t>
            </w:r>
          </w:p>
          <w:p w:rsidR="00ED6F15" w:rsidRDefault="00D45F34">
            <w:pPr>
              <w:pStyle w:val="TableParagraph"/>
              <w:numPr>
                <w:ilvl w:val="0"/>
                <w:numId w:val="21"/>
              </w:numPr>
              <w:tabs>
                <w:tab w:val="left" w:pos="779"/>
              </w:tabs>
              <w:spacing w:before="1" w:line="237" w:lineRule="auto"/>
              <w:ind w:right="51" w:firstLine="427"/>
              <w:rPr>
                <w:sz w:val="24"/>
              </w:rPr>
            </w:pPr>
            <w:r>
              <w:rPr>
                <w:sz w:val="24"/>
              </w:rPr>
              <w:t>восприятии,</w:t>
            </w:r>
            <w:r>
              <w:rPr>
                <w:spacing w:val="-8"/>
                <w:sz w:val="24"/>
              </w:rPr>
              <w:t xml:space="preserve"> </w:t>
            </w:r>
            <w:r>
              <w:rPr>
                <w:sz w:val="24"/>
              </w:rPr>
              <w:t xml:space="preserve">памяти, </w:t>
            </w:r>
            <w:r>
              <w:rPr>
                <w:spacing w:val="-2"/>
                <w:sz w:val="24"/>
              </w:rPr>
              <w:t>внимания</w:t>
            </w:r>
          </w:p>
        </w:tc>
        <w:tc>
          <w:tcPr>
            <w:tcW w:w="3569" w:type="dxa"/>
          </w:tcPr>
          <w:p w:rsidR="00ED6F15" w:rsidRDefault="00D45F34">
            <w:pPr>
              <w:pStyle w:val="TableParagraph"/>
              <w:tabs>
                <w:tab w:val="left" w:pos="2067"/>
              </w:tabs>
              <w:ind w:left="84" w:right="-15"/>
              <w:jc w:val="both"/>
              <w:rPr>
                <w:sz w:val="24"/>
              </w:rPr>
            </w:pPr>
            <w:r>
              <w:rPr>
                <w:spacing w:val="-2"/>
                <w:sz w:val="24"/>
              </w:rPr>
              <w:t>отвлечения,</w:t>
            </w:r>
            <w:r>
              <w:rPr>
                <w:sz w:val="24"/>
              </w:rPr>
              <w:tab/>
            </w:r>
            <w:r>
              <w:rPr>
                <w:spacing w:val="-2"/>
                <w:sz w:val="24"/>
              </w:rPr>
              <w:t xml:space="preserve">позволяющего </w:t>
            </w:r>
            <w:r>
              <w:rPr>
                <w:sz w:val="24"/>
              </w:rPr>
              <w:t>снизить интерес к аффективным формам поведения.</w:t>
            </w:r>
          </w:p>
          <w:p w:rsidR="00ED6F15" w:rsidRDefault="00D45F34">
            <w:pPr>
              <w:pStyle w:val="TableParagraph"/>
              <w:numPr>
                <w:ilvl w:val="0"/>
                <w:numId w:val="20"/>
              </w:numPr>
              <w:tabs>
                <w:tab w:val="left" w:pos="788"/>
                <w:tab w:val="left" w:pos="3118"/>
              </w:tabs>
              <w:spacing w:before="1" w:line="237" w:lineRule="auto"/>
              <w:ind w:right="-15" w:firstLine="427"/>
              <w:jc w:val="both"/>
              <w:rPr>
                <w:sz w:val="24"/>
              </w:rPr>
            </w:pPr>
            <w:r>
              <w:rPr>
                <w:spacing w:val="-2"/>
                <w:sz w:val="24"/>
              </w:rPr>
              <w:t>Поддержание</w:t>
            </w:r>
            <w:r>
              <w:rPr>
                <w:sz w:val="24"/>
              </w:rPr>
              <w:tab/>
            </w:r>
            <w:r>
              <w:rPr>
                <w:spacing w:val="-4"/>
                <w:sz w:val="24"/>
              </w:rPr>
              <w:t xml:space="preserve">всех </w:t>
            </w:r>
            <w:r>
              <w:rPr>
                <w:sz w:val="24"/>
              </w:rPr>
              <w:t>контактов (в рамках интереса и активности самого ребёнка).</w:t>
            </w:r>
          </w:p>
          <w:p w:rsidR="00ED6F15" w:rsidRDefault="00D45F34">
            <w:pPr>
              <w:pStyle w:val="TableParagraph"/>
              <w:numPr>
                <w:ilvl w:val="0"/>
                <w:numId w:val="20"/>
              </w:numPr>
              <w:tabs>
                <w:tab w:val="left" w:pos="788"/>
                <w:tab w:val="left" w:pos="1932"/>
                <w:tab w:val="left" w:pos="2250"/>
              </w:tabs>
              <w:spacing w:before="4"/>
              <w:ind w:right="11" w:firstLine="427"/>
              <w:rPr>
                <w:sz w:val="24"/>
              </w:rPr>
            </w:pPr>
            <w:r>
              <w:rPr>
                <w:spacing w:val="-2"/>
                <w:sz w:val="24"/>
              </w:rPr>
              <w:t>Стимулирование произвольной</w:t>
            </w:r>
            <w:r>
              <w:rPr>
                <w:sz w:val="24"/>
              </w:rPr>
              <w:tab/>
            </w:r>
            <w:r>
              <w:rPr>
                <w:sz w:val="24"/>
              </w:rPr>
              <w:tab/>
            </w:r>
            <w:r>
              <w:rPr>
                <w:spacing w:val="-4"/>
                <w:sz w:val="24"/>
              </w:rPr>
              <w:t xml:space="preserve">психической </w:t>
            </w:r>
            <w:r>
              <w:rPr>
                <w:spacing w:val="-2"/>
                <w:sz w:val="24"/>
              </w:rPr>
              <w:t>активности,</w:t>
            </w:r>
            <w:r>
              <w:rPr>
                <w:sz w:val="24"/>
              </w:rPr>
              <w:tab/>
            </w:r>
            <w:r>
              <w:rPr>
                <w:spacing w:val="-4"/>
                <w:sz w:val="24"/>
              </w:rPr>
              <w:t xml:space="preserve">положительных </w:t>
            </w:r>
            <w:r>
              <w:rPr>
                <w:spacing w:val="-2"/>
                <w:sz w:val="24"/>
              </w:rPr>
              <w:t>эмоций.</w:t>
            </w:r>
          </w:p>
          <w:p w:rsidR="00ED6F15" w:rsidRDefault="00D45F34">
            <w:pPr>
              <w:pStyle w:val="TableParagraph"/>
              <w:numPr>
                <w:ilvl w:val="0"/>
                <w:numId w:val="20"/>
              </w:numPr>
              <w:tabs>
                <w:tab w:val="left" w:pos="787"/>
                <w:tab w:val="left" w:pos="1683"/>
                <w:tab w:val="left" w:pos="2451"/>
                <w:tab w:val="left" w:pos="2499"/>
                <w:tab w:val="left" w:pos="3431"/>
              </w:tabs>
              <w:spacing w:before="1"/>
              <w:ind w:right="-15" w:firstLine="427"/>
              <w:jc w:val="both"/>
              <w:rPr>
                <w:sz w:val="24"/>
              </w:rPr>
            </w:pPr>
            <w:r>
              <w:rPr>
                <w:spacing w:val="-2"/>
                <w:sz w:val="24"/>
              </w:rPr>
              <w:t>Развитие</w:t>
            </w:r>
            <w:r>
              <w:rPr>
                <w:sz w:val="24"/>
              </w:rPr>
              <w:tab/>
            </w:r>
            <w:r>
              <w:rPr>
                <w:spacing w:val="-2"/>
                <w:sz w:val="24"/>
              </w:rPr>
              <w:t>сохранных сторон</w:t>
            </w:r>
            <w:r>
              <w:rPr>
                <w:sz w:val="24"/>
              </w:rPr>
              <w:tab/>
            </w:r>
            <w:r>
              <w:rPr>
                <w:sz w:val="24"/>
              </w:rPr>
              <w:tab/>
            </w:r>
            <w:r>
              <w:rPr>
                <w:spacing w:val="-2"/>
                <w:sz w:val="24"/>
              </w:rPr>
              <w:t>психики</w:t>
            </w:r>
            <w:r>
              <w:rPr>
                <w:sz w:val="24"/>
              </w:rPr>
              <w:tab/>
            </w:r>
            <w:r>
              <w:rPr>
                <w:spacing w:val="-10"/>
                <w:sz w:val="24"/>
              </w:rPr>
              <w:t xml:space="preserve">и </w:t>
            </w:r>
            <w:r>
              <w:rPr>
                <w:spacing w:val="-2"/>
                <w:sz w:val="24"/>
              </w:rPr>
              <w:t>преобладающих</w:t>
            </w:r>
            <w:r>
              <w:rPr>
                <w:sz w:val="24"/>
              </w:rPr>
              <w:tab/>
            </w:r>
            <w:r>
              <w:rPr>
                <w:sz w:val="24"/>
              </w:rPr>
              <w:tab/>
            </w:r>
            <w:r>
              <w:rPr>
                <w:spacing w:val="-4"/>
                <w:sz w:val="24"/>
              </w:rPr>
              <w:t xml:space="preserve">интересов, </w:t>
            </w:r>
            <w:r>
              <w:rPr>
                <w:sz w:val="24"/>
              </w:rPr>
              <w:t>целенаправленной деятельности.</w:t>
            </w:r>
          </w:p>
          <w:p w:rsidR="00ED6F15" w:rsidRDefault="00D45F34">
            <w:pPr>
              <w:pStyle w:val="TableParagraph"/>
              <w:numPr>
                <w:ilvl w:val="0"/>
                <w:numId w:val="20"/>
              </w:numPr>
              <w:tabs>
                <w:tab w:val="left" w:pos="787"/>
              </w:tabs>
              <w:spacing w:before="2" w:line="237" w:lineRule="auto"/>
              <w:ind w:right="244" w:firstLine="427"/>
              <w:jc w:val="both"/>
              <w:rPr>
                <w:sz w:val="24"/>
              </w:rPr>
            </w:pPr>
            <w:r>
              <w:rPr>
                <w:sz w:val="24"/>
              </w:rPr>
              <w:t>Применение различных методов,</w:t>
            </w:r>
            <w:r>
              <w:rPr>
                <w:spacing w:val="80"/>
                <w:sz w:val="24"/>
              </w:rPr>
              <w:t xml:space="preserve">  </w:t>
            </w:r>
            <w:r>
              <w:rPr>
                <w:sz w:val="24"/>
              </w:rPr>
              <w:t>способствующих</w:t>
            </w:r>
          </w:p>
          <w:p w:rsidR="00ED6F15" w:rsidRDefault="00D45F34">
            <w:pPr>
              <w:pStyle w:val="TableParagraph"/>
              <w:tabs>
                <w:tab w:val="left" w:pos="2538"/>
              </w:tabs>
              <w:spacing w:before="4"/>
              <w:ind w:left="84" w:right="-15"/>
              <w:jc w:val="both"/>
              <w:rPr>
                <w:sz w:val="24"/>
              </w:rPr>
            </w:pPr>
            <w:r>
              <w:rPr>
                <w:sz w:val="24"/>
              </w:rPr>
              <w:t xml:space="preserve">развитию мелкой моторики и </w:t>
            </w:r>
            <w:r>
              <w:rPr>
                <w:spacing w:val="-2"/>
                <w:sz w:val="24"/>
              </w:rPr>
              <w:t>произвольных</w:t>
            </w:r>
            <w:r>
              <w:rPr>
                <w:sz w:val="24"/>
              </w:rPr>
              <w:tab/>
            </w:r>
            <w:r>
              <w:rPr>
                <w:spacing w:val="-2"/>
                <w:sz w:val="24"/>
              </w:rPr>
              <w:t xml:space="preserve">движений </w:t>
            </w:r>
            <w:r>
              <w:rPr>
                <w:sz w:val="24"/>
              </w:rPr>
              <w:t>(ритмика,</w:t>
            </w:r>
            <w:r>
              <w:rPr>
                <w:spacing w:val="66"/>
                <w:sz w:val="24"/>
              </w:rPr>
              <w:t xml:space="preserve">  </w:t>
            </w:r>
            <w:r>
              <w:rPr>
                <w:sz w:val="24"/>
              </w:rPr>
              <w:t>гимнастика,</w:t>
            </w:r>
            <w:r>
              <w:rPr>
                <w:spacing w:val="67"/>
                <w:sz w:val="24"/>
              </w:rPr>
              <w:t xml:space="preserve">  </w:t>
            </w:r>
            <w:r>
              <w:rPr>
                <w:spacing w:val="-2"/>
                <w:sz w:val="24"/>
              </w:rPr>
              <w:t>ручной</w:t>
            </w:r>
          </w:p>
          <w:p w:rsidR="00ED6F15" w:rsidRDefault="00D45F34">
            <w:pPr>
              <w:pStyle w:val="TableParagraph"/>
              <w:spacing w:line="269" w:lineRule="exact"/>
              <w:ind w:left="84"/>
              <w:jc w:val="both"/>
              <w:rPr>
                <w:sz w:val="24"/>
              </w:rPr>
            </w:pPr>
            <w:r>
              <w:rPr>
                <w:sz w:val="24"/>
              </w:rPr>
              <w:t>труд, спорт,</w:t>
            </w:r>
            <w:r>
              <w:rPr>
                <w:spacing w:val="-3"/>
                <w:sz w:val="24"/>
              </w:rPr>
              <w:t xml:space="preserve"> </w:t>
            </w:r>
            <w:r>
              <w:rPr>
                <w:sz w:val="24"/>
              </w:rPr>
              <w:t>бытовые</w:t>
            </w:r>
            <w:r>
              <w:rPr>
                <w:spacing w:val="-2"/>
                <w:sz w:val="24"/>
              </w:rPr>
              <w:t xml:space="preserve"> навыки).</w:t>
            </w:r>
          </w:p>
        </w:tc>
      </w:tr>
    </w:tbl>
    <w:p w:rsidR="00ED6F15" w:rsidRDefault="00ED6F15">
      <w:pPr>
        <w:spacing w:line="269" w:lineRule="exact"/>
        <w:jc w:val="both"/>
        <w:rPr>
          <w:sz w:val="24"/>
        </w:rPr>
        <w:sectPr w:rsidR="00ED6F15">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04"/>
        <w:gridCol w:w="2968"/>
        <w:gridCol w:w="3587"/>
      </w:tblGrid>
      <w:tr w:rsidR="00ED6F15">
        <w:trPr>
          <w:trHeight w:val="10226"/>
        </w:trPr>
        <w:tc>
          <w:tcPr>
            <w:tcW w:w="547" w:type="dxa"/>
          </w:tcPr>
          <w:p w:rsidR="00ED6F15" w:rsidRDefault="00D45F34">
            <w:pPr>
              <w:pStyle w:val="TableParagraph"/>
              <w:spacing w:before="275"/>
              <w:ind w:left="115"/>
              <w:rPr>
                <w:sz w:val="24"/>
              </w:rPr>
            </w:pPr>
            <w:r>
              <w:rPr>
                <w:spacing w:val="-10"/>
                <w:sz w:val="24"/>
              </w:rPr>
              <w:lastRenderedPageBreak/>
              <w:t>.</w:t>
            </w:r>
          </w:p>
        </w:tc>
        <w:tc>
          <w:tcPr>
            <w:tcW w:w="2204" w:type="dxa"/>
          </w:tcPr>
          <w:p w:rsidR="00ED6F15" w:rsidRDefault="00D45F34">
            <w:pPr>
              <w:pStyle w:val="TableParagraph"/>
              <w:tabs>
                <w:tab w:val="left" w:pos="1527"/>
              </w:tabs>
              <w:spacing w:before="1" w:line="275" w:lineRule="exact"/>
              <w:ind w:left="538"/>
              <w:rPr>
                <w:sz w:val="24"/>
              </w:rPr>
            </w:pPr>
            <w:r>
              <w:rPr>
                <w:spacing w:val="-4"/>
                <w:sz w:val="24"/>
              </w:rPr>
              <w:t>Дети</w:t>
            </w:r>
            <w:r>
              <w:rPr>
                <w:sz w:val="24"/>
              </w:rPr>
              <w:tab/>
            </w:r>
            <w:r>
              <w:rPr>
                <w:spacing w:val="-10"/>
                <w:sz w:val="24"/>
              </w:rPr>
              <w:t>с</w:t>
            </w:r>
          </w:p>
          <w:p w:rsidR="00ED6F15" w:rsidRDefault="00D45F34">
            <w:pPr>
              <w:pStyle w:val="TableParagraph"/>
              <w:tabs>
                <w:tab w:val="left" w:pos="2093"/>
              </w:tabs>
              <w:ind w:left="110" w:right="-15"/>
              <w:rPr>
                <w:sz w:val="24"/>
              </w:rPr>
            </w:pPr>
            <w:r>
              <w:rPr>
                <w:spacing w:val="-2"/>
                <w:sz w:val="24"/>
              </w:rPr>
              <w:t>отклонениями</w:t>
            </w:r>
            <w:r>
              <w:rPr>
                <w:sz w:val="24"/>
              </w:rPr>
              <w:tab/>
            </w:r>
            <w:r>
              <w:rPr>
                <w:spacing w:val="-10"/>
                <w:sz w:val="24"/>
              </w:rPr>
              <w:t xml:space="preserve">в </w:t>
            </w:r>
            <w:r>
              <w:rPr>
                <w:sz w:val="24"/>
              </w:rPr>
              <w:t>психической</w:t>
            </w:r>
            <w:r>
              <w:rPr>
                <w:spacing w:val="40"/>
                <w:sz w:val="24"/>
              </w:rPr>
              <w:t xml:space="preserve"> </w:t>
            </w:r>
            <w:r>
              <w:rPr>
                <w:sz w:val="24"/>
              </w:rPr>
              <w:t>сфере (состоящие</w:t>
            </w:r>
            <w:r>
              <w:rPr>
                <w:spacing w:val="-11"/>
                <w:sz w:val="24"/>
              </w:rPr>
              <w:t xml:space="preserve"> </w:t>
            </w:r>
            <w:r>
              <w:rPr>
                <w:sz w:val="24"/>
              </w:rPr>
              <w:t>на</w:t>
            </w:r>
            <w:r>
              <w:rPr>
                <w:spacing w:val="-12"/>
                <w:sz w:val="24"/>
              </w:rPr>
              <w:t xml:space="preserve"> </w:t>
            </w:r>
            <w:r>
              <w:rPr>
                <w:sz w:val="24"/>
              </w:rPr>
              <w:t>учёте у психоневролога, психиатра, и др.)</w:t>
            </w:r>
          </w:p>
        </w:tc>
        <w:tc>
          <w:tcPr>
            <w:tcW w:w="2968" w:type="dxa"/>
          </w:tcPr>
          <w:p w:rsidR="00ED6F15" w:rsidRDefault="00D45F34">
            <w:pPr>
              <w:pStyle w:val="TableParagraph"/>
              <w:numPr>
                <w:ilvl w:val="0"/>
                <w:numId w:val="19"/>
              </w:numPr>
              <w:tabs>
                <w:tab w:val="left" w:pos="819"/>
              </w:tabs>
              <w:spacing w:before="3" w:line="237" w:lineRule="auto"/>
              <w:ind w:right="835" w:firstLine="427"/>
              <w:rPr>
                <w:sz w:val="24"/>
              </w:rPr>
            </w:pPr>
            <w:r>
              <w:rPr>
                <w:spacing w:val="-2"/>
                <w:sz w:val="24"/>
              </w:rPr>
              <w:t xml:space="preserve">повышенная </w:t>
            </w:r>
            <w:r>
              <w:rPr>
                <w:spacing w:val="-4"/>
                <w:sz w:val="24"/>
              </w:rPr>
              <w:t>раздражительность;</w:t>
            </w:r>
          </w:p>
          <w:p w:rsidR="00ED6F15" w:rsidRDefault="00D45F34">
            <w:pPr>
              <w:pStyle w:val="TableParagraph"/>
              <w:numPr>
                <w:ilvl w:val="0"/>
                <w:numId w:val="19"/>
              </w:numPr>
              <w:tabs>
                <w:tab w:val="left" w:pos="820"/>
              </w:tabs>
              <w:spacing w:line="275" w:lineRule="exact"/>
              <w:ind w:left="820" w:hanging="282"/>
              <w:rPr>
                <w:sz w:val="24"/>
              </w:rPr>
            </w:pPr>
            <w:r>
              <w:rPr>
                <w:spacing w:val="-2"/>
                <w:sz w:val="24"/>
              </w:rPr>
              <w:t>двигательная</w:t>
            </w:r>
          </w:p>
          <w:p w:rsidR="00ED6F15" w:rsidRDefault="00D45F34">
            <w:pPr>
              <w:pStyle w:val="TableParagraph"/>
              <w:tabs>
                <w:tab w:val="left" w:pos="1407"/>
                <w:tab w:val="left" w:pos="1611"/>
                <w:tab w:val="left" w:pos="1704"/>
                <w:tab w:val="left" w:pos="1838"/>
                <w:tab w:val="left" w:pos="2237"/>
                <w:tab w:val="left" w:pos="2529"/>
                <w:tab w:val="left" w:pos="2772"/>
              </w:tabs>
              <w:spacing w:before="3"/>
              <w:ind w:left="110" w:right="-29"/>
              <w:rPr>
                <w:sz w:val="24"/>
              </w:rPr>
            </w:pPr>
            <w:r>
              <w:rPr>
                <w:spacing w:val="-2"/>
                <w:sz w:val="24"/>
              </w:rPr>
              <w:t>расторможенность</w:t>
            </w:r>
            <w:r>
              <w:rPr>
                <w:sz w:val="24"/>
              </w:rPr>
              <w:tab/>
            </w:r>
            <w:r>
              <w:rPr>
                <w:spacing w:val="-10"/>
                <w:sz w:val="24"/>
              </w:rPr>
              <w:t xml:space="preserve">в </w:t>
            </w:r>
            <w:r>
              <w:rPr>
                <w:spacing w:val="-2"/>
                <w:sz w:val="24"/>
              </w:rPr>
              <w:t>сочетании</w:t>
            </w:r>
            <w:r>
              <w:rPr>
                <w:sz w:val="24"/>
              </w:rPr>
              <w:tab/>
            </w:r>
            <w:r>
              <w:rPr>
                <w:spacing w:val="-6"/>
                <w:sz w:val="24"/>
              </w:rPr>
              <w:t>со</w:t>
            </w:r>
            <w:r>
              <w:rPr>
                <w:sz w:val="24"/>
              </w:rPr>
              <w:tab/>
            </w:r>
            <w:r>
              <w:rPr>
                <w:sz w:val="24"/>
              </w:rPr>
              <w:tab/>
            </w:r>
            <w:r>
              <w:rPr>
                <w:spacing w:val="-2"/>
                <w:sz w:val="24"/>
              </w:rPr>
              <w:t>сниженной работоспособностью;</w:t>
            </w:r>
            <w:r>
              <w:rPr>
                <w:sz w:val="24"/>
              </w:rPr>
              <w:tab/>
            </w:r>
            <w:r>
              <w:rPr>
                <w:sz w:val="24"/>
              </w:rPr>
              <w:tab/>
            </w:r>
            <w:r>
              <w:rPr>
                <w:spacing w:val="-6"/>
                <w:sz w:val="24"/>
              </w:rPr>
              <w:t xml:space="preserve">3) </w:t>
            </w:r>
            <w:r>
              <w:rPr>
                <w:sz w:val="24"/>
              </w:rPr>
              <w:t>проявление</w:t>
            </w:r>
            <w:r>
              <w:rPr>
                <w:spacing w:val="80"/>
                <w:sz w:val="24"/>
              </w:rPr>
              <w:t xml:space="preserve"> </w:t>
            </w:r>
            <w:r>
              <w:rPr>
                <w:sz w:val="24"/>
              </w:rPr>
              <w:t>отклонений</w:t>
            </w:r>
            <w:r>
              <w:rPr>
                <w:spacing w:val="80"/>
                <w:sz w:val="24"/>
              </w:rPr>
              <w:t xml:space="preserve"> </w:t>
            </w:r>
            <w:r>
              <w:rPr>
                <w:sz w:val="24"/>
              </w:rPr>
              <w:t xml:space="preserve">в </w:t>
            </w:r>
            <w:r>
              <w:rPr>
                <w:spacing w:val="-2"/>
                <w:sz w:val="24"/>
              </w:rPr>
              <w:t>характере</w:t>
            </w:r>
            <w:r>
              <w:rPr>
                <w:sz w:val="24"/>
              </w:rPr>
              <w:tab/>
            </w:r>
            <w:r>
              <w:rPr>
                <w:sz w:val="24"/>
              </w:rPr>
              <w:tab/>
            </w:r>
            <w:r>
              <w:rPr>
                <w:sz w:val="24"/>
              </w:rPr>
              <w:tab/>
            </w:r>
            <w:r>
              <w:rPr>
                <w:spacing w:val="-6"/>
                <w:sz w:val="24"/>
              </w:rPr>
              <w:t>во</w:t>
            </w:r>
            <w:r>
              <w:rPr>
                <w:sz w:val="24"/>
              </w:rPr>
              <w:tab/>
            </w:r>
            <w:r>
              <w:rPr>
                <w:sz w:val="24"/>
              </w:rPr>
              <w:tab/>
            </w:r>
            <w:r>
              <w:rPr>
                <w:spacing w:val="-4"/>
                <w:sz w:val="24"/>
              </w:rPr>
              <w:t xml:space="preserve">всех </w:t>
            </w:r>
            <w:r>
              <w:rPr>
                <w:sz w:val="24"/>
              </w:rPr>
              <w:t>жизненных</w:t>
            </w:r>
            <w:r>
              <w:rPr>
                <w:spacing w:val="80"/>
                <w:sz w:val="24"/>
              </w:rPr>
              <w:t xml:space="preserve"> </w:t>
            </w:r>
            <w:r>
              <w:rPr>
                <w:sz w:val="24"/>
              </w:rPr>
              <w:t>ситуациях;</w:t>
            </w:r>
            <w:r>
              <w:rPr>
                <w:spacing w:val="80"/>
                <w:sz w:val="24"/>
              </w:rPr>
              <w:t xml:space="preserve"> </w:t>
            </w:r>
            <w:r>
              <w:rPr>
                <w:sz w:val="24"/>
              </w:rPr>
              <w:t xml:space="preserve">4) </w:t>
            </w:r>
            <w:r>
              <w:rPr>
                <w:spacing w:val="-2"/>
                <w:sz w:val="24"/>
              </w:rPr>
              <w:t>социальная</w:t>
            </w:r>
            <w:r>
              <w:rPr>
                <w:sz w:val="24"/>
              </w:rPr>
              <w:tab/>
            </w:r>
            <w:r>
              <w:rPr>
                <w:sz w:val="24"/>
              </w:rPr>
              <w:tab/>
            </w:r>
            <w:r>
              <w:rPr>
                <w:spacing w:val="-2"/>
                <w:sz w:val="24"/>
              </w:rPr>
              <w:t xml:space="preserve">дезадаптация </w:t>
            </w:r>
            <w:r>
              <w:rPr>
                <w:sz w:val="24"/>
              </w:rPr>
              <w:t>Проявления</w:t>
            </w:r>
            <w:r>
              <w:rPr>
                <w:spacing w:val="80"/>
                <w:sz w:val="24"/>
              </w:rPr>
              <w:t xml:space="preserve"> </w:t>
            </w:r>
            <w:r>
              <w:rPr>
                <w:sz w:val="24"/>
              </w:rPr>
              <w:t>невропатии</w:t>
            </w:r>
            <w:r>
              <w:rPr>
                <w:spacing w:val="80"/>
                <w:sz w:val="24"/>
              </w:rPr>
              <w:t xml:space="preserve"> </w:t>
            </w:r>
            <w:r>
              <w:rPr>
                <w:sz w:val="24"/>
              </w:rPr>
              <w:t xml:space="preserve">у </w:t>
            </w:r>
            <w:r>
              <w:rPr>
                <w:spacing w:val="-2"/>
                <w:sz w:val="24"/>
              </w:rPr>
              <w:t>детей:</w:t>
            </w:r>
          </w:p>
          <w:p w:rsidR="00ED6F15" w:rsidRDefault="00D45F34">
            <w:pPr>
              <w:pStyle w:val="TableParagraph"/>
              <w:numPr>
                <w:ilvl w:val="1"/>
                <w:numId w:val="19"/>
              </w:numPr>
              <w:tabs>
                <w:tab w:val="left" w:pos="819"/>
                <w:tab w:val="left" w:pos="821"/>
                <w:tab w:val="left" w:pos="1152"/>
              </w:tabs>
              <w:spacing w:before="3"/>
              <w:ind w:right="15" w:firstLine="427"/>
              <w:rPr>
                <w:sz w:val="24"/>
              </w:rPr>
            </w:pPr>
            <w:r>
              <w:rPr>
                <w:spacing w:val="-2"/>
                <w:sz w:val="24"/>
              </w:rPr>
              <w:t>повышенная</w:t>
            </w:r>
            <w:r>
              <w:rPr>
                <w:spacing w:val="40"/>
                <w:sz w:val="24"/>
              </w:rPr>
              <w:t xml:space="preserve"> </w:t>
            </w:r>
            <w:r>
              <w:rPr>
                <w:spacing w:val="-2"/>
                <w:sz w:val="24"/>
              </w:rPr>
              <w:t>нервная</w:t>
            </w:r>
            <w:r>
              <w:rPr>
                <w:sz w:val="24"/>
              </w:rPr>
              <w:tab/>
            </w:r>
            <w:r>
              <w:rPr>
                <w:spacing w:val="-4"/>
                <w:sz w:val="24"/>
              </w:rPr>
              <w:t xml:space="preserve">чувствительность </w:t>
            </w:r>
            <w:r>
              <w:rPr>
                <w:spacing w:val="-10"/>
                <w:sz w:val="24"/>
              </w:rPr>
              <w:t>в</w:t>
            </w:r>
            <w:r>
              <w:rPr>
                <w:sz w:val="24"/>
              </w:rPr>
              <w:tab/>
            </w:r>
            <w:r>
              <w:rPr>
                <w:sz w:val="24"/>
              </w:rPr>
              <w:tab/>
              <w:t>виде</w:t>
            </w:r>
            <w:r>
              <w:rPr>
                <w:spacing w:val="40"/>
                <w:sz w:val="24"/>
              </w:rPr>
              <w:t xml:space="preserve"> </w:t>
            </w:r>
            <w:r>
              <w:rPr>
                <w:sz w:val="24"/>
              </w:rPr>
              <w:t>склонности</w:t>
            </w:r>
            <w:r>
              <w:rPr>
                <w:spacing w:val="40"/>
                <w:sz w:val="24"/>
              </w:rPr>
              <w:t xml:space="preserve"> </w:t>
            </w:r>
            <w:r>
              <w:rPr>
                <w:sz w:val="24"/>
              </w:rPr>
              <w:t>к</w:t>
            </w:r>
          </w:p>
          <w:p w:rsidR="00ED6F15" w:rsidRDefault="00D45F34">
            <w:pPr>
              <w:pStyle w:val="TableParagraph"/>
              <w:tabs>
                <w:tab w:val="left" w:pos="2060"/>
              </w:tabs>
              <w:spacing w:line="242" w:lineRule="auto"/>
              <w:ind w:left="110" w:right="-15"/>
              <w:rPr>
                <w:sz w:val="24"/>
              </w:rPr>
            </w:pPr>
            <w:r>
              <w:rPr>
                <w:spacing w:val="-2"/>
                <w:sz w:val="24"/>
              </w:rPr>
              <w:t>проявлениям</w:t>
            </w:r>
            <w:r>
              <w:rPr>
                <w:sz w:val="24"/>
              </w:rPr>
              <w:tab/>
            </w:r>
            <w:r>
              <w:rPr>
                <w:spacing w:val="-2"/>
                <w:sz w:val="24"/>
              </w:rPr>
              <w:t>аффекта, эмоциональным</w:t>
            </w:r>
          </w:p>
          <w:p w:rsidR="00ED6F15" w:rsidRDefault="00D45F34">
            <w:pPr>
              <w:pStyle w:val="TableParagraph"/>
              <w:tabs>
                <w:tab w:val="left" w:pos="2237"/>
              </w:tabs>
              <w:spacing w:line="242" w:lineRule="auto"/>
              <w:ind w:left="110" w:right="589"/>
              <w:rPr>
                <w:sz w:val="24"/>
              </w:rPr>
            </w:pPr>
            <w:r>
              <w:rPr>
                <w:spacing w:val="-2"/>
                <w:sz w:val="24"/>
              </w:rPr>
              <w:t>расстройствам</w:t>
            </w:r>
            <w:r>
              <w:rPr>
                <w:sz w:val="24"/>
              </w:rPr>
              <w:tab/>
            </w:r>
            <w:r>
              <w:rPr>
                <w:spacing w:val="-10"/>
                <w:sz w:val="24"/>
              </w:rPr>
              <w:t xml:space="preserve">и </w:t>
            </w:r>
            <w:r>
              <w:rPr>
                <w:spacing w:val="-2"/>
                <w:sz w:val="24"/>
              </w:rPr>
              <w:t>беспокойствам;</w:t>
            </w:r>
          </w:p>
          <w:p w:rsidR="00ED6F15" w:rsidRDefault="00D45F34">
            <w:pPr>
              <w:pStyle w:val="TableParagraph"/>
              <w:numPr>
                <w:ilvl w:val="1"/>
                <w:numId w:val="19"/>
              </w:numPr>
              <w:tabs>
                <w:tab w:val="left" w:pos="820"/>
              </w:tabs>
              <w:spacing w:line="271" w:lineRule="exact"/>
              <w:ind w:left="820" w:hanging="282"/>
              <w:rPr>
                <w:sz w:val="24"/>
              </w:rPr>
            </w:pPr>
            <w:r>
              <w:rPr>
                <w:spacing w:val="-2"/>
                <w:sz w:val="24"/>
              </w:rPr>
              <w:t>нервная</w:t>
            </w:r>
          </w:p>
          <w:p w:rsidR="00ED6F15" w:rsidRDefault="00D45F34">
            <w:pPr>
              <w:pStyle w:val="TableParagraph"/>
              <w:tabs>
                <w:tab w:val="left" w:pos="821"/>
              </w:tabs>
              <w:ind w:left="110" w:right="48"/>
              <w:rPr>
                <w:sz w:val="24"/>
              </w:rPr>
            </w:pPr>
            <w:r>
              <w:rPr>
                <w:sz w:val="24"/>
              </w:rPr>
              <w:t>ослабленность</w:t>
            </w:r>
            <w:r>
              <w:rPr>
                <w:spacing w:val="-12"/>
                <w:sz w:val="24"/>
              </w:rPr>
              <w:t xml:space="preserve"> </w:t>
            </w:r>
            <w:r>
              <w:rPr>
                <w:sz w:val="24"/>
              </w:rPr>
              <w:t>в</w:t>
            </w:r>
            <w:r>
              <w:rPr>
                <w:spacing w:val="-12"/>
                <w:sz w:val="24"/>
              </w:rPr>
              <w:t xml:space="preserve"> </w:t>
            </w:r>
            <w:r>
              <w:rPr>
                <w:sz w:val="24"/>
              </w:rPr>
              <w:t>виде</w:t>
            </w:r>
            <w:r>
              <w:rPr>
                <w:spacing w:val="-14"/>
                <w:sz w:val="24"/>
              </w:rPr>
              <w:t xml:space="preserve"> </w:t>
            </w:r>
            <w:r>
              <w:rPr>
                <w:sz w:val="24"/>
              </w:rPr>
              <w:t xml:space="preserve">обще </w:t>
            </w:r>
            <w:r>
              <w:rPr>
                <w:spacing w:val="-6"/>
                <w:sz w:val="24"/>
              </w:rPr>
              <w:t>не</w:t>
            </w:r>
            <w:r>
              <w:rPr>
                <w:sz w:val="24"/>
              </w:rPr>
              <w:tab/>
            </w:r>
            <w:r>
              <w:rPr>
                <w:spacing w:val="-2"/>
                <w:sz w:val="24"/>
              </w:rPr>
              <w:t>выносливости, быстрой</w:t>
            </w:r>
          </w:p>
          <w:p w:rsidR="00ED6F15" w:rsidRDefault="00D45F34">
            <w:pPr>
              <w:pStyle w:val="TableParagraph"/>
              <w:tabs>
                <w:tab w:val="left" w:pos="2300"/>
              </w:tabs>
              <w:spacing w:line="274" w:lineRule="exact"/>
              <w:ind w:left="110"/>
              <w:rPr>
                <w:sz w:val="24"/>
              </w:rPr>
            </w:pPr>
            <w:r>
              <w:rPr>
                <w:spacing w:val="-2"/>
                <w:sz w:val="24"/>
              </w:rPr>
              <w:t>утомляемости</w:t>
            </w:r>
            <w:r>
              <w:rPr>
                <w:sz w:val="24"/>
              </w:rPr>
              <w:tab/>
            </w:r>
            <w:r>
              <w:rPr>
                <w:spacing w:val="-5"/>
                <w:sz w:val="24"/>
              </w:rPr>
              <w:t>при</w:t>
            </w:r>
          </w:p>
          <w:p w:rsidR="00ED6F15" w:rsidRDefault="00D45F34">
            <w:pPr>
              <w:pStyle w:val="TableParagraph"/>
              <w:tabs>
                <w:tab w:val="left" w:pos="2175"/>
              </w:tabs>
              <w:ind w:left="110" w:right="-15"/>
              <w:jc w:val="both"/>
              <w:rPr>
                <w:sz w:val="24"/>
              </w:rPr>
            </w:pPr>
            <w:r>
              <w:rPr>
                <w:spacing w:val="-2"/>
                <w:sz w:val="24"/>
              </w:rPr>
              <w:t>повышенной</w:t>
            </w:r>
            <w:r>
              <w:rPr>
                <w:sz w:val="24"/>
              </w:rPr>
              <w:tab/>
            </w:r>
            <w:r>
              <w:rPr>
                <w:spacing w:val="-2"/>
                <w:sz w:val="24"/>
              </w:rPr>
              <w:t xml:space="preserve">нервно- </w:t>
            </w:r>
            <w:r>
              <w:rPr>
                <w:sz w:val="24"/>
              </w:rPr>
              <w:t>психической нагрузке, а также при шуме,</w:t>
            </w:r>
          </w:p>
          <w:p w:rsidR="00ED6F15" w:rsidRDefault="00D45F34">
            <w:pPr>
              <w:pStyle w:val="TableParagraph"/>
              <w:spacing w:line="275" w:lineRule="exact"/>
              <w:ind w:left="110"/>
              <w:jc w:val="both"/>
              <w:rPr>
                <w:sz w:val="24"/>
              </w:rPr>
            </w:pPr>
            <w:r>
              <w:rPr>
                <w:sz w:val="24"/>
              </w:rPr>
              <w:t>духоте,</w:t>
            </w:r>
            <w:r>
              <w:rPr>
                <w:spacing w:val="1"/>
                <w:sz w:val="24"/>
              </w:rPr>
              <w:t xml:space="preserve"> </w:t>
            </w:r>
            <w:r>
              <w:rPr>
                <w:sz w:val="24"/>
              </w:rPr>
              <w:t>ярком</w:t>
            </w:r>
            <w:r>
              <w:rPr>
                <w:spacing w:val="-4"/>
                <w:sz w:val="24"/>
              </w:rPr>
              <w:t xml:space="preserve"> </w:t>
            </w:r>
            <w:r>
              <w:rPr>
                <w:spacing w:val="-2"/>
                <w:sz w:val="24"/>
              </w:rPr>
              <w:t>свете;</w:t>
            </w:r>
          </w:p>
          <w:p w:rsidR="00ED6F15" w:rsidRDefault="00D45F34">
            <w:pPr>
              <w:pStyle w:val="TableParagraph"/>
              <w:numPr>
                <w:ilvl w:val="1"/>
                <w:numId w:val="19"/>
              </w:numPr>
              <w:tabs>
                <w:tab w:val="left" w:pos="819"/>
                <w:tab w:val="left" w:pos="1695"/>
                <w:tab w:val="left" w:pos="2237"/>
              </w:tabs>
              <w:ind w:right="8" w:firstLine="427"/>
              <w:rPr>
                <w:sz w:val="24"/>
              </w:rPr>
            </w:pPr>
            <w:r>
              <w:rPr>
                <w:spacing w:val="-2"/>
                <w:sz w:val="24"/>
              </w:rPr>
              <w:t>нарушение</w:t>
            </w:r>
            <w:r>
              <w:rPr>
                <w:sz w:val="24"/>
              </w:rPr>
              <w:tab/>
            </w:r>
            <w:r>
              <w:rPr>
                <w:spacing w:val="-4"/>
                <w:sz w:val="24"/>
              </w:rPr>
              <w:t xml:space="preserve">сна, </w:t>
            </w:r>
            <w:r>
              <w:rPr>
                <w:spacing w:val="-2"/>
                <w:sz w:val="24"/>
              </w:rPr>
              <w:t>уменьшенная</w:t>
            </w:r>
            <w:r>
              <w:rPr>
                <w:sz w:val="24"/>
              </w:rPr>
              <w:tab/>
            </w:r>
            <w:r>
              <w:rPr>
                <w:spacing w:val="-4"/>
                <w:sz w:val="24"/>
              </w:rPr>
              <w:t xml:space="preserve">потребность </w:t>
            </w:r>
            <w:r>
              <w:rPr>
                <w:sz w:val="24"/>
              </w:rPr>
              <w:t>в дневном сне;</w:t>
            </w:r>
          </w:p>
          <w:p w:rsidR="00ED6F15" w:rsidRDefault="00D45F34">
            <w:pPr>
              <w:pStyle w:val="TableParagraph"/>
              <w:numPr>
                <w:ilvl w:val="1"/>
                <w:numId w:val="19"/>
              </w:numPr>
              <w:tabs>
                <w:tab w:val="left" w:pos="819"/>
                <w:tab w:val="left" w:pos="2425"/>
              </w:tabs>
              <w:ind w:right="5" w:firstLine="427"/>
              <w:rPr>
                <w:sz w:val="24"/>
              </w:rPr>
            </w:pPr>
            <w:r>
              <w:rPr>
                <w:spacing w:val="-2"/>
                <w:sz w:val="24"/>
              </w:rPr>
              <w:t xml:space="preserve">вегетососудистая </w:t>
            </w:r>
            <w:r>
              <w:rPr>
                <w:sz w:val="24"/>
              </w:rPr>
              <w:t>дистония</w:t>
            </w:r>
            <w:r>
              <w:rPr>
                <w:spacing w:val="40"/>
                <w:sz w:val="24"/>
              </w:rPr>
              <w:t xml:space="preserve"> </w:t>
            </w:r>
            <w:r>
              <w:rPr>
                <w:sz w:val="24"/>
              </w:rPr>
              <w:t>(головные</w:t>
            </w:r>
            <w:r>
              <w:rPr>
                <w:spacing w:val="40"/>
                <w:sz w:val="24"/>
              </w:rPr>
              <w:t xml:space="preserve"> </w:t>
            </w:r>
            <w:r>
              <w:rPr>
                <w:sz w:val="24"/>
              </w:rPr>
              <w:t xml:space="preserve">боли, </w:t>
            </w:r>
            <w:r>
              <w:rPr>
                <w:spacing w:val="-2"/>
                <w:sz w:val="24"/>
              </w:rPr>
              <w:t>ложный</w:t>
            </w:r>
            <w:r>
              <w:rPr>
                <w:sz w:val="24"/>
              </w:rPr>
              <w:tab/>
            </w:r>
            <w:r>
              <w:rPr>
                <w:spacing w:val="-6"/>
                <w:sz w:val="24"/>
              </w:rPr>
              <w:t>круп,</w:t>
            </w:r>
          </w:p>
          <w:p w:rsidR="00ED6F15" w:rsidRDefault="00D45F34">
            <w:pPr>
              <w:pStyle w:val="TableParagraph"/>
              <w:tabs>
                <w:tab w:val="left" w:pos="2333"/>
              </w:tabs>
              <w:spacing w:before="5"/>
              <w:ind w:left="110" w:right="-15"/>
              <w:rPr>
                <w:sz w:val="24"/>
              </w:rPr>
            </w:pPr>
            <w:r>
              <w:rPr>
                <w:spacing w:val="-2"/>
                <w:sz w:val="24"/>
              </w:rPr>
              <w:t>бронхиальная</w:t>
            </w:r>
            <w:r>
              <w:rPr>
                <w:sz w:val="24"/>
              </w:rPr>
              <w:tab/>
            </w:r>
            <w:r>
              <w:rPr>
                <w:spacing w:val="-2"/>
                <w:sz w:val="24"/>
              </w:rPr>
              <w:t>астма,</w:t>
            </w:r>
          </w:p>
          <w:p w:rsidR="00ED6F15" w:rsidRDefault="00D45F34">
            <w:pPr>
              <w:pStyle w:val="TableParagraph"/>
              <w:tabs>
                <w:tab w:val="left" w:pos="1760"/>
              </w:tabs>
              <w:spacing w:line="274" w:lineRule="exact"/>
              <w:ind w:left="110" w:right="-15"/>
              <w:rPr>
                <w:sz w:val="24"/>
              </w:rPr>
            </w:pPr>
            <w:r>
              <w:rPr>
                <w:spacing w:val="-2"/>
                <w:sz w:val="24"/>
              </w:rPr>
              <w:t>повышенная</w:t>
            </w:r>
            <w:r>
              <w:rPr>
                <w:sz w:val="24"/>
              </w:rPr>
              <w:tab/>
            </w:r>
            <w:r>
              <w:rPr>
                <w:spacing w:val="-2"/>
                <w:sz w:val="24"/>
              </w:rPr>
              <w:t xml:space="preserve">потливость, </w:t>
            </w:r>
            <w:r>
              <w:rPr>
                <w:sz w:val="24"/>
              </w:rPr>
              <w:t>озноб, сердцебиение);</w:t>
            </w:r>
          </w:p>
        </w:tc>
        <w:tc>
          <w:tcPr>
            <w:tcW w:w="3587" w:type="dxa"/>
          </w:tcPr>
          <w:p w:rsidR="00ED6F15" w:rsidRDefault="00D45F34">
            <w:pPr>
              <w:pStyle w:val="TableParagraph"/>
              <w:numPr>
                <w:ilvl w:val="0"/>
                <w:numId w:val="18"/>
              </w:numPr>
              <w:tabs>
                <w:tab w:val="left" w:pos="819"/>
              </w:tabs>
              <w:spacing w:before="1" w:line="275" w:lineRule="exact"/>
              <w:ind w:left="819" w:hanging="282"/>
              <w:jc w:val="both"/>
              <w:rPr>
                <w:sz w:val="24"/>
              </w:rPr>
            </w:pPr>
            <w:r>
              <w:rPr>
                <w:spacing w:val="-2"/>
                <w:sz w:val="24"/>
              </w:rPr>
              <w:t>Продолжительность</w:t>
            </w:r>
          </w:p>
          <w:p w:rsidR="00ED6F15" w:rsidRDefault="00D45F34">
            <w:pPr>
              <w:pStyle w:val="TableParagraph"/>
              <w:ind w:left="110" w:right="-29"/>
              <w:jc w:val="both"/>
              <w:rPr>
                <w:sz w:val="24"/>
              </w:rPr>
            </w:pPr>
            <w:r>
              <w:rPr>
                <w:sz w:val="24"/>
              </w:rPr>
              <w:t>коррекционных занятий с одним учеником или группой не</w:t>
            </w:r>
            <w:r>
              <w:rPr>
                <w:spacing w:val="-1"/>
                <w:sz w:val="24"/>
              </w:rPr>
              <w:t xml:space="preserve"> </w:t>
            </w:r>
            <w:r>
              <w:rPr>
                <w:sz w:val="24"/>
              </w:rPr>
              <w:t>должна превышать 20 минут.</w:t>
            </w:r>
          </w:p>
          <w:p w:rsidR="00ED6F15" w:rsidRDefault="00D45F34">
            <w:pPr>
              <w:pStyle w:val="TableParagraph"/>
              <w:numPr>
                <w:ilvl w:val="0"/>
                <w:numId w:val="18"/>
              </w:numPr>
              <w:tabs>
                <w:tab w:val="left" w:pos="819"/>
              </w:tabs>
              <w:ind w:left="110" w:right="-29" w:firstLine="427"/>
              <w:jc w:val="both"/>
              <w:rPr>
                <w:sz w:val="24"/>
              </w:rPr>
            </w:pPr>
            <w:r>
              <w:rPr>
                <w:sz w:val="24"/>
              </w:rPr>
              <w:t xml:space="preserve">В группу можно объединять по 3–4 ученика с одинаковыми пробелами в развитии и усвоении школьной программы или со сходными затруднениями в учебной </w:t>
            </w:r>
            <w:r>
              <w:rPr>
                <w:spacing w:val="-2"/>
                <w:sz w:val="24"/>
              </w:rPr>
              <w:t>деятельности.</w:t>
            </w:r>
          </w:p>
          <w:p w:rsidR="00ED6F15" w:rsidRDefault="00ED6F15">
            <w:pPr>
              <w:pStyle w:val="TableParagraph"/>
              <w:spacing w:before="5"/>
              <w:rPr>
                <w:sz w:val="24"/>
              </w:rPr>
            </w:pPr>
          </w:p>
          <w:p w:rsidR="00ED6F15" w:rsidRDefault="00D45F34">
            <w:pPr>
              <w:pStyle w:val="TableParagraph"/>
              <w:numPr>
                <w:ilvl w:val="0"/>
                <w:numId w:val="18"/>
              </w:numPr>
              <w:tabs>
                <w:tab w:val="left" w:pos="819"/>
                <w:tab w:val="left" w:pos="2127"/>
              </w:tabs>
              <w:spacing w:line="237" w:lineRule="auto"/>
              <w:ind w:left="110" w:right="9" w:firstLine="427"/>
              <w:jc w:val="both"/>
              <w:rPr>
                <w:sz w:val="24"/>
              </w:rPr>
            </w:pPr>
            <w:r>
              <w:rPr>
                <w:spacing w:val="-4"/>
                <w:sz w:val="24"/>
              </w:rPr>
              <w:t>Учёт</w:t>
            </w:r>
            <w:r>
              <w:rPr>
                <w:sz w:val="24"/>
              </w:rPr>
              <w:tab/>
            </w:r>
            <w:r>
              <w:rPr>
                <w:spacing w:val="-4"/>
                <w:sz w:val="24"/>
              </w:rPr>
              <w:t xml:space="preserve">возможностей </w:t>
            </w:r>
            <w:r>
              <w:rPr>
                <w:spacing w:val="-2"/>
                <w:sz w:val="24"/>
              </w:rPr>
              <w:t>ребёнка</w:t>
            </w:r>
          </w:p>
          <w:p w:rsidR="00ED6F15" w:rsidRDefault="00ED6F15">
            <w:pPr>
              <w:pStyle w:val="TableParagraph"/>
              <w:spacing w:before="1"/>
              <w:rPr>
                <w:sz w:val="24"/>
              </w:rPr>
            </w:pPr>
          </w:p>
          <w:p w:rsidR="00ED6F15" w:rsidRDefault="00D45F34">
            <w:pPr>
              <w:pStyle w:val="TableParagraph"/>
              <w:tabs>
                <w:tab w:val="left" w:pos="2304"/>
              </w:tabs>
              <w:ind w:left="110" w:right="-29" w:firstLine="427"/>
              <w:jc w:val="both"/>
              <w:rPr>
                <w:sz w:val="24"/>
              </w:rPr>
            </w:pPr>
            <w:r>
              <w:rPr>
                <w:spacing w:val="-4"/>
                <w:sz w:val="24"/>
              </w:rPr>
              <w:t>при</w:t>
            </w:r>
            <w:r>
              <w:rPr>
                <w:sz w:val="24"/>
              </w:rPr>
              <w:tab/>
            </w:r>
            <w:r>
              <w:rPr>
                <w:spacing w:val="-2"/>
                <w:sz w:val="24"/>
              </w:rPr>
              <w:t xml:space="preserve">организации </w:t>
            </w:r>
            <w:r>
              <w:rPr>
                <w:sz w:val="24"/>
              </w:rPr>
              <w:t>коррекционных занятий: задание должно лежать в зоне умеренной трудности, но быть доступным.</w:t>
            </w:r>
          </w:p>
          <w:p w:rsidR="00ED6F15" w:rsidRDefault="00ED6F15">
            <w:pPr>
              <w:pStyle w:val="TableParagraph"/>
              <w:spacing w:before="3"/>
              <w:rPr>
                <w:sz w:val="24"/>
              </w:rPr>
            </w:pPr>
          </w:p>
          <w:p w:rsidR="00ED6F15" w:rsidRDefault="00D45F34">
            <w:pPr>
              <w:pStyle w:val="TableParagraph"/>
              <w:numPr>
                <w:ilvl w:val="0"/>
                <w:numId w:val="18"/>
              </w:numPr>
              <w:tabs>
                <w:tab w:val="left" w:pos="819"/>
                <w:tab w:val="left" w:pos="1762"/>
              </w:tabs>
              <w:ind w:left="110" w:right="-29" w:firstLine="427"/>
              <w:jc w:val="both"/>
              <w:rPr>
                <w:sz w:val="24"/>
              </w:rPr>
            </w:pPr>
            <w:r>
              <w:rPr>
                <w:sz w:val="24"/>
              </w:rPr>
              <w:t xml:space="preserve">Увеличение трудности </w:t>
            </w:r>
            <w:r>
              <w:rPr>
                <w:spacing w:val="-2"/>
                <w:sz w:val="24"/>
              </w:rPr>
              <w:t>задания</w:t>
            </w:r>
            <w:r>
              <w:rPr>
                <w:sz w:val="24"/>
              </w:rPr>
              <w:tab/>
            </w:r>
            <w:r>
              <w:rPr>
                <w:spacing w:val="-2"/>
                <w:sz w:val="24"/>
              </w:rPr>
              <w:t xml:space="preserve">пропорционально </w:t>
            </w:r>
            <w:r>
              <w:rPr>
                <w:sz w:val="24"/>
              </w:rPr>
              <w:t xml:space="preserve">возрастающим возможностям </w:t>
            </w:r>
            <w:r>
              <w:rPr>
                <w:spacing w:val="-2"/>
                <w:sz w:val="24"/>
              </w:rPr>
              <w:t>ребёнка.</w:t>
            </w:r>
          </w:p>
          <w:p w:rsidR="00ED6F15" w:rsidRDefault="00D45F34">
            <w:pPr>
              <w:pStyle w:val="TableParagraph"/>
              <w:numPr>
                <w:ilvl w:val="0"/>
                <w:numId w:val="18"/>
              </w:numPr>
              <w:tabs>
                <w:tab w:val="left" w:pos="819"/>
                <w:tab w:val="left" w:pos="2002"/>
                <w:tab w:val="left" w:pos="2636"/>
                <w:tab w:val="left" w:pos="3356"/>
              </w:tabs>
              <w:ind w:left="110" w:right="-15" w:firstLine="427"/>
              <w:rPr>
                <w:sz w:val="24"/>
              </w:rPr>
            </w:pPr>
            <w:r>
              <w:rPr>
                <w:spacing w:val="-2"/>
                <w:sz w:val="24"/>
              </w:rPr>
              <w:t>Создание</w:t>
            </w:r>
            <w:r>
              <w:rPr>
                <w:sz w:val="24"/>
              </w:rPr>
              <w:tab/>
            </w:r>
            <w:r>
              <w:rPr>
                <w:sz w:val="24"/>
              </w:rPr>
              <w:tab/>
            </w:r>
            <w:r>
              <w:rPr>
                <w:spacing w:val="-2"/>
                <w:sz w:val="24"/>
              </w:rPr>
              <w:t>ситуации достижения</w:t>
            </w:r>
            <w:r>
              <w:rPr>
                <w:sz w:val="24"/>
              </w:rPr>
              <w:tab/>
            </w:r>
            <w:r>
              <w:rPr>
                <w:spacing w:val="-2"/>
                <w:sz w:val="24"/>
              </w:rPr>
              <w:t>успеха</w:t>
            </w:r>
            <w:r>
              <w:rPr>
                <w:sz w:val="24"/>
              </w:rPr>
              <w:tab/>
            </w:r>
            <w:r>
              <w:rPr>
                <w:spacing w:val="-6"/>
                <w:sz w:val="24"/>
              </w:rPr>
              <w:t xml:space="preserve">на </w:t>
            </w:r>
            <w:r>
              <w:rPr>
                <w:spacing w:val="-2"/>
                <w:sz w:val="24"/>
              </w:rPr>
              <w:t xml:space="preserve">индивидуально-групповом </w:t>
            </w:r>
            <w:r>
              <w:rPr>
                <w:sz w:val="24"/>
              </w:rPr>
              <w:t>занятии в период,</w:t>
            </w:r>
            <w:r>
              <w:rPr>
                <w:spacing w:val="33"/>
                <w:sz w:val="24"/>
              </w:rPr>
              <w:t xml:space="preserve"> </w:t>
            </w:r>
            <w:r>
              <w:rPr>
                <w:sz w:val="24"/>
              </w:rPr>
              <w:t>когда ребёнок ещё не</w:t>
            </w:r>
            <w:r>
              <w:rPr>
                <w:spacing w:val="-3"/>
                <w:sz w:val="24"/>
              </w:rPr>
              <w:t xml:space="preserve"> </w:t>
            </w:r>
            <w:r>
              <w:rPr>
                <w:sz w:val="24"/>
              </w:rPr>
              <w:t>может</w:t>
            </w:r>
            <w:r>
              <w:rPr>
                <w:spacing w:val="-1"/>
                <w:sz w:val="24"/>
              </w:rPr>
              <w:t xml:space="preserve"> </w:t>
            </w:r>
            <w:r>
              <w:rPr>
                <w:sz w:val="24"/>
              </w:rPr>
              <w:t>получить хорошую оценку на уроке.</w:t>
            </w:r>
          </w:p>
          <w:p w:rsidR="00ED6F15" w:rsidRDefault="00D45F34">
            <w:pPr>
              <w:pStyle w:val="TableParagraph"/>
              <w:numPr>
                <w:ilvl w:val="0"/>
                <w:numId w:val="18"/>
              </w:numPr>
              <w:tabs>
                <w:tab w:val="left" w:pos="819"/>
                <w:tab w:val="left" w:pos="2722"/>
              </w:tabs>
              <w:spacing w:before="3" w:line="237" w:lineRule="auto"/>
              <w:ind w:left="110" w:firstLine="427"/>
              <w:rPr>
                <w:sz w:val="24"/>
              </w:rPr>
            </w:pPr>
            <w:r>
              <w:rPr>
                <w:spacing w:val="-2"/>
                <w:sz w:val="24"/>
              </w:rPr>
              <w:t>Использование</w:t>
            </w:r>
            <w:r>
              <w:rPr>
                <w:sz w:val="24"/>
              </w:rPr>
              <w:tab/>
            </w:r>
            <w:r>
              <w:rPr>
                <w:spacing w:val="-4"/>
                <w:sz w:val="24"/>
              </w:rPr>
              <w:t xml:space="preserve">системы </w:t>
            </w:r>
            <w:r>
              <w:rPr>
                <w:spacing w:val="-2"/>
                <w:sz w:val="24"/>
              </w:rPr>
              <w:t>условной</w:t>
            </w:r>
          </w:p>
          <w:p w:rsidR="00ED6F15" w:rsidRDefault="00D45F34">
            <w:pPr>
              <w:pStyle w:val="TableParagraph"/>
              <w:spacing w:before="6" w:line="237" w:lineRule="auto"/>
              <w:ind w:left="110" w:right="579"/>
              <w:rPr>
                <w:sz w:val="24"/>
              </w:rPr>
            </w:pPr>
            <w:r>
              <w:rPr>
                <w:spacing w:val="-2"/>
                <w:sz w:val="24"/>
              </w:rPr>
              <w:t xml:space="preserve">качественноколичественной </w:t>
            </w:r>
            <w:r>
              <w:rPr>
                <w:sz w:val="24"/>
              </w:rPr>
              <w:t>оценки</w:t>
            </w:r>
            <w:r>
              <w:rPr>
                <w:spacing w:val="-10"/>
                <w:sz w:val="24"/>
              </w:rPr>
              <w:t xml:space="preserve"> </w:t>
            </w:r>
            <w:r>
              <w:rPr>
                <w:sz w:val="24"/>
              </w:rPr>
              <w:t>достижений</w:t>
            </w:r>
            <w:r>
              <w:rPr>
                <w:spacing w:val="-3"/>
                <w:sz w:val="24"/>
              </w:rPr>
              <w:t xml:space="preserve"> </w:t>
            </w:r>
            <w:r>
              <w:rPr>
                <w:spacing w:val="-2"/>
                <w:sz w:val="24"/>
              </w:rPr>
              <w:t>ребёнка</w:t>
            </w:r>
          </w:p>
        </w:tc>
      </w:tr>
      <w:tr w:rsidR="00ED6F15">
        <w:trPr>
          <w:trHeight w:val="2774"/>
        </w:trPr>
        <w:tc>
          <w:tcPr>
            <w:tcW w:w="547" w:type="dxa"/>
          </w:tcPr>
          <w:p w:rsidR="00ED6F15" w:rsidRDefault="00ED6F15">
            <w:pPr>
              <w:pStyle w:val="TableParagraph"/>
            </w:pPr>
          </w:p>
        </w:tc>
        <w:tc>
          <w:tcPr>
            <w:tcW w:w="2204" w:type="dxa"/>
          </w:tcPr>
          <w:p w:rsidR="00ED6F15" w:rsidRDefault="00ED6F15">
            <w:pPr>
              <w:pStyle w:val="TableParagraph"/>
            </w:pPr>
          </w:p>
        </w:tc>
        <w:tc>
          <w:tcPr>
            <w:tcW w:w="2968" w:type="dxa"/>
          </w:tcPr>
          <w:p w:rsidR="00ED6F15" w:rsidRDefault="00D45F34">
            <w:pPr>
              <w:pStyle w:val="TableParagraph"/>
              <w:numPr>
                <w:ilvl w:val="0"/>
                <w:numId w:val="17"/>
              </w:numPr>
              <w:tabs>
                <w:tab w:val="left" w:pos="821"/>
              </w:tabs>
              <w:spacing w:before="1" w:line="275" w:lineRule="exact"/>
              <w:rPr>
                <w:sz w:val="24"/>
              </w:rPr>
            </w:pPr>
            <w:r>
              <w:rPr>
                <w:spacing w:val="-2"/>
                <w:sz w:val="24"/>
              </w:rPr>
              <w:t>соматическая</w:t>
            </w:r>
          </w:p>
          <w:p w:rsidR="00ED6F15" w:rsidRDefault="00D45F34">
            <w:pPr>
              <w:pStyle w:val="TableParagraph"/>
              <w:tabs>
                <w:tab w:val="left" w:pos="2405"/>
              </w:tabs>
              <w:ind w:left="110" w:right="-15"/>
              <w:rPr>
                <w:sz w:val="24"/>
              </w:rPr>
            </w:pPr>
            <w:r>
              <w:rPr>
                <w:spacing w:val="-2"/>
                <w:sz w:val="24"/>
              </w:rPr>
              <w:t>ослабленность</w:t>
            </w:r>
            <w:r>
              <w:rPr>
                <w:sz w:val="24"/>
              </w:rPr>
              <w:tab/>
            </w:r>
            <w:r>
              <w:rPr>
                <w:spacing w:val="-4"/>
                <w:sz w:val="24"/>
              </w:rPr>
              <w:t xml:space="preserve">(ОРЗ, </w:t>
            </w:r>
            <w:r>
              <w:rPr>
                <w:sz w:val="24"/>
              </w:rPr>
              <w:t xml:space="preserve">тонзиллиты, бронхиты и </w:t>
            </w:r>
            <w:r>
              <w:rPr>
                <w:spacing w:val="-2"/>
                <w:sz w:val="24"/>
              </w:rPr>
              <w:t>т.п.)</w:t>
            </w:r>
          </w:p>
          <w:p w:rsidR="00ED6F15" w:rsidRDefault="00D45F34">
            <w:pPr>
              <w:pStyle w:val="TableParagraph"/>
              <w:numPr>
                <w:ilvl w:val="0"/>
                <w:numId w:val="17"/>
              </w:numPr>
              <w:tabs>
                <w:tab w:val="left" w:pos="821"/>
              </w:tabs>
              <w:spacing w:before="2" w:line="275" w:lineRule="exact"/>
              <w:rPr>
                <w:sz w:val="24"/>
              </w:rPr>
            </w:pPr>
            <w:r>
              <w:rPr>
                <w:spacing w:val="-2"/>
                <w:sz w:val="24"/>
              </w:rPr>
              <w:t>диатезы;</w:t>
            </w:r>
          </w:p>
          <w:p w:rsidR="00ED6F15" w:rsidRDefault="00D45F34">
            <w:pPr>
              <w:pStyle w:val="TableParagraph"/>
              <w:numPr>
                <w:ilvl w:val="0"/>
                <w:numId w:val="17"/>
              </w:numPr>
              <w:tabs>
                <w:tab w:val="left" w:pos="821"/>
              </w:tabs>
              <w:ind w:left="110" w:right="-15" w:firstLine="62"/>
              <w:rPr>
                <w:sz w:val="24"/>
              </w:rPr>
            </w:pPr>
            <w:r>
              <w:rPr>
                <w:spacing w:val="-2"/>
                <w:sz w:val="24"/>
              </w:rPr>
              <w:t xml:space="preserve">психомоторные, конституционально </w:t>
            </w:r>
            <w:r>
              <w:rPr>
                <w:sz w:val="24"/>
              </w:rPr>
              <w:t>обусловленные</w:t>
            </w:r>
            <w:r>
              <w:rPr>
                <w:spacing w:val="40"/>
                <w:sz w:val="24"/>
              </w:rPr>
              <w:t xml:space="preserve"> </w:t>
            </w:r>
            <w:r>
              <w:rPr>
                <w:sz w:val="24"/>
              </w:rPr>
              <w:t>нарушения (энурез,</w:t>
            </w:r>
            <w:r>
              <w:rPr>
                <w:spacing w:val="80"/>
                <w:sz w:val="24"/>
              </w:rPr>
              <w:t xml:space="preserve"> </w:t>
            </w:r>
            <w:r>
              <w:rPr>
                <w:sz w:val="24"/>
              </w:rPr>
              <w:t>тики,</w:t>
            </w:r>
            <w:r>
              <w:rPr>
                <w:spacing w:val="80"/>
                <w:sz w:val="24"/>
              </w:rPr>
              <w:t xml:space="preserve"> </w:t>
            </w:r>
            <w:r>
              <w:rPr>
                <w:sz w:val="24"/>
              </w:rPr>
              <w:t>заикания</w:t>
            </w:r>
            <w:r>
              <w:rPr>
                <w:spacing w:val="40"/>
                <w:sz w:val="24"/>
              </w:rPr>
              <w:t xml:space="preserve"> </w:t>
            </w:r>
            <w:r>
              <w:rPr>
                <w:sz w:val="24"/>
              </w:rPr>
              <w:t>и</w:t>
            </w:r>
          </w:p>
          <w:p w:rsidR="00ED6F15" w:rsidRDefault="00D45F34">
            <w:pPr>
              <w:pStyle w:val="TableParagraph"/>
              <w:spacing w:line="271" w:lineRule="exact"/>
              <w:ind w:left="110"/>
              <w:rPr>
                <w:sz w:val="24"/>
              </w:rPr>
            </w:pPr>
            <w:r>
              <w:rPr>
                <w:spacing w:val="-4"/>
                <w:sz w:val="24"/>
              </w:rPr>
              <w:t>др.)</w:t>
            </w:r>
          </w:p>
        </w:tc>
        <w:tc>
          <w:tcPr>
            <w:tcW w:w="3587" w:type="dxa"/>
          </w:tcPr>
          <w:p w:rsidR="00ED6F15" w:rsidRDefault="00ED6F15">
            <w:pPr>
              <w:pStyle w:val="TableParagraph"/>
            </w:pPr>
          </w:p>
        </w:tc>
      </w:tr>
    </w:tbl>
    <w:p w:rsidR="00ED6F15" w:rsidRDefault="00ED6F15">
      <w:pPr>
        <w:sectPr w:rsidR="00ED6F15">
          <w:type w:val="continuous"/>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04"/>
        <w:gridCol w:w="2968"/>
        <w:gridCol w:w="3587"/>
      </w:tblGrid>
      <w:tr w:rsidR="00ED6F15">
        <w:trPr>
          <w:trHeight w:val="7743"/>
        </w:trPr>
        <w:tc>
          <w:tcPr>
            <w:tcW w:w="547" w:type="dxa"/>
          </w:tcPr>
          <w:p w:rsidR="00ED6F15" w:rsidRDefault="00ED6F15">
            <w:pPr>
              <w:pStyle w:val="TableParagraph"/>
            </w:pPr>
          </w:p>
        </w:tc>
        <w:tc>
          <w:tcPr>
            <w:tcW w:w="2204" w:type="dxa"/>
          </w:tcPr>
          <w:p w:rsidR="00ED6F15" w:rsidRDefault="00D45F34">
            <w:pPr>
              <w:pStyle w:val="TableParagraph"/>
              <w:tabs>
                <w:tab w:val="left" w:pos="797"/>
                <w:tab w:val="left" w:pos="1997"/>
              </w:tabs>
              <w:spacing w:before="3" w:line="237" w:lineRule="auto"/>
              <w:ind w:left="221" w:right="41"/>
              <w:rPr>
                <w:sz w:val="24"/>
              </w:rPr>
            </w:pPr>
            <w:r>
              <w:rPr>
                <w:spacing w:val="-6"/>
                <w:sz w:val="24"/>
              </w:rPr>
              <w:t>4.</w:t>
            </w:r>
            <w:r>
              <w:rPr>
                <w:sz w:val="24"/>
              </w:rPr>
              <w:tab/>
            </w:r>
            <w:r>
              <w:rPr>
                <w:spacing w:val="-4"/>
                <w:sz w:val="24"/>
              </w:rPr>
              <w:t>Дети</w:t>
            </w:r>
            <w:r>
              <w:rPr>
                <w:sz w:val="24"/>
              </w:rPr>
              <w:tab/>
            </w:r>
            <w:r>
              <w:rPr>
                <w:spacing w:val="-10"/>
                <w:sz w:val="24"/>
              </w:rPr>
              <w:t xml:space="preserve">с </w:t>
            </w:r>
            <w:r>
              <w:rPr>
                <w:sz w:val="24"/>
              </w:rPr>
              <w:t>нарушениями</w:t>
            </w:r>
            <w:r>
              <w:rPr>
                <w:spacing w:val="-10"/>
                <w:sz w:val="24"/>
              </w:rPr>
              <w:t xml:space="preserve"> </w:t>
            </w:r>
            <w:r>
              <w:rPr>
                <w:spacing w:val="-6"/>
                <w:sz w:val="24"/>
              </w:rPr>
              <w:t>речи</w:t>
            </w:r>
          </w:p>
        </w:tc>
        <w:tc>
          <w:tcPr>
            <w:tcW w:w="2968" w:type="dxa"/>
          </w:tcPr>
          <w:p w:rsidR="00ED6F15" w:rsidRDefault="00D45F34">
            <w:pPr>
              <w:pStyle w:val="TableParagraph"/>
              <w:numPr>
                <w:ilvl w:val="0"/>
                <w:numId w:val="16"/>
              </w:numPr>
              <w:tabs>
                <w:tab w:val="left" w:pos="819"/>
              </w:tabs>
              <w:spacing w:before="3" w:line="237" w:lineRule="auto"/>
              <w:ind w:right="81" w:firstLine="110"/>
              <w:jc w:val="both"/>
              <w:rPr>
                <w:sz w:val="24"/>
              </w:rPr>
            </w:pPr>
            <w:r>
              <w:rPr>
                <w:sz w:val="24"/>
              </w:rPr>
              <w:t>речевое</w:t>
            </w:r>
            <w:r>
              <w:rPr>
                <w:spacing w:val="-17"/>
                <w:sz w:val="24"/>
              </w:rPr>
              <w:t xml:space="preserve"> </w:t>
            </w:r>
            <w:r>
              <w:rPr>
                <w:sz w:val="24"/>
              </w:rPr>
              <w:t>развитие</w:t>
            </w:r>
            <w:r>
              <w:rPr>
                <w:spacing w:val="-15"/>
                <w:sz w:val="24"/>
              </w:rPr>
              <w:t xml:space="preserve"> </w:t>
            </w:r>
            <w:r>
              <w:rPr>
                <w:sz w:val="24"/>
              </w:rPr>
              <w:t xml:space="preserve">не соответствует возрасту </w:t>
            </w:r>
            <w:r>
              <w:rPr>
                <w:spacing w:val="-2"/>
                <w:sz w:val="24"/>
              </w:rPr>
              <w:t>говорящего;</w:t>
            </w:r>
          </w:p>
          <w:p w:rsidR="00ED6F15" w:rsidRDefault="00D45F34">
            <w:pPr>
              <w:pStyle w:val="TableParagraph"/>
              <w:numPr>
                <w:ilvl w:val="0"/>
                <w:numId w:val="16"/>
              </w:numPr>
              <w:tabs>
                <w:tab w:val="left" w:pos="821"/>
                <w:tab w:val="left" w:pos="1344"/>
                <w:tab w:val="left" w:pos="2036"/>
                <w:tab w:val="left" w:pos="2127"/>
                <w:tab w:val="left" w:pos="2843"/>
              </w:tabs>
              <w:spacing w:before="4"/>
              <w:ind w:right="-15" w:firstLine="110"/>
              <w:rPr>
                <w:sz w:val="24"/>
              </w:rPr>
            </w:pPr>
            <w:r>
              <w:rPr>
                <w:sz w:val="24"/>
              </w:rPr>
              <w:t>речевые</w:t>
            </w:r>
            <w:r>
              <w:rPr>
                <w:spacing w:val="40"/>
                <w:sz w:val="24"/>
              </w:rPr>
              <w:t xml:space="preserve"> </w:t>
            </w:r>
            <w:r>
              <w:rPr>
                <w:sz w:val="24"/>
              </w:rPr>
              <w:t>ошибки</w:t>
            </w:r>
            <w:r>
              <w:rPr>
                <w:spacing w:val="40"/>
                <w:sz w:val="24"/>
              </w:rPr>
              <w:t xml:space="preserve"> </w:t>
            </w:r>
            <w:r>
              <w:rPr>
                <w:sz w:val="24"/>
              </w:rPr>
              <w:t xml:space="preserve">не </w:t>
            </w:r>
            <w:r>
              <w:rPr>
                <w:spacing w:val="-2"/>
                <w:sz w:val="24"/>
              </w:rPr>
              <w:t>являются</w:t>
            </w:r>
            <w:r>
              <w:rPr>
                <w:sz w:val="24"/>
              </w:rPr>
              <w:tab/>
            </w:r>
            <w:r>
              <w:rPr>
                <w:spacing w:val="-2"/>
                <w:sz w:val="24"/>
              </w:rPr>
              <w:t>диалектизмами, безграмотностью</w:t>
            </w:r>
            <w:r>
              <w:rPr>
                <w:sz w:val="24"/>
              </w:rPr>
              <w:tab/>
            </w:r>
            <w:r>
              <w:rPr>
                <w:sz w:val="24"/>
              </w:rPr>
              <w:tab/>
            </w:r>
            <w:r>
              <w:rPr>
                <w:spacing w:val="-4"/>
                <w:sz w:val="24"/>
              </w:rPr>
              <w:t>речи</w:t>
            </w:r>
            <w:r>
              <w:rPr>
                <w:sz w:val="24"/>
              </w:rPr>
              <w:tab/>
            </w:r>
            <w:r>
              <w:rPr>
                <w:spacing w:val="-10"/>
                <w:sz w:val="24"/>
              </w:rPr>
              <w:t xml:space="preserve">и </w:t>
            </w:r>
            <w:r>
              <w:rPr>
                <w:spacing w:val="-2"/>
                <w:sz w:val="24"/>
              </w:rPr>
              <w:t>выражением</w:t>
            </w:r>
            <w:r>
              <w:rPr>
                <w:sz w:val="24"/>
              </w:rPr>
              <w:tab/>
            </w:r>
            <w:r>
              <w:rPr>
                <w:spacing w:val="-2"/>
                <w:sz w:val="24"/>
              </w:rPr>
              <w:t xml:space="preserve">незнания </w:t>
            </w:r>
            <w:r>
              <w:rPr>
                <w:sz w:val="24"/>
              </w:rPr>
              <w:t>языка;</w:t>
            </w:r>
            <w:r>
              <w:rPr>
                <w:spacing w:val="40"/>
                <w:sz w:val="24"/>
              </w:rPr>
              <w:t xml:space="preserve"> </w:t>
            </w:r>
            <w:r>
              <w:rPr>
                <w:sz w:val="24"/>
              </w:rPr>
              <w:t>3)</w:t>
            </w:r>
            <w:r>
              <w:rPr>
                <w:spacing w:val="40"/>
                <w:sz w:val="24"/>
              </w:rPr>
              <w:t xml:space="preserve"> </w:t>
            </w:r>
            <w:r>
              <w:rPr>
                <w:sz w:val="24"/>
              </w:rPr>
              <w:t>нарушения</w:t>
            </w:r>
            <w:r>
              <w:rPr>
                <w:spacing w:val="40"/>
                <w:sz w:val="24"/>
              </w:rPr>
              <w:t xml:space="preserve"> </w:t>
            </w:r>
            <w:r>
              <w:rPr>
                <w:sz w:val="24"/>
              </w:rPr>
              <w:t xml:space="preserve">речи связаны с отклонениями в </w:t>
            </w:r>
            <w:r>
              <w:rPr>
                <w:spacing w:val="-2"/>
                <w:sz w:val="24"/>
              </w:rPr>
              <w:t xml:space="preserve">функционировании психофизиологических </w:t>
            </w:r>
            <w:r>
              <w:rPr>
                <w:sz w:val="24"/>
              </w:rPr>
              <w:t>механизмов речи;</w:t>
            </w:r>
          </w:p>
          <w:p w:rsidR="00ED6F15" w:rsidRDefault="00D45F34">
            <w:pPr>
              <w:pStyle w:val="TableParagraph"/>
              <w:numPr>
                <w:ilvl w:val="0"/>
                <w:numId w:val="15"/>
              </w:numPr>
              <w:tabs>
                <w:tab w:val="left" w:pos="819"/>
                <w:tab w:val="left" w:pos="1104"/>
                <w:tab w:val="left" w:pos="1743"/>
                <w:tab w:val="left" w:pos="2862"/>
              </w:tabs>
              <w:spacing w:before="4"/>
              <w:ind w:right="-29" w:firstLine="110"/>
              <w:jc w:val="both"/>
              <w:rPr>
                <w:sz w:val="24"/>
              </w:rPr>
            </w:pPr>
            <w:r>
              <w:rPr>
                <w:sz w:val="24"/>
              </w:rPr>
              <w:t xml:space="preserve">нарушения речи </w:t>
            </w:r>
            <w:r>
              <w:rPr>
                <w:spacing w:val="-2"/>
                <w:sz w:val="24"/>
              </w:rPr>
              <w:t>носят</w:t>
            </w:r>
            <w:r>
              <w:rPr>
                <w:sz w:val="24"/>
              </w:rPr>
              <w:tab/>
            </w:r>
            <w:r>
              <w:rPr>
                <w:sz w:val="24"/>
              </w:rPr>
              <w:tab/>
            </w:r>
            <w:r>
              <w:rPr>
                <w:sz w:val="24"/>
              </w:rPr>
              <w:tab/>
            </w:r>
            <w:r>
              <w:rPr>
                <w:spacing w:val="-2"/>
                <w:sz w:val="24"/>
              </w:rPr>
              <w:t xml:space="preserve">устойчивый </w:t>
            </w:r>
            <w:r>
              <w:rPr>
                <w:sz w:val="24"/>
              </w:rPr>
              <w:t xml:space="preserve">характер, самостоятельно </w:t>
            </w:r>
            <w:r>
              <w:rPr>
                <w:spacing w:val="-6"/>
                <w:sz w:val="24"/>
              </w:rPr>
              <w:t>не</w:t>
            </w:r>
            <w:r>
              <w:rPr>
                <w:sz w:val="24"/>
              </w:rPr>
              <w:tab/>
            </w:r>
            <w:r>
              <w:rPr>
                <w:sz w:val="24"/>
              </w:rPr>
              <w:tab/>
            </w:r>
            <w:r>
              <w:rPr>
                <w:spacing w:val="-2"/>
                <w:sz w:val="24"/>
              </w:rPr>
              <w:t>исчезают,</w:t>
            </w:r>
            <w:r>
              <w:rPr>
                <w:sz w:val="24"/>
              </w:rPr>
              <w:tab/>
            </w:r>
            <w:r>
              <w:rPr>
                <w:spacing w:val="-10"/>
                <w:sz w:val="24"/>
              </w:rPr>
              <w:t xml:space="preserve">а </w:t>
            </w:r>
            <w:r>
              <w:rPr>
                <w:spacing w:val="-2"/>
                <w:sz w:val="24"/>
              </w:rPr>
              <w:t>закрепляются;</w:t>
            </w:r>
          </w:p>
          <w:p w:rsidR="00ED6F15" w:rsidRDefault="00D45F34">
            <w:pPr>
              <w:pStyle w:val="TableParagraph"/>
              <w:numPr>
                <w:ilvl w:val="0"/>
                <w:numId w:val="15"/>
              </w:numPr>
              <w:tabs>
                <w:tab w:val="left" w:pos="821"/>
                <w:tab w:val="left" w:pos="1449"/>
                <w:tab w:val="left" w:pos="2078"/>
              </w:tabs>
              <w:ind w:right="-29" w:firstLine="110"/>
              <w:rPr>
                <w:sz w:val="24"/>
              </w:rPr>
            </w:pPr>
            <w:r>
              <w:rPr>
                <w:spacing w:val="-2"/>
                <w:sz w:val="24"/>
              </w:rPr>
              <w:t>речевое</w:t>
            </w:r>
            <w:r>
              <w:rPr>
                <w:sz w:val="24"/>
              </w:rPr>
              <w:tab/>
            </w:r>
            <w:r>
              <w:rPr>
                <w:spacing w:val="-2"/>
                <w:sz w:val="24"/>
              </w:rPr>
              <w:t>развитие требует</w:t>
            </w:r>
            <w:r>
              <w:rPr>
                <w:sz w:val="24"/>
              </w:rPr>
              <w:tab/>
            </w:r>
            <w:r>
              <w:rPr>
                <w:spacing w:val="-2"/>
                <w:sz w:val="24"/>
              </w:rPr>
              <w:t>определённого логопедичского воздействия;</w:t>
            </w:r>
          </w:p>
          <w:p w:rsidR="00ED6F15" w:rsidRDefault="00D45F34">
            <w:pPr>
              <w:pStyle w:val="TableParagraph"/>
              <w:numPr>
                <w:ilvl w:val="0"/>
                <w:numId w:val="15"/>
              </w:numPr>
              <w:tabs>
                <w:tab w:val="left" w:pos="819"/>
              </w:tabs>
              <w:ind w:right="-29" w:firstLine="110"/>
              <w:jc w:val="both"/>
              <w:rPr>
                <w:sz w:val="24"/>
              </w:rPr>
            </w:pPr>
            <w:r>
              <w:rPr>
                <w:sz w:val="24"/>
              </w:rPr>
              <w:t>нарушения речи оказывают отрицательное влияние на психическое</w:t>
            </w:r>
          </w:p>
          <w:p w:rsidR="00ED6F15" w:rsidRDefault="00D45F34">
            <w:pPr>
              <w:pStyle w:val="TableParagraph"/>
              <w:spacing w:before="1"/>
              <w:ind w:left="225"/>
              <w:jc w:val="both"/>
              <w:rPr>
                <w:sz w:val="24"/>
              </w:rPr>
            </w:pPr>
            <w:r>
              <w:rPr>
                <w:sz w:val="24"/>
              </w:rPr>
              <w:t>развитие</w:t>
            </w:r>
            <w:r>
              <w:rPr>
                <w:spacing w:val="-2"/>
                <w:sz w:val="24"/>
              </w:rPr>
              <w:t xml:space="preserve"> ребёнка</w:t>
            </w:r>
          </w:p>
        </w:tc>
        <w:tc>
          <w:tcPr>
            <w:tcW w:w="3587" w:type="dxa"/>
          </w:tcPr>
          <w:p w:rsidR="00ED6F15" w:rsidRDefault="00D45F34">
            <w:pPr>
              <w:pStyle w:val="TableParagraph"/>
              <w:numPr>
                <w:ilvl w:val="0"/>
                <w:numId w:val="14"/>
              </w:numPr>
              <w:tabs>
                <w:tab w:val="left" w:pos="820"/>
              </w:tabs>
              <w:spacing w:before="1" w:line="275" w:lineRule="exact"/>
              <w:rPr>
                <w:sz w:val="24"/>
              </w:rPr>
            </w:pPr>
            <w:r>
              <w:rPr>
                <w:spacing w:val="-2"/>
                <w:sz w:val="24"/>
              </w:rPr>
              <w:t>Обязательная</w:t>
            </w:r>
          </w:p>
          <w:p w:rsidR="00ED6F15" w:rsidRDefault="00D45F34">
            <w:pPr>
              <w:pStyle w:val="TableParagraph"/>
              <w:tabs>
                <w:tab w:val="left" w:pos="2237"/>
              </w:tabs>
              <w:spacing w:before="1" w:line="237" w:lineRule="auto"/>
              <w:ind w:left="110" w:right="19" w:firstLine="710"/>
              <w:rPr>
                <w:sz w:val="24"/>
              </w:rPr>
            </w:pPr>
            <w:r>
              <w:rPr>
                <w:spacing w:val="-2"/>
                <w:sz w:val="24"/>
              </w:rPr>
              <w:t>работа</w:t>
            </w:r>
            <w:r>
              <w:rPr>
                <w:sz w:val="24"/>
              </w:rPr>
              <w:tab/>
              <w:t>с</w:t>
            </w:r>
            <w:r>
              <w:rPr>
                <w:spacing w:val="27"/>
                <w:sz w:val="24"/>
              </w:rPr>
              <w:t xml:space="preserve"> </w:t>
            </w:r>
            <w:r>
              <w:rPr>
                <w:sz w:val="24"/>
              </w:rPr>
              <w:t>логопедом (в начальной школе)</w:t>
            </w:r>
          </w:p>
          <w:p w:rsidR="00ED6F15" w:rsidRDefault="00D45F34">
            <w:pPr>
              <w:pStyle w:val="TableParagraph"/>
              <w:numPr>
                <w:ilvl w:val="0"/>
                <w:numId w:val="14"/>
              </w:numPr>
              <w:tabs>
                <w:tab w:val="left" w:pos="820"/>
                <w:tab w:val="left" w:pos="2237"/>
              </w:tabs>
              <w:spacing w:before="3"/>
              <w:ind w:left="110" w:right="21" w:firstLine="110"/>
              <w:rPr>
                <w:sz w:val="24"/>
              </w:rPr>
            </w:pPr>
            <w:r>
              <w:rPr>
                <w:spacing w:val="-2"/>
                <w:sz w:val="24"/>
              </w:rPr>
              <w:t>Создание</w:t>
            </w:r>
            <w:r>
              <w:rPr>
                <w:sz w:val="24"/>
              </w:rPr>
              <w:tab/>
              <w:t>и</w:t>
            </w:r>
            <w:r>
              <w:rPr>
                <w:spacing w:val="-7"/>
                <w:sz w:val="24"/>
              </w:rPr>
              <w:t xml:space="preserve"> </w:t>
            </w:r>
            <w:r>
              <w:rPr>
                <w:sz w:val="24"/>
              </w:rPr>
              <w:t xml:space="preserve">поддержка </w:t>
            </w:r>
            <w:r>
              <w:rPr>
                <w:spacing w:val="-2"/>
                <w:sz w:val="24"/>
              </w:rPr>
              <w:t>развивающего</w:t>
            </w:r>
            <w:r>
              <w:rPr>
                <w:sz w:val="24"/>
              </w:rPr>
              <w:tab/>
            </w:r>
            <w:r>
              <w:rPr>
                <w:spacing w:val="-2"/>
                <w:sz w:val="24"/>
              </w:rPr>
              <w:t>речевого пространства.</w:t>
            </w:r>
          </w:p>
          <w:p w:rsidR="00ED6F15" w:rsidRDefault="00D45F34">
            <w:pPr>
              <w:pStyle w:val="TableParagraph"/>
              <w:numPr>
                <w:ilvl w:val="0"/>
                <w:numId w:val="14"/>
              </w:numPr>
              <w:tabs>
                <w:tab w:val="left" w:pos="820"/>
              </w:tabs>
              <w:spacing w:line="274" w:lineRule="exact"/>
              <w:rPr>
                <w:sz w:val="24"/>
              </w:rPr>
            </w:pPr>
            <w:r>
              <w:rPr>
                <w:spacing w:val="-2"/>
                <w:sz w:val="24"/>
              </w:rPr>
              <w:t>Соблюдение</w:t>
            </w:r>
          </w:p>
          <w:p w:rsidR="00ED6F15" w:rsidRDefault="00D45F34">
            <w:pPr>
              <w:pStyle w:val="TableParagraph"/>
              <w:tabs>
                <w:tab w:val="left" w:pos="820"/>
                <w:tab w:val="left" w:pos="2132"/>
                <w:tab w:val="left" w:pos="2943"/>
              </w:tabs>
              <w:spacing w:before="3"/>
              <w:ind w:left="110" w:right="7"/>
              <w:rPr>
                <w:sz w:val="24"/>
              </w:rPr>
            </w:pPr>
            <w:r>
              <w:rPr>
                <w:sz w:val="24"/>
              </w:rPr>
              <w:t>своевременной смены</w:t>
            </w:r>
            <w:r>
              <w:rPr>
                <w:sz w:val="24"/>
              </w:rPr>
              <w:tab/>
            </w:r>
            <w:r>
              <w:rPr>
                <w:spacing w:val="-2"/>
                <w:sz w:val="24"/>
              </w:rPr>
              <w:t xml:space="preserve">труда </w:t>
            </w:r>
            <w:r>
              <w:rPr>
                <w:spacing w:val="-10"/>
                <w:sz w:val="24"/>
              </w:rPr>
              <w:t>и</w:t>
            </w:r>
            <w:r>
              <w:rPr>
                <w:sz w:val="24"/>
              </w:rPr>
              <w:tab/>
            </w:r>
            <w:r>
              <w:rPr>
                <w:spacing w:val="-2"/>
                <w:sz w:val="24"/>
              </w:rPr>
              <w:t>отдыха</w:t>
            </w:r>
            <w:r>
              <w:rPr>
                <w:sz w:val="24"/>
              </w:rPr>
              <w:tab/>
            </w:r>
            <w:r>
              <w:rPr>
                <w:spacing w:val="-4"/>
                <w:sz w:val="24"/>
              </w:rPr>
              <w:t xml:space="preserve">(расслабление </w:t>
            </w:r>
            <w:r>
              <w:rPr>
                <w:sz w:val="24"/>
              </w:rPr>
              <w:t>речевого аппарата).</w:t>
            </w:r>
          </w:p>
          <w:p w:rsidR="00ED6F15" w:rsidRDefault="00D45F34">
            <w:pPr>
              <w:pStyle w:val="TableParagraph"/>
              <w:numPr>
                <w:ilvl w:val="0"/>
                <w:numId w:val="14"/>
              </w:numPr>
              <w:tabs>
                <w:tab w:val="left" w:pos="819"/>
              </w:tabs>
              <w:spacing w:line="242" w:lineRule="auto"/>
              <w:ind w:left="110" w:right="-29" w:firstLine="110"/>
              <w:jc w:val="both"/>
              <w:rPr>
                <w:sz w:val="24"/>
              </w:rPr>
            </w:pPr>
            <w:r>
              <w:rPr>
                <w:sz w:val="24"/>
              </w:rPr>
              <w:t>Пополнение активного и пассивного словарного запаса.</w:t>
            </w:r>
          </w:p>
          <w:p w:rsidR="00ED6F15" w:rsidRDefault="00D45F34">
            <w:pPr>
              <w:pStyle w:val="TableParagraph"/>
              <w:numPr>
                <w:ilvl w:val="0"/>
                <w:numId w:val="14"/>
              </w:numPr>
              <w:tabs>
                <w:tab w:val="left" w:pos="819"/>
                <w:tab w:val="left" w:pos="3481"/>
              </w:tabs>
              <w:ind w:left="110" w:right="-29" w:firstLine="110"/>
              <w:jc w:val="both"/>
              <w:rPr>
                <w:sz w:val="24"/>
              </w:rPr>
            </w:pPr>
            <w:r>
              <w:rPr>
                <w:spacing w:val="-2"/>
                <w:sz w:val="24"/>
              </w:rPr>
              <w:t>Сотрудничество</w:t>
            </w:r>
            <w:r>
              <w:rPr>
                <w:sz w:val="24"/>
              </w:rPr>
              <w:tab/>
            </w:r>
            <w:r>
              <w:rPr>
                <w:spacing w:val="-10"/>
                <w:sz w:val="24"/>
              </w:rPr>
              <w:t xml:space="preserve">с </w:t>
            </w:r>
            <w:r>
              <w:rPr>
                <w:sz w:val="24"/>
              </w:rPr>
              <w:t xml:space="preserve">родителями ребёнка (контроль за речью дома, выполнение заданий </w:t>
            </w:r>
            <w:r>
              <w:rPr>
                <w:spacing w:val="-2"/>
                <w:sz w:val="24"/>
              </w:rPr>
              <w:t>логопеда).</w:t>
            </w:r>
          </w:p>
          <w:p w:rsidR="00ED6F15" w:rsidRDefault="00D45F34">
            <w:pPr>
              <w:pStyle w:val="TableParagraph"/>
              <w:numPr>
                <w:ilvl w:val="0"/>
                <w:numId w:val="14"/>
              </w:numPr>
              <w:tabs>
                <w:tab w:val="left" w:pos="819"/>
                <w:tab w:val="left" w:pos="1781"/>
                <w:tab w:val="left" w:pos="2732"/>
                <w:tab w:val="left" w:pos="3409"/>
                <w:tab w:val="left" w:pos="3462"/>
              </w:tabs>
              <w:ind w:left="110" w:right="-29" w:firstLine="110"/>
              <w:jc w:val="both"/>
              <w:rPr>
                <w:sz w:val="24"/>
              </w:rPr>
            </w:pPr>
            <w:r>
              <w:rPr>
                <w:spacing w:val="-2"/>
                <w:sz w:val="24"/>
              </w:rPr>
              <w:t>Корректировка</w:t>
            </w:r>
            <w:r>
              <w:rPr>
                <w:sz w:val="24"/>
              </w:rPr>
              <w:tab/>
            </w:r>
            <w:r>
              <w:rPr>
                <w:sz w:val="24"/>
              </w:rPr>
              <w:tab/>
            </w:r>
            <w:r>
              <w:rPr>
                <w:sz w:val="24"/>
              </w:rPr>
              <w:tab/>
            </w:r>
            <w:r>
              <w:rPr>
                <w:spacing w:val="-10"/>
                <w:sz w:val="24"/>
              </w:rPr>
              <w:t xml:space="preserve">и </w:t>
            </w:r>
            <w:r>
              <w:rPr>
                <w:spacing w:val="-2"/>
                <w:sz w:val="24"/>
              </w:rPr>
              <w:t>закрепление</w:t>
            </w:r>
            <w:r>
              <w:rPr>
                <w:sz w:val="24"/>
              </w:rPr>
              <w:tab/>
            </w:r>
            <w:r>
              <w:rPr>
                <w:sz w:val="24"/>
              </w:rPr>
              <w:tab/>
            </w:r>
            <w:r>
              <w:rPr>
                <w:spacing w:val="-2"/>
                <w:sz w:val="24"/>
              </w:rPr>
              <w:t xml:space="preserve">навыков </w:t>
            </w:r>
            <w:r>
              <w:rPr>
                <w:sz w:val="24"/>
              </w:rPr>
              <w:t xml:space="preserve">грамматически правильной речи (упражнения на составление словосочетаний, предложений, </w:t>
            </w:r>
            <w:r>
              <w:rPr>
                <w:spacing w:val="-2"/>
                <w:sz w:val="24"/>
              </w:rPr>
              <w:t>коротких</w:t>
            </w:r>
            <w:r>
              <w:rPr>
                <w:sz w:val="24"/>
              </w:rPr>
              <w:tab/>
            </w:r>
            <w:r>
              <w:rPr>
                <w:spacing w:val="-2"/>
                <w:sz w:val="24"/>
              </w:rPr>
              <w:t>текстов).</w:t>
            </w:r>
            <w:r>
              <w:rPr>
                <w:sz w:val="24"/>
              </w:rPr>
              <w:tab/>
            </w:r>
            <w:r>
              <w:rPr>
                <w:sz w:val="24"/>
              </w:rPr>
              <w:tab/>
            </w:r>
            <w:r>
              <w:rPr>
                <w:spacing w:val="-5"/>
                <w:sz w:val="24"/>
              </w:rPr>
              <w:t>7.</w:t>
            </w:r>
          </w:p>
          <w:p w:rsidR="00ED6F15" w:rsidRDefault="00D45F34">
            <w:pPr>
              <w:pStyle w:val="TableParagraph"/>
              <w:tabs>
                <w:tab w:val="left" w:pos="2348"/>
              </w:tabs>
              <w:ind w:left="110" w:right="-29"/>
              <w:jc w:val="both"/>
              <w:rPr>
                <w:sz w:val="24"/>
              </w:rPr>
            </w:pPr>
            <w:r>
              <w:rPr>
                <w:spacing w:val="-2"/>
                <w:sz w:val="24"/>
              </w:rPr>
              <w:t>Формирование</w:t>
            </w:r>
            <w:r>
              <w:rPr>
                <w:sz w:val="24"/>
              </w:rPr>
              <w:tab/>
            </w:r>
            <w:r>
              <w:rPr>
                <w:spacing w:val="-2"/>
                <w:sz w:val="24"/>
              </w:rPr>
              <w:t xml:space="preserve">адекватного </w:t>
            </w:r>
            <w:r>
              <w:rPr>
                <w:sz w:val="24"/>
              </w:rPr>
              <w:t xml:space="preserve">отношения ребёнка к речевому </w:t>
            </w:r>
            <w:r>
              <w:rPr>
                <w:spacing w:val="-2"/>
                <w:sz w:val="24"/>
              </w:rPr>
              <w:t>нарушению.</w:t>
            </w:r>
          </w:p>
          <w:p w:rsidR="00ED6F15" w:rsidRDefault="00D45F34">
            <w:pPr>
              <w:pStyle w:val="TableParagraph"/>
              <w:spacing w:before="8" w:line="237" w:lineRule="auto"/>
              <w:ind w:left="110" w:right="-29" w:firstLine="110"/>
              <w:jc w:val="both"/>
              <w:rPr>
                <w:sz w:val="24"/>
              </w:rPr>
            </w:pPr>
            <w:r>
              <w:rPr>
                <w:sz w:val="24"/>
              </w:rPr>
              <w:t>8. Стимулирование активности ребёнка</w:t>
            </w:r>
            <w:r>
              <w:rPr>
                <w:spacing w:val="70"/>
                <w:sz w:val="24"/>
              </w:rPr>
              <w:t xml:space="preserve"> </w:t>
            </w:r>
            <w:r>
              <w:rPr>
                <w:sz w:val="24"/>
              </w:rPr>
              <w:t>в</w:t>
            </w:r>
            <w:r>
              <w:rPr>
                <w:spacing w:val="71"/>
                <w:sz w:val="24"/>
              </w:rPr>
              <w:t xml:space="preserve"> </w:t>
            </w:r>
            <w:r>
              <w:rPr>
                <w:sz w:val="24"/>
              </w:rPr>
              <w:t>исправлении</w:t>
            </w:r>
            <w:r>
              <w:rPr>
                <w:spacing w:val="68"/>
                <w:sz w:val="24"/>
              </w:rPr>
              <w:t xml:space="preserve"> </w:t>
            </w:r>
            <w:r>
              <w:rPr>
                <w:spacing w:val="-2"/>
                <w:sz w:val="24"/>
              </w:rPr>
              <w:t>речевых</w:t>
            </w:r>
          </w:p>
          <w:p w:rsidR="00ED6F15" w:rsidRDefault="00D45F34">
            <w:pPr>
              <w:pStyle w:val="TableParagraph"/>
              <w:spacing w:before="3" w:line="261" w:lineRule="exact"/>
              <w:ind w:left="110"/>
              <w:rPr>
                <w:sz w:val="24"/>
              </w:rPr>
            </w:pPr>
            <w:r>
              <w:rPr>
                <w:spacing w:val="-2"/>
                <w:sz w:val="24"/>
              </w:rPr>
              <w:t>ошибок</w:t>
            </w:r>
          </w:p>
        </w:tc>
      </w:tr>
      <w:tr w:rsidR="00ED6F15">
        <w:trPr>
          <w:trHeight w:val="6635"/>
        </w:trPr>
        <w:tc>
          <w:tcPr>
            <w:tcW w:w="547" w:type="dxa"/>
          </w:tcPr>
          <w:p w:rsidR="00ED6F15" w:rsidRDefault="00ED6F15">
            <w:pPr>
              <w:pStyle w:val="TableParagraph"/>
            </w:pPr>
          </w:p>
        </w:tc>
        <w:tc>
          <w:tcPr>
            <w:tcW w:w="2204" w:type="dxa"/>
          </w:tcPr>
          <w:p w:rsidR="00ED6F15" w:rsidRDefault="00D45F34">
            <w:pPr>
              <w:pStyle w:val="TableParagraph"/>
              <w:tabs>
                <w:tab w:val="left" w:pos="821"/>
                <w:tab w:val="left" w:pos="1527"/>
              </w:tabs>
              <w:ind w:left="110" w:right="444" w:firstLine="110"/>
              <w:rPr>
                <w:sz w:val="24"/>
              </w:rPr>
            </w:pPr>
            <w:r>
              <w:rPr>
                <w:spacing w:val="-6"/>
                <w:sz w:val="24"/>
              </w:rPr>
              <w:t>6.</w:t>
            </w:r>
            <w:r>
              <w:rPr>
                <w:sz w:val="24"/>
              </w:rPr>
              <w:tab/>
            </w:r>
            <w:r>
              <w:rPr>
                <w:spacing w:val="-4"/>
                <w:sz w:val="24"/>
              </w:rPr>
              <w:t>Дети</w:t>
            </w:r>
            <w:r>
              <w:rPr>
                <w:sz w:val="24"/>
              </w:rPr>
              <w:tab/>
            </w:r>
            <w:r>
              <w:rPr>
                <w:spacing w:val="-10"/>
                <w:sz w:val="24"/>
              </w:rPr>
              <w:t xml:space="preserve">с </w:t>
            </w:r>
            <w:r>
              <w:rPr>
                <w:spacing w:val="-2"/>
                <w:sz w:val="24"/>
              </w:rPr>
              <w:t>нарушениями зрения (слабовидящие дети)</w:t>
            </w:r>
          </w:p>
        </w:tc>
        <w:tc>
          <w:tcPr>
            <w:tcW w:w="2968" w:type="dxa"/>
          </w:tcPr>
          <w:p w:rsidR="00ED6F15" w:rsidRDefault="00D45F34">
            <w:pPr>
              <w:pStyle w:val="TableParagraph"/>
              <w:tabs>
                <w:tab w:val="left" w:pos="773"/>
                <w:tab w:val="left" w:pos="821"/>
                <w:tab w:val="left" w:pos="1267"/>
                <w:tab w:val="left" w:pos="1527"/>
                <w:tab w:val="left" w:pos="1956"/>
                <w:tab w:val="left" w:pos="2048"/>
                <w:tab w:val="left" w:pos="2237"/>
                <w:tab w:val="left" w:pos="2372"/>
              </w:tabs>
              <w:ind w:left="110" w:right="-29" w:firstLine="110"/>
              <w:rPr>
                <w:sz w:val="24"/>
              </w:rPr>
            </w:pPr>
            <w:r>
              <w:rPr>
                <w:spacing w:val="-6"/>
                <w:sz w:val="24"/>
              </w:rPr>
              <w:t>1)</w:t>
            </w:r>
            <w:r>
              <w:rPr>
                <w:sz w:val="24"/>
              </w:rPr>
              <w:tab/>
            </w:r>
            <w:r>
              <w:rPr>
                <w:spacing w:val="-2"/>
                <w:sz w:val="24"/>
              </w:rPr>
              <w:t>основное</w:t>
            </w:r>
            <w:r>
              <w:rPr>
                <w:sz w:val="24"/>
              </w:rPr>
              <w:tab/>
            </w:r>
            <w:r>
              <w:rPr>
                <w:sz w:val="24"/>
              </w:rPr>
              <w:tab/>
            </w:r>
            <w:r>
              <w:rPr>
                <w:spacing w:val="-41"/>
                <w:sz w:val="24"/>
              </w:rPr>
              <w:t xml:space="preserve"> </w:t>
            </w:r>
            <w:r>
              <w:rPr>
                <w:sz w:val="24"/>
              </w:rPr>
              <w:t xml:space="preserve">средство </w:t>
            </w:r>
            <w:r>
              <w:rPr>
                <w:spacing w:val="-2"/>
                <w:sz w:val="24"/>
              </w:rPr>
              <w:t>познания</w:t>
            </w:r>
            <w:r>
              <w:rPr>
                <w:sz w:val="24"/>
              </w:rPr>
              <w:tab/>
            </w:r>
            <w:r>
              <w:rPr>
                <w:sz w:val="24"/>
              </w:rPr>
              <w:tab/>
            </w:r>
            <w:r>
              <w:rPr>
                <w:spacing w:val="-2"/>
                <w:sz w:val="24"/>
              </w:rPr>
              <w:t xml:space="preserve">окружающего </w:t>
            </w:r>
            <w:r>
              <w:rPr>
                <w:spacing w:val="-4"/>
                <w:sz w:val="24"/>
              </w:rPr>
              <w:t>мира</w:t>
            </w:r>
            <w:r>
              <w:rPr>
                <w:sz w:val="24"/>
              </w:rPr>
              <w:tab/>
            </w:r>
            <w:r>
              <w:rPr>
                <w:sz w:val="24"/>
              </w:rPr>
              <w:tab/>
            </w:r>
            <w:r>
              <w:rPr>
                <w:spacing w:val="-10"/>
                <w:sz w:val="24"/>
              </w:rPr>
              <w:t>–</w:t>
            </w:r>
            <w:r>
              <w:rPr>
                <w:sz w:val="24"/>
              </w:rPr>
              <w:tab/>
            </w:r>
            <w:r>
              <w:rPr>
                <w:sz w:val="24"/>
              </w:rPr>
              <w:tab/>
            </w:r>
            <w:r>
              <w:rPr>
                <w:spacing w:val="-2"/>
                <w:sz w:val="24"/>
              </w:rPr>
              <w:t xml:space="preserve">осязание, </w:t>
            </w:r>
            <w:r>
              <w:rPr>
                <w:sz w:val="24"/>
              </w:rPr>
              <w:t>слух, обоняние,</w:t>
            </w:r>
            <w:r>
              <w:rPr>
                <w:sz w:val="24"/>
              </w:rPr>
              <w:tab/>
            </w:r>
            <w:r>
              <w:rPr>
                <w:sz w:val="24"/>
              </w:rPr>
              <w:tab/>
            </w:r>
            <w:r>
              <w:rPr>
                <w:sz w:val="24"/>
              </w:rPr>
              <w:tab/>
            </w:r>
            <w:r>
              <w:rPr>
                <w:spacing w:val="-4"/>
                <w:sz w:val="24"/>
              </w:rPr>
              <w:t xml:space="preserve">др. </w:t>
            </w:r>
            <w:r>
              <w:rPr>
                <w:sz w:val="24"/>
              </w:rPr>
              <w:t>чувства</w:t>
            </w:r>
            <w:r>
              <w:rPr>
                <w:spacing w:val="40"/>
                <w:sz w:val="24"/>
              </w:rPr>
              <w:t xml:space="preserve"> </w:t>
            </w:r>
            <w:r>
              <w:rPr>
                <w:sz w:val="24"/>
              </w:rPr>
              <w:t>(переживает</w:t>
            </w:r>
            <w:r>
              <w:rPr>
                <w:spacing w:val="40"/>
                <w:sz w:val="24"/>
              </w:rPr>
              <w:t xml:space="preserve"> </w:t>
            </w:r>
            <w:r>
              <w:rPr>
                <w:sz w:val="24"/>
              </w:rPr>
              <w:t>свой мир в виде звуков,</w:t>
            </w:r>
            <w:r>
              <w:rPr>
                <w:sz w:val="24"/>
              </w:rPr>
              <w:tab/>
            </w:r>
            <w:r>
              <w:rPr>
                <w:sz w:val="24"/>
              </w:rPr>
              <w:tab/>
            </w:r>
            <w:r>
              <w:rPr>
                <w:spacing w:val="-2"/>
                <w:sz w:val="24"/>
              </w:rPr>
              <w:t>тонов, ритмов,</w:t>
            </w:r>
            <w:r>
              <w:rPr>
                <w:sz w:val="24"/>
              </w:rPr>
              <w:tab/>
            </w:r>
            <w:r>
              <w:rPr>
                <w:spacing w:val="-50"/>
                <w:sz w:val="24"/>
              </w:rPr>
              <w:t xml:space="preserve"> </w:t>
            </w:r>
            <w:r>
              <w:rPr>
                <w:sz w:val="24"/>
              </w:rPr>
              <w:t>интервалов);</w:t>
            </w:r>
            <w:r>
              <w:rPr>
                <w:spacing w:val="40"/>
                <w:sz w:val="24"/>
              </w:rPr>
              <w:t xml:space="preserve"> </w:t>
            </w:r>
            <w:r>
              <w:rPr>
                <w:sz w:val="24"/>
              </w:rPr>
              <w:t xml:space="preserve">2) </w:t>
            </w:r>
            <w:r>
              <w:rPr>
                <w:spacing w:val="-2"/>
                <w:sz w:val="24"/>
              </w:rPr>
              <w:t>развитие</w:t>
            </w:r>
            <w:r>
              <w:rPr>
                <w:sz w:val="24"/>
              </w:rPr>
              <w:tab/>
            </w:r>
            <w:r>
              <w:rPr>
                <w:spacing w:val="-2"/>
                <w:sz w:val="24"/>
              </w:rPr>
              <w:t>психики</w:t>
            </w:r>
            <w:r>
              <w:rPr>
                <w:sz w:val="24"/>
              </w:rPr>
              <w:tab/>
            </w:r>
            <w:r>
              <w:rPr>
                <w:sz w:val="24"/>
              </w:rPr>
              <w:tab/>
            </w:r>
            <w:r>
              <w:rPr>
                <w:spacing w:val="-4"/>
                <w:sz w:val="24"/>
              </w:rPr>
              <w:t xml:space="preserve">имеет </w:t>
            </w:r>
            <w:r>
              <w:rPr>
                <w:sz w:val="24"/>
              </w:rPr>
              <w:t xml:space="preserve">свои специфические </w:t>
            </w:r>
            <w:r>
              <w:rPr>
                <w:spacing w:val="-2"/>
                <w:sz w:val="24"/>
              </w:rPr>
              <w:t>особенности;</w:t>
            </w:r>
            <w:r>
              <w:rPr>
                <w:sz w:val="24"/>
              </w:rPr>
              <w:tab/>
            </w:r>
            <w:r>
              <w:rPr>
                <w:sz w:val="24"/>
              </w:rPr>
              <w:tab/>
            </w:r>
            <w:r>
              <w:rPr>
                <w:sz w:val="24"/>
              </w:rPr>
              <w:tab/>
            </w:r>
            <w:r>
              <w:rPr>
                <w:spacing w:val="-2"/>
                <w:sz w:val="24"/>
              </w:rPr>
              <w:t>процесс формирования</w:t>
            </w:r>
            <w:r>
              <w:rPr>
                <w:sz w:val="24"/>
              </w:rPr>
              <w:tab/>
            </w:r>
            <w:r>
              <w:rPr>
                <w:spacing w:val="-2"/>
                <w:sz w:val="24"/>
              </w:rPr>
              <w:t>движений задержан;</w:t>
            </w:r>
          </w:p>
          <w:p w:rsidR="00ED6F15" w:rsidRDefault="00D45F34">
            <w:pPr>
              <w:pStyle w:val="TableParagraph"/>
              <w:numPr>
                <w:ilvl w:val="0"/>
                <w:numId w:val="13"/>
              </w:numPr>
              <w:tabs>
                <w:tab w:val="left" w:pos="821"/>
                <w:tab w:val="left" w:pos="2237"/>
              </w:tabs>
              <w:ind w:right="16" w:firstLine="110"/>
              <w:rPr>
                <w:sz w:val="24"/>
              </w:rPr>
            </w:pPr>
            <w:r>
              <w:rPr>
                <w:spacing w:val="-2"/>
                <w:sz w:val="24"/>
              </w:rPr>
              <w:t>затруднена</w:t>
            </w:r>
            <w:r>
              <w:rPr>
                <w:sz w:val="24"/>
              </w:rPr>
              <w:tab/>
            </w:r>
            <w:r>
              <w:rPr>
                <w:spacing w:val="-2"/>
                <w:sz w:val="24"/>
              </w:rPr>
              <w:t>оценка пространственных признаков</w:t>
            </w:r>
          </w:p>
          <w:p w:rsidR="00ED6F15" w:rsidRDefault="00D45F34">
            <w:pPr>
              <w:pStyle w:val="TableParagraph"/>
              <w:spacing w:line="274" w:lineRule="exact"/>
              <w:ind w:left="110"/>
              <w:rPr>
                <w:sz w:val="24"/>
              </w:rPr>
            </w:pPr>
            <w:r>
              <w:rPr>
                <w:spacing w:val="-2"/>
                <w:sz w:val="24"/>
              </w:rPr>
              <w:t>(местоположение,</w:t>
            </w:r>
          </w:p>
          <w:p w:rsidR="00ED6F15" w:rsidRDefault="00D45F34">
            <w:pPr>
              <w:pStyle w:val="TableParagraph"/>
              <w:tabs>
                <w:tab w:val="left" w:pos="1877"/>
              </w:tabs>
              <w:ind w:left="110" w:right="1"/>
              <w:rPr>
                <w:sz w:val="24"/>
              </w:rPr>
            </w:pPr>
            <w:r>
              <w:rPr>
                <w:sz w:val="24"/>
              </w:rPr>
              <w:t xml:space="preserve">направление, расстояние, </w:t>
            </w:r>
            <w:r>
              <w:rPr>
                <w:spacing w:val="-2"/>
                <w:sz w:val="24"/>
              </w:rPr>
              <w:t>поэтому</w:t>
            </w:r>
            <w:r>
              <w:rPr>
                <w:sz w:val="24"/>
              </w:rPr>
              <w:tab/>
            </w:r>
            <w:r>
              <w:rPr>
                <w:spacing w:val="-4"/>
                <w:sz w:val="24"/>
              </w:rPr>
              <w:t xml:space="preserve">возникают </w:t>
            </w:r>
            <w:r>
              <w:rPr>
                <w:sz w:val="24"/>
              </w:rPr>
              <w:t>трудности</w:t>
            </w:r>
            <w:r>
              <w:rPr>
                <w:spacing w:val="40"/>
                <w:sz w:val="24"/>
              </w:rPr>
              <w:t xml:space="preserve"> </w:t>
            </w:r>
            <w:r>
              <w:rPr>
                <w:sz w:val="24"/>
              </w:rPr>
              <w:t>ориентировки</w:t>
            </w:r>
            <w:r>
              <w:rPr>
                <w:spacing w:val="39"/>
                <w:sz w:val="24"/>
              </w:rPr>
              <w:t xml:space="preserve"> </w:t>
            </w:r>
            <w:r>
              <w:rPr>
                <w:sz w:val="24"/>
              </w:rPr>
              <w:t xml:space="preserve">в </w:t>
            </w:r>
            <w:r>
              <w:rPr>
                <w:spacing w:val="-2"/>
                <w:sz w:val="24"/>
              </w:rPr>
              <w:t>пространстве);</w:t>
            </w:r>
          </w:p>
          <w:p w:rsidR="00ED6F15" w:rsidRDefault="00D45F34">
            <w:pPr>
              <w:pStyle w:val="TableParagraph"/>
              <w:numPr>
                <w:ilvl w:val="0"/>
                <w:numId w:val="13"/>
              </w:numPr>
              <w:tabs>
                <w:tab w:val="left" w:pos="821"/>
                <w:tab w:val="left" w:pos="2852"/>
              </w:tabs>
              <w:spacing w:before="1"/>
              <w:ind w:right="-15" w:firstLine="110"/>
              <w:rPr>
                <w:sz w:val="24"/>
              </w:rPr>
            </w:pPr>
            <w:r>
              <w:rPr>
                <w:spacing w:val="-2"/>
                <w:sz w:val="24"/>
              </w:rPr>
              <w:t>тенденция</w:t>
            </w:r>
            <w:r>
              <w:rPr>
                <w:sz w:val="24"/>
              </w:rPr>
              <w:tab/>
            </w:r>
            <w:r>
              <w:rPr>
                <w:spacing w:val="-10"/>
                <w:sz w:val="24"/>
              </w:rPr>
              <w:t xml:space="preserve">к </w:t>
            </w:r>
            <w:r>
              <w:rPr>
                <w:sz w:val="24"/>
              </w:rPr>
              <w:t xml:space="preserve">повышенному развитию </w:t>
            </w:r>
            <w:r>
              <w:rPr>
                <w:spacing w:val="-2"/>
                <w:sz w:val="24"/>
              </w:rPr>
              <w:t>памяти</w:t>
            </w:r>
          </w:p>
        </w:tc>
        <w:tc>
          <w:tcPr>
            <w:tcW w:w="3587" w:type="dxa"/>
          </w:tcPr>
          <w:p w:rsidR="00ED6F15" w:rsidRDefault="00D45F34">
            <w:pPr>
              <w:pStyle w:val="TableParagraph"/>
              <w:numPr>
                <w:ilvl w:val="0"/>
                <w:numId w:val="12"/>
              </w:numPr>
              <w:tabs>
                <w:tab w:val="left" w:pos="820"/>
                <w:tab w:val="left" w:pos="3457"/>
              </w:tabs>
              <w:ind w:right="-29" w:firstLine="110"/>
              <w:rPr>
                <w:sz w:val="24"/>
              </w:rPr>
            </w:pPr>
            <w:r>
              <w:rPr>
                <w:spacing w:val="-2"/>
                <w:sz w:val="24"/>
              </w:rPr>
              <w:t>Обеспечение дифференцированного</w:t>
            </w:r>
            <w:r>
              <w:rPr>
                <w:sz w:val="24"/>
              </w:rPr>
              <w:tab/>
            </w:r>
            <w:r>
              <w:rPr>
                <w:spacing w:val="-10"/>
                <w:sz w:val="24"/>
              </w:rPr>
              <w:t xml:space="preserve">и </w:t>
            </w:r>
            <w:r>
              <w:rPr>
                <w:sz w:val="24"/>
              </w:rPr>
              <w:t>специализированного</w:t>
            </w:r>
            <w:r>
              <w:rPr>
                <w:spacing w:val="40"/>
                <w:sz w:val="24"/>
              </w:rPr>
              <w:t xml:space="preserve"> </w:t>
            </w:r>
            <w:r>
              <w:rPr>
                <w:sz w:val="24"/>
              </w:rPr>
              <w:t>подхода</w:t>
            </w:r>
            <w:r>
              <w:rPr>
                <w:spacing w:val="40"/>
                <w:sz w:val="24"/>
              </w:rPr>
              <w:t xml:space="preserve"> </w:t>
            </w:r>
            <w:r>
              <w:rPr>
                <w:sz w:val="24"/>
              </w:rPr>
              <w:t>к ребёнку</w:t>
            </w:r>
            <w:r>
              <w:rPr>
                <w:spacing w:val="-1"/>
                <w:sz w:val="24"/>
              </w:rPr>
              <w:t xml:space="preserve"> </w:t>
            </w:r>
            <w:r>
              <w:rPr>
                <w:sz w:val="24"/>
              </w:rPr>
              <w:t xml:space="preserve">(знание индивидуальных </w:t>
            </w:r>
            <w:r>
              <w:rPr>
                <w:spacing w:val="-2"/>
                <w:sz w:val="24"/>
              </w:rPr>
              <w:t>особенностей</w:t>
            </w:r>
          </w:p>
          <w:p w:rsidR="00ED6F15" w:rsidRDefault="00D45F34">
            <w:pPr>
              <w:pStyle w:val="TableParagraph"/>
              <w:tabs>
                <w:tab w:val="left" w:pos="2430"/>
              </w:tabs>
              <w:spacing w:before="1" w:line="237" w:lineRule="auto"/>
              <w:ind w:left="110" w:right="-15" w:firstLine="110"/>
              <w:rPr>
                <w:sz w:val="24"/>
              </w:rPr>
            </w:pPr>
            <w:r>
              <w:rPr>
                <w:spacing w:val="-2"/>
                <w:sz w:val="24"/>
              </w:rPr>
              <w:t>функционирования</w:t>
            </w:r>
            <w:r>
              <w:rPr>
                <w:sz w:val="24"/>
              </w:rPr>
              <w:tab/>
            </w:r>
            <w:r>
              <w:rPr>
                <w:spacing w:val="-2"/>
                <w:sz w:val="24"/>
              </w:rPr>
              <w:t xml:space="preserve">зрительной </w:t>
            </w:r>
            <w:r>
              <w:rPr>
                <w:sz w:val="24"/>
              </w:rPr>
              <w:t>системы ученика).</w:t>
            </w:r>
          </w:p>
          <w:p w:rsidR="00ED6F15" w:rsidRDefault="00D45F34">
            <w:pPr>
              <w:pStyle w:val="TableParagraph"/>
              <w:numPr>
                <w:ilvl w:val="0"/>
                <w:numId w:val="12"/>
              </w:numPr>
              <w:tabs>
                <w:tab w:val="left" w:pos="819"/>
                <w:tab w:val="left" w:pos="2770"/>
              </w:tabs>
              <w:ind w:right="-29" w:firstLine="110"/>
              <w:jc w:val="both"/>
              <w:rPr>
                <w:sz w:val="24"/>
              </w:rPr>
            </w:pPr>
            <w:r>
              <w:rPr>
                <w:sz w:val="24"/>
              </w:rPr>
              <w:t xml:space="preserve">Наличие технических средств и оборудования, </w:t>
            </w:r>
            <w:r>
              <w:rPr>
                <w:spacing w:val="-2"/>
                <w:sz w:val="24"/>
              </w:rPr>
              <w:t>обеспечивающих</w:t>
            </w:r>
            <w:r>
              <w:rPr>
                <w:sz w:val="24"/>
              </w:rPr>
              <w:tab/>
            </w:r>
            <w:r>
              <w:rPr>
                <w:spacing w:val="-2"/>
                <w:sz w:val="24"/>
              </w:rPr>
              <w:t xml:space="preserve">процесс </w:t>
            </w:r>
            <w:r>
              <w:rPr>
                <w:sz w:val="24"/>
              </w:rPr>
              <w:t>обучения и воспитания.</w:t>
            </w:r>
          </w:p>
          <w:p w:rsidR="00ED6F15" w:rsidRDefault="00D45F34">
            <w:pPr>
              <w:pStyle w:val="TableParagraph"/>
              <w:numPr>
                <w:ilvl w:val="0"/>
                <w:numId w:val="12"/>
              </w:numPr>
              <w:tabs>
                <w:tab w:val="left" w:pos="819"/>
                <w:tab w:val="left" w:pos="2081"/>
                <w:tab w:val="left" w:pos="2141"/>
              </w:tabs>
              <w:ind w:right="-29" w:firstLine="110"/>
              <w:jc w:val="both"/>
              <w:rPr>
                <w:sz w:val="24"/>
              </w:rPr>
            </w:pPr>
            <w:r>
              <w:rPr>
                <w:sz w:val="24"/>
              </w:rPr>
              <w:t xml:space="preserve">Наличие методического </w:t>
            </w:r>
            <w:r>
              <w:rPr>
                <w:spacing w:val="-2"/>
                <w:sz w:val="24"/>
              </w:rPr>
              <w:t>обеспечения,</w:t>
            </w:r>
            <w:r>
              <w:rPr>
                <w:sz w:val="24"/>
              </w:rPr>
              <w:tab/>
            </w:r>
            <w:r>
              <w:rPr>
                <w:sz w:val="24"/>
              </w:rPr>
              <w:tab/>
            </w:r>
            <w:r>
              <w:rPr>
                <w:spacing w:val="-2"/>
                <w:sz w:val="24"/>
              </w:rPr>
              <w:t>включающего специальные</w:t>
            </w:r>
            <w:r>
              <w:rPr>
                <w:sz w:val="24"/>
              </w:rPr>
              <w:tab/>
            </w:r>
            <w:r>
              <w:rPr>
                <w:spacing w:val="-2"/>
                <w:sz w:val="24"/>
              </w:rPr>
              <w:t xml:space="preserve">дидактические </w:t>
            </w:r>
            <w:r>
              <w:rPr>
                <w:sz w:val="24"/>
              </w:rPr>
              <w:t>пособия, рассчитанные на</w:t>
            </w:r>
          </w:p>
          <w:p w:rsidR="00ED6F15" w:rsidRDefault="00D45F34">
            <w:pPr>
              <w:pStyle w:val="TableParagraph"/>
              <w:tabs>
                <w:tab w:val="left" w:pos="1354"/>
                <w:tab w:val="left" w:pos="1968"/>
                <w:tab w:val="left" w:pos="2266"/>
                <w:tab w:val="left" w:pos="2372"/>
                <w:tab w:val="left" w:pos="3351"/>
                <w:tab w:val="left" w:pos="3457"/>
              </w:tabs>
              <w:ind w:left="110" w:right="-15" w:firstLine="110"/>
              <w:rPr>
                <w:sz w:val="24"/>
              </w:rPr>
            </w:pPr>
            <w:r>
              <w:rPr>
                <w:spacing w:val="-2"/>
                <w:sz w:val="24"/>
              </w:rPr>
              <w:t>осязательное</w:t>
            </w:r>
            <w:r>
              <w:rPr>
                <w:sz w:val="24"/>
              </w:rPr>
              <w:tab/>
            </w:r>
            <w:r>
              <w:rPr>
                <w:sz w:val="24"/>
              </w:rPr>
              <w:tab/>
            </w:r>
            <w:r>
              <w:rPr>
                <w:spacing w:val="-4"/>
                <w:sz w:val="24"/>
              </w:rPr>
              <w:t>или</w:t>
            </w:r>
            <w:r>
              <w:rPr>
                <w:sz w:val="24"/>
              </w:rPr>
              <w:tab/>
            </w:r>
            <w:r>
              <w:rPr>
                <w:spacing w:val="-6"/>
                <w:sz w:val="24"/>
              </w:rPr>
              <w:t xml:space="preserve">на </w:t>
            </w:r>
            <w:r>
              <w:rPr>
                <w:spacing w:val="-2"/>
                <w:sz w:val="24"/>
              </w:rPr>
              <w:t>зрительноосязательное восприятие</w:t>
            </w:r>
            <w:r>
              <w:rPr>
                <w:sz w:val="24"/>
              </w:rPr>
              <w:tab/>
            </w:r>
            <w:r>
              <w:rPr>
                <w:sz w:val="24"/>
              </w:rPr>
              <w:tab/>
            </w:r>
            <w:r>
              <w:rPr>
                <w:spacing w:val="-2"/>
                <w:sz w:val="24"/>
              </w:rPr>
              <w:t>слепого</w:t>
            </w:r>
            <w:r>
              <w:rPr>
                <w:sz w:val="24"/>
              </w:rPr>
              <w:tab/>
            </w:r>
            <w:r>
              <w:rPr>
                <w:sz w:val="24"/>
              </w:rPr>
              <w:tab/>
            </w:r>
            <w:r>
              <w:rPr>
                <w:spacing w:val="-10"/>
                <w:sz w:val="24"/>
              </w:rPr>
              <w:t xml:space="preserve">и </w:t>
            </w:r>
            <w:r>
              <w:rPr>
                <w:sz w:val="24"/>
              </w:rPr>
              <w:t xml:space="preserve">слабовидящего; специальные </w:t>
            </w:r>
            <w:r>
              <w:rPr>
                <w:spacing w:val="-2"/>
                <w:sz w:val="24"/>
              </w:rPr>
              <w:t>учебники,</w:t>
            </w:r>
            <w:r>
              <w:rPr>
                <w:sz w:val="24"/>
              </w:rPr>
              <w:tab/>
            </w:r>
            <w:r>
              <w:rPr>
                <w:spacing w:val="-2"/>
                <w:sz w:val="24"/>
              </w:rPr>
              <w:t>книги,</w:t>
            </w:r>
            <w:r>
              <w:rPr>
                <w:sz w:val="24"/>
              </w:rPr>
              <w:tab/>
            </w:r>
            <w:r>
              <w:rPr>
                <w:sz w:val="24"/>
              </w:rPr>
              <w:tab/>
            </w:r>
            <w:r>
              <w:rPr>
                <w:spacing w:val="-2"/>
                <w:sz w:val="24"/>
              </w:rPr>
              <w:t xml:space="preserve">рельефно- </w:t>
            </w:r>
            <w:r>
              <w:rPr>
                <w:sz w:val="24"/>
              </w:rPr>
              <w:t>графические пособия</w:t>
            </w:r>
          </w:p>
          <w:p w:rsidR="00ED6F15" w:rsidRDefault="00D45F34">
            <w:pPr>
              <w:pStyle w:val="TableParagraph"/>
              <w:spacing w:before="1"/>
              <w:ind w:left="110" w:right="-15" w:firstLine="110"/>
              <w:rPr>
                <w:sz w:val="24"/>
              </w:rPr>
            </w:pPr>
            <w:r>
              <w:rPr>
                <w:sz w:val="24"/>
              </w:rPr>
              <w:t>по</w:t>
            </w:r>
            <w:r>
              <w:rPr>
                <w:spacing w:val="37"/>
                <w:sz w:val="24"/>
              </w:rPr>
              <w:t xml:space="preserve"> </w:t>
            </w:r>
            <w:r>
              <w:rPr>
                <w:sz w:val="24"/>
              </w:rPr>
              <w:t>изучаемым</w:t>
            </w:r>
            <w:r>
              <w:rPr>
                <w:spacing w:val="39"/>
                <w:sz w:val="24"/>
              </w:rPr>
              <w:t xml:space="preserve"> </w:t>
            </w:r>
            <w:r>
              <w:rPr>
                <w:sz w:val="24"/>
              </w:rPr>
              <w:t>предметам</w:t>
            </w:r>
            <w:r>
              <w:rPr>
                <w:spacing w:val="38"/>
                <w:sz w:val="24"/>
              </w:rPr>
              <w:t xml:space="preserve"> </w:t>
            </w:r>
            <w:r>
              <w:rPr>
                <w:sz w:val="24"/>
              </w:rPr>
              <w:t>и</w:t>
            </w:r>
            <w:r>
              <w:rPr>
                <w:spacing w:val="39"/>
                <w:sz w:val="24"/>
              </w:rPr>
              <w:t xml:space="preserve"> </w:t>
            </w:r>
            <w:r>
              <w:rPr>
                <w:spacing w:val="-5"/>
                <w:sz w:val="24"/>
              </w:rPr>
              <w:t>для</w:t>
            </w:r>
          </w:p>
          <w:p w:rsidR="00ED6F15" w:rsidRDefault="00D45F34">
            <w:pPr>
              <w:pStyle w:val="TableParagraph"/>
              <w:tabs>
                <w:tab w:val="left" w:pos="1973"/>
              </w:tabs>
              <w:spacing w:line="274" w:lineRule="exact"/>
              <w:ind w:left="110" w:right="8"/>
              <w:rPr>
                <w:sz w:val="24"/>
              </w:rPr>
            </w:pPr>
            <w:r>
              <w:rPr>
                <w:spacing w:val="-2"/>
                <w:sz w:val="24"/>
              </w:rPr>
              <w:t>проведения</w:t>
            </w:r>
            <w:r>
              <w:rPr>
                <w:sz w:val="24"/>
              </w:rPr>
              <w:tab/>
            </w:r>
            <w:r>
              <w:rPr>
                <w:spacing w:val="-4"/>
                <w:sz w:val="24"/>
              </w:rPr>
              <w:t xml:space="preserve">коррекционных </w:t>
            </w:r>
            <w:r>
              <w:rPr>
                <w:sz w:val="24"/>
              </w:rPr>
              <w:t>занятий по ориентированию,</w:t>
            </w:r>
          </w:p>
        </w:tc>
      </w:tr>
    </w:tbl>
    <w:p w:rsidR="00ED6F15" w:rsidRDefault="00ED6F15">
      <w:pPr>
        <w:spacing w:line="274" w:lineRule="exact"/>
        <w:rPr>
          <w:sz w:val="24"/>
        </w:rPr>
        <w:sectPr w:rsidR="00ED6F15">
          <w:type w:val="continuous"/>
          <w:pgSz w:w="11910" w:h="16840"/>
          <w:pgMar w:top="1060" w:right="0" w:bottom="124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04"/>
        <w:gridCol w:w="2968"/>
        <w:gridCol w:w="3587"/>
      </w:tblGrid>
      <w:tr w:rsidR="00ED6F15">
        <w:trPr>
          <w:trHeight w:val="14369"/>
        </w:trPr>
        <w:tc>
          <w:tcPr>
            <w:tcW w:w="547" w:type="dxa"/>
          </w:tcPr>
          <w:p w:rsidR="00ED6F15" w:rsidRDefault="00ED6F15">
            <w:pPr>
              <w:pStyle w:val="TableParagraph"/>
            </w:pPr>
          </w:p>
        </w:tc>
        <w:tc>
          <w:tcPr>
            <w:tcW w:w="2204" w:type="dxa"/>
          </w:tcPr>
          <w:p w:rsidR="00ED6F15" w:rsidRDefault="00ED6F15">
            <w:pPr>
              <w:pStyle w:val="TableParagraph"/>
            </w:pPr>
          </w:p>
        </w:tc>
        <w:tc>
          <w:tcPr>
            <w:tcW w:w="2968" w:type="dxa"/>
          </w:tcPr>
          <w:p w:rsidR="00ED6F15" w:rsidRDefault="00D45F34">
            <w:pPr>
              <w:pStyle w:val="TableParagraph"/>
              <w:spacing w:before="3" w:line="237" w:lineRule="auto"/>
              <w:ind w:left="110" w:right="27" w:firstLine="57"/>
              <w:jc w:val="both"/>
              <w:rPr>
                <w:sz w:val="24"/>
              </w:rPr>
            </w:pPr>
            <w:r>
              <w:rPr>
                <w:sz w:val="24"/>
              </w:rPr>
              <w:t>(проявляется субъективно и объективно);</w:t>
            </w:r>
          </w:p>
          <w:p w:rsidR="00ED6F15" w:rsidRDefault="00D45F34">
            <w:pPr>
              <w:pStyle w:val="TableParagraph"/>
              <w:numPr>
                <w:ilvl w:val="0"/>
                <w:numId w:val="11"/>
              </w:numPr>
              <w:tabs>
                <w:tab w:val="left" w:pos="819"/>
              </w:tabs>
              <w:ind w:right="849" w:firstLine="57"/>
              <w:jc w:val="both"/>
              <w:rPr>
                <w:sz w:val="24"/>
              </w:rPr>
            </w:pPr>
            <w:r>
              <w:rPr>
                <w:spacing w:val="-2"/>
                <w:sz w:val="24"/>
              </w:rPr>
              <w:t xml:space="preserve">своеобразие внимания(слуховое </w:t>
            </w:r>
            <w:r>
              <w:rPr>
                <w:spacing w:val="-4"/>
                <w:sz w:val="24"/>
              </w:rPr>
              <w:t xml:space="preserve">концентрированное </w:t>
            </w:r>
            <w:r>
              <w:rPr>
                <w:spacing w:val="-2"/>
                <w:sz w:val="24"/>
              </w:rPr>
              <w:t>внимание);</w:t>
            </w:r>
          </w:p>
          <w:p w:rsidR="00ED6F15" w:rsidRDefault="00D45F34">
            <w:pPr>
              <w:pStyle w:val="TableParagraph"/>
              <w:numPr>
                <w:ilvl w:val="0"/>
                <w:numId w:val="11"/>
              </w:numPr>
              <w:tabs>
                <w:tab w:val="left" w:pos="821"/>
                <w:tab w:val="left" w:pos="1431"/>
                <w:tab w:val="left" w:pos="1964"/>
              </w:tabs>
              <w:ind w:right="-29" w:firstLine="62"/>
              <w:rPr>
                <w:sz w:val="24"/>
              </w:rPr>
            </w:pPr>
            <w:r>
              <w:rPr>
                <w:spacing w:val="-2"/>
                <w:sz w:val="24"/>
              </w:rPr>
              <w:t>обострённое</w:t>
            </w:r>
            <w:r>
              <w:rPr>
                <w:sz w:val="24"/>
              </w:rPr>
              <w:t xml:space="preserve"> </w:t>
            </w:r>
            <w:r>
              <w:rPr>
                <w:spacing w:val="-2"/>
                <w:sz w:val="24"/>
              </w:rPr>
              <w:t>осязание</w:t>
            </w:r>
            <w:r>
              <w:rPr>
                <w:sz w:val="24"/>
              </w:rPr>
              <w:tab/>
            </w:r>
            <w:r>
              <w:rPr>
                <w:spacing w:val="-10"/>
                <w:sz w:val="24"/>
              </w:rPr>
              <w:t>–</w:t>
            </w:r>
            <w:r>
              <w:rPr>
                <w:sz w:val="24"/>
              </w:rPr>
              <w:tab/>
            </w:r>
            <w:r>
              <w:rPr>
                <w:spacing w:val="-2"/>
                <w:sz w:val="24"/>
              </w:rPr>
              <w:t>следствие иного,</w:t>
            </w:r>
          </w:p>
          <w:p w:rsidR="00ED6F15" w:rsidRDefault="00D45F34">
            <w:pPr>
              <w:pStyle w:val="TableParagraph"/>
              <w:tabs>
                <w:tab w:val="left" w:pos="1354"/>
                <w:tab w:val="left" w:pos="2271"/>
              </w:tabs>
              <w:spacing w:before="2"/>
              <w:ind w:left="110" w:right="-29" w:firstLine="57"/>
              <w:jc w:val="both"/>
              <w:rPr>
                <w:sz w:val="24"/>
              </w:rPr>
            </w:pPr>
            <w:r>
              <w:rPr>
                <w:spacing w:val="-4"/>
                <w:sz w:val="24"/>
              </w:rPr>
              <w:t>чем</w:t>
            </w:r>
            <w:r>
              <w:rPr>
                <w:sz w:val="24"/>
              </w:rPr>
              <w:tab/>
            </w:r>
            <w:r>
              <w:rPr>
                <w:spacing w:val="-10"/>
                <w:sz w:val="24"/>
              </w:rPr>
              <w:t>у</w:t>
            </w:r>
            <w:r>
              <w:rPr>
                <w:sz w:val="24"/>
              </w:rPr>
              <w:tab/>
            </w:r>
            <w:r>
              <w:rPr>
                <w:spacing w:val="-2"/>
                <w:sz w:val="24"/>
              </w:rPr>
              <w:t xml:space="preserve">зрячих </w:t>
            </w:r>
            <w:r>
              <w:rPr>
                <w:sz w:val="24"/>
              </w:rPr>
              <w:t>использования руки (палец никогдане научит слепого видеть, но видеть слепой может своей рукой);</w:t>
            </w:r>
          </w:p>
          <w:p w:rsidR="00ED6F15" w:rsidRDefault="00D45F34">
            <w:pPr>
              <w:pStyle w:val="TableParagraph"/>
              <w:numPr>
                <w:ilvl w:val="0"/>
                <w:numId w:val="11"/>
              </w:numPr>
              <w:tabs>
                <w:tab w:val="left" w:pos="821"/>
              </w:tabs>
              <w:spacing w:before="3"/>
              <w:ind w:right="513" w:firstLine="57"/>
              <w:rPr>
                <w:sz w:val="24"/>
              </w:rPr>
            </w:pPr>
            <w:r>
              <w:rPr>
                <w:spacing w:val="-2"/>
                <w:sz w:val="24"/>
              </w:rPr>
              <w:t xml:space="preserve">особенности </w:t>
            </w:r>
            <w:r>
              <w:rPr>
                <w:spacing w:val="-4"/>
                <w:sz w:val="24"/>
              </w:rPr>
              <w:t xml:space="preserve">эмоционально-волевой </w:t>
            </w:r>
            <w:r>
              <w:rPr>
                <w:spacing w:val="-2"/>
                <w:sz w:val="24"/>
              </w:rPr>
              <w:t>сферы</w:t>
            </w:r>
          </w:p>
          <w:p w:rsidR="00ED6F15" w:rsidRDefault="00D45F34">
            <w:pPr>
              <w:pStyle w:val="TableParagraph"/>
              <w:ind w:left="110" w:right="-29" w:firstLine="57"/>
              <w:jc w:val="both"/>
              <w:rPr>
                <w:sz w:val="24"/>
              </w:rPr>
            </w:pPr>
            <w:r>
              <w:rPr>
                <w:sz w:val="24"/>
              </w:rPr>
              <w:t>(чувство малоценности, неуверенности и слабости, противоречивость эмоций, неадекватность воли;</w:t>
            </w:r>
          </w:p>
          <w:p w:rsidR="00ED6F15" w:rsidRDefault="00D45F34">
            <w:pPr>
              <w:pStyle w:val="TableParagraph"/>
              <w:numPr>
                <w:ilvl w:val="0"/>
                <w:numId w:val="11"/>
              </w:numPr>
              <w:tabs>
                <w:tab w:val="left" w:pos="821"/>
              </w:tabs>
              <w:spacing w:line="242" w:lineRule="auto"/>
              <w:ind w:left="172" w:right="435" w:firstLine="0"/>
              <w:rPr>
                <w:sz w:val="24"/>
              </w:rPr>
            </w:pPr>
            <w:r>
              <w:rPr>
                <w:spacing w:val="-4"/>
                <w:sz w:val="24"/>
              </w:rPr>
              <w:t xml:space="preserve">индивидуальные </w:t>
            </w:r>
            <w:r>
              <w:rPr>
                <w:spacing w:val="-2"/>
                <w:sz w:val="24"/>
              </w:rPr>
              <w:t>особенности</w:t>
            </w:r>
          </w:p>
          <w:p w:rsidR="00ED6F15" w:rsidRDefault="00D45F34">
            <w:pPr>
              <w:pStyle w:val="TableParagraph"/>
              <w:spacing w:line="271" w:lineRule="exact"/>
              <w:ind w:left="172"/>
              <w:rPr>
                <w:sz w:val="24"/>
              </w:rPr>
            </w:pPr>
            <w:r>
              <w:rPr>
                <w:spacing w:val="-2"/>
                <w:sz w:val="24"/>
              </w:rPr>
              <w:t>работоспособности,</w:t>
            </w:r>
          </w:p>
          <w:p w:rsidR="00ED6F15" w:rsidRDefault="00D45F34">
            <w:pPr>
              <w:pStyle w:val="TableParagraph"/>
              <w:tabs>
                <w:tab w:val="left" w:pos="1330"/>
                <w:tab w:val="left" w:pos="1906"/>
                <w:tab w:val="left" w:pos="2045"/>
              </w:tabs>
              <w:spacing w:before="1"/>
              <w:ind w:left="110" w:right="1"/>
              <w:rPr>
                <w:sz w:val="24"/>
              </w:rPr>
            </w:pPr>
            <w:r>
              <w:rPr>
                <w:spacing w:val="-2"/>
                <w:sz w:val="24"/>
              </w:rPr>
              <w:t>утомляемости,</w:t>
            </w:r>
            <w:r>
              <w:rPr>
                <w:sz w:val="24"/>
              </w:rPr>
              <w:tab/>
            </w:r>
            <w:r>
              <w:rPr>
                <w:sz w:val="24"/>
              </w:rPr>
              <w:tab/>
            </w:r>
            <w:r>
              <w:rPr>
                <w:spacing w:val="-4"/>
                <w:sz w:val="24"/>
              </w:rPr>
              <w:t xml:space="preserve">скорости </w:t>
            </w:r>
            <w:r>
              <w:rPr>
                <w:sz w:val="24"/>
              </w:rPr>
              <w:t xml:space="preserve">усвоения информации </w:t>
            </w:r>
            <w:r>
              <w:rPr>
                <w:spacing w:val="-2"/>
                <w:sz w:val="24"/>
              </w:rPr>
              <w:t>(зависит</w:t>
            </w:r>
            <w:r>
              <w:rPr>
                <w:sz w:val="24"/>
              </w:rPr>
              <w:tab/>
            </w:r>
            <w:r>
              <w:rPr>
                <w:spacing w:val="-6"/>
                <w:sz w:val="24"/>
              </w:rPr>
              <w:t>от</w:t>
            </w:r>
            <w:r>
              <w:rPr>
                <w:sz w:val="24"/>
              </w:rPr>
              <w:tab/>
            </w:r>
            <w:r>
              <w:rPr>
                <w:spacing w:val="-2"/>
                <w:sz w:val="24"/>
              </w:rPr>
              <w:t xml:space="preserve">характера </w:t>
            </w:r>
            <w:r>
              <w:rPr>
                <w:sz w:val="24"/>
              </w:rPr>
              <w:t>поражения зрения,</w:t>
            </w:r>
            <w:r>
              <w:rPr>
                <w:spacing w:val="23"/>
                <w:sz w:val="24"/>
              </w:rPr>
              <w:t xml:space="preserve"> </w:t>
            </w:r>
            <w:r>
              <w:rPr>
                <w:sz w:val="24"/>
              </w:rPr>
              <w:t>личных особенностей, степе</w:t>
            </w:r>
          </w:p>
          <w:p w:rsidR="00ED6F15" w:rsidRDefault="00D45F34">
            <w:pPr>
              <w:pStyle w:val="TableParagraph"/>
              <w:tabs>
                <w:tab w:val="left" w:pos="792"/>
                <w:tab w:val="left" w:pos="2151"/>
              </w:tabs>
              <w:spacing w:before="3"/>
              <w:ind w:left="110" w:right="69" w:firstLine="57"/>
              <w:rPr>
                <w:sz w:val="24"/>
              </w:rPr>
            </w:pPr>
            <w:r>
              <w:rPr>
                <w:spacing w:val="-6"/>
                <w:sz w:val="24"/>
              </w:rPr>
              <w:t>ни</w:t>
            </w:r>
            <w:r>
              <w:rPr>
                <w:sz w:val="24"/>
              </w:rPr>
              <w:tab/>
            </w:r>
            <w:r>
              <w:rPr>
                <w:spacing w:val="-2"/>
                <w:sz w:val="24"/>
              </w:rPr>
              <w:t>дефекта),</w:t>
            </w:r>
            <w:r>
              <w:rPr>
                <w:sz w:val="24"/>
              </w:rPr>
              <w:tab/>
            </w:r>
            <w:r>
              <w:rPr>
                <w:spacing w:val="-2"/>
                <w:sz w:val="24"/>
              </w:rPr>
              <w:t xml:space="preserve">отсюда </w:t>
            </w:r>
            <w:r>
              <w:rPr>
                <w:sz w:val="24"/>
              </w:rPr>
              <w:t>ограничение</w:t>
            </w:r>
            <w:r>
              <w:rPr>
                <w:spacing w:val="32"/>
                <w:sz w:val="24"/>
              </w:rPr>
              <w:t xml:space="preserve"> </w:t>
            </w:r>
            <w:r>
              <w:rPr>
                <w:sz w:val="24"/>
              </w:rPr>
              <w:t>возможности заниматься некоторыми видами деятельности;</w:t>
            </w:r>
          </w:p>
          <w:p w:rsidR="00ED6F15" w:rsidRDefault="00D45F34">
            <w:pPr>
              <w:pStyle w:val="TableParagraph"/>
              <w:numPr>
                <w:ilvl w:val="0"/>
                <w:numId w:val="11"/>
              </w:numPr>
              <w:tabs>
                <w:tab w:val="left" w:pos="820"/>
                <w:tab w:val="left" w:pos="1748"/>
              </w:tabs>
              <w:ind w:right="-29" w:firstLine="57"/>
              <w:jc w:val="both"/>
              <w:rPr>
                <w:sz w:val="24"/>
              </w:rPr>
            </w:pPr>
            <w:r>
              <w:rPr>
                <w:sz w:val="24"/>
              </w:rPr>
              <w:t xml:space="preserve">обеднённость опыта детей и отсутствие за </w:t>
            </w:r>
            <w:r>
              <w:rPr>
                <w:spacing w:val="-2"/>
                <w:sz w:val="24"/>
              </w:rPr>
              <w:t>словом</w:t>
            </w:r>
            <w:r>
              <w:rPr>
                <w:sz w:val="24"/>
              </w:rPr>
              <w:tab/>
            </w:r>
            <w:r>
              <w:rPr>
                <w:spacing w:val="-2"/>
                <w:sz w:val="24"/>
              </w:rPr>
              <w:t xml:space="preserve">конкретных </w:t>
            </w:r>
            <w:r>
              <w:rPr>
                <w:sz w:val="24"/>
              </w:rPr>
              <w:t>представлений, так как знакомство с</w:t>
            </w:r>
          </w:p>
          <w:p w:rsidR="00ED6F15" w:rsidRDefault="00D45F34">
            <w:pPr>
              <w:pStyle w:val="TableParagraph"/>
              <w:spacing w:before="3"/>
              <w:ind w:left="172"/>
              <w:rPr>
                <w:sz w:val="24"/>
              </w:rPr>
            </w:pPr>
            <w:r>
              <w:rPr>
                <w:spacing w:val="-2"/>
                <w:sz w:val="24"/>
              </w:rPr>
              <w:t>объектами</w:t>
            </w:r>
          </w:p>
          <w:p w:rsidR="00ED6F15" w:rsidRDefault="00D45F34">
            <w:pPr>
              <w:pStyle w:val="TableParagraph"/>
              <w:tabs>
                <w:tab w:val="left" w:pos="1443"/>
                <w:tab w:val="left" w:pos="2239"/>
              </w:tabs>
              <w:spacing w:before="271"/>
              <w:ind w:left="110" w:right="175" w:firstLine="57"/>
              <w:rPr>
                <w:sz w:val="24"/>
              </w:rPr>
            </w:pPr>
            <w:r>
              <w:rPr>
                <w:spacing w:val="-2"/>
                <w:sz w:val="24"/>
              </w:rPr>
              <w:t>внешнего</w:t>
            </w:r>
            <w:r>
              <w:rPr>
                <w:sz w:val="24"/>
              </w:rPr>
              <w:tab/>
            </w:r>
            <w:r>
              <w:rPr>
                <w:spacing w:val="-4"/>
                <w:sz w:val="24"/>
              </w:rPr>
              <w:t>мира</w:t>
            </w:r>
            <w:r>
              <w:rPr>
                <w:sz w:val="24"/>
              </w:rPr>
              <w:tab/>
            </w:r>
            <w:r>
              <w:rPr>
                <w:spacing w:val="-4"/>
                <w:sz w:val="24"/>
              </w:rPr>
              <w:t xml:space="preserve">лишь </w:t>
            </w:r>
            <w:r>
              <w:rPr>
                <w:spacing w:val="-2"/>
                <w:sz w:val="24"/>
              </w:rPr>
              <w:t>формально-словесное;</w:t>
            </w:r>
          </w:p>
          <w:p w:rsidR="00ED6F15" w:rsidRDefault="00D45F34">
            <w:pPr>
              <w:pStyle w:val="TableParagraph"/>
              <w:numPr>
                <w:ilvl w:val="0"/>
                <w:numId w:val="11"/>
              </w:numPr>
              <w:tabs>
                <w:tab w:val="left" w:pos="821"/>
              </w:tabs>
              <w:ind w:right="-29" w:firstLine="62"/>
              <w:rPr>
                <w:sz w:val="24"/>
              </w:rPr>
            </w:pPr>
            <w:r>
              <w:rPr>
                <w:spacing w:val="-2"/>
                <w:sz w:val="24"/>
              </w:rPr>
              <w:t xml:space="preserve">особенности </w:t>
            </w:r>
            <w:r>
              <w:rPr>
                <w:sz w:val="24"/>
              </w:rPr>
              <w:t>общения:</w:t>
            </w:r>
            <w:r>
              <w:rPr>
                <w:spacing w:val="40"/>
                <w:sz w:val="24"/>
              </w:rPr>
              <w:t xml:space="preserve"> </w:t>
            </w:r>
            <w:r>
              <w:rPr>
                <w:sz w:val="24"/>
              </w:rPr>
              <w:t>многие</w:t>
            </w:r>
            <w:r>
              <w:rPr>
                <w:spacing w:val="80"/>
                <w:sz w:val="24"/>
              </w:rPr>
              <w:t xml:space="preserve"> </w:t>
            </w:r>
            <w:r>
              <w:rPr>
                <w:sz w:val="24"/>
              </w:rPr>
              <w:t>дети</w:t>
            </w:r>
            <w:r>
              <w:rPr>
                <w:spacing w:val="80"/>
                <w:sz w:val="24"/>
              </w:rPr>
              <w:t xml:space="preserve"> </w:t>
            </w:r>
            <w:r>
              <w:rPr>
                <w:sz w:val="24"/>
              </w:rPr>
              <w:t xml:space="preserve">не умеют общаться в диалоге, так как они не слушают </w:t>
            </w:r>
            <w:r>
              <w:rPr>
                <w:spacing w:val="-2"/>
                <w:sz w:val="24"/>
              </w:rPr>
              <w:t>собеседника;</w:t>
            </w:r>
          </w:p>
          <w:p w:rsidR="00ED6F15" w:rsidRDefault="00D45F34">
            <w:pPr>
              <w:pStyle w:val="TableParagraph"/>
              <w:numPr>
                <w:ilvl w:val="0"/>
                <w:numId w:val="11"/>
              </w:numPr>
              <w:tabs>
                <w:tab w:val="left" w:pos="821"/>
              </w:tabs>
              <w:spacing w:before="1" w:line="237" w:lineRule="auto"/>
              <w:ind w:right="-29" w:firstLine="57"/>
              <w:rPr>
                <w:sz w:val="24"/>
              </w:rPr>
            </w:pPr>
            <w:r>
              <w:rPr>
                <w:sz w:val="24"/>
              </w:rPr>
              <w:t>низкий</w:t>
            </w:r>
            <w:r>
              <w:rPr>
                <w:spacing w:val="40"/>
                <w:sz w:val="24"/>
              </w:rPr>
              <w:t xml:space="preserve"> </w:t>
            </w:r>
            <w:r>
              <w:rPr>
                <w:sz w:val="24"/>
              </w:rPr>
              <w:t>темп</w:t>
            </w:r>
            <w:r>
              <w:rPr>
                <w:spacing w:val="40"/>
                <w:sz w:val="24"/>
              </w:rPr>
              <w:t xml:space="preserve"> </w:t>
            </w:r>
            <w:r>
              <w:rPr>
                <w:sz w:val="24"/>
              </w:rPr>
              <w:t>чтения и письма;</w:t>
            </w:r>
          </w:p>
          <w:p w:rsidR="00ED6F15" w:rsidRDefault="00D45F34">
            <w:pPr>
              <w:pStyle w:val="TableParagraph"/>
              <w:numPr>
                <w:ilvl w:val="0"/>
                <w:numId w:val="11"/>
              </w:numPr>
              <w:tabs>
                <w:tab w:val="left" w:pos="821"/>
                <w:tab w:val="left" w:pos="2473"/>
              </w:tabs>
              <w:spacing w:before="6" w:line="237" w:lineRule="auto"/>
              <w:ind w:right="-29" w:firstLine="57"/>
              <w:rPr>
                <w:sz w:val="24"/>
              </w:rPr>
            </w:pPr>
            <w:r>
              <w:rPr>
                <w:spacing w:val="-2"/>
                <w:sz w:val="24"/>
              </w:rPr>
              <w:t>быстрый</w:t>
            </w:r>
            <w:r>
              <w:rPr>
                <w:sz w:val="24"/>
              </w:rPr>
              <w:tab/>
            </w:r>
            <w:r>
              <w:rPr>
                <w:spacing w:val="-4"/>
                <w:sz w:val="24"/>
              </w:rPr>
              <w:t xml:space="preserve">счёт, </w:t>
            </w:r>
            <w:r>
              <w:rPr>
                <w:sz w:val="24"/>
              </w:rPr>
              <w:t>знание больших по объёму</w:t>
            </w:r>
          </w:p>
          <w:p w:rsidR="00ED6F15" w:rsidRDefault="00D45F34">
            <w:pPr>
              <w:pStyle w:val="TableParagraph"/>
              <w:tabs>
                <w:tab w:val="left" w:pos="1291"/>
                <w:tab w:val="left" w:pos="2444"/>
              </w:tabs>
              <w:spacing w:before="3" w:line="271" w:lineRule="exact"/>
              <w:ind w:left="110"/>
              <w:rPr>
                <w:sz w:val="24"/>
              </w:rPr>
            </w:pPr>
            <w:r>
              <w:rPr>
                <w:spacing w:val="-2"/>
                <w:sz w:val="24"/>
              </w:rPr>
              <w:t>стихов,</w:t>
            </w:r>
            <w:r>
              <w:rPr>
                <w:sz w:val="24"/>
              </w:rPr>
              <w:tab/>
            </w:r>
            <w:r>
              <w:rPr>
                <w:spacing w:val="-2"/>
                <w:sz w:val="24"/>
              </w:rPr>
              <w:t>умение</w:t>
            </w:r>
            <w:r>
              <w:rPr>
                <w:sz w:val="24"/>
              </w:rPr>
              <w:tab/>
            </w:r>
            <w:r>
              <w:rPr>
                <w:spacing w:val="-4"/>
                <w:sz w:val="24"/>
              </w:rPr>
              <w:t>петь,</w:t>
            </w:r>
          </w:p>
        </w:tc>
        <w:tc>
          <w:tcPr>
            <w:tcW w:w="3587" w:type="dxa"/>
          </w:tcPr>
          <w:p w:rsidR="00ED6F15" w:rsidRDefault="00D45F34">
            <w:pPr>
              <w:pStyle w:val="TableParagraph"/>
              <w:spacing w:before="1"/>
              <w:ind w:left="167"/>
              <w:rPr>
                <w:sz w:val="24"/>
              </w:rPr>
            </w:pPr>
            <w:r>
              <w:rPr>
                <w:sz w:val="24"/>
              </w:rPr>
              <w:t>развитию</w:t>
            </w:r>
            <w:r>
              <w:rPr>
                <w:spacing w:val="-6"/>
                <w:sz w:val="24"/>
              </w:rPr>
              <w:t xml:space="preserve"> </w:t>
            </w:r>
            <w:r>
              <w:rPr>
                <w:sz w:val="24"/>
              </w:rPr>
              <w:t>зрения,</w:t>
            </w:r>
            <w:r>
              <w:rPr>
                <w:spacing w:val="-7"/>
                <w:sz w:val="24"/>
              </w:rPr>
              <w:t xml:space="preserve"> </w:t>
            </w:r>
            <w:r>
              <w:rPr>
                <w:spacing w:val="-2"/>
                <w:sz w:val="24"/>
              </w:rPr>
              <w:t>осязания.</w:t>
            </w:r>
          </w:p>
          <w:p w:rsidR="00ED6F15" w:rsidRDefault="00D45F34">
            <w:pPr>
              <w:pStyle w:val="TableParagraph"/>
              <w:numPr>
                <w:ilvl w:val="0"/>
                <w:numId w:val="10"/>
              </w:numPr>
              <w:tabs>
                <w:tab w:val="left" w:pos="814"/>
                <w:tab w:val="left" w:pos="2765"/>
              </w:tabs>
              <w:spacing w:before="271"/>
              <w:ind w:right="-29" w:firstLine="57"/>
              <w:jc w:val="both"/>
              <w:rPr>
                <w:sz w:val="24"/>
              </w:rPr>
            </w:pPr>
            <w:r>
              <w:rPr>
                <w:spacing w:val="-2"/>
                <w:sz w:val="24"/>
              </w:rPr>
              <w:t>Выделение</w:t>
            </w:r>
            <w:r>
              <w:rPr>
                <w:sz w:val="24"/>
              </w:rPr>
              <w:tab/>
            </w:r>
            <w:r>
              <w:rPr>
                <w:spacing w:val="-2"/>
                <w:sz w:val="24"/>
              </w:rPr>
              <w:t xml:space="preserve">ребёнку </w:t>
            </w:r>
            <w:r>
              <w:rPr>
                <w:sz w:val="24"/>
              </w:rPr>
              <w:t>специального шкафчика для хранения этих приспособлений.</w:t>
            </w:r>
          </w:p>
          <w:p w:rsidR="00ED6F15" w:rsidRDefault="00ED6F15">
            <w:pPr>
              <w:pStyle w:val="TableParagraph"/>
              <w:spacing w:before="1"/>
              <w:rPr>
                <w:sz w:val="24"/>
              </w:rPr>
            </w:pPr>
          </w:p>
          <w:p w:rsidR="00ED6F15" w:rsidRDefault="00D45F34">
            <w:pPr>
              <w:pStyle w:val="TableParagraph"/>
              <w:numPr>
                <w:ilvl w:val="0"/>
                <w:numId w:val="10"/>
              </w:numPr>
              <w:tabs>
                <w:tab w:val="left" w:pos="814"/>
                <w:tab w:val="left" w:pos="2746"/>
              </w:tabs>
              <w:ind w:right="-29" w:firstLine="57"/>
              <w:jc w:val="both"/>
              <w:rPr>
                <w:sz w:val="24"/>
              </w:rPr>
            </w:pPr>
            <w:r>
              <w:rPr>
                <w:spacing w:val="-2"/>
                <w:sz w:val="24"/>
              </w:rPr>
              <w:t>Правильная</w:t>
            </w:r>
            <w:r>
              <w:rPr>
                <w:sz w:val="24"/>
              </w:rPr>
              <w:tab/>
            </w:r>
            <w:r>
              <w:rPr>
                <w:spacing w:val="-2"/>
                <w:sz w:val="24"/>
              </w:rPr>
              <w:t xml:space="preserve">позиция </w:t>
            </w:r>
            <w:r>
              <w:rPr>
                <w:sz w:val="24"/>
              </w:rPr>
              <w:t>ученика (при опоре на</w:t>
            </w:r>
            <w:r>
              <w:rPr>
                <w:spacing w:val="80"/>
                <w:sz w:val="24"/>
              </w:rPr>
              <w:t xml:space="preserve"> </w:t>
            </w:r>
            <w:r>
              <w:rPr>
                <w:sz w:val="24"/>
              </w:rPr>
              <w:t>остаточное зрение сидеть</w:t>
            </w:r>
            <w:r>
              <w:rPr>
                <w:spacing w:val="40"/>
                <w:sz w:val="24"/>
              </w:rPr>
              <w:t xml:space="preserve"> </w:t>
            </w:r>
            <w:r>
              <w:rPr>
                <w:sz w:val="24"/>
              </w:rPr>
              <w:t>ребёнок должен за</w:t>
            </w:r>
            <w:r>
              <w:rPr>
                <w:spacing w:val="-1"/>
                <w:sz w:val="24"/>
              </w:rPr>
              <w:t xml:space="preserve"> </w:t>
            </w:r>
            <w:r>
              <w:rPr>
                <w:sz w:val="24"/>
              </w:rPr>
              <w:t>первой партой в среднем ряду, при опоре на осязание и</w:t>
            </w:r>
          </w:p>
          <w:p w:rsidR="00ED6F15" w:rsidRDefault="00ED6F15">
            <w:pPr>
              <w:pStyle w:val="TableParagraph"/>
              <w:spacing w:before="8"/>
              <w:rPr>
                <w:sz w:val="24"/>
              </w:rPr>
            </w:pPr>
          </w:p>
          <w:p w:rsidR="00ED6F15" w:rsidRDefault="00D45F34">
            <w:pPr>
              <w:pStyle w:val="TableParagraph"/>
              <w:ind w:left="167"/>
              <w:rPr>
                <w:sz w:val="24"/>
              </w:rPr>
            </w:pPr>
            <w:r>
              <w:rPr>
                <w:sz w:val="24"/>
              </w:rPr>
              <w:t>слух</w:t>
            </w:r>
            <w:r>
              <w:rPr>
                <w:spacing w:val="-4"/>
                <w:sz w:val="24"/>
              </w:rPr>
              <w:t xml:space="preserve"> </w:t>
            </w:r>
            <w:r>
              <w:rPr>
                <w:sz w:val="24"/>
              </w:rPr>
              <w:t>–</w:t>
            </w:r>
            <w:r>
              <w:rPr>
                <w:spacing w:val="-4"/>
                <w:sz w:val="24"/>
              </w:rPr>
              <w:t xml:space="preserve"> </w:t>
            </w:r>
            <w:r>
              <w:rPr>
                <w:sz w:val="24"/>
              </w:rPr>
              <w:t>за</w:t>
            </w:r>
            <w:r>
              <w:rPr>
                <w:spacing w:val="-4"/>
                <w:sz w:val="24"/>
              </w:rPr>
              <w:t xml:space="preserve"> </w:t>
            </w:r>
            <w:r>
              <w:rPr>
                <w:sz w:val="24"/>
              </w:rPr>
              <w:t>любой</w:t>
            </w:r>
            <w:r>
              <w:rPr>
                <w:spacing w:val="-1"/>
                <w:sz w:val="24"/>
              </w:rPr>
              <w:t xml:space="preserve"> </w:t>
            </w:r>
            <w:r>
              <w:rPr>
                <w:spacing w:val="-2"/>
                <w:sz w:val="24"/>
              </w:rPr>
              <w:t>партой).</w:t>
            </w:r>
          </w:p>
          <w:p w:rsidR="00ED6F15" w:rsidRDefault="00D45F34">
            <w:pPr>
              <w:pStyle w:val="TableParagraph"/>
              <w:numPr>
                <w:ilvl w:val="0"/>
                <w:numId w:val="10"/>
              </w:numPr>
              <w:tabs>
                <w:tab w:val="left" w:pos="814"/>
              </w:tabs>
              <w:spacing w:before="271"/>
              <w:ind w:left="814" w:hanging="647"/>
              <w:jc w:val="both"/>
              <w:rPr>
                <w:sz w:val="24"/>
              </w:rPr>
            </w:pPr>
            <w:r>
              <w:rPr>
                <w:sz w:val="24"/>
              </w:rPr>
              <w:t>Охрана</w:t>
            </w:r>
            <w:r>
              <w:rPr>
                <w:spacing w:val="-6"/>
                <w:sz w:val="24"/>
              </w:rPr>
              <w:t xml:space="preserve"> </w:t>
            </w:r>
            <w:r>
              <w:rPr>
                <w:sz w:val="24"/>
              </w:rPr>
              <w:t>и</w:t>
            </w:r>
            <w:r>
              <w:rPr>
                <w:spacing w:val="-1"/>
                <w:sz w:val="24"/>
              </w:rPr>
              <w:t xml:space="preserve"> </w:t>
            </w:r>
            <w:r>
              <w:rPr>
                <w:sz w:val="24"/>
              </w:rPr>
              <w:t>гигиена</w:t>
            </w:r>
            <w:r>
              <w:rPr>
                <w:spacing w:val="-4"/>
                <w:sz w:val="24"/>
              </w:rPr>
              <w:t xml:space="preserve"> </w:t>
            </w:r>
            <w:r>
              <w:rPr>
                <w:spacing w:val="-2"/>
                <w:sz w:val="24"/>
              </w:rPr>
              <w:t>зрения</w:t>
            </w:r>
          </w:p>
          <w:p w:rsidR="00ED6F15" w:rsidRDefault="00ED6F15">
            <w:pPr>
              <w:pStyle w:val="TableParagraph"/>
              <w:rPr>
                <w:sz w:val="24"/>
              </w:rPr>
            </w:pPr>
          </w:p>
          <w:p w:rsidR="00ED6F15" w:rsidRDefault="00D45F34">
            <w:pPr>
              <w:pStyle w:val="TableParagraph"/>
              <w:tabs>
                <w:tab w:val="left" w:pos="2448"/>
                <w:tab w:val="left" w:pos="2948"/>
              </w:tabs>
              <w:spacing w:before="1"/>
              <w:ind w:left="110" w:right="-29" w:firstLine="57"/>
              <w:jc w:val="both"/>
              <w:rPr>
                <w:sz w:val="24"/>
              </w:rPr>
            </w:pPr>
            <w:r>
              <w:rPr>
                <w:spacing w:val="-2"/>
                <w:sz w:val="24"/>
              </w:rPr>
              <w:t>(повышенная</w:t>
            </w:r>
            <w:r>
              <w:rPr>
                <w:sz w:val="24"/>
              </w:rPr>
              <w:tab/>
            </w:r>
            <w:r>
              <w:rPr>
                <w:sz w:val="24"/>
              </w:rPr>
              <w:tab/>
            </w:r>
            <w:r>
              <w:rPr>
                <w:spacing w:val="-4"/>
                <w:sz w:val="24"/>
              </w:rPr>
              <w:t xml:space="preserve">общая </w:t>
            </w:r>
            <w:r>
              <w:rPr>
                <w:sz w:val="24"/>
              </w:rPr>
              <w:t xml:space="preserve">освещённость (не менее 1000 люкс), освещение на рабочем месте (не менее 400– 500 люкс); для детей, страдающих </w:t>
            </w:r>
            <w:r>
              <w:rPr>
                <w:spacing w:val="-2"/>
                <w:sz w:val="24"/>
              </w:rPr>
              <w:t>светобоязнью,</w:t>
            </w:r>
            <w:r>
              <w:rPr>
                <w:sz w:val="24"/>
              </w:rPr>
              <w:tab/>
            </w:r>
            <w:r>
              <w:rPr>
                <w:spacing w:val="-2"/>
                <w:sz w:val="24"/>
              </w:rPr>
              <w:t xml:space="preserve">установить </w:t>
            </w:r>
            <w:r>
              <w:rPr>
                <w:sz w:val="24"/>
              </w:rPr>
              <w:t xml:space="preserve">светозатемнители, расположить </w:t>
            </w:r>
            <w:r>
              <w:rPr>
                <w:spacing w:val="-2"/>
                <w:sz w:val="24"/>
              </w:rPr>
              <w:t>рабочее</w:t>
            </w:r>
          </w:p>
          <w:p w:rsidR="00ED6F15" w:rsidRDefault="00ED6F15">
            <w:pPr>
              <w:pStyle w:val="TableParagraph"/>
              <w:spacing w:before="7"/>
              <w:rPr>
                <w:sz w:val="24"/>
              </w:rPr>
            </w:pPr>
          </w:p>
          <w:p w:rsidR="00ED6F15" w:rsidRDefault="00D45F34">
            <w:pPr>
              <w:pStyle w:val="TableParagraph"/>
              <w:spacing w:line="480" w:lineRule="auto"/>
              <w:ind w:left="167" w:right="276"/>
              <w:jc w:val="both"/>
              <w:rPr>
                <w:sz w:val="24"/>
              </w:rPr>
            </w:pPr>
            <w:r>
              <w:rPr>
                <w:sz w:val="24"/>
              </w:rPr>
              <w:t>место,</w:t>
            </w:r>
            <w:r>
              <w:rPr>
                <w:spacing w:val="-15"/>
                <w:sz w:val="24"/>
              </w:rPr>
              <w:t xml:space="preserve"> </w:t>
            </w:r>
            <w:r>
              <w:rPr>
                <w:sz w:val="24"/>
              </w:rPr>
              <w:t>ограничивая</w:t>
            </w:r>
            <w:r>
              <w:rPr>
                <w:spacing w:val="-15"/>
                <w:sz w:val="24"/>
              </w:rPr>
              <w:t xml:space="preserve"> </w:t>
            </w:r>
            <w:r>
              <w:rPr>
                <w:sz w:val="24"/>
              </w:rPr>
              <w:t>попадание прямого света; ограничение</w:t>
            </w:r>
          </w:p>
          <w:p w:rsidR="00ED6F15" w:rsidRDefault="00D45F34">
            <w:pPr>
              <w:pStyle w:val="TableParagraph"/>
              <w:tabs>
                <w:tab w:val="left" w:pos="1781"/>
                <w:tab w:val="left" w:pos="2458"/>
                <w:tab w:val="left" w:pos="2612"/>
              </w:tabs>
              <w:ind w:left="110" w:right="-29" w:firstLine="57"/>
              <w:jc w:val="both"/>
              <w:rPr>
                <w:sz w:val="24"/>
              </w:rPr>
            </w:pPr>
            <w:r>
              <w:rPr>
                <w:sz w:val="24"/>
              </w:rPr>
              <w:t xml:space="preserve">времени зрительной работы </w:t>
            </w:r>
            <w:r>
              <w:rPr>
                <w:spacing w:val="-2"/>
                <w:sz w:val="24"/>
              </w:rPr>
              <w:t>(непрерывная</w:t>
            </w:r>
            <w:r>
              <w:rPr>
                <w:sz w:val="24"/>
              </w:rPr>
              <w:tab/>
            </w:r>
            <w:r>
              <w:rPr>
                <w:sz w:val="24"/>
              </w:rPr>
              <w:tab/>
            </w:r>
            <w:r>
              <w:rPr>
                <w:spacing w:val="-2"/>
                <w:sz w:val="24"/>
              </w:rPr>
              <w:t xml:space="preserve">зрительная </w:t>
            </w:r>
            <w:r>
              <w:rPr>
                <w:sz w:val="24"/>
              </w:rPr>
              <w:t xml:space="preserve">нагрузка не должна превышать 15– 20 мин. у слабовидящих учеников и 10–20 мин. для </w:t>
            </w:r>
            <w:r>
              <w:rPr>
                <w:spacing w:val="-2"/>
                <w:sz w:val="24"/>
              </w:rPr>
              <w:t>учеников</w:t>
            </w:r>
            <w:r>
              <w:rPr>
                <w:sz w:val="24"/>
              </w:rPr>
              <w:tab/>
            </w:r>
            <w:r>
              <w:rPr>
                <w:spacing w:val="-10"/>
                <w:sz w:val="24"/>
              </w:rPr>
              <w:t>с</w:t>
            </w:r>
            <w:r>
              <w:rPr>
                <w:sz w:val="24"/>
              </w:rPr>
              <w:tab/>
            </w:r>
            <w:r>
              <w:rPr>
                <w:sz w:val="24"/>
              </w:rPr>
              <w:tab/>
            </w:r>
            <w:r>
              <w:rPr>
                <w:spacing w:val="-2"/>
                <w:sz w:val="24"/>
              </w:rPr>
              <w:t xml:space="preserve">глубоким </w:t>
            </w:r>
            <w:r>
              <w:rPr>
                <w:sz w:val="24"/>
              </w:rPr>
              <w:t>нарушением зрения); расстояние от глаз ученика до рабочей поверхности должно быть не менее 30 см; работать с опорой</w:t>
            </w:r>
            <w:r>
              <w:rPr>
                <w:spacing w:val="40"/>
                <w:sz w:val="24"/>
              </w:rPr>
              <w:t xml:space="preserve"> </w:t>
            </w:r>
            <w:r>
              <w:rPr>
                <w:sz w:val="24"/>
              </w:rPr>
              <w:t>на осязание или слух.</w:t>
            </w:r>
          </w:p>
          <w:p w:rsidR="00ED6F15" w:rsidRDefault="00D45F34">
            <w:pPr>
              <w:pStyle w:val="TableParagraph"/>
              <w:numPr>
                <w:ilvl w:val="0"/>
                <w:numId w:val="10"/>
              </w:numPr>
              <w:tabs>
                <w:tab w:val="left" w:pos="814"/>
                <w:tab w:val="left" w:pos="1291"/>
                <w:tab w:val="left" w:pos="2252"/>
                <w:tab w:val="left" w:pos="3462"/>
              </w:tabs>
              <w:ind w:right="-29" w:firstLine="57"/>
              <w:jc w:val="both"/>
              <w:rPr>
                <w:sz w:val="24"/>
              </w:rPr>
            </w:pPr>
            <w:r>
              <w:rPr>
                <w:sz w:val="24"/>
              </w:rPr>
              <w:t xml:space="preserve">При работе с опорой на зрение записи на доске должны </w:t>
            </w:r>
            <w:r>
              <w:rPr>
                <w:spacing w:val="-4"/>
                <w:sz w:val="24"/>
              </w:rPr>
              <w:t>быть</w:t>
            </w:r>
            <w:r>
              <w:rPr>
                <w:sz w:val="24"/>
              </w:rPr>
              <w:tab/>
            </w:r>
            <w:r>
              <w:rPr>
                <w:sz w:val="24"/>
              </w:rPr>
              <w:tab/>
            </w:r>
            <w:r>
              <w:rPr>
                <w:spacing w:val="-2"/>
                <w:sz w:val="24"/>
              </w:rPr>
              <w:t>насыщенными</w:t>
            </w:r>
            <w:r>
              <w:rPr>
                <w:sz w:val="24"/>
              </w:rPr>
              <w:tab/>
            </w:r>
            <w:r>
              <w:rPr>
                <w:spacing w:val="-10"/>
                <w:sz w:val="24"/>
              </w:rPr>
              <w:t xml:space="preserve">и </w:t>
            </w:r>
            <w:r>
              <w:rPr>
                <w:sz w:val="24"/>
              </w:rPr>
              <w:t>контрастными, буквы крупными, в некоторых</w:t>
            </w:r>
            <w:r>
              <w:rPr>
                <w:spacing w:val="-3"/>
                <w:sz w:val="24"/>
              </w:rPr>
              <w:t xml:space="preserve"> </w:t>
            </w:r>
            <w:r>
              <w:rPr>
                <w:sz w:val="24"/>
              </w:rPr>
              <w:t xml:space="preserve">случаях они должны </w:t>
            </w:r>
            <w:r>
              <w:rPr>
                <w:spacing w:val="-2"/>
                <w:sz w:val="24"/>
              </w:rPr>
              <w:t>дублироваться</w:t>
            </w:r>
            <w:r>
              <w:rPr>
                <w:sz w:val="24"/>
              </w:rPr>
              <w:tab/>
            </w:r>
            <w:r>
              <w:rPr>
                <w:spacing w:val="-2"/>
                <w:sz w:val="24"/>
              </w:rPr>
              <w:t>раздаточным материалом.</w:t>
            </w:r>
          </w:p>
          <w:p w:rsidR="00ED6F15" w:rsidRDefault="00D45F34">
            <w:pPr>
              <w:pStyle w:val="TableParagraph"/>
              <w:numPr>
                <w:ilvl w:val="0"/>
                <w:numId w:val="10"/>
              </w:numPr>
              <w:tabs>
                <w:tab w:val="left" w:pos="814"/>
                <w:tab w:val="left" w:pos="2645"/>
              </w:tabs>
              <w:ind w:right="-15" w:firstLine="57"/>
              <w:jc w:val="both"/>
              <w:rPr>
                <w:sz w:val="24"/>
              </w:rPr>
            </w:pPr>
            <w:r>
              <w:rPr>
                <w:sz w:val="24"/>
              </w:rPr>
              <w:t xml:space="preserve">Создание благоприятного психологического климата в </w:t>
            </w:r>
            <w:r>
              <w:rPr>
                <w:spacing w:val="-2"/>
                <w:sz w:val="24"/>
              </w:rPr>
              <w:t>коллективе,</w:t>
            </w:r>
            <w:r>
              <w:rPr>
                <w:sz w:val="24"/>
              </w:rPr>
              <w:tab/>
            </w:r>
            <w:r>
              <w:rPr>
                <w:spacing w:val="-2"/>
                <w:sz w:val="24"/>
              </w:rPr>
              <w:t>усиление</w:t>
            </w:r>
          </w:p>
          <w:p w:rsidR="00ED6F15" w:rsidRDefault="00D45F34">
            <w:pPr>
              <w:pStyle w:val="TableParagraph"/>
              <w:spacing w:line="269" w:lineRule="exact"/>
              <w:ind w:left="110"/>
              <w:jc w:val="both"/>
              <w:rPr>
                <w:sz w:val="24"/>
              </w:rPr>
            </w:pPr>
            <w:r>
              <w:rPr>
                <w:sz w:val="24"/>
              </w:rPr>
              <w:t>педагогического</w:t>
            </w:r>
            <w:r>
              <w:rPr>
                <w:spacing w:val="78"/>
                <w:w w:val="150"/>
                <w:sz w:val="24"/>
              </w:rPr>
              <w:t xml:space="preserve">   </w:t>
            </w:r>
            <w:r>
              <w:rPr>
                <w:spacing w:val="-2"/>
                <w:sz w:val="24"/>
              </w:rPr>
              <w:t>руководства</w:t>
            </w:r>
          </w:p>
        </w:tc>
      </w:tr>
    </w:tbl>
    <w:p w:rsidR="00ED6F15" w:rsidRDefault="00ED6F15">
      <w:pPr>
        <w:spacing w:line="269" w:lineRule="exact"/>
        <w:jc w:val="both"/>
        <w:rPr>
          <w:sz w:val="24"/>
        </w:rPr>
        <w:sectPr w:rsidR="00ED6F15">
          <w:type w:val="continuous"/>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04"/>
        <w:gridCol w:w="2968"/>
        <w:gridCol w:w="3587"/>
      </w:tblGrid>
      <w:tr w:rsidR="00ED6F15">
        <w:trPr>
          <w:trHeight w:val="2117"/>
        </w:trPr>
        <w:tc>
          <w:tcPr>
            <w:tcW w:w="547" w:type="dxa"/>
          </w:tcPr>
          <w:p w:rsidR="00ED6F15" w:rsidRDefault="00ED6F15">
            <w:pPr>
              <w:pStyle w:val="TableParagraph"/>
            </w:pPr>
          </w:p>
        </w:tc>
        <w:tc>
          <w:tcPr>
            <w:tcW w:w="2204" w:type="dxa"/>
          </w:tcPr>
          <w:p w:rsidR="00ED6F15" w:rsidRDefault="00ED6F15">
            <w:pPr>
              <w:pStyle w:val="TableParagraph"/>
            </w:pPr>
          </w:p>
        </w:tc>
        <w:tc>
          <w:tcPr>
            <w:tcW w:w="2968" w:type="dxa"/>
          </w:tcPr>
          <w:p w:rsidR="00ED6F15" w:rsidRDefault="00D45F34">
            <w:pPr>
              <w:pStyle w:val="TableParagraph"/>
              <w:spacing w:before="1" w:line="275" w:lineRule="exact"/>
              <w:ind w:left="110"/>
              <w:jc w:val="both"/>
              <w:rPr>
                <w:sz w:val="24"/>
              </w:rPr>
            </w:pPr>
            <w:r>
              <w:rPr>
                <w:sz w:val="24"/>
              </w:rPr>
              <w:t>находчивы в</w:t>
            </w:r>
            <w:r>
              <w:rPr>
                <w:spacing w:val="-6"/>
                <w:sz w:val="24"/>
              </w:rPr>
              <w:t xml:space="preserve"> </w:t>
            </w:r>
            <w:r>
              <w:rPr>
                <w:spacing w:val="-2"/>
                <w:sz w:val="24"/>
              </w:rPr>
              <w:t>викторинах;</w:t>
            </w:r>
          </w:p>
          <w:p w:rsidR="00ED6F15" w:rsidRDefault="00D45F34">
            <w:pPr>
              <w:pStyle w:val="TableParagraph"/>
              <w:tabs>
                <w:tab w:val="left" w:pos="2843"/>
              </w:tabs>
              <w:ind w:left="110" w:right="-29" w:firstLine="57"/>
              <w:jc w:val="both"/>
              <w:rPr>
                <w:sz w:val="24"/>
              </w:rPr>
            </w:pPr>
            <w:r>
              <w:t xml:space="preserve">14) </w:t>
            </w:r>
            <w:r>
              <w:rPr>
                <w:sz w:val="24"/>
              </w:rPr>
              <w:t xml:space="preserve">страх, вызванный неизвестным и не познанным в мире зрячих (нуждаются в специальной </w:t>
            </w:r>
            <w:r>
              <w:rPr>
                <w:spacing w:val="-2"/>
                <w:sz w:val="24"/>
              </w:rPr>
              <w:t>ориентировке</w:t>
            </w:r>
            <w:r>
              <w:rPr>
                <w:sz w:val="24"/>
              </w:rPr>
              <w:tab/>
            </w:r>
            <w:r>
              <w:rPr>
                <w:spacing w:val="-10"/>
                <w:sz w:val="24"/>
              </w:rPr>
              <w:t xml:space="preserve">и </w:t>
            </w:r>
            <w:r>
              <w:rPr>
                <w:spacing w:val="-2"/>
                <w:sz w:val="24"/>
              </w:rPr>
              <w:t>знакомстве).</w:t>
            </w:r>
          </w:p>
        </w:tc>
        <w:tc>
          <w:tcPr>
            <w:tcW w:w="3587" w:type="dxa"/>
          </w:tcPr>
          <w:p w:rsidR="00ED6F15" w:rsidRDefault="00D45F34">
            <w:pPr>
              <w:pStyle w:val="TableParagraph"/>
              <w:spacing w:before="1"/>
              <w:ind w:left="110" w:right="-15"/>
              <w:jc w:val="both"/>
              <w:rPr>
                <w:sz w:val="24"/>
              </w:rPr>
            </w:pPr>
            <w:r>
              <w:rPr>
                <w:sz w:val="24"/>
              </w:rPr>
              <w:t>поведением не только ребёнка с нарушением зрения, но и всех окружающих людей, включая педагогов разного профиля.</w:t>
            </w:r>
          </w:p>
          <w:p w:rsidR="00ED6F15" w:rsidRDefault="00D45F34">
            <w:pPr>
              <w:pStyle w:val="TableParagraph"/>
              <w:ind w:left="110" w:right="-15" w:firstLine="57"/>
              <w:jc w:val="both"/>
              <w:rPr>
                <w:sz w:val="24"/>
              </w:rPr>
            </w:pPr>
            <w:r>
              <w:t xml:space="preserve">9. </w:t>
            </w:r>
            <w:r>
              <w:rPr>
                <w:sz w:val="24"/>
              </w:rPr>
              <w:t>Взаимодействие учителя с тифлопедагогом, психологом, офтальмологом и родителями</w:t>
            </w:r>
          </w:p>
        </w:tc>
      </w:tr>
      <w:tr w:rsidR="00ED6F15">
        <w:trPr>
          <w:trHeight w:val="7465"/>
        </w:trPr>
        <w:tc>
          <w:tcPr>
            <w:tcW w:w="547" w:type="dxa"/>
          </w:tcPr>
          <w:p w:rsidR="00ED6F15" w:rsidRDefault="00ED6F15">
            <w:pPr>
              <w:pStyle w:val="TableParagraph"/>
            </w:pPr>
          </w:p>
        </w:tc>
        <w:tc>
          <w:tcPr>
            <w:tcW w:w="2204" w:type="dxa"/>
          </w:tcPr>
          <w:p w:rsidR="00ED6F15" w:rsidRDefault="00D45F34">
            <w:pPr>
              <w:pStyle w:val="TableParagraph"/>
              <w:spacing w:before="3" w:line="237" w:lineRule="auto"/>
              <w:ind w:left="110" w:right="-1" w:firstLine="427"/>
              <w:rPr>
                <w:sz w:val="24"/>
              </w:rPr>
            </w:pPr>
            <w:r>
              <w:rPr>
                <w:sz w:val="24"/>
              </w:rPr>
              <w:t>7.</w:t>
            </w:r>
            <w:r>
              <w:rPr>
                <w:spacing w:val="80"/>
                <w:sz w:val="24"/>
              </w:rPr>
              <w:t xml:space="preserve"> </w:t>
            </w:r>
            <w:r>
              <w:rPr>
                <w:sz w:val="24"/>
              </w:rPr>
              <w:t>Дети нарушением</w:t>
            </w:r>
            <w:r>
              <w:rPr>
                <w:spacing w:val="-14"/>
                <w:sz w:val="24"/>
              </w:rPr>
              <w:t xml:space="preserve"> </w:t>
            </w:r>
            <w:r>
              <w:rPr>
                <w:sz w:val="24"/>
              </w:rPr>
              <w:t>опорно</w:t>
            </w:r>
          </w:p>
          <w:p w:rsidR="00ED6F15" w:rsidRDefault="00D45F34">
            <w:pPr>
              <w:pStyle w:val="TableParagraph"/>
              <w:spacing w:line="242" w:lineRule="auto"/>
              <w:ind w:left="538" w:right="320" w:hanging="428"/>
              <w:rPr>
                <w:sz w:val="24"/>
              </w:rPr>
            </w:pPr>
            <w:r>
              <w:rPr>
                <w:spacing w:val="-2"/>
                <w:sz w:val="24"/>
              </w:rPr>
              <w:t>—</w:t>
            </w:r>
            <w:r>
              <w:rPr>
                <w:spacing w:val="-13"/>
                <w:sz w:val="24"/>
              </w:rPr>
              <w:t xml:space="preserve"> </w:t>
            </w:r>
            <w:r>
              <w:rPr>
                <w:spacing w:val="-2"/>
                <w:sz w:val="24"/>
              </w:rPr>
              <w:t>двигательного аппарата</w:t>
            </w:r>
          </w:p>
          <w:p w:rsidR="00ED6F15" w:rsidRDefault="00D45F34">
            <w:pPr>
              <w:pStyle w:val="TableParagraph"/>
              <w:spacing w:line="271" w:lineRule="exact"/>
              <w:ind w:left="110"/>
              <w:rPr>
                <w:sz w:val="24"/>
              </w:rPr>
            </w:pPr>
            <w:r>
              <w:rPr>
                <w:spacing w:val="-2"/>
                <w:sz w:val="24"/>
              </w:rPr>
              <w:t>(способные</w:t>
            </w:r>
          </w:p>
          <w:p w:rsidR="00ED6F15" w:rsidRDefault="00D45F34">
            <w:pPr>
              <w:pStyle w:val="TableParagraph"/>
              <w:spacing w:before="1"/>
              <w:ind w:left="110"/>
              <w:rPr>
                <w:sz w:val="24"/>
              </w:rPr>
            </w:pPr>
            <w:r>
              <w:rPr>
                <w:spacing w:val="-2"/>
                <w:sz w:val="24"/>
              </w:rPr>
              <w:t xml:space="preserve">самостоятельному передвижению </w:t>
            </w:r>
            <w:r>
              <w:rPr>
                <w:spacing w:val="-4"/>
                <w:sz w:val="24"/>
              </w:rPr>
              <w:t xml:space="preserve">самообслуживанию, </w:t>
            </w:r>
            <w:r>
              <w:rPr>
                <w:sz w:val="24"/>
              </w:rPr>
              <w:t>с сохраненным</w:t>
            </w:r>
          </w:p>
          <w:p w:rsidR="00ED6F15" w:rsidRDefault="00D45F34">
            <w:pPr>
              <w:pStyle w:val="TableParagraph"/>
              <w:spacing w:before="1"/>
              <w:ind w:left="538"/>
              <w:rPr>
                <w:sz w:val="24"/>
              </w:rPr>
            </w:pPr>
            <w:r>
              <w:rPr>
                <w:spacing w:val="-2"/>
                <w:sz w:val="24"/>
              </w:rPr>
              <w:t>интеллектом)</w:t>
            </w:r>
          </w:p>
        </w:tc>
        <w:tc>
          <w:tcPr>
            <w:tcW w:w="2968" w:type="dxa"/>
          </w:tcPr>
          <w:p w:rsidR="00ED6F15" w:rsidRDefault="00D45F34">
            <w:pPr>
              <w:pStyle w:val="TableParagraph"/>
              <w:tabs>
                <w:tab w:val="left" w:pos="1503"/>
                <w:tab w:val="left" w:pos="2862"/>
              </w:tabs>
              <w:spacing w:before="3" w:line="237" w:lineRule="auto"/>
              <w:ind w:left="110" w:right="-15" w:firstLine="427"/>
              <w:jc w:val="both"/>
              <w:rPr>
                <w:sz w:val="24"/>
              </w:rPr>
            </w:pPr>
            <w:r>
              <w:rPr>
                <w:spacing w:val="-10"/>
                <w:sz w:val="24"/>
              </w:rPr>
              <w:t>У</w:t>
            </w:r>
            <w:r>
              <w:rPr>
                <w:sz w:val="24"/>
              </w:rPr>
              <w:tab/>
            </w:r>
            <w:r>
              <w:rPr>
                <w:spacing w:val="-4"/>
                <w:sz w:val="24"/>
              </w:rPr>
              <w:t>детей</w:t>
            </w:r>
            <w:r>
              <w:rPr>
                <w:sz w:val="24"/>
              </w:rPr>
              <w:tab/>
            </w:r>
            <w:r>
              <w:rPr>
                <w:spacing w:val="-10"/>
                <w:sz w:val="24"/>
              </w:rPr>
              <w:t xml:space="preserve">с </w:t>
            </w:r>
            <w:r>
              <w:rPr>
                <w:spacing w:val="-2"/>
                <w:sz w:val="24"/>
              </w:rPr>
              <w:t>нарушениями</w:t>
            </w:r>
          </w:p>
          <w:p w:rsidR="00ED6F15" w:rsidRDefault="00D45F34">
            <w:pPr>
              <w:pStyle w:val="TableParagraph"/>
              <w:tabs>
                <w:tab w:val="left" w:pos="2045"/>
              </w:tabs>
              <w:ind w:left="110" w:right="-29" w:firstLine="427"/>
              <w:jc w:val="both"/>
              <w:rPr>
                <w:sz w:val="24"/>
              </w:rPr>
            </w:pPr>
            <w:r>
              <w:rPr>
                <w:spacing w:val="-4"/>
                <w:sz w:val="24"/>
              </w:rPr>
              <w:t>ОДА</w:t>
            </w:r>
            <w:r>
              <w:rPr>
                <w:sz w:val="24"/>
              </w:rPr>
              <w:tab/>
            </w:r>
            <w:r>
              <w:rPr>
                <w:spacing w:val="-2"/>
                <w:sz w:val="24"/>
              </w:rPr>
              <w:t xml:space="preserve">ведущим </w:t>
            </w:r>
            <w:r>
              <w:rPr>
                <w:sz w:val="24"/>
              </w:rPr>
              <w:t xml:space="preserve">является двигательный </w:t>
            </w:r>
            <w:r>
              <w:rPr>
                <w:spacing w:val="-2"/>
                <w:sz w:val="24"/>
              </w:rPr>
              <w:t>дефект</w:t>
            </w:r>
          </w:p>
          <w:p w:rsidR="00ED6F15" w:rsidRDefault="00D45F34">
            <w:pPr>
              <w:pStyle w:val="TableParagraph"/>
              <w:tabs>
                <w:tab w:val="left" w:pos="1108"/>
                <w:tab w:val="left" w:pos="1587"/>
                <w:tab w:val="left" w:pos="1847"/>
                <w:tab w:val="left" w:pos="1927"/>
                <w:tab w:val="left" w:pos="2311"/>
                <w:tab w:val="left" w:pos="2408"/>
                <w:tab w:val="left" w:pos="2862"/>
              </w:tabs>
              <w:spacing w:before="2"/>
              <w:ind w:left="110" w:right="-29" w:firstLine="427"/>
              <w:rPr>
                <w:sz w:val="24"/>
              </w:rPr>
            </w:pPr>
            <w:r>
              <w:rPr>
                <w:spacing w:val="-2"/>
                <w:sz w:val="24"/>
              </w:rPr>
              <w:t>(недоразвитие, нарушение</w:t>
            </w:r>
            <w:r>
              <w:rPr>
                <w:sz w:val="24"/>
              </w:rPr>
              <w:tab/>
            </w:r>
            <w:r>
              <w:rPr>
                <w:spacing w:val="-4"/>
                <w:sz w:val="24"/>
              </w:rPr>
              <w:t>или</w:t>
            </w:r>
            <w:r>
              <w:rPr>
                <w:sz w:val="24"/>
              </w:rPr>
              <w:tab/>
            </w:r>
            <w:r>
              <w:rPr>
                <w:spacing w:val="-2"/>
                <w:sz w:val="24"/>
              </w:rPr>
              <w:t>утрата двигательных</w:t>
            </w:r>
            <w:r>
              <w:rPr>
                <w:sz w:val="24"/>
              </w:rPr>
              <w:tab/>
            </w:r>
            <w:r>
              <w:rPr>
                <w:sz w:val="24"/>
              </w:rPr>
              <w:tab/>
            </w:r>
            <w:r>
              <w:rPr>
                <w:sz w:val="24"/>
              </w:rPr>
              <w:tab/>
            </w:r>
            <w:r>
              <w:rPr>
                <w:spacing w:val="-2"/>
                <w:sz w:val="24"/>
              </w:rPr>
              <w:t xml:space="preserve">функций). </w:t>
            </w:r>
            <w:r>
              <w:rPr>
                <w:sz w:val="24"/>
              </w:rPr>
              <w:t xml:space="preserve">Основную массу среди них </w:t>
            </w:r>
            <w:r>
              <w:rPr>
                <w:spacing w:val="-2"/>
                <w:sz w:val="24"/>
              </w:rPr>
              <w:t>составляют</w:t>
            </w:r>
            <w:r>
              <w:rPr>
                <w:sz w:val="24"/>
              </w:rPr>
              <w:tab/>
            </w:r>
            <w:r>
              <w:rPr>
                <w:sz w:val="24"/>
              </w:rPr>
              <w:tab/>
            </w:r>
            <w:r>
              <w:rPr>
                <w:spacing w:val="-4"/>
                <w:sz w:val="24"/>
              </w:rPr>
              <w:t>дети</w:t>
            </w:r>
            <w:r>
              <w:rPr>
                <w:sz w:val="24"/>
              </w:rPr>
              <w:tab/>
            </w:r>
            <w:r>
              <w:rPr>
                <w:sz w:val="24"/>
              </w:rPr>
              <w:tab/>
            </w:r>
            <w:r>
              <w:rPr>
                <w:sz w:val="24"/>
              </w:rPr>
              <w:tab/>
            </w:r>
            <w:r>
              <w:rPr>
                <w:spacing w:val="-53"/>
                <w:sz w:val="24"/>
              </w:rPr>
              <w:t xml:space="preserve"> </w:t>
            </w:r>
            <w:r>
              <w:rPr>
                <w:spacing w:val="-4"/>
                <w:sz w:val="24"/>
              </w:rPr>
              <w:t xml:space="preserve">с </w:t>
            </w:r>
            <w:r>
              <w:rPr>
                <w:spacing w:val="-2"/>
                <w:sz w:val="24"/>
              </w:rPr>
              <w:t>церебральным</w:t>
            </w:r>
            <w:r>
              <w:rPr>
                <w:sz w:val="24"/>
              </w:rPr>
              <w:tab/>
            </w:r>
            <w:r>
              <w:rPr>
                <w:spacing w:val="-33"/>
                <w:sz w:val="24"/>
              </w:rPr>
              <w:t xml:space="preserve"> </w:t>
            </w:r>
            <w:r>
              <w:rPr>
                <w:sz w:val="24"/>
              </w:rPr>
              <w:t xml:space="preserve">параличом </w:t>
            </w:r>
            <w:r>
              <w:rPr>
                <w:spacing w:val="-2"/>
                <w:sz w:val="24"/>
              </w:rPr>
              <w:t>(89%).</w:t>
            </w:r>
            <w:r>
              <w:rPr>
                <w:sz w:val="24"/>
              </w:rPr>
              <w:tab/>
            </w:r>
            <w:r>
              <w:rPr>
                <w:spacing w:val="-10"/>
                <w:sz w:val="24"/>
              </w:rPr>
              <w:t>У</w:t>
            </w:r>
            <w:r>
              <w:rPr>
                <w:sz w:val="24"/>
              </w:rPr>
              <w:tab/>
            </w:r>
            <w:r>
              <w:rPr>
                <w:spacing w:val="-32"/>
                <w:sz w:val="24"/>
              </w:rPr>
              <w:t xml:space="preserve"> </w:t>
            </w:r>
            <w:r>
              <w:rPr>
                <w:sz w:val="24"/>
              </w:rPr>
              <w:t>этих</w:t>
            </w:r>
            <w:r>
              <w:rPr>
                <w:sz w:val="24"/>
              </w:rPr>
              <w:tab/>
            </w:r>
            <w:r>
              <w:rPr>
                <w:sz w:val="24"/>
              </w:rPr>
              <w:tab/>
            </w:r>
            <w:r>
              <w:rPr>
                <w:spacing w:val="-2"/>
                <w:sz w:val="24"/>
              </w:rPr>
              <w:t xml:space="preserve">детей </w:t>
            </w:r>
            <w:r>
              <w:rPr>
                <w:sz w:val="24"/>
              </w:rPr>
              <w:t>двигательные</w:t>
            </w:r>
            <w:r>
              <w:rPr>
                <w:spacing w:val="25"/>
                <w:sz w:val="24"/>
              </w:rPr>
              <w:t xml:space="preserve"> </w:t>
            </w:r>
            <w:r>
              <w:rPr>
                <w:sz w:val="24"/>
              </w:rPr>
              <w:t xml:space="preserve">расстройства </w:t>
            </w:r>
            <w:r>
              <w:rPr>
                <w:spacing w:val="-2"/>
                <w:sz w:val="24"/>
              </w:rPr>
              <w:t>сочетаются</w:t>
            </w:r>
            <w:r>
              <w:rPr>
                <w:sz w:val="24"/>
              </w:rPr>
              <w:tab/>
            </w:r>
            <w:r>
              <w:rPr>
                <w:sz w:val="24"/>
              </w:rPr>
              <w:tab/>
            </w:r>
            <w:r>
              <w:rPr>
                <w:sz w:val="24"/>
              </w:rPr>
              <w:tab/>
            </w:r>
            <w:r>
              <w:rPr>
                <w:sz w:val="24"/>
              </w:rPr>
              <w:tab/>
            </w:r>
            <w:r>
              <w:rPr>
                <w:sz w:val="24"/>
              </w:rPr>
              <w:tab/>
            </w:r>
            <w:r>
              <w:rPr>
                <w:sz w:val="24"/>
              </w:rPr>
              <w:tab/>
            </w:r>
            <w:r>
              <w:rPr>
                <w:spacing w:val="-10"/>
                <w:sz w:val="24"/>
              </w:rPr>
              <w:t>с</w:t>
            </w:r>
          </w:p>
          <w:p w:rsidR="00ED6F15" w:rsidRDefault="00D45F34">
            <w:pPr>
              <w:pStyle w:val="TableParagraph"/>
              <w:spacing w:before="3"/>
              <w:ind w:left="110" w:right="-29"/>
              <w:jc w:val="both"/>
              <w:rPr>
                <w:sz w:val="24"/>
              </w:rPr>
            </w:pPr>
            <w:r>
              <w:rPr>
                <w:sz w:val="24"/>
              </w:rPr>
              <w:t>психическими и речевыми нарушениями, поэтому большинство из них нуждается не только в</w:t>
            </w:r>
          </w:p>
          <w:p w:rsidR="00ED6F15" w:rsidRDefault="00D45F34">
            <w:pPr>
              <w:pStyle w:val="TableParagraph"/>
              <w:spacing w:before="3" w:line="237" w:lineRule="auto"/>
              <w:ind w:left="110" w:right="-29" w:firstLine="427"/>
              <w:jc w:val="both"/>
              <w:rPr>
                <w:sz w:val="24"/>
              </w:rPr>
            </w:pPr>
            <w:r>
              <w:rPr>
                <w:sz w:val="24"/>
              </w:rPr>
              <w:t>лечебной и социальной помощи, но и в психолого-</w:t>
            </w:r>
          </w:p>
          <w:p w:rsidR="00ED6F15" w:rsidRDefault="00D45F34">
            <w:pPr>
              <w:pStyle w:val="TableParagraph"/>
              <w:tabs>
                <w:tab w:val="left" w:pos="2843"/>
              </w:tabs>
              <w:spacing w:before="3"/>
              <w:ind w:left="110" w:right="-29" w:firstLine="427"/>
              <w:jc w:val="both"/>
              <w:rPr>
                <w:sz w:val="24"/>
              </w:rPr>
            </w:pPr>
            <w:r>
              <w:rPr>
                <w:spacing w:val="-2"/>
                <w:sz w:val="24"/>
              </w:rPr>
              <w:t>педагогической</w:t>
            </w:r>
            <w:r>
              <w:rPr>
                <w:sz w:val="24"/>
              </w:rPr>
              <w:tab/>
            </w:r>
            <w:r>
              <w:rPr>
                <w:spacing w:val="-10"/>
                <w:sz w:val="24"/>
              </w:rPr>
              <w:t xml:space="preserve">и </w:t>
            </w:r>
            <w:r>
              <w:rPr>
                <w:sz w:val="24"/>
              </w:rPr>
              <w:t>логопедической</w:t>
            </w:r>
            <w:r>
              <w:rPr>
                <w:spacing w:val="-11"/>
                <w:sz w:val="24"/>
              </w:rPr>
              <w:t xml:space="preserve"> </w:t>
            </w:r>
            <w:r>
              <w:rPr>
                <w:sz w:val="24"/>
              </w:rPr>
              <w:t>коррекции. Все дети с нарушениями ОДА нуждаются в особых условиях жизни, обучения</w:t>
            </w:r>
            <w:r>
              <w:rPr>
                <w:spacing w:val="40"/>
                <w:sz w:val="24"/>
              </w:rPr>
              <w:t xml:space="preserve"> </w:t>
            </w:r>
            <w:r>
              <w:rPr>
                <w:sz w:val="24"/>
              </w:rPr>
              <w:t>и последующей трудовой</w:t>
            </w:r>
          </w:p>
          <w:p w:rsidR="00ED6F15" w:rsidRDefault="00D45F34">
            <w:pPr>
              <w:pStyle w:val="TableParagraph"/>
              <w:spacing w:line="267" w:lineRule="exact"/>
              <w:ind w:left="538"/>
              <w:rPr>
                <w:sz w:val="24"/>
              </w:rPr>
            </w:pPr>
            <w:r>
              <w:rPr>
                <w:spacing w:val="-2"/>
                <w:sz w:val="24"/>
              </w:rPr>
              <w:t>деятельности</w:t>
            </w:r>
          </w:p>
        </w:tc>
        <w:tc>
          <w:tcPr>
            <w:tcW w:w="3587" w:type="dxa"/>
          </w:tcPr>
          <w:p w:rsidR="00ED6F15" w:rsidRDefault="00D45F34">
            <w:pPr>
              <w:pStyle w:val="TableParagraph"/>
              <w:numPr>
                <w:ilvl w:val="0"/>
                <w:numId w:val="9"/>
              </w:numPr>
              <w:tabs>
                <w:tab w:val="left" w:pos="819"/>
              </w:tabs>
              <w:spacing w:before="1" w:line="275" w:lineRule="exact"/>
              <w:ind w:left="819" w:hanging="282"/>
              <w:rPr>
                <w:sz w:val="24"/>
              </w:rPr>
            </w:pPr>
            <w:r>
              <w:rPr>
                <w:spacing w:val="-2"/>
                <w:sz w:val="24"/>
              </w:rPr>
              <w:t>Коррекционная</w:t>
            </w:r>
          </w:p>
          <w:p w:rsidR="00ED6F15" w:rsidRDefault="00D45F34">
            <w:pPr>
              <w:pStyle w:val="TableParagraph"/>
              <w:spacing w:before="1" w:line="237" w:lineRule="auto"/>
              <w:ind w:left="110"/>
              <w:rPr>
                <w:sz w:val="24"/>
              </w:rPr>
            </w:pPr>
            <w:r>
              <w:rPr>
                <w:sz w:val="24"/>
              </w:rPr>
              <w:t>направленность</w:t>
            </w:r>
            <w:r>
              <w:rPr>
                <w:spacing w:val="40"/>
                <w:sz w:val="24"/>
              </w:rPr>
              <w:t xml:space="preserve"> </w:t>
            </w:r>
            <w:r>
              <w:rPr>
                <w:sz w:val="24"/>
              </w:rPr>
              <w:t>всего</w:t>
            </w:r>
            <w:r>
              <w:rPr>
                <w:spacing w:val="40"/>
                <w:sz w:val="24"/>
              </w:rPr>
              <w:t xml:space="preserve"> </w:t>
            </w:r>
            <w:r>
              <w:rPr>
                <w:sz w:val="24"/>
              </w:rPr>
              <w:t xml:space="preserve">процесса </w:t>
            </w:r>
            <w:r>
              <w:rPr>
                <w:spacing w:val="-2"/>
                <w:sz w:val="24"/>
              </w:rPr>
              <w:t>обучения.</w:t>
            </w:r>
          </w:p>
          <w:p w:rsidR="00ED6F15" w:rsidRDefault="00D45F34">
            <w:pPr>
              <w:pStyle w:val="TableParagraph"/>
              <w:numPr>
                <w:ilvl w:val="0"/>
                <w:numId w:val="9"/>
              </w:numPr>
              <w:tabs>
                <w:tab w:val="left" w:pos="818"/>
                <w:tab w:val="left" w:pos="820"/>
              </w:tabs>
              <w:spacing w:before="6" w:line="237" w:lineRule="auto"/>
              <w:ind w:right="158"/>
              <w:rPr>
                <w:sz w:val="24"/>
              </w:rPr>
            </w:pPr>
            <w:r>
              <w:rPr>
                <w:spacing w:val="-2"/>
                <w:sz w:val="24"/>
              </w:rPr>
              <w:t xml:space="preserve">Возможная </w:t>
            </w:r>
            <w:r>
              <w:rPr>
                <w:spacing w:val="-4"/>
                <w:sz w:val="24"/>
              </w:rPr>
              <w:t>психологопедагогическая</w:t>
            </w:r>
          </w:p>
          <w:p w:rsidR="00ED6F15" w:rsidRDefault="00D45F34">
            <w:pPr>
              <w:pStyle w:val="TableParagraph"/>
              <w:spacing w:before="3" w:line="275" w:lineRule="exact"/>
              <w:ind w:left="110"/>
              <w:rPr>
                <w:sz w:val="24"/>
              </w:rPr>
            </w:pPr>
            <w:r>
              <w:rPr>
                <w:spacing w:val="-2"/>
                <w:sz w:val="24"/>
              </w:rPr>
              <w:t>социализация.</w:t>
            </w:r>
          </w:p>
          <w:p w:rsidR="00ED6F15" w:rsidRDefault="00D45F34">
            <w:pPr>
              <w:pStyle w:val="TableParagraph"/>
              <w:numPr>
                <w:ilvl w:val="0"/>
                <w:numId w:val="9"/>
              </w:numPr>
              <w:tabs>
                <w:tab w:val="left" w:pos="819"/>
                <w:tab w:val="left" w:pos="2237"/>
              </w:tabs>
              <w:spacing w:line="242" w:lineRule="auto"/>
              <w:ind w:left="110" w:right="430" w:firstLine="427"/>
              <w:rPr>
                <w:sz w:val="24"/>
              </w:rPr>
            </w:pPr>
            <w:r>
              <w:rPr>
                <w:spacing w:val="-2"/>
                <w:sz w:val="24"/>
              </w:rPr>
              <w:t>Посильная</w:t>
            </w:r>
            <w:r>
              <w:rPr>
                <w:sz w:val="24"/>
              </w:rPr>
              <w:tab/>
            </w:r>
            <w:r>
              <w:rPr>
                <w:spacing w:val="-4"/>
                <w:sz w:val="24"/>
              </w:rPr>
              <w:t xml:space="preserve">трудовая </w:t>
            </w:r>
            <w:r>
              <w:rPr>
                <w:spacing w:val="-2"/>
                <w:sz w:val="24"/>
              </w:rPr>
              <w:t>реабилитация.</w:t>
            </w:r>
          </w:p>
          <w:p w:rsidR="00ED6F15" w:rsidRDefault="00D45F34">
            <w:pPr>
              <w:pStyle w:val="TableParagraph"/>
              <w:numPr>
                <w:ilvl w:val="0"/>
                <w:numId w:val="9"/>
              </w:numPr>
              <w:tabs>
                <w:tab w:val="left" w:pos="819"/>
              </w:tabs>
              <w:spacing w:line="274" w:lineRule="exact"/>
              <w:ind w:left="819" w:hanging="282"/>
              <w:rPr>
                <w:sz w:val="24"/>
              </w:rPr>
            </w:pPr>
            <w:r>
              <w:rPr>
                <w:spacing w:val="-2"/>
                <w:sz w:val="24"/>
              </w:rPr>
              <w:t>Полноценное,</w:t>
            </w:r>
          </w:p>
          <w:p w:rsidR="00ED6F15" w:rsidRDefault="00D45F34">
            <w:pPr>
              <w:pStyle w:val="TableParagraph"/>
              <w:tabs>
                <w:tab w:val="left" w:pos="1958"/>
                <w:tab w:val="left" w:pos="3457"/>
              </w:tabs>
              <w:spacing w:line="242" w:lineRule="auto"/>
              <w:ind w:left="110" w:right="-15"/>
              <w:rPr>
                <w:sz w:val="24"/>
              </w:rPr>
            </w:pPr>
            <w:r>
              <w:rPr>
                <w:spacing w:val="-2"/>
                <w:sz w:val="24"/>
              </w:rPr>
              <w:t>разноплановое</w:t>
            </w:r>
            <w:r>
              <w:rPr>
                <w:sz w:val="24"/>
              </w:rPr>
              <w:tab/>
            </w:r>
            <w:r>
              <w:rPr>
                <w:spacing w:val="-2"/>
                <w:sz w:val="24"/>
              </w:rPr>
              <w:t>воспитание</w:t>
            </w:r>
            <w:r>
              <w:rPr>
                <w:sz w:val="24"/>
              </w:rPr>
              <w:tab/>
            </w:r>
            <w:r>
              <w:rPr>
                <w:spacing w:val="-10"/>
                <w:sz w:val="24"/>
              </w:rPr>
              <w:t xml:space="preserve">и </w:t>
            </w:r>
            <w:r>
              <w:rPr>
                <w:sz w:val="24"/>
              </w:rPr>
              <w:t>развитие личности ребёнка.</w:t>
            </w:r>
          </w:p>
          <w:p w:rsidR="00ED6F15" w:rsidRDefault="00D45F34">
            <w:pPr>
              <w:pStyle w:val="TableParagraph"/>
              <w:numPr>
                <w:ilvl w:val="0"/>
                <w:numId w:val="9"/>
              </w:numPr>
              <w:tabs>
                <w:tab w:val="left" w:pos="819"/>
                <w:tab w:val="left" w:pos="2684"/>
              </w:tabs>
              <w:spacing w:line="242" w:lineRule="auto"/>
              <w:ind w:left="110" w:right="2" w:firstLine="427"/>
              <w:rPr>
                <w:sz w:val="24"/>
              </w:rPr>
            </w:pPr>
            <w:r>
              <w:rPr>
                <w:spacing w:val="-2"/>
                <w:sz w:val="24"/>
              </w:rPr>
              <w:t>Комплексный</w:t>
            </w:r>
            <w:r>
              <w:rPr>
                <w:sz w:val="24"/>
              </w:rPr>
              <w:tab/>
            </w:r>
            <w:r>
              <w:rPr>
                <w:spacing w:val="-4"/>
                <w:sz w:val="24"/>
              </w:rPr>
              <w:t xml:space="preserve">характер </w:t>
            </w:r>
            <w:r>
              <w:rPr>
                <w:spacing w:val="-2"/>
                <w:sz w:val="24"/>
              </w:rPr>
              <w:t>коррекционно-педагогической</w:t>
            </w:r>
          </w:p>
          <w:p w:rsidR="00ED6F15" w:rsidRDefault="00D45F34">
            <w:pPr>
              <w:pStyle w:val="TableParagraph"/>
              <w:spacing w:line="271" w:lineRule="exact"/>
              <w:ind w:left="110"/>
              <w:rPr>
                <w:sz w:val="24"/>
              </w:rPr>
            </w:pPr>
            <w:r>
              <w:rPr>
                <w:spacing w:val="-2"/>
                <w:sz w:val="24"/>
              </w:rPr>
              <w:t>работы.</w:t>
            </w:r>
          </w:p>
          <w:p w:rsidR="00ED6F15" w:rsidRDefault="00D45F34">
            <w:pPr>
              <w:pStyle w:val="TableParagraph"/>
              <w:numPr>
                <w:ilvl w:val="0"/>
                <w:numId w:val="9"/>
              </w:numPr>
              <w:tabs>
                <w:tab w:val="left" w:pos="819"/>
                <w:tab w:val="left" w:pos="2890"/>
              </w:tabs>
              <w:ind w:left="110" w:right="-15" w:firstLine="427"/>
              <w:rPr>
                <w:sz w:val="24"/>
              </w:rPr>
            </w:pPr>
            <w:r>
              <w:rPr>
                <w:spacing w:val="-2"/>
                <w:sz w:val="24"/>
              </w:rPr>
              <w:t>Раннее</w:t>
            </w:r>
            <w:r>
              <w:rPr>
                <w:sz w:val="24"/>
              </w:rPr>
              <w:tab/>
            </w:r>
            <w:r>
              <w:rPr>
                <w:spacing w:val="-2"/>
                <w:sz w:val="24"/>
              </w:rPr>
              <w:t>начало онтогенетически</w:t>
            </w:r>
          </w:p>
          <w:p w:rsidR="00ED6F15" w:rsidRDefault="00D45F34">
            <w:pPr>
              <w:pStyle w:val="TableParagraph"/>
              <w:ind w:left="110" w:right="-29"/>
              <w:jc w:val="both"/>
              <w:rPr>
                <w:sz w:val="24"/>
              </w:rPr>
            </w:pPr>
            <w:r>
              <w:rPr>
                <w:sz w:val="24"/>
              </w:rPr>
              <w:t xml:space="preserve">последовательного воздействия, опирающегося на сохранные </w:t>
            </w:r>
            <w:r>
              <w:rPr>
                <w:spacing w:val="-2"/>
                <w:sz w:val="24"/>
              </w:rPr>
              <w:t>функции.</w:t>
            </w:r>
          </w:p>
          <w:p w:rsidR="00ED6F15" w:rsidRDefault="00D45F34">
            <w:pPr>
              <w:pStyle w:val="TableParagraph"/>
              <w:numPr>
                <w:ilvl w:val="0"/>
                <w:numId w:val="9"/>
              </w:numPr>
              <w:tabs>
                <w:tab w:val="left" w:pos="819"/>
              </w:tabs>
              <w:spacing w:line="242" w:lineRule="auto"/>
              <w:ind w:left="110" w:right="-29" w:firstLine="427"/>
              <w:jc w:val="both"/>
              <w:rPr>
                <w:sz w:val="24"/>
              </w:rPr>
            </w:pPr>
            <w:r>
              <w:rPr>
                <w:sz w:val="24"/>
              </w:rPr>
              <w:t>Организация работы в рамках ведущей деятельности.</w:t>
            </w:r>
          </w:p>
          <w:p w:rsidR="00ED6F15" w:rsidRDefault="00D45F34">
            <w:pPr>
              <w:pStyle w:val="TableParagraph"/>
              <w:numPr>
                <w:ilvl w:val="0"/>
                <w:numId w:val="9"/>
              </w:numPr>
              <w:tabs>
                <w:tab w:val="left" w:pos="819"/>
              </w:tabs>
              <w:ind w:left="110" w:right="-29" w:firstLine="427"/>
              <w:jc w:val="both"/>
              <w:rPr>
                <w:sz w:val="24"/>
              </w:rPr>
            </w:pPr>
            <w:r>
              <w:rPr>
                <w:sz w:val="24"/>
              </w:rPr>
              <w:t>Наблюдение</w:t>
            </w:r>
            <w:r>
              <w:rPr>
                <w:spacing w:val="-4"/>
                <w:sz w:val="24"/>
              </w:rPr>
              <w:t xml:space="preserve"> </w:t>
            </w:r>
            <w:r>
              <w:rPr>
                <w:sz w:val="24"/>
              </w:rPr>
              <w:t>за</w:t>
            </w:r>
            <w:r>
              <w:rPr>
                <w:spacing w:val="-5"/>
                <w:sz w:val="24"/>
              </w:rPr>
              <w:t xml:space="preserve"> </w:t>
            </w:r>
            <w:r>
              <w:rPr>
                <w:sz w:val="24"/>
              </w:rPr>
              <w:t>ребёнком</w:t>
            </w:r>
            <w:r>
              <w:rPr>
                <w:spacing w:val="-6"/>
                <w:sz w:val="24"/>
              </w:rPr>
              <w:t xml:space="preserve"> </w:t>
            </w:r>
            <w:r>
              <w:rPr>
                <w:sz w:val="24"/>
              </w:rPr>
              <w:t>в динамике продолжающегося психоречевого развития.</w:t>
            </w:r>
          </w:p>
        </w:tc>
      </w:tr>
    </w:tbl>
    <w:p w:rsidR="00ED6F15" w:rsidRDefault="00ED6F15">
      <w:pPr>
        <w:jc w:val="both"/>
        <w:rPr>
          <w:sz w:val="24"/>
        </w:rPr>
        <w:sectPr w:rsidR="00ED6F15">
          <w:type w:val="continuous"/>
          <w:pgSz w:w="11910" w:h="16840"/>
          <w:pgMar w:top="1060" w:right="0" w:bottom="1260" w:left="720" w:header="0" w:footer="925"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13"/>
        <w:gridCol w:w="188"/>
        <w:gridCol w:w="2920"/>
        <w:gridCol w:w="3568"/>
      </w:tblGrid>
      <w:tr w:rsidR="00ED6F15">
        <w:trPr>
          <w:trHeight w:val="6913"/>
        </w:trPr>
        <w:tc>
          <w:tcPr>
            <w:tcW w:w="523" w:type="dxa"/>
          </w:tcPr>
          <w:p w:rsidR="00ED6F15" w:rsidRDefault="00ED6F15">
            <w:pPr>
              <w:pStyle w:val="TableParagraph"/>
            </w:pPr>
          </w:p>
        </w:tc>
        <w:tc>
          <w:tcPr>
            <w:tcW w:w="2113" w:type="dxa"/>
            <w:tcBorders>
              <w:right w:val="nil"/>
            </w:tcBorders>
          </w:tcPr>
          <w:p w:rsidR="00ED6F15" w:rsidRDefault="00D45F34">
            <w:pPr>
              <w:pStyle w:val="TableParagraph"/>
              <w:spacing w:before="3" w:line="237" w:lineRule="auto"/>
              <w:ind w:left="9" w:firstLine="427"/>
              <w:rPr>
                <w:sz w:val="24"/>
              </w:rPr>
            </w:pPr>
            <w:r>
              <w:rPr>
                <w:sz w:val="24"/>
              </w:rPr>
              <w:t>7.</w:t>
            </w:r>
            <w:r>
              <w:rPr>
                <w:spacing w:val="80"/>
                <w:sz w:val="24"/>
              </w:rPr>
              <w:t xml:space="preserve"> </w:t>
            </w:r>
            <w:r>
              <w:rPr>
                <w:sz w:val="24"/>
              </w:rPr>
              <w:t xml:space="preserve">Дети </w:t>
            </w:r>
            <w:r>
              <w:rPr>
                <w:spacing w:val="-2"/>
                <w:sz w:val="24"/>
              </w:rPr>
              <w:t>нарушением</w:t>
            </w:r>
            <w:r>
              <w:rPr>
                <w:spacing w:val="-13"/>
                <w:sz w:val="24"/>
              </w:rPr>
              <w:t xml:space="preserve"> </w:t>
            </w:r>
            <w:r>
              <w:rPr>
                <w:spacing w:val="-2"/>
                <w:sz w:val="24"/>
              </w:rPr>
              <w:t>опорно</w:t>
            </w:r>
          </w:p>
          <w:p w:rsidR="00ED6F15" w:rsidRDefault="00D45F34">
            <w:pPr>
              <w:pStyle w:val="TableParagraph"/>
              <w:spacing w:line="242" w:lineRule="auto"/>
              <w:ind w:left="437" w:hanging="428"/>
              <w:rPr>
                <w:sz w:val="24"/>
              </w:rPr>
            </w:pPr>
            <w:r>
              <w:rPr>
                <w:spacing w:val="-2"/>
                <w:sz w:val="24"/>
              </w:rPr>
              <w:t>—</w:t>
            </w:r>
            <w:r>
              <w:rPr>
                <w:spacing w:val="-13"/>
                <w:sz w:val="24"/>
              </w:rPr>
              <w:t xml:space="preserve"> </w:t>
            </w:r>
            <w:r>
              <w:rPr>
                <w:spacing w:val="-2"/>
                <w:sz w:val="24"/>
              </w:rPr>
              <w:t>двигательного аппарата</w:t>
            </w:r>
          </w:p>
          <w:p w:rsidR="00ED6F15" w:rsidRDefault="00D45F34">
            <w:pPr>
              <w:pStyle w:val="TableParagraph"/>
              <w:spacing w:line="271" w:lineRule="exact"/>
              <w:ind w:left="9"/>
              <w:rPr>
                <w:sz w:val="24"/>
              </w:rPr>
            </w:pPr>
            <w:r>
              <w:rPr>
                <w:spacing w:val="-2"/>
                <w:sz w:val="24"/>
              </w:rPr>
              <w:t>(способные</w:t>
            </w:r>
          </w:p>
          <w:p w:rsidR="00ED6F15" w:rsidRDefault="00D45F34">
            <w:pPr>
              <w:pStyle w:val="TableParagraph"/>
              <w:spacing w:before="2"/>
              <w:ind w:left="9"/>
              <w:rPr>
                <w:sz w:val="24"/>
              </w:rPr>
            </w:pPr>
            <w:r>
              <w:rPr>
                <w:spacing w:val="-2"/>
                <w:sz w:val="24"/>
              </w:rPr>
              <w:t xml:space="preserve">самостоятельному передвижению </w:t>
            </w:r>
            <w:r>
              <w:rPr>
                <w:spacing w:val="-4"/>
                <w:sz w:val="24"/>
              </w:rPr>
              <w:t xml:space="preserve">самообслуживанию, </w:t>
            </w:r>
            <w:r>
              <w:rPr>
                <w:sz w:val="24"/>
              </w:rPr>
              <w:t>с сохраненным</w:t>
            </w:r>
          </w:p>
          <w:p w:rsidR="00ED6F15" w:rsidRDefault="00D45F34">
            <w:pPr>
              <w:pStyle w:val="TableParagraph"/>
              <w:ind w:left="9"/>
              <w:rPr>
                <w:sz w:val="24"/>
              </w:rPr>
            </w:pPr>
            <w:r>
              <w:rPr>
                <w:spacing w:val="-2"/>
                <w:sz w:val="24"/>
              </w:rPr>
              <w:t>интеллектом)</w:t>
            </w:r>
          </w:p>
        </w:tc>
        <w:tc>
          <w:tcPr>
            <w:tcW w:w="188" w:type="dxa"/>
            <w:tcBorders>
              <w:left w:val="nil"/>
            </w:tcBorders>
          </w:tcPr>
          <w:p w:rsidR="00ED6F15" w:rsidRDefault="00ED6F15">
            <w:pPr>
              <w:pStyle w:val="TableParagraph"/>
              <w:rPr>
                <w:sz w:val="24"/>
              </w:rPr>
            </w:pPr>
          </w:p>
          <w:p w:rsidR="00ED6F15" w:rsidRDefault="00ED6F15">
            <w:pPr>
              <w:pStyle w:val="TableParagraph"/>
              <w:spacing w:before="274"/>
              <w:rPr>
                <w:sz w:val="24"/>
              </w:rPr>
            </w:pPr>
          </w:p>
          <w:p w:rsidR="00ED6F15" w:rsidRDefault="00D45F34">
            <w:pPr>
              <w:pStyle w:val="TableParagraph"/>
              <w:spacing w:before="1"/>
              <w:ind w:left="43"/>
              <w:rPr>
                <w:sz w:val="24"/>
              </w:rPr>
            </w:pPr>
            <w:r>
              <w:rPr>
                <w:spacing w:val="-10"/>
                <w:sz w:val="24"/>
              </w:rPr>
              <w:t>и</w:t>
            </w:r>
          </w:p>
        </w:tc>
        <w:tc>
          <w:tcPr>
            <w:tcW w:w="2920" w:type="dxa"/>
          </w:tcPr>
          <w:p w:rsidR="00ED6F15" w:rsidRDefault="00D45F34">
            <w:pPr>
              <w:pStyle w:val="TableParagraph"/>
              <w:spacing w:before="3" w:line="237" w:lineRule="auto"/>
              <w:ind w:left="431" w:right="-29"/>
              <w:jc w:val="both"/>
              <w:rPr>
                <w:sz w:val="24"/>
              </w:rPr>
            </w:pPr>
            <w:r>
              <w:rPr>
                <w:sz w:val="24"/>
              </w:rPr>
              <w:t>У детей с нарушениями ОДА ведущим является</w:t>
            </w:r>
          </w:p>
          <w:p w:rsidR="00ED6F15" w:rsidRDefault="00D45F34">
            <w:pPr>
              <w:pStyle w:val="TableParagraph"/>
              <w:spacing w:line="242" w:lineRule="auto"/>
              <w:ind w:left="431" w:right="705" w:hanging="433"/>
              <w:jc w:val="both"/>
              <w:rPr>
                <w:sz w:val="24"/>
              </w:rPr>
            </w:pPr>
            <w:r>
              <w:rPr>
                <w:sz w:val="24"/>
              </w:rPr>
              <w:t>двигательный</w:t>
            </w:r>
            <w:r>
              <w:rPr>
                <w:spacing w:val="-15"/>
                <w:sz w:val="24"/>
              </w:rPr>
              <w:t xml:space="preserve"> </w:t>
            </w:r>
            <w:r>
              <w:rPr>
                <w:sz w:val="24"/>
              </w:rPr>
              <w:t xml:space="preserve">дефект </w:t>
            </w:r>
            <w:r>
              <w:rPr>
                <w:spacing w:val="-2"/>
                <w:sz w:val="24"/>
              </w:rPr>
              <w:t>(недоразвитие,</w:t>
            </w:r>
          </w:p>
          <w:p w:rsidR="00ED6F15" w:rsidRDefault="00D45F34">
            <w:pPr>
              <w:pStyle w:val="TableParagraph"/>
              <w:ind w:left="3" w:right="-29"/>
              <w:jc w:val="both"/>
              <w:rPr>
                <w:sz w:val="24"/>
              </w:rPr>
            </w:pPr>
            <w:r>
              <w:rPr>
                <w:sz w:val="24"/>
              </w:rPr>
              <w:t>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w:t>
            </w:r>
          </w:p>
          <w:p w:rsidR="00ED6F15" w:rsidRDefault="00D45F34">
            <w:pPr>
              <w:pStyle w:val="TableParagraph"/>
              <w:spacing w:before="4" w:line="237" w:lineRule="auto"/>
              <w:ind w:left="3" w:right="-29" w:firstLine="427"/>
              <w:jc w:val="both"/>
              <w:rPr>
                <w:sz w:val="24"/>
              </w:rPr>
            </w:pPr>
            <w:r>
              <w:rPr>
                <w:sz w:val="24"/>
              </w:rPr>
              <w:t>лечебной и социальной помощи, но и в психолого-</w:t>
            </w:r>
          </w:p>
          <w:p w:rsidR="00ED6F15" w:rsidRDefault="00D45F34">
            <w:pPr>
              <w:pStyle w:val="TableParagraph"/>
              <w:tabs>
                <w:tab w:val="left" w:pos="2784"/>
              </w:tabs>
              <w:ind w:left="3" w:right="-29" w:firstLine="427"/>
              <w:jc w:val="both"/>
              <w:rPr>
                <w:sz w:val="24"/>
              </w:rPr>
            </w:pPr>
            <w:r>
              <w:rPr>
                <w:spacing w:val="-2"/>
                <w:sz w:val="24"/>
              </w:rPr>
              <w:t>педагогической</w:t>
            </w:r>
            <w:r>
              <w:rPr>
                <w:sz w:val="24"/>
              </w:rPr>
              <w:tab/>
            </w:r>
            <w:r>
              <w:rPr>
                <w:spacing w:val="-10"/>
                <w:sz w:val="24"/>
              </w:rPr>
              <w:t xml:space="preserve">и </w:t>
            </w:r>
            <w:r>
              <w:rPr>
                <w:sz w:val="24"/>
              </w:rPr>
              <w:t>логопедической коррекции. Все дети с нарушениями ОДА нуждаются в особых условиях</w:t>
            </w:r>
            <w:r>
              <w:rPr>
                <w:spacing w:val="-4"/>
                <w:sz w:val="24"/>
              </w:rPr>
              <w:t xml:space="preserve"> </w:t>
            </w:r>
            <w:r>
              <w:rPr>
                <w:sz w:val="24"/>
              </w:rPr>
              <w:t>жизни,</w:t>
            </w:r>
            <w:r>
              <w:rPr>
                <w:spacing w:val="-7"/>
                <w:sz w:val="24"/>
              </w:rPr>
              <w:t xml:space="preserve"> </w:t>
            </w:r>
            <w:r>
              <w:rPr>
                <w:sz w:val="24"/>
              </w:rPr>
              <w:t>обучения</w:t>
            </w:r>
            <w:r>
              <w:rPr>
                <w:spacing w:val="-4"/>
                <w:sz w:val="24"/>
              </w:rPr>
              <w:t xml:space="preserve"> </w:t>
            </w:r>
            <w:r>
              <w:rPr>
                <w:sz w:val="24"/>
              </w:rPr>
              <w:t>и последующей трудовой</w:t>
            </w:r>
          </w:p>
          <w:p w:rsidR="00ED6F15" w:rsidRDefault="00D45F34">
            <w:pPr>
              <w:pStyle w:val="TableParagraph"/>
              <w:ind w:left="431"/>
              <w:rPr>
                <w:sz w:val="24"/>
              </w:rPr>
            </w:pPr>
            <w:r>
              <w:rPr>
                <w:spacing w:val="-2"/>
                <w:sz w:val="24"/>
              </w:rPr>
              <w:t>деятельности</w:t>
            </w:r>
          </w:p>
        </w:tc>
        <w:tc>
          <w:tcPr>
            <w:tcW w:w="3568" w:type="dxa"/>
          </w:tcPr>
          <w:p w:rsidR="00ED6F15" w:rsidRDefault="00D45F34">
            <w:pPr>
              <w:pStyle w:val="TableParagraph"/>
              <w:numPr>
                <w:ilvl w:val="0"/>
                <w:numId w:val="8"/>
              </w:numPr>
              <w:tabs>
                <w:tab w:val="left" w:pos="712"/>
              </w:tabs>
              <w:spacing w:before="1" w:line="275" w:lineRule="exact"/>
              <w:ind w:left="712" w:hanging="282"/>
              <w:rPr>
                <w:sz w:val="24"/>
              </w:rPr>
            </w:pPr>
            <w:r>
              <w:rPr>
                <w:spacing w:val="-2"/>
                <w:sz w:val="24"/>
              </w:rPr>
              <w:t>Коррекционная</w:t>
            </w:r>
          </w:p>
          <w:p w:rsidR="00ED6F15" w:rsidRDefault="00D45F34">
            <w:pPr>
              <w:pStyle w:val="TableParagraph"/>
              <w:tabs>
                <w:tab w:val="left" w:pos="1861"/>
                <w:tab w:val="left" w:pos="2630"/>
              </w:tabs>
              <w:spacing w:before="1" w:line="237" w:lineRule="auto"/>
              <w:ind w:left="3" w:right="13"/>
              <w:rPr>
                <w:sz w:val="24"/>
              </w:rPr>
            </w:pPr>
            <w:r>
              <w:rPr>
                <w:spacing w:val="-2"/>
                <w:sz w:val="24"/>
              </w:rPr>
              <w:t>направленность</w:t>
            </w:r>
            <w:r>
              <w:rPr>
                <w:sz w:val="24"/>
              </w:rPr>
              <w:tab/>
            </w:r>
            <w:r>
              <w:rPr>
                <w:spacing w:val="-4"/>
                <w:sz w:val="24"/>
              </w:rPr>
              <w:t>всего</w:t>
            </w:r>
            <w:r>
              <w:rPr>
                <w:sz w:val="24"/>
              </w:rPr>
              <w:tab/>
            </w:r>
            <w:r>
              <w:rPr>
                <w:spacing w:val="-4"/>
                <w:sz w:val="24"/>
              </w:rPr>
              <w:t xml:space="preserve">процесса </w:t>
            </w:r>
            <w:r>
              <w:rPr>
                <w:spacing w:val="-2"/>
                <w:sz w:val="24"/>
              </w:rPr>
              <w:t>обучения.</w:t>
            </w:r>
          </w:p>
          <w:p w:rsidR="00ED6F15" w:rsidRDefault="00D45F34">
            <w:pPr>
              <w:pStyle w:val="TableParagraph"/>
              <w:numPr>
                <w:ilvl w:val="0"/>
                <w:numId w:val="8"/>
              </w:numPr>
              <w:tabs>
                <w:tab w:val="left" w:pos="711"/>
                <w:tab w:val="left" w:pos="714"/>
              </w:tabs>
              <w:spacing w:before="6" w:line="237" w:lineRule="auto"/>
              <w:ind w:right="245"/>
              <w:rPr>
                <w:sz w:val="24"/>
              </w:rPr>
            </w:pPr>
            <w:r>
              <w:rPr>
                <w:spacing w:val="-2"/>
                <w:sz w:val="24"/>
              </w:rPr>
              <w:t xml:space="preserve">Возможная </w:t>
            </w:r>
            <w:r>
              <w:rPr>
                <w:spacing w:val="-4"/>
                <w:sz w:val="24"/>
              </w:rPr>
              <w:t>психологопедагогическая</w:t>
            </w:r>
          </w:p>
          <w:p w:rsidR="00ED6F15" w:rsidRDefault="00D45F34">
            <w:pPr>
              <w:pStyle w:val="TableParagraph"/>
              <w:spacing w:before="4" w:line="275" w:lineRule="exact"/>
              <w:ind w:left="3"/>
              <w:rPr>
                <w:sz w:val="24"/>
              </w:rPr>
            </w:pPr>
            <w:r>
              <w:rPr>
                <w:spacing w:val="-2"/>
                <w:sz w:val="24"/>
              </w:rPr>
              <w:t>социализация.</w:t>
            </w:r>
          </w:p>
          <w:p w:rsidR="00ED6F15" w:rsidRDefault="00D45F34">
            <w:pPr>
              <w:pStyle w:val="TableParagraph"/>
              <w:numPr>
                <w:ilvl w:val="0"/>
                <w:numId w:val="8"/>
              </w:numPr>
              <w:tabs>
                <w:tab w:val="left" w:pos="711"/>
                <w:tab w:val="left" w:pos="2131"/>
              </w:tabs>
              <w:spacing w:line="242" w:lineRule="auto"/>
              <w:ind w:left="3" w:right="517" w:firstLine="427"/>
              <w:rPr>
                <w:sz w:val="24"/>
              </w:rPr>
            </w:pPr>
            <w:r>
              <w:rPr>
                <w:spacing w:val="-2"/>
                <w:sz w:val="24"/>
              </w:rPr>
              <w:t>Посильная</w:t>
            </w:r>
            <w:r>
              <w:rPr>
                <w:sz w:val="24"/>
              </w:rPr>
              <w:tab/>
            </w:r>
            <w:r>
              <w:rPr>
                <w:spacing w:val="-4"/>
                <w:sz w:val="24"/>
              </w:rPr>
              <w:t xml:space="preserve">трудовая </w:t>
            </w:r>
            <w:r>
              <w:rPr>
                <w:spacing w:val="-2"/>
                <w:sz w:val="24"/>
              </w:rPr>
              <w:t>реабилитация.</w:t>
            </w:r>
          </w:p>
          <w:p w:rsidR="00ED6F15" w:rsidRDefault="00D45F34">
            <w:pPr>
              <w:pStyle w:val="TableParagraph"/>
              <w:numPr>
                <w:ilvl w:val="0"/>
                <w:numId w:val="8"/>
              </w:numPr>
              <w:tabs>
                <w:tab w:val="left" w:pos="711"/>
              </w:tabs>
              <w:spacing w:line="271" w:lineRule="exact"/>
              <w:ind w:left="711" w:hanging="281"/>
              <w:rPr>
                <w:sz w:val="24"/>
              </w:rPr>
            </w:pPr>
            <w:r>
              <w:rPr>
                <w:spacing w:val="-2"/>
                <w:sz w:val="24"/>
              </w:rPr>
              <w:t>Полноценное,</w:t>
            </w:r>
          </w:p>
          <w:p w:rsidR="00ED6F15" w:rsidRDefault="00D45F34">
            <w:pPr>
              <w:pStyle w:val="TableParagraph"/>
              <w:tabs>
                <w:tab w:val="left" w:pos="1890"/>
                <w:tab w:val="left" w:pos="3427"/>
              </w:tabs>
              <w:spacing w:before="3" w:line="237" w:lineRule="auto"/>
              <w:ind w:left="3" w:right="1"/>
              <w:rPr>
                <w:sz w:val="24"/>
              </w:rPr>
            </w:pPr>
            <w:r>
              <w:rPr>
                <w:spacing w:val="-2"/>
                <w:sz w:val="24"/>
              </w:rPr>
              <w:t>разноплановое</w:t>
            </w:r>
            <w:r>
              <w:rPr>
                <w:sz w:val="24"/>
              </w:rPr>
              <w:tab/>
            </w:r>
            <w:r>
              <w:rPr>
                <w:spacing w:val="-2"/>
                <w:sz w:val="24"/>
              </w:rPr>
              <w:t>воспитание</w:t>
            </w:r>
            <w:r>
              <w:rPr>
                <w:sz w:val="24"/>
              </w:rPr>
              <w:tab/>
            </w:r>
            <w:r>
              <w:rPr>
                <w:spacing w:val="-10"/>
                <w:sz w:val="24"/>
              </w:rPr>
              <w:t xml:space="preserve">и </w:t>
            </w:r>
            <w:r>
              <w:rPr>
                <w:sz w:val="24"/>
              </w:rPr>
              <w:t>развитие личности ребёнка.</w:t>
            </w:r>
          </w:p>
          <w:p w:rsidR="00ED6F15" w:rsidRDefault="00D45F34">
            <w:pPr>
              <w:pStyle w:val="TableParagraph"/>
              <w:numPr>
                <w:ilvl w:val="0"/>
                <w:numId w:val="8"/>
              </w:numPr>
              <w:tabs>
                <w:tab w:val="left" w:pos="711"/>
                <w:tab w:val="left" w:pos="2659"/>
              </w:tabs>
              <w:spacing w:before="6" w:line="237" w:lineRule="auto"/>
              <w:ind w:left="3" w:right="8" w:firstLine="427"/>
              <w:rPr>
                <w:sz w:val="24"/>
              </w:rPr>
            </w:pPr>
            <w:r>
              <w:rPr>
                <w:spacing w:val="-2"/>
                <w:sz w:val="24"/>
              </w:rPr>
              <w:t>Комплексный</w:t>
            </w:r>
            <w:r>
              <w:rPr>
                <w:sz w:val="24"/>
              </w:rPr>
              <w:tab/>
            </w:r>
            <w:r>
              <w:rPr>
                <w:spacing w:val="-4"/>
                <w:sz w:val="24"/>
              </w:rPr>
              <w:t xml:space="preserve">характер </w:t>
            </w:r>
            <w:r>
              <w:rPr>
                <w:spacing w:val="-2"/>
                <w:sz w:val="24"/>
              </w:rPr>
              <w:t>коррекционно-педагогической</w:t>
            </w:r>
          </w:p>
          <w:p w:rsidR="00ED6F15" w:rsidRDefault="00D45F34">
            <w:pPr>
              <w:pStyle w:val="TableParagraph"/>
              <w:spacing w:before="8" w:line="275" w:lineRule="exact"/>
              <w:ind w:left="3"/>
              <w:rPr>
                <w:sz w:val="24"/>
              </w:rPr>
            </w:pPr>
            <w:r>
              <w:rPr>
                <w:spacing w:val="-2"/>
                <w:sz w:val="24"/>
              </w:rPr>
              <w:t>работы.</w:t>
            </w:r>
          </w:p>
          <w:p w:rsidR="00ED6F15" w:rsidRDefault="00D45F34">
            <w:pPr>
              <w:pStyle w:val="TableParagraph"/>
              <w:numPr>
                <w:ilvl w:val="0"/>
                <w:numId w:val="8"/>
              </w:numPr>
              <w:tabs>
                <w:tab w:val="left" w:pos="711"/>
                <w:tab w:val="left" w:pos="2855"/>
              </w:tabs>
              <w:spacing w:before="1" w:line="237" w:lineRule="auto"/>
              <w:ind w:left="3" w:right="9" w:firstLine="427"/>
              <w:rPr>
                <w:sz w:val="24"/>
              </w:rPr>
            </w:pPr>
            <w:r>
              <w:rPr>
                <w:spacing w:val="-2"/>
                <w:sz w:val="24"/>
              </w:rPr>
              <w:t>Раннее</w:t>
            </w:r>
            <w:r>
              <w:rPr>
                <w:sz w:val="24"/>
              </w:rPr>
              <w:tab/>
            </w:r>
            <w:r>
              <w:rPr>
                <w:spacing w:val="-4"/>
                <w:sz w:val="24"/>
              </w:rPr>
              <w:t xml:space="preserve">начало </w:t>
            </w:r>
            <w:r>
              <w:rPr>
                <w:spacing w:val="-2"/>
                <w:sz w:val="24"/>
              </w:rPr>
              <w:t>онтогенетически</w:t>
            </w:r>
          </w:p>
          <w:p w:rsidR="00ED6F15" w:rsidRDefault="00D45F34">
            <w:pPr>
              <w:pStyle w:val="TableParagraph"/>
              <w:spacing w:before="4"/>
              <w:ind w:left="3" w:right="-29"/>
              <w:jc w:val="both"/>
              <w:rPr>
                <w:sz w:val="24"/>
              </w:rPr>
            </w:pPr>
            <w:r>
              <w:rPr>
                <w:sz w:val="24"/>
              </w:rPr>
              <w:t xml:space="preserve">последовательного воздействия, опирающегося на сохранные </w:t>
            </w:r>
            <w:r>
              <w:rPr>
                <w:spacing w:val="-2"/>
                <w:sz w:val="24"/>
              </w:rPr>
              <w:t>функции.</w:t>
            </w:r>
          </w:p>
          <w:p w:rsidR="00ED6F15" w:rsidRDefault="00D45F34">
            <w:pPr>
              <w:pStyle w:val="TableParagraph"/>
              <w:numPr>
                <w:ilvl w:val="0"/>
                <w:numId w:val="8"/>
              </w:numPr>
              <w:tabs>
                <w:tab w:val="left" w:pos="711"/>
              </w:tabs>
              <w:spacing w:line="242" w:lineRule="auto"/>
              <w:ind w:left="3" w:right="-15" w:firstLine="427"/>
              <w:jc w:val="both"/>
              <w:rPr>
                <w:sz w:val="24"/>
              </w:rPr>
            </w:pPr>
            <w:r>
              <w:rPr>
                <w:sz w:val="24"/>
              </w:rPr>
              <w:t>Организация работы в рамках ведущей деятельности.</w:t>
            </w:r>
          </w:p>
          <w:p w:rsidR="00ED6F15" w:rsidRDefault="00D45F34">
            <w:pPr>
              <w:pStyle w:val="TableParagraph"/>
              <w:numPr>
                <w:ilvl w:val="0"/>
                <w:numId w:val="8"/>
              </w:numPr>
              <w:tabs>
                <w:tab w:val="left" w:pos="711"/>
                <w:tab w:val="left" w:pos="1650"/>
              </w:tabs>
              <w:ind w:left="3" w:right="-15" w:firstLine="427"/>
              <w:jc w:val="both"/>
              <w:rPr>
                <w:sz w:val="24"/>
              </w:rPr>
            </w:pPr>
            <w:r>
              <w:rPr>
                <w:sz w:val="24"/>
              </w:rPr>
              <w:t xml:space="preserve">Наблюдение за ребёнком в </w:t>
            </w:r>
            <w:r>
              <w:rPr>
                <w:spacing w:val="-2"/>
                <w:sz w:val="24"/>
              </w:rPr>
              <w:t>динамике</w:t>
            </w:r>
            <w:r>
              <w:rPr>
                <w:sz w:val="24"/>
              </w:rPr>
              <w:tab/>
            </w:r>
            <w:r>
              <w:rPr>
                <w:spacing w:val="-2"/>
                <w:sz w:val="24"/>
              </w:rPr>
              <w:t xml:space="preserve">продолжающегося </w:t>
            </w:r>
            <w:r>
              <w:rPr>
                <w:sz w:val="24"/>
              </w:rPr>
              <w:t>психоречевого развития.</w:t>
            </w:r>
          </w:p>
        </w:tc>
      </w:tr>
      <w:tr w:rsidR="00ED6F15">
        <w:trPr>
          <w:trHeight w:val="3874"/>
        </w:trPr>
        <w:tc>
          <w:tcPr>
            <w:tcW w:w="523" w:type="dxa"/>
          </w:tcPr>
          <w:p w:rsidR="00ED6F15" w:rsidRDefault="00ED6F15">
            <w:pPr>
              <w:pStyle w:val="TableParagraph"/>
            </w:pPr>
          </w:p>
        </w:tc>
        <w:tc>
          <w:tcPr>
            <w:tcW w:w="2301" w:type="dxa"/>
            <w:gridSpan w:val="2"/>
          </w:tcPr>
          <w:p w:rsidR="00ED6F15" w:rsidRDefault="00ED6F15">
            <w:pPr>
              <w:pStyle w:val="TableParagraph"/>
            </w:pPr>
          </w:p>
        </w:tc>
        <w:tc>
          <w:tcPr>
            <w:tcW w:w="2920" w:type="dxa"/>
          </w:tcPr>
          <w:p w:rsidR="00ED6F15" w:rsidRDefault="00ED6F15">
            <w:pPr>
              <w:pStyle w:val="TableParagraph"/>
            </w:pPr>
          </w:p>
        </w:tc>
        <w:tc>
          <w:tcPr>
            <w:tcW w:w="3568" w:type="dxa"/>
          </w:tcPr>
          <w:p w:rsidR="00ED6F15" w:rsidRDefault="00D45F34">
            <w:pPr>
              <w:pStyle w:val="TableParagraph"/>
              <w:numPr>
                <w:ilvl w:val="0"/>
                <w:numId w:val="7"/>
              </w:numPr>
              <w:tabs>
                <w:tab w:val="left" w:pos="741"/>
                <w:tab w:val="left" w:pos="1876"/>
                <w:tab w:val="left" w:pos="1982"/>
                <w:tab w:val="left" w:pos="2183"/>
                <w:tab w:val="left" w:pos="2879"/>
                <w:tab w:val="left" w:pos="3034"/>
                <w:tab w:val="left" w:pos="3240"/>
              </w:tabs>
              <w:ind w:right="-29" w:firstLine="427"/>
              <w:jc w:val="right"/>
              <w:rPr>
                <w:sz w:val="24"/>
              </w:rPr>
            </w:pPr>
            <w:r>
              <w:rPr>
                <w:spacing w:val="-2"/>
                <w:sz w:val="24"/>
              </w:rPr>
              <w:t>Ритмичный</w:t>
            </w:r>
            <w:r>
              <w:rPr>
                <w:sz w:val="24"/>
              </w:rPr>
              <w:tab/>
            </w:r>
            <w:r>
              <w:rPr>
                <w:sz w:val="24"/>
              </w:rPr>
              <w:tab/>
            </w:r>
            <w:r>
              <w:rPr>
                <w:sz w:val="24"/>
              </w:rPr>
              <w:tab/>
            </w:r>
            <w:r>
              <w:rPr>
                <w:spacing w:val="-2"/>
                <w:sz w:val="24"/>
              </w:rPr>
              <w:t>повтор определённых</w:t>
            </w:r>
            <w:r>
              <w:rPr>
                <w:sz w:val="24"/>
              </w:rPr>
              <w:tab/>
            </w:r>
            <w:r>
              <w:rPr>
                <w:spacing w:val="-2"/>
                <w:sz w:val="24"/>
              </w:rPr>
              <w:t>действий,</w:t>
            </w:r>
            <w:r>
              <w:rPr>
                <w:sz w:val="24"/>
              </w:rPr>
              <w:tab/>
            </w:r>
            <w:r>
              <w:rPr>
                <w:sz w:val="24"/>
              </w:rPr>
              <w:tab/>
            </w:r>
            <w:r>
              <w:rPr>
                <w:sz w:val="24"/>
              </w:rPr>
              <w:tab/>
            </w:r>
            <w:r>
              <w:rPr>
                <w:spacing w:val="-4"/>
                <w:sz w:val="24"/>
              </w:rPr>
              <w:t xml:space="preserve">что </w:t>
            </w:r>
            <w:r>
              <w:rPr>
                <w:sz w:val="24"/>
              </w:rPr>
              <w:t>приводит к</w:t>
            </w:r>
            <w:r>
              <w:rPr>
                <w:spacing w:val="-2"/>
                <w:sz w:val="24"/>
              </w:rPr>
              <w:t xml:space="preserve"> </w:t>
            </w:r>
            <w:r>
              <w:rPr>
                <w:sz w:val="24"/>
              </w:rPr>
              <w:t xml:space="preserve">закреплению условно- </w:t>
            </w:r>
            <w:r>
              <w:rPr>
                <w:spacing w:val="-2"/>
                <w:sz w:val="24"/>
              </w:rPr>
              <w:t>рефлекторной</w:t>
            </w:r>
            <w:r>
              <w:rPr>
                <w:sz w:val="24"/>
              </w:rPr>
              <w:tab/>
            </w:r>
            <w:r>
              <w:rPr>
                <w:sz w:val="24"/>
              </w:rPr>
              <w:tab/>
            </w:r>
            <w:r>
              <w:rPr>
                <w:spacing w:val="-4"/>
                <w:sz w:val="24"/>
              </w:rPr>
              <w:t>связи</w:t>
            </w:r>
            <w:r>
              <w:rPr>
                <w:sz w:val="24"/>
              </w:rPr>
              <w:tab/>
            </w:r>
            <w:r>
              <w:rPr>
                <w:sz w:val="24"/>
              </w:rPr>
              <w:tab/>
            </w:r>
            <w:r>
              <w:rPr>
                <w:spacing w:val="-10"/>
                <w:sz w:val="24"/>
              </w:rPr>
              <w:t xml:space="preserve">и </w:t>
            </w:r>
            <w:r>
              <w:rPr>
                <w:spacing w:val="-2"/>
                <w:sz w:val="24"/>
              </w:rPr>
              <w:t>формированию</w:t>
            </w:r>
            <w:r>
              <w:rPr>
                <w:sz w:val="24"/>
              </w:rPr>
              <w:tab/>
            </w:r>
            <w:r>
              <w:rPr>
                <w:sz w:val="24"/>
              </w:rPr>
              <w:tab/>
            </w:r>
            <w:r>
              <w:rPr>
                <w:sz w:val="24"/>
              </w:rPr>
              <w:tab/>
            </w:r>
            <w:r>
              <w:rPr>
                <w:spacing w:val="-2"/>
                <w:sz w:val="24"/>
              </w:rPr>
              <w:t>желательного</w:t>
            </w:r>
          </w:p>
          <w:p w:rsidR="00ED6F15" w:rsidRDefault="00D45F34">
            <w:pPr>
              <w:pStyle w:val="TableParagraph"/>
              <w:ind w:left="3"/>
              <w:rPr>
                <w:sz w:val="24"/>
              </w:rPr>
            </w:pPr>
            <w:r>
              <w:rPr>
                <w:spacing w:val="-2"/>
                <w:sz w:val="24"/>
              </w:rPr>
              <w:t>стереотипа.</w:t>
            </w:r>
          </w:p>
          <w:p w:rsidR="00ED6F15" w:rsidRDefault="00D45F34">
            <w:pPr>
              <w:pStyle w:val="TableParagraph"/>
              <w:numPr>
                <w:ilvl w:val="0"/>
                <w:numId w:val="7"/>
              </w:numPr>
              <w:tabs>
                <w:tab w:val="left" w:pos="712"/>
                <w:tab w:val="left" w:pos="3014"/>
              </w:tabs>
              <w:spacing w:before="261"/>
              <w:ind w:left="3" w:right="-15" w:firstLine="427"/>
              <w:jc w:val="both"/>
              <w:rPr>
                <w:sz w:val="24"/>
              </w:rPr>
            </w:pPr>
            <w:r>
              <w:rPr>
                <w:spacing w:val="-2"/>
                <w:sz w:val="24"/>
              </w:rPr>
              <w:t>Заполнение</w:t>
            </w:r>
            <w:r>
              <w:rPr>
                <w:sz w:val="24"/>
              </w:rPr>
              <w:tab/>
            </w:r>
            <w:r>
              <w:rPr>
                <w:spacing w:val="-4"/>
                <w:sz w:val="24"/>
              </w:rPr>
              <w:t xml:space="preserve">всего </w:t>
            </w:r>
            <w:r>
              <w:rPr>
                <w:sz w:val="24"/>
              </w:rPr>
              <w:t>свободного времени заранее спланированными</w:t>
            </w:r>
            <w:r>
              <w:rPr>
                <w:spacing w:val="-15"/>
                <w:sz w:val="24"/>
              </w:rPr>
              <w:t xml:space="preserve"> </w:t>
            </w:r>
            <w:r>
              <w:rPr>
                <w:sz w:val="24"/>
              </w:rPr>
              <w:t xml:space="preserve">мероприятиями (ввиду отсутствия умений организовывать своё свободное время), планирование дня </w:t>
            </w:r>
            <w:r>
              <w:rPr>
                <w:spacing w:val="-2"/>
                <w:sz w:val="24"/>
              </w:rPr>
              <w:t>поминутно.</w:t>
            </w:r>
          </w:p>
        </w:tc>
      </w:tr>
    </w:tbl>
    <w:p w:rsidR="00ED6F15" w:rsidRDefault="00D45F34">
      <w:pPr>
        <w:pStyle w:val="3"/>
        <w:spacing w:before="32" w:line="272" w:lineRule="exact"/>
        <w:ind w:left="984"/>
      </w:pPr>
      <w:bookmarkStart w:id="90" w:name="4.5._Планируемые_результаты_коррекционно"/>
      <w:bookmarkEnd w:id="90"/>
      <w:r>
        <w:t>4.5.</w:t>
      </w:r>
      <w:r>
        <w:rPr>
          <w:spacing w:val="-13"/>
        </w:rPr>
        <w:t xml:space="preserve"> </w:t>
      </w:r>
      <w:r>
        <w:t>Планируемые</w:t>
      </w:r>
      <w:r>
        <w:rPr>
          <w:spacing w:val="-8"/>
        </w:rPr>
        <w:t xml:space="preserve"> </w:t>
      </w:r>
      <w:r>
        <w:t>результаты</w:t>
      </w:r>
      <w:r>
        <w:rPr>
          <w:spacing w:val="-12"/>
        </w:rPr>
        <w:t xml:space="preserve"> </w:t>
      </w:r>
      <w:r>
        <w:t>коррекционной</w:t>
      </w:r>
      <w:r>
        <w:rPr>
          <w:spacing w:val="-4"/>
        </w:rPr>
        <w:t xml:space="preserve"> </w:t>
      </w:r>
      <w:r>
        <w:rPr>
          <w:spacing w:val="-2"/>
        </w:rPr>
        <w:t>работы</w:t>
      </w:r>
    </w:p>
    <w:p w:rsidR="00ED6F15" w:rsidRDefault="00D45F34">
      <w:pPr>
        <w:pStyle w:val="a3"/>
        <w:spacing w:line="242" w:lineRule="auto"/>
        <w:ind w:left="557" w:right="848"/>
      </w:pPr>
      <w:r>
        <w:t>Программа коррекционной работы предусматривает выполнение требований к результатам, определенным ФГОС ООО.</w:t>
      </w:r>
    </w:p>
    <w:p w:rsidR="00ED6F15" w:rsidRDefault="00D45F34">
      <w:pPr>
        <w:pStyle w:val="a3"/>
        <w:spacing w:line="242" w:lineRule="auto"/>
        <w:ind w:left="557" w:right="850"/>
      </w:pPr>
      <w: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ED6F15" w:rsidRDefault="00D45F34">
      <w:pPr>
        <w:pStyle w:val="a3"/>
        <w:ind w:left="557" w:right="833"/>
      </w:pPr>
      <w:r>
        <w:t>В зависимости от формы организации коррекционной работы планируются разные</w:t>
      </w:r>
      <w:r>
        <w:rPr>
          <w:spacing w:val="80"/>
        </w:rPr>
        <w:t xml:space="preserve"> </w:t>
      </w:r>
      <w:r>
        <w:t>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D6F15" w:rsidRDefault="00D45F34">
      <w:pPr>
        <w:pStyle w:val="a3"/>
        <w:ind w:left="557" w:right="844"/>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D6F15" w:rsidRDefault="00ED6F15">
      <w:pPr>
        <w:sectPr w:rsidR="00ED6F15">
          <w:pgSz w:w="11910" w:h="16840"/>
          <w:pgMar w:top="1060" w:right="0" w:bottom="1260" w:left="720" w:header="0" w:footer="925" w:gutter="0"/>
          <w:cols w:space="720"/>
        </w:sectPr>
      </w:pPr>
    </w:p>
    <w:p w:rsidR="00ED6F15" w:rsidRDefault="00D45F34">
      <w:pPr>
        <w:pStyle w:val="a3"/>
        <w:spacing w:before="62"/>
        <w:ind w:left="557" w:right="847"/>
      </w:pPr>
      <w:r>
        <w:lastRenderedPageBreak/>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ED6F15" w:rsidRDefault="00D45F34">
      <w:pPr>
        <w:pStyle w:val="a3"/>
        <w:spacing w:before="5"/>
        <w:ind w:left="557" w:right="854"/>
      </w:pPr>
      <w:r>
        <w:t>Достижения обучающихся с ОВЗ рассматриваются с учетом их предыдущих индивидуальных достижений, а не в сравнении с успеваемостью обучающихся класса.</w:t>
      </w:r>
    </w:p>
    <w:p w:rsidR="00ED6F15" w:rsidRDefault="00D45F34">
      <w:pPr>
        <w:pStyle w:val="a3"/>
        <w:ind w:left="557" w:right="834"/>
      </w:pPr>
      <w:r>
        <w:t xml:space="preserve">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w:t>
      </w:r>
      <w:r>
        <w:rPr>
          <w:spacing w:val="-2"/>
        </w:rPr>
        <w:t>компетенций:</w:t>
      </w:r>
    </w:p>
    <w:p w:rsidR="00ED6F15" w:rsidRDefault="00D45F34">
      <w:pPr>
        <w:pStyle w:val="a5"/>
        <w:numPr>
          <w:ilvl w:val="0"/>
          <w:numId w:val="6"/>
        </w:numPr>
        <w:tabs>
          <w:tab w:val="left" w:pos="1262"/>
        </w:tabs>
        <w:ind w:right="843" w:firstLine="427"/>
        <w:rPr>
          <w:sz w:val="24"/>
        </w:rPr>
      </w:pPr>
      <w:r>
        <w:rPr>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ED6F15" w:rsidRDefault="00D45F34">
      <w:pPr>
        <w:pStyle w:val="a5"/>
        <w:numPr>
          <w:ilvl w:val="0"/>
          <w:numId w:val="6"/>
        </w:numPr>
        <w:tabs>
          <w:tab w:val="left" w:pos="1262"/>
        </w:tabs>
        <w:spacing w:line="242" w:lineRule="auto"/>
        <w:ind w:right="850" w:firstLine="427"/>
        <w:rPr>
          <w:sz w:val="24"/>
        </w:rPr>
      </w:pPr>
      <w:r>
        <w:rPr>
          <w:sz w:val="24"/>
        </w:rPr>
        <w:t>овладение социально-бытовыми умениями, используемыми в повседневной жизни;• овладение навыками коммуникации;</w:t>
      </w:r>
    </w:p>
    <w:p w:rsidR="00ED6F15" w:rsidRDefault="00D45F34">
      <w:pPr>
        <w:pStyle w:val="a5"/>
        <w:numPr>
          <w:ilvl w:val="0"/>
          <w:numId w:val="6"/>
        </w:numPr>
        <w:tabs>
          <w:tab w:val="left" w:pos="1262"/>
        </w:tabs>
        <w:spacing w:line="237" w:lineRule="auto"/>
        <w:ind w:right="836" w:firstLine="427"/>
        <w:rPr>
          <w:sz w:val="24"/>
        </w:rPr>
      </w:pPr>
      <w:r>
        <w:rPr>
          <w:sz w:val="24"/>
        </w:rPr>
        <w:t xml:space="preserve">дифференциация и осмысление картины мира и её временно-пространственной </w:t>
      </w:r>
      <w:r>
        <w:rPr>
          <w:spacing w:val="-2"/>
          <w:sz w:val="24"/>
        </w:rPr>
        <w:t>организации;</w:t>
      </w:r>
    </w:p>
    <w:p w:rsidR="00ED6F15" w:rsidRDefault="00D45F34">
      <w:pPr>
        <w:pStyle w:val="a5"/>
        <w:numPr>
          <w:ilvl w:val="0"/>
          <w:numId w:val="6"/>
        </w:numPr>
        <w:tabs>
          <w:tab w:val="left" w:pos="1262"/>
        </w:tabs>
        <w:spacing w:before="2" w:line="237" w:lineRule="auto"/>
        <w:ind w:right="845" w:firstLine="427"/>
        <w:rPr>
          <w:sz w:val="24"/>
        </w:rPr>
      </w:pPr>
      <w:r>
        <w:rPr>
          <w:sz w:val="24"/>
        </w:rPr>
        <w:t>осмысление своего социального окружения и освоение соответствующих возрасту системы ценностей и социальных ролей.</w:t>
      </w:r>
    </w:p>
    <w:p w:rsidR="00ED6F15" w:rsidRDefault="00ED6F15">
      <w:pPr>
        <w:pStyle w:val="a3"/>
        <w:spacing w:before="60"/>
        <w:ind w:left="0" w:firstLine="0"/>
        <w:jc w:val="left"/>
        <w:rPr>
          <w:sz w:val="20"/>
        </w:rPr>
      </w:pP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3804"/>
        <w:gridCol w:w="5955"/>
      </w:tblGrid>
      <w:tr w:rsidR="00ED6F15">
        <w:trPr>
          <w:trHeight w:val="604"/>
        </w:trPr>
        <w:tc>
          <w:tcPr>
            <w:tcW w:w="106" w:type="dxa"/>
            <w:tcBorders>
              <w:top w:val="nil"/>
              <w:left w:val="nil"/>
              <w:bottom w:val="nil"/>
            </w:tcBorders>
          </w:tcPr>
          <w:p w:rsidR="00ED6F15" w:rsidRDefault="00ED6F15">
            <w:pPr>
              <w:pStyle w:val="TableParagraph"/>
              <w:rPr>
                <w:sz w:val="24"/>
              </w:rPr>
            </w:pPr>
          </w:p>
        </w:tc>
        <w:tc>
          <w:tcPr>
            <w:tcW w:w="3804" w:type="dxa"/>
          </w:tcPr>
          <w:p w:rsidR="00ED6F15" w:rsidRDefault="00D45F34">
            <w:pPr>
              <w:pStyle w:val="TableParagraph"/>
              <w:tabs>
                <w:tab w:val="left" w:pos="2798"/>
              </w:tabs>
              <w:spacing w:before="25" w:line="242" w:lineRule="auto"/>
              <w:ind w:left="8" w:right="4" w:firstLine="427"/>
              <w:rPr>
                <w:sz w:val="24"/>
              </w:rPr>
            </w:pPr>
            <w:r>
              <w:rPr>
                <w:spacing w:val="-2"/>
                <w:sz w:val="24"/>
              </w:rPr>
              <w:t>Жизненно</w:t>
            </w:r>
            <w:r>
              <w:rPr>
                <w:sz w:val="24"/>
              </w:rPr>
              <w:tab/>
            </w:r>
            <w:r>
              <w:rPr>
                <w:spacing w:val="-4"/>
                <w:sz w:val="24"/>
              </w:rPr>
              <w:t xml:space="preserve">значимые </w:t>
            </w:r>
            <w:r>
              <w:rPr>
                <w:spacing w:val="-2"/>
                <w:sz w:val="24"/>
              </w:rPr>
              <w:t>компетенции</w:t>
            </w:r>
          </w:p>
        </w:tc>
        <w:tc>
          <w:tcPr>
            <w:tcW w:w="5955" w:type="dxa"/>
          </w:tcPr>
          <w:p w:rsidR="00ED6F15" w:rsidRDefault="00D45F34">
            <w:pPr>
              <w:pStyle w:val="TableParagraph"/>
              <w:spacing w:before="39"/>
              <w:ind w:left="430"/>
              <w:rPr>
                <w:sz w:val="24"/>
              </w:rPr>
            </w:pPr>
            <w:r>
              <w:rPr>
                <w:sz w:val="24"/>
              </w:rPr>
              <w:t>Требования</w:t>
            </w:r>
            <w:r>
              <w:rPr>
                <w:spacing w:val="1"/>
                <w:sz w:val="24"/>
              </w:rPr>
              <w:t xml:space="preserve"> </w:t>
            </w:r>
            <w:r>
              <w:rPr>
                <w:sz w:val="24"/>
              </w:rPr>
              <w:t>к</w:t>
            </w:r>
            <w:r>
              <w:rPr>
                <w:spacing w:val="-5"/>
                <w:sz w:val="24"/>
              </w:rPr>
              <w:t xml:space="preserve"> </w:t>
            </w:r>
            <w:r>
              <w:rPr>
                <w:spacing w:val="-2"/>
                <w:sz w:val="24"/>
              </w:rPr>
              <w:t>результатам</w:t>
            </w:r>
          </w:p>
        </w:tc>
      </w:tr>
      <w:tr w:rsidR="00ED6F15">
        <w:trPr>
          <w:trHeight w:val="4469"/>
        </w:trPr>
        <w:tc>
          <w:tcPr>
            <w:tcW w:w="106" w:type="dxa"/>
            <w:tcBorders>
              <w:top w:val="nil"/>
              <w:left w:val="nil"/>
            </w:tcBorders>
          </w:tcPr>
          <w:p w:rsidR="00ED6F15" w:rsidRDefault="00ED6F15">
            <w:pPr>
              <w:pStyle w:val="TableParagraph"/>
              <w:rPr>
                <w:sz w:val="24"/>
              </w:rPr>
            </w:pPr>
          </w:p>
        </w:tc>
        <w:tc>
          <w:tcPr>
            <w:tcW w:w="3804" w:type="dxa"/>
          </w:tcPr>
          <w:p w:rsidR="00ED6F15" w:rsidRDefault="00D45F34">
            <w:pPr>
              <w:pStyle w:val="TableParagraph"/>
              <w:tabs>
                <w:tab w:val="left" w:pos="2213"/>
              </w:tabs>
              <w:spacing w:before="40"/>
              <w:ind w:left="436"/>
              <w:rPr>
                <w:sz w:val="24"/>
              </w:rPr>
            </w:pPr>
            <w:r>
              <w:rPr>
                <w:spacing w:val="-10"/>
                <w:sz w:val="24"/>
              </w:rPr>
              <w:t>о</w:t>
            </w:r>
            <w:r>
              <w:rPr>
                <w:sz w:val="24"/>
              </w:rPr>
              <w:tab/>
            </w:r>
            <w:r>
              <w:rPr>
                <w:spacing w:val="-2"/>
                <w:sz w:val="24"/>
              </w:rPr>
              <w:t>Развитие</w:t>
            </w:r>
          </w:p>
          <w:p w:rsidR="00ED6F15" w:rsidRDefault="00D45F34">
            <w:pPr>
              <w:pStyle w:val="TableParagraph"/>
              <w:tabs>
                <w:tab w:val="left" w:pos="1785"/>
              </w:tabs>
              <w:spacing w:before="2"/>
              <w:ind w:left="8" w:right="509"/>
              <w:rPr>
                <w:sz w:val="24"/>
              </w:rPr>
            </w:pPr>
            <w:r>
              <w:rPr>
                <w:spacing w:val="-2"/>
                <w:sz w:val="24"/>
              </w:rPr>
              <w:t>собственных</w:t>
            </w:r>
            <w:r>
              <w:rPr>
                <w:sz w:val="24"/>
              </w:rPr>
              <w:tab/>
            </w:r>
            <w:r>
              <w:rPr>
                <w:spacing w:val="-2"/>
                <w:sz w:val="24"/>
              </w:rPr>
              <w:t>адекватных ограничениях,</w:t>
            </w:r>
            <w:r>
              <w:rPr>
                <w:sz w:val="24"/>
              </w:rPr>
              <w:tab/>
            </w:r>
            <w:r>
              <w:rPr>
                <w:spacing w:val="-4"/>
                <w:sz w:val="24"/>
              </w:rPr>
              <w:t xml:space="preserve">представлений </w:t>
            </w:r>
            <w:r>
              <w:rPr>
                <w:spacing w:val="-2"/>
                <w:sz w:val="24"/>
              </w:rPr>
              <w:t>необходимом</w:t>
            </w:r>
            <w:r>
              <w:rPr>
                <w:sz w:val="24"/>
              </w:rPr>
              <w:tab/>
            </w:r>
            <w:r>
              <w:rPr>
                <w:spacing w:val="-2"/>
                <w:sz w:val="24"/>
              </w:rPr>
              <w:t>возможностях</w:t>
            </w:r>
          </w:p>
          <w:p w:rsidR="00ED6F15" w:rsidRDefault="00D45F34">
            <w:pPr>
              <w:pStyle w:val="TableParagraph"/>
              <w:tabs>
                <w:tab w:val="left" w:pos="2496"/>
                <w:tab w:val="left" w:pos="3677"/>
              </w:tabs>
              <w:spacing w:line="274" w:lineRule="exact"/>
              <w:ind w:left="8" w:right="-15"/>
              <w:rPr>
                <w:sz w:val="24"/>
              </w:rPr>
            </w:pPr>
            <w:r>
              <w:rPr>
                <w:spacing w:val="-2"/>
                <w:sz w:val="24"/>
              </w:rPr>
              <w:t>способности</w:t>
            </w:r>
            <w:r>
              <w:rPr>
                <w:sz w:val="24"/>
              </w:rPr>
              <w:tab/>
            </w:r>
            <w:r>
              <w:rPr>
                <w:spacing w:val="-10"/>
                <w:sz w:val="24"/>
              </w:rPr>
              <w:t>и</w:t>
            </w:r>
            <w:r>
              <w:rPr>
                <w:sz w:val="24"/>
              </w:rPr>
              <w:tab/>
            </w:r>
            <w:r>
              <w:rPr>
                <w:spacing w:val="-10"/>
                <w:sz w:val="24"/>
              </w:rPr>
              <w:t>о</w:t>
            </w:r>
          </w:p>
          <w:p w:rsidR="00ED6F15" w:rsidRDefault="00D45F34">
            <w:pPr>
              <w:pStyle w:val="TableParagraph"/>
              <w:tabs>
                <w:tab w:val="left" w:pos="1785"/>
                <w:tab w:val="left" w:pos="2496"/>
                <w:tab w:val="left" w:pos="3202"/>
                <w:tab w:val="left" w:pos="3572"/>
              </w:tabs>
              <w:spacing w:before="3"/>
              <w:ind w:left="8" w:right="1"/>
              <w:rPr>
                <w:sz w:val="24"/>
              </w:rPr>
            </w:pPr>
            <w:r>
              <w:rPr>
                <w:spacing w:val="-2"/>
                <w:sz w:val="24"/>
              </w:rPr>
              <w:t>коммуникацию</w:t>
            </w:r>
            <w:r>
              <w:rPr>
                <w:sz w:val="24"/>
              </w:rPr>
              <w:tab/>
            </w:r>
            <w:r>
              <w:rPr>
                <w:sz w:val="24"/>
              </w:rPr>
              <w:tab/>
            </w:r>
            <w:r>
              <w:rPr>
                <w:spacing w:val="-2"/>
                <w:sz w:val="24"/>
              </w:rPr>
              <w:t>насущно вопросам</w:t>
            </w:r>
            <w:r>
              <w:rPr>
                <w:sz w:val="24"/>
              </w:rPr>
              <w:tab/>
            </w:r>
            <w:r>
              <w:rPr>
                <w:spacing w:val="-2"/>
                <w:sz w:val="24"/>
              </w:rPr>
              <w:t xml:space="preserve">жизнеобеспечении, </w:t>
            </w:r>
            <w:r>
              <w:rPr>
                <w:sz w:val="24"/>
              </w:rPr>
              <w:t>сопровождения</w:t>
            </w:r>
            <w:r>
              <w:rPr>
                <w:spacing w:val="40"/>
                <w:sz w:val="24"/>
              </w:rPr>
              <w:t xml:space="preserve"> </w:t>
            </w:r>
            <w:r>
              <w:rPr>
                <w:sz w:val="24"/>
              </w:rPr>
              <w:t>вступать</w:t>
            </w:r>
            <w:r>
              <w:rPr>
                <w:sz w:val="24"/>
              </w:rPr>
              <w:tab/>
            </w:r>
            <w:r>
              <w:rPr>
                <w:spacing w:val="-10"/>
                <w:sz w:val="24"/>
              </w:rPr>
              <w:t>в</w:t>
            </w:r>
            <w:r>
              <w:rPr>
                <w:sz w:val="24"/>
              </w:rPr>
              <w:tab/>
            </w:r>
            <w:r>
              <w:rPr>
                <w:spacing w:val="-8"/>
                <w:sz w:val="24"/>
              </w:rPr>
              <w:t xml:space="preserve">со </w:t>
            </w:r>
            <w:r>
              <w:rPr>
                <w:spacing w:val="-2"/>
                <w:sz w:val="24"/>
              </w:rPr>
              <w:t>специальных</w:t>
            </w:r>
            <w:r>
              <w:rPr>
                <w:sz w:val="24"/>
              </w:rPr>
              <w:tab/>
            </w:r>
            <w:r>
              <w:rPr>
                <w:sz w:val="24"/>
              </w:rPr>
              <w:tab/>
            </w:r>
            <w:r>
              <w:rPr>
                <w:spacing w:val="-2"/>
                <w:sz w:val="24"/>
              </w:rPr>
              <w:t>взрослыми</w:t>
            </w:r>
          </w:p>
          <w:p w:rsidR="00ED6F15" w:rsidRDefault="00D45F34">
            <w:pPr>
              <w:pStyle w:val="TableParagraph"/>
              <w:tabs>
                <w:tab w:val="left" w:pos="2496"/>
              </w:tabs>
              <w:spacing w:line="275" w:lineRule="exact"/>
              <w:ind w:left="8"/>
              <w:rPr>
                <w:sz w:val="24"/>
              </w:rPr>
            </w:pPr>
            <w:r>
              <w:rPr>
                <w:sz w:val="24"/>
              </w:rPr>
              <w:t>пребывания</w:t>
            </w:r>
            <w:r>
              <w:rPr>
                <w:spacing w:val="-3"/>
                <w:sz w:val="24"/>
              </w:rPr>
              <w:t xml:space="preserve"> </w:t>
            </w:r>
            <w:r>
              <w:rPr>
                <w:sz w:val="24"/>
              </w:rPr>
              <w:t>в</w:t>
            </w:r>
            <w:r>
              <w:rPr>
                <w:spacing w:val="-7"/>
                <w:sz w:val="24"/>
              </w:rPr>
              <w:t xml:space="preserve"> </w:t>
            </w:r>
            <w:r>
              <w:rPr>
                <w:spacing w:val="-5"/>
                <w:sz w:val="24"/>
              </w:rPr>
              <w:t>шк</w:t>
            </w:r>
            <w:r>
              <w:rPr>
                <w:sz w:val="24"/>
              </w:rPr>
              <w:tab/>
            </w:r>
            <w:r>
              <w:rPr>
                <w:spacing w:val="-5"/>
                <w:sz w:val="24"/>
              </w:rPr>
              <w:t>по</w:t>
            </w:r>
          </w:p>
          <w:p w:rsidR="00ED6F15" w:rsidRDefault="00D45F34">
            <w:pPr>
              <w:pStyle w:val="TableParagraph"/>
              <w:tabs>
                <w:tab w:val="left" w:pos="1675"/>
                <w:tab w:val="left" w:pos="1785"/>
                <w:tab w:val="left" w:pos="2496"/>
                <w:tab w:val="left" w:pos="3202"/>
                <w:tab w:val="left" w:pos="3672"/>
              </w:tabs>
              <w:ind w:left="8" w:right="-15" w:firstLine="427"/>
              <w:rPr>
                <w:sz w:val="24"/>
              </w:rPr>
            </w:pPr>
            <w:r>
              <w:rPr>
                <w:spacing w:val="-2"/>
                <w:sz w:val="24"/>
              </w:rPr>
              <w:t>правах</w:t>
            </w:r>
            <w:r>
              <w:rPr>
                <w:sz w:val="24"/>
              </w:rPr>
              <w:tab/>
            </w:r>
            <w:r>
              <w:rPr>
                <w:spacing w:val="-2"/>
                <w:sz w:val="24"/>
              </w:rPr>
              <w:t>вмедицинского</w:t>
            </w:r>
            <w:r>
              <w:rPr>
                <w:sz w:val="24"/>
              </w:rPr>
              <w:tab/>
            </w:r>
            <w:r>
              <w:rPr>
                <w:spacing w:val="-10"/>
                <w:sz w:val="24"/>
              </w:rPr>
              <w:t xml:space="preserve">и </w:t>
            </w:r>
            <w:r>
              <w:rPr>
                <w:spacing w:val="-2"/>
                <w:sz w:val="24"/>
              </w:rPr>
              <w:t>организации</w:t>
            </w:r>
            <w:r>
              <w:rPr>
                <w:sz w:val="24"/>
              </w:rPr>
              <w:tab/>
            </w:r>
            <w:r>
              <w:rPr>
                <w:sz w:val="24"/>
              </w:rPr>
              <w:tab/>
            </w:r>
            <w:r>
              <w:rPr>
                <w:sz w:val="24"/>
              </w:rPr>
              <w:tab/>
            </w:r>
            <w:r>
              <w:rPr>
                <w:spacing w:val="-2"/>
                <w:sz w:val="24"/>
              </w:rPr>
              <w:t>созданию обучения</w:t>
            </w:r>
            <w:r>
              <w:rPr>
                <w:sz w:val="24"/>
              </w:rPr>
              <w:tab/>
            </w:r>
            <w:r>
              <w:rPr>
                <w:sz w:val="24"/>
              </w:rPr>
              <w:tab/>
            </w:r>
            <w:r>
              <w:rPr>
                <w:spacing w:val="-2"/>
                <w:sz w:val="24"/>
              </w:rPr>
              <w:t>условий</w:t>
            </w:r>
            <w:r>
              <w:rPr>
                <w:sz w:val="24"/>
              </w:rPr>
              <w:tab/>
            </w:r>
            <w:r>
              <w:rPr>
                <w:spacing w:val="-4"/>
                <w:sz w:val="24"/>
              </w:rPr>
              <w:t>для</w:t>
            </w:r>
          </w:p>
          <w:p w:rsidR="00ED6F15" w:rsidRDefault="00D45F34">
            <w:pPr>
              <w:pStyle w:val="TableParagraph"/>
              <w:spacing w:before="4" w:line="237" w:lineRule="auto"/>
              <w:ind w:left="1785" w:right="4"/>
              <w:rPr>
                <w:sz w:val="24"/>
              </w:rPr>
            </w:pPr>
            <w:r>
              <w:rPr>
                <w:sz w:val="24"/>
              </w:rPr>
              <w:t>оле,</w:t>
            </w:r>
            <w:r>
              <w:rPr>
                <w:spacing w:val="22"/>
                <w:sz w:val="24"/>
              </w:rPr>
              <w:t xml:space="preserve"> </w:t>
            </w:r>
            <w:r>
              <w:rPr>
                <w:sz w:val="24"/>
              </w:rPr>
              <w:t>своих</w:t>
            </w:r>
            <w:r>
              <w:rPr>
                <w:spacing w:val="21"/>
                <w:sz w:val="24"/>
              </w:rPr>
              <w:t xml:space="preserve"> </w:t>
            </w:r>
            <w:r>
              <w:rPr>
                <w:sz w:val="24"/>
              </w:rPr>
              <w:t xml:space="preserve">нуждах </w:t>
            </w:r>
            <w:r>
              <w:rPr>
                <w:spacing w:val="-10"/>
                <w:sz w:val="24"/>
              </w:rPr>
              <w:t>и</w:t>
            </w:r>
          </w:p>
        </w:tc>
        <w:tc>
          <w:tcPr>
            <w:tcW w:w="5955" w:type="dxa"/>
          </w:tcPr>
          <w:p w:rsidR="00ED6F15" w:rsidRDefault="00D45F34">
            <w:pPr>
              <w:pStyle w:val="TableParagraph"/>
              <w:spacing w:before="40" w:line="242" w:lineRule="auto"/>
              <w:ind w:left="3" w:right="-15" w:firstLine="427"/>
              <w:jc w:val="both"/>
              <w:rPr>
                <w:sz w:val="24"/>
              </w:rPr>
            </w:pPr>
            <w:r>
              <w:rPr>
                <w:sz w:val="24"/>
              </w:rPr>
              <w:t>Умение адекватно оценивать свои силы, понимать, что можно и чего нельзя.</w:t>
            </w:r>
          </w:p>
          <w:p w:rsidR="00ED6F15" w:rsidRDefault="00D45F34">
            <w:pPr>
              <w:pStyle w:val="TableParagraph"/>
              <w:spacing w:line="242" w:lineRule="auto"/>
              <w:ind w:left="3" w:right="-29" w:firstLine="427"/>
              <w:jc w:val="both"/>
              <w:rPr>
                <w:sz w:val="24"/>
              </w:rPr>
            </w:pPr>
            <w:r>
              <w:rPr>
                <w:sz w:val="24"/>
              </w:rPr>
              <w:t>Умение пользоваться личными адаптивными средствами в разных ситуациях.</w:t>
            </w:r>
          </w:p>
          <w:p w:rsidR="00ED6F15" w:rsidRDefault="00D45F34">
            <w:pPr>
              <w:pStyle w:val="TableParagraph"/>
              <w:ind w:left="3" w:right="-29" w:firstLine="427"/>
              <w:jc w:val="both"/>
              <w:rPr>
                <w:sz w:val="24"/>
              </w:rPr>
            </w:pPr>
            <w:r>
              <w:rPr>
                <w:sz w:val="24"/>
              </w:rPr>
              <w:t>Понимание того, что пожаловаться и попросить о помощи при проблемах в жизнеобеспечении – это нормально, и необходимо.</w:t>
            </w:r>
          </w:p>
          <w:p w:rsidR="00ED6F15" w:rsidRDefault="00D45F34">
            <w:pPr>
              <w:pStyle w:val="TableParagraph"/>
              <w:ind w:left="3" w:right="-15" w:firstLine="427"/>
              <w:jc w:val="both"/>
              <w:rPr>
                <w:sz w:val="24"/>
              </w:rPr>
            </w:pPr>
            <w:r>
              <w:rPr>
                <w:sz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ED6F15" w:rsidRDefault="00D45F34">
            <w:pPr>
              <w:pStyle w:val="TableParagraph"/>
              <w:ind w:left="3" w:right="4" w:firstLine="427"/>
              <w:jc w:val="both"/>
              <w:rPr>
                <w:sz w:val="24"/>
              </w:rPr>
            </w:pPr>
            <w:r>
              <w:rPr>
                <w:sz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tc>
      </w:tr>
      <w:tr w:rsidR="00ED6F15">
        <w:trPr>
          <w:trHeight w:val="840"/>
        </w:trPr>
        <w:tc>
          <w:tcPr>
            <w:tcW w:w="3910" w:type="dxa"/>
            <w:gridSpan w:val="2"/>
          </w:tcPr>
          <w:p w:rsidR="00ED6F15" w:rsidRDefault="00ED6F15">
            <w:pPr>
              <w:pStyle w:val="TableParagraph"/>
              <w:rPr>
                <w:sz w:val="24"/>
              </w:rPr>
            </w:pPr>
          </w:p>
        </w:tc>
        <w:tc>
          <w:tcPr>
            <w:tcW w:w="5955" w:type="dxa"/>
          </w:tcPr>
          <w:p w:rsidR="00ED6F15" w:rsidRDefault="00D45F34">
            <w:pPr>
              <w:pStyle w:val="TableParagraph"/>
              <w:tabs>
                <w:tab w:val="left" w:pos="1338"/>
                <w:tab w:val="left" w:pos="2682"/>
                <w:tab w:val="left" w:pos="4742"/>
                <w:tab w:val="left" w:pos="5780"/>
              </w:tabs>
              <w:spacing w:line="237" w:lineRule="auto"/>
              <w:ind w:left="104" w:right="42" w:firstLine="427"/>
              <w:rPr>
                <w:sz w:val="24"/>
              </w:rPr>
            </w:pPr>
            <w:r>
              <w:rPr>
                <w:sz w:val="24"/>
              </w:rPr>
              <w:t xml:space="preserve">Умение обратиться к взрослым при затруднениях в </w:t>
            </w:r>
            <w:r>
              <w:rPr>
                <w:spacing w:val="-2"/>
                <w:sz w:val="24"/>
              </w:rPr>
              <w:t>учебном</w:t>
            </w:r>
            <w:r>
              <w:rPr>
                <w:sz w:val="24"/>
              </w:rPr>
              <w:tab/>
            </w:r>
            <w:r>
              <w:rPr>
                <w:spacing w:val="-2"/>
                <w:sz w:val="24"/>
              </w:rPr>
              <w:t>процессе,</w:t>
            </w:r>
            <w:r>
              <w:rPr>
                <w:sz w:val="24"/>
              </w:rPr>
              <w:tab/>
            </w:r>
            <w:r>
              <w:rPr>
                <w:spacing w:val="-2"/>
                <w:sz w:val="24"/>
              </w:rPr>
              <w:t>сформулировать</w:t>
            </w:r>
            <w:r>
              <w:rPr>
                <w:sz w:val="24"/>
              </w:rPr>
              <w:tab/>
            </w:r>
            <w:r>
              <w:rPr>
                <w:spacing w:val="-2"/>
                <w:sz w:val="24"/>
              </w:rPr>
              <w:t>запрос</w:t>
            </w:r>
            <w:r>
              <w:rPr>
                <w:sz w:val="24"/>
              </w:rPr>
              <w:tab/>
            </w:r>
            <w:r>
              <w:rPr>
                <w:spacing w:val="-10"/>
                <w:sz w:val="24"/>
              </w:rPr>
              <w:t>о</w:t>
            </w:r>
          </w:p>
          <w:p w:rsidR="00ED6F15" w:rsidRDefault="00D45F34">
            <w:pPr>
              <w:pStyle w:val="TableParagraph"/>
              <w:spacing w:before="2" w:line="271" w:lineRule="exact"/>
              <w:ind w:left="104"/>
              <w:rPr>
                <w:sz w:val="24"/>
              </w:rPr>
            </w:pPr>
            <w:r>
              <w:rPr>
                <w:sz w:val="24"/>
              </w:rPr>
              <w:t>специальной</w:t>
            </w:r>
            <w:r>
              <w:rPr>
                <w:spacing w:val="-9"/>
                <w:sz w:val="24"/>
              </w:rPr>
              <w:t xml:space="preserve"> </w:t>
            </w:r>
            <w:r>
              <w:rPr>
                <w:spacing w:val="-2"/>
                <w:sz w:val="24"/>
              </w:rPr>
              <w:t>Помощи.</w:t>
            </w:r>
          </w:p>
        </w:tc>
      </w:tr>
    </w:tbl>
    <w:p w:rsidR="00ED6F15" w:rsidRDefault="00ED6F15">
      <w:pPr>
        <w:spacing w:line="271" w:lineRule="exact"/>
        <w:rPr>
          <w:sz w:val="24"/>
        </w:rPr>
        <w:sectPr w:rsidR="00ED6F15">
          <w:pgSz w:w="11910" w:h="16840"/>
          <w:pgMar w:top="102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959"/>
      </w:tblGrid>
      <w:tr w:rsidR="00ED6F15">
        <w:trPr>
          <w:trHeight w:val="6361"/>
        </w:trPr>
        <w:tc>
          <w:tcPr>
            <w:tcW w:w="3909" w:type="dxa"/>
          </w:tcPr>
          <w:p w:rsidR="00ED6F15" w:rsidRDefault="00D45F34">
            <w:pPr>
              <w:pStyle w:val="TableParagraph"/>
              <w:spacing w:before="3" w:line="237" w:lineRule="auto"/>
              <w:ind w:left="115" w:right="29" w:firstLine="110"/>
              <w:jc w:val="both"/>
              <w:rPr>
                <w:sz w:val="24"/>
              </w:rPr>
            </w:pPr>
            <w:r>
              <w:rPr>
                <w:sz w:val="24"/>
              </w:rPr>
              <w:lastRenderedPageBreak/>
              <w:t>Овладение социально-бытовыми умениями, используемыми в повседневной жизни</w:t>
            </w:r>
          </w:p>
        </w:tc>
        <w:tc>
          <w:tcPr>
            <w:tcW w:w="5959" w:type="dxa"/>
          </w:tcPr>
          <w:p w:rsidR="00ED6F15" w:rsidRDefault="00D45F34">
            <w:pPr>
              <w:pStyle w:val="TableParagraph"/>
              <w:spacing w:before="1" w:line="275" w:lineRule="exact"/>
              <w:ind w:left="225"/>
              <w:jc w:val="both"/>
              <w:rPr>
                <w:sz w:val="24"/>
              </w:rPr>
            </w:pPr>
            <w:r>
              <w:rPr>
                <w:sz w:val="24"/>
              </w:rPr>
              <w:t>Стремление</w:t>
            </w:r>
            <w:r>
              <w:rPr>
                <w:spacing w:val="-6"/>
                <w:sz w:val="24"/>
              </w:rPr>
              <w:t xml:space="preserve"> </w:t>
            </w:r>
            <w:r>
              <w:rPr>
                <w:sz w:val="24"/>
              </w:rPr>
              <w:t>к</w:t>
            </w:r>
            <w:r>
              <w:rPr>
                <w:spacing w:val="-7"/>
                <w:sz w:val="24"/>
              </w:rPr>
              <w:t xml:space="preserve"> </w:t>
            </w:r>
            <w:r>
              <w:rPr>
                <w:sz w:val="24"/>
              </w:rPr>
              <w:t>самостоятельности</w:t>
            </w:r>
            <w:r>
              <w:rPr>
                <w:spacing w:val="-6"/>
                <w:sz w:val="24"/>
              </w:rPr>
              <w:t xml:space="preserve"> </w:t>
            </w:r>
            <w:r>
              <w:rPr>
                <w:spacing w:val="-10"/>
                <w:sz w:val="24"/>
              </w:rPr>
              <w:t>и</w:t>
            </w:r>
          </w:p>
          <w:p w:rsidR="00ED6F15" w:rsidRDefault="00D45F34">
            <w:pPr>
              <w:pStyle w:val="TableParagraph"/>
              <w:spacing w:before="1" w:line="237" w:lineRule="auto"/>
              <w:ind w:left="114" w:right="46" w:firstLine="110"/>
              <w:jc w:val="both"/>
              <w:rPr>
                <w:sz w:val="24"/>
              </w:rPr>
            </w:pPr>
            <w:r>
              <w:rPr>
                <w:sz w:val="24"/>
              </w:rPr>
              <w:t>независимости в быту и помощи другим людям в</w:t>
            </w:r>
            <w:r>
              <w:rPr>
                <w:spacing w:val="40"/>
                <w:sz w:val="24"/>
              </w:rPr>
              <w:t xml:space="preserve"> </w:t>
            </w:r>
            <w:r>
              <w:rPr>
                <w:spacing w:val="-2"/>
                <w:sz w:val="24"/>
              </w:rPr>
              <w:t>быту.</w:t>
            </w:r>
          </w:p>
          <w:p w:rsidR="00ED6F15" w:rsidRDefault="00D45F34">
            <w:pPr>
              <w:pStyle w:val="TableParagraph"/>
              <w:spacing w:before="6" w:line="237" w:lineRule="auto"/>
              <w:ind w:left="114" w:right="45" w:firstLine="110"/>
              <w:jc w:val="both"/>
              <w:rPr>
                <w:sz w:val="24"/>
              </w:rPr>
            </w:pPr>
            <w:r>
              <w:rPr>
                <w:sz w:val="24"/>
              </w:rPr>
              <w:t xml:space="preserve">Овладение навыками самообслуживания дома и в </w:t>
            </w:r>
            <w:r>
              <w:rPr>
                <w:spacing w:val="-2"/>
                <w:sz w:val="24"/>
              </w:rPr>
              <w:t>школе.</w:t>
            </w:r>
          </w:p>
          <w:p w:rsidR="00ED6F15" w:rsidRDefault="00D45F34">
            <w:pPr>
              <w:pStyle w:val="TableParagraph"/>
              <w:spacing w:before="6" w:line="237" w:lineRule="auto"/>
              <w:ind w:left="114" w:right="37" w:firstLine="110"/>
              <w:jc w:val="both"/>
              <w:rPr>
                <w:sz w:val="24"/>
              </w:rPr>
            </w:pPr>
            <w:r>
              <w:rPr>
                <w:sz w:val="24"/>
              </w:rPr>
              <w:t xml:space="preserve">Умение включаться в разнообразные повседневные </w:t>
            </w:r>
            <w:r>
              <w:rPr>
                <w:spacing w:val="-2"/>
                <w:sz w:val="24"/>
              </w:rPr>
              <w:t>дела.</w:t>
            </w:r>
          </w:p>
          <w:p w:rsidR="00ED6F15" w:rsidRDefault="00D45F34">
            <w:pPr>
              <w:pStyle w:val="TableParagraph"/>
              <w:spacing w:before="5" w:line="237" w:lineRule="auto"/>
              <w:ind w:left="114" w:right="48" w:firstLine="110"/>
              <w:jc w:val="both"/>
              <w:rPr>
                <w:sz w:val="24"/>
              </w:rPr>
            </w:pPr>
            <w:r>
              <w:rPr>
                <w:sz w:val="24"/>
              </w:rPr>
              <w:t>Умение принимать посильное участие, брать на себя ответственность в каких- то областях домашней жизни.</w:t>
            </w:r>
          </w:p>
          <w:p w:rsidR="00ED6F15" w:rsidRDefault="00D45F34">
            <w:pPr>
              <w:pStyle w:val="TableParagraph"/>
              <w:spacing w:before="4"/>
              <w:ind w:left="114" w:right="36" w:firstLine="168"/>
              <w:jc w:val="both"/>
              <w:rPr>
                <w:sz w:val="24"/>
              </w:rPr>
            </w:pPr>
            <w:r>
              <w:rPr>
                <w:sz w:val="24"/>
              </w:rPr>
              <w:t>Представления об устройстве школьной жизни. Умение ориентироваться в пространстве школы, в расписании занятий.</w:t>
            </w:r>
          </w:p>
          <w:p w:rsidR="00ED6F15" w:rsidRDefault="00D45F34">
            <w:pPr>
              <w:pStyle w:val="TableParagraph"/>
              <w:tabs>
                <w:tab w:val="left" w:pos="2948"/>
                <w:tab w:val="left" w:pos="3653"/>
                <w:tab w:val="left" w:pos="5070"/>
              </w:tabs>
              <w:spacing w:before="5" w:line="237" w:lineRule="auto"/>
              <w:ind w:left="114" w:right="763" w:firstLine="168"/>
              <w:rPr>
                <w:sz w:val="24"/>
              </w:rPr>
            </w:pPr>
            <w:r>
              <w:rPr>
                <w:sz w:val="24"/>
              </w:rPr>
              <w:t>Готовность попросить</w:t>
            </w:r>
            <w:r>
              <w:rPr>
                <w:sz w:val="24"/>
              </w:rPr>
              <w:tab/>
            </w:r>
            <w:r>
              <w:rPr>
                <w:spacing w:val="-12"/>
                <w:sz w:val="24"/>
              </w:rPr>
              <w:t>о</w:t>
            </w:r>
            <w:r>
              <w:rPr>
                <w:sz w:val="24"/>
              </w:rPr>
              <w:tab/>
            </w:r>
            <w:r>
              <w:rPr>
                <w:spacing w:val="-2"/>
                <w:sz w:val="24"/>
              </w:rPr>
              <w:t>помощи</w:t>
            </w:r>
            <w:r>
              <w:rPr>
                <w:sz w:val="24"/>
              </w:rPr>
              <w:tab/>
            </w:r>
            <w:r>
              <w:rPr>
                <w:spacing w:val="-10"/>
                <w:sz w:val="24"/>
              </w:rPr>
              <w:t xml:space="preserve">в </w:t>
            </w:r>
            <w:r>
              <w:rPr>
                <w:sz w:val="24"/>
              </w:rPr>
              <w:t>случае затруднений.</w:t>
            </w:r>
          </w:p>
          <w:p w:rsidR="00ED6F15" w:rsidRDefault="00D45F34">
            <w:pPr>
              <w:pStyle w:val="TableParagraph"/>
              <w:tabs>
                <w:tab w:val="left" w:pos="820"/>
                <w:tab w:val="left" w:pos="2237"/>
                <w:tab w:val="left" w:pos="2948"/>
                <w:tab w:val="left" w:pos="3653"/>
                <w:tab w:val="left" w:pos="4364"/>
              </w:tabs>
              <w:spacing w:before="3"/>
              <w:ind w:left="114" w:right="208" w:firstLine="168"/>
              <w:rPr>
                <w:sz w:val="24"/>
              </w:rPr>
            </w:pPr>
            <w:r>
              <w:rPr>
                <w:sz w:val="24"/>
              </w:rPr>
              <w:t>Готовность включаться</w:t>
            </w:r>
            <w:r>
              <w:rPr>
                <w:sz w:val="24"/>
              </w:rPr>
              <w:tab/>
            </w:r>
            <w:r>
              <w:rPr>
                <w:spacing w:val="-10"/>
                <w:sz w:val="24"/>
              </w:rPr>
              <w:t>в</w:t>
            </w:r>
            <w:r>
              <w:rPr>
                <w:sz w:val="24"/>
              </w:rPr>
              <w:tab/>
            </w:r>
            <w:r>
              <w:rPr>
                <w:spacing w:val="-2"/>
                <w:sz w:val="24"/>
              </w:rPr>
              <w:t>разнообразные повседневные</w:t>
            </w:r>
            <w:r>
              <w:rPr>
                <w:sz w:val="24"/>
              </w:rPr>
              <w:tab/>
            </w:r>
            <w:r>
              <w:rPr>
                <w:spacing w:val="-2"/>
                <w:sz w:val="24"/>
              </w:rPr>
              <w:t>школьные</w:t>
            </w:r>
            <w:r>
              <w:rPr>
                <w:sz w:val="24"/>
              </w:rPr>
              <w:tab/>
            </w:r>
            <w:r>
              <w:rPr>
                <w:spacing w:val="-10"/>
                <w:sz w:val="24"/>
              </w:rPr>
              <w:t>и</w:t>
            </w:r>
            <w:r>
              <w:rPr>
                <w:sz w:val="24"/>
              </w:rPr>
              <w:tab/>
            </w:r>
            <w:r>
              <w:rPr>
                <w:spacing w:val="-2"/>
                <w:sz w:val="24"/>
              </w:rPr>
              <w:t xml:space="preserve">домашние </w:t>
            </w:r>
            <w:r>
              <w:rPr>
                <w:spacing w:val="-4"/>
                <w:sz w:val="24"/>
              </w:rPr>
              <w:t>дела</w:t>
            </w:r>
            <w:r>
              <w:rPr>
                <w:sz w:val="24"/>
              </w:rPr>
              <w:tab/>
              <w:t>и</w:t>
            </w:r>
            <w:r>
              <w:rPr>
                <w:spacing w:val="-4"/>
                <w:sz w:val="24"/>
              </w:rPr>
              <w:t xml:space="preserve"> </w:t>
            </w:r>
            <w:r>
              <w:rPr>
                <w:sz w:val="24"/>
              </w:rPr>
              <w:t>принимать</w:t>
            </w:r>
            <w:r>
              <w:rPr>
                <w:spacing w:val="-8"/>
                <w:sz w:val="24"/>
              </w:rPr>
              <w:t xml:space="preserve"> </w:t>
            </w:r>
            <w:r>
              <w:rPr>
                <w:sz w:val="24"/>
              </w:rPr>
              <w:t>в</w:t>
            </w:r>
            <w:r>
              <w:rPr>
                <w:spacing w:val="-8"/>
                <w:sz w:val="24"/>
              </w:rPr>
              <w:t xml:space="preserve"> </w:t>
            </w:r>
            <w:r>
              <w:rPr>
                <w:sz w:val="24"/>
              </w:rPr>
              <w:t>них</w:t>
            </w:r>
            <w:r>
              <w:rPr>
                <w:spacing w:val="19"/>
                <w:sz w:val="24"/>
              </w:rPr>
              <w:t xml:space="preserve"> </w:t>
            </w:r>
            <w:r>
              <w:rPr>
                <w:sz w:val="24"/>
              </w:rPr>
              <w:t>посильное</w:t>
            </w:r>
            <w:r>
              <w:rPr>
                <w:spacing w:val="-6"/>
                <w:sz w:val="24"/>
              </w:rPr>
              <w:t xml:space="preserve"> </w:t>
            </w:r>
            <w:r>
              <w:rPr>
                <w:sz w:val="24"/>
              </w:rPr>
              <w:t>участие,</w:t>
            </w:r>
            <w:r>
              <w:rPr>
                <w:spacing w:val="-3"/>
                <w:sz w:val="24"/>
              </w:rPr>
              <w:t xml:space="preserve"> </w:t>
            </w:r>
            <w:r>
              <w:rPr>
                <w:sz w:val="24"/>
              </w:rPr>
              <w:t>брать</w:t>
            </w:r>
            <w:r>
              <w:rPr>
                <w:spacing w:val="24"/>
                <w:sz w:val="24"/>
              </w:rPr>
              <w:t xml:space="preserve"> </w:t>
            </w:r>
            <w:r>
              <w:rPr>
                <w:sz w:val="24"/>
              </w:rPr>
              <w:t>на себя ответственность.</w:t>
            </w:r>
          </w:p>
          <w:p w:rsidR="00ED6F15" w:rsidRDefault="00D45F34">
            <w:pPr>
              <w:pStyle w:val="TableParagraph"/>
              <w:spacing w:before="1"/>
              <w:ind w:left="114" w:right="36" w:firstLine="168"/>
              <w:jc w:val="both"/>
              <w:rPr>
                <w:sz w:val="24"/>
              </w:rPr>
            </w:pPr>
            <w:r>
              <w:rPr>
                <w:sz w:val="24"/>
              </w:rPr>
              <w:t>Понимание значения праздника дома и в школе, того, что праздники бывают разными. Стремление порадовать близких.</w:t>
            </w:r>
          </w:p>
          <w:p w:rsidR="00ED6F15" w:rsidRDefault="00D45F34">
            <w:pPr>
              <w:pStyle w:val="TableParagraph"/>
              <w:spacing w:line="274" w:lineRule="exact"/>
              <w:ind w:left="225"/>
              <w:rPr>
                <w:sz w:val="24"/>
              </w:rPr>
            </w:pPr>
            <w:r>
              <w:rPr>
                <w:sz w:val="24"/>
              </w:rPr>
              <w:t>Стремление</w:t>
            </w:r>
            <w:r>
              <w:rPr>
                <w:spacing w:val="65"/>
                <w:sz w:val="24"/>
              </w:rPr>
              <w:t xml:space="preserve"> </w:t>
            </w:r>
            <w:r>
              <w:rPr>
                <w:sz w:val="24"/>
              </w:rPr>
              <w:t>участвовать</w:t>
            </w:r>
            <w:r>
              <w:rPr>
                <w:spacing w:val="59"/>
                <w:sz w:val="24"/>
              </w:rPr>
              <w:t xml:space="preserve"> </w:t>
            </w:r>
            <w:r>
              <w:rPr>
                <w:sz w:val="24"/>
              </w:rPr>
              <w:t>в</w:t>
            </w:r>
            <w:r>
              <w:rPr>
                <w:spacing w:val="64"/>
                <w:sz w:val="24"/>
              </w:rPr>
              <w:t xml:space="preserve"> </w:t>
            </w:r>
            <w:r>
              <w:rPr>
                <w:sz w:val="24"/>
              </w:rPr>
              <w:t>подготовке</w:t>
            </w:r>
            <w:r>
              <w:rPr>
                <w:spacing w:val="61"/>
                <w:sz w:val="24"/>
              </w:rPr>
              <w:t xml:space="preserve"> </w:t>
            </w:r>
            <w:r>
              <w:rPr>
                <w:sz w:val="24"/>
              </w:rPr>
              <w:t>и</w:t>
            </w:r>
            <w:r>
              <w:rPr>
                <w:spacing w:val="63"/>
                <w:sz w:val="24"/>
              </w:rPr>
              <w:t xml:space="preserve"> </w:t>
            </w:r>
            <w:r>
              <w:rPr>
                <w:spacing w:val="-2"/>
                <w:sz w:val="24"/>
              </w:rPr>
              <w:t>проведении</w:t>
            </w:r>
          </w:p>
          <w:p w:rsidR="00ED6F15" w:rsidRDefault="00D45F34">
            <w:pPr>
              <w:pStyle w:val="TableParagraph"/>
              <w:spacing w:before="2" w:line="266" w:lineRule="exact"/>
              <w:ind w:left="114"/>
              <w:rPr>
                <w:sz w:val="24"/>
              </w:rPr>
            </w:pPr>
            <w:r>
              <w:rPr>
                <w:spacing w:val="-2"/>
                <w:sz w:val="24"/>
              </w:rPr>
              <w:t>праздника</w:t>
            </w:r>
          </w:p>
        </w:tc>
      </w:tr>
      <w:tr w:rsidR="00ED6F15">
        <w:trPr>
          <w:trHeight w:val="5809"/>
        </w:trPr>
        <w:tc>
          <w:tcPr>
            <w:tcW w:w="3909" w:type="dxa"/>
          </w:tcPr>
          <w:p w:rsidR="00ED6F15" w:rsidRDefault="00D45F34">
            <w:pPr>
              <w:pStyle w:val="TableParagraph"/>
              <w:tabs>
                <w:tab w:val="left" w:pos="2847"/>
              </w:tabs>
              <w:spacing w:line="237" w:lineRule="auto"/>
              <w:ind w:left="115" w:right="48" w:firstLine="427"/>
              <w:rPr>
                <w:sz w:val="24"/>
              </w:rPr>
            </w:pPr>
            <w:r>
              <w:rPr>
                <w:spacing w:val="-2"/>
                <w:sz w:val="24"/>
              </w:rPr>
              <w:t>Овладение</w:t>
            </w:r>
            <w:r>
              <w:rPr>
                <w:sz w:val="24"/>
              </w:rPr>
              <w:tab/>
            </w:r>
            <w:r>
              <w:rPr>
                <w:spacing w:val="-4"/>
                <w:sz w:val="24"/>
              </w:rPr>
              <w:t xml:space="preserve">навыками </w:t>
            </w:r>
            <w:r>
              <w:rPr>
                <w:spacing w:val="-2"/>
                <w:sz w:val="24"/>
              </w:rPr>
              <w:t>коммуникации</w:t>
            </w:r>
          </w:p>
        </w:tc>
        <w:tc>
          <w:tcPr>
            <w:tcW w:w="5959" w:type="dxa"/>
          </w:tcPr>
          <w:p w:rsidR="00ED6F15" w:rsidRDefault="00D45F34">
            <w:pPr>
              <w:pStyle w:val="TableParagraph"/>
              <w:ind w:left="114" w:right="39" w:firstLine="427"/>
              <w:jc w:val="both"/>
              <w:rPr>
                <w:sz w:val="24"/>
              </w:rPr>
            </w:pPr>
            <w:r>
              <w:rPr>
                <w:sz w:val="24"/>
              </w:rPr>
              <w:t>Умение решать актуальные жизненные задачи, используя коммуникацию как средство достижения цели (вербальную, невербальную).</w:t>
            </w:r>
          </w:p>
          <w:p w:rsidR="00ED6F15" w:rsidRDefault="00D45F34">
            <w:pPr>
              <w:pStyle w:val="TableParagraph"/>
              <w:ind w:left="114" w:right="41" w:firstLine="427"/>
              <w:jc w:val="both"/>
              <w:rPr>
                <w:sz w:val="24"/>
              </w:rPr>
            </w:pPr>
            <w:r>
              <w:rPr>
                <w:sz w:val="24"/>
              </w:rPr>
              <w:t>Умение начать и поддержать разговор, задать вопрос, выразить свои намерения, просьбу, пожелание, опасения, завершить разговор.</w:t>
            </w:r>
          </w:p>
          <w:p w:rsidR="00ED6F15" w:rsidRDefault="00D45F34">
            <w:pPr>
              <w:pStyle w:val="TableParagraph"/>
              <w:spacing w:line="242" w:lineRule="auto"/>
              <w:ind w:left="114" w:right="41" w:firstLine="485"/>
              <w:jc w:val="both"/>
              <w:rPr>
                <w:sz w:val="24"/>
              </w:rPr>
            </w:pPr>
            <w:r>
              <w:rPr>
                <w:sz w:val="24"/>
              </w:rPr>
              <w:t>Умение корректно выразить отказ и недовольство, благодарность, сочувствие и т.д.</w:t>
            </w:r>
          </w:p>
          <w:p w:rsidR="00ED6F15" w:rsidRDefault="00D45F34">
            <w:pPr>
              <w:pStyle w:val="TableParagraph"/>
              <w:spacing w:line="242" w:lineRule="auto"/>
              <w:ind w:left="114" w:right="1373" w:firstLine="485"/>
              <w:jc w:val="both"/>
              <w:rPr>
                <w:sz w:val="24"/>
              </w:rPr>
            </w:pPr>
            <w:r>
              <w:rPr>
                <w:sz w:val="24"/>
              </w:rPr>
              <w:t>Умение получать и уточнять информацию от собеседника.</w:t>
            </w:r>
          </w:p>
          <w:p w:rsidR="00ED6F15" w:rsidRDefault="00D45F34">
            <w:pPr>
              <w:pStyle w:val="TableParagraph"/>
              <w:ind w:left="114" w:right="26" w:firstLine="485"/>
              <w:jc w:val="both"/>
              <w:rPr>
                <w:sz w:val="24"/>
              </w:rPr>
            </w:pPr>
            <w:r>
              <w:rPr>
                <w:sz w:val="24"/>
              </w:rPr>
              <w:t>Освоение культурных форм выражения своих чувств.</w:t>
            </w:r>
            <w:r>
              <w:rPr>
                <w:spacing w:val="40"/>
                <w:sz w:val="24"/>
              </w:rPr>
              <w:t xml:space="preserve"> </w:t>
            </w:r>
            <w:r>
              <w:rPr>
                <w:sz w:val="24"/>
              </w:rPr>
              <w:t>Расширение круга ситуаций, в которых ребёнок может использовать коммуникацию как средство достижения цели.</w:t>
            </w:r>
          </w:p>
          <w:p w:rsidR="00ED6F15" w:rsidRDefault="00D45F34">
            <w:pPr>
              <w:pStyle w:val="TableParagraph"/>
              <w:ind w:left="114" w:right="40" w:firstLine="485"/>
              <w:jc w:val="both"/>
              <w:rPr>
                <w:sz w:val="24"/>
              </w:rPr>
            </w:pPr>
            <w:r>
              <w:rPr>
                <w:sz w:val="24"/>
              </w:rPr>
              <w:t xml:space="preserve">Умение передать свои впечатления, соображения, умозаключения так, чтобы быть понятым другим </w:t>
            </w:r>
            <w:r>
              <w:rPr>
                <w:spacing w:val="-2"/>
                <w:sz w:val="24"/>
              </w:rPr>
              <w:t>человеком.</w:t>
            </w:r>
          </w:p>
          <w:p w:rsidR="00ED6F15" w:rsidRDefault="00D45F34">
            <w:pPr>
              <w:pStyle w:val="TableParagraph"/>
              <w:ind w:left="114" w:right="38" w:firstLine="485"/>
              <w:jc w:val="both"/>
              <w:rPr>
                <w:sz w:val="24"/>
              </w:rPr>
            </w:pPr>
            <w:r>
              <w:rPr>
                <w:sz w:val="24"/>
              </w:rPr>
              <w:t>Умение принимать и включать в свой</w:t>
            </w:r>
            <w:r>
              <w:rPr>
                <w:spacing w:val="40"/>
                <w:sz w:val="24"/>
              </w:rPr>
              <w:t xml:space="preserve"> </w:t>
            </w:r>
            <w:r>
              <w:rPr>
                <w:sz w:val="24"/>
              </w:rPr>
              <w:t>личный</w:t>
            </w:r>
            <w:r>
              <w:rPr>
                <w:spacing w:val="40"/>
                <w:sz w:val="24"/>
              </w:rPr>
              <w:t xml:space="preserve"> </w:t>
            </w:r>
            <w:r>
              <w:rPr>
                <w:sz w:val="24"/>
              </w:rPr>
              <w:t>опыт жизненный опыт других людей.</w:t>
            </w:r>
          </w:p>
          <w:p w:rsidR="00ED6F15" w:rsidRDefault="00D45F34">
            <w:pPr>
              <w:pStyle w:val="TableParagraph"/>
              <w:spacing w:line="274" w:lineRule="exact"/>
              <w:ind w:left="114" w:right="588" w:firstLine="57"/>
              <w:jc w:val="both"/>
              <w:rPr>
                <w:sz w:val="24"/>
              </w:rPr>
            </w:pPr>
            <w:r>
              <w:rPr>
                <w:sz w:val="24"/>
              </w:rPr>
              <w:t>Умение делиться своими воспоминаниями, впечатлениями и планами с другими людьми</w:t>
            </w:r>
          </w:p>
        </w:tc>
      </w:tr>
    </w:tbl>
    <w:p w:rsidR="00ED6F15" w:rsidRDefault="00ED6F15">
      <w:pPr>
        <w:spacing w:line="274" w:lineRule="exact"/>
        <w:jc w:val="both"/>
        <w:rPr>
          <w:sz w:val="24"/>
        </w:rPr>
        <w:sectPr w:rsidR="00ED6F15">
          <w:pgSz w:w="11910" w:h="16840"/>
          <w:pgMar w:top="1060" w:right="0" w:bottom="1260" w:left="720" w:header="0" w:footer="925"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959"/>
      </w:tblGrid>
      <w:tr w:rsidR="00ED6F15">
        <w:trPr>
          <w:trHeight w:val="2774"/>
        </w:trPr>
        <w:tc>
          <w:tcPr>
            <w:tcW w:w="3909" w:type="dxa"/>
          </w:tcPr>
          <w:p w:rsidR="00ED6F15" w:rsidRDefault="00D45F34">
            <w:pPr>
              <w:pStyle w:val="TableParagraph"/>
              <w:tabs>
                <w:tab w:val="left" w:pos="1333"/>
                <w:tab w:val="left" w:pos="1377"/>
                <w:tab w:val="left" w:pos="1661"/>
                <w:tab w:val="left" w:pos="1985"/>
                <w:tab w:val="left" w:pos="2443"/>
                <w:tab w:val="left" w:pos="2568"/>
                <w:tab w:val="left" w:pos="2698"/>
                <w:tab w:val="left" w:pos="2741"/>
                <w:tab w:val="left" w:pos="2842"/>
                <w:tab w:val="left" w:pos="3644"/>
                <w:tab w:val="left" w:pos="3731"/>
              </w:tabs>
              <w:spacing w:before="1"/>
              <w:ind w:left="115" w:right="31" w:firstLine="427"/>
              <w:rPr>
                <w:sz w:val="24"/>
              </w:rPr>
            </w:pPr>
            <w:r>
              <w:rPr>
                <w:sz w:val="24"/>
              </w:rPr>
              <w:lastRenderedPageBreak/>
              <w:t xml:space="preserve">Дифференциация и осмысление </w:t>
            </w:r>
            <w:r>
              <w:rPr>
                <w:spacing w:val="-2"/>
                <w:sz w:val="24"/>
              </w:rPr>
              <w:t>картины</w:t>
            </w:r>
            <w:r>
              <w:rPr>
                <w:sz w:val="24"/>
              </w:rPr>
              <w:tab/>
            </w:r>
            <w:r>
              <w:rPr>
                <w:sz w:val="24"/>
              </w:rPr>
              <w:tab/>
            </w:r>
            <w:r>
              <w:rPr>
                <w:sz w:val="24"/>
              </w:rPr>
              <w:tab/>
            </w:r>
            <w:r>
              <w:rPr>
                <w:spacing w:val="-4"/>
                <w:sz w:val="24"/>
              </w:rPr>
              <w:t>мира</w:t>
            </w:r>
            <w:r>
              <w:rPr>
                <w:sz w:val="24"/>
              </w:rPr>
              <w:tab/>
            </w:r>
            <w:r>
              <w:rPr>
                <w:sz w:val="24"/>
              </w:rPr>
              <w:tab/>
            </w:r>
            <w:r>
              <w:rPr>
                <w:sz w:val="24"/>
              </w:rPr>
              <w:tab/>
            </w:r>
            <w:r>
              <w:rPr>
                <w:sz w:val="24"/>
              </w:rPr>
              <w:tab/>
            </w:r>
            <w:r>
              <w:rPr>
                <w:sz w:val="24"/>
              </w:rPr>
              <w:tab/>
            </w:r>
            <w:r>
              <w:rPr>
                <w:spacing w:val="-10"/>
                <w:sz w:val="24"/>
              </w:rPr>
              <w:t>и</w:t>
            </w:r>
            <w:r>
              <w:rPr>
                <w:sz w:val="24"/>
              </w:rPr>
              <w:tab/>
            </w:r>
            <w:r>
              <w:rPr>
                <w:spacing w:val="-6"/>
                <w:sz w:val="24"/>
              </w:rPr>
              <w:t xml:space="preserve">её </w:t>
            </w:r>
            <w:r>
              <w:rPr>
                <w:spacing w:val="-2"/>
                <w:sz w:val="24"/>
              </w:rPr>
              <w:t>временнопространственной организации</w:t>
            </w:r>
            <w:r>
              <w:rPr>
                <w:sz w:val="24"/>
              </w:rPr>
              <w:tab/>
            </w:r>
            <w:r>
              <w:rPr>
                <w:sz w:val="24"/>
              </w:rPr>
              <w:tab/>
            </w:r>
            <w:r>
              <w:rPr>
                <w:sz w:val="24"/>
              </w:rPr>
              <w:tab/>
            </w:r>
            <w:r>
              <w:rPr>
                <w:spacing w:val="-2"/>
                <w:sz w:val="24"/>
              </w:rPr>
              <w:t>Адекватность бытового</w:t>
            </w:r>
            <w:r>
              <w:rPr>
                <w:sz w:val="24"/>
              </w:rPr>
              <w:tab/>
            </w:r>
            <w:r>
              <w:rPr>
                <w:spacing w:val="-2"/>
                <w:sz w:val="24"/>
              </w:rPr>
              <w:t>поведения</w:t>
            </w:r>
            <w:r>
              <w:rPr>
                <w:sz w:val="24"/>
              </w:rPr>
              <w:tab/>
            </w:r>
            <w:r>
              <w:rPr>
                <w:sz w:val="24"/>
              </w:rPr>
              <w:tab/>
            </w:r>
            <w:r>
              <w:rPr>
                <w:sz w:val="24"/>
              </w:rPr>
              <w:tab/>
            </w:r>
            <w:r>
              <w:rPr>
                <w:spacing w:val="-2"/>
                <w:sz w:val="24"/>
              </w:rPr>
              <w:t>ребёнка</w:t>
            </w:r>
            <w:r>
              <w:rPr>
                <w:sz w:val="24"/>
              </w:rPr>
              <w:tab/>
            </w:r>
            <w:r>
              <w:rPr>
                <w:sz w:val="24"/>
              </w:rPr>
              <w:tab/>
            </w:r>
            <w:r>
              <w:rPr>
                <w:spacing w:val="-34"/>
                <w:sz w:val="24"/>
              </w:rPr>
              <w:t xml:space="preserve"> </w:t>
            </w:r>
            <w:r>
              <w:rPr>
                <w:spacing w:val="-6"/>
                <w:sz w:val="24"/>
              </w:rPr>
              <w:t xml:space="preserve">с </w:t>
            </w:r>
            <w:r>
              <w:rPr>
                <w:spacing w:val="-2"/>
                <w:sz w:val="24"/>
              </w:rPr>
              <w:t>точки</w:t>
            </w:r>
            <w:r>
              <w:rPr>
                <w:sz w:val="24"/>
              </w:rPr>
              <w:tab/>
            </w:r>
            <w:r>
              <w:rPr>
                <w:sz w:val="24"/>
              </w:rPr>
              <w:tab/>
            </w:r>
            <w:r>
              <w:rPr>
                <w:spacing w:val="-2"/>
                <w:sz w:val="24"/>
              </w:rPr>
              <w:t>зрения</w:t>
            </w:r>
            <w:r>
              <w:rPr>
                <w:sz w:val="24"/>
              </w:rPr>
              <w:tab/>
            </w:r>
            <w:r>
              <w:rPr>
                <w:sz w:val="24"/>
              </w:rPr>
              <w:tab/>
            </w:r>
            <w:r>
              <w:rPr>
                <w:sz w:val="24"/>
              </w:rPr>
              <w:tab/>
            </w:r>
            <w:r>
              <w:rPr>
                <w:sz w:val="24"/>
              </w:rPr>
              <w:tab/>
            </w:r>
            <w:r>
              <w:rPr>
                <w:spacing w:val="-2"/>
                <w:sz w:val="24"/>
              </w:rPr>
              <w:t xml:space="preserve">опасности/ </w:t>
            </w:r>
            <w:r>
              <w:rPr>
                <w:sz w:val="24"/>
              </w:rPr>
              <w:t>безопасности</w:t>
            </w:r>
            <w:r>
              <w:rPr>
                <w:spacing w:val="80"/>
                <w:sz w:val="24"/>
              </w:rPr>
              <w:t xml:space="preserve"> </w:t>
            </w:r>
            <w:r>
              <w:rPr>
                <w:sz w:val="24"/>
              </w:rPr>
              <w:t>и</w:t>
            </w:r>
            <w:r>
              <w:rPr>
                <w:spacing w:val="80"/>
                <w:sz w:val="24"/>
              </w:rPr>
              <w:t xml:space="preserve"> </w:t>
            </w:r>
            <w:r>
              <w:rPr>
                <w:sz w:val="24"/>
              </w:rPr>
              <w:t>для</w:t>
            </w:r>
            <w:r>
              <w:rPr>
                <w:spacing w:val="80"/>
                <w:sz w:val="24"/>
              </w:rPr>
              <w:t xml:space="preserve"> </w:t>
            </w:r>
            <w:r>
              <w:rPr>
                <w:sz w:val="24"/>
              </w:rPr>
              <w:t>себя,</w:t>
            </w:r>
            <w:r>
              <w:rPr>
                <w:spacing w:val="80"/>
                <w:sz w:val="24"/>
              </w:rPr>
              <w:t xml:space="preserve"> </w:t>
            </w:r>
            <w:r>
              <w:rPr>
                <w:sz w:val="24"/>
              </w:rPr>
              <w:t>и</w:t>
            </w:r>
            <w:r>
              <w:rPr>
                <w:spacing w:val="80"/>
                <w:sz w:val="24"/>
              </w:rPr>
              <w:t xml:space="preserve"> </w:t>
            </w:r>
            <w:r>
              <w:rPr>
                <w:sz w:val="24"/>
              </w:rPr>
              <w:t xml:space="preserve">для </w:t>
            </w:r>
            <w:r>
              <w:rPr>
                <w:spacing w:val="-2"/>
                <w:sz w:val="24"/>
              </w:rPr>
              <w:t>окружающих;</w:t>
            </w:r>
            <w:r>
              <w:rPr>
                <w:sz w:val="24"/>
              </w:rPr>
              <w:tab/>
            </w:r>
            <w:r>
              <w:rPr>
                <w:sz w:val="24"/>
              </w:rPr>
              <w:tab/>
            </w:r>
            <w:r>
              <w:rPr>
                <w:sz w:val="24"/>
              </w:rPr>
              <w:tab/>
            </w:r>
            <w:r>
              <w:rPr>
                <w:sz w:val="24"/>
              </w:rPr>
              <w:tab/>
            </w:r>
            <w:r>
              <w:rPr>
                <w:spacing w:val="-2"/>
                <w:sz w:val="24"/>
              </w:rPr>
              <w:t>сохранности окружающей</w:t>
            </w:r>
            <w:r>
              <w:rPr>
                <w:sz w:val="24"/>
              </w:rPr>
              <w:tab/>
            </w:r>
            <w:r>
              <w:rPr>
                <w:sz w:val="24"/>
              </w:rPr>
              <w:tab/>
            </w:r>
            <w:r>
              <w:rPr>
                <w:spacing w:val="-2"/>
                <w:sz w:val="24"/>
              </w:rPr>
              <w:t>предметной</w:t>
            </w:r>
            <w:r>
              <w:rPr>
                <w:sz w:val="24"/>
              </w:rPr>
              <w:tab/>
            </w:r>
            <w:r>
              <w:rPr>
                <w:sz w:val="24"/>
              </w:rPr>
              <w:tab/>
            </w:r>
            <w:r>
              <w:rPr>
                <w:spacing w:val="-10"/>
                <w:sz w:val="24"/>
              </w:rPr>
              <w:t>и</w:t>
            </w:r>
          </w:p>
          <w:p w:rsidR="00ED6F15" w:rsidRDefault="00D45F34">
            <w:pPr>
              <w:pStyle w:val="TableParagraph"/>
              <w:spacing w:line="269" w:lineRule="exact"/>
              <w:ind w:left="115"/>
              <w:rPr>
                <w:sz w:val="24"/>
              </w:rPr>
            </w:pPr>
            <w:r>
              <w:rPr>
                <w:sz w:val="24"/>
              </w:rPr>
              <w:t>природной</w:t>
            </w:r>
            <w:r>
              <w:rPr>
                <w:spacing w:val="-3"/>
                <w:sz w:val="24"/>
              </w:rPr>
              <w:t xml:space="preserve"> </w:t>
            </w:r>
            <w:r>
              <w:rPr>
                <w:spacing w:val="-2"/>
                <w:sz w:val="24"/>
              </w:rPr>
              <w:t>среды.</w:t>
            </w:r>
          </w:p>
        </w:tc>
        <w:tc>
          <w:tcPr>
            <w:tcW w:w="5959" w:type="dxa"/>
          </w:tcPr>
          <w:p w:rsidR="00ED6F15" w:rsidRDefault="00D45F34">
            <w:pPr>
              <w:pStyle w:val="TableParagraph"/>
              <w:spacing w:before="3" w:line="237" w:lineRule="auto"/>
              <w:ind w:left="114" w:right="37" w:firstLine="427"/>
              <w:jc w:val="both"/>
              <w:rPr>
                <w:sz w:val="24"/>
              </w:rPr>
            </w:pPr>
            <w:r>
              <w:rPr>
                <w:sz w:val="24"/>
              </w:rPr>
              <w:t xml:space="preserve">Использование вещей в соответствии с их функциями, принятым порядком и характером данной </w:t>
            </w:r>
            <w:r>
              <w:rPr>
                <w:spacing w:val="-2"/>
                <w:sz w:val="24"/>
              </w:rPr>
              <w:t>ситуации.</w:t>
            </w:r>
          </w:p>
          <w:p w:rsidR="00ED6F15" w:rsidRDefault="00D45F34">
            <w:pPr>
              <w:pStyle w:val="TableParagraph"/>
              <w:spacing w:before="4"/>
              <w:ind w:left="114" w:right="40" w:firstLine="485"/>
              <w:jc w:val="both"/>
              <w:rPr>
                <w:sz w:val="24"/>
              </w:rPr>
            </w:pPr>
            <w:r>
              <w:rPr>
                <w:sz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ED6F15" w:rsidRDefault="00D45F34">
            <w:pPr>
              <w:pStyle w:val="TableParagraph"/>
              <w:spacing w:before="3" w:line="237" w:lineRule="auto"/>
              <w:ind w:left="114" w:right="40" w:firstLine="485"/>
              <w:jc w:val="both"/>
              <w:rPr>
                <w:sz w:val="24"/>
              </w:rPr>
            </w:pPr>
            <w:r>
              <w:rPr>
                <w:sz w:val="24"/>
              </w:rPr>
              <w:t>Активность во взаимодействии с миром, понимание собственной результативности.</w:t>
            </w:r>
          </w:p>
          <w:p w:rsidR="00ED6F15" w:rsidRDefault="00D45F34">
            <w:pPr>
              <w:pStyle w:val="TableParagraph"/>
              <w:spacing w:line="274" w:lineRule="exact"/>
              <w:ind w:left="599"/>
              <w:jc w:val="both"/>
              <w:rPr>
                <w:sz w:val="24"/>
              </w:rPr>
            </w:pPr>
            <w:r>
              <w:rPr>
                <w:sz w:val="24"/>
              </w:rPr>
              <w:t>Накопление</w:t>
            </w:r>
            <w:r>
              <w:rPr>
                <w:spacing w:val="-8"/>
                <w:sz w:val="24"/>
              </w:rPr>
              <w:t xml:space="preserve"> </w:t>
            </w:r>
            <w:r>
              <w:rPr>
                <w:sz w:val="24"/>
              </w:rPr>
              <w:t>опыта</w:t>
            </w:r>
            <w:r>
              <w:rPr>
                <w:spacing w:val="-8"/>
                <w:sz w:val="24"/>
              </w:rPr>
              <w:t xml:space="preserve"> </w:t>
            </w:r>
            <w:r>
              <w:rPr>
                <w:sz w:val="24"/>
              </w:rPr>
              <w:t>освоения</w:t>
            </w:r>
            <w:r>
              <w:rPr>
                <w:spacing w:val="-7"/>
                <w:sz w:val="24"/>
              </w:rPr>
              <w:t xml:space="preserve"> </w:t>
            </w:r>
            <w:r>
              <w:rPr>
                <w:sz w:val="24"/>
              </w:rPr>
              <w:t>нового</w:t>
            </w:r>
            <w:r>
              <w:rPr>
                <w:spacing w:val="1"/>
                <w:sz w:val="24"/>
              </w:rPr>
              <w:t xml:space="preserve"> </w:t>
            </w:r>
            <w:r>
              <w:rPr>
                <w:sz w:val="24"/>
              </w:rPr>
              <w:t>при</w:t>
            </w:r>
            <w:r>
              <w:rPr>
                <w:spacing w:val="-6"/>
                <w:sz w:val="24"/>
              </w:rPr>
              <w:t xml:space="preserve"> </w:t>
            </w:r>
            <w:r>
              <w:rPr>
                <w:spacing w:val="-2"/>
                <w:sz w:val="24"/>
              </w:rPr>
              <w:t>помощи</w:t>
            </w:r>
          </w:p>
        </w:tc>
      </w:tr>
      <w:tr w:rsidR="00ED6F15">
        <w:trPr>
          <w:trHeight w:val="3874"/>
        </w:trPr>
        <w:tc>
          <w:tcPr>
            <w:tcW w:w="3909" w:type="dxa"/>
          </w:tcPr>
          <w:p w:rsidR="00ED6F15" w:rsidRDefault="00ED6F15">
            <w:pPr>
              <w:pStyle w:val="TableParagraph"/>
              <w:rPr>
                <w:sz w:val="24"/>
              </w:rPr>
            </w:pPr>
          </w:p>
        </w:tc>
        <w:tc>
          <w:tcPr>
            <w:tcW w:w="5959" w:type="dxa"/>
          </w:tcPr>
          <w:p w:rsidR="00ED6F15" w:rsidRDefault="00D45F34">
            <w:pPr>
              <w:pStyle w:val="TableParagraph"/>
              <w:spacing w:line="272" w:lineRule="exact"/>
              <w:ind w:left="114"/>
              <w:jc w:val="both"/>
              <w:rPr>
                <w:sz w:val="24"/>
              </w:rPr>
            </w:pPr>
            <w:r>
              <w:rPr>
                <w:sz w:val="24"/>
              </w:rPr>
              <w:t>экскурсий</w:t>
            </w:r>
            <w:r>
              <w:rPr>
                <w:spacing w:val="-1"/>
                <w:sz w:val="24"/>
              </w:rPr>
              <w:t xml:space="preserve"> </w:t>
            </w:r>
            <w:r>
              <w:rPr>
                <w:sz w:val="24"/>
              </w:rPr>
              <w:t>и</w:t>
            </w:r>
            <w:r>
              <w:rPr>
                <w:spacing w:val="-6"/>
                <w:sz w:val="24"/>
              </w:rPr>
              <w:t xml:space="preserve"> </w:t>
            </w:r>
            <w:r>
              <w:rPr>
                <w:spacing w:val="-2"/>
                <w:sz w:val="24"/>
              </w:rPr>
              <w:t>путешествий.</w:t>
            </w:r>
          </w:p>
          <w:p w:rsidR="00ED6F15" w:rsidRDefault="00D45F34">
            <w:pPr>
              <w:pStyle w:val="TableParagraph"/>
              <w:ind w:left="114" w:right="40" w:firstLine="485"/>
              <w:jc w:val="both"/>
              <w:rPr>
                <w:sz w:val="24"/>
              </w:rPr>
            </w:pPr>
            <w:r>
              <w:rPr>
                <w:sz w:val="24"/>
              </w:rPr>
              <w:t>Умение накапливать личные впечатления, связанные с явлениями окружающего мира, упорядочивать их во времени и пространстве.</w:t>
            </w:r>
          </w:p>
          <w:p w:rsidR="00ED6F15" w:rsidRDefault="00D45F34">
            <w:pPr>
              <w:pStyle w:val="TableParagraph"/>
              <w:spacing w:before="3" w:line="237" w:lineRule="auto"/>
              <w:ind w:left="114" w:right="34" w:firstLine="485"/>
              <w:jc w:val="both"/>
              <w:rPr>
                <w:sz w:val="24"/>
              </w:rPr>
            </w:pPr>
            <w:r>
              <w:rPr>
                <w:sz w:val="24"/>
              </w:rPr>
              <w:t>Умение устанавливать взаимосвязь природного порядка и</w:t>
            </w:r>
            <w:r>
              <w:rPr>
                <w:spacing w:val="-2"/>
                <w:sz w:val="24"/>
              </w:rPr>
              <w:t xml:space="preserve"> </w:t>
            </w:r>
            <w:r>
              <w:rPr>
                <w:sz w:val="24"/>
              </w:rPr>
              <w:t>уклада собственной</w:t>
            </w:r>
            <w:r>
              <w:rPr>
                <w:spacing w:val="-2"/>
                <w:sz w:val="24"/>
              </w:rPr>
              <w:t xml:space="preserve"> </w:t>
            </w:r>
            <w:r>
              <w:rPr>
                <w:sz w:val="24"/>
              </w:rPr>
              <w:t>жизни</w:t>
            </w:r>
            <w:r>
              <w:rPr>
                <w:spacing w:val="-2"/>
                <w:sz w:val="24"/>
              </w:rPr>
              <w:t xml:space="preserve"> </w:t>
            </w:r>
            <w:r>
              <w:rPr>
                <w:sz w:val="24"/>
              </w:rPr>
              <w:t>в семье</w:t>
            </w:r>
            <w:r>
              <w:rPr>
                <w:spacing w:val="-3"/>
                <w:sz w:val="24"/>
              </w:rPr>
              <w:t xml:space="preserve"> </w:t>
            </w:r>
            <w:r>
              <w:rPr>
                <w:sz w:val="24"/>
              </w:rPr>
              <w:t>и</w:t>
            </w:r>
            <w:r>
              <w:rPr>
                <w:spacing w:val="-2"/>
                <w:sz w:val="24"/>
              </w:rPr>
              <w:t xml:space="preserve"> </w:t>
            </w:r>
            <w:r>
              <w:rPr>
                <w:sz w:val="24"/>
              </w:rPr>
              <w:t>в школе, вести себя в быту сообразно этому пониманию.</w:t>
            </w:r>
          </w:p>
          <w:p w:rsidR="00ED6F15" w:rsidRDefault="00D45F34">
            <w:pPr>
              <w:pStyle w:val="TableParagraph"/>
              <w:spacing w:before="5"/>
              <w:ind w:left="114" w:right="34" w:firstLine="485"/>
              <w:jc w:val="both"/>
              <w:rPr>
                <w:sz w:val="24"/>
              </w:rPr>
            </w:pPr>
            <w:r>
              <w:rPr>
                <w:sz w:val="24"/>
              </w:rPr>
              <w:t>Умение устанавливать взаимосвязь общественного порядка и</w:t>
            </w:r>
            <w:r>
              <w:rPr>
                <w:spacing w:val="-2"/>
                <w:sz w:val="24"/>
              </w:rPr>
              <w:t xml:space="preserve"> </w:t>
            </w:r>
            <w:r>
              <w:rPr>
                <w:sz w:val="24"/>
              </w:rPr>
              <w:t>уклада собственной</w:t>
            </w:r>
            <w:r>
              <w:rPr>
                <w:spacing w:val="-2"/>
                <w:sz w:val="24"/>
              </w:rPr>
              <w:t xml:space="preserve"> </w:t>
            </w:r>
            <w:r>
              <w:rPr>
                <w:sz w:val="24"/>
              </w:rPr>
              <w:t>жизни</w:t>
            </w:r>
            <w:r>
              <w:rPr>
                <w:spacing w:val="-2"/>
                <w:sz w:val="24"/>
              </w:rPr>
              <w:t xml:space="preserve"> </w:t>
            </w:r>
            <w:r>
              <w:rPr>
                <w:sz w:val="24"/>
              </w:rPr>
              <w:t>в семье</w:t>
            </w:r>
            <w:r>
              <w:rPr>
                <w:spacing w:val="-3"/>
                <w:sz w:val="24"/>
              </w:rPr>
              <w:t xml:space="preserve"> </w:t>
            </w:r>
            <w:r>
              <w:rPr>
                <w:sz w:val="24"/>
              </w:rPr>
              <w:t>и</w:t>
            </w:r>
            <w:r>
              <w:rPr>
                <w:spacing w:val="-2"/>
                <w:sz w:val="24"/>
              </w:rPr>
              <w:t xml:space="preserve"> </w:t>
            </w:r>
            <w:r>
              <w:rPr>
                <w:sz w:val="24"/>
              </w:rPr>
              <w:t>в школе, соответствовать этому порядку.</w:t>
            </w:r>
          </w:p>
          <w:p w:rsidR="00ED6F15" w:rsidRDefault="00D45F34">
            <w:pPr>
              <w:pStyle w:val="TableParagraph"/>
              <w:ind w:left="114" w:right="39" w:firstLine="485"/>
              <w:jc w:val="both"/>
              <w:rPr>
                <w:sz w:val="24"/>
              </w:rPr>
            </w:pPr>
            <w:r>
              <w:rPr>
                <w:sz w:val="24"/>
              </w:rPr>
              <w:t>Прогресс в развитии любознательности, наблюдательности, способности замечать новое, задавать</w:t>
            </w:r>
            <w:r>
              <w:rPr>
                <w:spacing w:val="62"/>
                <w:sz w:val="24"/>
              </w:rPr>
              <w:t xml:space="preserve">  </w:t>
            </w:r>
            <w:r>
              <w:rPr>
                <w:sz w:val="24"/>
              </w:rPr>
              <w:t>вопросы,</w:t>
            </w:r>
            <w:r>
              <w:rPr>
                <w:spacing w:val="60"/>
                <w:sz w:val="24"/>
              </w:rPr>
              <w:t xml:space="preserve">  </w:t>
            </w:r>
            <w:r>
              <w:rPr>
                <w:sz w:val="24"/>
              </w:rPr>
              <w:t>включаться</w:t>
            </w:r>
            <w:r>
              <w:rPr>
                <w:spacing w:val="62"/>
                <w:sz w:val="24"/>
              </w:rPr>
              <w:t xml:space="preserve">  </w:t>
            </w:r>
            <w:r>
              <w:rPr>
                <w:sz w:val="24"/>
              </w:rPr>
              <w:t>в</w:t>
            </w:r>
            <w:r>
              <w:rPr>
                <w:spacing w:val="62"/>
                <w:sz w:val="24"/>
              </w:rPr>
              <w:t xml:space="preserve">  </w:t>
            </w:r>
            <w:r>
              <w:rPr>
                <w:sz w:val="24"/>
              </w:rPr>
              <w:t>совместную</w:t>
            </w:r>
            <w:r>
              <w:rPr>
                <w:spacing w:val="61"/>
                <w:sz w:val="24"/>
              </w:rPr>
              <w:t xml:space="preserve">  </w:t>
            </w:r>
            <w:r>
              <w:rPr>
                <w:spacing w:val="-5"/>
                <w:sz w:val="24"/>
              </w:rPr>
              <w:t>со</w:t>
            </w:r>
          </w:p>
          <w:p w:rsidR="00ED6F15" w:rsidRDefault="00D45F34">
            <w:pPr>
              <w:pStyle w:val="TableParagraph"/>
              <w:spacing w:line="271" w:lineRule="exact"/>
              <w:ind w:left="114"/>
              <w:jc w:val="both"/>
              <w:rPr>
                <w:sz w:val="24"/>
              </w:rPr>
            </w:pPr>
            <w:r>
              <w:rPr>
                <w:sz w:val="24"/>
              </w:rPr>
              <w:t>взрослым</w:t>
            </w:r>
            <w:r>
              <w:rPr>
                <w:spacing w:val="-9"/>
                <w:sz w:val="24"/>
              </w:rPr>
              <w:t xml:space="preserve"> </w:t>
            </w:r>
            <w:r>
              <w:rPr>
                <w:sz w:val="24"/>
              </w:rPr>
              <w:t>исследовательскую</w:t>
            </w:r>
            <w:r>
              <w:rPr>
                <w:spacing w:val="-7"/>
                <w:sz w:val="24"/>
              </w:rPr>
              <w:t xml:space="preserve"> </w:t>
            </w:r>
            <w:r>
              <w:rPr>
                <w:spacing w:val="-2"/>
                <w:sz w:val="24"/>
              </w:rPr>
              <w:t>деятельность</w:t>
            </w:r>
          </w:p>
        </w:tc>
      </w:tr>
    </w:tbl>
    <w:p w:rsidR="00ED6F15" w:rsidRDefault="00ED6F15">
      <w:pPr>
        <w:pStyle w:val="a3"/>
        <w:ind w:left="0" w:firstLine="0"/>
        <w:jc w:val="left"/>
      </w:pPr>
    </w:p>
    <w:p w:rsidR="00ED6F15" w:rsidRDefault="00ED6F15">
      <w:pPr>
        <w:pStyle w:val="a3"/>
        <w:spacing w:before="35"/>
        <w:ind w:left="0" w:firstLine="0"/>
        <w:jc w:val="left"/>
      </w:pPr>
    </w:p>
    <w:p w:rsidR="00ED6F15" w:rsidRDefault="00D45F34">
      <w:pPr>
        <w:pStyle w:val="2"/>
        <w:numPr>
          <w:ilvl w:val="0"/>
          <w:numId w:val="117"/>
        </w:numPr>
        <w:tabs>
          <w:tab w:val="left" w:pos="1275"/>
        </w:tabs>
        <w:spacing w:line="237" w:lineRule="auto"/>
        <w:ind w:left="557" w:right="841" w:firstLine="427"/>
        <w:jc w:val="both"/>
      </w:pPr>
      <w:bookmarkStart w:id="91" w:name="5._ХАРАКТЕРИСТИКА_УСЛОВИЙ_РЕАЛИЗАЦИИ_ПРО"/>
      <w:bookmarkStart w:id="92" w:name="_bookmark30"/>
      <w:bookmarkEnd w:id="91"/>
      <w:bookmarkEnd w:id="92"/>
      <w:r>
        <w:t>ХАРАКТЕРИСТИКА УСЛОВИЙ РЕАЛИЗАЦИИ ПРОГРАММЫ ОСНОВНОГО ОБЩЕГО ОБРАЗОВАНИЯ В СООТВЕТСТВИИ С ТРЕБОВАНИЯМИ ФГОС ООО</w:t>
      </w:r>
    </w:p>
    <w:p w:rsidR="00ED6F15" w:rsidRDefault="00D45F34">
      <w:pPr>
        <w:pStyle w:val="a3"/>
        <w:ind w:left="557" w:right="847"/>
      </w:pPr>
      <w: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D6F15" w:rsidRDefault="00D45F34">
      <w:pPr>
        <w:pStyle w:val="a5"/>
        <w:numPr>
          <w:ilvl w:val="0"/>
          <w:numId w:val="5"/>
        </w:numPr>
        <w:tabs>
          <w:tab w:val="left" w:pos="1262"/>
        </w:tabs>
        <w:spacing w:before="1" w:line="237" w:lineRule="auto"/>
        <w:ind w:right="851" w:firstLine="427"/>
        <w:rPr>
          <w:sz w:val="24"/>
        </w:rPr>
      </w:pPr>
      <w:r>
        <w:rPr>
          <w:sz w:val="24"/>
        </w:rPr>
        <w:t>достижение планируемых результатов освоения программы основного общего образования, в том числе</w:t>
      </w:r>
      <w:r>
        <w:rPr>
          <w:spacing w:val="-1"/>
          <w:sz w:val="24"/>
        </w:rPr>
        <w:t xml:space="preserve"> </w:t>
      </w:r>
      <w:r>
        <w:rPr>
          <w:sz w:val="24"/>
        </w:rPr>
        <w:t>адаптированной, обучающимися, в том числе</w:t>
      </w:r>
      <w:r>
        <w:rPr>
          <w:spacing w:val="-1"/>
          <w:sz w:val="24"/>
        </w:rPr>
        <w:t xml:space="preserve"> </w:t>
      </w:r>
      <w:r>
        <w:rPr>
          <w:sz w:val="24"/>
        </w:rPr>
        <w:t>обучающимися с ОВЗ;</w:t>
      </w:r>
    </w:p>
    <w:p w:rsidR="00ED6F15" w:rsidRDefault="00D45F34">
      <w:pPr>
        <w:pStyle w:val="a5"/>
        <w:numPr>
          <w:ilvl w:val="0"/>
          <w:numId w:val="5"/>
        </w:numPr>
        <w:tabs>
          <w:tab w:val="left" w:pos="1262"/>
        </w:tabs>
        <w:spacing w:before="4"/>
        <w:ind w:right="846" w:firstLine="427"/>
        <w:rPr>
          <w:sz w:val="24"/>
        </w:rPr>
      </w:pPr>
      <w:r>
        <w:rPr>
          <w:sz w:val="24"/>
        </w:rPr>
        <w:t>развитие личности, ее способностей, удовлетворения образовательных потребностей и интересов,</w:t>
      </w:r>
      <w:r>
        <w:rPr>
          <w:spacing w:val="-1"/>
          <w:sz w:val="24"/>
        </w:rPr>
        <w:t xml:space="preserve"> </w:t>
      </w:r>
      <w:r>
        <w:rPr>
          <w:sz w:val="24"/>
        </w:rPr>
        <w:t>самореализации</w:t>
      </w:r>
      <w:r>
        <w:rPr>
          <w:spacing w:val="-1"/>
          <w:sz w:val="24"/>
        </w:rPr>
        <w:t xml:space="preserve"> </w:t>
      </w:r>
      <w:r>
        <w:rPr>
          <w:sz w:val="24"/>
        </w:rPr>
        <w:t>обучающихся, в</w:t>
      </w:r>
      <w:r>
        <w:rPr>
          <w:spacing w:val="-2"/>
          <w:sz w:val="24"/>
        </w:rPr>
        <w:t xml:space="preserve"> </w:t>
      </w:r>
      <w:r>
        <w:rPr>
          <w:sz w:val="24"/>
        </w:rPr>
        <w:t>том числе</w:t>
      </w:r>
      <w:r>
        <w:rPr>
          <w:spacing w:val="-9"/>
          <w:sz w:val="24"/>
        </w:rPr>
        <w:t xml:space="preserve"> </w:t>
      </w:r>
      <w:r>
        <w:rPr>
          <w:sz w:val="24"/>
        </w:rPr>
        <w:t>одаренных,</w:t>
      </w:r>
      <w:r>
        <w:rPr>
          <w:spacing w:val="-1"/>
          <w:sz w:val="24"/>
        </w:rPr>
        <w:t xml:space="preserve"> </w:t>
      </w:r>
      <w:r>
        <w:rPr>
          <w:sz w:val="24"/>
        </w:rPr>
        <w:t>через</w:t>
      </w:r>
      <w:r>
        <w:rPr>
          <w:spacing w:val="-3"/>
          <w:sz w:val="24"/>
        </w:rPr>
        <w:t xml:space="preserve"> </w:t>
      </w:r>
      <w:r>
        <w:rPr>
          <w:sz w:val="24"/>
        </w:rPr>
        <w:t>организацию</w:t>
      </w:r>
      <w:r>
        <w:rPr>
          <w:spacing w:val="-1"/>
          <w:sz w:val="24"/>
        </w:rPr>
        <w:t xml:space="preserve"> </w:t>
      </w:r>
      <w:r>
        <w:rPr>
          <w:sz w:val="24"/>
        </w:rPr>
        <w:t xml:space="preserve">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ED6F15" w:rsidRDefault="00D45F34">
      <w:pPr>
        <w:pStyle w:val="a5"/>
        <w:numPr>
          <w:ilvl w:val="0"/>
          <w:numId w:val="5"/>
        </w:numPr>
        <w:tabs>
          <w:tab w:val="left" w:pos="1262"/>
        </w:tabs>
        <w:ind w:right="847" w:firstLine="427"/>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D6F15" w:rsidRDefault="00D45F34">
      <w:pPr>
        <w:pStyle w:val="a5"/>
        <w:numPr>
          <w:ilvl w:val="0"/>
          <w:numId w:val="5"/>
        </w:numPr>
        <w:tabs>
          <w:tab w:val="left" w:pos="1262"/>
        </w:tabs>
        <w:spacing w:before="1"/>
        <w:ind w:right="835" w:firstLine="427"/>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ED6F15" w:rsidRDefault="00D45F34">
      <w:pPr>
        <w:pStyle w:val="a5"/>
        <w:numPr>
          <w:ilvl w:val="0"/>
          <w:numId w:val="5"/>
        </w:numPr>
        <w:tabs>
          <w:tab w:val="left" w:pos="1262"/>
        </w:tabs>
        <w:ind w:right="851" w:firstLine="427"/>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D6F15" w:rsidRDefault="00D45F34">
      <w:pPr>
        <w:pStyle w:val="a5"/>
        <w:numPr>
          <w:ilvl w:val="0"/>
          <w:numId w:val="5"/>
        </w:numPr>
        <w:tabs>
          <w:tab w:val="left" w:pos="1262"/>
        </w:tabs>
        <w:spacing w:before="3" w:line="237" w:lineRule="auto"/>
        <w:ind w:right="844" w:firstLine="427"/>
        <w:rPr>
          <w:sz w:val="24"/>
        </w:rPr>
      </w:pPr>
      <w:r>
        <w:rPr>
          <w:sz w:val="24"/>
        </w:rPr>
        <w:t>участие обучающихся, родителей (законных представителей) несовершеннолетних обучающихся</w:t>
      </w:r>
      <w:r>
        <w:rPr>
          <w:spacing w:val="80"/>
          <w:w w:val="150"/>
          <w:sz w:val="24"/>
        </w:rPr>
        <w:t xml:space="preserve"> </w:t>
      </w:r>
      <w:r>
        <w:rPr>
          <w:sz w:val="24"/>
        </w:rPr>
        <w:t>и</w:t>
      </w:r>
      <w:r>
        <w:rPr>
          <w:spacing w:val="80"/>
          <w:w w:val="150"/>
          <w:sz w:val="24"/>
        </w:rPr>
        <w:t xml:space="preserve"> </w:t>
      </w:r>
      <w:r>
        <w:rPr>
          <w:sz w:val="24"/>
        </w:rPr>
        <w:t>педагогических</w:t>
      </w:r>
      <w:r>
        <w:rPr>
          <w:spacing w:val="80"/>
          <w:sz w:val="24"/>
        </w:rPr>
        <w:t xml:space="preserve"> </w:t>
      </w:r>
      <w:r>
        <w:rPr>
          <w:sz w:val="24"/>
        </w:rPr>
        <w:t>работников</w:t>
      </w:r>
      <w:r>
        <w:rPr>
          <w:spacing w:val="80"/>
          <w:w w:val="150"/>
          <w:sz w:val="24"/>
        </w:rPr>
        <w:t xml:space="preserve"> </w:t>
      </w:r>
      <w:r>
        <w:rPr>
          <w:sz w:val="24"/>
        </w:rPr>
        <w:t>в</w:t>
      </w:r>
      <w:r>
        <w:rPr>
          <w:spacing w:val="80"/>
          <w:sz w:val="24"/>
        </w:rPr>
        <w:t xml:space="preserve"> </w:t>
      </w:r>
      <w:r>
        <w:rPr>
          <w:sz w:val="24"/>
        </w:rPr>
        <w:t>проектировании</w:t>
      </w:r>
      <w:r>
        <w:rPr>
          <w:spacing w:val="80"/>
          <w:w w:val="150"/>
          <w:sz w:val="24"/>
        </w:rPr>
        <w:t xml:space="preserve"> </w:t>
      </w:r>
      <w:r>
        <w:rPr>
          <w:sz w:val="24"/>
        </w:rPr>
        <w:t>и</w:t>
      </w:r>
      <w:r>
        <w:rPr>
          <w:spacing w:val="80"/>
          <w:w w:val="150"/>
          <w:sz w:val="24"/>
        </w:rPr>
        <w:t xml:space="preserve"> </w:t>
      </w:r>
      <w:r>
        <w:rPr>
          <w:sz w:val="24"/>
        </w:rPr>
        <w:t>развитии</w:t>
      </w:r>
      <w:r>
        <w:rPr>
          <w:spacing w:val="80"/>
          <w:sz w:val="24"/>
        </w:rPr>
        <w:t xml:space="preserve"> </w:t>
      </w:r>
      <w:r>
        <w:rPr>
          <w:sz w:val="24"/>
        </w:rPr>
        <w:t>программы</w:t>
      </w:r>
    </w:p>
    <w:p w:rsidR="00ED6F15" w:rsidRDefault="00ED6F15">
      <w:pPr>
        <w:spacing w:line="237" w:lineRule="auto"/>
        <w:jc w:val="both"/>
        <w:rPr>
          <w:sz w:val="24"/>
        </w:rPr>
        <w:sectPr w:rsidR="00ED6F15">
          <w:pgSz w:w="11910" w:h="16840"/>
          <w:pgMar w:top="1060" w:right="0" w:bottom="1260" w:left="720" w:header="0" w:footer="925" w:gutter="0"/>
          <w:cols w:space="720"/>
        </w:sectPr>
      </w:pPr>
    </w:p>
    <w:p w:rsidR="00ED6F15" w:rsidRDefault="00D45F34">
      <w:pPr>
        <w:pStyle w:val="a3"/>
        <w:spacing w:before="65" w:line="237" w:lineRule="auto"/>
        <w:ind w:left="557" w:right="851" w:firstLine="0"/>
      </w:pPr>
      <w:r>
        <w:lastRenderedPageBreak/>
        <w:t>основного общего образования и условий ее реализации, учитывающих особенности развития и возможности обучающихся;</w:t>
      </w:r>
    </w:p>
    <w:p w:rsidR="00ED6F15" w:rsidRDefault="00D45F34">
      <w:pPr>
        <w:pStyle w:val="a5"/>
        <w:numPr>
          <w:ilvl w:val="0"/>
          <w:numId w:val="5"/>
        </w:numPr>
        <w:tabs>
          <w:tab w:val="left" w:pos="1262"/>
        </w:tabs>
        <w:spacing w:before="8"/>
        <w:ind w:right="851" w:firstLine="427"/>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D6F15" w:rsidRDefault="00D45F34">
      <w:pPr>
        <w:pStyle w:val="a5"/>
        <w:numPr>
          <w:ilvl w:val="0"/>
          <w:numId w:val="5"/>
        </w:numPr>
        <w:tabs>
          <w:tab w:val="left" w:pos="1262"/>
        </w:tabs>
        <w:ind w:right="840" w:firstLine="427"/>
        <w:rPr>
          <w:sz w:val="24"/>
        </w:rPr>
      </w:pPr>
      <w:r>
        <w:rPr>
          <w:sz w:val="24"/>
        </w:rPr>
        <w:t>формирование у обучающихся опыта самостоятельной образовательной,</w:t>
      </w:r>
      <w:r>
        <w:rPr>
          <w:spacing w:val="80"/>
          <w:sz w:val="24"/>
        </w:rPr>
        <w:t xml:space="preserve"> </w:t>
      </w:r>
      <w:r>
        <w:rPr>
          <w:sz w:val="24"/>
        </w:rPr>
        <w:t>общественной, проектной, учебно-исследовательской, спортивно-оздоровительной и творческой деятельности;</w:t>
      </w:r>
    </w:p>
    <w:p w:rsidR="00ED6F15" w:rsidRDefault="00D45F34">
      <w:pPr>
        <w:pStyle w:val="a5"/>
        <w:numPr>
          <w:ilvl w:val="0"/>
          <w:numId w:val="5"/>
        </w:numPr>
        <w:tabs>
          <w:tab w:val="left" w:pos="1262"/>
        </w:tabs>
        <w:spacing w:line="242" w:lineRule="auto"/>
        <w:ind w:right="851" w:firstLine="427"/>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ED6F15" w:rsidRDefault="00D45F34">
      <w:pPr>
        <w:pStyle w:val="a5"/>
        <w:numPr>
          <w:ilvl w:val="0"/>
          <w:numId w:val="5"/>
        </w:numPr>
        <w:tabs>
          <w:tab w:val="left" w:pos="1262"/>
        </w:tabs>
        <w:ind w:right="849" w:firstLine="427"/>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D6F15" w:rsidRDefault="00D45F34">
      <w:pPr>
        <w:pStyle w:val="a5"/>
        <w:numPr>
          <w:ilvl w:val="0"/>
          <w:numId w:val="5"/>
        </w:numPr>
        <w:tabs>
          <w:tab w:val="left" w:pos="1262"/>
        </w:tabs>
        <w:ind w:right="849" w:firstLine="427"/>
        <w:rPr>
          <w:sz w:val="24"/>
        </w:rPr>
      </w:pPr>
      <w:r>
        <w:rPr>
          <w:sz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Pr>
          <w:spacing w:val="-2"/>
          <w:sz w:val="24"/>
        </w:rPr>
        <w:t>Федерации;</w:t>
      </w:r>
    </w:p>
    <w:p w:rsidR="00ED6F15" w:rsidRDefault="00D45F34">
      <w:pPr>
        <w:pStyle w:val="a5"/>
        <w:numPr>
          <w:ilvl w:val="0"/>
          <w:numId w:val="5"/>
        </w:numPr>
        <w:tabs>
          <w:tab w:val="left" w:pos="1262"/>
        </w:tabs>
        <w:ind w:right="849" w:firstLine="427"/>
        <w:rPr>
          <w:sz w:val="24"/>
        </w:rPr>
      </w:pPr>
      <w:r>
        <w:rPr>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D6F15" w:rsidRDefault="00D45F34">
      <w:pPr>
        <w:pStyle w:val="a5"/>
        <w:numPr>
          <w:ilvl w:val="0"/>
          <w:numId w:val="5"/>
        </w:numPr>
        <w:tabs>
          <w:tab w:val="left" w:pos="1262"/>
        </w:tabs>
        <w:spacing w:line="242" w:lineRule="auto"/>
        <w:ind w:right="855" w:firstLine="427"/>
        <w:rPr>
          <w:sz w:val="24"/>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D6F15" w:rsidRDefault="00D45F34">
      <w:pPr>
        <w:pStyle w:val="a5"/>
        <w:numPr>
          <w:ilvl w:val="0"/>
          <w:numId w:val="5"/>
        </w:numPr>
        <w:tabs>
          <w:tab w:val="left" w:pos="1262"/>
        </w:tabs>
        <w:ind w:right="840" w:firstLine="427"/>
        <w:rPr>
          <w:sz w:val="24"/>
        </w:rPr>
      </w:pPr>
      <w:r>
        <w:rPr>
          <w:sz w:val="24"/>
        </w:rPr>
        <w:t>При</w:t>
      </w:r>
      <w:r>
        <w:rPr>
          <w:spacing w:val="-1"/>
          <w:sz w:val="24"/>
        </w:rPr>
        <w:t xml:space="preserve"> </w:t>
      </w:r>
      <w:r>
        <w:rPr>
          <w:sz w:val="24"/>
        </w:rPr>
        <w:t>реализации настоящей</w:t>
      </w:r>
      <w:r>
        <w:rPr>
          <w:spacing w:val="-4"/>
          <w:sz w:val="24"/>
        </w:rPr>
        <w:t xml:space="preserve"> </w:t>
      </w:r>
      <w:r>
        <w:rPr>
          <w:sz w:val="24"/>
        </w:rPr>
        <w:t>образовательной</w:t>
      </w:r>
      <w:r>
        <w:rPr>
          <w:spacing w:val="-4"/>
          <w:sz w:val="24"/>
        </w:rPr>
        <w:t xml:space="preserve"> </w:t>
      </w:r>
      <w:r>
        <w:rPr>
          <w:sz w:val="24"/>
        </w:rPr>
        <w:t>программы</w:t>
      </w:r>
      <w:r>
        <w:rPr>
          <w:spacing w:val="-8"/>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 в рамках</w:t>
      </w:r>
      <w:r>
        <w:rPr>
          <w:spacing w:val="-3"/>
          <w:sz w:val="24"/>
        </w:rPr>
        <w:t xml:space="preserve"> </w:t>
      </w:r>
      <w:r>
        <w:rPr>
          <w:sz w:val="24"/>
        </w:rPr>
        <w:t>сетевого взаимодействия используются ресурсы иных</w:t>
      </w:r>
      <w:r>
        <w:rPr>
          <w:spacing w:val="-3"/>
          <w:sz w:val="24"/>
        </w:rPr>
        <w:t xml:space="preserve"> </w:t>
      </w:r>
      <w:r>
        <w:rPr>
          <w:sz w:val="24"/>
        </w:rPr>
        <w:t>организаций, направленные на обеспечение качества условий образовательной деятельности.</w:t>
      </w:r>
    </w:p>
    <w:p w:rsidR="00ED6F15" w:rsidRDefault="00D45F34">
      <w:pPr>
        <w:pStyle w:val="3"/>
        <w:numPr>
          <w:ilvl w:val="1"/>
          <w:numId w:val="117"/>
        </w:numPr>
        <w:tabs>
          <w:tab w:val="left" w:pos="1425"/>
        </w:tabs>
        <w:spacing w:before="1" w:line="237" w:lineRule="auto"/>
        <w:ind w:right="845" w:firstLine="427"/>
        <w:jc w:val="both"/>
      </w:pPr>
      <w:bookmarkStart w:id="93" w:name="5.1._Описание_кадровых_условий_реализаци"/>
      <w:bookmarkEnd w:id="93"/>
      <w:r>
        <w:t>Описание кадровых условий реализации основной образовательной программы основного общего образования</w:t>
      </w:r>
    </w:p>
    <w:p w:rsidR="00ED6F15" w:rsidRDefault="00D45F34">
      <w:pPr>
        <w:pStyle w:val="a3"/>
        <w:ind w:left="557" w:right="850"/>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D6F15" w:rsidRDefault="00D45F34">
      <w:pPr>
        <w:pStyle w:val="a3"/>
        <w:spacing w:line="274" w:lineRule="exact"/>
        <w:ind w:left="984" w:firstLine="0"/>
      </w:pPr>
      <w:r>
        <w:t>Обеспеченность</w:t>
      </w:r>
      <w:r>
        <w:rPr>
          <w:spacing w:val="-6"/>
        </w:rPr>
        <w:t xml:space="preserve"> </w:t>
      </w:r>
      <w:r>
        <w:t>кадровыми</w:t>
      </w:r>
      <w:r>
        <w:rPr>
          <w:spacing w:val="-3"/>
        </w:rPr>
        <w:t xml:space="preserve"> </w:t>
      </w:r>
      <w:r>
        <w:t>условиями</w:t>
      </w:r>
      <w:r>
        <w:rPr>
          <w:spacing w:val="-8"/>
        </w:rPr>
        <w:t xml:space="preserve"> </w:t>
      </w:r>
      <w:r>
        <w:t>включает</w:t>
      </w:r>
      <w:r>
        <w:rPr>
          <w:spacing w:val="-8"/>
        </w:rPr>
        <w:t xml:space="preserve"> </w:t>
      </w:r>
      <w:r>
        <w:t>в</w:t>
      </w:r>
      <w:r>
        <w:rPr>
          <w:spacing w:val="-7"/>
        </w:rPr>
        <w:t xml:space="preserve"> </w:t>
      </w:r>
      <w:r>
        <w:rPr>
          <w:spacing w:val="-2"/>
        </w:rPr>
        <w:t>себя:</w:t>
      </w:r>
    </w:p>
    <w:p w:rsidR="00ED6F15" w:rsidRDefault="00D45F34">
      <w:pPr>
        <w:pStyle w:val="a5"/>
        <w:numPr>
          <w:ilvl w:val="2"/>
          <w:numId w:val="117"/>
        </w:numPr>
        <w:tabs>
          <w:tab w:val="left" w:pos="1262"/>
        </w:tabs>
        <w:spacing w:before="3" w:line="237" w:lineRule="auto"/>
        <w:ind w:right="856" w:firstLine="427"/>
        <w:rPr>
          <w:sz w:val="24"/>
        </w:rPr>
      </w:pPr>
      <w:r>
        <w:rPr>
          <w:sz w:val="24"/>
        </w:rPr>
        <w:t>укомплектованность образовательной организации педагогическими, руководящими и иными работниками;</w:t>
      </w:r>
    </w:p>
    <w:p w:rsidR="00ED6F15" w:rsidRDefault="00D45F34">
      <w:pPr>
        <w:pStyle w:val="a5"/>
        <w:numPr>
          <w:ilvl w:val="2"/>
          <w:numId w:val="117"/>
        </w:numPr>
        <w:tabs>
          <w:tab w:val="left" w:pos="1262"/>
        </w:tabs>
        <w:spacing w:before="4"/>
        <w:ind w:right="839" w:firstLine="427"/>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D6F15" w:rsidRDefault="00D45F34">
      <w:pPr>
        <w:pStyle w:val="a5"/>
        <w:numPr>
          <w:ilvl w:val="2"/>
          <w:numId w:val="117"/>
        </w:numPr>
        <w:tabs>
          <w:tab w:val="left" w:pos="1262"/>
        </w:tabs>
        <w:ind w:right="849" w:firstLine="427"/>
        <w:rPr>
          <w:sz w:val="24"/>
        </w:rPr>
      </w:pPr>
      <w:r>
        <w:rPr>
          <w:sz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w:t>
      </w:r>
      <w:r>
        <w:rPr>
          <w:spacing w:val="-2"/>
          <w:sz w:val="24"/>
        </w:rPr>
        <w:t>образования.</w:t>
      </w:r>
    </w:p>
    <w:p w:rsidR="00ED6F15" w:rsidRDefault="00D45F34">
      <w:pPr>
        <w:pStyle w:val="a3"/>
        <w:spacing w:before="1"/>
        <w:ind w:left="557" w:right="852"/>
      </w:pPr>
      <w:r>
        <w:t>Укомплектованность образовательной организации педагогическими, руководящими и иными работниками характеризуется замещением 100% вакансий, имеющихся в соответствии с утвержденным штатным расписанием.</w:t>
      </w:r>
    </w:p>
    <w:p w:rsidR="00ED6F15" w:rsidRDefault="00D45F34">
      <w:pPr>
        <w:pStyle w:val="a3"/>
        <w:ind w:left="557" w:right="84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D6F15" w:rsidRDefault="00D45F34">
      <w:pPr>
        <w:pStyle w:val="a3"/>
        <w:ind w:left="557" w:right="840"/>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Pr>
          <w:spacing w:val="40"/>
        </w:rPr>
        <w:t xml:space="preserve"> </w:t>
      </w:r>
      <w:r>
        <w:t>служат</w:t>
      </w:r>
      <w:r>
        <w:rPr>
          <w:spacing w:val="40"/>
        </w:rPr>
        <w:t xml:space="preserve"> </w:t>
      </w:r>
      <w:r>
        <w:t>квалификационные</w:t>
      </w:r>
      <w:r>
        <w:rPr>
          <w:spacing w:val="40"/>
        </w:rPr>
        <w:t xml:space="preserve"> </w:t>
      </w:r>
      <w:r>
        <w:t>характеристики,</w:t>
      </w:r>
      <w:r>
        <w:rPr>
          <w:spacing w:val="40"/>
        </w:rPr>
        <w:t xml:space="preserve"> </w:t>
      </w:r>
      <w:r>
        <w:t>отвечающие</w:t>
      </w:r>
      <w:r>
        <w:rPr>
          <w:spacing w:val="40"/>
        </w:rPr>
        <w:t xml:space="preserve"> </w:t>
      </w:r>
      <w:r>
        <w:t>квалификационным</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5" w:line="237" w:lineRule="auto"/>
        <w:ind w:left="557" w:right="856" w:firstLine="0"/>
      </w:pPr>
      <w:r>
        <w:lastRenderedPageBreak/>
        <w:t>требованиям, указанным в квалификационных справочниках и (или) профессиональных стандартах (при наличии).</w:t>
      </w:r>
    </w:p>
    <w:p w:rsidR="00ED6F15" w:rsidRDefault="00D45F34">
      <w:pPr>
        <w:pStyle w:val="a3"/>
        <w:spacing w:before="8"/>
        <w:ind w:left="557" w:right="845"/>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D6F15" w:rsidRDefault="00D45F34">
      <w:pPr>
        <w:pStyle w:val="a3"/>
        <w:ind w:left="557" w:right="833"/>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D6F15" w:rsidRDefault="00D45F34">
      <w:pPr>
        <w:pStyle w:val="a3"/>
        <w:ind w:left="557" w:right="839"/>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w:t>
      </w:r>
      <w:r>
        <w:rPr>
          <w:spacing w:val="80"/>
        </w:rPr>
        <w:t xml:space="preserve"> </w:t>
      </w:r>
      <w:r>
        <w:t>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D6F15" w:rsidRDefault="00D45F34">
      <w:pPr>
        <w:pStyle w:val="a3"/>
        <w:ind w:left="557" w:right="837"/>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D6F15" w:rsidRDefault="00D45F34">
      <w:pPr>
        <w:pStyle w:val="a3"/>
        <w:spacing w:line="242" w:lineRule="auto"/>
        <w:ind w:left="557" w:right="842"/>
      </w:pPr>
      <w:r>
        <w:t>Для реализации</w:t>
      </w:r>
      <w:r>
        <w:rPr>
          <w:spacing w:val="-1"/>
        </w:rPr>
        <w:t xml:space="preserve"> </w:t>
      </w:r>
      <w:r>
        <w:t>отдельных</w:t>
      </w:r>
      <w:r>
        <w:rPr>
          <w:spacing w:val="-2"/>
        </w:rPr>
        <w:t xml:space="preserve"> </w:t>
      </w:r>
      <w:r>
        <w:t>предметов</w:t>
      </w:r>
      <w:r>
        <w:rPr>
          <w:spacing w:val="-5"/>
        </w:rPr>
        <w:t xml:space="preserve"> </w:t>
      </w:r>
      <w:r>
        <w:t>обязательной части учебного плана на углубленном уровне в образовательной организации созданы кадровые условия:</w:t>
      </w:r>
    </w:p>
    <w:p w:rsidR="00ED6F15" w:rsidRDefault="00D45F34">
      <w:pPr>
        <w:pStyle w:val="a3"/>
        <w:ind w:left="557" w:right="841"/>
      </w:pPr>
      <w: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D6F15" w:rsidRDefault="00D45F34">
      <w:pPr>
        <w:pStyle w:val="a3"/>
        <w:spacing w:before="5"/>
        <w:ind w:left="557" w:right="841"/>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w:t>
      </w:r>
      <w:r>
        <w:rPr>
          <w:spacing w:val="40"/>
        </w:rPr>
        <w:t xml:space="preserve"> </w:t>
      </w:r>
      <w:r>
        <w:t>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w:t>
      </w:r>
      <w:r>
        <w:rPr>
          <w:spacing w:val="40"/>
        </w:rPr>
        <w:t xml:space="preserve"> </w:t>
      </w:r>
      <w:r>
        <w:t>образования в целом.</w:t>
      </w:r>
    </w:p>
    <w:p w:rsidR="00ED6F15" w:rsidRDefault="00D45F34">
      <w:pPr>
        <w:pStyle w:val="a3"/>
        <w:ind w:left="557" w:right="850"/>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D6F15" w:rsidRDefault="00D45F34">
      <w:pPr>
        <w:pStyle w:val="a3"/>
        <w:spacing w:line="237" w:lineRule="auto"/>
        <w:ind w:left="557" w:right="846"/>
      </w:pPr>
      <w:r>
        <w:t>При этом могут быть использованы различные образовательные организации, имеющие соответствующую лицензию.</w:t>
      </w:r>
    </w:p>
    <w:p w:rsidR="00ED6F15" w:rsidRDefault="00D45F34">
      <w:pPr>
        <w:pStyle w:val="a3"/>
        <w:spacing w:before="2"/>
        <w:ind w:left="557" w:right="851"/>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w:t>
      </w:r>
      <w:r>
        <w:rPr>
          <w:spacing w:val="40"/>
        </w:rPr>
        <w:t xml:space="preserve"> </w:t>
      </w:r>
      <w:r>
        <w:t>оплаты труда.</w:t>
      </w:r>
    </w:p>
    <w:p w:rsidR="00ED6F15" w:rsidRDefault="00D45F34">
      <w:pPr>
        <w:pStyle w:val="a3"/>
        <w:spacing w:before="2" w:line="237" w:lineRule="auto"/>
        <w:ind w:left="557" w:right="838"/>
      </w:pPr>
      <w:r>
        <w:t>Ожидаемый результат повышения квалификации — профессиональная готовность работников образования к реализации ФГОС ООО:</w:t>
      </w:r>
    </w:p>
    <w:p w:rsidR="00ED6F15" w:rsidRDefault="00D45F34">
      <w:pPr>
        <w:pStyle w:val="a3"/>
        <w:spacing w:before="6" w:line="237" w:lineRule="auto"/>
        <w:ind w:left="557" w:right="851"/>
      </w:pPr>
      <w:r>
        <w:t>—обеспечение оптимального вхождения работников образования в систему ценностей современного образования;</w:t>
      </w:r>
    </w:p>
    <w:p w:rsidR="00ED6F15" w:rsidRDefault="00ED6F15">
      <w:pPr>
        <w:spacing w:line="237" w:lineRule="auto"/>
        <w:sectPr w:rsidR="00ED6F15">
          <w:pgSz w:w="11910" w:h="16840"/>
          <w:pgMar w:top="1020" w:right="0" w:bottom="1260" w:left="720" w:header="0" w:footer="925" w:gutter="0"/>
          <w:cols w:space="720"/>
        </w:sectPr>
      </w:pPr>
    </w:p>
    <w:p w:rsidR="00ED6F15" w:rsidRDefault="00D45F34">
      <w:pPr>
        <w:pStyle w:val="a3"/>
        <w:spacing w:before="62"/>
        <w:ind w:left="557" w:right="851"/>
      </w:pPr>
      <w: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D6F15" w:rsidRDefault="00D45F34">
      <w:pPr>
        <w:pStyle w:val="a3"/>
        <w:spacing w:before="5" w:line="237" w:lineRule="auto"/>
        <w:ind w:left="557" w:right="843"/>
      </w:pPr>
      <w:r>
        <w:t>—овладение учебно-методическими и информационно-методическими ресурсами, необходимыми для успешного решения задач ФГОС ООО.</w:t>
      </w:r>
    </w:p>
    <w:p w:rsidR="00ED6F15" w:rsidRDefault="00D45F34">
      <w:pPr>
        <w:pStyle w:val="a3"/>
        <w:spacing w:before="4"/>
        <w:ind w:left="557" w:right="845"/>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D6F15" w:rsidRDefault="00D45F34">
      <w:pPr>
        <w:pStyle w:val="a3"/>
        <w:ind w:left="557" w:right="838"/>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w:t>
      </w:r>
      <w:r>
        <w:rPr>
          <w:spacing w:val="-8"/>
        </w:rPr>
        <w:t xml:space="preserve"> </w:t>
      </w:r>
      <w:r>
        <w:t>также</w:t>
      </w:r>
      <w:r>
        <w:rPr>
          <w:spacing w:val="-3"/>
        </w:rPr>
        <w:t xml:space="preserve"> </w:t>
      </w:r>
      <w:r>
        <w:t>методическими и</w:t>
      </w:r>
      <w:r>
        <w:rPr>
          <w:spacing w:val="-2"/>
        </w:rPr>
        <w:t xml:space="preserve"> </w:t>
      </w:r>
      <w:r>
        <w:t>учебно-методическими</w:t>
      </w:r>
      <w:r>
        <w:rPr>
          <w:spacing w:val="-5"/>
        </w:rPr>
        <w:t xml:space="preserve"> </w:t>
      </w:r>
      <w:r>
        <w:t>объединениями в</w:t>
      </w:r>
      <w:r>
        <w:rPr>
          <w:spacing w:val="-5"/>
        </w:rPr>
        <w:t xml:space="preserve"> </w:t>
      </w:r>
      <w:r>
        <w:t>сфере</w:t>
      </w:r>
      <w:r>
        <w:rPr>
          <w:spacing w:val="-3"/>
        </w:rPr>
        <w:t xml:space="preserve"> </w:t>
      </w:r>
      <w:r>
        <w:t>общего образования, действующими на муниципальном и региональном уровнях.</w:t>
      </w:r>
    </w:p>
    <w:p w:rsidR="00ED6F15" w:rsidRDefault="00D45F34">
      <w:pPr>
        <w:pStyle w:val="a3"/>
        <w:spacing w:before="1" w:line="237" w:lineRule="auto"/>
        <w:ind w:left="557" w:right="850"/>
      </w:pPr>
      <w:r>
        <w:t>Педагогическими работниками системно разрабатываются методические темы, отражающие их непрерывное профессиональное развитие.</w:t>
      </w:r>
    </w:p>
    <w:p w:rsidR="00ED6F15" w:rsidRDefault="00D45F34">
      <w:pPr>
        <w:pStyle w:val="3"/>
        <w:numPr>
          <w:ilvl w:val="1"/>
          <w:numId w:val="117"/>
        </w:numPr>
        <w:tabs>
          <w:tab w:val="left" w:pos="1713"/>
        </w:tabs>
        <w:spacing w:before="17"/>
        <w:ind w:right="844" w:firstLine="427"/>
        <w:jc w:val="both"/>
      </w:pPr>
      <w:bookmarkStart w:id="94" w:name="5.2._Описание_психолого-педагогических_у"/>
      <w:bookmarkEnd w:id="94"/>
      <w:r>
        <w:t>Описание психолого-педагогических условий реализации основной образовательной программы основного общего образования</w:t>
      </w:r>
    </w:p>
    <w:p w:rsidR="00ED6F15" w:rsidRDefault="00D45F34">
      <w:pPr>
        <w:pStyle w:val="a3"/>
        <w:ind w:left="557" w:right="846"/>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D6F15" w:rsidRDefault="00D45F34">
      <w:pPr>
        <w:pStyle w:val="a3"/>
        <w:spacing w:line="242" w:lineRule="auto"/>
        <w:ind w:left="557" w:right="850"/>
      </w:pPr>
      <w:r>
        <w:t>обеспечивают преемственность содержания и форм организации образовательной деятельности при</w:t>
      </w:r>
    </w:p>
    <w:p w:rsidR="00ED6F15" w:rsidRDefault="00D45F34">
      <w:pPr>
        <w:pStyle w:val="a3"/>
        <w:ind w:left="557" w:right="843"/>
      </w:pPr>
      <w:r>
        <w:t>реализации образовательных программ начального образования, основного общего и среднего общего образования;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формирование и развитие психолого-педагогической компетентности работников</w:t>
      </w:r>
      <w:r>
        <w:rPr>
          <w:spacing w:val="40"/>
        </w:rPr>
        <w:t xml:space="preserve"> </w:t>
      </w:r>
      <w:r>
        <w:t>Организации и</w:t>
      </w:r>
    </w:p>
    <w:p w:rsidR="00ED6F15" w:rsidRDefault="00D45F34">
      <w:pPr>
        <w:pStyle w:val="a3"/>
        <w:spacing w:line="242" w:lineRule="auto"/>
        <w:ind w:left="557" w:right="845"/>
      </w:pPr>
      <w:r>
        <w:t>родителей (законных представителей) несовершеннолетних обучающихся; профилактику формирования у обучающихся девиантных форм поведения, агрессии и повышенной</w:t>
      </w:r>
    </w:p>
    <w:p w:rsidR="00ED6F15" w:rsidRDefault="00D45F34">
      <w:pPr>
        <w:pStyle w:val="a3"/>
        <w:spacing w:line="271" w:lineRule="exact"/>
        <w:ind w:left="984" w:firstLine="0"/>
        <w:jc w:val="left"/>
      </w:pPr>
      <w:r>
        <w:rPr>
          <w:spacing w:val="-2"/>
        </w:rPr>
        <w:t>тревожности.</w:t>
      </w:r>
    </w:p>
    <w:p w:rsidR="00ED6F15" w:rsidRDefault="00D45F34">
      <w:pPr>
        <w:pStyle w:val="a3"/>
        <w:ind w:left="557" w:right="845"/>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w:t>
      </w:r>
    </w:p>
    <w:p w:rsidR="00ED6F15" w:rsidRDefault="00D45F34">
      <w:pPr>
        <w:pStyle w:val="a3"/>
        <w:spacing w:line="274" w:lineRule="exact"/>
        <w:ind w:left="984" w:firstLine="0"/>
        <w:jc w:val="left"/>
      </w:pPr>
      <w:r>
        <w:rPr>
          <w:spacing w:val="-2"/>
        </w:rPr>
        <w:t>—учителем-логопедом</w:t>
      </w:r>
    </w:p>
    <w:p w:rsidR="00ED6F15" w:rsidRDefault="00D45F34">
      <w:pPr>
        <w:pStyle w:val="a3"/>
        <w:spacing w:line="275" w:lineRule="exact"/>
        <w:ind w:left="984" w:firstLine="0"/>
        <w:jc w:val="left"/>
      </w:pPr>
      <w:r>
        <w:rPr>
          <w:spacing w:val="-2"/>
        </w:rPr>
        <w:t>—учителем-дефектологом</w:t>
      </w:r>
    </w:p>
    <w:p w:rsidR="00ED6F15" w:rsidRDefault="00D45F34">
      <w:pPr>
        <w:pStyle w:val="a3"/>
        <w:ind w:left="557" w:right="835"/>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w:t>
      </w:r>
      <w:r>
        <w:rPr>
          <w:spacing w:val="-1"/>
        </w:rPr>
        <w:t xml:space="preserve"> </w:t>
      </w:r>
      <w:r>
        <w:t>образовательных</w:t>
      </w:r>
      <w:r>
        <w:rPr>
          <w:spacing w:val="-7"/>
        </w:rPr>
        <w:t xml:space="preserve"> </w:t>
      </w:r>
      <w:r>
        <w:t>отношений</w:t>
      </w:r>
      <w:r>
        <w:rPr>
          <w:spacing w:val="-2"/>
        </w:rPr>
        <w:t xml:space="preserve"> </w:t>
      </w:r>
      <w:r>
        <w:t>посредством</w:t>
      </w:r>
      <w:r>
        <w:rPr>
          <w:spacing w:val="-2"/>
        </w:rPr>
        <w:t xml:space="preserve"> </w:t>
      </w:r>
      <w:r>
        <w:t>системной деятельности и отдельных мероприятий, обеспечивающих: —формирование и развитие психолого- педагогической компетентности;</w:t>
      </w:r>
    </w:p>
    <w:p w:rsidR="00ED6F15" w:rsidRDefault="00D45F34">
      <w:pPr>
        <w:pStyle w:val="a3"/>
        <w:spacing w:line="237" w:lineRule="auto"/>
        <w:ind w:left="557" w:right="854"/>
      </w:pPr>
      <w:r>
        <w:t xml:space="preserve">—сохранение и укрепление психологического благополучия и психического здоровья </w:t>
      </w:r>
      <w:r>
        <w:rPr>
          <w:spacing w:val="-2"/>
        </w:rPr>
        <w:t>обучающихся;</w:t>
      </w:r>
    </w:p>
    <w:p w:rsidR="00ED6F15" w:rsidRDefault="00D45F34">
      <w:pPr>
        <w:pStyle w:val="a3"/>
        <w:spacing w:line="275" w:lineRule="exact"/>
        <w:ind w:left="984" w:firstLine="0"/>
      </w:pPr>
      <w:r>
        <w:t>—поддержка</w:t>
      </w:r>
      <w:r>
        <w:rPr>
          <w:spacing w:val="-12"/>
        </w:rPr>
        <w:t xml:space="preserve"> </w:t>
      </w:r>
      <w:r>
        <w:t>и</w:t>
      </w:r>
      <w:r>
        <w:rPr>
          <w:spacing w:val="-12"/>
        </w:rPr>
        <w:t xml:space="preserve"> </w:t>
      </w:r>
      <w:r>
        <w:t>сопровождение</w:t>
      </w:r>
      <w:r>
        <w:rPr>
          <w:spacing w:val="-8"/>
        </w:rPr>
        <w:t xml:space="preserve"> </w:t>
      </w:r>
      <w:r>
        <w:t>детско-родительских</w:t>
      </w:r>
      <w:r>
        <w:rPr>
          <w:spacing w:val="-9"/>
        </w:rPr>
        <w:t xml:space="preserve"> </w:t>
      </w:r>
      <w:r>
        <w:rPr>
          <w:spacing w:val="-2"/>
        </w:rPr>
        <w:t>отношений;</w:t>
      </w:r>
    </w:p>
    <w:p w:rsidR="00ED6F15" w:rsidRDefault="00D45F34">
      <w:pPr>
        <w:pStyle w:val="a3"/>
        <w:spacing w:line="275" w:lineRule="exact"/>
        <w:ind w:left="984" w:firstLine="0"/>
      </w:pPr>
      <w:r>
        <w:t>—формирование</w:t>
      </w:r>
      <w:r>
        <w:rPr>
          <w:spacing w:val="-13"/>
        </w:rPr>
        <w:t xml:space="preserve"> </w:t>
      </w:r>
      <w:r>
        <w:t>ценности</w:t>
      </w:r>
      <w:r>
        <w:rPr>
          <w:spacing w:val="-4"/>
        </w:rPr>
        <w:t xml:space="preserve"> </w:t>
      </w:r>
      <w:r>
        <w:t>здоровья</w:t>
      </w:r>
      <w:r>
        <w:rPr>
          <w:spacing w:val="-10"/>
        </w:rPr>
        <w:t xml:space="preserve"> </w:t>
      </w:r>
      <w:r>
        <w:t>и</w:t>
      </w:r>
      <w:r>
        <w:rPr>
          <w:spacing w:val="-11"/>
        </w:rPr>
        <w:t xml:space="preserve"> </w:t>
      </w:r>
      <w:r>
        <w:t>безопасного</w:t>
      </w:r>
      <w:r>
        <w:rPr>
          <w:spacing w:val="-11"/>
        </w:rPr>
        <w:t xml:space="preserve"> </w:t>
      </w:r>
      <w:r>
        <w:t>образа</w:t>
      </w:r>
      <w:r>
        <w:rPr>
          <w:spacing w:val="-11"/>
        </w:rPr>
        <w:t xml:space="preserve"> </w:t>
      </w:r>
      <w:r>
        <w:rPr>
          <w:spacing w:val="-2"/>
        </w:rPr>
        <w:t>жизни;</w:t>
      </w:r>
    </w:p>
    <w:p w:rsidR="00ED6F15" w:rsidRDefault="00D45F34">
      <w:pPr>
        <w:pStyle w:val="a3"/>
        <w:spacing w:before="4" w:line="237" w:lineRule="auto"/>
        <w:ind w:left="557"/>
        <w:jc w:val="left"/>
      </w:pPr>
      <w:r>
        <w:t>—дифференциация</w:t>
      </w:r>
      <w:r>
        <w:rPr>
          <w:spacing w:val="39"/>
        </w:rPr>
        <w:t xml:space="preserve"> </w:t>
      </w:r>
      <w:r>
        <w:t>и</w:t>
      </w:r>
      <w:r>
        <w:rPr>
          <w:spacing w:val="40"/>
        </w:rPr>
        <w:t xml:space="preserve"> </w:t>
      </w:r>
      <w:r>
        <w:t>индивидуализация</w:t>
      </w:r>
      <w:r>
        <w:rPr>
          <w:spacing w:val="35"/>
        </w:rPr>
        <w:t xml:space="preserve"> </w:t>
      </w:r>
      <w:r>
        <w:t>обучения</w:t>
      </w:r>
      <w:r>
        <w:rPr>
          <w:spacing w:val="39"/>
        </w:rPr>
        <w:t xml:space="preserve"> </w:t>
      </w:r>
      <w:r>
        <w:t>и</w:t>
      </w:r>
      <w:r>
        <w:rPr>
          <w:spacing w:val="36"/>
        </w:rPr>
        <w:t xml:space="preserve"> </w:t>
      </w:r>
      <w:r>
        <w:t>воспитания</w:t>
      </w:r>
      <w:r>
        <w:rPr>
          <w:spacing w:val="39"/>
        </w:rPr>
        <w:t xml:space="preserve"> </w:t>
      </w:r>
      <w:r>
        <w:t>с</w:t>
      </w:r>
      <w:r>
        <w:rPr>
          <w:spacing w:val="34"/>
        </w:rPr>
        <w:t xml:space="preserve"> </w:t>
      </w:r>
      <w:r>
        <w:t>учетом</w:t>
      </w:r>
      <w:r>
        <w:rPr>
          <w:spacing w:val="37"/>
        </w:rPr>
        <w:t xml:space="preserve"> </w:t>
      </w:r>
      <w:r>
        <w:t>особенностей когнитивного и эмоционального развития обучающихся;</w:t>
      </w:r>
    </w:p>
    <w:p w:rsidR="00ED6F15" w:rsidRDefault="00D45F34">
      <w:pPr>
        <w:pStyle w:val="a3"/>
        <w:spacing w:before="6" w:line="237" w:lineRule="auto"/>
        <w:ind w:left="557"/>
        <w:jc w:val="left"/>
      </w:pPr>
      <w:r>
        <w:t>—мониторинг</w:t>
      </w:r>
      <w:r>
        <w:rPr>
          <w:spacing w:val="40"/>
        </w:rPr>
        <w:t xml:space="preserve"> </w:t>
      </w:r>
      <w:r>
        <w:t>возможностей</w:t>
      </w:r>
      <w:r>
        <w:rPr>
          <w:spacing w:val="40"/>
        </w:rPr>
        <w:t xml:space="preserve"> </w:t>
      </w:r>
      <w:r>
        <w:t>и</w:t>
      </w:r>
      <w:r>
        <w:rPr>
          <w:spacing w:val="40"/>
        </w:rPr>
        <w:t xml:space="preserve"> </w:t>
      </w:r>
      <w:r>
        <w:t>способностей</w:t>
      </w:r>
      <w:r>
        <w:rPr>
          <w:spacing w:val="40"/>
        </w:rPr>
        <w:t xml:space="preserve"> </w:t>
      </w:r>
      <w:r>
        <w:t>обучающихся,</w:t>
      </w:r>
      <w:r>
        <w:rPr>
          <w:spacing w:val="40"/>
        </w:rPr>
        <w:t xml:space="preserve"> </w:t>
      </w:r>
      <w:r>
        <w:t>выявление,</w:t>
      </w:r>
      <w:r>
        <w:rPr>
          <w:spacing w:val="40"/>
        </w:rPr>
        <w:t xml:space="preserve"> </w:t>
      </w:r>
      <w:r>
        <w:t>поддержка</w:t>
      </w:r>
      <w:r>
        <w:rPr>
          <w:spacing w:val="40"/>
        </w:rPr>
        <w:t xml:space="preserve"> </w:t>
      </w:r>
      <w:r>
        <w:t>и</w:t>
      </w:r>
      <w:r>
        <w:rPr>
          <w:spacing w:val="80"/>
        </w:rPr>
        <w:t xml:space="preserve"> </w:t>
      </w:r>
      <w:r>
        <w:t>сопровождение одаренных детей, обучающихся с ОВЗ;</w:t>
      </w:r>
    </w:p>
    <w:p w:rsidR="00ED6F15" w:rsidRDefault="00D45F34">
      <w:pPr>
        <w:pStyle w:val="a3"/>
        <w:spacing w:before="3"/>
        <w:ind w:left="984" w:firstLine="0"/>
        <w:jc w:val="left"/>
      </w:pPr>
      <w:r>
        <w:t>—создание</w:t>
      </w:r>
      <w:r>
        <w:rPr>
          <w:spacing w:val="-15"/>
        </w:rPr>
        <w:t xml:space="preserve"> </w:t>
      </w:r>
      <w:r>
        <w:t>условий</w:t>
      </w:r>
      <w:r>
        <w:rPr>
          <w:spacing w:val="-10"/>
        </w:rPr>
        <w:t xml:space="preserve"> </w:t>
      </w:r>
      <w:r>
        <w:t>для</w:t>
      </w:r>
      <w:r>
        <w:rPr>
          <w:spacing w:val="-7"/>
        </w:rPr>
        <w:t xml:space="preserve"> </w:t>
      </w:r>
      <w:r>
        <w:t>последующего</w:t>
      </w:r>
      <w:r>
        <w:rPr>
          <w:spacing w:val="-2"/>
        </w:rPr>
        <w:t xml:space="preserve"> </w:t>
      </w:r>
      <w:r>
        <w:t>профессионального</w:t>
      </w:r>
      <w:r>
        <w:rPr>
          <w:spacing w:val="-1"/>
        </w:rPr>
        <w:t xml:space="preserve"> </w:t>
      </w:r>
      <w:r>
        <w:rPr>
          <w:spacing w:val="-2"/>
        </w:rPr>
        <w:t>самоопределения;</w:t>
      </w:r>
    </w:p>
    <w:p w:rsidR="00ED6F15" w:rsidRDefault="00ED6F15">
      <w:pPr>
        <w:sectPr w:rsidR="00ED6F15">
          <w:pgSz w:w="11910" w:h="16840"/>
          <w:pgMar w:top="1020" w:right="0" w:bottom="1260" w:left="720" w:header="0" w:footer="925" w:gutter="0"/>
          <w:cols w:space="720"/>
        </w:sectPr>
      </w:pPr>
    </w:p>
    <w:p w:rsidR="00ED6F15" w:rsidRDefault="00D45F34">
      <w:pPr>
        <w:pStyle w:val="a3"/>
        <w:tabs>
          <w:tab w:val="left" w:pos="2979"/>
          <w:tab w:val="left" w:pos="5123"/>
          <w:tab w:val="left" w:pos="6240"/>
          <w:tab w:val="left" w:pos="6609"/>
          <w:tab w:val="left" w:pos="8576"/>
          <w:tab w:val="left" w:pos="9387"/>
          <w:tab w:val="left" w:pos="9770"/>
        </w:tabs>
        <w:spacing w:before="65" w:line="237" w:lineRule="auto"/>
        <w:ind w:left="557" w:right="858"/>
        <w:jc w:val="left"/>
      </w:pPr>
      <w:r>
        <w:rPr>
          <w:spacing w:val="-2"/>
        </w:rPr>
        <w:lastRenderedPageBreak/>
        <w:t>—формирование</w:t>
      </w:r>
      <w:r>
        <w:tab/>
      </w:r>
      <w:r>
        <w:rPr>
          <w:spacing w:val="-2"/>
        </w:rPr>
        <w:t>коммуникативных</w:t>
      </w:r>
      <w:r>
        <w:tab/>
      </w:r>
      <w:r>
        <w:rPr>
          <w:spacing w:val="-2"/>
        </w:rPr>
        <w:t>навыков</w:t>
      </w:r>
      <w:r>
        <w:tab/>
      </w:r>
      <w:r>
        <w:rPr>
          <w:spacing w:val="-10"/>
        </w:rPr>
        <w:t>в</w:t>
      </w:r>
      <w:r>
        <w:tab/>
      </w:r>
      <w:r>
        <w:rPr>
          <w:spacing w:val="-2"/>
        </w:rPr>
        <w:t>разновозрастной</w:t>
      </w:r>
      <w:r>
        <w:tab/>
      </w:r>
      <w:r>
        <w:rPr>
          <w:spacing w:val="-2"/>
        </w:rPr>
        <w:t>среде</w:t>
      </w:r>
      <w:r>
        <w:tab/>
      </w:r>
      <w:r>
        <w:rPr>
          <w:spacing w:val="-10"/>
        </w:rPr>
        <w:t>и</w:t>
      </w:r>
      <w:r>
        <w:tab/>
      </w:r>
      <w:r>
        <w:rPr>
          <w:spacing w:val="-2"/>
        </w:rPr>
        <w:t>среде сверстников;</w:t>
      </w:r>
    </w:p>
    <w:p w:rsidR="00ED6F15" w:rsidRDefault="00D45F34">
      <w:pPr>
        <w:pStyle w:val="a3"/>
        <w:spacing w:before="8" w:line="275" w:lineRule="exact"/>
        <w:ind w:left="984" w:firstLine="0"/>
        <w:jc w:val="left"/>
      </w:pPr>
      <w:r>
        <w:t>—поддержка</w:t>
      </w:r>
      <w:r>
        <w:rPr>
          <w:spacing w:val="-14"/>
        </w:rPr>
        <w:t xml:space="preserve"> </w:t>
      </w:r>
      <w:r>
        <w:t>детских</w:t>
      </w:r>
      <w:r>
        <w:rPr>
          <w:spacing w:val="-12"/>
        </w:rPr>
        <w:t xml:space="preserve"> </w:t>
      </w:r>
      <w:r>
        <w:t>объединений,</w:t>
      </w:r>
      <w:r>
        <w:rPr>
          <w:spacing w:val="-3"/>
        </w:rPr>
        <w:t xml:space="preserve"> </w:t>
      </w:r>
      <w:r>
        <w:t>ученического</w:t>
      </w:r>
      <w:r>
        <w:rPr>
          <w:spacing w:val="-6"/>
        </w:rPr>
        <w:t xml:space="preserve"> </w:t>
      </w:r>
      <w:r>
        <w:rPr>
          <w:spacing w:val="-2"/>
        </w:rPr>
        <w:t>самоуправления;</w:t>
      </w:r>
    </w:p>
    <w:p w:rsidR="00ED6F15" w:rsidRDefault="00D45F34">
      <w:pPr>
        <w:pStyle w:val="a3"/>
        <w:spacing w:line="274" w:lineRule="exact"/>
        <w:ind w:left="984" w:firstLine="0"/>
        <w:jc w:val="left"/>
      </w:pPr>
      <w:r>
        <w:t>—формирование</w:t>
      </w:r>
      <w:r>
        <w:rPr>
          <w:spacing w:val="-15"/>
        </w:rPr>
        <w:t xml:space="preserve"> </w:t>
      </w:r>
      <w:r>
        <w:t>психологической</w:t>
      </w:r>
      <w:r>
        <w:rPr>
          <w:spacing w:val="-10"/>
        </w:rPr>
        <w:t xml:space="preserve"> </w:t>
      </w:r>
      <w:r>
        <w:t>культуры</w:t>
      </w:r>
      <w:r>
        <w:rPr>
          <w:spacing w:val="-6"/>
        </w:rPr>
        <w:t xml:space="preserve"> </w:t>
      </w:r>
      <w:r>
        <w:t>поведения</w:t>
      </w:r>
      <w:r>
        <w:rPr>
          <w:spacing w:val="-7"/>
        </w:rPr>
        <w:t xml:space="preserve"> </w:t>
      </w:r>
      <w:r>
        <w:t>в</w:t>
      </w:r>
      <w:r>
        <w:rPr>
          <w:spacing w:val="-12"/>
        </w:rPr>
        <w:t xml:space="preserve"> </w:t>
      </w:r>
      <w:r>
        <w:t>информационной</w:t>
      </w:r>
      <w:r>
        <w:rPr>
          <w:spacing w:val="-9"/>
        </w:rPr>
        <w:t xml:space="preserve"> </w:t>
      </w:r>
      <w:r>
        <w:rPr>
          <w:spacing w:val="-2"/>
        </w:rPr>
        <w:t>среде;</w:t>
      </w:r>
    </w:p>
    <w:p w:rsidR="00ED6F15" w:rsidRDefault="00D45F34">
      <w:pPr>
        <w:pStyle w:val="a3"/>
        <w:spacing w:line="275" w:lineRule="exact"/>
        <w:ind w:left="984" w:firstLine="0"/>
        <w:jc w:val="left"/>
      </w:pPr>
      <w:r>
        <w:t>—развитие</w:t>
      </w:r>
      <w:r>
        <w:rPr>
          <w:spacing w:val="-13"/>
        </w:rPr>
        <w:t xml:space="preserve"> </w:t>
      </w:r>
      <w:r>
        <w:t>психологической</w:t>
      </w:r>
      <w:r>
        <w:rPr>
          <w:spacing w:val="-9"/>
        </w:rPr>
        <w:t xml:space="preserve"> </w:t>
      </w:r>
      <w:r>
        <w:t>культуры</w:t>
      </w:r>
      <w:r>
        <w:rPr>
          <w:spacing w:val="-5"/>
        </w:rPr>
        <w:t xml:space="preserve"> </w:t>
      </w:r>
      <w:r>
        <w:t>в</w:t>
      </w:r>
      <w:r>
        <w:rPr>
          <w:spacing w:val="-10"/>
        </w:rPr>
        <w:t xml:space="preserve"> </w:t>
      </w:r>
      <w:r>
        <w:t>области</w:t>
      </w:r>
      <w:r>
        <w:rPr>
          <w:spacing w:val="-5"/>
        </w:rPr>
        <w:t xml:space="preserve"> </w:t>
      </w:r>
      <w:r>
        <w:t>использования</w:t>
      </w:r>
      <w:r>
        <w:rPr>
          <w:spacing w:val="-6"/>
        </w:rPr>
        <w:t xml:space="preserve"> </w:t>
      </w:r>
      <w:r>
        <w:rPr>
          <w:spacing w:val="-4"/>
        </w:rPr>
        <w:t>ИКТ;</w:t>
      </w:r>
    </w:p>
    <w:p w:rsidR="00ED6F15" w:rsidRDefault="00D45F34">
      <w:pPr>
        <w:pStyle w:val="a3"/>
        <w:spacing w:before="3"/>
        <w:ind w:left="557" w:right="844"/>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D6F15" w:rsidRDefault="00D45F34">
      <w:pPr>
        <w:pStyle w:val="a3"/>
        <w:spacing w:line="237" w:lineRule="auto"/>
        <w:ind w:left="557" w:right="859"/>
      </w:pPr>
      <w: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ED6F15" w:rsidRDefault="00D45F34">
      <w:pPr>
        <w:pStyle w:val="a3"/>
        <w:spacing w:before="3"/>
        <w:ind w:left="557" w:right="861"/>
      </w:pPr>
      <w:r>
        <w:t>—обучающихся, проявляющих индивидуальные способности, и одаренных (указать при наличии); —обучающихся с ОВЗ (указать при наличии);</w:t>
      </w:r>
    </w:p>
    <w:p w:rsidR="00ED6F15" w:rsidRDefault="00D45F34">
      <w:pPr>
        <w:pStyle w:val="a3"/>
        <w:spacing w:before="1"/>
        <w:ind w:left="557" w:right="844"/>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D6F15" w:rsidRDefault="00D45F34">
      <w:pPr>
        <w:pStyle w:val="a3"/>
        <w:spacing w:before="4" w:line="237" w:lineRule="auto"/>
        <w:ind w:left="557" w:right="855"/>
      </w:pPr>
      <w:r>
        <w:t xml:space="preserve">—родителей (законных представителей) несовершеннолетних обучающихся (указать при </w:t>
      </w:r>
      <w:r>
        <w:rPr>
          <w:spacing w:val="-2"/>
        </w:rPr>
        <w:t>наличии).</w:t>
      </w:r>
    </w:p>
    <w:p w:rsidR="00ED6F15" w:rsidRDefault="00D45F34">
      <w:pPr>
        <w:pStyle w:val="a3"/>
        <w:spacing w:before="4"/>
        <w:ind w:left="557" w:right="848"/>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D6F15" w:rsidRDefault="00D45F34">
      <w:pPr>
        <w:pStyle w:val="a3"/>
        <w:spacing w:line="242" w:lineRule="auto"/>
        <w:ind w:left="557" w:right="857"/>
      </w:pPr>
      <w:r>
        <w:t>В процессе реализации основной</w:t>
      </w:r>
      <w:r>
        <w:rPr>
          <w:spacing w:val="-2"/>
        </w:rPr>
        <w:t xml:space="preserve"> </w:t>
      </w:r>
      <w:r>
        <w:t>образовательной программы используются такие формы психологопедагогического сопровождения как:</w:t>
      </w:r>
    </w:p>
    <w:p w:rsidR="00ED6F15" w:rsidRDefault="00D45F34">
      <w:pPr>
        <w:pStyle w:val="a5"/>
        <w:numPr>
          <w:ilvl w:val="0"/>
          <w:numId w:val="4"/>
        </w:numPr>
        <w:tabs>
          <w:tab w:val="left" w:pos="1262"/>
        </w:tabs>
        <w:ind w:right="845" w:firstLine="427"/>
        <w:rPr>
          <w:sz w:val="24"/>
        </w:rPr>
      </w:pPr>
      <w:r>
        <w:rPr>
          <w:sz w:val="24"/>
        </w:rPr>
        <w:t>диагностика, направленная на определение особенностей статуса обучающегося, которая</w:t>
      </w:r>
      <w:r>
        <w:rPr>
          <w:spacing w:val="-1"/>
          <w:sz w:val="24"/>
        </w:rPr>
        <w:t xml:space="preserve"> </w:t>
      </w:r>
      <w:r>
        <w:rPr>
          <w:sz w:val="24"/>
        </w:rPr>
        <w:t>может</w:t>
      </w:r>
      <w:r>
        <w:rPr>
          <w:spacing w:val="-1"/>
          <w:sz w:val="24"/>
        </w:rPr>
        <w:t xml:space="preserve"> </w:t>
      </w:r>
      <w:r>
        <w:rPr>
          <w:sz w:val="24"/>
        </w:rPr>
        <w:t>проводиться на</w:t>
      </w:r>
      <w:r>
        <w:rPr>
          <w:spacing w:val="-3"/>
          <w:sz w:val="24"/>
        </w:rPr>
        <w:t xml:space="preserve"> </w:t>
      </w:r>
      <w:r>
        <w:rPr>
          <w:sz w:val="24"/>
        </w:rPr>
        <w:t>этапе</w:t>
      </w:r>
      <w:r>
        <w:rPr>
          <w:spacing w:val="-3"/>
          <w:sz w:val="24"/>
        </w:rPr>
        <w:t xml:space="preserve"> </w:t>
      </w:r>
      <w:r>
        <w:rPr>
          <w:sz w:val="24"/>
        </w:rPr>
        <w:t>перехода</w:t>
      </w:r>
      <w:r>
        <w:rPr>
          <w:spacing w:val="-2"/>
          <w:sz w:val="24"/>
        </w:rPr>
        <w:t xml:space="preserve"> </w:t>
      </w:r>
      <w:r>
        <w:rPr>
          <w:sz w:val="24"/>
        </w:rPr>
        <w:t>ученика на следующий уровень образования и</w:t>
      </w:r>
      <w:r>
        <w:rPr>
          <w:spacing w:val="-10"/>
          <w:sz w:val="24"/>
        </w:rPr>
        <w:t xml:space="preserve"> </w:t>
      </w:r>
      <w:r>
        <w:rPr>
          <w:sz w:val="24"/>
        </w:rPr>
        <w:t>в конце каждого учебного года;</w:t>
      </w:r>
    </w:p>
    <w:p w:rsidR="00ED6F15" w:rsidRDefault="00D45F34">
      <w:pPr>
        <w:pStyle w:val="a5"/>
        <w:numPr>
          <w:ilvl w:val="0"/>
          <w:numId w:val="4"/>
        </w:numPr>
        <w:tabs>
          <w:tab w:val="left" w:pos="1262"/>
        </w:tabs>
        <w:ind w:right="852" w:firstLine="427"/>
        <w:rPr>
          <w:sz w:val="24"/>
        </w:rPr>
      </w:pPr>
      <w:r>
        <w:rPr>
          <w:sz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r>
        <w:rPr>
          <w:spacing w:val="-2"/>
          <w:sz w:val="24"/>
        </w:rPr>
        <w:t>организации;</w:t>
      </w:r>
    </w:p>
    <w:p w:rsidR="00ED6F15" w:rsidRDefault="00D45F34">
      <w:pPr>
        <w:pStyle w:val="a5"/>
        <w:numPr>
          <w:ilvl w:val="0"/>
          <w:numId w:val="4"/>
        </w:numPr>
        <w:tabs>
          <w:tab w:val="left" w:pos="1262"/>
        </w:tabs>
        <w:spacing w:line="242" w:lineRule="auto"/>
        <w:ind w:right="855" w:firstLine="427"/>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ED6F15" w:rsidRDefault="00D45F34">
      <w:pPr>
        <w:pStyle w:val="3"/>
        <w:numPr>
          <w:ilvl w:val="1"/>
          <w:numId w:val="117"/>
        </w:numPr>
        <w:tabs>
          <w:tab w:val="left" w:pos="1502"/>
        </w:tabs>
        <w:spacing w:before="4" w:line="237" w:lineRule="auto"/>
        <w:ind w:right="838" w:firstLine="427"/>
        <w:jc w:val="both"/>
      </w:pPr>
      <w:bookmarkStart w:id="95" w:name="5.3._Финансово-экономические_условия_реа"/>
      <w:bookmarkEnd w:id="95"/>
      <w:r>
        <w:t>Финансово-экономические условия реализации образовательной программы основного общего образования</w:t>
      </w:r>
    </w:p>
    <w:p w:rsidR="00ED6F15" w:rsidRDefault="00D45F34">
      <w:pPr>
        <w:pStyle w:val="a3"/>
        <w:ind w:left="557" w:right="840"/>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D6F15" w:rsidRDefault="00D45F34">
      <w:pPr>
        <w:pStyle w:val="a3"/>
        <w:ind w:left="557" w:right="846"/>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ED6F15" w:rsidRDefault="00D45F34">
      <w:pPr>
        <w:pStyle w:val="a3"/>
        <w:ind w:left="557" w:right="852"/>
      </w:pPr>
      <w:r>
        <w:t xml:space="preserve">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w:t>
      </w:r>
      <w:r>
        <w:rPr>
          <w:spacing w:val="-2"/>
        </w:rPr>
        <w:t>услуг.</w:t>
      </w:r>
    </w:p>
    <w:p w:rsidR="00ED6F15" w:rsidRDefault="00D45F34">
      <w:pPr>
        <w:pStyle w:val="a3"/>
        <w:ind w:left="557" w:right="847"/>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D6F15" w:rsidRDefault="00D45F34">
      <w:pPr>
        <w:pStyle w:val="a3"/>
        <w:ind w:left="557" w:right="842"/>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w:t>
      </w:r>
      <w:r>
        <w:rPr>
          <w:spacing w:val="-6"/>
        </w:rPr>
        <w:t xml:space="preserve"> </w:t>
      </w:r>
      <w:r>
        <w:t>оказание</w:t>
      </w:r>
      <w:r>
        <w:rPr>
          <w:spacing w:val="-1"/>
        </w:rPr>
        <w:t xml:space="preserve"> </w:t>
      </w:r>
      <w:r>
        <w:t>государственных (муниципальных) услуг в сфере начального</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44" w:firstLine="0"/>
      </w:pPr>
      <w:r>
        <w:lastRenderedPageBreak/>
        <w:t>общего,</w:t>
      </w:r>
      <w:r>
        <w:rPr>
          <w:spacing w:val="-4"/>
        </w:rPr>
        <w:t xml:space="preserve"> </w:t>
      </w:r>
      <w:r>
        <w:t>основного</w:t>
      </w:r>
      <w:r>
        <w:rPr>
          <w:spacing w:val="-2"/>
        </w:rPr>
        <w:t xml:space="preserve"> </w:t>
      </w:r>
      <w:r>
        <w:t>общего, дополнительного</w:t>
      </w:r>
      <w:r>
        <w:rPr>
          <w:spacing w:val="-1"/>
        </w:rPr>
        <w:t xml:space="preserve"> </w:t>
      </w:r>
      <w:r>
        <w:t>образования</w:t>
      </w:r>
      <w:r>
        <w:rPr>
          <w:spacing w:val="-2"/>
        </w:rPr>
        <w:t xml:space="preserve"> </w:t>
      </w:r>
      <w:r>
        <w:t>детей</w:t>
      </w:r>
      <w:r>
        <w:rPr>
          <w:spacing w:val="-1"/>
        </w:rPr>
        <w:t xml:space="preserve"> </w:t>
      </w:r>
      <w:r>
        <w:t>и</w:t>
      </w:r>
      <w:r>
        <w:rPr>
          <w:spacing w:val="-7"/>
        </w:rPr>
        <w:t xml:space="preserve"> </w:t>
      </w:r>
      <w:r>
        <w:t>взрослых, применяемых</w:t>
      </w:r>
      <w:r>
        <w:rPr>
          <w:spacing w:val="-6"/>
        </w:rPr>
        <w:t xml:space="preserve"> </w:t>
      </w:r>
      <w:r>
        <w:t xml:space="preserve">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w:t>
      </w:r>
      <w:r>
        <w:rPr>
          <w:spacing w:val="-2"/>
        </w:rPr>
        <w:t>работ).</w:t>
      </w:r>
    </w:p>
    <w:p w:rsidR="00ED6F15" w:rsidRDefault="00D45F34">
      <w:pPr>
        <w:pStyle w:val="a3"/>
        <w:spacing w:before="5"/>
        <w:ind w:left="557" w:right="840"/>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ED6F15" w:rsidRDefault="00D45F34">
      <w:pPr>
        <w:pStyle w:val="a5"/>
        <w:numPr>
          <w:ilvl w:val="0"/>
          <w:numId w:val="3"/>
        </w:numPr>
        <w:tabs>
          <w:tab w:val="left" w:pos="1262"/>
        </w:tabs>
        <w:spacing w:line="237" w:lineRule="auto"/>
        <w:ind w:right="1124" w:firstLine="427"/>
        <w:jc w:val="left"/>
        <w:rPr>
          <w:rFonts w:ascii="Wingdings" w:hAnsi="Wingdings"/>
        </w:rPr>
      </w:pPr>
      <w:r>
        <w:rPr>
          <w:sz w:val="24"/>
        </w:rPr>
        <w:t>расходы</w:t>
      </w:r>
      <w:r>
        <w:rPr>
          <w:spacing w:val="80"/>
          <w:sz w:val="24"/>
        </w:rPr>
        <w:t xml:space="preserve"> </w:t>
      </w:r>
      <w:r>
        <w:rPr>
          <w:sz w:val="24"/>
        </w:rPr>
        <w:t>на</w:t>
      </w:r>
      <w:r>
        <w:rPr>
          <w:spacing w:val="40"/>
          <w:sz w:val="24"/>
        </w:rPr>
        <w:t xml:space="preserve"> </w:t>
      </w:r>
      <w:r>
        <w:rPr>
          <w:sz w:val="24"/>
        </w:rPr>
        <w:t>оплату</w:t>
      </w:r>
      <w:r>
        <w:rPr>
          <w:spacing w:val="40"/>
          <w:sz w:val="24"/>
        </w:rPr>
        <w:t xml:space="preserve"> </w:t>
      </w:r>
      <w:r>
        <w:rPr>
          <w:sz w:val="24"/>
        </w:rPr>
        <w:t>труда</w:t>
      </w:r>
      <w:r>
        <w:rPr>
          <w:spacing w:val="78"/>
          <w:sz w:val="24"/>
        </w:rPr>
        <w:t xml:space="preserve"> </w:t>
      </w:r>
      <w:r>
        <w:rPr>
          <w:sz w:val="24"/>
        </w:rPr>
        <w:t>работников,</w:t>
      </w:r>
      <w:r>
        <w:rPr>
          <w:spacing w:val="78"/>
          <w:sz w:val="24"/>
        </w:rPr>
        <w:t xml:space="preserve"> </w:t>
      </w:r>
      <w:r>
        <w:rPr>
          <w:sz w:val="24"/>
        </w:rPr>
        <w:t>участвующих</w:t>
      </w:r>
      <w:r>
        <w:rPr>
          <w:spacing w:val="76"/>
          <w:sz w:val="24"/>
        </w:rPr>
        <w:t xml:space="preserve"> </w:t>
      </w:r>
      <w:r>
        <w:rPr>
          <w:sz w:val="24"/>
        </w:rPr>
        <w:t>в</w:t>
      </w:r>
      <w:r>
        <w:rPr>
          <w:spacing w:val="80"/>
          <w:sz w:val="24"/>
        </w:rPr>
        <w:t xml:space="preserve"> </w:t>
      </w:r>
      <w:r>
        <w:rPr>
          <w:sz w:val="24"/>
        </w:rPr>
        <w:t>разработке</w:t>
      </w:r>
      <w:r>
        <w:rPr>
          <w:spacing w:val="74"/>
          <w:sz w:val="24"/>
        </w:rPr>
        <w:t xml:space="preserve"> </w:t>
      </w:r>
      <w:r>
        <w:rPr>
          <w:sz w:val="24"/>
        </w:rPr>
        <w:t>и</w:t>
      </w:r>
      <w:r>
        <w:rPr>
          <w:spacing w:val="75"/>
          <w:sz w:val="24"/>
        </w:rPr>
        <w:t xml:space="preserve"> </w:t>
      </w:r>
      <w:r>
        <w:rPr>
          <w:sz w:val="24"/>
        </w:rPr>
        <w:t>реализации образовательной программы основного общего образования;</w:t>
      </w:r>
    </w:p>
    <w:p w:rsidR="00ED6F15" w:rsidRDefault="00D45F34">
      <w:pPr>
        <w:pStyle w:val="a5"/>
        <w:numPr>
          <w:ilvl w:val="0"/>
          <w:numId w:val="3"/>
        </w:numPr>
        <w:tabs>
          <w:tab w:val="left" w:pos="1262"/>
        </w:tabs>
        <w:spacing w:before="2" w:line="275" w:lineRule="exact"/>
        <w:ind w:left="1262" w:hanging="278"/>
        <w:jc w:val="left"/>
        <w:rPr>
          <w:rFonts w:ascii="Wingdings" w:hAnsi="Wingdings"/>
        </w:rPr>
      </w:pPr>
      <w:r>
        <w:rPr>
          <w:sz w:val="24"/>
        </w:rPr>
        <w:t>расходы</w:t>
      </w:r>
      <w:r>
        <w:rPr>
          <w:spacing w:val="-9"/>
          <w:sz w:val="24"/>
        </w:rPr>
        <w:t xml:space="preserve"> </w:t>
      </w:r>
      <w:r>
        <w:rPr>
          <w:sz w:val="24"/>
        </w:rPr>
        <w:t>на</w:t>
      </w:r>
      <w:r>
        <w:rPr>
          <w:spacing w:val="-8"/>
          <w:sz w:val="24"/>
        </w:rPr>
        <w:t xml:space="preserve"> </w:t>
      </w:r>
      <w:r>
        <w:rPr>
          <w:sz w:val="24"/>
        </w:rPr>
        <w:t>приобретение</w:t>
      </w:r>
      <w:r>
        <w:rPr>
          <w:spacing w:val="-7"/>
          <w:sz w:val="24"/>
        </w:rPr>
        <w:t xml:space="preserve"> </w:t>
      </w:r>
      <w:r>
        <w:rPr>
          <w:sz w:val="24"/>
        </w:rPr>
        <w:t>учебников</w:t>
      </w:r>
      <w:r>
        <w:rPr>
          <w:spacing w:val="-6"/>
          <w:sz w:val="24"/>
        </w:rPr>
        <w:t xml:space="preserve"> </w:t>
      </w:r>
      <w:r>
        <w:rPr>
          <w:sz w:val="24"/>
        </w:rPr>
        <w:t>и</w:t>
      </w:r>
      <w:r>
        <w:rPr>
          <w:spacing w:val="-7"/>
          <w:sz w:val="24"/>
        </w:rPr>
        <w:t xml:space="preserve"> </w:t>
      </w:r>
      <w:r>
        <w:rPr>
          <w:sz w:val="24"/>
        </w:rPr>
        <w:t>учебных</w:t>
      </w:r>
      <w:r>
        <w:rPr>
          <w:spacing w:val="-7"/>
          <w:sz w:val="24"/>
        </w:rPr>
        <w:t xml:space="preserve"> </w:t>
      </w:r>
      <w:r>
        <w:rPr>
          <w:sz w:val="24"/>
        </w:rPr>
        <w:t>пособий,</w:t>
      </w:r>
      <w:r>
        <w:rPr>
          <w:spacing w:val="-5"/>
          <w:sz w:val="24"/>
        </w:rPr>
        <w:t xml:space="preserve"> </w:t>
      </w:r>
      <w:r>
        <w:rPr>
          <w:sz w:val="24"/>
        </w:rPr>
        <w:t>средств</w:t>
      </w:r>
      <w:r>
        <w:rPr>
          <w:spacing w:val="-9"/>
          <w:sz w:val="24"/>
        </w:rPr>
        <w:t xml:space="preserve"> </w:t>
      </w:r>
      <w:r>
        <w:rPr>
          <w:spacing w:val="-2"/>
          <w:sz w:val="24"/>
        </w:rPr>
        <w:t>обучения;</w:t>
      </w:r>
    </w:p>
    <w:p w:rsidR="00ED6F15" w:rsidRDefault="00D45F34">
      <w:pPr>
        <w:pStyle w:val="a5"/>
        <w:numPr>
          <w:ilvl w:val="0"/>
          <w:numId w:val="3"/>
        </w:numPr>
        <w:tabs>
          <w:tab w:val="left" w:pos="1262"/>
          <w:tab w:val="left" w:pos="2204"/>
          <w:tab w:val="left" w:pos="3270"/>
          <w:tab w:val="left" w:pos="3760"/>
          <w:tab w:val="left" w:pos="5368"/>
          <w:tab w:val="left" w:pos="6506"/>
          <w:tab w:val="left" w:pos="6953"/>
          <w:tab w:val="left" w:pos="8379"/>
          <w:tab w:val="left" w:pos="9301"/>
          <w:tab w:val="left" w:pos="9642"/>
        </w:tabs>
        <w:spacing w:line="242" w:lineRule="auto"/>
        <w:ind w:right="848" w:firstLine="427"/>
        <w:jc w:val="left"/>
        <w:rPr>
          <w:rFonts w:ascii="Wingdings" w:hAnsi="Wingdings"/>
        </w:rPr>
      </w:pPr>
      <w:r>
        <w:rPr>
          <w:spacing w:val="-2"/>
          <w:sz w:val="24"/>
        </w:rPr>
        <w:t>прочие</w:t>
      </w:r>
      <w:r>
        <w:rPr>
          <w:sz w:val="24"/>
        </w:rPr>
        <w:tab/>
      </w:r>
      <w:r>
        <w:rPr>
          <w:spacing w:val="-2"/>
          <w:sz w:val="24"/>
        </w:rPr>
        <w:t>расходы</w:t>
      </w:r>
      <w:r>
        <w:rPr>
          <w:sz w:val="24"/>
        </w:rPr>
        <w:tab/>
      </w:r>
      <w:r>
        <w:rPr>
          <w:spacing w:val="-4"/>
          <w:sz w:val="24"/>
        </w:rPr>
        <w:t>(за</w:t>
      </w:r>
      <w:r>
        <w:rPr>
          <w:sz w:val="24"/>
        </w:rPr>
        <w:tab/>
      </w:r>
      <w:r>
        <w:rPr>
          <w:spacing w:val="-2"/>
          <w:sz w:val="24"/>
        </w:rPr>
        <w:t>исключением</w:t>
      </w:r>
      <w:r>
        <w:rPr>
          <w:sz w:val="24"/>
        </w:rPr>
        <w:tab/>
      </w:r>
      <w:r>
        <w:rPr>
          <w:spacing w:val="-2"/>
          <w:sz w:val="24"/>
        </w:rPr>
        <w:t>расходов</w:t>
      </w:r>
      <w:r>
        <w:rPr>
          <w:sz w:val="24"/>
        </w:rPr>
        <w:tab/>
      </w:r>
      <w:r>
        <w:rPr>
          <w:spacing w:val="-6"/>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 xml:space="preserve">оплату </w:t>
      </w:r>
      <w:r>
        <w:rPr>
          <w:sz w:val="24"/>
        </w:rPr>
        <w:t>коммунальных услуг, осуществляемых из местных бюджетов).</w:t>
      </w:r>
    </w:p>
    <w:p w:rsidR="00ED6F15" w:rsidRDefault="00D45F34">
      <w:pPr>
        <w:pStyle w:val="a3"/>
        <w:ind w:left="557" w:right="840"/>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r>
        <w:rPr>
          <w:spacing w:val="-5"/>
        </w:rPr>
        <w:t xml:space="preserve"> </w:t>
      </w:r>
      <w:r>
        <w:t>особенностей</w:t>
      </w:r>
      <w:r>
        <w:rPr>
          <w:spacing w:val="-6"/>
        </w:rPr>
        <w:t xml:space="preserve"> </w:t>
      </w:r>
      <w:r>
        <w:t>организации</w:t>
      </w:r>
      <w:r>
        <w:rPr>
          <w:spacing w:val="-6"/>
        </w:rPr>
        <w:t xml:space="preserve"> </w:t>
      </w:r>
      <w:r>
        <w:t>и</w:t>
      </w:r>
      <w:r>
        <w:rPr>
          <w:spacing w:val="-3"/>
        </w:rPr>
        <w:t xml:space="preserve"> </w:t>
      </w:r>
      <w:r>
        <w:t>осуществления</w:t>
      </w:r>
      <w:r>
        <w:rPr>
          <w:spacing w:val="-2"/>
        </w:rPr>
        <w:t xml:space="preserve"> </w:t>
      </w:r>
      <w:r>
        <w:t>образовательной</w:t>
      </w:r>
      <w:r>
        <w:rPr>
          <w:spacing w:val="-1"/>
        </w:rPr>
        <w:t xml:space="preserve"> </w:t>
      </w:r>
      <w:r>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D6F15" w:rsidRDefault="00D45F34">
      <w:pPr>
        <w:pStyle w:val="a3"/>
        <w:tabs>
          <w:tab w:val="left" w:pos="1887"/>
          <w:tab w:val="left" w:pos="3356"/>
          <w:tab w:val="left" w:pos="4893"/>
          <w:tab w:val="left" w:pos="6775"/>
          <w:tab w:val="left" w:pos="8091"/>
          <w:tab w:val="left" w:pos="9099"/>
          <w:tab w:val="left" w:pos="9484"/>
        </w:tabs>
        <w:spacing w:before="2"/>
        <w:ind w:left="590" w:right="829" w:firstLine="412"/>
        <w:jc w:val="right"/>
      </w:pPr>
      <w:r>
        <w:t>Органы</w:t>
      </w:r>
      <w:r>
        <w:rPr>
          <w:spacing w:val="40"/>
        </w:rPr>
        <w:t xml:space="preserve"> </w:t>
      </w:r>
      <w:r>
        <w:t>местного</w:t>
      </w:r>
      <w:r>
        <w:rPr>
          <w:spacing w:val="40"/>
        </w:rPr>
        <w:t xml:space="preserve"> </w:t>
      </w:r>
      <w:r>
        <w:t>самоуправления</w:t>
      </w:r>
      <w:r>
        <w:rPr>
          <w:spacing w:val="40"/>
        </w:rPr>
        <w:t xml:space="preserve"> </w:t>
      </w:r>
      <w:r>
        <w:t>вправе</w:t>
      </w:r>
      <w:r>
        <w:rPr>
          <w:spacing w:val="40"/>
        </w:rPr>
        <w:t xml:space="preserve"> </w:t>
      </w:r>
      <w:r>
        <w:t>осуществлять</w:t>
      </w:r>
      <w:r>
        <w:rPr>
          <w:spacing w:val="40"/>
        </w:rPr>
        <w:t xml:space="preserve"> </w:t>
      </w:r>
      <w:r>
        <w:t>за</w:t>
      </w:r>
      <w:r>
        <w:rPr>
          <w:spacing w:val="40"/>
        </w:rPr>
        <w:t xml:space="preserve"> </w:t>
      </w:r>
      <w:r>
        <w:t>счет</w:t>
      </w:r>
      <w:r>
        <w:rPr>
          <w:spacing w:val="40"/>
        </w:rPr>
        <w:t xml:space="preserve"> </w:t>
      </w:r>
      <w:r>
        <w:t>средств</w:t>
      </w:r>
      <w:r>
        <w:tab/>
      </w:r>
      <w:r>
        <w:tab/>
      </w:r>
      <w:r>
        <w:rPr>
          <w:spacing w:val="-2"/>
        </w:rPr>
        <w:t>местных бюджетов</w:t>
      </w:r>
      <w:r>
        <w:tab/>
      </w:r>
      <w:r>
        <w:rPr>
          <w:spacing w:val="-2"/>
        </w:rPr>
        <w:t>финансовое</w:t>
      </w:r>
      <w:r>
        <w:tab/>
      </w:r>
      <w:r>
        <w:rPr>
          <w:spacing w:val="-2"/>
        </w:rPr>
        <w:t>обеспечение</w:t>
      </w:r>
      <w:r>
        <w:tab/>
      </w:r>
      <w:r>
        <w:rPr>
          <w:spacing w:val="-2"/>
        </w:rPr>
        <w:t>предоставления</w:t>
      </w:r>
      <w:r>
        <w:tab/>
      </w:r>
      <w:r>
        <w:rPr>
          <w:spacing w:val="-2"/>
        </w:rPr>
        <w:t>основного</w:t>
      </w:r>
      <w:r>
        <w:tab/>
      </w:r>
      <w:r>
        <w:rPr>
          <w:spacing w:val="-2"/>
        </w:rPr>
        <w:t>общего</w:t>
      </w:r>
      <w:r>
        <w:tab/>
      </w:r>
      <w:r>
        <w:rPr>
          <w:spacing w:val="-2"/>
        </w:rPr>
        <w:t xml:space="preserve">образования </w:t>
      </w:r>
      <w:r>
        <w:t>муниципальными</w:t>
      </w:r>
      <w:r>
        <w:rPr>
          <w:spacing w:val="40"/>
        </w:rPr>
        <w:t xml:space="preserve"> </w:t>
      </w:r>
      <w:r>
        <w:t>общеобразовательными</w:t>
      </w:r>
      <w:r>
        <w:rPr>
          <w:spacing w:val="40"/>
        </w:rPr>
        <w:t xml:space="preserve"> </w:t>
      </w:r>
      <w:r>
        <w:t>организациями</w:t>
      </w:r>
      <w:r>
        <w:rPr>
          <w:spacing w:val="40"/>
        </w:rPr>
        <w:t xml:space="preserve"> </w:t>
      </w:r>
      <w:r>
        <w:t>в</w:t>
      </w:r>
      <w:r>
        <w:rPr>
          <w:spacing w:val="40"/>
        </w:rPr>
        <w:t xml:space="preserve"> </w:t>
      </w:r>
      <w:r>
        <w:t>части</w:t>
      </w:r>
      <w:r>
        <w:rPr>
          <w:spacing w:val="40"/>
        </w:rPr>
        <w:t xml:space="preserve"> </w:t>
      </w:r>
      <w:r>
        <w:t>расходов</w:t>
      </w:r>
      <w:r>
        <w:rPr>
          <w:spacing w:val="40"/>
        </w:rPr>
        <w:t xml:space="preserve"> </w:t>
      </w:r>
      <w:r>
        <w:t>на</w:t>
      </w:r>
      <w:r>
        <w:rPr>
          <w:spacing w:val="35"/>
        </w:rPr>
        <w:t xml:space="preserve"> </w:t>
      </w:r>
      <w:r>
        <w:t>оплату труда работников,</w:t>
      </w:r>
      <w:r>
        <w:rPr>
          <w:spacing w:val="80"/>
        </w:rPr>
        <w:t xml:space="preserve"> </w:t>
      </w:r>
      <w:r>
        <w:t>реализующих</w:t>
      </w:r>
      <w:r>
        <w:rPr>
          <w:spacing w:val="40"/>
        </w:rPr>
        <w:t xml:space="preserve"> </w:t>
      </w:r>
      <w:r>
        <w:t>образовательную</w:t>
      </w:r>
      <w:r>
        <w:rPr>
          <w:spacing w:val="80"/>
        </w:rPr>
        <w:t xml:space="preserve"> </w:t>
      </w:r>
      <w:r>
        <w:t>программу</w:t>
      </w:r>
      <w:r>
        <w:rPr>
          <w:spacing w:val="40"/>
        </w:rPr>
        <w:t xml:space="preserve"> </w:t>
      </w:r>
      <w:r>
        <w:t>основного</w:t>
      </w:r>
      <w:r>
        <w:rPr>
          <w:spacing w:val="40"/>
        </w:rPr>
        <w:t xml:space="preserve"> </w:t>
      </w:r>
      <w:r>
        <w:t>общего</w:t>
      </w:r>
      <w:r>
        <w:rPr>
          <w:spacing w:val="80"/>
        </w:rPr>
        <w:t xml:space="preserve"> </w:t>
      </w:r>
      <w:r>
        <w:t>образования,</w:t>
      </w:r>
    </w:p>
    <w:p w:rsidR="00ED6F15" w:rsidRDefault="00D45F34">
      <w:pPr>
        <w:pStyle w:val="a3"/>
        <w:ind w:left="557" w:right="837" w:firstLine="134"/>
        <w:jc w:val="right"/>
      </w:pPr>
      <w:r>
        <w:t>расходов</w:t>
      </w:r>
      <w:r>
        <w:rPr>
          <w:spacing w:val="37"/>
        </w:rPr>
        <w:t xml:space="preserve"> </w:t>
      </w:r>
      <w:r>
        <w:t>на</w:t>
      </w:r>
      <w:r>
        <w:rPr>
          <w:spacing w:val="33"/>
        </w:rPr>
        <w:t xml:space="preserve"> </w:t>
      </w:r>
      <w:r>
        <w:t>приобретение</w:t>
      </w:r>
      <w:r>
        <w:rPr>
          <w:spacing w:val="35"/>
        </w:rPr>
        <w:t xml:space="preserve"> </w:t>
      </w:r>
      <w:r>
        <w:t>учебников</w:t>
      </w:r>
      <w:r>
        <w:rPr>
          <w:spacing w:val="37"/>
        </w:rPr>
        <w:t xml:space="preserve"> </w:t>
      </w:r>
      <w:r>
        <w:t>и</w:t>
      </w:r>
      <w:r>
        <w:rPr>
          <w:spacing w:val="35"/>
        </w:rPr>
        <w:t xml:space="preserve"> </w:t>
      </w:r>
      <w:r>
        <w:t>учебных</w:t>
      </w:r>
      <w:r>
        <w:rPr>
          <w:spacing w:val="31"/>
        </w:rPr>
        <w:t xml:space="preserve"> </w:t>
      </w:r>
      <w:r>
        <w:t>пособий,</w:t>
      </w:r>
      <w:r>
        <w:rPr>
          <w:spacing w:val="38"/>
        </w:rPr>
        <w:t xml:space="preserve"> </w:t>
      </w:r>
      <w:r>
        <w:t>средств</w:t>
      </w:r>
      <w:r>
        <w:rPr>
          <w:spacing w:val="33"/>
        </w:rPr>
        <w:t xml:space="preserve"> </w:t>
      </w:r>
      <w:r>
        <w:t>обучения,</w:t>
      </w:r>
      <w:r>
        <w:rPr>
          <w:spacing w:val="38"/>
        </w:rPr>
        <w:t xml:space="preserve"> </w:t>
      </w:r>
      <w:r>
        <w:t>игр,</w:t>
      </w:r>
      <w:r>
        <w:rPr>
          <w:spacing w:val="38"/>
        </w:rPr>
        <w:t xml:space="preserve"> </w:t>
      </w:r>
      <w:r>
        <w:t>игрушек сверх норматива финансового обеспечения,</w:t>
      </w:r>
      <w:r>
        <w:rPr>
          <w:spacing w:val="-1"/>
        </w:rPr>
        <w:t xml:space="preserve"> </w:t>
      </w:r>
      <w:r>
        <w:t>определенного субъектом Российской Федерации. В</w:t>
      </w:r>
      <w:r>
        <w:rPr>
          <w:spacing w:val="40"/>
        </w:rPr>
        <w:t xml:space="preserve"> </w:t>
      </w:r>
      <w:r>
        <w:t>соответствии</w:t>
      </w:r>
      <w:r>
        <w:rPr>
          <w:spacing w:val="40"/>
        </w:rPr>
        <w:t xml:space="preserve"> </w:t>
      </w:r>
      <w:r>
        <w:t>с</w:t>
      </w:r>
      <w:r>
        <w:rPr>
          <w:spacing w:val="40"/>
        </w:rPr>
        <w:t xml:space="preserve"> </w:t>
      </w:r>
      <w:r>
        <w:t>расходными</w:t>
      </w:r>
      <w:r>
        <w:rPr>
          <w:spacing w:val="40"/>
        </w:rPr>
        <w:t xml:space="preserve"> </w:t>
      </w:r>
      <w:r>
        <w:t>обязательствами</w:t>
      </w:r>
      <w:r>
        <w:rPr>
          <w:spacing w:val="40"/>
        </w:rPr>
        <w:t xml:space="preserve"> </w:t>
      </w:r>
      <w:r>
        <w:t>органов</w:t>
      </w:r>
      <w:r>
        <w:rPr>
          <w:spacing w:val="40"/>
        </w:rPr>
        <w:t xml:space="preserve"> </w:t>
      </w:r>
      <w:r>
        <w:t>местного</w:t>
      </w:r>
      <w:r>
        <w:rPr>
          <w:spacing w:val="40"/>
        </w:rPr>
        <w:t xml:space="preserve"> </w:t>
      </w:r>
      <w:r>
        <w:t>самоуправления</w:t>
      </w:r>
      <w:r>
        <w:rPr>
          <w:spacing w:val="40"/>
        </w:rPr>
        <w:t xml:space="preserve"> </w:t>
      </w:r>
      <w:r>
        <w:t>по</w:t>
      </w:r>
      <w:r>
        <w:rPr>
          <w:spacing w:val="80"/>
        </w:rPr>
        <w:t xml:space="preserve"> </w:t>
      </w:r>
      <w:r>
        <w:t>организации предоставления общего образования в расходы местных бюджетов включаются расходы, связанные с организацией подвоза</w:t>
      </w:r>
      <w:r>
        <w:rPr>
          <w:spacing w:val="-1"/>
        </w:rPr>
        <w:t xml:space="preserve"> </w:t>
      </w:r>
      <w:r>
        <w:t>обучающихся к образовательным организациям и развитием</w:t>
      </w:r>
      <w:r>
        <w:rPr>
          <w:spacing w:val="54"/>
        </w:rPr>
        <w:t xml:space="preserve"> </w:t>
      </w:r>
      <w:r>
        <w:t>сетевого</w:t>
      </w:r>
      <w:r>
        <w:rPr>
          <w:spacing w:val="55"/>
        </w:rPr>
        <w:t xml:space="preserve"> </w:t>
      </w:r>
      <w:r>
        <w:t>взаимодействия</w:t>
      </w:r>
      <w:r>
        <w:rPr>
          <w:spacing w:val="54"/>
        </w:rPr>
        <w:t xml:space="preserve"> </w:t>
      </w:r>
      <w:r>
        <w:t>для</w:t>
      </w:r>
      <w:r>
        <w:rPr>
          <w:spacing w:val="60"/>
        </w:rPr>
        <w:t xml:space="preserve"> </w:t>
      </w:r>
      <w:r>
        <w:t>реализации</w:t>
      </w:r>
      <w:r>
        <w:rPr>
          <w:spacing w:val="51"/>
        </w:rPr>
        <w:t xml:space="preserve"> </w:t>
      </w:r>
      <w:r>
        <w:t>основной</w:t>
      </w:r>
      <w:r>
        <w:rPr>
          <w:spacing w:val="56"/>
        </w:rPr>
        <w:t xml:space="preserve"> </w:t>
      </w:r>
      <w:r>
        <w:t>образовательной</w:t>
      </w:r>
      <w:r>
        <w:rPr>
          <w:spacing w:val="56"/>
        </w:rPr>
        <w:t xml:space="preserve"> </w:t>
      </w:r>
      <w:r>
        <w:rPr>
          <w:spacing w:val="-2"/>
        </w:rPr>
        <w:t>программы</w:t>
      </w:r>
    </w:p>
    <w:p w:rsidR="00ED6F15" w:rsidRDefault="00D45F34">
      <w:pPr>
        <w:pStyle w:val="a3"/>
        <w:ind w:left="557" w:firstLine="0"/>
      </w:pPr>
      <w:r>
        <w:t>общего</w:t>
      </w:r>
      <w:r>
        <w:rPr>
          <w:spacing w:val="-5"/>
        </w:rPr>
        <w:t xml:space="preserve"> </w:t>
      </w:r>
      <w:r>
        <w:t>образования</w:t>
      </w:r>
      <w:r>
        <w:rPr>
          <w:spacing w:val="-5"/>
        </w:rPr>
        <w:t xml:space="preserve"> </w:t>
      </w:r>
      <w:r>
        <w:t>(при</w:t>
      </w:r>
      <w:r>
        <w:rPr>
          <w:spacing w:val="1"/>
        </w:rPr>
        <w:t xml:space="preserve"> </w:t>
      </w:r>
      <w:r>
        <w:t>наличии этих</w:t>
      </w:r>
      <w:r>
        <w:rPr>
          <w:spacing w:val="-4"/>
        </w:rPr>
        <w:t xml:space="preserve"> </w:t>
      </w:r>
      <w:r>
        <w:rPr>
          <w:spacing w:val="-2"/>
        </w:rPr>
        <w:t>расходов).</w:t>
      </w:r>
    </w:p>
    <w:p w:rsidR="00ED6F15" w:rsidRDefault="00D45F34">
      <w:pPr>
        <w:pStyle w:val="a3"/>
        <w:ind w:left="557" w:right="838"/>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D6F15" w:rsidRDefault="00D45F34">
      <w:pPr>
        <w:pStyle w:val="a3"/>
        <w:ind w:left="557" w:right="845"/>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D6F15" w:rsidRDefault="00D45F34">
      <w:pPr>
        <w:pStyle w:val="a3"/>
        <w:spacing w:before="2"/>
        <w:ind w:left="557" w:right="852"/>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w:t>
      </w:r>
      <w:r>
        <w:rPr>
          <w:spacing w:val="79"/>
        </w:rPr>
        <w:t xml:space="preserve"> </w:t>
      </w:r>
      <w:r>
        <w:t>работу</w:t>
      </w:r>
      <w:r>
        <w:rPr>
          <w:spacing w:val="67"/>
        </w:rPr>
        <w:t xml:space="preserve"> </w:t>
      </w:r>
      <w:r>
        <w:t>и</w:t>
      </w:r>
      <w:r>
        <w:rPr>
          <w:spacing w:val="80"/>
        </w:rPr>
        <w:t xml:space="preserve"> </w:t>
      </w:r>
      <w:r>
        <w:t>другую</w:t>
      </w:r>
      <w:r>
        <w:rPr>
          <w:spacing w:val="79"/>
        </w:rPr>
        <w:t xml:space="preserve"> </w:t>
      </w:r>
      <w:r>
        <w:t>работу,</w:t>
      </w:r>
      <w:r>
        <w:rPr>
          <w:spacing w:val="80"/>
        </w:rPr>
        <w:t xml:space="preserve"> </w:t>
      </w:r>
      <w:r>
        <w:t>определяемого</w:t>
      </w:r>
      <w:r>
        <w:rPr>
          <w:spacing w:val="80"/>
        </w:rPr>
        <w:t xml:space="preserve"> </w:t>
      </w:r>
      <w:r>
        <w:t>в</w:t>
      </w:r>
      <w:r>
        <w:rPr>
          <w:spacing w:val="77"/>
        </w:rPr>
        <w:t xml:space="preserve"> </w:t>
      </w:r>
      <w:r>
        <w:t>соответствии</w:t>
      </w:r>
      <w:r>
        <w:rPr>
          <w:spacing w:val="80"/>
        </w:rPr>
        <w:t xml:space="preserve"> </w:t>
      </w:r>
      <w:r>
        <w:t>с</w:t>
      </w:r>
      <w:r>
        <w:rPr>
          <w:spacing w:val="74"/>
        </w:rPr>
        <w:t xml:space="preserve"> </w:t>
      </w:r>
      <w:r>
        <w:t>Указами</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46" w:firstLine="0"/>
      </w:pPr>
      <w:r>
        <w:lastRenderedPageBreak/>
        <w:t>Президента Российской Федерации, нормативно-правовыми актами Правительства</w:t>
      </w:r>
      <w:r>
        <w:rPr>
          <w:spacing w:val="40"/>
        </w:rPr>
        <w:t xml:space="preserve"> </w:t>
      </w:r>
      <w:r>
        <w:t xml:space="preserve">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ED6F15" w:rsidRDefault="00D45F34">
      <w:pPr>
        <w:pStyle w:val="a3"/>
        <w:spacing w:before="1"/>
        <w:ind w:left="557" w:right="836"/>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D6F15" w:rsidRDefault="00D45F34">
      <w:pPr>
        <w:pStyle w:val="a3"/>
        <w:ind w:left="557" w:right="844"/>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D6F15" w:rsidRDefault="00D45F34">
      <w:pPr>
        <w:pStyle w:val="a3"/>
        <w:spacing w:before="6"/>
        <w:ind w:left="557" w:right="850"/>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w:t>
      </w:r>
      <w:r>
        <w:rPr>
          <w:spacing w:val="40"/>
        </w:rPr>
        <w:t xml:space="preserve"> </w:t>
      </w:r>
      <w: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D6F15" w:rsidRDefault="00D45F34">
      <w:pPr>
        <w:pStyle w:val="a3"/>
        <w:spacing w:line="272" w:lineRule="exact"/>
        <w:ind w:left="984" w:firstLine="0"/>
      </w:pPr>
      <w:r>
        <w:t>Образовательная</w:t>
      </w:r>
      <w:r>
        <w:rPr>
          <w:spacing w:val="-17"/>
        </w:rPr>
        <w:t xml:space="preserve"> </w:t>
      </w:r>
      <w:r>
        <w:t>организация</w:t>
      </w:r>
      <w:r>
        <w:rPr>
          <w:spacing w:val="-13"/>
        </w:rPr>
        <w:t xml:space="preserve"> </w:t>
      </w:r>
      <w:r>
        <w:t>самостоятельно</w:t>
      </w:r>
      <w:r>
        <w:rPr>
          <w:spacing w:val="-11"/>
        </w:rPr>
        <w:t xml:space="preserve"> </w:t>
      </w:r>
      <w:r>
        <w:rPr>
          <w:spacing w:val="-2"/>
        </w:rPr>
        <w:t>определяет:</w:t>
      </w:r>
    </w:p>
    <w:p w:rsidR="00ED6F15" w:rsidRDefault="00D45F34">
      <w:pPr>
        <w:pStyle w:val="a5"/>
        <w:numPr>
          <w:ilvl w:val="0"/>
          <w:numId w:val="3"/>
        </w:numPr>
        <w:tabs>
          <w:tab w:val="left" w:pos="1262"/>
        </w:tabs>
        <w:spacing w:before="3" w:line="275" w:lineRule="exact"/>
        <w:ind w:left="1262" w:hanging="278"/>
        <w:rPr>
          <w:rFonts w:ascii="Wingdings" w:hAnsi="Wingdings"/>
        </w:rPr>
      </w:pPr>
      <w:r>
        <w:rPr>
          <w:sz w:val="24"/>
        </w:rPr>
        <w:t>соотношение</w:t>
      </w:r>
      <w:r>
        <w:rPr>
          <w:spacing w:val="-11"/>
          <w:sz w:val="24"/>
        </w:rPr>
        <w:t xml:space="preserve"> </w:t>
      </w:r>
      <w:r>
        <w:rPr>
          <w:sz w:val="24"/>
        </w:rPr>
        <w:t>базовой</w:t>
      </w:r>
      <w:r>
        <w:rPr>
          <w:spacing w:val="-8"/>
          <w:sz w:val="24"/>
        </w:rPr>
        <w:t xml:space="preserve"> </w:t>
      </w:r>
      <w:r>
        <w:rPr>
          <w:sz w:val="24"/>
        </w:rPr>
        <w:t>и</w:t>
      </w:r>
      <w:r>
        <w:rPr>
          <w:spacing w:val="-5"/>
          <w:sz w:val="24"/>
        </w:rPr>
        <w:t xml:space="preserve"> </w:t>
      </w:r>
      <w:r>
        <w:rPr>
          <w:sz w:val="24"/>
        </w:rPr>
        <w:t>стимулирующей</w:t>
      </w:r>
      <w:r>
        <w:rPr>
          <w:spacing w:val="-4"/>
          <w:sz w:val="24"/>
        </w:rPr>
        <w:t xml:space="preserve"> </w:t>
      </w:r>
      <w:r>
        <w:rPr>
          <w:sz w:val="24"/>
        </w:rPr>
        <w:t>части</w:t>
      </w:r>
      <w:r>
        <w:rPr>
          <w:spacing w:val="1"/>
          <w:sz w:val="24"/>
        </w:rPr>
        <w:t xml:space="preserve"> </w:t>
      </w:r>
      <w:r>
        <w:rPr>
          <w:sz w:val="24"/>
        </w:rPr>
        <w:t>фонда</w:t>
      </w:r>
      <w:r>
        <w:rPr>
          <w:spacing w:val="-11"/>
          <w:sz w:val="24"/>
        </w:rPr>
        <w:t xml:space="preserve"> </w:t>
      </w:r>
      <w:r>
        <w:rPr>
          <w:sz w:val="24"/>
        </w:rPr>
        <w:t>оплаты</w:t>
      </w:r>
      <w:r>
        <w:rPr>
          <w:spacing w:val="-7"/>
          <w:sz w:val="24"/>
        </w:rPr>
        <w:t xml:space="preserve"> </w:t>
      </w:r>
      <w:r>
        <w:rPr>
          <w:spacing w:val="-2"/>
          <w:sz w:val="24"/>
        </w:rPr>
        <w:t>труда;</w:t>
      </w:r>
    </w:p>
    <w:p w:rsidR="00ED6F15" w:rsidRDefault="00D45F34">
      <w:pPr>
        <w:pStyle w:val="a5"/>
        <w:numPr>
          <w:ilvl w:val="0"/>
          <w:numId w:val="3"/>
        </w:numPr>
        <w:tabs>
          <w:tab w:val="left" w:pos="1262"/>
          <w:tab w:val="left" w:pos="2650"/>
          <w:tab w:val="left" w:pos="6852"/>
          <w:tab w:val="left" w:pos="9546"/>
        </w:tabs>
        <w:ind w:right="835" w:firstLine="427"/>
        <w:rPr>
          <w:rFonts w:ascii="Wingdings" w:hAnsi="Wingdings"/>
        </w:rPr>
      </w:pPr>
      <w:r>
        <w:rPr>
          <w:sz w:val="24"/>
        </w:rPr>
        <w:t xml:space="preserve">соотношение фонда оплаты труда руководящего, педагогического, инженерно- </w:t>
      </w:r>
      <w:r>
        <w:rPr>
          <w:spacing w:val="-2"/>
          <w:sz w:val="24"/>
        </w:rPr>
        <w:t>технического,</w:t>
      </w:r>
      <w:r>
        <w:rPr>
          <w:sz w:val="24"/>
        </w:rPr>
        <w:tab/>
      </w:r>
      <w:r>
        <w:rPr>
          <w:spacing w:val="-2"/>
          <w:sz w:val="24"/>
        </w:rPr>
        <w:t>административно-хозяйственного,</w:t>
      </w:r>
      <w:r>
        <w:rPr>
          <w:sz w:val="24"/>
        </w:rPr>
        <w:tab/>
      </w:r>
      <w:r>
        <w:rPr>
          <w:spacing w:val="-2"/>
          <w:sz w:val="24"/>
        </w:rPr>
        <w:t>производственного,</w:t>
      </w:r>
      <w:r>
        <w:rPr>
          <w:sz w:val="24"/>
        </w:rPr>
        <w:tab/>
      </w:r>
      <w:r>
        <w:rPr>
          <w:spacing w:val="-2"/>
          <w:sz w:val="24"/>
        </w:rPr>
        <w:t xml:space="preserve">учебно- </w:t>
      </w:r>
      <w:r>
        <w:rPr>
          <w:sz w:val="24"/>
        </w:rPr>
        <w:t>вспомогательного и иного персонала;</w:t>
      </w:r>
    </w:p>
    <w:p w:rsidR="00ED6F15" w:rsidRDefault="00D45F34">
      <w:pPr>
        <w:pStyle w:val="a5"/>
        <w:numPr>
          <w:ilvl w:val="0"/>
          <w:numId w:val="3"/>
        </w:numPr>
        <w:tabs>
          <w:tab w:val="left" w:pos="1262"/>
        </w:tabs>
        <w:spacing w:before="1" w:line="275" w:lineRule="exact"/>
        <w:ind w:left="1262" w:hanging="278"/>
        <w:rPr>
          <w:rFonts w:ascii="Wingdings" w:hAnsi="Wingdings"/>
        </w:rPr>
      </w:pPr>
      <w:r>
        <w:rPr>
          <w:sz w:val="24"/>
        </w:rPr>
        <w:t>соотношение</w:t>
      </w:r>
      <w:r>
        <w:rPr>
          <w:spacing w:val="-17"/>
          <w:sz w:val="24"/>
        </w:rPr>
        <w:t xml:space="preserve"> </w:t>
      </w:r>
      <w:r>
        <w:rPr>
          <w:sz w:val="24"/>
        </w:rPr>
        <w:t>общей</w:t>
      </w:r>
      <w:r>
        <w:rPr>
          <w:spacing w:val="-8"/>
          <w:sz w:val="24"/>
        </w:rPr>
        <w:t xml:space="preserve"> </w:t>
      </w:r>
      <w:r>
        <w:rPr>
          <w:sz w:val="24"/>
        </w:rPr>
        <w:t>и</w:t>
      </w:r>
      <w:r>
        <w:rPr>
          <w:spacing w:val="-4"/>
          <w:sz w:val="24"/>
        </w:rPr>
        <w:t xml:space="preserve"> </w:t>
      </w:r>
      <w:r>
        <w:rPr>
          <w:sz w:val="24"/>
        </w:rPr>
        <w:t>специальной</w:t>
      </w:r>
      <w:r>
        <w:rPr>
          <w:spacing w:val="-3"/>
          <w:sz w:val="24"/>
        </w:rPr>
        <w:t xml:space="preserve"> </w:t>
      </w:r>
      <w:r>
        <w:rPr>
          <w:sz w:val="24"/>
        </w:rPr>
        <w:t>частей</w:t>
      </w:r>
      <w:r>
        <w:rPr>
          <w:spacing w:val="-10"/>
          <w:sz w:val="24"/>
        </w:rPr>
        <w:t xml:space="preserve"> </w:t>
      </w:r>
      <w:r>
        <w:rPr>
          <w:sz w:val="24"/>
        </w:rPr>
        <w:t>внутри</w:t>
      </w:r>
      <w:r>
        <w:rPr>
          <w:spacing w:val="-4"/>
          <w:sz w:val="24"/>
        </w:rPr>
        <w:t xml:space="preserve"> </w:t>
      </w:r>
      <w:r>
        <w:rPr>
          <w:sz w:val="24"/>
        </w:rPr>
        <w:t>базовой</w:t>
      </w:r>
      <w:r>
        <w:rPr>
          <w:spacing w:val="-3"/>
          <w:sz w:val="24"/>
        </w:rPr>
        <w:t xml:space="preserve"> </w:t>
      </w:r>
      <w:r>
        <w:rPr>
          <w:sz w:val="24"/>
        </w:rPr>
        <w:t>части</w:t>
      </w:r>
      <w:r>
        <w:rPr>
          <w:spacing w:val="-4"/>
          <w:sz w:val="24"/>
        </w:rPr>
        <w:t xml:space="preserve"> </w:t>
      </w:r>
      <w:r>
        <w:rPr>
          <w:sz w:val="24"/>
        </w:rPr>
        <w:t>фонда</w:t>
      </w:r>
      <w:r>
        <w:rPr>
          <w:spacing w:val="-11"/>
          <w:sz w:val="24"/>
        </w:rPr>
        <w:t xml:space="preserve"> </w:t>
      </w:r>
      <w:r>
        <w:rPr>
          <w:sz w:val="24"/>
        </w:rPr>
        <w:t>оплаты</w:t>
      </w:r>
      <w:r>
        <w:rPr>
          <w:spacing w:val="-6"/>
          <w:sz w:val="24"/>
        </w:rPr>
        <w:t xml:space="preserve"> </w:t>
      </w:r>
      <w:r>
        <w:rPr>
          <w:spacing w:val="-2"/>
          <w:sz w:val="24"/>
        </w:rPr>
        <w:t>труда;</w:t>
      </w:r>
    </w:p>
    <w:p w:rsidR="00ED6F15" w:rsidRDefault="00D45F34">
      <w:pPr>
        <w:pStyle w:val="a5"/>
        <w:numPr>
          <w:ilvl w:val="0"/>
          <w:numId w:val="3"/>
        </w:numPr>
        <w:tabs>
          <w:tab w:val="left" w:pos="1262"/>
        </w:tabs>
        <w:spacing w:line="242" w:lineRule="auto"/>
        <w:ind w:right="844" w:firstLine="427"/>
        <w:rPr>
          <w:rFonts w:ascii="Wingdings" w:hAnsi="Wingdings"/>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D6F15" w:rsidRDefault="00D45F34">
      <w:pPr>
        <w:pStyle w:val="a3"/>
        <w:ind w:left="557" w:right="848"/>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w:t>
      </w:r>
      <w:r>
        <w:rPr>
          <w:spacing w:val="-2"/>
        </w:rPr>
        <w:t>организации.</w:t>
      </w:r>
    </w:p>
    <w:p w:rsidR="00ED6F15" w:rsidRDefault="00D45F34">
      <w:pPr>
        <w:pStyle w:val="a3"/>
        <w:ind w:left="557" w:right="849"/>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D6F15" w:rsidRDefault="00D45F34">
      <w:pPr>
        <w:pStyle w:val="a3"/>
        <w:ind w:left="984" w:firstLine="0"/>
      </w:pPr>
      <w:r>
        <w:rPr>
          <w:spacing w:val="-2"/>
        </w:rPr>
        <w:t>Взаимодействие</w:t>
      </w:r>
      <w:r>
        <w:rPr>
          <w:spacing w:val="10"/>
        </w:rPr>
        <w:t xml:space="preserve"> </w:t>
      </w:r>
      <w:r>
        <w:rPr>
          <w:spacing w:val="-2"/>
        </w:rPr>
        <w:t>осуществляется:</w:t>
      </w:r>
    </w:p>
    <w:p w:rsidR="00ED6F15" w:rsidRDefault="00D45F34">
      <w:pPr>
        <w:pStyle w:val="a5"/>
        <w:numPr>
          <w:ilvl w:val="0"/>
          <w:numId w:val="3"/>
        </w:numPr>
        <w:tabs>
          <w:tab w:val="left" w:pos="1262"/>
        </w:tabs>
        <w:ind w:right="853" w:firstLine="427"/>
        <w:rPr>
          <w:rFonts w:ascii="Wingdings" w:hAnsi="Wingdings"/>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D6F15" w:rsidRDefault="00ED6F15">
      <w:pPr>
        <w:jc w:val="both"/>
        <w:rPr>
          <w:rFonts w:ascii="Wingdings" w:hAnsi="Wingdings"/>
        </w:rPr>
        <w:sectPr w:rsidR="00ED6F15">
          <w:pgSz w:w="11910" w:h="16840"/>
          <w:pgMar w:top="1020" w:right="0" w:bottom="1260" w:left="720" w:header="0" w:footer="925" w:gutter="0"/>
          <w:cols w:space="720"/>
        </w:sectPr>
      </w:pPr>
    </w:p>
    <w:p w:rsidR="00ED6F15" w:rsidRDefault="00D45F34">
      <w:pPr>
        <w:pStyle w:val="a5"/>
        <w:numPr>
          <w:ilvl w:val="0"/>
          <w:numId w:val="3"/>
        </w:numPr>
        <w:tabs>
          <w:tab w:val="left" w:pos="1262"/>
        </w:tabs>
        <w:spacing w:before="62"/>
        <w:ind w:right="845" w:firstLine="427"/>
        <w:rPr>
          <w:rFonts w:ascii="Wingdings" w:hAnsi="Wingdings"/>
        </w:rPr>
      </w:pPr>
      <w:r>
        <w:rPr>
          <w:sz w:val="24"/>
        </w:rPr>
        <w:lastRenderedPageBreak/>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D6F15" w:rsidRDefault="00D45F34">
      <w:pPr>
        <w:pStyle w:val="a3"/>
        <w:spacing w:before="3"/>
        <w:ind w:left="557" w:right="850"/>
      </w:pPr>
      <w: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D6F15" w:rsidRDefault="00D45F34">
      <w:pPr>
        <w:pStyle w:val="a3"/>
        <w:spacing w:before="1"/>
        <w:ind w:left="557" w:right="840"/>
      </w:pPr>
      <w: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w:t>
      </w:r>
      <w:r>
        <w:rPr>
          <w:spacing w:val="-9"/>
        </w:rPr>
        <w:t xml:space="preserve"> </w:t>
      </w:r>
      <w:r>
        <w:t>оказание</w:t>
      </w:r>
      <w:r>
        <w:rPr>
          <w:spacing w:val="-7"/>
        </w:rPr>
        <w:t xml:space="preserve"> </w:t>
      </w:r>
      <w:r>
        <w:t>государственных</w:t>
      </w:r>
      <w:r>
        <w:rPr>
          <w:spacing w:val="-2"/>
        </w:rPr>
        <w:t xml:space="preserve"> </w:t>
      </w:r>
      <w:r>
        <w:t>(муниципальных)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D6F15" w:rsidRDefault="00D45F34">
      <w:pPr>
        <w:pStyle w:val="a3"/>
        <w:spacing w:before="3"/>
        <w:ind w:left="557" w:right="845"/>
      </w:pPr>
      <w: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w:t>
      </w:r>
      <w:r>
        <w:rPr>
          <w:spacing w:val="40"/>
        </w:rPr>
        <w:t xml:space="preserve"> </w:t>
      </w:r>
      <w:r>
        <w:rPr>
          <w:spacing w:val="-4"/>
        </w:rPr>
        <w:t>10).</w:t>
      </w:r>
    </w:p>
    <w:p w:rsidR="00ED6F15" w:rsidRDefault="00D45F34">
      <w:pPr>
        <w:pStyle w:val="a3"/>
        <w:spacing w:before="1" w:line="237" w:lineRule="auto"/>
        <w:ind w:left="557" w:right="846"/>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D6F15" w:rsidRDefault="00D45F34">
      <w:pPr>
        <w:pStyle w:val="3"/>
        <w:spacing w:before="15" w:line="237" w:lineRule="auto"/>
        <w:ind w:left="557" w:right="834" w:firstLine="427"/>
      </w:pPr>
      <w:bookmarkStart w:id="96" w:name="Материально-техническое_и_учебно-методич"/>
      <w:bookmarkEnd w:id="96"/>
      <w:r>
        <w:t>Материально-техническое</w:t>
      </w:r>
      <w:r>
        <w:rPr>
          <w:spacing w:val="-1"/>
        </w:rPr>
        <w:t xml:space="preserve"> </w:t>
      </w:r>
      <w:r>
        <w:t>и учебно-методическое</w:t>
      </w:r>
      <w:r>
        <w:rPr>
          <w:spacing w:val="-1"/>
        </w:rPr>
        <w:t xml:space="preserve"> </w:t>
      </w:r>
      <w:r>
        <w:t>обеспечение</w:t>
      </w:r>
      <w:r>
        <w:rPr>
          <w:spacing w:val="-1"/>
        </w:rPr>
        <w:t xml:space="preserve"> </w:t>
      </w:r>
      <w:r>
        <w:t>программы</w:t>
      </w:r>
      <w:r>
        <w:rPr>
          <w:spacing w:val="-1"/>
        </w:rPr>
        <w:t xml:space="preserve"> </w:t>
      </w:r>
      <w:r>
        <w:t>основного общего образования</w:t>
      </w:r>
    </w:p>
    <w:p w:rsidR="00ED6F15" w:rsidRDefault="00ED6F15">
      <w:pPr>
        <w:pStyle w:val="a3"/>
        <w:spacing w:before="1"/>
        <w:ind w:left="0" w:firstLine="0"/>
        <w:jc w:val="left"/>
        <w:rPr>
          <w:b/>
        </w:rPr>
      </w:pPr>
    </w:p>
    <w:p w:rsidR="00ED6F15" w:rsidRDefault="00D45F34">
      <w:pPr>
        <w:spacing w:line="272" w:lineRule="exact"/>
        <w:ind w:left="984"/>
        <w:jc w:val="both"/>
        <w:rPr>
          <w:b/>
          <w:sz w:val="24"/>
        </w:rPr>
      </w:pPr>
      <w:r>
        <w:rPr>
          <w:b/>
          <w:spacing w:val="-2"/>
          <w:sz w:val="24"/>
        </w:rPr>
        <w:t>Информационно-образовательная</w:t>
      </w:r>
      <w:r>
        <w:rPr>
          <w:b/>
          <w:spacing w:val="30"/>
          <w:sz w:val="24"/>
        </w:rPr>
        <w:t xml:space="preserve"> </w:t>
      </w:r>
      <w:r>
        <w:rPr>
          <w:b/>
          <w:spacing w:val="-4"/>
          <w:sz w:val="24"/>
        </w:rPr>
        <w:t>среда</w:t>
      </w:r>
    </w:p>
    <w:p w:rsidR="00ED6F15" w:rsidRDefault="00D45F34">
      <w:pPr>
        <w:pStyle w:val="a3"/>
        <w:ind w:left="557" w:right="846"/>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D6F15" w:rsidRDefault="00D45F34">
      <w:pPr>
        <w:pStyle w:val="a3"/>
        <w:ind w:left="984" w:firstLine="0"/>
      </w:pPr>
      <w:r>
        <w:t>Основными</w:t>
      </w:r>
      <w:r>
        <w:rPr>
          <w:spacing w:val="-11"/>
        </w:rPr>
        <w:t xml:space="preserve"> </w:t>
      </w:r>
      <w:r>
        <w:t>компонентами</w:t>
      </w:r>
      <w:r>
        <w:rPr>
          <w:spacing w:val="-8"/>
        </w:rPr>
        <w:t xml:space="preserve"> </w:t>
      </w:r>
      <w:r>
        <w:t>ИОС</w:t>
      </w:r>
      <w:r>
        <w:rPr>
          <w:spacing w:val="-13"/>
        </w:rPr>
        <w:t xml:space="preserve"> </w:t>
      </w:r>
      <w:r>
        <w:t>образовательной</w:t>
      </w:r>
      <w:r>
        <w:rPr>
          <w:spacing w:val="-12"/>
        </w:rPr>
        <w:t xml:space="preserve"> </w:t>
      </w:r>
      <w:r>
        <w:t>организации</w:t>
      </w:r>
      <w:r>
        <w:rPr>
          <w:spacing w:val="-7"/>
        </w:rPr>
        <w:t xml:space="preserve"> </w:t>
      </w:r>
      <w:r>
        <w:rPr>
          <w:spacing w:val="-2"/>
        </w:rPr>
        <w:t>являются:</w:t>
      </w:r>
    </w:p>
    <w:p w:rsidR="00ED6F15" w:rsidRDefault="00D45F34">
      <w:pPr>
        <w:pStyle w:val="a5"/>
        <w:numPr>
          <w:ilvl w:val="0"/>
          <w:numId w:val="3"/>
        </w:numPr>
        <w:tabs>
          <w:tab w:val="left" w:pos="1262"/>
        </w:tabs>
        <w:ind w:right="843" w:firstLine="427"/>
        <w:rPr>
          <w:rFonts w:ascii="Wingdings" w:hAnsi="Wingdings"/>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D6F15" w:rsidRDefault="00D45F34">
      <w:pPr>
        <w:pStyle w:val="a5"/>
        <w:numPr>
          <w:ilvl w:val="0"/>
          <w:numId w:val="3"/>
        </w:numPr>
        <w:tabs>
          <w:tab w:val="left" w:pos="1262"/>
        </w:tabs>
        <w:spacing w:before="3" w:line="237" w:lineRule="auto"/>
        <w:ind w:right="848" w:firstLine="427"/>
        <w:rPr>
          <w:rFonts w:ascii="Wingdings" w:hAnsi="Wingdings"/>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ED6F15" w:rsidRDefault="00D45F34">
      <w:pPr>
        <w:pStyle w:val="a5"/>
        <w:numPr>
          <w:ilvl w:val="0"/>
          <w:numId w:val="3"/>
        </w:numPr>
        <w:tabs>
          <w:tab w:val="left" w:pos="1262"/>
        </w:tabs>
        <w:spacing w:before="3"/>
        <w:ind w:right="835" w:firstLine="427"/>
        <w:rPr>
          <w:rFonts w:ascii="Wingdings" w:hAnsi="Wingdings"/>
        </w:rPr>
      </w:pPr>
      <w:r>
        <w:rPr>
          <w:sz w:val="24"/>
        </w:rPr>
        <w:t>учебно-наглядные пособия (средства натурного фонда, модели, печатные, экранно- звуковые средства, мультимедийные средства);</w:t>
      </w:r>
    </w:p>
    <w:p w:rsidR="00ED6F15" w:rsidRDefault="00D45F34">
      <w:pPr>
        <w:pStyle w:val="a5"/>
        <w:numPr>
          <w:ilvl w:val="0"/>
          <w:numId w:val="3"/>
        </w:numPr>
        <w:tabs>
          <w:tab w:val="left" w:pos="1262"/>
        </w:tabs>
        <w:spacing w:before="1"/>
        <w:ind w:right="849" w:firstLine="427"/>
        <w:rPr>
          <w:rFonts w:ascii="Wingdings" w:hAnsi="Wingdings"/>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ED6F15" w:rsidRDefault="00D45F34">
      <w:pPr>
        <w:pStyle w:val="a5"/>
        <w:numPr>
          <w:ilvl w:val="0"/>
          <w:numId w:val="3"/>
        </w:numPr>
        <w:tabs>
          <w:tab w:val="left" w:pos="1262"/>
        </w:tabs>
        <w:spacing w:line="274" w:lineRule="exact"/>
        <w:ind w:left="1262" w:hanging="278"/>
        <w:rPr>
          <w:rFonts w:ascii="Wingdings" w:hAnsi="Wingdings"/>
        </w:rPr>
      </w:pPr>
      <w:r>
        <w:rPr>
          <w:spacing w:val="-2"/>
          <w:sz w:val="24"/>
        </w:rPr>
        <w:t>информационно-телекоммуникационная</w:t>
      </w:r>
      <w:r>
        <w:rPr>
          <w:spacing w:val="31"/>
          <w:sz w:val="24"/>
        </w:rPr>
        <w:t xml:space="preserve"> </w:t>
      </w:r>
      <w:r>
        <w:rPr>
          <w:spacing w:val="-2"/>
          <w:sz w:val="24"/>
        </w:rPr>
        <w:t>инфраструктура;</w:t>
      </w:r>
    </w:p>
    <w:p w:rsidR="00ED6F15" w:rsidRDefault="00ED6F15">
      <w:pPr>
        <w:spacing w:line="274" w:lineRule="exact"/>
        <w:jc w:val="both"/>
        <w:rPr>
          <w:rFonts w:ascii="Wingdings" w:hAnsi="Wingdings"/>
        </w:rPr>
        <w:sectPr w:rsidR="00ED6F15">
          <w:pgSz w:w="11910" w:h="16840"/>
          <w:pgMar w:top="1020" w:right="0" w:bottom="1260" w:left="720" w:header="0" w:footer="925" w:gutter="0"/>
          <w:cols w:space="720"/>
        </w:sectPr>
      </w:pPr>
    </w:p>
    <w:p w:rsidR="00ED6F15" w:rsidRDefault="00D45F34">
      <w:pPr>
        <w:pStyle w:val="a5"/>
        <w:numPr>
          <w:ilvl w:val="0"/>
          <w:numId w:val="3"/>
        </w:numPr>
        <w:tabs>
          <w:tab w:val="left" w:pos="1262"/>
          <w:tab w:val="left" w:pos="2881"/>
          <w:tab w:val="left" w:pos="4173"/>
          <w:tab w:val="left" w:pos="6271"/>
          <w:tab w:val="left" w:pos="8595"/>
        </w:tabs>
        <w:spacing w:before="65" w:line="237" w:lineRule="auto"/>
        <w:ind w:right="868" w:firstLine="427"/>
        <w:jc w:val="left"/>
        <w:rPr>
          <w:rFonts w:ascii="Wingdings" w:hAnsi="Wingdings"/>
        </w:rPr>
      </w:pPr>
      <w:r>
        <w:rPr>
          <w:spacing w:val="-2"/>
          <w:sz w:val="24"/>
        </w:rPr>
        <w:lastRenderedPageBreak/>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ED6F15" w:rsidRDefault="00D45F34">
      <w:pPr>
        <w:pStyle w:val="a5"/>
        <w:numPr>
          <w:ilvl w:val="0"/>
          <w:numId w:val="3"/>
        </w:numPr>
        <w:tabs>
          <w:tab w:val="left" w:pos="1262"/>
        </w:tabs>
        <w:spacing w:before="10" w:line="237" w:lineRule="auto"/>
        <w:ind w:right="1060" w:firstLine="427"/>
        <w:jc w:val="left"/>
        <w:rPr>
          <w:rFonts w:ascii="Wingdings" w:hAnsi="Wingdings"/>
        </w:rPr>
      </w:pPr>
      <w:r>
        <w:rPr>
          <w:sz w:val="24"/>
        </w:rPr>
        <w:t>программные</w:t>
      </w:r>
      <w:r>
        <w:rPr>
          <w:spacing w:val="40"/>
          <w:sz w:val="24"/>
        </w:rPr>
        <w:t xml:space="preserve"> </w:t>
      </w:r>
      <w:r>
        <w:rPr>
          <w:sz w:val="24"/>
        </w:rPr>
        <w:t>инструменты,</w:t>
      </w:r>
      <w:r>
        <w:rPr>
          <w:spacing w:val="40"/>
          <w:sz w:val="24"/>
        </w:rPr>
        <w:t xml:space="preserve"> </w:t>
      </w:r>
      <w:r>
        <w:rPr>
          <w:sz w:val="24"/>
        </w:rPr>
        <w:t>обеспечивающие</w:t>
      </w:r>
      <w:r>
        <w:rPr>
          <w:spacing w:val="40"/>
          <w:sz w:val="24"/>
        </w:rPr>
        <w:t xml:space="preserve"> </w:t>
      </w:r>
      <w:r>
        <w:rPr>
          <w:sz w:val="24"/>
        </w:rPr>
        <w:t>функционирование</w:t>
      </w:r>
      <w:r>
        <w:rPr>
          <w:spacing w:val="40"/>
          <w:sz w:val="24"/>
        </w:rPr>
        <w:t xml:space="preserve"> </w:t>
      </w:r>
      <w:r>
        <w:rPr>
          <w:sz w:val="24"/>
        </w:rPr>
        <w:t>информационно- образовательной среды;</w:t>
      </w:r>
    </w:p>
    <w:p w:rsidR="00ED6F15" w:rsidRDefault="00D45F34">
      <w:pPr>
        <w:pStyle w:val="a5"/>
        <w:numPr>
          <w:ilvl w:val="0"/>
          <w:numId w:val="3"/>
        </w:numPr>
        <w:tabs>
          <w:tab w:val="left" w:pos="1262"/>
        </w:tabs>
        <w:spacing w:line="242" w:lineRule="auto"/>
        <w:ind w:right="913" w:firstLine="427"/>
        <w:jc w:val="left"/>
        <w:rPr>
          <w:rFonts w:ascii="Wingdings" w:hAnsi="Wingdings"/>
        </w:rPr>
      </w:pPr>
      <w:r>
        <w:rPr>
          <w:sz w:val="24"/>
        </w:rPr>
        <w:t>служба</w:t>
      </w:r>
      <w:r>
        <w:rPr>
          <w:spacing w:val="30"/>
          <w:sz w:val="24"/>
        </w:rPr>
        <w:t xml:space="preserve"> </w:t>
      </w:r>
      <w:r>
        <w:rPr>
          <w:sz w:val="24"/>
        </w:rPr>
        <w:t>технической</w:t>
      </w:r>
      <w:r>
        <w:rPr>
          <w:spacing w:val="33"/>
          <w:sz w:val="24"/>
        </w:rPr>
        <w:t xml:space="preserve"> </w:t>
      </w:r>
      <w:r>
        <w:rPr>
          <w:sz w:val="24"/>
        </w:rPr>
        <w:t>поддержки</w:t>
      </w:r>
      <w:r>
        <w:rPr>
          <w:spacing w:val="33"/>
          <w:sz w:val="24"/>
        </w:rPr>
        <w:t xml:space="preserve"> </w:t>
      </w:r>
      <w:r>
        <w:rPr>
          <w:sz w:val="24"/>
        </w:rPr>
        <w:t>функционирования</w:t>
      </w:r>
      <w:r>
        <w:rPr>
          <w:spacing w:val="33"/>
          <w:sz w:val="24"/>
        </w:rPr>
        <w:t xml:space="preserve"> </w:t>
      </w:r>
      <w:r>
        <w:rPr>
          <w:sz w:val="24"/>
        </w:rPr>
        <w:t xml:space="preserve">информационно-образовательной </w:t>
      </w:r>
      <w:r>
        <w:rPr>
          <w:spacing w:val="-2"/>
          <w:sz w:val="24"/>
        </w:rPr>
        <w:t>среды.</w:t>
      </w:r>
    </w:p>
    <w:p w:rsidR="00ED6F15" w:rsidRDefault="00D45F34">
      <w:pPr>
        <w:pStyle w:val="a3"/>
        <w:spacing w:line="242" w:lineRule="auto"/>
        <w:ind w:left="557" w:right="388"/>
        <w:jc w:val="left"/>
      </w:pPr>
      <w:r>
        <w:t>ИОС</w:t>
      </w:r>
      <w:r>
        <w:rPr>
          <w:spacing w:val="40"/>
        </w:rPr>
        <w:t xml:space="preserve"> </w:t>
      </w:r>
      <w:r>
        <w:t>образовательной</w:t>
      </w:r>
      <w:r>
        <w:rPr>
          <w:spacing w:val="40"/>
        </w:rPr>
        <w:t xml:space="preserve"> </w:t>
      </w:r>
      <w:r>
        <w:t>организации</w:t>
      </w:r>
      <w:r>
        <w:rPr>
          <w:spacing w:val="40"/>
        </w:rPr>
        <w:t xml:space="preserve"> </w:t>
      </w:r>
      <w:r>
        <w:t>предоставляет</w:t>
      </w:r>
      <w:r>
        <w:rPr>
          <w:spacing w:val="40"/>
        </w:rPr>
        <w:t xml:space="preserve"> </w:t>
      </w:r>
      <w:r>
        <w:t>для</w:t>
      </w:r>
      <w:r>
        <w:rPr>
          <w:spacing w:val="40"/>
        </w:rPr>
        <w:t xml:space="preserve"> </w:t>
      </w:r>
      <w:r>
        <w:t>участников</w:t>
      </w:r>
      <w:r>
        <w:rPr>
          <w:spacing w:val="40"/>
        </w:rPr>
        <w:t xml:space="preserve"> </w:t>
      </w:r>
      <w:r>
        <w:t>образовательного процесса возможность:</w:t>
      </w:r>
    </w:p>
    <w:p w:rsidR="00ED6F15" w:rsidRDefault="00D45F34">
      <w:pPr>
        <w:pStyle w:val="a5"/>
        <w:numPr>
          <w:ilvl w:val="0"/>
          <w:numId w:val="3"/>
        </w:numPr>
        <w:tabs>
          <w:tab w:val="left" w:pos="1262"/>
        </w:tabs>
        <w:spacing w:line="237" w:lineRule="auto"/>
        <w:ind w:right="837" w:firstLine="427"/>
        <w:rPr>
          <w:rFonts w:ascii="Wingdings" w:hAnsi="Wingdings"/>
        </w:rPr>
      </w:pPr>
      <w:r>
        <w:rPr>
          <w:sz w:val="24"/>
        </w:rPr>
        <w:t>достижения</w:t>
      </w:r>
      <w:r>
        <w:rPr>
          <w:spacing w:val="-5"/>
          <w:sz w:val="24"/>
        </w:rPr>
        <w:t xml:space="preserve"> </w:t>
      </w:r>
      <w:r>
        <w:rPr>
          <w:sz w:val="24"/>
        </w:rPr>
        <w:t>обучающимися планируемых</w:t>
      </w:r>
      <w:r>
        <w:rPr>
          <w:spacing w:val="-1"/>
          <w:sz w:val="24"/>
        </w:rPr>
        <w:t xml:space="preserve"> </w:t>
      </w:r>
      <w:r>
        <w:rPr>
          <w:sz w:val="24"/>
        </w:rPr>
        <w:t>результатов</w:t>
      </w:r>
      <w:r>
        <w:rPr>
          <w:spacing w:val="-3"/>
          <w:sz w:val="24"/>
        </w:rPr>
        <w:t xml:space="preserve"> </w:t>
      </w:r>
      <w:r>
        <w:rPr>
          <w:sz w:val="24"/>
        </w:rPr>
        <w:t>освоения</w:t>
      </w:r>
      <w:r>
        <w:rPr>
          <w:spacing w:val="-1"/>
          <w:sz w:val="24"/>
        </w:rPr>
        <w:t xml:space="preserve"> </w:t>
      </w:r>
      <w:r>
        <w:rPr>
          <w:sz w:val="24"/>
        </w:rPr>
        <w:t>ООП</w:t>
      </w:r>
      <w:r>
        <w:rPr>
          <w:spacing w:val="-2"/>
          <w:sz w:val="24"/>
        </w:rPr>
        <w:t xml:space="preserve"> </w:t>
      </w:r>
      <w:r>
        <w:rPr>
          <w:sz w:val="24"/>
        </w:rPr>
        <w:t>ООО, в</w:t>
      </w:r>
      <w:r>
        <w:rPr>
          <w:spacing w:val="-5"/>
          <w:sz w:val="24"/>
        </w:rPr>
        <w:t xml:space="preserve"> </w:t>
      </w:r>
      <w:r>
        <w:rPr>
          <w:sz w:val="24"/>
        </w:rPr>
        <w:t>том числе адаптированной для обучающихся с ограниченными возможностями здоровья (ОВЗ);</w:t>
      </w:r>
    </w:p>
    <w:p w:rsidR="00ED6F15" w:rsidRDefault="00D45F34">
      <w:pPr>
        <w:pStyle w:val="a5"/>
        <w:numPr>
          <w:ilvl w:val="0"/>
          <w:numId w:val="3"/>
        </w:numPr>
        <w:tabs>
          <w:tab w:val="left" w:pos="1262"/>
        </w:tabs>
        <w:ind w:right="841" w:firstLine="427"/>
        <w:rPr>
          <w:rFonts w:ascii="Wingdings" w:hAnsi="Wingdings"/>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w:t>
      </w:r>
      <w:r>
        <w:rPr>
          <w:spacing w:val="40"/>
          <w:sz w:val="24"/>
        </w:rPr>
        <w:t xml:space="preserve"> </w:t>
      </w:r>
      <w:r>
        <w:rPr>
          <w:sz w:val="24"/>
        </w:rPr>
        <w:t>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w:t>
      </w:r>
      <w:r>
        <w:rPr>
          <w:spacing w:val="-3"/>
          <w:sz w:val="24"/>
        </w:rPr>
        <w:t xml:space="preserve"> </w:t>
      </w:r>
      <w:r>
        <w:rPr>
          <w:sz w:val="24"/>
        </w:rPr>
        <w:t>образовательных</w:t>
      </w:r>
      <w:r>
        <w:rPr>
          <w:spacing w:val="-3"/>
          <w:sz w:val="24"/>
        </w:rPr>
        <w:t xml:space="preserve"> </w:t>
      </w:r>
      <w:r>
        <w:rPr>
          <w:sz w:val="24"/>
        </w:rPr>
        <w:t>организаций и</w:t>
      </w:r>
      <w:r>
        <w:rPr>
          <w:spacing w:val="-2"/>
          <w:sz w:val="24"/>
        </w:rPr>
        <w:t xml:space="preserve"> </w:t>
      </w:r>
      <w:r>
        <w:rPr>
          <w:sz w:val="24"/>
        </w:rPr>
        <w:t>социальных</w:t>
      </w:r>
      <w:r>
        <w:rPr>
          <w:spacing w:val="-1"/>
          <w:sz w:val="24"/>
        </w:rPr>
        <w:t xml:space="preserve"> </w:t>
      </w:r>
      <w:r>
        <w:rPr>
          <w:sz w:val="24"/>
        </w:rPr>
        <w:t>партнеров в профессионально-производственном окружении;</w:t>
      </w:r>
    </w:p>
    <w:p w:rsidR="00ED6F15" w:rsidRDefault="00D45F34">
      <w:pPr>
        <w:pStyle w:val="a5"/>
        <w:numPr>
          <w:ilvl w:val="0"/>
          <w:numId w:val="3"/>
        </w:numPr>
        <w:tabs>
          <w:tab w:val="left" w:pos="1262"/>
        </w:tabs>
        <w:ind w:right="841" w:firstLine="427"/>
        <w:rPr>
          <w:rFonts w:ascii="Wingdings" w:hAnsi="Wingdings"/>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D6F15" w:rsidRDefault="00D45F34">
      <w:pPr>
        <w:pStyle w:val="a5"/>
        <w:numPr>
          <w:ilvl w:val="0"/>
          <w:numId w:val="3"/>
        </w:numPr>
        <w:tabs>
          <w:tab w:val="left" w:pos="1262"/>
        </w:tabs>
        <w:ind w:right="835" w:firstLine="427"/>
        <w:rPr>
          <w:rFonts w:ascii="Wingdings" w:hAnsi="Wingdings"/>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ED6F15" w:rsidRDefault="00D45F34">
      <w:pPr>
        <w:pStyle w:val="a5"/>
        <w:numPr>
          <w:ilvl w:val="0"/>
          <w:numId w:val="3"/>
        </w:numPr>
        <w:tabs>
          <w:tab w:val="left" w:pos="1262"/>
        </w:tabs>
        <w:ind w:right="845" w:firstLine="427"/>
        <w:rPr>
          <w:rFonts w:ascii="Wingdings" w:hAnsi="Wingdings"/>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D6F15" w:rsidRDefault="00D45F34">
      <w:pPr>
        <w:pStyle w:val="a5"/>
        <w:numPr>
          <w:ilvl w:val="0"/>
          <w:numId w:val="3"/>
        </w:numPr>
        <w:tabs>
          <w:tab w:val="left" w:pos="1262"/>
        </w:tabs>
        <w:ind w:right="838" w:firstLine="427"/>
        <w:rPr>
          <w:rFonts w:ascii="Wingdings" w:hAnsi="Wingdings"/>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D6F15" w:rsidRDefault="00D45F34">
      <w:pPr>
        <w:pStyle w:val="a5"/>
        <w:numPr>
          <w:ilvl w:val="0"/>
          <w:numId w:val="3"/>
        </w:numPr>
        <w:tabs>
          <w:tab w:val="left" w:pos="1262"/>
        </w:tabs>
        <w:spacing w:before="1" w:line="237" w:lineRule="auto"/>
        <w:ind w:right="849" w:firstLine="427"/>
        <w:rPr>
          <w:rFonts w:ascii="Wingdings" w:hAnsi="Wingdings"/>
        </w:rPr>
      </w:pPr>
      <w:r>
        <w:rPr>
          <w:sz w:val="24"/>
        </w:rPr>
        <w:t>формирования у обучающихся опыта самостоятельной образовательной и общественной деятельности;</w:t>
      </w:r>
    </w:p>
    <w:p w:rsidR="00ED6F15" w:rsidRDefault="00D45F34">
      <w:pPr>
        <w:pStyle w:val="a5"/>
        <w:numPr>
          <w:ilvl w:val="0"/>
          <w:numId w:val="3"/>
        </w:numPr>
        <w:tabs>
          <w:tab w:val="left" w:pos="1262"/>
        </w:tabs>
        <w:spacing w:before="5" w:line="237" w:lineRule="auto"/>
        <w:ind w:right="855" w:firstLine="427"/>
        <w:rPr>
          <w:rFonts w:ascii="Wingdings" w:hAnsi="Wingdings"/>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ED6F15" w:rsidRDefault="00D45F34">
      <w:pPr>
        <w:pStyle w:val="a5"/>
        <w:numPr>
          <w:ilvl w:val="0"/>
          <w:numId w:val="3"/>
        </w:numPr>
        <w:tabs>
          <w:tab w:val="left" w:pos="1262"/>
        </w:tabs>
        <w:spacing w:before="6" w:line="237" w:lineRule="auto"/>
        <w:ind w:right="854" w:firstLine="427"/>
        <w:rPr>
          <w:rFonts w:ascii="Wingdings" w:hAnsi="Wingdings"/>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ED6F15" w:rsidRDefault="00D45F34">
      <w:pPr>
        <w:pStyle w:val="a5"/>
        <w:numPr>
          <w:ilvl w:val="0"/>
          <w:numId w:val="3"/>
        </w:numPr>
        <w:tabs>
          <w:tab w:val="left" w:pos="1262"/>
        </w:tabs>
        <w:spacing w:before="4"/>
        <w:ind w:right="839" w:firstLine="427"/>
        <w:rPr>
          <w:rFonts w:ascii="Wingdings" w:hAnsi="Wingdings"/>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D6F15" w:rsidRDefault="00D45F34">
      <w:pPr>
        <w:pStyle w:val="a5"/>
        <w:numPr>
          <w:ilvl w:val="0"/>
          <w:numId w:val="3"/>
        </w:numPr>
        <w:tabs>
          <w:tab w:val="left" w:pos="1262"/>
        </w:tabs>
        <w:ind w:right="853" w:firstLine="427"/>
        <w:rPr>
          <w:rFonts w:ascii="Wingdings" w:hAnsi="Wingdings"/>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D6F15" w:rsidRDefault="00D45F34">
      <w:pPr>
        <w:pStyle w:val="a5"/>
        <w:numPr>
          <w:ilvl w:val="0"/>
          <w:numId w:val="3"/>
        </w:numPr>
        <w:tabs>
          <w:tab w:val="left" w:pos="1262"/>
        </w:tabs>
        <w:spacing w:line="242" w:lineRule="auto"/>
        <w:ind w:right="855" w:firstLine="427"/>
        <w:rPr>
          <w:rFonts w:ascii="Wingdings" w:hAnsi="Wingdings"/>
        </w:rPr>
      </w:pPr>
      <w:r>
        <w:rPr>
          <w:sz w:val="24"/>
        </w:rPr>
        <w:t>эффективного управления организацией с использованием ИКТ, современных механизмов финансирования.</w:t>
      </w:r>
    </w:p>
    <w:p w:rsidR="00ED6F15" w:rsidRDefault="00D45F34">
      <w:pPr>
        <w:pStyle w:val="a3"/>
        <w:ind w:left="557" w:right="840"/>
      </w:pPr>
      <w:r>
        <w:t xml:space="preserve">Электронная информационно-образовательная среда организации обеспечивает: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w:t>
      </w:r>
      <w:r>
        <w:rPr>
          <w:i/>
          <w:spacing w:val="40"/>
        </w:rPr>
        <w:t xml:space="preserve"> </w:t>
      </w:r>
      <w:r>
        <w:rPr>
          <w:i/>
        </w:rPr>
        <w:t>соответствующая информация)</w:t>
      </w:r>
      <w:r>
        <w:t>;</w:t>
      </w:r>
    </w:p>
    <w:p w:rsidR="00ED6F15" w:rsidRDefault="00D45F34">
      <w:pPr>
        <w:pStyle w:val="a5"/>
        <w:numPr>
          <w:ilvl w:val="0"/>
          <w:numId w:val="3"/>
        </w:numPr>
        <w:tabs>
          <w:tab w:val="left" w:pos="1262"/>
        </w:tabs>
        <w:ind w:right="846" w:firstLine="427"/>
        <w:rPr>
          <w:rFonts w:ascii="Wingdings" w:hAnsi="Wingdings"/>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w:t>
      </w:r>
      <w:r>
        <w:rPr>
          <w:spacing w:val="40"/>
          <w:sz w:val="24"/>
        </w:rPr>
        <w:t xml:space="preserve"> </w:t>
      </w:r>
      <w:r>
        <w:rPr>
          <w:spacing w:val="-2"/>
          <w:sz w:val="24"/>
        </w:rPr>
        <w:t>образования;</w:t>
      </w:r>
    </w:p>
    <w:p w:rsidR="00ED6F15" w:rsidRDefault="00ED6F15">
      <w:pPr>
        <w:jc w:val="both"/>
        <w:rPr>
          <w:rFonts w:ascii="Wingdings" w:hAnsi="Wingdings"/>
        </w:rPr>
        <w:sectPr w:rsidR="00ED6F15">
          <w:pgSz w:w="11910" w:h="16840"/>
          <w:pgMar w:top="1020" w:right="0" w:bottom="1260" w:left="720" w:header="0" w:footer="925" w:gutter="0"/>
          <w:cols w:space="720"/>
        </w:sectPr>
      </w:pPr>
    </w:p>
    <w:p w:rsidR="00ED6F15" w:rsidRDefault="00D45F34">
      <w:pPr>
        <w:pStyle w:val="a5"/>
        <w:numPr>
          <w:ilvl w:val="0"/>
          <w:numId w:val="3"/>
        </w:numPr>
        <w:tabs>
          <w:tab w:val="left" w:pos="1262"/>
        </w:tabs>
        <w:spacing w:before="62"/>
        <w:ind w:right="840" w:firstLine="427"/>
        <w:rPr>
          <w:rFonts w:ascii="Wingdings" w:hAnsi="Wingdings"/>
        </w:rPr>
      </w:pPr>
      <w:r>
        <w:rPr>
          <w:sz w:val="24"/>
        </w:rPr>
        <w:lastRenderedPageBreak/>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D6F15" w:rsidRDefault="00D45F34">
      <w:pPr>
        <w:pStyle w:val="a5"/>
        <w:numPr>
          <w:ilvl w:val="0"/>
          <w:numId w:val="3"/>
        </w:numPr>
        <w:tabs>
          <w:tab w:val="left" w:pos="1262"/>
        </w:tabs>
        <w:spacing w:before="5" w:line="237" w:lineRule="auto"/>
        <w:ind w:right="852" w:firstLine="427"/>
        <w:rPr>
          <w:rFonts w:ascii="Wingdings" w:hAnsi="Wingdings"/>
        </w:rPr>
      </w:pPr>
      <w:r>
        <w:rPr>
          <w:sz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D6F15" w:rsidRDefault="00D45F34">
      <w:pPr>
        <w:pStyle w:val="a3"/>
        <w:spacing w:before="6" w:line="237" w:lineRule="auto"/>
        <w:ind w:left="557" w:right="849"/>
      </w:pPr>
      <w:r>
        <w:t xml:space="preserve">Электронная информационно-образовательная среда позволяет обучающимся </w:t>
      </w:r>
      <w:r>
        <w:rPr>
          <w:spacing w:val="-2"/>
        </w:rPr>
        <w:t>осуществить:</w:t>
      </w:r>
    </w:p>
    <w:p w:rsidR="00ED6F15" w:rsidRDefault="00D45F34">
      <w:pPr>
        <w:pStyle w:val="a5"/>
        <w:numPr>
          <w:ilvl w:val="0"/>
          <w:numId w:val="3"/>
        </w:numPr>
        <w:tabs>
          <w:tab w:val="left" w:pos="1262"/>
        </w:tabs>
        <w:spacing w:before="6" w:line="237" w:lineRule="auto"/>
        <w:ind w:right="1020" w:firstLine="427"/>
        <w:jc w:val="left"/>
        <w:rPr>
          <w:rFonts w:ascii="Wingdings" w:hAnsi="Wingdings"/>
        </w:rPr>
      </w:pPr>
      <w:r>
        <w:rPr>
          <w:sz w:val="24"/>
        </w:rPr>
        <w:t>поиск</w:t>
      </w:r>
      <w:r>
        <w:rPr>
          <w:spacing w:val="-8"/>
          <w:sz w:val="24"/>
        </w:rPr>
        <w:t xml:space="preserve"> </w:t>
      </w:r>
      <w:r>
        <w:rPr>
          <w:sz w:val="24"/>
        </w:rPr>
        <w:t>и</w:t>
      </w:r>
      <w:r>
        <w:rPr>
          <w:spacing w:val="28"/>
          <w:sz w:val="24"/>
        </w:rPr>
        <w:t xml:space="preserve"> </w:t>
      </w:r>
      <w:r>
        <w:rPr>
          <w:sz w:val="24"/>
        </w:rPr>
        <w:t>получение</w:t>
      </w:r>
      <w:r>
        <w:rPr>
          <w:spacing w:val="-2"/>
          <w:sz w:val="24"/>
        </w:rPr>
        <w:t xml:space="preserve"> </w:t>
      </w:r>
      <w:r>
        <w:rPr>
          <w:sz w:val="24"/>
        </w:rPr>
        <w:t>информации</w:t>
      </w:r>
      <w:r>
        <w:rPr>
          <w:spacing w:val="30"/>
          <w:sz w:val="24"/>
        </w:rPr>
        <w:t xml:space="preserve"> </w:t>
      </w:r>
      <w:r>
        <w:rPr>
          <w:sz w:val="24"/>
        </w:rPr>
        <w:t>в</w:t>
      </w:r>
      <w:r>
        <w:rPr>
          <w:spacing w:val="-4"/>
          <w:sz w:val="24"/>
        </w:rPr>
        <w:t xml:space="preserve"> </w:t>
      </w:r>
      <w:r>
        <w:rPr>
          <w:sz w:val="24"/>
        </w:rPr>
        <w:t>локальной</w:t>
      </w:r>
      <w:r>
        <w:rPr>
          <w:spacing w:val="-5"/>
          <w:sz w:val="24"/>
        </w:rPr>
        <w:t xml:space="preserve"> </w:t>
      </w:r>
      <w:r>
        <w:rPr>
          <w:sz w:val="24"/>
        </w:rPr>
        <w:t>сети</w:t>
      </w:r>
      <w:r>
        <w:rPr>
          <w:spacing w:val="29"/>
          <w:sz w:val="24"/>
        </w:rPr>
        <w:t xml:space="preserve"> </w:t>
      </w:r>
      <w:r>
        <w:rPr>
          <w:sz w:val="24"/>
        </w:rPr>
        <w:t>организации</w:t>
      </w:r>
      <w:r>
        <w:rPr>
          <w:spacing w:val="29"/>
          <w:sz w:val="24"/>
        </w:rPr>
        <w:t xml:space="preserve"> </w:t>
      </w:r>
      <w:r>
        <w:rPr>
          <w:sz w:val="24"/>
        </w:rPr>
        <w:t>и</w:t>
      </w:r>
      <w:r>
        <w:rPr>
          <w:spacing w:val="-5"/>
          <w:sz w:val="24"/>
        </w:rPr>
        <w:t xml:space="preserve"> </w:t>
      </w:r>
      <w:r>
        <w:rPr>
          <w:sz w:val="24"/>
        </w:rPr>
        <w:t>Глобальной</w:t>
      </w:r>
      <w:r>
        <w:rPr>
          <w:spacing w:val="29"/>
          <w:sz w:val="24"/>
        </w:rPr>
        <w:t xml:space="preserve"> </w:t>
      </w:r>
      <w:r>
        <w:rPr>
          <w:sz w:val="24"/>
        </w:rPr>
        <w:t>сети</w:t>
      </w:r>
      <w:r>
        <w:rPr>
          <w:spacing w:val="32"/>
          <w:sz w:val="24"/>
        </w:rPr>
        <w:t xml:space="preserve"> </w:t>
      </w:r>
      <w:r>
        <w:rPr>
          <w:sz w:val="24"/>
        </w:rPr>
        <w:t>— Интернете в соответствии с учебной задачей;</w:t>
      </w:r>
    </w:p>
    <w:p w:rsidR="00ED6F15" w:rsidRDefault="00D45F34">
      <w:pPr>
        <w:pStyle w:val="a5"/>
        <w:numPr>
          <w:ilvl w:val="0"/>
          <w:numId w:val="3"/>
        </w:numPr>
        <w:tabs>
          <w:tab w:val="left" w:pos="1262"/>
          <w:tab w:val="left" w:pos="2574"/>
          <w:tab w:val="left" w:pos="4134"/>
          <w:tab w:val="left" w:pos="4744"/>
          <w:tab w:val="left" w:pos="6324"/>
          <w:tab w:val="left" w:pos="6689"/>
          <w:tab w:val="left" w:pos="7688"/>
          <w:tab w:val="left" w:pos="8619"/>
          <w:tab w:val="left" w:pos="9003"/>
        </w:tabs>
        <w:spacing w:line="242" w:lineRule="auto"/>
        <w:ind w:right="864" w:firstLine="427"/>
        <w:jc w:val="left"/>
        <w:rPr>
          <w:rFonts w:ascii="Wingdings" w:hAnsi="Wingdings"/>
        </w:rPr>
      </w:pPr>
      <w:r>
        <w:rPr>
          <w:spacing w:val="-2"/>
          <w:sz w:val="24"/>
        </w:rPr>
        <w:t>обработку</w:t>
      </w:r>
      <w:r>
        <w:rPr>
          <w:sz w:val="24"/>
        </w:rPr>
        <w:tab/>
      </w:r>
      <w:r>
        <w:rPr>
          <w:spacing w:val="-2"/>
          <w:sz w:val="24"/>
        </w:rPr>
        <w:t>информации</w:t>
      </w:r>
      <w:r>
        <w:rPr>
          <w:sz w:val="24"/>
        </w:rPr>
        <w:tab/>
      </w:r>
      <w:r>
        <w:rPr>
          <w:spacing w:val="-4"/>
          <w:sz w:val="24"/>
        </w:rPr>
        <w:t>для</w:t>
      </w:r>
      <w:r>
        <w:rPr>
          <w:sz w:val="24"/>
        </w:rPr>
        <w:tab/>
      </w:r>
      <w:r>
        <w:rPr>
          <w:spacing w:val="-2"/>
          <w:sz w:val="24"/>
        </w:rPr>
        <w:t>выступления</w:t>
      </w:r>
      <w:r>
        <w:rPr>
          <w:sz w:val="24"/>
        </w:rPr>
        <w:tab/>
      </w:r>
      <w:r>
        <w:rPr>
          <w:spacing w:val="-10"/>
          <w:sz w:val="24"/>
        </w:rPr>
        <w:t>с</w:t>
      </w:r>
      <w:r>
        <w:rPr>
          <w:sz w:val="24"/>
        </w:rPr>
        <w:tab/>
      </w:r>
      <w:r>
        <w:rPr>
          <w:spacing w:val="-2"/>
          <w:sz w:val="24"/>
        </w:rPr>
        <w:t>аудио-,</w:t>
      </w:r>
      <w:r>
        <w:rPr>
          <w:sz w:val="24"/>
        </w:rPr>
        <w:tab/>
      </w:r>
      <w:r>
        <w:rPr>
          <w:spacing w:val="-2"/>
          <w:sz w:val="24"/>
        </w:rPr>
        <w:t>видео-</w:t>
      </w:r>
      <w:r>
        <w:rPr>
          <w:sz w:val="24"/>
        </w:rPr>
        <w:tab/>
      </w:r>
      <w:r>
        <w:rPr>
          <w:spacing w:val="-10"/>
          <w:sz w:val="24"/>
        </w:rPr>
        <w:t>и</w:t>
      </w:r>
      <w:r>
        <w:rPr>
          <w:sz w:val="24"/>
        </w:rPr>
        <w:tab/>
      </w:r>
      <w:r>
        <w:rPr>
          <w:spacing w:val="-4"/>
          <w:sz w:val="24"/>
        </w:rPr>
        <w:t xml:space="preserve">графическим </w:t>
      </w:r>
      <w:r>
        <w:rPr>
          <w:spacing w:val="-2"/>
          <w:sz w:val="24"/>
        </w:rPr>
        <w:t>сопровождением;</w:t>
      </w:r>
    </w:p>
    <w:p w:rsidR="00ED6F15" w:rsidRDefault="00D45F34">
      <w:pPr>
        <w:pStyle w:val="a5"/>
        <w:numPr>
          <w:ilvl w:val="0"/>
          <w:numId w:val="3"/>
        </w:numPr>
        <w:tabs>
          <w:tab w:val="left" w:pos="1262"/>
        </w:tabs>
        <w:spacing w:line="242" w:lineRule="auto"/>
        <w:ind w:right="994" w:firstLine="427"/>
        <w:jc w:val="left"/>
        <w:rPr>
          <w:rFonts w:ascii="Wingdings" w:hAnsi="Wingdings"/>
        </w:rPr>
      </w:pPr>
      <w:r>
        <w:rPr>
          <w:sz w:val="24"/>
        </w:rPr>
        <w:t>размещение</w:t>
      </w:r>
      <w:r>
        <w:rPr>
          <w:spacing w:val="-10"/>
          <w:sz w:val="24"/>
        </w:rPr>
        <w:t xml:space="preserve"> </w:t>
      </w:r>
      <w:r>
        <w:rPr>
          <w:sz w:val="24"/>
        </w:rPr>
        <w:t>продуктов</w:t>
      </w:r>
      <w:r>
        <w:rPr>
          <w:spacing w:val="-4"/>
          <w:sz w:val="24"/>
        </w:rPr>
        <w:t xml:space="preserve"> </w:t>
      </w:r>
      <w:r>
        <w:rPr>
          <w:sz w:val="24"/>
        </w:rPr>
        <w:t>познавательной,</w:t>
      </w:r>
      <w:r>
        <w:rPr>
          <w:spacing w:val="-2"/>
          <w:sz w:val="24"/>
        </w:rPr>
        <w:t xml:space="preserve"> </w:t>
      </w:r>
      <w:r>
        <w:rPr>
          <w:sz w:val="24"/>
        </w:rPr>
        <w:t>исследовательской</w:t>
      </w:r>
      <w:r>
        <w:rPr>
          <w:spacing w:val="-8"/>
          <w:sz w:val="24"/>
        </w:rPr>
        <w:t xml:space="preserve"> </w:t>
      </w:r>
      <w:r>
        <w:rPr>
          <w:sz w:val="24"/>
        </w:rPr>
        <w:t>и</w:t>
      </w:r>
      <w:r>
        <w:rPr>
          <w:spacing w:val="-8"/>
          <w:sz w:val="24"/>
        </w:rPr>
        <w:t xml:space="preserve"> </w:t>
      </w:r>
      <w:r>
        <w:rPr>
          <w:sz w:val="24"/>
        </w:rPr>
        <w:t>творческой</w:t>
      </w:r>
      <w:r>
        <w:rPr>
          <w:spacing w:val="-8"/>
          <w:sz w:val="24"/>
        </w:rPr>
        <w:t xml:space="preserve"> </w:t>
      </w:r>
      <w:r>
        <w:rPr>
          <w:sz w:val="24"/>
        </w:rPr>
        <w:t>деятельности в сети образовательной организации и Интернете;</w:t>
      </w:r>
    </w:p>
    <w:p w:rsidR="00ED6F15" w:rsidRDefault="00D45F34">
      <w:pPr>
        <w:pStyle w:val="a5"/>
        <w:numPr>
          <w:ilvl w:val="0"/>
          <w:numId w:val="3"/>
        </w:numPr>
        <w:tabs>
          <w:tab w:val="left" w:pos="1262"/>
        </w:tabs>
        <w:spacing w:line="271" w:lineRule="exact"/>
        <w:ind w:left="1262" w:hanging="278"/>
        <w:jc w:val="left"/>
        <w:rPr>
          <w:rFonts w:ascii="Wingdings" w:hAnsi="Wingdings"/>
        </w:rPr>
      </w:pPr>
      <w:r>
        <w:rPr>
          <w:sz w:val="24"/>
        </w:rPr>
        <w:t>выпуск</w:t>
      </w:r>
      <w:r>
        <w:rPr>
          <w:spacing w:val="-7"/>
          <w:sz w:val="24"/>
        </w:rPr>
        <w:t xml:space="preserve"> </w:t>
      </w:r>
      <w:r>
        <w:rPr>
          <w:sz w:val="24"/>
        </w:rPr>
        <w:t>школьных</w:t>
      </w:r>
      <w:r>
        <w:rPr>
          <w:spacing w:val="-9"/>
          <w:sz w:val="24"/>
        </w:rPr>
        <w:t xml:space="preserve"> </w:t>
      </w:r>
      <w:r>
        <w:rPr>
          <w:sz w:val="24"/>
        </w:rPr>
        <w:t>печатных</w:t>
      </w:r>
      <w:r>
        <w:rPr>
          <w:spacing w:val="-9"/>
          <w:sz w:val="24"/>
        </w:rPr>
        <w:t xml:space="preserve"> </w:t>
      </w:r>
      <w:r>
        <w:rPr>
          <w:sz w:val="24"/>
        </w:rPr>
        <w:t>изданий,</w:t>
      </w:r>
      <w:r>
        <w:rPr>
          <w:spacing w:val="-6"/>
          <w:sz w:val="24"/>
        </w:rPr>
        <w:t xml:space="preserve"> </w:t>
      </w:r>
      <w:r>
        <w:rPr>
          <w:spacing w:val="-2"/>
          <w:sz w:val="24"/>
        </w:rPr>
        <w:t>радиопередач;</w:t>
      </w:r>
    </w:p>
    <w:p w:rsidR="00ED6F15" w:rsidRDefault="00D45F34">
      <w:pPr>
        <w:pStyle w:val="a5"/>
        <w:numPr>
          <w:ilvl w:val="0"/>
          <w:numId w:val="3"/>
        </w:numPr>
        <w:tabs>
          <w:tab w:val="left" w:pos="1262"/>
          <w:tab w:val="left" w:pos="2276"/>
          <w:tab w:val="left" w:pos="2607"/>
          <w:tab w:val="left" w:pos="3817"/>
          <w:tab w:val="left" w:pos="5488"/>
          <w:tab w:val="left" w:pos="7313"/>
          <w:tab w:val="left" w:pos="8653"/>
        </w:tabs>
        <w:spacing w:line="237" w:lineRule="auto"/>
        <w:ind w:right="879" w:firstLine="427"/>
        <w:jc w:val="left"/>
        <w:rPr>
          <w:rFonts w:ascii="Wingdings" w:hAnsi="Wingdings"/>
        </w:rPr>
      </w:pPr>
      <w:r>
        <w:rPr>
          <w:spacing w:val="-2"/>
          <w:sz w:val="24"/>
        </w:rPr>
        <w:t>участие</w:t>
      </w:r>
      <w:r>
        <w:rPr>
          <w:sz w:val="24"/>
        </w:rPr>
        <w:tab/>
      </w:r>
      <w:r>
        <w:rPr>
          <w:spacing w:val="-10"/>
          <w:sz w:val="24"/>
        </w:rPr>
        <w:t>в</w:t>
      </w:r>
      <w:r>
        <w:rPr>
          <w:sz w:val="24"/>
        </w:rPr>
        <w:tab/>
      </w:r>
      <w:r>
        <w:rPr>
          <w:spacing w:val="-2"/>
          <w:sz w:val="24"/>
        </w:rPr>
        <w:t>массовых</w:t>
      </w:r>
      <w:r>
        <w:rPr>
          <w:sz w:val="24"/>
        </w:rPr>
        <w:tab/>
      </w:r>
      <w:r>
        <w:rPr>
          <w:spacing w:val="-2"/>
          <w:sz w:val="24"/>
        </w:rPr>
        <w:t>мероприятиях</w:t>
      </w:r>
      <w:r>
        <w:rPr>
          <w:sz w:val="24"/>
        </w:rPr>
        <w:tab/>
      </w:r>
      <w:r>
        <w:rPr>
          <w:spacing w:val="-2"/>
          <w:sz w:val="24"/>
        </w:rPr>
        <w:t>(конференциях,</w:t>
      </w:r>
      <w:r>
        <w:rPr>
          <w:sz w:val="24"/>
        </w:rPr>
        <w:tab/>
      </w:r>
      <w:r>
        <w:rPr>
          <w:spacing w:val="-2"/>
          <w:sz w:val="24"/>
        </w:rPr>
        <w:t>собраниях,</w:t>
      </w:r>
      <w:r>
        <w:rPr>
          <w:sz w:val="24"/>
        </w:rPr>
        <w:tab/>
      </w:r>
      <w:r>
        <w:rPr>
          <w:spacing w:val="-4"/>
          <w:sz w:val="24"/>
        </w:rPr>
        <w:t xml:space="preserve">представлениях, </w:t>
      </w:r>
      <w:r>
        <w:rPr>
          <w:sz w:val="24"/>
        </w:rPr>
        <w:t>праздниках), обеспеченных озвучиванием, освещением и мультимедиа сопровождением.</w:t>
      </w:r>
    </w:p>
    <w:p w:rsidR="00ED6F15" w:rsidRDefault="00D45F34">
      <w:pPr>
        <w:pStyle w:val="a3"/>
        <w:spacing w:before="6"/>
        <w:ind w:left="557" w:right="835"/>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 телекоммуникационной Сети как на территории организации, так и вне ее.</w:t>
      </w:r>
    </w:p>
    <w:p w:rsidR="00ED6F15" w:rsidRDefault="00D45F34">
      <w:pPr>
        <w:pStyle w:val="a3"/>
        <w:spacing w:line="242" w:lineRule="auto"/>
        <w:ind w:left="557" w:right="847"/>
      </w:pPr>
      <w:r>
        <w:t>Функционирование электронной информационно-образовательной среды требует советующих</w:t>
      </w:r>
      <w:r>
        <w:rPr>
          <w:spacing w:val="-2"/>
        </w:rPr>
        <w:t xml:space="preserve"> </w:t>
      </w:r>
      <w:r>
        <w:t>средств ИКТ и квалификации работников, ее использующих</w:t>
      </w:r>
      <w:r>
        <w:rPr>
          <w:spacing w:val="-2"/>
        </w:rPr>
        <w:t xml:space="preserve"> </w:t>
      </w:r>
      <w:r>
        <w:t>и поддерживающих.</w:t>
      </w:r>
    </w:p>
    <w:p w:rsidR="00ED6F15" w:rsidRDefault="00D45F34">
      <w:pPr>
        <w:pStyle w:val="a3"/>
        <w:spacing w:line="242" w:lineRule="auto"/>
        <w:ind w:left="1268" w:right="2216" w:hanging="284"/>
      </w:pPr>
      <w:r>
        <w:t>Функционирование электронной информационно-образовательной среды соответствует законодательству Российской Федерации</w:t>
      </w:r>
      <w:r>
        <w:rPr>
          <w:vertAlign w:val="superscript"/>
        </w:rPr>
        <w:t>4</w:t>
      </w:r>
      <w:r>
        <w:t>.</w:t>
      </w:r>
    </w:p>
    <w:p w:rsidR="00ED6F15" w:rsidRDefault="00D45F34">
      <w:pPr>
        <w:ind w:left="557" w:right="842" w:firstLine="427"/>
        <w:jc w:val="both"/>
        <w:rPr>
          <w:sz w:val="24"/>
        </w:rPr>
      </w:pPr>
      <w:r>
        <w:rPr>
          <w:sz w:val="24"/>
        </w:rPr>
        <w:t>Информационно-образовательная среда организации обеспечивает реализацию особых образовательных потребностей детей с ОВЗ (</w:t>
      </w:r>
      <w:r>
        <w:rPr>
          <w:i/>
          <w:sz w:val="24"/>
        </w:rPr>
        <w:t>указывается в случае реализации адаптированных основных образовательных программ основного общего образования обучающихся с ОВЗ</w:t>
      </w:r>
      <w:r>
        <w:rPr>
          <w:sz w:val="24"/>
        </w:rPr>
        <w:t>).</w:t>
      </w:r>
    </w:p>
    <w:p w:rsidR="00ED6F15" w:rsidRDefault="00D45F34">
      <w:pPr>
        <w:pStyle w:val="a3"/>
        <w:spacing w:line="237" w:lineRule="auto"/>
        <w:ind w:left="557" w:right="849" w:firstLine="490"/>
      </w:pPr>
      <w:r>
        <w:t>Условия для функционирования информационно-образовательной среды могут быть созданы с использованием ресурсов иных организаций.</w:t>
      </w:r>
    </w:p>
    <w:p w:rsidR="00ED6F15" w:rsidRDefault="00D45F34">
      <w:pPr>
        <w:pStyle w:val="a3"/>
        <w:spacing w:line="242" w:lineRule="auto"/>
        <w:ind w:left="557" w:right="854"/>
      </w:pPr>
      <w:r>
        <w:t>Материально-технические условия реализации основной образовательной программы основного общего образования</w:t>
      </w:r>
    </w:p>
    <w:p w:rsidR="00ED6F15" w:rsidRDefault="00D45F34">
      <w:pPr>
        <w:pStyle w:val="a3"/>
        <w:spacing w:line="242" w:lineRule="auto"/>
        <w:ind w:left="557" w:right="853"/>
      </w:pPr>
      <w:r>
        <w:t>Материально-технические условия реализации основной образовательной программы основного общего образования должны обеспечивать:</w:t>
      </w:r>
    </w:p>
    <w:p w:rsidR="00ED6F15" w:rsidRDefault="00D45F34">
      <w:pPr>
        <w:pStyle w:val="a5"/>
        <w:numPr>
          <w:ilvl w:val="0"/>
          <w:numId w:val="3"/>
        </w:numPr>
        <w:tabs>
          <w:tab w:val="left" w:pos="1262"/>
        </w:tabs>
        <w:spacing w:line="242" w:lineRule="auto"/>
        <w:ind w:right="855" w:firstLine="427"/>
        <w:rPr>
          <w:rFonts w:ascii="Wingdings" w:hAnsi="Wingdings"/>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ED6F15" w:rsidRDefault="00D45F34">
      <w:pPr>
        <w:pStyle w:val="a5"/>
        <w:numPr>
          <w:ilvl w:val="0"/>
          <w:numId w:val="3"/>
        </w:numPr>
        <w:tabs>
          <w:tab w:val="left" w:pos="1262"/>
        </w:tabs>
        <w:spacing w:line="271" w:lineRule="exact"/>
        <w:ind w:left="1262" w:hanging="278"/>
        <w:rPr>
          <w:rFonts w:ascii="Wingdings" w:hAnsi="Wingdings"/>
        </w:rPr>
      </w:pPr>
      <w:r>
        <w:rPr>
          <w:sz w:val="24"/>
        </w:rPr>
        <w:t>безопасность</w:t>
      </w:r>
      <w:r>
        <w:rPr>
          <w:spacing w:val="-8"/>
          <w:sz w:val="24"/>
        </w:rPr>
        <w:t xml:space="preserve"> </w:t>
      </w:r>
      <w:r>
        <w:rPr>
          <w:sz w:val="24"/>
        </w:rPr>
        <w:t>и</w:t>
      </w:r>
      <w:r>
        <w:rPr>
          <w:spacing w:val="-12"/>
          <w:sz w:val="24"/>
        </w:rPr>
        <w:t xml:space="preserve"> </w:t>
      </w:r>
      <w:r>
        <w:rPr>
          <w:sz w:val="24"/>
        </w:rPr>
        <w:t>комфортность</w:t>
      </w:r>
      <w:r>
        <w:rPr>
          <w:spacing w:val="-10"/>
          <w:sz w:val="24"/>
        </w:rPr>
        <w:t xml:space="preserve"> </w:t>
      </w:r>
      <w:r>
        <w:rPr>
          <w:sz w:val="24"/>
        </w:rPr>
        <w:t>организации</w:t>
      </w:r>
      <w:r>
        <w:rPr>
          <w:spacing w:val="-6"/>
          <w:sz w:val="24"/>
        </w:rPr>
        <w:t xml:space="preserve"> </w:t>
      </w:r>
      <w:r>
        <w:rPr>
          <w:sz w:val="24"/>
        </w:rPr>
        <w:t>учебного</w:t>
      </w:r>
      <w:r>
        <w:rPr>
          <w:spacing w:val="-7"/>
          <w:sz w:val="24"/>
        </w:rPr>
        <w:t xml:space="preserve"> </w:t>
      </w:r>
      <w:r>
        <w:rPr>
          <w:spacing w:val="-2"/>
          <w:sz w:val="24"/>
        </w:rPr>
        <w:t>процесса;</w:t>
      </w:r>
    </w:p>
    <w:p w:rsidR="00ED6F15" w:rsidRDefault="00D45F34">
      <w:pPr>
        <w:pStyle w:val="a5"/>
        <w:numPr>
          <w:ilvl w:val="0"/>
          <w:numId w:val="3"/>
        </w:numPr>
        <w:tabs>
          <w:tab w:val="left" w:pos="1262"/>
        </w:tabs>
        <w:ind w:right="838" w:firstLine="427"/>
        <w:rPr>
          <w:rFonts w:ascii="Wingdings" w:hAnsi="Wingdings"/>
        </w:rPr>
      </w:pPr>
      <w:r>
        <w:rPr>
          <w:sz w:val="24"/>
        </w:rPr>
        <w:t>соблюдение санитарно-эпидемиологических, санитарно-гигиенических правил и нормативов, пожарной и электробезопасности,</w:t>
      </w:r>
      <w:r>
        <w:rPr>
          <w:spacing w:val="-2"/>
          <w:sz w:val="24"/>
        </w:rPr>
        <w:t xml:space="preserve"> </w:t>
      </w:r>
      <w:r>
        <w:rPr>
          <w:sz w:val="24"/>
        </w:rPr>
        <w:t>требований</w:t>
      </w:r>
      <w:r>
        <w:rPr>
          <w:spacing w:val="-6"/>
          <w:sz w:val="24"/>
        </w:rPr>
        <w:t xml:space="preserve"> </w:t>
      </w:r>
      <w:r>
        <w:rPr>
          <w:sz w:val="24"/>
        </w:rPr>
        <w:t>охраны труда, современных</w:t>
      </w:r>
      <w:r>
        <w:rPr>
          <w:spacing w:val="-2"/>
          <w:sz w:val="24"/>
        </w:rPr>
        <w:t xml:space="preserve"> </w:t>
      </w:r>
      <w:r>
        <w:rPr>
          <w:sz w:val="24"/>
        </w:rPr>
        <w:t xml:space="preserve">сроков и объемов текущего и капитального ремонта зданий и сооружений, благоустройства </w:t>
      </w:r>
      <w:r>
        <w:rPr>
          <w:spacing w:val="-2"/>
          <w:sz w:val="24"/>
        </w:rPr>
        <w:t>территории;</w:t>
      </w:r>
    </w:p>
    <w:p w:rsidR="00ED6F15" w:rsidRDefault="00D45F34">
      <w:pPr>
        <w:pStyle w:val="a5"/>
        <w:numPr>
          <w:ilvl w:val="0"/>
          <w:numId w:val="3"/>
        </w:numPr>
        <w:tabs>
          <w:tab w:val="left" w:pos="1262"/>
        </w:tabs>
        <w:ind w:right="857" w:firstLine="427"/>
        <w:rPr>
          <w:rFonts w:ascii="Wingdings" w:hAnsi="Wingdings"/>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D6F15" w:rsidRDefault="00D45F34">
      <w:pPr>
        <w:pStyle w:val="a3"/>
        <w:spacing w:before="123"/>
        <w:ind w:left="0" w:firstLine="0"/>
        <w:jc w:val="left"/>
        <w:rPr>
          <w:sz w:val="20"/>
        </w:rPr>
      </w:pPr>
      <w:r>
        <w:rPr>
          <w:noProof/>
          <w:lang w:eastAsia="ru-RU"/>
        </w:rPr>
        <mc:AlternateContent>
          <mc:Choice Requires="wps">
            <w:drawing>
              <wp:anchor distT="0" distB="0" distL="0" distR="0" simplePos="0" relativeHeight="487610880" behindDoc="1" locked="0" layoutInCell="1" allowOverlap="1">
                <wp:simplePos x="0" y="0"/>
                <wp:positionH relativeFrom="page">
                  <wp:posOffset>810894</wp:posOffset>
                </wp:positionH>
                <wp:positionV relativeFrom="paragraph">
                  <wp:posOffset>239767</wp:posOffset>
                </wp:positionV>
                <wp:extent cx="1829435" cy="9525"/>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3.849998pt;margin-top:18.879343pt;width:144.020pt;height:.71991pt;mso-position-horizontal-relative:page;mso-position-vertical-relative:paragraph;z-index:-15705600;mso-wrap-distance-left:0;mso-wrap-distance-right:0" id="docshape22" filled="true" fillcolor="#000000" stroked="false">
                <v:fill type="solid"/>
                <w10:wrap type="topAndBottom"/>
              </v:rect>
            </w:pict>
          </mc:Fallback>
        </mc:AlternateContent>
      </w:r>
    </w:p>
    <w:p w:rsidR="00ED6F15" w:rsidRDefault="00D45F34">
      <w:pPr>
        <w:spacing w:before="97" w:line="280" w:lineRule="auto"/>
        <w:ind w:left="557" w:right="388"/>
        <w:rPr>
          <w:sz w:val="16"/>
        </w:rPr>
      </w:pPr>
      <w:r>
        <w:rPr>
          <w:position w:val="5"/>
          <w:sz w:val="10"/>
        </w:rPr>
        <w:t>4</w:t>
      </w:r>
      <w:r>
        <w:rPr>
          <w:spacing w:val="9"/>
          <w:position w:val="5"/>
          <w:sz w:val="10"/>
        </w:rPr>
        <w:t xml:space="preserve"> </w:t>
      </w:r>
      <w:r>
        <w:rPr>
          <w:color w:val="211E1F"/>
          <w:sz w:val="16"/>
        </w:rPr>
        <w:t>Федеральный</w:t>
      </w:r>
      <w:r>
        <w:rPr>
          <w:color w:val="211E1F"/>
          <w:spacing w:val="-3"/>
          <w:sz w:val="16"/>
        </w:rPr>
        <w:t xml:space="preserve"> </w:t>
      </w:r>
      <w:r>
        <w:rPr>
          <w:color w:val="211E1F"/>
          <w:sz w:val="16"/>
        </w:rPr>
        <w:t>закон «Об</w:t>
      </w:r>
      <w:r>
        <w:rPr>
          <w:color w:val="211E1F"/>
          <w:spacing w:val="-4"/>
          <w:sz w:val="16"/>
        </w:rPr>
        <w:t xml:space="preserve"> </w:t>
      </w:r>
      <w:r>
        <w:rPr>
          <w:color w:val="211E1F"/>
          <w:sz w:val="16"/>
        </w:rPr>
        <w:t>информации,</w:t>
      </w:r>
      <w:r>
        <w:rPr>
          <w:color w:val="211E1F"/>
          <w:spacing w:val="-10"/>
          <w:sz w:val="16"/>
        </w:rPr>
        <w:t xml:space="preserve"> </w:t>
      </w:r>
      <w:r>
        <w:rPr>
          <w:color w:val="211E1F"/>
          <w:sz w:val="16"/>
        </w:rPr>
        <w:t>информационных</w:t>
      </w:r>
      <w:r>
        <w:rPr>
          <w:color w:val="211E1F"/>
          <w:spacing w:val="-5"/>
          <w:sz w:val="16"/>
        </w:rPr>
        <w:t xml:space="preserve"> </w:t>
      </w:r>
      <w:r>
        <w:rPr>
          <w:color w:val="211E1F"/>
          <w:sz w:val="16"/>
        </w:rPr>
        <w:t>технологиях</w:t>
      </w:r>
      <w:r>
        <w:rPr>
          <w:color w:val="211E1F"/>
          <w:spacing w:val="-2"/>
          <w:sz w:val="16"/>
        </w:rPr>
        <w:t xml:space="preserve"> </w:t>
      </w:r>
      <w:r>
        <w:rPr>
          <w:color w:val="211E1F"/>
          <w:sz w:val="16"/>
        </w:rPr>
        <w:t>и</w:t>
      </w:r>
      <w:r>
        <w:rPr>
          <w:color w:val="211E1F"/>
          <w:spacing w:val="-3"/>
          <w:sz w:val="16"/>
        </w:rPr>
        <w:t xml:space="preserve"> </w:t>
      </w:r>
      <w:r>
        <w:rPr>
          <w:color w:val="211E1F"/>
          <w:sz w:val="16"/>
        </w:rPr>
        <w:t>о</w:t>
      </w:r>
      <w:r>
        <w:rPr>
          <w:color w:val="211E1F"/>
          <w:spacing w:val="-10"/>
          <w:sz w:val="16"/>
        </w:rPr>
        <w:t xml:space="preserve"> </w:t>
      </w:r>
      <w:r>
        <w:rPr>
          <w:color w:val="211E1F"/>
          <w:sz w:val="16"/>
        </w:rPr>
        <w:t>защите</w:t>
      </w:r>
      <w:r>
        <w:rPr>
          <w:color w:val="211E1F"/>
          <w:spacing w:val="-10"/>
          <w:sz w:val="16"/>
        </w:rPr>
        <w:t xml:space="preserve"> </w:t>
      </w:r>
      <w:r>
        <w:rPr>
          <w:color w:val="211E1F"/>
          <w:sz w:val="16"/>
        </w:rPr>
        <w:t>информации»</w:t>
      </w:r>
      <w:r>
        <w:rPr>
          <w:color w:val="211E1F"/>
          <w:spacing w:val="-5"/>
          <w:sz w:val="16"/>
        </w:rPr>
        <w:t xml:space="preserve"> </w:t>
      </w:r>
      <w:r>
        <w:rPr>
          <w:color w:val="211E1F"/>
          <w:sz w:val="16"/>
        </w:rPr>
        <w:t>от</w:t>
      </w:r>
      <w:r>
        <w:rPr>
          <w:color w:val="211E1F"/>
          <w:spacing w:val="-7"/>
          <w:sz w:val="16"/>
        </w:rPr>
        <w:t xml:space="preserve"> </w:t>
      </w:r>
      <w:r>
        <w:rPr>
          <w:color w:val="211E1F"/>
          <w:sz w:val="16"/>
        </w:rPr>
        <w:t>27.07.2006</w:t>
      </w:r>
      <w:r>
        <w:rPr>
          <w:color w:val="211E1F"/>
          <w:spacing w:val="-3"/>
          <w:sz w:val="16"/>
        </w:rPr>
        <w:t xml:space="preserve"> </w:t>
      </w:r>
      <w:r>
        <w:rPr>
          <w:color w:val="211E1F"/>
          <w:sz w:val="16"/>
        </w:rPr>
        <w:t>N</w:t>
      </w:r>
      <w:r>
        <w:rPr>
          <w:color w:val="211E1F"/>
          <w:spacing w:val="-7"/>
          <w:sz w:val="16"/>
        </w:rPr>
        <w:t xml:space="preserve"> </w:t>
      </w:r>
      <w:r>
        <w:rPr>
          <w:color w:val="211E1F"/>
          <w:sz w:val="16"/>
        </w:rPr>
        <w:t>149-ФЗ</w:t>
      </w:r>
      <w:r>
        <w:rPr>
          <w:color w:val="211E1F"/>
          <w:spacing w:val="-8"/>
          <w:sz w:val="16"/>
        </w:rPr>
        <w:t xml:space="preserve"> </w:t>
      </w:r>
      <w:r>
        <w:rPr>
          <w:color w:val="211E1F"/>
          <w:sz w:val="16"/>
        </w:rPr>
        <w:t>(последняя</w:t>
      </w:r>
      <w:r>
        <w:rPr>
          <w:color w:val="211E1F"/>
          <w:spacing w:val="-4"/>
          <w:sz w:val="16"/>
        </w:rPr>
        <w:t xml:space="preserve"> </w:t>
      </w:r>
      <w:r>
        <w:rPr>
          <w:color w:val="211E1F"/>
          <w:sz w:val="16"/>
        </w:rPr>
        <w:t>редакция)</w:t>
      </w:r>
      <w:r>
        <w:rPr>
          <w:color w:val="211E1F"/>
          <w:spacing w:val="40"/>
          <w:sz w:val="16"/>
        </w:rPr>
        <w:t xml:space="preserve"> </w:t>
      </w:r>
      <w:r>
        <w:rPr>
          <w:color w:val="211E1F"/>
          <w:sz w:val="16"/>
        </w:rPr>
        <w:t>Федеральный закон «О персональных данных» от 27.07.2006 N 152- ФЗ (последняя редакция)</w:t>
      </w:r>
    </w:p>
    <w:p w:rsidR="00ED6F15" w:rsidRDefault="00D45F34">
      <w:pPr>
        <w:spacing w:before="6" w:line="256" w:lineRule="auto"/>
        <w:ind w:left="557" w:right="1396"/>
        <w:rPr>
          <w:sz w:val="16"/>
        </w:rPr>
      </w:pPr>
      <w:r>
        <w:rPr>
          <w:color w:val="211E1F"/>
          <w:sz w:val="16"/>
        </w:rPr>
        <w:t>Федеральный</w:t>
      </w:r>
      <w:r>
        <w:rPr>
          <w:color w:val="211E1F"/>
          <w:spacing w:val="-3"/>
          <w:sz w:val="16"/>
        </w:rPr>
        <w:t xml:space="preserve"> </w:t>
      </w:r>
      <w:r>
        <w:rPr>
          <w:color w:val="211E1F"/>
          <w:sz w:val="16"/>
        </w:rPr>
        <w:t>закон</w:t>
      </w:r>
      <w:r>
        <w:rPr>
          <w:color w:val="211E1F"/>
          <w:spacing w:val="-4"/>
          <w:sz w:val="16"/>
        </w:rPr>
        <w:t xml:space="preserve"> </w:t>
      </w:r>
      <w:r>
        <w:rPr>
          <w:color w:val="211E1F"/>
          <w:sz w:val="16"/>
        </w:rPr>
        <w:t>«О</w:t>
      </w:r>
      <w:r>
        <w:rPr>
          <w:color w:val="211E1F"/>
          <w:spacing w:val="-9"/>
          <w:sz w:val="16"/>
        </w:rPr>
        <w:t xml:space="preserve"> </w:t>
      </w:r>
      <w:r>
        <w:rPr>
          <w:color w:val="211E1F"/>
          <w:sz w:val="16"/>
        </w:rPr>
        <w:t>защите</w:t>
      </w:r>
      <w:r>
        <w:rPr>
          <w:color w:val="211E1F"/>
          <w:spacing w:val="-7"/>
          <w:sz w:val="16"/>
        </w:rPr>
        <w:t xml:space="preserve"> </w:t>
      </w:r>
      <w:r>
        <w:rPr>
          <w:color w:val="211E1F"/>
          <w:sz w:val="16"/>
        </w:rPr>
        <w:t>детей</w:t>
      </w:r>
      <w:r>
        <w:rPr>
          <w:color w:val="211E1F"/>
          <w:spacing w:val="-4"/>
          <w:sz w:val="16"/>
        </w:rPr>
        <w:t xml:space="preserve"> </w:t>
      </w:r>
      <w:r>
        <w:rPr>
          <w:color w:val="211E1F"/>
          <w:sz w:val="16"/>
        </w:rPr>
        <w:t>от</w:t>
      </w:r>
      <w:r>
        <w:rPr>
          <w:color w:val="211E1F"/>
          <w:spacing w:val="-7"/>
          <w:sz w:val="16"/>
        </w:rPr>
        <w:t xml:space="preserve"> </w:t>
      </w:r>
      <w:r>
        <w:rPr>
          <w:color w:val="211E1F"/>
          <w:sz w:val="16"/>
        </w:rPr>
        <w:t>информации,</w:t>
      </w:r>
      <w:r>
        <w:rPr>
          <w:color w:val="211E1F"/>
          <w:spacing w:val="-4"/>
          <w:sz w:val="16"/>
        </w:rPr>
        <w:t xml:space="preserve"> </w:t>
      </w:r>
      <w:r>
        <w:rPr>
          <w:color w:val="211E1F"/>
          <w:sz w:val="16"/>
        </w:rPr>
        <w:t>причиняющей</w:t>
      </w:r>
      <w:r>
        <w:rPr>
          <w:color w:val="211E1F"/>
          <w:spacing w:val="-3"/>
          <w:sz w:val="16"/>
        </w:rPr>
        <w:t xml:space="preserve"> </w:t>
      </w:r>
      <w:r>
        <w:rPr>
          <w:color w:val="211E1F"/>
          <w:sz w:val="16"/>
        </w:rPr>
        <w:t>вред</w:t>
      </w:r>
      <w:r>
        <w:rPr>
          <w:color w:val="211E1F"/>
          <w:spacing w:val="-4"/>
          <w:sz w:val="16"/>
        </w:rPr>
        <w:t xml:space="preserve"> </w:t>
      </w:r>
      <w:r>
        <w:rPr>
          <w:color w:val="211E1F"/>
          <w:sz w:val="16"/>
        </w:rPr>
        <w:t>их</w:t>
      </w:r>
      <w:r>
        <w:rPr>
          <w:color w:val="211E1F"/>
          <w:spacing w:val="-7"/>
          <w:sz w:val="16"/>
        </w:rPr>
        <w:t xml:space="preserve"> </w:t>
      </w:r>
      <w:r>
        <w:rPr>
          <w:color w:val="211E1F"/>
          <w:sz w:val="16"/>
        </w:rPr>
        <w:t>здоровью</w:t>
      </w:r>
      <w:r>
        <w:rPr>
          <w:color w:val="211E1F"/>
          <w:spacing w:val="-8"/>
          <w:sz w:val="16"/>
        </w:rPr>
        <w:t xml:space="preserve"> </w:t>
      </w:r>
      <w:r>
        <w:rPr>
          <w:color w:val="211E1F"/>
          <w:sz w:val="16"/>
        </w:rPr>
        <w:t>и</w:t>
      </w:r>
      <w:r>
        <w:rPr>
          <w:color w:val="211E1F"/>
          <w:spacing w:val="-4"/>
          <w:sz w:val="16"/>
        </w:rPr>
        <w:t xml:space="preserve"> </w:t>
      </w:r>
      <w:r>
        <w:rPr>
          <w:color w:val="211E1F"/>
          <w:sz w:val="16"/>
        </w:rPr>
        <w:t>развитию»</w:t>
      </w:r>
      <w:r>
        <w:rPr>
          <w:color w:val="211E1F"/>
          <w:spacing w:val="-6"/>
          <w:sz w:val="16"/>
        </w:rPr>
        <w:t xml:space="preserve"> </w:t>
      </w:r>
      <w:r>
        <w:rPr>
          <w:color w:val="211E1F"/>
          <w:sz w:val="16"/>
        </w:rPr>
        <w:t>от</w:t>
      </w:r>
      <w:r>
        <w:rPr>
          <w:color w:val="211E1F"/>
          <w:spacing w:val="-7"/>
          <w:sz w:val="16"/>
        </w:rPr>
        <w:t xml:space="preserve"> </w:t>
      </w:r>
      <w:r>
        <w:rPr>
          <w:color w:val="211E1F"/>
          <w:sz w:val="16"/>
        </w:rPr>
        <w:t>29.12.2010</w:t>
      </w:r>
      <w:r>
        <w:rPr>
          <w:color w:val="211E1F"/>
          <w:spacing w:val="-4"/>
          <w:sz w:val="16"/>
        </w:rPr>
        <w:t xml:space="preserve"> </w:t>
      </w:r>
      <w:r>
        <w:rPr>
          <w:color w:val="211E1F"/>
          <w:sz w:val="16"/>
        </w:rPr>
        <w:t>N</w:t>
      </w:r>
      <w:r>
        <w:rPr>
          <w:color w:val="211E1F"/>
          <w:spacing w:val="-7"/>
          <w:sz w:val="16"/>
        </w:rPr>
        <w:t xml:space="preserve"> </w:t>
      </w:r>
      <w:r>
        <w:rPr>
          <w:color w:val="211E1F"/>
          <w:sz w:val="16"/>
        </w:rPr>
        <w:t>436-ФЗ</w:t>
      </w:r>
      <w:r>
        <w:rPr>
          <w:color w:val="211E1F"/>
          <w:spacing w:val="-4"/>
          <w:sz w:val="16"/>
        </w:rPr>
        <w:t xml:space="preserve"> </w:t>
      </w:r>
      <w:r>
        <w:rPr>
          <w:color w:val="211E1F"/>
          <w:sz w:val="16"/>
        </w:rPr>
        <w:t>(последняя</w:t>
      </w:r>
      <w:r>
        <w:rPr>
          <w:color w:val="211E1F"/>
          <w:spacing w:val="40"/>
          <w:sz w:val="16"/>
        </w:rPr>
        <w:t xml:space="preserve"> </w:t>
      </w:r>
      <w:r>
        <w:rPr>
          <w:color w:val="211E1F"/>
          <w:sz w:val="16"/>
        </w:rPr>
        <w:t>редакция) Приказ Минобрнауки России «Об утверждении</w:t>
      </w:r>
      <w:r>
        <w:rPr>
          <w:color w:val="211E1F"/>
          <w:spacing w:val="-1"/>
          <w:sz w:val="16"/>
        </w:rPr>
        <w:t xml:space="preserve"> </w:t>
      </w:r>
      <w:r>
        <w:rPr>
          <w:color w:val="211E1F"/>
          <w:sz w:val="16"/>
        </w:rPr>
        <w:t>Порядка</w:t>
      </w:r>
      <w:r>
        <w:rPr>
          <w:color w:val="211E1F"/>
          <w:spacing w:val="-1"/>
          <w:sz w:val="16"/>
        </w:rPr>
        <w:t xml:space="preserve"> </w:t>
      </w:r>
      <w:r>
        <w:rPr>
          <w:color w:val="211E1F"/>
          <w:sz w:val="16"/>
        </w:rPr>
        <w:t>применения организациями, осуществляющими образовательную</w:t>
      </w:r>
      <w:r>
        <w:rPr>
          <w:color w:val="211E1F"/>
          <w:spacing w:val="40"/>
          <w:sz w:val="16"/>
        </w:rPr>
        <w:t xml:space="preserve"> </w:t>
      </w:r>
      <w:r>
        <w:rPr>
          <w:color w:val="211E1F"/>
          <w:sz w:val="16"/>
        </w:rPr>
        <w:t>деятельность, электронного обучения, дистанционных образовательных технологий при реализации образовательных программ» от</w:t>
      </w:r>
      <w:r>
        <w:rPr>
          <w:color w:val="211E1F"/>
          <w:spacing w:val="40"/>
          <w:sz w:val="16"/>
        </w:rPr>
        <w:t xml:space="preserve"> </w:t>
      </w:r>
      <w:r>
        <w:rPr>
          <w:color w:val="211E1F"/>
          <w:sz w:val="16"/>
        </w:rPr>
        <w:t>23.08.2017</w:t>
      </w:r>
      <w:r>
        <w:rPr>
          <w:color w:val="211E1F"/>
          <w:spacing w:val="-7"/>
          <w:sz w:val="16"/>
        </w:rPr>
        <w:t xml:space="preserve"> </w:t>
      </w:r>
      <w:r>
        <w:rPr>
          <w:color w:val="211E1F"/>
          <w:sz w:val="16"/>
        </w:rPr>
        <w:t>№816</w:t>
      </w:r>
    </w:p>
    <w:p w:rsidR="00ED6F15" w:rsidRDefault="00ED6F15">
      <w:pPr>
        <w:spacing w:line="256" w:lineRule="auto"/>
        <w:rPr>
          <w:sz w:val="16"/>
        </w:rPr>
        <w:sectPr w:rsidR="00ED6F15">
          <w:pgSz w:w="11910" w:h="16840"/>
          <w:pgMar w:top="1020" w:right="0" w:bottom="1220" w:left="720" w:header="0" w:footer="925" w:gutter="0"/>
          <w:cols w:space="720"/>
        </w:sectPr>
      </w:pPr>
    </w:p>
    <w:p w:rsidR="00ED6F15" w:rsidRDefault="00D45F34">
      <w:pPr>
        <w:pStyle w:val="a3"/>
        <w:spacing w:before="65" w:line="237" w:lineRule="auto"/>
        <w:ind w:left="557" w:right="851"/>
      </w:pPr>
      <w:r>
        <w:lastRenderedPageBreak/>
        <w:t>В образовательной организации закрепляются локальными актами перечни оснащения и оборудования, обеспечивающие учебный процесс.</w:t>
      </w:r>
    </w:p>
    <w:p w:rsidR="00ED6F15" w:rsidRDefault="00D45F34">
      <w:pPr>
        <w:pStyle w:val="a3"/>
        <w:spacing w:before="8"/>
        <w:ind w:left="557" w:right="837"/>
      </w:pPr>
      <w:r>
        <w:t>Критериальными источниками оценки материально-технических условий</w:t>
      </w:r>
      <w:r>
        <w:rPr>
          <w:spacing w:val="40"/>
        </w:rPr>
        <w:t xml:space="preserve"> </w:t>
      </w:r>
      <w:r>
        <w:t>образовательной деятельности являются требования ФГОС ООО, лицензионные требования</w:t>
      </w:r>
      <w:r>
        <w:rPr>
          <w:spacing w:val="-1"/>
        </w:rPr>
        <w:t xml:space="preserve"> </w:t>
      </w:r>
      <w:r>
        <w:t>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D6F15" w:rsidRDefault="00D45F34">
      <w:pPr>
        <w:pStyle w:val="a5"/>
        <w:numPr>
          <w:ilvl w:val="0"/>
          <w:numId w:val="3"/>
        </w:numPr>
        <w:tabs>
          <w:tab w:val="left" w:pos="1262"/>
        </w:tabs>
        <w:spacing w:line="237" w:lineRule="auto"/>
        <w:ind w:right="841" w:firstLine="427"/>
        <w:rPr>
          <w:rFonts w:ascii="Wingdings" w:hAnsi="Wingdings"/>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ED6F15" w:rsidRDefault="00D45F34">
      <w:pPr>
        <w:pStyle w:val="a5"/>
        <w:numPr>
          <w:ilvl w:val="0"/>
          <w:numId w:val="3"/>
        </w:numPr>
        <w:tabs>
          <w:tab w:val="left" w:pos="1262"/>
        </w:tabs>
        <w:spacing w:line="242" w:lineRule="auto"/>
        <w:ind w:right="848" w:firstLine="427"/>
        <w:rPr>
          <w:rFonts w:ascii="Wingdings" w:hAnsi="Wingdings"/>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ED6F15" w:rsidRDefault="00D45F34">
      <w:pPr>
        <w:pStyle w:val="a5"/>
        <w:numPr>
          <w:ilvl w:val="0"/>
          <w:numId w:val="3"/>
        </w:numPr>
        <w:tabs>
          <w:tab w:val="left" w:pos="1262"/>
        </w:tabs>
        <w:ind w:right="845" w:firstLine="427"/>
        <w:rPr>
          <w:rFonts w:ascii="Wingdings" w:hAnsi="Wingdings"/>
        </w:rPr>
      </w:pPr>
      <w:r>
        <w:rPr>
          <w:sz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w:t>
      </w:r>
      <w:r>
        <w:rPr>
          <w:spacing w:val="-4"/>
          <w:sz w:val="24"/>
        </w:rPr>
        <w:t>РФ);</w:t>
      </w:r>
    </w:p>
    <w:p w:rsidR="00ED6F15" w:rsidRDefault="00D45F34">
      <w:pPr>
        <w:pStyle w:val="a5"/>
        <w:numPr>
          <w:ilvl w:val="0"/>
          <w:numId w:val="3"/>
        </w:numPr>
        <w:tabs>
          <w:tab w:val="left" w:pos="1262"/>
        </w:tabs>
        <w:ind w:right="844" w:firstLine="427"/>
        <w:rPr>
          <w:rFonts w:ascii="Wingdings" w:hAnsi="Wingdings"/>
        </w:rPr>
      </w:pPr>
      <w:r>
        <w:rPr>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D6F15" w:rsidRDefault="00D45F34">
      <w:pPr>
        <w:pStyle w:val="a3"/>
        <w:spacing w:line="274" w:lineRule="exact"/>
        <w:ind w:left="984" w:firstLine="0"/>
      </w:pPr>
      <w:r>
        <w:t>В</w:t>
      </w:r>
      <w:r>
        <w:rPr>
          <w:spacing w:val="-14"/>
        </w:rPr>
        <w:t xml:space="preserve"> </w:t>
      </w:r>
      <w:r>
        <w:t>зональную</w:t>
      </w:r>
      <w:r>
        <w:rPr>
          <w:spacing w:val="-5"/>
        </w:rPr>
        <w:t xml:space="preserve"> </w:t>
      </w:r>
      <w:r>
        <w:t>структуру</w:t>
      </w:r>
      <w:r>
        <w:rPr>
          <w:spacing w:val="-14"/>
        </w:rPr>
        <w:t xml:space="preserve"> </w:t>
      </w:r>
      <w:r>
        <w:t>образовательной</w:t>
      </w:r>
      <w:r>
        <w:rPr>
          <w:spacing w:val="-11"/>
        </w:rPr>
        <w:t xml:space="preserve"> </w:t>
      </w:r>
      <w:r>
        <w:t>организации</w:t>
      </w:r>
      <w:r>
        <w:rPr>
          <w:spacing w:val="-7"/>
        </w:rPr>
        <w:t xml:space="preserve"> </w:t>
      </w:r>
      <w:r>
        <w:rPr>
          <w:spacing w:val="-2"/>
        </w:rPr>
        <w:t>включены:</w:t>
      </w:r>
    </w:p>
    <w:p w:rsidR="00ED6F15" w:rsidRDefault="00D45F34">
      <w:pPr>
        <w:pStyle w:val="a5"/>
        <w:numPr>
          <w:ilvl w:val="0"/>
          <w:numId w:val="3"/>
        </w:numPr>
        <w:tabs>
          <w:tab w:val="left" w:pos="1262"/>
        </w:tabs>
        <w:spacing w:before="1" w:line="275" w:lineRule="exact"/>
        <w:ind w:left="1262" w:hanging="278"/>
        <w:jc w:val="left"/>
        <w:rPr>
          <w:rFonts w:ascii="Wingdings" w:hAnsi="Wingdings"/>
        </w:rPr>
      </w:pPr>
      <w:r>
        <w:rPr>
          <w:sz w:val="24"/>
        </w:rPr>
        <w:t>участки</w:t>
      </w:r>
      <w:r>
        <w:rPr>
          <w:spacing w:val="-7"/>
          <w:sz w:val="24"/>
        </w:rPr>
        <w:t xml:space="preserve"> </w:t>
      </w:r>
      <w:r>
        <w:rPr>
          <w:sz w:val="24"/>
        </w:rPr>
        <w:t>(территории)</w:t>
      </w:r>
      <w:r>
        <w:rPr>
          <w:spacing w:val="-5"/>
          <w:sz w:val="24"/>
        </w:rPr>
        <w:t xml:space="preserve"> </w:t>
      </w:r>
      <w:r>
        <w:rPr>
          <w:sz w:val="24"/>
        </w:rPr>
        <w:t>с</w:t>
      </w:r>
      <w:r>
        <w:rPr>
          <w:spacing w:val="-14"/>
          <w:sz w:val="24"/>
        </w:rPr>
        <w:t xml:space="preserve"> </w:t>
      </w:r>
      <w:r>
        <w:rPr>
          <w:sz w:val="24"/>
        </w:rPr>
        <w:t>целесообразным</w:t>
      </w:r>
      <w:r>
        <w:rPr>
          <w:spacing w:val="-5"/>
          <w:sz w:val="24"/>
        </w:rPr>
        <w:t xml:space="preserve"> </w:t>
      </w:r>
      <w:r>
        <w:rPr>
          <w:sz w:val="24"/>
        </w:rPr>
        <w:t>набором</w:t>
      </w:r>
      <w:r>
        <w:rPr>
          <w:spacing w:val="-6"/>
          <w:sz w:val="24"/>
        </w:rPr>
        <w:t xml:space="preserve"> </w:t>
      </w:r>
      <w:r>
        <w:rPr>
          <w:sz w:val="24"/>
        </w:rPr>
        <w:t>оснащенных</w:t>
      </w:r>
      <w:r>
        <w:rPr>
          <w:spacing w:val="-6"/>
          <w:sz w:val="24"/>
        </w:rPr>
        <w:t xml:space="preserve"> </w:t>
      </w:r>
      <w:r>
        <w:rPr>
          <w:spacing w:val="-4"/>
          <w:sz w:val="24"/>
        </w:rPr>
        <w:t>зон;</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входная</w:t>
      </w:r>
      <w:r>
        <w:rPr>
          <w:spacing w:val="-1"/>
          <w:sz w:val="24"/>
        </w:rPr>
        <w:t xml:space="preserve"> </w:t>
      </w:r>
      <w:r>
        <w:rPr>
          <w:spacing w:val="-2"/>
          <w:sz w:val="24"/>
        </w:rPr>
        <w:t>зона;</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z w:val="24"/>
        </w:rPr>
        <w:t>учебные</w:t>
      </w:r>
      <w:r>
        <w:rPr>
          <w:spacing w:val="-11"/>
          <w:sz w:val="24"/>
        </w:rPr>
        <w:t xml:space="preserve"> </w:t>
      </w:r>
      <w:r>
        <w:rPr>
          <w:sz w:val="24"/>
        </w:rPr>
        <w:t>кабинеты,</w:t>
      </w:r>
      <w:r>
        <w:rPr>
          <w:spacing w:val="-10"/>
          <w:sz w:val="24"/>
        </w:rPr>
        <w:t xml:space="preserve"> </w:t>
      </w:r>
      <w:r>
        <w:rPr>
          <w:sz w:val="24"/>
        </w:rPr>
        <w:t>мастерские</w:t>
      </w:r>
      <w:r>
        <w:rPr>
          <w:spacing w:val="-9"/>
          <w:sz w:val="24"/>
        </w:rPr>
        <w:t xml:space="preserve"> </w:t>
      </w:r>
      <w:r>
        <w:rPr>
          <w:sz w:val="24"/>
        </w:rPr>
        <w:t>для</w:t>
      </w:r>
      <w:r>
        <w:rPr>
          <w:spacing w:val="-8"/>
          <w:sz w:val="24"/>
        </w:rPr>
        <w:t xml:space="preserve"> </w:t>
      </w:r>
      <w:r>
        <w:rPr>
          <w:sz w:val="24"/>
        </w:rPr>
        <w:t>организации</w:t>
      </w:r>
      <w:r>
        <w:rPr>
          <w:spacing w:val="-3"/>
          <w:sz w:val="24"/>
        </w:rPr>
        <w:t xml:space="preserve"> </w:t>
      </w:r>
      <w:r>
        <w:rPr>
          <w:sz w:val="24"/>
        </w:rPr>
        <w:t>учебного</w:t>
      </w:r>
      <w:r>
        <w:rPr>
          <w:spacing w:val="-7"/>
          <w:sz w:val="24"/>
        </w:rPr>
        <w:t xml:space="preserve"> </w:t>
      </w:r>
      <w:r>
        <w:rPr>
          <w:spacing w:val="-2"/>
          <w:sz w:val="24"/>
        </w:rPr>
        <w:t>процесса;</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лаборантские</w:t>
      </w:r>
      <w:r>
        <w:rPr>
          <w:spacing w:val="-6"/>
          <w:sz w:val="24"/>
        </w:rPr>
        <w:t xml:space="preserve"> </w:t>
      </w:r>
      <w:r>
        <w:rPr>
          <w:spacing w:val="-2"/>
          <w:sz w:val="24"/>
        </w:rPr>
        <w:t>помещения;</w:t>
      </w:r>
    </w:p>
    <w:p w:rsidR="00ED6F15" w:rsidRDefault="00D45F34">
      <w:pPr>
        <w:pStyle w:val="a5"/>
        <w:numPr>
          <w:ilvl w:val="0"/>
          <w:numId w:val="3"/>
        </w:numPr>
        <w:tabs>
          <w:tab w:val="left" w:pos="1262"/>
        </w:tabs>
        <w:spacing w:before="9" w:line="237" w:lineRule="auto"/>
        <w:ind w:right="912" w:firstLine="427"/>
        <w:jc w:val="left"/>
        <w:rPr>
          <w:rFonts w:ascii="Wingdings" w:hAnsi="Wingdings"/>
        </w:rPr>
      </w:pPr>
      <w:r>
        <w:rPr>
          <w:sz w:val="24"/>
        </w:rPr>
        <w:t>библиотека</w:t>
      </w:r>
      <w:r>
        <w:rPr>
          <w:spacing w:val="35"/>
          <w:sz w:val="24"/>
        </w:rPr>
        <w:t xml:space="preserve"> </w:t>
      </w:r>
      <w:r>
        <w:rPr>
          <w:sz w:val="24"/>
        </w:rPr>
        <w:t>с</w:t>
      </w:r>
      <w:r>
        <w:rPr>
          <w:spacing w:val="34"/>
          <w:sz w:val="24"/>
        </w:rPr>
        <w:t xml:space="preserve"> </w:t>
      </w:r>
      <w:r>
        <w:rPr>
          <w:sz w:val="24"/>
        </w:rPr>
        <w:t>рабочими</w:t>
      </w:r>
      <w:r>
        <w:rPr>
          <w:spacing w:val="33"/>
          <w:sz w:val="24"/>
        </w:rPr>
        <w:t xml:space="preserve"> </w:t>
      </w:r>
      <w:r>
        <w:rPr>
          <w:sz w:val="24"/>
        </w:rPr>
        <w:t>зонами:</w:t>
      </w:r>
      <w:r>
        <w:rPr>
          <w:spacing w:val="36"/>
          <w:sz w:val="24"/>
        </w:rPr>
        <w:t xml:space="preserve"> </w:t>
      </w:r>
      <w:r>
        <w:rPr>
          <w:sz w:val="24"/>
        </w:rPr>
        <w:t>книгохранилищем,</w:t>
      </w:r>
      <w:r>
        <w:rPr>
          <w:spacing w:val="34"/>
          <w:sz w:val="24"/>
        </w:rPr>
        <w:t xml:space="preserve"> </w:t>
      </w:r>
      <w:r>
        <w:rPr>
          <w:sz w:val="24"/>
        </w:rPr>
        <w:t>медиатекой,</w:t>
      </w:r>
      <w:r>
        <w:rPr>
          <w:spacing w:val="34"/>
          <w:sz w:val="24"/>
        </w:rPr>
        <w:t xml:space="preserve"> </w:t>
      </w:r>
      <w:r>
        <w:rPr>
          <w:sz w:val="24"/>
        </w:rPr>
        <w:t>читальным</w:t>
      </w:r>
      <w:r>
        <w:rPr>
          <w:spacing w:val="33"/>
          <w:sz w:val="24"/>
        </w:rPr>
        <w:t xml:space="preserve"> </w:t>
      </w:r>
      <w:r>
        <w:rPr>
          <w:sz w:val="24"/>
        </w:rPr>
        <w:t>залом;</w:t>
      </w:r>
      <w:r>
        <w:rPr>
          <w:spacing w:val="40"/>
          <w:sz w:val="24"/>
        </w:rPr>
        <w:t xml:space="preserve"> </w:t>
      </w:r>
      <w:r>
        <w:rPr>
          <w:noProof/>
          <w:spacing w:val="11"/>
          <w:sz w:val="24"/>
          <w:lang w:eastAsia="ru-RU"/>
        </w:rPr>
        <w:drawing>
          <wp:inline distT="0" distB="0" distL="0" distR="0">
            <wp:extent cx="78104" cy="97864"/>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9" cstate="print"/>
                    <a:stretch>
                      <a:fillRect/>
                    </a:stretch>
                  </pic:blipFill>
                  <pic:spPr>
                    <a:xfrm>
                      <a:off x="0" y="0"/>
                      <a:ext cx="78104" cy="97864"/>
                    </a:xfrm>
                    <a:prstGeom prst="rect">
                      <a:avLst/>
                    </a:prstGeom>
                  </pic:spPr>
                </pic:pic>
              </a:graphicData>
            </a:graphic>
          </wp:inline>
        </w:drawing>
      </w:r>
      <w:r>
        <w:rPr>
          <w:spacing w:val="11"/>
          <w:sz w:val="24"/>
        </w:rPr>
        <w:t xml:space="preserve"> </w:t>
      </w:r>
      <w:r>
        <w:rPr>
          <w:sz w:val="24"/>
        </w:rPr>
        <w:t>актовый зал;</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спортивные</w:t>
      </w:r>
      <w:r>
        <w:rPr>
          <w:spacing w:val="-15"/>
          <w:sz w:val="24"/>
        </w:rPr>
        <w:t xml:space="preserve"> </w:t>
      </w:r>
      <w:r>
        <w:rPr>
          <w:sz w:val="24"/>
        </w:rPr>
        <w:t>сооружения</w:t>
      </w:r>
      <w:r>
        <w:rPr>
          <w:spacing w:val="-7"/>
          <w:sz w:val="24"/>
        </w:rPr>
        <w:t xml:space="preserve"> </w:t>
      </w:r>
      <w:r>
        <w:rPr>
          <w:sz w:val="24"/>
        </w:rPr>
        <w:t>(зал,</w:t>
      </w:r>
      <w:r>
        <w:rPr>
          <w:spacing w:val="-7"/>
          <w:sz w:val="24"/>
        </w:rPr>
        <w:t xml:space="preserve"> </w:t>
      </w:r>
      <w:r>
        <w:rPr>
          <w:sz w:val="24"/>
        </w:rPr>
        <w:t>стадион,</w:t>
      </w:r>
      <w:r>
        <w:rPr>
          <w:spacing w:val="-9"/>
          <w:sz w:val="24"/>
        </w:rPr>
        <w:t xml:space="preserve"> </w:t>
      </w:r>
      <w:r>
        <w:rPr>
          <w:sz w:val="24"/>
        </w:rPr>
        <w:t>спортивная</w:t>
      </w:r>
      <w:r>
        <w:rPr>
          <w:spacing w:val="-8"/>
          <w:sz w:val="24"/>
        </w:rPr>
        <w:t xml:space="preserve"> </w:t>
      </w:r>
      <w:r>
        <w:rPr>
          <w:spacing w:val="-2"/>
          <w:sz w:val="24"/>
        </w:rPr>
        <w:t>площадка);</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z w:val="24"/>
        </w:rPr>
        <w:t>пищевой</w:t>
      </w:r>
      <w:r>
        <w:rPr>
          <w:spacing w:val="-3"/>
          <w:sz w:val="24"/>
        </w:rPr>
        <w:t xml:space="preserve"> </w:t>
      </w:r>
      <w:r>
        <w:rPr>
          <w:spacing w:val="-4"/>
          <w:sz w:val="24"/>
        </w:rPr>
        <w:t>блок;</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pacing w:val="-2"/>
          <w:sz w:val="24"/>
        </w:rPr>
        <w:t>административные</w:t>
      </w:r>
      <w:r>
        <w:rPr>
          <w:spacing w:val="12"/>
          <w:sz w:val="24"/>
        </w:rPr>
        <w:t xml:space="preserve"> </w:t>
      </w:r>
      <w:r>
        <w:rPr>
          <w:spacing w:val="-2"/>
          <w:sz w:val="24"/>
        </w:rPr>
        <w:t>помещения;</w:t>
      </w:r>
    </w:p>
    <w:p w:rsidR="00ED6F15" w:rsidRDefault="00D45F34">
      <w:pPr>
        <w:pStyle w:val="a5"/>
        <w:numPr>
          <w:ilvl w:val="0"/>
          <w:numId w:val="3"/>
        </w:numPr>
        <w:tabs>
          <w:tab w:val="left" w:pos="1262"/>
        </w:tabs>
        <w:spacing w:before="2"/>
        <w:ind w:left="1262" w:hanging="278"/>
        <w:jc w:val="left"/>
        <w:rPr>
          <w:rFonts w:ascii="Wingdings" w:hAnsi="Wingdings"/>
        </w:rPr>
      </w:pPr>
      <w:r>
        <w:rPr>
          <w:spacing w:val="-2"/>
          <w:sz w:val="24"/>
        </w:rPr>
        <w:t>гардеробы;</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z w:val="24"/>
        </w:rPr>
        <w:t>санитарные</w:t>
      </w:r>
      <w:r>
        <w:rPr>
          <w:spacing w:val="-9"/>
          <w:sz w:val="24"/>
        </w:rPr>
        <w:t xml:space="preserve"> </w:t>
      </w:r>
      <w:r>
        <w:rPr>
          <w:sz w:val="24"/>
        </w:rPr>
        <w:t>узлы</w:t>
      </w:r>
      <w:r>
        <w:rPr>
          <w:spacing w:val="-7"/>
          <w:sz w:val="24"/>
        </w:rPr>
        <w:t xml:space="preserve"> </w:t>
      </w:r>
      <w:r>
        <w:rPr>
          <w:spacing w:val="-2"/>
          <w:sz w:val="24"/>
        </w:rPr>
        <w:t>(туалеты);</w:t>
      </w:r>
    </w:p>
    <w:p w:rsidR="00ED6F15" w:rsidRDefault="00D45F34">
      <w:pPr>
        <w:pStyle w:val="a5"/>
        <w:numPr>
          <w:ilvl w:val="0"/>
          <w:numId w:val="3"/>
        </w:numPr>
        <w:tabs>
          <w:tab w:val="left" w:pos="1262"/>
        </w:tabs>
        <w:spacing w:before="1" w:line="237" w:lineRule="auto"/>
        <w:ind w:left="984" w:right="4162" w:firstLine="0"/>
        <w:jc w:val="left"/>
        <w:rPr>
          <w:rFonts w:ascii="Wingdings" w:hAnsi="Wingdings"/>
        </w:rPr>
      </w:pPr>
      <w:r>
        <w:rPr>
          <w:sz w:val="24"/>
        </w:rPr>
        <w:t>помещения/</w:t>
      </w:r>
      <w:r>
        <w:rPr>
          <w:spacing w:val="-4"/>
          <w:sz w:val="24"/>
        </w:rPr>
        <w:t xml:space="preserve"> </w:t>
      </w:r>
      <w:r>
        <w:rPr>
          <w:sz w:val="24"/>
        </w:rPr>
        <w:t>место для</w:t>
      </w:r>
      <w:r>
        <w:rPr>
          <w:spacing w:val="-4"/>
          <w:sz w:val="24"/>
        </w:rPr>
        <w:t xml:space="preserve"> </w:t>
      </w:r>
      <w:r>
        <w:rPr>
          <w:sz w:val="24"/>
        </w:rPr>
        <w:t>хранения уборочного инвентаря. Состав</w:t>
      </w:r>
      <w:r>
        <w:rPr>
          <w:spacing w:val="-13"/>
          <w:sz w:val="24"/>
        </w:rPr>
        <w:t xml:space="preserve"> </w:t>
      </w:r>
      <w:r>
        <w:rPr>
          <w:sz w:val="24"/>
        </w:rPr>
        <w:t>и</w:t>
      </w:r>
      <w:r>
        <w:rPr>
          <w:spacing w:val="-14"/>
          <w:sz w:val="24"/>
        </w:rPr>
        <w:t xml:space="preserve"> </w:t>
      </w:r>
      <w:r>
        <w:rPr>
          <w:sz w:val="24"/>
        </w:rPr>
        <w:t>площади</w:t>
      </w:r>
      <w:r>
        <w:rPr>
          <w:spacing w:val="-8"/>
          <w:sz w:val="24"/>
        </w:rPr>
        <w:t xml:space="preserve"> </w:t>
      </w:r>
      <w:r>
        <w:rPr>
          <w:sz w:val="24"/>
        </w:rPr>
        <w:t>помещений</w:t>
      </w:r>
      <w:r>
        <w:rPr>
          <w:spacing w:val="-15"/>
          <w:sz w:val="24"/>
        </w:rPr>
        <w:t xml:space="preserve"> </w:t>
      </w:r>
      <w:r>
        <w:rPr>
          <w:sz w:val="24"/>
        </w:rPr>
        <w:t>предоставляют</w:t>
      </w:r>
      <w:r>
        <w:rPr>
          <w:spacing w:val="-13"/>
          <w:sz w:val="24"/>
        </w:rPr>
        <w:t xml:space="preserve"> </w:t>
      </w:r>
      <w:r>
        <w:rPr>
          <w:sz w:val="24"/>
        </w:rPr>
        <w:t>условия</w:t>
      </w:r>
      <w:r>
        <w:rPr>
          <w:spacing w:val="-9"/>
          <w:sz w:val="24"/>
        </w:rPr>
        <w:t xml:space="preserve"> </w:t>
      </w:r>
      <w:r>
        <w:rPr>
          <w:sz w:val="24"/>
        </w:rPr>
        <w:t>для:</w:t>
      </w:r>
    </w:p>
    <w:p w:rsidR="00ED6F15" w:rsidRDefault="00D45F34">
      <w:pPr>
        <w:pStyle w:val="a5"/>
        <w:numPr>
          <w:ilvl w:val="0"/>
          <w:numId w:val="3"/>
        </w:numPr>
        <w:tabs>
          <w:tab w:val="left" w:pos="1262"/>
        </w:tabs>
        <w:spacing w:before="6" w:line="237" w:lineRule="auto"/>
        <w:ind w:right="907" w:firstLine="427"/>
        <w:jc w:val="left"/>
        <w:rPr>
          <w:rFonts w:ascii="Wingdings" w:hAnsi="Wingdings"/>
        </w:rPr>
      </w:pPr>
      <w:r>
        <w:rPr>
          <w:sz w:val="24"/>
        </w:rPr>
        <w:t>основного</w:t>
      </w:r>
      <w:r>
        <w:rPr>
          <w:spacing w:val="35"/>
          <w:sz w:val="24"/>
        </w:rPr>
        <w:t xml:space="preserve"> </w:t>
      </w:r>
      <w:r>
        <w:rPr>
          <w:sz w:val="24"/>
        </w:rPr>
        <w:t>общего</w:t>
      </w:r>
      <w:r>
        <w:rPr>
          <w:spacing w:val="35"/>
          <w:sz w:val="24"/>
        </w:rPr>
        <w:t xml:space="preserve"> </w:t>
      </w:r>
      <w:r>
        <w:rPr>
          <w:sz w:val="24"/>
        </w:rPr>
        <w:t>образования</w:t>
      </w:r>
      <w:r>
        <w:rPr>
          <w:spacing w:val="36"/>
          <w:sz w:val="24"/>
        </w:rPr>
        <w:t xml:space="preserve"> </w:t>
      </w:r>
      <w:r>
        <w:rPr>
          <w:sz w:val="24"/>
        </w:rPr>
        <w:t>согласно</w:t>
      </w:r>
      <w:r>
        <w:rPr>
          <w:spacing w:val="39"/>
          <w:sz w:val="24"/>
        </w:rPr>
        <w:t xml:space="preserve"> </w:t>
      </w:r>
      <w:r>
        <w:rPr>
          <w:sz w:val="24"/>
        </w:rPr>
        <w:t>избранным</w:t>
      </w:r>
      <w:r>
        <w:rPr>
          <w:spacing w:val="38"/>
          <w:sz w:val="24"/>
        </w:rPr>
        <w:t xml:space="preserve"> </w:t>
      </w:r>
      <w:r>
        <w:rPr>
          <w:sz w:val="24"/>
        </w:rPr>
        <w:t>направлениям</w:t>
      </w:r>
      <w:r>
        <w:rPr>
          <w:spacing w:val="33"/>
          <w:sz w:val="24"/>
        </w:rPr>
        <w:t xml:space="preserve"> </w:t>
      </w:r>
      <w:r>
        <w:rPr>
          <w:sz w:val="24"/>
        </w:rPr>
        <w:t>учебного</w:t>
      </w:r>
      <w:r>
        <w:rPr>
          <w:spacing w:val="40"/>
          <w:sz w:val="24"/>
        </w:rPr>
        <w:t xml:space="preserve"> </w:t>
      </w:r>
      <w:r>
        <w:rPr>
          <w:sz w:val="24"/>
        </w:rPr>
        <w:t>плана</w:t>
      </w:r>
      <w:r>
        <w:rPr>
          <w:spacing w:val="29"/>
          <w:sz w:val="24"/>
        </w:rPr>
        <w:t xml:space="preserve"> </w:t>
      </w:r>
      <w:r>
        <w:rPr>
          <w:sz w:val="24"/>
        </w:rPr>
        <w:t>в соответствии с</w:t>
      </w:r>
    </w:p>
    <w:p w:rsidR="00ED6F15" w:rsidRDefault="00D45F34">
      <w:pPr>
        <w:pStyle w:val="a3"/>
        <w:spacing w:before="3" w:line="275" w:lineRule="exact"/>
        <w:ind w:left="984" w:firstLine="0"/>
        <w:jc w:val="left"/>
      </w:pPr>
      <w:r>
        <w:t>ФГОС</w:t>
      </w:r>
      <w:r>
        <w:rPr>
          <w:spacing w:val="3"/>
        </w:rPr>
        <w:t xml:space="preserve"> </w:t>
      </w:r>
      <w:r>
        <w:rPr>
          <w:spacing w:val="-4"/>
        </w:rPr>
        <w:t>ООО;</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организации</w:t>
      </w:r>
      <w:r>
        <w:rPr>
          <w:spacing w:val="-9"/>
          <w:sz w:val="24"/>
        </w:rPr>
        <w:t xml:space="preserve"> </w:t>
      </w:r>
      <w:r>
        <w:rPr>
          <w:sz w:val="24"/>
        </w:rPr>
        <w:t>режима</w:t>
      </w:r>
      <w:r>
        <w:rPr>
          <w:spacing w:val="-12"/>
          <w:sz w:val="24"/>
        </w:rPr>
        <w:t xml:space="preserve"> </w:t>
      </w:r>
      <w:r>
        <w:rPr>
          <w:sz w:val="24"/>
        </w:rPr>
        <w:t>труда</w:t>
      </w:r>
      <w:r>
        <w:rPr>
          <w:spacing w:val="-10"/>
          <w:sz w:val="24"/>
        </w:rPr>
        <w:t xml:space="preserve"> </w:t>
      </w:r>
      <w:r>
        <w:rPr>
          <w:sz w:val="24"/>
        </w:rPr>
        <w:t>и</w:t>
      </w:r>
      <w:r>
        <w:rPr>
          <w:spacing w:val="-8"/>
          <w:sz w:val="24"/>
        </w:rPr>
        <w:t xml:space="preserve"> </w:t>
      </w:r>
      <w:r>
        <w:rPr>
          <w:sz w:val="24"/>
        </w:rPr>
        <w:t>отдыха</w:t>
      </w:r>
      <w:r>
        <w:rPr>
          <w:spacing w:val="-4"/>
          <w:sz w:val="24"/>
        </w:rPr>
        <w:t xml:space="preserve"> </w:t>
      </w:r>
      <w:r>
        <w:rPr>
          <w:sz w:val="24"/>
        </w:rPr>
        <w:t>участников</w:t>
      </w:r>
      <w:r>
        <w:rPr>
          <w:spacing w:val="-10"/>
          <w:sz w:val="24"/>
        </w:rPr>
        <w:t xml:space="preserve"> </w:t>
      </w:r>
      <w:r>
        <w:rPr>
          <w:sz w:val="24"/>
        </w:rPr>
        <w:t>образовательного</w:t>
      </w:r>
      <w:r>
        <w:rPr>
          <w:spacing w:val="-7"/>
          <w:sz w:val="24"/>
        </w:rPr>
        <w:t xml:space="preserve"> </w:t>
      </w:r>
      <w:r>
        <w:rPr>
          <w:spacing w:val="-2"/>
          <w:sz w:val="24"/>
        </w:rPr>
        <w:t>процесса;</w:t>
      </w:r>
    </w:p>
    <w:p w:rsidR="00ED6F15" w:rsidRDefault="00D45F34">
      <w:pPr>
        <w:pStyle w:val="a5"/>
        <w:numPr>
          <w:ilvl w:val="0"/>
          <w:numId w:val="3"/>
        </w:numPr>
        <w:tabs>
          <w:tab w:val="left" w:pos="1262"/>
          <w:tab w:val="left" w:pos="1268"/>
          <w:tab w:val="left" w:pos="2641"/>
          <w:tab w:val="left" w:pos="3327"/>
          <w:tab w:val="left" w:pos="3380"/>
          <w:tab w:val="left" w:pos="4024"/>
          <w:tab w:val="left" w:pos="4792"/>
          <w:tab w:val="left" w:pos="4850"/>
          <w:tab w:val="left" w:pos="6209"/>
          <w:tab w:val="left" w:pos="7299"/>
          <w:tab w:val="left" w:pos="7673"/>
          <w:tab w:val="left" w:pos="8350"/>
          <w:tab w:val="left" w:pos="8854"/>
        </w:tabs>
        <w:spacing w:before="5" w:line="237" w:lineRule="auto"/>
        <w:ind w:left="1268" w:right="842" w:hanging="284"/>
        <w:jc w:val="left"/>
        <w:rPr>
          <w:rFonts w:ascii="Wingdings" w:hAnsi="Wingdings"/>
        </w:rPr>
      </w:pPr>
      <w:r>
        <w:rPr>
          <w:sz w:val="24"/>
        </w:rPr>
        <w:t>размещения</w:t>
      </w:r>
      <w:r>
        <w:rPr>
          <w:spacing w:val="80"/>
          <w:sz w:val="24"/>
        </w:rPr>
        <w:t xml:space="preserve"> </w:t>
      </w:r>
      <w:r>
        <w:rPr>
          <w:sz w:val="24"/>
        </w:rPr>
        <w:t>в</w:t>
      </w:r>
      <w:r>
        <w:rPr>
          <w:sz w:val="24"/>
        </w:rPr>
        <w:tab/>
      </w:r>
      <w:r>
        <w:rPr>
          <w:sz w:val="24"/>
        </w:rPr>
        <w:tab/>
      </w:r>
      <w:r>
        <w:rPr>
          <w:spacing w:val="-2"/>
          <w:sz w:val="24"/>
        </w:rPr>
        <w:t>кабинетах,</w:t>
      </w:r>
      <w:r>
        <w:rPr>
          <w:sz w:val="24"/>
        </w:rPr>
        <w:tab/>
      </w:r>
      <w:r>
        <w:rPr>
          <w:spacing w:val="-2"/>
          <w:sz w:val="24"/>
        </w:rPr>
        <w:t>мастерских</w:t>
      </w:r>
      <w:r>
        <w:rPr>
          <w:sz w:val="24"/>
        </w:rPr>
        <w:tab/>
      </w:r>
      <w:r>
        <w:rPr>
          <w:spacing w:val="-2"/>
          <w:sz w:val="24"/>
        </w:rPr>
        <w:t>необходимых</w:t>
      </w:r>
      <w:r>
        <w:rPr>
          <w:sz w:val="24"/>
        </w:rPr>
        <w:tab/>
      </w:r>
      <w:r>
        <w:rPr>
          <w:sz w:val="24"/>
        </w:rPr>
        <w:tab/>
      </w:r>
      <w:r>
        <w:rPr>
          <w:spacing w:val="-2"/>
          <w:sz w:val="24"/>
        </w:rPr>
        <w:t>комплектов</w:t>
      </w:r>
      <w:r>
        <w:rPr>
          <w:spacing w:val="40"/>
          <w:sz w:val="24"/>
        </w:rPr>
        <w:t xml:space="preserve"> </w:t>
      </w:r>
      <w:r>
        <w:rPr>
          <w:spacing w:val="-2"/>
          <w:sz w:val="24"/>
        </w:rPr>
        <w:t>мебели,</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z w:val="24"/>
        </w:rPr>
        <w:tab/>
      </w:r>
      <w:r>
        <w:rPr>
          <w:spacing w:val="-2"/>
          <w:sz w:val="24"/>
        </w:rPr>
        <w:t>специализированной,</w:t>
      </w:r>
      <w:r>
        <w:rPr>
          <w:sz w:val="24"/>
        </w:rPr>
        <w:tab/>
      </w:r>
      <w:r>
        <w:rPr>
          <w:spacing w:val="-10"/>
          <w:sz w:val="24"/>
        </w:rPr>
        <w:t>и</w:t>
      </w:r>
      <w:r>
        <w:rPr>
          <w:sz w:val="24"/>
        </w:rPr>
        <w:tab/>
      </w:r>
      <w:r>
        <w:rPr>
          <w:spacing w:val="-2"/>
          <w:sz w:val="24"/>
        </w:rPr>
        <w:t>учебного</w:t>
      </w:r>
      <w:r>
        <w:rPr>
          <w:sz w:val="24"/>
        </w:rPr>
        <w:tab/>
      </w:r>
      <w:r>
        <w:rPr>
          <w:spacing w:val="-2"/>
          <w:sz w:val="24"/>
        </w:rPr>
        <w:t>оборудования,</w:t>
      </w:r>
    </w:p>
    <w:p w:rsidR="00ED6F15" w:rsidRDefault="00D45F34">
      <w:pPr>
        <w:pStyle w:val="a3"/>
        <w:spacing w:before="5" w:line="237" w:lineRule="auto"/>
        <w:ind w:left="557" w:right="388" w:firstLine="0"/>
        <w:jc w:val="left"/>
      </w:pPr>
      <w:r>
        <w:t>отвечающих</w:t>
      </w:r>
      <w:r>
        <w:rPr>
          <w:spacing w:val="40"/>
        </w:rPr>
        <w:t xml:space="preserve"> </w:t>
      </w:r>
      <w:r>
        <w:t>специфике</w:t>
      </w:r>
      <w:r>
        <w:rPr>
          <w:spacing w:val="40"/>
        </w:rPr>
        <w:t xml:space="preserve"> </w:t>
      </w:r>
      <w:r>
        <w:t>учебно-воспитательного</w:t>
      </w:r>
      <w:r>
        <w:rPr>
          <w:spacing w:val="40"/>
        </w:rPr>
        <w:t xml:space="preserve"> </w:t>
      </w:r>
      <w:r>
        <w:t>процесса</w:t>
      </w:r>
      <w:r>
        <w:rPr>
          <w:spacing w:val="40"/>
        </w:rPr>
        <w:t xml:space="preserve"> </w:t>
      </w:r>
      <w:r>
        <w:t>по</w:t>
      </w:r>
      <w:r>
        <w:rPr>
          <w:spacing w:val="40"/>
        </w:rPr>
        <w:t xml:space="preserve"> </w:t>
      </w:r>
      <w:r>
        <w:t>данному</w:t>
      </w:r>
      <w:r>
        <w:rPr>
          <w:spacing w:val="37"/>
        </w:rPr>
        <w:t xml:space="preserve"> </w:t>
      </w:r>
      <w:r>
        <w:t>предмету</w:t>
      </w:r>
      <w:r>
        <w:rPr>
          <w:spacing w:val="40"/>
        </w:rPr>
        <w:t xml:space="preserve"> </w:t>
      </w:r>
      <w:r>
        <w:t>или</w:t>
      </w:r>
      <w:r>
        <w:rPr>
          <w:spacing w:val="40"/>
        </w:rPr>
        <w:t xml:space="preserve"> </w:t>
      </w:r>
      <w:r>
        <w:t>циклу учебных дисциплин.</w:t>
      </w:r>
    </w:p>
    <w:p w:rsidR="00ED6F15" w:rsidRDefault="00D45F34">
      <w:pPr>
        <w:pStyle w:val="a3"/>
        <w:spacing w:before="4" w:line="275" w:lineRule="exact"/>
        <w:ind w:left="984" w:firstLine="0"/>
        <w:jc w:val="left"/>
      </w:pPr>
      <w:r>
        <w:t>В</w:t>
      </w:r>
      <w:r>
        <w:rPr>
          <w:spacing w:val="-15"/>
        </w:rPr>
        <w:t xml:space="preserve"> </w:t>
      </w:r>
      <w:r>
        <w:t>состав</w:t>
      </w:r>
      <w:r>
        <w:rPr>
          <w:spacing w:val="-1"/>
        </w:rPr>
        <w:t xml:space="preserve"> </w:t>
      </w:r>
      <w:r>
        <w:t>учебных</w:t>
      </w:r>
      <w:r>
        <w:rPr>
          <w:spacing w:val="-6"/>
        </w:rPr>
        <w:t xml:space="preserve"> </w:t>
      </w:r>
      <w:r>
        <w:t>кабинетов</w:t>
      </w:r>
      <w:r>
        <w:rPr>
          <w:spacing w:val="-7"/>
        </w:rPr>
        <w:t xml:space="preserve"> </w:t>
      </w:r>
      <w:r>
        <w:t>(мастерских,</w:t>
      </w:r>
      <w:r>
        <w:rPr>
          <w:spacing w:val="-4"/>
        </w:rPr>
        <w:t xml:space="preserve"> </w:t>
      </w:r>
      <w:r>
        <w:t>студий)</w:t>
      </w:r>
      <w:r>
        <w:rPr>
          <w:spacing w:val="-8"/>
        </w:rPr>
        <w:t xml:space="preserve"> </w:t>
      </w:r>
      <w:r>
        <w:rPr>
          <w:spacing w:val="-2"/>
        </w:rPr>
        <w:t>входят:</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учебный</w:t>
      </w:r>
      <w:r>
        <w:rPr>
          <w:spacing w:val="-6"/>
          <w:sz w:val="24"/>
        </w:rPr>
        <w:t xml:space="preserve"> </w:t>
      </w:r>
      <w:r>
        <w:rPr>
          <w:sz w:val="24"/>
        </w:rPr>
        <w:t>кабинет</w:t>
      </w:r>
      <w:r>
        <w:rPr>
          <w:spacing w:val="-1"/>
          <w:sz w:val="24"/>
        </w:rPr>
        <w:t xml:space="preserve"> </w:t>
      </w:r>
      <w:r>
        <w:rPr>
          <w:sz w:val="24"/>
        </w:rPr>
        <w:t>русского</w:t>
      </w:r>
      <w:r>
        <w:rPr>
          <w:spacing w:val="-1"/>
          <w:sz w:val="24"/>
        </w:rPr>
        <w:t xml:space="preserve"> </w:t>
      </w:r>
      <w:r>
        <w:rPr>
          <w:sz w:val="24"/>
        </w:rPr>
        <w:t>языка</w:t>
      </w:r>
      <w:r>
        <w:rPr>
          <w:spacing w:val="-8"/>
          <w:sz w:val="24"/>
        </w:rPr>
        <w:t xml:space="preserve"> </w:t>
      </w:r>
      <w:r>
        <w:rPr>
          <w:sz w:val="24"/>
        </w:rPr>
        <w:t>и</w:t>
      </w:r>
      <w:r>
        <w:rPr>
          <w:spacing w:val="-10"/>
          <w:sz w:val="24"/>
        </w:rPr>
        <w:t xml:space="preserve"> </w:t>
      </w:r>
      <w:r>
        <w:rPr>
          <w:spacing w:val="-2"/>
          <w:sz w:val="24"/>
        </w:rPr>
        <w:t>литературы;</w:t>
      </w:r>
    </w:p>
    <w:p w:rsidR="00ED6F15" w:rsidRDefault="00D45F34">
      <w:pPr>
        <w:pStyle w:val="a5"/>
        <w:numPr>
          <w:ilvl w:val="0"/>
          <w:numId w:val="3"/>
        </w:numPr>
        <w:tabs>
          <w:tab w:val="left" w:pos="1262"/>
        </w:tabs>
        <w:spacing w:before="2" w:line="275" w:lineRule="exact"/>
        <w:ind w:left="1262" w:hanging="278"/>
        <w:jc w:val="left"/>
        <w:rPr>
          <w:rFonts w:ascii="Wingdings" w:hAnsi="Wingdings"/>
        </w:rPr>
      </w:pPr>
      <w:r>
        <w:rPr>
          <w:sz w:val="24"/>
        </w:rPr>
        <w:t>учебный</w:t>
      </w:r>
      <w:r>
        <w:rPr>
          <w:spacing w:val="-9"/>
          <w:sz w:val="24"/>
        </w:rPr>
        <w:t xml:space="preserve"> </w:t>
      </w:r>
      <w:r>
        <w:rPr>
          <w:sz w:val="24"/>
        </w:rPr>
        <w:t>кабинет</w:t>
      </w:r>
      <w:r>
        <w:rPr>
          <w:spacing w:val="-9"/>
          <w:sz w:val="24"/>
        </w:rPr>
        <w:t xml:space="preserve"> </w:t>
      </w:r>
      <w:r>
        <w:rPr>
          <w:sz w:val="24"/>
        </w:rPr>
        <w:t>иностранного</w:t>
      </w:r>
      <w:r>
        <w:rPr>
          <w:spacing w:val="-5"/>
          <w:sz w:val="24"/>
        </w:rPr>
        <w:t xml:space="preserve"> </w:t>
      </w:r>
      <w:r>
        <w:rPr>
          <w:spacing w:val="-2"/>
          <w:sz w:val="24"/>
        </w:rPr>
        <w:t>языка;</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учебный</w:t>
      </w:r>
      <w:r>
        <w:rPr>
          <w:spacing w:val="-5"/>
          <w:sz w:val="24"/>
        </w:rPr>
        <w:t xml:space="preserve"> </w:t>
      </w:r>
      <w:r>
        <w:rPr>
          <w:sz w:val="24"/>
        </w:rPr>
        <w:t>кабинет</w:t>
      </w:r>
      <w:r>
        <w:rPr>
          <w:spacing w:val="-4"/>
          <w:sz w:val="24"/>
        </w:rPr>
        <w:t xml:space="preserve"> </w:t>
      </w:r>
      <w:r>
        <w:rPr>
          <w:sz w:val="24"/>
        </w:rPr>
        <w:t>истории</w:t>
      </w:r>
      <w:r>
        <w:rPr>
          <w:spacing w:val="-4"/>
          <w:sz w:val="24"/>
        </w:rPr>
        <w:t xml:space="preserve"> </w:t>
      </w:r>
      <w:r>
        <w:rPr>
          <w:sz w:val="24"/>
        </w:rPr>
        <w:t>и</w:t>
      </w:r>
      <w:r>
        <w:rPr>
          <w:spacing w:val="-9"/>
          <w:sz w:val="24"/>
        </w:rPr>
        <w:t xml:space="preserve"> </w:t>
      </w:r>
      <w:r>
        <w:rPr>
          <w:spacing w:val="-2"/>
          <w:sz w:val="24"/>
        </w:rPr>
        <w:t>обществознания;</w:t>
      </w:r>
    </w:p>
    <w:p w:rsidR="00ED6F15" w:rsidRDefault="00D45F34">
      <w:pPr>
        <w:pStyle w:val="a5"/>
        <w:numPr>
          <w:ilvl w:val="0"/>
          <w:numId w:val="3"/>
        </w:numPr>
        <w:tabs>
          <w:tab w:val="left" w:pos="1262"/>
        </w:tabs>
        <w:spacing w:before="2" w:line="275" w:lineRule="exact"/>
        <w:ind w:left="1262" w:hanging="278"/>
        <w:jc w:val="left"/>
        <w:rPr>
          <w:rFonts w:ascii="Wingdings" w:hAnsi="Wingdings"/>
        </w:rPr>
      </w:pPr>
      <w:r>
        <w:rPr>
          <w:sz w:val="24"/>
        </w:rPr>
        <w:t>учебный</w:t>
      </w:r>
      <w:r>
        <w:rPr>
          <w:spacing w:val="-5"/>
          <w:sz w:val="24"/>
        </w:rPr>
        <w:t xml:space="preserve"> </w:t>
      </w:r>
      <w:r>
        <w:rPr>
          <w:sz w:val="24"/>
        </w:rPr>
        <w:t>кабинет математики</w:t>
      </w:r>
      <w:r>
        <w:rPr>
          <w:spacing w:val="-8"/>
          <w:sz w:val="24"/>
        </w:rPr>
        <w:t xml:space="preserve"> </w:t>
      </w:r>
      <w:r>
        <w:rPr>
          <w:sz w:val="24"/>
        </w:rPr>
        <w:t>и</w:t>
      </w:r>
      <w:r>
        <w:rPr>
          <w:spacing w:val="-5"/>
          <w:sz w:val="24"/>
        </w:rPr>
        <w:t xml:space="preserve"> </w:t>
      </w:r>
      <w:r>
        <w:rPr>
          <w:spacing w:val="-2"/>
          <w:sz w:val="24"/>
        </w:rPr>
        <w:t>физики;</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учебный</w:t>
      </w:r>
      <w:r>
        <w:rPr>
          <w:spacing w:val="-5"/>
          <w:sz w:val="24"/>
        </w:rPr>
        <w:t xml:space="preserve"> </w:t>
      </w:r>
      <w:r>
        <w:rPr>
          <w:sz w:val="24"/>
        </w:rPr>
        <w:t>кабинет</w:t>
      </w:r>
      <w:r>
        <w:rPr>
          <w:spacing w:val="-5"/>
          <w:sz w:val="24"/>
        </w:rPr>
        <w:t xml:space="preserve"> </w:t>
      </w:r>
      <w:r>
        <w:rPr>
          <w:sz w:val="24"/>
        </w:rPr>
        <w:t>химии</w:t>
      </w:r>
      <w:r>
        <w:rPr>
          <w:spacing w:val="-5"/>
          <w:sz w:val="24"/>
        </w:rPr>
        <w:t xml:space="preserve"> </w:t>
      </w:r>
      <w:r>
        <w:rPr>
          <w:sz w:val="24"/>
        </w:rPr>
        <w:t>и</w:t>
      </w:r>
      <w:r>
        <w:rPr>
          <w:spacing w:val="-5"/>
          <w:sz w:val="24"/>
        </w:rPr>
        <w:t xml:space="preserve"> </w:t>
      </w:r>
      <w:r>
        <w:rPr>
          <w:spacing w:val="-2"/>
          <w:sz w:val="24"/>
        </w:rPr>
        <w:t>биологии;</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z w:val="24"/>
        </w:rPr>
        <w:t>учебный</w:t>
      </w:r>
      <w:r>
        <w:rPr>
          <w:spacing w:val="-7"/>
          <w:sz w:val="24"/>
        </w:rPr>
        <w:t xml:space="preserve"> </w:t>
      </w:r>
      <w:r>
        <w:rPr>
          <w:sz w:val="24"/>
        </w:rPr>
        <w:t>кабинет</w:t>
      </w:r>
      <w:r>
        <w:rPr>
          <w:spacing w:val="-7"/>
          <w:sz w:val="24"/>
        </w:rPr>
        <w:t xml:space="preserve"> </w:t>
      </w:r>
      <w:r>
        <w:rPr>
          <w:spacing w:val="-2"/>
          <w:sz w:val="24"/>
        </w:rPr>
        <w:t>информатики;</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учебный</w:t>
      </w:r>
      <w:r>
        <w:rPr>
          <w:spacing w:val="-7"/>
          <w:sz w:val="24"/>
        </w:rPr>
        <w:t xml:space="preserve"> </w:t>
      </w:r>
      <w:r>
        <w:rPr>
          <w:sz w:val="24"/>
        </w:rPr>
        <w:t>кабинет</w:t>
      </w:r>
      <w:r>
        <w:rPr>
          <w:spacing w:val="-7"/>
          <w:sz w:val="24"/>
        </w:rPr>
        <w:t xml:space="preserve"> </w:t>
      </w:r>
      <w:r>
        <w:rPr>
          <w:sz w:val="24"/>
        </w:rPr>
        <w:t>(мастерская)</w:t>
      </w:r>
      <w:r>
        <w:rPr>
          <w:spacing w:val="-5"/>
          <w:sz w:val="24"/>
        </w:rPr>
        <w:t xml:space="preserve"> </w:t>
      </w:r>
      <w:r>
        <w:rPr>
          <w:spacing w:val="-2"/>
          <w:sz w:val="24"/>
        </w:rPr>
        <w:t>технологии;</w:t>
      </w:r>
    </w:p>
    <w:p w:rsidR="00ED6F15" w:rsidRDefault="00D45F34">
      <w:pPr>
        <w:pStyle w:val="a3"/>
        <w:spacing w:before="2"/>
        <w:ind w:left="557" w:right="852"/>
      </w:pPr>
      <w: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w:t>
      </w:r>
    </w:p>
    <w:p w:rsidR="00ED6F15" w:rsidRDefault="00ED6F15">
      <w:pPr>
        <w:sectPr w:rsidR="00ED6F15">
          <w:pgSz w:w="11910" w:h="16840"/>
          <w:pgMar w:top="1020" w:right="0" w:bottom="1260" w:left="720" w:header="0" w:footer="925" w:gutter="0"/>
          <w:cols w:space="720"/>
        </w:sectPr>
      </w:pPr>
    </w:p>
    <w:p w:rsidR="00ED6F15" w:rsidRDefault="00D45F34">
      <w:pPr>
        <w:pStyle w:val="a3"/>
        <w:spacing w:before="62"/>
        <w:ind w:left="557" w:right="839" w:firstLine="0"/>
      </w:pPr>
      <w:r>
        <w:lastRenderedPageBreak/>
        <w:t xml:space="preserve">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w:t>
      </w:r>
      <w:r>
        <w:rPr>
          <w:spacing w:val="-2"/>
        </w:rPr>
        <w:t>программой.</w:t>
      </w:r>
    </w:p>
    <w:p w:rsidR="00ED6F15" w:rsidRDefault="00D45F34">
      <w:pPr>
        <w:pStyle w:val="a3"/>
        <w:spacing w:before="4" w:line="275" w:lineRule="exact"/>
        <w:ind w:left="984" w:firstLine="0"/>
        <w:jc w:val="left"/>
      </w:pPr>
      <w:r>
        <w:t>Учебные</w:t>
      </w:r>
      <w:r>
        <w:rPr>
          <w:spacing w:val="-13"/>
        </w:rPr>
        <w:t xml:space="preserve"> </w:t>
      </w:r>
      <w:r>
        <w:t>кабинеты</w:t>
      </w:r>
      <w:r>
        <w:rPr>
          <w:spacing w:val="-5"/>
        </w:rPr>
        <w:t xml:space="preserve"> </w:t>
      </w:r>
      <w:r>
        <w:t>включают</w:t>
      </w:r>
      <w:r>
        <w:rPr>
          <w:spacing w:val="-7"/>
        </w:rPr>
        <w:t xml:space="preserve"> </w:t>
      </w:r>
      <w:r>
        <w:t>следующие</w:t>
      </w:r>
      <w:r>
        <w:rPr>
          <w:spacing w:val="-7"/>
        </w:rPr>
        <w:t xml:space="preserve"> </w:t>
      </w:r>
      <w:r>
        <w:rPr>
          <w:spacing w:val="-4"/>
        </w:rPr>
        <w:t>зоны:</w:t>
      </w:r>
    </w:p>
    <w:p w:rsidR="00ED6F15" w:rsidRDefault="00D45F34">
      <w:pPr>
        <w:pStyle w:val="a5"/>
        <w:numPr>
          <w:ilvl w:val="0"/>
          <w:numId w:val="3"/>
        </w:numPr>
        <w:tabs>
          <w:tab w:val="left" w:pos="1262"/>
        </w:tabs>
        <w:spacing w:line="242" w:lineRule="auto"/>
        <w:ind w:right="1046" w:firstLine="427"/>
        <w:jc w:val="left"/>
        <w:rPr>
          <w:rFonts w:ascii="Wingdings" w:hAnsi="Wingdings"/>
        </w:rPr>
      </w:pPr>
      <w:r>
        <w:rPr>
          <w:sz w:val="24"/>
        </w:rPr>
        <w:t>рабочее</w:t>
      </w:r>
      <w:r>
        <w:rPr>
          <w:spacing w:val="80"/>
          <w:sz w:val="24"/>
        </w:rPr>
        <w:t xml:space="preserve"> </w:t>
      </w:r>
      <w:r>
        <w:rPr>
          <w:sz w:val="24"/>
        </w:rPr>
        <w:t>место</w:t>
      </w:r>
      <w:r>
        <w:rPr>
          <w:spacing w:val="80"/>
          <w:sz w:val="24"/>
        </w:rPr>
        <w:t xml:space="preserve"> </w:t>
      </w:r>
      <w:r>
        <w:rPr>
          <w:sz w:val="24"/>
        </w:rPr>
        <w:t>учителя</w:t>
      </w:r>
      <w:r>
        <w:rPr>
          <w:spacing w:val="80"/>
          <w:sz w:val="24"/>
        </w:rPr>
        <w:t xml:space="preserve"> </w:t>
      </w:r>
      <w:r>
        <w:rPr>
          <w:sz w:val="24"/>
        </w:rPr>
        <w:t>с</w:t>
      </w:r>
      <w:r>
        <w:rPr>
          <w:spacing w:val="80"/>
          <w:sz w:val="24"/>
        </w:rPr>
        <w:t xml:space="preserve"> </w:t>
      </w:r>
      <w:r>
        <w:rPr>
          <w:sz w:val="24"/>
        </w:rPr>
        <w:t>пространством</w:t>
      </w:r>
      <w:r>
        <w:rPr>
          <w:spacing w:val="80"/>
          <w:sz w:val="24"/>
        </w:rPr>
        <w:t xml:space="preserve"> </w:t>
      </w:r>
      <w:r>
        <w:rPr>
          <w:sz w:val="24"/>
        </w:rPr>
        <w:t>для</w:t>
      </w:r>
      <w:r>
        <w:rPr>
          <w:spacing w:val="80"/>
          <w:sz w:val="24"/>
        </w:rPr>
        <w:t xml:space="preserve"> </w:t>
      </w:r>
      <w:r>
        <w:rPr>
          <w:sz w:val="24"/>
        </w:rPr>
        <w:t>размещения</w:t>
      </w:r>
      <w:r>
        <w:rPr>
          <w:spacing w:val="80"/>
          <w:sz w:val="24"/>
        </w:rPr>
        <w:t xml:space="preserve"> </w:t>
      </w:r>
      <w:r>
        <w:rPr>
          <w:sz w:val="24"/>
        </w:rPr>
        <w:t>часто</w:t>
      </w:r>
      <w:r>
        <w:rPr>
          <w:spacing w:val="80"/>
          <w:sz w:val="24"/>
        </w:rPr>
        <w:t xml:space="preserve"> </w:t>
      </w:r>
      <w:r>
        <w:rPr>
          <w:sz w:val="24"/>
        </w:rPr>
        <w:t xml:space="preserve">используемого </w:t>
      </w:r>
      <w:r>
        <w:rPr>
          <w:spacing w:val="-2"/>
          <w:sz w:val="24"/>
        </w:rPr>
        <w:t>оснащения;</w:t>
      </w:r>
    </w:p>
    <w:p w:rsidR="00ED6F15" w:rsidRDefault="00D45F34">
      <w:pPr>
        <w:pStyle w:val="a5"/>
        <w:numPr>
          <w:ilvl w:val="0"/>
          <w:numId w:val="3"/>
        </w:numPr>
        <w:tabs>
          <w:tab w:val="left" w:pos="1262"/>
          <w:tab w:val="left" w:pos="8728"/>
        </w:tabs>
        <w:spacing w:before="3" w:line="232" w:lineRule="auto"/>
        <w:ind w:right="863" w:firstLine="427"/>
        <w:jc w:val="left"/>
        <w:rPr>
          <w:rFonts w:ascii="Wingdings" w:hAnsi="Wingdings"/>
          <w:position w:val="1"/>
        </w:rPr>
      </w:pPr>
      <w:r>
        <w:rPr>
          <w:position w:val="1"/>
          <w:sz w:val="24"/>
        </w:rPr>
        <w:t>рабочую зону обучающихся с местом для размещения личных вещей;</w:t>
      </w:r>
      <w:r>
        <w:rPr>
          <w:position w:val="1"/>
          <w:sz w:val="24"/>
        </w:rPr>
        <w:tab/>
      </w:r>
      <w:r>
        <w:rPr>
          <w:noProof/>
          <w:sz w:val="24"/>
          <w:lang w:eastAsia="ru-RU"/>
        </w:rPr>
        <w:drawing>
          <wp:inline distT="0" distB="0" distL="0" distR="0">
            <wp:extent cx="74474" cy="9853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 cstate="print"/>
                    <a:stretch>
                      <a:fillRect/>
                    </a:stretch>
                  </pic:blipFill>
                  <pic:spPr>
                    <a:xfrm>
                      <a:off x="0" y="0"/>
                      <a:ext cx="74474" cy="98530"/>
                    </a:xfrm>
                    <a:prstGeom prst="rect">
                      <a:avLst/>
                    </a:prstGeom>
                  </pic:spPr>
                </pic:pic>
              </a:graphicData>
            </a:graphic>
          </wp:inline>
        </w:drawing>
      </w:r>
      <w:r>
        <w:rPr>
          <w:spacing w:val="17"/>
          <w:position w:val="1"/>
          <w:sz w:val="24"/>
        </w:rPr>
        <w:t xml:space="preserve"> </w:t>
      </w:r>
      <w:r>
        <w:rPr>
          <w:position w:val="1"/>
          <w:sz w:val="24"/>
        </w:rPr>
        <w:t xml:space="preserve">пространство </w:t>
      </w:r>
      <w:r>
        <w:rPr>
          <w:position w:val="2"/>
          <w:sz w:val="24"/>
        </w:rPr>
        <w:t>для размещения и хранения учебного оборудования;</w:t>
      </w:r>
      <w:r>
        <w:rPr>
          <w:spacing w:val="40"/>
          <w:position w:val="2"/>
          <w:sz w:val="24"/>
        </w:rPr>
        <w:t xml:space="preserve"> </w:t>
      </w:r>
      <w:r>
        <w:rPr>
          <w:noProof/>
          <w:spacing w:val="-26"/>
          <w:sz w:val="24"/>
          <w:lang w:eastAsia="ru-RU"/>
        </w:rPr>
        <w:drawing>
          <wp:inline distT="0" distB="0" distL="0" distR="0">
            <wp:extent cx="74474" cy="9853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5" cstate="print"/>
                    <a:stretch>
                      <a:fillRect/>
                    </a:stretch>
                  </pic:blipFill>
                  <pic:spPr>
                    <a:xfrm>
                      <a:off x="0" y="0"/>
                      <a:ext cx="74474" cy="98530"/>
                    </a:xfrm>
                    <a:prstGeom prst="rect">
                      <a:avLst/>
                    </a:prstGeom>
                  </pic:spPr>
                </pic:pic>
              </a:graphicData>
            </a:graphic>
          </wp:inline>
        </w:drawing>
      </w:r>
      <w:r>
        <w:rPr>
          <w:spacing w:val="40"/>
          <w:position w:val="2"/>
          <w:sz w:val="24"/>
        </w:rPr>
        <w:t xml:space="preserve"> </w:t>
      </w:r>
      <w:r>
        <w:rPr>
          <w:position w:val="2"/>
          <w:sz w:val="24"/>
        </w:rPr>
        <w:t>демонстрационную зону.</w:t>
      </w:r>
    </w:p>
    <w:p w:rsidR="00ED6F15" w:rsidRDefault="00D45F34">
      <w:pPr>
        <w:pStyle w:val="a3"/>
        <w:tabs>
          <w:tab w:val="left" w:pos="5037"/>
        </w:tabs>
        <w:spacing w:before="6"/>
        <w:ind w:left="557" w:right="1074"/>
        <w:jc w:val="left"/>
      </w:pPr>
      <w:r>
        <w:t>Организация</w:t>
      </w:r>
      <w:r>
        <w:rPr>
          <w:spacing w:val="40"/>
        </w:rPr>
        <w:t xml:space="preserve"> </w:t>
      </w:r>
      <w:r>
        <w:t>зональной</w:t>
      </w:r>
      <w:r>
        <w:rPr>
          <w:spacing w:val="40"/>
        </w:rPr>
        <w:t xml:space="preserve"> </w:t>
      </w:r>
      <w:r>
        <w:t>структуры</w:t>
      </w:r>
      <w:r>
        <w:tab/>
        <w:t>учебного</w:t>
      </w:r>
      <w:r>
        <w:rPr>
          <w:spacing w:val="40"/>
        </w:rPr>
        <w:t xml:space="preserve"> </w:t>
      </w:r>
      <w:r>
        <w:t>кабинета</w:t>
      </w:r>
      <w:r>
        <w:rPr>
          <w:spacing w:val="40"/>
        </w:rPr>
        <w:t xml:space="preserve"> </w:t>
      </w:r>
      <w:r>
        <w:t>отвечает</w:t>
      </w:r>
      <w:r>
        <w:rPr>
          <w:spacing w:val="40"/>
        </w:rPr>
        <w:t xml:space="preserve"> </w:t>
      </w:r>
      <w:r>
        <w:t>педагогическим</w:t>
      </w:r>
      <w:r>
        <w:rPr>
          <w:spacing w:val="40"/>
        </w:rPr>
        <w:t xml:space="preserve"> </w:t>
      </w:r>
      <w:r>
        <w:t>и эргономическим требованиям, комфортности и безопасности образовательного процесса.</w:t>
      </w:r>
    </w:p>
    <w:p w:rsidR="00ED6F15" w:rsidRDefault="00D45F34">
      <w:pPr>
        <w:pStyle w:val="a3"/>
        <w:spacing w:before="1" w:line="275" w:lineRule="exact"/>
        <w:ind w:left="984" w:firstLine="0"/>
        <w:jc w:val="left"/>
      </w:pPr>
      <w:r>
        <w:t>Компонентами</w:t>
      </w:r>
      <w:r>
        <w:rPr>
          <w:spacing w:val="-15"/>
        </w:rPr>
        <w:t xml:space="preserve"> </w:t>
      </w:r>
      <w:r>
        <w:t>оснащения</w:t>
      </w:r>
      <w:r>
        <w:rPr>
          <w:spacing w:val="-5"/>
        </w:rPr>
        <w:t xml:space="preserve"> </w:t>
      </w:r>
      <w:r>
        <w:t>учебного</w:t>
      </w:r>
      <w:r>
        <w:rPr>
          <w:spacing w:val="-6"/>
        </w:rPr>
        <w:t xml:space="preserve"> </w:t>
      </w:r>
      <w:r>
        <w:t>кабинета</w:t>
      </w:r>
      <w:r>
        <w:rPr>
          <w:spacing w:val="-6"/>
        </w:rPr>
        <w:t xml:space="preserve"> </w:t>
      </w:r>
      <w:r>
        <w:rPr>
          <w:spacing w:val="-2"/>
        </w:rPr>
        <w:t>являются:</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школьная</w:t>
      </w:r>
      <w:r>
        <w:rPr>
          <w:spacing w:val="-4"/>
          <w:sz w:val="24"/>
        </w:rPr>
        <w:t xml:space="preserve"> </w:t>
      </w:r>
      <w:r>
        <w:rPr>
          <w:spacing w:val="-2"/>
          <w:sz w:val="24"/>
        </w:rPr>
        <w:t>мебель;</w:t>
      </w:r>
    </w:p>
    <w:p w:rsidR="00ED6F15" w:rsidRDefault="00D45F34">
      <w:pPr>
        <w:pStyle w:val="a5"/>
        <w:numPr>
          <w:ilvl w:val="0"/>
          <w:numId w:val="3"/>
        </w:numPr>
        <w:tabs>
          <w:tab w:val="left" w:pos="1262"/>
        </w:tabs>
        <w:spacing w:before="2"/>
        <w:ind w:left="1262" w:hanging="278"/>
        <w:jc w:val="left"/>
        <w:rPr>
          <w:rFonts w:ascii="Wingdings" w:hAnsi="Wingdings"/>
        </w:rPr>
      </w:pPr>
      <w:r>
        <w:rPr>
          <w:sz w:val="24"/>
        </w:rPr>
        <w:t>технические</w:t>
      </w:r>
      <w:r>
        <w:rPr>
          <w:spacing w:val="-14"/>
          <w:sz w:val="24"/>
        </w:rPr>
        <w:t xml:space="preserve"> </w:t>
      </w:r>
      <w:r>
        <w:rPr>
          <w:spacing w:val="-2"/>
          <w:sz w:val="24"/>
        </w:rPr>
        <w:t>средства;</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pacing w:val="-2"/>
          <w:sz w:val="24"/>
        </w:rPr>
        <w:t>лабораторно-технологическое</w:t>
      </w:r>
      <w:r>
        <w:rPr>
          <w:spacing w:val="28"/>
          <w:sz w:val="24"/>
        </w:rPr>
        <w:t xml:space="preserve"> </w:t>
      </w:r>
      <w:r>
        <w:rPr>
          <w:spacing w:val="-2"/>
          <w:sz w:val="24"/>
        </w:rPr>
        <w:t>оборудование;</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фонд</w:t>
      </w:r>
      <w:r>
        <w:rPr>
          <w:spacing w:val="-9"/>
          <w:sz w:val="24"/>
        </w:rPr>
        <w:t xml:space="preserve"> </w:t>
      </w:r>
      <w:r>
        <w:rPr>
          <w:sz w:val="24"/>
        </w:rPr>
        <w:t>дополнительной</w:t>
      </w:r>
      <w:r>
        <w:rPr>
          <w:spacing w:val="-13"/>
          <w:sz w:val="24"/>
        </w:rPr>
        <w:t xml:space="preserve"> </w:t>
      </w:r>
      <w:r>
        <w:rPr>
          <w:spacing w:val="-2"/>
          <w:sz w:val="24"/>
        </w:rPr>
        <w:t>литературы;</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pacing w:val="-2"/>
          <w:sz w:val="24"/>
        </w:rPr>
        <w:t>учебно-наглядные</w:t>
      </w:r>
      <w:r>
        <w:rPr>
          <w:spacing w:val="16"/>
          <w:sz w:val="24"/>
        </w:rPr>
        <w:t xml:space="preserve"> </w:t>
      </w:r>
      <w:r>
        <w:rPr>
          <w:spacing w:val="-2"/>
          <w:sz w:val="24"/>
        </w:rPr>
        <w:t>пособия;</w:t>
      </w:r>
    </w:p>
    <w:p w:rsidR="00ED6F15" w:rsidRDefault="00D45F34">
      <w:pPr>
        <w:pStyle w:val="a5"/>
        <w:numPr>
          <w:ilvl w:val="0"/>
          <w:numId w:val="3"/>
        </w:numPr>
        <w:tabs>
          <w:tab w:val="left" w:pos="1262"/>
        </w:tabs>
        <w:spacing w:line="242" w:lineRule="auto"/>
        <w:ind w:left="984" w:right="6493" w:firstLine="0"/>
        <w:jc w:val="left"/>
        <w:rPr>
          <w:rFonts w:ascii="Wingdings" w:hAnsi="Wingdings"/>
        </w:rPr>
      </w:pPr>
      <w:r>
        <w:rPr>
          <w:spacing w:val="-2"/>
          <w:sz w:val="24"/>
        </w:rPr>
        <w:t>учебно-методические</w:t>
      </w:r>
      <w:r>
        <w:rPr>
          <w:spacing w:val="-3"/>
          <w:sz w:val="24"/>
        </w:rPr>
        <w:t xml:space="preserve"> </w:t>
      </w:r>
      <w:r>
        <w:rPr>
          <w:spacing w:val="-2"/>
          <w:sz w:val="24"/>
        </w:rPr>
        <w:t xml:space="preserve">материалы. </w:t>
      </w:r>
      <w:r>
        <w:rPr>
          <w:sz w:val="24"/>
        </w:rPr>
        <w:t>В</w:t>
      </w:r>
      <w:r>
        <w:rPr>
          <w:spacing w:val="-8"/>
          <w:sz w:val="24"/>
        </w:rPr>
        <w:t xml:space="preserve"> </w:t>
      </w:r>
      <w:r>
        <w:rPr>
          <w:sz w:val="24"/>
        </w:rPr>
        <w:t>базовый</w:t>
      </w:r>
      <w:r>
        <w:rPr>
          <w:spacing w:val="-5"/>
          <w:sz w:val="24"/>
        </w:rPr>
        <w:t xml:space="preserve"> </w:t>
      </w:r>
      <w:r>
        <w:rPr>
          <w:sz w:val="24"/>
        </w:rPr>
        <w:t>комплект</w:t>
      </w:r>
      <w:r>
        <w:rPr>
          <w:spacing w:val="-5"/>
          <w:sz w:val="24"/>
        </w:rPr>
        <w:t xml:space="preserve"> </w:t>
      </w:r>
      <w:r>
        <w:rPr>
          <w:sz w:val="24"/>
        </w:rPr>
        <w:t>мебели</w:t>
      </w:r>
      <w:r>
        <w:rPr>
          <w:spacing w:val="-5"/>
          <w:sz w:val="24"/>
        </w:rPr>
        <w:t xml:space="preserve"> </w:t>
      </w:r>
      <w:r>
        <w:rPr>
          <w:spacing w:val="-2"/>
          <w:sz w:val="24"/>
        </w:rPr>
        <w:t>входят:</w:t>
      </w:r>
    </w:p>
    <w:p w:rsidR="00ED6F15" w:rsidRDefault="00D45F34">
      <w:pPr>
        <w:pStyle w:val="a5"/>
        <w:numPr>
          <w:ilvl w:val="0"/>
          <w:numId w:val="3"/>
        </w:numPr>
        <w:tabs>
          <w:tab w:val="left" w:pos="1262"/>
        </w:tabs>
        <w:spacing w:line="271" w:lineRule="exact"/>
        <w:ind w:left="1262" w:hanging="278"/>
        <w:jc w:val="left"/>
        <w:rPr>
          <w:rFonts w:ascii="Wingdings" w:hAnsi="Wingdings"/>
        </w:rPr>
      </w:pPr>
      <w:r>
        <w:rPr>
          <w:sz w:val="24"/>
        </w:rPr>
        <w:t>доска</w:t>
      </w:r>
      <w:r>
        <w:rPr>
          <w:spacing w:val="-1"/>
          <w:sz w:val="24"/>
        </w:rPr>
        <w:t xml:space="preserve"> </w:t>
      </w:r>
      <w:r>
        <w:rPr>
          <w:spacing w:val="-2"/>
          <w:sz w:val="24"/>
        </w:rPr>
        <w:t>классная;</w:t>
      </w:r>
    </w:p>
    <w:p w:rsidR="00ED6F15" w:rsidRDefault="00D45F34">
      <w:pPr>
        <w:pStyle w:val="a5"/>
        <w:numPr>
          <w:ilvl w:val="0"/>
          <w:numId w:val="3"/>
        </w:numPr>
        <w:tabs>
          <w:tab w:val="left" w:pos="1262"/>
        </w:tabs>
        <w:spacing w:before="1" w:line="275" w:lineRule="exact"/>
        <w:ind w:left="1262" w:hanging="278"/>
        <w:jc w:val="left"/>
        <w:rPr>
          <w:rFonts w:ascii="Wingdings" w:hAnsi="Wingdings"/>
        </w:rPr>
      </w:pPr>
      <w:r>
        <w:rPr>
          <w:sz w:val="24"/>
        </w:rPr>
        <w:t xml:space="preserve">стол </w:t>
      </w:r>
      <w:r>
        <w:rPr>
          <w:spacing w:val="-2"/>
          <w:sz w:val="24"/>
        </w:rPr>
        <w:t>учителя;</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стул</w:t>
      </w:r>
      <w:r>
        <w:rPr>
          <w:spacing w:val="-3"/>
          <w:sz w:val="24"/>
        </w:rPr>
        <w:t xml:space="preserve"> </w:t>
      </w:r>
      <w:r>
        <w:rPr>
          <w:sz w:val="24"/>
        </w:rPr>
        <w:t>учителя</w:t>
      </w:r>
      <w:r>
        <w:rPr>
          <w:spacing w:val="-9"/>
          <w:sz w:val="24"/>
        </w:rPr>
        <w:t xml:space="preserve"> </w:t>
      </w:r>
      <w:r>
        <w:rPr>
          <w:spacing w:val="-2"/>
          <w:sz w:val="24"/>
        </w:rPr>
        <w:t>(приставной);</w:t>
      </w:r>
    </w:p>
    <w:p w:rsidR="00ED6F15" w:rsidRDefault="00D45F34">
      <w:pPr>
        <w:pStyle w:val="a5"/>
        <w:numPr>
          <w:ilvl w:val="0"/>
          <w:numId w:val="3"/>
        </w:numPr>
        <w:tabs>
          <w:tab w:val="left" w:pos="1262"/>
        </w:tabs>
        <w:spacing w:before="3" w:line="275" w:lineRule="exact"/>
        <w:ind w:left="1262" w:hanging="278"/>
        <w:jc w:val="left"/>
        <w:rPr>
          <w:rFonts w:ascii="Wingdings" w:hAnsi="Wingdings"/>
        </w:rPr>
      </w:pPr>
      <w:r>
        <w:rPr>
          <w:sz w:val="24"/>
        </w:rPr>
        <w:t>столы</w:t>
      </w:r>
      <w:r>
        <w:rPr>
          <w:spacing w:val="-9"/>
          <w:sz w:val="24"/>
        </w:rPr>
        <w:t xml:space="preserve"> </w:t>
      </w:r>
      <w:r>
        <w:rPr>
          <w:sz w:val="24"/>
        </w:rPr>
        <w:t>ученические</w:t>
      </w:r>
      <w:r>
        <w:rPr>
          <w:spacing w:val="-6"/>
          <w:sz w:val="24"/>
        </w:rPr>
        <w:t xml:space="preserve"> </w:t>
      </w:r>
      <w:r>
        <w:rPr>
          <w:sz w:val="24"/>
        </w:rPr>
        <w:t>(регулируемые</w:t>
      </w:r>
      <w:r>
        <w:rPr>
          <w:spacing w:val="-4"/>
          <w:sz w:val="24"/>
        </w:rPr>
        <w:t xml:space="preserve"> </w:t>
      </w:r>
      <w:r>
        <w:rPr>
          <w:sz w:val="24"/>
        </w:rPr>
        <w:t>по</w:t>
      </w:r>
      <w:r>
        <w:rPr>
          <w:spacing w:val="-5"/>
          <w:sz w:val="24"/>
        </w:rPr>
        <w:t xml:space="preserve"> </w:t>
      </w:r>
      <w:r>
        <w:rPr>
          <w:spacing w:val="-2"/>
          <w:sz w:val="24"/>
        </w:rPr>
        <w:t>высоте);</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стулья</w:t>
      </w:r>
      <w:r>
        <w:rPr>
          <w:spacing w:val="-6"/>
          <w:sz w:val="24"/>
        </w:rPr>
        <w:t xml:space="preserve"> </w:t>
      </w:r>
      <w:r>
        <w:rPr>
          <w:sz w:val="24"/>
        </w:rPr>
        <w:t>ученические</w:t>
      </w:r>
      <w:r>
        <w:rPr>
          <w:spacing w:val="-9"/>
          <w:sz w:val="24"/>
        </w:rPr>
        <w:t xml:space="preserve"> </w:t>
      </w:r>
      <w:r>
        <w:rPr>
          <w:sz w:val="24"/>
        </w:rPr>
        <w:t>(регулируемые</w:t>
      </w:r>
      <w:r>
        <w:rPr>
          <w:spacing w:val="-8"/>
          <w:sz w:val="24"/>
        </w:rPr>
        <w:t xml:space="preserve"> </w:t>
      </w:r>
      <w:r>
        <w:rPr>
          <w:sz w:val="24"/>
        </w:rPr>
        <w:t>по</w:t>
      </w:r>
      <w:r>
        <w:rPr>
          <w:spacing w:val="-9"/>
          <w:sz w:val="24"/>
        </w:rPr>
        <w:t xml:space="preserve"> </w:t>
      </w:r>
      <w:r>
        <w:rPr>
          <w:spacing w:val="-2"/>
          <w:sz w:val="24"/>
        </w:rPr>
        <w:t>высоте);</w:t>
      </w:r>
    </w:p>
    <w:p w:rsidR="00ED6F15" w:rsidRDefault="00D45F34">
      <w:pPr>
        <w:pStyle w:val="a5"/>
        <w:numPr>
          <w:ilvl w:val="0"/>
          <w:numId w:val="3"/>
        </w:numPr>
        <w:tabs>
          <w:tab w:val="left" w:pos="1262"/>
        </w:tabs>
        <w:spacing w:before="2" w:line="275" w:lineRule="exact"/>
        <w:ind w:left="1262" w:hanging="278"/>
        <w:jc w:val="left"/>
        <w:rPr>
          <w:rFonts w:ascii="Wingdings" w:hAnsi="Wingdings"/>
        </w:rPr>
      </w:pPr>
      <w:r>
        <w:rPr>
          <w:sz w:val="24"/>
        </w:rPr>
        <w:t>шкаф</w:t>
      </w:r>
      <w:r>
        <w:rPr>
          <w:spacing w:val="-10"/>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11"/>
          <w:sz w:val="24"/>
        </w:rPr>
        <w:t xml:space="preserve"> </w:t>
      </w:r>
      <w:r>
        <w:rPr>
          <w:spacing w:val="-2"/>
          <w:sz w:val="24"/>
        </w:rPr>
        <w:t>пособий;</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стеллаж</w:t>
      </w:r>
      <w:r>
        <w:rPr>
          <w:spacing w:val="2"/>
          <w:sz w:val="24"/>
        </w:rPr>
        <w:t xml:space="preserve"> </w:t>
      </w:r>
      <w:r>
        <w:rPr>
          <w:spacing w:val="-2"/>
          <w:sz w:val="24"/>
        </w:rPr>
        <w:t>демонстрационный.</w:t>
      </w:r>
    </w:p>
    <w:p w:rsidR="00ED6F15" w:rsidRDefault="00D45F34">
      <w:pPr>
        <w:pStyle w:val="a3"/>
        <w:spacing w:before="3"/>
        <w:ind w:left="557" w:right="850"/>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D6F15" w:rsidRDefault="00D45F34">
      <w:pPr>
        <w:pStyle w:val="a3"/>
        <w:spacing w:before="3" w:line="275" w:lineRule="exact"/>
        <w:ind w:left="984" w:firstLine="0"/>
      </w:pPr>
      <w:r>
        <w:t>В</w:t>
      </w:r>
      <w:r>
        <w:rPr>
          <w:spacing w:val="-9"/>
        </w:rPr>
        <w:t xml:space="preserve"> </w:t>
      </w:r>
      <w:r>
        <w:t>базовый</w:t>
      </w:r>
      <w:r>
        <w:rPr>
          <w:spacing w:val="-6"/>
        </w:rPr>
        <w:t xml:space="preserve"> </w:t>
      </w:r>
      <w:r>
        <w:t>комплект</w:t>
      </w:r>
      <w:r>
        <w:rPr>
          <w:spacing w:val="-6"/>
        </w:rPr>
        <w:t xml:space="preserve"> </w:t>
      </w:r>
      <w:r>
        <w:t>технических</w:t>
      </w:r>
      <w:r>
        <w:rPr>
          <w:spacing w:val="-7"/>
        </w:rPr>
        <w:t xml:space="preserve"> </w:t>
      </w:r>
      <w:r>
        <w:t>средств</w:t>
      </w:r>
      <w:r>
        <w:rPr>
          <w:spacing w:val="-5"/>
        </w:rPr>
        <w:t xml:space="preserve"> </w:t>
      </w:r>
      <w:r>
        <w:rPr>
          <w:spacing w:val="-2"/>
        </w:rPr>
        <w:t>входят:</w:t>
      </w:r>
    </w:p>
    <w:p w:rsidR="00ED6F15" w:rsidRDefault="00D45F34">
      <w:pPr>
        <w:pStyle w:val="a5"/>
        <w:numPr>
          <w:ilvl w:val="0"/>
          <w:numId w:val="3"/>
        </w:numPr>
        <w:tabs>
          <w:tab w:val="left" w:pos="1262"/>
        </w:tabs>
        <w:spacing w:line="274" w:lineRule="exact"/>
        <w:ind w:left="1262" w:hanging="278"/>
        <w:jc w:val="left"/>
        <w:rPr>
          <w:rFonts w:ascii="Wingdings" w:hAnsi="Wingdings"/>
        </w:rPr>
      </w:pPr>
      <w:r>
        <w:rPr>
          <w:spacing w:val="-2"/>
          <w:sz w:val="24"/>
        </w:rPr>
        <w:t>компьютер/ноутбук</w:t>
      </w:r>
      <w:r>
        <w:rPr>
          <w:spacing w:val="5"/>
          <w:sz w:val="24"/>
        </w:rPr>
        <w:t xml:space="preserve"> </w:t>
      </w:r>
      <w:r>
        <w:rPr>
          <w:spacing w:val="-10"/>
          <w:sz w:val="24"/>
        </w:rPr>
        <w:t>;</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многофункциональное</w:t>
      </w:r>
      <w:r>
        <w:rPr>
          <w:spacing w:val="-12"/>
          <w:sz w:val="24"/>
        </w:rPr>
        <w:t xml:space="preserve"> </w:t>
      </w:r>
      <w:r>
        <w:rPr>
          <w:sz w:val="24"/>
        </w:rPr>
        <w:t>устройство</w:t>
      </w:r>
      <w:r>
        <w:rPr>
          <w:spacing w:val="-3"/>
          <w:sz w:val="24"/>
        </w:rPr>
        <w:t xml:space="preserve"> </w:t>
      </w:r>
      <w:r>
        <w:rPr>
          <w:sz w:val="24"/>
        </w:rPr>
        <w:t>(МФУ)</w:t>
      </w:r>
      <w:r>
        <w:rPr>
          <w:spacing w:val="-11"/>
          <w:sz w:val="24"/>
        </w:rPr>
        <w:t xml:space="preserve"> </w:t>
      </w:r>
      <w:r>
        <w:rPr>
          <w:sz w:val="24"/>
        </w:rPr>
        <w:t>или</w:t>
      </w:r>
      <w:r>
        <w:rPr>
          <w:spacing w:val="-14"/>
          <w:sz w:val="24"/>
        </w:rPr>
        <w:t xml:space="preserve"> </w:t>
      </w:r>
      <w:r>
        <w:rPr>
          <w:sz w:val="24"/>
        </w:rPr>
        <w:t>принтер,</w:t>
      </w:r>
      <w:r>
        <w:rPr>
          <w:spacing w:val="-9"/>
          <w:sz w:val="24"/>
        </w:rPr>
        <w:t xml:space="preserve"> </w:t>
      </w:r>
      <w:r>
        <w:rPr>
          <w:sz w:val="24"/>
        </w:rPr>
        <w:t>сканер,</w:t>
      </w:r>
      <w:r>
        <w:rPr>
          <w:spacing w:val="-5"/>
          <w:sz w:val="24"/>
        </w:rPr>
        <w:t xml:space="preserve"> </w:t>
      </w:r>
      <w:r>
        <w:rPr>
          <w:spacing w:val="-2"/>
          <w:sz w:val="24"/>
        </w:rPr>
        <w:t>ксерокс;</w:t>
      </w:r>
    </w:p>
    <w:p w:rsidR="00ED6F15" w:rsidRDefault="00D45F34">
      <w:pPr>
        <w:pStyle w:val="a5"/>
        <w:numPr>
          <w:ilvl w:val="0"/>
          <w:numId w:val="3"/>
        </w:numPr>
        <w:tabs>
          <w:tab w:val="left" w:pos="1262"/>
        </w:tabs>
        <w:spacing w:before="2" w:line="275" w:lineRule="exact"/>
        <w:ind w:left="1262" w:hanging="278"/>
        <w:jc w:val="left"/>
        <w:rPr>
          <w:rFonts w:ascii="Wingdings" w:hAnsi="Wingdings"/>
        </w:rPr>
      </w:pPr>
      <w:r>
        <w:rPr>
          <w:sz w:val="24"/>
        </w:rPr>
        <w:t>сетевой</w:t>
      </w:r>
      <w:r>
        <w:rPr>
          <w:spacing w:val="-5"/>
          <w:sz w:val="24"/>
        </w:rPr>
        <w:t xml:space="preserve"> </w:t>
      </w:r>
      <w:r>
        <w:rPr>
          <w:spacing w:val="-2"/>
          <w:sz w:val="24"/>
        </w:rPr>
        <w:t>фильтр;</w:t>
      </w:r>
    </w:p>
    <w:p w:rsidR="00ED6F15" w:rsidRDefault="00D45F34">
      <w:pPr>
        <w:pStyle w:val="a3"/>
        <w:ind w:left="557" w:right="833"/>
      </w:pPr>
      <w:r>
        <w:t>В учебных кабинетах химии, биологии, физики, информатики, технологии, а также в помещениях для реализации программ по специальным предметам и коррекционно- развивающим курсам общеобразовательных программ основного общего образования предусматривается наличие специализированной мебели.</w:t>
      </w:r>
    </w:p>
    <w:p w:rsidR="00ED6F15" w:rsidRDefault="00D45F34">
      <w:pPr>
        <w:pStyle w:val="a3"/>
        <w:spacing w:line="242" w:lineRule="auto"/>
        <w:ind w:left="557" w:right="846"/>
      </w:pPr>
      <w: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ED6F15" w:rsidRDefault="00D45F34">
      <w:pPr>
        <w:pStyle w:val="a5"/>
        <w:numPr>
          <w:ilvl w:val="0"/>
          <w:numId w:val="3"/>
        </w:numPr>
        <w:tabs>
          <w:tab w:val="left" w:pos="1262"/>
        </w:tabs>
        <w:spacing w:line="242" w:lineRule="auto"/>
        <w:ind w:right="921" w:firstLine="427"/>
        <w:jc w:val="left"/>
        <w:rPr>
          <w:rFonts w:ascii="Wingdings" w:hAnsi="Wingdings"/>
        </w:rPr>
      </w:pPr>
      <w:r>
        <w:rPr>
          <w:sz w:val="24"/>
        </w:rPr>
        <w:t>инвентарем</w:t>
      </w:r>
      <w:r>
        <w:rPr>
          <w:spacing w:val="76"/>
          <w:sz w:val="24"/>
        </w:rPr>
        <w:t xml:space="preserve"> </w:t>
      </w:r>
      <w:r>
        <w:rPr>
          <w:sz w:val="24"/>
        </w:rPr>
        <w:t>и</w:t>
      </w:r>
      <w:r>
        <w:rPr>
          <w:spacing w:val="40"/>
          <w:sz w:val="24"/>
        </w:rPr>
        <w:t xml:space="preserve"> </w:t>
      </w:r>
      <w:r>
        <w:rPr>
          <w:sz w:val="24"/>
        </w:rPr>
        <w:t>оборудованием</w:t>
      </w:r>
      <w:r>
        <w:rPr>
          <w:spacing w:val="76"/>
          <w:sz w:val="24"/>
        </w:rPr>
        <w:t xml:space="preserve"> </w:t>
      </w:r>
      <w:r>
        <w:rPr>
          <w:sz w:val="24"/>
        </w:rPr>
        <w:t>для</w:t>
      </w:r>
      <w:r>
        <w:rPr>
          <w:spacing w:val="40"/>
          <w:sz w:val="24"/>
        </w:rPr>
        <w:t xml:space="preserve"> </w:t>
      </w:r>
      <w:r>
        <w:rPr>
          <w:sz w:val="24"/>
        </w:rPr>
        <w:t>проведения</w:t>
      </w:r>
      <w:r>
        <w:rPr>
          <w:spacing w:val="79"/>
          <w:sz w:val="24"/>
        </w:rPr>
        <w:t xml:space="preserve"> </w:t>
      </w:r>
      <w:r>
        <w:rPr>
          <w:sz w:val="24"/>
        </w:rPr>
        <w:t>занятий</w:t>
      </w:r>
      <w:r>
        <w:rPr>
          <w:spacing w:val="75"/>
          <w:sz w:val="24"/>
        </w:rPr>
        <w:t xml:space="preserve"> </w:t>
      </w:r>
      <w:r>
        <w:rPr>
          <w:sz w:val="24"/>
        </w:rPr>
        <w:t>по</w:t>
      </w:r>
      <w:r>
        <w:rPr>
          <w:spacing w:val="77"/>
          <w:sz w:val="24"/>
        </w:rPr>
        <w:t xml:space="preserve"> </w:t>
      </w:r>
      <w:r>
        <w:rPr>
          <w:sz w:val="24"/>
        </w:rPr>
        <w:t>физической</w:t>
      </w:r>
      <w:r>
        <w:rPr>
          <w:spacing w:val="80"/>
          <w:sz w:val="24"/>
        </w:rPr>
        <w:t xml:space="preserve"> </w:t>
      </w:r>
      <w:r>
        <w:rPr>
          <w:sz w:val="24"/>
        </w:rPr>
        <w:t>культуре</w:t>
      </w:r>
      <w:r>
        <w:rPr>
          <w:spacing w:val="78"/>
          <w:sz w:val="24"/>
        </w:rPr>
        <w:t xml:space="preserve"> </w:t>
      </w:r>
      <w:r>
        <w:rPr>
          <w:sz w:val="24"/>
        </w:rPr>
        <w:t>и спортивным играм;</w:t>
      </w:r>
    </w:p>
    <w:p w:rsidR="00ED6F15" w:rsidRDefault="00D45F34">
      <w:pPr>
        <w:pStyle w:val="a5"/>
        <w:numPr>
          <w:ilvl w:val="0"/>
          <w:numId w:val="3"/>
        </w:numPr>
        <w:tabs>
          <w:tab w:val="left" w:pos="1262"/>
        </w:tabs>
        <w:spacing w:line="271" w:lineRule="exact"/>
        <w:ind w:left="1262" w:hanging="278"/>
        <w:jc w:val="left"/>
        <w:rPr>
          <w:rFonts w:ascii="Wingdings" w:hAnsi="Wingdings"/>
        </w:rPr>
      </w:pPr>
      <w:r>
        <w:rPr>
          <w:sz w:val="24"/>
        </w:rPr>
        <w:t>стеллажами</w:t>
      </w:r>
      <w:r>
        <w:rPr>
          <w:spacing w:val="-2"/>
          <w:sz w:val="24"/>
        </w:rPr>
        <w:t xml:space="preserve"> </w:t>
      </w:r>
      <w:r>
        <w:rPr>
          <w:sz w:val="24"/>
        </w:rPr>
        <w:t>для</w:t>
      </w:r>
      <w:r>
        <w:rPr>
          <w:spacing w:val="-9"/>
          <w:sz w:val="24"/>
        </w:rPr>
        <w:t xml:space="preserve"> </w:t>
      </w:r>
      <w:r>
        <w:rPr>
          <w:sz w:val="24"/>
        </w:rPr>
        <w:t>спортивного</w:t>
      </w:r>
      <w:r>
        <w:rPr>
          <w:spacing w:val="-2"/>
          <w:sz w:val="24"/>
        </w:rPr>
        <w:t xml:space="preserve"> инвентаря;</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комплектом</w:t>
      </w:r>
      <w:r>
        <w:rPr>
          <w:spacing w:val="-6"/>
          <w:sz w:val="24"/>
        </w:rPr>
        <w:t xml:space="preserve"> </w:t>
      </w:r>
      <w:r>
        <w:rPr>
          <w:spacing w:val="-2"/>
          <w:sz w:val="24"/>
        </w:rPr>
        <w:t>скамеек.</w:t>
      </w:r>
    </w:p>
    <w:p w:rsidR="00ED6F15" w:rsidRDefault="00D45F34">
      <w:pPr>
        <w:pStyle w:val="a3"/>
        <w:tabs>
          <w:tab w:val="left" w:pos="2473"/>
          <w:tab w:val="left" w:pos="6079"/>
          <w:tab w:val="left" w:pos="6962"/>
          <w:tab w:val="left" w:pos="8974"/>
        </w:tabs>
        <w:spacing w:line="242" w:lineRule="auto"/>
        <w:ind w:left="557" w:right="865"/>
        <w:jc w:val="left"/>
      </w:pPr>
      <w:r>
        <w:rPr>
          <w:spacing w:val="-2"/>
        </w:rPr>
        <w:t>Библиотека</w:t>
      </w:r>
      <w:r>
        <w:tab/>
      </w:r>
      <w:r>
        <w:rPr>
          <w:spacing w:val="-2"/>
        </w:rPr>
        <w:t>(информационно-библиотечный</w:t>
      </w:r>
      <w:r>
        <w:tab/>
      </w:r>
      <w:r>
        <w:rPr>
          <w:spacing w:val="-2"/>
        </w:rPr>
        <w:t>центр</w:t>
      </w:r>
      <w:r>
        <w:tab/>
      </w:r>
      <w:r>
        <w:rPr>
          <w:spacing w:val="-2"/>
        </w:rPr>
        <w:t>образовательной</w:t>
      </w:r>
      <w:r>
        <w:tab/>
      </w:r>
      <w:r>
        <w:rPr>
          <w:spacing w:val="-4"/>
        </w:rPr>
        <w:t xml:space="preserve">организации) </w:t>
      </w:r>
      <w:r>
        <w:rPr>
          <w:spacing w:val="-2"/>
        </w:rPr>
        <w:t>включает:</w:t>
      </w:r>
    </w:p>
    <w:p w:rsidR="00ED6F15" w:rsidRDefault="00D45F34">
      <w:pPr>
        <w:pStyle w:val="a3"/>
        <w:spacing w:line="274" w:lineRule="exact"/>
        <w:ind w:left="984" w:firstLine="0"/>
        <w:jc w:val="left"/>
      </w:pPr>
      <w:r>
        <w:t>стол</w:t>
      </w:r>
      <w:r>
        <w:rPr>
          <w:spacing w:val="-6"/>
        </w:rPr>
        <w:t xml:space="preserve"> </w:t>
      </w:r>
      <w:r>
        <w:t>библиотекаря,</w:t>
      </w:r>
      <w:r>
        <w:rPr>
          <w:spacing w:val="-3"/>
        </w:rPr>
        <w:t xml:space="preserve"> </w:t>
      </w:r>
      <w:r>
        <w:t xml:space="preserve">кресло </w:t>
      </w:r>
      <w:r>
        <w:rPr>
          <w:spacing w:val="-2"/>
        </w:rPr>
        <w:t>библиотекаря;</w:t>
      </w:r>
    </w:p>
    <w:p w:rsidR="00ED6F15" w:rsidRDefault="00D45F34">
      <w:pPr>
        <w:pStyle w:val="a5"/>
        <w:numPr>
          <w:ilvl w:val="0"/>
          <w:numId w:val="3"/>
        </w:numPr>
        <w:tabs>
          <w:tab w:val="left" w:pos="1262"/>
        </w:tabs>
        <w:spacing w:line="237" w:lineRule="auto"/>
        <w:ind w:right="1174" w:firstLine="427"/>
        <w:jc w:val="left"/>
        <w:rPr>
          <w:rFonts w:ascii="Wingdings" w:hAnsi="Wingdings"/>
        </w:rPr>
      </w:pPr>
      <w:r>
        <w:rPr>
          <w:sz w:val="24"/>
        </w:rPr>
        <w:t>стеллажи</w:t>
      </w:r>
      <w:r>
        <w:rPr>
          <w:spacing w:val="37"/>
          <w:sz w:val="24"/>
        </w:rPr>
        <w:t xml:space="preserve"> </w:t>
      </w:r>
      <w:r>
        <w:rPr>
          <w:sz w:val="24"/>
        </w:rPr>
        <w:t>библиотечные</w:t>
      </w:r>
      <w:r>
        <w:rPr>
          <w:spacing w:val="36"/>
          <w:sz w:val="24"/>
        </w:rPr>
        <w:t xml:space="preserve"> </w:t>
      </w:r>
      <w:r>
        <w:rPr>
          <w:sz w:val="24"/>
        </w:rPr>
        <w:t>для</w:t>
      </w:r>
      <w:r>
        <w:rPr>
          <w:spacing w:val="36"/>
          <w:sz w:val="24"/>
        </w:rPr>
        <w:t xml:space="preserve"> </w:t>
      </w:r>
      <w:r>
        <w:rPr>
          <w:sz w:val="24"/>
        </w:rPr>
        <w:t>хранения</w:t>
      </w:r>
      <w:r>
        <w:rPr>
          <w:spacing w:val="36"/>
          <w:sz w:val="24"/>
        </w:rPr>
        <w:t xml:space="preserve"> </w:t>
      </w:r>
      <w:r>
        <w:rPr>
          <w:sz w:val="24"/>
        </w:rPr>
        <w:t>и</w:t>
      </w:r>
      <w:r>
        <w:rPr>
          <w:spacing w:val="36"/>
          <w:sz w:val="24"/>
        </w:rPr>
        <w:t xml:space="preserve"> </w:t>
      </w:r>
      <w:r>
        <w:rPr>
          <w:sz w:val="24"/>
        </w:rPr>
        <w:t>демонстрации</w:t>
      </w:r>
      <w:r>
        <w:rPr>
          <w:spacing w:val="39"/>
          <w:sz w:val="24"/>
        </w:rPr>
        <w:t xml:space="preserve"> </w:t>
      </w:r>
      <w:r>
        <w:rPr>
          <w:sz w:val="24"/>
        </w:rPr>
        <w:t>печатных</w:t>
      </w:r>
      <w:r>
        <w:rPr>
          <w:spacing w:val="32"/>
          <w:sz w:val="24"/>
        </w:rPr>
        <w:t xml:space="preserve"> </w:t>
      </w:r>
      <w:r>
        <w:rPr>
          <w:sz w:val="24"/>
        </w:rPr>
        <w:t>и</w:t>
      </w:r>
      <w:r>
        <w:rPr>
          <w:spacing w:val="36"/>
          <w:sz w:val="24"/>
        </w:rPr>
        <w:t xml:space="preserve"> </w:t>
      </w:r>
      <w:r>
        <w:rPr>
          <w:sz w:val="24"/>
        </w:rPr>
        <w:t>медиапособий, художественной литературы;</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стол</w:t>
      </w:r>
      <w:r>
        <w:rPr>
          <w:spacing w:val="-5"/>
          <w:sz w:val="24"/>
        </w:rPr>
        <w:t xml:space="preserve"> </w:t>
      </w:r>
      <w:r>
        <w:rPr>
          <w:sz w:val="24"/>
        </w:rPr>
        <w:t>для</w:t>
      </w:r>
      <w:r>
        <w:rPr>
          <w:spacing w:val="-6"/>
          <w:sz w:val="24"/>
        </w:rPr>
        <w:t xml:space="preserve"> </w:t>
      </w:r>
      <w:r>
        <w:rPr>
          <w:sz w:val="24"/>
        </w:rPr>
        <w:t>выдачи</w:t>
      </w:r>
      <w:r>
        <w:rPr>
          <w:spacing w:val="1"/>
          <w:sz w:val="24"/>
        </w:rPr>
        <w:t xml:space="preserve"> </w:t>
      </w:r>
      <w:r>
        <w:rPr>
          <w:sz w:val="24"/>
        </w:rPr>
        <w:t>учебных</w:t>
      </w:r>
      <w:r>
        <w:rPr>
          <w:spacing w:val="-4"/>
          <w:sz w:val="24"/>
        </w:rPr>
        <w:t xml:space="preserve"> </w:t>
      </w:r>
      <w:r>
        <w:rPr>
          <w:spacing w:val="-2"/>
          <w:sz w:val="24"/>
        </w:rPr>
        <w:t>изданий;</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шкаф</w:t>
      </w:r>
      <w:r>
        <w:rPr>
          <w:spacing w:val="-3"/>
          <w:sz w:val="24"/>
        </w:rPr>
        <w:t xml:space="preserve"> </w:t>
      </w:r>
      <w:r>
        <w:rPr>
          <w:sz w:val="24"/>
        </w:rPr>
        <w:t>для</w:t>
      </w:r>
      <w:r>
        <w:rPr>
          <w:spacing w:val="1"/>
          <w:sz w:val="24"/>
        </w:rPr>
        <w:t xml:space="preserve"> </w:t>
      </w:r>
      <w:r>
        <w:rPr>
          <w:sz w:val="24"/>
        </w:rPr>
        <w:t>читательских</w:t>
      </w:r>
      <w:r>
        <w:rPr>
          <w:spacing w:val="-4"/>
          <w:sz w:val="24"/>
        </w:rPr>
        <w:t xml:space="preserve"> </w:t>
      </w:r>
      <w:r>
        <w:rPr>
          <w:spacing w:val="-2"/>
          <w:sz w:val="24"/>
        </w:rPr>
        <w:t>формуляров;</w:t>
      </w:r>
    </w:p>
    <w:p w:rsidR="00ED6F15" w:rsidRDefault="00D45F34">
      <w:pPr>
        <w:pStyle w:val="a5"/>
        <w:numPr>
          <w:ilvl w:val="0"/>
          <w:numId w:val="3"/>
        </w:numPr>
        <w:tabs>
          <w:tab w:val="left" w:pos="1262"/>
        </w:tabs>
        <w:spacing w:before="2"/>
        <w:ind w:left="1262" w:hanging="278"/>
        <w:jc w:val="left"/>
        <w:rPr>
          <w:rFonts w:ascii="Wingdings" w:hAnsi="Wingdings"/>
        </w:rPr>
      </w:pPr>
      <w:r>
        <w:rPr>
          <w:spacing w:val="-2"/>
          <w:sz w:val="24"/>
        </w:rPr>
        <w:t>картотеку;</w:t>
      </w:r>
    </w:p>
    <w:p w:rsidR="00ED6F15" w:rsidRDefault="00ED6F15">
      <w:pPr>
        <w:rPr>
          <w:rFonts w:ascii="Wingdings" w:hAnsi="Wingdings"/>
        </w:rPr>
        <w:sectPr w:rsidR="00ED6F15">
          <w:pgSz w:w="11910" w:h="16840"/>
          <w:pgMar w:top="1020" w:right="0" w:bottom="1260" w:left="720" w:header="0" w:footer="925" w:gutter="0"/>
          <w:cols w:space="720"/>
        </w:sectPr>
      </w:pPr>
    </w:p>
    <w:p w:rsidR="00ED6F15" w:rsidRDefault="00D45F34">
      <w:pPr>
        <w:pStyle w:val="a5"/>
        <w:numPr>
          <w:ilvl w:val="0"/>
          <w:numId w:val="3"/>
        </w:numPr>
        <w:tabs>
          <w:tab w:val="left" w:pos="1262"/>
        </w:tabs>
        <w:spacing w:before="62" w:line="275" w:lineRule="exact"/>
        <w:ind w:left="1262" w:hanging="278"/>
        <w:jc w:val="left"/>
        <w:rPr>
          <w:rFonts w:ascii="Wingdings" w:hAnsi="Wingdings"/>
        </w:rPr>
      </w:pPr>
      <w:r>
        <w:rPr>
          <w:sz w:val="24"/>
        </w:rPr>
        <w:lastRenderedPageBreak/>
        <w:t>столы</w:t>
      </w:r>
      <w:r>
        <w:rPr>
          <w:spacing w:val="-11"/>
          <w:sz w:val="24"/>
        </w:rPr>
        <w:t xml:space="preserve"> </w:t>
      </w:r>
      <w:r>
        <w:rPr>
          <w:sz w:val="24"/>
        </w:rPr>
        <w:t>ученические</w:t>
      </w:r>
      <w:r>
        <w:rPr>
          <w:spacing w:val="-6"/>
          <w:sz w:val="24"/>
        </w:rPr>
        <w:t xml:space="preserve"> </w:t>
      </w:r>
      <w:r>
        <w:rPr>
          <w:sz w:val="24"/>
        </w:rPr>
        <w:t>(для</w:t>
      </w:r>
      <w:r>
        <w:rPr>
          <w:spacing w:val="-2"/>
          <w:sz w:val="24"/>
        </w:rPr>
        <w:t xml:space="preserve"> </w:t>
      </w:r>
      <w:r>
        <w:rPr>
          <w:sz w:val="24"/>
        </w:rPr>
        <w:t>читального</w:t>
      </w:r>
      <w:r>
        <w:rPr>
          <w:spacing w:val="-6"/>
          <w:sz w:val="24"/>
        </w:rPr>
        <w:t xml:space="preserve"> </w:t>
      </w:r>
      <w:r>
        <w:rPr>
          <w:sz w:val="24"/>
        </w:rPr>
        <w:t>зала,</w:t>
      </w:r>
      <w:r>
        <w:rPr>
          <w:spacing w:val="-8"/>
          <w:sz w:val="24"/>
        </w:rPr>
        <w:t xml:space="preserve"> </w:t>
      </w:r>
      <w:r>
        <w:rPr>
          <w:sz w:val="24"/>
        </w:rPr>
        <w:t>в</w:t>
      </w:r>
      <w:r>
        <w:rPr>
          <w:spacing w:val="-5"/>
          <w:sz w:val="24"/>
        </w:rPr>
        <w:t xml:space="preserve"> </w:t>
      </w:r>
      <w:r>
        <w:rPr>
          <w:sz w:val="24"/>
        </w:rPr>
        <w:t>том</w:t>
      </w:r>
      <w:r>
        <w:rPr>
          <w:spacing w:val="-10"/>
          <w:sz w:val="24"/>
        </w:rPr>
        <w:t xml:space="preserve"> </w:t>
      </w:r>
      <w:r>
        <w:rPr>
          <w:sz w:val="24"/>
        </w:rPr>
        <w:t>числе</w:t>
      </w:r>
      <w:r>
        <w:rPr>
          <w:spacing w:val="-7"/>
          <w:sz w:val="24"/>
        </w:rPr>
        <w:t xml:space="preserve"> </w:t>
      </w:r>
      <w:r>
        <w:rPr>
          <w:sz w:val="24"/>
        </w:rPr>
        <w:t>модульные,</w:t>
      </w:r>
      <w:r>
        <w:rPr>
          <w:spacing w:val="2"/>
          <w:sz w:val="24"/>
        </w:rPr>
        <w:t xml:space="preserve"> </w:t>
      </w:r>
      <w:r>
        <w:rPr>
          <w:spacing w:val="-2"/>
          <w:sz w:val="24"/>
        </w:rPr>
        <w:t>компьютерные);</w:t>
      </w:r>
    </w:p>
    <w:p w:rsidR="00ED6F15" w:rsidRDefault="00D45F34">
      <w:pPr>
        <w:pStyle w:val="a5"/>
        <w:numPr>
          <w:ilvl w:val="0"/>
          <w:numId w:val="3"/>
        </w:numPr>
        <w:tabs>
          <w:tab w:val="left" w:pos="1262"/>
        </w:tabs>
        <w:spacing w:line="275" w:lineRule="exact"/>
        <w:ind w:left="1262" w:hanging="278"/>
        <w:jc w:val="left"/>
        <w:rPr>
          <w:rFonts w:ascii="Wingdings" w:hAnsi="Wingdings"/>
        </w:rPr>
      </w:pPr>
      <w:r>
        <w:rPr>
          <w:sz w:val="24"/>
        </w:rPr>
        <w:t>стулья</w:t>
      </w:r>
      <w:r>
        <w:rPr>
          <w:spacing w:val="-8"/>
          <w:sz w:val="24"/>
        </w:rPr>
        <w:t xml:space="preserve"> </w:t>
      </w:r>
      <w:r>
        <w:rPr>
          <w:sz w:val="24"/>
        </w:rPr>
        <w:t>ученические,</w:t>
      </w:r>
      <w:r>
        <w:rPr>
          <w:spacing w:val="-6"/>
          <w:sz w:val="24"/>
        </w:rPr>
        <w:t xml:space="preserve"> </w:t>
      </w:r>
      <w:r>
        <w:rPr>
          <w:sz w:val="24"/>
        </w:rPr>
        <w:t>регулируемые</w:t>
      </w:r>
      <w:r>
        <w:rPr>
          <w:spacing w:val="-10"/>
          <w:sz w:val="24"/>
        </w:rPr>
        <w:t xml:space="preserve"> </w:t>
      </w:r>
      <w:r>
        <w:rPr>
          <w:sz w:val="24"/>
        </w:rPr>
        <w:t>по</w:t>
      </w:r>
      <w:r>
        <w:rPr>
          <w:spacing w:val="-9"/>
          <w:sz w:val="24"/>
        </w:rPr>
        <w:t xml:space="preserve"> </w:t>
      </w:r>
      <w:r>
        <w:rPr>
          <w:spacing w:val="-2"/>
          <w:sz w:val="24"/>
        </w:rPr>
        <w:t>высоте;</w:t>
      </w:r>
    </w:p>
    <w:p w:rsidR="00ED6F15" w:rsidRDefault="00D45F34">
      <w:pPr>
        <w:pStyle w:val="a5"/>
        <w:numPr>
          <w:ilvl w:val="0"/>
          <w:numId w:val="3"/>
        </w:numPr>
        <w:tabs>
          <w:tab w:val="left" w:pos="1262"/>
        </w:tabs>
        <w:spacing w:before="8" w:line="275" w:lineRule="exact"/>
        <w:ind w:left="1262" w:hanging="278"/>
        <w:jc w:val="left"/>
        <w:rPr>
          <w:rFonts w:ascii="Wingdings" w:hAnsi="Wingdings"/>
        </w:rPr>
      </w:pPr>
      <w:r>
        <w:rPr>
          <w:sz w:val="24"/>
        </w:rPr>
        <w:t>кресла</w:t>
      </w:r>
      <w:r>
        <w:rPr>
          <w:spacing w:val="-3"/>
          <w:sz w:val="24"/>
        </w:rPr>
        <w:t xml:space="preserve"> </w:t>
      </w:r>
      <w:r>
        <w:rPr>
          <w:sz w:val="24"/>
        </w:rPr>
        <w:t xml:space="preserve">для </w:t>
      </w:r>
      <w:r>
        <w:rPr>
          <w:spacing w:val="-2"/>
          <w:sz w:val="24"/>
        </w:rPr>
        <w:t>чтения;</w:t>
      </w:r>
    </w:p>
    <w:p w:rsidR="00ED6F15" w:rsidRDefault="00D45F34">
      <w:pPr>
        <w:pStyle w:val="a5"/>
        <w:numPr>
          <w:ilvl w:val="0"/>
          <w:numId w:val="3"/>
        </w:numPr>
        <w:tabs>
          <w:tab w:val="left" w:pos="1262"/>
        </w:tabs>
        <w:ind w:right="850" w:firstLine="427"/>
        <w:rPr>
          <w:rFonts w:ascii="Wingdings" w:hAnsi="Wingdings"/>
        </w:rPr>
      </w:pPr>
      <w:r>
        <w:rPr>
          <w:sz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D6F15" w:rsidRDefault="00D45F34">
      <w:pPr>
        <w:pStyle w:val="a3"/>
        <w:ind w:left="557" w:right="841"/>
      </w:pPr>
      <w: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ED6F15" w:rsidRDefault="00D45F34">
      <w:pPr>
        <w:pStyle w:val="a3"/>
        <w:ind w:left="557" w:right="835"/>
      </w:pPr>
      <w:r>
        <w:t>Обеспечение техническими средствами обучения (персональными компьютерами), лицензированными</w:t>
      </w:r>
      <w:r>
        <w:rPr>
          <w:spacing w:val="-1"/>
        </w:rPr>
        <w:t xml:space="preserve"> </w:t>
      </w:r>
      <w:r>
        <w:t>программными продуктами, базами</w:t>
      </w:r>
      <w:r>
        <w:rPr>
          <w:spacing w:val="-3"/>
        </w:rPr>
        <w:t xml:space="preserve"> </w:t>
      </w:r>
      <w:r>
        <w:t>данных</w:t>
      </w:r>
      <w:r>
        <w:rPr>
          <w:spacing w:val="-5"/>
        </w:rPr>
        <w:t xml:space="preserve"> </w:t>
      </w:r>
      <w:r>
        <w:t>и доступом</w:t>
      </w:r>
      <w:r>
        <w:rPr>
          <w:spacing w:val="-2"/>
        </w:rPr>
        <w:t xml:space="preserve"> </w:t>
      </w:r>
      <w:r>
        <w:t>к</w:t>
      </w:r>
      <w:r>
        <w:rPr>
          <w:spacing w:val="-2"/>
        </w:rPr>
        <w:t xml:space="preserve"> </w:t>
      </w:r>
      <w:r>
        <w:t>информационно-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образовательной программы основного общего образования.</w:t>
      </w:r>
    </w:p>
    <w:sectPr w:rsidR="00ED6F15">
      <w:pgSz w:w="11910" w:h="16840"/>
      <w:pgMar w:top="1020" w:right="0" w:bottom="1260" w:left="720" w:header="0" w:footer="9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FEF" w:rsidRDefault="009A2FEF">
      <w:r>
        <w:separator/>
      </w:r>
    </w:p>
  </w:endnote>
  <w:endnote w:type="continuationSeparator" w:id="0">
    <w:p w:rsidR="009A2FEF" w:rsidRDefault="009A2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34" w:rsidRDefault="00D45F34">
    <w:pPr>
      <w:pStyle w:val="a3"/>
      <w:spacing w:line="14" w:lineRule="auto"/>
      <w:ind w:left="0" w:firstLine="0"/>
      <w:jc w:val="left"/>
      <w:rPr>
        <w:sz w:val="12"/>
      </w:rPr>
    </w:pPr>
    <w:r>
      <w:rPr>
        <w:noProof/>
        <w:lang w:eastAsia="ru-RU"/>
      </w:rPr>
      <mc:AlternateContent>
        <mc:Choice Requires="wps">
          <w:drawing>
            <wp:anchor distT="0" distB="0" distL="0" distR="0" simplePos="0" relativeHeight="477846528" behindDoc="1" locked="0" layoutInCell="1" allowOverlap="1">
              <wp:simplePos x="0" y="0"/>
              <wp:positionH relativeFrom="page">
                <wp:posOffset>6868414</wp:posOffset>
              </wp:positionH>
              <wp:positionV relativeFrom="page">
                <wp:posOffset>10012198</wp:posOffset>
              </wp:positionV>
              <wp:extent cx="29019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D45F34" w:rsidRDefault="00D45F34">
                          <w:pPr>
                            <w:spacing w:before="11"/>
                            <w:ind w:left="60"/>
                          </w:pPr>
                          <w:r>
                            <w:rPr>
                              <w:spacing w:val="-5"/>
                            </w:rPr>
                            <w:fldChar w:fldCharType="begin"/>
                          </w:r>
                          <w:r>
                            <w:rPr>
                              <w:spacing w:val="-5"/>
                            </w:rPr>
                            <w:instrText xml:space="preserve"> PAGE </w:instrText>
                          </w:r>
                          <w:r>
                            <w:rPr>
                              <w:spacing w:val="-5"/>
                            </w:rPr>
                            <w:fldChar w:fldCharType="separate"/>
                          </w:r>
                          <w:r w:rsidR="000F7340">
                            <w:rPr>
                              <w:noProof/>
                              <w:spacing w:val="-5"/>
                            </w:rPr>
                            <w:t>301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8" type="#_x0000_t202" style="position:absolute;margin-left:540.8pt;margin-top:788.35pt;width:22.85pt;height:14.25pt;z-index:-254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" filled="f" stroked="f">
              <v:path arrowok="t"/>
              <v:textbox inset="0,0,0,0">
                <w:txbxContent>
                  <w:p w:rsidR="00D45F34" w:rsidRDefault="00D45F34">
                    <w:pPr>
                      <w:spacing w:before="11"/>
                      <w:ind w:left="60"/>
                    </w:pPr>
                    <w:r>
                      <w:rPr>
                        <w:spacing w:val="-5"/>
                      </w:rPr>
                      <w:fldChar w:fldCharType="begin"/>
                    </w:r>
                    <w:r>
                      <w:rPr>
                        <w:spacing w:val="-5"/>
                      </w:rPr>
                      <w:instrText xml:space="preserve"> PAGE </w:instrText>
                    </w:r>
                    <w:r>
                      <w:rPr>
                        <w:spacing w:val="-5"/>
                      </w:rPr>
                      <w:fldChar w:fldCharType="separate"/>
                    </w:r>
                    <w:r w:rsidR="000F7340">
                      <w:rPr>
                        <w:noProof/>
                        <w:spacing w:val="-5"/>
                      </w:rPr>
                      <w:t>301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34" w:rsidRDefault="00D45F34">
    <w:pPr>
      <w:pStyle w:val="a3"/>
      <w:spacing w:line="14" w:lineRule="auto"/>
      <w:ind w:left="0" w:firstLine="0"/>
      <w:jc w:val="left"/>
      <w:rPr>
        <w:sz w:val="19"/>
      </w:rPr>
    </w:pPr>
    <w:r>
      <w:rPr>
        <w:noProof/>
        <w:lang w:eastAsia="ru-RU"/>
      </w:rPr>
      <mc:AlternateContent>
        <mc:Choice Requires="wps">
          <w:drawing>
            <wp:anchor distT="0" distB="0" distL="0" distR="0" simplePos="0" relativeHeight="477847040" behindDoc="1" locked="0" layoutInCell="1" allowOverlap="1">
              <wp:simplePos x="0" y="0"/>
              <wp:positionH relativeFrom="page">
                <wp:posOffset>6776973</wp:posOffset>
              </wp:positionH>
              <wp:positionV relativeFrom="page">
                <wp:posOffset>9874733</wp:posOffset>
              </wp:positionV>
              <wp:extent cx="290195" cy="1809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D45F34" w:rsidRDefault="00D45F34">
                          <w:pPr>
                            <w:spacing w:before="11"/>
                            <w:ind w:left="60"/>
                          </w:pPr>
                          <w:r>
                            <w:rPr>
                              <w:spacing w:val="-5"/>
                            </w:rPr>
                            <w:fldChar w:fldCharType="begin"/>
                          </w:r>
                          <w:r>
                            <w:rPr>
                              <w:spacing w:val="-5"/>
                            </w:rPr>
                            <w:instrText xml:space="preserve"> PAGE </w:instrText>
                          </w:r>
                          <w:r>
                            <w:rPr>
                              <w:spacing w:val="-5"/>
                            </w:rPr>
                            <w:fldChar w:fldCharType="separate"/>
                          </w:r>
                          <w:r w:rsidR="000F7340">
                            <w:rPr>
                              <w:noProof/>
                              <w:spacing w:val="-5"/>
                            </w:rPr>
                            <w:t>342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29" type="#_x0000_t202" style="position:absolute;margin-left:533.6pt;margin-top:777.55pt;width:22.85pt;height:14.25pt;z-index:-254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" filled="f" stroked="f">
              <v:path arrowok="t"/>
              <v:textbox inset="0,0,0,0">
                <w:txbxContent>
                  <w:p w:rsidR="00D45F34" w:rsidRDefault="00D45F34">
                    <w:pPr>
                      <w:spacing w:before="11"/>
                      <w:ind w:left="60"/>
                    </w:pPr>
                    <w:r>
                      <w:rPr>
                        <w:spacing w:val="-5"/>
                      </w:rPr>
                      <w:fldChar w:fldCharType="begin"/>
                    </w:r>
                    <w:r>
                      <w:rPr>
                        <w:spacing w:val="-5"/>
                      </w:rPr>
                      <w:instrText xml:space="preserve"> PAGE </w:instrText>
                    </w:r>
                    <w:r>
                      <w:rPr>
                        <w:spacing w:val="-5"/>
                      </w:rPr>
                      <w:fldChar w:fldCharType="separate"/>
                    </w:r>
                    <w:r w:rsidR="000F7340">
                      <w:rPr>
                        <w:noProof/>
                        <w:spacing w:val="-5"/>
                      </w:rPr>
                      <w:t>342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FEF" w:rsidRDefault="009A2FEF">
      <w:r>
        <w:separator/>
      </w:r>
    </w:p>
  </w:footnote>
  <w:footnote w:type="continuationSeparator" w:id="0">
    <w:p w:rsidR="009A2FEF" w:rsidRDefault="009A2F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E01"/>
    <w:multiLevelType w:val="multilevel"/>
    <w:tmpl w:val="6848F920"/>
    <w:lvl w:ilvl="0">
      <w:start w:val="1"/>
      <w:numFmt w:val="decimal"/>
      <w:lvlText w:val="%1."/>
      <w:lvlJc w:val="left"/>
      <w:pPr>
        <w:ind w:left="594" w:hanging="284"/>
        <w:jc w:val="left"/>
      </w:pPr>
      <w:rPr>
        <w:rFonts w:hint="default"/>
        <w:spacing w:val="0"/>
        <w:w w:val="94"/>
        <w:lang w:val="ru-RU" w:eastAsia="en-US" w:bidi="ar-SA"/>
      </w:rPr>
    </w:lvl>
    <w:lvl w:ilvl="1">
      <w:start w:val="1"/>
      <w:numFmt w:val="decimal"/>
      <w:lvlText w:val="%1.%2."/>
      <w:lvlJc w:val="left"/>
      <w:pPr>
        <w:ind w:left="557" w:hanging="44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57" w:hanging="279"/>
      </w:pPr>
      <w:rPr>
        <w:rFonts w:ascii="Wingdings" w:eastAsia="Wingdings" w:hAnsi="Wingdings" w:cs="Wingdings" w:hint="default"/>
        <w:b w:val="0"/>
        <w:bCs w:val="0"/>
        <w:i w:val="0"/>
        <w:iCs w:val="0"/>
        <w:spacing w:val="0"/>
        <w:w w:val="100"/>
        <w:sz w:val="22"/>
        <w:szCs w:val="22"/>
        <w:lang w:val="ru-RU" w:eastAsia="en-US" w:bidi="ar-SA"/>
      </w:rPr>
    </w:lvl>
    <w:lvl w:ilvl="3">
      <w:numFmt w:val="bullet"/>
      <w:lvlText w:val="•"/>
      <w:lvlJc w:val="left"/>
      <w:pPr>
        <w:ind w:left="2946" w:hanging="279"/>
      </w:pPr>
      <w:rPr>
        <w:rFonts w:hint="default"/>
        <w:lang w:val="ru-RU" w:eastAsia="en-US" w:bidi="ar-SA"/>
      </w:rPr>
    </w:lvl>
    <w:lvl w:ilvl="4">
      <w:numFmt w:val="bullet"/>
      <w:lvlText w:val="•"/>
      <w:lvlJc w:val="left"/>
      <w:pPr>
        <w:ind w:left="4119" w:hanging="279"/>
      </w:pPr>
      <w:rPr>
        <w:rFonts w:hint="default"/>
        <w:lang w:val="ru-RU" w:eastAsia="en-US" w:bidi="ar-SA"/>
      </w:rPr>
    </w:lvl>
    <w:lvl w:ilvl="5">
      <w:numFmt w:val="bullet"/>
      <w:lvlText w:val="•"/>
      <w:lvlJc w:val="left"/>
      <w:pPr>
        <w:ind w:left="5292" w:hanging="279"/>
      </w:pPr>
      <w:rPr>
        <w:rFonts w:hint="default"/>
        <w:lang w:val="ru-RU" w:eastAsia="en-US" w:bidi="ar-SA"/>
      </w:rPr>
    </w:lvl>
    <w:lvl w:ilvl="6">
      <w:numFmt w:val="bullet"/>
      <w:lvlText w:val="•"/>
      <w:lvlJc w:val="left"/>
      <w:pPr>
        <w:ind w:left="6466" w:hanging="279"/>
      </w:pPr>
      <w:rPr>
        <w:rFonts w:hint="default"/>
        <w:lang w:val="ru-RU" w:eastAsia="en-US" w:bidi="ar-SA"/>
      </w:rPr>
    </w:lvl>
    <w:lvl w:ilvl="7">
      <w:numFmt w:val="bullet"/>
      <w:lvlText w:val="•"/>
      <w:lvlJc w:val="left"/>
      <w:pPr>
        <w:ind w:left="7639" w:hanging="279"/>
      </w:pPr>
      <w:rPr>
        <w:rFonts w:hint="default"/>
        <w:lang w:val="ru-RU" w:eastAsia="en-US" w:bidi="ar-SA"/>
      </w:rPr>
    </w:lvl>
    <w:lvl w:ilvl="8">
      <w:numFmt w:val="bullet"/>
      <w:lvlText w:val="•"/>
      <w:lvlJc w:val="left"/>
      <w:pPr>
        <w:ind w:left="8812" w:hanging="279"/>
      </w:pPr>
      <w:rPr>
        <w:rFonts w:hint="default"/>
        <w:lang w:val="ru-RU" w:eastAsia="en-US" w:bidi="ar-SA"/>
      </w:rPr>
    </w:lvl>
  </w:abstractNum>
  <w:abstractNum w:abstractNumId="1">
    <w:nsid w:val="01792F93"/>
    <w:multiLevelType w:val="hybridMultilevel"/>
    <w:tmpl w:val="993AED60"/>
    <w:lvl w:ilvl="0" w:tplc="F9B2CBF6">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3A0162">
      <w:numFmt w:val="bullet"/>
      <w:lvlText w:val="•"/>
      <w:lvlJc w:val="left"/>
      <w:pPr>
        <w:ind w:left="2501" w:hanging="572"/>
      </w:pPr>
      <w:rPr>
        <w:rFonts w:hint="default"/>
        <w:lang w:val="ru-RU" w:eastAsia="en-US" w:bidi="ar-SA"/>
      </w:rPr>
    </w:lvl>
    <w:lvl w:ilvl="2" w:tplc="66203EDA">
      <w:numFmt w:val="bullet"/>
      <w:lvlText w:val="•"/>
      <w:lvlJc w:val="left"/>
      <w:pPr>
        <w:ind w:left="3463" w:hanging="572"/>
      </w:pPr>
      <w:rPr>
        <w:rFonts w:hint="default"/>
        <w:lang w:val="ru-RU" w:eastAsia="en-US" w:bidi="ar-SA"/>
      </w:rPr>
    </w:lvl>
    <w:lvl w:ilvl="3" w:tplc="9864A204">
      <w:numFmt w:val="bullet"/>
      <w:lvlText w:val="•"/>
      <w:lvlJc w:val="left"/>
      <w:pPr>
        <w:ind w:left="4425" w:hanging="572"/>
      </w:pPr>
      <w:rPr>
        <w:rFonts w:hint="default"/>
        <w:lang w:val="ru-RU" w:eastAsia="en-US" w:bidi="ar-SA"/>
      </w:rPr>
    </w:lvl>
    <w:lvl w:ilvl="4" w:tplc="F7D2E2D0">
      <w:numFmt w:val="bullet"/>
      <w:lvlText w:val="•"/>
      <w:lvlJc w:val="left"/>
      <w:pPr>
        <w:ind w:left="5387" w:hanging="572"/>
      </w:pPr>
      <w:rPr>
        <w:rFonts w:hint="default"/>
        <w:lang w:val="ru-RU" w:eastAsia="en-US" w:bidi="ar-SA"/>
      </w:rPr>
    </w:lvl>
    <w:lvl w:ilvl="5" w:tplc="ED9ACCF8">
      <w:numFmt w:val="bullet"/>
      <w:lvlText w:val="•"/>
      <w:lvlJc w:val="left"/>
      <w:pPr>
        <w:ind w:left="6349" w:hanging="572"/>
      </w:pPr>
      <w:rPr>
        <w:rFonts w:hint="default"/>
        <w:lang w:val="ru-RU" w:eastAsia="en-US" w:bidi="ar-SA"/>
      </w:rPr>
    </w:lvl>
    <w:lvl w:ilvl="6" w:tplc="F438BA9C">
      <w:numFmt w:val="bullet"/>
      <w:lvlText w:val="•"/>
      <w:lvlJc w:val="left"/>
      <w:pPr>
        <w:ind w:left="7311" w:hanging="572"/>
      </w:pPr>
      <w:rPr>
        <w:rFonts w:hint="default"/>
        <w:lang w:val="ru-RU" w:eastAsia="en-US" w:bidi="ar-SA"/>
      </w:rPr>
    </w:lvl>
    <w:lvl w:ilvl="7" w:tplc="A3CA23CA">
      <w:numFmt w:val="bullet"/>
      <w:lvlText w:val="•"/>
      <w:lvlJc w:val="left"/>
      <w:pPr>
        <w:ind w:left="8273" w:hanging="572"/>
      </w:pPr>
      <w:rPr>
        <w:rFonts w:hint="default"/>
        <w:lang w:val="ru-RU" w:eastAsia="en-US" w:bidi="ar-SA"/>
      </w:rPr>
    </w:lvl>
    <w:lvl w:ilvl="8" w:tplc="5C0A7D40">
      <w:numFmt w:val="bullet"/>
      <w:lvlText w:val="•"/>
      <w:lvlJc w:val="left"/>
      <w:pPr>
        <w:ind w:left="9235" w:hanging="572"/>
      </w:pPr>
      <w:rPr>
        <w:rFonts w:hint="default"/>
        <w:lang w:val="ru-RU" w:eastAsia="en-US" w:bidi="ar-SA"/>
      </w:rPr>
    </w:lvl>
  </w:abstractNum>
  <w:abstractNum w:abstractNumId="2">
    <w:nsid w:val="02511E6D"/>
    <w:multiLevelType w:val="hybridMultilevel"/>
    <w:tmpl w:val="E43ED798"/>
    <w:lvl w:ilvl="0" w:tplc="7E74CFC8">
      <w:start w:val="1"/>
      <w:numFmt w:val="decimal"/>
      <w:lvlText w:val="%1."/>
      <w:lvlJc w:val="left"/>
      <w:pPr>
        <w:ind w:left="1661" w:hanging="731"/>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1" w:tplc="CB06300A">
      <w:numFmt w:val="bullet"/>
      <w:lvlText w:val="•"/>
      <w:lvlJc w:val="left"/>
      <w:pPr>
        <w:ind w:left="2612" w:hanging="731"/>
      </w:pPr>
      <w:rPr>
        <w:rFonts w:hint="default"/>
        <w:lang w:val="ru-RU" w:eastAsia="en-US" w:bidi="ar-SA"/>
      </w:rPr>
    </w:lvl>
    <w:lvl w:ilvl="2" w:tplc="7400A90A">
      <w:numFmt w:val="bullet"/>
      <w:lvlText w:val="•"/>
      <w:lvlJc w:val="left"/>
      <w:pPr>
        <w:ind w:left="3565" w:hanging="731"/>
      </w:pPr>
      <w:rPr>
        <w:rFonts w:hint="default"/>
        <w:lang w:val="ru-RU" w:eastAsia="en-US" w:bidi="ar-SA"/>
      </w:rPr>
    </w:lvl>
    <w:lvl w:ilvl="3" w:tplc="62EC69D8">
      <w:numFmt w:val="bullet"/>
      <w:lvlText w:val="•"/>
      <w:lvlJc w:val="left"/>
      <w:pPr>
        <w:ind w:left="4518" w:hanging="731"/>
      </w:pPr>
      <w:rPr>
        <w:rFonts w:hint="default"/>
        <w:lang w:val="ru-RU" w:eastAsia="en-US" w:bidi="ar-SA"/>
      </w:rPr>
    </w:lvl>
    <w:lvl w:ilvl="4" w:tplc="01C66E7C">
      <w:numFmt w:val="bullet"/>
      <w:lvlText w:val="•"/>
      <w:lvlJc w:val="left"/>
      <w:pPr>
        <w:ind w:left="5471" w:hanging="731"/>
      </w:pPr>
      <w:rPr>
        <w:rFonts w:hint="default"/>
        <w:lang w:val="ru-RU" w:eastAsia="en-US" w:bidi="ar-SA"/>
      </w:rPr>
    </w:lvl>
    <w:lvl w:ilvl="5" w:tplc="E9286134">
      <w:numFmt w:val="bullet"/>
      <w:lvlText w:val="•"/>
      <w:lvlJc w:val="left"/>
      <w:pPr>
        <w:ind w:left="6424" w:hanging="731"/>
      </w:pPr>
      <w:rPr>
        <w:rFonts w:hint="default"/>
        <w:lang w:val="ru-RU" w:eastAsia="en-US" w:bidi="ar-SA"/>
      </w:rPr>
    </w:lvl>
    <w:lvl w:ilvl="6" w:tplc="970C19E6">
      <w:numFmt w:val="bullet"/>
      <w:lvlText w:val="•"/>
      <w:lvlJc w:val="left"/>
      <w:pPr>
        <w:ind w:left="7377" w:hanging="731"/>
      </w:pPr>
      <w:rPr>
        <w:rFonts w:hint="default"/>
        <w:lang w:val="ru-RU" w:eastAsia="en-US" w:bidi="ar-SA"/>
      </w:rPr>
    </w:lvl>
    <w:lvl w:ilvl="7" w:tplc="CCD473E2">
      <w:numFmt w:val="bullet"/>
      <w:lvlText w:val="•"/>
      <w:lvlJc w:val="left"/>
      <w:pPr>
        <w:ind w:left="8330" w:hanging="731"/>
      </w:pPr>
      <w:rPr>
        <w:rFonts w:hint="default"/>
        <w:lang w:val="ru-RU" w:eastAsia="en-US" w:bidi="ar-SA"/>
      </w:rPr>
    </w:lvl>
    <w:lvl w:ilvl="8" w:tplc="03E0E67E">
      <w:numFmt w:val="bullet"/>
      <w:lvlText w:val="•"/>
      <w:lvlJc w:val="left"/>
      <w:pPr>
        <w:ind w:left="9283" w:hanging="731"/>
      </w:pPr>
      <w:rPr>
        <w:rFonts w:hint="default"/>
        <w:lang w:val="ru-RU" w:eastAsia="en-US" w:bidi="ar-SA"/>
      </w:rPr>
    </w:lvl>
  </w:abstractNum>
  <w:abstractNum w:abstractNumId="3">
    <w:nsid w:val="02791295"/>
    <w:multiLevelType w:val="multilevel"/>
    <w:tmpl w:val="E8165704"/>
    <w:lvl w:ilvl="0">
      <w:start w:val="2"/>
      <w:numFmt w:val="decimal"/>
      <w:lvlText w:val="%1."/>
      <w:lvlJc w:val="left"/>
      <w:pPr>
        <w:ind w:left="1305"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011" w:hanging="9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011" w:hanging="101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50" w:hanging="1019"/>
      </w:pPr>
      <w:rPr>
        <w:rFonts w:hint="default"/>
        <w:lang w:val="ru-RU" w:eastAsia="en-US" w:bidi="ar-SA"/>
      </w:rPr>
    </w:lvl>
    <w:lvl w:ilvl="4">
      <w:numFmt w:val="bullet"/>
      <w:lvlText w:val="•"/>
      <w:lvlJc w:val="left"/>
      <w:pPr>
        <w:ind w:left="5066" w:hanging="1019"/>
      </w:pPr>
      <w:rPr>
        <w:rFonts w:hint="default"/>
        <w:lang w:val="ru-RU" w:eastAsia="en-US" w:bidi="ar-SA"/>
      </w:rPr>
    </w:lvl>
    <w:lvl w:ilvl="5">
      <w:numFmt w:val="bullet"/>
      <w:lvlText w:val="•"/>
      <w:lvlJc w:val="left"/>
      <w:pPr>
        <w:ind w:left="6081" w:hanging="1019"/>
      </w:pPr>
      <w:rPr>
        <w:rFonts w:hint="default"/>
        <w:lang w:val="ru-RU" w:eastAsia="en-US" w:bidi="ar-SA"/>
      </w:rPr>
    </w:lvl>
    <w:lvl w:ilvl="6">
      <w:numFmt w:val="bullet"/>
      <w:lvlText w:val="•"/>
      <w:lvlJc w:val="left"/>
      <w:pPr>
        <w:ind w:left="7097" w:hanging="1019"/>
      </w:pPr>
      <w:rPr>
        <w:rFonts w:hint="default"/>
        <w:lang w:val="ru-RU" w:eastAsia="en-US" w:bidi="ar-SA"/>
      </w:rPr>
    </w:lvl>
    <w:lvl w:ilvl="7">
      <w:numFmt w:val="bullet"/>
      <w:lvlText w:val="•"/>
      <w:lvlJc w:val="left"/>
      <w:pPr>
        <w:ind w:left="8112" w:hanging="1019"/>
      </w:pPr>
      <w:rPr>
        <w:rFonts w:hint="default"/>
        <w:lang w:val="ru-RU" w:eastAsia="en-US" w:bidi="ar-SA"/>
      </w:rPr>
    </w:lvl>
    <w:lvl w:ilvl="8">
      <w:numFmt w:val="bullet"/>
      <w:lvlText w:val="•"/>
      <w:lvlJc w:val="left"/>
      <w:pPr>
        <w:ind w:left="9128" w:hanging="1019"/>
      </w:pPr>
      <w:rPr>
        <w:rFonts w:hint="default"/>
        <w:lang w:val="ru-RU" w:eastAsia="en-US" w:bidi="ar-SA"/>
      </w:rPr>
    </w:lvl>
  </w:abstractNum>
  <w:abstractNum w:abstractNumId="4">
    <w:nsid w:val="02F63BB8"/>
    <w:multiLevelType w:val="hybridMultilevel"/>
    <w:tmpl w:val="6DD28868"/>
    <w:lvl w:ilvl="0" w:tplc="6C5ED3BE">
      <w:numFmt w:val="bullet"/>
      <w:lvlText w:val="—"/>
      <w:lvlJc w:val="left"/>
      <w:pPr>
        <w:ind w:left="594"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C6C615EC">
      <w:numFmt w:val="bullet"/>
      <w:lvlText w:val="•"/>
      <w:lvlJc w:val="left"/>
      <w:pPr>
        <w:ind w:left="1655" w:hanging="389"/>
      </w:pPr>
      <w:rPr>
        <w:rFonts w:hint="default"/>
        <w:lang w:val="ru-RU" w:eastAsia="en-US" w:bidi="ar-SA"/>
      </w:rPr>
    </w:lvl>
    <w:lvl w:ilvl="2" w:tplc="416E719E">
      <w:numFmt w:val="bullet"/>
      <w:lvlText w:val="•"/>
      <w:lvlJc w:val="left"/>
      <w:pPr>
        <w:ind w:left="2711" w:hanging="389"/>
      </w:pPr>
      <w:rPr>
        <w:rFonts w:hint="default"/>
        <w:lang w:val="ru-RU" w:eastAsia="en-US" w:bidi="ar-SA"/>
      </w:rPr>
    </w:lvl>
    <w:lvl w:ilvl="3" w:tplc="193EA858">
      <w:numFmt w:val="bullet"/>
      <w:lvlText w:val="•"/>
      <w:lvlJc w:val="left"/>
      <w:pPr>
        <w:ind w:left="3767" w:hanging="389"/>
      </w:pPr>
      <w:rPr>
        <w:rFonts w:hint="default"/>
        <w:lang w:val="ru-RU" w:eastAsia="en-US" w:bidi="ar-SA"/>
      </w:rPr>
    </w:lvl>
    <w:lvl w:ilvl="4" w:tplc="B148994A">
      <w:numFmt w:val="bullet"/>
      <w:lvlText w:val="•"/>
      <w:lvlJc w:val="left"/>
      <w:pPr>
        <w:ind w:left="4823" w:hanging="389"/>
      </w:pPr>
      <w:rPr>
        <w:rFonts w:hint="default"/>
        <w:lang w:val="ru-RU" w:eastAsia="en-US" w:bidi="ar-SA"/>
      </w:rPr>
    </w:lvl>
    <w:lvl w:ilvl="5" w:tplc="14FC4D4E">
      <w:numFmt w:val="bullet"/>
      <w:lvlText w:val="•"/>
      <w:lvlJc w:val="left"/>
      <w:pPr>
        <w:ind w:left="5879" w:hanging="389"/>
      </w:pPr>
      <w:rPr>
        <w:rFonts w:hint="default"/>
        <w:lang w:val="ru-RU" w:eastAsia="en-US" w:bidi="ar-SA"/>
      </w:rPr>
    </w:lvl>
    <w:lvl w:ilvl="6" w:tplc="3C82A3A6">
      <w:numFmt w:val="bullet"/>
      <w:lvlText w:val="•"/>
      <w:lvlJc w:val="left"/>
      <w:pPr>
        <w:ind w:left="6935" w:hanging="389"/>
      </w:pPr>
      <w:rPr>
        <w:rFonts w:hint="default"/>
        <w:lang w:val="ru-RU" w:eastAsia="en-US" w:bidi="ar-SA"/>
      </w:rPr>
    </w:lvl>
    <w:lvl w:ilvl="7" w:tplc="97B4821E">
      <w:numFmt w:val="bullet"/>
      <w:lvlText w:val="•"/>
      <w:lvlJc w:val="left"/>
      <w:pPr>
        <w:ind w:left="7991" w:hanging="389"/>
      </w:pPr>
      <w:rPr>
        <w:rFonts w:hint="default"/>
        <w:lang w:val="ru-RU" w:eastAsia="en-US" w:bidi="ar-SA"/>
      </w:rPr>
    </w:lvl>
    <w:lvl w:ilvl="8" w:tplc="5EB83E4C">
      <w:numFmt w:val="bullet"/>
      <w:lvlText w:val="•"/>
      <w:lvlJc w:val="left"/>
      <w:pPr>
        <w:ind w:left="9047" w:hanging="389"/>
      </w:pPr>
      <w:rPr>
        <w:rFonts w:hint="default"/>
        <w:lang w:val="ru-RU" w:eastAsia="en-US" w:bidi="ar-SA"/>
      </w:rPr>
    </w:lvl>
  </w:abstractNum>
  <w:abstractNum w:abstractNumId="5">
    <w:nsid w:val="030C24EB"/>
    <w:multiLevelType w:val="multilevel"/>
    <w:tmpl w:val="CA84CF5A"/>
    <w:lvl w:ilvl="0">
      <w:start w:val="1"/>
      <w:numFmt w:val="decimal"/>
      <w:lvlText w:val="%1"/>
      <w:lvlJc w:val="left"/>
      <w:pPr>
        <w:ind w:left="594"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011" w:hanging="9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35" w:hanging="989"/>
      </w:pPr>
      <w:rPr>
        <w:rFonts w:hint="default"/>
        <w:lang w:val="ru-RU" w:eastAsia="en-US" w:bidi="ar-SA"/>
      </w:rPr>
    </w:lvl>
    <w:lvl w:ilvl="3">
      <w:numFmt w:val="bullet"/>
      <w:lvlText w:val="•"/>
      <w:lvlJc w:val="left"/>
      <w:pPr>
        <w:ind w:left="4050" w:hanging="989"/>
      </w:pPr>
      <w:rPr>
        <w:rFonts w:hint="default"/>
        <w:lang w:val="ru-RU" w:eastAsia="en-US" w:bidi="ar-SA"/>
      </w:rPr>
    </w:lvl>
    <w:lvl w:ilvl="4">
      <w:numFmt w:val="bullet"/>
      <w:lvlText w:val="•"/>
      <w:lvlJc w:val="left"/>
      <w:pPr>
        <w:ind w:left="5066" w:hanging="989"/>
      </w:pPr>
      <w:rPr>
        <w:rFonts w:hint="default"/>
        <w:lang w:val="ru-RU" w:eastAsia="en-US" w:bidi="ar-SA"/>
      </w:rPr>
    </w:lvl>
    <w:lvl w:ilvl="5">
      <w:numFmt w:val="bullet"/>
      <w:lvlText w:val="•"/>
      <w:lvlJc w:val="left"/>
      <w:pPr>
        <w:ind w:left="6081" w:hanging="989"/>
      </w:pPr>
      <w:rPr>
        <w:rFonts w:hint="default"/>
        <w:lang w:val="ru-RU" w:eastAsia="en-US" w:bidi="ar-SA"/>
      </w:rPr>
    </w:lvl>
    <w:lvl w:ilvl="6">
      <w:numFmt w:val="bullet"/>
      <w:lvlText w:val="•"/>
      <w:lvlJc w:val="left"/>
      <w:pPr>
        <w:ind w:left="7097" w:hanging="989"/>
      </w:pPr>
      <w:rPr>
        <w:rFonts w:hint="default"/>
        <w:lang w:val="ru-RU" w:eastAsia="en-US" w:bidi="ar-SA"/>
      </w:rPr>
    </w:lvl>
    <w:lvl w:ilvl="7">
      <w:numFmt w:val="bullet"/>
      <w:lvlText w:val="•"/>
      <w:lvlJc w:val="left"/>
      <w:pPr>
        <w:ind w:left="8112" w:hanging="989"/>
      </w:pPr>
      <w:rPr>
        <w:rFonts w:hint="default"/>
        <w:lang w:val="ru-RU" w:eastAsia="en-US" w:bidi="ar-SA"/>
      </w:rPr>
    </w:lvl>
    <w:lvl w:ilvl="8">
      <w:numFmt w:val="bullet"/>
      <w:lvlText w:val="•"/>
      <w:lvlJc w:val="left"/>
      <w:pPr>
        <w:ind w:left="9128" w:hanging="989"/>
      </w:pPr>
      <w:rPr>
        <w:rFonts w:hint="default"/>
        <w:lang w:val="ru-RU" w:eastAsia="en-US" w:bidi="ar-SA"/>
      </w:rPr>
    </w:lvl>
  </w:abstractNum>
  <w:abstractNum w:abstractNumId="6">
    <w:nsid w:val="033400DF"/>
    <w:multiLevelType w:val="hybridMultilevel"/>
    <w:tmpl w:val="549A1B3C"/>
    <w:lvl w:ilvl="0" w:tplc="222EA2E4">
      <w:numFmt w:val="bullet"/>
      <w:lvlText w:val=""/>
      <w:lvlJc w:val="left"/>
      <w:pPr>
        <w:ind w:left="557" w:hanging="279"/>
      </w:pPr>
      <w:rPr>
        <w:rFonts w:ascii="Wingdings" w:eastAsia="Wingdings" w:hAnsi="Wingdings" w:cs="Wingdings" w:hint="default"/>
        <w:spacing w:val="0"/>
        <w:w w:val="100"/>
        <w:lang w:val="ru-RU" w:eastAsia="en-US" w:bidi="ar-SA"/>
      </w:rPr>
    </w:lvl>
    <w:lvl w:ilvl="1" w:tplc="AE44FF68">
      <w:numFmt w:val="bullet"/>
      <w:lvlText w:val="•"/>
      <w:lvlJc w:val="left"/>
      <w:pPr>
        <w:ind w:left="1622" w:hanging="279"/>
      </w:pPr>
      <w:rPr>
        <w:rFonts w:hint="default"/>
        <w:lang w:val="ru-RU" w:eastAsia="en-US" w:bidi="ar-SA"/>
      </w:rPr>
    </w:lvl>
    <w:lvl w:ilvl="2" w:tplc="E8BE40BE">
      <w:numFmt w:val="bullet"/>
      <w:lvlText w:val="•"/>
      <w:lvlJc w:val="left"/>
      <w:pPr>
        <w:ind w:left="2685" w:hanging="279"/>
      </w:pPr>
      <w:rPr>
        <w:rFonts w:hint="default"/>
        <w:lang w:val="ru-RU" w:eastAsia="en-US" w:bidi="ar-SA"/>
      </w:rPr>
    </w:lvl>
    <w:lvl w:ilvl="3" w:tplc="32CC1B68">
      <w:numFmt w:val="bullet"/>
      <w:lvlText w:val="•"/>
      <w:lvlJc w:val="left"/>
      <w:pPr>
        <w:ind w:left="3748" w:hanging="279"/>
      </w:pPr>
      <w:rPr>
        <w:rFonts w:hint="default"/>
        <w:lang w:val="ru-RU" w:eastAsia="en-US" w:bidi="ar-SA"/>
      </w:rPr>
    </w:lvl>
    <w:lvl w:ilvl="4" w:tplc="A3AEC2CA">
      <w:numFmt w:val="bullet"/>
      <w:lvlText w:val="•"/>
      <w:lvlJc w:val="left"/>
      <w:pPr>
        <w:ind w:left="4811" w:hanging="279"/>
      </w:pPr>
      <w:rPr>
        <w:rFonts w:hint="default"/>
        <w:lang w:val="ru-RU" w:eastAsia="en-US" w:bidi="ar-SA"/>
      </w:rPr>
    </w:lvl>
    <w:lvl w:ilvl="5" w:tplc="60A06358">
      <w:numFmt w:val="bullet"/>
      <w:lvlText w:val="•"/>
      <w:lvlJc w:val="left"/>
      <w:pPr>
        <w:ind w:left="5874" w:hanging="279"/>
      </w:pPr>
      <w:rPr>
        <w:rFonts w:hint="default"/>
        <w:lang w:val="ru-RU" w:eastAsia="en-US" w:bidi="ar-SA"/>
      </w:rPr>
    </w:lvl>
    <w:lvl w:ilvl="6" w:tplc="A56E02A4">
      <w:numFmt w:val="bullet"/>
      <w:lvlText w:val="•"/>
      <w:lvlJc w:val="left"/>
      <w:pPr>
        <w:ind w:left="6937" w:hanging="279"/>
      </w:pPr>
      <w:rPr>
        <w:rFonts w:hint="default"/>
        <w:lang w:val="ru-RU" w:eastAsia="en-US" w:bidi="ar-SA"/>
      </w:rPr>
    </w:lvl>
    <w:lvl w:ilvl="7" w:tplc="AD6C75BA">
      <w:numFmt w:val="bullet"/>
      <w:lvlText w:val="•"/>
      <w:lvlJc w:val="left"/>
      <w:pPr>
        <w:ind w:left="8000" w:hanging="279"/>
      </w:pPr>
      <w:rPr>
        <w:rFonts w:hint="default"/>
        <w:lang w:val="ru-RU" w:eastAsia="en-US" w:bidi="ar-SA"/>
      </w:rPr>
    </w:lvl>
    <w:lvl w:ilvl="8" w:tplc="0010CA52">
      <w:numFmt w:val="bullet"/>
      <w:lvlText w:val="•"/>
      <w:lvlJc w:val="left"/>
      <w:pPr>
        <w:ind w:left="9063" w:hanging="279"/>
      </w:pPr>
      <w:rPr>
        <w:rFonts w:hint="default"/>
        <w:lang w:val="ru-RU" w:eastAsia="en-US" w:bidi="ar-SA"/>
      </w:rPr>
    </w:lvl>
  </w:abstractNum>
  <w:abstractNum w:abstractNumId="7">
    <w:nsid w:val="038F41A9"/>
    <w:multiLevelType w:val="hybridMultilevel"/>
    <w:tmpl w:val="493295AC"/>
    <w:lvl w:ilvl="0" w:tplc="4BA2FF68">
      <w:numFmt w:val="bullet"/>
      <w:lvlText w:val=""/>
      <w:lvlJc w:val="left"/>
      <w:pPr>
        <w:ind w:left="849" w:hanging="284"/>
      </w:pPr>
      <w:rPr>
        <w:rFonts w:ascii="Wingdings" w:eastAsia="Wingdings" w:hAnsi="Wingdings" w:cs="Wingdings" w:hint="default"/>
        <w:b w:val="0"/>
        <w:bCs w:val="0"/>
        <w:i w:val="0"/>
        <w:iCs w:val="0"/>
        <w:spacing w:val="0"/>
        <w:w w:val="100"/>
        <w:sz w:val="22"/>
        <w:szCs w:val="22"/>
        <w:lang w:val="ru-RU" w:eastAsia="en-US" w:bidi="ar-SA"/>
      </w:rPr>
    </w:lvl>
    <w:lvl w:ilvl="1" w:tplc="E8025292">
      <w:numFmt w:val="bullet"/>
      <w:lvlText w:val="•"/>
      <w:lvlJc w:val="left"/>
      <w:pPr>
        <w:ind w:left="1871" w:hanging="284"/>
      </w:pPr>
      <w:rPr>
        <w:rFonts w:hint="default"/>
        <w:lang w:val="ru-RU" w:eastAsia="en-US" w:bidi="ar-SA"/>
      </w:rPr>
    </w:lvl>
    <w:lvl w:ilvl="2" w:tplc="2C2E3DAA">
      <w:numFmt w:val="bullet"/>
      <w:lvlText w:val="•"/>
      <w:lvlJc w:val="left"/>
      <w:pPr>
        <w:ind w:left="2903" w:hanging="284"/>
      </w:pPr>
      <w:rPr>
        <w:rFonts w:hint="default"/>
        <w:lang w:val="ru-RU" w:eastAsia="en-US" w:bidi="ar-SA"/>
      </w:rPr>
    </w:lvl>
    <w:lvl w:ilvl="3" w:tplc="16868078">
      <w:numFmt w:val="bullet"/>
      <w:lvlText w:val="•"/>
      <w:lvlJc w:val="left"/>
      <w:pPr>
        <w:ind w:left="3935" w:hanging="284"/>
      </w:pPr>
      <w:rPr>
        <w:rFonts w:hint="default"/>
        <w:lang w:val="ru-RU" w:eastAsia="en-US" w:bidi="ar-SA"/>
      </w:rPr>
    </w:lvl>
    <w:lvl w:ilvl="4" w:tplc="047A1752">
      <w:numFmt w:val="bullet"/>
      <w:lvlText w:val="•"/>
      <w:lvlJc w:val="left"/>
      <w:pPr>
        <w:ind w:left="4967" w:hanging="284"/>
      </w:pPr>
      <w:rPr>
        <w:rFonts w:hint="default"/>
        <w:lang w:val="ru-RU" w:eastAsia="en-US" w:bidi="ar-SA"/>
      </w:rPr>
    </w:lvl>
    <w:lvl w:ilvl="5" w:tplc="1EE47398">
      <w:numFmt w:val="bullet"/>
      <w:lvlText w:val="•"/>
      <w:lvlJc w:val="left"/>
      <w:pPr>
        <w:ind w:left="5999" w:hanging="284"/>
      </w:pPr>
      <w:rPr>
        <w:rFonts w:hint="default"/>
        <w:lang w:val="ru-RU" w:eastAsia="en-US" w:bidi="ar-SA"/>
      </w:rPr>
    </w:lvl>
    <w:lvl w:ilvl="6" w:tplc="1B5E43EA">
      <w:numFmt w:val="bullet"/>
      <w:lvlText w:val="•"/>
      <w:lvlJc w:val="left"/>
      <w:pPr>
        <w:ind w:left="7031" w:hanging="284"/>
      </w:pPr>
      <w:rPr>
        <w:rFonts w:hint="default"/>
        <w:lang w:val="ru-RU" w:eastAsia="en-US" w:bidi="ar-SA"/>
      </w:rPr>
    </w:lvl>
    <w:lvl w:ilvl="7" w:tplc="E8965902">
      <w:numFmt w:val="bullet"/>
      <w:lvlText w:val="•"/>
      <w:lvlJc w:val="left"/>
      <w:pPr>
        <w:ind w:left="8063" w:hanging="284"/>
      </w:pPr>
      <w:rPr>
        <w:rFonts w:hint="default"/>
        <w:lang w:val="ru-RU" w:eastAsia="en-US" w:bidi="ar-SA"/>
      </w:rPr>
    </w:lvl>
    <w:lvl w:ilvl="8" w:tplc="13B693BE">
      <w:numFmt w:val="bullet"/>
      <w:lvlText w:val="•"/>
      <w:lvlJc w:val="left"/>
      <w:pPr>
        <w:ind w:left="9095" w:hanging="284"/>
      </w:pPr>
      <w:rPr>
        <w:rFonts w:hint="default"/>
        <w:lang w:val="ru-RU" w:eastAsia="en-US" w:bidi="ar-SA"/>
      </w:rPr>
    </w:lvl>
  </w:abstractNum>
  <w:abstractNum w:abstractNumId="8">
    <w:nsid w:val="049C715A"/>
    <w:multiLevelType w:val="hybridMultilevel"/>
    <w:tmpl w:val="991AF9F4"/>
    <w:lvl w:ilvl="0" w:tplc="8DCAF302">
      <w:numFmt w:val="bullet"/>
      <w:lvlText w:val="•"/>
      <w:lvlJc w:val="left"/>
      <w:pPr>
        <w:ind w:left="537" w:hanging="596"/>
      </w:pPr>
      <w:rPr>
        <w:rFonts w:ascii="Times New Roman" w:eastAsia="Times New Roman" w:hAnsi="Times New Roman" w:cs="Times New Roman" w:hint="default"/>
        <w:b w:val="0"/>
        <w:bCs w:val="0"/>
        <w:i w:val="0"/>
        <w:iCs w:val="0"/>
        <w:spacing w:val="0"/>
        <w:w w:val="100"/>
        <w:sz w:val="22"/>
        <w:szCs w:val="22"/>
        <w:lang w:val="ru-RU" w:eastAsia="en-US" w:bidi="ar-SA"/>
      </w:rPr>
    </w:lvl>
    <w:lvl w:ilvl="1" w:tplc="5DD0825E">
      <w:numFmt w:val="bullet"/>
      <w:lvlText w:val="•"/>
      <w:lvlJc w:val="left"/>
      <w:pPr>
        <w:ind w:left="1601" w:hanging="596"/>
      </w:pPr>
      <w:rPr>
        <w:rFonts w:hint="default"/>
        <w:lang w:val="ru-RU" w:eastAsia="en-US" w:bidi="ar-SA"/>
      </w:rPr>
    </w:lvl>
    <w:lvl w:ilvl="2" w:tplc="F66AEEC0">
      <w:numFmt w:val="bullet"/>
      <w:lvlText w:val="•"/>
      <w:lvlJc w:val="left"/>
      <w:pPr>
        <w:ind w:left="2663" w:hanging="596"/>
      </w:pPr>
      <w:rPr>
        <w:rFonts w:hint="default"/>
        <w:lang w:val="ru-RU" w:eastAsia="en-US" w:bidi="ar-SA"/>
      </w:rPr>
    </w:lvl>
    <w:lvl w:ilvl="3" w:tplc="052EFA9C">
      <w:numFmt w:val="bullet"/>
      <w:lvlText w:val="•"/>
      <w:lvlJc w:val="left"/>
      <w:pPr>
        <w:ind w:left="3725" w:hanging="596"/>
      </w:pPr>
      <w:rPr>
        <w:rFonts w:hint="default"/>
        <w:lang w:val="ru-RU" w:eastAsia="en-US" w:bidi="ar-SA"/>
      </w:rPr>
    </w:lvl>
    <w:lvl w:ilvl="4" w:tplc="C5A29356">
      <w:numFmt w:val="bullet"/>
      <w:lvlText w:val="•"/>
      <w:lvlJc w:val="left"/>
      <w:pPr>
        <w:ind w:left="4787" w:hanging="596"/>
      </w:pPr>
      <w:rPr>
        <w:rFonts w:hint="default"/>
        <w:lang w:val="ru-RU" w:eastAsia="en-US" w:bidi="ar-SA"/>
      </w:rPr>
    </w:lvl>
    <w:lvl w:ilvl="5" w:tplc="EB84E5E6">
      <w:numFmt w:val="bullet"/>
      <w:lvlText w:val="•"/>
      <w:lvlJc w:val="left"/>
      <w:pPr>
        <w:ind w:left="5849" w:hanging="596"/>
      </w:pPr>
      <w:rPr>
        <w:rFonts w:hint="default"/>
        <w:lang w:val="ru-RU" w:eastAsia="en-US" w:bidi="ar-SA"/>
      </w:rPr>
    </w:lvl>
    <w:lvl w:ilvl="6" w:tplc="4E54614C">
      <w:numFmt w:val="bullet"/>
      <w:lvlText w:val="•"/>
      <w:lvlJc w:val="left"/>
      <w:pPr>
        <w:ind w:left="6911" w:hanging="596"/>
      </w:pPr>
      <w:rPr>
        <w:rFonts w:hint="default"/>
        <w:lang w:val="ru-RU" w:eastAsia="en-US" w:bidi="ar-SA"/>
      </w:rPr>
    </w:lvl>
    <w:lvl w:ilvl="7" w:tplc="02E8C45A">
      <w:numFmt w:val="bullet"/>
      <w:lvlText w:val="•"/>
      <w:lvlJc w:val="left"/>
      <w:pPr>
        <w:ind w:left="7973" w:hanging="596"/>
      </w:pPr>
      <w:rPr>
        <w:rFonts w:hint="default"/>
        <w:lang w:val="ru-RU" w:eastAsia="en-US" w:bidi="ar-SA"/>
      </w:rPr>
    </w:lvl>
    <w:lvl w:ilvl="8" w:tplc="40CAEDA6">
      <w:numFmt w:val="bullet"/>
      <w:lvlText w:val="•"/>
      <w:lvlJc w:val="left"/>
      <w:pPr>
        <w:ind w:left="9035" w:hanging="596"/>
      </w:pPr>
      <w:rPr>
        <w:rFonts w:hint="default"/>
        <w:lang w:val="ru-RU" w:eastAsia="en-US" w:bidi="ar-SA"/>
      </w:rPr>
    </w:lvl>
  </w:abstractNum>
  <w:abstractNum w:abstractNumId="9">
    <w:nsid w:val="053A2630"/>
    <w:multiLevelType w:val="multilevel"/>
    <w:tmpl w:val="68E0C9C4"/>
    <w:lvl w:ilvl="0">
      <w:start w:val="2"/>
      <w:numFmt w:val="decimal"/>
      <w:lvlText w:val="%1"/>
      <w:lvlJc w:val="left"/>
      <w:pPr>
        <w:ind w:left="1939" w:hanging="663"/>
        <w:jc w:val="left"/>
      </w:pPr>
      <w:rPr>
        <w:rFonts w:hint="default"/>
        <w:lang w:val="ru-RU" w:eastAsia="en-US" w:bidi="ar-SA"/>
      </w:rPr>
    </w:lvl>
    <w:lvl w:ilvl="1">
      <w:start w:val="1"/>
      <w:numFmt w:val="decimal"/>
      <w:lvlText w:val="%1.%2"/>
      <w:lvlJc w:val="left"/>
      <w:pPr>
        <w:ind w:left="1939" w:hanging="663"/>
        <w:jc w:val="left"/>
      </w:pPr>
      <w:rPr>
        <w:rFonts w:hint="default"/>
        <w:lang w:val="ru-RU" w:eastAsia="en-US" w:bidi="ar-SA"/>
      </w:rPr>
    </w:lvl>
    <w:lvl w:ilvl="2">
      <w:start w:val="10"/>
      <w:numFmt w:val="decimal"/>
      <w:lvlText w:val="%1.%2.%3"/>
      <w:lvlJc w:val="left"/>
      <w:pPr>
        <w:ind w:left="1939" w:hanging="66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05" w:hanging="663"/>
      </w:pPr>
      <w:rPr>
        <w:rFonts w:hint="default"/>
        <w:lang w:val="ru-RU" w:eastAsia="en-US" w:bidi="ar-SA"/>
      </w:rPr>
    </w:lvl>
    <w:lvl w:ilvl="4">
      <w:numFmt w:val="bullet"/>
      <w:lvlText w:val="•"/>
      <w:lvlJc w:val="left"/>
      <w:pPr>
        <w:ind w:left="5627" w:hanging="663"/>
      </w:pPr>
      <w:rPr>
        <w:rFonts w:hint="default"/>
        <w:lang w:val="ru-RU" w:eastAsia="en-US" w:bidi="ar-SA"/>
      </w:rPr>
    </w:lvl>
    <w:lvl w:ilvl="5">
      <w:numFmt w:val="bullet"/>
      <w:lvlText w:val="•"/>
      <w:lvlJc w:val="left"/>
      <w:pPr>
        <w:ind w:left="6549" w:hanging="663"/>
      </w:pPr>
      <w:rPr>
        <w:rFonts w:hint="default"/>
        <w:lang w:val="ru-RU" w:eastAsia="en-US" w:bidi="ar-SA"/>
      </w:rPr>
    </w:lvl>
    <w:lvl w:ilvl="6">
      <w:numFmt w:val="bullet"/>
      <w:lvlText w:val="•"/>
      <w:lvlJc w:val="left"/>
      <w:pPr>
        <w:ind w:left="7471" w:hanging="663"/>
      </w:pPr>
      <w:rPr>
        <w:rFonts w:hint="default"/>
        <w:lang w:val="ru-RU" w:eastAsia="en-US" w:bidi="ar-SA"/>
      </w:rPr>
    </w:lvl>
    <w:lvl w:ilvl="7">
      <w:numFmt w:val="bullet"/>
      <w:lvlText w:val="•"/>
      <w:lvlJc w:val="left"/>
      <w:pPr>
        <w:ind w:left="8393" w:hanging="663"/>
      </w:pPr>
      <w:rPr>
        <w:rFonts w:hint="default"/>
        <w:lang w:val="ru-RU" w:eastAsia="en-US" w:bidi="ar-SA"/>
      </w:rPr>
    </w:lvl>
    <w:lvl w:ilvl="8">
      <w:numFmt w:val="bullet"/>
      <w:lvlText w:val="•"/>
      <w:lvlJc w:val="left"/>
      <w:pPr>
        <w:ind w:left="9315" w:hanging="663"/>
      </w:pPr>
      <w:rPr>
        <w:rFonts w:hint="default"/>
        <w:lang w:val="ru-RU" w:eastAsia="en-US" w:bidi="ar-SA"/>
      </w:rPr>
    </w:lvl>
  </w:abstractNum>
  <w:abstractNum w:abstractNumId="10">
    <w:nsid w:val="06047950"/>
    <w:multiLevelType w:val="hybridMultilevel"/>
    <w:tmpl w:val="9A7AB4C8"/>
    <w:lvl w:ilvl="0" w:tplc="E04EB28C">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E2A072">
      <w:numFmt w:val="bullet"/>
      <w:lvlText w:val="•"/>
      <w:lvlJc w:val="left"/>
      <w:pPr>
        <w:ind w:left="2501" w:hanging="260"/>
      </w:pPr>
      <w:rPr>
        <w:rFonts w:hint="default"/>
        <w:lang w:val="ru-RU" w:eastAsia="en-US" w:bidi="ar-SA"/>
      </w:rPr>
    </w:lvl>
    <w:lvl w:ilvl="2" w:tplc="9BD4A84C">
      <w:numFmt w:val="bullet"/>
      <w:lvlText w:val="•"/>
      <w:lvlJc w:val="left"/>
      <w:pPr>
        <w:ind w:left="3463" w:hanging="260"/>
      </w:pPr>
      <w:rPr>
        <w:rFonts w:hint="default"/>
        <w:lang w:val="ru-RU" w:eastAsia="en-US" w:bidi="ar-SA"/>
      </w:rPr>
    </w:lvl>
    <w:lvl w:ilvl="3" w:tplc="E9C0269E">
      <w:numFmt w:val="bullet"/>
      <w:lvlText w:val="•"/>
      <w:lvlJc w:val="left"/>
      <w:pPr>
        <w:ind w:left="4425" w:hanging="260"/>
      </w:pPr>
      <w:rPr>
        <w:rFonts w:hint="default"/>
        <w:lang w:val="ru-RU" w:eastAsia="en-US" w:bidi="ar-SA"/>
      </w:rPr>
    </w:lvl>
    <w:lvl w:ilvl="4" w:tplc="FA705F1C">
      <w:numFmt w:val="bullet"/>
      <w:lvlText w:val="•"/>
      <w:lvlJc w:val="left"/>
      <w:pPr>
        <w:ind w:left="5387" w:hanging="260"/>
      </w:pPr>
      <w:rPr>
        <w:rFonts w:hint="default"/>
        <w:lang w:val="ru-RU" w:eastAsia="en-US" w:bidi="ar-SA"/>
      </w:rPr>
    </w:lvl>
    <w:lvl w:ilvl="5" w:tplc="397228A8">
      <w:numFmt w:val="bullet"/>
      <w:lvlText w:val="•"/>
      <w:lvlJc w:val="left"/>
      <w:pPr>
        <w:ind w:left="6349" w:hanging="260"/>
      </w:pPr>
      <w:rPr>
        <w:rFonts w:hint="default"/>
        <w:lang w:val="ru-RU" w:eastAsia="en-US" w:bidi="ar-SA"/>
      </w:rPr>
    </w:lvl>
    <w:lvl w:ilvl="6" w:tplc="09E029CE">
      <w:numFmt w:val="bullet"/>
      <w:lvlText w:val="•"/>
      <w:lvlJc w:val="left"/>
      <w:pPr>
        <w:ind w:left="7311" w:hanging="260"/>
      </w:pPr>
      <w:rPr>
        <w:rFonts w:hint="default"/>
        <w:lang w:val="ru-RU" w:eastAsia="en-US" w:bidi="ar-SA"/>
      </w:rPr>
    </w:lvl>
    <w:lvl w:ilvl="7" w:tplc="3FDC5FEC">
      <w:numFmt w:val="bullet"/>
      <w:lvlText w:val="•"/>
      <w:lvlJc w:val="left"/>
      <w:pPr>
        <w:ind w:left="8273" w:hanging="260"/>
      </w:pPr>
      <w:rPr>
        <w:rFonts w:hint="default"/>
        <w:lang w:val="ru-RU" w:eastAsia="en-US" w:bidi="ar-SA"/>
      </w:rPr>
    </w:lvl>
    <w:lvl w:ilvl="8" w:tplc="4AFE60FA">
      <w:numFmt w:val="bullet"/>
      <w:lvlText w:val="•"/>
      <w:lvlJc w:val="left"/>
      <w:pPr>
        <w:ind w:left="9235" w:hanging="260"/>
      </w:pPr>
      <w:rPr>
        <w:rFonts w:hint="default"/>
        <w:lang w:val="ru-RU" w:eastAsia="en-US" w:bidi="ar-SA"/>
      </w:rPr>
    </w:lvl>
  </w:abstractNum>
  <w:abstractNum w:abstractNumId="11">
    <w:nsid w:val="08501B1E"/>
    <w:multiLevelType w:val="hybridMultilevel"/>
    <w:tmpl w:val="F1562116"/>
    <w:lvl w:ilvl="0" w:tplc="AAF029EE">
      <w:numFmt w:val="bullet"/>
      <w:lvlText w:val="–"/>
      <w:lvlJc w:val="left"/>
      <w:pPr>
        <w:ind w:left="310"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FFB43AC0">
      <w:numFmt w:val="bullet"/>
      <w:lvlText w:val="•"/>
      <w:lvlJc w:val="left"/>
      <w:pPr>
        <w:ind w:left="627" w:hanging="207"/>
      </w:pPr>
      <w:rPr>
        <w:rFonts w:hint="default"/>
        <w:lang w:val="ru-RU" w:eastAsia="en-US" w:bidi="ar-SA"/>
      </w:rPr>
    </w:lvl>
    <w:lvl w:ilvl="2" w:tplc="53B0F754">
      <w:numFmt w:val="bullet"/>
      <w:lvlText w:val="•"/>
      <w:lvlJc w:val="left"/>
      <w:pPr>
        <w:ind w:left="935" w:hanging="207"/>
      </w:pPr>
      <w:rPr>
        <w:rFonts w:hint="default"/>
        <w:lang w:val="ru-RU" w:eastAsia="en-US" w:bidi="ar-SA"/>
      </w:rPr>
    </w:lvl>
    <w:lvl w:ilvl="3" w:tplc="049E92F0">
      <w:numFmt w:val="bullet"/>
      <w:lvlText w:val="•"/>
      <w:lvlJc w:val="left"/>
      <w:pPr>
        <w:ind w:left="1242" w:hanging="207"/>
      </w:pPr>
      <w:rPr>
        <w:rFonts w:hint="default"/>
        <w:lang w:val="ru-RU" w:eastAsia="en-US" w:bidi="ar-SA"/>
      </w:rPr>
    </w:lvl>
    <w:lvl w:ilvl="4" w:tplc="8BC0A826">
      <w:numFmt w:val="bullet"/>
      <w:lvlText w:val="•"/>
      <w:lvlJc w:val="left"/>
      <w:pPr>
        <w:ind w:left="1550" w:hanging="207"/>
      </w:pPr>
      <w:rPr>
        <w:rFonts w:hint="default"/>
        <w:lang w:val="ru-RU" w:eastAsia="en-US" w:bidi="ar-SA"/>
      </w:rPr>
    </w:lvl>
    <w:lvl w:ilvl="5" w:tplc="2F1221B2">
      <w:numFmt w:val="bullet"/>
      <w:lvlText w:val="•"/>
      <w:lvlJc w:val="left"/>
      <w:pPr>
        <w:ind w:left="1857" w:hanging="207"/>
      </w:pPr>
      <w:rPr>
        <w:rFonts w:hint="default"/>
        <w:lang w:val="ru-RU" w:eastAsia="en-US" w:bidi="ar-SA"/>
      </w:rPr>
    </w:lvl>
    <w:lvl w:ilvl="6" w:tplc="1FCC1C6A">
      <w:numFmt w:val="bullet"/>
      <w:lvlText w:val="•"/>
      <w:lvlJc w:val="left"/>
      <w:pPr>
        <w:ind w:left="2165" w:hanging="207"/>
      </w:pPr>
      <w:rPr>
        <w:rFonts w:hint="default"/>
        <w:lang w:val="ru-RU" w:eastAsia="en-US" w:bidi="ar-SA"/>
      </w:rPr>
    </w:lvl>
    <w:lvl w:ilvl="7" w:tplc="6886759A">
      <w:numFmt w:val="bullet"/>
      <w:lvlText w:val="•"/>
      <w:lvlJc w:val="left"/>
      <w:pPr>
        <w:ind w:left="2472" w:hanging="207"/>
      </w:pPr>
      <w:rPr>
        <w:rFonts w:hint="default"/>
        <w:lang w:val="ru-RU" w:eastAsia="en-US" w:bidi="ar-SA"/>
      </w:rPr>
    </w:lvl>
    <w:lvl w:ilvl="8" w:tplc="2A2055B2">
      <w:numFmt w:val="bullet"/>
      <w:lvlText w:val="•"/>
      <w:lvlJc w:val="left"/>
      <w:pPr>
        <w:ind w:left="2780" w:hanging="207"/>
      </w:pPr>
      <w:rPr>
        <w:rFonts w:hint="default"/>
        <w:lang w:val="ru-RU" w:eastAsia="en-US" w:bidi="ar-SA"/>
      </w:rPr>
    </w:lvl>
  </w:abstractNum>
  <w:abstractNum w:abstractNumId="12">
    <w:nsid w:val="09B93169"/>
    <w:multiLevelType w:val="hybridMultilevel"/>
    <w:tmpl w:val="7C9624E6"/>
    <w:lvl w:ilvl="0" w:tplc="D61EB734">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08CB86">
      <w:numFmt w:val="bullet"/>
      <w:lvlText w:val="•"/>
      <w:lvlJc w:val="left"/>
      <w:pPr>
        <w:ind w:left="2501" w:hanging="572"/>
      </w:pPr>
      <w:rPr>
        <w:rFonts w:hint="default"/>
        <w:lang w:val="ru-RU" w:eastAsia="en-US" w:bidi="ar-SA"/>
      </w:rPr>
    </w:lvl>
    <w:lvl w:ilvl="2" w:tplc="8CCE61FC">
      <w:numFmt w:val="bullet"/>
      <w:lvlText w:val="•"/>
      <w:lvlJc w:val="left"/>
      <w:pPr>
        <w:ind w:left="3463" w:hanging="572"/>
      </w:pPr>
      <w:rPr>
        <w:rFonts w:hint="default"/>
        <w:lang w:val="ru-RU" w:eastAsia="en-US" w:bidi="ar-SA"/>
      </w:rPr>
    </w:lvl>
    <w:lvl w:ilvl="3" w:tplc="7BDE78A6">
      <w:numFmt w:val="bullet"/>
      <w:lvlText w:val="•"/>
      <w:lvlJc w:val="left"/>
      <w:pPr>
        <w:ind w:left="4425" w:hanging="572"/>
      </w:pPr>
      <w:rPr>
        <w:rFonts w:hint="default"/>
        <w:lang w:val="ru-RU" w:eastAsia="en-US" w:bidi="ar-SA"/>
      </w:rPr>
    </w:lvl>
    <w:lvl w:ilvl="4" w:tplc="E96EBD58">
      <w:numFmt w:val="bullet"/>
      <w:lvlText w:val="•"/>
      <w:lvlJc w:val="left"/>
      <w:pPr>
        <w:ind w:left="5387" w:hanging="572"/>
      </w:pPr>
      <w:rPr>
        <w:rFonts w:hint="default"/>
        <w:lang w:val="ru-RU" w:eastAsia="en-US" w:bidi="ar-SA"/>
      </w:rPr>
    </w:lvl>
    <w:lvl w:ilvl="5" w:tplc="7BCCC8AA">
      <w:numFmt w:val="bullet"/>
      <w:lvlText w:val="•"/>
      <w:lvlJc w:val="left"/>
      <w:pPr>
        <w:ind w:left="6349" w:hanging="572"/>
      </w:pPr>
      <w:rPr>
        <w:rFonts w:hint="default"/>
        <w:lang w:val="ru-RU" w:eastAsia="en-US" w:bidi="ar-SA"/>
      </w:rPr>
    </w:lvl>
    <w:lvl w:ilvl="6" w:tplc="D2E09736">
      <w:numFmt w:val="bullet"/>
      <w:lvlText w:val="•"/>
      <w:lvlJc w:val="left"/>
      <w:pPr>
        <w:ind w:left="7311" w:hanging="572"/>
      </w:pPr>
      <w:rPr>
        <w:rFonts w:hint="default"/>
        <w:lang w:val="ru-RU" w:eastAsia="en-US" w:bidi="ar-SA"/>
      </w:rPr>
    </w:lvl>
    <w:lvl w:ilvl="7" w:tplc="8EEA0B38">
      <w:numFmt w:val="bullet"/>
      <w:lvlText w:val="•"/>
      <w:lvlJc w:val="left"/>
      <w:pPr>
        <w:ind w:left="8273" w:hanging="572"/>
      </w:pPr>
      <w:rPr>
        <w:rFonts w:hint="default"/>
        <w:lang w:val="ru-RU" w:eastAsia="en-US" w:bidi="ar-SA"/>
      </w:rPr>
    </w:lvl>
    <w:lvl w:ilvl="8" w:tplc="D92E3AF8">
      <w:numFmt w:val="bullet"/>
      <w:lvlText w:val="•"/>
      <w:lvlJc w:val="left"/>
      <w:pPr>
        <w:ind w:left="9235" w:hanging="572"/>
      </w:pPr>
      <w:rPr>
        <w:rFonts w:hint="default"/>
        <w:lang w:val="ru-RU" w:eastAsia="en-US" w:bidi="ar-SA"/>
      </w:rPr>
    </w:lvl>
  </w:abstractNum>
  <w:abstractNum w:abstractNumId="13">
    <w:nsid w:val="09D67870"/>
    <w:multiLevelType w:val="hybridMultilevel"/>
    <w:tmpl w:val="82381D3A"/>
    <w:lvl w:ilvl="0" w:tplc="9872E9E2">
      <w:numFmt w:val="bullet"/>
      <w:lvlText w:val=""/>
      <w:lvlJc w:val="left"/>
      <w:pPr>
        <w:ind w:left="787" w:hanging="308"/>
      </w:pPr>
      <w:rPr>
        <w:rFonts w:ascii="Symbol" w:eastAsia="Symbol" w:hAnsi="Symbol" w:cs="Symbol" w:hint="default"/>
        <w:b w:val="0"/>
        <w:bCs w:val="0"/>
        <w:i w:val="0"/>
        <w:iCs w:val="0"/>
        <w:spacing w:val="0"/>
        <w:w w:val="100"/>
        <w:sz w:val="24"/>
        <w:szCs w:val="24"/>
        <w:lang w:val="ru-RU" w:eastAsia="en-US" w:bidi="ar-SA"/>
      </w:rPr>
    </w:lvl>
    <w:lvl w:ilvl="1" w:tplc="26D8705C">
      <w:numFmt w:val="bullet"/>
      <w:lvlText w:val="•"/>
      <w:lvlJc w:val="left"/>
      <w:pPr>
        <w:ind w:left="1820" w:hanging="308"/>
      </w:pPr>
      <w:rPr>
        <w:rFonts w:hint="default"/>
        <w:lang w:val="ru-RU" w:eastAsia="en-US" w:bidi="ar-SA"/>
      </w:rPr>
    </w:lvl>
    <w:lvl w:ilvl="2" w:tplc="00CAC0C0">
      <w:numFmt w:val="bullet"/>
      <w:lvlText w:val="•"/>
      <w:lvlJc w:val="left"/>
      <w:pPr>
        <w:ind w:left="2861" w:hanging="308"/>
      </w:pPr>
      <w:rPr>
        <w:rFonts w:hint="default"/>
        <w:lang w:val="ru-RU" w:eastAsia="en-US" w:bidi="ar-SA"/>
      </w:rPr>
    </w:lvl>
    <w:lvl w:ilvl="3" w:tplc="2570AE2A">
      <w:numFmt w:val="bullet"/>
      <w:lvlText w:val="•"/>
      <w:lvlJc w:val="left"/>
      <w:pPr>
        <w:ind w:left="3902" w:hanging="308"/>
      </w:pPr>
      <w:rPr>
        <w:rFonts w:hint="default"/>
        <w:lang w:val="ru-RU" w:eastAsia="en-US" w:bidi="ar-SA"/>
      </w:rPr>
    </w:lvl>
    <w:lvl w:ilvl="4" w:tplc="1C2C46AC">
      <w:numFmt w:val="bullet"/>
      <w:lvlText w:val="•"/>
      <w:lvlJc w:val="left"/>
      <w:pPr>
        <w:ind w:left="4943" w:hanging="308"/>
      </w:pPr>
      <w:rPr>
        <w:rFonts w:hint="default"/>
        <w:lang w:val="ru-RU" w:eastAsia="en-US" w:bidi="ar-SA"/>
      </w:rPr>
    </w:lvl>
    <w:lvl w:ilvl="5" w:tplc="CC1E2FE0">
      <w:numFmt w:val="bullet"/>
      <w:lvlText w:val="•"/>
      <w:lvlJc w:val="left"/>
      <w:pPr>
        <w:ind w:left="5984" w:hanging="308"/>
      </w:pPr>
      <w:rPr>
        <w:rFonts w:hint="default"/>
        <w:lang w:val="ru-RU" w:eastAsia="en-US" w:bidi="ar-SA"/>
      </w:rPr>
    </w:lvl>
    <w:lvl w:ilvl="6" w:tplc="02FCEA74">
      <w:numFmt w:val="bullet"/>
      <w:lvlText w:val="•"/>
      <w:lvlJc w:val="left"/>
      <w:pPr>
        <w:ind w:left="7025" w:hanging="308"/>
      </w:pPr>
      <w:rPr>
        <w:rFonts w:hint="default"/>
        <w:lang w:val="ru-RU" w:eastAsia="en-US" w:bidi="ar-SA"/>
      </w:rPr>
    </w:lvl>
    <w:lvl w:ilvl="7" w:tplc="F7C4E232">
      <w:numFmt w:val="bullet"/>
      <w:lvlText w:val="•"/>
      <w:lvlJc w:val="left"/>
      <w:pPr>
        <w:ind w:left="8066" w:hanging="308"/>
      </w:pPr>
      <w:rPr>
        <w:rFonts w:hint="default"/>
        <w:lang w:val="ru-RU" w:eastAsia="en-US" w:bidi="ar-SA"/>
      </w:rPr>
    </w:lvl>
    <w:lvl w:ilvl="8" w:tplc="36AE22FA">
      <w:numFmt w:val="bullet"/>
      <w:lvlText w:val="•"/>
      <w:lvlJc w:val="left"/>
      <w:pPr>
        <w:ind w:left="9107" w:hanging="308"/>
      </w:pPr>
      <w:rPr>
        <w:rFonts w:hint="default"/>
        <w:lang w:val="ru-RU" w:eastAsia="en-US" w:bidi="ar-SA"/>
      </w:rPr>
    </w:lvl>
  </w:abstractNum>
  <w:abstractNum w:abstractNumId="14">
    <w:nsid w:val="0A2439FF"/>
    <w:multiLevelType w:val="multilevel"/>
    <w:tmpl w:val="FE324DDC"/>
    <w:lvl w:ilvl="0">
      <w:start w:val="4"/>
      <w:numFmt w:val="decimal"/>
      <w:lvlText w:val="%1"/>
      <w:lvlJc w:val="left"/>
      <w:pPr>
        <w:ind w:left="1363" w:hanging="486"/>
        <w:jc w:val="left"/>
      </w:pPr>
      <w:rPr>
        <w:rFonts w:hint="default"/>
        <w:lang w:val="ru-RU" w:eastAsia="en-US" w:bidi="ar-SA"/>
      </w:rPr>
    </w:lvl>
    <w:lvl w:ilvl="1">
      <w:start w:val="1"/>
      <w:numFmt w:val="decimal"/>
      <w:lvlText w:val="%1.%2"/>
      <w:lvlJc w:val="left"/>
      <w:pPr>
        <w:ind w:left="1363" w:hanging="4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319" w:hanging="486"/>
      </w:pPr>
      <w:rPr>
        <w:rFonts w:hint="default"/>
        <w:lang w:val="ru-RU" w:eastAsia="en-US" w:bidi="ar-SA"/>
      </w:rPr>
    </w:lvl>
    <w:lvl w:ilvl="3">
      <w:numFmt w:val="bullet"/>
      <w:lvlText w:val="•"/>
      <w:lvlJc w:val="left"/>
      <w:pPr>
        <w:ind w:left="4299" w:hanging="486"/>
      </w:pPr>
      <w:rPr>
        <w:rFonts w:hint="default"/>
        <w:lang w:val="ru-RU" w:eastAsia="en-US" w:bidi="ar-SA"/>
      </w:rPr>
    </w:lvl>
    <w:lvl w:ilvl="4">
      <w:numFmt w:val="bullet"/>
      <w:lvlText w:val="•"/>
      <w:lvlJc w:val="left"/>
      <w:pPr>
        <w:ind w:left="5279" w:hanging="486"/>
      </w:pPr>
      <w:rPr>
        <w:rFonts w:hint="default"/>
        <w:lang w:val="ru-RU" w:eastAsia="en-US" w:bidi="ar-SA"/>
      </w:rPr>
    </w:lvl>
    <w:lvl w:ilvl="5">
      <w:numFmt w:val="bullet"/>
      <w:lvlText w:val="•"/>
      <w:lvlJc w:val="left"/>
      <w:pPr>
        <w:ind w:left="6259" w:hanging="486"/>
      </w:pPr>
      <w:rPr>
        <w:rFonts w:hint="default"/>
        <w:lang w:val="ru-RU" w:eastAsia="en-US" w:bidi="ar-SA"/>
      </w:rPr>
    </w:lvl>
    <w:lvl w:ilvl="6">
      <w:numFmt w:val="bullet"/>
      <w:lvlText w:val="•"/>
      <w:lvlJc w:val="left"/>
      <w:pPr>
        <w:ind w:left="7239" w:hanging="486"/>
      </w:pPr>
      <w:rPr>
        <w:rFonts w:hint="default"/>
        <w:lang w:val="ru-RU" w:eastAsia="en-US" w:bidi="ar-SA"/>
      </w:rPr>
    </w:lvl>
    <w:lvl w:ilvl="7">
      <w:numFmt w:val="bullet"/>
      <w:lvlText w:val="•"/>
      <w:lvlJc w:val="left"/>
      <w:pPr>
        <w:ind w:left="8219" w:hanging="486"/>
      </w:pPr>
      <w:rPr>
        <w:rFonts w:hint="default"/>
        <w:lang w:val="ru-RU" w:eastAsia="en-US" w:bidi="ar-SA"/>
      </w:rPr>
    </w:lvl>
    <w:lvl w:ilvl="8">
      <w:numFmt w:val="bullet"/>
      <w:lvlText w:val="•"/>
      <w:lvlJc w:val="left"/>
      <w:pPr>
        <w:ind w:left="9199" w:hanging="486"/>
      </w:pPr>
      <w:rPr>
        <w:rFonts w:hint="default"/>
        <w:lang w:val="ru-RU" w:eastAsia="en-US" w:bidi="ar-SA"/>
      </w:rPr>
    </w:lvl>
  </w:abstractNum>
  <w:abstractNum w:abstractNumId="15">
    <w:nsid w:val="0ABF68ED"/>
    <w:multiLevelType w:val="hybridMultilevel"/>
    <w:tmpl w:val="3C7A5DC6"/>
    <w:lvl w:ilvl="0" w:tplc="E1EC9AAE">
      <w:numFmt w:val="bullet"/>
      <w:lvlText w:val=""/>
      <w:lvlJc w:val="left"/>
      <w:pPr>
        <w:ind w:left="557" w:hanging="279"/>
      </w:pPr>
      <w:rPr>
        <w:rFonts w:ascii="Wingdings" w:eastAsia="Wingdings" w:hAnsi="Wingdings" w:cs="Wingdings" w:hint="default"/>
        <w:b w:val="0"/>
        <w:bCs w:val="0"/>
        <w:i w:val="0"/>
        <w:iCs w:val="0"/>
        <w:spacing w:val="0"/>
        <w:w w:val="100"/>
        <w:sz w:val="22"/>
        <w:szCs w:val="22"/>
        <w:lang w:val="ru-RU" w:eastAsia="en-US" w:bidi="ar-SA"/>
      </w:rPr>
    </w:lvl>
    <w:lvl w:ilvl="1" w:tplc="905A6036">
      <w:numFmt w:val="bullet"/>
      <w:lvlText w:val="•"/>
      <w:lvlJc w:val="left"/>
      <w:pPr>
        <w:ind w:left="1622" w:hanging="279"/>
      </w:pPr>
      <w:rPr>
        <w:rFonts w:hint="default"/>
        <w:lang w:val="ru-RU" w:eastAsia="en-US" w:bidi="ar-SA"/>
      </w:rPr>
    </w:lvl>
    <w:lvl w:ilvl="2" w:tplc="58181808">
      <w:numFmt w:val="bullet"/>
      <w:lvlText w:val="•"/>
      <w:lvlJc w:val="left"/>
      <w:pPr>
        <w:ind w:left="2685" w:hanging="279"/>
      </w:pPr>
      <w:rPr>
        <w:rFonts w:hint="default"/>
        <w:lang w:val="ru-RU" w:eastAsia="en-US" w:bidi="ar-SA"/>
      </w:rPr>
    </w:lvl>
    <w:lvl w:ilvl="3" w:tplc="33383CD2">
      <w:numFmt w:val="bullet"/>
      <w:lvlText w:val="•"/>
      <w:lvlJc w:val="left"/>
      <w:pPr>
        <w:ind w:left="3748" w:hanging="279"/>
      </w:pPr>
      <w:rPr>
        <w:rFonts w:hint="default"/>
        <w:lang w:val="ru-RU" w:eastAsia="en-US" w:bidi="ar-SA"/>
      </w:rPr>
    </w:lvl>
    <w:lvl w:ilvl="4" w:tplc="B03C7B46">
      <w:numFmt w:val="bullet"/>
      <w:lvlText w:val="•"/>
      <w:lvlJc w:val="left"/>
      <w:pPr>
        <w:ind w:left="4811" w:hanging="279"/>
      </w:pPr>
      <w:rPr>
        <w:rFonts w:hint="default"/>
        <w:lang w:val="ru-RU" w:eastAsia="en-US" w:bidi="ar-SA"/>
      </w:rPr>
    </w:lvl>
    <w:lvl w:ilvl="5" w:tplc="A2C8564E">
      <w:numFmt w:val="bullet"/>
      <w:lvlText w:val="•"/>
      <w:lvlJc w:val="left"/>
      <w:pPr>
        <w:ind w:left="5874" w:hanging="279"/>
      </w:pPr>
      <w:rPr>
        <w:rFonts w:hint="default"/>
        <w:lang w:val="ru-RU" w:eastAsia="en-US" w:bidi="ar-SA"/>
      </w:rPr>
    </w:lvl>
    <w:lvl w:ilvl="6" w:tplc="607E50A8">
      <w:numFmt w:val="bullet"/>
      <w:lvlText w:val="•"/>
      <w:lvlJc w:val="left"/>
      <w:pPr>
        <w:ind w:left="6937" w:hanging="279"/>
      </w:pPr>
      <w:rPr>
        <w:rFonts w:hint="default"/>
        <w:lang w:val="ru-RU" w:eastAsia="en-US" w:bidi="ar-SA"/>
      </w:rPr>
    </w:lvl>
    <w:lvl w:ilvl="7" w:tplc="CA8E4438">
      <w:numFmt w:val="bullet"/>
      <w:lvlText w:val="•"/>
      <w:lvlJc w:val="left"/>
      <w:pPr>
        <w:ind w:left="8000" w:hanging="279"/>
      </w:pPr>
      <w:rPr>
        <w:rFonts w:hint="default"/>
        <w:lang w:val="ru-RU" w:eastAsia="en-US" w:bidi="ar-SA"/>
      </w:rPr>
    </w:lvl>
    <w:lvl w:ilvl="8" w:tplc="72049F92">
      <w:numFmt w:val="bullet"/>
      <w:lvlText w:val="•"/>
      <w:lvlJc w:val="left"/>
      <w:pPr>
        <w:ind w:left="9063" w:hanging="279"/>
      </w:pPr>
      <w:rPr>
        <w:rFonts w:hint="default"/>
        <w:lang w:val="ru-RU" w:eastAsia="en-US" w:bidi="ar-SA"/>
      </w:rPr>
    </w:lvl>
  </w:abstractNum>
  <w:abstractNum w:abstractNumId="16">
    <w:nsid w:val="0AE64973"/>
    <w:multiLevelType w:val="hybridMultilevel"/>
    <w:tmpl w:val="E65C029A"/>
    <w:lvl w:ilvl="0" w:tplc="4F2823B2">
      <w:start w:val="1"/>
      <w:numFmt w:val="decimal"/>
      <w:lvlText w:val="%1)"/>
      <w:lvlJc w:val="left"/>
      <w:pPr>
        <w:ind w:left="537" w:hanging="591"/>
        <w:jc w:val="left"/>
      </w:pPr>
      <w:rPr>
        <w:rFonts w:ascii="Times New Roman" w:eastAsia="Times New Roman" w:hAnsi="Times New Roman" w:cs="Times New Roman" w:hint="default"/>
        <w:b w:val="0"/>
        <w:bCs w:val="0"/>
        <w:i w:val="0"/>
        <w:iCs w:val="0"/>
        <w:color w:val="211E1F"/>
        <w:spacing w:val="0"/>
        <w:w w:val="94"/>
        <w:sz w:val="20"/>
        <w:szCs w:val="20"/>
        <w:lang w:val="ru-RU" w:eastAsia="en-US" w:bidi="ar-SA"/>
      </w:rPr>
    </w:lvl>
    <w:lvl w:ilvl="1" w:tplc="E9C01656">
      <w:numFmt w:val="bullet"/>
      <w:lvlText w:val="•"/>
      <w:lvlJc w:val="left"/>
      <w:pPr>
        <w:ind w:left="1601" w:hanging="591"/>
      </w:pPr>
      <w:rPr>
        <w:rFonts w:hint="default"/>
        <w:lang w:val="ru-RU" w:eastAsia="en-US" w:bidi="ar-SA"/>
      </w:rPr>
    </w:lvl>
    <w:lvl w:ilvl="2" w:tplc="54220580">
      <w:numFmt w:val="bullet"/>
      <w:lvlText w:val="•"/>
      <w:lvlJc w:val="left"/>
      <w:pPr>
        <w:ind w:left="2663" w:hanging="591"/>
      </w:pPr>
      <w:rPr>
        <w:rFonts w:hint="default"/>
        <w:lang w:val="ru-RU" w:eastAsia="en-US" w:bidi="ar-SA"/>
      </w:rPr>
    </w:lvl>
    <w:lvl w:ilvl="3" w:tplc="6EC01BF4">
      <w:numFmt w:val="bullet"/>
      <w:lvlText w:val="•"/>
      <w:lvlJc w:val="left"/>
      <w:pPr>
        <w:ind w:left="3725" w:hanging="591"/>
      </w:pPr>
      <w:rPr>
        <w:rFonts w:hint="default"/>
        <w:lang w:val="ru-RU" w:eastAsia="en-US" w:bidi="ar-SA"/>
      </w:rPr>
    </w:lvl>
    <w:lvl w:ilvl="4" w:tplc="E3386D32">
      <w:numFmt w:val="bullet"/>
      <w:lvlText w:val="•"/>
      <w:lvlJc w:val="left"/>
      <w:pPr>
        <w:ind w:left="4787" w:hanging="591"/>
      </w:pPr>
      <w:rPr>
        <w:rFonts w:hint="default"/>
        <w:lang w:val="ru-RU" w:eastAsia="en-US" w:bidi="ar-SA"/>
      </w:rPr>
    </w:lvl>
    <w:lvl w:ilvl="5" w:tplc="AB7E7C42">
      <w:numFmt w:val="bullet"/>
      <w:lvlText w:val="•"/>
      <w:lvlJc w:val="left"/>
      <w:pPr>
        <w:ind w:left="5849" w:hanging="591"/>
      </w:pPr>
      <w:rPr>
        <w:rFonts w:hint="default"/>
        <w:lang w:val="ru-RU" w:eastAsia="en-US" w:bidi="ar-SA"/>
      </w:rPr>
    </w:lvl>
    <w:lvl w:ilvl="6" w:tplc="652CDF4A">
      <w:numFmt w:val="bullet"/>
      <w:lvlText w:val="•"/>
      <w:lvlJc w:val="left"/>
      <w:pPr>
        <w:ind w:left="6911" w:hanging="591"/>
      </w:pPr>
      <w:rPr>
        <w:rFonts w:hint="default"/>
        <w:lang w:val="ru-RU" w:eastAsia="en-US" w:bidi="ar-SA"/>
      </w:rPr>
    </w:lvl>
    <w:lvl w:ilvl="7" w:tplc="A156F658">
      <w:numFmt w:val="bullet"/>
      <w:lvlText w:val="•"/>
      <w:lvlJc w:val="left"/>
      <w:pPr>
        <w:ind w:left="7973" w:hanging="591"/>
      </w:pPr>
      <w:rPr>
        <w:rFonts w:hint="default"/>
        <w:lang w:val="ru-RU" w:eastAsia="en-US" w:bidi="ar-SA"/>
      </w:rPr>
    </w:lvl>
    <w:lvl w:ilvl="8" w:tplc="1D64E764">
      <w:numFmt w:val="bullet"/>
      <w:lvlText w:val="•"/>
      <w:lvlJc w:val="left"/>
      <w:pPr>
        <w:ind w:left="9035" w:hanging="591"/>
      </w:pPr>
      <w:rPr>
        <w:rFonts w:hint="default"/>
        <w:lang w:val="ru-RU" w:eastAsia="en-US" w:bidi="ar-SA"/>
      </w:rPr>
    </w:lvl>
  </w:abstractNum>
  <w:abstractNum w:abstractNumId="17">
    <w:nsid w:val="0AF32CF9"/>
    <w:multiLevelType w:val="multilevel"/>
    <w:tmpl w:val="595EC43A"/>
    <w:lvl w:ilvl="0">
      <w:start w:val="3"/>
      <w:numFmt w:val="decimal"/>
      <w:lvlText w:val="%1"/>
      <w:lvlJc w:val="left"/>
      <w:pPr>
        <w:ind w:left="1382" w:hanging="361"/>
        <w:jc w:val="left"/>
      </w:pPr>
      <w:rPr>
        <w:rFonts w:hint="default"/>
        <w:lang w:val="ru-RU" w:eastAsia="en-US" w:bidi="ar-SA"/>
      </w:rPr>
    </w:lvl>
    <w:lvl w:ilvl="1">
      <w:start w:val="2"/>
      <w:numFmt w:val="decimal"/>
      <w:lvlText w:val="%1.%2"/>
      <w:lvlJc w:val="left"/>
      <w:pPr>
        <w:ind w:left="1382"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335" w:hanging="361"/>
      </w:pPr>
      <w:rPr>
        <w:rFonts w:hint="default"/>
        <w:lang w:val="ru-RU" w:eastAsia="en-US" w:bidi="ar-SA"/>
      </w:rPr>
    </w:lvl>
    <w:lvl w:ilvl="3">
      <w:numFmt w:val="bullet"/>
      <w:lvlText w:val="•"/>
      <w:lvlJc w:val="left"/>
      <w:pPr>
        <w:ind w:left="4313" w:hanging="361"/>
      </w:pPr>
      <w:rPr>
        <w:rFonts w:hint="default"/>
        <w:lang w:val="ru-RU" w:eastAsia="en-US" w:bidi="ar-SA"/>
      </w:rPr>
    </w:lvl>
    <w:lvl w:ilvl="4">
      <w:numFmt w:val="bullet"/>
      <w:lvlText w:val="•"/>
      <w:lvlJc w:val="left"/>
      <w:pPr>
        <w:ind w:left="5291" w:hanging="361"/>
      </w:pPr>
      <w:rPr>
        <w:rFonts w:hint="default"/>
        <w:lang w:val="ru-RU" w:eastAsia="en-US" w:bidi="ar-SA"/>
      </w:rPr>
    </w:lvl>
    <w:lvl w:ilvl="5">
      <w:numFmt w:val="bullet"/>
      <w:lvlText w:val="•"/>
      <w:lvlJc w:val="left"/>
      <w:pPr>
        <w:ind w:left="6269" w:hanging="361"/>
      </w:pPr>
      <w:rPr>
        <w:rFonts w:hint="default"/>
        <w:lang w:val="ru-RU" w:eastAsia="en-US" w:bidi="ar-SA"/>
      </w:rPr>
    </w:lvl>
    <w:lvl w:ilvl="6">
      <w:numFmt w:val="bullet"/>
      <w:lvlText w:val="•"/>
      <w:lvlJc w:val="left"/>
      <w:pPr>
        <w:ind w:left="7247" w:hanging="361"/>
      </w:pPr>
      <w:rPr>
        <w:rFonts w:hint="default"/>
        <w:lang w:val="ru-RU" w:eastAsia="en-US" w:bidi="ar-SA"/>
      </w:rPr>
    </w:lvl>
    <w:lvl w:ilvl="7">
      <w:numFmt w:val="bullet"/>
      <w:lvlText w:val="•"/>
      <w:lvlJc w:val="left"/>
      <w:pPr>
        <w:ind w:left="8225" w:hanging="361"/>
      </w:pPr>
      <w:rPr>
        <w:rFonts w:hint="default"/>
        <w:lang w:val="ru-RU" w:eastAsia="en-US" w:bidi="ar-SA"/>
      </w:rPr>
    </w:lvl>
    <w:lvl w:ilvl="8">
      <w:numFmt w:val="bullet"/>
      <w:lvlText w:val="•"/>
      <w:lvlJc w:val="left"/>
      <w:pPr>
        <w:ind w:left="9203" w:hanging="361"/>
      </w:pPr>
      <w:rPr>
        <w:rFonts w:hint="default"/>
        <w:lang w:val="ru-RU" w:eastAsia="en-US" w:bidi="ar-SA"/>
      </w:rPr>
    </w:lvl>
  </w:abstractNum>
  <w:abstractNum w:abstractNumId="18">
    <w:nsid w:val="0C6B0967"/>
    <w:multiLevelType w:val="hybridMultilevel"/>
    <w:tmpl w:val="BF08376C"/>
    <w:lvl w:ilvl="0" w:tplc="A7E235A0">
      <w:start w:val="1"/>
      <w:numFmt w:val="decimal"/>
      <w:lvlText w:val="%1."/>
      <w:lvlJc w:val="left"/>
      <w:pPr>
        <w:ind w:left="599"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1E61E2">
      <w:numFmt w:val="bullet"/>
      <w:lvlText w:val="•"/>
      <w:lvlJc w:val="left"/>
      <w:pPr>
        <w:ind w:left="599"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tplc="AB9C356C">
      <w:numFmt w:val="bullet"/>
      <w:lvlText w:val="•"/>
      <w:lvlJc w:val="left"/>
      <w:pPr>
        <w:ind w:left="57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3" w:tplc="EB42EE0E">
      <w:numFmt w:val="bullet"/>
      <w:lvlText w:val="•"/>
      <w:lvlJc w:val="left"/>
      <w:pPr>
        <w:ind w:left="2946" w:hanging="308"/>
      </w:pPr>
      <w:rPr>
        <w:rFonts w:hint="default"/>
        <w:lang w:val="ru-RU" w:eastAsia="en-US" w:bidi="ar-SA"/>
      </w:rPr>
    </w:lvl>
    <w:lvl w:ilvl="4" w:tplc="2EB8D806">
      <w:numFmt w:val="bullet"/>
      <w:lvlText w:val="•"/>
      <w:lvlJc w:val="left"/>
      <w:pPr>
        <w:ind w:left="4119" w:hanging="308"/>
      </w:pPr>
      <w:rPr>
        <w:rFonts w:hint="default"/>
        <w:lang w:val="ru-RU" w:eastAsia="en-US" w:bidi="ar-SA"/>
      </w:rPr>
    </w:lvl>
    <w:lvl w:ilvl="5" w:tplc="10248080">
      <w:numFmt w:val="bullet"/>
      <w:lvlText w:val="•"/>
      <w:lvlJc w:val="left"/>
      <w:pPr>
        <w:ind w:left="5292" w:hanging="308"/>
      </w:pPr>
      <w:rPr>
        <w:rFonts w:hint="default"/>
        <w:lang w:val="ru-RU" w:eastAsia="en-US" w:bidi="ar-SA"/>
      </w:rPr>
    </w:lvl>
    <w:lvl w:ilvl="6" w:tplc="37563B80">
      <w:numFmt w:val="bullet"/>
      <w:lvlText w:val="•"/>
      <w:lvlJc w:val="left"/>
      <w:pPr>
        <w:ind w:left="6466" w:hanging="308"/>
      </w:pPr>
      <w:rPr>
        <w:rFonts w:hint="default"/>
        <w:lang w:val="ru-RU" w:eastAsia="en-US" w:bidi="ar-SA"/>
      </w:rPr>
    </w:lvl>
    <w:lvl w:ilvl="7" w:tplc="256C164C">
      <w:numFmt w:val="bullet"/>
      <w:lvlText w:val="•"/>
      <w:lvlJc w:val="left"/>
      <w:pPr>
        <w:ind w:left="7639" w:hanging="308"/>
      </w:pPr>
      <w:rPr>
        <w:rFonts w:hint="default"/>
        <w:lang w:val="ru-RU" w:eastAsia="en-US" w:bidi="ar-SA"/>
      </w:rPr>
    </w:lvl>
    <w:lvl w:ilvl="8" w:tplc="A70E4A46">
      <w:numFmt w:val="bullet"/>
      <w:lvlText w:val="•"/>
      <w:lvlJc w:val="left"/>
      <w:pPr>
        <w:ind w:left="8812" w:hanging="308"/>
      </w:pPr>
      <w:rPr>
        <w:rFonts w:hint="default"/>
        <w:lang w:val="ru-RU" w:eastAsia="en-US" w:bidi="ar-SA"/>
      </w:rPr>
    </w:lvl>
  </w:abstractNum>
  <w:abstractNum w:abstractNumId="19">
    <w:nsid w:val="0DB34F33"/>
    <w:multiLevelType w:val="multilevel"/>
    <w:tmpl w:val="8F2C2872"/>
    <w:lvl w:ilvl="0">
      <w:start w:val="2"/>
      <w:numFmt w:val="decimal"/>
      <w:lvlText w:val="%1"/>
      <w:lvlJc w:val="left"/>
      <w:pPr>
        <w:ind w:left="2001" w:hanging="663"/>
        <w:jc w:val="left"/>
      </w:pPr>
      <w:rPr>
        <w:rFonts w:hint="default"/>
        <w:lang w:val="ru-RU" w:eastAsia="en-US" w:bidi="ar-SA"/>
      </w:rPr>
    </w:lvl>
    <w:lvl w:ilvl="1">
      <w:start w:val="1"/>
      <w:numFmt w:val="decimal"/>
      <w:lvlText w:val="%1.%2"/>
      <w:lvlJc w:val="left"/>
      <w:pPr>
        <w:ind w:left="2001" w:hanging="663"/>
        <w:jc w:val="left"/>
      </w:pPr>
      <w:rPr>
        <w:rFonts w:hint="default"/>
        <w:lang w:val="ru-RU" w:eastAsia="en-US" w:bidi="ar-SA"/>
      </w:rPr>
    </w:lvl>
    <w:lvl w:ilvl="2">
      <w:start w:val="14"/>
      <w:numFmt w:val="decimal"/>
      <w:lvlText w:val="%1.%2.%3."/>
      <w:lvlJc w:val="left"/>
      <w:pPr>
        <w:ind w:left="2001" w:hanging="663"/>
        <w:jc w:val="right"/>
      </w:pPr>
      <w:rPr>
        <w:rFonts w:hint="default"/>
        <w:spacing w:val="-5"/>
        <w:w w:val="100"/>
        <w:lang w:val="ru-RU" w:eastAsia="en-US" w:bidi="ar-SA"/>
      </w:rPr>
    </w:lvl>
    <w:lvl w:ilvl="3">
      <w:numFmt w:val="bullet"/>
      <w:lvlText w:val="•"/>
      <w:lvlJc w:val="left"/>
      <w:pPr>
        <w:ind w:left="4747" w:hanging="663"/>
      </w:pPr>
      <w:rPr>
        <w:rFonts w:hint="default"/>
        <w:lang w:val="ru-RU" w:eastAsia="en-US" w:bidi="ar-SA"/>
      </w:rPr>
    </w:lvl>
    <w:lvl w:ilvl="4">
      <w:numFmt w:val="bullet"/>
      <w:lvlText w:val="•"/>
      <w:lvlJc w:val="left"/>
      <w:pPr>
        <w:ind w:left="5663" w:hanging="663"/>
      </w:pPr>
      <w:rPr>
        <w:rFonts w:hint="default"/>
        <w:lang w:val="ru-RU" w:eastAsia="en-US" w:bidi="ar-SA"/>
      </w:rPr>
    </w:lvl>
    <w:lvl w:ilvl="5">
      <w:numFmt w:val="bullet"/>
      <w:lvlText w:val="•"/>
      <w:lvlJc w:val="left"/>
      <w:pPr>
        <w:ind w:left="6579" w:hanging="663"/>
      </w:pPr>
      <w:rPr>
        <w:rFonts w:hint="default"/>
        <w:lang w:val="ru-RU" w:eastAsia="en-US" w:bidi="ar-SA"/>
      </w:rPr>
    </w:lvl>
    <w:lvl w:ilvl="6">
      <w:numFmt w:val="bullet"/>
      <w:lvlText w:val="•"/>
      <w:lvlJc w:val="left"/>
      <w:pPr>
        <w:ind w:left="7495" w:hanging="663"/>
      </w:pPr>
      <w:rPr>
        <w:rFonts w:hint="default"/>
        <w:lang w:val="ru-RU" w:eastAsia="en-US" w:bidi="ar-SA"/>
      </w:rPr>
    </w:lvl>
    <w:lvl w:ilvl="7">
      <w:numFmt w:val="bullet"/>
      <w:lvlText w:val="•"/>
      <w:lvlJc w:val="left"/>
      <w:pPr>
        <w:ind w:left="8411" w:hanging="663"/>
      </w:pPr>
      <w:rPr>
        <w:rFonts w:hint="default"/>
        <w:lang w:val="ru-RU" w:eastAsia="en-US" w:bidi="ar-SA"/>
      </w:rPr>
    </w:lvl>
    <w:lvl w:ilvl="8">
      <w:numFmt w:val="bullet"/>
      <w:lvlText w:val="•"/>
      <w:lvlJc w:val="left"/>
      <w:pPr>
        <w:ind w:left="9327" w:hanging="663"/>
      </w:pPr>
      <w:rPr>
        <w:rFonts w:hint="default"/>
        <w:lang w:val="ru-RU" w:eastAsia="en-US" w:bidi="ar-SA"/>
      </w:rPr>
    </w:lvl>
  </w:abstractNum>
  <w:abstractNum w:abstractNumId="20">
    <w:nsid w:val="0E074CC7"/>
    <w:multiLevelType w:val="hybridMultilevel"/>
    <w:tmpl w:val="5E12594E"/>
    <w:lvl w:ilvl="0" w:tplc="5C606786">
      <w:numFmt w:val="bullet"/>
      <w:lvlText w:val="-"/>
      <w:lvlJc w:val="left"/>
      <w:pPr>
        <w:ind w:left="127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8EB55E">
      <w:numFmt w:val="bullet"/>
      <w:lvlText w:val="-"/>
      <w:lvlJc w:val="left"/>
      <w:pPr>
        <w:ind w:left="849"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2" w:tplc="58BEF386">
      <w:numFmt w:val="bullet"/>
      <w:lvlText w:val="•"/>
      <w:lvlJc w:val="left"/>
      <w:pPr>
        <w:ind w:left="2377" w:hanging="279"/>
      </w:pPr>
      <w:rPr>
        <w:rFonts w:hint="default"/>
        <w:lang w:val="ru-RU" w:eastAsia="en-US" w:bidi="ar-SA"/>
      </w:rPr>
    </w:lvl>
    <w:lvl w:ilvl="3" w:tplc="075CADC8">
      <w:numFmt w:val="bullet"/>
      <w:lvlText w:val="•"/>
      <w:lvlJc w:val="left"/>
      <w:pPr>
        <w:ind w:left="3475" w:hanging="279"/>
      </w:pPr>
      <w:rPr>
        <w:rFonts w:hint="default"/>
        <w:lang w:val="ru-RU" w:eastAsia="en-US" w:bidi="ar-SA"/>
      </w:rPr>
    </w:lvl>
    <w:lvl w:ilvl="4" w:tplc="6506FB24">
      <w:numFmt w:val="bullet"/>
      <w:lvlText w:val="•"/>
      <w:lvlJc w:val="left"/>
      <w:pPr>
        <w:ind w:left="4573" w:hanging="279"/>
      </w:pPr>
      <w:rPr>
        <w:rFonts w:hint="default"/>
        <w:lang w:val="ru-RU" w:eastAsia="en-US" w:bidi="ar-SA"/>
      </w:rPr>
    </w:lvl>
    <w:lvl w:ilvl="5" w:tplc="5246DA42">
      <w:numFmt w:val="bullet"/>
      <w:lvlText w:val="•"/>
      <w:lvlJc w:val="left"/>
      <w:pPr>
        <w:ind w:left="5670" w:hanging="279"/>
      </w:pPr>
      <w:rPr>
        <w:rFonts w:hint="default"/>
        <w:lang w:val="ru-RU" w:eastAsia="en-US" w:bidi="ar-SA"/>
      </w:rPr>
    </w:lvl>
    <w:lvl w:ilvl="6" w:tplc="C4045620">
      <w:numFmt w:val="bullet"/>
      <w:lvlText w:val="•"/>
      <w:lvlJc w:val="left"/>
      <w:pPr>
        <w:ind w:left="6768" w:hanging="279"/>
      </w:pPr>
      <w:rPr>
        <w:rFonts w:hint="default"/>
        <w:lang w:val="ru-RU" w:eastAsia="en-US" w:bidi="ar-SA"/>
      </w:rPr>
    </w:lvl>
    <w:lvl w:ilvl="7" w:tplc="84D46340">
      <w:numFmt w:val="bullet"/>
      <w:lvlText w:val="•"/>
      <w:lvlJc w:val="left"/>
      <w:pPr>
        <w:ind w:left="7866" w:hanging="279"/>
      </w:pPr>
      <w:rPr>
        <w:rFonts w:hint="default"/>
        <w:lang w:val="ru-RU" w:eastAsia="en-US" w:bidi="ar-SA"/>
      </w:rPr>
    </w:lvl>
    <w:lvl w:ilvl="8" w:tplc="F9CCC2B4">
      <w:numFmt w:val="bullet"/>
      <w:lvlText w:val="•"/>
      <w:lvlJc w:val="left"/>
      <w:pPr>
        <w:ind w:left="8963" w:hanging="279"/>
      </w:pPr>
      <w:rPr>
        <w:rFonts w:hint="default"/>
        <w:lang w:val="ru-RU" w:eastAsia="en-US" w:bidi="ar-SA"/>
      </w:rPr>
    </w:lvl>
  </w:abstractNum>
  <w:abstractNum w:abstractNumId="21">
    <w:nsid w:val="0E627294"/>
    <w:multiLevelType w:val="hybridMultilevel"/>
    <w:tmpl w:val="BD66952A"/>
    <w:lvl w:ilvl="0" w:tplc="E1FE6C60">
      <w:numFmt w:val="bullet"/>
      <w:lvlText w:val="-"/>
      <w:lvlJc w:val="left"/>
      <w:pPr>
        <w:ind w:left="55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600A16">
      <w:numFmt w:val="bullet"/>
      <w:lvlText w:val="•"/>
      <w:lvlJc w:val="left"/>
      <w:pPr>
        <w:ind w:left="1622" w:hanging="140"/>
      </w:pPr>
      <w:rPr>
        <w:rFonts w:hint="default"/>
        <w:lang w:val="ru-RU" w:eastAsia="en-US" w:bidi="ar-SA"/>
      </w:rPr>
    </w:lvl>
    <w:lvl w:ilvl="2" w:tplc="67F8FDEA">
      <w:numFmt w:val="bullet"/>
      <w:lvlText w:val="•"/>
      <w:lvlJc w:val="left"/>
      <w:pPr>
        <w:ind w:left="2685" w:hanging="140"/>
      </w:pPr>
      <w:rPr>
        <w:rFonts w:hint="default"/>
        <w:lang w:val="ru-RU" w:eastAsia="en-US" w:bidi="ar-SA"/>
      </w:rPr>
    </w:lvl>
    <w:lvl w:ilvl="3" w:tplc="8598BB2A">
      <w:numFmt w:val="bullet"/>
      <w:lvlText w:val="•"/>
      <w:lvlJc w:val="left"/>
      <w:pPr>
        <w:ind w:left="3748" w:hanging="140"/>
      </w:pPr>
      <w:rPr>
        <w:rFonts w:hint="default"/>
        <w:lang w:val="ru-RU" w:eastAsia="en-US" w:bidi="ar-SA"/>
      </w:rPr>
    </w:lvl>
    <w:lvl w:ilvl="4" w:tplc="C78AA8D0">
      <w:numFmt w:val="bullet"/>
      <w:lvlText w:val="•"/>
      <w:lvlJc w:val="left"/>
      <w:pPr>
        <w:ind w:left="4811" w:hanging="140"/>
      </w:pPr>
      <w:rPr>
        <w:rFonts w:hint="default"/>
        <w:lang w:val="ru-RU" w:eastAsia="en-US" w:bidi="ar-SA"/>
      </w:rPr>
    </w:lvl>
    <w:lvl w:ilvl="5" w:tplc="E60600AE">
      <w:numFmt w:val="bullet"/>
      <w:lvlText w:val="•"/>
      <w:lvlJc w:val="left"/>
      <w:pPr>
        <w:ind w:left="5874" w:hanging="140"/>
      </w:pPr>
      <w:rPr>
        <w:rFonts w:hint="default"/>
        <w:lang w:val="ru-RU" w:eastAsia="en-US" w:bidi="ar-SA"/>
      </w:rPr>
    </w:lvl>
    <w:lvl w:ilvl="6" w:tplc="54E2C3FA">
      <w:numFmt w:val="bullet"/>
      <w:lvlText w:val="•"/>
      <w:lvlJc w:val="left"/>
      <w:pPr>
        <w:ind w:left="6937" w:hanging="140"/>
      </w:pPr>
      <w:rPr>
        <w:rFonts w:hint="default"/>
        <w:lang w:val="ru-RU" w:eastAsia="en-US" w:bidi="ar-SA"/>
      </w:rPr>
    </w:lvl>
    <w:lvl w:ilvl="7" w:tplc="CB3094F0">
      <w:numFmt w:val="bullet"/>
      <w:lvlText w:val="•"/>
      <w:lvlJc w:val="left"/>
      <w:pPr>
        <w:ind w:left="8000" w:hanging="140"/>
      </w:pPr>
      <w:rPr>
        <w:rFonts w:hint="default"/>
        <w:lang w:val="ru-RU" w:eastAsia="en-US" w:bidi="ar-SA"/>
      </w:rPr>
    </w:lvl>
    <w:lvl w:ilvl="8" w:tplc="3280D9DC">
      <w:numFmt w:val="bullet"/>
      <w:lvlText w:val="•"/>
      <w:lvlJc w:val="left"/>
      <w:pPr>
        <w:ind w:left="9063" w:hanging="140"/>
      </w:pPr>
      <w:rPr>
        <w:rFonts w:hint="default"/>
        <w:lang w:val="ru-RU" w:eastAsia="en-US" w:bidi="ar-SA"/>
      </w:rPr>
    </w:lvl>
  </w:abstractNum>
  <w:abstractNum w:abstractNumId="22">
    <w:nsid w:val="11E47B62"/>
    <w:multiLevelType w:val="hybridMultilevel"/>
    <w:tmpl w:val="3ED03804"/>
    <w:lvl w:ilvl="0" w:tplc="65C227BC">
      <w:start w:val="1"/>
      <w:numFmt w:val="decimal"/>
      <w:lvlText w:val="%1)"/>
      <w:lvlJc w:val="left"/>
      <w:pPr>
        <w:ind w:left="1228"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DFD8109E">
      <w:numFmt w:val="bullet"/>
      <w:lvlText w:val="•"/>
      <w:lvlJc w:val="left"/>
      <w:pPr>
        <w:ind w:left="2213" w:hanging="264"/>
      </w:pPr>
      <w:rPr>
        <w:rFonts w:hint="default"/>
        <w:lang w:val="ru-RU" w:eastAsia="en-US" w:bidi="ar-SA"/>
      </w:rPr>
    </w:lvl>
    <w:lvl w:ilvl="2" w:tplc="BA1C7850">
      <w:numFmt w:val="bullet"/>
      <w:lvlText w:val="•"/>
      <w:lvlJc w:val="left"/>
      <w:pPr>
        <w:ind w:left="3207" w:hanging="264"/>
      </w:pPr>
      <w:rPr>
        <w:rFonts w:hint="default"/>
        <w:lang w:val="ru-RU" w:eastAsia="en-US" w:bidi="ar-SA"/>
      </w:rPr>
    </w:lvl>
    <w:lvl w:ilvl="3" w:tplc="0B424450">
      <w:numFmt w:val="bullet"/>
      <w:lvlText w:val="•"/>
      <w:lvlJc w:val="left"/>
      <w:pPr>
        <w:ind w:left="4201" w:hanging="264"/>
      </w:pPr>
      <w:rPr>
        <w:rFonts w:hint="default"/>
        <w:lang w:val="ru-RU" w:eastAsia="en-US" w:bidi="ar-SA"/>
      </w:rPr>
    </w:lvl>
    <w:lvl w:ilvl="4" w:tplc="1340E174">
      <w:numFmt w:val="bullet"/>
      <w:lvlText w:val="•"/>
      <w:lvlJc w:val="left"/>
      <w:pPr>
        <w:ind w:left="5195" w:hanging="264"/>
      </w:pPr>
      <w:rPr>
        <w:rFonts w:hint="default"/>
        <w:lang w:val="ru-RU" w:eastAsia="en-US" w:bidi="ar-SA"/>
      </w:rPr>
    </w:lvl>
    <w:lvl w:ilvl="5" w:tplc="CCA8D5DC">
      <w:numFmt w:val="bullet"/>
      <w:lvlText w:val="•"/>
      <w:lvlJc w:val="left"/>
      <w:pPr>
        <w:ind w:left="6189" w:hanging="264"/>
      </w:pPr>
      <w:rPr>
        <w:rFonts w:hint="default"/>
        <w:lang w:val="ru-RU" w:eastAsia="en-US" w:bidi="ar-SA"/>
      </w:rPr>
    </w:lvl>
    <w:lvl w:ilvl="6" w:tplc="F4920C08">
      <w:numFmt w:val="bullet"/>
      <w:lvlText w:val="•"/>
      <w:lvlJc w:val="left"/>
      <w:pPr>
        <w:ind w:left="7183" w:hanging="264"/>
      </w:pPr>
      <w:rPr>
        <w:rFonts w:hint="default"/>
        <w:lang w:val="ru-RU" w:eastAsia="en-US" w:bidi="ar-SA"/>
      </w:rPr>
    </w:lvl>
    <w:lvl w:ilvl="7" w:tplc="0C7A049C">
      <w:numFmt w:val="bullet"/>
      <w:lvlText w:val="•"/>
      <w:lvlJc w:val="left"/>
      <w:pPr>
        <w:ind w:left="8177" w:hanging="264"/>
      </w:pPr>
      <w:rPr>
        <w:rFonts w:hint="default"/>
        <w:lang w:val="ru-RU" w:eastAsia="en-US" w:bidi="ar-SA"/>
      </w:rPr>
    </w:lvl>
    <w:lvl w:ilvl="8" w:tplc="1E9EE976">
      <w:numFmt w:val="bullet"/>
      <w:lvlText w:val="•"/>
      <w:lvlJc w:val="left"/>
      <w:pPr>
        <w:ind w:left="9171" w:hanging="264"/>
      </w:pPr>
      <w:rPr>
        <w:rFonts w:hint="default"/>
        <w:lang w:val="ru-RU" w:eastAsia="en-US" w:bidi="ar-SA"/>
      </w:rPr>
    </w:lvl>
  </w:abstractNum>
  <w:abstractNum w:abstractNumId="23">
    <w:nsid w:val="12A15A5F"/>
    <w:multiLevelType w:val="hybridMultilevel"/>
    <w:tmpl w:val="49D871B4"/>
    <w:lvl w:ilvl="0" w:tplc="804ED09E">
      <w:start w:val="1"/>
      <w:numFmt w:val="decimal"/>
      <w:lvlText w:val="%1."/>
      <w:lvlJc w:val="left"/>
      <w:pPr>
        <w:ind w:left="132" w:hanging="5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37EE294">
      <w:numFmt w:val="bullet"/>
      <w:lvlText w:val="•"/>
      <w:lvlJc w:val="left"/>
      <w:pPr>
        <w:ind w:left="481" w:hanging="596"/>
      </w:pPr>
      <w:rPr>
        <w:rFonts w:hint="default"/>
        <w:lang w:val="ru-RU" w:eastAsia="en-US" w:bidi="ar-SA"/>
      </w:rPr>
    </w:lvl>
    <w:lvl w:ilvl="2" w:tplc="DAD8100C">
      <w:numFmt w:val="bullet"/>
      <w:lvlText w:val="•"/>
      <w:lvlJc w:val="left"/>
      <w:pPr>
        <w:ind w:left="823" w:hanging="596"/>
      </w:pPr>
      <w:rPr>
        <w:rFonts w:hint="default"/>
        <w:lang w:val="ru-RU" w:eastAsia="en-US" w:bidi="ar-SA"/>
      </w:rPr>
    </w:lvl>
    <w:lvl w:ilvl="3" w:tplc="DD325464">
      <w:numFmt w:val="bullet"/>
      <w:lvlText w:val="•"/>
      <w:lvlJc w:val="left"/>
      <w:pPr>
        <w:ind w:left="1165" w:hanging="596"/>
      </w:pPr>
      <w:rPr>
        <w:rFonts w:hint="default"/>
        <w:lang w:val="ru-RU" w:eastAsia="en-US" w:bidi="ar-SA"/>
      </w:rPr>
    </w:lvl>
    <w:lvl w:ilvl="4" w:tplc="D3FC1580">
      <w:numFmt w:val="bullet"/>
      <w:lvlText w:val="•"/>
      <w:lvlJc w:val="left"/>
      <w:pPr>
        <w:ind w:left="1507" w:hanging="596"/>
      </w:pPr>
      <w:rPr>
        <w:rFonts w:hint="default"/>
        <w:lang w:val="ru-RU" w:eastAsia="en-US" w:bidi="ar-SA"/>
      </w:rPr>
    </w:lvl>
    <w:lvl w:ilvl="5" w:tplc="2F540CAA">
      <w:numFmt w:val="bullet"/>
      <w:lvlText w:val="•"/>
      <w:lvlJc w:val="left"/>
      <w:pPr>
        <w:ind w:left="1849" w:hanging="596"/>
      </w:pPr>
      <w:rPr>
        <w:rFonts w:hint="default"/>
        <w:lang w:val="ru-RU" w:eastAsia="en-US" w:bidi="ar-SA"/>
      </w:rPr>
    </w:lvl>
    <w:lvl w:ilvl="6" w:tplc="49E2BFD4">
      <w:numFmt w:val="bullet"/>
      <w:lvlText w:val="•"/>
      <w:lvlJc w:val="left"/>
      <w:pPr>
        <w:ind w:left="2191" w:hanging="596"/>
      </w:pPr>
      <w:rPr>
        <w:rFonts w:hint="default"/>
        <w:lang w:val="ru-RU" w:eastAsia="en-US" w:bidi="ar-SA"/>
      </w:rPr>
    </w:lvl>
    <w:lvl w:ilvl="7" w:tplc="D6540E02">
      <w:numFmt w:val="bullet"/>
      <w:lvlText w:val="•"/>
      <w:lvlJc w:val="left"/>
      <w:pPr>
        <w:ind w:left="2533" w:hanging="596"/>
      </w:pPr>
      <w:rPr>
        <w:rFonts w:hint="default"/>
        <w:lang w:val="ru-RU" w:eastAsia="en-US" w:bidi="ar-SA"/>
      </w:rPr>
    </w:lvl>
    <w:lvl w:ilvl="8" w:tplc="E6DC0462">
      <w:numFmt w:val="bullet"/>
      <w:lvlText w:val="•"/>
      <w:lvlJc w:val="left"/>
      <w:pPr>
        <w:ind w:left="2875" w:hanging="596"/>
      </w:pPr>
      <w:rPr>
        <w:rFonts w:hint="default"/>
        <w:lang w:val="ru-RU" w:eastAsia="en-US" w:bidi="ar-SA"/>
      </w:rPr>
    </w:lvl>
  </w:abstractNum>
  <w:abstractNum w:abstractNumId="24">
    <w:nsid w:val="12F21310"/>
    <w:multiLevelType w:val="hybridMultilevel"/>
    <w:tmpl w:val="16FE844A"/>
    <w:lvl w:ilvl="0" w:tplc="7286EEC0">
      <w:numFmt w:val="bullet"/>
      <w:lvlText w:val="—"/>
      <w:lvlJc w:val="left"/>
      <w:pPr>
        <w:ind w:left="557" w:hanging="390"/>
      </w:pPr>
      <w:rPr>
        <w:rFonts w:ascii="Times New Roman" w:eastAsia="Times New Roman" w:hAnsi="Times New Roman" w:cs="Times New Roman" w:hint="default"/>
        <w:b w:val="0"/>
        <w:bCs w:val="0"/>
        <w:i w:val="0"/>
        <w:iCs w:val="0"/>
        <w:spacing w:val="0"/>
        <w:w w:val="100"/>
        <w:sz w:val="24"/>
        <w:szCs w:val="24"/>
        <w:lang w:val="ru-RU" w:eastAsia="en-US" w:bidi="ar-SA"/>
      </w:rPr>
    </w:lvl>
    <w:lvl w:ilvl="1" w:tplc="E6A4C8DA">
      <w:numFmt w:val="bullet"/>
      <w:lvlText w:val="•"/>
      <w:lvlJc w:val="left"/>
      <w:pPr>
        <w:ind w:left="1622" w:hanging="390"/>
      </w:pPr>
      <w:rPr>
        <w:rFonts w:hint="default"/>
        <w:lang w:val="ru-RU" w:eastAsia="en-US" w:bidi="ar-SA"/>
      </w:rPr>
    </w:lvl>
    <w:lvl w:ilvl="2" w:tplc="08E493B2">
      <w:numFmt w:val="bullet"/>
      <w:lvlText w:val="•"/>
      <w:lvlJc w:val="left"/>
      <w:pPr>
        <w:ind w:left="2685" w:hanging="390"/>
      </w:pPr>
      <w:rPr>
        <w:rFonts w:hint="default"/>
        <w:lang w:val="ru-RU" w:eastAsia="en-US" w:bidi="ar-SA"/>
      </w:rPr>
    </w:lvl>
    <w:lvl w:ilvl="3" w:tplc="BAF278B0">
      <w:numFmt w:val="bullet"/>
      <w:lvlText w:val="•"/>
      <w:lvlJc w:val="left"/>
      <w:pPr>
        <w:ind w:left="3748" w:hanging="390"/>
      </w:pPr>
      <w:rPr>
        <w:rFonts w:hint="default"/>
        <w:lang w:val="ru-RU" w:eastAsia="en-US" w:bidi="ar-SA"/>
      </w:rPr>
    </w:lvl>
    <w:lvl w:ilvl="4" w:tplc="74EC1B72">
      <w:numFmt w:val="bullet"/>
      <w:lvlText w:val="•"/>
      <w:lvlJc w:val="left"/>
      <w:pPr>
        <w:ind w:left="4811" w:hanging="390"/>
      </w:pPr>
      <w:rPr>
        <w:rFonts w:hint="default"/>
        <w:lang w:val="ru-RU" w:eastAsia="en-US" w:bidi="ar-SA"/>
      </w:rPr>
    </w:lvl>
    <w:lvl w:ilvl="5" w:tplc="3A789672">
      <w:numFmt w:val="bullet"/>
      <w:lvlText w:val="•"/>
      <w:lvlJc w:val="left"/>
      <w:pPr>
        <w:ind w:left="5874" w:hanging="390"/>
      </w:pPr>
      <w:rPr>
        <w:rFonts w:hint="default"/>
        <w:lang w:val="ru-RU" w:eastAsia="en-US" w:bidi="ar-SA"/>
      </w:rPr>
    </w:lvl>
    <w:lvl w:ilvl="6" w:tplc="24145956">
      <w:numFmt w:val="bullet"/>
      <w:lvlText w:val="•"/>
      <w:lvlJc w:val="left"/>
      <w:pPr>
        <w:ind w:left="6937" w:hanging="390"/>
      </w:pPr>
      <w:rPr>
        <w:rFonts w:hint="default"/>
        <w:lang w:val="ru-RU" w:eastAsia="en-US" w:bidi="ar-SA"/>
      </w:rPr>
    </w:lvl>
    <w:lvl w:ilvl="7" w:tplc="BC46501A">
      <w:numFmt w:val="bullet"/>
      <w:lvlText w:val="•"/>
      <w:lvlJc w:val="left"/>
      <w:pPr>
        <w:ind w:left="8000" w:hanging="390"/>
      </w:pPr>
      <w:rPr>
        <w:rFonts w:hint="default"/>
        <w:lang w:val="ru-RU" w:eastAsia="en-US" w:bidi="ar-SA"/>
      </w:rPr>
    </w:lvl>
    <w:lvl w:ilvl="8" w:tplc="8B3624A4">
      <w:numFmt w:val="bullet"/>
      <w:lvlText w:val="•"/>
      <w:lvlJc w:val="left"/>
      <w:pPr>
        <w:ind w:left="9063" w:hanging="390"/>
      </w:pPr>
      <w:rPr>
        <w:rFonts w:hint="default"/>
        <w:lang w:val="ru-RU" w:eastAsia="en-US" w:bidi="ar-SA"/>
      </w:rPr>
    </w:lvl>
  </w:abstractNum>
  <w:abstractNum w:abstractNumId="25">
    <w:nsid w:val="16167E46"/>
    <w:multiLevelType w:val="hybridMultilevel"/>
    <w:tmpl w:val="1E3E8124"/>
    <w:lvl w:ilvl="0" w:tplc="D228E32C">
      <w:numFmt w:val="bullet"/>
      <w:lvlText w:val="—"/>
      <w:lvlJc w:val="left"/>
      <w:pPr>
        <w:ind w:left="849"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B368100E">
      <w:numFmt w:val="bullet"/>
      <w:lvlText w:val="•"/>
      <w:lvlJc w:val="left"/>
      <w:pPr>
        <w:ind w:left="1871" w:hanging="332"/>
      </w:pPr>
      <w:rPr>
        <w:rFonts w:hint="default"/>
        <w:lang w:val="ru-RU" w:eastAsia="en-US" w:bidi="ar-SA"/>
      </w:rPr>
    </w:lvl>
    <w:lvl w:ilvl="2" w:tplc="4BDE0B68">
      <w:numFmt w:val="bullet"/>
      <w:lvlText w:val="•"/>
      <w:lvlJc w:val="left"/>
      <w:pPr>
        <w:ind w:left="2903" w:hanging="332"/>
      </w:pPr>
      <w:rPr>
        <w:rFonts w:hint="default"/>
        <w:lang w:val="ru-RU" w:eastAsia="en-US" w:bidi="ar-SA"/>
      </w:rPr>
    </w:lvl>
    <w:lvl w:ilvl="3" w:tplc="EC2617DA">
      <w:numFmt w:val="bullet"/>
      <w:lvlText w:val="•"/>
      <w:lvlJc w:val="left"/>
      <w:pPr>
        <w:ind w:left="3935" w:hanging="332"/>
      </w:pPr>
      <w:rPr>
        <w:rFonts w:hint="default"/>
        <w:lang w:val="ru-RU" w:eastAsia="en-US" w:bidi="ar-SA"/>
      </w:rPr>
    </w:lvl>
    <w:lvl w:ilvl="4" w:tplc="9008F13C">
      <w:numFmt w:val="bullet"/>
      <w:lvlText w:val="•"/>
      <w:lvlJc w:val="left"/>
      <w:pPr>
        <w:ind w:left="4967" w:hanging="332"/>
      </w:pPr>
      <w:rPr>
        <w:rFonts w:hint="default"/>
        <w:lang w:val="ru-RU" w:eastAsia="en-US" w:bidi="ar-SA"/>
      </w:rPr>
    </w:lvl>
    <w:lvl w:ilvl="5" w:tplc="179ABBFE">
      <w:numFmt w:val="bullet"/>
      <w:lvlText w:val="•"/>
      <w:lvlJc w:val="left"/>
      <w:pPr>
        <w:ind w:left="5999" w:hanging="332"/>
      </w:pPr>
      <w:rPr>
        <w:rFonts w:hint="default"/>
        <w:lang w:val="ru-RU" w:eastAsia="en-US" w:bidi="ar-SA"/>
      </w:rPr>
    </w:lvl>
    <w:lvl w:ilvl="6" w:tplc="6EFA0818">
      <w:numFmt w:val="bullet"/>
      <w:lvlText w:val="•"/>
      <w:lvlJc w:val="left"/>
      <w:pPr>
        <w:ind w:left="7031" w:hanging="332"/>
      </w:pPr>
      <w:rPr>
        <w:rFonts w:hint="default"/>
        <w:lang w:val="ru-RU" w:eastAsia="en-US" w:bidi="ar-SA"/>
      </w:rPr>
    </w:lvl>
    <w:lvl w:ilvl="7" w:tplc="D938CB78">
      <w:numFmt w:val="bullet"/>
      <w:lvlText w:val="•"/>
      <w:lvlJc w:val="left"/>
      <w:pPr>
        <w:ind w:left="8063" w:hanging="332"/>
      </w:pPr>
      <w:rPr>
        <w:rFonts w:hint="default"/>
        <w:lang w:val="ru-RU" w:eastAsia="en-US" w:bidi="ar-SA"/>
      </w:rPr>
    </w:lvl>
    <w:lvl w:ilvl="8" w:tplc="6C3A7670">
      <w:numFmt w:val="bullet"/>
      <w:lvlText w:val="•"/>
      <w:lvlJc w:val="left"/>
      <w:pPr>
        <w:ind w:left="9095" w:hanging="332"/>
      </w:pPr>
      <w:rPr>
        <w:rFonts w:hint="default"/>
        <w:lang w:val="ru-RU" w:eastAsia="en-US" w:bidi="ar-SA"/>
      </w:rPr>
    </w:lvl>
  </w:abstractNum>
  <w:abstractNum w:abstractNumId="26">
    <w:nsid w:val="17066FB2"/>
    <w:multiLevelType w:val="hybridMultilevel"/>
    <w:tmpl w:val="9FE48A36"/>
    <w:lvl w:ilvl="0" w:tplc="99D064C4">
      <w:start w:val="1"/>
      <w:numFmt w:val="decimal"/>
      <w:lvlText w:val="%1."/>
      <w:lvlJc w:val="left"/>
      <w:pPr>
        <w:ind w:left="820"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347904">
      <w:numFmt w:val="bullet"/>
      <w:lvlText w:val="•"/>
      <w:lvlJc w:val="left"/>
      <w:pPr>
        <w:ind w:left="1095" w:hanging="284"/>
      </w:pPr>
      <w:rPr>
        <w:rFonts w:hint="default"/>
        <w:lang w:val="ru-RU" w:eastAsia="en-US" w:bidi="ar-SA"/>
      </w:rPr>
    </w:lvl>
    <w:lvl w:ilvl="2" w:tplc="F388504E">
      <w:numFmt w:val="bullet"/>
      <w:lvlText w:val="•"/>
      <w:lvlJc w:val="left"/>
      <w:pPr>
        <w:ind w:left="1371" w:hanging="284"/>
      </w:pPr>
      <w:rPr>
        <w:rFonts w:hint="default"/>
        <w:lang w:val="ru-RU" w:eastAsia="en-US" w:bidi="ar-SA"/>
      </w:rPr>
    </w:lvl>
    <w:lvl w:ilvl="3" w:tplc="57B67D06">
      <w:numFmt w:val="bullet"/>
      <w:lvlText w:val="•"/>
      <w:lvlJc w:val="left"/>
      <w:pPr>
        <w:ind w:left="1647" w:hanging="284"/>
      </w:pPr>
      <w:rPr>
        <w:rFonts w:hint="default"/>
        <w:lang w:val="ru-RU" w:eastAsia="en-US" w:bidi="ar-SA"/>
      </w:rPr>
    </w:lvl>
    <w:lvl w:ilvl="4" w:tplc="E1B8CFDA">
      <w:numFmt w:val="bullet"/>
      <w:lvlText w:val="•"/>
      <w:lvlJc w:val="left"/>
      <w:pPr>
        <w:ind w:left="1922" w:hanging="284"/>
      </w:pPr>
      <w:rPr>
        <w:rFonts w:hint="default"/>
        <w:lang w:val="ru-RU" w:eastAsia="en-US" w:bidi="ar-SA"/>
      </w:rPr>
    </w:lvl>
    <w:lvl w:ilvl="5" w:tplc="5EFE9DA8">
      <w:numFmt w:val="bullet"/>
      <w:lvlText w:val="•"/>
      <w:lvlJc w:val="left"/>
      <w:pPr>
        <w:ind w:left="2198" w:hanging="284"/>
      </w:pPr>
      <w:rPr>
        <w:rFonts w:hint="default"/>
        <w:lang w:val="ru-RU" w:eastAsia="en-US" w:bidi="ar-SA"/>
      </w:rPr>
    </w:lvl>
    <w:lvl w:ilvl="6" w:tplc="A6AA3E82">
      <w:numFmt w:val="bullet"/>
      <w:lvlText w:val="•"/>
      <w:lvlJc w:val="left"/>
      <w:pPr>
        <w:ind w:left="2474" w:hanging="284"/>
      </w:pPr>
      <w:rPr>
        <w:rFonts w:hint="default"/>
        <w:lang w:val="ru-RU" w:eastAsia="en-US" w:bidi="ar-SA"/>
      </w:rPr>
    </w:lvl>
    <w:lvl w:ilvl="7" w:tplc="4AA280E2">
      <w:numFmt w:val="bullet"/>
      <w:lvlText w:val="•"/>
      <w:lvlJc w:val="left"/>
      <w:pPr>
        <w:ind w:left="2749" w:hanging="284"/>
      </w:pPr>
      <w:rPr>
        <w:rFonts w:hint="default"/>
        <w:lang w:val="ru-RU" w:eastAsia="en-US" w:bidi="ar-SA"/>
      </w:rPr>
    </w:lvl>
    <w:lvl w:ilvl="8" w:tplc="DA663096">
      <w:numFmt w:val="bullet"/>
      <w:lvlText w:val="•"/>
      <w:lvlJc w:val="left"/>
      <w:pPr>
        <w:ind w:left="3025" w:hanging="284"/>
      </w:pPr>
      <w:rPr>
        <w:rFonts w:hint="default"/>
        <w:lang w:val="ru-RU" w:eastAsia="en-US" w:bidi="ar-SA"/>
      </w:rPr>
    </w:lvl>
  </w:abstractNum>
  <w:abstractNum w:abstractNumId="27">
    <w:nsid w:val="18743EBF"/>
    <w:multiLevelType w:val="multilevel"/>
    <w:tmpl w:val="F6BE6F1C"/>
    <w:lvl w:ilvl="0">
      <w:start w:val="3"/>
      <w:numFmt w:val="decimal"/>
      <w:lvlText w:val="%1"/>
      <w:lvlJc w:val="left"/>
      <w:pPr>
        <w:ind w:left="1204" w:hanging="18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4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19" w:hanging="423"/>
      </w:pPr>
      <w:rPr>
        <w:rFonts w:hint="default"/>
        <w:lang w:val="ru-RU" w:eastAsia="en-US" w:bidi="ar-SA"/>
      </w:rPr>
    </w:lvl>
    <w:lvl w:ilvl="3">
      <w:numFmt w:val="bullet"/>
      <w:lvlText w:val="•"/>
      <w:lvlJc w:val="left"/>
      <w:pPr>
        <w:ind w:left="3599" w:hanging="423"/>
      </w:pPr>
      <w:rPr>
        <w:rFonts w:hint="default"/>
        <w:lang w:val="ru-RU" w:eastAsia="en-US" w:bidi="ar-SA"/>
      </w:rPr>
    </w:lvl>
    <w:lvl w:ilvl="4">
      <w:numFmt w:val="bullet"/>
      <w:lvlText w:val="•"/>
      <w:lvlJc w:val="left"/>
      <w:pPr>
        <w:ind w:left="4679" w:hanging="423"/>
      </w:pPr>
      <w:rPr>
        <w:rFonts w:hint="default"/>
        <w:lang w:val="ru-RU" w:eastAsia="en-US" w:bidi="ar-SA"/>
      </w:rPr>
    </w:lvl>
    <w:lvl w:ilvl="5">
      <w:numFmt w:val="bullet"/>
      <w:lvlText w:val="•"/>
      <w:lvlJc w:val="left"/>
      <w:pPr>
        <w:ind w:left="5759" w:hanging="423"/>
      </w:pPr>
      <w:rPr>
        <w:rFonts w:hint="default"/>
        <w:lang w:val="ru-RU" w:eastAsia="en-US" w:bidi="ar-SA"/>
      </w:rPr>
    </w:lvl>
    <w:lvl w:ilvl="6">
      <w:numFmt w:val="bullet"/>
      <w:lvlText w:val="•"/>
      <w:lvlJc w:val="left"/>
      <w:pPr>
        <w:ind w:left="6839" w:hanging="423"/>
      </w:pPr>
      <w:rPr>
        <w:rFonts w:hint="default"/>
        <w:lang w:val="ru-RU" w:eastAsia="en-US" w:bidi="ar-SA"/>
      </w:rPr>
    </w:lvl>
    <w:lvl w:ilvl="7">
      <w:numFmt w:val="bullet"/>
      <w:lvlText w:val="•"/>
      <w:lvlJc w:val="left"/>
      <w:pPr>
        <w:ind w:left="7919" w:hanging="423"/>
      </w:pPr>
      <w:rPr>
        <w:rFonts w:hint="default"/>
        <w:lang w:val="ru-RU" w:eastAsia="en-US" w:bidi="ar-SA"/>
      </w:rPr>
    </w:lvl>
    <w:lvl w:ilvl="8">
      <w:numFmt w:val="bullet"/>
      <w:lvlText w:val="•"/>
      <w:lvlJc w:val="left"/>
      <w:pPr>
        <w:ind w:left="8999" w:hanging="423"/>
      </w:pPr>
      <w:rPr>
        <w:rFonts w:hint="default"/>
        <w:lang w:val="ru-RU" w:eastAsia="en-US" w:bidi="ar-SA"/>
      </w:rPr>
    </w:lvl>
  </w:abstractNum>
  <w:abstractNum w:abstractNumId="28">
    <w:nsid w:val="189123E7"/>
    <w:multiLevelType w:val="hybridMultilevel"/>
    <w:tmpl w:val="330E1AAA"/>
    <w:lvl w:ilvl="0" w:tplc="6B5E76D6">
      <w:numFmt w:val="bullet"/>
      <w:lvlText w:val="—"/>
      <w:lvlJc w:val="left"/>
      <w:pPr>
        <w:ind w:left="113" w:hanging="418"/>
      </w:pPr>
      <w:rPr>
        <w:rFonts w:ascii="Times New Roman" w:eastAsia="Times New Roman" w:hAnsi="Times New Roman" w:cs="Times New Roman" w:hint="default"/>
        <w:b w:val="0"/>
        <w:bCs w:val="0"/>
        <w:i w:val="0"/>
        <w:iCs w:val="0"/>
        <w:spacing w:val="0"/>
        <w:w w:val="100"/>
        <w:sz w:val="22"/>
        <w:szCs w:val="22"/>
        <w:lang w:val="ru-RU" w:eastAsia="en-US" w:bidi="ar-SA"/>
      </w:rPr>
    </w:lvl>
    <w:lvl w:ilvl="1" w:tplc="4DEE1958">
      <w:numFmt w:val="bullet"/>
      <w:lvlText w:val="•"/>
      <w:lvlJc w:val="left"/>
      <w:pPr>
        <w:ind w:left="494" w:hanging="418"/>
      </w:pPr>
      <w:rPr>
        <w:rFonts w:hint="default"/>
        <w:lang w:val="ru-RU" w:eastAsia="en-US" w:bidi="ar-SA"/>
      </w:rPr>
    </w:lvl>
    <w:lvl w:ilvl="2" w:tplc="959E46D8">
      <w:numFmt w:val="bullet"/>
      <w:lvlText w:val="•"/>
      <w:lvlJc w:val="left"/>
      <w:pPr>
        <w:ind w:left="868" w:hanging="418"/>
      </w:pPr>
      <w:rPr>
        <w:rFonts w:hint="default"/>
        <w:lang w:val="ru-RU" w:eastAsia="en-US" w:bidi="ar-SA"/>
      </w:rPr>
    </w:lvl>
    <w:lvl w:ilvl="3" w:tplc="5DBA2E12">
      <w:numFmt w:val="bullet"/>
      <w:lvlText w:val="•"/>
      <w:lvlJc w:val="left"/>
      <w:pPr>
        <w:ind w:left="1242" w:hanging="418"/>
      </w:pPr>
      <w:rPr>
        <w:rFonts w:hint="default"/>
        <w:lang w:val="ru-RU" w:eastAsia="en-US" w:bidi="ar-SA"/>
      </w:rPr>
    </w:lvl>
    <w:lvl w:ilvl="4" w:tplc="D186AEE6">
      <w:numFmt w:val="bullet"/>
      <w:lvlText w:val="•"/>
      <w:lvlJc w:val="left"/>
      <w:pPr>
        <w:ind w:left="1616" w:hanging="418"/>
      </w:pPr>
      <w:rPr>
        <w:rFonts w:hint="default"/>
        <w:lang w:val="ru-RU" w:eastAsia="en-US" w:bidi="ar-SA"/>
      </w:rPr>
    </w:lvl>
    <w:lvl w:ilvl="5" w:tplc="3258C714">
      <w:numFmt w:val="bullet"/>
      <w:lvlText w:val="•"/>
      <w:lvlJc w:val="left"/>
      <w:pPr>
        <w:ind w:left="1991" w:hanging="418"/>
      </w:pPr>
      <w:rPr>
        <w:rFonts w:hint="default"/>
        <w:lang w:val="ru-RU" w:eastAsia="en-US" w:bidi="ar-SA"/>
      </w:rPr>
    </w:lvl>
    <w:lvl w:ilvl="6" w:tplc="EBCEDA92">
      <w:numFmt w:val="bullet"/>
      <w:lvlText w:val="•"/>
      <w:lvlJc w:val="left"/>
      <w:pPr>
        <w:ind w:left="2365" w:hanging="418"/>
      </w:pPr>
      <w:rPr>
        <w:rFonts w:hint="default"/>
        <w:lang w:val="ru-RU" w:eastAsia="en-US" w:bidi="ar-SA"/>
      </w:rPr>
    </w:lvl>
    <w:lvl w:ilvl="7" w:tplc="B5CCF41E">
      <w:numFmt w:val="bullet"/>
      <w:lvlText w:val="•"/>
      <w:lvlJc w:val="left"/>
      <w:pPr>
        <w:ind w:left="2739" w:hanging="418"/>
      </w:pPr>
      <w:rPr>
        <w:rFonts w:hint="default"/>
        <w:lang w:val="ru-RU" w:eastAsia="en-US" w:bidi="ar-SA"/>
      </w:rPr>
    </w:lvl>
    <w:lvl w:ilvl="8" w:tplc="D1148D20">
      <w:numFmt w:val="bullet"/>
      <w:lvlText w:val="•"/>
      <w:lvlJc w:val="left"/>
      <w:pPr>
        <w:ind w:left="3113" w:hanging="418"/>
      </w:pPr>
      <w:rPr>
        <w:rFonts w:hint="default"/>
        <w:lang w:val="ru-RU" w:eastAsia="en-US" w:bidi="ar-SA"/>
      </w:rPr>
    </w:lvl>
  </w:abstractNum>
  <w:abstractNum w:abstractNumId="29">
    <w:nsid w:val="191C042C"/>
    <w:multiLevelType w:val="hybridMultilevel"/>
    <w:tmpl w:val="6264F51E"/>
    <w:lvl w:ilvl="0" w:tplc="03622DAE">
      <w:start w:val="9"/>
      <w:numFmt w:val="decimal"/>
      <w:lvlText w:val="%1."/>
      <w:lvlJc w:val="left"/>
      <w:pPr>
        <w:ind w:left="714" w:hanging="284"/>
        <w:jc w:val="left"/>
      </w:pPr>
      <w:rPr>
        <w:rFonts w:ascii="Times New Roman" w:eastAsia="Times New Roman" w:hAnsi="Times New Roman" w:cs="Times New Roman" w:hint="default"/>
        <w:b w:val="0"/>
        <w:bCs w:val="0"/>
        <w:i w:val="0"/>
        <w:iCs w:val="0"/>
        <w:spacing w:val="0"/>
        <w:w w:val="89"/>
        <w:sz w:val="22"/>
        <w:szCs w:val="22"/>
        <w:lang w:val="ru-RU" w:eastAsia="en-US" w:bidi="ar-SA"/>
      </w:rPr>
    </w:lvl>
    <w:lvl w:ilvl="1" w:tplc="E78A3244">
      <w:numFmt w:val="bullet"/>
      <w:lvlText w:val="•"/>
      <w:lvlJc w:val="left"/>
      <w:pPr>
        <w:ind w:left="1003" w:hanging="284"/>
      </w:pPr>
      <w:rPr>
        <w:rFonts w:hint="default"/>
        <w:lang w:val="ru-RU" w:eastAsia="en-US" w:bidi="ar-SA"/>
      </w:rPr>
    </w:lvl>
    <w:lvl w:ilvl="2" w:tplc="BB6A45F4">
      <w:numFmt w:val="bullet"/>
      <w:lvlText w:val="•"/>
      <w:lvlJc w:val="left"/>
      <w:pPr>
        <w:ind w:left="1287" w:hanging="284"/>
      </w:pPr>
      <w:rPr>
        <w:rFonts w:hint="default"/>
        <w:lang w:val="ru-RU" w:eastAsia="en-US" w:bidi="ar-SA"/>
      </w:rPr>
    </w:lvl>
    <w:lvl w:ilvl="3" w:tplc="0838B880">
      <w:numFmt w:val="bullet"/>
      <w:lvlText w:val="•"/>
      <w:lvlJc w:val="left"/>
      <w:pPr>
        <w:ind w:left="1571" w:hanging="284"/>
      </w:pPr>
      <w:rPr>
        <w:rFonts w:hint="default"/>
        <w:lang w:val="ru-RU" w:eastAsia="en-US" w:bidi="ar-SA"/>
      </w:rPr>
    </w:lvl>
    <w:lvl w:ilvl="4" w:tplc="A3D83EEE">
      <w:numFmt w:val="bullet"/>
      <w:lvlText w:val="•"/>
      <w:lvlJc w:val="left"/>
      <w:pPr>
        <w:ind w:left="1855" w:hanging="284"/>
      </w:pPr>
      <w:rPr>
        <w:rFonts w:hint="default"/>
        <w:lang w:val="ru-RU" w:eastAsia="en-US" w:bidi="ar-SA"/>
      </w:rPr>
    </w:lvl>
    <w:lvl w:ilvl="5" w:tplc="8C201EA0">
      <w:numFmt w:val="bullet"/>
      <w:lvlText w:val="•"/>
      <w:lvlJc w:val="left"/>
      <w:pPr>
        <w:ind w:left="2139" w:hanging="284"/>
      </w:pPr>
      <w:rPr>
        <w:rFonts w:hint="default"/>
        <w:lang w:val="ru-RU" w:eastAsia="en-US" w:bidi="ar-SA"/>
      </w:rPr>
    </w:lvl>
    <w:lvl w:ilvl="6" w:tplc="54EEC33C">
      <w:numFmt w:val="bullet"/>
      <w:lvlText w:val="•"/>
      <w:lvlJc w:val="left"/>
      <w:pPr>
        <w:ind w:left="2422" w:hanging="284"/>
      </w:pPr>
      <w:rPr>
        <w:rFonts w:hint="default"/>
        <w:lang w:val="ru-RU" w:eastAsia="en-US" w:bidi="ar-SA"/>
      </w:rPr>
    </w:lvl>
    <w:lvl w:ilvl="7" w:tplc="8912EA1C">
      <w:numFmt w:val="bullet"/>
      <w:lvlText w:val="•"/>
      <w:lvlJc w:val="left"/>
      <w:pPr>
        <w:ind w:left="2706" w:hanging="284"/>
      </w:pPr>
      <w:rPr>
        <w:rFonts w:hint="default"/>
        <w:lang w:val="ru-RU" w:eastAsia="en-US" w:bidi="ar-SA"/>
      </w:rPr>
    </w:lvl>
    <w:lvl w:ilvl="8" w:tplc="C4A6D0BA">
      <w:numFmt w:val="bullet"/>
      <w:lvlText w:val="•"/>
      <w:lvlJc w:val="left"/>
      <w:pPr>
        <w:ind w:left="2990" w:hanging="284"/>
      </w:pPr>
      <w:rPr>
        <w:rFonts w:hint="default"/>
        <w:lang w:val="ru-RU" w:eastAsia="en-US" w:bidi="ar-SA"/>
      </w:rPr>
    </w:lvl>
  </w:abstractNum>
  <w:abstractNum w:abstractNumId="30">
    <w:nsid w:val="1A3A611D"/>
    <w:multiLevelType w:val="hybridMultilevel"/>
    <w:tmpl w:val="C5E0C272"/>
    <w:lvl w:ilvl="0" w:tplc="27483F70">
      <w:numFmt w:val="bullet"/>
      <w:lvlText w:val="-"/>
      <w:lvlJc w:val="left"/>
      <w:pPr>
        <w:ind w:left="82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2904EF36">
      <w:numFmt w:val="bullet"/>
      <w:lvlText w:val="•"/>
      <w:lvlJc w:val="left"/>
      <w:pPr>
        <w:ind w:left="1853" w:hanging="284"/>
      </w:pPr>
      <w:rPr>
        <w:rFonts w:hint="default"/>
        <w:lang w:val="ru-RU" w:eastAsia="en-US" w:bidi="ar-SA"/>
      </w:rPr>
    </w:lvl>
    <w:lvl w:ilvl="2" w:tplc="6EE496B6">
      <w:numFmt w:val="bullet"/>
      <w:lvlText w:val="•"/>
      <w:lvlJc w:val="left"/>
      <w:pPr>
        <w:ind w:left="2887" w:hanging="284"/>
      </w:pPr>
      <w:rPr>
        <w:rFonts w:hint="default"/>
        <w:lang w:val="ru-RU" w:eastAsia="en-US" w:bidi="ar-SA"/>
      </w:rPr>
    </w:lvl>
    <w:lvl w:ilvl="3" w:tplc="59A466D4">
      <w:numFmt w:val="bullet"/>
      <w:lvlText w:val="•"/>
      <w:lvlJc w:val="left"/>
      <w:pPr>
        <w:ind w:left="3921" w:hanging="284"/>
      </w:pPr>
      <w:rPr>
        <w:rFonts w:hint="default"/>
        <w:lang w:val="ru-RU" w:eastAsia="en-US" w:bidi="ar-SA"/>
      </w:rPr>
    </w:lvl>
    <w:lvl w:ilvl="4" w:tplc="471A2BB8">
      <w:numFmt w:val="bullet"/>
      <w:lvlText w:val="•"/>
      <w:lvlJc w:val="left"/>
      <w:pPr>
        <w:ind w:left="4955" w:hanging="284"/>
      </w:pPr>
      <w:rPr>
        <w:rFonts w:hint="default"/>
        <w:lang w:val="ru-RU" w:eastAsia="en-US" w:bidi="ar-SA"/>
      </w:rPr>
    </w:lvl>
    <w:lvl w:ilvl="5" w:tplc="ABD47048">
      <w:numFmt w:val="bullet"/>
      <w:lvlText w:val="•"/>
      <w:lvlJc w:val="left"/>
      <w:pPr>
        <w:ind w:left="5989" w:hanging="284"/>
      </w:pPr>
      <w:rPr>
        <w:rFonts w:hint="default"/>
        <w:lang w:val="ru-RU" w:eastAsia="en-US" w:bidi="ar-SA"/>
      </w:rPr>
    </w:lvl>
    <w:lvl w:ilvl="6" w:tplc="06A8B11C">
      <w:numFmt w:val="bullet"/>
      <w:lvlText w:val="•"/>
      <w:lvlJc w:val="left"/>
      <w:pPr>
        <w:ind w:left="7023" w:hanging="284"/>
      </w:pPr>
      <w:rPr>
        <w:rFonts w:hint="default"/>
        <w:lang w:val="ru-RU" w:eastAsia="en-US" w:bidi="ar-SA"/>
      </w:rPr>
    </w:lvl>
    <w:lvl w:ilvl="7" w:tplc="274AC878">
      <w:numFmt w:val="bullet"/>
      <w:lvlText w:val="•"/>
      <w:lvlJc w:val="left"/>
      <w:pPr>
        <w:ind w:left="8057" w:hanging="284"/>
      </w:pPr>
      <w:rPr>
        <w:rFonts w:hint="default"/>
        <w:lang w:val="ru-RU" w:eastAsia="en-US" w:bidi="ar-SA"/>
      </w:rPr>
    </w:lvl>
    <w:lvl w:ilvl="8" w:tplc="1A407F2A">
      <w:numFmt w:val="bullet"/>
      <w:lvlText w:val="•"/>
      <w:lvlJc w:val="left"/>
      <w:pPr>
        <w:ind w:left="9091" w:hanging="284"/>
      </w:pPr>
      <w:rPr>
        <w:rFonts w:hint="default"/>
        <w:lang w:val="ru-RU" w:eastAsia="en-US" w:bidi="ar-SA"/>
      </w:rPr>
    </w:lvl>
  </w:abstractNum>
  <w:abstractNum w:abstractNumId="31">
    <w:nsid w:val="1B816958"/>
    <w:multiLevelType w:val="hybridMultilevel"/>
    <w:tmpl w:val="2FC039B4"/>
    <w:lvl w:ilvl="0" w:tplc="0686C67C">
      <w:numFmt w:val="bullet"/>
      <w:lvlText w:val="-"/>
      <w:lvlJc w:val="left"/>
      <w:pPr>
        <w:ind w:left="537" w:hanging="985"/>
      </w:pPr>
      <w:rPr>
        <w:rFonts w:ascii="Times New Roman" w:eastAsia="Times New Roman" w:hAnsi="Times New Roman" w:cs="Times New Roman" w:hint="default"/>
        <w:b w:val="0"/>
        <w:bCs w:val="0"/>
        <w:i w:val="0"/>
        <w:iCs w:val="0"/>
        <w:spacing w:val="0"/>
        <w:w w:val="100"/>
        <w:sz w:val="24"/>
        <w:szCs w:val="24"/>
        <w:lang w:val="ru-RU" w:eastAsia="en-US" w:bidi="ar-SA"/>
      </w:rPr>
    </w:lvl>
    <w:lvl w:ilvl="1" w:tplc="1D34B8FC">
      <w:numFmt w:val="bullet"/>
      <w:lvlText w:val="-"/>
      <w:lvlJc w:val="left"/>
      <w:pPr>
        <w:ind w:left="537" w:hanging="591"/>
      </w:pPr>
      <w:rPr>
        <w:rFonts w:ascii="Times New Roman" w:eastAsia="Times New Roman" w:hAnsi="Times New Roman" w:cs="Times New Roman" w:hint="default"/>
        <w:b w:val="0"/>
        <w:bCs w:val="0"/>
        <w:i w:val="0"/>
        <w:iCs w:val="0"/>
        <w:spacing w:val="0"/>
        <w:w w:val="100"/>
        <w:sz w:val="24"/>
        <w:szCs w:val="24"/>
        <w:lang w:val="ru-RU" w:eastAsia="en-US" w:bidi="ar-SA"/>
      </w:rPr>
    </w:lvl>
    <w:lvl w:ilvl="2" w:tplc="40C65212">
      <w:numFmt w:val="bullet"/>
      <w:lvlText w:val="•"/>
      <w:lvlJc w:val="left"/>
      <w:pPr>
        <w:ind w:left="2663" w:hanging="591"/>
      </w:pPr>
      <w:rPr>
        <w:rFonts w:hint="default"/>
        <w:lang w:val="ru-RU" w:eastAsia="en-US" w:bidi="ar-SA"/>
      </w:rPr>
    </w:lvl>
    <w:lvl w:ilvl="3" w:tplc="D70EF23A">
      <w:numFmt w:val="bullet"/>
      <w:lvlText w:val="•"/>
      <w:lvlJc w:val="left"/>
      <w:pPr>
        <w:ind w:left="3725" w:hanging="591"/>
      </w:pPr>
      <w:rPr>
        <w:rFonts w:hint="default"/>
        <w:lang w:val="ru-RU" w:eastAsia="en-US" w:bidi="ar-SA"/>
      </w:rPr>
    </w:lvl>
    <w:lvl w:ilvl="4" w:tplc="65DE961A">
      <w:numFmt w:val="bullet"/>
      <w:lvlText w:val="•"/>
      <w:lvlJc w:val="left"/>
      <w:pPr>
        <w:ind w:left="4787" w:hanging="591"/>
      </w:pPr>
      <w:rPr>
        <w:rFonts w:hint="default"/>
        <w:lang w:val="ru-RU" w:eastAsia="en-US" w:bidi="ar-SA"/>
      </w:rPr>
    </w:lvl>
    <w:lvl w:ilvl="5" w:tplc="0140682A">
      <w:numFmt w:val="bullet"/>
      <w:lvlText w:val="•"/>
      <w:lvlJc w:val="left"/>
      <w:pPr>
        <w:ind w:left="5849" w:hanging="591"/>
      </w:pPr>
      <w:rPr>
        <w:rFonts w:hint="default"/>
        <w:lang w:val="ru-RU" w:eastAsia="en-US" w:bidi="ar-SA"/>
      </w:rPr>
    </w:lvl>
    <w:lvl w:ilvl="6" w:tplc="6E9A88EE">
      <w:numFmt w:val="bullet"/>
      <w:lvlText w:val="•"/>
      <w:lvlJc w:val="left"/>
      <w:pPr>
        <w:ind w:left="6911" w:hanging="591"/>
      </w:pPr>
      <w:rPr>
        <w:rFonts w:hint="default"/>
        <w:lang w:val="ru-RU" w:eastAsia="en-US" w:bidi="ar-SA"/>
      </w:rPr>
    </w:lvl>
    <w:lvl w:ilvl="7" w:tplc="9AEA99F8">
      <w:numFmt w:val="bullet"/>
      <w:lvlText w:val="•"/>
      <w:lvlJc w:val="left"/>
      <w:pPr>
        <w:ind w:left="7973" w:hanging="591"/>
      </w:pPr>
      <w:rPr>
        <w:rFonts w:hint="default"/>
        <w:lang w:val="ru-RU" w:eastAsia="en-US" w:bidi="ar-SA"/>
      </w:rPr>
    </w:lvl>
    <w:lvl w:ilvl="8" w:tplc="35D0CA80">
      <w:numFmt w:val="bullet"/>
      <w:lvlText w:val="•"/>
      <w:lvlJc w:val="left"/>
      <w:pPr>
        <w:ind w:left="9035" w:hanging="591"/>
      </w:pPr>
      <w:rPr>
        <w:rFonts w:hint="default"/>
        <w:lang w:val="ru-RU" w:eastAsia="en-US" w:bidi="ar-SA"/>
      </w:rPr>
    </w:lvl>
  </w:abstractNum>
  <w:abstractNum w:abstractNumId="32">
    <w:nsid w:val="1CDF5AFF"/>
    <w:multiLevelType w:val="multilevel"/>
    <w:tmpl w:val="265878D8"/>
    <w:lvl w:ilvl="0">
      <w:start w:val="1"/>
      <w:numFmt w:val="decimal"/>
      <w:lvlText w:val="%1"/>
      <w:lvlJc w:val="left"/>
      <w:pPr>
        <w:ind w:left="1022" w:hanging="418"/>
        <w:jc w:val="left"/>
      </w:pPr>
      <w:rPr>
        <w:rFonts w:hint="default"/>
        <w:lang w:val="ru-RU" w:eastAsia="en-US" w:bidi="ar-SA"/>
      </w:rPr>
    </w:lvl>
    <w:lvl w:ilvl="1">
      <w:start w:val="2"/>
      <w:numFmt w:val="decimal"/>
      <w:lvlText w:val="%1.%2."/>
      <w:lvlJc w:val="left"/>
      <w:pPr>
        <w:ind w:left="1022" w:hanging="418"/>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94" w:hanging="284"/>
      </w:pPr>
      <w:rPr>
        <w:rFonts w:ascii="Wingdings" w:eastAsia="Wingdings" w:hAnsi="Wingdings" w:cs="Wingdings" w:hint="default"/>
        <w:b w:val="0"/>
        <w:bCs w:val="0"/>
        <w:i w:val="0"/>
        <w:iCs w:val="0"/>
        <w:color w:val="211E1F"/>
        <w:spacing w:val="0"/>
        <w:w w:val="100"/>
        <w:sz w:val="22"/>
        <w:szCs w:val="22"/>
        <w:lang w:val="ru-RU" w:eastAsia="en-US" w:bidi="ar-SA"/>
      </w:rPr>
    </w:lvl>
    <w:lvl w:ilvl="3">
      <w:numFmt w:val="bullet"/>
      <w:lvlText w:val=""/>
      <w:lvlJc w:val="left"/>
      <w:pPr>
        <w:ind w:left="594" w:hanging="284"/>
      </w:pPr>
      <w:rPr>
        <w:rFonts w:ascii="Wingdings" w:eastAsia="Wingdings" w:hAnsi="Wingdings" w:cs="Wingdings" w:hint="default"/>
        <w:b w:val="0"/>
        <w:bCs w:val="0"/>
        <w:i w:val="0"/>
        <w:iCs w:val="0"/>
        <w:color w:val="211E1F"/>
        <w:spacing w:val="0"/>
        <w:w w:val="100"/>
        <w:sz w:val="22"/>
        <w:szCs w:val="22"/>
        <w:lang w:val="ru-RU" w:eastAsia="en-US" w:bidi="ar-SA"/>
      </w:rPr>
    </w:lvl>
    <w:lvl w:ilvl="4">
      <w:numFmt w:val="bullet"/>
      <w:lvlText w:val="•"/>
      <w:lvlJc w:val="left"/>
      <w:pPr>
        <w:ind w:left="4399" w:hanging="284"/>
      </w:pPr>
      <w:rPr>
        <w:rFonts w:hint="default"/>
        <w:lang w:val="ru-RU" w:eastAsia="en-US" w:bidi="ar-SA"/>
      </w:rPr>
    </w:lvl>
    <w:lvl w:ilvl="5">
      <w:numFmt w:val="bullet"/>
      <w:lvlText w:val="•"/>
      <w:lvlJc w:val="left"/>
      <w:pPr>
        <w:ind w:left="5526" w:hanging="284"/>
      </w:pPr>
      <w:rPr>
        <w:rFonts w:hint="default"/>
        <w:lang w:val="ru-RU" w:eastAsia="en-US" w:bidi="ar-SA"/>
      </w:rPr>
    </w:lvl>
    <w:lvl w:ilvl="6">
      <w:numFmt w:val="bullet"/>
      <w:lvlText w:val="•"/>
      <w:lvlJc w:val="left"/>
      <w:pPr>
        <w:ind w:left="6652" w:hanging="284"/>
      </w:pPr>
      <w:rPr>
        <w:rFonts w:hint="default"/>
        <w:lang w:val="ru-RU" w:eastAsia="en-US" w:bidi="ar-SA"/>
      </w:rPr>
    </w:lvl>
    <w:lvl w:ilvl="7">
      <w:numFmt w:val="bullet"/>
      <w:lvlText w:val="•"/>
      <w:lvlJc w:val="left"/>
      <w:pPr>
        <w:ind w:left="7779" w:hanging="284"/>
      </w:pPr>
      <w:rPr>
        <w:rFonts w:hint="default"/>
        <w:lang w:val="ru-RU" w:eastAsia="en-US" w:bidi="ar-SA"/>
      </w:rPr>
    </w:lvl>
    <w:lvl w:ilvl="8">
      <w:numFmt w:val="bullet"/>
      <w:lvlText w:val="•"/>
      <w:lvlJc w:val="left"/>
      <w:pPr>
        <w:ind w:left="8906" w:hanging="284"/>
      </w:pPr>
      <w:rPr>
        <w:rFonts w:hint="default"/>
        <w:lang w:val="ru-RU" w:eastAsia="en-US" w:bidi="ar-SA"/>
      </w:rPr>
    </w:lvl>
  </w:abstractNum>
  <w:abstractNum w:abstractNumId="33">
    <w:nsid w:val="1DB602DB"/>
    <w:multiLevelType w:val="hybridMultilevel"/>
    <w:tmpl w:val="786E8B4C"/>
    <w:lvl w:ilvl="0" w:tplc="555622DA">
      <w:numFmt w:val="bullet"/>
      <w:lvlText w:val="-"/>
      <w:lvlJc w:val="left"/>
      <w:pPr>
        <w:ind w:left="594"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5FF6C696">
      <w:numFmt w:val="bullet"/>
      <w:lvlText w:val="•"/>
      <w:lvlJc w:val="left"/>
      <w:pPr>
        <w:ind w:left="1655" w:hanging="130"/>
      </w:pPr>
      <w:rPr>
        <w:rFonts w:hint="default"/>
        <w:lang w:val="ru-RU" w:eastAsia="en-US" w:bidi="ar-SA"/>
      </w:rPr>
    </w:lvl>
    <w:lvl w:ilvl="2" w:tplc="1FD0B226">
      <w:numFmt w:val="bullet"/>
      <w:lvlText w:val="•"/>
      <w:lvlJc w:val="left"/>
      <w:pPr>
        <w:ind w:left="2711" w:hanging="130"/>
      </w:pPr>
      <w:rPr>
        <w:rFonts w:hint="default"/>
        <w:lang w:val="ru-RU" w:eastAsia="en-US" w:bidi="ar-SA"/>
      </w:rPr>
    </w:lvl>
    <w:lvl w:ilvl="3" w:tplc="F93AE9C0">
      <w:numFmt w:val="bullet"/>
      <w:lvlText w:val="•"/>
      <w:lvlJc w:val="left"/>
      <w:pPr>
        <w:ind w:left="3767" w:hanging="130"/>
      </w:pPr>
      <w:rPr>
        <w:rFonts w:hint="default"/>
        <w:lang w:val="ru-RU" w:eastAsia="en-US" w:bidi="ar-SA"/>
      </w:rPr>
    </w:lvl>
    <w:lvl w:ilvl="4" w:tplc="31D62732">
      <w:numFmt w:val="bullet"/>
      <w:lvlText w:val="•"/>
      <w:lvlJc w:val="left"/>
      <w:pPr>
        <w:ind w:left="4823" w:hanging="130"/>
      </w:pPr>
      <w:rPr>
        <w:rFonts w:hint="default"/>
        <w:lang w:val="ru-RU" w:eastAsia="en-US" w:bidi="ar-SA"/>
      </w:rPr>
    </w:lvl>
    <w:lvl w:ilvl="5" w:tplc="136085EE">
      <w:numFmt w:val="bullet"/>
      <w:lvlText w:val="•"/>
      <w:lvlJc w:val="left"/>
      <w:pPr>
        <w:ind w:left="5879" w:hanging="130"/>
      </w:pPr>
      <w:rPr>
        <w:rFonts w:hint="default"/>
        <w:lang w:val="ru-RU" w:eastAsia="en-US" w:bidi="ar-SA"/>
      </w:rPr>
    </w:lvl>
    <w:lvl w:ilvl="6" w:tplc="686C73F0">
      <w:numFmt w:val="bullet"/>
      <w:lvlText w:val="•"/>
      <w:lvlJc w:val="left"/>
      <w:pPr>
        <w:ind w:left="6935" w:hanging="130"/>
      </w:pPr>
      <w:rPr>
        <w:rFonts w:hint="default"/>
        <w:lang w:val="ru-RU" w:eastAsia="en-US" w:bidi="ar-SA"/>
      </w:rPr>
    </w:lvl>
    <w:lvl w:ilvl="7" w:tplc="179E64BC">
      <w:numFmt w:val="bullet"/>
      <w:lvlText w:val="•"/>
      <w:lvlJc w:val="left"/>
      <w:pPr>
        <w:ind w:left="7991" w:hanging="130"/>
      </w:pPr>
      <w:rPr>
        <w:rFonts w:hint="default"/>
        <w:lang w:val="ru-RU" w:eastAsia="en-US" w:bidi="ar-SA"/>
      </w:rPr>
    </w:lvl>
    <w:lvl w:ilvl="8" w:tplc="FD80ACE6">
      <w:numFmt w:val="bullet"/>
      <w:lvlText w:val="•"/>
      <w:lvlJc w:val="left"/>
      <w:pPr>
        <w:ind w:left="9047" w:hanging="130"/>
      </w:pPr>
      <w:rPr>
        <w:rFonts w:hint="default"/>
        <w:lang w:val="ru-RU" w:eastAsia="en-US" w:bidi="ar-SA"/>
      </w:rPr>
    </w:lvl>
  </w:abstractNum>
  <w:abstractNum w:abstractNumId="34">
    <w:nsid w:val="204244F8"/>
    <w:multiLevelType w:val="hybridMultilevel"/>
    <w:tmpl w:val="420AE772"/>
    <w:lvl w:ilvl="0" w:tplc="AB741034">
      <w:numFmt w:val="bullet"/>
      <w:lvlText w:val=""/>
      <w:lvlJc w:val="left"/>
      <w:pPr>
        <w:ind w:left="594" w:hanging="284"/>
      </w:pPr>
      <w:rPr>
        <w:rFonts w:ascii="Wingdings" w:eastAsia="Wingdings" w:hAnsi="Wingdings" w:cs="Wingdings" w:hint="default"/>
        <w:b w:val="0"/>
        <w:bCs w:val="0"/>
        <w:i w:val="0"/>
        <w:iCs w:val="0"/>
        <w:spacing w:val="0"/>
        <w:w w:val="100"/>
        <w:sz w:val="22"/>
        <w:szCs w:val="22"/>
        <w:lang w:val="ru-RU" w:eastAsia="en-US" w:bidi="ar-SA"/>
      </w:rPr>
    </w:lvl>
    <w:lvl w:ilvl="1" w:tplc="0D8037EA">
      <w:numFmt w:val="bullet"/>
      <w:lvlText w:val="•"/>
      <w:lvlJc w:val="left"/>
      <w:pPr>
        <w:ind w:left="1655" w:hanging="284"/>
      </w:pPr>
      <w:rPr>
        <w:rFonts w:hint="default"/>
        <w:lang w:val="ru-RU" w:eastAsia="en-US" w:bidi="ar-SA"/>
      </w:rPr>
    </w:lvl>
    <w:lvl w:ilvl="2" w:tplc="806AD6AA">
      <w:numFmt w:val="bullet"/>
      <w:lvlText w:val="•"/>
      <w:lvlJc w:val="left"/>
      <w:pPr>
        <w:ind w:left="2711" w:hanging="284"/>
      </w:pPr>
      <w:rPr>
        <w:rFonts w:hint="default"/>
        <w:lang w:val="ru-RU" w:eastAsia="en-US" w:bidi="ar-SA"/>
      </w:rPr>
    </w:lvl>
    <w:lvl w:ilvl="3" w:tplc="F6583434">
      <w:numFmt w:val="bullet"/>
      <w:lvlText w:val="•"/>
      <w:lvlJc w:val="left"/>
      <w:pPr>
        <w:ind w:left="3767" w:hanging="284"/>
      </w:pPr>
      <w:rPr>
        <w:rFonts w:hint="default"/>
        <w:lang w:val="ru-RU" w:eastAsia="en-US" w:bidi="ar-SA"/>
      </w:rPr>
    </w:lvl>
    <w:lvl w:ilvl="4" w:tplc="37AC2132">
      <w:numFmt w:val="bullet"/>
      <w:lvlText w:val="•"/>
      <w:lvlJc w:val="left"/>
      <w:pPr>
        <w:ind w:left="4823" w:hanging="284"/>
      </w:pPr>
      <w:rPr>
        <w:rFonts w:hint="default"/>
        <w:lang w:val="ru-RU" w:eastAsia="en-US" w:bidi="ar-SA"/>
      </w:rPr>
    </w:lvl>
    <w:lvl w:ilvl="5" w:tplc="FB8CCC90">
      <w:numFmt w:val="bullet"/>
      <w:lvlText w:val="•"/>
      <w:lvlJc w:val="left"/>
      <w:pPr>
        <w:ind w:left="5879" w:hanging="284"/>
      </w:pPr>
      <w:rPr>
        <w:rFonts w:hint="default"/>
        <w:lang w:val="ru-RU" w:eastAsia="en-US" w:bidi="ar-SA"/>
      </w:rPr>
    </w:lvl>
    <w:lvl w:ilvl="6" w:tplc="657A5B0A">
      <w:numFmt w:val="bullet"/>
      <w:lvlText w:val="•"/>
      <w:lvlJc w:val="left"/>
      <w:pPr>
        <w:ind w:left="6935" w:hanging="284"/>
      </w:pPr>
      <w:rPr>
        <w:rFonts w:hint="default"/>
        <w:lang w:val="ru-RU" w:eastAsia="en-US" w:bidi="ar-SA"/>
      </w:rPr>
    </w:lvl>
    <w:lvl w:ilvl="7" w:tplc="14D0B55A">
      <w:numFmt w:val="bullet"/>
      <w:lvlText w:val="•"/>
      <w:lvlJc w:val="left"/>
      <w:pPr>
        <w:ind w:left="7991" w:hanging="284"/>
      </w:pPr>
      <w:rPr>
        <w:rFonts w:hint="default"/>
        <w:lang w:val="ru-RU" w:eastAsia="en-US" w:bidi="ar-SA"/>
      </w:rPr>
    </w:lvl>
    <w:lvl w:ilvl="8" w:tplc="EB4EB892">
      <w:numFmt w:val="bullet"/>
      <w:lvlText w:val="•"/>
      <w:lvlJc w:val="left"/>
      <w:pPr>
        <w:ind w:left="9047" w:hanging="284"/>
      </w:pPr>
      <w:rPr>
        <w:rFonts w:hint="default"/>
        <w:lang w:val="ru-RU" w:eastAsia="en-US" w:bidi="ar-SA"/>
      </w:rPr>
    </w:lvl>
  </w:abstractNum>
  <w:abstractNum w:abstractNumId="35">
    <w:nsid w:val="20BA2F4C"/>
    <w:multiLevelType w:val="hybridMultilevel"/>
    <w:tmpl w:val="54E678F2"/>
    <w:lvl w:ilvl="0" w:tplc="65DAD6EC">
      <w:start w:val="4"/>
      <w:numFmt w:val="decimal"/>
      <w:lvlText w:val="%1."/>
      <w:lvlJc w:val="left"/>
      <w:pPr>
        <w:ind w:left="110" w:hanging="6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E405266">
      <w:numFmt w:val="bullet"/>
      <w:lvlText w:val="•"/>
      <w:lvlJc w:val="left"/>
      <w:pPr>
        <w:ind w:left="465" w:hanging="648"/>
      </w:pPr>
      <w:rPr>
        <w:rFonts w:hint="default"/>
        <w:lang w:val="ru-RU" w:eastAsia="en-US" w:bidi="ar-SA"/>
      </w:rPr>
    </w:lvl>
    <w:lvl w:ilvl="2" w:tplc="8BC0D920">
      <w:numFmt w:val="bullet"/>
      <w:lvlText w:val="•"/>
      <w:lvlJc w:val="left"/>
      <w:pPr>
        <w:ind w:left="811" w:hanging="648"/>
      </w:pPr>
      <w:rPr>
        <w:rFonts w:hint="default"/>
        <w:lang w:val="ru-RU" w:eastAsia="en-US" w:bidi="ar-SA"/>
      </w:rPr>
    </w:lvl>
    <w:lvl w:ilvl="3" w:tplc="22240E90">
      <w:numFmt w:val="bullet"/>
      <w:lvlText w:val="•"/>
      <w:lvlJc w:val="left"/>
      <w:pPr>
        <w:ind w:left="1157" w:hanging="648"/>
      </w:pPr>
      <w:rPr>
        <w:rFonts w:hint="default"/>
        <w:lang w:val="ru-RU" w:eastAsia="en-US" w:bidi="ar-SA"/>
      </w:rPr>
    </w:lvl>
    <w:lvl w:ilvl="4" w:tplc="111A5C66">
      <w:numFmt w:val="bullet"/>
      <w:lvlText w:val="•"/>
      <w:lvlJc w:val="left"/>
      <w:pPr>
        <w:ind w:left="1502" w:hanging="648"/>
      </w:pPr>
      <w:rPr>
        <w:rFonts w:hint="default"/>
        <w:lang w:val="ru-RU" w:eastAsia="en-US" w:bidi="ar-SA"/>
      </w:rPr>
    </w:lvl>
    <w:lvl w:ilvl="5" w:tplc="2F507250">
      <w:numFmt w:val="bullet"/>
      <w:lvlText w:val="•"/>
      <w:lvlJc w:val="left"/>
      <w:pPr>
        <w:ind w:left="1848" w:hanging="648"/>
      </w:pPr>
      <w:rPr>
        <w:rFonts w:hint="default"/>
        <w:lang w:val="ru-RU" w:eastAsia="en-US" w:bidi="ar-SA"/>
      </w:rPr>
    </w:lvl>
    <w:lvl w:ilvl="6" w:tplc="E3166796">
      <w:numFmt w:val="bullet"/>
      <w:lvlText w:val="•"/>
      <w:lvlJc w:val="left"/>
      <w:pPr>
        <w:ind w:left="2194" w:hanging="648"/>
      </w:pPr>
      <w:rPr>
        <w:rFonts w:hint="default"/>
        <w:lang w:val="ru-RU" w:eastAsia="en-US" w:bidi="ar-SA"/>
      </w:rPr>
    </w:lvl>
    <w:lvl w:ilvl="7" w:tplc="6F8821FC">
      <w:numFmt w:val="bullet"/>
      <w:lvlText w:val="•"/>
      <w:lvlJc w:val="left"/>
      <w:pPr>
        <w:ind w:left="2539" w:hanging="648"/>
      </w:pPr>
      <w:rPr>
        <w:rFonts w:hint="default"/>
        <w:lang w:val="ru-RU" w:eastAsia="en-US" w:bidi="ar-SA"/>
      </w:rPr>
    </w:lvl>
    <w:lvl w:ilvl="8" w:tplc="1EA279A0">
      <w:numFmt w:val="bullet"/>
      <w:lvlText w:val="•"/>
      <w:lvlJc w:val="left"/>
      <w:pPr>
        <w:ind w:left="2885" w:hanging="648"/>
      </w:pPr>
      <w:rPr>
        <w:rFonts w:hint="default"/>
        <w:lang w:val="ru-RU" w:eastAsia="en-US" w:bidi="ar-SA"/>
      </w:rPr>
    </w:lvl>
  </w:abstractNum>
  <w:abstractNum w:abstractNumId="36">
    <w:nsid w:val="20CA2B76"/>
    <w:multiLevelType w:val="hybridMultilevel"/>
    <w:tmpl w:val="10E8159C"/>
    <w:lvl w:ilvl="0" w:tplc="6E44B542">
      <w:start w:val="4"/>
      <w:numFmt w:val="decimal"/>
      <w:lvlText w:val="%1)"/>
      <w:lvlJc w:val="left"/>
      <w:pPr>
        <w:ind w:left="110" w:hanging="60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F3E9E5A">
      <w:numFmt w:val="bullet"/>
      <w:lvlText w:val="•"/>
      <w:lvlJc w:val="left"/>
      <w:pPr>
        <w:ind w:left="403" w:hanging="601"/>
      </w:pPr>
      <w:rPr>
        <w:rFonts w:hint="default"/>
        <w:lang w:val="ru-RU" w:eastAsia="en-US" w:bidi="ar-SA"/>
      </w:rPr>
    </w:lvl>
    <w:lvl w:ilvl="2" w:tplc="90245DF8">
      <w:numFmt w:val="bullet"/>
      <w:lvlText w:val="•"/>
      <w:lvlJc w:val="left"/>
      <w:pPr>
        <w:ind w:left="687" w:hanging="601"/>
      </w:pPr>
      <w:rPr>
        <w:rFonts w:hint="default"/>
        <w:lang w:val="ru-RU" w:eastAsia="en-US" w:bidi="ar-SA"/>
      </w:rPr>
    </w:lvl>
    <w:lvl w:ilvl="3" w:tplc="60E6D56C">
      <w:numFmt w:val="bullet"/>
      <w:lvlText w:val="•"/>
      <w:lvlJc w:val="left"/>
      <w:pPr>
        <w:ind w:left="971" w:hanging="601"/>
      </w:pPr>
      <w:rPr>
        <w:rFonts w:hint="default"/>
        <w:lang w:val="ru-RU" w:eastAsia="en-US" w:bidi="ar-SA"/>
      </w:rPr>
    </w:lvl>
    <w:lvl w:ilvl="4" w:tplc="31E0C0A4">
      <w:numFmt w:val="bullet"/>
      <w:lvlText w:val="•"/>
      <w:lvlJc w:val="left"/>
      <w:pPr>
        <w:ind w:left="1255" w:hanging="601"/>
      </w:pPr>
      <w:rPr>
        <w:rFonts w:hint="default"/>
        <w:lang w:val="ru-RU" w:eastAsia="en-US" w:bidi="ar-SA"/>
      </w:rPr>
    </w:lvl>
    <w:lvl w:ilvl="5" w:tplc="C6926A22">
      <w:numFmt w:val="bullet"/>
      <w:lvlText w:val="•"/>
      <w:lvlJc w:val="left"/>
      <w:pPr>
        <w:ind w:left="1539" w:hanging="601"/>
      </w:pPr>
      <w:rPr>
        <w:rFonts w:hint="default"/>
        <w:lang w:val="ru-RU" w:eastAsia="en-US" w:bidi="ar-SA"/>
      </w:rPr>
    </w:lvl>
    <w:lvl w:ilvl="6" w:tplc="2B3E464A">
      <w:numFmt w:val="bullet"/>
      <w:lvlText w:val="•"/>
      <w:lvlJc w:val="left"/>
      <w:pPr>
        <w:ind w:left="1822" w:hanging="601"/>
      </w:pPr>
      <w:rPr>
        <w:rFonts w:hint="default"/>
        <w:lang w:val="ru-RU" w:eastAsia="en-US" w:bidi="ar-SA"/>
      </w:rPr>
    </w:lvl>
    <w:lvl w:ilvl="7" w:tplc="03FAF566">
      <w:numFmt w:val="bullet"/>
      <w:lvlText w:val="•"/>
      <w:lvlJc w:val="left"/>
      <w:pPr>
        <w:ind w:left="2106" w:hanging="601"/>
      </w:pPr>
      <w:rPr>
        <w:rFonts w:hint="default"/>
        <w:lang w:val="ru-RU" w:eastAsia="en-US" w:bidi="ar-SA"/>
      </w:rPr>
    </w:lvl>
    <w:lvl w:ilvl="8" w:tplc="E202EE02">
      <w:numFmt w:val="bullet"/>
      <w:lvlText w:val="•"/>
      <w:lvlJc w:val="left"/>
      <w:pPr>
        <w:ind w:left="2390" w:hanging="601"/>
      </w:pPr>
      <w:rPr>
        <w:rFonts w:hint="default"/>
        <w:lang w:val="ru-RU" w:eastAsia="en-US" w:bidi="ar-SA"/>
      </w:rPr>
    </w:lvl>
  </w:abstractNum>
  <w:abstractNum w:abstractNumId="37">
    <w:nsid w:val="20CC697F"/>
    <w:multiLevelType w:val="hybridMultilevel"/>
    <w:tmpl w:val="DBE2FCE4"/>
    <w:lvl w:ilvl="0" w:tplc="67B6248E">
      <w:numFmt w:val="bullet"/>
      <w:lvlText w:val="-"/>
      <w:lvlJc w:val="left"/>
      <w:pPr>
        <w:ind w:left="820"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DDB4CDEA">
      <w:numFmt w:val="bullet"/>
      <w:lvlText w:val="•"/>
      <w:lvlJc w:val="left"/>
      <w:pPr>
        <w:ind w:left="1853" w:hanging="236"/>
      </w:pPr>
      <w:rPr>
        <w:rFonts w:hint="default"/>
        <w:lang w:val="ru-RU" w:eastAsia="en-US" w:bidi="ar-SA"/>
      </w:rPr>
    </w:lvl>
    <w:lvl w:ilvl="2" w:tplc="2A1CF2D2">
      <w:numFmt w:val="bullet"/>
      <w:lvlText w:val="•"/>
      <w:lvlJc w:val="left"/>
      <w:pPr>
        <w:ind w:left="2887" w:hanging="236"/>
      </w:pPr>
      <w:rPr>
        <w:rFonts w:hint="default"/>
        <w:lang w:val="ru-RU" w:eastAsia="en-US" w:bidi="ar-SA"/>
      </w:rPr>
    </w:lvl>
    <w:lvl w:ilvl="3" w:tplc="2C2CF5E0">
      <w:numFmt w:val="bullet"/>
      <w:lvlText w:val="•"/>
      <w:lvlJc w:val="left"/>
      <w:pPr>
        <w:ind w:left="3921" w:hanging="236"/>
      </w:pPr>
      <w:rPr>
        <w:rFonts w:hint="default"/>
        <w:lang w:val="ru-RU" w:eastAsia="en-US" w:bidi="ar-SA"/>
      </w:rPr>
    </w:lvl>
    <w:lvl w:ilvl="4" w:tplc="4AF05A08">
      <w:numFmt w:val="bullet"/>
      <w:lvlText w:val="•"/>
      <w:lvlJc w:val="left"/>
      <w:pPr>
        <w:ind w:left="4955" w:hanging="236"/>
      </w:pPr>
      <w:rPr>
        <w:rFonts w:hint="default"/>
        <w:lang w:val="ru-RU" w:eastAsia="en-US" w:bidi="ar-SA"/>
      </w:rPr>
    </w:lvl>
    <w:lvl w:ilvl="5" w:tplc="4DBC9E7C">
      <w:numFmt w:val="bullet"/>
      <w:lvlText w:val="•"/>
      <w:lvlJc w:val="left"/>
      <w:pPr>
        <w:ind w:left="5989" w:hanging="236"/>
      </w:pPr>
      <w:rPr>
        <w:rFonts w:hint="default"/>
        <w:lang w:val="ru-RU" w:eastAsia="en-US" w:bidi="ar-SA"/>
      </w:rPr>
    </w:lvl>
    <w:lvl w:ilvl="6" w:tplc="71AC4628">
      <w:numFmt w:val="bullet"/>
      <w:lvlText w:val="•"/>
      <w:lvlJc w:val="left"/>
      <w:pPr>
        <w:ind w:left="7023" w:hanging="236"/>
      </w:pPr>
      <w:rPr>
        <w:rFonts w:hint="default"/>
        <w:lang w:val="ru-RU" w:eastAsia="en-US" w:bidi="ar-SA"/>
      </w:rPr>
    </w:lvl>
    <w:lvl w:ilvl="7" w:tplc="D2F47AEC">
      <w:numFmt w:val="bullet"/>
      <w:lvlText w:val="•"/>
      <w:lvlJc w:val="left"/>
      <w:pPr>
        <w:ind w:left="8057" w:hanging="236"/>
      </w:pPr>
      <w:rPr>
        <w:rFonts w:hint="default"/>
        <w:lang w:val="ru-RU" w:eastAsia="en-US" w:bidi="ar-SA"/>
      </w:rPr>
    </w:lvl>
    <w:lvl w:ilvl="8" w:tplc="37C877C8">
      <w:numFmt w:val="bullet"/>
      <w:lvlText w:val="•"/>
      <w:lvlJc w:val="left"/>
      <w:pPr>
        <w:ind w:left="9091" w:hanging="236"/>
      </w:pPr>
      <w:rPr>
        <w:rFonts w:hint="default"/>
        <w:lang w:val="ru-RU" w:eastAsia="en-US" w:bidi="ar-SA"/>
      </w:rPr>
    </w:lvl>
  </w:abstractNum>
  <w:abstractNum w:abstractNumId="38">
    <w:nsid w:val="233845D0"/>
    <w:multiLevelType w:val="hybridMultilevel"/>
    <w:tmpl w:val="08BC94DE"/>
    <w:lvl w:ilvl="0" w:tplc="9B8496FA">
      <w:start w:val="8"/>
      <w:numFmt w:val="decimal"/>
      <w:lvlText w:val="%1."/>
      <w:lvlJc w:val="left"/>
      <w:pPr>
        <w:ind w:left="32"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9646A1E">
      <w:numFmt w:val="bullet"/>
      <w:lvlText w:val="•"/>
      <w:lvlJc w:val="left"/>
      <w:pPr>
        <w:ind w:left="391" w:hanging="284"/>
      </w:pPr>
      <w:rPr>
        <w:rFonts w:hint="default"/>
        <w:lang w:val="ru-RU" w:eastAsia="en-US" w:bidi="ar-SA"/>
      </w:rPr>
    </w:lvl>
    <w:lvl w:ilvl="2" w:tplc="742E785E">
      <w:numFmt w:val="bullet"/>
      <w:lvlText w:val="•"/>
      <w:lvlJc w:val="left"/>
      <w:pPr>
        <w:ind w:left="743" w:hanging="284"/>
      </w:pPr>
      <w:rPr>
        <w:rFonts w:hint="default"/>
        <w:lang w:val="ru-RU" w:eastAsia="en-US" w:bidi="ar-SA"/>
      </w:rPr>
    </w:lvl>
    <w:lvl w:ilvl="3" w:tplc="47E21F92">
      <w:numFmt w:val="bullet"/>
      <w:lvlText w:val="•"/>
      <w:lvlJc w:val="left"/>
      <w:pPr>
        <w:ind w:left="1095" w:hanging="284"/>
      </w:pPr>
      <w:rPr>
        <w:rFonts w:hint="default"/>
        <w:lang w:val="ru-RU" w:eastAsia="en-US" w:bidi="ar-SA"/>
      </w:rPr>
    </w:lvl>
    <w:lvl w:ilvl="4" w:tplc="84121B7C">
      <w:numFmt w:val="bullet"/>
      <w:lvlText w:val="•"/>
      <w:lvlJc w:val="left"/>
      <w:pPr>
        <w:ind w:left="1447" w:hanging="284"/>
      </w:pPr>
      <w:rPr>
        <w:rFonts w:hint="default"/>
        <w:lang w:val="ru-RU" w:eastAsia="en-US" w:bidi="ar-SA"/>
      </w:rPr>
    </w:lvl>
    <w:lvl w:ilvl="5" w:tplc="C2FA8024">
      <w:numFmt w:val="bullet"/>
      <w:lvlText w:val="•"/>
      <w:lvlJc w:val="left"/>
      <w:pPr>
        <w:ind w:left="1799" w:hanging="284"/>
      </w:pPr>
      <w:rPr>
        <w:rFonts w:hint="default"/>
        <w:lang w:val="ru-RU" w:eastAsia="en-US" w:bidi="ar-SA"/>
      </w:rPr>
    </w:lvl>
    <w:lvl w:ilvl="6" w:tplc="6C0EDBE2">
      <w:numFmt w:val="bullet"/>
      <w:lvlText w:val="•"/>
      <w:lvlJc w:val="left"/>
      <w:pPr>
        <w:ind w:left="2150" w:hanging="284"/>
      </w:pPr>
      <w:rPr>
        <w:rFonts w:hint="default"/>
        <w:lang w:val="ru-RU" w:eastAsia="en-US" w:bidi="ar-SA"/>
      </w:rPr>
    </w:lvl>
    <w:lvl w:ilvl="7" w:tplc="19A6797A">
      <w:numFmt w:val="bullet"/>
      <w:lvlText w:val="•"/>
      <w:lvlJc w:val="left"/>
      <w:pPr>
        <w:ind w:left="2502" w:hanging="284"/>
      </w:pPr>
      <w:rPr>
        <w:rFonts w:hint="default"/>
        <w:lang w:val="ru-RU" w:eastAsia="en-US" w:bidi="ar-SA"/>
      </w:rPr>
    </w:lvl>
    <w:lvl w:ilvl="8" w:tplc="C358ABD2">
      <w:numFmt w:val="bullet"/>
      <w:lvlText w:val="•"/>
      <w:lvlJc w:val="left"/>
      <w:pPr>
        <w:ind w:left="2854" w:hanging="284"/>
      </w:pPr>
      <w:rPr>
        <w:rFonts w:hint="default"/>
        <w:lang w:val="ru-RU" w:eastAsia="en-US" w:bidi="ar-SA"/>
      </w:rPr>
    </w:lvl>
  </w:abstractNum>
  <w:abstractNum w:abstractNumId="39">
    <w:nsid w:val="23CE3BFB"/>
    <w:multiLevelType w:val="hybridMultilevel"/>
    <w:tmpl w:val="7C0445EC"/>
    <w:lvl w:ilvl="0" w:tplc="C4DA55D8">
      <w:numFmt w:val="bullet"/>
      <w:lvlText w:val=""/>
      <w:lvlJc w:val="left"/>
      <w:pPr>
        <w:ind w:left="594" w:hanging="279"/>
      </w:pPr>
      <w:rPr>
        <w:rFonts w:ascii="Wingdings" w:eastAsia="Wingdings" w:hAnsi="Wingdings" w:cs="Wingdings" w:hint="default"/>
        <w:spacing w:val="0"/>
        <w:w w:val="100"/>
        <w:lang w:val="ru-RU" w:eastAsia="en-US" w:bidi="ar-SA"/>
      </w:rPr>
    </w:lvl>
    <w:lvl w:ilvl="1" w:tplc="9E627D4A">
      <w:numFmt w:val="bullet"/>
      <w:lvlText w:val="•"/>
      <w:lvlJc w:val="left"/>
      <w:pPr>
        <w:ind w:left="1655" w:hanging="279"/>
      </w:pPr>
      <w:rPr>
        <w:rFonts w:hint="default"/>
        <w:lang w:val="ru-RU" w:eastAsia="en-US" w:bidi="ar-SA"/>
      </w:rPr>
    </w:lvl>
    <w:lvl w:ilvl="2" w:tplc="0E0AFAE2">
      <w:numFmt w:val="bullet"/>
      <w:lvlText w:val="•"/>
      <w:lvlJc w:val="left"/>
      <w:pPr>
        <w:ind w:left="2711" w:hanging="279"/>
      </w:pPr>
      <w:rPr>
        <w:rFonts w:hint="default"/>
        <w:lang w:val="ru-RU" w:eastAsia="en-US" w:bidi="ar-SA"/>
      </w:rPr>
    </w:lvl>
    <w:lvl w:ilvl="3" w:tplc="74D0B760">
      <w:numFmt w:val="bullet"/>
      <w:lvlText w:val="•"/>
      <w:lvlJc w:val="left"/>
      <w:pPr>
        <w:ind w:left="3767" w:hanging="279"/>
      </w:pPr>
      <w:rPr>
        <w:rFonts w:hint="default"/>
        <w:lang w:val="ru-RU" w:eastAsia="en-US" w:bidi="ar-SA"/>
      </w:rPr>
    </w:lvl>
    <w:lvl w:ilvl="4" w:tplc="5B0AFEBA">
      <w:numFmt w:val="bullet"/>
      <w:lvlText w:val="•"/>
      <w:lvlJc w:val="left"/>
      <w:pPr>
        <w:ind w:left="4823" w:hanging="279"/>
      </w:pPr>
      <w:rPr>
        <w:rFonts w:hint="default"/>
        <w:lang w:val="ru-RU" w:eastAsia="en-US" w:bidi="ar-SA"/>
      </w:rPr>
    </w:lvl>
    <w:lvl w:ilvl="5" w:tplc="D1089BC8">
      <w:numFmt w:val="bullet"/>
      <w:lvlText w:val="•"/>
      <w:lvlJc w:val="left"/>
      <w:pPr>
        <w:ind w:left="5879" w:hanging="279"/>
      </w:pPr>
      <w:rPr>
        <w:rFonts w:hint="default"/>
        <w:lang w:val="ru-RU" w:eastAsia="en-US" w:bidi="ar-SA"/>
      </w:rPr>
    </w:lvl>
    <w:lvl w:ilvl="6" w:tplc="B89CB5B6">
      <w:numFmt w:val="bullet"/>
      <w:lvlText w:val="•"/>
      <w:lvlJc w:val="left"/>
      <w:pPr>
        <w:ind w:left="6935" w:hanging="279"/>
      </w:pPr>
      <w:rPr>
        <w:rFonts w:hint="default"/>
        <w:lang w:val="ru-RU" w:eastAsia="en-US" w:bidi="ar-SA"/>
      </w:rPr>
    </w:lvl>
    <w:lvl w:ilvl="7" w:tplc="9AC271E6">
      <w:numFmt w:val="bullet"/>
      <w:lvlText w:val="•"/>
      <w:lvlJc w:val="left"/>
      <w:pPr>
        <w:ind w:left="7991" w:hanging="279"/>
      </w:pPr>
      <w:rPr>
        <w:rFonts w:hint="default"/>
        <w:lang w:val="ru-RU" w:eastAsia="en-US" w:bidi="ar-SA"/>
      </w:rPr>
    </w:lvl>
    <w:lvl w:ilvl="8" w:tplc="FFCE1A7A">
      <w:numFmt w:val="bullet"/>
      <w:lvlText w:val="•"/>
      <w:lvlJc w:val="left"/>
      <w:pPr>
        <w:ind w:left="9047" w:hanging="279"/>
      </w:pPr>
      <w:rPr>
        <w:rFonts w:hint="default"/>
        <w:lang w:val="ru-RU" w:eastAsia="en-US" w:bidi="ar-SA"/>
      </w:rPr>
    </w:lvl>
  </w:abstractNum>
  <w:abstractNum w:abstractNumId="40">
    <w:nsid w:val="25712128"/>
    <w:multiLevelType w:val="hybridMultilevel"/>
    <w:tmpl w:val="517423F0"/>
    <w:lvl w:ilvl="0" w:tplc="0E6A403A">
      <w:start w:val="9"/>
      <w:numFmt w:val="decimal"/>
      <w:lvlText w:val="%1)"/>
      <w:lvlJc w:val="left"/>
      <w:pPr>
        <w:ind w:left="110" w:hanging="57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C40D45C">
      <w:numFmt w:val="bullet"/>
      <w:lvlText w:val="•"/>
      <w:lvlJc w:val="left"/>
      <w:pPr>
        <w:ind w:left="403" w:hanging="577"/>
      </w:pPr>
      <w:rPr>
        <w:rFonts w:hint="default"/>
        <w:lang w:val="ru-RU" w:eastAsia="en-US" w:bidi="ar-SA"/>
      </w:rPr>
    </w:lvl>
    <w:lvl w:ilvl="2" w:tplc="4A7CFF86">
      <w:numFmt w:val="bullet"/>
      <w:lvlText w:val="•"/>
      <w:lvlJc w:val="left"/>
      <w:pPr>
        <w:ind w:left="687" w:hanging="577"/>
      </w:pPr>
      <w:rPr>
        <w:rFonts w:hint="default"/>
        <w:lang w:val="ru-RU" w:eastAsia="en-US" w:bidi="ar-SA"/>
      </w:rPr>
    </w:lvl>
    <w:lvl w:ilvl="3" w:tplc="6DD63446">
      <w:numFmt w:val="bullet"/>
      <w:lvlText w:val="•"/>
      <w:lvlJc w:val="left"/>
      <w:pPr>
        <w:ind w:left="971" w:hanging="577"/>
      </w:pPr>
      <w:rPr>
        <w:rFonts w:hint="default"/>
        <w:lang w:val="ru-RU" w:eastAsia="en-US" w:bidi="ar-SA"/>
      </w:rPr>
    </w:lvl>
    <w:lvl w:ilvl="4" w:tplc="D6923828">
      <w:numFmt w:val="bullet"/>
      <w:lvlText w:val="•"/>
      <w:lvlJc w:val="left"/>
      <w:pPr>
        <w:ind w:left="1255" w:hanging="577"/>
      </w:pPr>
      <w:rPr>
        <w:rFonts w:hint="default"/>
        <w:lang w:val="ru-RU" w:eastAsia="en-US" w:bidi="ar-SA"/>
      </w:rPr>
    </w:lvl>
    <w:lvl w:ilvl="5" w:tplc="D5D4CB7E">
      <w:numFmt w:val="bullet"/>
      <w:lvlText w:val="•"/>
      <w:lvlJc w:val="left"/>
      <w:pPr>
        <w:ind w:left="1539" w:hanging="577"/>
      </w:pPr>
      <w:rPr>
        <w:rFonts w:hint="default"/>
        <w:lang w:val="ru-RU" w:eastAsia="en-US" w:bidi="ar-SA"/>
      </w:rPr>
    </w:lvl>
    <w:lvl w:ilvl="6" w:tplc="4A809ACC">
      <w:numFmt w:val="bullet"/>
      <w:lvlText w:val="•"/>
      <w:lvlJc w:val="left"/>
      <w:pPr>
        <w:ind w:left="1822" w:hanging="577"/>
      </w:pPr>
      <w:rPr>
        <w:rFonts w:hint="default"/>
        <w:lang w:val="ru-RU" w:eastAsia="en-US" w:bidi="ar-SA"/>
      </w:rPr>
    </w:lvl>
    <w:lvl w:ilvl="7" w:tplc="06042276">
      <w:numFmt w:val="bullet"/>
      <w:lvlText w:val="•"/>
      <w:lvlJc w:val="left"/>
      <w:pPr>
        <w:ind w:left="2106" w:hanging="577"/>
      </w:pPr>
      <w:rPr>
        <w:rFonts w:hint="default"/>
        <w:lang w:val="ru-RU" w:eastAsia="en-US" w:bidi="ar-SA"/>
      </w:rPr>
    </w:lvl>
    <w:lvl w:ilvl="8" w:tplc="4E50D900">
      <w:numFmt w:val="bullet"/>
      <w:lvlText w:val="•"/>
      <w:lvlJc w:val="left"/>
      <w:pPr>
        <w:ind w:left="2390" w:hanging="577"/>
      </w:pPr>
      <w:rPr>
        <w:rFonts w:hint="default"/>
        <w:lang w:val="ru-RU" w:eastAsia="en-US" w:bidi="ar-SA"/>
      </w:rPr>
    </w:lvl>
  </w:abstractNum>
  <w:abstractNum w:abstractNumId="41">
    <w:nsid w:val="26AB26FA"/>
    <w:multiLevelType w:val="hybridMultilevel"/>
    <w:tmpl w:val="F6248C74"/>
    <w:lvl w:ilvl="0" w:tplc="CFDE1C30">
      <w:start w:val="1"/>
      <w:numFmt w:val="decimal"/>
      <w:lvlText w:val="%1."/>
      <w:lvlJc w:val="left"/>
      <w:pPr>
        <w:ind w:left="1262"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F76E552">
      <w:numFmt w:val="bullet"/>
      <w:lvlText w:val="•"/>
      <w:lvlJc w:val="left"/>
      <w:pPr>
        <w:ind w:left="594" w:hanging="284"/>
      </w:pPr>
      <w:rPr>
        <w:rFonts w:ascii="Arial MT" w:eastAsia="Arial MT" w:hAnsi="Arial MT" w:cs="Arial MT" w:hint="default"/>
        <w:spacing w:val="0"/>
        <w:w w:val="100"/>
        <w:lang w:val="ru-RU" w:eastAsia="en-US" w:bidi="ar-SA"/>
      </w:rPr>
    </w:lvl>
    <w:lvl w:ilvl="2" w:tplc="2CB2022C">
      <w:numFmt w:val="bullet"/>
      <w:lvlText w:val="•"/>
      <w:lvlJc w:val="left"/>
      <w:pPr>
        <w:ind w:left="2359" w:hanging="284"/>
      </w:pPr>
      <w:rPr>
        <w:rFonts w:hint="default"/>
        <w:lang w:val="ru-RU" w:eastAsia="en-US" w:bidi="ar-SA"/>
      </w:rPr>
    </w:lvl>
    <w:lvl w:ilvl="3" w:tplc="D2687440">
      <w:numFmt w:val="bullet"/>
      <w:lvlText w:val="•"/>
      <w:lvlJc w:val="left"/>
      <w:pPr>
        <w:ind w:left="3459" w:hanging="284"/>
      </w:pPr>
      <w:rPr>
        <w:rFonts w:hint="default"/>
        <w:lang w:val="ru-RU" w:eastAsia="en-US" w:bidi="ar-SA"/>
      </w:rPr>
    </w:lvl>
    <w:lvl w:ilvl="4" w:tplc="4F10756E">
      <w:numFmt w:val="bullet"/>
      <w:lvlText w:val="•"/>
      <w:lvlJc w:val="left"/>
      <w:pPr>
        <w:ind w:left="4559" w:hanging="284"/>
      </w:pPr>
      <w:rPr>
        <w:rFonts w:hint="default"/>
        <w:lang w:val="ru-RU" w:eastAsia="en-US" w:bidi="ar-SA"/>
      </w:rPr>
    </w:lvl>
    <w:lvl w:ilvl="5" w:tplc="8DC8A45E">
      <w:numFmt w:val="bullet"/>
      <w:lvlText w:val="•"/>
      <w:lvlJc w:val="left"/>
      <w:pPr>
        <w:ind w:left="5659" w:hanging="284"/>
      </w:pPr>
      <w:rPr>
        <w:rFonts w:hint="default"/>
        <w:lang w:val="ru-RU" w:eastAsia="en-US" w:bidi="ar-SA"/>
      </w:rPr>
    </w:lvl>
    <w:lvl w:ilvl="6" w:tplc="52B0A474">
      <w:numFmt w:val="bullet"/>
      <w:lvlText w:val="•"/>
      <w:lvlJc w:val="left"/>
      <w:pPr>
        <w:ind w:left="6759" w:hanging="284"/>
      </w:pPr>
      <w:rPr>
        <w:rFonts w:hint="default"/>
        <w:lang w:val="ru-RU" w:eastAsia="en-US" w:bidi="ar-SA"/>
      </w:rPr>
    </w:lvl>
    <w:lvl w:ilvl="7" w:tplc="74B01F16">
      <w:numFmt w:val="bullet"/>
      <w:lvlText w:val="•"/>
      <w:lvlJc w:val="left"/>
      <w:pPr>
        <w:ind w:left="7859" w:hanging="284"/>
      </w:pPr>
      <w:rPr>
        <w:rFonts w:hint="default"/>
        <w:lang w:val="ru-RU" w:eastAsia="en-US" w:bidi="ar-SA"/>
      </w:rPr>
    </w:lvl>
    <w:lvl w:ilvl="8" w:tplc="D34C855C">
      <w:numFmt w:val="bullet"/>
      <w:lvlText w:val="•"/>
      <w:lvlJc w:val="left"/>
      <w:pPr>
        <w:ind w:left="8959" w:hanging="284"/>
      </w:pPr>
      <w:rPr>
        <w:rFonts w:hint="default"/>
        <w:lang w:val="ru-RU" w:eastAsia="en-US" w:bidi="ar-SA"/>
      </w:rPr>
    </w:lvl>
  </w:abstractNum>
  <w:abstractNum w:abstractNumId="42">
    <w:nsid w:val="26FB13BD"/>
    <w:multiLevelType w:val="hybridMultilevel"/>
    <w:tmpl w:val="EA84907A"/>
    <w:lvl w:ilvl="0" w:tplc="41302D5A">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CCE1C6">
      <w:numFmt w:val="bullet"/>
      <w:lvlText w:val="•"/>
      <w:lvlJc w:val="left"/>
      <w:pPr>
        <w:ind w:left="2501" w:hanging="260"/>
      </w:pPr>
      <w:rPr>
        <w:rFonts w:hint="default"/>
        <w:lang w:val="ru-RU" w:eastAsia="en-US" w:bidi="ar-SA"/>
      </w:rPr>
    </w:lvl>
    <w:lvl w:ilvl="2" w:tplc="1B481066">
      <w:numFmt w:val="bullet"/>
      <w:lvlText w:val="•"/>
      <w:lvlJc w:val="left"/>
      <w:pPr>
        <w:ind w:left="3463" w:hanging="260"/>
      </w:pPr>
      <w:rPr>
        <w:rFonts w:hint="default"/>
        <w:lang w:val="ru-RU" w:eastAsia="en-US" w:bidi="ar-SA"/>
      </w:rPr>
    </w:lvl>
    <w:lvl w:ilvl="3" w:tplc="5C103F6C">
      <w:numFmt w:val="bullet"/>
      <w:lvlText w:val="•"/>
      <w:lvlJc w:val="left"/>
      <w:pPr>
        <w:ind w:left="4425" w:hanging="260"/>
      </w:pPr>
      <w:rPr>
        <w:rFonts w:hint="default"/>
        <w:lang w:val="ru-RU" w:eastAsia="en-US" w:bidi="ar-SA"/>
      </w:rPr>
    </w:lvl>
    <w:lvl w:ilvl="4" w:tplc="66A09CF2">
      <w:numFmt w:val="bullet"/>
      <w:lvlText w:val="•"/>
      <w:lvlJc w:val="left"/>
      <w:pPr>
        <w:ind w:left="5387" w:hanging="260"/>
      </w:pPr>
      <w:rPr>
        <w:rFonts w:hint="default"/>
        <w:lang w:val="ru-RU" w:eastAsia="en-US" w:bidi="ar-SA"/>
      </w:rPr>
    </w:lvl>
    <w:lvl w:ilvl="5" w:tplc="6CD6E7C2">
      <w:numFmt w:val="bullet"/>
      <w:lvlText w:val="•"/>
      <w:lvlJc w:val="left"/>
      <w:pPr>
        <w:ind w:left="6349" w:hanging="260"/>
      </w:pPr>
      <w:rPr>
        <w:rFonts w:hint="default"/>
        <w:lang w:val="ru-RU" w:eastAsia="en-US" w:bidi="ar-SA"/>
      </w:rPr>
    </w:lvl>
    <w:lvl w:ilvl="6" w:tplc="8766D4CE">
      <w:numFmt w:val="bullet"/>
      <w:lvlText w:val="•"/>
      <w:lvlJc w:val="left"/>
      <w:pPr>
        <w:ind w:left="7311" w:hanging="260"/>
      </w:pPr>
      <w:rPr>
        <w:rFonts w:hint="default"/>
        <w:lang w:val="ru-RU" w:eastAsia="en-US" w:bidi="ar-SA"/>
      </w:rPr>
    </w:lvl>
    <w:lvl w:ilvl="7" w:tplc="80EA0B46">
      <w:numFmt w:val="bullet"/>
      <w:lvlText w:val="•"/>
      <w:lvlJc w:val="left"/>
      <w:pPr>
        <w:ind w:left="8273" w:hanging="260"/>
      </w:pPr>
      <w:rPr>
        <w:rFonts w:hint="default"/>
        <w:lang w:val="ru-RU" w:eastAsia="en-US" w:bidi="ar-SA"/>
      </w:rPr>
    </w:lvl>
    <w:lvl w:ilvl="8" w:tplc="FA149C82">
      <w:numFmt w:val="bullet"/>
      <w:lvlText w:val="•"/>
      <w:lvlJc w:val="left"/>
      <w:pPr>
        <w:ind w:left="9235" w:hanging="260"/>
      </w:pPr>
      <w:rPr>
        <w:rFonts w:hint="default"/>
        <w:lang w:val="ru-RU" w:eastAsia="en-US" w:bidi="ar-SA"/>
      </w:rPr>
    </w:lvl>
  </w:abstractNum>
  <w:abstractNum w:abstractNumId="43">
    <w:nsid w:val="27FC267B"/>
    <w:multiLevelType w:val="hybridMultilevel"/>
    <w:tmpl w:val="EF5C6586"/>
    <w:lvl w:ilvl="0" w:tplc="2178769C">
      <w:numFmt w:val="bullet"/>
      <w:lvlText w:val="—"/>
      <w:lvlJc w:val="left"/>
      <w:pPr>
        <w:ind w:left="594"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B1A80316">
      <w:numFmt w:val="bullet"/>
      <w:lvlText w:val="•"/>
      <w:lvlJc w:val="left"/>
      <w:pPr>
        <w:ind w:left="1655" w:hanging="332"/>
      </w:pPr>
      <w:rPr>
        <w:rFonts w:hint="default"/>
        <w:lang w:val="ru-RU" w:eastAsia="en-US" w:bidi="ar-SA"/>
      </w:rPr>
    </w:lvl>
    <w:lvl w:ilvl="2" w:tplc="D7A2E1CC">
      <w:numFmt w:val="bullet"/>
      <w:lvlText w:val="•"/>
      <w:lvlJc w:val="left"/>
      <w:pPr>
        <w:ind w:left="2711" w:hanging="332"/>
      </w:pPr>
      <w:rPr>
        <w:rFonts w:hint="default"/>
        <w:lang w:val="ru-RU" w:eastAsia="en-US" w:bidi="ar-SA"/>
      </w:rPr>
    </w:lvl>
    <w:lvl w:ilvl="3" w:tplc="13D652A6">
      <w:numFmt w:val="bullet"/>
      <w:lvlText w:val="•"/>
      <w:lvlJc w:val="left"/>
      <w:pPr>
        <w:ind w:left="3767" w:hanging="332"/>
      </w:pPr>
      <w:rPr>
        <w:rFonts w:hint="default"/>
        <w:lang w:val="ru-RU" w:eastAsia="en-US" w:bidi="ar-SA"/>
      </w:rPr>
    </w:lvl>
    <w:lvl w:ilvl="4" w:tplc="2FF8C68A">
      <w:numFmt w:val="bullet"/>
      <w:lvlText w:val="•"/>
      <w:lvlJc w:val="left"/>
      <w:pPr>
        <w:ind w:left="4823" w:hanging="332"/>
      </w:pPr>
      <w:rPr>
        <w:rFonts w:hint="default"/>
        <w:lang w:val="ru-RU" w:eastAsia="en-US" w:bidi="ar-SA"/>
      </w:rPr>
    </w:lvl>
    <w:lvl w:ilvl="5" w:tplc="38020D1A">
      <w:numFmt w:val="bullet"/>
      <w:lvlText w:val="•"/>
      <w:lvlJc w:val="left"/>
      <w:pPr>
        <w:ind w:left="5879" w:hanging="332"/>
      </w:pPr>
      <w:rPr>
        <w:rFonts w:hint="default"/>
        <w:lang w:val="ru-RU" w:eastAsia="en-US" w:bidi="ar-SA"/>
      </w:rPr>
    </w:lvl>
    <w:lvl w:ilvl="6" w:tplc="1324A2C6">
      <w:numFmt w:val="bullet"/>
      <w:lvlText w:val="•"/>
      <w:lvlJc w:val="left"/>
      <w:pPr>
        <w:ind w:left="6935" w:hanging="332"/>
      </w:pPr>
      <w:rPr>
        <w:rFonts w:hint="default"/>
        <w:lang w:val="ru-RU" w:eastAsia="en-US" w:bidi="ar-SA"/>
      </w:rPr>
    </w:lvl>
    <w:lvl w:ilvl="7" w:tplc="FBB6FDE6">
      <w:numFmt w:val="bullet"/>
      <w:lvlText w:val="•"/>
      <w:lvlJc w:val="left"/>
      <w:pPr>
        <w:ind w:left="7991" w:hanging="332"/>
      </w:pPr>
      <w:rPr>
        <w:rFonts w:hint="default"/>
        <w:lang w:val="ru-RU" w:eastAsia="en-US" w:bidi="ar-SA"/>
      </w:rPr>
    </w:lvl>
    <w:lvl w:ilvl="8" w:tplc="0CCE83E0">
      <w:numFmt w:val="bullet"/>
      <w:lvlText w:val="•"/>
      <w:lvlJc w:val="left"/>
      <w:pPr>
        <w:ind w:left="9047" w:hanging="332"/>
      </w:pPr>
      <w:rPr>
        <w:rFonts w:hint="default"/>
        <w:lang w:val="ru-RU" w:eastAsia="en-US" w:bidi="ar-SA"/>
      </w:rPr>
    </w:lvl>
  </w:abstractNum>
  <w:abstractNum w:abstractNumId="44">
    <w:nsid w:val="287D7B7F"/>
    <w:multiLevelType w:val="hybridMultilevel"/>
    <w:tmpl w:val="FB58181E"/>
    <w:lvl w:ilvl="0" w:tplc="8A8EF448">
      <w:start w:val="8"/>
      <w:numFmt w:val="decimal"/>
      <w:lvlText w:val="%1"/>
      <w:lvlJc w:val="left"/>
      <w:pPr>
        <w:ind w:left="145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02AD60">
      <w:numFmt w:val="bullet"/>
      <w:lvlText w:val="•"/>
      <w:lvlJc w:val="left"/>
      <w:pPr>
        <w:ind w:left="2429" w:hanging="183"/>
      </w:pPr>
      <w:rPr>
        <w:rFonts w:hint="default"/>
        <w:lang w:val="ru-RU" w:eastAsia="en-US" w:bidi="ar-SA"/>
      </w:rPr>
    </w:lvl>
    <w:lvl w:ilvl="2" w:tplc="B8A89E4E">
      <w:numFmt w:val="bullet"/>
      <w:lvlText w:val="•"/>
      <w:lvlJc w:val="left"/>
      <w:pPr>
        <w:ind w:left="3399" w:hanging="183"/>
      </w:pPr>
      <w:rPr>
        <w:rFonts w:hint="default"/>
        <w:lang w:val="ru-RU" w:eastAsia="en-US" w:bidi="ar-SA"/>
      </w:rPr>
    </w:lvl>
    <w:lvl w:ilvl="3" w:tplc="80640B62">
      <w:numFmt w:val="bullet"/>
      <w:lvlText w:val="•"/>
      <w:lvlJc w:val="left"/>
      <w:pPr>
        <w:ind w:left="4369" w:hanging="183"/>
      </w:pPr>
      <w:rPr>
        <w:rFonts w:hint="default"/>
        <w:lang w:val="ru-RU" w:eastAsia="en-US" w:bidi="ar-SA"/>
      </w:rPr>
    </w:lvl>
    <w:lvl w:ilvl="4" w:tplc="274A85F6">
      <w:numFmt w:val="bullet"/>
      <w:lvlText w:val="•"/>
      <w:lvlJc w:val="left"/>
      <w:pPr>
        <w:ind w:left="5339" w:hanging="183"/>
      </w:pPr>
      <w:rPr>
        <w:rFonts w:hint="default"/>
        <w:lang w:val="ru-RU" w:eastAsia="en-US" w:bidi="ar-SA"/>
      </w:rPr>
    </w:lvl>
    <w:lvl w:ilvl="5" w:tplc="D8B64FAE">
      <w:numFmt w:val="bullet"/>
      <w:lvlText w:val="•"/>
      <w:lvlJc w:val="left"/>
      <w:pPr>
        <w:ind w:left="6309" w:hanging="183"/>
      </w:pPr>
      <w:rPr>
        <w:rFonts w:hint="default"/>
        <w:lang w:val="ru-RU" w:eastAsia="en-US" w:bidi="ar-SA"/>
      </w:rPr>
    </w:lvl>
    <w:lvl w:ilvl="6" w:tplc="5064A1E6">
      <w:numFmt w:val="bullet"/>
      <w:lvlText w:val="•"/>
      <w:lvlJc w:val="left"/>
      <w:pPr>
        <w:ind w:left="7279" w:hanging="183"/>
      </w:pPr>
      <w:rPr>
        <w:rFonts w:hint="default"/>
        <w:lang w:val="ru-RU" w:eastAsia="en-US" w:bidi="ar-SA"/>
      </w:rPr>
    </w:lvl>
    <w:lvl w:ilvl="7" w:tplc="A1D61C9C">
      <w:numFmt w:val="bullet"/>
      <w:lvlText w:val="•"/>
      <w:lvlJc w:val="left"/>
      <w:pPr>
        <w:ind w:left="8249" w:hanging="183"/>
      </w:pPr>
      <w:rPr>
        <w:rFonts w:hint="default"/>
        <w:lang w:val="ru-RU" w:eastAsia="en-US" w:bidi="ar-SA"/>
      </w:rPr>
    </w:lvl>
    <w:lvl w:ilvl="8" w:tplc="EF4258EA">
      <w:numFmt w:val="bullet"/>
      <w:lvlText w:val="•"/>
      <w:lvlJc w:val="left"/>
      <w:pPr>
        <w:ind w:left="9219" w:hanging="183"/>
      </w:pPr>
      <w:rPr>
        <w:rFonts w:hint="default"/>
        <w:lang w:val="ru-RU" w:eastAsia="en-US" w:bidi="ar-SA"/>
      </w:rPr>
    </w:lvl>
  </w:abstractNum>
  <w:abstractNum w:abstractNumId="45">
    <w:nsid w:val="28E176D7"/>
    <w:multiLevelType w:val="hybridMultilevel"/>
    <w:tmpl w:val="D2D861AC"/>
    <w:lvl w:ilvl="0" w:tplc="8A56A45A">
      <w:start w:val="1"/>
      <w:numFmt w:val="decimal"/>
      <w:lvlText w:val="%1)"/>
      <w:lvlJc w:val="left"/>
      <w:pPr>
        <w:ind w:left="1536" w:hanging="43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F2AD74">
      <w:numFmt w:val="bullet"/>
      <w:lvlText w:val="•"/>
      <w:lvlJc w:val="left"/>
      <w:pPr>
        <w:ind w:left="2501" w:hanging="433"/>
      </w:pPr>
      <w:rPr>
        <w:rFonts w:hint="default"/>
        <w:lang w:val="ru-RU" w:eastAsia="en-US" w:bidi="ar-SA"/>
      </w:rPr>
    </w:lvl>
    <w:lvl w:ilvl="2" w:tplc="B74EAD32">
      <w:numFmt w:val="bullet"/>
      <w:lvlText w:val="•"/>
      <w:lvlJc w:val="left"/>
      <w:pPr>
        <w:ind w:left="3463" w:hanging="433"/>
      </w:pPr>
      <w:rPr>
        <w:rFonts w:hint="default"/>
        <w:lang w:val="ru-RU" w:eastAsia="en-US" w:bidi="ar-SA"/>
      </w:rPr>
    </w:lvl>
    <w:lvl w:ilvl="3" w:tplc="CB38A596">
      <w:numFmt w:val="bullet"/>
      <w:lvlText w:val="•"/>
      <w:lvlJc w:val="left"/>
      <w:pPr>
        <w:ind w:left="4425" w:hanging="433"/>
      </w:pPr>
      <w:rPr>
        <w:rFonts w:hint="default"/>
        <w:lang w:val="ru-RU" w:eastAsia="en-US" w:bidi="ar-SA"/>
      </w:rPr>
    </w:lvl>
    <w:lvl w:ilvl="4" w:tplc="F8709236">
      <w:numFmt w:val="bullet"/>
      <w:lvlText w:val="•"/>
      <w:lvlJc w:val="left"/>
      <w:pPr>
        <w:ind w:left="5387" w:hanging="433"/>
      </w:pPr>
      <w:rPr>
        <w:rFonts w:hint="default"/>
        <w:lang w:val="ru-RU" w:eastAsia="en-US" w:bidi="ar-SA"/>
      </w:rPr>
    </w:lvl>
    <w:lvl w:ilvl="5" w:tplc="94E481FC">
      <w:numFmt w:val="bullet"/>
      <w:lvlText w:val="•"/>
      <w:lvlJc w:val="left"/>
      <w:pPr>
        <w:ind w:left="6349" w:hanging="433"/>
      </w:pPr>
      <w:rPr>
        <w:rFonts w:hint="default"/>
        <w:lang w:val="ru-RU" w:eastAsia="en-US" w:bidi="ar-SA"/>
      </w:rPr>
    </w:lvl>
    <w:lvl w:ilvl="6" w:tplc="0E5C348C">
      <w:numFmt w:val="bullet"/>
      <w:lvlText w:val="•"/>
      <w:lvlJc w:val="left"/>
      <w:pPr>
        <w:ind w:left="7311" w:hanging="433"/>
      </w:pPr>
      <w:rPr>
        <w:rFonts w:hint="default"/>
        <w:lang w:val="ru-RU" w:eastAsia="en-US" w:bidi="ar-SA"/>
      </w:rPr>
    </w:lvl>
    <w:lvl w:ilvl="7" w:tplc="2F3A0B04">
      <w:numFmt w:val="bullet"/>
      <w:lvlText w:val="•"/>
      <w:lvlJc w:val="left"/>
      <w:pPr>
        <w:ind w:left="8273" w:hanging="433"/>
      </w:pPr>
      <w:rPr>
        <w:rFonts w:hint="default"/>
        <w:lang w:val="ru-RU" w:eastAsia="en-US" w:bidi="ar-SA"/>
      </w:rPr>
    </w:lvl>
    <w:lvl w:ilvl="8" w:tplc="03504E64">
      <w:numFmt w:val="bullet"/>
      <w:lvlText w:val="•"/>
      <w:lvlJc w:val="left"/>
      <w:pPr>
        <w:ind w:left="9235" w:hanging="433"/>
      </w:pPr>
      <w:rPr>
        <w:rFonts w:hint="default"/>
        <w:lang w:val="ru-RU" w:eastAsia="en-US" w:bidi="ar-SA"/>
      </w:rPr>
    </w:lvl>
  </w:abstractNum>
  <w:abstractNum w:abstractNumId="46">
    <w:nsid w:val="29491474"/>
    <w:multiLevelType w:val="hybridMultilevel"/>
    <w:tmpl w:val="B55AAB48"/>
    <w:lvl w:ilvl="0" w:tplc="602C0510">
      <w:numFmt w:val="bullet"/>
      <w:lvlText w:val="—"/>
      <w:lvlJc w:val="left"/>
      <w:pPr>
        <w:ind w:left="557" w:hanging="457"/>
      </w:pPr>
      <w:rPr>
        <w:rFonts w:ascii="Times New Roman" w:eastAsia="Times New Roman" w:hAnsi="Times New Roman" w:cs="Times New Roman" w:hint="default"/>
        <w:b w:val="0"/>
        <w:bCs w:val="0"/>
        <w:i w:val="0"/>
        <w:iCs w:val="0"/>
        <w:spacing w:val="0"/>
        <w:w w:val="100"/>
        <w:sz w:val="24"/>
        <w:szCs w:val="24"/>
        <w:lang w:val="ru-RU" w:eastAsia="en-US" w:bidi="ar-SA"/>
      </w:rPr>
    </w:lvl>
    <w:lvl w:ilvl="1" w:tplc="B890FB08">
      <w:numFmt w:val="bullet"/>
      <w:lvlText w:val="•"/>
      <w:lvlJc w:val="left"/>
      <w:pPr>
        <w:ind w:left="1622" w:hanging="457"/>
      </w:pPr>
      <w:rPr>
        <w:rFonts w:hint="default"/>
        <w:lang w:val="ru-RU" w:eastAsia="en-US" w:bidi="ar-SA"/>
      </w:rPr>
    </w:lvl>
    <w:lvl w:ilvl="2" w:tplc="F2A8A914">
      <w:numFmt w:val="bullet"/>
      <w:lvlText w:val="•"/>
      <w:lvlJc w:val="left"/>
      <w:pPr>
        <w:ind w:left="2685" w:hanging="457"/>
      </w:pPr>
      <w:rPr>
        <w:rFonts w:hint="default"/>
        <w:lang w:val="ru-RU" w:eastAsia="en-US" w:bidi="ar-SA"/>
      </w:rPr>
    </w:lvl>
    <w:lvl w:ilvl="3" w:tplc="12E430F8">
      <w:numFmt w:val="bullet"/>
      <w:lvlText w:val="•"/>
      <w:lvlJc w:val="left"/>
      <w:pPr>
        <w:ind w:left="3748" w:hanging="457"/>
      </w:pPr>
      <w:rPr>
        <w:rFonts w:hint="default"/>
        <w:lang w:val="ru-RU" w:eastAsia="en-US" w:bidi="ar-SA"/>
      </w:rPr>
    </w:lvl>
    <w:lvl w:ilvl="4" w:tplc="11FA2392">
      <w:numFmt w:val="bullet"/>
      <w:lvlText w:val="•"/>
      <w:lvlJc w:val="left"/>
      <w:pPr>
        <w:ind w:left="4811" w:hanging="457"/>
      </w:pPr>
      <w:rPr>
        <w:rFonts w:hint="default"/>
        <w:lang w:val="ru-RU" w:eastAsia="en-US" w:bidi="ar-SA"/>
      </w:rPr>
    </w:lvl>
    <w:lvl w:ilvl="5" w:tplc="FA485B58">
      <w:numFmt w:val="bullet"/>
      <w:lvlText w:val="•"/>
      <w:lvlJc w:val="left"/>
      <w:pPr>
        <w:ind w:left="5874" w:hanging="457"/>
      </w:pPr>
      <w:rPr>
        <w:rFonts w:hint="default"/>
        <w:lang w:val="ru-RU" w:eastAsia="en-US" w:bidi="ar-SA"/>
      </w:rPr>
    </w:lvl>
    <w:lvl w:ilvl="6" w:tplc="BA886D6E">
      <w:numFmt w:val="bullet"/>
      <w:lvlText w:val="•"/>
      <w:lvlJc w:val="left"/>
      <w:pPr>
        <w:ind w:left="6937" w:hanging="457"/>
      </w:pPr>
      <w:rPr>
        <w:rFonts w:hint="default"/>
        <w:lang w:val="ru-RU" w:eastAsia="en-US" w:bidi="ar-SA"/>
      </w:rPr>
    </w:lvl>
    <w:lvl w:ilvl="7" w:tplc="ABC2C82E">
      <w:numFmt w:val="bullet"/>
      <w:lvlText w:val="•"/>
      <w:lvlJc w:val="left"/>
      <w:pPr>
        <w:ind w:left="8000" w:hanging="457"/>
      </w:pPr>
      <w:rPr>
        <w:rFonts w:hint="default"/>
        <w:lang w:val="ru-RU" w:eastAsia="en-US" w:bidi="ar-SA"/>
      </w:rPr>
    </w:lvl>
    <w:lvl w:ilvl="8" w:tplc="39640538">
      <w:numFmt w:val="bullet"/>
      <w:lvlText w:val="•"/>
      <w:lvlJc w:val="left"/>
      <w:pPr>
        <w:ind w:left="9063" w:hanging="457"/>
      </w:pPr>
      <w:rPr>
        <w:rFonts w:hint="default"/>
        <w:lang w:val="ru-RU" w:eastAsia="en-US" w:bidi="ar-SA"/>
      </w:rPr>
    </w:lvl>
  </w:abstractNum>
  <w:abstractNum w:abstractNumId="47">
    <w:nsid w:val="2ADF7493"/>
    <w:multiLevelType w:val="hybridMultilevel"/>
    <w:tmpl w:val="E43A0C40"/>
    <w:lvl w:ilvl="0" w:tplc="5694EBFE">
      <w:numFmt w:val="bullet"/>
      <w:lvlText w:val="•"/>
      <w:lvlJc w:val="left"/>
      <w:pPr>
        <w:ind w:left="557" w:hanging="279"/>
      </w:pPr>
      <w:rPr>
        <w:rFonts w:ascii="Arial MT" w:eastAsia="Arial MT" w:hAnsi="Arial MT" w:cs="Arial MT" w:hint="default"/>
        <w:b w:val="0"/>
        <w:bCs w:val="0"/>
        <w:i w:val="0"/>
        <w:iCs w:val="0"/>
        <w:spacing w:val="0"/>
        <w:w w:val="100"/>
        <w:sz w:val="22"/>
        <w:szCs w:val="22"/>
        <w:lang w:val="ru-RU" w:eastAsia="en-US" w:bidi="ar-SA"/>
      </w:rPr>
    </w:lvl>
    <w:lvl w:ilvl="1" w:tplc="116CD0C0">
      <w:numFmt w:val="bullet"/>
      <w:lvlText w:val="•"/>
      <w:lvlJc w:val="left"/>
      <w:pPr>
        <w:ind w:left="1622" w:hanging="279"/>
      </w:pPr>
      <w:rPr>
        <w:rFonts w:hint="default"/>
        <w:lang w:val="ru-RU" w:eastAsia="en-US" w:bidi="ar-SA"/>
      </w:rPr>
    </w:lvl>
    <w:lvl w:ilvl="2" w:tplc="0DCC918E">
      <w:numFmt w:val="bullet"/>
      <w:lvlText w:val="•"/>
      <w:lvlJc w:val="left"/>
      <w:pPr>
        <w:ind w:left="2685" w:hanging="279"/>
      </w:pPr>
      <w:rPr>
        <w:rFonts w:hint="default"/>
        <w:lang w:val="ru-RU" w:eastAsia="en-US" w:bidi="ar-SA"/>
      </w:rPr>
    </w:lvl>
    <w:lvl w:ilvl="3" w:tplc="6EF87FF8">
      <w:numFmt w:val="bullet"/>
      <w:lvlText w:val="•"/>
      <w:lvlJc w:val="left"/>
      <w:pPr>
        <w:ind w:left="3748" w:hanging="279"/>
      </w:pPr>
      <w:rPr>
        <w:rFonts w:hint="default"/>
        <w:lang w:val="ru-RU" w:eastAsia="en-US" w:bidi="ar-SA"/>
      </w:rPr>
    </w:lvl>
    <w:lvl w:ilvl="4" w:tplc="EAAEB5C8">
      <w:numFmt w:val="bullet"/>
      <w:lvlText w:val="•"/>
      <w:lvlJc w:val="left"/>
      <w:pPr>
        <w:ind w:left="4811" w:hanging="279"/>
      </w:pPr>
      <w:rPr>
        <w:rFonts w:hint="default"/>
        <w:lang w:val="ru-RU" w:eastAsia="en-US" w:bidi="ar-SA"/>
      </w:rPr>
    </w:lvl>
    <w:lvl w:ilvl="5" w:tplc="542817CA">
      <w:numFmt w:val="bullet"/>
      <w:lvlText w:val="•"/>
      <w:lvlJc w:val="left"/>
      <w:pPr>
        <w:ind w:left="5874" w:hanging="279"/>
      </w:pPr>
      <w:rPr>
        <w:rFonts w:hint="default"/>
        <w:lang w:val="ru-RU" w:eastAsia="en-US" w:bidi="ar-SA"/>
      </w:rPr>
    </w:lvl>
    <w:lvl w:ilvl="6" w:tplc="1FDC8176">
      <w:numFmt w:val="bullet"/>
      <w:lvlText w:val="•"/>
      <w:lvlJc w:val="left"/>
      <w:pPr>
        <w:ind w:left="6937" w:hanging="279"/>
      </w:pPr>
      <w:rPr>
        <w:rFonts w:hint="default"/>
        <w:lang w:val="ru-RU" w:eastAsia="en-US" w:bidi="ar-SA"/>
      </w:rPr>
    </w:lvl>
    <w:lvl w:ilvl="7" w:tplc="F74831BC">
      <w:numFmt w:val="bullet"/>
      <w:lvlText w:val="•"/>
      <w:lvlJc w:val="left"/>
      <w:pPr>
        <w:ind w:left="8000" w:hanging="279"/>
      </w:pPr>
      <w:rPr>
        <w:rFonts w:hint="default"/>
        <w:lang w:val="ru-RU" w:eastAsia="en-US" w:bidi="ar-SA"/>
      </w:rPr>
    </w:lvl>
    <w:lvl w:ilvl="8" w:tplc="5630C3F0">
      <w:numFmt w:val="bullet"/>
      <w:lvlText w:val="•"/>
      <w:lvlJc w:val="left"/>
      <w:pPr>
        <w:ind w:left="9063" w:hanging="279"/>
      </w:pPr>
      <w:rPr>
        <w:rFonts w:hint="default"/>
        <w:lang w:val="ru-RU" w:eastAsia="en-US" w:bidi="ar-SA"/>
      </w:rPr>
    </w:lvl>
  </w:abstractNum>
  <w:abstractNum w:abstractNumId="48">
    <w:nsid w:val="2AE301A0"/>
    <w:multiLevelType w:val="hybridMultilevel"/>
    <w:tmpl w:val="0BAAE268"/>
    <w:lvl w:ilvl="0" w:tplc="32343A3E">
      <w:start w:val="1"/>
      <w:numFmt w:val="decimal"/>
      <w:lvlText w:val="%1)"/>
      <w:lvlJc w:val="left"/>
      <w:pPr>
        <w:ind w:left="8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D84290">
      <w:numFmt w:val="bullet"/>
      <w:lvlText w:val="-"/>
      <w:lvlJc w:val="left"/>
      <w:pPr>
        <w:ind w:left="849"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2" w:tplc="14A2DEFA">
      <w:numFmt w:val="bullet"/>
      <w:lvlText w:val="•"/>
      <w:lvlJc w:val="left"/>
      <w:pPr>
        <w:ind w:left="2903" w:hanging="192"/>
      </w:pPr>
      <w:rPr>
        <w:rFonts w:hint="default"/>
        <w:lang w:val="ru-RU" w:eastAsia="en-US" w:bidi="ar-SA"/>
      </w:rPr>
    </w:lvl>
    <w:lvl w:ilvl="3" w:tplc="A2E4B2E6">
      <w:numFmt w:val="bullet"/>
      <w:lvlText w:val="•"/>
      <w:lvlJc w:val="left"/>
      <w:pPr>
        <w:ind w:left="3935" w:hanging="192"/>
      </w:pPr>
      <w:rPr>
        <w:rFonts w:hint="default"/>
        <w:lang w:val="ru-RU" w:eastAsia="en-US" w:bidi="ar-SA"/>
      </w:rPr>
    </w:lvl>
    <w:lvl w:ilvl="4" w:tplc="A4722C56">
      <w:numFmt w:val="bullet"/>
      <w:lvlText w:val="•"/>
      <w:lvlJc w:val="left"/>
      <w:pPr>
        <w:ind w:left="4967" w:hanging="192"/>
      </w:pPr>
      <w:rPr>
        <w:rFonts w:hint="default"/>
        <w:lang w:val="ru-RU" w:eastAsia="en-US" w:bidi="ar-SA"/>
      </w:rPr>
    </w:lvl>
    <w:lvl w:ilvl="5" w:tplc="24D2FFF6">
      <w:numFmt w:val="bullet"/>
      <w:lvlText w:val="•"/>
      <w:lvlJc w:val="left"/>
      <w:pPr>
        <w:ind w:left="5999" w:hanging="192"/>
      </w:pPr>
      <w:rPr>
        <w:rFonts w:hint="default"/>
        <w:lang w:val="ru-RU" w:eastAsia="en-US" w:bidi="ar-SA"/>
      </w:rPr>
    </w:lvl>
    <w:lvl w:ilvl="6" w:tplc="48B0F7EA">
      <w:numFmt w:val="bullet"/>
      <w:lvlText w:val="•"/>
      <w:lvlJc w:val="left"/>
      <w:pPr>
        <w:ind w:left="7031" w:hanging="192"/>
      </w:pPr>
      <w:rPr>
        <w:rFonts w:hint="default"/>
        <w:lang w:val="ru-RU" w:eastAsia="en-US" w:bidi="ar-SA"/>
      </w:rPr>
    </w:lvl>
    <w:lvl w:ilvl="7" w:tplc="5ECAE30A">
      <w:numFmt w:val="bullet"/>
      <w:lvlText w:val="•"/>
      <w:lvlJc w:val="left"/>
      <w:pPr>
        <w:ind w:left="8063" w:hanging="192"/>
      </w:pPr>
      <w:rPr>
        <w:rFonts w:hint="default"/>
        <w:lang w:val="ru-RU" w:eastAsia="en-US" w:bidi="ar-SA"/>
      </w:rPr>
    </w:lvl>
    <w:lvl w:ilvl="8" w:tplc="B562DD54">
      <w:numFmt w:val="bullet"/>
      <w:lvlText w:val="•"/>
      <w:lvlJc w:val="left"/>
      <w:pPr>
        <w:ind w:left="9095" w:hanging="192"/>
      </w:pPr>
      <w:rPr>
        <w:rFonts w:hint="default"/>
        <w:lang w:val="ru-RU" w:eastAsia="en-US" w:bidi="ar-SA"/>
      </w:rPr>
    </w:lvl>
  </w:abstractNum>
  <w:abstractNum w:abstractNumId="49">
    <w:nsid w:val="2B220586"/>
    <w:multiLevelType w:val="hybridMultilevel"/>
    <w:tmpl w:val="199E2FA2"/>
    <w:lvl w:ilvl="0" w:tplc="DA5ED1DA">
      <w:numFmt w:val="bullet"/>
      <w:lvlText w:val=""/>
      <w:lvlJc w:val="left"/>
      <w:pPr>
        <w:ind w:left="557" w:hanging="279"/>
      </w:pPr>
      <w:rPr>
        <w:rFonts w:ascii="Wingdings" w:eastAsia="Wingdings" w:hAnsi="Wingdings" w:cs="Wingdings" w:hint="default"/>
        <w:b w:val="0"/>
        <w:bCs w:val="0"/>
        <w:i w:val="0"/>
        <w:iCs w:val="0"/>
        <w:spacing w:val="0"/>
        <w:w w:val="100"/>
        <w:sz w:val="22"/>
        <w:szCs w:val="22"/>
        <w:lang w:val="ru-RU" w:eastAsia="en-US" w:bidi="ar-SA"/>
      </w:rPr>
    </w:lvl>
    <w:lvl w:ilvl="1" w:tplc="54AE1748">
      <w:numFmt w:val="bullet"/>
      <w:lvlText w:val="•"/>
      <w:lvlJc w:val="left"/>
      <w:pPr>
        <w:ind w:left="1622" w:hanging="279"/>
      </w:pPr>
      <w:rPr>
        <w:rFonts w:hint="default"/>
        <w:lang w:val="ru-RU" w:eastAsia="en-US" w:bidi="ar-SA"/>
      </w:rPr>
    </w:lvl>
    <w:lvl w:ilvl="2" w:tplc="9CBAFE60">
      <w:numFmt w:val="bullet"/>
      <w:lvlText w:val="•"/>
      <w:lvlJc w:val="left"/>
      <w:pPr>
        <w:ind w:left="2685" w:hanging="279"/>
      </w:pPr>
      <w:rPr>
        <w:rFonts w:hint="default"/>
        <w:lang w:val="ru-RU" w:eastAsia="en-US" w:bidi="ar-SA"/>
      </w:rPr>
    </w:lvl>
    <w:lvl w:ilvl="3" w:tplc="713C6480">
      <w:numFmt w:val="bullet"/>
      <w:lvlText w:val="•"/>
      <w:lvlJc w:val="left"/>
      <w:pPr>
        <w:ind w:left="3748" w:hanging="279"/>
      </w:pPr>
      <w:rPr>
        <w:rFonts w:hint="default"/>
        <w:lang w:val="ru-RU" w:eastAsia="en-US" w:bidi="ar-SA"/>
      </w:rPr>
    </w:lvl>
    <w:lvl w:ilvl="4" w:tplc="EE98FC72">
      <w:numFmt w:val="bullet"/>
      <w:lvlText w:val="•"/>
      <w:lvlJc w:val="left"/>
      <w:pPr>
        <w:ind w:left="4811" w:hanging="279"/>
      </w:pPr>
      <w:rPr>
        <w:rFonts w:hint="default"/>
        <w:lang w:val="ru-RU" w:eastAsia="en-US" w:bidi="ar-SA"/>
      </w:rPr>
    </w:lvl>
    <w:lvl w:ilvl="5" w:tplc="4E6276B8">
      <w:numFmt w:val="bullet"/>
      <w:lvlText w:val="•"/>
      <w:lvlJc w:val="left"/>
      <w:pPr>
        <w:ind w:left="5874" w:hanging="279"/>
      </w:pPr>
      <w:rPr>
        <w:rFonts w:hint="default"/>
        <w:lang w:val="ru-RU" w:eastAsia="en-US" w:bidi="ar-SA"/>
      </w:rPr>
    </w:lvl>
    <w:lvl w:ilvl="6" w:tplc="082023E2">
      <w:numFmt w:val="bullet"/>
      <w:lvlText w:val="•"/>
      <w:lvlJc w:val="left"/>
      <w:pPr>
        <w:ind w:left="6937" w:hanging="279"/>
      </w:pPr>
      <w:rPr>
        <w:rFonts w:hint="default"/>
        <w:lang w:val="ru-RU" w:eastAsia="en-US" w:bidi="ar-SA"/>
      </w:rPr>
    </w:lvl>
    <w:lvl w:ilvl="7" w:tplc="069255E0">
      <w:numFmt w:val="bullet"/>
      <w:lvlText w:val="•"/>
      <w:lvlJc w:val="left"/>
      <w:pPr>
        <w:ind w:left="8000" w:hanging="279"/>
      </w:pPr>
      <w:rPr>
        <w:rFonts w:hint="default"/>
        <w:lang w:val="ru-RU" w:eastAsia="en-US" w:bidi="ar-SA"/>
      </w:rPr>
    </w:lvl>
    <w:lvl w:ilvl="8" w:tplc="0A220A14">
      <w:numFmt w:val="bullet"/>
      <w:lvlText w:val="•"/>
      <w:lvlJc w:val="left"/>
      <w:pPr>
        <w:ind w:left="9063" w:hanging="279"/>
      </w:pPr>
      <w:rPr>
        <w:rFonts w:hint="default"/>
        <w:lang w:val="ru-RU" w:eastAsia="en-US" w:bidi="ar-SA"/>
      </w:rPr>
    </w:lvl>
  </w:abstractNum>
  <w:abstractNum w:abstractNumId="50">
    <w:nsid w:val="2C1A2A2B"/>
    <w:multiLevelType w:val="hybridMultilevel"/>
    <w:tmpl w:val="B844BEE8"/>
    <w:lvl w:ilvl="0" w:tplc="794E019A">
      <w:start w:val="1"/>
      <w:numFmt w:val="decimal"/>
      <w:lvlText w:val="%1."/>
      <w:lvlJc w:val="left"/>
      <w:pPr>
        <w:ind w:left="110" w:hanging="5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46062B0">
      <w:numFmt w:val="bullet"/>
      <w:lvlText w:val="•"/>
      <w:lvlJc w:val="left"/>
      <w:pPr>
        <w:ind w:left="465" w:hanging="576"/>
      </w:pPr>
      <w:rPr>
        <w:rFonts w:hint="default"/>
        <w:lang w:val="ru-RU" w:eastAsia="en-US" w:bidi="ar-SA"/>
      </w:rPr>
    </w:lvl>
    <w:lvl w:ilvl="2" w:tplc="75384AE2">
      <w:numFmt w:val="bullet"/>
      <w:lvlText w:val="•"/>
      <w:lvlJc w:val="left"/>
      <w:pPr>
        <w:ind w:left="811" w:hanging="576"/>
      </w:pPr>
      <w:rPr>
        <w:rFonts w:hint="default"/>
        <w:lang w:val="ru-RU" w:eastAsia="en-US" w:bidi="ar-SA"/>
      </w:rPr>
    </w:lvl>
    <w:lvl w:ilvl="3" w:tplc="24C87830">
      <w:numFmt w:val="bullet"/>
      <w:lvlText w:val="•"/>
      <w:lvlJc w:val="left"/>
      <w:pPr>
        <w:ind w:left="1157" w:hanging="576"/>
      </w:pPr>
      <w:rPr>
        <w:rFonts w:hint="default"/>
        <w:lang w:val="ru-RU" w:eastAsia="en-US" w:bidi="ar-SA"/>
      </w:rPr>
    </w:lvl>
    <w:lvl w:ilvl="4" w:tplc="27F42B06">
      <w:numFmt w:val="bullet"/>
      <w:lvlText w:val="•"/>
      <w:lvlJc w:val="left"/>
      <w:pPr>
        <w:ind w:left="1502" w:hanging="576"/>
      </w:pPr>
      <w:rPr>
        <w:rFonts w:hint="default"/>
        <w:lang w:val="ru-RU" w:eastAsia="en-US" w:bidi="ar-SA"/>
      </w:rPr>
    </w:lvl>
    <w:lvl w:ilvl="5" w:tplc="08088B96">
      <w:numFmt w:val="bullet"/>
      <w:lvlText w:val="•"/>
      <w:lvlJc w:val="left"/>
      <w:pPr>
        <w:ind w:left="1848" w:hanging="576"/>
      </w:pPr>
      <w:rPr>
        <w:rFonts w:hint="default"/>
        <w:lang w:val="ru-RU" w:eastAsia="en-US" w:bidi="ar-SA"/>
      </w:rPr>
    </w:lvl>
    <w:lvl w:ilvl="6" w:tplc="854ADB22">
      <w:numFmt w:val="bullet"/>
      <w:lvlText w:val="•"/>
      <w:lvlJc w:val="left"/>
      <w:pPr>
        <w:ind w:left="2194" w:hanging="576"/>
      </w:pPr>
      <w:rPr>
        <w:rFonts w:hint="default"/>
        <w:lang w:val="ru-RU" w:eastAsia="en-US" w:bidi="ar-SA"/>
      </w:rPr>
    </w:lvl>
    <w:lvl w:ilvl="7" w:tplc="53F2EA6C">
      <w:numFmt w:val="bullet"/>
      <w:lvlText w:val="•"/>
      <w:lvlJc w:val="left"/>
      <w:pPr>
        <w:ind w:left="2539" w:hanging="576"/>
      </w:pPr>
      <w:rPr>
        <w:rFonts w:hint="default"/>
        <w:lang w:val="ru-RU" w:eastAsia="en-US" w:bidi="ar-SA"/>
      </w:rPr>
    </w:lvl>
    <w:lvl w:ilvl="8" w:tplc="CA5CA91C">
      <w:numFmt w:val="bullet"/>
      <w:lvlText w:val="•"/>
      <w:lvlJc w:val="left"/>
      <w:pPr>
        <w:ind w:left="2885" w:hanging="576"/>
      </w:pPr>
      <w:rPr>
        <w:rFonts w:hint="default"/>
        <w:lang w:val="ru-RU" w:eastAsia="en-US" w:bidi="ar-SA"/>
      </w:rPr>
    </w:lvl>
  </w:abstractNum>
  <w:abstractNum w:abstractNumId="51">
    <w:nsid w:val="2C585C40"/>
    <w:multiLevelType w:val="hybridMultilevel"/>
    <w:tmpl w:val="76E84324"/>
    <w:lvl w:ilvl="0" w:tplc="4732AD3E">
      <w:numFmt w:val="bullet"/>
      <w:lvlText w:val="•"/>
      <w:lvlJc w:val="left"/>
      <w:pPr>
        <w:ind w:left="557" w:hanging="279"/>
      </w:pPr>
      <w:rPr>
        <w:rFonts w:ascii="Arial MT" w:eastAsia="Arial MT" w:hAnsi="Arial MT" w:cs="Arial MT" w:hint="default"/>
        <w:b w:val="0"/>
        <w:bCs w:val="0"/>
        <w:i w:val="0"/>
        <w:iCs w:val="0"/>
        <w:spacing w:val="0"/>
        <w:w w:val="100"/>
        <w:sz w:val="22"/>
        <w:szCs w:val="22"/>
        <w:lang w:val="ru-RU" w:eastAsia="en-US" w:bidi="ar-SA"/>
      </w:rPr>
    </w:lvl>
    <w:lvl w:ilvl="1" w:tplc="A9FC942A">
      <w:numFmt w:val="bullet"/>
      <w:lvlText w:val="•"/>
      <w:lvlJc w:val="left"/>
      <w:pPr>
        <w:ind w:left="1622" w:hanging="279"/>
      </w:pPr>
      <w:rPr>
        <w:rFonts w:hint="default"/>
        <w:lang w:val="ru-RU" w:eastAsia="en-US" w:bidi="ar-SA"/>
      </w:rPr>
    </w:lvl>
    <w:lvl w:ilvl="2" w:tplc="AAB45C22">
      <w:numFmt w:val="bullet"/>
      <w:lvlText w:val="•"/>
      <w:lvlJc w:val="left"/>
      <w:pPr>
        <w:ind w:left="2685" w:hanging="279"/>
      </w:pPr>
      <w:rPr>
        <w:rFonts w:hint="default"/>
        <w:lang w:val="ru-RU" w:eastAsia="en-US" w:bidi="ar-SA"/>
      </w:rPr>
    </w:lvl>
    <w:lvl w:ilvl="3" w:tplc="FBDCB792">
      <w:numFmt w:val="bullet"/>
      <w:lvlText w:val="•"/>
      <w:lvlJc w:val="left"/>
      <w:pPr>
        <w:ind w:left="3748" w:hanging="279"/>
      </w:pPr>
      <w:rPr>
        <w:rFonts w:hint="default"/>
        <w:lang w:val="ru-RU" w:eastAsia="en-US" w:bidi="ar-SA"/>
      </w:rPr>
    </w:lvl>
    <w:lvl w:ilvl="4" w:tplc="08864900">
      <w:numFmt w:val="bullet"/>
      <w:lvlText w:val="•"/>
      <w:lvlJc w:val="left"/>
      <w:pPr>
        <w:ind w:left="4811" w:hanging="279"/>
      </w:pPr>
      <w:rPr>
        <w:rFonts w:hint="default"/>
        <w:lang w:val="ru-RU" w:eastAsia="en-US" w:bidi="ar-SA"/>
      </w:rPr>
    </w:lvl>
    <w:lvl w:ilvl="5" w:tplc="E9969F58">
      <w:numFmt w:val="bullet"/>
      <w:lvlText w:val="•"/>
      <w:lvlJc w:val="left"/>
      <w:pPr>
        <w:ind w:left="5874" w:hanging="279"/>
      </w:pPr>
      <w:rPr>
        <w:rFonts w:hint="default"/>
        <w:lang w:val="ru-RU" w:eastAsia="en-US" w:bidi="ar-SA"/>
      </w:rPr>
    </w:lvl>
    <w:lvl w:ilvl="6" w:tplc="9E909F92">
      <w:numFmt w:val="bullet"/>
      <w:lvlText w:val="•"/>
      <w:lvlJc w:val="left"/>
      <w:pPr>
        <w:ind w:left="6937" w:hanging="279"/>
      </w:pPr>
      <w:rPr>
        <w:rFonts w:hint="default"/>
        <w:lang w:val="ru-RU" w:eastAsia="en-US" w:bidi="ar-SA"/>
      </w:rPr>
    </w:lvl>
    <w:lvl w:ilvl="7" w:tplc="1CCABCBE">
      <w:numFmt w:val="bullet"/>
      <w:lvlText w:val="•"/>
      <w:lvlJc w:val="left"/>
      <w:pPr>
        <w:ind w:left="8000" w:hanging="279"/>
      </w:pPr>
      <w:rPr>
        <w:rFonts w:hint="default"/>
        <w:lang w:val="ru-RU" w:eastAsia="en-US" w:bidi="ar-SA"/>
      </w:rPr>
    </w:lvl>
    <w:lvl w:ilvl="8" w:tplc="67F239E8">
      <w:numFmt w:val="bullet"/>
      <w:lvlText w:val="•"/>
      <w:lvlJc w:val="left"/>
      <w:pPr>
        <w:ind w:left="9063" w:hanging="279"/>
      </w:pPr>
      <w:rPr>
        <w:rFonts w:hint="default"/>
        <w:lang w:val="ru-RU" w:eastAsia="en-US" w:bidi="ar-SA"/>
      </w:rPr>
    </w:lvl>
  </w:abstractNum>
  <w:abstractNum w:abstractNumId="52">
    <w:nsid w:val="2DB546BE"/>
    <w:multiLevelType w:val="hybridMultilevel"/>
    <w:tmpl w:val="63008D00"/>
    <w:lvl w:ilvl="0" w:tplc="E3D01D50">
      <w:start w:val="1"/>
      <w:numFmt w:val="decimal"/>
      <w:lvlText w:val="%1)"/>
      <w:lvlJc w:val="left"/>
      <w:pPr>
        <w:ind w:left="110" w:hanging="60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6503B74">
      <w:numFmt w:val="bullet"/>
      <w:lvlText w:val="•"/>
      <w:lvlJc w:val="left"/>
      <w:pPr>
        <w:ind w:left="403" w:hanging="601"/>
      </w:pPr>
      <w:rPr>
        <w:rFonts w:hint="default"/>
        <w:lang w:val="ru-RU" w:eastAsia="en-US" w:bidi="ar-SA"/>
      </w:rPr>
    </w:lvl>
    <w:lvl w:ilvl="2" w:tplc="49C43FA4">
      <w:numFmt w:val="bullet"/>
      <w:lvlText w:val="•"/>
      <w:lvlJc w:val="left"/>
      <w:pPr>
        <w:ind w:left="687" w:hanging="601"/>
      </w:pPr>
      <w:rPr>
        <w:rFonts w:hint="default"/>
        <w:lang w:val="ru-RU" w:eastAsia="en-US" w:bidi="ar-SA"/>
      </w:rPr>
    </w:lvl>
    <w:lvl w:ilvl="3" w:tplc="CD1C528E">
      <w:numFmt w:val="bullet"/>
      <w:lvlText w:val="•"/>
      <w:lvlJc w:val="left"/>
      <w:pPr>
        <w:ind w:left="971" w:hanging="601"/>
      </w:pPr>
      <w:rPr>
        <w:rFonts w:hint="default"/>
        <w:lang w:val="ru-RU" w:eastAsia="en-US" w:bidi="ar-SA"/>
      </w:rPr>
    </w:lvl>
    <w:lvl w:ilvl="4" w:tplc="7DFE15B8">
      <w:numFmt w:val="bullet"/>
      <w:lvlText w:val="•"/>
      <w:lvlJc w:val="left"/>
      <w:pPr>
        <w:ind w:left="1255" w:hanging="601"/>
      </w:pPr>
      <w:rPr>
        <w:rFonts w:hint="default"/>
        <w:lang w:val="ru-RU" w:eastAsia="en-US" w:bidi="ar-SA"/>
      </w:rPr>
    </w:lvl>
    <w:lvl w:ilvl="5" w:tplc="B04CDF5C">
      <w:numFmt w:val="bullet"/>
      <w:lvlText w:val="•"/>
      <w:lvlJc w:val="left"/>
      <w:pPr>
        <w:ind w:left="1539" w:hanging="601"/>
      </w:pPr>
      <w:rPr>
        <w:rFonts w:hint="default"/>
        <w:lang w:val="ru-RU" w:eastAsia="en-US" w:bidi="ar-SA"/>
      </w:rPr>
    </w:lvl>
    <w:lvl w:ilvl="6" w:tplc="9050B9C0">
      <w:numFmt w:val="bullet"/>
      <w:lvlText w:val="•"/>
      <w:lvlJc w:val="left"/>
      <w:pPr>
        <w:ind w:left="1822" w:hanging="601"/>
      </w:pPr>
      <w:rPr>
        <w:rFonts w:hint="default"/>
        <w:lang w:val="ru-RU" w:eastAsia="en-US" w:bidi="ar-SA"/>
      </w:rPr>
    </w:lvl>
    <w:lvl w:ilvl="7" w:tplc="6DEEAFFE">
      <w:numFmt w:val="bullet"/>
      <w:lvlText w:val="•"/>
      <w:lvlJc w:val="left"/>
      <w:pPr>
        <w:ind w:left="2106" w:hanging="601"/>
      </w:pPr>
      <w:rPr>
        <w:rFonts w:hint="default"/>
        <w:lang w:val="ru-RU" w:eastAsia="en-US" w:bidi="ar-SA"/>
      </w:rPr>
    </w:lvl>
    <w:lvl w:ilvl="8" w:tplc="340E4B3E">
      <w:numFmt w:val="bullet"/>
      <w:lvlText w:val="•"/>
      <w:lvlJc w:val="left"/>
      <w:pPr>
        <w:ind w:left="2390" w:hanging="601"/>
      </w:pPr>
      <w:rPr>
        <w:rFonts w:hint="default"/>
        <w:lang w:val="ru-RU" w:eastAsia="en-US" w:bidi="ar-SA"/>
      </w:rPr>
    </w:lvl>
  </w:abstractNum>
  <w:abstractNum w:abstractNumId="53">
    <w:nsid w:val="303D3F11"/>
    <w:multiLevelType w:val="hybridMultilevel"/>
    <w:tmpl w:val="5F06D874"/>
    <w:lvl w:ilvl="0" w:tplc="7F96056A">
      <w:numFmt w:val="bullet"/>
      <w:lvlText w:val="•"/>
      <w:lvlJc w:val="left"/>
      <w:pPr>
        <w:ind w:left="557" w:hanging="279"/>
      </w:pPr>
      <w:rPr>
        <w:rFonts w:ascii="Arial MT" w:eastAsia="Arial MT" w:hAnsi="Arial MT" w:cs="Arial MT" w:hint="default"/>
        <w:b w:val="0"/>
        <w:bCs w:val="0"/>
        <w:i w:val="0"/>
        <w:iCs w:val="0"/>
        <w:spacing w:val="0"/>
        <w:w w:val="100"/>
        <w:sz w:val="22"/>
        <w:szCs w:val="22"/>
        <w:lang w:val="ru-RU" w:eastAsia="en-US" w:bidi="ar-SA"/>
      </w:rPr>
    </w:lvl>
    <w:lvl w:ilvl="1" w:tplc="F1D2C218">
      <w:numFmt w:val="bullet"/>
      <w:lvlText w:val="•"/>
      <w:lvlJc w:val="left"/>
      <w:pPr>
        <w:ind w:left="1622" w:hanging="279"/>
      </w:pPr>
      <w:rPr>
        <w:rFonts w:hint="default"/>
        <w:lang w:val="ru-RU" w:eastAsia="en-US" w:bidi="ar-SA"/>
      </w:rPr>
    </w:lvl>
    <w:lvl w:ilvl="2" w:tplc="A3D80878">
      <w:numFmt w:val="bullet"/>
      <w:lvlText w:val="•"/>
      <w:lvlJc w:val="left"/>
      <w:pPr>
        <w:ind w:left="2685" w:hanging="279"/>
      </w:pPr>
      <w:rPr>
        <w:rFonts w:hint="default"/>
        <w:lang w:val="ru-RU" w:eastAsia="en-US" w:bidi="ar-SA"/>
      </w:rPr>
    </w:lvl>
    <w:lvl w:ilvl="3" w:tplc="4D344288">
      <w:numFmt w:val="bullet"/>
      <w:lvlText w:val="•"/>
      <w:lvlJc w:val="left"/>
      <w:pPr>
        <w:ind w:left="3748" w:hanging="279"/>
      </w:pPr>
      <w:rPr>
        <w:rFonts w:hint="default"/>
        <w:lang w:val="ru-RU" w:eastAsia="en-US" w:bidi="ar-SA"/>
      </w:rPr>
    </w:lvl>
    <w:lvl w:ilvl="4" w:tplc="F0EE5B56">
      <w:numFmt w:val="bullet"/>
      <w:lvlText w:val="•"/>
      <w:lvlJc w:val="left"/>
      <w:pPr>
        <w:ind w:left="4811" w:hanging="279"/>
      </w:pPr>
      <w:rPr>
        <w:rFonts w:hint="default"/>
        <w:lang w:val="ru-RU" w:eastAsia="en-US" w:bidi="ar-SA"/>
      </w:rPr>
    </w:lvl>
    <w:lvl w:ilvl="5" w:tplc="7E90F3F6">
      <w:numFmt w:val="bullet"/>
      <w:lvlText w:val="•"/>
      <w:lvlJc w:val="left"/>
      <w:pPr>
        <w:ind w:left="5874" w:hanging="279"/>
      </w:pPr>
      <w:rPr>
        <w:rFonts w:hint="default"/>
        <w:lang w:val="ru-RU" w:eastAsia="en-US" w:bidi="ar-SA"/>
      </w:rPr>
    </w:lvl>
    <w:lvl w:ilvl="6" w:tplc="BD5C1276">
      <w:numFmt w:val="bullet"/>
      <w:lvlText w:val="•"/>
      <w:lvlJc w:val="left"/>
      <w:pPr>
        <w:ind w:left="6937" w:hanging="279"/>
      </w:pPr>
      <w:rPr>
        <w:rFonts w:hint="default"/>
        <w:lang w:val="ru-RU" w:eastAsia="en-US" w:bidi="ar-SA"/>
      </w:rPr>
    </w:lvl>
    <w:lvl w:ilvl="7" w:tplc="88628AA8">
      <w:numFmt w:val="bullet"/>
      <w:lvlText w:val="•"/>
      <w:lvlJc w:val="left"/>
      <w:pPr>
        <w:ind w:left="8000" w:hanging="279"/>
      </w:pPr>
      <w:rPr>
        <w:rFonts w:hint="default"/>
        <w:lang w:val="ru-RU" w:eastAsia="en-US" w:bidi="ar-SA"/>
      </w:rPr>
    </w:lvl>
    <w:lvl w:ilvl="8" w:tplc="F4A89802">
      <w:numFmt w:val="bullet"/>
      <w:lvlText w:val="•"/>
      <w:lvlJc w:val="left"/>
      <w:pPr>
        <w:ind w:left="9063" w:hanging="279"/>
      </w:pPr>
      <w:rPr>
        <w:rFonts w:hint="default"/>
        <w:lang w:val="ru-RU" w:eastAsia="en-US" w:bidi="ar-SA"/>
      </w:rPr>
    </w:lvl>
  </w:abstractNum>
  <w:abstractNum w:abstractNumId="54">
    <w:nsid w:val="3060120B"/>
    <w:multiLevelType w:val="hybridMultilevel"/>
    <w:tmpl w:val="DF344A3A"/>
    <w:lvl w:ilvl="0" w:tplc="DFB26500">
      <w:start w:val="1"/>
      <w:numFmt w:val="decimal"/>
      <w:lvlText w:val="%1)"/>
      <w:lvlJc w:val="left"/>
      <w:pPr>
        <w:ind w:left="1286" w:hanging="2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A18A1FC">
      <w:numFmt w:val="bullet"/>
      <w:lvlText w:val="•"/>
      <w:lvlJc w:val="left"/>
      <w:pPr>
        <w:ind w:left="2267" w:hanging="265"/>
      </w:pPr>
      <w:rPr>
        <w:rFonts w:hint="default"/>
        <w:lang w:val="ru-RU" w:eastAsia="en-US" w:bidi="ar-SA"/>
      </w:rPr>
    </w:lvl>
    <w:lvl w:ilvl="2" w:tplc="D85E058A">
      <w:numFmt w:val="bullet"/>
      <w:lvlText w:val="•"/>
      <w:lvlJc w:val="left"/>
      <w:pPr>
        <w:ind w:left="3255" w:hanging="265"/>
      </w:pPr>
      <w:rPr>
        <w:rFonts w:hint="default"/>
        <w:lang w:val="ru-RU" w:eastAsia="en-US" w:bidi="ar-SA"/>
      </w:rPr>
    </w:lvl>
    <w:lvl w:ilvl="3" w:tplc="E6B08296">
      <w:numFmt w:val="bullet"/>
      <w:lvlText w:val="•"/>
      <w:lvlJc w:val="left"/>
      <w:pPr>
        <w:ind w:left="4243" w:hanging="265"/>
      </w:pPr>
      <w:rPr>
        <w:rFonts w:hint="default"/>
        <w:lang w:val="ru-RU" w:eastAsia="en-US" w:bidi="ar-SA"/>
      </w:rPr>
    </w:lvl>
    <w:lvl w:ilvl="4" w:tplc="325EAD56">
      <w:numFmt w:val="bullet"/>
      <w:lvlText w:val="•"/>
      <w:lvlJc w:val="left"/>
      <w:pPr>
        <w:ind w:left="5231" w:hanging="265"/>
      </w:pPr>
      <w:rPr>
        <w:rFonts w:hint="default"/>
        <w:lang w:val="ru-RU" w:eastAsia="en-US" w:bidi="ar-SA"/>
      </w:rPr>
    </w:lvl>
    <w:lvl w:ilvl="5" w:tplc="37BEF1C0">
      <w:numFmt w:val="bullet"/>
      <w:lvlText w:val="•"/>
      <w:lvlJc w:val="left"/>
      <w:pPr>
        <w:ind w:left="6219" w:hanging="265"/>
      </w:pPr>
      <w:rPr>
        <w:rFonts w:hint="default"/>
        <w:lang w:val="ru-RU" w:eastAsia="en-US" w:bidi="ar-SA"/>
      </w:rPr>
    </w:lvl>
    <w:lvl w:ilvl="6" w:tplc="D46CE50E">
      <w:numFmt w:val="bullet"/>
      <w:lvlText w:val="•"/>
      <w:lvlJc w:val="left"/>
      <w:pPr>
        <w:ind w:left="7207" w:hanging="265"/>
      </w:pPr>
      <w:rPr>
        <w:rFonts w:hint="default"/>
        <w:lang w:val="ru-RU" w:eastAsia="en-US" w:bidi="ar-SA"/>
      </w:rPr>
    </w:lvl>
    <w:lvl w:ilvl="7" w:tplc="CEFE7A98">
      <w:numFmt w:val="bullet"/>
      <w:lvlText w:val="•"/>
      <w:lvlJc w:val="left"/>
      <w:pPr>
        <w:ind w:left="8195" w:hanging="265"/>
      </w:pPr>
      <w:rPr>
        <w:rFonts w:hint="default"/>
        <w:lang w:val="ru-RU" w:eastAsia="en-US" w:bidi="ar-SA"/>
      </w:rPr>
    </w:lvl>
    <w:lvl w:ilvl="8" w:tplc="AF7CA6B8">
      <w:numFmt w:val="bullet"/>
      <w:lvlText w:val="•"/>
      <w:lvlJc w:val="left"/>
      <w:pPr>
        <w:ind w:left="9183" w:hanging="265"/>
      </w:pPr>
      <w:rPr>
        <w:rFonts w:hint="default"/>
        <w:lang w:val="ru-RU" w:eastAsia="en-US" w:bidi="ar-SA"/>
      </w:rPr>
    </w:lvl>
  </w:abstractNum>
  <w:abstractNum w:abstractNumId="55">
    <w:nsid w:val="320D6434"/>
    <w:multiLevelType w:val="hybridMultilevel"/>
    <w:tmpl w:val="D93A2E46"/>
    <w:lvl w:ilvl="0" w:tplc="77B6DE20">
      <w:start w:val="14"/>
      <w:numFmt w:val="decimal"/>
      <w:lvlText w:val="%1)"/>
      <w:lvlJc w:val="left"/>
      <w:pPr>
        <w:ind w:left="114" w:hanging="40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F1A8C40">
      <w:numFmt w:val="bullet"/>
      <w:lvlText w:val="•"/>
      <w:lvlJc w:val="left"/>
      <w:pPr>
        <w:ind w:left="402" w:hanging="409"/>
      </w:pPr>
      <w:rPr>
        <w:rFonts w:hint="default"/>
        <w:lang w:val="ru-RU" w:eastAsia="en-US" w:bidi="ar-SA"/>
      </w:rPr>
    </w:lvl>
    <w:lvl w:ilvl="2" w:tplc="D96A4A5C">
      <w:numFmt w:val="bullet"/>
      <w:lvlText w:val="•"/>
      <w:lvlJc w:val="left"/>
      <w:pPr>
        <w:ind w:left="684" w:hanging="409"/>
      </w:pPr>
      <w:rPr>
        <w:rFonts w:hint="default"/>
        <w:lang w:val="ru-RU" w:eastAsia="en-US" w:bidi="ar-SA"/>
      </w:rPr>
    </w:lvl>
    <w:lvl w:ilvl="3" w:tplc="0DE2D4C8">
      <w:numFmt w:val="bullet"/>
      <w:lvlText w:val="•"/>
      <w:lvlJc w:val="left"/>
      <w:pPr>
        <w:ind w:left="966" w:hanging="409"/>
      </w:pPr>
      <w:rPr>
        <w:rFonts w:hint="default"/>
        <w:lang w:val="ru-RU" w:eastAsia="en-US" w:bidi="ar-SA"/>
      </w:rPr>
    </w:lvl>
    <w:lvl w:ilvl="4" w:tplc="91F4B750">
      <w:numFmt w:val="bullet"/>
      <w:lvlText w:val="•"/>
      <w:lvlJc w:val="left"/>
      <w:pPr>
        <w:ind w:left="1249" w:hanging="409"/>
      </w:pPr>
      <w:rPr>
        <w:rFonts w:hint="default"/>
        <w:lang w:val="ru-RU" w:eastAsia="en-US" w:bidi="ar-SA"/>
      </w:rPr>
    </w:lvl>
    <w:lvl w:ilvl="5" w:tplc="2820DEEE">
      <w:numFmt w:val="bullet"/>
      <w:lvlText w:val="•"/>
      <w:lvlJc w:val="left"/>
      <w:pPr>
        <w:ind w:left="1531" w:hanging="409"/>
      </w:pPr>
      <w:rPr>
        <w:rFonts w:hint="default"/>
        <w:lang w:val="ru-RU" w:eastAsia="en-US" w:bidi="ar-SA"/>
      </w:rPr>
    </w:lvl>
    <w:lvl w:ilvl="6" w:tplc="07B27796">
      <w:numFmt w:val="bullet"/>
      <w:lvlText w:val="•"/>
      <w:lvlJc w:val="left"/>
      <w:pPr>
        <w:ind w:left="1813" w:hanging="409"/>
      </w:pPr>
      <w:rPr>
        <w:rFonts w:hint="default"/>
        <w:lang w:val="ru-RU" w:eastAsia="en-US" w:bidi="ar-SA"/>
      </w:rPr>
    </w:lvl>
    <w:lvl w:ilvl="7" w:tplc="1EA87A14">
      <w:numFmt w:val="bullet"/>
      <w:lvlText w:val="•"/>
      <w:lvlJc w:val="left"/>
      <w:pPr>
        <w:ind w:left="2096" w:hanging="409"/>
      </w:pPr>
      <w:rPr>
        <w:rFonts w:hint="default"/>
        <w:lang w:val="ru-RU" w:eastAsia="en-US" w:bidi="ar-SA"/>
      </w:rPr>
    </w:lvl>
    <w:lvl w:ilvl="8" w:tplc="C34E2922">
      <w:numFmt w:val="bullet"/>
      <w:lvlText w:val="•"/>
      <w:lvlJc w:val="left"/>
      <w:pPr>
        <w:ind w:left="2378" w:hanging="409"/>
      </w:pPr>
      <w:rPr>
        <w:rFonts w:hint="default"/>
        <w:lang w:val="ru-RU" w:eastAsia="en-US" w:bidi="ar-SA"/>
      </w:rPr>
    </w:lvl>
  </w:abstractNum>
  <w:abstractNum w:abstractNumId="56">
    <w:nsid w:val="32AF1223"/>
    <w:multiLevelType w:val="multilevel"/>
    <w:tmpl w:val="904AEE22"/>
    <w:lvl w:ilvl="0">
      <w:start w:val="2"/>
      <w:numFmt w:val="decimal"/>
      <w:lvlText w:val="%1"/>
      <w:lvlJc w:val="left"/>
      <w:pPr>
        <w:ind w:left="1881" w:hanging="778"/>
        <w:jc w:val="left"/>
      </w:pPr>
      <w:rPr>
        <w:rFonts w:hint="default"/>
        <w:lang w:val="ru-RU" w:eastAsia="en-US" w:bidi="ar-SA"/>
      </w:rPr>
    </w:lvl>
    <w:lvl w:ilvl="1">
      <w:start w:val="1"/>
      <w:numFmt w:val="decimal"/>
      <w:lvlText w:val="%1.%2"/>
      <w:lvlJc w:val="left"/>
      <w:pPr>
        <w:ind w:left="1881" w:hanging="778"/>
        <w:jc w:val="left"/>
      </w:pPr>
      <w:rPr>
        <w:rFonts w:hint="default"/>
        <w:lang w:val="ru-RU" w:eastAsia="en-US" w:bidi="ar-SA"/>
      </w:rPr>
    </w:lvl>
    <w:lvl w:ilvl="2">
      <w:start w:val="16"/>
      <w:numFmt w:val="decimal"/>
      <w:lvlText w:val="%1.%2.%3"/>
      <w:lvlJc w:val="left"/>
      <w:pPr>
        <w:ind w:left="1881" w:hanging="778"/>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663" w:hanging="778"/>
      </w:pPr>
      <w:rPr>
        <w:rFonts w:hint="default"/>
        <w:lang w:val="ru-RU" w:eastAsia="en-US" w:bidi="ar-SA"/>
      </w:rPr>
    </w:lvl>
    <w:lvl w:ilvl="4">
      <w:numFmt w:val="bullet"/>
      <w:lvlText w:val="•"/>
      <w:lvlJc w:val="left"/>
      <w:pPr>
        <w:ind w:left="5591" w:hanging="778"/>
      </w:pPr>
      <w:rPr>
        <w:rFonts w:hint="default"/>
        <w:lang w:val="ru-RU" w:eastAsia="en-US" w:bidi="ar-SA"/>
      </w:rPr>
    </w:lvl>
    <w:lvl w:ilvl="5">
      <w:numFmt w:val="bullet"/>
      <w:lvlText w:val="•"/>
      <w:lvlJc w:val="left"/>
      <w:pPr>
        <w:ind w:left="6519" w:hanging="778"/>
      </w:pPr>
      <w:rPr>
        <w:rFonts w:hint="default"/>
        <w:lang w:val="ru-RU" w:eastAsia="en-US" w:bidi="ar-SA"/>
      </w:rPr>
    </w:lvl>
    <w:lvl w:ilvl="6">
      <w:numFmt w:val="bullet"/>
      <w:lvlText w:val="•"/>
      <w:lvlJc w:val="left"/>
      <w:pPr>
        <w:ind w:left="7447" w:hanging="778"/>
      </w:pPr>
      <w:rPr>
        <w:rFonts w:hint="default"/>
        <w:lang w:val="ru-RU" w:eastAsia="en-US" w:bidi="ar-SA"/>
      </w:rPr>
    </w:lvl>
    <w:lvl w:ilvl="7">
      <w:numFmt w:val="bullet"/>
      <w:lvlText w:val="•"/>
      <w:lvlJc w:val="left"/>
      <w:pPr>
        <w:ind w:left="8375" w:hanging="778"/>
      </w:pPr>
      <w:rPr>
        <w:rFonts w:hint="default"/>
        <w:lang w:val="ru-RU" w:eastAsia="en-US" w:bidi="ar-SA"/>
      </w:rPr>
    </w:lvl>
    <w:lvl w:ilvl="8">
      <w:numFmt w:val="bullet"/>
      <w:lvlText w:val="•"/>
      <w:lvlJc w:val="left"/>
      <w:pPr>
        <w:ind w:left="9303" w:hanging="778"/>
      </w:pPr>
      <w:rPr>
        <w:rFonts w:hint="default"/>
        <w:lang w:val="ru-RU" w:eastAsia="en-US" w:bidi="ar-SA"/>
      </w:rPr>
    </w:lvl>
  </w:abstractNum>
  <w:abstractNum w:abstractNumId="57">
    <w:nsid w:val="32F65487"/>
    <w:multiLevelType w:val="hybridMultilevel"/>
    <w:tmpl w:val="FEDAB662"/>
    <w:lvl w:ilvl="0" w:tplc="84B8FEA8">
      <w:start w:val="1"/>
      <w:numFmt w:val="decimal"/>
      <w:lvlText w:val="%1)"/>
      <w:lvlJc w:val="left"/>
      <w:pPr>
        <w:ind w:left="537" w:hanging="591"/>
        <w:jc w:val="left"/>
      </w:pPr>
      <w:rPr>
        <w:rFonts w:ascii="Times New Roman" w:eastAsia="Times New Roman" w:hAnsi="Times New Roman" w:cs="Times New Roman" w:hint="default"/>
        <w:b w:val="0"/>
        <w:bCs w:val="0"/>
        <w:i w:val="0"/>
        <w:iCs w:val="0"/>
        <w:color w:val="211E1F"/>
        <w:spacing w:val="0"/>
        <w:w w:val="94"/>
        <w:sz w:val="20"/>
        <w:szCs w:val="20"/>
        <w:lang w:val="ru-RU" w:eastAsia="en-US" w:bidi="ar-SA"/>
      </w:rPr>
    </w:lvl>
    <w:lvl w:ilvl="1" w:tplc="0CB4D0A2">
      <w:numFmt w:val="bullet"/>
      <w:lvlText w:val="•"/>
      <w:lvlJc w:val="left"/>
      <w:pPr>
        <w:ind w:left="1601" w:hanging="591"/>
      </w:pPr>
      <w:rPr>
        <w:rFonts w:hint="default"/>
        <w:lang w:val="ru-RU" w:eastAsia="en-US" w:bidi="ar-SA"/>
      </w:rPr>
    </w:lvl>
    <w:lvl w:ilvl="2" w:tplc="6CA69790">
      <w:numFmt w:val="bullet"/>
      <w:lvlText w:val="•"/>
      <w:lvlJc w:val="left"/>
      <w:pPr>
        <w:ind w:left="2663" w:hanging="591"/>
      </w:pPr>
      <w:rPr>
        <w:rFonts w:hint="default"/>
        <w:lang w:val="ru-RU" w:eastAsia="en-US" w:bidi="ar-SA"/>
      </w:rPr>
    </w:lvl>
    <w:lvl w:ilvl="3" w:tplc="15D62800">
      <w:numFmt w:val="bullet"/>
      <w:lvlText w:val="•"/>
      <w:lvlJc w:val="left"/>
      <w:pPr>
        <w:ind w:left="3725" w:hanging="591"/>
      </w:pPr>
      <w:rPr>
        <w:rFonts w:hint="default"/>
        <w:lang w:val="ru-RU" w:eastAsia="en-US" w:bidi="ar-SA"/>
      </w:rPr>
    </w:lvl>
    <w:lvl w:ilvl="4" w:tplc="0A641D5A">
      <w:numFmt w:val="bullet"/>
      <w:lvlText w:val="•"/>
      <w:lvlJc w:val="left"/>
      <w:pPr>
        <w:ind w:left="4787" w:hanging="591"/>
      </w:pPr>
      <w:rPr>
        <w:rFonts w:hint="default"/>
        <w:lang w:val="ru-RU" w:eastAsia="en-US" w:bidi="ar-SA"/>
      </w:rPr>
    </w:lvl>
    <w:lvl w:ilvl="5" w:tplc="4F3872B2">
      <w:numFmt w:val="bullet"/>
      <w:lvlText w:val="•"/>
      <w:lvlJc w:val="left"/>
      <w:pPr>
        <w:ind w:left="5849" w:hanging="591"/>
      </w:pPr>
      <w:rPr>
        <w:rFonts w:hint="default"/>
        <w:lang w:val="ru-RU" w:eastAsia="en-US" w:bidi="ar-SA"/>
      </w:rPr>
    </w:lvl>
    <w:lvl w:ilvl="6" w:tplc="B27257B2">
      <w:numFmt w:val="bullet"/>
      <w:lvlText w:val="•"/>
      <w:lvlJc w:val="left"/>
      <w:pPr>
        <w:ind w:left="6911" w:hanging="591"/>
      </w:pPr>
      <w:rPr>
        <w:rFonts w:hint="default"/>
        <w:lang w:val="ru-RU" w:eastAsia="en-US" w:bidi="ar-SA"/>
      </w:rPr>
    </w:lvl>
    <w:lvl w:ilvl="7" w:tplc="B37AD79C">
      <w:numFmt w:val="bullet"/>
      <w:lvlText w:val="•"/>
      <w:lvlJc w:val="left"/>
      <w:pPr>
        <w:ind w:left="7973" w:hanging="591"/>
      </w:pPr>
      <w:rPr>
        <w:rFonts w:hint="default"/>
        <w:lang w:val="ru-RU" w:eastAsia="en-US" w:bidi="ar-SA"/>
      </w:rPr>
    </w:lvl>
    <w:lvl w:ilvl="8" w:tplc="1ECCE31A">
      <w:numFmt w:val="bullet"/>
      <w:lvlText w:val="•"/>
      <w:lvlJc w:val="left"/>
      <w:pPr>
        <w:ind w:left="9035" w:hanging="591"/>
      </w:pPr>
      <w:rPr>
        <w:rFonts w:hint="default"/>
        <w:lang w:val="ru-RU" w:eastAsia="en-US" w:bidi="ar-SA"/>
      </w:rPr>
    </w:lvl>
  </w:abstractNum>
  <w:abstractNum w:abstractNumId="58">
    <w:nsid w:val="341256C9"/>
    <w:multiLevelType w:val="multilevel"/>
    <w:tmpl w:val="0C0A3556"/>
    <w:lvl w:ilvl="0">
      <w:start w:val="2"/>
      <w:numFmt w:val="decimal"/>
      <w:lvlText w:val="%1"/>
      <w:lvlJc w:val="left"/>
      <w:pPr>
        <w:ind w:left="1939" w:hanging="600"/>
        <w:jc w:val="left"/>
      </w:pPr>
      <w:rPr>
        <w:rFonts w:hint="default"/>
        <w:lang w:val="ru-RU" w:eastAsia="en-US" w:bidi="ar-SA"/>
      </w:rPr>
    </w:lvl>
    <w:lvl w:ilvl="1">
      <w:start w:val="1"/>
      <w:numFmt w:val="decimal"/>
      <w:lvlText w:val="%1.%2"/>
      <w:lvlJc w:val="left"/>
      <w:pPr>
        <w:ind w:left="1939" w:hanging="600"/>
        <w:jc w:val="left"/>
      </w:pPr>
      <w:rPr>
        <w:rFonts w:hint="default"/>
        <w:lang w:val="ru-RU" w:eastAsia="en-US" w:bidi="ar-SA"/>
      </w:rPr>
    </w:lvl>
    <w:lvl w:ilvl="2">
      <w:start w:val="2"/>
      <w:numFmt w:val="decimal"/>
      <w:lvlText w:val="%1.%2.%3."/>
      <w:lvlJc w:val="left"/>
      <w:pPr>
        <w:ind w:left="1939" w:hanging="600"/>
        <w:jc w:val="right"/>
      </w:pPr>
      <w:rPr>
        <w:rFonts w:hint="default"/>
        <w:spacing w:val="-5"/>
        <w:w w:val="99"/>
        <w:lang w:val="ru-RU" w:eastAsia="en-US" w:bidi="ar-SA"/>
      </w:rPr>
    </w:lvl>
    <w:lvl w:ilvl="3">
      <w:numFmt w:val="bullet"/>
      <w:lvlText w:val=""/>
      <w:lvlJc w:val="left"/>
      <w:pPr>
        <w:ind w:left="849" w:hanging="284"/>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013" w:hanging="284"/>
      </w:pPr>
      <w:rPr>
        <w:rFonts w:hint="default"/>
        <w:lang w:val="ru-RU" w:eastAsia="en-US" w:bidi="ar-SA"/>
      </w:rPr>
    </w:lvl>
    <w:lvl w:ilvl="5">
      <w:numFmt w:val="bullet"/>
      <w:lvlText w:val="•"/>
      <w:lvlJc w:val="left"/>
      <w:pPr>
        <w:ind w:left="6037" w:hanging="284"/>
      </w:pPr>
      <w:rPr>
        <w:rFonts w:hint="default"/>
        <w:lang w:val="ru-RU" w:eastAsia="en-US" w:bidi="ar-SA"/>
      </w:rPr>
    </w:lvl>
    <w:lvl w:ilvl="6">
      <w:numFmt w:val="bullet"/>
      <w:lvlText w:val="•"/>
      <w:lvlJc w:val="left"/>
      <w:pPr>
        <w:ind w:left="7061" w:hanging="284"/>
      </w:pPr>
      <w:rPr>
        <w:rFonts w:hint="default"/>
        <w:lang w:val="ru-RU" w:eastAsia="en-US" w:bidi="ar-SA"/>
      </w:rPr>
    </w:lvl>
    <w:lvl w:ilvl="7">
      <w:numFmt w:val="bullet"/>
      <w:lvlText w:val="•"/>
      <w:lvlJc w:val="left"/>
      <w:pPr>
        <w:ind w:left="8086" w:hanging="284"/>
      </w:pPr>
      <w:rPr>
        <w:rFonts w:hint="default"/>
        <w:lang w:val="ru-RU" w:eastAsia="en-US" w:bidi="ar-SA"/>
      </w:rPr>
    </w:lvl>
    <w:lvl w:ilvl="8">
      <w:numFmt w:val="bullet"/>
      <w:lvlText w:val="•"/>
      <w:lvlJc w:val="left"/>
      <w:pPr>
        <w:ind w:left="9110" w:hanging="284"/>
      </w:pPr>
      <w:rPr>
        <w:rFonts w:hint="default"/>
        <w:lang w:val="ru-RU" w:eastAsia="en-US" w:bidi="ar-SA"/>
      </w:rPr>
    </w:lvl>
  </w:abstractNum>
  <w:abstractNum w:abstractNumId="59">
    <w:nsid w:val="360D4CBA"/>
    <w:multiLevelType w:val="hybridMultilevel"/>
    <w:tmpl w:val="94E6C104"/>
    <w:lvl w:ilvl="0" w:tplc="485C6B96">
      <w:start w:val="1"/>
      <w:numFmt w:val="decimal"/>
      <w:lvlText w:val="%1)"/>
      <w:lvlJc w:val="left"/>
      <w:pPr>
        <w:ind w:left="849" w:hanging="3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8B0E642">
      <w:numFmt w:val="bullet"/>
      <w:lvlText w:val="-"/>
      <w:lvlJc w:val="left"/>
      <w:pPr>
        <w:ind w:left="849"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2" w:tplc="1ED66D2A">
      <w:numFmt w:val="bullet"/>
      <w:lvlText w:val="•"/>
      <w:lvlJc w:val="left"/>
      <w:pPr>
        <w:ind w:left="2903" w:hanging="192"/>
      </w:pPr>
      <w:rPr>
        <w:rFonts w:hint="default"/>
        <w:lang w:val="ru-RU" w:eastAsia="en-US" w:bidi="ar-SA"/>
      </w:rPr>
    </w:lvl>
    <w:lvl w:ilvl="3" w:tplc="3D9609CC">
      <w:numFmt w:val="bullet"/>
      <w:lvlText w:val="•"/>
      <w:lvlJc w:val="left"/>
      <w:pPr>
        <w:ind w:left="3935" w:hanging="192"/>
      </w:pPr>
      <w:rPr>
        <w:rFonts w:hint="default"/>
        <w:lang w:val="ru-RU" w:eastAsia="en-US" w:bidi="ar-SA"/>
      </w:rPr>
    </w:lvl>
    <w:lvl w:ilvl="4" w:tplc="3E5A7B40">
      <w:numFmt w:val="bullet"/>
      <w:lvlText w:val="•"/>
      <w:lvlJc w:val="left"/>
      <w:pPr>
        <w:ind w:left="4967" w:hanging="192"/>
      </w:pPr>
      <w:rPr>
        <w:rFonts w:hint="default"/>
        <w:lang w:val="ru-RU" w:eastAsia="en-US" w:bidi="ar-SA"/>
      </w:rPr>
    </w:lvl>
    <w:lvl w:ilvl="5" w:tplc="C7B61BB6">
      <w:numFmt w:val="bullet"/>
      <w:lvlText w:val="•"/>
      <w:lvlJc w:val="left"/>
      <w:pPr>
        <w:ind w:left="5999" w:hanging="192"/>
      </w:pPr>
      <w:rPr>
        <w:rFonts w:hint="default"/>
        <w:lang w:val="ru-RU" w:eastAsia="en-US" w:bidi="ar-SA"/>
      </w:rPr>
    </w:lvl>
    <w:lvl w:ilvl="6" w:tplc="8F3675F4">
      <w:numFmt w:val="bullet"/>
      <w:lvlText w:val="•"/>
      <w:lvlJc w:val="left"/>
      <w:pPr>
        <w:ind w:left="7031" w:hanging="192"/>
      </w:pPr>
      <w:rPr>
        <w:rFonts w:hint="default"/>
        <w:lang w:val="ru-RU" w:eastAsia="en-US" w:bidi="ar-SA"/>
      </w:rPr>
    </w:lvl>
    <w:lvl w:ilvl="7" w:tplc="90DA80C8">
      <w:numFmt w:val="bullet"/>
      <w:lvlText w:val="•"/>
      <w:lvlJc w:val="left"/>
      <w:pPr>
        <w:ind w:left="8063" w:hanging="192"/>
      </w:pPr>
      <w:rPr>
        <w:rFonts w:hint="default"/>
        <w:lang w:val="ru-RU" w:eastAsia="en-US" w:bidi="ar-SA"/>
      </w:rPr>
    </w:lvl>
    <w:lvl w:ilvl="8" w:tplc="DBAE2ADA">
      <w:numFmt w:val="bullet"/>
      <w:lvlText w:val="•"/>
      <w:lvlJc w:val="left"/>
      <w:pPr>
        <w:ind w:left="9095" w:hanging="192"/>
      </w:pPr>
      <w:rPr>
        <w:rFonts w:hint="default"/>
        <w:lang w:val="ru-RU" w:eastAsia="en-US" w:bidi="ar-SA"/>
      </w:rPr>
    </w:lvl>
  </w:abstractNum>
  <w:abstractNum w:abstractNumId="60">
    <w:nsid w:val="375E624B"/>
    <w:multiLevelType w:val="hybridMultilevel"/>
    <w:tmpl w:val="3E6AF59C"/>
    <w:lvl w:ilvl="0" w:tplc="EF08C93E">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8E53AE">
      <w:numFmt w:val="bullet"/>
      <w:lvlText w:val="•"/>
      <w:lvlJc w:val="left"/>
      <w:pPr>
        <w:ind w:left="2501" w:hanging="572"/>
      </w:pPr>
      <w:rPr>
        <w:rFonts w:hint="default"/>
        <w:lang w:val="ru-RU" w:eastAsia="en-US" w:bidi="ar-SA"/>
      </w:rPr>
    </w:lvl>
    <w:lvl w:ilvl="2" w:tplc="972017CA">
      <w:numFmt w:val="bullet"/>
      <w:lvlText w:val="•"/>
      <w:lvlJc w:val="left"/>
      <w:pPr>
        <w:ind w:left="3463" w:hanging="572"/>
      </w:pPr>
      <w:rPr>
        <w:rFonts w:hint="default"/>
        <w:lang w:val="ru-RU" w:eastAsia="en-US" w:bidi="ar-SA"/>
      </w:rPr>
    </w:lvl>
    <w:lvl w:ilvl="3" w:tplc="ECB09BF8">
      <w:numFmt w:val="bullet"/>
      <w:lvlText w:val="•"/>
      <w:lvlJc w:val="left"/>
      <w:pPr>
        <w:ind w:left="4425" w:hanging="572"/>
      </w:pPr>
      <w:rPr>
        <w:rFonts w:hint="default"/>
        <w:lang w:val="ru-RU" w:eastAsia="en-US" w:bidi="ar-SA"/>
      </w:rPr>
    </w:lvl>
    <w:lvl w:ilvl="4" w:tplc="0908DDDC">
      <w:numFmt w:val="bullet"/>
      <w:lvlText w:val="•"/>
      <w:lvlJc w:val="left"/>
      <w:pPr>
        <w:ind w:left="5387" w:hanging="572"/>
      </w:pPr>
      <w:rPr>
        <w:rFonts w:hint="default"/>
        <w:lang w:val="ru-RU" w:eastAsia="en-US" w:bidi="ar-SA"/>
      </w:rPr>
    </w:lvl>
    <w:lvl w:ilvl="5" w:tplc="DBFE34E6">
      <w:numFmt w:val="bullet"/>
      <w:lvlText w:val="•"/>
      <w:lvlJc w:val="left"/>
      <w:pPr>
        <w:ind w:left="6349" w:hanging="572"/>
      </w:pPr>
      <w:rPr>
        <w:rFonts w:hint="default"/>
        <w:lang w:val="ru-RU" w:eastAsia="en-US" w:bidi="ar-SA"/>
      </w:rPr>
    </w:lvl>
    <w:lvl w:ilvl="6" w:tplc="B43CFEBA">
      <w:numFmt w:val="bullet"/>
      <w:lvlText w:val="•"/>
      <w:lvlJc w:val="left"/>
      <w:pPr>
        <w:ind w:left="7311" w:hanging="572"/>
      </w:pPr>
      <w:rPr>
        <w:rFonts w:hint="default"/>
        <w:lang w:val="ru-RU" w:eastAsia="en-US" w:bidi="ar-SA"/>
      </w:rPr>
    </w:lvl>
    <w:lvl w:ilvl="7" w:tplc="E55217C4">
      <w:numFmt w:val="bullet"/>
      <w:lvlText w:val="•"/>
      <w:lvlJc w:val="left"/>
      <w:pPr>
        <w:ind w:left="8273" w:hanging="572"/>
      </w:pPr>
      <w:rPr>
        <w:rFonts w:hint="default"/>
        <w:lang w:val="ru-RU" w:eastAsia="en-US" w:bidi="ar-SA"/>
      </w:rPr>
    </w:lvl>
    <w:lvl w:ilvl="8" w:tplc="15B2C62C">
      <w:numFmt w:val="bullet"/>
      <w:lvlText w:val="•"/>
      <w:lvlJc w:val="left"/>
      <w:pPr>
        <w:ind w:left="9235" w:hanging="572"/>
      </w:pPr>
      <w:rPr>
        <w:rFonts w:hint="default"/>
        <w:lang w:val="ru-RU" w:eastAsia="en-US" w:bidi="ar-SA"/>
      </w:rPr>
    </w:lvl>
  </w:abstractNum>
  <w:abstractNum w:abstractNumId="61">
    <w:nsid w:val="386A7F87"/>
    <w:multiLevelType w:val="multilevel"/>
    <w:tmpl w:val="A85EC716"/>
    <w:lvl w:ilvl="0">
      <w:start w:val="4"/>
      <w:numFmt w:val="decimal"/>
      <w:lvlText w:val="%1"/>
      <w:lvlJc w:val="left"/>
      <w:pPr>
        <w:ind w:left="1301" w:hanging="423"/>
        <w:jc w:val="left"/>
      </w:pPr>
      <w:rPr>
        <w:rFonts w:hint="default"/>
        <w:lang w:val="ru-RU" w:eastAsia="en-US" w:bidi="ar-SA"/>
      </w:rPr>
    </w:lvl>
    <w:lvl w:ilvl="1">
      <w:start w:val="2"/>
      <w:numFmt w:val="decimal"/>
      <w:lvlText w:val="%1.%2."/>
      <w:lvlJc w:val="left"/>
      <w:pPr>
        <w:ind w:left="1301"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71" w:hanging="423"/>
      </w:pPr>
      <w:rPr>
        <w:rFonts w:hint="default"/>
        <w:lang w:val="ru-RU" w:eastAsia="en-US" w:bidi="ar-SA"/>
      </w:rPr>
    </w:lvl>
    <w:lvl w:ilvl="3">
      <w:numFmt w:val="bullet"/>
      <w:lvlText w:val="•"/>
      <w:lvlJc w:val="left"/>
      <w:pPr>
        <w:ind w:left="4257" w:hanging="423"/>
      </w:pPr>
      <w:rPr>
        <w:rFonts w:hint="default"/>
        <w:lang w:val="ru-RU" w:eastAsia="en-US" w:bidi="ar-SA"/>
      </w:rPr>
    </w:lvl>
    <w:lvl w:ilvl="4">
      <w:numFmt w:val="bullet"/>
      <w:lvlText w:val="•"/>
      <w:lvlJc w:val="left"/>
      <w:pPr>
        <w:ind w:left="5243" w:hanging="423"/>
      </w:pPr>
      <w:rPr>
        <w:rFonts w:hint="default"/>
        <w:lang w:val="ru-RU" w:eastAsia="en-US" w:bidi="ar-SA"/>
      </w:rPr>
    </w:lvl>
    <w:lvl w:ilvl="5">
      <w:numFmt w:val="bullet"/>
      <w:lvlText w:val="•"/>
      <w:lvlJc w:val="left"/>
      <w:pPr>
        <w:ind w:left="6229" w:hanging="423"/>
      </w:pPr>
      <w:rPr>
        <w:rFonts w:hint="default"/>
        <w:lang w:val="ru-RU" w:eastAsia="en-US" w:bidi="ar-SA"/>
      </w:rPr>
    </w:lvl>
    <w:lvl w:ilvl="6">
      <w:numFmt w:val="bullet"/>
      <w:lvlText w:val="•"/>
      <w:lvlJc w:val="left"/>
      <w:pPr>
        <w:ind w:left="7215" w:hanging="423"/>
      </w:pPr>
      <w:rPr>
        <w:rFonts w:hint="default"/>
        <w:lang w:val="ru-RU" w:eastAsia="en-US" w:bidi="ar-SA"/>
      </w:rPr>
    </w:lvl>
    <w:lvl w:ilvl="7">
      <w:numFmt w:val="bullet"/>
      <w:lvlText w:val="•"/>
      <w:lvlJc w:val="left"/>
      <w:pPr>
        <w:ind w:left="8201" w:hanging="423"/>
      </w:pPr>
      <w:rPr>
        <w:rFonts w:hint="default"/>
        <w:lang w:val="ru-RU" w:eastAsia="en-US" w:bidi="ar-SA"/>
      </w:rPr>
    </w:lvl>
    <w:lvl w:ilvl="8">
      <w:numFmt w:val="bullet"/>
      <w:lvlText w:val="•"/>
      <w:lvlJc w:val="left"/>
      <w:pPr>
        <w:ind w:left="9187" w:hanging="423"/>
      </w:pPr>
      <w:rPr>
        <w:rFonts w:hint="default"/>
        <w:lang w:val="ru-RU" w:eastAsia="en-US" w:bidi="ar-SA"/>
      </w:rPr>
    </w:lvl>
  </w:abstractNum>
  <w:abstractNum w:abstractNumId="62">
    <w:nsid w:val="39553D7A"/>
    <w:multiLevelType w:val="multilevel"/>
    <w:tmpl w:val="247E77F2"/>
    <w:lvl w:ilvl="0">
      <w:start w:val="3"/>
      <w:numFmt w:val="decimal"/>
      <w:lvlText w:val="%1"/>
      <w:lvlJc w:val="left"/>
      <w:pPr>
        <w:ind w:left="1445" w:hanging="423"/>
        <w:jc w:val="left"/>
      </w:pPr>
      <w:rPr>
        <w:rFonts w:hint="default"/>
        <w:lang w:val="ru-RU" w:eastAsia="en-US" w:bidi="ar-SA"/>
      </w:rPr>
    </w:lvl>
    <w:lvl w:ilvl="1">
      <w:start w:val="3"/>
      <w:numFmt w:val="decimal"/>
      <w:lvlText w:val="%1.%2."/>
      <w:lvlJc w:val="left"/>
      <w:pPr>
        <w:ind w:left="144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383" w:hanging="423"/>
      </w:pPr>
      <w:rPr>
        <w:rFonts w:hint="default"/>
        <w:lang w:val="ru-RU" w:eastAsia="en-US" w:bidi="ar-SA"/>
      </w:rPr>
    </w:lvl>
    <w:lvl w:ilvl="3">
      <w:numFmt w:val="bullet"/>
      <w:lvlText w:val="•"/>
      <w:lvlJc w:val="left"/>
      <w:pPr>
        <w:ind w:left="4355" w:hanging="423"/>
      </w:pPr>
      <w:rPr>
        <w:rFonts w:hint="default"/>
        <w:lang w:val="ru-RU" w:eastAsia="en-US" w:bidi="ar-SA"/>
      </w:rPr>
    </w:lvl>
    <w:lvl w:ilvl="4">
      <w:numFmt w:val="bullet"/>
      <w:lvlText w:val="•"/>
      <w:lvlJc w:val="left"/>
      <w:pPr>
        <w:ind w:left="5327" w:hanging="423"/>
      </w:pPr>
      <w:rPr>
        <w:rFonts w:hint="default"/>
        <w:lang w:val="ru-RU" w:eastAsia="en-US" w:bidi="ar-SA"/>
      </w:rPr>
    </w:lvl>
    <w:lvl w:ilvl="5">
      <w:numFmt w:val="bullet"/>
      <w:lvlText w:val="•"/>
      <w:lvlJc w:val="left"/>
      <w:pPr>
        <w:ind w:left="6299" w:hanging="423"/>
      </w:pPr>
      <w:rPr>
        <w:rFonts w:hint="default"/>
        <w:lang w:val="ru-RU" w:eastAsia="en-US" w:bidi="ar-SA"/>
      </w:rPr>
    </w:lvl>
    <w:lvl w:ilvl="6">
      <w:numFmt w:val="bullet"/>
      <w:lvlText w:val="•"/>
      <w:lvlJc w:val="left"/>
      <w:pPr>
        <w:ind w:left="7271" w:hanging="423"/>
      </w:pPr>
      <w:rPr>
        <w:rFonts w:hint="default"/>
        <w:lang w:val="ru-RU" w:eastAsia="en-US" w:bidi="ar-SA"/>
      </w:rPr>
    </w:lvl>
    <w:lvl w:ilvl="7">
      <w:numFmt w:val="bullet"/>
      <w:lvlText w:val="•"/>
      <w:lvlJc w:val="left"/>
      <w:pPr>
        <w:ind w:left="8243" w:hanging="423"/>
      </w:pPr>
      <w:rPr>
        <w:rFonts w:hint="default"/>
        <w:lang w:val="ru-RU" w:eastAsia="en-US" w:bidi="ar-SA"/>
      </w:rPr>
    </w:lvl>
    <w:lvl w:ilvl="8">
      <w:numFmt w:val="bullet"/>
      <w:lvlText w:val="•"/>
      <w:lvlJc w:val="left"/>
      <w:pPr>
        <w:ind w:left="9215" w:hanging="423"/>
      </w:pPr>
      <w:rPr>
        <w:rFonts w:hint="default"/>
        <w:lang w:val="ru-RU" w:eastAsia="en-US" w:bidi="ar-SA"/>
      </w:rPr>
    </w:lvl>
  </w:abstractNum>
  <w:abstractNum w:abstractNumId="63">
    <w:nsid w:val="39BC2C81"/>
    <w:multiLevelType w:val="hybridMultilevel"/>
    <w:tmpl w:val="F64EAC88"/>
    <w:lvl w:ilvl="0" w:tplc="765AB576">
      <w:start w:val="8"/>
      <w:numFmt w:val="decimal"/>
      <w:lvlText w:val="%1"/>
      <w:lvlJc w:val="left"/>
      <w:pPr>
        <w:ind w:left="1319" w:hanging="183"/>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05806E94">
      <w:numFmt w:val="bullet"/>
      <w:lvlText w:val="•"/>
      <w:lvlJc w:val="left"/>
      <w:pPr>
        <w:ind w:left="2303" w:hanging="183"/>
      </w:pPr>
      <w:rPr>
        <w:rFonts w:hint="default"/>
        <w:lang w:val="ru-RU" w:eastAsia="en-US" w:bidi="ar-SA"/>
      </w:rPr>
    </w:lvl>
    <w:lvl w:ilvl="2" w:tplc="C238975C">
      <w:numFmt w:val="bullet"/>
      <w:lvlText w:val="•"/>
      <w:lvlJc w:val="left"/>
      <w:pPr>
        <w:ind w:left="3287" w:hanging="183"/>
      </w:pPr>
      <w:rPr>
        <w:rFonts w:hint="default"/>
        <w:lang w:val="ru-RU" w:eastAsia="en-US" w:bidi="ar-SA"/>
      </w:rPr>
    </w:lvl>
    <w:lvl w:ilvl="3" w:tplc="1EAAE86E">
      <w:numFmt w:val="bullet"/>
      <w:lvlText w:val="•"/>
      <w:lvlJc w:val="left"/>
      <w:pPr>
        <w:ind w:left="4271" w:hanging="183"/>
      </w:pPr>
      <w:rPr>
        <w:rFonts w:hint="default"/>
        <w:lang w:val="ru-RU" w:eastAsia="en-US" w:bidi="ar-SA"/>
      </w:rPr>
    </w:lvl>
    <w:lvl w:ilvl="4" w:tplc="80408AB2">
      <w:numFmt w:val="bullet"/>
      <w:lvlText w:val="•"/>
      <w:lvlJc w:val="left"/>
      <w:pPr>
        <w:ind w:left="5255" w:hanging="183"/>
      </w:pPr>
      <w:rPr>
        <w:rFonts w:hint="default"/>
        <w:lang w:val="ru-RU" w:eastAsia="en-US" w:bidi="ar-SA"/>
      </w:rPr>
    </w:lvl>
    <w:lvl w:ilvl="5" w:tplc="711CA7EE">
      <w:numFmt w:val="bullet"/>
      <w:lvlText w:val="•"/>
      <w:lvlJc w:val="left"/>
      <w:pPr>
        <w:ind w:left="6239" w:hanging="183"/>
      </w:pPr>
      <w:rPr>
        <w:rFonts w:hint="default"/>
        <w:lang w:val="ru-RU" w:eastAsia="en-US" w:bidi="ar-SA"/>
      </w:rPr>
    </w:lvl>
    <w:lvl w:ilvl="6" w:tplc="D7E8787A">
      <w:numFmt w:val="bullet"/>
      <w:lvlText w:val="•"/>
      <w:lvlJc w:val="left"/>
      <w:pPr>
        <w:ind w:left="7223" w:hanging="183"/>
      </w:pPr>
      <w:rPr>
        <w:rFonts w:hint="default"/>
        <w:lang w:val="ru-RU" w:eastAsia="en-US" w:bidi="ar-SA"/>
      </w:rPr>
    </w:lvl>
    <w:lvl w:ilvl="7" w:tplc="7CA2EBDA">
      <w:numFmt w:val="bullet"/>
      <w:lvlText w:val="•"/>
      <w:lvlJc w:val="left"/>
      <w:pPr>
        <w:ind w:left="8207" w:hanging="183"/>
      </w:pPr>
      <w:rPr>
        <w:rFonts w:hint="default"/>
        <w:lang w:val="ru-RU" w:eastAsia="en-US" w:bidi="ar-SA"/>
      </w:rPr>
    </w:lvl>
    <w:lvl w:ilvl="8" w:tplc="9BB022F8">
      <w:numFmt w:val="bullet"/>
      <w:lvlText w:val="•"/>
      <w:lvlJc w:val="left"/>
      <w:pPr>
        <w:ind w:left="9191" w:hanging="183"/>
      </w:pPr>
      <w:rPr>
        <w:rFonts w:hint="default"/>
        <w:lang w:val="ru-RU" w:eastAsia="en-US" w:bidi="ar-SA"/>
      </w:rPr>
    </w:lvl>
  </w:abstractNum>
  <w:abstractNum w:abstractNumId="64">
    <w:nsid w:val="3A254D2D"/>
    <w:multiLevelType w:val="hybridMultilevel"/>
    <w:tmpl w:val="E9B437A6"/>
    <w:lvl w:ilvl="0" w:tplc="3FB67B28">
      <w:start w:val="1"/>
      <w:numFmt w:val="decimal"/>
      <w:lvlText w:val="%1."/>
      <w:lvlJc w:val="left"/>
      <w:pPr>
        <w:ind w:left="820" w:hanging="6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120E872">
      <w:numFmt w:val="bullet"/>
      <w:lvlText w:val="•"/>
      <w:lvlJc w:val="left"/>
      <w:pPr>
        <w:ind w:left="1095" w:hanging="600"/>
      </w:pPr>
      <w:rPr>
        <w:rFonts w:hint="default"/>
        <w:lang w:val="ru-RU" w:eastAsia="en-US" w:bidi="ar-SA"/>
      </w:rPr>
    </w:lvl>
    <w:lvl w:ilvl="2" w:tplc="111470B0">
      <w:numFmt w:val="bullet"/>
      <w:lvlText w:val="•"/>
      <w:lvlJc w:val="left"/>
      <w:pPr>
        <w:ind w:left="1371" w:hanging="600"/>
      </w:pPr>
      <w:rPr>
        <w:rFonts w:hint="default"/>
        <w:lang w:val="ru-RU" w:eastAsia="en-US" w:bidi="ar-SA"/>
      </w:rPr>
    </w:lvl>
    <w:lvl w:ilvl="3" w:tplc="73A03782">
      <w:numFmt w:val="bullet"/>
      <w:lvlText w:val="•"/>
      <w:lvlJc w:val="left"/>
      <w:pPr>
        <w:ind w:left="1647" w:hanging="600"/>
      </w:pPr>
      <w:rPr>
        <w:rFonts w:hint="default"/>
        <w:lang w:val="ru-RU" w:eastAsia="en-US" w:bidi="ar-SA"/>
      </w:rPr>
    </w:lvl>
    <w:lvl w:ilvl="4" w:tplc="DB0C1D44">
      <w:numFmt w:val="bullet"/>
      <w:lvlText w:val="•"/>
      <w:lvlJc w:val="left"/>
      <w:pPr>
        <w:ind w:left="1922" w:hanging="600"/>
      </w:pPr>
      <w:rPr>
        <w:rFonts w:hint="default"/>
        <w:lang w:val="ru-RU" w:eastAsia="en-US" w:bidi="ar-SA"/>
      </w:rPr>
    </w:lvl>
    <w:lvl w:ilvl="5" w:tplc="0DCA6E34">
      <w:numFmt w:val="bullet"/>
      <w:lvlText w:val="•"/>
      <w:lvlJc w:val="left"/>
      <w:pPr>
        <w:ind w:left="2198" w:hanging="600"/>
      </w:pPr>
      <w:rPr>
        <w:rFonts w:hint="default"/>
        <w:lang w:val="ru-RU" w:eastAsia="en-US" w:bidi="ar-SA"/>
      </w:rPr>
    </w:lvl>
    <w:lvl w:ilvl="6" w:tplc="3F702B08">
      <w:numFmt w:val="bullet"/>
      <w:lvlText w:val="•"/>
      <w:lvlJc w:val="left"/>
      <w:pPr>
        <w:ind w:left="2474" w:hanging="600"/>
      </w:pPr>
      <w:rPr>
        <w:rFonts w:hint="default"/>
        <w:lang w:val="ru-RU" w:eastAsia="en-US" w:bidi="ar-SA"/>
      </w:rPr>
    </w:lvl>
    <w:lvl w:ilvl="7" w:tplc="33049504">
      <w:numFmt w:val="bullet"/>
      <w:lvlText w:val="•"/>
      <w:lvlJc w:val="left"/>
      <w:pPr>
        <w:ind w:left="2749" w:hanging="600"/>
      </w:pPr>
      <w:rPr>
        <w:rFonts w:hint="default"/>
        <w:lang w:val="ru-RU" w:eastAsia="en-US" w:bidi="ar-SA"/>
      </w:rPr>
    </w:lvl>
    <w:lvl w:ilvl="8" w:tplc="45368524">
      <w:numFmt w:val="bullet"/>
      <w:lvlText w:val="•"/>
      <w:lvlJc w:val="left"/>
      <w:pPr>
        <w:ind w:left="3025" w:hanging="600"/>
      </w:pPr>
      <w:rPr>
        <w:rFonts w:hint="default"/>
        <w:lang w:val="ru-RU" w:eastAsia="en-US" w:bidi="ar-SA"/>
      </w:rPr>
    </w:lvl>
  </w:abstractNum>
  <w:abstractNum w:abstractNumId="65">
    <w:nsid w:val="3B817DDB"/>
    <w:multiLevelType w:val="hybridMultilevel"/>
    <w:tmpl w:val="30D60E02"/>
    <w:lvl w:ilvl="0" w:tplc="AA3C403A">
      <w:numFmt w:val="bullet"/>
      <w:lvlText w:val=""/>
      <w:lvlJc w:val="left"/>
      <w:pPr>
        <w:ind w:left="594" w:hanging="284"/>
      </w:pPr>
      <w:rPr>
        <w:rFonts w:ascii="Symbol" w:eastAsia="Symbol" w:hAnsi="Symbol" w:cs="Symbol" w:hint="default"/>
        <w:b w:val="0"/>
        <w:bCs w:val="0"/>
        <w:i w:val="0"/>
        <w:iCs w:val="0"/>
        <w:spacing w:val="0"/>
        <w:w w:val="100"/>
        <w:sz w:val="22"/>
        <w:szCs w:val="22"/>
        <w:lang w:val="ru-RU" w:eastAsia="en-US" w:bidi="ar-SA"/>
      </w:rPr>
    </w:lvl>
    <w:lvl w:ilvl="1" w:tplc="64684F22">
      <w:numFmt w:val="bullet"/>
      <w:lvlText w:val="•"/>
      <w:lvlJc w:val="left"/>
      <w:pPr>
        <w:ind w:left="1655" w:hanging="284"/>
      </w:pPr>
      <w:rPr>
        <w:rFonts w:hint="default"/>
        <w:lang w:val="ru-RU" w:eastAsia="en-US" w:bidi="ar-SA"/>
      </w:rPr>
    </w:lvl>
    <w:lvl w:ilvl="2" w:tplc="1A48976E">
      <w:numFmt w:val="bullet"/>
      <w:lvlText w:val="•"/>
      <w:lvlJc w:val="left"/>
      <w:pPr>
        <w:ind w:left="2711" w:hanging="284"/>
      </w:pPr>
      <w:rPr>
        <w:rFonts w:hint="default"/>
        <w:lang w:val="ru-RU" w:eastAsia="en-US" w:bidi="ar-SA"/>
      </w:rPr>
    </w:lvl>
    <w:lvl w:ilvl="3" w:tplc="FB688868">
      <w:numFmt w:val="bullet"/>
      <w:lvlText w:val="•"/>
      <w:lvlJc w:val="left"/>
      <w:pPr>
        <w:ind w:left="3767" w:hanging="284"/>
      </w:pPr>
      <w:rPr>
        <w:rFonts w:hint="default"/>
        <w:lang w:val="ru-RU" w:eastAsia="en-US" w:bidi="ar-SA"/>
      </w:rPr>
    </w:lvl>
    <w:lvl w:ilvl="4" w:tplc="87FC566E">
      <w:numFmt w:val="bullet"/>
      <w:lvlText w:val="•"/>
      <w:lvlJc w:val="left"/>
      <w:pPr>
        <w:ind w:left="4823" w:hanging="284"/>
      </w:pPr>
      <w:rPr>
        <w:rFonts w:hint="default"/>
        <w:lang w:val="ru-RU" w:eastAsia="en-US" w:bidi="ar-SA"/>
      </w:rPr>
    </w:lvl>
    <w:lvl w:ilvl="5" w:tplc="2480A5CE">
      <w:numFmt w:val="bullet"/>
      <w:lvlText w:val="•"/>
      <w:lvlJc w:val="left"/>
      <w:pPr>
        <w:ind w:left="5879" w:hanging="284"/>
      </w:pPr>
      <w:rPr>
        <w:rFonts w:hint="default"/>
        <w:lang w:val="ru-RU" w:eastAsia="en-US" w:bidi="ar-SA"/>
      </w:rPr>
    </w:lvl>
    <w:lvl w:ilvl="6" w:tplc="3CD298A2">
      <w:numFmt w:val="bullet"/>
      <w:lvlText w:val="•"/>
      <w:lvlJc w:val="left"/>
      <w:pPr>
        <w:ind w:left="6935" w:hanging="284"/>
      </w:pPr>
      <w:rPr>
        <w:rFonts w:hint="default"/>
        <w:lang w:val="ru-RU" w:eastAsia="en-US" w:bidi="ar-SA"/>
      </w:rPr>
    </w:lvl>
    <w:lvl w:ilvl="7" w:tplc="2D0A5844">
      <w:numFmt w:val="bullet"/>
      <w:lvlText w:val="•"/>
      <w:lvlJc w:val="left"/>
      <w:pPr>
        <w:ind w:left="7991" w:hanging="284"/>
      </w:pPr>
      <w:rPr>
        <w:rFonts w:hint="default"/>
        <w:lang w:val="ru-RU" w:eastAsia="en-US" w:bidi="ar-SA"/>
      </w:rPr>
    </w:lvl>
    <w:lvl w:ilvl="8" w:tplc="B9AEFB04">
      <w:numFmt w:val="bullet"/>
      <w:lvlText w:val="•"/>
      <w:lvlJc w:val="left"/>
      <w:pPr>
        <w:ind w:left="9047" w:hanging="284"/>
      </w:pPr>
      <w:rPr>
        <w:rFonts w:hint="default"/>
        <w:lang w:val="ru-RU" w:eastAsia="en-US" w:bidi="ar-SA"/>
      </w:rPr>
    </w:lvl>
  </w:abstractNum>
  <w:abstractNum w:abstractNumId="66">
    <w:nsid w:val="3D830F85"/>
    <w:multiLevelType w:val="hybridMultilevel"/>
    <w:tmpl w:val="447CB016"/>
    <w:lvl w:ilvl="0" w:tplc="E6085686">
      <w:numFmt w:val="bullet"/>
      <w:lvlText w:val="•"/>
      <w:lvlJc w:val="left"/>
      <w:pPr>
        <w:ind w:left="594"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BDFE3DD4">
      <w:numFmt w:val="bullet"/>
      <w:lvlText w:val="•"/>
      <w:lvlJc w:val="left"/>
      <w:pPr>
        <w:ind w:left="1655" w:hanging="284"/>
      </w:pPr>
      <w:rPr>
        <w:rFonts w:hint="default"/>
        <w:lang w:val="ru-RU" w:eastAsia="en-US" w:bidi="ar-SA"/>
      </w:rPr>
    </w:lvl>
    <w:lvl w:ilvl="2" w:tplc="51ACCADC">
      <w:numFmt w:val="bullet"/>
      <w:lvlText w:val="•"/>
      <w:lvlJc w:val="left"/>
      <w:pPr>
        <w:ind w:left="2711" w:hanging="284"/>
      </w:pPr>
      <w:rPr>
        <w:rFonts w:hint="default"/>
        <w:lang w:val="ru-RU" w:eastAsia="en-US" w:bidi="ar-SA"/>
      </w:rPr>
    </w:lvl>
    <w:lvl w:ilvl="3" w:tplc="FB1ACDD4">
      <w:numFmt w:val="bullet"/>
      <w:lvlText w:val="•"/>
      <w:lvlJc w:val="left"/>
      <w:pPr>
        <w:ind w:left="3767" w:hanging="284"/>
      </w:pPr>
      <w:rPr>
        <w:rFonts w:hint="default"/>
        <w:lang w:val="ru-RU" w:eastAsia="en-US" w:bidi="ar-SA"/>
      </w:rPr>
    </w:lvl>
    <w:lvl w:ilvl="4" w:tplc="CDB2D65A">
      <w:numFmt w:val="bullet"/>
      <w:lvlText w:val="•"/>
      <w:lvlJc w:val="left"/>
      <w:pPr>
        <w:ind w:left="4823" w:hanging="284"/>
      </w:pPr>
      <w:rPr>
        <w:rFonts w:hint="default"/>
        <w:lang w:val="ru-RU" w:eastAsia="en-US" w:bidi="ar-SA"/>
      </w:rPr>
    </w:lvl>
    <w:lvl w:ilvl="5" w:tplc="C4A21190">
      <w:numFmt w:val="bullet"/>
      <w:lvlText w:val="•"/>
      <w:lvlJc w:val="left"/>
      <w:pPr>
        <w:ind w:left="5879" w:hanging="284"/>
      </w:pPr>
      <w:rPr>
        <w:rFonts w:hint="default"/>
        <w:lang w:val="ru-RU" w:eastAsia="en-US" w:bidi="ar-SA"/>
      </w:rPr>
    </w:lvl>
    <w:lvl w:ilvl="6" w:tplc="46BE63B8">
      <w:numFmt w:val="bullet"/>
      <w:lvlText w:val="•"/>
      <w:lvlJc w:val="left"/>
      <w:pPr>
        <w:ind w:left="6935" w:hanging="284"/>
      </w:pPr>
      <w:rPr>
        <w:rFonts w:hint="default"/>
        <w:lang w:val="ru-RU" w:eastAsia="en-US" w:bidi="ar-SA"/>
      </w:rPr>
    </w:lvl>
    <w:lvl w:ilvl="7" w:tplc="F14A6C70">
      <w:numFmt w:val="bullet"/>
      <w:lvlText w:val="•"/>
      <w:lvlJc w:val="left"/>
      <w:pPr>
        <w:ind w:left="7991" w:hanging="284"/>
      </w:pPr>
      <w:rPr>
        <w:rFonts w:hint="default"/>
        <w:lang w:val="ru-RU" w:eastAsia="en-US" w:bidi="ar-SA"/>
      </w:rPr>
    </w:lvl>
    <w:lvl w:ilvl="8" w:tplc="8BDC227C">
      <w:numFmt w:val="bullet"/>
      <w:lvlText w:val="•"/>
      <w:lvlJc w:val="left"/>
      <w:pPr>
        <w:ind w:left="9047" w:hanging="284"/>
      </w:pPr>
      <w:rPr>
        <w:rFonts w:hint="default"/>
        <w:lang w:val="ru-RU" w:eastAsia="en-US" w:bidi="ar-SA"/>
      </w:rPr>
    </w:lvl>
  </w:abstractNum>
  <w:abstractNum w:abstractNumId="67">
    <w:nsid w:val="3DB925E2"/>
    <w:multiLevelType w:val="hybridMultilevel"/>
    <w:tmpl w:val="0E784DB0"/>
    <w:lvl w:ilvl="0" w:tplc="C4300B12">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BC287C">
      <w:numFmt w:val="bullet"/>
      <w:lvlText w:val="•"/>
      <w:lvlJc w:val="left"/>
      <w:pPr>
        <w:ind w:left="2501" w:hanging="260"/>
      </w:pPr>
      <w:rPr>
        <w:rFonts w:hint="default"/>
        <w:lang w:val="ru-RU" w:eastAsia="en-US" w:bidi="ar-SA"/>
      </w:rPr>
    </w:lvl>
    <w:lvl w:ilvl="2" w:tplc="86061CF2">
      <w:numFmt w:val="bullet"/>
      <w:lvlText w:val="•"/>
      <w:lvlJc w:val="left"/>
      <w:pPr>
        <w:ind w:left="3463" w:hanging="260"/>
      </w:pPr>
      <w:rPr>
        <w:rFonts w:hint="default"/>
        <w:lang w:val="ru-RU" w:eastAsia="en-US" w:bidi="ar-SA"/>
      </w:rPr>
    </w:lvl>
    <w:lvl w:ilvl="3" w:tplc="D1E000CA">
      <w:numFmt w:val="bullet"/>
      <w:lvlText w:val="•"/>
      <w:lvlJc w:val="left"/>
      <w:pPr>
        <w:ind w:left="4425" w:hanging="260"/>
      </w:pPr>
      <w:rPr>
        <w:rFonts w:hint="default"/>
        <w:lang w:val="ru-RU" w:eastAsia="en-US" w:bidi="ar-SA"/>
      </w:rPr>
    </w:lvl>
    <w:lvl w:ilvl="4" w:tplc="9AD0B462">
      <w:numFmt w:val="bullet"/>
      <w:lvlText w:val="•"/>
      <w:lvlJc w:val="left"/>
      <w:pPr>
        <w:ind w:left="5387" w:hanging="260"/>
      </w:pPr>
      <w:rPr>
        <w:rFonts w:hint="default"/>
        <w:lang w:val="ru-RU" w:eastAsia="en-US" w:bidi="ar-SA"/>
      </w:rPr>
    </w:lvl>
    <w:lvl w:ilvl="5" w:tplc="A5705BD4">
      <w:numFmt w:val="bullet"/>
      <w:lvlText w:val="•"/>
      <w:lvlJc w:val="left"/>
      <w:pPr>
        <w:ind w:left="6349" w:hanging="260"/>
      </w:pPr>
      <w:rPr>
        <w:rFonts w:hint="default"/>
        <w:lang w:val="ru-RU" w:eastAsia="en-US" w:bidi="ar-SA"/>
      </w:rPr>
    </w:lvl>
    <w:lvl w:ilvl="6" w:tplc="6D7EFAC0">
      <w:numFmt w:val="bullet"/>
      <w:lvlText w:val="•"/>
      <w:lvlJc w:val="left"/>
      <w:pPr>
        <w:ind w:left="7311" w:hanging="260"/>
      </w:pPr>
      <w:rPr>
        <w:rFonts w:hint="default"/>
        <w:lang w:val="ru-RU" w:eastAsia="en-US" w:bidi="ar-SA"/>
      </w:rPr>
    </w:lvl>
    <w:lvl w:ilvl="7" w:tplc="57361986">
      <w:numFmt w:val="bullet"/>
      <w:lvlText w:val="•"/>
      <w:lvlJc w:val="left"/>
      <w:pPr>
        <w:ind w:left="8273" w:hanging="260"/>
      </w:pPr>
      <w:rPr>
        <w:rFonts w:hint="default"/>
        <w:lang w:val="ru-RU" w:eastAsia="en-US" w:bidi="ar-SA"/>
      </w:rPr>
    </w:lvl>
    <w:lvl w:ilvl="8" w:tplc="77FEA9AE">
      <w:numFmt w:val="bullet"/>
      <w:lvlText w:val="•"/>
      <w:lvlJc w:val="left"/>
      <w:pPr>
        <w:ind w:left="9235" w:hanging="260"/>
      </w:pPr>
      <w:rPr>
        <w:rFonts w:hint="default"/>
        <w:lang w:val="ru-RU" w:eastAsia="en-US" w:bidi="ar-SA"/>
      </w:rPr>
    </w:lvl>
  </w:abstractNum>
  <w:abstractNum w:abstractNumId="68">
    <w:nsid w:val="3E086D41"/>
    <w:multiLevelType w:val="multilevel"/>
    <w:tmpl w:val="E0826718"/>
    <w:lvl w:ilvl="0">
      <w:start w:val="4"/>
      <w:numFmt w:val="decimal"/>
      <w:lvlText w:val="%1"/>
      <w:lvlJc w:val="left"/>
      <w:pPr>
        <w:ind w:left="1224" w:hanging="241"/>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07"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57" w:hanging="279"/>
      </w:pPr>
      <w:rPr>
        <w:rFonts w:ascii="Wingdings" w:eastAsia="Wingdings" w:hAnsi="Wingdings" w:cs="Wingdings" w:hint="default"/>
        <w:b w:val="0"/>
        <w:bCs w:val="0"/>
        <w:i w:val="0"/>
        <w:iCs w:val="0"/>
        <w:spacing w:val="0"/>
        <w:w w:val="100"/>
        <w:sz w:val="22"/>
        <w:szCs w:val="22"/>
        <w:lang w:val="ru-RU" w:eastAsia="en-US" w:bidi="ar-SA"/>
      </w:rPr>
    </w:lvl>
    <w:lvl w:ilvl="3">
      <w:numFmt w:val="bullet"/>
      <w:lvlText w:val="•"/>
      <w:lvlJc w:val="left"/>
      <w:pPr>
        <w:ind w:left="2623" w:hanging="279"/>
      </w:pPr>
      <w:rPr>
        <w:rFonts w:hint="default"/>
        <w:lang w:val="ru-RU" w:eastAsia="en-US" w:bidi="ar-SA"/>
      </w:rPr>
    </w:lvl>
    <w:lvl w:ilvl="4">
      <w:numFmt w:val="bullet"/>
      <w:lvlText w:val="•"/>
      <w:lvlJc w:val="left"/>
      <w:pPr>
        <w:ind w:left="3847" w:hanging="279"/>
      </w:pPr>
      <w:rPr>
        <w:rFonts w:hint="default"/>
        <w:lang w:val="ru-RU" w:eastAsia="en-US" w:bidi="ar-SA"/>
      </w:rPr>
    </w:lvl>
    <w:lvl w:ilvl="5">
      <w:numFmt w:val="bullet"/>
      <w:lvlText w:val="•"/>
      <w:lvlJc w:val="left"/>
      <w:pPr>
        <w:ind w:left="5070" w:hanging="279"/>
      </w:pPr>
      <w:rPr>
        <w:rFonts w:hint="default"/>
        <w:lang w:val="ru-RU" w:eastAsia="en-US" w:bidi="ar-SA"/>
      </w:rPr>
    </w:lvl>
    <w:lvl w:ilvl="6">
      <w:numFmt w:val="bullet"/>
      <w:lvlText w:val="•"/>
      <w:lvlJc w:val="left"/>
      <w:pPr>
        <w:ind w:left="6294" w:hanging="279"/>
      </w:pPr>
      <w:rPr>
        <w:rFonts w:hint="default"/>
        <w:lang w:val="ru-RU" w:eastAsia="en-US" w:bidi="ar-SA"/>
      </w:rPr>
    </w:lvl>
    <w:lvl w:ilvl="7">
      <w:numFmt w:val="bullet"/>
      <w:lvlText w:val="•"/>
      <w:lvlJc w:val="left"/>
      <w:pPr>
        <w:ind w:left="7518" w:hanging="279"/>
      </w:pPr>
      <w:rPr>
        <w:rFonts w:hint="default"/>
        <w:lang w:val="ru-RU" w:eastAsia="en-US" w:bidi="ar-SA"/>
      </w:rPr>
    </w:lvl>
    <w:lvl w:ilvl="8">
      <w:numFmt w:val="bullet"/>
      <w:lvlText w:val="•"/>
      <w:lvlJc w:val="left"/>
      <w:pPr>
        <w:ind w:left="8741" w:hanging="279"/>
      </w:pPr>
      <w:rPr>
        <w:rFonts w:hint="default"/>
        <w:lang w:val="ru-RU" w:eastAsia="en-US" w:bidi="ar-SA"/>
      </w:rPr>
    </w:lvl>
  </w:abstractNum>
  <w:abstractNum w:abstractNumId="69">
    <w:nsid w:val="3E72684A"/>
    <w:multiLevelType w:val="hybridMultilevel"/>
    <w:tmpl w:val="527A8E8E"/>
    <w:lvl w:ilvl="0" w:tplc="7BC6F1CA">
      <w:start w:val="1"/>
      <w:numFmt w:val="decimal"/>
      <w:lvlText w:val="%1)"/>
      <w:lvlJc w:val="left"/>
      <w:pPr>
        <w:ind w:left="1262"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5ECB24">
      <w:numFmt w:val="bullet"/>
      <w:lvlText w:val="•"/>
      <w:lvlJc w:val="left"/>
      <w:pPr>
        <w:ind w:left="2249" w:hanging="241"/>
      </w:pPr>
      <w:rPr>
        <w:rFonts w:hint="default"/>
        <w:lang w:val="ru-RU" w:eastAsia="en-US" w:bidi="ar-SA"/>
      </w:rPr>
    </w:lvl>
    <w:lvl w:ilvl="2" w:tplc="A5F888EC">
      <w:numFmt w:val="bullet"/>
      <w:lvlText w:val="•"/>
      <w:lvlJc w:val="left"/>
      <w:pPr>
        <w:ind w:left="3239" w:hanging="241"/>
      </w:pPr>
      <w:rPr>
        <w:rFonts w:hint="default"/>
        <w:lang w:val="ru-RU" w:eastAsia="en-US" w:bidi="ar-SA"/>
      </w:rPr>
    </w:lvl>
    <w:lvl w:ilvl="3" w:tplc="2A2640A6">
      <w:numFmt w:val="bullet"/>
      <w:lvlText w:val="•"/>
      <w:lvlJc w:val="left"/>
      <w:pPr>
        <w:ind w:left="4229" w:hanging="241"/>
      </w:pPr>
      <w:rPr>
        <w:rFonts w:hint="default"/>
        <w:lang w:val="ru-RU" w:eastAsia="en-US" w:bidi="ar-SA"/>
      </w:rPr>
    </w:lvl>
    <w:lvl w:ilvl="4" w:tplc="6B947D7C">
      <w:numFmt w:val="bullet"/>
      <w:lvlText w:val="•"/>
      <w:lvlJc w:val="left"/>
      <w:pPr>
        <w:ind w:left="5219" w:hanging="241"/>
      </w:pPr>
      <w:rPr>
        <w:rFonts w:hint="default"/>
        <w:lang w:val="ru-RU" w:eastAsia="en-US" w:bidi="ar-SA"/>
      </w:rPr>
    </w:lvl>
    <w:lvl w:ilvl="5" w:tplc="A510C112">
      <w:numFmt w:val="bullet"/>
      <w:lvlText w:val="•"/>
      <w:lvlJc w:val="left"/>
      <w:pPr>
        <w:ind w:left="6209" w:hanging="241"/>
      </w:pPr>
      <w:rPr>
        <w:rFonts w:hint="default"/>
        <w:lang w:val="ru-RU" w:eastAsia="en-US" w:bidi="ar-SA"/>
      </w:rPr>
    </w:lvl>
    <w:lvl w:ilvl="6" w:tplc="52AE4408">
      <w:numFmt w:val="bullet"/>
      <w:lvlText w:val="•"/>
      <w:lvlJc w:val="left"/>
      <w:pPr>
        <w:ind w:left="7199" w:hanging="241"/>
      </w:pPr>
      <w:rPr>
        <w:rFonts w:hint="default"/>
        <w:lang w:val="ru-RU" w:eastAsia="en-US" w:bidi="ar-SA"/>
      </w:rPr>
    </w:lvl>
    <w:lvl w:ilvl="7" w:tplc="4B321AEE">
      <w:numFmt w:val="bullet"/>
      <w:lvlText w:val="•"/>
      <w:lvlJc w:val="left"/>
      <w:pPr>
        <w:ind w:left="8189" w:hanging="241"/>
      </w:pPr>
      <w:rPr>
        <w:rFonts w:hint="default"/>
        <w:lang w:val="ru-RU" w:eastAsia="en-US" w:bidi="ar-SA"/>
      </w:rPr>
    </w:lvl>
    <w:lvl w:ilvl="8" w:tplc="79C86524">
      <w:numFmt w:val="bullet"/>
      <w:lvlText w:val="•"/>
      <w:lvlJc w:val="left"/>
      <w:pPr>
        <w:ind w:left="9179" w:hanging="241"/>
      </w:pPr>
      <w:rPr>
        <w:rFonts w:hint="default"/>
        <w:lang w:val="ru-RU" w:eastAsia="en-US" w:bidi="ar-SA"/>
      </w:rPr>
    </w:lvl>
  </w:abstractNum>
  <w:abstractNum w:abstractNumId="70">
    <w:nsid w:val="40AF3BEC"/>
    <w:multiLevelType w:val="hybridMultilevel"/>
    <w:tmpl w:val="189A226A"/>
    <w:lvl w:ilvl="0" w:tplc="B8120D7C">
      <w:numFmt w:val="bullet"/>
      <w:lvlText w:val=""/>
      <w:lvlJc w:val="left"/>
      <w:pPr>
        <w:ind w:left="557" w:hanging="279"/>
      </w:pPr>
      <w:rPr>
        <w:rFonts w:ascii="Wingdings" w:eastAsia="Wingdings" w:hAnsi="Wingdings" w:cs="Wingdings" w:hint="default"/>
        <w:b w:val="0"/>
        <w:bCs w:val="0"/>
        <w:i w:val="0"/>
        <w:iCs w:val="0"/>
        <w:spacing w:val="0"/>
        <w:w w:val="100"/>
        <w:sz w:val="22"/>
        <w:szCs w:val="22"/>
        <w:lang w:val="ru-RU" w:eastAsia="en-US" w:bidi="ar-SA"/>
      </w:rPr>
    </w:lvl>
    <w:lvl w:ilvl="1" w:tplc="A580C692">
      <w:numFmt w:val="bullet"/>
      <w:lvlText w:val="•"/>
      <w:lvlJc w:val="left"/>
      <w:pPr>
        <w:ind w:left="1622" w:hanging="279"/>
      </w:pPr>
      <w:rPr>
        <w:rFonts w:hint="default"/>
        <w:lang w:val="ru-RU" w:eastAsia="en-US" w:bidi="ar-SA"/>
      </w:rPr>
    </w:lvl>
    <w:lvl w:ilvl="2" w:tplc="4BEAA324">
      <w:numFmt w:val="bullet"/>
      <w:lvlText w:val="•"/>
      <w:lvlJc w:val="left"/>
      <w:pPr>
        <w:ind w:left="2685" w:hanging="279"/>
      </w:pPr>
      <w:rPr>
        <w:rFonts w:hint="default"/>
        <w:lang w:val="ru-RU" w:eastAsia="en-US" w:bidi="ar-SA"/>
      </w:rPr>
    </w:lvl>
    <w:lvl w:ilvl="3" w:tplc="2234A8C8">
      <w:numFmt w:val="bullet"/>
      <w:lvlText w:val="•"/>
      <w:lvlJc w:val="left"/>
      <w:pPr>
        <w:ind w:left="3748" w:hanging="279"/>
      </w:pPr>
      <w:rPr>
        <w:rFonts w:hint="default"/>
        <w:lang w:val="ru-RU" w:eastAsia="en-US" w:bidi="ar-SA"/>
      </w:rPr>
    </w:lvl>
    <w:lvl w:ilvl="4" w:tplc="8C840FA0">
      <w:numFmt w:val="bullet"/>
      <w:lvlText w:val="•"/>
      <w:lvlJc w:val="left"/>
      <w:pPr>
        <w:ind w:left="4811" w:hanging="279"/>
      </w:pPr>
      <w:rPr>
        <w:rFonts w:hint="default"/>
        <w:lang w:val="ru-RU" w:eastAsia="en-US" w:bidi="ar-SA"/>
      </w:rPr>
    </w:lvl>
    <w:lvl w:ilvl="5" w:tplc="CC0C6E9A">
      <w:numFmt w:val="bullet"/>
      <w:lvlText w:val="•"/>
      <w:lvlJc w:val="left"/>
      <w:pPr>
        <w:ind w:left="5874" w:hanging="279"/>
      </w:pPr>
      <w:rPr>
        <w:rFonts w:hint="default"/>
        <w:lang w:val="ru-RU" w:eastAsia="en-US" w:bidi="ar-SA"/>
      </w:rPr>
    </w:lvl>
    <w:lvl w:ilvl="6" w:tplc="6ECE3536">
      <w:numFmt w:val="bullet"/>
      <w:lvlText w:val="•"/>
      <w:lvlJc w:val="left"/>
      <w:pPr>
        <w:ind w:left="6937" w:hanging="279"/>
      </w:pPr>
      <w:rPr>
        <w:rFonts w:hint="default"/>
        <w:lang w:val="ru-RU" w:eastAsia="en-US" w:bidi="ar-SA"/>
      </w:rPr>
    </w:lvl>
    <w:lvl w:ilvl="7" w:tplc="B19C5456">
      <w:numFmt w:val="bullet"/>
      <w:lvlText w:val="•"/>
      <w:lvlJc w:val="left"/>
      <w:pPr>
        <w:ind w:left="8000" w:hanging="279"/>
      </w:pPr>
      <w:rPr>
        <w:rFonts w:hint="default"/>
        <w:lang w:val="ru-RU" w:eastAsia="en-US" w:bidi="ar-SA"/>
      </w:rPr>
    </w:lvl>
    <w:lvl w:ilvl="8" w:tplc="BCD607FA">
      <w:numFmt w:val="bullet"/>
      <w:lvlText w:val="•"/>
      <w:lvlJc w:val="left"/>
      <w:pPr>
        <w:ind w:left="9063" w:hanging="279"/>
      </w:pPr>
      <w:rPr>
        <w:rFonts w:hint="default"/>
        <w:lang w:val="ru-RU" w:eastAsia="en-US" w:bidi="ar-SA"/>
      </w:rPr>
    </w:lvl>
  </w:abstractNum>
  <w:abstractNum w:abstractNumId="71">
    <w:nsid w:val="40F40AB6"/>
    <w:multiLevelType w:val="hybridMultilevel"/>
    <w:tmpl w:val="3718E784"/>
    <w:lvl w:ilvl="0" w:tplc="66542A22">
      <w:start w:val="5"/>
      <w:numFmt w:val="decimal"/>
      <w:lvlText w:val="%1."/>
      <w:lvlJc w:val="left"/>
      <w:pPr>
        <w:ind w:left="110" w:hanging="5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2BE67B0">
      <w:numFmt w:val="bullet"/>
      <w:lvlText w:val="•"/>
      <w:lvlJc w:val="left"/>
      <w:pPr>
        <w:ind w:left="461" w:hanging="562"/>
      </w:pPr>
      <w:rPr>
        <w:rFonts w:hint="default"/>
        <w:lang w:val="ru-RU" w:eastAsia="en-US" w:bidi="ar-SA"/>
      </w:rPr>
    </w:lvl>
    <w:lvl w:ilvl="2" w:tplc="5B9835C0">
      <w:numFmt w:val="bullet"/>
      <w:lvlText w:val="•"/>
      <w:lvlJc w:val="left"/>
      <w:pPr>
        <w:ind w:left="802" w:hanging="562"/>
      </w:pPr>
      <w:rPr>
        <w:rFonts w:hint="default"/>
        <w:lang w:val="ru-RU" w:eastAsia="en-US" w:bidi="ar-SA"/>
      </w:rPr>
    </w:lvl>
    <w:lvl w:ilvl="3" w:tplc="6698429A">
      <w:numFmt w:val="bullet"/>
      <w:lvlText w:val="•"/>
      <w:lvlJc w:val="left"/>
      <w:pPr>
        <w:ind w:left="1144" w:hanging="562"/>
      </w:pPr>
      <w:rPr>
        <w:rFonts w:hint="default"/>
        <w:lang w:val="ru-RU" w:eastAsia="en-US" w:bidi="ar-SA"/>
      </w:rPr>
    </w:lvl>
    <w:lvl w:ilvl="4" w:tplc="90DAA3C4">
      <w:numFmt w:val="bullet"/>
      <w:lvlText w:val="•"/>
      <w:lvlJc w:val="left"/>
      <w:pPr>
        <w:ind w:left="1485" w:hanging="562"/>
      </w:pPr>
      <w:rPr>
        <w:rFonts w:hint="default"/>
        <w:lang w:val="ru-RU" w:eastAsia="en-US" w:bidi="ar-SA"/>
      </w:rPr>
    </w:lvl>
    <w:lvl w:ilvl="5" w:tplc="24BE0392">
      <w:numFmt w:val="bullet"/>
      <w:lvlText w:val="•"/>
      <w:lvlJc w:val="left"/>
      <w:pPr>
        <w:ind w:left="1827" w:hanging="562"/>
      </w:pPr>
      <w:rPr>
        <w:rFonts w:hint="default"/>
        <w:lang w:val="ru-RU" w:eastAsia="en-US" w:bidi="ar-SA"/>
      </w:rPr>
    </w:lvl>
    <w:lvl w:ilvl="6" w:tplc="2FC2AF46">
      <w:numFmt w:val="bullet"/>
      <w:lvlText w:val="•"/>
      <w:lvlJc w:val="left"/>
      <w:pPr>
        <w:ind w:left="2168" w:hanging="562"/>
      </w:pPr>
      <w:rPr>
        <w:rFonts w:hint="default"/>
        <w:lang w:val="ru-RU" w:eastAsia="en-US" w:bidi="ar-SA"/>
      </w:rPr>
    </w:lvl>
    <w:lvl w:ilvl="7" w:tplc="AC1AD736">
      <w:numFmt w:val="bullet"/>
      <w:lvlText w:val="•"/>
      <w:lvlJc w:val="left"/>
      <w:pPr>
        <w:ind w:left="2509" w:hanging="562"/>
      </w:pPr>
      <w:rPr>
        <w:rFonts w:hint="default"/>
        <w:lang w:val="ru-RU" w:eastAsia="en-US" w:bidi="ar-SA"/>
      </w:rPr>
    </w:lvl>
    <w:lvl w:ilvl="8" w:tplc="F028C8C2">
      <w:numFmt w:val="bullet"/>
      <w:lvlText w:val="•"/>
      <w:lvlJc w:val="left"/>
      <w:pPr>
        <w:ind w:left="2851" w:hanging="562"/>
      </w:pPr>
      <w:rPr>
        <w:rFonts w:hint="default"/>
        <w:lang w:val="ru-RU" w:eastAsia="en-US" w:bidi="ar-SA"/>
      </w:rPr>
    </w:lvl>
  </w:abstractNum>
  <w:abstractNum w:abstractNumId="72">
    <w:nsid w:val="411453A4"/>
    <w:multiLevelType w:val="hybridMultilevel"/>
    <w:tmpl w:val="0CC08FAC"/>
    <w:lvl w:ilvl="0" w:tplc="2BEE942E">
      <w:start w:val="1"/>
      <w:numFmt w:val="decimal"/>
      <w:lvlText w:val="%1)"/>
      <w:lvlJc w:val="left"/>
      <w:pPr>
        <w:ind w:left="821" w:hanging="57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CFCF438">
      <w:numFmt w:val="bullet"/>
      <w:lvlText w:val="•"/>
      <w:lvlJc w:val="left"/>
      <w:pPr>
        <w:ind w:left="1033" w:hanging="572"/>
      </w:pPr>
      <w:rPr>
        <w:rFonts w:hint="default"/>
        <w:lang w:val="ru-RU" w:eastAsia="en-US" w:bidi="ar-SA"/>
      </w:rPr>
    </w:lvl>
    <w:lvl w:ilvl="2" w:tplc="94B45350">
      <w:numFmt w:val="bullet"/>
      <w:lvlText w:val="•"/>
      <w:lvlJc w:val="left"/>
      <w:pPr>
        <w:ind w:left="1247" w:hanging="572"/>
      </w:pPr>
      <w:rPr>
        <w:rFonts w:hint="default"/>
        <w:lang w:val="ru-RU" w:eastAsia="en-US" w:bidi="ar-SA"/>
      </w:rPr>
    </w:lvl>
    <w:lvl w:ilvl="3" w:tplc="AFEEB4D6">
      <w:numFmt w:val="bullet"/>
      <w:lvlText w:val="•"/>
      <w:lvlJc w:val="left"/>
      <w:pPr>
        <w:ind w:left="1461" w:hanging="572"/>
      </w:pPr>
      <w:rPr>
        <w:rFonts w:hint="default"/>
        <w:lang w:val="ru-RU" w:eastAsia="en-US" w:bidi="ar-SA"/>
      </w:rPr>
    </w:lvl>
    <w:lvl w:ilvl="4" w:tplc="0F06D774">
      <w:numFmt w:val="bullet"/>
      <w:lvlText w:val="•"/>
      <w:lvlJc w:val="left"/>
      <w:pPr>
        <w:ind w:left="1675" w:hanging="572"/>
      </w:pPr>
      <w:rPr>
        <w:rFonts w:hint="default"/>
        <w:lang w:val="ru-RU" w:eastAsia="en-US" w:bidi="ar-SA"/>
      </w:rPr>
    </w:lvl>
    <w:lvl w:ilvl="5" w:tplc="1B18C69E">
      <w:numFmt w:val="bullet"/>
      <w:lvlText w:val="•"/>
      <w:lvlJc w:val="left"/>
      <w:pPr>
        <w:ind w:left="1889" w:hanging="572"/>
      </w:pPr>
      <w:rPr>
        <w:rFonts w:hint="default"/>
        <w:lang w:val="ru-RU" w:eastAsia="en-US" w:bidi="ar-SA"/>
      </w:rPr>
    </w:lvl>
    <w:lvl w:ilvl="6" w:tplc="51385B3A">
      <w:numFmt w:val="bullet"/>
      <w:lvlText w:val="•"/>
      <w:lvlJc w:val="left"/>
      <w:pPr>
        <w:ind w:left="2102" w:hanging="572"/>
      </w:pPr>
      <w:rPr>
        <w:rFonts w:hint="default"/>
        <w:lang w:val="ru-RU" w:eastAsia="en-US" w:bidi="ar-SA"/>
      </w:rPr>
    </w:lvl>
    <w:lvl w:ilvl="7" w:tplc="587E6284">
      <w:numFmt w:val="bullet"/>
      <w:lvlText w:val="•"/>
      <w:lvlJc w:val="left"/>
      <w:pPr>
        <w:ind w:left="2316" w:hanging="572"/>
      </w:pPr>
      <w:rPr>
        <w:rFonts w:hint="default"/>
        <w:lang w:val="ru-RU" w:eastAsia="en-US" w:bidi="ar-SA"/>
      </w:rPr>
    </w:lvl>
    <w:lvl w:ilvl="8" w:tplc="E30E2D8A">
      <w:numFmt w:val="bullet"/>
      <w:lvlText w:val="•"/>
      <w:lvlJc w:val="left"/>
      <w:pPr>
        <w:ind w:left="2530" w:hanging="572"/>
      </w:pPr>
      <w:rPr>
        <w:rFonts w:hint="default"/>
        <w:lang w:val="ru-RU" w:eastAsia="en-US" w:bidi="ar-SA"/>
      </w:rPr>
    </w:lvl>
  </w:abstractNum>
  <w:abstractNum w:abstractNumId="73">
    <w:nsid w:val="417858CE"/>
    <w:multiLevelType w:val="hybridMultilevel"/>
    <w:tmpl w:val="430A68E4"/>
    <w:lvl w:ilvl="0" w:tplc="75DCF554">
      <w:numFmt w:val="bullet"/>
      <w:lvlText w:val="-"/>
      <w:lvlJc w:val="left"/>
      <w:pPr>
        <w:ind w:left="820" w:hanging="611"/>
      </w:pPr>
      <w:rPr>
        <w:rFonts w:ascii="Times New Roman" w:eastAsia="Times New Roman" w:hAnsi="Times New Roman" w:cs="Times New Roman" w:hint="default"/>
        <w:b w:val="0"/>
        <w:bCs w:val="0"/>
        <w:i w:val="0"/>
        <w:iCs w:val="0"/>
        <w:spacing w:val="0"/>
        <w:w w:val="100"/>
        <w:sz w:val="24"/>
        <w:szCs w:val="24"/>
        <w:lang w:val="ru-RU" w:eastAsia="en-US" w:bidi="ar-SA"/>
      </w:rPr>
    </w:lvl>
    <w:lvl w:ilvl="1" w:tplc="2640E8FE">
      <w:numFmt w:val="bullet"/>
      <w:lvlText w:val="-"/>
      <w:lvlJc w:val="left"/>
      <w:pPr>
        <w:ind w:left="820"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2" w:tplc="EA660F2C">
      <w:numFmt w:val="bullet"/>
      <w:lvlText w:val="•"/>
      <w:lvlJc w:val="left"/>
      <w:pPr>
        <w:ind w:left="2887" w:hanging="212"/>
      </w:pPr>
      <w:rPr>
        <w:rFonts w:hint="default"/>
        <w:lang w:val="ru-RU" w:eastAsia="en-US" w:bidi="ar-SA"/>
      </w:rPr>
    </w:lvl>
    <w:lvl w:ilvl="3" w:tplc="7E04E9E8">
      <w:numFmt w:val="bullet"/>
      <w:lvlText w:val="•"/>
      <w:lvlJc w:val="left"/>
      <w:pPr>
        <w:ind w:left="3921" w:hanging="212"/>
      </w:pPr>
      <w:rPr>
        <w:rFonts w:hint="default"/>
        <w:lang w:val="ru-RU" w:eastAsia="en-US" w:bidi="ar-SA"/>
      </w:rPr>
    </w:lvl>
    <w:lvl w:ilvl="4" w:tplc="F9BC2E62">
      <w:numFmt w:val="bullet"/>
      <w:lvlText w:val="•"/>
      <w:lvlJc w:val="left"/>
      <w:pPr>
        <w:ind w:left="4955" w:hanging="212"/>
      </w:pPr>
      <w:rPr>
        <w:rFonts w:hint="default"/>
        <w:lang w:val="ru-RU" w:eastAsia="en-US" w:bidi="ar-SA"/>
      </w:rPr>
    </w:lvl>
    <w:lvl w:ilvl="5" w:tplc="D6CE5D28">
      <w:numFmt w:val="bullet"/>
      <w:lvlText w:val="•"/>
      <w:lvlJc w:val="left"/>
      <w:pPr>
        <w:ind w:left="5989" w:hanging="212"/>
      </w:pPr>
      <w:rPr>
        <w:rFonts w:hint="default"/>
        <w:lang w:val="ru-RU" w:eastAsia="en-US" w:bidi="ar-SA"/>
      </w:rPr>
    </w:lvl>
    <w:lvl w:ilvl="6" w:tplc="2B945AB6">
      <w:numFmt w:val="bullet"/>
      <w:lvlText w:val="•"/>
      <w:lvlJc w:val="left"/>
      <w:pPr>
        <w:ind w:left="7023" w:hanging="212"/>
      </w:pPr>
      <w:rPr>
        <w:rFonts w:hint="default"/>
        <w:lang w:val="ru-RU" w:eastAsia="en-US" w:bidi="ar-SA"/>
      </w:rPr>
    </w:lvl>
    <w:lvl w:ilvl="7" w:tplc="7F660772">
      <w:numFmt w:val="bullet"/>
      <w:lvlText w:val="•"/>
      <w:lvlJc w:val="left"/>
      <w:pPr>
        <w:ind w:left="8057" w:hanging="212"/>
      </w:pPr>
      <w:rPr>
        <w:rFonts w:hint="default"/>
        <w:lang w:val="ru-RU" w:eastAsia="en-US" w:bidi="ar-SA"/>
      </w:rPr>
    </w:lvl>
    <w:lvl w:ilvl="8" w:tplc="EAFE94EC">
      <w:numFmt w:val="bullet"/>
      <w:lvlText w:val="•"/>
      <w:lvlJc w:val="left"/>
      <w:pPr>
        <w:ind w:left="9091" w:hanging="212"/>
      </w:pPr>
      <w:rPr>
        <w:rFonts w:hint="default"/>
        <w:lang w:val="ru-RU" w:eastAsia="en-US" w:bidi="ar-SA"/>
      </w:rPr>
    </w:lvl>
  </w:abstractNum>
  <w:abstractNum w:abstractNumId="74">
    <w:nsid w:val="435F662F"/>
    <w:multiLevelType w:val="hybridMultilevel"/>
    <w:tmpl w:val="AA46BCE4"/>
    <w:lvl w:ilvl="0" w:tplc="1FB4AF12">
      <w:start w:val="1"/>
      <w:numFmt w:val="decimal"/>
      <w:lvlText w:val="%1)"/>
      <w:lvlJc w:val="left"/>
      <w:pPr>
        <w:ind w:left="5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AA822E">
      <w:numFmt w:val="bullet"/>
      <w:lvlText w:val="•"/>
      <w:lvlJc w:val="left"/>
      <w:pPr>
        <w:ind w:left="1601" w:hanging="260"/>
      </w:pPr>
      <w:rPr>
        <w:rFonts w:hint="default"/>
        <w:lang w:val="ru-RU" w:eastAsia="en-US" w:bidi="ar-SA"/>
      </w:rPr>
    </w:lvl>
    <w:lvl w:ilvl="2" w:tplc="94E8FFB6">
      <w:numFmt w:val="bullet"/>
      <w:lvlText w:val="•"/>
      <w:lvlJc w:val="left"/>
      <w:pPr>
        <w:ind w:left="2663" w:hanging="260"/>
      </w:pPr>
      <w:rPr>
        <w:rFonts w:hint="default"/>
        <w:lang w:val="ru-RU" w:eastAsia="en-US" w:bidi="ar-SA"/>
      </w:rPr>
    </w:lvl>
    <w:lvl w:ilvl="3" w:tplc="71E49C5C">
      <w:numFmt w:val="bullet"/>
      <w:lvlText w:val="•"/>
      <w:lvlJc w:val="left"/>
      <w:pPr>
        <w:ind w:left="3725" w:hanging="260"/>
      </w:pPr>
      <w:rPr>
        <w:rFonts w:hint="default"/>
        <w:lang w:val="ru-RU" w:eastAsia="en-US" w:bidi="ar-SA"/>
      </w:rPr>
    </w:lvl>
    <w:lvl w:ilvl="4" w:tplc="EBAA9B3A">
      <w:numFmt w:val="bullet"/>
      <w:lvlText w:val="•"/>
      <w:lvlJc w:val="left"/>
      <w:pPr>
        <w:ind w:left="4787" w:hanging="260"/>
      </w:pPr>
      <w:rPr>
        <w:rFonts w:hint="default"/>
        <w:lang w:val="ru-RU" w:eastAsia="en-US" w:bidi="ar-SA"/>
      </w:rPr>
    </w:lvl>
    <w:lvl w:ilvl="5" w:tplc="7BE0C9E2">
      <w:numFmt w:val="bullet"/>
      <w:lvlText w:val="•"/>
      <w:lvlJc w:val="left"/>
      <w:pPr>
        <w:ind w:left="5849" w:hanging="260"/>
      </w:pPr>
      <w:rPr>
        <w:rFonts w:hint="default"/>
        <w:lang w:val="ru-RU" w:eastAsia="en-US" w:bidi="ar-SA"/>
      </w:rPr>
    </w:lvl>
    <w:lvl w:ilvl="6" w:tplc="5EBCAABE">
      <w:numFmt w:val="bullet"/>
      <w:lvlText w:val="•"/>
      <w:lvlJc w:val="left"/>
      <w:pPr>
        <w:ind w:left="6911" w:hanging="260"/>
      </w:pPr>
      <w:rPr>
        <w:rFonts w:hint="default"/>
        <w:lang w:val="ru-RU" w:eastAsia="en-US" w:bidi="ar-SA"/>
      </w:rPr>
    </w:lvl>
    <w:lvl w:ilvl="7" w:tplc="A9465204">
      <w:numFmt w:val="bullet"/>
      <w:lvlText w:val="•"/>
      <w:lvlJc w:val="left"/>
      <w:pPr>
        <w:ind w:left="7973" w:hanging="260"/>
      </w:pPr>
      <w:rPr>
        <w:rFonts w:hint="default"/>
        <w:lang w:val="ru-RU" w:eastAsia="en-US" w:bidi="ar-SA"/>
      </w:rPr>
    </w:lvl>
    <w:lvl w:ilvl="8" w:tplc="C6EA9C34">
      <w:numFmt w:val="bullet"/>
      <w:lvlText w:val="•"/>
      <w:lvlJc w:val="left"/>
      <w:pPr>
        <w:ind w:left="9035" w:hanging="260"/>
      </w:pPr>
      <w:rPr>
        <w:rFonts w:hint="default"/>
        <w:lang w:val="ru-RU" w:eastAsia="en-US" w:bidi="ar-SA"/>
      </w:rPr>
    </w:lvl>
  </w:abstractNum>
  <w:abstractNum w:abstractNumId="75">
    <w:nsid w:val="43EF6E55"/>
    <w:multiLevelType w:val="hybridMultilevel"/>
    <w:tmpl w:val="FEDCC58E"/>
    <w:lvl w:ilvl="0" w:tplc="7F2E6B7E">
      <w:start w:val="1"/>
      <w:numFmt w:val="decimal"/>
      <w:lvlText w:val="%1."/>
      <w:lvlJc w:val="left"/>
      <w:pPr>
        <w:ind w:left="117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981A5A">
      <w:numFmt w:val="bullet"/>
      <w:lvlText w:val="•"/>
      <w:lvlJc w:val="left"/>
      <w:pPr>
        <w:ind w:left="2180" w:hanging="245"/>
      </w:pPr>
      <w:rPr>
        <w:rFonts w:hint="default"/>
        <w:lang w:val="ru-RU" w:eastAsia="en-US" w:bidi="ar-SA"/>
      </w:rPr>
    </w:lvl>
    <w:lvl w:ilvl="2" w:tplc="6C1A88D6">
      <w:numFmt w:val="bullet"/>
      <w:lvlText w:val="•"/>
      <w:lvlJc w:val="left"/>
      <w:pPr>
        <w:ind w:left="3181" w:hanging="245"/>
      </w:pPr>
      <w:rPr>
        <w:rFonts w:hint="default"/>
        <w:lang w:val="ru-RU" w:eastAsia="en-US" w:bidi="ar-SA"/>
      </w:rPr>
    </w:lvl>
    <w:lvl w:ilvl="3" w:tplc="17020CD4">
      <w:numFmt w:val="bullet"/>
      <w:lvlText w:val="•"/>
      <w:lvlJc w:val="left"/>
      <w:pPr>
        <w:ind w:left="4182" w:hanging="245"/>
      </w:pPr>
      <w:rPr>
        <w:rFonts w:hint="default"/>
        <w:lang w:val="ru-RU" w:eastAsia="en-US" w:bidi="ar-SA"/>
      </w:rPr>
    </w:lvl>
    <w:lvl w:ilvl="4" w:tplc="80560A54">
      <w:numFmt w:val="bullet"/>
      <w:lvlText w:val="•"/>
      <w:lvlJc w:val="left"/>
      <w:pPr>
        <w:ind w:left="5183" w:hanging="245"/>
      </w:pPr>
      <w:rPr>
        <w:rFonts w:hint="default"/>
        <w:lang w:val="ru-RU" w:eastAsia="en-US" w:bidi="ar-SA"/>
      </w:rPr>
    </w:lvl>
    <w:lvl w:ilvl="5" w:tplc="7F7C3BF2">
      <w:numFmt w:val="bullet"/>
      <w:lvlText w:val="•"/>
      <w:lvlJc w:val="left"/>
      <w:pPr>
        <w:ind w:left="6184" w:hanging="245"/>
      </w:pPr>
      <w:rPr>
        <w:rFonts w:hint="default"/>
        <w:lang w:val="ru-RU" w:eastAsia="en-US" w:bidi="ar-SA"/>
      </w:rPr>
    </w:lvl>
    <w:lvl w:ilvl="6" w:tplc="1DDCF748">
      <w:numFmt w:val="bullet"/>
      <w:lvlText w:val="•"/>
      <w:lvlJc w:val="left"/>
      <w:pPr>
        <w:ind w:left="7185" w:hanging="245"/>
      </w:pPr>
      <w:rPr>
        <w:rFonts w:hint="default"/>
        <w:lang w:val="ru-RU" w:eastAsia="en-US" w:bidi="ar-SA"/>
      </w:rPr>
    </w:lvl>
    <w:lvl w:ilvl="7" w:tplc="3104B1D4">
      <w:numFmt w:val="bullet"/>
      <w:lvlText w:val="•"/>
      <w:lvlJc w:val="left"/>
      <w:pPr>
        <w:ind w:left="8186" w:hanging="245"/>
      </w:pPr>
      <w:rPr>
        <w:rFonts w:hint="default"/>
        <w:lang w:val="ru-RU" w:eastAsia="en-US" w:bidi="ar-SA"/>
      </w:rPr>
    </w:lvl>
    <w:lvl w:ilvl="8" w:tplc="918AF6F2">
      <w:numFmt w:val="bullet"/>
      <w:lvlText w:val="•"/>
      <w:lvlJc w:val="left"/>
      <w:pPr>
        <w:ind w:left="9187" w:hanging="245"/>
      </w:pPr>
      <w:rPr>
        <w:rFonts w:hint="default"/>
        <w:lang w:val="ru-RU" w:eastAsia="en-US" w:bidi="ar-SA"/>
      </w:rPr>
    </w:lvl>
  </w:abstractNum>
  <w:abstractNum w:abstractNumId="76">
    <w:nsid w:val="4452530D"/>
    <w:multiLevelType w:val="hybridMultilevel"/>
    <w:tmpl w:val="E724166E"/>
    <w:lvl w:ilvl="0" w:tplc="C48EFE64">
      <w:start w:val="1"/>
      <w:numFmt w:val="decimal"/>
      <w:lvlText w:val="%1)"/>
      <w:lvlJc w:val="left"/>
      <w:pPr>
        <w:ind w:left="816" w:hanging="68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CF09722">
      <w:numFmt w:val="bullet"/>
      <w:lvlText w:val="•"/>
      <w:lvlJc w:val="left"/>
      <w:pPr>
        <w:ind w:left="1856" w:hanging="687"/>
      </w:pPr>
      <w:rPr>
        <w:rFonts w:hint="default"/>
        <w:lang w:val="ru-RU" w:eastAsia="en-US" w:bidi="ar-SA"/>
      </w:rPr>
    </w:lvl>
    <w:lvl w:ilvl="2" w:tplc="77C07302">
      <w:numFmt w:val="bullet"/>
      <w:lvlText w:val="•"/>
      <w:lvlJc w:val="left"/>
      <w:pPr>
        <w:ind w:left="2893" w:hanging="687"/>
      </w:pPr>
      <w:rPr>
        <w:rFonts w:hint="default"/>
        <w:lang w:val="ru-RU" w:eastAsia="en-US" w:bidi="ar-SA"/>
      </w:rPr>
    </w:lvl>
    <w:lvl w:ilvl="3" w:tplc="8042D1A6">
      <w:numFmt w:val="bullet"/>
      <w:lvlText w:val="•"/>
      <w:lvlJc w:val="left"/>
      <w:pPr>
        <w:ind w:left="3930" w:hanging="687"/>
      </w:pPr>
      <w:rPr>
        <w:rFonts w:hint="default"/>
        <w:lang w:val="ru-RU" w:eastAsia="en-US" w:bidi="ar-SA"/>
      </w:rPr>
    </w:lvl>
    <w:lvl w:ilvl="4" w:tplc="74D0E9EC">
      <w:numFmt w:val="bullet"/>
      <w:lvlText w:val="•"/>
      <w:lvlJc w:val="left"/>
      <w:pPr>
        <w:ind w:left="4967" w:hanging="687"/>
      </w:pPr>
      <w:rPr>
        <w:rFonts w:hint="default"/>
        <w:lang w:val="ru-RU" w:eastAsia="en-US" w:bidi="ar-SA"/>
      </w:rPr>
    </w:lvl>
    <w:lvl w:ilvl="5" w:tplc="BA0E2E86">
      <w:numFmt w:val="bullet"/>
      <w:lvlText w:val="•"/>
      <w:lvlJc w:val="left"/>
      <w:pPr>
        <w:ind w:left="6004" w:hanging="687"/>
      </w:pPr>
      <w:rPr>
        <w:rFonts w:hint="default"/>
        <w:lang w:val="ru-RU" w:eastAsia="en-US" w:bidi="ar-SA"/>
      </w:rPr>
    </w:lvl>
    <w:lvl w:ilvl="6" w:tplc="29EA5710">
      <w:numFmt w:val="bullet"/>
      <w:lvlText w:val="•"/>
      <w:lvlJc w:val="left"/>
      <w:pPr>
        <w:ind w:left="7041" w:hanging="687"/>
      </w:pPr>
      <w:rPr>
        <w:rFonts w:hint="default"/>
        <w:lang w:val="ru-RU" w:eastAsia="en-US" w:bidi="ar-SA"/>
      </w:rPr>
    </w:lvl>
    <w:lvl w:ilvl="7" w:tplc="5614A46C">
      <w:numFmt w:val="bullet"/>
      <w:lvlText w:val="•"/>
      <w:lvlJc w:val="left"/>
      <w:pPr>
        <w:ind w:left="8078" w:hanging="687"/>
      </w:pPr>
      <w:rPr>
        <w:rFonts w:hint="default"/>
        <w:lang w:val="ru-RU" w:eastAsia="en-US" w:bidi="ar-SA"/>
      </w:rPr>
    </w:lvl>
    <w:lvl w:ilvl="8" w:tplc="63E48CF4">
      <w:numFmt w:val="bullet"/>
      <w:lvlText w:val="•"/>
      <w:lvlJc w:val="left"/>
      <w:pPr>
        <w:ind w:left="9115" w:hanging="687"/>
      </w:pPr>
      <w:rPr>
        <w:rFonts w:hint="default"/>
        <w:lang w:val="ru-RU" w:eastAsia="en-US" w:bidi="ar-SA"/>
      </w:rPr>
    </w:lvl>
  </w:abstractNum>
  <w:abstractNum w:abstractNumId="77">
    <w:nsid w:val="483267F7"/>
    <w:multiLevelType w:val="hybridMultilevel"/>
    <w:tmpl w:val="6F9C436C"/>
    <w:lvl w:ilvl="0" w:tplc="0C740884">
      <w:numFmt w:val="bullet"/>
      <w:lvlText w:val="-"/>
      <w:lvlJc w:val="left"/>
      <w:pPr>
        <w:ind w:left="68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EA4B0C">
      <w:numFmt w:val="bullet"/>
      <w:lvlText w:val="•"/>
      <w:lvlJc w:val="left"/>
      <w:pPr>
        <w:ind w:left="1727" w:hanging="140"/>
      </w:pPr>
      <w:rPr>
        <w:rFonts w:hint="default"/>
        <w:lang w:val="ru-RU" w:eastAsia="en-US" w:bidi="ar-SA"/>
      </w:rPr>
    </w:lvl>
    <w:lvl w:ilvl="2" w:tplc="82D6EA64">
      <w:numFmt w:val="bullet"/>
      <w:lvlText w:val="•"/>
      <w:lvlJc w:val="left"/>
      <w:pPr>
        <w:ind w:left="2775" w:hanging="140"/>
      </w:pPr>
      <w:rPr>
        <w:rFonts w:hint="default"/>
        <w:lang w:val="ru-RU" w:eastAsia="en-US" w:bidi="ar-SA"/>
      </w:rPr>
    </w:lvl>
    <w:lvl w:ilvl="3" w:tplc="A80C69CA">
      <w:numFmt w:val="bullet"/>
      <w:lvlText w:val="•"/>
      <w:lvlJc w:val="left"/>
      <w:pPr>
        <w:ind w:left="3823" w:hanging="140"/>
      </w:pPr>
      <w:rPr>
        <w:rFonts w:hint="default"/>
        <w:lang w:val="ru-RU" w:eastAsia="en-US" w:bidi="ar-SA"/>
      </w:rPr>
    </w:lvl>
    <w:lvl w:ilvl="4" w:tplc="CDB05BD6">
      <w:numFmt w:val="bullet"/>
      <w:lvlText w:val="•"/>
      <w:lvlJc w:val="left"/>
      <w:pPr>
        <w:ind w:left="4871" w:hanging="140"/>
      </w:pPr>
      <w:rPr>
        <w:rFonts w:hint="default"/>
        <w:lang w:val="ru-RU" w:eastAsia="en-US" w:bidi="ar-SA"/>
      </w:rPr>
    </w:lvl>
    <w:lvl w:ilvl="5" w:tplc="9BFCAA58">
      <w:numFmt w:val="bullet"/>
      <w:lvlText w:val="•"/>
      <w:lvlJc w:val="left"/>
      <w:pPr>
        <w:ind w:left="5919" w:hanging="140"/>
      </w:pPr>
      <w:rPr>
        <w:rFonts w:hint="default"/>
        <w:lang w:val="ru-RU" w:eastAsia="en-US" w:bidi="ar-SA"/>
      </w:rPr>
    </w:lvl>
    <w:lvl w:ilvl="6" w:tplc="6030A9A8">
      <w:numFmt w:val="bullet"/>
      <w:lvlText w:val="•"/>
      <w:lvlJc w:val="left"/>
      <w:pPr>
        <w:ind w:left="6967" w:hanging="140"/>
      </w:pPr>
      <w:rPr>
        <w:rFonts w:hint="default"/>
        <w:lang w:val="ru-RU" w:eastAsia="en-US" w:bidi="ar-SA"/>
      </w:rPr>
    </w:lvl>
    <w:lvl w:ilvl="7" w:tplc="FE4EBBD0">
      <w:numFmt w:val="bullet"/>
      <w:lvlText w:val="•"/>
      <w:lvlJc w:val="left"/>
      <w:pPr>
        <w:ind w:left="8015" w:hanging="140"/>
      </w:pPr>
      <w:rPr>
        <w:rFonts w:hint="default"/>
        <w:lang w:val="ru-RU" w:eastAsia="en-US" w:bidi="ar-SA"/>
      </w:rPr>
    </w:lvl>
    <w:lvl w:ilvl="8" w:tplc="AD90F484">
      <w:numFmt w:val="bullet"/>
      <w:lvlText w:val="•"/>
      <w:lvlJc w:val="left"/>
      <w:pPr>
        <w:ind w:left="9063" w:hanging="140"/>
      </w:pPr>
      <w:rPr>
        <w:rFonts w:hint="default"/>
        <w:lang w:val="ru-RU" w:eastAsia="en-US" w:bidi="ar-SA"/>
      </w:rPr>
    </w:lvl>
  </w:abstractNum>
  <w:abstractNum w:abstractNumId="78">
    <w:nsid w:val="49284AA2"/>
    <w:multiLevelType w:val="hybridMultilevel"/>
    <w:tmpl w:val="DFA8DFE6"/>
    <w:lvl w:ilvl="0" w:tplc="31A29E3C">
      <w:start w:val="1"/>
      <w:numFmt w:val="decimal"/>
      <w:lvlText w:val="%1)"/>
      <w:lvlJc w:val="left"/>
      <w:pPr>
        <w:ind w:left="849"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C6D228">
      <w:numFmt w:val="bullet"/>
      <w:lvlText w:val="•"/>
      <w:lvlJc w:val="left"/>
      <w:pPr>
        <w:ind w:left="1871" w:hanging="336"/>
      </w:pPr>
      <w:rPr>
        <w:rFonts w:hint="default"/>
        <w:lang w:val="ru-RU" w:eastAsia="en-US" w:bidi="ar-SA"/>
      </w:rPr>
    </w:lvl>
    <w:lvl w:ilvl="2" w:tplc="07965AF8">
      <w:numFmt w:val="bullet"/>
      <w:lvlText w:val="•"/>
      <w:lvlJc w:val="left"/>
      <w:pPr>
        <w:ind w:left="2903" w:hanging="336"/>
      </w:pPr>
      <w:rPr>
        <w:rFonts w:hint="default"/>
        <w:lang w:val="ru-RU" w:eastAsia="en-US" w:bidi="ar-SA"/>
      </w:rPr>
    </w:lvl>
    <w:lvl w:ilvl="3" w:tplc="788AC622">
      <w:numFmt w:val="bullet"/>
      <w:lvlText w:val="•"/>
      <w:lvlJc w:val="left"/>
      <w:pPr>
        <w:ind w:left="3935" w:hanging="336"/>
      </w:pPr>
      <w:rPr>
        <w:rFonts w:hint="default"/>
        <w:lang w:val="ru-RU" w:eastAsia="en-US" w:bidi="ar-SA"/>
      </w:rPr>
    </w:lvl>
    <w:lvl w:ilvl="4" w:tplc="9F2AA09C">
      <w:numFmt w:val="bullet"/>
      <w:lvlText w:val="•"/>
      <w:lvlJc w:val="left"/>
      <w:pPr>
        <w:ind w:left="4967" w:hanging="336"/>
      </w:pPr>
      <w:rPr>
        <w:rFonts w:hint="default"/>
        <w:lang w:val="ru-RU" w:eastAsia="en-US" w:bidi="ar-SA"/>
      </w:rPr>
    </w:lvl>
    <w:lvl w:ilvl="5" w:tplc="13BC808C">
      <w:numFmt w:val="bullet"/>
      <w:lvlText w:val="•"/>
      <w:lvlJc w:val="left"/>
      <w:pPr>
        <w:ind w:left="5999" w:hanging="336"/>
      </w:pPr>
      <w:rPr>
        <w:rFonts w:hint="default"/>
        <w:lang w:val="ru-RU" w:eastAsia="en-US" w:bidi="ar-SA"/>
      </w:rPr>
    </w:lvl>
    <w:lvl w:ilvl="6" w:tplc="0792BE06">
      <w:numFmt w:val="bullet"/>
      <w:lvlText w:val="•"/>
      <w:lvlJc w:val="left"/>
      <w:pPr>
        <w:ind w:left="7031" w:hanging="336"/>
      </w:pPr>
      <w:rPr>
        <w:rFonts w:hint="default"/>
        <w:lang w:val="ru-RU" w:eastAsia="en-US" w:bidi="ar-SA"/>
      </w:rPr>
    </w:lvl>
    <w:lvl w:ilvl="7" w:tplc="A6BAA182">
      <w:numFmt w:val="bullet"/>
      <w:lvlText w:val="•"/>
      <w:lvlJc w:val="left"/>
      <w:pPr>
        <w:ind w:left="8063" w:hanging="336"/>
      </w:pPr>
      <w:rPr>
        <w:rFonts w:hint="default"/>
        <w:lang w:val="ru-RU" w:eastAsia="en-US" w:bidi="ar-SA"/>
      </w:rPr>
    </w:lvl>
    <w:lvl w:ilvl="8" w:tplc="91EA4A00">
      <w:numFmt w:val="bullet"/>
      <w:lvlText w:val="•"/>
      <w:lvlJc w:val="left"/>
      <w:pPr>
        <w:ind w:left="9095" w:hanging="336"/>
      </w:pPr>
      <w:rPr>
        <w:rFonts w:hint="default"/>
        <w:lang w:val="ru-RU" w:eastAsia="en-US" w:bidi="ar-SA"/>
      </w:rPr>
    </w:lvl>
  </w:abstractNum>
  <w:abstractNum w:abstractNumId="79">
    <w:nsid w:val="49626DCE"/>
    <w:multiLevelType w:val="hybridMultilevel"/>
    <w:tmpl w:val="791EF652"/>
    <w:lvl w:ilvl="0" w:tplc="6C08FE88">
      <w:start w:val="1"/>
      <w:numFmt w:val="decimal"/>
      <w:lvlText w:val="%1)"/>
      <w:lvlJc w:val="left"/>
      <w:pPr>
        <w:ind w:left="848" w:hanging="5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DF4DEA6">
      <w:numFmt w:val="bullet"/>
      <w:lvlText w:val="•"/>
      <w:lvlJc w:val="left"/>
      <w:pPr>
        <w:ind w:left="1050" w:hanging="596"/>
      </w:pPr>
      <w:rPr>
        <w:rFonts w:hint="default"/>
        <w:lang w:val="ru-RU" w:eastAsia="en-US" w:bidi="ar-SA"/>
      </w:rPr>
    </w:lvl>
    <w:lvl w:ilvl="2" w:tplc="45ECC9CC">
      <w:numFmt w:val="bullet"/>
      <w:lvlText w:val="•"/>
      <w:lvlJc w:val="left"/>
      <w:pPr>
        <w:ind w:left="1261" w:hanging="596"/>
      </w:pPr>
      <w:rPr>
        <w:rFonts w:hint="default"/>
        <w:lang w:val="ru-RU" w:eastAsia="en-US" w:bidi="ar-SA"/>
      </w:rPr>
    </w:lvl>
    <w:lvl w:ilvl="3" w:tplc="3B7A3630">
      <w:numFmt w:val="bullet"/>
      <w:lvlText w:val="•"/>
      <w:lvlJc w:val="left"/>
      <w:pPr>
        <w:ind w:left="1472" w:hanging="596"/>
      </w:pPr>
      <w:rPr>
        <w:rFonts w:hint="default"/>
        <w:lang w:val="ru-RU" w:eastAsia="en-US" w:bidi="ar-SA"/>
      </w:rPr>
    </w:lvl>
    <w:lvl w:ilvl="4" w:tplc="24760BE8">
      <w:numFmt w:val="bullet"/>
      <w:lvlText w:val="•"/>
      <w:lvlJc w:val="left"/>
      <w:pPr>
        <w:ind w:left="1683" w:hanging="596"/>
      </w:pPr>
      <w:rPr>
        <w:rFonts w:hint="default"/>
        <w:lang w:val="ru-RU" w:eastAsia="en-US" w:bidi="ar-SA"/>
      </w:rPr>
    </w:lvl>
    <w:lvl w:ilvl="5" w:tplc="254AFC4E">
      <w:numFmt w:val="bullet"/>
      <w:lvlText w:val="•"/>
      <w:lvlJc w:val="left"/>
      <w:pPr>
        <w:ind w:left="1894" w:hanging="596"/>
      </w:pPr>
      <w:rPr>
        <w:rFonts w:hint="default"/>
        <w:lang w:val="ru-RU" w:eastAsia="en-US" w:bidi="ar-SA"/>
      </w:rPr>
    </w:lvl>
    <w:lvl w:ilvl="6" w:tplc="F816EDD6">
      <w:numFmt w:val="bullet"/>
      <w:lvlText w:val="•"/>
      <w:lvlJc w:val="left"/>
      <w:pPr>
        <w:ind w:left="2105" w:hanging="596"/>
      </w:pPr>
      <w:rPr>
        <w:rFonts w:hint="default"/>
        <w:lang w:val="ru-RU" w:eastAsia="en-US" w:bidi="ar-SA"/>
      </w:rPr>
    </w:lvl>
    <w:lvl w:ilvl="7" w:tplc="D41265A2">
      <w:numFmt w:val="bullet"/>
      <w:lvlText w:val="•"/>
      <w:lvlJc w:val="left"/>
      <w:pPr>
        <w:ind w:left="2316" w:hanging="596"/>
      </w:pPr>
      <w:rPr>
        <w:rFonts w:hint="default"/>
        <w:lang w:val="ru-RU" w:eastAsia="en-US" w:bidi="ar-SA"/>
      </w:rPr>
    </w:lvl>
    <w:lvl w:ilvl="8" w:tplc="88F8F45E">
      <w:numFmt w:val="bullet"/>
      <w:lvlText w:val="•"/>
      <w:lvlJc w:val="left"/>
      <w:pPr>
        <w:ind w:left="2527" w:hanging="596"/>
      </w:pPr>
      <w:rPr>
        <w:rFonts w:hint="default"/>
        <w:lang w:val="ru-RU" w:eastAsia="en-US" w:bidi="ar-SA"/>
      </w:rPr>
    </w:lvl>
  </w:abstractNum>
  <w:abstractNum w:abstractNumId="80">
    <w:nsid w:val="498128FD"/>
    <w:multiLevelType w:val="hybridMultilevel"/>
    <w:tmpl w:val="4C1E89C6"/>
    <w:lvl w:ilvl="0" w:tplc="EF32F514">
      <w:numFmt w:val="bullet"/>
      <w:lvlText w:val=""/>
      <w:lvlJc w:val="left"/>
      <w:pPr>
        <w:ind w:left="1460" w:hanging="361"/>
      </w:pPr>
      <w:rPr>
        <w:rFonts w:ascii="Symbol" w:eastAsia="Symbol" w:hAnsi="Symbol" w:cs="Symbol" w:hint="default"/>
        <w:b w:val="0"/>
        <w:bCs w:val="0"/>
        <w:i w:val="0"/>
        <w:iCs w:val="0"/>
        <w:spacing w:val="0"/>
        <w:w w:val="100"/>
        <w:sz w:val="22"/>
        <w:szCs w:val="22"/>
        <w:lang w:val="ru-RU" w:eastAsia="en-US" w:bidi="ar-SA"/>
      </w:rPr>
    </w:lvl>
    <w:lvl w:ilvl="1" w:tplc="82FC9754">
      <w:numFmt w:val="bullet"/>
      <w:lvlText w:val="•"/>
      <w:lvlJc w:val="left"/>
      <w:pPr>
        <w:ind w:left="2432" w:hanging="361"/>
      </w:pPr>
      <w:rPr>
        <w:rFonts w:hint="default"/>
        <w:lang w:val="ru-RU" w:eastAsia="en-US" w:bidi="ar-SA"/>
      </w:rPr>
    </w:lvl>
    <w:lvl w:ilvl="2" w:tplc="F6FCE5CE">
      <w:numFmt w:val="bullet"/>
      <w:lvlText w:val="•"/>
      <w:lvlJc w:val="left"/>
      <w:pPr>
        <w:ind w:left="3405" w:hanging="361"/>
      </w:pPr>
      <w:rPr>
        <w:rFonts w:hint="default"/>
        <w:lang w:val="ru-RU" w:eastAsia="en-US" w:bidi="ar-SA"/>
      </w:rPr>
    </w:lvl>
    <w:lvl w:ilvl="3" w:tplc="C4C8C666">
      <w:numFmt w:val="bullet"/>
      <w:lvlText w:val="•"/>
      <w:lvlJc w:val="left"/>
      <w:pPr>
        <w:ind w:left="4378" w:hanging="361"/>
      </w:pPr>
      <w:rPr>
        <w:rFonts w:hint="default"/>
        <w:lang w:val="ru-RU" w:eastAsia="en-US" w:bidi="ar-SA"/>
      </w:rPr>
    </w:lvl>
    <w:lvl w:ilvl="4" w:tplc="D59C77CC">
      <w:numFmt w:val="bullet"/>
      <w:lvlText w:val="•"/>
      <w:lvlJc w:val="left"/>
      <w:pPr>
        <w:ind w:left="5351" w:hanging="361"/>
      </w:pPr>
      <w:rPr>
        <w:rFonts w:hint="default"/>
        <w:lang w:val="ru-RU" w:eastAsia="en-US" w:bidi="ar-SA"/>
      </w:rPr>
    </w:lvl>
    <w:lvl w:ilvl="5" w:tplc="2D72B9D2">
      <w:numFmt w:val="bullet"/>
      <w:lvlText w:val="•"/>
      <w:lvlJc w:val="left"/>
      <w:pPr>
        <w:ind w:left="6324" w:hanging="361"/>
      </w:pPr>
      <w:rPr>
        <w:rFonts w:hint="default"/>
        <w:lang w:val="ru-RU" w:eastAsia="en-US" w:bidi="ar-SA"/>
      </w:rPr>
    </w:lvl>
    <w:lvl w:ilvl="6" w:tplc="4F0284AA">
      <w:numFmt w:val="bullet"/>
      <w:lvlText w:val="•"/>
      <w:lvlJc w:val="left"/>
      <w:pPr>
        <w:ind w:left="7297" w:hanging="361"/>
      </w:pPr>
      <w:rPr>
        <w:rFonts w:hint="default"/>
        <w:lang w:val="ru-RU" w:eastAsia="en-US" w:bidi="ar-SA"/>
      </w:rPr>
    </w:lvl>
    <w:lvl w:ilvl="7" w:tplc="F0DE09A0">
      <w:numFmt w:val="bullet"/>
      <w:lvlText w:val="•"/>
      <w:lvlJc w:val="left"/>
      <w:pPr>
        <w:ind w:left="8270" w:hanging="361"/>
      </w:pPr>
      <w:rPr>
        <w:rFonts w:hint="default"/>
        <w:lang w:val="ru-RU" w:eastAsia="en-US" w:bidi="ar-SA"/>
      </w:rPr>
    </w:lvl>
    <w:lvl w:ilvl="8" w:tplc="B5E0C59C">
      <w:numFmt w:val="bullet"/>
      <w:lvlText w:val="•"/>
      <w:lvlJc w:val="left"/>
      <w:pPr>
        <w:ind w:left="9243" w:hanging="361"/>
      </w:pPr>
      <w:rPr>
        <w:rFonts w:hint="default"/>
        <w:lang w:val="ru-RU" w:eastAsia="en-US" w:bidi="ar-SA"/>
      </w:rPr>
    </w:lvl>
  </w:abstractNum>
  <w:abstractNum w:abstractNumId="81">
    <w:nsid w:val="4A80575D"/>
    <w:multiLevelType w:val="hybridMultilevel"/>
    <w:tmpl w:val="C2828F22"/>
    <w:lvl w:ilvl="0" w:tplc="B4BE772C">
      <w:numFmt w:val="bullet"/>
      <w:lvlText w:val="•"/>
      <w:lvlJc w:val="left"/>
      <w:pPr>
        <w:ind w:left="849" w:hanging="284"/>
      </w:pPr>
      <w:rPr>
        <w:rFonts w:ascii="Arial MT" w:eastAsia="Arial MT" w:hAnsi="Arial MT" w:cs="Arial MT" w:hint="default"/>
        <w:b w:val="0"/>
        <w:bCs w:val="0"/>
        <w:i w:val="0"/>
        <w:iCs w:val="0"/>
        <w:spacing w:val="0"/>
        <w:w w:val="100"/>
        <w:sz w:val="22"/>
        <w:szCs w:val="22"/>
        <w:lang w:val="ru-RU" w:eastAsia="en-US" w:bidi="ar-SA"/>
      </w:rPr>
    </w:lvl>
    <w:lvl w:ilvl="1" w:tplc="4A3E967C">
      <w:numFmt w:val="bullet"/>
      <w:lvlText w:val="•"/>
      <w:lvlJc w:val="left"/>
      <w:pPr>
        <w:ind w:left="1871" w:hanging="284"/>
      </w:pPr>
      <w:rPr>
        <w:rFonts w:hint="default"/>
        <w:lang w:val="ru-RU" w:eastAsia="en-US" w:bidi="ar-SA"/>
      </w:rPr>
    </w:lvl>
    <w:lvl w:ilvl="2" w:tplc="B42EEBFC">
      <w:numFmt w:val="bullet"/>
      <w:lvlText w:val="•"/>
      <w:lvlJc w:val="left"/>
      <w:pPr>
        <w:ind w:left="2903" w:hanging="284"/>
      </w:pPr>
      <w:rPr>
        <w:rFonts w:hint="default"/>
        <w:lang w:val="ru-RU" w:eastAsia="en-US" w:bidi="ar-SA"/>
      </w:rPr>
    </w:lvl>
    <w:lvl w:ilvl="3" w:tplc="CD56E338">
      <w:numFmt w:val="bullet"/>
      <w:lvlText w:val="•"/>
      <w:lvlJc w:val="left"/>
      <w:pPr>
        <w:ind w:left="3935" w:hanging="284"/>
      </w:pPr>
      <w:rPr>
        <w:rFonts w:hint="default"/>
        <w:lang w:val="ru-RU" w:eastAsia="en-US" w:bidi="ar-SA"/>
      </w:rPr>
    </w:lvl>
    <w:lvl w:ilvl="4" w:tplc="8A7AF79C">
      <w:numFmt w:val="bullet"/>
      <w:lvlText w:val="•"/>
      <w:lvlJc w:val="left"/>
      <w:pPr>
        <w:ind w:left="4967" w:hanging="284"/>
      </w:pPr>
      <w:rPr>
        <w:rFonts w:hint="default"/>
        <w:lang w:val="ru-RU" w:eastAsia="en-US" w:bidi="ar-SA"/>
      </w:rPr>
    </w:lvl>
    <w:lvl w:ilvl="5" w:tplc="E410F36A">
      <w:numFmt w:val="bullet"/>
      <w:lvlText w:val="•"/>
      <w:lvlJc w:val="left"/>
      <w:pPr>
        <w:ind w:left="5999" w:hanging="284"/>
      </w:pPr>
      <w:rPr>
        <w:rFonts w:hint="default"/>
        <w:lang w:val="ru-RU" w:eastAsia="en-US" w:bidi="ar-SA"/>
      </w:rPr>
    </w:lvl>
    <w:lvl w:ilvl="6" w:tplc="D40EA300">
      <w:numFmt w:val="bullet"/>
      <w:lvlText w:val="•"/>
      <w:lvlJc w:val="left"/>
      <w:pPr>
        <w:ind w:left="7031" w:hanging="284"/>
      </w:pPr>
      <w:rPr>
        <w:rFonts w:hint="default"/>
        <w:lang w:val="ru-RU" w:eastAsia="en-US" w:bidi="ar-SA"/>
      </w:rPr>
    </w:lvl>
    <w:lvl w:ilvl="7" w:tplc="D53C0822">
      <w:numFmt w:val="bullet"/>
      <w:lvlText w:val="•"/>
      <w:lvlJc w:val="left"/>
      <w:pPr>
        <w:ind w:left="8063" w:hanging="284"/>
      </w:pPr>
      <w:rPr>
        <w:rFonts w:hint="default"/>
        <w:lang w:val="ru-RU" w:eastAsia="en-US" w:bidi="ar-SA"/>
      </w:rPr>
    </w:lvl>
    <w:lvl w:ilvl="8" w:tplc="77F6BE56">
      <w:numFmt w:val="bullet"/>
      <w:lvlText w:val="•"/>
      <w:lvlJc w:val="left"/>
      <w:pPr>
        <w:ind w:left="9095" w:hanging="284"/>
      </w:pPr>
      <w:rPr>
        <w:rFonts w:hint="default"/>
        <w:lang w:val="ru-RU" w:eastAsia="en-US" w:bidi="ar-SA"/>
      </w:rPr>
    </w:lvl>
  </w:abstractNum>
  <w:abstractNum w:abstractNumId="82">
    <w:nsid w:val="4A91598E"/>
    <w:multiLevelType w:val="hybridMultilevel"/>
    <w:tmpl w:val="F0741214"/>
    <w:lvl w:ilvl="0" w:tplc="C884FE56">
      <w:start w:val="6"/>
      <w:numFmt w:val="decimal"/>
      <w:lvlText w:val="%1)"/>
      <w:lvlJc w:val="left"/>
      <w:pPr>
        <w:ind w:left="110" w:hanging="65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15E8044">
      <w:numFmt w:val="bullet"/>
      <w:lvlText w:val="•"/>
      <w:lvlJc w:val="left"/>
      <w:pPr>
        <w:ind w:left="403" w:hanging="654"/>
      </w:pPr>
      <w:rPr>
        <w:rFonts w:hint="default"/>
        <w:lang w:val="ru-RU" w:eastAsia="en-US" w:bidi="ar-SA"/>
      </w:rPr>
    </w:lvl>
    <w:lvl w:ilvl="2" w:tplc="29146CCC">
      <w:numFmt w:val="bullet"/>
      <w:lvlText w:val="•"/>
      <w:lvlJc w:val="left"/>
      <w:pPr>
        <w:ind w:left="687" w:hanging="654"/>
      </w:pPr>
      <w:rPr>
        <w:rFonts w:hint="default"/>
        <w:lang w:val="ru-RU" w:eastAsia="en-US" w:bidi="ar-SA"/>
      </w:rPr>
    </w:lvl>
    <w:lvl w:ilvl="3" w:tplc="5218DCA6">
      <w:numFmt w:val="bullet"/>
      <w:lvlText w:val="•"/>
      <w:lvlJc w:val="left"/>
      <w:pPr>
        <w:ind w:left="971" w:hanging="654"/>
      </w:pPr>
      <w:rPr>
        <w:rFonts w:hint="default"/>
        <w:lang w:val="ru-RU" w:eastAsia="en-US" w:bidi="ar-SA"/>
      </w:rPr>
    </w:lvl>
    <w:lvl w:ilvl="4" w:tplc="636CAFE2">
      <w:numFmt w:val="bullet"/>
      <w:lvlText w:val="•"/>
      <w:lvlJc w:val="left"/>
      <w:pPr>
        <w:ind w:left="1255" w:hanging="654"/>
      </w:pPr>
      <w:rPr>
        <w:rFonts w:hint="default"/>
        <w:lang w:val="ru-RU" w:eastAsia="en-US" w:bidi="ar-SA"/>
      </w:rPr>
    </w:lvl>
    <w:lvl w:ilvl="5" w:tplc="DCCABCE6">
      <w:numFmt w:val="bullet"/>
      <w:lvlText w:val="•"/>
      <w:lvlJc w:val="left"/>
      <w:pPr>
        <w:ind w:left="1539" w:hanging="654"/>
      </w:pPr>
      <w:rPr>
        <w:rFonts w:hint="default"/>
        <w:lang w:val="ru-RU" w:eastAsia="en-US" w:bidi="ar-SA"/>
      </w:rPr>
    </w:lvl>
    <w:lvl w:ilvl="6" w:tplc="56D45C6E">
      <w:numFmt w:val="bullet"/>
      <w:lvlText w:val="•"/>
      <w:lvlJc w:val="left"/>
      <w:pPr>
        <w:ind w:left="1822" w:hanging="654"/>
      </w:pPr>
      <w:rPr>
        <w:rFonts w:hint="default"/>
        <w:lang w:val="ru-RU" w:eastAsia="en-US" w:bidi="ar-SA"/>
      </w:rPr>
    </w:lvl>
    <w:lvl w:ilvl="7" w:tplc="857EC208">
      <w:numFmt w:val="bullet"/>
      <w:lvlText w:val="•"/>
      <w:lvlJc w:val="left"/>
      <w:pPr>
        <w:ind w:left="2106" w:hanging="654"/>
      </w:pPr>
      <w:rPr>
        <w:rFonts w:hint="default"/>
        <w:lang w:val="ru-RU" w:eastAsia="en-US" w:bidi="ar-SA"/>
      </w:rPr>
    </w:lvl>
    <w:lvl w:ilvl="8" w:tplc="61FC75C6">
      <w:numFmt w:val="bullet"/>
      <w:lvlText w:val="•"/>
      <w:lvlJc w:val="left"/>
      <w:pPr>
        <w:ind w:left="2390" w:hanging="654"/>
      </w:pPr>
      <w:rPr>
        <w:rFonts w:hint="default"/>
        <w:lang w:val="ru-RU" w:eastAsia="en-US" w:bidi="ar-SA"/>
      </w:rPr>
    </w:lvl>
  </w:abstractNum>
  <w:abstractNum w:abstractNumId="83">
    <w:nsid w:val="4BFB1362"/>
    <w:multiLevelType w:val="hybridMultilevel"/>
    <w:tmpl w:val="97400BDA"/>
    <w:lvl w:ilvl="0" w:tplc="186E794E">
      <w:start w:val="1"/>
      <w:numFmt w:val="decimal"/>
      <w:lvlText w:val="%1."/>
      <w:lvlJc w:val="left"/>
      <w:pPr>
        <w:ind w:left="820"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AD6A0CC">
      <w:numFmt w:val="bullet"/>
      <w:lvlText w:val="•"/>
      <w:lvlJc w:val="left"/>
      <w:pPr>
        <w:ind w:left="1095" w:hanging="284"/>
      </w:pPr>
      <w:rPr>
        <w:rFonts w:hint="default"/>
        <w:lang w:val="ru-RU" w:eastAsia="en-US" w:bidi="ar-SA"/>
      </w:rPr>
    </w:lvl>
    <w:lvl w:ilvl="2" w:tplc="2C54D930">
      <w:numFmt w:val="bullet"/>
      <w:lvlText w:val="•"/>
      <w:lvlJc w:val="left"/>
      <w:pPr>
        <w:ind w:left="1371" w:hanging="284"/>
      </w:pPr>
      <w:rPr>
        <w:rFonts w:hint="default"/>
        <w:lang w:val="ru-RU" w:eastAsia="en-US" w:bidi="ar-SA"/>
      </w:rPr>
    </w:lvl>
    <w:lvl w:ilvl="3" w:tplc="8C1479E2">
      <w:numFmt w:val="bullet"/>
      <w:lvlText w:val="•"/>
      <w:lvlJc w:val="left"/>
      <w:pPr>
        <w:ind w:left="1647" w:hanging="284"/>
      </w:pPr>
      <w:rPr>
        <w:rFonts w:hint="default"/>
        <w:lang w:val="ru-RU" w:eastAsia="en-US" w:bidi="ar-SA"/>
      </w:rPr>
    </w:lvl>
    <w:lvl w:ilvl="4" w:tplc="74E27780">
      <w:numFmt w:val="bullet"/>
      <w:lvlText w:val="•"/>
      <w:lvlJc w:val="left"/>
      <w:pPr>
        <w:ind w:left="1922" w:hanging="284"/>
      </w:pPr>
      <w:rPr>
        <w:rFonts w:hint="default"/>
        <w:lang w:val="ru-RU" w:eastAsia="en-US" w:bidi="ar-SA"/>
      </w:rPr>
    </w:lvl>
    <w:lvl w:ilvl="5" w:tplc="0C92B7FC">
      <w:numFmt w:val="bullet"/>
      <w:lvlText w:val="•"/>
      <w:lvlJc w:val="left"/>
      <w:pPr>
        <w:ind w:left="2198" w:hanging="284"/>
      </w:pPr>
      <w:rPr>
        <w:rFonts w:hint="default"/>
        <w:lang w:val="ru-RU" w:eastAsia="en-US" w:bidi="ar-SA"/>
      </w:rPr>
    </w:lvl>
    <w:lvl w:ilvl="6" w:tplc="D5083B14">
      <w:numFmt w:val="bullet"/>
      <w:lvlText w:val="•"/>
      <w:lvlJc w:val="left"/>
      <w:pPr>
        <w:ind w:left="2474" w:hanging="284"/>
      </w:pPr>
      <w:rPr>
        <w:rFonts w:hint="default"/>
        <w:lang w:val="ru-RU" w:eastAsia="en-US" w:bidi="ar-SA"/>
      </w:rPr>
    </w:lvl>
    <w:lvl w:ilvl="7" w:tplc="D1A09168">
      <w:numFmt w:val="bullet"/>
      <w:lvlText w:val="•"/>
      <w:lvlJc w:val="left"/>
      <w:pPr>
        <w:ind w:left="2749" w:hanging="284"/>
      </w:pPr>
      <w:rPr>
        <w:rFonts w:hint="default"/>
        <w:lang w:val="ru-RU" w:eastAsia="en-US" w:bidi="ar-SA"/>
      </w:rPr>
    </w:lvl>
    <w:lvl w:ilvl="8" w:tplc="D3AABA26">
      <w:numFmt w:val="bullet"/>
      <w:lvlText w:val="•"/>
      <w:lvlJc w:val="left"/>
      <w:pPr>
        <w:ind w:left="3025" w:hanging="284"/>
      </w:pPr>
      <w:rPr>
        <w:rFonts w:hint="default"/>
        <w:lang w:val="ru-RU" w:eastAsia="en-US" w:bidi="ar-SA"/>
      </w:rPr>
    </w:lvl>
  </w:abstractNum>
  <w:abstractNum w:abstractNumId="84">
    <w:nsid w:val="4C010E9E"/>
    <w:multiLevelType w:val="hybridMultilevel"/>
    <w:tmpl w:val="FCF87EAE"/>
    <w:lvl w:ilvl="0" w:tplc="56A8D876">
      <w:start w:val="1"/>
      <w:numFmt w:val="decimal"/>
      <w:lvlText w:val="%1)"/>
      <w:lvlJc w:val="left"/>
      <w:pPr>
        <w:ind w:left="537" w:hanging="3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18DA9E">
      <w:numFmt w:val="bullet"/>
      <w:lvlText w:val="•"/>
      <w:lvlJc w:val="left"/>
      <w:pPr>
        <w:ind w:left="1601" w:hanging="398"/>
      </w:pPr>
      <w:rPr>
        <w:rFonts w:hint="default"/>
        <w:lang w:val="ru-RU" w:eastAsia="en-US" w:bidi="ar-SA"/>
      </w:rPr>
    </w:lvl>
    <w:lvl w:ilvl="2" w:tplc="9E2C99E6">
      <w:numFmt w:val="bullet"/>
      <w:lvlText w:val="•"/>
      <w:lvlJc w:val="left"/>
      <w:pPr>
        <w:ind w:left="2663" w:hanging="398"/>
      </w:pPr>
      <w:rPr>
        <w:rFonts w:hint="default"/>
        <w:lang w:val="ru-RU" w:eastAsia="en-US" w:bidi="ar-SA"/>
      </w:rPr>
    </w:lvl>
    <w:lvl w:ilvl="3" w:tplc="B68CA22E">
      <w:numFmt w:val="bullet"/>
      <w:lvlText w:val="•"/>
      <w:lvlJc w:val="left"/>
      <w:pPr>
        <w:ind w:left="3725" w:hanging="398"/>
      </w:pPr>
      <w:rPr>
        <w:rFonts w:hint="default"/>
        <w:lang w:val="ru-RU" w:eastAsia="en-US" w:bidi="ar-SA"/>
      </w:rPr>
    </w:lvl>
    <w:lvl w:ilvl="4" w:tplc="50F6826C">
      <w:numFmt w:val="bullet"/>
      <w:lvlText w:val="•"/>
      <w:lvlJc w:val="left"/>
      <w:pPr>
        <w:ind w:left="4787" w:hanging="398"/>
      </w:pPr>
      <w:rPr>
        <w:rFonts w:hint="default"/>
        <w:lang w:val="ru-RU" w:eastAsia="en-US" w:bidi="ar-SA"/>
      </w:rPr>
    </w:lvl>
    <w:lvl w:ilvl="5" w:tplc="EB0CF42E">
      <w:numFmt w:val="bullet"/>
      <w:lvlText w:val="•"/>
      <w:lvlJc w:val="left"/>
      <w:pPr>
        <w:ind w:left="5849" w:hanging="398"/>
      </w:pPr>
      <w:rPr>
        <w:rFonts w:hint="default"/>
        <w:lang w:val="ru-RU" w:eastAsia="en-US" w:bidi="ar-SA"/>
      </w:rPr>
    </w:lvl>
    <w:lvl w:ilvl="6" w:tplc="10A6EC8C">
      <w:numFmt w:val="bullet"/>
      <w:lvlText w:val="•"/>
      <w:lvlJc w:val="left"/>
      <w:pPr>
        <w:ind w:left="6911" w:hanging="398"/>
      </w:pPr>
      <w:rPr>
        <w:rFonts w:hint="default"/>
        <w:lang w:val="ru-RU" w:eastAsia="en-US" w:bidi="ar-SA"/>
      </w:rPr>
    </w:lvl>
    <w:lvl w:ilvl="7" w:tplc="6D62AC16">
      <w:numFmt w:val="bullet"/>
      <w:lvlText w:val="•"/>
      <w:lvlJc w:val="left"/>
      <w:pPr>
        <w:ind w:left="7973" w:hanging="398"/>
      </w:pPr>
      <w:rPr>
        <w:rFonts w:hint="default"/>
        <w:lang w:val="ru-RU" w:eastAsia="en-US" w:bidi="ar-SA"/>
      </w:rPr>
    </w:lvl>
    <w:lvl w:ilvl="8" w:tplc="3BF6C89A">
      <w:numFmt w:val="bullet"/>
      <w:lvlText w:val="•"/>
      <w:lvlJc w:val="left"/>
      <w:pPr>
        <w:ind w:left="9035" w:hanging="398"/>
      </w:pPr>
      <w:rPr>
        <w:rFonts w:hint="default"/>
        <w:lang w:val="ru-RU" w:eastAsia="en-US" w:bidi="ar-SA"/>
      </w:rPr>
    </w:lvl>
  </w:abstractNum>
  <w:abstractNum w:abstractNumId="85">
    <w:nsid w:val="4D0C073A"/>
    <w:multiLevelType w:val="hybridMultilevel"/>
    <w:tmpl w:val="E18670C8"/>
    <w:lvl w:ilvl="0" w:tplc="30A8E7B8">
      <w:start w:val="1"/>
      <w:numFmt w:val="decimal"/>
      <w:lvlText w:val="%1."/>
      <w:lvlJc w:val="left"/>
      <w:pPr>
        <w:ind w:left="1305"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26567C">
      <w:numFmt w:val="bullet"/>
      <w:lvlText w:val="•"/>
      <w:lvlJc w:val="left"/>
      <w:pPr>
        <w:ind w:left="594" w:hanging="284"/>
      </w:pPr>
      <w:rPr>
        <w:rFonts w:ascii="Arial MT" w:eastAsia="Arial MT" w:hAnsi="Arial MT" w:cs="Arial MT" w:hint="default"/>
        <w:b w:val="0"/>
        <w:bCs w:val="0"/>
        <w:i w:val="0"/>
        <w:iCs w:val="0"/>
        <w:spacing w:val="0"/>
        <w:w w:val="100"/>
        <w:sz w:val="24"/>
        <w:szCs w:val="24"/>
        <w:lang w:val="ru-RU" w:eastAsia="en-US" w:bidi="ar-SA"/>
      </w:rPr>
    </w:lvl>
    <w:lvl w:ilvl="2" w:tplc="59CAF854">
      <w:numFmt w:val="bullet"/>
      <w:lvlText w:val="•"/>
      <w:lvlJc w:val="left"/>
      <w:pPr>
        <w:ind w:left="2395" w:hanging="284"/>
      </w:pPr>
      <w:rPr>
        <w:rFonts w:hint="default"/>
        <w:lang w:val="ru-RU" w:eastAsia="en-US" w:bidi="ar-SA"/>
      </w:rPr>
    </w:lvl>
    <w:lvl w:ilvl="3" w:tplc="73E8FFC6">
      <w:numFmt w:val="bullet"/>
      <w:lvlText w:val="•"/>
      <w:lvlJc w:val="left"/>
      <w:pPr>
        <w:ind w:left="3490" w:hanging="284"/>
      </w:pPr>
      <w:rPr>
        <w:rFonts w:hint="default"/>
        <w:lang w:val="ru-RU" w:eastAsia="en-US" w:bidi="ar-SA"/>
      </w:rPr>
    </w:lvl>
    <w:lvl w:ilvl="4" w:tplc="ECF61A5E">
      <w:numFmt w:val="bullet"/>
      <w:lvlText w:val="•"/>
      <w:lvlJc w:val="left"/>
      <w:pPr>
        <w:ind w:left="4586" w:hanging="284"/>
      </w:pPr>
      <w:rPr>
        <w:rFonts w:hint="default"/>
        <w:lang w:val="ru-RU" w:eastAsia="en-US" w:bidi="ar-SA"/>
      </w:rPr>
    </w:lvl>
    <w:lvl w:ilvl="5" w:tplc="C8D2B6E8">
      <w:numFmt w:val="bullet"/>
      <w:lvlText w:val="•"/>
      <w:lvlJc w:val="left"/>
      <w:pPr>
        <w:ind w:left="5681" w:hanging="284"/>
      </w:pPr>
      <w:rPr>
        <w:rFonts w:hint="default"/>
        <w:lang w:val="ru-RU" w:eastAsia="en-US" w:bidi="ar-SA"/>
      </w:rPr>
    </w:lvl>
    <w:lvl w:ilvl="6" w:tplc="987E95AA">
      <w:numFmt w:val="bullet"/>
      <w:lvlText w:val="•"/>
      <w:lvlJc w:val="left"/>
      <w:pPr>
        <w:ind w:left="6777" w:hanging="284"/>
      </w:pPr>
      <w:rPr>
        <w:rFonts w:hint="default"/>
        <w:lang w:val="ru-RU" w:eastAsia="en-US" w:bidi="ar-SA"/>
      </w:rPr>
    </w:lvl>
    <w:lvl w:ilvl="7" w:tplc="3DECF3EE">
      <w:numFmt w:val="bullet"/>
      <w:lvlText w:val="•"/>
      <w:lvlJc w:val="left"/>
      <w:pPr>
        <w:ind w:left="7872" w:hanging="284"/>
      </w:pPr>
      <w:rPr>
        <w:rFonts w:hint="default"/>
        <w:lang w:val="ru-RU" w:eastAsia="en-US" w:bidi="ar-SA"/>
      </w:rPr>
    </w:lvl>
    <w:lvl w:ilvl="8" w:tplc="99026200">
      <w:numFmt w:val="bullet"/>
      <w:lvlText w:val="•"/>
      <w:lvlJc w:val="left"/>
      <w:pPr>
        <w:ind w:left="8968" w:hanging="284"/>
      </w:pPr>
      <w:rPr>
        <w:rFonts w:hint="default"/>
        <w:lang w:val="ru-RU" w:eastAsia="en-US" w:bidi="ar-SA"/>
      </w:rPr>
    </w:lvl>
  </w:abstractNum>
  <w:abstractNum w:abstractNumId="86">
    <w:nsid w:val="4DF15EED"/>
    <w:multiLevelType w:val="hybridMultilevel"/>
    <w:tmpl w:val="CDB8BE68"/>
    <w:lvl w:ilvl="0" w:tplc="3954A478">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96CB16">
      <w:numFmt w:val="bullet"/>
      <w:lvlText w:val="•"/>
      <w:lvlJc w:val="left"/>
      <w:pPr>
        <w:ind w:left="2501" w:hanging="260"/>
      </w:pPr>
      <w:rPr>
        <w:rFonts w:hint="default"/>
        <w:lang w:val="ru-RU" w:eastAsia="en-US" w:bidi="ar-SA"/>
      </w:rPr>
    </w:lvl>
    <w:lvl w:ilvl="2" w:tplc="8FC05028">
      <w:numFmt w:val="bullet"/>
      <w:lvlText w:val="•"/>
      <w:lvlJc w:val="left"/>
      <w:pPr>
        <w:ind w:left="3463" w:hanging="260"/>
      </w:pPr>
      <w:rPr>
        <w:rFonts w:hint="default"/>
        <w:lang w:val="ru-RU" w:eastAsia="en-US" w:bidi="ar-SA"/>
      </w:rPr>
    </w:lvl>
    <w:lvl w:ilvl="3" w:tplc="A2D692C4">
      <w:numFmt w:val="bullet"/>
      <w:lvlText w:val="•"/>
      <w:lvlJc w:val="left"/>
      <w:pPr>
        <w:ind w:left="4425" w:hanging="260"/>
      </w:pPr>
      <w:rPr>
        <w:rFonts w:hint="default"/>
        <w:lang w:val="ru-RU" w:eastAsia="en-US" w:bidi="ar-SA"/>
      </w:rPr>
    </w:lvl>
    <w:lvl w:ilvl="4" w:tplc="E40AFF20">
      <w:numFmt w:val="bullet"/>
      <w:lvlText w:val="•"/>
      <w:lvlJc w:val="left"/>
      <w:pPr>
        <w:ind w:left="5387" w:hanging="260"/>
      </w:pPr>
      <w:rPr>
        <w:rFonts w:hint="default"/>
        <w:lang w:val="ru-RU" w:eastAsia="en-US" w:bidi="ar-SA"/>
      </w:rPr>
    </w:lvl>
    <w:lvl w:ilvl="5" w:tplc="07B62098">
      <w:numFmt w:val="bullet"/>
      <w:lvlText w:val="•"/>
      <w:lvlJc w:val="left"/>
      <w:pPr>
        <w:ind w:left="6349" w:hanging="260"/>
      </w:pPr>
      <w:rPr>
        <w:rFonts w:hint="default"/>
        <w:lang w:val="ru-RU" w:eastAsia="en-US" w:bidi="ar-SA"/>
      </w:rPr>
    </w:lvl>
    <w:lvl w:ilvl="6" w:tplc="E4C886E4">
      <w:numFmt w:val="bullet"/>
      <w:lvlText w:val="•"/>
      <w:lvlJc w:val="left"/>
      <w:pPr>
        <w:ind w:left="7311" w:hanging="260"/>
      </w:pPr>
      <w:rPr>
        <w:rFonts w:hint="default"/>
        <w:lang w:val="ru-RU" w:eastAsia="en-US" w:bidi="ar-SA"/>
      </w:rPr>
    </w:lvl>
    <w:lvl w:ilvl="7" w:tplc="7570D036">
      <w:numFmt w:val="bullet"/>
      <w:lvlText w:val="•"/>
      <w:lvlJc w:val="left"/>
      <w:pPr>
        <w:ind w:left="8273" w:hanging="260"/>
      </w:pPr>
      <w:rPr>
        <w:rFonts w:hint="default"/>
        <w:lang w:val="ru-RU" w:eastAsia="en-US" w:bidi="ar-SA"/>
      </w:rPr>
    </w:lvl>
    <w:lvl w:ilvl="8" w:tplc="2BE69FC2">
      <w:numFmt w:val="bullet"/>
      <w:lvlText w:val="•"/>
      <w:lvlJc w:val="left"/>
      <w:pPr>
        <w:ind w:left="9235" w:hanging="260"/>
      </w:pPr>
      <w:rPr>
        <w:rFonts w:hint="default"/>
        <w:lang w:val="ru-RU" w:eastAsia="en-US" w:bidi="ar-SA"/>
      </w:rPr>
    </w:lvl>
  </w:abstractNum>
  <w:abstractNum w:abstractNumId="87">
    <w:nsid w:val="4E141CE5"/>
    <w:multiLevelType w:val="hybridMultilevel"/>
    <w:tmpl w:val="562C4BDE"/>
    <w:lvl w:ilvl="0" w:tplc="17DA56C8">
      <w:start w:val="1"/>
      <w:numFmt w:val="decimal"/>
      <w:lvlText w:val="%1)"/>
      <w:lvlJc w:val="left"/>
      <w:pPr>
        <w:ind w:left="1401" w:hanging="264"/>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8BB41B3E">
      <w:numFmt w:val="bullet"/>
      <w:lvlText w:val="•"/>
      <w:lvlJc w:val="left"/>
      <w:pPr>
        <w:ind w:left="2375" w:hanging="264"/>
      </w:pPr>
      <w:rPr>
        <w:rFonts w:hint="default"/>
        <w:lang w:val="ru-RU" w:eastAsia="en-US" w:bidi="ar-SA"/>
      </w:rPr>
    </w:lvl>
    <w:lvl w:ilvl="2" w:tplc="62BAE59E">
      <w:numFmt w:val="bullet"/>
      <w:lvlText w:val="•"/>
      <w:lvlJc w:val="left"/>
      <w:pPr>
        <w:ind w:left="3351" w:hanging="264"/>
      </w:pPr>
      <w:rPr>
        <w:rFonts w:hint="default"/>
        <w:lang w:val="ru-RU" w:eastAsia="en-US" w:bidi="ar-SA"/>
      </w:rPr>
    </w:lvl>
    <w:lvl w:ilvl="3" w:tplc="A1B42474">
      <w:numFmt w:val="bullet"/>
      <w:lvlText w:val="•"/>
      <w:lvlJc w:val="left"/>
      <w:pPr>
        <w:ind w:left="4327" w:hanging="264"/>
      </w:pPr>
      <w:rPr>
        <w:rFonts w:hint="default"/>
        <w:lang w:val="ru-RU" w:eastAsia="en-US" w:bidi="ar-SA"/>
      </w:rPr>
    </w:lvl>
    <w:lvl w:ilvl="4" w:tplc="D486D8C0">
      <w:numFmt w:val="bullet"/>
      <w:lvlText w:val="•"/>
      <w:lvlJc w:val="left"/>
      <w:pPr>
        <w:ind w:left="5303" w:hanging="264"/>
      </w:pPr>
      <w:rPr>
        <w:rFonts w:hint="default"/>
        <w:lang w:val="ru-RU" w:eastAsia="en-US" w:bidi="ar-SA"/>
      </w:rPr>
    </w:lvl>
    <w:lvl w:ilvl="5" w:tplc="F29A8EE4">
      <w:numFmt w:val="bullet"/>
      <w:lvlText w:val="•"/>
      <w:lvlJc w:val="left"/>
      <w:pPr>
        <w:ind w:left="6279" w:hanging="264"/>
      </w:pPr>
      <w:rPr>
        <w:rFonts w:hint="default"/>
        <w:lang w:val="ru-RU" w:eastAsia="en-US" w:bidi="ar-SA"/>
      </w:rPr>
    </w:lvl>
    <w:lvl w:ilvl="6" w:tplc="4EE88AB8">
      <w:numFmt w:val="bullet"/>
      <w:lvlText w:val="•"/>
      <w:lvlJc w:val="left"/>
      <w:pPr>
        <w:ind w:left="7255" w:hanging="264"/>
      </w:pPr>
      <w:rPr>
        <w:rFonts w:hint="default"/>
        <w:lang w:val="ru-RU" w:eastAsia="en-US" w:bidi="ar-SA"/>
      </w:rPr>
    </w:lvl>
    <w:lvl w:ilvl="7" w:tplc="53D68B52">
      <w:numFmt w:val="bullet"/>
      <w:lvlText w:val="•"/>
      <w:lvlJc w:val="left"/>
      <w:pPr>
        <w:ind w:left="8231" w:hanging="264"/>
      </w:pPr>
      <w:rPr>
        <w:rFonts w:hint="default"/>
        <w:lang w:val="ru-RU" w:eastAsia="en-US" w:bidi="ar-SA"/>
      </w:rPr>
    </w:lvl>
    <w:lvl w:ilvl="8" w:tplc="4C4EA84A">
      <w:numFmt w:val="bullet"/>
      <w:lvlText w:val="•"/>
      <w:lvlJc w:val="left"/>
      <w:pPr>
        <w:ind w:left="9207" w:hanging="264"/>
      </w:pPr>
      <w:rPr>
        <w:rFonts w:hint="default"/>
        <w:lang w:val="ru-RU" w:eastAsia="en-US" w:bidi="ar-SA"/>
      </w:rPr>
    </w:lvl>
  </w:abstractNum>
  <w:abstractNum w:abstractNumId="88">
    <w:nsid w:val="4ECC2FC2"/>
    <w:multiLevelType w:val="hybridMultilevel"/>
    <w:tmpl w:val="E1C25236"/>
    <w:lvl w:ilvl="0" w:tplc="35F09FCA">
      <w:numFmt w:val="bullet"/>
      <w:lvlText w:val="—"/>
      <w:lvlJc w:val="left"/>
      <w:pPr>
        <w:ind w:left="436" w:hanging="274"/>
      </w:pPr>
      <w:rPr>
        <w:rFonts w:ascii="Times New Roman" w:eastAsia="Times New Roman" w:hAnsi="Times New Roman" w:cs="Times New Roman" w:hint="default"/>
        <w:b w:val="0"/>
        <w:bCs w:val="0"/>
        <w:i w:val="0"/>
        <w:iCs w:val="0"/>
        <w:spacing w:val="0"/>
        <w:w w:val="100"/>
        <w:sz w:val="22"/>
        <w:szCs w:val="22"/>
        <w:lang w:val="ru-RU" w:eastAsia="en-US" w:bidi="ar-SA"/>
      </w:rPr>
    </w:lvl>
    <w:lvl w:ilvl="1" w:tplc="7FA45574">
      <w:numFmt w:val="bullet"/>
      <w:lvlText w:val="•"/>
      <w:lvlJc w:val="left"/>
      <w:pPr>
        <w:ind w:left="820" w:hanging="274"/>
      </w:pPr>
      <w:rPr>
        <w:rFonts w:hint="default"/>
        <w:lang w:val="ru-RU" w:eastAsia="en-US" w:bidi="ar-SA"/>
      </w:rPr>
    </w:lvl>
    <w:lvl w:ilvl="2" w:tplc="AF525BA0">
      <w:numFmt w:val="bullet"/>
      <w:lvlText w:val="•"/>
      <w:lvlJc w:val="left"/>
      <w:pPr>
        <w:ind w:left="1201" w:hanging="274"/>
      </w:pPr>
      <w:rPr>
        <w:rFonts w:hint="default"/>
        <w:lang w:val="ru-RU" w:eastAsia="en-US" w:bidi="ar-SA"/>
      </w:rPr>
    </w:lvl>
    <w:lvl w:ilvl="3" w:tplc="7018D4E6">
      <w:numFmt w:val="bullet"/>
      <w:lvlText w:val="•"/>
      <w:lvlJc w:val="left"/>
      <w:pPr>
        <w:ind w:left="1582" w:hanging="274"/>
      </w:pPr>
      <w:rPr>
        <w:rFonts w:hint="default"/>
        <w:lang w:val="ru-RU" w:eastAsia="en-US" w:bidi="ar-SA"/>
      </w:rPr>
    </w:lvl>
    <w:lvl w:ilvl="4" w:tplc="175C8EF6">
      <w:numFmt w:val="bullet"/>
      <w:lvlText w:val="•"/>
      <w:lvlJc w:val="left"/>
      <w:pPr>
        <w:ind w:left="1963" w:hanging="274"/>
      </w:pPr>
      <w:rPr>
        <w:rFonts w:hint="default"/>
        <w:lang w:val="ru-RU" w:eastAsia="en-US" w:bidi="ar-SA"/>
      </w:rPr>
    </w:lvl>
    <w:lvl w:ilvl="5" w:tplc="F0848EA2">
      <w:numFmt w:val="bullet"/>
      <w:lvlText w:val="•"/>
      <w:lvlJc w:val="left"/>
      <w:pPr>
        <w:ind w:left="2344" w:hanging="274"/>
      </w:pPr>
      <w:rPr>
        <w:rFonts w:hint="default"/>
        <w:lang w:val="ru-RU" w:eastAsia="en-US" w:bidi="ar-SA"/>
      </w:rPr>
    </w:lvl>
    <w:lvl w:ilvl="6" w:tplc="852A2BB2">
      <w:numFmt w:val="bullet"/>
      <w:lvlText w:val="•"/>
      <w:lvlJc w:val="left"/>
      <w:pPr>
        <w:ind w:left="2725" w:hanging="274"/>
      </w:pPr>
      <w:rPr>
        <w:rFonts w:hint="default"/>
        <w:lang w:val="ru-RU" w:eastAsia="en-US" w:bidi="ar-SA"/>
      </w:rPr>
    </w:lvl>
    <w:lvl w:ilvl="7" w:tplc="9710C3CC">
      <w:numFmt w:val="bullet"/>
      <w:lvlText w:val="•"/>
      <w:lvlJc w:val="left"/>
      <w:pPr>
        <w:ind w:left="3106" w:hanging="274"/>
      </w:pPr>
      <w:rPr>
        <w:rFonts w:hint="default"/>
        <w:lang w:val="ru-RU" w:eastAsia="en-US" w:bidi="ar-SA"/>
      </w:rPr>
    </w:lvl>
    <w:lvl w:ilvl="8" w:tplc="17A8F850">
      <w:numFmt w:val="bullet"/>
      <w:lvlText w:val="•"/>
      <w:lvlJc w:val="left"/>
      <w:pPr>
        <w:ind w:left="3487" w:hanging="274"/>
      </w:pPr>
      <w:rPr>
        <w:rFonts w:hint="default"/>
        <w:lang w:val="ru-RU" w:eastAsia="en-US" w:bidi="ar-SA"/>
      </w:rPr>
    </w:lvl>
  </w:abstractNum>
  <w:abstractNum w:abstractNumId="89">
    <w:nsid w:val="503B2497"/>
    <w:multiLevelType w:val="multilevel"/>
    <w:tmpl w:val="954E4700"/>
    <w:lvl w:ilvl="0">
      <w:start w:val="1"/>
      <w:numFmt w:val="decimal"/>
      <w:lvlText w:val="%1"/>
      <w:lvlJc w:val="left"/>
      <w:pPr>
        <w:ind w:left="1022" w:hanging="989"/>
        <w:jc w:val="left"/>
      </w:pPr>
      <w:rPr>
        <w:rFonts w:hint="default"/>
        <w:lang w:val="ru-RU" w:eastAsia="en-US" w:bidi="ar-SA"/>
      </w:rPr>
    </w:lvl>
    <w:lvl w:ilvl="1">
      <w:start w:val="2"/>
      <w:numFmt w:val="decimal"/>
      <w:lvlText w:val="%1.%2."/>
      <w:lvlJc w:val="left"/>
      <w:pPr>
        <w:ind w:left="1022" w:hanging="9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011" w:hanging="98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50" w:hanging="989"/>
      </w:pPr>
      <w:rPr>
        <w:rFonts w:hint="default"/>
        <w:lang w:val="ru-RU" w:eastAsia="en-US" w:bidi="ar-SA"/>
      </w:rPr>
    </w:lvl>
    <w:lvl w:ilvl="4">
      <w:numFmt w:val="bullet"/>
      <w:lvlText w:val="•"/>
      <w:lvlJc w:val="left"/>
      <w:pPr>
        <w:ind w:left="5066" w:hanging="989"/>
      </w:pPr>
      <w:rPr>
        <w:rFonts w:hint="default"/>
        <w:lang w:val="ru-RU" w:eastAsia="en-US" w:bidi="ar-SA"/>
      </w:rPr>
    </w:lvl>
    <w:lvl w:ilvl="5">
      <w:numFmt w:val="bullet"/>
      <w:lvlText w:val="•"/>
      <w:lvlJc w:val="left"/>
      <w:pPr>
        <w:ind w:left="6081" w:hanging="989"/>
      </w:pPr>
      <w:rPr>
        <w:rFonts w:hint="default"/>
        <w:lang w:val="ru-RU" w:eastAsia="en-US" w:bidi="ar-SA"/>
      </w:rPr>
    </w:lvl>
    <w:lvl w:ilvl="6">
      <w:numFmt w:val="bullet"/>
      <w:lvlText w:val="•"/>
      <w:lvlJc w:val="left"/>
      <w:pPr>
        <w:ind w:left="7097" w:hanging="989"/>
      </w:pPr>
      <w:rPr>
        <w:rFonts w:hint="default"/>
        <w:lang w:val="ru-RU" w:eastAsia="en-US" w:bidi="ar-SA"/>
      </w:rPr>
    </w:lvl>
    <w:lvl w:ilvl="7">
      <w:numFmt w:val="bullet"/>
      <w:lvlText w:val="•"/>
      <w:lvlJc w:val="left"/>
      <w:pPr>
        <w:ind w:left="8112" w:hanging="989"/>
      </w:pPr>
      <w:rPr>
        <w:rFonts w:hint="default"/>
        <w:lang w:val="ru-RU" w:eastAsia="en-US" w:bidi="ar-SA"/>
      </w:rPr>
    </w:lvl>
    <w:lvl w:ilvl="8">
      <w:numFmt w:val="bullet"/>
      <w:lvlText w:val="•"/>
      <w:lvlJc w:val="left"/>
      <w:pPr>
        <w:ind w:left="9128" w:hanging="989"/>
      </w:pPr>
      <w:rPr>
        <w:rFonts w:hint="default"/>
        <w:lang w:val="ru-RU" w:eastAsia="en-US" w:bidi="ar-SA"/>
      </w:rPr>
    </w:lvl>
  </w:abstractNum>
  <w:abstractNum w:abstractNumId="90">
    <w:nsid w:val="511605A8"/>
    <w:multiLevelType w:val="hybridMultilevel"/>
    <w:tmpl w:val="4320AE3E"/>
    <w:lvl w:ilvl="0" w:tplc="FDD46B9E">
      <w:start w:val="1"/>
      <w:numFmt w:val="decimal"/>
      <w:lvlText w:val="%1."/>
      <w:lvlJc w:val="left"/>
      <w:pPr>
        <w:ind w:left="537" w:hanging="596"/>
        <w:jc w:val="left"/>
      </w:pPr>
      <w:rPr>
        <w:rFonts w:hint="default"/>
        <w:spacing w:val="0"/>
        <w:w w:val="94"/>
        <w:lang w:val="ru-RU" w:eastAsia="en-US" w:bidi="ar-SA"/>
      </w:rPr>
    </w:lvl>
    <w:lvl w:ilvl="1" w:tplc="0CCA0014">
      <w:numFmt w:val="bullet"/>
      <w:lvlText w:val="•"/>
      <w:lvlJc w:val="left"/>
      <w:pPr>
        <w:ind w:left="1601" w:hanging="596"/>
      </w:pPr>
      <w:rPr>
        <w:rFonts w:hint="default"/>
        <w:lang w:val="ru-RU" w:eastAsia="en-US" w:bidi="ar-SA"/>
      </w:rPr>
    </w:lvl>
    <w:lvl w:ilvl="2" w:tplc="7F06908A">
      <w:numFmt w:val="bullet"/>
      <w:lvlText w:val="•"/>
      <w:lvlJc w:val="left"/>
      <w:pPr>
        <w:ind w:left="2663" w:hanging="596"/>
      </w:pPr>
      <w:rPr>
        <w:rFonts w:hint="default"/>
        <w:lang w:val="ru-RU" w:eastAsia="en-US" w:bidi="ar-SA"/>
      </w:rPr>
    </w:lvl>
    <w:lvl w:ilvl="3" w:tplc="625833F8">
      <w:numFmt w:val="bullet"/>
      <w:lvlText w:val="•"/>
      <w:lvlJc w:val="left"/>
      <w:pPr>
        <w:ind w:left="3725" w:hanging="596"/>
      </w:pPr>
      <w:rPr>
        <w:rFonts w:hint="default"/>
        <w:lang w:val="ru-RU" w:eastAsia="en-US" w:bidi="ar-SA"/>
      </w:rPr>
    </w:lvl>
    <w:lvl w:ilvl="4" w:tplc="3D30DE84">
      <w:numFmt w:val="bullet"/>
      <w:lvlText w:val="•"/>
      <w:lvlJc w:val="left"/>
      <w:pPr>
        <w:ind w:left="4787" w:hanging="596"/>
      </w:pPr>
      <w:rPr>
        <w:rFonts w:hint="default"/>
        <w:lang w:val="ru-RU" w:eastAsia="en-US" w:bidi="ar-SA"/>
      </w:rPr>
    </w:lvl>
    <w:lvl w:ilvl="5" w:tplc="F6C463EA">
      <w:numFmt w:val="bullet"/>
      <w:lvlText w:val="•"/>
      <w:lvlJc w:val="left"/>
      <w:pPr>
        <w:ind w:left="5849" w:hanging="596"/>
      </w:pPr>
      <w:rPr>
        <w:rFonts w:hint="default"/>
        <w:lang w:val="ru-RU" w:eastAsia="en-US" w:bidi="ar-SA"/>
      </w:rPr>
    </w:lvl>
    <w:lvl w:ilvl="6" w:tplc="88547D44">
      <w:numFmt w:val="bullet"/>
      <w:lvlText w:val="•"/>
      <w:lvlJc w:val="left"/>
      <w:pPr>
        <w:ind w:left="6911" w:hanging="596"/>
      </w:pPr>
      <w:rPr>
        <w:rFonts w:hint="default"/>
        <w:lang w:val="ru-RU" w:eastAsia="en-US" w:bidi="ar-SA"/>
      </w:rPr>
    </w:lvl>
    <w:lvl w:ilvl="7" w:tplc="1E4A54E0">
      <w:numFmt w:val="bullet"/>
      <w:lvlText w:val="•"/>
      <w:lvlJc w:val="left"/>
      <w:pPr>
        <w:ind w:left="7973" w:hanging="596"/>
      </w:pPr>
      <w:rPr>
        <w:rFonts w:hint="default"/>
        <w:lang w:val="ru-RU" w:eastAsia="en-US" w:bidi="ar-SA"/>
      </w:rPr>
    </w:lvl>
    <w:lvl w:ilvl="8" w:tplc="AB7A0D78">
      <w:numFmt w:val="bullet"/>
      <w:lvlText w:val="•"/>
      <w:lvlJc w:val="left"/>
      <w:pPr>
        <w:ind w:left="9035" w:hanging="596"/>
      </w:pPr>
      <w:rPr>
        <w:rFonts w:hint="default"/>
        <w:lang w:val="ru-RU" w:eastAsia="en-US" w:bidi="ar-SA"/>
      </w:rPr>
    </w:lvl>
  </w:abstractNum>
  <w:abstractNum w:abstractNumId="91">
    <w:nsid w:val="51C533C3"/>
    <w:multiLevelType w:val="hybridMultilevel"/>
    <w:tmpl w:val="1D9AFDDA"/>
    <w:lvl w:ilvl="0" w:tplc="48BCAA40">
      <w:start w:val="1"/>
      <w:numFmt w:val="decimal"/>
      <w:lvlText w:val="%1."/>
      <w:lvlJc w:val="left"/>
      <w:pPr>
        <w:ind w:left="110" w:hanging="6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380676A">
      <w:numFmt w:val="bullet"/>
      <w:lvlText w:val="•"/>
      <w:lvlJc w:val="left"/>
      <w:pPr>
        <w:ind w:left="465" w:hanging="600"/>
      </w:pPr>
      <w:rPr>
        <w:rFonts w:hint="default"/>
        <w:lang w:val="ru-RU" w:eastAsia="en-US" w:bidi="ar-SA"/>
      </w:rPr>
    </w:lvl>
    <w:lvl w:ilvl="2" w:tplc="E8825516">
      <w:numFmt w:val="bullet"/>
      <w:lvlText w:val="•"/>
      <w:lvlJc w:val="left"/>
      <w:pPr>
        <w:ind w:left="811" w:hanging="600"/>
      </w:pPr>
      <w:rPr>
        <w:rFonts w:hint="default"/>
        <w:lang w:val="ru-RU" w:eastAsia="en-US" w:bidi="ar-SA"/>
      </w:rPr>
    </w:lvl>
    <w:lvl w:ilvl="3" w:tplc="9858F278">
      <w:numFmt w:val="bullet"/>
      <w:lvlText w:val="•"/>
      <w:lvlJc w:val="left"/>
      <w:pPr>
        <w:ind w:left="1157" w:hanging="600"/>
      </w:pPr>
      <w:rPr>
        <w:rFonts w:hint="default"/>
        <w:lang w:val="ru-RU" w:eastAsia="en-US" w:bidi="ar-SA"/>
      </w:rPr>
    </w:lvl>
    <w:lvl w:ilvl="4" w:tplc="81BC8D42">
      <w:numFmt w:val="bullet"/>
      <w:lvlText w:val="•"/>
      <w:lvlJc w:val="left"/>
      <w:pPr>
        <w:ind w:left="1502" w:hanging="600"/>
      </w:pPr>
      <w:rPr>
        <w:rFonts w:hint="default"/>
        <w:lang w:val="ru-RU" w:eastAsia="en-US" w:bidi="ar-SA"/>
      </w:rPr>
    </w:lvl>
    <w:lvl w:ilvl="5" w:tplc="BD76EA0C">
      <w:numFmt w:val="bullet"/>
      <w:lvlText w:val="•"/>
      <w:lvlJc w:val="left"/>
      <w:pPr>
        <w:ind w:left="1848" w:hanging="600"/>
      </w:pPr>
      <w:rPr>
        <w:rFonts w:hint="default"/>
        <w:lang w:val="ru-RU" w:eastAsia="en-US" w:bidi="ar-SA"/>
      </w:rPr>
    </w:lvl>
    <w:lvl w:ilvl="6" w:tplc="7A76A0A4">
      <w:numFmt w:val="bullet"/>
      <w:lvlText w:val="•"/>
      <w:lvlJc w:val="left"/>
      <w:pPr>
        <w:ind w:left="2194" w:hanging="600"/>
      </w:pPr>
      <w:rPr>
        <w:rFonts w:hint="default"/>
        <w:lang w:val="ru-RU" w:eastAsia="en-US" w:bidi="ar-SA"/>
      </w:rPr>
    </w:lvl>
    <w:lvl w:ilvl="7" w:tplc="573AC24A">
      <w:numFmt w:val="bullet"/>
      <w:lvlText w:val="•"/>
      <w:lvlJc w:val="left"/>
      <w:pPr>
        <w:ind w:left="2539" w:hanging="600"/>
      </w:pPr>
      <w:rPr>
        <w:rFonts w:hint="default"/>
        <w:lang w:val="ru-RU" w:eastAsia="en-US" w:bidi="ar-SA"/>
      </w:rPr>
    </w:lvl>
    <w:lvl w:ilvl="8" w:tplc="318E5BB6">
      <w:numFmt w:val="bullet"/>
      <w:lvlText w:val="•"/>
      <w:lvlJc w:val="left"/>
      <w:pPr>
        <w:ind w:left="2885" w:hanging="600"/>
      </w:pPr>
      <w:rPr>
        <w:rFonts w:hint="default"/>
        <w:lang w:val="ru-RU" w:eastAsia="en-US" w:bidi="ar-SA"/>
      </w:rPr>
    </w:lvl>
  </w:abstractNum>
  <w:abstractNum w:abstractNumId="92">
    <w:nsid w:val="52444FFA"/>
    <w:multiLevelType w:val="multilevel"/>
    <w:tmpl w:val="2998FF64"/>
    <w:lvl w:ilvl="0">
      <w:start w:val="3"/>
      <w:numFmt w:val="decimal"/>
      <w:lvlText w:val="%1."/>
      <w:lvlJc w:val="left"/>
      <w:pPr>
        <w:ind w:left="1484" w:hanging="241"/>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66"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816" w:hanging="356"/>
      </w:pPr>
      <w:rPr>
        <w:rFonts w:ascii="Symbol" w:eastAsia="Symbol" w:hAnsi="Symbol" w:cs="Symbol" w:hint="default"/>
        <w:b w:val="0"/>
        <w:bCs w:val="0"/>
        <w:i w:val="0"/>
        <w:iCs w:val="0"/>
        <w:spacing w:val="0"/>
        <w:w w:val="96"/>
        <w:sz w:val="20"/>
        <w:szCs w:val="20"/>
        <w:lang w:val="ru-RU" w:eastAsia="en-US" w:bidi="ar-SA"/>
      </w:rPr>
    </w:lvl>
    <w:lvl w:ilvl="3">
      <w:numFmt w:val="bullet"/>
      <w:lvlText w:val="•"/>
      <w:lvlJc w:val="left"/>
      <w:pPr>
        <w:ind w:left="2851" w:hanging="356"/>
      </w:pPr>
      <w:rPr>
        <w:rFonts w:hint="default"/>
        <w:lang w:val="ru-RU" w:eastAsia="en-US" w:bidi="ar-SA"/>
      </w:rPr>
    </w:lvl>
    <w:lvl w:ilvl="4">
      <w:numFmt w:val="bullet"/>
      <w:lvlText w:val="•"/>
      <w:lvlJc w:val="left"/>
      <w:pPr>
        <w:ind w:left="4042" w:hanging="356"/>
      </w:pPr>
      <w:rPr>
        <w:rFonts w:hint="default"/>
        <w:lang w:val="ru-RU" w:eastAsia="en-US" w:bidi="ar-SA"/>
      </w:rPr>
    </w:lvl>
    <w:lvl w:ilvl="5">
      <w:numFmt w:val="bullet"/>
      <w:lvlText w:val="•"/>
      <w:lvlJc w:val="left"/>
      <w:pPr>
        <w:ind w:left="5233" w:hanging="356"/>
      </w:pPr>
      <w:rPr>
        <w:rFonts w:hint="default"/>
        <w:lang w:val="ru-RU" w:eastAsia="en-US" w:bidi="ar-SA"/>
      </w:rPr>
    </w:lvl>
    <w:lvl w:ilvl="6">
      <w:numFmt w:val="bullet"/>
      <w:lvlText w:val="•"/>
      <w:lvlJc w:val="left"/>
      <w:pPr>
        <w:ind w:left="6424" w:hanging="356"/>
      </w:pPr>
      <w:rPr>
        <w:rFonts w:hint="default"/>
        <w:lang w:val="ru-RU" w:eastAsia="en-US" w:bidi="ar-SA"/>
      </w:rPr>
    </w:lvl>
    <w:lvl w:ilvl="7">
      <w:numFmt w:val="bullet"/>
      <w:lvlText w:val="•"/>
      <w:lvlJc w:val="left"/>
      <w:pPr>
        <w:ind w:left="7615" w:hanging="356"/>
      </w:pPr>
      <w:rPr>
        <w:rFonts w:hint="default"/>
        <w:lang w:val="ru-RU" w:eastAsia="en-US" w:bidi="ar-SA"/>
      </w:rPr>
    </w:lvl>
    <w:lvl w:ilvl="8">
      <w:numFmt w:val="bullet"/>
      <w:lvlText w:val="•"/>
      <w:lvlJc w:val="left"/>
      <w:pPr>
        <w:ind w:left="8806" w:hanging="356"/>
      </w:pPr>
      <w:rPr>
        <w:rFonts w:hint="default"/>
        <w:lang w:val="ru-RU" w:eastAsia="en-US" w:bidi="ar-SA"/>
      </w:rPr>
    </w:lvl>
  </w:abstractNum>
  <w:abstractNum w:abstractNumId="93">
    <w:nsid w:val="52541934"/>
    <w:multiLevelType w:val="hybridMultilevel"/>
    <w:tmpl w:val="25E4DDEC"/>
    <w:lvl w:ilvl="0" w:tplc="4E20B0D4">
      <w:start w:val="1"/>
      <w:numFmt w:val="decimal"/>
      <w:lvlText w:val="%1)"/>
      <w:lvlJc w:val="left"/>
      <w:pPr>
        <w:ind w:left="537"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A8C7EC">
      <w:numFmt w:val="bullet"/>
      <w:lvlText w:val="•"/>
      <w:lvlJc w:val="left"/>
      <w:pPr>
        <w:ind w:left="1601" w:hanging="572"/>
      </w:pPr>
      <w:rPr>
        <w:rFonts w:hint="default"/>
        <w:lang w:val="ru-RU" w:eastAsia="en-US" w:bidi="ar-SA"/>
      </w:rPr>
    </w:lvl>
    <w:lvl w:ilvl="2" w:tplc="65422E90">
      <w:numFmt w:val="bullet"/>
      <w:lvlText w:val="•"/>
      <w:lvlJc w:val="left"/>
      <w:pPr>
        <w:ind w:left="2663" w:hanging="572"/>
      </w:pPr>
      <w:rPr>
        <w:rFonts w:hint="default"/>
        <w:lang w:val="ru-RU" w:eastAsia="en-US" w:bidi="ar-SA"/>
      </w:rPr>
    </w:lvl>
    <w:lvl w:ilvl="3" w:tplc="95789134">
      <w:numFmt w:val="bullet"/>
      <w:lvlText w:val="•"/>
      <w:lvlJc w:val="left"/>
      <w:pPr>
        <w:ind w:left="3725" w:hanging="572"/>
      </w:pPr>
      <w:rPr>
        <w:rFonts w:hint="default"/>
        <w:lang w:val="ru-RU" w:eastAsia="en-US" w:bidi="ar-SA"/>
      </w:rPr>
    </w:lvl>
    <w:lvl w:ilvl="4" w:tplc="E96217BA">
      <w:numFmt w:val="bullet"/>
      <w:lvlText w:val="•"/>
      <w:lvlJc w:val="left"/>
      <w:pPr>
        <w:ind w:left="4787" w:hanging="572"/>
      </w:pPr>
      <w:rPr>
        <w:rFonts w:hint="default"/>
        <w:lang w:val="ru-RU" w:eastAsia="en-US" w:bidi="ar-SA"/>
      </w:rPr>
    </w:lvl>
    <w:lvl w:ilvl="5" w:tplc="879CFA6C">
      <w:numFmt w:val="bullet"/>
      <w:lvlText w:val="•"/>
      <w:lvlJc w:val="left"/>
      <w:pPr>
        <w:ind w:left="5849" w:hanging="572"/>
      </w:pPr>
      <w:rPr>
        <w:rFonts w:hint="default"/>
        <w:lang w:val="ru-RU" w:eastAsia="en-US" w:bidi="ar-SA"/>
      </w:rPr>
    </w:lvl>
    <w:lvl w:ilvl="6" w:tplc="B1CC6AAE">
      <w:numFmt w:val="bullet"/>
      <w:lvlText w:val="•"/>
      <w:lvlJc w:val="left"/>
      <w:pPr>
        <w:ind w:left="6911" w:hanging="572"/>
      </w:pPr>
      <w:rPr>
        <w:rFonts w:hint="default"/>
        <w:lang w:val="ru-RU" w:eastAsia="en-US" w:bidi="ar-SA"/>
      </w:rPr>
    </w:lvl>
    <w:lvl w:ilvl="7" w:tplc="1542D2E8">
      <w:numFmt w:val="bullet"/>
      <w:lvlText w:val="•"/>
      <w:lvlJc w:val="left"/>
      <w:pPr>
        <w:ind w:left="7973" w:hanging="572"/>
      </w:pPr>
      <w:rPr>
        <w:rFonts w:hint="default"/>
        <w:lang w:val="ru-RU" w:eastAsia="en-US" w:bidi="ar-SA"/>
      </w:rPr>
    </w:lvl>
    <w:lvl w:ilvl="8" w:tplc="89E486DA">
      <w:numFmt w:val="bullet"/>
      <w:lvlText w:val="•"/>
      <w:lvlJc w:val="left"/>
      <w:pPr>
        <w:ind w:left="9035" w:hanging="572"/>
      </w:pPr>
      <w:rPr>
        <w:rFonts w:hint="default"/>
        <w:lang w:val="ru-RU" w:eastAsia="en-US" w:bidi="ar-SA"/>
      </w:rPr>
    </w:lvl>
  </w:abstractNum>
  <w:abstractNum w:abstractNumId="94">
    <w:nsid w:val="540E772F"/>
    <w:multiLevelType w:val="hybridMultilevel"/>
    <w:tmpl w:val="2D4C3704"/>
    <w:lvl w:ilvl="0" w:tplc="E66EBB78">
      <w:numFmt w:val="bullet"/>
      <w:lvlText w:val=""/>
      <w:lvlJc w:val="left"/>
      <w:pPr>
        <w:ind w:left="594" w:hanging="284"/>
      </w:pPr>
      <w:rPr>
        <w:rFonts w:ascii="Wingdings" w:eastAsia="Wingdings" w:hAnsi="Wingdings" w:cs="Wingdings" w:hint="default"/>
        <w:b w:val="0"/>
        <w:bCs w:val="0"/>
        <w:i w:val="0"/>
        <w:iCs w:val="0"/>
        <w:spacing w:val="0"/>
        <w:w w:val="100"/>
        <w:sz w:val="22"/>
        <w:szCs w:val="22"/>
        <w:lang w:val="ru-RU" w:eastAsia="en-US" w:bidi="ar-SA"/>
      </w:rPr>
    </w:lvl>
    <w:lvl w:ilvl="1" w:tplc="75E2C520">
      <w:numFmt w:val="bullet"/>
      <w:lvlText w:val="•"/>
      <w:lvlJc w:val="left"/>
      <w:pPr>
        <w:ind w:left="1655" w:hanging="284"/>
      </w:pPr>
      <w:rPr>
        <w:rFonts w:hint="default"/>
        <w:lang w:val="ru-RU" w:eastAsia="en-US" w:bidi="ar-SA"/>
      </w:rPr>
    </w:lvl>
    <w:lvl w:ilvl="2" w:tplc="083E95CE">
      <w:numFmt w:val="bullet"/>
      <w:lvlText w:val="•"/>
      <w:lvlJc w:val="left"/>
      <w:pPr>
        <w:ind w:left="2711" w:hanging="284"/>
      </w:pPr>
      <w:rPr>
        <w:rFonts w:hint="default"/>
        <w:lang w:val="ru-RU" w:eastAsia="en-US" w:bidi="ar-SA"/>
      </w:rPr>
    </w:lvl>
    <w:lvl w:ilvl="3" w:tplc="9012746C">
      <w:numFmt w:val="bullet"/>
      <w:lvlText w:val="•"/>
      <w:lvlJc w:val="left"/>
      <w:pPr>
        <w:ind w:left="3767" w:hanging="284"/>
      </w:pPr>
      <w:rPr>
        <w:rFonts w:hint="default"/>
        <w:lang w:val="ru-RU" w:eastAsia="en-US" w:bidi="ar-SA"/>
      </w:rPr>
    </w:lvl>
    <w:lvl w:ilvl="4" w:tplc="E6283C1E">
      <w:numFmt w:val="bullet"/>
      <w:lvlText w:val="•"/>
      <w:lvlJc w:val="left"/>
      <w:pPr>
        <w:ind w:left="4823" w:hanging="284"/>
      </w:pPr>
      <w:rPr>
        <w:rFonts w:hint="default"/>
        <w:lang w:val="ru-RU" w:eastAsia="en-US" w:bidi="ar-SA"/>
      </w:rPr>
    </w:lvl>
    <w:lvl w:ilvl="5" w:tplc="C0A4DC7E">
      <w:numFmt w:val="bullet"/>
      <w:lvlText w:val="•"/>
      <w:lvlJc w:val="left"/>
      <w:pPr>
        <w:ind w:left="5879" w:hanging="284"/>
      </w:pPr>
      <w:rPr>
        <w:rFonts w:hint="default"/>
        <w:lang w:val="ru-RU" w:eastAsia="en-US" w:bidi="ar-SA"/>
      </w:rPr>
    </w:lvl>
    <w:lvl w:ilvl="6" w:tplc="8D5A196E">
      <w:numFmt w:val="bullet"/>
      <w:lvlText w:val="•"/>
      <w:lvlJc w:val="left"/>
      <w:pPr>
        <w:ind w:left="6935" w:hanging="284"/>
      </w:pPr>
      <w:rPr>
        <w:rFonts w:hint="default"/>
        <w:lang w:val="ru-RU" w:eastAsia="en-US" w:bidi="ar-SA"/>
      </w:rPr>
    </w:lvl>
    <w:lvl w:ilvl="7" w:tplc="138C4644">
      <w:numFmt w:val="bullet"/>
      <w:lvlText w:val="•"/>
      <w:lvlJc w:val="left"/>
      <w:pPr>
        <w:ind w:left="7991" w:hanging="284"/>
      </w:pPr>
      <w:rPr>
        <w:rFonts w:hint="default"/>
        <w:lang w:val="ru-RU" w:eastAsia="en-US" w:bidi="ar-SA"/>
      </w:rPr>
    </w:lvl>
    <w:lvl w:ilvl="8" w:tplc="1DD61D3A">
      <w:numFmt w:val="bullet"/>
      <w:lvlText w:val="•"/>
      <w:lvlJc w:val="left"/>
      <w:pPr>
        <w:ind w:left="9047" w:hanging="284"/>
      </w:pPr>
      <w:rPr>
        <w:rFonts w:hint="default"/>
        <w:lang w:val="ru-RU" w:eastAsia="en-US" w:bidi="ar-SA"/>
      </w:rPr>
    </w:lvl>
  </w:abstractNum>
  <w:abstractNum w:abstractNumId="95">
    <w:nsid w:val="54C9693D"/>
    <w:multiLevelType w:val="hybridMultilevel"/>
    <w:tmpl w:val="47CCCE86"/>
    <w:lvl w:ilvl="0" w:tplc="82A808E4">
      <w:numFmt w:val="bullet"/>
      <w:lvlText w:val="-"/>
      <w:lvlJc w:val="left"/>
      <w:pPr>
        <w:ind w:left="537"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1" w:tplc="5F84CA08">
      <w:numFmt w:val="bullet"/>
      <w:lvlText w:val="•"/>
      <w:lvlJc w:val="left"/>
      <w:pPr>
        <w:ind w:left="1601" w:hanging="543"/>
      </w:pPr>
      <w:rPr>
        <w:rFonts w:hint="default"/>
        <w:lang w:val="ru-RU" w:eastAsia="en-US" w:bidi="ar-SA"/>
      </w:rPr>
    </w:lvl>
    <w:lvl w:ilvl="2" w:tplc="2A6CB63A">
      <w:numFmt w:val="bullet"/>
      <w:lvlText w:val="•"/>
      <w:lvlJc w:val="left"/>
      <w:pPr>
        <w:ind w:left="2663" w:hanging="543"/>
      </w:pPr>
      <w:rPr>
        <w:rFonts w:hint="default"/>
        <w:lang w:val="ru-RU" w:eastAsia="en-US" w:bidi="ar-SA"/>
      </w:rPr>
    </w:lvl>
    <w:lvl w:ilvl="3" w:tplc="7DC456C0">
      <w:numFmt w:val="bullet"/>
      <w:lvlText w:val="•"/>
      <w:lvlJc w:val="left"/>
      <w:pPr>
        <w:ind w:left="3725" w:hanging="543"/>
      </w:pPr>
      <w:rPr>
        <w:rFonts w:hint="default"/>
        <w:lang w:val="ru-RU" w:eastAsia="en-US" w:bidi="ar-SA"/>
      </w:rPr>
    </w:lvl>
    <w:lvl w:ilvl="4" w:tplc="760894F4">
      <w:numFmt w:val="bullet"/>
      <w:lvlText w:val="•"/>
      <w:lvlJc w:val="left"/>
      <w:pPr>
        <w:ind w:left="4787" w:hanging="543"/>
      </w:pPr>
      <w:rPr>
        <w:rFonts w:hint="default"/>
        <w:lang w:val="ru-RU" w:eastAsia="en-US" w:bidi="ar-SA"/>
      </w:rPr>
    </w:lvl>
    <w:lvl w:ilvl="5" w:tplc="CF34990E">
      <w:numFmt w:val="bullet"/>
      <w:lvlText w:val="•"/>
      <w:lvlJc w:val="left"/>
      <w:pPr>
        <w:ind w:left="5849" w:hanging="543"/>
      </w:pPr>
      <w:rPr>
        <w:rFonts w:hint="default"/>
        <w:lang w:val="ru-RU" w:eastAsia="en-US" w:bidi="ar-SA"/>
      </w:rPr>
    </w:lvl>
    <w:lvl w:ilvl="6" w:tplc="5C6E526C">
      <w:numFmt w:val="bullet"/>
      <w:lvlText w:val="•"/>
      <w:lvlJc w:val="left"/>
      <w:pPr>
        <w:ind w:left="6911" w:hanging="543"/>
      </w:pPr>
      <w:rPr>
        <w:rFonts w:hint="default"/>
        <w:lang w:val="ru-RU" w:eastAsia="en-US" w:bidi="ar-SA"/>
      </w:rPr>
    </w:lvl>
    <w:lvl w:ilvl="7" w:tplc="56EC265A">
      <w:numFmt w:val="bullet"/>
      <w:lvlText w:val="•"/>
      <w:lvlJc w:val="left"/>
      <w:pPr>
        <w:ind w:left="7973" w:hanging="543"/>
      </w:pPr>
      <w:rPr>
        <w:rFonts w:hint="default"/>
        <w:lang w:val="ru-RU" w:eastAsia="en-US" w:bidi="ar-SA"/>
      </w:rPr>
    </w:lvl>
    <w:lvl w:ilvl="8" w:tplc="B7E68CD6">
      <w:numFmt w:val="bullet"/>
      <w:lvlText w:val="•"/>
      <w:lvlJc w:val="left"/>
      <w:pPr>
        <w:ind w:left="9035" w:hanging="543"/>
      </w:pPr>
      <w:rPr>
        <w:rFonts w:hint="default"/>
        <w:lang w:val="ru-RU" w:eastAsia="en-US" w:bidi="ar-SA"/>
      </w:rPr>
    </w:lvl>
  </w:abstractNum>
  <w:abstractNum w:abstractNumId="96">
    <w:nsid w:val="56D203CD"/>
    <w:multiLevelType w:val="hybridMultilevel"/>
    <w:tmpl w:val="1C14B652"/>
    <w:lvl w:ilvl="0" w:tplc="F0883CF0">
      <w:numFmt w:val="bullet"/>
      <w:lvlText w:val="-"/>
      <w:lvlJc w:val="left"/>
      <w:pPr>
        <w:ind w:left="710" w:hanging="447"/>
      </w:pPr>
      <w:rPr>
        <w:rFonts w:ascii="Times New Roman" w:eastAsia="Times New Roman" w:hAnsi="Times New Roman" w:cs="Times New Roman" w:hint="default"/>
        <w:b w:val="0"/>
        <w:bCs w:val="0"/>
        <w:i w:val="0"/>
        <w:iCs w:val="0"/>
        <w:spacing w:val="0"/>
        <w:w w:val="100"/>
        <w:sz w:val="22"/>
        <w:szCs w:val="22"/>
        <w:lang w:val="ru-RU" w:eastAsia="en-US" w:bidi="ar-SA"/>
      </w:rPr>
    </w:lvl>
    <w:lvl w:ilvl="1" w:tplc="0DD4EB00">
      <w:numFmt w:val="bullet"/>
      <w:lvlText w:val="•"/>
      <w:lvlJc w:val="left"/>
      <w:pPr>
        <w:ind w:left="1763" w:hanging="447"/>
      </w:pPr>
      <w:rPr>
        <w:rFonts w:hint="default"/>
        <w:lang w:val="ru-RU" w:eastAsia="en-US" w:bidi="ar-SA"/>
      </w:rPr>
    </w:lvl>
    <w:lvl w:ilvl="2" w:tplc="F3F47FD0">
      <w:numFmt w:val="bullet"/>
      <w:lvlText w:val="•"/>
      <w:lvlJc w:val="left"/>
      <w:pPr>
        <w:ind w:left="2807" w:hanging="447"/>
      </w:pPr>
      <w:rPr>
        <w:rFonts w:hint="default"/>
        <w:lang w:val="ru-RU" w:eastAsia="en-US" w:bidi="ar-SA"/>
      </w:rPr>
    </w:lvl>
    <w:lvl w:ilvl="3" w:tplc="D07246FA">
      <w:numFmt w:val="bullet"/>
      <w:lvlText w:val="•"/>
      <w:lvlJc w:val="left"/>
      <w:pPr>
        <w:ind w:left="3851" w:hanging="447"/>
      </w:pPr>
      <w:rPr>
        <w:rFonts w:hint="default"/>
        <w:lang w:val="ru-RU" w:eastAsia="en-US" w:bidi="ar-SA"/>
      </w:rPr>
    </w:lvl>
    <w:lvl w:ilvl="4" w:tplc="313C4780">
      <w:numFmt w:val="bullet"/>
      <w:lvlText w:val="•"/>
      <w:lvlJc w:val="left"/>
      <w:pPr>
        <w:ind w:left="4895" w:hanging="447"/>
      </w:pPr>
      <w:rPr>
        <w:rFonts w:hint="default"/>
        <w:lang w:val="ru-RU" w:eastAsia="en-US" w:bidi="ar-SA"/>
      </w:rPr>
    </w:lvl>
    <w:lvl w:ilvl="5" w:tplc="5C405918">
      <w:numFmt w:val="bullet"/>
      <w:lvlText w:val="•"/>
      <w:lvlJc w:val="left"/>
      <w:pPr>
        <w:ind w:left="5939" w:hanging="447"/>
      </w:pPr>
      <w:rPr>
        <w:rFonts w:hint="default"/>
        <w:lang w:val="ru-RU" w:eastAsia="en-US" w:bidi="ar-SA"/>
      </w:rPr>
    </w:lvl>
    <w:lvl w:ilvl="6" w:tplc="50BCD2F0">
      <w:numFmt w:val="bullet"/>
      <w:lvlText w:val="•"/>
      <w:lvlJc w:val="left"/>
      <w:pPr>
        <w:ind w:left="6983" w:hanging="447"/>
      </w:pPr>
      <w:rPr>
        <w:rFonts w:hint="default"/>
        <w:lang w:val="ru-RU" w:eastAsia="en-US" w:bidi="ar-SA"/>
      </w:rPr>
    </w:lvl>
    <w:lvl w:ilvl="7" w:tplc="D2E2D55A">
      <w:numFmt w:val="bullet"/>
      <w:lvlText w:val="•"/>
      <w:lvlJc w:val="left"/>
      <w:pPr>
        <w:ind w:left="8027" w:hanging="447"/>
      </w:pPr>
      <w:rPr>
        <w:rFonts w:hint="default"/>
        <w:lang w:val="ru-RU" w:eastAsia="en-US" w:bidi="ar-SA"/>
      </w:rPr>
    </w:lvl>
    <w:lvl w:ilvl="8" w:tplc="8F903440">
      <w:numFmt w:val="bullet"/>
      <w:lvlText w:val="•"/>
      <w:lvlJc w:val="left"/>
      <w:pPr>
        <w:ind w:left="9071" w:hanging="447"/>
      </w:pPr>
      <w:rPr>
        <w:rFonts w:hint="default"/>
        <w:lang w:val="ru-RU" w:eastAsia="en-US" w:bidi="ar-SA"/>
      </w:rPr>
    </w:lvl>
  </w:abstractNum>
  <w:abstractNum w:abstractNumId="97">
    <w:nsid w:val="57F51852"/>
    <w:multiLevelType w:val="hybridMultilevel"/>
    <w:tmpl w:val="4EE6513E"/>
    <w:lvl w:ilvl="0" w:tplc="2280D6AE">
      <w:numFmt w:val="bullet"/>
      <w:lvlText w:val="-"/>
      <w:lvlJc w:val="left"/>
      <w:pPr>
        <w:ind w:left="254"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4D1CAFEA">
      <w:numFmt w:val="bullet"/>
      <w:lvlText w:val="-"/>
      <w:lvlJc w:val="left"/>
      <w:pPr>
        <w:ind w:left="254" w:hanging="251"/>
      </w:pPr>
      <w:rPr>
        <w:rFonts w:ascii="Times New Roman" w:eastAsia="Times New Roman" w:hAnsi="Times New Roman" w:cs="Times New Roman" w:hint="default"/>
        <w:b w:val="0"/>
        <w:bCs w:val="0"/>
        <w:i w:val="0"/>
        <w:iCs w:val="0"/>
        <w:spacing w:val="0"/>
        <w:w w:val="100"/>
        <w:sz w:val="24"/>
        <w:szCs w:val="24"/>
        <w:lang w:val="ru-RU" w:eastAsia="en-US" w:bidi="ar-SA"/>
      </w:rPr>
    </w:lvl>
    <w:lvl w:ilvl="2" w:tplc="213E88A8">
      <w:start w:val="1"/>
      <w:numFmt w:val="decimal"/>
      <w:lvlText w:val="%3."/>
      <w:lvlJc w:val="left"/>
      <w:pPr>
        <w:ind w:left="1194" w:hanging="2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08AE7446">
      <w:start w:val="1"/>
      <w:numFmt w:val="decimal"/>
      <w:lvlText w:val="%4)"/>
      <w:lvlJc w:val="left"/>
      <w:pPr>
        <w:ind w:left="3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2B2EF172">
      <w:numFmt w:val="bullet"/>
      <w:lvlText w:val="•"/>
      <w:lvlJc w:val="left"/>
      <w:pPr>
        <w:ind w:left="3689" w:hanging="260"/>
      </w:pPr>
      <w:rPr>
        <w:rFonts w:hint="default"/>
        <w:lang w:val="ru-RU" w:eastAsia="en-US" w:bidi="ar-SA"/>
      </w:rPr>
    </w:lvl>
    <w:lvl w:ilvl="5" w:tplc="38C097C4">
      <w:numFmt w:val="bullet"/>
      <w:lvlText w:val="•"/>
      <w:lvlJc w:val="left"/>
      <w:pPr>
        <w:ind w:left="4934" w:hanging="260"/>
      </w:pPr>
      <w:rPr>
        <w:rFonts w:hint="default"/>
        <w:lang w:val="ru-RU" w:eastAsia="en-US" w:bidi="ar-SA"/>
      </w:rPr>
    </w:lvl>
    <w:lvl w:ilvl="6" w:tplc="C88083A0">
      <w:numFmt w:val="bullet"/>
      <w:lvlText w:val="•"/>
      <w:lvlJc w:val="left"/>
      <w:pPr>
        <w:ind w:left="6179" w:hanging="260"/>
      </w:pPr>
      <w:rPr>
        <w:rFonts w:hint="default"/>
        <w:lang w:val="ru-RU" w:eastAsia="en-US" w:bidi="ar-SA"/>
      </w:rPr>
    </w:lvl>
    <w:lvl w:ilvl="7" w:tplc="048A7A5E">
      <w:numFmt w:val="bullet"/>
      <w:lvlText w:val="•"/>
      <w:lvlJc w:val="left"/>
      <w:pPr>
        <w:ind w:left="7424" w:hanging="260"/>
      </w:pPr>
      <w:rPr>
        <w:rFonts w:hint="default"/>
        <w:lang w:val="ru-RU" w:eastAsia="en-US" w:bidi="ar-SA"/>
      </w:rPr>
    </w:lvl>
    <w:lvl w:ilvl="8" w:tplc="CCF2F136">
      <w:numFmt w:val="bullet"/>
      <w:lvlText w:val="•"/>
      <w:lvlJc w:val="left"/>
      <w:pPr>
        <w:ind w:left="8669" w:hanging="260"/>
      </w:pPr>
      <w:rPr>
        <w:rFonts w:hint="default"/>
        <w:lang w:val="ru-RU" w:eastAsia="en-US" w:bidi="ar-SA"/>
      </w:rPr>
    </w:lvl>
  </w:abstractNum>
  <w:abstractNum w:abstractNumId="98">
    <w:nsid w:val="586A20C1"/>
    <w:multiLevelType w:val="hybridMultilevel"/>
    <w:tmpl w:val="A86A95FC"/>
    <w:lvl w:ilvl="0" w:tplc="7284B744">
      <w:start w:val="8"/>
      <w:numFmt w:val="decimal"/>
      <w:lvlText w:val="%1"/>
      <w:lvlJc w:val="left"/>
      <w:pPr>
        <w:ind w:left="145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A87876">
      <w:numFmt w:val="bullet"/>
      <w:lvlText w:val="•"/>
      <w:lvlJc w:val="left"/>
      <w:pPr>
        <w:ind w:left="2429" w:hanging="183"/>
      </w:pPr>
      <w:rPr>
        <w:rFonts w:hint="default"/>
        <w:lang w:val="ru-RU" w:eastAsia="en-US" w:bidi="ar-SA"/>
      </w:rPr>
    </w:lvl>
    <w:lvl w:ilvl="2" w:tplc="B0808A0A">
      <w:numFmt w:val="bullet"/>
      <w:lvlText w:val="•"/>
      <w:lvlJc w:val="left"/>
      <w:pPr>
        <w:ind w:left="3399" w:hanging="183"/>
      </w:pPr>
      <w:rPr>
        <w:rFonts w:hint="default"/>
        <w:lang w:val="ru-RU" w:eastAsia="en-US" w:bidi="ar-SA"/>
      </w:rPr>
    </w:lvl>
    <w:lvl w:ilvl="3" w:tplc="0758295E">
      <w:numFmt w:val="bullet"/>
      <w:lvlText w:val="•"/>
      <w:lvlJc w:val="left"/>
      <w:pPr>
        <w:ind w:left="4369" w:hanging="183"/>
      </w:pPr>
      <w:rPr>
        <w:rFonts w:hint="default"/>
        <w:lang w:val="ru-RU" w:eastAsia="en-US" w:bidi="ar-SA"/>
      </w:rPr>
    </w:lvl>
    <w:lvl w:ilvl="4" w:tplc="6B3E88BE">
      <w:numFmt w:val="bullet"/>
      <w:lvlText w:val="•"/>
      <w:lvlJc w:val="left"/>
      <w:pPr>
        <w:ind w:left="5339" w:hanging="183"/>
      </w:pPr>
      <w:rPr>
        <w:rFonts w:hint="default"/>
        <w:lang w:val="ru-RU" w:eastAsia="en-US" w:bidi="ar-SA"/>
      </w:rPr>
    </w:lvl>
    <w:lvl w:ilvl="5" w:tplc="63D07D0E">
      <w:numFmt w:val="bullet"/>
      <w:lvlText w:val="•"/>
      <w:lvlJc w:val="left"/>
      <w:pPr>
        <w:ind w:left="6309" w:hanging="183"/>
      </w:pPr>
      <w:rPr>
        <w:rFonts w:hint="default"/>
        <w:lang w:val="ru-RU" w:eastAsia="en-US" w:bidi="ar-SA"/>
      </w:rPr>
    </w:lvl>
    <w:lvl w:ilvl="6" w:tplc="E250AB72">
      <w:numFmt w:val="bullet"/>
      <w:lvlText w:val="•"/>
      <w:lvlJc w:val="left"/>
      <w:pPr>
        <w:ind w:left="7279" w:hanging="183"/>
      </w:pPr>
      <w:rPr>
        <w:rFonts w:hint="default"/>
        <w:lang w:val="ru-RU" w:eastAsia="en-US" w:bidi="ar-SA"/>
      </w:rPr>
    </w:lvl>
    <w:lvl w:ilvl="7" w:tplc="A7E69F4A">
      <w:numFmt w:val="bullet"/>
      <w:lvlText w:val="•"/>
      <w:lvlJc w:val="left"/>
      <w:pPr>
        <w:ind w:left="8249" w:hanging="183"/>
      </w:pPr>
      <w:rPr>
        <w:rFonts w:hint="default"/>
        <w:lang w:val="ru-RU" w:eastAsia="en-US" w:bidi="ar-SA"/>
      </w:rPr>
    </w:lvl>
    <w:lvl w:ilvl="8" w:tplc="79C02190">
      <w:numFmt w:val="bullet"/>
      <w:lvlText w:val="•"/>
      <w:lvlJc w:val="left"/>
      <w:pPr>
        <w:ind w:left="9219" w:hanging="183"/>
      </w:pPr>
      <w:rPr>
        <w:rFonts w:hint="default"/>
        <w:lang w:val="ru-RU" w:eastAsia="en-US" w:bidi="ar-SA"/>
      </w:rPr>
    </w:lvl>
  </w:abstractNum>
  <w:abstractNum w:abstractNumId="99">
    <w:nsid w:val="5B324419"/>
    <w:multiLevelType w:val="multilevel"/>
    <w:tmpl w:val="521A0C44"/>
    <w:lvl w:ilvl="0">
      <w:start w:val="1"/>
      <w:numFmt w:val="decimal"/>
      <w:lvlText w:val="%1"/>
      <w:lvlJc w:val="left"/>
      <w:pPr>
        <w:ind w:left="1445" w:hanging="423"/>
        <w:jc w:val="left"/>
      </w:pPr>
      <w:rPr>
        <w:rFonts w:hint="default"/>
        <w:lang w:val="ru-RU" w:eastAsia="en-US" w:bidi="ar-SA"/>
      </w:rPr>
    </w:lvl>
    <w:lvl w:ilvl="1">
      <w:start w:val="4"/>
      <w:numFmt w:val="decimal"/>
      <w:lvlText w:val="%1.%2."/>
      <w:lvlJc w:val="left"/>
      <w:pPr>
        <w:ind w:left="1445"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22" w:hanging="601"/>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599" w:hanging="601"/>
      </w:pPr>
      <w:rPr>
        <w:rFonts w:hint="default"/>
        <w:lang w:val="ru-RU" w:eastAsia="en-US" w:bidi="ar-SA"/>
      </w:rPr>
    </w:lvl>
    <w:lvl w:ilvl="4">
      <w:numFmt w:val="bullet"/>
      <w:lvlText w:val="•"/>
      <w:lvlJc w:val="left"/>
      <w:pPr>
        <w:ind w:left="4679" w:hanging="601"/>
      </w:pPr>
      <w:rPr>
        <w:rFonts w:hint="default"/>
        <w:lang w:val="ru-RU" w:eastAsia="en-US" w:bidi="ar-SA"/>
      </w:rPr>
    </w:lvl>
    <w:lvl w:ilvl="5">
      <w:numFmt w:val="bullet"/>
      <w:lvlText w:val="•"/>
      <w:lvlJc w:val="left"/>
      <w:pPr>
        <w:ind w:left="5759" w:hanging="601"/>
      </w:pPr>
      <w:rPr>
        <w:rFonts w:hint="default"/>
        <w:lang w:val="ru-RU" w:eastAsia="en-US" w:bidi="ar-SA"/>
      </w:rPr>
    </w:lvl>
    <w:lvl w:ilvl="6">
      <w:numFmt w:val="bullet"/>
      <w:lvlText w:val="•"/>
      <w:lvlJc w:val="left"/>
      <w:pPr>
        <w:ind w:left="6839" w:hanging="601"/>
      </w:pPr>
      <w:rPr>
        <w:rFonts w:hint="default"/>
        <w:lang w:val="ru-RU" w:eastAsia="en-US" w:bidi="ar-SA"/>
      </w:rPr>
    </w:lvl>
    <w:lvl w:ilvl="7">
      <w:numFmt w:val="bullet"/>
      <w:lvlText w:val="•"/>
      <w:lvlJc w:val="left"/>
      <w:pPr>
        <w:ind w:left="7919" w:hanging="601"/>
      </w:pPr>
      <w:rPr>
        <w:rFonts w:hint="default"/>
        <w:lang w:val="ru-RU" w:eastAsia="en-US" w:bidi="ar-SA"/>
      </w:rPr>
    </w:lvl>
    <w:lvl w:ilvl="8">
      <w:numFmt w:val="bullet"/>
      <w:lvlText w:val="•"/>
      <w:lvlJc w:val="left"/>
      <w:pPr>
        <w:ind w:left="8999" w:hanging="601"/>
      </w:pPr>
      <w:rPr>
        <w:rFonts w:hint="default"/>
        <w:lang w:val="ru-RU" w:eastAsia="en-US" w:bidi="ar-SA"/>
      </w:rPr>
    </w:lvl>
  </w:abstractNum>
  <w:abstractNum w:abstractNumId="100">
    <w:nsid w:val="5B4E1945"/>
    <w:multiLevelType w:val="hybridMultilevel"/>
    <w:tmpl w:val="411AE082"/>
    <w:lvl w:ilvl="0" w:tplc="5EAED1A2">
      <w:numFmt w:val="bullet"/>
      <w:lvlText w:val=""/>
      <w:lvlJc w:val="left"/>
      <w:pPr>
        <w:ind w:left="221" w:hanging="203"/>
      </w:pPr>
      <w:rPr>
        <w:rFonts w:ascii="Symbol" w:eastAsia="Symbol" w:hAnsi="Symbol" w:cs="Symbol" w:hint="default"/>
        <w:b w:val="0"/>
        <w:bCs w:val="0"/>
        <w:i w:val="0"/>
        <w:iCs w:val="0"/>
        <w:spacing w:val="0"/>
        <w:w w:val="100"/>
        <w:sz w:val="24"/>
        <w:szCs w:val="24"/>
        <w:lang w:val="ru-RU" w:eastAsia="en-US" w:bidi="ar-SA"/>
      </w:rPr>
    </w:lvl>
    <w:lvl w:ilvl="1" w:tplc="CF58F3A8">
      <w:numFmt w:val="bullet"/>
      <w:lvlText w:val="•"/>
      <w:lvlJc w:val="left"/>
      <w:pPr>
        <w:ind w:left="1316" w:hanging="203"/>
      </w:pPr>
      <w:rPr>
        <w:rFonts w:hint="default"/>
        <w:lang w:val="ru-RU" w:eastAsia="en-US" w:bidi="ar-SA"/>
      </w:rPr>
    </w:lvl>
    <w:lvl w:ilvl="2" w:tplc="2F10F850">
      <w:numFmt w:val="bullet"/>
      <w:lvlText w:val="•"/>
      <w:lvlJc w:val="left"/>
      <w:pPr>
        <w:ind w:left="2413" w:hanging="203"/>
      </w:pPr>
      <w:rPr>
        <w:rFonts w:hint="default"/>
        <w:lang w:val="ru-RU" w:eastAsia="en-US" w:bidi="ar-SA"/>
      </w:rPr>
    </w:lvl>
    <w:lvl w:ilvl="3" w:tplc="99E6983E">
      <w:numFmt w:val="bullet"/>
      <w:lvlText w:val="•"/>
      <w:lvlJc w:val="left"/>
      <w:pPr>
        <w:ind w:left="3510" w:hanging="203"/>
      </w:pPr>
      <w:rPr>
        <w:rFonts w:hint="default"/>
        <w:lang w:val="ru-RU" w:eastAsia="en-US" w:bidi="ar-SA"/>
      </w:rPr>
    </w:lvl>
    <w:lvl w:ilvl="4" w:tplc="F0CC70B0">
      <w:numFmt w:val="bullet"/>
      <w:lvlText w:val="•"/>
      <w:lvlJc w:val="left"/>
      <w:pPr>
        <w:ind w:left="4607" w:hanging="203"/>
      </w:pPr>
      <w:rPr>
        <w:rFonts w:hint="default"/>
        <w:lang w:val="ru-RU" w:eastAsia="en-US" w:bidi="ar-SA"/>
      </w:rPr>
    </w:lvl>
    <w:lvl w:ilvl="5" w:tplc="9C0E6316">
      <w:numFmt w:val="bullet"/>
      <w:lvlText w:val="•"/>
      <w:lvlJc w:val="left"/>
      <w:pPr>
        <w:ind w:left="5704" w:hanging="203"/>
      </w:pPr>
      <w:rPr>
        <w:rFonts w:hint="default"/>
        <w:lang w:val="ru-RU" w:eastAsia="en-US" w:bidi="ar-SA"/>
      </w:rPr>
    </w:lvl>
    <w:lvl w:ilvl="6" w:tplc="B7C6D52A">
      <w:numFmt w:val="bullet"/>
      <w:lvlText w:val="•"/>
      <w:lvlJc w:val="left"/>
      <w:pPr>
        <w:ind w:left="6801" w:hanging="203"/>
      </w:pPr>
      <w:rPr>
        <w:rFonts w:hint="default"/>
        <w:lang w:val="ru-RU" w:eastAsia="en-US" w:bidi="ar-SA"/>
      </w:rPr>
    </w:lvl>
    <w:lvl w:ilvl="7" w:tplc="689A6582">
      <w:numFmt w:val="bullet"/>
      <w:lvlText w:val="•"/>
      <w:lvlJc w:val="left"/>
      <w:pPr>
        <w:ind w:left="7898" w:hanging="203"/>
      </w:pPr>
      <w:rPr>
        <w:rFonts w:hint="default"/>
        <w:lang w:val="ru-RU" w:eastAsia="en-US" w:bidi="ar-SA"/>
      </w:rPr>
    </w:lvl>
    <w:lvl w:ilvl="8" w:tplc="BEFA2D56">
      <w:numFmt w:val="bullet"/>
      <w:lvlText w:val="•"/>
      <w:lvlJc w:val="left"/>
      <w:pPr>
        <w:ind w:left="8995" w:hanging="203"/>
      </w:pPr>
      <w:rPr>
        <w:rFonts w:hint="default"/>
        <w:lang w:val="ru-RU" w:eastAsia="en-US" w:bidi="ar-SA"/>
      </w:rPr>
    </w:lvl>
  </w:abstractNum>
  <w:abstractNum w:abstractNumId="101">
    <w:nsid w:val="5F7858F5"/>
    <w:multiLevelType w:val="multilevel"/>
    <w:tmpl w:val="EDAC7E5A"/>
    <w:lvl w:ilvl="0">
      <w:start w:val="2"/>
      <w:numFmt w:val="decimal"/>
      <w:lvlText w:val="%1"/>
      <w:lvlJc w:val="left"/>
      <w:pPr>
        <w:ind w:left="1305" w:hanging="989"/>
        <w:jc w:val="left"/>
      </w:pPr>
      <w:rPr>
        <w:rFonts w:hint="default"/>
        <w:lang w:val="ru-RU" w:eastAsia="en-US" w:bidi="ar-SA"/>
      </w:rPr>
    </w:lvl>
    <w:lvl w:ilvl="1">
      <w:start w:val="2"/>
      <w:numFmt w:val="decimal"/>
      <w:lvlText w:val="%1.%2."/>
      <w:lvlJc w:val="left"/>
      <w:pPr>
        <w:ind w:left="1305" w:hanging="98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22" w:hanging="601"/>
        <w:jc w:val="left"/>
      </w:pPr>
      <w:rPr>
        <w:rFonts w:hint="default"/>
        <w:spacing w:val="-5"/>
        <w:w w:val="100"/>
        <w:lang w:val="ru-RU" w:eastAsia="en-US" w:bidi="ar-SA"/>
      </w:rPr>
    </w:lvl>
    <w:lvl w:ilvl="3">
      <w:numFmt w:val="bullet"/>
      <w:lvlText w:val="•"/>
      <w:lvlJc w:val="left"/>
      <w:pPr>
        <w:ind w:left="594" w:hanging="601"/>
      </w:pPr>
      <w:rPr>
        <w:rFonts w:ascii="Arial MT" w:eastAsia="Arial MT" w:hAnsi="Arial MT" w:cs="Arial MT" w:hint="default"/>
        <w:b w:val="0"/>
        <w:bCs w:val="0"/>
        <w:i w:val="0"/>
        <w:iCs w:val="0"/>
        <w:spacing w:val="0"/>
        <w:w w:val="100"/>
        <w:sz w:val="22"/>
        <w:szCs w:val="22"/>
        <w:lang w:val="ru-RU" w:eastAsia="en-US" w:bidi="ar-SA"/>
      </w:rPr>
    </w:lvl>
    <w:lvl w:ilvl="4">
      <w:numFmt w:val="bullet"/>
      <w:lvlText w:val="•"/>
      <w:lvlJc w:val="left"/>
      <w:pPr>
        <w:ind w:left="4004" w:hanging="601"/>
      </w:pPr>
      <w:rPr>
        <w:rFonts w:hint="default"/>
        <w:lang w:val="ru-RU" w:eastAsia="en-US" w:bidi="ar-SA"/>
      </w:rPr>
    </w:lvl>
    <w:lvl w:ilvl="5">
      <w:numFmt w:val="bullet"/>
      <w:lvlText w:val="•"/>
      <w:lvlJc w:val="left"/>
      <w:pPr>
        <w:ind w:left="5197" w:hanging="601"/>
      </w:pPr>
      <w:rPr>
        <w:rFonts w:hint="default"/>
        <w:lang w:val="ru-RU" w:eastAsia="en-US" w:bidi="ar-SA"/>
      </w:rPr>
    </w:lvl>
    <w:lvl w:ilvl="6">
      <w:numFmt w:val="bullet"/>
      <w:lvlText w:val="•"/>
      <w:lvlJc w:val="left"/>
      <w:pPr>
        <w:ind w:left="6389" w:hanging="601"/>
      </w:pPr>
      <w:rPr>
        <w:rFonts w:hint="default"/>
        <w:lang w:val="ru-RU" w:eastAsia="en-US" w:bidi="ar-SA"/>
      </w:rPr>
    </w:lvl>
    <w:lvl w:ilvl="7">
      <w:numFmt w:val="bullet"/>
      <w:lvlText w:val="•"/>
      <w:lvlJc w:val="left"/>
      <w:pPr>
        <w:ind w:left="7582" w:hanging="601"/>
      </w:pPr>
      <w:rPr>
        <w:rFonts w:hint="default"/>
        <w:lang w:val="ru-RU" w:eastAsia="en-US" w:bidi="ar-SA"/>
      </w:rPr>
    </w:lvl>
    <w:lvl w:ilvl="8">
      <w:numFmt w:val="bullet"/>
      <w:lvlText w:val="•"/>
      <w:lvlJc w:val="left"/>
      <w:pPr>
        <w:ind w:left="8774" w:hanging="601"/>
      </w:pPr>
      <w:rPr>
        <w:rFonts w:hint="default"/>
        <w:lang w:val="ru-RU" w:eastAsia="en-US" w:bidi="ar-SA"/>
      </w:rPr>
    </w:lvl>
  </w:abstractNum>
  <w:abstractNum w:abstractNumId="102">
    <w:nsid w:val="5F8B1FEE"/>
    <w:multiLevelType w:val="hybridMultilevel"/>
    <w:tmpl w:val="5052C59C"/>
    <w:lvl w:ilvl="0" w:tplc="A59CBE7E">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5A56B6">
      <w:numFmt w:val="bullet"/>
      <w:lvlText w:val="•"/>
      <w:lvlJc w:val="left"/>
      <w:pPr>
        <w:ind w:left="2501" w:hanging="572"/>
      </w:pPr>
      <w:rPr>
        <w:rFonts w:hint="default"/>
        <w:lang w:val="ru-RU" w:eastAsia="en-US" w:bidi="ar-SA"/>
      </w:rPr>
    </w:lvl>
    <w:lvl w:ilvl="2" w:tplc="E71CD5A0">
      <w:numFmt w:val="bullet"/>
      <w:lvlText w:val="•"/>
      <w:lvlJc w:val="left"/>
      <w:pPr>
        <w:ind w:left="3463" w:hanging="572"/>
      </w:pPr>
      <w:rPr>
        <w:rFonts w:hint="default"/>
        <w:lang w:val="ru-RU" w:eastAsia="en-US" w:bidi="ar-SA"/>
      </w:rPr>
    </w:lvl>
    <w:lvl w:ilvl="3" w:tplc="0CD8283E">
      <w:numFmt w:val="bullet"/>
      <w:lvlText w:val="•"/>
      <w:lvlJc w:val="left"/>
      <w:pPr>
        <w:ind w:left="4425" w:hanging="572"/>
      </w:pPr>
      <w:rPr>
        <w:rFonts w:hint="default"/>
        <w:lang w:val="ru-RU" w:eastAsia="en-US" w:bidi="ar-SA"/>
      </w:rPr>
    </w:lvl>
    <w:lvl w:ilvl="4" w:tplc="507E78B2">
      <w:numFmt w:val="bullet"/>
      <w:lvlText w:val="•"/>
      <w:lvlJc w:val="left"/>
      <w:pPr>
        <w:ind w:left="5387" w:hanging="572"/>
      </w:pPr>
      <w:rPr>
        <w:rFonts w:hint="default"/>
        <w:lang w:val="ru-RU" w:eastAsia="en-US" w:bidi="ar-SA"/>
      </w:rPr>
    </w:lvl>
    <w:lvl w:ilvl="5" w:tplc="A042B4A6">
      <w:numFmt w:val="bullet"/>
      <w:lvlText w:val="•"/>
      <w:lvlJc w:val="left"/>
      <w:pPr>
        <w:ind w:left="6349" w:hanging="572"/>
      </w:pPr>
      <w:rPr>
        <w:rFonts w:hint="default"/>
        <w:lang w:val="ru-RU" w:eastAsia="en-US" w:bidi="ar-SA"/>
      </w:rPr>
    </w:lvl>
    <w:lvl w:ilvl="6" w:tplc="FB34A8D0">
      <w:numFmt w:val="bullet"/>
      <w:lvlText w:val="•"/>
      <w:lvlJc w:val="left"/>
      <w:pPr>
        <w:ind w:left="7311" w:hanging="572"/>
      </w:pPr>
      <w:rPr>
        <w:rFonts w:hint="default"/>
        <w:lang w:val="ru-RU" w:eastAsia="en-US" w:bidi="ar-SA"/>
      </w:rPr>
    </w:lvl>
    <w:lvl w:ilvl="7" w:tplc="A40C0C00">
      <w:numFmt w:val="bullet"/>
      <w:lvlText w:val="•"/>
      <w:lvlJc w:val="left"/>
      <w:pPr>
        <w:ind w:left="8273" w:hanging="572"/>
      </w:pPr>
      <w:rPr>
        <w:rFonts w:hint="default"/>
        <w:lang w:val="ru-RU" w:eastAsia="en-US" w:bidi="ar-SA"/>
      </w:rPr>
    </w:lvl>
    <w:lvl w:ilvl="8" w:tplc="D3BEC26A">
      <w:numFmt w:val="bullet"/>
      <w:lvlText w:val="•"/>
      <w:lvlJc w:val="left"/>
      <w:pPr>
        <w:ind w:left="9235" w:hanging="572"/>
      </w:pPr>
      <w:rPr>
        <w:rFonts w:hint="default"/>
        <w:lang w:val="ru-RU" w:eastAsia="en-US" w:bidi="ar-SA"/>
      </w:rPr>
    </w:lvl>
  </w:abstractNum>
  <w:abstractNum w:abstractNumId="103">
    <w:nsid w:val="5FD70F77"/>
    <w:multiLevelType w:val="hybridMultilevel"/>
    <w:tmpl w:val="0FCA1F74"/>
    <w:lvl w:ilvl="0" w:tplc="E5603140">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9E759E">
      <w:numFmt w:val="bullet"/>
      <w:lvlText w:val="•"/>
      <w:lvlJc w:val="left"/>
      <w:pPr>
        <w:ind w:left="2501" w:hanging="572"/>
      </w:pPr>
      <w:rPr>
        <w:rFonts w:hint="default"/>
        <w:lang w:val="ru-RU" w:eastAsia="en-US" w:bidi="ar-SA"/>
      </w:rPr>
    </w:lvl>
    <w:lvl w:ilvl="2" w:tplc="D20A6166">
      <w:numFmt w:val="bullet"/>
      <w:lvlText w:val="•"/>
      <w:lvlJc w:val="left"/>
      <w:pPr>
        <w:ind w:left="3463" w:hanging="572"/>
      </w:pPr>
      <w:rPr>
        <w:rFonts w:hint="default"/>
        <w:lang w:val="ru-RU" w:eastAsia="en-US" w:bidi="ar-SA"/>
      </w:rPr>
    </w:lvl>
    <w:lvl w:ilvl="3" w:tplc="F4924554">
      <w:numFmt w:val="bullet"/>
      <w:lvlText w:val="•"/>
      <w:lvlJc w:val="left"/>
      <w:pPr>
        <w:ind w:left="4425" w:hanging="572"/>
      </w:pPr>
      <w:rPr>
        <w:rFonts w:hint="default"/>
        <w:lang w:val="ru-RU" w:eastAsia="en-US" w:bidi="ar-SA"/>
      </w:rPr>
    </w:lvl>
    <w:lvl w:ilvl="4" w:tplc="F7DA0ECC">
      <w:numFmt w:val="bullet"/>
      <w:lvlText w:val="•"/>
      <w:lvlJc w:val="left"/>
      <w:pPr>
        <w:ind w:left="5387" w:hanging="572"/>
      </w:pPr>
      <w:rPr>
        <w:rFonts w:hint="default"/>
        <w:lang w:val="ru-RU" w:eastAsia="en-US" w:bidi="ar-SA"/>
      </w:rPr>
    </w:lvl>
    <w:lvl w:ilvl="5" w:tplc="E9506258">
      <w:numFmt w:val="bullet"/>
      <w:lvlText w:val="•"/>
      <w:lvlJc w:val="left"/>
      <w:pPr>
        <w:ind w:left="6349" w:hanging="572"/>
      </w:pPr>
      <w:rPr>
        <w:rFonts w:hint="default"/>
        <w:lang w:val="ru-RU" w:eastAsia="en-US" w:bidi="ar-SA"/>
      </w:rPr>
    </w:lvl>
    <w:lvl w:ilvl="6" w:tplc="68CA7974">
      <w:numFmt w:val="bullet"/>
      <w:lvlText w:val="•"/>
      <w:lvlJc w:val="left"/>
      <w:pPr>
        <w:ind w:left="7311" w:hanging="572"/>
      </w:pPr>
      <w:rPr>
        <w:rFonts w:hint="default"/>
        <w:lang w:val="ru-RU" w:eastAsia="en-US" w:bidi="ar-SA"/>
      </w:rPr>
    </w:lvl>
    <w:lvl w:ilvl="7" w:tplc="E60A9568">
      <w:numFmt w:val="bullet"/>
      <w:lvlText w:val="•"/>
      <w:lvlJc w:val="left"/>
      <w:pPr>
        <w:ind w:left="8273" w:hanging="572"/>
      </w:pPr>
      <w:rPr>
        <w:rFonts w:hint="default"/>
        <w:lang w:val="ru-RU" w:eastAsia="en-US" w:bidi="ar-SA"/>
      </w:rPr>
    </w:lvl>
    <w:lvl w:ilvl="8" w:tplc="2F12440C">
      <w:numFmt w:val="bullet"/>
      <w:lvlText w:val="•"/>
      <w:lvlJc w:val="left"/>
      <w:pPr>
        <w:ind w:left="9235" w:hanging="572"/>
      </w:pPr>
      <w:rPr>
        <w:rFonts w:hint="default"/>
        <w:lang w:val="ru-RU" w:eastAsia="en-US" w:bidi="ar-SA"/>
      </w:rPr>
    </w:lvl>
  </w:abstractNum>
  <w:abstractNum w:abstractNumId="104">
    <w:nsid w:val="5FF5030B"/>
    <w:multiLevelType w:val="hybridMultilevel"/>
    <w:tmpl w:val="ECEA6ACE"/>
    <w:lvl w:ilvl="0" w:tplc="F940AA50">
      <w:numFmt w:val="bullet"/>
      <w:lvlText w:val=""/>
      <w:lvlJc w:val="left"/>
      <w:pPr>
        <w:ind w:left="594" w:hanging="284"/>
      </w:pPr>
      <w:rPr>
        <w:rFonts w:ascii="Wingdings" w:eastAsia="Wingdings" w:hAnsi="Wingdings" w:cs="Wingdings" w:hint="default"/>
        <w:b w:val="0"/>
        <w:bCs w:val="0"/>
        <w:i w:val="0"/>
        <w:iCs w:val="0"/>
        <w:spacing w:val="0"/>
        <w:w w:val="100"/>
        <w:sz w:val="22"/>
        <w:szCs w:val="22"/>
        <w:lang w:val="ru-RU" w:eastAsia="en-US" w:bidi="ar-SA"/>
      </w:rPr>
    </w:lvl>
    <w:lvl w:ilvl="1" w:tplc="6FD6E08A">
      <w:numFmt w:val="bullet"/>
      <w:lvlText w:val="•"/>
      <w:lvlJc w:val="left"/>
      <w:pPr>
        <w:ind w:left="1655" w:hanging="284"/>
      </w:pPr>
      <w:rPr>
        <w:rFonts w:hint="default"/>
        <w:lang w:val="ru-RU" w:eastAsia="en-US" w:bidi="ar-SA"/>
      </w:rPr>
    </w:lvl>
    <w:lvl w:ilvl="2" w:tplc="B4BC1B02">
      <w:numFmt w:val="bullet"/>
      <w:lvlText w:val="•"/>
      <w:lvlJc w:val="left"/>
      <w:pPr>
        <w:ind w:left="2711" w:hanging="284"/>
      </w:pPr>
      <w:rPr>
        <w:rFonts w:hint="default"/>
        <w:lang w:val="ru-RU" w:eastAsia="en-US" w:bidi="ar-SA"/>
      </w:rPr>
    </w:lvl>
    <w:lvl w:ilvl="3" w:tplc="5B96150E">
      <w:numFmt w:val="bullet"/>
      <w:lvlText w:val="•"/>
      <w:lvlJc w:val="left"/>
      <w:pPr>
        <w:ind w:left="3767" w:hanging="284"/>
      </w:pPr>
      <w:rPr>
        <w:rFonts w:hint="default"/>
        <w:lang w:val="ru-RU" w:eastAsia="en-US" w:bidi="ar-SA"/>
      </w:rPr>
    </w:lvl>
    <w:lvl w:ilvl="4" w:tplc="2D58EB20">
      <w:numFmt w:val="bullet"/>
      <w:lvlText w:val="•"/>
      <w:lvlJc w:val="left"/>
      <w:pPr>
        <w:ind w:left="4823" w:hanging="284"/>
      </w:pPr>
      <w:rPr>
        <w:rFonts w:hint="default"/>
        <w:lang w:val="ru-RU" w:eastAsia="en-US" w:bidi="ar-SA"/>
      </w:rPr>
    </w:lvl>
    <w:lvl w:ilvl="5" w:tplc="B95CA62A">
      <w:numFmt w:val="bullet"/>
      <w:lvlText w:val="•"/>
      <w:lvlJc w:val="left"/>
      <w:pPr>
        <w:ind w:left="5879" w:hanging="284"/>
      </w:pPr>
      <w:rPr>
        <w:rFonts w:hint="default"/>
        <w:lang w:val="ru-RU" w:eastAsia="en-US" w:bidi="ar-SA"/>
      </w:rPr>
    </w:lvl>
    <w:lvl w:ilvl="6" w:tplc="1D303FE0">
      <w:numFmt w:val="bullet"/>
      <w:lvlText w:val="•"/>
      <w:lvlJc w:val="left"/>
      <w:pPr>
        <w:ind w:left="6935" w:hanging="284"/>
      </w:pPr>
      <w:rPr>
        <w:rFonts w:hint="default"/>
        <w:lang w:val="ru-RU" w:eastAsia="en-US" w:bidi="ar-SA"/>
      </w:rPr>
    </w:lvl>
    <w:lvl w:ilvl="7" w:tplc="D7904E38">
      <w:numFmt w:val="bullet"/>
      <w:lvlText w:val="•"/>
      <w:lvlJc w:val="left"/>
      <w:pPr>
        <w:ind w:left="7991" w:hanging="284"/>
      </w:pPr>
      <w:rPr>
        <w:rFonts w:hint="default"/>
        <w:lang w:val="ru-RU" w:eastAsia="en-US" w:bidi="ar-SA"/>
      </w:rPr>
    </w:lvl>
    <w:lvl w:ilvl="8" w:tplc="0FFEED40">
      <w:numFmt w:val="bullet"/>
      <w:lvlText w:val="•"/>
      <w:lvlJc w:val="left"/>
      <w:pPr>
        <w:ind w:left="9047" w:hanging="284"/>
      </w:pPr>
      <w:rPr>
        <w:rFonts w:hint="default"/>
        <w:lang w:val="ru-RU" w:eastAsia="en-US" w:bidi="ar-SA"/>
      </w:rPr>
    </w:lvl>
  </w:abstractNum>
  <w:abstractNum w:abstractNumId="105">
    <w:nsid w:val="600207C1"/>
    <w:multiLevelType w:val="hybridMultilevel"/>
    <w:tmpl w:val="37A4F0F2"/>
    <w:lvl w:ilvl="0" w:tplc="102CB70A">
      <w:start w:val="1"/>
      <w:numFmt w:val="decimal"/>
      <w:lvlText w:val="%1)"/>
      <w:lvlJc w:val="left"/>
      <w:pPr>
        <w:ind w:left="5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3A6A18">
      <w:numFmt w:val="bullet"/>
      <w:lvlText w:val="•"/>
      <w:lvlJc w:val="left"/>
      <w:pPr>
        <w:ind w:left="1655" w:hanging="260"/>
      </w:pPr>
      <w:rPr>
        <w:rFonts w:hint="default"/>
        <w:lang w:val="ru-RU" w:eastAsia="en-US" w:bidi="ar-SA"/>
      </w:rPr>
    </w:lvl>
    <w:lvl w:ilvl="2" w:tplc="899C8D42">
      <w:numFmt w:val="bullet"/>
      <w:lvlText w:val="•"/>
      <w:lvlJc w:val="left"/>
      <w:pPr>
        <w:ind w:left="2711" w:hanging="260"/>
      </w:pPr>
      <w:rPr>
        <w:rFonts w:hint="default"/>
        <w:lang w:val="ru-RU" w:eastAsia="en-US" w:bidi="ar-SA"/>
      </w:rPr>
    </w:lvl>
    <w:lvl w:ilvl="3" w:tplc="823C9BBE">
      <w:numFmt w:val="bullet"/>
      <w:lvlText w:val="•"/>
      <w:lvlJc w:val="left"/>
      <w:pPr>
        <w:ind w:left="3767" w:hanging="260"/>
      </w:pPr>
      <w:rPr>
        <w:rFonts w:hint="default"/>
        <w:lang w:val="ru-RU" w:eastAsia="en-US" w:bidi="ar-SA"/>
      </w:rPr>
    </w:lvl>
    <w:lvl w:ilvl="4" w:tplc="78C6C3EC">
      <w:numFmt w:val="bullet"/>
      <w:lvlText w:val="•"/>
      <w:lvlJc w:val="left"/>
      <w:pPr>
        <w:ind w:left="4823" w:hanging="260"/>
      </w:pPr>
      <w:rPr>
        <w:rFonts w:hint="default"/>
        <w:lang w:val="ru-RU" w:eastAsia="en-US" w:bidi="ar-SA"/>
      </w:rPr>
    </w:lvl>
    <w:lvl w:ilvl="5" w:tplc="D8282E46">
      <w:numFmt w:val="bullet"/>
      <w:lvlText w:val="•"/>
      <w:lvlJc w:val="left"/>
      <w:pPr>
        <w:ind w:left="5879" w:hanging="260"/>
      </w:pPr>
      <w:rPr>
        <w:rFonts w:hint="default"/>
        <w:lang w:val="ru-RU" w:eastAsia="en-US" w:bidi="ar-SA"/>
      </w:rPr>
    </w:lvl>
    <w:lvl w:ilvl="6" w:tplc="8D8254C4">
      <w:numFmt w:val="bullet"/>
      <w:lvlText w:val="•"/>
      <w:lvlJc w:val="left"/>
      <w:pPr>
        <w:ind w:left="6935" w:hanging="260"/>
      </w:pPr>
      <w:rPr>
        <w:rFonts w:hint="default"/>
        <w:lang w:val="ru-RU" w:eastAsia="en-US" w:bidi="ar-SA"/>
      </w:rPr>
    </w:lvl>
    <w:lvl w:ilvl="7" w:tplc="79F67048">
      <w:numFmt w:val="bullet"/>
      <w:lvlText w:val="•"/>
      <w:lvlJc w:val="left"/>
      <w:pPr>
        <w:ind w:left="7991" w:hanging="260"/>
      </w:pPr>
      <w:rPr>
        <w:rFonts w:hint="default"/>
        <w:lang w:val="ru-RU" w:eastAsia="en-US" w:bidi="ar-SA"/>
      </w:rPr>
    </w:lvl>
    <w:lvl w:ilvl="8" w:tplc="112E96F6">
      <w:numFmt w:val="bullet"/>
      <w:lvlText w:val="•"/>
      <w:lvlJc w:val="left"/>
      <w:pPr>
        <w:ind w:left="9047" w:hanging="260"/>
      </w:pPr>
      <w:rPr>
        <w:rFonts w:hint="default"/>
        <w:lang w:val="ru-RU" w:eastAsia="en-US" w:bidi="ar-SA"/>
      </w:rPr>
    </w:lvl>
  </w:abstractNum>
  <w:abstractNum w:abstractNumId="106">
    <w:nsid w:val="60F55B09"/>
    <w:multiLevelType w:val="hybridMultilevel"/>
    <w:tmpl w:val="84DA1706"/>
    <w:lvl w:ilvl="0" w:tplc="B5065DCC">
      <w:start w:val="1"/>
      <w:numFmt w:val="decimal"/>
      <w:lvlText w:val="%1)"/>
      <w:lvlJc w:val="left"/>
      <w:pPr>
        <w:ind w:left="110"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2347496">
      <w:start w:val="1"/>
      <w:numFmt w:val="decimal"/>
      <w:lvlText w:val="%2)"/>
      <w:lvlJc w:val="left"/>
      <w:pPr>
        <w:ind w:left="110"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1430BC48">
      <w:numFmt w:val="bullet"/>
      <w:lvlText w:val="•"/>
      <w:lvlJc w:val="left"/>
      <w:pPr>
        <w:ind w:left="687" w:hanging="284"/>
      </w:pPr>
      <w:rPr>
        <w:rFonts w:hint="default"/>
        <w:lang w:val="ru-RU" w:eastAsia="en-US" w:bidi="ar-SA"/>
      </w:rPr>
    </w:lvl>
    <w:lvl w:ilvl="3" w:tplc="90187756">
      <w:numFmt w:val="bullet"/>
      <w:lvlText w:val="•"/>
      <w:lvlJc w:val="left"/>
      <w:pPr>
        <w:ind w:left="971" w:hanging="284"/>
      </w:pPr>
      <w:rPr>
        <w:rFonts w:hint="default"/>
        <w:lang w:val="ru-RU" w:eastAsia="en-US" w:bidi="ar-SA"/>
      </w:rPr>
    </w:lvl>
    <w:lvl w:ilvl="4" w:tplc="920A253A">
      <w:numFmt w:val="bullet"/>
      <w:lvlText w:val="•"/>
      <w:lvlJc w:val="left"/>
      <w:pPr>
        <w:ind w:left="1255" w:hanging="284"/>
      </w:pPr>
      <w:rPr>
        <w:rFonts w:hint="default"/>
        <w:lang w:val="ru-RU" w:eastAsia="en-US" w:bidi="ar-SA"/>
      </w:rPr>
    </w:lvl>
    <w:lvl w:ilvl="5" w:tplc="9CCE10A0">
      <w:numFmt w:val="bullet"/>
      <w:lvlText w:val="•"/>
      <w:lvlJc w:val="left"/>
      <w:pPr>
        <w:ind w:left="1539" w:hanging="284"/>
      </w:pPr>
      <w:rPr>
        <w:rFonts w:hint="default"/>
        <w:lang w:val="ru-RU" w:eastAsia="en-US" w:bidi="ar-SA"/>
      </w:rPr>
    </w:lvl>
    <w:lvl w:ilvl="6" w:tplc="22DA792E">
      <w:numFmt w:val="bullet"/>
      <w:lvlText w:val="•"/>
      <w:lvlJc w:val="left"/>
      <w:pPr>
        <w:ind w:left="1822" w:hanging="284"/>
      </w:pPr>
      <w:rPr>
        <w:rFonts w:hint="default"/>
        <w:lang w:val="ru-RU" w:eastAsia="en-US" w:bidi="ar-SA"/>
      </w:rPr>
    </w:lvl>
    <w:lvl w:ilvl="7" w:tplc="51C08734">
      <w:numFmt w:val="bullet"/>
      <w:lvlText w:val="•"/>
      <w:lvlJc w:val="left"/>
      <w:pPr>
        <w:ind w:left="2106" w:hanging="284"/>
      </w:pPr>
      <w:rPr>
        <w:rFonts w:hint="default"/>
        <w:lang w:val="ru-RU" w:eastAsia="en-US" w:bidi="ar-SA"/>
      </w:rPr>
    </w:lvl>
    <w:lvl w:ilvl="8" w:tplc="349E0756">
      <w:numFmt w:val="bullet"/>
      <w:lvlText w:val="•"/>
      <w:lvlJc w:val="left"/>
      <w:pPr>
        <w:ind w:left="2390" w:hanging="284"/>
      </w:pPr>
      <w:rPr>
        <w:rFonts w:hint="default"/>
        <w:lang w:val="ru-RU" w:eastAsia="en-US" w:bidi="ar-SA"/>
      </w:rPr>
    </w:lvl>
  </w:abstractNum>
  <w:abstractNum w:abstractNumId="107">
    <w:nsid w:val="64666958"/>
    <w:multiLevelType w:val="hybridMultilevel"/>
    <w:tmpl w:val="648E2E94"/>
    <w:lvl w:ilvl="0" w:tplc="45427BD0">
      <w:start w:val="3"/>
      <w:numFmt w:val="decimal"/>
      <w:lvlText w:val="%1)"/>
      <w:lvlJc w:val="left"/>
      <w:pPr>
        <w:ind w:left="110" w:hanging="60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9B658F8">
      <w:numFmt w:val="bullet"/>
      <w:lvlText w:val="•"/>
      <w:lvlJc w:val="left"/>
      <w:pPr>
        <w:ind w:left="403" w:hanging="601"/>
      </w:pPr>
      <w:rPr>
        <w:rFonts w:hint="default"/>
        <w:lang w:val="ru-RU" w:eastAsia="en-US" w:bidi="ar-SA"/>
      </w:rPr>
    </w:lvl>
    <w:lvl w:ilvl="2" w:tplc="BB9E1EFA">
      <w:numFmt w:val="bullet"/>
      <w:lvlText w:val="•"/>
      <w:lvlJc w:val="left"/>
      <w:pPr>
        <w:ind w:left="687" w:hanging="601"/>
      </w:pPr>
      <w:rPr>
        <w:rFonts w:hint="default"/>
        <w:lang w:val="ru-RU" w:eastAsia="en-US" w:bidi="ar-SA"/>
      </w:rPr>
    </w:lvl>
    <w:lvl w:ilvl="3" w:tplc="B95C6C86">
      <w:numFmt w:val="bullet"/>
      <w:lvlText w:val="•"/>
      <w:lvlJc w:val="left"/>
      <w:pPr>
        <w:ind w:left="971" w:hanging="601"/>
      </w:pPr>
      <w:rPr>
        <w:rFonts w:hint="default"/>
        <w:lang w:val="ru-RU" w:eastAsia="en-US" w:bidi="ar-SA"/>
      </w:rPr>
    </w:lvl>
    <w:lvl w:ilvl="4" w:tplc="C6880B52">
      <w:numFmt w:val="bullet"/>
      <w:lvlText w:val="•"/>
      <w:lvlJc w:val="left"/>
      <w:pPr>
        <w:ind w:left="1255" w:hanging="601"/>
      </w:pPr>
      <w:rPr>
        <w:rFonts w:hint="default"/>
        <w:lang w:val="ru-RU" w:eastAsia="en-US" w:bidi="ar-SA"/>
      </w:rPr>
    </w:lvl>
    <w:lvl w:ilvl="5" w:tplc="AD5E6FA0">
      <w:numFmt w:val="bullet"/>
      <w:lvlText w:val="•"/>
      <w:lvlJc w:val="left"/>
      <w:pPr>
        <w:ind w:left="1539" w:hanging="601"/>
      </w:pPr>
      <w:rPr>
        <w:rFonts w:hint="default"/>
        <w:lang w:val="ru-RU" w:eastAsia="en-US" w:bidi="ar-SA"/>
      </w:rPr>
    </w:lvl>
    <w:lvl w:ilvl="6" w:tplc="C5DAF000">
      <w:numFmt w:val="bullet"/>
      <w:lvlText w:val="•"/>
      <w:lvlJc w:val="left"/>
      <w:pPr>
        <w:ind w:left="1822" w:hanging="601"/>
      </w:pPr>
      <w:rPr>
        <w:rFonts w:hint="default"/>
        <w:lang w:val="ru-RU" w:eastAsia="en-US" w:bidi="ar-SA"/>
      </w:rPr>
    </w:lvl>
    <w:lvl w:ilvl="7" w:tplc="BC2C733A">
      <w:numFmt w:val="bullet"/>
      <w:lvlText w:val="•"/>
      <w:lvlJc w:val="left"/>
      <w:pPr>
        <w:ind w:left="2106" w:hanging="601"/>
      </w:pPr>
      <w:rPr>
        <w:rFonts w:hint="default"/>
        <w:lang w:val="ru-RU" w:eastAsia="en-US" w:bidi="ar-SA"/>
      </w:rPr>
    </w:lvl>
    <w:lvl w:ilvl="8" w:tplc="E3444272">
      <w:numFmt w:val="bullet"/>
      <w:lvlText w:val="•"/>
      <w:lvlJc w:val="left"/>
      <w:pPr>
        <w:ind w:left="2390" w:hanging="601"/>
      </w:pPr>
      <w:rPr>
        <w:rFonts w:hint="default"/>
        <w:lang w:val="ru-RU" w:eastAsia="en-US" w:bidi="ar-SA"/>
      </w:rPr>
    </w:lvl>
  </w:abstractNum>
  <w:abstractNum w:abstractNumId="108">
    <w:nsid w:val="65721797"/>
    <w:multiLevelType w:val="hybridMultilevel"/>
    <w:tmpl w:val="56C65D6C"/>
    <w:lvl w:ilvl="0" w:tplc="783C31DE">
      <w:start w:val="1"/>
      <w:numFmt w:val="decimal"/>
      <w:lvlText w:val="%1)"/>
      <w:lvlJc w:val="left"/>
      <w:pPr>
        <w:ind w:left="3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CA9AB0">
      <w:numFmt w:val="bullet"/>
      <w:lvlText w:val="•"/>
      <w:lvlJc w:val="left"/>
      <w:pPr>
        <w:ind w:left="1475" w:hanging="260"/>
      </w:pPr>
      <w:rPr>
        <w:rFonts w:hint="default"/>
        <w:lang w:val="ru-RU" w:eastAsia="en-US" w:bidi="ar-SA"/>
      </w:rPr>
    </w:lvl>
    <w:lvl w:ilvl="2" w:tplc="DFFA057C">
      <w:numFmt w:val="bullet"/>
      <w:lvlText w:val="•"/>
      <w:lvlJc w:val="left"/>
      <w:pPr>
        <w:ind w:left="2551" w:hanging="260"/>
      </w:pPr>
      <w:rPr>
        <w:rFonts w:hint="default"/>
        <w:lang w:val="ru-RU" w:eastAsia="en-US" w:bidi="ar-SA"/>
      </w:rPr>
    </w:lvl>
    <w:lvl w:ilvl="3" w:tplc="B01250A4">
      <w:numFmt w:val="bullet"/>
      <w:lvlText w:val="•"/>
      <w:lvlJc w:val="left"/>
      <w:pPr>
        <w:ind w:left="3627" w:hanging="260"/>
      </w:pPr>
      <w:rPr>
        <w:rFonts w:hint="default"/>
        <w:lang w:val="ru-RU" w:eastAsia="en-US" w:bidi="ar-SA"/>
      </w:rPr>
    </w:lvl>
    <w:lvl w:ilvl="4" w:tplc="09A6A518">
      <w:numFmt w:val="bullet"/>
      <w:lvlText w:val="•"/>
      <w:lvlJc w:val="left"/>
      <w:pPr>
        <w:ind w:left="4703" w:hanging="260"/>
      </w:pPr>
      <w:rPr>
        <w:rFonts w:hint="default"/>
        <w:lang w:val="ru-RU" w:eastAsia="en-US" w:bidi="ar-SA"/>
      </w:rPr>
    </w:lvl>
    <w:lvl w:ilvl="5" w:tplc="F6F820BA">
      <w:numFmt w:val="bullet"/>
      <w:lvlText w:val="•"/>
      <w:lvlJc w:val="left"/>
      <w:pPr>
        <w:ind w:left="5779" w:hanging="260"/>
      </w:pPr>
      <w:rPr>
        <w:rFonts w:hint="default"/>
        <w:lang w:val="ru-RU" w:eastAsia="en-US" w:bidi="ar-SA"/>
      </w:rPr>
    </w:lvl>
    <w:lvl w:ilvl="6" w:tplc="ECEE0572">
      <w:numFmt w:val="bullet"/>
      <w:lvlText w:val="•"/>
      <w:lvlJc w:val="left"/>
      <w:pPr>
        <w:ind w:left="6855" w:hanging="260"/>
      </w:pPr>
      <w:rPr>
        <w:rFonts w:hint="default"/>
        <w:lang w:val="ru-RU" w:eastAsia="en-US" w:bidi="ar-SA"/>
      </w:rPr>
    </w:lvl>
    <w:lvl w:ilvl="7" w:tplc="1F7AE2B8">
      <w:numFmt w:val="bullet"/>
      <w:lvlText w:val="•"/>
      <w:lvlJc w:val="left"/>
      <w:pPr>
        <w:ind w:left="7931" w:hanging="260"/>
      </w:pPr>
      <w:rPr>
        <w:rFonts w:hint="default"/>
        <w:lang w:val="ru-RU" w:eastAsia="en-US" w:bidi="ar-SA"/>
      </w:rPr>
    </w:lvl>
    <w:lvl w:ilvl="8" w:tplc="3FE46DB8">
      <w:numFmt w:val="bullet"/>
      <w:lvlText w:val="•"/>
      <w:lvlJc w:val="left"/>
      <w:pPr>
        <w:ind w:left="9007" w:hanging="260"/>
      </w:pPr>
      <w:rPr>
        <w:rFonts w:hint="default"/>
        <w:lang w:val="ru-RU" w:eastAsia="en-US" w:bidi="ar-SA"/>
      </w:rPr>
    </w:lvl>
  </w:abstractNum>
  <w:abstractNum w:abstractNumId="109">
    <w:nsid w:val="65A35E7F"/>
    <w:multiLevelType w:val="hybridMultilevel"/>
    <w:tmpl w:val="E80C9064"/>
    <w:lvl w:ilvl="0" w:tplc="C77A1072">
      <w:start w:val="1"/>
      <w:numFmt w:val="decimal"/>
      <w:lvlText w:val="%1)"/>
      <w:lvlJc w:val="left"/>
      <w:pPr>
        <w:ind w:left="1536" w:hanging="43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A0B1CC">
      <w:numFmt w:val="bullet"/>
      <w:lvlText w:val="•"/>
      <w:lvlJc w:val="left"/>
      <w:pPr>
        <w:ind w:left="2501" w:hanging="433"/>
      </w:pPr>
      <w:rPr>
        <w:rFonts w:hint="default"/>
        <w:lang w:val="ru-RU" w:eastAsia="en-US" w:bidi="ar-SA"/>
      </w:rPr>
    </w:lvl>
    <w:lvl w:ilvl="2" w:tplc="56C065C8">
      <w:numFmt w:val="bullet"/>
      <w:lvlText w:val="•"/>
      <w:lvlJc w:val="left"/>
      <w:pPr>
        <w:ind w:left="3463" w:hanging="433"/>
      </w:pPr>
      <w:rPr>
        <w:rFonts w:hint="default"/>
        <w:lang w:val="ru-RU" w:eastAsia="en-US" w:bidi="ar-SA"/>
      </w:rPr>
    </w:lvl>
    <w:lvl w:ilvl="3" w:tplc="061CB162">
      <w:numFmt w:val="bullet"/>
      <w:lvlText w:val="•"/>
      <w:lvlJc w:val="left"/>
      <w:pPr>
        <w:ind w:left="4425" w:hanging="433"/>
      </w:pPr>
      <w:rPr>
        <w:rFonts w:hint="default"/>
        <w:lang w:val="ru-RU" w:eastAsia="en-US" w:bidi="ar-SA"/>
      </w:rPr>
    </w:lvl>
    <w:lvl w:ilvl="4" w:tplc="867837E6">
      <w:numFmt w:val="bullet"/>
      <w:lvlText w:val="•"/>
      <w:lvlJc w:val="left"/>
      <w:pPr>
        <w:ind w:left="5387" w:hanging="433"/>
      </w:pPr>
      <w:rPr>
        <w:rFonts w:hint="default"/>
        <w:lang w:val="ru-RU" w:eastAsia="en-US" w:bidi="ar-SA"/>
      </w:rPr>
    </w:lvl>
    <w:lvl w:ilvl="5" w:tplc="C3401988">
      <w:numFmt w:val="bullet"/>
      <w:lvlText w:val="•"/>
      <w:lvlJc w:val="left"/>
      <w:pPr>
        <w:ind w:left="6349" w:hanging="433"/>
      </w:pPr>
      <w:rPr>
        <w:rFonts w:hint="default"/>
        <w:lang w:val="ru-RU" w:eastAsia="en-US" w:bidi="ar-SA"/>
      </w:rPr>
    </w:lvl>
    <w:lvl w:ilvl="6" w:tplc="C492C73E">
      <w:numFmt w:val="bullet"/>
      <w:lvlText w:val="•"/>
      <w:lvlJc w:val="left"/>
      <w:pPr>
        <w:ind w:left="7311" w:hanging="433"/>
      </w:pPr>
      <w:rPr>
        <w:rFonts w:hint="default"/>
        <w:lang w:val="ru-RU" w:eastAsia="en-US" w:bidi="ar-SA"/>
      </w:rPr>
    </w:lvl>
    <w:lvl w:ilvl="7" w:tplc="225A4482">
      <w:numFmt w:val="bullet"/>
      <w:lvlText w:val="•"/>
      <w:lvlJc w:val="left"/>
      <w:pPr>
        <w:ind w:left="8273" w:hanging="433"/>
      </w:pPr>
      <w:rPr>
        <w:rFonts w:hint="default"/>
        <w:lang w:val="ru-RU" w:eastAsia="en-US" w:bidi="ar-SA"/>
      </w:rPr>
    </w:lvl>
    <w:lvl w:ilvl="8" w:tplc="C230640C">
      <w:numFmt w:val="bullet"/>
      <w:lvlText w:val="•"/>
      <w:lvlJc w:val="left"/>
      <w:pPr>
        <w:ind w:left="9235" w:hanging="433"/>
      </w:pPr>
      <w:rPr>
        <w:rFonts w:hint="default"/>
        <w:lang w:val="ru-RU" w:eastAsia="en-US" w:bidi="ar-SA"/>
      </w:rPr>
    </w:lvl>
  </w:abstractNum>
  <w:abstractNum w:abstractNumId="110">
    <w:nsid w:val="65F64B2B"/>
    <w:multiLevelType w:val="hybridMultilevel"/>
    <w:tmpl w:val="C4D267E4"/>
    <w:lvl w:ilvl="0" w:tplc="160897F0">
      <w:start w:val="1"/>
      <w:numFmt w:val="decimal"/>
      <w:lvlText w:val="%1)"/>
      <w:lvlJc w:val="left"/>
      <w:pPr>
        <w:ind w:left="3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D873DE">
      <w:numFmt w:val="bullet"/>
      <w:lvlText w:val="•"/>
      <w:lvlJc w:val="left"/>
      <w:pPr>
        <w:ind w:left="1475" w:hanging="260"/>
      </w:pPr>
      <w:rPr>
        <w:rFonts w:hint="default"/>
        <w:lang w:val="ru-RU" w:eastAsia="en-US" w:bidi="ar-SA"/>
      </w:rPr>
    </w:lvl>
    <w:lvl w:ilvl="2" w:tplc="68E6C588">
      <w:numFmt w:val="bullet"/>
      <w:lvlText w:val="•"/>
      <w:lvlJc w:val="left"/>
      <w:pPr>
        <w:ind w:left="2551" w:hanging="260"/>
      </w:pPr>
      <w:rPr>
        <w:rFonts w:hint="default"/>
        <w:lang w:val="ru-RU" w:eastAsia="en-US" w:bidi="ar-SA"/>
      </w:rPr>
    </w:lvl>
    <w:lvl w:ilvl="3" w:tplc="99EC879C">
      <w:numFmt w:val="bullet"/>
      <w:lvlText w:val="•"/>
      <w:lvlJc w:val="left"/>
      <w:pPr>
        <w:ind w:left="3627" w:hanging="260"/>
      </w:pPr>
      <w:rPr>
        <w:rFonts w:hint="default"/>
        <w:lang w:val="ru-RU" w:eastAsia="en-US" w:bidi="ar-SA"/>
      </w:rPr>
    </w:lvl>
    <w:lvl w:ilvl="4" w:tplc="CE68F32A">
      <w:numFmt w:val="bullet"/>
      <w:lvlText w:val="•"/>
      <w:lvlJc w:val="left"/>
      <w:pPr>
        <w:ind w:left="4703" w:hanging="260"/>
      </w:pPr>
      <w:rPr>
        <w:rFonts w:hint="default"/>
        <w:lang w:val="ru-RU" w:eastAsia="en-US" w:bidi="ar-SA"/>
      </w:rPr>
    </w:lvl>
    <w:lvl w:ilvl="5" w:tplc="2BF23532">
      <w:numFmt w:val="bullet"/>
      <w:lvlText w:val="•"/>
      <w:lvlJc w:val="left"/>
      <w:pPr>
        <w:ind w:left="5779" w:hanging="260"/>
      </w:pPr>
      <w:rPr>
        <w:rFonts w:hint="default"/>
        <w:lang w:val="ru-RU" w:eastAsia="en-US" w:bidi="ar-SA"/>
      </w:rPr>
    </w:lvl>
    <w:lvl w:ilvl="6" w:tplc="22A6B780">
      <w:numFmt w:val="bullet"/>
      <w:lvlText w:val="•"/>
      <w:lvlJc w:val="left"/>
      <w:pPr>
        <w:ind w:left="6855" w:hanging="260"/>
      </w:pPr>
      <w:rPr>
        <w:rFonts w:hint="default"/>
        <w:lang w:val="ru-RU" w:eastAsia="en-US" w:bidi="ar-SA"/>
      </w:rPr>
    </w:lvl>
    <w:lvl w:ilvl="7" w:tplc="45C4CD36">
      <w:numFmt w:val="bullet"/>
      <w:lvlText w:val="•"/>
      <w:lvlJc w:val="left"/>
      <w:pPr>
        <w:ind w:left="7931" w:hanging="260"/>
      </w:pPr>
      <w:rPr>
        <w:rFonts w:hint="default"/>
        <w:lang w:val="ru-RU" w:eastAsia="en-US" w:bidi="ar-SA"/>
      </w:rPr>
    </w:lvl>
    <w:lvl w:ilvl="8" w:tplc="284AF85E">
      <w:numFmt w:val="bullet"/>
      <w:lvlText w:val="•"/>
      <w:lvlJc w:val="left"/>
      <w:pPr>
        <w:ind w:left="9007" w:hanging="260"/>
      </w:pPr>
      <w:rPr>
        <w:rFonts w:hint="default"/>
        <w:lang w:val="ru-RU" w:eastAsia="en-US" w:bidi="ar-SA"/>
      </w:rPr>
    </w:lvl>
  </w:abstractNum>
  <w:abstractNum w:abstractNumId="111">
    <w:nsid w:val="669A69E5"/>
    <w:multiLevelType w:val="hybridMultilevel"/>
    <w:tmpl w:val="AC584586"/>
    <w:lvl w:ilvl="0" w:tplc="A5984714">
      <w:start w:val="8"/>
      <w:numFmt w:val="decimal"/>
      <w:lvlText w:val="%1)"/>
      <w:lvlJc w:val="left"/>
      <w:pPr>
        <w:ind w:left="75" w:hanging="27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300676">
      <w:numFmt w:val="bullet"/>
      <w:lvlText w:val="•"/>
      <w:lvlJc w:val="left"/>
      <w:pPr>
        <w:ind w:left="366" w:hanging="279"/>
      </w:pPr>
      <w:rPr>
        <w:rFonts w:hint="default"/>
        <w:lang w:val="ru-RU" w:eastAsia="en-US" w:bidi="ar-SA"/>
      </w:rPr>
    </w:lvl>
    <w:lvl w:ilvl="2" w:tplc="376C8090">
      <w:numFmt w:val="bullet"/>
      <w:lvlText w:val="•"/>
      <w:lvlJc w:val="left"/>
      <w:pPr>
        <w:ind w:left="653" w:hanging="279"/>
      </w:pPr>
      <w:rPr>
        <w:rFonts w:hint="default"/>
        <w:lang w:val="ru-RU" w:eastAsia="en-US" w:bidi="ar-SA"/>
      </w:rPr>
    </w:lvl>
    <w:lvl w:ilvl="3" w:tplc="A2262B44">
      <w:numFmt w:val="bullet"/>
      <w:lvlText w:val="•"/>
      <w:lvlJc w:val="left"/>
      <w:pPr>
        <w:ind w:left="940" w:hanging="279"/>
      </w:pPr>
      <w:rPr>
        <w:rFonts w:hint="default"/>
        <w:lang w:val="ru-RU" w:eastAsia="en-US" w:bidi="ar-SA"/>
      </w:rPr>
    </w:lvl>
    <w:lvl w:ilvl="4" w:tplc="2796F4E8">
      <w:numFmt w:val="bullet"/>
      <w:lvlText w:val="•"/>
      <w:lvlJc w:val="left"/>
      <w:pPr>
        <w:ind w:left="1227" w:hanging="279"/>
      </w:pPr>
      <w:rPr>
        <w:rFonts w:hint="default"/>
        <w:lang w:val="ru-RU" w:eastAsia="en-US" w:bidi="ar-SA"/>
      </w:rPr>
    </w:lvl>
    <w:lvl w:ilvl="5" w:tplc="21ECB1BE">
      <w:numFmt w:val="bullet"/>
      <w:lvlText w:val="•"/>
      <w:lvlJc w:val="left"/>
      <w:pPr>
        <w:ind w:left="1514" w:hanging="279"/>
      </w:pPr>
      <w:rPr>
        <w:rFonts w:hint="default"/>
        <w:lang w:val="ru-RU" w:eastAsia="en-US" w:bidi="ar-SA"/>
      </w:rPr>
    </w:lvl>
    <w:lvl w:ilvl="6" w:tplc="4252AB18">
      <w:numFmt w:val="bullet"/>
      <w:lvlText w:val="•"/>
      <w:lvlJc w:val="left"/>
      <w:pPr>
        <w:ind w:left="1801" w:hanging="279"/>
      </w:pPr>
      <w:rPr>
        <w:rFonts w:hint="default"/>
        <w:lang w:val="ru-RU" w:eastAsia="en-US" w:bidi="ar-SA"/>
      </w:rPr>
    </w:lvl>
    <w:lvl w:ilvl="7" w:tplc="65BA07A6">
      <w:numFmt w:val="bullet"/>
      <w:lvlText w:val="•"/>
      <w:lvlJc w:val="left"/>
      <w:pPr>
        <w:ind w:left="2088" w:hanging="279"/>
      </w:pPr>
      <w:rPr>
        <w:rFonts w:hint="default"/>
        <w:lang w:val="ru-RU" w:eastAsia="en-US" w:bidi="ar-SA"/>
      </w:rPr>
    </w:lvl>
    <w:lvl w:ilvl="8" w:tplc="C3ECEFCC">
      <w:numFmt w:val="bullet"/>
      <w:lvlText w:val="•"/>
      <w:lvlJc w:val="left"/>
      <w:pPr>
        <w:ind w:left="2375" w:hanging="279"/>
      </w:pPr>
      <w:rPr>
        <w:rFonts w:hint="default"/>
        <w:lang w:val="ru-RU" w:eastAsia="en-US" w:bidi="ar-SA"/>
      </w:rPr>
    </w:lvl>
  </w:abstractNum>
  <w:abstractNum w:abstractNumId="112">
    <w:nsid w:val="66DD7521"/>
    <w:multiLevelType w:val="hybridMultilevel"/>
    <w:tmpl w:val="891EC240"/>
    <w:lvl w:ilvl="0" w:tplc="95B00B1C">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2CB2F0">
      <w:numFmt w:val="bullet"/>
      <w:lvlText w:val="•"/>
      <w:lvlJc w:val="left"/>
      <w:pPr>
        <w:ind w:left="2501" w:hanging="260"/>
      </w:pPr>
      <w:rPr>
        <w:rFonts w:hint="default"/>
        <w:lang w:val="ru-RU" w:eastAsia="en-US" w:bidi="ar-SA"/>
      </w:rPr>
    </w:lvl>
    <w:lvl w:ilvl="2" w:tplc="2BDE629A">
      <w:numFmt w:val="bullet"/>
      <w:lvlText w:val="•"/>
      <w:lvlJc w:val="left"/>
      <w:pPr>
        <w:ind w:left="3463" w:hanging="260"/>
      </w:pPr>
      <w:rPr>
        <w:rFonts w:hint="default"/>
        <w:lang w:val="ru-RU" w:eastAsia="en-US" w:bidi="ar-SA"/>
      </w:rPr>
    </w:lvl>
    <w:lvl w:ilvl="3" w:tplc="1B90E2E0">
      <w:numFmt w:val="bullet"/>
      <w:lvlText w:val="•"/>
      <w:lvlJc w:val="left"/>
      <w:pPr>
        <w:ind w:left="4425" w:hanging="260"/>
      </w:pPr>
      <w:rPr>
        <w:rFonts w:hint="default"/>
        <w:lang w:val="ru-RU" w:eastAsia="en-US" w:bidi="ar-SA"/>
      </w:rPr>
    </w:lvl>
    <w:lvl w:ilvl="4" w:tplc="3AAADA9A">
      <w:numFmt w:val="bullet"/>
      <w:lvlText w:val="•"/>
      <w:lvlJc w:val="left"/>
      <w:pPr>
        <w:ind w:left="5387" w:hanging="260"/>
      </w:pPr>
      <w:rPr>
        <w:rFonts w:hint="default"/>
        <w:lang w:val="ru-RU" w:eastAsia="en-US" w:bidi="ar-SA"/>
      </w:rPr>
    </w:lvl>
    <w:lvl w:ilvl="5" w:tplc="C65A244C">
      <w:numFmt w:val="bullet"/>
      <w:lvlText w:val="•"/>
      <w:lvlJc w:val="left"/>
      <w:pPr>
        <w:ind w:left="6349" w:hanging="260"/>
      </w:pPr>
      <w:rPr>
        <w:rFonts w:hint="default"/>
        <w:lang w:val="ru-RU" w:eastAsia="en-US" w:bidi="ar-SA"/>
      </w:rPr>
    </w:lvl>
    <w:lvl w:ilvl="6" w:tplc="C7B2A698">
      <w:numFmt w:val="bullet"/>
      <w:lvlText w:val="•"/>
      <w:lvlJc w:val="left"/>
      <w:pPr>
        <w:ind w:left="7311" w:hanging="260"/>
      </w:pPr>
      <w:rPr>
        <w:rFonts w:hint="default"/>
        <w:lang w:val="ru-RU" w:eastAsia="en-US" w:bidi="ar-SA"/>
      </w:rPr>
    </w:lvl>
    <w:lvl w:ilvl="7" w:tplc="B3986606">
      <w:numFmt w:val="bullet"/>
      <w:lvlText w:val="•"/>
      <w:lvlJc w:val="left"/>
      <w:pPr>
        <w:ind w:left="8273" w:hanging="260"/>
      </w:pPr>
      <w:rPr>
        <w:rFonts w:hint="default"/>
        <w:lang w:val="ru-RU" w:eastAsia="en-US" w:bidi="ar-SA"/>
      </w:rPr>
    </w:lvl>
    <w:lvl w:ilvl="8" w:tplc="4B4E515C">
      <w:numFmt w:val="bullet"/>
      <w:lvlText w:val="•"/>
      <w:lvlJc w:val="left"/>
      <w:pPr>
        <w:ind w:left="9235" w:hanging="260"/>
      </w:pPr>
      <w:rPr>
        <w:rFonts w:hint="default"/>
        <w:lang w:val="ru-RU" w:eastAsia="en-US" w:bidi="ar-SA"/>
      </w:rPr>
    </w:lvl>
  </w:abstractNum>
  <w:abstractNum w:abstractNumId="113">
    <w:nsid w:val="66F6263E"/>
    <w:multiLevelType w:val="hybridMultilevel"/>
    <w:tmpl w:val="97FAD138"/>
    <w:lvl w:ilvl="0" w:tplc="0D2EE27C">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2C7DA4">
      <w:numFmt w:val="bullet"/>
      <w:lvlText w:val="•"/>
      <w:lvlJc w:val="left"/>
      <w:pPr>
        <w:ind w:left="2501" w:hanging="260"/>
      </w:pPr>
      <w:rPr>
        <w:rFonts w:hint="default"/>
        <w:lang w:val="ru-RU" w:eastAsia="en-US" w:bidi="ar-SA"/>
      </w:rPr>
    </w:lvl>
    <w:lvl w:ilvl="2" w:tplc="8598B8DA">
      <w:numFmt w:val="bullet"/>
      <w:lvlText w:val="•"/>
      <w:lvlJc w:val="left"/>
      <w:pPr>
        <w:ind w:left="3463" w:hanging="260"/>
      </w:pPr>
      <w:rPr>
        <w:rFonts w:hint="default"/>
        <w:lang w:val="ru-RU" w:eastAsia="en-US" w:bidi="ar-SA"/>
      </w:rPr>
    </w:lvl>
    <w:lvl w:ilvl="3" w:tplc="0DEA4FAC">
      <w:numFmt w:val="bullet"/>
      <w:lvlText w:val="•"/>
      <w:lvlJc w:val="left"/>
      <w:pPr>
        <w:ind w:left="4425" w:hanging="260"/>
      </w:pPr>
      <w:rPr>
        <w:rFonts w:hint="default"/>
        <w:lang w:val="ru-RU" w:eastAsia="en-US" w:bidi="ar-SA"/>
      </w:rPr>
    </w:lvl>
    <w:lvl w:ilvl="4" w:tplc="0B16BC06">
      <w:numFmt w:val="bullet"/>
      <w:lvlText w:val="•"/>
      <w:lvlJc w:val="left"/>
      <w:pPr>
        <w:ind w:left="5387" w:hanging="260"/>
      </w:pPr>
      <w:rPr>
        <w:rFonts w:hint="default"/>
        <w:lang w:val="ru-RU" w:eastAsia="en-US" w:bidi="ar-SA"/>
      </w:rPr>
    </w:lvl>
    <w:lvl w:ilvl="5" w:tplc="A6082D3A">
      <w:numFmt w:val="bullet"/>
      <w:lvlText w:val="•"/>
      <w:lvlJc w:val="left"/>
      <w:pPr>
        <w:ind w:left="6349" w:hanging="260"/>
      </w:pPr>
      <w:rPr>
        <w:rFonts w:hint="default"/>
        <w:lang w:val="ru-RU" w:eastAsia="en-US" w:bidi="ar-SA"/>
      </w:rPr>
    </w:lvl>
    <w:lvl w:ilvl="6" w:tplc="7E6C6124">
      <w:numFmt w:val="bullet"/>
      <w:lvlText w:val="•"/>
      <w:lvlJc w:val="left"/>
      <w:pPr>
        <w:ind w:left="7311" w:hanging="260"/>
      </w:pPr>
      <w:rPr>
        <w:rFonts w:hint="default"/>
        <w:lang w:val="ru-RU" w:eastAsia="en-US" w:bidi="ar-SA"/>
      </w:rPr>
    </w:lvl>
    <w:lvl w:ilvl="7" w:tplc="0220F474">
      <w:numFmt w:val="bullet"/>
      <w:lvlText w:val="•"/>
      <w:lvlJc w:val="left"/>
      <w:pPr>
        <w:ind w:left="8273" w:hanging="260"/>
      </w:pPr>
      <w:rPr>
        <w:rFonts w:hint="default"/>
        <w:lang w:val="ru-RU" w:eastAsia="en-US" w:bidi="ar-SA"/>
      </w:rPr>
    </w:lvl>
    <w:lvl w:ilvl="8" w:tplc="9014D3FC">
      <w:numFmt w:val="bullet"/>
      <w:lvlText w:val="•"/>
      <w:lvlJc w:val="left"/>
      <w:pPr>
        <w:ind w:left="9235" w:hanging="260"/>
      </w:pPr>
      <w:rPr>
        <w:rFonts w:hint="default"/>
        <w:lang w:val="ru-RU" w:eastAsia="en-US" w:bidi="ar-SA"/>
      </w:rPr>
    </w:lvl>
  </w:abstractNum>
  <w:abstractNum w:abstractNumId="114">
    <w:nsid w:val="67A45CBA"/>
    <w:multiLevelType w:val="hybridMultilevel"/>
    <w:tmpl w:val="0E949472"/>
    <w:lvl w:ilvl="0" w:tplc="70A4C3DA">
      <w:numFmt w:val="bullet"/>
      <w:lvlText w:val="-"/>
      <w:lvlJc w:val="left"/>
      <w:pPr>
        <w:ind w:left="8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129528">
      <w:numFmt w:val="bullet"/>
      <w:lvlText w:val="-"/>
      <w:lvlJc w:val="left"/>
      <w:pPr>
        <w:ind w:left="82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9F12F7F8">
      <w:numFmt w:val="bullet"/>
      <w:lvlText w:val="•"/>
      <w:lvlJc w:val="left"/>
      <w:pPr>
        <w:ind w:left="2887" w:hanging="202"/>
      </w:pPr>
      <w:rPr>
        <w:rFonts w:hint="default"/>
        <w:lang w:val="ru-RU" w:eastAsia="en-US" w:bidi="ar-SA"/>
      </w:rPr>
    </w:lvl>
    <w:lvl w:ilvl="3" w:tplc="91525B66">
      <w:numFmt w:val="bullet"/>
      <w:lvlText w:val="•"/>
      <w:lvlJc w:val="left"/>
      <w:pPr>
        <w:ind w:left="3921" w:hanging="202"/>
      </w:pPr>
      <w:rPr>
        <w:rFonts w:hint="default"/>
        <w:lang w:val="ru-RU" w:eastAsia="en-US" w:bidi="ar-SA"/>
      </w:rPr>
    </w:lvl>
    <w:lvl w:ilvl="4" w:tplc="EF66DE2C">
      <w:numFmt w:val="bullet"/>
      <w:lvlText w:val="•"/>
      <w:lvlJc w:val="left"/>
      <w:pPr>
        <w:ind w:left="4955" w:hanging="202"/>
      </w:pPr>
      <w:rPr>
        <w:rFonts w:hint="default"/>
        <w:lang w:val="ru-RU" w:eastAsia="en-US" w:bidi="ar-SA"/>
      </w:rPr>
    </w:lvl>
    <w:lvl w:ilvl="5" w:tplc="B72A3AF8">
      <w:numFmt w:val="bullet"/>
      <w:lvlText w:val="•"/>
      <w:lvlJc w:val="left"/>
      <w:pPr>
        <w:ind w:left="5989" w:hanging="202"/>
      </w:pPr>
      <w:rPr>
        <w:rFonts w:hint="default"/>
        <w:lang w:val="ru-RU" w:eastAsia="en-US" w:bidi="ar-SA"/>
      </w:rPr>
    </w:lvl>
    <w:lvl w:ilvl="6" w:tplc="89E46F10">
      <w:numFmt w:val="bullet"/>
      <w:lvlText w:val="•"/>
      <w:lvlJc w:val="left"/>
      <w:pPr>
        <w:ind w:left="7023" w:hanging="202"/>
      </w:pPr>
      <w:rPr>
        <w:rFonts w:hint="default"/>
        <w:lang w:val="ru-RU" w:eastAsia="en-US" w:bidi="ar-SA"/>
      </w:rPr>
    </w:lvl>
    <w:lvl w:ilvl="7" w:tplc="20B2922C">
      <w:numFmt w:val="bullet"/>
      <w:lvlText w:val="•"/>
      <w:lvlJc w:val="left"/>
      <w:pPr>
        <w:ind w:left="8057" w:hanging="202"/>
      </w:pPr>
      <w:rPr>
        <w:rFonts w:hint="default"/>
        <w:lang w:val="ru-RU" w:eastAsia="en-US" w:bidi="ar-SA"/>
      </w:rPr>
    </w:lvl>
    <w:lvl w:ilvl="8" w:tplc="060C5062">
      <w:numFmt w:val="bullet"/>
      <w:lvlText w:val="•"/>
      <w:lvlJc w:val="left"/>
      <w:pPr>
        <w:ind w:left="9091" w:hanging="202"/>
      </w:pPr>
      <w:rPr>
        <w:rFonts w:hint="default"/>
        <w:lang w:val="ru-RU" w:eastAsia="en-US" w:bidi="ar-SA"/>
      </w:rPr>
    </w:lvl>
  </w:abstractNum>
  <w:abstractNum w:abstractNumId="115">
    <w:nsid w:val="67B602A7"/>
    <w:multiLevelType w:val="hybridMultilevel"/>
    <w:tmpl w:val="DE58835A"/>
    <w:lvl w:ilvl="0" w:tplc="9E048700">
      <w:numFmt w:val="bullet"/>
      <w:lvlText w:val=""/>
      <w:lvlJc w:val="left"/>
      <w:pPr>
        <w:ind w:left="537" w:hanging="120"/>
      </w:pPr>
      <w:rPr>
        <w:rFonts w:ascii="Symbol" w:eastAsia="Symbol" w:hAnsi="Symbol" w:cs="Symbol" w:hint="default"/>
        <w:b w:val="0"/>
        <w:bCs w:val="0"/>
        <w:i w:val="0"/>
        <w:iCs w:val="0"/>
        <w:spacing w:val="9"/>
        <w:w w:val="89"/>
        <w:sz w:val="22"/>
        <w:szCs w:val="22"/>
        <w:lang w:val="ru-RU" w:eastAsia="en-US" w:bidi="ar-SA"/>
      </w:rPr>
    </w:lvl>
    <w:lvl w:ilvl="1" w:tplc="6B6200F6">
      <w:numFmt w:val="bullet"/>
      <w:lvlText w:val="•"/>
      <w:lvlJc w:val="left"/>
      <w:pPr>
        <w:ind w:left="1601" w:hanging="120"/>
      </w:pPr>
      <w:rPr>
        <w:rFonts w:hint="default"/>
        <w:lang w:val="ru-RU" w:eastAsia="en-US" w:bidi="ar-SA"/>
      </w:rPr>
    </w:lvl>
    <w:lvl w:ilvl="2" w:tplc="5A18BDF8">
      <w:numFmt w:val="bullet"/>
      <w:lvlText w:val="•"/>
      <w:lvlJc w:val="left"/>
      <w:pPr>
        <w:ind w:left="2663" w:hanging="120"/>
      </w:pPr>
      <w:rPr>
        <w:rFonts w:hint="default"/>
        <w:lang w:val="ru-RU" w:eastAsia="en-US" w:bidi="ar-SA"/>
      </w:rPr>
    </w:lvl>
    <w:lvl w:ilvl="3" w:tplc="8EA4CC44">
      <w:numFmt w:val="bullet"/>
      <w:lvlText w:val="•"/>
      <w:lvlJc w:val="left"/>
      <w:pPr>
        <w:ind w:left="3725" w:hanging="120"/>
      </w:pPr>
      <w:rPr>
        <w:rFonts w:hint="default"/>
        <w:lang w:val="ru-RU" w:eastAsia="en-US" w:bidi="ar-SA"/>
      </w:rPr>
    </w:lvl>
    <w:lvl w:ilvl="4" w:tplc="D00876F2">
      <w:numFmt w:val="bullet"/>
      <w:lvlText w:val="•"/>
      <w:lvlJc w:val="left"/>
      <w:pPr>
        <w:ind w:left="4787" w:hanging="120"/>
      </w:pPr>
      <w:rPr>
        <w:rFonts w:hint="default"/>
        <w:lang w:val="ru-RU" w:eastAsia="en-US" w:bidi="ar-SA"/>
      </w:rPr>
    </w:lvl>
    <w:lvl w:ilvl="5" w:tplc="969EC414">
      <w:numFmt w:val="bullet"/>
      <w:lvlText w:val="•"/>
      <w:lvlJc w:val="left"/>
      <w:pPr>
        <w:ind w:left="5849" w:hanging="120"/>
      </w:pPr>
      <w:rPr>
        <w:rFonts w:hint="default"/>
        <w:lang w:val="ru-RU" w:eastAsia="en-US" w:bidi="ar-SA"/>
      </w:rPr>
    </w:lvl>
    <w:lvl w:ilvl="6" w:tplc="C8DA0E16">
      <w:numFmt w:val="bullet"/>
      <w:lvlText w:val="•"/>
      <w:lvlJc w:val="left"/>
      <w:pPr>
        <w:ind w:left="6911" w:hanging="120"/>
      </w:pPr>
      <w:rPr>
        <w:rFonts w:hint="default"/>
        <w:lang w:val="ru-RU" w:eastAsia="en-US" w:bidi="ar-SA"/>
      </w:rPr>
    </w:lvl>
    <w:lvl w:ilvl="7" w:tplc="BF48DF10">
      <w:numFmt w:val="bullet"/>
      <w:lvlText w:val="•"/>
      <w:lvlJc w:val="left"/>
      <w:pPr>
        <w:ind w:left="7973" w:hanging="120"/>
      </w:pPr>
      <w:rPr>
        <w:rFonts w:hint="default"/>
        <w:lang w:val="ru-RU" w:eastAsia="en-US" w:bidi="ar-SA"/>
      </w:rPr>
    </w:lvl>
    <w:lvl w:ilvl="8" w:tplc="EA7E8854">
      <w:numFmt w:val="bullet"/>
      <w:lvlText w:val="•"/>
      <w:lvlJc w:val="left"/>
      <w:pPr>
        <w:ind w:left="9035" w:hanging="120"/>
      </w:pPr>
      <w:rPr>
        <w:rFonts w:hint="default"/>
        <w:lang w:val="ru-RU" w:eastAsia="en-US" w:bidi="ar-SA"/>
      </w:rPr>
    </w:lvl>
  </w:abstractNum>
  <w:abstractNum w:abstractNumId="116">
    <w:nsid w:val="6AA87FE6"/>
    <w:multiLevelType w:val="hybridMultilevel"/>
    <w:tmpl w:val="C34AA7DA"/>
    <w:lvl w:ilvl="0" w:tplc="DAF6B9F0">
      <w:numFmt w:val="bullet"/>
      <w:lvlText w:val=""/>
      <w:lvlJc w:val="left"/>
      <w:pPr>
        <w:ind w:left="594" w:hanging="284"/>
      </w:pPr>
      <w:rPr>
        <w:rFonts w:ascii="Symbol" w:eastAsia="Symbol" w:hAnsi="Symbol" w:cs="Symbol" w:hint="default"/>
        <w:b w:val="0"/>
        <w:bCs w:val="0"/>
        <w:i w:val="0"/>
        <w:iCs w:val="0"/>
        <w:spacing w:val="0"/>
        <w:w w:val="100"/>
        <w:sz w:val="24"/>
        <w:szCs w:val="24"/>
        <w:lang w:val="ru-RU" w:eastAsia="en-US" w:bidi="ar-SA"/>
      </w:rPr>
    </w:lvl>
    <w:lvl w:ilvl="1" w:tplc="C79EB090">
      <w:numFmt w:val="bullet"/>
      <w:lvlText w:val="•"/>
      <w:lvlJc w:val="left"/>
      <w:pPr>
        <w:ind w:left="1655" w:hanging="284"/>
      </w:pPr>
      <w:rPr>
        <w:rFonts w:hint="default"/>
        <w:lang w:val="ru-RU" w:eastAsia="en-US" w:bidi="ar-SA"/>
      </w:rPr>
    </w:lvl>
    <w:lvl w:ilvl="2" w:tplc="2F9E083E">
      <w:numFmt w:val="bullet"/>
      <w:lvlText w:val="•"/>
      <w:lvlJc w:val="left"/>
      <w:pPr>
        <w:ind w:left="2711" w:hanging="284"/>
      </w:pPr>
      <w:rPr>
        <w:rFonts w:hint="default"/>
        <w:lang w:val="ru-RU" w:eastAsia="en-US" w:bidi="ar-SA"/>
      </w:rPr>
    </w:lvl>
    <w:lvl w:ilvl="3" w:tplc="9544E78E">
      <w:numFmt w:val="bullet"/>
      <w:lvlText w:val="•"/>
      <w:lvlJc w:val="left"/>
      <w:pPr>
        <w:ind w:left="3767" w:hanging="284"/>
      </w:pPr>
      <w:rPr>
        <w:rFonts w:hint="default"/>
        <w:lang w:val="ru-RU" w:eastAsia="en-US" w:bidi="ar-SA"/>
      </w:rPr>
    </w:lvl>
    <w:lvl w:ilvl="4" w:tplc="E5160A9C">
      <w:numFmt w:val="bullet"/>
      <w:lvlText w:val="•"/>
      <w:lvlJc w:val="left"/>
      <w:pPr>
        <w:ind w:left="4823" w:hanging="284"/>
      </w:pPr>
      <w:rPr>
        <w:rFonts w:hint="default"/>
        <w:lang w:val="ru-RU" w:eastAsia="en-US" w:bidi="ar-SA"/>
      </w:rPr>
    </w:lvl>
    <w:lvl w:ilvl="5" w:tplc="7B96C04C">
      <w:numFmt w:val="bullet"/>
      <w:lvlText w:val="•"/>
      <w:lvlJc w:val="left"/>
      <w:pPr>
        <w:ind w:left="5879" w:hanging="284"/>
      </w:pPr>
      <w:rPr>
        <w:rFonts w:hint="default"/>
        <w:lang w:val="ru-RU" w:eastAsia="en-US" w:bidi="ar-SA"/>
      </w:rPr>
    </w:lvl>
    <w:lvl w:ilvl="6" w:tplc="A48AE646">
      <w:numFmt w:val="bullet"/>
      <w:lvlText w:val="•"/>
      <w:lvlJc w:val="left"/>
      <w:pPr>
        <w:ind w:left="6935" w:hanging="284"/>
      </w:pPr>
      <w:rPr>
        <w:rFonts w:hint="default"/>
        <w:lang w:val="ru-RU" w:eastAsia="en-US" w:bidi="ar-SA"/>
      </w:rPr>
    </w:lvl>
    <w:lvl w:ilvl="7" w:tplc="B8C4B33A">
      <w:numFmt w:val="bullet"/>
      <w:lvlText w:val="•"/>
      <w:lvlJc w:val="left"/>
      <w:pPr>
        <w:ind w:left="7991" w:hanging="284"/>
      </w:pPr>
      <w:rPr>
        <w:rFonts w:hint="default"/>
        <w:lang w:val="ru-RU" w:eastAsia="en-US" w:bidi="ar-SA"/>
      </w:rPr>
    </w:lvl>
    <w:lvl w:ilvl="8" w:tplc="6CB86D20">
      <w:numFmt w:val="bullet"/>
      <w:lvlText w:val="•"/>
      <w:lvlJc w:val="left"/>
      <w:pPr>
        <w:ind w:left="9047" w:hanging="284"/>
      </w:pPr>
      <w:rPr>
        <w:rFonts w:hint="default"/>
        <w:lang w:val="ru-RU" w:eastAsia="en-US" w:bidi="ar-SA"/>
      </w:rPr>
    </w:lvl>
  </w:abstractNum>
  <w:abstractNum w:abstractNumId="117">
    <w:nsid w:val="6D011385"/>
    <w:multiLevelType w:val="hybridMultilevel"/>
    <w:tmpl w:val="EE224012"/>
    <w:lvl w:ilvl="0" w:tplc="8888584C">
      <w:start w:val="1"/>
      <w:numFmt w:val="decimal"/>
      <w:lvlText w:val="%1)"/>
      <w:lvlJc w:val="left"/>
      <w:pPr>
        <w:ind w:left="594" w:hanging="279"/>
        <w:jc w:val="left"/>
      </w:pPr>
      <w:rPr>
        <w:rFonts w:ascii="Times New Roman" w:eastAsia="Times New Roman" w:hAnsi="Times New Roman" w:cs="Times New Roman" w:hint="default"/>
        <w:b w:val="0"/>
        <w:bCs w:val="0"/>
        <w:i w:val="0"/>
        <w:iCs w:val="0"/>
        <w:color w:val="211E1F"/>
        <w:spacing w:val="0"/>
        <w:w w:val="94"/>
        <w:sz w:val="20"/>
        <w:szCs w:val="20"/>
        <w:lang w:val="ru-RU" w:eastAsia="en-US" w:bidi="ar-SA"/>
      </w:rPr>
    </w:lvl>
    <w:lvl w:ilvl="1" w:tplc="CB2A8DBC">
      <w:numFmt w:val="bullet"/>
      <w:lvlText w:val="•"/>
      <w:lvlJc w:val="left"/>
      <w:pPr>
        <w:ind w:left="1655" w:hanging="279"/>
      </w:pPr>
      <w:rPr>
        <w:rFonts w:hint="default"/>
        <w:lang w:val="ru-RU" w:eastAsia="en-US" w:bidi="ar-SA"/>
      </w:rPr>
    </w:lvl>
    <w:lvl w:ilvl="2" w:tplc="CD76D904">
      <w:numFmt w:val="bullet"/>
      <w:lvlText w:val="•"/>
      <w:lvlJc w:val="left"/>
      <w:pPr>
        <w:ind w:left="2711" w:hanging="279"/>
      </w:pPr>
      <w:rPr>
        <w:rFonts w:hint="default"/>
        <w:lang w:val="ru-RU" w:eastAsia="en-US" w:bidi="ar-SA"/>
      </w:rPr>
    </w:lvl>
    <w:lvl w:ilvl="3" w:tplc="FE10457E">
      <w:numFmt w:val="bullet"/>
      <w:lvlText w:val="•"/>
      <w:lvlJc w:val="left"/>
      <w:pPr>
        <w:ind w:left="3767" w:hanging="279"/>
      </w:pPr>
      <w:rPr>
        <w:rFonts w:hint="default"/>
        <w:lang w:val="ru-RU" w:eastAsia="en-US" w:bidi="ar-SA"/>
      </w:rPr>
    </w:lvl>
    <w:lvl w:ilvl="4" w:tplc="6D82ACBE">
      <w:numFmt w:val="bullet"/>
      <w:lvlText w:val="•"/>
      <w:lvlJc w:val="left"/>
      <w:pPr>
        <w:ind w:left="4823" w:hanging="279"/>
      </w:pPr>
      <w:rPr>
        <w:rFonts w:hint="default"/>
        <w:lang w:val="ru-RU" w:eastAsia="en-US" w:bidi="ar-SA"/>
      </w:rPr>
    </w:lvl>
    <w:lvl w:ilvl="5" w:tplc="66F8A9EC">
      <w:numFmt w:val="bullet"/>
      <w:lvlText w:val="•"/>
      <w:lvlJc w:val="left"/>
      <w:pPr>
        <w:ind w:left="5879" w:hanging="279"/>
      </w:pPr>
      <w:rPr>
        <w:rFonts w:hint="default"/>
        <w:lang w:val="ru-RU" w:eastAsia="en-US" w:bidi="ar-SA"/>
      </w:rPr>
    </w:lvl>
    <w:lvl w:ilvl="6" w:tplc="50AEA822">
      <w:numFmt w:val="bullet"/>
      <w:lvlText w:val="•"/>
      <w:lvlJc w:val="left"/>
      <w:pPr>
        <w:ind w:left="6935" w:hanging="279"/>
      </w:pPr>
      <w:rPr>
        <w:rFonts w:hint="default"/>
        <w:lang w:val="ru-RU" w:eastAsia="en-US" w:bidi="ar-SA"/>
      </w:rPr>
    </w:lvl>
    <w:lvl w:ilvl="7" w:tplc="C966C43C">
      <w:numFmt w:val="bullet"/>
      <w:lvlText w:val="•"/>
      <w:lvlJc w:val="left"/>
      <w:pPr>
        <w:ind w:left="7991" w:hanging="279"/>
      </w:pPr>
      <w:rPr>
        <w:rFonts w:hint="default"/>
        <w:lang w:val="ru-RU" w:eastAsia="en-US" w:bidi="ar-SA"/>
      </w:rPr>
    </w:lvl>
    <w:lvl w:ilvl="8" w:tplc="BC744200">
      <w:numFmt w:val="bullet"/>
      <w:lvlText w:val="•"/>
      <w:lvlJc w:val="left"/>
      <w:pPr>
        <w:ind w:left="9047" w:hanging="279"/>
      </w:pPr>
      <w:rPr>
        <w:rFonts w:hint="default"/>
        <w:lang w:val="ru-RU" w:eastAsia="en-US" w:bidi="ar-SA"/>
      </w:rPr>
    </w:lvl>
  </w:abstractNum>
  <w:abstractNum w:abstractNumId="118">
    <w:nsid w:val="6EFB6AFD"/>
    <w:multiLevelType w:val="hybridMultilevel"/>
    <w:tmpl w:val="67361E56"/>
    <w:lvl w:ilvl="0" w:tplc="46709290">
      <w:start w:val="8"/>
      <w:numFmt w:val="decimal"/>
      <w:lvlText w:val="%1."/>
      <w:lvlJc w:val="left"/>
      <w:pPr>
        <w:ind w:left="84" w:hanging="279"/>
        <w:jc w:val="left"/>
      </w:pPr>
      <w:rPr>
        <w:rFonts w:ascii="Times New Roman" w:eastAsia="Times New Roman" w:hAnsi="Times New Roman" w:cs="Times New Roman" w:hint="default"/>
        <w:b w:val="0"/>
        <w:bCs w:val="0"/>
        <w:i w:val="0"/>
        <w:iCs w:val="0"/>
        <w:spacing w:val="0"/>
        <w:w w:val="89"/>
        <w:sz w:val="22"/>
        <w:szCs w:val="22"/>
        <w:lang w:val="ru-RU" w:eastAsia="en-US" w:bidi="ar-SA"/>
      </w:rPr>
    </w:lvl>
    <w:lvl w:ilvl="1" w:tplc="3A8093AC">
      <w:numFmt w:val="bullet"/>
      <w:lvlText w:val="•"/>
      <w:lvlJc w:val="left"/>
      <w:pPr>
        <w:ind w:left="427" w:hanging="279"/>
      </w:pPr>
      <w:rPr>
        <w:rFonts w:hint="default"/>
        <w:lang w:val="ru-RU" w:eastAsia="en-US" w:bidi="ar-SA"/>
      </w:rPr>
    </w:lvl>
    <w:lvl w:ilvl="2" w:tplc="C3B6A19C">
      <w:numFmt w:val="bullet"/>
      <w:lvlText w:val="•"/>
      <w:lvlJc w:val="left"/>
      <w:pPr>
        <w:ind w:left="775" w:hanging="279"/>
      </w:pPr>
      <w:rPr>
        <w:rFonts w:hint="default"/>
        <w:lang w:val="ru-RU" w:eastAsia="en-US" w:bidi="ar-SA"/>
      </w:rPr>
    </w:lvl>
    <w:lvl w:ilvl="3" w:tplc="534AD77A">
      <w:numFmt w:val="bullet"/>
      <w:lvlText w:val="•"/>
      <w:lvlJc w:val="left"/>
      <w:pPr>
        <w:ind w:left="1123" w:hanging="279"/>
      </w:pPr>
      <w:rPr>
        <w:rFonts w:hint="default"/>
        <w:lang w:val="ru-RU" w:eastAsia="en-US" w:bidi="ar-SA"/>
      </w:rPr>
    </w:lvl>
    <w:lvl w:ilvl="4" w:tplc="056C408A">
      <w:numFmt w:val="bullet"/>
      <w:lvlText w:val="•"/>
      <w:lvlJc w:val="left"/>
      <w:pPr>
        <w:ind w:left="1471" w:hanging="279"/>
      </w:pPr>
      <w:rPr>
        <w:rFonts w:hint="default"/>
        <w:lang w:val="ru-RU" w:eastAsia="en-US" w:bidi="ar-SA"/>
      </w:rPr>
    </w:lvl>
    <w:lvl w:ilvl="5" w:tplc="3F0E7422">
      <w:numFmt w:val="bullet"/>
      <w:lvlText w:val="•"/>
      <w:lvlJc w:val="left"/>
      <w:pPr>
        <w:ind w:left="1819" w:hanging="279"/>
      </w:pPr>
      <w:rPr>
        <w:rFonts w:hint="default"/>
        <w:lang w:val="ru-RU" w:eastAsia="en-US" w:bidi="ar-SA"/>
      </w:rPr>
    </w:lvl>
    <w:lvl w:ilvl="6" w:tplc="98FC7DF2">
      <w:numFmt w:val="bullet"/>
      <w:lvlText w:val="•"/>
      <w:lvlJc w:val="left"/>
      <w:pPr>
        <w:ind w:left="2167" w:hanging="279"/>
      </w:pPr>
      <w:rPr>
        <w:rFonts w:hint="default"/>
        <w:lang w:val="ru-RU" w:eastAsia="en-US" w:bidi="ar-SA"/>
      </w:rPr>
    </w:lvl>
    <w:lvl w:ilvl="7" w:tplc="1F705972">
      <w:numFmt w:val="bullet"/>
      <w:lvlText w:val="•"/>
      <w:lvlJc w:val="left"/>
      <w:pPr>
        <w:ind w:left="2515" w:hanging="279"/>
      </w:pPr>
      <w:rPr>
        <w:rFonts w:hint="default"/>
        <w:lang w:val="ru-RU" w:eastAsia="en-US" w:bidi="ar-SA"/>
      </w:rPr>
    </w:lvl>
    <w:lvl w:ilvl="8" w:tplc="C58E758A">
      <w:numFmt w:val="bullet"/>
      <w:lvlText w:val="•"/>
      <w:lvlJc w:val="left"/>
      <w:pPr>
        <w:ind w:left="2863" w:hanging="279"/>
      </w:pPr>
      <w:rPr>
        <w:rFonts w:hint="default"/>
        <w:lang w:val="ru-RU" w:eastAsia="en-US" w:bidi="ar-SA"/>
      </w:rPr>
    </w:lvl>
  </w:abstractNum>
  <w:abstractNum w:abstractNumId="119">
    <w:nsid w:val="743E4F56"/>
    <w:multiLevelType w:val="multilevel"/>
    <w:tmpl w:val="CCC67AD4"/>
    <w:lvl w:ilvl="0">
      <w:start w:val="1"/>
      <w:numFmt w:val="decimal"/>
      <w:lvlText w:val="%1"/>
      <w:lvlJc w:val="left"/>
      <w:pPr>
        <w:ind w:left="599" w:hanging="241"/>
        <w:jc w:val="left"/>
      </w:pPr>
      <w:rPr>
        <w:rFonts w:hint="default"/>
        <w:spacing w:val="0"/>
        <w:w w:val="100"/>
        <w:lang w:val="ru-RU" w:eastAsia="en-US" w:bidi="ar-SA"/>
      </w:rPr>
    </w:lvl>
    <w:lvl w:ilvl="1">
      <w:start w:val="1"/>
      <w:numFmt w:val="decimal"/>
      <w:lvlText w:val="%1.%2"/>
      <w:lvlJc w:val="left"/>
      <w:pPr>
        <w:ind w:left="1483" w:hanging="461"/>
        <w:jc w:val="left"/>
      </w:pPr>
      <w:rPr>
        <w:rFonts w:hint="default"/>
        <w:spacing w:val="0"/>
        <w:w w:val="100"/>
        <w:lang w:val="ru-RU" w:eastAsia="en-US" w:bidi="ar-SA"/>
      </w:rPr>
    </w:lvl>
    <w:lvl w:ilvl="2">
      <w:start w:val="1"/>
      <w:numFmt w:val="decimal"/>
      <w:lvlText w:val="%1.%2.%3."/>
      <w:lvlJc w:val="left"/>
      <w:pPr>
        <w:ind w:left="1685" w:hanging="601"/>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680" w:hanging="601"/>
      </w:pPr>
      <w:rPr>
        <w:rFonts w:hint="default"/>
        <w:lang w:val="ru-RU" w:eastAsia="en-US" w:bidi="ar-SA"/>
      </w:rPr>
    </w:lvl>
    <w:lvl w:ilvl="4">
      <w:numFmt w:val="bullet"/>
      <w:lvlText w:val="•"/>
      <w:lvlJc w:val="left"/>
      <w:pPr>
        <w:ind w:left="3034" w:hanging="601"/>
      </w:pPr>
      <w:rPr>
        <w:rFonts w:hint="default"/>
        <w:lang w:val="ru-RU" w:eastAsia="en-US" w:bidi="ar-SA"/>
      </w:rPr>
    </w:lvl>
    <w:lvl w:ilvl="5">
      <w:numFmt w:val="bullet"/>
      <w:lvlText w:val="•"/>
      <w:lvlJc w:val="left"/>
      <w:pPr>
        <w:ind w:left="4388" w:hanging="601"/>
      </w:pPr>
      <w:rPr>
        <w:rFonts w:hint="default"/>
        <w:lang w:val="ru-RU" w:eastAsia="en-US" w:bidi="ar-SA"/>
      </w:rPr>
    </w:lvl>
    <w:lvl w:ilvl="6">
      <w:numFmt w:val="bullet"/>
      <w:lvlText w:val="•"/>
      <w:lvlJc w:val="left"/>
      <w:pPr>
        <w:ind w:left="5742" w:hanging="601"/>
      </w:pPr>
      <w:rPr>
        <w:rFonts w:hint="default"/>
        <w:lang w:val="ru-RU" w:eastAsia="en-US" w:bidi="ar-SA"/>
      </w:rPr>
    </w:lvl>
    <w:lvl w:ilvl="7">
      <w:numFmt w:val="bullet"/>
      <w:lvlText w:val="•"/>
      <w:lvlJc w:val="left"/>
      <w:pPr>
        <w:ind w:left="7096" w:hanging="601"/>
      </w:pPr>
      <w:rPr>
        <w:rFonts w:hint="default"/>
        <w:lang w:val="ru-RU" w:eastAsia="en-US" w:bidi="ar-SA"/>
      </w:rPr>
    </w:lvl>
    <w:lvl w:ilvl="8">
      <w:numFmt w:val="bullet"/>
      <w:lvlText w:val="•"/>
      <w:lvlJc w:val="left"/>
      <w:pPr>
        <w:ind w:left="8450" w:hanging="601"/>
      </w:pPr>
      <w:rPr>
        <w:rFonts w:hint="default"/>
        <w:lang w:val="ru-RU" w:eastAsia="en-US" w:bidi="ar-SA"/>
      </w:rPr>
    </w:lvl>
  </w:abstractNum>
  <w:abstractNum w:abstractNumId="120">
    <w:nsid w:val="745774B7"/>
    <w:multiLevelType w:val="hybridMultilevel"/>
    <w:tmpl w:val="DBD4D6D4"/>
    <w:lvl w:ilvl="0" w:tplc="1E9EDF1E">
      <w:numFmt w:val="bullet"/>
      <w:lvlText w:val="-"/>
      <w:lvlJc w:val="left"/>
      <w:pPr>
        <w:ind w:left="816"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04628516">
      <w:numFmt w:val="bullet"/>
      <w:lvlText w:val="•"/>
      <w:lvlJc w:val="left"/>
      <w:pPr>
        <w:ind w:left="1856" w:hanging="130"/>
      </w:pPr>
      <w:rPr>
        <w:rFonts w:hint="default"/>
        <w:lang w:val="ru-RU" w:eastAsia="en-US" w:bidi="ar-SA"/>
      </w:rPr>
    </w:lvl>
    <w:lvl w:ilvl="2" w:tplc="094640CC">
      <w:numFmt w:val="bullet"/>
      <w:lvlText w:val="•"/>
      <w:lvlJc w:val="left"/>
      <w:pPr>
        <w:ind w:left="2893" w:hanging="130"/>
      </w:pPr>
      <w:rPr>
        <w:rFonts w:hint="default"/>
        <w:lang w:val="ru-RU" w:eastAsia="en-US" w:bidi="ar-SA"/>
      </w:rPr>
    </w:lvl>
    <w:lvl w:ilvl="3" w:tplc="4F22493C">
      <w:numFmt w:val="bullet"/>
      <w:lvlText w:val="•"/>
      <w:lvlJc w:val="left"/>
      <w:pPr>
        <w:ind w:left="3930" w:hanging="130"/>
      </w:pPr>
      <w:rPr>
        <w:rFonts w:hint="default"/>
        <w:lang w:val="ru-RU" w:eastAsia="en-US" w:bidi="ar-SA"/>
      </w:rPr>
    </w:lvl>
    <w:lvl w:ilvl="4" w:tplc="FEE67776">
      <w:numFmt w:val="bullet"/>
      <w:lvlText w:val="•"/>
      <w:lvlJc w:val="left"/>
      <w:pPr>
        <w:ind w:left="4967" w:hanging="130"/>
      </w:pPr>
      <w:rPr>
        <w:rFonts w:hint="default"/>
        <w:lang w:val="ru-RU" w:eastAsia="en-US" w:bidi="ar-SA"/>
      </w:rPr>
    </w:lvl>
    <w:lvl w:ilvl="5" w:tplc="6B22561C">
      <w:numFmt w:val="bullet"/>
      <w:lvlText w:val="•"/>
      <w:lvlJc w:val="left"/>
      <w:pPr>
        <w:ind w:left="6004" w:hanging="130"/>
      </w:pPr>
      <w:rPr>
        <w:rFonts w:hint="default"/>
        <w:lang w:val="ru-RU" w:eastAsia="en-US" w:bidi="ar-SA"/>
      </w:rPr>
    </w:lvl>
    <w:lvl w:ilvl="6" w:tplc="EB1AF60A">
      <w:numFmt w:val="bullet"/>
      <w:lvlText w:val="•"/>
      <w:lvlJc w:val="left"/>
      <w:pPr>
        <w:ind w:left="7041" w:hanging="130"/>
      </w:pPr>
      <w:rPr>
        <w:rFonts w:hint="default"/>
        <w:lang w:val="ru-RU" w:eastAsia="en-US" w:bidi="ar-SA"/>
      </w:rPr>
    </w:lvl>
    <w:lvl w:ilvl="7" w:tplc="8BDE6B16">
      <w:numFmt w:val="bullet"/>
      <w:lvlText w:val="•"/>
      <w:lvlJc w:val="left"/>
      <w:pPr>
        <w:ind w:left="8078" w:hanging="130"/>
      </w:pPr>
      <w:rPr>
        <w:rFonts w:hint="default"/>
        <w:lang w:val="ru-RU" w:eastAsia="en-US" w:bidi="ar-SA"/>
      </w:rPr>
    </w:lvl>
    <w:lvl w:ilvl="8" w:tplc="A8B6CFFC">
      <w:numFmt w:val="bullet"/>
      <w:lvlText w:val="•"/>
      <w:lvlJc w:val="left"/>
      <w:pPr>
        <w:ind w:left="9115" w:hanging="130"/>
      </w:pPr>
      <w:rPr>
        <w:rFonts w:hint="default"/>
        <w:lang w:val="ru-RU" w:eastAsia="en-US" w:bidi="ar-SA"/>
      </w:rPr>
    </w:lvl>
  </w:abstractNum>
  <w:abstractNum w:abstractNumId="121">
    <w:nsid w:val="745B2A22"/>
    <w:multiLevelType w:val="hybridMultilevel"/>
    <w:tmpl w:val="22021D9A"/>
    <w:lvl w:ilvl="0" w:tplc="0E563CEA">
      <w:numFmt w:val="bullet"/>
      <w:lvlText w:val=""/>
      <w:lvlJc w:val="left"/>
      <w:pPr>
        <w:ind w:left="594" w:hanging="284"/>
      </w:pPr>
      <w:rPr>
        <w:rFonts w:ascii="Symbol" w:eastAsia="Symbol" w:hAnsi="Symbol" w:cs="Symbol" w:hint="default"/>
        <w:b w:val="0"/>
        <w:bCs w:val="0"/>
        <w:i w:val="0"/>
        <w:iCs w:val="0"/>
        <w:spacing w:val="0"/>
        <w:w w:val="100"/>
        <w:sz w:val="24"/>
        <w:szCs w:val="24"/>
        <w:lang w:val="ru-RU" w:eastAsia="en-US" w:bidi="ar-SA"/>
      </w:rPr>
    </w:lvl>
    <w:lvl w:ilvl="1" w:tplc="5E38F98A">
      <w:numFmt w:val="bullet"/>
      <w:lvlText w:val="•"/>
      <w:lvlJc w:val="left"/>
      <w:pPr>
        <w:ind w:left="1655" w:hanging="284"/>
      </w:pPr>
      <w:rPr>
        <w:rFonts w:hint="default"/>
        <w:lang w:val="ru-RU" w:eastAsia="en-US" w:bidi="ar-SA"/>
      </w:rPr>
    </w:lvl>
    <w:lvl w:ilvl="2" w:tplc="D4B47780">
      <w:numFmt w:val="bullet"/>
      <w:lvlText w:val="•"/>
      <w:lvlJc w:val="left"/>
      <w:pPr>
        <w:ind w:left="2711" w:hanging="284"/>
      </w:pPr>
      <w:rPr>
        <w:rFonts w:hint="default"/>
        <w:lang w:val="ru-RU" w:eastAsia="en-US" w:bidi="ar-SA"/>
      </w:rPr>
    </w:lvl>
    <w:lvl w:ilvl="3" w:tplc="FBE875E0">
      <w:numFmt w:val="bullet"/>
      <w:lvlText w:val="•"/>
      <w:lvlJc w:val="left"/>
      <w:pPr>
        <w:ind w:left="3767" w:hanging="284"/>
      </w:pPr>
      <w:rPr>
        <w:rFonts w:hint="default"/>
        <w:lang w:val="ru-RU" w:eastAsia="en-US" w:bidi="ar-SA"/>
      </w:rPr>
    </w:lvl>
    <w:lvl w:ilvl="4" w:tplc="9F589772">
      <w:numFmt w:val="bullet"/>
      <w:lvlText w:val="•"/>
      <w:lvlJc w:val="left"/>
      <w:pPr>
        <w:ind w:left="4823" w:hanging="284"/>
      </w:pPr>
      <w:rPr>
        <w:rFonts w:hint="default"/>
        <w:lang w:val="ru-RU" w:eastAsia="en-US" w:bidi="ar-SA"/>
      </w:rPr>
    </w:lvl>
    <w:lvl w:ilvl="5" w:tplc="89527702">
      <w:numFmt w:val="bullet"/>
      <w:lvlText w:val="•"/>
      <w:lvlJc w:val="left"/>
      <w:pPr>
        <w:ind w:left="5879" w:hanging="284"/>
      </w:pPr>
      <w:rPr>
        <w:rFonts w:hint="default"/>
        <w:lang w:val="ru-RU" w:eastAsia="en-US" w:bidi="ar-SA"/>
      </w:rPr>
    </w:lvl>
    <w:lvl w:ilvl="6" w:tplc="101EA1E6">
      <w:numFmt w:val="bullet"/>
      <w:lvlText w:val="•"/>
      <w:lvlJc w:val="left"/>
      <w:pPr>
        <w:ind w:left="6935" w:hanging="284"/>
      </w:pPr>
      <w:rPr>
        <w:rFonts w:hint="default"/>
        <w:lang w:val="ru-RU" w:eastAsia="en-US" w:bidi="ar-SA"/>
      </w:rPr>
    </w:lvl>
    <w:lvl w:ilvl="7" w:tplc="7B84F6DC">
      <w:numFmt w:val="bullet"/>
      <w:lvlText w:val="•"/>
      <w:lvlJc w:val="left"/>
      <w:pPr>
        <w:ind w:left="7991" w:hanging="284"/>
      </w:pPr>
      <w:rPr>
        <w:rFonts w:hint="default"/>
        <w:lang w:val="ru-RU" w:eastAsia="en-US" w:bidi="ar-SA"/>
      </w:rPr>
    </w:lvl>
    <w:lvl w:ilvl="8" w:tplc="0AAE1E04">
      <w:numFmt w:val="bullet"/>
      <w:lvlText w:val="•"/>
      <w:lvlJc w:val="left"/>
      <w:pPr>
        <w:ind w:left="9047" w:hanging="284"/>
      </w:pPr>
      <w:rPr>
        <w:rFonts w:hint="default"/>
        <w:lang w:val="ru-RU" w:eastAsia="en-US" w:bidi="ar-SA"/>
      </w:rPr>
    </w:lvl>
  </w:abstractNum>
  <w:abstractNum w:abstractNumId="122">
    <w:nsid w:val="757D1CF8"/>
    <w:multiLevelType w:val="hybridMultilevel"/>
    <w:tmpl w:val="27182FE0"/>
    <w:lvl w:ilvl="0" w:tplc="2B7EF0B2">
      <w:numFmt w:val="bullet"/>
      <w:lvlText w:val=""/>
      <w:lvlJc w:val="left"/>
      <w:pPr>
        <w:ind w:left="221" w:hanging="140"/>
      </w:pPr>
      <w:rPr>
        <w:rFonts w:ascii="Symbol" w:eastAsia="Symbol" w:hAnsi="Symbol" w:cs="Symbol" w:hint="default"/>
        <w:b w:val="0"/>
        <w:bCs w:val="0"/>
        <w:i w:val="0"/>
        <w:iCs w:val="0"/>
        <w:spacing w:val="29"/>
        <w:w w:val="81"/>
        <w:sz w:val="24"/>
        <w:szCs w:val="24"/>
        <w:lang w:val="ru-RU" w:eastAsia="en-US" w:bidi="ar-SA"/>
      </w:rPr>
    </w:lvl>
    <w:lvl w:ilvl="1" w:tplc="5EC4EFFE">
      <w:numFmt w:val="bullet"/>
      <w:lvlText w:val="•"/>
      <w:lvlJc w:val="left"/>
      <w:pPr>
        <w:ind w:left="1316" w:hanging="140"/>
      </w:pPr>
      <w:rPr>
        <w:rFonts w:hint="default"/>
        <w:lang w:val="ru-RU" w:eastAsia="en-US" w:bidi="ar-SA"/>
      </w:rPr>
    </w:lvl>
    <w:lvl w:ilvl="2" w:tplc="61E653AC">
      <w:numFmt w:val="bullet"/>
      <w:lvlText w:val="•"/>
      <w:lvlJc w:val="left"/>
      <w:pPr>
        <w:ind w:left="2413" w:hanging="140"/>
      </w:pPr>
      <w:rPr>
        <w:rFonts w:hint="default"/>
        <w:lang w:val="ru-RU" w:eastAsia="en-US" w:bidi="ar-SA"/>
      </w:rPr>
    </w:lvl>
    <w:lvl w:ilvl="3" w:tplc="6D585556">
      <w:numFmt w:val="bullet"/>
      <w:lvlText w:val="•"/>
      <w:lvlJc w:val="left"/>
      <w:pPr>
        <w:ind w:left="3510" w:hanging="140"/>
      </w:pPr>
      <w:rPr>
        <w:rFonts w:hint="default"/>
        <w:lang w:val="ru-RU" w:eastAsia="en-US" w:bidi="ar-SA"/>
      </w:rPr>
    </w:lvl>
    <w:lvl w:ilvl="4" w:tplc="5484C6A4">
      <w:numFmt w:val="bullet"/>
      <w:lvlText w:val="•"/>
      <w:lvlJc w:val="left"/>
      <w:pPr>
        <w:ind w:left="4607" w:hanging="140"/>
      </w:pPr>
      <w:rPr>
        <w:rFonts w:hint="default"/>
        <w:lang w:val="ru-RU" w:eastAsia="en-US" w:bidi="ar-SA"/>
      </w:rPr>
    </w:lvl>
    <w:lvl w:ilvl="5" w:tplc="04EE96B4">
      <w:numFmt w:val="bullet"/>
      <w:lvlText w:val="•"/>
      <w:lvlJc w:val="left"/>
      <w:pPr>
        <w:ind w:left="5704" w:hanging="140"/>
      </w:pPr>
      <w:rPr>
        <w:rFonts w:hint="default"/>
        <w:lang w:val="ru-RU" w:eastAsia="en-US" w:bidi="ar-SA"/>
      </w:rPr>
    </w:lvl>
    <w:lvl w:ilvl="6" w:tplc="DC2649CE">
      <w:numFmt w:val="bullet"/>
      <w:lvlText w:val="•"/>
      <w:lvlJc w:val="left"/>
      <w:pPr>
        <w:ind w:left="6801" w:hanging="140"/>
      </w:pPr>
      <w:rPr>
        <w:rFonts w:hint="default"/>
        <w:lang w:val="ru-RU" w:eastAsia="en-US" w:bidi="ar-SA"/>
      </w:rPr>
    </w:lvl>
    <w:lvl w:ilvl="7" w:tplc="FC3E5BC4">
      <w:numFmt w:val="bullet"/>
      <w:lvlText w:val="•"/>
      <w:lvlJc w:val="left"/>
      <w:pPr>
        <w:ind w:left="7898" w:hanging="140"/>
      </w:pPr>
      <w:rPr>
        <w:rFonts w:hint="default"/>
        <w:lang w:val="ru-RU" w:eastAsia="en-US" w:bidi="ar-SA"/>
      </w:rPr>
    </w:lvl>
    <w:lvl w:ilvl="8" w:tplc="FB406B96">
      <w:numFmt w:val="bullet"/>
      <w:lvlText w:val="•"/>
      <w:lvlJc w:val="left"/>
      <w:pPr>
        <w:ind w:left="8995" w:hanging="140"/>
      </w:pPr>
      <w:rPr>
        <w:rFonts w:hint="default"/>
        <w:lang w:val="ru-RU" w:eastAsia="en-US" w:bidi="ar-SA"/>
      </w:rPr>
    </w:lvl>
  </w:abstractNum>
  <w:abstractNum w:abstractNumId="123">
    <w:nsid w:val="76ED3D1B"/>
    <w:multiLevelType w:val="hybridMultilevel"/>
    <w:tmpl w:val="E6D04934"/>
    <w:lvl w:ilvl="0" w:tplc="D5DC19D6">
      <w:start w:val="1"/>
      <w:numFmt w:val="upperRoman"/>
      <w:lvlText w:val="%1"/>
      <w:lvlJc w:val="left"/>
      <w:pPr>
        <w:ind w:left="557" w:hanging="27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796693A">
      <w:numFmt w:val="bullet"/>
      <w:lvlText w:val="•"/>
      <w:lvlJc w:val="left"/>
      <w:pPr>
        <w:ind w:left="1622" w:hanging="279"/>
      </w:pPr>
      <w:rPr>
        <w:rFonts w:hint="default"/>
        <w:lang w:val="ru-RU" w:eastAsia="en-US" w:bidi="ar-SA"/>
      </w:rPr>
    </w:lvl>
    <w:lvl w:ilvl="2" w:tplc="3BF47E6E">
      <w:numFmt w:val="bullet"/>
      <w:lvlText w:val="•"/>
      <w:lvlJc w:val="left"/>
      <w:pPr>
        <w:ind w:left="2685" w:hanging="279"/>
      </w:pPr>
      <w:rPr>
        <w:rFonts w:hint="default"/>
        <w:lang w:val="ru-RU" w:eastAsia="en-US" w:bidi="ar-SA"/>
      </w:rPr>
    </w:lvl>
    <w:lvl w:ilvl="3" w:tplc="A1829958">
      <w:numFmt w:val="bullet"/>
      <w:lvlText w:val="•"/>
      <w:lvlJc w:val="left"/>
      <w:pPr>
        <w:ind w:left="3748" w:hanging="279"/>
      </w:pPr>
      <w:rPr>
        <w:rFonts w:hint="default"/>
        <w:lang w:val="ru-RU" w:eastAsia="en-US" w:bidi="ar-SA"/>
      </w:rPr>
    </w:lvl>
    <w:lvl w:ilvl="4" w:tplc="5ED21288">
      <w:numFmt w:val="bullet"/>
      <w:lvlText w:val="•"/>
      <w:lvlJc w:val="left"/>
      <w:pPr>
        <w:ind w:left="4811" w:hanging="279"/>
      </w:pPr>
      <w:rPr>
        <w:rFonts w:hint="default"/>
        <w:lang w:val="ru-RU" w:eastAsia="en-US" w:bidi="ar-SA"/>
      </w:rPr>
    </w:lvl>
    <w:lvl w:ilvl="5" w:tplc="6AE69116">
      <w:numFmt w:val="bullet"/>
      <w:lvlText w:val="•"/>
      <w:lvlJc w:val="left"/>
      <w:pPr>
        <w:ind w:left="5874" w:hanging="279"/>
      </w:pPr>
      <w:rPr>
        <w:rFonts w:hint="default"/>
        <w:lang w:val="ru-RU" w:eastAsia="en-US" w:bidi="ar-SA"/>
      </w:rPr>
    </w:lvl>
    <w:lvl w:ilvl="6" w:tplc="9C1C5926">
      <w:numFmt w:val="bullet"/>
      <w:lvlText w:val="•"/>
      <w:lvlJc w:val="left"/>
      <w:pPr>
        <w:ind w:left="6937" w:hanging="279"/>
      </w:pPr>
      <w:rPr>
        <w:rFonts w:hint="default"/>
        <w:lang w:val="ru-RU" w:eastAsia="en-US" w:bidi="ar-SA"/>
      </w:rPr>
    </w:lvl>
    <w:lvl w:ilvl="7" w:tplc="9EB2B52E">
      <w:numFmt w:val="bullet"/>
      <w:lvlText w:val="•"/>
      <w:lvlJc w:val="left"/>
      <w:pPr>
        <w:ind w:left="8000" w:hanging="279"/>
      </w:pPr>
      <w:rPr>
        <w:rFonts w:hint="default"/>
        <w:lang w:val="ru-RU" w:eastAsia="en-US" w:bidi="ar-SA"/>
      </w:rPr>
    </w:lvl>
    <w:lvl w:ilvl="8" w:tplc="467EBBA6">
      <w:numFmt w:val="bullet"/>
      <w:lvlText w:val="•"/>
      <w:lvlJc w:val="left"/>
      <w:pPr>
        <w:ind w:left="9063" w:hanging="279"/>
      </w:pPr>
      <w:rPr>
        <w:rFonts w:hint="default"/>
        <w:lang w:val="ru-RU" w:eastAsia="en-US" w:bidi="ar-SA"/>
      </w:rPr>
    </w:lvl>
  </w:abstractNum>
  <w:abstractNum w:abstractNumId="124">
    <w:nsid w:val="78D83608"/>
    <w:multiLevelType w:val="multilevel"/>
    <w:tmpl w:val="A01AA0F2"/>
    <w:lvl w:ilvl="0">
      <w:start w:val="5"/>
      <w:numFmt w:val="decimal"/>
      <w:lvlText w:val="%1"/>
      <w:lvlJc w:val="left"/>
      <w:pPr>
        <w:ind w:left="2011" w:hanging="1134"/>
        <w:jc w:val="left"/>
      </w:pPr>
      <w:rPr>
        <w:rFonts w:hint="default"/>
        <w:lang w:val="ru-RU" w:eastAsia="en-US" w:bidi="ar-SA"/>
      </w:rPr>
    </w:lvl>
    <w:lvl w:ilvl="1">
      <w:start w:val="1"/>
      <w:numFmt w:val="decimal"/>
      <w:lvlText w:val="%1.%2"/>
      <w:lvlJc w:val="left"/>
      <w:pPr>
        <w:ind w:left="2011" w:hanging="1134"/>
        <w:jc w:val="left"/>
      </w:pPr>
      <w:rPr>
        <w:rFonts w:hint="default"/>
        <w:lang w:val="ru-RU" w:eastAsia="en-US" w:bidi="ar-SA"/>
      </w:rPr>
    </w:lvl>
    <w:lvl w:ilvl="2">
      <w:start w:val="1"/>
      <w:numFmt w:val="decimal"/>
      <w:lvlText w:val="%1.%2.%3"/>
      <w:lvlJc w:val="left"/>
      <w:pPr>
        <w:ind w:left="2011" w:hanging="11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61" w:hanging="1134"/>
      </w:pPr>
      <w:rPr>
        <w:rFonts w:hint="default"/>
        <w:lang w:val="ru-RU" w:eastAsia="en-US" w:bidi="ar-SA"/>
      </w:rPr>
    </w:lvl>
    <w:lvl w:ilvl="4">
      <w:numFmt w:val="bullet"/>
      <w:lvlText w:val="•"/>
      <w:lvlJc w:val="left"/>
      <w:pPr>
        <w:ind w:left="5675" w:hanging="1134"/>
      </w:pPr>
      <w:rPr>
        <w:rFonts w:hint="default"/>
        <w:lang w:val="ru-RU" w:eastAsia="en-US" w:bidi="ar-SA"/>
      </w:rPr>
    </w:lvl>
    <w:lvl w:ilvl="5">
      <w:numFmt w:val="bullet"/>
      <w:lvlText w:val="•"/>
      <w:lvlJc w:val="left"/>
      <w:pPr>
        <w:ind w:left="6589" w:hanging="1134"/>
      </w:pPr>
      <w:rPr>
        <w:rFonts w:hint="default"/>
        <w:lang w:val="ru-RU" w:eastAsia="en-US" w:bidi="ar-SA"/>
      </w:rPr>
    </w:lvl>
    <w:lvl w:ilvl="6">
      <w:numFmt w:val="bullet"/>
      <w:lvlText w:val="•"/>
      <w:lvlJc w:val="left"/>
      <w:pPr>
        <w:ind w:left="7503" w:hanging="1134"/>
      </w:pPr>
      <w:rPr>
        <w:rFonts w:hint="default"/>
        <w:lang w:val="ru-RU" w:eastAsia="en-US" w:bidi="ar-SA"/>
      </w:rPr>
    </w:lvl>
    <w:lvl w:ilvl="7">
      <w:numFmt w:val="bullet"/>
      <w:lvlText w:val="•"/>
      <w:lvlJc w:val="left"/>
      <w:pPr>
        <w:ind w:left="8417" w:hanging="1134"/>
      </w:pPr>
      <w:rPr>
        <w:rFonts w:hint="default"/>
        <w:lang w:val="ru-RU" w:eastAsia="en-US" w:bidi="ar-SA"/>
      </w:rPr>
    </w:lvl>
    <w:lvl w:ilvl="8">
      <w:numFmt w:val="bullet"/>
      <w:lvlText w:val="•"/>
      <w:lvlJc w:val="left"/>
      <w:pPr>
        <w:ind w:left="9331" w:hanging="1134"/>
      </w:pPr>
      <w:rPr>
        <w:rFonts w:hint="default"/>
        <w:lang w:val="ru-RU" w:eastAsia="en-US" w:bidi="ar-SA"/>
      </w:rPr>
    </w:lvl>
  </w:abstractNum>
  <w:abstractNum w:abstractNumId="125">
    <w:nsid w:val="7937168A"/>
    <w:multiLevelType w:val="hybridMultilevel"/>
    <w:tmpl w:val="D7E28828"/>
    <w:lvl w:ilvl="0" w:tplc="E90627DE">
      <w:numFmt w:val="bullet"/>
      <w:lvlText w:val="-"/>
      <w:lvlJc w:val="left"/>
      <w:pPr>
        <w:ind w:left="156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F43685B0">
      <w:numFmt w:val="bullet"/>
      <w:lvlText w:val="•"/>
      <w:lvlJc w:val="left"/>
      <w:pPr>
        <w:ind w:left="2519" w:hanging="284"/>
      </w:pPr>
      <w:rPr>
        <w:rFonts w:hint="default"/>
        <w:lang w:val="ru-RU" w:eastAsia="en-US" w:bidi="ar-SA"/>
      </w:rPr>
    </w:lvl>
    <w:lvl w:ilvl="2" w:tplc="3C7014E6">
      <w:numFmt w:val="bullet"/>
      <w:lvlText w:val="•"/>
      <w:lvlJc w:val="left"/>
      <w:pPr>
        <w:ind w:left="3479" w:hanging="284"/>
      </w:pPr>
      <w:rPr>
        <w:rFonts w:hint="default"/>
        <w:lang w:val="ru-RU" w:eastAsia="en-US" w:bidi="ar-SA"/>
      </w:rPr>
    </w:lvl>
    <w:lvl w:ilvl="3" w:tplc="1EFC26BA">
      <w:numFmt w:val="bullet"/>
      <w:lvlText w:val="•"/>
      <w:lvlJc w:val="left"/>
      <w:pPr>
        <w:ind w:left="4439" w:hanging="284"/>
      </w:pPr>
      <w:rPr>
        <w:rFonts w:hint="default"/>
        <w:lang w:val="ru-RU" w:eastAsia="en-US" w:bidi="ar-SA"/>
      </w:rPr>
    </w:lvl>
    <w:lvl w:ilvl="4" w:tplc="336299E8">
      <w:numFmt w:val="bullet"/>
      <w:lvlText w:val="•"/>
      <w:lvlJc w:val="left"/>
      <w:pPr>
        <w:ind w:left="5399" w:hanging="284"/>
      </w:pPr>
      <w:rPr>
        <w:rFonts w:hint="default"/>
        <w:lang w:val="ru-RU" w:eastAsia="en-US" w:bidi="ar-SA"/>
      </w:rPr>
    </w:lvl>
    <w:lvl w:ilvl="5" w:tplc="F07A1D42">
      <w:numFmt w:val="bullet"/>
      <w:lvlText w:val="•"/>
      <w:lvlJc w:val="left"/>
      <w:pPr>
        <w:ind w:left="6359" w:hanging="284"/>
      </w:pPr>
      <w:rPr>
        <w:rFonts w:hint="default"/>
        <w:lang w:val="ru-RU" w:eastAsia="en-US" w:bidi="ar-SA"/>
      </w:rPr>
    </w:lvl>
    <w:lvl w:ilvl="6" w:tplc="B26671DA">
      <w:numFmt w:val="bullet"/>
      <w:lvlText w:val="•"/>
      <w:lvlJc w:val="left"/>
      <w:pPr>
        <w:ind w:left="7319" w:hanging="284"/>
      </w:pPr>
      <w:rPr>
        <w:rFonts w:hint="default"/>
        <w:lang w:val="ru-RU" w:eastAsia="en-US" w:bidi="ar-SA"/>
      </w:rPr>
    </w:lvl>
    <w:lvl w:ilvl="7" w:tplc="2BB8B254">
      <w:numFmt w:val="bullet"/>
      <w:lvlText w:val="•"/>
      <w:lvlJc w:val="left"/>
      <w:pPr>
        <w:ind w:left="8279" w:hanging="284"/>
      </w:pPr>
      <w:rPr>
        <w:rFonts w:hint="default"/>
        <w:lang w:val="ru-RU" w:eastAsia="en-US" w:bidi="ar-SA"/>
      </w:rPr>
    </w:lvl>
    <w:lvl w:ilvl="8" w:tplc="E31C6CE0">
      <w:numFmt w:val="bullet"/>
      <w:lvlText w:val="•"/>
      <w:lvlJc w:val="left"/>
      <w:pPr>
        <w:ind w:left="9239" w:hanging="284"/>
      </w:pPr>
      <w:rPr>
        <w:rFonts w:hint="default"/>
        <w:lang w:val="ru-RU" w:eastAsia="en-US" w:bidi="ar-SA"/>
      </w:rPr>
    </w:lvl>
  </w:abstractNum>
  <w:abstractNum w:abstractNumId="126">
    <w:nsid w:val="7996379C"/>
    <w:multiLevelType w:val="hybridMultilevel"/>
    <w:tmpl w:val="1174CE7A"/>
    <w:lvl w:ilvl="0" w:tplc="B7966F26">
      <w:numFmt w:val="bullet"/>
      <w:lvlText w:val="-"/>
      <w:lvlJc w:val="left"/>
      <w:pPr>
        <w:ind w:left="53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71852E2">
      <w:numFmt w:val="bullet"/>
      <w:lvlText w:val="-"/>
      <w:lvlJc w:val="left"/>
      <w:pPr>
        <w:ind w:left="537"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tplc="FCFCFB90">
      <w:numFmt w:val="bullet"/>
      <w:lvlText w:val="•"/>
      <w:lvlJc w:val="left"/>
      <w:pPr>
        <w:ind w:left="2663" w:hanging="471"/>
      </w:pPr>
      <w:rPr>
        <w:rFonts w:hint="default"/>
        <w:lang w:val="ru-RU" w:eastAsia="en-US" w:bidi="ar-SA"/>
      </w:rPr>
    </w:lvl>
    <w:lvl w:ilvl="3" w:tplc="82A2001E">
      <w:numFmt w:val="bullet"/>
      <w:lvlText w:val="•"/>
      <w:lvlJc w:val="left"/>
      <w:pPr>
        <w:ind w:left="3725" w:hanging="471"/>
      </w:pPr>
      <w:rPr>
        <w:rFonts w:hint="default"/>
        <w:lang w:val="ru-RU" w:eastAsia="en-US" w:bidi="ar-SA"/>
      </w:rPr>
    </w:lvl>
    <w:lvl w:ilvl="4" w:tplc="E1EA5CD0">
      <w:numFmt w:val="bullet"/>
      <w:lvlText w:val="•"/>
      <w:lvlJc w:val="left"/>
      <w:pPr>
        <w:ind w:left="4787" w:hanging="471"/>
      </w:pPr>
      <w:rPr>
        <w:rFonts w:hint="default"/>
        <w:lang w:val="ru-RU" w:eastAsia="en-US" w:bidi="ar-SA"/>
      </w:rPr>
    </w:lvl>
    <w:lvl w:ilvl="5" w:tplc="1A06A14A">
      <w:numFmt w:val="bullet"/>
      <w:lvlText w:val="•"/>
      <w:lvlJc w:val="left"/>
      <w:pPr>
        <w:ind w:left="5849" w:hanging="471"/>
      </w:pPr>
      <w:rPr>
        <w:rFonts w:hint="default"/>
        <w:lang w:val="ru-RU" w:eastAsia="en-US" w:bidi="ar-SA"/>
      </w:rPr>
    </w:lvl>
    <w:lvl w:ilvl="6" w:tplc="2E40B41E">
      <w:numFmt w:val="bullet"/>
      <w:lvlText w:val="•"/>
      <w:lvlJc w:val="left"/>
      <w:pPr>
        <w:ind w:left="6911" w:hanging="471"/>
      </w:pPr>
      <w:rPr>
        <w:rFonts w:hint="default"/>
        <w:lang w:val="ru-RU" w:eastAsia="en-US" w:bidi="ar-SA"/>
      </w:rPr>
    </w:lvl>
    <w:lvl w:ilvl="7" w:tplc="59964880">
      <w:numFmt w:val="bullet"/>
      <w:lvlText w:val="•"/>
      <w:lvlJc w:val="left"/>
      <w:pPr>
        <w:ind w:left="7973" w:hanging="471"/>
      </w:pPr>
      <w:rPr>
        <w:rFonts w:hint="default"/>
        <w:lang w:val="ru-RU" w:eastAsia="en-US" w:bidi="ar-SA"/>
      </w:rPr>
    </w:lvl>
    <w:lvl w:ilvl="8" w:tplc="CA50DC2C">
      <w:numFmt w:val="bullet"/>
      <w:lvlText w:val="•"/>
      <w:lvlJc w:val="left"/>
      <w:pPr>
        <w:ind w:left="9035" w:hanging="471"/>
      </w:pPr>
      <w:rPr>
        <w:rFonts w:hint="default"/>
        <w:lang w:val="ru-RU" w:eastAsia="en-US" w:bidi="ar-SA"/>
      </w:rPr>
    </w:lvl>
  </w:abstractNum>
  <w:abstractNum w:abstractNumId="127">
    <w:nsid w:val="7A4B73EC"/>
    <w:multiLevelType w:val="hybridMultilevel"/>
    <w:tmpl w:val="E4BCAB96"/>
    <w:lvl w:ilvl="0" w:tplc="345C3D04">
      <w:numFmt w:val="bullet"/>
      <w:lvlText w:val="•"/>
      <w:lvlJc w:val="left"/>
      <w:pPr>
        <w:ind w:left="816"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425C23D0">
      <w:numFmt w:val="bullet"/>
      <w:lvlText w:val="•"/>
      <w:lvlJc w:val="left"/>
      <w:pPr>
        <w:ind w:left="1856" w:hanging="221"/>
      </w:pPr>
      <w:rPr>
        <w:rFonts w:hint="default"/>
        <w:lang w:val="ru-RU" w:eastAsia="en-US" w:bidi="ar-SA"/>
      </w:rPr>
    </w:lvl>
    <w:lvl w:ilvl="2" w:tplc="26C26B96">
      <w:numFmt w:val="bullet"/>
      <w:lvlText w:val="•"/>
      <w:lvlJc w:val="left"/>
      <w:pPr>
        <w:ind w:left="2893" w:hanging="221"/>
      </w:pPr>
      <w:rPr>
        <w:rFonts w:hint="default"/>
        <w:lang w:val="ru-RU" w:eastAsia="en-US" w:bidi="ar-SA"/>
      </w:rPr>
    </w:lvl>
    <w:lvl w:ilvl="3" w:tplc="C9820D04">
      <w:numFmt w:val="bullet"/>
      <w:lvlText w:val="•"/>
      <w:lvlJc w:val="left"/>
      <w:pPr>
        <w:ind w:left="3930" w:hanging="221"/>
      </w:pPr>
      <w:rPr>
        <w:rFonts w:hint="default"/>
        <w:lang w:val="ru-RU" w:eastAsia="en-US" w:bidi="ar-SA"/>
      </w:rPr>
    </w:lvl>
    <w:lvl w:ilvl="4" w:tplc="A42006C6">
      <w:numFmt w:val="bullet"/>
      <w:lvlText w:val="•"/>
      <w:lvlJc w:val="left"/>
      <w:pPr>
        <w:ind w:left="4967" w:hanging="221"/>
      </w:pPr>
      <w:rPr>
        <w:rFonts w:hint="default"/>
        <w:lang w:val="ru-RU" w:eastAsia="en-US" w:bidi="ar-SA"/>
      </w:rPr>
    </w:lvl>
    <w:lvl w:ilvl="5" w:tplc="25B04820">
      <w:numFmt w:val="bullet"/>
      <w:lvlText w:val="•"/>
      <w:lvlJc w:val="left"/>
      <w:pPr>
        <w:ind w:left="6004" w:hanging="221"/>
      </w:pPr>
      <w:rPr>
        <w:rFonts w:hint="default"/>
        <w:lang w:val="ru-RU" w:eastAsia="en-US" w:bidi="ar-SA"/>
      </w:rPr>
    </w:lvl>
    <w:lvl w:ilvl="6" w:tplc="5EA2DED6">
      <w:numFmt w:val="bullet"/>
      <w:lvlText w:val="•"/>
      <w:lvlJc w:val="left"/>
      <w:pPr>
        <w:ind w:left="7041" w:hanging="221"/>
      </w:pPr>
      <w:rPr>
        <w:rFonts w:hint="default"/>
        <w:lang w:val="ru-RU" w:eastAsia="en-US" w:bidi="ar-SA"/>
      </w:rPr>
    </w:lvl>
    <w:lvl w:ilvl="7" w:tplc="66B464FE">
      <w:numFmt w:val="bullet"/>
      <w:lvlText w:val="•"/>
      <w:lvlJc w:val="left"/>
      <w:pPr>
        <w:ind w:left="8078" w:hanging="221"/>
      </w:pPr>
      <w:rPr>
        <w:rFonts w:hint="default"/>
        <w:lang w:val="ru-RU" w:eastAsia="en-US" w:bidi="ar-SA"/>
      </w:rPr>
    </w:lvl>
    <w:lvl w:ilvl="8" w:tplc="ECFE5872">
      <w:numFmt w:val="bullet"/>
      <w:lvlText w:val="•"/>
      <w:lvlJc w:val="left"/>
      <w:pPr>
        <w:ind w:left="9115" w:hanging="221"/>
      </w:pPr>
      <w:rPr>
        <w:rFonts w:hint="default"/>
        <w:lang w:val="ru-RU" w:eastAsia="en-US" w:bidi="ar-SA"/>
      </w:rPr>
    </w:lvl>
  </w:abstractNum>
  <w:abstractNum w:abstractNumId="128">
    <w:nsid w:val="7BDD1CF5"/>
    <w:multiLevelType w:val="hybridMultilevel"/>
    <w:tmpl w:val="3F02C3D2"/>
    <w:lvl w:ilvl="0" w:tplc="E92829B6">
      <w:numFmt w:val="bullet"/>
      <w:lvlText w:val="—"/>
      <w:lvlJc w:val="left"/>
      <w:pPr>
        <w:ind w:left="115" w:hanging="447"/>
      </w:pPr>
      <w:rPr>
        <w:rFonts w:ascii="Times New Roman" w:eastAsia="Times New Roman" w:hAnsi="Times New Roman" w:cs="Times New Roman" w:hint="default"/>
        <w:b w:val="0"/>
        <w:bCs w:val="0"/>
        <w:i w:val="0"/>
        <w:iCs w:val="0"/>
        <w:spacing w:val="0"/>
        <w:w w:val="100"/>
        <w:sz w:val="22"/>
        <w:szCs w:val="22"/>
        <w:lang w:val="ru-RU" w:eastAsia="en-US" w:bidi="ar-SA"/>
      </w:rPr>
    </w:lvl>
    <w:lvl w:ilvl="1" w:tplc="B5B2FADE">
      <w:numFmt w:val="bullet"/>
      <w:lvlText w:val="•"/>
      <w:lvlJc w:val="left"/>
      <w:pPr>
        <w:ind w:left="493" w:hanging="447"/>
      </w:pPr>
      <w:rPr>
        <w:rFonts w:hint="default"/>
        <w:lang w:val="ru-RU" w:eastAsia="en-US" w:bidi="ar-SA"/>
      </w:rPr>
    </w:lvl>
    <w:lvl w:ilvl="2" w:tplc="BD367066">
      <w:numFmt w:val="bullet"/>
      <w:lvlText w:val="•"/>
      <w:lvlJc w:val="left"/>
      <w:pPr>
        <w:ind w:left="867" w:hanging="447"/>
      </w:pPr>
      <w:rPr>
        <w:rFonts w:hint="default"/>
        <w:lang w:val="ru-RU" w:eastAsia="en-US" w:bidi="ar-SA"/>
      </w:rPr>
    </w:lvl>
    <w:lvl w:ilvl="3" w:tplc="75FCBF1C">
      <w:numFmt w:val="bullet"/>
      <w:lvlText w:val="•"/>
      <w:lvlJc w:val="left"/>
      <w:pPr>
        <w:ind w:left="1240" w:hanging="447"/>
      </w:pPr>
      <w:rPr>
        <w:rFonts w:hint="default"/>
        <w:lang w:val="ru-RU" w:eastAsia="en-US" w:bidi="ar-SA"/>
      </w:rPr>
    </w:lvl>
    <w:lvl w:ilvl="4" w:tplc="1DAE1472">
      <w:numFmt w:val="bullet"/>
      <w:lvlText w:val="•"/>
      <w:lvlJc w:val="left"/>
      <w:pPr>
        <w:ind w:left="1614" w:hanging="447"/>
      </w:pPr>
      <w:rPr>
        <w:rFonts w:hint="default"/>
        <w:lang w:val="ru-RU" w:eastAsia="en-US" w:bidi="ar-SA"/>
      </w:rPr>
    </w:lvl>
    <w:lvl w:ilvl="5" w:tplc="D882831E">
      <w:numFmt w:val="bullet"/>
      <w:lvlText w:val="•"/>
      <w:lvlJc w:val="left"/>
      <w:pPr>
        <w:ind w:left="1988" w:hanging="447"/>
      </w:pPr>
      <w:rPr>
        <w:rFonts w:hint="default"/>
        <w:lang w:val="ru-RU" w:eastAsia="en-US" w:bidi="ar-SA"/>
      </w:rPr>
    </w:lvl>
    <w:lvl w:ilvl="6" w:tplc="983A94DC">
      <w:numFmt w:val="bullet"/>
      <w:lvlText w:val="•"/>
      <w:lvlJc w:val="left"/>
      <w:pPr>
        <w:ind w:left="2361" w:hanging="447"/>
      </w:pPr>
      <w:rPr>
        <w:rFonts w:hint="default"/>
        <w:lang w:val="ru-RU" w:eastAsia="en-US" w:bidi="ar-SA"/>
      </w:rPr>
    </w:lvl>
    <w:lvl w:ilvl="7" w:tplc="5FA80324">
      <w:numFmt w:val="bullet"/>
      <w:lvlText w:val="•"/>
      <w:lvlJc w:val="left"/>
      <w:pPr>
        <w:ind w:left="2735" w:hanging="447"/>
      </w:pPr>
      <w:rPr>
        <w:rFonts w:hint="default"/>
        <w:lang w:val="ru-RU" w:eastAsia="en-US" w:bidi="ar-SA"/>
      </w:rPr>
    </w:lvl>
    <w:lvl w:ilvl="8" w:tplc="F0EE59DE">
      <w:numFmt w:val="bullet"/>
      <w:lvlText w:val="•"/>
      <w:lvlJc w:val="left"/>
      <w:pPr>
        <w:ind w:left="3108" w:hanging="447"/>
      </w:pPr>
      <w:rPr>
        <w:rFonts w:hint="default"/>
        <w:lang w:val="ru-RU" w:eastAsia="en-US" w:bidi="ar-SA"/>
      </w:rPr>
    </w:lvl>
  </w:abstractNum>
  <w:abstractNum w:abstractNumId="129">
    <w:nsid w:val="7BE55E1F"/>
    <w:multiLevelType w:val="hybridMultilevel"/>
    <w:tmpl w:val="1F8E0264"/>
    <w:lvl w:ilvl="0" w:tplc="21B69954">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5E9314">
      <w:numFmt w:val="bullet"/>
      <w:lvlText w:val="•"/>
      <w:lvlJc w:val="left"/>
      <w:pPr>
        <w:ind w:left="2501" w:hanging="572"/>
      </w:pPr>
      <w:rPr>
        <w:rFonts w:hint="default"/>
        <w:lang w:val="ru-RU" w:eastAsia="en-US" w:bidi="ar-SA"/>
      </w:rPr>
    </w:lvl>
    <w:lvl w:ilvl="2" w:tplc="D41E3F08">
      <w:numFmt w:val="bullet"/>
      <w:lvlText w:val="•"/>
      <w:lvlJc w:val="left"/>
      <w:pPr>
        <w:ind w:left="3463" w:hanging="572"/>
      </w:pPr>
      <w:rPr>
        <w:rFonts w:hint="default"/>
        <w:lang w:val="ru-RU" w:eastAsia="en-US" w:bidi="ar-SA"/>
      </w:rPr>
    </w:lvl>
    <w:lvl w:ilvl="3" w:tplc="7D800336">
      <w:numFmt w:val="bullet"/>
      <w:lvlText w:val="•"/>
      <w:lvlJc w:val="left"/>
      <w:pPr>
        <w:ind w:left="4425" w:hanging="572"/>
      </w:pPr>
      <w:rPr>
        <w:rFonts w:hint="default"/>
        <w:lang w:val="ru-RU" w:eastAsia="en-US" w:bidi="ar-SA"/>
      </w:rPr>
    </w:lvl>
    <w:lvl w:ilvl="4" w:tplc="9C747A42">
      <w:numFmt w:val="bullet"/>
      <w:lvlText w:val="•"/>
      <w:lvlJc w:val="left"/>
      <w:pPr>
        <w:ind w:left="5387" w:hanging="572"/>
      </w:pPr>
      <w:rPr>
        <w:rFonts w:hint="default"/>
        <w:lang w:val="ru-RU" w:eastAsia="en-US" w:bidi="ar-SA"/>
      </w:rPr>
    </w:lvl>
    <w:lvl w:ilvl="5" w:tplc="D7406256">
      <w:numFmt w:val="bullet"/>
      <w:lvlText w:val="•"/>
      <w:lvlJc w:val="left"/>
      <w:pPr>
        <w:ind w:left="6349" w:hanging="572"/>
      </w:pPr>
      <w:rPr>
        <w:rFonts w:hint="default"/>
        <w:lang w:val="ru-RU" w:eastAsia="en-US" w:bidi="ar-SA"/>
      </w:rPr>
    </w:lvl>
    <w:lvl w:ilvl="6" w:tplc="DCC4CD48">
      <w:numFmt w:val="bullet"/>
      <w:lvlText w:val="•"/>
      <w:lvlJc w:val="left"/>
      <w:pPr>
        <w:ind w:left="7311" w:hanging="572"/>
      </w:pPr>
      <w:rPr>
        <w:rFonts w:hint="default"/>
        <w:lang w:val="ru-RU" w:eastAsia="en-US" w:bidi="ar-SA"/>
      </w:rPr>
    </w:lvl>
    <w:lvl w:ilvl="7" w:tplc="D382C402">
      <w:numFmt w:val="bullet"/>
      <w:lvlText w:val="•"/>
      <w:lvlJc w:val="left"/>
      <w:pPr>
        <w:ind w:left="8273" w:hanging="572"/>
      </w:pPr>
      <w:rPr>
        <w:rFonts w:hint="default"/>
        <w:lang w:val="ru-RU" w:eastAsia="en-US" w:bidi="ar-SA"/>
      </w:rPr>
    </w:lvl>
    <w:lvl w:ilvl="8" w:tplc="295612F0">
      <w:numFmt w:val="bullet"/>
      <w:lvlText w:val="•"/>
      <w:lvlJc w:val="left"/>
      <w:pPr>
        <w:ind w:left="9235" w:hanging="572"/>
      </w:pPr>
      <w:rPr>
        <w:rFonts w:hint="default"/>
        <w:lang w:val="ru-RU" w:eastAsia="en-US" w:bidi="ar-SA"/>
      </w:rPr>
    </w:lvl>
  </w:abstractNum>
  <w:abstractNum w:abstractNumId="130">
    <w:nsid w:val="7C78673E"/>
    <w:multiLevelType w:val="hybridMultilevel"/>
    <w:tmpl w:val="13AC2380"/>
    <w:lvl w:ilvl="0" w:tplc="335CC6A0">
      <w:numFmt w:val="bullet"/>
      <w:lvlText w:val="-"/>
      <w:lvlJc w:val="left"/>
      <w:pPr>
        <w:ind w:left="537"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9E440B66">
      <w:numFmt w:val="bullet"/>
      <w:lvlText w:val="•"/>
      <w:lvlJc w:val="left"/>
      <w:pPr>
        <w:ind w:left="1601" w:hanging="452"/>
      </w:pPr>
      <w:rPr>
        <w:rFonts w:hint="default"/>
        <w:lang w:val="ru-RU" w:eastAsia="en-US" w:bidi="ar-SA"/>
      </w:rPr>
    </w:lvl>
    <w:lvl w:ilvl="2" w:tplc="C0B4414C">
      <w:numFmt w:val="bullet"/>
      <w:lvlText w:val="•"/>
      <w:lvlJc w:val="left"/>
      <w:pPr>
        <w:ind w:left="2663" w:hanging="452"/>
      </w:pPr>
      <w:rPr>
        <w:rFonts w:hint="default"/>
        <w:lang w:val="ru-RU" w:eastAsia="en-US" w:bidi="ar-SA"/>
      </w:rPr>
    </w:lvl>
    <w:lvl w:ilvl="3" w:tplc="5CA4949E">
      <w:numFmt w:val="bullet"/>
      <w:lvlText w:val="•"/>
      <w:lvlJc w:val="left"/>
      <w:pPr>
        <w:ind w:left="3725" w:hanging="452"/>
      </w:pPr>
      <w:rPr>
        <w:rFonts w:hint="default"/>
        <w:lang w:val="ru-RU" w:eastAsia="en-US" w:bidi="ar-SA"/>
      </w:rPr>
    </w:lvl>
    <w:lvl w:ilvl="4" w:tplc="08EC8F1A">
      <w:numFmt w:val="bullet"/>
      <w:lvlText w:val="•"/>
      <w:lvlJc w:val="left"/>
      <w:pPr>
        <w:ind w:left="4787" w:hanging="452"/>
      </w:pPr>
      <w:rPr>
        <w:rFonts w:hint="default"/>
        <w:lang w:val="ru-RU" w:eastAsia="en-US" w:bidi="ar-SA"/>
      </w:rPr>
    </w:lvl>
    <w:lvl w:ilvl="5" w:tplc="6FCEB44E">
      <w:numFmt w:val="bullet"/>
      <w:lvlText w:val="•"/>
      <w:lvlJc w:val="left"/>
      <w:pPr>
        <w:ind w:left="5849" w:hanging="452"/>
      </w:pPr>
      <w:rPr>
        <w:rFonts w:hint="default"/>
        <w:lang w:val="ru-RU" w:eastAsia="en-US" w:bidi="ar-SA"/>
      </w:rPr>
    </w:lvl>
    <w:lvl w:ilvl="6" w:tplc="958EE716">
      <w:numFmt w:val="bullet"/>
      <w:lvlText w:val="•"/>
      <w:lvlJc w:val="left"/>
      <w:pPr>
        <w:ind w:left="6911" w:hanging="452"/>
      </w:pPr>
      <w:rPr>
        <w:rFonts w:hint="default"/>
        <w:lang w:val="ru-RU" w:eastAsia="en-US" w:bidi="ar-SA"/>
      </w:rPr>
    </w:lvl>
    <w:lvl w:ilvl="7" w:tplc="CFFEC35C">
      <w:numFmt w:val="bullet"/>
      <w:lvlText w:val="•"/>
      <w:lvlJc w:val="left"/>
      <w:pPr>
        <w:ind w:left="7973" w:hanging="452"/>
      </w:pPr>
      <w:rPr>
        <w:rFonts w:hint="default"/>
        <w:lang w:val="ru-RU" w:eastAsia="en-US" w:bidi="ar-SA"/>
      </w:rPr>
    </w:lvl>
    <w:lvl w:ilvl="8" w:tplc="28EC489A">
      <w:numFmt w:val="bullet"/>
      <w:lvlText w:val="•"/>
      <w:lvlJc w:val="left"/>
      <w:pPr>
        <w:ind w:left="9035" w:hanging="452"/>
      </w:pPr>
      <w:rPr>
        <w:rFonts w:hint="default"/>
        <w:lang w:val="ru-RU" w:eastAsia="en-US" w:bidi="ar-SA"/>
      </w:rPr>
    </w:lvl>
  </w:abstractNum>
  <w:abstractNum w:abstractNumId="131">
    <w:nsid w:val="7DA045A0"/>
    <w:multiLevelType w:val="hybridMultilevel"/>
    <w:tmpl w:val="A5E0F55A"/>
    <w:lvl w:ilvl="0" w:tplc="2BB421BA">
      <w:start w:val="1"/>
      <w:numFmt w:val="decimal"/>
      <w:lvlText w:val="%1)"/>
      <w:lvlJc w:val="left"/>
      <w:pPr>
        <w:ind w:left="1536"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7AECF0">
      <w:numFmt w:val="bullet"/>
      <w:lvlText w:val="•"/>
      <w:lvlJc w:val="left"/>
      <w:pPr>
        <w:ind w:left="2501" w:hanging="572"/>
      </w:pPr>
      <w:rPr>
        <w:rFonts w:hint="default"/>
        <w:lang w:val="ru-RU" w:eastAsia="en-US" w:bidi="ar-SA"/>
      </w:rPr>
    </w:lvl>
    <w:lvl w:ilvl="2" w:tplc="7C8C7BF6">
      <w:numFmt w:val="bullet"/>
      <w:lvlText w:val="•"/>
      <w:lvlJc w:val="left"/>
      <w:pPr>
        <w:ind w:left="3463" w:hanging="572"/>
      </w:pPr>
      <w:rPr>
        <w:rFonts w:hint="default"/>
        <w:lang w:val="ru-RU" w:eastAsia="en-US" w:bidi="ar-SA"/>
      </w:rPr>
    </w:lvl>
    <w:lvl w:ilvl="3" w:tplc="11E8460A">
      <w:numFmt w:val="bullet"/>
      <w:lvlText w:val="•"/>
      <w:lvlJc w:val="left"/>
      <w:pPr>
        <w:ind w:left="4425" w:hanging="572"/>
      </w:pPr>
      <w:rPr>
        <w:rFonts w:hint="default"/>
        <w:lang w:val="ru-RU" w:eastAsia="en-US" w:bidi="ar-SA"/>
      </w:rPr>
    </w:lvl>
    <w:lvl w:ilvl="4" w:tplc="53E6F8FE">
      <w:numFmt w:val="bullet"/>
      <w:lvlText w:val="•"/>
      <w:lvlJc w:val="left"/>
      <w:pPr>
        <w:ind w:left="5387" w:hanging="572"/>
      </w:pPr>
      <w:rPr>
        <w:rFonts w:hint="default"/>
        <w:lang w:val="ru-RU" w:eastAsia="en-US" w:bidi="ar-SA"/>
      </w:rPr>
    </w:lvl>
    <w:lvl w:ilvl="5" w:tplc="CA7C7FBE">
      <w:numFmt w:val="bullet"/>
      <w:lvlText w:val="•"/>
      <w:lvlJc w:val="left"/>
      <w:pPr>
        <w:ind w:left="6349" w:hanging="572"/>
      </w:pPr>
      <w:rPr>
        <w:rFonts w:hint="default"/>
        <w:lang w:val="ru-RU" w:eastAsia="en-US" w:bidi="ar-SA"/>
      </w:rPr>
    </w:lvl>
    <w:lvl w:ilvl="6" w:tplc="FCDE745C">
      <w:numFmt w:val="bullet"/>
      <w:lvlText w:val="•"/>
      <w:lvlJc w:val="left"/>
      <w:pPr>
        <w:ind w:left="7311" w:hanging="572"/>
      </w:pPr>
      <w:rPr>
        <w:rFonts w:hint="default"/>
        <w:lang w:val="ru-RU" w:eastAsia="en-US" w:bidi="ar-SA"/>
      </w:rPr>
    </w:lvl>
    <w:lvl w:ilvl="7" w:tplc="64DCDC78">
      <w:numFmt w:val="bullet"/>
      <w:lvlText w:val="•"/>
      <w:lvlJc w:val="left"/>
      <w:pPr>
        <w:ind w:left="8273" w:hanging="572"/>
      </w:pPr>
      <w:rPr>
        <w:rFonts w:hint="default"/>
        <w:lang w:val="ru-RU" w:eastAsia="en-US" w:bidi="ar-SA"/>
      </w:rPr>
    </w:lvl>
    <w:lvl w:ilvl="8" w:tplc="83ACFAD6">
      <w:numFmt w:val="bullet"/>
      <w:lvlText w:val="•"/>
      <w:lvlJc w:val="left"/>
      <w:pPr>
        <w:ind w:left="9235" w:hanging="572"/>
      </w:pPr>
      <w:rPr>
        <w:rFonts w:hint="default"/>
        <w:lang w:val="ru-RU" w:eastAsia="en-US" w:bidi="ar-SA"/>
      </w:rPr>
    </w:lvl>
  </w:abstractNum>
  <w:abstractNum w:abstractNumId="132">
    <w:nsid w:val="7F332E2B"/>
    <w:multiLevelType w:val="hybridMultilevel"/>
    <w:tmpl w:val="E228B194"/>
    <w:lvl w:ilvl="0" w:tplc="28BE7558">
      <w:numFmt w:val="bullet"/>
      <w:lvlText w:val="-"/>
      <w:lvlJc w:val="left"/>
      <w:pPr>
        <w:ind w:left="1527" w:hanging="284"/>
      </w:pPr>
      <w:rPr>
        <w:rFonts w:ascii="Courier New" w:eastAsia="Courier New" w:hAnsi="Courier New" w:cs="Courier New" w:hint="default"/>
        <w:b w:val="0"/>
        <w:bCs w:val="0"/>
        <w:i w:val="0"/>
        <w:iCs w:val="0"/>
        <w:spacing w:val="0"/>
        <w:w w:val="100"/>
        <w:sz w:val="24"/>
        <w:szCs w:val="24"/>
        <w:lang w:val="ru-RU" w:eastAsia="en-US" w:bidi="ar-SA"/>
      </w:rPr>
    </w:lvl>
    <w:lvl w:ilvl="1" w:tplc="36EED410">
      <w:numFmt w:val="bullet"/>
      <w:lvlText w:val="•"/>
      <w:lvlJc w:val="left"/>
      <w:pPr>
        <w:ind w:left="2486" w:hanging="284"/>
      </w:pPr>
      <w:rPr>
        <w:rFonts w:hint="default"/>
        <w:lang w:val="ru-RU" w:eastAsia="en-US" w:bidi="ar-SA"/>
      </w:rPr>
    </w:lvl>
    <w:lvl w:ilvl="2" w:tplc="2B2CBE96">
      <w:numFmt w:val="bullet"/>
      <w:lvlText w:val="•"/>
      <w:lvlJc w:val="left"/>
      <w:pPr>
        <w:ind w:left="3453" w:hanging="284"/>
      </w:pPr>
      <w:rPr>
        <w:rFonts w:hint="default"/>
        <w:lang w:val="ru-RU" w:eastAsia="en-US" w:bidi="ar-SA"/>
      </w:rPr>
    </w:lvl>
    <w:lvl w:ilvl="3" w:tplc="FCA00F06">
      <w:numFmt w:val="bullet"/>
      <w:lvlText w:val="•"/>
      <w:lvlJc w:val="left"/>
      <w:pPr>
        <w:ind w:left="4420" w:hanging="284"/>
      </w:pPr>
      <w:rPr>
        <w:rFonts w:hint="default"/>
        <w:lang w:val="ru-RU" w:eastAsia="en-US" w:bidi="ar-SA"/>
      </w:rPr>
    </w:lvl>
    <w:lvl w:ilvl="4" w:tplc="C34E4152">
      <w:numFmt w:val="bullet"/>
      <w:lvlText w:val="•"/>
      <w:lvlJc w:val="left"/>
      <w:pPr>
        <w:ind w:left="5387" w:hanging="284"/>
      </w:pPr>
      <w:rPr>
        <w:rFonts w:hint="default"/>
        <w:lang w:val="ru-RU" w:eastAsia="en-US" w:bidi="ar-SA"/>
      </w:rPr>
    </w:lvl>
    <w:lvl w:ilvl="5" w:tplc="55E82298">
      <w:numFmt w:val="bullet"/>
      <w:lvlText w:val="•"/>
      <w:lvlJc w:val="left"/>
      <w:pPr>
        <w:ind w:left="6354" w:hanging="284"/>
      </w:pPr>
      <w:rPr>
        <w:rFonts w:hint="default"/>
        <w:lang w:val="ru-RU" w:eastAsia="en-US" w:bidi="ar-SA"/>
      </w:rPr>
    </w:lvl>
    <w:lvl w:ilvl="6" w:tplc="9FF88F12">
      <w:numFmt w:val="bullet"/>
      <w:lvlText w:val="•"/>
      <w:lvlJc w:val="left"/>
      <w:pPr>
        <w:ind w:left="7321" w:hanging="284"/>
      </w:pPr>
      <w:rPr>
        <w:rFonts w:hint="default"/>
        <w:lang w:val="ru-RU" w:eastAsia="en-US" w:bidi="ar-SA"/>
      </w:rPr>
    </w:lvl>
    <w:lvl w:ilvl="7" w:tplc="344CB36A">
      <w:numFmt w:val="bullet"/>
      <w:lvlText w:val="•"/>
      <w:lvlJc w:val="left"/>
      <w:pPr>
        <w:ind w:left="8288" w:hanging="284"/>
      </w:pPr>
      <w:rPr>
        <w:rFonts w:hint="default"/>
        <w:lang w:val="ru-RU" w:eastAsia="en-US" w:bidi="ar-SA"/>
      </w:rPr>
    </w:lvl>
    <w:lvl w:ilvl="8" w:tplc="9746CC36">
      <w:numFmt w:val="bullet"/>
      <w:lvlText w:val="•"/>
      <w:lvlJc w:val="left"/>
      <w:pPr>
        <w:ind w:left="9255" w:hanging="284"/>
      </w:pPr>
      <w:rPr>
        <w:rFonts w:hint="default"/>
        <w:lang w:val="ru-RU" w:eastAsia="en-US" w:bidi="ar-SA"/>
      </w:rPr>
    </w:lvl>
  </w:abstractNum>
  <w:abstractNum w:abstractNumId="133">
    <w:nsid w:val="7F3A2348"/>
    <w:multiLevelType w:val="hybridMultilevel"/>
    <w:tmpl w:val="804682A2"/>
    <w:lvl w:ilvl="0" w:tplc="FA567314">
      <w:start w:val="5"/>
      <w:numFmt w:val="decimal"/>
      <w:lvlText w:val="%1)"/>
      <w:lvlJc w:val="left"/>
      <w:pPr>
        <w:ind w:left="821" w:hanging="64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3EA8840">
      <w:numFmt w:val="bullet"/>
      <w:lvlText w:val="•"/>
      <w:lvlJc w:val="left"/>
      <w:pPr>
        <w:ind w:left="1033" w:hanging="649"/>
      </w:pPr>
      <w:rPr>
        <w:rFonts w:hint="default"/>
        <w:lang w:val="ru-RU" w:eastAsia="en-US" w:bidi="ar-SA"/>
      </w:rPr>
    </w:lvl>
    <w:lvl w:ilvl="2" w:tplc="639E00FA">
      <w:numFmt w:val="bullet"/>
      <w:lvlText w:val="•"/>
      <w:lvlJc w:val="left"/>
      <w:pPr>
        <w:ind w:left="1247" w:hanging="649"/>
      </w:pPr>
      <w:rPr>
        <w:rFonts w:hint="default"/>
        <w:lang w:val="ru-RU" w:eastAsia="en-US" w:bidi="ar-SA"/>
      </w:rPr>
    </w:lvl>
    <w:lvl w:ilvl="3" w:tplc="B8A896F4">
      <w:numFmt w:val="bullet"/>
      <w:lvlText w:val="•"/>
      <w:lvlJc w:val="left"/>
      <w:pPr>
        <w:ind w:left="1461" w:hanging="649"/>
      </w:pPr>
      <w:rPr>
        <w:rFonts w:hint="default"/>
        <w:lang w:val="ru-RU" w:eastAsia="en-US" w:bidi="ar-SA"/>
      </w:rPr>
    </w:lvl>
    <w:lvl w:ilvl="4" w:tplc="72F239F6">
      <w:numFmt w:val="bullet"/>
      <w:lvlText w:val="•"/>
      <w:lvlJc w:val="left"/>
      <w:pPr>
        <w:ind w:left="1675" w:hanging="649"/>
      </w:pPr>
      <w:rPr>
        <w:rFonts w:hint="default"/>
        <w:lang w:val="ru-RU" w:eastAsia="en-US" w:bidi="ar-SA"/>
      </w:rPr>
    </w:lvl>
    <w:lvl w:ilvl="5" w:tplc="DD083666">
      <w:numFmt w:val="bullet"/>
      <w:lvlText w:val="•"/>
      <w:lvlJc w:val="left"/>
      <w:pPr>
        <w:ind w:left="1889" w:hanging="649"/>
      </w:pPr>
      <w:rPr>
        <w:rFonts w:hint="default"/>
        <w:lang w:val="ru-RU" w:eastAsia="en-US" w:bidi="ar-SA"/>
      </w:rPr>
    </w:lvl>
    <w:lvl w:ilvl="6" w:tplc="5216823C">
      <w:numFmt w:val="bullet"/>
      <w:lvlText w:val="•"/>
      <w:lvlJc w:val="left"/>
      <w:pPr>
        <w:ind w:left="2102" w:hanging="649"/>
      </w:pPr>
      <w:rPr>
        <w:rFonts w:hint="default"/>
        <w:lang w:val="ru-RU" w:eastAsia="en-US" w:bidi="ar-SA"/>
      </w:rPr>
    </w:lvl>
    <w:lvl w:ilvl="7" w:tplc="CFD4988A">
      <w:numFmt w:val="bullet"/>
      <w:lvlText w:val="•"/>
      <w:lvlJc w:val="left"/>
      <w:pPr>
        <w:ind w:left="2316" w:hanging="649"/>
      </w:pPr>
      <w:rPr>
        <w:rFonts w:hint="default"/>
        <w:lang w:val="ru-RU" w:eastAsia="en-US" w:bidi="ar-SA"/>
      </w:rPr>
    </w:lvl>
    <w:lvl w:ilvl="8" w:tplc="71F6711C">
      <w:numFmt w:val="bullet"/>
      <w:lvlText w:val="•"/>
      <w:lvlJc w:val="left"/>
      <w:pPr>
        <w:ind w:left="2530" w:hanging="649"/>
      </w:pPr>
      <w:rPr>
        <w:rFonts w:hint="default"/>
        <w:lang w:val="ru-RU" w:eastAsia="en-US" w:bidi="ar-SA"/>
      </w:rPr>
    </w:lvl>
  </w:abstractNum>
  <w:num w:numId="1">
    <w:abstractNumId w:val="13"/>
  </w:num>
  <w:num w:numId="2">
    <w:abstractNumId w:val="30"/>
  </w:num>
  <w:num w:numId="3">
    <w:abstractNumId w:val="6"/>
  </w:num>
  <w:num w:numId="4">
    <w:abstractNumId w:val="49"/>
  </w:num>
  <w:num w:numId="5">
    <w:abstractNumId w:val="15"/>
  </w:num>
  <w:num w:numId="6">
    <w:abstractNumId w:val="47"/>
  </w:num>
  <w:num w:numId="7">
    <w:abstractNumId w:val="38"/>
  </w:num>
  <w:num w:numId="8">
    <w:abstractNumId w:val="29"/>
  </w:num>
  <w:num w:numId="9">
    <w:abstractNumId w:val="26"/>
  </w:num>
  <w:num w:numId="10">
    <w:abstractNumId w:val="35"/>
  </w:num>
  <w:num w:numId="11">
    <w:abstractNumId w:val="82"/>
  </w:num>
  <w:num w:numId="12">
    <w:abstractNumId w:val="91"/>
  </w:num>
  <w:num w:numId="13">
    <w:abstractNumId w:val="107"/>
  </w:num>
  <w:num w:numId="14">
    <w:abstractNumId w:val="64"/>
  </w:num>
  <w:num w:numId="15">
    <w:abstractNumId w:val="36"/>
  </w:num>
  <w:num w:numId="16">
    <w:abstractNumId w:val="52"/>
  </w:num>
  <w:num w:numId="17">
    <w:abstractNumId w:val="133"/>
  </w:num>
  <w:num w:numId="18">
    <w:abstractNumId w:val="83"/>
  </w:num>
  <w:num w:numId="19">
    <w:abstractNumId w:val="106"/>
  </w:num>
  <w:num w:numId="20">
    <w:abstractNumId w:val="118"/>
  </w:num>
  <w:num w:numId="21">
    <w:abstractNumId w:val="111"/>
  </w:num>
  <w:num w:numId="22">
    <w:abstractNumId w:val="23"/>
  </w:num>
  <w:num w:numId="23">
    <w:abstractNumId w:val="79"/>
  </w:num>
  <w:num w:numId="24">
    <w:abstractNumId w:val="71"/>
  </w:num>
  <w:num w:numId="25">
    <w:abstractNumId w:val="55"/>
  </w:num>
  <w:num w:numId="26">
    <w:abstractNumId w:val="50"/>
  </w:num>
  <w:num w:numId="27">
    <w:abstractNumId w:val="40"/>
  </w:num>
  <w:num w:numId="28">
    <w:abstractNumId w:val="72"/>
  </w:num>
  <w:num w:numId="29">
    <w:abstractNumId w:val="51"/>
  </w:num>
  <w:num w:numId="30">
    <w:abstractNumId w:val="123"/>
  </w:num>
  <w:num w:numId="31">
    <w:abstractNumId w:val="53"/>
  </w:num>
  <w:num w:numId="32">
    <w:abstractNumId w:val="24"/>
  </w:num>
  <w:num w:numId="33">
    <w:abstractNumId w:val="21"/>
  </w:num>
  <w:num w:numId="34">
    <w:abstractNumId w:val="46"/>
  </w:num>
  <w:num w:numId="35">
    <w:abstractNumId w:val="70"/>
  </w:num>
  <w:num w:numId="36">
    <w:abstractNumId w:val="68"/>
  </w:num>
  <w:num w:numId="37">
    <w:abstractNumId w:val="127"/>
  </w:num>
  <w:num w:numId="38">
    <w:abstractNumId w:val="76"/>
  </w:num>
  <w:num w:numId="39">
    <w:abstractNumId w:val="132"/>
  </w:num>
  <w:num w:numId="40">
    <w:abstractNumId w:val="120"/>
  </w:num>
  <w:num w:numId="41">
    <w:abstractNumId w:val="80"/>
  </w:num>
  <w:num w:numId="42">
    <w:abstractNumId w:val="92"/>
  </w:num>
  <w:num w:numId="43">
    <w:abstractNumId w:val="11"/>
  </w:num>
  <w:num w:numId="44">
    <w:abstractNumId w:val="2"/>
  </w:num>
  <w:num w:numId="45">
    <w:abstractNumId w:val="122"/>
  </w:num>
  <w:num w:numId="46">
    <w:abstractNumId w:val="100"/>
  </w:num>
  <w:num w:numId="47">
    <w:abstractNumId w:val="75"/>
  </w:num>
  <w:num w:numId="48">
    <w:abstractNumId w:val="33"/>
  </w:num>
  <w:num w:numId="49">
    <w:abstractNumId w:val="66"/>
  </w:num>
  <w:num w:numId="50">
    <w:abstractNumId w:val="65"/>
  </w:num>
  <w:num w:numId="51">
    <w:abstractNumId w:val="54"/>
  </w:num>
  <w:num w:numId="52">
    <w:abstractNumId w:val="69"/>
  </w:num>
  <w:num w:numId="53">
    <w:abstractNumId w:val="96"/>
  </w:num>
  <w:num w:numId="54">
    <w:abstractNumId w:val="121"/>
  </w:num>
  <w:num w:numId="55">
    <w:abstractNumId w:val="105"/>
  </w:num>
  <w:num w:numId="56">
    <w:abstractNumId w:val="116"/>
  </w:num>
  <w:num w:numId="57">
    <w:abstractNumId w:val="101"/>
  </w:num>
  <w:num w:numId="58">
    <w:abstractNumId w:val="63"/>
  </w:num>
  <w:num w:numId="59">
    <w:abstractNumId w:val="115"/>
  </w:num>
  <w:num w:numId="60">
    <w:abstractNumId w:val="87"/>
  </w:num>
  <w:num w:numId="61">
    <w:abstractNumId w:val="84"/>
  </w:num>
  <w:num w:numId="62">
    <w:abstractNumId w:val="56"/>
  </w:num>
  <w:num w:numId="63">
    <w:abstractNumId w:val="22"/>
  </w:num>
  <w:num w:numId="64">
    <w:abstractNumId w:val="4"/>
  </w:num>
  <w:num w:numId="65">
    <w:abstractNumId w:val="41"/>
  </w:num>
  <w:num w:numId="66">
    <w:abstractNumId w:val="85"/>
  </w:num>
  <w:num w:numId="67">
    <w:abstractNumId w:val="128"/>
  </w:num>
  <w:num w:numId="68">
    <w:abstractNumId w:val="28"/>
  </w:num>
  <w:num w:numId="69">
    <w:abstractNumId w:val="88"/>
  </w:num>
  <w:num w:numId="70">
    <w:abstractNumId w:val="90"/>
  </w:num>
  <w:num w:numId="71">
    <w:abstractNumId w:val="16"/>
  </w:num>
  <w:num w:numId="72">
    <w:abstractNumId w:val="57"/>
  </w:num>
  <w:num w:numId="73">
    <w:abstractNumId w:val="19"/>
  </w:num>
  <w:num w:numId="74">
    <w:abstractNumId w:val="45"/>
  </w:num>
  <w:num w:numId="75">
    <w:abstractNumId w:val="109"/>
  </w:num>
  <w:num w:numId="76">
    <w:abstractNumId w:val="103"/>
  </w:num>
  <w:num w:numId="77">
    <w:abstractNumId w:val="129"/>
  </w:num>
  <w:num w:numId="78">
    <w:abstractNumId w:val="1"/>
  </w:num>
  <w:num w:numId="79">
    <w:abstractNumId w:val="60"/>
  </w:num>
  <w:num w:numId="80">
    <w:abstractNumId w:val="8"/>
  </w:num>
  <w:num w:numId="81">
    <w:abstractNumId w:val="86"/>
  </w:num>
  <w:num w:numId="82">
    <w:abstractNumId w:val="67"/>
  </w:num>
  <w:num w:numId="83">
    <w:abstractNumId w:val="10"/>
  </w:num>
  <w:num w:numId="84">
    <w:abstractNumId w:val="112"/>
  </w:num>
  <w:num w:numId="85">
    <w:abstractNumId w:val="77"/>
  </w:num>
  <w:num w:numId="86">
    <w:abstractNumId w:val="12"/>
  </w:num>
  <w:num w:numId="87">
    <w:abstractNumId w:val="102"/>
  </w:num>
  <w:num w:numId="88">
    <w:abstractNumId w:val="131"/>
  </w:num>
  <w:num w:numId="89">
    <w:abstractNumId w:val="95"/>
  </w:num>
  <w:num w:numId="90">
    <w:abstractNumId w:val="74"/>
  </w:num>
  <w:num w:numId="91">
    <w:abstractNumId w:val="126"/>
  </w:num>
  <w:num w:numId="92">
    <w:abstractNumId w:val="31"/>
  </w:num>
  <w:num w:numId="93">
    <w:abstractNumId w:val="9"/>
  </w:num>
  <w:num w:numId="94">
    <w:abstractNumId w:val="73"/>
  </w:num>
  <w:num w:numId="95">
    <w:abstractNumId w:val="114"/>
  </w:num>
  <w:num w:numId="96">
    <w:abstractNumId w:val="37"/>
  </w:num>
  <w:num w:numId="97">
    <w:abstractNumId w:val="93"/>
  </w:num>
  <w:num w:numId="98">
    <w:abstractNumId w:val="130"/>
  </w:num>
  <w:num w:numId="99">
    <w:abstractNumId w:val="108"/>
  </w:num>
  <w:num w:numId="100">
    <w:abstractNumId w:val="110"/>
  </w:num>
  <w:num w:numId="101">
    <w:abstractNumId w:val="97"/>
  </w:num>
  <w:num w:numId="102">
    <w:abstractNumId w:val="42"/>
  </w:num>
  <w:num w:numId="103">
    <w:abstractNumId w:val="113"/>
  </w:num>
  <w:num w:numId="104">
    <w:abstractNumId w:val="20"/>
  </w:num>
  <w:num w:numId="105">
    <w:abstractNumId w:val="125"/>
  </w:num>
  <w:num w:numId="106">
    <w:abstractNumId w:val="25"/>
  </w:num>
  <w:num w:numId="107">
    <w:abstractNumId w:val="7"/>
  </w:num>
  <w:num w:numId="108">
    <w:abstractNumId w:val="44"/>
  </w:num>
  <w:num w:numId="109">
    <w:abstractNumId w:val="81"/>
  </w:num>
  <w:num w:numId="110">
    <w:abstractNumId w:val="59"/>
  </w:num>
  <w:num w:numId="111">
    <w:abstractNumId w:val="48"/>
  </w:num>
  <w:num w:numId="112">
    <w:abstractNumId w:val="78"/>
  </w:num>
  <w:num w:numId="113">
    <w:abstractNumId w:val="58"/>
  </w:num>
  <w:num w:numId="114">
    <w:abstractNumId w:val="98"/>
  </w:num>
  <w:num w:numId="115">
    <w:abstractNumId w:val="117"/>
  </w:num>
  <w:num w:numId="116">
    <w:abstractNumId w:val="39"/>
  </w:num>
  <w:num w:numId="117">
    <w:abstractNumId w:val="0"/>
  </w:num>
  <w:num w:numId="118">
    <w:abstractNumId w:val="104"/>
  </w:num>
  <w:num w:numId="119">
    <w:abstractNumId w:val="43"/>
  </w:num>
  <w:num w:numId="120">
    <w:abstractNumId w:val="94"/>
  </w:num>
  <w:num w:numId="121">
    <w:abstractNumId w:val="99"/>
  </w:num>
  <w:num w:numId="122">
    <w:abstractNumId w:val="34"/>
  </w:num>
  <w:num w:numId="123">
    <w:abstractNumId w:val="32"/>
  </w:num>
  <w:num w:numId="124">
    <w:abstractNumId w:val="18"/>
  </w:num>
  <w:num w:numId="125">
    <w:abstractNumId w:val="119"/>
  </w:num>
  <w:num w:numId="126">
    <w:abstractNumId w:val="124"/>
  </w:num>
  <w:num w:numId="127">
    <w:abstractNumId w:val="61"/>
  </w:num>
  <w:num w:numId="128">
    <w:abstractNumId w:val="14"/>
  </w:num>
  <w:num w:numId="129">
    <w:abstractNumId w:val="62"/>
  </w:num>
  <w:num w:numId="130">
    <w:abstractNumId w:val="17"/>
  </w:num>
  <w:num w:numId="131">
    <w:abstractNumId w:val="27"/>
  </w:num>
  <w:num w:numId="132">
    <w:abstractNumId w:val="3"/>
  </w:num>
  <w:num w:numId="133">
    <w:abstractNumId w:val="89"/>
  </w:num>
  <w:num w:numId="134">
    <w:abstractNumId w:val="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D6F15"/>
    <w:rsid w:val="000F7340"/>
    <w:rsid w:val="003852C8"/>
    <w:rsid w:val="004A23D5"/>
    <w:rsid w:val="006D6E9E"/>
    <w:rsid w:val="00854939"/>
    <w:rsid w:val="00867BB6"/>
    <w:rsid w:val="008D2FEF"/>
    <w:rsid w:val="00902983"/>
    <w:rsid w:val="009A2FEF"/>
    <w:rsid w:val="00B0174F"/>
    <w:rsid w:val="00C33D13"/>
    <w:rsid w:val="00D45F34"/>
    <w:rsid w:val="00D77FAB"/>
    <w:rsid w:val="00ED6F15"/>
    <w:rsid w:val="00F064D1"/>
    <w:rsid w:val="00F65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1991" w:hanging="652"/>
      <w:outlineLvl w:val="0"/>
    </w:pPr>
    <w:rPr>
      <w:b/>
      <w:bCs/>
      <w:sz w:val="26"/>
      <w:szCs w:val="26"/>
    </w:rPr>
  </w:style>
  <w:style w:type="paragraph" w:styleId="2">
    <w:name w:val="heading 2"/>
    <w:basedOn w:val="a"/>
    <w:uiPriority w:val="1"/>
    <w:qFormat/>
    <w:pPr>
      <w:ind w:left="1276"/>
      <w:outlineLvl w:val="1"/>
    </w:pPr>
    <w:rPr>
      <w:b/>
      <w:bCs/>
      <w:sz w:val="24"/>
      <w:szCs w:val="24"/>
    </w:rPr>
  </w:style>
  <w:style w:type="paragraph" w:styleId="3">
    <w:name w:val="heading 3"/>
    <w:basedOn w:val="a"/>
    <w:uiPriority w:val="1"/>
    <w:qFormat/>
    <w:pPr>
      <w:ind w:left="964"/>
      <w:jc w:val="both"/>
      <w:outlineLvl w:val="2"/>
    </w:pPr>
    <w:rPr>
      <w:b/>
      <w:bCs/>
      <w:sz w:val="24"/>
      <w:szCs w:val="24"/>
    </w:rPr>
  </w:style>
  <w:style w:type="paragraph" w:styleId="4">
    <w:name w:val="heading 4"/>
    <w:basedOn w:val="a"/>
    <w:uiPriority w:val="1"/>
    <w:qFormat/>
    <w:pPr>
      <w:ind w:left="1104"/>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 w:line="275" w:lineRule="exact"/>
      <w:ind w:left="594"/>
    </w:pPr>
    <w:rPr>
      <w:sz w:val="24"/>
      <w:szCs w:val="24"/>
    </w:rPr>
  </w:style>
  <w:style w:type="paragraph" w:styleId="20">
    <w:name w:val="toc 2"/>
    <w:basedOn w:val="a"/>
    <w:uiPriority w:val="1"/>
    <w:qFormat/>
    <w:pPr>
      <w:spacing w:line="275" w:lineRule="exact"/>
      <w:ind w:left="594" w:hanging="422"/>
    </w:pPr>
    <w:rPr>
      <w:sz w:val="24"/>
      <w:szCs w:val="24"/>
    </w:rPr>
  </w:style>
  <w:style w:type="paragraph" w:styleId="30">
    <w:name w:val="toc 3"/>
    <w:basedOn w:val="a"/>
    <w:uiPriority w:val="1"/>
    <w:qFormat/>
    <w:pPr>
      <w:spacing w:before="2"/>
      <w:ind w:left="1435" w:hanging="1018"/>
    </w:pPr>
    <w:rPr>
      <w:sz w:val="24"/>
      <w:szCs w:val="24"/>
    </w:rPr>
  </w:style>
  <w:style w:type="paragraph" w:styleId="40">
    <w:name w:val="toc 4"/>
    <w:basedOn w:val="a"/>
    <w:uiPriority w:val="1"/>
    <w:qFormat/>
    <w:pPr>
      <w:spacing w:line="275" w:lineRule="exact"/>
      <w:ind w:left="2011" w:hanging="989"/>
    </w:pPr>
    <w:rPr>
      <w:sz w:val="24"/>
      <w:szCs w:val="24"/>
    </w:rPr>
  </w:style>
  <w:style w:type="paragraph" w:styleId="a3">
    <w:name w:val="Body Text"/>
    <w:basedOn w:val="a"/>
    <w:uiPriority w:val="1"/>
    <w:qFormat/>
    <w:pPr>
      <w:ind w:left="537" w:firstLine="427"/>
      <w:jc w:val="both"/>
    </w:pPr>
    <w:rPr>
      <w:sz w:val="24"/>
      <w:szCs w:val="24"/>
    </w:rPr>
  </w:style>
  <w:style w:type="paragraph" w:styleId="a4">
    <w:name w:val="Title"/>
    <w:basedOn w:val="a"/>
    <w:uiPriority w:val="1"/>
    <w:qFormat/>
    <w:pPr>
      <w:spacing w:before="2"/>
    </w:pPr>
    <w:rPr>
      <w:rFonts w:ascii="Trebuchet MS" w:eastAsia="Trebuchet MS" w:hAnsi="Trebuchet MS" w:cs="Trebuchet MS"/>
      <w:sz w:val="66"/>
      <w:szCs w:val="66"/>
    </w:rPr>
  </w:style>
  <w:style w:type="paragraph" w:styleId="a5">
    <w:name w:val="List Paragraph"/>
    <w:basedOn w:val="a"/>
    <w:link w:val="a6"/>
    <w:uiPriority w:val="1"/>
    <w:qFormat/>
    <w:pPr>
      <w:ind w:left="594" w:firstLine="427"/>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D45F34"/>
    <w:rPr>
      <w:rFonts w:ascii="Tahoma" w:hAnsi="Tahoma" w:cs="Tahoma"/>
      <w:sz w:val="16"/>
      <w:szCs w:val="16"/>
    </w:rPr>
  </w:style>
  <w:style w:type="character" w:customStyle="1" w:styleId="a8">
    <w:name w:val="Текст выноски Знак"/>
    <w:basedOn w:val="a0"/>
    <w:link w:val="a7"/>
    <w:uiPriority w:val="99"/>
    <w:semiHidden/>
    <w:rsid w:val="00D45F34"/>
    <w:rPr>
      <w:rFonts w:ascii="Tahoma" w:eastAsia="Times New Roman" w:hAnsi="Tahoma" w:cs="Tahoma"/>
      <w:sz w:val="16"/>
      <w:szCs w:val="16"/>
      <w:lang w:val="ru-RU"/>
    </w:rPr>
  </w:style>
  <w:style w:type="character" w:customStyle="1" w:styleId="a6">
    <w:name w:val="Абзац списка Знак"/>
    <w:link w:val="a5"/>
    <w:uiPriority w:val="1"/>
    <w:qFormat/>
    <w:locked/>
    <w:rsid w:val="00D45F34"/>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1991" w:hanging="652"/>
      <w:outlineLvl w:val="0"/>
    </w:pPr>
    <w:rPr>
      <w:b/>
      <w:bCs/>
      <w:sz w:val="26"/>
      <w:szCs w:val="26"/>
    </w:rPr>
  </w:style>
  <w:style w:type="paragraph" w:styleId="2">
    <w:name w:val="heading 2"/>
    <w:basedOn w:val="a"/>
    <w:uiPriority w:val="1"/>
    <w:qFormat/>
    <w:pPr>
      <w:ind w:left="1276"/>
      <w:outlineLvl w:val="1"/>
    </w:pPr>
    <w:rPr>
      <w:b/>
      <w:bCs/>
      <w:sz w:val="24"/>
      <w:szCs w:val="24"/>
    </w:rPr>
  </w:style>
  <w:style w:type="paragraph" w:styleId="3">
    <w:name w:val="heading 3"/>
    <w:basedOn w:val="a"/>
    <w:uiPriority w:val="1"/>
    <w:qFormat/>
    <w:pPr>
      <w:ind w:left="964"/>
      <w:jc w:val="both"/>
      <w:outlineLvl w:val="2"/>
    </w:pPr>
    <w:rPr>
      <w:b/>
      <w:bCs/>
      <w:sz w:val="24"/>
      <w:szCs w:val="24"/>
    </w:rPr>
  </w:style>
  <w:style w:type="paragraph" w:styleId="4">
    <w:name w:val="heading 4"/>
    <w:basedOn w:val="a"/>
    <w:uiPriority w:val="1"/>
    <w:qFormat/>
    <w:pPr>
      <w:ind w:left="1104"/>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 w:line="275" w:lineRule="exact"/>
      <w:ind w:left="594"/>
    </w:pPr>
    <w:rPr>
      <w:sz w:val="24"/>
      <w:szCs w:val="24"/>
    </w:rPr>
  </w:style>
  <w:style w:type="paragraph" w:styleId="20">
    <w:name w:val="toc 2"/>
    <w:basedOn w:val="a"/>
    <w:uiPriority w:val="1"/>
    <w:qFormat/>
    <w:pPr>
      <w:spacing w:line="275" w:lineRule="exact"/>
      <w:ind w:left="594" w:hanging="422"/>
    </w:pPr>
    <w:rPr>
      <w:sz w:val="24"/>
      <w:szCs w:val="24"/>
    </w:rPr>
  </w:style>
  <w:style w:type="paragraph" w:styleId="30">
    <w:name w:val="toc 3"/>
    <w:basedOn w:val="a"/>
    <w:uiPriority w:val="1"/>
    <w:qFormat/>
    <w:pPr>
      <w:spacing w:before="2"/>
      <w:ind w:left="1435" w:hanging="1018"/>
    </w:pPr>
    <w:rPr>
      <w:sz w:val="24"/>
      <w:szCs w:val="24"/>
    </w:rPr>
  </w:style>
  <w:style w:type="paragraph" w:styleId="40">
    <w:name w:val="toc 4"/>
    <w:basedOn w:val="a"/>
    <w:uiPriority w:val="1"/>
    <w:qFormat/>
    <w:pPr>
      <w:spacing w:line="275" w:lineRule="exact"/>
      <w:ind w:left="2011" w:hanging="989"/>
    </w:pPr>
    <w:rPr>
      <w:sz w:val="24"/>
      <w:szCs w:val="24"/>
    </w:rPr>
  </w:style>
  <w:style w:type="paragraph" w:styleId="a3">
    <w:name w:val="Body Text"/>
    <w:basedOn w:val="a"/>
    <w:uiPriority w:val="1"/>
    <w:qFormat/>
    <w:pPr>
      <w:ind w:left="537" w:firstLine="427"/>
      <w:jc w:val="both"/>
    </w:pPr>
    <w:rPr>
      <w:sz w:val="24"/>
      <w:szCs w:val="24"/>
    </w:rPr>
  </w:style>
  <w:style w:type="paragraph" w:styleId="a4">
    <w:name w:val="Title"/>
    <w:basedOn w:val="a"/>
    <w:uiPriority w:val="1"/>
    <w:qFormat/>
    <w:pPr>
      <w:spacing w:before="2"/>
    </w:pPr>
    <w:rPr>
      <w:rFonts w:ascii="Trebuchet MS" w:eastAsia="Trebuchet MS" w:hAnsi="Trebuchet MS" w:cs="Trebuchet MS"/>
      <w:sz w:val="66"/>
      <w:szCs w:val="66"/>
    </w:rPr>
  </w:style>
  <w:style w:type="paragraph" w:styleId="a5">
    <w:name w:val="List Paragraph"/>
    <w:basedOn w:val="a"/>
    <w:link w:val="a6"/>
    <w:uiPriority w:val="1"/>
    <w:qFormat/>
    <w:pPr>
      <w:ind w:left="594" w:firstLine="427"/>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D45F34"/>
    <w:rPr>
      <w:rFonts w:ascii="Tahoma" w:hAnsi="Tahoma" w:cs="Tahoma"/>
      <w:sz w:val="16"/>
      <w:szCs w:val="16"/>
    </w:rPr>
  </w:style>
  <w:style w:type="character" w:customStyle="1" w:styleId="a8">
    <w:name w:val="Текст выноски Знак"/>
    <w:basedOn w:val="a0"/>
    <w:link w:val="a7"/>
    <w:uiPriority w:val="99"/>
    <w:semiHidden/>
    <w:rsid w:val="00D45F34"/>
    <w:rPr>
      <w:rFonts w:ascii="Tahoma" w:eastAsia="Times New Roman" w:hAnsi="Tahoma" w:cs="Tahoma"/>
      <w:sz w:val="16"/>
      <w:szCs w:val="16"/>
      <w:lang w:val="ru-RU"/>
    </w:rPr>
  </w:style>
  <w:style w:type="character" w:customStyle="1" w:styleId="a6">
    <w:name w:val="Абзац списка Знак"/>
    <w:link w:val="a5"/>
    <w:uiPriority w:val="1"/>
    <w:qFormat/>
    <w:locked/>
    <w:rsid w:val="00D45F34"/>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664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yperlink" Target="https://legalacts.ru/doc/Konstitucija-RF/" TargetMode="External"/><Relationship Id="rId26" Type="http://schemas.openxmlformats.org/officeDocument/2006/relationships/hyperlink" Target="http://www.ruy.ru/projects/uchenicheskoe-samoupravlenie/)"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https://legalacts.ru/doc/Konstitucija-R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legalacts.ru/doc/Konstitucija-RF/" TargetMode="External"/><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legalacts.ru/doc/prikaz-minprosveshchenija-rossii-ot-31052021-n-287-ob-utverzhdenii/" TargetMode="External"/><Relationship Id="rId10" Type="http://schemas.openxmlformats.org/officeDocument/2006/relationships/image" Target="media/image3.png"/><Relationship Id="rId19" Type="http://schemas.openxmlformats.org/officeDocument/2006/relationships/hyperlink" Target="https://legalacts.ru/doc/Konstitucija-R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ruy.ru/projects/uchenicheskoe-samoupravleni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180213</Words>
  <Characters>1027215</Characters>
  <Application>Microsoft Office Word</Application>
  <DocSecurity>0</DocSecurity>
  <Lines>8560</Lines>
  <Paragraphs>2410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 1</cp:lastModifiedBy>
  <cp:revision>21</cp:revision>
  <dcterms:created xsi:type="dcterms:W3CDTF">2024-11-15T07:16:00Z</dcterms:created>
  <dcterms:modified xsi:type="dcterms:W3CDTF">2024-11-15T08:29:00Z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Microsoft® Word 2016</vt:lpwstr>
  </property>
  <property fmtid="{D5CDD505-2E9C-101B-9397-08002B2CF9AE}" pid="4" name="LastSaved">
    <vt:filetime>2024-11-15T00:00:00Z</vt:filetime>
  </property>
  <property fmtid="{D5CDD505-2E9C-101B-9397-08002B2CF9AE}" pid="5" name="Producer">
    <vt:lpwstr>www.ilovepdf.com</vt:lpwstr>
  </property>
</Properties>
</file>